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EDE5A" w14:textId="77777777" w:rsidR="009A3C81" w:rsidRPr="008E0F1C" w:rsidRDefault="009A3C81" w:rsidP="009A3C81">
      <w:pPr>
        <w:rPr>
          <w:color w:val="0000FF"/>
          <w:lang w:val="eu-ES"/>
        </w:rPr>
      </w:pPr>
      <w:bookmarkStart w:id="0" w:name="_GoBack"/>
      <w:bookmarkEnd w:id="0"/>
    </w:p>
    <w:p w14:paraId="3984EE13" w14:textId="77777777" w:rsidR="009A3C81" w:rsidRPr="008E0F1C" w:rsidRDefault="009A3C81" w:rsidP="009A3C81">
      <w:pPr>
        <w:rPr>
          <w:color w:val="0000FF"/>
          <w:lang w:val="eu-ES"/>
        </w:rPr>
      </w:pPr>
    </w:p>
    <w:p w14:paraId="3BAE1E67" w14:textId="77777777" w:rsidR="009A3C81" w:rsidRPr="008E0F1C" w:rsidRDefault="009A3C81" w:rsidP="009A3C81">
      <w:pPr>
        <w:jc w:val="center"/>
        <w:rPr>
          <w:rFonts w:eastAsia="黑体"/>
          <w:b/>
          <w:sz w:val="28"/>
          <w:lang w:val="eu-ES"/>
        </w:rPr>
      </w:pPr>
      <w:r w:rsidRPr="008E0F1C">
        <w:rPr>
          <w:rFonts w:eastAsia="黑体"/>
          <w:b/>
          <w:sz w:val="28"/>
          <w:u w:val="single"/>
        </w:rPr>
        <w:t xml:space="preserve">               </w:t>
      </w:r>
      <w:r w:rsidRPr="008E0F1C">
        <w:rPr>
          <w:rFonts w:eastAsia="黑体" w:hint="eastAsia"/>
          <w:b/>
          <w:sz w:val="28"/>
        </w:rPr>
        <w:t>公司</w:t>
      </w:r>
    </w:p>
    <w:p w14:paraId="21D1248B" w14:textId="77777777" w:rsidR="009A3C81" w:rsidRPr="008E0F1C" w:rsidRDefault="009A3C81" w:rsidP="009A3C81">
      <w:pPr>
        <w:jc w:val="center"/>
        <w:rPr>
          <w:rFonts w:eastAsia="黑体"/>
          <w:b/>
          <w:sz w:val="28"/>
        </w:rPr>
      </w:pPr>
      <w:r w:rsidRPr="008E0F1C">
        <w:rPr>
          <w:rFonts w:eastAsia="黑体" w:hint="eastAsia"/>
          <w:b/>
          <w:sz w:val="28"/>
        </w:rPr>
        <w:t>财务报表附注</w:t>
      </w:r>
    </w:p>
    <w:p w14:paraId="6F73BB24" w14:textId="52DF1908" w:rsidR="009A3C81" w:rsidRPr="008E0F1C" w:rsidRDefault="00185022" w:rsidP="009A3C81">
      <w:pPr>
        <w:pStyle w:val="a4"/>
        <w:jc w:val="center"/>
        <w:rPr>
          <w:rFonts w:ascii="宋体" w:hAnsi="宋体"/>
          <w:bCs/>
        </w:rPr>
      </w:pPr>
      <w:r>
        <w:rPr>
          <w:rFonts w:ascii="宋体" w:hAnsi="宋体"/>
          <w:bCs/>
        </w:rPr>
        <w:t>2021</w:t>
      </w:r>
      <w:r w:rsidR="009A3C81" w:rsidRPr="00E275DA">
        <w:rPr>
          <w:rFonts w:ascii="宋体" w:hAnsi="宋体"/>
          <w:bCs/>
        </w:rPr>
        <w:t>年度</w:t>
      </w:r>
    </w:p>
    <w:p w14:paraId="45DF3B54" w14:textId="77777777" w:rsidR="009A3C81" w:rsidRPr="008E0F1C" w:rsidRDefault="009A3C81" w:rsidP="009A3C81">
      <w:pPr>
        <w:pStyle w:val="a4"/>
        <w:spacing w:after="0" w:line="360" w:lineRule="auto"/>
        <w:jc w:val="right"/>
        <w:rPr>
          <w:rFonts w:ascii="宋体" w:hAnsi="宋体"/>
          <w:bCs/>
        </w:rPr>
      </w:pPr>
      <w:r w:rsidRPr="00E275DA">
        <w:rPr>
          <w:rFonts w:ascii="宋体" w:hAnsi="宋体" w:hint="eastAsia"/>
          <w:bCs/>
        </w:rPr>
        <w:t>金额单位：人民币元</w:t>
      </w:r>
    </w:p>
    <w:p w14:paraId="1FF3EB0C" w14:textId="19E055BB" w:rsidR="009A3C81" w:rsidRPr="003A10D7" w:rsidRDefault="009A3C81" w:rsidP="003A10D7">
      <w:pPr>
        <w:pStyle w:val="1"/>
        <w:ind w:firstLineChars="200" w:firstLine="422"/>
      </w:pPr>
      <w:r w:rsidRPr="003A10D7">
        <w:rPr>
          <w:rFonts w:hint="eastAsia"/>
        </w:rPr>
        <w:t>企业的基本情况</w:t>
      </w:r>
    </w:p>
    <w:p w14:paraId="08F28A05" w14:textId="478CBC3A" w:rsidR="00066FA6" w:rsidRDefault="00066FA6" w:rsidP="00066FA6">
      <w:pPr>
        <w:spacing w:line="360" w:lineRule="auto"/>
        <w:ind w:firstLineChars="200" w:firstLine="420"/>
        <w:rPr>
          <w:rFonts w:ascii="宋体" w:hAnsi="宋体"/>
          <w:szCs w:val="21"/>
        </w:rPr>
      </w:pPr>
    </w:p>
    <w:p w14:paraId="6EDC0984" w14:textId="77777777" w:rsidR="00066FA6" w:rsidRPr="008E0F1C" w:rsidRDefault="00066FA6" w:rsidP="00066FA6">
      <w:pPr>
        <w:spacing w:line="360" w:lineRule="auto"/>
        <w:ind w:firstLineChars="200" w:firstLine="422"/>
        <w:rPr>
          <w:rFonts w:eastAsia="黑体"/>
          <w:b/>
        </w:rPr>
      </w:pPr>
    </w:p>
    <w:p w14:paraId="69C89E9B" w14:textId="5FCE597A" w:rsidR="009A3C81" w:rsidRPr="003A10D7" w:rsidRDefault="009A3C81" w:rsidP="003A10D7">
      <w:pPr>
        <w:pStyle w:val="1"/>
        <w:ind w:firstLineChars="200" w:firstLine="422"/>
      </w:pPr>
      <w:r w:rsidRPr="003A10D7">
        <w:rPr>
          <w:rFonts w:hint="eastAsia"/>
        </w:rPr>
        <w:t>财务报表的编制基础</w:t>
      </w:r>
    </w:p>
    <w:p w14:paraId="50797F64" w14:textId="04BC881F" w:rsidR="009A3C81" w:rsidRPr="003A10D7" w:rsidRDefault="003A10D7" w:rsidP="00066FA6">
      <w:pPr>
        <w:pStyle w:val="2"/>
        <w:ind w:left="0" w:firstLineChars="200"/>
      </w:pPr>
      <w:r>
        <w:t xml:space="preserve"> </w:t>
      </w:r>
      <w:r w:rsidR="009A3C81" w:rsidRPr="003A10D7">
        <w:rPr>
          <w:rFonts w:hint="eastAsia"/>
        </w:rPr>
        <w:t>编制基础</w:t>
      </w:r>
    </w:p>
    <w:p w14:paraId="60190C6C" w14:textId="77777777" w:rsidR="009A3C81" w:rsidRPr="008E0F1C" w:rsidRDefault="009A3C81" w:rsidP="009A3C81">
      <w:pPr>
        <w:spacing w:line="360" w:lineRule="auto"/>
        <w:ind w:firstLine="420"/>
        <w:rPr>
          <w:rFonts w:ascii="宋体" w:hAnsi="宋体"/>
        </w:rPr>
      </w:pPr>
      <w:r w:rsidRPr="008E0F1C">
        <w:rPr>
          <w:rFonts w:ascii="宋体" w:hAnsi="宋体" w:hint="eastAsia"/>
        </w:rPr>
        <w:t>本公司财务报表以持续经营为编制基础。</w:t>
      </w:r>
    </w:p>
    <w:p w14:paraId="3BFE770F" w14:textId="070EC617" w:rsidR="009A3C81" w:rsidRPr="003A10D7" w:rsidRDefault="003A10D7" w:rsidP="00066FA6">
      <w:pPr>
        <w:pStyle w:val="2"/>
        <w:ind w:left="0" w:firstLineChars="200"/>
      </w:pPr>
      <w:r>
        <w:t xml:space="preserve"> </w:t>
      </w:r>
      <w:r w:rsidR="009A3C81" w:rsidRPr="003A10D7">
        <w:rPr>
          <w:rFonts w:hint="eastAsia"/>
        </w:rPr>
        <w:t>持续经营能力评价</w:t>
      </w:r>
    </w:p>
    <w:p w14:paraId="6B61358C" w14:textId="77777777" w:rsidR="009A3C81" w:rsidRPr="008E0F1C" w:rsidRDefault="009A3C81" w:rsidP="009A3C81">
      <w:pPr>
        <w:spacing w:line="360" w:lineRule="auto"/>
        <w:ind w:firstLine="420"/>
        <w:rPr>
          <w:rFonts w:ascii="宋体" w:hAnsi="宋体"/>
        </w:rPr>
      </w:pPr>
      <w:r w:rsidRPr="008E0F1C">
        <w:rPr>
          <w:rFonts w:ascii="宋体" w:hAnsi="宋体" w:hint="eastAsia"/>
        </w:rPr>
        <w:t>本公司不存在导致对报告期末起</w:t>
      </w:r>
      <w:r w:rsidRPr="008E0F1C">
        <w:rPr>
          <w:rFonts w:ascii="宋体" w:hAnsi="宋体"/>
        </w:rPr>
        <w:t>12个月内的</w:t>
      </w:r>
      <w:r w:rsidRPr="008E0F1C">
        <w:rPr>
          <w:rFonts w:ascii="宋体" w:cs="宋体" w:hint="eastAsia"/>
          <w:kern w:val="0"/>
          <w:szCs w:val="21"/>
        </w:rPr>
        <w:t>持续经营</w:t>
      </w:r>
      <w:r w:rsidR="00B93F78">
        <w:rPr>
          <w:rFonts w:ascii="宋体" w:cs="宋体" w:hint="eastAsia"/>
          <w:kern w:val="0"/>
          <w:szCs w:val="21"/>
        </w:rPr>
        <w:t>能力</w:t>
      </w:r>
      <w:r w:rsidRPr="008E0F1C">
        <w:rPr>
          <w:rFonts w:ascii="宋体" w:cs="宋体" w:hint="eastAsia"/>
          <w:kern w:val="0"/>
          <w:szCs w:val="21"/>
        </w:rPr>
        <w:t>产生重大疑虑的事项或情况。</w:t>
      </w:r>
    </w:p>
    <w:p w14:paraId="0B503DA4" w14:textId="7F636DD1" w:rsidR="009A3C81" w:rsidRPr="00BF0439" w:rsidRDefault="009A3C81" w:rsidP="009A3C81">
      <w:pPr>
        <w:spacing w:line="360" w:lineRule="auto"/>
        <w:ind w:firstLineChars="200" w:firstLine="420"/>
        <w:rPr>
          <w:rFonts w:ascii="宋体" w:hAnsi="宋体"/>
          <w:i/>
          <w:highlight w:val="yellow"/>
        </w:rPr>
      </w:pPr>
      <w:r w:rsidRPr="00BF0439">
        <w:rPr>
          <w:rFonts w:ascii="宋体" w:hAnsi="宋体" w:hint="eastAsia"/>
          <w:i/>
          <w:highlight w:val="yellow"/>
        </w:rPr>
        <w:t>截至</w:t>
      </w:r>
      <w:r w:rsidR="00185022" w:rsidRPr="00BF0439">
        <w:rPr>
          <w:rFonts w:ascii="宋体" w:hAnsi="宋体"/>
          <w:i/>
          <w:highlight w:val="yellow"/>
        </w:rPr>
        <w:t>2021</w:t>
      </w:r>
      <w:r w:rsidRPr="00BF0439">
        <w:rPr>
          <w:rFonts w:ascii="宋体" w:hAnsi="宋体" w:hint="eastAsia"/>
          <w:i/>
          <w:highlight w:val="yellow"/>
        </w:rPr>
        <w:t>年</w:t>
      </w:r>
      <w:r w:rsidRPr="00BF0439">
        <w:rPr>
          <w:rFonts w:ascii="宋体" w:hAnsi="宋体"/>
          <w:i/>
          <w:highlight w:val="yellow"/>
        </w:rPr>
        <w:t xml:space="preserve">12月31日，本公司流动负债高于资产总额    </w:t>
      </w:r>
      <w:r w:rsidRPr="00BF0439">
        <w:rPr>
          <w:rFonts w:ascii="宋体" w:hAnsi="宋体" w:hint="eastAsia"/>
          <w:i/>
          <w:highlight w:val="yellow"/>
        </w:rPr>
        <w:t>元</w:t>
      </w:r>
      <w:r w:rsidRPr="00BF0439">
        <w:rPr>
          <w:rFonts w:ascii="宋体" w:hAnsi="宋体"/>
          <w:i/>
          <w:highlight w:val="yellow"/>
        </w:rPr>
        <w:t xml:space="preserve">/净资产为    </w:t>
      </w:r>
      <w:r w:rsidRPr="00BF0439">
        <w:rPr>
          <w:rFonts w:ascii="宋体" w:hAnsi="宋体" w:hint="eastAsia"/>
          <w:i/>
          <w:highlight w:val="yellow"/>
        </w:rPr>
        <w:t>元，</w:t>
      </w:r>
      <w:r w:rsidR="00185022" w:rsidRPr="00BF0439">
        <w:rPr>
          <w:rFonts w:ascii="宋体" w:hAnsi="宋体"/>
          <w:i/>
          <w:highlight w:val="yellow"/>
        </w:rPr>
        <w:t>2021</w:t>
      </w:r>
      <w:r w:rsidRPr="00BF0439">
        <w:rPr>
          <w:rFonts w:ascii="宋体" w:hAnsi="宋体" w:hint="eastAsia"/>
          <w:i/>
          <w:highlight w:val="yellow"/>
        </w:rPr>
        <w:t>年度发生净亏损</w:t>
      </w:r>
      <w:r w:rsidRPr="00BF0439">
        <w:rPr>
          <w:rFonts w:ascii="宋体" w:hAnsi="宋体"/>
          <w:i/>
          <w:highlight w:val="yellow"/>
        </w:rPr>
        <w:t xml:space="preserve">    </w:t>
      </w:r>
      <w:r w:rsidRPr="00BF0439">
        <w:rPr>
          <w:rFonts w:ascii="宋体" w:hAnsi="宋体" w:hint="eastAsia"/>
          <w:i/>
          <w:highlight w:val="yellow"/>
        </w:rPr>
        <w:t>元</w:t>
      </w:r>
      <w:r w:rsidRPr="00BF0439">
        <w:rPr>
          <w:rFonts w:ascii="宋体" w:hAnsi="宋体"/>
          <w:i/>
          <w:highlight w:val="yellow"/>
        </w:rPr>
        <w:t xml:space="preserve">/……（阐述可能导致对公司持续经营能力产生重大疑虑的事项或情况），这些情况连同本财务报表附注×所示的其他事项，可能导致公司不再具有持续经营能力。针对上述情况，公司拟采取变卖资产/对外借款/重组债务/削减或者延缓开支/      </w:t>
      </w:r>
      <w:r w:rsidRPr="00BF0439">
        <w:rPr>
          <w:rFonts w:ascii="宋体" w:hAnsi="宋体" w:hint="eastAsia"/>
          <w:i/>
          <w:highlight w:val="yellow"/>
        </w:rPr>
        <w:t>等措施来改善持续经营能力，详见本财务报表附注</w:t>
      </w:r>
      <w:r w:rsidRPr="00BF0439">
        <w:rPr>
          <w:rFonts w:ascii="宋体" w:hAnsi="宋体"/>
          <w:i/>
          <w:highlight w:val="yellow"/>
        </w:rPr>
        <w:t xml:space="preserve">      </w:t>
      </w:r>
      <w:r w:rsidRPr="00BF0439">
        <w:rPr>
          <w:rFonts w:ascii="宋体" w:hAnsi="宋体" w:hint="eastAsia"/>
          <w:i/>
          <w:highlight w:val="yellow"/>
        </w:rPr>
        <w:t>。</w:t>
      </w:r>
    </w:p>
    <w:p w14:paraId="205960C5" w14:textId="77777777" w:rsidR="009A3C81" w:rsidRPr="008E0F1C" w:rsidRDefault="009A3C81" w:rsidP="009A3C81">
      <w:pPr>
        <w:spacing w:line="360" w:lineRule="auto"/>
        <w:ind w:firstLineChars="200" w:firstLine="420"/>
        <w:rPr>
          <w:rFonts w:ascii="宋体" w:hAnsi="宋体"/>
          <w:i/>
        </w:rPr>
      </w:pPr>
      <w:r w:rsidRPr="00BF0439">
        <w:rPr>
          <w:rFonts w:ascii="宋体" w:hAnsi="宋体" w:hint="eastAsia"/>
          <w:i/>
          <w:highlight w:val="yellow"/>
        </w:rPr>
        <w:t>上述改善措施将有助于公司维持持续经营能力，且实施上述措施不存在重大障碍，故公司以持续经营为前提编制财务报表是恰当的。但如果上述改善措施不能实施，则公司可能不能持续经营，故公司的持续经营能力仍存在重大不确定性。</w:t>
      </w:r>
    </w:p>
    <w:p w14:paraId="1FE23524" w14:textId="77777777" w:rsidR="009A3C81" w:rsidRPr="008E0F1C" w:rsidRDefault="009A3C81" w:rsidP="009A3C81">
      <w:pPr>
        <w:spacing w:line="360" w:lineRule="auto"/>
        <w:ind w:firstLine="420"/>
        <w:rPr>
          <w:rFonts w:eastAsia="黑体"/>
          <w:b/>
        </w:rPr>
      </w:pPr>
    </w:p>
    <w:p w14:paraId="441D7C2C" w14:textId="1051A197" w:rsidR="009A3C81" w:rsidRPr="003A10D7" w:rsidRDefault="009A3C81" w:rsidP="003A10D7">
      <w:pPr>
        <w:pStyle w:val="1"/>
        <w:ind w:firstLineChars="200" w:firstLine="422"/>
      </w:pPr>
      <w:r w:rsidRPr="003A10D7">
        <w:rPr>
          <w:rFonts w:hint="eastAsia"/>
        </w:rPr>
        <w:t>遵循企业会计准则的声明</w:t>
      </w:r>
    </w:p>
    <w:p w14:paraId="3A317283" w14:textId="77777777" w:rsidR="009A3C81" w:rsidRPr="008E0F1C" w:rsidRDefault="009A3C81" w:rsidP="009A3C81">
      <w:pPr>
        <w:spacing w:line="360" w:lineRule="auto"/>
        <w:ind w:firstLine="420"/>
        <w:rPr>
          <w:rFonts w:ascii="宋体" w:hAnsi="宋体"/>
        </w:rPr>
      </w:pPr>
      <w:r w:rsidRPr="008E0F1C">
        <w:rPr>
          <w:rFonts w:ascii="宋体" w:hAnsi="宋体" w:hint="eastAsia"/>
        </w:rPr>
        <w:t>本公司所编制的财务报表符合企业会计准则的要求，真实、完整地反映了公司的财务状况、经营成果和现金流量等有关信息。</w:t>
      </w:r>
    </w:p>
    <w:p w14:paraId="47E46F0F" w14:textId="77777777" w:rsidR="009A3C81" w:rsidRPr="00E275DA" w:rsidRDefault="009A3C81" w:rsidP="009A3C81">
      <w:pPr>
        <w:spacing w:line="360" w:lineRule="auto"/>
        <w:ind w:firstLine="420"/>
        <w:rPr>
          <w:rFonts w:ascii="宋体" w:hAnsi="宋体"/>
          <w:i/>
          <w:szCs w:val="20"/>
        </w:rPr>
      </w:pPr>
    </w:p>
    <w:p w14:paraId="3F69F9C6" w14:textId="6921D2A0" w:rsidR="007660A8" w:rsidRPr="003A10D7" w:rsidRDefault="007660A8" w:rsidP="003A10D7">
      <w:pPr>
        <w:pStyle w:val="1"/>
        <w:ind w:firstLineChars="200" w:firstLine="422"/>
      </w:pPr>
      <w:r w:rsidRPr="003A10D7">
        <w:rPr>
          <w:rFonts w:hint="eastAsia"/>
        </w:rPr>
        <w:t>重要会计政策和会计估计</w:t>
      </w:r>
    </w:p>
    <w:p w14:paraId="5FA000C3" w14:textId="77777777" w:rsidR="007660A8" w:rsidRPr="00CA463C" w:rsidRDefault="007660A8" w:rsidP="007660A8">
      <w:pPr>
        <w:pStyle w:val="a5"/>
        <w:pBdr>
          <w:top w:val="single" w:sz="4" w:space="1" w:color="auto"/>
          <w:left w:val="single" w:sz="4" w:space="4" w:color="auto"/>
          <w:bottom w:val="single" w:sz="4" w:space="1" w:color="auto"/>
          <w:right w:val="single" w:sz="4" w:space="4" w:color="auto"/>
        </w:pBdr>
        <w:spacing w:after="0" w:line="360" w:lineRule="auto"/>
        <w:ind w:firstLine="420"/>
        <w:rPr>
          <w:rFonts w:ascii="楷体_GB2312" w:eastAsia="楷体" w:hAnsi="宋体"/>
          <w:color w:val="0000FF"/>
        </w:rPr>
      </w:pPr>
      <w:r w:rsidRPr="00CA463C">
        <w:rPr>
          <w:rFonts w:ascii="楷体_GB2312" w:eastAsia="楷体" w:hAnsi="宋体" w:hint="eastAsia"/>
          <w:color w:val="0000FF"/>
        </w:rPr>
        <w:lastRenderedPageBreak/>
        <w:t>提示：</w:t>
      </w:r>
    </w:p>
    <w:p w14:paraId="184A1EE5" w14:textId="77777777" w:rsidR="007660A8" w:rsidRPr="00CA463C" w:rsidRDefault="007660A8" w:rsidP="007660A8">
      <w:pPr>
        <w:pStyle w:val="a5"/>
        <w:pBdr>
          <w:top w:val="single" w:sz="4" w:space="1" w:color="auto"/>
          <w:left w:val="single" w:sz="4" w:space="4" w:color="auto"/>
          <w:bottom w:val="single" w:sz="4" w:space="1" w:color="auto"/>
          <w:right w:val="single" w:sz="4" w:space="4" w:color="auto"/>
        </w:pBdr>
        <w:spacing w:after="0" w:line="360" w:lineRule="auto"/>
        <w:ind w:firstLine="420"/>
        <w:rPr>
          <w:rFonts w:ascii="楷体_GB2312" w:eastAsia="楷体" w:hAnsi="宋体"/>
          <w:color w:val="0000FF"/>
        </w:rPr>
      </w:pPr>
      <w:r w:rsidRPr="00CA463C">
        <w:rPr>
          <w:rFonts w:ascii="楷体_GB2312" w:eastAsia="楷体" w:hAnsi="宋体"/>
          <w:color w:val="0000FF"/>
        </w:rPr>
        <w:t xml:space="preserve">1. </w:t>
      </w:r>
      <w:r w:rsidRPr="00CA463C">
        <w:rPr>
          <w:rFonts w:ascii="楷体_GB2312" w:eastAsia="楷体" w:hAnsi="宋体" w:hint="eastAsia"/>
          <w:color w:val="0000FF"/>
        </w:rPr>
        <w:t>公司应当披露采用的重要会计政策和会计估计，并结合公司的具体实际披露其重要会计政策的确定依据和财务报表项目的计量基础，及其会计估计所采用的关键假设和不确定因素。</w:t>
      </w:r>
    </w:p>
    <w:p w14:paraId="6E8FF9CD" w14:textId="77777777" w:rsidR="007660A8" w:rsidRPr="00CA463C" w:rsidRDefault="007660A8" w:rsidP="007660A8">
      <w:pPr>
        <w:pStyle w:val="a5"/>
        <w:pBdr>
          <w:top w:val="single" w:sz="4" w:space="1" w:color="auto"/>
          <w:left w:val="single" w:sz="4" w:space="4" w:color="auto"/>
          <w:bottom w:val="single" w:sz="4" w:space="1" w:color="auto"/>
          <w:right w:val="single" w:sz="4" w:space="4" w:color="auto"/>
        </w:pBdr>
        <w:spacing w:after="0" w:line="360" w:lineRule="auto"/>
        <w:ind w:firstLine="420"/>
        <w:rPr>
          <w:rFonts w:ascii="楷体_GB2312" w:eastAsia="楷体" w:hAnsi="宋体"/>
          <w:color w:val="0000FF"/>
        </w:rPr>
      </w:pPr>
      <w:r w:rsidRPr="00CA463C">
        <w:rPr>
          <w:rFonts w:ascii="楷体_GB2312" w:eastAsia="楷体" w:hAnsi="宋体"/>
          <w:color w:val="0000FF"/>
        </w:rPr>
        <w:t xml:space="preserve">2. </w:t>
      </w:r>
      <w:r w:rsidRPr="00CA463C">
        <w:rPr>
          <w:rFonts w:ascii="楷体_GB2312" w:eastAsia="楷体" w:hAnsi="宋体" w:hint="eastAsia"/>
          <w:color w:val="0000FF"/>
        </w:rPr>
        <w:t>为使附注简洁、扼要，公司目前尚未制定和明确的会计政策和会计估计，建议删除；仅适用于新准则或旧准则的会计政策部分，公司可根据自行情况进行选择，并将未选用的会计政策删除。</w:t>
      </w:r>
    </w:p>
    <w:p w14:paraId="246F19AC" w14:textId="623DB9F3" w:rsidR="007660A8" w:rsidRPr="003A10D7" w:rsidRDefault="003A10D7" w:rsidP="00066FA6">
      <w:pPr>
        <w:pStyle w:val="2"/>
        <w:ind w:left="0" w:firstLineChars="200"/>
      </w:pPr>
      <w:r>
        <w:t xml:space="preserve"> </w:t>
      </w:r>
      <w:r w:rsidR="007660A8" w:rsidRPr="003A10D7">
        <w:rPr>
          <w:rFonts w:hint="eastAsia"/>
        </w:rPr>
        <w:t>会计期间</w:t>
      </w:r>
    </w:p>
    <w:p w14:paraId="55389A0C" w14:textId="77777777" w:rsidR="007660A8" w:rsidRPr="00CA463C" w:rsidRDefault="007660A8" w:rsidP="007660A8">
      <w:pPr>
        <w:pStyle w:val="a5"/>
        <w:pBdr>
          <w:top w:val="single" w:sz="4" w:space="1" w:color="auto"/>
          <w:left w:val="single" w:sz="4" w:space="4" w:color="auto"/>
          <w:bottom w:val="single" w:sz="4" w:space="1" w:color="auto"/>
          <w:right w:val="single" w:sz="4" w:space="4" w:color="auto"/>
        </w:pBdr>
        <w:spacing w:after="0" w:line="360" w:lineRule="auto"/>
        <w:ind w:firstLine="420"/>
        <w:rPr>
          <w:rFonts w:ascii="楷体_GB2312" w:eastAsia="楷体" w:hAnsi="宋体"/>
          <w:color w:val="0000FF"/>
        </w:rPr>
      </w:pPr>
      <w:r w:rsidRPr="00CA463C">
        <w:rPr>
          <w:rFonts w:ascii="楷体_GB2312" w:eastAsia="楷体" w:hAnsi="宋体" w:hint="eastAsia"/>
          <w:color w:val="0000FF"/>
        </w:rPr>
        <w:t>提示：企业设立不足一个会计年度的</w:t>
      </w:r>
      <w:r w:rsidRPr="00CA463C">
        <w:rPr>
          <w:rFonts w:ascii="楷体_GB2312" w:eastAsia="楷体" w:hAnsi="宋体"/>
          <w:color w:val="0000FF"/>
        </w:rPr>
        <w:t>,</w:t>
      </w:r>
      <w:r w:rsidRPr="00CA463C">
        <w:rPr>
          <w:rFonts w:ascii="楷体_GB2312" w:eastAsia="楷体" w:hAnsi="宋体" w:hint="eastAsia"/>
          <w:color w:val="0000FF"/>
        </w:rPr>
        <w:t>应说明其财务报表实际编制期间；子公司如采用的会计期间与我国会计制度规定不一致的，需说明是否进行调整。</w:t>
      </w:r>
    </w:p>
    <w:p w14:paraId="777AB1E5" w14:textId="77777777" w:rsidR="007660A8" w:rsidRPr="0006653F" w:rsidRDefault="007660A8" w:rsidP="007660A8">
      <w:pPr>
        <w:spacing w:line="360" w:lineRule="auto"/>
        <w:ind w:firstLine="420"/>
        <w:rPr>
          <w:rFonts w:ascii="宋体" w:hAnsi="宋体"/>
        </w:rPr>
      </w:pPr>
      <w:r w:rsidRPr="008469B6">
        <w:rPr>
          <w:rFonts w:ascii="宋体" w:hAnsi="宋体" w:hint="eastAsia"/>
        </w:rPr>
        <w:t>会计年度自公历</w:t>
      </w:r>
      <w:smartTag w:uri="urn:schemas-microsoft-com:office:smarttags" w:element="chsdate">
        <w:smartTagPr>
          <w:attr w:name="Year" w:val="2015"/>
          <w:attr w:name="Month" w:val="1"/>
          <w:attr w:name="Day" w:val="1"/>
          <w:attr w:name="IsLunarDate" w:val="False"/>
          <w:attr w:name="IsROCDate" w:val="False"/>
        </w:smartTagPr>
        <w:r w:rsidRPr="008469B6">
          <w:rPr>
            <w:rFonts w:ascii="宋体" w:hAnsi="宋体"/>
          </w:rPr>
          <w:t>1</w:t>
        </w:r>
        <w:r w:rsidRPr="00A11BB0">
          <w:rPr>
            <w:rFonts w:ascii="宋体" w:hAnsi="宋体"/>
          </w:rPr>
          <w:t>月1</w:t>
        </w:r>
        <w:r w:rsidRPr="00CE68FF">
          <w:rPr>
            <w:rFonts w:ascii="宋体" w:hAnsi="宋体"/>
          </w:rPr>
          <w:t>日起</w:t>
        </w:r>
      </w:smartTag>
      <w:r w:rsidRPr="00076236">
        <w:rPr>
          <w:rFonts w:ascii="宋体" w:hAnsi="宋体" w:hint="eastAsia"/>
        </w:rPr>
        <w:t>至</w:t>
      </w:r>
      <w:smartTag w:uri="urn:schemas-microsoft-com:office:smarttags" w:element="chsdate">
        <w:smartTagPr>
          <w:attr w:name="Year" w:val="2015"/>
          <w:attr w:name="Month" w:val="12"/>
          <w:attr w:name="Day" w:val="31"/>
          <w:attr w:name="IsLunarDate" w:val="False"/>
          <w:attr w:name="IsROCDate" w:val="False"/>
        </w:smartTagPr>
        <w:r w:rsidRPr="00581AAD">
          <w:rPr>
            <w:rFonts w:ascii="宋体" w:hAnsi="宋体"/>
          </w:rPr>
          <w:t>12月</w:t>
        </w:r>
        <w:r w:rsidRPr="00A3492A">
          <w:rPr>
            <w:rFonts w:ascii="宋体" w:hAnsi="宋体"/>
          </w:rPr>
          <w:t>31日</w:t>
        </w:r>
      </w:smartTag>
      <w:r w:rsidRPr="0006653F">
        <w:rPr>
          <w:rFonts w:ascii="宋体" w:hAnsi="宋体" w:hint="eastAsia"/>
        </w:rPr>
        <w:t>止。</w:t>
      </w:r>
    </w:p>
    <w:p w14:paraId="3907A1D7" w14:textId="0EEA42B9" w:rsidR="007660A8" w:rsidRPr="003A10D7" w:rsidRDefault="003A10D7" w:rsidP="00066FA6">
      <w:pPr>
        <w:pStyle w:val="2"/>
        <w:ind w:left="0" w:firstLineChars="200"/>
      </w:pPr>
      <w:r>
        <w:t xml:space="preserve"> </w:t>
      </w:r>
      <w:r w:rsidR="007660A8" w:rsidRPr="003A10D7">
        <w:rPr>
          <w:rFonts w:hint="eastAsia"/>
        </w:rPr>
        <w:t>记账本位币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6"/>
      </w:tblGrid>
      <w:tr w:rsidR="007660A8" w:rsidRPr="0006653F" w14:paraId="33C56204" w14:textId="77777777" w:rsidTr="00113706">
        <w:tc>
          <w:tcPr>
            <w:tcW w:w="8522" w:type="dxa"/>
          </w:tcPr>
          <w:p w14:paraId="74D8947C" w14:textId="77777777" w:rsidR="007660A8" w:rsidRPr="0006653F" w:rsidRDefault="007660A8" w:rsidP="00113706">
            <w:pPr>
              <w:pStyle w:val="a5"/>
              <w:spacing w:after="0" w:line="360" w:lineRule="auto"/>
              <w:ind w:firstLine="420"/>
              <w:rPr>
                <w:rFonts w:hAnsi="宋体"/>
                <w:color w:val="0000FF"/>
              </w:rPr>
            </w:pPr>
            <w:r w:rsidRPr="00CA463C">
              <w:rPr>
                <w:rFonts w:ascii="楷体_GB2312" w:eastAsia="楷体" w:hAnsi="宋体" w:hint="eastAsia"/>
                <w:color w:val="0000FF"/>
              </w:rPr>
              <w:t>提示：若重要子公司采用人民币以外的货币为记账本位币，说明选定记账本位币的考虑因素及折算成人民币时的折算方法。</w:t>
            </w:r>
          </w:p>
        </w:tc>
      </w:tr>
    </w:tbl>
    <w:p w14:paraId="364E0ECB" w14:textId="77777777" w:rsidR="007660A8" w:rsidRPr="00581AAD" w:rsidRDefault="007660A8" w:rsidP="007660A8">
      <w:pPr>
        <w:pStyle w:val="a4"/>
        <w:spacing w:after="0" w:line="360" w:lineRule="auto"/>
        <w:ind w:firstLine="420"/>
        <w:jc w:val="both"/>
        <w:rPr>
          <w:rFonts w:ascii="宋体" w:hAnsi="宋体"/>
        </w:rPr>
      </w:pPr>
      <w:r w:rsidRPr="00C301F5">
        <w:rPr>
          <w:rFonts w:ascii="宋体" w:hAnsi="宋体" w:hint="eastAsia"/>
          <w:i/>
        </w:rPr>
        <w:t>采用人民币为记账本位币。</w:t>
      </w:r>
      <w:r w:rsidRPr="008469B6">
        <w:rPr>
          <w:rFonts w:ascii="宋体" w:hAnsi="宋体" w:hint="eastAsia"/>
          <w:i/>
        </w:rPr>
        <w:t>/本公司及境内子公司</w:t>
      </w:r>
      <w:r w:rsidRPr="00A11BB0">
        <w:rPr>
          <w:rFonts w:ascii="宋体" w:hAnsi="宋体" w:hint="eastAsia"/>
          <w:i/>
        </w:rPr>
        <w:t>采用人民币为记账本位币</w:t>
      </w:r>
      <w:r w:rsidRPr="00CE68FF">
        <w:rPr>
          <w:rFonts w:ascii="宋体" w:hAnsi="宋体" w:hint="eastAsia"/>
          <w:i/>
        </w:rPr>
        <w:t>，</w:t>
      </w:r>
      <w:r w:rsidRPr="00076236">
        <w:rPr>
          <w:rFonts w:ascii="宋体" w:hAnsi="宋体" w:hint="eastAsia"/>
          <w:i/>
        </w:rPr>
        <w:t>××、××</w:t>
      </w:r>
      <w:r w:rsidRPr="00581AAD">
        <w:rPr>
          <w:rFonts w:ascii="宋体" w:hAnsi="宋体" w:hint="eastAsia"/>
          <w:i/>
        </w:rPr>
        <w:t>等境外子公司从事境外经营，选择其经营所处的主要经济环境中的货币为记账本位币。</w:t>
      </w:r>
    </w:p>
    <w:p w14:paraId="6B9A4554" w14:textId="31387374" w:rsidR="007660A8" w:rsidRPr="003A10D7" w:rsidRDefault="003A10D7" w:rsidP="00066FA6">
      <w:pPr>
        <w:pStyle w:val="2"/>
        <w:ind w:left="0" w:firstLineChars="200"/>
      </w:pPr>
      <w:r>
        <w:t xml:space="preserve"> </w:t>
      </w:r>
      <w:r w:rsidR="007660A8" w:rsidRPr="003A10D7">
        <w:rPr>
          <w:rFonts w:hint="eastAsia"/>
        </w:rPr>
        <w:t>记账基础和计价原则</w:t>
      </w:r>
    </w:p>
    <w:p w14:paraId="1862A194" w14:textId="77777777" w:rsidR="007660A8" w:rsidRPr="00CA463C" w:rsidRDefault="007660A8" w:rsidP="007660A8">
      <w:pPr>
        <w:pStyle w:val="a5"/>
        <w:pBdr>
          <w:top w:val="single" w:sz="4" w:space="1" w:color="auto"/>
          <w:left w:val="single" w:sz="4" w:space="4" w:color="auto"/>
          <w:bottom w:val="single" w:sz="4" w:space="1" w:color="auto"/>
          <w:right w:val="single" w:sz="4" w:space="4" w:color="auto"/>
        </w:pBdr>
        <w:spacing w:after="0" w:line="360" w:lineRule="auto"/>
        <w:ind w:firstLine="420"/>
        <w:rPr>
          <w:rFonts w:ascii="楷体_GB2312" w:eastAsia="楷体" w:hAnsi="宋体"/>
          <w:color w:val="0000FF"/>
        </w:rPr>
      </w:pPr>
      <w:r w:rsidRPr="00CA463C">
        <w:rPr>
          <w:rFonts w:ascii="楷体_GB2312" w:eastAsia="楷体" w:hAnsi="宋体" w:hint="eastAsia"/>
          <w:color w:val="0000FF"/>
        </w:rPr>
        <w:t>提示：如果子公司的计价原则与母公司不一致的，需单独披露。</w:t>
      </w:r>
    </w:p>
    <w:p w14:paraId="1ADD5A33" w14:textId="4789733F" w:rsidR="007660A8" w:rsidRPr="003A10D7" w:rsidRDefault="003A10D7" w:rsidP="00066FA6">
      <w:pPr>
        <w:pStyle w:val="2"/>
        <w:ind w:left="0" w:firstLineChars="200"/>
      </w:pPr>
      <w:r>
        <w:t xml:space="preserve"> </w:t>
      </w:r>
      <w:r w:rsidR="007660A8" w:rsidRPr="003A10D7">
        <w:rPr>
          <w:rFonts w:hint="eastAsia"/>
        </w:rPr>
        <w:t>企业合并</w:t>
      </w:r>
    </w:p>
    <w:p w14:paraId="38DA092E" w14:textId="4DA2F048" w:rsidR="007660A8" w:rsidRPr="003A10D7" w:rsidRDefault="003A10D7" w:rsidP="003A10D7">
      <w:pPr>
        <w:pStyle w:val="3"/>
        <w:ind w:firstLineChars="200"/>
      </w:pPr>
      <w:r>
        <w:t xml:space="preserve"> </w:t>
      </w:r>
      <w:r w:rsidR="007660A8" w:rsidRPr="003A10D7">
        <w:rPr>
          <w:rFonts w:hint="eastAsia"/>
        </w:rPr>
        <w:t>同一控制下企业合并的会计处理方法</w:t>
      </w:r>
    </w:p>
    <w:p w14:paraId="1F9EFB76" w14:textId="77777777" w:rsidR="007660A8" w:rsidRPr="0006653F" w:rsidRDefault="007660A8" w:rsidP="007660A8">
      <w:pPr>
        <w:pStyle w:val="a4"/>
        <w:spacing w:after="0" w:line="360" w:lineRule="auto"/>
        <w:ind w:firstLine="420"/>
        <w:jc w:val="both"/>
        <w:rPr>
          <w:rFonts w:ascii="宋体" w:hAnsi="宋体"/>
        </w:rPr>
      </w:pPr>
      <w:r w:rsidRPr="0006653F">
        <w:rPr>
          <w:rFonts w:ascii="宋体" w:hAnsi="宋体" w:hint="eastAsia"/>
        </w:rPr>
        <w:t>公司在企业合并中取得的资产和负债，按照合并日被合并方在最终控制方合并财务报表中的账面价值计量。公司按照被合并方所有者权益在最终控制方合并财务报表中的账面价值份额与支付的合并对价账面价值或发行股份面值总额的差额，调整资本公积；资本公积不足冲减的，调整留存收益。</w:t>
      </w:r>
    </w:p>
    <w:p w14:paraId="312197DD" w14:textId="456A6BF8" w:rsidR="007660A8" w:rsidRPr="003A10D7" w:rsidRDefault="003A10D7" w:rsidP="003A10D7">
      <w:pPr>
        <w:pStyle w:val="3"/>
        <w:ind w:firstLineChars="200"/>
      </w:pPr>
      <w:r>
        <w:t xml:space="preserve"> </w:t>
      </w:r>
      <w:r w:rsidR="007660A8" w:rsidRPr="003A10D7">
        <w:rPr>
          <w:rFonts w:hint="eastAsia"/>
        </w:rPr>
        <w:t>非同一控制下企业合并的会计处理方法</w:t>
      </w:r>
    </w:p>
    <w:p w14:paraId="70CBC363" w14:textId="77777777" w:rsidR="007660A8" w:rsidRPr="0006653F" w:rsidRDefault="007660A8" w:rsidP="007660A8">
      <w:pPr>
        <w:pStyle w:val="a4"/>
        <w:spacing w:after="0" w:line="360" w:lineRule="auto"/>
        <w:ind w:firstLine="420"/>
        <w:jc w:val="both"/>
        <w:rPr>
          <w:rFonts w:ascii="宋体" w:hAnsi="Times New Roman"/>
        </w:rPr>
      </w:pPr>
      <w:r w:rsidRPr="0006653F">
        <w:rPr>
          <w:rFonts w:ascii="宋体" w:hAnsi="Times New Roman" w:hint="eastAsia"/>
        </w:rPr>
        <w:t>公司在购买日对合并成本大于合并中取得的被购买方可辨认净资产公允价值份额的差额，确认为商誉；如果合并成本小于合并中取得的被购买方可辨认净资产公允价值份额，首先对取得的被购买方各项可辨认资产、负债及或有负债的公允价值以及合并成本的计量进行复核，经复核后合并成本仍小于合并中取得的被购买方可辨认净资产公允价值份额的，其差</w:t>
      </w:r>
      <w:r w:rsidRPr="0006653F">
        <w:rPr>
          <w:rFonts w:ascii="宋体" w:hAnsi="Times New Roman" w:hint="eastAsia"/>
        </w:rPr>
        <w:lastRenderedPageBreak/>
        <w:t>额计入当期损益。</w:t>
      </w:r>
    </w:p>
    <w:p w14:paraId="54139F74" w14:textId="68B7AD44" w:rsidR="007660A8" w:rsidRPr="003A10D7" w:rsidRDefault="003A10D7" w:rsidP="00066FA6">
      <w:pPr>
        <w:pStyle w:val="2"/>
        <w:ind w:left="0" w:firstLineChars="200"/>
      </w:pPr>
      <w:r>
        <w:t xml:space="preserve"> </w:t>
      </w:r>
      <w:r w:rsidR="007660A8" w:rsidRPr="003A10D7">
        <w:rPr>
          <w:rFonts w:hint="eastAsia"/>
        </w:rPr>
        <w:t>合并财务报表的编制方法</w:t>
      </w:r>
    </w:p>
    <w:p w14:paraId="0FD913F6" w14:textId="455DA448" w:rsidR="007660A8" w:rsidRPr="003A10D7" w:rsidRDefault="003A10D7" w:rsidP="003A10D7">
      <w:pPr>
        <w:pStyle w:val="3"/>
        <w:ind w:firstLineChars="200"/>
      </w:pPr>
      <w:r>
        <w:t xml:space="preserve"> </w:t>
      </w:r>
      <w:r w:rsidR="007660A8" w:rsidRPr="003A10D7">
        <w:rPr>
          <w:rFonts w:hint="eastAsia"/>
        </w:rPr>
        <w:t>母公司将其控制的所有子公司纳入合并财务报表的合并范围。合并财务报表以母公司及其子公司的财务报表为基础，根据其他有关资料，由母公司按照《企业会计准则第33号——合并财务报表》编制。</w:t>
      </w:r>
    </w:p>
    <w:p w14:paraId="15DF90A6" w14:textId="40450A2E" w:rsidR="007660A8" w:rsidRPr="003A10D7" w:rsidRDefault="003A10D7" w:rsidP="003A10D7">
      <w:pPr>
        <w:pStyle w:val="3"/>
        <w:ind w:firstLineChars="200"/>
      </w:pPr>
      <w:r>
        <w:t xml:space="preserve"> </w:t>
      </w:r>
      <w:r w:rsidR="007660A8" w:rsidRPr="003A10D7">
        <w:rPr>
          <w:rFonts w:hint="eastAsia"/>
        </w:rPr>
        <w:t>对同一子公司的股权在连续两个会计年度买入再卖出，或卖出再买入的相关会计处理方法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6"/>
      </w:tblGrid>
      <w:tr w:rsidR="007660A8" w:rsidRPr="0006653F" w14:paraId="34F70747" w14:textId="77777777" w:rsidTr="00113706">
        <w:tc>
          <w:tcPr>
            <w:tcW w:w="8522" w:type="dxa"/>
          </w:tcPr>
          <w:p w14:paraId="3CBCE056" w14:textId="77777777" w:rsidR="007660A8" w:rsidRPr="00581AAD" w:rsidRDefault="007660A8" w:rsidP="00113706">
            <w:pPr>
              <w:pStyle w:val="a5"/>
              <w:spacing w:after="0" w:line="360" w:lineRule="auto"/>
              <w:ind w:firstLine="420"/>
              <w:rPr>
                <w:rFonts w:hAnsi="宋体"/>
                <w:color w:val="0000FF"/>
              </w:rPr>
            </w:pPr>
            <w:r w:rsidRPr="00CA463C">
              <w:rPr>
                <w:rFonts w:ascii="楷体_GB2312" w:eastAsia="楷体" w:hAnsi="宋体" w:hint="eastAsia"/>
                <w:color w:val="0000FF"/>
              </w:rPr>
              <w:t>提示：根据公司的具体情况描述，如不适用，请删除。</w:t>
            </w:r>
          </w:p>
        </w:tc>
      </w:tr>
    </w:tbl>
    <w:p w14:paraId="03DF05F0" w14:textId="66D339A5" w:rsidR="007660A8" w:rsidRPr="003A10D7" w:rsidRDefault="003A10D7" w:rsidP="00066FA6">
      <w:pPr>
        <w:pStyle w:val="2"/>
        <w:ind w:left="0" w:firstLineChars="200"/>
      </w:pPr>
      <w:r>
        <w:t xml:space="preserve"> </w:t>
      </w:r>
      <w:r w:rsidR="007660A8" w:rsidRPr="003A10D7">
        <w:rPr>
          <w:rFonts w:hint="eastAsia"/>
        </w:rPr>
        <w:t>合营安排的分类及共同经营的会计处理方法</w:t>
      </w:r>
    </w:p>
    <w:p w14:paraId="1DF3852E" w14:textId="7D19D9ED" w:rsidR="007660A8" w:rsidRPr="003A10D7" w:rsidRDefault="003A10D7" w:rsidP="003A10D7">
      <w:pPr>
        <w:pStyle w:val="3"/>
        <w:ind w:firstLineChars="200"/>
      </w:pPr>
      <w:r>
        <w:t xml:space="preserve"> </w:t>
      </w:r>
      <w:r w:rsidR="007660A8" w:rsidRPr="003A10D7">
        <w:rPr>
          <w:rFonts w:hint="eastAsia"/>
        </w:rPr>
        <w:t>合营安排分为共同经营和合营企业。</w:t>
      </w:r>
    </w:p>
    <w:p w14:paraId="22490A02" w14:textId="7A18E3E0" w:rsidR="007660A8" w:rsidRPr="003A10D7" w:rsidRDefault="003A10D7" w:rsidP="003A10D7">
      <w:pPr>
        <w:pStyle w:val="3"/>
        <w:ind w:firstLineChars="200"/>
      </w:pPr>
      <w:r>
        <w:t xml:space="preserve"> </w:t>
      </w:r>
      <w:r w:rsidR="007660A8" w:rsidRPr="003A10D7">
        <w:rPr>
          <w:rFonts w:hint="eastAsia"/>
        </w:rPr>
        <w:t>当公司为共同经营的合营方时，确认与共同经营中利益份额相关的下列项目：</w:t>
      </w:r>
    </w:p>
    <w:p w14:paraId="6711AF76" w14:textId="6646AD03" w:rsidR="007660A8" w:rsidRPr="003A10D7" w:rsidRDefault="003A10D7" w:rsidP="003A10D7">
      <w:pPr>
        <w:pStyle w:val="4"/>
        <w:ind w:firstLineChars="200"/>
      </w:pPr>
      <w:r>
        <w:t xml:space="preserve"> </w:t>
      </w:r>
      <w:r w:rsidR="007660A8" w:rsidRPr="003A10D7">
        <w:rPr>
          <w:rFonts w:hint="eastAsia"/>
        </w:rPr>
        <w:t>确认单独所持有的资产，以及按持有份额确认共同持有的资产；</w:t>
      </w:r>
    </w:p>
    <w:p w14:paraId="2C853FAC" w14:textId="1C736177" w:rsidR="007660A8" w:rsidRPr="003A10D7" w:rsidRDefault="003A10D7" w:rsidP="003A10D7">
      <w:pPr>
        <w:pStyle w:val="4"/>
        <w:ind w:firstLineChars="200"/>
      </w:pPr>
      <w:r>
        <w:t xml:space="preserve"> </w:t>
      </w:r>
      <w:r w:rsidR="007660A8" w:rsidRPr="003A10D7">
        <w:rPr>
          <w:rFonts w:hint="eastAsia"/>
        </w:rPr>
        <w:t>确认单独所承担的负债，以及按持有份额确认共同承担的负债；</w:t>
      </w:r>
    </w:p>
    <w:p w14:paraId="0EE8825A" w14:textId="1B2AA13D" w:rsidR="007660A8" w:rsidRPr="003A10D7" w:rsidRDefault="003A10D7" w:rsidP="003A10D7">
      <w:pPr>
        <w:pStyle w:val="4"/>
        <w:ind w:firstLineChars="200"/>
      </w:pPr>
      <w:r>
        <w:t xml:space="preserve"> </w:t>
      </w:r>
      <w:r w:rsidR="007660A8" w:rsidRPr="003A10D7">
        <w:rPr>
          <w:rFonts w:hint="eastAsia"/>
        </w:rPr>
        <w:t>确认出售公司享有的共同经营产出份额所产生的收入；</w:t>
      </w:r>
    </w:p>
    <w:p w14:paraId="08DD7A82" w14:textId="065A2A28" w:rsidR="007660A8" w:rsidRPr="003A10D7" w:rsidRDefault="003A10D7" w:rsidP="003A10D7">
      <w:pPr>
        <w:pStyle w:val="4"/>
        <w:ind w:firstLineChars="200"/>
      </w:pPr>
      <w:r>
        <w:t xml:space="preserve"> </w:t>
      </w:r>
      <w:r w:rsidR="007660A8" w:rsidRPr="003A10D7">
        <w:rPr>
          <w:rFonts w:hint="eastAsia"/>
        </w:rPr>
        <w:t>按公司持有份额确认共同经营因出售资产所产生的收入；</w:t>
      </w:r>
    </w:p>
    <w:p w14:paraId="33B18F77" w14:textId="66216A4D" w:rsidR="007660A8" w:rsidRPr="003A10D7" w:rsidRDefault="003A10D7" w:rsidP="003A10D7">
      <w:pPr>
        <w:pStyle w:val="4"/>
        <w:ind w:firstLineChars="200"/>
      </w:pPr>
      <w:r>
        <w:t xml:space="preserve"> </w:t>
      </w:r>
      <w:r w:rsidR="007660A8" w:rsidRPr="003A10D7">
        <w:rPr>
          <w:rFonts w:hint="eastAsia"/>
        </w:rPr>
        <w:t>确认单独所发生的费用，以及按公司持有份额确认共同经营发生的费用。</w:t>
      </w:r>
    </w:p>
    <w:p w14:paraId="3DD99196" w14:textId="7E230607" w:rsidR="007660A8" w:rsidRPr="003A10D7" w:rsidRDefault="003A10D7" w:rsidP="00066FA6">
      <w:pPr>
        <w:pStyle w:val="2"/>
        <w:ind w:left="0" w:firstLineChars="200"/>
      </w:pPr>
      <w:r>
        <w:t xml:space="preserve"> </w:t>
      </w:r>
      <w:r w:rsidR="007660A8" w:rsidRPr="003A10D7">
        <w:rPr>
          <w:rFonts w:hint="eastAsia"/>
        </w:rPr>
        <w:t>现金及现金等价物的确定标准</w:t>
      </w:r>
    </w:p>
    <w:p w14:paraId="5EB2FAA9" w14:textId="77777777" w:rsidR="007660A8" w:rsidRPr="0006653F" w:rsidRDefault="007660A8" w:rsidP="007660A8">
      <w:pPr>
        <w:pStyle w:val="a4"/>
        <w:spacing w:after="0" w:line="360" w:lineRule="auto"/>
        <w:ind w:firstLine="420"/>
        <w:jc w:val="both"/>
        <w:rPr>
          <w:rFonts w:ascii="宋体" w:hAnsi="宋体"/>
        </w:rPr>
      </w:pPr>
      <w:r w:rsidRPr="0006653F">
        <w:rPr>
          <w:rFonts w:ascii="宋体" w:hAnsi="宋体" w:hint="eastAsia"/>
        </w:rPr>
        <w:t>列示于现金流量表中的现金是指库存现金以及可以随时用于支付的存款。现金等价物是指企业持有的期限短、流动性强、易于转换为已知金额现金、价值变动风险很小的投资。</w:t>
      </w:r>
    </w:p>
    <w:p w14:paraId="13471710" w14:textId="59C8E32B" w:rsidR="007660A8" w:rsidRPr="003A10D7" w:rsidRDefault="003A10D7" w:rsidP="00066FA6">
      <w:pPr>
        <w:pStyle w:val="2"/>
        <w:ind w:left="0" w:firstLineChars="200"/>
      </w:pPr>
      <w:r>
        <w:t xml:space="preserve"> </w:t>
      </w:r>
      <w:r w:rsidR="007660A8" w:rsidRPr="003A10D7">
        <w:rPr>
          <w:rFonts w:hint="eastAsia"/>
        </w:rPr>
        <w:t>外币业务和外币报表折算</w:t>
      </w:r>
    </w:p>
    <w:p w14:paraId="294C8958" w14:textId="77777777" w:rsidR="007660A8" w:rsidRPr="00CA463C" w:rsidRDefault="007660A8" w:rsidP="007660A8">
      <w:pPr>
        <w:pStyle w:val="a5"/>
        <w:pBdr>
          <w:top w:val="single" w:sz="4" w:space="1" w:color="auto"/>
          <w:left w:val="single" w:sz="4" w:space="4" w:color="auto"/>
          <w:bottom w:val="single" w:sz="4" w:space="1" w:color="auto"/>
          <w:right w:val="single" w:sz="4" w:space="4" w:color="auto"/>
        </w:pBdr>
        <w:spacing w:after="0" w:line="360" w:lineRule="auto"/>
        <w:ind w:firstLine="420"/>
        <w:rPr>
          <w:rFonts w:ascii="楷体_GB2312" w:eastAsia="楷体" w:hAnsi="宋体"/>
          <w:color w:val="0000FF"/>
        </w:rPr>
      </w:pPr>
      <w:r w:rsidRPr="00CA463C">
        <w:rPr>
          <w:rFonts w:ascii="楷体_GB2312" w:eastAsia="楷体" w:hAnsi="宋体" w:hint="eastAsia"/>
          <w:color w:val="0000FF"/>
        </w:rPr>
        <w:t>提示：如果采用即期汇率的近似汇率进行折算的，请根据实际情况描述。</w:t>
      </w:r>
    </w:p>
    <w:p w14:paraId="783DC836" w14:textId="20D0ED8E" w:rsidR="007660A8" w:rsidRPr="003A10D7" w:rsidRDefault="003A10D7" w:rsidP="003A10D7">
      <w:pPr>
        <w:pStyle w:val="3"/>
        <w:ind w:firstLineChars="200"/>
      </w:pPr>
      <w:r>
        <w:t xml:space="preserve"> </w:t>
      </w:r>
      <w:r w:rsidR="007660A8" w:rsidRPr="003A10D7">
        <w:rPr>
          <w:rFonts w:hint="eastAsia"/>
        </w:rPr>
        <w:t>外币业务折算</w:t>
      </w:r>
    </w:p>
    <w:p w14:paraId="7536B840" w14:textId="77777777" w:rsidR="007660A8" w:rsidRPr="0006653F" w:rsidRDefault="007660A8" w:rsidP="007660A8">
      <w:pPr>
        <w:spacing w:line="360" w:lineRule="auto"/>
        <w:ind w:firstLine="420"/>
        <w:rPr>
          <w:rFonts w:ascii="宋体"/>
        </w:rPr>
      </w:pPr>
      <w:r w:rsidRPr="0006653F">
        <w:rPr>
          <w:rFonts w:ascii="宋体" w:hAnsi="宋体" w:hint="eastAsia"/>
        </w:rPr>
        <w:t>外币交易在初始确认时，采用</w:t>
      </w:r>
      <w:r w:rsidRPr="0006653F">
        <w:rPr>
          <w:rFonts w:ascii="宋体" w:hAnsi="宋体" w:hint="eastAsia"/>
          <w:i/>
        </w:rPr>
        <w:t>交易发生日的即期汇率</w:t>
      </w:r>
      <w:r w:rsidRPr="0006653F">
        <w:rPr>
          <w:rFonts w:ascii="宋体" w:hAnsi="宋体"/>
          <w:i/>
        </w:rPr>
        <w:t>/交易发生日即期汇率的近似汇率</w:t>
      </w:r>
      <w:r w:rsidRPr="0006653F">
        <w:rPr>
          <w:rFonts w:ascii="宋体" w:hAnsi="宋体" w:hint="eastAsia"/>
        </w:rPr>
        <w:t>折算为人民币金额。资产负债表日，外币货币性项目采用资产负债表日即期汇率折算，因汇率不同而产生的汇兑差额，除与购建符合资本化条件资产有关的外币专门借款本金及利息的汇兑差额外，计入当期损益；以历史成本计量的外币非货币性项目仍采用</w:t>
      </w:r>
      <w:r w:rsidRPr="0006653F">
        <w:rPr>
          <w:rFonts w:ascii="宋体" w:hAnsi="宋体" w:hint="eastAsia"/>
          <w:i/>
        </w:rPr>
        <w:t>交易发生日的即期汇率</w:t>
      </w:r>
      <w:r w:rsidRPr="0006653F">
        <w:rPr>
          <w:rFonts w:ascii="宋体" w:hAnsi="宋体"/>
          <w:i/>
        </w:rPr>
        <w:t>/交易发生日即期汇率的近似汇率</w:t>
      </w:r>
      <w:r w:rsidRPr="0006653F">
        <w:rPr>
          <w:rFonts w:ascii="宋体" w:hAnsi="宋体" w:hint="eastAsia"/>
        </w:rPr>
        <w:t>折算，不改变其人民币金额；以公允价值计量的外币非货币性项目，采用公允价值确定日的即期汇率折算，差额计入当期损益或其他综合收益。</w:t>
      </w:r>
    </w:p>
    <w:p w14:paraId="4F475A2C" w14:textId="145DB731" w:rsidR="007660A8" w:rsidRPr="003A10D7" w:rsidRDefault="003A10D7" w:rsidP="003A10D7">
      <w:pPr>
        <w:pStyle w:val="3"/>
        <w:ind w:firstLineChars="200"/>
      </w:pPr>
      <w:r>
        <w:lastRenderedPageBreak/>
        <w:t xml:space="preserve"> </w:t>
      </w:r>
      <w:r w:rsidR="007660A8" w:rsidRPr="003A10D7">
        <w:rPr>
          <w:rFonts w:hint="eastAsia"/>
        </w:rPr>
        <w:t>外币财务报表折算</w:t>
      </w:r>
    </w:p>
    <w:p w14:paraId="7F5B2B9D" w14:textId="77777777" w:rsidR="007660A8" w:rsidRPr="0006653F" w:rsidRDefault="007660A8" w:rsidP="007660A8">
      <w:pPr>
        <w:spacing w:line="360" w:lineRule="auto"/>
        <w:ind w:firstLine="420"/>
        <w:rPr>
          <w:rFonts w:ascii="宋体" w:hAnsi="宋体"/>
        </w:rPr>
      </w:pPr>
      <w:r w:rsidRPr="0006653F">
        <w:rPr>
          <w:rFonts w:ascii="宋体" w:hAnsi="宋体" w:hint="eastAsia"/>
        </w:rPr>
        <w:t>资产负债表中的资产和负债项目，采用资产负债表日的即期汇率折算；所有者权益项目除“未分配利润”项目外，其他项目采用交易发生日的即期汇率折算；利润表中的收入和费用项目，采用</w:t>
      </w:r>
      <w:r w:rsidRPr="0006653F">
        <w:rPr>
          <w:rFonts w:ascii="宋体" w:hAnsi="宋体" w:hint="eastAsia"/>
          <w:i/>
        </w:rPr>
        <w:t>交易发生日的即期汇率</w:t>
      </w:r>
      <w:r w:rsidRPr="0006653F">
        <w:rPr>
          <w:rFonts w:ascii="宋体" w:hAnsi="宋体"/>
          <w:i/>
        </w:rPr>
        <w:t>/交易发生日即期汇率的近似汇率</w:t>
      </w:r>
      <w:r w:rsidRPr="0006653F">
        <w:rPr>
          <w:rFonts w:ascii="宋体" w:hAnsi="宋体" w:hint="eastAsia"/>
        </w:rPr>
        <w:t>折算。按照上述折算产生的外币财务报表折算差额，计入其他综合收益。</w:t>
      </w:r>
    </w:p>
    <w:p w14:paraId="67A519DF" w14:textId="53E84C60" w:rsidR="007660A8" w:rsidRPr="003A10D7" w:rsidRDefault="003A10D7" w:rsidP="00066FA6">
      <w:pPr>
        <w:pStyle w:val="2"/>
        <w:ind w:left="0" w:firstLineChars="200"/>
      </w:pPr>
      <w:r>
        <w:t xml:space="preserve"> </w:t>
      </w:r>
      <w:r w:rsidR="007660A8" w:rsidRPr="003A10D7">
        <w:rPr>
          <w:rFonts w:hint="eastAsia"/>
        </w:rPr>
        <w:t>金融工具</w:t>
      </w:r>
    </w:p>
    <w:p w14:paraId="0ADA4C49" w14:textId="4009BE65" w:rsidR="007660A8" w:rsidRPr="003A10D7" w:rsidRDefault="003A10D7" w:rsidP="003A10D7">
      <w:pPr>
        <w:pStyle w:val="3"/>
        <w:ind w:firstLineChars="200"/>
      </w:pPr>
      <w:r>
        <w:t xml:space="preserve"> </w:t>
      </w:r>
      <w:r w:rsidR="007660A8" w:rsidRPr="003A10D7">
        <w:rPr>
          <w:rFonts w:hint="eastAsia"/>
        </w:rPr>
        <w:t>金融资产和金融负债的分类</w:t>
      </w:r>
    </w:p>
    <w:p w14:paraId="73AD4949" w14:textId="77777777" w:rsidR="007660A8" w:rsidRPr="0006653F" w:rsidRDefault="007660A8" w:rsidP="007660A8">
      <w:pPr>
        <w:pStyle w:val="a4"/>
        <w:adjustRightInd/>
        <w:spacing w:after="0" w:line="360" w:lineRule="auto"/>
        <w:ind w:firstLine="420"/>
        <w:jc w:val="both"/>
        <w:rPr>
          <w:rFonts w:ascii="宋体" w:hAnsi="宋体"/>
        </w:rPr>
      </w:pPr>
      <w:r w:rsidRPr="0006653F">
        <w:rPr>
          <w:rFonts w:ascii="宋体" w:hAnsi="宋体" w:hint="eastAsia"/>
        </w:rPr>
        <w:t>金融资产在初始确认时划分为以下三类：</w:t>
      </w:r>
      <w:r w:rsidRPr="0006653F">
        <w:rPr>
          <w:rFonts w:ascii="宋体" w:hAnsi="宋体"/>
        </w:rPr>
        <w:t xml:space="preserve">1) </w:t>
      </w:r>
      <w:r w:rsidRPr="0006653F">
        <w:rPr>
          <w:rFonts w:ascii="宋体" w:hAnsi="宋体" w:hint="eastAsia"/>
        </w:rPr>
        <w:t>以摊余成本计量的金融资产；</w:t>
      </w:r>
      <w:r w:rsidRPr="0006653F">
        <w:rPr>
          <w:rFonts w:ascii="宋体" w:hAnsi="宋体"/>
        </w:rPr>
        <w:t xml:space="preserve">2) </w:t>
      </w:r>
      <w:r w:rsidRPr="0006653F">
        <w:rPr>
          <w:rFonts w:ascii="宋体" w:hAnsi="宋体" w:hint="eastAsia"/>
        </w:rPr>
        <w:t>以公允价值计量且其变动计入其他综合收益的金融资产；</w:t>
      </w:r>
      <w:r w:rsidRPr="0006653F">
        <w:rPr>
          <w:rFonts w:ascii="宋体" w:hAnsi="宋体"/>
        </w:rPr>
        <w:t xml:space="preserve">3) </w:t>
      </w:r>
      <w:r w:rsidRPr="0006653F">
        <w:rPr>
          <w:rFonts w:ascii="宋体" w:hAnsi="宋体" w:hint="eastAsia"/>
        </w:rPr>
        <w:t>以公允价值计量且其变动计入当期损益的金融资产。</w:t>
      </w:r>
    </w:p>
    <w:p w14:paraId="59E15B45" w14:textId="77777777" w:rsidR="007660A8" w:rsidRPr="0006653F" w:rsidRDefault="007660A8" w:rsidP="007660A8">
      <w:pPr>
        <w:pStyle w:val="a4"/>
        <w:adjustRightInd/>
        <w:spacing w:after="0" w:line="360" w:lineRule="auto"/>
        <w:ind w:firstLine="420"/>
        <w:jc w:val="both"/>
        <w:rPr>
          <w:rFonts w:ascii="宋体" w:hAnsi="宋体"/>
        </w:rPr>
      </w:pPr>
      <w:r w:rsidRPr="0006653F">
        <w:rPr>
          <w:rFonts w:ascii="宋体" w:hAnsi="宋体" w:hint="eastAsia"/>
        </w:rPr>
        <w:t>金融负债在初始确认时划分为以下四类：</w:t>
      </w:r>
      <w:r w:rsidRPr="0006653F">
        <w:rPr>
          <w:rFonts w:ascii="宋体" w:hAnsi="宋体"/>
        </w:rPr>
        <w:t xml:space="preserve">1) </w:t>
      </w:r>
      <w:r w:rsidRPr="0006653F">
        <w:rPr>
          <w:rFonts w:ascii="宋体" w:hAnsi="宋体" w:hint="eastAsia"/>
        </w:rPr>
        <w:t>以公允价值计量且其变动计入当期损益的金融负债；</w:t>
      </w:r>
      <w:r w:rsidRPr="0006653F">
        <w:rPr>
          <w:rFonts w:ascii="宋体" w:hAnsi="宋体"/>
        </w:rPr>
        <w:t xml:space="preserve">2) </w:t>
      </w:r>
      <w:r w:rsidRPr="0006653F">
        <w:rPr>
          <w:rFonts w:ascii="宋体" w:hAnsi="宋体" w:hint="eastAsia"/>
        </w:rPr>
        <w:t>金融资产转移不符合终止确认条件或继续涉入被转移金融资产所形成的金融负债；</w:t>
      </w:r>
      <w:r w:rsidRPr="0006653F">
        <w:rPr>
          <w:rFonts w:ascii="宋体" w:hAnsi="宋体"/>
        </w:rPr>
        <w:t xml:space="preserve">3) </w:t>
      </w:r>
      <w:r w:rsidRPr="0006653F">
        <w:rPr>
          <w:rFonts w:ascii="宋体" w:hAnsi="宋体" w:hint="eastAsia"/>
        </w:rPr>
        <w:t>不属于上述</w:t>
      </w:r>
      <w:r w:rsidRPr="0006653F">
        <w:rPr>
          <w:rFonts w:ascii="宋体" w:hAnsi="宋体"/>
        </w:rPr>
        <w:t xml:space="preserve">1)或2)的财务担保合同，以及不属于上述1)并以低于市场利率贷款的贷款承诺；4) </w:t>
      </w:r>
      <w:r w:rsidRPr="0006653F">
        <w:rPr>
          <w:rFonts w:ascii="宋体" w:hAnsi="宋体" w:hint="eastAsia"/>
        </w:rPr>
        <w:t>以摊余成本计量的金融负债。</w:t>
      </w:r>
    </w:p>
    <w:p w14:paraId="357759AF" w14:textId="5D77F0AE" w:rsidR="007660A8" w:rsidRPr="003A10D7" w:rsidRDefault="003A10D7" w:rsidP="003A10D7">
      <w:pPr>
        <w:pStyle w:val="3"/>
        <w:ind w:firstLineChars="200"/>
      </w:pPr>
      <w:r>
        <w:t xml:space="preserve"> </w:t>
      </w:r>
      <w:r w:rsidR="007660A8" w:rsidRPr="003A10D7">
        <w:rPr>
          <w:rFonts w:hint="eastAsia"/>
        </w:rPr>
        <w:t>金融资产和金融负债的确认依据、计量方法和终止确认条件</w:t>
      </w:r>
    </w:p>
    <w:p w14:paraId="3EB84C77" w14:textId="21C3B99C" w:rsidR="007660A8" w:rsidRPr="003A10D7" w:rsidRDefault="003A10D7" w:rsidP="003A10D7">
      <w:pPr>
        <w:pStyle w:val="4"/>
        <w:ind w:firstLineChars="200"/>
      </w:pPr>
      <w:r>
        <w:t xml:space="preserve"> </w:t>
      </w:r>
      <w:r w:rsidR="007660A8" w:rsidRPr="003A10D7">
        <w:rPr>
          <w:rFonts w:hint="eastAsia"/>
        </w:rPr>
        <w:t>金融资产和金融负债的确认依据和初始计量方法</w:t>
      </w:r>
    </w:p>
    <w:p w14:paraId="3F5A4C6B" w14:textId="77777777" w:rsidR="007660A8" w:rsidRPr="00CE68FF" w:rsidRDefault="007660A8" w:rsidP="007660A8">
      <w:pPr>
        <w:pStyle w:val="a4"/>
        <w:adjustRightInd/>
        <w:spacing w:after="0" w:line="360" w:lineRule="auto"/>
        <w:ind w:firstLineChars="200" w:firstLine="420"/>
        <w:jc w:val="both"/>
        <w:rPr>
          <w:rFonts w:ascii="宋体" w:hAnsi="宋体"/>
          <w:szCs w:val="21"/>
        </w:rPr>
      </w:pPr>
      <w:r w:rsidRPr="0006653F">
        <w:rPr>
          <w:rFonts w:ascii="宋体" w:hAnsi="宋体" w:hint="eastAsia"/>
        </w:rPr>
        <w:t>公司成为金融工具合同的一方时，确认一项金融资产或金融负债。初始确认金融资产或金融负债时，按照公允价值计量；对于以公允价值计量且其变动计入当期损益的金融资产和金融负债，相关交易费用直接计入当期损益；对于其他类别的金融资产或金融负债，相关交易费用计入初始确认金额。但是</w:t>
      </w:r>
      <w:r w:rsidRPr="008A6983">
        <w:rPr>
          <w:rFonts w:ascii="宋体" w:hAnsi="宋体" w:hint="eastAsia"/>
        </w:rPr>
        <w:t>，公司初始确认的应收账款未包含重大融资成分或公司不考虑未超过一年的合同中的融资成分的，按照《企业会计准则第14号——收入》所定义的交易价格进行初始计量。</w:t>
      </w:r>
    </w:p>
    <w:p w14:paraId="063280E3" w14:textId="151ADBF6" w:rsidR="007660A8" w:rsidRPr="003A10D7" w:rsidRDefault="003A10D7" w:rsidP="003A10D7">
      <w:pPr>
        <w:pStyle w:val="4"/>
        <w:ind w:firstLineChars="200"/>
      </w:pPr>
      <w:r>
        <w:t xml:space="preserve"> </w:t>
      </w:r>
      <w:r w:rsidR="007660A8" w:rsidRPr="003A10D7">
        <w:rPr>
          <w:rFonts w:hint="eastAsia"/>
        </w:rPr>
        <w:t>金融资产的后续计量方法</w:t>
      </w:r>
    </w:p>
    <w:p w14:paraId="5A873A0A" w14:textId="1519C26C" w:rsidR="007660A8" w:rsidRPr="003A10D7" w:rsidRDefault="003A10D7" w:rsidP="003A10D7">
      <w:pPr>
        <w:pStyle w:val="5"/>
        <w:ind w:firstLineChars="200"/>
      </w:pPr>
      <w:r>
        <w:t xml:space="preserve"> </w:t>
      </w:r>
      <w:r w:rsidR="007660A8" w:rsidRPr="003A10D7">
        <w:rPr>
          <w:rFonts w:hint="eastAsia"/>
        </w:rPr>
        <w:t>以摊余成本计量的金融资产</w:t>
      </w:r>
    </w:p>
    <w:p w14:paraId="10CA669B" w14:textId="77777777" w:rsidR="007660A8" w:rsidRPr="0006653F" w:rsidRDefault="007660A8" w:rsidP="007660A8">
      <w:pPr>
        <w:pStyle w:val="a4"/>
        <w:spacing w:after="0" w:line="360" w:lineRule="auto"/>
        <w:ind w:firstLineChars="200" w:firstLine="420"/>
        <w:jc w:val="both"/>
        <w:rPr>
          <w:rFonts w:ascii="宋体" w:hAnsi="宋体"/>
        </w:rPr>
      </w:pPr>
      <w:r w:rsidRPr="0006653F">
        <w:rPr>
          <w:rFonts w:ascii="宋体" w:hAnsi="宋体" w:hint="eastAsia"/>
        </w:rPr>
        <w:t>采用实际利率法，按照摊余成本进行后续计量。以摊余成本计量且不属于任何套期关系的一部分的金融资产所产生的利得或损失，在终止确认、重分类、按照实际利率法摊销或确认减值时，计入当期损益。</w:t>
      </w:r>
    </w:p>
    <w:p w14:paraId="3FCEFB09" w14:textId="4E3D4B8A" w:rsidR="007660A8" w:rsidRPr="003A10D7" w:rsidRDefault="003A10D7" w:rsidP="003A10D7">
      <w:pPr>
        <w:pStyle w:val="5"/>
        <w:ind w:firstLineChars="200"/>
      </w:pPr>
      <w:r>
        <w:t xml:space="preserve"> </w:t>
      </w:r>
      <w:r w:rsidR="007660A8" w:rsidRPr="003A10D7">
        <w:rPr>
          <w:rFonts w:hint="eastAsia"/>
        </w:rPr>
        <w:t>以公允价值计量且其变动计入其他综合收益的债务工具投资</w:t>
      </w:r>
    </w:p>
    <w:p w14:paraId="028160FD" w14:textId="77777777" w:rsidR="007660A8" w:rsidRPr="0006653F" w:rsidRDefault="007660A8" w:rsidP="007660A8">
      <w:pPr>
        <w:pStyle w:val="a4"/>
        <w:spacing w:after="0" w:line="360" w:lineRule="auto"/>
        <w:ind w:firstLineChars="200" w:firstLine="420"/>
        <w:jc w:val="both"/>
        <w:rPr>
          <w:rFonts w:ascii="宋体" w:hAnsi="宋体"/>
        </w:rPr>
      </w:pPr>
      <w:r w:rsidRPr="0006653F">
        <w:rPr>
          <w:rFonts w:ascii="宋体" w:hAnsi="宋体" w:hint="eastAsia"/>
        </w:rPr>
        <w:t>采用公允价值进行后续计量。采用实际利率法计算的利息、减值损失或利得及汇兑损益计入当期损益，其他利得或损失计入其他综合收益。终止确认时，将之前计入其他综合收益的累计利得或损失从其他综合收益中转出，计入当期损益。</w:t>
      </w:r>
    </w:p>
    <w:p w14:paraId="38727FC9" w14:textId="5A0A0FE5" w:rsidR="007660A8" w:rsidRPr="003A10D7" w:rsidRDefault="003A10D7" w:rsidP="003A10D7">
      <w:pPr>
        <w:pStyle w:val="5"/>
        <w:ind w:firstLineChars="200"/>
      </w:pPr>
      <w:r>
        <w:t xml:space="preserve"> </w:t>
      </w:r>
      <w:r w:rsidR="007660A8" w:rsidRPr="003A10D7">
        <w:rPr>
          <w:rFonts w:hint="eastAsia"/>
        </w:rPr>
        <w:t>以公允价值计量且其变动计入其他综合收益的权益工具投资</w:t>
      </w:r>
    </w:p>
    <w:p w14:paraId="1B9D0C81" w14:textId="77777777" w:rsidR="007660A8" w:rsidRPr="0006653F" w:rsidRDefault="007660A8" w:rsidP="007660A8">
      <w:pPr>
        <w:pStyle w:val="a4"/>
        <w:spacing w:after="0" w:line="360" w:lineRule="auto"/>
        <w:ind w:firstLineChars="200" w:firstLine="420"/>
        <w:jc w:val="both"/>
        <w:rPr>
          <w:rFonts w:ascii="宋体" w:hAnsi="宋体"/>
        </w:rPr>
      </w:pPr>
      <w:r w:rsidRPr="0006653F">
        <w:rPr>
          <w:rFonts w:ascii="宋体" w:hAnsi="宋体" w:hint="eastAsia"/>
        </w:rPr>
        <w:t>采用公允价值进行后续计量。获得的股利（属于投资成本收回部分的除外）计入当期损益，其他利得或损失计入其他综合收益。终止确认时，将之前计入其他综合收益的累计利得或损失从其他综合收益中转出，计入留存收益。</w:t>
      </w:r>
    </w:p>
    <w:p w14:paraId="72F56A1B" w14:textId="2530CECD" w:rsidR="007660A8" w:rsidRPr="003A10D7" w:rsidRDefault="003A10D7" w:rsidP="003A10D7">
      <w:pPr>
        <w:pStyle w:val="5"/>
        <w:ind w:firstLineChars="200"/>
      </w:pPr>
      <w:r>
        <w:t xml:space="preserve"> </w:t>
      </w:r>
      <w:r w:rsidR="007660A8" w:rsidRPr="003A10D7">
        <w:rPr>
          <w:rFonts w:hint="eastAsia"/>
        </w:rPr>
        <w:t>以公允价值计量且其变动计入当期损益的金融资产</w:t>
      </w:r>
    </w:p>
    <w:p w14:paraId="4BF48552" w14:textId="77777777" w:rsidR="007660A8" w:rsidRPr="0006653F" w:rsidRDefault="007660A8" w:rsidP="007660A8">
      <w:pPr>
        <w:pStyle w:val="a4"/>
        <w:spacing w:after="0" w:line="360" w:lineRule="auto"/>
        <w:ind w:firstLineChars="200" w:firstLine="420"/>
        <w:jc w:val="both"/>
        <w:rPr>
          <w:rFonts w:ascii="宋体" w:hAnsi="宋体"/>
        </w:rPr>
      </w:pPr>
      <w:r w:rsidRPr="0006653F">
        <w:rPr>
          <w:rFonts w:ascii="宋体" w:hAnsi="宋体" w:hint="eastAsia"/>
        </w:rPr>
        <w:t>采用公允价值进行后续计量，产生的利得或损失（包括利息和股利收入</w:t>
      </w:r>
      <w:r>
        <w:rPr>
          <w:rFonts w:ascii="宋体" w:hAnsi="宋体"/>
        </w:rPr>
        <w:t>）</w:t>
      </w:r>
      <w:r w:rsidRPr="0006653F">
        <w:rPr>
          <w:rFonts w:ascii="宋体" w:hAnsi="宋体"/>
        </w:rPr>
        <w:t>计入当期损益，除非该金融资产属于套</w:t>
      </w:r>
      <w:r w:rsidRPr="0006653F">
        <w:rPr>
          <w:rFonts w:ascii="宋体" w:hAnsi="宋体" w:hint="eastAsia"/>
        </w:rPr>
        <w:t>期关系的一部分。</w:t>
      </w:r>
    </w:p>
    <w:p w14:paraId="7EAB69D6" w14:textId="0C748002" w:rsidR="007660A8" w:rsidRPr="003A10D7" w:rsidRDefault="003A10D7" w:rsidP="003A10D7">
      <w:pPr>
        <w:pStyle w:val="4"/>
        <w:ind w:firstLineChars="200"/>
      </w:pPr>
      <w:r>
        <w:t xml:space="preserve"> </w:t>
      </w:r>
      <w:r w:rsidR="007660A8" w:rsidRPr="003A10D7">
        <w:rPr>
          <w:rFonts w:hint="eastAsia"/>
        </w:rPr>
        <w:t>金融负债的后续计量方法</w:t>
      </w:r>
    </w:p>
    <w:p w14:paraId="110828C9" w14:textId="7388130F" w:rsidR="007660A8" w:rsidRPr="003A10D7" w:rsidRDefault="003A10D7" w:rsidP="003A10D7">
      <w:pPr>
        <w:pStyle w:val="5"/>
        <w:ind w:firstLineChars="200"/>
      </w:pPr>
      <w:r>
        <w:t xml:space="preserve"> </w:t>
      </w:r>
      <w:r w:rsidR="007660A8" w:rsidRPr="003A10D7">
        <w:rPr>
          <w:rFonts w:hint="eastAsia"/>
        </w:rPr>
        <w:t>以公允价值计量且其变动计入当期损益的金融负债</w:t>
      </w:r>
    </w:p>
    <w:p w14:paraId="01116C2F" w14:textId="77777777" w:rsidR="007660A8" w:rsidRPr="0006653F" w:rsidRDefault="007660A8" w:rsidP="007660A8">
      <w:pPr>
        <w:pStyle w:val="a4"/>
        <w:spacing w:after="0" w:line="360" w:lineRule="auto"/>
        <w:ind w:firstLineChars="200" w:firstLine="420"/>
        <w:jc w:val="both"/>
        <w:rPr>
          <w:rFonts w:ascii="宋体" w:hAnsi="宋体"/>
        </w:rPr>
      </w:pPr>
      <w:r w:rsidRPr="0006653F">
        <w:rPr>
          <w:rFonts w:ascii="宋体" w:hAnsi="宋体" w:hint="eastAsia"/>
        </w:rPr>
        <w:t>此类金融负债包括交易性金融负债（含属于金融负债的衍生工具）和指定为以公允价值计量且其变动计入当期损益的金融负债。对于此类金融负债以公允价值进行后续计量。因公司自身信用风险变动引起的指定为以公允价值计量且其变动计入当期损益的金融负债的公允价值变动金额计入其他综合收益，除非该处理会造成或扩大损益中的会计错配。此类金融负债产生的其他利得或损失（包括利息费用、除因公司自身信用风险变动引起的公允价值变动）计入当期损益，除非该金融负债属于套期关系的一部分。终止确认时，将之前计入其他综合收益的累计利得或损失从其他综合收益中转出，计入留存收益。</w:t>
      </w:r>
    </w:p>
    <w:p w14:paraId="146FED4A" w14:textId="3E777852" w:rsidR="007660A8" w:rsidRPr="003A10D7" w:rsidRDefault="003A10D7" w:rsidP="003A10D7">
      <w:pPr>
        <w:pStyle w:val="5"/>
        <w:ind w:firstLineChars="200"/>
      </w:pPr>
      <w:r>
        <w:t xml:space="preserve"> </w:t>
      </w:r>
      <w:r w:rsidR="007660A8" w:rsidRPr="003A10D7">
        <w:rPr>
          <w:rFonts w:hint="eastAsia"/>
        </w:rPr>
        <w:t>金融资产转移不符合终止确认条件或继续涉入被转移金融资产所形成的金融负债</w:t>
      </w:r>
    </w:p>
    <w:p w14:paraId="24EEFBCA" w14:textId="77777777" w:rsidR="007660A8" w:rsidRPr="0006653F" w:rsidRDefault="007660A8" w:rsidP="007660A8">
      <w:pPr>
        <w:pStyle w:val="a4"/>
        <w:adjustRightInd/>
        <w:spacing w:after="0" w:line="360" w:lineRule="auto"/>
        <w:ind w:firstLineChars="200" w:firstLine="420"/>
        <w:jc w:val="both"/>
        <w:rPr>
          <w:rFonts w:ascii="宋体" w:hAnsi="宋体"/>
        </w:rPr>
      </w:pPr>
      <w:r w:rsidRPr="0006653F">
        <w:rPr>
          <w:rFonts w:ascii="宋体" w:hAnsi="宋体" w:hint="eastAsia"/>
        </w:rPr>
        <w:t>按照《企业会计准则第</w:t>
      </w:r>
      <w:r w:rsidRPr="0006653F">
        <w:rPr>
          <w:rFonts w:ascii="宋体" w:hAnsi="宋体"/>
        </w:rPr>
        <w:t>23号——金融资产转移》相关规定进行计量。</w:t>
      </w:r>
    </w:p>
    <w:p w14:paraId="7F3E336E" w14:textId="21061768" w:rsidR="007660A8" w:rsidRPr="003A10D7" w:rsidRDefault="003A10D7" w:rsidP="003A10D7">
      <w:pPr>
        <w:pStyle w:val="5"/>
        <w:ind w:firstLineChars="200"/>
      </w:pPr>
      <w:r>
        <w:t xml:space="preserve"> </w:t>
      </w:r>
      <w:r w:rsidR="007660A8" w:rsidRPr="003A10D7">
        <w:rPr>
          <w:rFonts w:hint="eastAsia"/>
        </w:rPr>
        <w:t>不属于上述①或②的财务担保合同，以及不属于上述①并以低于市场利率贷款的贷款承诺</w:t>
      </w:r>
    </w:p>
    <w:p w14:paraId="1048109E" w14:textId="77777777" w:rsidR="007660A8" w:rsidRPr="00A11BB0" w:rsidRDefault="007660A8" w:rsidP="007660A8">
      <w:pPr>
        <w:pStyle w:val="a4"/>
        <w:adjustRightInd/>
        <w:spacing w:after="0" w:line="360" w:lineRule="auto"/>
        <w:ind w:firstLineChars="200" w:firstLine="420"/>
        <w:jc w:val="both"/>
        <w:rPr>
          <w:rFonts w:ascii="宋体" w:hAnsi="宋体"/>
        </w:rPr>
      </w:pPr>
      <w:r w:rsidRPr="0006653F">
        <w:rPr>
          <w:rFonts w:ascii="宋体" w:hAnsi="宋体" w:hint="eastAsia"/>
        </w:rPr>
        <w:t>在初始确认后按照下列两项金额之中的较高者进行后续计量：</w:t>
      </w:r>
      <w:r w:rsidRPr="0006653F">
        <w:rPr>
          <w:rFonts w:ascii="宋体" w:hAnsi="宋体"/>
        </w:rPr>
        <w:t>A. 按照金融工具的减值规定确定的损失准备金额；B. 初始确认金额扣除按照</w:t>
      </w:r>
      <w:r w:rsidRPr="007F28DD">
        <w:rPr>
          <w:rFonts w:ascii="宋体" w:hAnsi="宋体" w:hint="eastAsia"/>
        </w:rPr>
        <w:t>《企业会计准则第14号——收入》</w:t>
      </w:r>
      <w:r w:rsidRPr="00A11BB0">
        <w:rPr>
          <w:rFonts w:ascii="宋体" w:hAnsi="宋体"/>
        </w:rPr>
        <w:t>相关规定所确定的累计摊销额后的余额。</w:t>
      </w:r>
    </w:p>
    <w:p w14:paraId="37B22CD4" w14:textId="01D4FB80" w:rsidR="007660A8" w:rsidRPr="003A10D7" w:rsidRDefault="003A10D7" w:rsidP="003A10D7">
      <w:pPr>
        <w:pStyle w:val="5"/>
        <w:ind w:firstLineChars="200"/>
      </w:pPr>
      <w:r>
        <w:t xml:space="preserve"> </w:t>
      </w:r>
      <w:r w:rsidR="007660A8" w:rsidRPr="003A10D7">
        <w:rPr>
          <w:rFonts w:hint="eastAsia"/>
        </w:rPr>
        <w:t>以摊余成本计量的金融负债</w:t>
      </w:r>
    </w:p>
    <w:p w14:paraId="496E9A08" w14:textId="77777777" w:rsidR="007660A8" w:rsidRPr="00A3492A" w:rsidRDefault="007660A8" w:rsidP="007660A8">
      <w:pPr>
        <w:pStyle w:val="a4"/>
        <w:spacing w:after="0" w:line="360" w:lineRule="auto"/>
        <w:ind w:firstLineChars="200" w:firstLine="420"/>
        <w:jc w:val="both"/>
        <w:rPr>
          <w:rFonts w:ascii="宋体" w:hAnsi="宋体"/>
        </w:rPr>
      </w:pPr>
      <w:r w:rsidRPr="00581AAD">
        <w:rPr>
          <w:rFonts w:ascii="宋体" w:hAnsi="宋体" w:hint="eastAsia"/>
        </w:rPr>
        <w:t>采用实际利率法以摊余成本计量。以摊余成本计量且不属于任何套期关系的</w:t>
      </w:r>
      <w:r w:rsidRPr="00A3492A">
        <w:rPr>
          <w:rFonts w:ascii="宋体" w:hAnsi="宋体" w:hint="eastAsia"/>
        </w:rPr>
        <w:t>一部分的金融负债所产生的利得或损失，在终止确认、按照实际利率法摊销时计入当期损益。</w:t>
      </w:r>
    </w:p>
    <w:p w14:paraId="3317F6A7" w14:textId="06AA725C" w:rsidR="007660A8" w:rsidRPr="003A10D7" w:rsidRDefault="003A10D7" w:rsidP="003A10D7">
      <w:pPr>
        <w:pStyle w:val="4"/>
        <w:ind w:firstLineChars="200"/>
      </w:pPr>
      <w:r>
        <w:t xml:space="preserve"> </w:t>
      </w:r>
      <w:r w:rsidR="007660A8" w:rsidRPr="003A10D7">
        <w:rPr>
          <w:rFonts w:hint="eastAsia"/>
        </w:rPr>
        <w:t>金融资产和金融负债的终止确认</w:t>
      </w:r>
    </w:p>
    <w:p w14:paraId="395E4507" w14:textId="03647EC2" w:rsidR="007660A8" w:rsidRPr="003A10D7" w:rsidRDefault="003A10D7" w:rsidP="003A10D7">
      <w:pPr>
        <w:pStyle w:val="5"/>
        <w:ind w:firstLineChars="200"/>
      </w:pPr>
      <w:r>
        <w:t xml:space="preserve"> </w:t>
      </w:r>
      <w:r w:rsidR="007660A8" w:rsidRPr="003A10D7">
        <w:rPr>
          <w:rFonts w:hint="eastAsia"/>
        </w:rPr>
        <w:t>当满足下列条件之一时，终止确认金融资产：</w:t>
      </w:r>
    </w:p>
    <w:p w14:paraId="708AE7A5" w14:textId="0118640A" w:rsidR="007660A8" w:rsidRPr="003A10D7" w:rsidRDefault="003A10D7" w:rsidP="003A10D7">
      <w:pPr>
        <w:pStyle w:val="6"/>
        <w:ind w:firstLineChars="200"/>
      </w:pPr>
      <w:r>
        <w:t xml:space="preserve"> </w:t>
      </w:r>
      <w:r w:rsidR="007660A8" w:rsidRPr="003A10D7">
        <w:rPr>
          <w:rFonts w:hint="eastAsia"/>
        </w:rPr>
        <w:t>收取金融资产现金流量的合同权利已终止；</w:t>
      </w:r>
    </w:p>
    <w:p w14:paraId="1BE5976F" w14:textId="43062D28" w:rsidR="007660A8" w:rsidRPr="003A10D7" w:rsidRDefault="003A10D7" w:rsidP="003A10D7">
      <w:pPr>
        <w:pStyle w:val="6"/>
        <w:ind w:firstLineChars="200"/>
      </w:pPr>
      <w:r>
        <w:t xml:space="preserve"> </w:t>
      </w:r>
      <w:r w:rsidR="007660A8" w:rsidRPr="003A10D7">
        <w:rPr>
          <w:rFonts w:hint="eastAsia"/>
        </w:rPr>
        <w:t>金融资产已转移，且该转移满足《企业会计准则第2</w:t>
      </w:r>
      <w:r w:rsidR="007660A8" w:rsidRPr="003A10D7">
        <w:t>3</w:t>
      </w:r>
      <w:r w:rsidR="007660A8" w:rsidRPr="003A10D7">
        <w:rPr>
          <w:rFonts w:hint="eastAsia"/>
        </w:rPr>
        <w:t>号——金融资产转移》关于金融资产终止确认的规定。</w:t>
      </w:r>
    </w:p>
    <w:p w14:paraId="51EF45C7" w14:textId="6D69B24A" w:rsidR="007660A8" w:rsidRPr="003A10D7" w:rsidRDefault="003A10D7" w:rsidP="003A10D7">
      <w:pPr>
        <w:pStyle w:val="5"/>
        <w:ind w:firstLineChars="200"/>
      </w:pPr>
      <w:r>
        <w:t xml:space="preserve"> </w:t>
      </w:r>
      <w:r w:rsidR="007660A8" w:rsidRPr="003A10D7">
        <w:rPr>
          <w:rFonts w:hint="eastAsia"/>
        </w:rPr>
        <w:t>当金融负债（或其一部分）的现时义务已经解除时，相应终止确认该金融负债（或该部分金融负债）。</w:t>
      </w:r>
    </w:p>
    <w:p w14:paraId="6354D5EE" w14:textId="4285F51E" w:rsidR="007660A8" w:rsidRPr="003A10D7" w:rsidRDefault="003A10D7" w:rsidP="003A10D7">
      <w:pPr>
        <w:pStyle w:val="3"/>
        <w:ind w:firstLineChars="200"/>
      </w:pPr>
      <w:r>
        <w:t xml:space="preserve"> </w:t>
      </w:r>
      <w:r w:rsidR="007660A8" w:rsidRPr="003A10D7">
        <w:rPr>
          <w:rFonts w:hint="eastAsia"/>
        </w:rPr>
        <w:t>金融资产转移的确认依据和计量方法</w:t>
      </w:r>
    </w:p>
    <w:p w14:paraId="48A00837" w14:textId="77777777" w:rsidR="007660A8" w:rsidRPr="00581AAD" w:rsidRDefault="007660A8" w:rsidP="007660A8">
      <w:pPr>
        <w:pStyle w:val="a4"/>
        <w:adjustRightInd/>
        <w:spacing w:after="0" w:line="360" w:lineRule="auto"/>
        <w:ind w:firstLineChars="200" w:firstLine="420"/>
        <w:jc w:val="both"/>
        <w:rPr>
          <w:rFonts w:ascii="宋体" w:hAnsi="宋体"/>
        </w:rPr>
      </w:pPr>
      <w:r w:rsidRPr="0006653F">
        <w:rPr>
          <w:rFonts w:ascii="宋体" w:hAnsi="宋体" w:hint="eastAsia"/>
        </w:rPr>
        <w:t>公司转移了金融资产所有权上几乎所有的风险和报酬的，终止确认该金融资产，并将转移中产生或</w:t>
      </w:r>
      <w:r w:rsidRPr="00A11BB0">
        <w:rPr>
          <w:rFonts w:ascii="宋体" w:hAnsi="宋体" w:hint="eastAsia"/>
        </w:rPr>
        <w:t>保留的权利和义务单独确认为资产或负债；保留了金融资产所有权上几乎所有的风险和报酬的，继续确认所转移的金融资产。公司既没有转移也没有保留金融资产所有权上几乎所有的风险和报酬的，分别下列情况处理：</w:t>
      </w:r>
      <w:r w:rsidRPr="00A11BB0">
        <w:rPr>
          <w:rFonts w:ascii="宋体" w:hAnsi="宋体"/>
        </w:rPr>
        <w:t xml:space="preserve">1) </w:t>
      </w:r>
      <w:r w:rsidRPr="00CE68FF">
        <w:rPr>
          <w:rFonts w:ascii="宋体" w:hAnsi="宋体" w:hint="eastAsia"/>
        </w:rPr>
        <w:t>未保留对该金融资产控制的，终止确认该金融资产，并将转移中产生或保留的权利和义务单独确认为资产或负债；</w:t>
      </w:r>
      <w:r w:rsidRPr="00076236">
        <w:rPr>
          <w:rFonts w:ascii="宋体" w:hAnsi="宋体"/>
        </w:rPr>
        <w:t xml:space="preserve">2) </w:t>
      </w:r>
      <w:r w:rsidRPr="00581AAD">
        <w:rPr>
          <w:rFonts w:ascii="宋体" w:hAnsi="宋体" w:hint="eastAsia"/>
        </w:rPr>
        <w:t>保留了对该金融资产控制的，按照继续涉入所转移金融资产的程度确认有关金融资产，并相应确认有关负债。</w:t>
      </w:r>
    </w:p>
    <w:p w14:paraId="3E681061" w14:textId="77777777" w:rsidR="007660A8" w:rsidRPr="0006653F" w:rsidRDefault="007660A8" w:rsidP="007660A8">
      <w:pPr>
        <w:pStyle w:val="a4"/>
        <w:adjustRightInd/>
        <w:spacing w:after="0" w:line="360" w:lineRule="auto"/>
        <w:ind w:firstLineChars="200" w:firstLine="420"/>
        <w:jc w:val="both"/>
        <w:rPr>
          <w:rFonts w:ascii="宋体" w:hAnsi="宋体"/>
        </w:rPr>
      </w:pPr>
      <w:r w:rsidRPr="00A3492A">
        <w:rPr>
          <w:rFonts w:ascii="宋体" w:hAnsi="宋体" w:hint="eastAsia"/>
        </w:rPr>
        <w:t>金融资产整体转移满足终止确认条件的，将下列两项金额的差额计入当期损益：</w:t>
      </w:r>
      <w:r w:rsidRPr="00A3492A">
        <w:rPr>
          <w:rFonts w:ascii="宋体" w:hAnsi="宋体"/>
        </w:rPr>
        <w:t xml:space="preserve">1) </w:t>
      </w:r>
      <w:r w:rsidRPr="0006653F">
        <w:rPr>
          <w:rFonts w:ascii="宋体" w:hAnsi="宋体" w:hint="eastAsia"/>
        </w:rPr>
        <w:t>所转移金融资产在终止确认日的账面价值；</w:t>
      </w:r>
      <w:r w:rsidRPr="0006653F">
        <w:rPr>
          <w:rFonts w:ascii="宋体" w:hAnsi="宋体"/>
        </w:rPr>
        <w:t xml:space="preserve">2) </w:t>
      </w:r>
      <w:r w:rsidRPr="0006653F">
        <w:rPr>
          <w:rFonts w:ascii="宋体" w:hAnsi="宋体" w:hint="eastAsia"/>
        </w:rPr>
        <w:t>因转移金融资产而收到的对价，与原直接计入其他综合收益的公允价值变动累计额中对应终止确认部分的金额（涉及转移的金融资产为以公允价值计量且其变动计入其他综合收益的债务工具投资）之和。转移了金融资产的一部分，且该被转移部分整体满足终止确认条件的，将转移前金融资产整体的账面价值，在终止确认部分和继续确认部分之间，按照转移日各自的相对公允价值进行分摊，并将下列两项金额的差额计入当期损益：</w:t>
      </w:r>
      <w:r w:rsidRPr="0006653F">
        <w:rPr>
          <w:rFonts w:ascii="宋体" w:hAnsi="宋体"/>
        </w:rPr>
        <w:t xml:space="preserve">1) </w:t>
      </w:r>
      <w:r w:rsidRPr="0006653F">
        <w:rPr>
          <w:rFonts w:ascii="宋体" w:hAnsi="宋体" w:hint="eastAsia"/>
        </w:rPr>
        <w:t>终止确认部分的账面价值；</w:t>
      </w:r>
      <w:r w:rsidRPr="0006653F">
        <w:rPr>
          <w:rFonts w:ascii="宋体" w:hAnsi="宋体"/>
        </w:rPr>
        <w:t xml:space="preserve">2) </w:t>
      </w:r>
      <w:r w:rsidRPr="0006653F">
        <w:rPr>
          <w:rFonts w:ascii="宋体" w:hAnsi="宋体" w:hint="eastAsia"/>
        </w:rPr>
        <w:t>终止确认部分的对价，与原直接计入其他综合收益的公允价值变动累计额中对应终止确认部分的金额（涉及转移的金融资产为以公允价值计量且其变动计入其他综合收益的债务工具投资）之和。</w:t>
      </w:r>
    </w:p>
    <w:p w14:paraId="39493061" w14:textId="15786DC2" w:rsidR="007660A8" w:rsidRPr="003A10D7" w:rsidRDefault="003A10D7" w:rsidP="003A10D7">
      <w:pPr>
        <w:pStyle w:val="3"/>
        <w:ind w:firstLineChars="200"/>
      </w:pPr>
      <w:r>
        <w:t xml:space="preserve"> </w:t>
      </w:r>
      <w:r w:rsidR="007660A8" w:rsidRPr="003A10D7">
        <w:rPr>
          <w:rFonts w:hint="eastAsia"/>
        </w:rPr>
        <w:t>金融资产和金融负债的公允价值确定方法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6"/>
      </w:tblGrid>
      <w:tr w:rsidR="007660A8" w:rsidRPr="0006653F" w14:paraId="59088783" w14:textId="77777777" w:rsidTr="00113706">
        <w:tc>
          <w:tcPr>
            <w:tcW w:w="5000" w:type="pct"/>
          </w:tcPr>
          <w:p w14:paraId="47D1DC98" w14:textId="77777777" w:rsidR="007660A8" w:rsidRPr="0006653F" w:rsidRDefault="007660A8" w:rsidP="00113706">
            <w:pPr>
              <w:pStyle w:val="a5"/>
              <w:spacing w:after="0" w:line="360" w:lineRule="auto"/>
              <w:ind w:firstLineChars="200" w:firstLine="420"/>
              <w:rPr>
                <w:rFonts w:hAnsi="宋体"/>
              </w:rPr>
            </w:pPr>
            <w:r w:rsidRPr="00CA463C">
              <w:rPr>
                <w:rFonts w:ascii="楷体_GB2312" w:eastAsia="楷体" w:hAnsi="宋体" w:hint="eastAsia"/>
                <w:color w:val="0000FF"/>
              </w:rPr>
              <w:t>提示：根据公司的具体情况详细说明。</w:t>
            </w:r>
          </w:p>
        </w:tc>
      </w:tr>
    </w:tbl>
    <w:p w14:paraId="374393B1" w14:textId="77777777" w:rsidR="007660A8" w:rsidRPr="00A11BB0" w:rsidRDefault="007660A8" w:rsidP="007660A8">
      <w:pPr>
        <w:autoSpaceDE w:val="0"/>
        <w:autoSpaceDN w:val="0"/>
        <w:spacing w:line="360" w:lineRule="auto"/>
        <w:ind w:firstLineChars="200" w:firstLine="420"/>
        <w:rPr>
          <w:rFonts w:ascii="宋体" w:hAnsi="宋体"/>
          <w:kern w:val="0"/>
          <w:szCs w:val="20"/>
        </w:rPr>
      </w:pPr>
      <w:r w:rsidRPr="00A11BB0">
        <w:rPr>
          <w:rFonts w:ascii="宋体" w:hAnsi="宋体" w:hint="eastAsia"/>
          <w:kern w:val="0"/>
          <w:szCs w:val="20"/>
        </w:rPr>
        <w:t>公司采用在当前情况下适用并且有足够可利用数据和其他信息支持的估值技术确定相关金融资产和金融负债的公允价值。公司将估值技术使用的输入值分以下层级，并依次使用：</w:t>
      </w:r>
    </w:p>
    <w:p w14:paraId="3685C4BE" w14:textId="3B65A836" w:rsidR="007660A8" w:rsidRPr="003A10D7" w:rsidRDefault="003A10D7" w:rsidP="003A10D7">
      <w:pPr>
        <w:pStyle w:val="4"/>
        <w:ind w:firstLineChars="200"/>
      </w:pPr>
      <w:r>
        <w:t xml:space="preserve"> </w:t>
      </w:r>
      <w:r w:rsidR="007660A8" w:rsidRPr="003A10D7">
        <w:rPr>
          <w:rFonts w:hint="eastAsia"/>
        </w:rPr>
        <w:t>第一层次输入值是在计量日能够取得的相同资产或负债在活跃市场上未经调整的报价；</w:t>
      </w:r>
    </w:p>
    <w:p w14:paraId="44D985E3" w14:textId="3812EE51" w:rsidR="007660A8" w:rsidRPr="003A10D7" w:rsidRDefault="003A10D7" w:rsidP="003A10D7">
      <w:pPr>
        <w:pStyle w:val="4"/>
        <w:ind w:firstLineChars="200"/>
      </w:pPr>
      <w:r>
        <w:t xml:space="preserve"> </w:t>
      </w:r>
      <w:r w:rsidR="007660A8" w:rsidRPr="003A10D7">
        <w:rPr>
          <w:rFonts w:hint="eastAsia"/>
        </w:rPr>
        <w:t>第二层次输入值是除第一层次输入值外相关资产或负债直接或间接可观察的输入值，包括：活跃市场中类似资产或负债的报价；非活跃市场中相同或类似资产或负债的报价；除报价以外的其他可观察输入值，如在正常报价间隔期间可观察的利率和收益率曲线等；市场验证的输入值等；</w:t>
      </w:r>
    </w:p>
    <w:p w14:paraId="67F23FA3" w14:textId="4D90DA27" w:rsidR="007660A8" w:rsidRPr="003A10D7" w:rsidRDefault="003A10D7" w:rsidP="003A10D7">
      <w:pPr>
        <w:pStyle w:val="4"/>
        <w:ind w:firstLineChars="200"/>
      </w:pPr>
      <w:r>
        <w:t xml:space="preserve"> </w:t>
      </w:r>
      <w:r w:rsidR="007660A8" w:rsidRPr="003A10D7">
        <w:rPr>
          <w:rFonts w:hint="eastAsia"/>
        </w:rPr>
        <w:t>第三层次输入值是相关资产或负债的不可观察输入值，包括不能直接观察或无法由可观察市场数据验证的利率、股票波动率、企业合并中承担的弃置义务的未来现金流量、使用自身数据作出的财务预测等。</w:t>
      </w:r>
    </w:p>
    <w:p w14:paraId="538038D0" w14:textId="1239CD02" w:rsidR="007660A8" w:rsidRPr="003A10D7" w:rsidRDefault="003A10D7" w:rsidP="003A10D7">
      <w:pPr>
        <w:pStyle w:val="3"/>
        <w:ind w:firstLineChars="200"/>
      </w:pPr>
      <w:r>
        <w:t xml:space="preserve"> </w:t>
      </w:r>
      <w:r w:rsidR="007660A8" w:rsidRPr="003A10D7">
        <w:rPr>
          <w:rFonts w:hint="eastAsia"/>
        </w:rPr>
        <w:t>金融工具减值</w:t>
      </w:r>
    </w:p>
    <w:p w14:paraId="79107347" w14:textId="0FFD66C9" w:rsidR="007660A8" w:rsidRPr="003A10D7" w:rsidRDefault="003A10D7" w:rsidP="003A10D7">
      <w:pPr>
        <w:pStyle w:val="4"/>
        <w:ind w:firstLineChars="200"/>
      </w:pPr>
      <w:r>
        <w:t xml:space="preserve"> </w:t>
      </w:r>
      <w:r w:rsidR="007660A8" w:rsidRPr="003A10D7">
        <w:rPr>
          <w:rFonts w:hint="eastAsia"/>
        </w:rPr>
        <w:t>金融工具减值计量和会计处理</w:t>
      </w:r>
    </w:p>
    <w:p w14:paraId="07236455" w14:textId="77777777" w:rsidR="007660A8" w:rsidRPr="0006653F" w:rsidRDefault="007660A8" w:rsidP="007660A8">
      <w:pPr>
        <w:autoSpaceDE w:val="0"/>
        <w:autoSpaceDN w:val="0"/>
        <w:spacing w:line="360" w:lineRule="auto"/>
        <w:ind w:firstLineChars="200" w:firstLine="420"/>
        <w:rPr>
          <w:rFonts w:ascii="宋体" w:hAnsi="宋体"/>
          <w:kern w:val="0"/>
          <w:szCs w:val="20"/>
        </w:rPr>
      </w:pPr>
      <w:r w:rsidRPr="0006653F">
        <w:rPr>
          <w:rFonts w:ascii="宋体" w:hAnsi="宋体" w:hint="eastAsia"/>
          <w:kern w:val="0"/>
          <w:szCs w:val="20"/>
        </w:rPr>
        <w:t>公司以预期信用损失为基础，对以摊余成本计量的金融资产、以公允价值计量且其变动计入其他综合收益的债务工具投资、</w:t>
      </w:r>
      <w:r w:rsidRPr="0006653F">
        <w:rPr>
          <w:rFonts w:ascii="宋体" w:hAnsi="宋体" w:hint="eastAsia"/>
          <w:i/>
          <w:kern w:val="0"/>
          <w:szCs w:val="20"/>
        </w:rPr>
        <w:t>合同资产、</w:t>
      </w:r>
      <w:r w:rsidRPr="0006653F">
        <w:rPr>
          <w:rFonts w:ascii="宋体" w:hAnsi="宋体" w:hint="eastAsia"/>
          <w:kern w:val="0"/>
          <w:szCs w:val="20"/>
        </w:rPr>
        <w:t>租赁应收款、分类为以公允价值计量且其变动计入当期损益的金融负债以外的贷款承诺、不属于以公允价值计量且其变动计入当期损益的金融负债或不属于</w:t>
      </w:r>
      <w:r w:rsidRPr="0006653F">
        <w:rPr>
          <w:rFonts w:ascii="宋体" w:hAnsi="宋体" w:hint="eastAsia"/>
        </w:rPr>
        <w:t>金融资产转移</w:t>
      </w:r>
      <w:r w:rsidRPr="0006653F">
        <w:rPr>
          <w:rFonts w:ascii="宋体" w:hAnsi="宋体" w:hint="eastAsia"/>
          <w:kern w:val="0"/>
          <w:szCs w:val="20"/>
        </w:rPr>
        <w:t>不符合终止确认条件或继续涉入被转移金融资产所形成的金融负债</w:t>
      </w:r>
      <w:r w:rsidRPr="0006653F">
        <w:rPr>
          <w:rFonts w:ascii="宋体" w:hAnsi="宋体" w:hint="eastAsia"/>
        </w:rPr>
        <w:t>的财务担保合同</w:t>
      </w:r>
      <w:r w:rsidRPr="0006653F">
        <w:rPr>
          <w:rFonts w:ascii="宋体" w:hAnsi="宋体" w:hint="eastAsia"/>
          <w:kern w:val="0"/>
          <w:szCs w:val="20"/>
        </w:rPr>
        <w:t>进行减值处理并确认损失准备。</w:t>
      </w:r>
    </w:p>
    <w:p w14:paraId="73CCB5F7" w14:textId="77777777" w:rsidR="007660A8" w:rsidRPr="0006653F" w:rsidRDefault="007660A8" w:rsidP="007660A8">
      <w:pPr>
        <w:autoSpaceDE w:val="0"/>
        <w:autoSpaceDN w:val="0"/>
        <w:spacing w:line="360" w:lineRule="auto"/>
        <w:ind w:firstLineChars="200" w:firstLine="420"/>
        <w:rPr>
          <w:rFonts w:ascii="宋体" w:hAnsi="宋体"/>
          <w:kern w:val="0"/>
          <w:szCs w:val="20"/>
        </w:rPr>
      </w:pPr>
      <w:r w:rsidRPr="0006653F">
        <w:rPr>
          <w:rFonts w:ascii="宋体" w:hAnsi="宋体" w:hint="eastAsia"/>
          <w:kern w:val="0"/>
          <w:szCs w:val="20"/>
        </w:rPr>
        <w:t>预期信用损失，是指以发生违约的风险为权重的金融工具信用损失的加权平均值。信用损失，是指公司按照原实际利率折现的、根据合同应收的所有合同现金流量与预期收取的所有现金流量之间的差额，即全部现金短缺的现值。其中，对于公司购买或源生的已发生信用减值的金融资产，按照该金融资产经信用调整的实际利率折现。</w:t>
      </w:r>
    </w:p>
    <w:p w14:paraId="0F6DC190" w14:textId="77777777" w:rsidR="007660A8" w:rsidRPr="0006653F" w:rsidRDefault="007660A8" w:rsidP="007660A8">
      <w:pPr>
        <w:autoSpaceDE w:val="0"/>
        <w:autoSpaceDN w:val="0"/>
        <w:spacing w:line="360" w:lineRule="auto"/>
        <w:ind w:firstLineChars="200" w:firstLine="420"/>
        <w:rPr>
          <w:rFonts w:ascii="宋体" w:hAnsi="宋体"/>
          <w:kern w:val="0"/>
          <w:szCs w:val="20"/>
        </w:rPr>
      </w:pPr>
      <w:r w:rsidRPr="0006653F">
        <w:rPr>
          <w:rFonts w:ascii="宋体" w:hAnsi="宋体"/>
          <w:kern w:val="0"/>
          <w:szCs w:val="20"/>
        </w:rPr>
        <w:t>对于购买或源生的已发生信用减值的金融资产，</w:t>
      </w:r>
      <w:r w:rsidRPr="0006653F">
        <w:rPr>
          <w:rFonts w:ascii="宋体" w:hAnsi="宋体" w:hint="eastAsia"/>
          <w:kern w:val="0"/>
          <w:szCs w:val="20"/>
        </w:rPr>
        <w:t>公司</w:t>
      </w:r>
      <w:r w:rsidRPr="0006653F">
        <w:rPr>
          <w:rFonts w:ascii="宋体" w:hAnsi="宋体"/>
          <w:kern w:val="0"/>
          <w:szCs w:val="20"/>
        </w:rPr>
        <w:t>在资产负债表日仅将自初始确认后整个存续期内预期信用损失的累计变动确认为损失准备。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6"/>
      </w:tblGrid>
      <w:tr w:rsidR="007660A8" w:rsidRPr="00042351" w14:paraId="345EC230" w14:textId="77777777" w:rsidTr="00113706">
        <w:tc>
          <w:tcPr>
            <w:tcW w:w="5000" w:type="pct"/>
          </w:tcPr>
          <w:p w14:paraId="00A77C78" w14:textId="77777777" w:rsidR="007660A8" w:rsidRPr="00E61864" w:rsidRDefault="007660A8" w:rsidP="00113706">
            <w:pPr>
              <w:spacing w:line="360" w:lineRule="auto"/>
              <w:ind w:firstLineChars="200" w:firstLine="420"/>
              <w:rPr>
                <w:rFonts w:ascii="楷体" w:eastAsia="楷体" w:hAnsi="楷体"/>
                <w:color w:val="0000FF"/>
              </w:rPr>
            </w:pPr>
            <w:r w:rsidRPr="00E61864">
              <w:rPr>
                <w:rFonts w:ascii="楷体" w:eastAsia="楷体" w:hAnsi="楷体" w:hint="eastAsia"/>
                <w:color w:val="0000FF"/>
              </w:rPr>
              <w:t>提示：对于不含重大融资成分或者公司不考虑不超过一年的合同中的融资成分的应收款项及合同资产，只能采用简化计量方法；对于租赁应收款、包含重大融资成分的应收款项及合同资产，公司可以选择简化计量方法，也可以选择在每个资产负债表日评估信用风险是否显著增加并进行相应的处理。租赁应收款、包含重大融资成分的应收款项及合同资产可以分别作出选择。下面斜体四段内容，请根据公司实际情况选择其中一段，均采用简化计量方法的，选择第一段。</w:t>
            </w:r>
          </w:p>
        </w:tc>
      </w:tr>
    </w:tbl>
    <w:p w14:paraId="324C86ED" w14:textId="77777777" w:rsidR="007660A8" w:rsidRDefault="007660A8" w:rsidP="007660A8">
      <w:pPr>
        <w:autoSpaceDE w:val="0"/>
        <w:autoSpaceDN w:val="0"/>
        <w:spacing w:line="360" w:lineRule="auto"/>
        <w:ind w:firstLineChars="200" w:firstLine="420"/>
        <w:rPr>
          <w:rFonts w:ascii="宋体" w:hAnsi="宋体"/>
          <w:i/>
          <w:kern w:val="0"/>
          <w:szCs w:val="20"/>
        </w:rPr>
      </w:pPr>
      <w:r w:rsidRPr="003B260F">
        <w:rPr>
          <w:rFonts w:ascii="宋体" w:hAnsi="宋体" w:hint="eastAsia"/>
          <w:i/>
          <w:kern w:val="0"/>
          <w:szCs w:val="20"/>
        </w:rPr>
        <w:t>对于租赁应收款、由《企业会计准则第14号——收入》规范的交易形成的应收款项及合同资产，公司运用简化计量方法，按照相当于整个存续期内的预期信用损失金额计量损失准备。</w:t>
      </w:r>
    </w:p>
    <w:p w14:paraId="3CE10F1F" w14:textId="77777777" w:rsidR="007660A8" w:rsidRPr="003B260F" w:rsidRDefault="007660A8" w:rsidP="007660A8">
      <w:pPr>
        <w:autoSpaceDE w:val="0"/>
        <w:autoSpaceDN w:val="0"/>
        <w:spacing w:line="360" w:lineRule="auto"/>
        <w:ind w:firstLineChars="200" w:firstLine="420"/>
        <w:rPr>
          <w:rFonts w:ascii="宋体" w:hAnsi="宋体"/>
          <w:i/>
          <w:kern w:val="0"/>
          <w:szCs w:val="20"/>
        </w:rPr>
      </w:pPr>
      <w:r w:rsidRPr="00230C13">
        <w:rPr>
          <w:rFonts w:ascii="宋体" w:hAnsi="宋体" w:hint="eastAsia"/>
          <w:i/>
          <w:kern w:val="0"/>
          <w:szCs w:val="20"/>
        </w:rPr>
        <w:t>对于由《企业会计准则第14号——收入》规范的交易形成的应收款项及合同资产，公司运用简化计量方法，按照相当于整个存续期内的预期信用损失金额计量损失准备。</w:t>
      </w:r>
    </w:p>
    <w:p w14:paraId="210DF25D" w14:textId="77777777" w:rsidR="007660A8" w:rsidRPr="00973B02" w:rsidRDefault="007660A8" w:rsidP="007660A8">
      <w:pPr>
        <w:autoSpaceDE w:val="0"/>
        <w:autoSpaceDN w:val="0"/>
        <w:spacing w:line="360" w:lineRule="auto"/>
        <w:ind w:firstLineChars="200" w:firstLine="420"/>
        <w:rPr>
          <w:rFonts w:ascii="宋体" w:hAnsi="宋体"/>
          <w:i/>
          <w:kern w:val="0"/>
          <w:szCs w:val="20"/>
        </w:rPr>
      </w:pPr>
      <w:r w:rsidRPr="00973B02">
        <w:rPr>
          <w:rFonts w:ascii="宋体" w:hAnsi="宋体" w:hint="eastAsia"/>
          <w:i/>
          <w:kern w:val="0"/>
          <w:szCs w:val="20"/>
        </w:rPr>
        <w:t>对于</w:t>
      </w:r>
      <w:r w:rsidRPr="00A6038B">
        <w:rPr>
          <w:rFonts w:ascii="宋体" w:hAnsi="宋体" w:hint="eastAsia"/>
          <w:i/>
          <w:kern w:val="0"/>
          <w:szCs w:val="20"/>
        </w:rPr>
        <w:t>租赁应收款、</w:t>
      </w:r>
      <w:r w:rsidRPr="00973B02">
        <w:rPr>
          <w:rFonts w:ascii="宋体" w:hAnsi="宋体" w:hint="eastAsia"/>
          <w:i/>
          <w:kern w:val="0"/>
          <w:szCs w:val="20"/>
        </w:rPr>
        <w:t>由《企业会计准则第14号——收入》规范的交易形成</w:t>
      </w:r>
      <w:r w:rsidRPr="00A6038B">
        <w:rPr>
          <w:rFonts w:ascii="宋体" w:hAnsi="宋体" w:hint="eastAsia"/>
          <w:i/>
          <w:kern w:val="0"/>
          <w:szCs w:val="20"/>
        </w:rPr>
        <w:t>，且不含重大融资成分或者公司不考虑不超过一年的合同中的融资成分</w:t>
      </w:r>
      <w:r w:rsidRPr="00973B02">
        <w:rPr>
          <w:rFonts w:ascii="宋体" w:hAnsi="宋体" w:hint="eastAsia"/>
          <w:i/>
          <w:kern w:val="0"/>
          <w:szCs w:val="20"/>
        </w:rPr>
        <w:t>的应收款项及合同资产，公司运用简化计量方法，按照相当于整个存续期内的预期信用损失金额计量损失准备。</w:t>
      </w:r>
    </w:p>
    <w:p w14:paraId="2F17B0B4" w14:textId="77777777" w:rsidR="007660A8" w:rsidRPr="00973B02" w:rsidRDefault="007660A8" w:rsidP="007660A8">
      <w:pPr>
        <w:autoSpaceDE w:val="0"/>
        <w:autoSpaceDN w:val="0"/>
        <w:spacing w:line="360" w:lineRule="auto"/>
        <w:ind w:firstLineChars="200" w:firstLine="420"/>
        <w:rPr>
          <w:rFonts w:ascii="宋体" w:hAnsi="宋体"/>
          <w:i/>
          <w:kern w:val="0"/>
          <w:szCs w:val="20"/>
        </w:rPr>
      </w:pPr>
      <w:r w:rsidRPr="00732761">
        <w:rPr>
          <w:rFonts w:ascii="宋体" w:hAnsi="宋体" w:hint="eastAsia"/>
          <w:i/>
          <w:kern w:val="0"/>
          <w:szCs w:val="20"/>
        </w:rPr>
        <w:t>对于由《企业会计准则第14号——收入》规范的交易形成</w:t>
      </w:r>
      <w:r w:rsidRPr="00A6038B">
        <w:rPr>
          <w:rFonts w:ascii="宋体" w:hAnsi="宋体" w:hint="eastAsia"/>
          <w:i/>
          <w:kern w:val="0"/>
          <w:szCs w:val="20"/>
        </w:rPr>
        <w:t>，且不含重大融资成分或者公司不考虑不超过一年的合同中的融资成分</w:t>
      </w:r>
      <w:r w:rsidRPr="00732761">
        <w:rPr>
          <w:rFonts w:ascii="宋体" w:hAnsi="宋体" w:hint="eastAsia"/>
          <w:i/>
          <w:kern w:val="0"/>
          <w:szCs w:val="20"/>
        </w:rPr>
        <w:t>的应收款项及合同资产，公司运用简化计量方法，按照相当于整个存续期内的预期信用损失金额计量损失准备。</w:t>
      </w:r>
    </w:p>
    <w:p w14:paraId="3AE2B7D7" w14:textId="77777777" w:rsidR="007660A8" w:rsidRPr="00581AAD" w:rsidRDefault="007660A8" w:rsidP="007660A8">
      <w:pPr>
        <w:autoSpaceDE w:val="0"/>
        <w:autoSpaceDN w:val="0"/>
        <w:spacing w:line="360" w:lineRule="auto"/>
        <w:ind w:firstLineChars="200" w:firstLine="420"/>
        <w:rPr>
          <w:rFonts w:ascii="宋体" w:hAnsi="宋体"/>
          <w:kern w:val="0"/>
          <w:szCs w:val="20"/>
        </w:rPr>
      </w:pPr>
      <w:r w:rsidRPr="00CE68FF">
        <w:rPr>
          <w:rFonts w:ascii="宋体" w:hAnsi="宋体" w:hint="eastAsia"/>
          <w:kern w:val="0"/>
          <w:szCs w:val="20"/>
        </w:rPr>
        <w:t>除上述计量方法以外的金融资产，公司在每个资产负债表日评估其信用风险自初始确认后是否已经显著增加。如果信用风险自初始确认后已显著增加，公司按照整个存续期内预期信用损失的金额计量损失准备；如果信用风险自初始确认后未显著增加，公司按照该金融工具未来</w:t>
      </w:r>
      <w:r w:rsidRPr="00076236">
        <w:rPr>
          <w:rFonts w:ascii="宋体" w:hAnsi="宋体"/>
          <w:kern w:val="0"/>
          <w:szCs w:val="20"/>
        </w:rPr>
        <w:t>12</w:t>
      </w:r>
      <w:r w:rsidRPr="00581AAD">
        <w:rPr>
          <w:rFonts w:ascii="宋体" w:hAnsi="宋体"/>
          <w:kern w:val="0"/>
          <w:szCs w:val="20"/>
        </w:rPr>
        <w:t>个月内预期信用损失的金额计量损失准备。</w:t>
      </w:r>
    </w:p>
    <w:p w14:paraId="26B393C4" w14:textId="77777777" w:rsidR="007660A8" w:rsidRPr="0006653F" w:rsidRDefault="007660A8" w:rsidP="007660A8">
      <w:pPr>
        <w:autoSpaceDE w:val="0"/>
        <w:autoSpaceDN w:val="0"/>
        <w:spacing w:line="360" w:lineRule="auto"/>
        <w:ind w:firstLineChars="200" w:firstLine="420"/>
        <w:rPr>
          <w:rFonts w:ascii="宋体" w:hAnsi="宋体"/>
          <w:i/>
          <w:kern w:val="0"/>
          <w:szCs w:val="20"/>
        </w:rPr>
      </w:pPr>
      <w:r w:rsidRPr="00A3492A">
        <w:rPr>
          <w:rFonts w:ascii="宋体" w:hAnsi="宋体" w:hint="eastAsia"/>
          <w:kern w:val="0"/>
          <w:szCs w:val="20"/>
        </w:rPr>
        <w:t>公司利用可获得的合理且有依据的信息，包括前瞻性信息，通过比较金融工具在资产负债表日发生违约的风险与在初始确认日发生违约的风险，以确定金融工具的信用风险自初始确认后是否已显著增加。</w:t>
      </w:r>
    </w:p>
    <w:p w14:paraId="523885D1" w14:textId="77777777" w:rsidR="007660A8" w:rsidRPr="0006653F" w:rsidRDefault="007660A8" w:rsidP="007660A8">
      <w:pPr>
        <w:autoSpaceDE w:val="0"/>
        <w:autoSpaceDN w:val="0"/>
        <w:spacing w:line="360" w:lineRule="auto"/>
        <w:ind w:firstLineChars="200" w:firstLine="420"/>
        <w:rPr>
          <w:rFonts w:ascii="宋体" w:hAnsi="宋体"/>
          <w:kern w:val="0"/>
          <w:szCs w:val="20"/>
        </w:rPr>
      </w:pPr>
      <w:r w:rsidRPr="0006653F">
        <w:rPr>
          <w:rFonts w:ascii="宋体" w:hAnsi="宋体" w:hint="eastAsia"/>
          <w:kern w:val="0"/>
          <w:szCs w:val="20"/>
        </w:rPr>
        <w:t>于资产负债表日，若公司判断金融工具只具有较低的信用风险，则假定该金融工具的信用风险自初始确认后并未显著增加。</w:t>
      </w:r>
    </w:p>
    <w:p w14:paraId="5D7284EE" w14:textId="77777777" w:rsidR="007660A8" w:rsidRPr="0006653F" w:rsidRDefault="007660A8" w:rsidP="007660A8">
      <w:pPr>
        <w:pStyle w:val="a4"/>
        <w:spacing w:after="0" w:line="360" w:lineRule="auto"/>
        <w:ind w:firstLineChars="200" w:firstLine="420"/>
        <w:jc w:val="both"/>
        <w:rPr>
          <w:rFonts w:ascii="宋体" w:hAnsi="宋体"/>
        </w:rPr>
      </w:pPr>
      <w:r w:rsidRPr="0006653F">
        <w:rPr>
          <w:rFonts w:ascii="宋体" w:hAnsi="宋体" w:hint="eastAsia"/>
        </w:rPr>
        <w:t>公司以单项金融工具或金融工具组合为基础评估预期信用风险和计量预期信用损失。当以金融工具组合为基础时，公司以共同风险特征为依据，将金融工具划分为不同组合。</w:t>
      </w:r>
    </w:p>
    <w:p w14:paraId="0D628EC8" w14:textId="77777777" w:rsidR="007660A8" w:rsidRPr="0006653F" w:rsidRDefault="007660A8" w:rsidP="007660A8">
      <w:pPr>
        <w:pStyle w:val="a4"/>
        <w:spacing w:after="0" w:line="360" w:lineRule="auto"/>
        <w:ind w:firstLineChars="200" w:firstLine="420"/>
        <w:jc w:val="both"/>
        <w:rPr>
          <w:rFonts w:ascii="宋体" w:hAnsi="宋体"/>
        </w:rPr>
      </w:pPr>
      <w:r w:rsidRPr="0006653F">
        <w:rPr>
          <w:rFonts w:ascii="宋体" w:hAnsi="宋体" w:hint="eastAsia"/>
        </w:rPr>
        <w:t>公司在每个资产负债表日重新计量预期信用损失，由此形成的损失准备的增加或转回金额，作为减值损失或利得计入当期损益。对于以摊余成本计量的金融资产，损失准备抵减该金融资产在资产负债表中列示的账面价值；对于以公允价值计量且其变动计入其他综合收益的债权投资，公司在其他综合收益中确认其损失准备，不抵减该金融资产的账面价值。</w:t>
      </w:r>
    </w:p>
    <w:p w14:paraId="190C4CD9" w14:textId="528739F8" w:rsidR="007660A8" w:rsidRPr="003A10D7" w:rsidRDefault="003A10D7" w:rsidP="003A10D7">
      <w:pPr>
        <w:pStyle w:val="4"/>
        <w:ind w:firstLineChars="200"/>
        <w:rPr>
          <w:kern w:val="0"/>
          <w:szCs w:val="20"/>
        </w:rPr>
      </w:pPr>
      <w:r>
        <w:t xml:space="preserve"> </w:t>
      </w:r>
      <w:r w:rsidR="007660A8" w:rsidRPr="003A10D7">
        <w:rPr>
          <w:rFonts w:hint="eastAsia"/>
        </w:rPr>
        <w:t>按组合评估预期信用风险和计量预期信用损失的金融工具</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6"/>
      </w:tblGrid>
      <w:tr w:rsidR="007660A8" w:rsidRPr="0006653F" w14:paraId="3B0A4839" w14:textId="77777777" w:rsidTr="00113706">
        <w:tc>
          <w:tcPr>
            <w:tcW w:w="5000" w:type="pct"/>
          </w:tcPr>
          <w:p w14:paraId="07ECF189" w14:textId="77777777" w:rsidR="007660A8" w:rsidRPr="00CA463C" w:rsidRDefault="007660A8" w:rsidP="00113706">
            <w:pPr>
              <w:spacing w:line="360" w:lineRule="auto"/>
              <w:ind w:firstLineChars="200" w:firstLine="420"/>
              <w:rPr>
                <w:rFonts w:ascii="楷体_GB2312" w:eastAsia="楷体" w:hAnsi="宋体"/>
                <w:color w:val="0000FF"/>
              </w:rPr>
            </w:pPr>
            <w:r w:rsidRPr="00CA463C">
              <w:rPr>
                <w:rFonts w:ascii="楷体_GB2312" w:eastAsia="楷体" w:hAnsi="宋体" w:hint="eastAsia"/>
                <w:color w:val="0000FF"/>
              </w:rPr>
              <w:t>提示：</w:t>
            </w:r>
          </w:p>
          <w:p w14:paraId="27FAB9F0" w14:textId="77777777" w:rsidR="007660A8" w:rsidRPr="00CA463C" w:rsidRDefault="007660A8" w:rsidP="00113706">
            <w:pPr>
              <w:spacing w:line="360" w:lineRule="auto"/>
              <w:ind w:firstLineChars="200" w:firstLine="420"/>
              <w:rPr>
                <w:rFonts w:ascii="楷体_GB2312" w:eastAsia="楷体" w:hAnsi="宋体"/>
                <w:color w:val="0000FF"/>
              </w:rPr>
            </w:pPr>
            <w:r w:rsidRPr="00CA463C">
              <w:rPr>
                <w:rFonts w:ascii="楷体_GB2312" w:eastAsia="楷体" w:hAnsi="宋体" w:hint="eastAsia"/>
                <w:color w:val="0000FF"/>
              </w:rPr>
              <w:t xml:space="preserve">1. </w:t>
            </w:r>
            <w:r w:rsidRPr="00CA463C">
              <w:rPr>
                <w:rFonts w:ascii="楷体_GB2312" w:eastAsia="楷体" w:hAnsi="宋体" w:hint="eastAsia"/>
                <w:color w:val="0000FF"/>
              </w:rPr>
              <w:t>此处填写采用三阶段模型计量预期信息损失的金融工具（包含未采用简化计量方法的应收款项</w:t>
            </w:r>
            <w:r w:rsidRPr="00FE11D2">
              <w:rPr>
                <w:rFonts w:ascii="楷体_GB2312" w:eastAsia="楷体" w:hAnsi="宋体" w:hint="eastAsia"/>
                <w:iCs/>
                <w:color w:val="0000FF"/>
              </w:rPr>
              <w:t>及合同资产</w:t>
            </w:r>
            <w:r w:rsidRPr="00CA463C">
              <w:rPr>
                <w:rFonts w:ascii="楷体_GB2312" w:eastAsia="楷体" w:hAnsi="宋体" w:hint="eastAsia"/>
                <w:color w:val="0000FF"/>
              </w:rPr>
              <w:t>）；</w:t>
            </w:r>
          </w:p>
          <w:p w14:paraId="58BBE342" w14:textId="77777777" w:rsidR="007660A8" w:rsidRPr="00A3492A" w:rsidRDefault="007660A8" w:rsidP="00113706">
            <w:pPr>
              <w:pStyle w:val="a5"/>
              <w:spacing w:after="0" w:line="360" w:lineRule="auto"/>
              <w:ind w:firstLineChars="200" w:firstLine="420"/>
              <w:rPr>
                <w:rFonts w:hAnsi="宋体"/>
              </w:rPr>
            </w:pPr>
            <w:r w:rsidRPr="00CA463C">
              <w:rPr>
                <w:rFonts w:ascii="楷体_GB2312" w:eastAsia="楷体" w:hAnsi="宋体" w:hint="eastAsia"/>
                <w:color w:val="0000FF"/>
              </w:rPr>
              <w:t xml:space="preserve">2. </w:t>
            </w:r>
            <w:r w:rsidRPr="00CA463C">
              <w:rPr>
                <w:rFonts w:ascii="楷体_GB2312" w:eastAsia="楷体" w:hAnsi="宋体" w:hint="eastAsia"/>
                <w:color w:val="0000FF"/>
              </w:rPr>
              <w:t>请根据公司的具体情况详细说明以组合为基础评估预期信用风险的组合方法以及各组合计量预期信用损失的方法，同一个报表项目可分成多个组合。下表对于其他应收款的组合划分仅供参考，如公司对于应收政府款项和应收押金保证金等款项在评估信用风险和计量预期信用损失时并未单独考虑，而是根据其账龄计提预期信用损失的，请删除相关不适用的组合。</w:t>
            </w:r>
          </w:p>
        </w:tc>
      </w:tr>
    </w:tbl>
    <w:p w14:paraId="1481861B" w14:textId="77777777" w:rsidR="007660A8" w:rsidRPr="00A11BB0" w:rsidRDefault="007660A8" w:rsidP="007660A8">
      <w:pPr>
        <w:pStyle w:val="a4"/>
        <w:spacing w:after="0" w:line="360" w:lineRule="auto"/>
        <w:ind w:firstLineChars="200" w:firstLine="420"/>
        <w:jc w:val="both"/>
        <w:rPr>
          <w:rFonts w:ascii="宋体" w:hAnsi="宋体"/>
        </w:rPr>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794"/>
        <w:gridCol w:w="2714"/>
        <w:gridCol w:w="2792"/>
      </w:tblGrid>
      <w:tr w:rsidR="007660A8" w:rsidRPr="00066FA6" w14:paraId="3B1C0743" w14:textId="77777777" w:rsidTr="00066FA6">
        <w:trPr>
          <w:trHeight w:val="454"/>
          <w:tblHeader/>
        </w:trPr>
        <w:tc>
          <w:tcPr>
            <w:tcW w:w="2794" w:type="dxa"/>
            <w:shd w:val="clear" w:color="auto" w:fill="auto"/>
            <w:vAlign w:val="center"/>
          </w:tcPr>
          <w:p w14:paraId="480273A7" w14:textId="77777777" w:rsidR="007660A8" w:rsidRPr="00066FA6" w:rsidRDefault="007660A8" w:rsidP="00113706">
            <w:pPr>
              <w:autoSpaceDE w:val="0"/>
              <w:autoSpaceDN w:val="0"/>
              <w:spacing w:line="360" w:lineRule="auto"/>
              <w:ind w:firstLineChars="100" w:firstLine="210"/>
              <w:rPr>
                <w:rFonts w:ascii="宋体" w:hAnsi="宋体"/>
                <w:kern w:val="0"/>
                <w:szCs w:val="20"/>
              </w:rPr>
            </w:pPr>
            <w:r w:rsidRPr="00066FA6">
              <w:rPr>
                <w:rFonts w:ascii="宋体" w:hAnsi="宋体"/>
                <w:kern w:val="0"/>
                <w:szCs w:val="20"/>
              </w:rPr>
              <w:t>项  目</w:t>
            </w:r>
          </w:p>
        </w:tc>
        <w:tc>
          <w:tcPr>
            <w:tcW w:w="2714" w:type="dxa"/>
            <w:shd w:val="clear" w:color="auto" w:fill="auto"/>
            <w:vAlign w:val="center"/>
          </w:tcPr>
          <w:p w14:paraId="211BB033" w14:textId="77777777" w:rsidR="007660A8" w:rsidRPr="00066FA6" w:rsidRDefault="007660A8" w:rsidP="00113706">
            <w:pPr>
              <w:autoSpaceDE w:val="0"/>
              <w:autoSpaceDN w:val="0"/>
              <w:spacing w:line="360" w:lineRule="auto"/>
              <w:jc w:val="center"/>
              <w:rPr>
                <w:rFonts w:ascii="宋体" w:hAnsi="宋体"/>
                <w:kern w:val="0"/>
                <w:szCs w:val="20"/>
              </w:rPr>
            </w:pPr>
            <w:r w:rsidRPr="00066FA6">
              <w:rPr>
                <w:rFonts w:ascii="宋体" w:hAnsi="宋体" w:hint="eastAsia"/>
                <w:kern w:val="0"/>
                <w:szCs w:val="20"/>
              </w:rPr>
              <w:t>确定组合的依据</w:t>
            </w:r>
          </w:p>
        </w:tc>
        <w:tc>
          <w:tcPr>
            <w:tcW w:w="2792" w:type="dxa"/>
            <w:shd w:val="clear" w:color="auto" w:fill="auto"/>
            <w:vAlign w:val="center"/>
          </w:tcPr>
          <w:p w14:paraId="3E4368E6" w14:textId="77777777" w:rsidR="007660A8" w:rsidRPr="00066FA6" w:rsidRDefault="007660A8" w:rsidP="00113706">
            <w:pPr>
              <w:autoSpaceDE w:val="0"/>
              <w:autoSpaceDN w:val="0"/>
              <w:spacing w:line="360" w:lineRule="auto"/>
              <w:jc w:val="center"/>
              <w:rPr>
                <w:rFonts w:ascii="宋体" w:hAnsi="宋体"/>
                <w:kern w:val="0"/>
                <w:szCs w:val="20"/>
              </w:rPr>
            </w:pPr>
            <w:r w:rsidRPr="00066FA6">
              <w:rPr>
                <w:rFonts w:ascii="宋体" w:hAnsi="宋体" w:hint="eastAsia"/>
                <w:kern w:val="0"/>
                <w:szCs w:val="20"/>
              </w:rPr>
              <w:t>计量预期信用损失的方法</w:t>
            </w:r>
          </w:p>
        </w:tc>
      </w:tr>
      <w:tr w:rsidR="00066FA6" w:rsidRPr="00066FA6" w14:paraId="439115DC" w14:textId="77777777" w:rsidTr="00066FA6">
        <w:tc>
          <w:tcPr>
            <w:tcW w:w="2794" w:type="dxa"/>
            <w:shd w:val="clear" w:color="auto" w:fill="auto"/>
          </w:tcPr>
          <w:p w14:paraId="3D4F68A9" w14:textId="77777777" w:rsidR="00066FA6" w:rsidRPr="00066FA6" w:rsidRDefault="00066FA6" w:rsidP="00113706">
            <w:pPr>
              <w:autoSpaceDE w:val="0"/>
              <w:autoSpaceDN w:val="0"/>
              <w:rPr>
                <w:rFonts w:ascii="宋体" w:hAnsi="宋体"/>
                <w:kern w:val="0"/>
                <w:szCs w:val="20"/>
              </w:rPr>
            </w:pPr>
            <w:r w:rsidRPr="00066FA6">
              <w:rPr>
                <w:rFonts w:ascii="宋体" w:hAnsi="宋体" w:hint="eastAsia"/>
                <w:kern w:val="0"/>
                <w:szCs w:val="20"/>
              </w:rPr>
              <w:t>其他应收款——应收政府款项组合</w:t>
            </w:r>
          </w:p>
        </w:tc>
        <w:tc>
          <w:tcPr>
            <w:tcW w:w="2714" w:type="dxa"/>
            <w:vMerge w:val="restart"/>
            <w:shd w:val="clear" w:color="auto" w:fill="auto"/>
            <w:vAlign w:val="center"/>
          </w:tcPr>
          <w:p w14:paraId="2A6EF4A3" w14:textId="3C37E385" w:rsidR="00066FA6" w:rsidRPr="00066FA6" w:rsidRDefault="00066FA6" w:rsidP="00113706">
            <w:pPr>
              <w:autoSpaceDE w:val="0"/>
              <w:autoSpaceDN w:val="0"/>
              <w:rPr>
                <w:rFonts w:ascii="宋体" w:hAnsi="宋体"/>
                <w:kern w:val="0"/>
                <w:szCs w:val="20"/>
              </w:rPr>
            </w:pPr>
            <w:r>
              <w:rPr>
                <w:rFonts w:ascii="宋体" w:hAnsi="宋体" w:hint="eastAsia"/>
                <w:kern w:val="0"/>
                <w:szCs w:val="20"/>
              </w:rPr>
              <w:t>客户类型</w:t>
            </w:r>
          </w:p>
        </w:tc>
        <w:tc>
          <w:tcPr>
            <w:tcW w:w="2792" w:type="dxa"/>
            <w:vMerge w:val="restart"/>
            <w:shd w:val="clear" w:color="auto" w:fill="auto"/>
            <w:vAlign w:val="center"/>
          </w:tcPr>
          <w:p w14:paraId="7DABD180" w14:textId="77777777" w:rsidR="00066FA6" w:rsidRPr="00066FA6" w:rsidRDefault="00066FA6" w:rsidP="00113706">
            <w:pPr>
              <w:autoSpaceDE w:val="0"/>
              <w:autoSpaceDN w:val="0"/>
              <w:rPr>
                <w:rFonts w:ascii="宋体" w:hAnsi="宋体"/>
                <w:kern w:val="0"/>
                <w:szCs w:val="20"/>
              </w:rPr>
            </w:pPr>
            <w:r w:rsidRPr="00066FA6">
              <w:rPr>
                <w:rFonts w:ascii="宋体" w:hAnsi="宋体" w:hint="eastAsia"/>
                <w:kern w:val="0"/>
                <w:szCs w:val="20"/>
              </w:rPr>
              <w:t>参考历史信用损失经验，结合当前状况以及对未来经济状况的预测，通过违约风险敞口和未来</w:t>
            </w:r>
            <w:r w:rsidRPr="00066FA6">
              <w:rPr>
                <w:rFonts w:ascii="宋体" w:hAnsi="宋体"/>
                <w:kern w:val="0"/>
                <w:szCs w:val="20"/>
              </w:rPr>
              <w:t>12个月内或整个存续期预期信用损失率，计算预期信用损失</w:t>
            </w:r>
          </w:p>
        </w:tc>
      </w:tr>
      <w:tr w:rsidR="00066FA6" w:rsidRPr="00066FA6" w14:paraId="59616427" w14:textId="77777777" w:rsidTr="00066FA6">
        <w:trPr>
          <w:trHeight w:val="488"/>
        </w:trPr>
        <w:tc>
          <w:tcPr>
            <w:tcW w:w="2794" w:type="dxa"/>
            <w:shd w:val="clear" w:color="auto" w:fill="auto"/>
          </w:tcPr>
          <w:p w14:paraId="00DDB3CD" w14:textId="417453D4" w:rsidR="00066FA6" w:rsidRPr="00066FA6" w:rsidRDefault="00066FA6" w:rsidP="00113706">
            <w:pPr>
              <w:autoSpaceDE w:val="0"/>
              <w:autoSpaceDN w:val="0"/>
              <w:rPr>
                <w:rFonts w:ascii="宋体" w:hAnsi="宋体"/>
                <w:kern w:val="0"/>
                <w:szCs w:val="20"/>
              </w:rPr>
            </w:pPr>
            <w:r w:rsidRPr="00066FA6">
              <w:rPr>
                <w:rFonts w:ascii="宋体" w:hAnsi="宋体" w:hint="eastAsia"/>
                <w:kern w:val="0"/>
                <w:szCs w:val="20"/>
              </w:rPr>
              <w:t>其他应收款——应收</w:t>
            </w:r>
            <w:r>
              <w:rPr>
                <w:rFonts w:ascii="宋体" w:hAnsi="宋体" w:hint="eastAsia"/>
                <w:kern w:val="0"/>
                <w:szCs w:val="20"/>
              </w:rPr>
              <w:t>关联方及内部往来组合</w:t>
            </w:r>
          </w:p>
        </w:tc>
        <w:tc>
          <w:tcPr>
            <w:tcW w:w="2714" w:type="dxa"/>
            <w:vMerge/>
            <w:shd w:val="clear" w:color="auto" w:fill="auto"/>
            <w:vAlign w:val="center"/>
          </w:tcPr>
          <w:p w14:paraId="54478202" w14:textId="77777777" w:rsidR="00066FA6" w:rsidRPr="00066FA6" w:rsidRDefault="00066FA6" w:rsidP="00113706">
            <w:pPr>
              <w:autoSpaceDE w:val="0"/>
              <w:autoSpaceDN w:val="0"/>
              <w:rPr>
                <w:rFonts w:ascii="宋体" w:hAnsi="宋体"/>
                <w:kern w:val="0"/>
                <w:szCs w:val="20"/>
              </w:rPr>
            </w:pPr>
          </w:p>
        </w:tc>
        <w:tc>
          <w:tcPr>
            <w:tcW w:w="2792" w:type="dxa"/>
            <w:vMerge/>
            <w:shd w:val="clear" w:color="auto" w:fill="auto"/>
            <w:vAlign w:val="center"/>
          </w:tcPr>
          <w:p w14:paraId="56536BF4" w14:textId="77777777" w:rsidR="00066FA6" w:rsidRPr="00066FA6" w:rsidRDefault="00066FA6" w:rsidP="00113706">
            <w:pPr>
              <w:autoSpaceDE w:val="0"/>
              <w:autoSpaceDN w:val="0"/>
              <w:rPr>
                <w:rFonts w:ascii="宋体" w:hAnsi="宋体"/>
                <w:kern w:val="0"/>
                <w:szCs w:val="20"/>
              </w:rPr>
            </w:pPr>
          </w:p>
        </w:tc>
      </w:tr>
      <w:tr w:rsidR="007660A8" w:rsidRPr="00066FA6" w14:paraId="5ABC0A12" w14:textId="77777777" w:rsidTr="00066FA6">
        <w:tc>
          <w:tcPr>
            <w:tcW w:w="2794" w:type="dxa"/>
            <w:shd w:val="clear" w:color="auto" w:fill="auto"/>
          </w:tcPr>
          <w:p w14:paraId="3000643A" w14:textId="4B757C9E" w:rsidR="007660A8" w:rsidRPr="00066FA6" w:rsidRDefault="007660A8" w:rsidP="00113706">
            <w:pPr>
              <w:autoSpaceDE w:val="0"/>
              <w:autoSpaceDN w:val="0"/>
              <w:rPr>
                <w:rFonts w:ascii="宋体" w:hAnsi="宋体"/>
                <w:kern w:val="0"/>
                <w:szCs w:val="20"/>
              </w:rPr>
            </w:pPr>
            <w:r w:rsidRPr="00066FA6">
              <w:rPr>
                <w:rFonts w:ascii="宋体" w:hAnsi="宋体" w:hint="eastAsia"/>
                <w:kern w:val="0"/>
                <w:szCs w:val="20"/>
              </w:rPr>
              <w:t>其他应收款——应收</w:t>
            </w:r>
            <w:r w:rsidR="00066FA6" w:rsidRPr="00066FA6">
              <w:rPr>
                <w:rFonts w:ascii="宋体" w:hAnsi="宋体"/>
                <w:color w:val="000000" w:themeColor="text1"/>
              </w:rPr>
              <w:t>备用金、</w:t>
            </w:r>
            <w:r w:rsidRPr="00066FA6">
              <w:rPr>
                <w:rFonts w:ascii="宋体" w:hAnsi="宋体" w:hint="eastAsia"/>
                <w:kern w:val="0"/>
                <w:szCs w:val="20"/>
              </w:rPr>
              <w:t>押金</w:t>
            </w:r>
            <w:r w:rsidR="00066FA6">
              <w:rPr>
                <w:rFonts w:ascii="宋体" w:hAnsi="宋体" w:hint="eastAsia"/>
                <w:kern w:val="0"/>
                <w:szCs w:val="20"/>
              </w:rPr>
              <w:t>、</w:t>
            </w:r>
            <w:r w:rsidRPr="00066FA6">
              <w:rPr>
                <w:rFonts w:ascii="宋体" w:hAnsi="宋体" w:hint="eastAsia"/>
                <w:kern w:val="0"/>
                <w:szCs w:val="20"/>
              </w:rPr>
              <w:t>保证金组合</w:t>
            </w:r>
          </w:p>
        </w:tc>
        <w:tc>
          <w:tcPr>
            <w:tcW w:w="2714" w:type="dxa"/>
            <w:shd w:val="clear" w:color="auto" w:fill="auto"/>
            <w:vAlign w:val="center"/>
          </w:tcPr>
          <w:p w14:paraId="1A11CD9B" w14:textId="6222F875" w:rsidR="007660A8" w:rsidRPr="00066FA6" w:rsidRDefault="00066FA6" w:rsidP="00113706">
            <w:pPr>
              <w:autoSpaceDE w:val="0"/>
              <w:autoSpaceDN w:val="0"/>
              <w:rPr>
                <w:rFonts w:ascii="宋体" w:hAnsi="宋体"/>
                <w:kern w:val="0"/>
                <w:szCs w:val="20"/>
              </w:rPr>
            </w:pPr>
            <w:r>
              <w:rPr>
                <w:rFonts w:ascii="宋体" w:hAnsi="宋体" w:hint="eastAsia"/>
                <w:kern w:val="0"/>
                <w:szCs w:val="20"/>
              </w:rPr>
              <w:t>款项性质</w:t>
            </w:r>
          </w:p>
        </w:tc>
        <w:tc>
          <w:tcPr>
            <w:tcW w:w="2792" w:type="dxa"/>
            <w:vMerge/>
            <w:shd w:val="clear" w:color="auto" w:fill="auto"/>
            <w:vAlign w:val="center"/>
          </w:tcPr>
          <w:p w14:paraId="38096031" w14:textId="77777777" w:rsidR="007660A8" w:rsidRPr="00066FA6" w:rsidRDefault="007660A8" w:rsidP="00113706">
            <w:pPr>
              <w:autoSpaceDE w:val="0"/>
              <w:autoSpaceDN w:val="0"/>
              <w:rPr>
                <w:rFonts w:ascii="宋体" w:hAnsi="宋体"/>
                <w:kern w:val="0"/>
                <w:szCs w:val="20"/>
              </w:rPr>
            </w:pPr>
          </w:p>
        </w:tc>
      </w:tr>
      <w:tr w:rsidR="007660A8" w:rsidRPr="00066FA6" w14:paraId="2802B952" w14:textId="77777777" w:rsidTr="00066FA6">
        <w:tc>
          <w:tcPr>
            <w:tcW w:w="2794" w:type="dxa"/>
            <w:shd w:val="clear" w:color="auto" w:fill="auto"/>
            <w:vAlign w:val="center"/>
          </w:tcPr>
          <w:p w14:paraId="7ADB3F4F" w14:textId="77777777" w:rsidR="007660A8" w:rsidRPr="00066FA6" w:rsidRDefault="007660A8" w:rsidP="00113706">
            <w:pPr>
              <w:autoSpaceDE w:val="0"/>
              <w:autoSpaceDN w:val="0"/>
              <w:rPr>
                <w:rFonts w:ascii="宋体" w:hAnsi="宋体"/>
                <w:kern w:val="0"/>
                <w:szCs w:val="20"/>
              </w:rPr>
            </w:pPr>
            <w:r w:rsidRPr="00066FA6">
              <w:rPr>
                <w:rFonts w:ascii="宋体" w:hAnsi="宋体" w:hint="eastAsia"/>
                <w:kern w:val="0"/>
                <w:szCs w:val="20"/>
              </w:rPr>
              <w:t>其他应收款——账龄组合</w:t>
            </w:r>
          </w:p>
        </w:tc>
        <w:tc>
          <w:tcPr>
            <w:tcW w:w="2714" w:type="dxa"/>
            <w:shd w:val="clear" w:color="auto" w:fill="auto"/>
            <w:vAlign w:val="center"/>
          </w:tcPr>
          <w:p w14:paraId="4818B3AF" w14:textId="77777777" w:rsidR="007660A8" w:rsidRPr="00066FA6" w:rsidRDefault="007660A8" w:rsidP="00113706">
            <w:pPr>
              <w:autoSpaceDE w:val="0"/>
              <w:autoSpaceDN w:val="0"/>
              <w:rPr>
                <w:rFonts w:ascii="宋体" w:hAnsi="宋体"/>
                <w:kern w:val="0"/>
                <w:szCs w:val="20"/>
              </w:rPr>
            </w:pPr>
            <w:r w:rsidRPr="00066FA6">
              <w:rPr>
                <w:rFonts w:ascii="宋体" w:hAnsi="宋体"/>
                <w:kern w:val="0"/>
                <w:szCs w:val="20"/>
              </w:rPr>
              <w:t>账龄</w:t>
            </w:r>
          </w:p>
        </w:tc>
        <w:tc>
          <w:tcPr>
            <w:tcW w:w="2792" w:type="dxa"/>
            <w:vMerge/>
            <w:shd w:val="clear" w:color="auto" w:fill="auto"/>
            <w:vAlign w:val="center"/>
          </w:tcPr>
          <w:p w14:paraId="76B20F52" w14:textId="77777777" w:rsidR="007660A8" w:rsidRPr="00066FA6" w:rsidRDefault="007660A8" w:rsidP="00113706">
            <w:pPr>
              <w:autoSpaceDE w:val="0"/>
              <w:autoSpaceDN w:val="0"/>
              <w:rPr>
                <w:rFonts w:ascii="宋体" w:hAnsi="宋体"/>
                <w:kern w:val="0"/>
                <w:szCs w:val="20"/>
              </w:rPr>
            </w:pPr>
          </w:p>
        </w:tc>
      </w:tr>
    </w:tbl>
    <w:p w14:paraId="3801D3D1" w14:textId="1BCB180F" w:rsidR="007660A8" w:rsidRPr="003A10D7" w:rsidRDefault="003A10D7" w:rsidP="003A10D7">
      <w:pPr>
        <w:pStyle w:val="4"/>
        <w:ind w:firstLineChars="200"/>
      </w:pPr>
      <w:r>
        <w:t xml:space="preserve"> </w:t>
      </w:r>
      <w:r w:rsidR="007660A8" w:rsidRPr="003A10D7">
        <w:rPr>
          <w:rFonts w:hint="eastAsia"/>
        </w:rPr>
        <w:t>按组合计量预期信用损失的应收款项及合同资产</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6"/>
      </w:tblGrid>
      <w:tr w:rsidR="007660A8" w:rsidRPr="0006653F" w14:paraId="44F07BDA" w14:textId="77777777" w:rsidTr="00113706">
        <w:tc>
          <w:tcPr>
            <w:tcW w:w="5000" w:type="pct"/>
          </w:tcPr>
          <w:p w14:paraId="3927BFA9" w14:textId="77777777" w:rsidR="007660A8" w:rsidRPr="00CE68FF" w:rsidRDefault="007660A8" w:rsidP="00113706">
            <w:pPr>
              <w:pStyle w:val="a5"/>
              <w:spacing w:after="0" w:line="360" w:lineRule="auto"/>
              <w:ind w:firstLineChars="200" w:firstLine="420"/>
              <w:rPr>
                <w:rFonts w:hAnsi="宋体"/>
              </w:rPr>
            </w:pPr>
            <w:r w:rsidRPr="00CA463C">
              <w:rPr>
                <w:rFonts w:ascii="楷体_GB2312" w:eastAsia="楷体" w:hAnsi="宋体" w:hint="eastAsia"/>
                <w:color w:val="0000FF"/>
              </w:rPr>
              <w:t>提示：此处填写采用简化计量方法，按照相当于整个存续期内的预期信用损失金额计量损失准备的应收款项及合同资产。请根据公司的具体情况详细说明确定组合的依据以及各组合计量预期信用损失的方法，同一个报表项目可分成多个组合。以下应收款项组合填列方式仅供参考，请根据公司自身应收款项特征划分组合及确定计量预期信用损失的方法，划分组合的标准可能包括：地理区域、产品类型、客户评级、担保物和客户类型（如批发和零售客户）等。</w:t>
            </w:r>
          </w:p>
        </w:tc>
      </w:tr>
    </w:tbl>
    <w:p w14:paraId="58CC42A5" w14:textId="642C727A" w:rsidR="007660A8" w:rsidRPr="003A10D7" w:rsidRDefault="003A10D7" w:rsidP="003A10D7">
      <w:pPr>
        <w:pStyle w:val="5"/>
        <w:ind w:firstLineChars="200"/>
      </w:pPr>
      <w:r>
        <w:t xml:space="preserve"> </w:t>
      </w:r>
      <w:r w:rsidR="007660A8" w:rsidRPr="003A10D7">
        <w:t>具体组合及计量预期信用损失的方法</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794"/>
        <w:gridCol w:w="2714"/>
        <w:gridCol w:w="2792"/>
      </w:tblGrid>
      <w:tr w:rsidR="007660A8" w:rsidRPr="00066FA6" w14:paraId="321E7600" w14:textId="77777777" w:rsidTr="00066FA6">
        <w:trPr>
          <w:trHeight w:val="454"/>
        </w:trPr>
        <w:tc>
          <w:tcPr>
            <w:tcW w:w="2794" w:type="dxa"/>
            <w:shd w:val="clear" w:color="auto" w:fill="auto"/>
          </w:tcPr>
          <w:p w14:paraId="2F2595B9" w14:textId="77777777" w:rsidR="007660A8" w:rsidRPr="00066FA6" w:rsidRDefault="007660A8" w:rsidP="00113706">
            <w:pPr>
              <w:autoSpaceDE w:val="0"/>
              <w:autoSpaceDN w:val="0"/>
              <w:spacing w:line="360" w:lineRule="auto"/>
              <w:ind w:firstLineChars="100" w:firstLine="210"/>
              <w:rPr>
                <w:rFonts w:ascii="宋体" w:hAnsi="宋体"/>
                <w:kern w:val="0"/>
                <w:szCs w:val="20"/>
              </w:rPr>
            </w:pPr>
            <w:r w:rsidRPr="00066FA6">
              <w:rPr>
                <w:rFonts w:ascii="宋体" w:hAnsi="宋体"/>
                <w:kern w:val="0"/>
                <w:szCs w:val="20"/>
              </w:rPr>
              <w:t>项  目</w:t>
            </w:r>
          </w:p>
        </w:tc>
        <w:tc>
          <w:tcPr>
            <w:tcW w:w="2714" w:type="dxa"/>
            <w:shd w:val="clear" w:color="auto" w:fill="auto"/>
          </w:tcPr>
          <w:p w14:paraId="4FEDB59E" w14:textId="77777777" w:rsidR="007660A8" w:rsidRPr="00066FA6" w:rsidRDefault="007660A8" w:rsidP="00113706">
            <w:pPr>
              <w:autoSpaceDE w:val="0"/>
              <w:autoSpaceDN w:val="0"/>
              <w:spacing w:line="360" w:lineRule="auto"/>
              <w:jc w:val="center"/>
              <w:rPr>
                <w:rFonts w:ascii="宋体" w:hAnsi="宋体"/>
                <w:kern w:val="0"/>
                <w:szCs w:val="20"/>
              </w:rPr>
            </w:pPr>
            <w:r w:rsidRPr="00066FA6">
              <w:rPr>
                <w:rFonts w:ascii="宋体" w:hAnsi="宋体" w:hint="eastAsia"/>
                <w:kern w:val="0"/>
                <w:szCs w:val="20"/>
              </w:rPr>
              <w:t>确定组合的依据</w:t>
            </w:r>
          </w:p>
        </w:tc>
        <w:tc>
          <w:tcPr>
            <w:tcW w:w="2792" w:type="dxa"/>
            <w:shd w:val="clear" w:color="auto" w:fill="auto"/>
          </w:tcPr>
          <w:p w14:paraId="6D5D5F50" w14:textId="77777777" w:rsidR="007660A8" w:rsidRPr="00066FA6" w:rsidRDefault="007660A8" w:rsidP="00113706">
            <w:pPr>
              <w:autoSpaceDE w:val="0"/>
              <w:autoSpaceDN w:val="0"/>
              <w:spacing w:line="360" w:lineRule="auto"/>
              <w:jc w:val="center"/>
              <w:rPr>
                <w:rFonts w:ascii="宋体" w:hAnsi="宋体"/>
                <w:kern w:val="0"/>
                <w:szCs w:val="20"/>
              </w:rPr>
            </w:pPr>
            <w:r w:rsidRPr="00066FA6">
              <w:rPr>
                <w:rFonts w:ascii="宋体" w:hAnsi="宋体" w:hint="eastAsia"/>
                <w:kern w:val="0"/>
                <w:szCs w:val="20"/>
              </w:rPr>
              <w:t>计量预期信用损失的方法</w:t>
            </w:r>
          </w:p>
        </w:tc>
      </w:tr>
      <w:tr w:rsidR="007660A8" w:rsidRPr="00066FA6" w14:paraId="58F4AB45" w14:textId="77777777" w:rsidTr="00066FA6">
        <w:tc>
          <w:tcPr>
            <w:tcW w:w="2794" w:type="dxa"/>
            <w:shd w:val="clear" w:color="auto" w:fill="auto"/>
            <w:vAlign w:val="center"/>
          </w:tcPr>
          <w:p w14:paraId="1D30B459" w14:textId="77777777" w:rsidR="007660A8" w:rsidRPr="00066FA6" w:rsidRDefault="007660A8" w:rsidP="00113706">
            <w:pPr>
              <w:autoSpaceDE w:val="0"/>
              <w:autoSpaceDN w:val="0"/>
              <w:spacing w:line="360" w:lineRule="auto"/>
              <w:rPr>
                <w:rFonts w:ascii="宋体" w:hAnsi="宋体"/>
                <w:kern w:val="0"/>
                <w:szCs w:val="20"/>
              </w:rPr>
            </w:pPr>
            <w:r w:rsidRPr="00066FA6">
              <w:rPr>
                <w:rFonts w:ascii="宋体" w:hAnsi="宋体" w:hint="eastAsia"/>
                <w:kern w:val="0"/>
                <w:szCs w:val="20"/>
              </w:rPr>
              <w:t>应收账款——账龄组合</w:t>
            </w:r>
          </w:p>
        </w:tc>
        <w:tc>
          <w:tcPr>
            <w:tcW w:w="2714" w:type="dxa"/>
            <w:shd w:val="clear" w:color="auto" w:fill="auto"/>
            <w:vAlign w:val="center"/>
          </w:tcPr>
          <w:p w14:paraId="708369D5" w14:textId="77777777" w:rsidR="007660A8" w:rsidRPr="00066FA6" w:rsidRDefault="007660A8" w:rsidP="00113706">
            <w:pPr>
              <w:autoSpaceDE w:val="0"/>
              <w:autoSpaceDN w:val="0"/>
              <w:spacing w:line="360" w:lineRule="auto"/>
              <w:rPr>
                <w:rFonts w:ascii="宋体" w:hAnsi="宋体"/>
                <w:kern w:val="0"/>
                <w:szCs w:val="20"/>
              </w:rPr>
            </w:pPr>
            <w:r w:rsidRPr="00066FA6">
              <w:rPr>
                <w:rFonts w:ascii="宋体" w:hAnsi="宋体"/>
                <w:kern w:val="0"/>
                <w:szCs w:val="20"/>
              </w:rPr>
              <w:t>账龄</w:t>
            </w:r>
          </w:p>
        </w:tc>
        <w:tc>
          <w:tcPr>
            <w:tcW w:w="2792" w:type="dxa"/>
            <w:shd w:val="clear" w:color="auto" w:fill="auto"/>
            <w:vAlign w:val="center"/>
          </w:tcPr>
          <w:p w14:paraId="7C8016B9" w14:textId="77777777" w:rsidR="007660A8" w:rsidRPr="00066FA6" w:rsidRDefault="007660A8" w:rsidP="00113706">
            <w:pPr>
              <w:autoSpaceDE w:val="0"/>
              <w:autoSpaceDN w:val="0"/>
              <w:rPr>
                <w:rFonts w:ascii="宋体" w:hAnsi="宋体"/>
                <w:kern w:val="0"/>
                <w:szCs w:val="20"/>
              </w:rPr>
            </w:pPr>
            <w:r w:rsidRPr="00066FA6">
              <w:rPr>
                <w:rFonts w:ascii="宋体" w:hAnsi="宋体" w:hint="eastAsia"/>
                <w:kern w:val="0"/>
                <w:szCs w:val="20"/>
              </w:rPr>
              <w:t>参考历史信用损失经验，结合当前状况以及对未来经济状况的预测，编制应收账款</w:t>
            </w:r>
            <w:r w:rsidRPr="00066FA6">
              <w:rPr>
                <w:rFonts w:ascii="宋体" w:hAnsi="宋体"/>
                <w:kern w:val="0"/>
                <w:szCs w:val="20"/>
              </w:rPr>
              <w:t>账龄与整个存续期预期信用损失率对照表，计算预期信用损失</w:t>
            </w:r>
          </w:p>
        </w:tc>
      </w:tr>
      <w:tr w:rsidR="00066FA6" w:rsidRPr="00066FA6" w14:paraId="010D50ED" w14:textId="77777777" w:rsidTr="00066FA6">
        <w:tc>
          <w:tcPr>
            <w:tcW w:w="2794" w:type="dxa"/>
            <w:shd w:val="clear" w:color="auto" w:fill="auto"/>
            <w:vAlign w:val="center"/>
          </w:tcPr>
          <w:p w14:paraId="3D5B5DD8" w14:textId="71281FB2" w:rsidR="00066FA6" w:rsidRPr="00066FA6" w:rsidRDefault="00066FA6" w:rsidP="00113706">
            <w:pPr>
              <w:autoSpaceDE w:val="0"/>
              <w:autoSpaceDN w:val="0"/>
              <w:spacing w:line="360" w:lineRule="auto"/>
              <w:rPr>
                <w:rFonts w:ascii="宋体" w:hAnsi="宋体"/>
                <w:kern w:val="0"/>
                <w:szCs w:val="20"/>
              </w:rPr>
            </w:pPr>
            <w:r w:rsidRPr="00066FA6">
              <w:rPr>
                <w:rFonts w:ascii="宋体" w:hAnsi="宋体" w:hint="eastAsia"/>
                <w:kern w:val="0"/>
                <w:szCs w:val="20"/>
              </w:rPr>
              <w:t>应收账款——应收政府款项组合</w:t>
            </w:r>
          </w:p>
        </w:tc>
        <w:tc>
          <w:tcPr>
            <w:tcW w:w="2714" w:type="dxa"/>
            <w:shd w:val="clear" w:color="auto" w:fill="auto"/>
            <w:vAlign w:val="center"/>
          </w:tcPr>
          <w:p w14:paraId="752BF0E5" w14:textId="161FD10A" w:rsidR="00066FA6" w:rsidRPr="00066FA6" w:rsidRDefault="00066FA6" w:rsidP="00113706">
            <w:pPr>
              <w:autoSpaceDE w:val="0"/>
              <w:autoSpaceDN w:val="0"/>
              <w:spacing w:line="360" w:lineRule="auto"/>
              <w:rPr>
                <w:rFonts w:ascii="宋体" w:hAnsi="宋体"/>
                <w:kern w:val="0"/>
                <w:szCs w:val="20"/>
              </w:rPr>
            </w:pPr>
            <w:r>
              <w:rPr>
                <w:rFonts w:ascii="宋体" w:hAnsi="宋体" w:hint="eastAsia"/>
                <w:kern w:val="0"/>
                <w:szCs w:val="20"/>
              </w:rPr>
              <w:t>客户类型</w:t>
            </w:r>
          </w:p>
        </w:tc>
        <w:tc>
          <w:tcPr>
            <w:tcW w:w="2792" w:type="dxa"/>
            <w:vMerge w:val="restart"/>
            <w:shd w:val="clear" w:color="auto" w:fill="auto"/>
            <w:vAlign w:val="center"/>
          </w:tcPr>
          <w:p w14:paraId="31C581B2" w14:textId="77777777" w:rsidR="00066FA6" w:rsidRPr="00066FA6" w:rsidRDefault="00066FA6" w:rsidP="00113706">
            <w:pPr>
              <w:autoSpaceDE w:val="0"/>
              <w:autoSpaceDN w:val="0"/>
              <w:rPr>
                <w:rFonts w:ascii="宋体" w:hAnsi="宋体"/>
                <w:kern w:val="0"/>
                <w:szCs w:val="20"/>
              </w:rPr>
            </w:pPr>
            <w:r w:rsidRPr="00066FA6">
              <w:rPr>
                <w:rFonts w:ascii="宋体" w:hAnsi="宋体" w:hint="eastAsia"/>
                <w:kern w:val="0"/>
                <w:szCs w:val="20"/>
              </w:rPr>
              <w:t>参考历史信用损失经验，结合当前状况以及对未来经济状况的预测，通过违约风险敞口和整个存续期预期信用损失率，计算预期信用损失</w:t>
            </w:r>
          </w:p>
        </w:tc>
      </w:tr>
      <w:tr w:rsidR="00066FA6" w:rsidRPr="00066FA6" w14:paraId="32B90990" w14:textId="77777777" w:rsidTr="00066FA6">
        <w:tc>
          <w:tcPr>
            <w:tcW w:w="2794" w:type="dxa"/>
            <w:shd w:val="clear" w:color="auto" w:fill="auto"/>
            <w:vAlign w:val="center"/>
          </w:tcPr>
          <w:p w14:paraId="60119DC7" w14:textId="56B2EE71" w:rsidR="00066FA6" w:rsidRPr="00066FA6" w:rsidRDefault="00066FA6" w:rsidP="00113706">
            <w:pPr>
              <w:autoSpaceDE w:val="0"/>
              <w:autoSpaceDN w:val="0"/>
              <w:spacing w:line="360" w:lineRule="auto"/>
              <w:rPr>
                <w:rFonts w:ascii="宋体" w:hAnsi="宋体"/>
                <w:kern w:val="0"/>
                <w:szCs w:val="20"/>
              </w:rPr>
            </w:pPr>
            <w:r w:rsidRPr="00066FA6">
              <w:rPr>
                <w:rFonts w:ascii="宋体" w:hAnsi="宋体" w:hint="eastAsia"/>
                <w:kern w:val="0"/>
                <w:szCs w:val="20"/>
              </w:rPr>
              <w:t>应收</w:t>
            </w:r>
            <w:r>
              <w:rPr>
                <w:rFonts w:ascii="宋体" w:hAnsi="宋体" w:hint="eastAsia"/>
                <w:kern w:val="0"/>
                <w:szCs w:val="20"/>
              </w:rPr>
              <w:t>账</w:t>
            </w:r>
            <w:r w:rsidRPr="00066FA6">
              <w:rPr>
                <w:rFonts w:ascii="宋体" w:hAnsi="宋体" w:hint="eastAsia"/>
                <w:kern w:val="0"/>
                <w:szCs w:val="20"/>
              </w:rPr>
              <w:t>款——应收</w:t>
            </w:r>
            <w:r>
              <w:rPr>
                <w:rFonts w:ascii="宋体" w:hAnsi="宋体" w:hint="eastAsia"/>
                <w:kern w:val="0"/>
                <w:szCs w:val="20"/>
              </w:rPr>
              <w:t>关联方及内部往来组合</w:t>
            </w:r>
          </w:p>
        </w:tc>
        <w:tc>
          <w:tcPr>
            <w:tcW w:w="2714" w:type="dxa"/>
            <w:shd w:val="clear" w:color="auto" w:fill="auto"/>
            <w:vAlign w:val="center"/>
          </w:tcPr>
          <w:p w14:paraId="1EDEC7A4" w14:textId="115356E6" w:rsidR="00066FA6" w:rsidRPr="00066FA6" w:rsidRDefault="00066FA6" w:rsidP="00113706">
            <w:pPr>
              <w:autoSpaceDE w:val="0"/>
              <w:autoSpaceDN w:val="0"/>
              <w:spacing w:line="360" w:lineRule="auto"/>
              <w:rPr>
                <w:rFonts w:ascii="宋体" w:hAnsi="宋体"/>
                <w:kern w:val="0"/>
                <w:szCs w:val="20"/>
              </w:rPr>
            </w:pPr>
            <w:r>
              <w:rPr>
                <w:rFonts w:ascii="宋体" w:hAnsi="宋体" w:hint="eastAsia"/>
                <w:kern w:val="0"/>
                <w:szCs w:val="20"/>
              </w:rPr>
              <w:t>客户类型</w:t>
            </w:r>
          </w:p>
        </w:tc>
        <w:tc>
          <w:tcPr>
            <w:tcW w:w="2792" w:type="dxa"/>
            <w:vMerge/>
            <w:shd w:val="clear" w:color="auto" w:fill="auto"/>
            <w:vAlign w:val="center"/>
          </w:tcPr>
          <w:p w14:paraId="639DAB14" w14:textId="77777777" w:rsidR="00066FA6" w:rsidRPr="00066FA6" w:rsidRDefault="00066FA6" w:rsidP="00113706">
            <w:pPr>
              <w:autoSpaceDE w:val="0"/>
              <w:autoSpaceDN w:val="0"/>
              <w:rPr>
                <w:rFonts w:ascii="宋体" w:hAnsi="宋体"/>
                <w:kern w:val="0"/>
                <w:szCs w:val="20"/>
              </w:rPr>
            </w:pPr>
          </w:p>
        </w:tc>
      </w:tr>
      <w:tr w:rsidR="007660A8" w:rsidRPr="00066FA6" w14:paraId="3DD85A88" w14:textId="77777777" w:rsidTr="00066FA6">
        <w:tc>
          <w:tcPr>
            <w:tcW w:w="2794" w:type="dxa"/>
            <w:shd w:val="clear" w:color="auto" w:fill="auto"/>
            <w:vAlign w:val="center"/>
          </w:tcPr>
          <w:p w14:paraId="76E63D9B" w14:textId="7A480EC5" w:rsidR="007660A8" w:rsidRPr="00066FA6" w:rsidRDefault="007660A8" w:rsidP="00113706">
            <w:pPr>
              <w:autoSpaceDE w:val="0"/>
              <w:autoSpaceDN w:val="0"/>
              <w:spacing w:line="360" w:lineRule="auto"/>
              <w:rPr>
                <w:rFonts w:ascii="宋体" w:hAnsi="宋体"/>
                <w:kern w:val="0"/>
                <w:szCs w:val="20"/>
              </w:rPr>
            </w:pPr>
            <w:r w:rsidRPr="00066FA6">
              <w:rPr>
                <w:rFonts w:ascii="宋体" w:hAnsi="宋体" w:hint="eastAsia"/>
                <w:kern w:val="0"/>
                <w:szCs w:val="20"/>
              </w:rPr>
              <w:t>合同资产——</w:t>
            </w:r>
            <w:r w:rsidR="00066FA6" w:rsidRPr="00066FA6">
              <w:rPr>
                <w:rFonts w:ascii="宋体" w:hAnsi="宋体" w:hint="eastAsia"/>
                <w:kern w:val="0"/>
                <w:szCs w:val="20"/>
              </w:rPr>
              <w:t>应收</w:t>
            </w:r>
            <w:r w:rsidR="00066FA6">
              <w:rPr>
                <w:rFonts w:ascii="宋体" w:hAnsi="宋体" w:hint="eastAsia"/>
                <w:kern w:val="0"/>
                <w:szCs w:val="20"/>
              </w:rPr>
              <w:t>关联方及内部往来</w:t>
            </w:r>
            <w:r w:rsidRPr="00066FA6">
              <w:rPr>
                <w:rFonts w:ascii="宋体" w:hAnsi="宋体" w:hint="eastAsia"/>
                <w:kern w:val="0"/>
                <w:szCs w:val="20"/>
              </w:rPr>
              <w:t>组合</w:t>
            </w:r>
          </w:p>
        </w:tc>
        <w:tc>
          <w:tcPr>
            <w:tcW w:w="2714" w:type="dxa"/>
            <w:shd w:val="clear" w:color="auto" w:fill="auto"/>
            <w:vAlign w:val="center"/>
          </w:tcPr>
          <w:p w14:paraId="79D65546" w14:textId="452918F8" w:rsidR="007660A8" w:rsidRPr="00066FA6" w:rsidRDefault="00066FA6" w:rsidP="00113706">
            <w:pPr>
              <w:autoSpaceDE w:val="0"/>
              <w:autoSpaceDN w:val="0"/>
              <w:spacing w:line="360" w:lineRule="auto"/>
              <w:rPr>
                <w:rFonts w:ascii="宋体" w:hAnsi="宋体"/>
                <w:kern w:val="0"/>
                <w:szCs w:val="20"/>
              </w:rPr>
            </w:pPr>
            <w:r>
              <w:rPr>
                <w:rFonts w:ascii="宋体" w:hAnsi="宋体" w:hint="eastAsia"/>
                <w:kern w:val="0"/>
                <w:szCs w:val="20"/>
              </w:rPr>
              <w:t>客户类型</w:t>
            </w:r>
          </w:p>
        </w:tc>
        <w:tc>
          <w:tcPr>
            <w:tcW w:w="2792" w:type="dxa"/>
            <w:shd w:val="clear" w:color="auto" w:fill="auto"/>
            <w:vAlign w:val="center"/>
          </w:tcPr>
          <w:p w14:paraId="2E924E73" w14:textId="48FBF114" w:rsidR="007660A8" w:rsidRPr="00066FA6" w:rsidRDefault="00066FA6" w:rsidP="00113706">
            <w:pPr>
              <w:autoSpaceDE w:val="0"/>
              <w:autoSpaceDN w:val="0"/>
              <w:rPr>
                <w:rFonts w:ascii="宋体" w:hAnsi="宋体"/>
                <w:kern w:val="0"/>
                <w:szCs w:val="20"/>
              </w:rPr>
            </w:pPr>
            <w:r w:rsidRPr="00066FA6">
              <w:rPr>
                <w:rFonts w:ascii="宋体" w:hAnsi="宋体" w:hint="eastAsia"/>
                <w:kern w:val="0"/>
                <w:szCs w:val="20"/>
              </w:rPr>
              <w:t>参考历史信用损失经验，结合当前状况以及对未来经济状况的预测，通过违约风险敞口和整个存续期预期信用损失率，计算预期信用损失</w:t>
            </w:r>
          </w:p>
        </w:tc>
      </w:tr>
      <w:tr w:rsidR="00066FA6" w:rsidRPr="00066FA6" w14:paraId="5CD0EC8F" w14:textId="77777777" w:rsidTr="00066FA6">
        <w:tc>
          <w:tcPr>
            <w:tcW w:w="2794" w:type="dxa"/>
            <w:shd w:val="clear" w:color="auto" w:fill="auto"/>
            <w:vAlign w:val="center"/>
          </w:tcPr>
          <w:p w14:paraId="3015FB8F" w14:textId="6FE691BB" w:rsidR="00066FA6" w:rsidRPr="00066FA6" w:rsidRDefault="00066FA6" w:rsidP="00066FA6">
            <w:pPr>
              <w:autoSpaceDE w:val="0"/>
              <w:autoSpaceDN w:val="0"/>
              <w:spacing w:line="360" w:lineRule="auto"/>
              <w:rPr>
                <w:rFonts w:ascii="宋体" w:hAnsi="宋体"/>
                <w:kern w:val="0"/>
                <w:szCs w:val="20"/>
              </w:rPr>
            </w:pPr>
            <w:r w:rsidRPr="00066FA6">
              <w:rPr>
                <w:rFonts w:ascii="宋体" w:hAnsi="宋体" w:hint="eastAsia"/>
                <w:kern w:val="0"/>
                <w:szCs w:val="20"/>
              </w:rPr>
              <w:t>合同资产——账龄组合</w:t>
            </w:r>
          </w:p>
        </w:tc>
        <w:tc>
          <w:tcPr>
            <w:tcW w:w="2714" w:type="dxa"/>
            <w:shd w:val="clear" w:color="auto" w:fill="auto"/>
            <w:vAlign w:val="center"/>
          </w:tcPr>
          <w:p w14:paraId="566062DB" w14:textId="16F6CEAB" w:rsidR="00066FA6" w:rsidRPr="00066FA6" w:rsidRDefault="00066FA6" w:rsidP="00066FA6">
            <w:pPr>
              <w:autoSpaceDE w:val="0"/>
              <w:autoSpaceDN w:val="0"/>
              <w:spacing w:line="360" w:lineRule="auto"/>
              <w:rPr>
                <w:rFonts w:ascii="宋体" w:hAnsi="宋体"/>
                <w:kern w:val="0"/>
                <w:szCs w:val="20"/>
              </w:rPr>
            </w:pPr>
            <w:r w:rsidRPr="00066FA6">
              <w:rPr>
                <w:rFonts w:ascii="宋体" w:hAnsi="宋体"/>
                <w:kern w:val="0"/>
                <w:szCs w:val="20"/>
              </w:rPr>
              <w:t>账龄</w:t>
            </w:r>
          </w:p>
        </w:tc>
        <w:tc>
          <w:tcPr>
            <w:tcW w:w="2792" w:type="dxa"/>
            <w:shd w:val="clear" w:color="auto" w:fill="auto"/>
            <w:vAlign w:val="center"/>
          </w:tcPr>
          <w:p w14:paraId="4ABD5774" w14:textId="4E4777A5" w:rsidR="00066FA6" w:rsidRPr="00066FA6" w:rsidRDefault="00066FA6" w:rsidP="00066FA6">
            <w:pPr>
              <w:autoSpaceDE w:val="0"/>
              <w:autoSpaceDN w:val="0"/>
              <w:rPr>
                <w:rFonts w:ascii="宋体" w:hAnsi="宋体"/>
                <w:kern w:val="0"/>
                <w:szCs w:val="20"/>
              </w:rPr>
            </w:pPr>
            <w:r w:rsidRPr="00066FA6">
              <w:rPr>
                <w:rFonts w:ascii="宋体" w:hAnsi="宋体" w:hint="eastAsia"/>
                <w:kern w:val="0"/>
                <w:szCs w:val="20"/>
              </w:rPr>
              <w:t>参考历史信用损失经验，结合当前状况以及对未来经济状况的预测，编制应收账款</w:t>
            </w:r>
            <w:r w:rsidRPr="00066FA6">
              <w:rPr>
                <w:rFonts w:ascii="宋体" w:hAnsi="宋体"/>
                <w:kern w:val="0"/>
                <w:szCs w:val="20"/>
              </w:rPr>
              <w:t>账龄与整个存续期预期信用损失率对照表，计算预期信用损失</w:t>
            </w:r>
          </w:p>
        </w:tc>
      </w:tr>
    </w:tbl>
    <w:p w14:paraId="5346BF61" w14:textId="7FAE7B1F" w:rsidR="007660A8" w:rsidRPr="003A10D7" w:rsidRDefault="003A10D7" w:rsidP="003A10D7">
      <w:pPr>
        <w:pStyle w:val="5"/>
        <w:ind w:firstLineChars="200"/>
      </w:pPr>
      <w:r>
        <w:t xml:space="preserve"> </w:t>
      </w:r>
      <w:r w:rsidR="007660A8" w:rsidRPr="003A10D7">
        <w:rPr>
          <w:rFonts w:hint="eastAsia"/>
        </w:rPr>
        <w:t>应收账款——账龄组合的账龄与整个存续期预期信用损失率对照表</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5898"/>
        <w:gridCol w:w="2618"/>
      </w:tblGrid>
      <w:tr w:rsidR="007660A8" w:rsidRPr="00066FA6" w14:paraId="2122D175" w14:textId="77777777" w:rsidTr="00066FA6">
        <w:trPr>
          <w:trHeight w:val="20"/>
          <w:tblHeader/>
        </w:trPr>
        <w:tc>
          <w:tcPr>
            <w:tcW w:w="3463" w:type="pct"/>
            <w:vAlign w:val="center"/>
          </w:tcPr>
          <w:p w14:paraId="5C28BD02" w14:textId="77777777" w:rsidR="007660A8" w:rsidRPr="00066FA6" w:rsidRDefault="007660A8" w:rsidP="00113706">
            <w:pPr>
              <w:pStyle w:val="a4"/>
              <w:spacing w:after="0" w:line="360" w:lineRule="auto"/>
              <w:ind w:rightChars="-48" w:right="-101"/>
              <w:rPr>
                <w:rFonts w:ascii="宋体" w:hAnsi="宋体"/>
                <w:iCs/>
              </w:rPr>
            </w:pPr>
            <w:r w:rsidRPr="00066FA6">
              <w:rPr>
                <w:rFonts w:ascii="宋体" w:hAnsi="宋体"/>
                <w:iCs/>
              </w:rPr>
              <w:t xml:space="preserve">  </w:t>
            </w:r>
            <w:r w:rsidRPr="00066FA6">
              <w:rPr>
                <w:rFonts w:ascii="宋体" w:hAnsi="宋体" w:hint="eastAsia"/>
                <w:iCs/>
              </w:rPr>
              <w:t>账</w:t>
            </w:r>
            <w:r w:rsidRPr="00066FA6">
              <w:rPr>
                <w:rFonts w:ascii="宋体" w:hAnsi="宋体"/>
                <w:iCs/>
              </w:rPr>
              <w:t xml:space="preserve">  龄</w:t>
            </w:r>
          </w:p>
        </w:tc>
        <w:tc>
          <w:tcPr>
            <w:tcW w:w="1537" w:type="pct"/>
            <w:vAlign w:val="center"/>
          </w:tcPr>
          <w:p w14:paraId="21E7EE97" w14:textId="77777777" w:rsidR="007660A8" w:rsidRPr="00066FA6" w:rsidRDefault="007660A8" w:rsidP="00113706">
            <w:pPr>
              <w:pStyle w:val="a4"/>
              <w:spacing w:after="0" w:line="240" w:lineRule="auto"/>
              <w:ind w:leftChars="-51" w:left="-107" w:rightChars="-58" w:right="-122"/>
              <w:jc w:val="center"/>
              <w:rPr>
                <w:rFonts w:ascii="宋体" w:hAnsi="宋体"/>
                <w:iCs/>
              </w:rPr>
            </w:pPr>
            <w:r w:rsidRPr="00066FA6">
              <w:rPr>
                <w:rFonts w:ascii="宋体" w:hAnsi="宋体" w:hint="eastAsia"/>
                <w:iCs/>
              </w:rPr>
              <w:t>应收账款</w:t>
            </w:r>
          </w:p>
          <w:p w14:paraId="59B8C9CE" w14:textId="77777777" w:rsidR="007660A8" w:rsidRPr="00066FA6" w:rsidRDefault="007660A8" w:rsidP="00113706">
            <w:pPr>
              <w:pStyle w:val="a4"/>
              <w:spacing w:after="0" w:line="240" w:lineRule="auto"/>
              <w:ind w:leftChars="-51" w:left="-107" w:rightChars="-58" w:right="-122"/>
              <w:jc w:val="center"/>
              <w:rPr>
                <w:rFonts w:ascii="宋体" w:hAnsi="宋体"/>
                <w:iCs/>
              </w:rPr>
            </w:pPr>
            <w:r w:rsidRPr="00066FA6">
              <w:rPr>
                <w:rFonts w:ascii="宋体" w:hAnsi="宋体" w:hint="eastAsia"/>
                <w:iCs/>
              </w:rPr>
              <w:t>预期信用损失率</w:t>
            </w:r>
            <w:r w:rsidRPr="00066FA6">
              <w:rPr>
                <w:rFonts w:ascii="宋体" w:hAnsi="宋体"/>
                <w:iCs/>
              </w:rPr>
              <w:t>(%)</w:t>
            </w:r>
          </w:p>
        </w:tc>
      </w:tr>
      <w:tr w:rsidR="00066FA6" w:rsidRPr="00066FA6" w14:paraId="7853CD82" w14:textId="77777777" w:rsidTr="00066FA6">
        <w:trPr>
          <w:trHeight w:val="20"/>
        </w:trPr>
        <w:tc>
          <w:tcPr>
            <w:tcW w:w="3463" w:type="pct"/>
            <w:vAlign w:val="center"/>
          </w:tcPr>
          <w:p w14:paraId="4FCA4560" w14:textId="77777777" w:rsidR="00066FA6" w:rsidRPr="00066FA6" w:rsidRDefault="00066FA6" w:rsidP="00066FA6">
            <w:pPr>
              <w:pStyle w:val="a4"/>
              <w:spacing w:after="0" w:line="360" w:lineRule="auto"/>
              <w:rPr>
                <w:rFonts w:ascii="宋体" w:hAnsi="宋体"/>
                <w:iCs/>
              </w:rPr>
            </w:pPr>
            <w:r w:rsidRPr="00066FA6">
              <w:rPr>
                <w:rFonts w:ascii="宋体" w:hAnsi="宋体"/>
                <w:iCs/>
              </w:rPr>
              <w:t>1年以内（含，下同）</w:t>
            </w:r>
          </w:p>
        </w:tc>
        <w:tc>
          <w:tcPr>
            <w:tcW w:w="1537" w:type="pct"/>
          </w:tcPr>
          <w:p w14:paraId="1DD465D8" w14:textId="6B62808B" w:rsidR="00066FA6" w:rsidRPr="00066FA6" w:rsidRDefault="00066FA6" w:rsidP="00066FA6">
            <w:pPr>
              <w:pStyle w:val="a4"/>
              <w:spacing w:after="0" w:line="360" w:lineRule="auto"/>
              <w:ind w:leftChars="-60" w:left="-86" w:hangingChars="19" w:hanging="40"/>
              <w:jc w:val="right"/>
              <w:rPr>
                <w:rFonts w:ascii="宋体" w:hAnsi="宋体"/>
                <w:iCs/>
              </w:rPr>
            </w:pPr>
            <w:r w:rsidRPr="00066FA6">
              <w:rPr>
                <w:rFonts w:ascii="宋体" w:hAnsi="宋体"/>
              </w:rPr>
              <w:t>10.00</w:t>
            </w:r>
          </w:p>
        </w:tc>
      </w:tr>
      <w:tr w:rsidR="00066FA6" w:rsidRPr="00066FA6" w14:paraId="769E26C9" w14:textId="77777777" w:rsidTr="00066FA6">
        <w:trPr>
          <w:trHeight w:val="20"/>
        </w:trPr>
        <w:tc>
          <w:tcPr>
            <w:tcW w:w="3463" w:type="pct"/>
            <w:vAlign w:val="center"/>
          </w:tcPr>
          <w:p w14:paraId="41FFDD5A" w14:textId="77777777" w:rsidR="00066FA6" w:rsidRPr="00066FA6" w:rsidRDefault="00066FA6" w:rsidP="00066FA6">
            <w:pPr>
              <w:pStyle w:val="a4"/>
              <w:spacing w:after="0" w:line="360" w:lineRule="auto"/>
              <w:rPr>
                <w:rFonts w:ascii="宋体" w:hAnsi="宋体"/>
                <w:iCs/>
              </w:rPr>
            </w:pPr>
            <w:r w:rsidRPr="00066FA6">
              <w:rPr>
                <w:rFonts w:ascii="宋体" w:hAnsi="宋体"/>
                <w:iCs/>
              </w:rPr>
              <w:t>1-2年</w:t>
            </w:r>
          </w:p>
        </w:tc>
        <w:tc>
          <w:tcPr>
            <w:tcW w:w="1537" w:type="pct"/>
          </w:tcPr>
          <w:p w14:paraId="0FDB998B" w14:textId="3CEA3CB9" w:rsidR="00066FA6" w:rsidRPr="00066FA6" w:rsidRDefault="00066FA6" w:rsidP="00066FA6">
            <w:pPr>
              <w:pStyle w:val="a4"/>
              <w:tabs>
                <w:tab w:val="left" w:pos="1422"/>
              </w:tabs>
              <w:spacing w:after="0" w:line="360" w:lineRule="auto"/>
              <w:ind w:leftChars="-40" w:hangingChars="40" w:hanging="84"/>
              <w:jc w:val="right"/>
              <w:rPr>
                <w:rFonts w:ascii="宋体" w:hAnsi="宋体"/>
                <w:iCs/>
              </w:rPr>
            </w:pPr>
            <w:r w:rsidRPr="00066FA6">
              <w:rPr>
                <w:rFonts w:ascii="宋体" w:hAnsi="宋体"/>
              </w:rPr>
              <w:t>20.00</w:t>
            </w:r>
          </w:p>
        </w:tc>
      </w:tr>
      <w:tr w:rsidR="00066FA6" w:rsidRPr="00066FA6" w14:paraId="6B313EE5" w14:textId="77777777" w:rsidTr="00066FA6">
        <w:trPr>
          <w:trHeight w:val="20"/>
        </w:trPr>
        <w:tc>
          <w:tcPr>
            <w:tcW w:w="3463" w:type="pct"/>
            <w:vAlign w:val="center"/>
          </w:tcPr>
          <w:p w14:paraId="2C42DD30" w14:textId="77777777" w:rsidR="00066FA6" w:rsidRPr="00066FA6" w:rsidRDefault="00066FA6" w:rsidP="00066FA6">
            <w:pPr>
              <w:pStyle w:val="a4"/>
              <w:spacing w:after="0" w:line="360" w:lineRule="auto"/>
              <w:rPr>
                <w:rFonts w:ascii="宋体" w:hAnsi="宋体"/>
                <w:iCs/>
              </w:rPr>
            </w:pPr>
            <w:r w:rsidRPr="00066FA6">
              <w:rPr>
                <w:rFonts w:ascii="宋体" w:hAnsi="宋体"/>
                <w:iCs/>
              </w:rPr>
              <w:t>2-3年</w:t>
            </w:r>
          </w:p>
        </w:tc>
        <w:tc>
          <w:tcPr>
            <w:tcW w:w="1537" w:type="pct"/>
          </w:tcPr>
          <w:p w14:paraId="1C2C5122" w14:textId="0128522A" w:rsidR="00066FA6" w:rsidRPr="00066FA6" w:rsidRDefault="00066FA6" w:rsidP="00066FA6">
            <w:pPr>
              <w:pStyle w:val="a4"/>
              <w:spacing w:after="0" w:line="360" w:lineRule="auto"/>
              <w:ind w:leftChars="-40" w:hangingChars="40" w:hanging="84"/>
              <w:jc w:val="right"/>
              <w:rPr>
                <w:rFonts w:ascii="宋体" w:hAnsi="宋体"/>
                <w:iCs/>
              </w:rPr>
            </w:pPr>
            <w:r w:rsidRPr="00066FA6">
              <w:rPr>
                <w:rFonts w:ascii="宋体" w:hAnsi="宋体"/>
              </w:rPr>
              <w:t>40.00</w:t>
            </w:r>
          </w:p>
        </w:tc>
      </w:tr>
      <w:tr w:rsidR="00066FA6" w:rsidRPr="00066FA6" w14:paraId="346D3809" w14:textId="77777777" w:rsidTr="00066FA6">
        <w:trPr>
          <w:trHeight w:val="20"/>
        </w:trPr>
        <w:tc>
          <w:tcPr>
            <w:tcW w:w="3463" w:type="pct"/>
            <w:vAlign w:val="center"/>
          </w:tcPr>
          <w:p w14:paraId="5B46C436" w14:textId="77777777" w:rsidR="00066FA6" w:rsidRPr="00066FA6" w:rsidRDefault="00066FA6" w:rsidP="00066FA6">
            <w:pPr>
              <w:pStyle w:val="a4"/>
              <w:spacing w:after="0" w:line="360" w:lineRule="auto"/>
              <w:rPr>
                <w:rFonts w:ascii="宋体" w:hAnsi="宋体"/>
                <w:iCs/>
              </w:rPr>
            </w:pPr>
            <w:r w:rsidRPr="00066FA6">
              <w:rPr>
                <w:rFonts w:ascii="宋体" w:hAnsi="宋体" w:hint="eastAsia"/>
                <w:iCs/>
              </w:rPr>
              <w:t>3-4年</w:t>
            </w:r>
          </w:p>
        </w:tc>
        <w:tc>
          <w:tcPr>
            <w:tcW w:w="1537" w:type="pct"/>
          </w:tcPr>
          <w:p w14:paraId="44E2308C" w14:textId="02E4B748" w:rsidR="00066FA6" w:rsidRPr="00066FA6" w:rsidRDefault="00066FA6" w:rsidP="00066FA6">
            <w:pPr>
              <w:pStyle w:val="a4"/>
              <w:spacing w:after="0" w:line="360" w:lineRule="auto"/>
              <w:ind w:leftChars="-40" w:hangingChars="40" w:hanging="84"/>
              <w:jc w:val="right"/>
              <w:rPr>
                <w:rFonts w:ascii="宋体" w:hAnsi="宋体"/>
                <w:iCs/>
              </w:rPr>
            </w:pPr>
            <w:r w:rsidRPr="00066FA6">
              <w:rPr>
                <w:rFonts w:ascii="宋体" w:hAnsi="宋体"/>
              </w:rPr>
              <w:t>60.00</w:t>
            </w:r>
          </w:p>
        </w:tc>
      </w:tr>
      <w:tr w:rsidR="00066FA6" w:rsidRPr="00066FA6" w14:paraId="102378D5" w14:textId="77777777" w:rsidTr="00066FA6">
        <w:trPr>
          <w:trHeight w:val="20"/>
        </w:trPr>
        <w:tc>
          <w:tcPr>
            <w:tcW w:w="3463" w:type="pct"/>
            <w:vAlign w:val="center"/>
          </w:tcPr>
          <w:p w14:paraId="5D0B8E8E" w14:textId="77777777" w:rsidR="00066FA6" w:rsidRPr="00066FA6" w:rsidRDefault="00066FA6" w:rsidP="00066FA6">
            <w:pPr>
              <w:pStyle w:val="a4"/>
              <w:spacing w:after="0" w:line="360" w:lineRule="auto"/>
              <w:rPr>
                <w:rFonts w:ascii="宋体" w:hAnsi="宋体"/>
                <w:iCs/>
              </w:rPr>
            </w:pPr>
            <w:r w:rsidRPr="00066FA6">
              <w:rPr>
                <w:rFonts w:ascii="宋体" w:hAnsi="宋体" w:hint="eastAsia"/>
                <w:iCs/>
              </w:rPr>
              <w:t>4-5年</w:t>
            </w:r>
          </w:p>
        </w:tc>
        <w:tc>
          <w:tcPr>
            <w:tcW w:w="1537" w:type="pct"/>
          </w:tcPr>
          <w:p w14:paraId="1F68BCE6" w14:textId="1B57E41B" w:rsidR="00066FA6" w:rsidRPr="00066FA6" w:rsidRDefault="00066FA6" w:rsidP="00066FA6">
            <w:pPr>
              <w:pStyle w:val="a4"/>
              <w:spacing w:after="0" w:line="360" w:lineRule="auto"/>
              <w:ind w:leftChars="-40" w:hangingChars="40" w:hanging="84"/>
              <w:jc w:val="right"/>
              <w:rPr>
                <w:rFonts w:ascii="宋体" w:hAnsi="宋体"/>
                <w:iCs/>
              </w:rPr>
            </w:pPr>
            <w:r w:rsidRPr="00066FA6">
              <w:rPr>
                <w:rFonts w:ascii="宋体" w:hAnsi="宋体"/>
              </w:rPr>
              <w:t>80.00</w:t>
            </w:r>
          </w:p>
        </w:tc>
      </w:tr>
      <w:tr w:rsidR="00066FA6" w:rsidRPr="00066FA6" w14:paraId="269C53A0" w14:textId="77777777" w:rsidTr="00066FA6">
        <w:trPr>
          <w:trHeight w:val="20"/>
        </w:trPr>
        <w:tc>
          <w:tcPr>
            <w:tcW w:w="3463" w:type="pct"/>
            <w:vAlign w:val="center"/>
          </w:tcPr>
          <w:p w14:paraId="3BDF3C7A" w14:textId="77777777" w:rsidR="00066FA6" w:rsidRPr="00066FA6" w:rsidRDefault="00066FA6" w:rsidP="00066FA6">
            <w:pPr>
              <w:pStyle w:val="a4"/>
              <w:spacing w:after="0" w:line="360" w:lineRule="auto"/>
              <w:rPr>
                <w:rFonts w:ascii="宋体" w:hAnsi="宋体"/>
                <w:iCs/>
              </w:rPr>
            </w:pPr>
            <w:r w:rsidRPr="00066FA6">
              <w:rPr>
                <w:rFonts w:ascii="宋体" w:hAnsi="宋体" w:hint="eastAsia"/>
                <w:iCs/>
              </w:rPr>
              <w:t>5年以上</w:t>
            </w:r>
          </w:p>
        </w:tc>
        <w:tc>
          <w:tcPr>
            <w:tcW w:w="1537" w:type="pct"/>
          </w:tcPr>
          <w:p w14:paraId="7E1FD787" w14:textId="15D69F76" w:rsidR="00066FA6" w:rsidRPr="00066FA6" w:rsidRDefault="00066FA6" w:rsidP="00066FA6">
            <w:pPr>
              <w:pStyle w:val="a4"/>
              <w:spacing w:after="0" w:line="360" w:lineRule="auto"/>
              <w:ind w:leftChars="-41" w:hangingChars="41" w:hanging="86"/>
              <w:jc w:val="right"/>
              <w:rPr>
                <w:rFonts w:ascii="宋体" w:hAnsi="宋体"/>
                <w:iCs/>
              </w:rPr>
            </w:pPr>
            <w:r w:rsidRPr="00066FA6">
              <w:rPr>
                <w:rFonts w:ascii="宋体" w:hAnsi="宋体"/>
              </w:rPr>
              <w:t>100.00</w:t>
            </w:r>
          </w:p>
        </w:tc>
      </w:tr>
    </w:tbl>
    <w:p w14:paraId="5640E515" w14:textId="5FDD360C" w:rsidR="007660A8" w:rsidRPr="003A10D7" w:rsidRDefault="003A10D7" w:rsidP="003A10D7">
      <w:pPr>
        <w:pStyle w:val="3"/>
        <w:ind w:firstLineChars="200"/>
      </w:pPr>
      <w:r>
        <w:t xml:space="preserve"> </w:t>
      </w:r>
      <w:r w:rsidR="007660A8" w:rsidRPr="003A10D7">
        <w:t>金融资产和金融负债的</w:t>
      </w:r>
      <w:r w:rsidR="007660A8" w:rsidRPr="003A10D7">
        <w:rPr>
          <w:rFonts w:hint="eastAsia"/>
        </w:rPr>
        <w:t>抵销</w:t>
      </w:r>
    </w:p>
    <w:p w14:paraId="12A14D2B" w14:textId="77777777" w:rsidR="007660A8" w:rsidRPr="0006653F" w:rsidRDefault="007660A8" w:rsidP="007660A8">
      <w:pPr>
        <w:spacing w:line="360" w:lineRule="auto"/>
        <w:ind w:firstLine="420"/>
        <w:rPr>
          <w:rFonts w:ascii="宋体" w:hAnsi="宋体"/>
        </w:rPr>
      </w:pPr>
      <w:r w:rsidRPr="0006653F">
        <w:rPr>
          <w:rFonts w:ascii="宋体" w:hAnsi="宋体" w:hint="eastAsia"/>
        </w:rPr>
        <w:t>金融资产和金融负债在资产负债表内分别列示，不相互抵销。但同时满足下列条件的，公司以相互抵销后的净额在资产负债表内列示：</w:t>
      </w:r>
      <w:r w:rsidRPr="0006653F">
        <w:rPr>
          <w:rFonts w:ascii="宋体" w:hAnsi="宋体"/>
        </w:rPr>
        <w:t xml:space="preserve">1) </w:t>
      </w:r>
      <w:r w:rsidRPr="0006653F">
        <w:rPr>
          <w:rFonts w:ascii="宋体" w:hAnsi="宋体" w:hint="eastAsia"/>
        </w:rPr>
        <w:t>公司具有抵销已确认金额的法定权利，且该种法定权利是当前可执行的；</w:t>
      </w:r>
      <w:r w:rsidRPr="0006653F">
        <w:rPr>
          <w:rFonts w:ascii="宋体" w:hAnsi="宋体"/>
        </w:rPr>
        <w:t xml:space="preserve">2) </w:t>
      </w:r>
      <w:r w:rsidRPr="0006653F">
        <w:rPr>
          <w:rFonts w:ascii="宋体" w:hAnsi="宋体" w:hint="eastAsia"/>
        </w:rPr>
        <w:t>公司计划以净额结算，或同时变现该金融资产和清偿该金融负债。</w:t>
      </w:r>
    </w:p>
    <w:p w14:paraId="511A2BBC" w14:textId="77777777" w:rsidR="007660A8" w:rsidRPr="0006653F" w:rsidRDefault="007660A8" w:rsidP="007660A8">
      <w:pPr>
        <w:spacing w:line="360" w:lineRule="auto"/>
        <w:ind w:firstLine="420"/>
        <w:rPr>
          <w:rFonts w:ascii="宋体" w:hAnsi="宋体"/>
        </w:rPr>
      </w:pPr>
      <w:r w:rsidRPr="0006653F">
        <w:rPr>
          <w:rFonts w:ascii="宋体" w:hAnsi="宋体" w:hint="eastAsia"/>
        </w:rPr>
        <w:t>不满足终止确认条件的金融资产转移，公司不对已转移的金融资产和相关负债进行抵销。</w:t>
      </w:r>
    </w:p>
    <w:p w14:paraId="740C9F37" w14:textId="0E585081" w:rsidR="007660A8" w:rsidRPr="003A10D7" w:rsidRDefault="003A10D7" w:rsidP="003A10D7">
      <w:pPr>
        <w:pStyle w:val="3"/>
        <w:ind w:firstLineChars="200"/>
      </w:pPr>
      <w:r>
        <w:t xml:space="preserve"> </w:t>
      </w:r>
      <w:r w:rsidR="007660A8" w:rsidRPr="003A10D7">
        <w:rPr>
          <w:rFonts w:hint="eastAsia"/>
        </w:rPr>
        <w:t>金融负债与权益工具的区分及相关处理</w:t>
      </w:r>
    </w:p>
    <w:p w14:paraId="2344EB9B" w14:textId="20A4F222" w:rsidR="007660A8" w:rsidRPr="003A10D7" w:rsidRDefault="003A10D7" w:rsidP="003A10D7">
      <w:pPr>
        <w:pStyle w:val="4"/>
        <w:ind w:firstLineChars="200"/>
      </w:pPr>
      <w:r>
        <w:t xml:space="preserve"> </w:t>
      </w:r>
      <w:r w:rsidR="007660A8" w:rsidRPr="003A10D7">
        <w:rPr>
          <w:rFonts w:hint="eastAsia"/>
        </w:rPr>
        <w:t>金融负债与权益工具的区分</w:t>
      </w:r>
    </w:p>
    <w:p w14:paraId="260F5F12" w14:textId="6B8CDD40" w:rsidR="007660A8" w:rsidRPr="003A10D7" w:rsidRDefault="003A10D7" w:rsidP="003A10D7">
      <w:pPr>
        <w:pStyle w:val="5"/>
        <w:ind w:firstLineChars="200"/>
      </w:pPr>
      <w:r>
        <w:t xml:space="preserve"> </w:t>
      </w:r>
      <w:r w:rsidR="007660A8" w:rsidRPr="003A10D7">
        <w:rPr>
          <w:rFonts w:hint="eastAsia"/>
        </w:rPr>
        <w:t>如果公司不能无条件地避免以交付现金或其他金融资产来履行一项合同义务，则该合同义务符合金融负债的定义。</w:t>
      </w:r>
    </w:p>
    <w:p w14:paraId="36BEED23" w14:textId="40663F71" w:rsidR="007660A8" w:rsidRPr="003A10D7" w:rsidRDefault="003A10D7" w:rsidP="003A10D7">
      <w:pPr>
        <w:pStyle w:val="5"/>
        <w:ind w:firstLineChars="200"/>
      </w:pPr>
      <w:r>
        <w:t xml:space="preserve"> </w:t>
      </w:r>
      <w:r w:rsidR="007660A8" w:rsidRPr="003A10D7">
        <w:rPr>
          <w:rFonts w:hint="eastAsia"/>
        </w:rPr>
        <w:t>如果一项金融工具须用或可用公司自身权益工具进行结算，需要考虑用于结算该工具的公司自身权益工具，是作为现金或其他金融资产的替代品，还是为了使该工具持有方享有在公司扣除所有负债后的资产中的剩余权益。如果是前者，该工具是公司的金融负债；如果是后者，该工具是公司的权益工具。</w:t>
      </w:r>
    </w:p>
    <w:p w14:paraId="559C2903" w14:textId="6FFC7F93" w:rsidR="007660A8" w:rsidRPr="003A10D7" w:rsidRDefault="003A10D7" w:rsidP="003A10D7">
      <w:pPr>
        <w:pStyle w:val="4"/>
        <w:ind w:firstLineChars="200"/>
      </w:pPr>
      <w:r>
        <w:t xml:space="preserve"> </w:t>
      </w:r>
      <w:r w:rsidR="007660A8" w:rsidRPr="003A10D7">
        <w:rPr>
          <w:rFonts w:hint="eastAsia"/>
        </w:rPr>
        <w:t>金融负债与权益工具的会计处理</w:t>
      </w:r>
    </w:p>
    <w:p w14:paraId="62DE3500" w14:textId="2AAEB451" w:rsidR="007660A8" w:rsidRPr="003A10D7" w:rsidRDefault="003A10D7" w:rsidP="003A10D7">
      <w:pPr>
        <w:pStyle w:val="5"/>
        <w:ind w:firstLineChars="200"/>
      </w:pPr>
      <w:r>
        <w:t xml:space="preserve"> </w:t>
      </w:r>
      <w:r w:rsidR="007660A8" w:rsidRPr="003A10D7">
        <w:rPr>
          <w:rFonts w:hint="eastAsia"/>
        </w:rPr>
        <w:t>金融工具或其组成部分属于金融负债的，相关利息、股利（或股息）、利得或损失，以及赎回或再融资产生的利得或损失等，计入当期损益。</w:t>
      </w:r>
    </w:p>
    <w:p w14:paraId="01A423D6" w14:textId="783AEE0F" w:rsidR="007660A8" w:rsidRPr="003A10D7" w:rsidRDefault="003A10D7" w:rsidP="003A10D7">
      <w:pPr>
        <w:pStyle w:val="5"/>
        <w:ind w:firstLineChars="200"/>
      </w:pPr>
      <w:r>
        <w:t xml:space="preserve"> </w:t>
      </w:r>
      <w:r w:rsidR="007660A8" w:rsidRPr="003A10D7">
        <w:rPr>
          <w:rFonts w:hint="eastAsia"/>
        </w:rPr>
        <w:t>金融工具或其组成部分属于权益工具的，其发行（含再融资）、回购、出售或注销时，作为权益的变动处理。公司不确认权益工具的公允价值变动。公司对权益工具持有方的分配作利润分配处理，发放的股票股利不影响所有者权益总额。与权益性交易相关的交易费用从权益中扣减。</w:t>
      </w:r>
    </w:p>
    <w:p w14:paraId="7E042714" w14:textId="50664405" w:rsidR="007660A8" w:rsidRPr="003A10D7" w:rsidRDefault="00066FA6" w:rsidP="00066FA6">
      <w:pPr>
        <w:pStyle w:val="2"/>
        <w:ind w:left="0" w:firstLineChars="200"/>
      </w:pPr>
      <w:r>
        <w:rPr>
          <w:rFonts w:hint="eastAsia"/>
        </w:rPr>
        <w:t xml:space="preserve"> </w:t>
      </w:r>
      <w:r w:rsidR="007660A8" w:rsidRPr="003A10D7">
        <w:rPr>
          <w:rFonts w:hint="eastAsia"/>
        </w:rPr>
        <w:t>存货</w:t>
      </w:r>
    </w:p>
    <w:p w14:paraId="005C321D" w14:textId="6FB9CE35" w:rsidR="007660A8" w:rsidRPr="003A10D7" w:rsidRDefault="003A10D7" w:rsidP="003A10D7">
      <w:pPr>
        <w:pStyle w:val="3"/>
        <w:ind w:firstLineChars="200"/>
      </w:pPr>
      <w:r>
        <w:t xml:space="preserve"> </w:t>
      </w:r>
      <w:r w:rsidR="007660A8" w:rsidRPr="003A10D7">
        <w:rPr>
          <w:rFonts w:hint="eastAsia"/>
        </w:rPr>
        <w:t>存货的分类</w:t>
      </w:r>
    </w:p>
    <w:p w14:paraId="5340F4F5" w14:textId="77777777" w:rsidR="00066FA6" w:rsidRDefault="00066FA6" w:rsidP="00066FA6">
      <w:pPr>
        <w:pStyle w:val="3"/>
        <w:numPr>
          <w:ilvl w:val="0"/>
          <w:numId w:val="0"/>
        </w:numPr>
        <w:ind w:left="426"/>
      </w:pPr>
      <w:r w:rsidRPr="00066FA6">
        <w:rPr>
          <w:rFonts w:hint="eastAsia"/>
          <w:kern w:val="0"/>
        </w:rPr>
        <w:t>存货主要包括原材料、在产品及自制半成品、周转材料、产成品、库存商品、房地产开发产品、开发成本等。</w:t>
      </w:r>
      <w:r w:rsidR="003A10D7">
        <w:t xml:space="preserve"> </w:t>
      </w:r>
    </w:p>
    <w:p w14:paraId="21258DD1" w14:textId="435FF4D9" w:rsidR="007660A8" w:rsidRPr="003A10D7" w:rsidRDefault="007660A8" w:rsidP="00066FA6">
      <w:pPr>
        <w:pStyle w:val="3"/>
        <w:ind w:firstLineChars="200"/>
      </w:pPr>
      <w:r w:rsidRPr="003A10D7">
        <w:rPr>
          <w:rFonts w:hint="eastAsia"/>
        </w:rPr>
        <w:t>发出存货的计价方法</w:t>
      </w:r>
    </w:p>
    <w:p w14:paraId="0280DCAE" w14:textId="77777777" w:rsidR="00066FA6" w:rsidRPr="00066FA6" w:rsidRDefault="00066FA6" w:rsidP="00066FA6">
      <w:pPr>
        <w:pStyle w:val="a4"/>
        <w:spacing w:after="0" w:line="360" w:lineRule="auto"/>
        <w:ind w:firstLine="420"/>
        <w:rPr>
          <w:rFonts w:ascii="宋体" w:hAnsi="宋体"/>
        </w:rPr>
      </w:pPr>
      <w:r w:rsidRPr="00066FA6">
        <w:rPr>
          <w:rFonts w:ascii="宋体" w:hAnsi="宋体" w:hint="eastAsia"/>
        </w:rPr>
        <w:t>存货在取得时按实际成本计价，存货成本包括采购成本、加工成本和其他成本。除房地产开发项目外，其他存货领用和发出时按加权平均法计价。</w:t>
      </w:r>
    </w:p>
    <w:p w14:paraId="38BE3CE7" w14:textId="249EA4AD" w:rsidR="007660A8" w:rsidRPr="008E0F1C" w:rsidRDefault="00066FA6" w:rsidP="00066FA6">
      <w:pPr>
        <w:pStyle w:val="a4"/>
        <w:spacing w:after="0" w:line="360" w:lineRule="auto"/>
        <w:ind w:firstLine="420"/>
        <w:jc w:val="both"/>
        <w:rPr>
          <w:rFonts w:ascii="宋体" w:hAnsi="宋体"/>
        </w:rPr>
      </w:pPr>
      <w:r w:rsidRPr="00066FA6">
        <w:rPr>
          <w:rFonts w:ascii="宋体" w:hAnsi="宋体" w:hint="eastAsia"/>
        </w:rPr>
        <w:t>开发产品的成本包括土地出让金、基础配套设施支出、建筑安装工程支出、开发项目完工之前所发生的借款费用及开发过程中的其他相关费用，开发产品发出时，采用个别计价法确定其实际成本。</w:t>
      </w:r>
    </w:p>
    <w:p w14:paraId="753349AC" w14:textId="3C502D54" w:rsidR="007660A8" w:rsidRPr="003A10D7" w:rsidRDefault="003A10D7" w:rsidP="003A10D7">
      <w:pPr>
        <w:pStyle w:val="3"/>
        <w:ind w:firstLineChars="200"/>
      </w:pPr>
      <w:r>
        <w:t xml:space="preserve"> </w:t>
      </w:r>
      <w:r w:rsidR="007660A8" w:rsidRPr="003A10D7">
        <w:rPr>
          <w:rFonts w:hint="eastAsia"/>
        </w:rPr>
        <w:t>存货可变现净值的确定依据</w:t>
      </w:r>
    </w:p>
    <w:p w14:paraId="3C98F7E8" w14:textId="77777777" w:rsidR="00066FA6" w:rsidRPr="00066FA6" w:rsidRDefault="00066FA6" w:rsidP="00066FA6">
      <w:pPr>
        <w:pStyle w:val="a4"/>
        <w:spacing w:after="0" w:line="360" w:lineRule="auto"/>
        <w:ind w:firstLine="420"/>
        <w:jc w:val="both"/>
        <w:rPr>
          <w:rFonts w:ascii="宋体" w:hAnsi="宋体"/>
        </w:rPr>
      </w:pPr>
      <w:r w:rsidRPr="00066FA6">
        <w:rPr>
          <w:rFonts w:ascii="宋体" w:hAnsi="宋体" w:hint="eastAsia"/>
        </w:rPr>
        <w:t>可变现净值是指在日常活动中，存货的估计售价减去至完工时估计将要发生的成本、估计的销售费用以及相关税费后的金额。在确定存货的可变现净值时，以取得的确凿证据为基础，同时考虑持有存货的目的以及资产负债表日后事项的影响。</w:t>
      </w:r>
    </w:p>
    <w:p w14:paraId="536B432A" w14:textId="77777777" w:rsidR="00066FA6" w:rsidRPr="00066FA6" w:rsidRDefault="00066FA6" w:rsidP="00066FA6">
      <w:pPr>
        <w:pStyle w:val="a4"/>
        <w:spacing w:after="0" w:line="360" w:lineRule="auto"/>
        <w:ind w:firstLine="420"/>
        <w:jc w:val="both"/>
        <w:rPr>
          <w:rFonts w:ascii="宋体" w:hAnsi="宋体"/>
        </w:rPr>
      </w:pPr>
      <w:r w:rsidRPr="00066FA6">
        <w:rPr>
          <w:rFonts w:ascii="宋体" w:hAnsi="宋体" w:hint="eastAsia"/>
        </w:rPr>
        <w:t>在资产负债表日，存货按照成本与可变现净值孰低计量。当其可变现净值低于成本时，提取存货跌价准备。存货跌价准备通常按单个存货项目的成本高于其可变现净值的差额提取。</w:t>
      </w:r>
    </w:p>
    <w:p w14:paraId="6795EFD8" w14:textId="77777777" w:rsidR="00066FA6" w:rsidRDefault="00066FA6" w:rsidP="00066FA6">
      <w:pPr>
        <w:pStyle w:val="a4"/>
        <w:spacing w:after="0" w:line="360" w:lineRule="auto"/>
        <w:ind w:firstLine="420"/>
        <w:jc w:val="both"/>
        <w:rPr>
          <w:rFonts w:ascii="宋体" w:hAnsi="宋体"/>
        </w:rPr>
      </w:pPr>
      <w:r w:rsidRPr="00066FA6">
        <w:rPr>
          <w:rFonts w:ascii="宋体" w:hAnsi="宋体" w:hint="eastAsia"/>
        </w:rPr>
        <w:t>计提存货跌价准备后，如果以前减记存货价值的影响因素已经消失，导致存货的可变现净值高于其账面价值的，在原已计提的存货跌价准备金额内予以转回，转回的金额计入当期损益。</w:t>
      </w:r>
      <w:r w:rsidR="003A10D7" w:rsidRPr="00066FA6">
        <w:rPr>
          <w:rFonts w:ascii="宋体" w:hAnsi="宋体"/>
        </w:rPr>
        <w:t xml:space="preserve"> </w:t>
      </w:r>
    </w:p>
    <w:p w14:paraId="1393A7A2" w14:textId="733C33A3" w:rsidR="007660A8" w:rsidRPr="00066FA6" w:rsidRDefault="007660A8" w:rsidP="00066FA6">
      <w:pPr>
        <w:pStyle w:val="3"/>
        <w:ind w:firstLineChars="200"/>
      </w:pPr>
      <w:r w:rsidRPr="00066FA6">
        <w:rPr>
          <w:rFonts w:hint="eastAsia"/>
        </w:rPr>
        <w:t>存货的盘存制度</w:t>
      </w:r>
    </w:p>
    <w:p w14:paraId="2292BE48" w14:textId="005F009E" w:rsidR="007660A8" w:rsidRPr="008E0F1C" w:rsidRDefault="007660A8" w:rsidP="007660A8">
      <w:pPr>
        <w:pStyle w:val="a4"/>
        <w:spacing w:after="0" w:line="360" w:lineRule="auto"/>
        <w:ind w:firstLine="420"/>
        <w:jc w:val="both"/>
        <w:rPr>
          <w:rFonts w:ascii="宋体" w:hAnsi="宋体"/>
        </w:rPr>
      </w:pPr>
      <w:r w:rsidRPr="00E275DA">
        <w:rPr>
          <w:rFonts w:ascii="宋体" w:hAnsi="宋体" w:hint="eastAsia"/>
        </w:rPr>
        <w:t>存货的盘存制度为</w:t>
      </w:r>
      <w:r w:rsidRPr="00066FA6">
        <w:rPr>
          <w:rFonts w:ascii="宋体" w:hAnsi="宋体" w:hint="eastAsia"/>
          <w:iCs/>
        </w:rPr>
        <w:t>永续盘存制</w:t>
      </w:r>
      <w:r w:rsidRPr="00E275DA">
        <w:rPr>
          <w:rFonts w:ascii="宋体" w:hAnsi="宋体" w:hint="eastAsia"/>
        </w:rPr>
        <w:t>。</w:t>
      </w:r>
    </w:p>
    <w:p w14:paraId="729A8E1F" w14:textId="31A2F960" w:rsidR="007660A8" w:rsidRPr="003A10D7" w:rsidRDefault="003A10D7" w:rsidP="003A10D7">
      <w:pPr>
        <w:pStyle w:val="3"/>
        <w:ind w:firstLineChars="200"/>
      </w:pPr>
      <w:r>
        <w:t xml:space="preserve"> </w:t>
      </w:r>
      <w:r w:rsidR="007660A8" w:rsidRPr="003A10D7">
        <w:rPr>
          <w:rFonts w:hint="eastAsia"/>
        </w:rPr>
        <w:t>低值易耗品的摊销方法</w:t>
      </w:r>
    </w:p>
    <w:p w14:paraId="3D18DF1F" w14:textId="77777777" w:rsidR="00066FA6" w:rsidRPr="00066FA6" w:rsidRDefault="00066FA6" w:rsidP="00066FA6">
      <w:pPr>
        <w:pStyle w:val="2"/>
        <w:numPr>
          <w:ilvl w:val="0"/>
          <w:numId w:val="0"/>
        </w:numPr>
        <w:ind w:left="420"/>
      </w:pPr>
      <w:r w:rsidRPr="00066FA6">
        <w:rPr>
          <w:rFonts w:hint="eastAsia"/>
          <w:szCs w:val="28"/>
        </w:rPr>
        <w:t>低值易耗品于领用时按一次摊销法摊销。</w:t>
      </w:r>
    </w:p>
    <w:p w14:paraId="27B4014A" w14:textId="2BBE42E4" w:rsidR="007660A8" w:rsidRPr="003A10D7" w:rsidRDefault="003A10D7" w:rsidP="00066FA6">
      <w:pPr>
        <w:pStyle w:val="2"/>
        <w:ind w:left="0" w:firstLineChars="200"/>
      </w:pPr>
      <w:r>
        <w:t xml:space="preserve"> </w:t>
      </w:r>
      <w:r w:rsidR="007660A8" w:rsidRPr="003A10D7">
        <w:rPr>
          <w:rFonts w:hint="eastAsia"/>
        </w:rPr>
        <w:t>合同成本</w:t>
      </w:r>
    </w:p>
    <w:p w14:paraId="3FA2476E" w14:textId="77777777" w:rsidR="007660A8" w:rsidRPr="008E0F1C" w:rsidRDefault="007660A8" w:rsidP="007660A8">
      <w:pPr>
        <w:pStyle w:val="a4"/>
        <w:spacing w:after="0" w:line="360" w:lineRule="auto"/>
        <w:ind w:firstLineChars="200" w:firstLine="420"/>
        <w:jc w:val="both"/>
        <w:rPr>
          <w:rFonts w:ascii="宋体" w:hAnsi="宋体"/>
        </w:rPr>
      </w:pPr>
      <w:r w:rsidRPr="00E275DA">
        <w:rPr>
          <w:rFonts w:ascii="宋体" w:hAnsi="宋体" w:hint="eastAsia"/>
        </w:rPr>
        <w:t>与合同成本有关的资产包括合同取得成本和合同履约成本。</w:t>
      </w:r>
    </w:p>
    <w:p w14:paraId="4F9B0EBE" w14:textId="77777777" w:rsidR="007660A8" w:rsidRPr="00066FA6" w:rsidRDefault="007660A8" w:rsidP="007660A8">
      <w:pPr>
        <w:pStyle w:val="a4"/>
        <w:spacing w:after="0" w:line="360" w:lineRule="auto"/>
        <w:ind w:firstLineChars="200" w:firstLine="420"/>
        <w:jc w:val="both"/>
        <w:rPr>
          <w:rFonts w:ascii="宋体" w:hAnsi="宋体"/>
        </w:rPr>
      </w:pPr>
      <w:r w:rsidRPr="00066FA6">
        <w:rPr>
          <w:rFonts w:ascii="宋体" w:hAnsi="宋体" w:hint="eastAsia"/>
        </w:rPr>
        <w:t>公司为取得合同发生的增量成本预期能够收回的，作为合同取得成本确认为一项资产。如果合同取得成本的摊销期限不超过一年，在发生时直接计入当期损益。</w:t>
      </w:r>
    </w:p>
    <w:p w14:paraId="0A916951" w14:textId="77777777" w:rsidR="007660A8" w:rsidRPr="008E0F1C" w:rsidRDefault="007660A8" w:rsidP="007660A8">
      <w:pPr>
        <w:pStyle w:val="a4"/>
        <w:spacing w:after="0" w:line="360" w:lineRule="auto"/>
        <w:ind w:firstLineChars="200" w:firstLine="420"/>
        <w:jc w:val="both"/>
        <w:rPr>
          <w:rFonts w:ascii="宋体" w:hAnsi="宋体"/>
        </w:rPr>
      </w:pPr>
      <w:r w:rsidRPr="00E275DA">
        <w:rPr>
          <w:rFonts w:ascii="宋体" w:hAnsi="宋体" w:hint="eastAsia"/>
        </w:rPr>
        <w:t>公司为履行合同发生的成本，不适用存货、固定资产或无形资产等相关准则的规范范围且同时满足下列条件的，作为合同履约成本确认为一项资产：</w:t>
      </w:r>
    </w:p>
    <w:p w14:paraId="0781F72F" w14:textId="77777777" w:rsidR="007660A8" w:rsidRPr="008E0F1C" w:rsidRDefault="007660A8" w:rsidP="007660A8">
      <w:pPr>
        <w:pStyle w:val="a4"/>
        <w:spacing w:after="0" w:line="360" w:lineRule="auto"/>
        <w:ind w:firstLineChars="200" w:firstLine="420"/>
        <w:jc w:val="both"/>
        <w:rPr>
          <w:rFonts w:ascii="宋体" w:hAnsi="宋体"/>
        </w:rPr>
      </w:pPr>
      <w:r w:rsidRPr="00E275DA">
        <w:rPr>
          <w:rFonts w:ascii="宋体" w:hAnsi="宋体"/>
        </w:rPr>
        <w:t xml:space="preserve">1. </w:t>
      </w:r>
      <w:r w:rsidRPr="00E275DA">
        <w:rPr>
          <w:rFonts w:ascii="宋体" w:hAnsi="宋体" w:hint="eastAsia"/>
        </w:rPr>
        <w:t>该成本与一份当前或预期取得的合同直接相关，包括直接人工、直接材料、制造费用（或类似费用）、明确由客户承担的成本以及仅因该合同而发生的其他成本；</w:t>
      </w:r>
    </w:p>
    <w:p w14:paraId="1FF486BD" w14:textId="77777777" w:rsidR="007660A8" w:rsidRPr="008E0F1C" w:rsidRDefault="007660A8" w:rsidP="007660A8">
      <w:pPr>
        <w:pStyle w:val="a4"/>
        <w:spacing w:after="0" w:line="360" w:lineRule="auto"/>
        <w:ind w:firstLineChars="200" w:firstLine="420"/>
        <w:jc w:val="both"/>
        <w:rPr>
          <w:rFonts w:ascii="宋体" w:hAnsi="宋体"/>
        </w:rPr>
      </w:pPr>
      <w:r w:rsidRPr="00E275DA">
        <w:rPr>
          <w:rFonts w:ascii="宋体" w:hAnsi="宋体"/>
        </w:rPr>
        <w:t xml:space="preserve">2. </w:t>
      </w:r>
      <w:r w:rsidRPr="00E275DA">
        <w:rPr>
          <w:rFonts w:ascii="宋体" w:hAnsi="宋体" w:hint="eastAsia"/>
        </w:rPr>
        <w:t>该成本增加了公司未来用于履行履约义务的资源；</w:t>
      </w:r>
    </w:p>
    <w:p w14:paraId="02E1D123" w14:textId="77777777" w:rsidR="007660A8" w:rsidRPr="008E0F1C" w:rsidRDefault="007660A8" w:rsidP="007660A8">
      <w:pPr>
        <w:pStyle w:val="a4"/>
        <w:spacing w:after="0" w:line="360" w:lineRule="auto"/>
        <w:ind w:firstLineChars="200" w:firstLine="420"/>
        <w:jc w:val="both"/>
        <w:rPr>
          <w:rFonts w:ascii="宋体" w:hAnsi="宋体"/>
        </w:rPr>
      </w:pPr>
      <w:r w:rsidRPr="00E275DA">
        <w:rPr>
          <w:rFonts w:ascii="宋体" w:hAnsi="宋体"/>
        </w:rPr>
        <w:t xml:space="preserve">3. </w:t>
      </w:r>
      <w:r w:rsidRPr="00E275DA">
        <w:rPr>
          <w:rFonts w:ascii="宋体" w:hAnsi="宋体" w:hint="eastAsia"/>
        </w:rPr>
        <w:t>该成本预期能够收回。</w:t>
      </w:r>
    </w:p>
    <w:p w14:paraId="2C20E257" w14:textId="77777777" w:rsidR="007660A8" w:rsidRPr="008E0F1C" w:rsidRDefault="007660A8" w:rsidP="007660A8">
      <w:pPr>
        <w:pStyle w:val="a4"/>
        <w:spacing w:after="0" w:line="360" w:lineRule="auto"/>
        <w:ind w:firstLineChars="200" w:firstLine="420"/>
        <w:jc w:val="both"/>
        <w:rPr>
          <w:rFonts w:ascii="宋体" w:hAnsi="宋体"/>
        </w:rPr>
      </w:pPr>
      <w:r w:rsidRPr="00E275DA">
        <w:rPr>
          <w:rFonts w:ascii="宋体" w:hAnsi="宋体" w:hint="eastAsia"/>
        </w:rPr>
        <w:t>公司对于与合同成本有关的资产采用与该资产相关的商品或服务收入确认相同的基础进行摊销，计入当期损益。</w:t>
      </w:r>
    </w:p>
    <w:p w14:paraId="0497E70C" w14:textId="77777777" w:rsidR="007660A8" w:rsidRPr="008E0F1C" w:rsidRDefault="007660A8" w:rsidP="007660A8">
      <w:pPr>
        <w:pStyle w:val="a4"/>
        <w:spacing w:after="0" w:line="360" w:lineRule="auto"/>
        <w:ind w:firstLine="420"/>
        <w:jc w:val="both"/>
        <w:rPr>
          <w:rFonts w:ascii="宋体" w:hAnsi="宋体"/>
        </w:rPr>
      </w:pPr>
      <w:r w:rsidRPr="00E275DA">
        <w:rPr>
          <w:rFonts w:ascii="宋体" w:hAnsi="宋体" w:hint="eastAsia"/>
        </w:rPr>
        <w:t>如果与合同成本有关的资产的账面价值高于因转让与该资产相关的商品或服务预期能够取得的剩余对价减去估计将要发生的成本，公司对超出部分计提减值准备，并确认为资产减值损失。以前期间减值的因素之后发生变化，使得转让该资产相关的商品或服务预期能够取得的剩余对价减去估计将要发生的成本高于该资产账面价值的，转回原已计提的资产减值准备，并计入当期损益，但转回后的资产账面价值不超过假定不计提减值准备情况下该资产在转回日的账面价值。</w:t>
      </w:r>
    </w:p>
    <w:p w14:paraId="52876DC2" w14:textId="1F7F4A86" w:rsidR="007660A8" w:rsidRPr="003A10D7" w:rsidRDefault="003A10D7" w:rsidP="00066FA6">
      <w:pPr>
        <w:pStyle w:val="2"/>
        <w:ind w:left="0" w:firstLineChars="200"/>
      </w:pPr>
      <w:r>
        <w:t xml:space="preserve"> </w:t>
      </w:r>
      <w:r w:rsidR="007660A8" w:rsidRPr="003A10D7">
        <w:rPr>
          <w:rFonts w:hint="eastAsia"/>
        </w:rPr>
        <w:t>长期股权投资</w:t>
      </w:r>
    </w:p>
    <w:p w14:paraId="308A805F" w14:textId="2181FFD4" w:rsidR="007660A8" w:rsidRPr="003A10D7" w:rsidRDefault="003A10D7" w:rsidP="003A10D7">
      <w:pPr>
        <w:pStyle w:val="3"/>
        <w:ind w:firstLineChars="200"/>
      </w:pPr>
      <w:r>
        <w:t xml:space="preserve"> </w:t>
      </w:r>
      <w:r w:rsidR="007660A8" w:rsidRPr="003A10D7">
        <w:rPr>
          <w:rFonts w:hint="eastAsia"/>
        </w:rPr>
        <w:t>共同控制、重大影响的判断</w:t>
      </w:r>
    </w:p>
    <w:p w14:paraId="4C6B8EA2" w14:textId="77777777" w:rsidR="007660A8" w:rsidRPr="00CA463C" w:rsidRDefault="007660A8" w:rsidP="007660A8">
      <w:pPr>
        <w:pStyle w:val="a5"/>
        <w:pBdr>
          <w:top w:val="single" w:sz="4" w:space="1" w:color="auto"/>
          <w:left w:val="single" w:sz="4" w:space="4" w:color="auto"/>
          <w:bottom w:val="single" w:sz="4" w:space="1" w:color="auto"/>
          <w:right w:val="single" w:sz="4" w:space="6" w:color="auto"/>
        </w:pBdr>
        <w:spacing w:after="0" w:line="360" w:lineRule="auto"/>
        <w:ind w:firstLine="420"/>
        <w:rPr>
          <w:rFonts w:ascii="楷体_GB2312" w:eastAsia="楷体" w:hAnsi="宋体"/>
          <w:color w:val="0000FF"/>
        </w:rPr>
      </w:pPr>
      <w:r w:rsidRPr="00CA463C">
        <w:rPr>
          <w:rFonts w:ascii="楷体_GB2312" w:eastAsia="楷体" w:hAnsi="宋体" w:hint="eastAsia"/>
          <w:color w:val="0000FF"/>
        </w:rPr>
        <w:t>提示：根据公司的具体情况描述。</w:t>
      </w:r>
    </w:p>
    <w:p w14:paraId="554BB9B0" w14:textId="77777777" w:rsidR="007660A8" w:rsidRPr="008E0F1C" w:rsidRDefault="007660A8" w:rsidP="007660A8">
      <w:pPr>
        <w:pStyle w:val="a4"/>
        <w:spacing w:after="0" w:line="360" w:lineRule="auto"/>
        <w:ind w:firstLine="420"/>
        <w:jc w:val="both"/>
        <w:rPr>
          <w:rFonts w:ascii="宋体" w:hAnsi="宋体"/>
        </w:rPr>
      </w:pPr>
      <w:r w:rsidRPr="00E275DA">
        <w:rPr>
          <w:rFonts w:ascii="宋体" w:hAnsi="宋体" w:hint="eastAsia"/>
        </w:rPr>
        <w:t>按照相关约定对某项安排存在共有的控制，并且该安排的相关活动必须经过分享控制权的参与方一致同意后才能决策，认定为共同控制。对被投资单位的财务和经营政策有参与决策的权力，但并不能够控制或者与其他方一起共同控制这些政策的制定，认定为重大影响。</w:t>
      </w:r>
    </w:p>
    <w:p w14:paraId="551F70CC" w14:textId="20D939E4" w:rsidR="007660A8" w:rsidRPr="003A10D7" w:rsidRDefault="003A10D7" w:rsidP="003A10D7">
      <w:pPr>
        <w:pStyle w:val="3"/>
        <w:ind w:firstLineChars="200"/>
      </w:pPr>
      <w:r>
        <w:t xml:space="preserve"> </w:t>
      </w:r>
      <w:r w:rsidR="007660A8" w:rsidRPr="003A10D7">
        <w:rPr>
          <w:rFonts w:hint="eastAsia"/>
        </w:rPr>
        <w:t>投资成本的确定</w:t>
      </w:r>
    </w:p>
    <w:p w14:paraId="32373679" w14:textId="77777777" w:rsidR="007660A8" w:rsidRPr="008E0F1C" w:rsidRDefault="007660A8" w:rsidP="007660A8">
      <w:pPr>
        <w:pStyle w:val="a4"/>
        <w:tabs>
          <w:tab w:val="left" w:pos="4320"/>
        </w:tabs>
        <w:spacing w:after="0" w:line="360" w:lineRule="auto"/>
        <w:ind w:firstLine="420"/>
        <w:jc w:val="both"/>
        <w:rPr>
          <w:rFonts w:ascii="宋体" w:hAnsi="宋体"/>
        </w:rPr>
      </w:pPr>
      <w:r w:rsidRPr="00E275DA">
        <w:rPr>
          <w:rFonts w:ascii="宋体" w:hAnsi="宋体"/>
        </w:rPr>
        <w:t xml:space="preserve">(1) </w:t>
      </w:r>
      <w:r w:rsidRPr="00E275DA">
        <w:rPr>
          <w:rFonts w:ascii="宋体" w:hAnsi="宋体" w:hint="eastAsia"/>
        </w:rPr>
        <w:t>同一控制下的企业合并形成的，合并方以支付现金、转让非现金资产、承担债务或发行权益性证券作为合并对价的，在合并日按照取得被合并方所有者权益在最终控制方合并财务报表中的账面价值的份额作为其初始投资成本。长期股权投资初始投资成本与支付的合并对价的账面价值或发行股份的面值总额之间的差额调整资本公积；资本公积不足冲减的，调整留存收益。</w:t>
      </w:r>
    </w:p>
    <w:p w14:paraId="0B319D2C" w14:textId="77777777" w:rsidR="007660A8" w:rsidRPr="008E0F1C" w:rsidRDefault="007660A8" w:rsidP="007660A8">
      <w:pPr>
        <w:pStyle w:val="a4"/>
        <w:tabs>
          <w:tab w:val="left" w:pos="4320"/>
        </w:tabs>
        <w:spacing w:after="0" w:line="360" w:lineRule="auto"/>
        <w:ind w:firstLine="420"/>
        <w:jc w:val="both"/>
        <w:rPr>
          <w:rFonts w:hAnsi="Times New Roman"/>
        </w:rPr>
      </w:pPr>
      <w:r w:rsidRPr="00E275DA">
        <w:rPr>
          <w:rFonts w:hAnsi="Times New Roman" w:hint="eastAsia"/>
        </w:rPr>
        <w:t>公司通过多次交易分步实现同一控制下企业合并形成的长期股权投资，判断是否属于“一揽子交易”。</w:t>
      </w:r>
    </w:p>
    <w:p w14:paraId="096752F7" w14:textId="77777777" w:rsidR="007660A8" w:rsidRPr="008E0F1C" w:rsidRDefault="007660A8" w:rsidP="007660A8">
      <w:pPr>
        <w:pStyle w:val="a4"/>
        <w:tabs>
          <w:tab w:val="left" w:pos="4320"/>
        </w:tabs>
        <w:spacing w:after="0" w:line="360" w:lineRule="auto"/>
        <w:ind w:firstLine="420"/>
        <w:jc w:val="both"/>
        <w:rPr>
          <w:rFonts w:ascii="宋体" w:hAnsi="宋体"/>
        </w:rPr>
      </w:pPr>
      <w:r w:rsidRPr="00E275DA">
        <w:rPr>
          <w:rFonts w:hint="eastAsia"/>
          <w:szCs w:val="21"/>
        </w:rPr>
        <w:t>属于</w:t>
      </w:r>
      <w:r w:rsidRPr="00E275DA">
        <w:rPr>
          <w:rFonts w:ascii="Arial" w:hAnsi="Arial" w:cs="Arial" w:hint="eastAsia"/>
          <w:szCs w:val="21"/>
        </w:rPr>
        <w:t>“</w:t>
      </w:r>
      <w:r w:rsidRPr="00E275DA">
        <w:rPr>
          <w:rFonts w:hint="eastAsia"/>
          <w:szCs w:val="21"/>
        </w:rPr>
        <w:t>一揽子交易”的，把各项交易作为一项取得控制权的交易进行会计处理。</w:t>
      </w:r>
      <w:r w:rsidRPr="00E275DA">
        <w:rPr>
          <w:rFonts w:ascii="宋体" w:hAnsi="Times New Roman" w:hint="eastAsia"/>
        </w:rPr>
        <w:t>不属于</w:t>
      </w:r>
      <w:r w:rsidRPr="00E275DA">
        <w:rPr>
          <w:rFonts w:hAnsi="Times New Roman" w:hint="eastAsia"/>
        </w:rPr>
        <w:t>“</w:t>
      </w:r>
      <w:r w:rsidRPr="00E275DA">
        <w:rPr>
          <w:rFonts w:ascii="宋体" w:hAnsi="Times New Roman" w:hint="eastAsia"/>
        </w:rPr>
        <w:t>一揽子交易”的，</w:t>
      </w:r>
      <w:r w:rsidRPr="00E275DA">
        <w:rPr>
          <w:rFonts w:ascii="宋体" w:hAnsi="宋体" w:hint="eastAsia"/>
        </w:rPr>
        <w:t>在合并日，根据合并后应享有被合并方净资产在最终控制方合并财务报表中的账面价值的份额确定初始投资成本。合并日长期股权投资的初始投资成本，与达到合并前的长期股权投资账面价值加上合并日进一步取得股份新支付对价的账面价值之和的差额，调整资本公积；资本公积不足冲减的，调整留存收益。</w:t>
      </w:r>
    </w:p>
    <w:p w14:paraId="5BE68720" w14:textId="77777777" w:rsidR="007660A8" w:rsidRPr="008E0F1C" w:rsidRDefault="007660A8" w:rsidP="007660A8">
      <w:pPr>
        <w:pStyle w:val="a4"/>
        <w:tabs>
          <w:tab w:val="left" w:pos="4320"/>
        </w:tabs>
        <w:spacing w:after="0" w:line="360" w:lineRule="auto"/>
        <w:ind w:firstLine="420"/>
        <w:jc w:val="both"/>
        <w:rPr>
          <w:rFonts w:ascii="宋体" w:hAnsi="宋体"/>
        </w:rPr>
      </w:pPr>
      <w:r w:rsidRPr="00E275DA">
        <w:rPr>
          <w:rFonts w:ascii="宋体" w:hAnsi="宋体"/>
        </w:rPr>
        <w:t xml:space="preserve">(2) </w:t>
      </w:r>
      <w:r w:rsidRPr="00E275DA">
        <w:rPr>
          <w:rFonts w:ascii="宋体" w:hAnsi="宋体" w:hint="eastAsia"/>
        </w:rPr>
        <w:t>非同一控制下的企业合并形成的，在购买日按照支付的合并对价的公允价值作为其初始投资成本。</w:t>
      </w:r>
    </w:p>
    <w:p w14:paraId="35DAB5B6" w14:textId="77777777" w:rsidR="007660A8" w:rsidRPr="008E0F1C" w:rsidRDefault="007660A8" w:rsidP="007660A8">
      <w:pPr>
        <w:pStyle w:val="aa"/>
        <w:spacing w:before="0" w:beforeAutospacing="0" w:after="0" w:afterAutospacing="0" w:line="360" w:lineRule="auto"/>
        <w:ind w:firstLineChars="200" w:firstLine="420"/>
        <w:rPr>
          <w:rFonts w:hAnsi="Times New Roman" w:cs="Times New Roman"/>
          <w:sz w:val="21"/>
          <w:szCs w:val="20"/>
        </w:rPr>
      </w:pPr>
      <w:r w:rsidRPr="00E275DA">
        <w:rPr>
          <w:rFonts w:hAnsi="Times New Roman" w:cs="Times New Roman" w:hint="eastAsia"/>
          <w:sz w:val="21"/>
          <w:szCs w:val="20"/>
        </w:rPr>
        <w:t>公司通过多次交易分步实现非同一控制下企业合并形成的长期股权投资，区分个别财务报表和合并财务报表进行相关会计处理：</w:t>
      </w:r>
    </w:p>
    <w:p w14:paraId="2279CDDA" w14:textId="77777777" w:rsidR="007660A8" w:rsidRPr="008E0F1C" w:rsidRDefault="007660A8" w:rsidP="007660A8">
      <w:pPr>
        <w:pStyle w:val="aa"/>
        <w:spacing w:before="0" w:beforeAutospacing="0" w:after="0" w:afterAutospacing="0" w:line="360" w:lineRule="auto"/>
        <w:ind w:firstLineChars="200" w:firstLine="420"/>
        <w:rPr>
          <w:rFonts w:hAnsi="Times New Roman" w:cs="Times New Roman"/>
          <w:sz w:val="21"/>
          <w:szCs w:val="20"/>
        </w:rPr>
      </w:pPr>
      <w:r w:rsidRPr="00E275DA">
        <w:rPr>
          <w:rFonts w:hAnsi="Times New Roman" w:cs="Times New Roman"/>
          <w:sz w:val="21"/>
          <w:szCs w:val="20"/>
        </w:rPr>
        <w:t xml:space="preserve">1) </w:t>
      </w:r>
      <w:r w:rsidRPr="00E275DA">
        <w:rPr>
          <w:rFonts w:hAnsi="Times New Roman" w:cs="Times New Roman" w:hint="eastAsia"/>
          <w:sz w:val="21"/>
          <w:szCs w:val="20"/>
        </w:rPr>
        <w:t>在个别财务报表中，按照原持有的股权投资的账面价值加上新增投资成本之和，作为改按成本法核算的初始投资成本。</w:t>
      </w:r>
    </w:p>
    <w:p w14:paraId="35DAE9A8" w14:textId="77777777" w:rsidR="007660A8" w:rsidRPr="008E0F1C" w:rsidRDefault="007660A8" w:rsidP="007660A8">
      <w:pPr>
        <w:pStyle w:val="aa"/>
        <w:spacing w:before="0" w:beforeAutospacing="0" w:after="0" w:afterAutospacing="0" w:line="360" w:lineRule="auto"/>
        <w:ind w:firstLineChars="200" w:firstLine="420"/>
        <w:rPr>
          <w:sz w:val="21"/>
          <w:szCs w:val="21"/>
        </w:rPr>
      </w:pPr>
      <w:r w:rsidRPr="00E275DA">
        <w:rPr>
          <w:sz w:val="21"/>
          <w:szCs w:val="21"/>
        </w:rPr>
        <w:t xml:space="preserve">2) </w:t>
      </w:r>
      <w:r w:rsidRPr="00E275DA">
        <w:rPr>
          <w:rFonts w:hint="eastAsia"/>
          <w:sz w:val="21"/>
          <w:szCs w:val="21"/>
        </w:rPr>
        <w:t>在合并财务报表中，判断是否属于</w:t>
      </w:r>
      <w:r w:rsidRPr="00E275DA">
        <w:rPr>
          <w:rFonts w:ascii="Arial" w:hAnsi="Arial" w:cs="Arial" w:hint="eastAsia"/>
          <w:sz w:val="21"/>
          <w:szCs w:val="21"/>
        </w:rPr>
        <w:t>“</w:t>
      </w:r>
      <w:r w:rsidRPr="00E275DA">
        <w:rPr>
          <w:rFonts w:hint="eastAsia"/>
          <w:sz w:val="21"/>
          <w:szCs w:val="21"/>
        </w:rPr>
        <w:t>一揽子交易</w:t>
      </w:r>
      <w:r w:rsidRPr="00E275DA">
        <w:rPr>
          <w:sz w:val="21"/>
          <w:szCs w:val="21"/>
        </w:rPr>
        <w:t>”</w:t>
      </w:r>
      <w:r w:rsidRPr="00E275DA">
        <w:rPr>
          <w:rFonts w:hint="eastAsia"/>
          <w:sz w:val="21"/>
          <w:szCs w:val="21"/>
        </w:rPr>
        <w:t>。</w:t>
      </w:r>
    </w:p>
    <w:p w14:paraId="2A42941F" w14:textId="77777777" w:rsidR="007660A8" w:rsidRPr="008E0F1C" w:rsidRDefault="007660A8" w:rsidP="007660A8">
      <w:pPr>
        <w:pStyle w:val="aa"/>
        <w:spacing w:before="0" w:beforeAutospacing="0" w:after="0" w:afterAutospacing="0" w:line="360" w:lineRule="auto"/>
        <w:ind w:firstLineChars="200" w:firstLine="420"/>
        <w:rPr>
          <w:sz w:val="21"/>
          <w:szCs w:val="21"/>
        </w:rPr>
      </w:pPr>
      <w:r w:rsidRPr="00E275DA">
        <w:rPr>
          <w:rFonts w:hint="eastAsia"/>
          <w:sz w:val="21"/>
          <w:szCs w:val="21"/>
        </w:rPr>
        <w:t>属于</w:t>
      </w:r>
      <w:r w:rsidRPr="00E275DA">
        <w:rPr>
          <w:rFonts w:ascii="Arial" w:hAnsi="Arial" w:cs="Arial" w:hint="eastAsia"/>
          <w:sz w:val="21"/>
          <w:szCs w:val="21"/>
        </w:rPr>
        <w:t>“</w:t>
      </w:r>
      <w:r w:rsidRPr="00E275DA">
        <w:rPr>
          <w:rFonts w:hAnsi="Arial" w:hint="eastAsia"/>
          <w:sz w:val="21"/>
          <w:szCs w:val="21"/>
        </w:rPr>
        <w:t>一揽子交易</w:t>
      </w:r>
      <w:r w:rsidRPr="00E275DA">
        <w:rPr>
          <w:rFonts w:ascii="Arial" w:hAnsi="Arial" w:cs="Arial" w:hint="eastAsia"/>
          <w:sz w:val="21"/>
          <w:szCs w:val="21"/>
        </w:rPr>
        <w:t>”的，</w:t>
      </w:r>
      <w:r w:rsidRPr="00E275DA">
        <w:rPr>
          <w:rFonts w:hint="eastAsia"/>
          <w:sz w:val="21"/>
          <w:szCs w:val="21"/>
        </w:rPr>
        <w:t>把各项交易作为一项取得控制权的交易进行会计处理。不属于</w:t>
      </w:r>
      <w:r w:rsidRPr="00E275DA">
        <w:rPr>
          <w:rFonts w:ascii="Arial" w:hAnsi="Arial" w:cs="Arial" w:hint="eastAsia"/>
          <w:sz w:val="21"/>
          <w:szCs w:val="21"/>
        </w:rPr>
        <w:t>“</w:t>
      </w:r>
      <w:r w:rsidRPr="00E275DA">
        <w:rPr>
          <w:rFonts w:hint="eastAsia"/>
          <w:sz w:val="21"/>
          <w:szCs w:val="21"/>
        </w:rPr>
        <w:t>一揽子交易”的，对于购买日之前持有的被购买方的股权，按照该股权在购买日的公允价值进行重新计量，公允价值与其账面价值的差额计入当期投资收益；购买日之前持有的被购买方的股权涉及权益法核算下的其他综合收益等的，与其相关的其他综合收益等转为购买日所属当期收益。但由于被投资方重新计量设定受益计划净负债或净资产变动而产生的其他综合收益除外。</w:t>
      </w:r>
    </w:p>
    <w:p w14:paraId="573924AE" w14:textId="77777777" w:rsidR="007660A8" w:rsidRPr="008E0F1C" w:rsidRDefault="007660A8" w:rsidP="007660A8">
      <w:pPr>
        <w:pStyle w:val="a4"/>
        <w:tabs>
          <w:tab w:val="left" w:pos="4320"/>
        </w:tabs>
        <w:spacing w:after="0" w:line="360" w:lineRule="auto"/>
        <w:ind w:firstLine="420"/>
        <w:jc w:val="both"/>
        <w:rPr>
          <w:rFonts w:ascii="宋体" w:hAnsi="宋体"/>
        </w:rPr>
      </w:pPr>
      <w:r w:rsidRPr="00E275DA">
        <w:rPr>
          <w:rFonts w:ascii="宋体" w:hAnsi="宋体"/>
        </w:rPr>
        <w:t xml:space="preserve">(3) </w:t>
      </w:r>
      <w:r w:rsidRPr="00E275DA">
        <w:rPr>
          <w:rFonts w:ascii="宋体" w:hAnsi="宋体" w:hint="eastAsia"/>
        </w:rPr>
        <w:t>除企业合并形成以外的：以支付现金取得的，按照实际支付的购买价款作为其初始投资成本；以发行权益性证券取得的，按照发行权益性证券的公允价值作为其初始投资成本；以债务重组方式取得的，按</w:t>
      </w:r>
      <w:r w:rsidRPr="00E275DA">
        <w:rPr>
          <w:rFonts w:ascii="宋体" w:hAnsi="Times New Roman" w:hint="eastAsia"/>
        </w:rPr>
        <w:t>《企业会计准则第12号——债务重组》确定其初始投资成本</w:t>
      </w:r>
      <w:r w:rsidRPr="00E275DA">
        <w:rPr>
          <w:rFonts w:ascii="宋体" w:hAnsi="宋体" w:hint="eastAsia"/>
        </w:rPr>
        <w:t>；以非货币性资产交换取得的，按</w:t>
      </w:r>
      <w:r w:rsidRPr="00E275DA">
        <w:rPr>
          <w:rFonts w:ascii="宋体" w:hAnsi="Times New Roman" w:hint="eastAsia"/>
        </w:rPr>
        <w:t>《企业会计准则第7号——非货币性资产交换》确定其初始投资成本</w:t>
      </w:r>
      <w:r w:rsidRPr="00E275DA">
        <w:rPr>
          <w:rFonts w:ascii="宋体" w:hAnsi="宋体" w:hint="eastAsia"/>
        </w:rPr>
        <w:t>。</w:t>
      </w:r>
    </w:p>
    <w:p w14:paraId="464102A0" w14:textId="33E56CCC" w:rsidR="007660A8" w:rsidRPr="003A10D7" w:rsidRDefault="003A10D7" w:rsidP="003A10D7">
      <w:pPr>
        <w:pStyle w:val="3"/>
        <w:ind w:firstLineChars="200"/>
      </w:pPr>
      <w:r>
        <w:t xml:space="preserve"> </w:t>
      </w:r>
      <w:r w:rsidR="007660A8" w:rsidRPr="003A10D7">
        <w:rPr>
          <w:rFonts w:hint="eastAsia"/>
        </w:rPr>
        <w:t>后续计量及损益确认方法</w:t>
      </w:r>
    </w:p>
    <w:p w14:paraId="470E7EAE" w14:textId="77777777" w:rsidR="007660A8" w:rsidRPr="008E0F1C" w:rsidRDefault="007660A8" w:rsidP="007660A8">
      <w:pPr>
        <w:pStyle w:val="a4"/>
        <w:spacing w:after="0" w:line="360" w:lineRule="auto"/>
        <w:ind w:firstLine="420"/>
        <w:jc w:val="both"/>
        <w:rPr>
          <w:rFonts w:ascii="宋体" w:hAnsi="宋体"/>
        </w:rPr>
      </w:pPr>
      <w:r w:rsidRPr="00E275DA">
        <w:rPr>
          <w:rFonts w:ascii="宋体" w:hAnsi="宋体" w:hint="eastAsia"/>
        </w:rPr>
        <w:t>对被投资单位实施控制的长期股权投资采用成本法核算；对联营企业和合营企业的长期股权投资，采用权益法核算。</w:t>
      </w:r>
    </w:p>
    <w:p w14:paraId="121EA8CA" w14:textId="76C2EBD9" w:rsidR="007660A8" w:rsidRPr="003A10D7" w:rsidRDefault="003A10D7" w:rsidP="003A10D7">
      <w:pPr>
        <w:pStyle w:val="3"/>
        <w:ind w:firstLineChars="200"/>
      </w:pPr>
      <w:r>
        <w:t xml:space="preserve"> </w:t>
      </w:r>
      <w:r w:rsidR="007660A8" w:rsidRPr="003A10D7">
        <w:rPr>
          <w:rFonts w:hint="eastAsia"/>
        </w:rPr>
        <w:t>减值测试方法及减值准备计提方法</w:t>
      </w:r>
    </w:p>
    <w:p w14:paraId="3D3DFD1D" w14:textId="77777777" w:rsidR="007660A8" w:rsidRPr="008E0F1C" w:rsidRDefault="007660A8" w:rsidP="007660A8">
      <w:pPr>
        <w:pStyle w:val="a4"/>
        <w:spacing w:after="0" w:line="360" w:lineRule="auto"/>
        <w:ind w:firstLine="420"/>
        <w:jc w:val="both"/>
        <w:rPr>
          <w:rFonts w:ascii="宋体" w:hAnsi="宋体"/>
        </w:rPr>
      </w:pPr>
      <w:r w:rsidRPr="00E275DA">
        <w:rPr>
          <w:rFonts w:hint="eastAsia"/>
        </w:rPr>
        <w:t>对子公司、联营企业及合营企业的投资，在资产负债表日有客观证据表明其发生减值的，按照</w:t>
      </w:r>
      <w:r w:rsidRPr="00E275DA">
        <w:rPr>
          <w:rFonts w:ascii="宋体" w:hAnsi="宋体" w:hint="eastAsia"/>
        </w:rPr>
        <w:t>账面价值高于可收回金额的差额计提相应的减值准备</w:t>
      </w:r>
      <w:r w:rsidRPr="00E275DA">
        <w:rPr>
          <w:rFonts w:hint="eastAsia"/>
        </w:rPr>
        <w:t>。</w:t>
      </w:r>
    </w:p>
    <w:p w14:paraId="0E241010" w14:textId="3DD6D7CB" w:rsidR="007660A8" w:rsidRPr="003A10D7" w:rsidRDefault="003A10D7" w:rsidP="003A10D7">
      <w:pPr>
        <w:pStyle w:val="3"/>
        <w:ind w:firstLineChars="200"/>
      </w:pPr>
      <w:r>
        <w:t xml:space="preserve"> </w:t>
      </w:r>
      <w:r w:rsidR="007660A8" w:rsidRPr="003A10D7">
        <w:rPr>
          <w:rFonts w:hint="eastAsia"/>
        </w:rPr>
        <w:t>通过多次交易分步处置对子公司投资至丧失控制权的处理方法</w:t>
      </w:r>
    </w:p>
    <w:p w14:paraId="1888F714" w14:textId="77777777" w:rsidR="007660A8" w:rsidRPr="008E0F1C" w:rsidRDefault="007660A8" w:rsidP="007660A8">
      <w:pPr>
        <w:pStyle w:val="a4"/>
        <w:spacing w:after="0" w:line="360" w:lineRule="auto"/>
        <w:ind w:firstLine="420"/>
        <w:jc w:val="both"/>
        <w:rPr>
          <w:rFonts w:ascii="宋体" w:hAnsi="宋体"/>
        </w:rPr>
      </w:pPr>
      <w:r w:rsidRPr="00E275DA">
        <w:rPr>
          <w:rFonts w:ascii="宋体" w:hAnsi="宋体"/>
        </w:rPr>
        <w:t xml:space="preserve">(1) </w:t>
      </w:r>
      <w:r w:rsidRPr="00E275DA">
        <w:rPr>
          <w:rFonts w:ascii="宋体" w:hAnsi="宋体" w:hint="eastAsia"/>
        </w:rPr>
        <w:t>个别财务报表</w:t>
      </w:r>
    </w:p>
    <w:p w14:paraId="597B75C2" w14:textId="77777777" w:rsidR="007660A8" w:rsidRPr="008E0F1C" w:rsidRDefault="007660A8" w:rsidP="007660A8">
      <w:pPr>
        <w:pStyle w:val="a4"/>
        <w:adjustRightInd/>
        <w:spacing w:after="0" w:line="360" w:lineRule="auto"/>
        <w:ind w:firstLine="420"/>
        <w:jc w:val="both"/>
        <w:rPr>
          <w:rFonts w:ascii="宋体" w:hAnsi="宋体"/>
        </w:rPr>
      </w:pPr>
      <w:r w:rsidRPr="00E275DA">
        <w:rPr>
          <w:rFonts w:ascii="宋体" w:hAnsi="宋体" w:hint="eastAsia"/>
        </w:rPr>
        <w:t>对处置的股权，其账面价值与实际取得价款之间的差额，计入当期损益。对于剩余股权，对被投资单位仍具有重大影响或者与其他方一起实施共同控制的，转为权益法核算；不能再对被投资单位实施控制、共同控制或重大影响的，按照《企业会计准则第</w:t>
      </w:r>
      <w:r w:rsidRPr="00E275DA">
        <w:rPr>
          <w:rFonts w:ascii="宋体" w:hAnsi="宋体"/>
        </w:rPr>
        <w:t>22号——金融工具确认和计量》的相关规定进行核算</w:t>
      </w:r>
      <w:r w:rsidRPr="00E275DA">
        <w:rPr>
          <w:rFonts w:hint="eastAsia"/>
        </w:rPr>
        <w:t>。</w:t>
      </w:r>
    </w:p>
    <w:p w14:paraId="706175DB" w14:textId="77777777" w:rsidR="007660A8" w:rsidRPr="008E0F1C" w:rsidRDefault="007660A8" w:rsidP="007660A8">
      <w:pPr>
        <w:pStyle w:val="a4"/>
        <w:spacing w:after="0" w:line="360" w:lineRule="auto"/>
        <w:ind w:firstLine="420"/>
        <w:jc w:val="both"/>
        <w:rPr>
          <w:rFonts w:ascii="宋体" w:hAnsi="宋体"/>
        </w:rPr>
      </w:pPr>
      <w:r w:rsidRPr="00E275DA">
        <w:rPr>
          <w:rFonts w:ascii="宋体" w:hAnsi="宋体"/>
        </w:rPr>
        <w:t xml:space="preserve">(2) </w:t>
      </w:r>
      <w:r w:rsidRPr="00E275DA">
        <w:rPr>
          <w:rFonts w:ascii="宋体" w:hAnsi="宋体" w:hint="eastAsia"/>
        </w:rPr>
        <w:t>合并财务报表</w:t>
      </w:r>
    </w:p>
    <w:p w14:paraId="65F33F5A" w14:textId="77777777" w:rsidR="007660A8" w:rsidRPr="008E0F1C" w:rsidRDefault="007660A8" w:rsidP="007660A8">
      <w:pPr>
        <w:pStyle w:val="a4"/>
        <w:spacing w:after="0" w:line="360" w:lineRule="auto"/>
        <w:ind w:firstLine="420"/>
        <w:jc w:val="both"/>
        <w:rPr>
          <w:rFonts w:ascii="宋体" w:hAnsi="宋体"/>
        </w:rPr>
      </w:pPr>
      <w:r w:rsidRPr="00E275DA">
        <w:rPr>
          <w:rFonts w:ascii="宋体" w:hAnsi="宋体"/>
        </w:rPr>
        <w:t xml:space="preserve">1) </w:t>
      </w:r>
      <w:r w:rsidRPr="00E275DA">
        <w:rPr>
          <w:rFonts w:ascii="宋体" w:hAnsi="宋体" w:hint="eastAsia"/>
        </w:rPr>
        <w:t>通过多次交易分步处置对子公司投资至丧失控制权，且不属于</w:t>
      </w:r>
      <w:r w:rsidRPr="00E275DA">
        <w:rPr>
          <w:rFonts w:hAnsi="Times New Roman" w:hint="eastAsia"/>
        </w:rPr>
        <w:t>“</w:t>
      </w:r>
      <w:r w:rsidRPr="00E275DA">
        <w:rPr>
          <w:rFonts w:ascii="宋体" w:hAnsi="宋体" w:hint="eastAsia"/>
        </w:rPr>
        <w:t>一揽子交易”的</w:t>
      </w:r>
    </w:p>
    <w:p w14:paraId="3FD25602" w14:textId="77777777" w:rsidR="007660A8" w:rsidRPr="008E0F1C" w:rsidRDefault="007660A8" w:rsidP="007660A8">
      <w:pPr>
        <w:pStyle w:val="a4"/>
        <w:spacing w:after="0" w:line="360" w:lineRule="auto"/>
        <w:ind w:firstLine="420"/>
        <w:jc w:val="both"/>
        <w:rPr>
          <w:rFonts w:ascii="宋体" w:hAnsi="宋体"/>
        </w:rPr>
      </w:pPr>
      <w:r w:rsidRPr="00E275DA">
        <w:rPr>
          <w:rFonts w:ascii="宋体" w:hAnsi="宋体" w:hint="eastAsia"/>
        </w:rPr>
        <w:t>在丧失控制权之前，处置价款与处置长期股权投资相对应享有子公司自购买日或合并日开始持续计算的净资产份额之间的差额，调整资本公积（资本溢价），资本溢价不足冲减的，冲减留存收益。</w:t>
      </w:r>
    </w:p>
    <w:p w14:paraId="033A5D4D" w14:textId="77777777" w:rsidR="007660A8" w:rsidRPr="008E0F1C" w:rsidRDefault="007660A8" w:rsidP="007660A8">
      <w:pPr>
        <w:pStyle w:val="a4"/>
        <w:spacing w:after="0" w:line="360" w:lineRule="auto"/>
        <w:ind w:firstLine="420"/>
        <w:jc w:val="both"/>
      </w:pPr>
      <w:r w:rsidRPr="00E275DA">
        <w:rPr>
          <w:rFonts w:ascii="宋体" w:hAnsi="宋体" w:hint="eastAsia"/>
        </w:rPr>
        <w:t>丧失对原子公司控制权时，</w:t>
      </w:r>
      <w:r w:rsidRPr="00E275DA">
        <w:rPr>
          <w:rFonts w:hint="eastAsia"/>
        </w:rPr>
        <w:t>对于剩余股权，按照其在丧失控制权日的公允价值进行重新计量。处置股权取得的对价与剩余股权公允价值之和，减去按原持股比例计算应享有原有子公司自购买日或合并日开始持续计算的净资产的份额之间的差额，计入丧失控制权当期的投资收益，同时冲减商誉。与原有子公司股权投资相关的其他综合收益等，应当在丧失控制权时转为当期投资收益。</w:t>
      </w:r>
    </w:p>
    <w:p w14:paraId="711A0CE4" w14:textId="77777777" w:rsidR="007660A8" w:rsidRPr="008E0F1C" w:rsidRDefault="007660A8" w:rsidP="007660A8">
      <w:pPr>
        <w:pStyle w:val="a4"/>
        <w:spacing w:after="0" w:line="360" w:lineRule="auto"/>
        <w:ind w:firstLine="420"/>
        <w:jc w:val="both"/>
        <w:rPr>
          <w:rFonts w:ascii="宋体" w:hAnsi="宋体"/>
        </w:rPr>
      </w:pPr>
      <w:r w:rsidRPr="00E275DA">
        <w:rPr>
          <w:rFonts w:ascii="宋体" w:hAnsi="宋体"/>
        </w:rPr>
        <w:t xml:space="preserve">2) </w:t>
      </w:r>
      <w:r w:rsidRPr="00E275DA">
        <w:rPr>
          <w:rFonts w:ascii="宋体" w:hAnsi="宋体" w:hint="eastAsia"/>
        </w:rPr>
        <w:t>通过多次交易分步处置对子公司投资至丧失控制权，且属于</w:t>
      </w:r>
      <w:r w:rsidRPr="00E275DA">
        <w:rPr>
          <w:rFonts w:hAnsi="Times New Roman" w:hint="eastAsia"/>
        </w:rPr>
        <w:t>“</w:t>
      </w:r>
      <w:r w:rsidRPr="00E275DA">
        <w:rPr>
          <w:rFonts w:ascii="宋体" w:hAnsi="宋体" w:hint="eastAsia"/>
        </w:rPr>
        <w:t>一揽子交易”的</w:t>
      </w:r>
    </w:p>
    <w:p w14:paraId="0F6D7055" w14:textId="77777777" w:rsidR="007660A8" w:rsidRPr="008E0F1C" w:rsidRDefault="007660A8" w:rsidP="007660A8">
      <w:pPr>
        <w:pStyle w:val="a4"/>
        <w:spacing w:after="0" w:line="360" w:lineRule="auto"/>
        <w:ind w:firstLine="420"/>
        <w:jc w:val="both"/>
        <w:rPr>
          <w:rFonts w:ascii="宋体" w:hAnsi="宋体"/>
        </w:rPr>
      </w:pPr>
      <w:r w:rsidRPr="00E275DA">
        <w:rPr>
          <w:rFonts w:hint="eastAsia"/>
        </w:rPr>
        <w:t>将各项交易作为一项处置子公司并丧失控制权的交易进行会计处理。但是，在丧失控制权之前每一次处置价款与处置投资对应的享有该子公司净资产份额的差额，在合并财务报表中确认为其他综合收益，在丧失控制权时一并转入丧失控制权当期的损益。</w:t>
      </w:r>
    </w:p>
    <w:p w14:paraId="747B2DD7" w14:textId="7C045181" w:rsidR="007660A8" w:rsidRPr="003A10D7" w:rsidRDefault="003A10D7" w:rsidP="00066FA6">
      <w:pPr>
        <w:pStyle w:val="2"/>
        <w:ind w:left="0" w:firstLineChars="200"/>
      </w:pPr>
      <w:r>
        <w:t xml:space="preserve"> </w:t>
      </w:r>
      <w:r w:rsidR="007660A8" w:rsidRPr="003A10D7">
        <w:rPr>
          <w:rFonts w:hint="eastAsia"/>
        </w:rPr>
        <w:t>投资性房地产</w:t>
      </w:r>
    </w:p>
    <w:p w14:paraId="349A7D74" w14:textId="5E7549D8" w:rsidR="007660A8" w:rsidRDefault="007660A8" w:rsidP="00066FA6">
      <w:pPr>
        <w:pStyle w:val="3"/>
      </w:pPr>
      <w:r w:rsidRPr="00E275DA">
        <w:rPr>
          <w:rFonts w:hint="eastAsia"/>
        </w:rPr>
        <w:t>投资性房地产包括已出租的土地使用权、持有并准备增值后转让的土地使用权和已出租的建筑物。</w:t>
      </w:r>
    </w:p>
    <w:p w14:paraId="4536B2C7" w14:textId="2D56A9E6" w:rsidR="00066FA6" w:rsidRPr="00066FA6" w:rsidRDefault="00066FA6" w:rsidP="00066FA6">
      <w:pPr>
        <w:pStyle w:val="3"/>
      </w:pPr>
      <w:r w:rsidRPr="00066FA6">
        <w:rPr>
          <w:rFonts w:hint="eastAsia"/>
        </w:rPr>
        <w:t>投资性房地产按成本进行初始计量。与投资性房地产有关的后续支出，如果与该资产有关的经济利益很可能流入且其成本能可靠地计量，则计入投资性房地产成本。其他后续支出，在发生时计入当期损益。</w:t>
      </w:r>
    </w:p>
    <w:p w14:paraId="25CB97CB" w14:textId="0144E3EF" w:rsidR="007660A8" w:rsidRDefault="007660A8" w:rsidP="00066FA6">
      <w:pPr>
        <w:pStyle w:val="3"/>
      </w:pPr>
      <w:r w:rsidRPr="00E275DA">
        <w:rPr>
          <w:rFonts w:hint="eastAsia"/>
        </w:rPr>
        <w:t>投资性房地产采用成本模式进行后续计量，并采用与固定资产和无形资产相同的方法计提折旧或进行摊销。资产负债表日，有迹象表明投资性房地产发生减值的，按照账面价值高于可收回金额的差额计提相应的减值准备。</w:t>
      </w:r>
    </w:p>
    <w:p w14:paraId="1016C87C" w14:textId="77777777" w:rsidR="00066FA6" w:rsidRPr="00066FA6" w:rsidRDefault="00066FA6" w:rsidP="00066FA6">
      <w:pPr>
        <w:pStyle w:val="3"/>
      </w:pPr>
      <w:r w:rsidRPr="00066FA6">
        <w:t>自用房地产或存货转换为投资性房地产或投资性房地产转换为自用房地产时，按转换前的账面价值作为转换后的入账价值。</w:t>
      </w:r>
    </w:p>
    <w:p w14:paraId="5515F0AC" w14:textId="77777777" w:rsidR="00066FA6" w:rsidRPr="00F63F00" w:rsidRDefault="00066FA6" w:rsidP="00066FA6">
      <w:pPr>
        <w:spacing w:line="360" w:lineRule="auto"/>
        <w:ind w:firstLineChars="200" w:firstLine="420"/>
        <w:rPr>
          <w:rFonts w:ascii="宋体" w:hAnsi="宋体"/>
          <w:color w:val="000000" w:themeColor="text1"/>
        </w:rPr>
      </w:pPr>
      <w:r w:rsidRPr="00F63F00">
        <w:rPr>
          <w:rFonts w:ascii="宋体" w:hAnsi="宋体"/>
          <w:color w:val="000000" w:themeColor="text1"/>
        </w:rPr>
        <w:t>投资性房地产的用途改变为自用时，自改变之日起，将该投资性房地产转换为固定资产或无形资产。自用房地产的用途改变为赚取租金或资本增值时，自改变之日起，将固定资产或无形资产转换为投资性房地产。发生转换时，转换为采用成本模式计量的投资性房地产的，以转换前的账面价值作为转换后的入账价值；转换为以公允价值模式计量的投资性房地产的，以转换日的公允价值作为转换后的入账价值。</w:t>
      </w:r>
    </w:p>
    <w:p w14:paraId="45BED618" w14:textId="77777777" w:rsidR="00066FA6" w:rsidRPr="00F63F00" w:rsidRDefault="00066FA6" w:rsidP="00066FA6">
      <w:pPr>
        <w:spacing w:line="360" w:lineRule="auto"/>
        <w:ind w:firstLineChars="200" w:firstLine="420"/>
        <w:rPr>
          <w:rFonts w:ascii="宋体" w:hAnsi="宋体"/>
          <w:color w:val="000000" w:themeColor="text1"/>
        </w:rPr>
      </w:pPr>
      <w:r w:rsidRPr="00F63F00">
        <w:rPr>
          <w:rFonts w:ascii="宋体" w:hAnsi="宋体"/>
          <w:color w:val="000000" w:themeColor="text1"/>
        </w:rPr>
        <w:t>当投资性房地产被处置、或者永久退出使用且预计不能从其处置中取得经济利益时，终止确认该项投资性房地产。投资性房地产出售、转让、报废或毁损的处置收入扣除其账面价值和相关税费后计入当期损益。</w:t>
      </w:r>
    </w:p>
    <w:p w14:paraId="0142EBAD" w14:textId="7D9AB2D2" w:rsidR="007660A8" w:rsidRPr="003A10D7" w:rsidRDefault="00066FA6" w:rsidP="00066FA6">
      <w:pPr>
        <w:pStyle w:val="2"/>
        <w:ind w:left="0" w:firstLineChars="200"/>
      </w:pPr>
      <w:r>
        <w:rPr>
          <w:rFonts w:hint="eastAsia"/>
        </w:rPr>
        <w:t xml:space="preserve"> </w:t>
      </w:r>
      <w:r w:rsidR="007660A8" w:rsidRPr="003A10D7">
        <w:rPr>
          <w:rFonts w:hint="eastAsia"/>
        </w:rPr>
        <w:t>固定资产</w:t>
      </w:r>
    </w:p>
    <w:p w14:paraId="7F5805D7" w14:textId="4DE1A1CA" w:rsidR="007660A8" w:rsidRPr="003A10D7" w:rsidRDefault="003A10D7" w:rsidP="003A10D7">
      <w:pPr>
        <w:pStyle w:val="3"/>
        <w:ind w:firstLineChars="200"/>
      </w:pPr>
      <w:r>
        <w:t xml:space="preserve"> </w:t>
      </w:r>
      <w:r w:rsidR="007660A8" w:rsidRPr="003A10D7">
        <w:rPr>
          <w:rFonts w:hint="eastAsia"/>
        </w:rPr>
        <w:t>固定资产确认条件、计价方法和后续支出的会计处理方法</w:t>
      </w:r>
    </w:p>
    <w:p w14:paraId="6EE4F992" w14:textId="77777777" w:rsidR="007660A8" w:rsidRPr="008E0F1C" w:rsidRDefault="007660A8" w:rsidP="007660A8">
      <w:pPr>
        <w:pStyle w:val="a4"/>
        <w:spacing w:after="0" w:line="360" w:lineRule="auto"/>
        <w:ind w:firstLine="420"/>
        <w:jc w:val="both"/>
        <w:rPr>
          <w:rFonts w:ascii="宋体" w:hAnsi="宋体"/>
        </w:rPr>
      </w:pPr>
      <w:r w:rsidRPr="00E275DA">
        <w:rPr>
          <w:rFonts w:ascii="宋体" w:hAnsi="宋体" w:hint="eastAsia"/>
        </w:rPr>
        <w:t>固定资产是指为生产商品、提供劳务、出租或经营管理而持有的，使用年限超过一个会计年度的有形资产。固定资产在同时满足经济利益很可能流入、成本能够可靠计量时予以确认。固定资产以取得时的实际成本入账。</w:t>
      </w:r>
      <w:r w:rsidRPr="00E275DA">
        <w:rPr>
          <w:rFonts w:ascii="宋体" w:hAnsi="宋体"/>
        </w:rPr>
        <w:t>固定资产</w:t>
      </w:r>
      <w:r w:rsidRPr="00E275DA">
        <w:rPr>
          <w:rFonts w:ascii="宋体" w:hAnsi="宋体" w:hint="eastAsia"/>
        </w:rPr>
        <w:t>在</w:t>
      </w:r>
      <w:r w:rsidRPr="00E275DA">
        <w:rPr>
          <w:rFonts w:ascii="宋体" w:hAnsi="宋体"/>
        </w:rPr>
        <w:t>使用过程中发生的更新改造支出、修理费用等</w:t>
      </w:r>
      <w:r w:rsidRPr="00E275DA">
        <w:rPr>
          <w:rFonts w:ascii="宋体" w:hAnsi="宋体" w:hint="eastAsia"/>
        </w:rPr>
        <w:t>后续支出，符合固定资产确认条件的，计入固定资产成本；不符合固定资产确认条件的，计入当期损益。</w:t>
      </w:r>
    </w:p>
    <w:p w14:paraId="61475424" w14:textId="470AE0F6" w:rsidR="007660A8" w:rsidRPr="003A10D7" w:rsidRDefault="003A10D7" w:rsidP="003A10D7">
      <w:pPr>
        <w:pStyle w:val="3"/>
        <w:ind w:firstLineChars="200"/>
      </w:pPr>
      <w:r>
        <w:t xml:space="preserve"> </w:t>
      </w:r>
      <w:r w:rsidR="007660A8" w:rsidRPr="003A10D7">
        <w:rPr>
          <w:rFonts w:hint="eastAsia"/>
        </w:rPr>
        <w:t>各类固定资产的折旧方法</w:t>
      </w:r>
    </w:p>
    <w:tbl>
      <w:tblPr>
        <w:tblW w:w="8141" w:type="dxa"/>
        <w:tblInd w:w="113" w:type="dxa"/>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122"/>
        <w:gridCol w:w="1497"/>
        <w:gridCol w:w="1646"/>
        <w:gridCol w:w="1438"/>
        <w:gridCol w:w="1438"/>
      </w:tblGrid>
      <w:tr w:rsidR="007660A8" w:rsidRPr="008E0F1C" w14:paraId="66A4C96F" w14:textId="77777777" w:rsidTr="00113706">
        <w:trPr>
          <w:trHeight w:val="472"/>
          <w:tblHeader/>
        </w:trPr>
        <w:tc>
          <w:tcPr>
            <w:tcW w:w="2122" w:type="dxa"/>
          </w:tcPr>
          <w:p w14:paraId="3FB96B30" w14:textId="77777777" w:rsidR="007660A8" w:rsidRPr="008E0F1C" w:rsidRDefault="007660A8" w:rsidP="00113706">
            <w:pPr>
              <w:pStyle w:val="a4"/>
              <w:spacing w:after="0" w:line="360" w:lineRule="auto"/>
              <w:ind w:leftChars="-51" w:left="-107" w:firstLineChars="51" w:firstLine="107"/>
              <w:jc w:val="both"/>
              <w:rPr>
                <w:rFonts w:ascii="宋体" w:hAnsi="宋体"/>
              </w:rPr>
            </w:pPr>
            <w:r w:rsidRPr="00E275DA">
              <w:rPr>
                <w:rFonts w:ascii="宋体" w:hAnsi="宋体"/>
              </w:rPr>
              <w:t xml:space="preserve">  类  别</w:t>
            </w:r>
          </w:p>
        </w:tc>
        <w:tc>
          <w:tcPr>
            <w:tcW w:w="1497" w:type="dxa"/>
          </w:tcPr>
          <w:p w14:paraId="4751DA64" w14:textId="77777777" w:rsidR="007660A8" w:rsidRPr="008E0F1C" w:rsidRDefault="007660A8" w:rsidP="00113706">
            <w:pPr>
              <w:pStyle w:val="a4"/>
              <w:spacing w:after="0" w:line="360" w:lineRule="auto"/>
              <w:jc w:val="center"/>
              <w:rPr>
                <w:rFonts w:ascii="宋体" w:hAnsi="宋体"/>
              </w:rPr>
            </w:pPr>
            <w:r w:rsidRPr="00E275DA">
              <w:rPr>
                <w:rFonts w:ascii="宋体" w:hAnsi="宋体" w:hint="eastAsia"/>
              </w:rPr>
              <w:t>折旧方法</w:t>
            </w:r>
          </w:p>
        </w:tc>
        <w:tc>
          <w:tcPr>
            <w:tcW w:w="1646" w:type="dxa"/>
          </w:tcPr>
          <w:p w14:paraId="2A3412E2" w14:textId="77777777" w:rsidR="007660A8" w:rsidRPr="008E0F1C" w:rsidRDefault="007660A8" w:rsidP="00113706">
            <w:pPr>
              <w:pStyle w:val="a4"/>
              <w:spacing w:after="0" w:line="360" w:lineRule="auto"/>
              <w:jc w:val="center"/>
              <w:rPr>
                <w:rFonts w:ascii="宋体" w:hAnsi="宋体"/>
              </w:rPr>
            </w:pPr>
            <w:r w:rsidRPr="00E275DA">
              <w:rPr>
                <w:rFonts w:ascii="宋体" w:hAnsi="宋体" w:hint="eastAsia"/>
              </w:rPr>
              <w:t>折旧年限</w:t>
            </w:r>
            <w:r w:rsidRPr="00E275DA">
              <w:rPr>
                <w:rFonts w:ascii="宋体" w:hAnsi="宋体"/>
              </w:rPr>
              <w:t>(年)</w:t>
            </w:r>
          </w:p>
        </w:tc>
        <w:tc>
          <w:tcPr>
            <w:tcW w:w="1438" w:type="dxa"/>
          </w:tcPr>
          <w:p w14:paraId="2AC538CD" w14:textId="77777777" w:rsidR="007660A8" w:rsidRPr="00E275DA" w:rsidRDefault="007660A8" w:rsidP="00113706">
            <w:pPr>
              <w:pStyle w:val="a4"/>
              <w:tabs>
                <w:tab w:val="left" w:pos="1335"/>
              </w:tabs>
              <w:spacing w:after="0" w:line="360" w:lineRule="auto"/>
              <w:jc w:val="center"/>
              <w:rPr>
                <w:rFonts w:ascii="宋体" w:hAnsi="宋体"/>
              </w:rPr>
            </w:pPr>
            <w:r w:rsidRPr="00E275DA">
              <w:rPr>
                <w:rFonts w:ascii="宋体" w:hAnsi="宋体" w:hint="eastAsia"/>
              </w:rPr>
              <w:t>残值率</w:t>
            </w:r>
            <w:r w:rsidRPr="00E275DA">
              <w:rPr>
                <w:rFonts w:ascii="宋体" w:hAnsi="宋体"/>
              </w:rPr>
              <w:t>(%)</w:t>
            </w:r>
          </w:p>
        </w:tc>
        <w:tc>
          <w:tcPr>
            <w:tcW w:w="1438" w:type="dxa"/>
          </w:tcPr>
          <w:p w14:paraId="6B20DC00" w14:textId="77777777" w:rsidR="007660A8" w:rsidRPr="008E0F1C" w:rsidRDefault="007660A8" w:rsidP="00113706">
            <w:pPr>
              <w:pStyle w:val="a4"/>
              <w:spacing w:after="0" w:line="360" w:lineRule="auto"/>
              <w:jc w:val="center"/>
              <w:rPr>
                <w:rFonts w:ascii="宋体" w:hAnsi="宋体"/>
              </w:rPr>
            </w:pPr>
            <w:r w:rsidRPr="00E275DA">
              <w:rPr>
                <w:rFonts w:ascii="宋体" w:hAnsi="宋体" w:hint="eastAsia"/>
              </w:rPr>
              <w:t>年折旧率</w:t>
            </w:r>
            <w:r w:rsidRPr="00E275DA">
              <w:rPr>
                <w:rFonts w:ascii="宋体" w:hAnsi="宋体"/>
              </w:rPr>
              <w:t>(%)</w:t>
            </w:r>
          </w:p>
        </w:tc>
      </w:tr>
      <w:tr w:rsidR="00066FA6" w:rsidRPr="008E0F1C" w14:paraId="0BA65491" w14:textId="77777777" w:rsidTr="009A59EB">
        <w:trPr>
          <w:trHeight w:val="473"/>
        </w:trPr>
        <w:tc>
          <w:tcPr>
            <w:tcW w:w="2122" w:type="dxa"/>
            <w:vAlign w:val="center"/>
          </w:tcPr>
          <w:p w14:paraId="5AD094A5" w14:textId="083F8A14" w:rsidR="00066FA6" w:rsidRPr="008E0F1C" w:rsidRDefault="00066FA6" w:rsidP="00066FA6">
            <w:pPr>
              <w:pStyle w:val="a4"/>
              <w:spacing w:after="0" w:line="360" w:lineRule="auto"/>
              <w:ind w:leftChars="-51" w:left="-107" w:firstLineChars="51" w:firstLine="107"/>
              <w:jc w:val="both"/>
              <w:rPr>
                <w:rFonts w:ascii="宋体" w:hAnsi="宋体"/>
              </w:rPr>
            </w:pPr>
            <w:r w:rsidRPr="00F63F00">
              <w:rPr>
                <w:rFonts w:ascii="宋体" w:hAnsi="宋体"/>
                <w:color w:val="000000" w:themeColor="text1"/>
              </w:rPr>
              <w:t>房屋及建筑物</w:t>
            </w:r>
          </w:p>
        </w:tc>
        <w:tc>
          <w:tcPr>
            <w:tcW w:w="1497" w:type="dxa"/>
            <w:vAlign w:val="center"/>
          </w:tcPr>
          <w:p w14:paraId="0EE3584F" w14:textId="5887C15F" w:rsidR="00066FA6" w:rsidRPr="008E0F1C" w:rsidRDefault="00066FA6" w:rsidP="00066FA6">
            <w:pPr>
              <w:pStyle w:val="a4"/>
              <w:spacing w:after="0" w:line="360" w:lineRule="auto"/>
              <w:rPr>
                <w:rFonts w:ascii="宋体" w:hAnsi="宋体"/>
              </w:rPr>
            </w:pPr>
            <w:r w:rsidRPr="00F63F00">
              <w:rPr>
                <w:rFonts w:ascii="宋体" w:hAnsi="宋体" w:hint="eastAsia"/>
                <w:color w:val="000000" w:themeColor="text1"/>
              </w:rPr>
              <w:t>年限平均法</w:t>
            </w:r>
          </w:p>
        </w:tc>
        <w:tc>
          <w:tcPr>
            <w:tcW w:w="1646" w:type="dxa"/>
            <w:vAlign w:val="center"/>
          </w:tcPr>
          <w:p w14:paraId="42BF846C" w14:textId="6B123273" w:rsidR="00066FA6" w:rsidRPr="008E0F1C" w:rsidRDefault="00066FA6" w:rsidP="00066FA6">
            <w:pPr>
              <w:pStyle w:val="a4"/>
              <w:spacing w:after="0" w:line="360" w:lineRule="auto"/>
              <w:rPr>
                <w:rFonts w:ascii="宋体" w:hAnsi="宋体"/>
              </w:rPr>
            </w:pPr>
            <w:r w:rsidRPr="00F63F00">
              <w:rPr>
                <w:rFonts w:ascii="宋体" w:hAnsi="宋体"/>
                <w:color w:val="000000" w:themeColor="text1"/>
              </w:rPr>
              <w:t>6-50</w:t>
            </w:r>
          </w:p>
        </w:tc>
        <w:tc>
          <w:tcPr>
            <w:tcW w:w="1438" w:type="dxa"/>
            <w:vAlign w:val="center"/>
          </w:tcPr>
          <w:p w14:paraId="48480624" w14:textId="342656EC" w:rsidR="00066FA6" w:rsidRPr="00E275DA" w:rsidRDefault="00066FA6" w:rsidP="00066FA6">
            <w:pPr>
              <w:pStyle w:val="a4"/>
              <w:wordWrap w:val="0"/>
              <w:spacing w:after="0" w:line="360" w:lineRule="auto"/>
              <w:jc w:val="right"/>
              <w:rPr>
                <w:rFonts w:ascii="宋体" w:hAnsi="宋体"/>
              </w:rPr>
            </w:pPr>
            <w:r w:rsidRPr="00F63F00">
              <w:rPr>
                <w:rFonts w:ascii="宋体" w:hAnsi="宋体"/>
                <w:color w:val="000000" w:themeColor="text1"/>
              </w:rPr>
              <w:t>0-5.00</w:t>
            </w:r>
          </w:p>
        </w:tc>
        <w:tc>
          <w:tcPr>
            <w:tcW w:w="1438" w:type="dxa"/>
            <w:vAlign w:val="center"/>
          </w:tcPr>
          <w:p w14:paraId="0E2063EE" w14:textId="3DE15A00" w:rsidR="00066FA6" w:rsidRPr="008E0F1C" w:rsidRDefault="00066FA6" w:rsidP="00066FA6">
            <w:pPr>
              <w:pStyle w:val="a4"/>
              <w:spacing w:after="0" w:line="360" w:lineRule="auto"/>
              <w:jc w:val="right"/>
              <w:rPr>
                <w:rFonts w:ascii="宋体" w:hAnsi="宋体"/>
              </w:rPr>
            </w:pPr>
            <w:r w:rsidRPr="00F63F00">
              <w:rPr>
                <w:rFonts w:ascii="宋体" w:hAnsi="宋体"/>
                <w:color w:val="000000" w:themeColor="text1"/>
              </w:rPr>
              <w:t>1.90-16.67</w:t>
            </w:r>
          </w:p>
        </w:tc>
      </w:tr>
      <w:tr w:rsidR="00066FA6" w:rsidRPr="008E0F1C" w14:paraId="6D5C92E9" w14:textId="77777777" w:rsidTr="009A59EB">
        <w:trPr>
          <w:trHeight w:val="473"/>
        </w:trPr>
        <w:tc>
          <w:tcPr>
            <w:tcW w:w="2122" w:type="dxa"/>
            <w:vAlign w:val="center"/>
          </w:tcPr>
          <w:p w14:paraId="0706ED83" w14:textId="1CAF72F7" w:rsidR="00066FA6" w:rsidRPr="008E0F1C" w:rsidRDefault="00066FA6" w:rsidP="00066FA6">
            <w:pPr>
              <w:pStyle w:val="a4"/>
              <w:spacing w:after="0" w:line="360" w:lineRule="auto"/>
              <w:jc w:val="both"/>
              <w:rPr>
                <w:rFonts w:ascii="宋体" w:hAnsi="宋体"/>
              </w:rPr>
            </w:pPr>
            <w:r w:rsidRPr="00F63F00">
              <w:rPr>
                <w:rFonts w:ascii="宋体" w:hAnsi="宋体"/>
                <w:color w:val="000000" w:themeColor="text1"/>
              </w:rPr>
              <w:t>机器设备</w:t>
            </w:r>
          </w:p>
        </w:tc>
        <w:tc>
          <w:tcPr>
            <w:tcW w:w="1497" w:type="dxa"/>
            <w:vAlign w:val="center"/>
          </w:tcPr>
          <w:p w14:paraId="2FD25BDC" w14:textId="094689AB" w:rsidR="00066FA6" w:rsidRPr="008E0F1C" w:rsidRDefault="00066FA6" w:rsidP="00066FA6">
            <w:pPr>
              <w:pStyle w:val="a4"/>
              <w:spacing w:after="0" w:line="360" w:lineRule="auto"/>
              <w:rPr>
                <w:rFonts w:ascii="宋体" w:hAnsi="宋体"/>
              </w:rPr>
            </w:pPr>
            <w:r w:rsidRPr="00F63F00">
              <w:rPr>
                <w:rFonts w:ascii="宋体" w:hAnsi="宋体" w:hint="eastAsia"/>
                <w:color w:val="000000" w:themeColor="text1"/>
              </w:rPr>
              <w:t>年限平均法</w:t>
            </w:r>
          </w:p>
        </w:tc>
        <w:tc>
          <w:tcPr>
            <w:tcW w:w="1646" w:type="dxa"/>
            <w:vAlign w:val="center"/>
          </w:tcPr>
          <w:p w14:paraId="341AD346" w14:textId="721C2C86" w:rsidR="00066FA6" w:rsidRPr="008E0F1C" w:rsidRDefault="00066FA6" w:rsidP="00066FA6">
            <w:pPr>
              <w:pStyle w:val="a4"/>
              <w:spacing w:after="0" w:line="360" w:lineRule="auto"/>
              <w:rPr>
                <w:rFonts w:ascii="宋体" w:hAnsi="宋体"/>
              </w:rPr>
            </w:pPr>
            <w:r w:rsidRPr="00F63F00">
              <w:rPr>
                <w:rFonts w:ascii="宋体" w:hAnsi="宋体"/>
                <w:color w:val="000000" w:themeColor="text1"/>
              </w:rPr>
              <w:t>3-35</w:t>
            </w:r>
          </w:p>
        </w:tc>
        <w:tc>
          <w:tcPr>
            <w:tcW w:w="1438" w:type="dxa"/>
            <w:vAlign w:val="center"/>
          </w:tcPr>
          <w:p w14:paraId="042801CB" w14:textId="3DE514DB" w:rsidR="00066FA6" w:rsidRPr="00E275DA" w:rsidRDefault="00066FA6" w:rsidP="00066FA6">
            <w:pPr>
              <w:pStyle w:val="a4"/>
              <w:wordWrap w:val="0"/>
              <w:spacing w:after="0" w:line="360" w:lineRule="auto"/>
              <w:jc w:val="right"/>
              <w:rPr>
                <w:rFonts w:ascii="宋体" w:hAnsi="宋体"/>
              </w:rPr>
            </w:pPr>
            <w:r w:rsidRPr="00F63F00">
              <w:rPr>
                <w:rFonts w:ascii="宋体" w:hAnsi="宋体"/>
                <w:color w:val="000000" w:themeColor="text1"/>
              </w:rPr>
              <w:t>0-5.00</w:t>
            </w:r>
          </w:p>
        </w:tc>
        <w:tc>
          <w:tcPr>
            <w:tcW w:w="1438" w:type="dxa"/>
            <w:vAlign w:val="center"/>
          </w:tcPr>
          <w:p w14:paraId="0DD988AA" w14:textId="185DD8EC" w:rsidR="00066FA6" w:rsidRPr="008E0F1C" w:rsidRDefault="00066FA6" w:rsidP="00066FA6">
            <w:pPr>
              <w:pStyle w:val="a4"/>
              <w:spacing w:after="0" w:line="360" w:lineRule="auto"/>
              <w:jc w:val="right"/>
              <w:rPr>
                <w:rFonts w:ascii="宋体" w:hAnsi="宋体"/>
              </w:rPr>
            </w:pPr>
            <w:r w:rsidRPr="00F63F00">
              <w:rPr>
                <w:rFonts w:ascii="宋体" w:hAnsi="宋体"/>
                <w:color w:val="000000" w:themeColor="text1"/>
              </w:rPr>
              <w:t>2.71-33.33</w:t>
            </w:r>
          </w:p>
        </w:tc>
      </w:tr>
      <w:tr w:rsidR="00066FA6" w:rsidRPr="008E0F1C" w14:paraId="0A67EDB0" w14:textId="77777777" w:rsidTr="009A59EB">
        <w:trPr>
          <w:trHeight w:val="473"/>
        </w:trPr>
        <w:tc>
          <w:tcPr>
            <w:tcW w:w="2122" w:type="dxa"/>
            <w:vAlign w:val="center"/>
          </w:tcPr>
          <w:p w14:paraId="137CD47B" w14:textId="7B497C9E" w:rsidR="00066FA6" w:rsidRPr="008E0F1C" w:rsidRDefault="00066FA6" w:rsidP="00066FA6">
            <w:pPr>
              <w:pStyle w:val="a4"/>
              <w:spacing w:after="0" w:line="360" w:lineRule="auto"/>
              <w:jc w:val="both"/>
              <w:rPr>
                <w:rFonts w:ascii="宋体" w:hAnsi="宋体"/>
              </w:rPr>
            </w:pPr>
            <w:r w:rsidRPr="00F63F00">
              <w:rPr>
                <w:rFonts w:ascii="宋体" w:hAnsi="宋体"/>
                <w:color w:val="000000" w:themeColor="text1"/>
              </w:rPr>
              <w:t>运输</w:t>
            </w:r>
            <w:r w:rsidRPr="00F63F00">
              <w:rPr>
                <w:rFonts w:ascii="宋体" w:hAnsi="宋体" w:hint="eastAsia"/>
                <w:color w:val="000000" w:themeColor="text1"/>
              </w:rPr>
              <w:t>工具</w:t>
            </w:r>
          </w:p>
        </w:tc>
        <w:tc>
          <w:tcPr>
            <w:tcW w:w="1497" w:type="dxa"/>
            <w:vAlign w:val="center"/>
          </w:tcPr>
          <w:p w14:paraId="36F03273" w14:textId="63579486" w:rsidR="00066FA6" w:rsidRPr="008E0F1C" w:rsidRDefault="00066FA6" w:rsidP="00066FA6">
            <w:pPr>
              <w:pStyle w:val="a4"/>
              <w:spacing w:after="0" w:line="360" w:lineRule="auto"/>
              <w:rPr>
                <w:rFonts w:ascii="宋体" w:hAnsi="宋体"/>
              </w:rPr>
            </w:pPr>
            <w:r w:rsidRPr="00F63F00">
              <w:rPr>
                <w:rFonts w:ascii="宋体" w:hAnsi="宋体" w:hint="eastAsia"/>
                <w:color w:val="000000" w:themeColor="text1"/>
              </w:rPr>
              <w:t>年限平均法</w:t>
            </w:r>
          </w:p>
        </w:tc>
        <w:tc>
          <w:tcPr>
            <w:tcW w:w="1646" w:type="dxa"/>
            <w:vAlign w:val="center"/>
          </w:tcPr>
          <w:p w14:paraId="37CC2F5C" w14:textId="31E9BAC3" w:rsidR="00066FA6" w:rsidRPr="008E0F1C" w:rsidRDefault="00066FA6" w:rsidP="00066FA6">
            <w:pPr>
              <w:pStyle w:val="a4"/>
              <w:spacing w:after="0" w:line="360" w:lineRule="auto"/>
              <w:rPr>
                <w:rFonts w:ascii="宋体" w:hAnsi="宋体"/>
              </w:rPr>
            </w:pPr>
            <w:r w:rsidRPr="00F63F00">
              <w:rPr>
                <w:rFonts w:ascii="宋体" w:hAnsi="宋体"/>
                <w:color w:val="000000" w:themeColor="text1"/>
              </w:rPr>
              <w:t>5-15</w:t>
            </w:r>
          </w:p>
        </w:tc>
        <w:tc>
          <w:tcPr>
            <w:tcW w:w="1438" w:type="dxa"/>
            <w:vAlign w:val="center"/>
          </w:tcPr>
          <w:p w14:paraId="2F419E23" w14:textId="6EAE9BC3" w:rsidR="00066FA6" w:rsidRPr="00E275DA" w:rsidRDefault="00066FA6" w:rsidP="00066FA6">
            <w:pPr>
              <w:pStyle w:val="a4"/>
              <w:wordWrap w:val="0"/>
              <w:spacing w:after="0" w:line="360" w:lineRule="auto"/>
              <w:jc w:val="right"/>
              <w:rPr>
                <w:rFonts w:ascii="宋体" w:hAnsi="宋体"/>
              </w:rPr>
            </w:pPr>
            <w:r w:rsidRPr="00F63F00">
              <w:rPr>
                <w:rFonts w:ascii="宋体" w:hAnsi="宋体"/>
                <w:color w:val="000000" w:themeColor="text1"/>
              </w:rPr>
              <w:t>0-5.00</w:t>
            </w:r>
          </w:p>
        </w:tc>
        <w:tc>
          <w:tcPr>
            <w:tcW w:w="1438" w:type="dxa"/>
            <w:vAlign w:val="center"/>
          </w:tcPr>
          <w:p w14:paraId="035C63A9" w14:textId="3B9A6846" w:rsidR="00066FA6" w:rsidRPr="008E0F1C" w:rsidRDefault="00066FA6" w:rsidP="00066FA6">
            <w:pPr>
              <w:pStyle w:val="a4"/>
              <w:spacing w:after="0" w:line="360" w:lineRule="auto"/>
              <w:jc w:val="right"/>
              <w:rPr>
                <w:rFonts w:ascii="宋体" w:hAnsi="宋体"/>
              </w:rPr>
            </w:pPr>
            <w:r w:rsidRPr="00F63F00">
              <w:rPr>
                <w:rFonts w:ascii="宋体" w:hAnsi="宋体"/>
                <w:color w:val="000000" w:themeColor="text1"/>
              </w:rPr>
              <w:t>6.33-20.00</w:t>
            </w:r>
          </w:p>
        </w:tc>
      </w:tr>
      <w:tr w:rsidR="00066FA6" w:rsidRPr="008E0F1C" w14:paraId="6F521DD8" w14:textId="77777777" w:rsidTr="009A59EB">
        <w:trPr>
          <w:trHeight w:val="473"/>
        </w:trPr>
        <w:tc>
          <w:tcPr>
            <w:tcW w:w="2122" w:type="dxa"/>
            <w:vAlign w:val="center"/>
          </w:tcPr>
          <w:p w14:paraId="5016419E" w14:textId="7871D123" w:rsidR="00066FA6" w:rsidRPr="008E0F1C" w:rsidRDefault="00066FA6" w:rsidP="00066FA6">
            <w:pPr>
              <w:pStyle w:val="a4"/>
              <w:spacing w:after="0" w:line="360" w:lineRule="auto"/>
              <w:jc w:val="both"/>
              <w:rPr>
                <w:rFonts w:ascii="宋体" w:hAnsi="宋体"/>
              </w:rPr>
            </w:pPr>
            <w:r w:rsidRPr="00F63F00">
              <w:rPr>
                <w:rFonts w:ascii="宋体" w:hAnsi="宋体" w:hint="eastAsia"/>
                <w:color w:val="000000" w:themeColor="text1"/>
              </w:rPr>
              <w:t>电子设备</w:t>
            </w:r>
          </w:p>
        </w:tc>
        <w:tc>
          <w:tcPr>
            <w:tcW w:w="1497" w:type="dxa"/>
            <w:vAlign w:val="center"/>
          </w:tcPr>
          <w:p w14:paraId="00E02B96" w14:textId="2D9F1694" w:rsidR="00066FA6" w:rsidRPr="008E0F1C" w:rsidRDefault="00066FA6" w:rsidP="00066FA6">
            <w:pPr>
              <w:pStyle w:val="a4"/>
              <w:spacing w:after="0" w:line="360" w:lineRule="auto"/>
              <w:rPr>
                <w:rFonts w:ascii="宋体" w:hAnsi="宋体"/>
              </w:rPr>
            </w:pPr>
            <w:r w:rsidRPr="00F63F00">
              <w:rPr>
                <w:rFonts w:ascii="宋体" w:hAnsi="宋体" w:hint="eastAsia"/>
                <w:color w:val="000000" w:themeColor="text1"/>
              </w:rPr>
              <w:t>年限平均法</w:t>
            </w:r>
          </w:p>
        </w:tc>
        <w:tc>
          <w:tcPr>
            <w:tcW w:w="1646" w:type="dxa"/>
            <w:vAlign w:val="center"/>
          </w:tcPr>
          <w:p w14:paraId="32F4BD29" w14:textId="4B31FABD" w:rsidR="00066FA6" w:rsidRPr="008E0F1C" w:rsidRDefault="00066FA6" w:rsidP="00066FA6">
            <w:pPr>
              <w:pStyle w:val="a4"/>
              <w:spacing w:after="0" w:line="360" w:lineRule="auto"/>
              <w:rPr>
                <w:rFonts w:ascii="宋体" w:hAnsi="宋体"/>
              </w:rPr>
            </w:pPr>
            <w:r w:rsidRPr="00F63F00">
              <w:rPr>
                <w:rFonts w:ascii="宋体" w:hAnsi="宋体" w:hint="eastAsia"/>
                <w:color w:val="000000" w:themeColor="text1"/>
              </w:rPr>
              <w:t>3-5</w:t>
            </w:r>
          </w:p>
        </w:tc>
        <w:tc>
          <w:tcPr>
            <w:tcW w:w="1438" w:type="dxa"/>
            <w:vAlign w:val="center"/>
          </w:tcPr>
          <w:p w14:paraId="7209930D" w14:textId="576D0FBB" w:rsidR="00066FA6" w:rsidRPr="00E275DA" w:rsidRDefault="00066FA6" w:rsidP="00066FA6">
            <w:pPr>
              <w:pStyle w:val="a4"/>
              <w:wordWrap w:val="0"/>
              <w:spacing w:after="0" w:line="360" w:lineRule="auto"/>
              <w:jc w:val="right"/>
              <w:rPr>
                <w:rFonts w:ascii="宋体" w:hAnsi="宋体"/>
              </w:rPr>
            </w:pPr>
            <w:r w:rsidRPr="00F63F00">
              <w:rPr>
                <w:rFonts w:ascii="宋体" w:hAnsi="宋体" w:hint="eastAsia"/>
                <w:color w:val="000000" w:themeColor="text1"/>
              </w:rPr>
              <w:t>0-5</w:t>
            </w:r>
            <w:r w:rsidRPr="00F63F00">
              <w:rPr>
                <w:rFonts w:ascii="宋体" w:hAnsi="宋体"/>
                <w:color w:val="000000" w:themeColor="text1"/>
              </w:rPr>
              <w:t>.00</w:t>
            </w:r>
          </w:p>
        </w:tc>
        <w:tc>
          <w:tcPr>
            <w:tcW w:w="1438" w:type="dxa"/>
            <w:vAlign w:val="center"/>
          </w:tcPr>
          <w:p w14:paraId="745B5829" w14:textId="0E01686E" w:rsidR="00066FA6" w:rsidRPr="008E0F1C" w:rsidRDefault="00066FA6" w:rsidP="00066FA6">
            <w:pPr>
              <w:pStyle w:val="a4"/>
              <w:spacing w:after="0" w:line="360" w:lineRule="auto"/>
              <w:jc w:val="right"/>
              <w:rPr>
                <w:rFonts w:ascii="宋体" w:hAnsi="宋体"/>
              </w:rPr>
            </w:pPr>
            <w:r w:rsidRPr="00F63F00">
              <w:rPr>
                <w:rFonts w:ascii="宋体" w:hAnsi="宋体" w:hint="eastAsia"/>
                <w:color w:val="000000" w:themeColor="text1"/>
              </w:rPr>
              <w:t>19-33.33</w:t>
            </w:r>
          </w:p>
        </w:tc>
      </w:tr>
      <w:tr w:rsidR="00066FA6" w:rsidRPr="008E0F1C" w14:paraId="6A4FCB81" w14:textId="77777777" w:rsidTr="009A59EB">
        <w:trPr>
          <w:trHeight w:val="473"/>
        </w:trPr>
        <w:tc>
          <w:tcPr>
            <w:tcW w:w="2122" w:type="dxa"/>
            <w:vAlign w:val="center"/>
          </w:tcPr>
          <w:p w14:paraId="3C4FD889" w14:textId="2D4FCC76" w:rsidR="00066FA6" w:rsidRPr="008E0F1C" w:rsidRDefault="00066FA6" w:rsidP="00066FA6">
            <w:pPr>
              <w:pStyle w:val="a4"/>
              <w:spacing w:after="0" w:line="360" w:lineRule="auto"/>
              <w:jc w:val="both"/>
              <w:rPr>
                <w:rFonts w:ascii="宋体" w:hAnsi="宋体"/>
              </w:rPr>
            </w:pPr>
            <w:r w:rsidRPr="00F63F00">
              <w:rPr>
                <w:rFonts w:ascii="宋体" w:hAnsi="宋体" w:hint="eastAsia"/>
                <w:color w:val="000000" w:themeColor="text1"/>
              </w:rPr>
              <w:t>办公设备</w:t>
            </w:r>
          </w:p>
        </w:tc>
        <w:tc>
          <w:tcPr>
            <w:tcW w:w="1497" w:type="dxa"/>
            <w:vAlign w:val="center"/>
          </w:tcPr>
          <w:p w14:paraId="5E32DD5A" w14:textId="67100239" w:rsidR="00066FA6" w:rsidRPr="008E0F1C" w:rsidRDefault="00066FA6" w:rsidP="00066FA6">
            <w:pPr>
              <w:pStyle w:val="a4"/>
              <w:spacing w:after="0" w:line="360" w:lineRule="auto"/>
              <w:rPr>
                <w:rFonts w:ascii="宋体" w:hAnsi="宋体"/>
              </w:rPr>
            </w:pPr>
            <w:r w:rsidRPr="00F63F00">
              <w:rPr>
                <w:rFonts w:ascii="宋体" w:hAnsi="宋体" w:hint="eastAsia"/>
                <w:color w:val="000000" w:themeColor="text1"/>
              </w:rPr>
              <w:t>年限平均法</w:t>
            </w:r>
          </w:p>
        </w:tc>
        <w:tc>
          <w:tcPr>
            <w:tcW w:w="1646" w:type="dxa"/>
            <w:vAlign w:val="center"/>
          </w:tcPr>
          <w:p w14:paraId="6062C0E0" w14:textId="6C3242BC" w:rsidR="00066FA6" w:rsidRPr="008E0F1C" w:rsidRDefault="00066FA6" w:rsidP="00066FA6">
            <w:pPr>
              <w:pStyle w:val="a4"/>
              <w:spacing w:after="0" w:line="360" w:lineRule="auto"/>
              <w:rPr>
                <w:rFonts w:ascii="宋体" w:hAnsi="宋体"/>
              </w:rPr>
            </w:pPr>
            <w:r w:rsidRPr="00F63F00">
              <w:rPr>
                <w:rFonts w:ascii="宋体" w:hAnsi="宋体"/>
                <w:color w:val="000000" w:themeColor="text1"/>
              </w:rPr>
              <w:t>3-5</w:t>
            </w:r>
          </w:p>
        </w:tc>
        <w:tc>
          <w:tcPr>
            <w:tcW w:w="1438" w:type="dxa"/>
            <w:vAlign w:val="center"/>
          </w:tcPr>
          <w:p w14:paraId="478E42E4" w14:textId="5F371411" w:rsidR="00066FA6" w:rsidRPr="00E275DA" w:rsidRDefault="00066FA6" w:rsidP="00066FA6">
            <w:pPr>
              <w:pStyle w:val="a4"/>
              <w:wordWrap w:val="0"/>
              <w:spacing w:after="0" w:line="360" w:lineRule="auto"/>
              <w:jc w:val="right"/>
              <w:rPr>
                <w:rFonts w:ascii="宋体" w:hAnsi="宋体"/>
              </w:rPr>
            </w:pPr>
            <w:r w:rsidRPr="00F63F00">
              <w:rPr>
                <w:rFonts w:ascii="宋体" w:hAnsi="宋体" w:hint="eastAsia"/>
                <w:color w:val="000000" w:themeColor="text1"/>
              </w:rPr>
              <w:t>0-5</w:t>
            </w:r>
            <w:r w:rsidRPr="00F63F00">
              <w:rPr>
                <w:rFonts w:ascii="宋体" w:hAnsi="宋体"/>
                <w:color w:val="000000" w:themeColor="text1"/>
              </w:rPr>
              <w:t>.00</w:t>
            </w:r>
          </w:p>
        </w:tc>
        <w:tc>
          <w:tcPr>
            <w:tcW w:w="1438" w:type="dxa"/>
            <w:vAlign w:val="center"/>
          </w:tcPr>
          <w:p w14:paraId="37A905C9" w14:textId="5F09AE0F" w:rsidR="00066FA6" w:rsidRPr="008E0F1C" w:rsidRDefault="00066FA6" w:rsidP="00066FA6">
            <w:pPr>
              <w:pStyle w:val="a4"/>
              <w:spacing w:after="0" w:line="360" w:lineRule="auto"/>
              <w:jc w:val="right"/>
              <w:rPr>
                <w:rFonts w:ascii="宋体" w:hAnsi="宋体"/>
              </w:rPr>
            </w:pPr>
            <w:r w:rsidRPr="00F63F00">
              <w:rPr>
                <w:rFonts w:ascii="宋体" w:hAnsi="宋体" w:hint="eastAsia"/>
                <w:color w:val="000000" w:themeColor="text1"/>
              </w:rPr>
              <w:t>19-</w:t>
            </w:r>
            <w:r w:rsidRPr="00F63F00">
              <w:rPr>
                <w:rFonts w:ascii="宋体" w:hAnsi="宋体"/>
                <w:color w:val="000000" w:themeColor="text1"/>
              </w:rPr>
              <w:t>33.33</w:t>
            </w:r>
          </w:p>
        </w:tc>
      </w:tr>
      <w:tr w:rsidR="00066FA6" w:rsidRPr="008E0F1C" w14:paraId="24B50221" w14:textId="77777777" w:rsidTr="009A59EB">
        <w:trPr>
          <w:trHeight w:val="473"/>
        </w:trPr>
        <w:tc>
          <w:tcPr>
            <w:tcW w:w="2122" w:type="dxa"/>
            <w:vAlign w:val="center"/>
          </w:tcPr>
          <w:p w14:paraId="123F0BC0" w14:textId="2E1A2C48" w:rsidR="00066FA6" w:rsidRPr="008E0F1C" w:rsidRDefault="00066FA6" w:rsidP="00066FA6">
            <w:pPr>
              <w:pStyle w:val="a4"/>
              <w:spacing w:after="0" w:line="360" w:lineRule="auto"/>
              <w:jc w:val="both"/>
              <w:rPr>
                <w:rFonts w:ascii="宋体" w:hAnsi="宋体"/>
              </w:rPr>
            </w:pPr>
            <w:r w:rsidRPr="00F63F00">
              <w:rPr>
                <w:rFonts w:ascii="宋体" w:hAnsi="宋体" w:hint="eastAsia"/>
                <w:color w:val="000000" w:themeColor="text1"/>
              </w:rPr>
              <w:t>酒店业家具</w:t>
            </w:r>
          </w:p>
        </w:tc>
        <w:tc>
          <w:tcPr>
            <w:tcW w:w="1497" w:type="dxa"/>
            <w:vAlign w:val="center"/>
          </w:tcPr>
          <w:p w14:paraId="17B29035" w14:textId="11676625" w:rsidR="00066FA6" w:rsidRPr="008E0F1C" w:rsidRDefault="00066FA6" w:rsidP="00066FA6">
            <w:pPr>
              <w:pStyle w:val="a4"/>
              <w:spacing w:after="0" w:line="360" w:lineRule="auto"/>
              <w:rPr>
                <w:rFonts w:ascii="宋体" w:hAnsi="宋体"/>
              </w:rPr>
            </w:pPr>
            <w:r w:rsidRPr="00F63F00">
              <w:rPr>
                <w:rFonts w:ascii="宋体" w:hAnsi="宋体" w:hint="eastAsia"/>
                <w:color w:val="000000" w:themeColor="text1"/>
              </w:rPr>
              <w:t>年限平均法</w:t>
            </w:r>
          </w:p>
        </w:tc>
        <w:tc>
          <w:tcPr>
            <w:tcW w:w="1646" w:type="dxa"/>
            <w:vAlign w:val="center"/>
          </w:tcPr>
          <w:p w14:paraId="3852F15C" w14:textId="46C6541C" w:rsidR="00066FA6" w:rsidRPr="008E0F1C" w:rsidRDefault="00066FA6" w:rsidP="00066FA6">
            <w:pPr>
              <w:pStyle w:val="a4"/>
              <w:spacing w:after="0" w:line="360" w:lineRule="auto"/>
              <w:rPr>
                <w:rFonts w:ascii="宋体" w:hAnsi="宋体"/>
              </w:rPr>
            </w:pPr>
            <w:r w:rsidRPr="00F63F00">
              <w:rPr>
                <w:rFonts w:ascii="宋体" w:hAnsi="宋体" w:hint="eastAsia"/>
                <w:color w:val="000000" w:themeColor="text1"/>
              </w:rPr>
              <w:t>5-8</w:t>
            </w:r>
          </w:p>
        </w:tc>
        <w:tc>
          <w:tcPr>
            <w:tcW w:w="1438" w:type="dxa"/>
            <w:vAlign w:val="center"/>
          </w:tcPr>
          <w:p w14:paraId="6102216C" w14:textId="419598A1" w:rsidR="00066FA6" w:rsidRPr="00E275DA" w:rsidRDefault="00066FA6" w:rsidP="00066FA6">
            <w:pPr>
              <w:pStyle w:val="a4"/>
              <w:wordWrap w:val="0"/>
              <w:spacing w:after="0" w:line="360" w:lineRule="auto"/>
              <w:jc w:val="right"/>
              <w:rPr>
                <w:rFonts w:ascii="宋体" w:hAnsi="宋体"/>
              </w:rPr>
            </w:pPr>
            <w:r w:rsidRPr="00F63F00">
              <w:rPr>
                <w:rFonts w:ascii="宋体" w:hAnsi="宋体" w:hint="eastAsia"/>
                <w:color w:val="000000" w:themeColor="text1"/>
              </w:rPr>
              <w:t>0-5</w:t>
            </w:r>
            <w:r w:rsidRPr="00F63F00">
              <w:rPr>
                <w:rFonts w:ascii="宋体" w:hAnsi="宋体"/>
                <w:color w:val="000000" w:themeColor="text1"/>
              </w:rPr>
              <w:t>.00</w:t>
            </w:r>
          </w:p>
        </w:tc>
        <w:tc>
          <w:tcPr>
            <w:tcW w:w="1438" w:type="dxa"/>
            <w:vAlign w:val="center"/>
          </w:tcPr>
          <w:p w14:paraId="29C9259F" w14:textId="230D25E4" w:rsidR="00066FA6" w:rsidRPr="008E0F1C" w:rsidRDefault="00066FA6" w:rsidP="00066FA6">
            <w:pPr>
              <w:pStyle w:val="a4"/>
              <w:spacing w:after="0" w:line="360" w:lineRule="auto"/>
              <w:jc w:val="right"/>
              <w:rPr>
                <w:rFonts w:ascii="宋体" w:hAnsi="宋体"/>
              </w:rPr>
            </w:pPr>
            <w:r w:rsidRPr="00F63F00">
              <w:rPr>
                <w:rFonts w:ascii="宋体" w:hAnsi="宋体" w:hint="eastAsia"/>
                <w:color w:val="000000" w:themeColor="text1"/>
              </w:rPr>
              <w:t>11.88-20.00</w:t>
            </w:r>
          </w:p>
        </w:tc>
      </w:tr>
      <w:tr w:rsidR="00066FA6" w:rsidRPr="008E0F1C" w14:paraId="5D3B39CB" w14:textId="77777777" w:rsidTr="009A59EB">
        <w:trPr>
          <w:trHeight w:val="473"/>
        </w:trPr>
        <w:tc>
          <w:tcPr>
            <w:tcW w:w="2122" w:type="dxa"/>
            <w:vAlign w:val="center"/>
          </w:tcPr>
          <w:p w14:paraId="6E8D89AE" w14:textId="3D2193C8" w:rsidR="00066FA6" w:rsidRPr="00E275DA" w:rsidRDefault="00066FA6" w:rsidP="00066FA6">
            <w:pPr>
              <w:pStyle w:val="a4"/>
              <w:spacing w:after="0" w:line="360" w:lineRule="auto"/>
              <w:jc w:val="both"/>
              <w:rPr>
                <w:rFonts w:ascii="宋体" w:hAnsi="宋体"/>
              </w:rPr>
            </w:pPr>
            <w:r w:rsidRPr="00F63F00">
              <w:rPr>
                <w:rFonts w:ascii="宋体" w:hAnsi="宋体"/>
                <w:color w:val="000000" w:themeColor="text1"/>
              </w:rPr>
              <w:t>其他</w:t>
            </w:r>
          </w:p>
        </w:tc>
        <w:tc>
          <w:tcPr>
            <w:tcW w:w="1497" w:type="dxa"/>
            <w:vAlign w:val="center"/>
          </w:tcPr>
          <w:p w14:paraId="46E7DC62" w14:textId="4A7367A8" w:rsidR="00066FA6" w:rsidRPr="008E0F1C" w:rsidRDefault="00066FA6" w:rsidP="00066FA6">
            <w:pPr>
              <w:pStyle w:val="a4"/>
              <w:spacing w:after="0" w:line="360" w:lineRule="auto"/>
              <w:rPr>
                <w:rFonts w:ascii="宋体" w:hAnsi="宋体"/>
              </w:rPr>
            </w:pPr>
            <w:r w:rsidRPr="00F63F00">
              <w:rPr>
                <w:rFonts w:ascii="宋体" w:hAnsi="宋体" w:hint="eastAsia"/>
                <w:color w:val="000000" w:themeColor="text1"/>
              </w:rPr>
              <w:t>年限平均法</w:t>
            </w:r>
          </w:p>
        </w:tc>
        <w:tc>
          <w:tcPr>
            <w:tcW w:w="1646" w:type="dxa"/>
            <w:vAlign w:val="center"/>
          </w:tcPr>
          <w:p w14:paraId="47FE8553" w14:textId="485C6AFA" w:rsidR="00066FA6" w:rsidRPr="008E0F1C" w:rsidRDefault="00066FA6" w:rsidP="00066FA6">
            <w:pPr>
              <w:pStyle w:val="a4"/>
              <w:spacing w:after="0" w:line="360" w:lineRule="auto"/>
              <w:rPr>
                <w:rFonts w:ascii="宋体" w:hAnsi="宋体"/>
              </w:rPr>
            </w:pPr>
            <w:r w:rsidRPr="00F63F00">
              <w:rPr>
                <w:rFonts w:ascii="宋体" w:hAnsi="宋体"/>
                <w:color w:val="000000" w:themeColor="text1"/>
              </w:rPr>
              <w:t>3-15</w:t>
            </w:r>
          </w:p>
        </w:tc>
        <w:tc>
          <w:tcPr>
            <w:tcW w:w="1438" w:type="dxa"/>
            <w:vAlign w:val="center"/>
          </w:tcPr>
          <w:p w14:paraId="0A4DA64F" w14:textId="1C80D596" w:rsidR="00066FA6" w:rsidRPr="00E275DA" w:rsidRDefault="00066FA6" w:rsidP="00066FA6">
            <w:pPr>
              <w:pStyle w:val="a4"/>
              <w:wordWrap w:val="0"/>
              <w:spacing w:after="0" w:line="360" w:lineRule="auto"/>
              <w:jc w:val="right"/>
              <w:rPr>
                <w:rFonts w:ascii="宋体" w:hAnsi="宋体"/>
              </w:rPr>
            </w:pPr>
            <w:r w:rsidRPr="00F63F00">
              <w:rPr>
                <w:rFonts w:ascii="宋体" w:hAnsi="宋体"/>
                <w:color w:val="000000" w:themeColor="text1"/>
              </w:rPr>
              <w:t>0-5.00</w:t>
            </w:r>
          </w:p>
        </w:tc>
        <w:tc>
          <w:tcPr>
            <w:tcW w:w="1438" w:type="dxa"/>
            <w:vAlign w:val="center"/>
          </w:tcPr>
          <w:p w14:paraId="5FF1E06A" w14:textId="158E8A07" w:rsidR="00066FA6" w:rsidRPr="008E0F1C" w:rsidRDefault="00066FA6" w:rsidP="00066FA6">
            <w:pPr>
              <w:pStyle w:val="a4"/>
              <w:spacing w:after="0" w:line="360" w:lineRule="auto"/>
              <w:jc w:val="right"/>
              <w:rPr>
                <w:rFonts w:ascii="宋体" w:hAnsi="宋体"/>
              </w:rPr>
            </w:pPr>
            <w:r w:rsidRPr="00F63F00">
              <w:rPr>
                <w:rFonts w:ascii="宋体" w:hAnsi="宋体"/>
                <w:color w:val="000000" w:themeColor="text1"/>
              </w:rPr>
              <w:t>6.33-33.33</w:t>
            </w:r>
          </w:p>
        </w:tc>
      </w:tr>
    </w:tbl>
    <w:p w14:paraId="4F1F7CC3" w14:textId="1A427558" w:rsidR="007660A8" w:rsidRPr="003A10D7" w:rsidRDefault="003A10D7" w:rsidP="003A10D7">
      <w:pPr>
        <w:pStyle w:val="3"/>
        <w:ind w:firstLineChars="200"/>
      </w:pPr>
      <w:r>
        <w:t xml:space="preserve"> </w:t>
      </w:r>
      <w:r w:rsidR="007660A8" w:rsidRPr="003A10D7">
        <w:rPr>
          <w:rFonts w:hint="eastAsia"/>
        </w:rPr>
        <w:t>固定资产的减值测试方法、减值准备计提方法</w:t>
      </w:r>
    </w:p>
    <w:p w14:paraId="06021757" w14:textId="77777777" w:rsidR="007660A8" w:rsidRPr="008E0F1C" w:rsidRDefault="007660A8" w:rsidP="007660A8">
      <w:pPr>
        <w:pStyle w:val="a4"/>
        <w:spacing w:after="0" w:line="360" w:lineRule="auto"/>
        <w:ind w:firstLine="420"/>
        <w:jc w:val="both"/>
        <w:rPr>
          <w:rFonts w:ascii="宋体" w:hAnsi="宋体"/>
          <w:i/>
        </w:rPr>
      </w:pPr>
      <w:r w:rsidRPr="00E275DA">
        <w:rPr>
          <w:rFonts w:ascii="宋体" w:hAnsi="宋体" w:hint="eastAsia"/>
        </w:rPr>
        <w:t>资产负债表日，有迹象表明固定资产发生减值的，</w:t>
      </w:r>
      <w:r w:rsidRPr="00E275DA">
        <w:rPr>
          <w:rFonts w:hint="eastAsia"/>
        </w:rPr>
        <w:t>按照</w:t>
      </w:r>
      <w:r w:rsidRPr="00E275DA">
        <w:rPr>
          <w:rFonts w:ascii="宋体" w:hAnsi="宋体" w:hint="eastAsia"/>
        </w:rPr>
        <w:t>账面价值高于可收回金额的差额计提相应的减值准备。</w:t>
      </w:r>
    </w:p>
    <w:p w14:paraId="1946178F" w14:textId="4A2ADA21" w:rsidR="007660A8" w:rsidRPr="003A10D7" w:rsidRDefault="003A10D7" w:rsidP="00066FA6">
      <w:pPr>
        <w:pStyle w:val="2"/>
        <w:ind w:left="0" w:firstLineChars="200"/>
      </w:pPr>
      <w:r>
        <w:t xml:space="preserve"> </w:t>
      </w:r>
      <w:r w:rsidR="007660A8" w:rsidRPr="003A10D7">
        <w:rPr>
          <w:rFonts w:hint="eastAsia"/>
        </w:rPr>
        <w:t>在建工程</w:t>
      </w:r>
    </w:p>
    <w:p w14:paraId="31029035" w14:textId="77777777" w:rsidR="007660A8" w:rsidRPr="008E0F1C" w:rsidRDefault="007660A8" w:rsidP="007660A8">
      <w:pPr>
        <w:pStyle w:val="a4"/>
        <w:spacing w:after="0" w:line="360" w:lineRule="auto"/>
        <w:ind w:firstLine="420"/>
        <w:jc w:val="both"/>
        <w:rPr>
          <w:rFonts w:ascii="宋体" w:hAnsi="宋体"/>
        </w:rPr>
      </w:pPr>
      <w:r w:rsidRPr="00E275DA">
        <w:rPr>
          <w:rFonts w:ascii="宋体" w:hAnsi="宋体"/>
        </w:rPr>
        <w:t xml:space="preserve">1. </w:t>
      </w:r>
      <w:r w:rsidRPr="00E275DA">
        <w:rPr>
          <w:rFonts w:ascii="宋体" w:hAnsi="宋体" w:hint="eastAsia"/>
        </w:rPr>
        <w:t>在建工程同时满足经济利益很可能流入、成本能够可靠计量则予以确认。在建工程按建造该项资产达到预定可使用状态前所发生的实际成本计量。</w:t>
      </w:r>
    </w:p>
    <w:p w14:paraId="4A631121" w14:textId="77777777" w:rsidR="007660A8" w:rsidRPr="008E0F1C" w:rsidRDefault="007660A8" w:rsidP="007660A8">
      <w:pPr>
        <w:pStyle w:val="a4"/>
        <w:spacing w:after="0" w:line="360" w:lineRule="auto"/>
        <w:ind w:firstLine="420"/>
        <w:jc w:val="both"/>
        <w:rPr>
          <w:rFonts w:ascii="宋体" w:hAnsi="宋体"/>
        </w:rPr>
      </w:pPr>
      <w:r w:rsidRPr="00E275DA">
        <w:rPr>
          <w:rFonts w:ascii="宋体" w:hAnsi="宋体"/>
        </w:rPr>
        <w:t xml:space="preserve">2. </w:t>
      </w:r>
      <w:r w:rsidRPr="00E275DA">
        <w:rPr>
          <w:rFonts w:ascii="宋体" w:hAnsi="宋体" w:hint="eastAsia"/>
        </w:rPr>
        <w:t>在建工程达到预定可使用状态时，按工程实际成本转入固定资产。已达到预定可使用状态但尚未办理竣工决算的，先按估计价值转入固定资产，待办理竣工决算后再按实际成本调整原暂估价值，但不再调整原已计提的折旧。</w:t>
      </w:r>
    </w:p>
    <w:p w14:paraId="5594EA97" w14:textId="77777777" w:rsidR="007660A8" w:rsidRPr="008E0F1C" w:rsidRDefault="007660A8" w:rsidP="007660A8">
      <w:pPr>
        <w:pStyle w:val="a4"/>
        <w:spacing w:after="0" w:line="360" w:lineRule="auto"/>
        <w:ind w:firstLine="420"/>
        <w:jc w:val="both"/>
        <w:rPr>
          <w:rFonts w:ascii="宋体" w:hAnsi="宋体"/>
        </w:rPr>
      </w:pPr>
      <w:r w:rsidRPr="00E275DA">
        <w:rPr>
          <w:rFonts w:ascii="宋体" w:hAnsi="宋体"/>
        </w:rPr>
        <w:t xml:space="preserve">3. </w:t>
      </w:r>
      <w:r w:rsidRPr="00E275DA">
        <w:rPr>
          <w:rFonts w:ascii="宋体" w:hAnsi="宋体" w:hint="eastAsia"/>
        </w:rPr>
        <w:t>资产负债表日，有迹象表明在建工程发生减值的，</w:t>
      </w:r>
      <w:r w:rsidRPr="00E275DA">
        <w:rPr>
          <w:rFonts w:hint="eastAsia"/>
        </w:rPr>
        <w:t>按照</w:t>
      </w:r>
      <w:r w:rsidRPr="00E275DA">
        <w:rPr>
          <w:rFonts w:ascii="宋体" w:hAnsi="宋体" w:hint="eastAsia"/>
        </w:rPr>
        <w:t>账面价值高于可收回金额的差额计提相应的减值准备。</w:t>
      </w:r>
    </w:p>
    <w:p w14:paraId="4CF88742" w14:textId="4EFF4B42" w:rsidR="007660A8" w:rsidRPr="003A10D7" w:rsidRDefault="003A10D7" w:rsidP="00066FA6">
      <w:pPr>
        <w:pStyle w:val="2"/>
        <w:ind w:left="0" w:firstLineChars="200"/>
      </w:pPr>
      <w:r>
        <w:t xml:space="preserve"> </w:t>
      </w:r>
      <w:r w:rsidR="007660A8" w:rsidRPr="003A10D7">
        <w:rPr>
          <w:rFonts w:hint="eastAsia"/>
        </w:rPr>
        <w:t>借款费用</w:t>
      </w:r>
    </w:p>
    <w:p w14:paraId="7569D819" w14:textId="457EB594" w:rsidR="007660A8" w:rsidRPr="003A10D7" w:rsidRDefault="003A10D7" w:rsidP="003A10D7">
      <w:pPr>
        <w:pStyle w:val="3"/>
        <w:ind w:firstLineChars="200"/>
      </w:pPr>
      <w:r>
        <w:t xml:space="preserve"> </w:t>
      </w:r>
      <w:r w:rsidR="007660A8" w:rsidRPr="003A10D7">
        <w:rPr>
          <w:rFonts w:hint="eastAsia"/>
        </w:rPr>
        <w:t>借款费用资本化的确认原则</w:t>
      </w:r>
    </w:p>
    <w:p w14:paraId="78943136" w14:textId="77777777" w:rsidR="007660A8" w:rsidRPr="008E0F1C" w:rsidRDefault="007660A8" w:rsidP="007660A8">
      <w:pPr>
        <w:pStyle w:val="a4"/>
        <w:spacing w:after="0" w:line="360" w:lineRule="auto"/>
        <w:ind w:firstLine="420"/>
        <w:jc w:val="both"/>
        <w:rPr>
          <w:rFonts w:ascii="宋体" w:hAnsi="宋体"/>
        </w:rPr>
      </w:pPr>
      <w:r w:rsidRPr="00E275DA">
        <w:rPr>
          <w:rFonts w:ascii="宋体" w:hAnsi="宋体" w:hint="eastAsia"/>
        </w:rPr>
        <w:t>公司发生的借款费用，可直接归属于符合资本化条件的资产的购建或者生产的，予以资本化，计入相关资产成本；其他借款费用，在发生时确认为费用，计入当期损益。</w:t>
      </w:r>
    </w:p>
    <w:p w14:paraId="6830E7D1" w14:textId="51825C88" w:rsidR="007660A8" w:rsidRPr="003A10D7" w:rsidRDefault="003A10D7" w:rsidP="003A10D7">
      <w:pPr>
        <w:pStyle w:val="3"/>
        <w:ind w:firstLineChars="200"/>
      </w:pPr>
      <w:r>
        <w:t xml:space="preserve"> </w:t>
      </w:r>
      <w:r w:rsidR="007660A8" w:rsidRPr="003A10D7">
        <w:rPr>
          <w:rFonts w:hint="eastAsia"/>
        </w:rPr>
        <w:t>借款费用资本化期间</w:t>
      </w:r>
    </w:p>
    <w:p w14:paraId="373A18DD" w14:textId="77777777" w:rsidR="007660A8" w:rsidRPr="008E0F1C" w:rsidRDefault="007660A8" w:rsidP="007660A8">
      <w:pPr>
        <w:pStyle w:val="a4"/>
        <w:spacing w:after="0" w:line="360" w:lineRule="auto"/>
        <w:ind w:firstLine="420"/>
        <w:jc w:val="both"/>
        <w:rPr>
          <w:rFonts w:ascii="宋体" w:hAnsi="宋体"/>
        </w:rPr>
      </w:pPr>
      <w:r w:rsidRPr="00E275DA">
        <w:rPr>
          <w:rFonts w:ascii="宋体" w:hAnsi="宋体"/>
        </w:rPr>
        <w:t xml:space="preserve">(1) </w:t>
      </w:r>
      <w:r w:rsidRPr="00E275DA">
        <w:rPr>
          <w:rFonts w:ascii="宋体" w:hAnsi="宋体" w:hint="eastAsia"/>
        </w:rPr>
        <w:t>当借款费用同时满足下列条件时，开始资本化：</w:t>
      </w:r>
      <w:r w:rsidRPr="00E275DA">
        <w:rPr>
          <w:rFonts w:ascii="宋体" w:hAnsi="宋体"/>
        </w:rPr>
        <w:t xml:space="preserve">1) </w:t>
      </w:r>
      <w:r w:rsidRPr="00E275DA">
        <w:rPr>
          <w:rFonts w:ascii="宋体" w:hAnsi="宋体" w:hint="eastAsia"/>
        </w:rPr>
        <w:t>资产支出已经发生；</w:t>
      </w:r>
      <w:r w:rsidRPr="00E275DA">
        <w:rPr>
          <w:rFonts w:ascii="宋体" w:hAnsi="宋体"/>
        </w:rPr>
        <w:t xml:space="preserve">2) </w:t>
      </w:r>
      <w:r w:rsidRPr="00E275DA">
        <w:rPr>
          <w:rFonts w:ascii="宋体" w:hAnsi="宋体" w:hint="eastAsia"/>
        </w:rPr>
        <w:t>借款费用已经发生；</w:t>
      </w:r>
      <w:r w:rsidRPr="00E275DA">
        <w:rPr>
          <w:rFonts w:ascii="宋体" w:hAnsi="宋体"/>
        </w:rPr>
        <w:t xml:space="preserve">3) </w:t>
      </w:r>
      <w:r w:rsidRPr="00E275DA">
        <w:rPr>
          <w:rFonts w:ascii="宋体" w:hAnsi="宋体" w:hint="eastAsia"/>
        </w:rPr>
        <w:t>为使资产达到预定可使用或可销售状态所必要的购建或者生产活动已经开始。</w:t>
      </w:r>
    </w:p>
    <w:p w14:paraId="4AD8AB41" w14:textId="77777777" w:rsidR="007660A8" w:rsidRPr="008E0F1C" w:rsidRDefault="007660A8" w:rsidP="007660A8">
      <w:pPr>
        <w:pStyle w:val="a4"/>
        <w:spacing w:after="0" w:line="360" w:lineRule="auto"/>
        <w:ind w:firstLine="420"/>
        <w:jc w:val="both"/>
        <w:rPr>
          <w:rFonts w:ascii="宋体" w:hAnsi="宋体"/>
        </w:rPr>
      </w:pPr>
      <w:r w:rsidRPr="00E275DA">
        <w:rPr>
          <w:rFonts w:ascii="宋体" w:hAnsi="宋体"/>
        </w:rPr>
        <w:t xml:space="preserve">(2) </w:t>
      </w:r>
      <w:r w:rsidRPr="00E275DA">
        <w:rPr>
          <w:rFonts w:ascii="宋体" w:hAnsi="宋体" w:hint="eastAsia"/>
        </w:rPr>
        <w:t>若符合资本化条件的资产在购建或者生产过程中发生非正常中断，并且中断时间连续超过</w:t>
      </w:r>
      <w:r w:rsidRPr="00E275DA">
        <w:rPr>
          <w:rFonts w:ascii="宋体" w:hAnsi="宋体"/>
        </w:rPr>
        <w:t>3</w:t>
      </w:r>
      <w:r w:rsidRPr="00E275DA">
        <w:rPr>
          <w:rFonts w:ascii="宋体" w:hAnsi="宋体" w:hint="eastAsia"/>
        </w:rPr>
        <w:t>个月，暂停借款费用的资本化；中断期间发生的借款费用确认为当期费用，直至资产的购建或者生产活动重新开始。</w:t>
      </w:r>
    </w:p>
    <w:p w14:paraId="752EB5B3" w14:textId="77777777" w:rsidR="007660A8" w:rsidRPr="008E0F1C" w:rsidRDefault="007660A8" w:rsidP="007660A8">
      <w:pPr>
        <w:pStyle w:val="a4"/>
        <w:spacing w:after="0" w:line="360" w:lineRule="auto"/>
        <w:ind w:firstLine="420"/>
        <w:jc w:val="both"/>
        <w:rPr>
          <w:rFonts w:ascii="宋体" w:hAnsi="宋体"/>
        </w:rPr>
      </w:pPr>
      <w:r w:rsidRPr="00E275DA">
        <w:rPr>
          <w:rFonts w:ascii="宋体" w:hAnsi="宋体"/>
        </w:rPr>
        <w:t xml:space="preserve">(3) </w:t>
      </w:r>
      <w:r w:rsidRPr="00E275DA">
        <w:rPr>
          <w:rFonts w:ascii="宋体" w:hAnsi="宋体" w:hint="eastAsia"/>
        </w:rPr>
        <w:t>当所购建或者生产符合资本化条件的资产达到预定可使用或可销售状态时，借款费用停止资本化。</w:t>
      </w:r>
    </w:p>
    <w:p w14:paraId="1BFD931C" w14:textId="3BD06A5C" w:rsidR="007660A8" w:rsidRPr="003A10D7" w:rsidRDefault="003A10D7" w:rsidP="003A10D7">
      <w:pPr>
        <w:pStyle w:val="3"/>
        <w:ind w:firstLineChars="200"/>
      </w:pPr>
      <w:r>
        <w:t xml:space="preserve"> </w:t>
      </w:r>
      <w:r w:rsidR="007660A8" w:rsidRPr="003A10D7">
        <w:rPr>
          <w:rFonts w:hint="eastAsia"/>
        </w:rPr>
        <w:t>借款费用资本化率以及资本化金额</w:t>
      </w:r>
    </w:p>
    <w:p w14:paraId="6A014F0B" w14:textId="77777777" w:rsidR="007660A8" w:rsidRPr="008E0F1C" w:rsidRDefault="007660A8" w:rsidP="007660A8">
      <w:pPr>
        <w:pStyle w:val="a4"/>
        <w:spacing w:after="0" w:line="360" w:lineRule="auto"/>
        <w:ind w:firstLine="420"/>
        <w:jc w:val="both"/>
        <w:rPr>
          <w:rFonts w:ascii="宋体" w:hAnsi="宋体"/>
        </w:rPr>
      </w:pPr>
      <w:r w:rsidRPr="00E275DA">
        <w:rPr>
          <w:rFonts w:ascii="宋体" w:hAnsi="宋体" w:hint="eastAsia"/>
        </w:rPr>
        <w:t>为购建或者生产符合资本化条件的资产而借入专门借款的，以专门借款当期实际发生的利息费用（包括按照实际利率法确定的折价或溢价的摊销），减去将尚未动用的借款资金存入银行取得的利息收入或进行暂时性投资取得的投资收益后的金额，确定应予资本化的利息金额；为购建或者生产符合资本化条件的资产占用了一般借款的，根据累计资产支出超过专门借款的资产支出加权平均数乘以占用一般借款的资本化率，计算确定一般借款应予资本化的利息金额。</w:t>
      </w:r>
    </w:p>
    <w:p w14:paraId="0F3A278C" w14:textId="0CC07566" w:rsidR="007660A8" w:rsidRPr="003A10D7" w:rsidRDefault="007660A8" w:rsidP="00066FA6">
      <w:pPr>
        <w:pStyle w:val="2"/>
        <w:ind w:left="0" w:firstLineChars="200"/>
      </w:pPr>
      <w:r w:rsidRPr="003A10D7">
        <w:rPr>
          <w:rFonts w:hint="eastAsia"/>
        </w:rPr>
        <w:t>无形资产</w:t>
      </w:r>
    </w:p>
    <w:p w14:paraId="450BE1E1" w14:textId="67B64BDF" w:rsidR="007660A8" w:rsidRDefault="00066FA6" w:rsidP="00066FA6">
      <w:pPr>
        <w:pStyle w:val="3"/>
      </w:pPr>
      <w:r w:rsidRPr="00066FA6">
        <w:rPr>
          <w:rFonts w:hint="eastAsia"/>
        </w:rPr>
        <w:t>无形资产的确认及计价方法</w:t>
      </w:r>
    </w:p>
    <w:p w14:paraId="5A672B2A" w14:textId="77777777" w:rsidR="00066FA6" w:rsidRPr="00066FA6" w:rsidRDefault="00066FA6" w:rsidP="00066FA6">
      <w:pPr>
        <w:pStyle w:val="a4"/>
        <w:spacing w:after="0" w:line="360" w:lineRule="auto"/>
        <w:ind w:firstLine="420"/>
        <w:rPr>
          <w:rFonts w:ascii="宋体" w:hAnsi="宋体"/>
          <w:iCs/>
          <w:kern w:val="2"/>
        </w:rPr>
      </w:pPr>
      <w:r w:rsidRPr="00066FA6">
        <w:rPr>
          <w:rFonts w:ascii="宋体" w:hAnsi="宋体" w:hint="eastAsia"/>
          <w:iCs/>
          <w:kern w:val="2"/>
        </w:rPr>
        <w:t>无形资产是指本公司拥有或者控制的没有实物形态的可辨认非货币性资产。</w:t>
      </w:r>
    </w:p>
    <w:p w14:paraId="42EFBF00" w14:textId="77777777" w:rsidR="00066FA6" w:rsidRPr="00066FA6" w:rsidRDefault="00066FA6" w:rsidP="00066FA6">
      <w:pPr>
        <w:pStyle w:val="a4"/>
        <w:spacing w:after="0" w:line="360" w:lineRule="auto"/>
        <w:ind w:firstLine="420"/>
        <w:rPr>
          <w:rFonts w:ascii="宋体" w:hAnsi="宋体"/>
          <w:iCs/>
          <w:kern w:val="2"/>
        </w:rPr>
      </w:pPr>
      <w:r w:rsidRPr="00066FA6">
        <w:rPr>
          <w:rFonts w:ascii="宋体" w:hAnsi="宋体" w:hint="eastAsia"/>
          <w:iCs/>
          <w:kern w:val="2"/>
        </w:rPr>
        <w:t>无形资产按成本进行初始计量。与无形资产有关的支出，如果相关的经济利益很可能流入本公司且其成本能可靠地计量，则计入无形资产成本。除此以外的其他项目的支出，在发生时计入当期损益。</w:t>
      </w:r>
    </w:p>
    <w:p w14:paraId="2D246152" w14:textId="027F4D8D" w:rsidR="00066FA6" w:rsidRPr="00066FA6" w:rsidRDefault="00066FA6" w:rsidP="00066FA6">
      <w:pPr>
        <w:pStyle w:val="a4"/>
        <w:spacing w:after="0" w:line="360" w:lineRule="auto"/>
        <w:ind w:firstLine="420"/>
        <w:jc w:val="both"/>
        <w:rPr>
          <w:rFonts w:ascii="宋体" w:hAnsi="宋体"/>
          <w:iCs/>
          <w:kern w:val="2"/>
        </w:rPr>
      </w:pPr>
      <w:r w:rsidRPr="00066FA6">
        <w:rPr>
          <w:rFonts w:ascii="宋体" w:hAnsi="宋体" w:hint="eastAsia"/>
          <w:iCs/>
          <w:kern w:val="2"/>
        </w:rPr>
        <w:t>取得的土地使用权通常作为无形资产核算。自行开发建造厂房等建筑物，相关的土地使用权支出和建筑物建造成本则分别作为无形资产和固定资产核算。如为外购的房屋及建筑物，则将有关价款在土地使用权和建筑物之间进行分配，难以合理分配的，全部作为固定资产处理。</w:t>
      </w:r>
    </w:p>
    <w:p w14:paraId="7293BA9D" w14:textId="2180C591" w:rsidR="007660A8" w:rsidRDefault="00066FA6" w:rsidP="00066FA6">
      <w:pPr>
        <w:pStyle w:val="3"/>
      </w:pPr>
      <w:r w:rsidRPr="00066FA6">
        <w:rPr>
          <w:rFonts w:hint="eastAsia"/>
        </w:rPr>
        <w:t>无形资产的摊销</w:t>
      </w:r>
    </w:p>
    <w:p w14:paraId="327A1294" w14:textId="77777777" w:rsidR="00066FA6" w:rsidRPr="00066FA6" w:rsidRDefault="00066FA6" w:rsidP="00066FA6">
      <w:pPr>
        <w:pStyle w:val="a4"/>
        <w:spacing w:after="0" w:line="360" w:lineRule="auto"/>
        <w:ind w:firstLine="420"/>
        <w:rPr>
          <w:rFonts w:ascii="宋体" w:hAnsi="宋体"/>
          <w:iCs/>
          <w:kern w:val="2"/>
        </w:rPr>
      </w:pPr>
      <w:r w:rsidRPr="00066FA6">
        <w:rPr>
          <w:rFonts w:ascii="宋体" w:hAnsi="宋体" w:hint="eastAsia"/>
          <w:iCs/>
          <w:kern w:val="2"/>
        </w:rPr>
        <w:t>使用寿命有限的无形资产自可供使用时起，对其原值减去预计净残值和已计提的减值准备累计金额在其预计使用寿命内采用直线法分期平均摊销。使用寿命不确定的无形资产不予摊销。</w:t>
      </w:r>
    </w:p>
    <w:p w14:paraId="61E17635" w14:textId="102792BB" w:rsidR="00066FA6" w:rsidRPr="00066FA6" w:rsidRDefault="00066FA6" w:rsidP="00066FA6">
      <w:pPr>
        <w:pStyle w:val="a4"/>
        <w:spacing w:after="0" w:line="360" w:lineRule="auto"/>
        <w:ind w:firstLine="420"/>
        <w:jc w:val="both"/>
        <w:rPr>
          <w:rFonts w:ascii="宋体" w:hAnsi="宋体"/>
          <w:iCs/>
          <w:kern w:val="2"/>
        </w:rPr>
      </w:pPr>
      <w:r w:rsidRPr="00066FA6">
        <w:rPr>
          <w:rFonts w:ascii="宋体" w:hAnsi="宋体" w:hint="eastAsia"/>
          <w:iCs/>
          <w:kern w:val="2"/>
        </w:rPr>
        <w:t>期末，对使用寿命有限的无形资产的使用寿命和摊销方法进行复核，如发生变更则作为会计估计变更处理。此外，还对使用寿命不确定的无形资产的使用寿命进行复核，如果有证据表明该无形资产为企业带来经济利益的期限是可预见的，则估计其使用寿命并按照使用寿命有限的无形资产的摊销政策进行摊销。</w:t>
      </w:r>
    </w:p>
    <w:p w14:paraId="2AFA2AB4" w14:textId="02363D76" w:rsidR="007660A8" w:rsidRDefault="00066FA6" w:rsidP="00066FA6">
      <w:pPr>
        <w:pStyle w:val="3"/>
      </w:pPr>
      <w:r w:rsidRPr="00066FA6">
        <w:rPr>
          <w:rFonts w:hint="eastAsia"/>
        </w:rPr>
        <w:t>研究与开发支出</w:t>
      </w:r>
    </w:p>
    <w:p w14:paraId="2B2B57CC" w14:textId="77777777" w:rsidR="00066FA6" w:rsidRPr="00066FA6" w:rsidRDefault="00066FA6" w:rsidP="00066FA6">
      <w:pPr>
        <w:spacing w:line="360" w:lineRule="auto"/>
        <w:ind w:firstLine="420"/>
        <w:rPr>
          <w:rFonts w:ascii="宋体" w:hAnsi="宋体"/>
        </w:rPr>
      </w:pPr>
      <w:r w:rsidRPr="00066FA6">
        <w:rPr>
          <w:rFonts w:ascii="宋体" w:hAnsi="宋体" w:hint="eastAsia"/>
        </w:rPr>
        <w:t>本公司内部研究开发项目的支出分为研究阶段支出与开发阶段支出。其中，研究是指为获取并理解新的科学或技术知识而进行的独创性的有计划调查，如意在获取知识而进行的活动，研究成果或其他知识的应用研究、评价和最终选择，材料、设备、产品、工序、系统或服务替代品的研究，新的或经改进的材料、设备、产品、工序、系统或服务的可能替代品的配制、设计、评价和最终选择等；开发是指在进行商业性生产或使用前，将研究成果或其他知识应用于某项计划或设计，以生产出新的或具有实质性改进的材料、装置、产品等，如生产前或使用前的原型和模型的设计、建造和测试，不具有商业性生产经济规模的试生产设施的设计、建造和运营等。</w:t>
      </w:r>
    </w:p>
    <w:p w14:paraId="38D4024E" w14:textId="77777777" w:rsidR="00066FA6" w:rsidRPr="00066FA6" w:rsidRDefault="00066FA6" w:rsidP="00066FA6">
      <w:pPr>
        <w:spacing w:line="360" w:lineRule="auto"/>
        <w:ind w:firstLine="420"/>
        <w:rPr>
          <w:rFonts w:ascii="宋体" w:hAnsi="宋体"/>
        </w:rPr>
      </w:pPr>
      <w:r w:rsidRPr="00066FA6">
        <w:rPr>
          <w:rFonts w:ascii="宋体" w:hAnsi="宋体" w:hint="eastAsia"/>
        </w:rPr>
        <w:t>研究阶段的支出，于发生时计入当期损益。</w:t>
      </w:r>
    </w:p>
    <w:p w14:paraId="386931F8" w14:textId="77777777" w:rsidR="00066FA6" w:rsidRPr="00066FA6" w:rsidRDefault="00066FA6" w:rsidP="00066FA6">
      <w:pPr>
        <w:spacing w:line="360" w:lineRule="auto"/>
        <w:ind w:firstLine="420"/>
        <w:rPr>
          <w:rFonts w:ascii="宋体" w:hAnsi="宋体"/>
        </w:rPr>
      </w:pPr>
      <w:r w:rsidRPr="00066FA6">
        <w:rPr>
          <w:rFonts w:ascii="宋体" w:hAnsi="宋体" w:hint="eastAsia"/>
        </w:rPr>
        <w:t>开发阶段的支出同时满足下列条件的，确认为无形资产，不能满足下述条件的开发阶段的支出计入当期损益：</w:t>
      </w:r>
    </w:p>
    <w:p w14:paraId="36AEC372" w14:textId="77777777" w:rsidR="00066FA6" w:rsidRPr="00066FA6" w:rsidRDefault="00066FA6" w:rsidP="00066FA6">
      <w:pPr>
        <w:spacing w:line="360" w:lineRule="auto"/>
        <w:ind w:firstLine="420"/>
        <w:rPr>
          <w:rFonts w:ascii="宋体" w:hAnsi="宋体"/>
        </w:rPr>
      </w:pPr>
      <w:r w:rsidRPr="00066FA6">
        <w:rPr>
          <w:rFonts w:ascii="宋体" w:hAnsi="宋体" w:hint="eastAsia"/>
        </w:rPr>
        <w:t>(1) 完成该无形资产以使其能够使用或出售在技术上具有可行性；</w:t>
      </w:r>
    </w:p>
    <w:p w14:paraId="698CC9C6" w14:textId="77777777" w:rsidR="00066FA6" w:rsidRPr="00066FA6" w:rsidRDefault="00066FA6" w:rsidP="00066FA6">
      <w:pPr>
        <w:spacing w:line="360" w:lineRule="auto"/>
        <w:ind w:firstLine="420"/>
        <w:rPr>
          <w:rFonts w:ascii="宋体" w:hAnsi="宋体"/>
        </w:rPr>
      </w:pPr>
      <w:r w:rsidRPr="00066FA6">
        <w:rPr>
          <w:rFonts w:ascii="宋体" w:hAnsi="宋体" w:hint="eastAsia"/>
        </w:rPr>
        <w:t>(2) 具有完成该无形资产并使用或出售的意图；</w:t>
      </w:r>
    </w:p>
    <w:p w14:paraId="59259735" w14:textId="77777777" w:rsidR="00066FA6" w:rsidRPr="00066FA6" w:rsidRDefault="00066FA6" w:rsidP="00066FA6">
      <w:pPr>
        <w:spacing w:line="360" w:lineRule="auto"/>
        <w:ind w:firstLine="420"/>
        <w:rPr>
          <w:rFonts w:ascii="宋体" w:hAnsi="宋体"/>
        </w:rPr>
      </w:pPr>
      <w:r w:rsidRPr="00066FA6">
        <w:rPr>
          <w:rFonts w:ascii="宋体" w:hAnsi="宋体" w:hint="eastAsia"/>
        </w:rPr>
        <w:t>(3) 无形资产产生经济利益的方式，包括能够证明运用该无形资产生产的产品存在市场或无形资产自身存在市场，无形资产将在内部使用的，能够证明其有用性；</w:t>
      </w:r>
    </w:p>
    <w:p w14:paraId="1226A3C6" w14:textId="77777777" w:rsidR="00066FA6" w:rsidRPr="00066FA6" w:rsidRDefault="00066FA6" w:rsidP="00066FA6">
      <w:pPr>
        <w:spacing w:line="360" w:lineRule="auto"/>
        <w:ind w:firstLine="420"/>
        <w:rPr>
          <w:rFonts w:ascii="宋体" w:hAnsi="宋体"/>
        </w:rPr>
      </w:pPr>
      <w:r w:rsidRPr="00066FA6">
        <w:rPr>
          <w:rFonts w:ascii="宋体" w:hAnsi="宋体" w:hint="eastAsia"/>
        </w:rPr>
        <w:t>(4) 有足够的技术、财务资源和其他资源支持，以完成该无形资产的开发，并有能力使用或出售该无形资产；</w:t>
      </w:r>
    </w:p>
    <w:p w14:paraId="6F659C66" w14:textId="77777777" w:rsidR="00066FA6" w:rsidRPr="00066FA6" w:rsidRDefault="00066FA6" w:rsidP="00066FA6">
      <w:pPr>
        <w:spacing w:line="360" w:lineRule="auto"/>
        <w:ind w:firstLine="420"/>
        <w:rPr>
          <w:rFonts w:ascii="宋体" w:hAnsi="宋体"/>
        </w:rPr>
      </w:pPr>
      <w:r w:rsidRPr="00066FA6">
        <w:rPr>
          <w:rFonts w:ascii="宋体" w:hAnsi="宋体" w:hint="eastAsia"/>
        </w:rPr>
        <w:t>(5) 归属于该无形资产开发阶段的支出能够可靠地计量。</w:t>
      </w:r>
    </w:p>
    <w:p w14:paraId="432BCBCD" w14:textId="282DDB1C" w:rsidR="00066FA6" w:rsidRPr="008E0F1C" w:rsidRDefault="00066FA6" w:rsidP="00066FA6">
      <w:pPr>
        <w:spacing w:line="360" w:lineRule="auto"/>
        <w:ind w:firstLine="420"/>
        <w:rPr>
          <w:rFonts w:ascii="宋体" w:hAnsi="宋体"/>
        </w:rPr>
      </w:pPr>
      <w:r w:rsidRPr="00066FA6">
        <w:rPr>
          <w:rFonts w:ascii="宋体" w:hAnsi="宋体" w:hint="eastAsia"/>
        </w:rPr>
        <w:t>无法区分研究阶段支出和开发阶段支出的，将发生的研发支出全部计入当期损益。</w:t>
      </w:r>
    </w:p>
    <w:p w14:paraId="72CC57AB" w14:textId="128AA19D" w:rsidR="007660A8" w:rsidRPr="003A10D7" w:rsidRDefault="00066FA6" w:rsidP="00066FA6">
      <w:pPr>
        <w:pStyle w:val="2"/>
        <w:ind w:left="0" w:firstLineChars="200"/>
      </w:pPr>
      <w:r>
        <w:rPr>
          <w:rFonts w:hint="eastAsia"/>
        </w:rPr>
        <w:t xml:space="preserve"> </w:t>
      </w:r>
      <w:r w:rsidR="007660A8" w:rsidRPr="003A10D7">
        <w:rPr>
          <w:rFonts w:hint="eastAsia"/>
        </w:rPr>
        <w:t>长期待摊费用</w:t>
      </w:r>
    </w:p>
    <w:p w14:paraId="244C23CC" w14:textId="77777777" w:rsidR="007660A8" w:rsidRPr="008E0F1C" w:rsidRDefault="007660A8" w:rsidP="007660A8">
      <w:pPr>
        <w:pStyle w:val="a4"/>
        <w:spacing w:after="0" w:line="360" w:lineRule="auto"/>
        <w:ind w:firstLineChars="200" w:firstLine="420"/>
        <w:jc w:val="both"/>
        <w:rPr>
          <w:rFonts w:ascii="宋体" w:hAnsi="宋体"/>
        </w:rPr>
      </w:pPr>
      <w:r w:rsidRPr="00E275DA">
        <w:rPr>
          <w:rFonts w:ascii="宋体" w:hAnsi="宋体"/>
        </w:rPr>
        <w:t>长期待摊费用</w:t>
      </w:r>
      <w:r w:rsidRPr="00E275DA">
        <w:rPr>
          <w:rFonts w:ascii="宋体" w:hAnsi="宋体" w:hint="eastAsia"/>
        </w:rPr>
        <w:t>核算</w:t>
      </w:r>
      <w:r w:rsidRPr="00E275DA">
        <w:rPr>
          <w:rFonts w:ascii="宋体" w:hAnsi="宋体"/>
        </w:rPr>
        <w:t>已经支出，但摊销期限在1年以上（不含1年）的各项费用</w:t>
      </w:r>
      <w:r w:rsidRPr="00E275DA">
        <w:rPr>
          <w:rFonts w:ascii="宋体" w:hAnsi="宋体" w:hint="eastAsia"/>
        </w:rPr>
        <w:t>。长期待摊费用按实际发生额入账，在受益期或规定的期限内分期平均摊销。如果长期待摊的费用项目不能使以后会计期间受益，则将尚未摊销的该项目的摊余价值全部转入当期损益。</w:t>
      </w:r>
    </w:p>
    <w:p w14:paraId="18061983" w14:textId="435344C4" w:rsidR="007660A8" w:rsidRPr="003A10D7" w:rsidRDefault="003A10D7" w:rsidP="00066FA6">
      <w:pPr>
        <w:pStyle w:val="2"/>
        <w:ind w:left="0" w:firstLineChars="200"/>
      </w:pPr>
      <w:r>
        <w:t xml:space="preserve"> </w:t>
      </w:r>
      <w:r w:rsidR="007660A8" w:rsidRPr="003A10D7">
        <w:rPr>
          <w:rFonts w:hint="eastAsia"/>
        </w:rPr>
        <w:t>职工薪酬</w:t>
      </w:r>
    </w:p>
    <w:p w14:paraId="3D0D663F" w14:textId="77777777" w:rsidR="007660A8" w:rsidRPr="008E0F1C" w:rsidRDefault="007660A8" w:rsidP="007660A8">
      <w:pPr>
        <w:pStyle w:val="a4"/>
        <w:spacing w:after="0" w:line="360" w:lineRule="auto"/>
        <w:ind w:firstLineChars="200" w:firstLine="420"/>
        <w:jc w:val="both"/>
        <w:rPr>
          <w:rFonts w:ascii="宋体" w:hAnsi="宋体"/>
        </w:rPr>
      </w:pPr>
      <w:r w:rsidRPr="00E275DA">
        <w:rPr>
          <w:rFonts w:ascii="宋体" w:hAnsi="宋体"/>
        </w:rPr>
        <w:t xml:space="preserve">1. </w:t>
      </w:r>
      <w:r w:rsidRPr="00E275DA">
        <w:rPr>
          <w:rFonts w:ascii="宋体" w:hAnsi="宋体" w:hint="eastAsia"/>
        </w:rPr>
        <w:t>职工薪酬包括短期薪酬、离职后福利、辞退福利和其他长期职工福利。</w:t>
      </w:r>
    </w:p>
    <w:p w14:paraId="46184671" w14:textId="77777777" w:rsidR="007660A8" w:rsidRPr="008E0F1C" w:rsidRDefault="007660A8" w:rsidP="007660A8">
      <w:pPr>
        <w:pStyle w:val="a4"/>
        <w:spacing w:after="0" w:line="360" w:lineRule="auto"/>
        <w:ind w:firstLineChars="200" w:firstLine="420"/>
        <w:jc w:val="both"/>
        <w:rPr>
          <w:rFonts w:ascii="宋体" w:hAnsi="宋体"/>
        </w:rPr>
      </w:pPr>
      <w:r w:rsidRPr="00E275DA">
        <w:rPr>
          <w:rFonts w:ascii="宋体" w:hAnsi="宋体"/>
        </w:rPr>
        <w:t xml:space="preserve">2. </w:t>
      </w:r>
      <w:r w:rsidRPr="00E275DA">
        <w:rPr>
          <w:rFonts w:ascii="宋体" w:hAnsi="宋体" w:hint="eastAsia"/>
        </w:rPr>
        <w:t>短期薪酬的会计处理方法</w:t>
      </w:r>
    </w:p>
    <w:p w14:paraId="2C5348CD" w14:textId="77777777" w:rsidR="007660A8" w:rsidRPr="008E0F1C" w:rsidRDefault="007660A8" w:rsidP="007660A8">
      <w:pPr>
        <w:pStyle w:val="a4"/>
        <w:spacing w:after="0" w:line="360" w:lineRule="auto"/>
        <w:ind w:firstLineChars="200" w:firstLine="420"/>
        <w:jc w:val="both"/>
        <w:rPr>
          <w:rFonts w:ascii="宋体" w:hAnsi="宋体"/>
        </w:rPr>
      </w:pPr>
      <w:r w:rsidRPr="00E275DA">
        <w:rPr>
          <w:rFonts w:ascii="宋体" w:hAnsi="宋体" w:hint="eastAsia"/>
        </w:rPr>
        <w:t>在职工为公司提供服务的会计期间，将实际发生的短期薪酬确认为负债，并计入当期损益或相关资产成本。</w:t>
      </w:r>
    </w:p>
    <w:p w14:paraId="121C9B98" w14:textId="77777777" w:rsidR="007660A8" w:rsidRPr="008E0F1C" w:rsidRDefault="007660A8" w:rsidP="007660A8">
      <w:pPr>
        <w:pStyle w:val="a4"/>
        <w:spacing w:after="0" w:line="360" w:lineRule="auto"/>
        <w:ind w:firstLineChars="200" w:firstLine="420"/>
        <w:jc w:val="both"/>
        <w:rPr>
          <w:rFonts w:ascii="宋体" w:hAnsi="宋体"/>
        </w:rPr>
      </w:pPr>
      <w:r w:rsidRPr="00E275DA">
        <w:rPr>
          <w:rFonts w:ascii="宋体" w:hAnsi="宋体"/>
        </w:rPr>
        <w:t xml:space="preserve">3. </w:t>
      </w:r>
      <w:r w:rsidRPr="00E275DA">
        <w:rPr>
          <w:rFonts w:ascii="宋体" w:hAnsi="宋体" w:hint="eastAsia"/>
        </w:rPr>
        <w:t>离职后福利的会计处理方法</w:t>
      </w:r>
    </w:p>
    <w:p w14:paraId="6E89D5C1" w14:textId="77777777" w:rsidR="007660A8" w:rsidRPr="008E0F1C" w:rsidRDefault="007660A8" w:rsidP="007660A8">
      <w:pPr>
        <w:pStyle w:val="a4"/>
        <w:spacing w:after="0" w:line="360" w:lineRule="auto"/>
        <w:ind w:firstLineChars="200" w:firstLine="420"/>
        <w:jc w:val="both"/>
        <w:rPr>
          <w:rFonts w:ascii="宋体" w:hAnsi="宋体"/>
        </w:rPr>
      </w:pPr>
      <w:r w:rsidRPr="00E275DA">
        <w:rPr>
          <w:rFonts w:ascii="宋体" w:hAnsi="宋体" w:hint="eastAsia"/>
        </w:rPr>
        <w:t>离职后福利分为设定提存计划和设定受益计划。</w:t>
      </w:r>
    </w:p>
    <w:p w14:paraId="38DA4E84" w14:textId="77777777" w:rsidR="007660A8" w:rsidRPr="008E0F1C" w:rsidRDefault="007660A8" w:rsidP="007660A8">
      <w:pPr>
        <w:pStyle w:val="a4"/>
        <w:spacing w:after="0" w:line="360" w:lineRule="auto"/>
        <w:ind w:firstLineChars="200" w:firstLine="420"/>
        <w:jc w:val="both"/>
        <w:rPr>
          <w:rFonts w:ascii="宋体" w:hAnsi="宋体"/>
        </w:rPr>
      </w:pPr>
      <w:r w:rsidRPr="00E275DA">
        <w:rPr>
          <w:rFonts w:ascii="宋体" w:hAnsi="宋体"/>
        </w:rPr>
        <w:t xml:space="preserve">(1) </w:t>
      </w:r>
      <w:r w:rsidRPr="00E275DA">
        <w:rPr>
          <w:rFonts w:ascii="宋体" w:hAnsi="宋体" w:hint="eastAsia"/>
        </w:rPr>
        <w:t>在职工为公司提供服务的会计期间，根据设定提存计划计算的应缴存金额确认为负债，并计入当期损益或相关资产成本。</w:t>
      </w:r>
    </w:p>
    <w:p w14:paraId="2A02EC1B" w14:textId="77777777" w:rsidR="007660A8" w:rsidRPr="008E0F1C" w:rsidRDefault="007660A8" w:rsidP="007660A8">
      <w:pPr>
        <w:pStyle w:val="a4"/>
        <w:spacing w:after="0" w:line="360" w:lineRule="auto"/>
        <w:ind w:firstLineChars="200" w:firstLine="420"/>
        <w:jc w:val="both"/>
        <w:rPr>
          <w:rFonts w:ascii="宋体" w:hAnsi="宋体"/>
        </w:rPr>
      </w:pPr>
      <w:r w:rsidRPr="00E275DA">
        <w:rPr>
          <w:rFonts w:ascii="宋体" w:hAnsi="宋体"/>
        </w:rPr>
        <w:t xml:space="preserve">(2) </w:t>
      </w:r>
      <w:r w:rsidRPr="00E275DA">
        <w:rPr>
          <w:rFonts w:ascii="宋体" w:hAnsi="宋体" w:hint="eastAsia"/>
        </w:rPr>
        <w:t>对设定受益计划的会计处理通常包括下列步骤：</w:t>
      </w:r>
    </w:p>
    <w:p w14:paraId="4D288C98" w14:textId="77777777" w:rsidR="007660A8" w:rsidRPr="008E0F1C" w:rsidRDefault="007660A8" w:rsidP="007660A8">
      <w:pPr>
        <w:pStyle w:val="a4"/>
        <w:spacing w:after="0" w:line="360" w:lineRule="auto"/>
        <w:ind w:firstLineChars="200" w:firstLine="420"/>
        <w:jc w:val="both"/>
        <w:rPr>
          <w:rFonts w:ascii="宋体" w:hAnsi="宋体"/>
        </w:rPr>
      </w:pPr>
      <w:r w:rsidRPr="00E275DA">
        <w:rPr>
          <w:rFonts w:ascii="宋体" w:hAnsi="宋体"/>
        </w:rPr>
        <w:t xml:space="preserve">1) </w:t>
      </w:r>
      <w:r w:rsidRPr="00E275DA">
        <w:rPr>
          <w:rFonts w:ascii="宋体" w:hAnsi="宋体" w:hint="eastAsia"/>
        </w:rPr>
        <w:t>根据预期累计福利单位法，采用无偏且相互一致的精算假设对有关人口统计变量和财务变量等作出估计，计量设定受益计划所产生的义务，并确定相关义务的所属期间。同时，对设定受益计划所产生的义务予以折现，以确定设定受益计划义务的现值和当期服务成本；</w:t>
      </w:r>
    </w:p>
    <w:p w14:paraId="27A67352" w14:textId="77777777" w:rsidR="007660A8" w:rsidRPr="008E0F1C" w:rsidRDefault="007660A8" w:rsidP="007660A8">
      <w:pPr>
        <w:pStyle w:val="a4"/>
        <w:spacing w:after="0" w:line="360" w:lineRule="auto"/>
        <w:ind w:firstLineChars="200" w:firstLine="420"/>
        <w:jc w:val="both"/>
        <w:rPr>
          <w:rFonts w:ascii="宋体" w:hAnsi="宋体"/>
        </w:rPr>
      </w:pPr>
      <w:r w:rsidRPr="00E275DA">
        <w:rPr>
          <w:rFonts w:ascii="宋体" w:hAnsi="宋体"/>
        </w:rPr>
        <w:t xml:space="preserve">2) </w:t>
      </w:r>
      <w:r w:rsidRPr="00E275DA">
        <w:rPr>
          <w:rFonts w:ascii="宋体" w:hAnsi="宋体" w:hint="eastAsia"/>
        </w:rPr>
        <w:t>设定受益计划存在资产的，将设定受益计划义务现值减去设定受益计划资产公允价值所形成的赤字或盈余确认为一项设定受益计划净负债或净资产。设定受益计划存在盈余的，以设定受益计划的盈余和资产上限两项的孰低者计量设定受益计划净资产；</w:t>
      </w:r>
    </w:p>
    <w:p w14:paraId="37A2CAEF" w14:textId="77777777" w:rsidR="007660A8" w:rsidRPr="008E0F1C" w:rsidRDefault="007660A8" w:rsidP="007660A8">
      <w:pPr>
        <w:pStyle w:val="a4"/>
        <w:spacing w:after="0" w:line="360" w:lineRule="auto"/>
        <w:ind w:firstLineChars="200" w:firstLine="420"/>
        <w:jc w:val="both"/>
        <w:rPr>
          <w:rFonts w:ascii="宋体" w:hAnsi="宋体"/>
        </w:rPr>
      </w:pPr>
      <w:r w:rsidRPr="00E275DA">
        <w:rPr>
          <w:rFonts w:ascii="宋体" w:hAnsi="宋体"/>
        </w:rPr>
        <w:t xml:space="preserve">3) </w:t>
      </w:r>
      <w:r w:rsidRPr="00E275DA">
        <w:rPr>
          <w:rFonts w:ascii="宋体" w:hAnsi="宋体" w:hint="eastAsia"/>
        </w:rPr>
        <w:t>期末，将设定受益计划产生的职工薪酬成本确认为服务成本、设定受益计划净负债或净资产的利息净额以及重新计量设定受益计划净负债或净资产所产生的变动等三部分，其中服务成本和设定受益计划净负债或净资产的利息净额计入当期损益或相关资产成本，重新计量设定受益计划净负债或净资产所产生的变动计入其他综合收益，并且在后续会计期间不允许转回至损益，但可以在权益范围内转移这些在其他综合收益确认的金额。</w:t>
      </w:r>
    </w:p>
    <w:p w14:paraId="7B500ADD" w14:textId="77777777" w:rsidR="007660A8" w:rsidRPr="008E0F1C" w:rsidRDefault="007660A8" w:rsidP="007660A8">
      <w:pPr>
        <w:pStyle w:val="a4"/>
        <w:spacing w:after="0" w:line="360" w:lineRule="auto"/>
        <w:ind w:firstLineChars="200" w:firstLine="420"/>
        <w:jc w:val="both"/>
        <w:rPr>
          <w:rFonts w:ascii="宋体" w:hAnsi="宋体"/>
        </w:rPr>
      </w:pPr>
      <w:r w:rsidRPr="00E275DA">
        <w:rPr>
          <w:rFonts w:ascii="宋体" w:hAnsi="宋体"/>
        </w:rPr>
        <w:t xml:space="preserve">4. </w:t>
      </w:r>
      <w:r w:rsidRPr="00E275DA">
        <w:rPr>
          <w:rFonts w:ascii="宋体" w:hAnsi="宋体" w:hint="eastAsia"/>
        </w:rPr>
        <w:t>辞退福利的会计处理方法</w:t>
      </w:r>
    </w:p>
    <w:p w14:paraId="48BDAA89" w14:textId="77777777" w:rsidR="007660A8" w:rsidRPr="008E0F1C" w:rsidRDefault="007660A8" w:rsidP="007660A8">
      <w:pPr>
        <w:pStyle w:val="a4"/>
        <w:spacing w:after="0" w:line="360" w:lineRule="auto"/>
        <w:ind w:firstLineChars="200" w:firstLine="420"/>
        <w:jc w:val="both"/>
        <w:rPr>
          <w:rFonts w:ascii="宋体" w:hAnsi="宋体"/>
        </w:rPr>
      </w:pPr>
      <w:r w:rsidRPr="00E275DA">
        <w:rPr>
          <w:rFonts w:ascii="宋体" w:hAnsi="宋体" w:hint="eastAsia"/>
        </w:rPr>
        <w:t>向职工提供的辞退福利，在下列两者孰早日确认辞退福利产生的职工薪酬负债，并计入当期损益：</w:t>
      </w:r>
      <w:r w:rsidRPr="00E275DA">
        <w:rPr>
          <w:rFonts w:ascii="宋体" w:hAnsi="宋体"/>
        </w:rPr>
        <w:t xml:space="preserve">(1) </w:t>
      </w:r>
      <w:r w:rsidRPr="00E275DA">
        <w:rPr>
          <w:rFonts w:ascii="宋体" w:hAnsi="宋体" w:hint="eastAsia"/>
        </w:rPr>
        <w:t>公司不能单方面撤回因解除劳动关系计划或裁减建议所提供的辞退福利时；</w:t>
      </w:r>
      <w:r w:rsidRPr="00E275DA">
        <w:rPr>
          <w:rFonts w:ascii="宋体" w:hAnsi="宋体"/>
        </w:rPr>
        <w:t xml:space="preserve">(2) </w:t>
      </w:r>
      <w:r w:rsidRPr="00E275DA">
        <w:rPr>
          <w:rFonts w:ascii="宋体" w:hAnsi="宋体" w:hint="eastAsia"/>
        </w:rPr>
        <w:t>公司确认与涉及支付辞退福利的重组相关的成本或费用时。</w:t>
      </w:r>
    </w:p>
    <w:p w14:paraId="2F441320" w14:textId="77777777" w:rsidR="007660A8" w:rsidRPr="008E0F1C" w:rsidRDefault="007660A8" w:rsidP="007660A8">
      <w:pPr>
        <w:pStyle w:val="a4"/>
        <w:spacing w:after="0" w:line="360" w:lineRule="auto"/>
        <w:ind w:firstLineChars="200" w:firstLine="420"/>
        <w:jc w:val="both"/>
        <w:rPr>
          <w:rFonts w:ascii="宋体" w:hAnsi="宋体"/>
        </w:rPr>
      </w:pPr>
      <w:r w:rsidRPr="00E275DA">
        <w:rPr>
          <w:rFonts w:ascii="宋体" w:hAnsi="宋体"/>
        </w:rPr>
        <w:t xml:space="preserve">5. </w:t>
      </w:r>
      <w:r w:rsidRPr="00E275DA">
        <w:rPr>
          <w:rFonts w:ascii="宋体" w:hAnsi="宋体" w:hint="eastAsia"/>
        </w:rPr>
        <w:t>其他长期职工福利的会计处理方法</w:t>
      </w:r>
    </w:p>
    <w:p w14:paraId="619E85CB" w14:textId="77777777" w:rsidR="007660A8" w:rsidRPr="008E0F1C" w:rsidRDefault="007660A8" w:rsidP="007660A8">
      <w:pPr>
        <w:pStyle w:val="a4"/>
        <w:spacing w:after="0" w:line="360" w:lineRule="auto"/>
        <w:ind w:firstLineChars="200" w:firstLine="420"/>
        <w:jc w:val="both"/>
        <w:rPr>
          <w:rFonts w:ascii="宋体" w:hAnsi="宋体"/>
        </w:rPr>
      </w:pPr>
      <w:r w:rsidRPr="00E275DA">
        <w:rPr>
          <w:rFonts w:ascii="宋体" w:hAnsi="宋体" w:hint="eastAsia"/>
        </w:rPr>
        <w:t>向职工提供的其他长期福利，符合设定提存计划条件的，按照设定提存计划的有关规定进行会计处理；除此之外的其他长期福利，按照设定受益计划的有关规定进行会计处理，为简化相关会计处理，将其产生的职工薪酬成本确认为服务成本、其他长期职工福利净负债或净资产的利息净额以及重新计量其他长期职工福利净负债或净资产所产生的变动等组成项目的总净额计入当期损益或相关资产成本。</w:t>
      </w:r>
    </w:p>
    <w:p w14:paraId="115769DC" w14:textId="746E8EB9" w:rsidR="007660A8" w:rsidRPr="003A10D7" w:rsidRDefault="00066FA6" w:rsidP="00066FA6">
      <w:pPr>
        <w:pStyle w:val="2"/>
        <w:ind w:left="0" w:firstLineChars="200"/>
      </w:pPr>
      <w:r>
        <w:rPr>
          <w:rFonts w:hint="eastAsia"/>
        </w:rPr>
        <w:t xml:space="preserve"> </w:t>
      </w:r>
      <w:r w:rsidR="007660A8" w:rsidRPr="003A10D7">
        <w:rPr>
          <w:rFonts w:hint="eastAsia"/>
        </w:rPr>
        <w:t>应付债券</w:t>
      </w:r>
    </w:p>
    <w:p w14:paraId="6184DB30" w14:textId="77777777" w:rsidR="007660A8" w:rsidRPr="00CA463C" w:rsidRDefault="007660A8" w:rsidP="007660A8">
      <w:pPr>
        <w:pStyle w:val="a5"/>
        <w:pBdr>
          <w:top w:val="single" w:sz="4" w:space="1" w:color="auto"/>
          <w:left w:val="single" w:sz="4" w:space="4" w:color="auto"/>
          <w:bottom w:val="single" w:sz="4" w:space="1" w:color="auto"/>
          <w:right w:val="single" w:sz="4" w:space="4" w:color="auto"/>
        </w:pBdr>
        <w:spacing w:after="0" w:line="360" w:lineRule="auto"/>
        <w:ind w:firstLine="420"/>
        <w:rPr>
          <w:rFonts w:ascii="楷体_GB2312" w:eastAsia="楷体" w:hAnsi="宋体"/>
          <w:color w:val="0000FF"/>
        </w:rPr>
      </w:pPr>
      <w:r w:rsidRPr="00CA463C">
        <w:rPr>
          <w:rFonts w:ascii="楷体_GB2312" w:eastAsia="楷体" w:hAnsi="宋体" w:hint="eastAsia"/>
          <w:color w:val="0000FF"/>
        </w:rPr>
        <w:t>提示：说明应付债券的计价及债券溢价或折价的摊销方法。根据公司的具体情况，充分披露其会计处理。</w:t>
      </w:r>
    </w:p>
    <w:p w14:paraId="17F604C7" w14:textId="7E4C548C" w:rsidR="007660A8" w:rsidRPr="003A10D7" w:rsidRDefault="00066FA6" w:rsidP="00066FA6">
      <w:pPr>
        <w:pStyle w:val="2"/>
        <w:ind w:left="0" w:firstLineChars="200"/>
      </w:pPr>
      <w:r>
        <w:rPr>
          <w:rFonts w:hint="eastAsia"/>
        </w:rPr>
        <w:t xml:space="preserve"> </w:t>
      </w:r>
      <w:r w:rsidR="007660A8" w:rsidRPr="003A10D7">
        <w:rPr>
          <w:rFonts w:hint="eastAsia"/>
        </w:rPr>
        <w:t>收入</w:t>
      </w:r>
    </w:p>
    <w:p w14:paraId="54220754" w14:textId="7274AFDD" w:rsidR="007660A8" w:rsidRPr="003A10D7" w:rsidRDefault="003A10D7" w:rsidP="003A10D7">
      <w:pPr>
        <w:pStyle w:val="3"/>
        <w:ind w:firstLineChars="200"/>
      </w:pPr>
      <w:r>
        <w:t xml:space="preserve"> </w:t>
      </w:r>
      <w:r w:rsidR="007660A8" w:rsidRPr="003A10D7">
        <w:rPr>
          <w:rFonts w:hint="eastAsia"/>
        </w:rPr>
        <w:t>收入确认原则</w:t>
      </w:r>
    </w:p>
    <w:p w14:paraId="388014D5" w14:textId="77777777" w:rsidR="007660A8" w:rsidRPr="008E0F1C" w:rsidRDefault="007660A8" w:rsidP="007660A8">
      <w:pPr>
        <w:pStyle w:val="a4"/>
        <w:spacing w:after="0" w:line="360" w:lineRule="auto"/>
        <w:ind w:firstLineChars="200" w:firstLine="420"/>
        <w:jc w:val="both"/>
        <w:rPr>
          <w:rFonts w:ascii="宋体" w:hAnsi="宋体"/>
          <w:szCs w:val="18"/>
        </w:rPr>
      </w:pPr>
      <w:r w:rsidRPr="00E275DA">
        <w:rPr>
          <w:rFonts w:ascii="宋体" w:hAnsi="宋体" w:hint="eastAsia"/>
          <w:szCs w:val="18"/>
        </w:rPr>
        <w:t>于合同开始日，公司对合同进行评估，识别合同所包含的各单项履约义务，并确定各单项履约义务是在某一时段内履行，还是在某一时点履行。</w:t>
      </w:r>
    </w:p>
    <w:p w14:paraId="24ABF7C3" w14:textId="77777777" w:rsidR="007660A8" w:rsidRPr="008E0F1C" w:rsidRDefault="007660A8" w:rsidP="007660A8">
      <w:pPr>
        <w:pStyle w:val="a4"/>
        <w:spacing w:after="0" w:line="360" w:lineRule="auto"/>
        <w:ind w:firstLineChars="200" w:firstLine="420"/>
        <w:rPr>
          <w:rFonts w:ascii="宋体" w:hAnsi="宋体"/>
          <w:szCs w:val="18"/>
        </w:rPr>
      </w:pPr>
      <w:r w:rsidRPr="00E275DA">
        <w:rPr>
          <w:rFonts w:ascii="宋体" w:hAnsi="宋体" w:hint="eastAsia"/>
          <w:szCs w:val="18"/>
        </w:rPr>
        <w:t>满足下列条件之一时，属于在某一时段内履行履约义务，否则，属于在某一时点履行履约义务：</w:t>
      </w:r>
      <w:r>
        <w:rPr>
          <w:rFonts w:ascii="宋体" w:hAnsi="宋体" w:hint="eastAsia"/>
          <w:szCs w:val="18"/>
        </w:rPr>
        <w:t>(</w:t>
      </w:r>
      <w:r w:rsidRPr="00E275DA">
        <w:rPr>
          <w:rFonts w:ascii="宋体" w:hAnsi="宋体"/>
          <w:szCs w:val="18"/>
        </w:rPr>
        <w:t xml:space="preserve">1) </w:t>
      </w:r>
      <w:r w:rsidRPr="00E275DA">
        <w:rPr>
          <w:rFonts w:ascii="宋体" w:hAnsi="宋体" w:hint="eastAsia"/>
          <w:szCs w:val="18"/>
        </w:rPr>
        <w:t>客户在公司履约的同时即取得并消耗公司履约所带来的经济利益；</w:t>
      </w:r>
      <w:r>
        <w:rPr>
          <w:rFonts w:ascii="宋体" w:hAnsi="宋体" w:hint="eastAsia"/>
          <w:szCs w:val="18"/>
        </w:rPr>
        <w:t>(</w:t>
      </w:r>
      <w:r w:rsidRPr="00E275DA">
        <w:rPr>
          <w:rFonts w:ascii="宋体" w:hAnsi="宋体"/>
          <w:szCs w:val="18"/>
        </w:rPr>
        <w:t xml:space="preserve">2) </w:t>
      </w:r>
      <w:r w:rsidRPr="00E275DA">
        <w:rPr>
          <w:rFonts w:ascii="宋体" w:hAnsi="宋体" w:hint="eastAsia"/>
          <w:szCs w:val="18"/>
        </w:rPr>
        <w:t>客户能够控制公司履约过程中在建商品；</w:t>
      </w:r>
      <w:r>
        <w:rPr>
          <w:rFonts w:ascii="宋体" w:hAnsi="宋体" w:hint="eastAsia"/>
          <w:szCs w:val="18"/>
        </w:rPr>
        <w:t>(</w:t>
      </w:r>
      <w:r w:rsidRPr="00E275DA">
        <w:rPr>
          <w:rFonts w:ascii="宋体" w:hAnsi="宋体"/>
          <w:szCs w:val="18"/>
        </w:rPr>
        <w:t xml:space="preserve">3) </w:t>
      </w:r>
      <w:r w:rsidRPr="00E275DA">
        <w:rPr>
          <w:rFonts w:ascii="宋体" w:hAnsi="宋体" w:hint="eastAsia"/>
          <w:szCs w:val="18"/>
        </w:rPr>
        <w:t>公司履约过程中所产出的商品具有不可替代用途，且公司在整个合同期间内有权就累计至今已完成的履约部分收取款项。</w:t>
      </w:r>
    </w:p>
    <w:p w14:paraId="744CB925" w14:textId="77777777" w:rsidR="007660A8" w:rsidRPr="008E0F1C" w:rsidRDefault="007660A8" w:rsidP="007660A8">
      <w:pPr>
        <w:pStyle w:val="a4"/>
        <w:spacing w:after="0" w:line="360" w:lineRule="auto"/>
        <w:ind w:firstLineChars="200" w:firstLine="420"/>
        <w:rPr>
          <w:rFonts w:ascii="宋体" w:hAnsi="宋体"/>
          <w:szCs w:val="18"/>
        </w:rPr>
      </w:pPr>
      <w:r w:rsidRPr="00E275DA">
        <w:rPr>
          <w:rFonts w:ascii="宋体" w:hAnsi="宋体" w:hint="eastAsia"/>
          <w:szCs w:val="18"/>
        </w:rPr>
        <w:t>对于在某一时段内履行的履约义务，公司在该段时间内按照履约进度确认收入。履约进度不能合理确定时，已经发生的成本预计能够得到补偿的，按照已经发生的成本金额确认收入，直到履约进度能够合理确定为止。对于在某一时点履行的履约义务，在客户取得相关商品或服务控制权时点确认收入。在判断客户是否已取得商品控制权时，公司考虑下列迹象：</w:t>
      </w:r>
      <w:r>
        <w:rPr>
          <w:rFonts w:ascii="宋体" w:hAnsi="宋体" w:hint="eastAsia"/>
          <w:szCs w:val="18"/>
        </w:rPr>
        <w:t>(</w:t>
      </w:r>
      <w:r w:rsidRPr="00E275DA">
        <w:rPr>
          <w:rFonts w:ascii="宋体" w:hAnsi="宋体"/>
          <w:szCs w:val="18"/>
        </w:rPr>
        <w:t xml:space="preserve">1) </w:t>
      </w:r>
      <w:r w:rsidRPr="00E275DA">
        <w:rPr>
          <w:rFonts w:ascii="宋体" w:hAnsi="宋体" w:hint="eastAsia"/>
          <w:szCs w:val="18"/>
        </w:rPr>
        <w:t>公司就该商品享有现时收款权利，即客户就该商品负有现时付款义务；</w:t>
      </w:r>
      <w:r>
        <w:rPr>
          <w:rFonts w:ascii="宋体" w:hAnsi="宋体" w:hint="eastAsia"/>
          <w:szCs w:val="18"/>
        </w:rPr>
        <w:t>(</w:t>
      </w:r>
      <w:r w:rsidRPr="00E275DA">
        <w:rPr>
          <w:rFonts w:ascii="宋体" w:hAnsi="宋体"/>
          <w:szCs w:val="18"/>
        </w:rPr>
        <w:t xml:space="preserve">2) </w:t>
      </w:r>
      <w:r w:rsidRPr="00E275DA">
        <w:rPr>
          <w:rFonts w:ascii="宋体" w:hAnsi="宋体" w:hint="eastAsia"/>
          <w:szCs w:val="18"/>
        </w:rPr>
        <w:t>公司已将该商品的法定所有权转移给客户，即客户已拥有该商品的法定所有权；</w:t>
      </w:r>
      <w:r>
        <w:rPr>
          <w:rFonts w:ascii="宋体" w:hAnsi="宋体" w:hint="eastAsia"/>
          <w:szCs w:val="18"/>
        </w:rPr>
        <w:t>(</w:t>
      </w:r>
      <w:r w:rsidRPr="00E275DA">
        <w:rPr>
          <w:rFonts w:ascii="宋体" w:hAnsi="宋体"/>
          <w:szCs w:val="18"/>
        </w:rPr>
        <w:t xml:space="preserve">3) </w:t>
      </w:r>
      <w:r w:rsidRPr="00E275DA">
        <w:rPr>
          <w:rFonts w:ascii="宋体" w:hAnsi="宋体" w:hint="eastAsia"/>
          <w:szCs w:val="18"/>
        </w:rPr>
        <w:t>公司已将该商品实物转移给客户，即客户已实物占有该商品；</w:t>
      </w:r>
      <w:r>
        <w:rPr>
          <w:rFonts w:ascii="宋体" w:hAnsi="宋体" w:hint="eastAsia"/>
          <w:szCs w:val="18"/>
        </w:rPr>
        <w:t>(</w:t>
      </w:r>
      <w:r w:rsidRPr="00E275DA">
        <w:rPr>
          <w:rFonts w:ascii="宋体" w:hAnsi="宋体"/>
          <w:szCs w:val="18"/>
        </w:rPr>
        <w:t xml:space="preserve">4) </w:t>
      </w:r>
      <w:r w:rsidRPr="00E275DA">
        <w:rPr>
          <w:rFonts w:ascii="宋体" w:hAnsi="宋体" w:hint="eastAsia"/>
          <w:szCs w:val="18"/>
        </w:rPr>
        <w:t>公司已将该商品所有权上的主要风险和报酬转移给客户，即客户已取得该商品所有权上的主要风险和报酬；</w:t>
      </w:r>
      <w:r>
        <w:rPr>
          <w:rFonts w:ascii="宋体" w:hAnsi="宋体" w:hint="eastAsia"/>
          <w:szCs w:val="18"/>
        </w:rPr>
        <w:t>(</w:t>
      </w:r>
      <w:r w:rsidRPr="00E275DA">
        <w:rPr>
          <w:rFonts w:ascii="宋体" w:hAnsi="宋体"/>
          <w:szCs w:val="18"/>
        </w:rPr>
        <w:t xml:space="preserve">5) </w:t>
      </w:r>
      <w:r w:rsidRPr="00E275DA">
        <w:rPr>
          <w:rFonts w:ascii="宋体" w:hAnsi="宋体" w:hint="eastAsia"/>
          <w:szCs w:val="18"/>
        </w:rPr>
        <w:t>客户已接受该商品；</w:t>
      </w:r>
      <w:r>
        <w:rPr>
          <w:rFonts w:ascii="宋体" w:hAnsi="宋体" w:hint="eastAsia"/>
          <w:szCs w:val="18"/>
        </w:rPr>
        <w:t>(</w:t>
      </w:r>
      <w:r w:rsidRPr="00E275DA">
        <w:rPr>
          <w:rFonts w:ascii="宋体" w:hAnsi="宋体"/>
          <w:szCs w:val="18"/>
        </w:rPr>
        <w:t xml:space="preserve">6) </w:t>
      </w:r>
      <w:r w:rsidRPr="00E275DA">
        <w:rPr>
          <w:rFonts w:ascii="宋体" w:hAnsi="宋体" w:hint="eastAsia"/>
          <w:szCs w:val="18"/>
        </w:rPr>
        <w:t>其他表明客户已取得商品控制权的迹象。</w:t>
      </w:r>
    </w:p>
    <w:p w14:paraId="3E67C152" w14:textId="25EA0C5E" w:rsidR="007660A8" w:rsidRPr="003A10D7" w:rsidRDefault="003A10D7" w:rsidP="003A10D7">
      <w:pPr>
        <w:pStyle w:val="3"/>
        <w:ind w:firstLineChars="200"/>
      </w:pPr>
      <w:r>
        <w:t xml:space="preserve"> </w:t>
      </w:r>
      <w:r w:rsidR="007660A8" w:rsidRPr="003A10D7">
        <w:rPr>
          <w:rFonts w:hint="eastAsia"/>
        </w:rPr>
        <w:t>收入计量原则</w:t>
      </w:r>
    </w:p>
    <w:p w14:paraId="2D702A73" w14:textId="77777777" w:rsidR="007660A8" w:rsidRPr="008E0F1C" w:rsidRDefault="007660A8" w:rsidP="007660A8">
      <w:pPr>
        <w:pStyle w:val="a4"/>
        <w:spacing w:after="0" w:line="360" w:lineRule="auto"/>
        <w:ind w:firstLineChars="200" w:firstLine="420"/>
        <w:jc w:val="both"/>
        <w:rPr>
          <w:rFonts w:ascii="宋体" w:hAnsi="宋体"/>
          <w:szCs w:val="18"/>
        </w:rPr>
      </w:pPr>
      <w:r>
        <w:rPr>
          <w:rFonts w:ascii="宋体" w:hAnsi="宋体" w:hint="eastAsia"/>
          <w:szCs w:val="18"/>
        </w:rPr>
        <w:t>(</w:t>
      </w:r>
      <w:r w:rsidRPr="00E275DA">
        <w:rPr>
          <w:rFonts w:ascii="宋体" w:hAnsi="宋体"/>
          <w:szCs w:val="18"/>
        </w:rPr>
        <w:t xml:space="preserve">1) </w:t>
      </w:r>
      <w:r w:rsidRPr="00E275DA">
        <w:rPr>
          <w:rFonts w:ascii="宋体" w:hAnsi="宋体" w:hint="eastAsia"/>
          <w:szCs w:val="18"/>
        </w:rPr>
        <w:t>公司按照分摊至各单项履约义务的交易价格计量收入。交易价格是公司因向客户转让商品或服务而预期有权收取的对价金额，不包括代第三方收取的款项以及预期将退还给客户的款项。</w:t>
      </w:r>
    </w:p>
    <w:p w14:paraId="43195871" w14:textId="77777777" w:rsidR="007660A8" w:rsidRPr="008E0F1C" w:rsidRDefault="007660A8" w:rsidP="007660A8">
      <w:pPr>
        <w:pStyle w:val="a4"/>
        <w:spacing w:after="0" w:line="360" w:lineRule="auto"/>
        <w:ind w:firstLineChars="200" w:firstLine="420"/>
        <w:jc w:val="both"/>
        <w:rPr>
          <w:rFonts w:ascii="宋体" w:hAnsi="宋体"/>
          <w:szCs w:val="18"/>
        </w:rPr>
      </w:pPr>
      <w:r>
        <w:rPr>
          <w:rFonts w:ascii="宋体" w:hAnsi="宋体" w:hint="eastAsia"/>
          <w:szCs w:val="18"/>
        </w:rPr>
        <w:t>(</w:t>
      </w:r>
      <w:r w:rsidRPr="00E275DA">
        <w:rPr>
          <w:rFonts w:ascii="宋体" w:hAnsi="宋体"/>
          <w:szCs w:val="18"/>
        </w:rPr>
        <w:t xml:space="preserve">2) </w:t>
      </w:r>
      <w:r w:rsidRPr="00E275DA">
        <w:rPr>
          <w:rFonts w:ascii="宋体" w:hAnsi="宋体" w:hint="eastAsia"/>
          <w:szCs w:val="18"/>
        </w:rPr>
        <w:t>合同中存在可变对价的，公司按照期望值或最可能发生金额确定可变对价的最佳估计数，但包含可变对价的交易价格，不超过在相关不确定性消除时累计已确认收入极可能不会发生重大转回的金额。</w:t>
      </w:r>
    </w:p>
    <w:p w14:paraId="3E62B8A6" w14:textId="77777777" w:rsidR="007660A8" w:rsidRPr="00066FA6" w:rsidRDefault="007660A8" w:rsidP="007660A8">
      <w:pPr>
        <w:pStyle w:val="a4"/>
        <w:spacing w:after="0" w:line="360" w:lineRule="auto"/>
        <w:ind w:firstLineChars="200" w:firstLine="420"/>
        <w:jc w:val="both"/>
        <w:rPr>
          <w:rFonts w:ascii="宋体" w:hAnsi="宋体"/>
          <w:iCs/>
          <w:szCs w:val="18"/>
        </w:rPr>
      </w:pPr>
      <w:r>
        <w:rPr>
          <w:rFonts w:ascii="宋体" w:hAnsi="宋体" w:hint="eastAsia"/>
          <w:szCs w:val="18"/>
        </w:rPr>
        <w:t>(</w:t>
      </w:r>
      <w:r w:rsidRPr="00E275DA">
        <w:rPr>
          <w:rFonts w:ascii="宋体" w:hAnsi="宋体"/>
          <w:szCs w:val="18"/>
        </w:rPr>
        <w:t xml:space="preserve">3) </w:t>
      </w:r>
      <w:r w:rsidRPr="00E275DA">
        <w:rPr>
          <w:rFonts w:ascii="宋体" w:hAnsi="宋体" w:hint="eastAsia"/>
          <w:szCs w:val="18"/>
        </w:rPr>
        <w:t>合同中存在重大融资成分的，公司按照假定客户在取得商品或服务控制权时即以现金支付的应付金额确定交易价格。该交易价格与合同对价之间的差额，在合同期间内采用实际利率法摊销。</w:t>
      </w:r>
      <w:r w:rsidRPr="00066FA6">
        <w:rPr>
          <w:rFonts w:ascii="宋体" w:hAnsi="宋体" w:hint="eastAsia"/>
          <w:iCs/>
          <w:szCs w:val="18"/>
        </w:rPr>
        <w:t>合同开始日，公司预计客户取得商品或服务控制权与客户支付价款间隔不超过一年的，不考虑合同中存在的重大融资成分。</w:t>
      </w:r>
    </w:p>
    <w:p w14:paraId="6C528AB9" w14:textId="77777777" w:rsidR="007660A8" w:rsidRPr="008E0F1C" w:rsidRDefault="007660A8" w:rsidP="007660A8">
      <w:pPr>
        <w:pStyle w:val="a4"/>
        <w:spacing w:after="0" w:line="360" w:lineRule="auto"/>
        <w:ind w:firstLineChars="200" w:firstLine="420"/>
        <w:jc w:val="both"/>
        <w:rPr>
          <w:rFonts w:ascii="宋体" w:hAnsi="宋体"/>
          <w:i/>
        </w:rPr>
      </w:pPr>
      <w:r>
        <w:rPr>
          <w:rFonts w:ascii="宋体" w:hAnsi="宋体" w:hint="eastAsia"/>
          <w:szCs w:val="18"/>
        </w:rPr>
        <w:t>(</w:t>
      </w:r>
      <w:r w:rsidRPr="00E275DA">
        <w:rPr>
          <w:rFonts w:ascii="宋体" w:hAnsi="宋体"/>
          <w:szCs w:val="18"/>
        </w:rPr>
        <w:t xml:space="preserve">4) </w:t>
      </w:r>
      <w:r w:rsidRPr="00E275DA">
        <w:rPr>
          <w:rFonts w:ascii="宋体" w:hAnsi="宋体" w:hint="eastAsia"/>
          <w:szCs w:val="18"/>
        </w:rPr>
        <w:t>合同中包含两项或多项履约义务的，公司于合同开始日，按照各单项履约义务所承诺商品的单独售价的相对比例，将交易价格分摊至各单项履约义务。</w:t>
      </w:r>
    </w:p>
    <w:p w14:paraId="35A0D3EB" w14:textId="11C4C950" w:rsidR="007660A8" w:rsidRDefault="003A10D7" w:rsidP="003A10D7">
      <w:pPr>
        <w:pStyle w:val="3"/>
        <w:ind w:firstLineChars="200"/>
      </w:pPr>
      <w:r>
        <w:t xml:space="preserve"> </w:t>
      </w:r>
      <w:r w:rsidR="007660A8" w:rsidRPr="003A10D7">
        <w:rPr>
          <w:rFonts w:hint="eastAsia"/>
        </w:rPr>
        <w:t>收入确认的具体方法</w:t>
      </w:r>
    </w:p>
    <w:p w14:paraId="2F98C24D" w14:textId="1BEB1D82" w:rsidR="00066FA6" w:rsidRDefault="00066FA6" w:rsidP="00066FA6">
      <w:pPr>
        <w:pStyle w:val="4"/>
      </w:pPr>
      <w:r w:rsidRPr="00066FA6">
        <w:t xml:space="preserve"> 商品销售收入</w:t>
      </w:r>
    </w:p>
    <w:p w14:paraId="740975E9" w14:textId="081DE1F1" w:rsidR="00066FA6" w:rsidRPr="00066FA6" w:rsidRDefault="00066FA6" w:rsidP="00066FA6">
      <w:pPr>
        <w:pStyle w:val="5"/>
      </w:pPr>
      <w:r>
        <w:t xml:space="preserve"> </w:t>
      </w:r>
      <w:r w:rsidRPr="00066FA6">
        <w:rPr>
          <w:rFonts w:hint="eastAsia"/>
        </w:rPr>
        <w:t>房地产开发产品销售</w:t>
      </w:r>
      <w:r>
        <w:rPr>
          <w:rFonts w:hint="eastAsia"/>
        </w:rPr>
        <w:t xml:space="preserve">业务 </w:t>
      </w:r>
    </w:p>
    <w:p w14:paraId="456BCB58" w14:textId="3F61E971" w:rsidR="00066FA6" w:rsidRDefault="00066FA6" w:rsidP="00066FA6">
      <w:pPr>
        <w:spacing w:line="360" w:lineRule="auto"/>
        <w:ind w:firstLineChars="200" w:firstLine="420"/>
      </w:pPr>
      <w:r>
        <w:rPr>
          <w:rFonts w:hint="eastAsia"/>
        </w:rPr>
        <w:t>公司</w:t>
      </w:r>
      <w:r w:rsidRPr="00066FA6">
        <w:rPr>
          <w:rFonts w:hint="eastAsia"/>
        </w:rPr>
        <w:t>房地产开发产品销售</w:t>
      </w:r>
      <w:r>
        <w:rPr>
          <w:rFonts w:hint="eastAsia"/>
        </w:rPr>
        <w:t>业务属于</w:t>
      </w:r>
      <w:r w:rsidRPr="00066FA6">
        <w:rPr>
          <w:rFonts w:hint="eastAsia"/>
        </w:rPr>
        <w:t>在某一时点履行的履约义务，在开发产品完工并验收合格，达到预期可使用状态，签订了销售合同并在国土部门备案，达到了销售合同约定的交付条件，取得了买方全款付款证明或取得收取全部购房款权利并交付使用时确认销售收入的实现；买方接到书面交房通知书或按约定发出交房公告通知，无正当理由在约定期限内未办理收房手续的，在约定办理收房手续期限届满时确认销售收入的实现。</w:t>
      </w:r>
    </w:p>
    <w:p w14:paraId="2A455863" w14:textId="6BF11FBF" w:rsidR="00066FA6" w:rsidRDefault="00066FA6" w:rsidP="00066FA6">
      <w:pPr>
        <w:pStyle w:val="5"/>
        <w:rPr>
          <w:color w:val="000000" w:themeColor="text1"/>
        </w:rPr>
      </w:pPr>
      <w:r>
        <w:rPr>
          <w:rFonts w:hint="eastAsia"/>
        </w:rPr>
        <w:t xml:space="preserve"> </w:t>
      </w:r>
      <w:r w:rsidRPr="00F63F00">
        <w:rPr>
          <w:color w:val="000000" w:themeColor="text1"/>
        </w:rPr>
        <w:t>分期收款销售</w:t>
      </w:r>
      <w:r>
        <w:rPr>
          <w:rFonts w:hint="eastAsia"/>
          <w:color w:val="000000" w:themeColor="text1"/>
        </w:rPr>
        <w:t>业务</w:t>
      </w:r>
    </w:p>
    <w:p w14:paraId="2B28488B" w14:textId="77777777" w:rsidR="00066FA6" w:rsidRPr="00F63F00" w:rsidRDefault="00066FA6" w:rsidP="00066FA6">
      <w:pPr>
        <w:spacing w:line="360" w:lineRule="auto"/>
        <w:ind w:firstLineChars="200" w:firstLine="420"/>
        <w:rPr>
          <w:rFonts w:ascii="宋体" w:hAnsi="宋体"/>
          <w:color w:val="000000" w:themeColor="text1"/>
        </w:rPr>
      </w:pPr>
      <w:r>
        <w:rPr>
          <w:rFonts w:hint="eastAsia"/>
        </w:rPr>
        <w:t xml:space="preserve"> </w:t>
      </w:r>
      <w:r>
        <w:t xml:space="preserve">   </w:t>
      </w:r>
      <w:r>
        <w:rPr>
          <w:rFonts w:hint="eastAsia"/>
        </w:rPr>
        <w:t>公司</w:t>
      </w:r>
      <w:r w:rsidRPr="00F63F00">
        <w:rPr>
          <w:rFonts w:ascii="宋体" w:hAnsi="宋体"/>
          <w:color w:val="000000" w:themeColor="text1"/>
        </w:rPr>
        <w:t>分期收款销售</w:t>
      </w:r>
      <w:r>
        <w:rPr>
          <w:rFonts w:hint="eastAsia"/>
          <w:color w:val="000000" w:themeColor="text1"/>
        </w:rPr>
        <w:t>业务</w:t>
      </w:r>
      <w:r>
        <w:rPr>
          <w:rFonts w:hint="eastAsia"/>
        </w:rPr>
        <w:t>属于</w:t>
      </w:r>
      <w:r w:rsidRPr="00066FA6">
        <w:rPr>
          <w:rFonts w:hint="eastAsia"/>
        </w:rPr>
        <w:t>在某一时点履行的履约义务，</w:t>
      </w:r>
      <w:r w:rsidRPr="00F63F00">
        <w:rPr>
          <w:rFonts w:ascii="宋体" w:hAnsi="宋体"/>
          <w:color w:val="000000" w:themeColor="text1"/>
        </w:rPr>
        <w:t>在开发产品已经完工并验收合格，签订了分期收款销售合同并履行了合同规定的义务，相关的经济利益很可能流入，并且该开发产品成本能够可靠地计量时，按照应收的合同或协议价款的公允价值确定收入金额。</w:t>
      </w:r>
    </w:p>
    <w:p w14:paraId="1C5BD1E2" w14:textId="1BDD0026" w:rsidR="00066FA6" w:rsidRDefault="00066FA6" w:rsidP="00066FA6">
      <w:pPr>
        <w:pStyle w:val="4"/>
        <w:ind w:left="0"/>
      </w:pPr>
      <w:r>
        <w:rPr>
          <w:rFonts w:hint="eastAsia"/>
        </w:rPr>
        <w:t xml:space="preserve"> </w:t>
      </w:r>
      <w:r w:rsidRPr="00066FA6">
        <w:rPr>
          <w:rFonts w:hint="eastAsia"/>
        </w:rPr>
        <w:t>酒店运行收入</w:t>
      </w:r>
    </w:p>
    <w:p w14:paraId="085B8295" w14:textId="2AD5A780" w:rsidR="00066FA6" w:rsidRDefault="00066FA6" w:rsidP="00066FA6">
      <w:pPr>
        <w:spacing w:line="360" w:lineRule="auto"/>
        <w:ind w:firstLine="420"/>
      </w:pPr>
      <w:r w:rsidRPr="00066FA6">
        <w:rPr>
          <w:rFonts w:hint="eastAsia"/>
        </w:rPr>
        <w:t>酒店运行收入来源主要包括客房、餐饮、娱乐服务收入</w:t>
      </w:r>
      <w:r>
        <w:rPr>
          <w:rFonts w:hint="eastAsia"/>
        </w:rPr>
        <w:t>，属于</w:t>
      </w:r>
      <w:r w:rsidRPr="00066FA6">
        <w:rPr>
          <w:rFonts w:hint="eastAsia"/>
        </w:rPr>
        <w:t>在某一时点履行的履约义务</w:t>
      </w:r>
      <w:r>
        <w:rPr>
          <w:rFonts w:hint="eastAsia"/>
        </w:rPr>
        <w:t>，</w:t>
      </w:r>
      <w:r w:rsidRPr="00066FA6">
        <w:rPr>
          <w:rFonts w:hint="eastAsia"/>
        </w:rPr>
        <w:t>在酒店客房、餐饮及娱乐服务已提供并取得收取服务费的权利时确认收入。</w:t>
      </w:r>
    </w:p>
    <w:p w14:paraId="6187B0A4" w14:textId="3374DC9A" w:rsidR="00066FA6" w:rsidRPr="00066FA6" w:rsidRDefault="00066FA6" w:rsidP="00066FA6">
      <w:pPr>
        <w:pStyle w:val="4"/>
        <w:ind w:left="0"/>
      </w:pPr>
      <w:r>
        <w:t xml:space="preserve"> </w:t>
      </w:r>
      <w:r w:rsidRPr="00066FA6">
        <w:t>使用费收入</w:t>
      </w:r>
    </w:p>
    <w:p w14:paraId="2D9066EF" w14:textId="77777777" w:rsidR="00066FA6" w:rsidRPr="00F63F00" w:rsidRDefault="00066FA6" w:rsidP="00066FA6">
      <w:pPr>
        <w:spacing w:line="360" w:lineRule="auto"/>
        <w:ind w:firstLineChars="200" w:firstLine="420"/>
        <w:rPr>
          <w:rFonts w:ascii="宋体" w:hAnsi="宋体"/>
          <w:color w:val="000000" w:themeColor="text1"/>
        </w:rPr>
      </w:pPr>
      <w:r w:rsidRPr="00F63F00">
        <w:rPr>
          <w:rFonts w:ascii="宋体" w:hAnsi="宋体"/>
          <w:color w:val="000000" w:themeColor="text1"/>
        </w:rPr>
        <w:t>根据有关合同或协议，按权责发生制确认收入。</w:t>
      </w:r>
    </w:p>
    <w:p w14:paraId="17C9B31F" w14:textId="49488F0D" w:rsidR="00066FA6" w:rsidRPr="00066FA6" w:rsidRDefault="00066FA6" w:rsidP="00066FA6">
      <w:pPr>
        <w:pStyle w:val="4"/>
        <w:ind w:left="0"/>
      </w:pPr>
      <w:r w:rsidRPr="00066FA6">
        <w:t xml:space="preserve"> 利息收入</w:t>
      </w:r>
    </w:p>
    <w:p w14:paraId="2FE96D00" w14:textId="77777777" w:rsidR="00066FA6" w:rsidRPr="00F63F00" w:rsidRDefault="00066FA6" w:rsidP="00066FA6">
      <w:pPr>
        <w:spacing w:line="360" w:lineRule="auto"/>
        <w:ind w:firstLineChars="200" w:firstLine="420"/>
        <w:rPr>
          <w:rFonts w:ascii="宋体" w:hAnsi="宋体"/>
          <w:color w:val="000000" w:themeColor="text1"/>
        </w:rPr>
      </w:pPr>
      <w:r w:rsidRPr="00F63F00">
        <w:rPr>
          <w:rFonts w:ascii="宋体" w:hAnsi="宋体"/>
          <w:color w:val="000000" w:themeColor="text1"/>
        </w:rPr>
        <w:t>按照他人使用本公司货币资金的时间和实际利率计算确定。</w:t>
      </w:r>
    </w:p>
    <w:p w14:paraId="08366BE3" w14:textId="77777777" w:rsidR="00066FA6" w:rsidRPr="00066FA6" w:rsidRDefault="00066FA6" w:rsidP="00066FA6">
      <w:pPr>
        <w:spacing w:line="360" w:lineRule="auto"/>
        <w:ind w:firstLine="4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6"/>
      </w:tblGrid>
      <w:tr w:rsidR="007660A8" w:rsidRPr="008E0F1C" w14:paraId="706D5D2B" w14:textId="77777777" w:rsidTr="00113706">
        <w:tc>
          <w:tcPr>
            <w:tcW w:w="5000" w:type="pct"/>
          </w:tcPr>
          <w:p w14:paraId="75EEA9D2" w14:textId="77777777" w:rsidR="007660A8" w:rsidRPr="00CA463C" w:rsidRDefault="007660A8" w:rsidP="00113706">
            <w:pPr>
              <w:spacing w:line="360" w:lineRule="auto"/>
              <w:ind w:firstLineChars="200" w:firstLine="420"/>
              <w:rPr>
                <w:rFonts w:ascii="楷体_GB2312" w:eastAsia="楷体" w:hAnsi="宋体"/>
                <w:color w:val="0000FF"/>
              </w:rPr>
            </w:pPr>
            <w:r w:rsidRPr="00CA463C">
              <w:rPr>
                <w:rFonts w:ascii="楷体_GB2312" w:eastAsia="楷体" w:hAnsi="宋体" w:hint="eastAsia"/>
                <w:color w:val="0000FF"/>
              </w:rPr>
              <w:t>提示：</w:t>
            </w:r>
          </w:p>
          <w:p w14:paraId="5FF5DA1E" w14:textId="77777777" w:rsidR="007660A8" w:rsidRPr="00CA463C" w:rsidRDefault="007660A8" w:rsidP="00113706">
            <w:pPr>
              <w:widowControl/>
              <w:spacing w:line="360" w:lineRule="auto"/>
              <w:ind w:firstLineChars="200" w:firstLine="420"/>
              <w:rPr>
                <w:rFonts w:ascii="楷体_GB2312" w:eastAsia="楷体" w:hAnsi="宋体"/>
                <w:color w:val="0000FF"/>
              </w:rPr>
            </w:pPr>
            <w:r w:rsidRPr="00B849B9">
              <w:rPr>
                <w:rFonts w:ascii="楷体" w:eastAsia="楷体" w:hAnsi="楷体" w:hint="eastAsia"/>
                <w:color w:val="0000FF"/>
              </w:rPr>
              <w:t xml:space="preserve">1. </w:t>
            </w:r>
            <w:r w:rsidRPr="00CA463C">
              <w:rPr>
                <w:rFonts w:ascii="楷体_GB2312" w:eastAsia="楷体" w:hAnsi="宋体" w:hint="eastAsia"/>
                <w:color w:val="0000FF"/>
              </w:rPr>
              <w:t>公司应结合实际生产经营特点分别</w:t>
            </w:r>
            <w:r w:rsidRPr="00CA463C">
              <w:rPr>
                <w:rFonts w:ascii="楷体_GB2312" w:eastAsia="楷体" w:hAnsi="宋体"/>
                <w:color w:val="0000FF"/>
              </w:rPr>
              <w:t>描述各项</w:t>
            </w:r>
            <w:r w:rsidRPr="00CA463C">
              <w:rPr>
                <w:rFonts w:ascii="楷体_GB2312" w:eastAsia="楷体" w:hAnsi="宋体" w:hint="eastAsia"/>
                <w:color w:val="0000FF"/>
              </w:rPr>
              <w:t>主要业务的收入确认会计政策，在某一时点履行的履约义务需明确说明收入确认的具体时点，在某一时段内履行的履约义务，需明确说明确定履约进度的具体方法。同类业务采用不同经营模式在不同时点确认收入的，应当分别说明；</w:t>
            </w:r>
          </w:p>
          <w:p w14:paraId="75BDA269" w14:textId="77777777" w:rsidR="007660A8" w:rsidRPr="00CA463C" w:rsidRDefault="007660A8" w:rsidP="00113706">
            <w:pPr>
              <w:widowControl/>
              <w:spacing w:line="360" w:lineRule="auto"/>
              <w:ind w:firstLineChars="200" w:firstLine="420"/>
              <w:rPr>
                <w:rFonts w:ascii="楷体_GB2312" w:eastAsia="楷体" w:hAnsi="宋体"/>
                <w:color w:val="0000FF"/>
              </w:rPr>
            </w:pPr>
            <w:r w:rsidRPr="00CA463C">
              <w:rPr>
                <w:rFonts w:ascii="楷体_GB2312" w:eastAsia="楷体" w:hAnsi="宋体" w:hint="eastAsia"/>
                <w:color w:val="0000FF"/>
              </w:rPr>
              <w:t xml:space="preserve">2. </w:t>
            </w:r>
            <w:r w:rsidRPr="00CA463C">
              <w:rPr>
                <w:rFonts w:ascii="楷体_GB2312" w:eastAsia="楷体" w:hAnsi="宋体" w:hint="eastAsia"/>
                <w:color w:val="0000FF"/>
              </w:rPr>
              <w:t>应关注公司在收入确认政策中披露的各类业务是否与“营业收入</w:t>
            </w:r>
            <w:r w:rsidRPr="00CA463C">
              <w:rPr>
                <w:rFonts w:ascii="楷体_GB2312" w:eastAsia="楷体" w:hAnsi="宋体" w:hint="eastAsia"/>
                <w:color w:val="0000FF"/>
              </w:rPr>
              <w:t>/</w:t>
            </w:r>
            <w:r w:rsidRPr="00CA463C">
              <w:rPr>
                <w:rFonts w:ascii="楷体_GB2312" w:eastAsia="楷体" w:hAnsi="宋体" w:hint="eastAsia"/>
                <w:color w:val="0000FF"/>
              </w:rPr>
              <w:t>营业成本”中“收入按主要类别的分解信息”以及“分部信息”中披露的各类业务是否一致；</w:t>
            </w:r>
          </w:p>
          <w:p w14:paraId="070C9D78" w14:textId="77777777" w:rsidR="007660A8" w:rsidRPr="00E61864" w:rsidRDefault="007660A8" w:rsidP="00113706">
            <w:pPr>
              <w:pStyle w:val="a4"/>
              <w:spacing w:after="0" w:line="360" w:lineRule="auto"/>
              <w:ind w:firstLineChars="200" w:firstLine="420"/>
              <w:rPr>
                <w:rFonts w:ascii="楷体" w:eastAsia="楷体" w:hAnsi="楷体"/>
                <w:color w:val="0000FF"/>
                <w:kern w:val="2"/>
                <w:szCs w:val="24"/>
              </w:rPr>
            </w:pPr>
            <w:r w:rsidRPr="00E61864">
              <w:rPr>
                <w:rFonts w:ascii="楷体" w:eastAsia="楷体" w:hAnsi="楷体" w:hint="eastAsia"/>
                <w:color w:val="0000FF"/>
                <w:kern w:val="2"/>
                <w:szCs w:val="24"/>
              </w:rPr>
              <w:t>3. 存在PPP项目合同业务的，请根据实际情况披露相关收入、资产等确认和计量方法；</w:t>
            </w:r>
          </w:p>
          <w:p w14:paraId="0A01B9DF" w14:textId="77777777" w:rsidR="007660A8" w:rsidRPr="00192E44" w:rsidRDefault="007660A8" w:rsidP="00113706">
            <w:pPr>
              <w:pStyle w:val="a4"/>
              <w:spacing w:after="0" w:line="360" w:lineRule="auto"/>
              <w:ind w:firstLineChars="200" w:firstLine="420"/>
              <w:jc w:val="both"/>
              <w:rPr>
                <w:rFonts w:ascii="楷体" w:eastAsia="楷体" w:hAnsi="楷体"/>
                <w:color w:val="0000FF"/>
              </w:rPr>
            </w:pPr>
            <w:r>
              <w:rPr>
                <w:rFonts w:ascii="楷体" w:eastAsia="楷体" w:hAnsi="楷体" w:hint="eastAsia"/>
                <w:color w:val="0000FF"/>
              </w:rPr>
              <w:t>4</w:t>
            </w:r>
            <w:r w:rsidRPr="00B849B9">
              <w:rPr>
                <w:rFonts w:ascii="楷体" w:eastAsia="楷体" w:hAnsi="楷体" w:hint="eastAsia"/>
                <w:color w:val="0000FF"/>
              </w:rPr>
              <w:t xml:space="preserve">. </w:t>
            </w:r>
            <w:r w:rsidRPr="00192E44">
              <w:rPr>
                <w:rFonts w:ascii="楷体" w:eastAsia="楷体" w:hAnsi="楷体" w:hint="eastAsia"/>
                <w:color w:val="0000FF"/>
              </w:rPr>
              <w:t>以下示例</w:t>
            </w:r>
            <w:r w:rsidRPr="00B849B9">
              <w:rPr>
                <w:rFonts w:ascii="楷体" w:eastAsia="楷体" w:hAnsi="楷体" w:hint="eastAsia"/>
                <w:color w:val="0000FF"/>
              </w:rPr>
              <w:t>供参考。</w:t>
            </w:r>
          </w:p>
          <w:p w14:paraId="7F44591B" w14:textId="77777777" w:rsidR="007660A8" w:rsidRDefault="007660A8" w:rsidP="00113706">
            <w:pPr>
              <w:pStyle w:val="a4"/>
              <w:spacing w:after="0" w:line="360" w:lineRule="auto"/>
              <w:ind w:firstLineChars="200" w:firstLine="420"/>
              <w:jc w:val="both"/>
              <w:rPr>
                <w:rFonts w:ascii="楷体" w:eastAsia="楷体" w:hAnsi="楷体"/>
                <w:color w:val="0000FF"/>
              </w:rPr>
            </w:pPr>
            <w:r w:rsidRPr="00761A5A">
              <w:rPr>
                <w:rFonts w:ascii="楷体" w:eastAsia="楷体" w:hAnsi="楷体" w:hint="eastAsia"/>
                <w:color w:val="0000FF"/>
              </w:rPr>
              <w:t>【例】某公司</w:t>
            </w:r>
            <w:r>
              <w:rPr>
                <w:rFonts w:ascii="楷体" w:eastAsia="楷体" w:hAnsi="楷体" w:hint="eastAsia"/>
                <w:color w:val="0000FF"/>
              </w:rPr>
              <w:t>有三大业务板块，一是生产和销售汽车零部件，二是生产和销售玻璃制品，三是建筑施工业务。汽车零部件销售业务均为内销，客户在领用后与公司进行结算。</w:t>
            </w:r>
            <w:r w:rsidRPr="000E0CA2">
              <w:rPr>
                <w:rFonts w:ascii="楷体" w:eastAsia="楷体" w:hAnsi="楷体" w:hint="eastAsia"/>
                <w:color w:val="0000FF"/>
              </w:rPr>
              <w:t>依据该公司自身的经营模式</w:t>
            </w:r>
            <w:r>
              <w:rPr>
                <w:rFonts w:ascii="楷体" w:eastAsia="楷体" w:hAnsi="楷体" w:hint="eastAsia"/>
                <w:color w:val="0000FF"/>
              </w:rPr>
              <w:t>和结算方式</w:t>
            </w:r>
            <w:r w:rsidRPr="000E0CA2">
              <w:rPr>
                <w:rFonts w:ascii="楷体" w:eastAsia="楷体" w:hAnsi="楷体" w:hint="eastAsia"/>
                <w:color w:val="0000FF"/>
              </w:rPr>
              <w:t>，</w:t>
            </w:r>
            <w:r>
              <w:rPr>
                <w:rFonts w:ascii="楷体" w:eastAsia="楷体" w:hAnsi="楷体" w:hint="eastAsia"/>
                <w:color w:val="0000FF"/>
              </w:rPr>
              <w:t>各类业务</w:t>
            </w:r>
            <w:r w:rsidRPr="000E0CA2">
              <w:rPr>
                <w:rFonts w:ascii="楷体" w:eastAsia="楷体" w:hAnsi="楷体" w:hint="eastAsia"/>
                <w:color w:val="0000FF"/>
              </w:rPr>
              <w:t>销售收入</w:t>
            </w:r>
            <w:r>
              <w:rPr>
                <w:rFonts w:ascii="楷体" w:eastAsia="楷体" w:hAnsi="楷体" w:hint="eastAsia"/>
                <w:color w:val="0000FF"/>
              </w:rPr>
              <w:t>确认</w:t>
            </w:r>
            <w:r w:rsidRPr="000E0CA2">
              <w:rPr>
                <w:rFonts w:ascii="楷体" w:eastAsia="楷体" w:hAnsi="楷体" w:hint="eastAsia"/>
                <w:color w:val="0000FF"/>
              </w:rPr>
              <w:t>的</w:t>
            </w:r>
            <w:r w:rsidRPr="00F25ED0">
              <w:rPr>
                <w:rFonts w:ascii="楷体" w:eastAsia="楷体" w:hAnsi="楷体" w:hint="eastAsia"/>
                <w:color w:val="0000FF"/>
              </w:rPr>
              <w:t>具体方法</w:t>
            </w:r>
            <w:r w:rsidRPr="000E0CA2">
              <w:rPr>
                <w:rFonts w:ascii="楷体" w:eastAsia="楷体" w:hAnsi="楷体" w:hint="eastAsia"/>
                <w:color w:val="0000FF"/>
              </w:rPr>
              <w:t>披露如下：</w:t>
            </w:r>
          </w:p>
          <w:p w14:paraId="7C1B4A61" w14:textId="77777777" w:rsidR="007660A8" w:rsidRDefault="007660A8" w:rsidP="00113706">
            <w:pPr>
              <w:pStyle w:val="a4"/>
              <w:spacing w:after="0" w:line="360" w:lineRule="auto"/>
              <w:ind w:firstLineChars="200" w:firstLine="420"/>
              <w:jc w:val="both"/>
              <w:rPr>
                <w:rFonts w:ascii="楷体" w:eastAsia="楷体" w:hAnsi="楷体"/>
                <w:color w:val="0000FF"/>
              </w:rPr>
            </w:pPr>
            <w:r w:rsidRPr="00192E44">
              <w:rPr>
                <w:rFonts w:ascii="楷体" w:eastAsia="楷体" w:hAnsi="楷体" w:hint="eastAsia"/>
                <w:color w:val="0000FF"/>
              </w:rPr>
              <w:t>(1)</w:t>
            </w:r>
            <w:r>
              <w:rPr>
                <w:rFonts w:ascii="楷体" w:eastAsia="楷体" w:hAnsi="楷体" w:hint="eastAsia"/>
                <w:color w:val="0000FF"/>
              </w:rPr>
              <w:t xml:space="preserve"> 汽车零部件销售业务</w:t>
            </w:r>
          </w:p>
          <w:p w14:paraId="3E0168E5" w14:textId="77777777" w:rsidR="007660A8" w:rsidRDefault="007660A8" w:rsidP="00113706">
            <w:pPr>
              <w:pStyle w:val="a4"/>
              <w:spacing w:after="0" w:line="360" w:lineRule="auto"/>
              <w:ind w:firstLineChars="200" w:firstLine="420"/>
              <w:jc w:val="both"/>
              <w:rPr>
                <w:rFonts w:ascii="楷体" w:eastAsia="楷体" w:hAnsi="楷体"/>
                <w:color w:val="0000FF"/>
              </w:rPr>
            </w:pPr>
            <w:r w:rsidRPr="00E041D3">
              <w:rPr>
                <w:rFonts w:ascii="楷体" w:eastAsia="楷体" w:hAnsi="楷体" w:hint="eastAsia"/>
                <w:color w:val="0000FF"/>
              </w:rPr>
              <w:t>公司</w:t>
            </w:r>
            <w:r>
              <w:rPr>
                <w:rFonts w:ascii="楷体" w:eastAsia="楷体" w:hAnsi="楷体" w:hint="eastAsia"/>
                <w:color w:val="0000FF"/>
              </w:rPr>
              <w:t>汽车零部件销售业务属于在某一时点履行的履约义务，在客户领用、已</w:t>
            </w:r>
            <w:r w:rsidRPr="00E041D3">
              <w:rPr>
                <w:rFonts w:ascii="楷体" w:eastAsia="楷体" w:hAnsi="楷体" w:hint="eastAsia"/>
                <w:color w:val="0000FF"/>
              </w:rPr>
              <w:t>收取价款或取得收款权利</w:t>
            </w:r>
            <w:r w:rsidRPr="00192E44">
              <w:rPr>
                <w:rFonts w:ascii="楷体" w:eastAsia="楷体" w:hAnsi="楷体" w:hint="eastAsia"/>
                <w:color w:val="0000FF"/>
              </w:rPr>
              <w:t>且相关的经济利益很可能流入</w:t>
            </w:r>
            <w:r w:rsidRPr="00E041D3">
              <w:rPr>
                <w:rFonts w:ascii="楷体" w:eastAsia="楷体" w:hAnsi="楷体" w:hint="eastAsia"/>
                <w:color w:val="0000FF"/>
              </w:rPr>
              <w:t>时确认收入。</w:t>
            </w:r>
          </w:p>
          <w:p w14:paraId="5721E432" w14:textId="77777777" w:rsidR="007660A8" w:rsidRDefault="007660A8" w:rsidP="00113706">
            <w:pPr>
              <w:pStyle w:val="a4"/>
              <w:spacing w:after="0" w:line="360" w:lineRule="auto"/>
              <w:ind w:firstLineChars="200" w:firstLine="420"/>
              <w:jc w:val="both"/>
              <w:rPr>
                <w:rFonts w:ascii="楷体" w:eastAsia="楷体" w:hAnsi="楷体"/>
                <w:color w:val="0000FF"/>
              </w:rPr>
            </w:pPr>
            <w:r w:rsidRPr="00192E44">
              <w:rPr>
                <w:rFonts w:ascii="楷体" w:eastAsia="楷体" w:hAnsi="楷体" w:hint="eastAsia"/>
                <w:color w:val="0000FF"/>
              </w:rPr>
              <w:t>(</w:t>
            </w:r>
            <w:r>
              <w:rPr>
                <w:rFonts w:ascii="楷体" w:eastAsia="楷体" w:hAnsi="楷体" w:hint="eastAsia"/>
                <w:color w:val="0000FF"/>
              </w:rPr>
              <w:t>2</w:t>
            </w:r>
            <w:r w:rsidRPr="00192E44">
              <w:rPr>
                <w:rFonts w:ascii="楷体" w:eastAsia="楷体" w:hAnsi="楷体" w:hint="eastAsia"/>
                <w:color w:val="0000FF"/>
              </w:rPr>
              <w:t>)</w:t>
            </w:r>
            <w:r>
              <w:rPr>
                <w:rFonts w:ascii="楷体" w:eastAsia="楷体" w:hAnsi="楷体" w:hint="eastAsia"/>
                <w:color w:val="0000FF"/>
              </w:rPr>
              <w:t xml:space="preserve"> 玻璃制品销售业务</w:t>
            </w:r>
          </w:p>
          <w:p w14:paraId="4A3C252F" w14:textId="77777777" w:rsidR="007660A8" w:rsidRDefault="007660A8" w:rsidP="00113706">
            <w:pPr>
              <w:pStyle w:val="a4"/>
              <w:spacing w:after="0" w:line="360" w:lineRule="auto"/>
              <w:ind w:firstLineChars="200" w:firstLine="420"/>
              <w:jc w:val="both"/>
              <w:rPr>
                <w:rFonts w:ascii="楷体" w:eastAsia="楷体" w:hAnsi="楷体"/>
                <w:color w:val="0000FF"/>
              </w:rPr>
            </w:pPr>
            <w:r w:rsidRPr="00E041D3">
              <w:rPr>
                <w:rFonts w:ascii="楷体" w:eastAsia="楷体" w:hAnsi="楷体" w:hint="eastAsia"/>
                <w:color w:val="0000FF"/>
              </w:rPr>
              <w:t>公司</w:t>
            </w:r>
            <w:r>
              <w:rPr>
                <w:rFonts w:ascii="楷体" w:eastAsia="楷体" w:hAnsi="楷体" w:hint="eastAsia"/>
                <w:color w:val="0000FF"/>
              </w:rPr>
              <w:t>玻璃制品销售业务属于在某一时点履行的履约义务，内销</w:t>
            </w:r>
            <w:r>
              <w:rPr>
                <w:rFonts w:ascii="楷体" w:eastAsia="楷体" w:hAnsi="楷体"/>
                <w:color w:val="0000FF"/>
              </w:rPr>
              <w:t>收入</w:t>
            </w:r>
            <w:r>
              <w:rPr>
                <w:rFonts w:ascii="楷体" w:eastAsia="楷体" w:hAnsi="楷体" w:hint="eastAsia"/>
                <w:color w:val="0000FF"/>
              </w:rPr>
              <w:t>在公司将产品运送至合同约定交货地点</w:t>
            </w:r>
            <w:r w:rsidRPr="00201F56">
              <w:rPr>
                <w:rFonts w:ascii="楷体" w:eastAsia="楷体" w:hAnsi="楷体" w:hint="eastAsia"/>
                <w:color w:val="0000FF"/>
              </w:rPr>
              <w:t>并由</w:t>
            </w:r>
            <w:r>
              <w:rPr>
                <w:rFonts w:ascii="楷体" w:eastAsia="楷体" w:hAnsi="楷体" w:hint="eastAsia"/>
                <w:color w:val="0000FF"/>
              </w:rPr>
              <w:t>客户</w:t>
            </w:r>
            <w:r w:rsidRPr="00201F56">
              <w:rPr>
                <w:rFonts w:ascii="楷体" w:eastAsia="楷体" w:hAnsi="楷体" w:hint="eastAsia"/>
                <w:color w:val="0000FF"/>
              </w:rPr>
              <w:t>确认接受</w:t>
            </w:r>
            <w:r>
              <w:rPr>
                <w:rFonts w:ascii="楷体" w:eastAsia="楷体" w:hAnsi="楷体" w:hint="eastAsia"/>
                <w:color w:val="0000FF"/>
              </w:rPr>
              <w:t>、已</w:t>
            </w:r>
            <w:r w:rsidRPr="00E041D3">
              <w:rPr>
                <w:rFonts w:ascii="楷体" w:eastAsia="楷体" w:hAnsi="楷体" w:hint="eastAsia"/>
                <w:color w:val="0000FF"/>
              </w:rPr>
              <w:t>收取价款或取得收款权利</w:t>
            </w:r>
            <w:r w:rsidRPr="00192E44">
              <w:rPr>
                <w:rFonts w:ascii="楷体" w:eastAsia="楷体" w:hAnsi="楷体" w:hint="eastAsia"/>
                <w:color w:val="0000FF"/>
              </w:rPr>
              <w:t>且相关的经济利益很可能流入</w:t>
            </w:r>
            <w:r w:rsidRPr="00E041D3">
              <w:rPr>
                <w:rFonts w:ascii="楷体" w:eastAsia="楷体" w:hAnsi="楷体" w:hint="eastAsia"/>
                <w:color w:val="0000FF"/>
              </w:rPr>
              <w:t>时确认。</w:t>
            </w:r>
            <w:r>
              <w:rPr>
                <w:rFonts w:ascii="楷体" w:eastAsia="楷体" w:hAnsi="楷体" w:hint="eastAsia"/>
                <w:color w:val="0000FF"/>
              </w:rPr>
              <w:t>外销</w:t>
            </w:r>
            <w:r>
              <w:rPr>
                <w:rFonts w:ascii="楷体" w:eastAsia="楷体" w:hAnsi="楷体"/>
                <w:color w:val="0000FF"/>
              </w:rPr>
              <w:t>收入</w:t>
            </w:r>
            <w:r>
              <w:rPr>
                <w:rFonts w:ascii="楷体" w:eastAsia="楷体" w:hAnsi="楷体" w:hint="eastAsia"/>
                <w:color w:val="0000FF"/>
              </w:rPr>
              <w:t>在公司已根据合同约定将产品报关，取得提单，已</w:t>
            </w:r>
            <w:r w:rsidRPr="00CC64E6">
              <w:rPr>
                <w:rFonts w:ascii="楷体" w:eastAsia="楷体" w:hAnsi="楷体" w:hint="eastAsia"/>
                <w:color w:val="0000FF"/>
              </w:rPr>
              <w:t>收</w:t>
            </w:r>
            <w:r>
              <w:rPr>
                <w:rFonts w:ascii="楷体" w:eastAsia="楷体" w:hAnsi="楷体" w:hint="eastAsia"/>
                <w:color w:val="0000FF"/>
              </w:rPr>
              <w:t>取</w:t>
            </w:r>
            <w:r w:rsidRPr="00CC64E6">
              <w:rPr>
                <w:rFonts w:ascii="楷体" w:eastAsia="楷体" w:hAnsi="楷体" w:hint="eastAsia"/>
                <w:color w:val="0000FF"/>
              </w:rPr>
              <w:t>货款或取得了收款</w:t>
            </w:r>
            <w:r>
              <w:rPr>
                <w:rFonts w:ascii="楷体" w:eastAsia="楷体" w:hAnsi="楷体" w:hint="eastAsia"/>
                <w:color w:val="0000FF"/>
              </w:rPr>
              <w:t>权力</w:t>
            </w:r>
            <w:r w:rsidRPr="00CC64E6">
              <w:rPr>
                <w:rFonts w:ascii="楷体" w:eastAsia="楷体" w:hAnsi="楷体" w:hint="eastAsia"/>
                <w:color w:val="0000FF"/>
              </w:rPr>
              <w:t>且相关的经济利益很可能流入</w:t>
            </w:r>
            <w:r>
              <w:rPr>
                <w:rFonts w:ascii="楷体" w:eastAsia="楷体" w:hAnsi="楷体" w:hint="eastAsia"/>
                <w:color w:val="0000FF"/>
              </w:rPr>
              <w:t>时确认。</w:t>
            </w:r>
          </w:p>
          <w:p w14:paraId="006B5FCF" w14:textId="77777777" w:rsidR="007660A8" w:rsidRDefault="007660A8" w:rsidP="00113706">
            <w:pPr>
              <w:pStyle w:val="a4"/>
              <w:spacing w:after="0" w:line="360" w:lineRule="auto"/>
              <w:ind w:firstLineChars="200" w:firstLine="420"/>
              <w:jc w:val="both"/>
              <w:rPr>
                <w:rFonts w:ascii="楷体" w:eastAsia="楷体" w:hAnsi="楷体"/>
                <w:color w:val="0000FF"/>
              </w:rPr>
            </w:pPr>
            <w:r w:rsidRPr="00192E44">
              <w:rPr>
                <w:rFonts w:ascii="楷体" w:eastAsia="楷体" w:hAnsi="楷体" w:hint="eastAsia"/>
                <w:color w:val="0000FF"/>
              </w:rPr>
              <w:t>(</w:t>
            </w:r>
            <w:r>
              <w:rPr>
                <w:rFonts w:ascii="楷体" w:eastAsia="楷体" w:hAnsi="楷体" w:hint="eastAsia"/>
                <w:color w:val="0000FF"/>
              </w:rPr>
              <w:t>3</w:t>
            </w:r>
            <w:r w:rsidRPr="00192E44">
              <w:rPr>
                <w:rFonts w:ascii="楷体" w:eastAsia="楷体" w:hAnsi="楷体" w:hint="eastAsia"/>
                <w:color w:val="0000FF"/>
              </w:rPr>
              <w:t>)</w:t>
            </w:r>
            <w:r>
              <w:rPr>
                <w:rFonts w:ascii="楷体" w:eastAsia="楷体" w:hAnsi="楷体" w:hint="eastAsia"/>
                <w:color w:val="0000FF"/>
              </w:rPr>
              <w:t xml:space="preserve"> 建筑施工业务</w:t>
            </w:r>
          </w:p>
          <w:p w14:paraId="3247329C" w14:textId="77777777" w:rsidR="007660A8" w:rsidRPr="008E0F1C" w:rsidRDefault="007660A8" w:rsidP="00113706">
            <w:pPr>
              <w:spacing w:line="360" w:lineRule="auto"/>
              <w:ind w:firstLineChars="200" w:firstLine="420"/>
              <w:rPr>
                <w:rFonts w:ascii="宋体" w:hAnsi="宋体"/>
              </w:rPr>
            </w:pPr>
            <w:r w:rsidRPr="00192E44">
              <w:rPr>
                <w:rFonts w:ascii="楷体" w:eastAsia="楷体" w:hAnsi="楷体" w:hint="eastAsia"/>
                <w:color w:val="0000FF"/>
              </w:rPr>
              <w:t>公司提供</w:t>
            </w:r>
            <w:r>
              <w:rPr>
                <w:rFonts w:ascii="楷体" w:eastAsia="楷体" w:hAnsi="楷体" w:hint="eastAsia"/>
                <w:color w:val="0000FF"/>
              </w:rPr>
              <w:t>建筑施工服务属于</w:t>
            </w:r>
            <w:r w:rsidRPr="00192E44">
              <w:rPr>
                <w:rFonts w:ascii="楷体" w:eastAsia="楷体" w:hAnsi="楷体" w:hint="eastAsia"/>
                <w:color w:val="0000FF"/>
              </w:rPr>
              <w:t>在某一时段内履行的履约义务，</w:t>
            </w:r>
            <w:r w:rsidRPr="00201F56">
              <w:rPr>
                <w:rFonts w:ascii="楷体" w:eastAsia="楷体" w:hAnsi="楷体" w:hint="eastAsia"/>
                <w:color w:val="0000FF"/>
              </w:rPr>
              <w:t>根据已发生成本占预计总成本的比例确定提供服务的履约进度</w:t>
            </w:r>
            <w:r>
              <w:rPr>
                <w:rFonts w:ascii="楷体" w:eastAsia="楷体" w:hAnsi="楷体" w:hint="eastAsia"/>
                <w:color w:val="0000FF"/>
              </w:rPr>
              <w:t>，并按履约进度确认收入。</w:t>
            </w:r>
            <w:r w:rsidRPr="00192E44">
              <w:rPr>
                <w:rFonts w:ascii="楷体" w:eastAsia="楷体" w:hAnsi="楷体" w:hint="eastAsia"/>
                <w:color w:val="0000FF"/>
              </w:rPr>
              <w:t>履约进度不能合理确定时，公司已经发生的成本预计能够得到补偿的，按照已经发生的成本金额确认收入，直到履约进度能够合理确定为止。</w:t>
            </w:r>
          </w:p>
        </w:tc>
      </w:tr>
    </w:tbl>
    <w:p w14:paraId="2E9C1F70" w14:textId="20BA703C" w:rsidR="007660A8" w:rsidRPr="003A10D7" w:rsidRDefault="003A10D7" w:rsidP="00066FA6">
      <w:pPr>
        <w:pStyle w:val="2"/>
        <w:ind w:left="0" w:firstLineChars="200"/>
      </w:pPr>
      <w:r>
        <w:t xml:space="preserve"> </w:t>
      </w:r>
      <w:r w:rsidR="007660A8" w:rsidRPr="003A10D7">
        <w:rPr>
          <w:rFonts w:hint="eastAsia"/>
        </w:rPr>
        <w:t>政府补助</w:t>
      </w:r>
    </w:p>
    <w:p w14:paraId="366EE1A2" w14:textId="77777777" w:rsidR="007660A8" w:rsidRPr="008E0F1C" w:rsidRDefault="007660A8" w:rsidP="007660A8">
      <w:pPr>
        <w:pStyle w:val="a4"/>
        <w:adjustRightInd/>
        <w:spacing w:after="0" w:line="360" w:lineRule="auto"/>
        <w:ind w:firstLineChars="200" w:firstLine="420"/>
        <w:jc w:val="both"/>
        <w:rPr>
          <w:rFonts w:ascii="宋体" w:hAnsi="宋体"/>
        </w:rPr>
      </w:pPr>
      <w:r w:rsidRPr="00E275DA">
        <w:rPr>
          <w:rFonts w:ascii="宋体" w:hAnsi="宋体"/>
        </w:rPr>
        <w:t xml:space="preserve">1. </w:t>
      </w:r>
      <w:r w:rsidRPr="00E275DA">
        <w:rPr>
          <w:rFonts w:ascii="宋体" w:hAnsi="宋体" w:hint="eastAsia"/>
        </w:rPr>
        <w:t>政府补助在同时满足下列条件时予以确认：</w:t>
      </w:r>
      <w:r w:rsidRPr="00E275DA">
        <w:rPr>
          <w:rFonts w:ascii="宋体" w:hAnsi="宋体"/>
        </w:rPr>
        <w:t xml:space="preserve">(1) </w:t>
      </w:r>
      <w:r w:rsidRPr="00E275DA">
        <w:rPr>
          <w:rFonts w:ascii="宋体" w:hAnsi="宋体" w:hint="eastAsia"/>
        </w:rPr>
        <w:t>公司能够满足政府补助所附的条件；</w:t>
      </w:r>
      <w:r w:rsidRPr="00E275DA">
        <w:rPr>
          <w:rFonts w:ascii="宋体" w:hAnsi="宋体"/>
        </w:rPr>
        <w:t xml:space="preserve">(2) </w:t>
      </w:r>
      <w:r w:rsidRPr="00E275DA">
        <w:rPr>
          <w:rFonts w:ascii="宋体" w:hAnsi="宋体" w:hint="eastAsia"/>
        </w:rPr>
        <w:t>公司能够收到政府补助。政府补助为货币性资产的，按照收到或应收的金额计量。政府补助为非货币性资产的，按照公允价值计量；公允价值不能可靠取得的，按照名义金额计量。</w:t>
      </w:r>
    </w:p>
    <w:p w14:paraId="56D2C470" w14:textId="77777777" w:rsidR="007660A8" w:rsidRPr="008E0F1C" w:rsidRDefault="007660A8" w:rsidP="007660A8">
      <w:pPr>
        <w:spacing w:line="360" w:lineRule="auto"/>
        <w:ind w:firstLineChars="200" w:firstLine="420"/>
        <w:textAlignment w:val="baseline"/>
        <w:rPr>
          <w:rFonts w:ascii="宋体" w:hAnsi="宋体"/>
          <w:kern w:val="0"/>
          <w:szCs w:val="20"/>
        </w:rPr>
      </w:pPr>
      <w:r w:rsidRPr="008E0F1C">
        <w:rPr>
          <w:rFonts w:ascii="宋体" w:hAnsi="宋体"/>
          <w:kern w:val="0"/>
          <w:szCs w:val="20"/>
        </w:rPr>
        <w:t xml:space="preserve">2. </w:t>
      </w:r>
      <w:r w:rsidRPr="008E0F1C">
        <w:rPr>
          <w:rFonts w:ascii="宋体" w:hAnsi="宋体" w:hint="eastAsia"/>
          <w:kern w:val="0"/>
          <w:szCs w:val="20"/>
        </w:rPr>
        <w:t>与资产相关的政府补助判断依据及会计处理方法</w:t>
      </w:r>
    </w:p>
    <w:p w14:paraId="6EC6EC8E" w14:textId="77777777" w:rsidR="007660A8" w:rsidRPr="008E0F1C" w:rsidRDefault="007660A8" w:rsidP="007660A8">
      <w:pPr>
        <w:spacing w:line="360" w:lineRule="auto"/>
        <w:ind w:firstLineChars="200" w:firstLine="420"/>
        <w:textAlignment w:val="baseline"/>
        <w:rPr>
          <w:rFonts w:ascii="宋体" w:hAnsi="宋体"/>
          <w:kern w:val="0"/>
          <w:szCs w:val="20"/>
        </w:rPr>
      </w:pPr>
      <w:r w:rsidRPr="008E0F1C">
        <w:rPr>
          <w:rFonts w:hint="eastAsia"/>
          <w:color w:val="000000"/>
        </w:rPr>
        <w:t>政府文件规定</w:t>
      </w:r>
      <w:r w:rsidRPr="008E0F1C">
        <w:rPr>
          <w:rFonts w:ascii="Courier New" w:hAnsi="Courier New" w:hint="eastAsia"/>
          <w:color w:val="000000"/>
          <w:kern w:val="0"/>
          <w:szCs w:val="20"/>
        </w:rPr>
        <w:t>用于购建或以其他方式形成长期资产的政府补助划分为</w:t>
      </w:r>
      <w:r w:rsidRPr="008E0F1C">
        <w:rPr>
          <w:rFonts w:ascii="宋体" w:hAnsi="宋体" w:hint="eastAsia"/>
          <w:kern w:val="0"/>
          <w:szCs w:val="20"/>
        </w:rPr>
        <w:t>与资产相关的政府补助。</w:t>
      </w:r>
      <w:r w:rsidRPr="008E0F1C">
        <w:rPr>
          <w:rFonts w:ascii="宋体" w:hAnsi="宋体" w:hint="eastAsia"/>
        </w:rPr>
        <w:t>政府文件不明确的，以取得该补助必须具备的基本条件为基础进行判断，以购建或其他方式形成长期资产为基本条件的作为与资产相关的政府补助。</w:t>
      </w:r>
      <w:r w:rsidRPr="008E0F1C">
        <w:rPr>
          <w:rFonts w:ascii="宋体" w:hAnsi="宋体" w:hint="eastAsia"/>
          <w:kern w:val="0"/>
          <w:szCs w:val="20"/>
        </w:rPr>
        <w:t>与资产相关的政府补助，冲减相关资产的账面价值或确认为递延收益。与资产相关的政府补助确认为递延收益的，在相关资产使用寿命内按照合理、系统的方法分期计入损益。按照名义金额计量的政府补助，直接计入当期损益。相关资产在使用寿命结束前被出售、转让、报废或发生毁损的，将尚未分配的相关递延收益余额转入资产处置当期的损益。</w:t>
      </w:r>
    </w:p>
    <w:p w14:paraId="606DE4B1" w14:textId="77777777" w:rsidR="007660A8" w:rsidRPr="008E0F1C" w:rsidRDefault="007660A8" w:rsidP="007660A8">
      <w:pPr>
        <w:spacing w:line="360" w:lineRule="auto"/>
        <w:ind w:firstLineChars="200" w:firstLine="420"/>
        <w:textAlignment w:val="baseline"/>
        <w:rPr>
          <w:rFonts w:ascii="宋体" w:hAnsi="宋体"/>
          <w:kern w:val="0"/>
          <w:szCs w:val="20"/>
        </w:rPr>
      </w:pPr>
      <w:r w:rsidRPr="008E0F1C">
        <w:rPr>
          <w:rFonts w:ascii="宋体" w:hAnsi="宋体"/>
          <w:kern w:val="0"/>
          <w:szCs w:val="20"/>
        </w:rPr>
        <w:t xml:space="preserve">3. </w:t>
      </w:r>
      <w:r w:rsidRPr="008E0F1C">
        <w:rPr>
          <w:rFonts w:ascii="宋体" w:hAnsi="宋体" w:hint="eastAsia"/>
          <w:kern w:val="0"/>
          <w:szCs w:val="20"/>
        </w:rPr>
        <w:t>与收益相关的政府补助判断依据及会计处理方法</w:t>
      </w:r>
    </w:p>
    <w:p w14:paraId="72EB43B9" w14:textId="77777777" w:rsidR="007660A8" w:rsidRPr="008E0F1C" w:rsidRDefault="007660A8" w:rsidP="007660A8">
      <w:pPr>
        <w:spacing w:line="360" w:lineRule="auto"/>
        <w:ind w:firstLineChars="200" w:firstLine="420"/>
        <w:textAlignment w:val="baseline"/>
        <w:rPr>
          <w:rFonts w:ascii="宋体" w:hAnsi="宋体"/>
          <w:kern w:val="0"/>
          <w:szCs w:val="20"/>
        </w:rPr>
      </w:pPr>
      <w:r w:rsidRPr="008E0F1C">
        <w:rPr>
          <w:rFonts w:ascii="Courier New" w:hAnsi="Courier New" w:hint="eastAsia"/>
          <w:color w:val="000000"/>
          <w:kern w:val="0"/>
          <w:szCs w:val="20"/>
        </w:rPr>
        <w:t>除与资产相关的政府补助之外的政府补助划分为与收益相关的政府补助。对于同时包含与资产相关部分和与收益相关部分的政府补助，难以区分与资产相关或与收益相关的，整体归类为与收益相关的政府补助。</w:t>
      </w:r>
      <w:r w:rsidRPr="008E0F1C">
        <w:rPr>
          <w:rFonts w:ascii="宋体" w:hAnsi="宋体" w:hint="eastAsia"/>
          <w:kern w:val="0"/>
          <w:szCs w:val="20"/>
        </w:rPr>
        <w:t>与收益相关的政府补助，用于补偿以后期间的相关成本费用或损失的，确认为递延收益，在确认相关成本费用或损失的期间，计入当期损益或冲减相关成本；用于补偿已发生的相关成本费用或损失的，直接计入当期损益或冲减相关成本。</w:t>
      </w:r>
    </w:p>
    <w:p w14:paraId="4691FFDA" w14:textId="77777777" w:rsidR="007660A8" w:rsidRPr="008E0F1C" w:rsidRDefault="007660A8" w:rsidP="007660A8">
      <w:pPr>
        <w:spacing w:line="360" w:lineRule="auto"/>
        <w:ind w:firstLineChars="200" w:firstLine="420"/>
        <w:textAlignment w:val="baseline"/>
        <w:rPr>
          <w:rFonts w:ascii="Courier New" w:hAnsi="Courier New"/>
          <w:color w:val="000000"/>
          <w:kern w:val="0"/>
          <w:szCs w:val="20"/>
        </w:rPr>
      </w:pPr>
      <w:r w:rsidRPr="008E0F1C">
        <w:rPr>
          <w:rFonts w:ascii="宋体" w:hAnsi="宋体"/>
          <w:color w:val="000000"/>
          <w:kern w:val="0"/>
          <w:szCs w:val="20"/>
        </w:rPr>
        <w:t>4.</w:t>
      </w:r>
      <w:r w:rsidRPr="008E0F1C">
        <w:rPr>
          <w:rFonts w:ascii="Courier New" w:hAnsi="Courier New"/>
          <w:color w:val="000000"/>
          <w:kern w:val="0"/>
          <w:szCs w:val="20"/>
        </w:rPr>
        <w:t xml:space="preserve"> </w:t>
      </w:r>
      <w:r w:rsidRPr="008E0F1C">
        <w:rPr>
          <w:rFonts w:ascii="Courier New" w:hAnsi="Courier New" w:hint="eastAsia"/>
          <w:color w:val="000000"/>
          <w:kern w:val="0"/>
          <w:szCs w:val="20"/>
        </w:rPr>
        <w:t>与公司日常经营活动相关的政府补助，按照经济业务实质，计入其他收益或冲减相关成本费用。与公司日常活动无关的政府补助，计入营业外收支。</w:t>
      </w:r>
    </w:p>
    <w:p w14:paraId="6A111A8C" w14:textId="77777777" w:rsidR="007660A8" w:rsidRPr="008E0F1C" w:rsidRDefault="007660A8" w:rsidP="007660A8">
      <w:pPr>
        <w:spacing w:line="360" w:lineRule="auto"/>
        <w:ind w:firstLineChars="200" w:firstLine="420"/>
        <w:textAlignment w:val="baseline"/>
        <w:rPr>
          <w:rFonts w:ascii="宋体" w:hAnsi="宋体"/>
          <w:kern w:val="0"/>
          <w:szCs w:val="20"/>
        </w:rPr>
      </w:pPr>
      <w:r w:rsidRPr="008E0F1C">
        <w:rPr>
          <w:rFonts w:ascii="宋体" w:hAnsi="宋体"/>
          <w:kern w:val="0"/>
          <w:szCs w:val="20"/>
        </w:rPr>
        <w:t xml:space="preserve">5. </w:t>
      </w:r>
      <w:r w:rsidRPr="008E0F1C">
        <w:rPr>
          <w:rFonts w:ascii="宋体" w:hAnsi="宋体" w:hint="eastAsia"/>
          <w:kern w:val="0"/>
          <w:szCs w:val="20"/>
        </w:rPr>
        <w:t>政策性优惠贷款贴息的会计处理方法</w:t>
      </w:r>
    </w:p>
    <w:p w14:paraId="2D344A39" w14:textId="77777777" w:rsidR="007660A8" w:rsidRPr="008E0F1C" w:rsidRDefault="007660A8" w:rsidP="007660A8">
      <w:pPr>
        <w:spacing w:line="360" w:lineRule="auto"/>
        <w:ind w:firstLineChars="200" w:firstLine="420"/>
        <w:textAlignment w:val="baseline"/>
        <w:rPr>
          <w:rFonts w:ascii="宋体" w:hAnsi="宋体"/>
          <w:i/>
          <w:kern w:val="0"/>
          <w:szCs w:val="20"/>
        </w:rPr>
      </w:pPr>
      <w:r w:rsidRPr="008E0F1C">
        <w:rPr>
          <w:rFonts w:ascii="宋体" w:hAnsi="宋体"/>
          <w:kern w:val="0"/>
          <w:szCs w:val="20"/>
        </w:rPr>
        <w:t xml:space="preserve">(1) </w:t>
      </w:r>
      <w:r w:rsidRPr="008E0F1C">
        <w:rPr>
          <w:rFonts w:ascii="宋体" w:hAnsi="宋体" w:hint="eastAsia"/>
          <w:kern w:val="0"/>
          <w:szCs w:val="20"/>
        </w:rPr>
        <w:t>财政将贴息资金拨付给贷款银行，由贷款银行以政策性优惠利率向公司提供贷款的，</w:t>
      </w:r>
      <w:r w:rsidRPr="008E0F1C">
        <w:rPr>
          <w:rFonts w:ascii="宋体" w:hAnsi="宋体" w:hint="eastAsia"/>
          <w:i/>
          <w:kern w:val="0"/>
          <w:szCs w:val="20"/>
        </w:rPr>
        <w:t>以实际收到的借款金额作为借款的入账价值，按照借款本金和该政策性优惠利率计算相关借款费用。</w:t>
      </w:r>
      <w:r w:rsidRPr="008E0F1C">
        <w:rPr>
          <w:rFonts w:ascii="宋体" w:hAnsi="宋体"/>
          <w:i/>
          <w:kern w:val="0"/>
          <w:szCs w:val="20"/>
        </w:rPr>
        <w:t>/以借款的公允价值作为借款的入账价值并按照实际利率法计算借款费用，实际收到的金额与借款公允价值之间的差额</w:t>
      </w:r>
      <w:r w:rsidRPr="008E0F1C">
        <w:rPr>
          <w:rFonts w:ascii="宋体" w:hAnsi="宋体" w:hint="eastAsia"/>
          <w:i/>
          <w:kern w:val="0"/>
          <w:szCs w:val="20"/>
        </w:rPr>
        <w:t>确认为递延收益。递延收益在借款存续期内采用实际利率法摊销，冲减相关借款费用。</w:t>
      </w:r>
    </w:p>
    <w:p w14:paraId="4A102C9F" w14:textId="77777777" w:rsidR="007660A8" w:rsidRPr="008E0F1C" w:rsidRDefault="007660A8" w:rsidP="007660A8">
      <w:pPr>
        <w:spacing w:line="360" w:lineRule="auto"/>
        <w:ind w:firstLineChars="200" w:firstLine="420"/>
        <w:textAlignment w:val="baseline"/>
        <w:rPr>
          <w:rFonts w:ascii="Courier New" w:hAnsi="Courier New"/>
          <w:color w:val="000000"/>
          <w:kern w:val="0"/>
          <w:szCs w:val="20"/>
        </w:rPr>
      </w:pPr>
      <w:r w:rsidRPr="008E0F1C">
        <w:rPr>
          <w:rFonts w:ascii="宋体" w:hAnsi="宋体"/>
          <w:kern w:val="0"/>
          <w:szCs w:val="20"/>
        </w:rPr>
        <w:t xml:space="preserve">(2) </w:t>
      </w:r>
      <w:r w:rsidRPr="008E0F1C">
        <w:rPr>
          <w:rFonts w:ascii="宋体" w:hAnsi="宋体" w:hint="eastAsia"/>
          <w:kern w:val="0"/>
          <w:szCs w:val="20"/>
        </w:rPr>
        <w:t>财政将贴息资金直接拨付给公司的，将对应的贴息冲减相关借款费用。</w:t>
      </w:r>
    </w:p>
    <w:p w14:paraId="698CA747" w14:textId="5CC4259D" w:rsidR="007660A8" w:rsidRPr="003A10D7" w:rsidRDefault="003A10D7" w:rsidP="00066FA6">
      <w:pPr>
        <w:pStyle w:val="2"/>
        <w:ind w:left="0" w:firstLineChars="200"/>
      </w:pPr>
      <w:r>
        <w:t xml:space="preserve"> </w:t>
      </w:r>
      <w:r w:rsidR="007660A8" w:rsidRPr="003A10D7">
        <w:rPr>
          <w:rFonts w:hint="eastAsia"/>
        </w:rPr>
        <w:t>合同资产、合同负债</w:t>
      </w:r>
    </w:p>
    <w:p w14:paraId="53FA2EA0" w14:textId="77777777" w:rsidR="007660A8" w:rsidRPr="00197C5D" w:rsidRDefault="007660A8" w:rsidP="007660A8">
      <w:pPr>
        <w:pStyle w:val="a4"/>
        <w:adjustRightInd/>
        <w:spacing w:after="0" w:line="360" w:lineRule="auto"/>
        <w:ind w:firstLineChars="200" w:firstLine="420"/>
        <w:jc w:val="both"/>
        <w:rPr>
          <w:rFonts w:ascii="宋体" w:hAnsi="宋体"/>
        </w:rPr>
      </w:pPr>
      <w:r w:rsidRPr="00197C5D">
        <w:rPr>
          <w:rFonts w:ascii="宋体" w:hAnsi="宋体" w:hint="eastAsia"/>
        </w:rPr>
        <w:t>公司根据履行履约义务与客户付款之间的关系在资产负债表中列示合同资产或合同负债。</w:t>
      </w:r>
      <w:r>
        <w:rPr>
          <w:rFonts w:ascii="宋体" w:hAnsi="宋体" w:hint="eastAsia"/>
        </w:rPr>
        <w:t>公司</w:t>
      </w:r>
      <w:r w:rsidRPr="00197C5D">
        <w:rPr>
          <w:rFonts w:ascii="宋体" w:hAnsi="宋体" w:hint="eastAsia"/>
        </w:rPr>
        <w:t>将同一合同下的合同资产和合同负债相互抵销后以净额列示。</w:t>
      </w:r>
    </w:p>
    <w:p w14:paraId="3FDB962D" w14:textId="77777777" w:rsidR="007660A8" w:rsidRDefault="007660A8" w:rsidP="007660A8">
      <w:pPr>
        <w:pStyle w:val="a4"/>
        <w:adjustRightInd/>
        <w:spacing w:after="0" w:line="360" w:lineRule="auto"/>
        <w:ind w:firstLineChars="200" w:firstLine="420"/>
        <w:jc w:val="both"/>
        <w:rPr>
          <w:rFonts w:ascii="宋体" w:hAnsi="宋体"/>
        </w:rPr>
      </w:pPr>
      <w:r w:rsidRPr="00197C5D">
        <w:rPr>
          <w:rFonts w:ascii="宋体" w:hAnsi="宋体" w:hint="eastAsia"/>
        </w:rPr>
        <w:t>公司将拥有的、无条件(即，仅取决于时间流逝)向客户收取对价的权利作为应收款项列示，将已向客户转让商品而有权收取对价的权利</w:t>
      </w:r>
      <w:r>
        <w:rPr>
          <w:rFonts w:ascii="宋体" w:hAnsi="宋体" w:hint="eastAsia"/>
        </w:rPr>
        <w:t>（</w:t>
      </w:r>
      <w:r w:rsidRPr="001C781D">
        <w:rPr>
          <w:rFonts w:ascii="宋体" w:hAnsi="宋体" w:hint="eastAsia"/>
        </w:rPr>
        <w:t>该权利取决于时间流逝之外的其他因素</w:t>
      </w:r>
      <w:r>
        <w:rPr>
          <w:rFonts w:ascii="宋体" w:hAnsi="宋体" w:hint="eastAsia"/>
        </w:rPr>
        <w:t>）</w:t>
      </w:r>
      <w:r w:rsidRPr="00197C5D">
        <w:rPr>
          <w:rFonts w:ascii="宋体" w:hAnsi="宋体" w:hint="eastAsia"/>
        </w:rPr>
        <w:t>作为合同资产列示。</w:t>
      </w:r>
    </w:p>
    <w:p w14:paraId="661D2552" w14:textId="77777777" w:rsidR="007660A8" w:rsidRPr="002F1721" w:rsidRDefault="007660A8" w:rsidP="007660A8">
      <w:pPr>
        <w:pStyle w:val="a4"/>
        <w:adjustRightInd/>
        <w:spacing w:after="0" w:line="360" w:lineRule="auto"/>
        <w:ind w:firstLineChars="200" w:firstLine="420"/>
        <w:jc w:val="both"/>
        <w:rPr>
          <w:rFonts w:ascii="宋体" w:hAnsi="宋体"/>
        </w:rPr>
      </w:pPr>
      <w:r w:rsidRPr="00C87A25">
        <w:rPr>
          <w:rFonts w:ascii="宋体" w:hAnsi="宋体" w:hint="eastAsia"/>
        </w:rPr>
        <w:t>公司将已收或应收客户对价而应向客户转让商品的义务作为合同负债列示</w:t>
      </w:r>
      <w:r>
        <w:rPr>
          <w:rFonts w:ascii="宋体" w:hAnsi="宋体" w:hint="eastAsia"/>
        </w:rPr>
        <w:t>。</w:t>
      </w:r>
    </w:p>
    <w:p w14:paraId="072DA6FD" w14:textId="4A300389" w:rsidR="007660A8" w:rsidRPr="003A10D7" w:rsidRDefault="003A10D7" w:rsidP="00066FA6">
      <w:pPr>
        <w:pStyle w:val="2"/>
        <w:ind w:left="0" w:firstLineChars="200"/>
      </w:pPr>
      <w:r>
        <w:t xml:space="preserve"> </w:t>
      </w:r>
      <w:r w:rsidR="007660A8" w:rsidRPr="003A10D7">
        <w:rPr>
          <w:rFonts w:hint="eastAsia"/>
        </w:rPr>
        <w:t>递延所得税资产、递延所得税负债</w:t>
      </w:r>
    </w:p>
    <w:p w14:paraId="7D6BF679" w14:textId="77777777" w:rsidR="007660A8" w:rsidRPr="008E0F1C" w:rsidRDefault="007660A8" w:rsidP="007660A8">
      <w:pPr>
        <w:pStyle w:val="a4"/>
        <w:spacing w:after="0" w:line="360" w:lineRule="auto"/>
        <w:ind w:firstLine="420"/>
        <w:jc w:val="both"/>
        <w:rPr>
          <w:rFonts w:ascii="宋体" w:hAnsi="宋体"/>
        </w:rPr>
      </w:pPr>
      <w:r w:rsidRPr="00E275DA">
        <w:rPr>
          <w:rFonts w:ascii="宋体" w:hAnsi="宋体"/>
        </w:rPr>
        <w:t xml:space="preserve">1. </w:t>
      </w:r>
      <w:r w:rsidRPr="00E275DA">
        <w:rPr>
          <w:rFonts w:ascii="宋体" w:hAnsi="宋体" w:hint="eastAsia"/>
        </w:rPr>
        <w:t>根据资产、负债的账面价值与其计税基础之间的差额（未作为资产和负债确认的项目按照税法规定可以确定其计税基础的，该计税基础与其账面数之间的差额），按照预期收回该资产或清偿该负债期间的适用税率计算确认递延所得税资产或递延所得税负债。</w:t>
      </w:r>
    </w:p>
    <w:p w14:paraId="31DB737F" w14:textId="77777777" w:rsidR="007660A8" w:rsidRPr="008E0F1C" w:rsidRDefault="007660A8" w:rsidP="007660A8">
      <w:pPr>
        <w:pStyle w:val="a4"/>
        <w:spacing w:after="0" w:line="360" w:lineRule="auto"/>
        <w:ind w:firstLine="420"/>
        <w:jc w:val="both"/>
        <w:rPr>
          <w:rFonts w:ascii="宋体" w:hAnsi="宋体"/>
        </w:rPr>
      </w:pPr>
      <w:r w:rsidRPr="00E275DA">
        <w:rPr>
          <w:rFonts w:ascii="宋体" w:hAnsi="宋体"/>
        </w:rPr>
        <w:t xml:space="preserve">2. </w:t>
      </w:r>
      <w:r w:rsidRPr="00E275DA">
        <w:rPr>
          <w:rFonts w:ascii="宋体" w:hAnsi="宋体" w:hint="eastAsia"/>
        </w:rPr>
        <w:t>确认递延所得税资产以很可能取得用来抵扣可抵扣暂时性差异的应纳税所得额为限。资产负债表日，有确凿证据表明未来期间很可能获得足够的应纳税所得额用来抵扣可抵扣暂时性差异的，确认以前会计期间未确认的递延所得税资产。</w:t>
      </w:r>
    </w:p>
    <w:p w14:paraId="4AEAAC92" w14:textId="77777777" w:rsidR="007660A8" w:rsidRPr="008E0F1C" w:rsidRDefault="007660A8" w:rsidP="007660A8">
      <w:pPr>
        <w:pStyle w:val="a4"/>
        <w:spacing w:after="0" w:line="360" w:lineRule="auto"/>
        <w:ind w:firstLine="420"/>
        <w:jc w:val="both"/>
        <w:rPr>
          <w:rFonts w:ascii="宋体" w:hAnsi="宋体"/>
        </w:rPr>
      </w:pPr>
      <w:r w:rsidRPr="00E275DA">
        <w:rPr>
          <w:rFonts w:ascii="宋体" w:hAnsi="宋体"/>
        </w:rPr>
        <w:t xml:space="preserve">3. </w:t>
      </w:r>
      <w:r w:rsidRPr="00E275DA">
        <w:rPr>
          <w:rFonts w:ascii="宋体" w:hAnsi="宋体" w:hint="eastAsia"/>
        </w:rPr>
        <w:t>资产负债表日，对递延所得税资产的账面价值进行复核，如果未来期间很可能无法获得足够的应纳税所得额用以抵扣递延所得税资产的利益，则减记递延所得税资产的账面价值。在很可能获得足够的应纳税所得额时，转回减记的金额。</w:t>
      </w:r>
    </w:p>
    <w:p w14:paraId="27EB4A49" w14:textId="77777777" w:rsidR="007660A8" w:rsidRPr="008E0F1C" w:rsidRDefault="007660A8" w:rsidP="007660A8">
      <w:pPr>
        <w:pStyle w:val="a4"/>
        <w:spacing w:after="0" w:line="360" w:lineRule="auto"/>
        <w:ind w:firstLine="420"/>
        <w:jc w:val="both"/>
        <w:rPr>
          <w:rFonts w:ascii="宋体" w:hAnsi="宋体"/>
        </w:rPr>
      </w:pPr>
      <w:r w:rsidRPr="00E275DA">
        <w:rPr>
          <w:rFonts w:ascii="宋体" w:hAnsi="宋体"/>
        </w:rPr>
        <w:t xml:space="preserve">4. </w:t>
      </w:r>
      <w:r w:rsidRPr="00E275DA">
        <w:rPr>
          <w:rFonts w:ascii="宋体" w:hAnsi="宋体" w:hint="eastAsia"/>
        </w:rPr>
        <w:t>公司当期所得税和递延所得税作为所得税费用或收益计入当期损益，但不包括下列情况产生的所得税：</w:t>
      </w:r>
      <w:r w:rsidRPr="00E275DA">
        <w:rPr>
          <w:rFonts w:ascii="宋体" w:hAnsi="宋体"/>
        </w:rPr>
        <w:t xml:space="preserve">(1) </w:t>
      </w:r>
      <w:r w:rsidRPr="00E275DA">
        <w:rPr>
          <w:rFonts w:ascii="宋体" w:hAnsi="宋体" w:hint="eastAsia"/>
        </w:rPr>
        <w:t>企业合并；</w:t>
      </w:r>
      <w:r w:rsidRPr="00E275DA">
        <w:rPr>
          <w:rFonts w:ascii="宋体" w:hAnsi="宋体"/>
        </w:rPr>
        <w:t xml:space="preserve">(2) </w:t>
      </w:r>
      <w:r w:rsidRPr="00E275DA">
        <w:rPr>
          <w:rFonts w:ascii="宋体" w:hAnsi="宋体" w:hint="eastAsia"/>
        </w:rPr>
        <w:t>直接在所有者权益中确认的交易或者事项。</w:t>
      </w:r>
    </w:p>
    <w:p w14:paraId="088DA5EB" w14:textId="0F8077A3" w:rsidR="007660A8" w:rsidRPr="00066FA6" w:rsidRDefault="003A10D7" w:rsidP="00066FA6">
      <w:pPr>
        <w:pStyle w:val="2"/>
        <w:ind w:left="0" w:firstLineChars="200"/>
      </w:pPr>
      <w:r>
        <w:t xml:space="preserve"> </w:t>
      </w:r>
      <w:r w:rsidR="007660A8" w:rsidRPr="00066FA6">
        <w:rPr>
          <w:rFonts w:hint="eastAsia"/>
        </w:rPr>
        <w:t>租赁</w:t>
      </w:r>
    </w:p>
    <w:p w14:paraId="3D22E237" w14:textId="4334DCD5" w:rsidR="007660A8" w:rsidRPr="003A10D7" w:rsidRDefault="003A10D7" w:rsidP="003A10D7">
      <w:pPr>
        <w:pStyle w:val="3"/>
        <w:ind w:firstLineChars="200"/>
      </w:pPr>
      <w:r>
        <w:t xml:space="preserve"> </w:t>
      </w:r>
      <w:r w:rsidR="007660A8" w:rsidRPr="003A10D7">
        <w:rPr>
          <w:rFonts w:hint="eastAsia"/>
        </w:rPr>
        <w:t>公司作为承租人</w:t>
      </w:r>
    </w:p>
    <w:p w14:paraId="7E4D3A82" w14:textId="0C32ECC8" w:rsidR="007660A8" w:rsidRPr="00066FA6" w:rsidRDefault="007660A8" w:rsidP="007660A8">
      <w:pPr>
        <w:pStyle w:val="a4"/>
        <w:adjustRightInd/>
        <w:spacing w:after="0" w:line="360" w:lineRule="auto"/>
        <w:ind w:firstLineChars="200" w:firstLine="420"/>
        <w:jc w:val="both"/>
        <w:rPr>
          <w:iCs/>
          <w:szCs w:val="21"/>
        </w:rPr>
      </w:pPr>
      <w:r w:rsidRPr="00066FA6">
        <w:rPr>
          <w:rFonts w:ascii="宋体" w:hAnsi="宋体" w:hint="eastAsia"/>
          <w:iCs/>
          <w:szCs w:val="21"/>
        </w:rPr>
        <w:t>在租赁期开始日，公司将租赁期不超过</w:t>
      </w:r>
      <w:r w:rsidRPr="00066FA6">
        <w:rPr>
          <w:rFonts w:ascii="宋体" w:hAnsi="宋体"/>
          <w:iCs/>
          <w:szCs w:val="21"/>
        </w:rPr>
        <w:t>12个月，且不包含购买选择权的租赁认定为短期租赁；将单项租赁资产为全新资产时价值</w:t>
      </w:r>
      <w:r w:rsidRPr="00066FA6">
        <w:rPr>
          <w:rFonts w:ascii="宋体" w:hAnsi="宋体" w:hint="eastAsia"/>
          <w:iCs/>
          <w:szCs w:val="21"/>
        </w:rPr>
        <w:t>较低的租赁认定为低价值资产租赁。</w:t>
      </w:r>
      <w:r w:rsidRPr="00066FA6">
        <w:rPr>
          <w:rFonts w:hint="eastAsia"/>
          <w:iCs/>
          <w:szCs w:val="21"/>
        </w:rPr>
        <w:t>公司转租或预期转租租赁资产的，原租赁不认定为低价值资产租赁。</w:t>
      </w:r>
    </w:p>
    <w:p w14:paraId="73CA87F5" w14:textId="73BBCF45" w:rsidR="007660A8" w:rsidRPr="00066FA6" w:rsidRDefault="007660A8" w:rsidP="007660A8">
      <w:pPr>
        <w:pStyle w:val="a4"/>
        <w:adjustRightInd/>
        <w:spacing w:after="0" w:line="360" w:lineRule="auto"/>
        <w:ind w:firstLineChars="200" w:firstLine="420"/>
        <w:jc w:val="both"/>
        <w:rPr>
          <w:rFonts w:ascii="宋体" w:hAnsi="宋体"/>
          <w:iCs/>
          <w:szCs w:val="21"/>
        </w:rPr>
      </w:pPr>
      <w:r w:rsidRPr="00066FA6">
        <w:rPr>
          <w:rFonts w:hint="eastAsia"/>
          <w:iCs/>
          <w:szCs w:val="21"/>
        </w:rPr>
        <w:t>对于所有短期租赁和低价值资产租赁，公司在租赁期内各个期间按照</w:t>
      </w:r>
      <w:r w:rsidRPr="00066FA6">
        <w:rPr>
          <w:rFonts w:ascii="宋体" w:hAnsi="宋体" w:hint="eastAsia"/>
          <w:iCs/>
          <w:szCs w:val="21"/>
        </w:rPr>
        <w:t>直线法将租赁付款额计入相关资产成本或当期损益。</w:t>
      </w:r>
    </w:p>
    <w:p w14:paraId="3BCEB039" w14:textId="77777777" w:rsidR="007660A8" w:rsidRPr="00066FA6" w:rsidRDefault="007660A8" w:rsidP="007660A8">
      <w:pPr>
        <w:pStyle w:val="a4"/>
        <w:adjustRightInd/>
        <w:spacing w:after="0" w:line="360" w:lineRule="auto"/>
        <w:ind w:firstLineChars="200" w:firstLine="420"/>
        <w:jc w:val="both"/>
        <w:rPr>
          <w:rFonts w:ascii="宋体" w:hAnsi="宋体"/>
          <w:iCs/>
          <w:szCs w:val="21"/>
        </w:rPr>
      </w:pPr>
      <w:r w:rsidRPr="00066FA6">
        <w:rPr>
          <w:rFonts w:ascii="宋体" w:hAnsi="宋体" w:hint="eastAsia"/>
          <w:iCs/>
          <w:szCs w:val="21"/>
        </w:rPr>
        <w:t>除上述采用简化处理的</w:t>
      </w:r>
      <w:r w:rsidRPr="00066FA6">
        <w:rPr>
          <w:rFonts w:hint="eastAsia"/>
          <w:iCs/>
          <w:szCs w:val="21"/>
        </w:rPr>
        <w:t>短期租赁和低价值资产租赁</w:t>
      </w:r>
      <w:r w:rsidRPr="00066FA6">
        <w:rPr>
          <w:rFonts w:ascii="宋体" w:hAnsi="宋体" w:hint="eastAsia"/>
          <w:iCs/>
          <w:szCs w:val="21"/>
        </w:rPr>
        <w:t>外，在租赁期开始日，公司对租赁确认使用权资产和租赁负债。</w:t>
      </w:r>
    </w:p>
    <w:p w14:paraId="034B5C0B" w14:textId="77777777" w:rsidR="007660A8" w:rsidRDefault="007660A8" w:rsidP="007660A8">
      <w:pPr>
        <w:pStyle w:val="a4"/>
        <w:adjustRightInd/>
        <w:spacing w:after="0" w:line="360" w:lineRule="auto"/>
        <w:ind w:firstLineChars="200" w:firstLine="420"/>
        <w:jc w:val="both"/>
        <w:rPr>
          <w:rFonts w:ascii="宋体" w:hAnsi="宋体"/>
          <w:szCs w:val="21"/>
        </w:rPr>
      </w:pPr>
      <w:r>
        <w:rPr>
          <w:rFonts w:ascii="宋体" w:hAnsi="宋体" w:hint="eastAsia"/>
          <w:szCs w:val="21"/>
        </w:rPr>
        <w:t>(1) 使用权资产</w:t>
      </w:r>
    </w:p>
    <w:p w14:paraId="7D16C398" w14:textId="77777777" w:rsidR="007660A8" w:rsidRDefault="007660A8" w:rsidP="007660A8">
      <w:pPr>
        <w:pStyle w:val="a4"/>
        <w:adjustRightInd/>
        <w:spacing w:after="0" w:line="360" w:lineRule="auto"/>
        <w:ind w:firstLineChars="200" w:firstLine="420"/>
        <w:jc w:val="both"/>
        <w:rPr>
          <w:rFonts w:ascii="宋体" w:hAnsi="宋体"/>
        </w:rPr>
      </w:pPr>
      <w:r>
        <w:rPr>
          <w:rFonts w:ascii="宋体" w:hAnsi="宋体" w:hint="eastAsia"/>
        </w:rPr>
        <w:t>使用权资产</w:t>
      </w:r>
      <w:r w:rsidRPr="00281A8D">
        <w:rPr>
          <w:rFonts w:ascii="宋体" w:hAnsi="宋体" w:hint="eastAsia"/>
        </w:rPr>
        <w:t>按照成本进行初始计量，</w:t>
      </w:r>
      <w:r>
        <w:rPr>
          <w:rFonts w:ascii="宋体" w:hAnsi="宋体" w:hint="eastAsia"/>
        </w:rPr>
        <w:t>该成本包括：</w:t>
      </w:r>
      <w:r w:rsidRPr="00295AB1">
        <w:rPr>
          <w:rFonts w:ascii="宋体" w:hAnsi="宋体" w:hint="eastAsia"/>
        </w:rPr>
        <w:t>1)</w:t>
      </w:r>
      <w:r>
        <w:rPr>
          <w:rFonts w:ascii="宋体" w:hAnsi="宋体" w:hint="eastAsia"/>
        </w:rPr>
        <w:t xml:space="preserve"> </w:t>
      </w:r>
      <w:r w:rsidRPr="000D5F7A">
        <w:rPr>
          <w:rFonts w:ascii="宋体" w:hAnsi="宋体" w:hint="eastAsia"/>
        </w:rPr>
        <w:t>租赁负债的初始计量金额；</w:t>
      </w:r>
      <w:r>
        <w:rPr>
          <w:rFonts w:ascii="宋体" w:hAnsi="宋体" w:hint="eastAsia"/>
        </w:rPr>
        <w:t>2</w:t>
      </w:r>
      <w:r w:rsidRPr="00295AB1">
        <w:rPr>
          <w:rFonts w:ascii="宋体" w:hAnsi="宋体" w:hint="eastAsia"/>
        </w:rPr>
        <w:t>)</w:t>
      </w:r>
      <w:r>
        <w:rPr>
          <w:rFonts w:ascii="宋体" w:hAnsi="宋体" w:hint="eastAsia"/>
        </w:rPr>
        <w:t xml:space="preserve"> </w:t>
      </w:r>
      <w:r w:rsidRPr="000D5F7A">
        <w:rPr>
          <w:rFonts w:ascii="宋体" w:hAnsi="宋体" w:hint="eastAsia"/>
        </w:rPr>
        <w:t>在租赁期开始日或之前支付的租赁付款额，存在租赁激励的，扣除已享受的租赁激励相关金额；</w:t>
      </w:r>
      <w:r>
        <w:rPr>
          <w:rFonts w:ascii="宋体" w:hAnsi="宋体" w:hint="eastAsia"/>
        </w:rPr>
        <w:t>3</w:t>
      </w:r>
      <w:r w:rsidRPr="00295AB1">
        <w:rPr>
          <w:rFonts w:ascii="宋体" w:hAnsi="宋体" w:hint="eastAsia"/>
        </w:rPr>
        <w:t>)</w:t>
      </w:r>
      <w:r>
        <w:rPr>
          <w:rFonts w:ascii="宋体" w:hAnsi="宋体" w:hint="eastAsia"/>
        </w:rPr>
        <w:t xml:space="preserve"> </w:t>
      </w:r>
      <w:r w:rsidRPr="000D5F7A">
        <w:rPr>
          <w:rFonts w:ascii="宋体" w:hAnsi="宋体" w:hint="eastAsia"/>
        </w:rPr>
        <w:t>承租人发生的初始直接费用；</w:t>
      </w:r>
      <w:r>
        <w:rPr>
          <w:rFonts w:ascii="宋体" w:hAnsi="宋体" w:hint="eastAsia"/>
        </w:rPr>
        <w:t>4</w:t>
      </w:r>
      <w:r w:rsidRPr="00295AB1">
        <w:rPr>
          <w:rFonts w:ascii="宋体" w:hAnsi="宋体" w:hint="eastAsia"/>
        </w:rPr>
        <w:t>)</w:t>
      </w:r>
      <w:r>
        <w:rPr>
          <w:rFonts w:ascii="宋体" w:hAnsi="宋体" w:hint="eastAsia"/>
        </w:rPr>
        <w:t xml:space="preserve"> </w:t>
      </w:r>
      <w:r w:rsidRPr="000D5F7A">
        <w:rPr>
          <w:rFonts w:ascii="宋体" w:hAnsi="宋体" w:hint="eastAsia"/>
        </w:rPr>
        <w:t>承租人为拆卸及移除租赁资产、复原租赁资产所在场地或将租赁资产恢复至租赁条款约定状态预计将发生的成本。</w:t>
      </w:r>
    </w:p>
    <w:p w14:paraId="6D5AA7DD" w14:textId="13657751" w:rsidR="007660A8" w:rsidRDefault="007660A8" w:rsidP="007660A8">
      <w:pPr>
        <w:pStyle w:val="a4"/>
        <w:adjustRightInd/>
        <w:spacing w:after="0" w:line="360" w:lineRule="auto"/>
        <w:ind w:firstLineChars="200" w:firstLine="420"/>
        <w:jc w:val="both"/>
        <w:rPr>
          <w:rFonts w:ascii="宋体" w:hAnsi="宋体"/>
          <w:szCs w:val="21"/>
        </w:rPr>
      </w:pPr>
      <w:r w:rsidRPr="00851B6D">
        <w:rPr>
          <w:rFonts w:ascii="宋体" w:hAnsi="宋体" w:hint="eastAsia"/>
          <w:szCs w:val="21"/>
        </w:rPr>
        <w:t>公司</w:t>
      </w:r>
      <w:r>
        <w:rPr>
          <w:rFonts w:ascii="宋体" w:hAnsi="宋体" w:hint="eastAsia"/>
          <w:szCs w:val="21"/>
        </w:rPr>
        <w:t>按照</w:t>
      </w:r>
      <w:r w:rsidRPr="00066FA6">
        <w:rPr>
          <w:rFonts w:ascii="宋体" w:hAnsi="宋体" w:hint="eastAsia"/>
          <w:iCs/>
          <w:szCs w:val="21"/>
        </w:rPr>
        <w:t>直线法</w:t>
      </w:r>
      <w:r w:rsidRPr="001159D2">
        <w:rPr>
          <w:rFonts w:ascii="宋体" w:hAnsi="宋体" w:hint="eastAsia"/>
          <w:szCs w:val="21"/>
        </w:rPr>
        <w:t>对使用权资产计提折旧。</w:t>
      </w:r>
      <w:r w:rsidRPr="00AD52FA">
        <w:rPr>
          <w:rFonts w:ascii="宋体" w:hAnsi="宋体" w:hint="eastAsia"/>
          <w:szCs w:val="21"/>
        </w:rPr>
        <w:t>能够合理确定租赁期届满时取得租赁资产所有权的，公司</w:t>
      </w:r>
      <w:r w:rsidRPr="00851B6D">
        <w:rPr>
          <w:rFonts w:ascii="宋体" w:hAnsi="宋体" w:hint="eastAsia"/>
          <w:szCs w:val="21"/>
        </w:rPr>
        <w:t>在租赁资产剩余使用寿命内计提折旧。无法合理确定租赁期届满时能够取得租赁资产所有权的，公司在租赁期与租赁资产剩余使用寿命两者孰短的期间内计提折旧。</w:t>
      </w:r>
    </w:p>
    <w:p w14:paraId="49E6AD9D" w14:textId="77777777" w:rsidR="007660A8" w:rsidRPr="006A09DB" w:rsidRDefault="007660A8" w:rsidP="007660A8">
      <w:pPr>
        <w:pStyle w:val="a4"/>
        <w:adjustRightInd/>
        <w:spacing w:after="0" w:line="360" w:lineRule="auto"/>
        <w:ind w:firstLineChars="200" w:firstLine="420"/>
        <w:jc w:val="both"/>
        <w:rPr>
          <w:rFonts w:ascii="宋体" w:hAnsi="宋体"/>
          <w:i/>
        </w:rPr>
      </w:pPr>
      <w:r w:rsidRPr="000A0E53">
        <w:rPr>
          <w:rFonts w:ascii="宋体" w:hAnsi="宋体" w:hint="eastAsia"/>
        </w:rPr>
        <w:t>资产负债表日，有迹象表明</w:t>
      </w:r>
      <w:r>
        <w:rPr>
          <w:rFonts w:ascii="宋体" w:hAnsi="宋体" w:hint="eastAsia"/>
        </w:rPr>
        <w:t>使用权</w:t>
      </w:r>
      <w:r w:rsidRPr="000A0E53">
        <w:rPr>
          <w:rFonts w:ascii="宋体" w:hAnsi="宋体" w:hint="eastAsia"/>
        </w:rPr>
        <w:t>资产发生减值的，</w:t>
      </w:r>
      <w:r w:rsidRPr="000A0E53">
        <w:rPr>
          <w:rFonts w:hint="eastAsia"/>
        </w:rPr>
        <w:t>按照</w:t>
      </w:r>
      <w:r w:rsidRPr="000A0E53">
        <w:rPr>
          <w:rFonts w:ascii="宋体" w:hAnsi="宋体" w:hint="eastAsia"/>
        </w:rPr>
        <w:t>账面价值</w:t>
      </w:r>
      <w:r>
        <w:rPr>
          <w:rFonts w:ascii="宋体" w:hAnsi="宋体" w:hint="eastAsia"/>
        </w:rPr>
        <w:t>高于</w:t>
      </w:r>
      <w:r w:rsidRPr="000A0E53">
        <w:rPr>
          <w:rFonts w:ascii="宋体" w:hAnsi="宋体" w:hint="eastAsia"/>
        </w:rPr>
        <w:t>可收回金额的差额计提相应的减值准备。</w:t>
      </w:r>
    </w:p>
    <w:p w14:paraId="319F4244" w14:textId="77777777" w:rsidR="007660A8" w:rsidRPr="002C031A" w:rsidRDefault="007660A8" w:rsidP="007660A8">
      <w:pPr>
        <w:pStyle w:val="a4"/>
        <w:adjustRightInd/>
        <w:spacing w:after="0" w:line="360" w:lineRule="auto"/>
        <w:ind w:firstLineChars="200" w:firstLine="420"/>
        <w:jc w:val="both"/>
        <w:rPr>
          <w:rFonts w:ascii="宋体" w:hAnsi="宋体"/>
          <w:szCs w:val="21"/>
        </w:rPr>
      </w:pPr>
      <w:r>
        <w:rPr>
          <w:rFonts w:ascii="宋体" w:hAnsi="宋体" w:hint="eastAsia"/>
          <w:kern w:val="2"/>
          <w:szCs w:val="21"/>
        </w:rPr>
        <w:t>(2) 租赁负债</w:t>
      </w:r>
    </w:p>
    <w:p w14:paraId="45BE0990" w14:textId="77777777" w:rsidR="007660A8" w:rsidRPr="000A5D19" w:rsidRDefault="007660A8" w:rsidP="007660A8">
      <w:pPr>
        <w:pStyle w:val="a4"/>
        <w:adjustRightInd/>
        <w:spacing w:after="0" w:line="360" w:lineRule="auto"/>
        <w:ind w:firstLineChars="200" w:firstLine="420"/>
        <w:rPr>
          <w:rFonts w:ascii="宋体" w:hAnsi="宋体"/>
          <w:szCs w:val="21"/>
        </w:rPr>
      </w:pPr>
      <w:r w:rsidRPr="00ED50BC">
        <w:rPr>
          <w:rFonts w:ascii="宋体" w:hAnsi="宋体" w:hint="eastAsia"/>
          <w:szCs w:val="21"/>
        </w:rPr>
        <w:t>在</w:t>
      </w:r>
      <w:r w:rsidRPr="00B8267A">
        <w:rPr>
          <w:rFonts w:ascii="宋体" w:hAnsi="宋体" w:hint="eastAsia"/>
          <w:szCs w:val="21"/>
        </w:rPr>
        <w:t>租赁开始日</w:t>
      </w:r>
      <w:r w:rsidRPr="00AC446D">
        <w:rPr>
          <w:rFonts w:ascii="宋体" w:hAnsi="宋体" w:hint="eastAsia"/>
          <w:szCs w:val="21"/>
        </w:rPr>
        <w:t>，公司将尚未支付的租赁付款额的现值确认为租赁负债。计算租赁付款额现值时采用租赁内含利率作为折现率，无法确定租赁内含利率的，采用公司增量借款利率作为折现率。租赁付款额与其现值之间的差额作为未确认融资费用，在租赁期各个期间内按照确认租赁付款额现值的折现率确认利息费用，并计入当期损益。未纳入租赁负债计量的可变租赁付款额于实际发生时计入当期损益。</w:t>
      </w:r>
    </w:p>
    <w:p w14:paraId="2681B181" w14:textId="77777777" w:rsidR="007660A8" w:rsidRPr="000A5D19" w:rsidRDefault="007660A8" w:rsidP="007660A8">
      <w:pPr>
        <w:pStyle w:val="a4"/>
        <w:adjustRightInd/>
        <w:spacing w:after="0" w:line="360" w:lineRule="auto"/>
        <w:ind w:firstLineChars="200" w:firstLine="420"/>
        <w:rPr>
          <w:rFonts w:ascii="宋体" w:hAnsi="宋体"/>
          <w:szCs w:val="21"/>
        </w:rPr>
      </w:pPr>
      <w:r w:rsidRPr="00AC446D">
        <w:rPr>
          <w:rFonts w:ascii="宋体" w:hAnsi="宋体" w:hint="eastAsia"/>
          <w:szCs w:val="21"/>
        </w:rPr>
        <w:t>租赁期开始日后，当实质固定付款额发生变动、担保余值预计的应付金额发生变化、用于确定租赁付款额的指数或比率发生变动、购买选择权、续租选择权或终止选择权的评估结果或实际行权情况发生变化时，公司按照变动后的租赁付款额的现值重新计量租赁负债</w:t>
      </w:r>
      <w:r>
        <w:rPr>
          <w:rFonts w:ascii="宋体" w:hAnsi="宋体" w:hint="eastAsia"/>
          <w:szCs w:val="21"/>
        </w:rPr>
        <w:t>，并相应调整使用权资产的账面价值</w:t>
      </w:r>
      <w:r w:rsidRPr="002C031A">
        <w:rPr>
          <w:rFonts w:ascii="宋体" w:hAnsi="宋体" w:hint="eastAsia"/>
          <w:szCs w:val="21"/>
        </w:rPr>
        <w:t>，如使用权资产账面价值</w:t>
      </w:r>
      <w:r>
        <w:rPr>
          <w:rFonts w:ascii="宋体" w:hAnsi="宋体" w:hint="eastAsia"/>
          <w:szCs w:val="21"/>
        </w:rPr>
        <w:t>已调减至零，但租赁负债仍需进一步调减的，将剩余金额计入当期损益</w:t>
      </w:r>
      <w:r w:rsidRPr="00AC446D">
        <w:rPr>
          <w:rFonts w:ascii="宋体" w:hAnsi="宋体" w:hint="eastAsia"/>
          <w:szCs w:val="21"/>
        </w:rPr>
        <w:t>。</w:t>
      </w:r>
    </w:p>
    <w:p w14:paraId="588373AF" w14:textId="349CEE08" w:rsidR="007660A8" w:rsidRPr="003A10D7" w:rsidRDefault="003A10D7" w:rsidP="003A10D7">
      <w:pPr>
        <w:pStyle w:val="3"/>
        <w:ind w:firstLineChars="200"/>
      </w:pPr>
      <w:r>
        <w:t xml:space="preserve"> </w:t>
      </w:r>
      <w:r w:rsidR="007660A8" w:rsidRPr="003A10D7">
        <w:t>公司作为出租人</w:t>
      </w:r>
    </w:p>
    <w:p w14:paraId="45F9E7E6" w14:textId="77777777" w:rsidR="007660A8" w:rsidRPr="000A5D19" w:rsidRDefault="007660A8" w:rsidP="007660A8">
      <w:pPr>
        <w:pStyle w:val="a4"/>
        <w:adjustRightInd/>
        <w:spacing w:after="0" w:line="360" w:lineRule="auto"/>
        <w:ind w:firstLineChars="200" w:firstLine="420"/>
        <w:jc w:val="both"/>
        <w:rPr>
          <w:rFonts w:ascii="宋体" w:hAnsi="宋体"/>
          <w:szCs w:val="21"/>
        </w:rPr>
      </w:pPr>
      <w:r w:rsidRPr="00AC446D">
        <w:rPr>
          <w:rFonts w:ascii="宋体" w:hAnsi="宋体" w:hint="eastAsia"/>
          <w:szCs w:val="21"/>
        </w:rPr>
        <w:t>在租赁开始日，公司将实质上转移了与租赁资产所有权有关的几乎全部风险和报酬的租赁划分为融资租赁，除此之外的均为经营租赁。</w:t>
      </w:r>
    </w:p>
    <w:p w14:paraId="1F424EE7" w14:textId="688C74B8" w:rsidR="007660A8" w:rsidRPr="000A5D19" w:rsidRDefault="007660A8" w:rsidP="007660A8">
      <w:pPr>
        <w:pStyle w:val="a4"/>
        <w:adjustRightInd/>
        <w:spacing w:after="0" w:line="360" w:lineRule="auto"/>
        <w:ind w:firstLineChars="200" w:firstLine="420"/>
        <w:jc w:val="both"/>
        <w:rPr>
          <w:rFonts w:ascii="宋体" w:hAnsi="宋体"/>
          <w:szCs w:val="21"/>
        </w:rPr>
      </w:pPr>
      <w:r w:rsidRPr="00AC446D">
        <w:rPr>
          <w:rFonts w:ascii="宋体" w:hAnsi="宋体" w:hint="eastAsia"/>
          <w:szCs w:val="21"/>
        </w:rPr>
        <w:t>经营租赁</w:t>
      </w:r>
    </w:p>
    <w:p w14:paraId="4DD9C06B" w14:textId="369F1B7E" w:rsidR="007660A8" w:rsidRPr="000A5D19" w:rsidRDefault="007660A8" w:rsidP="007660A8">
      <w:pPr>
        <w:pStyle w:val="a4"/>
        <w:adjustRightInd/>
        <w:spacing w:after="0" w:line="360" w:lineRule="auto"/>
        <w:ind w:firstLineChars="200" w:firstLine="420"/>
        <w:jc w:val="both"/>
        <w:rPr>
          <w:rFonts w:ascii="宋体" w:hAnsi="宋体"/>
          <w:szCs w:val="21"/>
        </w:rPr>
      </w:pPr>
      <w:r w:rsidRPr="00AC446D">
        <w:rPr>
          <w:rFonts w:ascii="宋体" w:hAnsi="宋体" w:hint="eastAsia"/>
          <w:szCs w:val="21"/>
        </w:rPr>
        <w:t>公司在租赁期内各个期间按照</w:t>
      </w:r>
      <w:r w:rsidRPr="00066FA6">
        <w:rPr>
          <w:rFonts w:ascii="宋体" w:hAnsi="宋体" w:hint="eastAsia"/>
          <w:iCs/>
          <w:szCs w:val="21"/>
        </w:rPr>
        <w:t>直线法</w:t>
      </w:r>
      <w:r w:rsidRPr="00AC446D">
        <w:rPr>
          <w:rFonts w:ascii="宋体" w:hAnsi="宋体" w:hint="eastAsia"/>
          <w:szCs w:val="21"/>
        </w:rPr>
        <w:t>将租赁收款额确认为租金收入，发生的初始直接费用予以资本化并按照与租金收入确认相同的基础进行分摊，分期计入当期损益。公司取得的与经营租赁有关的未计入租赁收款额的可变租赁付款额在实际发生时计入当期损益。</w:t>
      </w:r>
    </w:p>
    <w:p w14:paraId="3BEFC510" w14:textId="4290A1C6" w:rsidR="007660A8" w:rsidRPr="00066FA6" w:rsidRDefault="007660A8" w:rsidP="00066FA6">
      <w:pPr>
        <w:pStyle w:val="2"/>
        <w:ind w:left="0" w:firstLineChars="200"/>
      </w:pPr>
      <w:r w:rsidRPr="00066FA6">
        <w:t>划分为</w:t>
      </w:r>
      <w:r w:rsidRPr="00066FA6">
        <w:rPr>
          <w:rFonts w:hint="eastAsia"/>
        </w:rPr>
        <w:t>持有待售的非流动资产或处置组</w:t>
      </w:r>
    </w:p>
    <w:p w14:paraId="7867D61E" w14:textId="77777777" w:rsidR="007660A8" w:rsidRPr="008E0F1C" w:rsidRDefault="007660A8" w:rsidP="007660A8">
      <w:pPr>
        <w:pStyle w:val="a4"/>
        <w:spacing w:after="0" w:line="360" w:lineRule="auto"/>
        <w:ind w:firstLine="420"/>
        <w:jc w:val="both"/>
        <w:rPr>
          <w:rFonts w:ascii="宋体" w:hAnsi="宋体"/>
        </w:rPr>
      </w:pPr>
      <w:r w:rsidRPr="00E275DA">
        <w:rPr>
          <w:rFonts w:ascii="宋体" w:hAnsi="宋体"/>
        </w:rPr>
        <w:t xml:space="preserve">1. </w:t>
      </w:r>
      <w:r w:rsidRPr="00E275DA">
        <w:rPr>
          <w:rFonts w:ascii="宋体" w:hAnsi="宋体" w:hint="eastAsia"/>
        </w:rPr>
        <w:t>持有待售的非流动资产或处置组的分类</w:t>
      </w:r>
    </w:p>
    <w:p w14:paraId="428E3EE6" w14:textId="77777777" w:rsidR="007660A8" w:rsidRPr="008E0F1C" w:rsidRDefault="007660A8" w:rsidP="007660A8">
      <w:pPr>
        <w:pStyle w:val="a4"/>
        <w:spacing w:after="0" w:line="360" w:lineRule="auto"/>
        <w:ind w:firstLine="420"/>
        <w:jc w:val="both"/>
        <w:rPr>
          <w:rFonts w:ascii="宋体" w:hAnsi="宋体"/>
        </w:rPr>
      </w:pPr>
      <w:r w:rsidRPr="00E275DA">
        <w:rPr>
          <w:rFonts w:ascii="宋体" w:hAnsi="宋体" w:hint="eastAsia"/>
        </w:rPr>
        <w:t>公司将同时满足下列条件的非流动资产或处置组划分为持有待售类别：（</w:t>
      </w:r>
      <w:r w:rsidRPr="00E275DA">
        <w:rPr>
          <w:rFonts w:ascii="宋体" w:hAnsi="宋体"/>
        </w:rPr>
        <w:t>1）根据类似交易中出售此类资产或</w:t>
      </w:r>
      <w:r w:rsidRPr="00E275DA">
        <w:rPr>
          <w:rFonts w:ascii="宋体" w:hAnsi="宋体" w:hint="eastAsia"/>
        </w:rPr>
        <w:t>处置组的惯例，在当前状况下即可立即出售；（</w:t>
      </w:r>
      <w:r w:rsidRPr="00E275DA">
        <w:rPr>
          <w:rFonts w:ascii="宋体" w:hAnsi="宋体"/>
        </w:rPr>
        <w:t>2）</w:t>
      </w:r>
      <w:r w:rsidRPr="00E275DA">
        <w:rPr>
          <w:rFonts w:ascii="宋体" w:hAnsi="宋体" w:hint="eastAsia"/>
        </w:rPr>
        <w:t>出售极可能发生，即公司已经就出售计划作出决议且获得确定的购买承诺，预计出售将在一年内完成。</w:t>
      </w:r>
    </w:p>
    <w:p w14:paraId="660FDD16" w14:textId="77777777" w:rsidR="007660A8" w:rsidRPr="008E0F1C" w:rsidRDefault="007660A8" w:rsidP="007660A8">
      <w:pPr>
        <w:pStyle w:val="a4"/>
        <w:spacing w:after="0" w:line="360" w:lineRule="auto"/>
        <w:ind w:firstLineChars="200" w:firstLine="420"/>
        <w:jc w:val="both"/>
        <w:rPr>
          <w:rFonts w:ascii="宋体" w:hAnsi="宋体"/>
        </w:rPr>
      </w:pPr>
      <w:r w:rsidRPr="00E275DA">
        <w:rPr>
          <w:rFonts w:ascii="宋体" w:hAnsi="宋体" w:hint="eastAsia"/>
        </w:rPr>
        <w:t>公司专为转售而取得的非流动资产或处置组，在取得日满足“预计出售将在一年内完成”的条件，且短期（通常为</w:t>
      </w:r>
      <w:r w:rsidRPr="00E275DA">
        <w:rPr>
          <w:rFonts w:ascii="宋体" w:hAnsi="宋体"/>
        </w:rPr>
        <w:t>3个月）内很可能满足持有待售类别的其他划分条件的，在取得日将其划分为持有待售类别。</w:t>
      </w:r>
    </w:p>
    <w:p w14:paraId="09A1858A" w14:textId="77777777" w:rsidR="007660A8" w:rsidRPr="008E0F1C" w:rsidRDefault="007660A8" w:rsidP="007660A8">
      <w:pPr>
        <w:pStyle w:val="a4"/>
        <w:spacing w:after="0" w:line="360" w:lineRule="auto"/>
        <w:ind w:firstLineChars="200" w:firstLine="420"/>
        <w:jc w:val="both"/>
        <w:rPr>
          <w:rFonts w:ascii="宋体" w:hAnsi="宋体"/>
        </w:rPr>
      </w:pPr>
      <w:r w:rsidRPr="00E275DA">
        <w:rPr>
          <w:rFonts w:ascii="宋体" w:hAnsi="宋体" w:hint="eastAsia"/>
        </w:rPr>
        <w:t>因公司无法控制的下列原因之一，导致非关联方之间的交易未能在一年内完成，且公司仍然承诺出售非流动资产或处置组的，继续将非流动资产或处置组划分为持有待售类别：（</w:t>
      </w:r>
      <w:r w:rsidRPr="00E275DA">
        <w:rPr>
          <w:rFonts w:ascii="宋体" w:hAnsi="宋体"/>
        </w:rPr>
        <w:t>1）买方或其他方意外设定导致出售延期的条件，公司针对这些条件已经及时采取行动，且预计能够自设定导致出售延期的条件起一年内顺利化解延期因素；（2）因发生罕见情况，导致持有待售的非流动资产或</w:t>
      </w:r>
      <w:r w:rsidRPr="00E275DA">
        <w:rPr>
          <w:rFonts w:ascii="宋体" w:hAnsi="宋体" w:hint="eastAsia"/>
        </w:rPr>
        <w:t>处置组未能在一年内完成出售，公司在最初一年内已经针对这些新情况采取必要措施且重新满足了持有待售类别的划分条件。</w:t>
      </w:r>
    </w:p>
    <w:p w14:paraId="148CABDE" w14:textId="77777777" w:rsidR="007660A8" w:rsidRPr="008E0F1C" w:rsidRDefault="007660A8" w:rsidP="007660A8">
      <w:pPr>
        <w:pStyle w:val="a4"/>
        <w:spacing w:after="0" w:line="360" w:lineRule="auto"/>
        <w:ind w:firstLine="420"/>
        <w:jc w:val="both"/>
        <w:rPr>
          <w:rFonts w:ascii="宋体" w:hAnsi="宋体"/>
        </w:rPr>
      </w:pPr>
      <w:r w:rsidRPr="00E275DA">
        <w:rPr>
          <w:rFonts w:ascii="宋体" w:hAnsi="宋体"/>
        </w:rPr>
        <w:t xml:space="preserve">2. </w:t>
      </w:r>
      <w:r w:rsidRPr="00E275DA">
        <w:rPr>
          <w:rFonts w:ascii="宋体" w:hAnsi="宋体" w:hint="eastAsia"/>
        </w:rPr>
        <w:t>持有待售的非流动资产或处置组的计量</w:t>
      </w:r>
    </w:p>
    <w:p w14:paraId="73AA27FB" w14:textId="77777777" w:rsidR="007660A8" w:rsidRPr="008E0F1C" w:rsidRDefault="007660A8" w:rsidP="007660A8">
      <w:pPr>
        <w:pStyle w:val="a4"/>
        <w:spacing w:after="0" w:line="360" w:lineRule="auto"/>
        <w:ind w:firstLineChars="200" w:firstLine="420"/>
        <w:jc w:val="both"/>
        <w:rPr>
          <w:rFonts w:ascii="宋体" w:hAnsi="宋体"/>
        </w:rPr>
      </w:pPr>
      <w:r w:rsidRPr="00E275DA">
        <w:rPr>
          <w:rFonts w:ascii="宋体" w:hAnsi="宋体"/>
        </w:rPr>
        <w:t xml:space="preserve">(1) </w:t>
      </w:r>
      <w:r w:rsidRPr="00E275DA">
        <w:rPr>
          <w:rFonts w:ascii="宋体" w:hAnsi="宋体" w:hint="eastAsia"/>
        </w:rPr>
        <w:t>初始计量和后续计量</w:t>
      </w:r>
    </w:p>
    <w:p w14:paraId="61CCBB32" w14:textId="77777777" w:rsidR="007660A8" w:rsidRPr="008E0F1C" w:rsidRDefault="007660A8" w:rsidP="007660A8">
      <w:pPr>
        <w:pStyle w:val="a4"/>
        <w:spacing w:after="0" w:line="360" w:lineRule="auto"/>
        <w:ind w:firstLineChars="200" w:firstLine="420"/>
        <w:jc w:val="both"/>
        <w:rPr>
          <w:rFonts w:ascii="宋体" w:hAnsi="宋体"/>
        </w:rPr>
      </w:pPr>
      <w:r w:rsidRPr="00E275DA">
        <w:rPr>
          <w:rFonts w:ascii="宋体" w:hAnsi="宋体" w:hint="eastAsia"/>
        </w:rPr>
        <w:t>初始计量和在资产负债表日重新计量持有待售的非流动资产或处置组时，其账面价值高于公允价值减去出售费用后的净额的，将账面价值减记至公允价值减去出售费用后的净额，减记的金额确认为资产减值损失，计入当期损益，同时计提持有待售资产减值准备。</w:t>
      </w:r>
    </w:p>
    <w:p w14:paraId="0636667A" w14:textId="77777777" w:rsidR="007660A8" w:rsidRPr="008E0F1C" w:rsidRDefault="007660A8" w:rsidP="007660A8">
      <w:pPr>
        <w:pStyle w:val="a4"/>
        <w:spacing w:after="0" w:line="360" w:lineRule="auto"/>
        <w:ind w:firstLine="420"/>
        <w:jc w:val="both"/>
        <w:rPr>
          <w:rFonts w:ascii="宋体" w:hAnsi="宋体"/>
        </w:rPr>
      </w:pPr>
      <w:r w:rsidRPr="00E275DA">
        <w:rPr>
          <w:rFonts w:ascii="宋体" w:hAnsi="宋体" w:hint="eastAsia"/>
        </w:rPr>
        <w:t>对于取得日划分为持有待售类别的非流动资产或处置组，在初始计量时比较假定其不划分为持有待售类别情况下的初始计量金额和公允价值减去出售费用后的净额，以两者孰低计量。除企业合并中取得的非流动资产或处置组外，由非流动资产或处置组以公允价值减去出售费用后的净额作为初始计量金额而产生的差额，计入当期损益。</w:t>
      </w:r>
    </w:p>
    <w:p w14:paraId="70060CB7" w14:textId="77777777" w:rsidR="007660A8" w:rsidRPr="008E0F1C" w:rsidRDefault="007660A8" w:rsidP="007660A8">
      <w:pPr>
        <w:pStyle w:val="a4"/>
        <w:spacing w:after="0" w:line="360" w:lineRule="auto"/>
        <w:ind w:firstLine="420"/>
        <w:jc w:val="both"/>
        <w:rPr>
          <w:rFonts w:ascii="宋体" w:hAnsi="宋体"/>
        </w:rPr>
      </w:pPr>
      <w:r w:rsidRPr="00E275DA">
        <w:rPr>
          <w:rFonts w:ascii="宋体" w:hAnsi="宋体" w:hint="eastAsia"/>
        </w:rPr>
        <w:t>对于持有待售的处置组确认的资产减值损失金额，先抵减处置组中商誉的账面价值，再根据处置组中的各项非流动资产账面价值所占比重，按比例抵减其账面价值。</w:t>
      </w:r>
    </w:p>
    <w:p w14:paraId="3322C3BD" w14:textId="77777777" w:rsidR="007660A8" w:rsidRPr="008E0F1C" w:rsidRDefault="007660A8" w:rsidP="007660A8">
      <w:pPr>
        <w:pStyle w:val="a4"/>
        <w:spacing w:after="0" w:line="360" w:lineRule="auto"/>
        <w:ind w:firstLineChars="200" w:firstLine="420"/>
        <w:jc w:val="both"/>
        <w:rPr>
          <w:rFonts w:ascii="宋体" w:hAnsi="宋体"/>
        </w:rPr>
      </w:pPr>
      <w:r w:rsidRPr="00E275DA">
        <w:rPr>
          <w:rFonts w:ascii="宋体" w:hAnsi="宋体" w:hint="eastAsia"/>
        </w:rPr>
        <w:t>持有待售的非流动资产或处置组中的非流动资产不计提折旧或摊销，持有待售的处置组中负债的利息和其他费用继续予以确认。</w:t>
      </w:r>
    </w:p>
    <w:p w14:paraId="57BBFBDB" w14:textId="77777777" w:rsidR="007660A8" w:rsidRPr="008E0F1C" w:rsidRDefault="007660A8" w:rsidP="007660A8">
      <w:pPr>
        <w:pStyle w:val="a4"/>
        <w:spacing w:after="0" w:line="360" w:lineRule="auto"/>
        <w:ind w:firstLine="420"/>
        <w:jc w:val="both"/>
        <w:rPr>
          <w:rFonts w:ascii="宋体" w:hAnsi="宋体"/>
        </w:rPr>
      </w:pPr>
      <w:r w:rsidRPr="00E275DA">
        <w:rPr>
          <w:rFonts w:ascii="宋体" w:hAnsi="宋体"/>
        </w:rPr>
        <w:t xml:space="preserve">(2) </w:t>
      </w:r>
      <w:r w:rsidRPr="00E275DA">
        <w:rPr>
          <w:rFonts w:ascii="宋体" w:hAnsi="宋体" w:hint="eastAsia"/>
        </w:rPr>
        <w:t>资产减值损失转回的会计处理</w:t>
      </w:r>
    </w:p>
    <w:p w14:paraId="61B9E45D" w14:textId="77777777" w:rsidR="007660A8" w:rsidRPr="008E0F1C" w:rsidRDefault="007660A8" w:rsidP="007660A8">
      <w:pPr>
        <w:pStyle w:val="a4"/>
        <w:spacing w:after="0" w:line="360" w:lineRule="auto"/>
        <w:ind w:firstLine="420"/>
        <w:jc w:val="both"/>
        <w:rPr>
          <w:rFonts w:ascii="宋体" w:hAnsi="宋体"/>
        </w:rPr>
      </w:pPr>
      <w:r w:rsidRPr="00E275DA">
        <w:rPr>
          <w:rFonts w:ascii="宋体" w:hAnsi="宋体" w:hint="eastAsia"/>
        </w:rPr>
        <w:t>后续资产负债表日持有待售的非流动资产公允价值减去出售费用后的净额增加的，以前减记的金额予以恢复，并在划分为持有待售类别后确认的资产减值损失金额内转回，转回金额计入当期损益。划分为持有待售类别前确认的资产减值损失不得转回。</w:t>
      </w:r>
    </w:p>
    <w:p w14:paraId="337A9B87" w14:textId="77777777" w:rsidR="007660A8" w:rsidRPr="008E0F1C" w:rsidRDefault="007660A8" w:rsidP="007660A8">
      <w:pPr>
        <w:pStyle w:val="a4"/>
        <w:spacing w:after="0" w:line="360" w:lineRule="auto"/>
        <w:ind w:firstLine="420"/>
        <w:jc w:val="both"/>
        <w:rPr>
          <w:rFonts w:ascii="宋体" w:hAnsi="宋体"/>
        </w:rPr>
      </w:pPr>
      <w:r w:rsidRPr="00E275DA">
        <w:rPr>
          <w:rFonts w:ascii="宋体" w:hAnsi="宋体" w:hint="eastAsia"/>
        </w:rPr>
        <w:t>后续资产负债表日持有待售的处置组公允价值减去出售费用后的净额增加的，以前减记的金额予以恢复，并在划分为持有待售类别后非流动资产确认的资产减值损失金额内转回，转回金额计入当期损益。已抵减的商誉账面价值，以及非流动资产在划分为持有待售类别前确认的资产减值损失不得转回。</w:t>
      </w:r>
    </w:p>
    <w:p w14:paraId="01AD586C" w14:textId="77777777" w:rsidR="007660A8" w:rsidRPr="008E0F1C" w:rsidRDefault="007660A8" w:rsidP="007660A8">
      <w:pPr>
        <w:pStyle w:val="a4"/>
        <w:spacing w:after="0" w:line="360" w:lineRule="auto"/>
        <w:ind w:firstLine="420"/>
        <w:jc w:val="both"/>
        <w:rPr>
          <w:rFonts w:ascii="宋体" w:hAnsi="宋体"/>
        </w:rPr>
      </w:pPr>
      <w:r w:rsidRPr="00E275DA">
        <w:rPr>
          <w:rFonts w:ascii="宋体" w:hAnsi="宋体" w:hint="eastAsia"/>
        </w:rPr>
        <w:t>持有待售的处置组确认的资产减值损失后续转回金额，根据处置组中除商誉外各项非流动资产账面价值所占比重，按比例增加其账面价值。</w:t>
      </w:r>
    </w:p>
    <w:p w14:paraId="7225DA8F" w14:textId="77777777" w:rsidR="007660A8" w:rsidRPr="008E0F1C" w:rsidRDefault="007660A8" w:rsidP="007660A8">
      <w:pPr>
        <w:pStyle w:val="a4"/>
        <w:spacing w:after="0" w:line="360" w:lineRule="auto"/>
        <w:ind w:firstLine="420"/>
        <w:jc w:val="both"/>
        <w:rPr>
          <w:rFonts w:ascii="宋体" w:hAnsi="宋体"/>
        </w:rPr>
      </w:pPr>
      <w:r w:rsidRPr="00E275DA">
        <w:rPr>
          <w:rFonts w:ascii="宋体" w:hAnsi="宋体"/>
        </w:rPr>
        <w:t xml:space="preserve">(3) </w:t>
      </w:r>
      <w:r w:rsidRPr="00E275DA">
        <w:rPr>
          <w:rFonts w:ascii="宋体" w:hAnsi="宋体" w:hint="eastAsia"/>
        </w:rPr>
        <w:t>不再继续划分为持有待售类别以及终止确认的会计处理</w:t>
      </w:r>
    </w:p>
    <w:p w14:paraId="313E8A0D" w14:textId="77777777" w:rsidR="007660A8" w:rsidRPr="008E0F1C" w:rsidRDefault="007660A8" w:rsidP="007660A8">
      <w:pPr>
        <w:pStyle w:val="a4"/>
        <w:spacing w:after="0" w:line="360" w:lineRule="auto"/>
        <w:ind w:firstLineChars="200" w:firstLine="420"/>
        <w:jc w:val="both"/>
        <w:rPr>
          <w:rFonts w:ascii="宋体" w:hAnsi="宋体"/>
        </w:rPr>
      </w:pPr>
      <w:r w:rsidRPr="00E275DA">
        <w:rPr>
          <w:rFonts w:ascii="宋体" w:hAnsi="宋体" w:hint="eastAsia"/>
        </w:rPr>
        <w:t>非流动资产或处置组因不再满足持有待售类别的划分条件而不再继续划分为持有待售类别或非流动资产从持有待售的处置组中移除时，按照以下两者孰低计量：</w:t>
      </w:r>
      <w:r w:rsidRPr="00E275DA">
        <w:rPr>
          <w:rFonts w:ascii="宋体" w:hAnsi="宋体"/>
        </w:rPr>
        <w:t xml:space="preserve">1) </w:t>
      </w:r>
      <w:r w:rsidRPr="00E275DA">
        <w:rPr>
          <w:rFonts w:ascii="宋体" w:hAnsi="宋体" w:hint="eastAsia"/>
        </w:rPr>
        <w:t>划分为持有待售类别前的账面价值，按照假定不划分为持有待售类别情况下本应确认的折旧、摊销或减值等进行调整后的金额；</w:t>
      </w:r>
      <w:r w:rsidRPr="00E275DA">
        <w:rPr>
          <w:rFonts w:ascii="宋体" w:hAnsi="宋体"/>
        </w:rPr>
        <w:t xml:space="preserve">2) </w:t>
      </w:r>
      <w:r w:rsidRPr="00E275DA">
        <w:rPr>
          <w:rFonts w:ascii="宋体" w:hAnsi="宋体" w:hint="eastAsia"/>
        </w:rPr>
        <w:t>可收回金额。</w:t>
      </w:r>
    </w:p>
    <w:p w14:paraId="4742E712" w14:textId="77777777" w:rsidR="007660A8" w:rsidRPr="008E0F1C" w:rsidRDefault="007660A8" w:rsidP="007660A8">
      <w:pPr>
        <w:pStyle w:val="a4"/>
        <w:spacing w:after="0" w:line="360" w:lineRule="auto"/>
        <w:ind w:firstLineChars="200" w:firstLine="420"/>
        <w:jc w:val="both"/>
        <w:rPr>
          <w:rFonts w:ascii="宋体" w:hAnsi="宋体"/>
        </w:rPr>
      </w:pPr>
      <w:r w:rsidRPr="00E275DA">
        <w:rPr>
          <w:rFonts w:ascii="宋体" w:hAnsi="宋体" w:hint="eastAsia"/>
        </w:rPr>
        <w:t>终止确认持有待售的非流动资产或处置组时，将尚未确认的利得或损失计入当期损益。</w:t>
      </w:r>
    </w:p>
    <w:p w14:paraId="6CA768EA" w14:textId="2D0AF0EB" w:rsidR="007660A8" w:rsidRDefault="003A10D7" w:rsidP="00066FA6">
      <w:pPr>
        <w:pStyle w:val="2"/>
        <w:ind w:left="0" w:firstLineChars="200"/>
      </w:pPr>
      <w:r>
        <w:t xml:space="preserve"> </w:t>
      </w:r>
      <w:r w:rsidR="007660A8" w:rsidRPr="003A10D7">
        <w:rPr>
          <w:rFonts w:hint="eastAsia"/>
        </w:rPr>
        <w:t>公允价值计量</w:t>
      </w:r>
    </w:p>
    <w:p w14:paraId="17C940A7" w14:textId="18108923" w:rsidR="00066FA6" w:rsidRDefault="00066FA6" w:rsidP="00066FA6">
      <w:pPr>
        <w:ind w:firstLineChars="200" w:firstLine="420"/>
      </w:pPr>
      <w:r w:rsidRPr="00066FA6">
        <w:rPr>
          <w:rFonts w:hint="eastAsia"/>
        </w:rPr>
        <w:t>公允价值计量详见本财务报表附注四</w:t>
      </w:r>
      <w:r w:rsidRPr="00066FA6">
        <w:rPr>
          <w:rFonts w:hint="eastAsia"/>
        </w:rPr>
        <w:t>(</w:t>
      </w:r>
      <w:r w:rsidRPr="00066FA6">
        <w:rPr>
          <w:rFonts w:hint="eastAsia"/>
        </w:rPr>
        <w:t>九</w:t>
      </w:r>
      <w:r w:rsidRPr="00066FA6">
        <w:rPr>
          <w:rFonts w:hint="eastAsia"/>
        </w:rPr>
        <w:t>)</w:t>
      </w:r>
      <w:r w:rsidRPr="00066FA6">
        <w:rPr>
          <w:rFonts w:hint="eastAsia"/>
        </w:rPr>
        <w:t>金融工具之说明。</w:t>
      </w:r>
    </w:p>
    <w:p w14:paraId="4D69B910" w14:textId="77777777" w:rsidR="00066FA6" w:rsidRPr="00066FA6" w:rsidRDefault="00066FA6" w:rsidP="00066FA6">
      <w:pPr>
        <w:ind w:firstLineChars="200" w:firstLine="420"/>
      </w:pPr>
    </w:p>
    <w:p w14:paraId="7347E86B" w14:textId="2FE8AF16" w:rsidR="009A3C81" w:rsidRPr="003A10D7" w:rsidRDefault="009A3C81" w:rsidP="003A10D7">
      <w:pPr>
        <w:pStyle w:val="1"/>
        <w:ind w:firstLineChars="200" w:firstLine="422"/>
      </w:pPr>
      <w:r w:rsidRPr="003A10D7">
        <w:rPr>
          <w:rFonts w:hint="eastAsia"/>
        </w:rPr>
        <w:t>会计政策和会计估计变更以及差错更正的说明</w:t>
      </w:r>
    </w:p>
    <w:p w14:paraId="28AC4EAD" w14:textId="29B76A1D" w:rsidR="009A3C81" w:rsidRPr="003A10D7" w:rsidRDefault="003A10D7" w:rsidP="00066FA6">
      <w:pPr>
        <w:pStyle w:val="2"/>
        <w:ind w:left="0" w:firstLineChars="200"/>
      </w:pPr>
      <w:r>
        <w:t xml:space="preserve"> </w:t>
      </w:r>
      <w:r w:rsidR="009A3C81" w:rsidRPr="003A10D7">
        <w:rPr>
          <w:rFonts w:hint="eastAsia"/>
        </w:rPr>
        <w:t>重要会计政策变更</w:t>
      </w:r>
    </w:p>
    <w:p w14:paraId="7C470C85" w14:textId="596E81A8" w:rsidR="009A3C81" w:rsidRPr="003A10D7" w:rsidRDefault="003A10D7" w:rsidP="003A10D7">
      <w:pPr>
        <w:pStyle w:val="3"/>
        <w:ind w:firstLineChars="200"/>
      </w:pPr>
      <w:r>
        <w:t xml:space="preserve"> </w:t>
      </w:r>
      <w:r w:rsidR="009A3C81" w:rsidRPr="003A10D7">
        <w:rPr>
          <w:rFonts w:hint="eastAsia"/>
        </w:rPr>
        <w:t>企业会计准则变化引起的会计政策变更</w:t>
      </w:r>
    </w:p>
    <w:p w14:paraId="55D20136" w14:textId="46CA9D4C" w:rsidR="006329CD" w:rsidRPr="003A10D7" w:rsidRDefault="003A10D7" w:rsidP="003A10D7">
      <w:pPr>
        <w:pStyle w:val="4"/>
        <w:ind w:firstLineChars="200"/>
      </w:pPr>
      <w:r>
        <w:t xml:space="preserve"> </w:t>
      </w:r>
      <w:r w:rsidR="006329CD" w:rsidRPr="003A10D7">
        <w:rPr>
          <w:rFonts w:hint="eastAsia"/>
        </w:rPr>
        <w:t>本公司自2021年1月1日起执行财政部修订后的《企业会计准则第22号——金融工具确认和计量》《企业会计准则第23号——金融资产转移》《企业会计准则第24号——套期保值》以及《企业会计准则第37号——金融工具列报》（以下简称新金融工具准则）。根据相关新旧准则衔接规定，对可比期间信息不予调整，首次执行日执行新准则与原准则的差异追溯调整2</w:t>
      </w:r>
      <w:r w:rsidR="006329CD" w:rsidRPr="003A10D7">
        <w:t>0</w:t>
      </w:r>
      <w:r w:rsidR="006329CD" w:rsidRPr="003A10D7">
        <w:rPr>
          <w:rFonts w:hint="eastAsia"/>
        </w:rPr>
        <w:t>21年1月1日的留存收益或其他综合收益。</w:t>
      </w:r>
    </w:p>
    <w:p w14:paraId="74855619" w14:textId="77777777" w:rsidR="006329CD" w:rsidRPr="00EF746B" w:rsidRDefault="006329CD" w:rsidP="006329CD">
      <w:pPr>
        <w:pStyle w:val="a5"/>
        <w:spacing w:after="0" w:line="360" w:lineRule="auto"/>
        <w:ind w:firstLineChars="200" w:firstLine="420"/>
        <w:jc w:val="left"/>
        <w:rPr>
          <w:rFonts w:hAnsi="宋体"/>
          <w:iCs/>
        </w:rPr>
      </w:pPr>
      <w:r w:rsidRPr="00EF746B">
        <w:rPr>
          <w:rFonts w:hAnsi="宋体" w:hint="eastAsia"/>
          <w:iCs/>
        </w:rPr>
        <w:t>新金融工具准则改变了金融资产的分类和计量方式，确定了三个计量类别：摊余成本；以公允价值计量且其变动计入其他综合收益；以公允价值计量且其变动计入当期损益。公司考虑自身业务模式，以及金融资产的合同现金流特征进行上述分类。权益类投资需按公允价值计量且其变动计入当期损益，但非交易性权益类投资在初始确认时可选择按公允价值计量且其变动计入其他综合收益（处置时的利得或损失不能回转到损益，但股利收入计入当期损益），且该选择不可撤销。</w:t>
      </w:r>
    </w:p>
    <w:p w14:paraId="3A44E2FC" w14:textId="77777777" w:rsidR="006329CD" w:rsidRPr="00EF746B" w:rsidRDefault="006329CD" w:rsidP="006329CD">
      <w:pPr>
        <w:pStyle w:val="a5"/>
        <w:spacing w:after="0" w:line="360" w:lineRule="auto"/>
        <w:ind w:firstLineChars="200" w:firstLine="420"/>
        <w:jc w:val="left"/>
        <w:rPr>
          <w:rFonts w:hAnsi="宋体"/>
          <w:iCs/>
        </w:rPr>
      </w:pPr>
      <w:r w:rsidRPr="00EF746B">
        <w:rPr>
          <w:rFonts w:hAnsi="宋体" w:hint="eastAsia"/>
          <w:iCs/>
        </w:rPr>
        <w:t>新金融工具准则要求金融资产减值计量由“已发生损失模型”改为“预期信用损失模型”，适用于以摊余成本计量的金融资产、以公允价值计量且其变动计入其他综合收益的金融资产、租赁应收款。</w:t>
      </w:r>
    </w:p>
    <w:p w14:paraId="7FC4B895" w14:textId="0C057378" w:rsidR="006329CD" w:rsidRPr="003A10D7" w:rsidRDefault="003A10D7" w:rsidP="003A10D7">
      <w:pPr>
        <w:pStyle w:val="5"/>
        <w:ind w:firstLineChars="200"/>
      </w:pPr>
      <w:r>
        <w:t xml:space="preserve"> </w:t>
      </w:r>
      <w:r w:rsidR="006329CD" w:rsidRPr="003A10D7">
        <w:rPr>
          <w:rFonts w:hint="eastAsia"/>
        </w:rPr>
        <w:t>执行新金融工具准则对公司2021年1月1日财务报表的主要影响如下：</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129"/>
        <w:gridCol w:w="2129"/>
        <w:gridCol w:w="2129"/>
        <w:gridCol w:w="2129"/>
      </w:tblGrid>
      <w:tr w:rsidR="006329CD" w:rsidRPr="003B1F19" w14:paraId="03ADEB86" w14:textId="77777777" w:rsidTr="00176B00">
        <w:trPr>
          <w:trHeight w:val="340"/>
          <w:tblHeader/>
        </w:trPr>
        <w:tc>
          <w:tcPr>
            <w:tcW w:w="1250" w:type="pct"/>
            <w:vMerge w:val="restart"/>
            <w:shd w:val="clear" w:color="auto" w:fill="auto"/>
            <w:vAlign w:val="center"/>
          </w:tcPr>
          <w:p w14:paraId="38EA2091" w14:textId="77777777" w:rsidR="006329CD" w:rsidRPr="003B1F19" w:rsidRDefault="006329CD" w:rsidP="003C6969">
            <w:pPr>
              <w:pStyle w:val="a5"/>
              <w:adjustRightInd w:val="0"/>
              <w:spacing w:after="0" w:line="240" w:lineRule="auto"/>
              <w:ind w:firstLineChars="100" w:firstLine="210"/>
              <w:jc w:val="left"/>
              <w:rPr>
                <w:rFonts w:hAnsi="宋体"/>
              </w:rPr>
            </w:pPr>
            <w:r>
              <w:rPr>
                <w:rFonts w:hAnsi="宋体" w:hint="eastAsia"/>
              </w:rPr>
              <w:t>项</w:t>
            </w:r>
            <w:r>
              <w:rPr>
                <w:rFonts w:hAnsi="宋体"/>
              </w:rPr>
              <w:t xml:space="preserve">  目</w:t>
            </w:r>
          </w:p>
        </w:tc>
        <w:tc>
          <w:tcPr>
            <w:tcW w:w="3750" w:type="pct"/>
            <w:gridSpan w:val="3"/>
            <w:shd w:val="clear" w:color="auto" w:fill="auto"/>
            <w:vAlign w:val="center"/>
          </w:tcPr>
          <w:p w14:paraId="08F03F02" w14:textId="77777777" w:rsidR="006329CD" w:rsidRPr="003B1F19" w:rsidRDefault="006329CD" w:rsidP="005A5CBC">
            <w:pPr>
              <w:pStyle w:val="a5"/>
              <w:adjustRightInd w:val="0"/>
              <w:spacing w:after="0" w:line="240" w:lineRule="auto"/>
              <w:ind w:firstLine="0"/>
              <w:jc w:val="center"/>
              <w:rPr>
                <w:rFonts w:hAnsi="宋体"/>
              </w:rPr>
            </w:pPr>
            <w:r w:rsidRPr="003B1F19">
              <w:rPr>
                <w:rFonts w:hAnsi="宋体" w:hint="eastAsia"/>
              </w:rPr>
              <w:t>资产负债表</w:t>
            </w:r>
          </w:p>
        </w:tc>
      </w:tr>
      <w:tr w:rsidR="006329CD" w:rsidRPr="003B1F19" w14:paraId="16B2335D" w14:textId="77777777" w:rsidTr="00176B00">
        <w:trPr>
          <w:trHeight w:val="340"/>
          <w:tblHeader/>
        </w:trPr>
        <w:tc>
          <w:tcPr>
            <w:tcW w:w="1250" w:type="pct"/>
            <w:vMerge/>
            <w:shd w:val="clear" w:color="auto" w:fill="auto"/>
            <w:vAlign w:val="center"/>
          </w:tcPr>
          <w:p w14:paraId="42312535" w14:textId="77777777" w:rsidR="006329CD" w:rsidRPr="003B1F19" w:rsidRDefault="006329CD" w:rsidP="003C6969">
            <w:pPr>
              <w:pStyle w:val="a5"/>
              <w:adjustRightInd w:val="0"/>
              <w:spacing w:after="0" w:line="240" w:lineRule="auto"/>
              <w:ind w:firstLine="0"/>
              <w:jc w:val="left"/>
              <w:rPr>
                <w:rFonts w:hAnsi="宋体"/>
              </w:rPr>
            </w:pPr>
          </w:p>
        </w:tc>
        <w:tc>
          <w:tcPr>
            <w:tcW w:w="1250" w:type="pct"/>
            <w:shd w:val="clear" w:color="auto" w:fill="auto"/>
            <w:vAlign w:val="center"/>
          </w:tcPr>
          <w:p w14:paraId="726D3E90" w14:textId="77777777" w:rsidR="006329CD" w:rsidRPr="003B1F19" w:rsidRDefault="006329CD" w:rsidP="005A5CBC">
            <w:pPr>
              <w:pStyle w:val="a5"/>
              <w:adjustRightInd w:val="0"/>
              <w:spacing w:after="0" w:line="240" w:lineRule="auto"/>
              <w:ind w:firstLine="0"/>
              <w:jc w:val="center"/>
              <w:rPr>
                <w:rFonts w:hAnsi="宋体"/>
              </w:rPr>
            </w:pPr>
            <w:r w:rsidRPr="003B1F19">
              <w:rPr>
                <w:rFonts w:hAnsi="宋体" w:hint="eastAsia"/>
              </w:rPr>
              <w:t>2020年12月31日</w:t>
            </w:r>
          </w:p>
        </w:tc>
        <w:tc>
          <w:tcPr>
            <w:tcW w:w="1250" w:type="pct"/>
            <w:shd w:val="clear" w:color="auto" w:fill="auto"/>
            <w:vAlign w:val="center"/>
          </w:tcPr>
          <w:p w14:paraId="6406121F" w14:textId="77777777" w:rsidR="006329CD" w:rsidRPr="003B1F19" w:rsidRDefault="006329CD" w:rsidP="005A5CBC">
            <w:pPr>
              <w:pStyle w:val="a5"/>
              <w:adjustRightInd w:val="0"/>
              <w:spacing w:after="0" w:line="240" w:lineRule="auto"/>
              <w:ind w:firstLine="0"/>
              <w:jc w:val="center"/>
              <w:rPr>
                <w:rFonts w:hAnsi="宋体"/>
              </w:rPr>
            </w:pPr>
            <w:r w:rsidRPr="003B1F19">
              <w:rPr>
                <w:rFonts w:hAnsi="宋体" w:hint="eastAsia"/>
              </w:rPr>
              <w:t>新金融工具准则</w:t>
            </w:r>
          </w:p>
          <w:p w14:paraId="57F21A2F" w14:textId="77777777" w:rsidR="006329CD" w:rsidRPr="003B1F19" w:rsidRDefault="006329CD" w:rsidP="005A5CBC">
            <w:pPr>
              <w:pStyle w:val="a5"/>
              <w:adjustRightInd w:val="0"/>
              <w:spacing w:after="0" w:line="240" w:lineRule="auto"/>
              <w:ind w:firstLine="0"/>
              <w:jc w:val="center"/>
              <w:rPr>
                <w:rFonts w:hAnsi="宋体"/>
              </w:rPr>
            </w:pPr>
            <w:r w:rsidRPr="003B1F19">
              <w:rPr>
                <w:rFonts w:hAnsi="宋体" w:hint="eastAsia"/>
              </w:rPr>
              <w:t>调整影响</w:t>
            </w:r>
          </w:p>
        </w:tc>
        <w:tc>
          <w:tcPr>
            <w:tcW w:w="1250" w:type="pct"/>
            <w:shd w:val="clear" w:color="auto" w:fill="auto"/>
            <w:vAlign w:val="center"/>
          </w:tcPr>
          <w:p w14:paraId="7DE35EA1" w14:textId="77777777" w:rsidR="006329CD" w:rsidRPr="003B1F19" w:rsidRDefault="006329CD" w:rsidP="005A5CBC">
            <w:pPr>
              <w:pStyle w:val="a5"/>
              <w:adjustRightInd w:val="0"/>
              <w:spacing w:after="0" w:line="240" w:lineRule="auto"/>
              <w:ind w:firstLine="0"/>
              <w:jc w:val="center"/>
              <w:rPr>
                <w:rFonts w:hAnsi="宋体"/>
              </w:rPr>
            </w:pPr>
            <w:r w:rsidRPr="003B1F19">
              <w:rPr>
                <w:rFonts w:hAnsi="宋体" w:hint="eastAsia"/>
              </w:rPr>
              <w:t>2021年1月1日</w:t>
            </w:r>
          </w:p>
        </w:tc>
      </w:tr>
      <w:tr w:rsidR="006329CD" w:rsidRPr="003B1F19" w14:paraId="5930CC60" w14:textId="77777777" w:rsidTr="003C6969">
        <w:trPr>
          <w:trHeight w:val="454"/>
        </w:trPr>
        <w:tc>
          <w:tcPr>
            <w:tcW w:w="1250" w:type="pct"/>
            <w:shd w:val="clear" w:color="auto" w:fill="auto"/>
            <w:vAlign w:val="center"/>
          </w:tcPr>
          <w:p w14:paraId="4D69276A" w14:textId="77777777" w:rsidR="006329CD" w:rsidRPr="003B1F19" w:rsidRDefault="006329CD" w:rsidP="003C6969">
            <w:pPr>
              <w:pStyle w:val="a5"/>
              <w:adjustRightInd w:val="0"/>
              <w:spacing w:after="0" w:line="240" w:lineRule="auto"/>
              <w:ind w:firstLine="0"/>
              <w:jc w:val="left"/>
              <w:rPr>
                <w:rFonts w:hAnsi="宋体"/>
                <w:i/>
              </w:rPr>
            </w:pPr>
            <w:r w:rsidRPr="003B1F19">
              <w:rPr>
                <w:rFonts w:hAnsi="宋体" w:hint="eastAsia"/>
                <w:i/>
              </w:rPr>
              <w:t>应收票据</w:t>
            </w:r>
          </w:p>
        </w:tc>
        <w:tc>
          <w:tcPr>
            <w:tcW w:w="1250" w:type="pct"/>
            <w:shd w:val="clear" w:color="auto" w:fill="auto"/>
            <w:vAlign w:val="center"/>
          </w:tcPr>
          <w:p w14:paraId="5619E2ED" w14:textId="77777777" w:rsidR="006329CD" w:rsidRPr="003B1F19" w:rsidRDefault="006329CD" w:rsidP="003C6969">
            <w:pPr>
              <w:pStyle w:val="a5"/>
              <w:adjustRightInd w:val="0"/>
              <w:spacing w:after="0" w:line="240" w:lineRule="auto"/>
              <w:ind w:firstLine="0"/>
              <w:jc w:val="right"/>
              <w:rPr>
                <w:rFonts w:hAnsi="宋体"/>
              </w:rPr>
            </w:pPr>
          </w:p>
        </w:tc>
        <w:tc>
          <w:tcPr>
            <w:tcW w:w="1250" w:type="pct"/>
            <w:shd w:val="clear" w:color="auto" w:fill="auto"/>
            <w:vAlign w:val="center"/>
          </w:tcPr>
          <w:p w14:paraId="3A237AA3" w14:textId="77777777" w:rsidR="006329CD" w:rsidRPr="003B1F19" w:rsidRDefault="006329CD" w:rsidP="003C6969">
            <w:pPr>
              <w:pStyle w:val="a5"/>
              <w:adjustRightInd w:val="0"/>
              <w:spacing w:after="0" w:line="240" w:lineRule="auto"/>
              <w:ind w:firstLine="0"/>
              <w:jc w:val="right"/>
              <w:rPr>
                <w:rFonts w:hAnsi="宋体"/>
              </w:rPr>
            </w:pPr>
          </w:p>
        </w:tc>
        <w:tc>
          <w:tcPr>
            <w:tcW w:w="1250" w:type="pct"/>
            <w:shd w:val="clear" w:color="auto" w:fill="auto"/>
            <w:vAlign w:val="center"/>
          </w:tcPr>
          <w:p w14:paraId="7E247F33" w14:textId="77777777" w:rsidR="006329CD" w:rsidRPr="003B1F19" w:rsidRDefault="006329CD" w:rsidP="003C6969">
            <w:pPr>
              <w:pStyle w:val="a5"/>
              <w:adjustRightInd w:val="0"/>
              <w:spacing w:after="0" w:line="240" w:lineRule="auto"/>
              <w:ind w:firstLine="0"/>
              <w:jc w:val="right"/>
              <w:rPr>
                <w:rFonts w:hAnsi="宋体"/>
              </w:rPr>
            </w:pPr>
          </w:p>
        </w:tc>
      </w:tr>
      <w:tr w:rsidR="006329CD" w:rsidRPr="003B1F19" w14:paraId="0DB13CB3" w14:textId="77777777" w:rsidTr="003C6969">
        <w:trPr>
          <w:trHeight w:val="454"/>
        </w:trPr>
        <w:tc>
          <w:tcPr>
            <w:tcW w:w="1250" w:type="pct"/>
            <w:shd w:val="clear" w:color="auto" w:fill="auto"/>
            <w:vAlign w:val="center"/>
          </w:tcPr>
          <w:p w14:paraId="401D5AAA" w14:textId="77777777" w:rsidR="006329CD" w:rsidRPr="003B1F19" w:rsidRDefault="006329CD" w:rsidP="003C6969">
            <w:pPr>
              <w:pStyle w:val="a5"/>
              <w:adjustRightInd w:val="0"/>
              <w:spacing w:after="0" w:line="240" w:lineRule="auto"/>
              <w:ind w:firstLine="0"/>
              <w:jc w:val="left"/>
              <w:rPr>
                <w:rFonts w:hAnsi="宋体"/>
                <w:i/>
              </w:rPr>
            </w:pPr>
            <w:r w:rsidRPr="003B1F19">
              <w:rPr>
                <w:rFonts w:hAnsi="宋体" w:hint="eastAsia"/>
                <w:i/>
              </w:rPr>
              <w:t>应收账款</w:t>
            </w:r>
          </w:p>
        </w:tc>
        <w:tc>
          <w:tcPr>
            <w:tcW w:w="1250" w:type="pct"/>
            <w:shd w:val="clear" w:color="auto" w:fill="auto"/>
            <w:vAlign w:val="center"/>
          </w:tcPr>
          <w:p w14:paraId="412BF2CA" w14:textId="77777777" w:rsidR="006329CD" w:rsidRPr="003B1F19" w:rsidRDefault="006329CD" w:rsidP="003C6969">
            <w:pPr>
              <w:pStyle w:val="a5"/>
              <w:adjustRightInd w:val="0"/>
              <w:spacing w:after="0" w:line="240" w:lineRule="auto"/>
              <w:ind w:firstLine="0"/>
              <w:jc w:val="right"/>
              <w:rPr>
                <w:rFonts w:hAnsi="宋体"/>
              </w:rPr>
            </w:pPr>
          </w:p>
        </w:tc>
        <w:tc>
          <w:tcPr>
            <w:tcW w:w="1250" w:type="pct"/>
            <w:shd w:val="clear" w:color="auto" w:fill="auto"/>
            <w:vAlign w:val="center"/>
          </w:tcPr>
          <w:p w14:paraId="4E0E10B7" w14:textId="77777777" w:rsidR="006329CD" w:rsidRPr="003B1F19" w:rsidRDefault="006329CD" w:rsidP="003C6969">
            <w:pPr>
              <w:pStyle w:val="a5"/>
              <w:adjustRightInd w:val="0"/>
              <w:spacing w:after="0" w:line="240" w:lineRule="auto"/>
              <w:ind w:firstLine="0"/>
              <w:jc w:val="right"/>
              <w:rPr>
                <w:rFonts w:hAnsi="宋体"/>
              </w:rPr>
            </w:pPr>
          </w:p>
        </w:tc>
        <w:tc>
          <w:tcPr>
            <w:tcW w:w="1250" w:type="pct"/>
            <w:shd w:val="clear" w:color="auto" w:fill="auto"/>
            <w:vAlign w:val="center"/>
          </w:tcPr>
          <w:p w14:paraId="0CA41473" w14:textId="77777777" w:rsidR="006329CD" w:rsidRPr="003B1F19" w:rsidRDefault="006329CD" w:rsidP="003C6969">
            <w:pPr>
              <w:pStyle w:val="a5"/>
              <w:adjustRightInd w:val="0"/>
              <w:spacing w:after="0" w:line="240" w:lineRule="auto"/>
              <w:ind w:firstLine="0"/>
              <w:jc w:val="right"/>
              <w:rPr>
                <w:rFonts w:hAnsi="宋体"/>
              </w:rPr>
            </w:pPr>
          </w:p>
        </w:tc>
      </w:tr>
      <w:tr w:rsidR="006329CD" w:rsidRPr="003B1F19" w14:paraId="258F1278" w14:textId="77777777" w:rsidTr="003C6969">
        <w:trPr>
          <w:trHeight w:val="454"/>
        </w:trPr>
        <w:tc>
          <w:tcPr>
            <w:tcW w:w="1250" w:type="pct"/>
            <w:shd w:val="clear" w:color="auto" w:fill="auto"/>
            <w:vAlign w:val="center"/>
          </w:tcPr>
          <w:p w14:paraId="637245FD" w14:textId="77777777" w:rsidR="006329CD" w:rsidRPr="003B1F19" w:rsidRDefault="006329CD" w:rsidP="003C6969">
            <w:pPr>
              <w:pStyle w:val="a5"/>
              <w:adjustRightInd w:val="0"/>
              <w:spacing w:after="0" w:line="240" w:lineRule="auto"/>
              <w:ind w:firstLine="0"/>
              <w:jc w:val="left"/>
              <w:rPr>
                <w:rFonts w:hAnsi="宋体"/>
                <w:i/>
              </w:rPr>
            </w:pPr>
            <w:r w:rsidRPr="003B1F19">
              <w:rPr>
                <w:rFonts w:hAnsi="宋体" w:hint="eastAsia"/>
                <w:i/>
              </w:rPr>
              <w:t>应收款项融资</w:t>
            </w:r>
          </w:p>
        </w:tc>
        <w:tc>
          <w:tcPr>
            <w:tcW w:w="1250" w:type="pct"/>
            <w:shd w:val="clear" w:color="auto" w:fill="auto"/>
            <w:vAlign w:val="center"/>
          </w:tcPr>
          <w:p w14:paraId="31F3E622" w14:textId="77777777" w:rsidR="006329CD" w:rsidRPr="003B1F19" w:rsidRDefault="006329CD" w:rsidP="003C6969">
            <w:pPr>
              <w:pStyle w:val="a5"/>
              <w:adjustRightInd w:val="0"/>
              <w:spacing w:after="0" w:line="240" w:lineRule="auto"/>
              <w:ind w:firstLine="0"/>
              <w:jc w:val="right"/>
              <w:rPr>
                <w:rFonts w:hAnsi="宋体"/>
              </w:rPr>
            </w:pPr>
          </w:p>
        </w:tc>
        <w:tc>
          <w:tcPr>
            <w:tcW w:w="1250" w:type="pct"/>
            <w:shd w:val="clear" w:color="auto" w:fill="auto"/>
            <w:vAlign w:val="center"/>
          </w:tcPr>
          <w:p w14:paraId="74D07D6A" w14:textId="77777777" w:rsidR="006329CD" w:rsidRPr="003B1F19" w:rsidRDefault="006329CD" w:rsidP="003C6969">
            <w:pPr>
              <w:pStyle w:val="a5"/>
              <w:adjustRightInd w:val="0"/>
              <w:spacing w:after="0" w:line="240" w:lineRule="auto"/>
              <w:ind w:firstLine="0"/>
              <w:jc w:val="right"/>
              <w:rPr>
                <w:rFonts w:hAnsi="宋体"/>
              </w:rPr>
            </w:pPr>
          </w:p>
        </w:tc>
        <w:tc>
          <w:tcPr>
            <w:tcW w:w="1250" w:type="pct"/>
            <w:shd w:val="clear" w:color="auto" w:fill="auto"/>
            <w:vAlign w:val="center"/>
          </w:tcPr>
          <w:p w14:paraId="7D684E41" w14:textId="77777777" w:rsidR="006329CD" w:rsidRPr="003B1F19" w:rsidRDefault="006329CD" w:rsidP="003C6969">
            <w:pPr>
              <w:pStyle w:val="a5"/>
              <w:adjustRightInd w:val="0"/>
              <w:spacing w:after="0" w:line="240" w:lineRule="auto"/>
              <w:ind w:firstLine="0"/>
              <w:jc w:val="right"/>
              <w:rPr>
                <w:rFonts w:hAnsi="宋体"/>
              </w:rPr>
            </w:pPr>
          </w:p>
        </w:tc>
      </w:tr>
      <w:tr w:rsidR="006329CD" w:rsidRPr="003B1F19" w14:paraId="2DDCEC8C" w14:textId="77777777" w:rsidTr="003C6969">
        <w:trPr>
          <w:trHeight w:val="454"/>
        </w:trPr>
        <w:tc>
          <w:tcPr>
            <w:tcW w:w="1250" w:type="pct"/>
            <w:shd w:val="clear" w:color="auto" w:fill="auto"/>
            <w:vAlign w:val="center"/>
          </w:tcPr>
          <w:p w14:paraId="7CC44CFF" w14:textId="77777777" w:rsidR="006329CD" w:rsidRPr="003B1F19" w:rsidRDefault="006329CD" w:rsidP="003C6969">
            <w:pPr>
              <w:pStyle w:val="a5"/>
              <w:adjustRightInd w:val="0"/>
              <w:spacing w:after="0" w:line="240" w:lineRule="auto"/>
              <w:ind w:firstLine="0"/>
              <w:jc w:val="left"/>
              <w:rPr>
                <w:rFonts w:hAnsi="宋体"/>
                <w:i/>
              </w:rPr>
            </w:pPr>
            <w:r w:rsidRPr="003B1F19">
              <w:rPr>
                <w:rFonts w:hAnsi="宋体" w:hint="eastAsia"/>
                <w:i/>
              </w:rPr>
              <w:t>其他应收款</w:t>
            </w:r>
          </w:p>
        </w:tc>
        <w:tc>
          <w:tcPr>
            <w:tcW w:w="1250" w:type="pct"/>
            <w:shd w:val="clear" w:color="auto" w:fill="auto"/>
            <w:vAlign w:val="center"/>
          </w:tcPr>
          <w:p w14:paraId="11CAD6D0" w14:textId="77777777" w:rsidR="006329CD" w:rsidRPr="003B1F19" w:rsidRDefault="006329CD" w:rsidP="003C6969">
            <w:pPr>
              <w:pStyle w:val="a5"/>
              <w:adjustRightInd w:val="0"/>
              <w:spacing w:after="0" w:line="240" w:lineRule="auto"/>
              <w:ind w:firstLine="0"/>
              <w:jc w:val="right"/>
              <w:rPr>
                <w:rFonts w:hAnsi="宋体"/>
              </w:rPr>
            </w:pPr>
          </w:p>
        </w:tc>
        <w:tc>
          <w:tcPr>
            <w:tcW w:w="1250" w:type="pct"/>
            <w:shd w:val="clear" w:color="auto" w:fill="auto"/>
            <w:vAlign w:val="center"/>
          </w:tcPr>
          <w:p w14:paraId="2D9FACED" w14:textId="77777777" w:rsidR="006329CD" w:rsidRPr="003B1F19" w:rsidRDefault="006329CD" w:rsidP="003C6969">
            <w:pPr>
              <w:pStyle w:val="a5"/>
              <w:adjustRightInd w:val="0"/>
              <w:spacing w:after="0" w:line="240" w:lineRule="auto"/>
              <w:ind w:firstLine="0"/>
              <w:jc w:val="right"/>
              <w:rPr>
                <w:rFonts w:hAnsi="宋体"/>
              </w:rPr>
            </w:pPr>
          </w:p>
        </w:tc>
        <w:tc>
          <w:tcPr>
            <w:tcW w:w="1250" w:type="pct"/>
            <w:shd w:val="clear" w:color="auto" w:fill="auto"/>
            <w:vAlign w:val="center"/>
          </w:tcPr>
          <w:p w14:paraId="61B9BEE3" w14:textId="77777777" w:rsidR="006329CD" w:rsidRPr="003B1F19" w:rsidRDefault="006329CD" w:rsidP="003C6969">
            <w:pPr>
              <w:pStyle w:val="a5"/>
              <w:adjustRightInd w:val="0"/>
              <w:spacing w:after="0" w:line="240" w:lineRule="auto"/>
              <w:ind w:firstLine="0"/>
              <w:jc w:val="right"/>
              <w:rPr>
                <w:rFonts w:hAnsi="宋体"/>
              </w:rPr>
            </w:pPr>
          </w:p>
        </w:tc>
      </w:tr>
      <w:tr w:rsidR="006329CD" w:rsidRPr="003B1F19" w14:paraId="217958ED" w14:textId="77777777" w:rsidTr="003C6969">
        <w:trPr>
          <w:trHeight w:val="454"/>
        </w:trPr>
        <w:tc>
          <w:tcPr>
            <w:tcW w:w="1250" w:type="pct"/>
            <w:shd w:val="clear" w:color="auto" w:fill="auto"/>
            <w:vAlign w:val="center"/>
          </w:tcPr>
          <w:p w14:paraId="0F6B87C9" w14:textId="77777777" w:rsidR="006329CD" w:rsidRPr="003B1F19" w:rsidRDefault="006329CD" w:rsidP="003C6969">
            <w:pPr>
              <w:pStyle w:val="a5"/>
              <w:adjustRightInd w:val="0"/>
              <w:spacing w:after="0" w:line="240" w:lineRule="auto"/>
              <w:ind w:firstLine="0"/>
              <w:jc w:val="left"/>
              <w:rPr>
                <w:rFonts w:hAnsi="宋体"/>
                <w:i/>
              </w:rPr>
            </w:pPr>
            <w:r w:rsidRPr="003B1F19">
              <w:rPr>
                <w:rFonts w:hAnsi="宋体" w:hint="eastAsia"/>
                <w:i/>
              </w:rPr>
              <w:t>递延所得税资产</w:t>
            </w:r>
          </w:p>
        </w:tc>
        <w:tc>
          <w:tcPr>
            <w:tcW w:w="1250" w:type="pct"/>
            <w:shd w:val="clear" w:color="auto" w:fill="auto"/>
            <w:vAlign w:val="center"/>
          </w:tcPr>
          <w:p w14:paraId="2B44E417" w14:textId="77777777" w:rsidR="006329CD" w:rsidRPr="003B1F19" w:rsidRDefault="006329CD" w:rsidP="003C6969">
            <w:pPr>
              <w:pStyle w:val="a5"/>
              <w:adjustRightInd w:val="0"/>
              <w:spacing w:after="0" w:line="240" w:lineRule="auto"/>
              <w:ind w:firstLine="0"/>
              <w:jc w:val="right"/>
              <w:rPr>
                <w:rFonts w:hAnsi="宋体"/>
              </w:rPr>
            </w:pPr>
          </w:p>
        </w:tc>
        <w:tc>
          <w:tcPr>
            <w:tcW w:w="1250" w:type="pct"/>
            <w:shd w:val="clear" w:color="auto" w:fill="auto"/>
            <w:vAlign w:val="center"/>
          </w:tcPr>
          <w:p w14:paraId="0CEF176E" w14:textId="77777777" w:rsidR="006329CD" w:rsidRPr="003B1F19" w:rsidRDefault="006329CD" w:rsidP="003C6969">
            <w:pPr>
              <w:pStyle w:val="a5"/>
              <w:adjustRightInd w:val="0"/>
              <w:spacing w:after="0" w:line="240" w:lineRule="auto"/>
              <w:ind w:firstLine="0"/>
              <w:jc w:val="right"/>
              <w:rPr>
                <w:rFonts w:hAnsi="宋体"/>
              </w:rPr>
            </w:pPr>
          </w:p>
        </w:tc>
        <w:tc>
          <w:tcPr>
            <w:tcW w:w="1250" w:type="pct"/>
            <w:shd w:val="clear" w:color="auto" w:fill="auto"/>
            <w:vAlign w:val="center"/>
          </w:tcPr>
          <w:p w14:paraId="4B629EF7" w14:textId="77777777" w:rsidR="006329CD" w:rsidRPr="003B1F19" w:rsidRDefault="006329CD" w:rsidP="003C6969">
            <w:pPr>
              <w:pStyle w:val="a5"/>
              <w:adjustRightInd w:val="0"/>
              <w:spacing w:after="0" w:line="240" w:lineRule="auto"/>
              <w:ind w:firstLine="0"/>
              <w:jc w:val="right"/>
              <w:rPr>
                <w:rFonts w:hAnsi="宋体"/>
              </w:rPr>
            </w:pPr>
          </w:p>
        </w:tc>
      </w:tr>
      <w:tr w:rsidR="006329CD" w:rsidRPr="003B1F19" w14:paraId="01533782" w14:textId="77777777" w:rsidTr="003C6969">
        <w:trPr>
          <w:trHeight w:val="454"/>
        </w:trPr>
        <w:tc>
          <w:tcPr>
            <w:tcW w:w="1250" w:type="pct"/>
            <w:shd w:val="clear" w:color="auto" w:fill="auto"/>
            <w:vAlign w:val="center"/>
          </w:tcPr>
          <w:p w14:paraId="475544DA" w14:textId="77777777" w:rsidR="006329CD" w:rsidRPr="003B1F19" w:rsidRDefault="006329CD" w:rsidP="003C6969">
            <w:pPr>
              <w:pStyle w:val="a5"/>
              <w:adjustRightInd w:val="0"/>
              <w:spacing w:after="0" w:line="240" w:lineRule="auto"/>
              <w:ind w:firstLine="0"/>
              <w:jc w:val="left"/>
              <w:rPr>
                <w:rFonts w:hAnsi="宋体"/>
                <w:i/>
              </w:rPr>
            </w:pPr>
            <w:r w:rsidRPr="003B1F19">
              <w:rPr>
                <w:rFonts w:hAnsi="宋体" w:hint="eastAsia"/>
                <w:i/>
              </w:rPr>
              <w:t>短期借款</w:t>
            </w:r>
          </w:p>
        </w:tc>
        <w:tc>
          <w:tcPr>
            <w:tcW w:w="1250" w:type="pct"/>
            <w:shd w:val="clear" w:color="auto" w:fill="auto"/>
            <w:vAlign w:val="center"/>
          </w:tcPr>
          <w:p w14:paraId="2D3F4759" w14:textId="77777777" w:rsidR="006329CD" w:rsidRPr="003B1F19" w:rsidRDefault="006329CD" w:rsidP="003C6969">
            <w:pPr>
              <w:pStyle w:val="a5"/>
              <w:adjustRightInd w:val="0"/>
              <w:spacing w:after="0" w:line="240" w:lineRule="auto"/>
              <w:ind w:firstLine="0"/>
              <w:jc w:val="right"/>
              <w:rPr>
                <w:rFonts w:hAnsi="宋体"/>
              </w:rPr>
            </w:pPr>
          </w:p>
        </w:tc>
        <w:tc>
          <w:tcPr>
            <w:tcW w:w="1250" w:type="pct"/>
            <w:shd w:val="clear" w:color="auto" w:fill="auto"/>
            <w:vAlign w:val="center"/>
          </w:tcPr>
          <w:p w14:paraId="6FA0E73D" w14:textId="77777777" w:rsidR="006329CD" w:rsidRPr="003B1F19" w:rsidRDefault="006329CD" w:rsidP="003C6969">
            <w:pPr>
              <w:pStyle w:val="a5"/>
              <w:adjustRightInd w:val="0"/>
              <w:spacing w:after="0" w:line="240" w:lineRule="auto"/>
              <w:ind w:firstLine="0"/>
              <w:jc w:val="right"/>
              <w:rPr>
                <w:rFonts w:hAnsi="宋体"/>
              </w:rPr>
            </w:pPr>
          </w:p>
        </w:tc>
        <w:tc>
          <w:tcPr>
            <w:tcW w:w="1250" w:type="pct"/>
            <w:shd w:val="clear" w:color="auto" w:fill="auto"/>
            <w:vAlign w:val="center"/>
          </w:tcPr>
          <w:p w14:paraId="0AD3FB0F" w14:textId="77777777" w:rsidR="006329CD" w:rsidRPr="003B1F19" w:rsidRDefault="006329CD" w:rsidP="003C6969">
            <w:pPr>
              <w:pStyle w:val="a5"/>
              <w:adjustRightInd w:val="0"/>
              <w:spacing w:after="0" w:line="240" w:lineRule="auto"/>
              <w:ind w:firstLine="0"/>
              <w:jc w:val="right"/>
              <w:rPr>
                <w:rFonts w:hAnsi="宋体"/>
              </w:rPr>
            </w:pPr>
          </w:p>
        </w:tc>
      </w:tr>
      <w:tr w:rsidR="006329CD" w:rsidRPr="003B1F19" w14:paraId="17FFCB86" w14:textId="77777777" w:rsidTr="003C6969">
        <w:trPr>
          <w:trHeight w:val="454"/>
        </w:trPr>
        <w:tc>
          <w:tcPr>
            <w:tcW w:w="1250" w:type="pct"/>
            <w:shd w:val="clear" w:color="auto" w:fill="auto"/>
            <w:vAlign w:val="center"/>
          </w:tcPr>
          <w:p w14:paraId="70852D85" w14:textId="77777777" w:rsidR="006329CD" w:rsidRPr="003B1F19" w:rsidRDefault="006329CD" w:rsidP="003C6969">
            <w:pPr>
              <w:pStyle w:val="a5"/>
              <w:adjustRightInd w:val="0"/>
              <w:spacing w:after="0" w:line="240" w:lineRule="auto"/>
              <w:ind w:firstLine="0"/>
              <w:jc w:val="left"/>
              <w:rPr>
                <w:rFonts w:hAnsi="宋体"/>
                <w:i/>
              </w:rPr>
            </w:pPr>
            <w:r w:rsidRPr="003B1F19">
              <w:rPr>
                <w:rFonts w:hAnsi="宋体" w:hint="eastAsia"/>
                <w:i/>
              </w:rPr>
              <w:t>其他应付款</w:t>
            </w:r>
          </w:p>
        </w:tc>
        <w:tc>
          <w:tcPr>
            <w:tcW w:w="1250" w:type="pct"/>
            <w:shd w:val="clear" w:color="auto" w:fill="auto"/>
            <w:vAlign w:val="center"/>
          </w:tcPr>
          <w:p w14:paraId="40304978" w14:textId="77777777" w:rsidR="006329CD" w:rsidRPr="003B1F19" w:rsidRDefault="006329CD" w:rsidP="003C6969">
            <w:pPr>
              <w:pStyle w:val="a5"/>
              <w:adjustRightInd w:val="0"/>
              <w:spacing w:after="0" w:line="240" w:lineRule="auto"/>
              <w:ind w:firstLine="0"/>
              <w:jc w:val="right"/>
              <w:rPr>
                <w:rFonts w:hAnsi="宋体"/>
              </w:rPr>
            </w:pPr>
          </w:p>
        </w:tc>
        <w:tc>
          <w:tcPr>
            <w:tcW w:w="1250" w:type="pct"/>
            <w:shd w:val="clear" w:color="auto" w:fill="auto"/>
            <w:vAlign w:val="center"/>
          </w:tcPr>
          <w:p w14:paraId="177F533E" w14:textId="77777777" w:rsidR="006329CD" w:rsidRPr="003B1F19" w:rsidRDefault="006329CD" w:rsidP="003C6969">
            <w:pPr>
              <w:pStyle w:val="a5"/>
              <w:adjustRightInd w:val="0"/>
              <w:spacing w:after="0" w:line="240" w:lineRule="auto"/>
              <w:ind w:firstLine="0"/>
              <w:jc w:val="right"/>
              <w:rPr>
                <w:rFonts w:hAnsi="宋体"/>
              </w:rPr>
            </w:pPr>
          </w:p>
        </w:tc>
        <w:tc>
          <w:tcPr>
            <w:tcW w:w="1250" w:type="pct"/>
            <w:shd w:val="clear" w:color="auto" w:fill="auto"/>
            <w:vAlign w:val="center"/>
          </w:tcPr>
          <w:p w14:paraId="0AA9326A" w14:textId="77777777" w:rsidR="006329CD" w:rsidRPr="003B1F19" w:rsidRDefault="006329CD" w:rsidP="003C6969">
            <w:pPr>
              <w:pStyle w:val="a5"/>
              <w:adjustRightInd w:val="0"/>
              <w:spacing w:after="0" w:line="240" w:lineRule="auto"/>
              <w:ind w:firstLine="0"/>
              <w:jc w:val="right"/>
              <w:rPr>
                <w:rFonts w:hAnsi="宋体"/>
              </w:rPr>
            </w:pPr>
          </w:p>
        </w:tc>
      </w:tr>
      <w:tr w:rsidR="006329CD" w:rsidRPr="003B1F19" w14:paraId="6CEFC0A2" w14:textId="77777777" w:rsidTr="003C6969">
        <w:trPr>
          <w:trHeight w:val="454"/>
        </w:trPr>
        <w:tc>
          <w:tcPr>
            <w:tcW w:w="1250" w:type="pct"/>
            <w:shd w:val="clear" w:color="auto" w:fill="auto"/>
            <w:vAlign w:val="center"/>
          </w:tcPr>
          <w:p w14:paraId="4B2FA44D" w14:textId="77777777" w:rsidR="006329CD" w:rsidRPr="003B1F19" w:rsidRDefault="006329CD" w:rsidP="003C6969">
            <w:pPr>
              <w:pStyle w:val="a5"/>
              <w:adjustRightInd w:val="0"/>
              <w:spacing w:after="0" w:line="240" w:lineRule="auto"/>
              <w:ind w:firstLine="0"/>
              <w:jc w:val="left"/>
              <w:rPr>
                <w:rFonts w:hAnsi="宋体"/>
                <w:i/>
              </w:rPr>
            </w:pPr>
            <w:r w:rsidRPr="003B1F19">
              <w:rPr>
                <w:rFonts w:hAnsi="宋体" w:hint="eastAsia"/>
                <w:i/>
              </w:rPr>
              <w:t>一年内到期的非流动负债</w:t>
            </w:r>
          </w:p>
        </w:tc>
        <w:tc>
          <w:tcPr>
            <w:tcW w:w="1250" w:type="pct"/>
            <w:shd w:val="clear" w:color="auto" w:fill="auto"/>
            <w:vAlign w:val="center"/>
          </w:tcPr>
          <w:p w14:paraId="7DBF08E4" w14:textId="77777777" w:rsidR="006329CD" w:rsidRPr="003B1F19" w:rsidRDefault="006329CD" w:rsidP="003C6969">
            <w:pPr>
              <w:pStyle w:val="a5"/>
              <w:adjustRightInd w:val="0"/>
              <w:spacing w:after="0" w:line="240" w:lineRule="auto"/>
              <w:ind w:firstLine="0"/>
              <w:jc w:val="right"/>
              <w:rPr>
                <w:rFonts w:hAnsi="宋体"/>
              </w:rPr>
            </w:pPr>
          </w:p>
        </w:tc>
        <w:tc>
          <w:tcPr>
            <w:tcW w:w="1250" w:type="pct"/>
            <w:shd w:val="clear" w:color="auto" w:fill="auto"/>
            <w:vAlign w:val="center"/>
          </w:tcPr>
          <w:p w14:paraId="24C51AC0" w14:textId="77777777" w:rsidR="006329CD" w:rsidRPr="003B1F19" w:rsidRDefault="006329CD" w:rsidP="003C6969">
            <w:pPr>
              <w:pStyle w:val="a5"/>
              <w:adjustRightInd w:val="0"/>
              <w:spacing w:after="0" w:line="240" w:lineRule="auto"/>
              <w:ind w:firstLine="0"/>
              <w:jc w:val="right"/>
              <w:rPr>
                <w:rFonts w:hAnsi="宋体"/>
              </w:rPr>
            </w:pPr>
          </w:p>
        </w:tc>
        <w:tc>
          <w:tcPr>
            <w:tcW w:w="1250" w:type="pct"/>
            <w:shd w:val="clear" w:color="auto" w:fill="auto"/>
            <w:vAlign w:val="center"/>
          </w:tcPr>
          <w:p w14:paraId="389FFE68" w14:textId="77777777" w:rsidR="006329CD" w:rsidRPr="003B1F19" w:rsidRDefault="006329CD" w:rsidP="003C6969">
            <w:pPr>
              <w:pStyle w:val="a5"/>
              <w:adjustRightInd w:val="0"/>
              <w:spacing w:after="0" w:line="240" w:lineRule="auto"/>
              <w:ind w:firstLine="0"/>
              <w:jc w:val="right"/>
              <w:rPr>
                <w:rFonts w:hAnsi="宋体"/>
              </w:rPr>
            </w:pPr>
          </w:p>
        </w:tc>
      </w:tr>
      <w:tr w:rsidR="006329CD" w:rsidRPr="003B1F19" w14:paraId="27BE98A8" w14:textId="77777777" w:rsidTr="003C6969">
        <w:trPr>
          <w:trHeight w:val="454"/>
        </w:trPr>
        <w:tc>
          <w:tcPr>
            <w:tcW w:w="1250" w:type="pct"/>
            <w:shd w:val="clear" w:color="auto" w:fill="auto"/>
            <w:vAlign w:val="center"/>
          </w:tcPr>
          <w:p w14:paraId="44BDF36C" w14:textId="77777777" w:rsidR="006329CD" w:rsidRPr="003B1F19" w:rsidRDefault="006329CD" w:rsidP="003C6969">
            <w:pPr>
              <w:pStyle w:val="a5"/>
              <w:adjustRightInd w:val="0"/>
              <w:spacing w:after="0" w:line="240" w:lineRule="auto"/>
              <w:ind w:firstLine="0"/>
              <w:jc w:val="left"/>
              <w:rPr>
                <w:rFonts w:hAnsi="宋体"/>
                <w:i/>
              </w:rPr>
            </w:pPr>
            <w:r w:rsidRPr="003B1F19">
              <w:rPr>
                <w:rFonts w:hAnsi="宋体" w:hint="eastAsia"/>
                <w:i/>
              </w:rPr>
              <w:t>长期借款</w:t>
            </w:r>
          </w:p>
        </w:tc>
        <w:tc>
          <w:tcPr>
            <w:tcW w:w="1250" w:type="pct"/>
            <w:shd w:val="clear" w:color="auto" w:fill="auto"/>
            <w:vAlign w:val="center"/>
          </w:tcPr>
          <w:p w14:paraId="463057B7" w14:textId="77777777" w:rsidR="006329CD" w:rsidRPr="003B1F19" w:rsidRDefault="006329CD" w:rsidP="003C6969">
            <w:pPr>
              <w:pStyle w:val="a5"/>
              <w:adjustRightInd w:val="0"/>
              <w:spacing w:after="0" w:line="240" w:lineRule="auto"/>
              <w:ind w:firstLine="0"/>
              <w:jc w:val="right"/>
              <w:rPr>
                <w:rFonts w:hAnsi="宋体"/>
              </w:rPr>
            </w:pPr>
          </w:p>
        </w:tc>
        <w:tc>
          <w:tcPr>
            <w:tcW w:w="1250" w:type="pct"/>
            <w:shd w:val="clear" w:color="auto" w:fill="auto"/>
            <w:vAlign w:val="center"/>
          </w:tcPr>
          <w:p w14:paraId="47A1ED62" w14:textId="77777777" w:rsidR="006329CD" w:rsidRPr="003B1F19" w:rsidRDefault="006329CD" w:rsidP="003C6969">
            <w:pPr>
              <w:pStyle w:val="a5"/>
              <w:adjustRightInd w:val="0"/>
              <w:spacing w:after="0" w:line="240" w:lineRule="auto"/>
              <w:ind w:firstLine="0"/>
              <w:jc w:val="right"/>
              <w:rPr>
                <w:rFonts w:hAnsi="宋体"/>
              </w:rPr>
            </w:pPr>
          </w:p>
        </w:tc>
        <w:tc>
          <w:tcPr>
            <w:tcW w:w="1250" w:type="pct"/>
            <w:shd w:val="clear" w:color="auto" w:fill="auto"/>
            <w:vAlign w:val="center"/>
          </w:tcPr>
          <w:p w14:paraId="2A1CA3A4" w14:textId="77777777" w:rsidR="006329CD" w:rsidRPr="003B1F19" w:rsidRDefault="006329CD" w:rsidP="003C6969">
            <w:pPr>
              <w:pStyle w:val="a5"/>
              <w:adjustRightInd w:val="0"/>
              <w:spacing w:after="0" w:line="240" w:lineRule="auto"/>
              <w:ind w:firstLine="0"/>
              <w:jc w:val="right"/>
              <w:rPr>
                <w:rFonts w:hAnsi="宋体"/>
              </w:rPr>
            </w:pPr>
          </w:p>
        </w:tc>
      </w:tr>
      <w:tr w:rsidR="006329CD" w:rsidRPr="003B1F19" w14:paraId="2E9E97A0" w14:textId="77777777" w:rsidTr="003C6969">
        <w:trPr>
          <w:trHeight w:val="454"/>
        </w:trPr>
        <w:tc>
          <w:tcPr>
            <w:tcW w:w="1250" w:type="pct"/>
            <w:shd w:val="clear" w:color="auto" w:fill="auto"/>
            <w:vAlign w:val="center"/>
          </w:tcPr>
          <w:p w14:paraId="55F322D9" w14:textId="77777777" w:rsidR="006329CD" w:rsidRPr="003B1F19" w:rsidRDefault="006329CD" w:rsidP="003C6969">
            <w:pPr>
              <w:pStyle w:val="a5"/>
              <w:adjustRightInd w:val="0"/>
              <w:spacing w:after="0" w:line="240" w:lineRule="auto"/>
              <w:ind w:firstLine="0"/>
              <w:jc w:val="left"/>
              <w:rPr>
                <w:rFonts w:hAnsi="宋体"/>
                <w:i/>
              </w:rPr>
            </w:pPr>
            <w:r w:rsidRPr="003B1F19">
              <w:rPr>
                <w:rFonts w:hAnsi="宋体" w:hint="eastAsia"/>
                <w:i/>
              </w:rPr>
              <w:t>未分配利润</w:t>
            </w:r>
          </w:p>
        </w:tc>
        <w:tc>
          <w:tcPr>
            <w:tcW w:w="1250" w:type="pct"/>
            <w:shd w:val="clear" w:color="auto" w:fill="auto"/>
            <w:vAlign w:val="center"/>
          </w:tcPr>
          <w:p w14:paraId="6B8CB30D" w14:textId="77777777" w:rsidR="006329CD" w:rsidRPr="003B1F19" w:rsidRDefault="006329CD" w:rsidP="003C6969">
            <w:pPr>
              <w:pStyle w:val="a5"/>
              <w:adjustRightInd w:val="0"/>
              <w:spacing w:after="0" w:line="240" w:lineRule="auto"/>
              <w:ind w:firstLine="0"/>
              <w:jc w:val="right"/>
              <w:rPr>
                <w:rFonts w:hAnsi="宋体"/>
              </w:rPr>
            </w:pPr>
          </w:p>
        </w:tc>
        <w:tc>
          <w:tcPr>
            <w:tcW w:w="1250" w:type="pct"/>
            <w:shd w:val="clear" w:color="auto" w:fill="auto"/>
            <w:vAlign w:val="center"/>
          </w:tcPr>
          <w:p w14:paraId="0FBDD9DC" w14:textId="77777777" w:rsidR="006329CD" w:rsidRPr="003B1F19" w:rsidRDefault="006329CD" w:rsidP="003C6969">
            <w:pPr>
              <w:pStyle w:val="a5"/>
              <w:adjustRightInd w:val="0"/>
              <w:spacing w:after="0" w:line="240" w:lineRule="auto"/>
              <w:ind w:firstLine="0"/>
              <w:jc w:val="right"/>
              <w:rPr>
                <w:rFonts w:hAnsi="宋体"/>
              </w:rPr>
            </w:pPr>
          </w:p>
        </w:tc>
        <w:tc>
          <w:tcPr>
            <w:tcW w:w="1250" w:type="pct"/>
            <w:shd w:val="clear" w:color="auto" w:fill="auto"/>
            <w:vAlign w:val="center"/>
          </w:tcPr>
          <w:p w14:paraId="015B8233" w14:textId="77777777" w:rsidR="006329CD" w:rsidRPr="003B1F19" w:rsidRDefault="006329CD" w:rsidP="003C6969">
            <w:pPr>
              <w:pStyle w:val="a5"/>
              <w:adjustRightInd w:val="0"/>
              <w:spacing w:after="0" w:line="240" w:lineRule="auto"/>
              <w:ind w:firstLine="0"/>
              <w:jc w:val="right"/>
              <w:rPr>
                <w:rFonts w:hAnsi="宋体"/>
              </w:rPr>
            </w:pPr>
          </w:p>
        </w:tc>
      </w:tr>
      <w:tr w:rsidR="006329CD" w:rsidRPr="003B1F19" w14:paraId="6748FCF9" w14:textId="77777777" w:rsidTr="003C6969">
        <w:trPr>
          <w:trHeight w:val="454"/>
        </w:trPr>
        <w:tc>
          <w:tcPr>
            <w:tcW w:w="1250" w:type="pct"/>
            <w:shd w:val="clear" w:color="auto" w:fill="auto"/>
            <w:vAlign w:val="center"/>
          </w:tcPr>
          <w:p w14:paraId="152B9857" w14:textId="77777777" w:rsidR="006329CD" w:rsidRPr="003B1F19" w:rsidRDefault="006329CD" w:rsidP="003C6969">
            <w:pPr>
              <w:pStyle w:val="a5"/>
              <w:adjustRightInd w:val="0"/>
              <w:spacing w:after="0" w:line="240" w:lineRule="auto"/>
              <w:ind w:firstLine="0"/>
              <w:jc w:val="left"/>
              <w:rPr>
                <w:rFonts w:hAnsi="宋体"/>
                <w:i/>
              </w:rPr>
            </w:pPr>
            <w:r w:rsidRPr="003B1F19">
              <w:rPr>
                <w:rFonts w:hAnsi="宋体" w:hint="eastAsia"/>
                <w:i/>
              </w:rPr>
              <w:t>盈余公积</w:t>
            </w:r>
          </w:p>
        </w:tc>
        <w:tc>
          <w:tcPr>
            <w:tcW w:w="1250" w:type="pct"/>
            <w:shd w:val="clear" w:color="auto" w:fill="auto"/>
            <w:vAlign w:val="center"/>
          </w:tcPr>
          <w:p w14:paraId="447FFDF6" w14:textId="77777777" w:rsidR="006329CD" w:rsidRPr="003B1F19" w:rsidRDefault="006329CD" w:rsidP="003C6969">
            <w:pPr>
              <w:pStyle w:val="a5"/>
              <w:adjustRightInd w:val="0"/>
              <w:spacing w:after="0" w:line="240" w:lineRule="auto"/>
              <w:ind w:firstLine="0"/>
              <w:jc w:val="right"/>
              <w:rPr>
                <w:rFonts w:hAnsi="宋体"/>
              </w:rPr>
            </w:pPr>
          </w:p>
        </w:tc>
        <w:tc>
          <w:tcPr>
            <w:tcW w:w="1250" w:type="pct"/>
            <w:shd w:val="clear" w:color="auto" w:fill="auto"/>
            <w:vAlign w:val="center"/>
          </w:tcPr>
          <w:p w14:paraId="7D3E98F9" w14:textId="77777777" w:rsidR="006329CD" w:rsidRPr="003B1F19" w:rsidRDefault="006329CD" w:rsidP="003C6969">
            <w:pPr>
              <w:pStyle w:val="a5"/>
              <w:adjustRightInd w:val="0"/>
              <w:spacing w:after="0" w:line="240" w:lineRule="auto"/>
              <w:ind w:firstLine="0"/>
              <w:jc w:val="right"/>
              <w:rPr>
                <w:rFonts w:hAnsi="宋体"/>
              </w:rPr>
            </w:pPr>
          </w:p>
        </w:tc>
        <w:tc>
          <w:tcPr>
            <w:tcW w:w="1250" w:type="pct"/>
            <w:shd w:val="clear" w:color="auto" w:fill="auto"/>
            <w:vAlign w:val="center"/>
          </w:tcPr>
          <w:p w14:paraId="657F7F71" w14:textId="77777777" w:rsidR="006329CD" w:rsidRPr="003B1F19" w:rsidRDefault="006329CD" w:rsidP="003C6969">
            <w:pPr>
              <w:pStyle w:val="a5"/>
              <w:adjustRightInd w:val="0"/>
              <w:spacing w:after="0" w:line="240" w:lineRule="auto"/>
              <w:ind w:firstLine="0"/>
              <w:jc w:val="right"/>
              <w:rPr>
                <w:rFonts w:hAnsi="宋体"/>
              </w:rPr>
            </w:pPr>
          </w:p>
        </w:tc>
      </w:tr>
      <w:tr w:rsidR="006329CD" w:rsidRPr="003B1F19" w14:paraId="2B6EA784" w14:textId="77777777" w:rsidTr="003C6969">
        <w:trPr>
          <w:trHeight w:val="454"/>
        </w:trPr>
        <w:tc>
          <w:tcPr>
            <w:tcW w:w="1250" w:type="pct"/>
            <w:shd w:val="clear" w:color="auto" w:fill="auto"/>
            <w:vAlign w:val="center"/>
          </w:tcPr>
          <w:p w14:paraId="761DBE03" w14:textId="77777777" w:rsidR="006329CD" w:rsidRPr="003B1F19" w:rsidRDefault="006329CD" w:rsidP="003C6969">
            <w:pPr>
              <w:pStyle w:val="a5"/>
              <w:adjustRightInd w:val="0"/>
              <w:spacing w:after="0" w:line="240" w:lineRule="auto"/>
              <w:ind w:firstLine="0"/>
              <w:jc w:val="left"/>
              <w:rPr>
                <w:rFonts w:hAnsi="宋体"/>
              </w:rPr>
            </w:pPr>
            <w:r w:rsidRPr="003B1F19">
              <w:rPr>
                <w:rFonts w:hAnsi="宋体" w:hint="eastAsia"/>
              </w:rPr>
              <w:t>……</w:t>
            </w:r>
          </w:p>
        </w:tc>
        <w:tc>
          <w:tcPr>
            <w:tcW w:w="1250" w:type="pct"/>
            <w:shd w:val="clear" w:color="auto" w:fill="auto"/>
            <w:vAlign w:val="center"/>
          </w:tcPr>
          <w:p w14:paraId="6E0F65F5" w14:textId="77777777" w:rsidR="006329CD" w:rsidRPr="003B1F19" w:rsidRDefault="006329CD" w:rsidP="003C6969">
            <w:pPr>
              <w:pStyle w:val="a5"/>
              <w:adjustRightInd w:val="0"/>
              <w:spacing w:after="0" w:line="240" w:lineRule="auto"/>
              <w:ind w:firstLine="0"/>
              <w:jc w:val="right"/>
              <w:rPr>
                <w:rFonts w:hAnsi="宋体"/>
              </w:rPr>
            </w:pPr>
          </w:p>
        </w:tc>
        <w:tc>
          <w:tcPr>
            <w:tcW w:w="1250" w:type="pct"/>
            <w:shd w:val="clear" w:color="auto" w:fill="auto"/>
            <w:vAlign w:val="center"/>
          </w:tcPr>
          <w:p w14:paraId="5FC7655B" w14:textId="77777777" w:rsidR="006329CD" w:rsidRPr="003B1F19" w:rsidRDefault="006329CD" w:rsidP="003C6969">
            <w:pPr>
              <w:pStyle w:val="a5"/>
              <w:adjustRightInd w:val="0"/>
              <w:spacing w:after="0" w:line="240" w:lineRule="auto"/>
              <w:ind w:firstLine="0"/>
              <w:jc w:val="right"/>
              <w:rPr>
                <w:rFonts w:hAnsi="宋体"/>
              </w:rPr>
            </w:pPr>
          </w:p>
        </w:tc>
        <w:tc>
          <w:tcPr>
            <w:tcW w:w="1250" w:type="pct"/>
            <w:shd w:val="clear" w:color="auto" w:fill="auto"/>
            <w:vAlign w:val="center"/>
          </w:tcPr>
          <w:p w14:paraId="7F884FE9" w14:textId="77777777" w:rsidR="006329CD" w:rsidRPr="003B1F19" w:rsidRDefault="006329CD" w:rsidP="003C6969">
            <w:pPr>
              <w:pStyle w:val="a5"/>
              <w:adjustRightInd w:val="0"/>
              <w:spacing w:after="0" w:line="240" w:lineRule="auto"/>
              <w:ind w:firstLine="0"/>
              <w:jc w:val="right"/>
              <w:rPr>
                <w:rFonts w:hAnsi="宋体"/>
              </w:rPr>
            </w:pPr>
          </w:p>
        </w:tc>
      </w:tr>
    </w:tbl>
    <w:p w14:paraId="4F1D2ED2" w14:textId="4F7EDF0B" w:rsidR="006329CD" w:rsidRPr="003A10D7" w:rsidRDefault="003A10D7" w:rsidP="003A10D7">
      <w:pPr>
        <w:pStyle w:val="5"/>
        <w:ind w:firstLineChars="200"/>
      </w:pPr>
      <w:r>
        <w:t xml:space="preserve"> </w:t>
      </w:r>
      <w:r w:rsidR="006329CD" w:rsidRPr="003A10D7">
        <w:rPr>
          <w:rFonts w:hint="eastAsia"/>
        </w:rPr>
        <w:t>2021年1月1日，公司金融资产和金融负债按照新金融工具准则和按原金融工具准则的规定进行分类和计量结果对比如下表：</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04"/>
        <w:gridCol w:w="1703"/>
        <w:gridCol w:w="1703"/>
        <w:gridCol w:w="1703"/>
        <w:gridCol w:w="1703"/>
      </w:tblGrid>
      <w:tr w:rsidR="005A5CBC" w:rsidRPr="005A5CBC" w14:paraId="2CB529D5" w14:textId="77777777" w:rsidTr="00176B00">
        <w:trPr>
          <w:trHeight w:val="340"/>
          <w:tblHeader/>
        </w:trPr>
        <w:tc>
          <w:tcPr>
            <w:tcW w:w="1000" w:type="pct"/>
            <w:vMerge w:val="restart"/>
            <w:shd w:val="clear" w:color="auto" w:fill="auto"/>
            <w:vAlign w:val="center"/>
          </w:tcPr>
          <w:p w14:paraId="2D9A0D26" w14:textId="6FF34A1E" w:rsidR="006329CD" w:rsidRPr="005A5CBC" w:rsidRDefault="005A5CBC" w:rsidP="005A5CBC">
            <w:pPr>
              <w:pStyle w:val="a5"/>
              <w:adjustRightInd w:val="0"/>
              <w:spacing w:after="0" w:line="240" w:lineRule="auto"/>
              <w:ind w:firstLineChars="100" w:firstLine="210"/>
              <w:jc w:val="left"/>
              <w:rPr>
                <w:rFonts w:hAnsi="宋体"/>
                <w:szCs w:val="21"/>
              </w:rPr>
            </w:pPr>
            <w:r>
              <w:rPr>
                <w:rFonts w:hAnsi="宋体" w:hint="eastAsia"/>
                <w:szCs w:val="21"/>
              </w:rPr>
              <w:t>项</w:t>
            </w:r>
            <w:r>
              <w:rPr>
                <w:rFonts w:hAnsi="宋体"/>
                <w:szCs w:val="21"/>
              </w:rPr>
              <w:t xml:space="preserve">  目</w:t>
            </w:r>
          </w:p>
        </w:tc>
        <w:tc>
          <w:tcPr>
            <w:tcW w:w="2000" w:type="pct"/>
            <w:gridSpan w:val="2"/>
            <w:shd w:val="clear" w:color="auto" w:fill="auto"/>
            <w:vAlign w:val="center"/>
          </w:tcPr>
          <w:p w14:paraId="09F74300" w14:textId="77777777" w:rsidR="006329CD" w:rsidRPr="005A5CBC" w:rsidRDefault="006329CD" w:rsidP="005A5CBC">
            <w:pPr>
              <w:pStyle w:val="a5"/>
              <w:adjustRightInd w:val="0"/>
              <w:spacing w:after="0" w:line="240" w:lineRule="auto"/>
              <w:ind w:firstLine="0"/>
              <w:jc w:val="center"/>
              <w:rPr>
                <w:rFonts w:hAnsi="宋体"/>
                <w:szCs w:val="21"/>
              </w:rPr>
            </w:pPr>
            <w:r w:rsidRPr="005A5CBC">
              <w:rPr>
                <w:rFonts w:hAnsi="宋体" w:hint="eastAsia"/>
                <w:szCs w:val="21"/>
              </w:rPr>
              <w:t>原金融工具准则</w:t>
            </w:r>
          </w:p>
        </w:tc>
        <w:tc>
          <w:tcPr>
            <w:tcW w:w="2000" w:type="pct"/>
            <w:gridSpan w:val="2"/>
            <w:shd w:val="clear" w:color="auto" w:fill="auto"/>
            <w:vAlign w:val="center"/>
          </w:tcPr>
          <w:p w14:paraId="6DD20275" w14:textId="77777777" w:rsidR="006329CD" w:rsidRPr="005A5CBC" w:rsidRDefault="006329CD" w:rsidP="005A5CBC">
            <w:pPr>
              <w:pStyle w:val="a5"/>
              <w:adjustRightInd w:val="0"/>
              <w:spacing w:after="0" w:line="240" w:lineRule="auto"/>
              <w:ind w:firstLine="0"/>
              <w:jc w:val="center"/>
              <w:rPr>
                <w:rFonts w:hAnsi="宋体"/>
                <w:szCs w:val="21"/>
              </w:rPr>
            </w:pPr>
            <w:r w:rsidRPr="005A5CBC">
              <w:rPr>
                <w:rFonts w:hAnsi="宋体" w:hint="eastAsia"/>
                <w:szCs w:val="21"/>
              </w:rPr>
              <w:t>新金融工具准则</w:t>
            </w:r>
          </w:p>
        </w:tc>
      </w:tr>
      <w:tr w:rsidR="005A5CBC" w:rsidRPr="005A5CBC" w14:paraId="47218E06" w14:textId="77777777" w:rsidTr="00176B00">
        <w:trPr>
          <w:trHeight w:val="340"/>
          <w:tblHeader/>
        </w:trPr>
        <w:tc>
          <w:tcPr>
            <w:tcW w:w="1000" w:type="pct"/>
            <w:vMerge/>
            <w:shd w:val="clear" w:color="auto" w:fill="auto"/>
            <w:vAlign w:val="center"/>
          </w:tcPr>
          <w:p w14:paraId="3D129670" w14:textId="77777777" w:rsidR="006329CD" w:rsidRPr="005A5CBC" w:rsidRDefault="006329CD" w:rsidP="005A5CBC">
            <w:pPr>
              <w:pStyle w:val="a5"/>
              <w:adjustRightInd w:val="0"/>
              <w:spacing w:after="0" w:line="240" w:lineRule="auto"/>
              <w:ind w:firstLine="0"/>
              <w:jc w:val="left"/>
              <w:rPr>
                <w:rFonts w:hAnsi="宋体"/>
                <w:szCs w:val="21"/>
              </w:rPr>
            </w:pPr>
          </w:p>
        </w:tc>
        <w:tc>
          <w:tcPr>
            <w:tcW w:w="1000" w:type="pct"/>
            <w:shd w:val="clear" w:color="auto" w:fill="auto"/>
            <w:vAlign w:val="center"/>
          </w:tcPr>
          <w:p w14:paraId="0D221A29" w14:textId="77777777" w:rsidR="006329CD" w:rsidRPr="005A5CBC" w:rsidRDefault="006329CD" w:rsidP="005A5CBC">
            <w:pPr>
              <w:pStyle w:val="a5"/>
              <w:adjustRightInd w:val="0"/>
              <w:spacing w:after="0" w:line="240" w:lineRule="auto"/>
              <w:ind w:firstLine="0"/>
              <w:jc w:val="center"/>
              <w:rPr>
                <w:rFonts w:hAnsi="宋体"/>
                <w:szCs w:val="21"/>
              </w:rPr>
            </w:pPr>
            <w:r w:rsidRPr="005A5CBC">
              <w:rPr>
                <w:rFonts w:hAnsi="宋体" w:hint="eastAsia"/>
                <w:szCs w:val="21"/>
              </w:rPr>
              <w:t>计量类别</w:t>
            </w:r>
          </w:p>
        </w:tc>
        <w:tc>
          <w:tcPr>
            <w:tcW w:w="1000" w:type="pct"/>
            <w:shd w:val="clear" w:color="auto" w:fill="auto"/>
            <w:vAlign w:val="center"/>
          </w:tcPr>
          <w:p w14:paraId="705257B4" w14:textId="77777777" w:rsidR="006329CD" w:rsidRPr="005A5CBC" w:rsidRDefault="006329CD" w:rsidP="005A5CBC">
            <w:pPr>
              <w:pStyle w:val="a5"/>
              <w:adjustRightInd w:val="0"/>
              <w:spacing w:after="0" w:line="240" w:lineRule="auto"/>
              <w:ind w:firstLine="0"/>
              <w:jc w:val="center"/>
              <w:rPr>
                <w:rFonts w:hAnsi="宋体"/>
                <w:szCs w:val="21"/>
              </w:rPr>
            </w:pPr>
            <w:r w:rsidRPr="005A5CBC">
              <w:rPr>
                <w:rFonts w:hAnsi="宋体" w:hint="eastAsia"/>
                <w:szCs w:val="21"/>
              </w:rPr>
              <w:t>账面价值</w:t>
            </w:r>
          </w:p>
        </w:tc>
        <w:tc>
          <w:tcPr>
            <w:tcW w:w="1000" w:type="pct"/>
            <w:shd w:val="clear" w:color="auto" w:fill="auto"/>
            <w:vAlign w:val="center"/>
          </w:tcPr>
          <w:p w14:paraId="21FB992A" w14:textId="77777777" w:rsidR="006329CD" w:rsidRPr="005A5CBC" w:rsidRDefault="006329CD" w:rsidP="005A5CBC">
            <w:pPr>
              <w:pStyle w:val="a5"/>
              <w:adjustRightInd w:val="0"/>
              <w:spacing w:after="0" w:line="240" w:lineRule="auto"/>
              <w:ind w:firstLine="0"/>
              <w:jc w:val="center"/>
              <w:rPr>
                <w:rFonts w:hAnsi="宋体"/>
                <w:szCs w:val="21"/>
              </w:rPr>
            </w:pPr>
            <w:r w:rsidRPr="005A5CBC">
              <w:rPr>
                <w:rFonts w:hAnsi="宋体" w:hint="eastAsia"/>
                <w:szCs w:val="21"/>
              </w:rPr>
              <w:t>计量类别</w:t>
            </w:r>
          </w:p>
        </w:tc>
        <w:tc>
          <w:tcPr>
            <w:tcW w:w="1000" w:type="pct"/>
            <w:shd w:val="clear" w:color="auto" w:fill="auto"/>
            <w:vAlign w:val="center"/>
          </w:tcPr>
          <w:p w14:paraId="4C2FB500" w14:textId="77777777" w:rsidR="006329CD" w:rsidRPr="005A5CBC" w:rsidRDefault="006329CD" w:rsidP="005A5CBC">
            <w:pPr>
              <w:pStyle w:val="a5"/>
              <w:adjustRightInd w:val="0"/>
              <w:spacing w:after="0" w:line="240" w:lineRule="auto"/>
              <w:ind w:firstLine="0"/>
              <w:jc w:val="center"/>
              <w:rPr>
                <w:rFonts w:hAnsi="宋体"/>
                <w:szCs w:val="21"/>
              </w:rPr>
            </w:pPr>
            <w:r w:rsidRPr="005A5CBC">
              <w:rPr>
                <w:rFonts w:hAnsi="宋体" w:hint="eastAsia"/>
                <w:szCs w:val="21"/>
              </w:rPr>
              <w:t>账面价值</w:t>
            </w:r>
          </w:p>
        </w:tc>
      </w:tr>
      <w:tr w:rsidR="005A5CBC" w:rsidRPr="005A5CBC" w14:paraId="71A3F96D" w14:textId="77777777" w:rsidTr="00176B00">
        <w:trPr>
          <w:trHeight w:val="454"/>
        </w:trPr>
        <w:tc>
          <w:tcPr>
            <w:tcW w:w="1000" w:type="pct"/>
            <w:shd w:val="clear" w:color="auto" w:fill="auto"/>
            <w:vAlign w:val="center"/>
          </w:tcPr>
          <w:p w14:paraId="6EA4FEEF" w14:textId="77777777" w:rsidR="006329CD" w:rsidRPr="005A5CBC" w:rsidRDefault="006329CD" w:rsidP="005A5CBC">
            <w:pPr>
              <w:pStyle w:val="a5"/>
              <w:adjustRightInd w:val="0"/>
              <w:spacing w:after="0" w:line="240" w:lineRule="auto"/>
              <w:ind w:firstLine="0"/>
              <w:jc w:val="left"/>
              <w:rPr>
                <w:rFonts w:hAnsi="宋体"/>
                <w:szCs w:val="21"/>
              </w:rPr>
            </w:pPr>
          </w:p>
        </w:tc>
        <w:tc>
          <w:tcPr>
            <w:tcW w:w="1000" w:type="pct"/>
            <w:shd w:val="clear" w:color="auto" w:fill="auto"/>
            <w:vAlign w:val="center"/>
          </w:tcPr>
          <w:p w14:paraId="4AD5184D" w14:textId="77777777" w:rsidR="006329CD" w:rsidRPr="005A5CBC" w:rsidRDefault="006329CD" w:rsidP="005A5CBC">
            <w:pPr>
              <w:pStyle w:val="a5"/>
              <w:adjustRightInd w:val="0"/>
              <w:spacing w:after="0" w:line="240" w:lineRule="auto"/>
              <w:ind w:firstLine="0"/>
              <w:jc w:val="right"/>
              <w:rPr>
                <w:rFonts w:hAnsi="宋体"/>
                <w:szCs w:val="21"/>
              </w:rPr>
            </w:pPr>
          </w:p>
        </w:tc>
        <w:tc>
          <w:tcPr>
            <w:tcW w:w="1000" w:type="pct"/>
            <w:shd w:val="clear" w:color="auto" w:fill="auto"/>
            <w:vAlign w:val="center"/>
          </w:tcPr>
          <w:p w14:paraId="6C121704" w14:textId="77777777" w:rsidR="006329CD" w:rsidRPr="005A5CBC" w:rsidRDefault="006329CD" w:rsidP="005A5CBC">
            <w:pPr>
              <w:pStyle w:val="a5"/>
              <w:adjustRightInd w:val="0"/>
              <w:spacing w:after="0" w:line="240" w:lineRule="auto"/>
              <w:ind w:firstLine="0"/>
              <w:jc w:val="right"/>
              <w:rPr>
                <w:rFonts w:hAnsi="宋体"/>
                <w:szCs w:val="21"/>
              </w:rPr>
            </w:pPr>
          </w:p>
        </w:tc>
        <w:tc>
          <w:tcPr>
            <w:tcW w:w="1000" w:type="pct"/>
            <w:shd w:val="clear" w:color="auto" w:fill="auto"/>
            <w:vAlign w:val="center"/>
          </w:tcPr>
          <w:p w14:paraId="0D09D484" w14:textId="77777777" w:rsidR="006329CD" w:rsidRPr="005A5CBC" w:rsidRDefault="006329CD" w:rsidP="005A5CBC">
            <w:pPr>
              <w:pStyle w:val="a5"/>
              <w:adjustRightInd w:val="0"/>
              <w:spacing w:after="0" w:line="240" w:lineRule="auto"/>
              <w:ind w:firstLine="0"/>
              <w:jc w:val="right"/>
              <w:rPr>
                <w:rFonts w:hAnsi="宋体"/>
                <w:szCs w:val="21"/>
              </w:rPr>
            </w:pPr>
          </w:p>
        </w:tc>
        <w:tc>
          <w:tcPr>
            <w:tcW w:w="1000" w:type="pct"/>
            <w:shd w:val="clear" w:color="auto" w:fill="auto"/>
            <w:vAlign w:val="center"/>
          </w:tcPr>
          <w:p w14:paraId="4D2A7A55" w14:textId="77777777" w:rsidR="006329CD" w:rsidRPr="005A5CBC" w:rsidRDefault="006329CD" w:rsidP="005A5CBC">
            <w:pPr>
              <w:pStyle w:val="a5"/>
              <w:adjustRightInd w:val="0"/>
              <w:spacing w:after="0" w:line="240" w:lineRule="auto"/>
              <w:ind w:firstLine="0"/>
              <w:jc w:val="right"/>
              <w:rPr>
                <w:rFonts w:hAnsi="宋体"/>
                <w:szCs w:val="21"/>
              </w:rPr>
            </w:pPr>
          </w:p>
        </w:tc>
      </w:tr>
      <w:tr w:rsidR="005A5CBC" w:rsidRPr="005A5CBC" w14:paraId="37395BE6" w14:textId="77777777" w:rsidTr="00176B00">
        <w:trPr>
          <w:trHeight w:val="454"/>
        </w:trPr>
        <w:tc>
          <w:tcPr>
            <w:tcW w:w="1000" w:type="pct"/>
            <w:shd w:val="clear" w:color="auto" w:fill="auto"/>
            <w:vAlign w:val="center"/>
          </w:tcPr>
          <w:p w14:paraId="3AA4AFAD" w14:textId="77777777" w:rsidR="006329CD" w:rsidRPr="005A5CBC" w:rsidRDefault="006329CD" w:rsidP="005A5CBC">
            <w:pPr>
              <w:pStyle w:val="a5"/>
              <w:adjustRightInd w:val="0"/>
              <w:spacing w:after="0" w:line="240" w:lineRule="auto"/>
              <w:ind w:firstLine="0"/>
              <w:jc w:val="left"/>
              <w:rPr>
                <w:rFonts w:hAnsi="宋体"/>
                <w:szCs w:val="21"/>
              </w:rPr>
            </w:pPr>
          </w:p>
        </w:tc>
        <w:tc>
          <w:tcPr>
            <w:tcW w:w="1000" w:type="pct"/>
            <w:shd w:val="clear" w:color="auto" w:fill="auto"/>
            <w:vAlign w:val="center"/>
          </w:tcPr>
          <w:p w14:paraId="5AF45B09" w14:textId="77777777" w:rsidR="006329CD" w:rsidRPr="005A5CBC" w:rsidRDefault="006329CD" w:rsidP="005A5CBC">
            <w:pPr>
              <w:pStyle w:val="a5"/>
              <w:adjustRightInd w:val="0"/>
              <w:spacing w:after="0" w:line="240" w:lineRule="auto"/>
              <w:ind w:firstLine="0"/>
              <w:jc w:val="right"/>
              <w:rPr>
                <w:rFonts w:hAnsi="宋体"/>
                <w:szCs w:val="21"/>
              </w:rPr>
            </w:pPr>
          </w:p>
        </w:tc>
        <w:tc>
          <w:tcPr>
            <w:tcW w:w="1000" w:type="pct"/>
            <w:shd w:val="clear" w:color="auto" w:fill="auto"/>
            <w:vAlign w:val="center"/>
          </w:tcPr>
          <w:p w14:paraId="6B554447" w14:textId="77777777" w:rsidR="006329CD" w:rsidRPr="005A5CBC" w:rsidRDefault="006329CD" w:rsidP="005A5CBC">
            <w:pPr>
              <w:pStyle w:val="a5"/>
              <w:adjustRightInd w:val="0"/>
              <w:spacing w:after="0" w:line="240" w:lineRule="auto"/>
              <w:ind w:firstLine="0"/>
              <w:jc w:val="right"/>
              <w:rPr>
                <w:rFonts w:hAnsi="宋体"/>
                <w:szCs w:val="21"/>
              </w:rPr>
            </w:pPr>
          </w:p>
        </w:tc>
        <w:tc>
          <w:tcPr>
            <w:tcW w:w="1000" w:type="pct"/>
            <w:shd w:val="clear" w:color="auto" w:fill="auto"/>
            <w:vAlign w:val="center"/>
          </w:tcPr>
          <w:p w14:paraId="41295A18" w14:textId="77777777" w:rsidR="006329CD" w:rsidRPr="005A5CBC" w:rsidRDefault="006329CD" w:rsidP="005A5CBC">
            <w:pPr>
              <w:pStyle w:val="a5"/>
              <w:adjustRightInd w:val="0"/>
              <w:spacing w:after="0" w:line="240" w:lineRule="auto"/>
              <w:ind w:firstLine="0"/>
              <w:jc w:val="right"/>
              <w:rPr>
                <w:rFonts w:hAnsi="宋体"/>
                <w:szCs w:val="21"/>
              </w:rPr>
            </w:pPr>
          </w:p>
        </w:tc>
        <w:tc>
          <w:tcPr>
            <w:tcW w:w="1000" w:type="pct"/>
            <w:shd w:val="clear" w:color="auto" w:fill="auto"/>
            <w:vAlign w:val="center"/>
          </w:tcPr>
          <w:p w14:paraId="6A721FC3" w14:textId="77777777" w:rsidR="006329CD" w:rsidRPr="005A5CBC" w:rsidRDefault="006329CD" w:rsidP="005A5CBC">
            <w:pPr>
              <w:pStyle w:val="a5"/>
              <w:adjustRightInd w:val="0"/>
              <w:spacing w:after="0" w:line="240" w:lineRule="auto"/>
              <w:ind w:firstLine="0"/>
              <w:jc w:val="right"/>
              <w:rPr>
                <w:rFonts w:hAnsi="宋体"/>
                <w:szCs w:val="21"/>
              </w:rPr>
            </w:pPr>
          </w:p>
        </w:tc>
      </w:tr>
      <w:tr w:rsidR="005A5CBC" w:rsidRPr="005A5CBC" w14:paraId="392A130F" w14:textId="77777777" w:rsidTr="00176B00">
        <w:trPr>
          <w:trHeight w:val="454"/>
        </w:trPr>
        <w:tc>
          <w:tcPr>
            <w:tcW w:w="1000" w:type="pct"/>
            <w:shd w:val="clear" w:color="auto" w:fill="auto"/>
            <w:vAlign w:val="center"/>
          </w:tcPr>
          <w:p w14:paraId="2E875B26" w14:textId="77777777" w:rsidR="006329CD" w:rsidRPr="005A5CBC" w:rsidRDefault="006329CD" w:rsidP="005A5CBC">
            <w:pPr>
              <w:pStyle w:val="a5"/>
              <w:adjustRightInd w:val="0"/>
              <w:spacing w:after="0" w:line="240" w:lineRule="auto"/>
              <w:ind w:firstLine="0"/>
              <w:jc w:val="left"/>
              <w:rPr>
                <w:rFonts w:hAnsi="宋体"/>
                <w:szCs w:val="21"/>
              </w:rPr>
            </w:pPr>
          </w:p>
        </w:tc>
        <w:tc>
          <w:tcPr>
            <w:tcW w:w="1000" w:type="pct"/>
            <w:shd w:val="clear" w:color="auto" w:fill="auto"/>
            <w:vAlign w:val="center"/>
          </w:tcPr>
          <w:p w14:paraId="19C09D6B" w14:textId="77777777" w:rsidR="006329CD" w:rsidRPr="005A5CBC" w:rsidRDefault="006329CD" w:rsidP="005A5CBC">
            <w:pPr>
              <w:pStyle w:val="a5"/>
              <w:adjustRightInd w:val="0"/>
              <w:spacing w:after="0" w:line="240" w:lineRule="auto"/>
              <w:ind w:firstLine="0"/>
              <w:jc w:val="right"/>
              <w:rPr>
                <w:rFonts w:hAnsi="宋体"/>
                <w:szCs w:val="21"/>
              </w:rPr>
            </w:pPr>
          </w:p>
        </w:tc>
        <w:tc>
          <w:tcPr>
            <w:tcW w:w="1000" w:type="pct"/>
            <w:shd w:val="clear" w:color="auto" w:fill="auto"/>
            <w:vAlign w:val="center"/>
          </w:tcPr>
          <w:p w14:paraId="0D63D8D5" w14:textId="77777777" w:rsidR="006329CD" w:rsidRPr="005A5CBC" w:rsidRDefault="006329CD" w:rsidP="005A5CBC">
            <w:pPr>
              <w:pStyle w:val="a5"/>
              <w:adjustRightInd w:val="0"/>
              <w:spacing w:after="0" w:line="240" w:lineRule="auto"/>
              <w:ind w:firstLine="0"/>
              <w:jc w:val="right"/>
              <w:rPr>
                <w:rFonts w:hAnsi="宋体"/>
                <w:szCs w:val="21"/>
              </w:rPr>
            </w:pPr>
          </w:p>
        </w:tc>
        <w:tc>
          <w:tcPr>
            <w:tcW w:w="1000" w:type="pct"/>
            <w:shd w:val="clear" w:color="auto" w:fill="auto"/>
            <w:vAlign w:val="center"/>
          </w:tcPr>
          <w:p w14:paraId="4A821761" w14:textId="77777777" w:rsidR="006329CD" w:rsidRPr="005A5CBC" w:rsidRDefault="006329CD" w:rsidP="005A5CBC">
            <w:pPr>
              <w:pStyle w:val="a5"/>
              <w:adjustRightInd w:val="0"/>
              <w:spacing w:after="0" w:line="240" w:lineRule="auto"/>
              <w:ind w:firstLine="0"/>
              <w:jc w:val="right"/>
              <w:rPr>
                <w:rFonts w:hAnsi="宋体"/>
                <w:szCs w:val="21"/>
              </w:rPr>
            </w:pPr>
          </w:p>
        </w:tc>
        <w:tc>
          <w:tcPr>
            <w:tcW w:w="1000" w:type="pct"/>
            <w:shd w:val="clear" w:color="auto" w:fill="auto"/>
            <w:vAlign w:val="center"/>
          </w:tcPr>
          <w:p w14:paraId="7BC7C052" w14:textId="77777777" w:rsidR="006329CD" w:rsidRPr="005A5CBC" w:rsidRDefault="006329CD" w:rsidP="005A5CBC">
            <w:pPr>
              <w:pStyle w:val="a5"/>
              <w:adjustRightInd w:val="0"/>
              <w:spacing w:after="0" w:line="240" w:lineRule="auto"/>
              <w:ind w:firstLine="0"/>
              <w:jc w:val="right"/>
              <w:rPr>
                <w:rFonts w:hAnsi="宋体"/>
                <w:szCs w:val="21"/>
              </w:rPr>
            </w:pPr>
          </w:p>
        </w:tc>
      </w:tr>
    </w:tbl>
    <w:p w14:paraId="667174B6" w14:textId="011E9C8B" w:rsidR="006329CD" w:rsidRPr="003A10D7" w:rsidRDefault="003A10D7" w:rsidP="003A10D7">
      <w:pPr>
        <w:pStyle w:val="5"/>
        <w:ind w:firstLineChars="200"/>
      </w:pPr>
      <w:r>
        <w:t xml:space="preserve"> </w:t>
      </w:r>
      <w:r w:rsidR="006329CD" w:rsidRPr="003A10D7">
        <w:rPr>
          <w:rFonts w:hint="eastAsia"/>
        </w:rPr>
        <w:t>2021年1月1日，公司原金融资产和金融负债账面价值调整为按照新金融工具准则的规定进行分类和计量的新金融资产和金融负债账面价值的调节表如下：</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59"/>
        <w:gridCol w:w="1620"/>
        <w:gridCol w:w="1713"/>
        <w:gridCol w:w="1712"/>
        <w:gridCol w:w="1712"/>
      </w:tblGrid>
      <w:tr w:rsidR="006329CD" w:rsidRPr="00556863" w14:paraId="3E728FC3" w14:textId="77777777" w:rsidTr="003C6969">
        <w:trPr>
          <w:trHeight w:val="454"/>
          <w:tblHeader/>
        </w:trPr>
        <w:tc>
          <w:tcPr>
            <w:tcW w:w="1033" w:type="pct"/>
            <w:shd w:val="clear" w:color="auto" w:fill="auto"/>
            <w:vAlign w:val="center"/>
          </w:tcPr>
          <w:p w14:paraId="29975CD6" w14:textId="77777777" w:rsidR="006329CD" w:rsidRPr="00556863" w:rsidRDefault="006329CD" w:rsidP="003C6969">
            <w:pPr>
              <w:pStyle w:val="a5"/>
              <w:adjustRightInd w:val="0"/>
              <w:spacing w:after="0" w:line="240" w:lineRule="auto"/>
              <w:ind w:firstLineChars="100" w:firstLine="210"/>
              <w:jc w:val="left"/>
              <w:rPr>
                <w:rFonts w:hAnsi="宋体"/>
                <w:szCs w:val="21"/>
              </w:rPr>
            </w:pPr>
            <w:r>
              <w:rPr>
                <w:rFonts w:hAnsi="宋体" w:hint="eastAsia"/>
                <w:szCs w:val="21"/>
              </w:rPr>
              <w:t>项</w:t>
            </w:r>
            <w:r>
              <w:rPr>
                <w:rFonts w:hAnsi="宋体"/>
                <w:szCs w:val="21"/>
              </w:rPr>
              <w:t xml:space="preserve">  目</w:t>
            </w:r>
          </w:p>
        </w:tc>
        <w:tc>
          <w:tcPr>
            <w:tcW w:w="951" w:type="pct"/>
            <w:shd w:val="clear" w:color="auto" w:fill="auto"/>
            <w:vAlign w:val="center"/>
          </w:tcPr>
          <w:p w14:paraId="2ED134BE" w14:textId="77777777" w:rsidR="006329CD" w:rsidRPr="00556863" w:rsidRDefault="006329CD" w:rsidP="003C6969">
            <w:pPr>
              <w:pStyle w:val="a5"/>
              <w:adjustRightInd w:val="0"/>
              <w:spacing w:after="0" w:line="240" w:lineRule="auto"/>
              <w:ind w:firstLine="0"/>
              <w:jc w:val="center"/>
              <w:rPr>
                <w:rFonts w:hAnsi="宋体"/>
                <w:szCs w:val="21"/>
              </w:rPr>
            </w:pPr>
            <w:r w:rsidRPr="00556863">
              <w:rPr>
                <w:rFonts w:hAnsi="宋体" w:hint="eastAsia"/>
                <w:szCs w:val="21"/>
              </w:rPr>
              <w:t>按原金融工具准则列示的账面价值（2020年12月31日）</w:t>
            </w:r>
          </w:p>
        </w:tc>
        <w:tc>
          <w:tcPr>
            <w:tcW w:w="1006" w:type="pct"/>
            <w:shd w:val="clear" w:color="auto" w:fill="auto"/>
            <w:vAlign w:val="center"/>
          </w:tcPr>
          <w:p w14:paraId="2AE11CF0" w14:textId="77777777" w:rsidR="006329CD" w:rsidRPr="00556863" w:rsidRDefault="006329CD" w:rsidP="003C6969">
            <w:pPr>
              <w:pStyle w:val="a5"/>
              <w:adjustRightInd w:val="0"/>
              <w:spacing w:after="0" w:line="240" w:lineRule="auto"/>
              <w:ind w:firstLine="0"/>
              <w:jc w:val="center"/>
              <w:rPr>
                <w:rFonts w:hAnsi="宋体"/>
                <w:szCs w:val="21"/>
              </w:rPr>
            </w:pPr>
            <w:r w:rsidRPr="00556863">
              <w:rPr>
                <w:rFonts w:hAnsi="宋体" w:hint="eastAsia"/>
                <w:szCs w:val="21"/>
              </w:rPr>
              <w:t>重分类</w:t>
            </w:r>
          </w:p>
        </w:tc>
        <w:tc>
          <w:tcPr>
            <w:tcW w:w="1005" w:type="pct"/>
            <w:shd w:val="clear" w:color="auto" w:fill="auto"/>
            <w:vAlign w:val="center"/>
          </w:tcPr>
          <w:p w14:paraId="191FFAB5" w14:textId="77777777" w:rsidR="006329CD" w:rsidRPr="00556863" w:rsidRDefault="006329CD" w:rsidP="003C6969">
            <w:pPr>
              <w:pStyle w:val="a5"/>
              <w:adjustRightInd w:val="0"/>
              <w:spacing w:after="0" w:line="240" w:lineRule="auto"/>
              <w:ind w:firstLine="0"/>
              <w:jc w:val="center"/>
              <w:rPr>
                <w:rFonts w:hAnsi="宋体"/>
                <w:szCs w:val="21"/>
              </w:rPr>
            </w:pPr>
            <w:r w:rsidRPr="00556863">
              <w:rPr>
                <w:rFonts w:hAnsi="宋体" w:hint="eastAsia"/>
                <w:szCs w:val="21"/>
              </w:rPr>
              <w:t>重新计量</w:t>
            </w:r>
          </w:p>
        </w:tc>
        <w:tc>
          <w:tcPr>
            <w:tcW w:w="1005" w:type="pct"/>
            <w:shd w:val="clear" w:color="auto" w:fill="auto"/>
            <w:vAlign w:val="center"/>
          </w:tcPr>
          <w:p w14:paraId="7AE1AB38" w14:textId="77777777" w:rsidR="006329CD" w:rsidRPr="00556863" w:rsidRDefault="006329CD" w:rsidP="003C6969">
            <w:pPr>
              <w:pStyle w:val="a5"/>
              <w:adjustRightInd w:val="0"/>
              <w:spacing w:after="0" w:line="240" w:lineRule="auto"/>
              <w:ind w:firstLine="0"/>
              <w:jc w:val="center"/>
              <w:rPr>
                <w:rFonts w:hAnsi="宋体"/>
                <w:szCs w:val="21"/>
              </w:rPr>
            </w:pPr>
            <w:r w:rsidRPr="00556863">
              <w:rPr>
                <w:rFonts w:hAnsi="宋体" w:hint="eastAsia"/>
                <w:szCs w:val="21"/>
              </w:rPr>
              <w:t>按新金融工具准则列示的账面价值（2021年1月1日）</w:t>
            </w:r>
          </w:p>
        </w:tc>
      </w:tr>
      <w:tr w:rsidR="006329CD" w:rsidRPr="00556863" w14:paraId="012B5DB8" w14:textId="77777777" w:rsidTr="003C6969">
        <w:trPr>
          <w:trHeight w:val="454"/>
        </w:trPr>
        <w:tc>
          <w:tcPr>
            <w:tcW w:w="5000" w:type="pct"/>
            <w:gridSpan w:val="5"/>
            <w:shd w:val="clear" w:color="auto" w:fill="auto"/>
            <w:vAlign w:val="center"/>
          </w:tcPr>
          <w:p w14:paraId="4C01EE9A" w14:textId="2C51DFF7" w:rsidR="006329CD" w:rsidRPr="003A10D7" w:rsidRDefault="003A10D7" w:rsidP="003A10D7">
            <w:pPr>
              <w:pStyle w:val="6"/>
              <w:ind w:firstLineChars="200"/>
            </w:pPr>
            <w:r>
              <w:t xml:space="preserve"> </w:t>
            </w:r>
            <w:r w:rsidR="006329CD" w:rsidRPr="003A10D7">
              <w:rPr>
                <w:rFonts w:hint="eastAsia"/>
              </w:rPr>
              <w:t>金融资产</w:t>
            </w:r>
          </w:p>
        </w:tc>
      </w:tr>
      <w:tr w:rsidR="006329CD" w:rsidRPr="00556863" w14:paraId="4540C98C" w14:textId="77777777" w:rsidTr="003C6969">
        <w:trPr>
          <w:trHeight w:val="454"/>
        </w:trPr>
        <w:tc>
          <w:tcPr>
            <w:tcW w:w="5000" w:type="pct"/>
            <w:gridSpan w:val="5"/>
            <w:shd w:val="clear" w:color="auto" w:fill="auto"/>
            <w:vAlign w:val="center"/>
          </w:tcPr>
          <w:p w14:paraId="77B7122A" w14:textId="72F9EB5D" w:rsidR="006329CD" w:rsidRPr="00556863" w:rsidRDefault="00EF746B" w:rsidP="003C6969">
            <w:pPr>
              <w:pStyle w:val="a5"/>
              <w:adjustRightInd w:val="0"/>
              <w:spacing w:after="0" w:line="240" w:lineRule="auto"/>
              <w:ind w:firstLine="0"/>
              <w:jc w:val="left"/>
              <w:rPr>
                <w:rFonts w:hAnsi="宋体"/>
                <w:szCs w:val="21"/>
              </w:rPr>
            </w:pPr>
            <w:r>
              <w:rPr>
                <w:rFonts w:hAnsi="宋体"/>
                <w:szCs w:val="21"/>
              </w:rPr>
              <w:t>a.</w:t>
            </w:r>
            <w:r w:rsidR="006329CD" w:rsidRPr="00556863">
              <w:rPr>
                <w:rFonts w:hAnsi="宋体"/>
                <w:szCs w:val="21"/>
              </w:rPr>
              <w:t xml:space="preserve"> </w:t>
            </w:r>
            <w:r w:rsidR="006329CD" w:rsidRPr="00556863">
              <w:rPr>
                <w:rFonts w:hAnsi="宋体" w:hint="eastAsia"/>
                <w:szCs w:val="21"/>
              </w:rPr>
              <w:t>摊余成本</w:t>
            </w:r>
          </w:p>
        </w:tc>
      </w:tr>
      <w:tr w:rsidR="006329CD" w:rsidRPr="00556863" w14:paraId="2686A7CE" w14:textId="77777777" w:rsidTr="003C6969">
        <w:trPr>
          <w:trHeight w:val="454"/>
        </w:trPr>
        <w:tc>
          <w:tcPr>
            <w:tcW w:w="1033" w:type="pct"/>
            <w:shd w:val="clear" w:color="auto" w:fill="auto"/>
            <w:vAlign w:val="center"/>
          </w:tcPr>
          <w:p w14:paraId="6180E1A4" w14:textId="77777777" w:rsidR="006329CD" w:rsidRPr="00556863" w:rsidRDefault="006329CD" w:rsidP="003C6969">
            <w:pPr>
              <w:pStyle w:val="a5"/>
              <w:adjustRightInd w:val="0"/>
              <w:spacing w:after="0" w:line="240" w:lineRule="auto"/>
              <w:ind w:firstLine="0"/>
              <w:jc w:val="left"/>
              <w:rPr>
                <w:rFonts w:hAnsi="宋体"/>
                <w:szCs w:val="21"/>
              </w:rPr>
            </w:pPr>
          </w:p>
        </w:tc>
        <w:tc>
          <w:tcPr>
            <w:tcW w:w="951" w:type="pct"/>
            <w:shd w:val="clear" w:color="auto" w:fill="auto"/>
            <w:vAlign w:val="center"/>
          </w:tcPr>
          <w:p w14:paraId="285D2BFE" w14:textId="77777777" w:rsidR="006329CD" w:rsidRPr="00556863" w:rsidRDefault="006329CD" w:rsidP="003C6969">
            <w:pPr>
              <w:pStyle w:val="a5"/>
              <w:adjustRightInd w:val="0"/>
              <w:spacing w:after="0" w:line="240" w:lineRule="auto"/>
              <w:ind w:firstLine="0"/>
              <w:jc w:val="right"/>
              <w:rPr>
                <w:rFonts w:hAnsi="宋体"/>
                <w:szCs w:val="21"/>
              </w:rPr>
            </w:pPr>
          </w:p>
        </w:tc>
        <w:tc>
          <w:tcPr>
            <w:tcW w:w="1006" w:type="pct"/>
            <w:shd w:val="clear" w:color="auto" w:fill="auto"/>
            <w:vAlign w:val="center"/>
          </w:tcPr>
          <w:p w14:paraId="196D79D4"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17E78998"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28963BF3" w14:textId="77777777" w:rsidR="006329CD" w:rsidRPr="00556863" w:rsidRDefault="006329CD" w:rsidP="003C6969">
            <w:pPr>
              <w:pStyle w:val="a5"/>
              <w:adjustRightInd w:val="0"/>
              <w:spacing w:after="0" w:line="240" w:lineRule="auto"/>
              <w:ind w:firstLine="0"/>
              <w:jc w:val="right"/>
              <w:rPr>
                <w:rFonts w:hAnsi="宋体"/>
                <w:szCs w:val="21"/>
              </w:rPr>
            </w:pPr>
          </w:p>
        </w:tc>
      </w:tr>
      <w:tr w:rsidR="006329CD" w:rsidRPr="00556863" w14:paraId="3DDB8EDA" w14:textId="77777777" w:rsidTr="003C6969">
        <w:trPr>
          <w:trHeight w:val="454"/>
        </w:trPr>
        <w:tc>
          <w:tcPr>
            <w:tcW w:w="1033" w:type="pct"/>
            <w:shd w:val="clear" w:color="auto" w:fill="auto"/>
            <w:vAlign w:val="center"/>
          </w:tcPr>
          <w:p w14:paraId="16E04B1A" w14:textId="77777777" w:rsidR="006329CD" w:rsidRPr="00556863" w:rsidRDefault="006329CD" w:rsidP="003C6969">
            <w:pPr>
              <w:pStyle w:val="a5"/>
              <w:adjustRightInd w:val="0"/>
              <w:spacing w:after="0" w:line="240" w:lineRule="auto"/>
              <w:ind w:firstLine="0"/>
              <w:jc w:val="left"/>
              <w:rPr>
                <w:rFonts w:hAnsi="宋体"/>
                <w:szCs w:val="21"/>
              </w:rPr>
            </w:pPr>
          </w:p>
        </w:tc>
        <w:tc>
          <w:tcPr>
            <w:tcW w:w="951" w:type="pct"/>
            <w:shd w:val="clear" w:color="auto" w:fill="auto"/>
            <w:vAlign w:val="center"/>
          </w:tcPr>
          <w:p w14:paraId="35ADDFF0" w14:textId="77777777" w:rsidR="006329CD" w:rsidRPr="00556863" w:rsidRDefault="006329CD" w:rsidP="003C6969">
            <w:pPr>
              <w:pStyle w:val="a5"/>
              <w:adjustRightInd w:val="0"/>
              <w:spacing w:after="0" w:line="240" w:lineRule="auto"/>
              <w:ind w:firstLine="0"/>
              <w:jc w:val="right"/>
              <w:rPr>
                <w:rFonts w:hAnsi="宋体"/>
                <w:szCs w:val="21"/>
              </w:rPr>
            </w:pPr>
          </w:p>
        </w:tc>
        <w:tc>
          <w:tcPr>
            <w:tcW w:w="1006" w:type="pct"/>
            <w:shd w:val="clear" w:color="auto" w:fill="auto"/>
            <w:vAlign w:val="center"/>
          </w:tcPr>
          <w:p w14:paraId="6A74DC91"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203E9379"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1BAC58E8" w14:textId="77777777" w:rsidR="006329CD" w:rsidRPr="00556863" w:rsidRDefault="006329CD" w:rsidP="003C6969">
            <w:pPr>
              <w:pStyle w:val="a5"/>
              <w:adjustRightInd w:val="0"/>
              <w:spacing w:after="0" w:line="240" w:lineRule="auto"/>
              <w:ind w:firstLine="0"/>
              <w:jc w:val="right"/>
              <w:rPr>
                <w:rFonts w:hAnsi="宋体"/>
                <w:szCs w:val="21"/>
              </w:rPr>
            </w:pPr>
          </w:p>
        </w:tc>
      </w:tr>
      <w:tr w:rsidR="006329CD" w:rsidRPr="00556863" w14:paraId="2F7C124B" w14:textId="77777777" w:rsidTr="003C6969">
        <w:trPr>
          <w:trHeight w:val="454"/>
        </w:trPr>
        <w:tc>
          <w:tcPr>
            <w:tcW w:w="1033" w:type="pct"/>
            <w:shd w:val="clear" w:color="auto" w:fill="auto"/>
            <w:vAlign w:val="center"/>
          </w:tcPr>
          <w:p w14:paraId="2B04217B" w14:textId="77777777" w:rsidR="006329CD" w:rsidRPr="00556863" w:rsidRDefault="006329CD" w:rsidP="003C6969">
            <w:pPr>
              <w:pStyle w:val="a5"/>
              <w:adjustRightInd w:val="0"/>
              <w:spacing w:after="0" w:line="240" w:lineRule="auto"/>
              <w:ind w:firstLine="0"/>
              <w:jc w:val="left"/>
              <w:rPr>
                <w:rFonts w:hAnsi="宋体"/>
                <w:szCs w:val="21"/>
              </w:rPr>
            </w:pPr>
          </w:p>
        </w:tc>
        <w:tc>
          <w:tcPr>
            <w:tcW w:w="951" w:type="pct"/>
            <w:shd w:val="clear" w:color="auto" w:fill="auto"/>
            <w:vAlign w:val="center"/>
          </w:tcPr>
          <w:p w14:paraId="58852ED1" w14:textId="77777777" w:rsidR="006329CD" w:rsidRPr="00556863" w:rsidRDefault="006329CD" w:rsidP="003C6969">
            <w:pPr>
              <w:pStyle w:val="a5"/>
              <w:adjustRightInd w:val="0"/>
              <w:spacing w:after="0" w:line="240" w:lineRule="auto"/>
              <w:ind w:firstLine="0"/>
              <w:jc w:val="right"/>
              <w:rPr>
                <w:rFonts w:hAnsi="宋体"/>
                <w:szCs w:val="21"/>
              </w:rPr>
            </w:pPr>
          </w:p>
        </w:tc>
        <w:tc>
          <w:tcPr>
            <w:tcW w:w="1006" w:type="pct"/>
            <w:shd w:val="clear" w:color="auto" w:fill="auto"/>
            <w:vAlign w:val="center"/>
          </w:tcPr>
          <w:p w14:paraId="0861FE8A"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326EBC37"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5D3759C7" w14:textId="77777777" w:rsidR="006329CD" w:rsidRPr="00556863" w:rsidRDefault="006329CD" w:rsidP="003C6969">
            <w:pPr>
              <w:pStyle w:val="a5"/>
              <w:adjustRightInd w:val="0"/>
              <w:spacing w:after="0" w:line="240" w:lineRule="auto"/>
              <w:ind w:firstLine="0"/>
              <w:jc w:val="right"/>
              <w:rPr>
                <w:rFonts w:hAnsi="宋体"/>
                <w:szCs w:val="21"/>
              </w:rPr>
            </w:pPr>
          </w:p>
        </w:tc>
      </w:tr>
      <w:tr w:rsidR="006329CD" w:rsidRPr="00556863" w14:paraId="5814A7EF" w14:textId="77777777" w:rsidTr="003C6969">
        <w:trPr>
          <w:trHeight w:val="454"/>
        </w:trPr>
        <w:tc>
          <w:tcPr>
            <w:tcW w:w="1033" w:type="pct"/>
            <w:shd w:val="clear" w:color="auto" w:fill="auto"/>
            <w:vAlign w:val="center"/>
          </w:tcPr>
          <w:p w14:paraId="45D68968" w14:textId="77777777" w:rsidR="006329CD" w:rsidRPr="00556863" w:rsidRDefault="006329CD" w:rsidP="003C6969">
            <w:pPr>
              <w:pStyle w:val="a5"/>
              <w:adjustRightInd w:val="0"/>
              <w:spacing w:after="0" w:line="240" w:lineRule="auto"/>
              <w:ind w:firstLine="0"/>
              <w:jc w:val="left"/>
              <w:rPr>
                <w:rFonts w:hAnsi="宋体"/>
                <w:szCs w:val="21"/>
              </w:rPr>
            </w:pPr>
            <w:r w:rsidRPr="00556863">
              <w:rPr>
                <w:rFonts w:hAnsi="宋体" w:hint="eastAsia"/>
                <w:szCs w:val="21"/>
              </w:rPr>
              <w:t>以摊余成本计量的总金融资产</w:t>
            </w:r>
          </w:p>
        </w:tc>
        <w:tc>
          <w:tcPr>
            <w:tcW w:w="951" w:type="pct"/>
            <w:shd w:val="clear" w:color="auto" w:fill="auto"/>
            <w:vAlign w:val="center"/>
          </w:tcPr>
          <w:p w14:paraId="52624388" w14:textId="77777777" w:rsidR="006329CD" w:rsidRPr="00556863" w:rsidRDefault="006329CD" w:rsidP="003C6969">
            <w:pPr>
              <w:pStyle w:val="a5"/>
              <w:adjustRightInd w:val="0"/>
              <w:spacing w:after="0" w:line="240" w:lineRule="auto"/>
              <w:ind w:firstLine="0"/>
              <w:jc w:val="right"/>
              <w:rPr>
                <w:rFonts w:hAnsi="宋体"/>
                <w:szCs w:val="21"/>
              </w:rPr>
            </w:pPr>
          </w:p>
        </w:tc>
        <w:tc>
          <w:tcPr>
            <w:tcW w:w="1006" w:type="pct"/>
            <w:shd w:val="clear" w:color="auto" w:fill="auto"/>
            <w:vAlign w:val="center"/>
          </w:tcPr>
          <w:p w14:paraId="1EC58FB3"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1C2690F5"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0E93D30F" w14:textId="77777777" w:rsidR="006329CD" w:rsidRPr="00556863" w:rsidRDefault="006329CD" w:rsidP="003C6969">
            <w:pPr>
              <w:pStyle w:val="a5"/>
              <w:adjustRightInd w:val="0"/>
              <w:spacing w:after="0" w:line="240" w:lineRule="auto"/>
              <w:ind w:firstLine="0"/>
              <w:jc w:val="right"/>
              <w:rPr>
                <w:rFonts w:hAnsi="宋体"/>
                <w:szCs w:val="21"/>
              </w:rPr>
            </w:pPr>
          </w:p>
        </w:tc>
      </w:tr>
      <w:tr w:rsidR="006329CD" w:rsidRPr="00556863" w14:paraId="39E7BA83" w14:textId="77777777" w:rsidTr="003C6969">
        <w:trPr>
          <w:trHeight w:val="454"/>
        </w:trPr>
        <w:tc>
          <w:tcPr>
            <w:tcW w:w="5000" w:type="pct"/>
            <w:gridSpan w:val="5"/>
            <w:shd w:val="clear" w:color="auto" w:fill="auto"/>
            <w:vAlign w:val="center"/>
          </w:tcPr>
          <w:p w14:paraId="2B7B7296" w14:textId="39C19AA9" w:rsidR="006329CD" w:rsidRPr="00556863" w:rsidRDefault="00EF746B" w:rsidP="003C6969">
            <w:pPr>
              <w:pStyle w:val="a5"/>
              <w:adjustRightInd w:val="0"/>
              <w:spacing w:after="0" w:line="240" w:lineRule="auto"/>
              <w:ind w:firstLine="0"/>
              <w:jc w:val="left"/>
              <w:rPr>
                <w:rFonts w:hAnsi="宋体"/>
                <w:szCs w:val="21"/>
              </w:rPr>
            </w:pPr>
            <w:r>
              <w:rPr>
                <w:rFonts w:hAnsi="宋体"/>
                <w:szCs w:val="21"/>
              </w:rPr>
              <w:t>b.</w:t>
            </w:r>
            <w:r w:rsidR="006329CD" w:rsidRPr="00556863">
              <w:rPr>
                <w:rFonts w:hAnsi="宋体"/>
                <w:szCs w:val="21"/>
              </w:rPr>
              <w:t xml:space="preserve"> </w:t>
            </w:r>
            <w:r w:rsidR="006329CD" w:rsidRPr="00556863">
              <w:rPr>
                <w:rFonts w:hAnsi="宋体" w:hint="eastAsia"/>
                <w:szCs w:val="21"/>
              </w:rPr>
              <w:t>以公允价值计量且其变动计入当期损益</w:t>
            </w:r>
          </w:p>
        </w:tc>
      </w:tr>
      <w:tr w:rsidR="006329CD" w:rsidRPr="00556863" w14:paraId="372066AB" w14:textId="77777777" w:rsidTr="003C6969">
        <w:trPr>
          <w:trHeight w:val="454"/>
        </w:trPr>
        <w:tc>
          <w:tcPr>
            <w:tcW w:w="1033" w:type="pct"/>
            <w:shd w:val="clear" w:color="auto" w:fill="auto"/>
            <w:vAlign w:val="center"/>
          </w:tcPr>
          <w:p w14:paraId="09EAFB26" w14:textId="77777777" w:rsidR="006329CD" w:rsidRPr="00556863" w:rsidRDefault="006329CD" w:rsidP="003C6969">
            <w:pPr>
              <w:pStyle w:val="a5"/>
              <w:adjustRightInd w:val="0"/>
              <w:spacing w:after="0" w:line="240" w:lineRule="auto"/>
              <w:ind w:firstLine="0"/>
              <w:jc w:val="left"/>
              <w:rPr>
                <w:rFonts w:hAnsi="宋体"/>
                <w:szCs w:val="21"/>
              </w:rPr>
            </w:pPr>
          </w:p>
        </w:tc>
        <w:tc>
          <w:tcPr>
            <w:tcW w:w="951" w:type="pct"/>
            <w:shd w:val="clear" w:color="auto" w:fill="auto"/>
            <w:vAlign w:val="center"/>
          </w:tcPr>
          <w:p w14:paraId="16B1A631" w14:textId="77777777" w:rsidR="006329CD" w:rsidRPr="00556863" w:rsidRDefault="006329CD" w:rsidP="003C6969">
            <w:pPr>
              <w:pStyle w:val="a5"/>
              <w:adjustRightInd w:val="0"/>
              <w:spacing w:after="0" w:line="240" w:lineRule="auto"/>
              <w:ind w:firstLine="0"/>
              <w:jc w:val="right"/>
              <w:rPr>
                <w:rFonts w:hAnsi="宋体"/>
                <w:szCs w:val="21"/>
              </w:rPr>
            </w:pPr>
          </w:p>
        </w:tc>
        <w:tc>
          <w:tcPr>
            <w:tcW w:w="1006" w:type="pct"/>
            <w:shd w:val="clear" w:color="auto" w:fill="auto"/>
            <w:vAlign w:val="center"/>
          </w:tcPr>
          <w:p w14:paraId="384160EC"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3F2FFD46"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2F144178" w14:textId="77777777" w:rsidR="006329CD" w:rsidRPr="00556863" w:rsidRDefault="006329CD" w:rsidP="003C6969">
            <w:pPr>
              <w:pStyle w:val="a5"/>
              <w:adjustRightInd w:val="0"/>
              <w:spacing w:after="0" w:line="240" w:lineRule="auto"/>
              <w:ind w:firstLine="0"/>
              <w:jc w:val="right"/>
              <w:rPr>
                <w:rFonts w:hAnsi="宋体"/>
                <w:szCs w:val="21"/>
              </w:rPr>
            </w:pPr>
          </w:p>
        </w:tc>
      </w:tr>
      <w:tr w:rsidR="006329CD" w:rsidRPr="00556863" w14:paraId="452FF6BA" w14:textId="77777777" w:rsidTr="003C6969">
        <w:trPr>
          <w:trHeight w:val="454"/>
        </w:trPr>
        <w:tc>
          <w:tcPr>
            <w:tcW w:w="1033" w:type="pct"/>
            <w:shd w:val="clear" w:color="auto" w:fill="auto"/>
            <w:vAlign w:val="center"/>
          </w:tcPr>
          <w:p w14:paraId="710F924C" w14:textId="77777777" w:rsidR="006329CD" w:rsidRPr="00556863" w:rsidRDefault="006329CD" w:rsidP="003C6969">
            <w:pPr>
              <w:pStyle w:val="a5"/>
              <w:adjustRightInd w:val="0"/>
              <w:spacing w:after="0" w:line="240" w:lineRule="auto"/>
              <w:ind w:firstLine="0"/>
              <w:jc w:val="left"/>
              <w:rPr>
                <w:rFonts w:hAnsi="宋体"/>
                <w:szCs w:val="21"/>
              </w:rPr>
            </w:pPr>
          </w:p>
        </w:tc>
        <w:tc>
          <w:tcPr>
            <w:tcW w:w="951" w:type="pct"/>
            <w:shd w:val="clear" w:color="auto" w:fill="auto"/>
            <w:vAlign w:val="center"/>
          </w:tcPr>
          <w:p w14:paraId="7D6C6830" w14:textId="77777777" w:rsidR="006329CD" w:rsidRPr="00556863" w:rsidRDefault="006329CD" w:rsidP="003C6969">
            <w:pPr>
              <w:pStyle w:val="a5"/>
              <w:adjustRightInd w:val="0"/>
              <w:spacing w:after="0" w:line="240" w:lineRule="auto"/>
              <w:ind w:firstLine="0"/>
              <w:jc w:val="right"/>
              <w:rPr>
                <w:rFonts w:hAnsi="宋体"/>
                <w:szCs w:val="21"/>
              </w:rPr>
            </w:pPr>
          </w:p>
        </w:tc>
        <w:tc>
          <w:tcPr>
            <w:tcW w:w="1006" w:type="pct"/>
            <w:shd w:val="clear" w:color="auto" w:fill="auto"/>
            <w:vAlign w:val="center"/>
          </w:tcPr>
          <w:p w14:paraId="42E5FFEF"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0C984F77"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4A2D4153" w14:textId="77777777" w:rsidR="006329CD" w:rsidRPr="00556863" w:rsidRDefault="006329CD" w:rsidP="003C6969">
            <w:pPr>
              <w:pStyle w:val="a5"/>
              <w:adjustRightInd w:val="0"/>
              <w:spacing w:after="0" w:line="240" w:lineRule="auto"/>
              <w:ind w:firstLine="0"/>
              <w:jc w:val="right"/>
              <w:rPr>
                <w:rFonts w:hAnsi="宋体"/>
                <w:szCs w:val="21"/>
              </w:rPr>
            </w:pPr>
          </w:p>
        </w:tc>
      </w:tr>
      <w:tr w:rsidR="006329CD" w:rsidRPr="00556863" w14:paraId="3A2A977D" w14:textId="77777777" w:rsidTr="003C6969">
        <w:trPr>
          <w:trHeight w:val="454"/>
        </w:trPr>
        <w:tc>
          <w:tcPr>
            <w:tcW w:w="1033" w:type="pct"/>
            <w:shd w:val="clear" w:color="auto" w:fill="auto"/>
            <w:vAlign w:val="center"/>
          </w:tcPr>
          <w:p w14:paraId="5C1914C9" w14:textId="77777777" w:rsidR="006329CD" w:rsidRPr="00556863" w:rsidRDefault="006329CD" w:rsidP="003C6969">
            <w:pPr>
              <w:pStyle w:val="a5"/>
              <w:adjustRightInd w:val="0"/>
              <w:spacing w:after="0" w:line="240" w:lineRule="auto"/>
              <w:ind w:firstLine="0"/>
              <w:jc w:val="left"/>
              <w:rPr>
                <w:rFonts w:hAnsi="宋体"/>
                <w:szCs w:val="21"/>
              </w:rPr>
            </w:pPr>
          </w:p>
        </w:tc>
        <w:tc>
          <w:tcPr>
            <w:tcW w:w="951" w:type="pct"/>
            <w:shd w:val="clear" w:color="auto" w:fill="auto"/>
            <w:vAlign w:val="center"/>
          </w:tcPr>
          <w:p w14:paraId="493F4D58" w14:textId="77777777" w:rsidR="006329CD" w:rsidRPr="00556863" w:rsidRDefault="006329CD" w:rsidP="003C6969">
            <w:pPr>
              <w:pStyle w:val="a5"/>
              <w:adjustRightInd w:val="0"/>
              <w:spacing w:after="0" w:line="240" w:lineRule="auto"/>
              <w:ind w:firstLine="0"/>
              <w:jc w:val="right"/>
              <w:rPr>
                <w:rFonts w:hAnsi="宋体"/>
                <w:szCs w:val="21"/>
              </w:rPr>
            </w:pPr>
          </w:p>
        </w:tc>
        <w:tc>
          <w:tcPr>
            <w:tcW w:w="1006" w:type="pct"/>
            <w:shd w:val="clear" w:color="auto" w:fill="auto"/>
            <w:vAlign w:val="center"/>
          </w:tcPr>
          <w:p w14:paraId="1C86F925"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0110C18F"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7ADE3881" w14:textId="77777777" w:rsidR="006329CD" w:rsidRPr="00556863" w:rsidRDefault="006329CD" w:rsidP="003C6969">
            <w:pPr>
              <w:pStyle w:val="a5"/>
              <w:adjustRightInd w:val="0"/>
              <w:spacing w:after="0" w:line="240" w:lineRule="auto"/>
              <w:ind w:firstLine="0"/>
              <w:jc w:val="right"/>
              <w:rPr>
                <w:rFonts w:hAnsi="宋体"/>
                <w:szCs w:val="21"/>
              </w:rPr>
            </w:pPr>
          </w:p>
        </w:tc>
      </w:tr>
      <w:tr w:rsidR="006329CD" w:rsidRPr="00556863" w14:paraId="5B0314EB" w14:textId="77777777" w:rsidTr="003C6969">
        <w:trPr>
          <w:trHeight w:val="454"/>
        </w:trPr>
        <w:tc>
          <w:tcPr>
            <w:tcW w:w="1033" w:type="pct"/>
            <w:shd w:val="clear" w:color="auto" w:fill="auto"/>
            <w:vAlign w:val="center"/>
          </w:tcPr>
          <w:p w14:paraId="0F0267B6" w14:textId="77777777" w:rsidR="006329CD" w:rsidRPr="00556863" w:rsidRDefault="006329CD" w:rsidP="003C6969">
            <w:pPr>
              <w:pStyle w:val="a5"/>
              <w:adjustRightInd w:val="0"/>
              <w:spacing w:after="0" w:line="240" w:lineRule="auto"/>
              <w:ind w:firstLine="0"/>
              <w:jc w:val="left"/>
              <w:rPr>
                <w:rFonts w:hAnsi="宋体"/>
                <w:szCs w:val="21"/>
              </w:rPr>
            </w:pPr>
            <w:r w:rsidRPr="00556863">
              <w:rPr>
                <w:rFonts w:hAnsi="宋体" w:hint="eastAsia"/>
                <w:szCs w:val="21"/>
              </w:rPr>
              <w:t>以公允价值计量且其变动计入当期损益的总金融资产</w:t>
            </w:r>
          </w:p>
        </w:tc>
        <w:tc>
          <w:tcPr>
            <w:tcW w:w="951" w:type="pct"/>
            <w:shd w:val="clear" w:color="auto" w:fill="auto"/>
            <w:vAlign w:val="center"/>
          </w:tcPr>
          <w:p w14:paraId="6A5167AA" w14:textId="77777777" w:rsidR="006329CD" w:rsidRPr="00556863" w:rsidRDefault="006329CD" w:rsidP="003C6969">
            <w:pPr>
              <w:pStyle w:val="a5"/>
              <w:adjustRightInd w:val="0"/>
              <w:spacing w:after="0" w:line="240" w:lineRule="auto"/>
              <w:ind w:firstLine="0"/>
              <w:jc w:val="right"/>
              <w:rPr>
                <w:rFonts w:hAnsi="宋体"/>
                <w:szCs w:val="21"/>
              </w:rPr>
            </w:pPr>
          </w:p>
        </w:tc>
        <w:tc>
          <w:tcPr>
            <w:tcW w:w="1006" w:type="pct"/>
            <w:shd w:val="clear" w:color="auto" w:fill="auto"/>
            <w:vAlign w:val="center"/>
          </w:tcPr>
          <w:p w14:paraId="5002C796"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15AFB5BD"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10DBCAE3" w14:textId="77777777" w:rsidR="006329CD" w:rsidRPr="00556863" w:rsidRDefault="006329CD" w:rsidP="003C6969">
            <w:pPr>
              <w:pStyle w:val="a5"/>
              <w:adjustRightInd w:val="0"/>
              <w:spacing w:after="0" w:line="240" w:lineRule="auto"/>
              <w:ind w:firstLine="0"/>
              <w:jc w:val="right"/>
              <w:rPr>
                <w:rFonts w:hAnsi="宋体"/>
                <w:szCs w:val="21"/>
              </w:rPr>
            </w:pPr>
          </w:p>
        </w:tc>
      </w:tr>
      <w:tr w:rsidR="006329CD" w:rsidRPr="00556863" w14:paraId="48CC216C" w14:textId="77777777" w:rsidTr="003C6969">
        <w:trPr>
          <w:trHeight w:val="454"/>
        </w:trPr>
        <w:tc>
          <w:tcPr>
            <w:tcW w:w="5000" w:type="pct"/>
            <w:gridSpan w:val="5"/>
            <w:shd w:val="clear" w:color="auto" w:fill="auto"/>
            <w:vAlign w:val="center"/>
          </w:tcPr>
          <w:p w14:paraId="20466CE4" w14:textId="364A5229" w:rsidR="006329CD" w:rsidRPr="00556863" w:rsidRDefault="00EF746B" w:rsidP="003C6969">
            <w:pPr>
              <w:pStyle w:val="a5"/>
              <w:adjustRightInd w:val="0"/>
              <w:spacing w:after="0" w:line="240" w:lineRule="auto"/>
              <w:ind w:firstLine="0"/>
              <w:jc w:val="left"/>
              <w:rPr>
                <w:rFonts w:hAnsi="宋体"/>
                <w:szCs w:val="21"/>
              </w:rPr>
            </w:pPr>
            <w:r>
              <w:rPr>
                <w:rFonts w:hAnsi="宋体"/>
                <w:szCs w:val="21"/>
              </w:rPr>
              <w:t>c.</w:t>
            </w:r>
            <w:r w:rsidR="006329CD" w:rsidRPr="00556863">
              <w:rPr>
                <w:rFonts w:hAnsi="宋体"/>
                <w:szCs w:val="21"/>
              </w:rPr>
              <w:t xml:space="preserve"> </w:t>
            </w:r>
            <w:r w:rsidR="006329CD" w:rsidRPr="00556863">
              <w:rPr>
                <w:rFonts w:hAnsi="宋体" w:hint="eastAsia"/>
                <w:szCs w:val="21"/>
              </w:rPr>
              <w:t>以公允价值计量且其变动计入其他综合收益</w:t>
            </w:r>
          </w:p>
        </w:tc>
      </w:tr>
      <w:tr w:rsidR="006329CD" w:rsidRPr="00556863" w14:paraId="1C5A488A" w14:textId="77777777" w:rsidTr="003C6969">
        <w:trPr>
          <w:trHeight w:val="454"/>
        </w:trPr>
        <w:tc>
          <w:tcPr>
            <w:tcW w:w="1033" w:type="pct"/>
            <w:shd w:val="clear" w:color="auto" w:fill="auto"/>
            <w:vAlign w:val="center"/>
          </w:tcPr>
          <w:p w14:paraId="5A2B07B8" w14:textId="77777777" w:rsidR="006329CD" w:rsidRPr="00556863" w:rsidRDefault="006329CD" w:rsidP="003C6969">
            <w:pPr>
              <w:pStyle w:val="a5"/>
              <w:adjustRightInd w:val="0"/>
              <w:spacing w:after="0" w:line="240" w:lineRule="auto"/>
              <w:ind w:firstLine="0"/>
              <w:jc w:val="left"/>
              <w:rPr>
                <w:rFonts w:hAnsi="宋体"/>
                <w:szCs w:val="21"/>
              </w:rPr>
            </w:pPr>
          </w:p>
        </w:tc>
        <w:tc>
          <w:tcPr>
            <w:tcW w:w="951" w:type="pct"/>
            <w:shd w:val="clear" w:color="auto" w:fill="auto"/>
            <w:vAlign w:val="center"/>
          </w:tcPr>
          <w:p w14:paraId="3FD415BB" w14:textId="77777777" w:rsidR="006329CD" w:rsidRPr="00556863" w:rsidRDefault="006329CD" w:rsidP="003C6969">
            <w:pPr>
              <w:pStyle w:val="a5"/>
              <w:adjustRightInd w:val="0"/>
              <w:spacing w:after="0" w:line="240" w:lineRule="auto"/>
              <w:ind w:firstLine="0"/>
              <w:jc w:val="right"/>
              <w:rPr>
                <w:rFonts w:hAnsi="宋体"/>
                <w:szCs w:val="21"/>
              </w:rPr>
            </w:pPr>
          </w:p>
        </w:tc>
        <w:tc>
          <w:tcPr>
            <w:tcW w:w="1006" w:type="pct"/>
            <w:shd w:val="clear" w:color="auto" w:fill="auto"/>
            <w:vAlign w:val="center"/>
          </w:tcPr>
          <w:p w14:paraId="46527263"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63FB166E"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32986B54" w14:textId="77777777" w:rsidR="006329CD" w:rsidRPr="00556863" w:rsidRDefault="006329CD" w:rsidP="003C6969">
            <w:pPr>
              <w:pStyle w:val="a5"/>
              <w:adjustRightInd w:val="0"/>
              <w:spacing w:after="0" w:line="240" w:lineRule="auto"/>
              <w:ind w:firstLine="0"/>
              <w:jc w:val="right"/>
              <w:rPr>
                <w:rFonts w:hAnsi="宋体"/>
                <w:szCs w:val="21"/>
              </w:rPr>
            </w:pPr>
          </w:p>
        </w:tc>
      </w:tr>
      <w:tr w:rsidR="006329CD" w:rsidRPr="00556863" w14:paraId="4F056A13" w14:textId="77777777" w:rsidTr="003C6969">
        <w:trPr>
          <w:trHeight w:val="454"/>
        </w:trPr>
        <w:tc>
          <w:tcPr>
            <w:tcW w:w="1033" w:type="pct"/>
            <w:shd w:val="clear" w:color="auto" w:fill="auto"/>
            <w:vAlign w:val="center"/>
          </w:tcPr>
          <w:p w14:paraId="4E9D9380" w14:textId="77777777" w:rsidR="006329CD" w:rsidRPr="00556863" w:rsidRDefault="006329CD" w:rsidP="003C6969">
            <w:pPr>
              <w:pStyle w:val="a5"/>
              <w:adjustRightInd w:val="0"/>
              <w:spacing w:after="0" w:line="240" w:lineRule="auto"/>
              <w:ind w:firstLine="0"/>
              <w:jc w:val="left"/>
              <w:rPr>
                <w:rFonts w:hAnsi="宋体"/>
                <w:szCs w:val="21"/>
              </w:rPr>
            </w:pPr>
          </w:p>
        </w:tc>
        <w:tc>
          <w:tcPr>
            <w:tcW w:w="951" w:type="pct"/>
            <w:shd w:val="clear" w:color="auto" w:fill="auto"/>
            <w:vAlign w:val="center"/>
          </w:tcPr>
          <w:p w14:paraId="0E306647" w14:textId="77777777" w:rsidR="006329CD" w:rsidRPr="00556863" w:rsidRDefault="006329CD" w:rsidP="003C6969">
            <w:pPr>
              <w:pStyle w:val="a5"/>
              <w:adjustRightInd w:val="0"/>
              <w:spacing w:after="0" w:line="240" w:lineRule="auto"/>
              <w:ind w:firstLine="0"/>
              <w:jc w:val="right"/>
              <w:rPr>
                <w:rFonts w:hAnsi="宋体"/>
                <w:szCs w:val="21"/>
              </w:rPr>
            </w:pPr>
          </w:p>
        </w:tc>
        <w:tc>
          <w:tcPr>
            <w:tcW w:w="1006" w:type="pct"/>
            <w:shd w:val="clear" w:color="auto" w:fill="auto"/>
            <w:vAlign w:val="center"/>
          </w:tcPr>
          <w:p w14:paraId="71D05DEC"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61B02669"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3DBE77C4" w14:textId="77777777" w:rsidR="006329CD" w:rsidRPr="00556863" w:rsidRDefault="006329CD" w:rsidP="003C6969">
            <w:pPr>
              <w:pStyle w:val="a5"/>
              <w:adjustRightInd w:val="0"/>
              <w:spacing w:after="0" w:line="240" w:lineRule="auto"/>
              <w:ind w:firstLine="0"/>
              <w:jc w:val="right"/>
              <w:rPr>
                <w:rFonts w:hAnsi="宋体"/>
                <w:szCs w:val="21"/>
              </w:rPr>
            </w:pPr>
          </w:p>
        </w:tc>
      </w:tr>
      <w:tr w:rsidR="006329CD" w:rsidRPr="00556863" w14:paraId="6D9378D9" w14:textId="77777777" w:rsidTr="003C6969">
        <w:trPr>
          <w:trHeight w:val="454"/>
        </w:trPr>
        <w:tc>
          <w:tcPr>
            <w:tcW w:w="1033" w:type="pct"/>
            <w:shd w:val="clear" w:color="auto" w:fill="auto"/>
            <w:vAlign w:val="center"/>
          </w:tcPr>
          <w:p w14:paraId="1DC34CDF" w14:textId="77777777" w:rsidR="006329CD" w:rsidRPr="00556863" w:rsidRDefault="006329CD" w:rsidP="003C6969">
            <w:pPr>
              <w:pStyle w:val="a5"/>
              <w:adjustRightInd w:val="0"/>
              <w:spacing w:after="0" w:line="240" w:lineRule="auto"/>
              <w:ind w:firstLine="0"/>
              <w:jc w:val="left"/>
              <w:rPr>
                <w:rFonts w:hAnsi="宋体"/>
                <w:szCs w:val="21"/>
              </w:rPr>
            </w:pPr>
          </w:p>
        </w:tc>
        <w:tc>
          <w:tcPr>
            <w:tcW w:w="951" w:type="pct"/>
            <w:shd w:val="clear" w:color="auto" w:fill="auto"/>
            <w:vAlign w:val="center"/>
          </w:tcPr>
          <w:p w14:paraId="6868C50D" w14:textId="77777777" w:rsidR="006329CD" w:rsidRPr="00556863" w:rsidRDefault="006329CD" w:rsidP="003C6969">
            <w:pPr>
              <w:pStyle w:val="a5"/>
              <w:adjustRightInd w:val="0"/>
              <w:spacing w:after="0" w:line="240" w:lineRule="auto"/>
              <w:ind w:firstLine="0"/>
              <w:jc w:val="right"/>
              <w:rPr>
                <w:rFonts w:hAnsi="宋体"/>
                <w:szCs w:val="21"/>
              </w:rPr>
            </w:pPr>
          </w:p>
        </w:tc>
        <w:tc>
          <w:tcPr>
            <w:tcW w:w="1006" w:type="pct"/>
            <w:shd w:val="clear" w:color="auto" w:fill="auto"/>
            <w:vAlign w:val="center"/>
          </w:tcPr>
          <w:p w14:paraId="165C6CDA"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72C89499"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13F9B4A2" w14:textId="77777777" w:rsidR="006329CD" w:rsidRPr="00556863" w:rsidRDefault="006329CD" w:rsidP="003C6969">
            <w:pPr>
              <w:pStyle w:val="a5"/>
              <w:adjustRightInd w:val="0"/>
              <w:spacing w:after="0" w:line="240" w:lineRule="auto"/>
              <w:ind w:firstLine="0"/>
              <w:jc w:val="right"/>
              <w:rPr>
                <w:rFonts w:hAnsi="宋体"/>
                <w:szCs w:val="21"/>
              </w:rPr>
            </w:pPr>
          </w:p>
        </w:tc>
      </w:tr>
      <w:tr w:rsidR="006329CD" w:rsidRPr="00556863" w14:paraId="40313520" w14:textId="77777777" w:rsidTr="003C6969">
        <w:trPr>
          <w:trHeight w:val="454"/>
        </w:trPr>
        <w:tc>
          <w:tcPr>
            <w:tcW w:w="1033" w:type="pct"/>
            <w:shd w:val="clear" w:color="auto" w:fill="auto"/>
            <w:vAlign w:val="center"/>
          </w:tcPr>
          <w:p w14:paraId="4D902068" w14:textId="77777777" w:rsidR="006329CD" w:rsidRPr="00556863" w:rsidRDefault="006329CD" w:rsidP="003C6969">
            <w:pPr>
              <w:pStyle w:val="a5"/>
              <w:adjustRightInd w:val="0"/>
              <w:spacing w:after="0" w:line="240" w:lineRule="auto"/>
              <w:ind w:firstLine="0"/>
              <w:jc w:val="left"/>
              <w:rPr>
                <w:rFonts w:hAnsi="宋体"/>
                <w:szCs w:val="21"/>
              </w:rPr>
            </w:pPr>
            <w:r w:rsidRPr="00556863">
              <w:rPr>
                <w:rFonts w:hAnsi="宋体" w:hint="eastAsia"/>
                <w:szCs w:val="21"/>
              </w:rPr>
              <w:t>以公允价值计量且其变动计入其他综合收益的总金融资产</w:t>
            </w:r>
          </w:p>
        </w:tc>
        <w:tc>
          <w:tcPr>
            <w:tcW w:w="951" w:type="pct"/>
            <w:shd w:val="clear" w:color="auto" w:fill="auto"/>
            <w:vAlign w:val="center"/>
          </w:tcPr>
          <w:p w14:paraId="2D380E20" w14:textId="77777777" w:rsidR="006329CD" w:rsidRPr="00556863" w:rsidRDefault="006329CD" w:rsidP="003C6969">
            <w:pPr>
              <w:pStyle w:val="a5"/>
              <w:adjustRightInd w:val="0"/>
              <w:spacing w:after="0" w:line="240" w:lineRule="auto"/>
              <w:ind w:firstLine="0"/>
              <w:jc w:val="right"/>
              <w:rPr>
                <w:rFonts w:hAnsi="宋体"/>
                <w:szCs w:val="21"/>
              </w:rPr>
            </w:pPr>
          </w:p>
        </w:tc>
        <w:tc>
          <w:tcPr>
            <w:tcW w:w="1006" w:type="pct"/>
            <w:shd w:val="clear" w:color="auto" w:fill="auto"/>
            <w:vAlign w:val="center"/>
          </w:tcPr>
          <w:p w14:paraId="5A829B05"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5F81EDE6"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16907DA7" w14:textId="77777777" w:rsidR="006329CD" w:rsidRPr="00556863" w:rsidRDefault="006329CD" w:rsidP="003C6969">
            <w:pPr>
              <w:pStyle w:val="a5"/>
              <w:adjustRightInd w:val="0"/>
              <w:spacing w:after="0" w:line="240" w:lineRule="auto"/>
              <w:ind w:firstLine="0"/>
              <w:jc w:val="right"/>
              <w:rPr>
                <w:rFonts w:hAnsi="宋体"/>
                <w:szCs w:val="21"/>
              </w:rPr>
            </w:pPr>
          </w:p>
        </w:tc>
      </w:tr>
      <w:tr w:rsidR="006329CD" w:rsidRPr="00556863" w14:paraId="56F9BBAF" w14:textId="77777777" w:rsidTr="003C6969">
        <w:trPr>
          <w:trHeight w:val="454"/>
        </w:trPr>
        <w:tc>
          <w:tcPr>
            <w:tcW w:w="5000" w:type="pct"/>
            <w:gridSpan w:val="5"/>
            <w:shd w:val="clear" w:color="auto" w:fill="auto"/>
            <w:vAlign w:val="center"/>
          </w:tcPr>
          <w:p w14:paraId="3ACFF513" w14:textId="41E4215C" w:rsidR="006329CD" w:rsidRPr="003A10D7" w:rsidRDefault="003A10D7" w:rsidP="003A10D7">
            <w:pPr>
              <w:pStyle w:val="6"/>
              <w:ind w:firstLineChars="200"/>
            </w:pPr>
            <w:r>
              <w:t xml:space="preserve"> </w:t>
            </w:r>
            <w:r w:rsidR="006329CD" w:rsidRPr="003A10D7">
              <w:rPr>
                <w:rFonts w:hint="eastAsia"/>
              </w:rPr>
              <w:t>金融负债</w:t>
            </w:r>
          </w:p>
        </w:tc>
      </w:tr>
      <w:tr w:rsidR="006329CD" w:rsidRPr="00556863" w14:paraId="737FCB76" w14:textId="77777777" w:rsidTr="003C6969">
        <w:trPr>
          <w:trHeight w:val="454"/>
        </w:trPr>
        <w:tc>
          <w:tcPr>
            <w:tcW w:w="5000" w:type="pct"/>
            <w:gridSpan w:val="5"/>
            <w:shd w:val="clear" w:color="auto" w:fill="auto"/>
            <w:vAlign w:val="center"/>
          </w:tcPr>
          <w:p w14:paraId="45A203FD" w14:textId="1C2FE60C" w:rsidR="006329CD" w:rsidRPr="00556863" w:rsidRDefault="00EF746B" w:rsidP="003C6969">
            <w:pPr>
              <w:pStyle w:val="a5"/>
              <w:adjustRightInd w:val="0"/>
              <w:spacing w:after="0" w:line="240" w:lineRule="auto"/>
              <w:ind w:firstLine="0"/>
              <w:jc w:val="left"/>
              <w:rPr>
                <w:rFonts w:hAnsi="宋体"/>
                <w:szCs w:val="21"/>
              </w:rPr>
            </w:pPr>
            <w:r>
              <w:rPr>
                <w:rFonts w:hAnsi="宋体"/>
                <w:szCs w:val="21"/>
              </w:rPr>
              <w:t>A.</w:t>
            </w:r>
            <w:r w:rsidR="006329CD" w:rsidRPr="00556863">
              <w:rPr>
                <w:rFonts w:hAnsi="宋体"/>
                <w:szCs w:val="21"/>
              </w:rPr>
              <w:t xml:space="preserve"> </w:t>
            </w:r>
            <w:r w:rsidR="006329CD" w:rsidRPr="00556863">
              <w:rPr>
                <w:rFonts w:hAnsi="宋体" w:hint="eastAsia"/>
                <w:szCs w:val="21"/>
              </w:rPr>
              <w:t>摊余成本</w:t>
            </w:r>
          </w:p>
        </w:tc>
      </w:tr>
      <w:tr w:rsidR="006329CD" w:rsidRPr="00556863" w14:paraId="5010C801" w14:textId="77777777" w:rsidTr="003C6969">
        <w:trPr>
          <w:trHeight w:val="454"/>
        </w:trPr>
        <w:tc>
          <w:tcPr>
            <w:tcW w:w="1033" w:type="pct"/>
            <w:shd w:val="clear" w:color="auto" w:fill="auto"/>
            <w:vAlign w:val="center"/>
          </w:tcPr>
          <w:p w14:paraId="08AD63CF" w14:textId="77777777" w:rsidR="006329CD" w:rsidRPr="00556863" w:rsidRDefault="006329CD" w:rsidP="003C6969">
            <w:pPr>
              <w:pStyle w:val="a5"/>
              <w:adjustRightInd w:val="0"/>
              <w:spacing w:after="0" w:line="240" w:lineRule="auto"/>
              <w:ind w:firstLine="0"/>
              <w:jc w:val="left"/>
              <w:rPr>
                <w:rFonts w:hAnsi="宋体"/>
                <w:szCs w:val="21"/>
              </w:rPr>
            </w:pPr>
          </w:p>
        </w:tc>
        <w:tc>
          <w:tcPr>
            <w:tcW w:w="951" w:type="pct"/>
            <w:shd w:val="clear" w:color="auto" w:fill="auto"/>
            <w:vAlign w:val="center"/>
          </w:tcPr>
          <w:p w14:paraId="7EDAAC13" w14:textId="77777777" w:rsidR="006329CD" w:rsidRPr="00556863" w:rsidRDefault="006329CD" w:rsidP="003C6969">
            <w:pPr>
              <w:pStyle w:val="a5"/>
              <w:adjustRightInd w:val="0"/>
              <w:spacing w:after="0" w:line="240" w:lineRule="auto"/>
              <w:ind w:firstLine="0"/>
              <w:jc w:val="right"/>
              <w:rPr>
                <w:rFonts w:hAnsi="宋体"/>
                <w:szCs w:val="21"/>
              </w:rPr>
            </w:pPr>
          </w:p>
        </w:tc>
        <w:tc>
          <w:tcPr>
            <w:tcW w:w="1006" w:type="pct"/>
            <w:shd w:val="clear" w:color="auto" w:fill="auto"/>
            <w:vAlign w:val="center"/>
          </w:tcPr>
          <w:p w14:paraId="260857BB"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291A5A1B"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72FF87FC" w14:textId="77777777" w:rsidR="006329CD" w:rsidRPr="00556863" w:rsidRDefault="006329CD" w:rsidP="003C6969">
            <w:pPr>
              <w:pStyle w:val="a5"/>
              <w:adjustRightInd w:val="0"/>
              <w:spacing w:after="0" w:line="240" w:lineRule="auto"/>
              <w:ind w:firstLine="0"/>
              <w:jc w:val="right"/>
              <w:rPr>
                <w:rFonts w:hAnsi="宋体"/>
                <w:szCs w:val="21"/>
              </w:rPr>
            </w:pPr>
          </w:p>
        </w:tc>
      </w:tr>
      <w:tr w:rsidR="006329CD" w:rsidRPr="00556863" w14:paraId="124DEE01" w14:textId="77777777" w:rsidTr="003C6969">
        <w:trPr>
          <w:trHeight w:val="454"/>
        </w:trPr>
        <w:tc>
          <w:tcPr>
            <w:tcW w:w="1033" w:type="pct"/>
            <w:shd w:val="clear" w:color="auto" w:fill="auto"/>
            <w:vAlign w:val="center"/>
          </w:tcPr>
          <w:p w14:paraId="2ED5B923" w14:textId="77777777" w:rsidR="006329CD" w:rsidRPr="00556863" w:rsidRDefault="006329CD" w:rsidP="003C6969">
            <w:pPr>
              <w:pStyle w:val="a5"/>
              <w:adjustRightInd w:val="0"/>
              <w:spacing w:after="0" w:line="240" w:lineRule="auto"/>
              <w:ind w:firstLine="0"/>
              <w:jc w:val="left"/>
              <w:rPr>
                <w:rFonts w:hAnsi="宋体"/>
                <w:szCs w:val="21"/>
              </w:rPr>
            </w:pPr>
          </w:p>
        </w:tc>
        <w:tc>
          <w:tcPr>
            <w:tcW w:w="951" w:type="pct"/>
            <w:shd w:val="clear" w:color="auto" w:fill="auto"/>
            <w:vAlign w:val="center"/>
          </w:tcPr>
          <w:p w14:paraId="582C4755" w14:textId="77777777" w:rsidR="006329CD" w:rsidRPr="00556863" w:rsidRDefault="006329CD" w:rsidP="003C6969">
            <w:pPr>
              <w:pStyle w:val="a5"/>
              <w:adjustRightInd w:val="0"/>
              <w:spacing w:after="0" w:line="240" w:lineRule="auto"/>
              <w:ind w:firstLine="0"/>
              <w:jc w:val="right"/>
              <w:rPr>
                <w:rFonts w:hAnsi="宋体"/>
                <w:szCs w:val="21"/>
              </w:rPr>
            </w:pPr>
          </w:p>
        </w:tc>
        <w:tc>
          <w:tcPr>
            <w:tcW w:w="1006" w:type="pct"/>
            <w:shd w:val="clear" w:color="auto" w:fill="auto"/>
            <w:vAlign w:val="center"/>
          </w:tcPr>
          <w:p w14:paraId="35B97CFE"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27FCF271"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2DEDAE8C" w14:textId="77777777" w:rsidR="006329CD" w:rsidRPr="00556863" w:rsidRDefault="006329CD" w:rsidP="003C6969">
            <w:pPr>
              <w:pStyle w:val="a5"/>
              <w:adjustRightInd w:val="0"/>
              <w:spacing w:after="0" w:line="240" w:lineRule="auto"/>
              <w:ind w:firstLine="0"/>
              <w:jc w:val="right"/>
              <w:rPr>
                <w:rFonts w:hAnsi="宋体"/>
                <w:szCs w:val="21"/>
              </w:rPr>
            </w:pPr>
          </w:p>
        </w:tc>
      </w:tr>
      <w:tr w:rsidR="006329CD" w:rsidRPr="00556863" w14:paraId="6D170891" w14:textId="77777777" w:rsidTr="003C6969">
        <w:trPr>
          <w:trHeight w:val="454"/>
        </w:trPr>
        <w:tc>
          <w:tcPr>
            <w:tcW w:w="1033" w:type="pct"/>
            <w:shd w:val="clear" w:color="auto" w:fill="auto"/>
            <w:vAlign w:val="center"/>
          </w:tcPr>
          <w:p w14:paraId="52B0583B" w14:textId="77777777" w:rsidR="006329CD" w:rsidRPr="00556863" w:rsidRDefault="006329CD" w:rsidP="003C6969">
            <w:pPr>
              <w:pStyle w:val="a5"/>
              <w:adjustRightInd w:val="0"/>
              <w:spacing w:after="0" w:line="240" w:lineRule="auto"/>
              <w:ind w:firstLine="0"/>
              <w:jc w:val="left"/>
              <w:rPr>
                <w:rFonts w:hAnsi="宋体"/>
                <w:szCs w:val="21"/>
              </w:rPr>
            </w:pPr>
          </w:p>
        </w:tc>
        <w:tc>
          <w:tcPr>
            <w:tcW w:w="951" w:type="pct"/>
            <w:shd w:val="clear" w:color="auto" w:fill="auto"/>
            <w:vAlign w:val="center"/>
          </w:tcPr>
          <w:p w14:paraId="5235AE4B" w14:textId="77777777" w:rsidR="006329CD" w:rsidRPr="00556863" w:rsidRDefault="006329CD" w:rsidP="003C6969">
            <w:pPr>
              <w:pStyle w:val="a5"/>
              <w:adjustRightInd w:val="0"/>
              <w:spacing w:after="0" w:line="240" w:lineRule="auto"/>
              <w:ind w:firstLine="0"/>
              <w:jc w:val="right"/>
              <w:rPr>
                <w:rFonts w:hAnsi="宋体"/>
                <w:szCs w:val="21"/>
              </w:rPr>
            </w:pPr>
          </w:p>
        </w:tc>
        <w:tc>
          <w:tcPr>
            <w:tcW w:w="1006" w:type="pct"/>
            <w:shd w:val="clear" w:color="auto" w:fill="auto"/>
            <w:vAlign w:val="center"/>
          </w:tcPr>
          <w:p w14:paraId="706C4B6F"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0596D983"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0723378E" w14:textId="77777777" w:rsidR="006329CD" w:rsidRPr="00556863" w:rsidRDefault="006329CD" w:rsidP="003C6969">
            <w:pPr>
              <w:pStyle w:val="a5"/>
              <w:adjustRightInd w:val="0"/>
              <w:spacing w:after="0" w:line="240" w:lineRule="auto"/>
              <w:ind w:firstLine="0"/>
              <w:jc w:val="right"/>
              <w:rPr>
                <w:rFonts w:hAnsi="宋体"/>
                <w:szCs w:val="21"/>
              </w:rPr>
            </w:pPr>
          </w:p>
        </w:tc>
      </w:tr>
      <w:tr w:rsidR="006329CD" w:rsidRPr="00556863" w14:paraId="58F44D54" w14:textId="77777777" w:rsidTr="003C6969">
        <w:trPr>
          <w:trHeight w:val="454"/>
        </w:trPr>
        <w:tc>
          <w:tcPr>
            <w:tcW w:w="1033" w:type="pct"/>
            <w:shd w:val="clear" w:color="auto" w:fill="auto"/>
            <w:vAlign w:val="center"/>
          </w:tcPr>
          <w:p w14:paraId="27B0958B" w14:textId="77777777" w:rsidR="006329CD" w:rsidRPr="00556863" w:rsidRDefault="006329CD" w:rsidP="003C6969">
            <w:pPr>
              <w:pStyle w:val="a5"/>
              <w:adjustRightInd w:val="0"/>
              <w:spacing w:after="0" w:line="240" w:lineRule="auto"/>
              <w:ind w:firstLine="0"/>
              <w:jc w:val="left"/>
              <w:rPr>
                <w:rFonts w:hAnsi="宋体"/>
                <w:szCs w:val="21"/>
              </w:rPr>
            </w:pPr>
            <w:r w:rsidRPr="00556863">
              <w:rPr>
                <w:rFonts w:hAnsi="宋体" w:hint="eastAsia"/>
                <w:szCs w:val="21"/>
              </w:rPr>
              <w:t>以摊余成本计量的总金融负债</w:t>
            </w:r>
          </w:p>
        </w:tc>
        <w:tc>
          <w:tcPr>
            <w:tcW w:w="951" w:type="pct"/>
            <w:shd w:val="clear" w:color="auto" w:fill="auto"/>
            <w:vAlign w:val="center"/>
          </w:tcPr>
          <w:p w14:paraId="3C65BA81" w14:textId="77777777" w:rsidR="006329CD" w:rsidRPr="00556863" w:rsidRDefault="006329CD" w:rsidP="003C6969">
            <w:pPr>
              <w:pStyle w:val="a5"/>
              <w:adjustRightInd w:val="0"/>
              <w:spacing w:after="0" w:line="240" w:lineRule="auto"/>
              <w:ind w:firstLine="0"/>
              <w:jc w:val="right"/>
              <w:rPr>
                <w:rFonts w:hAnsi="宋体"/>
                <w:szCs w:val="21"/>
              </w:rPr>
            </w:pPr>
          </w:p>
        </w:tc>
        <w:tc>
          <w:tcPr>
            <w:tcW w:w="1006" w:type="pct"/>
            <w:shd w:val="clear" w:color="auto" w:fill="auto"/>
            <w:vAlign w:val="center"/>
          </w:tcPr>
          <w:p w14:paraId="25B0CBDE"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0A89D7CC"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65285FE9" w14:textId="77777777" w:rsidR="006329CD" w:rsidRPr="00556863" w:rsidRDefault="006329CD" w:rsidP="003C6969">
            <w:pPr>
              <w:pStyle w:val="a5"/>
              <w:adjustRightInd w:val="0"/>
              <w:spacing w:after="0" w:line="240" w:lineRule="auto"/>
              <w:ind w:firstLine="0"/>
              <w:jc w:val="right"/>
              <w:rPr>
                <w:rFonts w:hAnsi="宋体"/>
                <w:szCs w:val="21"/>
              </w:rPr>
            </w:pPr>
          </w:p>
        </w:tc>
      </w:tr>
      <w:tr w:rsidR="006329CD" w:rsidRPr="00556863" w14:paraId="615F7CB4" w14:textId="77777777" w:rsidTr="003C6969">
        <w:trPr>
          <w:trHeight w:val="454"/>
        </w:trPr>
        <w:tc>
          <w:tcPr>
            <w:tcW w:w="5000" w:type="pct"/>
            <w:gridSpan w:val="5"/>
            <w:shd w:val="clear" w:color="auto" w:fill="auto"/>
            <w:vAlign w:val="center"/>
          </w:tcPr>
          <w:p w14:paraId="2F4767A2" w14:textId="2E24E2E2" w:rsidR="006329CD" w:rsidRPr="00556863" w:rsidRDefault="00EF746B" w:rsidP="003C6969">
            <w:pPr>
              <w:pStyle w:val="a5"/>
              <w:adjustRightInd w:val="0"/>
              <w:spacing w:after="0" w:line="240" w:lineRule="auto"/>
              <w:ind w:firstLine="0"/>
              <w:jc w:val="left"/>
              <w:rPr>
                <w:rFonts w:hAnsi="宋体"/>
                <w:szCs w:val="21"/>
              </w:rPr>
            </w:pPr>
            <w:r>
              <w:rPr>
                <w:rFonts w:hAnsi="宋体"/>
                <w:szCs w:val="21"/>
              </w:rPr>
              <w:t>B.</w:t>
            </w:r>
            <w:r w:rsidR="006329CD" w:rsidRPr="00556863">
              <w:rPr>
                <w:rFonts w:hAnsi="宋体"/>
                <w:szCs w:val="21"/>
              </w:rPr>
              <w:t xml:space="preserve"> </w:t>
            </w:r>
            <w:r w:rsidR="006329CD" w:rsidRPr="00556863">
              <w:rPr>
                <w:rFonts w:hAnsi="宋体" w:hint="eastAsia"/>
                <w:szCs w:val="21"/>
              </w:rPr>
              <w:t>以公允价值计量且其变动计入当期损益</w:t>
            </w:r>
          </w:p>
        </w:tc>
      </w:tr>
      <w:tr w:rsidR="006329CD" w:rsidRPr="00556863" w14:paraId="46665DA4" w14:textId="77777777" w:rsidTr="003C6969">
        <w:trPr>
          <w:trHeight w:val="454"/>
        </w:trPr>
        <w:tc>
          <w:tcPr>
            <w:tcW w:w="1033" w:type="pct"/>
            <w:shd w:val="clear" w:color="auto" w:fill="auto"/>
            <w:vAlign w:val="center"/>
          </w:tcPr>
          <w:p w14:paraId="273FF0D7" w14:textId="77777777" w:rsidR="006329CD" w:rsidRPr="00556863" w:rsidRDefault="006329CD" w:rsidP="003C6969">
            <w:pPr>
              <w:pStyle w:val="a5"/>
              <w:adjustRightInd w:val="0"/>
              <w:spacing w:after="0" w:line="240" w:lineRule="auto"/>
              <w:ind w:firstLine="0"/>
              <w:jc w:val="left"/>
              <w:rPr>
                <w:rFonts w:hAnsi="宋体"/>
                <w:szCs w:val="21"/>
              </w:rPr>
            </w:pPr>
          </w:p>
        </w:tc>
        <w:tc>
          <w:tcPr>
            <w:tcW w:w="951" w:type="pct"/>
            <w:shd w:val="clear" w:color="auto" w:fill="auto"/>
            <w:vAlign w:val="center"/>
          </w:tcPr>
          <w:p w14:paraId="5B072DB6" w14:textId="77777777" w:rsidR="006329CD" w:rsidRPr="00556863" w:rsidRDefault="006329CD" w:rsidP="003C6969">
            <w:pPr>
              <w:pStyle w:val="a5"/>
              <w:adjustRightInd w:val="0"/>
              <w:spacing w:after="0" w:line="240" w:lineRule="auto"/>
              <w:ind w:firstLine="0"/>
              <w:jc w:val="right"/>
              <w:rPr>
                <w:rFonts w:hAnsi="宋体"/>
                <w:szCs w:val="21"/>
              </w:rPr>
            </w:pPr>
          </w:p>
        </w:tc>
        <w:tc>
          <w:tcPr>
            <w:tcW w:w="1006" w:type="pct"/>
            <w:shd w:val="clear" w:color="auto" w:fill="auto"/>
            <w:vAlign w:val="center"/>
          </w:tcPr>
          <w:p w14:paraId="3D719581"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49814F67"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00CFFE95" w14:textId="77777777" w:rsidR="006329CD" w:rsidRPr="00556863" w:rsidRDefault="006329CD" w:rsidP="003C6969">
            <w:pPr>
              <w:pStyle w:val="a5"/>
              <w:adjustRightInd w:val="0"/>
              <w:spacing w:after="0" w:line="240" w:lineRule="auto"/>
              <w:ind w:firstLine="0"/>
              <w:jc w:val="right"/>
              <w:rPr>
                <w:rFonts w:hAnsi="宋体"/>
                <w:szCs w:val="21"/>
              </w:rPr>
            </w:pPr>
          </w:p>
        </w:tc>
      </w:tr>
      <w:tr w:rsidR="006329CD" w:rsidRPr="00556863" w14:paraId="59DEE4E4" w14:textId="77777777" w:rsidTr="003C6969">
        <w:trPr>
          <w:trHeight w:val="454"/>
        </w:trPr>
        <w:tc>
          <w:tcPr>
            <w:tcW w:w="1033" w:type="pct"/>
            <w:shd w:val="clear" w:color="auto" w:fill="auto"/>
            <w:vAlign w:val="center"/>
          </w:tcPr>
          <w:p w14:paraId="6023294E" w14:textId="77777777" w:rsidR="006329CD" w:rsidRPr="00556863" w:rsidRDefault="006329CD" w:rsidP="003C6969">
            <w:pPr>
              <w:pStyle w:val="a5"/>
              <w:adjustRightInd w:val="0"/>
              <w:spacing w:after="0" w:line="240" w:lineRule="auto"/>
              <w:ind w:firstLine="0"/>
              <w:jc w:val="left"/>
              <w:rPr>
                <w:rFonts w:hAnsi="宋体"/>
                <w:szCs w:val="21"/>
              </w:rPr>
            </w:pPr>
          </w:p>
        </w:tc>
        <w:tc>
          <w:tcPr>
            <w:tcW w:w="951" w:type="pct"/>
            <w:shd w:val="clear" w:color="auto" w:fill="auto"/>
            <w:vAlign w:val="center"/>
          </w:tcPr>
          <w:p w14:paraId="3FF47AA4" w14:textId="77777777" w:rsidR="006329CD" w:rsidRPr="00556863" w:rsidRDefault="006329CD" w:rsidP="003C6969">
            <w:pPr>
              <w:pStyle w:val="a5"/>
              <w:adjustRightInd w:val="0"/>
              <w:spacing w:after="0" w:line="240" w:lineRule="auto"/>
              <w:ind w:firstLine="0"/>
              <w:jc w:val="right"/>
              <w:rPr>
                <w:rFonts w:hAnsi="宋体"/>
                <w:szCs w:val="21"/>
              </w:rPr>
            </w:pPr>
          </w:p>
        </w:tc>
        <w:tc>
          <w:tcPr>
            <w:tcW w:w="1006" w:type="pct"/>
            <w:shd w:val="clear" w:color="auto" w:fill="auto"/>
            <w:vAlign w:val="center"/>
          </w:tcPr>
          <w:p w14:paraId="2111AF3C"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3E7C597A"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43817E81" w14:textId="77777777" w:rsidR="006329CD" w:rsidRPr="00556863" w:rsidRDefault="006329CD" w:rsidP="003C6969">
            <w:pPr>
              <w:pStyle w:val="a5"/>
              <w:adjustRightInd w:val="0"/>
              <w:spacing w:after="0" w:line="240" w:lineRule="auto"/>
              <w:ind w:firstLine="0"/>
              <w:jc w:val="right"/>
              <w:rPr>
                <w:rFonts w:hAnsi="宋体"/>
                <w:szCs w:val="21"/>
              </w:rPr>
            </w:pPr>
          </w:p>
        </w:tc>
      </w:tr>
      <w:tr w:rsidR="006329CD" w:rsidRPr="00556863" w14:paraId="38D4CD3C" w14:textId="77777777" w:rsidTr="003C6969">
        <w:trPr>
          <w:trHeight w:val="454"/>
        </w:trPr>
        <w:tc>
          <w:tcPr>
            <w:tcW w:w="1033" w:type="pct"/>
            <w:shd w:val="clear" w:color="auto" w:fill="auto"/>
            <w:vAlign w:val="center"/>
          </w:tcPr>
          <w:p w14:paraId="56FFEA59" w14:textId="77777777" w:rsidR="006329CD" w:rsidRPr="00556863" w:rsidRDefault="006329CD" w:rsidP="003C6969">
            <w:pPr>
              <w:pStyle w:val="a5"/>
              <w:adjustRightInd w:val="0"/>
              <w:spacing w:after="0" w:line="240" w:lineRule="auto"/>
              <w:ind w:firstLine="0"/>
              <w:jc w:val="left"/>
              <w:rPr>
                <w:rFonts w:hAnsi="宋体"/>
                <w:szCs w:val="21"/>
              </w:rPr>
            </w:pPr>
          </w:p>
        </w:tc>
        <w:tc>
          <w:tcPr>
            <w:tcW w:w="951" w:type="pct"/>
            <w:shd w:val="clear" w:color="auto" w:fill="auto"/>
            <w:vAlign w:val="center"/>
          </w:tcPr>
          <w:p w14:paraId="32CE4B46" w14:textId="77777777" w:rsidR="006329CD" w:rsidRPr="00556863" w:rsidRDefault="006329CD" w:rsidP="003C6969">
            <w:pPr>
              <w:pStyle w:val="a5"/>
              <w:adjustRightInd w:val="0"/>
              <w:spacing w:after="0" w:line="240" w:lineRule="auto"/>
              <w:ind w:firstLine="0"/>
              <w:jc w:val="right"/>
              <w:rPr>
                <w:rFonts w:hAnsi="宋体"/>
                <w:szCs w:val="21"/>
              </w:rPr>
            </w:pPr>
          </w:p>
        </w:tc>
        <w:tc>
          <w:tcPr>
            <w:tcW w:w="1006" w:type="pct"/>
            <w:shd w:val="clear" w:color="auto" w:fill="auto"/>
            <w:vAlign w:val="center"/>
          </w:tcPr>
          <w:p w14:paraId="2F2A8855"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0DBCFECC"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26878A63" w14:textId="77777777" w:rsidR="006329CD" w:rsidRPr="00556863" w:rsidRDefault="006329CD" w:rsidP="003C6969">
            <w:pPr>
              <w:pStyle w:val="a5"/>
              <w:adjustRightInd w:val="0"/>
              <w:spacing w:after="0" w:line="240" w:lineRule="auto"/>
              <w:ind w:firstLine="0"/>
              <w:jc w:val="right"/>
              <w:rPr>
                <w:rFonts w:hAnsi="宋体"/>
                <w:szCs w:val="21"/>
              </w:rPr>
            </w:pPr>
          </w:p>
        </w:tc>
      </w:tr>
      <w:tr w:rsidR="006329CD" w:rsidRPr="00556863" w14:paraId="772732F0" w14:textId="77777777" w:rsidTr="003C6969">
        <w:trPr>
          <w:trHeight w:val="454"/>
        </w:trPr>
        <w:tc>
          <w:tcPr>
            <w:tcW w:w="1033" w:type="pct"/>
            <w:shd w:val="clear" w:color="auto" w:fill="auto"/>
            <w:vAlign w:val="center"/>
          </w:tcPr>
          <w:p w14:paraId="56D24565" w14:textId="77777777" w:rsidR="006329CD" w:rsidRPr="00556863" w:rsidRDefault="006329CD" w:rsidP="003C6969">
            <w:pPr>
              <w:pStyle w:val="a5"/>
              <w:adjustRightInd w:val="0"/>
              <w:spacing w:after="0" w:line="240" w:lineRule="auto"/>
              <w:ind w:firstLine="0"/>
              <w:jc w:val="left"/>
              <w:rPr>
                <w:rFonts w:hAnsi="宋体"/>
                <w:szCs w:val="21"/>
              </w:rPr>
            </w:pPr>
            <w:r w:rsidRPr="00556863">
              <w:rPr>
                <w:rFonts w:hAnsi="宋体" w:hint="eastAsia"/>
                <w:szCs w:val="21"/>
              </w:rPr>
              <w:t>以公允价值计量且其变动计入当期损益的总金融负债</w:t>
            </w:r>
          </w:p>
        </w:tc>
        <w:tc>
          <w:tcPr>
            <w:tcW w:w="951" w:type="pct"/>
            <w:shd w:val="clear" w:color="auto" w:fill="auto"/>
            <w:vAlign w:val="center"/>
          </w:tcPr>
          <w:p w14:paraId="5BBD2249" w14:textId="77777777" w:rsidR="006329CD" w:rsidRPr="00556863" w:rsidRDefault="006329CD" w:rsidP="003C6969">
            <w:pPr>
              <w:pStyle w:val="a5"/>
              <w:adjustRightInd w:val="0"/>
              <w:spacing w:after="0" w:line="240" w:lineRule="auto"/>
              <w:ind w:firstLine="0"/>
              <w:jc w:val="right"/>
              <w:rPr>
                <w:rFonts w:hAnsi="宋体"/>
                <w:szCs w:val="21"/>
              </w:rPr>
            </w:pPr>
          </w:p>
        </w:tc>
        <w:tc>
          <w:tcPr>
            <w:tcW w:w="1006" w:type="pct"/>
            <w:shd w:val="clear" w:color="auto" w:fill="auto"/>
            <w:vAlign w:val="center"/>
          </w:tcPr>
          <w:p w14:paraId="01D92842"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02EA285F" w14:textId="77777777" w:rsidR="006329CD" w:rsidRPr="00556863" w:rsidRDefault="006329CD" w:rsidP="003C6969">
            <w:pPr>
              <w:pStyle w:val="a5"/>
              <w:adjustRightInd w:val="0"/>
              <w:spacing w:after="0" w:line="240" w:lineRule="auto"/>
              <w:ind w:firstLine="0"/>
              <w:jc w:val="right"/>
              <w:rPr>
                <w:rFonts w:hAnsi="宋体"/>
                <w:szCs w:val="21"/>
              </w:rPr>
            </w:pPr>
          </w:p>
        </w:tc>
        <w:tc>
          <w:tcPr>
            <w:tcW w:w="1005" w:type="pct"/>
            <w:shd w:val="clear" w:color="auto" w:fill="auto"/>
            <w:vAlign w:val="center"/>
          </w:tcPr>
          <w:p w14:paraId="6C1B876C" w14:textId="77777777" w:rsidR="006329CD" w:rsidRPr="00556863" w:rsidRDefault="006329CD" w:rsidP="003C6969">
            <w:pPr>
              <w:pStyle w:val="a5"/>
              <w:adjustRightInd w:val="0"/>
              <w:spacing w:after="0" w:line="240" w:lineRule="auto"/>
              <w:ind w:firstLine="0"/>
              <w:jc w:val="right"/>
              <w:rPr>
                <w:rFonts w:hAnsi="宋体"/>
                <w:szCs w:val="21"/>
              </w:rPr>
            </w:pPr>
          </w:p>
        </w:tc>
      </w:tr>
    </w:tbl>
    <w:p w14:paraId="35DA0B5D" w14:textId="310286CD" w:rsidR="006329CD" w:rsidRPr="003A10D7" w:rsidRDefault="003A10D7" w:rsidP="003A10D7">
      <w:pPr>
        <w:pStyle w:val="5"/>
        <w:ind w:firstLineChars="200"/>
      </w:pPr>
      <w:r>
        <w:t xml:space="preserve"> </w:t>
      </w:r>
      <w:r w:rsidR="006329CD" w:rsidRPr="003A10D7">
        <w:rPr>
          <w:rFonts w:hint="eastAsia"/>
        </w:rPr>
        <w:t>2021年1月1日，公司因采用新金融工具准则将原以公允价值计量且其变动计入当期损益的金融资产/金融负债分类为，确定的实际利率为，已确认的利息收入/费用元。</w:t>
      </w:r>
    </w:p>
    <w:p w14:paraId="08F2B11A" w14:textId="0C1723A4" w:rsidR="006329CD" w:rsidRPr="003A10D7" w:rsidRDefault="003A10D7" w:rsidP="003A10D7">
      <w:pPr>
        <w:pStyle w:val="5"/>
        <w:ind w:firstLineChars="200"/>
      </w:pPr>
      <w:r>
        <w:t xml:space="preserve"> </w:t>
      </w:r>
      <w:r w:rsidR="006329CD" w:rsidRPr="003A10D7">
        <w:rPr>
          <w:rFonts w:hint="eastAsia"/>
        </w:rPr>
        <w:t>2021年1月1日，公司原金融资产减值准备期末金额调整为按照新金融工具准则的规定进行分类和计量的新损失准备的调节表如下：</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527"/>
        <w:gridCol w:w="2386"/>
        <w:gridCol w:w="1332"/>
        <w:gridCol w:w="1334"/>
        <w:gridCol w:w="1937"/>
      </w:tblGrid>
      <w:tr w:rsidR="006329CD" w:rsidRPr="00556863" w14:paraId="1239CF3F" w14:textId="77777777" w:rsidTr="00176B00">
        <w:trPr>
          <w:trHeight w:val="454"/>
          <w:tblHeader/>
        </w:trPr>
        <w:tc>
          <w:tcPr>
            <w:tcW w:w="897" w:type="pct"/>
            <w:shd w:val="clear" w:color="auto" w:fill="auto"/>
            <w:vAlign w:val="center"/>
          </w:tcPr>
          <w:p w14:paraId="6180DC67" w14:textId="77777777" w:rsidR="006329CD" w:rsidRPr="00556863" w:rsidRDefault="006329CD" w:rsidP="003C6969">
            <w:pPr>
              <w:pStyle w:val="a5"/>
              <w:adjustRightInd w:val="0"/>
              <w:spacing w:after="0" w:line="240" w:lineRule="auto"/>
              <w:ind w:firstLineChars="100" w:firstLine="210"/>
              <w:jc w:val="left"/>
              <w:rPr>
                <w:rFonts w:hAnsi="宋体"/>
                <w:szCs w:val="21"/>
              </w:rPr>
            </w:pPr>
            <w:r>
              <w:rPr>
                <w:rFonts w:hAnsi="宋体" w:hint="eastAsia"/>
                <w:szCs w:val="21"/>
              </w:rPr>
              <w:t>项</w:t>
            </w:r>
            <w:r>
              <w:rPr>
                <w:rFonts w:hAnsi="宋体"/>
                <w:szCs w:val="21"/>
              </w:rPr>
              <w:t xml:space="preserve">  目</w:t>
            </w:r>
          </w:p>
        </w:tc>
        <w:tc>
          <w:tcPr>
            <w:tcW w:w="1401" w:type="pct"/>
            <w:shd w:val="clear" w:color="auto" w:fill="auto"/>
            <w:vAlign w:val="center"/>
          </w:tcPr>
          <w:p w14:paraId="279450D5" w14:textId="77777777" w:rsidR="006329CD" w:rsidRPr="00556863" w:rsidRDefault="006329CD" w:rsidP="003C6969">
            <w:pPr>
              <w:pStyle w:val="a5"/>
              <w:adjustRightInd w:val="0"/>
              <w:spacing w:after="0" w:line="240" w:lineRule="auto"/>
              <w:ind w:firstLine="0"/>
              <w:jc w:val="center"/>
              <w:rPr>
                <w:rFonts w:hAnsi="宋体"/>
                <w:szCs w:val="21"/>
              </w:rPr>
            </w:pPr>
            <w:r w:rsidRPr="00556863">
              <w:rPr>
                <w:rFonts w:hAnsi="宋体" w:hint="eastAsia"/>
                <w:szCs w:val="21"/>
              </w:rPr>
              <w:t>按原金融工具准则计提损失准备/按或有事项准则确认的预计负债（2020年12月31日）</w:t>
            </w:r>
          </w:p>
        </w:tc>
        <w:tc>
          <w:tcPr>
            <w:tcW w:w="782" w:type="pct"/>
            <w:shd w:val="clear" w:color="auto" w:fill="auto"/>
            <w:vAlign w:val="center"/>
          </w:tcPr>
          <w:p w14:paraId="7FEDC70E" w14:textId="77777777" w:rsidR="006329CD" w:rsidRPr="00556863" w:rsidRDefault="006329CD" w:rsidP="003C6969">
            <w:pPr>
              <w:pStyle w:val="a5"/>
              <w:adjustRightInd w:val="0"/>
              <w:spacing w:after="0" w:line="240" w:lineRule="auto"/>
              <w:ind w:firstLine="0"/>
              <w:jc w:val="center"/>
              <w:rPr>
                <w:rFonts w:hAnsi="宋体"/>
                <w:szCs w:val="21"/>
              </w:rPr>
            </w:pPr>
            <w:r w:rsidRPr="00556863">
              <w:rPr>
                <w:rFonts w:hAnsi="宋体" w:hint="eastAsia"/>
                <w:szCs w:val="21"/>
              </w:rPr>
              <w:t>重分类</w:t>
            </w:r>
          </w:p>
        </w:tc>
        <w:tc>
          <w:tcPr>
            <w:tcW w:w="783" w:type="pct"/>
            <w:shd w:val="clear" w:color="auto" w:fill="auto"/>
            <w:vAlign w:val="center"/>
          </w:tcPr>
          <w:p w14:paraId="5FFA4F75" w14:textId="77777777" w:rsidR="006329CD" w:rsidRPr="00556863" w:rsidRDefault="006329CD" w:rsidP="003C6969">
            <w:pPr>
              <w:pStyle w:val="a5"/>
              <w:adjustRightInd w:val="0"/>
              <w:spacing w:after="0" w:line="240" w:lineRule="auto"/>
              <w:ind w:firstLine="0"/>
              <w:jc w:val="center"/>
              <w:rPr>
                <w:rFonts w:hAnsi="宋体"/>
                <w:szCs w:val="21"/>
              </w:rPr>
            </w:pPr>
            <w:r w:rsidRPr="00556863">
              <w:rPr>
                <w:rFonts w:hAnsi="宋体" w:hint="eastAsia"/>
                <w:szCs w:val="21"/>
              </w:rPr>
              <w:t>重新计量</w:t>
            </w:r>
          </w:p>
        </w:tc>
        <w:tc>
          <w:tcPr>
            <w:tcW w:w="1137" w:type="pct"/>
            <w:shd w:val="clear" w:color="auto" w:fill="auto"/>
            <w:vAlign w:val="center"/>
          </w:tcPr>
          <w:p w14:paraId="20C72096" w14:textId="77777777" w:rsidR="006329CD" w:rsidRPr="00556863" w:rsidRDefault="006329CD" w:rsidP="003C6969">
            <w:pPr>
              <w:pStyle w:val="a5"/>
              <w:adjustRightInd w:val="0"/>
              <w:spacing w:after="0" w:line="240" w:lineRule="auto"/>
              <w:ind w:firstLine="0"/>
              <w:jc w:val="center"/>
              <w:rPr>
                <w:rFonts w:hAnsi="宋体"/>
                <w:szCs w:val="21"/>
              </w:rPr>
            </w:pPr>
            <w:r w:rsidRPr="00556863">
              <w:rPr>
                <w:rFonts w:hAnsi="宋体" w:hint="eastAsia"/>
                <w:szCs w:val="21"/>
              </w:rPr>
              <w:t>按新金融工具准则计提损失准备（2021年1月1日）</w:t>
            </w:r>
          </w:p>
        </w:tc>
      </w:tr>
      <w:tr w:rsidR="006329CD" w:rsidRPr="00556863" w14:paraId="390A6817" w14:textId="77777777" w:rsidTr="00176B00">
        <w:trPr>
          <w:trHeight w:val="454"/>
        </w:trPr>
        <w:tc>
          <w:tcPr>
            <w:tcW w:w="897" w:type="pct"/>
            <w:shd w:val="clear" w:color="auto" w:fill="auto"/>
            <w:vAlign w:val="center"/>
          </w:tcPr>
          <w:p w14:paraId="4ED05291" w14:textId="77777777" w:rsidR="006329CD" w:rsidRPr="00556863" w:rsidRDefault="006329CD" w:rsidP="003C6969">
            <w:pPr>
              <w:pStyle w:val="a5"/>
              <w:adjustRightInd w:val="0"/>
              <w:spacing w:after="0" w:line="240" w:lineRule="auto"/>
              <w:ind w:firstLine="0"/>
              <w:jc w:val="left"/>
              <w:rPr>
                <w:rFonts w:hAnsi="宋体"/>
                <w:szCs w:val="21"/>
              </w:rPr>
            </w:pPr>
          </w:p>
        </w:tc>
        <w:tc>
          <w:tcPr>
            <w:tcW w:w="1401" w:type="pct"/>
            <w:shd w:val="clear" w:color="auto" w:fill="auto"/>
            <w:vAlign w:val="center"/>
          </w:tcPr>
          <w:p w14:paraId="28FC64BC" w14:textId="77777777" w:rsidR="006329CD" w:rsidRPr="00556863" w:rsidRDefault="006329CD" w:rsidP="003C6969">
            <w:pPr>
              <w:pStyle w:val="a5"/>
              <w:adjustRightInd w:val="0"/>
              <w:spacing w:after="0" w:line="240" w:lineRule="auto"/>
              <w:ind w:firstLine="0"/>
              <w:jc w:val="right"/>
              <w:rPr>
                <w:rFonts w:hAnsi="宋体"/>
                <w:szCs w:val="21"/>
              </w:rPr>
            </w:pPr>
          </w:p>
        </w:tc>
        <w:tc>
          <w:tcPr>
            <w:tcW w:w="782" w:type="pct"/>
            <w:shd w:val="clear" w:color="auto" w:fill="auto"/>
            <w:vAlign w:val="center"/>
          </w:tcPr>
          <w:p w14:paraId="75B154E3" w14:textId="77777777" w:rsidR="006329CD" w:rsidRPr="00556863" w:rsidRDefault="006329CD" w:rsidP="003C6969">
            <w:pPr>
              <w:pStyle w:val="a5"/>
              <w:adjustRightInd w:val="0"/>
              <w:spacing w:after="0" w:line="240" w:lineRule="auto"/>
              <w:ind w:firstLine="0"/>
              <w:jc w:val="right"/>
              <w:rPr>
                <w:rFonts w:hAnsi="宋体"/>
                <w:szCs w:val="21"/>
              </w:rPr>
            </w:pPr>
          </w:p>
        </w:tc>
        <w:tc>
          <w:tcPr>
            <w:tcW w:w="783" w:type="pct"/>
            <w:shd w:val="clear" w:color="auto" w:fill="auto"/>
            <w:vAlign w:val="center"/>
          </w:tcPr>
          <w:p w14:paraId="2F128B71" w14:textId="77777777" w:rsidR="006329CD" w:rsidRPr="00556863" w:rsidRDefault="006329CD" w:rsidP="003C6969">
            <w:pPr>
              <w:pStyle w:val="a5"/>
              <w:adjustRightInd w:val="0"/>
              <w:spacing w:after="0" w:line="240" w:lineRule="auto"/>
              <w:ind w:firstLine="0"/>
              <w:jc w:val="right"/>
              <w:rPr>
                <w:rFonts w:hAnsi="宋体"/>
                <w:szCs w:val="21"/>
              </w:rPr>
            </w:pPr>
          </w:p>
        </w:tc>
        <w:tc>
          <w:tcPr>
            <w:tcW w:w="1137" w:type="pct"/>
            <w:shd w:val="clear" w:color="auto" w:fill="auto"/>
            <w:vAlign w:val="center"/>
          </w:tcPr>
          <w:p w14:paraId="757C3501" w14:textId="77777777" w:rsidR="006329CD" w:rsidRPr="00556863" w:rsidRDefault="006329CD" w:rsidP="003C6969">
            <w:pPr>
              <w:pStyle w:val="a5"/>
              <w:adjustRightInd w:val="0"/>
              <w:spacing w:after="0" w:line="240" w:lineRule="auto"/>
              <w:ind w:firstLine="0"/>
              <w:jc w:val="right"/>
              <w:rPr>
                <w:rFonts w:hAnsi="宋体"/>
                <w:szCs w:val="21"/>
              </w:rPr>
            </w:pPr>
          </w:p>
        </w:tc>
      </w:tr>
      <w:tr w:rsidR="006329CD" w:rsidRPr="00556863" w14:paraId="68F62630" w14:textId="77777777" w:rsidTr="00176B00">
        <w:trPr>
          <w:trHeight w:val="454"/>
        </w:trPr>
        <w:tc>
          <w:tcPr>
            <w:tcW w:w="897" w:type="pct"/>
            <w:shd w:val="clear" w:color="auto" w:fill="auto"/>
            <w:vAlign w:val="center"/>
          </w:tcPr>
          <w:p w14:paraId="5F481697" w14:textId="77777777" w:rsidR="006329CD" w:rsidRPr="00556863" w:rsidRDefault="006329CD" w:rsidP="003C6969">
            <w:pPr>
              <w:pStyle w:val="a5"/>
              <w:adjustRightInd w:val="0"/>
              <w:spacing w:after="0" w:line="240" w:lineRule="auto"/>
              <w:ind w:firstLine="0"/>
              <w:jc w:val="left"/>
              <w:rPr>
                <w:rFonts w:hAnsi="宋体"/>
                <w:szCs w:val="21"/>
              </w:rPr>
            </w:pPr>
          </w:p>
        </w:tc>
        <w:tc>
          <w:tcPr>
            <w:tcW w:w="1401" w:type="pct"/>
            <w:shd w:val="clear" w:color="auto" w:fill="auto"/>
            <w:vAlign w:val="center"/>
          </w:tcPr>
          <w:p w14:paraId="6B978FB2" w14:textId="77777777" w:rsidR="006329CD" w:rsidRPr="00556863" w:rsidRDefault="006329CD" w:rsidP="003C6969">
            <w:pPr>
              <w:pStyle w:val="a5"/>
              <w:adjustRightInd w:val="0"/>
              <w:spacing w:after="0" w:line="240" w:lineRule="auto"/>
              <w:ind w:firstLine="0"/>
              <w:jc w:val="right"/>
              <w:rPr>
                <w:rFonts w:hAnsi="宋体"/>
                <w:szCs w:val="21"/>
              </w:rPr>
            </w:pPr>
          </w:p>
        </w:tc>
        <w:tc>
          <w:tcPr>
            <w:tcW w:w="782" w:type="pct"/>
            <w:shd w:val="clear" w:color="auto" w:fill="auto"/>
            <w:vAlign w:val="center"/>
          </w:tcPr>
          <w:p w14:paraId="30708EA2" w14:textId="77777777" w:rsidR="006329CD" w:rsidRPr="00556863" w:rsidRDefault="006329CD" w:rsidP="003C6969">
            <w:pPr>
              <w:pStyle w:val="a5"/>
              <w:adjustRightInd w:val="0"/>
              <w:spacing w:after="0" w:line="240" w:lineRule="auto"/>
              <w:ind w:firstLine="0"/>
              <w:jc w:val="right"/>
              <w:rPr>
                <w:rFonts w:hAnsi="宋体"/>
                <w:szCs w:val="21"/>
              </w:rPr>
            </w:pPr>
          </w:p>
        </w:tc>
        <w:tc>
          <w:tcPr>
            <w:tcW w:w="783" w:type="pct"/>
            <w:shd w:val="clear" w:color="auto" w:fill="auto"/>
            <w:vAlign w:val="center"/>
          </w:tcPr>
          <w:p w14:paraId="691CB723" w14:textId="77777777" w:rsidR="006329CD" w:rsidRPr="00556863" w:rsidRDefault="006329CD" w:rsidP="003C6969">
            <w:pPr>
              <w:pStyle w:val="a5"/>
              <w:adjustRightInd w:val="0"/>
              <w:spacing w:after="0" w:line="240" w:lineRule="auto"/>
              <w:ind w:firstLine="0"/>
              <w:jc w:val="right"/>
              <w:rPr>
                <w:rFonts w:hAnsi="宋体"/>
                <w:szCs w:val="21"/>
              </w:rPr>
            </w:pPr>
          </w:p>
        </w:tc>
        <w:tc>
          <w:tcPr>
            <w:tcW w:w="1137" w:type="pct"/>
            <w:shd w:val="clear" w:color="auto" w:fill="auto"/>
            <w:vAlign w:val="center"/>
          </w:tcPr>
          <w:p w14:paraId="0DAAB533" w14:textId="77777777" w:rsidR="006329CD" w:rsidRPr="00556863" w:rsidRDefault="006329CD" w:rsidP="003C6969">
            <w:pPr>
              <w:pStyle w:val="a5"/>
              <w:adjustRightInd w:val="0"/>
              <w:spacing w:after="0" w:line="240" w:lineRule="auto"/>
              <w:ind w:firstLine="0"/>
              <w:jc w:val="right"/>
              <w:rPr>
                <w:rFonts w:hAnsi="宋体"/>
                <w:szCs w:val="21"/>
              </w:rPr>
            </w:pPr>
          </w:p>
        </w:tc>
      </w:tr>
      <w:tr w:rsidR="006329CD" w:rsidRPr="00556863" w14:paraId="47F56487" w14:textId="77777777" w:rsidTr="00176B00">
        <w:trPr>
          <w:trHeight w:val="454"/>
        </w:trPr>
        <w:tc>
          <w:tcPr>
            <w:tcW w:w="897" w:type="pct"/>
            <w:shd w:val="clear" w:color="auto" w:fill="auto"/>
            <w:vAlign w:val="center"/>
          </w:tcPr>
          <w:p w14:paraId="4623F646" w14:textId="77777777" w:rsidR="006329CD" w:rsidRPr="00556863" w:rsidRDefault="006329CD" w:rsidP="003C6969">
            <w:pPr>
              <w:pStyle w:val="a5"/>
              <w:adjustRightInd w:val="0"/>
              <w:spacing w:after="0" w:line="240" w:lineRule="auto"/>
              <w:ind w:firstLine="0"/>
              <w:jc w:val="left"/>
              <w:rPr>
                <w:rFonts w:hAnsi="宋体"/>
                <w:szCs w:val="21"/>
              </w:rPr>
            </w:pPr>
          </w:p>
        </w:tc>
        <w:tc>
          <w:tcPr>
            <w:tcW w:w="1401" w:type="pct"/>
            <w:shd w:val="clear" w:color="auto" w:fill="auto"/>
            <w:vAlign w:val="center"/>
          </w:tcPr>
          <w:p w14:paraId="6CABB86A" w14:textId="77777777" w:rsidR="006329CD" w:rsidRPr="00556863" w:rsidRDefault="006329CD" w:rsidP="003C6969">
            <w:pPr>
              <w:pStyle w:val="a5"/>
              <w:adjustRightInd w:val="0"/>
              <w:spacing w:after="0" w:line="240" w:lineRule="auto"/>
              <w:ind w:firstLine="0"/>
              <w:jc w:val="right"/>
              <w:rPr>
                <w:rFonts w:hAnsi="宋体"/>
                <w:szCs w:val="21"/>
              </w:rPr>
            </w:pPr>
          </w:p>
        </w:tc>
        <w:tc>
          <w:tcPr>
            <w:tcW w:w="782" w:type="pct"/>
            <w:shd w:val="clear" w:color="auto" w:fill="auto"/>
            <w:vAlign w:val="center"/>
          </w:tcPr>
          <w:p w14:paraId="12CEA44F" w14:textId="77777777" w:rsidR="006329CD" w:rsidRPr="00556863" w:rsidRDefault="006329CD" w:rsidP="003C6969">
            <w:pPr>
              <w:pStyle w:val="a5"/>
              <w:adjustRightInd w:val="0"/>
              <w:spacing w:after="0" w:line="240" w:lineRule="auto"/>
              <w:ind w:firstLine="0"/>
              <w:jc w:val="right"/>
              <w:rPr>
                <w:rFonts w:hAnsi="宋体"/>
                <w:szCs w:val="21"/>
              </w:rPr>
            </w:pPr>
          </w:p>
        </w:tc>
        <w:tc>
          <w:tcPr>
            <w:tcW w:w="783" w:type="pct"/>
            <w:shd w:val="clear" w:color="auto" w:fill="auto"/>
            <w:vAlign w:val="center"/>
          </w:tcPr>
          <w:p w14:paraId="1C823076" w14:textId="77777777" w:rsidR="006329CD" w:rsidRPr="00556863" w:rsidRDefault="006329CD" w:rsidP="003C6969">
            <w:pPr>
              <w:pStyle w:val="a5"/>
              <w:adjustRightInd w:val="0"/>
              <w:spacing w:after="0" w:line="240" w:lineRule="auto"/>
              <w:ind w:firstLine="0"/>
              <w:jc w:val="right"/>
              <w:rPr>
                <w:rFonts w:hAnsi="宋体"/>
                <w:szCs w:val="21"/>
              </w:rPr>
            </w:pPr>
          </w:p>
        </w:tc>
        <w:tc>
          <w:tcPr>
            <w:tcW w:w="1137" w:type="pct"/>
            <w:shd w:val="clear" w:color="auto" w:fill="auto"/>
            <w:vAlign w:val="center"/>
          </w:tcPr>
          <w:p w14:paraId="4989D677" w14:textId="77777777" w:rsidR="006329CD" w:rsidRPr="00556863" w:rsidRDefault="006329CD" w:rsidP="003C6969">
            <w:pPr>
              <w:pStyle w:val="a5"/>
              <w:adjustRightInd w:val="0"/>
              <w:spacing w:after="0" w:line="240" w:lineRule="auto"/>
              <w:ind w:firstLine="0"/>
              <w:jc w:val="right"/>
              <w:rPr>
                <w:rFonts w:hAnsi="宋体"/>
                <w:szCs w:val="21"/>
              </w:rPr>
            </w:pPr>
          </w:p>
        </w:tc>
      </w:tr>
    </w:tbl>
    <w:p w14:paraId="2C1E6BF5" w14:textId="077B3953" w:rsidR="006329CD" w:rsidRPr="003A10D7" w:rsidRDefault="003A10D7" w:rsidP="003A10D7">
      <w:pPr>
        <w:pStyle w:val="4"/>
        <w:ind w:firstLineChars="200"/>
      </w:pPr>
      <w:r>
        <w:t xml:space="preserve"> </w:t>
      </w:r>
      <w:r w:rsidR="006329CD" w:rsidRPr="003A10D7">
        <w:rPr>
          <w:rFonts w:hint="eastAsia"/>
        </w:rPr>
        <w:t>本公司自20</w:t>
      </w:r>
      <w:r w:rsidR="006329CD" w:rsidRPr="003A10D7">
        <w:t>2</w:t>
      </w:r>
      <w:r w:rsidR="006329CD" w:rsidRPr="003A10D7">
        <w:rPr>
          <w:rFonts w:hint="eastAsia"/>
        </w:rPr>
        <w:t>1年1月1日起执行财政部修订后的《企业会计准则第14号——收入》（以下简称新收入准则）。</w:t>
      </w:r>
      <w:r w:rsidR="006329CD" w:rsidRPr="003A10D7">
        <w:t>根据相关新旧准则衔接规定，对可比期间信息不予调整，首次执行</w:t>
      </w:r>
      <w:r w:rsidR="006329CD" w:rsidRPr="003A10D7">
        <w:rPr>
          <w:rFonts w:hint="eastAsia"/>
        </w:rPr>
        <w:t>日执行新准则的累积影响数追溯调整2021年1月1日的留存收益及财务报表其他相关项目金额。</w:t>
      </w:r>
    </w:p>
    <w:p w14:paraId="26205279" w14:textId="3FFF647C" w:rsidR="006329CD" w:rsidRPr="003A10D7" w:rsidRDefault="003A10D7" w:rsidP="003A10D7">
      <w:pPr>
        <w:pStyle w:val="5"/>
        <w:ind w:firstLineChars="200"/>
      </w:pPr>
      <w:r>
        <w:t xml:space="preserve"> </w:t>
      </w:r>
      <w:r w:rsidR="006329CD" w:rsidRPr="003A10D7">
        <w:rPr>
          <w:rFonts w:hint="eastAsia"/>
        </w:rPr>
        <w:t>执行新收入准则对公司20</w:t>
      </w:r>
      <w:r w:rsidR="006329CD" w:rsidRPr="003A10D7">
        <w:t>2</w:t>
      </w:r>
      <w:r w:rsidR="006329CD" w:rsidRPr="003A10D7">
        <w:rPr>
          <w:rFonts w:hint="eastAsia"/>
        </w:rPr>
        <w:t>1年1月1日财务报表的主要影响如下：</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881"/>
        <w:gridCol w:w="2212"/>
        <w:gridCol w:w="2212"/>
        <w:gridCol w:w="2211"/>
      </w:tblGrid>
      <w:tr w:rsidR="006329CD" w:rsidRPr="00375156" w14:paraId="2E5D5B56" w14:textId="77777777" w:rsidTr="00176B00">
        <w:trPr>
          <w:trHeight w:val="340"/>
          <w:tblHeader/>
        </w:trPr>
        <w:tc>
          <w:tcPr>
            <w:tcW w:w="1104" w:type="pct"/>
            <w:vMerge w:val="restart"/>
            <w:shd w:val="clear" w:color="auto" w:fill="auto"/>
            <w:vAlign w:val="center"/>
          </w:tcPr>
          <w:p w14:paraId="4108B5D6" w14:textId="77777777" w:rsidR="006329CD" w:rsidRPr="00375156" w:rsidRDefault="006329CD" w:rsidP="003C6969">
            <w:pPr>
              <w:pStyle w:val="a5"/>
              <w:adjustRightInd w:val="0"/>
              <w:spacing w:after="0" w:line="240" w:lineRule="auto"/>
              <w:ind w:firstLineChars="100" w:firstLine="210"/>
              <w:jc w:val="left"/>
              <w:rPr>
                <w:rFonts w:hAnsi="宋体"/>
              </w:rPr>
            </w:pPr>
            <w:r>
              <w:rPr>
                <w:rFonts w:hAnsi="宋体" w:hint="eastAsia"/>
              </w:rPr>
              <w:t>项</w:t>
            </w:r>
            <w:r>
              <w:rPr>
                <w:rFonts w:hAnsi="宋体"/>
              </w:rPr>
              <w:t xml:space="preserve">  目</w:t>
            </w:r>
          </w:p>
        </w:tc>
        <w:tc>
          <w:tcPr>
            <w:tcW w:w="3896" w:type="pct"/>
            <w:gridSpan w:val="3"/>
            <w:shd w:val="clear" w:color="auto" w:fill="auto"/>
            <w:vAlign w:val="center"/>
          </w:tcPr>
          <w:p w14:paraId="0634B055" w14:textId="77777777" w:rsidR="006329CD" w:rsidRPr="00375156" w:rsidRDefault="006329CD" w:rsidP="005A5CBC">
            <w:pPr>
              <w:pStyle w:val="a5"/>
              <w:adjustRightInd w:val="0"/>
              <w:spacing w:after="0" w:line="240" w:lineRule="auto"/>
              <w:ind w:firstLine="0"/>
              <w:jc w:val="center"/>
              <w:rPr>
                <w:rFonts w:hAnsi="宋体"/>
              </w:rPr>
            </w:pPr>
            <w:r w:rsidRPr="00375156">
              <w:rPr>
                <w:rFonts w:hAnsi="宋体" w:hint="eastAsia"/>
              </w:rPr>
              <w:t>资产负债表</w:t>
            </w:r>
          </w:p>
        </w:tc>
      </w:tr>
      <w:tr w:rsidR="006329CD" w:rsidRPr="00375156" w14:paraId="02AA5A65" w14:textId="77777777" w:rsidTr="00176B00">
        <w:trPr>
          <w:trHeight w:val="340"/>
          <w:tblHeader/>
        </w:trPr>
        <w:tc>
          <w:tcPr>
            <w:tcW w:w="1104" w:type="pct"/>
            <w:vMerge/>
            <w:shd w:val="clear" w:color="auto" w:fill="auto"/>
            <w:vAlign w:val="center"/>
          </w:tcPr>
          <w:p w14:paraId="4E85BD65" w14:textId="77777777" w:rsidR="006329CD" w:rsidRPr="00375156" w:rsidRDefault="006329CD" w:rsidP="003C6969">
            <w:pPr>
              <w:pStyle w:val="a5"/>
              <w:adjustRightInd w:val="0"/>
              <w:spacing w:after="0" w:line="240" w:lineRule="auto"/>
              <w:ind w:firstLine="0"/>
              <w:jc w:val="left"/>
              <w:rPr>
                <w:rFonts w:hAnsi="宋体"/>
              </w:rPr>
            </w:pPr>
          </w:p>
        </w:tc>
        <w:tc>
          <w:tcPr>
            <w:tcW w:w="1299" w:type="pct"/>
            <w:shd w:val="clear" w:color="auto" w:fill="auto"/>
            <w:vAlign w:val="center"/>
          </w:tcPr>
          <w:p w14:paraId="7BBFACA5" w14:textId="77777777" w:rsidR="006329CD" w:rsidRPr="00375156" w:rsidRDefault="006329CD" w:rsidP="005A5CBC">
            <w:pPr>
              <w:pStyle w:val="a5"/>
              <w:adjustRightInd w:val="0"/>
              <w:spacing w:after="0" w:line="240" w:lineRule="auto"/>
              <w:ind w:firstLine="0"/>
              <w:jc w:val="center"/>
              <w:rPr>
                <w:rFonts w:hAnsi="宋体"/>
              </w:rPr>
            </w:pPr>
            <w:r w:rsidRPr="00375156">
              <w:rPr>
                <w:rFonts w:hAnsi="宋体" w:hint="eastAsia"/>
              </w:rPr>
              <w:t>2020年12月31日</w:t>
            </w:r>
          </w:p>
        </w:tc>
        <w:tc>
          <w:tcPr>
            <w:tcW w:w="1299" w:type="pct"/>
            <w:shd w:val="clear" w:color="auto" w:fill="auto"/>
            <w:vAlign w:val="center"/>
          </w:tcPr>
          <w:p w14:paraId="034F37CC" w14:textId="77777777" w:rsidR="006329CD" w:rsidRPr="00375156" w:rsidRDefault="006329CD" w:rsidP="005A5CBC">
            <w:pPr>
              <w:pStyle w:val="a5"/>
              <w:adjustRightInd w:val="0"/>
              <w:spacing w:after="0" w:line="240" w:lineRule="auto"/>
              <w:ind w:firstLine="0"/>
              <w:jc w:val="center"/>
              <w:rPr>
                <w:rFonts w:hAnsi="宋体"/>
              </w:rPr>
            </w:pPr>
            <w:r w:rsidRPr="00375156">
              <w:rPr>
                <w:rFonts w:hAnsi="宋体" w:hint="eastAsia"/>
              </w:rPr>
              <w:t>新收入准则调整影响</w:t>
            </w:r>
          </w:p>
        </w:tc>
        <w:tc>
          <w:tcPr>
            <w:tcW w:w="1299" w:type="pct"/>
            <w:shd w:val="clear" w:color="auto" w:fill="auto"/>
            <w:vAlign w:val="center"/>
          </w:tcPr>
          <w:p w14:paraId="111C3859" w14:textId="77777777" w:rsidR="006329CD" w:rsidRPr="00375156" w:rsidRDefault="006329CD" w:rsidP="005A5CBC">
            <w:pPr>
              <w:pStyle w:val="a5"/>
              <w:adjustRightInd w:val="0"/>
              <w:spacing w:after="0" w:line="240" w:lineRule="auto"/>
              <w:ind w:firstLine="0"/>
              <w:jc w:val="center"/>
              <w:rPr>
                <w:rFonts w:hAnsi="宋体"/>
              </w:rPr>
            </w:pPr>
            <w:r w:rsidRPr="00375156">
              <w:rPr>
                <w:rFonts w:hAnsi="宋体" w:hint="eastAsia"/>
              </w:rPr>
              <w:t>20</w:t>
            </w:r>
            <w:r w:rsidRPr="00375156">
              <w:rPr>
                <w:rFonts w:hAnsi="宋体"/>
              </w:rPr>
              <w:t>2</w:t>
            </w:r>
            <w:r w:rsidRPr="00375156">
              <w:rPr>
                <w:rFonts w:hAnsi="宋体" w:hint="eastAsia"/>
              </w:rPr>
              <w:t>1年1月1日</w:t>
            </w:r>
          </w:p>
        </w:tc>
      </w:tr>
      <w:tr w:rsidR="006329CD" w:rsidRPr="00375156" w14:paraId="3065E89F" w14:textId="77777777" w:rsidTr="00176B00">
        <w:trPr>
          <w:trHeight w:val="454"/>
        </w:trPr>
        <w:tc>
          <w:tcPr>
            <w:tcW w:w="1104" w:type="pct"/>
            <w:shd w:val="clear" w:color="auto" w:fill="auto"/>
            <w:vAlign w:val="center"/>
          </w:tcPr>
          <w:p w14:paraId="5C5A97AD" w14:textId="77777777" w:rsidR="006329CD" w:rsidRPr="00375156" w:rsidRDefault="006329CD" w:rsidP="003C6969">
            <w:pPr>
              <w:pStyle w:val="a5"/>
              <w:adjustRightInd w:val="0"/>
              <w:spacing w:after="0" w:line="240" w:lineRule="auto"/>
              <w:ind w:firstLine="0"/>
              <w:jc w:val="left"/>
              <w:rPr>
                <w:rFonts w:hAnsi="宋体"/>
                <w:i/>
              </w:rPr>
            </w:pPr>
            <w:r w:rsidRPr="00375156">
              <w:rPr>
                <w:rFonts w:hAnsi="宋体" w:hint="eastAsia"/>
                <w:i/>
              </w:rPr>
              <w:t>应收账款</w:t>
            </w:r>
          </w:p>
        </w:tc>
        <w:tc>
          <w:tcPr>
            <w:tcW w:w="1299" w:type="pct"/>
            <w:shd w:val="clear" w:color="auto" w:fill="auto"/>
            <w:vAlign w:val="center"/>
          </w:tcPr>
          <w:p w14:paraId="1A79B087" w14:textId="77777777" w:rsidR="006329CD" w:rsidRPr="00375156" w:rsidRDefault="006329CD" w:rsidP="003C6969">
            <w:pPr>
              <w:pStyle w:val="a5"/>
              <w:adjustRightInd w:val="0"/>
              <w:spacing w:after="0" w:line="240" w:lineRule="auto"/>
              <w:ind w:firstLine="0"/>
              <w:jc w:val="right"/>
              <w:rPr>
                <w:rFonts w:hAnsi="宋体"/>
              </w:rPr>
            </w:pPr>
          </w:p>
        </w:tc>
        <w:tc>
          <w:tcPr>
            <w:tcW w:w="1299" w:type="pct"/>
            <w:shd w:val="clear" w:color="auto" w:fill="auto"/>
            <w:vAlign w:val="center"/>
          </w:tcPr>
          <w:p w14:paraId="4975EC01" w14:textId="77777777" w:rsidR="006329CD" w:rsidRPr="00375156" w:rsidRDefault="006329CD" w:rsidP="003C6969">
            <w:pPr>
              <w:pStyle w:val="a5"/>
              <w:adjustRightInd w:val="0"/>
              <w:spacing w:after="0" w:line="240" w:lineRule="auto"/>
              <w:ind w:firstLine="0"/>
              <w:jc w:val="right"/>
              <w:rPr>
                <w:rFonts w:hAnsi="宋体"/>
              </w:rPr>
            </w:pPr>
          </w:p>
        </w:tc>
        <w:tc>
          <w:tcPr>
            <w:tcW w:w="1299" w:type="pct"/>
            <w:shd w:val="clear" w:color="auto" w:fill="auto"/>
            <w:vAlign w:val="center"/>
          </w:tcPr>
          <w:p w14:paraId="4BEBCEB6" w14:textId="77777777" w:rsidR="006329CD" w:rsidRPr="00375156" w:rsidRDefault="006329CD" w:rsidP="003C6969">
            <w:pPr>
              <w:pStyle w:val="a5"/>
              <w:adjustRightInd w:val="0"/>
              <w:spacing w:after="0" w:line="240" w:lineRule="auto"/>
              <w:ind w:firstLine="0"/>
              <w:jc w:val="right"/>
              <w:rPr>
                <w:rFonts w:hAnsi="宋体"/>
              </w:rPr>
            </w:pPr>
          </w:p>
        </w:tc>
      </w:tr>
      <w:tr w:rsidR="006329CD" w:rsidRPr="00375156" w14:paraId="16CC0F7A" w14:textId="77777777" w:rsidTr="00176B00">
        <w:trPr>
          <w:trHeight w:val="454"/>
        </w:trPr>
        <w:tc>
          <w:tcPr>
            <w:tcW w:w="1104" w:type="pct"/>
            <w:shd w:val="clear" w:color="auto" w:fill="auto"/>
            <w:vAlign w:val="center"/>
          </w:tcPr>
          <w:p w14:paraId="5099E0B2" w14:textId="77777777" w:rsidR="006329CD" w:rsidRPr="00375156" w:rsidRDefault="006329CD" w:rsidP="003C6969">
            <w:pPr>
              <w:pStyle w:val="a5"/>
              <w:adjustRightInd w:val="0"/>
              <w:spacing w:after="0" w:line="240" w:lineRule="auto"/>
              <w:ind w:firstLine="0"/>
              <w:jc w:val="left"/>
              <w:rPr>
                <w:rFonts w:hAnsi="宋体"/>
                <w:i/>
              </w:rPr>
            </w:pPr>
            <w:r w:rsidRPr="00375156">
              <w:rPr>
                <w:rFonts w:hAnsi="宋体"/>
                <w:i/>
              </w:rPr>
              <w:t>应收款项融资</w:t>
            </w:r>
          </w:p>
        </w:tc>
        <w:tc>
          <w:tcPr>
            <w:tcW w:w="1299" w:type="pct"/>
            <w:shd w:val="clear" w:color="auto" w:fill="auto"/>
            <w:vAlign w:val="center"/>
          </w:tcPr>
          <w:p w14:paraId="3A4DEAB3" w14:textId="77777777" w:rsidR="006329CD" w:rsidRPr="00375156" w:rsidRDefault="006329CD" w:rsidP="003C6969">
            <w:pPr>
              <w:pStyle w:val="a5"/>
              <w:adjustRightInd w:val="0"/>
              <w:spacing w:after="0" w:line="240" w:lineRule="auto"/>
              <w:ind w:firstLine="0"/>
              <w:jc w:val="right"/>
              <w:rPr>
                <w:rFonts w:hAnsi="宋体"/>
              </w:rPr>
            </w:pPr>
          </w:p>
        </w:tc>
        <w:tc>
          <w:tcPr>
            <w:tcW w:w="1299" w:type="pct"/>
            <w:shd w:val="clear" w:color="auto" w:fill="auto"/>
            <w:vAlign w:val="center"/>
          </w:tcPr>
          <w:p w14:paraId="5A31AD4B" w14:textId="77777777" w:rsidR="006329CD" w:rsidRPr="00375156" w:rsidRDefault="006329CD" w:rsidP="003C6969">
            <w:pPr>
              <w:pStyle w:val="a5"/>
              <w:adjustRightInd w:val="0"/>
              <w:spacing w:after="0" w:line="240" w:lineRule="auto"/>
              <w:ind w:firstLine="0"/>
              <w:jc w:val="right"/>
              <w:rPr>
                <w:rFonts w:hAnsi="宋体"/>
              </w:rPr>
            </w:pPr>
          </w:p>
        </w:tc>
        <w:tc>
          <w:tcPr>
            <w:tcW w:w="1299" w:type="pct"/>
            <w:shd w:val="clear" w:color="auto" w:fill="auto"/>
            <w:vAlign w:val="center"/>
          </w:tcPr>
          <w:p w14:paraId="3ED1EF09" w14:textId="77777777" w:rsidR="006329CD" w:rsidRPr="00375156" w:rsidRDefault="006329CD" w:rsidP="003C6969">
            <w:pPr>
              <w:pStyle w:val="a5"/>
              <w:adjustRightInd w:val="0"/>
              <w:spacing w:after="0" w:line="240" w:lineRule="auto"/>
              <w:ind w:firstLine="0"/>
              <w:jc w:val="right"/>
              <w:rPr>
                <w:rFonts w:hAnsi="宋体"/>
              </w:rPr>
            </w:pPr>
          </w:p>
        </w:tc>
      </w:tr>
      <w:tr w:rsidR="006329CD" w:rsidRPr="00375156" w14:paraId="69B0D83B" w14:textId="77777777" w:rsidTr="00176B00">
        <w:trPr>
          <w:trHeight w:val="454"/>
        </w:trPr>
        <w:tc>
          <w:tcPr>
            <w:tcW w:w="1104" w:type="pct"/>
            <w:shd w:val="clear" w:color="auto" w:fill="auto"/>
            <w:vAlign w:val="center"/>
          </w:tcPr>
          <w:p w14:paraId="2D7A81AE" w14:textId="77777777" w:rsidR="006329CD" w:rsidRPr="00375156" w:rsidRDefault="006329CD" w:rsidP="003C6969">
            <w:pPr>
              <w:pStyle w:val="a5"/>
              <w:adjustRightInd w:val="0"/>
              <w:spacing w:after="0" w:line="240" w:lineRule="auto"/>
              <w:ind w:firstLine="0"/>
              <w:jc w:val="left"/>
              <w:rPr>
                <w:rFonts w:hAnsi="宋体"/>
                <w:i/>
              </w:rPr>
            </w:pPr>
            <w:r w:rsidRPr="00375156">
              <w:rPr>
                <w:rFonts w:hAnsi="宋体" w:hint="eastAsia"/>
                <w:i/>
              </w:rPr>
              <w:t>合同资产</w:t>
            </w:r>
          </w:p>
        </w:tc>
        <w:tc>
          <w:tcPr>
            <w:tcW w:w="1299" w:type="pct"/>
            <w:shd w:val="clear" w:color="auto" w:fill="auto"/>
            <w:vAlign w:val="center"/>
          </w:tcPr>
          <w:p w14:paraId="4FCDB931" w14:textId="77777777" w:rsidR="006329CD" w:rsidRPr="00375156" w:rsidRDefault="006329CD" w:rsidP="003C6969">
            <w:pPr>
              <w:pStyle w:val="a5"/>
              <w:adjustRightInd w:val="0"/>
              <w:spacing w:after="0" w:line="240" w:lineRule="auto"/>
              <w:ind w:firstLine="0"/>
              <w:jc w:val="right"/>
              <w:rPr>
                <w:rFonts w:hAnsi="宋体"/>
              </w:rPr>
            </w:pPr>
          </w:p>
        </w:tc>
        <w:tc>
          <w:tcPr>
            <w:tcW w:w="1299" w:type="pct"/>
            <w:shd w:val="clear" w:color="auto" w:fill="auto"/>
            <w:vAlign w:val="center"/>
          </w:tcPr>
          <w:p w14:paraId="2246637F" w14:textId="77777777" w:rsidR="006329CD" w:rsidRPr="00375156" w:rsidRDefault="006329CD" w:rsidP="003C6969">
            <w:pPr>
              <w:pStyle w:val="a5"/>
              <w:adjustRightInd w:val="0"/>
              <w:spacing w:after="0" w:line="240" w:lineRule="auto"/>
              <w:ind w:firstLine="0"/>
              <w:jc w:val="right"/>
              <w:rPr>
                <w:rFonts w:hAnsi="宋体"/>
              </w:rPr>
            </w:pPr>
          </w:p>
        </w:tc>
        <w:tc>
          <w:tcPr>
            <w:tcW w:w="1299" w:type="pct"/>
            <w:shd w:val="clear" w:color="auto" w:fill="auto"/>
            <w:vAlign w:val="center"/>
          </w:tcPr>
          <w:p w14:paraId="0163B8B0" w14:textId="77777777" w:rsidR="006329CD" w:rsidRPr="00375156" w:rsidRDefault="006329CD" w:rsidP="003C6969">
            <w:pPr>
              <w:pStyle w:val="a5"/>
              <w:adjustRightInd w:val="0"/>
              <w:spacing w:after="0" w:line="240" w:lineRule="auto"/>
              <w:ind w:firstLine="0"/>
              <w:jc w:val="right"/>
              <w:rPr>
                <w:rFonts w:hAnsi="宋体"/>
              </w:rPr>
            </w:pPr>
          </w:p>
        </w:tc>
      </w:tr>
      <w:tr w:rsidR="006329CD" w:rsidRPr="00375156" w14:paraId="216CC51D" w14:textId="77777777" w:rsidTr="00176B00">
        <w:trPr>
          <w:trHeight w:val="454"/>
        </w:trPr>
        <w:tc>
          <w:tcPr>
            <w:tcW w:w="1104" w:type="pct"/>
            <w:shd w:val="clear" w:color="auto" w:fill="auto"/>
            <w:vAlign w:val="center"/>
          </w:tcPr>
          <w:p w14:paraId="4064344A" w14:textId="77777777" w:rsidR="006329CD" w:rsidRPr="00375156" w:rsidRDefault="006329CD" w:rsidP="003C6969">
            <w:pPr>
              <w:pStyle w:val="a5"/>
              <w:adjustRightInd w:val="0"/>
              <w:spacing w:after="0" w:line="240" w:lineRule="auto"/>
              <w:ind w:firstLine="0"/>
              <w:jc w:val="left"/>
              <w:rPr>
                <w:rFonts w:hAnsi="宋体"/>
                <w:i/>
              </w:rPr>
            </w:pPr>
            <w:r w:rsidRPr="00375156">
              <w:rPr>
                <w:rFonts w:hAnsi="宋体" w:hint="eastAsia"/>
                <w:i/>
              </w:rPr>
              <w:t>其他非流动资产</w:t>
            </w:r>
          </w:p>
        </w:tc>
        <w:tc>
          <w:tcPr>
            <w:tcW w:w="1299" w:type="pct"/>
            <w:shd w:val="clear" w:color="auto" w:fill="auto"/>
            <w:vAlign w:val="center"/>
          </w:tcPr>
          <w:p w14:paraId="5F36CC8E" w14:textId="77777777" w:rsidR="006329CD" w:rsidRPr="00375156" w:rsidRDefault="006329CD" w:rsidP="003C6969">
            <w:pPr>
              <w:pStyle w:val="a5"/>
              <w:adjustRightInd w:val="0"/>
              <w:spacing w:after="0" w:line="240" w:lineRule="auto"/>
              <w:ind w:firstLine="0"/>
              <w:jc w:val="right"/>
              <w:rPr>
                <w:rFonts w:hAnsi="宋体"/>
              </w:rPr>
            </w:pPr>
          </w:p>
        </w:tc>
        <w:tc>
          <w:tcPr>
            <w:tcW w:w="1299" w:type="pct"/>
            <w:shd w:val="clear" w:color="auto" w:fill="auto"/>
            <w:vAlign w:val="center"/>
          </w:tcPr>
          <w:p w14:paraId="54523CF9" w14:textId="77777777" w:rsidR="006329CD" w:rsidRPr="00375156" w:rsidRDefault="006329CD" w:rsidP="003C6969">
            <w:pPr>
              <w:pStyle w:val="a5"/>
              <w:adjustRightInd w:val="0"/>
              <w:spacing w:after="0" w:line="240" w:lineRule="auto"/>
              <w:ind w:firstLine="0"/>
              <w:jc w:val="right"/>
              <w:rPr>
                <w:rFonts w:hAnsi="宋体"/>
              </w:rPr>
            </w:pPr>
          </w:p>
        </w:tc>
        <w:tc>
          <w:tcPr>
            <w:tcW w:w="1299" w:type="pct"/>
            <w:shd w:val="clear" w:color="auto" w:fill="auto"/>
            <w:vAlign w:val="center"/>
          </w:tcPr>
          <w:p w14:paraId="71FA110B" w14:textId="77777777" w:rsidR="006329CD" w:rsidRPr="00375156" w:rsidRDefault="006329CD" w:rsidP="003C6969">
            <w:pPr>
              <w:pStyle w:val="a5"/>
              <w:adjustRightInd w:val="0"/>
              <w:spacing w:after="0" w:line="240" w:lineRule="auto"/>
              <w:ind w:firstLine="0"/>
              <w:jc w:val="right"/>
              <w:rPr>
                <w:rFonts w:hAnsi="宋体"/>
              </w:rPr>
            </w:pPr>
          </w:p>
        </w:tc>
      </w:tr>
      <w:tr w:rsidR="006329CD" w:rsidRPr="00375156" w14:paraId="1566BB42" w14:textId="77777777" w:rsidTr="00176B00">
        <w:trPr>
          <w:trHeight w:val="454"/>
        </w:trPr>
        <w:tc>
          <w:tcPr>
            <w:tcW w:w="1104" w:type="pct"/>
            <w:shd w:val="clear" w:color="auto" w:fill="auto"/>
            <w:vAlign w:val="center"/>
          </w:tcPr>
          <w:p w14:paraId="64D2B596" w14:textId="77777777" w:rsidR="006329CD" w:rsidRPr="00375156" w:rsidRDefault="006329CD" w:rsidP="003C6969">
            <w:pPr>
              <w:pStyle w:val="a5"/>
              <w:adjustRightInd w:val="0"/>
              <w:spacing w:after="0" w:line="240" w:lineRule="auto"/>
              <w:ind w:firstLine="0"/>
              <w:jc w:val="left"/>
              <w:rPr>
                <w:rFonts w:hAnsi="宋体"/>
                <w:i/>
              </w:rPr>
            </w:pPr>
            <w:r w:rsidRPr="00375156">
              <w:rPr>
                <w:rFonts w:hAnsi="宋体" w:hint="eastAsia"/>
                <w:i/>
              </w:rPr>
              <w:t>预收款项</w:t>
            </w:r>
          </w:p>
        </w:tc>
        <w:tc>
          <w:tcPr>
            <w:tcW w:w="1299" w:type="pct"/>
            <w:shd w:val="clear" w:color="auto" w:fill="auto"/>
            <w:vAlign w:val="center"/>
          </w:tcPr>
          <w:p w14:paraId="028D2359" w14:textId="77777777" w:rsidR="006329CD" w:rsidRPr="00375156" w:rsidRDefault="006329CD" w:rsidP="003C6969">
            <w:pPr>
              <w:pStyle w:val="a5"/>
              <w:adjustRightInd w:val="0"/>
              <w:spacing w:after="0" w:line="240" w:lineRule="auto"/>
              <w:ind w:firstLine="0"/>
              <w:jc w:val="right"/>
              <w:rPr>
                <w:rFonts w:hAnsi="宋体"/>
              </w:rPr>
            </w:pPr>
          </w:p>
        </w:tc>
        <w:tc>
          <w:tcPr>
            <w:tcW w:w="1299" w:type="pct"/>
            <w:shd w:val="clear" w:color="auto" w:fill="auto"/>
            <w:vAlign w:val="center"/>
          </w:tcPr>
          <w:p w14:paraId="7B91B75D" w14:textId="77777777" w:rsidR="006329CD" w:rsidRPr="00375156" w:rsidRDefault="006329CD" w:rsidP="003C6969">
            <w:pPr>
              <w:pStyle w:val="a5"/>
              <w:adjustRightInd w:val="0"/>
              <w:spacing w:after="0" w:line="240" w:lineRule="auto"/>
              <w:ind w:firstLine="0"/>
              <w:jc w:val="right"/>
              <w:rPr>
                <w:rFonts w:hAnsi="宋体"/>
              </w:rPr>
            </w:pPr>
          </w:p>
        </w:tc>
        <w:tc>
          <w:tcPr>
            <w:tcW w:w="1299" w:type="pct"/>
            <w:shd w:val="clear" w:color="auto" w:fill="auto"/>
            <w:vAlign w:val="center"/>
          </w:tcPr>
          <w:p w14:paraId="2034672C" w14:textId="77777777" w:rsidR="006329CD" w:rsidRPr="00375156" w:rsidRDefault="006329CD" w:rsidP="003C6969">
            <w:pPr>
              <w:pStyle w:val="a5"/>
              <w:adjustRightInd w:val="0"/>
              <w:spacing w:after="0" w:line="240" w:lineRule="auto"/>
              <w:ind w:firstLine="0"/>
              <w:jc w:val="right"/>
              <w:rPr>
                <w:rFonts w:hAnsi="宋体"/>
              </w:rPr>
            </w:pPr>
          </w:p>
        </w:tc>
      </w:tr>
      <w:tr w:rsidR="006329CD" w:rsidRPr="00375156" w14:paraId="2F364243" w14:textId="77777777" w:rsidTr="00176B00">
        <w:trPr>
          <w:trHeight w:val="454"/>
        </w:trPr>
        <w:tc>
          <w:tcPr>
            <w:tcW w:w="1104" w:type="pct"/>
            <w:shd w:val="clear" w:color="auto" w:fill="auto"/>
            <w:vAlign w:val="center"/>
          </w:tcPr>
          <w:p w14:paraId="212A9644" w14:textId="77777777" w:rsidR="006329CD" w:rsidRPr="00375156" w:rsidRDefault="006329CD" w:rsidP="003C6969">
            <w:pPr>
              <w:pStyle w:val="a5"/>
              <w:adjustRightInd w:val="0"/>
              <w:spacing w:after="0" w:line="240" w:lineRule="auto"/>
              <w:ind w:firstLine="0"/>
              <w:jc w:val="left"/>
              <w:rPr>
                <w:rFonts w:hAnsi="宋体"/>
                <w:i/>
              </w:rPr>
            </w:pPr>
            <w:r w:rsidRPr="00375156">
              <w:rPr>
                <w:rFonts w:hAnsi="宋体" w:hint="eastAsia"/>
                <w:i/>
              </w:rPr>
              <w:t>合同负债</w:t>
            </w:r>
          </w:p>
        </w:tc>
        <w:tc>
          <w:tcPr>
            <w:tcW w:w="1299" w:type="pct"/>
            <w:shd w:val="clear" w:color="auto" w:fill="auto"/>
            <w:vAlign w:val="center"/>
          </w:tcPr>
          <w:p w14:paraId="79D36686" w14:textId="77777777" w:rsidR="006329CD" w:rsidRPr="00375156" w:rsidRDefault="006329CD" w:rsidP="003C6969">
            <w:pPr>
              <w:pStyle w:val="a5"/>
              <w:adjustRightInd w:val="0"/>
              <w:spacing w:after="0" w:line="240" w:lineRule="auto"/>
              <w:ind w:firstLine="0"/>
              <w:jc w:val="right"/>
              <w:rPr>
                <w:rFonts w:hAnsi="宋体"/>
              </w:rPr>
            </w:pPr>
          </w:p>
        </w:tc>
        <w:tc>
          <w:tcPr>
            <w:tcW w:w="1299" w:type="pct"/>
            <w:shd w:val="clear" w:color="auto" w:fill="auto"/>
            <w:vAlign w:val="center"/>
          </w:tcPr>
          <w:p w14:paraId="3E1108E2" w14:textId="77777777" w:rsidR="006329CD" w:rsidRPr="00375156" w:rsidRDefault="006329CD" w:rsidP="003C6969">
            <w:pPr>
              <w:pStyle w:val="a5"/>
              <w:adjustRightInd w:val="0"/>
              <w:spacing w:after="0" w:line="240" w:lineRule="auto"/>
              <w:ind w:firstLine="0"/>
              <w:jc w:val="right"/>
              <w:rPr>
                <w:rFonts w:hAnsi="宋体"/>
              </w:rPr>
            </w:pPr>
          </w:p>
        </w:tc>
        <w:tc>
          <w:tcPr>
            <w:tcW w:w="1299" w:type="pct"/>
            <w:shd w:val="clear" w:color="auto" w:fill="auto"/>
            <w:vAlign w:val="center"/>
          </w:tcPr>
          <w:p w14:paraId="2E8E96A7" w14:textId="77777777" w:rsidR="006329CD" w:rsidRPr="00375156" w:rsidRDefault="006329CD" w:rsidP="003C6969">
            <w:pPr>
              <w:pStyle w:val="a5"/>
              <w:adjustRightInd w:val="0"/>
              <w:spacing w:after="0" w:line="240" w:lineRule="auto"/>
              <w:ind w:firstLine="0"/>
              <w:jc w:val="right"/>
              <w:rPr>
                <w:rFonts w:hAnsi="宋体"/>
              </w:rPr>
            </w:pPr>
          </w:p>
        </w:tc>
      </w:tr>
      <w:tr w:rsidR="006329CD" w:rsidRPr="00375156" w14:paraId="1FDC63A1" w14:textId="77777777" w:rsidTr="00176B00">
        <w:trPr>
          <w:trHeight w:val="454"/>
        </w:trPr>
        <w:tc>
          <w:tcPr>
            <w:tcW w:w="1104" w:type="pct"/>
            <w:shd w:val="clear" w:color="auto" w:fill="auto"/>
            <w:vAlign w:val="center"/>
          </w:tcPr>
          <w:p w14:paraId="4F98C3A7" w14:textId="77777777" w:rsidR="006329CD" w:rsidRPr="00375156" w:rsidRDefault="006329CD" w:rsidP="003C6969">
            <w:pPr>
              <w:pStyle w:val="a5"/>
              <w:adjustRightInd w:val="0"/>
              <w:spacing w:after="0" w:line="240" w:lineRule="auto"/>
              <w:ind w:firstLine="0"/>
              <w:jc w:val="left"/>
              <w:rPr>
                <w:rFonts w:hAnsi="宋体"/>
                <w:i/>
              </w:rPr>
            </w:pPr>
            <w:r w:rsidRPr="00375156">
              <w:rPr>
                <w:rFonts w:hAnsi="宋体" w:hint="eastAsia"/>
                <w:i/>
              </w:rPr>
              <w:t>其他流动负债</w:t>
            </w:r>
          </w:p>
        </w:tc>
        <w:tc>
          <w:tcPr>
            <w:tcW w:w="1299" w:type="pct"/>
            <w:shd w:val="clear" w:color="auto" w:fill="auto"/>
            <w:vAlign w:val="center"/>
          </w:tcPr>
          <w:p w14:paraId="3296CA2A" w14:textId="77777777" w:rsidR="006329CD" w:rsidRPr="00375156" w:rsidRDefault="006329CD" w:rsidP="003C6969">
            <w:pPr>
              <w:pStyle w:val="a5"/>
              <w:adjustRightInd w:val="0"/>
              <w:spacing w:after="0" w:line="240" w:lineRule="auto"/>
              <w:ind w:firstLine="0"/>
              <w:jc w:val="right"/>
              <w:rPr>
                <w:rFonts w:hAnsi="宋体"/>
              </w:rPr>
            </w:pPr>
          </w:p>
        </w:tc>
        <w:tc>
          <w:tcPr>
            <w:tcW w:w="1299" w:type="pct"/>
            <w:shd w:val="clear" w:color="auto" w:fill="auto"/>
            <w:vAlign w:val="center"/>
          </w:tcPr>
          <w:p w14:paraId="5DD687B2" w14:textId="77777777" w:rsidR="006329CD" w:rsidRPr="00375156" w:rsidRDefault="006329CD" w:rsidP="003C6969">
            <w:pPr>
              <w:pStyle w:val="a5"/>
              <w:adjustRightInd w:val="0"/>
              <w:spacing w:after="0" w:line="240" w:lineRule="auto"/>
              <w:ind w:firstLine="0"/>
              <w:jc w:val="right"/>
              <w:rPr>
                <w:rFonts w:hAnsi="宋体"/>
              </w:rPr>
            </w:pPr>
          </w:p>
        </w:tc>
        <w:tc>
          <w:tcPr>
            <w:tcW w:w="1299" w:type="pct"/>
            <w:shd w:val="clear" w:color="auto" w:fill="auto"/>
            <w:vAlign w:val="center"/>
          </w:tcPr>
          <w:p w14:paraId="0A209AB9" w14:textId="77777777" w:rsidR="006329CD" w:rsidRPr="00375156" w:rsidRDefault="006329CD" w:rsidP="003C6969">
            <w:pPr>
              <w:pStyle w:val="a5"/>
              <w:adjustRightInd w:val="0"/>
              <w:spacing w:after="0" w:line="240" w:lineRule="auto"/>
              <w:ind w:firstLine="0"/>
              <w:jc w:val="right"/>
              <w:rPr>
                <w:rFonts w:hAnsi="宋体"/>
              </w:rPr>
            </w:pPr>
          </w:p>
        </w:tc>
      </w:tr>
      <w:tr w:rsidR="006329CD" w:rsidRPr="00375156" w14:paraId="263760D8" w14:textId="77777777" w:rsidTr="00176B00">
        <w:trPr>
          <w:trHeight w:val="454"/>
        </w:trPr>
        <w:tc>
          <w:tcPr>
            <w:tcW w:w="1104" w:type="pct"/>
            <w:shd w:val="clear" w:color="auto" w:fill="auto"/>
            <w:vAlign w:val="center"/>
          </w:tcPr>
          <w:p w14:paraId="64E6E8B5" w14:textId="77777777" w:rsidR="006329CD" w:rsidRPr="00375156" w:rsidRDefault="006329CD" w:rsidP="003C6969">
            <w:pPr>
              <w:pStyle w:val="a5"/>
              <w:adjustRightInd w:val="0"/>
              <w:spacing w:after="0" w:line="240" w:lineRule="auto"/>
              <w:ind w:firstLine="0"/>
              <w:jc w:val="left"/>
              <w:rPr>
                <w:rFonts w:hAnsi="宋体"/>
                <w:i/>
              </w:rPr>
            </w:pPr>
            <w:r w:rsidRPr="00375156">
              <w:rPr>
                <w:rFonts w:hAnsi="宋体" w:hint="eastAsia"/>
                <w:i/>
              </w:rPr>
              <w:t>其他非流动负债</w:t>
            </w:r>
          </w:p>
        </w:tc>
        <w:tc>
          <w:tcPr>
            <w:tcW w:w="1299" w:type="pct"/>
            <w:shd w:val="clear" w:color="auto" w:fill="auto"/>
            <w:vAlign w:val="center"/>
          </w:tcPr>
          <w:p w14:paraId="097A6410" w14:textId="77777777" w:rsidR="006329CD" w:rsidRPr="00375156" w:rsidRDefault="006329CD" w:rsidP="003C6969">
            <w:pPr>
              <w:pStyle w:val="a5"/>
              <w:adjustRightInd w:val="0"/>
              <w:spacing w:after="0" w:line="240" w:lineRule="auto"/>
              <w:ind w:firstLine="0"/>
              <w:jc w:val="right"/>
              <w:rPr>
                <w:rFonts w:hAnsi="宋体"/>
              </w:rPr>
            </w:pPr>
          </w:p>
        </w:tc>
        <w:tc>
          <w:tcPr>
            <w:tcW w:w="1299" w:type="pct"/>
            <w:shd w:val="clear" w:color="auto" w:fill="auto"/>
            <w:vAlign w:val="center"/>
          </w:tcPr>
          <w:p w14:paraId="375D7A67" w14:textId="77777777" w:rsidR="006329CD" w:rsidRPr="00375156" w:rsidRDefault="006329CD" w:rsidP="003C6969">
            <w:pPr>
              <w:pStyle w:val="a5"/>
              <w:adjustRightInd w:val="0"/>
              <w:spacing w:after="0" w:line="240" w:lineRule="auto"/>
              <w:ind w:firstLine="0"/>
              <w:jc w:val="right"/>
              <w:rPr>
                <w:rFonts w:hAnsi="宋体"/>
              </w:rPr>
            </w:pPr>
          </w:p>
        </w:tc>
        <w:tc>
          <w:tcPr>
            <w:tcW w:w="1299" w:type="pct"/>
            <w:shd w:val="clear" w:color="auto" w:fill="auto"/>
            <w:vAlign w:val="center"/>
          </w:tcPr>
          <w:p w14:paraId="182D8AED" w14:textId="77777777" w:rsidR="006329CD" w:rsidRPr="00375156" w:rsidRDefault="006329CD" w:rsidP="003C6969">
            <w:pPr>
              <w:pStyle w:val="a5"/>
              <w:adjustRightInd w:val="0"/>
              <w:spacing w:after="0" w:line="240" w:lineRule="auto"/>
              <w:ind w:firstLine="0"/>
              <w:jc w:val="right"/>
              <w:rPr>
                <w:rFonts w:hAnsi="宋体"/>
              </w:rPr>
            </w:pPr>
          </w:p>
        </w:tc>
      </w:tr>
      <w:tr w:rsidR="006329CD" w:rsidRPr="00375156" w14:paraId="080B3006" w14:textId="77777777" w:rsidTr="00176B00">
        <w:trPr>
          <w:trHeight w:val="454"/>
        </w:trPr>
        <w:tc>
          <w:tcPr>
            <w:tcW w:w="1104" w:type="pct"/>
            <w:shd w:val="clear" w:color="auto" w:fill="auto"/>
            <w:vAlign w:val="center"/>
          </w:tcPr>
          <w:p w14:paraId="358B0188" w14:textId="77777777" w:rsidR="006329CD" w:rsidRPr="00375156" w:rsidRDefault="006329CD" w:rsidP="003C6969">
            <w:pPr>
              <w:pStyle w:val="a5"/>
              <w:adjustRightInd w:val="0"/>
              <w:spacing w:after="0" w:line="240" w:lineRule="auto"/>
              <w:ind w:firstLine="0"/>
              <w:jc w:val="left"/>
              <w:rPr>
                <w:rFonts w:hAnsi="宋体"/>
                <w:i/>
              </w:rPr>
            </w:pPr>
            <w:r w:rsidRPr="00375156">
              <w:rPr>
                <w:rFonts w:hAnsi="宋体" w:hint="eastAsia"/>
                <w:i/>
              </w:rPr>
              <w:t>未分配利润</w:t>
            </w:r>
          </w:p>
        </w:tc>
        <w:tc>
          <w:tcPr>
            <w:tcW w:w="1299" w:type="pct"/>
            <w:shd w:val="clear" w:color="auto" w:fill="auto"/>
            <w:vAlign w:val="center"/>
          </w:tcPr>
          <w:p w14:paraId="30C687B0" w14:textId="77777777" w:rsidR="006329CD" w:rsidRPr="00375156" w:rsidRDefault="006329CD" w:rsidP="003C6969">
            <w:pPr>
              <w:pStyle w:val="a5"/>
              <w:adjustRightInd w:val="0"/>
              <w:spacing w:after="0" w:line="240" w:lineRule="auto"/>
              <w:ind w:firstLine="0"/>
              <w:jc w:val="right"/>
              <w:rPr>
                <w:rFonts w:hAnsi="宋体"/>
              </w:rPr>
            </w:pPr>
          </w:p>
        </w:tc>
        <w:tc>
          <w:tcPr>
            <w:tcW w:w="1299" w:type="pct"/>
            <w:shd w:val="clear" w:color="auto" w:fill="auto"/>
            <w:vAlign w:val="center"/>
          </w:tcPr>
          <w:p w14:paraId="4B503724" w14:textId="77777777" w:rsidR="006329CD" w:rsidRPr="00375156" w:rsidRDefault="006329CD" w:rsidP="003C6969">
            <w:pPr>
              <w:pStyle w:val="a5"/>
              <w:adjustRightInd w:val="0"/>
              <w:spacing w:after="0" w:line="240" w:lineRule="auto"/>
              <w:ind w:firstLine="0"/>
              <w:jc w:val="right"/>
              <w:rPr>
                <w:rFonts w:hAnsi="宋体"/>
              </w:rPr>
            </w:pPr>
          </w:p>
        </w:tc>
        <w:tc>
          <w:tcPr>
            <w:tcW w:w="1299" w:type="pct"/>
            <w:shd w:val="clear" w:color="auto" w:fill="auto"/>
            <w:vAlign w:val="center"/>
          </w:tcPr>
          <w:p w14:paraId="5F602F80" w14:textId="77777777" w:rsidR="006329CD" w:rsidRPr="00375156" w:rsidRDefault="006329CD" w:rsidP="003C6969">
            <w:pPr>
              <w:pStyle w:val="a5"/>
              <w:adjustRightInd w:val="0"/>
              <w:spacing w:after="0" w:line="240" w:lineRule="auto"/>
              <w:ind w:firstLine="0"/>
              <w:jc w:val="right"/>
              <w:rPr>
                <w:rFonts w:hAnsi="宋体"/>
              </w:rPr>
            </w:pPr>
          </w:p>
        </w:tc>
      </w:tr>
      <w:tr w:rsidR="006329CD" w:rsidRPr="00375156" w14:paraId="321A4ABA" w14:textId="77777777" w:rsidTr="00176B00">
        <w:trPr>
          <w:trHeight w:val="454"/>
        </w:trPr>
        <w:tc>
          <w:tcPr>
            <w:tcW w:w="1104" w:type="pct"/>
            <w:shd w:val="clear" w:color="auto" w:fill="auto"/>
            <w:vAlign w:val="center"/>
          </w:tcPr>
          <w:p w14:paraId="303E0696" w14:textId="77777777" w:rsidR="006329CD" w:rsidRPr="00375156" w:rsidRDefault="006329CD" w:rsidP="003C6969">
            <w:pPr>
              <w:pStyle w:val="a5"/>
              <w:adjustRightInd w:val="0"/>
              <w:spacing w:after="0" w:line="240" w:lineRule="auto"/>
              <w:ind w:firstLine="0"/>
              <w:jc w:val="left"/>
              <w:rPr>
                <w:rFonts w:hAnsi="宋体"/>
                <w:i/>
              </w:rPr>
            </w:pPr>
            <w:r w:rsidRPr="00375156">
              <w:rPr>
                <w:rFonts w:hAnsi="宋体" w:hint="eastAsia"/>
                <w:i/>
              </w:rPr>
              <w:t>盈余公积</w:t>
            </w:r>
          </w:p>
        </w:tc>
        <w:tc>
          <w:tcPr>
            <w:tcW w:w="1299" w:type="pct"/>
            <w:shd w:val="clear" w:color="auto" w:fill="auto"/>
            <w:vAlign w:val="center"/>
          </w:tcPr>
          <w:p w14:paraId="568F6901" w14:textId="77777777" w:rsidR="006329CD" w:rsidRPr="00375156" w:rsidRDefault="006329CD" w:rsidP="003C6969">
            <w:pPr>
              <w:pStyle w:val="a5"/>
              <w:adjustRightInd w:val="0"/>
              <w:spacing w:after="0" w:line="240" w:lineRule="auto"/>
              <w:ind w:firstLine="0"/>
              <w:jc w:val="right"/>
              <w:rPr>
                <w:rFonts w:hAnsi="宋体"/>
              </w:rPr>
            </w:pPr>
          </w:p>
        </w:tc>
        <w:tc>
          <w:tcPr>
            <w:tcW w:w="1299" w:type="pct"/>
            <w:shd w:val="clear" w:color="auto" w:fill="auto"/>
            <w:vAlign w:val="center"/>
          </w:tcPr>
          <w:p w14:paraId="56BC3443" w14:textId="77777777" w:rsidR="006329CD" w:rsidRPr="00375156" w:rsidRDefault="006329CD" w:rsidP="003C6969">
            <w:pPr>
              <w:pStyle w:val="a5"/>
              <w:adjustRightInd w:val="0"/>
              <w:spacing w:after="0" w:line="240" w:lineRule="auto"/>
              <w:ind w:firstLine="0"/>
              <w:jc w:val="right"/>
              <w:rPr>
                <w:rFonts w:hAnsi="宋体"/>
              </w:rPr>
            </w:pPr>
          </w:p>
        </w:tc>
        <w:tc>
          <w:tcPr>
            <w:tcW w:w="1299" w:type="pct"/>
            <w:shd w:val="clear" w:color="auto" w:fill="auto"/>
            <w:vAlign w:val="center"/>
          </w:tcPr>
          <w:p w14:paraId="0D2DD392" w14:textId="77777777" w:rsidR="006329CD" w:rsidRPr="00375156" w:rsidRDefault="006329CD" w:rsidP="003C6969">
            <w:pPr>
              <w:pStyle w:val="a5"/>
              <w:adjustRightInd w:val="0"/>
              <w:spacing w:after="0" w:line="240" w:lineRule="auto"/>
              <w:ind w:firstLine="0"/>
              <w:jc w:val="right"/>
              <w:rPr>
                <w:rFonts w:hAnsi="宋体"/>
              </w:rPr>
            </w:pPr>
          </w:p>
        </w:tc>
      </w:tr>
      <w:tr w:rsidR="006329CD" w:rsidRPr="00375156" w14:paraId="642BEC16" w14:textId="77777777" w:rsidTr="00176B00">
        <w:trPr>
          <w:trHeight w:val="454"/>
        </w:trPr>
        <w:tc>
          <w:tcPr>
            <w:tcW w:w="1104" w:type="pct"/>
            <w:shd w:val="clear" w:color="auto" w:fill="auto"/>
            <w:vAlign w:val="center"/>
          </w:tcPr>
          <w:p w14:paraId="35B18E5F" w14:textId="77777777" w:rsidR="006329CD" w:rsidRPr="00375156" w:rsidRDefault="006329CD" w:rsidP="003C6969">
            <w:pPr>
              <w:pStyle w:val="a5"/>
              <w:adjustRightInd w:val="0"/>
              <w:spacing w:after="0" w:line="240" w:lineRule="auto"/>
              <w:ind w:firstLine="0"/>
              <w:jc w:val="left"/>
              <w:rPr>
                <w:rFonts w:hAnsi="宋体"/>
              </w:rPr>
            </w:pPr>
            <w:r w:rsidRPr="00375156">
              <w:rPr>
                <w:rFonts w:hAnsi="宋体" w:hint="eastAsia"/>
              </w:rPr>
              <w:t>……</w:t>
            </w:r>
          </w:p>
        </w:tc>
        <w:tc>
          <w:tcPr>
            <w:tcW w:w="1299" w:type="pct"/>
            <w:shd w:val="clear" w:color="auto" w:fill="auto"/>
            <w:vAlign w:val="center"/>
          </w:tcPr>
          <w:p w14:paraId="77AFB351" w14:textId="77777777" w:rsidR="006329CD" w:rsidRPr="00375156" w:rsidRDefault="006329CD" w:rsidP="003C6969">
            <w:pPr>
              <w:pStyle w:val="a5"/>
              <w:adjustRightInd w:val="0"/>
              <w:spacing w:after="0" w:line="240" w:lineRule="auto"/>
              <w:ind w:firstLine="0"/>
              <w:jc w:val="right"/>
              <w:rPr>
                <w:rFonts w:hAnsi="宋体"/>
              </w:rPr>
            </w:pPr>
          </w:p>
        </w:tc>
        <w:tc>
          <w:tcPr>
            <w:tcW w:w="1299" w:type="pct"/>
            <w:shd w:val="clear" w:color="auto" w:fill="auto"/>
            <w:vAlign w:val="center"/>
          </w:tcPr>
          <w:p w14:paraId="2A7F1E57" w14:textId="77777777" w:rsidR="006329CD" w:rsidRPr="00375156" w:rsidRDefault="006329CD" w:rsidP="003C6969">
            <w:pPr>
              <w:pStyle w:val="a5"/>
              <w:adjustRightInd w:val="0"/>
              <w:spacing w:after="0" w:line="240" w:lineRule="auto"/>
              <w:ind w:firstLine="0"/>
              <w:jc w:val="right"/>
              <w:rPr>
                <w:rFonts w:hAnsi="宋体"/>
              </w:rPr>
            </w:pPr>
          </w:p>
        </w:tc>
        <w:tc>
          <w:tcPr>
            <w:tcW w:w="1299" w:type="pct"/>
            <w:shd w:val="clear" w:color="auto" w:fill="auto"/>
            <w:vAlign w:val="center"/>
          </w:tcPr>
          <w:p w14:paraId="69BBC971" w14:textId="77777777" w:rsidR="006329CD" w:rsidRPr="00375156" w:rsidRDefault="006329CD" w:rsidP="003C6969">
            <w:pPr>
              <w:pStyle w:val="a5"/>
              <w:adjustRightInd w:val="0"/>
              <w:spacing w:after="0" w:line="240" w:lineRule="auto"/>
              <w:ind w:firstLine="0"/>
              <w:jc w:val="right"/>
              <w:rPr>
                <w:rFonts w:hAnsi="宋体"/>
              </w:rPr>
            </w:pPr>
          </w:p>
        </w:tc>
      </w:tr>
    </w:tbl>
    <w:p w14:paraId="13133441" w14:textId="57862387" w:rsidR="006329CD" w:rsidRPr="003A10D7" w:rsidRDefault="003A10D7" w:rsidP="003A10D7">
      <w:pPr>
        <w:pStyle w:val="5"/>
        <w:ind w:firstLineChars="200"/>
      </w:pPr>
      <w:r>
        <w:t xml:space="preserve"> </w:t>
      </w:r>
      <w:r w:rsidR="006329CD" w:rsidRPr="003A10D7">
        <w:rPr>
          <w:rFonts w:hint="eastAsia"/>
        </w:rPr>
        <w:t>对</w:t>
      </w:r>
      <w:r w:rsidR="006329CD" w:rsidRPr="003A10D7">
        <w:t>202</w:t>
      </w:r>
      <w:r w:rsidR="006329CD" w:rsidRPr="003A10D7">
        <w:rPr>
          <w:rFonts w:hint="eastAsia"/>
        </w:rPr>
        <w:t>1年</w:t>
      </w:r>
      <w:r w:rsidR="006329CD" w:rsidRPr="003A10D7">
        <w:t>1月1日之前发生的合同变更，公司采用简化处理方法，对所有合同根据合同变更的最终安排，识别已履行的和尚未履行的履约义务、确定交易价格以及在已履行的和尚未履行的履约义务之间分摊交易价格。</w:t>
      </w:r>
      <w:r w:rsidR="006329CD" w:rsidRPr="003A10D7">
        <w:rPr>
          <w:rFonts w:hint="eastAsia"/>
        </w:rPr>
        <w:t>采用该简化方法对公司财务报表无重大影响。</w:t>
      </w:r>
    </w:p>
    <w:p w14:paraId="5FEAF7C0" w14:textId="0D38818E" w:rsidR="006329CD" w:rsidRPr="003A10D7" w:rsidRDefault="003A10D7" w:rsidP="003A10D7">
      <w:pPr>
        <w:pStyle w:val="4"/>
        <w:ind w:firstLineChars="200"/>
      </w:pPr>
      <w:r>
        <w:t xml:space="preserve"> </w:t>
      </w:r>
      <w:r w:rsidR="006329CD" w:rsidRPr="003A10D7">
        <w:rPr>
          <w:rFonts w:hint="eastAsia"/>
        </w:rPr>
        <w:t>本公司自2021年1月</w:t>
      </w:r>
      <w:r w:rsidR="006329CD" w:rsidRPr="003A10D7">
        <w:t>1日</w:t>
      </w:r>
      <w:r w:rsidR="006329CD" w:rsidRPr="003A10D7">
        <w:rPr>
          <w:rFonts w:hint="eastAsia"/>
        </w:rPr>
        <w:t>（以下称首次执行日）</w:t>
      </w:r>
      <w:r w:rsidR="006329CD" w:rsidRPr="003A10D7">
        <w:t>起执行经修订的《企业会计准则第21号——租赁》</w:t>
      </w:r>
      <w:r w:rsidR="006329CD" w:rsidRPr="003A10D7">
        <w:rPr>
          <w:rFonts w:hint="eastAsia"/>
        </w:rPr>
        <w:t>（以下简称新租赁准则）。</w:t>
      </w:r>
    </w:p>
    <w:p w14:paraId="542F751D" w14:textId="286021C5" w:rsidR="006329CD" w:rsidRPr="003A10D7" w:rsidRDefault="003A10D7" w:rsidP="003A10D7">
      <w:pPr>
        <w:pStyle w:val="5"/>
        <w:ind w:firstLineChars="200"/>
      </w:pPr>
      <w:r>
        <w:t xml:space="preserve"> </w:t>
      </w:r>
      <w:r w:rsidR="006329CD" w:rsidRPr="003A10D7">
        <w:rPr>
          <w:rFonts w:hint="eastAsia"/>
        </w:rPr>
        <w:t>对于首次</w:t>
      </w:r>
      <w:r w:rsidR="006329CD" w:rsidRPr="003A10D7">
        <w:t>执行日前已存在的合同，公司选择</w:t>
      </w:r>
      <w:r w:rsidR="006329CD" w:rsidRPr="003A10D7">
        <w:rPr>
          <w:rFonts w:hint="eastAsia"/>
        </w:rPr>
        <w:t>不</w:t>
      </w:r>
      <w:r w:rsidR="006329CD" w:rsidRPr="003A10D7">
        <w:t>重新评估其是否为租赁或者包含租赁。</w:t>
      </w:r>
    </w:p>
    <w:p w14:paraId="3BACB6BF" w14:textId="3561E77C" w:rsidR="006329CD" w:rsidRPr="003A10D7" w:rsidRDefault="003A10D7" w:rsidP="003A10D7">
      <w:pPr>
        <w:pStyle w:val="5"/>
        <w:ind w:firstLineChars="200"/>
      </w:pPr>
      <w:r>
        <w:t xml:space="preserve"> </w:t>
      </w:r>
      <w:r w:rsidR="006329CD" w:rsidRPr="003A10D7">
        <w:rPr>
          <w:rFonts w:hint="eastAsia"/>
        </w:rPr>
        <w:t>对本公司作为承租人的租赁合同，公司根据首次执行日执行新租赁准则与原准则的累计影响数调整本报告期期初留存收益及财务报表其他相关项目金额，对可比期间信息不予调整。具体处理如下：</w:t>
      </w:r>
    </w:p>
    <w:p w14:paraId="6BEB95BA" w14:textId="77777777" w:rsidR="006329CD" w:rsidRPr="00225FA4" w:rsidRDefault="006329CD" w:rsidP="006329CD">
      <w:pPr>
        <w:pStyle w:val="a5"/>
        <w:spacing w:after="0" w:line="360" w:lineRule="auto"/>
        <w:ind w:firstLineChars="200" w:firstLine="420"/>
        <w:rPr>
          <w:rFonts w:hAnsi="宋体"/>
          <w:szCs w:val="21"/>
        </w:rPr>
      </w:pPr>
      <w:r w:rsidRPr="00225FA4">
        <w:rPr>
          <w:rFonts w:hAnsi="宋体" w:hint="eastAsia"/>
          <w:szCs w:val="21"/>
        </w:rPr>
        <w:t>对于首次执行日前的融资租赁，</w:t>
      </w:r>
      <w:r>
        <w:rPr>
          <w:rFonts w:hAnsi="宋体" w:hint="eastAsia"/>
          <w:szCs w:val="21"/>
        </w:rPr>
        <w:t>公司</w:t>
      </w:r>
      <w:r w:rsidRPr="00225FA4">
        <w:rPr>
          <w:rFonts w:hAnsi="宋体" w:hint="eastAsia"/>
          <w:szCs w:val="21"/>
        </w:rPr>
        <w:t>在首次执行日按照融资租入资产和应付融资租赁款的原账面价值，分别计量使用权资产和租赁负债。</w:t>
      </w:r>
    </w:p>
    <w:p w14:paraId="47DBE054" w14:textId="77777777" w:rsidR="006329CD" w:rsidRPr="00225FA4" w:rsidRDefault="006329CD" w:rsidP="006329CD">
      <w:pPr>
        <w:pStyle w:val="a5"/>
        <w:spacing w:after="0" w:line="360" w:lineRule="auto"/>
        <w:ind w:firstLineChars="200" w:firstLine="420"/>
        <w:rPr>
          <w:rFonts w:hAnsi="宋体"/>
          <w:szCs w:val="21"/>
        </w:rPr>
      </w:pPr>
      <w:r w:rsidRPr="00225FA4">
        <w:rPr>
          <w:rFonts w:hAnsi="宋体" w:hint="eastAsia"/>
          <w:szCs w:val="21"/>
        </w:rPr>
        <w:t>对于首次执行日前的经营租赁，</w:t>
      </w:r>
      <w:r>
        <w:rPr>
          <w:rFonts w:hAnsi="宋体" w:hint="eastAsia"/>
          <w:szCs w:val="21"/>
        </w:rPr>
        <w:t>公司</w:t>
      </w:r>
      <w:r w:rsidRPr="00225FA4">
        <w:rPr>
          <w:rFonts w:hAnsi="宋体" w:hint="eastAsia"/>
          <w:szCs w:val="21"/>
        </w:rPr>
        <w:t>在首次执行日根据剩余租赁付款额按首次执行日</w:t>
      </w:r>
      <w:r>
        <w:rPr>
          <w:rFonts w:hAnsi="宋体" w:hint="eastAsia"/>
          <w:szCs w:val="21"/>
        </w:rPr>
        <w:t>公司增量借款利率折现的现值计量租赁负债，按照</w:t>
      </w:r>
      <w:r w:rsidRPr="00E603FE">
        <w:rPr>
          <w:rFonts w:hAnsi="宋体" w:hint="eastAsia"/>
          <w:i/>
          <w:szCs w:val="21"/>
        </w:rPr>
        <w:t>假设自租赁期开始日即采用</w:t>
      </w:r>
      <w:r>
        <w:rPr>
          <w:rFonts w:hAnsi="宋体" w:hint="eastAsia"/>
          <w:i/>
          <w:szCs w:val="21"/>
        </w:rPr>
        <w:t>新租赁</w:t>
      </w:r>
      <w:r w:rsidRPr="006F6E96">
        <w:rPr>
          <w:rFonts w:hAnsi="宋体" w:hint="eastAsia"/>
          <w:i/>
          <w:szCs w:val="21"/>
        </w:rPr>
        <w:t>准则的账面价值（采用首次执行日</w:t>
      </w:r>
      <w:r>
        <w:rPr>
          <w:rFonts w:hAnsi="宋体" w:hint="eastAsia"/>
          <w:i/>
          <w:szCs w:val="21"/>
        </w:rPr>
        <w:t>公司</w:t>
      </w:r>
      <w:r w:rsidRPr="006F6E96">
        <w:rPr>
          <w:rFonts w:hAnsi="宋体" w:hint="eastAsia"/>
          <w:i/>
          <w:szCs w:val="21"/>
        </w:rPr>
        <w:t>增量借款利率作为折现率）</w:t>
      </w:r>
      <w:r w:rsidRPr="002A3BED">
        <w:rPr>
          <w:rFonts w:hAnsi="宋体" w:hint="eastAsia"/>
          <w:i/>
          <w:szCs w:val="21"/>
        </w:rPr>
        <w:t>/</w:t>
      </w:r>
      <w:r w:rsidRPr="006F6E96">
        <w:rPr>
          <w:rFonts w:hAnsi="宋体" w:hint="eastAsia"/>
          <w:i/>
          <w:szCs w:val="21"/>
        </w:rPr>
        <w:t>与租赁负债相等的金额，并根据预付租金进行必要调整</w:t>
      </w:r>
      <w:r w:rsidRPr="00225FA4">
        <w:rPr>
          <w:rFonts w:hAnsi="宋体" w:hint="eastAsia"/>
          <w:szCs w:val="21"/>
        </w:rPr>
        <w:t>计量使用权资产</w:t>
      </w:r>
      <w:r>
        <w:rPr>
          <w:rFonts w:hAnsi="宋体" w:hint="eastAsia"/>
          <w:szCs w:val="21"/>
        </w:rPr>
        <w:t>。</w:t>
      </w:r>
    </w:p>
    <w:p w14:paraId="5939D5C0" w14:textId="77777777" w:rsidR="006329CD" w:rsidRPr="00B8267A" w:rsidRDefault="006329CD" w:rsidP="006329CD">
      <w:pPr>
        <w:pStyle w:val="a5"/>
        <w:spacing w:after="0" w:line="360" w:lineRule="auto"/>
        <w:ind w:firstLineChars="200" w:firstLine="420"/>
        <w:rPr>
          <w:rFonts w:hAnsi="宋体"/>
          <w:szCs w:val="21"/>
        </w:rPr>
      </w:pPr>
      <w:r w:rsidRPr="00225FA4">
        <w:rPr>
          <w:rFonts w:hAnsi="宋体" w:hint="eastAsia"/>
          <w:szCs w:val="21"/>
        </w:rPr>
        <w:t>在首次执行日，</w:t>
      </w:r>
      <w:r>
        <w:rPr>
          <w:rFonts w:hAnsi="宋体" w:hint="eastAsia"/>
          <w:szCs w:val="21"/>
        </w:rPr>
        <w:t>公司</w:t>
      </w:r>
      <w:r w:rsidRPr="00225FA4">
        <w:rPr>
          <w:rFonts w:hAnsi="宋体" w:hint="eastAsia"/>
          <w:szCs w:val="21"/>
        </w:rPr>
        <w:t>按照</w:t>
      </w:r>
      <w:r>
        <w:rPr>
          <w:rFonts w:hAnsi="宋体" w:hint="eastAsia"/>
          <w:szCs w:val="21"/>
        </w:rPr>
        <w:t>本财务报表附注三(三</w:t>
      </w:r>
      <w:r w:rsidRPr="00EF44FE">
        <w:rPr>
          <w:rFonts w:hAnsi="宋体" w:hint="eastAsia"/>
          <w:szCs w:val="21"/>
        </w:rPr>
        <w:t>十</w:t>
      </w:r>
      <w:r w:rsidR="004A36E6">
        <w:rPr>
          <w:rFonts w:hAnsi="宋体" w:hint="eastAsia"/>
          <w:szCs w:val="21"/>
        </w:rPr>
        <w:t>二</w:t>
      </w:r>
      <w:r>
        <w:rPr>
          <w:rFonts w:hAnsi="宋体" w:hint="eastAsia"/>
          <w:szCs w:val="21"/>
        </w:rPr>
        <w:t>)</w:t>
      </w:r>
      <w:r w:rsidRPr="00225FA4">
        <w:rPr>
          <w:rFonts w:hAnsi="宋体" w:hint="eastAsia"/>
          <w:szCs w:val="21"/>
        </w:rPr>
        <w:t>的规定，对使用权资产进行减值测试并进行相应会计处理。</w:t>
      </w:r>
    </w:p>
    <w:p w14:paraId="1AC9FB6C" w14:textId="09689680" w:rsidR="006329CD" w:rsidRPr="003A10D7" w:rsidRDefault="003A10D7" w:rsidP="003A10D7">
      <w:pPr>
        <w:pStyle w:val="6"/>
        <w:ind w:firstLineChars="200"/>
      </w:pPr>
      <w:r>
        <w:t xml:space="preserve"> </w:t>
      </w:r>
      <w:r w:rsidR="006329CD" w:rsidRPr="003A10D7">
        <w:t>执行新租赁准则对公司20</w:t>
      </w:r>
      <w:r w:rsidR="006329CD" w:rsidRPr="003A10D7">
        <w:rPr>
          <w:rFonts w:hint="eastAsia"/>
        </w:rPr>
        <w:t>21</w:t>
      </w:r>
      <w:r w:rsidR="006329CD" w:rsidRPr="003A10D7">
        <w:t>年1月1日财务报表的主要影响如下：</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658"/>
        <w:gridCol w:w="1983"/>
        <w:gridCol w:w="1746"/>
        <w:gridCol w:w="2129"/>
      </w:tblGrid>
      <w:tr w:rsidR="006329CD" w:rsidRPr="009A6FAB" w14:paraId="5978988F" w14:textId="77777777" w:rsidTr="00176B00">
        <w:trPr>
          <w:trHeight w:val="340"/>
          <w:tblHeader/>
        </w:trPr>
        <w:tc>
          <w:tcPr>
            <w:tcW w:w="1561" w:type="pct"/>
            <w:vMerge w:val="restart"/>
            <w:shd w:val="clear" w:color="auto" w:fill="auto"/>
            <w:vAlign w:val="center"/>
          </w:tcPr>
          <w:p w14:paraId="51BF1B73" w14:textId="77777777" w:rsidR="006329CD" w:rsidRPr="009A6FAB" w:rsidRDefault="006329CD" w:rsidP="003C6969">
            <w:pPr>
              <w:pStyle w:val="a5"/>
              <w:adjustRightInd w:val="0"/>
              <w:spacing w:after="0" w:line="240" w:lineRule="auto"/>
              <w:ind w:firstLineChars="100" w:firstLine="210"/>
              <w:jc w:val="left"/>
              <w:rPr>
                <w:rFonts w:hAnsi="宋体"/>
                <w:szCs w:val="21"/>
              </w:rPr>
            </w:pPr>
            <w:r>
              <w:rPr>
                <w:rFonts w:hAnsi="宋体" w:hint="eastAsia"/>
                <w:szCs w:val="21"/>
              </w:rPr>
              <w:t>项</w:t>
            </w:r>
            <w:r>
              <w:rPr>
                <w:rFonts w:hAnsi="宋体"/>
                <w:szCs w:val="21"/>
              </w:rPr>
              <w:t xml:space="preserve">  目</w:t>
            </w:r>
          </w:p>
        </w:tc>
        <w:tc>
          <w:tcPr>
            <w:tcW w:w="3439" w:type="pct"/>
            <w:gridSpan w:val="3"/>
            <w:shd w:val="clear" w:color="auto" w:fill="auto"/>
            <w:vAlign w:val="center"/>
          </w:tcPr>
          <w:p w14:paraId="2B8CF3FA" w14:textId="77777777" w:rsidR="006329CD" w:rsidRPr="009A6FAB" w:rsidRDefault="006329CD" w:rsidP="003C6969">
            <w:pPr>
              <w:pStyle w:val="a5"/>
              <w:adjustRightInd w:val="0"/>
              <w:spacing w:after="0" w:line="240" w:lineRule="auto"/>
              <w:ind w:firstLine="0"/>
              <w:jc w:val="center"/>
              <w:rPr>
                <w:rFonts w:hAnsi="宋体"/>
                <w:szCs w:val="21"/>
              </w:rPr>
            </w:pPr>
            <w:r w:rsidRPr="009A6FAB">
              <w:rPr>
                <w:rFonts w:hAnsi="宋体" w:hint="eastAsia"/>
                <w:szCs w:val="21"/>
              </w:rPr>
              <w:t>资产负债表</w:t>
            </w:r>
          </w:p>
        </w:tc>
      </w:tr>
      <w:tr w:rsidR="006329CD" w:rsidRPr="009A6FAB" w14:paraId="5E0A2609" w14:textId="77777777" w:rsidTr="00176B00">
        <w:trPr>
          <w:trHeight w:val="340"/>
          <w:tblHeader/>
        </w:trPr>
        <w:tc>
          <w:tcPr>
            <w:tcW w:w="1561" w:type="pct"/>
            <w:vMerge/>
            <w:shd w:val="clear" w:color="auto" w:fill="auto"/>
            <w:vAlign w:val="center"/>
          </w:tcPr>
          <w:p w14:paraId="02817E85" w14:textId="77777777" w:rsidR="006329CD" w:rsidRPr="009A6FAB" w:rsidRDefault="006329CD" w:rsidP="003C6969">
            <w:pPr>
              <w:pStyle w:val="a5"/>
              <w:adjustRightInd w:val="0"/>
              <w:spacing w:after="0" w:line="240" w:lineRule="auto"/>
              <w:ind w:firstLine="0"/>
              <w:jc w:val="left"/>
              <w:rPr>
                <w:rFonts w:hAnsi="宋体"/>
                <w:szCs w:val="21"/>
              </w:rPr>
            </w:pPr>
          </w:p>
        </w:tc>
        <w:tc>
          <w:tcPr>
            <w:tcW w:w="1164" w:type="pct"/>
            <w:shd w:val="clear" w:color="auto" w:fill="auto"/>
            <w:vAlign w:val="center"/>
          </w:tcPr>
          <w:p w14:paraId="3CDF5C41" w14:textId="77777777" w:rsidR="006329CD" w:rsidRPr="009A6FAB" w:rsidRDefault="006329CD" w:rsidP="003C6969">
            <w:pPr>
              <w:pStyle w:val="a5"/>
              <w:adjustRightInd w:val="0"/>
              <w:spacing w:after="0" w:line="240" w:lineRule="auto"/>
              <w:ind w:firstLine="0"/>
              <w:jc w:val="center"/>
              <w:rPr>
                <w:rFonts w:hAnsi="宋体"/>
                <w:szCs w:val="21"/>
              </w:rPr>
            </w:pPr>
            <w:r w:rsidRPr="009A6FAB">
              <w:rPr>
                <w:rFonts w:hAnsi="宋体"/>
                <w:szCs w:val="21"/>
              </w:rPr>
              <w:t>20</w:t>
            </w:r>
            <w:r w:rsidRPr="009A6FAB">
              <w:rPr>
                <w:rFonts w:hAnsi="宋体" w:hint="eastAsia"/>
                <w:szCs w:val="21"/>
              </w:rPr>
              <w:t>20年</w:t>
            </w:r>
            <w:r w:rsidRPr="009A6FAB">
              <w:rPr>
                <w:rFonts w:hAnsi="宋体"/>
                <w:szCs w:val="21"/>
              </w:rPr>
              <w:t>12月31日</w:t>
            </w:r>
          </w:p>
        </w:tc>
        <w:tc>
          <w:tcPr>
            <w:tcW w:w="1025" w:type="pct"/>
            <w:shd w:val="clear" w:color="auto" w:fill="auto"/>
            <w:vAlign w:val="center"/>
          </w:tcPr>
          <w:p w14:paraId="5FE2FC56" w14:textId="77777777" w:rsidR="006329CD" w:rsidRPr="009A6FAB" w:rsidRDefault="006329CD" w:rsidP="003C6969">
            <w:pPr>
              <w:pStyle w:val="a5"/>
              <w:adjustRightInd w:val="0"/>
              <w:spacing w:after="0" w:line="240" w:lineRule="auto"/>
              <w:ind w:firstLine="0"/>
              <w:jc w:val="center"/>
              <w:rPr>
                <w:rFonts w:hAnsi="宋体"/>
                <w:szCs w:val="21"/>
              </w:rPr>
            </w:pPr>
            <w:r w:rsidRPr="009A6FAB">
              <w:rPr>
                <w:rFonts w:hAnsi="宋体" w:hint="eastAsia"/>
                <w:szCs w:val="21"/>
              </w:rPr>
              <w:t>新租赁准则</w:t>
            </w:r>
          </w:p>
          <w:p w14:paraId="21F74E1B" w14:textId="77777777" w:rsidR="006329CD" w:rsidRPr="009A6FAB" w:rsidRDefault="006329CD" w:rsidP="003C6969">
            <w:pPr>
              <w:pStyle w:val="a5"/>
              <w:adjustRightInd w:val="0"/>
              <w:spacing w:after="0" w:line="240" w:lineRule="auto"/>
              <w:ind w:firstLine="0"/>
              <w:jc w:val="center"/>
              <w:rPr>
                <w:rFonts w:hAnsi="宋体"/>
                <w:szCs w:val="21"/>
              </w:rPr>
            </w:pPr>
            <w:r w:rsidRPr="009A6FAB">
              <w:rPr>
                <w:rFonts w:hAnsi="宋体" w:hint="eastAsia"/>
                <w:szCs w:val="21"/>
              </w:rPr>
              <w:t>调整影响</w:t>
            </w:r>
          </w:p>
        </w:tc>
        <w:tc>
          <w:tcPr>
            <w:tcW w:w="1250" w:type="pct"/>
            <w:shd w:val="clear" w:color="auto" w:fill="auto"/>
            <w:vAlign w:val="center"/>
          </w:tcPr>
          <w:p w14:paraId="277C13A3" w14:textId="77777777" w:rsidR="006329CD" w:rsidRPr="009A6FAB" w:rsidRDefault="006329CD" w:rsidP="003C6969">
            <w:pPr>
              <w:pStyle w:val="a5"/>
              <w:adjustRightInd w:val="0"/>
              <w:spacing w:after="0" w:line="240" w:lineRule="auto"/>
              <w:ind w:firstLine="0"/>
              <w:jc w:val="center"/>
              <w:rPr>
                <w:rFonts w:hAnsi="宋体"/>
                <w:szCs w:val="21"/>
              </w:rPr>
            </w:pPr>
            <w:r w:rsidRPr="009A6FAB">
              <w:rPr>
                <w:rFonts w:hAnsi="宋体"/>
                <w:szCs w:val="21"/>
              </w:rPr>
              <w:t>20</w:t>
            </w:r>
            <w:r w:rsidRPr="009A6FAB">
              <w:rPr>
                <w:rFonts w:hAnsi="宋体" w:hint="eastAsia"/>
                <w:szCs w:val="21"/>
              </w:rPr>
              <w:t>21年</w:t>
            </w:r>
            <w:r w:rsidRPr="009A6FAB">
              <w:rPr>
                <w:rFonts w:hAnsi="宋体"/>
                <w:szCs w:val="21"/>
              </w:rPr>
              <w:t>1月1日</w:t>
            </w:r>
          </w:p>
        </w:tc>
      </w:tr>
      <w:tr w:rsidR="006329CD" w:rsidRPr="009A6FAB" w14:paraId="7F60E8F9" w14:textId="77777777" w:rsidTr="00176B00">
        <w:trPr>
          <w:trHeight w:val="454"/>
        </w:trPr>
        <w:tc>
          <w:tcPr>
            <w:tcW w:w="1561" w:type="pct"/>
            <w:shd w:val="clear" w:color="auto" w:fill="auto"/>
            <w:vAlign w:val="center"/>
          </w:tcPr>
          <w:p w14:paraId="46620E98" w14:textId="77777777" w:rsidR="006329CD" w:rsidRPr="009A6FAB" w:rsidRDefault="006329CD" w:rsidP="003C6969">
            <w:pPr>
              <w:pStyle w:val="a5"/>
              <w:adjustRightInd w:val="0"/>
              <w:spacing w:after="0" w:line="240" w:lineRule="auto"/>
              <w:ind w:firstLine="0"/>
              <w:jc w:val="left"/>
              <w:rPr>
                <w:rFonts w:hAnsi="宋体"/>
                <w:i/>
                <w:szCs w:val="21"/>
              </w:rPr>
            </w:pPr>
            <w:r w:rsidRPr="009A6FAB">
              <w:rPr>
                <w:rFonts w:hAnsi="宋体" w:hint="eastAsia"/>
                <w:i/>
                <w:szCs w:val="21"/>
              </w:rPr>
              <w:t>固定资产</w:t>
            </w:r>
          </w:p>
        </w:tc>
        <w:tc>
          <w:tcPr>
            <w:tcW w:w="1164" w:type="pct"/>
            <w:shd w:val="clear" w:color="auto" w:fill="auto"/>
            <w:vAlign w:val="center"/>
          </w:tcPr>
          <w:p w14:paraId="3AD6C991" w14:textId="77777777" w:rsidR="006329CD" w:rsidRPr="009A6FAB" w:rsidRDefault="006329CD" w:rsidP="003C6969">
            <w:pPr>
              <w:pStyle w:val="a5"/>
              <w:adjustRightInd w:val="0"/>
              <w:spacing w:after="0" w:line="240" w:lineRule="auto"/>
              <w:ind w:firstLine="0"/>
              <w:jc w:val="right"/>
              <w:rPr>
                <w:rFonts w:hAnsi="宋体"/>
                <w:szCs w:val="21"/>
              </w:rPr>
            </w:pPr>
          </w:p>
        </w:tc>
        <w:tc>
          <w:tcPr>
            <w:tcW w:w="1025" w:type="pct"/>
            <w:shd w:val="clear" w:color="auto" w:fill="auto"/>
            <w:vAlign w:val="center"/>
          </w:tcPr>
          <w:p w14:paraId="5CFF8C2D" w14:textId="77777777" w:rsidR="006329CD" w:rsidRPr="009A6FAB" w:rsidRDefault="006329CD" w:rsidP="003C6969">
            <w:pPr>
              <w:pStyle w:val="a5"/>
              <w:adjustRightInd w:val="0"/>
              <w:spacing w:after="0" w:line="240" w:lineRule="auto"/>
              <w:ind w:firstLine="0"/>
              <w:jc w:val="right"/>
              <w:rPr>
                <w:rFonts w:hAnsi="宋体"/>
                <w:szCs w:val="21"/>
              </w:rPr>
            </w:pPr>
          </w:p>
        </w:tc>
        <w:tc>
          <w:tcPr>
            <w:tcW w:w="1250" w:type="pct"/>
            <w:shd w:val="clear" w:color="auto" w:fill="auto"/>
            <w:vAlign w:val="center"/>
          </w:tcPr>
          <w:p w14:paraId="52B185A5" w14:textId="77777777" w:rsidR="006329CD" w:rsidRPr="009A6FAB" w:rsidRDefault="006329CD" w:rsidP="003C6969">
            <w:pPr>
              <w:pStyle w:val="a5"/>
              <w:adjustRightInd w:val="0"/>
              <w:spacing w:after="0" w:line="240" w:lineRule="auto"/>
              <w:ind w:firstLine="0"/>
              <w:jc w:val="right"/>
              <w:rPr>
                <w:rFonts w:hAnsi="宋体"/>
                <w:szCs w:val="21"/>
              </w:rPr>
            </w:pPr>
          </w:p>
        </w:tc>
      </w:tr>
      <w:tr w:rsidR="006329CD" w:rsidRPr="009A6FAB" w14:paraId="16F9E554" w14:textId="77777777" w:rsidTr="00176B00">
        <w:trPr>
          <w:trHeight w:val="454"/>
        </w:trPr>
        <w:tc>
          <w:tcPr>
            <w:tcW w:w="1561" w:type="pct"/>
            <w:shd w:val="clear" w:color="auto" w:fill="auto"/>
            <w:vAlign w:val="center"/>
          </w:tcPr>
          <w:p w14:paraId="43D69716" w14:textId="77777777" w:rsidR="006329CD" w:rsidRPr="009A6FAB" w:rsidRDefault="006329CD" w:rsidP="003C6969">
            <w:pPr>
              <w:pStyle w:val="a5"/>
              <w:adjustRightInd w:val="0"/>
              <w:spacing w:after="0" w:line="240" w:lineRule="auto"/>
              <w:ind w:firstLine="0"/>
              <w:jc w:val="left"/>
              <w:rPr>
                <w:rFonts w:hAnsi="宋体"/>
                <w:i/>
                <w:szCs w:val="21"/>
              </w:rPr>
            </w:pPr>
            <w:r w:rsidRPr="009A6FAB">
              <w:rPr>
                <w:rFonts w:hAnsi="宋体" w:hint="eastAsia"/>
                <w:i/>
                <w:szCs w:val="21"/>
              </w:rPr>
              <w:t>使用权资产</w:t>
            </w:r>
          </w:p>
        </w:tc>
        <w:tc>
          <w:tcPr>
            <w:tcW w:w="1164" w:type="pct"/>
            <w:shd w:val="clear" w:color="auto" w:fill="auto"/>
            <w:vAlign w:val="center"/>
          </w:tcPr>
          <w:p w14:paraId="1A6EFFEF" w14:textId="77777777" w:rsidR="006329CD" w:rsidRPr="009A6FAB" w:rsidRDefault="006329CD" w:rsidP="003C6969">
            <w:pPr>
              <w:pStyle w:val="a5"/>
              <w:adjustRightInd w:val="0"/>
              <w:spacing w:after="0" w:line="240" w:lineRule="auto"/>
              <w:ind w:firstLine="0"/>
              <w:jc w:val="right"/>
              <w:rPr>
                <w:rFonts w:hAnsi="宋体"/>
                <w:szCs w:val="21"/>
              </w:rPr>
            </w:pPr>
          </w:p>
        </w:tc>
        <w:tc>
          <w:tcPr>
            <w:tcW w:w="1025" w:type="pct"/>
            <w:shd w:val="clear" w:color="auto" w:fill="auto"/>
            <w:vAlign w:val="center"/>
          </w:tcPr>
          <w:p w14:paraId="2F5D3E9B" w14:textId="77777777" w:rsidR="006329CD" w:rsidRPr="009A6FAB" w:rsidRDefault="006329CD" w:rsidP="003C6969">
            <w:pPr>
              <w:pStyle w:val="a5"/>
              <w:adjustRightInd w:val="0"/>
              <w:spacing w:after="0" w:line="240" w:lineRule="auto"/>
              <w:ind w:firstLine="0"/>
              <w:jc w:val="right"/>
              <w:rPr>
                <w:rFonts w:hAnsi="宋体"/>
                <w:szCs w:val="21"/>
              </w:rPr>
            </w:pPr>
          </w:p>
        </w:tc>
        <w:tc>
          <w:tcPr>
            <w:tcW w:w="1250" w:type="pct"/>
            <w:shd w:val="clear" w:color="auto" w:fill="auto"/>
            <w:vAlign w:val="center"/>
          </w:tcPr>
          <w:p w14:paraId="27377E6D" w14:textId="77777777" w:rsidR="006329CD" w:rsidRPr="009A6FAB" w:rsidRDefault="006329CD" w:rsidP="003C6969">
            <w:pPr>
              <w:pStyle w:val="a5"/>
              <w:adjustRightInd w:val="0"/>
              <w:spacing w:after="0" w:line="240" w:lineRule="auto"/>
              <w:ind w:firstLine="0"/>
              <w:jc w:val="right"/>
              <w:rPr>
                <w:rFonts w:hAnsi="宋体"/>
                <w:szCs w:val="21"/>
              </w:rPr>
            </w:pPr>
          </w:p>
        </w:tc>
      </w:tr>
      <w:tr w:rsidR="006329CD" w:rsidRPr="009A6FAB" w14:paraId="27403CCF" w14:textId="77777777" w:rsidTr="00176B00">
        <w:trPr>
          <w:trHeight w:val="454"/>
        </w:trPr>
        <w:tc>
          <w:tcPr>
            <w:tcW w:w="1561" w:type="pct"/>
            <w:shd w:val="clear" w:color="auto" w:fill="auto"/>
            <w:vAlign w:val="center"/>
          </w:tcPr>
          <w:p w14:paraId="0BDF972B" w14:textId="77777777" w:rsidR="006329CD" w:rsidRPr="009A6FAB" w:rsidRDefault="006329CD" w:rsidP="003C6969">
            <w:pPr>
              <w:pStyle w:val="a5"/>
              <w:adjustRightInd w:val="0"/>
              <w:spacing w:after="0" w:line="240" w:lineRule="auto"/>
              <w:ind w:firstLine="0"/>
              <w:jc w:val="left"/>
              <w:rPr>
                <w:rFonts w:hAnsi="宋体"/>
                <w:i/>
                <w:szCs w:val="21"/>
              </w:rPr>
            </w:pPr>
            <w:r w:rsidRPr="009A6FAB">
              <w:rPr>
                <w:rFonts w:hAnsi="宋体" w:hint="eastAsia"/>
                <w:i/>
                <w:szCs w:val="21"/>
              </w:rPr>
              <w:t>一年内到期的非流动负债</w:t>
            </w:r>
            <w:r w:rsidRPr="009A6FAB">
              <w:rPr>
                <w:rFonts w:hAnsi="宋体"/>
                <w:i/>
                <w:szCs w:val="21"/>
              </w:rPr>
              <w:t xml:space="preserve">    </w:t>
            </w:r>
          </w:p>
        </w:tc>
        <w:tc>
          <w:tcPr>
            <w:tcW w:w="1164" w:type="pct"/>
            <w:shd w:val="clear" w:color="auto" w:fill="auto"/>
            <w:vAlign w:val="center"/>
          </w:tcPr>
          <w:p w14:paraId="1BB70352" w14:textId="77777777" w:rsidR="006329CD" w:rsidRPr="009A6FAB" w:rsidRDefault="006329CD" w:rsidP="003C6969">
            <w:pPr>
              <w:pStyle w:val="a5"/>
              <w:adjustRightInd w:val="0"/>
              <w:spacing w:after="0" w:line="240" w:lineRule="auto"/>
              <w:ind w:firstLine="0"/>
              <w:jc w:val="right"/>
              <w:rPr>
                <w:rFonts w:hAnsi="宋体"/>
                <w:szCs w:val="21"/>
              </w:rPr>
            </w:pPr>
          </w:p>
        </w:tc>
        <w:tc>
          <w:tcPr>
            <w:tcW w:w="1025" w:type="pct"/>
            <w:shd w:val="clear" w:color="auto" w:fill="auto"/>
            <w:vAlign w:val="center"/>
          </w:tcPr>
          <w:p w14:paraId="57072B31" w14:textId="77777777" w:rsidR="006329CD" w:rsidRPr="009A6FAB" w:rsidRDefault="006329CD" w:rsidP="003C6969">
            <w:pPr>
              <w:pStyle w:val="a5"/>
              <w:adjustRightInd w:val="0"/>
              <w:spacing w:after="0" w:line="240" w:lineRule="auto"/>
              <w:ind w:firstLine="0"/>
              <w:jc w:val="right"/>
              <w:rPr>
                <w:rFonts w:hAnsi="宋体"/>
                <w:szCs w:val="21"/>
              </w:rPr>
            </w:pPr>
          </w:p>
        </w:tc>
        <w:tc>
          <w:tcPr>
            <w:tcW w:w="1250" w:type="pct"/>
            <w:shd w:val="clear" w:color="auto" w:fill="auto"/>
            <w:vAlign w:val="center"/>
          </w:tcPr>
          <w:p w14:paraId="4910DECD" w14:textId="77777777" w:rsidR="006329CD" w:rsidRPr="009A6FAB" w:rsidRDefault="006329CD" w:rsidP="003C6969">
            <w:pPr>
              <w:pStyle w:val="a5"/>
              <w:adjustRightInd w:val="0"/>
              <w:spacing w:after="0" w:line="240" w:lineRule="auto"/>
              <w:ind w:firstLine="0"/>
              <w:jc w:val="right"/>
              <w:rPr>
                <w:rFonts w:hAnsi="宋体"/>
                <w:szCs w:val="21"/>
              </w:rPr>
            </w:pPr>
          </w:p>
        </w:tc>
      </w:tr>
      <w:tr w:rsidR="006329CD" w:rsidRPr="009A6FAB" w14:paraId="6B828574" w14:textId="77777777" w:rsidTr="00176B00">
        <w:trPr>
          <w:trHeight w:val="454"/>
        </w:trPr>
        <w:tc>
          <w:tcPr>
            <w:tcW w:w="1561" w:type="pct"/>
            <w:shd w:val="clear" w:color="auto" w:fill="auto"/>
            <w:vAlign w:val="center"/>
          </w:tcPr>
          <w:p w14:paraId="66699EF9" w14:textId="77777777" w:rsidR="006329CD" w:rsidRPr="009A6FAB" w:rsidRDefault="006329CD" w:rsidP="003C6969">
            <w:pPr>
              <w:pStyle w:val="a5"/>
              <w:adjustRightInd w:val="0"/>
              <w:spacing w:after="0" w:line="240" w:lineRule="auto"/>
              <w:ind w:firstLine="0"/>
              <w:jc w:val="left"/>
              <w:rPr>
                <w:rFonts w:hAnsi="宋体"/>
                <w:i/>
                <w:szCs w:val="21"/>
              </w:rPr>
            </w:pPr>
            <w:r w:rsidRPr="009A6FAB">
              <w:rPr>
                <w:rFonts w:hAnsi="宋体" w:hint="eastAsia"/>
                <w:i/>
                <w:szCs w:val="21"/>
              </w:rPr>
              <w:t>租赁负债</w:t>
            </w:r>
          </w:p>
        </w:tc>
        <w:tc>
          <w:tcPr>
            <w:tcW w:w="1164" w:type="pct"/>
            <w:shd w:val="clear" w:color="auto" w:fill="auto"/>
            <w:vAlign w:val="center"/>
          </w:tcPr>
          <w:p w14:paraId="7D04A51F" w14:textId="77777777" w:rsidR="006329CD" w:rsidRPr="009A6FAB" w:rsidRDefault="006329CD" w:rsidP="003C6969">
            <w:pPr>
              <w:pStyle w:val="a5"/>
              <w:adjustRightInd w:val="0"/>
              <w:spacing w:after="0" w:line="240" w:lineRule="auto"/>
              <w:ind w:firstLine="0"/>
              <w:jc w:val="right"/>
              <w:rPr>
                <w:rFonts w:hAnsi="宋体"/>
                <w:szCs w:val="21"/>
              </w:rPr>
            </w:pPr>
          </w:p>
        </w:tc>
        <w:tc>
          <w:tcPr>
            <w:tcW w:w="1025" w:type="pct"/>
            <w:shd w:val="clear" w:color="auto" w:fill="auto"/>
            <w:vAlign w:val="center"/>
          </w:tcPr>
          <w:p w14:paraId="363FA154" w14:textId="77777777" w:rsidR="006329CD" w:rsidRPr="009A6FAB" w:rsidRDefault="006329CD" w:rsidP="003C6969">
            <w:pPr>
              <w:pStyle w:val="a5"/>
              <w:adjustRightInd w:val="0"/>
              <w:spacing w:after="0" w:line="240" w:lineRule="auto"/>
              <w:ind w:firstLine="0"/>
              <w:jc w:val="right"/>
              <w:rPr>
                <w:rFonts w:hAnsi="宋体"/>
                <w:szCs w:val="21"/>
              </w:rPr>
            </w:pPr>
          </w:p>
        </w:tc>
        <w:tc>
          <w:tcPr>
            <w:tcW w:w="1250" w:type="pct"/>
            <w:shd w:val="clear" w:color="auto" w:fill="auto"/>
            <w:vAlign w:val="center"/>
          </w:tcPr>
          <w:p w14:paraId="421CF226" w14:textId="77777777" w:rsidR="006329CD" w:rsidRPr="009A6FAB" w:rsidRDefault="006329CD" w:rsidP="003C6969">
            <w:pPr>
              <w:pStyle w:val="a5"/>
              <w:adjustRightInd w:val="0"/>
              <w:spacing w:after="0" w:line="240" w:lineRule="auto"/>
              <w:ind w:firstLine="0"/>
              <w:jc w:val="right"/>
              <w:rPr>
                <w:rFonts w:hAnsi="宋体"/>
                <w:szCs w:val="21"/>
              </w:rPr>
            </w:pPr>
          </w:p>
        </w:tc>
      </w:tr>
      <w:tr w:rsidR="006329CD" w:rsidRPr="009A6FAB" w14:paraId="3E438039" w14:textId="77777777" w:rsidTr="00176B00">
        <w:trPr>
          <w:trHeight w:val="454"/>
        </w:trPr>
        <w:tc>
          <w:tcPr>
            <w:tcW w:w="1561" w:type="pct"/>
            <w:shd w:val="clear" w:color="auto" w:fill="auto"/>
            <w:vAlign w:val="center"/>
          </w:tcPr>
          <w:p w14:paraId="09469154" w14:textId="77777777" w:rsidR="006329CD" w:rsidRPr="009A6FAB" w:rsidRDefault="006329CD" w:rsidP="003C6969">
            <w:pPr>
              <w:pStyle w:val="a5"/>
              <w:adjustRightInd w:val="0"/>
              <w:spacing w:after="0" w:line="240" w:lineRule="auto"/>
              <w:ind w:firstLine="0"/>
              <w:jc w:val="left"/>
              <w:rPr>
                <w:rFonts w:hAnsi="宋体"/>
                <w:i/>
                <w:szCs w:val="21"/>
              </w:rPr>
            </w:pPr>
            <w:r w:rsidRPr="009A6FAB">
              <w:rPr>
                <w:rFonts w:hAnsi="宋体" w:hint="eastAsia"/>
                <w:i/>
                <w:szCs w:val="21"/>
              </w:rPr>
              <w:t>长期应付款</w:t>
            </w:r>
          </w:p>
        </w:tc>
        <w:tc>
          <w:tcPr>
            <w:tcW w:w="1164" w:type="pct"/>
            <w:shd w:val="clear" w:color="auto" w:fill="auto"/>
            <w:vAlign w:val="center"/>
          </w:tcPr>
          <w:p w14:paraId="7342036D" w14:textId="77777777" w:rsidR="006329CD" w:rsidRPr="009A6FAB" w:rsidRDefault="006329CD" w:rsidP="003C6969">
            <w:pPr>
              <w:pStyle w:val="a5"/>
              <w:adjustRightInd w:val="0"/>
              <w:spacing w:after="0" w:line="240" w:lineRule="auto"/>
              <w:ind w:firstLine="0"/>
              <w:jc w:val="right"/>
              <w:rPr>
                <w:rFonts w:hAnsi="宋体"/>
                <w:szCs w:val="21"/>
              </w:rPr>
            </w:pPr>
          </w:p>
        </w:tc>
        <w:tc>
          <w:tcPr>
            <w:tcW w:w="1025" w:type="pct"/>
            <w:shd w:val="clear" w:color="auto" w:fill="auto"/>
            <w:vAlign w:val="center"/>
          </w:tcPr>
          <w:p w14:paraId="468A6A7A" w14:textId="77777777" w:rsidR="006329CD" w:rsidRPr="009A6FAB" w:rsidRDefault="006329CD" w:rsidP="003C6969">
            <w:pPr>
              <w:pStyle w:val="a5"/>
              <w:adjustRightInd w:val="0"/>
              <w:spacing w:after="0" w:line="240" w:lineRule="auto"/>
              <w:ind w:firstLine="0"/>
              <w:jc w:val="right"/>
              <w:rPr>
                <w:rFonts w:hAnsi="宋体"/>
                <w:szCs w:val="21"/>
              </w:rPr>
            </w:pPr>
          </w:p>
        </w:tc>
        <w:tc>
          <w:tcPr>
            <w:tcW w:w="1250" w:type="pct"/>
            <w:shd w:val="clear" w:color="auto" w:fill="auto"/>
            <w:vAlign w:val="center"/>
          </w:tcPr>
          <w:p w14:paraId="4723AA27" w14:textId="77777777" w:rsidR="006329CD" w:rsidRPr="009A6FAB" w:rsidRDefault="006329CD" w:rsidP="003C6969">
            <w:pPr>
              <w:pStyle w:val="a5"/>
              <w:adjustRightInd w:val="0"/>
              <w:spacing w:after="0" w:line="240" w:lineRule="auto"/>
              <w:ind w:firstLine="0"/>
              <w:jc w:val="right"/>
              <w:rPr>
                <w:rFonts w:hAnsi="宋体"/>
                <w:szCs w:val="21"/>
              </w:rPr>
            </w:pPr>
          </w:p>
        </w:tc>
      </w:tr>
      <w:tr w:rsidR="006329CD" w:rsidRPr="009A6FAB" w14:paraId="7F786C9A" w14:textId="77777777" w:rsidTr="00176B00">
        <w:trPr>
          <w:trHeight w:val="454"/>
        </w:trPr>
        <w:tc>
          <w:tcPr>
            <w:tcW w:w="1561" w:type="pct"/>
            <w:shd w:val="clear" w:color="auto" w:fill="auto"/>
            <w:vAlign w:val="center"/>
          </w:tcPr>
          <w:p w14:paraId="3E9ACD52" w14:textId="77777777" w:rsidR="006329CD" w:rsidRPr="009A6FAB" w:rsidRDefault="006329CD" w:rsidP="003C6969">
            <w:pPr>
              <w:pStyle w:val="a5"/>
              <w:adjustRightInd w:val="0"/>
              <w:spacing w:after="0" w:line="240" w:lineRule="auto"/>
              <w:ind w:firstLine="0"/>
              <w:jc w:val="left"/>
              <w:rPr>
                <w:rFonts w:hAnsi="宋体"/>
                <w:i/>
                <w:szCs w:val="21"/>
              </w:rPr>
            </w:pPr>
            <w:r w:rsidRPr="009A6FAB">
              <w:rPr>
                <w:rFonts w:hAnsi="宋体" w:hint="eastAsia"/>
                <w:i/>
                <w:szCs w:val="21"/>
              </w:rPr>
              <w:t>未分配利润</w:t>
            </w:r>
          </w:p>
        </w:tc>
        <w:tc>
          <w:tcPr>
            <w:tcW w:w="1164" w:type="pct"/>
            <w:shd w:val="clear" w:color="auto" w:fill="auto"/>
            <w:vAlign w:val="center"/>
          </w:tcPr>
          <w:p w14:paraId="53C3889F" w14:textId="77777777" w:rsidR="006329CD" w:rsidRPr="009A6FAB" w:rsidRDefault="006329CD" w:rsidP="003C6969">
            <w:pPr>
              <w:pStyle w:val="a5"/>
              <w:adjustRightInd w:val="0"/>
              <w:spacing w:after="0" w:line="240" w:lineRule="auto"/>
              <w:ind w:firstLine="0"/>
              <w:jc w:val="right"/>
              <w:rPr>
                <w:rFonts w:hAnsi="宋体"/>
                <w:szCs w:val="21"/>
              </w:rPr>
            </w:pPr>
          </w:p>
        </w:tc>
        <w:tc>
          <w:tcPr>
            <w:tcW w:w="1025" w:type="pct"/>
            <w:shd w:val="clear" w:color="auto" w:fill="auto"/>
            <w:vAlign w:val="center"/>
          </w:tcPr>
          <w:p w14:paraId="0F5D20B2" w14:textId="77777777" w:rsidR="006329CD" w:rsidRPr="009A6FAB" w:rsidRDefault="006329CD" w:rsidP="003C6969">
            <w:pPr>
              <w:pStyle w:val="a5"/>
              <w:adjustRightInd w:val="0"/>
              <w:spacing w:after="0" w:line="240" w:lineRule="auto"/>
              <w:ind w:firstLine="0"/>
              <w:jc w:val="right"/>
              <w:rPr>
                <w:rFonts w:hAnsi="宋体"/>
                <w:szCs w:val="21"/>
              </w:rPr>
            </w:pPr>
          </w:p>
        </w:tc>
        <w:tc>
          <w:tcPr>
            <w:tcW w:w="1250" w:type="pct"/>
            <w:shd w:val="clear" w:color="auto" w:fill="auto"/>
            <w:vAlign w:val="center"/>
          </w:tcPr>
          <w:p w14:paraId="02BBF37B" w14:textId="77777777" w:rsidR="006329CD" w:rsidRPr="009A6FAB" w:rsidRDefault="006329CD" w:rsidP="003C6969">
            <w:pPr>
              <w:pStyle w:val="a5"/>
              <w:adjustRightInd w:val="0"/>
              <w:spacing w:after="0" w:line="240" w:lineRule="auto"/>
              <w:ind w:firstLine="0"/>
              <w:jc w:val="right"/>
              <w:rPr>
                <w:rFonts w:hAnsi="宋体"/>
                <w:szCs w:val="21"/>
              </w:rPr>
            </w:pPr>
          </w:p>
        </w:tc>
      </w:tr>
      <w:tr w:rsidR="006329CD" w:rsidRPr="009A6FAB" w14:paraId="2A1DF01D" w14:textId="77777777" w:rsidTr="00176B00">
        <w:trPr>
          <w:trHeight w:val="454"/>
        </w:trPr>
        <w:tc>
          <w:tcPr>
            <w:tcW w:w="1561" w:type="pct"/>
            <w:shd w:val="clear" w:color="auto" w:fill="auto"/>
            <w:vAlign w:val="center"/>
          </w:tcPr>
          <w:p w14:paraId="49EB559F" w14:textId="77777777" w:rsidR="006329CD" w:rsidRPr="009A6FAB" w:rsidRDefault="006329CD" w:rsidP="003C6969">
            <w:pPr>
              <w:pStyle w:val="a5"/>
              <w:adjustRightInd w:val="0"/>
              <w:spacing w:after="0" w:line="240" w:lineRule="auto"/>
              <w:ind w:firstLine="0"/>
              <w:jc w:val="left"/>
              <w:rPr>
                <w:rFonts w:hAnsi="宋体"/>
                <w:i/>
                <w:szCs w:val="21"/>
              </w:rPr>
            </w:pPr>
            <w:r w:rsidRPr="009A6FAB">
              <w:rPr>
                <w:rFonts w:hAnsi="宋体" w:hint="eastAsia"/>
                <w:i/>
                <w:szCs w:val="21"/>
              </w:rPr>
              <w:t>盈余公积</w:t>
            </w:r>
          </w:p>
        </w:tc>
        <w:tc>
          <w:tcPr>
            <w:tcW w:w="1164" w:type="pct"/>
            <w:shd w:val="clear" w:color="auto" w:fill="auto"/>
            <w:vAlign w:val="center"/>
          </w:tcPr>
          <w:p w14:paraId="6440811D" w14:textId="77777777" w:rsidR="006329CD" w:rsidRPr="009A6FAB" w:rsidRDefault="006329CD" w:rsidP="003C6969">
            <w:pPr>
              <w:pStyle w:val="a5"/>
              <w:adjustRightInd w:val="0"/>
              <w:spacing w:after="0" w:line="240" w:lineRule="auto"/>
              <w:ind w:firstLine="0"/>
              <w:jc w:val="right"/>
              <w:rPr>
                <w:rFonts w:hAnsi="宋体"/>
                <w:szCs w:val="21"/>
              </w:rPr>
            </w:pPr>
          </w:p>
        </w:tc>
        <w:tc>
          <w:tcPr>
            <w:tcW w:w="1025" w:type="pct"/>
            <w:shd w:val="clear" w:color="auto" w:fill="auto"/>
            <w:vAlign w:val="center"/>
          </w:tcPr>
          <w:p w14:paraId="19A612E6" w14:textId="77777777" w:rsidR="006329CD" w:rsidRPr="009A6FAB" w:rsidRDefault="006329CD" w:rsidP="003C6969">
            <w:pPr>
              <w:pStyle w:val="a5"/>
              <w:adjustRightInd w:val="0"/>
              <w:spacing w:after="0" w:line="240" w:lineRule="auto"/>
              <w:ind w:firstLine="0"/>
              <w:jc w:val="right"/>
              <w:rPr>
                <w:rFonts w:hAnsi="宋体"/>
                <w:szCs w:val="21"/>
              </w:rPr>
            </w:pPr>
          </w:p>
        </w:tc>
        <w:tc>
          <w:tcPr>
            <w:tcW w:w="1250" w:type="pct"/>
            <w:shd w:val="clear" w:color="auto" w:fill="auto"/>
            <w:vAlign w:val="center"/>
          </w:tcPr>
          <w:p w14:paraId="132FC179" w14:textId="77777777" w:rsidR="006329CD" w:rsidRPr="009A6FAB" w:rsidRDefault="006329CD" w:rsidP="003C6969">
            <w:pPr>
              <w:pStyle w:val="a5"/>
              <w:adjustRightInd w:val="0"/>
              <w:spacing w:after="0" w:line="240" w:lineRule="auto"/>
              <w:ind w:firstLine="0"/>
              <w:jc w:val="right"/>
              <w:rPr>
                <w:rFonts w:hAnsi="宋体"/>
                <w:szCs w:val="21"/>
              </w:rPr>
            </w:pPr>
          </w:p>
        </w:tc>
      </w:tr>
      <w:tr w:rsidR="006329CD" w:rsidRPr="009A6FAB" w14:paraId="0B2ECFAC" w14:textId="77777777" w:rsidTr="00176B00">
        <w:trPr>
          <w:trHeight w:val="454"/>
        </w:trPr>
        <w:tc>
          <w:tcPr>
            <w:tcW w:w="1561" w:type="pct"/>
            <w:shd w:val="clear" w:color="auto" w:fill="auto"/>
            <w:vAlign w:val="center"/>
          </w:tcPr>
          <w:p w14:paraId="59914201" w14:textId="77777777" w:rsidR="006329CD" w:rsidRPr="009A6FAB" w:rsidRDefault="006329CD" w:rsidP="003C6969">
            <w:pPr>
              <w:pStyle w:val="a5"/>
              <w:adjustRightInd w:val="0"/>
              <w:spacing w:after="0" w:line="240" w:lineRule="auto"/>
              <w:ind w:firstLine="0"/>
              <w:jc w:val="left"/>
              <w:rPr>
                <w:rFonts w:hAnsi="宋体"/>
                <w:szCs w:val="21"/>
              </w:rPr>
            </w:pPr>
            <w:r w:rsidRPr="009A6FAB">
              <w:rPr>
                <w:rFonts w:hAnsi="宋体" w:hint="eastAsia"/>
                <w:szCs w:val="21"/>
              </w:rPr>
              <w:t>……</w:t>
            </w:r>
          </w:p>
        </w:tc>
        <w:tc>
          <w:tcPr>
            <w:tcW w:w="1164" w:type="pct"/>
            <w:shd w:val="clear" w:color="auto" w:fill="auto"/>
            <w:vAlign w:val="center"/>
          </w:tcPr>
          <w:p w14:paraId="349E066B" w14:textId="77777777" w:rsidR="006329CD" w:rsidRPr="009A6FAB" w:rsidRDefault="006329CD" w:rsidP="003C6969">
            <w:pPr>
              <w:pStyle w:val="a5"/>
              <w:adjustRightInd w:val="0"/>
              <w:spacing w:after="0" w:line="240" w:lineRule="auto"/>
              <w:ind w:firstLine="0"/>
              <w:jc w:val="right"/>
              <w:rPr>
                <w:rFonts w:hAnsi="宋体"/>
                <w:szCs w:val="21"/>
              </w:rPr>
            </w:pPr>
          </w:p>
        </w:tc>
        <w:tc>
          <w:tcPr>
            <w:tcW w:w="1025" w:type="pct"/>
            <w:shd w:val="clear" w:color="auto" w:fill="auto"/>
            <w:vAlign w:val="center"/>
          </w:tcPr>
          <w:p w14:paraId="2D68F97C" w14:textId="77777777" w:rsidR="006329CD" w:rsidRPr="009A6FAB" w:rsidRDefault="006329CD" w:rsidP="003C6969">
            <w:pPr>
              <w:pStyle w:val="a5"/>
              <w:adjustRightInd w:val="0"/>
              <w:spacing w:after="0" w:line="240" w:lineRule="auto"/>
              <w:ind w:firstLine="0"/>
              <w:jc w:val="right"/>
              <w:rPr>
                <w:rFonts w:hAnsi="宋体"/>
                <w:szCs w:val="21"/>
              </w:rPr>
            </w:pPr>
          </w:p>
        </w:tc>
        <w:tc>
          <w:tcPr>
            <w:tcW w:w="1250" w:type="pct"/>
            <w:shd w:val="clear" w:color="auto" w:fill="auto"/>
            <w:vAlign w:val="center"/>
          </w:tcPr>
          <w:p w14:paraId="2F37CFE2" w14:textId="77777777" w:rsidR="006329CD" w:rsidRPr="009A6FAB" w:rsidRDefault="006329CD" w:rsidP="003C6969">
            <w:pPr>
              <w:pStyle w:val="a5"/>
              <w:adjustRightInd w:val="0"/>
              <w:spacing w:after="0" w:line="240" w:lineRule="auto"/>
              <w:ind w:firstLine="0"/>
              <w:jc w:val="right"/>
              <w:rPr>
                <w:rFonts w:hAnsi="宋体"/>
                <w:szCs w:val="21"/>
              </w:rPr>
            </w:pPr>
          </w:p>
        </w:tc>
      </w:tr>
    </w:tbl>
    <w:p w14:paraId="1DE1A04D" w14:textId="2551E80F" w:rsidR="006329CD" w:rsidRPr="003A10D7" w:rsidRDefault="003A10D7" w:rsidP="003A10D7">
      <w:pPr>
        <w:pStyle w:val="6"/>
        <w:ind w:firstLineChars="200"/>
        <w:rPr>
          <w:kern w:val="0"/>
        </w:rPr>
      </w:pPr>
      <w:r>
        <w:t xml:space="preserve"> </w:t>
      </w:r>
      <w:r w:rsidR="006329CD" w:rsidRPr="003A10D7">
        <w:rPr>
          <w:rFonts w:hint="eastAsia"/>
        </w:rPr>
        <w:t>本公司2020年度财务报表中披露的重大经营租赁中尚未支付的最低租赁付款额为××元，将其按首次执行日增量借款利率折现的现值为××元，折现后的金额与首次执行日计入资产负债表的与原经营租赁相关的租赁负债的差额为××元。</w:t>
      </w:r>
      <w:r w:rsidR="006329CD" w:rsidRPr="003A10D7">
        <w:rPr>
          <w:rFonts w:hint="eastAsia"/>
          <w:kern w:val="0"/>
        </w:rPr>
        <w:t>[提示：差异原因较大的，需说明差异原因]</w:t>
      </w:r>
    </w:p>
    <w:p w14:paraId="73CF60E4" w14:textId="77777777" w:rsidR="006329CD" w:rsidRDefault="006329CD" w:rsidP="006329CD">
      <w:pPr>
        <w:pStyle w:val="a5"/>
        <w:spacing w:after="0" w:line="360" w:lineRule="auto"/>
        <w:ind w:firstLineChars="200" w:firstLine="420"/>
        <w:rPr>
          <w:rFonts w:hAnsi="宋体"/>
          <w:szCs w:val="21"/>
        </w:rPr>
      </w:pPr>
      <w:r>
        <w:rPr>
          <w:rFonts w:hAnsi="宋体" w:hint="eastAsia"/>
          <w:szCs w:val="21"/>
        </w:rPr>
        <w:t>首次执行日计入资产负债表的租赁负债所采用的公司增量借款利率的加权平均值为    %。</w:t>
      </w:r>
    </w:p>
    <w:p w14:paraId="75C5107F" w14:textId="376AB04D" w:rsidR="006329CD" w:rsidRPr="003A10D7" w:rsidRDefault="003A10D7" w:rsidP="003A10D7">
      <w:pPr>
        <w:pStyle w:val="6"/>
        <w:ind w:firstLineChars="200"/>
      </w:pPr>
      <w:r>
        <w:t xml:space="preserve"> </w:t>
      </w:r>
      <w:r w:rsidR="006329CD" w:rsidRPr="003A10D7">
        <w:rPr>
          <w:rFonts w:hint="eastAsia"/>
        </w:rPr>
        <w:t>对首次执行日</w:t>
      </w:r>
      <w:r w:rsidR="006329CD" w:rsidRPr="003A10D7">
        <w:t>前的经营租赁采用的简化处理</w:t>
      </w:r>
    </w:p>
    <w:p w14:paraId="7C02716D" w14:textId="77777777" w:rsidR="006329CD" w:rsidRPr="00807CD5" w:rsidRDefault="004A36E6" w:rsidP="006329CD">
      <w:pPr>
        <w:pStyle w:val="a5"/>
        <w:spacing w:after="0" w:line="360" w:lineRule="auto"/>
        <w:ind w:firstLineChars="200" w:firstLine="420"/>
        <w:rPr>
          <w:rFonts w:hAnsi="宋体"/>
          <w:i/>
          <w:szCs w:val="21"/>
        </w:rPr>
      </w:pPr>
      <w:r>
        <w:rPr>
          <w:rFonts w:hAnsi="宋体" w:hint="eastAsia"/>
          <w:i/>
          <w:szCs w:val="21"/>
        </w:rPr>
        <w:t>A.</w:t>
      </w:r>
      <w:r w:rsidR="006329CD" w:rsidRPr="00807CD5">
        <w:rPr>
          <w:rFonts w:hAnsi="宋体" w:hint="eastAsia"/>
          <w:i/>
          <w:szCs w:val="21"/>
        </w:rPr>
        <w:t xml:space="preserve"> 对于首次执行日后</w:t>
      </w:r>
      <w:r w:rsidR="006329CD" w:rsidRPr="00807CD5">
        <w:rPr>
          <w:rFonts w:hAnsi="宋体"/>
          <w:i/>
          <w:szCs w:val="21"/>
        </w:rPr>
        <w:t>12个月</w:t>
      </w:r>
      <w:r w:rsidR="006329CD">
        <w:rPr>
          <w:rFonts w:hAnsi="宋体"/>
          <w:i/>
          <w:szCs w:val="21"/>
        </w:rPr>
        <w:t>内</w:t>
      </w:r>
      <w:r w:rsidR="006329CD" w:rsidRPr="00807CD5">
        <w:rPr>
          <w:rFonts w:hAnsi="宋体" w:hint="eastAsia"/>
          <w:i/>
          <w:szCs w:val="21"/>
        </w:rPr>
        <w:t>完成</w:t>
      </w:r>
      <w:r w:rsidR="006329CD">
        <w:rPr>
          <w:rFonts w:hAnsi="宋体" w:hint="eastAsia"/>
          <w:i/>
          <w:szCs w:val="21"/>
        </w:rPr>
        <w:t>的</w:t>
      </w:r>
      <w:r w:rsidR="006329CD" w:rsidRPr="00807CD5">
        <w:rPr>
          <w:rFonts w:hAnsi="宋体" w:hint="eastAsia"/>
          <w:i/>
          <w:szCs w:val="21"/>
        </w:rPr>
        <w:t>租赁合同，公司采用简化方法，不确认使用权资产和租赁负债；</w:t>
      </w:r>
    </w:p>
    <w:p w14:paraId="04C65C0F" w14:textId="77777777" w:rsidR="006329CD" w:rsidRPr="00807CD5" w:rsidRDefault="004A36E6" w:rsidP="006329CD">
      <w:pPr>
        <w:pStyle w:val="a5"/>
        <w:spacing w:after="0" w:line="360" w:lineRule="auto"/>
        <w:ind w:firstLineChars="200" w:firstLine="420"/>
        <w:rPr>
          <w:rFonts w:hAnsi="宋体"/>
          <w:i/>
          <w:szCs w:val="21"/>
        </w:rPr>
      </w:pPr>
      <w:r>
        <w:rPr>
          <w:rFonts w:hAnsi="宋体" w:hint="eastAsia"/>
          <w:i/>
          <w:szCs w:val="21"/>
        </w:rPr>
        <w:t>B</w:t>
      </w:r>
      <w:r w:rsidR="006329CD" w:rsidRPr="00807CD5">
        <w:rPr>
          <w:rFonts w:hAnsi="宋体" w:hint="eastAsia"/>
          <w:i/>
          <w:szCs w:val="21"/>
        </w:rPr>
        <w:t>.</w:t>
      </w:r>
      <w:r w:rsidR="006329CD" w:rsidRPr="00807CD5">
        <w:rPr>
          <w:rFonts w:hAnsi="宋体"/>
          <w:i/>
          <w:szCs w:val="21"/>
        </w:rPr>
        <w:t xml:space="preserve"> </w:t>
      </w:r>
      <w:r w:rsidR="006329CD" w:rsidRPr="00807CD5">
        <w:rPr>
          <w:rFonts w:hAnsi="宋体" w:hint="eastAsia"/>
          <w:i/>
          <w:szCs w:val="21"/>
        </w:rPr>
        <w:t>公司在计量租赁负债时，对于</w:t>
      </w:r>
      <w:r w:rsidR="006329CD" w:rsidRPr="00807CD5">
        <w:rPr>
          <w:rFonts w:hAnsi="宋体"/>
          <w:i/>
          <w:szCs w:val="21"/>
        </w:rPr>
        <w:t xml:space="preserve">      等</w:t>
      </w:r>
      <w:r w:rsidR="006329CD" w:rsidRPr="00807CD5">
        <w:rPr>
          <w:rFonts w:hAnsi="宋体" w:hint="eastAsia"/>
          <w:i/>
          <w:szCs w:val="21"/>
        </w:rPr>
        <w:t>具有相似特征的租赁合同采用同一折现率；</w:t>
      </w:r>
    </w:p>
    <w:p w14:paraId="48C66FDC" w14:textId="77777777" w:rsidR="006329CD" w:rsidRPr="00807CD5" w:rsidRDefault="004A36E6" w:rsidP="006329CD">
      <w:pPr>
        <w:pStyle w:val="a5"/>
        <w:spacing w:after="0" w:line="360" w:lineRule="auto"/>
        <w:ind w:firstLineChars="200" w:firstLine="420"/>
        <w:rPr>
          <w:rFonts w:hAnsi="宋体"/>
          <w:i/>
          <w:szCs w:val="21"/>
        </w:rPr>
      </w:pPr>
      <w:r>
        <w:rPr>
          <w:rFonts w:hAnsi="宋体" w:hint="eastAsia"/>
          <w:i/>
          <w:szCs w:val="21"/>
        </w:rPr>
        <w:t>C</w:t>
      </w:r>
      <w:r w:rsidR="006329CD" w:rsidRPr="00807CD5">
        <w:rPr>
          <w:rFonts w:hAnsi="宋体" w:hint="eastAsia"/>
          <w:i/>
          <w:szCs w:val="21"/>
        </w:rPr>
        <w:t>.</w:t>
      </w:r>
      <w:r w:rsidR="006329CD" w:rsidRPr="00807CD5">
        <w:rPr>
          <w:rFonts w:hAnsi="宋体"/>
          <w:i/>
          <w:szCs w:val="21"/>
        </w:rPr>
        <w:t xml:space="preserve"> </w:t>
      </w:r>
      <w:r w:rsidR="006329CD" w:rsidRPr="00807CD5">
        <w:rPr>
          <w:rFonts w:hAnsi="宋体" w:hint="eastAsia"/>
          <w:i/>
          <w:szCs w:val="21"/>
        </w:rPr>
        <w:t>使用权资产的计量不包含初始直接费用；</w:t>
      </w:r>
    </w:p>
    <w:p w14:paraId="7FBE1E8A" w14:textId="77777777" w:rsidR="006329CD" w:rsidRPr="00807CD5" w:rsidRDefault="004A36E6" w:rsidP="006329CD">
      <w:pPr>
        <w:pStyle w:val="a5"/>
        <w:spacing w:after="0" w:line="360" w:lineRule="auto"/>
        <w:ind w:firstLineChars="200" w:firstLine="420"/>
        <w:rPr>
          <w:rFonts w:hAnsi="宋体"/>
          <w:i/>
          <w:szCs w:val="21"/>
        </w:rPr>
      </w:pPr>
      <w:r>
        <w:rPr>
          <w:rFonts w:hAnsi="宋体" w:hint="eastAsia"/>
          <w:i/>
          <w:szCs w:val="21"/>
        </w:rPr>
        <w:t>D</w:t>
      </w:r>
      <w:r w:rsidR="006329CD" w:rsidRPr="00807CD5">
        <w:rPr>
          <w:rFonts w:hAnsi="宋体" w:hint="eastAsia"/>
          <w:i/>
          <w:szCs w:val="21"/>
        </w:rPr>
        <w:t>.</w:t>
      </w:r>
      <w:r w:rsidR="006329CD" w:rsidRPr="00807CD5">
        <w:rPr>
          <w:rFonts w:hAnsi="宋体"/>
          <w:i/>
          <w:szCs w:val="21"/>
        </w:rPr>
        <w:t xml:space="preserve"> </w:t>
      </w:r>
      <w:r w:rsidR="006329CD" w:rsidRPr="00807CD5">
        <w:rPr>
          <w:rFonts w:hAnsi="宋体" w:hint="eastAsia"/>
          <w:i/>
          <w:szCs w:val="21"/>
        </w:rPr>
        <w:t>公司根据首次执行日前续租选择权或终止租赁选择权的实际行权及其他最新情况确定租赁期；</w:t>
      </w:r>
    </w:p>
    <w:p w14:paraId="3BA6893F" w14:textId="77777777" w:rsidR="006329CD" w:rsidRPr="00807CD5" w:rsidRDefault="004A36E6" w:rsidP="006329CD">
      <w:pPr>
        <w:pStyle w:val="a5"/>
        <w:spacing w:after="0" w:line="360" w:lineRule="auto"/>
        <w:ind w:firstLineChars="200" w:firstLine="420"/>
        <w:rPr>
          <w:rFonts w:hAnsi="宋体"/>
          <w:i/>
          <w:szCs w:val="21"/>
        </w:rPr>
      </w:pPr>
      <w:r>
        <w:rPr>
          <w:rFonts w:hAnsi="宋体" w:hint="eastAsia"/>
          <w:i/>
          <w:szCs w:val="21"/>
        </w:rPr>
        <w:t>E</w:t>
      </w:r>
      <w:r w:rsidR="006329CD" w:rsidRPr="00807CD5">
        <w:rPr>
          <w:rFonts w:hAnsi="宋体" w:hint="eastAsia"/>
          <w:i/>
          <w:szCs w:val="21"/>
        </w:rPr>
        <w:t>.</w:t>
      </w:r>
      <w:r w:rsidR="006329CD" w:rsidRPr="00807CD5">
        <w:rPr>
          <w:rFonts w:hAnsi="宋体"/>
          <w:i/>
          <w:szCs w:val="21"/>
        </w:rPr>
        <w:t xml:space="preserve"> </w:t>
      </w:r>
      <w:r w:rsidR="006329CD" w:rsidRPr="00807CD5">
        <w:rPr>
          <w:rFonts w:hAnsi="宋体" w:hint="eastAsia"/>
          <w:i/>
          <w:szCs w:val="21"/>
        </w:rPr>
        <w:t>作为使用权资产减值测试的替代，公司根据《企业会计准则第</w:t>
      </w:r>
      <w:r w:rsidR="006329CD" w:rsidRPr="00807CD5">
        <w:rPr>
          <w:rFonts w:hAnsi="宋体"/>
          <w:i/>
          <w:szCs w:val="21"/>
        </w:rPr>
        <w:t>13号——或有事项</w:t>
      </w:r>
      <w:r w:rsidR="006329CD" w:rsidRPr="00807CD5">
        <w:rPr>
          <w:rFonts w:hAnsi="宋体" w:hint="eastAsia"/>
          <w:i/>
          <w:szCs w:val="21"/>
        </w:rPr>
        <w:t>》评估包含租赁的合同在首次执行日前是否为亏损合同，并根据首次执行日前计入资产负债表日的亏损准备金额调整使用权资产；</w:t>
      </w:r>
    </w:p>
    <w:p w14:paraId="7EEC0C20" w14:textId="77777777" w:rsidR="006329CD" w:rsidRPr="00807CD5" w:rsidRDefault="004A36E6" w:rsidP="006329CD">
      <w:pPr>
        <w:pStyle w:val="a5"/>
        <w:spacing w:after="0" w:line="360" w:lineRule="auto"/>
        <w:ind w:firstLineChars="200" w:firstLine="420"/>
        <w:rPr>
          <w:rFonts w:hAnsi="宋体"/>
          <w:i/>
          <w:szCs w:val="21"/>
        </w:rPr>
      </w:pPr>
      <w:r>
        <w:rPr>
          <w:rFonts w:hAnsi="宋体" w:hint="eastAsia"/>
          <w:i/>
          <w:szCs w:val="21"/>
        </w:rPr>
        <w:t>F</w:t>
      </w:r>
      <w:r w:rsidR="006329CD" w:rsidRPr="00807CD5">
        <w:rPr>
          <w:rFonts w:hAnsi="宋体" w:hint="eastAsia"/>
          <w:i/>
          <w:szCs w:val="21"/>
        </w:rPr>
        <w:t>.</w:t>
      </w:r>
      <w:r w:rsidR="006329CD" w:rsidRPr="00807CD5">
        <w:rPr>
          <w:rFonts w:hAnsi="宋体"/>
          <w:i/>
          <w:szCs w:val="21"/>
        </w:rPr>
        <w:t xml:space="preserve"> </w:t>
      </w:r>
      <w:r w:rsidR="006329CD" w:rsidRPr="00807CD5">
        <w:rPr>
          <w:rFonts w:hAnsi="宋体" w:hint="eastAsia"/>
          <w:i/>
          <w:szCs w:val="21"/>
        </w:rPr>
        <w:t>首次执行日前发生租赁变更的，公司根据租赁变更的最终安排进行会计处理。</w:t>
      </w:r>
    </w:p>
    <w:p w14:paraId="409A2A73" w14:textId="77777777" w:rsidR="006329CD" w:rsidRPr="003465F2" w:rsidRDefault="006329CD" w:rsidP="006329CD">
      <w:pPr>
        <w:pStyle w:val="a5"/>
        <w:spacing w:after="0" w:line="360" w:lineRule="auto"/>
        <w:ind w:firstLineChars="200" w:firstLine="420"/>
        <w:rPr>
          <w:rFonts w:hAnsi="宋体"/>
          <w:i/>
          <w:szCs w:val="21"/>
        </w:rPr>
      </w:pPr>
      <w:r>
        <w:rPr>
          <w:rFonts w:hAnsi="宋体" w:hint="eastAsia"/>
          <w:i/>
          <w:szCs w:val="21"/>
        </w:rPr>
        <w:t>上述简化处理对公司财务报表无显著影响。</w:t>
      </w:r>
    </w:p>
    <w:p w14:paraId="1C056DC5" w14:textId="76EBEE4D" w:rsidR="006329CD" w:rsidRPr="003A10D7" w:rsidRDefault="003A10D7" w:rsidP="003A10D7">
      <w:pPr>
        <w:pStyle w:val="5"/>
        <w:ind w:firstLineChars="200"/>
      </w:pPr>
      <w:r>
        <w:t xml:space="preserve"> </w:t>
      </w:r>
      <w:r w:rsidR="006329CD" w:rsidRPr="003A10D7">
        <w:rPr>
          <w:rFonts w:hint="eastAsia"/>
        </w:rPr>
        <w:t>公司作为承租人，对该项会计政策变更采用追溯调整法处理。</w:t>
      </w:r>
      <w:r w:rsidR="006329CD" w:rsidRPr="003A10D7">
        <w:t>20</w:t>
      </w:r>
      <w:r w:rsidR="006329CD" w:rsidRPr="003A10D7">
        <w:rPr>
          <w:rFonts w:hint="eastAsia"/>
        </w:rPr>
        <w:t>20</w:t>
      </w:r>
      <w:r w:rsidR="006329CD" w:rsidRPr="003A10D7">
        <w:t>年度财务报表</w:t>
      </w:r>
      <w:r w:rsidR="006329CD" w:rsidRPr="003A10D7">
        <w:rPr>
          <w:rFonts w:hint="eastAsia"/>
        </w:rPr>
        <w:t>受重要影响的报表项目和金额如下：</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3665"/>
        <w:gridCol w:w="1547"/>
        <w:gridCol w:w="3304"/>
      </w:tblGrid>
      <w:tr w:rsidR="006329CD" w:rsidRPr="0004501F" w14:paraId="5D6FB127" w14:textId="77777777" w:rsidTr="00176B00">
        <w:trPr>
          <w:trHeight w:val="454"/>
          <w:tblHeader/>
        </w:trPr>
        <w:tc>
          <w:tcPr>
            <w:tcW w:w="2151" w:type="pct"/>
            <w:shd w:val="clear" w:color="auto" w:fill="auto"/>
            <w:vAlign w:val="center"/>
          </w:tcPr>
          <w:p w14:paraId="1750F0D7" w14:textId="77777777" w:rsidR="006329CD" w:rsidRPr="0004501F" w:rsidRDefault="006329CD" w:rsidP="003C6969">
            <w:pPr>
              <w:adjustRightInd w:val="0"/>
              <w:ind w:firstLineChars="100" w:firstLine="210"/>
              <w:jc w:val="left"/>
              <w:rPr>
                <w:rFonts w:ascii="宋体" w:hAnsi="宋体"/>
                <w:i/>
                <w:szCs w:val="21"/>
              </w:rPr>
            </w:pPr>
            <w:r w:rsidRPr="0004501F">
              <w:rPr>
                <w:rFonts w:ascii="宋体" w:hAnsi="宋体" w:hint="eastAsia"/>
                <w:i/>
              </w:rPr>
              <w:t>受重要影响的报表项目</w:t>
            </w:r>
          </w:p>
        </w:tc>
        <w:tc>
          <w:tcPr>
            <w:tcW w:w="908" w:type="pct"/>
            <w:shd w:val="clear" w:color="auto" w:fill="auto"/>
            <w:vAlign w:val="center"/>
          </w:tcPr>
          <w:p w14:paraId="17342C85" w14:textId="77777777" w:rsidR="006329CD" w:rsidRPr="0004501F" w:rsidRDefault="006329CD" w:rsidP="003C6969">
            <w:pPr>
              <w:adjustRightInd w:val="0"/>
              <w:jc w:val="center"/>
              <w:rPr>
                <w:rFonts w:ascii="宋体" w:hAnsi="宋体"/>
                <w:i/>
                <w:szCs w:val="21"/>
              </w:rPr>
            </w:pPr>
            <w:r w:rsidRPr="0004501F">
              <w:rPr>
                <w:rFonts w:ascii="宋体" w:hAnsi="宋体" w:hint="eastAsia"/>
                <w:i/>
                <w:szCs w:val="21"/>
              </w:rPr>
              <w:t>影响金额</w:t>
            </w:r>
          </w:p>
        </w:tc>
        <w:tc>
          <w:tcPr>
            <w:tcW w:w="1940" w:type="pct"/>
            <w:shd w:val="clear" w:color="auto" w:fill="auto"/>
            <w:vAlign w:val="center"/>
          </w:tcPr>
          <w:p w14:paraId="479C9793" w14:textId="77777777" w:rsidR="006329CD" w:rsidRPr="0004501F" w:rsidRDefault="006329CD" w:rsidP="003C6969">
            <w:pPr>
              <w:adjustRightInd w:val="0"/>
              <w:jc w:val="center"/>
              <w:rPr>
                <w:rFonts w:ascii="宋体" w:hAnsi="宋体"/>
                <w:i/>
                <w:szCs w:val="21"/>
              </w:rPr>
            </w:pPr>
            <w:r w:rsidRPr="0004501F">
              <w:rPr>
                <w:rFonts w:ascii="宋体" w:hAnsi="宋体" w:hint="eastAsia"/>
                <w:i/>
                <w:szCs w:val="21"/>
              </w:rPr>
              <w:t>备  注</w:t>
            </w:r>
          </w:p>
        </w:tc>
      </w:tr>
      <w:tr w:rsidR="006329CD" w:rsidRPr="0004501F" w14:paraId="7F0D6CB3" w14:textId="77777777" w:rsidTr="00176B00">
        <w:trPr>
          <w:trHeight w:val="454"/>
        </w:trPr>
        <w:tc>
          <w:tcPr>
            <w:tcW w:w="2151" w:type="pct"/>
            <w:shd w:val="clear" w:color="auto" w:fill="auto"/>
            <w:vAlign w:val="center"/>
          </w:tcPr>
          <w:p w14:paraId="20EBFB56" w14:textId="77777777" w:rsidR="006329CD" w:rsidRPr="0004501F" w:rsidRDefault="006329CD" w:rsidP="003C6969">
            <w:pPr>
              <w:adjustRightInd w:val="0"/>
              <w:jc w:val="left"/>
              <w:rPr>
                <w:rFonts w:ascii="宋体" w:hAnsi="宋体"/>
                <w:i/>
                <w:szCs w:val="21"/>
              </w:rPr>
            </w:pPr>
            <w:r w:rsidRPr="0004501F">
              <w:rPr>
                <w:rFonts w:ascii="宋体" w:hAnsi="宋体" w:hint="eastAsia"/>
                <w:i/>
                <w:szCs w:val="21"/>
              </w:rPr>
              <w:t>2020年12月31日资产负债表项目</w:t>
            </w:r>
          </w:p>
        </w:tc>
        <w:tc>
          <w:tcPr>
            <w:tcW w:w="908" w:type="pct"/>
            <w:shd w:val="clear" w:color="auto" w:fill="auto"/>
            <w:vAlign w:val="center"/>
          </w:tcPr>
          <w:p w14:paraId="1815E7BD" w14:textId="77777777" w:rsidR="006329CD" w:rsidRPr="0004501F" w:rsidRDefault="006329CD" w:rsidP="003C6969">
            <w:pPr>
              <w:adjustRightInd w:val="0"/>
              <w:jc w:val="right"/>
              <w:rPr>
                <w:rFonts w:ascii="宋体" w:hAnsi="宋体"/>
                <w:i/>
                <w:szCs w:val="21"/>
              </w:rPr>
            </w:pPr>
          </w:p>
        </w:tc>
        <w:tc>
          <w:tcPr>
            <w:tcW w:w="1940" w:type="pct"/>
            <w:shd w:val="clear" w:color="auto" w:fill="auto"/>
            <w:vAlign w:val="center"/>
          </w:tcPr>
          <w:p w14:paraId="1B67FACE" w14:textId="77777777" w:rsidR="006329CD" w:rsidRPr="0004501F" w:rsidRDefault="006329CD" w:rsidP="00176B00">
            <w:pPr>
              <w:adjustRightInd w:val="0"/>
              <w:rPr>
                <w:rFonts w:ascii="宋体" w:hAnsi="宋体"/>
                <w:i/>
                <w:szCs w:val="21"/>
              </w:rPr>
            </w:pPr>
          </w:p>
        </w:tc>
      </w:tr>
      <w:tr w:rsidR="006329CD" w:rsidRPr="0004501F" w14:paraId="328A711F" w14:textId="77777777" w:rsidTr="00176B00">
        <w:trPr>
          <w:trHeight w:val="454"/>
        </w:trPr>
        <w:tc>
          <w:tcPr>
            <w:tcW w:w="2151" w:type="pct"/>
            <w:shd w:val="clear" w:color="auto" w:fill="auto"/>
            <w:vAlign w:val="center"/>
          </w:tcPr>
          <w:p w14:paraId="41101440" w14:textId="77777777" w:rsidR="006329CD" w:rsidRPr="0004501F" w:rsidRDefault="006329CD" w:rsidP="003C6969">
            <w:pPr>
              <w:adjustRightInd w:val="0"/>
              <w:ind w:firstLineChars="100" w:firstLine="210"/>
              <w:jc w:val="left"/>
              <w:rPr>
                <w:rFonts w:ascii="宋体" w:hAnsi="宋体"/>
                <w:i/>
                <w:szCs w:val="21"/>
              </w:rPr>
            </w:pPr>
            <w:r w:rsidRPr="0004501F">
              <w:rPr>
                <w:rFonts w:ascii="宋体" w:hAnsi="宋体" w:hint="eastAsia"/>
                <w:i/>
                <w:szCs w:val="21"/>
              </w:rPr>
              <w:t>固定资产</w:t>
            </w:r>
          </w:p>
        </w:tc>
        <w:tc>
          <w:tcPr>
            <w:tcW w:w="908" w:type="pct"/>
            <w:shd w:val="clear" w:color="auto" w:fill="auto"/>
            <w:vAlign w:val="center"/>
          </w:tcPr>
          <w:p w14:paraId="20E5B398" w14:textId="77777777" w:rsidR="006329CD" w:rsidRPr="0004501F" w:rsidRDefault="006329CD" w:rsidP="003C6969">
            <w:pPr>
              <w:adjustRightInd w:val="0"/>
              <w:jc w:val="right"/>
              <w:rPr>
                <w:rFonts w:ascii="宋体" w:hAnsi="宋体"/>
                <w:i/>
                <w:szCs w:val="21"/>
              </w:rPr>
            </w:pPr>
          </w:p>
        </w:tc>
        <w:tc>
          <w:tcPr>
            <w:tcW w:w="1940" w:type="pct"/>
            <w:shd w:val="clear" w:color="auto" w:fill="auto"/>
            <w:vAlign w:val="center"/>
          </w:tcPr>
          <w:p w14:paraId="2727879E" w14:textId="77777777" w:rsidR="006329CD" w:rsidRPr="0004501F" w:rsidRDefault="006329CD" w:rsidP="00176B00">
            <w:pPr>
              <w:adjustRightInd w:val="0"/>
              <w:rPr>
                <w:rFonts w:ascii="宋体" w:hAnsi="宋体"/>
                <w:i/>
                <w:szCs w:val="21"/>
              </w:rPr>
            </w:pPr>
          </w:p>
        </w:tc>
      </w:tr>
      <w:tr w:rsidR="006329CD" w:rsidRPr="0004501F" w14:paraId="50B86467" w14:textId="77777777" w:rsidTr="00176B00">
        <w:trPr>
          <w:trHeight w:val="454"/>
        </w:trPr>
        <w:tc>
          <w:tcPr>
            <w:tcW w:w="2151" w:type="pct"/>
            <w:shd w:val="clear" w:color="auto" w:fill="auto"/>
            <w:vAlign w:val="center"/>
          </w:tcPr>
          <w:p w14:paraId="042278FF" w14:textId="77777777" w:rsidR="006329CD" w:rsidRPr="0004501F" w:rsidRDefault="006329CD" w:rsidP="003C6969">
            <w:pPr>
              <w:adjustRightInd w:val="0"/>
              <w:ind w:firstLineChars="100" w:firstLine="210"/>
              <w:jc w:val="left"/>
              <w:rPr>
                <w:rFonts w:ascii="宋体" w:hAnsi="宋体"/>
                <w:i/>
                <w:szCs w:val="21"/>
              </w:rPr>
            </w:pPr>
            <w:r w:rsidRPr="0004501F">
              <w:rPr>
                <w:rFonts w:ascii="宋体" w:hAnsi="宋体" w:hint="eastAsia"/>
                <w:i/>
                <w:szCs w:val="21"/>
              </w:rPr>
              <w:t>使用权资产</w:t>
            </w:r>
          </w:p>
        </w:tc>
        <w:tc>
          <w:tcPr>
            <w:tcW w:w="908" w:type="pct"/>
            <w:shd w:val="clear" w:color="auto" w:fill="auto"/>
            <w:vAlign w:val="center"/>
          </w:tcPr>
          <w:p w14:paraId="39889419" w14:textId="77777777" w:rsidR="006329CD" w:rsidRPr="0004501F" w:rsidRDefault="006329CD" w:rsidP="003C6969">
            <w:pPr>
              <w:adjustRightInd w:val="0"/>
              <w:jc w:val="right"/>
              <w:rPr>
                <w:rFonts w:ascii="宋体" w:hAnsi="宋体"/>
                <w:i/>
                <w:szCs w:val="21"/>
              </w:rPr>
            </w:pPr>
          </w:p>
        </w:tc>
        <w:tc>
          <w:tcPr>
            <w:tcW w:w="1940" w:type="pct"/>
            <w:shd w:val="clear" w:color="auto" w:fill="auto"/>
            <w:vAlign w:val="center"/>
          </w:tcPr>
          <w:p w14:paraId="47A6452B" w14:textId="77777777" w:rsidR="006329CD" w:rsidRPr="0004501F" w:rsidRDefault="006329CD" w:rsidP="00176B00">
            <w:pPr>
              <w:adjustRightInd w:val="0"/>
              <w:rPr>
                <w:rFonts w:ascii="宋体" w:hAnsi="宋体"/>
                <w:i/>
                <w:szCs w:val="21"/>
              </w:rPr>
            </w:pPr>
          </w:p>
        </w:tc>
      </w:tr>
      <w:tr w:rsidR="006329CD" w:rsidRPr="0004501F" w14:paraId="4C647226" w14:textId="77777777" w:rsidTr="00176B00">
        <w:trPr>
          <w:trHeight w:val="454"/>
        </w:trPr>
        <w:tc>
          <w:tcPr>
            <w:tcW w:w="2151" w:type="pct"/>
            <w:shd w:val="clear" w:color="auto" w:fill="auto"/>
            <w:vAlign w:val="center"/>
          </w:tcPr>
          <w:p w14:paraId="4CF09ED4" w14:textId="77777777" w:rsidR="006329CD" w:rsidRPr="0004501F" w:rsidRDefault="006329CD" w:rsidP="003C6969">
            <w:pPr>
              <w:adjustRightInd w:val="0"/>
              <w:ind w:firstLineChars="100" w:firstLine="210"/>
              <w:jc w:val="left"/>
              <w:rPr>
                <w:rFonts w:ascii="宋体" w:hAnsi="宋体"/>
                <w:i/>
                <w:szCs w:val="21"/>
              </w:rPr>
            </w:pPr>
            <w:r w:rsidRPr="0004501F">
              <w:rPr>
                <w:rFonts w:ascii="宋体" w:hAnsi="宋体" w:hint="eastAsia"/>
                <w:i/>
                <w:szCs w:val="21"/>
              </w:rPr>
              <w:t>一年内到期的非流动负债</w:t>
            </w:r>
          </w:p>
        </w:tc>
        <w:tc>
          <w:tcPr>
            <w:tcW w:w="908" w:type="pct"/>
            <w:shd w:val="clear" w:color="auto" w:fill="auto"/>
            <w:vAlign w:val="center"/>
          </w:tcPr>
          <w:p w14:paraId="460A1BEF" w14:textId="77777777" w:rsidR="006329CD" w:rsidRPr="0004501F" w:rsidRDefault="006329CD" w:rsidP="003C6969">
            <w:pPr>
              <w:adjustRightInd w:val="0"/>
              <w:jc w:val="right"/>
              <w:rPr>
                <w:rFonts w:ascii="宋体" w:hAnsi="宋体"/>
                <w:i/>
                <w:szCs w:val="21"/>
              </w:rPr>
            </w:pPr>
          </w:p>
        </w:tc>
        <w:tc>
          <w:tcPr>
            <w:tcW w:w="1940" w:type="pct"/>
            <w:shd w:val="clear" w:color="auto" w:fill="auto"/>
            <w:vAlign w:val="center"/>
          </w:tcPr>
          <w:p w14:paraId="0CDE6F67" w14:textId="77777777" w:rsidR="006329CD" w:rsidRPr="0004501F" w:rsidRDefault="006329CD" w:rsidP="00176B00">
            <w:pPr>
              <w:adjustRightInd w:val="0"/>
              <w:rPr>
                <w:rFonts w:ascii="宋体" w:hAnsi="宋体"/>
                <w:i/>
                <w:szCs w:val="21"/>
              </w:rPr>
            </w:pPr>
          </w:p>
        </w:tc>
      </w:tr>
      <w:tr w:rsidR="006329CD" w:rsidRPr="0004501F" w14:paraId="457DA134" w14:textId="77777777" w:rsidTr="00176B00">
        <w:trPr>
          <w:trHeight w:val="454"/>
        </w:trPr>
        <w:tc>
          <w:tcPr>
            <w:tcW w:w="2151" w:type="pct"/>
            <w:shd w:val="clear" w:color="auto" w:fill="auto"/>
            <w:vAlign w:val="center"/>
          </w:tcPr>
          <w:p w14:paraId="447BEA54" w14:textId="77777777" w:rsidR="006329CD" w:rsidRPr="0004501F" w:rsidRDefault="006329CD" w:rsidP="003C6969">
            <w:pPr>
              <w:adjustRightInd w:val="0"/>
              <w:ind w:firstLineChars="100" w:firstLine="210"/>
              <w:jc w:val="left"/>
              <w:rPr>
                <w:rFonts w:ascii="宋体" w:hAnsi="宋体"/>
                <w:i/>
                <w:szCs w:val="21"/>
              </w:rPr>
            </w:pPr>
            <w:r w:rsidRPr="0004501F">
              <w:rPr>
                <w:rFonts w:ascii="宋体" w:hAnsi="宋体" w:hint="eastAsia"/>
                <w:i/>
                <w:szCs w:val="21"/>
              </w:rPr>
              <w:t>租赁负债</w:t>
            </w:r>
          </w:p>
        </w:tc>
        <w:tc>
          <w:tcPr>
            <w:tcW w:w="908" w:type="pct"/>
            <w:shd w:val="clear" w:color="auto" w:fill="auto"/>
            <w:vAlign w:val="center"/>
          </w:tcPr>
          <w:p w14:paraId="60D98024" w14:textId="77777777" w:rsidR="006329CD" w:rsidRPr="0004501F" w:rsidRDefault="006329CD" w:rsidP="003C6969">
            <w:pPr>
              <w:adjustRightInd w:val="0"/>
              <w:jc w:val="right"/>
              <w:rPr>
                <w:rFonts w:ascii="宋体" w:hAnsi="宋体"/>
                <w:i/>
                <w:szCs w:val="21"/>
              </w:rPr>
            </w:pPr>
          </w:p>
        </w:tc>
        <w:tc>
          <w:tcPr>
            <w:tcW w:w="1940" w:type="pct"/>
            <w:shd w:val="clear" w:color="auto" w:fill="auto"/>
            <w:vAlign w:val="center"/>
          </w:tcPr>
          <w:p w14:paraId="1315C6F0" w14:textId="77777777" w:rsidR="006329CD" w:rsidRPr="0004501F" w:rsidRDefault="006329CD" w:rsidP="00176B00">
            <w:pPr>
              <w:adjustRightInd w:val="0"/>
              <w:rPr>
                <w:rFonts w:ascii="宋体" w:hAnsi="宋体"/>
                <w:i/>
                <w:szCs w:val="21"/>
              </w:rPr>
            </w:pPr>
          </w:p>
        </w:tc>
      </w:tr>
      <w:tr w:rsidR="006329CD" w:rsidRPr="0004501F" w14:paraId="322D1F80" w14:textId="77777777" w:rsidTr="00176B00">
        <w:trPr>
          <w:trHeight w:val="454"/>
        </w:trPr>
        <w:tc>
          <w:tcPr>
            <w:tcW w:w="2151" w:type="pct"/>
            <w:shd w:val="clear" w:color="auto" w:fill="auto"/>
            <w:vAlign w:val="center"/>
          </w:tcPr>
          <w:p w14:paraId="7F9E34AF" w14:textId="77777777" w:rsidR="006329CD" w:rsidRPr="0004501F" w:rsidRDefault="006329CD" w:rsidP="003C6969">
            <w:pPr>
              <w:adjustRightInd w:val="0"/>
              <w:ind w:firstLineChars="100" w:firstLine="210"/>
              <w:jc w:val="left"/>
              <w:rPr>
                <w:rFonts w:ascii="宋体" w:hAnsi="宋体"/>
                <w:i/>
                <w:szCs w:val="21"/>
              </w:rPr>
            </w:pPr>
            <w:r w:rsidRPr="0004501F">
              <w:rPr>
                <w:rFonts w:ascii="宋体" w:hAnsi="宋体" w:hint="eastAsia"/>
                <w:i/>
                <w:szCs w:val="21"/>
              </w:rPr>
              <w:t>长期应付款</w:t>
            </w:r>
          </w:p>
        </w:tc>
        <w:tc>
          <w:tcPr>
            <w:tcW w:w="908" w:type="pct"/>
            <w:shd w:val="clear" w:color="auto" w:fill="auto"/>
            <w:vAlign w:val="center"/>
          </w:tcPr>
          <w:p w14:paraId="735813E2" w14:textId="77777777" w:rsidR="006329CD" w:rsidRPr="0004501F" w:rsidRDefault="006329CD" w:rsidP="003C6969">
            <w:pPr>
              <w:adjustRightInd w:val="0"/>
              <w:jc w:val="right"/>
              <w:rPr>
                <w:rFonts w:ascii="宋体" w:hAnsi="宋体"/>
                <w:i/>
                <w:szCs w:val="21"/>
              </w:rPr>
            </w:pPr>
          </w:p>
        </w:tc>
        <w:tc>
          <w:tcPr>
            <w:tcW w:w="1940" w:type="pct"/>
            <w:shd w:val="clear" w:color="auto" w:fill="auto"/>
            <w:vAlign w:val="center"/>
          </w:tcPr>
          <w:p w14:paraId="14FFBE1D" w14:textId="77777777" w:rsidR="006329CD" w:rsidRPr="0004501F" w:rsidRDefault="006329CD" w:rsidP="00176B00">
            <w:pPr>
              <w:adjustRightInd w:val="0"/>
              <w:rPr>
                <w:rFonts w:ascii="宋体" w:hAnsi="宋体"/>
                <w:i/>
                <w:szCs w:val="21"/>
              </w:rPr>
            </w:pPr>
          </w:p>
        </w:tc>
      </w:tr>
      <w:tr w:rsidR="006329CD" w:rsidRPr="0004501F" w14:paraId="6C56A690" w14:textId="77777777" w:rsidTr="00176B00">
        <w:trPr>
          <w:trHeight w:val="454"/>
        </w:trPr>
        <w:tc>
          <w:tcPr>
            <w:tcW w:w="2151" w:type="pct"/>
            <w:shd w:val="clear" w:color="auto" w:fill="auto"/>
            <w:vAlign w:val="center"/>
          </w:tcPr>
          <w:p w14:paraId="081E377D" w14:textId="77777777" w:rsidR="006329CD" w:rsidRPr="0004501F" w:rsidRDefault="006329CD" w:rsidP="003C6969">
            <w:pPr>
              <w:adjustRightInd w:val="0"/>
              <w:ind w:firstLineChars="100" w:firstLine="210"/>
              <w:jc w:val="left"/>
              <w:rPr>
                <w:rFonts w:ascii="宋体" w:hAnsi="宋体"/>
                <w:i/>
                <w:szCs w:val="21"/>
              </w:rPr>
            </w:pPr>
            <w:r w:rsidRPr="0004501F">
              <w:rPr>
                <w:rFonts w:ascii="宋体" w:hAnsi="宋体" w:hint="eastAsia"/>
                <w:i/>
                <w:szCs w:val="21"/>
              </w:rPr>
              <w:t>未分配利润</w:t>
            </w:r>
          </w:p>
        </w:tc>
        <w:tc>
          <w:tcPr>
            <w:tcW w:w="908" w:type="pct"/>
            <w:shd w:val="clear" w:color="auto" w:fill="auto"/>
            <w:vAlign w:val="center"/>
          </w:tcPr>
          <w:p w14:paraId="0A435C8D" w14:textId="77777777" w:rsidR="006329CD" w:rsidRPr="0004501F" w:rsidRDefault="006329CD" w:rsidP="003C6969">
            <w:pPr>
              <w:adjustRightInd w:val="0"/>
              <w:jc w:val="right"/>
              <w:rPr>
                <w:rFonts w:ascii="宋体" w:hAnsi="宋体"/>
                <w:i/>
                <w:szCs w:val="21"/>
              </w:rPr>
            </w:pPr>
          </w:p>
        </w:tc>
        <w:tc>
          <w:tcPr>
            <w:tcW w:w="1940" w:type="pct"/>
            <w:shd w:val="clear" w:color="auto" w:fill="auto"/>
            <w:vAlign w:val="center"/>
          </w:tcPr>
          <w:p w14:paraId="55425228" w14:textId="77777777" w:rsidR="006329CD" w:rsidRPr="0004501F" w:rsidRDefault="006329CD" w:rsidP="00176B00">
            <w:pPr>
              <w:adjustRightInd w:val="0"/>
              <w:rPr>
                <w:rFonts w:ascii="宋体" w:hAnsi="宋体"/>
                <w:i/>
                <w:szCs w:val="21"/>
              </w:rPr>
            </w:pPr>
          </w:p>
        </w:tc>
      </w:tr>
      <w:tr w:rsidR="006329CD" w:rsidRPr="0004501F" w14:paraId="217F07DB" w14:textId="77777777" w:rsidTr="00176B00">
        <w:trPr>
          <w:trHeight w:val="454"/>
        </w:trPr>
        <w:tc>
          <w:tcPr>
            <w:tcW w:w="2151" w:type="pct"/>
            <w:shd w:val="clear" w:color="auto" w:fill="auto"/>
            <w:vAlign w:val="center"/>
          </w:tcPr>
          <w:p w14:paraId="5340E0F1" w14:textId="77777777" w:rsidR="006329CD" w:rsidRPr="0004501F" w:rsidRDefault="006329CD" w:rsidP="003C6969">
            <w:pPr>
              <w:adjustRightInd w:val="0"/>
              <w:ind w:firstLineChars="100" w:firstLine="210"/>
              <w:jc w:val="left"/>
              <w:rPr>
                <w:rFonts w:ascii="宋体" w:hAnsi="宋体"/>
                <w:i/>
                <w:szCs w:val="21"/>
              </w:rPr>
            </w:pPr>
            <w:r w:rsidRPr="0004501F">
              <w:rPr>
                <w:rFonts w:ascii="宋体" w:hAnsi="宋体" w:hint="eastAsia"/>
                <w:i/>
                <w:szCs w:val="21"/>
              </w:rPr>
              <w:t>盈余公积</w:t>
            </w:r>
          </w:p>
        </w:tc>
        <w:tc>
          <w:tcPr>
            <w:tcW w:w="908" w:type="pct"/>
            <w:shd w:val="clear" w:color="auto" w:fill="auto"/>
            <w:vAlign w:val="center"/>
          </w:tcPr>
          <w:p w14:paraId="7B02567D" w14:textId="77777777" w:rsidR="006329CD" w:rsidRPr="0004501F" w:rsidRDefault="006329CD" w:rsidP="003C6969">
            <w:pPr>
              <w:adjustRightInd w:val="0"/>
              <w:jc w:val="right"/>
              <w:rPr>
                <w:rFonts w:ascii="宋体" w:hAnsi="宋体"/>
                <w:i/>
                <w:szCs w:val="21"/>
              </w:rPr>
            </w:pPr>
          </w:p>
        </w:tc>
        <w:tc>
          <w:tcPr>
            <w:tcW w:w="1940" w:type="pct"/>
            <w:shd w:val="clear" w:color="auto" w:fill="auto"/>
            <w:vAlign w:val="center"/>
          </w:tcPr>
          <w:p w14:paraId="23BCEA8E" w14:textId="77777777" w:rsidR="006329CD" w:rsidRPr="0004501F" w:rsidRDefault="006329CD" w:rsidP="00176B00">
            <w:pPr>
              <w:adjustRightInd w:val="0"/>
              <w:rPr>
                <w:rFonts w:ascii="宋体" w:hAnsi="宋体"/>
                <w:i/>
                <w:szCs w:val="21"/>
              </w:rPr>
            </w:pPr>
          </w:p>
        </w:tc>
      </w:tr>
      <w:tr w:rsidR="006329CD" w:rsidRPr="0004501F" w14:paraId="754B7DE5" w14:textId="77777777" w:rsidTr="00176B00">
        <w:trPr>
          <w:trHeight w:val="454"/>
        </w:trPr>
        <w:tc>
          <w:tcPr>
            <w:tcW w:w="2151" w:type="pct"/>
            <w:shd w:val="clear" w:color="auto" w:fill="auto"/>
            <w:vAlign w:val="center"/>
          </w:tcPr>
          <w:p w14:paraId="215D0DDD" w14:textId="77777777" w:rsidR="006329CD" w:rsidRPr="0004501F" w:rsidRDefault="006329CD" w:rsidP="003C6969">
            <w:pPr>
              <w:adjustRightInd w:val="0"/>
              <w:ind w:firstLineChars="100" w:firstLine="210"/>
              <w:jc w:val="left"/>
              <w:rPr>
                <w:rFonts w:ascii="宋体" w:hAnsi="宋体"/>
                <w:i/>
                <w:szCs w:val="21"/>
              </w:rPr>
            </w:pPr>
            <w:r w:rsidRPr="0004501F">
              <w:rPr>
                <w:rFonts w:ascii="宋体" w:hAnsi="宋体" w:hint="eastAsia"/>
                <w:i/>
                <w:szCs w:val="21"/>
              </w:rPr>
              <w:t>……</w:t>
            </w:r>
          </w:p>
        </w:tc>
        <w:tc>
          <w:tcPr>
            <w:tcW w:w="908" w:type="pct"/>
            <w:shd w:val="clear" w:color="auto" w:fill="auto"/>
            <w:vAlign w:val="center"/>
          </w:tcPr>
          <w:p w14:paraId="09E99EB2" w14:textId="77777777" w:rsidR="006329CD" w:rsidRPr="0004501F" w:rsidRDefault="006329CD" w:rsidP="003C6969">
            <w:pPr>
              <w:adjustRightInd w:val="0"/>
              <w:jc w:val="right"/>
              <w:rPr>
                <w:rFonts w:ascii="宋体" w:hAnsi="宋体"/>
                <w:i/>
                <w:szCs w:val="21"/>
              </w:rPr>
            </w:pPr>
          </w:p>
        </w:tc>
        <w:tc>
          <w:tcPr>
            <w:tcW w:w="1940" w:type="pct"/>
            <w:shd w:val="clear" w:color="auto" w:fill="auto"/>
            <w:vAlign w:val="center"/>
          </w:tcPr>
          <w:p w14:paraId="6279CA1C" w14:textId="77777777" w:rsidR="006329CD" w:rsidRPr="0004501F" w:rsidRDefault="006329CD" w:rsidP="00176B00">
            <w:pPr>
              <w:adjustRightInd w:val="0"/>
              <w:rPr>
                <w:rFonts w:ascii="宋体" w:hAnsi="宋体"/>
                <w:i/>
                <w:szCs w:val="21"/>
              </w:rPr>
            </w:pPr>
          </w:p>
        </w:tc>
      </w:tr>
      <w:tr w:rsidR="006329CD" w:rsidRPr="0004501F" w14:paraId="1FCE6207" w14:textId="77777777" w:rsidTr="00176B00">
        <w:trPr>
          <w:trHeight w:val="454"/>
        </w:trPr>
        <w:tc>
          <w:tcPr>
            <w:tcW w:w="2151" w:type="pct"/>
            <w:shd w:val="clear" w:color="auto" w:fill="auto"/>
            <w:vAlign w:val="center"/>
          </w:tcPr>
          <w:p w14:paraId="6C299F58" w14:textId="77777777" w:rsidR="006329CD" w:rsidRPr="0004501F" w:rsidRDefault="006329CD" w:rsidP="003C6969">
            <w:pPr>
              <w:adjustRightInd w:val="0"/>
              <w:jc w:val="left"/>
              <w:rPr>
                <w:rFonts w:ascii="宋体" w:hAnsi="宋体"/>
                <w:i/>
                <w:szCs w:val="21"/>
              </w:rPr>
            </w:pPr>
            <w:r w:rsidRPr="0004501F">
              <w:rPr>
                <w:rFonts w:ascii="宋体" w:hAnsi="宋体" w:hint="eastAsia"/>
                <w:i/>
                <w:szCs w:val="21"/>
              </w:rPr>
              <w:t>2020年度利润表项目</w:t>
            </w:r>
          </w:p>
        </w:tc>
        <w:tc>
          <w:tcPr>
            <w:tcW w:w="908" w:type="pct"/>
            <w:shd w:val="clear" w:color="auto" w:fill="auto"/>
            <w:vAlign w:val="center"/>
          </w:tcPr>
          <w:p w14:paraId="13D2D534" w14:textId="77777777" w:rsidR="006329CD" w:rsidRPr="0004501F" w:rsidRDefault="006329CD" w:rsidP="003C6969">
            <w:pPr>
              <w:adjustRightInd w:val="0"/>
              <w:jc w:val="right"/>
              <w:rPr>
                <w:rFonts w:ascii="宋体" w:hAnsi="宋体"/>
                <w:i/>
                <w:szCs w:val="21"/>
              </w:rPr>
            </w:pPr>
          </w:p>
        </w:tc>
        <w:tc>
          <w:tcPr>
            <w:tcW w:w="1940" w:type="pct"/>
            <w:shd w:val="clear" w:color="auto" w:fill="auto"/>
            <w:vAlign w:val="center"/>
          </w:tcPr>
          <w:p w14:paraId="1A49E477" w14:textId="77777777" w:rsidR="006329CD" w:rsidRPr="0004501F" w:rsidRDefault="006329CD" w:rsidP="00176B00">
            <w:pPr>
              <w:adjustRightInd w:val="0"/>
              <w:rPr>
                <w:rFonts w:ascii="宋体" w:hAnsi="宋体"/>
                <w:i/>
                <w:szCs w:val="21"/>
              </w:rPr>
            </w:pPr>
          </w:p>
        </w:tc>
      </w:tr>
      <w:tr w:rsidR="006329CD" w:rsidRPr="0004501F" w14:paraId="5ED68CBD" w14:textId="77777777" w:rsidTr="00176B00">
        <w:trPr>
          <w:trHeight w:val="454"/>
        </w:trPr>
        <w:tc>
          <w:tcPr>
            <w:tcW w:w="2151" w:type="pct"/>
            <w:shd w:val="clear" w:color="auto" w:fill="auto"/>
            <w:vAlign w:val="center"/>
          </w:tcPr>
          <w:p w14:paraId="4B93743E" w14:textId="77777777" w:rsidR="006329CD" w:rsidRPr="0004501F" w:rsidRDefault="006329CD" w:rsidP="003C6969">
            <w:pPr>
              <w:adjustRightInd w:val="0"/>
              <w:ind w:firstLineChars="100" w:firstLine="210"/>
              <w:jc w:val="left"/>
              <w:rPr>
                <w:rFonts w:ascii="宋体" w:hAnsi="宋体"/>
                <w:i/>
                <w:szCs w:val="21"/>
              </w:rPr>
            </w:pPr>
            <w:r w:rsidRPr="0004501F">
              <w:rPr>
                <w:rFonts w:ascii="宋体" w:hAnsi="宋体" w:hint="eastAsia"/>
                <w:i/>
                <w:szCs w:val="21"/>
              </w:rPr>
              <w:t>营业成本</w:t>
            </w:r>
          </w:p>
        </w:tc>
        <w:tc>
          <w:tcPr>
            <w:tcW w:w="908" w:type="pct"/>
            <w:shd w:val="clear" w:color="auto" w:fill="auto"/>
            <w:vAlign w:val="center"/>
          </w:tcPr>
          <w:p w14:paraId="72DF5639" w14:textId="77777777" w:rsidR="006329CD" w:rsidRPr="0004501F" w:rsidRDefault="006329CD" w:rsidP="003C6969">
            <w:pPr>
              <w:adjustRightInd w:val="0"/>
              <w:jc w:val="right"/>
              <w:rPr>
                <w:rFonts w:ascii="宋体" w:hAnsi="宋体"/>
                <w:i/>
                <w:szCs w:val="21"/>
              </w:rPr>
            </w:pPr>
          </w:p>
        </w:tc>
        <w:tc>
          <w:tcPr>
            <w:tcW w:w="1940" w:type="pct"/>
            <w:shd w:val="clear" w:color="auto" w:fill="auto"/>
            <w:vAlign w:val="center"/>
          </w:tcPr>
          <w:p w14:paraId="7CFBB187" w14:textId="77777777" w:rsidR="006329CD" w:rsidRPr="0004501F" w:rsidRDefault="006329CD" w:rsidP="00176B00">
            <w:pPr>
              <w:adjustRightInd w:val="0"/>
              <w:rPr>
                <w:rFonts w:ascii="宋体" w:hAnsi="宋体"/>
                <w:i/>
                <w:szCs w:val="21"/>
              </w:rPr>
            </w:pPr>
          </w:p>
        </w:tc>
      </w:tr>
      <w:tr w:rsidR="006329CD" w:rsidRPr="0004501F" w14:paraId="7EA9AD78" w14:textId="77777777" w:rsidTr="00176B00">
        <w:trPr>
          <w:trHeight w:val="454"/>
        </w:trPr>
        <w:tc>
          <w:tcPr>
            <w:tcW w:w="2151" w:type="pct"/>
            <w:shd w:val="clear" w:color="auto" w:fill="auto"/>
            <w:vAlign w:val="center"/>
          </w:tcPr>
          <w:p w14:paraId="67E222DF" w14:textId="77777777" w:rsidR="006329CD" w:rsidRPr="0004501F" w:rsidRDefault="006329CD" w:rsidP="003C6969">
            <w:pPr>
              <w:adjustRightInd w:val="0"/>
              <w:ind w:firstLineChars="100" w:firstLine="210"/>
              <w:jc w:val="left"/>
              <w:rPr>
                <w:rFonts w:ascii="宋体" w:hAnsi="宋体"/>
                <w:i/>
                <w:szCs w:val="21"/>
              </w:rPr>
            </w:pPr>
            <w:r w:rsidRPr="0004501F">
              <w:rPr>
                <w:rFonts w:ascii="宋体" w:hAnsi="宋体" w:hint="eastAsia"/>
                <w:i/>
                <w:szCs w:val="21"/>
              </w:rPr>
              <w:t>销售费用</w:t>
            </w:r>
          </w:p>
        </w:tc>
        <w:tc>
          <w:tcPr>
            <w:tcW w:w="908" w:type="pct"/>
            <w:shd w:val="clear" w:color="auto" w:fill="auto"/>
            <w:vAlign w:val="center"/>
          </w:tcPr>
          <w:p w14:paraId="6960BAA6" w14:textId="77777777" w:rsidR="006329CD" w:rsidRPr="0004501F" w:rsidRDefault="006329CD" w:rsidP="003C6969">
            <w:pPr>
              <w:adjustRightInd w:val="0"/>
              <w:jc w:val="right"/>
              <w:rPr>
                <w:rFonts w:ascii="宋体" w:hAnsi="宋体"/>
                <w:i/>
                <w:szCs w:val="21"/>
              </w:rPr>
            </w:pPr>
          </w:p>
        </w:tc>
        <w:tc>
          <w:tcPr>
            <w:tcW w:w="1940" w:type="pct"/>
            <w:shd w:val="clear" w:color="auto" w:fill="auto"/>
            <w:vAlign w:val="center"/>
          </w:tcPr>
          <w:p w14:paraId="3EE552E3" w14:textId="77777777" w:rsidR="006329CD" w:rsidRPr="0004501F" w:rsidRDefault="006329CD" w:rsidP="00176B00">
            <w:pPr>
              <w:adjustRightInd w:val="0"/>
              <w:rPr>
                <w:rFonts w:ascii="宋体" w:hAnsi="宋体"/>
                <w:i/>
                <w:szCs w:val="21"/>
              </w:rPr>
            </w:pPr>
          </w:p>
        </w:tc>
      </w:tr>
      <w:tr w:rsidR="006329CD" w:rsidRPr="0004501F" w14:paraId="03EE8EBC" w14:textId="77777777" w:rsidTr="00176B00">
        <w:trPr>
          <w:trHeight w:val="454"/>
        </w:trPr>
        <w:tc>
          <w:tcPr>
            <w:tcW w:w="2151" w:type="pct"/>
            <w:shd w:val="clear" w:color="auto" w:fill="auto"/>
            <w:vAlign w:val="center"/>
          </w:tcPr>
          <w:p w14:paraId="4E70E115" w14:textId="77777777" w:rsidR="006329CD" w:rsidRPr="0004501F" w:rsidRDefault="006329CD" w:rsidP="003C6969">
            <w:pPr>
              <w:adjustRightInd w:val="0"/>
              <w:ind w:firstLineChars="100" w:firstLine="210"/>
              <w:jc w:val="left"/>
              <w:rPr>
                <w:rFonts w:ascii="宋体" w:hAnsi="宋体"/>
                <w:i/>
                <w:szCs w:val="21"/>
              </w:rPr>
            </w:pPr>
            <w:r w:rsidRPr="0004501F">
              <w:rPr>
                <w:rFonts w:ascii="宋体" w:hAnsi="宋体" w:hint="eastAsia"/>
                <w:i/>
                <w:szCs w:val="21"/>
              </w:rPr>
              <w:t>管理费用</w:t>
            </w:r>
          </w:p>
        </w:tc>
        <w:tc>
          <w:tcPr>
            <w:tcW w:w="908" w:type="pct"/>
            <w:shd w:val="clear" w:color="auto" w:fill="auto"/>
            <w:vAlign w:val="center"/>
          </w:tcPr>
          <w:p w14:paraId="5B77D2A5" w14:textId="77777777" w:rsidR="006329CD" w:rsidRPr="0004501F" w:rsidRDefault="006329CD" w:rsidP="003C6969">
            <w:pPr>
              <w:adjustRightInd w:val="0"/>
              <w:jc w:val="right"/>
              <w:rPr>
                <w:rFonts w:ascii="宋体" w:hAnsi="宋体"/>
                <w:i/>
                <w:szCs w:val="21"/>
              </w:rPr>
            </w:pPr>
          </w:p>
        </w:tc>
        <w:tc>
          <w:tcPr>
            <w:tcW w:w="1940" w:type="pct"/>
            <w:shd w:val="clear" w:color="auto" w:fill="auto"/>
            <w:vAlign w:val="center"/>
          </w:tcPr>
          <w:p w14:paraId="1ED8F2FD" w14:textId="77777777" w:rsidR="006329CD" w:rsidRPr="0004501F" w:rsidRDefault="006329CD" w:rsidP="00176B00">
            <w:pPr>
              <w:adjustRightInd w:val="0"/>
              <w:rPr>
                <w:rFonts w:ascii="宋体" w:hAnsi="宋体"/>
                <w:i/>
                <w:szCs w:val="21"/>
              </w:rPr>
            </w:pPr>
          </w:p>
        </w:tc>
      </w:tr>
      <w:tr w:rsidR="006329CD" w:rsidRPr="0004501F" w14:paraId="3DFEFD8E" w14:textId="77777777" w:rsidTr="00176B00">
        <w:trPr>
          <w:trHeight w:val="454"/>
        </w:trPr>
        <w:tc>
          <w:tcPr>
            <w:tcW w:w="2151" w:type="pct"/>
            <w:shd w:val="clear" w:color="auto" w:fill="auto"/>
            <w:vAlign w:val="center"/>
          </w:tcPr>
          <w:p w14:paraId="71E665F6" w14:textId="77777777" w:rsidR="006329CD" w:rsidRPr="0004501F" w:rsidRDefault="006329CD" w:rsidP="003C6969">
            <w:pPr>
              <w:adjustRightInd w:val="0"/>
              <w:ind w:firstLineChars="100" w:firstLine="210"/>
              <w:jc w:val="left"/>
              <w:rPr>
                <w:rFonts w:ascii="宋体" w:hAnsi="宋体"/>
                <w:i/>
                <w:szCs w:val="21"/>
              </w:rPr>
            </w:pPr>
            <w:r w:rsidRPr="0004501F">
              <w:rPr>
                <w:rFonts w:ascii="宋体" w:hAnsi="宋体" w:hint="eastAsia"/>
                <w:i/>
                <w:szCs w:val="21"/>
              </w:rPr>
              <w:t>研发费用</w:t>
            </w:r>
          </w:p>
        </w:tc>
        <w:tc>
          <w:tcPr>
            <w:tcW w:w="908" w:type="pct"/>
            <w:shd w:val="clear" w:color="auto" w:fill="auto"/>
            <w:vAlign w:val="center"/>
          </w:tcPr>
          <w:p w14:paraId="2EE279E4" w14:textId="77777777" w:rsidR="006329CD" w:rsidRPr="0004501F" w:rsidRDefault="006329CD" w:rsidP="003C6969">
            <w:pPr>
              <w:adjustRightInd w:val="0"/>
              <w:jc w:val="right"/>
              <w:rPr>
                <w:rFonts w:ascii="宋体" w:hAnsi="宋体"/>
                <w:i/>
                <w:szCs w:val="21"/>
              </w:rPr>
            </w:pPr>
          </w:p>
        </w:tc>
        <w:tc>
          <w:tcPr>
            <w:tcW w:w="1940" w:type="pct"/>
            <w:shd w:val="clear" w:color="auto" w:fill="auto"/>
            <w:vAlign w:val="center"/>
          </w:tcPr>
          <w:p w14:paraId="416AEC7B" w14:textId="77777777" w:rsidR="006329CD" w:rsidRPr="0004501F" w:rsidRDefault="006329CD" w:rsidP="00176B00">
            <w:pPr>
              <w:adjustRightInd w:val="0"/>
              <w:rPr>
                <w:rFonts w:ascii="宋体" w:hAnsi="宋体"/>
                <w:i/>
                <w:szCs w:val="21"/>
              </w:rPr>
            </w:pPr>
          </w:p>
        </w:tc>
      </w:tr>
      <w:tr w:rsidR="006329CD" w:rsidRPr="0004501F" w14:paraId="53AAACC7" w14:textId="77777777" w:rsidTr="00176B00">
        <w:trPr>
          <w:trHeight w:val="454"/>
        </w:trPr>
        <w:tc>
          <w:tcPr>
            <w:tcW w:w="2151" w:type="pct"/>
            <w:shd w:val="clear" w:color="auto" w:fill="auto"/>
            <w:vAlign w:val="center"/>
          </w:tcPr>
          <w:p w14:paraId="7A520660" w14:textId="77777777" w:rsidR="006329CD" w:rsidRPr="0004501F" w:rsidRDefault="006329CD" w:rsidP="003C6969">
            <w:pPr>
              <w:adjustRightInd w:val="0"/>
              <w:ind w:firstLineChars="100" w:firstLine="210"/>
              <w:jc w:val="left"/>
              <w:rPr>
                <w:rFonts w:ascii="宋体" w:hAnsi="宋体"/>
                <w:i/>
                <w:szCs w:val="21"/>
              </w:rPr>
            </w:pPr>
            <w:r w:rsidRPr="0004501F">
              <w:rPr>
                <w:rFonts w:ascii="宋体" w:hAnsi="宋体" w:hint="eastAsia"/>
                <w:i/>
                <w:szCs w:val="21"/>
              </w:rPr>
              <w:t>财务费用</w:t>
            </w:r>
          </w:p>
        </w:tc>
        <w:tc>
          <w:tcPr>
            <w:tcW w:w="908" w:type="pct"/>
            <w:shd w:val="clear" w:color="auto" w:fill="auto"/>
            <w:vAlign w:val="center"/>
          </w:tcPr>
          <w:p w14:paraId="37CB9041" w14:textId="77777777" w:rsidR="006329CD" w:rsidRPr="0004501F" w:rsidRDefault="006329CD" w:rsidP="003C6969">
            <w:pPr>
              <w:adjustRightInd w:val="0"/>
              <w:jc w:val="right"/>
              <w:rPr>
                <w:rFonts w:ascii="宋体" w:hAnsi="宋体"/>
                <w:i/>
                <w:szCs w:val="21"/>
              </w:rPr>
            </w:pPr>
          </w:p>
        </w:tc>
        <w:tc>
          <w:tcPr>
            <w:tcW w:w="1940" w:type="pct"/>
            <w:shd w:val="clear" w:color="auto" w:fill="auto"/>
            <w:vAlign w:val="center"/>
          </w:tcPr>
          <w:p w14:paraId="1769DF5D" w14:textId="77777777" w:rsidR="006329CD" w:rsidRPr="0004501F" w:rsidRDefault="006329CD" w:rsidP="00176B00">
            <w:pPr>
              <w:adjustRightInd w:val="0"/>
              <w:rPr>
                <w:rFonts w:ascii="宋体" w:hAnsi="宋体"/>
                <w:i/>
                <w:szCs w:val="21"/>
              </w:rPr>
            </w:pPr>
          </w:p>
        </w:tc>
      </w:tr>
      <w:tr w:rsidR="006329CD" w:rsidRPr="0004501F" w14:paraId="0A143181" w14:textId="77777777" w:rsidTr="00176B00">
        <w:trPr>
          <w:trHeight w:val="454"/>
        </w:trPr>
        <w:tc>
          <w:tcPr>
            <w:tcW w:w="2151" w:type="pct"/>
            <w:shd w:val="clear" w:color="auto" w:fill="auto"/>
            <w:vAlign w:val="center"/>
          </w:tcPr>
          <w:p w14:paraId="55B33EC2" w14:textId="77777777" w:rsidR="006329CD" w:rsidRPr="0004501F" w:rsidRDefault="006329CD" w:rsidP="003C6969">
            <w:pPr>
              <w:adjustRightInd w:val="0"/>
              <w:ind w:firstLineChars="100" w:firstLine="210"/>
              <w:jc w:val="left"/>
              <w:rPr>
                <w:rFonts w:ascii="宋体" w:hAnsi="宋体"/>
                <w:i/>
                <w:szCs w:val="21"/>
              </w:rPr>
            </w:pPr>
            <w:r w:rsidRPr="0004501F">
              <w:rPr>
                <w:rFonts w:ascii="宋体" w:hAnsi="宋体" w:hint="eastAsia"/>
                <w:i/>
                <w:szCs w:val="21"/>
              </w:rPr>
              <w:t>……</w:t>
            </w:r>
            <w:r w:rsidRPr="0004501F">
              <w:rPr>
                <w:rFonts w:ascii="宋体" w:hAnsi="宋体"/>
                <w:i/>
                <w:szCs w:val="21"/>
              </w:rPr>
              <w:tab/>
            </w:r>
          </w:p>
        </w:tc>
        <w:tc>
          <w:tcPr>
            <w:tcW w:w="908" w:type="pct"/>
            <w:shd w:val="clear" w:color="auto" w:fill="auto"/>
            <w:vAlign w:val="center"/>
          </w:tcPr>
          <w:p w14:paraId="587B8AF7" w14:textId="77777777" w:rsidR="006329CD" w:rsidRPr="0004501F" w:rsidRDefault="006329CD" w:rsidP="003C6969">
            <w:pPr>
              <w:adjustRightInd w:val="0"/>
              <w:jc w:val="right"/>
              <w:rPr>
                <w:rFonts w:ascii="宋体" w:hAnsi="宋体"/>
                <w:i/>
                <w:szCs w:val="21"/>
              </w:rPr>
            </w:pPr>
          </w:p>
        </w:tc>
        <w:tc>
          <w:tcPr>
            <w:tcW w:w="1940" w:type="pct"/>
            <w:shd w:val="clear" w:color="auto" w:fill="auto"/>
            <w:vAlign w:val="center"/>
          </w:tcPr>
          <w:p w14:paraId="168F148D" w14:textId="77777777" w:rsidR="006329CD" w:rsidRPr="0004501F" w:rsidRDefault="006329CD" w:rsidP="00176B00">
            <w:pPr>
              <w:adjustRightInd w:val="0"/>
              <w:rPr>
                <w:rFonts w:ascii="宋体" w:hAnsi="宋体"/>
                <w:i/>
                <w:szCs w:val="21"/>
              </w:rPr>
            </w:pPr>
          </w:p>
        </w:tc>
      </w:tr>
    </w:tbl>
    <w:p w14:paraId="43BBD1E4" w14:textId="7E99AC3F" w:rsidR="006329CD" w:rsidRPr="003A10D7" w:rsidRDefault="003A10D7" w:rsidP="003A10D7">
      <w:pPr>
        <w:pStyle w:val="5"/>
        <w:ind w:firstLineChars="200"/>
      </w:pPr>
      <w:r>
        <w:t xml:space="preserve"> </w:t>
      </w:r>
      <w:r w:rsidR="006329CD" w:rsidRPr="003A10D7">
        <w:rPr>
          <w:rFonts w:hint="eastAsia"/>
        </w:rPr>
        <w:t>对首次执行日前已存在的低价值资产经营租赁合同，公司采用简化方法，不确认使用权资产和租赁负债，自首次执行日起按照新租赁准则进行会计处理。</w:t>
      </w:r>
    </w:p>
    <w:p w14:paraId="1770023B" w14:textId="06D78715" w:rsidR="006329CD" w:rsidRPr="003A10D7" w:rsidRDefault="003A10D7" w:rsidP="003A10D7">
      <w:pPr>
        <w:pStyle w:val="5"/>
        <w:ind w:firstLineChars="200"/>
      </w:pPr>
      <w:r>
        <w:t xml:space="preserve"> </w:t>
      </w:r>
      <w:r w:rsidR="006329CD" w:rsidRPr="003A10D7">
        <w:rPr>
          <w:rFonts w:hint="eastAsia"/>
        </w:rPr>
        <w:t>对公司作为出租人的租赁合同，自首次执行日起按照新租赁准则进行会计处理。</w:t>
      </w:r>
    </w:p>
    <w:p w14:paraId="4CFCC8C0" w14:textId="4A1F768F" w:rsidR="006329CD" w:rsidRPr="003A10D7" w:rsidRDefault="003A10D7" w:rsidP="003A10D7">
      <w:pPr>
        <w:pStyle w:val="5"/>
        <w:ind w:firstLineChars="200"/>
      </w:pPr>
      <w:r>
        <w:t xml:space="preserve"> </w:t>
      </w:r>
      <w:r w:rsidR="006329CD" w:rsidRPr="003A10D7">
        <w:rPr>
          <w:rFonts w:hint="eastAsia"/>
        </w:rPr>
        <w:t>对首次执行日</w:t>
      </w:r>
      <w:r w:rsidR="006329CD" w:rsidRPr="003A10D7">
        <w:t>前</w:t>
      </w:r>
      <w:r w:rsidR="006329CD" w:rsidRPr="003A10D7">
        <w:rPr>
          <w:rFonts w:hint="eastAsia"/>
        </w:rPr>
        <w:t>已</w:t>
      </w:r>
      <w:r w:rsidR="006329CD" w:rsidRPr="003A10D7">
        <w:t>存在的售后租回交易的处理</w:t>
      </w:r>
    </w:p>
    <w:p w14:paraId="18AE54DB" w14:textId="77B9FE76" w:rsidR="006329CD" w:rsidRDefault="006329CD" w:rsidP="006329CD">
      <w:pPr>
        <w:pStyle w:val="a5"/>
        <w:spacing w:after="0" w:line="360" w:lineRule="auto"/>
        <w:ind w:firstLineChars="200" w:firstLine="420"/>
        <w:jc w:val="left"/>
        <w:rPr>
          <w:rFonts w:hAnsi="宋体"/>
        </w:rPr>
      </w:pPr>
      <w:r>
        <w:rPr>
          <w:rFonts w:hAnsi="宋体" w:hint="eastAsia"/>
        </w:rPr>
        <w:t>对</w:t>
      </w:r>
      <w:r w:rsidRPr="003A7E15">
        <w:rPr>
          <w:rFonts w:hAnsi="宋体" w:hint="eastAsia"/>
        </w:rPr>
        <w:t>首次执行日前已存在的售后租回交易，</w:t>
      </w:r>
      <w:r>
        <w:rPr>
          <w:rFonts w:hAnsi="宋体" w:hint="eastAsia"/>
        </w:rPr>
        <w:t>公司</w:t>
      </w:r>
      <w:r w:rsidRPr="003A7E15">
        <w:rPr>
          <w:rFonts w:hAnsi="宋体" w:hint="eastAsia"/>
        </w:rPr>
        <w:t>在首次执行日不重新评估资产转让是否符合《企业会计准则第14号——收入》作为销售进行会计处理的规定。</w:t>
      </w:r>
    </w:p>
    <w:p w14:paraId="72FA06A2" w14:textId="77777777" w:rsidR="006329CD" w:rsidRPr="003A7E15" w:rsidRDefault="006329CD" w:rsidP="006329CD">
      <w:pPr>
        <w:pStyle w:val="a5"/>
        <w:spacing w:after="0" w:line="360" w:lineRule="auto"/>
        <w:ind w:firstLineChars="200" w:firstLine="420"/>
        <w:jc w:val="left"/>
        <w:rPr>
          <w:rFonts w:hAnsi="宋体"/>
        </w:rPr>
      </w:pPr>
      <w:r>
        <w:rPr>
          <w:rFonts w:hAnsi="宋体" w:hint="eastAsia"/>
        </w:rPr>
        <w:t>对首次执行日前</w:t>
      </w:r>
      <w:r w:rsidRPr="003A7E15">
        <w:rPr>
          <w:rFonts w:hAnsi="宋体" w:hint="eastAsia"/>
        </w:rPr>
        <w:t>作为销售和融资租赁进行会计处理的售后租回交易，</w:t>
      </w:r>
      <w:r>
        <w:rPr>
          <w:rFonts w:hAnsi="宋体" w:hint="eastAsia"/>
        </w:rPr>
        <w:t>公司作为卖方（承租人）</w:t>
      </w:r>
      <w:r w:rsidRPr="003A7E15">
        <w:rPr>
          <w:rFonts w:hAnsi="宋体" w:hint="eastAsia"/>
        </w:rPr>
        <w:t>按照与首次执行日存在的其他融资租赁相同的方法对租回进行会计处理，并继续在租赁期内摊销相关递延收益或损失。</w:t>
      </w:r>
    </w:p>
    <w:p w14:paraId="7CDD7414" w14:textId="77777777" w:rsidR="006329CD" w:rsidRPr="00E75F19" w:rsidRDefault="006329CD" w:rsidP="006329CD">
      <w:pPr>
        <w:pStyle w:val="a5"/>
        <w:spacing w:after="0" w:line="360" w:lineRule="auto"/>
        <w:ind w:firstLineChars="200" w:firstLine="420"/>
        <w:jc w:val="left"/>
        <w:rPr>
          <w:rFonts w:hAnsi="宋体"/>
        </w:rPr>
      </w:pPr>
      <w:r>
        <w:rPr>
          <w:rFonts w:hAnsi="宋体" w:hint="eastAsia"/>
        </w:rPr>
        <w:t>对</w:t>
      </w:r>
      <w:r w:rsidRPr="003A7E15">
        <w:rPr>
          <w:rFonts w:hAnsi="宋体" w:hint="eastAsia"/>
        </w:rPr>
        <w:t>首次执行日前作为销售和经营租赁进行会计处理的售后租回交易，</w:t>
      </w:r>
      <w:r>
        <w:rPr>
          <w:rFonts w:hAnsi="宋体" w:hint="eastAsia"/>
        </w:rPr>
        <w:t>公司作为卖方（承租人）</w:t>
      </w:r>
      <w:r w:rsidRPr="003A7E15">
        <w:rPr>
          <w:rFonts w:hAnsi="宋体" w:hint="eastAsia"/>
        </w:rPr>
        <w:t>按照与首次执行日存在的其他经营租赁相同的方法对租回进行会计处理，并根据首次执行日前计入资产负债表的相关递延收益或损失调整使用权资产。</w:t>
      </w:r>
    </w:p>
    <w:p w14:paraId="56BB0D96" w14:textId="5B0C5713" w:rsidR="006329CD" w:rsidRPr="003A10D7" w:rsidRDefault="003A10D7" w:rsidP="003A10D7">
      <w:pPr>
        <w:pStyle w:val="4"/>
        <w:ind w:firstLineChars="200"/>
      </w:pPr>
      <w:r>
        <w:t xml:space="preserve"> </w:t>
      </w:r>
      <w:r w:rsidR="006329CD" w:rsidRPr="003A10D7">
        <w:rPr>
          <w:rFonts w:hint="eastAsia"/>
        </w:rPr>
        <w:t>公司自</w:t>
      </w:r>
      <w:r w:rsidR="006329CD" w:rsidRPr="003A10D7">
        <w:t>20</w:t>
      </w:r>
      <w:r w:rsidR="006329CD" w:rsidRPr="003A10D7">
        <w:rPr>
          <w:rFonts w:hint="eastAsia"/>
        </w:rPr>
        <w:t>21年1月26日起执行财政部于2021年度颁布的《企业会计准则解释第14号》，该项会计政策变更对公司财务报表无影响。</w:t>
      </w:r>
    </w:p>
    <w:p w14:paraId="42AD9BA0" w14:textId="77777777" w:rsidR="006329CD" w:rsidRPr="002517CE" w:rsidRDefault="006329CD" w:rsidP="006329CD">
      <w:pPr>
        <w:pStyle w:val="a5"/>
        <w:spacing w:after="0" w:line="360" w:lineRule="auto"/>
        <w:ind w:firstLineChars="200" w:firstLine="420"/>
        <w:rPr>
          <w:rFonts w:hAnsi="宋体"/>
          <w:i/>
        </w:rPr>
      </w:pPr>
      <w:r w:rsidRPr="002517CE">
        <w:rPr>
          <w:rFonts w:hAnsi="宋体" w:hint="eastAsia"/>
          <w:i/>
        </w:rPr>
        <w:t>公司自</w:t>
      </w:r>
      <w:r w:rsidRPr="002517CE">
        <w:rPr>
          <w:rFonts w:hAnsi="宋体"/>
          <w:i/>
        </w:rPr>
        <w:t>2021年1月26日起执行财政部于2021年度颁布的《企业会计准则解释第14</w:t>
      </w:r>
      <w:r w:rsidRPr="002517CE">
        <w:rPr>
          <w:rFonts w:hAnsi="宋体" w:hint="eastAsia"/>
          <w:i/>
        </w:rPr>
        <w:t>号》（以下简称解释第</w:t>
      </w:r>
      <w:r w:rsidRPr="002517CE">
        <w:rPr>
          <w:rFonts w:hAnsi="宋体"/>
          <w:i/>
        </w:rPr>
        <w:t>14号）</w:t>
      </w:r>
      <w:r w:rsidRPr="002517CE">
        <w:rPr>
          <w:rFonts w:hAnsi="宋体" w:hint="eastAsia"/>
          <w:i/>
        </w:rPr>
        <w:t>。</w:t>
      </w:r>
    </w:p>
    <w:p w14:paraId="19383420" w14:textId="17F216E3" w:rsidR="006329CD" w:rsidRPr="003A10D7" w:rsidRDefault="003A10D7" w:rsidP="003A10D7">
      <w:pPr>
        <w:pStyle w:val="5"/>
        <w:ind w:firstLineChars="200"/>
      </w:pPr>
      <w:r>
        <w:t xml:space="preserve"> </w:t>
      </w:r>
      <w:r w:rsidR="004A36E6" w:rsidRPr="003A10D7">
        <w:rPr>
          <w:rFonts w:hint="eastAsia"/>
        </w:rPr>
        <w:t>1)</w:t>
      </w:r>
      <w:r w:rsidR="006329CD" w:rsidRPr="003A10D7">
        <w:rPr>
          <w:rFonts w:hint="eastAsia"/>
        </w:rPr>
        <w:t>公司对</w:t>
      </w:r>
      <w:r w:rsidR="006329CD" w:rsidRPr="003A10D7">
        <w:t>2020年12月31日前开始实施且</w:t>
      </w:r>
      <w:r w:rsidR="006329CD" w:rsidRPr="003A10D7">
        <w:rPr>
          <w:rFonts w:hint="eastAsia"/>
        </w:rPr>
        <w:t>至解释第</w:t>
      </w:r>
      <w:r w:rsidR="006329CD" w:rsidRPr="003A10D7">
        <w:t>14号</w:t>
      </w:r>
      <w:r w:rsidR="006329CD" w:rsidRPr="003A10D7">
        <w:rPr>
          <w:rFonts w:hint="eastAsia"/>
        </w:rPr>
        <w:t>施行日尚未完成的有关</w:t>
      </w:r>
      <w:r w:rsidR="006329CD" w:rsidRPr="003A10D7">
        <w:t>PPP项目合同</w:t>
      </w:r>
      <w:r w:rsidR="006329CD" w:rsidRPr="003A10D7">
        <w:rPr>
          <w:rFonts w:hint="eastAsia"/>
        </w:rPr>
        <w:t>进行追溯调整，累计影响数调整</w:t>
      </w:r>
      <w:r w:rsidR="006329CD" w:rsidRPr="003A10D7">
        <w:t>2021年</w:t>
      </w:r>
      <w:r w:rsidR="006329CD" w:rsidRPr="003A10D7">
        <w:rPr>
          <w:rFonts w:hint="eastAsia"/>
        </w:rPr>
        <w:t>年初留存收益及财务报表其他相关项目金额，对可比期间信息不予调整。[提示：追溯调整不切实可行的，请根据实际情况说明具体是如何调整的。]</w:t>
      </w:r>
      <w:r w:rsidR="006329CD" w:rsidRPr="003A10D7">
        <w:rPr>
          <w:rFonts w:hint="eastAsia"/>
          <w:szCs w:val="21"/>
        </w:rPr>
        <w:t>该</w:t>
      </w:r>
      <w:r w:rsidR="006329CD" w:rsidRPr="003A10D7">
        <w:rPr>
          <w:szCs w:val="21"/>
        </w:rPr>
        <w:t>调整事项对公司2021年1月1日财务报表的主要影响如下：</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658"/>
        <w:gridCol w:w="1983"/>
        <w:gridCol w:w="1746"/>
        <w:gridCol w:w="2129"/>
      </w:tblGrid>
      <w:tr w:rsidR="006329CD" w:rsidRPr="00B379F7" w14:paraId="086FA0DD" w14:textId="77777777" w:rsidTr="00176B00">
        <w:trPr>
          <w:trHeight w:val="340"/>
          <w:tblHeader/>
        </w:trPr>
        <w:tc>
          <w:tcPr>
            <w:tcW w:w="1561" w:type="pct"/>
            <w:vMerge w:val="restart"/>
            <w:shd w:val="clear" w:color="auto" w:fill="auto"/>
            <w:vAlign w:val="center"/>
          </w:tcPr>
          <w:p w14:paraId="1C3471CA" w14:textId="77777777" w:rsidR="006329CD" w:rsidRPr="00B379F7" w:rsidRDefault="006329CD" w:rsidP="003C6969">
            <w:pPr>
              <w:pStyle w:val="a5"/>
              <w:adjustRightInd w:val="0"/>
              <w:spacing w:after="0" w:line="240" w:lineRule="auto"/>
              <w:ind w:firstLineChars="100" w:firstLine="210"/>
              <w:jc w:val="left"/>
              <w:rPr>
                <w:rFonts w:hAnsi="宋体"/>
                <w:i/>
                <w:szCs w:val="21"/>
              </w:rPr>
            </w:pPr>
            <w:r w:rsidRPr="00B379F7">
              <w:rPr>
                <w:rFonts w:hAnsi="宋体" w:hint="eastAsia"/>
                <w:i/>
                <w:szCs w:val="21"/>
              </w:rPr>
              <w:t>项</w:t>
            </w:r>
            <w:r w:rsidRPr="00B379F7">
              <w:rPr>
                <w:rFonts w:hAnsi="宋体"/>
                <w:i/>
                <w:szCs w:val="21"/>
              </w:rPr>
              <w:t xml:space="preserve">  目</w:t>
            </w:r>
          </w:p>
        </w:tc>
        <w:tc>
          <w:tcPr>
            <w:tcW w:w="3439" w:type="pct"/>
            <w:gridSpan w:val="3"/>
            <w:shd w:val="clear" w:color="auto" w:fill="auto"/>
            <w:vAlign w:val="center"/>
          </w:tcPr>
          <w:p w14:paraId="22FE14C5" w14:textId="77777777" w:rsidR="006329CD" w:rsidRPr="00B379F7" w:rsidRDefault="006329CD" w:rsidP="003C6969">
            <w:pPr>
              <w:pStyle w:val="a5"/>
              <w:adjustRightInd w:val="0"/>
              <w:spacing w:after="0" w:line="240" w:lineRule="auto"/>
              <w:ind w:firstLine="0"/>
              <w:jc w:val="center"/>
              <w:rPr>
                <w:rFonts w:hAnsi="宋体"/>
                <w:i/>
                <w:szCs w:val="21"/>
              </w:rPr>
            </w:pPr>
            <w:r w:rsidRPr="00B379F7">
              <w:rPr>
                <w:rFonts w:hAnsi="宋体" w:hint="eastAsia"/>
                <w:i/>
                <w:szCs w:val="21"/>
              </w:rPr>
              <w:t>资产负债表</w:t>
            </w:r>
          </w:p>
        </w:tc>
      </w:tr>
      <w:tr w:rsidR="006329CD" w:rsidRPr="00B379F7" w14:paraId="03D1B979" w14:textId="77777777" w:rsidTr="00176B00">
        <w:trPr>
          <w:trHeight w:val="340"/>
          <w:tblHeader/>
        </w:trPr>
        <w:tc>
          <w:tcPr>
            <w:tcW w:w="1561" w:type="pct"/>
            <w:vMerge/>
            <w:shd w:val="clear" w:color="auto" w:fill="auto"/>
            <w:vAlign w:val="center"/>
          </w:tcPr>
          <w:p w14:paraId="3D7AE2DA" w14:textId="77777777" w:rsidR="006329CD" w:rsidRPr="0069449B" w:rsidRDefault="006329CD" w:rsidP="003C6969">
            <w:pPr>
              <w:pStyle w:val="a5"/>
              <w:adjustRightInd w:val="0"/>
              <w:spacing w:after="0" w:line="240" w:lineRule="auto"/>
              <w:ind w:firstLine="0"/>
              <w:jc w:val="left"/>
              <w:rPr>
                <w:rFonts w:hAnsi="宋体"/>
                <w:i/>
                <w:szCs w:val="21"/>
              </w:rPr>
            </w:pPr>
          </w:p>
        </w:tc>
        <w:tc>
          <w:tcPr>
            <w:tcW w:w="1164" w:type="pct"/>
            <w:shd w:val="clear" w:color="auto" w:fill="auto"/>
            <w:vAlign w:val="center"/>
          </w:tcPr>
          <w:p w14:paraId="2E5D9140" w14:textId="77777777" w:rsidR="006329CD" w:rsidRPr="0069449B" w:rsidRDefault="006329CD" w:rsidP="003C6969">
            <w:pPr>
              <w:pStyle w:val="a5"/>
              <w:adjustRightInd w:val="0"/>
              <w:spacing w:after="0" w:line="240" w:lineRule="auto"/>
              <w:ind w:firstLine="0"/>
              <w:jc w:val="center"/>
              <w:rPr>
                <w:rFonts w:hAnsi="宋体"/>
                <w:i/>
                <w:szCs w:val="21"/>
              </w:rPr>
            </w:pPr>
            <w:r w:rsidRPr="0069449B">
              <w:rPr>
                <w:rFonts w:hAnsi="宋体"/>
                <w:i/>
                <w:szCs w:val="21"/>
              </w:rPr>
              <w:t>2020年12月31日</w:t>
            </w:r>
          </w:p>
        </w:tc>
        <w:tc>
          <w:tcPr>
            <w:tcW w:w="1025" w:type="pct"/>
            <w:shd w:val="clear" w:color="auto" w:fill="auto"/>
            <w:vAlign w:val="center"/>
          </w:tcPr>
          <w:p w14:paraId="569A05BC" w14:textId="77777777" w:rsidR="006329CD" w:rsidRPr="0069449B" w:rsidRDefault="006329CD" w:rsidP="003C6969">
            <w:pPr>
              <w:pStyle w:val="a5"/>
              <w:adjustRightInd w:val="0"/>
              <w:spacing w:after="0" w:line="240" w:lineRule="auto"/>
              <w:ind w:firstLine="0"/>
              <w:jc w:val="center"/>
              <w:rPr>
                <w:rFonts w:hAnsi="宋体"/>
                <w:i/>
                <w:szCs w:val="21"/>
              </w:rPr>
            </w:pPr>
            <w:r w:rsidRPr="0069449B">
              <w:rPr>
                <w:rFonts w:hAnsi="宋体" w:hint="eastAsia"/>
                <w:i/>
                <w:szCs w:val="21"/>
              </w:rPr>
              <w:t>调整影响</w:t>
            </w:r>
          </w:p>
        </w:tc>
        <w:tc>
          <w:tcPr>
            <w:tcW w:w="1250" w:type="pct"/>
            <w:shd w:val="clear" w:color="auto" w:fill="auto"/>
            <w:vAlign w:val="center"/>
          </w:tcPr>
          <w:p w14:paraId="6DDAF40E" w14:textId="77777777" w:rsidR="006329CD" w:rsidRPr="0069449B" w:rsidRDefault="006329CD" w:rsidP="003C6969">
            <w:pPr>
              <w:pStyle w:val="a5"/>
              <w:adjustRightInd w:val="0"/>
              <w:spacing w:after="0" w:line="240" w:lineRule="auto"/>
              <w:ind w:firstLine="0"/>
              <w:jc w:val="center"/>
              <w:rPr>
                <w:rFonts w:hAnsi="宋体"/>
                <w:i/>
                <w:szCs w:val="21"/>
              </w:rPr>
            </w:pPr>
            <w:r w:rsidRPr="0069449B">
              <w:rPr>
                <w:rFonts w:hAnsi="宋体"/>
                <w:i/>
                <w:szCs w:val="21"/>
              </w:rPr>
              <w:t>2021年1月1日</w:t>
            </w:r>
          </w:p>
        </w:tc>
      </w:tr>
      <w:tr w:rsidR="006329CD" w:rsidRPr="00B379F7" w14:paraId="73773648" w14:textId="77777777" w:rsidTr="00176B00">
        <w:trPr>
          <w:trHeight w:val="454"/>
        </w:trPr>
        <w:tc>
          <w:tcPr>
            <w:tcW w:w="1561" w:type="pct"/>
            <w:shd w:val="clear" w:color="auto" w:fill="auto"/>
            <w:vAlign w:val="center"/>
          </w:tcPr>
          <w:p w14:paraId="1FC4F827" w14:textId="77777777" w:rsidR="006329CD" w:rsidRPr="00B379F7" w:rsidRDefault="006329CD" w:rsidP="003C6969">
            <w:pPr>
              <w:pStyle w:val="a5"/>
              <w:adjustRightInd w:val="0"/>
              <w:spacing w:after="0" w:line="240" w:lineRule="auto"/>
              <w:ind w:firstLine="0"/>
              <w:jc w:val="left"/>
              <w:rPr>
                <w:rFonts w:hAnsi="宋体"/>
                <w:i/>
                <w:szCs w:val="21"/>
              </w:rPr>
            </w:pPr>
          </w:p>
        </w:tc>
        <w:tc>
          <w:tcPr>
            <w:tcW w:w="1164" w:type="pct"/>
            <w:shd w:val="clear" w:color="auto" w:fill="auto"/>
            <w:vAlign w:val="center"/>
          </w:tcPr>
          <w:p w14:paraId="6270B58D" w14:textId="77777777" w:rsidR="006329CD" w:rsidRPr="00B379F7" w:rsidRDefault="006329CD" w:rsidP="003C6969">
            <w:pPr>
              <w:pStyle w:val="a5"/>
              <w:adjustRightInd w:val="0"/>
              <w:spacing w:after="0" w:line="240" w:lineRule="auto"/>
              <w:ind w:firstLine="0"/>
              <w:jc w:val="right"/>
              <w:rPr>
                <w:rFonts w:hAnsi="宋体"/>
                <w:i/>
                <w:szCs w:val="21"/>
              </w:rPr>
            </w:pPr>
          </w:p>
        </w:tc>
        <w:tc>
          <w:tcPr>
            <w:tcW w:w="1025" w:type="pct"/>
            <w:shd w:val="clear" w:color="auto" w:fill="auto"/>
            <w:vAlign w:val="center"/>
          </w:tcPr>
          <w:p w14:paraId="18F1C3B5" w14:textId="77777777" w:rsidR="006329CD" w:rsidRPr="00B379F7" w:rsidRDefault="006329CD" w:rsidP="003C6969">
            <w:pPr>
              <w:pStyle w:val="a5"/>
              <w:adjustRightInd w:val="0"/>
              <w:spacing w:after="0" w:line="240" w:lineRule="auto"/>
              <w:ind w:firstLine="0"/>
              <w:jc w:val="right"/>
              <w:rPr>
                <w:rFonts w:hAnsi="宋体"/>
                <w:i/>
                <w:szCs w:val="21"/>
              </w:rPr>
            </w:pPr>
          </w:p>
        </w:tc>
        <w:tc>
          <w:tcPr>
            <w:tcW w:w="1250" w:type="pct"/>
            <w:shd w:val="clear" w:color="auto" w:fill="auto"/>
            <w:vAlign w:val="center"/>
          </w:tcPr>
          <w:p w14:paraId="0DEDB64C" w14:textId="77777777" w:rsidR="006329CD" w:rsidRPr="00B379F7" w:rsidRDefault="006329CD" w:rsidP="003C6969">
            <w:pPr>
              <w:pStyle w:val="a5"/>
              <w:adjustRightInd w:val="0"/>
              <w:spacing w:after="0" w:line="240" w:lineRule="auto"/>
              <w:ind w:firstLine="0"/>
              <w:jc w:val="right"/>
              <w:rPr>
                <w:rFonts w:hAnsi="宋体"/>
                <w:i/>
                <w:szCs w:val="21"/>
              </w:rPr>
            </w:pPr>
          </w:p>
        </w:tc>
      </w:tr>
      <w:tr w:rsidR="006329CD" w:rsidRPr="00B379F7" w14:paraId="05AAD107" w14:textId="77777777" w:rsidTr="00176B00">
        <w:trPr>
          <w:trHeight w:val="454"/>
        </w:trPr>
        <w:tc>
          <w:tcPr>
            <w:tcW w:w="1561" w:type="pct"/>
            <w:shd w:val="clear" w:color="auto" w:fill="auto"/>
            <w:vAlign w:val="center"/>
          </w:tcPr>
          <w:p w14:paraId="3F6A5C98" w14:textId="77777777" w:rsidR="006329CD" w:rsidRPr="00B379F7" w:rsidRDefault="006329CD" w:rsidP="003C6969">
            <w:pPr>
              <w:pStyle w:val="a5"/>
              <w:adjustRightInd w:val="0"/>
              <w:spacing w:after="0" w:line="240" w:lineRule="auto"/>
              <w:ind w:firstLine="0"/>
              <w:jc w:val="left"/>
              <w:rPr>
                <w:rFonts w:hAnsi="宋体"/>
                <w:i/>
                <w:szCs w:val="21"/>
              </w:rPr>
            </w:pPr>
          </w:p>
        </w:tc>
        <w:tc>
          <w:tcPr>
            <w:tcW w:w="1164" w:type="pct"/>
            <w:shd w:val="clear" w:color="auto" w:fill="auto"/>
            <w:vAlign w:val="center"/>
          </w:tcPr>
          <w:p w14:paraId="6E6F178C" w14:textId="77777777" w:rsidR="006329CD" w:rsidRPr="00B379F7" w:rsidRDefault="006329CD" w:rsidP="003C6969">
            <w:pPr>
              <w:pStyle w:val="a5"/>
              <w:adjustRightInd w:val="0"/>
              <w:spacing w:after="0" w:line="240" w:lineRule="auto"/>
              <w:ind w:firstLine="0"/>
              <w:jc w:val="right"/>
              <w:rPr>
                <w:rFonts w:hAnsi="宋体"/>
                <w:i/>
                <w:szCs w:val="21"/>
              </w:rPr>
            </w:pPr>
          </w:p>
        </w:tc>
        <w:tc>
          <w:tcPr>
            <w:tcW w:w="1025" w:type="pct"/>
            <w:shd w:val="clear" w:color="auto" w:fill="auto"/>
            <w:vAlign w:val="center"/>
          </w:tcPr>
          <w:p w14:paraId="36E73804" w14:textId="77777777" w:rsidR="006329CD" w:rsidRPr="00B379F7" w:rsidRDefault="006329CD" w:rsidP="003C6969">
            <w:pPr>
              <w:pStyle w:val="a5"/>
              <w:adjustRightInd w:val="0"/>
              <w:spacing w:after="0" w:line="240" w:lineRule="auto"/>
              <w:ind w:firstLine="0"/>
              <w:jc w:val="right"/>
              <w:rPr>
                <w:rFonts w:hAnsi="宋体"/>
                <w:i/>
                <w:szCs w:val="21"/>
              </w:rPr>
            </w:pPr>
          </w:p>
        </w:tc>
        <w:tc>
          <w:tcPr>
            <w:tcW w:w="1250" w:type="pct"/>
            <w:shd w:val="clear" w:color="auto" w:fill="auto"/>
            <w:vAlign w:val="center"/>
          </w:tcPr>
          <w:p w14:paraId="5F5CC97E" w14:textId="77777777" w:rsidR="006329CD" w:rsidRPr="00B379F7" w:rsidRDefault="006329CD" w:rsidP="003C6969">
            <w:pPr>
              <w:pStyle w:val="a5"/>
              <w:adjustRightInd w:val="0"/>
              <w:spacing w:after="0" w:line="240" w:lineRule="auto"/>
              <w:ind w:firstLine="0"/>
              <w:jc w:val="right"/>
              <w:rPr>
                <w:rFonts w:hAnsi="宋体"/>
                <w:i/>
                <w:szCs w:val="21"/>
              </w:rPr>
            </w:pPr>
          </w:p>
        </w:tc>
      </w:tr>
    </w:tbl>
    <w:p w14:paraId="05219C63" w14:textId="7EBA8E2F" w:rsidR="006329CD" w:rsidRPr="003A10D7" w:rsidRDefault="003A10D7" w:rsidP="003A10D7">
      <w:pPr>
        <w:pStyle w:val="5"/>
        <w:ind w:firstLineChars="200"/>
      </w:pPr>
      <w:r>
        <w:t xml:space="preserve"> </w:t>
      </w:r>
      <w:r w:rsidR="004A36E6" w:rsidRPr="003A10D7">
        <w:rPr>
          <w:rFonts w:hint="eastAsia"/>
        </w:rPr>
        <w:t>2)</w:t>
      </w:r>
      <w:r w:rsidR="006329CD" w:rsidRPr="003A10D7">
        <w:rPr>
          <w:rFonts w:hint="eastAsia"/>
        </w:rPr>
        <w:t>公司对</w:t>
      </w:r>
      <w:r w:rsidR="006329CD" w:rsidRPr="003A10D7">
        <w:t>2020</w:t>
      </w:r>
      <w:r w:rsidR="006329CD" w:rsidRPr="003A10D7">
        <w:rPr>
          <w:rFonts w:hint="eastAsia"/>
        </w:rPr>
        <w:t>年</w:t>
      </w:r>
      <w:r w:rsidR="006329CD" w:rsidRPr="003A10D7">
        <w:t>12</w:t>
      </w:r>
      <w:r w:rsidR="006329CD" w:rsidRPr="003A10D7">
        <w:rPr>
          <w:rFonts w:hint="eastAsia"/>
        </w:rPr>
        <w:t>月</w:t>
      </w:r>
      <w:r w:rsidR="006329CD" w:rsidRPr="003A10D7">
        <w:t>31日前发生的基准利率改革相关业务</w:t>
      </w:r>
      <w:r w:rsidR="006329CD" w:rsidRPr="003A10D7">
        <w:rPr>
          <w:rFonts w:hint="eastAsia"/>
        </w:rPr>
        <w:t>进行追溯调整，将金融资产、金融负债等原账面价值与新账面价值之间的差额调整</w:t>
      </w:r>
      <w:r w:rsidR="006329CD" w:rsidRPr="003A10D7">
        <w:t>2021年年初留存收益</w:t>
      </w:r>
      <w:r w:rsidR="006329CD" w:rsidRPr="003A10D7">
        <w:rPr>
          <w:rFonts w:hint="eastAsia"/>
        </w:rPr>
        <w:t>或其他综合收益，对可比期间信息不予调整。</w:t>
      </w:r>
      <w:r w:rsidR="006329CD" w:rsidRPr="003A10D7">
        <w:rPr>
          <w:rFonts w:hint="eastAsia"/>
          <w:szCs w:val="21"/>
        </w:rPr>
        <w:t>该</w:t>
      </w:r>
      <w:r w:rsidR="006329CD" w:rsidRPr="003A10D7">
        <w:rPr>
          <w:szCs w:val="21"/>
        </w:rPr>
        <w:t>调整事项对公司2021年1月1日财务报表的主要影响如下：</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658"/>
        <w:gridCol w:w="1983"/>
        <w:gridCol w:w="1746"/>
        <w:gridCol w:w="2129"/>
      </w:tblGrid>
      <w:tr w:rsidR="006329CD" w:rsidRPr="00B379F7" w14:paraId="39F2F7C2" w14:textId="77777777" w:rsidTr="003C6969">
        <w:trPr>
          <w:trHeight w:val="340"/>
          <w:tblHeader/>
        </w:trPr>
        <w:tc>
          <w:tcPr>
            <w:tcW w:w="1561" w:type="pct"/>
            <w:vMerge w:val="restart"/>
            <w:shd w:val="clear" w:color="auto" w:fill="auto"/>
            <w:vAlign w:val="center"/>
          </w:tcPr>
          <w:p w14:paraId="75794732" w14:textId="77777777" w:rsidR="006329CD" w:rsidRPr="00B379F7" w:rsidRDefault="006329CD" w:rsidP="003C6969">
            <w:pPr>
              <w:pStyle w:val="a5"/>
              <w:adjustRightInd w:val="0"/>
              <w:spacing w:after="0" w:line="240" w:lineRule="auto"/>
              <w:ind w:firstLineChars="100" w:firstLine="210"/>
              <w:jc w:val="left"/>
              <w:rPr>
                <w:rFonts w:hAnsi="宋体"/>
                <w:i/>
                <w:szCs w:val="21"/>
              </w:rPr>
            </w:pPr>
            <w:r w:rsidRPr="00B379F7">
              <w:rPr>
                <w:rFonts w:hAnsi="宋体" w:hint="eastAsia"/>
                <w:i/>
                <w:szCs w:val="21"/>
              </w:rPr>
              <w:t>项</w:t>
            </w:r>
            <w:r w:rsidRPr="00B379F7">
              <w:rPr>
                <w:rFonts w:hAnsi="宋体"/>
                <w:i/>
                <w:szCs w:val="21"/>
              </w:rPr>
              <w:t xml:space="preserve">  目</w:t>
            </w:r>
          </w:p>
        </w:tc>
        <w:tc>
          <w:tcPr>
            <w:tcW w:w="3439" w:type="pct"/>
            <w:gridSpan w:val="3"/>
            <w:shd w:val="clear" w:color="auto" w:fill="auto"/>
            <w:vAlign w:val="center"/>
          </w:tcPr>
          <w:p w14:paraId="48AD4312" w14:textId="77777777" w:rsidR="006329CD" w:rsidRPr="00B379F7" w:rsidRDefault="006329CD" w:rsidP="003C6969">
            <w:pPr>
              <w:pStyle w:val="a5"/>
              <w:adjustRightInd w:val="0"/>
              <w:spacing w:after="0" w:line="240" w:lineRule="auto"/>
              <w:ind w:firstLine="0"/>
              <w:jc w:val="center"/>
              <w:rPr>
                <w:rFonts w:hAnsi="宋体"/>
                <w:i/>
                <w:szCs w:val="21"/>
              </w:rPr>
            </w:pPr>
            <w:r w:rsidRPr="00B379F7">
              <w:rPr>
                <w:rFonts w:hAnsi="宋体" w:hint="eastAsia"/>
                <w:i/>
                <w:szCs w:val="21"/>
              </w:rPr>
              <w:t>资产负债表</w:t>
            </w:r>
          </w:p>
        </w:tc>
      </w:tr>
      <w:tr w:rsidR="006329CD" w:rsidRPr="00B379F7" w14:paraId="7BC8C85B" w14:textId="77777777" w:rsidTr="003C6969">
        <w:trPr>
          <w:trHeight w:val="340"/>
          <w:tblHeader/>
        </w:trPr>
        <w:tc>
          <w:tcPr>
            <w:tcW w:w="1561" w:type="pct"/>
            <w:vMerge/>
            <w:shd w:val="clear" w:color="auto" w:fill="auto"/>
            <w:vAlign w:val="center"/>
          </w:tcPr>
          <w:p w14:paraId="3917AEBC" w14:textId="77777777" w:rsidR="006329CD" w:rsidRPr="0069449B" w:rsidRDefault="006329CD" w:rsidP="003C6969">
            <w:pPr>
              <w:pStyle w:val="a5"/>
              <w:adjustRightInd w:val="0"/>
              <w:spacing w:after="0" w:line="240" w:lineRule="auto"/>
              <w:ind w:firstLine="0"/>
              <w:jc w:val="left"/>
              <w:rPr>
                <w:rFonts w:hAnsi="宋体"/>
                <w:i/>
                <w:szCs w:val="21"/>
              </w:rPr>
            </w:pPr>
          </w:p>
        </w:tc>
        <w:tc>
          <w:tcPr>
            <w:tcW w:w="1164" w:type="pct"/>
            <w:shd w:val="clear" w:color="auto" w:fill="auto"/>
            <w:vAlign w:val="center"/>
          </w:tcPr>
          <w:p w14:paraId="5C97334B" w14:textId="77777777" w:rsidR="006329CD" w:rsidRPr="0069449B" w:rsidRDefault="006329CD" w:rsidP="003C6969">
            <w:pPr>
              <w:pStyle w:val="a5"/>
              <w:adjustRightInd w:val="0"/>
              <w:spacing w:after="0" w:line="240" w:lineRule="auto"/>
              <w:ind w:firstLine="0"/>
              <w:jc w:val="center"/>
              <w:rPr>
                <w:rFonts w:hAnsi="宋体"/>
                <w:i/>
                <w:szCs w:val="21"/>
              </w:rPr>
            </w:pPr>
            <w:r w:rsidRPr="0069449B">
              <w:rPr>
                <w:rFonts w:hAnsi="宋体"/>
                <w:i/>
                <w:szCs w:val="21"/>
              </w:rPr>
              <w:t>2020年12月31日</w:t>
            </w:r>
          </w:p>
        </w:tc>
        <w:tc>
          <w:tcPr>
            <w:tcW w:w="1025" w:type="pct"/>
            <w:shd w:val="clear" w:color="auto" w:fill="auto"/>
            <w:vAlign w:val="center"/>
          </w:tcPr>
          <w:p w14:paraId="2F97ABA6" w14:textId="77777777" w:rsidR="006329CD" w:rsidRPr="0069449B" w:rsidRDefault="006329CD" w:rsidP="003C6969">
            <w:pPr>
              <w:pStyle w:val="a5"/>
              <w:adjustRightInd w:val="0"/>
              <w:spacing w:after="0" w:line="240" w:lineRule="auto"/>
              <w:ind w:firstLine="0"/>
              <w:jc w:val="center"/>
              <w:rPr>
                <w:rFonts w:hAnsi="宋体"/>
                <w:i/>
                <w:szCs w:val="21"/>
              </w:rPr>
            </w:pPr>
            <w:r w:rsidRPr="0069449B">
              <w:rPr>
                <w:rFonts w:hAnsi="宋体" w:hint="eastAsia"/>
                <w:i/>
                <w:szCs w:val="21"/>
              </w:rPr>
              <w:t>调整影响</w:t>
            </w:r>
          </w:p>
        </w:tc>
        <w:tc>
          <w:tcPr>
            <w:tcW w:w="1250" w:type="pct"/>
            <w:shd w:val="clear" w:color="auto" w:fill="auto"/>
            <w:vAlign w:val="center"/>
          </w:tcPr>
          <w:p w14:paraId="68A0CC41" w14:textId="77777777" w:rsidR="006329CD" w:rsidRPr="0069449B" w:rsidRDefault="006329CD" w:rsidP="003C6969">
            <w:pPr>
              <w:pStyle w:val="a5"/>
              <w:adjustRightInd w:val="0"/>
              <w:spacing w:after="0" w:line="240" w:lineRule="auto"/>
              <w:ind w:firstLine="0"/>
              <w:jc w:val="center"/>
              <w:rPr>
                <w:rFonts w:hAnsi="宋体"/>
                <w:i/>
                <w:szCs w:val="21"/>
              </w:rPr>
            </w:pPr>
            <w:r w:rsidRPr="0069449B">
              <w:rPr>
                <w:rFonts w:hAnsi="宋体"/>
                <w:i/>
                <w:szCs w:val="21"/>
              </w:rPr>
              <w:t>2021年1月1日</w:t>
            </w:r>
          </w:p>
        </w:tc>
      </w:tr>
      <w:tr w:rsidR="006329CD" w:rsidRPr="00B379F7" w14:paraId="318A8292" w14:textId="77777777" w:rsidTr="003C6969">
        <w:trPr>
          <w:trHeight w:val="454"/>
        </w:trPr>
        <w:tc>
          <w:tcPr>
            <w:tcW w:w="1561" w:type="pct"/>
            <w:shd w:val="clear" w:color="auto" w:fill="auto"/>
            <w:vAlign w:val="center"/>
          </w:tcPr>
          <w:p w14:paraId="60BB36BB" w14:textId="77777777" w:rsidR="006329CD" w:rsidRPr="00B379F7" w:rsidRDefault="006329CD" w:rsidP="003C6969">
            <w:pPr>
              <w:pStyle w:val="a5"/>
              <w:adjustRightInd w:val="0"/>
              <w:spacing w:after="0" w:line="240" w:lineRule="auto"/>
              <w:ind w:firstLine="0"/>
              <w:jc w:val="left"/>
              <w:rPr>
                <w:rFonts w:hAnsi="宋体"/>
                <w:i/>
                <w:szCs w:val="21"/>
              </w:rPr>
            </w:pPr>
          </w:p>
        </w:tc>
        <w:tc>
          <w:tcPr>
            <w:tcW w:w="1164" w:type="pct"/>
            <w:shd w:val="clear" w:color="auto" w:fill="auto"/>
            <w:vAlign w:val="center"/>
          </w:tcPr>
          <w:p w14:paraId="092F7E87" w14:textId="77777777" w:rsidR="006329CD" w:rsidRPr="00B379F7" w:rsidRDefault="006329CD" w:rsidP="003C6969">
            <w:pPr>
              <w:pStyle w:val="a5"/>
              <w:adjustRightInd w:val="0"/>
              <w:spacing w:after="0" w:line="240" w:lineRule="auto"/>
              <w:ind w:firstLine="0"/>
              <w:jc w:val="right"/>
              <w:rPr>
                <w:rFonts w:hAnsi="宋体"/>
                <w:i/>
                <w:szCs w:val="21"/>
              </w:rPr>
            </w:pPr>
          </w:p>
        </w:tc>
        <w:tc>
          <w:tcPr>
            <w:tcW w:w="1025" w:type="pct"/>
            <w:shd w:val="clear" w:color="auto" w:fill="auto"/>
            <w:vAlign w:val="center"/>
          </w:tcPr>
          <w:p w14:paraId="7E15A54E" w14:textId="77777777" w:rsidR="006329CD" w:rsidRPr="00B379F7" w:rsidRDefault="006329CD" w:rsidP="003C6969">
            <w:pPr>
              <w:pStyle w:val="a5"/>
              <w:adjustRightInd w:val="0"/>
              <w:spacing w:after="0" w:line="240" w:lineRule="auto"/>
              <w:ind w:firstLine="0"/>
              <w:jc w:val="right"/>
              <w:rPr>
                <w:rFonts w:hAnsi="宋体"/>
                <w:i/>
                <w:szCs w:val="21"/>
              </w:rPr>
            </w:pPr>
          </w:p>
        </w:tc>
        <w:tc>
          <w:tcPr>
            <w:tcW w:w="1250" w:type="pct"/>
            <w:shd w:val="clear" w:color="auto" w:fill="auto"/>
            <w:vAlign w:val="center"/>
          </w:tcPr>
          <w:p w14:paraId="1F739E3E" w14:textId="77777777" w:rsidR="006329CD" w:rsidRPr="00B379F7" w:rsidRDefault="006329CD" w:rsidP="003C6969">
            <w:pPr>
              <w:pStyle w:val="a5"/>
              <w:adjustRightInd w:val="0"/>
              <w:spacing w:after="0" w:line="240" w:lineRule="auto"/>
              <w:ind w:firstLine="0"/>
              <w:jc w:val="right"/>
              <w:rPr>
                <w:rFonts w:hAnsi="宋体"/>
                <w:i/>
                <w:szCs w:val="21"/>
              </w:rPr>
            </w:pPr>
          </w:p>
        </w:tc>
      </w:tr>
      <w:tr w:rsidR="006329CD" w:rsidRPr="00B379F7" w14:paraId="36E52AD5" w14:textId="77777777" w:rsidTr="003C6969">
        <w:trPr>
          <w:trHeight w:val="454"/>
        </w:trPr>
        <w:tc>
          <w:tcPr>
            <w:tcW w:w="1561" w:type="pct"/>
            <w:shd w:val="clear" w:color="auto" w:fill="auto"/>
            <w:vAlign w:val="center"/>
          </w:tcPr>
          <w:p w14:paraId="29BFF0E9" w14:textId="77777777" w:rsidR="006329CD" w:rsidRPr="00B379F7" w:rsidRDefault="006329CD" w:rsidP="003C6969">
            <w:pPr>
              <w:pStyle w:val="a5"/>
              <w:adjustRightInd w:val="0"/>
              <w:spacing w:after="0" w:line="240" w:lineRule="auto"/>
              <w:ind w:firstLine="0"/>
              <w:jc w:val="left"/>
              <w:rPr>
                <w:rFonts w:hAnsi="宋体"/>
                <w:i/>
                <w:szCs w:val="21"/>
              </w:rPr>
            </w:pPr>
          </w:p>
        </w:tc>
        <w:tc>
          <w:tcPr>
            <w:tcW w:w="1164" w:type="pct"/>
            <w:shd w:val="clear" w:color="auto" w:fill="auto"/>
            <w:vAlign w:val="center"/>
          </w:tcPr>
          <w:p w14:paraId="4389D444" w14:textId="77777777" w:rsidR="006329CD" w:rsidRPr="00B379F7" w:rsidRDefault="006329CD" w:rsidP="003C6969">
            <w:pPr>
              <w:pStyle w:val="a5"/>
              <w:adjustRightInd w:val="0"/>
              <w:spacing w:after="0" w:line="240" w:lineRule="auto"/>
              <w:ind w:firstLine="0"/>
              <w:jc w:val="right"/>
              <w:rPr>
                <w:rFonts w:hAnsi="宋体"/>
                <w:i/>
                <w:szCs w:val="21"/>
              </w:rPr>
            </w:pPr>
          </w:p>
        </w:tc>
        <w:tc>
          <w:tcPr>
            <w:tcW w:w="1025" w:type="pct"/>
            <w:shd w:val="clear" w:color="auto" w:fill="auto"/>
            <w:vAlign w:val="center"/>
          </w:tcPr>
          <w:p w14:paraId="19A10255" w14:textId="77777777" w:rsidR="006329CD" w:rsidRPr="00B379F7" w:rsidRDefault="006329CD" w:rsidP="003C6969">
            <w:pPr>
              <w:pStyle w:val="a5"/>
              <w:adjustRightInd w:val="0"/>
              <w:spacing w:after="0" w:line="240" w:lineRule="auto"/>
              <w:ind w:firstLine="0"/>
              <w:jc w:val="right"/>
              <w:rPr>
                <w:rFonts w:hAnsi="宋体"/>
                <w:i/>
                <w:szCs w:val="21"/>
              </w:rPr>
            </w:pPr>
          </w:p>
        </w:tc>
        <w:tc>
          <w:tcPr>
            <w:tcW w:w="1250" w:type="pct"/>
            <w:shd w:val="clear" w:color="auto" w:fill="auto"/>
            <w:vAlign w:val="center"/>
          </w:tcPr>
          <w:p w14:paraId="50E3313F" w14:textId="77777777" w:rsidR="006329CD" w:rsidRPr="00B379F7" w:rsidRDefault="006329CD" w:rsidP="003C6969">
            <w:pPr>
              <w:pStyle w:val="a5"/>
              <w:adjustRightInd w:val="0"/>
              <w:spacing w:after="0" w:line="240" w:lineRule="auto"/>
              <w:ind w:firstLine="0"/>
              <w:jc w:val="right"/>
              <w:rPr>
                <w:rFonts w:hAnsi="宋体"/>
                <w:i/>
                <w:szCs w:val="21"/>
              </w:rPr>
            </w:pPr>
          </w:p>
        </w:tc>
      </w:tr>
    </w:tbl>
    <w:p w14:paraId="10A90B44" w14:textId="4F7DC928" w:rsidR="006329CD" w:rsidRPr="003A10D7" w:rsidRDefault="003A10D7" w:rsidP="003A10D7">
      <w:pPr>
        <w:pStyle w:val="4"/>
        <w:ind w:firstLineChars="200"/>
      </w:pPr>
      <w:r>
        <w:t xml:space="preserve"> </w:t>
      </w:r>
      <w:r w:rsidR="006329CD" w:rsidRPr="003A10D7">
        <w:rPr>
          <w:rFonts w:hint="eastAsia"/>
        </w:rPr>
        <w:t>公司自</w:t>
      </w:r>
      <w:r w:rsidR="006329CD" w:rsidRPr="003A10D7">
        <w:t>20</w:t>
      </w:r>
      <w:r w:rsidR="006329CD" w:rsidRPr="003A10D7">
        <w:rPr>
          <w:rFonts w:hint="eastAsia"/>
        </w:rPr>
        <w:t>21年12月31日起执行财政部颁布的《企业会计准则解释第15号》“关于资金集中管理相关列报”规定，该项会计政策变更对公司财务报表无影响。</w:t>
      </w:r>
    </w:p>
    <w:p w14:paraId="7C5F0AA4" w14:textId="77777777" w:rsidR="006329CD" w:rsidRDefault="006329CD" w:rsidP="006329CD">
      <w:pPr>
        <w:spacing w:line="360" w:lineRule="auto"/>
        <w:ind w:firstLineChars="200" w:firstLine="420"/>
        <w:rPr>
          <w:rFonts w:ascii="宋体" w:hAnsi="宋体"/>
          <w:i/>
          <w:szCs w:val="20"/>
        </w:rPr>
      </w:pPr>
      <w:r w:rsidRPr="006D268E">
        <w:rPr>
          <w:rFonts w:ascii="宋体" w:hAnsi="宋体" w:hint="eastAsia"/>
          <w:i/>
          <w:szCs w:val="20"/>
        </w:rPr>
        <w:t>公司自</w:t>
      </w:r>
      <w:r w:rsidRPr="006D268E">
        <w:rPr>
          <w:rFonts w:ascii="宋体" w:hAnsi="宋体"/>
          <w:i/>
          <w:szCs w:val="20"/>
        </w:rPr>
        <w:t>2021年12月31日起执行财政部颁布的《企业会计准则解释第15号》“关于资金集中管理相关列报”规定，</w:t>
      </w:r>
      <w:r w:rsidRPr="006D268E">
        <w:rPr>
          <w:rFonts w:ascii="宋体" w:hAnsi="宋体" w:hint="eastAsia"/>
          <w:i/>
          <w:szCs w:val="20"/>
        </w:rPr>
        <w:t>按该规定对可比期间财务报表数据进行相应调整，具体调整情况如下：</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3932"/>
        <w:gridCol w:w="1983"/>
        <w:gridCol w:w="2601"/>
      </w:tblGrid>
      <w:tr w:rsidR="006329CD" w:rsidRPr="00B33B98" w14:paraId="3F359125" w14:textId="77777777" w:rsidTr="00176B00">
        <w:trPr>
          <w:trHeight w:val="454"/>
          <w:tblHeader/>
        </w:trPr>
        <w:tc>
          <w:tcPr>
            <w:tcW w:w="2309" w:type="pct"/>
            <w:shd w:val="clear" w:color="auto" w:fill="auto"/>
            <w:vAlign w:val="center"/>
          </w:tcPr>
          <w:p w14:paraId="6528297E" w14:textId="77777777" w:rsidR="006329CD" w:rsidRPr="006D268E" w:rsidRDefault="006329CD" w:rsidP="003C6969">
            <w:pPr>
              <w:spacing w:line="360" w:lineRule="auto"/>
              <w:ind w:firstLineChars="100" w:firstLine="210"/>
              <w:jc w:val="left"/>
              <w:rPr>
                <w:rFonts w:ascii="宋体" w:hAnsi="宋体"/>
                <w:i/>
              </w:rPr>
            </w:pPr>
            <w:r w:rsidRPr="006D268E">
              <w:rPr>
                <w:rFonts w:ascii="宋体" w:hAnsi="宋体" w:hint="eastAsia"/>
                <w:i/>
              </w:rPr>
              <w:t>受重要影响的报表项目</w:t>
            </w:r>
          </w:p>
        </w:tc>
        <w:tc>
          <w:tcPr>
            <w:tcW w:w="1164" w:type="pct"/>
            <w:shd w:val="clear" w:color="auto" w:fill="auto"/>
            <w:vAlign w:val="center"/>
          </w:tcPr>
          <w:p w14:paraId="50CCA09D" w14:textId="77777777" w:rsidR="006329CD" w:rsidRPr="006D268E" w:rsidRDefault="006329CD" w:rsidP="003C6969">
            <w:pPr>
              <w:adjustRightInd w:val="0"/>
              <w:jc w:val="center"/>
              <w:rPr>
                <w:rFonts w:ascii="宋体" w:hAnsi="宋体"/>
                <w:i/>
              </w:rPr>
            </w:pPr>
            <w:r w:rsidRPr="006D268E">
              <w:rPr>
                <w:rFonts w:ascii="宋体" w:hAnsi="宋体" w:hint="eastAsia"/>
                <w:i/>
              </w:rPr>
              <w:t>影响金额</w:t>
            </w:r>
          </w:p>
        </w:tc>
        <w:tc>
          <w:tcPr>
            <w:tcW w:w="1527" w:type="pct"/>
            <w:shd w:val="clear" w:color="auto" w:fill="auto"/>
            <w:vAlign w:val="center"/>
          </w:tcPr>
          <w:p w14:paraId="553A78B5" w14:textId="77777777" w:rsidR="006329CD" w:rsidRPr="006D268E" w:rsidRDefault="006329CD" w:rsidP="003C6969">
            <w:pPr>
              <w:adjustRightInd w:val="0"/>
              <w:jc w:val="center"/>
              <w:rPr>
                <w:rFonts w:ascii="宋体" w:hAnsi="宋体"/>
                <w:i/>
              </w:rPr>
            </w:pPr>
            <w:r w:rsidRPr="006D268E">
              <w:rPr>
                <w:rFonts w:ascii="宋体" w:hAnsi="宋体" w:hint="eastAsia"/>
                <w:i/>
              </w:rPr>
              <w:t>备</w:t>
            </w:r>
            <w:r w:rsidRPr="006D268E">
              <w:rPr>
                <w:rFonts w:ascii="宋体" w:hAnsi="宋体"/>
                <w:i/>
              </w:rPr>
              <w:t xml:space="preserve">  </w:t>
            </w:r>
            <w:r w:rsidRPr="006D268E">
              <w:rPr>
                <w:rFonts w:ascii="宋体" w:hAnsi="宋体" w:hint="eastAsia"/>
                <w:i/>
              </w:rPr>
              <w:t>注</w:t>
            </w:r>
          </w:p>
        </w:tc>
      </w:tr>
      <w:tr w:rsidR="006329CD" w:rsidRPr="00B33B98" w14:paraId="5FDF4793" w14:textId="77777777" w:rsidTr="00176B00">
        <w:trPr>
          <w:trHeight w:val="454"/>
        </w:trPr>
        <w:tc>
          <w:tcPr>
            <w:tcW w:w="2309" w:type="pct"/>
            <w:shd w:val="clear" w:color="auto" w:fill="auto"/>
            <w:vAlign w:val="center"/>
          </w:tcPr>
          <w:p w14:paraId="050E06AC" w14:textId="77777777" w:rsidR="006329CD" w:rsidRPr="006D268E" w:rsidRDefault="006329CD" w:rsidP="003C6969">
            <w:pPr>
              <w:adjustRightInd w:val="0"/>
              <w:jc w:val="left"/>
              <w:rPr>
                <w:rFonts w:ascii="宋体" w:hAnsi="宋体"/>
                <w:i/>
              </w:rPr>
            </w:pPr>
            <w:r w:rsidRPr="006D268E">
              <w:rPr>
                <w:rFonts w:ascii="宋体" w:hAnsi="宋体"/>
                <w:i/>
              </w:rPr>
              <w:t>2020年12月31日资产负债表项目</w:t>
            </w:r>
          </w:p>
        </w:tc>
        <w:tc>
          <w:tcPr>
            <w:tcW w:w="1164" w:type="pct"/>
            <w:shd w:val="clear" w:color="auto" w:fill="auto"/>
            <w:vAlign w:val="center"/>
          </w:tcPr>
          <w:p w14:paraId="062299E1" w14:textId="77777777" w:rsidR="006329CD" w:rsidRPr="006D268E" w:rsidRDefault="006329CD" w:rsidP="003C6969">
            <w:pPr>
              <w:adjustRightInd w:val="0"/>
              <w:jc w:val="right"/>
              <w:rPr>
                <w:rFonts w:ascii="宋体" w:hAnsi="宋体"/>
                <w:i/>
              </w:rPr>
            </w:pPr>
          </w:p>
        </w:tc>
        <w:tc>
          <w:tcPr>
            <w:tcW w:w="1527" w:type="pct"/>
            <w:shd w:val="clear" w:color="auto" w:fill="auto"/>
            <w:vAlign w:val="center"/>
          </w:tcPr>
          <w:p w14:paraId="7875F259" w14:textId="77777777" w:rsidR="006329CD" w:rsidRPr="006D268E" w:rsidRDefault="006329CD" w:rsidP="00176B00">
            <w:pPr>
              <w:adjustRightInd w:val="0"/>
              <w:rPr>
                <w:rFonts w:ascii="宋体" w:hAnsi="宋体"/>
                <w:i/>
              </w:rPr>
            </w:pPr>
          </w:p>
        </w:tc>
      </w:tr>
      <w:tr w:rsidR="006329CD" w:rsidRPr="00B33B98" w14:paraId="588A826F" w14:textId="77777777" w:rsidTr="00176B00">
        <w:trPr>
          <w:trHeight w:val="454"/>
        </w:trPr>
        <w:tc>
          <w:tcPr>
            <w:tcW w:w="2309" w:type="pct"/>
            <w:shd w:val="clear" w:color="auto" w:fill="auto"/>
            <w:vAlign w:val="center"/>
          </w:tcPr>
          <w:p w14:paraId="13C9CD5D" w14:textId="77777777" w:rsidR="006329CD" w:rsidRPr="006D268E" w:rsidRDefault="006329CD" w:rsidP="003C6969">
            <w:pPr>
              <w:adjustRightInd w:val="0"/>
              <w:jc w:val="left"/>
              <w:rPr>
                <w:rFonts w:ascii="宋体" w:hAnsi="宋体"/>
                <w:i/>
              </w:rPr>
            </w:pPr>
          </w:p>
        </w:tc>
        <w:tc>
          <w:tcPr>
            <w:tcW w:w="1164" w:type="pct"/>
            <w:shd w:val="clear" w:color="auto" w:fill="auto"/>
            <w:vAlign w:val="center"/>
          </w:tcPr>
          <w:p w14:paraId="3FD81F09" w14:textId="77777777" w:rsidR="006329CD" w:rsidRPr="006D268E" w:rsidRDefault="006329CD" w:rsidP="003C6969">
            <w:pPr>
              <w:adjustRightInd w:val="0"/>
              <w:jc w:val="right"/>
              <w:rPr>
                <w:rFonts w:ascii="宋体" w:hAnsi="宋体"/>
                <w:i/>
              </w:rPr>
            </w:pPr>
          </w:p>
        </w:tc>
        <w:tc>
          <w:tcPr>
            <w:tcW w:w="1527" w:type="pct"/>
            <w:shd w:val="clear" w:color="auto" w:fill="auto"/>
            <w:vAlign w:val="center"/>
          </w:tcPr>
          <w:p w14:paraId="612B633A" w14:textId="77777777" w:rsidR="006329CD" w:rsidRPr="006D268E" w:rsidRDefault="006329CD" w:rsidP="00176B00">
            <w:pPr>
              <w:adjustRightInd w:val="0"/>
              <w:rPr>
                <w:rFonts w:ascii="宋体" w:hAnsi="宋体"/>
                <w:i/>
              </w:rPr>
            </w:pPr>
          </w:p>
        </w:tc>
      </w:tr>
      <w:tr w:rsidR="006329CD" w:rsidRPr="00B33B98" w14:paraId="5BB30081" w14:textId="77777777" w:rsidTr="00176B00">
        <w:trPr>
          <w:trHeight w:val="454"/>
        </w:trPr>
        <w:tc>
          <w:tcPr>
            <w:tcW w:w="2309" w:type="pct"/>
            <w:shd w:val="clear" w:color="auto" w:fill="auto"/>
            <w:vAlign w:val="center"/>
          </w:tcPr>
          <w:p w14:paraId="54BAB869" w14:textId="77777777" w:rsidR="006329CD" w:rsidRPr="006D268E" w:rsidRDefault="006329CD" w:rsidP="003C6969">
            <w:pPr>
              <w:adjustRightInd w:val="0"/>
              <w:jc w:val="left"/>
              <w:rPr>
                <w:rFonts w:ascii="宋体" w:hAnsi="宋体"/>
                <w:i/>
              </w:rPr>
            </w:pPr>
          </w:p>
        </w:tc>
        <w:tc>
          <w:tcPr>
            <w:tcW w:w="1164" w:type="pct"/>
            <w:shd w:val="clear" w:color="auto" w:fill="auto"/>
            <w:vAlign w:val="center"/>
          </w:tcPr>
          <w:p w14:paraId="1A41770D" w14:textId="77777777" w:rsidR="006329CD" w:rsidRPr="006D268E" w:rsidRDefault="006329CD" w:rsidP="003C6969">
            <w:pPr>
              <w:adjustRightInd w:val="0"/>
              <w:jc w:val="right"/>
              <w:rPr>
                <w:rFonts w:ascii="宋体" w:hAnsi="宋体"/>
                <w:i/>
              </w:rPr>
            </w:pPr>
          </w:p>
        </w:tc>
        <w:tc>
          <w:tcPr>
            <w:tcW w:w="1527" w:type="pct"/>
            <w:shd w:val="clear" w:color="auto" w:fill="auto"/>
            <w:vAlign w:val="center"/>
          </w:tcPr>
          <w:p w14:paraId="5C80FE92" w14:textId="77777777" w:rsidR="006329CD" w:rsidRPr="006D268E" w:rsidRDefault="006329CD" w:rsidP="00176B00">
            <w:pPr>
              <w:adjustRightInd w:val="0"/>
              <w:rPr>
                <w:rFonts w:ascii="宋体" w:hAnsi="宋体"/>
                <w:i/>
              </w:rPr>
            </w:pPr>
          </w:p>
        </w:tc>
      </w:tr>
      <w:tr w:rsidR="006329CD" w:rsidRPr="00B33B98" w14:paraId="064E588C" w14:textId="77777777" w:rsidTr="00176B00">
        <w:trPr>
          <w:trHeight w:val="454"/>
        </w:trPr>
        <w:tc>
          <w:tcPr>
            <w:tcW w:w="2309" w:type="pct"/>
            <w:shd w:val="clear" w:color="auto" w:fill="auto"/>
            <w:vAlign w:val="center"/>
          </w:tcPr>
          <w:p w14:paraId="7D272A0E" w14:textId="77777777" w:rsidR="006329CD" w:rsidRPr="006D268E" w:rsidRDefault="006329CD" w:rsidP="003C6969">
            <w:pPr>
              <w:adjustRightInd w:val="0"/>
              <w:jc w:val="left"/>
              <w:rPr>
                <w:rFonts w:ascii="宋体" w:hAnsi="宋体"/>
                <w:i/>
              </w:rPr>
            </w:pPr>
          </w:p>
        </w:tc>
        <w:tc>
          <w:tcPr>
            <w:tcW w:w="1164" w:type="pct"/>
            <w:shd w:val="clear" w:color="auto" w:fill="auto"/>
            <w:vAlign w:val="center"/>
          </w:tcPr>
          <w:p w14:paraId="62854914" w14:textId="77777777" w:rsidR="006329CD" w:rsidRPr="006D268E" w:rsidRDefault="006329CD" w:rsidP="003C6969">
            <w:pPr>
              <w:adjustRightInd w:val="0"/>
              <w:jc w:val="right"/>
              <w:rPr>
                <w:rFonts w:ascii="宋体" w:hAnsi="宋体"/>
                <w:i/>
              </w:rPr>
            </w:pPr>
          </w:p>
        </w:tc>
        <w:tc>
          <w:tcPr>
            <w:tcW w:w="1527" w:type="pct"/>
            <w:shd w:val="clear" w:color="auto" w:fill="auto"/>
            <w:vAlign w:val="center"/>
          </w:tcPr>
          <w:p w14:paraId="2E5176FB" w14:textId="77777777" w:rsidR="006329CD" w:rsidRPr="006D268E" w:rsidRDefault="006329CD" w:rsidP="00176B00">
            <w:pPr>
              <w:adjustRightInd w:val="0"/>
              <w:rPr>
                <w:rFonts w:ascii="宋体" w:hAnsi="宋体"/>
                <w:i/>
              </w:rPr>
            </w:pPr>
          </w:p>
        </w:tc>
      </w:tr>
      <w:tr w:rsidR="006329CD" w:rsidRPr="00B33B98" w14:paraId="35C4ACF1" w14:textId="77777777" w:rsidTr="00176B00">
        <w:trPr>
          <w:trHeight w:val="454"/>
        </w:trPr>
        <w:tc>
          <w:tcPr>
            <w:tcW w:w="2309" w:type="pct"/>
            <w:shd w:val="clear" w:color="auto" w:fill="auto"/>
            <w:vAlign w:val="center"/>
          </w:tcPr>
          <w:p w14:paraId="06A7B2C7" w14:textId="77777777" w:rsidR="006329CD" w:rsidRPr="006D268E" w:rsidRDefault="006329CD" w:rsidP="003C6969">
            <w:pPr>
              <w:adjustRightInd w:val="0"/>
              <w:jc w:val="left"/>
              <w:rPr>
                <w:rFonts w:ascii="宋体" w:hAnsi="宋体"/>
                <w:i/>
              </w:rPr>
            </w:pPr>
          </w:p>
        </w:tc>
        <w:tc>
          <w:tcPr>
            <w:tcW w:w="1164" w:type="pct"/>
            <w:shd w:val="clear" w:color="auto" w:fill="auto"/>
            <w:vAlign w:val="center"/>
          </w:tcPr>
          <w:p w14:paraId="6A822D72" w14:textId="77777777" w:rsidR="006329CD" w:rsidRPr="006D268E" w:rsidRDefault="006329CD" w:rsidP="003C6969">
            <w:pPr>
              <w:adjustRightInd w:val="0"/>
              <w:jc w:val="right"/>
              <w:rPr>
                <w:rFonts w:ascii="宋体" w:hAnsi="宋体"/>
                <w:i/>
              </w:rPr>
            </w:pPr>
          </w:p>
        </w:tc>
        <w:tc>
          <w:tcPr>
            <w:tcW w:w="1527" w:type="pct"/>
            <w:shd w:val="clear" w:color="auto" w:fill="auto"/>
            <w:vAlign w:val="center"/>
          </w:tcPr>
          <w:p w14:paraId="1F164E40" w14:textId="77777777" w:rsidR="006329CD" w:rsidRPr="006D268E" w:rsidRDefault="006329CD" w:rsidP="00176B00">
            <w:pPr>
              <w:adjustRightInd w:val="0"/>
              <w:rPr>
                <w:rFonts w:ascii="宋体" w:hAnsi="宋体"/>
                <w:i/>
              </w:rPr>
            </w:pPr>
          </w:p>
        </w:tc>
      </w:tr>
    </w:tbl>
    <w:p w14:paraId="77061261" w14:textId="7042BF18" w:rsidR="009A3C81" w:rsidRPr="003A10D7" w:rsidRDefault="003A10D7" w:rsidP="003A10D7">
      <w:pPr>
        <w:pStyle w:val="3"/>
        <w:ind w:firstLineChars="200"/>
      </w:pPr>
      <w:r>
        <w:t xml:space="preserve"> </w:t>
      </w:r>
      <w:r w:rsidR="009A3C81" w:rsidRPr="003A10D7">
        <w:rPr>
          <w:rFonts w:hint="eastAsia"/>
        </w:rPr>
        <w:t>其他会计政策变更</w:t>
      </w:r>
    </w:p>
    <w:p w14:paraId="3EFC06B4" w14:textId="38BB07A7" w:rsidR="009A3C81" w:rsidRPr="003A10D7" w:rsidRDefault="003A10D7" w:rsidP="003A10D7">
      <w:pPr>
        <w:pStyle w:val="4"/>
        <w:ind w:firstLineChars="200"/>
      </w:pPr>
      <w:r>
        <w:t xml:space="preserve"> </w:t>
      </w:r>
      <w:r w:rsidR="009A3C81" w:rsidRPr="003A10D7">
        <w:rPr>
          <w:rFonts w:hint="eastAsia"/>
        </w:rPr>
        <w:t>会计政策变更的内容和原因</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686"/>
        <w:gridCol w:w="1916"/>
        <w:gridCol w:w="1914"/>
      </w:tblGrid>
      <w:tr w:rsidR="009A3C81" w:rsidRPr="008E0F1C" w14:paraId="530FF06D" w14:textId="77777777" w:rsidTr="00176B00">
        <w:trPr>
          <w:tblHeader/>
        </w:trPr>
        <w:tc>
          <w:tcPr>
            <w:tcW w:w="2751" w:type="pct"/>
            <w:vAlign w:val="center"/>
          </w:tcPr>
          <w:p w14:paraId="6599FDC8" w14:textId="77777777" w:rsidR="009A3C81" w:rsidRPr="008E0F1C" w:rsidRDefault="009A3C81" w:rsidP="009A3C81">
            <w:pPr>
              <w:pStyle w:val="a4"/>
              <w:spacing w:after="0" w:line="360" w:lineRule="auto"/>
              <w:ind w:rightChars="-48" w:right="-101" w:firstLineChars="100" w:firstLine="210"/>
              <w:rPr>
                <w:rFonts w:ascii="宋体" w:hAnsi="宋体"/>
              </w:rPr>
            </w:pPr>
            <w:r w:rsidRPr="00E275DA">
              <w:rPr>
                <w:rFonts w:hint="eastAsia"/>
              </w:rPr>
              <w:t>会计政策变更的内容和原因</w:t>
            </w:r>
          </w:p>
        </w:tc>
        <w:tc>
          <w:tcPr>
            <w:tcW w:w="1125" w:type="pct"/>
            <w:vAlign w:val="center"/>
          </w:tcPr>
          <w:p w14:paraId="5FA9CC0E" w14:textId="77777777" w:rsidR="009A3C81" w:rsidRPr="008E0F1C" w:rsidRDefault="009A3C81" w:rsidP="009A3C81">
            <w:pPr>
              <w:tabs>
                <w:tab w:val="right" w:pos="7740"/>
              </w:tabs>
              <w:spacing w:line="360" w:lineRule="auto"/>
              <w:ind w:leftChars="-43" w:left="-90" w:rightChars="-53" w:right="-111"/>
              <w:jc w:val="center"/>
              <w:rPr>
                <w:rFonts w:ascii="宋体" w:hAnsi="宋体"/>
                <w:szCs w:val="21"/>
              </w:rPr>
            </w:pPr>
            <w:r w:rsidRPr="008E0F1C">
              <w:rPr>
                <w:rFonts w:ascii="宋体" w:hAnsi="宋体" w:hint="eastAsia"/>
                <w:szCs w:val="21"/>
              </w:rPr>
              <w:t>审批程序</w:t>
            </w:r>
          </w:p>
        </w:tc>
        <w:tc>
          <w:tcPr>
            <w:tcW w:w="1125" w:type="pct"/>
            <w:vAlign w:val="center"/>
          </w:tcPr>
          <w:p w14:paraId="10060C3B" w14:textId="77777777" w:rsidR="009A3C81" w:rsidRPr="008E0F1C" w:rsidRDefault="009A3C81" w:rsidP="009A3C81">
            <w:pPr>
              <w:tabs>
                <w:tab w:val="right" w:pos="7740"/>
              </w:tabs>
              <w:spacing w:line="360" w:lineRule="auto"/>
              <w:ind w:leftChars="-43" w:left="-90" w:rightChars="-53" w:right="-111"/>
              <w:jc w:val="center"/>
              <w:rPr>
                <w:rFonts w:ascii="宋体" w:hAnsi="宋体"/>
                <w:szCs w:val="21"/>
              </w:rPr>
            </w:pPr>
            <w:r w:rsidRPr="008E0F1C">
              <w:rPr>
                <w:rFonts w:ascii="宋体" w:hAnsi="宋体" w:hint="eastAsia"/>
                <w:szCs w:val="21"/>
              </w:rPr>
              <w:t>备</w:t>
            </w:r>
            <w:r w:rsidRPr="008E0F1C">
              <w:rPr>
                <w:rFonts w:ascii="宋体" w:hAnsi="宋体"/>
                <w:szCs w:val="21"/>
              </w:rPr>
              <w:t xml:space="preserve">  </w:t>
            </w:r>
            <w:r w:rsidRPr="008E0F1C">
              <w:rPr>
                <w:rFonts w:ascii="宋体" w:hAnsi="宋体" w:hint="eastAsia"/>
                <w:szCs w:val="21"/>
              </w:rPr>
              <w:t>注</w:t>
            </w:r>
          </w:p>
        </w:tc>
      </w:tr>
      <w:tr w:rsidR="009A3C81" w:rsidRPr="008E0F1C" w14:paraId="49A269C8" w14:textId="77777777" w:rsidTr="00176B00">
        <w:tc>
          <w:tcPr>
            <w:tcW w:w="2751" w:type="pct"/>
          </w:tcPr>
          <w:p w14:paraId="258759E5" w14:textId="7E046A19" w:rsidR="009A3C81" w:rsidRPr="008E0F1C" w:rsidRDefault="009A3C81" w:rsidP="00C301F5">
            <w:pPr>
              <w:pStyle w:val="a4"/>
              <w:spacing w:after="0" w:line="240" w:lineRule="auto"/>
              <w:rPr>
                <w:rFonts w:ascii="宋体" w:hAnsi="宋体"/>
                <w:i/>
              </w:rPr>
            </w:pPr>
            <w:r w:rsidRPr="00E275DA">
              <w:rPr>
                <w:rFonts w:hAnsi="宋体" w:hint="eastAsia"/>
                <w:i/>
              </w:rPr>
              <w:t>本公司原对</w:t>
            </w:r>
            <w:r w:rsidRPr="00E275DA">
              <w:rPr>
                <w:rFonts w:hAnsi="宋体"/>
                <w:i/>
              </w:rPr>
              <w:t xml:space="preserve">      </w:t>
            </w:r>
            <w:r w:rsidRPr="00E275DA">
              <w:rPr>
                <w:rFonts w:hAnsi="宋体" w:hint="eastAsia"/>
                <w:i/>
              </w:rPr>
              <w:t>采用</w:t>
            </w:r>
            <w:r w:rsidRPr="00E275DA">
              <w:rPr>
                <w:rFonts w:hAnsi="宋体"/>
                <w:i/>
              </w:rPr>
              <w:t xml:space="preserve">      </w:t>
            </w:r>
            <w:r w:rsidRPr="00E275DA">
              <w:rPr>
                <w:rFonts w:hAnsi="宋体" w:hint="eastAsia"/>
                <w:i/>
              </w:rPr>
              <w:t>核算，为了</w:t>
            </w:r>
            <w:r w:rsidRPr="00E275DA">
              <w:rPr>
                <w:rFonts w:hAnsi="宋体"/>
                <w:i/>
              </w:rPr>
              <w:t xml:space="preserve">      </w:t>
            </w:r>
            <w:r w:rsidRPr="00E275DA">
              <w:rPr>
                <w:rFonts w:hAnsi="宋体" w:hint="eastAsia"/>
                <w:i/>
              </w:rPr>
              <w:t>，</w:t>
            </w:r>
            <w:r w:rsidRPr="00E275DA">
              <w:rPr>
                <w:rFonts w:ascii="宋体" w:hAnsi="宋体" w:hint="eastAsia"/>
                <w:i/>
              </w:rPr>
              <w:t>自</w:t>
            </w:r>
            <w:r w:rsidR="00185022">
              <w:rPr>
                <w:rFonts w:ascii="宋体" w:hAnsi="宋体"/>
                <w:i/>
              </w:rPr>
              <w:t>2021</w:t>
            </w:r>
            <w:r w:rsidRPr="00E275DA">
              <w:rPr>
                <w:rFonts w:ascii="宋体" w:hAnsi="宋体"/>
                <w:i/>
              </w:rPr>
              <w:t>年1月1日起</w:t>
            </w:r>
            <w:r w:rsidRPr="00E275DA">
              <w:rPr>
                <w:rFonts w:hAnsi="宋体" w:hint="eastAsia"/>
                <w:i/>
              </w:rPr>
              <w:t>，改按</w:t>
            </w:r>
            <w:r w:rsidRPr="00E275DA">
              <w:rPr>
                <w:rFonts w:hAnsi="宋体"/>
                <w:i/>
              </w:rPr>
              <w:t xml:space="preserve">  </w:t>
            </w:r>
            <w:r w:rsidRPr="00E275DA">
              <w:rPr>
                <w:rFonts w:hAnsi="宋体" w:hint="eastAsia"/>
                <w:i/>
              </w:rPr>
              <w:t>核算。此项会计政策变更采用追溯调整法。</w:t>
            </w:r>
          </w:p>
        </w:tc>
        <w:tc>
          <w:tcPr>
            <w:tcW w:w="1125" w:type="pct"/>
          </w:tcPr>
          <w:p w14:paraId="549066EE" w14:textId="77777777" w:rsidR="009A3C81" w:rsidRPr="008E0F1C" w:rsidRDefault="009A3C81" w:rsidP="00C301F5">
            <w:pPr>
              <w:pStyle w:val="a4"/>
              <w:spacing w:after="0" w:line="240" w:lineRule="auto"/>
              <w:jc w:val="both"/>
              <w:rPr>
                <w:rFonts w:ascii="宋体" w:hAnsi="宋体"/>
              </w:rPr>
            </w:pPr>
            <w:r w:rsidRPr="00E275DA">
              <w:rPr>
                <w:rFonts w:hAnsi="宋体" w:hint="eastAsia"/>
              </w:rPr>
              <w:t>本次变更经公司</w:t>
            </w:r>
            <w:r w:rsidRPr="00E275DA">
              <w:rPr>
                <w:rFonts w:hAnsi="宋体"/>
              </w:rPr>
              <w:t xml:space="preserve">  </w:t>
            </w:r>
            <w:r w:rsidRPr="00E275DA">
              <w:rPr>
                <w:rFonts w:hAnsi="宋体" w:hint="eastAsia"/>
              </w:rPr>
              <w:t>届</w:t>
            </w:r>
            <w:r w:rsidRPr="00E275DA">
              <w:rPr>
                <w:rFonts w:hAnsi="宋体"/>
              </w:rPr>
              <w:t xml:space="preserve">  </w:t>
            </w:r>
            <w:r w:rsidRPr="00E275DA">
              <w:rPr>
                <w:rFonts w:hAnsi="宋体" w:hint="eastAsia"/>
              </w:rPr>
              <w:t>次董事会审议通过。</w:t>
            </w:r>
          </w:p>
        </w:tc>
        <w:tc>
          <w:tcPr>
            <w:tcW w:w="1125" w:type="pct"/>
            <w:vAlign w:val="center"/>
          </w:tcPr>
          <w:p w14:paraId="42C98FE7" w14:textId="77777777" w:rsidR="009A3C81" w:rsidRPr="008E0F1C" w:rsidRDefault="009A3C81" w:rsidP="00176B00">
            <w:pPr>
              <w:pStyle w:val="a4"/>
              <w:spacing w:after="0" w:line="360" w:lineRule="auto"/>
              <w:jc w:val="both"/>
              <w:rPr>
                <w:rFonts w:ascii="宋体" w:hAnsi="宋体"/>
              </w:rPr>
            </w:pPr>
          </w:p>
        </w:tc>
      </w:tr>
      <w:tr w:rsidR="009A3C81" w:rsidRPr="008E0F1C" w14:paraId="29F69549" w14:textId="77777777" w:rsidTr="00176B00">
        <w:tc>
          <w:tcPr>
            <w:tcW w:w="2751" w:type="pct"/>
            <w:vAlign w:val="center"/>
          </w:tcPr>
          <w:p w14:paraId="76C107D4" w14:textId="77777777" w:rsidR="009A3C81" w:rsidRPr="008E0F1C" w:rsidRDefault="009A3C81" w:rsidP="00176B00">
            <w:pPr>
              <w:spacing w:line="360" w:lineRule="auto"/>
              <w:rPr>
                <w:szCs w:val="21"/>
              </w:rPr>
            </w:pPr>
          </w:p>
        </w:tc>
        <w:tc>
          <w:tcPr>
            <w:tcW w:w="1125" w:type="pct"/>
          </w:tcPr>
          <w:p w14:paraId="6656389D" w14:textId="77777777" w:rsidR="009A3C81" w:rsidRPr="00F113BB" w:rsidRDefault="009A3C81" w:rsidP="00176B00">
            <w:pPr>
              <w:pStyle w:val="a4"/>
              <w:spacing w:after="0" w:line="360" w:lineRule="auto"/>
              <w:jc w:val="both"/>
              <w:rPr>
                <w:rFonts w:ascii="宋体" w:hAnsi="宋体"/>
              </w:rPr>
            </w:pPr>
          </w:p>
        </w:tc>
        <w:tc>
          <w:tcPr>
            <w:tcW w:w="1125" w:type="pct"/>
            <w:vAlign w:val="center"/>
          </w:tcPr>
          <w:p w14:paraId="14C6CEC2" w14:textId="77777777" w:rsidR="009A3C81" w:rsidRPr="005A5CBC" w:rsidRDefault="009A3C81" w:rsidP="00176B00">
            <w:pPr>
              <w:pStyle w:val="a4"/>
              <w:spacing w:after="0" w:line="360" w:lineRule="auto"/>
              <w:jc w:val="both"/>
              <w:rPr>
                <w:rFonts w:ascii="宋体" w:hAnsi="宋体"/>
              </w:rPr>
            </w:pPr>
          </w:p>
        </w:tc>
      </w:tr>
      <w:tr w:rsidR="009A3C81" w:rsidRPr="008E0F1C" w14:paraId="25FDED10" w14:textId="77777777" w:rsidTr="00176B00">
        <w:tc>
          <w:tcPr>
            <w:tcW w:w="2751" w:type="pct"/>
            <w:vAlign w:val="center"/>
          </w:tcPr>
          <w:p w14:paraId="73C9DCD2" w14:textId="77777777" w:rsidR="009A3C81" w:rsidRPr="008E0F1C" w:rsidRDefault="009A3C81" w:rsidP="00176B00">
            <w:pPr>
              <w:spacing w:line="360" w:lineRule="auto"/>
              <w:rPr>
                <w:szCs w:val="21"/>
              </w:rPr>
            </w:pPr>
          </w:p>
        </w:tc>
        <w:tc>
          <w:tcPr>
            <w:tcW w:w="1125" w:type="pct"/>
          </w:tcPr>
          <w:p w14:paraId="2229532F" w14:textId="77777777" w:rsidR="009A3C81" w:rsidRPr="00176B00" w:rsidRDefault="009A3C81" w:rsidP="00176B00">
            <w:pPr>
              <w:pStyle w:val="a4"/>
              <w:spacing w:after="0" w:line="360" w:lineRule="auto"/>
              <w:jc w:val="both"/>
              <w:rPr>
                <w:rFonts w:ascii="宋体" w:hAnsi="宋体"/>
              </w:rPr>
            </w:pPr>
          </w:p>
        </w:tc>
        <w:tc>
          <w:tcPr>
            <w:tcW w:w="1125" w:type="pct"/>
            <w:vAlign w:val="center"/>
          </w:tcPr>
          <w:p w14:paraId="26690552" w14:textId="77777777" w:rsidR="009A3C81" w:rsidRPr="00176B00" w:rsidRDefault="009A3C81" w:rsidP="00176B00">
            <w:pPr>
              <w:pStyle w:val="a4"/>
              <w:spacing w:after="0" w:line="360" w:lineRule="auto"/>
              <w:jc w:val="both"/>
              <w:rPr>
                <w:rFonts w:ascii="宋体" w:hAnsi="宋体"/>
              </w:rPr>
            </w:pPr>
          </w:p>
        </w:tc>
      </w:tr>
      <w:tr w:rsidR="009A3C81" w:rsidRPr="008E0F1C" w14:paraId="3140D4DF" w14:textId="77777777" w:rsidTr="00176B00">
        <w:tc>
          <w:tcPr>
            <w:tcW w:w="2751" w:type="pct"/>
            <w:vAlign w:val="center"/>
          </w:tcPr>
          <w:p w14:paraId="197C433A" w14:textId="77777777" w:rsidR="009A3C81" w:rsidRPr="008E0F1C" w:rsidRDefault="009A3C81" w:rsidP="00176B00">
            <w:pPr>
              <w:pStyle w:val="a4"/>
              <w:spacing w:after="0" w:line="360" w:lineRule="auto"/>
              <w:jc w:val="both"/>
              <w:rPr>
                <w:rFonts w:ascii="宋体" w:hAnsi="宋体"/>
              </w:rPr>
            </w:pPr>
          </w:p>
        </w:tc>
        <w:tc>
          <w:tcPr>
            <w:tcW w:w="1125" w:type="pct"/>
          </w:tcPr>
          <w:p w14:paraId="4F2BB554" w14:textId="77777777" w:rsidR="009A3C81" w:rsidRPr="00F113BB" w:rsidRDefault="009A3C81" w:rsidP="00176B00">
            <w:pPr>
              <w:pStyle w:val="a4"/>
              <w:spacing w:after="0" w:line="360" w:lineRule="auto"/>
              <w:jc w:val="both"/>
              <w:rPr>
                <w:rFonts w:ascii="宋体" w:hAnsi="宋体"/>
              </w:rPr>
            </w:pPr>
          </w:p>
        </w:tc>
        <w:tc>
          <w:tcPr>
            <w:tcW w:w="1125" w:type="pct"/>
            <w:vAlign w:val="center"/>
          </w:tcPr>
          <w:p w14:paraId="5AD82644" w14:textId="77777777" w:rsidR="009A3C81" w:rsidRPr="005A5CBC" w:rsidRDefault="009A3C81" w:rsidP="00176B00">
            <w:pPr>
              <w:pStyle w:val="a4"/>
              <w:spacing w:after="0" w:line="360" w:lineRule="auto"/>
              <w:jc w:val="both"/>
              <w:rPr>
                <w:rFonts w:ascii="宋体" w:hAnsi="宋体"/>
              </w:rPr>
            </w:pPr>
          </w:p>
        </w:tc>
      </w:tr>
    </w:tbl>
    <w:p w14:paraId="1F334482" w14:textId="141BD760" w:rsidR="009A3C81" w:rsidRPr="003A10D7" w:rsidRDefault="003A10D7" w:rsidP="003A10D7">
      <w:pPr>
        <w:pStyle w:val="4"/>
        <w:ind w:firstLineChars="200"/>
      </w:pPr>
      <w:r>
        <w:t xml:space="preserve"> </w:t>
      </w:r>
      <w:r w:rsidR="009A3C81" w:rsidRPr="003A10D7">
        <w:rPr>
          <w:rFonts w:hint="eastAsia"/>
        </w:rPr>
        <w:t>受重要影响的报表项目和金额</w:t>
      </w: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644"/>
        <w:gridCol w:w="1985"/>
        <w:gridCol w:w="1887"/>
      </w:tblGrid>
      <w:tr w:rsidR="009A3C81" w:rsidRPr="008E0F1C" w14:paraId="3351B346" w14:textId="77777777" w:rsidTr="00176B00">
        <w:trPr>
          <w:tblHeader/>
        </w:trPr>
        <w:tc>
          <w:tcPr>
            <w:tcW w:w="4644" w:type="dxa"/>
            <w:shd w:val="clear" w:color="auto" w:fill="auto"/>
            <w:vAlign w:val="center"/>
          </w:tcPr>
          <w:p w14:paraId="0CD7EC5F" w14:textId="77777777" w:rsidR="009A3C81" w:rsidRPr="008E0F1C" w:rsidRDefault="009A3C81" w:rsidP="009A3C81">
            <w:pPr>
              <w:spacing w:line="360" w:lineRule="auto"/>
              <w:rPr>
                <w:rFonts w:ascii="宋体" w:hAnsi="宋体"/>
              </w:rPr>
            </w:pPr>
            <w:r w:rsidRPr="008E0F1C">
              <w:t xml:space="preserve">  </w:t>
            </w:r>
            <w:r w:rsidRPr="008E0F1C">
              <w:rPr>
                <w:rFonts w:hint="eastAsia"/>
              </w:rPr>
              <w:t>受重要影响的报表项目</w:t>
            </w:r>
          </w:p>
        </w:tc>
        <w:tc>
          <w:tcPr>
            <w:tcW w:w="1985" w:type="dxa"/>
            <w:shd w:val="clear" w:color="auto" w:fill="auto"/>
            <w:vAlign w:val="center"/>
          </w:tcPr>
          <w:p w14:paraId="5293B461" w14:textId="77777777" w:rsidR="009A3C81" w:rsidRPr="008E0F1C" w:rsidRDefault="009A3C81" w:rsidP="009A3C81">
            <w:pPr>
              <w:spacing w:line="360" w:lineRule="auto"/>
              <w:jc w:val="center"/>
              <w:rPr>
                <w:rFonts w:ascii="宋体" w:hAnsi="宋体"/>
              </w:rPr>
            </w:pPr>
            <w:r w:rsidRPr="008E0F1C">
              <w:rPr>
                <w:rFonts w:hint="eastAsia"/>
              </w:rPr>
              <w:t>影响金额</w:t>
            </w:r>
          </w:p>
        </w:tc>
        <w:tc>
          <w:tcPr>
            <w:tcW w:w="1887" w:type="dxa"/>
            <w:shd w:val="clear" w:color="auto" w:fill="auto"/>
          </w:tcPr>
          <w:p w14:paraId="077BCC1A" w14:textId="77777777" w:rsidR="009A3C81" w:rsidRPr="008E0F1C" w:rsidRDefault="009A3C81" w:rsidP="009A3C81">
            <w:pPr>
              <w:spacing w:line="360" w:lineRule="auto"/>
              <w:jc w:val="center"/>
              <w:rPr>
                <w:rFonts w:ascii="宋体" w:hAnsi="宋体"/>
              </w:rPr>
            </w:pPr>
            <w:r w:rsidRPr="008E0F1C">
              <w:rPr>
                <w:rFonts w:ascii="宋体" w:hAnsi="宋体" w:hint="eastAsia"/>
              </w:rPr>
              <w:t>备</w:t>
            </w:r>
            <w:r w:rsidRPr="008E0F1C">
              <w:rPr>
                <w:rFonts w:ascii="宋体" w:hAnsi="宋体"/>
              </w:rPr>
              <w:t xml:space="preserve">  </w:t>
            </w:r>
            <w:r w:rsidRPr="008E0F1C">
              <w:rPr>
                <w:rFonts w:ascii="宋体" w:hAnsi="宋体" w:hint="eastAsia"/>
              </w:rPr>
              <w:t>注</w:t>
            </w:r>
          </w:p>
        </w:tc>
      </w:tr>
      <w:tr w:rsidR="009A3C81" w:rsidRPr="008E0F1C" w14:paraId="07817541" w14:textId="77777777" w:rsidTr="00176B00">
        <w:tc>
          <w:tcPr>
            <w:tcW w:w="4644" w:type="dxa"/>
            <w:shd w:val="clear" w:color="auto" w:fill="auto"/>
          </w:tcPr>
          <w:p w14:paraId="60575640" w14:textId="3443963C" w:rsidR="009A3C81" w:rsidRPr="008E0F1C" w:rsidRDefault="006C6226" w:rsidP="006C6226">
            <w:pPr>
              <w:spacing w:line="360" w:lineRule="auto"/>
              <w:rPr>
                <w:rFonts w:ascii="宋体" w:hAnsi="宋体"/>
              </w:rPr>
            </w:pPr>
            <w:r w:rsidRPr="008E0F1C">
              <w:rPr>
                <w:rFonts w:ascii="宋体" w:hAnsi="宋体"/>
              </w:rPr>
              <w:t>20</w:t>
            </w:r>
            <w:r>
              <w:rPr>
                <w:rFonts w:ascii="宋体" w:hAnsi="宋体" w:hint="eastAsia"/>
              </w:rPr>
              <w:t>20</w:t>
            </w:r>
            <w:r w:rsidR="009A3C81" w:rsidRPr="008E0F1C">
              <w:rPr>
                <w:rFonts w:ascii="宋体" w:hAnsi="宋体"/>
              </w:rPr>
              <w:t>年12月31日资产负债表项目</w:t>
            </w:r>
          </w:p>
        </w:tc>
        <w:tc>
          <w:tcPr>
            <w:tcW w:w="1985" w:type="dxa"/>
            <w:shd w:val="clear" w:color="auto" w:fill="auto"/>
            <w:vAlign w:val="center"/>
          </w:tcPr>
          <w:p w14:paraId="1194BC94" w14:textId="77777777" w:rsidR="009A3C81" w:rsidRPr="008E0F1C" w:rsidRDefault="009A3C81" w:rsidP="00176B00">
            <w:pPr>
              <w:spacing w:line="360" w:lineRule="auto"/>
              <w:jc w:val="right"/>
              <w:rPr>
                <w:rFonts w:ascii="宋体" w:hAnsi="宋体"/>
              </w:rPr>
            </w:pPr>
          </w:p>
        </w:tc>
        <w:tc>
          <w:tcPr>
            <w:tcW w:w="1887" w:type="dxa"/>
            <w:shd w:val="clear" w:color="auto" w:fill="auto"/>
            <w:vAlign w:val="center"/>
          </w:tcPr>
          <w:p w14:paraId="12133FC0" w14:textId="77777777" w:rsidR="009A3C81" w:rsidRPr="008E0F1C" w:rsidRDefault="009A3C81" w:rsidP="00176B00">
            <w:pPr>
              <w:spacing w:line="360" w:lineRule="auto"/>
              <w:rPr>
                <w:rFonts w:ascii="宋体" w:hAnsi="宋体"/>
              </w:rPr>
            </w:pPr>
          </w:p>
        </w:tc>
      </w:tr>
      <w:tr w:rsidR="009A3C81" w:rsidRPr="008E0F1C" w14:paraId="0724ED4C" w14:textId="77777777" w:rsidTr="00176B00">
        <w:tc>
          <w:tcPr>
            <w:tcW w:w="4644" w:type="dxa"/>
            <w:shd w:val="clear" w:color="auto" w:fill="auto"/>
          </w:tcPr>
          <w:p w14:paraId="0C7C038D" w14:textId="77777777" w:rsidR="009A3C81" w:rsidRPr="008E0F1C" w:rsidRDefault="009A3C81" w:rsidP="009A3C81">
            <w:pPr>
              <w:spacing w:line="360" w:lineRule="auto"/>
              <w:rPr>
                <w:rFonts w:ascii="宋体" w:hAnsi="宋体"/>
              </w:rPr>
            </w:pPr>
          </w:p>
        </w:tc>
        <w:tc>
          <w:tcPr>
            <w:tcW w:w="1985" w:type="dxa"/>
            <w:shd w:val="clear" w:color="auto" w:fill="auto"/>
            <w:vAlign w:val="center"/>
          </w:tcPr>
          <w:p w14:paraId="0CA0EFE6" w14:textId="77777777" w:rsidR="009A3C81" w:rsidRPr="008E0F1C" w:rsidRDefault="009A3C81" w:rsidP="00176B00">
            <w:pPr>
              <w:spacing w:line="360" w:lineRule="auto"/>
              <w:jc w:val="right"/>
              <w:rPr>
                <w:rFonts w:ascii="宋体" w:hAnsi="宋体"/>
              </w:rPr>
            </w:pPr>
          </w:p>
        </w:tc>
        <w:tc>
          <w:tcPr>
            <w:tcW w:w="1887" w:type="dxa"/>
            <w:shd w:val="clear" w:color="auto" w:fill="auto"/>
            <w:vAlign w:val="center"/>
          </w:tcPr>
          <w:p w14:paraId="151FFC76" w14:textId="77777777" w:rsidR="009A3C81" w:rsidRPr="008E0F1C" w:rsidRDefault="009A3C81" w:rsidP="005A5CBC">
            <w:pPr>
              <w:spacing w:line="360" w:lineRule="auto"/>
              <w:rPr>
                <w:rFonts w:ascii="宋体" w:hAnsi="宋体"/>
              </w:rPr>
            </w:pPr>
          </w:p>
        </w:tc>
      </w:tr>
      <w:tr w:rsidR="009A3C81" w:rsidRPr="008E0F1C" w14:paraId="2B948561" w14:textId="77777777" w:rsidTr="00176B00">
        <w:tc>
          <w:tcPr>
            <w:tcW w:w="4644" w:type="dxa"/>
            <w:shd w:val="clear" w:color="auto" w:fill="auto"/>
          </w:tcPr>
          <w:p w14:paraId="2EB03974" w14:textId="77777777" w:rsidR="009A3C81" w:rsidRPr="008E0F1C" w:rsidRDefault="009A3C81" w:rsidP="009A3C81">
            <w:pPr>
              <w:spacing w:line="360" w:lineRule="auto"/>
              <w:rPr>
                <w:rFonts w:ascii="宋体" w:hAnsi="宋体"/>
              </w:rPr>
            </w:pPr>
          </w:p>
        </w:tc>
        <w:tc>
          <w:tcPr>
            <w:tcW w:w="1985" w:type="dxa"/>
            <w:shd w:val="clear" w:color="auto" w:fill="auto"/>
            <w:vAlign w:val="center"/>
          </w:tcPr>
          <w:p w14:paraId="3998DD80" w14:textId="77777777" w:rsidR="009A3C81" w:rsidRPr="008E0F1C" w:rsidRDefault="009A3C81" w:rsidP="00176B00">
            <w:pPr>
              <w:spacing w:line="360" w:lineRule="auto"/>
              <w:jc w:val="right"/>
              <w:rPr>
                <w:rFonts w:ascii="宋体" w:hAnsi="宋体"/>
              </w:rPr>
            </w:pPr>
          </w:p>
        </w:tc>
        <w:tc>
          <w:tcPr>
            <w:tcW w:w="1887" w:type="dxa"/>
            <w:shd w:val="clear" w:color="auto" w:fill="auto"/>
            <w:vAlign w:val="center"/>
          </w:tcPr>
          <w:p w14:paraId="3876407B" w14:textId="77777777" w:rsidR="009A3C81" w:rsidRPr="008E0F1C" w:rsidRDefault="009A3C81" w:rsidP="005A5CBC">
            <w:pPr>
              <w:spacing w:line="360" w:lineRule="auto"/>
              <w:rPr>
                <w:rFonts w:ascii="宋体" w:hAnsi="宋体"/>
              </w:rPr>
            </w:pPr>
          </w:p>
        </w:tc>
      </w:tr>
      <w:tr w:rsidR="009A3C81" w:rsidRPr="008E0F1C" w14:paraId="44E53878" w14:textId="77777777" w:rsidTr="00176B00">
        <w:tc>
          <w:tcPr>
            <w:tcW w:w="4644" w:type="dxa"/>
            <w:shd w:val="clear" w:color="auto" w:fill="auto"/>
          </w:tcPr>
          <w:p w14:paraId="7BCD93C8" w14:textId="0526E9EC" w:rsidR="009A3C81" w:rsidRPr="008E0F1C" w:rsidRDefault="006C6226" w:rsidP="006C6226">
            <w:pPr>
              <w:spacing w:line="360" w:lineRule="auto"/>
              <w:rPr>
                <w:rFonts w:ascii="宋体" w:hAnsi="宋体"/>
              </w:rPr>
            </w:pPr>
            <w:r w:rsidRPr="008E0F1C">
              <w:rPr>
                <w:rFonts w:ascii="宋体" w:hAnsi="宋体"/>
              </w:rPr>
              <w:t>20</w:t>
            </w:r>
            <w:r>
              <w:rPr>
                <w:rFonts w:ascii="宋体" w:hAnsi="宋体" w:hint="eastAsia"/>
              </w:rPr>
              <w:t>20</w:t>
            </w:r>
            <w:r w:rsidR="009A3C81" w:rsidRPr="008E0F1C">
              <w:rPr>
                <w:rFonts w:ascii="宋体" w:hAnsi="宋体"/>
              </w:rPr>
              <w:t>年度利润</w:t>
            </w:r>
            <w:r w:rsidR="009A3C81" w:rsidRPr="008E0F1C">
              <w:rPr>
                <w:rFonts w:ascii="宋体" w:hAnsi="宋体" w:hint="eastAsia"/>
              </w:rPr>
              <w:t>表项目</w:t>
            </w:r>
          </w:p>
        </w:tc>
        <w:tc>
          <w:tcPr>
            <w:tcW w:w="1985" w:type="dxa"/>
            <w:shd w:val="clear" w:color="auto" w:fill="auto"/>
            <w:vAlign w:val="center"/>
          </w:tcPr>
          <w:p w14:paraId="18AB4CAE" w14:textId="77777777" w:rsidR="009A3C81" w:rsidRPr="008E0F1C" w:rsidRDefault="009A3C81" w:rsidP="00176B00">
            <w:pPr>
              <w:spacing w:line="360" w:lineRule="auto"/>
              <w:jc w:val="right"/>
              <w:rPr>
                <w:rFonts w:ascii="宋体" w:hAnsi="宋体"/>
              </w:rPr>
            </w:pPr>
          </w:p>
        </w:tc>
        <w:tc>
          <w:tcPr>
            <w:tcW w:w="1887" w:type="dxa"/>
            <w:shd w:val="clear" w:color="auto" w:fill="auto"/>
            <w:vAlign w:val="center"/>
          </w:tcPr>
          <w:p w14:paraId="7EA96DC6" w14:textId="77777777" w:rsidR="009A3C81" w:rsidRPr="008E0F1C" w:rsidRDefault="009A3C81" w:rsidP="005A5CBC">
            <w:pPr>
              <w:spacing w:line="360" w:lineRule="auto"/>
              <w:rPr>
                <w:rFonts w:ascii="宋体" w:hAnsi="宋体"/>
              </w:rPr>
            </w:pPr>
          </w:p>
        </w:tc>
      </w:tr>
      <w:tr w:rsidR="009A3C81" w:rsidRPr="008E0F1C" w14:paraId="29FCE081" w14:textId="77777777" w:rsidTr="00176B00">
        <w:tc>
          <w:tcPr>
            <w:tcW w:w="4644" w:type="dxa"/>
            <w:shd w:val="clear" w:color="auto" w:fill="auto"/>
          </w:tcPr>
          <w:p w14:paraId="28B43108" w14:textId="77777777" w:rsidR="009A3C81" w:rsidRPr="008E0F1C" w:rsidRDefault="009A3C81" w:rsidP="009A3C81">
            <w:pPr>
              <w:spacing w:line="360" w:lineRule="auto"/>
              <w:rPr>
                <w:rFonts w:ascii="宋体" w:hAnsi="宋体"/>
              </w:rPr>
            </w:pPr>
          </w:p>
        </w:tc>
        <w:tc>
          <w:tcPr>
            <w:tcW w:w="1985" w:type="dxa"/>
            <w:shd w:val="clear" w:color="auto" w:fill="auto"/>
            <w:vAlign w:val="center"/>
          </w:tcPr>
          <w:p w14:paraId="23C9C6CA" w14:textId="77777777" w:rsidR="009A3C81" w:rsidRPr="008E0F1C" w:rsidRDefault="009A3C81" w:rsidP="00176B00">
            <w:pPr>
              <w:spacing w:line="360" w:lineRule="auto"/>
              <w:jc w:val="right"/>
              <w:rPr>
                <w:rFonts w:ascii="宋体" w:hAnsi="宋体"/>
              </w:rPr>
            </w:pPr>
          </w:p>
        </w:tc>
        <w:tc>
          <w:tcPr>
            <w:tcW w:w="1887" w:type="dxa"/>
            <w:shd w:val="clear" w:color="auto" w:fill="auto"/>
            <w:vAlign w:val="center"/>
          </w:tcPr>
          <w:p w14:paraId="0EDC06C8" w14:textId="77777777" w:rsidR="009A3C81" w:rsidRPr="008E0F1C" w:rsidRDefault="009A3C81" w:rsidP="005A5CBC">
            <w:pPr>
              <w:spacing w:line="360" w:lineRule="auto"/>
              <w:rPr>
                <w:rFonts w:ascii="宋体" w:hAnsi="宋体"/>
              </w:rPr>
            </w:pPr>
          </w:p>
        </w:tc>
      </w:tr>
      <w:tr w:rsidR="009A3C81" w:rsidRPr="008E0F1C" w14:paraId="5C2D94D2" w14:textId="77777777" w:rsidTr="00176B00">
        <w:tc>
          <w:tcPr>
            <w:tcW w:w="4644" w:type="dxa"/>
            <w:shd w:val="clear" w:color="auto" w:fill="auto"/>
          </w:tcPr>
          <w:p w14:paraId="653D7107" w14:textId="77777777" w:rsidR="009A3C81" w:rsidRPr="008E0F1C" w:rsidRDefault="009A3C81" w:rsidP="009A3C81">
            <w:pPr>
              <w:spacing w:line="360" w:lineRule="auto"/>
              <w:rPr>
                <w:rFonts w:ascii="宋体" w:hAnsi="宋体"/>
              </w:rPr>
            </w:pPr>
          </w:p>
        </w:tc>
        <w:tc>
          <w:tcPr>
            <w:tcW w:w="1985" w:type="dxa"/>
            <w:shd w:val="clear" w:color="auto" w:fill="auto"/>
            <w:vAlign w:val="center"/>
          </w:tcPr>
          <w:p w14:paraId="01261448" w14:textId="77777777" w:rsidR="009A3C81" w:rsidRPr="008E0F1C" w:rsidRDefault="009A3C81" w:rsidP="00176B00">
            <w:pPr>
              <w:spacing w:line="360" w:lineRule="auto"/>
              <w:jc w:val="right"/>
              <w:rPr>
                <w:rFonts w:ascii="宋体" w:hAnsi="宋体"/>
              </w:rPr>
            </w:pPr>
          </w:p>
        </w:tc>
        <w:tc>
          <w:tcPr>
            <w:tcW w:w="1887" w:type="dxa"/>
            <w:shd w:val="clear" w:color="auto" w:fill="auto"/>
            <w:vAlign w:val="center"/>
          </w:tcPr>
          <w:p w14:paraId="2CE4AF80" w14:textId="77777777" w:rsidR="009A3C81" w:rsidRPr="008E0F1C" w:rsidRDefault="009A3C81" w:rsidP="005A5CBC">
            <w:pPr>
              <w:spacing w:line="360" w:lineRule="auto"/>
              <w:rPr>
                <w:rFonts w:ascii="宋体" w:hAnsi="宋体"/>
              </w:rPr>
            </w:pPr>
          </w:p>
        </w:tc>
      </w:tr>
    </w:tbl>
    <w:p w14:paraId="7E214DEE" w14:textId="299A71BD" w:rsidR="009A3C81" w:rsidRPr="003A10D7" w:rsidRDefault="003A10D7" w:rsidP="00066FA6">
      <w:pPr>
        <w:pStyle w:val="2"/>
        <w:ind w:left="0" w:firstLineChars="200"/>
      </w:pPr>
      <w:r>
        <w:t xml:space="preserve"> </w:t>
      </w:r>
      <w:r w:rsidR="009A3C81" w:rsidRPr="003A10D7">
        <w:rPr>
          <w:rFonts w:hint="eastAsia"/>
        </w:rPr>
        <w:t>重要会计估计变更</w:t>
      </w:r>
    </w:p>
    <w:p w14:paraId="5EB7986C" w14:textId="704D4853" w:rsidR="009A3C81" w:rsidRPr="003A10D7" w:rsidRDefault="003A10D7" w:rsidP="003A10D7">
      <w:pPr>
        <w:pStyle w:val="3"/>
        <w:ind w:firstLineChars="200"/>
      </w:pPr>
      <w:r>
        <w:t xml:space="preserve"> </w:t>
      </w:r>
      <w:r w:rsidR="009A3C81" w:rsidRPr="003A10D7">
        <w:rPr>
          <w:rFonts w:hint="eastAsia"/>
        </w:rPr>
        <w:t>会计估计变更的内容和原因</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3824"/>
        <w:gridCol w:w="1564"/>
        <w:gridCol w:w="1564"/>
        <w:gridCol w:w="1564"/>
      </w:tblGrid>
      <w:tr w:rsidR="005A5CBC" w:rsidRPr="005A5CBC" w14:paraId="6BD0F4CA" w14:textId="77777777" w:rsidTr="00176B00">
        <w:trPr>
          <w:trHeight w:val="454"/>
          <w:tblHeader/>
        </w:trPr>
        <w:tc>
          <w:tcPr>
            <w:tcW w:w="2245" w:type="pct"/>
            <w:shd w:val="clear" w:color="auto" w:fill="auto"/>
            <w:vAlign w:val="center"/>
          </w:tcPr>
          <w:p w14:paraId="445F55E7" w14:textId="77777777" w:rsidR="009A3C81" w:rsidRPr="005A5CBC" w:rsidRDefault="009A3C81" w:rsidP="00176B00">
            <w:pPr>
              <w:pStyle w:val="a4"/>
              <w:spacing w:after="0" w:line="240" w:lineRule="auto"/>
              <w:ind w:firstLineChars="100" w:firstLine="210"/>
              <w:rPr>
                <w:rFonts w:ascii="宋体" w:hAnsi="宋体"/>
              </w:rPr>
            </w:pPr>
            <w:r w:rsidRPr="00176B00">
              <w:rPr>
                <w:rFonts w:ascii="宋体" w:hAnsi="宋体" w:hint="eastAsia"/>
              </w:rPr>
              <w:t>会计估计变更的内容和原因</w:t>
            </w:r>
          </w:p>
        </w:tc>
        <w:tc>
          <w:tcPr>
            <w:tcW w:w="918" w:type="pct"/>
            <w:shd w:val="clear" w:color="auto" w:fill="auto"/>
            <w:vAlign w:val="center"/>
          </w:tcPr>
          <w:p w14:paraId="186F63A0" w14:textId="77777777" w:rsidR="009A3C81" w:rsidRPr="005A5CBC" w:rsidRDefault="009A3C81" w:rsidP="00176B00">
            <w:pPr>
              <w:adjustRightInd w:val="0"/>
              <w:jc w:val="center"/>
              <w:rPr>
                <w:rFonts w:ascii="宋体" w:hAnsi="宋体"/>
                <w:szCs w:val="21"/>
              </w:rPr>
            </w:pPr>
            <w:r w:rsidRPr="005A5CBC">
              <w:rPr>
                <w:rFonts w:ascii="宋体" w:hAnsi="宋体" w:hint="eastAsia"/>
                <w:szCs w:val="21"/>
              </w:rPr>
              <w:t>审批程序</w:t>
            </w:r>
          </w:p>
        </w:tc>
        <w:tc>
          <w:tcPr>
            <w:tcW w:w="918" w:type="pct"/>
            <w:shd w:val="clear" w:color="auto" w:fill="auto"/>
            <w:vAlign w:val="center"/>
          </w:tcPr>
          <w:p w14:paraId="044DA966" w14:textId="77777777" w:rsidR="009A3C81" w:rsidRPr="005A5CBC" w:rsidRDefault="009A3C81" w:rsidP="00176B00">
            <w:pPr>
              <w:adjustRightInd w:val="0"/>
              <w:jc w:val="center"/>
              <w:rPr>
                <w:rFonts w:ascii="宋体" w:hAnsi="宋体"/>
                <w:szCs w:val="21"/>
              </w:rPr>
            </w:pPr>
            <w:r w:rsidRPr="005A5CBC">
              <w:rPr>
                <w:rFonts w:ascii="宋体" w:hAnsi="宋体" w:hint="eastAsia"/>
                <w:szCs w:val="21"/>
              </w:rPr>
              <w:t>开始适用的时点</w:t>
            </w:r>
          </w:p>
        </w:tc>
        <w:tc>
          <w:tcPr>
            <w:tcW w:w="918" w:type="pct"/>
            <w:shd w:val="clear" w:color="auto" w:fill="auto"/>
            <w:vAlign w:val="center"/>
          </w:tcPr>
          <w:p w14:paraId="32687157" w14:textId="77777777" w:rsidR="009A3C81" w:rsidRPr="005A5CBC" w:rsidRDefault="009A3C81" w:rsidP="00176B00">
            <w:pPr>
              <w:adjustRightInd w:val="0"/>
              <w:jc w:val="center"/>
              <w:rPr>
                <w:rFonts w:ascii="宋体" w:hAnsi="宋体"/>
                <w:szCs w:val="21"/>
              </w:rPr>
            </w:pPr>
            <w:r w:rsidRPr="005A5CBC">
              <w:rPr>
                <w:rFonts w:ascii="宋体" w:hAnsi="宋体" w:hint="eastAsia"/>
                <w:szCs w:val="21"/>
              </w:rPr>
              <w:t>备</w:t>
            </w:r>
            <w:r w:rsidRPr="005A5CBC">
              <w:rPr>
                <w:rFonts w:ascii="宋体" w:hAnsi="宋体"/>
                <w:szCs w:val="21"/>
              </w:rPr>
              <w:t xml:space="preserve">  </w:t>
            </w:r>
            <w:r w:rsidRPr="005A5CBC">
              <w:rPr>
                <w:rFonts w:ascii="宋体" w:hAnsi="宋体" w:hint="eastAsia"/>
                <w:szCs w:val="21"/>
              </w:rPr>
              <w:t>注</w:t>
            </w:r>
          </w:p>
        </w:tc>
      </w:tr>
      <w:tr w:rsidR="005A5CBC" w:rsidRPr="005A5CBC" w14:paraId="65056F31" w14:textId="77777777" w:rsidTr="00176B00">
        <w:trPr>
          <w:trHeight w:val="454"/>
        </w:trPr>
        <w:tc>
          <w:tcPr>
            <w:tcW w:w="2245" w:type="pct"/>
            <w:shd w:val="clear" w:color="auto" w:fill="auto"/>
            <w:vAlign w:val="center"/>
          </w:tcPr>
          <w:p w14:paraId="4A4BCF96" w14:textId="77777777" w:rsidR="009A3C81" w:rsidRPr="00176B00" w:rsidRDefault="009A3C81" w:rsidP="00176B00">
            <w:pPr>
              <w:pStyle w:val="a4"/>
              <w:spacing w:after="0" w:line="240" w:lineRule="auto"/>
              <w:rPr>
                <w:rFonts w:ascii="宋体" w:hAnsi="宋体"/>
                <w:i/>
                <w:iCs/>
              </w:rPr>
            </w:pPr>
            <w:r w:rsidRPr="00176B00">
              <w:rPr>
                <w:rFonts w:ascii="宋体" w:hAnsi="宋体" w:hint="eastAsia"/>
                <w:i/>
                <w:iCs/>
              </w:rPr>
              <w:t>本公司原对</w:t>
            </w:r>
            <w:r w:rsidRPr="00176B00">
              <w:rPr>
                <w:rFonts w:ascii="宋体" w:hAnsi="宋体"/>
                <w:i/>
                <w:iCs/>
              </w:rPr>
              <w:t xml:space="preserve">      </w:t>
            </w:r>
            <w:r w:rsidRPr="00176B00">
              <w:rPr>
                <w:rFonts w:ascii="宋体" w:hAnsi="宋体" w:hint="eastAsia"/>
                <w:i/>
                <w:iCs/>
              </w:rPr>
              <w:t>采用</w:t>
            </w:r>
            <w:r w:rsidRPr="00176B00">
              <w:rPr>
                <w:rFonts w:ascii="宋体" w:hAnsi="宋体"/>
                <w:i/>
                <w:iCs/>
              </w:rPr>
              <w:t xml:space="preserve">      </w:t>
            </w:r>
            <w:r w:rsidRPr="00176B00">
              <w:rPr>
                <w:rFonts w:ascii="宋体" w:hAnsi="宋体" w:hint="eastAsia"/>
                <w:i/>
                <w:iCs/>
              </w:rPr>
              <w:t>核算，为了</w:t>
            </w:r>
            <w:r w:rsidRPr="00176B00">
              <w:rPr>
                <w:rFonts w:ascii="宋体" w:hAnsi="宋体"/>
                <w:i/>
                <w:iCs/>
              </w:rPr>
              <w:t xml:space="preserve">      </w:t>
            </w:r>
            <w:r w:rsidRPr="00176B00">
              <w:rPr>
                <w:rFonts w:ascii="宋体" w:hAnsi="宋体" w:hint="eastAsia"/>
                <w:i/>
                <w:iCs/>
              </w:rPr>
              <w:t>，改按</w:t>
            </w:r>
            <w:r w:rsidRPr="00176B00">
              <w:rPr>
                <w:rFonts w:ascii="宋体" w:hAnsi="宋体"/>
                <w:i/>
                <w:iCs/>
              </w:rPr>
              <w:t xml:space="preserve">  </w:t>
            </w:r>
            <w:r w:rsidRPr="00176B00">
              <w:rPr>
                <w:rFonts w:ascii="宋体" w:hAnsi="宋体" w:hint="eastAsia"/>
                <w:i/>
                <w:iCs/>
              </w:rPr>
              <w:t>核算。</w:t>
            </w:r>
          </w:p>
        </w:tc>
        <w:tc>
          <w:tcPr>
            <w:tcW w:w="918" w:type="pct"/>
            <w:shd w:val="clear" w:color="auto" w:fill="auto"/>
            <w:vAlign w:val="center"/>
          </w:tcPr>
          <w:p w14:paraId="59677E0A" w14:textId="77777777" w:rsidR="009A3C81" w:rsidRPr="005A5CBC" w:rsidRDefault="009A3C81" w:rsidP="005A5CBC">
            <w:pPr>
              <w:pStyle w:val="a4"/>
              <w:spacing w:after="0" w:line="240" w:lineRule="auto"/>
              <w:jc w:val="both"/>
              <w:rPr>
                <w:rFonts w:ascii="宋体" w:hAnsi="宋体"/>
              </w:rPr>
            </w:pPr>
            <w:r w:rsidRPr="00176B00">
              <w:rPr>
                <w:rFonts w:ascii="宋体" w:hAnsi="宋体" w:hint="eastAsia"/>
              </w:rPr>
              <w:t>本次变更经公司</w:t>
            </w:r>
            <w:r w:rsidRPr="00176B00">
              <w:rPr>
                <w:rFonts w:ascii="宋体" w:hAnsi="宋体"/>
              </w:rPr>
              <w:t xml:space="preserve"> </w:t>
            </w:r>
            <w:r w:rsidRPr="00176B00">
              <w:rPr>
                <w:rFonts w:ascii="宋体" w:hAnsi="宋体" w:hint="eastAsia"/>
              </w:rPr>
              <w:t>届</w:t>
            </w:r>
            <w:r w:rsidRPr="00176B00">
              <w:rPr>
                <w:rFonts w:ascii="宋体" w:hAnsi="宋体"/>
              </w:rPr>
              <w:t xml:space="preserve"> </w:t>
            </w:r>
            <w:r w:rsidRPr="00176B00">
              <w:rPr>
                <w:rFonts w:ascii="宋体" w:hAnsi="宋体" w:hint="eastAsia"/>
              </w:rPr>
              <w:t>次董事会审议通过。</w:t>
            </w:r>
          </w:p>
        </w:tc>
        <w:tc>
          <w:tcPr>
            <w:tcW w:w="918" w:type="pct"/>
            <w:shd w:val="clear" w:color="auto" w:fill="auto"/>
            <w:vAlign w:val="center"/>
          </w:tcPr>
          <w:p w14:paraId="725B2996" w14:textId="3A106DE3" w:rsidR="009A3C81" w:rsidRPr="00176B00" w:rsidRDefault="009A3C81" w:rsidP="00176B00">
            <w:pPr>
              <w:pStyle w:val="a4"/>
              <w:spacing w:after="0" w:line="240" w:lineRule="auto"/>
              <w:jc w:val="both"/>
              <w:rPr>
                <w:rFonts w:ascii="宋体" w:hAnsi="宋体"/>
                <w:i/>
                <w:iCs/>
              </w:rPr>
            </w:pPr>
            <w:r w:rsidRPr="005A5CBC">
              <w:rPr>
                <w:rFonts w:ascii="宋体" w:hAnsi="宋体" w:hint="eastAsia"/>
                <w:i/>
                <w:iCs/>
              </w:rPr>
              <w:t>自</w:t>
            </w:r>
            <w:r w:rsidR="00185022" w:rsidRPr="005A5CBC">
              <w:rPr>
                <w:rFonts w:ascii="宋体" w:hAnsi="宋体"/>
                <w:i/>
                <w:iCs/>
              </w:rPr>
              <w:t>2021</w:t>
            </w:r>
            <w:r w:rsidRPr="005A5CBC">
              <w:rPr>
                <w:rFonts w:ascii="宋体" w:hAnsi="宋体"/>
                <w:i/>
                <w:iCs/>
              </w:rPr>
              <w:t>年1月1日起</w:t>
            </w:r>
          </w:p>
        </w:tc>
        <w:tc>
          <w:tcPr>
            <w:tcW w:w="918" w:type="pct"/>
            <w:shd w:val="clear" w:color="auto" w:fill="auto"/>
            <w:vAlign w:val="center"/>
          </w:tcPr>
          <w:p w14:paraId="2E57452C" w14:textId="77777777" w:rsidR="009A3C81" w:rsidRPr="005A5CBC" w:rsidRDefault="009A3C81" w:rsidP="00176B00">
            <w:pPr>
              <w:pStyle w:val="a4"/>
              <w:spacing w:after="0" w:line="240" w:lineRule="auto"/>
              <w:jc w:val="both"/>
              <w:rPr>
                <w:rFonts w:ascii="宋体" w:hAnsi="宋体"/>
              </w:rPr>
            </w:pPr>
          </w:p>
        </w:tc>
      </w:tr>
      <w:tr w:rsidR="005A5CBC" w:rsidRPr="005A5CBC" w14:paraId="554A8CEE" w14:textId="77777777" w:rsidTr="00176B00">
        <w:trPr>
          <w:trHeight w:val="454"/>
        </w:trPr>
        <w:tc>
          <w:tcPr>
            <w:tcW w:w="2245" w:type="pct"/>
            <w:shd w:val="clear" w:color="auto" w:fill="auto"/>
            <w:vAlign w:val="center"/>
          </w:tcPr>
          <w:p w14:paraId="1C878C36" w14:textId="77777777" w:rsidR="009A3C81" w:rsidRPr="00176B00" w:rsidRDefault="009A3C81" w:rsidP="00176B00">
            <w:pPr>
              <w:adjustRightInd w:val="0"/>
              <w:jc w:val="left"/>
              <w:rPr>
                <w:rFonts w:ascii="宋体" w:hAnsi="宋体"/>
                <w:szCs w:val="21"/>
              </w:rPr>
            </w:pPr>
          </w:p>
        </w:tc>
        <w:tc>
          <w:tcPr>
            <w:tcW w:w="918" w:type="pct"/>
            <w:shd w:val="clear" w:color="auto" w:fill="auto"/>
            <w:vAlign w:val="center"/>
          </w:tcPr>
          <w:p w14:paraId="171AAC31" w14:textId="77777777" w:rsidR="009A3C81" w:rsidRPr="005A5CBC" w:rsidRDefault="009A3C81" w:rsidP="00176B00">
            <w:pPr>
              <w:adjustRightInd w:val="0"/>
              <w:rPr>
                <w:rFonts w:ascii="宋体" w:hAnsi="宋体"/>
                <w:szCs w:val="21"/>
              </w:rPr>
            </w:pPr>
          </w:p>
        </w:tc>
        <w:tc>
          <w:tcPr>
            <w:tcW w:w="918" w:type="pct"/>
            <w:shd w:val="clear" w:color="auto" w:fill="auto"/>
            <w:vAlign w:val="center"/>
          </w:tcPr>
          <w:p w14:paraId="754C8C98" w14:textId="77777777" w:rsidR="009A3C81" w:rsidRPr="005A5CBC" w:rsidRDefault="009A3C81" w:rsidP="00176B00">
            <w:pPr>
              <w:adjustRightInd w:val="0"/>
              <w:rPr>
                <w:rFonts w:ascii="宋体" w:hAnsi="宋体"/>
                <w:szCs w:val="21"/>
              </w:rPr>
            </w:pPr>
          </w:p>
        </w:tc>
        <w:tc>
          <w:tcPr>
            <w:tcW w:w="918" w:type="pct"/>
            <w:shd w:val="clear" w:color="auto" w:fill="auto"/>
            <w:vAlign w:val="center"/>
          </w:tcPr>
          <w:p w14:paraId="14BA9749" w14:textId="77777777" w:rsidR="009A3C81" w:rsidRPr="005A5CBC" w:rsidRDefault="009A3C81" w:rsidP="00176B00">
            <w:pPr>
              <w:adjustRightInd w:val="0"/>
              <w:rPr>
                <w:rFonts w:ascii="宋体" w:hAnsi="宋体"/>
                <w:szCs w:val="21"/>
              </w:rPr>
            </w:pPr>
          </w:p>
        </w:tc>
      </w:tr>
      <w:tr w:rsidR="005A5CBC" w:rsidRPr="005A5CBC" w14:paraId="333567AE" w14:textId="77777777" w:rsidTr="00176B00">
        <w:trPr>
          <w:trHeight w:val="454"/>
        </w:trPr>
        <w:tc>
          <w:tcPr>
            <w:tcW w:w="2245" w:type="pct"/>
            <w:shd w:val="clear" w:color="auto" w:fill="auto"/>
            <w:vAlign w:val="center"/>
          </w:tcPr>
          <w:p w14:paraId="280D7641" w14:textId="77777777" w:rsidR="009A3C81" w:rsidRPr="00176B00" w:rsidRDefault="009A3C81" w:rsidP="00176B00">
            <w:pPr>
              <w:adjustRightInd w:val="0"/>
              <w:jc w:val="left"/>
              <w:rPr>
                <w:rFonts w:ascii="宋体" w:hAnsi="宋体"/>
                <w:szCs w:val="21"/>
              </w:rPr>
            </w:pPr>
          </w:p>
        </w:tc>
        <w:tc>
          <w:tcPr>
            <w:tcW w:w="918" w:type="pct"/>
            <w:shd w:val="clear" w:color="auto" w:fill="auto"/>
            <w:vAlign w:val="center"/>
          </w:tcPr>
          <w:p w14:paraId="277E75C1" w14:textId="77777777" w:rsidR="009A3C81" w:rsidRPr="00176B00" w:rsidRDefault="009A3C81" w:rsidP="00176B00">
            <w:pPr>
              <w:adjustRightInd w:val="0"/>
              <w:rPr>
                <w:rFonts w:ascii="宋体" w:hAnsi="宋体"/>
                <w:szCs w:val="21"/>
              </w:rPr>
            </w:pPr>
          </w:p>
        </w:tc>
        <w:tc>
          <w:tcPr>
            <w:tcW w:w="918" w:type="pct"/>
            <w:shd w:val="clear" w:color="auto" w:fill="auto"/>
            <w:vAlign w:val="center"/>
          </w:tcPr>
          <w:p w14:paraId="3978344C" w14:textId="77777777" w:rsidR="009A3C81" w:rsidRPr="00176B00" w:rsidRDefault="009A3C81" w:rsidP="00176B00">
            <w:pPr>
              <w:adjustRightInd w:val="0"/>
              <w:rPr>
                <w:rFonts w:ascii="宋体" w:hAnsi="宋体"/>
                <w:szCs w:val="21"/>
              </w:rPr>
            </w:pPr>
          </w:p>
        </w:tc>
        <w:tc>
          <w:tcPr>
            <w:tcW w:w="918" w:type="pct"/>
            <w:shd w:val="clear" w:color="auto" w:fill="auto"/>
            <w:vAlign w:val="center"/>
          </w:tcPr>
          <w:p w14:paraId="537B1084" w14:textId="77777777" w:rsidR="009A3C81" w:rsidRPr="00176B00" w:rsidRDefault="009A3C81" w:rsidP="00176B00">
            <w:pPr>
              <w:adjustRightInd w:val="0"/>
              <w:rPr>
                <w:rFonts w:ascii="宋体" w:hAnsi="宋体"/>
                <w:szCs w:val="21"/>
              </w:rPr>
            </w:pPr>
          </w:p>
        </w:tc>
      </w:tr>
      <w:tr w:rsidR="005A5CBC" w:rsidRPr="005A5CBC" w14:paraId="3A741992" w14:textId="77777777" w:rsidTr="00176B00">
        <w:trPr>
          <w:trHeight w:val="454"/>
        </w:trPr>
        <w:tc>
          <w:tcPr>
            <w:tcW w:w="2245" w:type="pct"/>
            <w:shd w:val="clear" w:color="auto" w:fill="auto"/>
            <w:vAlign w:val="center"/>
          </w:tcPr>
          <w:p w14:paraId="22D73BE1" w14:textId="77777777" w:rsidR="009A3C81" w:rsidRPr="005A5CBC" w:rsidRDefault="009A3C81" w:rsidP="00176B00">
            <w:pPr>
              <w:pStyle w:val="a4"/>
              <w:spacing w:after="0" w:line="240" w:lineRule="auto"/>
              <w:rPr>
                <w:rFonts w:ascii="宋体" w:hAnsi="宋体"/>
              </w:rPr>
            </w:pPr>
          </w:p>
        </w:tc>
        <w:tc>
          <w:tcPr>
            <w:tcW w:w="918" w:type="pct"/>
            <w:shd w:val="clear" w:color="auto" w:fill="auto"/>
            <w:vAlign w:val="center"/>
          </w:tcPr>
          <w:p w14:paraId="3620ED06" w14:textId="77777777" w:rsidR="009A3C81" w:rsidRPr="005A5CBC" w:rsidRDefault="009A3C81" w:rsidP="00176B00">
            <w:pPr>
              <w:adjustRightInd w:val="0"/>
              <w:rPr>
                <w:rFonts w:ascii="宋体" w:hAnsi="宋体"/>
                <w:szCs w:val="21"/>
              </w:rPr>
            </w:pPr>
          </w:p>
        </w:tc>
        <w:tc>
          <w:tcPr>
            <w:tcW w:w="918" w:type="pct"/>
            <w:shd w:val="clear" w:color="auto" w:fill="auto"/>
            <w:vAlign w:val="center"/>
          </w:tcPr>
          <w:p w14:paraId="2831C131" w14:textId="77777777" w:rsidR="009A3C81" w:rsidRPr="005A5CBC" w:rsidRDefault="009A3C81" w:rsidP="00176B00">
            <w:pPr>
              <w:adjustRightInd w:val="0"/>
              <w:rPr>
                <w:rFonts w:ascii="宋体" w:hAnsi="宋体"/>
                <w:szCs w:val="21"/>
              </w:rPr>
            </w:pPr>
          </w:p>
        </w:tc>
        <w:tc>
          <w:tcPr>
            <w:tcW w:w="918" w:type="pct"/>
            <w:shd w:val="clear" w:color="auto" w:fill="auto"/>
            <w:vAlign w:val="center"/>
          </w:tcPr>
          <w:p w14:paraId="17CD4F9E" w14:textId="77777777" w:rsidR="009A3C81" w:rsidRPr="005A5CBC" w:rsidRDefault="009A3C81" w:rsidP="00176B00">
            <w:pPr>
              <w:adjustRightInd w:val="0"/>
              <w:rPr>
                <w:rFonts w:ascii="宋体" w:hAnsi="宋体"/>
                <w:szCs w:val="21"/>
              </w:rPr>
            </w:pPr>
          </w:p>
        </w:tc>
      </w:tr>
    </w:tbl>
    <w:p w14:paraId="1305C039" w14:textId="2319B3CA" w:rsidR="009A3C81" w:rsidRPr="003A10D7" w:rsidRDefault="003A10D7" w:rsidP="003A10D7">
      <w:pPr>
        <w:pStyle w:val="3"/>
        <w:ind w:firstLineChars="200"/>
      </w:pPr>
      <w:r>
        <w:t xml:space="preserve"> </w:t>
      </w:r>
      <w:r w:rsidR="009A3C81" w:rsidRPr="003A10D7">
        <w:rPr>
          <w:rFonts w:hint="eastAsia"/>
        </w:rPr>
        <w:t>受重要影响的报表项目和金额</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684"/>
        <w:gridCol w:w="1916"/>
        <w:gridCol w:w="1916"/>
      </w:tblGrid>
      <w:tr w:rsidR="005A5CBC" w:rsidRPr="005A5CBC" w14:paraId="1A06B846" w14:textId="77777777" w:rsidTr="00176B00">
        <w:trPr>
          <w:trHeight w:val="454"/>
          <w:tblHeader/>
        </w:trPr>
        <w:tc>
          <w:tcPr>
            <w:tcW w:w="2750" w:type="pct"/>
            <w:shd w:val="clear" w:color="auto" w:fill="auto"/>
            <w:vAlign w:val="center"/>
          </w:tcPr>
          <w:p w14:paraId="5EABF770" w14:textId="77777777" w:rsidR="009A3C81" w:rsidRPr="005A5CBC" w:rsidRDefault="009A3C81" w:rsidP="00176B00">
            <w:pPr>
              <w:adjustRightInd w:val="0"/>
              <w:ind w:firstLineChars="100" w:firstLine="210"/>
              <w:jc w:val="left"/>
              <w:rPr>
                <w:rFonts w:ascii="宋体" w:hAnsi="宋体"/>
              </w:rPr>
            </w:pPr>
            <w:r w:rsidRPr="00176B00">
              <w:rPr>
                <w:rFonts w:ascii="宋体" w:hAnsi="宋体" w:hint="eastAsia"/>
              </w:rPr>
              <w:t>受重要影响的报表项目</w:t>
            </w:r>
          </w:p>
        </w:tc>
        <w:tc>
          <w:tcPr>
            <w:tcW w:w="1125" w:type="pct"/>
            <w:shd w:val="clear" w:color="auto" w:fill="auto"/>
            <w:vAlign w:val="center"/>
          </w:tcPr>
          <w:p w14:paraId="06406E64" w14:textId="77777777" w:rsidR="009A3C81" w:rsidRPr="005A5CBC" w:rsidRDefault="009A3C81" w:rsidP="00176B00">
            <w:pPr>
              <w:adjustRightInd w:val="0"/>
              <w:jc w:val="center"/>
              <w:rPr>
                <w:rFonts w:ascii="宋体" w:hAnsi="宋体"/>
              </w:rPr>
            </w:pPr>
            <w:r w:rsidRPr="00176B00">
              <w:rPr>
                <w:rFonts w:ascii="宋体" w:hAnsi="宋体" w:hint="eastAsia"/>
              </w:rPr>
              <w:t>影响金额</w:t>
            </w:r>
          </w:p>
        </w:tc>
        <w:tc>
          <w:tcPr>
            <w:tcW w:w="1125" w:type="pct"/>
            <w:shd w:val="clear" w:color="auto" w:fill="auto"/>
            <w:vAlign w:val="center"/>
          </w:tcPr>
          <w:p w14:paraId="70D7989D" w14:textId="77777777" w:rsidR="009A3C81" w:rsidRPr="005A5CBC" w:rsidRDefault="009A3C81" w:rsidP="00176B00">
            <w:pPr>
              <w:adjustRightInd w:val="0"/>
              <w:jc w:val="center"/>
              <w:rPr>
                <w:rFonts w:ascii="宋体" w:hAnsi="宋体"/>
              </w:rPr>
            </w:pPr>
            <w:r w:rsidRPr="005A5CBC">
              <w:rPr>
                <w:rFonts w:ascii="宋体" w:hAnsi="宋体" w:hint="eastAsia"/>
              </w:rPr>
              <w:t>备</w:t>
            </w:r>
            <w:r w:rsidRPr="005A5CBC">
              <w:rPr>
                <w:rFonts w:ascii="宋体" w:hAnsi="宋体"/>
              </w:rPr>
              <w:t xml:space="preserve">  </w:t>
            </w:r>
            <w:r w:rsidRPr="005A5CBC">
              <w:rPr>
                <w:rFonts w:ascii="宋体" w:hAnsi="宋体" w:hint="eastAsia"/>
              </w:rPr>
              <w:t>注</w:t>
            </w:r>
          </w:p>
        </w:tc>
      </w:tr>
      <w:tr w:rsidR="005A5CBC" w:rsidRPr="005A5CBC" w14:paraId="73125D96" w14:textId="77777777" w:rsidTr="00176B00">
        <w:trPr>
          <w:trHeight w:val="454"/>
        </w:trPr>
        <w:tc>
          <w:tcPr>
            <w:tcW w:w="2750" w:type="pct"/>
            <w:shd w:val="clear" w:color="auto" w:fill="auto"/>
            <w:vAlign w:val="center"/>
          </w:tcPr>
          <w:p w14:paraId="0ED80503" w14:textId="77610050" w:rsidR="009A3C81" w:rsidRPr="005A5CBC" w:rsidRDefault="00185022" w:rsidP="00176B00">
            <w:pPr>
              <w:adjustRightInd w:val="0"/>
              <w:jc w:val="left"/>
              <w:rPr>
                <w:rFonts w:ascii="宋体" w:hAnsi="宋体"/>
              </w:rPr>
            </w:pPr>
            <w:r w:rsidRPr="005A5CBC">
              <w:rPr>
                <w:rFonts w:ascii="宋体" w:hAnsi="宋体"/>
              </w:rPr>
              <w:t>2021</w:t>
            </w:r>
            <w:r w:rsidR="009A3C81" w:rsidRPr="005A5CBC">
              <w:rPr>
                <w:rFonts w:ascii="宋体" w:hAnsi="宋体"/>
              </w:rPr>
              <w:t>年12月31日资产负债表项目</w:t>
            </w:r>
          </w:p>
        </w:tc>
        <w:tc>
          <w:tcPr>
            <w:tcW w:w="1125" w:type="pct"/>
            <w:shd w:val="clear" w:color="auto" w:fill="auto"/>
            <w:vAlign w:val="center"/>
          </w:tcPr>
          <w:p w14:paraId="104504AE" w14:textId="77777777" w:rsidR="009A3C81" w:rsidRPr="005A5CBC" w:rsidRDefault="009A3C81" w:rsidP="00176B00">
            <w:pPr>
              <w:adjustRightInd w:val="0"/>
              <w:jc w:val="right"/>
              <w:rPr>
                <w:rFonts w:ascii="宋体" w:hAnsi="宋体"/>
              </w:rPr>
            </w:pPr>
          </w:p>
        </w:tc>
        <w:tc>
          <w:tcPr>
            <w:tcW w:w="1125" w:type="pct"/>
            <w:shd w:val="clear" w:color="auto" w:fill="auto"/>
            <w:vAlign w:val="center"/>
          </w:tcPr>
          <w:p w14:paraId="42D150B7" w14:textId="77777777" w:rsidR="009A3C81" w:rsidRPr="005A5CBC" w:rsidRDefault="009A3C81" w:rsidP="00176B00">
            <w:pPr>
              <w:adjustRightInd w:val="0"/>
              <w:rPr>
                <w:rFonts w:ascii="宋体" w:hAnsi="宋体"/>
              </w:rPr>
            </w:pPr>
          </w:p>
        </w:tc>
      </w:tr>
      <w:tr w:rsidR="005A5CBC" w:rsidRPr="005A5CBC" w14:paraId="077FCA55" w14:textId="77777777" w:rsidTr="00176B00">
        <w:trPr>
          <w:trHeight w:val="454"/>
        </w:trPr>
        <w:tc>
          <w:tcPr>
            <w:tcW w:w="2750" w:type="pct"/>
            <w:shd w:val="clear" w:color="auto" w:fill="auto"/>
            <w:vAlign w:val="center"/>
          </w:tcPr>
          <w:p w14:paraId="229D2CEB" w14:textId="77777777" w:rsidR="009A3C81" w:rsidRPr="005A5CBC" w:rsidRDefault="009A3C81" w:rsidP="00176B00">
            <w:pPr>
              <w:adjustRightInd w:val="0"/>
              <w:jc w:val="left"/>
              <w:rPr>
                <w:rFonts w:ascii="宋体" w:hAnsi="宋体"/>
              </w:rPr>
            </w:pPr>
          </w:p>
        </w:tc>
        <w:tc>
          <w:tcPr>
            <w:tcW w:w="1125" w:type="pct"/>
            <w:shd w:val="clear" w:color="auto" w:fill="auto"/>
            <w:vAlign w:val="center"/>
          </w:tcPr>
          <w:p w14:paraId="02D0FCBB" w14:textId="77777777" w:rsidR="009A3C81" w:rsidRPr="005A5CBC" w:rsidRDefault="009A3C81" w:rsidP="00176B00">
            <w:pPr>
              <w:adjustRightInd w:val="0"/>
              <w:jc w:val="right"/>
              <w:rPr>
                <w:rFonts w:ascii="宋体" w:hAnsi="宋体"/>
              </w:rPr>
            </w:pPr>
          </w:p>
        </w:tc>
        <w:tc>
          <w:tcPr>
            <w:tcW w:w="1125" w:type="pct"/>
            <w:shd w:val="clear" w:color="auto" w:fill="auto"/>
            <w:vAlign w:val="center"/>
          </w:tcPr>
          <w:p w14:paraId="267C3EBE" w14:textId="77777777" w:rsidR="009A3C81" w:rsidRPr="005A5CBC" w:rsidRDefault="009A3C81" w:rsidP="00176B00">
            <w:pPr>
              <w:adjustRightInd w:val="0"/>
              <w:rPr>
                <w:rFonts w:ascii="宋体" w:hAnsi="宋体"/>
              </w:rPr>
            </w:pPr>
          </w:p>
        </w:tc>
      </w:tr>
      <w:tr w:rsidR="005A5CBC" w:rsidRPr="005A5CBC" w14:paraId="60B63EC9" w14:textId="77777777" w:rsidTr="00176B00">
        <w:trPr>
          <w:trHeight w:val="454"/>
        </w:trPr>
        <w:tc>
          <w:tcPr>
            <w:tcW w:w="2750" w:type="pct"/>
            <w:shd w:val="clear" w:color="auto" w:fill="auto"/>
            <w:vAlign w:val="center"/>
          </w:tcPr>
          <w:p w14:paraId="4C81D80C" w14:textId="77777777" w:rsidR="009A3C81" w:rsidRPr="005A5CBC" w:rsidRDefault="009A3C81" w:rsidP="00176B00">
            <w:pPr>
              <w:adjustRightInd w:val="0"/>
              <w:jc w:val="left"/>
              <w:rPr>
                <w:rFonts w:ascii="宋体" w:hAnsi="宋体"/>
              </w:rPr>
            </w:pPr>
          </w:p>
        </w:tc>
        <w:tc>
          <w:tcPr>
            <w:tcW w:w="1125" w:type="pct"/>
            <w:shd w:val="clear" w:color="auto" w:fill="auto"/>
            <w:vAlign w:val="center"/>
          </w:tcPr>
          <w:p w14:paraId="2C4A34E7" w14:textId="77777777" w:rsidR="009A3C81" w:rsidRPr="005A5CBC" w:rsidRDefault="009A3C81" w:rsidP="00176B00">
            <w:pPr>
              <w:adjustRightInd w:val="0"/>
              <w:jc w:val="right"/>
              <w:rPr>
                <w:rFonts w:ascii="宋体" w:hAnsi="宋体"/>
              </w:rPr>
            </w:pPr>
          </w:p>
        </w:tc>
        <w:tc>
          <w:tcPr>
            <w:tcW w:w="1125" w:type="pct"/>
            <w:shd w:val="clear" w:color="auto" w:fill="auto"/>
            <w:vAlign w:val="center"/>
          </w:tcPr>
          <w:p w14:paraId="35DC5504" w14:textId="77777777" w:rsidR="009A3C81" w:rsidRPr="005A5CBC" w:rsidRDefault="009A3C81" w:rsidP="00176B00">
            <w:pPr>
              <w:adjustRightInd w:val="0"/>
              <w:rPr>
                <w:rFonts w:ascii="宋体" w:hAnsi="宋体"/>
              </w:rPr>
            </w:pPr>
          </w:p>
        </w:tc>
      </w:tr>
      <w:tr w:rsidR="005A5CBC" w:rsidRPr="005A5CBC" w14:paraId="39A7DA07" w14:textId="77777777" w:rsidTr="00176B00">
        <w:trPr>
          <w:trHeight w:val="454"/>
        </w:trPr>
        <w:tc>
          <w:tcPr>
            <w:tcW w:w="2750" w:type="pct"/>
            <w:shd w:val="clear" w:color="auto" w:fill="auto"/>
            <w:vAlign w:val="center"/>
          </w:tcPr>
          <w:p w14:paraId="4A939809" w14:textId="7CF0F8C4" w:rsidR="009A3C81" w:rsidRPr="005A5CBC" w:rsidRDefault="00185022" w:rsidP="00176B00">
            <w:pPr>
              <w:adjustRightInd w:val="0"/>
              <w:jc w:val="left"/>
              <w:rPr>
                <w:rFonts w:ascii="宋体" w:hAnsi="宋体"/>
              </w:rPr>
            </w:pPr>
            <w:r w:rsidRPr="005A5CBC">
              <w:rPr>
                <w:rFonts w:ascii="宋体" w:hAnsi="宋体"/>
              </w:rPr>
              <w:t>2021</w:t>
            </w:r>
            <w:r w:rsidR="009A3C81" w:rsidRPr="005A5CBC">
              <w:rPr>
                <w:rFonts w:ascii="宋体" w:hAnsi="宋体"/>
              </w:rPr>
              <w:t>年度利润</w:t>
            </w:r>
            <w:r w:rsidR="009A3C81" w:rsidRPr="005A5CBC">
              <w:rPr>
                <w:rFonts w:ascii="宋体" w:hAnsi="宋体" w:hint="eastAsia"/>
              </w:rPr>
              <w:t>表项目</w:t>
            </w:r>
          </w:p>
        </w:tc>
        <w:tc>
          <w:tcPr>
            <w:tcW w:w="1125" w:type="pct"/>
            <w:shd w:val="clear" w:color="auto" w:fill="auto"/>
            <w:vAlign w:val="center"/>
          </w:tcPr>
          <w:p w14:paraId="1B3C6425" w14:textId="77777777" w:rsidR="009A3C81" w:rsidRPr="005A5CBC" w:rsidRDefault="009A3C81" w:rsidP="00176B00">
            <w:pPr>
              <w:adjustRightInd w:val="0"/>
              <w:jc w:val="right"/>
              <w:rPr>
                <w:rFonts w:ascii="宋体" w:hAnsi="宋体"/>
              </w:rPr>
            </w:pPr>
          </w:p>
        </w:tc>
        <w:tc>
          <w:tcPr>
            <w:tcW w:w="1125" w:type="pct"/>
            <w:shd w:val="clear" w:color="auto" w:fill="auto"/>
            <w:vAlign w:val="center"/>
          </w:tcPr>
          <w:p w14:paraId="76DA8EDE" w14:textId="77777777" w:rsidR="009A3C81" w:rsidRPr="005A5CBC" w:rsidRDefault="009A3C81" w:rsidP="00176B00">
            <w:pPr>
              <w:adjustRightInd w:val="0"/>
              <w:rPr>
                <w:rFonts w:ascii="宋体" w:hAnsi="宋体"/>
              </w:rPr>
            </w:pPr>
          </w:p>
        </w:tc>
      </w:tr>
      <w:tr w:rsidR="005A5CBC" w:rsidRPr="005A5CBC" w14:paraId="2AC82F5C" w14:textId="77777777" w:rsidTr="00176B00">
        <w:trPr>
          <w:trHeight w:val="454"/>
        </w:trPr>
        <w:tc>
          <w:tcPr>
            <w:tcW w:w="2750" w:type="pct"/>
            <w:shd w:val="clear" w:color="auto" w:fill="auto"/>
            <w:vAlign w:val="center"/>
          </w:tcPr>
          <w:p w14:paraId="77641049" w14:textId="77777777" w:rsidR="009A3C81" w:rsidRPr="005A5CBC" w:rsidRDefault="009A3C81" w:rsidP="00176B00">
            <w:pPr>
              <w:adjustRightInd w:val="0"/>
              <w:jc w:val="left"/>
              <w:rPr>
                <w:rFonts w:ascii="宋体" w:hAnsi="宋体"/>
              </w:rPr>
            </w:pPr>
          </w:p>
        </w:tc>
        <w:tc>
          <w:tcPr>
            <w:tcW w:w="1125" w:type="pct"/>
            <w:shd w:val="clear" w:color="auto" w:fill="auto"/>
            <w:vAlign w:val="center"/>
          </w:tcPr>
          <w:p w14:paraId="54D1C73D" w14:textId="77777777" w:rsidR="009A3C81" w:rsidRPr="005A5CBC" w:rsidRDefault="009A3C81" w:rsidP="00176B00">
            <w:pPr>
              <w:adjustRightInd w:val="0"/>
              <w:jc w:val="right"/>
              <w:rPr>
                <w:rFonts w:ascii="宋体" w:hAnsi="宋体"/>
              </w:rPr>
            </w:pPr>
          </w:p>
        </w:tc>
        <w:tc>
          <w:tcPr>
            <w:tcW w:w="1125" w:type="pct"/>
            <w:shd w:val="clear" w:color="auto" w:fill="auto"/>
            <w:vAlign w:val="center"/>
          </w:tcPr>
          <w:p w14:paraId="0ED55FC8" w14:textId="77777777" w:rsidR="009A3C81" w:rsidRPr="005A5CBC" w:rsidRDefault="009A3C81" w:rsidP="00176B00">
            <w:pPr>
              <w:adjustRightInd w:val="0"/>
              <w:rPr>
                <w:rFonts w:ascii="宋体" w:hAnsi="宋体"/>
              </w:rPr>
            </w:pPr>
          </w:p>
        </w:tc>
      </w:tr>
      <w:tr w:rsidR="005A5CBC" w:rsidRPr="005A5CBC" w14:paraId="51DBFD90" w14:textId="77777777" w:rsidTr="00176B00">
        <w:trPr>
          <w:trHeight w:val="454"/>
        </w:trPr>
        <w:tc>
          <w:tcPr>
            <w:tcW w:w="2750" w:type="pct"/>
            <w:shd w:val="clear" w:color="auto" w:fill="auto"/>
            <w:vAlign w:val="center"/>
          </w:tcPr>
          <w:p w14:paraId="5CCD9CA2" w14:textId="77777777" w:rsidR="009A3C81" w:rsidRPr="005A5CBC" w:rsidRDefault="009A3C81" w:rsidP="00176B00">
            <w:pPr>
              <w:adjustRightInd w:val="0"/>
              <w:jc w:val="left"/>
              <w:rPr>
                <w:rFonts w:ascii="宋体" w:hAnsi="宋体"/>
              </w:rPr>
            </w:pPr>
          </w:p>
        </w:tc>
        <w:tc>
          <w:tcPr>
            <w:tcW w:w="1125" w:type="pct"/>
            <w:shd w:val="clear" w:color="auto" w:fill="auto"/>
            <w:vAlign w:val="center"/>
          </w:tcPr>
          <w:p w14:paraId="56FEE63D" w14:textId="77777777" w:rsidR="009A3C81" w:rsidRPr="005A5CBC" w:rsidRDefault="009A3C81" w:rsidP="00176B00">
            <w:pPr>
              <w:adjustRightInd w:val="0"/>
              <w:jc w:val="right"/>
              <w:rPr>
                <w:rFonts w:ascii="宋体" w:hAnsi="宋体"/>
              </w:rPr>
            </w:pPr>
          </w:p>
        </w:tc>
        <w:tc>
          <w:tcPr>
            <w:tcW w:w="1125" w:type="pct"/>
            <w:shd w:val="clear" w:color="auto" w:fill="auto"/>
            <w:vAlign w:val="center"/>
          </w:tcPr>
          <w:p w14:paraId="0BD3A7E0" w14:textId="77777777" w:rsidR="009A3C81" w:rsidRPr="005A5CBC" w:rsidRDefault="009A3C81" w:rsidP="00176B00">
            <w:pPr>
              <w:adjustRightInd w:val="0"/>
              <w:rPr>
                <w:rFonts w:ascii="宋体" w:hAnsi="宋体"/>
              </w:rPr>
            </w:pPr>
          </w:p>
        </w:tc>
      </w:tr>
    </w:tbl>
    <w:p w14:paraId="7F9B5832" w14:textId="77777777" w:rsidR="009A3C81" w:rsidRPr="008E0F1C" w:rsidRDefault="009A3C81" w:rsidP="009A3C81">
      <w:pPr>
        <w:pStyle w:val="a5"/>
        <w:spacing w:line="360" w:lineRule="auto"/>
        <w:ind w:firstLineChars="200" w:firstLine="420"/>
        <w:rPr>
          <w:rFonts w:hAnsi="宋体"/>
          <w:i/>
        </w:rPr>
      </w:pPr>
      <w:r w:rsidRPr="00E275DA">
        <w:rPr>
          <w:rFonts w:hAnsi="宋体" w:hint="eastAsia"/>
        </w:rPr>
        <w:t>或：</w:t>
      </w:r>
      <w:r w:rsidRPr="00E275DA">
        <w:rPr>
          <w:rFonts w:hAnsi="宋体" w:hint="eastAsia"/>
          <w:i/>
        </w:rPr>
        <w:t>本公司对上述会计估计变更采用未来适用法，该项会计估计变更影响数不能确定。</w:t>
      </w:r>
    </w:p>
    <w:p w14:paraId="038CECE0" w14:textId="01F16E2C" w:rsidR="00A20D10" w:rsidRPr="003A10D7" w:rsidRDefault="003A10D7" w:rsidP="00066FA6">
      <w:pPr>
        <w:pStyle w:val="2"/>
        <w:ind w:left="0" w:firstLineChars="200"/>
      </w:pPr>
      <w:r>
        <w:t xml:space="preserve"> </w:t>
      </w:r>
      <w:r w:rsidR="009A3C81" w:rsidRPr="003A10D7">
        <w:rPr>
          <w:rFonts w:hint="eastAsia"/>
        </w:rPr>
        <w:t>前期会计差错更正</w:t>
      </w:r>
    </w:p>
    <w:p w14:paraId="4B62EDB4" w14:textId="09593B9A" w:rsidR="009A3C81" w:rsidRPr="003A10D7" w:rsidRDefault="003A10D7" w:rsidP="003A10D7">
      <w:pPr>
        <w:pStyle w:val="3"/>
        <w:ind w:firstLineChars="200"/>
      </w:pPr>
      <w:r>
        <w:t xml:space="preserve"> </w:t>
      </w:r>
      <w:r w:rsidR="009A3C81" w:rsidRPr="003A10D7">
        <w:rPr>
          <w:rFonts w:hint="eastAsia"/>
        </w:rPr>
        <w:t>追溯重述法</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129"/>
        <w:gridCol w:w="2129"/>
        <w:gridCol w:w="2129"/>
        <w:gridCol w:w="2129"/>
      </w:tblGrid>
      <w:tr w:rsidR="009A3C81" w:rsidRPr="008E0F1C" w14:paraId="79AEF91D" w14:textId="77777777" w:rsidTr="00176B00">
        <w:trPr>
          <w:tblHeader/>
        </w:trPr>
        <w:tc>
          <w:tcPr>
            <w:tcW w:w="1250" w:type="pct"/>
            <w:shd w:val="clear" w:color="auto" w:fill="auto"/>
            <w:vAlign w:val="center"/>
          </w:tcPr>
          <w:p w14:paraId="2D45F0CD" w14:textId="77777777" w:rsidR="009A3C81" w:rsidRPr="008E0F1C" w:rsidRDefault="009A3C81" w:rsidP="009A3C81">
            <w:pPr>
              <w:pStyle w:val="a4"/>
              <w:spacing w:after="0" w:line="360" w:lineRule="auto"/>
              <w:ind w:leftChars="6" w:left="13"/>
              <w:jc w:val="both"/>
              <w:outlineLvl w:val="0"/>
              <w:rPr>
                <w:rFonts w:ascii="宋体" w:hAnsi="宋体"/>
                <w:i/>
              </w:rPr>
            </w:pPr>
            <w:r w:rsidRPr="00E275DA">
              <w:rPr>
                <w:rFonts w:ascii="宋体" w:hAnsi="宋体" w:hint="eastAsia"/>
                <w:i/>
              </w:rPr>
              <w:t>会计差错更正的内容</w:t>
            </w:r>
          </w:p>
        </w:tc>
        <w:tc>
          <w:tcPr>
            <w:tcW w:w="1250" w:type="pct"/>
            <w:shd w:val="clear" w:color="auto" w:fill="auto"/>
            <w:vAlign w:val="center"/>
          </w:tcPr>
          <w:p w14:paraId="6F33BD37" w14:textId="77777777" w:rsidR="009A3C81" w:rsidRPr="008E0F1C" w:rsidRDefault="009A3C81" w:rsidP="009A3C81">
            <w:pPr>
              <w:pStyle w:val="a4"/>
              <w:spacing w:after="0" w:line="360" w:lineRule="auto"/>
              <w:ind w:leftChars="-53" w:left="-111" w:rightChars="-55" w:right="-115"/>
              <w:jc w:val="center"/>
              <w:outlineLvl w:val="0"/>
              <w:rPr>
                <w:rFonts w:ascii="宋体" w:hAnsi="宋体"/>
                <w:i/>
              </w:rPr>
            </w:pPr>
            <w:r w:rsidRPr="00E275DA">
              <w:rPr>
                <w:rFonts w:ascii="宋体" w:hAnsi="宋体" w:hint="eastAsia"/>
                <w:i/>
              </w:rPr>
              <w:t>处理程序</w:t>
            </w:r>
          </w:p>
        </w:tc>
        <w:tc>
          <w:tcPr>
            <w:tcW w:w="1250" w:type="pct"/>
            <w:shd w:val="clear" w:color="auto" w:fill="auto"/>
          </w:tcPr>
          <w:p w14:paraId="2EEED188" w14:textId="77777777" w:rsidR="009A3C81" w:rsidRPr="008E0F1C" w:rsidRDefault="009A3C81" w:rsidP="009A3C81">
            <w:pPr>
              <w:pStyle w:val="a4"/>
              <w:spacing w:after="0" w:line="240" w:lineRule="atLeast"/>
              <w:ind w:leftChars="-53" w:left="-111" w:rightChars="-55" w:right="-115"/>
              <w:jc w:val="center"/>
              <w:outlineLvl w:val="0"/>
              <w:rPr>
                <w:rFonts w:ascii="宋体" w:hAnsi="宋体"/>
                <w:i/>
              </w:rPr>
            </w:pPr>
            <w:r w:rsidRPr="00E275DA">
              <w:rPr>
                <w:rFonts w:ascii="宋体" w:hAnsi="宋体" w:hint="eastAsia"/>
                <w:i/>
              </w:rPr>
              <w:t>受影响的各个比较期间报表项目名称</w:t>
            </w:r>
          </w:p>
        </w:tc>
        <w:tc>
          <w:tcPr>
            <w:tcW w:w="1250" w:type="pct"/>
            <w:shd w:val="clear" w:color="auto" w:fill="auto"/>
            <w:vAlign w:val="center"/>
          </w:tcPr>
          <w:p w14:paraId="1AE90D46" w14:textId="77777777" w:rsidR="009A3C81" w:rsidRPr="008E0F1C" w:rsidRDefault="009A3C81" w:rsidP="009A3C81">
            <w:pPr>
              <w:pStyle w:val="a4"/>
              <w:spacing w:after="0" w:line="360" w:lineRule="auto"/>
              <w:ind w:leftChars="-53" w:left="-111" w:rightChars="-55" w:right="-115"/>
              <w:jc w:val="center"/>
              <w:outlineLvl w:val="0"/>
              <w:rPr>
                <w:rFonts w:ascii="宋体" w:hAnsi="宋体"/>
                <w:i/>
              </w:rPr>
            </w:pPr>
            <w:r w:rsidRPr="00E275DA">
              <w:rPr>
                <w:rFonts w:ascii="宋体" w:hAnsi="宋体" w:hint="eastAsia"/>
                <w:i/>
              </w:rPr>
              <w:t>累积影响数</w:t>
            </w:r>
          </w:p>
        </w:tc>
      </w:tr>
      <w:tr w:rsidR="009A3C81" w:rsidRPr="008E0F1C" w14:paraId="48244A7F" w14:textId="77777777" w:rsidTr="00176B00">
        <w:tc>
          <w:tcPr>
            <w:tcW w:w="1250" w:type="pct"/>
            <w:vMerge w:val="restart"/>
            <w:shd w:val="clear" w:color="auto" w:fill="auto"/>
            <w:vAlign w:val="center"/>
          </w:tcPr>
          <w:p w14:paraId="4897C0B3" w14:textId="77777777" w:rsidR="009A3C81" w:rsidRPr="008E0F1C" w:rsidRDefault="009A3C81" w:rsidP="00C301F5">
            <w:pPr>
              <w:pStyle w:val="a4"/>
              <w:spacing w:after="0" w:line="240" w:lineRule="auto"/>
              <w:jc w:val="both"/>
              <w:outlineLvl w:val="0"/>
              <w:rPr>
                <w:rFonts w:ascii="Times New Roman" w:eastAsia="黑体" w:hAnsi="Times New Roman"/>
                <w:b/>
                <w:i/>
              </w:rPr>
            </w:pPr>
          </w:p>
        </w:tc>
        <w:tc>
          <w:tcPr>
            <w:tcW w:w="1250" w:type="pct"/>
            <w:vMerge w:val="restart"/>
            <w:shd w:val="clear" w:color="auto" w:fill="auto"/>
            <w:vAlign w:val="center"/>
          </w:tcPr>
          <w:p w14:paraId="00C873EA" w14:textId="77777777" w:rsidR="009A3C81" w:rsidRPr="008E0F1C" w:rsidRDefault="009A3C81" w:rsidP="00C301F5">
            <w:pPr>
              <w:pStyle w:val="a4"/>
              <w:spacing w:line="240" w:lineRule="auto"/>
              <w:ind w:leftChars="-47" w:left="-99" w:rightChars="-15" w:right="-31"/>
              <w:jc w:val="both"/>
              <w:outlineLvl w:val="0"/>
              <w:rPr>
                <w:rFonts w:ascii="宋体" w:hAnsi="宋体"/>
                <w:i/>
              </w:rPr>
            </w:pPr>
            <w:r w:rsidRPr="00E275DA">
              <w:rPr>
                <w:rFonts w:hAnsi="宋体" w:hint="eastAsia"/>
                <w:i/>
              </w:rPr>
              <w:t>本项差错经公司</w:t>
            </w:r>
            <w:r w:rsidRPr="00E275DA">
              <w:rPr>
                <w:rFonts w:hAnsi="宋体"/>
                <w:i/>
              </w:rPr>
              <w:t xml:space="preserve"> </w:t>
            </w:r>
            <w:r w:rsidRPr="00E275DA">
              <w:rPr>
                <w:rFonts w:hAnsi="宋体" w:hint="eastAsia"/>
                <w:i/>
              </w:rPr>
              <w:t>届</w:t>
            </w:r>
            <w:r w:rsidRPr="00E275DA">
              <w:rPr>
                <w:rFonts w:hAnsi="宋体"/>
                <w:i/>
              </w:rPr>
              <w:t xml:space="preserve"> </w:t>
            </w:r>
            <w:r w:rsidRPr="00E275DA">
              <w:rPr>
                <w:rFonts w:hAnsi="宋体" w:hint="eastAsia"/>
                <w:i/>
              </w:rPr>
              <w:t>次董事会审议通过，本期采用追溯重述法对该项差错进行了更正。</w:t>
            </w:r>
          </w:p>
        </w:tc>
        <w:tc>
          <w:tcPr>
            <w:tcW w:w="1250" w:type="pct"/>
            <w:shd w:val="clear" w:color="auto" w:fill="auto"/>
          </w:tcPr>
          <w:p w14:paraId="2513862A" w14:textId="77777777" w:rsidR="009A3C81" w:rsidRPr="008E0F1C" w:rsidRDefault="009A3C81" w:rsidP="009A3C81">
            <w:pPr>
              <w:spacing w:line="360" w:lineRule="auto"/>
              <w:ind w:leftChars="-50" w:left="-105"/>
              <w:jc w:val="left"/>
              <w:outlineLvl w:val="0"/>
              <w:rPr>
                <w:rFonts w:ascii="宋体" w:hAnsi="宋体"/>
                <w:szCs w:val="21"/>
              </w:rPr>
            </w:pPr>
          </w:p>
        </w:tc>
        <w:tc>
          <w:tcPr>
            <w:tcW w:w="1250" w:type="pct"/>
            <w:shd w:val="clear" w:color="auto" w:fill="auto"/>
          </w:tcPr>
          <w:p w14:paraId="790ECEE6" w14:textId="77777777" w:rsidR="009A3C81" w:rsidRPr="008E0F1C" w:rsidRDefault="009A3C81" w:rsidP="009A3C81">
            <w:pPr>
              <w:pStyle w:val="a4"/>
              <w:spacing w:after="0" w:line="360" w:lineRule="auto"/>
              <w:ind w:firstLineChars="200" w:firstLine="420"/>
              <w:jc w:val="right"/>
              <w:outlineLvl w:val="0"/>
              <w:rPr>
                <w:rFonts w:ascii="宋体" w:hAnsi="宋体"/>
                <w:i/>
              </w:rPr>
            </w:pPr>
          </w:p>
        </w:tc>
      </w:tr>
      <w:tr w:rsidR="009A3C81" w:rsidRPr="008E0F1C" w14:paraId="21DE76DD" w14:textId="77777777" w:rsidTr="00176B00">
        <w:tc>
          <w:tcPr>
            <w:tcW w:w="1250" w:type="pct"/>
            <w:vMerge/>
            <w:shd w:val="clear" w:color="auto" w:fill="auto"/>
          </w:tcPr>
          <w:p w14:paraId="334AD2D0" w14:textId="77777777" w:rsidR="009A3C81" w:rsidRPr="008E0F1C" w:rsidRDefault="009A3C81" w:rsidP="009A3C81">
            <w:pPr>
              <w:pStyle w:val="a4"/>
              <w:spacing w:after="0" w:line="360" w:lineRule="auto"/>
              <w:jc w:val="both"/>
              <w:outlineLvl w:val="0"/>
              <w:rPr>
                <w:rFonts w:ascii="Times New Roman" w:eastAsia="黑体" w:hAnsi="Times New Roman"/>
                <w:b/>
                <w:i/>
              </w:rPr>
            </w:pPr>
          </w:p>
        </w:tc>
        <w:tc>
          <w:tcPr>
            <w:tcW w:w="1250" w:type="pct"/>
            <w:vMerge/>
            <w:shd w:val="clear" w:color="auto" w:fill="auto"/>
          </w:tcPr>
          <w:p w14:paraId="588645E2" w14:textId="77777777" w:rsidR="009A3C81" w:rsidRPr="008E0F1C" w:rsidRDefault="009A3C81" w:rsidP="009A3C81">
            <w:pPr>
              <w:pStyle w:val="a4"/>
              <w:spacing w:after="0" w:line="360" w:lineRule="auto"/>
              <w:jc w:val="both"/>
              <w:outlineLvl w:val="0"/>
              <w:rPr>
                <w:rFonts w:ascii="宋体" w:hAnsi="宋体"/>
                <w:i/>
              </w:rPr>
            </w:pPr>
          </w:p>
        </w:tc>
        <w:tc>
          <w:tcPr>
            <w:tcW w:w="1250" w:type="pct"/>
            <w:shd w:val="clear" w:color="auto" w:fill="auto"/>
          </w:tcPr>
          <w:p w14:paraId="3233E484" w14:textId="77777777" w:rsidR="009A3C81" w:rsidRPr="008E0F1C" w:rsidRDefault="009A3C81" w:rsidP="009A3C81">
            <w:pPr>
              <w:spacing w:line="360" w:lineRule="auto"/>
              <w:ind w:leftChars="-50" w:left="-105"/>
              <w:jc w:val="left"/>
              <w:outlineLvl w:val="0"/>
              <w:rPr>
                <w:rFonts w:ascii="宋体" w:hAnsi="宋体"/>
                <w:szCs w:val="21"/>
              </w:rPr>
            </w:pPr>
          </w:p>
        </w:tc>
        <w:tc>
          <w:tcPr>
            <w:tcW w:w="1250" w:type="pct"/>
            <w:shd w:val="clear" w:color="auto" w:fill="auto"/>
          </w:tcPr>
          <w:p w14:paraId="0BD267A2" w14:textId="77777777" w:rsidR="009A3C81" w:rsidRPr="008E0F1C" w:rsidRDefault="009A3C81" w:rsidP="009A3C81">
            <w:pPr>
              <w:pStyle w:val="a4"/>
              <w:spacing w:after="0" w:line="360" w:lineRule="auto"/>
              <w:jc w:val="right"/>
              <w:outlineLvl w:val="0"/>
              <w:rPr>
                <w:rFonts w:ascii="宋体" w:hAnsi="宋体"/>
                <w:i/>
              </w:rPr>
            </w:pPr>
          </w:p>
        </w:tc>
      </w:tr>
      <w:tr w:rsidR="009A3C81" w:rsidRPr="008E0F1C" w14:paraId="598105C4" w14:textId="77777777" w:rsidTr="00176B00">
        <w:tc>
          <w:tcPr>
            <w:tcW w:w="1250" w:type="pct"/>
            <w:vMerge/>
            <w:shd w:val="clear" w:color="auto" w:fill="auto"/>
          </w:tcPr>
          <w:p w14:paraId="6E82BAEC" w14:textId="77777777" w:rsidR="009A3C81" w:rsidRPr="008E0F1C" w:rsidRDefault="009A3C81" w:rsidP="009A3C81">
            <w:pPr>
              <w:pStyle w:val="a4"/>
              <w:spacing w:after="0" w:line="360" w:lineRule="auto"/>
              <w:jc w:val="both"/>
              <w:outlineLvl w:val="0"/>
              <w:rPr>
                <w:rFonts w:ascii="Times New Roman" w:eastAsia="黑体" w:hAnsi="Times New Roman"/>
                <w:b/>
                <w:i/>
              </w:rPr>
            </w:pPr>
          </w:p>
        </w:tc>
        <w:tc>
          <w:tcPr>
            <w:tcW w:w="1250" w:type="pct"/>
            <w:vMerge/>
            <w:shd w:val="clear" w:color="auto" w:fill="auto"/>
          </w:tcPr>
          <w:p w14:paraId="2849EA3E" w14:textId="77777777" w:rsidR="009A3C81" w:rsidRPr="008E0F1C" w:rsidRDefault="009A3C81" w:rsidP="009A3C81">
            <w:pPr>
              <w:pStyle w:val="a4"/>
              <w:spacing w:after="0" w:line="360" w:lineRule="auto"/>
              <w:jc w:val="both"/>
              <w:outlineLvl w:val="0"/>
              <w:rPr>
                <w:rFonts w:ascii="宋体" w:hAnsi="宋体"/>
                <w:i/>
              </w:rPr>
            </w:pPr>
          </w:p>
        </w:tc>
        <w:tc>
          <w:tcPr>
            <w:tcW w:w="1250" w:type="pct"/>
            <w:shd w:val="clear" w:color="auto" w:fill="auto"/>
          </w:tcPr>
          <w:p w14:paraId="36AC25C4" w14:textId="77777777" w:rsidR="009A3C81" w:rsidRPr="008E0F1C" w:rsidRDefault="009A3C81" w:rsidP="009A3C81">
            <w:pPr>
              <w:spacing w:line="360" w:lineRule="auto"/>
              <w:ind w:leftChars="-50" w:left="-105"/>
              <w:jc w:val="left"/>
              <w:outlineLvl w:val="0"/>
              <w:rPr>
                <w:rFonts w:ascii="宋体" w:hAnsi="宋体"/>
                <w:szCs w:val="21"/>
              </w:rPr>
            </w:pPr>
          </w:p>
        </w:tc>
        <w:tc>
          <w:tcPr>
            <w:tcW w:w="1250" w:type="pct"/>
            <w:shd w:val="clear" w:color="auto" w:fill="auto"/>
          </w:tcPr>
          <w:p w14:paraId="0531907F" w14:textId="77777777" w:rsidR="009A3C81" w:rsidRPr="008E0F1C" w:rsidRDefault="009A3C81" w:rsidP="009A3C81">
            <w:pPr>
              <w:pStyle w:val="a4"/>
              <w:spacing w:after="0" w:line="360" w:lineRule="auto"/>
              <w:jc w:val="right"/>
              <w:outlineLvl w:val="0"/>
              <w:rPr>
                <w:rFonts w:ascii="宋体" w:hAnsi="宋体"/>
                <w:i/>
              </w:rPr>
            </w:pPr>
          </w:p>
        </w:tc>
      </w:tr>
      <w:tr w:rsidR="009A3C81" w:rsidRPr="008E0F1C" w14:paraId="30E89EA7" w14:textId="77777777" w:rsidTr="00176B00">
        <w:tc>
          <w:tcPr>
            <w:tcW w:w="1250" w:type="pct"/>
            <w:vMerge/>
            <w:shd w:val="clear" w:color="auto" w:fill="auto"/>
          </w:tcPr>
          <w:p w14:paraId="45C721CB" w14:textId="77777777" w:rsidR="009A3C81" w:rsidRPr="008E0F1C" w:rsidRDefault="009A3C81" w:rsidP="009A3C81">
            <w:pPr>
              <w:pStyle w:val="a4"/>
              <w:spacing w:after="0" w:line="360" w:lineRule="auto"/>
              <w:jc w:val="both"/>
              <w:outlineLvl w:val="0"/>
              <w:rPr>
                <w:rFonts w:ascii="Times New Roman" w:eastAsia="黑体" w:hAnsi="Times New Roman"/>
                <w:b/>
                <w:i/>
              </w:rPr>
            </w:pPr>
          </w:p>
        </w:tc>
        <w:tc>
          <w:tcPr>
            <w:tcW w:w="1250" w:type="pct"/>
            <w:vMerge/>
            <w:shd w:val="clear" w:color="auto" w:fill="auto"/>
          </w:tcPr>
          <w:p w14:paraId="036850AD" w14:textId="77777777" w:rsidR="009A3C81" w:rsidRPr="008E0F1C" w:rsidRDefault="009A3C81" w:rsidP="009A3C81">
            <w:pPr>
              <w:pStyle w:val="a4"/>
              <w:spacing w:after="0" w:line="360" w:lineRule="auto"/>
              <w:jc w:val="both"/>
              <w:outlineLvl w:val="0"/>
              <w:rPr>
                <w:rFonts w:ascii="宋体" w:hAnsi="宋体"/>
                <w:i/>
              </w:rPr>
            </w:pPr>
          </w:p>
        </w:tc>
        <w:tc>
          <w:tcPr>
            <w:tcW w:w="1250" w:type="pct"/>
            <w:shd w:val="clear" w:color="auto" w:fill="auto"/>
          </w:tcPr>
          <w:p w14:paraId="53EBADDA" w14:textId="77777777" w:rsidR="009A3C81" w:rsidRPr="008E0F1C" w:rsidRDefault="009A3C81" w:rsidP="009A3C81">
            <w:pPr>
              <w:spacing w:line="360" w:lineRule="auto"/>
              <w:ind w:leftChars="-50" w:left="-105"/>
              <w:jc w:val="left"/>
              <w:outlineLvl w:val="0"/>
              <w:rPr>
                <w:rFonts w:ascii="宋体" w:hAnsi="宋体"/>
                <w:szCs w:val="21"/>
              </w:rPr>
            </w:pPr>
          </w:p>
        </w:tc>
        <w:tc>
          <w:tcPr>
            <w:tcW w:w="1250" w:type="pct"/>
            <w:shd w:val="clear" w:color="auto" w:fill="auto"/>
          </w:tcPr>
          <w:p w14:paraId="13795618" w14:textId="77777777" w:rsidR="009A3C81" w:rsidRPr="008E0F1C" w:rsidRDefault="009A3C81" w:rsidP="009A3C81">
            <w:pPr>
              <w:pStyle w:val="a4"/>
              <w:spacing w:after="0" w:line="360" w:lineRule="auto"/>
              <w:jc w:val="right"/>
              <w:outlineLvl w:val="0"/>
              <w:rPr>
                <w:rFonts w:ascii="宋体" w:hAnsi="宋体"/>
                <w:i/>
              </w:rPr>
            </w:pPr>
          </w:p>
        </w:tc>
      </w:tr>
      <w:tr w:rsidR="009A3C81" w:rsidRPr="008E0F1C" w14:paraId="3F29F6C1" w14:textId="77777777" w:rsidTr="00176B00">
        <w:tc>
          <w:tcPr>
            <w:tcW w:w="1250" w:type="pct"/>
            <w:vMerge/>
            <w:shd w:val="clear" w:color="auto" w:fill="auto"/>
          </w:tcPr>
          <w:p w14:paraId="671B2E87" w14:textId="77777777" w:rsidR="009A3C81" w:rsidRPr="008E0F1C" w:rsidRDefault="009A3C81" w:rsidP="009A3C81">
            <w:pPr>
              <w:pStyle w:val="a4"/>
              <w:spacing w:after="0" w:line="360" w:lineRule="auto"/>
              <w:jc w:val="both"/>
              <w:outlineLvl w:val="0"/>
              <w:rPr>
                <w:rFonts w:ascii="Times New Roman" w:eastAsia="黑体" w:hAnsi="Times New Roman"/>
                <w:b/>
                <w:i/>
              </w:rPr>
            </w:pPr>
          </w:p>
        </w:tc>
        <w:tc>
          <w:tcPr>
            <w:tcW w:w="1250" w:type="pct"/>
            <w:vMerge/>
            <w:shd w:val="clear" w:color="auto" w:fill="auto"/>
          </w:tcPr>
          <w:p w14:paraId="18D4E449" w14:textId="77777777" w:rsidR="009A3C81" w:rsidRPr="008E0F1C" w:rsidRDefault="009A3C81" w:rsidP="009A3C81">
            <w:pPr>
              <w:pStyle w:val="a4"/>
              <w:spacing w:after="0" w:line="360" w:lineRule="auto"/>
              <w:jc w:val="both"/>
              <w:outlineLvl w:val="0"/>
              <w:rPr>
                <w:rFonts w:ascii="宋体" w:hAnsi="宋体"/>
                <w:i/>
              </w:rPr>
            </w:pPr>
          </w:p>
        </w:tc>
        <w:tc>
          <w:tcPr>
            <w:tcW w:w="1250" w:type="pct"/>
            <w:shd w:val="clear" w:color="auto" w:fill="auto"/>
          </w:tcPr>
          <w:p w14:paraId="3A4685EF" w14:textId="77777777" w:rsidR="009A3C81" w:rsidRPr="008E0F1C" w:rsidRDefault="009A3C81" w:rsidP="009A3C81">
            <w:pPr>
              <w:spacing w:line="360" w:lineRule="auto"/>
              <w:ind w:leftChars="-50" w:left="-105"/>
              <w:jc w:val="left"/>
              <w:outlineLvl w:val="0"/>
              <w:rPr>
                <w:rFonts w:ascii="宋体" w:hAnsi="宋体"/>
                <w:szCs w:val="21"/>
              </w:rPr>
            </w:pPr>
          </w:p>
        </w:tc>
        <w:tc>
          <w:tcPr>
            <w:tcW w:w="1250" w:type="pct"/>
            <w:shd w:val="clear" w:color="auto" w:fill="auto"/>
          </w:tcPr>
          <w:p w14:paraId="3E8CEB41" w14:textId="77777777" w:rsidR="009A3C81" w:rsidRPr="008E0F1C" w:rsidRDefault="009A3C81" w:rsidP="009A3C81">
            <w:pPr>
              <w:pStyle w:val="a4"/>
              <w:spacing w:after="0" w:line="360" w:lineRule="auto"/>
              <w:jc w:val="right"/>
              <w:outlineLvl w:val="0"/>
              <w:rPr>
                <w:rFonts w:ascii="宋体" w:hAnsi="宋体"/>
                <w:i/>
              </w:rPr>
            </w:pPr>
          </w:p>
        </w:tc>
      </w:tr>
      <w:tr w:rsidR="009A3C81" w:rsidRPr="008E0F1C" w14:paraId="40A35A19" w14:textId="77777777" w:rsidTr="00176B00">
        <w:tc>
          <w:tcPr>
            <w:tcW w:w="1250" w:type="pct"/>
            <w:vMerge/>
            <w:shd w:val="clear" w:color="auto" w:fill="auto"/>
          </w:tcPr>
          <w:p w14:paraId="47EC114C" w14:textId="77777777" w:rsidR="009A3C81" w:rsidRPr="008E0F1C" w:rsidRDefault="009A3C81" w:rsidP="009A3C81">
            <w:pPr>
              <w:pStyle w:val="a4"/>
              <w:spacing w:after="0" w:line="360" w:lineRule="auto"/>
              <w:jc w:val="both"/>
              <w:outlineLvl w:val="0"/>
              <w:rPr>
                <w:rFonts w:ascii="Times New Roman" w:eastAsia="黑体" w:hAnsi="Times New Roman"/>
                <w:b/>
                <w:i/>
              </w:rPr>
            </w:pPr>
          </w:p>
        </w:tc>
        <w:tc>
          <w:tcPr>
            <w:tcW w:w="1250" w:type="pct"/>
            <w:vMerge/>
            <w:shd w:val="clear" w:color="auto" w:fill="auto"/>
          </w:tcPr>
          <w:p w14:paraId="46605984" w14:textId="77777777" w:rsidR="009A3C81" w:rsidRPr="008E0F1C" w:rsidRDefault="009A3C81" w:rsidP="009A3C81">
            <w:pPr>
              <w:pStyle w:val="a4"/>
              <w:spacing w:after="0" w:line="360" w:lineRule="auto"/>
              <w:jc w:val="both"/>
              <w:outlineLvl w:val="0"/>
              <w:rPr>
                <w:rFonts w:ascii="宋体" w:hAnsi="宋体"/>
                <w:i/>
              </w:rPr>
            </w:pPr>
          </w:p>
        </w:tc>
        <w:tc>
          <w:tcPr>
            <w:tcW w:w="1250" w:type="pct"/>
            <w:shd w:val="clear" w:color="auto" w:fill="auto"/>
          </w:tcPr>
          <w:p w14:paraId="7956ECAC" w14:textId="77777777" w:rsidR="009A3C81" w:rsidRPr="008E0F1C" w:rsidRDefault="009A3C81" w:rsidP="009A3C81">
            <w:pPr>
              <w:spacing w:line="360" w:lineRule="auto"/>
              <w:ind w:leftChars="-50" w:left="-105"/>
              <w:jc w:val="left"/>
              <w:outlineLvl w:val="0"/>
              <w:rPr>
                <w:rFonts w:ascii="宋体" w:hAnsi="宋体"/>
                <w:szCs w:val="21"/>
              </w:rPr>
            </w:pPr>
          </w:p>
        </w:tc>
        <w:tc>
          <w:tcPr>
            <w:tcW w:w="1250" w:type="pct"/>
            <w:shd w:val="clear" w:color="auto" w:fill="auto"/>
          </w:tcPr>
          <w:p w14:paraId="16C28CE1" w14:textId="77777777" w:rsidR="009A3C81" w:rsidRPr="008E0F1C" w:rsidRDefault="009A3C81" w:rsidP="009A3C81">
            <w:pPr>
              <w:pStyle w:val="a4"/>
              <w:spacing w:after="0" w:line="360" w:lineRule="auto"/>
              <w:jc w:val="right"/>
              <w:outlineLvl w:val="0"/>
              <w:rPr>
                <w:rFonts w:ascii="宋体" w:hAnsi="宋体"/>
                <w:i/>
              </w:rPr>
            </w:pPr>
          </w:p>
        </w:tc>
      </w:tr>
      <w:tr w:rsidR="009A3C81" w:rsidRPr="008E0F1C" w14:paraId="3FDD2359" w14:textId="77777777" w:rsidTr="00176B00">
        <w:tc>
          <w:tcPr>
            <w:tcW w:w="1250" w:type="pct"/>
            <w:vMerge/>
            <w:shd w:val="clear" w:color="auto" w:fill="auto"/>
          </w:tcPr>
          <w:p w14:paraId="55C43A10" w14:textId="77777777" w:rsidR="009A3C81" w:rsidRPr="008E0F1C" w:rsidRDefault="009A3C81" w:rsidP="009A3C81">
            <w:pPr>
              <w:pStyle w:val="a4"/>
              <w:spacing w:after="0" w:line="360" w:lineRule="auto"/>
              <w:jc w:val="both"/>
              <w:outlineLvl w:val="0"/>
              <w:rPr>
                <w:rFonts w:ascii="Times New Roman" w:eastAsia="黑体" w:hAnsi="Times New Roman"/>
                <w:b/>
                <w:i/>
              </w:rPr>
            </w:pPr>
          </w:p>
        </w:tc>
        <w:tc>
          <w:tcPr>
            <w:tcW w:w="1250" w:type="pct"/>
            <w:vMerge/>
            <w:shd w:val="clear" w:color="auto" w:fill="auto"/>
          </w:tcPr>
          <w:p w14:paraId="63F44E81" w14:textId="77777777" w:rsidR="009A3C81" w:rsidRPr="008E0F1C" w:rsidRDefault="009A3C81" w:rsidP="009A3C81">
            <w:pPr>
              <w:pStyle w:val="a4"/>
              <w:spacing w:after="0" w:line="360" w:lineRule="auto"/>
              <w:jc w:val="both"/>
              <w:outlineLvl w:val="0"/>
              <w:rPr>
                <w:rFonts w:ascii="宋体" w:hAnsi="宋体"/>
                <w:i/>
              </w:rPr>
            </w:pPr>
          </w:p>
        </w:tc>
        <w:tc>
          <w:tcPr>
            <w:tcW w:w="1250" w:type="pct"/>
            <w:shd w:val="clear" w:color="auto" w:fill="auto"/>
          </w:tcPr>
          <w:p w14:paraId="2E748AC6" w14:textId="77777777" w:rsidR="009A3C81" w:rsidRPr="008E0F1C" w:rsidRDefault="009A3C81" w:rsidP="009A3C81">
            <w:pPr>
              <w:spacing w:line="360" w:lineRule="auto"/>
              <w:ind w:leftChars="-50" w:left="-105"/>
              <w:jc w:val="left"/>
              <w:outlineLvl w:val="0"/>
              <w:rPr>
                <w:rFonts w:ascii="宋体" w:hAnsi="宋体"/>
                <w:szCs w:val="21"/>
              </w:rPr>
            </w:pPr>
          </w:p>
        </w:tc>
        <w:tc>
          <w:tcPr>
            <w:tcW w:w="1250" w:type="pct"/>
            <w:shd w:val="clear" w:color="auto" w:fill="auto"/>
          </w:tcPr>
          <w:p w14:paraId="47FC9496" w14:textId="77777777" w:rsidR="009A3C81" w:rsidRPr="008E0F1C" w:rsidRDefault="009A3C81" w:rsidP="009A3C81">
            <w:pPr>
              <w:pStyle w:val="a4"/>
              <w:spacing w:after="0" w:line="360" w:lineRule="auto"/>
              <w:jc w:val="right"/>
              <w:outlineLvl w:val="0"/>
              <w:rPr>
                <w:rFonts w:ascii="宋体" w:hAnsi="宋体"/>
                <w:i/>
              </w:rPr>
            </w:pPr>
          </w:p>
        </w:tc>
      </w:tr>
    </w:tbl>
    <w:p w14:paraId="21A1D38B" w14:textId="3EF69388" w:rsidR="009A3C81" w:rsidRPr="003A10D7" w:rsidRDefault="003A10D7" w:rsidP="003A10D7">
      <w:pPr>
        <w:pStyle w:val="3"/>
        <w:ind w:firstLineChars="200"/>
      </w:pPr>
      <w:r>
        <w:t xml:space="preserve"> </w:t>
      </w:r>
      <w:r w:rsidR="009A3C81" w:rsidRPr="003A10D7">
        <w:rPr>
          <w:rFonts w:hint="eastAsia"/>
        </w:rPr>
        <w:t>未来适用法</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518"/>
        <w:gridCol w:w="3544"/>
        <w:gridCol w:w="2454"/>
      </w:tblGrid>
      <w:tr w:rsidR="005A5CBC" w:rsidRPr="005A5CBC" w14:paraId="0C6852F2" w14:textId="77777777" w:rsidTr="00176B00">
        <w:trPr>
          <w:trHeight w:val="454"/>
          <w:tblHeader/>
        </w:trPr>
        <w:tc>
          <w:tcPr>
            <w:tcW w:w="1478" w:type="pct"/>
            <w:shd w:val="clear" w:color="auto" w:fill="auto"/>
            <w:vAlign w:val="center"/>
          </w:tcPr>
          <w:p w14:paraId="583D368A" w14:textId="77777777" w:rsidR="009A3C81" w:rsidRPr="00176B00" w:rsidRDefault="009A3C81" w:rsidP="00176B00">
            <w:pPr>
              <w:pStyle w:val="a5"/>
              <w:adjustRightInd w:val="0"/>
              <w:spacing w:after="0" w:line="240" w:lineRule="auto"/>
              <w:ind w:firstLineChars="100" w:firstLine="210"/>
              <w:jc w:val="left"/>
              <w:rPr>
                <w:rFonts w:hAnsi="宋体"/>
                <w:i/>
                <w:iCs/>
              </w:rPr>
            </w:pPr>
            <w:r w:rsidRPr="00176B00">
              <w:rPr>
                <w:rFonts w:hAnsi="宋体" w:hint="eastAsia"/>
                <w:i/>
                <w:iCs/>
              </w:rPr>
              <w:t>会计差错更正的内容</w:t>
            </w:r>
          </w:p>
        </w:tc>
        <w:tc>
          <w:tcPr>
            <w:tcW w:w="2081" w:type="pct"/>
            <w:shd w:val="clear" w:color="auto" w:fill="auto"/>
            <w:vAlign w:val="center"/>
          </w:tcPr>
          <w:p w14:paraId="3F622B11" w14:textId="77777777" w:rsidR="009A3C81" w:rsidRPr="005A5CBC" w:rsidRDefault="009A3C81" w:rsidP="00176B00">
            <w:pPr>
              <w:pStyle w:val="a4"/>
              <w:spacing w:after="0" w:line="240" w:lineRule="auto"/>
              <w:jc w:val="center"/>
              <w:rPr>
                <w:rFonts w:ascii="宋体" w:hAnsi="宋体"/>
                <w:i/>
                <w:iCs/>
              </w:rPr>
            </w:pPr>
            <w:r w:rsidRPr="005A5CBC">
              <w:rPr>
                <w:rFonts w:ascii="宋体" w:hAnsi="宋体" w:hint="eastAsia"/>
                <w:i/>
                <w:iCs/>
              </w:rPr>
              <w:t>批准程序</w:t>
            </w:r>
          </w:p>
        </w:tc>
        <w:tc>
          <w:tcPr>
            <w:tcW w:w="1441" w:type="pct"/>
            <w:shd w:val="clear" w:color="auto" w:fill="auto"/>
            <w:vAlign w:val="center"/>
          </w:tcPr>
          <w:p w14:paraId="341B0A56" w14:textId="77777777" w:rsidR="009A3C81" w:rsidRPr="005A5CBC" w:rsidRDefault="009A3C81" w:rsidP="00176B00">
            <w:pPr>
              <w:pStyle w:val="a4"/>
              <w:spacing w:after="0" w:line="240" w:lineRule="auto"/>
              <w:jc w:val="center"/>
              <w:rPr>
                <w:rFonts w:ascii="宋体" w:hAnsi="宋体"/>
                <w:i/>
                <w:iCs/>
              </w:rPr>
            </w:pPr>
            <w:r w:rsidRPr="005A5CBC">
              <w:rPr>
                <w:rFonts w:ascii="宋体" w:hAnsi="宋体" w:hint="eastAsia"/>
                <w:i/>
                <w:iCs/>
              </w:rPr>
              <w:t>采用未来适用法的原因</w:t>
            </w:r>
          </w:p>
        </w:tc>
      </w:tr>
      <w:tr w:rsidR="005A5CBC" w:rsidRPr="005A5CBC" w14:paraId="73231810" w14:textId="77777777" w:rsidTr="00176B00">
        <w:trPr>
          <w:trHeight w:val="454"/>
        </w:trPr>
        <w:tc>
          <w:tcPr>
            <w:tcW w:w="1478" w:type="pct"/>
            <w:shd w:val="clear" w:color="auto" w:fill="auto"/>
            <w:vAlign w:val="center"/>
          </w:tcPr>
          <w:p w14:paraId="1942CF41" w14:textId="77777777" w:rsidR="009A3C81" w:rsidRPr="005A5CBC" w:rsidRDefault="009A3C81" w:rsidP="00176B00">
            <w:pPr>
              <w:pStyle w:val="a5"/>
              <w:adjustRightInd w:val="0"/>
              <w:spacing w:after="0" w:line="240" w:lineRule="auto"/>
              <w:ind w:firstLine="0"/>
              <w:jc w:val="left"/>
              <w:rPr>
                <w:rFonts w:hAnsi="宋体"/>
                <w:i/>
                <w:iCs/>
              </w:rPr>
            </w:pPr>
          </w:p>
        </w:tc>
        <w:tc>
          <w:tcPr>
            <w:tcW w:w="2081" w:type="pct"/>
            <w:shd w:val="clear" w:color="auto" w:fill="auto"/>
            <w:vAlign w:val="center"/>
          </w:tcPr>
          <w:p w14:paraId="3315B313" w14:textId="77777777" w:rsidR="009A3C81" w:rsidRPr="00176B00" w:rsidRDefault="009A3C81" w:rsidP="00176B00">
            <w:pPr>
              <w:pStyle w:val="a5"/>
              <w:adjustRightInd w:val="0"/>
              <w:spacing w:after="0" w:line="240" w:lineRule="auto"/>
              <w:ind w:firstLine="0"/>
              <w:jc w:val="left"/>
              <w:rPr>
                <w:rFonts w:hAnsi="宋体"/>
                <w:i/>
                <w:iCs/>
              </w:rPr>
            </w:pPr>
            <w:r w:rsidRPr="00176B00">
              <w:rPr>
                <w:rFonts w:hAnsi="宋体" w:hint="eastAsia"/>
                <w:i/>
                <w:iCs/>
                <w:kern w:val="0"/>
              </w:rPr>
              <w:t>本项差错经公司</w:t>
            </w:r>
            <w:r w:rsidRPr="00176B00">
              <w:rPr>
                <w:rFonts w:hAnsi="宋体"/>
                <w:i/>
                <w:iCs/>
                <w:kern w:val="0"/>
              </w:rPr>
              <w:t xml:space="preserve"> </w:t>
            </w:r>
            <w:r w:rsidRPr="00176B00">
              <w:rPr>
                <w:rFonts w:hAnsi="宋体" w:hint="eastAsia"/>
                <w:i/>
                <w:iCs/>
                <w:kern w:val="0"/>
              </w:rPr>
              <w:t>届</w:t>
            </w:r>
            <w:r w:rsidRPr="00176B00">
              <w:rPr>
                <w:rFonts w:hAnsi="宋体"/>
                <w:i/>
                <w:iCs/>
                <w:kern w:val="0"/>
              </w:rPr>
              <w:t xml:space="preserve"> </w:t>
            </w:r>
            <w:r w:rsidRPr="00176B00">
              <w:rPr>
                <w:rFonts w:hAnsi="宋体" w:hint="eastAsia"/>
                <w:i/>
                <w:iCs/>
                <w:kern w:val="0"/>
              </w:rPr>
              <w:t>次董事会审议通过，本期采用未来适用法对该项差错进行了更正</w:t>
            </w:r>
            <w:r w:rsidRPr="005A5CBC">
              <w:rPr>
                <w:rFonts w:hAnsi="宋体" w:hint="eastAsia"/>
                <w:i/>
                <w:iCs/>
              </w:rPr>
              <w:t>。</w:t>
            </w:r>
          </w:p>
        </w:tc>
        <w:tc>
          <w:tcPr>
            <w:tcW w:w="1441" w:type="pct"/>
            <w:shd w:val="clear" w:color="auto" w:fill="auto"/>
            <w:vAlign w:val="center"/>
          </w:tcPr>
          <w:p w14:paraId="6283BE29" w14:textId="77777777" w:rsidR="009A3C81" w:rsidRPr="00176B00" w:rsidRDefault="009A3C81" w:rsidP="00176B00">
            <w:pPr>
              <w:pStyle w:val="a5"/>
              <w:adjustRightInd w:val="0"/>
              <w:spacing w:after="0" w:line="240" w:lineRule="auto"/>
              <w:ind w:firstLine="0"/>
              <w:jc w:val="left"/>
              <w:rPr>
                <w:rFonts w:hAnsi="宋体"/>
                <w:i/>
                <w:iCs/>
              </w:rPr>
            </w:pPr>
            <w:r w:rsidRPr="00176B00">
              <w:rPr>
                <w:rFonts w:hAnsi="宋体" w:hint="eastAsia"/>
                <w:i/>
                <w:iCs/>
                <w:kern w:val="0"/>
              </w:rPr>
              <w:t>确定该项差错的前期差错累积影响数不切实可行</w:t>
            </w:r>
          </w:p>
        </w:tc>
      </w:tr>
    </w:tbl>
    <w:p w14:paraId="245F109B" w14:textId="77777777" w:rsidR="009A3C81" w:rsidRPr="008E0F1C" w:rsidRDefault="009A3C81" w:rsidP="009A3C81">
      <w:pPr>
        <w:pStyle w:val="a5"/>
        <w:spacing w:line="360" w:lineRule="auto"/>
        <w:ind w:firstLineChars="200" w:firstLine="420"/>
        <w:rPr>
          <w:rFonts w:hAnsi="宋体"/>
          <w:color w:val="0000FF"/>
        </w:rPr>
      </w:pPr>
    </w:p>
    <w:p w14:paraId="6E0CC846" w14:textId="6CF0F8C4" w:rsidR="009A3C81" w:rsidRPr="003A10D7" w:rsidRDefault="009A3C81" w:rsidP="003A10D7">
      <w:pPr>
        <w:pStyle w:val="1"/>
        <w:ind w:firstLineChars="200" w:firstLine="422"/>
      </w:pPr>
      <w:r w:rsidRPr="003A10D7">
        <w:rPr>
          <w:rFonts w:hint="eastAsia"/>
        </w:rPr>
        <w:t>税项</w:t>
      </w:r>
    </w:p>
    <w:p w14:paraId="7B6C0795" w14:textId="3B3A0D26" w:rsidR="009A3C81" w:rsidRPr="003A10D7" w:rsidRDefault="003A10D7" w:rsidP="00066FA6">
      <w:pPr>
        <w:pStyle w:val="2"/>
        <w:ind w:left="0" w:firstLineChars="200"/>
      </w:pPr>
      <w:r>
        <w:t xml:space="preserve"> </w:t>
      </w:r>
      <w:r w:rsidR="009A3C81" w:rsidRPr="003A10D7">
        <w:rPr>
          <w:rFonts w:hint="eastAsia"/>
        </w:rPr>
        <w:t>主要税种及税率</w:t>
      </w:r>
    </w:p>
    <w:tbl>
      <w:tblPr>
        <w:tblW w:w="8572" w:type="dxa"/>
        <w:tblInd w:w="-4"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912"/>
        <w:gridCol w:w="3960"/>
        <w:gridCol w:w="2700"/>
      </w:tblGrid>
      <w:tr w:rsidR="009A3C81" w:rsidRPr="008E0F1C" w14:paraId="2EF3C528" w14:textId="77777777" w:rsidTr="00176B00">
        <w:tc>
          <w:tcPr>
            <w:tcW w:w="1912" w:type="dxa"/>
            <w:vAlign w:val="center"/>
          </w:tcPr>
          <w:p w14:paraId="7A6BDD88" w14:textId="77777777" w:rsidR="009A3C81" w:rsidRPr="008E0F1C" w:rsidRDefault="009A3C81" w:rsidP="009A3C81">
            <w:pPr>
              <w:spacing w:line="360" w:lineRule="auto"/>
              <w:ind w:firstLineChars="100" w:firstLine="210"/>
              <w:rPr>
                <w:rFonts w:ascii="宋体" w:hAnsi="宋体"/>
                <w:szCs w:val="21"/>
              </w:rPr>
            </w:pPr>
            <w:r w:rsidRPr="008E0F1C">
              <w:rPr>
                <w:rFonts w:ascii="宋体" w:hAnsi="宋体" w:hint="eastAsia"/>
                <w:szCs w:val="21"/>
              </w:rPr>
              <w:t>税</w:t>
            </w:r>
            <w:r w:rsidRPr="008E0F1C">
              <w:rPr>
                <w:rFonts w:ascii="宋体" w:hAnsi="宋体"/>
                <w:szCs w:val="21"/>
              </w:rPr>
              <w:t xml:space="preserve">  </w:t>
            </w:r>
            <w:r w:rsidRPr="008E0F1C">
              <w:rPr>
                <w:rFonts w:ascii="宋体" w:hAnsi="宋体" w:hint="eastAsia"/>
                <w:szCs w:val="21"/>
              </w:rPr>
              <w:t>种</w:t>
            </w:r>
          </w:p>
        </w:tc>
        <w:tc>
          <w:tcPr>
            <w:tcW w:w="3960" w:type="dxa"/>
            <w:vAlign w:val="center"/>
          </w:tcPr>
          <w:p w14:paraId="171E94BB" w14:textId="77777777" w:rsidR="009A3C81" w:rsidRPr="008E0F1C" w:rsidRDefault="009A3C81" w:rsidP="009A3C81">
            <w:pPr>
              <w:spacing w:line="360" w:lineRule="auto"/>
              <w:jc w:val="center"/>
              <w:rPr>
                <w:rFonts w:ascii="宋体" w:hAnsi="宋体"/>
                <w:szCs w:val="21"/>
              </w:rPr>
            </w:pPr>
            <w:r w:rsidRPr="008E0F1C">
              <w:rPr>
                <w:rFonts w:ascii="宋体" w:hAnsi="宋体" w:hint="eastAsia"/>
                <w:szCs w:val="21"/>
              </w:rPr>
              <w:t>计</w:t>
            </w:r>
            <w:r w:rsidRPr="008E0F1C">
              <w:rPr>
                <w:rFonts w:ascii="宋体" w:hAnsi="宋体"/>
                <w:szCs w:val="21"/>
              </w:rPr>
              <w:t xml:space="preserve"> </w:t>
            </w:r>
            <w:r w:rsidRPr="008E0F1C">
              <w:rPr>
                <w:rFonts w:ascii="宋体" w:hAnsi="宋体" w:hint="eastAsia"/>
                <w:szCs w:val="21"/>
              </w:rPr>
              <w:t>税</w:t>
            </w:r>
            <w:r w:rsidRPr="008E0F1C">
              <w:rPr>
                <w:rFonts w:ascii="宋体" w:hAnsi="宋体"/>
                <w:szCs w:val="21"/>
              </w:rPr>
              <w:t xml:space="preserve"> </w:t>
            </w:r>
            <w:r w:rsidRPr="008E0F1C">
              <w:rPr>
                <w:rFonts w:ascii="宋体" w:hAnsi="宋体" w:hint="eastAsia"/>
                <w:szCs w:val="21"/>
              </w:rPr>
              <w:t>依</w:t>
            </w:r>
            <w:r w:rsidRPr="008E0F1C">
              <w:rPr>
                <w:rFonts w:ascii="宋体" w:hAnsi="宋体"/>
                <w:szCs w:val="21"/>
              </w:rPr>
              <w:t xml:space="preserve"> </w:t>
            </w:r>
            <w:r w:rsidRPr="008E0F1C">
              <w:rPr>
                <w:rFonts w:ascii="宋体" w:hAnsi="宋体" w:hint="eastAsia"/>
                <w:szCs w:val="21"/>
              </w:rPr>
              <w:t>据</w:t>
            </w:r>
          </w:p>
        </w:tc>
        <w:tc>
          <w:tcPr>
            <w:tcW w:w="2700" w:type="dxa"/>
            <w:vAlign w:val="center"/>
          </w:tcPr>
          <w:p w14:paraId="0B3C9A2F" w14:textId="77777777" w:rsidR="009A3C81" w:rsidRPr="008E0F1C" w:rsidRDefault="009A3C81" w:rsidP="009A3C81">
            <w:pPr>
              <w:spacing w:line="360" w:lineRule="auto"/>
              <w:jc w:val="center"/>
              <w:rPr>
                <w:rFonts w:ascii="宋体" w:hAnsi="宋体"/>
                <w:szCs w:val="21"/>
              </w:rPr>
            </w:pPr>
            <w:r w:rsidRPr="008E0F1C">
              <w:rPr>
                <w:rFonts w:ascii="宋体" w:hAnsi="宋体" w:hint="eastAsia"/>
                <w:szCs w:val="21"/>
              </w:rPr>
              <w:t>税</w:t>
            </w:r>
            <w:r w:rsidRPr="008E0F1C">
              <w:rPr>
                <w:rFonts w:ascii="宋体" w:hAnsi="宋体"/>
                <w:szCs w:val="21"/>
              </w:rPr>
              <w:t xml:space="preserve">  </w:t>
            </w:r>
            <w:r w:rsidRPr="008E0F1C">
              <w:rPr>
                <w:rFonts w:ascii="宋体" w:hAnsi="宋体" w:hint="eastAsia"/>
                <w:szCs w:val="21"/>
              </w:rPr>
              <w:t>率</w:t>
            </w:r>
          </w:p>
        </w:tc>
      </w:tr>
      <w:tr w:rsidR="009A3C81" w:rsidRPr="008E0F1C" w14:paraId="30378749" w14:textId="77777777" w:rsidTr="00176B00">
        <w:tc>
          <w:tcPr>
            <w:tcW w:w="1912" w:type="dxa"/>
            <w:vAlign w:val="center"/>
          </w:tcPr>
          <w:p w14:paraId="58DF5F54" w14:textId="77777777" w:rsidR="009A3C81" w:rsidRPr="008E0F1C" w:rsidRDefault="009A3C81" w:rsidP="009A3C81">
            <w:pPr>
              <w:spacing w:line="360" w:lineRule="auto"/>
              <w:rPr>
                <w:rFonts w:ascii="宋体" w:hAnsi="宋体"/>
                <w:szCs w:val="21"/>
              </w:rPr>
            </w:pPr>
            <w:r w:rsidRPr="008E0F1C">
              <w:rPr>
                <w:rFonts w:ascii="宋体" w:hAnsi="宋体" w:hint="eastAsia"/>
                <w:szCs w:val="21"/>
              </w:rPr>
              <w:t>增值税</w:t>
            </w:r>
          </w:p>
        </w:tc>
        <w:tc>
          <w:tcPr>
            <w:tcW w:w="3960" w:type="dxa"/>
            <w:vAlign w:val="center"/>
          </w:tcPr>
          <w:p w14:paraId="0C590484" w14:textId="77777777" w:rsidR="009A3C81" w:rsidRPr="008E0F1C" w:rsidRDefault="00A3492A" w:rsidP="00C301F5">
            <w:pPr>
              <w:rPr>
                <w:rFonts w:ascii="宋体" w:hAnsi="宋体"/>
                <w:szCs w:val="21"/>
              </w:rPr>
            </w:pPr>
            <w:r w:rsidRPr="00A3492A">
              <w:rPr>
                <w:rFonts w:ascii="Arial" w:hAnsi="Arial" w:cs="Arial" w:hint="eastAsia"/>
                <w:spacing w:val="8"/>
                <w:szCs w:val="21"/>
              </w:rPr>
              <w:t>以按税法规定计算的销售货物和应税劳务收入为基础计算销项税额，扣除当期允许抵扣的进项税额后，差额部分为应交增值税</w:t>
            </w:r>
          </w:p>
        </w:tc>
        <w:tc>
          <w:tcPr>
            <w:tcW w:w="2700" w:type="dxa"/>
            <w:vAlign w:val="center"/>
          </w:tcPr>
          <w:p w14:paraId="4E0EFE1D" w14:textId="77777777" w:rsidR="009A3C81" w:rsidRPr="008E0F1C" w:rsidRDefault="009A3C81" w:rsidP="009A3C81">
            <w:pPr>
              <w:spacing w:line="360" w:lineRule="auto"/>
              <w:jc w:val="center"/>
              <w:rPr>
                <w:rFonts w:ascii="宋体" w:hAnsi="宋体"/>
                <w:szCs w:val="21"/>
              </w:rPr>
            </w:pPr>
          </w:p>
        </w:tc>
      </w:tr>
      <w:tr w:rsidR="009A3C81" w:rsidRPr="008E0F1C" w14:paraId="32139F81" w14:textId="77777777" w:rsidTr="00176B00">
        <w:tc>
          <w:tcPr>
            <w:tcW w:w="1912" w:type="dxa"/>
            <w:vAlign w:val="center"/>
          </w:tcPr>
          <w:p w14:paraId="5D4DD2CF" w14:textId="77777777" w:rsidR="009A3C81" w:rsidRPr="008E0F1C" w:rsidRDefault="009A3C81" w:rsidP="009A3C81">
            <w:pPr>
              <w:spacing w:line="360" w:lineRule="auto"/>
              <w:rPr>
                <w:rFonts w:ascii="宋体" w:hAnsi="宋体"/>
                <w:szCs w:val="21"/>
              </w:rPr>
            </w:pPr>
            <w:r w:rsidRPr="008E0F1C">
              <w:rPr>
                <w:rFonts w:ascii="宋体" w:hAnsi="宋体" w:hint="eastAsia"/>
                <w:szCs w:val="21"/>
              </w:rPr>
              <w:t>消费税</w:t>
            </w:r>
          </w:p>
        </w:tc>
        <w:tc>
          <w:tcPr>
            <w:tcW w:w="3960" w:type="dxa"/>
            <w:vAlign w:val="center"/>
          </w:tcPr>
          <w:p w14:paraId="0D9D407F" w14:textId="77777777" w:rsidR="009A3C81" w:rsidRPr="008E0F1C" w:rsidRDefault="009A3C81" w:rsidP="009A3C81">
            <w:pPr>
              <w:spacing w:line="360" w:lineRule="auto"/>
              <w:rPr>
                <w:rFonts w:ascii="宋体" w:hAnsi="宋体"/>
                <w:b/>
                <w:szCs w:val="21"/>
              </w:rPr>
            </w:pPr>
            <w:r w:rsidRPr="008E0F1C">
              <w:rPr>
                <w:rFonts w:ascii="宋体" w:hAnsi="宋体" w:hint="eastAsia"/>
                <w:szCs w:val="21"/>
              </w:rPr>
              <w:t>应纳税销售额（量）</w:t>
            </w:r>
          </w:p>
        </w:tc>
        <w:tc>
          <w:tcPr>
            <w:tcW w:w="2700" w:type="dxa"/>
            <w:vAlign w:val="center"/>
          </w:tcPr>
          <w:p w14:paraId="64BFEDD3" w14:textId="77777777" w:rsidR="009A3C81" w:rsidRPr="008E0F1C" w:rsidRDefault="009A3C81" w:rsidP="009A3C81">
            <w:pPr>
              <w:spacing w:line="360" w:lineRule="auto"/>
              <w:jc w:val="center"/>
              <w:rPr>
                <w:rFonts w:ascii="宋体" w:hAnsi="宋体"/>
                <w:szCs w:val="21"/>
              </w:rPr>
            </w:pPr>
          </w:p>
        </w:tc>
      </w:tr>
      <w:tr w:rsidR="009A3C81" w:rsidRPr="008E0F1C" w14:paraId="78151A90" w14:textId="77777777" w:rsidTr="00176B00">
        <w:tc>
          <w:tcPr>
            <w:tcW w:w="1912" w:type="dxa"/>
            <w:vAlign w:val="center"/>
          </w:tcPr>
          <w:p w14:paraId="35DAE843" w14:textId="77777777" w:rsidR="009A3C81" w:rsidRPr="008E0F1C" w:rsidRDefault="009A3C81" w:rsidP="009A3C81">
            <w:pPr>
              <w:spacing w:line="360" w:lineRule="auto"/>
              <w:rPr>
                <w:rFonts w:ascii="宋体" w:hAnsi="宋体"/>
                <w:szCs w:val="21"/>
              </w:rPr>
            </w:pPr>
            <w:r w:rsidRPr="008E0F1C">
              <w:rPr>
                <w:rFonts w:ascii="宋体" w:hAnsi="宋体" w:hint="eastAsia"/>
                <w:szCs w:val="21"/>
              </w:rPr>
              <w:t>土地增值税</w:t>
            </w:r>
          </w:p>
        </w:tc>
        <w:tc>
          <w:tcPr>
            <w:tcW w:w="3960" w:type="dxa"/>
            <w:vAlign w:val="center"/>
          </w:tcPr>
          <w:p w14:paraId="2A0D285C" w14:textId="77777777" w:rsidR="009A3C81" w:rsidRPr="008E0F1C" w:rsidRDefault="009A3C81" w:rsidP="009A3C81">
            <w:pPr>
              <w:rPr>
                <w:rFonts w:ascii="宋体" w:hAnsi="宋体"/>
                <w:i/>
                <w:szCs w:val="21"/>
              </w:rPr>
            </w:pPr>
            <w:r w:rsidRPr="008E0F1C">
              <w:rPr>
                <w:rFonts w:hint="eastAsia"/>
              </w:rPr>
              <w:t>有偿转让国有土地使用权及地上建筑物和其他附着物产权产生的增值额</w:t>
            </w:r>
          </w:p>
        </w:tc>
        <w:tc>
          <w:tcPr>
            <w:tcW w:w="2700" w:type="dxa"/>
            <w:vAlign w:val="center"/>
          </w:tcPr>
          <w:p w14:paraId="55D218FA" w14:textId="77777777" w:rsidR="009A3C81" w:rsidRPr="008E0F1C" w:rsidRDefault="009A3C81" w:rsidP="009A3C81">
            <w:pPr>
              <w:spacing w:line="360" w:lineRule="auto"/>
              <w:jc w:val="center"/>
              <w:rPr>
                <w:rFonts w:ascii="宋体" w:hAnsi="宋体"/>
                <w:szCs w:val="21"/>
              </w:rPr>
            </w:pPr>
          </w:p>
        </w:tc>
      </w:tr>
      <w:tr w:rsidR="009A3C81" w:rsidRPr="008E0F1C" w14:paraId="000BDAC1" w14:textId="77777777" w:rsidTr="00176B00">
        <w:tc>
          <w:tcPr>
            <w:tcW w:w="1912" w:type="dxa"/>
            <w:vAlign w:val="center"/>
          </w:tcPr>
          <w:p w14:paraId="5CA90E28" w14:textId="77777777" w:rsidR="009A3C81" w:rsidRPr="00E275DA" w:rsidRDefault="009A3C81" w:rsidP="009A3C81">
            <w:pPr>
              <w:rPr>
                <w:rFonts w:ascii="宋体" w:hAnsi="宋体"/>
                <w:szCs w:val="21"/>
              </w:rPr>
            </w:pPr>
            <w:r w:rsidRPr="008E0F1C">
              <w:rPr>
                <w:rFonts w:ascii="宋体" w:hAnsi="宋体" w:hint="eastAsia"/>
                <w:szCs w:val="21"/>
              </w:rPr>
              <w:t>房产税</w:t>
            </w:r>
          </w:p>
        </w:tc>
        <w:tc>
          <w:tcPr>
            <w:tcW w:w="3960" w:type="dxa"/>
            <w:vAlign w:val="center"/>
          </w:tcPr>
          <w:p w14:paraId="5C90FA82" w14:textId="77777777" w:rsidR="009A3C81" w:rsidRPr="008E0F1C" w:rsidRDefault="009A3C81" w:rsidP="009A3C81">
            <w:pPr>
              <w:rPr>
                <w:rFonts w:ascii="宋体" w:hAnsi="宋体"/>
                <w:szCs w:val="21"/>
              </w:rPr>
            </w:pPr>
            <w:r w:rsidRPr="008E0F1C">
              <w:rPr>
                <w:rFonts w:ascii="宋体" w:hint="eastAsia"/>
              </w:rPr>
              <w:t>从价计征的，按房产原值一次减除</w:t>
            </w:r>
            <w:r w:rsidRPr="008E0F1C">
              <w:rPr>
                <w:rFonts w:ascii="宋体"/>
              </w:rPr>
              <w:t xml:space="preserve">  </w:t>
            </w:r>
            <w:r w:rsidRPr="008E0F1C">
              <w:rPr>
                <w:rFonts w:ascii="宋体" w:hint="eastAsia"/>
              </w:rPr>
              <w:t>%后余值的1.2%计缴；从租计征的，按租金收入的12%计缴</w:t>
            </w:r>
          </w:p>
        </w:tc>
        <w:tc>
          <w:tcPr>
            <w:tcW w:w="2700" w:type="dxa"/>
            <w:vAlign w:val="center"/>
          </w:tcPr>
          <w:p w14:paraId="40E72F3C" w14:textId="77777777" w:rsidR="009A3C81" w:rsidRPr="008E0F1C" w:rsidRDefault="009A3C81" w:rsidP="009A3C81">
            <w:pPr>
              <w:jc w:val="center"/>
              <w:rPr>
                <w:rFonts w:ascii="宋体" w:hAnsi="宋体"/>
                <w:szCs w:val="21"/>
              </w:rPr>
            </w:pPr>
          </w:p>
        </w:tc>
      </w:tr>
      <w:tr w:rsidR="009A3C81" w:rsidRPr="008E0F1C" w14:paraId="682F4101" w14:textId="77777777" w:rsidTr="00176B00">
        <w:tc>
          <w:tcPr>
            <w:tcW w:w="1912" w:type="dxa"/>
            <w:vAlign w:val="center"/>
          </w:tcPr>
          <w:p w14:paraId="61D3DC4D" w14:textId="77777777" w:rsidR="009A3C81" w:rsidRPr="008E0F1C" w:rsidRDefault="009A3C81" w:rsidP="009A3C81">
            <w:pPr>
              <w:spacing w:line="360" w:lineRule="auto"/>
              <w:rPr>
                <w:rFonts w:ascii="宋体" w:hAnsi="宋体"/>
                <w:szCs w:val="21"/>
              </w:rPr>
            </w:pPr>
            <w:r w:rsidRPr="008E0F1C">
              <w:rPr>
                <w:rFonts w:ascii="宋体" w:hAnsi="宋体" w:hint="eastAsia"/>
                <w:szCs w:val="21"/>
              </w:rPr>
              <w:t>城市维护建设税</w:t>
            </w:r>
          </w:p>
        </w:tc>
        <w:tc>
          <w:tcPr>
            <w:tcW w:w="3960" w:type="dxa"/>
            <w:vAlign w:val="center"/>
          </w:tcPr>
          <w:p w14:paraId="17B76D0A" w14:textId="77777777" w:rsidR="009A3C81" w:rsidRPr="008E0F1C" w:rsidRDefault="00A3492A" w:rsidP="009A3C81">
            <w:pPr>
              <w:spacing w:line="360" w:lineRule="auto"/>
              <w:rPr>
                <w:rFonts w:ascii="宋体" w:hAnsi="宋体"/>
                <w:szCs w:val="21"/>
              </w:rPr>
            </w:pPr>
            <w:r>
              <w:rPr>
                <w:rFonts w:ascii="宋体" w:hAnsi="宋体" w:hint="eastAsia"/>
                <w:szCs w:val="21"/>
              </w:rPr>
              <w:t>实际</w:t>
            </w:r>
            <w:r w:rsidRPr="00042351">
              <w:rPr>
                <w:rFonts w:ascii="宋体" w:hAnsi="宋体" w:hint="eastAsia"/>
                <w:szCs w:val="21"/>
              </w:rPr>
              <w:t>缴</w:t>
            </w:r>
            <w:r>
              <w:rPr>
                <w:rFonts w:ascii="宋体" w:hAnsi="宋体" w:hint="eastAsia"/>
                <w:szCs w:val="21"/>
              </w:rPr>
              <w:t>纳的</w:t>
            </w:r>
            <w:r w:rsidR="009A3C81" w:rsidRPr="008E0F1C">
              <w:rPr>
                <w:rFonts w:ascii="宋体" w:hAnsi="宋体" w:hint="eastAsia"/>
                <w:szCs w:val="21"/>
              </w:rPr>
              <w:t>流转税税额</w:t>
            </w:r>
          </w:p>
        </w:tc>
        <w:tc>
          <w:tcPr>
            <w:tcW w:w="2700" w:type="dxa"/>
            <w:vAlign w:val="center"/>
          </w:tcPr>
          <w:p w14:paraId="72DECB6E" w14:textId="77777777" w:rsidR="009A3C81" w:rsidRPr="008E0F1C" w:rsidRDefault="009A3C81" w:rsidP="009A3C81">
            <w:pPr>
              <w:spacing w:line="360" w:lineRule="auto"/>
              <w:jc w:val="center"/>
              <w:rPr>
                <w:rFonts w:ascii="宋体" w:hAnsi="宋体"/>
                <w:szCs w:val="21"/>
              </w:rPr>
            </w:pPr>
          </w:p>
        </w:tc>
      </w:tr>
      <w:tr w:rsidR="009A3C81" w:rsidRPr="008E0F1C" w14:paraId="223F70F9" w14:textId="77777777" w:rsidTr="00176B00">
        <w:tc>
          <w:tcPr>
            <w:tcW w:w="1912" w:type="dxa"/>
            <w:vAlign w:val="center"/>
          </w:tcPr>
          <w:p w14:paraId="77DDC1EA" w14:textId="77777777" w:rsidR="009A3C81" w:rsidRPr="008E0F1C" w:rsidRDefault="009A3C81" w:rsidP="009A3C81">
            <w:pPr>
              <w:spacing w:line="360" w:lineRule="auto"/>
              <w:rPr>
                <w:rFonts w:ascii="宋体" w:hAnsi="宋体"/>
                <w:szCs w:val="21"/>
              </w:rPr>
            </w:pPr>
            <w:r w:rsidRPr="008E0F1C">
              <w:rPr>
                <w:rFonts w:ascii="宋体" w:hAnsi="宋体" w:hint="eastAsia"/>
                <w:szCs w:val="21"/>
              </w:rPr>
              <w:t>教育费附加</w:t>
            </w:r>
          </w:p>
        </w:tc>
        <w:tc>
          <w:tcPr>
            <w:tcW w:w="3960" w:type="dxa"/>
            <w:vAlign w:val="center"/>
          </w:tcPr>
          <w:p w14:paraId="11652632" w14:textId="77777777" w:rsidR="009A3C81" w:rsidRPr="008E0F1C" w:rsidRDefault="00A3492A" w:rsidP="009A3C81">
            <w:pPr>
              <w:spacing w:line="360" w:lineRule="auto"/>
              <w:rPr>
                <w:rFonts w:ascii="宋体" w:hAnsi="宋体"/>
                <w:szCs w:val="21"/>
              </w:rPr>
            </w:pPr>
            <w:r>
              <w:rPr>
                <w:rFonts w:ascii="宋体" w:hAnsi="宋体" w:hint="eastAsia"/>
                <w:szCs w:val="21"/>
              </w:rPr>
              <w:t>实际</w:t>
            </w:r>
            <w:r w:rsidRPr="00042351">
              <w:rPr>
                <w:rFonts w:ascii="宋体" w:hAnsi="宋体" w:hint="eastAsia"/>
                <w:szCs w:val="21"/>
              </w:rPr>
              <w:t>缴</w:t>
            </w:r>
            <w:r>
              <w:rPr>
                <w:rFonts w:ascii="宋体" w:hAnsi="宋体" w:hint="eastAsia"/>
                <w:szCs w:val="21"/>
              </w:rPr>
              <w:t>纳的</w:t>
            </w:r>
            <w:r w:rsidR="009A3C81" w:rsidRPr="008E0F1C">
              <w:rPr>
                <w:rFonts w:ascii="宋体" w:hAnsi="宋体" w:hint="eastAsia"/>
                <w:szCs w:val="21"/>
              </w:rPr>
              <w:t>流转税税额</w:t>
            </w:r>
          </w:p>
        </w:tc>
        <w:tc>
          <w:tcPr>
            <w:tcW w:w="2700" w:type="dxa"/>
            <w:vAlign w:val="center"/>
          </w:tcPr>
          <w:p w14:paraId="70770D20" w14:textId="77777777" w:rsidR="009A3C81" w:rsidRPr="008E0F1C" w:rsidRDefault="009A3C81" w:rsidP="009A3C81">
            <w:pPr>
              <w:spacing w:line="360" w:lineRule="auto"/>
              <w:jc w:val="center"/>
              <w:rPr>
                <w:rFonts w:ascii="宋体" w:hAnsi="宋体"/>
                <w:szCs w:val="21"/>
              </w:rPr>
            </w:pPr>
          </w:p>
        </w:tc>
      </w:tr>
      <w:tr w:rsidR="009A3C81" w:rsidRPr="008E0F1C" w14:paraId="33407B24" w14:textId="77777777" w:rsidTr="00176B00">
        <w:tc>
          <w:tcPr>
            <w:tcW w:w="1912" w:type="dxa"/>
            <w:vAlign w:val="center"/>
          </w:tcPr>
          <w:p w14:paraId="76DDCD1B" w14:textId="77777777" w:rsidR="009A3C81" w:rsidRPr="008E0F1C" w:rsidRDefault="009A3C81" w:rsidP="009A3C81">
            <w:pPr>
              <w:spacing w:line="360" w:lineRule="auto"/>
              <w:rPr>
                <w:rFonts w:ascii="宋体" w:hAnsi="宋体"/>
                <w:szCs w:val="21"/>
              </w:rPr>
            </w:pPr>
            <w:r w:rsidRPr="008E0F1C">
              <w:rPr>
                <w:rFonts w:ascii="宋体" w:hAnsi="宋体" w:hint="eastAsia"/>
                <w:szCs w:val="21"/>
              </w:rPr>
              <w:t>地方教育附加</w:t>
            </w:r>
          </w:p>
        </w:tc>
        <w:tc>
          <w:tcPr>
            <w:tcW w:w="3960" w:type="dxa"/>
            <w:vAlign w:val="center"/>
          </w:tcPr>
          <w:p w14:paraId="36127E0B" w14:textId="77777777" w:rsidR="009A3C81" w:rsidRPr="008E0F1C" w:rsidRDefault="00A3492A" w:rsidP="009A3C81">
            <w:pPr>
              <w:spacing w:line="360" w:lineRule="auto"/>
              <w:rPr>
                <w:rFonts w:ascii="宋体" w:hAnsi="宋体"/>
                <w:szCs w:val="21"/>
              </w:rPr>
            </w:pPr>
            <w:r>
              <w:rPr>
                <w:rFonts w:ascii="宋体" w:hAnsi="宋体" w:hint="eastAsia"/>
                <w:szCs w:val="21"/>
              </w:rPr>
              <w:t>实际</w:t>
            </w:r>
            <w:r w:rsidRPr="00042351">
              <w:rPr>
                <w:rFonts w:ascii="宋体" w:hAnsi="宋体" w:hint="eastAsia"/>
                <w:szCs w:val="21"/>
              </w:rPr>
              <w:t>缴</w:t>
            </w:r>
            <w:r>
              <w:rPr>
                <w:rFonts w:ascii="宋体" w:hAnsi="宋体" w:hint="eastAsia"/>
                <w:szCs w:val="21"/>
              </w:rPr>
              <w:t>纳的</w:t>
            </w:r>
            <w:r w:rsidR="009A3C81" w:rsidRPr="008E0F1C">
              <w:rPr>
                <w:rFonts w:ascii="宋体" w:hAnsi="宋体" w:hint="eastAsia"/>
                <w:szCs w:val="21"/>
              </w:rPr>
              <w:t>流转税税额</w:t>
            </w:r>
          </w:p>
        </w:tc>
        <w:tc>
          <w:tcPr>
            <w:tcW w:w="2700" w:type="dxa"/>
            <w:vAlign w:val="center"/>
          </w:tcPr>
          <w:p w14:paraId="7E7A41EF" w14:textId="77777777" w:rsidR="009A3C81" w:rsidRPr="008E0F1C" w:rsidRDefault="009A3C81" w:rsidP="009A3C81">
            <w:pPr>
              <w:spacing w:line="360" w:lineRule="auto"/>
              <w:jc w:val="center"/>
              <w:rPr>
                <w:rFonts w:ascii="宋体" w:hAnsi="宋体"/>
                <w:szCs w:val="21"/>
              </w:rPr>
            </w:pPr>
          </w:p>
        </w:tc>
      </w:tr>
      <w:tr w:rsidR="009A3C81" w:rsidRPr="008E0F1C" w14:paraId="5F1ECD64" w14:textId="77777777" w:rsidTr="00176B00">
        <w:tc>
          <w:tcPr>
            <w:tcW w:w="1912" w:type="dxa"/>
            <w:vAlign w:val="center"/>
          </w:tcPr>
          <w:p w14:paraId="4BC0DDBB" w14:textId="77777777" w:rsidR="009A3C81" w:rsidRPr="008E0F1C" w:rsidRDefault="009A3C81" w:rsidP="009A3C81">
            <w:pPr>
              <w:spacing w:line="360" w:lineRule="auto"/>
              <w:rPr>
                <w:rFonts w:ascii="宋体" w:hAnsi="宋体"/>
                <w:szCs w:val="21"/>
              </w:rPr>
            </w:pPr>
            <w:r w:rsidRPr="008E0F1C">
              <w:rPr>
                <w:rFonts w:ascii="宋体" w:hAnsi="宋体" w:hint="eastAsia"/>
                <w:szCs w:val="21"/>
              </w:rPr>
              <w:t>企业所得税</w:t>
            </w:r>
          </w:p>
        </w:tc>
        <w:tc>
          <w:tcPr>
            <w:tcW w:w="3960" w:type="dxa"/>
            <w:vAlign w:val="center"/>
          </w:tcPr>
          <w:p w14:paraId="41073DFA" w14:textId="77777777" w:rsidR="009A3C81" w:rsidRPr="008E0F1C" w:rsidRDefault="009A3C81" w:rsidP="009A3C81">
            <w:pPr>
              <w:spacing w:line="360" w:lineRule="auto"/>
              <w:rPr>
                <w:rFonts w:ascii="宋体" w:hAnsi="宋体"/>
                <w:szCs w:val="21"/>
              </w:rPr>
            </w:pPr>
            <w:r w:rsidRPr="008E0F1C">
              <w:rPr>
                <w:rFonts w:ascii="宋体" w:hAnsi="宋体" w:hint="eastAsia"/>
                <w:szCs w:val="21"/>
              </w:rPr>
              <w:t>应纳税所得额</w:t>
            </w:r>
          </w:p>
        </w:tc>
        <w:tc>
          <w:tcPr>
            <w:tcW w:w="2700" w:type="dxa"/>
            <w:vAlign w:val="center"/>
          </w:tcPr>
          <w:p w14:paraId="4DE18100" w14:textId="77777777" w:rsidR="009A3C81" w:rsidRPr="008E0F1C" w:rsidRDefault="009A3C81" w:rsidP="009A3C81">
            <w:pPr>
              <w:spacing w:line="360" w:lineRule="auto"/>
              <w:jc w:val="center"/>
              <w:rPr>
                <w:rFonts w:ascii="宋体" w:hAnsi="宋体"/>
                <w:szCs w:val="21"/>
              </w:rPr>
            </w:pPr>
          </w:p>
        </w:tc>
      </w:tr>
    </w:tbl>
    <w:p w14:paraId="588E12D5" w14:textId="41CA334C" w:rsidR="009A3C81" w:rsidRPr="008E0F1C" w:rsidRDefault="009A3C81" w:rsidP="009A3C81">
      <w:pPr>
        <w:spacing w:line="360" w:lineRule="auto"/>
        <w:ind w:firstLineChars="200" w:firstLine="420"/>
      </w:pPr>
      <w:r w:rsidRPr="008E0F1C">
        <w:rPr>
          <w:rFonts w:ascii="宋体" w:hAnsi="宋体" w:hint="eastAsia"/>
          <w:szCs w:val="21"/>
        </w:rPr>
        <w:t>不同税率的纳税主体企业所得税税率</w:t>
      </w:r>
      <w:r w:rsidRPr="008E0F1C">
        <w:rPr>
          <w:rFonts w:hint="eastAsia"/>
        </w:rPr>
        <w:t>说明</w:t>
      </w:r>
    </w:p>
    <w:tbl>
      <w:tblPr>
        <w:tblW w:w="3882"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697"/>
        <w:gridCol w:w="1915"/>
      </w:tblGrid>
      <w:tr w:rsidR="009A3C81" w:rsidRPr="008E0F1C" w14:paraId="61C0EB9F" w14:textId="77777777" w:rsidTr="00176B00">
        <w:tc>
          <w:tcPr>
            <w:tcW w:w="3552" w:type="pct"/>
            <w:vAlign w:val="center"/>
          </w:tcPr>
          <w:p w14:paraId="5D754F5E" w14:textId="77777777" w:rsidR="009A3C81" w:rsidRPr="008E0F1C" w:rsidRDefault="009A3C81" w:rsidP="009A3C81">
            <w:pPr>
              <w:pStyle w:val="a4"/>
              <w:spacing w:after="0" w:line="360" w:lineRule="auto"/>
              <w:ind w:rightChars="-48" w:right="-101" w:firstLineChars="100" w:firstLine="210"/>
              <w:rPr>
                <w:rFonts w:ascii="宋体" w:hAnsi="宋体"/>
              </w:rPr>
            </w:pPr>
            <w:r w:rsidRPr="00E275DA">
              <w:rPr>
                <w:rFonts w:ascii="宋体" w:hAnsi="宋体" w:hint="eastAsia"/>
              </w:rPr>
              <w:t>纳税主体名称</w:t>
            </w:r>
          </w:p>
        </w:tc>
        <w:tc>
          <w:tcPr>
            <w:tcW w:w="1448" w:type="pct"/>
            <w:vAlign w:val="center"/>
          </w:tcPr>
          <w:p w14:paraId="7872A8C1" w14:textId="77777777" w:rsidR="009A3C81" w:rsidRPr="008E0F1C" w:rsidRDefault="009A3C81" w:rsidP="009A3C81">
            <w:pPr>
              <w:tabs>
                <w:tab w:val="right" w:pos="7740"/>
              </w:tabs>
              <w:spacing w:line="360" w:lineRule="auto"/>
              <w:ind w:leftChars="-34" w:left="-71" w:rightChars="-45" w:right="-94"/>
              <w:jc w:val="center"/>
              <w:rPr>
                <w:rFonts w:ascii="宋体" w:hAnsi="宋体"/>
              </w:rPr>
            </w:pPr>
            <w:r w:rsidRPr="008E0F1C">
              <w:rPr>
                <w:rFonts w:ascii="宋体" w:hAnsi="宋体" w:hint="eastAsia"/>
              </w:rPr>
              <w:t>所得税税率</w:t>
            </w:r>
          </w:p>
        </w:tc>
      </w:tr>
      <w:tr w:rsidR="009A3C81" w:rsidRPr="008E0F1C" w14:paraId="18465B8E" w14:textId="77777777" w:rsidTr="00176B00">
        <w:tc>
          <w:tcPr>
            <w:tcW w:w="3552" w:type="pct"/>
          </w:tcPr>
          <w:p w14:paraId="411C282D" w14:textId="77777777" w:rsidR="009A3C81" w:rsidRPr="008E0F1C" w:rsidRDefault="009A3C81" w:rsidP="009A3C81">
            <w:pPr>
              <w:pStyle w:val="a4"/>
              <w:spacing w:after="0" w:line="360" w:lineRule="auto"/>
              <w:ind w:rightChars="-48" w:right="-101"/>
              <w:rPr>
                <w:rFonts w:ascii="宋体" w:hAnsi="宋体"/>
              </w:rPr>
            </w:pPr>
          </w:p>
        </w:tc>
        <w:tc>
          <w:tcPr>
            <w:tcW w:w="1448" w:type="pct"/>
            <w:vAlign w:val="center"/>
          </w:tcPr>
          <w:p w14:paraId="703E1206" w14:textId="77777777" w:rsidR="009A3C81" w:rsidRPr="008E0F1C" w:rsidRDefault="009A3C81" w:rsidP="00176B00">
            <w:pPr>
              <w:tabs>
                <w:tab w:val="right" w:pos="7740"/>
              </w:tabs>
              <w:spacing w:line="360" w:lineRule="auto"/>
              <w:ind w:leftChars="-34" w:left="-71"/>
              <w:jc w:val="center"/>
              <w:rPr>
                <w:rFonts w:ascii="宋体" w:hAnsi="宋体"/>
              </w:rPr>
            </w:pPr>
          </w:p>
        </w:tc>
      </w:tr>
      <w:tr w:rsidR="009A3C81" w:rsidRPr="008E0F1C" w14:paraId="69874F09" w14:textId="77777777" w:rsidTr="00176B00">
        <w:tc>
          <w:tcPr>
            <w:tcW w:w="3552" w:type="pct"/>
          </w:tcPr>
          <w:p w14:paraId="5E33154D" w14:textId="77777777" w:rsidR="009A3C81" w:rsidRPr="008E0F1C" w:rsidRDefault="009A3C81" w:rsidP="009A3C81">
            <w:pPr>
              <w:pStyle w:val="a4"/>
              <w:spacing w:after="0" w:line="360" w:lineRule="auto"/>
              <w:ind w:rightChars="-48" w:right="-101"/>
              <w:rPr>
                <w:rFonts w:ascii="宋体" w:hAnsi="宋体"/>
              </w:rPr>
            </w:pPr>
          </w:p>
        </w:tc>
        <w:tc>
          <w:tcPr>
            <w:tcW w:w="1448" w:type="pct"/>
            <w:vAlign w:val="center"/>
          </w:tcPr>
          <w:p w14:paraId="68C50615" w14:textId="77777777" w:rsidR="009A3C81" w:rsidRPr="008E0F1C" w:rsidRDefault="009A3C81" w:rsidP="00176B00">
            <w:pPr>
              <w:tabs>
                <w:tab w:val="right" w:pos="7740"/>
              </w:tabs>
              <w:spacing w:line="360" w:lineRule="auto"/>
              <w:ind w:leftChars="-34" w:left="-71"/>
              <w:jc w:val="center"/>
              <w:rPr>
                <w:rFonts w:ascii="宋体" w:hAnsi="宋体"/>
              </w:rPr>
            </w:pPr>
          </w:p>
        </w:tc>
      </w:tr>
      <w:tr w:rsidR="009A3C81" w:rsidRPr="008E0F1C" w14:paraId="60CB39C8" w14:textId="77777777" w:rsidTr="00176B00">
        <w:tc>
          <w:tcPr>
            <w:tcW w:w="3552" w:type="pct"/>
          </w:tcPr>
          <w:p w14:paraId="06EFEC55" w14:textId="77777777" w:rsidR="009A3C81" w:rsidRPr="008E0F1C" w:rsidRDefault="009A3C81" w:rsidP="009A3C81">
            <w:pPr>
              <w:pStyle w:val="a4"/>
              <w:spacing w:after="0" w:line="360" w:lineRule="auto"/>
              <w:ind w:rightChars="-48" w:right="-101"/>
              <w:rPr>
                <w:rFonts w:ascii="宋体" w:hAnsi="宋体"/>
              </w:rPr>
            </w:pPr>
            <w:r w:rsidRPr="00E275DA">
              <w:rPr>
                <w:rFonts w:ascii="宋体" w:hAnsi="宋体" w:hint="eastAsia"/>
              </w:rPr>
              <w:t>除上述以外的其他纳税主体</w:t>
            </w:r>
          </w:p>
        </w:tc>
        <w:tc>
          <w:tcPr>
            <w:tcW w:w="1448" w:type="pct"/>
            <w:vAlign w:val="center"/>
          </w:tcPr>
          <w:p w14:paraId="3D4A271C" w14:textId="77777777" w:rsidR="009A3C81" w:rsidRPr="008E0F1C" w:rsidRDefault="009A3C81" w:rsidP="009A3C81">
            <w:pPr>
              <w:tabs>
                <w:tab w:val="right" w:pos="7740"/>
              </w:tabs>
              <w:spacing w:line="360" w:lineRule="auto"/>
              <w:ind w:leftChars="-34" w:left="-71"/>
              <w:jc w:val="center"/>
              <w:rPr>
                <w:rFonts w:ascii="宋体" w:hAnsi="宋体"/>
              </w:rPr>
            </w:pPr>
            <w:r w:rsidRPr="008E0F1C">
              <w:rPr>
                <w:rFonts w:ascii="宋体" w:hAnsi="宋体"/>
              </w:rPr>
              <w:t>25%</w:t>
            </w:r>
          </w:p>
        </w:tc>
      </w:tr>
    </w:tbl>
    <w:p w14:paraId="6F749AF9" w14:textId="08B9B68D" w:rsidR="009A3C81" w:rsidRPr="003A10D7" w:rsidRDefault="003A10D7" w:rsidP="00066FA6">
      <w:pPr>
        <w:pStyle w:val="2"/>
        <w:ind w:left="0" w:firstLineChars="200"/>
      </w:pPr>
      <w:r>
        <w:t xml:space="preserve"> </w:t>
      </w:r>
      <w:r w:rsidR="009A3C81" w:rsidRPr="003A10D7">
        <w:rPr>
          <w:rFonts w:hint="eastAsia"/>
        </w:rPr>
        <w:t>税收优惠</w:t>
      </w:r>
    </w:p>
    <w:p w14:paraId="08834D8C" w14:textId="43EDC8F7" w:rsidR="009A3C81" w:rsidRPr="008E0F1C" w:rsidRDefault="00A20D10" w:rsidP="009A3C81">
      <w:pPr>
        <w:spacing w:line="360" w:lineRule="auto"/>
        <w:ind w:firstLineChars="200" w:firstLine="420"/>
        <w:rPr>
          <w:rFonts w:ascii="宋体" w:hAnsi="宋体"/>
          <w:szCs w:val="21"/>
        </w:rPr>
      </w:pPr>
      <w:r w:rsidRPr="00CA463C">
        <w:rPr>
          <w:rFonts w:ascii="楷体_GB2312" w:eastAsia="楷体" w:hAnsi="宋体" w:hint="eastAsia"/>
          <w:color w:val="0000FF"/>
        </w:rPr>
        <w:t>提示：说明重要的税收优惠政策及依据。</w:t>
      </w:r>
    </w:p>
    <w:p w14:paraId="30429641" w14:textId="29248A6E" w:rsidR="009A3C81" w:rsidRPr="003A10D7" w:rsidRDefault="003A10D7" w:rsidP="00066FA6">
      <w:pPr>
        <w:pStyle w:val="2"/>
        <w:ind w:left="0" w:firstLineChars="200"/>
      </w:pPr>
      <w:r>
        <w:t xml:space="preserve"> </w:t>
      </w:r>
      <w:r w:rsidR="009A3C81" w:rsidRPr="003A10D7">
        <w:rPr>
          <w:rFonts w:hint="eastAsia"/>
        </w:rPr>
        <w:t>其他</w:t>
      </w:r>
    </w:p>
    <w:p w14:paraId="058AFD67" w14:textId="77777777" w:rsidR="00FD5011" w:rsidRPr="008E0F1C" w:rsidRDefault="00FD5011" w:rsidP="00FD5011">
      <w:pPr>
        <w:spacing w:line="360" w:lineRule="auto"/>
        <w:ind w:firstLineChars="200" w:firstLine="420"/>
      </w:pPr>
    </w:p>
    <w:p w14:paraId="40281E54" w14:textId="77777777" w:rsidR="009A3C81" w:rsidRPr="008E0F1C" w:rsidRDefault="009A3C81" w:rsidP="00FD5011">
      <w:pPr>
        <w:spacing w:line="360" w:lineRule="auto"/>
        <w:ind w:firstLineChars="200" w:firstLine="420"/>
      </w:pPr>
    </w:p>
    <w:p w14:paraId="5E20420C" w14:textId="2EAE443B" w:rsidR="00B0363F" w:rsidRPr="003A10D7" w:rsidRDefault="00B0363F" w:rsidP="003A10D7">
      <w:pPr>
        <w:pStyle w:val="1"/>
        <w:ind w:firstLineChars="200" w:firstLine="422"/>
      </w:pPr>
      <w:r w:rsidRPr="003A10D7">
        <w:rPr>
          <w:rFonts w:hint="eastAsia"/>
        </w:rPr>
        <w:t>企业合并及合并财务报表</w:t>
      </w:r>
    </w:p>
    <w:p w14:paraId="21F6627A" w14:textId="084FC2D1" w:rsidR="002225E0" w:rsidRPr="003A10D7" w:rsidRDefault="003A10D7" w:rsidP="00066FA6">
      <w:pPr>
        <w:pStyle w:val="2"/>
        <w:ind w:left="0" w:firstLineChars="200"/>
        <w:rPr>
          <w:kern w:val="0"/>
        </w:rPr>
      </w:pPr>
      <w:r>
        <w:t xml:space="preserve"> </w:t>
      </w:r>
      <w:r w:rsidR="009E6FEE" w:rsidRPr="003A10D7">
        <w:rPr>
          <w:rFonts w:hint="eastAsia"/>
        </w:rPr>
        <w:t>子公司</w:t>
      </w:r>
      <w:r w:rsidR="00E93061" w:rsidRPr="003A10D7">
        <w:rPr>
          <w:rFonts w:hint="eastAsia"/>
        </w:rPr>
        <w:t>情况</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428"/>
        <w:gridCol w:w="673"/>
        <w:gridCol w:w="589"/>
        <w:gridCol w:w="673"/>
        <w:gridCol w:w="686"/>
        <w:gridCol w:w="686"/>
        <w:gridCol w:w="686"/>
        <w:gridCol w:w="673"/>
        <w:gridCol w:w="921"/>
        <w:gridCol w:w="1041"/>
        <w:gridCol w:w="753"/>
        <w:gridCol w:w="707"/>
      </w:tblGrid>
      <w:tr w:rsidR="00F8252C" w:rsidRPr="008E0F1C" w14:paraId="2C91FE9B" w14:textId="77777777" w:rsidTr="00176B00">
        <w:trPr>
          <w:trHeight w:val="454"/>
          <w:tblHeader/>
          <w:jc w:val="center"/>
        </w:trPr>
        <w:tc>
          <w:tcPr>
            <w:tcW w:w="251" w:type="pct"/>
            <w:shd w:val="clear" w:color="auto" w:fill="auto"/>
            <w:vAlign w:val="center"/>
          </w:tcPr>
          <w:p w14:paraId="042CB5DF" w14:textId="77777777" w:rsidR="001F025F" w:rsidRPr="008E0F1C" w:rsidRDefault="001F025F" w:rsidP="00176B00">
            <w:pPr>
              <w:adjustRightInd w:val="0"/>
              <w:jc w:val="center"/>
              <w:rPr>
                <w:rFonts w:ascii="宋体" w:hAnsi="宋体"/>
                <w:kern w:val="0"/>
              </w:rPr>
            </w:pPr>
            <w:r w:rsidRPr="008E0F1C">
              <w:rPr>
                <w:rFonts w:ascii="宋体" w:hAnsi="宋体" w:hint="eastAsia"/>
                <w:kern w:val="0"/>
              </w:rPr>
              <w:t>序号</w:t>
            </w:r>
          </w:p>
        </w:tc>
        <w:tc>
          <w:tcPr>
            <w:tcW w:w="395" w:type="pct"/>
            <w:shd w:val="clear" w:color="auto" w:fill="auto"/>
            <w:vAlign w:val="center"/>
          </w:tcPr>
          <w:p w14:paraId="4249CD6E" w14:textId="77777777" w:rsidR="001F025F" w:rsidRPr="008E0F1C" w:rsidRDefault="001F025F" w:rsidP="00176B00">
            <w:pPr>
              <w:adjustRightInd w:val="0"/>
              <w:jc w:val="center"/>
              <w:rPr>
                <w:rFonts w:ascii="宋体" w:hAnsi="宋体"/>
                <w:kern w:val="0"/>
              </w:rPr>
            </w:pPr>
            <w:r w:rsidRPr="008E0F1C">
              <w:rPr>
                <w:rFonts w:ascii="宋体" w:hAnsi="宋体" w:hint="eastAsia"/>
                <w:kern w:val="0"/>
              </w:rPr>
              <w:t>企业名称</w:t>
            </w:r>
          </w:p>
        </w:tc>
        <w:tc>
          <w:tcPr>
            <w:tcW w:w="346" w:type="pct"/>
            <w:shd w:val="clear" w:color="auto" w:fill="auto"/>
            <w:vAlign w:val="center"/>
          </w:tcPr>
          <w:p w14:paraId="245ACF40" w14:textId="77777777" w:rsidR="001F025F" w:rsidRPr="008E0F1C" w:rsidRDefault="001F025F" w:rsidP="00176B00">
            <w:pPr>
              <w:adjustRightInd w:val="0"/>
              <w:jc w:val="center"/>
              <w:rPr>
                <w:rFonts w:ascii="宋体" w:hAnsi="宋体"/>
                <w:kern w:val="0"/>
              </w:rPr>
            </w:pPr>
            <w:r w:rsidRPr="008E0F1C">
              <w:rPr>
                <w:rFonts w:ascii="宋体" w:hAnsi="宋体" w:hint="eastAsia"/>
                <w:kern w:val="0"/>
              </w:rPr>
              <w:t>级次</w:t>
            </w:r>
          </w:p>
        </w:tc>
        <w:tc>
          <w:tcPr>
            <w:tcW w:w="395" w:type="pct"/>
            <w:shd w:val="clear" w:color="auto" w:fill="auto"/>
            <w:vAlign w:val="center"/>
          </w:tcPr>
          <w:p w14:paraId="4ACD9F5E" w14:textId="77777777" w:rsidR="001F025F" w:rsidRPr="008E0F1C" w:rsidRDefault="001F025F" w:rsidP="00176B00">
            <w:pPr>
              <w:adjustRightInd w:val="0"/>
              <w:jc w:val="center"/>
              <w:rPr>
                <w:rFonts w:ascii="宋体" w:hAnsi="宋体"/>
                <w:kern w:val="0"/>
              </w:rPr>
            </w:pPr>
            <w:r w:rsidRPr="008E0F1C">
              <w:rPr>
                <w:rFonts w:ascii="宋体" w:hAnsi="宋体" w:hint="eastAsia"/>
                <w:kern w:val="0"/>
              </w:rPr>
              <w:t>企业</w:t>
            </w:r>
          </w:p>
          <w:p w14:paraId="4D67C02D" w14:textId="77777777" w:rsidR="001F025F" w:rsidRPr="008E0F1C" w:rsidRDefault="001F025F" w:rsidP="00176B00">
            <w:pPr>
              <w:adjustRightInd w:val="0"/>
              <w:jc w:val="center"/>
              <w:rPr>
                <w:rFonts w:ascii="宋体" w:hAnsi="宋体"/>
                <w:kern w:val="0"/>
              </w:rPr>
            </w:pPr>
            <w:r w:rsidRPr="008E0F1C">
              <w:rPr>
                <w:rFonts w:ascii="宋体" w:hAnsi="宋体" w:hint="eastAsia"/>
                <w:kern w:val="0"/>
              </w:rPr>
              <w:t>类型</w:t>
            </w:r>
          </w:p>
        </w:tc>
        <w:tc>
          <w:tcPr>
            <w:tcW w:w="403" w:type="pct"/>
            <w:shd w:val="clear" w:color="auto" w:fill="auto"/>
            <w:vAlign w:val="center"/>
          </w:tcPr>
          <w:p w14:paraId="20444ED3" w14:textId="77777777" w:rsidR="001F025F" w:rsidRPr="008E0F1C" w:rsidRDefault="001F025F" w:rsidP="00176B00">
            <w:pPr>
              <w:adjustRightInd w:val="0"/>
              <w:jc w:val="center"/>
              <w:rPr>
                <w:rFonts w:ascii="宋体" w:hAnsi="宋体"/>
                <w:kern w:val="0"/>
              </w:rPr>
            </w:pPr>
            <w:r w:rsidRPr="008E0F1C">
              <w:rPr>
                <w:rFonts w:ascii="宋体" w:hAnsi="宋体" w:hint="eastAsia"/>
                <w:kern w:val="0"/>
              </w:rPr>
              <w:t>注册地</w:t>
            </w:r>
          </w:p>
        </w:tc>
        <w:tc>
          <w:tcPr>
            <w:tcW w:w="403" w:type="pct"/>
            <w:shd w:val="clear" w:color="auto" w:fill="auto"/>
            <w:vAlign w:val="center"/>
          </w:tcPr>
          <w:p w14:paraId="7790AB46" w14:textId="77777777" w:rsidR="001F025F" w:rsidRPr="008E0F1C" w:rsidRDefault="001F025F" w:rsidP="00176B00">
            <w:pPr>
              <w:adjustRightInd w:val="0"/>
              <w:jc w:val="center"/>
              <w:rPr>
                <w:rFonts w:ascii="宋体" w:hAnsi="宋体"/>
                <w:kern w:val="0"/>
              </w:rPr>
            </w:pPr>
            <w:r w:rsidRPr="008E0F1C">
              <w:rPr>
                <w:rFonts w:ascii="宋体" w:hAnsi="宋体" w:hint="eastAsia"/>
                <w:kern w:val="0"/>
              </w:rPr>
              <w:t>主要经营地</w:t>
            </w:r>
          </w:p>
        </w:tc>
        <w:tc>
          <w:tcPr>
            <w:tcW w:w="403" w:type="pct"/>
            <w:shd w:val="clear" w:color="auto" w:fill="auto"/>
            <w:vAlign w:val="center"/>
          </w:tcPr>
          <w:p w14:paraId="0407863B" w14:textId="77777777" w:rsidR="001F025F" w:rsidRPr="008E0F1C" w:rsidRDefault="001F025F" w:rsidP="00176B00">
            <w:pPr>
              <w:adjustRightInd w:val="0"/>
              <w:jc w:val="center"/>
              <w:rPr>
                <w:rFonts w:ascii="宋体" w:hAnsi="宋体"/>
                <w:kern w:val="0"/>
              </w:rPr>
            </w:pPr>
            <w:r w:rsidRPr="008E0F1C">
              <w:rPr>
                <w:rFonts w:ascii="宋体" w:hAnsi="宋体" w:hint="eastAsia"/>
                <w:kern w:val="0"/>
              </w:rPr>
              <w:t>业务</w:t>
            </w:r>
          </w:p>
          <w:p w14:paraId="2FB54B31" w14:textId="77777777" w:rsidR="001F025F" w:rsidRPr="008E0F1C" w:rsidRDefault="001F025F" w:rsidP="00176B00">
            <w:pPr>
              <w:adjustRightInd w:val="0"/>
              <w:jc w:val="center"/>
              <w:rPr>
                <w:rFonts w:ascii="宋体" w:hAnsi="宋体"/>
                <w:kern w:val="0"/>
              </w:rPr>
            </w:pPr>
            <w:r w:rsidRPr="008E0F1C">
              <w:rPr>
                <w:rFonts w:ascii="宋体" w:hAnsi="宋体" w:hint="eastAsia"/>
                <w:kern w:val="0"/>
              </w:rPr>
              <w:t>性质</w:t>
            </w:r>
          </w:p>
        </w:tc>
        <w:tc>
          <w:tcPr>
            <w:tcW w:w="395" w:type="pct"/>
            <w:shd w:val="clear" w:color="auto" w:fill="auto"/>
            <w:vAlign w:val="center"/>
          </w:tcPr>
          <w:p w14:paraId="591274C2" w14:textId="77777777" w:rsidR="001F025F" w:rsidRPr="008E0F1C" w:rsidRDefault="001F025F" w:rsidP="00176B00">
            <w:pPr>
              <w:adjustRightInd w:val="0"/>
              <w:jc w:val="center"/>
              <w:rPr>
                <w:rFonts w:ascii="宋体" w:hAnsi="宋体"/>
                <w:kern w:val="0"/>
              </w:rPr>
            </w:pPr>
            <w:r w:rsidRPr="008E0F1C">
              <w:rPr>
                <w:rFonts w:ascii="宋体" w:hAnsi="宋体" w:hint="eastAsia"/>
                <w:kern w:val="0"/>
              </w:rPr>
              <w:t>实收</w:t>
            </w:r>
          </w:p>
          <w:p w14:paraId="34162E23" w14:textId="77777777" w:rsidR="001F025F" w:rsidRPr="008E0F1C" w:rsidRDefault="001F025F" w:rsidP="00176B00">
            <w:pPr>
              <w:adjustRightInd w:val="0"/>
              <w:jc w:val="center"/>
              <w:rPr>
                <w:rFonts w:ascii="宋体" w:hAnsi="宋体"/>
                <w:kern w:val="0"/>
              </w:rPr>
            </w:pPr>
            <w:r w:rsidRPr="008E0F1C">
              <w:rPr>
                <w:rFonts w:ascii="宋体" w:hAnsi="宋体" w:hint="eastAsia"/>
                <w:kern w:val="0"/>
              </w:rPr>
              <w:t>资本</w:t>
            </w:r>
          </w:p>
        </w:tc>
        <w:tc>
          <w:tcPr>
            <w:tcW w:w="541" w:type="pct"/>
            <w:shd w:val="clear" w:color="auto" w:fill="auto"/>
            <w:vAlign w:val="center"/>
          </w:tcPr>
          <w:p w14:paraId="51F4D1A0" w14:textId="77777777" w:rsidR="001F025F" w:rsidRPr="008E0F1C" w:rsidRDefault="001F025F" w:rsidP="00176B00">
            <w:pPr>
              <w:adjustRightInd w:val="0"/>
              <w:jc w:val="center"/>
              <w:rPr>
                <w:rFonts w:ascii="宋体" w:hAnsi="宋体"/>
                <w:kern w:val="0"/>
              </w:rPr>
            </w:pPr>
            <w:r w:rsidRPr="008E0F1C">
              <w:rPr>
                <w:rFonts w:ascii="宋体" w:hAnsi="宋体" w:hint="eastAsia"/>
                <w:kern w:val="0"/>
              </w:rPr>
              <w:t>持股</w:t>
            </w:r>
          </w:p>
          <w:p w14:paraId="381AC9F5" w14:textId="77777777" w:rsidR="001F025F" w:rsidRPr="008E0F1C" w:rsidRDefault="001F025F" w:rsidP="00176B00">
            <w:pPr>
              <w:adjustRightInd w:val="0"/>
              <w:jc w:val="center"/>
              <w:rPr>
                <w:rFonts w:ascii="宋体" w:hAnsi="宋体"/>
                <w:kern w:val="0"/>
              </w:rPr>
            </w:pPr>
            <w:r w:rsidRPr="008E0F1C">
              <w:rPr>
                <w:rFonts w:ascii="宋体" w:hAnsi="宋体" w:hint="eastAsia"/>
                <w:kern w:val="0"/>
              </w:rPr>
              <w:t>比例</w:t>
            </w:r>
            <w:r w:rsidR="00231371" w:rsidRPr="008E0F1C">
              <w:rPr>
                <w:rFonts w:ascii="宋体" w:hAnsi="宋体"/>
                <w:kern w:val="0"/>
              </w:rPr>
              <w:t>(%)</w:t>
            </w:r>
          </w:p>
        </w:tc>
        <w:tc>
          <w:tcPr>
            <w:tcW w:w="611" w:type="pct"/>
            <w:shd w:val="clear" w:color="auto" w:fill="auto"/>
            <w:vAlign w:val="center"/>
          </w:tcPr>
          <w:p w14:paraId="76C285E1" w14:textId="77777777" w:rsidR="001F025F" w:rsidRPr="008E0F1C" w:rsidRDefault="001F025F" w:rsidP="00176B00">
            <w:pPr>
              <w:adjustRightInd w:val="0"/>
              <w:jc w:val="center"/>
              <w:rPr>
                <w:rFonts w:ascii="宋体" w:hAnsi="宋体"/>
                <w:kern w:val="0"/>
              </w:rPr>
            </w:pPr>
            <w:r w:rsidRPr="008E0F1C">
              <w:rPr>
                <w:rFonts w:ascii="宋体" w:hAnsi="宋体" w:hint="eastAsia"/>
                <w:kern w:val="0"/>
              </w:rPr>
              <w:t>享有的</w:t>
            </w:r>
          </w:p>
          <w:p w14:paraId="1F970CB0" w14:textId="77777777" w:rsidR="001F025F" w:rsidRPr="008E0F1C" w:rsidRDefault="001F025F" w:rsidP="00176B00">
            <w:pPr>
              <w:adjustRightInd w:val="0"/>
              <w:jc w:val="center"/>
              <w:rPr>
                <w:rFonts w:ascii="宋体" w:hAnsi="宋体"/>
                <w:kern w:val="0"/>
              </w:rPr>
            </w:pPr>
            <w:r w:rsidRPr="008E0F1C">
              <w:rPr>
                <w:rFonts w:ascii="宋体" w:hAnsi="宋体" w:hint="eastAsia"/>
                <w:kern w:val="0"/>
              </w:rPr>
              <w:t>表决权</w:t>
            </w:r>
            <w:r w:rsidR="00231371" w:rsidRPr="008E0F1C">
              <w:rPr>
                <w:rFonts w:ascii="宋体" w:hAnsi="宋体" w:hint="eastAsia"/>
                <w:kern w:val="0"/>
              </w:rPr>
              <w:t>比例</w:t>
            </w:r>
            <w:r w:rsidR="00231371" w:rsidRPr="008E0F1C">
              <w:rPr>
                <w:rFonts w:ascii="宋体" w:hAnsi="宋体"/>
                <w:kern w:val="0"/>
              </w:rPr>
              <w:t>(%)</w:t>
            </w:r>
          </w:p>
        </w:tc>
        <w:tc>
          <w:tcPr>
            <w:tcW w:w="442" w:type="pct"/>
            <w:shd w:val="clear" w:color="auto" w:fill="auto"/>
            <w:vAlign w:val="center"/>
          </w:tcPr>
          <w:p w14:paraId="00CE90D6" w14:textId="77777777" w:rsidR="001F025F" w:rsidRPr="008E0F1C" w:rsidRDefault="001F025F" w:rsidP="00176B00">
            <w:pPr>
              <w:adjustRightInd w:val="0"/>
              <w:jc w:val="center"/>
              <w:rPr>
                <w:rFonts w:ascii="宋体" w:hAnsi="宋体"/>
                <w:kern w:val="0"/>
              </w:rPr>
            </w:pPr>
            <w:r w:rsidRPr="008E0F1C">
              <w:rPr>
                <w:rFonts w:ascii="宋体" w:hAnsi="宋体" w:hint="eastAsia"/>
                <w:kern w:val="0"/>
              </w:rPr>
              <w:t>投资额</w:t>
            </w:r>
          </w:p>
        </w:tc>
        <w:tc>
          <w:tcPr>
            <w:tcW w:w="415" w:type="pct"/>
            <w:shd w:val="clear" w:color="auto" w:fill="auto"/>
            <w:vAlign w:val="center"/>
          </w:tcPr>
          <w:p w14:paraId="0F970D81" w14:textId="77777777" w:rsidR="001F025F" w:rsidRPr="008E0F1C" w:rsidRDefault="001F025F" w:rsidP="00176B00">
            <w:pPr>
              <w:adjustRightInd w:val="0"/>
              <w:jc w:val="center"/>
              <w:rPr>
                <w:rFonts w:ascii="宋体" w:hAnsi="宋体"/>
                <w:kern w:val="0"/>
              </w:rPr>
            </w:pPr>
            <w:r w:rsidRPr="008E0F1C">
              <w:rPr>
                <w:rFonts w:ascii="宋体" w:hAnsi="宋体" w:hint="eastAsia"/>
                <w:kern w:val="0"/>
              </w:rPr>
              <w:t>取得</w:t>
            </w:r>
          </w:p>
          <w:p w14:paraId="30EDC457" w14:textId="77777777" w:rsidR="001F025F" w:rsidRPr="008E0F1C" w:rsidRDefault="001F025F" w:rsidP="00176B00">
            <w:pPr>
              <w:adjustRightInd w:val="0"/>
              <w:jc w:val="center"/>
              <w:rPr>
                <w:rFonts w:ascii="宋体" w:hAnsi="宋体"/>
                <w:kern w:val="0"/>
              </w:rPr>
            </w:pPr>
            <w:r w:rsidRPr="008E0F1C">
              <w:rPr>
                <w:rFonts w:ascii="宋体" w:hAnsi="宋体" w:hint="eastAsia"/>
                <w:kern w:val="0"/>
              </w:rPr>
              <w:t>方式</w:t>
            </w:r>
          </w:p>
        </w:tc>
      </w:tr>
      <w:tr w:rsidR="00F8252C" w:rsidRPr="008E0F1C" w14:paraId="5D44690F" w14:textId="77777777" w:rsidTr="00176B00">
        <w:trPr>
          <w:trHeight w:val="454"/>
          <w:jc w:val="center"/>
        </w:trPr>
        <w:tc>
          <w:tcPr>
            <w:tcW w:w="251" w:type="pct"/>
            <w:shd w:val="clear" w:color="auto" w:fill="auto"/>
            <w:vAlign w:val="center"/>
          </w:tcPr>
          <w:p w14:paraId="77E15CF4" w14:textId="77777777" w:rsidR="001F025F" w:rsidRPr="008E0F1C" w:rsidRDefault="001F025F" w:rsidP="00176B00">
            <w:pPr>
              <w:adjustRightInd w:val="0"/>
              <w:jc w:val="left"/>
              <w:rPr>
                <w:rFonts w:ascii="宋体" w:hAnsi="宋体"/>
                <w:kern w:val="0"/>
              </w:rPr>
            </w:pPr>
          </w:p>
        </w:tc>
        <w:tc>
          <w:tcPr>
            <w:tcW w:w="395" w:type="pct"/>
            <w:shd w:val="clear" w:color="auto" w:fill="auto"/>
            <w:vAlign w:val="center"/>
          </w:tcPr>
          <w:p w14:paraId="1BB800A1" w14:textId="77777777" w:rsidR="001F025F" w:rsidRPr="008E0F1C" w:rsidRDefault="001F025F" w:rsidP="00176B00">
            <w:pPr>
              <w:adjustRightInd w:val="0"/>
              <w:jc w:val="left"/>
              <w:rPr>
                <w:rFonts w:ascii="宋体" w:hAnsi="宋体"/>
                <w:kern w:val="0"/>
              </w:rPr>
            </w:pPr>
          </w:p>
        </w:tc>
        <w:tc>
          <w:tcPr>
            <w:tcW w:w="346" w:type="pct"/>
            <w:shd w:val="clear" w:color="auto" w:fill="auto"/>
            <w:vAlign w:val="center"/>
          </w:tcPr>
          <w:p w14:paraId="7CFCE5A5" w14:textId="77777777" w:rsidR="001F025F" w:rsidRPr="008E0F1C" w:rsidRDefault="001F025F" w:rsidP="00176B00">
            <w:pPr>
              <w:adjustRightInd w:val="0"/>
              <w:jc w:val="left"/>
              <w:rPr>
                <w:rFonts w:ascii="宋体" w:hAnsi="宋体"/>
                <w:kern w:val="0"/>
              </w:rPr>
            </w:pPr>
          </w:p>
        </w:tc>
        <w:tc>
          <w:tcPr>
            <w:tcW w:w="395" w:type="pct"/>
            <w:shd w:val="clear" w:color="auto" w:fill="auto"/>
            <w:vAlign w:val="center"/>
          </w:tcPr>
          <w:p w14:paraId="0D02DDE3" w14:textId="77777777" w:rsidR="001F025F" w:rsidRPr="008E0F1C" w:rsidRDefault="001F025F" w:rsidP="00176B00">
            <w:pPr>
              <w:adjustRightInd w:val="0"/>
              <w:jc w:val="left"/>
              <w:rPr>
                <w:rFonts w:ascii="宋体" w:hAnsi="宋体"/>
                <w:kern w:val="0"/>
              </w:rPr>
            </w:pPr>
          </w:p>
        </w:tc>
        <w:tc>
          <w:tcPr>
            <w:tcW w:w="403" w:type="pct"/>
            <w:shd w:val="clear" w:color="auto" w:fill="auto"/>
            <w:vAlign w:val="center"/>
          </w:tcPr>
          <w:p w14:paraId="4206F327" w14:textId="77777777" w:rsidR="001F025F" w:rsidRPr="008E0F1C" w:rsidRDefault="001F025F" w:rsidP="00176B00">
            <w:pPr>
              <w:adjustRightInd w:val="0"/>
              <w:jc w:val="left"/>
              <w:rPr>
                <w:rFonts w:ascii="宋体" w:hAnsi="宋体"/>
                <w:kern w:val="0"/>
              </w:rPr>
            </w:pPr>
          </w:p>
        </w:tc>
        <w:tc>
          <w:tcPr>
            <w:tcW w:w="403" w:type="pct"/>
            <w:shd w:val="clear" w:color="auto" w:fill="auto"/>
            <w:vAlign w:val="center"/>
          </w:tcPr>
          <w:p w14:paraId="1FAB0705" w14:textId="77777777" w:rsidR="001F025F" w:rsidRPr="008E0F1C" w:rsidRDefault="001F025F" w:rsidP="00176B00">
            <w:pPr>
              <w:adjustRightInd w:val="0"/>
              <w:jc w:val="left"/>
              <w:rPr>
                <w:rFonts w:ascii="宋体" w:hAnsi="宋体"/>
                <w:kern w:val="0"/>
              </w:rPr>
            </w:pPr>
          </w:p>
        </w:tc>
        <w:tc>
          <w:tcPr>
            <w:tcW w:w="403" w:type="pct"/>
            <w:shd w:val="clear" w:color="auto" w:fill="auto"/>
            <w:vAlign w:val="center"/>
          </w:tcPr>
          <w:p w14:paraId="7F391B36" w14:textId="77777777" w:rsidR="001F025F" w:rsidRPr="008E0F1C" w:rsidRDefault="001F025F" w:rsidP="00176B00">
            <w:pPr>
              <w:adjustRightInd w:val="0"/>
              <w:jc w:val="left"/>
              <w:rPr>
                <w:rFonts w:ascii="宋体" w:hAnsi="宋体"/>
                <w:kern w:val="0"/>
              </w:rPr>
            </w:pPr>
          </w:p>
        </w:tc>
        <w:tc>
          <w:tcPr>
            <w:tcW w:w="395" w:type="pct"/>
            <w:shd w:val="clear" w:color="auto" w:fill="auto"/>
            <w:vAlign w:val="center"/>
          </w:tcPr>
          <w:p w14:paraId="4CD5E2FF" w14:textId="77777777" w:rsidR="001F025F" w:rsidRPr="008E0F1C" w:rsidRDefault="001F025F" w:rsidP="00176B00">
            <w:pPr>
              <w:adjustRightInd w:val="0"/>
              <w:jc w:val="right"/>
              <w:rPr>
                <w:rFonts w:ascii="宋体" w:hAnsi="宋体"/>
                <w:kern w:val="0"/>
              </w:rPr>
            </w:pPr>
          </w:p>
        </w:tc>
        <w:tc>
          <w:tcPr>
            <w:tcW w:w="541" w:type="pct"/>
            <w:shd w:val="clear" w:color="auto" w:fill="auto"/>
            <w:vAlign w:val="center"/>
          </w:tcPr>
          <w:p w14:paraId="44723E8E" w14:textId="77777777" w:rsidR="001F025F" w:rsidRPr="008E0F1C" w:rsidRDefault="001F025F" w:rsidP="00176B00">
            <w:pPr>
              <w:adjustRightInd w:val="0"/>
              <w:jc w:val="right"/>
              <w:rPr>
                <w:rFonts w:ascii="宋体" w:hAnsi="宋体"/>
                <w:kern w:val="0"/>
              </w:rPr>
            </w:pPr>
          </w:p>
        </w:tc>
        <w:tc>
          <w:tcPr>
            <w:tcW w:w="611" w:type="pct"/>
            <w:shd w:val="clear" w:color="auto" w:fill="auto"/>
            <w:vAlign w:val="center"/>
          </w:tcPr>
          <w:p w14:paraId="6DD6B955" w14:textId="77777777" w:rsidR="001F025F" w:rsidRPr="008E0F1C" w:rsidRDefault="001F025F" w:rsidP="00176B00">
            <w:pPr>
              <w:adjustRightInd w:val="0"/>
              <w:jc w:val="right"/>
              <w:rPr>
                <w:rFonts w:ascii="宋体" w:hAnsi="宋体"/>
                <w:kern w:val="0"/>
              </w:rPr>
            </w:pPr>
          </w:p>
        </w:tc>
        <w:tc>
          <w:tcPr>
            <w:tcW w:w="442" w:type="pct"/>
            <w:shd w:val="clear" w:color="auto" w:fill="auto"/>
            <w:vAlign w:val="center"/>
          </w:tcPr>
          <w:p w14:paraId="6190D35C" w14:textId="77777777" w:rsidR="001F025F" w:rsidRPr="008E0F1C" w:rsidRDefault="001F025F" w:rsidP="00176B00">
            <w:pPr>
              <w:adjustRightInd w:val="0"/>
              <w:jc w:val="right"/>
              <w:rPr>
                <w:rFonts w:ascii="宋体" w:hAnsi="宋体"/>
                <w:kern w:val="0"/>
              </w:rPr>
            </w:pPr>
          </w:p>
        </w:tc>
        <w:tc>
          <w:tcPr>
            <w:tcW w:w="415" w:type="pct"/>
            <w:shd w:val="clear" w:color="auto" w:fill="auto"/>
            <w:vAlign w:val="center"/>
          </w:tcPr>
          <w:p w14:paraId="0C095667" w14:textId="77777777" w:rsidR="001F025F" w:rsidRPr="008E0F1C" w:rsidRDefault="001F025F" w:rsidP="00176B00">
            <w:pPr>
              <w:adjustRightInd w:val="0"/>
              <w:jc w:val="left"/>
              <w:rPr>
                <w:rFonts w:ascii="宋体" w:hAnsi="宋体"/>
                <w:kern w:val="0"/>
              </w:rPr>
            </w:pPr>
          </w:p>
        </w:tc>
      </w:tr>
      <w:tr w:rsidR="00F8252C" w:rsidRPr="008E0F1C" w14:paraId="2E095342" w14:textId="77777777" w:rsidTr="00176B00">
        <w:trPr>
          <w:trHeight w:val="454"/>
          <w:jc w:val="center"/>
        </w:trPr>
        <w:tc>
          <w:tcPr>
            <w:tcW w:w="251" w:type="pct"/>
            <w:shd w:val="clear" w:color="auto" w:fill="auto"/>
            <w:vAlign w:val="center"/>
          </w:tcPr>
          <w:p w14:paraId="247F54C5" w14:textId="77777777" w:rsidR="001F025F" w:rsidRPr="008E0F1C" w:rsidRDefault="001F025F" w:rsidP="00176B00">
            <w:pPr>
              <w:adjustRightInd w:val="0"/>
              <w:jc w:val="left"/>
              <w:rPr>
                <w:rFonts w:ascii="宋体" w:hAnsi="宋体"/>
                <w:kern w:val="0"/>
              </w:rPr>
            </w:pPr>
          </w:p>
        </w:tc>
        <w:tc>
          <w:tcPr>
            <w:tcW w:w="395" w:type="pct"/>
            <w:shd w:val="clear" w:color="auto" w:fill="auto"/>
            <w:vAlign w:val="center"/>
          </w:tcPr>
          <w:p w14:paraId="43E3C7C2" w14:textId="77777777" w:rsidR="001F025F" w:rsidRPr="008E0F1C" w:rsidRDefault="001F025F" w:rsidP="00176B00">
            <w:pPr>
              <w:adjustRightInd w:val="0"/>
              <w:jc w:val="left"/>
              <w:rPr>
                <w:rFonts w:ascii="宋体" w:hAnsi="宋体"/>
                <w:kern w:val="0"/>
              </w:rPr>
            </w:pPr>
          </w:p>
        </w:tc>
        <w:tc>
          <w:tcPr>
            <w:tcW w:w="346" w:type="pct"/>
            <w:shd w:val="clear" w:color="auto" w:fill="auto"/>
            <w:vAlign w:val="center"/>
          </w:tcPr>
          <w:p w14:paraId="14732E2D" w14:textId="77777777" w:rsidR="001F025F" w:rsidRPr="008E0F1C" w:rsidRDefault="001F025F" w:rsidP="00176B00">
            <w:pPr>
              <w:adjustRightInd w:val="0"/>
              <w:jc w:val="left"/>
              <w:rPr>
                <w:rFonts w:ascii="宋体" w:hAnsi="宋体"/>
                <w:kern w:val="0"/>
              </w:rPr>
            </w:pPr>
          </w:p>
        </w:tc>
        <w:tc>
          <w:tcPr>
            <w:tcW w:w="395" w:type="pct"/>
            <w:shd w:val="clear" w:color="auto" w:fill="auto"/>
            <w:vAlign w:val="center"/>
          </w:tcPr>
          <w:p w14:paraId="21BF3FE1" w14:textId="77777777" w:rsidR="001F025F" w:rsidRPr="008E0F1C" w:rsidRDefault="001F025F" w:rsidP="00176B00">
            <w:pPr>
              <w:adjustRightInd w:val="0"/>
              <w:jc w:val="left"/>
              <w:rPr>
                <w:rFonts w:ascii="宋体" w:hAnsi="宋体"/>
                <w:kern w:val="0"/>
              </w:rPr>
            </w:pPr>
          </w:p>
        </w:tc>
        <w:tc>
          <w:tcPr>
            <w:tcW w:w="403" w:type="pct"/>
            <w:shd w:val="clear" w:color="auto" w:fill="auto"/>
            <w:vAlign w:val="center"/>
          </w:tcPr>
          <w:p w14:paraId="410251D0" w14:textId="77777777" w:rsidR="001F025F" w:rsidRPr="008E0F1C" w:rsidRDefault="001F025F" w:rsidP="00176B00">
            <w:pPr>
              <w:adjustRightInd w:val="0"/>
              <w:jc w:val="left"/>
              <w:rPr>
                <w:rFonts w:ascii="宋体" w:hAnsi="宋体"/>
                <w:kern w:val="0"/>
              </w:rPr>
            </w:pPr>
          </w:p>
        </w:tc>
        <w:tc>
          <w:tcPr>
            <w:tcW w:w="403" w:type="pct"/>
            <w:shd w:val="clear" w:color="auto" w:fill="auto"/>
            <w:vAlign w:val="center"/>
          </w:tcPr>
          <w:p w14:paraId="11095F73" w14:textId="77777777" w:rsidR="001F025F" w:rsidRPr="008E0F1C" w:rsidRDefault="001F025F" w:rsidP="00176B00">
            <w:pPr>
              <w:adjustRightInd w:val="0"/>
              <w:jc w:val="left"/>
              <w:rPr>
                <w:rFonts w:ascii="宋体" w:hAnsi="宋体"/>
                <w:kern w:val="0"/>
              </w:rPr>
            </w:pPr>
          </w:p>
        </w:tc>
        <w:tc>
          <w:tcPr>
            <w:tcW w:w="403" w:type="pct"/>
            <w:shd w:val="clear" w:color="auto" w:fill="auto"/>
            <w:vAlign w:val="center"/>
          </w:tcPr>
          <w:p w14:paraId="2F9F6BD0" w14:textId="77777777" w:rsidR="001F025F" w:rsidRPr="008E0F1C" w:rsidRDefault="001F025F" w:rsidP="00176B00">
            <w:pPr>
              <w:adjustRightInd w:val="0"/>
              <w:jc w:val="left"/>
              <w:rPr>
                <w:rFonts w:ascii="宋体" w:hAnsi="宋体"/>
                <w:kern w:val="0"/>
              </w:rPr>
            </w:pPr>
          </w:p>
        </w:tc>
        <w:tc>
          <w:tcPr>
            <w:tcW w:w="395" w:type="pct"/>
            <w:shd w:val="clear" w:color="auto" w:fill="auto"/>
            <w:vAlign w:val="center"/>
          </w:tcPr>
          <w:p w14:paraId="11F7C469" w14:textId="77777777" w:rsidR="001F025F" w:rsidRPr="008E0F1C" w:rsidRDefault="001F025F" w:rsidP="00176B00">
            <w:pPr>
              <w:adjustRightInd w:val="0"/>
              <w:jc w:val="right"/>
              <w:rPr>
                <w:rFonts w:ascii="宋体" w:hAnsi="宋体"/>
                <w:kern w:val="0"/>
              </w:rPr>
            </w:pPr>
          </w:p>
        </w:tc>
        <w:tc>
          <w:tcPr>
            <w:tcW w:w="541" w:type="pct"/>
            <w:shd w:val="clear" w:color="auto" w:fill="auto"/>
            <w:vAlign w:val="center"/>
          </w:tcPr>
          <w:p w14:paraId="6936AC4F" w14:textId="77777777" w:rsidR="001F025F" w:rsidRPr="008E0F1C" w:rsidRDefault="001F025F" w:rsidP="00176B00">
            <w:pPr>
              <w:adjustRightInd w:val="0"/>
              <w:jc w:val="right"/>
              <w:rPr>
                <w:rFonts w:ascii="宋体" w:hAnsi="宋体"/>
                <w:kern w:val="0"/>
              </w:rPr>
            </w:pPr>
          </w:p>
        </w:tc>
        <w:tc>
          <w:tcPr>
            <w:tcW w:w="611" w:type="pct"/>
            <w:shd w:val="clear" w:color="auto" w:fill="auto"/>
            <w:vAlign w:val="center"/>
          </w:tcPr>
          <w:p w14:paraId="717D4D6E" w14:textId="77777777" w:rsidR="001F025F" w:rsidRPr="008E0F1C" w:rsidRDefault="001F025F" w:rsidP="00176B00">
            <w:pPr>
              <w:adjustRightInd w:val="0"/>
              <w:jc w:val="right"/>
              <w:rPr>
                <w:rFonts w:ascii="宋体" w:hAnsi="宋体"/>
                <w:kern w:val="0"/>
              </w:rPr>
            </w:pPr>
          </w:p>
        </w:tc>
        <w:tc>
          <w:tcPr>
            <w:tcW w:w="442" w:type="pct"/>
            <w:shd w:val="clear" w:color="auto" w:fill="auto"/>
            <w:vAlign w:val="center"/>
          </w:tcPr>
          <w:p w14:paraId="6F106307" w14:textId="77777777" w:rsidR="001F025F" w:rsidRPr="008E0F1C" w:rsidRDefault="001F025F" w:rsidP="00176B00">
            <w:pPr>
              <w:adjustRightInd w:val="0"/>
              <w:jc w:val="right"/>
              <w:rPr>
                <w:rFonts w:ascii="宋体" w:hAnsi="宋体"/>
                <w:kern w:val="0"/>
              </w:rPr>
            </w:pPr>
          </w:p>
        </w:tc>
        <w:tc>
          <w:tcPr>
            <w:tcW w:w="415" w:type="pct"/>
            <w:shd w:val="clear" w:color="auto" w:fill="auto"/>
            <w:vAlign w:val="center"/>
          </w:tcPr>
          <w:p w14:paraId="62B3FD4D" w14:textId="77777777" w:rsidR="001F025F" w:rsidRPr="008E0F1C" w:rsidRDefault="001F025F" w:rsidP="00176B00">
            <w:pPr>
              <w:adjustRightInd w:val="0"/>
              <w:jc w:val="left"/>
              <w:rPr>
                <w:rFonts w:ascii="宋体" w:hAnsi="宋体"/>
                <w:kern w:val="0"/>
              </w:rPr>
            </w:pPr>
          </w:p>
        </w:tc>
      </w:tr>
    </w:tbl>
    <w:p w14:paraId="36CBCE1D" w14:textId="77777777" w:rsidR="009C73D9" w:rsidRPr="008E0F1C" w:rsidRDefault="009C73D9" w:rsidP="00A00976">
      <w:pPr>
        <w:pStyle w:val="a4"/>
        <w:spacing w:after="0" w:line="360" w:lineRule="auto"/>
        <w:ind w:firstLine="420"/>
        <w:jc w:val="both"/>
        <w:rPr>
          <w:rFonts w:ascii="宋体" w:hAnsi="Times New Roman"/>
          <w:i/>
        </w:rPr>
      </w:pPr>
      <w:r w:rsidRPr="00E275DA">
        <w:rPr>
          <w:rFonts w:ascii="宋体" w:hAnsi="Times New Roman" w:hint="eastAsia"/>
          <w:i/>
        </w:rPr>
        <w:t>子公司的持股比例不同于表决权比例的原因说明。</w:t>
      </w:r>
    </w:p>
    <w:p w14:paraId="43AEFEC9" w14:textId="72646075" w:rsidR="00E93061" w:rsidRPr="003A10D7" w:rsidRDefault="003A10D7" w:rsidP="00066FA6">
      <w:pPr>
        <w:pStyle w:val="2"/>
        <w:ind w:left="0" w:firstLineChars="200"/>
      </w:pPr>
      <w:r>
        <w:t xml:space="preserve"> </w:t>
      </w:r>
      <w:r w:rsidR="00E93061" w:rsidRPr="003A10D7">
        <w:rPr>
          <w:rFonts w:hint="eastAsia"/>
        </w:rPr>
        <w:t>母公司拥有被投资单位表决权不足半数但能对被投资单位形成控制的原因</w:t>
      </w:r>
    </w:p>
    <w:tbl>
      <w:tblPr>
        <w:tblW w:w="8522"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678"/>
        <w:gridCol w:w="1276"/>
        <w:gridCol w:w="1131"/>
        <w:gridCol w:w="1279"/>
        <w:gridCol w:w="1276"/>
        <w:gridCol w:w="1019"/>
        <w:gridCol w:w="537"/>
        <w:gridCol w:w="1326"/>
      </w:tblGrid>
      <w:tr w:rsidR="00D95C9F" w:rsidRPr="008E0F1C" w14:paraId="2C0E9897" w14:textId="77777777" w:rsidTr="00176B00">
        <w:trPr>
          <w:jc w:val="center"/>
        </w:trPr>
        <w:tc>
          <w:tcPr>
            <w:tcW w:w="678" w:type="dxa"/>
            <w:vAlign w:val="center"/>
          </w:tcPr>
          <w:p w14:paraId="2B712D1A" w14:textId="77777777" w:rsidR="00E93061" w:rsidRPr="008E0F1C" w:rsidRDefault="00E93061" w:rsidP="00536C63">
            <w:pPr>
              <w:widowControl/>
              <w:jc w:val="center"/>
              <w:rPr>
                <w:rFonts w:ascii="宋体" w:hAnsi="宋体"/>
                <w:kern w:val="0"/>
              </w:rPr>
            </w:pPr>
            <w:r w:rsidRPr="008E0F1C">
              <w:rPr>
                <w:rFonts w:ascii="宋体" w:hAnsi="宋体" w:hint="eastAsia"/>
                <w:kern w:val="0"/>
              </w:rPr>
              <w:t>序号</w:t>
            </w:r>
          </w:p>
        </w:tc>
        <w:tc>
          <w:tcPr>
            <w:tcW w:w="1276" w:type="dxa"/>
            <w:vAlign w:val="center"/>
          </w:tcPr>
          <w:p w14:paraId="2FDC0E3F" w14:textId="77777777" w:rsidR="00E93061" w:rsidRPr="008E0F1C" w:rsidRDefault="00E93061" w:rsidP="00536C63">
            <w:pPr>
              <w:widowControl/>
              <w:jc w:val="center"/>
              <w:rPr>
                <w:rFonts w:ascii="宋体" w:hAnsi="宋体"/>
                <w:kern w:val="0"/>
              </w:rPr>
            </w:pPr>
            <w:r w:rsidRPr="008E0F1C">
              <w:rPr>
                <w:rFonts w:ascii="宋体" w:hAnsi="宋体" w:hint="eastAsia"/>
                <w:kern w:val="0"/>
              </w:rPr>
              <w:t>企业名称</w:t>
            </w:r>
          </w:p>
        </w:tc>
        <w:tc>
          <w:tcPr>
            <w:tcW w:w="1131" w:type="dxa"/>
            <w:vAlign w:val="center"/>
          </w:tcPr>
          <w:p w14:paraId="281B4B86" w14:textId="77777777" w:rsidR="00E93061" w:rsidRPr="008E0F1C" w:rsidRDefault="00E93061">
            <w:pPr>
              <w:widowControl/>
              <w:jc w:val="center"/>
              <w:rPr>
                <w:rFonts w:ascii="宋体" w:hAnsi="宋体"/>
                <w:kern w:val="0"/>
              </w:rPr>
            </w:pPr>
            <w:r w:rsidRPr="008E0F1C">
              <w:rPr>
                <w:rFonts w:ascii="宋体" w:hAnsi="宋体" w:hint="eastAsia"/>
                <w:kern w:val="0"/>
              </w:rPr>
              <w:t>持股比例</w:t>
            </w:r>
            <w:r w:rsidR="00231371" w:rsidRPr="008E0F1C">
              <w:rPr>
                <w:rFonts w:ascii="宋体" w:hAnsi="宋体"/>
                <w:kern w:val="0"/>
              </w:rPr>
              <w:t>(%)</w:t>
            </w:r>
          </w:p>
        </w:tc>
        <w:tc>
          <w:tcPr>
            <w:tcW w:w="1279" w:type="dxa"/>
            <w:vAlign w:val="center"/>
          </w:tcPr>
          <w:p w14:paraId="3A2D15D8" w14:textId="77777777" w:rsidR="00E93061" w:rsidRPr="008E0F1C" w:rsidRDefault="00E93061" w:rsidP="00536C63">
            <w:pPr>
              <w:widowControl/>
              <w:jc w:val="center"/>
              <w:rPr>
                <w:rFonts w:ascii="宋体" w:hAnsi="宋体"/>
                <w:kern w:val="0"/>
              </w:rPr>
            </w:pPr>
            <w:r w:rsidRPr="008E0F1C">
              <w:rPr>
                <w:rFonts w:ascii="宋体" w:hAnsi="宋体" w:hint="eastAsia"/>
                <w:kern w:val="0"/>
              </w:rPr>
              <w:t>享有的表决权</w:t>
            </w:r>
            <w:r w:rsidR="00231371" w:rsidRPr="008E0F1C">
              <w:rPr>
                <w:rFonts w:ascii="宋体" w:hAnsi="宋体" w:hint="eastAsia"/>
                <w:kern w:val="0"/>
              </w:rPr>
              <w:t>比例</w:t>
            </w:r>
            <w:r w:rsidR="00231371" w:rsidRPr="008E0F1C">
              <w:rPr>
                <w:rFonts w:ascii="宋体" w:hAnsi="宋体"/>
                <w:kern w:val="0"/>
              </w:rPr>
              <w:t>(%)</w:t>
            </w:r>
          </w:p>
        </w:tc>
        <w:tc>
          <w:tcPr>
            <w:tcW w:w="1276" w:type="dxa"/>
            <w:vAlign w:val="center"/>
          </w:tcPr>
          <w:p w14:paraId="6EABC1DA" w14:textId="77777777" w:rsidR="00E93061" w:rsidRPr="008E0F1C" w:rsidRDefault="00E93061" w:rsidP="00536C63">
            <w:pPr>
              <w:widowControl/>
              <w:jc w:val="center"/>
              <w:rPr>
                <w:rFonts w:ascii="宋体" w:hAnsi="宋体"/>
                <w:kern w:val="0"/>
              </w:rPr>
            </w:pPr>
            <w:r w:rsidRPr="008E0F1C">
              <w:rPr>
                <w:rFonts w:ascii="宋体" w:hAnsi="宋体" w:hint="eastAsia"/>
                <w:kern w:val="0"/>
              </w:rPr>
              <w:t>注册资本</w:t>
            </w:r>
          </w:p>
        </w:tc>
        <w:tc>
          <w:tcPr>
            <w:tcW w:w="1019" w:type="dxa"/>
            <w:vAlign w:val="center"/>
          </w:tcPr>
          <w:p w14:paraId="4E38C5D9" w14:textId="77777777" w:rsidR="00E93061" w:rsidRPr="008E0F1C" w:rsidRDefault="00E93061" w:rsidP="00536C63">
            <w:pPr>
              <w:widowControl/>
              <w:jc w:val="center"/>
              <w:rPr>
                <w:rFonts w:ascii="宋体" w:hAnsi="宋体"/>
                <w:kern w:val="0"/>
              </w:rPr>
            </w:pPr>
            <w:r w:rsidRPr="008E0F1C">
              <w:rPr>
                <w:rFonts w:ascii="宋体" w:hAnsi="宋体" w:hint="eastAsia"/>
                <w:kern w:val="0"/>
              </w:rPr>
              <w:t>投资额</w:t>
            </w:r>
          </w:p>
        </w:tc>
        <w:tc>
          <w:tcPr>
            <w:tcW w:w="537" w:type="dxa"/>
            <w:vAlign w:val="center"/>
          </w:tcPr>
          <w:p w14:paraId="730B0732" w14:textId="77777777" w:rsidR="00E93061" w:rsidRPr="008E0F1C" w:rsidRDefault="00E93061" w:rsidP="00536C63">
            <w:pPr>
              <w:widowControl/>
              <w:jc w:val="center"/>
              <w:rPr>
                <w:rFonts w:ascii="宋体" w:hAnsi="宋体"/>
                <w:kern w:val="0"/>
              </w:rPr>
            </w:pPr>
            <w:r w:rsidRPr="008E0F1C">
              <w:rPr>
                <w:rFonts w:ascii="宋体" w:hAnsi="宋体" w:hint="eastAsia"/>
                <w:kern w:val="0"/>
              </w:rPr>
              <w:t>级次</w:t>
            </w:r>
          </w:p>
        </w:tc>
        <w:tc>
          <w:tcPr>
            <w:tcW w:w="1326" w:type="dxa"/>
            <w:vAlign w:val="center"/>
          </w:tcPr>
          <w:p w14:paraId="0920028D" w14:textId="77777777" w:rsidR="00E93061" w:rsidRPr="008E0F1C" w:rsidRDefault="00E93061" w:rsidP="00536C63">
            <w:pPr>
              <w:widowControl/>
              <w:jc w:val="center"/>
              <w:rPr>
                <w:rFonts w:ascii="宋体" w:hAnsi="宋体"/>
                <w:kern w:val="0"/>
              </w:rPr>
            </w:pPr>
            <w:r w:rsidRPr="008E0F1C">
              <w:rPr>
                <w:rFonts w:ascii="宋体" w:hAnsi="宋体" w:hint="eastAsia"/>
                <w:kern w:val="0"/>
              </w:rPr>
              <w:t>纳入合并范围原因</w:t>
            </w:r>
          </w:p>
        </w:tc>
      </w:tr>
      <w:tr w:rsidR="00D95C9F" w:rsidRPr="008E0F1C" w14:paraId="563AB8D5" w14:textId="77777777" w:rsidTr="00176B00">
        <w:trPr>
          <w:jc w:val="center"/>
        </w:trPr>
        <w:tc>
          <w:tcPr>
            <w:tcW w:w="678" w:type="dxa"/>
            <w:vAlign w:val="center"/>
          </w:tcPr>
          <w:p w14:paraId="4700A9A1" w14:textId="77777777" w:rsidR="00E93061" w:rsidRPr="008E0F1C" w:rsidRDefault="00E93061" w:rsidP="00536C63">
            <w:pPr>
              <w:widowControl/>
              <w:spacing w:line="360" w:lineRule="auto"/>
              <w:jc w:val="center"/>
              <w:rPr>
                <w:rFonts w:ascii="仿宋_GB2312" w:eastAsia="仿宋_GB2312" w:hAnsi="宋体"/>
                <w:kern w:val="0"/>
              </w:rPr>
            </w:pPr>
          </w:p>
        </w:tc>
        <w:tc>
          <w:tcPr>
            <w:tcW w:w="1276" w:type="dxa"/>
            <w:vAlign w:val="center"/>
          </w:tcPr>
          <w:p w14:paraId="7F7857FB" w14:textId="77777777" w:rsidR="00E93061" w:rsidRPr="008E0F1C" w:rsidRDefault="00E93061" w:rsidP="00176B00">
            <w:pPr>
              <w:widowControl/>
              <w:spacing w:line="360" w:lineRule="auto"/>
              <w:rPr>
                <w:rFonts w:ascii="仿宋_GB2312" w:eastAsia="仿宋_GB2312" w:hAnsi="宋体"/>
              </w:rPr>
            </w:pPr>
          </w:p>
        </w:tc>
        <w:tc>
          <w:tcPr>
            <w:tcW w:w="1131" w:type="dxa"/>
            <w:vAlign w:val="center"/>
          </w:tcPr>
          <w:p w14:paraId="46D437DC" w14:textId="77777777" w:rsidR="00E93061" w:rsidRPr="008E0F1C" w:rsidRDefault="00E93061" w:rsidP="00176B00">
            <w:pPr>
              <w:widowControl/>
              <w:spacing w:line="360" w:lineRule="auto"/>
              <w:jc w:val="right"/>
              <w:rPr>
                <w:rFonts w:ascii="仿宋_GB2312" w:eastAsia="仿宋_GB2312" w:hAnsi="宋体"/>
              </w:rPr>
            </w:pPr>
          </w:p>
        </w:tc>
        <w:tc>
          <w:tcPr>
            <w:tcW w:w="1279" w:type="dxa"/>
            <w:vAlign w:val="center"/>
          </w:tcPr>
          <w:p w14:paraId="566FE08A" w14:textId="77777777" w:rsidR="00E93061" w:rsidRPr="008E0F1C" w:rsidRDefault="00E93061" w:rsidP="00176B00">
            <w:pPr>
              <w:widowControl/>
              <w:spacing w:line="360" w:lineRule="auto"/>
              <w:jc w:val="right"/>
              <w:rPr>
                <w:rFonts w:ascii="仿宋_GB2312" w:eastAsia="仿宋_GB2312" w:hAnsi="宋体"/>
              </w:rPr>
            </w:pPr>
          </w:p>
        </w:tc>
        <w:tc>
          <w:tcPr>
            <w:tcW w:w="1276" w:type="dxa"/>
            <w:vAlign w:val="center"/>
          </w:tcPr>
          <w:p w14:paraId="1D06045F" w14:textId="77777777" w:rsidR="00E93061" w:rsidRPr="008E0F1C" w:rsidRDefault="00E93061" w:rsidP="00176B00">
            <w:pPr>
              <w:widowControl/>
              <w:spacing w:line="360" w:lineRule="auto"/>
              <w:jc w:val="right"/>
              <w:rPr>
                <w:rFonts w:ascii="仿宋_GB2312" w:eastAsia="仿宋_GB2312" w:hAnsi="宋体"/>
              </w:rPr>
            </w:pPr>
          </w:p>
        </w:tc>
        <w:tc>
          <w:tcPr>
            <w:tcW w:w="1019" w:type="dxa"/>
            <w:vAlign w:val="center"/>
          </w:tcPr>
          <w:p w14:paraId="0AE27C1E" w14:textId="77777777" w:rsidR="00E93061" w:rsidRPr="008E0F1C" w:rsidRDefault="00E93061" w:rsidP="00176B00">
            <w:pPr>
              <w:widowControl/>
              <w:spacing w:line="360" w:lineRule="auto"/>
              <w:jc w:val="right"/>
              <w:rPr>
                <w:rFonts w:ascii="仿宋_GB2312" w:eastAsia="仿宋_GB2312" w:hAnsi="宋体"/>
              </w:rPr>
            </w:pPr>
          </w:p>
        </w:tc>
        <w:tc>
          <w:tcPr>
            <w:tcW w:w="537" w:type="dxa"/>
            <w:vAlign w:val="center"/>
          </w:tcPr>
          <w:p w14:paraId="2DC048F1" w14:textId="77777777" w:rsidR="00E93061" w:rsidRPr="008E0F1C" w:rsidRDefault="00E93061" w:rsidP="00536C63">
            <w:pPr>
              <w:widowControl/>
              <w:spacing w:line="360" w:lineRule="auto"/>
              <w:jc w:val="center"/>
              <w:rPr>
                <w:rFonts w:ascii="仿宋_GB2312" w:eastAsia="仿宋_GB2312" w:hAnsi="宋体"/>
                <w:kern w:val="0"/>
              </w:rPr>
            </w:pPr>
          </w:p>
        </w:tc>
        <w:tc>
          <w:tcPr>
            <w:tcW w:w="1326" w:type="dxa"/>
            <w:vAlign w:val="center"/>
          </w:tcPr>
          <w:p w14:paraId="44BB0850" w14:textId="77777777" w:rsidR="00E93061" w:rsidRPr="008E0F1C" w:rsidRDefault="00E93061" w:rsidP="00176B00">
            <w:pPr>
              <w:widowControl/>
              <w:spacing w:line="360" w:lineRule="auto"/>
              <w:rPr>
                <w:rFonts w:ascii="仿宋_GB2312" w:eastAsia="仿宋_GB2312" w:hAnsi="宋体"/>
              </w:rPr>
            </w:pPr>
          </w:p>
        </w:tc>
      </w:tr>
      <w:tr w:rsidR="00D95C9F" w:rsidRPr="008E0F1C" w14:paraId="6A2E43DD" w14:textId="77777777" w:rsidTr="00176B00">
        <w:trPr>
          <w:jc w:val="center"/>
        </w:trPr>
        <w:tc>
          <w:tcPr>
            <w:tcW w:w="678" w:type="dxa"/>
            <w:vAlign w:val="center"/>
          </w:tcPr>
          <w:p w14:paraId="25D1A011" w14:textId="77777777" w:rsidR="00E93061" w:rsidRPr="008E0F1C" w:rsidRDefault="00E93061" w:rsidP="00536C63">
            <w:pPr>
              <w:widowControl/>
              <w:spacing w:line="360" w:lineRule="auto"/>
              <w:jc w:val="center"/>
              <w:rPr>
                <w:rFonts w:ascii="仿宋_GB2312" w:eastAsia="仿宋_GB2312" w:hAnsi="宋体"/>
                <w:kern w:val="0"/>
              </w:rPr>
            </w:pPr>
          </w:p>
        </w:tc>
        <w:tc>
          <w:tcPr>
            <w:tcW w:w="1276" w:type="dxa"/>
            <w:vAlign w:val="center"/>
          </w:tcPr>
          <w:p w14:paraId="75F67A19" w14:textId="77777777" w:rsidR="00E93061" w:rsidRPr="008E0F1C" w:rsidRDefault="00E93061" w:rsidP="00176B00">
            <w:pPr>
              <w:widowControl/>
              <w:spacing w:line="360" w:lineRule="auto"/>
              <w:rPr>
                <w:rFonts w:ascii="仿宋_GB2312" w:eastAsia="仿宋_GB2312" w:hAnsi="宋体"/>
                <w:kern w:val="0"/>
              </w:rPr>
            </w:pPr>
          </w:p>
        </w:tc>
        <w:tc>
          <w:tcPr>
            <w:tcW w:w="1131" w:type="dxa"/>
            <w:vAlign w:val="center"/>
          </w:tcPr>
          <w:p w14:paraId="0BB70DB1" w14:textId="77777777" w:rsidR="00E93061" w:rsidRPr="00176B00" w:rsidRDefault="00E93061" w:rsidP="00176B00">
            <w:pPr>
              <w:widowControl/>
              <w:spacing w:line="360" w:lineRule="auto"/>
              <w:jc w:val="right"/>
              <w:rPr>
                <w:rFonts w:ascii="仿宋_GB2312" w:eastAsia="仿宋_GB2312" w:hAnsi="宋体"/>
              </w:rPr>
            </w:pPr>
          </w:p>
        </w:tc>
        <w:tc>
          <w:tcPr>
            <w:tcW w:w="1279" w:type="dxa"/>
            <w:vAlign w:val="center"/>
          </w:tcPr>
          <w:p w14:paraId="0894F57A" w14:textId="77777777" w:rsidR="00E93061" w:rsidRPr="008E0F1C" w:rsidRDefault="00E93061" w:rsidP="00176B00">
            <w:pPr>
              <w:widowControl/>
              <w:spacing w:line="360" w:lineRule="auto"/>
              <w:jc w:val="right"/>
              <w:rPr>
                <w:rFonts w:ascii="仿宋_GB2312" w:eastAsia="仿宋_GB2312" w:hAnsi="宋体"/>
                <w:kern w:val="0"/>
              </w:rPr>
            </w:pPr>
          </w:p>
        </w:tc>
        <w:tc>
          <w:tcPr>
            <w:tcW w:w="1276" w:type="dxa"/>
            <w:vAlign w:val="center"/>
          </w:tcPr>
          <w:p w14:paraId="559A094F" w14:textId="77777777" w:rsidR="00E93061" w:rsidRPr="008E0F1C" w:rsidRDefault="00E93061" w:rsidP="00176B00">
            <w:pPr>
              <w:widowControl/>
              <w:spacing w:line="360" w:lineRule="auto"/>
              <w:jc w:val="right"/>
              <w:rPr>
                <w:rFonts w:ascii="仿宋_GB2312" w:eastAsia="仿宋_GB2312" w:hAnsi="宋体"/>
                <w:kern w:val="0"/>
              </w:rPr>
            </w:pPr>
          </w:p>
        </w:tc>
        <w:tc>
          <w:tcPr>
            <w:tcW w:w="1019" w:type="dxa"/>
            <w:vAlign w:val="center"/>
          </w:tcPr>
          <w:p w14:paraId="1163FA30" w14:textId="77777777" w:rsidR="00E93061" w:rsidRPr="008E0F1C" w:rsidRDefault="00E93061" w:rsidP="00176B00">
            <w:pPr>
              <w:widowControl/>
              <w:spacing w:line="360" w:lineRule="auto"/>
              <w:jc w:val="right"/>
              <w:rPr>
                <w:rFonts w:ascii="仿宋_GB2312" w:eastAsia="仿宋_GB2312" w:hAnsi="宋体"/>
                <w:kern w:val="0"/>
              </w:rPr>
            </w:pPr>
          </w:p>
        </w:tc>
        <w:tc>
          <w:tcPr>
            <w:tcW w:w="537" w:type="dxa"/>
            <w:vAlign w:val="center"/>
          </w:tcPr>
          <w:p w14:paraId="4381B8C9" w14:textId="77777777" w:rsidR="00E93061" w:rsidRPr="008E0F1C" w:rsidRDefault="00E93061" w:rsidP="00536C63">
            <w:pPr>
              <w:widowControl/>
              <w:spacing w:line="360" w:lineRule="auto"/>
              <w:jc w:val="center"/>
              <w:rPr>
                <w:rFonts w:ascii="仿宋_GB2312" w:eastAsia="仿宋_GB2312" w:hAnsi="宋体"/>
                <w:kern w:val="0"/>
              </w:rPr>
            </w:pPr>
          </w:p>
        </w:tc>
        <w:tc>
          <w:tcPr>
            <w:tcW w:w="1326" w:type="dxa"/>
            <w:vAlign w:val="center"/>
          </w:tcPr>
          <w:p w14:paraId="629ADD72" w14:textId="77777777" w:rsidR="00E93061" w:rsidRPr="008E0F1C" w:rsidRDefault="00E93061" w:rsidP="00176B00">
            <w:pPr>
              <w:widowControl/>
              <w:spacing w:line="360" w:lineRule="auto"/>
              <w:rPr>
                <w:rFonts w:ascii="仿宋_GB2312" w:eastAsia="仿宋_GB2312" w:hAnsi="宋体"/>
                <w:kern w:val="0"/>
              </w:rPr>
            </w:pPr>
          </w:p>
        </w:tc>
      </w:tr>
    </w:tbl>
    <w:p w14:paraId="0BEE733E" w14:textId="168C273C" w:rsidR="00E93061" w:rsidRPr="003A10D7" w:rsidRDefault="003A10D7" w:rsidP="00066FA6">
      <w:pPr>
        <w:pStyle w:val="2"/>
        <w:ind w:left="0" w:firstLineChars="200"/>
      </w:pPr>
      <w:r>
        <w:t xml:space="preserve"> </w:t>
      </w:r>
      <w:r w:rsidR="006E15B7" w:rsidRPr="003A10D7">
        <w:rPr>
          <w:rFonts w:hint="eastAsia"/>
        </w:rPr>
        <w:t>母公司直接或通过其他子公司间接拥有被投资单位半数以上的表决权但未能对其形成控制的原因</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01"/>
        <w:gridCol w:w="1134"/>
        <w:gridCol w:w="853"/>
        <w:gridCol w:w="1277"/>
        <w:gridCol w:w="988"/>
        <w:gridCol w:w="1318"/>
        <w:gridCol w:w="523"/>
        <w:gridCol w:w="1322"/>
      </w:tblGrid>
      <w:tr w:rsidR="00623E2B" w:rsidRPr="00623E2B" w14:paraId="1654343C" w14:textId="77777777" w:rsidTr="00176B00">
        <w:trPr>
          <w:trHeight w:val="454"/>
          <w:tblHeader/>
          <w:jc w:val="center"/>
        </w:trPr>
        <w:tc>
          <w:tcPr>
            <w:tcW w:w="646" w:type="pct"/>
            <w:shd w:val="clear" w:color="auto" w:fill="auto"/>
            <w:vAlign w:val="center"/>
          </w:tcPr>
          <w:p w14:paraId="55C7D1F6" w14:textId="636F52A2" w:rsidR="006E15B7" w:rsidRPr="00623E2B" w:rsidRDefault="00623E2B" w:rsidP="00176B00">
            <w:pPr>
              <w:adjustRightInd w:val="0"/>
              <w:ind w:firstLineChars="100" w:firstLine="210"/>
              <w:jc w:val="left"/>
              <w:rPr>
                <w:rFonts w:ascii="宋体" w:hAnsi="宋体"/>
                <w:kern w:val="0"/>
              </w:rPr>
            </w:pPr>
            <w:r>
              <w:rPr>
                <w:rFonts w:ascii="宋体" w:hAnsi="宋体" w:hint="eastAsia"/>
                <w:kern w:val="0"/>
              </w:rPr>
              <w:t>序</w:t>
            </w:r>
            <w:r>
              <w:rPr>
                <w:rFonts w:ascii="宋体" w:hAnsi="宋体"/>
                <w:kern w:val="0"/>
              </w:rPr>
              <w:t xml:space="preserve">  号</w:t>
            </w:r>
          </w:p>
        </w:tc>
        <w:tc>
          <w:tcPr>
            <w:tcW w:w="666" w:type="pct"/>
            <w:shd w:val="clear" w:color="auto" w:fill="auto"/>
            <w:vAlign w:val="center"/>
          </w:tcPr>
          <w:p w14:paraId="6DCEAC4C" w14:textId="77777777" w:rsidR="006E15B7" w:rsidRPr="00623E2B" w:rsidRDefault="006E15B7" w:rsidP="00176B00">
            <w:pPr>
              <w:adjustRightInd w:val="0"/>
              <w:jc w:val="center"/>
              <w:rPr>
                <w:rFonts w:ascii="宋体" w:hAnsi="宋体"/>
                <w:kern w:val="0"/>
              </w:rPr>
            </w:pPr>
            <w:r w:rsidRPr="00623E2B">
              <w:rPr>
                <w:rFonts w:ascii="宋体" w:hAnsi="宋体" w:hint="eastAsia"/>
                <w:kern w:val="0"/>
              </w:rPr>
              <w:t>企业名称</w:t>
            </w:r>
          </w:p>
        </w:tc>
        <w:tc>
          <w:tcPr>
            <w:tcW w:w="501" w:type="pct"/>
            <w:shd w:val="clear" w:color="auto" w:fill="auto"/>
            <w:vAlign w:val="center"/>
          </w:tcPr>
          <w:p w14:paraId="2CB4C8F6" w14:textId="77777777" w:rsidR="006E15B7" w:rsidRPr="00623E2B" w:rsidRDefault="006E15B7" w:rsidP="00176B00">
            <w:pPr>
              <w:adjustRightInd w:val="0"/>
              <w:jc w:val="center"/>
              <w:rPr>
                <w:rFonts w:ascii="宋体" w:hAnsi="宋体"/>
                <w:kern w:val="0"/>
              </w:rPr>
            </w:pPr>
            <w:r w:rsidRPr="00623E2B">
              <w:rPr>
                <w:rFonts w:ascii="宋体" w:hAnsi="宋体" w:hint="eastAsia"/>
                <w:kern w:val="0"/>
              </w:rPr>
              <w:t>持股比例</w:t>
            </w:r>
            <w:r w:rsidR="00231371" w:rsidRPr="00623E2B">
              <w:rPr>
                <w:rFonts w:ascii="宋体" w:hAnsi="宋体"/>
                <w:kern w:val="0"/>
              </w:rPr>
              <w:t>(%)</w:t>
            </w:r>
          </w:p>
        </w:tc>
        <w:tc>
          <w:tcPr>
            <w:tcW w:w="750" w:type="pct"/>
            <w:shd w:val="clear" w:color="auto" w:fill="auto"/>
            <w:vAlign w:val="center"/>
          </w:tcPr>
          <w:p w14:paraId="2E8E47D4" w14:textId="77777777" w:rsidR="006E15B7" w:rsidRPr="00623E2B" w:rsidRDefault="006E15B7" w:rsidP="00176B00">
            <w:pPr>
              <w:adjustRightInd w:val="0"/>
              <w:jc w:val="center"/>
              <w:rPr>
                <w:rFonts w:ascii="宋体" w:hAnsi="宋体"/>
                <w:kern w:val="0"/>
              </w:rPr>
            </w:pPr>
            <w:r w:rsidRPr="00623E2B">
              <w:rPr>
                <w:rFonts w:ascii="宋体" w:hAnsi="宋体" w:hint="eastAsia"/>
                <w:kern w:val="0"/>
              </w:rPr>
              <w:t>享有的表决权</w:t>
            </w:r>
            <w:r w:rsidR="00231371" w:rsidRPr="00623E2B">
              <w:rPr>
                <w:rFonts w:ascii="宋体" w:hAnsi="宋体" w:hint="eastAsia"/>
                <w:kern w:val="0"/>
              </w:rPr>
              <w:t>比例</w:t>
            </w:r>
            <w:r w:rsidR="00231371" w:rsidRPr="00623E2B">
              <w:rPr>
                <w:rFonts w:ascii="宋体" w:hAnsi="宋体"/>
                <w:kern w:val="0"/>
              </w:rPr>
              <w:t>(%)</w:t>
            </w:r>
          </w:p>
        </w:tc>
        <w:tc>
          <w:tcPr>
            <w:tcW w:w="580" w:type="pct"/>
            <w:shd w:val="clear" w:color="auto" w:fill="auto"/>
            <w:vAlign w:val="center"/>
          </w:tcPr>
          <w:p w14:paraId="23666E47" w14:textId="77777777" w:rsidR="006E15B7" w:rsidRPr="00623E2B" w:rsidRDefault="006E15B7" w:rsidP="00176B00">
            <w:pPr>
              <w:adjustRightInd w:val="0"/>
              <w:jc w:val="center"/>
              <w:rPr>
                <w:rFonts w:ascii="宋体" w:hAnsi="宋体"/>
                <w:kern w:val="0"/>
              </w:rPr>
            </w:pPr>
            <w:r w:rsidRPr="00623E2B">
              <w:rPr>
                <w:rFonts w:ascii="宋体" w:hAnsi="宋体" w:hint="eastAsia"/>
                <w:kern w:val="0"/>
              </w:rPr>
              <w:t>注册</w:t>
            </w:r>
          </w:p>
          <w:p w14:paraId="2BA1609A" w14:textId="77777777" w:rsidR="006E15B7" w:rsidRPr="00623E2B" w:rsidRDefault="006E15B7" w:rsidP="00176B00">
            <w:pPr>
              <w:adjustRightInd w:val="0"/>
              <w:jc w:val="center"/>
              <w:rPr>
                <w:rFonts w:ascii="宋体" w:hAnsi="宋体"/>
                <w:kern w:val="0"/>
              </w:rPr>
            </w:pPr>
            <w:r w:rsidRPr="00623E2B">
              <w:rPr>
                <w:rFonts w:ascii="宋体" w:hAnsi="宋体" w:hint="eastAsia"/>
                <w:kern w:val="0"/>
              </w:rPr>
              <w:t>资本</w:t>
            </w:r>
          </w:p>
        </w:tc>
        <w:tc>
          <w:tcPr>
            <w:tcW w:w="774" w:type="pct"/>
            <w:shd w:val="clear" w:color="auto" w:fill="auto"/>
            <w:vAlign w:val="center"/>
          </w:tcPr>
          <w:p w14:paraId="6903C05F" w14:textId="77777777" w:rsidR="006E15B7" w:rsidRPr="00623E2B" w:rsidRDefault="006E15B7" w:rsidP="00176B00">
            <w:pPr>
              <w:adjustRightInd w:val="0"/>
              <w:jc w:val="center"/>
              <w:rPr>
                <w:rFonts w:ascii="宋体" w:hAnsi="宋体"/>
                <w:kern w:val="0"/>
              </w:rPr>
            </w:pPr>
            <w:r w:rsidRPr="00623E2B">
              <w:rPr>
                <w:rFonts w:ascii="宋体" w:hAnsi="宋体" w:hint="eastAsia"/>
                <w:kern w:val="0"/>
              </w:rPr>
              <w:t>投资额</w:t>
            </w:r>
          </w:p>
        </w:tc>
        <w:tc>
          <w:tcPr>
            <w:tcW w:w="307" w:type="pct"/>
            <w:shd w:val="clear" w:color="auto" w:fill="auto"/>
            <w:vAlign w:val="center"/>
          </w:tcPr>
          <w:p w14:paraId="4FF7E0D7" w14:textId="77777777" w:rsidR="006E15B7" w:rsidRPr="00623E2B" w:rsidRDefault="006E15B7" w:rsidP="00176B00">
            <w:pPr>
              <w:adjustRightInd w:val="0"/>
              <w:jc w:val="center"/>
              <w:rPr>
                <w:rFonts w:ascii="宋体" w:hAnsi="宋体"/>
                <w:kern w:val="0"/>
              </w:rPr>
            </w:pPr>
            <w:r w:rsidRPr="00623E2B">
              <w:rPr>
                <w:rFonts w:ascii="宋体" w:hAnsi="宋体" w:hint="eastAsia"/>
                <w:kern w:val="0"/>
              </w:rPr>
              <w:t>级次</w:t>
            </w:r>
          </w:p>
        </w:tc>
        <w:tc>
          <w:tcPr>
            <w:tcW w:w="776" w:type="pct"/>
            <w:shd w:val="clear" w:color="auto" w:fill="auto"/>
            <w:vAlign w:val="center"/>
          </w:tcPr>
          <w:p w14:paraId="73797A42" w14:textId="77777777" w:rsidR="006E15B7" w:rsidRPr="00623E2B" w:rsidRDefault="006E15B7" w:rsidP="00176B00">
            <w:pPr>
              <w:adjustRightInd w:val="0"/>
              <w:jc w:val="center"/>
              <w:rPr>
                <w:rFonts w:ascii="宋体" w:hAnsi="宋体"/>
                <w:kern w:val="0"/>
              </w:rPr>
            </w:pPr>
            <w:r w:rsidRPr="00623E2B">
              <w:rPr>
                <w:rFonts w:ascii="宋体" w:hAnsi="宋体" w:hint="eastAsia"/>
                <w:kern w:val="0"/>
              </w:rPr>
              <w:t>未纳入合并范围原因</w:t>
            </w:r>
          </w:p>
        </w:tc>
      </w:tr>
      <w:tr w:rsidR="00623E2B" w:rsidRPr="00623E2B" w14:paraId="4B2DE950" w14:textId="77777777" w:rsidTr="00176B00">
        <w:trPr>
          <w:trHeight w:val="454"/>
          <w:jc w:val="center"/>
        </w:trPr>
        <w:tc>
          <w:tcPr>
            <w:tcW w:w="646" w:type="pct"/>
            <w:shd w:val="clear" w:color="auto" w:fill="auto"/>
            <w:vAlign w:val="center"/>
          </w:tcPr>
          <w:p w14:paraId="376497D2" w14:textId="77777777" w:rsidR="006E15B7" w:rsidRPr="00176B00" w:rsidRDefault="006E15B7" w:rsidP="00176B00">
            <w:pPr>
              <w:adjustRightInd w:val="0"/>
              <w:jc w:val="left"/>
              <w:rPr>
                <w:rFonts w:ascii="宋体" w:hAnsi="宋体"/>
                <w:kern w:val="0"/>
              </w:rPr>
            </w:pPr>
          </w:p>
        </w:tc>
        <w:tc>
          <w:tcPr>
            <w:tcW w:w="666" w:type="pct"/>
            <w:shd w:val="clear" w:color="auto" w:fill="auto"/>
            <w:vAlign w:val="center"/>
          </w:tcPr>
          <w:p w14:paraId="29212BB5" w14:textId="77777777" w:rsidR="006E15B7" w:rsidRPr="00176B00" w:rsidRDefault="006E15B7" w:rsidP="00176B00">
            <w:pPr>
              <w:adjustRightInd w:val="0"/>
              <w:jc w:val="left"/>
              <w:rPr>
                <w:rFonts w:ascii="宋体" w:hAnsi="宋体"/>
                <w:kern w:val="0"/>
              </w:rPr>
            </w:pPr>
          </w:p>
        </w:tc>
        <w:tc>
          <w:tcPr>
            <w:tcW w:w="501" w:type="pct"/>
            <w:shd w:val="clear" w:color="auto" w:fill="auto"/>
            <w:vAlign w:val="center"/>
          </w:tcPr>
          <w:p w14:paraId="78967F1D" w14:textId="77777777" w:rsidR="006E15B7" w:rsidRPr="00176B00" w:rsidRDefault="006E15B7" w:rsidP="00176B00">
            <w:pPr>
              <w:adjustRightInd w:val="0"/>
              <w:jc w:val="right"/>
              <w:rPr>
                <w:rFonts w:ascii="宋体" w:hAnsi="宋体"/>
                <w:kern w:val="0"/>
              </w:rPr>
            </w:pPr>
          </w:p>
        </w:tc>
        <w:tc>
          <w:tcPr>
            <w:tcW w:w="750" w:type="pct"/>
            <w:shd w:val="clear" w:color="auto" w:fill="auto"/>
            <w:vAlign w:val="center"/>
          </w:tcPr>
          <w:p w14:paraId="40977CDD" w14:textId="77777777" w:rsidR="006E15B7" w:rsidRPr="00176B00" w:rsidRDefault="006E15B7" w:rsidP="00176B00">
            <w:pPr>
              <w:adjustRightInd w:val="0"/>
              <w:jc w:val="right"/>
              <w:rPr>
                <w:rFonts w:ascii="宋体" w:hAnsi="宋体"/>
                <w:kern w:val="0"/>
              </w:rPr>
            </w:pPr>
          </w:p>
        </w:tc>
        <w:tc>
          <w:tcPr>
            <w:tcW w:w="580" w:type="pct"/>
            <w:shd w:val="clear" w:color="auto" w:fill="auto"/>
            <w:vAlign w:val="center"/>
          </w:tcPr>
          <w:p w14:paraId="0E9DF18C" w14:textId="77777777" w:rsidR="006E15B7" w:rsidRPr="00176B00" w:rsidRDefault="006E15B7" w:rsidP="00176B00">
            <w:pPr>
              <w:adjustRightInd w:val="0"/>
              <w:jc w:val="right"/>
              <w:rPr>
                <w:rFonts w:ascii="宋体" w:hAnsi="宋体"/>
                <w:kern w:val="0"/>
              </w:rPr>
            </w:pPr>
          </w:p>
        </w:tc>
        <w:tc>
          <w:tcPr>
            <w:tcW w:w="774" w:type="pct"/>
            <w:shd w:val="clear" w:color="auto" w:fill="auto"/>
            <w:vAlign w:val="center"/>
          </w:tcPr>
          <w:p w14:paraId="5C48315E" w14:textId="77777777" w:rsidR="006E15B7" w:rsidRPr="00176B00" w:rsidRDefault="006E15B7" w:rsidP="00176B00">
            <w:pPr>
              <w:adjustRightInd w:val="0"/>
              <w:jc w:val="right"/>
              <w:rPr>
                <w:rFonts w:ascii="宋体" w:hAnsi="宋体"/>
                <w:kern w:val="0"/>
              </w:rPr>
            </w:pPr>
          </w:p>
        </w:tc>
        <w:tc>
          <w:tcPr>
            <w:tcW w:w="307" w:type="pct"/>
            <w:shd w:val="clear" w:color="auto" w:fill="auto"/>
            <w:vAlign w:val="center"/>
          </w:tcPr>
          <w:p w14:paraId="589AD51D" w14:textId="77777777" w:rsidR="006E15B7" w:rsidRPr="00176B00" w:rsidRDefault="006E15B7" w:rsidP="00176B00">
            <w:pPr>
              <w:adjustRightInd w:val="0"/>
              <w:jc w:val="center"/>
              <w:rPr>
                <w:rFonts w:ascii="宋体" w:hAnsi="宋体"/>
                <w:kern w:val="0"/>
              </w:rPr>
            </w:pPr>
          </w:p>
        </w:tc>
        <w:tc>
          <w:tcPr>
            <w:tcW w:w="776" w:type="pct"/>
            <w:shd w:val="clear" w:color="auto" w:fill="auto"/>
            <w:vAlign w:val="center"/>
          </w:tcPr>
          <w:p w14:paraId="46EE9DF0" w14:textId="77777777" w:rsidR="006E15B7" w:rsidRPr="00176B00" w:rsidRDefault="006E15B7" w:rsidP="00176B00">
            <w:pPr>
              <w:adjustRightInd w:val="0"/>
              <w:jc w:val="left"/>
              <w:rPr>
                <w:rFonts w:ascii="宋体" w:hAnsi="宋体"/>
                <w:kern w:val="0"/>
              </w:rPr>
            </w:pPr>
          </w:p>
        </w:tc>
      </w:tr>
      <w:tr w:rsidR="00623E2B" w:rsidRPr="00623E2B" w14:paraId="22A9E314" w14:textId="77777777" w:rsidTr="00176B00">
        <w:trPr>
          <w:trHeight w:val="454"/>
          <w:jc w:val="center"/>
        </w:trPr>
        <w:tc>
          <w:tcPr>
            <w:tcW w:w="646" w:type="pct"/>
            <w:shd w:val="clear" w:color="auto" w:fill="auto"/>
            <w:vAlign w:val="center"/>
          </w:tcPr>
          <w:p w14:paraId="3B5C75D5" w14:textId="77777777" w:rsidR="006E15B7" w:rsidRPr="00176B00" w:rsidRDefault="006E15B7" w:rsidP="00176B00">
            <w:pPr>
              <w:adjustRightInd w:val="0"/>
              <w:jc w:val="left"/>
              <w:rPr>
                <w:rFonts w:ascii="宋体" w:hAnsi="宋体"/>
                <w:kern w:val="0"/>
              </w:rPr>
            </w:pPr>
          </w:p>
        </w:tc>
        <w:tc>
          <w:tcPr>
            <w:tcW w:w="666" w:type="pct"/>
            <w:shd w:val="clear" w:color="auto" w:fill="auto"/>
            <w:vAlign w:val="center"/>
          </w:tcPr>
          <w:p w14:paraId="65214910" w14:textId="77777777" w:rsidR="006E15B7" w:rsidRPr="00176B00" w:rsidRDefault="006E15B7" w:rsidP="00176B00">
            <w:pPr>
              <w:adjustRightInd w:val="0"/>
              <w:jc w:val="left"/>
              <w:rPr>
                <w:rFonts w:ascii="宋体" w:hAnsi="宋体"/>
                <w:kern w:val="0"/>
              </w:rPr>
            </w:pPr>
          </w:p>
        </w:tc>
        <w:tc>
          <w:tcPr>
            <w:tcW w:w="501" w:type="pct"/>
            <w:shd w:val="clear" w:color="auto" w:fill="auto"/>
            <w:vAlign w:val="center"/>
          </w:tcPr>
          <w:p w14:paraId="48FCDF1A" w14:textId="77777777" w:rsidR="006E15B7" w:rsidRPr="00176B00" w:rsidRDefault="006E15B7" w:rsidP="00176B00">
            <w:pPr>
              <w:adjustRightInd w:val="0"/>
              <w:jc w:val="right"/>
              <w:rPr>
                <w:rFonts w:ascii="宋体" w:hAnsi="宋体"/>
                <w:kern w:val="0"/>
              </w:rPr>
            </w:pPr>
          </w:p>
        </w:tc>
        <w:tc>
          <w:tcPr>
            <w:tcW w:w="750" w:type="pct"/>
            <w:shd w:val="clear" w:color="auto" w:fill="auto"/>
            <w:vAlign w:val="center"/>
          </w:tcPr>
          <w:p w14:paraId="2807BEB1" w14:textId="77777777" w:rsidR="006E15B7" w:rsidRPr="00176B00" w:rsidRDefault="006E15B7" w:rsidP="00176B00">
            <w:pPr>
              <w:adjustRightInd w:val="0"/>
              <w:jc w:val="right"/>
              <w:rPr>
                <w:rFonts w:ascii="宋体" w:hAnsi="宋体"/>
                <w:kern w:val="0"/>
              </w:rPr>
            </w:pPr>
          </w:p>
        </w:tc>
        <w:tc>
          <w:tcPr>
            <w:tcW w:w="580" w:type="pct"/>
            <w:shd w:val="clear" w:color="auto" w:fill="auto"/>
            <w:vAlign w:val="center"/>
          </w:tcPr>
          <w:p w14:paraId="4C2B4266" w14:textId="77777777" w:rsidR="006E15B7" w:rsidRPr="00176B00" w:rsidRDefault="006E15B7" w:rsidP="00176B00">
            <w:pPr>
              <w:adjustRightInd w:val="0"/>
              <w:jc w:val="right"/>
              <w:rPr>
                <w:rFonts w:ascii="宋体" w:hAnsi="宋体"/>
                <w:kern w:val="0"/>
              </w:rPr>
            </w:pPr>
          </w:p>
        </w:tc>
        <w:tc>
          <w:tcPr>
            <w:tcW w:w="774" w:type="pct"/>
            <w:shd w:val="clear" w:color="auto" w:fill="auto"/>
            <w:vAlign w:val="center"/>
          </w:tcPr>
          <w:p w14:paraId="329F2271" w14:textId="77777777" w:rsidR="006E15B7" w:rsidRPr="00176B00" w:rsidRDefault="006E15B7" w:rsidP="00176B00">
            <w:pPr>
              <w:adjustRightInd w:val="0"/>
              <w:jc w:val="right"/>
              <w:rPr>
                <w:rFonts w:ascii="宋体" w:hAnsi="宋体"/>
                <w:kern w:val="0"/>
              </w:rPr>
            </w:pPr>
          </w:p>
        </w:tc>
        <w:tc>
          <w:tcPr>
            <w:tcW w:w="307" w:type="pct"/>
            <w:shd w:val="clear" w:color="auto" w:fill="auto"/>
            <w:vAlign w:val="center"/>
          </w:tcPr>
          <w:p w14:paraId="1DF9054C" w14:textId="77777777" w:rsidR="006E15B7" w:rsidRPr="00176B00" w:rsidRDefault="006E15B7" w:rsidP="00176B00">
            <w:pPr>
              <w:adjustRightInd w:val="0"/>
              <w:jc w:val="center"/>
              <w:rPr>
                <w:rFonts w:ascii="宋体" w:hAnsi="宋体"/>
                <w:kern w:val="0"/>
              </w:rPr>
            </w:pPr>
          </w:p>
        </w:tc>
        <w:tc>
          <w:tcPr>
            <w:tcW w:w="776" w:type="pct"/>
            <w:shd w:val="clear" w:color="auto" w:fill="auto"/>
            <w:vAlign w:val="center"/>
          </w:tcPr>
          <w:p w14:paraId="754CE995" w14:textId="77777777" w:rsidR="006E15B7" w:rsidRPr="00176B00" w:rsidRDefault="006E15B7" w:rsidP="00176B00">
            <w:pPr>
              <w:adjustRightInd w:val="0"/>
              <w:jc w:val="left"/>
              <w:rPr>
                <w:rFonts w:ascii="宋体" w:hAnsi="宋体"/>
                <w:kern w:val="0"/>
              </w:rPr>
            </w:pPr>
          </w:p>
        </w:tc>
      </w:tr>
    </w:tbl>
    <w:p w14:paraId="6A794A1C" w14:textId="27B454BF" w:rsidR="002D47A5" w:rsidRPr="003A10D7" w:rsidRDefault="003A10D7" w:rsidP="00066FA6">
      <w:pPr>
        <w:pStyle w:val="2"/>
        <w:ind w:left="0" w:firstLineChars="200"/>
      </w:pPr>
      <w:r>
        <w:t xml:space="preserve"> </w:t>
      </w:r>
      <w:r w:rsidR="002D47A5" w:rsidRPr="003A10D7">
        <w:rPr>
          <w:rFonts w:hint="eastAsia"/>
        </w:rPr>
        <w:t>重要非全资子</w:t>
      </w:r>
      <w:r w:rsidR="003D41D1" w:rsidRPr="003A10D7">
        <w:rPr>
          <w:rFonts w:hint="eastAsia"/>
        </w:rPr>
        <w:t>公司</w:t>
      </w:r>
      <w:r w:rsidR="002D47A5" w:rsidRPr="003A10D7">
        <w:rPr>
          <w:rFonts w:hint="eastAsia"/>
        </w:rPr>
        <w:t>情况</w:t>
      </w:r>
    </w:p>
    <w:p w14:paraId="4A1CF7D4" w14:textId="654A679C" w:rsidR="002D47A5" w:rsidRPr="003A10D7" w:rsidRDefault="003A10D7" w:rsidP="003A10D7">
      <w:pPr>
        <w:pStyle w:val="3"/>
        <w:ind w:firstLineChars="200"/>
      </w:pPr>
      <w:r>
        <w:t xml:space="preserve"> </w:t>
      </w:r>
      <w:r w:rsidR="002D47A5" w:rsidRPr="003A10D7">
        <w:t>少数股东</w:t>
      </w:r>
    </w:p>
    <w:tbl>
      <w:tblPr>
        <w:tblW w:w="5000" w:type="pct"/>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134"/>
        <w:gridCol w:w="1388"/>
        <w:gridCol w:w="1584"/>
        <w:gridCol w:w="1584"/>
        <w:gridCol w:w="1584"/>
      </w:tblGrid>
      <w:tr w:rsidR="00623E2B" w:rsidRPr="00623E2B" w14:paraId="44946DC8" w14:textId="77777777" w:rsidTr="00176B00">
        <w:trPr>
          <w:trHeight w:val="454"/>
          <w:tblHeader/>
        </w:trPr>
        <w:tc>
          <w:tcPr>
            <w:tcW w:w="729" w:type="pct"/>
            <w:shd w:val="clear" w:color="auto" w:fill="auto"/>
            <w:vAlign w:val="center"/>
          </w:tcPr>
          <w:p w14:paraId="545C49D2" w14:textId="40C1FF39" w:rsidR="002D47A5" w:rsidRPr="00623E2B" w:rsidRDefault="00623E2B" w:rsidP="00176B00">
            <w:pPr>
              <w:adjustRightInd w:val="0"/>
              <w:ind w:firstLineChars="100" w:firstLine="210"/>
              <w:jc w:val="left"/>
              <w:rPr>
                <w:rFonts w:ascii="宋体" w:hAnsi="宋体"/>
                <w:szCs w:val="21"/>
              </w:rPr>
            </w:pPr>
            <w:r>
              <w:rPr>
                <w:rFonts w:ascii="宋体" w:hAnsi="宋体" w:hint="eastAsia"/>
                <w:szCs w:val="21"/>
              </w:rPr>
              <w:t>序</w:t>
            </w:r>
            <w:r>
              <w:rPr>
                <w:rFonts w:ascii="宋体" w:hAnsi="宋体"/>
                <w:szCs w:val="21"/>
              </w:rPr>
              <w:t xml:space="preserve">  号</w:t>
            </w:r>
          </w:p>
        </w:tc>
        <w:tc>
          <w:tcPr>
            <w:tcW w:w="666" w:type="pct"/>
            <w:shd w:val="clear" w:color="auto" w:fill="auto"/>
            <w:vAlign w:val="center"/>
          </w:tcPr>
          <w:p w14:paraId="7388D3E7" w14:textId="77777777" w:rsidR="002D47A5" w:rsidRPr="00623E2B" w:rsidRDefault="002D47A5" w:rsidP="00176B00">
            <w:pPr>
              <w:adjustRightInd w:val="0"/>
              <w:jc w:val="center"/>
              <w:rPr>
                <w:rFonts w:ascii="宋体" w:hAnsi="宋体"/>
                <w:szCs w:val="21"/>
              </w:rPr>
            </w:pPr>
            <w:r w:rsidRPr="00623E2B">
              <w:rPr>
                <w:rFonts w:ascii="宋体" w:hAnsi="宋体" w:hint="eastAsia"/>
                <w:szCs w:val="21"/>
              </w:rPr>
              <w:t>企业名称</w:t>
            </w:r>
          </w:p>
        </w:tc>
        <w:tc>
          <w:tcPr>
            <w:tcW w:w="815" w:type="pct"/>
            <w:shd w:val="clear" w:color="auto" w:fill="auto"/>
            <w:vAlign w:val="center"/>
          </w:tcPr>
          <w:p w14:paraId="63364438" w14:textId="77777777" w:rsidR="002D47A5" w:rsidRPr="00623E2B" w:rsidRDefault="002D47A5" w:rsidP="00176B00">
            <w:pPr>
              <w:adjustRightInd w:val="0"/>
              <w:jc w:val="center"/>
              <w:rPr>
                <w:rFonts w:ascii="宋体" w:hAnsi="宋体"/>
                <w:szCs w:val="21"/>
              </w:rPr>
            </w:pPr>
            <w:r w:rsidRPr="00623E2B">
              <w:rPr>
                <w:rFonts w:ascii="宋体" w:hAnsi="宋体" w:hint="eastAsia"/>
                <w:szCs w:val="21"/>
              </w:rPr>
              <w:t>少数股东持股</w:t>
            </w:r>
            <w:r w:rsidR="00231371" w:rsidRPr="00623E2B">
              <w:rPr>
                <w:rFonts w:ascii="宋体" w:hAnsi="宋体" w:hint="eastAsia"/>
                <w:kern w:val="0"/>
              </w:rPr>
              <w:t>比例</w:t>
            </w:r>
            <w:r w:rsidR="00231371" w:rsidRPr="00623E2B">
              <w:rPr>
                <w:rFonts w:ascii="宋体" w:hAnsi="宋体"/>
                <w:kern w:val="0"/>
              </w:rPr>
              <w:t>(%)</w:t>
            </w:r>
          </w:p>
        </w:tc>
        <w:tc>
          <w:tcPr>
            <w:tcW w:w="930" w:type="pct"/>
            <w:shd w:val="clear" w:color="auto" w:fill="auto"/>
            <w:vAlign w:val="center"/>
          </w:tcPr>
          <w:p w14:paraId="33E40990" w14:textId="77777777" w:rsidR="002D47A5" w:rsidRPr="00623E2B" w:rsidRDefault="002D47A5" w:rsidP="00176B00">
            <w:pPr>
              <w:adjustRightInd w:val="0"/>
              <w:jc w:val="center"/>
              <w:rPr>
                <w:rFonts w:ascii="宋体" w:hAnsi="宋体"/>
                <w:szCs w:val="21"/>
              </w:rPr>
            </w:pPr>
            <w:r w:rsidRPr="00623E2B">
              <w:rPr>
                <w:rFonts w:ascii="宋体" w:hAnsi="宋体" w:hint="eastAsia"/>
                <w:szCs w:val="21"/>
              </w:rPr>
              <w:t>当期归属于少数股东的损益</w:t>
            </w:r>
          </w:p>
        </w:tc>
        <w:tc>
          <w:tcPr>
            <w:tcW w:w="930" w:type="pct"/>
            <w:shd w:val="clear" w:color="auto" w:fill="auto"/>
            <w:vAlign w:val="center"/>
          </w:tcPr>
          <w:p w14:paraId="4E4F9E65" w14:textId="77777777" w:rsidR="002D47A5" w:rsidRPr="00623E2B" w:rsidRDefault="002D47A5" w:rsidP="00176B00">
            <w:pPr>
              <w:adjustRightInd w:val="0"/>
              <w:jc w:val="center"/>
              <w:rPr>
                <w:rFonts w:ascii="宋体" w:hAnsi="宋体"/>
                <w:szCs w:val="21"/>
              </w:rPr>
            </w:pPr>
            <w:r w:rsidRPr="00623E2B">
              <w:rPr>
                <w:rFonts w:ascii="宋体" w:hAnsi="宋体" w:hint="eastAsia"/>
                <w:szCs w:val="21"/>
              </w:rPr>
              <w:t>当期向少数股东支付的股利</w:t>
            </w:r>
          </w:p>
        </w:tc>
        <w:tc>
          <w:tcPr>
            <w:tcW w:w="930" w:type="pct"/>
            <w:shd w:val="clear" w:color="auto" w:fill="auto"/>
            <w:vAlign w:val="center"/>
          </w:tcPr>
          <w:p w14:paraId="5F7C74A9" w14:textId="77777777" w:rsidR="002D47A5" w:rsidRPr="00623E2B" w:rsidRDefault="002D47A5" w:rsidP="00176B00">
            <w:pPr>
              <w:adjustRightInd w:val="0"/>
              <w:jc w:val="center"/>
              <w:rPr>
                <w:rFonts w:ascii="宋体" w:hAnsi="宋体"/>
                <w:szCs w:val="21"/>
              </w:rPr>
            </w:pPr>
            <w:r w:rsidRPr="00623E2B">
              <w:rPr>
                <w:rFonts w:ascii="宋体" w:hAnsi="宋体" w:hint="eastAsia"/>
                <w:szCs w:val="21"/>
              </w:rPr>
              <w:t>期末累计少数股东权益</w:t>
            </w:r>
          </w:p>
        </w:tc>
      </w:tr>
      <w:tr w:rsidR="00623E2B" w:rsidRPr="00623E2B" w14:paraId="2F80B72E" w14:textId="77777777" w:rsidTr="00176B00">
        <w:trPr>
          <w:trHeight w:val="454"/>
        </w:trPr>
        <w:tc>
          <w:tcPr>
            <w:tcW w:w="729" w:type="pct"/>
            <w:shd w:val="clear" w:color="auto" w:fill="auto"/>
            <w:vAlign w:val="center"/>
          </w:tcPr>
          <w:p w14:paraId="0D446B33" w14:textId="77777777" w:rsidR="002D47A5" w:rsidRPr="00623E2B" w:rsidRDefault="002D47A5" w:rsidP="00176B00">
            <w:pPr>
              <w:adjustRightInd w:val="0"/>
              <w:jc w:val="left"/>
              <w:rPr>
                <w:rFonts w:ascii="宋体" w:hAnsi="宋体"/>
                <w:szCs w:val="21"/>
              </w:rPr>
            </w:pPr>
          </w:p>
        </w:tc>
        <w:tc>
          <w:tcPr>
            <w:tcW w:w="666" w:type="pct"/>
            <w:shd w:val="clear" w:color="auto" w:fill="auto"/>
            <w:vAlign w:val="center"/>
          </w:tcPr>
          <w:p w14:paraId="14D13954" w14:textId="77777777" w:rsidR="002D47A5" w:rsidRPr="00623E2B" w:rsidRDefault="002D47A5" w:rsidP="00176B00">
            <w:pPr>
              <w:adjustRightInd w:val="0"/>
              <w:rPr>
                <w:rFonts w:ascii="宋体" w:hAnsi="宋体"/>
                <w:szCs w:val="21"/>
              </w:rPr>
            </w:pPr>
          </w:p>
        </w:tc>
        <w:tc>
          <w:tcPr>
            <w:tcW w:w="815" w:type="pct"/>
            <w:shd w:val="clear" w:color="auto" w:fill="auto"/>
            <w:vAlign w:val="center"/>
          </w:tcPr>
          <w:p w14:paraId="39910F07" w14:textId="77777777" w:rsidR="002D47A5" w:rsidRPr="00623E2B" w:rsidRDefault="002D47A5" w:rsidP="00176B00">
            <w:pPr>
              <w:adjustRightInd w:val="0"/>
              <w:jc w:val="right"/>
              <w:rPr>
                <w:rFonts w:ascii="宋体" w:hAnsi="宋体"/>
                <w:szCs w:val="21"/>
              </w:rPr>
            </w:pPr>
          </w:p>
        </w:tc>
        <w:tc>
          <w:tcPr>
            <w:tcW w:w="930" w:type="pct"/>
            <w:shd w:val="clear" w:color="auto" w:fill="auto"/>
            <w:vAlign w:val="center"/>
          </w:tcPr>
          <w:p w14:paraId="0CFA4C46" w14:textId="77777777" w:rsidR="002D47A5" w:rsidRPr="00623E2B" w:rsidRDefault="002D47A5" w:rsidP="00176B00">
            <w:pPr>
              <w:adjustRightInd w:val="0"/>
              <w:jc w:val="right"/>
              <w:rPr>
                <w:rFonts w:ascii="宋体" w:hAnsi="宋体"/>
                <w:szCs w:val="21"/>
              </w:rPr>
            </w:pPr>
          </w:p>
        </w:tc>
        <w:tc>
          <w:tcPr>
            <w:tcW w:w="930" w:type="pct"/>
            <w:shd w:val="clear" w:color="auto" w:fill="auto"/>
            <w:vAlign w:val="center"/>
          </w:tcPr>
          <w:p w14:paraId="794CCCE7" w14:textId="77777777" w:rsidR="002D47A5" w:rsidRPr="00623E2B" w:rsidRDefault="002D47A5" w:rsidP="00176B00">
            <w:pPr>
              <w:adjustRightInd w:val="0"/>
              <w:jc w:val="right"/>
              <w:rPr>
                <w:rFonts w:ascii="宋体" w:hAnsi="宋体"/>
                <w:szCs w:val="21"/>
              </w:rPr>
            </w:pPr>
          </w:p>
        </w:tc>
        <w:tc>
          <w:tcPr>
            <w:tcW w:w="930" w:type="pct"/>
            <w:shd w:val="clear" w:color="auto" w:fill="auto"/>
            <w:vAlign w:val="center"/>
          </w:tcPr>
          <w:p w14:paraId="125DB1F5" w14:textId="77777777" w:rsidR="002D47A5" w:rsidRPr="00623E2B" w:rsidRDefault="002D47A5" w:rsidP="00176B00">
            <w:pPr>
              <w:adjustRightInd w:val="0"/>
              <w:jc w:val="right"/>
              <w:rPr>
                <w:rFonts w:ascii="宋体" w:hAnsi="宋体"/>
                <w:szCs w:val="21"/>
              </w:rPr>
            </w:pPr>
          </w:p>
        </w:tc>
      </w:tr>
      <w:tr w:rsidR="00623E2B" w:rsidRPr="00623E2B" w14:paraId="4300532C" w14:textId="77777777" w:rsidTr="00176B00">
        <w:trPr>
          <w:trHeight w:val="454"/>
        </w:trPr>
        <w:tc>
          <w:tcPr>
            <w:tcW w:w="729" w:type="pct"/>
            <w:shd w:val="clear" w:color="auto" w:fill="auto"/>
            <w:vAlign w:val="center"/>
          </w:tcPr>
          <w:p w14:paraId="78003BDF" w14:textId="77777777" w:rsidR="002D47A5" w:rsidRPr="00623E2B" w:rsidRDefault="002D47A5" w:rsidP="00176B00">
            <w:pPr>
              <w:adjustRightInd w:val="0"/>
              <w:jc w:val="left"/>
              <w:rPr>
                <w:rFonts w:ascii="宋体" w:hAnsi="宋体"/>
                <w:szCs w:val="21"/>
              </w:rPr>
            </w:pPr>
          </w:p>
        </w:tc>
        <w:tc>
          <w:tcPr>
            <w:tcW w:w="666" w:type="pct"/>
            <w:shd w:val="clear" w:color="auto" w:fill="auto"/>
            <w:vAlign w:val="center"/>
          </w:tcPr>
          <w:p w14:paraId="3C05C3E3" w14:textId="77777777" w:rsidR="002D47A5" w:rsidRPr="00623E2B" w:rsidRDefault="002D47A5" w:rsidP="00176B00">
            <w:pPr>
              <w:adjustRightInd w:val="0"/>
              <w:rPr>
                <w:rFonts w:ascii="宋体" w:hAnsi="宋体"/>
                <w:szCs w:val="21"/>
              </w:rPr>
            </w:pPr>
          </w:p>
        </w:tc>
        <w:tc>
          <w:tcPr>
            <w:tcW w:w="815" w:type="pct"/>
            <w:shd w:val="clear" w:color="auto" w:fill="auto"/>
            <w:vAlign w:val="center"/>
          </w:tcPr>
          <w:p w14:paraId="4438A844" w14:textId="77777777" w:rsidR="002D47A5" w:rsidRPr="00623E2B" w:rsidRDefault="002D47A5" w:rsidP="00176B00">
            <w:pPr>
              <w:adjustRightInd w:val="0"/>
              <w:jc w:val="right"/>
              <w:rPr>
                <w:rFonts w:ascii="宋体" w:hAnsi="宋体"/>
                <w:szCs w:val="21"/>
              </w:rPr>
            </w:pPr>
          </w:p>
        </w:tc>
        <w:tc>
          <w:tcPr>
            <w:tcW w:w="930" w:type="pct"/>
            <w:shd w:val="clear" w:color="auto" w:fill="auto"/>
            <w:vAlign w:val="center"/>
          </w:tcPr>
          <w:p w14:paraId="4C9C1983" w14:textId="77777777" w:rsidR="002D47A5" w:rsidRPr="00623E2B" w:rsidRDefault="002D47A5" w:rsidP="00176B00">
            <w:pPr>
              <w:adjustRightInd w:val="0"/>
              <w:jc w:val="right"/>
              <w:rPr>
                <w:rFonts w:ascii="宋体" w:hAnsi="宋体"/>
                <w:szCs w:val="21"/>
              </w:rPr>
            </w:pPr>
          </w:p>
        </w:tc>
        <w:tc>
          <w:tcPr>
            <w:tcW w:w="930" w:type="pct"/>
            <w:shd w:val="clear" w:color="auto" w:fill="auto"/>
            <w:vAlign w:val="center"/>
          </w:tcPr>
          <w:p w14:paraId="1B8B8425" w14:textId="77777777" w:rsidR="002D47A5" w:rsidRPr="00623E2B" w:rsidRDefault="002D47A5" w:rsidP="00176B00">
            <w:pPr>
              <w:adjustRightInd w:val="0"/>
              <w:jc w:val="right"/>
              <w:rPr>
                <w:rFonts w:ascii="宋体" w:hAnsi="宋体"/>
                <w:szCs w:val="21"/>
              </w:rPr>
            </w:pPr>
          </w:p>
        </w:tc>
        <w:tc>
          <w:tcPr>
            <w:tcW w:w="930" w:type="pct"/>
            <w:shd w:val="clear" w:color="auto" w:fill="auto"/>
            <w:vAlign w:val="center"/>
          </w:tcPr>
          <w:p w14:paraId="525932D7" w14:textId="77777777" w:rsidR="002D47A5" w:rsidRPr="00623E2B" w:rsidRDefault="002D47A5" w:rsidP="00176B00">
            <w:pPr>
              <w:adjustRightInd w:val="0"/>
              <w:jc w:val="right"/>
              <w:rPr>
                <w:rFonts w:ascii="宋体" w:hAnsi="宋体"/>
                <w:szCs w:val="21"/>
              </w:rPr>
            </w:pPr>
          </w:p>
        </w:tc>
      </w:tr>
    </w:tbl>
    <w:p w14:paraId="7E839C7E" w14:textId="69FF1B68" w:rsidR="002D47A5" w:rsidRPr="003A10D7" w:rsidRDefault="003A10D7" w:rsidP="003A10D7">
      <w:pPr>
        <w:pStyle w:val="3"/>
        <w:ind w:firstLineChars="200"/>
      </w:pPr>
      <w:r>
        <w:t xml:space="preserve"> </w:t>
      </w:r>
      <w:r w:rsidR="002D47A5" w:rsidRPr="003A10D7">
        <w:rPr>
          <w:rFonts w:hint="eastAsia"/>
        </w:rPr>
        <w:t>主要财务信息</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562"/>
        <w:gridCol w:w="964"/>
        <w:gridCol w:w="964"/>
        <w:gridCol w:w="843"/>
        <w:gridCol w:w="1100"/>
        <w:gridCol w:w="964"/>
        <w:gridCol w:w="1119"/>
      </w:tblGrid>
      <w:tr w:rsidR="00623E2B" w:rsidRPr="00623E2B" w14:paraId="5B309AEE" w14:textId="77777777" w:rsidTr="00176B00">
        <w:trPr>
          <w:trHeight w:val="340"/>
          <w:tblHeader/>
        </w:trPr>
        <w:tc>
          <w:tcPr>
            <w:tcW w:w="1504" w:type="pct"/>
            <w:vMerge w:val="restart"/>
            <w:shd w:val="clear" w:color="auto" w:fill="auto"/>
            <w:vAlign w:val="center"/>
          </w:tcPr>
          <w:p w14:paraId="1A1781FD" w14:textId="5CE1F0B0" w:rsidR="002D47A5" w:rsidRPr="00623E2B" w:rsidRDefault="00623E2B" w:rsidP="00176B00">
            <w:pPr>
              <w:adjustRightInd w:val="0"/>
              <w:ind w:firstLineChars="100" w:firstLine="214"/>
              <w:jc w:val="left"/>
              <w:rPr>
                <w:rFonts w:ascii="宋体" w:hAnsi="宋体"/>
                <w:spacing w:val="2"/>
                <w:szCs w:val="21"/>
              </w:rPr>
            </w:pPr>
            <w:r>
              <w:rPr>
                <w:rFonts w:ascii="宋体" w:hAnsi="宋体" w:hint="eastAsia"/>
                <w:spacing w:val="2"/>
                <w:szCs w:val="21"/>
              </w:rPr>
              <w:t>项</w:t>
            </w:r>
            <w:r>
              <w:rPr>
                <w:rFonts w:ascii="宋体" w:hAnsi="宋体"/>
                <w:spacing w:val="2"/>
                <w:szCs w:val="21"/>
              </w:rPr>
              <w:t xml:space="preserve">  目</w:t>
            </w:r>
          </w:p>
        </w:tc>
        <w:tc>
          <w:tcPr>
            <w:tcW w:w="1627" w:type="pct"/>
            <w:gridSpan w:val="3"/>
            <w:shd w:val="clear" w:color="auto" w:fill="auto"/>
            <w:vAlign w:val="center"/>
          </w:tcPr>
          <w:p w14:paraId="12E29643" w14:textId="77777777" w:rsidR="002D47A5" w:rsidRPr="00623E2B" w:rsidRDefault="002B36D0" w:rsidP="00176B00">
            <w:pPr>
              <w:adjustRightInd w:val="0"/>
              <w:jc w:val="center"/>
              <w:rPr>
                <w:rFonts w:ascii="宋体" w:hAnsi="宋体"/>
                <w:szCs w:val="21"/>
              </w:rPr>
            </w:pPr>
            <w:r w:rsidRPr="00623E2B">
              <w:rPr>
                <w:rFonts w:ascii="宋体" w:hAnsi="宋体" w:hint="eastAsia"/>
                <w:szCs w:val="21"/>
              </w:rPr>
              <w:t>期末数</w:t>
            </w:r>
            <w:r w:rsidRPr="00623E2B">
              <w:rPr>
                <w:rFonts w:ascii="宋体" w:hAnsi="宋体"/>
                <w:szCs w:val="21"/>
              </w:rPr>
              <w:t>/本期数</w:t>
            </w:r>
          </w:p>
        </w:tc>
        <w:tc>
          <w:tcPr>
            <w:tcW w:w="1869" w:type="pct"/>
            <w:gridSpan w:val="3"/>
            <w:shd w:val="clear" w:color="auto" w:fill="auto"/>
            <w:vAlign w:val="center"/>
          </w:tcPr>
          <w:p w14:paraId="19AB4988" w14:textId="77777777" w:rsidR="002D47A5" w:rsidRPr="00623E2B" w:rsidRDefault="002B36D0" w:rsidP="00176B00">
            <w:pPr>
              <w:adjustRightInd w:val="0"/>
              <w:jc w:val="center"/>
              <w:rPr>
                <w:rFonts w:ascii="宋体" w:hAnsi="宋体"/>
                <w:szCs w:val="21"/>
              </w:rPr>
            </w:pPr>
            <w:r w:rsidRPr="00623E2B">
              <w:rPr>
                <w:rFonts w:ascii="宋体" w:hAnsi="宋体" w:hint="eastAsia"/>
                <w:szCs w:val="21"/>
              </w:rPr>
              <w:t>期初数</w:t>
            </w:r>
            <w:r w:rsidRPr="00623E2B">
              <w:rPr>
                <w:rFonts w:ascii="宋体" w:hAnsi="宋体"/>
                <w:szCs w:val="21"/>
              </w:rPr>
              <w:t>/上年同期数</w:t>
            </w:r>
          </w:p>
        </w:tc>
      </w:tr>
      <w:tr w:rsidR="00623E2B" w:rsidRPr="00623E2B" w14:paraId="447F0FA2" w14:textId="77777777" w:rsidTr="00176B00">
        <w:trPr>
          <w:trHeight w:val="340"/>
          <w:tblHeader/>
        </w:trPr>
        <w:tc>
          <w:tcPr>
            <w:tcW w:w="1504" w:type="pct"/>
            <w:vMerge/>
            <w:shd w:val="clear" w:color="auto" w:fill="auto"/>
            <w:vAlign w:val="center"/>
          </w:tcPr>
          <w:p w14:paraId="72B482F6" w14:textId="77777777" w:rsidR="002D47A5" w:rsidRPr="00623E2B" w:rsidRDefault="002D47A5" w:rsidP="00176B00">
            <w:pPr>
              <w:adjustRightInd w:val="0"/>
              <w:jc w:val="left"/>
              <w:rPr>
                <w:rFonts w:ascii="宋体" w:hAnsi="宋体"/>
                <w:spacing w:val="2"/>
                <w:szCs w:val="21"/>
              </w:rPr>
            </w:pPr>
          </w:p>
        </w:tc>
        <w:tc>
          <w:tcPr>
            <w:tcW w:w="566" w:type="pct"/>
            <w:shd w:val="clear" w:color="auto" w:fill="auto"/>
            <w:vAlign w:val="center"/>
          </w:tcPr>
          <w:p w14:paraId="121103CB" w14:textId="77777777" w:rsidR="002D47A5" w:rsidRPr="00623E2B" w:rsidRDefault="002D47A5" w:rsidP="00176B00">
            <w:pPr>
              <w:adjustRightInd w:val="0"/>
              <w:jc w:val="center"/>
              <w:rPr>
                <w:rFonts w:ascii="宋体" w:hAnsi="宋体"/>
                <w:szCs w:val="21"/>
              </w:rPr>
            </w:pPr>
            <w:r w:rsidRPr="00623E2B">
              <w:rPr>
                <w:rFonts w:ascii="宋体" w:hAnsi="宋体" w:hint="eastAsia"/>
                <w:szCs w:val="21"/>
              </w:rPr>
              <w:t>企业</w:t>
            </w:r>
            <w:r w:rsidRPr="00623E2B">
              <w:rPr>
                <w:rFonts w:ascii="宋体" w:hAnsi="宋体"/>
                <w:szCs w:val="21"/>
              </w:rPr>
              <w:t>1</w:t>
            </w:r>
          </w:p>
        </w:tc>
        <w:tc>
          <w:tcPr>
            <w:tcW w:w="566" w:type="pct"/>
            <w:shd w:val="clear" w:color="auto" w:fill="auto"/>
            <w:vAlign w:val="center"/>
          </w:tcPr>
          <w:p w14:paraId="31CB2FEE" w14:textId="77777777" w:rsidR="002D47A5" w:rsidRPr="00623E2B" w:rsidRDefault="002D47A5" w:rsidP="00176B00">
            <w:pPr>
              <w:adjustRightInd w:val="0"/>
              <w:jc w:val="center"/>
              <w:rPr>
                <w:rFonts w:ascii="宋体" w:hAnsi="宋体"/>
                <w:szCs w:val="21"/>
              </w:rPr>
            </w:pPr>
            <w:r w:rsidRPr="00623E2B">
              <w:rPr>
                <w:rFonts w:ascii="宋体" w:hAnsi="宋体" w:hint="eastAsia"/>
                <w:szCs w:val="21"/>
              </w:rPr>
              <w:t>企业</w:t>
            </w:r>
            <w:r w:rsidRPr="00623E2B">
              <w:rPr>
                <w:rFonts w:ascii="宋体" w:hAnsi="宋体"/>
                <w:szCs w:val="21"/>
              </w:rPr>
              <w:t>2</w:t>
            </w:r>
          </w:p>
        </w:tc>
        <w:tc>
          <w:tcPr>
            <w:tcW w:w="495" w:type="pct"/>
            <w:shd w:val="clear" w:color="auto" w:fill="auto"/>
            <w:vAlign w:val="center"/>
          </w:tcPr>
          <w:p w14:paraId="5AFA853E" w14:textId="77777777" w:rsidR="002D47A5" w:rsidRPr="00623E2B" w:rsidRDefault="002D47A5" w:rsidP="00176B00">
            <w:pPr>
              <w:adjustRightInd w:val="0"/>
              <w:jc w:val="center"/>
              <w:rPr>
                <w:rFonts w:ascii="宋体" w:hAnsi="宋体"/>
                <w:szCs w:val="21"/>
              </w:rPr>
            </w:pPr>
            <w:r w:rsidRPr="00623E2B">
              <w:rPr>
                <w:rFonts w:ascii="宋体" w:hAnsi="宋体" w:hint="eastAsia"/>
                <w:spacing w:val="1"/>
                <w:w w:val="110"/>
                <w:szCs w:val="21"/>
              </w:rPr>
              <w:t>…</w:t>
            </w:r>
            <w:r w:rsidRPr="00623E2B">
              <w:rPr>
                <w:rFonts w:ascii="宋体" w:hAnsi="宋体" w:hint="eastAsia"/>
                <w:w w:val="110"/>
                <w:szCs w:val="21"/>
              </w:rPr>
              <w:t>…</w:t>
            </w:r>
          </w:p>
        </w:tc>
        <w:tc>
          <w:tcPr>
            <w:tcW w:w="646" w:type="pct"/>
            <w:shd w:val="clear" w:color="auto" w:fill="auto"/>
            <w:vAlign w:val="center"/>
          </w:tcPr>
          <w:p w14:paraId="57D675D0" w14:textId="77777777" w:rsidR="002D47A5" w:rsidRPr="00623E2B" w:rsidRDefault="002D47A5" w:rsidP="00176B00">
            <w:pPr>
              <w:adjustRightInd w:val="0"/>
              <w:jc w:val="center"/>
              <w:rPr>
                <w:rFonts w:ascii="宋体" w:hAnsi="宋体"/>
                <w:szCs w:val="21"/>
              </w:rPr>
            </w:pPr>
            <w:r w:rsidRPr="00623E2B">
              <w:rPr>
                <w:rFonts w:ascii="宋体" w:hAnsi="宋体" w:hint="eastAsia"/>
                <w:szCs w:val="21"/>
              </w:rPr>
              <w:t>企业</w:t>
            </w:r>
            <w:r w:rsidRPr="00623E2B">
              <w:rPr>
                <w:rFonts w:ascii="宋体" w:hAnsi="宋体"/>
                <w:szCs w:val="21"/>
              </w:rPr>
              <w:t>1</w:t>
            </w:r>
          </w:p>
        </w:tc>
        <w:tc>
          <w:tcPr>
            <w:tcW w:w="566" w:type="pct"/>
            <w:shd w:val="clear" w:color="auto" w:fill="auto"/>
            <w:vAlign w:val="center"/>
          </w:tcPr>
          <w:p w14:paraId="597281AE" w14:textId="77777777" w:rsidR="002D47A5" w:rsidRPr="00623E2B" w:rsidRDefault="002D47A5" w:rsidP="00176B00">
            <w:pPr>
              <w:adjustRightInd w:val="0"/>
              <w:jc w:val="center"/>
              <w:rPr>
                <w:rFonts w:ascii="宋体" w:hAnsi="宋体"/>
                <w:szCs w:val="21"/>
              </w:rPr>
            </w:pPr>
            <w:r w:rsidRPr="00623E2B">
              <w:rPr>
                <w:rFonts w:ascii="宋体" w:hAnsi="宋体" w:hint="eastAsia"/>
                <w:szCs w:val="21"/>
              </w:rPr>
              <w:t>企业</w:t>
            </w:r>
            <w:r w:rsidRPr="00623E2B">
              <w:rPr>
                <w:rFonts w:ascii="宋体" w:hAnsi="宋体"/>
                <w:szCs w:val="21"/>
              </w:rPr>
              <w:t>2</w:t>
            </w:r>
          </w:p>
        </w:tc>
        <w:tc>
          <w:tcPr>
            <w:tcW w:w="657" w:type="pct"/>
            <w:shd w:val="clear" w:color="auto" w:fill="auto"/>
            <w:vAlign w:val="center"/>
          </w:tcPr>
          <w:p w14:paraId="18E5D73D" w14:textId="77777777" w:rsidR="002D47A5" w:rsidRPr="00623E2B" w:rsidRDefault="002D47A5" w:rsidP="00176B00">
            <w:pPr>
              <w:adjustRightInd w:val="0"/>
              <w:jc w:val="center"/>
              <w:rPr>
                <w:rFonts w:ascii="宋体" w:hAnsi="宋体"/>
                <w:szCs w:val="21"/>
              </w:rPr>
            </w:pPr>
            <w:r w:rsidRPr="00623E2B">
              <w:rPr>
                <w:rFonts w:ascii="宋体" w:hAnsi="宋体" w:hint="eastAsia"/>
                <w:spacing w:val="1"/>
                <w:w w:val="110"/>
                <w:szCs w:val="21"/>
              </w:rPr>
              <w:t>…</w:t>
            </w:r>
            <w:r w:rsidRPr="00623E2B">
              <w:rPr>
                <w:rFonts w:ascii="宋体" w:hAnsi="宋体" w:hint="eastAsia"/>
                <w:w w:val="110"/>
                <w:szCs w:val="21"/>
              </w:rPr>
              <w:t>…</w:t>
            </w:r>
          </w:p>
        </w:tc>
      </w:tr>
      <w:tr w:rsidR="00623E2B" w:rsidRPr="00623E2B" w14:paraId="114DE91B" w14:textId="77777777" w:rsidTr="00176B00">
        <w:trPr>
          <w:trHeight w:val="454"/>
        </w:trPr>
        <w:tc>
          <w:tcPr>
            <w:tcW w:w="1504" w:type="pct"/>
            <w:shd w:val="clear" w:color="auto" w:fill="auto"/>
            <w:vAlign w:val="center"/>
          </w:tcPr>
          <w:p w14:paraId="598796D6" w14:textId="77777777" w:rsidR="002D47A5" w:rsidRPr="00623E2B" w:rsidRDefault="002D47A5" w:rsidP="00176B00">
            <w:pPr>
              <w:adjustRightInd w:val="0"/>
              <w:jc w:val="left"/>
              <w:rPr>
                <w:rFonts w:ascii="宋体" w:hAnsi="宋体"/>
                <w:spacing w:val="2"/>
                <w:szCs w:val="21"/>
              </w:rPr>
            </w:pPr>
            <w:r w:rsidRPr="00623E2B">
              <w:rPr>
                <w:rFonts w:ascii="宋体" w:hAnsi="宋体" w:hint="eastAsia"/>
                <w:spacing w:val="2"/>
                <w:szCs w:val="21"/>
              </w:rPr>
              <w:t>流</w:t>
            </w:r>
            <w:r w:rsidRPr="00623E2B">
              <w:rPr>
                <w:rFonts w:ascii="宋体" w:hAnsi="宋体" w:hint="eastAsia"/>
                <w:szCs w:val="21"/>
              </w:rPr>
              <w:t>动</w:t>
            </w:r>
            <w:r w:rsidRPr="00623E2B">
              <w:rPr>
                <w:rFonts w:ascii="宋体" w:hAnsi="宋体" w:hint="eastAsia"/>
                <w:spacing w:val="2"/>
                <w:szCs w:val="21"/>
              </w:rPr>
              <w:t>资</w:t>
            </w:r>
            <w:r w:rsidRPr="00623E2B">
              <w:rPr>
                <w:rFonts w:ascii="宋体" w:hAnsi="宋体" w:hint="eastAsia"/>
                <w:szCs w:val="21"/>
              </w:rPr>
              <w:t>产</w:t>
            </w:r>
          </w:p>
        </w:tc>
        <w:tc>
          <w:tcPr>
            <w:tcW w:w="566" w:type="pct"/>
            <w:shd w:val="clear" w:color="auto" w:fill="auto"/>
            <w:vAlign w:val="center"/>
          </w:tcPr>
          <w:p w14:paraId="41B2798B" w14:textId="77777777" w:rsidR="002D47A5" w:rsidRPr="00623E2B" w:rsidRDefault="002D47A5" w:rsidP="00176B00">
            <w:pPr>
              <w:adjustRightInd w:val="0"/>
              <w:jc w:val="right"/>
              <w:rPr>
                <w:rFonts w:ascii="宋体" w:hAnsi="宋体"/>
                <w:szCs w:val="21"/>
              </w:rPr>
            </w:pPr>
          </w:p>
        </w:tc>
        <w:tc>
          <w:tcPr>
            <w:tcW w:w="566" w:type="pct"/>
            <w:shd w:val="clear" w:color="auto" w:fill="auto"/>
            <w:vAlign w:val="center"/>
          </w:tcPr>
          <w:p w14:paraId="76ED8F40" w14:textId="77777777" w:rsidR="002D47A5" w:rsidRPr="00623E2B" w:rsidRDefault="002D47A5" w:rsidP="00176B00">
            <w:pPr>
              <w:adjustRightInd w:val="0"/>
              <w:jc w:val="right"/>
              <w:rPr>
                <w:rFonts w:ascii="宋体" w:hAnsi="宋体"/>
                <w:szCs w:val="21"/>
              </w:rPr>
            </w:pPr>
          </w:p>
        </w:tc>
        <w:tc>
          <w:tcPr>
            <w:tcW w:w="495" w:type="pct"/>
            <w:shd w:val="clear" w:color="auto" w:fill="auto"/>
            <w:vAlign w:val="center"/>
          </w:tcPr>
          <w:p w14:paraId="129D8E94" w14:textId="77777777" w:rsidR="002D47A5" w:rsidRPr="00623E2B" w:rsidRDefault="002D47A5" w:rsidP="00176B00">
            <w:pPr>
              <w:adjustRightInd w:val="0"/>
              <w:jc w:val="right"/>
              <w:rPr>
                <w:rFonts w:ascii="宋体" w:hAnsi="宋体"/>
                <w:szCs w:val="21"/>
              </w:rPr>
            </w:pPr>
          </w:p>
        </w:tc>
        <w:tc>
          <w:tcPr>
            <w:tcW w:w="646" w:type="pct"/>
            <w:shd w:val="clear" w:color="auto" w:fill="auto"/>
            <w:vAlign w:val="center"/>
          </w:tcPr>
          <w:p w14:paraId="41736EDA" w14:textId="77777777" w:rsidR="002D47A5" w:rsidRPr="00623E2B" w:rsidRDefault="002D47A5" w:rsidP="00176B00">
            <w:pPr>
              <w:adjustRightInd w:val="0"/>
              <w:jc w:val="right"/>
              <w:rPr>
                <w:rFonts w:ascii="宋体" w:hAnsi="宋体"/>
                <w:szCs w:val="21"/>
              </w:rPr>
            </w:pPr>
          </w:p>
        </w:tc>
        <w:tc>
          <w:tcPr>
            <w:tcW w:w="566" w:type="pct"/>
            <w:shd w:val="clear" w:color="auto" w:fill="auto"/>
            <w:vAlign w:val="center"/>
          </w:tcPr>
          <w:p w14:paraId="047065AF" w14:textId="77777777" w:rsidR="002D47A5" w:rsidRPr="00623E2B" w:rsidRDefault="002D47A5" w:rsidP="00176B00">
            <w:pPr>
              <w:adjustRightInd w:val="0"/>
              <w:jc w:val="right"/>
              <w:rPr>
                <w:rFonts w:ascii="宋体" w:hAnsi="宋体"/>
                <w:szCs w:val="21"/>
              </w:rPr>
            </w:pPr>
          </w:p>
        </w:tc>
        <w:tc>
          <w:tcPr>
            <w:tcW w:w="657" w:type="pct"/>
            <w:shd w:val="clear" w:color="auto" w:fill="auto"/>
            <w:vAlign w:val="center"/>
          </w:tcPr>
          <w:p w14:paraId="66F99ECC" w14:textId="77777777" w:rsidR="002D47A5" w:rsidRPr="00623E2B" w:rsidRDefault="002D47A5" w:rsidP="00176B00">
            <w:pPr>
              <w:adjustRightInd w:val="0"/>
              <w:jc w:val="right"/>
              <w:rPr>
                <w:rFonts w:ascii="宋体" w:hAnsi="宋体"/>
                <w:szCs w:val="21"/>
              </w:rPr>
            </w:pPr>
          </w:p>
        </w:tc>
      </w:tr>
      <w:tr w:rsidR="00623E2B" w:rsidRPr="00623E2B" w14:paraId="5C89BB97" w14:textId="77777777" w:rsidTr="00176B00">
        <w:trPr>
          <w:trHeight w:val="454"/>
        </w:trPr>
        <w:tc>
          <w:tcPr>
            <w:tcW w:w="1504" w:type="pct"/>
            <w:shd w:val="clear" w:color="auto" w:fill="auto"/>
            <w:vAlign w:val="center"/>
          </w:tcPr>
          <w:p w14:paraId="74F460FC" w14:textId="77777777" w:rsidR="002D47A5" w:rsidRPr="00623E2B" w:rsidRDefault="002D47A5" w:rsidP="00176B00">
            <w:pPr>
              <w:adjustRightInd w:val="0"/>
              <w:jc w:val="left"/>
              <w:rPr>
                <w:rFonts w:ascii="宋体" w:hAnsi="宋体"/>
                <w:spacing w:val="2"/>
                <w:szCs w:val="21"/>
              </w:rPr>
            </w:pPr>
            <w:r w:rsidRPr="00623E2B">
              <w:rPr>
                <w:rFonts w:ascii="宋体" w:hAnsi="宋体" w:hint="eastAsia"/>
                <w:spacing w:val="2"/>
                <w:szCs w:val="21"/>
              </w:rPr>
              <w:t>非流动资产</w:t>
            </w:r>
          </w:p>
        </w:tc>
        <w:tc>
          <w:tcPr>
            <w:tcW w:w="566" w:type="pct"/>
            <w:shd w:val="clear" w:color="auto" w:fill="auto"/>
            <w:vAlign w:val="center"/>
          </w:tcPr>
          <w:p w14:paraId="5E399BE1" w14:textId="77777777" w:rsidR="002D47A5" w:rsidRPr="00623E2B" w:rsidRDefault="002D47A5" w:rsidP="00176B00">
            <w:pPr>
              <w:adjustRightInd w:val="0"/>
              <w:jc w:val="right"/>
              <w:rPr>
                <w:rFonts w:ascii="宋体" w:hAnsi="宋体"/>
                <w:spacing w:val="2"/>
                <w:szCs w:val="21"/>
              </w:rPr>
            </w:pPr>
          </w:p>
        </w:tc>
        <w:tc>
          <w:tcPr>
            <w:tcW w:w="566" w:type="pct"/>
            <w:shd w:val="clear" w:color="auto" w:fill="auto"/>
            <w:vAlign w:val="center"/>
          </w:tcPr>
          <w:p w14:paraId="631DFC26" w14:textId="77777777" w:rsidR="002D47A5" w:rsidRPr="00623E2B" w:rsidRDefault="002D47A5" w:rsidP="00176B00">
            <w:pPr>
              <w:adjustRightInd w:val="0"/>
              <w:jc w:val="right"/>
              <w:rPr>
                <w:rFonts w:ascii="宋体" w:hAnsi="宋体"/>
                <w:spacing w:val="2"/>
                <w:szCs w:val="21"/>
              </w:rPr>
            </w:pPr>
          </w:p>
        </w:tc>
        <w:tc>
          <w:tcPr>
            <w:tcW w:w="495" w:type="pct"/>
            <w:shd w:val="clear" w:color="auto" w:fill="auto"/>
            <w:vAlign w:val="center"/>
          </w:tcPr>
          <w:p w14:paraId="105F2FD9" w14:textId="77777777" w:rsidR="002D47A5" w:rsidRPr="00623E2B" w:rsidRDefault="002D47A5" w:rsidP="00176B00">
            <w:pPr>
              <w:adjustRightInd w:val="0"/>
              <w:jc w:val="right"/>
              <w:rPr>
                <w:rFonts w:ascii="宋体" w:hAnsi="宋体"/>
                <w:spacing w:val="2"/>
                <w:szCs w:val="21"/>
              </w:rPr>
            </w:pPr>
          </w:p>
        </w:tc>
        <w:tc>
          <w:tcPr>
            <w:tcW w:w="646" w:type="pct"/>
            <w:shd w:val="clear" w:color="auto" w:fill="auto"/>
            <w:vAlign w:val="center"/>
          </w:tcPr>
          <w:p w14:paraId="2EBB5CD8" w14:textId="77777777" w:rsidR="002D47A5" w:rsidRPr="00623E2B" w:rsidRDefault="002D47A5" w:rsidP="00176B00">
            <w:pPr>
              <w:adjustRightInd w:val="0"/>
              <w:jc w:val="right"/>
              <w:rPr>
                <w:rFonts w:ascii="宋体" w:hAnsi="宋体"/>
                <w:spacing w:val="2"/>
                <w:szCs w:val="21"/>
              </w:rPr>
            </w:pPr>
          </w:p>
        </w:tc>
        <w:tc>
          <w:tcPr>
            <w:tcW w:w="566" w:type="pct"/>
            <w:shd w:val="clear" w:color="auto" w:fill="auto"/>
            <w:vAlign w:val="center"/>
          </w:tcPr>
          <w:p w14:paraId="64E5891B" w14:textId="77777777" w:rsidR="002D47A5" w:rsidRPr="00623E2B" w:rsidRDefault="002D47A5" w:rsidP="00176B00">
            <w:pPr>
              <w:adjustRightInd w:val="0"/>
              <w:jc w:val="right"/>
              <w:rPr>
                <w:rFonts w:ascii="宋体" w:hAnsi="宋体"/>
                <w:spacing w:val="2"/>
                <w:szCs w:val="21"/>
              </w:rPr>
            </w:pPr>
          </w:p>
        </w:tc>
        <w:tc>
          <w:tcPr>
            <w:tcW w:w="657" w:type="pct"/>
            <w:shd w:val="clear" w:color="auto" w:fill="auto"/>
            <w:vAlign w:val="center"/>
          </w:tcPr>
          <w:p w14:paraId="54C9CB51" w14:textId="77777777" w:rsidR="002D47A5" w:rsidRPr="00623E2B" w:rsidRDefault="002D47A5" w:rsidP="00176B00">
            <w:pPr>
              <w:adjustRightInd w:val="0"/>
              <w:jc w:val="right"/>
              <w:rPr>
                <w:rFonts w:ascii="宋体" w:hAnsi="宋体"/>
                <w:spacing w:val="2"/>
                <w:szCs w:val="21"/>
              </w:rPr>
            </w:pPr>
          </w:p>
        </w:tc>
      </w:tr>
      <w:tr w:rsidR="00623E2B" w:rsidRPr="00623E2B" w14:paraId="327C176B" w14:textId="77777777" w:rsidTr="00176B00">
        <w:trPr>
          <w:trHeight w:val="454"/>
        </w:trPr>
        <w:tc>
          <w:tcPr>
            <w:tcW w:w="1504" w:type="pct"/>
            <w:shd w:val="clear" w:color="auto" w:fill="auto"/>
            <w:vAlign w:val="center"/>
          </w:tcPr>
          <w:p w14:paraId="2AEE6F8A" w14:textId="77777777" w:rsidR="002D47A5" w:rsidRPr="00623E2B" w:rsidRDefault="002D47A5" w:rsidP="00176B00">
            <w:pPr>
              <w:adjustRightInd w:val="0"/>
              <w:jc w:val="left"/>
              <w:rPr>
                <w:rFonts w:ascii="宋体" w:hAnsi="宋体"/>
                <w:szCs w:val="21"/>
              </w:rPr>
            </w:pPr>
            <w:r w:rsidRPr="00623E2B">
              <w:rPr>
                <w:rFonts w:ascii="宋体" w:hAnsi="宋体" w:hint="eastAsia"/>
                <w:spacing w:val="2"/>
                <w:szCs w:val="21"/>
              </w:rPr>
              <w:t>资</w:t>
            </w:r>
            <w:r w:rsidRPr="00623E2B">
              <w:rPr>
                <w:rFonts w:ascii="宋体" w:hAnsi="宋体" w:hint="eastAsia"/>
                <w:szCs w:val="21"/>
              </w:rPr>
              <w:t>产</w:t>
            </w:r>
            <w:r w:rsidRPr="00623E2B">
              <w:rPr>
                <w:rFonts w:ascii="宋体" w:hAnsi="宋体" w:hint="eastAsia"/>
                <w:spacing w:val="2"/>
                <w:szCs w:val="21"/>
              </w:rPr>
              <w:t>合</w:t>
            </w:r>
            <w:r w:rsidRPr="00623E2B">
              <w:rPr>
                <w:rFonts w:ascii="宋体" w:hAnsi="宋体" w:hint="eastAsia"/>
                <w:szCs w:val="21"/>
              </w:rPr>
              <w:t>计</w:t>
            </w:r>
          </w:p>
        </w:tc>
        <w:tc>
          <w:tcPr>
            <w:tcW w:w="566" w:type="pct"/>
            <w:shd w:val="clear" w:color="auto" w:fill="auto"/>
            <w:vAlign w:val="center"/>
          </w:tcPr>
          <w:p w14:paraId="1839D940" w14:textId="77777777" w:rsidR="002D47A5" w:rsidRPr="00623E2B" w:rsidRDefault="002D47A5" w:rsidP="00176B00">
            <w:pPr>
              <w:adjustRightInd w:val="0"/>
              <w:jc w:val="right"/>
              <w:rPr>
                <w:rFonts w:ascii="宋体" w:hAnsi="宋体"/>
                <w:szCs w:val="21"/>
              </w:rPr>
            </w:pPr>
          </w:p>
        </w:tc>
        <w:tc>
          <w:tcPr>
            <w:tcW w:w="566" w:type="pct"/>
            <w:shd w:val="clear" w:color="auto" w:fill="auto"/>
            <w:vAlign w:val="center"/>
          </w:tcPr>
          <w:p w14:paraId="7E50371A" w14:textId="77777777" w:rsidR="002D47A5" w:rsidRPr="00623E2B" w:rsidRDefault="002D47A5" w:rsidP="00176B00">
            <w:pPr>
              <w:adjustRightInd w:val="0"/>
              <w:jc w:val="right"/>
              <w:rPr>
                <w:rFonts w:ascii="宋体" w:hAnsi="宋体"/>
                <w:szCs w:val="21"/>
              </w:rPr>
            </w:pPr>
          </w:p>
        </w:tc>
        <w:tc>
          <w:tcPr>
            <w:tcW w:w="495" w:type="pct"/>
            <w:shd w:val="clear" w:color="auto" w:fill="auto"/>
            <w:vAlign w:val="center"/>
          </w:tcPr>
          <w:p w14:paraId="665ECBE4" w14:textId="77777777" w:rsidR="002D47A5" w:rsidRPr="00623E2B" w:rsidRDefault="002D47A5" w:rsidP="00176B00">
            <w:pPr>
              <w:adjustRightInd w:val="0"/>
              <w:jc w:val="right"/>
              <w:rPr>
                <w:rFonts w:ascii="宋体" w:hAnsi="宋体"/>
                <w:szCs w:val="21"/>
              </w:rPr>
            </w:pPr>
          </w:p>
        </w:tc>
        <w:tc>
          <w:tcPr>
            <w:tcW w:w="646" w:type="pct"/>
            <w:shd w:val="clear" w:color="auto" w:fill="auto"/>
            <w:vAlign w:val="center"/>
          </w:tcPr>
          <w:p w14:paraId="5DC0D5F3" w14:textId="77777777" w:rsidR="002D47A5" w:rsidRPr="00623E2B" w:rsidRDefault="002D47A5" w:rsidP="00176B00">
            <w:pPr>
              <w:adjustRightInd w:val="0"/>
              <w:jc w:val="right"/>
              <w:rPr>
                <w:rFonts w:ascii="宋体" w:hAnsi="宋体"/>
                <w:szCs w:val="21"/>
              </w:rPr>
            </w:pPr>
          </w:p>
        </w:tc>
        <w:tc>
          <w:tcPr>
            <w:tcW w:w="566" w:type="pct"/>
            <w:shd w:val="clear" w:color="auto" w:fill="auto"/>
            <w:vAlign w:val="center"/>
          </w:tcPr>
          <w:p w14:paraId="49DCA93D" w14:textId="77777777" w:rsidR="002D47A5" w:rsidRPr="00623E2B" w:rsidRDefault="002D47A5" w:rsidP="00176B00">
            <w:pPr>
              <w:adjustRightInd w:val="0"/>
              <w:jc w:val="right"/>
              <w:rPr>
                <w:rFonts w:ascii="宋体" w:hAnsi="宋体"/>
                <w:szCs w:val="21"/>
              </w:rPr>
            </w:pPr>
          </w:p>
        </w:tc>
        <w:tc>
          <w:tcPr>
            <w:tcW w:w="657" w:type="pct"/>
            <w:shd w:val="clear" w:color="auto" w:fill="auto"/>
            <w:vAlign w:val="center"/>
          </w:tcPr>
          <w:p w14:paraId="31555A75" w14:textId="77777777" w:rsidR="002D47A5" w:rsidRPr="00623E2B" w:rsidRDefault="002D47A5" w:rsidP="00176B00">
            <w:pPr>
              <w:adjustRightInd w:val="0"/>
              <w:jc w:val="right"/>
              <w:rPr>
                <w:rFonts w:ascii="宋体" w:hAnsi="宋体"/>
                <w:szCs w:val="21"/>
              </w:rPr>
            </w:pPr>
          </w:p>
        </w:tc>
      </w:tr>
      <w:tr w:rsidR="00623E2B" w:rsidRPr="00623E2B" w14:paraId="00BC5D39" w14:textId="77777777" w:rsidTr="00176B00">
        <w:trPr>
          <w:trHeight w:val="454"/>
        </w:trPr>
        <w:tc>
          <w:tcPr>
            <w:tcW w:w="1504" w:type="pct"/>
            <w:shd w:val="clear" w:color="auto" w:fill="auto"/>
            <w:vAlign w:val="center"/>
          </w:tcPr>
          <w:p w14:paraId="5D9B2056" w14:textId="77777777" w:rsidR="002D47A5" w:rsidRPr="00623E2B" w:rsidRDefault="002D47A5" w:rsidP="00176B00">
            <w:pPr>
              <w:adjustRightInd w:val="0"/>
              <w:jc w:val="left"/>
              <w:rPr>
                <w:rFonts w:ascii="宋体" w:hAnsi="宋体"/>
                <w:szCs w:val="21"/>
              </w:rPr>
            </w:pPr>
            <w:r w:rsidRPr="00623E2B">
              <w:rPr>
                <w:rFonts w:ascii="宋体" w:hAnsi="宋体" w:hint="eastAsia"/>
                <w:spacing w:val="2"/>
                <w:szCs w:val="21"/>
              </w:rPr>
              <w:t>流</w:t>
            </w:r>
            <w:r w:rsidRPr="00623E2B">
              <w:rPr>
                <w:rFonts w:ascii="宋体" w:hAnsi="宋体" w:hint="eastAsia"/>
                <w:szCs w:val="21"/>
              </w:rPr>
              <w:t>动</w:t>
            </w:r>
            <w:r w:rsidRPr="00623E2B">
              <w:rPr>
                <w:rFonts w:ascii="宋体" w:hAnsi="宋体" w:hint="eastAsia"/>
                <w:spacing w:val="2"/>
                <w:szCs w:val="21"/>
              </w:rPr>
              <w:t>负</w:t>
            </w:r>
            <w:r w:rsidRPr="00623E2B">
              <w:rPr>
                <w:rFonts w:ascii="宋体" w:hAnsi="宋体" w:hint="eastAsia"/>
                <w:szCs w:val="21"/>
              </w:rPr>
              <w:t>债</w:t>
            </w:r>
          </w:p>
        </w:tc>
        <w:tc>
          <w:tcPr>
            <w:tcW w:w="566" w:type="pct"/>
            <w:shd w:val="clear" w:color="auto" w:fill="auto"/>
            <w:vAlign w:val="center"/>
          </w:tcPr>
          <w:p w14:paraId="2334737D" w14:textId="77777777" w:rsidR="002D47A5" w:rsidRPr="00623E2B" w:rsidRDefault="002D47A5" w:rsidP="00176B00">
            <w:pPr>
              <w:adjustRightInd w:val="0"/>
              <w:jc w:val="right"/>
              <w:rPr>
                <w:rFonts w:ascii="宋体" w:hAnsi="宋体"/>
                <w:szCs w:val="21"/>
              </w:rPr>
            </w:pPr>
          </w:p>
        </w:tc>
        <w:tc>
          <w:tcPr>
            <w:tcW w:w="566" w:type="pct"/>
            <w:shd w:val="clear" w:color="auto" w:fill="auto"/>
            <w:vAlign w:val="center"/>
          </w:tcPr>
          <w:p w14:paraId="2E3F39A2" w14:textId="77777777" w:rsidR="002D47A5" w:rsidRPr="00623E2B" w:rsidRDefault="002D47A5" w:rsidP="00176B00">
            <w:pPr>
              <w:adjustRightInd w:val="0"/>
              <w:jc w:val="right"/>
              <w:rPr>
                <w:rFonts w:ascii="宋体" w:hAnsi="宋体"/>
                <w:szCs w:val="21"/>
              </w:rPr>
            </w:pPr>
          </w:p>
        </w:tc>
        <w:tc>
          <w:tcPr>
            <w:tcW w:w="495" w:type="pct"/>
            <w:shd w:val="clear" w:color="auto" w:fill="auto"/>
            <w:vAlign w:val="center"/>
          </w:tcPr>
          <w:p w14:paraId="4A92D0AC" w14:textId="77777777" w:rsidR="002D47A5" w:rsidRPr="00623E2B" w:rsidRDefault="002D47A5" w:rsidP="00176B00">
            <w:pPr>
              <w:adjustRightInd w:val="0"/>
              <w:jc w:val="right"/>
              <w:rPr>
                <w:rFonts w:ascii="宋体" w:hAnsi="宋体"/>
                <w:szCs w:val="21"/>
              </w:rPr>
            </w:pPr>
          </w:p>
        </w:tc>
        <w:tc>
          <w:tcPr>
            <w:tcW w:w="646" w:type="pct"/>
            <w:shd w:val="clear" w:color="auto" w:fill="auto"/>
            <w:vAlign w:val="center"/>
          </w:tcPr>
          <w:p w14:paraId="7D5C21A2" w14:textId="77777777" w:rsidR="002D47A5" w:rsidRPr="00623E2B" w:rsidRDefault="002D47A5" w:rsidP="00176B00">
            <w:pPr>
              <w:adjustRightInd w:val="0"/>
              <w:jc w:val="right"/>
              <w:rPr>
                <w:rFonts w:ascii="宋体" w:hAnsi="宋体"/>
                <w:szCs w:val="21"/>
              </w:rPr>
            </w:pPr>
          </w:p>
        </w:tc>
        <w:tc>
          <w:tcPr>
            <w:tcW w:w="566" w:type="pct"/>
            <w:shd w:val="clear" w:color="auto" w:fill="auto"/>
            <w:vAlign w:val="center"/>
          </w:tcPr>
          <w:p w14:paraId="52834B2C" w14:textId="77777777" w:rsidR="002D47A5" w:rsidRPr="00623E2B" w:rsidRDefault="002D47A5" w:rsidP="00176B00">
            <w:pPr>
              <w:adjustRightInd w:val="0"/>
              <w:jc w:val="right"/>
              <w:rPr>
                <w:rFonts w:ascii="宋体" w:hAnsi="宋体"/>
                <w:szCs w:val="21"/>
              </w:rPr>
            </w:pPr>
          </w:p>
        </w:tc>
        <w:tc>
          <w:tcPr>
            <w:tcW w:w="657" w:type="pct"/>
            <w:shd w:val="clear" w:color="auto" w:fill="auto"/>
            <w:vAlign w:val="center"/>
          </w:tcPr>
          <w:p w14:paraId="11E7B2A0" w14:textId="77777777" w:rsidR="002D47A5" w:rsidRPr="00623E2B" w:rsidRDefault="002D47A5" w:rsidP="00176B00">
            <w:pPr>
              <w:adjustRightInd w:val="0"/>
              <w:jc w:val="right"/>
              <w:rPr>
                <w:rFonts w:ascii="宋体" w:hAnsi="宋体"/>
                <w:szCs w:val="21"/>
              </w:rPr>
            </w:pPr>
          </w:p>
        </w:tc>
      </w:tr>
      <w:tr w:rsidR="00623E2B" w:rsidRPr="00623E2B" w14:paraId="51471BCC" w14:textId="77777777" w:rsidTr="00176B00">
        <w:trPr>
          <w:trHeight w:val="454"/>
        </w:trPr>
        <w:tc>
          <w:tcPr>
            <w:tcW w:w="1504" w:type="pct"/>
            <w:shd w:val="clear" w:color="auto" w:fill="auto"/>
            <w:vAlign w:val="center"/>
          </w:tcPr>
          <w:p w14:paraId="555116EB" w14:textId="77777777" w:rsidR="00306FD9" w:rsidRPr="00623E2B" w:rsidRDefault="00306FD9" w:rsidP="00176B00">
            <w:pPr>
              <w:adjustRightInd w:val="0"/>
              <w:jc w:val="left"/>
              <w:rPr>
                <w:rFonts w:ascii="宋体" w:hAnsi="宋体"/>
                <w:spacing w:val="2"/>
                <w:szCs w:val="21"/>
              </w:rPr>
            </w:pPr>
            <w:r w:rsidRPr="00623E2B">
              <w:rPr>
                <w:rFonts w:ascii="宋体" w:hAnsi="宋体" w:hint="eastAsia"/>
                <w:spacing w:val="2"/>
                <w:szCs w:val="21"/>
              </w:rPr>
              <w:t>非流</w:t>
            </w:r>
            <w:r w:rsidRPr="00623E2B">
              <w:rPr>
                <w:rFonts w:ascii="宋体" w:hAnsi="宋体" w:hint="eastAsia"/>
                <w:szCs w:val="21"/>
              </w:rPr>
              <w:t>动</w:t>
            </w:r>
            <w:r w:rsidRPr="00623E2B">
              <w:rPr>
                <w:rFonts w:ascii="宋体" w:hAnsi="宋体" w:hint="eastAsia"/>
                <w:spacing w:val="2"/>
                <w:szCs w:val="21"/>
              </w:rPr>
              <w:t>负</w:t>
            </w:r>
            <w:r w:rsidRPr="00623E2B">
              <w:rPr>
                <w:rFonts w:ascii="宋体" w:hAnsi="宋体" w:hint="eastAsia"/>
                <w:szCs w:val="21"/>
              </w:rPr>
              <w:t>债</w:t>
            </w:r>
          </w:p>
        </w:tc>
        <w:tc>
          <w:tcPr>
            <w:tcW w:w="566" w:type="pct"/>
            <w:shd w:val="clear" w:color="auto" w:fill="auto"/>
            <w:vAlign w:val="center"/>
          </w:tcPr>
          <w:p w14:paraId="22E90C97" w14:textId="77777777" w:rsidR="00306FD9" w:rsidRPr="00623E2B" w:rsidRDefault="00306FD9" w:rsidP="00176B00">
            <w:pPr>
              <w:adjustRightInd w:val="0"/>
              <w:jc w:val="right"/>
              <w:rPr>
                <w:rFonts w:ascii="宋体" w:hAnsi="宋体"/>
                <w:szCs w:val="21"/>
              </w:rPr>
            </w:pPr>
          </w:p>
        </w:tc>
        <w:tc>
          <w:tcPr>
            <w:tcW w:w="566" w:type="pct"/>
            <w:shd w:val="clear" w:color="auto" w:fill="auto"/>
            <w:vAlign w:val="center"/>
          </w:tcPr>
          <w:p w14:paraId="6194CC47" w14:textId="77777777" w:rsidR="00306FD9" w:rsidRPr="00623E2B" w:rsidRDefault="00306FD9" w:rsidP="00176B00">
            <w:pPr>
              <w:adjustRightInd w:val="0"/>
              <w:jc w:val="right"/>
              <w:rPr>
                <w:rFonts w:ascii="宋体" w:hAnsi="宋体"/>
                <w:szCs w:val="21"/>
              </w:rPr>
            </w:pPr>
          </w:p>
        </w:tc>
        <w:tc>
          <w:tcPr>
            <w:tcW w:w="495" w:type="pct"/>
            <w:shd w:val="clear" w:color="auto" w:fill="auto"/>
            <w:vAlign w:val="center"/>
          </w:tcPr>
          <w:p w14:paraId="246DAE50" w14:textId="77777777" w:rsidR="00306FD9" w:rsidRPr="00623E2B" w:rsidRDefault="00306FD9" w:rsidP="00176B00">
            <w:pPr>
              <w:adjustRightInd w:val="0"/>
              <w:jc w:val="right"/>
              <w:rPr>
                <w:rFonts w:ascii="宋体" w:hAnsi="宋体"/>
                <w:szCs w:val="21"/>
              </w:rPr>
            </w:pPr>
          </w:p>
        </w:tc>
        <w:tc>
          <w:tcPr>
            <w:tcW w:w="646" w:type="pct"/>
            <w:shd w:val="clear" w:color="auto" w:fill="auto"/>
            <w:vAlign w:val="center"/>
          </w:tcPr>
          <w:p w14:paraId="1EC509D5" w14:textId="77777777" w:rsidR="00306FD9" w:rsidRPr="00623E2B" w:rsidRDefault="00306FD9" w:rsidP="00176B00">
            <w:pPr>
              <w:adjustRightInd w:val="0"/>
              <w:jc w:val="right"/>
              <w:rPr>
                <w:rFonts w:ascii="宋体" w:hAnsi="宋体"/>
                <w:szCs w:val="21"/>
              </w:rPr>
            </w:pPr>
          </w:p>
        </w:tc>
        <w:tc>
          <w:tcPr>
            <w:tcW w:w="566" w:type="pct"/>
            <w:shd w:val="clear" w:color="auto" w:fill="auto"/>
            <w:vAlign w:val="center"/>
          </w:tcPr>
          <w:p w14:paraId="0816F0E5" w14:textId="77777777" w:rsidR="00306FD9" w:rsidRPr="00623E2B" w:rsidRDefault="00306FD9" w:rsidP="00176B00">
            <w:pPr>
              <w:adjustRightInd w:val="0"/>
              <w:jc w:val="right"/>
              <w:rPr>
                <w:rFonts w:ascii="宋体" w:hAnsi="宋体"/>
                <w:szCs w:val="21"/>
              </w:rPr>
            </w:pPr>
          </w:p>
        </w:tc>
        <w:tc>
          <w:tcPr>
            <w:tcW w:w="657" w:type="pct"/>
            <w:shd w:val="clear" w:color="auto" w:fill="auto"/>
            <w:vAlign w:val="center"/>
          </w:tcPr>
          <w:p w14:paraId="732443BA" w14:textId="77777777" w:rsidR="00306FD9" w:rsidRPr="00623E2B" w:rsidRDefault="00306FD9" w:rsidP="00176B00">
            <w:pPr>
              <w:adjustRightInd w:val="0"/>
              <w:jc w:val="right"/>
              <w:rPr>
                <w:rFonts w:ascii="宋体" w:hAnsi="宋体"/>
                <w:szCs w:val="21"/>
              </w:rPr>
            </w:pPr>
          </w:p>
        </w:tc>
      </w:tr>
      <w:tr w:rsidR="00623E2B" w:rsidRPr="00623E2B" w14:paraId="2F4DCCA7" w14:textId="77777777" w:rsidTr="00176B00">
        <w:trPr>
          <w:trHeight w:val="454"/>
        </w:trPr>
        <w:tc>
          <w:tcPr>
            <w:tcW w:w="1504" w:type="pct"/>
            <w:shd w:val="clear" w:color="auto" w:fill="auto"/>
            <w:vAlign w:val="center"/>
          </w:tcPr>
          <w:p w14:paraId="30024A3C" w14:textId="77777777" w:rsidR="002D47A5" w:rsidRPr="00623E2B" w:rsidRDefault="002D47A5" w:rsidP="00176B00">
            <w:pPr>
              <w:adjustRightInd w:val="0"/>
              <w:jc w:val="left"/>
              <w:rPr>
                <w:rFonts w:ascii="宋体" w:hAnsi="宋体"/>
                <w:szCs w:val="21"/>
              </w:rPr>
            </w:pPr>
            <w:r w:rsidRPr="00623E2B">
              <w:rPr>
                <w:rFonts w:ascii="宋体" w:hAnsi="宋体" w:hint="eastAsia"/>
                <w:spacing w:val="2"/>
                <w:szCs w:val="21"/>
              </w:rPr>
              <w:t>负</w:t>
            </w:r>
            <w:r w:rsidRPr="00623E2B">
              <w:rPr>
                <w:rFonts w:ascii="宋体" w:hAnsi="宋体" w:hint="eastAsia"/>
                <w:szCs w:val="21"/>
              </w:rPr>
              <w:t>债</w:t>
            </w:r>
            <w:r w:rsidRPr="00623E2B">
              <w:rPr>
                <w:rFonts w:ascii="宋体" w:hAnsi="宋体" w:hint="eastAsia"/>
                <w:spacing w:val="2"/>
                <w:szCs w:val="21"/>
              </w:rPr>
              <w:t>合</w:t>
            </w:r>
            <w:r w:rsidRPr="00623E2B">
              <w:rPr>
                <w:rFonts w:ascii="宋体" w:hAnsi="宋体" w:hint="eastAsia"/>
                <w:szCs w:val="21"/>
              </w:rPr>
              <w:t>计</w:t>
            </w:r>
          </w:p>
        </w:tc>
        <w:tc>
          <w:tcPr>
            <w:tcW w:w="566" w:type="pct"/>
            <w:shd w:val="clear" w:color="auto" w:fill="auto"/>
            <w:vAlign w:val="center"/>
          </w:tcPr>
          <w:p w14:paraId="62E6B391" w14:textId="77777777" w:rsidR="002D47A5" w:rsidRPr="00623E2B" w:rsidRDefault="002D47A5" w:rsidP="00176B00">
            <w:pPr>
              <w:adjustRightInd w:val="0"/>
              <w:jc w:val="right"/>
              <w:rPr>
                <w:rFonts w:ascii="宋体" w:hAnsi="宋体"/>
                <w:szCs w:val="21"/>
              </w:rPr>
            </w:pPr>
          </w:p>
        </w:tc>
        <w:tc>
          <w:tcPr>
            <w:tcW w:w="566" w:type="pct"/>
            <w:shd w:val="clear" w:color="auto" w:fill="auto"/>
            <w:vAlign w:val="center"/>
          </w:tcPr>
          <w:p w14:paraId="47839E5D" w14:textId="77777777" w:rsidR="002D47A5" w:rsidRPr="00623E2B" w:rsidRDefault="002D47A5" w:rsidP="00176B00">
            <w:pPr>
              <w:adjustRightInd w:val="0"/>
              <w:jc w:val="right"/>
              <w:rPr>
                <w:rFonts w:ascii="宋体" w:hAnsi="宋体"/>
                <w:szCs w:val="21"/>
              </w:rPr>
            </w:pPr>
          </w:p>
        </w:tc>
        <w:tc>
          <w:tcPr>
            <w:tcW w:w="495" w:type="pct"/>
            <w:shd w:val="clear" w:color="auto" w:fill="auto"/>
            <w:vAlign w:val="center"/>
          </w:tcPr>
          <w:p w14:paraId="1F5F23B7" w14:textId="77777777" w:rsidR="002D47A5" w:rsidRPr="00623E2B" w:rsidRDefault="002D47A5" w:rsidP="00176B00">
            <w:pPr>
              <w:adjustRightInd w:val="0"/>
              <w:jc w:val="right"/>
              <w:rPr>
                <w:rFonts w:ascii="宋体" w:hAnsi="宋体"/>
                <w:szCs w:val="21"/>
              </w:rPr>
            </w:pPr>
          </w:p>
        </w:tc>
        <w:tc>
          <w:tcPr>
            <w:tcW w:w="646" w:type="pct"/>
            <w:shd w:val="clear" w:color="auto" w:fill="auto"/>
            <w:vAlign w:val="center"/>
          </w:tcPr>
          <w:p w14:paraId="1FE9D35D" w14:textId="77777777" w:rsidR="002D47A5" w:rsidRPr="00623E2B" w:rsidRDefault="002D47A5" w:rsidP="00176B00">
            <w:pPr>
              <w:adjustRightInd w:val="0"/>
              <w:jc w:val="right"/>
              <w:rPr>
                <w:rFonts w:ascii="宋体" w:hAnsi="宋体"/>
                <w:szCs w:val="21"/>
              </w:rPr>
            </w:pPr>
          </w:p>
        </w:tc>
        <w:tc>
          <w:tcPr>
            <w:tcW w:w="566" w:type="pct"/>
            <w:shd w:val="clear" w:color="auto" w:fill="auto"/>
            <w:vAlign w:val="center"/>
          </w:tcPr>
          <w:p w14:paraId="685E4CE2" w14:textId="77777777" w:rsidR="002D47A5" w:rsidRPr="00623E2B" w:rsidRDefault="002D47A5" w:rsidP="00176B00">
            <w:pPr>
              <w:adjustRightInd w:val="0"/>
              <w:jc w:val="right"/>
              <w:rPr>
                <w:rFonts w:ascii="宋体" w:hAnsi="宋体"/>
                <w:szCs w:val="21"/>
              </w:rPr>
            </w:pPr>
          </w:p>
        </w:tc>
        <w:tc>
          <w:tcPr>
            <w:tcW w:w="657" w:type="pct"/>
            <w:shd w:val="clear" w:color="auto" w:fill="auto"/>
            <w:vAlign w:val="center"/>
          </w:tcPr>
          <w:p w14:paraId="04B8597D" w14:textId="77777777" w:rsidR="002D47A5" w:rsidRPr="00623E2B" w:rsidRDefault="002D47A5" w:rsidP="00176B00">
            <w:pPr>
              <w:adjustRightInd w:val="0"/>
              <w:jc w:val="right"/>
              <w:rPr>
                <w:rFonts w:ascii="宋体" w:hAnsi="宋体"/>
                <w:szCs w:val="21"/>
              </w:rPr>
            </w:pPr>
          </w:p>
        </w:tc>
      </w:tr>
      <w:tr w:rsidR="00623E2B" w:rsidRPr="00623E2B" w14:paraId="049A8489" w14:textId="77777777" w:rsidTr="00176B00">
        <w:trPr>
          <w:trHeight w:val="454"/>
        </w:trPr>
        <w:tc>
          <w:tcPr>
            <w:tcW w:w="1504" w:type="pct"/>
            <w:shd w:val="clear" w:color="auto" w:fill="auto"/>
            <w:vAlign w:val="center"/>
          </w:tcPr>
          <w:p w14:paraId="56B0FE01" w14:textId="77777777" w:rsidR="002D47A5" w:rsidRPr="00623E2B" w:rsidRDefault="002D47A5" w:rsidP="00176B00">
            <w:pPr>
              <w:adjustRightInd w:val="0"/>
              <w:jc w:val="left"/>
              <w:rPr>
                <w:rFonts w:ascii="宋体" w:hAnsi="宋体"/>
                <w:szCs w:val="21"/>
              </w:rPr>
            </w:pPr>
            <w:r w:rsidRPr="00623E2B">
              <w:rPr>
                <w:rFonts w:ascii="宋体" w:hAnsi="宋体" w:hint="eastAsia"/>
                <w:spacing w:val="2"/>
                <w:szCs w:val="21"/>
              </w:rPr>
              <w:t>营</w:t>
            </w:r>
            <w:r w:rsidRPr="00623E2B">
              <w:rPr>
                <w:rFonts w:ascii="宋体" w:hAnsi="宋体" w:hint="eastAsia"/>
                <w:szCs w:val="21"/>
              </w:rPr>
              <w:t>业</w:t>
            </w:r>
            <w:r w:rsidRPr="00623E2B">
              <w:rPr>
                <w:rFonts w:ascii="宋体" w:hAnsi="宋体" w:hint="eastAsia"/>
                <w:spacing w:val="2"/>
                <w:szCs w:val="21"/>
              </w:rPr>
              <w:t>收</w:t>
            </w:r>
            <w:r w:rsidRPr="00623E2B">
              <w:rPr>
                <w:rFonts w:ascii="宋体" w:hAnsi="宋体" w:hint="eastAsia"/>
                <w:szCs w:val="21"/>
              </w:rPr>
              <w:t>入</w:t>
            </w:r>
          </w:p>
        </w:tc>
        <w:tc>
          <w:tcPr>
            <w:tcW w:w="566" w:type="pct"/>
            <w:shd w:val="clear" w:color="auto" w:fill="auto"/>
            <w:vAlign w:val="center"/>
          </w:tcPr>
          <w:p w14:paraId="5F0D564F" w14:textId="77777777" w:rsidR="002D47A5" w:rsidRPr="00623E2B" w:rsidRDefault="002D47A5" w:rsidP="00176B00">
            <w:pPr>
              <w:adjustRightInd w:val="0"/>
              <w:jc w:val="right"/>
              <w:rPr>
                <w:rFonts w:ascii="宋体" w:hAnsi="宋体"/>
                <w:szCs w:val="21"/>
              </w:rPr>
            </w:pPr>
          </w:p>
        </w:tc>
        <w:tc>
          <w:tcPr>
            <w:tcW w:w="566" w:type="pct"/>
            <w:shd w:val="clear" w:color="auto" w:fill="auto"/>
            <w:vAlign w:val="center"/>
          </w:tcPr>
          <w:p w14:paraId="1DB50EC3" w14:textId="77777777" w:rsidR="002D47A5" w:rsidRPr="00623E2B" w:rsidRDefault="002D47A5" w:rsidP="00176B00">
            <w:pPr>
              <w:adjustRightInd w:val="0"/>
              <w:jc w:val="right"/>
              <w:rPr>
                <w:rFonts w:ascii="宋体" w:hAnsi="宋体"/>
                <w:szCs w:val="21"/>
              </w:rPr>
            </w:pPr>
          </w:p>
        </w:tc>
        <w:tc>
          <w:tcPr>
            <w:tcW w:w="495" w:type="pct"/>
            <w:shd w:val="clear" w:color="auto" w:fill="auto"/>
            <w:vAlign w:val="center"/>
          </w:tcPr>
          <w:p w14:paraId="4603FE32" w14:textId="77777777" w:rsidR="002D47A5" w:rsidRPr="00623E2B" w:rsidRDefault="002D47A5" w:rsidP="00176B00">
            <w:pPr>
              <w:adjustRightInd w:val="0"/>
              <w:jc w:val="right"/>
              <w:rPr>
                <w:rFonts w:ascii="宋体" w:hAnsi="宋体"/>
                <w:szCs w:val="21"/>
              </w:rPr>
            </w:pPr>
          </w:p>
        </w:tc>
        <w:tc>
          <w:tcPr>
            <w:tcW w:w="646" w:type="pct"/>
            <w:shd w:val="clear" w:color="auto" w:fill="auto"/>
            <w:vAlign w:val="center"/>
          </w:tcPr>
          <w:p w14:paraId="223B9636" w14:textId="77777777" w:rsidR="002D47A5" w:rsidRPr="00623E2B" w:rsidRDefault="002D47A5" w:rsidP="00176B00">
            <w:pPr>
              <w:adjustRightInd w:val="0"/>
              <w:jc w:val="right"/>
              <w:rPr>
                <w:rFonts w:ascii="宋体" w:hAnsi="宋体"/>
                <w:szCs w:val="21"/>
              </w:rPr>
            </w:pPr>
          </w:p>
        </w:tc>
        <w:tc>
          <w:tcPr>
            <w:tcW w:w="566" w:type="pct"/>
            <w:shd w:val="clear" w:color="auto" w:fill="auto"/>
            <w:vAlign w:val="center"/>
          </w:tcPr>
          <w:p w14:paraId="62FE6B7C" w14:textId="77777777" w:rsidR="002D47A5" w:rsidRPr="00623E2B" w:rsidRDefault="002D47A5" w:rsidP="00176B00">
            <w:pPr>
              <w:adjustRightInd w:val="0"/>
              <w:jc w:val="right"/>
              <w:rPr>
                <w:rFonts w:ascii="宋体" w:hAnsi="宋体"/>
                <w:szCs w:val="21"/>
              </w:rPr>
            </w:pPr>
          </w:p>
        </w:tc>
        <w:tc>
          <w:tcPr>
            <w:tcW w:w="657" w:type="pct"/>
            <w:shd w:val="clear" w:color="auto" w:fill="auto"/>
            <w:vAlign w:val="center"/>
          </w:tcPr>
          <w:p w14:paraId="556E5407" w14:textId="77777777" w:rsidR="002D47A5" w:rsidRPr="00623E2B" w:rsidRDefault="002D47A5" w:rsidP="00176B00">
            <w:pPr>
              <w:adjustRightInd w:val="0"/>
              <w:jc w:val="right"/>
              <w:rPr>
                <w:rFonts w:ascii="宋体" w:hAnsi="宋体"/>
                <w:szCs w:val="21"/>
              </w:rPr>
            </w:pPr>
          </w:p>
        </w:tc>
      </w:tr>
      <w:tr w:rsidR="00623E2B" w:rsidRPr="00623E2B" w14:paraId="2DA1A380" w14:textId="77777777" w:rsidTr="00176B00">
        <w:trPr>
          <w:trHeight w:val="454"/>
        </w:trPr>
        <w:tc>
          <w:tcPr>
            <w:tcW w:w="1504" w:type="pct"/>
            <w:shd w:val="clear" w:color="auto" w:fill="auto"/>
            <w:vAlign w:val="center"/>
          </w:tcPr>
          <w:p w14:paraId="36DB3624" w14:textId="77777777" w:rsidR="002D47A5" w:rsidRPr="00623E2B" w:rsidRDefault="002D47A5" w:rsidP="00176B00">
            <w:pPr>
              <w:adjustRightInd w:val="0"/>
              <w:jc w:val="left"/>
              <w:rPr>
                <w:rFonts w:ascii="宋体" w:hAnsi="宋体"/>
                <w:szCs w:val="21"/>
              </w:rPr>
            </w:pPr>
            <w:r w:rsidRPr="00623E2B">
              <w:rPr>
                <w:rFonts w:ascii="宋体" w:hAnsi="宋体" w:hint="eastAsia"/>
                <w:spacing w:val="2"/>
                <w:szCs w:val="21"/>
              </w:rPr>
              <w:t>净</w:t>
            </w:r>
            <w:r w:rsidRPr="00623E2B">
              <w:rPr>
                <w:rFonts w:ascii="宋体" w:hAnsi="宋体" w:hint="eastAsia"/>
                <w:szCs w:val="21"/>
              </w:rPr>
              <w:t>利润</w:t>
            </w:r>
          </w:p>
        </w:tc>
        <w:tc>
          <w:tcPr>
            <w:tcW w:w="566" w:type="pct"/>
            <w:shd w:val="clear" w:color="auto" w:fill="auto"/>
            <w:vAlign w:val="center"/>
          </w:tcPr>
          <w:p w14:paraId="12B8C9AA" w14:textId="77777777" w:rsidR="002D47A5" w:rsidRPr="00623E2B" w:rsidRDefault="002D47A5" w:rsidP="00176B00">
            <w:pPr>
              <w:adjustRightInd w:val="0"/>
              <w:jc w:val="right"/>
              <w:rPr>
                <w:rFonts w:ascii="宋体" w:hAnsi="宋体"/>
                <w:szCs w:val="21"/>
              </w:rPr>
            </w:pPr>
          </w:p>
        </w:tc>
        <w:tc>
          <w:tcPr>
            <w:tcW w:w="566" w:type="pct"/>
            <w:shd w:val="clear" w:color="auto" w:fill="auto"/>
            <w:vAlign w:val="center"/>
          </w:tcPr>
          <w:p w14:paraId="561D3647" w14:textId="77777777" w:rsidR="002D47A5" w:rsidRPr="00623E2B" w:rsidRDefault="002D47A5" w:rsidP="00176B00">
            <w:pPr>
              <w:adjustRightInd w:val="0"/>
              <w:jc w:val="right"/>
              <w:rPr>
                <w:rFonts w:ascii="宋体" w:hAnsi="宋体"/>
                <w:szCs w:val="21"/>
              </w:rPr>
            </w:pPr>
          </w:p>
        </w:tc>
        <w:tc>
          <w:tcPr>
            <w:tcW w:w="495" w:type="pct"/>
            <w:shd w:val="clear" w:color="auto" w:fill="auto"/>
            <w:vAlign w:val="center"/>
          </w:tcPr>
          <w:p w14:paraId="39B8327C" w14:textId="77777777" w:rsidR="002D47A5" w:rsidRPr="00623E2B" w:rsidRDefault="002D47A5" w:rsidP="00176B00">
            <w:pPr>
              <w:adjustRightInd w:val="0"/>
              <w:jc w:val="right"/>
              <w:rPr>
                <w:rFonts w:ascii="宋体" w:hAnsi="宋体"/>
                <w:szCs w:val="21"/>
              </w:rPr>
            </w:pPr>
          </w:p>
        </w:tc>
        <w:tc>
          <w:tcPr>
            <w:tcW w:w="646" w:type="pct"/>
            <w:shd w:val="clear" w:color="auto" w:fill="auto"/>
            <w:vAlign w:val="center"/>
          </w:tcPr>
          <w:p w14:paraId="6A75A014" w14:textId="77777777" w:rsidR="002D47A5" w:rsidRPr="00623E2B" w:rsidRDefault="002D47A5" w:rsidP="00176B00">
            <w:pPr>
              <w:adjustRightInd w:val="0"/>
              <w:jc w:val="right"/>
              <w:rPr>
                <w:rFonts w:ascii="宋体" w:hAnsi="宋体"/>
                <w:szCs w:val="21"/>
              </w:rPr>
            </w:pPr>
          </w:p>
        </w:tc>
        <w:tc>
          <w:tcPr>
            <w:tcW w:w="566" w:type="pct"/>
            <w:shd w:val="clear" w:color="auto" w:fill="auto"/>
            <w:vAlign w:val="center"/>
          </w:tcPr>
          <w:p w14:paraId="3D8B01B9" w14:textId="77777777" w:rsidR="002D47A5" w:rsidRPr="00623E2B" w:rsidRDefault="002D47A5" w:rsidP="00176B00">
            <w:pPr>
              <w:adjustRightInd w:val="0"/>
              <w:jc w:val="right"/>
              <w:rPr>
                <w:rFonts w:ascii="宋体" w:hAnsi="宋体"/>
                <w:szCs w:val="21"/>
              </w:rPr>
            </w:pPr>
          </w:p>
        </w:tc>
        <w:tc>
          <w:tcPr>
            <w:tcW w:w="657" w:type="pct"/>
            <w:shd w:val="clear" w:color="auto" w:fill="auto"/>
            <w:vAlign w:val="center"/>
          </w:tcPr>
          <w:p w14:paraId="18CDE39C" w14:textId="77777777" w:rsidR="002D47A5" w:rsidRPr="00623E2B" w:rsidRDefault="002D47A5" w:rsidP="00176B00">
            <w:pPr>
              <w:adjustRightInd w:val="0"/>
              <w:jc w:val="right"/>
              <w:rPr>
                <w:rFonts w:ascii="宋体" w:hAnsi="宋体"/>
                <w:szCs w:val="21"/>
              </w:rPr>
            </w:pPr>
          </w:p>
        </w:tc>
      </w:tr>
      <w:tr w:rsidR="00623E2B" w:rsidRPr="00623E2B" w14:paraId="5CD1EAFC" w14:textId="77777777" w:rsidTr="00176B00">
        <w:trPr>
          <w:trHeight w:val="454"/>
        </w:trPr>
        <w:tc>
          <w:tcPr>
            <w:tcW w:w="1504" w:type="pct"/>
            <w:shd w:val="clear" w:color="auto" w:fill="auto"/>
            <w:vAlign w:val="center"/>
          </w:tcPr>
          <w:p w14:paraId="2D0A3872" w14:textId="77777777" w:rsidR="002D47A5" w:rsidRPr="00623E2B" w:rsidRDefault="002D47A5" w:rsidP="00176B00">
            <w:pPr>
              <w:adjustRightInd w:val="0"/>
              <w:jc w:val="left"/>
              <w:rPr>
                <w:rFonts w:ascii="宋体" w:hAnsi="宋体"/>
                <w:szCs w:val="21"/>
              </w:rPr>
            </w:pPr>
            <w:r w:rsidRPr="00623E2B">
              <w:rPr>
                <w:rFonts w:ascii="宋体" w:hAnsi="宋体" w:hint="eastAsia"/>
                <w:spacing w:val="2"/>
                <w:szCs w:val="21"/>
              </w:rPr>
              <w:t>综合收益总额</w:t>
            </w:r>
          </w:p>
        </w:tc>
        <w:tc>
          <w:tcPr>
            <w:tcW w:w="566" w:type="pct"/>
            <w:shd w:val="clear" w:color="auto" w:fill="auto"/>
            <w:vAlign w:val="center"/>
          </w:tcPr>
          <w:p w14:paraId="7C244A2C" w14:textId="77777777" w:rsidR="002D47A5" w:rsidRPr="00623E2B" w:rsidRDefault="002D47A5" w:rsidP="00176B00">
            <w:pPr>
              <w:adjustRightInd w:val="0"/>
              <w:jc w:val="right"/>
              <w:rPr>
                <w:rFonts w:ascii="宋体" w:hAnsi="宋体"/>
                <w:szCs w:val="21"/>
              </w:rPr>
            </w:pPr>
          </w:p>
        </w:tc>
        <w:tc>
          <w:tcPr>
            <w:tcW w:w="566" w:type="pct"/>
            <w:shd w:val="clear" w:color="auto" w:fill="auto"/>
            <w:vAlign w:val="center"/>
          </w:tcPr>
          <w:p w14:paraId="173E753F" w14:textId="77777777" w:rsidR="002D47A5" w:rsidRPr="00623E2B" w:rsidRDefault="002D47A5" w:rsidP="00176B00">
            <w:pPr>
              <w:adjustRightInd w:val="0"/>
              <w:jc w:val="right"/>
              <w:rPr>
                <w:rFonts w:ascii="宋体" w:hAnsi="宋体"/>
                <w:szCs w:val="21"/>
              </w:rPr>
            </w:pPr>
          </w:p>
        </w:tc>
        <w:tc>
          <w:tcPr>
            <w:tcW w:w="495" w:type="pct"/>
            <w:shd w:val="clear" w:color="auto" w:fill="auto"/>
            <w:vAlign w:val="center"/>
          </w:tcPr>
          <w:p w14:paraId="52249DB8" w14:textId="77777777" w:rsidR="002D47A5" w:rsidRPr="00623E2B" w:rsidRDefault="002D47A5" w:rsidP="00176B00">
            <w:pPr>
              <w:adjustRightInd w:val="0"/>
              <w:jc w:val="right"/>
              <w:rPr>
                <w:rFonts w:ascii="宋体" w:hAnsi="宋体"/>
                <w:szCs w:val="21"/>
              </w:rPr>
            </w:pPr>
          </w:p>
        </w:tc>
        <w:tc>
          <w:tcPr>
            <w:tcW w:w="646" w:type="pct"/>
            <w:shd w:val="clear" w:color="auto" w:fill="auto"/>
            <w:vAlign w:val="center"/>
          </w:tcPr>
          <w:p w14:paraId="61C37FA6" w14:textId="77777777" w:rsidR="002D47A5" w:rsidRPr="00623E2B" w:rsidRDefault="002D47A5" w:rsidP="00176B00">
            <w:pPr>
              <w:adjustRightInd w:val="0"/>
              <w:jc w:val="right"/>
              <w:rPr>
                <w:rFonts w:ascii="宋体" w:hAnsi="宋体"/>
                <w:szCs w:val="21"/>
              </w:rPr>
            </w:pPr>
          </w:p>
        </w:tc>
        <w:tc>
          <w:tcPr>
            <w:tcW w:w="566" w:type="pct"/>
            <w:shd w:val="clear" w:color="auto" w:fill="auto"/>
            <w:vAlign w:val="center"/>
          </w:tcPr>
          <w:p w14:paraId="2404DB0C" w14:textId="77777777" w:rsidR="002D47A5" w:rsidRPr="00623E2B" w:rsidRDefault="002D47A5" w:rsidP="00176B00">
            <w:pPr>
              <w:adjustRightInd w:val="0"/>
              <w:jc w:val="right"/>
              <w:rPr>
                <w:rFonts w:ascii="宋体" w:hAnsi="宋体"/>
                <w:szCs w:val="21"/>
              </w:rPr>
            </w:pPr>
          </w:p>
        </w:tc>
        <w:tc>
          <w:tcPr>
            <w:tcW w:w="657" w:type="pct"/>
            <w:shd w:val="clear" w:color="auto" w:fill="auto"/>
            <w:vAlign w:val="center"/>
          </w:tcPr>
          <w:p w14:paraId="695429BB" w14:textId="77777777" w:rsidR="002D47A5" w:rsidRPr="00623E2B" w:rsidRDefault="002D47A5" w:rsidP="00176B00">
            <w:pPr>
              <w:adjustRightInd w:val="0"/>
              <w:jc w:val="right"/>
              <w:rPr>
                <w:rFonts w:ascii="宋体" w:hAnsi="宋体"/>
                <w:szCs w:val="21"/>
              </w:rPr>
            </w:pPr>
          </w:p>
        </w:tc>
      </w:tr>
      <w:tr w:rsidR="00623E2B" w:rsidRPr="00623E2B" w14:paraId="06ED7C1F" w14:textId="77777777" w:rsidTr="00176B00">
        <w:trPr>
          <w:trHeight w:val="454"/>
        </w:trPr>
        <w:tc>
          <w:tcPr>
            <w:tcW w:w="1504" w:type="pct"/>
            <w:shd w:val="clear" w:color="auto" w:fill="auto"/>
            <w:vAlign w:val="center"/>
          </w:tcPr>
          <w:p w14:paraId="7C30AFA4" w14:textId="77777777" w:rsidR="002D47A5" w:rsidRPr="00623E2B" w:rsidRDefault="002D47A5" w:rsidP="00176B00">
            <w:pPr>
              <w:adjustRightInd w:val="0"/>
              <w:jc w:val="left"/>
              <w:rPr>
                <w:rFonts w:ascii="宋体" w:hAnsi="宋体"/>
                <w:szCs w:val="21"/>
              </w:rPr>
            </w:pPr>
            <w:r w:rsidRPr="00623E2B">
              <w:rPr>
                <w:rFonts w:ascii="宋体" w:hAnsi="宋体" w:hint="eastAsia"/>
                <w:spacing w:val="2"/>
                <w:szCs w:val="21"/>
              </w:rPr>
              <w:t>经</w:t>
            </w:r>
            <w:r w:rsidRPr="00623E2B">
              <w:rPr>
                <w:rFonts w:ascii="宋体" w:hAnsi="宋体" w:hint="eastAsia"/>
                <w:szCs w:val="21"/>
              </w:rPr>
              <w:t>营</w:t>
            </w:r>
            <w:r w:rsidRPr="00623E2B">
              <w:rPr>
                <w:rFonts w:ascii="宋体" w:hAnsi="宋体" w:hint="eastAsia"/>
                <w:spacing w:val="2"/>
                <w:szCs w:val="21"/>
              </w:rPr>
              <w:t>活</w:t>
            </w:r>
            <w:r w:rsidRPr="00623E2B">
              <w:rPr>
                <w:rFonts w:ascii="宋体" w:hAnsi="宋体" w:hint="eastAsia"/>
                <w:szCs w:val="21"/>
              </w:rPr>
              <w:t>动</w:t>
            </w:r>
            <w:r w:rsidRPr="00623E2B">
              <w:rPr>
                <w:rFonts w:ascii="宋体" w:hAnsi="宋体" w:hint="eastAsia"/>
                <w:spacing w:val="2"/>
                <w:szCs w:val="21"/>
              </w:rPr>
              <w:t>现</w:t>
            </w:r>
            <w:r w:rsidRPr="00623E2B">
              <w:rPr>
                <w:rFonts w:ascii="宋体" w:hAnsi="宋体" w:hint="eastAsia"/>
                <w:szCs w:val="21"/>
              </w:rPr>
              <w:t>金</w:t>
            </w:r>
            <w:r w:rsidRPr="00623E2B">
              <w:rPr>
                <w:rFonts w:ascii="宋体" w:hAnsi="宋体" w:hint="eastAsia"/>
                <w:spacing w:val="2"/>
                <w:szCs w:val="21"/>
              </w:rPr>
              <w:t>流</w:t>
            </w:r>
            <w:r w:rsidRPr="00623E2B">
              <w:rPr>
                <w:rFonts w:ascii="宋体" w:hAnsi="宋体" w:hint="eastAsia"/>
                <w:szCs w:val="21"/>
              </w:rPr>
              <w:t>量</w:t>
            </w:r>
          </w:p>
        </w:tc>
        <w:tc>
          <w:tcPr>
            <w:tcW w:w="566" w:type="pct"/>
            <w:shd w:val="clear" w:color="auto" w:fill="auto"/>
            <w:vAlign w:val="center"/>
          </w:tcPr>
          <w:p w14:paraId="72CF2E92" w14:textId="77777777" w:rsidR="002D47A5" w:rsidRPr="00623E2B" w:rsidRDefault="002D47A5" w:rsidP="00176B00">
            <w:pPr>
              <w:adjustRightInd w:val="0"/>
              <w:jc w:val="right"/>
              <w:rPr>
                <w:rFonts w:ascii="宋体" w:hAnsi="宋体"/>
                <w:szCs w:val="21"/>
              </w:rPr>
            </w:pPr>
          </w:p>
        </w:tc>
        <w:tc>
          <w:tcPr>
            <w:tcW w:w="566" w:type="pct"/>
            <w:shd w:val="clear" w:color="auto" w:fill="auto"/>
            <w:vAlign w:val="center"/>
          </w:tcPr>
          <w:p w14:paraId="113A8AF5" w14:textId="77777777" w:rsidR="002D47A5" w:rsidRPr="00623E2B" w:rsidRDefault="002D47A5" w:rsidP="00176B00">
            <w:pPr>
              <w:adjustRightInd w:val="0"/>
              <w:jc w:val="right"/>
              <w:rPr>
                <w:rFonts w:ascii="宋体" w:hAnsi="宋体"/>
                <w:szCs w:val="21"/>
              </w:rPr>
            </w:pPr>
          </w:p>
        </w:tc>
        <w:tc>
          <w:tcPr>
            <w:tcW w:w="495" w:type="pct"/>
            <w:shd w:val="clear" w:color="auto" w:fill="auto"/>
            <w:vAlign w:val="center"/>
          </w:tcPr>
          <w:p w14:paraId="0DF18C7C" w14:textId="77777777" w:rsidR="002D47A5" w:rsidRPr="00623E2B" w:rsidRDefault="002D47A5" w:rsidP="00176B00">
            <w:pPr>
              <w:adjustRightInd w:val="0"/>
              <w:jc w:val="right"/>
              <w:rPr>
                <w:rFonts w:ascii="宋体" w:hAnsi="宋体"/>
                <w:szCs w:val="21"/>
              </w:rPr>
            </w:pPr>
          </w:p>
        </w:tc>
        <w:tc>
          <w:tcPr>
            <w:tcW w:w="646" w:type="pct"/>
            <w:shd w:val="clear" w:color="auto" w:fill="auto"/>
            <w:vAlign w:val="center"/>
          </w:tcPr>
          <w:p w14:paraId="06A71C5C" w14:textId="77777777" w:rsidR="002D47A5" w:rsidRPr="00623E2B" w:rsidRDefault="002D47A5" w:rsidP="00176B00">
            <w:pPr>
              <w:adjustRightInd w:val="0"/>
              <w:jc w:val="right"/>
              <w:rPr>
                <w:rFonts w:ascii="宋体" w:hAnsi="宋体"/>
                <w:szCs w:val="21"/>
              </w:rPr>
            </w:pPr>
          </w:p>
        </w:tc>
        <w:tc>
          <w:tcPr>
            <w:tcW w:w="566" w:type="pct"/>
            <w:shd w:val="clear" w:color="auto" w:fill="auto"/>
            <w:vAlign w:val="center"/>
          </w:tcPr>
          <w:p w14:paraId="53F7A872" w14:textId="77777777" w:rsidR="002D47A5" w:rsidRPr="00623E2B" w:rsidRDefault="002D47A5" w:rsidP="00176B00">
            <w:pPr>
              <w:adjustRightInd w:val="0"/>
              <w:jc w:val="right"/>
              <w:rPr>
                <w:rFonts w:ascii="宋体" w:hAnsi="宋体"/>
                <w:szCs w:val="21"/>
              </w:rPr>
            </w:pPr>
          </w:p>
        </w:tc>
        <w:tc>
          <w:tcPr>
            <w:tcW w:w="657" w:type="pct"/>
            <w:shd w:val="clear" w:color="auto" w:fill="auto"/>
            <w:vAlign w:val="center"/>
          </w:tcPr>
          <w:p w14:paraId="5F061200" w14:textId="77777777" w:rsidR="002D47A5" w:rsidRPr="00623E2B" w:rsidRDefault="002D47A5" w:rsidP="00176B00">
            <w:pPr>
              <w:adjustRightInd w:val="0"/>
              <w:jc w:val="right"/>
              <w:rPr>
                <w:rFonts w:ascii="宋体" w:hAnsi="宋体"/>
                <w:szCs w:val="21"/>
              </w:rPr>
            </w:pPr>
          </w:p>
        </w:tc>
      </w:tr>
    </w:tbl>
    <w:p w14:paraId="5FBF56E0" w14:textId="7A2784DE" w:rsidR="00CE53C5" w:rsidRPr="003A10D7" w:rsidRDefault="003A10D7" w:rsidP="00066FA6">
      <w:pPr>
        <w:pStyle w:val="2"/>
        <w:ind w:left="0" w:firstLineChars="200"/>
      </w:pPr>
      <w:r>
        <w:t xml:space="preserve"> </w:t>
      </w:r>
      <w:r w:rsidR="00CE53C5" w:rsidRPr="003A10D7">
        <w:rPr>
          <w:rFonts w:hint="eastAsia"/>
        </w:rPr>
        <w:t>子公司与母公司会计期间不一致的说明</w:t>
      </w:r>
    </w:p>
    <w:p w14:paraId="3D3EE5C8" w14:textId="239B16B9" w:rsidR="00CE53C5" w:rsidRPr="008E0F1C" w:rsidRDefault="00A20D10" w:rsidP="00A20D10">
      <w:pPr>
        <w:spacing w:line="360" w:lineRule="auto"/>
        <w:ind w:firstLineChars="200" w:firstLine="420"/>
        <w:outlineLvl w:val="1"/>
        <w:rPr>
          <w:rFonts w:ascii="宋体" w:hAnsi="宋体"/>
          <w:szCs w:val="21"/>
        </w:rPr>
      </w:pPr>
      <w:r w:rsidRPr="00CA463C">
        <w:rPr>
          <w:rFonts w:ascii="楷体_GB2312" w:eastAsia="楷体" w:hAnsi="宋体" w:hint="eastAsia"/>
          <w:color w:val="0000FF"/>
        </w:rPr>
        <w:t>提示：子公司与母公司会计期间不一致的，说明母公司编制合并财务报表的处理方法。</w:t>
      </w:r>
    </w:p>
    <w:p w14:paraId="3101F4D0" w14:textId="11915106" w:rsidR="006D66AF" w:rsidRPr="003A10D7" w:rsidRDefault="003A10D7" w:rsidP="00066FA6">
      <w:pPr>
        <w:pStyle w:val="2"/>
        <w:ind w:left="0" w:firstLineChars="200"/>
      </w:pPr>
      <w:r>
        <w:t xml:space="preserve"> </w:t>
      </w:r>
      <w:r w:rsidR="006D66AF" w:rsidRPr="003A10D7">
        <w:rPr>
          <w:rFonts w:hint="eastAsia"/>
        </w:rPr>
        <w:t>本期新纳入合并范围的主体</w:t>
      </w:r>
      <w:r w:rsidR="00301CE5" w:rsidRPr="003A10D7">
        <w:rPr>
          <w:rFonts w:hint="eastAsia"/>
        </w:rPr>
        <w:t>和</w:t>
      </w:r>
      <w:r w:rsidR="00C94C56" w:rsidRPr="003A10D7">
        <w:rPr>
          <w:rFonts w:hint="eastAsia"/>
        </w:rPr>
        <w:t>不再纳入合并范围的主体</w:t>
      </w:r>
    </w:p>
    <w:p w14:paraId="67D13BEA" w14:textId="5B128F67" w:rsidR="006D66AF" w:rsidRPr="003A10D7" w:rsidRDefault="003A10D7" w:rsidP="003A10D7">
      <w:pPr>
        <w:pStyle w:val="3"/>
        <w:ind w:firstLineChars="200"/>
      </w:pPr>
      <w:r>
        <w:t xml:space="preserve"> </w:t>
      </w:r>
      <w:r w:rsidR="00C94C56" w:rsidRPr="003A10D7">
        <w:rPr>
          <w:rFonts w:hint="eastAsia"/>
        </w:rPr>
        <w:t>本期新纳入合并范围的主体</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943"/>
        <w:gridCol w:w="1443"/>
        <w:gridCol w:w="1443"/>
        <w:gridCol w:w="1531"/>
        <w:gridCol w:w="2156"/>
      </w:tblGrid>
      <w:tr w:rsidR="00623E2B" w:rsidRPr="00623E2B" w14:paraId="1A471569" w14:textId="77777777" w:rsidTr="00176B00">
        <w:trPr>
          <w:trHeight w:val="454"/>
          <w:tblHeader/>
        </w:trPr>
        <w:tc>
          <w:tcPr>
            <w:tcW w:w="1141" w:type="pct"/>
            <w:shd w:val="clear" w:color="auto" w:fill="auto"/>
            <w:vAlign w:val="center"/>
          </w:tcPr>
          <w:p w14:paraId="60F47186" w14:textId="77777777" w:rsidR="00126E53" w:rsidRPr="00623E2B" w:rsidRDefault="00126E53" w:rsidP="00176B00">
            <w:pPr>
              <w:adjustRightInd w:val="0"/>
              <w:ind w:firstLineChars="100" w:firstLine="210"/>
              <w:jc w:val="left"/>
              <w:rPr>
                <w:rFonts w:ascii="宋体" w:hAnsi="宋体"/>
                <w:kern w:val="0"/>
                <w:szCs w:val="21"/>
              </w:rPr>
            </w:pPr>
            <w:r w:rsidRPr="00623E2B">
              <w:rPr>
                <w:rFonts w:ascii="宋体" w:hAnsi="宋体" w:hint="eastAsia"/>
                <w:kern w:val="0"/>
                <w:szCs w:val="21"/>
              </w:rPr>
              <w:t>公司名称</w:t>
            </w:r>
          </w:p>
        </w:tc>
        <w:tc>
          <w:tcPr>
            <w:tcW w:w="847" w:type="pct"/>
            <w:shd w:val="clear" w:color="auto" w:fill="auto"/>
            <w:vAlign w:val="center"/>
          </w:tcPr>
          <w:p w14:paraId="1CB402A4" w14:textId="77777777" w:rsidR="00126E53" w:rsidRPr="00623E2B" w:rsidRDefault="00126E53" w:rsidP="00176B00">
            <w:pPr>
              <w:adjustRightInd w:val="0"/>
              <w:jc w:val="center"/>
              <w:rPr>
                <w:rFonts w:ascii="宋体" w:hAnsi="宋体"/>
                <w:kern w:val="0"/>
                <w:szCs w:val="21"/>
              </w:rPr>
            </w:pPr>
            <w:r w:rsidRPr="00623E2B">
              <w:rPr>
                <w:rFonts w:ascii="宋体" w:hAnsi="宋体" w:hint="eastAsia"/>
                <w:kern w:val="0"/>
              </w:rPr>
              <w:t>持股比例</w:t>
            </w:r>
            <w:r w:rsidRPr="00623E2B">
              <w:rPr>
                <w:rFonts w:ascii="宋体" w:hAnsi="宋体"/>
                <w:kern w:val="0"/>
              </w:rPr>
              <w:t>(%)</w:t>
            </w:r>
          </w:p>
        </w:tc>
        <w:tc>
          <w:tcPr>
            <w:tcW w:w="847" w:type="pct"/>
            <w:shd w:val="clear" w:color="auto" w:fill="auto"/>
            <w:vAlign w:val="center"/>
          </w:tcPr>
          <w:p w14:paraId="40D602B4" w14:textId="77777777" w:rsidR="00126E53" w:rsidRPr="00623E2B" w:rsidRDefault="00126E53" w:rsidP="00176B00">
            <w:pPr>
              <w:adjustRightInd w:val="0"/>
              <w:jc w:val="center"/>
              <w:rPr>
                <w:rFonts w:ascii="宋体" w:hAnsi="宋体"/>
                <w:kern w:val="0"/>
                <w:szCs w:val="21"/>
              </w:rPr>
            </w:pPr>
            <w:r w:rsidRPr="00623E2B">
              <w:rPr>
                <w:rFonts w:ascii="宋体" w:hAnsi="宋体" w:hint="eastAsia"/>
                <w:kern w:val="0"/>
                <w:szCs w:val="21"/>
              </w:rPr>
              <w:t>期末净资产</w:t>
            </w:r>
          </w:p>
        </w:tc>
        <w:tc>
          <w:tcPr>
            <w:tcW w:w="899" w:type="pct"/>
            <w:shd w:val="clear" w:color="auto" w:fill="auto"/>
            <w:vAlign w:val="center"/>
          </w:tcPr>
          <w:p w14:paraId="6D3284E9" w14:textId="77777777" w:rsidR="00126E53" w:rsidRPr="00623E2B" w:rsidRDefault="00126E53" w:rsidP="00176B00">
            <w:pPr>
              <w:adjustRightInd w:val="0"/>
              <w:jc w:val="center"/>
              <w:rPr>
                <w:rFonts w:ascii="宋体" w:hAnsi="宋体"/>
                <w:kern w:val="0"/>
                <w:szCs w:val="21"/>
              </w:rPr>
            </w:pPr>
            <w:r w:rsidRPr="00623E2B">
              <w:rPr>
                <w:rFonts w:ascii="宋体" w:hAnsi="宋体" w:hint="eastAsia"/>
                <w:kern w:val="0"/>
                <w:szCs w:val="21"/>
              </w:rPr>
              <w:t>本期净利润</w:t>
            </w:r>
          </w:p>
        </w:tc>
        <w:tc>
          <w:tcPr>
            <w:tcW w:w="1266" w:type="pct"/>
            <w:shd w:val="clear" w:color="auto" w:fill="auto"/>
            <w:vAlign w:val="center"/>
          </w:tcPr>
          <w:p w14:paraId="4621D076" w14:textId="77777777" w:rsidR="00126E53" w:rsidRPr="00623E2B" w:rsidRDefault="00126E53" w:rsidP="00176B00">
            <w:pPr>
              <w:adjustRightInd w:val="0"/>
              <w:jc w:val="center"/>
              <w:rPr>
                <w:rFonts w:ascii="宋体" w:hAnsi="宋体"/>
                <w:kern w:val="0"/>
                <w:szCs w:val="21"/>
              </w:rPr>
            </w:pPr>
            <w:r w:rsidRPr="00623E2B">
              <w:rPr>
                <w:rFonts w:ascii="宋体" w:hAnsi="宋体" w:hint="eastAsia"/>
                <w:szCs w:val="21"/>
              </w:rPr>
              <w:t>纳入合并范围的原因</w:t>
            </w:r>
          </w:p>
        </w:tc>
      </w:tr>
      <w:tr w:rsidR="00623E2B" w:rsidRPr="00623E2B" w14:paraId="6B4F7B46" w14:textId="77777777" w:rsidTr="00176B00">
        <w:trPr>
          <w:trHeight w:val="454"/>
        </w:trPr>
        <w:tc>
          <w:tcPr>
            <w:tcW w:w="1141" w:type="pct"/>
            <w:shd w:val="clear" w:color="auto" w:fill="auto"/>
            <w:vAlign w:val="center"/>
          </w:tcPr>
          <w:p w14:paraId="340D2F1E" w14:textId="77777777" w:rsidR="00126E53" w:rsidRPr="00623E2B" w:rsidRDefault="00126E53" w:rsidP="00176B00">
            <w:pPr>
              <w:adjustRightInd w:val="0"/>
              <w:jc w:val="left"/>
              <w:rPr>
                <w:rFonts w:ascii="宋体" w:hAnsi="宋体"/>
                <w:kern w:val="0"/>
                <w:szCs w:val="21"/>
              </w:rPr>
            </w:pPr>
          </w:p>
        </w:tc>
        <w:tc>
          <w:tcPr>
            <w:tcW w:w="847" w:type="pct"/>
            <w:shd w:val="clear" w:color="auto" w:fill="auto"/>
            <w:vAlign w:val="center"/>
          </w:tcPr>
          <w:p w14:paraId="78D560CB" w14:textId="77777777" w:rsidR="00126E53" w:rsidRPr="00623E2B" w:rsidRDefault="00126E53" w:rsidP="00176B00">
            <w:pPr>
              <w:adjustRightInd w:val="0"/>
              <w:jc w:val="right"/>
              <w:rPr>
                <w:rFonts w:ascii="宋体" w:hAnsi="宋体"/>
                <w:kern w:val="0"/>
                <w:szCs w:val="21"/>
              </w:rPr>
            </w:pPr>
          </w:p>
        </w:tc>
        <w:tc>
          <w:tcPr>
            <w:tcW w:w="847" w:type="pct"/>
            <w:shd w:val="clear" w:color="auto" w:fill="auto"/>
            <w:vAlign w:val="center"/>
          </w:tcPr>
          <w:p w14:paraId="2CEF5637" w14:textId="77777777" w:rsidR="00126E53" w:rsidRPr="00623E2B" w:rsidRDefault="00126E53" w:rsidP="00176B00">
            <w:pPr>
              <w:adjustRightInd w:val="0"/>
              <w:jc w:val="right"/>
              <w:rPr>
                <w:rFonts w:ascii="宋体" w:hAnsi="宋体"/>
                <w:kern w:val="0"/>
                <w:szCs w:val="21"/>
              </w:rPr>
            </w:pPr>
          </w:p>
        </w:tc>
        <w:tc>
          <w:tcPr>
            <w:tcW w:w="899" w:type="pct"/>
            <w:shd w:val="clear" w:color="auto" w:fill="auto"/>
            <w:vAlign w:val="center"/>
          </w:tcPr>
          <w:p w14:paraId="74CB493B" w14:textId="77777777" w:rsidR="00126E53" w:rsidRPr="00623E2B" w:rsidRDefault="00126E53" w:rsidP="00176B00">
            <w:pPr>
              <w:adjustRightInd w:val="0"/>
              <w:jc w:val="right"/>
              <w:rPr>
                <w:rFonts w:ascii="宋体" w:hAnsi="宋体"/>
                <w:kern w:val="0"/>
                <w:szCs w:val="21"/>
              </w:rPr>
            </w:pPr>
          </w:p>
        </w:tc>
        <w:tc>
          <w:tcPr>
            <w:tcW w:w="1266" w:type="pct"/>
            <w:shd w:val="clear" w:color="auto" w:fill="auto"/>
            <w:vAlign w:val="center"/>
          </w:tcPr>
          <w:p w14:paraId="35C540B0" w14:textId="77777777" w:rsidR="00126E53" w:rsidRPr="00623E2B" w:rsidRDefault="00126E53" w:rsidP="00176B00">
            <w:pPr>
              <w:adjustRightInd w:val="0"/>
              <w:rPr>
                <w:rFonts w:ascii="宋体" w:hAnsi="宋体"/>
                <w:kern w:val="0"/>
                <w:szCs w:val="21"/>
              </w:rPr>
            </w:pPr>
          </w:p>
        </w:tc>
      </w:tr>
      <w:tr w:rsidR="00623E2B" w:rsidRPr="00623E2B" w14:paraId="3CCE2E61" w14:textId="77777777" w:rsidTr="00176B00">
        <w:trPr>
          <w:trHeight w:val="454"/>
        </w:trPr>
        <w:tc>
          <w:tcPr>
            <w:tcW w:w="1141" w:type="pct"/>
            <w:shd w:val="clear" w:color="auto" w:fill="auto"/>
            <w:vAlign w:val="center"/>
          </w:tcPr>
          <w:p w14:paraId="63391660" w14:textId="77777777" w:rsidR="00126E53" w:rsidRPr="00623E2B" w:rsidRDefault="00126E53" w:rsidP="00176B00">
            <w:pPr>
              <w:adjustRightInd w:val="0"/>
              <w:jc w:val="left"/>
              <w:rPr>
                <w:rFonts w:ascii="宋体" w:hAnsi="宋体"/>
                <w:kern w:val="0"/>
                <w:szCs w:val="21"/>
              </w:rPr>
            </w:pPr>
          </w:p>
        </w:tc>
        <w:tc>
          <w:tcPr>
            <w:tcW w:w="847" w:type="pct"/>
            <w:shd w:val="clear" w:color="auto" w:fill="auto"/>
            <w:vAlign w:val="center"/>
          </w:tcPr>
          <w:p w14:paraId="201C5B16" w14:textId="77777777" w:rsidR="00126E53" w:rsidRPr="00623E2B" w:rsidRDefault="00126E53" w:rsidP="00176B00">
            <w:pPr>
              <w:adjustRightInd w:val="0"/>
              <w:jc w:val="right"/>
              <w:rPr>
                <w:rFonts w:ascii="宋体" w:hAnsi="宋体"/>
                <w:kern w:val="0"/>
                <w:szCs w:val="21"/>
              </w:rPr>
            </w:pPr>
          </w:p>
        </w:tc>
        <w:tc>
          <w:tcPr>
            <w:tcW w:w="847" w:type="pct"/>
            <w:shd w:val="clear" w:color="auto" w:fill="auto"/>
            <w:vAlign w:val="center"/>
          </w:tcPr>
          <w:p w14:paraId="7ADF1848" w14:textId="77777777" w:rsidR="00126E53" w:rsidRPr="00623E2B" w:rsidRDefault="00126E53" w:rsidP="00176B00">
            <w:pPr>
              <w:adjustRightInd w:val="0"/>
              <w:jc w:val="right"/>
              <w:rPr>
                <w:rFonts w:ascii="宋体" w:hAnsi="宋体"/>
                <w:kern w:val="0"/>
                <w:szCs w:val="21"/>
              </w:rPr>
            </w:pPr>
          </w:p>
        </w:tc>
        <w:tc>
          <w:tcPr>
            <w:tcW w:w="899" w:type="pct"/>
            <w:shd w:val="clear" w:color="auto" w:fill="auto"/>
            <w:vAlign w:val="center"/>
          </w:tcPr>
          <w:p w14:paraId="5BB37253" w14:textId="77777777" w:rsidR="00126E53" w:rsidRPr="00623E2B" w:rsidRDefault="00126E53" w:rsidP="00176B00">
            <w:pPr>
              <w:adjustRightInd w:val="0"/>
              <w:jc w:val="right"/>
              <w:rPr>
                <w:rFonts w:ascii="宋体" w:hAnsi="宋体"/>
                <w:kern w:val="0"/>
                <w:szCs w:val="21"/>
              </w:rPr>
            </w:pPr>
          </w:p>
        </w:tc>
        <w:tc>
          <w:tcPr>
            <w:tcW w:w="1266" w:type="pct"/>
            <w:shd w:val="clear" w:color="auto" w:fill="auto"/>
            <w:vAlign w:val="center"/>
          </w:tcPr>
          <w:p w14:paraId="0E35B0D9" w14:textId="77777777" w:rsidR="00126E53" w:rsidRPr="00623E2B" w:rsidRDefault="00126E53" w:rsidP="00176B00">
            <w:pPr>
              <w:adjustRightInd w:val="0"/>
              <w:rPr>
                <w:rFonts w:ascii="宋体" w:hAnsi="宋体"/>
                <w:kern w:val="0"/>
                <w:szCs w:val="21"/>
              </w:rPr>
            </w:pPr>
          </w:p>
        </w:tc>
      </w:tr>
      <w:tr w:rsidR="00623E2B" w:rsidRPr="00623E2B" w14:paraId="7350F478" w14:textId="77777777" w:rsidTr="00176B00">
        <w:trPr>
          <w:trHeight w:val="454"/>
        </w:trPr>
        <w:tc>
          <w:tcPr>
            <w:tcW w:w="1141" w:type="pct"/>
            <w:shd w:val="clear" w:color="auto" w:fill="auto"/>
            <w:vAlign w:val="center"/>
          </w:tcPr>
          <w:p w14:paraId="4CD605E5" w14:textId="77777777" w:rsidR="00126E53" w:rsidRPr="00623E2B" w:rsidRDefault="00126E53" w:rsidP="00176B00">
            <w:pPr>
              <w:adjustRightInd w:val="0"/>
              <w:jc w:val="left"/>
              <w:rPr>
                <w:rFonts w:ascii="宋体" w:hAnsi="宋体"/>
                <w:kern w:val="0"/>
                <w:szCs w:val="21"/>
              </w:rPr>
            </w:pPr>
          </w:p>
        </w:tc>
        <w:tc>
          <w:tcPr>
            <w:tcW w:w="847" w:type="pct"/>
            <w:shd w:val="clear" w:color="auto" w:fill="auto"/>
            <w:vAlign w:val="center"/>
          </w:tcPr>
          <w:p w14:paraId="49AD070B" w14:textId="77777777" w:rsidR="00126E53" w:rsidRPr="00623E2B" w:rsidRDefault="00126E53" w:rsidP="00176B00">
            <w:pPr>
              <w:adjustRightInd w:val="0"/>
              <w:jc w:val="right"/>
              <w:rPr>
                <w:rFonts w:ascii="宋体" w:hAnsi="宋体"/>
                <w:kern w:val="0"/>
                <w:szCs w:val="21"/>
              </w:rPr>
            </w:pPr>
          </w:p>
        </w:tc>
        <w:tc>
          <w:tcPr>
            <w:tcW w:w="847" w:type="pct"/>
            <w:shd w:val="clear" w:color="auto" w:fill="auto"/>
            <w:vAlign w:val="center"/>
          </w:tcPr>
          <w:p w14:paraId="0DF41D92" w14:textId="77777777" w:rsidR="00126E53" w:rsidRPr="00623E2B" w:rsidRDefault="00126E53" w:rsidP="00176B00">
            <w:pPr>
              <w:adjustRightInd w:val="0"/>
              <w:jc w:val="right"/>
              <w:rPr>
                <w:rFonts w:ascii="宋体" w:hAnsi="宋体"/>
                <w:kern w:val="0"/>
                <w:szCs w:val="21"/>
              </w:rPr>
            </w:pPr>
          </w:p>
        </w:tc>
        <w:tc>
          <w:tcPr>
            <w:tcW w:w="899" w:type="pct"/>
            <w:shd w:val="clear" w:color="auto" w:fill="auto"/>
            <w:vAlign w:val="center"/>
          </w:tcPr>
          <w:p w14:paraId="691F2515" w14:textId="77777777" w:rsidR="00126E53" w:rsidRPr="00623E2B" w:rsidRDefault="00126E53" w:rsidP="00176B00">
            <w:pPr>
              <w:adjustRightInd w:val="0"/>
              <w:jc w:val="right"/>
              <w:rPr>
                <w:rFonts w:ascii="宋体" w:hAnsi="宋体"/>
                <w:kern w:val="0"/>
                <w:szCs w:val="21"/>
              </w:rPr>
            </w:pPr>
          </w:p>
        </w:tc>
        <w:tc>
          <w:tcPr>
            <w:tcW w:w="1266" w:type="pct"/>
            <w:shd w:val="clear" w:color="auto" w:fill="auto"/>
            <w:vAlign w:val="center"/>
          </w:tcPr>
          <w:p w14:paraId="6ADE7590" w14:textId="77777777" w:rsidR="00126E53" w:rsidRPr="00623E2B" w:rsidRDefault="00126E53" w:rsidP="00176B00">
            <w:pPr>
              <w:adjustRightInd w:val="0"/>
              <w:rPr>
                <w:rFonts w:ascii="宋体" w:hAnsi="宋体"/>
                <w:kern w:val="0"/>
                <w:szCs w:val="21"/>
              </w:rPr>
            </w:pPr>
          </w:p>
        </w:tc>
      </w:tr>
    </w:tbl>
    <w:p w14:paraId="03BF93D0" w14:textId="55748498" w:rsidR="006E15B7" w:rsidRPr="003A10D7" w:rsidRDefault="003A10D7" w:rsidP="003A10D7">
      <w:pPr>
        <w:pStyle w:val="3"/>
        <w:ind w:firstLineChars="200"/>
      </w:pPr>
      <w:r>
        <w:t xml:space="preserve"> </w:t>
      </w:r>
      <w:r w:rsidR="00C94C56" w:rsidRPr="003A10D7">
        <w:rPr>
          <w:rFonts w:hint="eastAsia"/>
        </w:rPr>
        <w:t>本期不再纳入合并范围的主体</w:t>
      </w:r>
    </w:p>
    <w:p w14:paraId="67963B8C" w14:textId="401AF741" w:rsidR="00E21B8B" w:rsidRPr="003A10D7" w:rsidRDefault="003A10D7" w:rsidP="003A10D7">
      <w:pPr>
        <w:pStyle w:val="4"/>
        <w:ind w:firstLineChars="200"/>
      </w:pPr>
      <w:r>
        <w:rPr>
          <w:kern w:val="0"/>
        </w:rPr>
        <w:t xml:space="preserve"> </w:t>
      </w:r>
      <w:r w:rsidR="00482DAA" w:rsidRPr="003A10D7">
        <w:rPr>
          <w:rFonts w:hint="eastAsia"/>
          <w:kern w:val="0"/>
        </w:rPr>
        <w:t>原子公司</w:t>
      </w:r>
      <w:r w:rsidR="001E6819" w:rsidRPr="003A10D7">
        <w:rPr>
          <w:rFonts w:hint="eastAsia"/>
        </w:rPr>
        <w:t>基本情况</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01"/>
        <w:gridCol w:w="1135"/>
        <w:gridCol w:w="887"/>
        <w:gridCol w:w="710"/>
        <w:gridCol w:w="1136"/>
        <w:gridCol w:w="1277"/>
        <w:gridCol w:w="2270"/>
      </w:tblGrid>
      <w:tr w:rsidR="00623E2B" w:rsidRPr="00623E2B" w14:paraId="499CD614" w14:textId="77777777" w:rsidTr="00176B00">
        <w:trPr>
          <w:trHeight w:val="454"/>
          <w:tblHeader/>
          <w:jc w:val="center"/>
        </w:trPr>
        <w:tc>
          <w:tcPr>
            <w:tcW w:w="646" w:type="pct"/>
            <w:shd w:val="clear" w:color="auto" w:fill="auto"/>
            <w:vAlign w:val="center"/>
          </w:tcPr>
          <w:p w14:paraId="0977516A" w14:textId="62DB8340" w:rsidR="0044648E" w:rsidRPr="00623E2B" w:rsidRDefault="00623E2B" w:rsidP="00176B00">
            <w:pPr>
              <w:adjustRightInd w:val="0"/>
              <w:ind w:firstLineChars="100" w:firstLine="210"/>
              <w:jc w:val="left"/>
              <w:rPr>
                <w:rFonts w:ascii="宋体" w:hAnsi="宋体"/>
                <w:kern w:val="0"/>
              </w:rPr>
            </w:pPr>
            <w:r>
              <w:rPr>
                <w:rFonts w:ascii="宋体" w:hAnsi="宋体" w:hint="eastAsia"/>
                <w:kern w:val="0"/>
              </w:rPr>
              <w:t>序</w:t>
            </w:r>
            <w:r>
              <w:rPr>
                <w:rFonts w:ascii="宋体" w:hAnsi="宋体"/>
                <w:kern w:val="0"/>
              </w:rPr>
              <w:t xml:space="preserve">  号</w:t>
            </w:r>
          </w:p>
        </w:tc>
        <w:tc>
          <w:tcPr>
            <w:tcW w:w="666" w:type="pct"/>
            <w:shd w:val="clear" w:color="auto" w:fill="auto"/>
            <w:vAlign w:val="center"/>
          </w:tcPr>
          <w:p w14:paraId="417B0408" w14:textId="77777777" w:rsidR="0044648E" w:rsidRPr="00623E2B" w:rsidRDefault="0044648E" w:rsidP="00176B00">
            <w:pPr>
              <w:adjustRightInd w:val="0"/>
              <w:jc w:val="center"/>
              <w:rPr>
                <w:rFonts w:ascii="宋体" w:hAnsi="宋体"/>
                <w:kern w:val="0"/>
              </w:rPr>
            </w:pPr>
            <w:r w:rsidRPr="00623E2B">
              <w:rPr>
                <w:rFonts w:ascii="宋体" w:hAnsi="宋体" w:hint="eastAsia"/>
                <w:kern w:val="0"/>
              </w:rPr>
              <w:t>企业名称</w:t>
            </w:r>
          </w:p>
        </w:tc>
        <w:tc>
          <w:tcPr>
            <w:tcW w:w="521" w:type="pct"/>
            <w:shd w:val="clear" w:color="auto" w:fill="auto"/>
            <w:vAlign w:val="center"/>
          </w:tcPr>
          <w:p w14:paraId="27568D69" w14:textId="77777777" w:rsidR="0044648E" w:rsidRPr="00623E2B" w:rsidRDefault="0044648E" w:rsidP="00176B00">
            <w:pPr>
              <w:adjustRightInd w:val="0"/>
              <w:jc w:val="center"/>
              <w:rPr>
                <w:rFonts w:ascii="宋体" w:hAnsi="宋体"/>
                <w:kern w:val="0"/>
              </w:rPr>
            </w:pPr>
            <w:r w:rsidRPr="00623E2B">
              <w:rPr>
                <w:rFonts w:ascii="宋体" w:hAnsi="宋体" w:hint="eastAsia"/>
                <w:kern w:val="0"/>
              </w:rPr>
              <w:t>注册地</w:t>
            </w:r>
          </w:p>
        </w:tc>
        <w:tc>
          <w:tcPr>
            <w:tcW w:w="417" w:type="pct"/>
            <w:shd w:val="clear" w:color="auto" w:fill="auto"/>
            <w:vAlign w:val="center"/>
          </w:tcPr>
          <w:p w14:paraId="3E7BBB34" w14:textId="77777777" w:rsidR="0044648E" w:rsidRPr="00623E2B" w:rsidRDefault="0044648E" w:rsidP="00176B00">
            <w:pPr>
              <w:adjustRightInd w:val="0"/>
              <w:jc w:val="center"/>
              <w:rPr>
                <w:rFonts w:ascii="宋体" w:hAnsi="宋体"/>
                <w:kern w:val="0"/>
              </w:rPr>
            </w:pPr>
            <w:r w:rsidRPr="00623E2B">
              <w:rPr>
                <w:rFonts w:ascii="宋体" w:hAnsi="宋体" w:hint="eastAsia"/>
                <w:kern w:val="0"/>
              </w:rPr>
              <w:t>业务性质</w:t>
            </w:r>
          </w:p>
        </w:tc>
        <w:tc>
          <w:tcPr>
            <w:tcW w:w="667" w:type="pct"/>
            <w:shd w:val="clear" w:color="auto" w:fill="auto"/>
            <w:vAlign w:val="center"/>
          </w:tcPr>
          <w:p w14:paraId="2BC98D5D" w14:textId="77777777" w:rsidR="0044648E" w:rsidRPr="00623E2B" w:rsidRDefault="0044648E" w:rsidP="00176B00">
            <w:pPr>
              <w:adjustRightInd w:val="0"/>
              <w:jc w:val="center"/>
              <w:rPr>
                <w:rFonts w:ascii="宋体" w:hAnsi="宋体"/>
                <w:kern w:val="0"/>
              </w:rPr>
            </w:pPr>
            <w:r w:rsidRPr="00623E2B">
              <w:rPr>
                <w:rFonts w:ascii="宋体" w:hAnsi="宋体" w:hint="eastAsia"/>
                <w:kern w:val="0"/>
              </w:rPr>
              <w:t>母公司的持股比例</w:t>
            </w:r>
          </w:p>
        </w:tc>
        <w:tc>
          <w:tcPr>
            <w:tcW w:w="750" w:type="pct"/>
            <w:shd w:val="clear" w:color="auto" w:fill="auto"/>
            <w:vAlign w:val="center"/>
          </w:tcPr>
          <w:p w14:paraId="6E40E998" w14:textId="77777777" w:rsidR="0044648E" w:rsidRPr="00623E2B" w:rsidRDefault="0044648E" w:rsidP="00176B00">
            <w:pPr>
              <w:adjustRightInd w:val="0"/>
              <w:jc w:val="center"/>
              <w:rPr>
                <w:rFonts w:ascii="宋体" w:hAnsi="宋体"/>
                <w:kern w:val="0"/>
              </w:rPr>
            </w:pPr>
            <w:r w:rsidRPr="00623E2B">
              <w:rPr>
                <w:rFonts w:ascii="宋体" w:hAnsi="宋体" w:hint="eastAsia"/>
                <w:kern w:val="0"/>
              </w:rPr>
              <w:t>母公司的</w:t>
            </w:r>
          </w:p>
          <w:p w14:paraId="4B4E70FE" w14:textId="77777777" w:rsidR="0044648E" w:rsidRPr="00623E2B" w:rsidRDefault="0044648E" w:rsidP="00176B00">
            <w:pPr>
              <w:adjustRightInd w:val="0"/>
              <w:jc w:val="center"/>
              <w:rPr>
                <w:rFonts w:ascii="宋体" w:hAnsi="宋体"/>
                <w:kern w:val="0"/>
              </w:rPr>
            </w:pPr>
            <w:r w:rsidRPr="00623E2B">
              <w:rPr>
                <w:rFonts w:ascii="宋体" w:hAnsi="宋体" w:hint="eastAsia"/>
                <w:kern w:val="0"/>
              </w:rPr>
              <w:t>表决权比例</w:t>
            </w:r>
          </w:p>
        </w:tc>
        <w:tc>
          <w:tcPr>
            <w:tcW w:w="1333" w:type="pct"/>
            <w:shd w:val="clear" w:color="auto" w:fill="auto"/>
            <w:vAlign w:val="center"/>
          </w:tcPr>
          <w:p w14:paraId="1B519505" w14:textId="77777777" w:rsidR="0044648E" w:rsidRPr="00623E2B" w:rsidRDefault="0044648E" w:rsidP="00176B00">
            <w:pPr>
              <w:adjustRightInd w:val="0"/>
              <w:jc w:val="center"/>
              <w:rPr>
                <w:rFonts w:ascii="宋体" w:hAnsi="宋体"/>
                <w:kern w:val="0"/>
              </w:rPr>
            </w:pPr>
            <w:r w:rsidRPr="00623E2B">
              <w:rPr>
                <w:rFonts w:ascii="宋体" w:hAnsi="宋体" w:hint="eastAsia"/>
                <w:kern w:val="0"/>
              </w:rPr>
              <w:t>不再纳入</w:t>
            </w:r>
          </w:p>
          <w:p w14:paraId="23CEA501" w14:textId="77777777" w:rsidR="0044648E" w:rsidRPr="00623E2B" w:rsidRDefault="0044648E" w:rsidP="00176B00">
            <w:pPr>
              <w:adjustRightInd w:val="0"/>
              <w:jc w:val="center"/>
              <w:rPr>
                <w:rFonts w:ascii="宋体" w:hAnsi="宋体"/>
                <w:kern w:val="0"/>
              </w:rPr>
            </w:pPr>
            <w:r w:rsidRPr="00623E2B">
              <w:rPr>
                <w:rFonts w:ascii="宋体" w:hAnsi="宋体" w:hint="eastAsia"/>
                <w:kern w:val="0"/>
              </w:rPr>
              <w:t>合并范围原因</w:t>
            </w:r>
          </w:p>
        </w:tc>
      </w:tr>
      <w:tr w:rsidR="00623E2B" w:rsidRPr="00623E2B" w14:paraId="5C45B384" w14:textId="77777777" w:rsidTr="00176B00">
        <w:trPr>
          <w:trHeight w:val="454"/>
          <w:jc w:val="center"/>
        </w:trPr>
        <w:tc>
          <w:tcPr>
            <w:tcW w:w="646" w:type="pct"/>
            <w:shd w:val="clear" w:color="auto" w:fill="auto"/>
            <w:vAlign w:val="center"/>
          </w:tcPr>
          <w:p w14:paraId="20CD9861" w14:textId="77777777" w:rsidR="0044648E" w:rsidRPr="00176B00" w:rsidRDefault="0044648E" w:rsidP="00176B00">
            <w:pPr>
              <w:adjustRightInd w:val="0"/>
              <w:jc w:val="left"/>
              <w:rPr>
                <w:rFonts w:ascii="宋体" w:hAnsi="宋体"/>
                <w:kern w:val="0"/>
              </w:rPr>
            </w:pPr>
          </w:p>
        </w:tc>
        <w:tc>
          <w:tcPr>
            <w:tcW w:w="666" w:type="pct"/>
            <w:shd w:val="clear" w:color="auto" w:fill="auto"/>
            <w:vAlign w:val="center"/>
          </w:tcPr>
          <w:p w14:paraId="0A5B9649" w14:textId="77777777" w:rsidR="0044648E" w:rsidRPr="00176B00" w:rsidRDefault="0044648E" w:rsidP="00176B00">
            <w:pPr>
              <w:adjustRightInd w:val="0"/>
              <w:rPr>
                <w:rFonts w:ascii="宋体" w:hAnsi="宋体"/>
              </w:rPr>
            </w:pPr>
          </w:p>
        </w:tc>
        <w:tc>
          <w:tcPr>
            <w:tcW w:w="521" w:type="pct"/>
            <w:shd w:val="clear" w:color="auto" w:fill="auto"/>
            <w:vAlign w:val="center"/>
          </w:tcPr>
          <w:p w14:paraId="76A12836" w14:textId="77777777" w:rsidR="0044648E" w:rsidRPr="00176B00" w:rsidRDefault="0044648E" w:rsidP="00176B00">
            <w:pPr>
              <w:adjustRightInd w:val="0"/>
              <w:rPr>
                <w:rFonts w:ascii="宋体" w:hAnsi="宋体"/>
              </w:rPr>
            </w:pPr>
          </w:p>
        </w:tc>
        <w:tc>
          <w:tcPr>
            <w:tcW w:w="417" w:type="pct"/>
            <w:shd w:val="clear" w:color="auto" w:fill="auto"/>
            <w:vAlign w:val="center"/>
          </w:tcPr>
          <w:p w14:paraId="1F909A94" w14:textId="77777777" w:rsidR="0044648E" w:rsidRPr="00176B00" w:rsidRDefault="0044648E" w:rsidP="00176B00">
            <w:pPr>
              <w:adjustRightInd w:val="0"/>
              <w:rPr>
                <w:rFonts w:ascii="宋体" w:hAnsi="宋体"/>
              </w:rPr>
            </w:pPr>
          </w:p>
        </w:tc>
        <w:tc>
          <w:tcPr>
            <w:tcW w:w="667" w:type="pct"/>
            <w:shd w:val="clear" w:color="auto" w:fill="auto"/>
            <w:vAlign w:val="center"/>
          </w:tcPr>
          <w:p w14:paraId="0986D618" w14:textId="77777777" w:rsidR="0044648E" w:rsidRPr="00176B00" w:rsidRDefault="0044648E" w:rsidP="00176B00">
            <w:pPr>
              <w:adjustRightInd w:val="0"/>
              <w:jc w:val="right"/>
              <w:rPr>
                <w:rFonts w:ascii="宋体" w:hAnsi="宋体"/>
              </w:rPr>
            </w:pPr>
          </w:p>
        </w:tc>
        <w:tc>
          <w:tcPr>
            <w:tcW w:w="750" w:type="pct"/>
            <w:shd w:val="clear" w:color="auto" w:fill="auto"/>
            <w:vAlign w:val="center"/>
          </w:tcPr>
          <w:p w14:paraId="14CFFE49" w14:textId="77777777" w:rsidR="0044648E" w:rsidRPr="00176B00" w:rsidRDefault="0044648E" w:rsidP="00176B00">
            <w:pPr>
              <w:adjustRightInd w:val="0"/>
              <w:jc w:val="right"/>
              <w:rPr>
                <w:rFonts w:ascii="宋体" w:hAnsi="宋体"/>
              </w:rPr>
            </w:pPr>
          </w:p>
        </w:tc>
        <w:tc>
          <w:tcPr>
            <w:tcW w:w="1333" w:type="pct"/>
            <w:shd w:val="clear" w:color="auto" w:fill="auto"/>
            <w:vAlign w:val="center"/>
          </w:tcPr>
          <w:p w14:paraId="0A5AE667" w14:textId="77777777" w:rsidR="0044648E" w:rsidRPr="00176B00" w:rsidRDefault="0044648E" w:rsidP="00176B00">
            <w:pPr>
              <w:adjustRightInd w:val="0"/>
              <w:rPr>
                <w:rFonts w:ascii="宋体" w:hAnsi="宋体"/>
              </w:rPr>
            </w:pPr>
          </w:p>
        </w:tc>
      </w:tr>
      <w:tr w:rsidR="00623E2B" w:rsidRPr="00623E2B" w14:paraId="40B71142" w14:textId="77777777" w:rsidTr="00176B00">
        <w:trPr>
          <w:trHeight w:val="454"/>
          <w:jc w:val="center"/>
        </w:trPr>
        <w:tc>
          <w:tcPr>
            <w:tcW w:w="646" w:type="pct"/>
            <w:shd w:val="clear" w:color="auto" w:fill="auto"/>
            <w:vAlign w:val="center"/>
          </w:tcPr>
          <w:p w14:paraId="7904AE55" w14:textId="77777777" w:rsidR="0044648E" w:rsidRPr="00176B00" w:rsidRDefault="0044648E" w:rsidP="00176B00">
            <w:pPr>
              <w:adjustRightInd w:val="0"/>
              <w:jc w:val="left"/>
              <w:rPr>
                <w:rFonts w:ascii="宋体" w:hAnsi="宋体"/>
                <w:kern w:val="0"/>
              </w:rPr>
            </w:pPr>
          </w:p>
        </w:tc>
        <w:tc>
          <w:tcPr>
            <w:tcW w:w="666" w:type="pct"/>
            <w:shd w:val="clear" w:color="auto" w:fill="auto"/>
            <w:vAlign w:val="center"/>
          </w:tcPr>
          <w:p w14:paraId="43A0FBD9" w14:textId="77777777" w:rsidR="0044648E" w:rsidRPr="00176B00" w:rsidRDefault="0044648E" w:rsidP="00176B00">
            <w:pPr>
              <w:adjustRightInd w:val="0"/>
              <w:rPr>
                <w:rFonts w:ascii="宋体" w:hAnsi="宋体"/>
                <w:kern w:val="0"/>
              </w:rPr>
            </w:pPr>
          </w:p>
        </w:tc>
        <w:tc>
          <w:tcPr>
            <w:tcW w:w="521" w:type="pct"/>
            <w:shd w:val="clear" w:color="auto" w:fill="auto"/>
            <w:vAlign w:val="center"/>
          </w:tcPr>
          <w:p w14:paraId="11EA8F2C" w14:textId="77777777" w:rsidR="0044648E" w:rsidRPr="00176B00" w:rsidRDefault="0044648E" w:rsidP="00176B00">
            <w:pPr>
              <w:adjustRightInd w:val="0"/>
              <w:rPr>
                <w:rFonts w:ascii="宋体" w:hAnsi="宋体"/>
                <w:kern w:val="0"/>
              </w:rPr>
            </w:pPr>
          </w:p>
        </w:tc>
        <w:tc>
          <w:tcPr>
            <w:tcW w:w="417" w:type="pct"/>
            <w:shd w:val="clear" w:color="auto" w:fill="auto"/>
            <w:vAlign w:val="center"/>
          </w:tcPr>
          <w:p w14:paraId="6E834E91" w14:textId="77777777" w:rsidR="0044648E" w:rsidRPr="00176B00" w:rsidRDefault="0044648E" w:rsidP="00176B00">
            <w:pPr>
              <w:adjustRightInd w:val="0"/>
              <w:rPr>
                <w:rFonts w:ascii="宋体" w:hAnsi="宋体"/>
                <w:kern w:val="0"/>
              </w:rPr>
            </w:pPr>
          </w:p>
        </w:tc>
        <w:tc>
          <w:tcPr>
            <w:tcW w:w="667" w:type="pct"/>
            <w:shd w:val="clear" w:color="auto" w:fill="auto"/>
            <w:vAlign w:val="center"/>
          </w:tcPr>
          <w:p w14:paraId="3E6A0ABC" w14:textId="77777777" w:rsidR="0044648E" w:rsidRPr="00176B00" w:rsidRDefault="0044648E" w:rsidP="00176B00">
            <w:pPr>
              <w:adjustRightInd w:val="0"/>
              <w:jc w:val="right"/>
              <w:rPr>
                <w:rFonts w:ascii="宋体" w:hAnsi="宋体"/>
                <w:kern w:val="0"/>
              </w:rPr>
            </w:pPr>
          </w:p>
        </w:tc>
        <w:tc>
          <w:tcPr>
            <w:tcW w:w="750" w:type="pct"/>
            <w:shd w:val="clear" w:color="auto" w:fill="auto"/>
            <w:vAlign w:val="center"/>
          </w:tcPr>
          <w:p w14:paraId="052AA418" w14:textId="77777777" w:rsidR="0044648E" w:rsidRPr="00176B00" w:rsidRDefault="0044648E" w:rsidP="00176B00">
            <w:pPr>
              <w:adjustRightInd w:val="0"/>
              <w:jc w:val="right"/>
              <w:rPr>
                <w:rFonts w:ascii="宋体" w:hAnsi="宋体"/>
                <w:kern w:val="0"/>
              </w:rPr>
            </w:pPr>
          </w:p>
        </w:tc>
        <w:tc>
          <w:tcPr>
            <w:tcW w:w="1333" w:type="pct"/>
            <w:shd w:val="clear" w:color="auto" w:fill="auto"/>
            <w:vAlign w:val="center"/>
          </w:tcPr>
          <w:p w14:paraId="4FE5DF5F" w14:textId="77777777" w:rsidR="0044648E" w:rsidRPr="00176B00" w:rsidRDefault="0044648E" w:rsidP="00176B00">
            <w:pPr>
              <w:adjustRightInd w:val="0"/>
              <w:rPr>
                <w:rFonts w:ascii="宋体" w:hAnsi="宋体"/>
                <w:kern w:val="0"/>
              </w:rPr>
            </w:pPr>
          </w:p>
        </w:tc>
      </w:tr>
    </w:tbl>
    <w:p w14:paraId="4A1DF156" w14:textId="324F1B80" w:rsidR="00E21B8B" w:rsidRPr="003A10D7" w:rsidRDefault="003A10D7" w:rsidP="003A10D7">
      <w:pPr>
        <w:pStyle w:val="4"/>
        <w:ind w:firstLineChars="200"/>
      </w:pPr>
      <w:r>
        <w:t xml:space="preserve"> </w:t>
      </w:r>
      <w:r w:rsidR="00482DAA" w:rsidRPr="003A10D7">
        <w:rPr>
          <w:rFonts w:hint="eastAsia"/>
        </w:rPr>
        <w:t>原子公司相关</w:t>
      </w:r>
      <w:r w:rsidR="001E6819" w:rsidRPr="003A10D7">
        <w:rPr>
          <w:rFonts w:hint="eastAsia"/>
        </w:rPr>
        <w:t>财务信息</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216"/>
        <w:gridCol w:w="1216"/>
        <w:gridCol w:w="1216"/>
        <w:gridCol w:w="1218"/>
        <w:gridCol w:w="1216"/>
        <w:gridCol w:w="1216"/>
        <w:gridCol w:w="1218"/>
      </w:tblGrid>
      <w:tr w:rsidR="00623E2B" w:rsidRPr="00623E2B" w14:paraId="47844B6E" w14:textId="77777777" w:rsidTr="00176B00">
        <w:trPr>
          <w:trHeight w:val="340"/>
          <w:tblHeader/>
        </w:trPr>
        <w:tc>
          <w:tcPr>
            <w:tcW w:w="714" w:type="pct"/>
            <w:vMerge w:val="restart"/>
            <w:shd w:val="clear" w:color="auto" w:fill="auto"/>
            <w:vAlign w:val="center"/>
          </w:tcPr>
          <w:p w14:paraId="79C03A58" w14:textId="1379496E" w:rsidR="00EA30CA" w:rsidRPr="00623E2B" w:rsidRDefault="00623E2B" w:rsidP="00176B00">
            <w:pPr>
              <w:adjustRightInd w:val="0"/>
              <w:ind w:firstLineChars="100" w:firstLine="210"/>
              <w:jc w:val="left"/>
              <w:rPr>
                <w:rFonts w:ascii="宋体" w:hAnsi="宋体"/>
                <w:szCs w:val="21"/>
              </w:rPr>
            </w:pPr>
            <w:r>
              <w:rPr>
                <w:rFonts w:ascii="宋体" w:hAnsi="宋体" w:hint="eastAsia"/>
                <w:szCs w:val="21"/>
              </w:rPr>
              <w:t>名</w:t>
            </w:r>
            <w:r>
              <w:rPr>
                <w:rFonts w:ascii="宋体" w:hAnsi="宋体"/>
                <w:szCs w:val="21"/>
              </w:rPr>
              <w:t xml:space="preserve">  称</w:t>
            </w:r>
          </w:p>
        </w:tc>
        <w:tc>
          <w:tcPr>
            <w:tcW w:w="2143" w:type="pct"/>
            <w:gridSpan w:val="3"/>
            <w:shd w:val="clear" w:color="auto" w:fill="auto"/>
            <w:vAlign w:val="center"/>
          </w:tcPr>
          <w:p w14:paraId="5E8B3475" w14:textId="77777777" w:rsidR="00EA30CA" w:rsidRPr="00623E2B" w:rsidRDefault="00EA30CA" w:rsidP="00176B00">
            <w:pPr>
              <w:adjustRightInd w:val="0"/>
              <w:jc w:val="center"/>
              <w:rPr>
                <w:rFonts w:ascii="宋体" w:hAnsi="宋体"/>
                <w:szCs w:val="21"/>
              </w:rPr>
            </w:pPr>
            <w:r w:rsidRPr="00623E2B">
              <w:rPr>
                <w:rFonts w:ascii="宋体" w:hAnsi="宋体" w:hint="eastAsia"/>
                <w:szCs w:val="21"/>
              </w:rPr>
              <w:t>处置日</w:t>
            </w:r>
          </w:p>
        </w:tc>
        <w:tc>
          <w:tcPr>
            <w:tcW w:w="2143" w:type="pct"/>
            <w:gridSpan w:val="3"/>
            <w:shd w:val="clear" w:color="auto" w:fill="auto"/>
            <w:vAlign w:val="center"/>
          </w:tcPr>
          <w:p w14:paraId="1D685B53" w14:textId="77777777" w:rsidR="00EA30CA" w:rsidRPr="00623E2B" w:rsidRDefault="00EA30CA" w:rsidP="00176B00">
            <w:pPr>
              <w:adjustRightInd w:val="0"/>
              <w:jc w:val="center"/>
              <w:rPr>
                <w:rFonts w:ascii="宋体" w:hAnsi="宋体"/>
                <w:szCs w:val="21"/>
              </w:rPr>
            </w:pPr>
            <w:r w:rsidRPr="00623E2B">
              <w:rPr>
                <w:rFonts w:ascii="宋体" w:hAnsi="宋体" w:hint="eastAsia"/>
                <w:szCs w:val="21"/>
              </w:rPr>
              <w:t>上一会计期间资产负债表日</w:t>
            </w:r>
          </w:p>
        </w:tc>
      </w:tr>
      <w:tr w:rsidR="00623E2B" w:rsidRPr="00623E2B" w14:paraId="0F6F0B0F" w14:textId="77777777" w:rsidTr="00176B00">
        <w:trPr>
          <w:trHeight w:val="340"/>
          <w:tblHeader/>
        </w:trPr>
        <w:tc>
          <w:tcPr>
            <w:tcW w:w="714" w:type="pct"/>
            <w:vMerge/>
            <w:shd w:val="clear" w:color="auto" w:fill="auto"/>
            <w:vAlign w:val="center"/>
          </w:tcPr>
          <w:p w14:paraId="394E915B" w14:textId="77777777" w:rsidR="00EA30CA" w:rsidRPr="00623E2B" w:rsidRDefault="00EA30CA" w:rsidP="00176B00">
            <w:pPr>
              <w:adjustRightInd w:val="0"/>
              <w:jc w:val="left"/>
              <w:rPr>
                <w:rFonts w:ascii="宋体" w:hAnsi="宋体"/>
                <w:szCs w:val="21"/>
              </w:rPr>
            </w:pPr>
          </w:p>
        </w:tc>
        <w:tc>
          <w:tcPr>
            <w:tcW w:w="714" w:type="pct"/>
            <w:shd w:val="clear" w:color="auto" w:fill="auto"/>
            <w:vAlign w:val="center"/>
          </w:tcPr>
          <w:p w14:paraId="162B1419" w14:textId="77777777" w:rsidR="00EA30CA" w:rsidRPr="00623E2B" w:rsidRDefault="00EA30CA" w:rsidP="00176B00">
            <w:pPr>
              <w:adjustRightInd w:val="0"/>
              <w:jc w:val="center"/>
              <w:rPr>
                <w:rFonts w:ascii="宋体" w:hAnsi="宋体"/>
                <w:szCs w:val="21"/>
              </w:rPr>
            </w:pPr>
            <w:r w:rsidRPr="00623E2B">
              <w:rPr>
                <w:rFonts w:ascii="宋体" w:hAnsi="宋体" w:hint="eastAsia"/>
                <w:szCs w:val="21"/>
              </w:rPr>
              <w:t>资产总额</w:t>
            </w:r>
          </w:p>
        </w:tc>
        <w:tc>
          <w:tcPr>
            <w:tcW w:w="714" w:type="pct"/>
            <w:shd w:val="clear" w:color="auto" w:fill="auto"/>
            <w:vAlign w:val="center"/>
          </w:tcPr>
          <w:p w14:paraId="0DAEB3DD" w14:textId="77777777" w:rsidR="00EA30CA" w:rsidRPr="00623E2B" w:rsidRDefault="00EA30CA" w:rsidP="00176B00">
            <w:pPr>
              <w:adjustRightInd w:val="0"/>
              <w:jc w:val="center"/>
              <w:rPr>
                <w:rFonts w:ascii="宋体" w:hAnsi="宋体"/>
                <w:szCs w:val="21"/>
              </w:rPr>
            </w:pPr>
            <w:r w:rsidRPr="00623E2B">
              <w:rPr>
                <w:rFonts w:ascii="宋体" w:hAnsi="宋体" w:hint="eastAsia"/>
                <w:szCs w:val="21"/>
              </w:rPr>
              <w:t>负债总额</w:t>
            </w:r>
          </w:p>
        </w:tc>
        <w:tc>
          <w:tcPr>
            <w:tcW w:w="714" w:type="pct"/>
            <w:shd w:val="clear" w:color="auto" w:fill="auto"/>
            <w:vAlign w:val="center"/>
          </w:tcPr>
          <w:p w14:paraId="0236E248" w14:textId="77777777" w:rsidR="00EA30CA" w:rsidRPr="00623E2B" w:rsidRDefault="00EA30CA" w:rsidP="00176B00">
            <w:pPr>
              <w:adjustRightInd w:val="0"/>
              <w:jc w:val="center"/>
              <w:rPr>
                <w:rFonts w:ascii="宋体" w:hAnsi="宋体"/>
                <w:szCs w:val="21"/>
              </w:rPr>
            </w:pPr>
            <w:r w:rsidRPr="00623E2B">
              <w:rPr>
                <w:rFonts w:ascii="宋体" w:hAnsi="宋体" w:hint="eastAsia"/>
                <w:szCs w:val="21"/>
              </w:rPr>
              <w:t>净资产</w:t>
            </w:r>
          </w:p>
        </w:tc>
        <w:tc>
          <w:tcPr>
            <w:tcW w:w="714" w:type="pct"/>
            <w:shd w:val="clear" w:color="auto" w:fill="auto"/>
            <w:vAlign w:val="center"/>
          </w:tcPr>
          <w:p w14:paraId="0E939217" w14:textId="77777777" w:rsidR="00EA30CA" w:rsidRPr="00623E2B" w:rsidRDefault="00EA30CA" w:rsidP="00176B00">
            <w:pPr>
              <w:adjustRightInd w:val="0"/>
              <w:jc w:val="center"/>
              <w:rPr>
                <w:rFonts w:ascii="宋体" w:hAnsi="宋体"/>
                <w:szCs w:val="21"/>
              </w:rPr>
            </w:pPr>
            <w:r w:rsidRPr="00623E2B">
              <w:rPr>
                <w:rFonts w:ascii="宋体" w:hAnsi="宋体" w:hint="eastAsia"/>
                <w:szCs w:val="21"/>
              </w:rPr>
              <w:t>资产总额</w:t>
            </w:r>
          </w:p>
        </w:tc>
        <w:tc>
          <w:tcPr>
            <w:tcW w:w="714" w:type="pct"/>
            <w:shd w:val="clear" w:color="auto" w:fill="auto"/>
            <w:vAlign w:val="center"/>
          </w:tcPr>
          <w:p w14:paraId="4E583D18" w14:textId="77777777" w:rsidR="00EA30CA" w:rsidRPr="00623E2B" w:rsidRDefault="00EA30CA" w:rsidP="00176B00">
            <w:pPr>
              <w:adjustRightInd w:val="0"/>
              <w:jc w:val="center"/>
              <w:rPr>
                <w:rFonts w:ascii="宋体" w:hAnsi="宋体"/>
                <w:szCs w:val="21"/>
              </w:rPr>
            </w:pPr>
            <w:r w:rsidRPr="00623E2B">
              <w:rPr>
                <w:rFonts w:ascii="宋体" w:hAnsi="宋体" w:hint="eastAsia"/>
                <w:szCs w:val="21"/>
              </w:rPr>
              <w:t>负债总额</w:t>
            </w:r>
          </w:p>
        </w:tc>
        <w:tc>
          <w:tcPr>
            <w:tcW w:w="714" w:type="pct"/>
            <w:shd w:val="clear" w:color="auto" w:fill="auto"/>
            <w:vAlign w:val="center"/>
          </w:tcPr>
          <w:p w14:paraId="2A2CB02A" w14:textId="77777777" w:rsidR="00EA30CA" w:rsidRPr="00623E2B" w:rsidRDefault="00EA30CA" w:rsidP="00176B00">
            <w:pPr>
              <w:adjustRightInd w:val="0"/>
              <w:jc w:val="center"/>
              <w:rPr>
                <w:rFonts w:ascii="宋体" w:hAnsi="宋体"/>
                <w:szCs w:val="21"/>
              </w:rPr>
            </w:pPr>
            <w:r w:rsidRPr="00623E2B">
              <w:rPr>
                <w:rFonts w:ascii="宋体" w:hAnsi="宋体" w:hint="eastAsia"/>
                <w:szCs w:val="21"/>
              </w:rPr>
              <w:t>净资产</w:t>
            </w:r>
          </w:p>
        </w:tc>
      </w:tr>
      <w:tr w:rsidR="00623E2B" w:rsidRPr="00623E2B" w14:paraId="62935AC1" w14:textId="77777777" w:rsidTr="00176B00">
        <w:trPr>
          <w:trHeight w:val="454"/>
        </w:trPr>
        <w:tc>
          <w:tcPr>
            <w:tcW w:w="714" w:type="pct"/>
            <w:shd w:val="clear" w:color="auto" w:fill="auto"/>
            <w:vAlign w:val="center"/>
          </w:tcPr>
          <w:p w14:paraId="32080316" w14:textId="77777777" w:rsidR="00EA30CA" w:rsidRPr="00623E2B" w:rsidRDefault="00EA30CA" w:rsidP="00176B00">
            <w:pPr>
              <w:adjustRightInd w:val="0"/>
              <w:jc w:val="left"/>
              <w:rPr>
                <w:rFonts w:ascii="宋体" w:hAnsi="宋体"/>
                <w:szCs w:val="21"/>
              </w:rPr>
            </w:pPr>
          </w:p>
        </w:tc>
        <w:tc>
          <w:tcPr>
            <w:tcW w:w="714" w:type="pct"/>
            <w:shd w:val="clear" w:color="auto" w:fill="auto"/>
            <w:vAlign w:val="center"/>
          </w:tcPr>
          <w:p w14:paraId="786B2527" w14:textId="77777777" w:rsidR="00EA30CA" w:rsidRPr="00623E2B" w:rsidRDefault="00EA30CA" w:rsidP="00176B00">
            <w:pPr>
              <w:adjustRightInd w:val="0"/>
              <w:jc w:val="right"/>
              <w:rPr>
                <w:rFonts w:ascii="宋体" w:hAnsi="宋体"/>
                <w:szCs w:val="21"/>
              </w:rPr>
            </w:pPr>
          </w:p>
        </w:tc>
        <w:tc>
          <w:tcPr>
            <w:tcW w:w="714" w:type="pct"/>
            <w:shd w:val="clear" w:color="auto" w:fill="auto"/>
            <w:vAlign w:val="center"/>
          </w:tcPr>
          <w:p w14:paraId="417D31EB" w14:textId="77777777" w:rsidR="00EA30CA" w:rsidRPr="00623E2B" w:rsidRDefault="00EA30CA" w:rsidP="00176B00">
            <w:pPr>
              <w:adjustRightInd w:val="0"/>
              <w:jc w:val="right"/>
              <w:rPr>
                <w:rFonts w:ascii="宋体" w:hAnsi="宋体"/>
                <w:szCs w:val="21"/>
              </w:rPr>
            </w:pPr>
          </w:p>
        </w:tc>
        <w:tc>
          <w:tcPr>
            <w:tcW w:w="714" w:type="pct"/>
            <w:shd w:val="clear" w:color="auto" w:fill="auto"/>
            <w:vAlign w:val="center"/>
          </w:tcPr>
          <w:p w14:paraId="7AF0DBCF" w14:textId="77777777" w:rsidR="00EA30CA" w:rsidRPr="00623E2B" w:rsidRDefault="00EA30CA" w:rsidP="00176B00">
            <w:pPr>
              <w:adjustRightInd w:val="0"/>
              <w:jc w:val="right"/>
              <w:rPr>
                <w:rFonts w:ascii="宋体" w:hAnsi="宋体"/>
                <w:szCs w:val="21"/>
              </w:rPr>
            </w:pPr>
          </w:p>
        </w:tc>
        <w:tc>
          <w:tcPr>
            <w:tcW w:w="714" w:type="pct"/>
            <w:shd w:val="clear" w:color="auto" w:fill="auto"/>
            <w:vAlign w:val="center"/>
          </w:tcPr>
          <w:p w14:paraId="052D936E" w14:textId="77777777" w:rsidR="00EA30CA" w:rsidRPr="00623E2B" w:rsidRDefault="00EA30CA" w:rsidP="00176B00">
            <w:pPr>
              <w:adjustRightInd w:val="0"/>
              <w:jc w:val="right"/>
              <w:rPr>
                <w:rFonts w:ascii="宋体" w:hAnsi="宋体"/>
                <w:szCs w:val="21"/>
              </w:rPr>
            </w:pPr>
          </w:p>
        </w:tc>
        <w:tc>
          <w:tcPr>
            <w:tcW w:w="714" w:type="pct"/>
            <w:shd w:val="clear" w:color="auto" w:fill="auto"/>
            <w:vAlign w:val="center"/>
          </w:tcPr>
          <w:p w14:paraId="407DA6EC" w14:textId="77777777" w:rsidR="00EA30CA" w:rsidRPr="00623E2B" w:rsidRDefault="00EA30CA" w:rsidP="00176B00">
            <w:pPr>
              <w:adjustRightInd w:val="0"/>
              <w:jc w:val="right"/>
              <w:rPr>
                <w:rFonts w:ascii="宋体" w:hAnsi="宋体"/>
                <w:szCs w:val="21"/>
              </w:rPr>
            </w:pPr>
          </w:p>
        </w:tc>
        <w:tc>
          <w:tcPr>
            <w:tcW w:w="714" w:type="pct"/>
            <w:shd w:val="clear" w:color="auto" w:fill="auto"/>
            <w:vAlign w:val="center"/>
          </w:tcPr>
          <w:p w14:paraId="2F797BE9" w14:textId="77777777" w:rsidR="00EA30CA" w:rsidRPr="00623E2B" w:rsidRDefault="00EA30CA" w:rsidP="00176B00">
            <w:pPr>
              <w:adjustRightInd w:val="0"/>
              <w:jc w:val="right"/>
              <w:rPr>
                <w:rFonts w:ascii="宋体" w:hAnsi="宋体"/>
                <w:szCs w:val="21"/>
              </w:rPr>
            </w:pPr>
          </w:p>
        </w:tc>
      </w:tr>
      <w:tr w:rsidR="00623E2B" w:rsidRPr="00623E2B" w14:paraId="1892CC21" w14:textId="77777777" w:rsidTr="00176B00">
        <w:trPr>
          <w:trHeight w:val="454"/>
        </w:trPr>
        <w:tc>
          <w:tcPr>
            <w:tcW w:w="714" w:type="pct"/>
            <w:shd w:val="clear" w:color="auto" w:fill="auto"/>
            <w:vAlign w:val="center"/>
          </w:tcPr>
          <w:p w14:paraId="4A0D9865" w14:textId="77777777" w:rsidR="00EA30CA" w:rsidRPr="00623E2B" w:rsidRDefault="00EA30CA" w:rsidP="00176B00">
            <w:pPr>
              <w:adjustRightInd w:val="0"/>
              <w:jc w:val="left"/>
              <w:rPr>
                <w:rFonts w:ascii="宋体" w:hAnsi="宋体"/>
                <w:szCs w:val="21"/>
              </w:rPr>
            </w:pPr>
          </w:p>
        </w:tc>
        <w:tc>
          <w:tcPr>
            <w:tcW w:w="714" w:type="pct"/>
            <w:shd w:val="clear" w:color="auto" w:fill="auto"/>
            <w:vAlign w:val="center"/>
          </w:tcPr>
          <w:p w14:paraId="069C4551" w14:textId="77777777" w:rsidR="00EA30CA" w:rsidRPr="00623E2B" w:rsidRDefault="00EA30CA" w:rsidP="00176B00">
            <w:pPr>
              <w:adjustRightInd w:val="0"/>
              <w:jc w:val="right"/>
              <w:rPr>
                <w:rFonts w:ascii="宋体" w:hAnsi="宋体"/>
                <w:szCs w:val="21"/>
              </w:rPr>
            </w:pPr>
          </w:p>
        </w:tc>
        <w:tc>
          <w:tcPr>
            <w:tcW w:w="714" w:type="pct"/>
            <w:shd w:val="clear" w:color="auto" w:fill="auto"/>
            <w:vAlign w:val="center"/>
          </w:tcPr>
          <w:p w14:paraId="341BFA1C" w14:textId="77777777" w:rsidR="00EA30CA" w:rsidRPr="00623E2B" w:rsidRDefault="00EA30CA" w:rsidP="00176B00">
            <w:pPr>
              <w:adjustRightInd w:val="0"/>
              <w:jc w:val="right"/>
              <w:rPr>
                <w:rFonts w:ascii="宋体" w:hAnsi="宋体"/>
                <w:szCs w:val="21"/>
              </w:rPr>
            </w:pPr>
          </w:p>
        </w:tc>
        <w:tc>
          <w:tcPr>
            <w:tcW w:w="714" w:type="pct"/>
            <w:shd w:val="clear" w:color="auto" w:fill="auto"/>
            <w:vAlign w:val="center"/>
          </w:tcPr>
          <w:p w14:paraId="3056DB2A" w14:textId="77777777" w:rsidR="00EA30CA" w:rsidRPr="00623E2B" w:rsidRDefault="00EA30CA" w:rsidP="00176B00">
            <w:pPr>
              <w:adjustRightInd w:val="0"/>
              <w:jc w:val="right"/>
              <w:rPr>
                <w:rFonts w:ascii="宋体" w:hAnsi="宋体"/>
                <w:szCs w:val="21"/>
              </w:rPr>
            </w:pPr>
          </w:p>
        </w:tc>
        <w:tc>
          <w:tcPr>
            <w:tcW w:w="714" w:type="pct"/>
            <w:shd w:val="clear" w:color="auto" w:fill="auto"/>
            <w:vAlign w:val="center"/>
          </w:tcPr>
          <w:p w14:paraId="0F22AFAE" w14:textId="77777777" w:rsidR="00EA30CA" w:rsidRPr="00623E2B" w:rsidRDefault="00EA30CA" w:rsidP="00176B00">
            <w:pPr>
              <w:adjustRightInd w:val="0"/>
              <w:jc w:val="right"/>
              <w:rPr>
                <w:rFonts w:ascii="宋体" w:hAnsi="宋体"/>
                <w:szCs w:val="21"/>
              </w:rPr>
            </w:pPr>
          </w:p>
        </w:tc>
        <w:tc>
          <w:tcPr>
            <w:tcW w:w="714" w:type="pct"/>
            <w:shd w:val="clear" w:color="auto" w:fill="auto"/>
            <w:vAlign w:val="center"/>
          </w:tcPr>
          <w:p w14:paraId="40BA5C62" w14:textId="77777777" w:rsidR="00EA30CA" w:rsidRPr="00623E2B" w:rsidRDefault="00EA30CA" w:rsidP="00176B00">
            <w:pPr>
              <w:adjustRightInd w:val="0"/>
              <w:jc w:val="right"/>
              <w:rPr>
                <w:rFonts w:ascii="宋体" w:hAnsi="宋体"/>
                <w:szCs w:val="21"/>
              </w:rPr>
            </w:pPr>
          </w:p>
        </w:tc>
        <w:tc>
          <w:tcPr>
            <w:tcW w:w="714" w:type="pct"/>
            <w:shd w:val="clear" w:color="auto" w:fill="auto"/>
            <w:vAlign w:val="center"/>
          </w:tcPr>
          <w:p w14:paraId="487701F4" w14:textId="77777777" w:rsidR="00EA30CA" w:rsidRPr="00623E2B" w:rsidRDefault="00EA30CA" w:rsidP="00176B00">
            <w:pPr>
              <w:adjustRightInd w:val="0"/>
              <w:jc w:val="right"/>
              <w:rPr>
                <w:rFonts w:ascii="宋体" w:hAnsi="宋体"/>
                <w:szCs w:val="21"/>
              </w:rPr>
            </w:pPr>
          </w:p>
        </w:tc>
      </w:tr>
      <w:tr w:rsidR="00623E2B" w:rsidRPr="00623E2B" w14:paraId="707AA72F" w14:textId="77777777" w:rsidTr="00176B00">
        <w:trPr>
          <w:trHeight w:val="454"/>
        </w:trPr>
        <w:tc>
          <w:tcPr>
            <w:tcW w:w="714" w:type="pct"/>
            <w:shd w:val="clear" w:color="auto" w:fill="auto"/>
            <w:vAlign w:val="center"/>
          </w:tcPr>
          <w:p w14:paraId="52ADC356" w14:textId="77777777" w:rsidR="00EA30CA" w:rsidRPr="00623E2B" w:rsidRDefault="00EA30CA" w:rsidP="00176B00">
            <w:pPr>
              <w:adjustRightInd w:val="0"/>
              <w:jc w:val="left"/>
              <w:rPr>
                <w:rFonts w:ascii="宋体" w:hAnsi="宋体"/>
                <w:szCs w:val="21"/>
              </w:rPr>
            </w:pPr>
          </w:p>
        </w:tc>
        <w:tc>
          <w:tcPr>
            <w:tcW w:w="714" w:type="pct"/>
            <w:shd w:val="clear" w:color="auto" w:fill="auto"/>
            <w:vAlign w:val="center"/>
          </w:tcPr>
          <w:p w14:paraId="6F2BA0AB" w14:textId="77777777" w:rsidR="00EA30CA" w:rsidRPr="00623E2B" w:rsidRDefault="00EA30CA" w:rsidP="00176B00">
            <w:pPr>
              <w:adjustRightInd w:val="0"/>
              <w:jc w:val="right"/>
              <w:rPr>
                <w:rFonts w:ascii="宋体" w:hAnsi="宋体"/>
                <w:szCs w:val="21"/>
              </w:rPr>
            </w:pPr>
          </w:p>
        </w:tc>
        <w:tc>
          <w:tcPr>
            <w:tcW w:w="714" w:type="pct"/>
            <w:shd w:val="clear" w:color="auto" w:fill="auto"/>
            <w:vAlign w:val="center"/>
          </w:tcPr>
          <w:p w14:paraId="77BFA592" w14:textId="77777777" w:rsidR="00EA30CA" w:rsidRPr="00623E2B" w:rsidRDefault="00EA30CA" w:rsidP="00176B00">
            <w:pPr>
              <w:adjustRightInd w:val="0"/>
              <w:jc w:val="right"/>
              <w:rPr>
                <w:rFonts w:ascii="宋体" w:hAnsi="宋体"/>
                <w:szCs w:val="21"/>
              </w:rPr>
            </w:pPr>
          </w:p>
        </w:tc>
        <w:tc>
          <w:tcPr>
            <w:tcW w:w="714" w:type="pct"/>
            <w:shd w:val="clear" w:color="auto" w:fill="auto"/>
            <w:vAlign w:val="center"/>
          </w:tcPr>
          <w:p w14:paraId="0E3FD026" w14:textId="77777777" w:rsidR="00EA30CA" w:rsidRPr="00623E2B" w:rsidRDefault="00EA30CA" w:rsidP="00176B00">
            <w:pPr>
              <w:adjustRightInd w:val="0"/>
              <w:jc w:val="right"/>
              <w:rPr>
                <w:rFonts w:ascii="宋体" w:hAnsi="宋体"/>
                <w:szCs w:val="21"/>
              </w:rPr>
            </w:pPr>
          </w:p>
        </w:tc>
        <w:tc>
          <w:tcPr>
            <w:tcW w:w="714" w:type="pct"/>
            <w:shd w:val="clear" w:color="auto" w:fill="auto"/>
            <w:vAlign w:val="center"/>
          </w:tcPr>
          <w:p w14:paraId="4120E9E4" w14:textId="77777777" w:rsidR="00EA30CA" w:rsidRPr="00623E2B" w:rsidRDefault="00EA30CA" w:rsidP="00176B00">
            <w:pPr>
              <w:adjustRightInd w:val="0"/>
              <w:jc w:val="right"/>
              <w:rPr>
                <w:rFonts w:ascii="宋体" w:hAnsi="宋体"/>
                <w:szCs w:val="21"/>
              </w:rPr>
            </w:pPr>
          </w:p>
        </w:tc>
        <w:tc>
          <w:tcPr>
            <w:tcW w:w="714" w:type="pct"/>
            <w:shd w:val="clear" w:color="auto" w:fill="auto"/>
            <w:vAlign w:val="center"/>
          </w:tcPr>
          <w:p w14:paraId="26B9B07D" w14:textId="77777777" w:rsidR="00EA30CA" w:rsidRPr="00623E2B" w:rsidRDefault="00EA30CA" w:rsidP="00176B00">
            <w:pPr>
              <w:adjustRightInd w:val="0"/>
              <w:jc w:val="right"/>
              <w:rPr>
                <w:rFonts w:ascii="宋体" w:hAnsi="宋体"/>
                <w:szCs w:val="21"/>
              </w:rPr>
            </w:pPr>
          </w:p>
        </w:tc>
        <w:tc>
          <w:tcPr>
            <w:tcW w:w="714" w:type="pct"/>
            <w:shd w:val="clear" w:color="auto" w:fill="auto"/>
            <w:vAlign w:val="center"/>
          </w:tcPr>
          <w:p w14:paraId="3CB46B06" w14:textId="77777777" w:rsidR="00EA30CA" w:rsidRPr="00623E2B" w:rsidRDefault="00EA30CA" w:rsidP="00176B00">
            <w:pPr>
              <w:adjustRightInd w:val="0"/>
              <w:jc w:val="right"/>
              <w:rPr>
                <w:rFonts w:ascii="宋体" w:hAnsi="宋体"/>
                <w:szCs w:val="21"/>
              </w:rPr>
            </w:pPr>
          </w:p>
        </w:tc>
      </w:tr>
    </w:tbl>
    <w:p w14:paraId="2C6CA665" w14:textId="77777777" w:rsidR="00EA30CA" w:rsidRPr="008E0F1C" w:rsidRDefault="00517A73" w:rsidP="004873B1">
      <w:pPr>
        <w:spacing w:line="360" w:lineRule="auto"/>
        <w:ind w:firstLineChars="200" w:firstLine="420"/>
        <w:rPr>
          <w:rFonts w:ascii="宋体" w:hAnsi="宋体"/>
          <w:kern w:val="0"/>
          <w:szCs w:val="21"/>
        </w:rPr>
      </w:pPr>
      <w:r w:rsidRPr="008E0F1C">
        <w:rPr>
          <w:rFonts w:ascii="宋体" w:hAnsi="宋体"/>
          <w:kern w:val="0"/>
          <w:szCs w:val="21"/>
        </w:rPr>
        <w:t>(</w:t>
      </w:r>
      <w:r w:rsidR="00EA30CA" w:rsidRPr="008E0F1C">
        <w:rPr>
          <w:rFonts w:ascii="宋体" w:hAnsi="宋体" w:hint="eastAsia"/>
          <w:kern w:val="0"/>
          <w:szCs w:val="21"/>
        </w:rPr>
        <w:t>续上表</w:t>
      </w:r>
      <w:r w:rsidRPr="008E0F1C">
        <w:rPr>
          <w:rFonts w:ascii="宋体" w:hAnsi="宋体"/>
          <w:kern w:val="0"/>
          <w:szCs w:val="21"/>
        </w:rPr>
        <w:t>)</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129"/>
        <w:gridCol w:w="2129"/>
        <w:gridCol w:w="2129"/>
        <w:gridCol w:w="2129"/>
      </w:tblGrid>
      <w:tr w:rsidR="00623E2B" w:rsidRPr="00623E2B" w14:paraId="664D41E4" w14:textId="77777777" w:rsidTr="00176B00">
        <w:trPr>
          <w:trHeight w:val="340"/>
          <w:tblHeader/>
        </w:trPr>
        <w:tc>
          <w:tcPr>
            <w:tcW w:w="1250" w:type="pct"/>
            <w:vMerge w:val="restart"/>
            <w:shd w:val="clear" w:color="auto" w:fill="auto"/>
            <w:vAlign w:val="center"/>
          </w:tcPr>
          <w:p w14:paraId="5F382EF5" w14:textId="19244132" w:rsidR="00EA30CA" w:rsidRPr="00623E2B" w:rsidRDefault="00623E2B" w:rsidP="00176B00">
            <w:pPr>
              <w:adjustRightInd w:val="0"/>
              <w:ind w:firstLineChars="100" w:firstLine="210"/>
              <w:jc w:val="left"/>
              <w:rPr>
                <w:rFonts w:ascii="宋体" w:hAnsi="宋体"/>
                <w:szCs w:val="21"/>
              </w:rPr>
            </w:pPr>
            <w:r>
              <w:rPr>
                <w:rFonts w:ascii="宋体" w:hAnsi="宋体" w:hint="eastAsia"/>
                <w:szCs w:val="21"/>
              </w:rPr>
              <w:t>名</w:t>
            </w:r>
            <w:r>
              <w:rPr>
                <w:rFonts w:ascii="宋体" w:hAnsi="宋体"/>
                <w:szCs w:val="21"/>
              </w:rPr>
              <w:t xml:space="preserve">  称</w:t>
            </w:r>
          </w:p>
        </w:tc>
        <w:tc>
          <w:tcPr>
            <w:tcW w:w="3750" w:type="pct"/>
            <w:gridSpan w:val="3"/>
            <w:shd w:val="clear" w:color="auto" w:fill="auto"/>
            <w:vAlign w:val="center"/>
          </w:tcPr>
          <w:p w14:paraId="096E44AC" w14:textId="77777777" w:rsidR="00EA30CA" w:rsidRPr="00623E2B" w:rsidRDefault="00EA30CA" w:rsidP="00176B00">
            <w:pPr>
              <w:adjustRightInd w:val="0"/>
              <w:jc w:val="center"/>
              <w:rPr>
                <w:rFonts w:ascii="宋体" w:hAnsi="宋体"/>
                <w:szCs w:val="21"/>
              </w:rPr>
            </w:pPr>
            <w:r w:rsidRPr="00623E2B">
              <w:rPr>
                <w:rFonts w:ascii="宋体" w:hAnsi="宋体" w:hint="eastAsia"/>
                <w:szCs w:val="21"/>
              </w:rPr>
              <w:t>本期期初至处置日</w:t>
            </w:r>
          </w:p>
        </w:tc>
      </w:tr>
      <w:tr w:rsidR="00623E2B" w:rsidRPr="00623E2B" w14:paraId="2E05AEF0" w14:textId="77777777" w:rsidTr="00176B00">
        <w:trPr>
          <w:trHeight w:val="340"/>
          <w:tblHeader/>
        </w:trPr>
        <w:tc>
          <w:tcPr>
            <w:tcW w:w="1250" w:type="pct"/>
            <w:vMerge/>
            <w:shd w:val="clear" w:color="auto" w:fill="auto"/>
            <w:vAlign w:val="center"/>
          </w:tcPr>
          <w:p w14:paraId="3CE5A5A4" w14:textId="77777777" w:rsidR="00EA30CA" w:rsidRPr="00623E2B" w:rsidRDefault="00EA30CA" w:rsidP="00176B00">
            <w:pPr>
              <w:adjustRightInd w:val="0"/>
              <w:jc w:val="left"/>
              <w:rPr>
                <w:rFonts w:ascii="宋体" w:hAnsi="宋体"/>
                <w:szCs w:val="21"/>
              </w:rPr>
            </w:pPr>
          </w:p>
        </w:tc>
        <w:tc>
          <w:tcPr>
            <w:tcW w:w="1250" w:type="pct"/>
            <w:shd w:val="clear" w:color="auto" w:fill="auto"/>
            <w:vAlign w:val="center"/>
          </w:tcPr>
          <w:p w14:paraId="511047F0" w14:textId="77777777" w:rsidR="00EA30CA" w:rsidRPr="00623E2B" w:rsidRDefault="00EA30CA" w:rsidP="00176B00">
            <w:pPr>
              <w:adjustRightInd w:val="0"/>
              <w:jc w:val="center"/>
              <w:rPr>
                <w:rFonts w:ascii="宋体" w:hAnsi="宋体"/>
                <w:szCs w:val="21"/>
              </w:rPr>
            </w:pPr>
            <w:r w:rsidRPr="00623E2B">
              <w:rPr>
                <w:rFonts w:ascii="宋体" w:hAnsi="宋体" w:hint="eastAsia"/>
                <w:szCs w:val="21"/>
              </w:rPr>
              <w:t>收入总额</w:t>
            </w:r>
          </w:p>
        </w:tc>
        <w:tc>
          <w:tcPr>
            <w:tcW w:w="1250" w:type="pct"/>
            <w:shd w:val="clear" w:color="auto" w:fill="auto"/>
            <w:vAlign w:val="center"/>
          </w:tcPr>
          <w:p w14:paraId="78A4A756" w14:textId="77777777" w:rsidR="00EA30CA" w:rsidRPr="00623E2B" w:rsidRDefault="00EA30CA" w:rsidP="00176B00">
            <w:pPr>
              <w:adjustRightInd w:val="0"/>
              <w:jc w:val="center"/>
              <w:rPr>
                <w:rFonts w:ascii="宋体" w:hAnsi="宋体"/>
                <w:szCs w:val="21"/>
              </w:rPr>
            </w:pPr>
            <w:r w:rsidRPr="00623E2B">
              <w:rPr>
                <w:rFonts w:ascii="宋体" w:hAnsi="宋体" w:hint="eastAsia"/>
                <w:szCs w:val="21"/>
              </w:rPr>
              <w:t>期间费用总额</w:t>
            </w:r>
          </w:p>
        </w:tc>
        <w:tc>
          <w:tcPr>
            <w:tcW w:w="1250" w:type="pct"/>
            <w:shd w:val="clear" w:color="auto" w:fill="auto"/>
            <w:vAlign w:val="center"/>
          </w:tcPr>
          <w:p w14:paraId="5FB496AF" w14:textId="77777777" w:rsidR="00EA30CA" w:rsidRPr="00623E2B" w:rsidRDefault="00EA30CA" w:rsidP="00176B00">
            <w:pPr>
              <w:adjustRightInd w:val="0"/>
              <w:jc w:val="center"/>
              <w:rPr>
                <w:rFonts w:ascii="宋体" w:hAnsi="宋体"/>
                <w:szCs w:val="21"/>
              </w:rPr>
            </w:pPr>
            <w:r w:rsidRPr="00623E2B">
              <w:rPr>
                <w:rFonts w:ascii="宋体" w:hAnsi="宋体" w:hint="eastAsia"/>
                <w:szCs w:val="21"/>
              </w:rPr>
              <w:t>净利润</w:t>
            </w:r>
          </w:p>
        </w:tc>
      </w:tr>
      <w:tr w:rsidR="00623E2B" w:rsidRPr="00623E2B" w14:paraId="3CBC655A" w14:textId="77777777" w:rsidTr="00176B00">
        <w:trPr>
          <w:trHeight w:val="454"/>
        </w:trPr>
        <w:tc>
          <w:tcPr>
            <w:tcW w:w="1250" w:type="pct"/>
            <w:shd w:val="clear" w:color="auto" w:fill="auto"/>
            <w:vAlign w:val="center"/>
          </w:tcPr>
          <w:p w14:paraId="2B14EE3A" w14:textId="77777777" w:rsidR="00EA30CA" w:rsidRPr="00623E2B" w:rsidRDefault="00EA30CA" w:rsidP="00176B00">
            <w:pPr>
              <w:adjustRightInd w:val="0"/>
              <w:jc w:val="left"/>
              <w:rPr>
                <w:rFonts w:ascii="宋体" w:hAnsi="宋体"/>
                <w:szCs w:val="21"/>
              </w:rPr>
            </w:pPr>
          </w:p>
        </w:tc>
        <w:tc>
          <w:tcPr>
            <w:tcW w:w="1250" w:type="pct"/>
            <w:shd w:val="clear" w:color="auto" w:fill="auto"/>
            <w:vAlign w:val="center"/>
          </w:tcPr>
          <w:p w14:paraId="5D03F405" w14:textId="77777777" w:rsidR="00EA30CA" w:rsidRPr="00623E2B" w:rsidRDefault="00EA30CA" w:rsidP="00176B00">
            <w:pPr>
              <w:adjustRightInd w:val="0"/>
              <w:jc w:val="right"/>
              <w:rPr>
                <w:rFonts w:ascii="宋体" w:hAnsi="宋体"/>
                <w:szCs w:val="21"/>
              </w:rPr>
            </w:pPr>
          </w:p>
        </w:tc>
        <w:tc>
          <w:tcPr>
            <w:tcW w:w="1250" w:type="pct"/>
            <w:shd w:val="clear" w:color="auto" w:fill="auto"/>
            <w:vAlign w:val="center"/>
          </w:tcPr>
          <w:p w14:paraId="7BB5528F" w14:textId="77777777" w:rsidR="00EA30CA" w:rsidRPr="00623E2B" w:rsidRDefault="00EA30CA" w:rsidP="00176B00">
            <w:pPr>
              <w:adjustRightInd w:val="0"/>
              <w:jc w:val="right"/>
              <w:rPr>
                <w:rFonts w:ascii="宋体" w:hAnsi="宋体"/>
                <w:szCs w:val="21"/>
              </w:rPr>
            </w:pPr>
          </w:p>
        </w:tc>
        <w:tc>
          <w:tcPr>
            <w:tcW w:w="1250" w:type="pct"/>
            <w:shd w:val="clear" w:color="auto" w:fill="auto"/>
            <w:vAlign w:val="center"/>
          </w:tcPr>
          <w:p w14:paraId="762D239E" w14:textId="77777777" w:rsidR="00EA30CA" w:rsidRPr="00623E2B" w:rsidRDefault="00EA30CA" w:rsidP="00176B00">
            <w:pPr>
              <w:adjustRightInd w:val="0"/>
              <w:jc w:val="right"/>
              <w:rPr>
                <w:rFonts w:ascii="宋体" w:hAnsi="宋体"/>
                <w:szCs w:val="21"/>
              </w:rPr>
            </w:pPr>
          </w:p>
        </w:tc>
      </w:tr>
      <w:tr w:rsidR="00623E2B" w:rsidRPr="00623E2B" w14:paraId="46F483E1" w14:textId="77777777" w:rsidTr="00176B00">
        <w:trPr>
          <w:trHeight w:val="454"/>
        </w:trPr>
        <w:tc>
          <w:tcPr>
            <w:tcW w:w="1250" w:type="pct"/>
            <w:shd w:val="clear" w:color="auto" w:fill="auto"/>
            <w:vAlign w:val="center"/>
          </w:tcPr>
          <w:p w14:paraId="2288F867" w14:textId="77777777" w:rsidR="00EA30CA" w:rsidRPr="00623E2B" w:rsidRDefault="00EA30CA" w:rsidP="00176B00">
            <w:pPr>
              <w:adjustRightInd w:val="0"/>
              <w:jc w:val="left"/>
              <w:rPr>
                <w:rFonts w:ascii="宋体" w:hAnsi="宋体"/>
                <w:szCs w:val="21"/>
              </w:rPr>
            </w:pPr>
          </w:p>
        </w:tc>
        <w:tc>
          <w:tcPr>
            <w:tcW w:w="1250" w:type="pct"/>
            <w:shd w:val="clear" w:color="auto" w:fill="auto"/>
            <w:vAlign w:val="center"/>
          </w:tcPr>
          <w:p w14:paraId="7BAE3E90" w14:textId="77777777" w:rsidR="00EA30CA" w:rsidRPr="00623E2B" w:rsidRDefault="00EA30CA" w:rsidP="00176B00">
            <w:pPr>
              <w:adjustRightInd w:val="0"/>
              <w:jc w:val="right"/>
              <w:rPr>
                <w:rFonts w:ascii="宋体" w:hAnsi="宋体"/>
                <w:szCs w:val="21"/>
              </w:rPr>
            </w:pPr>
          </w:p>
        </w:tc>
        <w:tc>
          <w:tcPr>
            <w:tcW w:w="1250" w:type="pct"/>
            <w:shd w:val="clear" w:color="auto" w:fill="auto"/>
            <w:vAlign w:val="center"/>
          </w:tcPr>
          <w:p w14:paraId="66A30E86" w14:textId="77777777" w:rsidR="00EA30CA" w:rsidRPr="00623E2B" w:rsidRDefault="00EA30CA" w:rsidP="00176B00">
            <w:pPr>
              <w:adjustRightInd w:val="0"/>
              <w:jc w:val="right"/>
              <w:rPr>
                <w:rFonts w:ascii="宋体" w:hAnsi="宋体"/>
                <w:szCs w:val="21"/>
              </w:rPr>
            </w:pPr>
          </w:p>
        </w:tc>
        <w:tc>
          <w:tcPr>
            <w:tcW w:w="1250" w:type="pct"/>
            <w:shd w:val="clear" w:color="auto" w:fill="auto"/>
            <w:vAlign w:val="center"/>
          </w:tcPr>
          <w:p w14:paraId="18712065" w14:textId="77777777" w:rsidR="00EA30CA" w:rsidRPr="00623E2B" w:rsidRDefault="00EA30CA" w:rsidP="00176B00">
            <w:pPr>
              <w:adjustRightInd w:val="0"/>
              <w:jc w:val="right"/>
              <w:rPr>
                <w:rFonts w:ascii="宋体" w:hAnsi="宋体"/>
                <w:szCs w:val="21"/>
              </w:rPr>
            </w:pPr>
          </w:p>
        </w:tc>
      </w:tr>
      <w:tr w:rsidR="00623E2B" w:rsidRPr="00623E2B" w14:paraId="11C8C2D8" w14:textId="77777777" w:rsidTr="00176B00">
        <w:trPr>
          <w:trHeight w:val="454"/>
        </w:trPr>
        <w:tc>
          <w:tcPr>
            <w:tcW w:w="1250" w:type="pct"/>
            <w:shd w:val="clear" w:color="auto" w:fill="auto"/>
            <w:vAlign w:val="center"/>
          </w:tcPr>
          <w:p w14:paraId="2D7429A1" w14:textId="77777777" w:rsidR="00EA30CA" w:rsidRPr="00623E2B" w:rsidRDefault="00EA30CA" w:rsidP="00176B00">
            <w:pPr>
              <w:adjustRightInd w:val="0"/>
              <w:jc w:val="left"/>
              <w:rPr>
                <w:rFonts w:ascii="宋体" w:hAnsi="宋体"/>
                <w:szCs w:val="21"/>
              </w:rPr>
            </w:pPr>
          </w:p>
        </w:tc>
        <w:tc>
          <w:tcPr>
            <w:tcW w:w="1250" w:type="pct"/>
            <w:shd w:val="clear" w:color="auto" w:fill="auto"/>
            <w:vAlign w:val="center"/>
          </w:tcPr>
          <w:p w14:paraId="5C6DC5A0" w14:textId="77777777" w:rsidR="00EA30CA" w:rsidRPr="00623E2B" w:rsidRDefault="00EA30CA" w:rsidP="00176B00">
            <w:pPr>
              <w:adjustRightInd w:val="0"/>
              <w:jc w:val="right"/>
              <w:rPr>
                <w:rFonts w:ascii="宋体" w:hAnsi="宋体"/>
                <w:szCs w:val="21"/>
              </w:rPr>
            </w:pPr>
          </w:p>
        </w:tc>
        <w:tc>
          <w:tcPr>
            <w:tcW w:w="1250" w:type="pct"/>
            <w:shd w:val="clear" w:color="auto" w:fill="auto"/>
            <w:vAlign w:val="center"/>
          </w:tcPr>
          <w:p w14:paraId="7A43778B" w14:textId="77777777" w:rsidR="00EA30CA" w:rsidRPr="00623E2B" w:rsidRDefault="00EA30CA" w:rsidP="00176B00">
            <w:pPr>
              <w:adjustRightInd w:val="0"/>
              <w:jc w:val="right"/>
              <w:rPr>
                <w:rFonts w:ascii="宋体" w:hAnsi="宋体"/>
                <w:szCs w:val="21"/>
              </w:rPr>
            </w:pPr>
          </w:p>
        </w:tc>
        <w:tc>
          <w:tcPr>
            <w:tcW w:w="1250" w:type="pct"/>
            <w:shd w:val="clear" w:color="auto" w:fill="auto"/>
            <w:vAlign w:val="center"/>
          </w:tcPr>
          <w:p w14:paraId="094E0955" w14:textId="77777777" w:rsidR="00EA30CA" w:rsidRPr="00623E2B" w:rsidRDefault="00EA30CA" w:rsidP="00176B00">
            <w:pPr>
              <w:adjustRightInd w:val="0"/>
              <w:jc w:val="right"/>
              <w:rPr>
                <w:rFonts w:ascii="宋体" w:hAnsi="宋体"/>
                <w:szCs w:val="21"/>
              </w:rPr>
            </w:pPr>
          </w:p>
        </w:tc>
      </w:tr>
    </w:tbl>
    <w:p w14:paraId="5DE79E73" w14:textId="06C5A771" w:rsidR="006E15B7" w:rsidRPr="003A10D7" w:rsidRDefault="003A10D7" w:rsidP="00066FA6">
      <w:pPr>
        <w:pStyle w:val="2"/>
        <w:ind w:left="0" w:firstLineChars="200"/>
      </w:pPr>
      <w:r>
        <w:t xml:space="preserve"> </w:t>
      </w:r>
      <w:r w:rsidR="00AE6E7A" w:rsidRPr="003A10D7">
        <w:rPr>
          <w:rFonts w:hint="eastAsia"/>
        </w:rPr>
        <w:t>本期</w:t>
      </w:r>
      <w:r w:rsidR="006E15B7" w:rsidRPr="003A10D7">
        <w:rPr>
          <w:rFonts w:hint="eastAsia"/>
        </w:rPr>
        <w:t>发生的同一控制下企业合并情况</w:t>
      </w:r>
    </w:p>
    <w:p w14:paraId="701F6968" w14:textId="54119C23" w:rsidR="006E15B7" w:rsidRPr="003A10D7" w:rsidRDefault="003A10D7" w:rsidP="003A10D7">
      <w:pPr>
        <w:pStyle w:val="3"/>
        <w:ind w:firstLineChars="200"/>
      </w:pPr>
      <w:r>
        <w:t xml:space="preserve"> </w:t>
      </w:r>
      <w:r w:rsidR="00231371" w:rsidRPr="003A10D7">
        <w:rPr>
          <w:rFonts w:hint="eastAsia"/>
        </w:rPr>
        <w:t>明细</w:t>
      </w:r>
      <w:r w:rsidR="00242D1F" w:rsidRPr="003A10D7">
        <w:rPr>
          <w:rFonts w:hint="eastAsia"/>
        </w:rPr>
        <w:t>情况</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384"/>
        <w:gridCol w:w="581"/>
        <w:gridCol w:w="874"/>
        <w:gridCol w:w="1090"/>
        <w:gridCol w:w="874"/>
        <w:gridCol w:w="657"/>
        <w:gridCol w:w="874"/>
        <w:gridCol w:w="874"/>
        <w:gridCol w:w="1308"/>
      </w:tblGrid>
      <w:tr w:rsidR="00623E2B" w:rsidRPr="00623E2B" w14:paraId="4E0EAB09" w14:textId="77777777" w:rsidTr="00176B00">
        <w:trPr>
          <w:trHeight w:val="340"/>
          <w:tblHeader/>
          <w:jc w:val="center"/>
        </w:trPr>
        <w:tc>
          <w:tcPr>
            <w:tcW w:w="813" w:type="pct"/>
            <w:vMerge w:val="restart"/>
            <w:shd w:val="clear" w:color="auto" w:fill="auto"/>
            <w:vAlign w:val="center"/>
          </w:tcPr>
          <w:p w14:paraId="001BB96A" w14:textId="77777777" w:rsidR="006E15B7" w:rsidRPr="00623E2B" w:rsidRDefault="006E15B7" w:rsidP="00176B00">
            <w:pPr>
              <w:adjustRightInd w:val="0"/>
              <w:ind w:firstLineChars="100" w:firstLine="210"/>
              <w:jc w:val="center"/>
              <w:rPr>
                <w:rFonts w:ascii="宋体" w:hAnsi="宋体"/>
                <w:kern w:val="0"/>
              </w:rPr>
            </w:pPr>
            <w:r w:rsidRPr="00623E2B">
              <w:rPr>
                <w:rFonts w:ascii="宋体" w:hAnsi="宋体" w:hint="eastAsia"/>
                <w:kern w:val="0"/>
              </w:rPr>
              <w:t>公司名称</w:t>
            </w:r>
          </w:p>
        </w:tc>
        <w:tc>
          <w:tcPr>
            <w:tcW w:w="341" w:type="pct"/>
            <w:vMerge w:val="restart"/>
            <w:shd w:val="clear" w:color="auto" w:fill="auto"/>
            <w:vAlign w:val="center"/>
          </w:tcPr>
          <w:p w14:paraId="42A4CA16" w14:textId="77777777" w:rsidR="006E15B7" w:rsidRPr="00623E2B" w:rsidRDefault="006E15B7" w:rsidP="00176B00">
            <w:pPr>
              <w:adjustRightInd w:val="0"/>
              <w:jc w:val="center"/>
              <w:rPr>
                <w:rFonts w:ascii="宋体" w:hAnsi="宋体"/>
                <w:kern w:val="0"/>
              </w:rPr>
            </w:pPr>
            <w:r w:rsidRPr="00623E2B">
              <w:rPr>
                <w:rFonts w:ascii="宋体" w:hAnsi="宋体" w:hint="eastAsia"/>
                <w:kern w:val="0"/>
              </w:rPr>
              <w:t>合并日</w:t>
            </w:r>
          </w:p>
        </w:tc>
        <w:tc>
          <w:tcPr>
            <w:tcW w:w="513" w:type="pct"/>
            <w:vMerge w:val="restart"/>
            <w:shd w:val="clear" w:color="auto" w:fill="auto"/>
            <w:vAlign w:val="center"/>
          </w:tcPr>
          <w:p w14:paraId="46E978C6" w14:textId="77777777" w:rsidR="006E15B7" w:rsidRPr="00623E2B" w:rsidRDefault="006E15B7" w:rsidP="00176B00">
            <w:pPr>
              <w:adjustRightInd w:val="0"/>
              <w:jc w:val="center"/>
              <w:rPr>
                <w:rFonts w:ascii="宋体" w:hAnsi="宋体"/>
                <w:kern w:val="0"/>
              </w:rPr>
            </w:pPr>
            <w:r w:rsidRPr="00623E2B">
              <w:rPr>
                <w:rFonts w:ascii="宋体" w:hAnsi="宋体" w:hint="eastAsia"/>
                <w:kern w:val="0"/>
              </w:rPr>
              <w:t>账面</w:t>
            </w:r>
          </w:p>
          <w:p w14:paraId="05CB106F" w14:textId="77777777" w:rsidR="006E15B7" w:rsidRPr="00623E2B" w:rsidRDefault="006E15B7" w:rsidP="00176B00">
            <w:pPr>
              <w:adjustRightInd w:val="0"/>
              <w:jc w:val="center"/>
              <w:rPr>
                <w:rFonts w:ascii="宋体" w:hAnsi="宋体"/>
                <w:kern w:val="0"/>
              </w:rPr>
            </w:pPr>
            <w:r w:rsidRPr="00623E2B">
              <w:rPr>
                <w:rFonts w:ascii="宋体" w:hAnsi="宋体" w:hint="eastAsia"/>
                <w:kern w:val="0"/>
              </w:rPr>
              <w:t>净资产</w:t>
            </w:r>
          </w:p>
        </w:tc>
        <w:tc>
          <w:tcPr>
            <w:tcW w:w="640" w:type="pct"/>
            <w:vMerge w:val="restart"/>
            <w:shd w:val="clear" w:color="auto" w:fill="auto"/>
            <w:vAlign w:val="center"/>
          </w:tcPr>
          <w:p w14:paraId="5A423742" w14:textId="77777777" w:rsidR="006E15B7" w:rsidRPr="00623E2B" w:rsidRDefault="006E15B7" w:rsidP="00176B00">
            <w:pPr>
              <w:adjustRightInd w:val="0"/>
              <w:jc w:val="center"/>
              <w:rPr>
                <w:rFonts w:ascii="宋体" w:hAnsi="宋体"/>
                <w:kern w:val="0"/>
              </w:rPr>
            </w:pPr>
            <w:r w:rsidRPr="00623E2B">
              <w:rPr>
                <w:rFonts w:ascii="宋体" w:hAnsi="宋体" w:hint="eastAsia"/>
                <w:kern w:val="0"/>
              </w:rPr>
              <w:t>交易对价</w:t>
            </w:r>
          </w:p>
        </w:tc>
        <w:tc>
          <w:tcPr>
            <w:tcW w:w="513" w:type="pct"/>
            <w:vMerge w:val="restart"/>
            <w:shd w:val="clear" w:color="auto" w:fill="auto"/>
            <w:vAlign w:val="center"/>
          </w:tcPr>
          <w:p w14:paraId="394EBD03" w14:textId="77777777" w:rsidR="006E15B7" w:rsidRPr="00623E2B" w:rsidRDefault="006E15B7" w:rsidP="00176B00">
            <w:pPr>
              <w:adjustRightInd w:val="0"/>
              <w:jc w:val="center"/>
              <w:rPr>
                <w:rFonts w:ascii="宋体" w:hAnsi="宋体"/>
                <w:kern w:val="0"/>
              </w:rPr>
            </w:pPr>
            <w:r w:rsidRPr="00623E2B">
              <w:rPr>
                <w:rFonts w:ascii="宋体" w:hAnsi="宋体" w:hint="eastAsia"/>
                <w:kern w:val="0"/>
              </w:rPr>
              <w:t>实际</w:t>
            </w:r>
          </w:p>
          <w:p w14:paraId="1CB5F45C" w14:textId="77777777" w:rsidR="006E15B7" w:rsidRPr="00623E2B" w:rsidRDefault="006E15B7" w:rsidP="00176B00">
            <w:pPr>
              <w:adjustRightInd w:val="0"/>
              <w:jc w:val="center"/>
              <w:rPr>
                <w:rFonts w:ascii="宋体" w:hAnsi="宋体"/>
                <w:kern w:val="0"/>
              </w:rPr>
            </w:pPr>
            <w:r w:rsidRPr="00623E2B">
              <w:rPr>
                <w:rFonts w:ascii="宋体" w:hAnsi="宋体" w:hint="eastAsia"/>
                <w:kern w:val="0"/>
              </w:rPr>
              <w:t>控制人</w:t>
            </w:r>
          </w:p>
        </w:tc>
        <w:tc>
          <w:tcPr>
            <w:tcW w:w="2180" w:type="pct"/>
            <w:gridSpan w:val="4"/>
            <w:shd w:val="clear" w:color="auto" w:fill="auto"/>
            <w:vAlign w:val="center"/>
          </w:tcPr>
          <w:p w14:paraId="0B6C1FDA" w14:textId="77777777" w:rsidR="006E15B7" w:rsidRPr="00623E2B" w:rsidRDefault="00AE6E7A" w:rsidP="00176B00">
            <w:pPr>
              <w:adjustRightInd w:val="0"/>
              <w:jc w:val="center"/>
              <w:rPr>
                <w:rFonts w:ascii="宋体" w:hAnsi="宋体"/>
                <w:kern w:val="0"/>
              </w:rPr>
            </w:pPr>
            <w:r w:rsidRPr="00623E2B">
              <w:rPr>
                <w:rFonts w:ascii="宋体" w:hAnsi="宋体" w:hint="eastAsia"/>
                <w:kern w:val="0"/>
              </w:rPr>
              <w:t>本期初</w:t>
            </w:r>
            <w:r w:rsidR="006E15B7" w:rsidRPr="00623E2B">
              <w:rPr>
                <w:rFonts w:ascii="宋体" w:hAnsi="宋体" w:hint="eastAsia"/>
                <w:kern w:val="0"/>
              </w:rPr>
              <w:t>至合并日的相关情况</w:t>
            </w:r>
          </w:p>
        </w:tc>
      </w:tr>
      <w:tr w:rsidR="00623E2B" w:rsidRPr="00623E2B" w14:paraId="2169D118" w14:textId="77777777" w:rsidTr="00176B00">
        <w:trPr>
          <w:trHeight w:val="340"/>
          <w:tblHeader/>
          <w:jc w:val="center"/>
        </w:trPr>
        <w:tc>
          <w:tcPr>
            <w:tcW w:w="813" w:type="pct"/>
            <w:vMerge/>
            <w:shd w:val="clear" w:color="auto" w:fill="auto"/>
            <w:vAlign w:val="center"/>
          </w:tcPr>
          <w:p w14:paraId="23C464FE" w14:textId="77777777" w:rsidR="006E15B7" w:rsidRPr="00623E2B" w:rsidRDefault="006E15B7" w:rsidP="00176B00">
            <w:pPr>
              <w:adjustRightInd w:val="0"/>
              <w:jc w:val="center"/>
              <w:rPr>
                <w:rFonts w:ascii="宋体" w:hAnsi="宋体"/>
              </w:rPr>
            </w:pPr>
          </w:p>
        </w:tc>
        <w:tc>
          <w:tcPr>
            <w:tcW w:w="341" w:type="pct"/>
            <w:vMerge/>
            <w:shd w:val="clear" w:color="auto" w:fill="auto"/>
            <w:vAlign w:val="center"/>
          </w:tcPr>
          <w:p w14:paraId="40632D41" w14:textId="77777777" w:rsidR="006E15B7" w:rsidRPr="00623E2B" w:rsidRDefault="006E15B7" w:rsidP="00176B00">
            <w:pPr>
              <w:adjustRightInd w:val="0"/>
              <w:jc w:val="center"/>
              <w:rPr>
                <w:rFonts w:ascii="宋体" w:hAnsi="宋体"/>
              </w:rPr>
            </w:pPr>
          </w:p>
        </w:tc>
        <w:tc>
          <w:tcPr>
            <w:tcW w:w="513" w:type="pct"/>
            <w:vMerge/>
            <w:shd w:val="clear" w:color="auto" w:fill="auto"/>
            <w:vAlign w:val="center"/>
          </w:tcPr>
          <w:p w14:paraId="37CBED4E" w14:textId="77777777" w:rsidR="006E15B7" w:rsidRPr="00623E2B" w:rsidRDefault="006E15B7" w:rsidP="00176B00">
            <w:pPr>
              <w:adjustRightInd w:val="0"/>
              <w:jc w:val="center"/>
              <w:rPr>
                <w:rFonts w:ascii="宋体" w:hAnsi="宋体"/>
              </w:rPr>
            </w:pPr>
          </w:p>
        </w:tc>
        <w:tc>
          <w:tcPr>
            <w:tcW w:w="640" w:type="pct"/>
            <w:vMerge/>
            <w:shd w:val="clear" w:color="auto" w:fill="auto"/>
            <w:vAlign w:val="center"/>
          </w:tcPr>
          <w:p w14:paraId="255BA93F" w14:textId="77777777" w:rsidR="006E15B7" w:rsidRPr="00623E2B" w:rsidRDefault="006E15B7" w:rsidP="00176B00">
            <w:pPr>
              <w:adjustRightInd w:val="0"/>
              <w:jc w:val="center"/>
              <w:rPr>
                <w:rFonts w:ascii="宋体" w:hAnsi="宋体"/>
              </w:rPr>
            </w:pPr>
          </w:p>
        </w:tc>
        <w:tc>
          <w:tcPr>
            <w:tcW w:w="513" w:type="pct"/>
            <w:vMerge/>
            <w:shd w:val="clear" w:color="auto" w:fill="auto"/>
            <w:vAlign w:val="center"/>
          </w:tcPr>
          <w:p w14:paraId="48789C8B" w14:textId="77777777" w:rsidR="006E15B7" w:rsidRPr="00623E2B" w:rsidRDefault="006E15B7" w:rsidP="00176B00">
            <w:pPr>
              <w:adjustRightInd w:val="0"/>
              <w:jc w:val="center"/>
              <w:rPr>
                <w:rFonts w:ascii="宋体" w:hAnsi="宋体"/>
              </w:rPr>
            </w:pPr>
          </w:p>
        </w:tc>
        <w:tc>
          <w:tcPr>
            <w:tcW w:w="386" w:type="pct"/>
            <w:shd w:val="clear" w:color="auto" w:fill="auto"/>
            <w:vAlign w:val="center"/>
          </w:tcPr>
          <w:p w14:paraId="561A6559" w14:textId="77777777" w:rsidR="006E15B7" w:rsidRPr="00623E2B" w:rsidRDefault="006E15B7" w:rsidP="00176B00">
            <w:pPr>
              <w:adjustRightInd w:val="0"/>
              <w:jc w:val="center"/>
              <w:rPr>
                <w:rFonts w:ascii="宋体" w:hAnsi="宋体"/>
              </w:rPr>
            </w:pPr>
            <w:r w:rsidRPr="00623E2B">
              <w:rPr>
                <w:rFonts w:ascii="宋体" w:hAnsi="宋体" w:hint="eastAsia"/>
                <w:kern w:val="0"/>
              </w:rPr>
              <w:t>收入</w:t>
            </w:r>
          </w:p>
        </w:tc>
        <w:tc>
          <w:tcPr>
            <w:tcW w:w="513" w:type="pct"/>
            <w:shd w:val="clear" w:color="auto" w:fill="auto"/>
            <w:vAlign w:val="center"/>
          </w:tcPr>
          <w:p w14:paraId="4DAEF3E7" w14:textId="77777777" w:rsidR="006E15B7" w:rsidRPr="00623E2B" w:rsidRDefault="006E15B7" w:rsidP="00176B00">
            <w:pPr>
              <w:adjustRightInd w:val="0"/>
              <w:jc w:val="center"/>
              <w:rPr>
                <w:rFonts w:ascii="宋体" w:hAnsi="宋体"/>
              </w:rPr>
            </w:pPr>
            <w:r w:rsidRPr="00623E2B">
              <w:rPr>
                <w:rFonts w:ascii="宋体" w:hAnsi="宋体" w:hint="eastAsia"/>
                <w:kern w:val="0"/>
              </w:rPr>
              <w:t>净利润</w:t>
            </w:r>
          </w:p>
        </w:tc>
        <w:tc>
          <w:tcPr>
            <w:tcW w:w="513" w:type="pct"/>
            <w:shd w:val="clear" w:color="auto" w:fill="auto"/>
            <w:vAlign w:val="center"/>
          </w:tcPr>
          <w:p w14:paraId="4BCFC653" w14:textId="77777777" w:rsidR="006E15B7" w:rsidRPr="00623E2B" w:rsidRDefault="006E15B7" w:rsidP="00176B00">
            <w:pPr>
              <w:adjustRightInd w:val="0"/>
              <w:jc w:val="center"/>
              <w:rPr>
                <w:rFonts w:ascii="宋体" w:hAnsi="宋体"/>
              </w:rPr>
            </w:pPr>
            <w:r w:rsidRPr="00623E2B">
              <w:rPr>
                <w:rFonts w:ascii="宋体" w:hAnsi="宋体" w:hint="eastAsia"/>
                <w:kern w:val="0"/>
              </w:rPr>
              <w:t>现金净</w:t>
            </w:r>
          </w:p>
          <w:p w14:paraId="7CF83D15" w14:textId="77777777" w:rsidR="006E15B7" w:rsidRPr="00623E2B" w:rsidRDefault="006E15B7" w:rsidP="00176B00">
            <w:pPr>
              <w:adjustRightInd w:val="0"/>
              <w:jc w:val="center"/>
              <w:rPr>
                <w:rFonts w:ascii="宋体" w:hAnsi="宋体"/>
              </w:rPr>
            </w:pPr>
            <w:r w:rsidRPr="00623E2B">
              <w:rPr>
                <w:rFonts w:ascii="宋体" w:hAnsi="宋体" w:hint="eastAsia"/>
                <w:kern w:val="0"/>
              </w:rPr>
              <w:t>增加额</w:t>
            </w:r>
          </w:p>
        </w:tc>
        <w:tc>
          <w:tcPr>
            <w:tcW w:w="768" w:type="pct"/>
            <w:shd w:val="clear" w:color="auto" w:fill="auto"/>
            <w:vAlign w:val="center"/>
          </w:tcPr>
          <w:p w14:paraId="5A4C5426" w14:textId="77777777" w:rsidR="006E15B7" w:rsidRPr="00623E2B" w:rsidRDefault="006E15B7" w:rsidP="00176B00">
            <w:pPr>
              <w:adjustRightInd w:val="0"/>
              <w:jc w:val="center"/>
              <w:rPr>
                <w:rFonts w:ascii="宋体" w:hAnsi="宋体"/>
              </w:rPr>
            </w:pPr>
            <w:r w:rsidRPr="00623E2B">
              <w:rPr>
                <w:rFonts w:ascii="宋体" w:hAnsi="宋体" w:hint="eastAsia"/>
                <w:kern w:val="0"/>
              </w:rPr>
              <w:t>经营活动现</w:t>
            </w:r>
          </w:p>
          <w:p w14:paraId="3D452A05" w14:textId="77777777" w:rsidR="006E15B7" w:rsidRPr="00623E2B" w:rsidRDefault="006E15B7" w:rsidP="00176B00">
            <w:pPr>
              <w:adjustRightInd w:val="0"/>
              <w:jc w:val="center"/>
              <w:rPr>
                <w:rFonts w:ascii="宋体" w:hAnsi="宋体"/>
              </w:rPr>
            </w:pPr>
            <w:r w:rsidRPr="00623E2B">
              <w:rPr>
                <w:rFonts w:ascii="宋体" w:hAnsi="宋体" w:hint="eastAsia"/>
                <w:kern w:val="0"/>
              </w:rPr>
              <w:t>金流量净额</w:t>
            </w:r>
          </w:p>
        </w:tc>
      </w:tr>
      <w:tr w:rsidR="00623E2B" w:rsidRPr="00623E2B" w14:paraId="7906D4E0" w14:textId="77777777" w:rsidTr="00176B00">
        <w:trPr>
          <w:trHeight w:val="454"/>
          <w:jc w:val="center"/>
        </w:trPr>
        <w:tc>
          <w:tcPr>
            <w:tcW w:w="813" w:type="pct"/>
            <w:shd w:val="clear" w:color="auto" w:fill="auto"/>
            <w:vAlign w:val="center"/>
          </w:tcPr>
          <w:p w14:paraId="73873FEF" w14:textId="77777777" w:rsidR="006E15B7" w:rsidRPr="00623E2B" w:rsidRDefault="006E15B7" w:rsidP="00176B00">
            <w:pPr>
              <w:adjustRightInd w:val="0"/>
              <w:jc w:val="left"/>
              <w:rPr>
                <w:rFonts w:ascii="宋体" w:hAnsi="宋体"/>
                <w:kern w:val="0"/>
              </w:rPr>
            </w:pPr>
          </w:p>
        </w:tc>
        <w:tc>
          <w:tcPr>
            <w:tcW w:w="341" w:type="pct"/>
            <w:shd w:val="clear" w:color="auto" w:fill="auto"/>
            <w:vAlign w:val="center"/>
          </w:tcPr>
          <w:p w14:paraId="26ACB933" w14:textId="77777777" w:rsidR="006E15B7" w:rsidRPr="00623E2B" w:rsidRDefault="006E15B7" w:rsidP="00176B00">
            <w:pPr>
              <w:adjustRightInd w:val="0"/>
              <w:rPr>
                <w:rFonts w:ascii="宋体" w:hAnsi="宋体"/>
                <w:kern w:val="0"/>
              </w:rPr>
            </w:pPr>
          </w:p>
        </w:tc>
        <w:tc>
          <w:tcPr>
            <w:tcW w:w="513" w:type="pct"/>
            <w:shd w:val="clear" w:color="auto" w:fill="auto"/>
            <w:vAlign w:val="center"/>
          </w:tcPr>
          <w:p w14:paraId="4B49994A" w14:textId="77777777" w:rsidR="006E15B7" w:rsidRPr="00623E2B" w:rsidRDefault="006E15B7" w:rsidP="00176B00">
            <w:pPr>
              <w:adjustRightInd w:val="0"/>
              <w:jc w:val="right"/>
              <w:rPr>
                <w:rFonts w:ascii="宋体" w:hAnsi="宋体"/>
                <w:kern w:val="0"/>
              </w:rPr>
            </w:pPr>
          </w:p>
        </w:tc>
        <w:tc>
          <w:tcPr>
            <w:tcW w:w="640" w:type="pct"/>
            <w:shd w:val="clear" w:color="auto" w:fill="auto"/>
            <w:vAlign w:val="center"/>
          </w:tcPr>
          <w:p w14:paraId="618A9BD3" w14:textId="77777777" w:rsidR="006E15B7" w:rsidRPr="00623E2B" w:rsidRDefault="006E15B7" w:rsidP="00176B00">
            <w:pPr>
              <w:adjustRightInd w:val="0"/>
              <w:jc w:val="right"/>
              <w:rPr>
                <w:rFonts w:ascii="宋体" w:hAnsi="宋体"/>
                <w:kern w:val="0"/>
              </w:rPr>
            </w:pPr>
          </w:p>
        </w:tc>
        <w:tc>
          <w:tcPr>
            <w:tcW w:w="513" w:type="pct"/>
            <w:shd w:val="clear" w:color="auto" w:fill="auto"/>
            <w:vAlign w:val="center"/>
          </w:tcPr>
          <w:p w14:paraId="1D88D5BB" w14:textId="77777777" w:rsidR="006E15B7" w:rsidRPr="00623E2B" w:rsidRDefault="006E15B7" w:rsidP="00176B00">
            <w:pPr>
              <w:adjustRightInd w:val="0"/>
              <w:rPr>
                <w:rFonts w:ascii="宋体" w:hAnsi="宋体"/>
                <w:kern w:val="0"/>
              </w:rPr>
            </w:pPr>
          </w:p>
        </w:tc>
        <w:tc>
          <w:tcPr>
            <w:tcW w:w="386" w:type="pct"/>
            <w:shd w:val="clear" w:color="auto" w:fill="auto"/>
            <w:vAlign w:val="center"/>
          </w:tcPr>
          <w:p w14:paraId="257C25E0" w14:textId="77777777" w:rsidR="006E15B7" w:rsidRPr="00623E2B" w:rsidRDefault="006E15B7" w:rsidP="00176B00">
            <w:pPr>
              <w:adjustRightInd w:val="0"/>
              <w:jc w:val="right"/>
              <w:rPr>
                <w:rFonts w:ascii="宋体" w:hAnsi="宋体"/>
                <w:kern w:val="0"/>
              </w:rPr>
            </w:pPr>
          </w:p>
        </w:tc>
        <w:tc>
          <w:tcPr>
            <w:tcW w:w="513" w:type="pct"/>
            <w:shd w:val="clear" w:color="auto" w:fill="auto"/>
            <w:vAlign w:val="center"/>
          </w:tcPr>
          <w:p w14:paraId="26C5CC08" w14:textId="77777777" w:rsidR="006E15B7" w:rsidRPr="00623E2B" w:rsidRDefault="006E15B7" w:rsidP="00176B00">
            <w:pPr>
              <w:adjustRightInd w:val="0"/>
              <w:jc w:val="right"/>
              <w:rPr>
                <w:rFonts w:ascii="宋体" w:hAnsi="宋体"/>
                <w:kern w:val="0"/>
              </w:rPr>
            </w:pPr>
          </w:p>
        </w:tc>
        <w:tc>
          <w:tcPr>
            <w:tcW w:w="513" w:type="pct"/>
            <w:shd w:val="clear" w:color="auto" w:fill="auto"/>
            <w:vAlign w:val="center"/>
          </w:tcPr>
          <w:p w14:paraId="0D311797" w14:textId="77777777" w:rsidR="006E15B7" w:rsidRPr="00623E2B" w:rsidRDefault="006E15B7" w:rsidP="00176B00">
            <w:pPr>
              <w:adjustRightInd w:val="0"/>
              <w:jc w:val="right"/>
              <w:rPr>
                <w:rFonts w:ascii="宋体" w:hAnsi="宋体"/>
                <w:kern w:val="0"/>
              </w:rPr>
            </w:pPr>
          </w:p>
        </w:tc>
        <w:tc>
          <w:tcPr>
            <w:tcW w:w="768" w:type="pct"/>
            <w:shd w:val="clear" w:color="auto" w:fill="auto"/>
            <w:vAlign w:val="center"/>
          </w:tcPr>
          <w:p w14:paraId="2F62B6AD" w14:textId="77777777" w:rsidR="006E15B7" w:rsidRPr="00623E2B" w:rsidRDefault="006E15B7" w:rsidP="00176B00">
            <w:pPr>
              <w:adjustRightInd w:val="0"/>
              <w:jc w:val="right"/>
              <w:rPr>
                <w:rFonts w:ascii="宋体" w:hAnsi="宋体"/>
                <w:kern w:val="0"/>
              </w:rPr>
            </w:pPr>
          </w:p>
        </w:tc>
      </w:tr>
      <w:tr w:rsidR="00623E2B" w:rsidRPr="00623E2B" w14:paraId="706100BA" w14:textId="77777777" w:rsidTr="00176B00">
        <w:trPr>
          <w:trHeight w:val="454"/>
          <w:jc w:val="center"/>
        </w:trPr>
        <w:tc>
          <w:tcPr>
            <w:tcW w:w="813" w:type="pct"/>
            <w:shd w:val="clear" w:color="auto" w:fill="auto"/>
            <w:vAlign w:val="center"/>
          </w:tcPr>
          <w:p w14:paraId="162180E6" w14:textId="77777777" w:rsidR="006E15B7" w:rsidRPr="00623E2B" w:rsidRDefault="006E15B7" w:rsidP="00176B00">
            <w:pPr>
              <w:adjustRightInd w:val="0"/>
              <w:jc w:val="left"/>
              <w:rPr>
                <w:rFonts w:ascii="宋体" w:hAnsi="宋体"/>
                <w:kern w:val="0"/>
              </w:rPr>
            </w:pPr>
          </w:p>
        </w:tc>
        <w:tc>
          <w:tcPr>
            <w:tcW w:w="341" w:type="pct"/>
            <w:shd w:val="clear" w:color="auto" w:fill="auto"/>
            <w:vAlign w:val="center"/>
          </w:tcPr>
          <w:p w14:paraId="1E5AC435" w14:textId="77777777" w:rsidR="006E15B7" w:rsidRPr="00623E2B" w:rsidRDefault="006E15B7" w:rsidP="00176B00">
            <w:pPr>
              <w:adjustRightInd w:val="0"/>
              <w:rPr>
                <w:rFonts w:ascii="宋体" w:hAnsi="宋体"/>
                <w:kern w:val="0"/>
              </w:rPr>
            </w:pPr>
          </w:p>
        </w:tc>
        <w:tc>
          <w:tcPr>
            <w:tcW w:w="513" w:type="pct"/>
            <w:shd w:val="clear" w:color="auto" w:fill="auto"/>
            <w:vAlign w:val="center"/>
          </w:tcPr>
          <w:p w14:paraId="1B25F821" w14:textId="77777777" w:rsidR="006E15B7" w:rsidRPr="00623E2B" w:rsidRDefault="006E15B7" w:rsidP="00176B00">
            <w:pPr>
              <w:adjustRightInd w:val="0"/>
              <w:jc w:val="right"/>
              <w:rPr>
                <w:rFonts w:ascii="宋体" w:hAnsi="宋体"/>
                <w:kern w:val="0"/>
              </w:rPr>
            </w:pPr>
          </w:p>
        </w:tc>
        <w:tc>
          <w:tcPr>
            <w:tcW w:w="640" w:type="pct"/>
            <w:shd w:val="clear" w:color="auto" w:fill="auto"/>
            <w:vAlign w:val="center"/>
          </w:tcPr>
          <w:p w14:paraId="1AACB96C" w14:textId="77777777" w:rsidR="006E15B7" w:rsidRPr="00623E2B" w:rsidRDefault="006E15B7" w:rsidP="00176B00">
            <w:pPr>
              <w:adjustRightInd w:val="0"/>
              <w:jc w:val="right"/>
              <w:rPr>
                <w:rFonts w:ascii="宋体" w:hAnsi="宋体"/>
                <w:kern w:val="0"/>
              </w:rPr>
            </w:pPr>
          </w:p>
        </w:tc>
        <w:tc>
          <w:tcPr>
            <w:tcW w:w="513" w:type="pct"/>
            <w:shd w:val="clear" w:color="auto" w:fill="auto"/>
            <w:vAlign w:val="center"/>
          </w:tcPr>
          <w:p w14:paraId="6F5216E2" w14:textId="77777777" w:rsidR="006E15B7" w:rsidRPr="00623E2B" w:rsidRDefault="006E15B7" w:rsidP="00176B00">
            <w:pPr>
              <w:adjustRightInd w:val="0"/>
              <w:rPr>
                <w:rFonts w:ascii="宋体" w:hAnsi="宋体"/>
                <w:kern w:val="0"/>
              </w:rPr>
            </w:pPr>
          </w:p>
        </w:tc>
        <w:tc>
          <w:tcPr>
            <w:tcW w:w="386" w:type="pct"/>
            <w:shd w:val="clear" w:color="auto" w:fill="auto"/>
            <w:vAlign w:val="center"/>
          </w:tcPr>
          <w:p w14:paraId="3B44D436" w14:textId="77777777" w:rsidR="006E15B7" w:rsidRPr="00623E2B" w:rsidRDefault="006E15B7" w:rsidP="00176B00">
            <w:pPr>
              <w:adjustRightInd w:val="0"/>
              <w:jc w:val="right"/>
              <w:rPr>
                <w:rFonts w:ascii="宋体" w:hAnsi="宋体"/>
                <w:kern w:val="0"/>
              </w:rPr>
            </w:pPr>
          </w:p>
        </w:tc>
        <w:tc>
          <w:tcPr>
            <w:tcW w:w="513" w:type="pct"/>
            <w:shd w:val="clear" w:color="auto" w:fill="auto"/>
            <w:vAlign w:val="center"/>
          </w:tcPr>
          <w:p w14:paraId="5A8DFC0C" w14:textId="77777777" w:rsidR="006E15B7" w:rsidRPr="00623E2B" w:rsidRDefault="006E15B7" w:rsidP="00176B00">
            <w:pPr>
              <w:adjustRightInd w:val="0"/>
              <w:jc w:val="right"/>
              <w:rPr>
                <w:rFonts w:ascii="宋体" w:hAnsi="宋体"/>
                <w:kern w:val="0"/>
              </w:rPr>
            </w:pPr>
          </w:p>
        </w:tc>
        <w:tc>
          <w:tcPr>
            <w:tcW w:w="513" w:type="pct"/>
            <w:shd w:val="clear" w:color="auto" w:fill="auto"/>
            <w:vAlign w:val="center"/>
          </w:tcPr>
          <w:p w14:paraId="140B4FCC" w14:textId="77777777" w:rsidR="006E15B7" w:rsidRPr="00623E2B" w:rsidRDefault="006E15B7" w:rsidP="00176B00">
            <w:pPr>
              <w:adjustRightInd w:val="0"/>
              <w:jc w:val="right"/>
              <w:rPr>
                <w:rFonts w:ascii="宋体" w:hAnsi="宋体"/>
                <w:kern w:val="0"/>
              </w:rPr>
            </w:pPr>
          </w:p>
        </w:tc>
        <w:tc>
          <w:tcPr>
            <w:tcW w:w="768" w:type="pct"/>
            <w:shd w:val="clear" w:color="auto" w:fill="auto"/>
            <w:vAlign w:val="center"/>
          </w:tcPr>
          <w:p w14:paraId="11010D1E" w14:textId="77777777" w:rsidR="006E15B7" w:rsidRPr="00623E2B" w:rsidRDefault="006E15B7" w:rsidP="00176B00">
            <w:pPr>
              <w:adjustRightInd w:val="0"/>
              <w:jc w:val="right"/>
              <w:rPr>
                <w:rFonts w:ascii="宋体" w:hAnsi="宋体"/>
                <w:kern w:val="0"/>
              </w:rPr>
            </w:pPr>
          </w:p>
        </w:tc>
      </w:tr>
    </w:tbl>
    <w:p w14:paraId="5465CEB0" w14:textId="24827F0B" w:rsidR="00242D1F" w:rsidRPr="003A10D7" w:rsidRDefault="003A10D7" w:rsidP="003A10D7">
      <w:pPr>
        <w:pStyle w:val="3"/>
        <w:ind w:firstLineChars="200"/>
      </w:pPr>
      <w:r>
        <w:t xml:space="preserve"> </w:t>
      </w:r>
      <w:r w:rsidR="00242D1F" w:rsidRPr="003A10D7">
        <w:rPr>
          <w:rFonts w:hint="eastAsia"/>
        </w:rPr>
        <w:t>合并日的确定依据</w:t>
      </w:r>
    </w:p>
    <w:p w14:paraId="60B71E29" w14:textId="77777777" w:rsidR="00231371" w:rsidRPr="008E0F1C" w:rsidRDefault="00231371" w:rsidP="00A00976">
      <w:pPr>
        <w:spacing w:line="500" w:lineRule="exact"/>
        <w:ind w:firstLineChars="200" w:firstLine="420"/>
        <w:rPr>
          <w:rFonts w:ascii="宋体" w:hAnsi="宋体"/>
          <w:kern w:val="0"/>
          <w:szCs w:val="21"/>
        </w:rPr>
      </w:pPr>
    </w:p>
    <w:p w14:paraId="6C0CFE22" w14:textId="7D56CEF9" w:rsidR="006E15B7" w:rsidRPr="003A10D7" w:rsidRDefault="003A10D7" w:rsidP="00066FA6">
      <w:pPr>
        <w:pStyle w:val="2"/>
        <w:ind w:left="0" w:firstLineChars="200"/>
      </w:pPr>
      <w:r>
        <w:t xml:space="preserve"> </w:t>
      </w:r>
      <w:r w:rsidR="00AE6E7A" w:rsidRPr="003A10D7">
        <w:rPr>
          <w:rFonts w:hint="eastAsia"/>
        </w:rPr>
        <w:t>本期</w:t>
      </w:r>
      <w:r w:rsidR="006E15B7" w:rsidRPr="003A10D7">
        <w:rPr>
          <w:rFonts w:hint="eastAsia"/>
        </w:rPr>
        <w:t>发生的非同一控制下企业合并情况</w:t>
      </w:r>
    </w:p>
    <w:p w14:paraId="497E4621" w14:textId="2EA50663" w:rsidR="006E15B7" w:rsidRPr="003A10D7" w:rsidRDefault="003A10D7" w:rsidP="003A10D7">
      <w:pPr>
        <w:pStyle w:val="3"/>
        <w:ind w:firstLineChars="200"/>
      </w:pPr>
      <w:r>
        <w:t xml:space="preserve"> </w:t>
      </w:r>
      <w:r w:rsidR="00231371" w:rsidRPr="003A10D7">
        <w:rPr>
          <w:rFonts w:hint="eastAsia"/>
        </w:rPr>
        <w:t>明细</w:t>
      </w:r>
      <w:r w:rsidR="00242D1F" w:rsidRPr="003A10D7">
        <w:rPr>
          <w:rFonts w:hint="eastAsia"/>
        </w:rPr>
        <w:t>情况</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917"/>
        <w:gridCol w:w="434"/>
        <w:gridCol w:w="695"/>
        <w:gridCol w:w="695"/>
        <w:gridCol w:w="789"/>
        <w:gridCol w:w="739"/>
        <w:gridCol w:w="555"/>
        <w:gridCol w:w="838"/>
        <w:gridCol w:w="828"/>
        <w:gridCol w:w="1030"/>
        <w:gridCol w:w="996"/>
      </w:tblGrid>
      <w:tr w:rsidR="00623E2B" w:rsidRPr="00623E2B" w14:paraId="1A08B65C" w14:textId="77777777" w:rsidTr="00176B00">
        <w:trPr>
          <w:trHeight w:val="340"/>
          <w:tblHeader/>
        </w:trPr>
        <w:tc>
          <w:tcPr>
            <w:tcW w:w="538" w:type="pct"/>
            <w:vMerge w:val="restart"/>
            <w:shd w:val="clear" w:color="auto" w:fill="auto"/>
            <w:vAlign w:val="center"/>
          </w:tcPr>
          <w:p w14:paraId="0C55297F" w14:textId="77777777" w:rsidR="00E710EC" w:rsidRPr="00623E2B" w:rsidRDefault="00E710EC" w:rsidP="00176B00">
            <w:pPr>
              <w:adjustRightInd w:val="0"/>
              <w:ind w:firstLineChars="100" w:firstLine="210"/>
              <w:jc w:val="center"/>
              <w:rPr>
                <w:rFonts w:ascii="宋体" w:hAnsi="宋体"/>
                <w:kern w:val="0"/>
              </w:rPr>
            </w:pPr>
            <w:r w:rsidRPr="00623E2B">
              <w:rPr>
                <w:rFonts w:ascii="宋体" w:hAnsi="宋体" w:hint="eastAsia"/>
                <w:kern w:val="0"/>
              </w:rPr>
              <w:t>公司名称</w:t>
            </w:r>
          </w:p>
        </w:tc>
        <w:tc>
          <w:tcPr>
            <w:tcW w:w="255" w:type="pct"/>
            <w:vMerge w:val="restart"/>
            <w:shd w:val="clear" w:color="auto" w:fill="auto"/>
            <w:vAlign w:val="center"/>
          </w:tcPr>
          <w:p w14:paraId="3A25A7E2" w14:textId="77777777" w:rsidR="00E710EC" w:rsidRPr="00623E2B" w:rsidRDefault="00E710EC" w:rsidP="00176B00">
            <w:pPr>
              <w:adjustRightInd w:val="0"/>
              <w:jc w:val="center"/>
              <w:rPr>
                <w:rFonts w:ascii="宋体" w:hAnsi="宋体"/>
                <w:kern w:val="0"/>
              </w:rPr>
            </w:pPr>
            <w:r w:rsidRPr="00623E2B">
              <w:rPr>
                <w:rFonts w:ascii="宋体" w:hAnsi="宋体" w:hint="eastAsia"/>
                <w:kern w:val="0"/>
              </w:rPr>
              <w:t>购买日</w:t>
            </w:r>
          </w:p>
        </w:tc>
        <w:tc>
          <w:tcPr>
            <w:tcW w:w="408" w:type="pct"/>
            <w:vMerge w:val="restart"/>
            <w:shd w:val="clear" w:color="auto" w:fill="auto"/>
            <w:vAlign w:val="center"/>
          </w:tcPr>
          <w:p w14:paraId="51A64C29" w14:textId="77777777" w:rsidR="00E710EC" w:rsidRPr="00623E2B" w:rsidRDefault="00E710EC" w:rsidP="00176B00">
            <w:pPr>
              <w:adjustRightInd w:val="0"/>
              <w:jc w:val="center"/>
              <w:rPr>
                <w:rFonts w:ascii="宋体" w:hAnsi="宋体"/>
                <w:kern w:val="0"/>
              </w:rPr>
            </w:pPr>
            <w:r w:rsidRPr="00623E2B">
              <w:rPr>
                <w:rFonts w:ascii="宋体" w:hAnsi="宋体" w:hint="eastAsia"/>
                <w:kern w:val="0"/>
              </w:rPr>
              <w:t>股权取得比例</w:t>
            </w:r>
            <w:r w:rsidRPr="00623E2B">
              <w:rPr>
                <w:rFonts w:ascii="宋体" w:hAnsi="宋体"/>
                <w:kern w:val="0"/>
              </w:rPr>
              <w:t>(%)</w:t>
            </w:r>
          </w:p>
        </w:tc>
        <w:tc>
          <w:tcPr>
            <w:tcW w:w="408" w:type="pct"/>
            <w:vMerge w:val="restart"/>
            <w:shd w:val="clear" w:color="auto" w:fill="auto"/>
            <w:vAlign w:val="center"/>
          </w:tcPr>
          <w:p w14:paraId="73C4B089" w14:textId="77777777" w:rsidR="00E710EC" w:rsidRPr="00623E2B" w:rsidRDefault="00E710EC" w:rsidP="00176B00">
            <w:pPr>
              <w:adjustRightInd w:val="0"/>
              <w:jc w:val="center"/>
              <w:rPr>
                <w:rFonts w:ascii="宋体" w:hAnsi="宋体"/>
                <w:kern w:val="0"/>
              </w:rPr>
            </w:pPr>
            <w:r w:rsidRPr="00623E2B">
              <w:rPr>
                <w:rFonts w:ascii="宋体" w:hAnsi="宋体" w:hint="eastAsia"/>
                <w:kern w:val="0"/>
              </w:rPr>
              <w:t>账面</w:t>
            </w:r>
          </w:p>
          <w:p w14:paraId="5BB56A55" w14:textId="77777777" w:rsidR="00E710EC" w:rsidRPr="00623E2B" w:rsidRDefault="00E710EC" w:rsidP="00176B00">
            <w:pPr>
              <w:adjustRightInd w:val="0"/>
              <w:jc w:val="center"/>
              <w:rPr>
                <w:rFonts w:ascii="宋体" w:hAnsi="宋体"/>
                <w:kern w:val="0"/>
              </w:rPr>
            </w:pPr>
            <w:r w:rsidRPr="00623E2B">
              <w:rPr>
                <w:rFonts w:ascii="宋体" w:hAnsi="宋体" w:hint="eastAsia"/>
                <w:kern w:val="0"/>
              </w:rPr>
              <w:t>净资产</w:t>
            </w:r>
          </w:p>
        </w:tc>
        <w:tc>
          <w:tcPr>
            <w:tcW w:w="897" w:type="pct"/>
            <w:gridSpan w:val="2"/>
            <w:vMerge w:val="restart"/>
            <w:shd w:val="clear" w:color="auto" w:fill="auto"/>
            <w:vAlign w:val="center"/>
          </w:tcPr>
          <w:p w14:paraId="59BD34BD" w14:textId="77777777" w:rsidR="00E710EC" w:rsidRPr="00623E2B" w:rsidRDefault="00E710EC" w:rsidP="00176B00">
            <w:pPr>
              <w:adjustRightInd w:val="0"/>
              <w:jc w:val="center"/>
              <w:rPr>
                <w:rFonts w:ascii="宋体" w:hAnsi="宋体"/>
                <w:kern w:val="0"/>
              </w:rPr>
            </w:pPr>
            <w:r w:rsidRPr="00623E2B">
              <w:rPr>
                <w:rFonts w:ascii="宋体" w:hAnsi="宋体" w:hint="eastAsia"/>
                <w:kern w:val="0"/>
              </w:rPr>
              <w:t>可辨认净资产公允价值</w:t>
            </w:r>
          </w:p>
        </w:tc>
        <w:tc>
          <w:tcPr>
            <w:tcW w:w="326" w:type="pct"/>
            <w:vMerge w:val="restart"/>
            <w:shd w:val="clear" w:color="auto" w:fill="auto"/>
            <w:vAlign w:val="center"/>
          </w:tcPr>
          <w:p w14:paraId="4A9D2C26" w14:textId="77777777" w:rsidR="00E710EC" w:rsidRPr="00623E2B" w:rsidRDefault="00E710EC" w:rsidP="00176B00">
            <w:pPr>
              <w:adjustRightInd w:val="0"/>
              <w:jc w:val="center"/>
              <w:rPr>
                <w:rFonts w:ascii="宋体" w:hAnsi="宋体"/>
                <w:kern w:val="0"/>
              </w:rPr>
            </w:pPr>
            <w:r w:rsidRPr="00623E2B">
              <w:rPr>
                <w:rFonts w:ascii="宋体" w:hAnsi="宋体" w:hint="eastAsia"/>
                <w:kern w:val="0"/>
              </w:rPr>
              <w:t>交易对价</w:t>
            </w:r>
          </w:p>
        </w:tc>
        <w:tc>
          <w:tcPr>
            <w:tcW w:w="978" w:type="pct"/>
            <w:gridSpan w:val="2"/>
            <w:shd w:val="clear" w:color="auto" w:fill="auto"/>
            <w:vAlign w:val="center"/>
          </w:tcPr>
          <w:p w14:paraId="0AB38074" w14:textId="77777777" w:rsidR="00E710EC" w:rsidRPr="00623E2B" w:rsidRDefault="00E710EC" w:rsidP="00176B00">
            <w:pPr>
              <w:adjustRightInd w:val="0"/>
              <w:jc w:val="center"/>
              <w:rPr>
                <w:rFonts w:ascii="宋体" w:hAnsi="宋体"/>
                <w:kern w:val="0"/>
              </w:rPr>
            </w:pPr>
            <w:r w:rsidRPr="00623E2B">
              <w:rPr>
                <w:rFonts w:ascii="宋体" w:hAnsi="宋体" w:hint="eastAsia"/>
                <w:kern w:val="0"/>
              </w:rPr>
              <w:t>商誉</w:t>
            </w:r>
          </w:p>
        </w:tc>
        <w:tc>
          <w:tcPr>
            <w:tcW w:w="605" w:type="pct"/>
            <w:vMerge w:val="restart"/>
            <w:shd w:val="clear" w:color="auto" w:fill="auto"/>
            <w:vAlign w:val="center"/>
          </w:tcPr>
          <w:p w14:paraId="2353A308" w14:textId="77777777" w:rsidR="00E710EC" w:rsidRPr="00623E2B" w:rsidRDefault="00E710EC" w:rsidP="00176B00">
            <w:pPr>
              <w:adjustRightInd w:val="0"/>
              <w:jc w:val="center"/>
              <w:rPr>
                <w:rFonts w:ascii="宋体" w:hAnsi="宋体"/>
                <w:kern w:val="0"/>
              </w:rPr>
            </w:pPr>
            <w:r w:rsidRPr="00623E2B">
              <w:rPr>
                <w:rFonts w:ascii="宋体" w:hAnsi="宋体" w:hint="eastAsia"/>
                <w:kern w:val="0"/>
              </w:rPr>
              <w:t>购买日至期末被购买方的收入</w:t>
            </w:r>
          </w:p>
        </w:tc>
        <w:tc>
          <w:tcPr>
            <w:tcW w:w="585" w:type="pct"/>
            <w:vMerge w:val="restart"/>
            <w:shd w:val="clear" w:color="auto" w:fill="auto"/>
            <w:vAlign w:val="center"/>
          </w:tcPr>
          <w:p w14:paraId="5AA228EB" w14:textId="77777777" w:rsidR="00E710EC" w:rsidRPr="00623E2B" w:rsidRDefault="00E710EC" w:rsidP="00176B00">
            <w:pPr>
              <w:adjustRightInd w:val="0"/>
              <w:jc w:val="center"/>
              <w:rPr>
                <w:rFonts w:ascii="宋体" w:hAnsi="宋体"/>
                <w:kern w:val="0"/>
              </w:rPr>
            </w:pPr>
            <w:r w:rsidRPr="00623E2B">
              <w:rPr>
                <w:rFonts w:ascii="宋体" w:hAnsi="宋体" w:hint="eastAsia"/>
                <w:kern w:val="0"/>
              </w:rPr>
              <w:t>购买日至期末被购买方的净利润</w:t>
            </w:r>
          </w:p>
        </w:tc>
      </w:tr>
      <w:tr w:rsidR="00623E2B" w:rsidRPr="00623E2B" w14:paraId="04BE6A94" w14:textId="77777777" w:rsidTr="00176B00">
        <w:trPr>
          <w:trHeight w:val="340"/>
          <w:tblHeader/>
        </w:trPr>
        <w:tc>
          <w:tcPr>
            <w:tcW w:w="538" w:type="pct"/>
            <w:vMerge/>
            <w:shd w:val="clear" w:color="auto" w:fill="auto"/>
            <w:vAlign w:val="center"/>
          </w:tcPr>
          <w:p w14:paraId="5B48ABFB" w14:textId="77777777" w:rsidR="00E710EC" w:rsidRPr="00623E2B" w:rsidRDefault="00E710EC" w:rsidP="00176B00">
            <w:pPr>
              <w:adjustRightInd w:val="0"/>
              <w:jc w:val="center"/>
              <w:rPr>
                <w:rFonts w:ascii="宋体" w:hAnsi="宋体"/>
                <w:kern w:val="0"/>
              </w:rPr>
            </w:pPr>
          </w:p>
        </w:tc>
        <w:tc>
          <w:tcPr>
            <w:tcW w:w="255" w:type="pct"/>
            <w:vMerge/>
            <w:shd w:val="clear" w:color="auto" w:fill="auto"/>
            <w:vAlign w:val="center"/>
          </w:tcPr>
          <w:p w14:paraId="0DFA9DBE" w14:textId="77777777" w:rsidR="00E710EC" w:rsidRPr="00623E2B" w:rsidRDefault="00E710EC" w:rsidP="00176B00">
            <w:pPr>
              <w:adjustRightInd w:val="0"/>
              <w:jc w:val="center"/>
              <w:rPr>
                <w:rFonts w:ascii="宋体" w:hAnsi="宋体"/>
                <w:kern w:val="0"/>
              </w:rPr>
            </w:pPr>
          </w:p>
        </w:tc>
        <w:tc>
          <w:tcPr>
            <w:tcW w:w="408" w:type="pct"/>
            <w:vMerge/>
            <w:shd w:val="clear" w:color="auto" w:fill="auto"/>
            <w:vAlign w:val="center"/>
          </w:tcPr>
          <w:p w14:paraId="62824887" w14:textId="77777777" w:rsidR="00E710EC" w:rsidRPr="00623E2B" w:rsidRDefault="00E710EC" w:rsidP="00176B00">
            <w:pPr>
              <w:adjustRightInd w:val="0"/>
              <w:jc w:val="center"/>
              <w:rPr>
                <w:rFonts w:ascii="宋体" w:hAnsi="宋体"/>
                <w:kern w:val="0"/>
              </w:rPr>
            </w:pPr>
          </w:p>
        </w:tc>
        <w:tc>
          <w:tcPr>
            <w:tcW w:w="408" w:type="pct"/>
            <w:vMerge/>
            <w:shd w:val="clear" w:color="auto" w:fill="auto"/>
            <w:vAlign w:val="center"/>
          </w:tcPr>
          <w:p w14:paraId="3B256053" w14:textId="77777777" w:rsidR="00E710EC" w:rsidRPr="00623E2B" w:rsidRDefault="00E710EC" w:rsidP="00176B00">
            <w:pPr>
              <w:adjustRightInd w:val="0"/>
              <w:jc w:val="center"/>
              <w:rPr>
                <w:rFonts w:ascii="宋体" w:hAnsi="宋体"/>
                <w:kern w:val="0"/>
              </w:rPr>
            </w:pPr>
          </w:p>
        </w:tc>
        <w:tc>
          <w:tcPr>
            <w:tcW w:w="897" w:type="pct"/>
            <w:gridSpan w:val="2"/>
            <w:vMerge/>
            <w:shd w:val="clear" w:color="auto" w:fill="auto"/>
            <w:vAlign w:val="center"/>
          </w:tcPr>
          <w:p w14:paraId="23ED1E9B" w14:textId="77777777" w:rsidR="00E710EC" w:rsidRPr="00623E2B" w:rsidRDefault="00E710EC" w:rsidP="00176B00">
            <w:pPr>
              <w:adjustRightInd w:val="0"/>
              <w:jc w:val="center"/>
              <w:rPr>
                <w:rFonts w:ascii="宋体" w:hAnsi="宋体"/>
                <w:kern w:val="0"/>
              </w:rPr>
            </w:pPr>
          </w:p>
        </w:tc>
        <w:tc>
          <w:tcPr>
            <w:tcW w:w="326" w:type="pct"/>
            <w:vMerge/>
            <w:shd w:val="clear" w:color="auto" w:fill="auto"/>
            <w:vAlign w:val="center"/>
          </w:tcPr>
          <w:p w14:paraId="5ABBDA9A" w14:textId="77777777" w:rsidR="00E710EC" w:rsidRPr="00623E2B" w:rsidRDefault="00E710EC" w:rsidP="00176B00">
            <w:pPr>
              <w:adjustRightInd w:val="0"/>
              <w:jc w:val="center"/>
              <w:rPr>
                <w:rFonts w:ascii="宋体" w:hAnsi="宋体"/>
                <w:kern w:val="0"/>
              </w:rPr>
            </w:pPr>
          </w:p>
        </w:tc>
        <w:tc>
          <w:tcPr>
            <w:tcW w:w="492" w:type="pct"/>
            <w:vMerge w:val="restart"/>
            <w:shd w:val="clear" w:color="auto" w:fill="auto"/>
            <w:vAlign w:val="center"/>
          </w:tcPr>
          <w:p w14:paraId="73BE2BEB" w14:textId="77777777" w:rsidR="00E710EC" w:rsidRPr="00623E2B" w:rsidRDefault="00E710EC" w:rsidP="00176B00">
            <w:pPr>
              <w:adjustRightInd w:val="0"/>
              <w:jc w:val="center"/>
              <w:rPr>
                <w:rFonts w:ascii="宋体" w:hAnsi="宋体"/>
                <w:kern w:val="0"/>
              </w:rPr>
            </w:pPr>
            <w:r w:rsidRPr="00623E2B">
              <w:rPr>
                <w:rFonts w:ascii="宋体" w:hAnsi="宋体" w:hint="eastAsia"/>
                <w:kern w:val="0"/>
              </w:rPr>
              <w:t>金额</w:t>
            </w:r>
          </w:p>
        </w:tc>
        <w:tc>
          <w:tcPr>
            <w:tcW w:w="486" w:type="pct"/>
            <w:vMerge w:val="restart"/>
            <w:shd w:val="clear" w:color="auto" w:fill="auto"/>
            <w:vAlign w:val="center"/>
          </w:tcPr>
          <w:p w14:paraId="61A7DEBD" w14:textId="77777777" w:rsidR="00E710EC" w:rsidRPr="00623E2B" w:rsidRDefault="00E710EC" w:rsidP="00176B00">
            <w:pPr>
              <w:adjustRightInd w:val="0"/>
              <w:jc w:val="center"/>
              <w:rPr>
                <w:rFonts w:ascii="宋体" w:hAnsi="宋体"/>
                <w:kern w:val="0"/>
              </w:rPr>
            </w:pPr>
            <w:r w:rsidRPr="00623E2B">
              <w:rPr>
                <w:rFonts w:ascii="宋体" w:hAnsi="宋体" w:hint="eastAsia"/>
                <w:kern w:val="0"/>
              </w:rPr>
              <w:t>确定方法</w:t>
            </w:r>
          </w:p>
        </w:tc>
        <w:tc>
          <w:tcPr>
            <w:tcW w:w="605" w:type="pct"/>
            <w:vMerge/>
            <w:shd w:val="clear" w:color="auto" w:fill="auto"/>
            <w:vAlign w:val="center"/>
          </w:tcPr>
          <w:p w14:paraId="0018E8FB" w14:textId="77777777" w:rsidR="00E710EC" w:rsidRPr="00623E2B" w:rsidRDefault="00E710EC" w:rsidP="00176B00">
            <w:pPr>
              <w:adjustRightInd w:val="0"/>
              <w:jc w:val="center"/>
              <w:rPr>
                <w:rFonts w:ascii="宋体" w:hAnsi="宋体"/>
                <w:kern w:val="0"/>
              </w:rPr>
            </w:pPr>
          </w:p>
        </w:tc>
        <w:tc>
          <w:tcPr>
            <w:tcW w:w="585" w:type="pct"/>
            <w:vMerge/>
            <w:shd w:val="clear" w:color="auto" w:fill="auto"/>
            <w:vAlign w:val="center"/>
          </w:tcPr>
          <w:p w14:paraId="56AEA35F" w14:textId="77777777" w:rsidR="00E710EC" w:rsidRPr="00623E2B" w:rsidRDefault="00E710EC" w:rsidP="00176B00">
            <w:pPr>
              <w:adjustRightInd w:val="0"/>
              <w:jc w:val="center"/>
              <w:rPr>
                <w:rFonts w:ascii="宋体" w:hAnsi="宋体"/>
                <w:kern w:val="0"/>
              </w:rPr>
            </w:pPr>
          </w:p>
        </w:tc>
      </w:tr>
      <w:tr w:rsidR="00623E2B" w:rsidRPr="00623E2B" w14:paraId="6877FC31" w14:textId="77777777" w:rsidTr="00176B00">
        <w:trPr>
          <w:trHeight w:val="340"/>
          <w:tblHeader/>
        </w:trPr>
        <w:tc>
          <w:tcPr>
            <w:tcW w:w="538" w:type="pct"/>
            <w:vMerge/>
            <w:shd w:val="clear" w:color="auto" w:fill="auto"/>
            <w:vAlign w:val="center"/>
          </w:tcPr>
          <w:p w14:paraId="180B6292" w14:textId="77777777" w:rsidR="00E710EC" w:rsidRPr="00623E2B" w:rsidRDefault="00E710EC" w:rsidP="00176B00">
            <w:pPr>
              <w:adjustRightInd w:val="0"/>
              <w:jc w:val="center"/>
              <w:rPr>
                <w:rFonts w:ascii="宋体" w:hAnsi="宋体"/>
                <w:kern w:val="0"/>
              </w:rPr>
            </w:pPr>
          </w:p>
        </w:tc>
        <w:tc>
          <w:tcPr>
            <w:tcW w:w="255" w:type="pct"/>
            <w:vMerge/>
            <w:shd w:val="clear" w:color="auto" w:fill="auto"/>
            <w:vAlign w:val="center"/>
          </w:tcPr>
          <w:p w14:paraId="07D1345D" w14:textId="77777777" w:rsidR="00E710EC" w:rsidRPr="00623E2B" w:rsidRDefault="00E710EC" w:rsidP="00176B00">
            <w:pPr>
              <w:adjustRightInd w:val="0"/>
              <w:jc w:val="center"/>
              <w:rPr>
                <w:rFonts w:ascii="宋体" w:hAnsi="宋体"/>
                <w:kern w:val="0"/>
              </w:rPr>
            </w:pPr>
          </w:p>
        </w:tc>
        <w:tc>
          <w:tcPr>
            <w:tcW w:w="408" w:type="pct"/>
            <w:vMerge/>
            <w:shd w:val="clear" w:color="auto" w:fill="auto"/>
            <w:vAlign w:val="center"/>
          </w:tcPr>
          <w:p w14:paraId="7FD28589" w14:textId="77777777" w:rsidR="00E710EC" w:rsidRPr="00623E2B" w:rsidRDefault="00E710EC" w:rsidP="00176B00">
            <w:pPr>
              <w:adjustRightInd w:val="0"/>
              <w:jc w:val="center"/>
              <w:rPr>
                <w:rFonts w:ascii="宋体" w:hAnsi="宋体"/>
                <w:kern w:val="0"/>
              </w:rPr>
            </w:pPr>
          </w:p>
        </w:tc>
        <w:tc>
          <w:tcPr>
            <w:tcW w:w="408" w:type="pct"/>
            <w:vMerge/>
            <w:shd w:val="clear" w:color="auto" w:fill="auto"/>
            <w:vAlign w:val="center"/>
          </w:tcPr>
          <w:p w14:paraId="4A59C9FC" w14:textId="77777777" w:rsidR="00E710EC" w:rsidRPr="00623E2B" w:rsidRDefault="00E710EC" w:rsidP="00176B00">
            <w:pPr>
              <w:adjustRightInd w:val="0"/>
              <w:jc w:val="center"/>
              <w:rPr>
                <w:rFonts w:ascii="宋体" w:hAnsi="宋体"/>
                <w:kern w:val="0"/>
              </w:rPr>
            </w:pPr>
          </w:p>
        </w:tc>
        <w:tc>
          <w:tcPr>
            <w:tcW w:w="463" w:type="pct"/>
            <w:shd w:val="clear" w:color="auto" w:fill="auto"/>
            <w:vAlign w:val="center"/>
          </w:tcPr>
          <w:p w14:paraId="71A6B411" w14:textId="77777777" w:rsidR="00E710EC" w:rsidRPr="00623E2B" w:rsidRDefault="00E710EC" w:rsidP="00176B00">
            <w:pPr>
              <w:adjustRightInd w:val="0"/>
              <w:jc w:val="center"/>
              <w:rPr>
                <w:rFonts w:ascii="宋体" w:hAnsi="宋体"/>
                <w:kern w:val="0"/>
              </w:rPr>
            </w:pPr>
            <w:r w:rsidRPr="00623E2B">
              <w:rPr>
                <w:rFonts w:ascii="宋体" w:hAnsi="宋体" w:hint="eastAsia"/>
                <w:kern w:val="0"/>
              </w:rPr>
              <w:t>金额</w:t>
            </w:r>
          </w:p>
        </w:tc>
        <w:tc>
          <w:tcPr>
            <w:tcW w:w="434" w:type="pct"/>
            <w:shd w:val="clear" w:color="auto" w:fill="auto"/>
            <w:vAlign w:val="center"/>
          </w:tcPr>
          <w:p w14:paraId="2356E31E" w14:textId="77777777" w:rsidR="00E710EC" w:rsidRPr="00623E2B" w:rsidRDefault="00E710EC" w:rsidP="00176B00">
            <w:pPr>
              <w:adjustRightInd w:val="0"/>
              <w:jc w:val="center"/>
              <w:rPr>
                <w:rFonts w:ascii="宋体" w:hAnsi="宋体"/>
                <w:kern w:val="0"/>
              </w:rPr>
            </w:pPr>
            <w:r w:rsidRPr="00623E2B">
              <w:rPr>
                <w:rFonts w:ascii="宋体" w:hAnsi="宋体" w:hint="eastAsia"/>
                <w:kern w:val="0"/>
              </w:rPr>
              <w:t>确定方法</w:t>
            </w:r>
          </w:p>
        </w:tc>
        <w:tc>
          <w:tcPr>
            <w:tcW w:w="326" w:type="pct"/>
            <w:vMerge/>
            <w:shd w:val="clear" w:color="auto" w:fill="auto"/>
            <w:vAlign w:val="center"/>
          </w:tcPr>
          <w:p w14:paraId="5753C1F3" w14:textId="77777777" w:rsidR="00E710EC" w:rsidRPr="00623E2B" w:rsidRDefault="00E710EC" w:rsidP="00176B00">
            <w:pPr>
              <w:adjustRightInd w:val="0"/>
              <w:jc w:val="center"/>
              <w:rPr>
                <w:rFonts w:ascii="宋体" w:hAnsi="宋体"/>
                <w:kern w:val="0"/>
              </w:rPr>
            </w:pPr>
          </w:p>
        </w:tc>
        <w:tc>
          <w:tcPr>
            <w:tcW w:w="492" w:type="pct"/>
            <w:vMerge/>
            <w:shd w:val="clear" w:color="auto" w:fill="auto"/>
            <w:vAlign w:val="center"/>
          </w:tcPr>
          <w:p w14:paraId="43446F21" w14:textId="77777777" w:rsidR="00E710EC" w:rsidRPr="00623E2B" w:rsidRDefault="00E710EC" w:rsidP="00176B00">
            <w:pPr>
              <w:adjustRightInd w:val="0"/>
              <w:jc w:val="center"/>
              <w:rPr>
                <w:rFonts w:ascii="宋体" w:hAnsi="宋体"/>
                <w:kern w:val="0"/>
              </w:rPr>
            </w:pPr>
          </w:p>
        </w:tc>
        <w:tc>
          <w:tcPr>
            <w:tcW w:w="486" w:type="pct"/>
            <w:vMerge/>
            <w:shd w:val="clear" w:color="auto" w:fill="auto"/>
            <w:vAlign w:val="center"/>
          </w:tcPr>
          <w:p w14:paraId="33681563" w14:textId="77777777" w:rsidR="00E710EC" w:rsidRPr="00623E2B" w:rsidRDefault="00E710EC" w:rsidP="00176B00">
            <w:pPr>
              <w:adjustRightInd w:val="0"/>
              <w:jc w:val="center"/>
              <w:rPr>
                <w:rFonts w:ascii="宋体" w:hAnsi="宋体"/>
                <w:kern w:val="0"/>
              </w:rPr>
            </w:pPr>
          </w:p>
        </w:tc>
        <w:tc>
          <w:tcPr>
            <w:tcW w:w="605" w:type="pct"/>
            <w:vMerge/>
            <w:shd w:val="clear" w:color="auto" w:fill="auto"/>
            <w:vAlign w:val="center"/>
          </w:tcPr>
          <w:p w14:paraId="3B094CFC" w14:textId="77777777" w:rsidR="00E710EC" w:rsidRPr="00623E2B" w:rsidRDefault="00E710EC" w:rsidP="00176B00">
            <w:pPr>
              <w:adjustRightInd w:val="0"/>
              <w:jc w:val="center"/>
              <w:rPr>
                <w:rFonts w:ascii="宋体" w:hAnsi="宋体"/>
                <w:kern w:val="0"/>
              </w:rPr>
            </w:pPr>
          </w:p>
        </w:tc>
        <w:tc>
          <w:tcPr>
            <w:tcW w:w="585" w:type="pct"/>
            <w:vMerge/>
            <w:shd w:val="clear" w:color="auto" w:fill="auto"/>
            <w:vAlign w:val="center"/>
          </w:tcPr>
          <w:p w14:paraId="6EDB271A" w14:textId="77777777" w:rsidR="00E710EC" w:rsidRPr="00623E2B" w:rsidRDefault="00E710EC" w:rsidP="00176B00">
            <w:pPr>
              <w:adjustRightInd w:val="0"/>
              <w:jc w:val="center"/>
              <w:rPr>
                <w:rFonts w:ascii="宋体" w:hAnsi="宋体"/>
                <w:kern w:val="0"/>
              </w:rPr>
            </w:pPr>
          </w:p>
        </w:tc>
      </w:tr>
      <w:tr w:rsidR="00623E2B" w:rsidRPr="00623E2B" w14:paraId="2CBA9AF1" w14:textId="77777777" w:rsidTr="00176B00">
        <w:trPr>
          <w:trHeight w:val="454"/>
        </w:trPr>
        <w:tc>
          <w:tcPr>
            <w:tcW w:w="538" w:type="pct"/>
            <w:shd w:val="clear" w:color="auto" w:fill="auto"/>
            <w:vAlign w:val="center"/>
          </w:tcPr>
          <w:p w14:paraId="5E12C56E" w14:textId="77777777" w:rsidR="00E710EC" w:rsidRPr="00623E2B" w:rsidRDefault="00E710EC" w:rsidP="00176B00">
            <w:pPr>
              <w:adjustRightInd w:val="0"/>
              <w:jc w:val="left"/>
              <w:rPr>
                <w:rFonts w:ascii="宋体" w:hAnsi="宋体"/>
                <w:kern w:val="0"/>
              </w:rPr>
            </w:pPr>
          </w:p>
        </w:tc>
        <w:tc>
          <w:tcPr>
            <w:tcW w:w="255" w:type="pct"/>
            <w:shd w:val="clear" w:color="auto" w:fill="auto"/>
            <w:vAlign w:val="center"/>
          </w:tcPr>
          <w:p w14:paraId="112D00CE" w14:textId="77777777" w:rsidR="00E710EC" w:rsidRPr="00623E2B" w:rsidRDefault="00E710EC" w:rsidP="00176B00">
            <w:pPr>
              <w:adjustRightInd w:val="0"/>
              <w:rPr>
                <w:rFonts w:ascii="宋体" w:hAnsi="宋体"/>
                <w:kern w:val="0"/>
              </w:rPr>
            </w:pPr>
          </w:p>
        </w:tc>
        <w:tc>
          <w:tcPr>
            <w:tcW w:w="408" w:type="pct"/>
            <w:shd w:val="clear" w:color="auto" w:fill="auto"/>
            <w:vAlign w:val="center"/>
          </w:tcPr>
          <w:p w14:paraId="06848B46" w14:textId="77777777" w:rsidR="00E710EC" w:rsidRPr="00623E2B" w:rsidRDefault="00E710EC" w:rsidP="00176B00">
            <w:pPr>
              <w:adjustRightInd w:val="0"/>
              <w:jc w:val="right"/>
              <w:rPr>
                <w:rFonts w:ascii="宋体" w:hAnsi="宋体"/>
                <w:kern w:val="0"/>
              </w:rPr>
            </w:pPr>
          </w:p>
        </w:tc>
        <w:tc>
          <w:tcPr>
            <w:tcW w:w="408" w:type="pct"/>
            <w:shd w:val="clear" w:color="auto" w:fill="auto"/>
            <w:vAlign w:val="center"/>
          </w:tcPr>
          <w:p w14:paraId="25DFA4E5" w14:textId="77777777" w:rsidR="00E710EC" w:rsidRPr="00623E2B" w:rsidRDefault="00E710EC" w:rsidP="00176B00">
            <w:pPr>
              <w:adjustRightInd w:val="0"/>
              <w:jc w:val="right"/>
              <w:rPr>
                <w:rFonts w:ascii="宋体" w:hAnsi="宋体"/>
                <w:kern w:val="0"/>
              </w:rPr>
            </w:pPr>
          </w:p>
        </w:tc>
        <w:tc>
          <w:tcPr>
            <w:tcW w:w="463" w:type="pct"/>
            <w:shd w:val="clear" w:color="auto" w:fill="auto"/>
            <w:vAlign w:val="center"/>
          </w:tcPr>
          <w:p w14:paraId="0FC59BF8" w14:textId="77777777" w:rsidR="00E710EC" w:rsidRPr="00623E2B" w:rsidRDefault="00E710EC" w:rsidP="00176B00">
            <w:pPr>
              <w:adjustRightInd w:val="0"/>
              <w:jc w:val="right"/>
              <w:rPr>
                <w:rFonts w:ascii="宋体" w:hAnsi="宋体"/>
                <w:kern w:val="0"/>
              </w:rPr>
            </w:pPr>
          </w:p>
        </w:tc>
        <w:tc>
          <w:tcPr>
            <w:tcW w:w="434" w:type="pct"/>
            <w:shd w:val="clear" w:color="auto" w:fill="auto"/>
            <w:vAlign w:val="center"/>
          </w:tcPr>
          <w:p w14:paraId="2AFD241B" w14:textId="77777777" w:rsidR="00E710EC" w:rsidRPr="00623E2B" w:rsidRDefault="00E710EC" w:rsidP="00176B00">
            <w:pPr>
              <w:adjustRightInd w:val="0"/>
              <w:rPr>
                <w:rFonts w:ascii="宋体" w:hAnsi="宋体"/>
                <w:kern w:val="0"/>
              </w:rPr>
            </w:pPr>
          </w:p>
        </w:tc>
        <w:tc>
          <w:tcPr>
            <w:tcW w:w="326" w:type="pct"/>
            <w:shd w:val="clear" w:color="auto" w:fill="auto"/>
            <w:vAlign w:val="center"/>
          </w:tcPr>
          <w:p w14:paraId="4C5EDD53" w14:textId="77777777" w:rsidR="00E710EC" w:rsidRPr="00623E2B" w:rsidRDefault="00E710EC" w:rsidP="00176B00">
            <w:pPr>
              <w:adjustRightInd w:val="0"/>
              <w:jc w:val="right"/>
              <w:rPr>
                <w:rFonts w:ascii="宋体" w:hAnsi="宋体"/>
                <w:kern w:val="0"/>
              </w:rPr>
            </w:pPr>
          </w:p>
        </w:tc>
        <w:tc>
          <w:tcPr>
            <w:tcW w:w="492" w:type="pct"/>
            <w:shd w:val="clear" w:color="auto" w:fill="auto"/>
            <w:vAlign w:val="center"/>
          </w:tcPr>
          <w:p w14:paraId="6E5D97DC" w14:textId="77777777" w:rsidR="00E710EC" w:rsidRPr="00623E2B" w:rsidRDefault="00E710EC" w:rsidP="00176B00">
            <w:pPr>
              <w:adjustRightInd w:val="0"/>
              <w:jc w:val="right"/>
              <w:rPr>
                <w:rFonts w:ascii="宋体" w:hAnsi="宋体"/>
                <w:kern w:val="0"/>
              </w:rPr>
            </w:pPr>
          </w:p>
        </w:tc>
        <w:tc>
          <w:tcPr>
            <w:tcW w:w="486" w:type="pct"/>
            <w:shd w:val="clear" w:color="auto" w:fill="auto"/>
            <w:vAlign w:val="center"/>
          </w:tcPr>
          <w:p w14:paraId="1797C38B" w14:textId="77777777" w:rsidR="00E710EC" w:rsidRPr="00623E2B" w:rsidRDefault="00E710EC" w:rsidP="00176B00">
            <w:pPr>
              <w:adjustRightInd w:val="0"/>
              <w:rPr>
                <w:rFonts w:ascii="宋体" w:hAnsi="宋体"/>
                <w:kern w:val="0"/>
              </w:rPr>
            </w:pPr>
          </w:p>
        </w:tc>
        <w:tc>
          <w:tcPr>
            <w:tcW w:w="605" w:type="pct"/>
            <w:shd w:val="clear" w:color="auto" w:fill="auto"/>
            <w:vAlign w:val="center"/>
          </w:tcPr>
          <w:p w14:paraId="34355F46" w14:textId="77777777" w:rsidR="00E710EC" w:rsidRPr="00623E2B" w:rsidRDefault="00E710EC" w:rsidP="00176B00">
            <w:pPr>
              <w:adjustRightInd w:val="0"/>
              <w:jc w:val="right"/>
              <w:rPr>
                <w:rFonts w:ascii="宋体" w:hAnsi="宋体"/>
                <w:kern w:val="0"/>
              </w:rPr>
            </w:pPr>
          </w:p>
        </w:tc>
        <w:tc>
          <w:tcPr>
            <w:tcW w:w="585" w:type="pct"/>
            <w:shd w:val="clear" w:color="auto" w:fill="auto"/>
            <w:vAlign w:val="center"/>
          </w:tcPr>
          <w:p w14:paraId="7E94C79C" w14:textId="77777777" w:rsidR="00E710EC" w:rsidRPr="00623E2B" w:rsidRDefault="00E710EC" w:rsidP="00176B00">
            <w:pPr>
              <w:adjustRightInd w:val="0"/>
              <w:jc w:val="right"/>
              <w:rPr>
                <w:rFonts w:ascii="宋体" w:hAnsi="宋体"/>
                <w:kern w:val="0"/>
              </w:rPr>
            </w:pPr>
          </w:p>
        </w:tc>
      </w:tr>
      <w:tr w:rsidR="00623E2B" w:rsidRPr="00623E2B" w14:paraId="07D4AA4B" w14:textId="77777777" w:rsidTr="00176B00">
        <w:trPr>
          <w:trHeight w:val="454"/>
        </w:trPr>
        <w:tc>
          <w:tcPr>
            <w:tcW w:w="538" w:type="pct"/>
            <w:shd w:val="clear" w:color="auto" w:fill="auto"/>
            <w:vAlign w:val="center"/>
          </w:tcPr>
          <w:p w14:paraId="0DD6DF5A" w14:textId="77777777" w:rsidR="00E710EC" w:rsidRPr="00176B00" w:rsidRDefault="00E710EC" w:rsidP="00176B00">
            <w:pPr>
              <w:adjustRightInd w:val="0"/>
              <w:jc w:val="left"/>
              <w:rPr>
                <w:rFonts w:ascii="宋体" w:hAnsi="宋体"/>
                <w:kern w:val="0"/>
              </w:rPr>
            </w:pPr>
          </w:p>
        </w:tc>
        <w:tc>
          <w:tcPr>
            <w:tcW w:w="255" w:type="pct"/>
            <w:shd w:val="clear" w:color="auto" w:fill="auto"/>
            <w:vAlign w:val="center"/>
          </w:tcPr>
          <w:p w14:paraId="07434455" w14:textId="77777777" w:rsidR="00E710EC" w:rsidRPr="00176B00" w:rsidRDefault="00E710EC" w:rsidP="00176B00">
            <w:pPr>
              <w:adjustRightInd w:val="0"/>
              <w:rPr>
                <w:rFonts w:ascii="宋体" w:hAnsi="宋体"/>
                <w:kern w:val="0"/>
              </w:rPr>
            </w:pPr>
          </w:p>
        </w:tc>
        <w:tc>
          <w:tcPr>
            <w:tcW w:w="408" w:type="pct"/>
            <w:shd w:val="clear" w:color="auto" w:fill="auto"/>
            <w:vAlign w:val="center"/>
          </w:tcPr>
          <w:p w14:paraId="3AA1330B" w14:textId="77777777" w:rsidR="00E710EC" w:rsidRPr="00176B00" w:rsidRDefault="00E710EC" w:rsidP="00176B00">
            <w:pPr>
              <w:adjustRightInd w:val="0"/>
              <w:jc w:val="right"/>
              <w:rPr>
                <w:rFonts w:ascii="宋体" w:hAnsi="宋体"/>
                <w:kern w:val="0"/>
              </w:rPr>
            </w:pPr>
          </w:p>
        </w:tc>
        <w:tc>
          <w:tcPr>
            <w:tcW w:w="408" w:type="pct"/>
            <w:shd w:val="clear" w:color="auto" w:fill="auto"/>
            <w:vAlign w:val="center"/>
          </w:tcPr>
          <w:p w14:paraId="552FEF62" w14:textId="77777777" w:rsidR="00E710EC" w:rsidRPr="00176B00" w:rsidRDefault="00E710EC" w:rsidP="00176B00">
            <w:pPr>
              <w:adjustRightInd w:val="0"/>
              <w:jc w:val="right"/>
              <w:rPr>
                <w:rFonts w:ascii="宋体" w:hAnsi="宋体"/>
                <w:kern w:val="0"/>
              </w:rPr>
            </w:pPr>
          </w:p>
        </w:tc>
        <w:tc>
          <w:tcPr>
            <w:tcW w:w="463" w:type="pct"/>
            <w:shd w:val="clear" w:color="auto" w:fill="auto"/>
            <w:vAlign w:val="center"/>
          </w:tcPr>
          <w:p w14:paraId="2AFF59E5" w14:textId="77777777" w:rsidR="00E710EC" w:rsidRPr="00176B00" w:rsidRDefault="00E710EC" w:rsidP="00176B00">
            <w:pPr>
              <w:adjustRightInd w:val="0"/>
              <w:jc w:val="right"/>
              <w:rPr>
                <w:rFonts w:ascii="宋体" w:hAnsi="宋体"/>
                <w:kern w:val="0"/>
              </w:rPr>
            </w:pPr>
          </w:p>
        </w:tc>
        <w:tc>
          <w:tcPr>
            <w:tcW w:w="434" w:type="pct"/>
            <w:shd w:val="clear" w:color="auto" w:fill="auto"/>
            <w:vAlign w:val="center"/>
          </w:tcPr>
          <w:p w14:paraId="2128711F" w14:textId="77777777" w:rsidR="00E710EC" w:rsidRPr="00176B00" w:rsidRDefault="00E710EC" w:rsidP="00176B00">
            <w:pPr>
              <w:adjustRightInd w:val="0"/>
              <w:rPr>
                <w:rFonts w:ascii="宋体" w:hAnsi="宋体"/>
                <w:kern w:val="0"/>
              </w:rPr>
            </w:pPr>
          </w:p>
        </w:tc>
        <w:tc>
          <w:tcPr>
            <w:tcW w:w="326" w:type="pct"/>
            <w:shd w:val="clear" w:color="auto" w:fill="auto"/>
            <w:vAlign w:val="center"/>
          </w:tcPr>
          <w:p w14:paraId="27887E51" w14:textId="77777777" w:rsidR="00E710EC" w:rsidRPr="00176B00" w:rsidRDefault="00E710EC" w:rsidP="00176B00">
            <w:pPr>
              <w:adjustRightInd w:val="0"/>
              <w:jc w:val="right"/>
              <w:rPr>
                <w:rFonts w:ascii="宋体" w:hAnsi="宋体"/>
                <w:kern w:val="0"/>
              </w:rPr>
            </w:pPr>
          </w:p>
        </w:tc>
        <w:tc>
          <w:tcPr>
            <w:tcW w:w="492" w:type="pct"/>
            <w:shd w:val="clear" w:color="auto" w:fill="auto"/>
            <w:vAlign w:val="center"/>
          </w:tcPr>
          <w:p w14:paraId="3A62AAEA" w14:textId="77777777" w:rsidR="00E710EC" w:rsidRPr="00176B00" w:rsidRDefault="00E710EC" w:rsidP="00176B00">
            <w:pPr>
              <w:adjustRightInd w:val="0"/>
              <w:jc w:val="right"/>
              <w:rPr>
                <w:rFonts w:ascii="宋体" w:hAnsi="宋体"/>
                <w:kern w:val="0"/>
              </w:rPr>
            </w:pPr>
          </w:p>
        </w:tc>
        <w:tc>
          <w:tcPr>
            <w:tcW w:w="486" w:type="pct"/>
            <w:shd w:val="clear" w:color="auto" w:fill="auto"/>
            <w:vAlign w:val="center"/>
          </w:tcPr>
          <w:p w14:paraId="7643A367" w14:textId="77777777" w:rsidR="00E710EC" w:rsidRPr="00176B00" w:rsidRDefault="00E710EC" w:rsidP="00176B00">
            <w:pPr>
              <w:adjustRightInd w:val="0"/>
              <w:rPr>
                <w:rFonts w:ascii="宋体" w:hAnsi="宋体"/>
                <w:kern w:val="0"/>
              </w:rPr>
            </w:pPr>
          </w:p>
        </w:tc>
        <w:tc>
          <w:tcPr>
            <w:tcW w:w="605" w:type="pct"/>
            <w:shd w:val="clear" w:color="auto" w:fill="auto"/>
            <w:vAlign w:val="center"/>
          </w:tcPr>
          <w:p w14:paraId="1BE0A2CD" w14:textId="77777777" w:rsidR="00E710EC" w:rsidRPr="00176B00" w:rsidRDefault="00E710EC" w:rsidP="00176B00">
            <w:pPr>
              <w:adjustRightInd w:val="0"/>
              <w:jc w:val="right"/>
              <w:rPr>
                <w:rFonts w:ascii="宋体" w:hAnsi="宋体"/>
                <w:kern w:val="0"/>
              </w:rPr>
            </w:pPr>
          </w:p>
        </w:tc>
        <w:tc>
          <w:tcPr>
            <w:tcW w:w="585" w:type="pct"/>
            <w:shd w:val="clear" w:color="auto" w:fill="auto"/>
            <w:vAlign w:val="center"/>
          </w:tcPr>
          <w:p w14:paraId="13D25A08" w14:textId="77777777" w:rsidR="00E710EC" w:rsidRPr="00176B00" w:rsidRDefault="00E710EC" w:rsidP="00176B00">
            <w:pPr>
              <w:adjustRightInd w:val="0"/>
              <w:jc w:val="right"/>
              <w:rPr>
                <w:rFonts w:ascii="宋体" w:hAnsi="宋体"/>
                <w:kern w:val="0"/>
              </w:rPr>
            </w:pPr>
          </w:p>
        </w:tc>
      </w:tr>
    </w:tbl>
    <w:p w14:paraId="0495BA5E" w14:textId="4A951ED6" w:rsidR="00242D1F" w:rsidRPr="003A10D7" w:rsidRDefault="003A10D7" w:rsidP="003A10D7">
      <w:pPr>
        <w:pStyle w:val="3"/>
        <w:ind w:firstLineChars="200"/>
      </w:pPr>
      <w:r>
        <w:t xml:space="preserve"> </w:t>
      </w:r>
      <w:r w:rsidR="00E710EC" w:rsidRPr="003A10D7">
        <w:rPr>
          <w:rFonts w:hint="eastAsia"/>
        </w:rPr>
        <w:t>购买日的确定依据</w:t>
      </w:r>
    </w:p>
    <w:p w14:paraId="7F1B67AF" w14:textId="77777777" w:rsidR="00C24E37" w:rsidRPr="008E0F1C" w:rsidRDefault="00C24E37" w:rsidP="00A00976">
      <w:pPr>
        <w:spacing w:line="500" w:lineRule="exact"/>
        <w:ind w:firstLineChars="200" w:firstLine="420"/>
        <w:rPr>
          <w:rFonts w:ascii="宋体" w:hAnsi="宋体"/>
          <w:kern w:val="0"/>
          <w:szCs w:val="21"/>
        </w:rPr>
      </w:pPr>
    </w:p>
    <w:p w14:paraId="5965A5F9" w14:textId="2C2B7834" w:rsidR="00E710EC" w:rsidRPr="003A10D7" w:rsidRDefault="003A10D7" w:rsidP="003A10D7">
      <w:pPr>
        <w:pStyle w:val="3"/>
        <w:ind w:firstLineChars="200"/>
      </w:pPr>
      <w:r>
        <w:t xml:space="preserve"> </w:t>
      </w:r>
      <w:r w:rsidR="003D04DC" w:rsidRPr="003A10D7">
        <w:t>或有对价</w:t>
      </w:r>
      <w:r w:rsidR="00205408" w:rsidRPr="003A10D7">
        <w:rPr>
          <w:rFonts w:hint="eastAsia"/>
        </w:rPr>
        <w:t>的相关情况</w:t>
      </w:r>
    </w:p>
    <w:p w14:paraId="44F5589F" w14:textId="44BA3BC2" w:rsidR="003D04DC" w:rsidRPr="003A10D7" w:rsidRDefault="003A10D7" w:rsidP="003A10D7">
      <w:pPr>
        <w:pStyle w:val="4"/>
        <w:ind w:firstLineChars="200"/>
      </w:pPr>
      <w:r>
        <w:t xml:space="preserve"> </w:t>
      </w:r>
      <w:r w:rsidR="00205408" w:rsidRPr="003A10D7">
        <w:rPr>
          <w:rFonts w:hint="eastAsia"/>
        </w:rPr>
        <w:t>或有对价的安排</w:t>
      </w:r>
    </w:p>
    <w:p w14:paraId="1355AC46" w14:textId="77777777" w:rsidR="00126E53" w:rsidRPr="008E0F1C" w:rsidRDefault="00126E53" w:rsidP="00A00976">
      <w:pPr>
        <w:spacing w:line="500" w:lineRule="exact"/>
        <w:ind w:firstLineChars="200" w:firstLine="420"/>
        <w:rPr>
          <w:rFonts w:ascii="宋体" w:hAnsi="宋体"/>
          <w:i/>
          <w:kern w:val="0"/>
          <w:szCs w:val="21"/>
        </w:rPr>
      </w:pPr>
    </w:p>
    <w:p w14:paraId="58BEAB1B" w14:textId="20C97DE7" w:rsidR="00205408" w:rsidRPr="003A10D7" w:rsidRDefault="003A10D7" w:rsidP="003A10D7">
      <w:pPr>
        <w:pStyle w:val="4"/>
        <w:ind w:firstLineChars="200"/>
      </w:pPr>
      <w:r>
        <w:t xml:space="preserve"> </w:t>
      </w:r>
      <w:r w:rsidR="00205408" w:rsidRPr="003A10D7">
        <w:rPr>
          <w:rFonts w:hint="eastAsia"/>
        </w:rPr>
        <w:t>购买日确认的或有对价的金额及确定方法和依据</w:t>
      </w:r>
    </w:p>
    <w:p w14:paraId="25B7150F" w14:textId="77777777" w:rsidR="00126E53" w:rsidRPr="008E0F1C" w:rsidRDefault="00126E53" w:rsidP="00A00976">
      <w:pPr>
        <w:spacing w:line="500" w:lineRule="exact"/>
        <w:ind w:firstLineChars="200" w:firstLine="420"/>
        <w:rPr>
          <w:rFonts w:ascii="宋体" w:hAnsi="宋体"/>
          <w:i/>
          <w:kern w:val="0"/>
          <w:szCs w:val="21"/>
        </w:rPr>
      </w:pPr>
    </w:p>
    <w:p w14:paraId="7BAFA9A7" w14:textId="5C59DCD5" w:rsidR="00205408" w:rsidRPr="003A10D7" w:rsidRDefault="003A10D7" w:rsidP="003A10D7">
      <w:pPr>
        <w:pStyle w:val="4"/>
        <w:ind w:firstLineChars="200"/>
      </w:pPr>
      <w:r>
        <w:t xml:space="preserve"> </w:t>
      </w:r>
      <w:r w:rsidR="00205408" w:rsidRPr="003A10D7">
        <w:rPr>
          <w:rFonts w:hint="eastAsia"/>
        </w:rPr>
        <w:t>购买日后或有对价的变动及原因</w:t>
      </w:r>
    </w:p>
    <w:p w14:paraId="1D0C5744" w14:textId="77777777" w:rsidR="00126E53" w:rsidRPr="008E0F1C" w:rsidRDefault="00126E53" w:rsidP="00A00976">
      <w:pPr>
        <w:spacing w:line="500" w:lineRule="exact"/>
        <w:ind w:firstLineChars="200" w:firstLine="420"/>
        <w:rPr>
          <w:rFonts w:ascii="宋体" w:hAnsi="宋体"/>
          <w:i/>
          <w:kern w:val="0"/>
          <w:szCs w:val="21"/>
        </w:rPr>
      </w:pPr>
    </w:p>
    <w:p w14:paraId="7D7C9F3F" w14:textId="287CE4F2" w:rsidR="00205408" w:rsidRPr="003A10D7" w:rsidRDefault="003A10D7" w:rsidP="003A10D7">
      <w:pPr>
        <w:pStyle w:val="4"/>
        <w:ind w:firstLineChars="200"/>
      </w:pPr>
      <w:r>
        <w:t xml:space="preserve"> </w:t>
      </w:r>
      <w:r w:rsidR="00205408" w:rsidRPr="003A10D7">
        <w:rPr>
          <w:rFonts w:hint="eastAsia"/>
        </w:rPr>
        <w:t>未达到业绩承诺事项对商誉减值测试的影响</w:t>
      </w:r>
    </w:p>
    <w:p w14:paraId="30F62208" w14:textId="77777777" w:rsidR="00246CF3" w:rsidRPr="008E0F1C" w:rsidRDefault="00246CF3" w:rsidP="00A00976">
      <w:pPr>
        <w:spacing w:line="500" w:lineRule="exact"/>
        <w:ind w:firstLineChars="200" w:firstLine="420"/>
        <w:rPr>
          <w:rFonts w:ascii="宋体" w:hAnsi="宋体"/>
          <w:i/>
          <w:kern w:val="0"/>
          <w:szCs w:val="21"/>
        </w:rPr>
      </w:pPr>
    </w:p>
    <w:p w14:paraId="27DDB6B2" w14:textId="7534146B" w:rsidR="000514A0" w:rsidRPr="003A10D7" w:rsidRDefault="003A10D7" w:rsidP="003A10D7">
      <w:pPr>
        <w:pStyle w:val="3"/>
        <w:ind w:firstLineChars="200"/>
      </w:pPr>
      <w:r>
        <w:t xml:space="preserve"> </w:t>
      </w:r>
      <w:r w:rsidR="00126E53" w:rsidRPr="003A10D7">
        <w:rPr>
          <w:rFonts w:hint="eastAsia"/>
        </w:rPr>
        <w:t>分步实现企业合并且在本期取得控制权</w:t>
      </w:r>
      <w:r w:rsidR="00E91F1F" w:rsidRPr="003A10D7">
        <w:rPr>
          <w:rFonts w:hint="eastAsia"/>
        </w:rPr>
        <w:t>的情况</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04"/>
        <w:gridCol w:w="1703"/>
        <w:gridCol w:w="1703"/>
        <w:gridCol w:w="1703"/>
        <w:gridCol w:w="1703"/>
      </w:tblGrid>
      <w:tr w:rsidR="00623E2B" w:rsidRPr="00623E2B" w14:paraId="7A3E6553" w14:textId="77777777" w:rsidTr="00176B00">
        <w:trPr>
          <w:trHeight w:val="454"/>
          <w:tblHeader/>
        </w:trPr>
        <w:tc>
          <w:tcPr>
            <w:tcW w:w="1000" w:type="pct"/>
            <w:shd w:val="clear" w:color="auto" w:fill="auto"/>
            <w:vAlign w:val="center"/>
          </w:tcPr>
          <w:p w14:paraId="7FB6985C" w14:textId="77777777" w:rsidR="00E91F1F" w:rsidRPr="00F37830" w:rsidRDefault="006D18A9" w:rsidP="00176B00">
            <w:pPr>
              <w:adjustRightInd w:val="0"/>
              <w:ind w:firstLineChars="100" w:firstLine="210"/>
              <w:jc w:val="left"/>
              <w:rPr>
                <w:rFonts w:ascii="宋体" w:hAnsi="宋体"/>
                <w:kern w:val="0"/>
                <w:szCs w:val="21"/>
              </w:rPr>
            </w:pPr>
            <w:r w:rsidRPr="00F37830">
              <w:rPr>
                <w:rFonts w:ascii="宋体" w:hAnsi="宋体" w:hint="eastAsia"/>
                <w:kern w:val="0"/>
                <w:szCs w:val="21"/>
              </w:rPr>
              <w:t>交易期数</w:t>
            </w:r>
          </w:p>
        </w:tc>
        <w:tc>
          <w:tcPr>
            <w:tcW w:w="1000" w:type="pct"/>
            <w:shd w:val="clear" w:color="auto" w:fill="auto"/>
            <w:vAlign w:val="center"/>
          </w:tcPr>
          <w:p w14:paraId="1B000F7D" w14:textId="77777777" w:rsidR="00E91F1F" w:rsidRPr="00F37830" w:rsidRDefault="006D18A9" w:rsidP="00176B00">
            <w:pPr>
              <w:adjustRightInd w:val="0"/>
              <w:jc w:val="center"/>
              <w:rPr>
                <w:rFonts w:ascii="宋体" w:hAnsi="宋体"/>
                <w:kern w:val="0"/>
                <w:szCs w:val="21"/>
              </w:rPr>
            </w:pPr>
            <w:r w:rsidRPr="00F37830">
              <w:rPr>
                <w:rFonts w:ascii="宋体" w:hAnsi="宋体" w:hint="eastAsia"/>
                <w:kern w:val="0"/>
                <w:szCs w:val="21"/>
              </w:rPr>
              <w:t>股权取得的时点</w:t>
            </w:r>
          </w:p>
        </w:tc>
        <w:tc>
          <w:tcPr>
            <w:tcW w:w="1000" w:type="pct"/>
            <w:shd w:val="clear" w:color="auto" w:fill="auto"/>
            <w:vAlign w:val="center"/>
          </w:tcPr>
          <w:p w14:paraId="6C5EF0DF" w14:textId="77777777" w:rsidR="00E91F1F" w:rsidRPr="00F37830" w:rsidRDefault="006D18A9" w:rsidP="00176B00">
            <w:pPr>
              <w:adjustRightInd w:val="0"/>
              <w:jc w:val="center"/>
              <w:rPr>
                <w:rFonts w:ascii="宋体" w:hAnsi="宋体"/>
                <w:kern w:val="0"/>
                <w:szCs w:val="21"/>
              </w:rPr>
            </w:pPr>
            <w:r w:rsidRPr="00F37830">
              <w:rPr>
                <w:rFonts w:ascii="宋体" w:hAnsi="宋体" w:hint="eastAsia"/>
                <w:kern w:val="0"/>
                <w:szCs w:val="21"/>
              </w:rPr>
              <w:t>股权取得的成本</w:t>
            </w:r>
          </w:p>
        </w:tc>
        <w:tc>
          <w:tcPr>
            <w:tcW w:w="1000" w:type="pct"/>
            <w:shd w:val="clear" w:color="auto" w:fill="auto"/>
            <w:vAlign w:val="center"/>
          </w:tcPr>
          <w:p w14:paraId="114B7946" w14:textId="77777777" w:rsidR="00E91F1F" w:rsidRPr="00F37830" w:rsidRDefault="006D18A9" w:rsidP="00176B00">
            <w:pPr>
              <w:adjustRightInd w:val="0"/>
              <w:jc w:val="center"/>
              <w:rPr>
                <w:rFonts w:ascii="宋体" w:hAnsi="宋体"/>
                <w:kern w:val="0"/>
                <w:szCs w:val="21"/>
              </w:rPr>
            </w:pPr>
            <w:r w:rsidRPr="00F37830">
              <w:rPr>
                <w:rFonts w:ascii="宋体" w:hAnsi="宋体" w:hint="eastAsia"/>
                <w:kern w:val="0"/>
                <w:szCs w:val="21"/>
              </w:rPr>
              <w:t>股权取得的比例</w:t>
            </w:r>
          </w:p>
        </w:tc>
        <w:tc>
          <w:tcPr>
            <w:tcW w:w="1000" w:type="pct"/>
            <w:shd w:val="clear" w:color="auto" w:fill="auto"/>
            <w:vAlign w:val="center"/>
          </w:tcPr>
          <w:p w14:paraId="17783964" w14:textId="77777777" w:rsidR="00E91F1F" w:rsidRPr="00F37830" w:rsidRDefault="006D18A9" w:rsidP="00176B00">
            <w:pPr>
              <w:adjustRightInd w:val="0"/>
              <w:jc w:val="center"/>
              <w:rPr>
                <w:rFonts w:ascii="宋体" w:hAnsi="宋体"/>
                <w:kern w:val="0"/>
                <w:szCs w:val="21"/>
              </w:rPr>
            </w:pPr>
            <w:r w:rsidRPr="00F37830">
              <w:rPr>
                <w:rFonts w:ascii="宋体" w:hAnsi="宋体" w:hint="eastAsia"/>
                <w:kern w:val="0"/>
                <w:szCs w:val="21"/>
              </w:rPr>
              <w:t>股权取得的方式</w:t>
            </w:r>
          </w:p>
        </w:tc>
      </w:tr>
      <w:tr w:rsidR="00623E2B" w:rsidRPr="00623E2B" w14:paraId="390A58F7" w14:textId="77777777" w:rsidTr="00176B00">
        <w:trPr>
          <w:trHeight w:val="454"/>
        </w:trPr>
        <w:tc>
          <w:tcPr>
            <w:tcW w:w="1000" w:type="pct"/>
            <w:shd w:val="clear" w:color="auto" w:fill="auto"/>
            <w:vAlign w:val="center"/>
          </w:tcPr>
          <w:p w14:paraId="46C2239A" w14:textId="77777777" w:rsidR="00E91F1F" w:rsidRPr="00F37830" w:rsidRDefault="006D18A9" w:rsidP="00176B00">
            <w:pPr>
              <w:adjustRightInd w:val="0"/>
              <w:jc w:val="left"/>
              <w:rPr>
                <w:rFonts w:ascii="宋体" w:hAnsi="宋体"/>
                <w:kern w:val="0"/>
                <w:szCs w:val="21"/>
              </w:rPr>
            </w:pPr>
            <w:r w:rsidRPr="00F37830">
              <w:rPr>
                <w:rFonts w:ascii="宋体" w:hAnsi="宋体" w:hint="eastAsia"/>
                <w:kern w:val="0"/>
                <w:szCs w:val="21"/>
              </w:rPr>
              <w:t>第</w:t>
            </w:r>
            <w:r w:rsidRPr="00F37830">
              <w:rPr>
                <w:rFonts w:ascii="宋体" w:hAnsi="宋体"/>
                <w:kern w:val="0"/>
                <w:szCs w:val="21"/>
              </w:rPr>
              <w:t>1期</w:t>
            </w:r>
          </w:p>
        </w:tc>
        <w:tc>
          <w:tcPr>
            <w:tcW w:w="1000" w:type="pct"/>
            <w:shd w:val="clear" w:color="auto" w:fill="auto"/>
            <w:vAlign w:val="center"/>
          </w:tcPr>
          <w:p w14:paraId="20DCADEE" w14:textId="77777777" w:rsidR="00E91F1F" w:rsidRPr="00F37830" w:rsidRDefault="00E91F1F" w:rsidP="00176B00">
            <w:pPr>
              <w:adjustRightInd w:val="0"/>
              <w:rPr>
                <w:rFonts w:ascii="宋体" w:hAnsi="宋体"/>
                <w:kern w:val="0"/>
                <w:szCs w:val="21"/>
              </w:rPr>
            </w:pPr>
          </w:p>
        </w:tc>
        <w:tc>
          <w:tcPr>
            <w:tcW w:w="1000" w:type="pct"/>
            <w:shd w:val="clear" w:color="auto" w:fill="auto"/>
            <w:vAlign w:val="center"/>
          </w:tcPr>
          <w:p w14:paraId="4D0934EA" w14:textId="77777777" w:rsidR="00E91F1F" w:rsidRPr="00F37830" w:rsidRDefault="00E91F1F" w:rsidP="00176B00">
            <w:pPr>
              <w:adjustRightInd w:val="0"/>
              <w:jc w:val="right"/>
              <w:rPr>
                <w:rFonts w:ascii="宋体" w:hAnsi="宋体"/>
                <w:kern w:val="0"/>
                <w:szCs w:val="21"/>
              </w:rPr>
            </w:pPr>
          </w:p>
        </w:tc>
        <w:tc>
          <w:tcPr>
            <w:tcW w:w="1000" w:type="pct"/>
            <w:shd w:val="clear" w:color="auto" w:fill="auto"/>
            <w:vAlign w:val="center"/>
          </w:tcPr>
          <w:p w14:paraId="753FCA59" w14:textId="77777777" w:rsidR="00E91F1F" w:rsidRPr="00F37830" w:rsidRDefault="00E91F1F" w:rsidP="00176B00">
            <w:pPr>
              <w:adjustRightInd w:val="0"/>
              <w:jc w:val="right"/>
              <w:rPr>
                <w:rFonts w:ascii="宋体" w:hAnsi="宋体"/>
                <w:kern w:val="0"/>
                <w:szCs w:val="21"/>
              </w:rPr>
            </w:pPr>
          </w:p>
        </w:tc>
        <w:tc>
          <w:tcPr>
            <w:tcW w:w="1000" w:type="pct"/>
            <w:shd w:val="clear" w:color="auto" w:fill="auto"/>
            <w:vAlign w:val="center"/>
          </w:tcPr>
          <w:p w14:paraId="2B42B444" w14:textId="77777777" w:rsidR="00E91F1F" w:rsidRPr="00F37830" w:rsidRDefault="00E91F1F" w:rsidP="00176B00">
            <w:pPr>
              <w:adjustRightInd w:val="0"/>
              <w:rPr>
                <w:rFonts w:ascii="宋体" w:hAnsi="宋体"/>
                <w:kern w:val="0"/>
                <w:szCs w:val="21"/>
              </w:rPr>
            </w:pPr>
          </w:p>
        </w:tc>
      </w:tr>
      <w:tr w:rsidR="00623E2B" w:rsidRPr="00623E2B" w14:paraId="72879755" w14:textId="77777777" w:rsidTr="00176B00">
        <w:trPr>
          <w:trHeight w:val="454"/>
        </w:trPr>
        <w:tc>
          <w:tcPr>
            <w:tcW w:w="1000" w:type="pct"/>
            <w:shd w:val="clear" w:color="auto" w:fill="auto"/>
            <w:vAlign w:val="center"/>
          </w:tcPr>
          <w:p w14:paraId="5D03C16A" w14:textId="77777777" w:rsidR="00E91F1F" w:rsidRPr="00F37830" w:rsidRDefault="006D18A9" w:rsidP="00176B00">
            <w:pPr>
              <w:adjustRightInd w:val="0"/>
              <w:jc w:val="left"/>
              <w:rPr>
                <w:rFonts w:ascii="宋体" w:hAnsi="宋体"/>
                <w:kern w:val="0"/>
                <w:szCs w:val="21"/>
              </w:rPr>
            </w:pPr>
            <w:r w:rsidRPr="00F37830">
              <w:rPr>
                <w:rFonts w:ascii="宋体" w:hAnsi="宋体" w:hint="eastAsia"/>
                <w:kern w:val="0"/>
                <w:szCs w:val="21"/>
              </w:rPr>
              <w:t>……</w:t>
            </w:r>
          </w:p>
        </w:tc>
        <w:tc>
          <w:tcPr>
            <w:tcW w:w="1000" w:type="pct"/>
            <w:shd w:val="clear" w:color="auto" w:fill="auto"/>
            <w:vAlign w:val="center"/>
          </w:tcPr>
          <w:p w14:paraId="741FD67F" w14:textId="77777777" w:rsidR="00E91F1F" w:rsidRPr="00F37830" w:rsidRDefault="00E91F1F" w:rsidP="00176B00">
            <w:pPr>
              <w:adjustRightInd w:val="0"/>
              <w:rPr>
                <w:rFonts w:ascii="宋体" w:hAnsi="宋体"/>
                <w:kern w:val="0"/>
                <w:szCs w:val="21"/>
              </w:rPr>
            </w:pPr>
          </w:p>
        </w:tc>
        <w:tc>
          <w:tcPr>
            <w:tcW w:w="1000" w:type="pct"/>
            <w:shd w:val="clear" w:color="auto" w:fill="auto"/>
            <w:vAlign w:val="center"/>
          </w:tcPr>
          <w:p w14:paraId="0474C1EC" w14:textId="77777777" w:rsidR="00E91F1F" w:rsidRPr="00F37830" w:rsidRDefault="00E91F1F" w:rsidP="00176B00">
            <w:pPr>
              <w:adjustRightInd w:val="0"/>
              <w:jc w:val="right"/>
              <w:rPr>
                <w:rFonts w:ascii="宋体" w:hAnsi="宋体"/>
                <w:kern w:val="0"/>
                <w:szCs w:val="21"/>
              </w:rPr>
            </w:pPr>
          </w:p>
        </w:tc>
        <w:tc>
          <w:tcPr>
            <w:tcW w:w="1000" w:type="pct"/>
            <w:shd w:val="clear" w:color="auto" w:fill="auto"/>
            <w:vAlign w:val="center"/>
          </w:tcPr>
          <w:p w14:paraId="0E4030E9" w14:textId="77777777" w:rsidR="00E91F1F" w:rsidRPr="00F37830" w:rsidRDefault="00E91F1F" w:rsidP="00176B00">
            <w:pPr>
              <w:adjustRightInd w:val="0"/>
              <w:jc w:val="right"/>
              <w:rPr>
                <w:rFonts w:ascii="宋体" w:hAnsi="宋体"/>
                <w:kern w:val="0"/>
                <w:szCs w:val="21"/>
              </w:rPr>
            </w:pPr>
          </w:p>
        </w:tc>
        <w:tc>
          <w:tcPr>
            <w:tcW w:w="1000" w:type="pct"/>
            <w:shd w:val="clear" w:color="auto" w:fill="auto"/>
            <w:vAlign w:val="center"/>
          </w:tcPr>
          <w:p w14:paraId="4FA11AA2" w14:textId="77777777" w:rsidR="00E91F1F" w:rsidRPr="00F37830" w:rsidRDefault="00E91F1F" w:rsidP="00176B00">
            <w:pPr>
              <w:adjustRightInd w:val="0"/>
              <w:rPr>
                <w:rFonts w:ascii="宋体" w:hAnsi="宋体"/>
                <w:kern w:val="0"/>
                <w:szCs w:val="21"/>
              </w:rPr>
            </w:pPr>
          </w:p>
        </w:tc>
      </w:tr>
      <w:tr w:rsidR="00623E2B" w:rsidRPr="00623E2B" w14:paraId="6FCB68C2" w14:textId="77777777" w:rsidTr="00176B00">
        <w:trPr>
          <w:trHeight w:val="454"/>
        </w:trPr>
        <w:tc>
          <w:tcPr>
            <w:tcW w:w="1000" w:type="pct"/>
            <w:shd w:val="clear" w:color="auto" w:fill="auto"/>
            <w:vAlign w:val="center"/>
          </w:tcPr>
          <w:p w14:paraId="56C599F4" w14:textId="77777777" w:rsidR="00E91F1F" w:rsidRPr="00F37830" w:rsidRDefault="006D18A9" w:rsidP="00176B00">
            <w:pPr>
              <w:adjustRightInd w:val="0"/>
              <w:jc w:val="left"/>
              <w:rPr>
                <w:rFonts w:ascii="宋体" w:hAnsi="宋体"/>
                <w:kern w:val="0"/>
                <w:szCs w:val="21"/>
              </w:rPr>
            </w:pPr>
            <w:r w:rsidRPr="00F37830">
              <w:rPr>
                <w:rFonts w:ascii="宋体" w:hAnsi="宋体" w:hint="eastAsia"/>
                <w:kern w:val="0"/>
                <w:szCs w:val="21"/>
              </w:rPr>
              <w:t>本期</w:t>
            </w:r>
          </w:p>
        </w:tc>
        <w:tc>
          <w:tcPr>
            <w:tcW w:w="1000" w:type="pct"/>
            <w:shd w:val="clear" w:color="auto" w:fill="auto"/>
            <w:vAlign w:val="center"/>
          </w:tcPr>
          <w:p w14:paraId="75B00C11" w14:textId="77777777" w:rsidR="00E91F1F" w:rsidRPr="00F37830" w:rsidRDefault="00E91F1F" w:rsidP="00176B00">
            <w:pPr>
              <w:adjustRightInd w:val="0"/>
              <w:rPr>
                <w:rFonts w:ascii="宋体" w:hAnsi="宋体"/>
                <w:kern w:val="0"/>
                <w:szCs w:val="21"/>
              </w:rPr>
            </w:pPr>
          </w:p>
        </w:tc>
        <w:tc>
          <w:tcPr>
            <w:tcW w:w="1000" w:type="pct"/>
            <w:shd w:val="clear" w:color="auto" w:fill="auto"/>
            <w:vAlign w:val="center"/>
          </w:tcPr>
          <w:p w14:paraId="7DCBCDA0" w14:textId="77777777" w:rsidR="00E91F1F" w:rsidRPr="00F37830" w:rsidRDefault="00E91F1F" w:rsidP="00176B00">
            <w:pPr>
              <w:adjustRightInd w:val="0"/>
              <w:jc w:val="right"/>
              <w:rPr>
                <w:rFonts w:ascii="宋体" w:hAnsi="宋体"/>
                <w:kern w:val="0"/>
                <w:szCs w:val="21"/>
              </w:rPr>
            </w:pPr>
          </w:p>
        </w:tc>
        <w:tc>
          <w:tcPr>
            <w:tcW w:w="1000" w:type="pct"/>
            <w:shd w:val="clear" w:color="auto" w:fill="auto"/>
            <w:vAlign w:val="center"/>
          </w:tcPr>
          <w:p w14:paraId="0E9C713C" w14:textId="77777777" w:rsidR="00E91F1F" w:rsidRPr="00F37830" w:rsidRDefault="00E91F1F" w:rsidP="00176B00">
            <w:pPr>
              <w:adjustRightInd w:val="0"/>
              <w:jc w:val="right"/>
              <w:rPr>
                <w:rFonts w:ascii="宋体" w:hAnsi="宋体"/>
                <w:kern w:val="0"/>
                <w:szCs w:val="21"/>
              </w:rPr>
            </w:pPr>
          </w:p>
        </w:tc>
        <w:tc>
          <w:tcPr>
            <w:tcW w:w="1000" w:type="pct"/>
            <w:shd w:val="clear" w:color="auto" w:fill="auto"/>
            <w:vAlign w:val="center"/>
          </w:tcPr>
          <w:p w14:paraId="22B0B2E3" w14:textId="77777777" w:rsidR="00E91F1F" w:rsidRPr="00F37830" w:rsidRDefault="00E91F1F" w:rsidP="00176B00">
            <w:pPr>
              <w:adjustRightInd w:val="0"/>
              <w:rPr>
                <w:rFonts w:ascii="宋体" w:hAnsi="宋体"/>
                <w:kern w:val="0"/>
                <w:szCs w:val="21"/>
              </w:rPr>
            </w:pPr>
          </w:p>
        </w:tc>
      </w:tr>
    </w:tbl>
    <w:p w14:paraId="527099D7" w14:textId="4DB74124" w:rsidR="0042121F" w:rsidRPr="003A10D7" w:rsidRDefault="003A10D7" w:rsidP="00066FA6">
      <w:pPr>
        <w:pStyle w:val="2"/>
        <w:ind w:left="0" w:firstLineChars="200"/>
      </w:pPr>
      <w:r>
        <w:t xml:space="preserve"> </w:t>
      </w:r>
      <w:r w:rsidR="00AE6E7A" w:rsidRPr="003A10D7">
        <w:rPr>
          <w:rFonts w:hint="eastAsia"/>
        </w:rPr>
        <w:t>本期</w:t>
      </w:r>
      <w:r w:rsidR="006E15B7" w:rsidRPr="003A10D7">
        <w:rPr>
          <w:rFonts w:hint="eastAsia"/>
        </w:rPr>
        <w:t>发生的吸收合并</w:t>
      </w:r>
    </w:p>
    <w:p w14:paraId="078D8763" w14:textId="5FE2FD01" w:rsidR="00103E42" w:rsidRPr="008E0F1C" w:rsidRDefault="00A20D10" w:rsidP="00A20D10">
      <w:pPr>
        <w:spacing w:line="360" w:lineRule="auto"/>
        <w:ind w:firstLineChars="200" w:firstLine="420"/>
        <w:outlineLvl w:val="1"/>
        <w:rPr>
          <w:rFonts w:ascii="宋体" w:hAnsi="宋体" w:cs="Microsoft JhengHei"/>
          <w:szCs w:val="21"/>
        </w:rPr>
      </w:pPr>
      <w:r w:rsidRPr="00CA463C">
        <w:rPr>
          <w:rFonts w:ascii="楷体_GB2312" w:eastAsia="楷体" w:hAnsi="宋体" w:hint="eastAsia"/>
          <w:color w:val="0000FF"/>
        </w:rPr>
        <w:t>提示：</w:t>
      </w:r>
      <w:r w:rsidRPr="00CA463C">
        <w:rPr>
          <w:rFonts w:ascii="楷体_GB2312" w:eastAsia="楷体" w:hAnsi="宋体"/>
          <w:color w:val="0000FF"/>
        </w:rPr>
        <w:t>应分别同一控制下和非同一控制下的吸收合并，披露并入的主要资产、负债项目及其金额。</w:t>
      </w:r>
    </w:p>
    <w:p w14:paraId="5B8F94D0" w14:textId="426803A9" w:rsidR="00CB0B88" w:rsidRPr="003A10D7" w:rsidRDefault="003A10D7" w:rsidP="00066FA6">
      <w:pPr>
        <w:pStyle w:val="2"/>
        <w:ind w:left="0" w:firstLineChars="200"/>
      </w:pPr>
      <w:r>
        <w:t xml:space="preserve"> </w:t>
      </w:r>
      <w:r w:rsidR="00A80AA6" w:rsidRPr="003A10D7">
        <w:rPr>
          <w:rFonts w:hint="eastAsia"/>
        </w:rPr>
        <w:t>子公司使用公司集团资产和清偿公司</w:t>
      </w:r>
      <w:r w:rsidR="00CB0B88" w:rsidRPr="003A10D7">
        <w:rPr>
          <w:rFonts w:hint="eastAsia"/>
        </w:rPr>
        <w:t>集团债务的重大限制</w:t>
      </w:r>
    </w:p>
    <w:p w14:paraId="2E4CE414" w14:textId="77777777" w:rsidR="002F7E4C" w:rsidRPr="008E0F1C" w:rsidRDefault="002F7E4C" w:rsidP="00103E42">
      <w:pPr>
        <w:rPr>
          <w:rFonts w:ascii="宋体" w:hAnsi="宋体" w:cs="Microsoft JhengHei"/>
          <w:szCs w:val="21"/>
        </w:rPr>
      </w:pPr>
    </w:p>
    <w:p w14:paraId="56D6980C" w14:textId="0DE509E9" w:rsidR="00CB0B88" w:rsidRPr="003A10D7" w:rsidRDefault="003A10D7" w:rsidP="00066FA6">
      <w:pPr>
        <w:pStyle w:val="2"/>
        <w:ind w:left="0" w:firstLineChars="200"/>
      </w:pPr>
      <w:r>
        <w:t xml:space="preserve"> </w:t>
      </w:r>
      <w:r w:rsidR="00CB0B88" w:rsidRPr="003A10D7">
        <w:rPr>
          <w:rFonts w:hint="eastAsia"/>
        </w:rPr>
        <w:t>纳入合并财务报表范围的结构化主体的相关信息</w:t>
      </w:r>
    </w:p>
    <w:p w14:paraId="0193FAD3" w14:textId="77777777" w:rsidR="002F7E4C" w:rsidRPr="008E0F1C" w:rsidRDefault="002F7E4C" w:rsidP="00103E42">
      <w:pPr>
        <w:rPr>
          <w:rFonts w:ascii="宋体" w:hAnsi="宋体" w:cs="Microsoft JhengHei"/>
          <w:szCs w:val="21"/>
        </w:rPr>
      </w:pPr>
    </w:p>
    <w:p w14:paraId="250A2ACC" w14:textId="60D049C6" w:rsidR="00CB0B88" w:rsidRPr="003A10D7" w:rsidRDefault="003A10D7" w:rsidP="00066FA6">
      <w:pPr>
        <w:pStyle w:val="2"/>
        <w:ind w:left="0" w:firstLineChars="200"/>
      </w:pPr>
      <w:r>
        <w:t xml:space="preserve"> </w:t>
      </w:r>
      <w:r w:rsidR="00A80AA6" w:rsidRPr="003A10D7">
        <w:rPr>
          <w:rFonts w:hint="eastAsia"/>
        </w:rPr>
        <w:t>母公司在子公司</w:t>
      </w:r>
      <w:r w:rsidR="00CB0B88" w:rsidRPr="003A10D7">
        <w:rPr>
          <w:rFonts w:hint="eastAsia"/>
        </w:rPr>
        <w:t>的所有者权益份额发生变化的情况</w:t>
      </w:r>
    </w:p>
    <w:p w14:paraId="1218AC28" w14:textId="46B3A8E1" w:rsidR="007571C5" w:rsidRPr="003A10D7" w:rsidRDefault="003A10D7" w:rsidP="003A10D7">
      <w:pPr>
        <w:pStyle w:val="3"/>
        <w:ind w:firstLineChars="200"/>
      </w:pPr>
      <w:r>
        <w:t xml:space="preserve"> </w:t>
      </w:r>
      <w:r w:rsidR="007571C5" w:rsidRPr="003A10D7">
        <w:rPr>
          <w:rFonts w:hint="eastAsia"/>
        </w:rPr>
        <w:t>在子公司的所有者权益份额发生变化的情况说明</w:t>
      </w:r>
    </w:p>
    <w:p w14:paraId="5791238E" w14:textId="77777777" w:rsidR="007571C5" w:rsidRPr="008E0F1C" w:rsidRDefault="007571C5" w:rsidP="007571C5">
      <w:pPr>
        <w:pStyle w:val="a4"/>
        <w:spacing w:after="0" w:line="360" w:lineRule="auto"/>
        <w:ind w:firstLine="420"/>
        <w:rPr>
          <w:rFonts w:ascii="宋体" w:hAnsi="宋体"/>
          <w:szCs w:val="21"/>
        </w:rPr>
      </w:pPr>
    </w:p>
    <w:p w14:paraId="760DD670" w14:textId="6C27BFFC" w:rsidR="007571C5" w:rsidRPr="003A10D7" w:rsidRDefault="003A10D7" w:rsidP="003A10D7">
      <w:pPr>
        <w:pStyle w:val="3"/>
        <w:ind w:firstLineChars="200"/>
      </w:pPr>
      <w:r>
        <w:t xml:space="preserve"> </w:t>
      </w:r>
      <w:r w:rsidR="007571C5" w:rsidRPr="003A10D7">
        <w:rPr>
          <w:rFonts w:hint="eastAsia"/>
        </w:rPr>
        <w:t>交易对于少数股东权益及归属于母公司所有者权益的影响</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803"/>
        <w:gridCol w:w="1905"/>
        <w:gridCol w:w="1904"/>
        <w:gridCol w:w="1904"/>
      </w:tblGrid>
      <w:tr w:rsidR="00623E2B" w:rsidRPr="00623E2B" w14:paraId="258C3CBA" w14:textId="77777777" w:rsidTr="00176B00">
        <w:trPr>
          <w:trHeight w:val="454"/>
          <w:tblHeader/>
        </w:trPr>
        <w:tc>
          <w:tcPr>
            <w:tcW w:w="1645" w:type="pct"/>
            <w:shd w:val="clear" w:color="auto" w:fill="auto"/>
            <w:vAlign w:val="center"/>
          </w:tcPr>
          <w:p w14:paraId="0BE872BD" w14:textId="09C7B47D" w:rsidR="007571C5" w:rsidRPr="00623E2B" w:rsidRDefault="00623E2B" w:rsidP="00176B00">
            <w:pPr>
              <w:pStyle w:val="a4"/>
              <w:spacing w:after="0" w:line="240" w:lineRule="auto"/>
              <w:ind w:firstLineChars="100" w:firstLine="210"/>
              <w:rPr>
                <w:rFonts w:ascii="宋体" w:hAnsi="宋体"/>
                <w:szCs w:val="21"/>
              </w:rPr>
            </w:pPr>
            <w:r>
              <w:rPr>
                <w:rFonts w:ascii="宋体" w:hAnsi="宋体" w:hint="eastAsia"/>
                <w:szCs w:val="21"/>
              </w:rPr>
              <w:t>项</w:t>
            </w:r>
            <w:r>
              <w:rPr>
                <w:rFonts w:ascii="宋体" w:hAnsi="宋体"/>
                <w:szCs w:val="21"/>
              </w:rPr>
              <w:t xml:space="preserve">  目</w:t>
            </w:r>
          </w:p>
        </w:tc>
        <w:tc>
          <w:tcPr>
            <w:tcW w:w="1118" w:type="pct"/>
            <w:shd w:val="clear" w:color="auto" w:fill="auto"/>
            <w:vAlign w:val="center"/>
          </w:tcPr>
          <w:p w14:paraId="6F866D70" w14:textId="77777777" w:rsidR="007571C5" w:rsidRPr="00623E2B" w:rsidRDefault="007571C5" w:rsidP="00176B00">
            <w:pPr>
              <w:pStyle w:val="a4"/>
              <w:spacing w:after="0" w:line="240" w:lineRule="auto"/>
              <w:jc w:val="center"/>
              <w:rPr>
                <w:rFonts w:ascii="宋体" w:hAnsi="宋体"/>
                <w:szCs w:val="21"/>
              </w:rPr>
            </w:pPr>
            <w:r w:rsidRPr="00623E2B">
              <w:rPr>
                <w:rFonts w:ascii="宋体" w:hAnsi="宋体" w:hint="eastAsia"/>
                <w:szCs w:val="21"/>
              </w:rPr>
              <w:t>××公司</w:t>
            </w:r>
          </w:p>
        </w:tc>
        <w:tc>
          <w:tcPr>
            <w:tcW w:w="1118" w:type="pct"/>
            <w:shd w:val="clear" w:color="auto" w:fill="auto"/>
            <w:vAlign w:val="center"/>
          </w:tcPr>
          <w:p w14:paraId="1321450C" w14:textId="77777777" w:rsidR="007571C5" w:rsidRPr="00623E2B" w:rsidRDefault="007571C5" w:rsidP="00176B00">
            <w:pPr>
              <w:pStyle w:val="a4"/>
              <w:spacing w:after="0" w:line="240" w:lineRule="auto"/>
              <w:jc w:val="center"/>
              <w:rPr>
                <w:rFonts w:ascii="宋体" w:hAnsi="宋体"/>
                <w:szCs w:val="21"/>
              </w:rPr>
            </w:pPr>
            <w:r w:rsidRPr="00623E2B">
              <w:rPr>
                <w:rFonts w:ascii="宋体" w:hAnsi="宋体" w:hint="eastAsia"/>
                <w:szCs w:val="21"/>
              </w:rPr>
              <w:t>××公司</w:t>
            </w:r>
          </w:p>
        </w:tc>
        <w:tc>
          <w:tcPr>
            <w:tcW w:w="1118" w:type="pct"/>
            <w:shd w:val="clear" w:color="auto" w:fill="auto"/>
            <w:vAlign w:val="center"/>
          </w:tcPr>
          <w:p w14:paraId="7E628B70" w14:textId="77777777" w:rsidR="007571C5" w:rsidRPr="00623E2B" w:rsidRDefault="007571C5" w:rsidP="00176B00">
            <w:pPr>
              <w:pStyle w:val="a4"/>
              <w:spacing w:after="0" w:line="240" w:lineRule="auto"/>
              <w:jc w:val="center"/>
              <w:rPr>
                <w:rFonts w:ascii="宋体" w:hAnsi="宋体"/>
                <w:szCs w:val="21"/>
              </w:rPr>
            </w:pPr>
            <w:r w:rsidRPr="00623E2B">
              <w:rPr>
                <w:rFonts w:ascii="宋体" w:hAnsi="宋体"/>
                <w:szCs w:val="21"/>
              </w:rPr>
              <w:t>……</w:t>
            </w:r>
          </w:p>
        </w:tc>
      </w:tr>
      <w:tr w:rsidR="00623E2B" w:rsidRPr="00623E2B" w14:paraId="4FBAB0C3" w14:textId="77777777" w:rsidTr="00176B00">
        <w:trPr>
          <w:trHeight w:val="454"/>
        </w:trPr>
        <w:tc>
          <w:tcPr>
            <w:tcW w:w="1645" w:type="pct"/>
            <w:shd w:val="clear" w:color="auto" w:fill="auto"/>
            <w:vAlign w:val="center"/>
          </w:tcPr>
          <w:p w14:paraId="10027AEC" w14:textId="77777777" w:rsidR="007571C5" w:rsidRPr="00623E2B" w:rsidRDefault="007571C5" w:rsidP="00176B00">
            <w:pPr>
              <w:pStyle w:val="a4"/>
              <w:spacing w:after="0" w:line="240" w:lineRule="auto"/>
              <w:rPr>
                <w:rFonts w:ascii="宋体" w:hAnsi="宋体"/>
                <w:szCs w:val="21"/>
              </w:rPr>
            </w:pPr>
            <w:r w:rsidRPr="00623E2B">
              <w:rPr>
                <w:rFonts w:ascii="宋体" w:hAnsi="宋体" w:hint="eastAsia"/>
                <w:szCs w:val="21"/>
              </w:rPr>
              <w:t>购买成本</w:t>
            </w:r>
            <w:r w:rsidRPr="00623E2B">
              <w:rPr>
                <w:rFonts w:ascii="宋体" w:hAnsi="宋体"/>
                <w:szCs w:val="21"/>
              </w:rPr>
              <w:t>/处置对价</w:t>
            </w:r>
          </w:p>
        </w:tc>
        <w:tc>
          <w:tcPr>
            <w:tcW w:w="1118" w:type="pct"/>
            <w:shd w:val="clear" w:color="auto" w:fill="auto"/>
            <w:vAlign w:val="center"/>
          </w:tcPr>
          <w:p w14:paraId="4A3270EC" w14:textId="77777777" w:rsidR="007571C5" w:rsidRPr="00623E2B" w:rsidRDefault="007571C5" w:rsidP="00176B00">
            <w:pPr>
              <w:pStyle w:val="a4"/>
              <w:spacing w:after="0" w:line="240" w:lineRule="auto"/>
              <w:jc w:val="right"/>
              <w:rPr>
                <w:rFonts w:ascii="宋体" w:hAnsi="宋体"/>
                <w:szCs w:val="21"/>
              </w:rPr>
            </w:pPr>
          </w:p>
        </w:tc>
        <w:tc>
          <w:tcPr>
            <w:tcW w:w="1118" w:type="pct"/>
            <w:shd w:val="clear" w:color="auto" w:fill="auto"/>
            <w:vAlign w:val="center"/>
          </w:tcPr>
          <w:p w14:paraId="0C22E8A0" w14:textId="77777777" w:rsidR="007571C5" w:rsidRPr="00623E2B" w:rsidRDefault="007571C5" w:rsidP="00176B00">
            <w:pPr>
              <w:pStyle w:val="a4"/>
              <w:spacing w:after="0" w:line="240" w:lineRule="auto"/>
              <w:jc w:val="right"/>
              <w:rPr>
                <w:rFonts w:ascii="宋体" w:hAnsi="宋体"/>
                <w:szCs w:val="21"/>
              </w:rPr>
            </w:pPr>
          </w:p>
        </w:tc>
        <w:tc>
          <w:tcPr>
            <w:tcW w:w="1118" w:type="pct"/>
            <w:shd w:val="clear" w:color="auto" w:fill="auto"/>
            <w:vAlign w:val="center"/>
          </w:tcPr>
          <w:p w14:paraId="32430244" w14:textId="77777777" w:rsidR="007571C5" w:rsidRPr="00623E2B" w:rsidRDefault="007571C5" w:rsidP="00176B00">
            <w:pPr>
              <w:pStyle w:val="a4"/>
              <w:spacing w:after="0" w:line="240" w:lineRule="auto"/>
              <w:jc w:val="right"/>
              <w:rPr>
                <w:rFonts w:ascii="宋体" w:hAnsi="宋体"/>
                <w:szCs w:val="21"/>
              </w:rPr>
            </w:pPr>
          </w:p>
        </w:tc>
      </w:tr>
      <w:tr w:rsidR="00623E2B" w:rsidRPr="00623E2B" w14:paraId="0D9EFE64" w14:textId="77777777" w:rsidTr="00176B00">
        <w:trPr>
          <w:trHeight w:val="454"/>
        </w:trPr>
        <w:tc>
          <w:tcPr>
            <w:tcW w:w="1645" w:type="pct"/>
            <w:shd w:val="clear" w:color="auto" w:fill="auto"/>
            <w:vAlign w:val="center"/>
          </w:tcPr>
          <w:p w14:paraId="481BFC4F" w14:textId="77777777" w:rsidR="007571C5" w:rsidRPr="00623E2B" w:rsidRDefault="007571C5" w:rsidP="00176B00">
            <w:pPr>
              <w:pStyle w:val="a4"/>
              <w:spacing w:after="0" w:line="240" w:lineRule="auto"/>
              <w:rPr>
                <w:rFonts w:ascii="宋体" w:hAnsi="宋体"/>
                <w:szCs w:val="21"/>
              </w:rPr>
            </w:pPr>
            <w:r w:rsidRPr="00623E2B">
              <w:rPr>
                <w:rFonts w:ascii="宋体" w:hAnsi="宋体"/>
                <w:szCs w:val="21"/>
              </w:rPr>
              <w:t xml:space="preserve">    现金</w:t>
            </w:r>
          </w:p>
        </w:tc>
        <w:tc>
          <w:tcPr>
            <w:tcW w:w="1118" w:type="pct"/>
            <w:shd w:val="clear" w:color="auto" w:fill="auto"/>
            <w:vAlign w:val="center"/>
          </w:tcPr>
          <w:p w14:paraId="74AB49DF" w14:textId="77777777" w:rsidR="007571C5" w:rsidRPr="00623E2B" w:rsidRDefault="007571C5" w:rsidP="00176B00">
            <w:pPr>
              <w:pStyle w:val="a4"/>
              <w:spacing w:after="0" w:line="240" w:lineRule="auto"/>
              <w:jc w:val="right"/>
              <w:rPr>
                <w:rFonts w:ascii="宋体" w:hAnsi="宋体"/>
                <w:szCs w:val="21"/>
              </w:rPr>
            </w:pPr>
          </w:p>
        </w:tc>
        <w:tc>
          <w:tcPr>
            <w:tcW w:w="1118" w:type="pct"/>
            <w:shd w:val="clear" w:color="auto" w:fill="auto"/>
            <w:vAlign w:val="center"/>
          </w:tcPr>
          <w:p w14:paraId="6A3DF4C8" w14:textId="77777777" w:rsidR="007571C5" w:rsidRPr="00623E2B" w:rsidRDefault="007571C5" w:rsidP="00176B00">
            <w:pPr>
              <w:pStyle w:val="a4"/>
              <w:spacing w:after="0" w:line="240" w:lineRule="auto"/>
              <w:jc w:val="right"/>
              <w:rPr>
                <w:rFonts w:ascii="宋体" w:hAnsi="宋体"/>
                <w:szCs w:val="21"/>
              </w:rPr>
            </w:pPr>
          </w:p>
        </w:tc>
        <w:tc>
          <w:tcPr>
            <w:tcW w:w="1118" w:type="pct"/>
            <w:shd w:val="clear" w:color="auto" w:fill="auto"/>
            <w:vAlign w:val="center"/>
          </w:tcPr>
          <w:p w14:paraId="65E497C3" w14:textId="77777777" w:rsidR="007571C5" w:rsidRPr="00623E2B" w:rsidRDefault="007571C5" w:rsidP="00176B00">
            <w:pPr>
              <w:pStyle w:val="a4"/>
              <w:spacing w:after="0" w:line="240" w:lineRule="auto"/>
              <w:jc w:val="right"/>
              <w:rPr>
                <w:rFonts w:ascii="宋体" w:hAnsi="宋体"/>
                <w:szCs w:val="21"/>
              </w:rPr>
            </w:pPr>
          </w:p>
        </w:tc>
      </w:tr>
      <w:tr w:rsidR="00623E2B" w:rsidRPr="00623E2B" w14:paraId="7B620F39" w14:textId="77777777" w:rsidTr="00176B00">
        <w:trPr>
          <w:trHeight w:val="454"/>
        </w:trPr>
        <w:tc>
          <w:tcPr>
            <w:tcW w:w="1645" w:type="pct"/>
            <w:shd w:val="clear" w:color="auto" w:fill="auto"/>
            <w:vAlign w:val="center"/>
          </w:tcPr>
          <w:p w14:paraId="2792010C" w14:textId="77777777" w:rsidR="007571C5" w:rsidRPr="00623E2B" w:rsidRDefault="007571C5" w:rsidP="00176B00">
            <w:pPr>
              <w:pStyle w:val="a4"/>
              <w:spacing w:after="0" w:line="240" w:lineRule="auto"/>
              <w:rPr>
                <w:rFonts w:ascii="宋体" w:hAnsi="宋体"/>
                <w:szCs w:val="21"/>
              </w:rPr>
            </w:pPr>
            <w:r w:rsidRPr="00623E2B">
              <w:rPr>
                <w:rFonts w:ascii="宋体" w:hAnsi="宋体"/>
                <w:szCs w:val="21"/>
              </w:rPr>
              <w:t xml:space="preserve">    非现金资产的公允价值</w:t>
            </w:r>
          </w:p>
        </w:tc>
        <w:tc>
          <w:tcPr>
            <w:tcW w:w="1118" w:type="pct"/>
            <w:shd w:val="clear" w:color="auto" w:fill="auto"/>
            <w:vAlign w:val="center"/>
          </w:tcPr>
          <w:p w14:paraId="273EDE1C" w14:textId="77777777" w:rsidR="007571C5" w:rsidRPr="00623E2B" w:rsidRDefault="007571C5" w:rsidP="00176B00">
            <w:pPr>
              <w:pStyle w:val="a4"/>
              <w:spacing w:after="0" w:line="240" w:lineRule="auto"/>
              <w:jc w:val="right"/>
              <w:rPr>
                <w:rFonts w:ascii="宋体" w:hAnsi="宋体"/>
                <w:szCs w:val="21"/>
              </w:rPr>
            </w:pPr>
          </w:p>
        </w:tc>
        <w:tc>
          <w:tcPr>
            <w:tcW w:w="1118" w:type="pct"/>
            <w:shd w:val="clear" w:color="auto" w:fill="auto"/>
            <w:vAlign w:val="center"/>
          </w:tcPr>
          <w:p w14:paraId="31DBAD37" w14:textId="77777777" w:rsidR="007571C5" w:rsidRPr="00623E2B" w:rsidRDefault="007571C5" w:rsidP="00176B00">
            <w:pPr>
              <w:pStyle w:val="a4"/>
              <w:spacing w:after="0" w:line="240" w:lineRule="auto"/>
              <w:jc w:val="right"/>
              <w:rPr>
                <w:rFonts w:ascii="宋体" w:hAnsi="宋体"/>
                <w:szCs w:val="21"/>
              </w:rPr>
            </w:pPr>
          </w:p>
        </w:tc>
        <w:tc>
          <w:tcPr>
            <w:tcW w:w="1118" w:type="pct"/>
            <w:shd w:val="clear" w:color="auto" w:fill="auto"/>
            <w:vAlign w:val="center"/>
          </w:tcPr>
          <w:p w14:paraId="5390F70A" w14:textId="77777777" w:rsidR="007571C5" w:rsidRPr="00623E2B" w:rsidRDefault="007571C5" w:rsidP="00176B00">
            <w:pPr>
              <w:pStyle w:val="a4"/>
              <w:spacing w:after="0" w:line="240" w:lineRule="auto"/>
              <w:jc w:val="right"/>
              <w:rPr>
                <w:rFonts w:ascii="宋体" w:hAnsi="宋体"/>
                <w:szCs w:val="21"/>
              </w:rPr>
            </w:pPr>
          </w:p>
        </w:tc>
      </w:tr>
      <w:tr w:rsidR="00623E2B" w:rsidRPr="00623E2B" w14:paraId="63BFE376" w14:textId="77777777" w:rsidTr="00176B00">
        <w:trPr>
          <w:trHeight w:val="454"/>
        </w:trPr>
        <w:tc>
          <w:tcPr>
            <w:tcW w:w="1645" w:type="pct"/>
            <w:shd w:val="clear" w:color="auto" w:fill="auto"/>
            <w:vAlign w:val="center"/>
          </w:tcPr>
          <w:p w14:paraId="7BEF00AE" w14:textId="77777777" w:rsidR="007571C5" w:rsidRPr="00623E2B" w:rsidRDefault="007571C5" w:rsidP="00176B00">
            <w:pPr>
              <w:pStyle w:val="a4"/>
              <w:spacing w:after="0" w:line="240" w:lineRule="auto"/>
              <w:rPr>
                <w:rFonts w:ascii="宋体" w:hAnsi="宋体"/>
                <w:szCs w:val="21"/>
              </w:rPr>
            </w:pPr>
            <w:r w:rsidRPr="00623E2B">
              <w:rPr>
                <w:rFonts w:ascii="宋体" w:hAnsi="宋体"/>
                <w:szCs w:val="21"/>
              </w:rPr>
              <w:t>……</w:t>
            </w:r>
          </w:p>
        </w:tc>
        <w:tc>
          <w:tcPr>
            <w:tcW w:w="1118" w:type="pct"/>
            <w:shd w:val="clear" w:color="auto" w:fill="auto"/>
            <w:vAlign w:val="center"/>
          </w:tcPr>
          <w:p w14:paraId="1AFA0089" w14:textId="77777777" w:rsidR="007571C5" w:rsidRPr="00623E2B" w:rsidRDefault="007571C5" w:rsidP="00176B00">
            <w:pPr>
              <w:pStyle w:val="a4"/>
              <w:spacing w:after="0" w:line="240" w:lineRule="auto"/>
              <w:jc w:val="right"/>
              <w:rPr>
                <w:rFonts w:ascii="宋体" w:hAnsi="宋体"/>
                <w:szCs w:val="21"/>
              </w:rPr>
            </w:pPr>
          </w:p>
        </w:tc>
        <w:tc>
          <w:tcPr>
            <w:tcW w:w="1118" w:type="pct"/>
            <w:shd w:val="clear" w:color="auto" w:fill="auto"/>
            <w:vAlign w:val="center"/>
          </w:tcPr>
          <w:p w14:paraId="03F33BD9" w14:textId="77777777" w:rsidR="007571C5" w:rsidRPr="00623E2B" w:rsidRDefault="007571C5" w:rsidP="00176B00">
            <w:pPr>
              <w:pStyle w:val="a4"/>
              <w:spacing w:after="0" w:line="240" w:lineRule="auto"/>
              <w:jc w:val="right"/>
              <w:rPr>
                <w:rFonts w:ascii="宋体" w:hAnsi="宋体"/>
                <w:szCs w:val="21"/>
              </w:rPr>
            </w:pPr>
          </w:p>
        </w:tc>
        <w:tc>
          <w:tcPr>
            <w:tcW w:w="1118" w:type="pct"/>
            <w:shd w:val="clear" w:color="auto" w:fill="auto"/>
            <w:vAlign w:val="center"/>
          </w:tcPr>
          <w:p w14:paraId="254BB087" w14:textId="77777777" w:rsidR="007571C5" w:rsidRPr="00623E2B" w:rsidRDefault="007571C5" w:rsidP="00176B00">
            <w:pPr>
              <w:pStyle w:val="a4"/>
              <w:spacing w:after="0" w:line="240" w:lineRule="auto"/>
              <w:jc w:val="right"/>
              <w:rPr>
                <w:rFonts w:ascii="宋体" w:hAnsi="宋体"/>
                <w:szCs w:val="21"/>
              </w:rPr>
            </w:pPr>
          </w:p>
        </w:tc>
      </w:tr>
      <w:tr w:rsidR="00623E2B" w:rsidRPr="00623E2B" w14:paraId="4B29E1F5" w14:textId="77777777" w:rsidTr="00176B00">
        <w:trPr>
          <w:trHeight w:val="454"/>
        </w:trPr>
        <w:tc>
          <w:tcPr>
            <w:tcW w:w="1645" w:type="pct"/>
            <w:shd w:val="clear" w:color="auto" w:fill="auto"/>
            <w:vAlign w:val="center"/>
          </w:tcPr>
          <w:p w14:paraId="53861D74" w14:textId="77777777" w:rsidR="007571C5" w:rsidRPr="00623E2B" w:rsidRDefault="007571C5" w:rsidP="00176B00">
            <w:pPr>
              <w:pStyle w:val="a4"/>
              <w:spacing w:after="0" w:line="240" w:lineRule="auto"/>
              <w:rPr>
                <w:rFonts w:ascii="宋体" w:hAnsi="宋体"/>
                <w:szCs w:val="21"/>
              </w:rPr>
            </w:pPr>
            <w:r w:rsidRPr="00623E2B">
              <w:rPr>
                <w:rFonts w:ascii="宋体" w:hAnsi="宋体" w:hint="eastAsia"/>
                <w:szCs w:val="21"/>
              </w:rPr>
              <w:t>购买成本</w:t>
            </w:r>
            <w:r w:rsidRPr="00623E2B">
              <w:rPr>
                <w:rFonts w:ascii="宋体" w:hAnsi="宋体"/>
                <w:szCs w:val="21"/>
              </w:rPr>
              <w:t>/处置对价合计</w:t>
            </w:r>
          </w:p>
        </w:tc>
        <w:tc>
          <w:tcPr>
            <w:tcW w:w="1118" w:type="pct"/>
            <w:shd w:val="clear" w:color="auto" w:fill="auto"/>
            <w:vAlign w:val="center"/>
          </w:tcPr>
          <w:p w14:paraId="5B24C115" w14:textId="77777777" w:rsidR="007571C5" w:rsidRPr="00623E2B" w:rsidRDefault="007571C5" w:rsidP="00176B00">
            <w:pPr>
              <w:pStyle w:val="a4"/>
              <w:spacing w:after="0" w:line="240" w:lineRule="auto"/>
              <w:jc w:val="right"/>
              <w:rPr>
                <w:rFonts w:ascii="宋体" w:hAnsi="宋体"/>
                <w:szCs w:val="21"/>
              </w:rPr>
            </w:pPr>
          </w:p>
        </w:tc>
        <w:tc>
          <w:tcPr>
            <w:tcW w:w="1118" w:type="pct"/>
            <w:shd w:val="clear" w:color="auto" w:fill="auto"/>
            <w:vAlign w:val="center"/>
          </w:tcPr>
          <w:p w14:paraId="2C102995" w14:textId="77777777" w:rsidR="007571C5" w:rsidRPr="00623E2B" w:rsidRDefault="007571C5" w:rsidP="00176B00">
            <w:pPr>
              <w:pStyle w:val="a4"/>
              <w:spacing w:after="0" w:line="240" w:lineRule="auto"/>
              <w:jc w:val="right"/>
              <w:rPr>
                <w:rFonts w:ascii="宋体" w:hAnsi="宋体"/>
                <w:szCs w:val="21"/>
              </w:rPr>
            </w:pPr>
          </w:p>
        </w:tc>
        <w:tc>
          <w:tcPr>
            <w:tcW w:w="1118" w:type="pct"/>
            <w:shd w:val="clear" w:color="auto" w:fill="auto"/>
            <w:vAlign w:val="center"/>
          </w:tcPr>
          <w:p w14:paraId="031802A3" w14:textId="77777777" w:rsidR="007571C5" w:rsidRPr="00623E2B" w:rsidRDefault="007571C5" w:rsidP="00176B00">
            <w:pPr>
              <w:pStyle w:val="a4"/>
              <w:spacing w:after="0" w:line="240" w:lineRule="auto"/>
              <w:jc w:val="right"/>
              <w:rPr>
                <w:rFonts w:ascii="宋体" w:hAnsi="宋体"/>
                <w:szCs w:val="21"/>
              </w:rPr>
            </w:pPr>
          </w:p>
        </w:tc>
      </w:tr>
      <w:tr w:rsidR="00623E2B" w:rsidRPr="00623E2B" w14:paraId="2846EF0B" w14:textId="77777777" w:rsidTr="00176B00">
        <w:trPr>
          <w:trHeight w:val="454"/>
        </w:trPr>
        <w:tc>
          <w:tcPr>
            <w:tcW w:w="1645" w:type="pct"/>
            <w:shd w:val="clear" w:color="auto" w:fill="auto"/>
            <w:vAlign w:val="center"/>
          </w:tcPr>
          <w:p w14:paraId="20CE5D6F" w14:textId="77777777" w:rsidR="007571C5" w:rsidRPr="00623E2B" w:rsidRDefault="007571C5" w:rsidP="00176B00">
            <w:pPr>
              <w:pStyle w:val="a4"/>
              <w:spacing w:after="0" w:line="240" w:lineRule="auto"/>
              <w:rPr>
                <w:rFonts w:ascii="宋体" w:hAnsi="宋体"/>
                <w:szCs w:val="21"/>
              </w:rPr>
            </w:pPr>
            <w:r w:rsidRPr="00623E2B">
              <w:rPr>
                <w:rFonts w:ascii="宋体" w:hAnsi="宋体" w:hint="eastAsia"/>
                <w:szCs w:val="21"/>
              </w:rPr>
              <w:t>减：按取得</w:t>
            </w:r>
            <w:r w:rsidRPr="00623E2B">
              <w:rPr>
                <w:rFonts w:ascii="宋体" w:hAnsi="宋体"/>
                <w:szCs w:val="21"/>
              </w:rPr>
              <w:t>/处置的股权比例计算的子公司净资产份额</w:t>
            </w:r>
          </w:p>
        </w:tc>
        <w:tc>
          <w:tcPr>
            <w:tcW w:w="1118" w:type="pct"/>
            <w:shd w:val="clear" w:color="auto" w:fill="auto"/>
            <w:vAlign w:val="center"/>
          </w:tcPr>
          <w:p w14:paraId="27E3253F" w14:textId="77777777" w:rsidR="007571C5" w:rsidRPr="00623E2B" w:rsidRDefault="007571C5" w:rsidP="00176B00">
            <w:pPr>
              <w:pStyle w:val="a4"/>
              <w:spacing w:after="0" w:line="240" w:lineRule="auto"/>
              <w:jc w:val="right"/>
              <w:rPr>
                <w:rFonts w:ascii="宋体" w:hAnsi="宋体"/>
                <w:szCs w:val="21"/>
              </w:rPr>
            </w:pPr>
          </w:p>
        </w:tc>
        <w:tc>
          <w:tcPr>
            <w:tcW w:w="1118" w:type="pct"/>
            <w:shd w:val="clear" w:color="auto" w:fill="auto"/>
            <w:vAlign w:val="center"/>
          </w:tcPr>
          <w:p w14:paraId="5018A506" w14:textId="77777777" w:rsidR="007571C5" w:rsidRPr="00623E2B" w:rsidRDefault="007571C5" w:rsidP="00176B00">
            <w:pPr>
              <w:pStyle w:val="a4"/>
              <w:spacing w:after="0" w:line="240" w:lineRule="auto"/>
              <w:jc w:val="right"/>
              <w:rPr>
                <w:rFonts w:ascii="宋体" w:hAnsi="宋体"/>
                <w:szCs w:val="21"/>
              </w:rPr>
            </w:pPr>
          </w:p>
        </w:tc>
        <w:tc>
          <w:tcPr>
            <w:tcW w:w="1118" w:type="pct"/>
            <w:shd w:val="clear" w:color="auto" w:fill="auto"/>
            <w:vAlign w:val="center"/>
          </w:tcPr>
          <w:p w14:paraId="5C7FA76D" w14:textId="77777777" w:rsidR="007571C5" w:rsidRPr="00623E2B" w:rsidRDefault="007571C5" w:rsidP="00176B00">
            <w:pPr>
              <w:pStyle w:val="a4"/>
              <w:spacing w:after="0" w:line="240" w:lineRule="auto"/>
              <w:jc w:val="right"/>
              <w:rPr>
                <w:rFonts w:ascii="宋体" w:hAnsi="宋体"/>
                <w:szCs w:val="21"/>
              </w:rPr>
            </w:pPr>
          </w:p>
        </w:tc>
      </w:tr>
      <w:tr w:rsidR="00623E2B" w:rsidRPr="00623E2B" w14:paraId="5D584DF6" w14:textId="77777777" w:rsidTr="00176B00">
        <w:trPr>
          <w:trHeight w:val="454"/>
        </w:trPr>
        <w:tc>
          <w:tcPr>
            <w:tcW w:w="1645" w:type="pct"/>
            <w:shd w:val="clear" w:color="auto" w:fill="auto"/>
            <w:vAlign w:val="center"/>
          </w:tcPr>
          <w:p w14:paraId="444D48CB" w14:textId="77777777" w:rsidR="007571C5" w:rsidRPr="00623E2B" w:rsidRDefault="007571C5" w:rsidP="00176B00">
            <w:pPr>
              <w:pStyle w:val="a4"/>
              <w:spacing w:after="0" w:line="240" w:lineRule="auto"/>
              <w:rPr>
                <w:rFonts w:ascii="宋体" w:hAnsi="宋体"/>
                <w:szCs w:val="21"/>
              </w:rPr>
            </w:pPr>
            <w:r w:rsidRPr="00623E2B">
              <w:rPr>
                <w:rFonts w:ascii="宋体" w:hAnsi="宋体" w:hint="eastAsia"/>
                <w:szCs w:val="21"/>
              </w:rPr>
              <w:t>差额</w:t>
            </w:r>
          </w:p>
        </w:tc>
        <w:tc>
          <w:tcPr>
            <w:tcW w:w="1118" w:type="pct"/>
            <w:shd w:val="clear" w:color="auto" w:fill="auto"/>
            <w:vAlign w:val="center"/>
          </w:tcPr>
          <w:p w14:paraId="63EE7EBE" w14:textId="77777777" w:rsidR="007571C5" w:rsidRPr="00623E2B" w:rsidRDefault="007571C5" w:rsidP="00176B00">
            <w:pPr>
              <w:pStyle w:val="a4"/>
              <w:spacing w:after="0" w:line="240" w:lineRule="auto"/>
              <w:jc w:val="right"/>
              <w:rPr>
                <w:rFonts w:ascii="宋体" w:hAnsi="宋体"/>
                <w:szCs w:val="21"/>
              </w:rPr>
            </w:pPr>
          </w:p>
        </w:tc>
        <w:tc>
          <w:tcPr>
            <w:tcW w:w="1118" w:type="pct"/>
            <w:shd w:val="clear" w:color="auto" w:fill="auto"/>
            <w:vAlign w:val="center"/>
          </w:tcPr>
          <w:p w14:paraId="4F81278C" w14:textId="77777777" w:rsidR="007571C5" w:rsidRPr="00623E2B" w:rsidRDefault="007571C5" w:rsidP="00176B00">
            <w:pPr>
              <w:pStyle w:val="a4"/>
              <w:spacing w:after="0" w:line="240" w:lineRule="auto"/>
              <w:jc w:val="right"/>
              <w:rPr>
                <w:rFonts w:ascii="宋体" w:hAnsi="宋体"/>
                <w:szCs w:val="21"/>
              </w:rPr>
            </w:pPr>
          </w:p>
        </w:tc>
        <w:tc>
          <w:tcPr>
            <w:tcW w:w="1118" w:type="pct"/>
            <w:shd w:val="clear" w:color="auto" w:fill="auto"/>
            <w:vAlign w:val="center"/>
          </w:tcPr>
          <w:p w14:paraId="28D70E9C" w14:textId="77777777" w:rsidR="007571C5" w:rsidRPr="00623E2B" w:rsidRDefault="007571C5" w:rsidP="00176B00">
            <w:pPr>
              <w:pStyle w:val="a4"/>
              <w:spacing w:after="0" w:line="240" w:lineRule="auto"/>
              <w:jc w:val="right"/>
              <w:rPr>
                <w:rFonts w:ascii="宋体" w:hAnsi="宋体"/>
                <w:szCs w:val="21"/>
              </w:rPr>
            </w:pPr>
          </w:p>
        </w:tc>
      </w:tr>
      <w:tr w:rsidR="00623E2B" w:rsidRPr="00623E2B" w14:paraId="01B3CF78" w14:textId="77777777" w:rsidTr="00176B00">
        <w:trPr>
          <w:trHeight w:val="454"/>
        </w:trPr>
        <w:tc>
          <w:tcPr>
            <w:tcW w:w="1645" w:type="pct"/>
            <w:shd w:val="clear" w:color="auto" w:fill="auto"/>
            <w:vAlign w:val="center"/>
          </w:tcPr>
          <w:p w14:paraId="1FB3C7A9" w14:textId="77777777" w:rsidR="007571C5" w:rsidRPr="00623E2B" w:rsidRDefault="007571C5" w:rsidP="00176B00">
            <w:pPr>
              <w:pStyle w:val="a4"/>
              <w:spacing w:after="0" w:line="240" w:lineRule="auto"/>
              <w:rPr>
                <w:rFonts w:ascii="宋体" w:hAnsi="宋体"/>
                <w:szCs w:val="21"/>
              </w:rPr>
            </w:pPr>
            <w:r w:rsidRPr="00623E2B">
              <w:rPr>
                <w:rFonts w:ascii="宋体" w:hAnsi="宋体"/>
                <w:szCs w:val="21"/>
              </w:rPr>
              <w:t xml:space="preserve">    其中：调整资本公积</w:t>
            </w:r>
          </w:p>
        </w:tc>
        <w:tc>
          <w:tcPr>
            <w:tcW w:w="1118" w:type="pct"/>
            <w:shd w:val="clear" w:color="auto" w:fill="auto"/>
            <w:vAlign w:val="center"/>
          </w:tcPr>
          <w:p w14:paraId="4EFF6A72" w14:textId="77777777" w:rsidR="007571C5" w:rsidRPr="00623E2B" w:rsidRDefault="007571C5" w:rsidP="00176B00">
            <w:pPr>
              <w:pStyle w:val="a4"/>
              <w:spacing w:after="0" w:line="240" w:lineRule="auto"/>
              <w:jc w:val="right"/>
              <w:rPr>
                <w:rFonts w:ascii="宋体" w:hAnsi="宋体"/>
                <w:szCs w:val="21"/>
              </w:rPr>
            </w:pPr>
          </w:p>
        </w:tc>
        <w:tc>
          <w:tcPr>
            <w:tcW w:w="1118" w:type="pct"/>
            <w:shd w:val="clear" w:color="auto" w:fill="auto"/>
            <w:vAlign w:val="center"/>
          </w:tcPr>
          <w:p w14:paraId="37A37F44" w14:textId="77777777" w:rsidR="007571C5" w:rsidRPr="00623E2B" w:rsidRDefault="007571C5" w:rsidP="00176B00">
            <w:pPr>
              <w:pStyle w:val="a4"/>
              <w:spacing w:after="0" w:line="240" w:lineRule="auto"/>
              <w:jc w:val="right"/>
              <w:rPr>
                <w:rFonts w:ascii="宋体" w:hAnsi="宋体"/>
                <w:szCs w:val="21"/>
              </w:rPr>
            </w:pPr>
          </w:p>
        </w:tc>
        <w:tc>
          <w:tcPr>
            <w:tcW w:w="1118" w:type="pct"/>
            <w:shd w:val="clear" w:color="auto" w:fill="auto"/>
            <w:vAlign w:val="center"/>
          </w:tcPr>
          <w:p w14:paraId="1656241B" w14:textId="77777777" w:rsidR="007571C5" w:rsidRPr="00623E2B" w:rsidRDefault="007571C5" w:rsidP="00176B00">
            <w:pPr>
              <w:pStyle w:val="a4"/>
              <w:spacing w:after="0" w:line="240" w:lineRule="auto"/>
              <w:jc w:val="right"/>
              <w:rPr>
                <w:rFonts w:ascii="宋体" w:hAnsi="宋体"/>
                <w:szCs w:val="21"/>
              </w:rPr>
            </w:pPr>
          </w:p>
        </w:tc>
      </w:tr>
      <w:tr w:rsidR="00623E2B" w:rsidRPr="00623E2B" w14:paraId="76AFD3CA" w14:textId="77777777" w:rsidTr="00176B00">
        <w:trPr>
          <w:trHeight w:val="454"/>
        </w:trPr>
        <w:tc>
          <w:tcPr>
            <w:tcW w:w="1645" w:type="pct"/>
            <w:shd w:val="clear" w:color="auto" w:fill="auto"/>
            <w:vAlign w:val="center"/>
          </w:tcPr>
          <w:p w14:paraId="6A2ACFC9" w14:textId="77777777" w:rsidR="007571C5" w:rsidRPr="00623E2B" w:rsidRDefault="007571C5" w:rsidP="00176B00">
            <w:pPr>
              <w:pStyle w:val="a4"/>
              <w:spacing w:after="0" w:line="240" w:lineRule="auto"/>
              <w:rPr>
                <w:rFonts w:ascii="宋体" w:hAnsi="宋体"/>
                <w:szCs w:val="21"/>
              </w:rPr>
            </w:pPr>
            <w:r w:rsidRPr="00623E2B">
              <w:rPr>
                <w:rFonts w:ascii="宋体" w:hAnsi="宋体"/>
                <w:szCs w:val="21"/>
              </w:rPr>
              <w:t xml:space="preserve">          调整盈余公积</w:t>
            </w:r>
          </w:p>
        </w:tc>
        <w:tc>
          <w:tcPr>
            <w:tcW w:w="1118" w:type="pct"/>
            <w:shd w:val="clear" w:color="auto" w:fill="auto"/>
            <w:vAlign w:val="center"/>
          </w:tcPr>
          <w:p w14:paraId="07723DC6" w14:textId="77777777" w:rsidR="007571C5" w:rsidRPr="00623E2B" w:rsidRDefault="007571C5" w:rsidP="00176B00">
            <w:pPr>
              <w:pStyle w:val="a4"/>
              <w:spacing w:after="0" w:line="240" w:lineRule="auto"/>
              <w:jc w:val="right"/>
              <w:rPr>
                <w:rFonts w:ascii="宋体" w:hAnsi="宋体"/>
                <w:szCs w:val="21"/>
              </w:rPr>
            </w:pPr>
          </w:p>
        </w:tc>
        <w:tc>
          <w:tcPr>
            <w:tcW w:w="1118" w:type="pct"/>
            <w:shd w:val="clear" w:color="auto" w:fill="auto"/>
            <w:vAlign w:val="center"/>
          </w:tcPr>
          <w:p w14:paraId="44B880B0" w14:textId="77777777" w:rsidR="007571C5" w:rsidRPr="00623E2B" w:rsidRDefault="007571C5" w:rsidP="00176B00">
            <w:pPr>
              <w:pStyle w:val="a4"/>
              <w:spacing w:after="0" w:line="240" w:lineRule="auto"/>
              <w:jc w:val="right"/>
              <w:rPr>
                <w:rFonts w:ascii="宋体" w:hAnsi="宋体"/>
                <w:szCs w:val="21"/>
              </w:rPr>
            </w:pPr>
          </w:p>
        </w:tc>
        <w:tc>
          <w:tcPr>
            <w:tcW w:w="1118" w:type="pct"/>
            <w:shd w:val="clear" w:color="auto" w:fill="auto"/>
            <w:vAlign w:val="center"/>
          </w:tcPr>
          <w:p w14:paraId="752DBCC5" w14:textId="77777777" w:rsidR="007571C5" w:rsidRPr="00623E2B" w:rsidRDefault="007571C5" w:rsidP="00176B00">
            <w:pPr>
              <w:pStyle w:val="a4"/>
              <w:spacing w:after="0" w:line="240" w:lineRule="auto"/>
              <w:jc w:val="right"/>
              <w:rPr>
                <w:rFonts w:ascii="宋体" w:hAnsi="宋体"/>
                <w:szCs w:val="21"/>
              </w:rPr>
            </w:pPr>
          </w:p>
        </w:tc>
      </w:tr>
      <w:tr w:rsidR="00623E2B" w:rsidRPr="00623E2B" w14:paraId="286AE1CD" w14:textId="77777777" w:rsidTr="00176B00">
        <w:trPr>
          <w:trHeight w:val="454"/>
        </w:trPr>
        <w:tc>
          <w:tcPr>
            <w:tcW w:w="1645" w:type="pct"/>
            <w:shd w:val="clear" w:color="auto" w:fill="auto"/>
            <w:vAlign w:val="center"/>
          </w:tcPr>
          <w:p w14:paraId="525CE0E5" w14:textId="77777777" w:rsidR="007571C5" w:rsidRPr="00623E2B" w:rsidRDefault="007571C5" w:rsidP="00176B00">
            <w:pPr>
              <w:pStyle w:val="a4"/>
              <w:spacing w:after="0" w:line="240" w:lineRule="auto"/>
              <w:rPr>
                <w:rFonts w:ascii="宋体" w:hAnsi="宋体"/>
                <w:szCs w:val="21"/>
              </w:rPr>
            </w:pPr>
            <w:r w:rsidRPr="00623E2B">
              <w:rPr>
                <w:rFonts w:ascii="宋体" w:hAnsi="宋体"/>
                <w:szCs w:val="21"/>
              </w:rPr>
              <w:t xml:space="preserve">          调整未分配利润</w:t>
            </w:r>
          </w:p>
        </w:tc>
        <w:tc>
          <w:tcPr>
            <w:tcW w:w="1118" w:type="pct"/>
            <w:shd w:val="clear" w:color="auto" w:fill="auto"/>
            <w:vAlign w:val="center"/>
          </w:tcPr>
          <w:p w14:paraId="502C9C6A" w14:textId="77777777" w:rsidR="007571C5" w:rsidRPr="00623E2B" w:rsidRDefault="007571C5" w:rsidP="00176B00">
            <w:pPr>
              <w:pStyle w:val="a4"/>
              <w:spacing w:after="0" w:line="240" w:lineRule="auto"/>
              <w:jc w:val="right"/>
              <w:rPr>
                <w:rFonts w:ascii="宋体" w:hAnsi="宋体"/>
                <w:szCs w:val="21"/>
              </w:rPr>
            </w:pPr>
          </w:p>
        </w:tc>
        <w:tc>
          <w:tcPr>
            <w:tcW w:w="1118" w:type="pct"/>
            <w:shd w:val="clear" w:color="auto" w:fill="auto"/>
            <w:vAlign w:val="center"/>
          </w:tcPr>
          <w:p w14:paraId="5A796593" w14:textId="77777777" w:rsidR="007571C5" w:rsidRPr="00623E2B" w:rsidRDefault="007571C5" w:rsidP="00176B00">
            <w:pPr>
              <w:pStyle w:val="a4"/>
              <w:spacing w:after="0" w:line="240" w:lineRule="auto"/>
              <w:jc w:val="right"/>
              <w:rPr>
                <w:rFonts w:ascii="宋体" w:hAnsi="宋体"/>
                <w:szCs w:val="21"/>
              </w:rPr>
            </w:pPr>
          </w:p>
        </w:tc>
        <w:tc>
          <w:tcPr>
            <w:tcW w:w="1118" w:type="pct"/>
            <w:shd w:val="clear" w:color="auto" w:fill="auto"/>
            <w:vAlign w:val="center"/>
          </w:tcPr>
          <w:p w14:paraId="7E3A94C9" w14:textId="77777777" w:rsidR="007571C5" w:rsidRPr="00623E2B" w:rsidRDefault="007571C5" w:rsidP="00176B00">
            <w:pPr>
              <w:pStyle w:val="a4"/>
              <w:spacing w:after="0" w:line="240" w:lineRule="auto"/>
              <w:jc w:val="right"/>
              <w:rPr>
                <w:rFonts w:ascii="宋体" w:hAnsi="宋体"/>
                <w:szCs w:val="21"/>
              </w:rPr>
            </w:pPr>
          </w:p>
        </w:tc>
      </w:tr>
    </w:tbl>
    <w:p w14:paraId="59EBA017" w14:textId="77777777" w:rsidR="004758CF" w:rsidRPr="003A10D7" w:rsidRDefault="004758CF" w:rsidP="00066FA6">
      <w:pPr>
        <w:pStyle w:val="2"/>
        <w:ind w:left="0" w:firstLineChars="200"/>
      </w:pPr>
      <w:r>
        <w:t xml:space="preserve"> </w:t>
      </w:r>
      <w:r w:rsidRPr="003A10D7">
        <w:rPr>
          <w:rFonts w:hint="eastAsia"/>
        </w:rPr>
        <w:t>子公司向母公司转移资金的能力受到严格限制的情况</w:t>
      </w:r>
    </w:p>
    <w:p w14:paraId="3F6983DF" w14:textId="77777777" w:rsidR="004758CF" w:rsidRPr="008E0F1C" w:rsidRDefault="004758CF" w:rsidP="004873B1">
      <w:pPr>
        <w:pStyle w:val="a4"/>
        <w:spacing w:after="0" w:line="360" w:lineRule="auto"/>
        <w:ind w:firstLine="420"/>
        <w:jc w:val="both"/>
        <w:rPr>
          <w:rFonts w:ascii="Times New Roman" w:eastAsia="黑体" w:hAnsi="Times New Roman"/>
          <w:b/>
        </w:rPr>
      </w:pPr>
    </w:p>
    <w:p w14:paraId="4DF4E2F8" w14:textId="77777777" w:rsidR="004758CF" w:rsidRPr="008E0F1C" w:rsidRDefault="004758CF" w:rsidP="004873B1">
      <w:pPr>
        <w:pStyle w:val="a4"/>
        <w:spacing w:after="0" w:line="360" w:lineRule="auto"/>
        <w:ind w:firstLine="420"/>
        <w:jc w:val="both"/>
        <w:rPr>
          <w:rFonts w:ascii="Times New Roman" w:eastAsia="黑体" w:hAnsi="Times New Roman"/>
          <w:b/>
        </w:rPr>
      </w:pPr>
    </w:p>
    <w:p w14:paraId="46B41F95" w14:textId="77777777" w:rsidR="004758CF" w:rsidRPr="003A10D7" w:rsidRDefault="004758CF" w:rsidP="003A10D7">
      <w:pPr>
        <w:pStyle w:val="1"/>
        <w:ind w:firstLineChars="200" w:firstLine="422"/>
      </w:pPr>
      <w:r w:rsidRPr="003A10D7">
        <w:rPr>
          <w:rFonts w:hint="eastAsia"/>
        </w:rPr>
        <w:t>合并财务报表重要项目的说明</w:t>
      </w:r>
    </w:p>
    <w:p w14:paraId="072C68A8" w14:textId="77777777" w:rsidR="004758CF" w:rsidRPr="00C731AF" w:rsidRDefault="004758CF" w:rsidP="00B04249">
      <w:pPr>
        <w:pStyle w:val="a4"/>
        <w:spacing w:after="0" w:line="360" w:lineRule="auto"/>
        <w:ind w:firstLineChars="200" w:firstLine="420"/>
        <w:jc w:val="both"/>
        <w:rPr>
          <w:rFonts w:ascii="宋体" w:hAnsi="宋体"/>
        </w:rPr>
      </w:pPr>
      <w:r w:rsidRPr="00806AC4">
        <w:rPr>
          <w:rFonts w:ascii="宋体" w:hAnsi="宋体" w:hint="eastAsia"/>
        </w:rPr>
        <w:t>说明：本财务报表附注的期初数指</w:t>
      </w:r>
      <w:r>
        <w:rPr>
          <w:rFonts w:ascii="宋体" w:hAnsi="宋体"/>
        </w:rPr>
        <w:t>2021</w:t>
      </w:r>
      <w:r w:rsidRPr="00806AC4">
        <w:rPr>
          <w:rFonts w:ascii="宋体" w:hAnsi="宋体" w:hint="eastAsia"/>
        </w:rPr>
        <w:t>年</w:t>
      </w:r>
      <w:r w:rsidRPr="00806AC4">
        <w:rPr>
          <w:rFonts w:ascii="宋体" w:hAnsi="宋体"/>
        </w:rPr>
        <w:t>1月1日财务报表数，期末数指</w:t>
      </w:r>
      <w:r>
        <w:rPr>
          <w:rFonts w:ascii="宋体" w:hAnsi="宋体"/>
        </w:rPr>
        <w:t>2021</w:t>
      </w:r>
      <w:r w:rsidRPr="00806AC4">
        <w:rPr>
          <w:rFonts w:ascii="宋体" w:hAnsi="宋体" w:hint="eastAsia"/>
        </w:rPr>
        <w:t>年</w:t>
      </w:r>
      <w:r w:rsidRPr="00806AC4">
        <w:rPr>
          <w:rFonts w:ascii="宋体" w:hAnsi="宋体"/>
          <w:bCs/>
        </w:rPr>
        <w:t>12</w:t>
      </w:r>
      <w:r w:rsidRPr="00806AC4">
        <w:rPr>
          <w:rFonts w:ascii="宋体" w:hAnsi="宋体" w:hint="eastAsia"/>
        </w:rPr>
        <w:t>月</w:t>
      </w:r>
      <w:r w:rsidRPr="00806AC4">
        <w:rPr>
          <w:rFonts w:ascii="宋体" w:hAnsi="宋体"/>
          <w:bCs/>
        </w:rPr>
        <w:t>31</w:t>
      </w:r>
      <w:r w:rsidRPr="00806AC4">
        <w:rPr>
          <w:rFonts w:ascii="宋体" w:hAnsi="宋体" w:hint="eastAsia"/>
        </w:rPr>
        <w:t>日财务报表数，本期指</w:t>
      </w:r>
      <w:r>
        <w:rPr>
          <w:rFonts w:ascii="宋体" w:hAnsi="宋体"/>
        </w:rPr>
        <w:t>2021</w:t>
      </w:r>
      <w:r w:rsidRPr="00806AC4">
        <w:rPr>
          <w:rFonts w:ascii="宋体" w:hAnsi="宋体" w:hint="eastAsia"/>
        </w:rPr>
        <w:t>年度，上年同期指</w:t>
      </w:r>
      <w:r w:rsidRPr="00806AC4">
        <w:rPr>
          <w:rFonts w:ascii="宋体" w:hAnsi="宋体"/>
        </w:rPr>
        <w:t>20</w:t>
      </w:r>
      <w:r>
        <w:rPr>
          <w:rFonts w:ascii="宋体" w:hAnsi="宋体" w:hint="eastAsia"/>
        </w:rPr>
        <w:t>20</w:t>
      </w:r>
      <w:r w:rsidRPr="00806AC4">
        <w:rPr>
          <w:rFonts w:ascii="宋体" w:hAnsi="宋体" w:hint="eastAsia"/>
        </w:rPr>
        <w:t>年度。母公司同。</w:t>
      </w:r>
    </w:p>
    <w:p w14:paraId="4DB79A1F" w14:textId="77777777" w:rsidR="004758CF" w:rsidRPr="00961DF1" w:rsidRDefault="004758CF" w:rsidP="00961DF1">
      <w:pPr>
        <w:kinsoku w:val="0"/>
        <w:overflowPunct w:val="0"/>
        <w:spacing w:line="360" w:lineRule="auto"/>
        <w:ind w:firstLineChars="200" w:firstLine="420"/>
        <w:outlineLvl w:val="1"/>
        <w:rPr>
          <w:rFonts w:ascii="宋体" w:hAnsi="宋体" w:cs="Microsoft JhengHei"/>
          <w:szCs w:val="21"/>
        </w:rPr>
      </w:pPr>
      <w:r w:rsidRPr="00961DF1">
        <w:rPr>
          <w:rFonts w:ascii="宋体" w:hAnsi="宋体" w:cs="Microsoft JhengHei"/>
          <w:szCs w:val="21"/>
        </w:rPr>
        <w:t>(</w:t>
      </w:r>
      <w:r w:rsidRPr="00961DF1">
        <w:rPr>
          <w:rFonts w:ascii="宋体" w:hAnsi="宋体" w:cs="Microsoft JhengHei" w:hint="eastAsia"/>
          <w:szCs w:val="21"/>
        </w:rPr>
        <w:t>一</w:t>
      </w:r>
      <w:r w:rsidRPr="00961DF1">
        <w:rPr>
          <w:rFonts w:ascii="宋体" w:hAnsi="宋体" w:cs="Microsoft JhengHei"/>
          <w:szCs w:val="21"/>
        </w:rPr>
        <w:t xml:space="preserve">) </w:t>
      </w:r>
      <w:r w:rsidRPr="00961DF1">
        <w:rPr>
          <w:rFonts w:ascii="宋体" w:hAnsi="宋体" w:cs="Microsoft JhengHei" w:hint="eastAsia"/>
          <w:szCs w:val="21"/>
        </w:rPr>
        <w:t>合并资产负债表项目注释</w:t>
      </w:r>
    </w:p>
    <w:p w14:paraId="17A06DBB" w14:textId="77777777" w:rsidR="004758CF" w:rsidRPr="003A10D7" w:rsidRDefault="004758CF" w:rsidP="003A10D7">
      <w:pPr>
        <w:pStyle w:val="3"/>
        <w:ind w:firstLineChars="200"/>
      </w:pPr>
      <w:bookmarkStart w:id="1" w:name="PO_货币资金"/>
      <w:r>
        <w:t xml:space="preserve"> </w:t>
      </w:r>
      <w:r w:rsidRPr="003A10D7">
        <w:rPr>
          <w:rFonts w:hint="eastAsia"/>
        </w:rPr>
        <w:t>货币资金</w:t>
      </w:r>
    </w:p>
    <w:p w14:paraId="009E69F1" w14:textId="77777777" w:rsidR="004758CF" w:rsidRPr="003A10D7" w:rsidRDefault="004758CF" w:rsidP="003A10D7">
      <w:pPr>
        <w:pStyle w:val="4"/>
        <w:ind w:firstLineChars="200"/>
      </w:pPr>
      <w:r>
        <w:t xml:space="preserve"> </w:t>
      </w:r>
      <w:r w:rsidRPr="003A10D7">
        <w:rPr>
          <w:rFonts w:hint="eastAsia"/>
        </w:rPr>
        <w:t>明细情况</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684"/>
        <w:gridCol w:w="1916"/>
        <w:gridCol w:w="1916"/>
      </w:tblGrid>
      <w:tr w:rsidR="004758CF" w:rsidRPr="00623E2B" w14:paraId="515DCB80" w14:textId="77777777" w:rsidTr="00176B00">
        <w:trPr>
          <w:trHeight w:val="454"/>
          <w:tblHeader/>
          <w:jc w:val="center"/>
        </w:trPr>
        <w:tc>
          <w:tcPr>
            <w:tcW w:w="2750" w:type="pct"/>
            <w:shd w:val="clear" w:color="auto" w:fill="auto"/>
            <w:vAlign w:val="center"/>
          </w:tcPr>
          <w:p w14:paraId="5852EF35" w14:textId="77777777" w:rsidR="004758CF" w:rsidRPr="00623E2B" w:rsidRDefault="004758CF" w:rsidP="00176B00">
            <w:pPr>
              <w:adjustRightInd w:val="0"/>
              <w:ind w:firstLineChars="100" w:firstLine="210"/>
              <w:jc w:val="left"/>
              <w:rPr>
                <w:rFonts w:ascii="宋体" w:hAnsi="宋体"/>
                <w:kern w:val="0"/>
                <w:szCs w:val="21"/>
              </w:rPr>
            </w:pPr>
            <w:r>
              <w:rPr>
                <w:rFonts w:ascii="宋体" w:hAnsi="宋体" w:hint="eastAsia"/>
                <w:kern w:val="0"/>
                <w:szCs w:val="21"/>
              </w:rPr>
              <w:t>项</w:t>
            </w:r>
            <w:r>
              <w:rPr>
                <w:rFonts w:ascii="宋体" w:hAnsi="宋体"/>
                <w:kern w:val="0"/>
                <w:szCs w:val="21"/>
              </w:rPr>
              <w:t xml:space="preserve">  目</w:t>
            </w:r>
          </w:p>
        </w:tc>
        <w:tc>
          <w:tcPr>
            <w:tcW w:w="1125" w:type="pct"/>
            <w:shd w:val="clear" w:color="auto" w:fill="auto"/>
            <w:vAlign w:val="center"/>
          </w:tcPr>
          <w:p w14:paraId="00AFA7FD" w14:textId="77777777" w:rsidR="004758CF" w:rsidRPr="00623E2B" w:rsidRDefault="004758CF" w:rsidP="00176B00">
            <w:pPr>
              <w:adjustRightInd w:val="0"/>
              <w:jc w:val="center"/>
              <w:rPr>
                <w:rFonts w:ascii="宋体" w:hAnsi="宋体"/>
                <w:szCs w:val="21"/>
              </w:rPr>
            </w:pPr>
            <w:r w:rsidRPr="00623E2B">
              <w:rPr>
                <w:rFonts w:ascii="宋体" w:hAnsi="宋体" w:hint="eastAsia"/>
                <w:szCs w:val="21"/>
              </w:rPr>
              <w:t>期末数</w:t>
            </w:r>
          </w:p>
        </w:tc>
        <w:tc>
          <w:tcPr>
            <w:tcW w:w="1125" w:type="pct"/>
            <w:shd w:val="clear" w:color="auto" w:fill="auto"/>
            <w:vAlign w:val="center"/>
          </w:tcPr>
          <w:p w14:paraId="6DCC4AC8" w14:textId="77777777" w:rsidR="004758CF" w:rsidRPr="00623E2B" w:rsidRDefault="004758CF" w:rsidP="00176B00">
            <w:pPr>
              <w:adjustRightInd w:val="0"/>
              <w:jc w:val="center"/>
              <w:rPr>
                <w:rFonts w:ascii="宋体" w:hAnsi="宋体"/>
                <w:szCs w:val="21"/>
              </w:rPr>
            </w:pPr>
            <w:r w:rsidRPr="00623E2B">
              <w:rPr>
                <w:rFonts w:ascii="宋体" w:hAnsi="宋体" w:hint="eastAsia"/>
                <w:szCs w:val="21"/>
              </w:rPr>
              <w:t>期初数</w:t>
            </w:r>
          </w:p>
        </w:tc>
      </w:tr>
      <w:tr w:rsidR="004758CF" w:rsidRPr="00623E2B" w14:paraId="679E48E3" w14:textId="77777777" w:rsidTr="00176B00">
        <w:trPr>
          <w:trHeight w:val="454"/>
          <w:jc w:val="center"/>
        </w:trPr>
        <w:tc>
          <w:tcPr>
            <w:tcW w:w="2750" w:type="pct"/>
            <w:shd w:val="clear" w:color="auto" w:fill="auto"/>
            <w:vAlign w:val="center"/>
          </w:tcPr>
          <w:p w14:paraId="1654C1A6" w14:textId="77777777" w:rsidR="004758CF" w:rsidRPr="00623E2B" w:rsidRDefault="004758CF" w:rsidP="00176B00">
            <w:pPr>
              <w:adjustRightInd w:val="0"/>
              <w:jc w:val="left"/>
              <w:rPr>
                <w:rFonts w:ascii="宋体" w:hAnsi="宋体"/>
                <w:szCs w:val="21"/>
              </w:rPr>
            </w:pPr>
            <w:bookmarkStart w:id="2" w:name="PO_货币资金_明细_1" w:colFirst="1" w:colLast="1"/>
            <w:bookmarkStart w:id="3" w:name="PO_货币资金_明细_2" w:colFirst="2" w:colLast="2"/>
            <w:r w:rsidRPr="00623E2B">
              <w:rPr>
                <w:rFonts w:ascii="宋体" w:hAnsi="宋体" w:hint="eastAsia"/>
                <w:szCs w:val="21"/>
              </w:rPr>
              <w:t>库存现金</w:t>
            </w:r>
          </w:p>
        </w:tc>
        <w:tc>
          <w:tcPr>
            <w:tcW w:w="1125" w:type="pct"/>
            <w:shd w:val="clear" w:color="auto" w:fill="auto"/>
            <w:vAlign w:val="center"/>
          </w:tcPr>
          <w:p w14:paraId="4C95B01B" w14:textId="77777777" w:rsidR="004758CF" w:rsidRPr="00623E2B" w:rsidRDefault="004758CF" w:rsidP="00176B00">
            <w:pPr>
              <w:adjustRightInd w:val="0"/>
              <w:jc w:val="right"/>
              <w:rPr>
                <w:rFonts w:ascii="宋体" w:hAnsi="宋体"/>
                <w:kern w:val="0"/>
                <w:szCs w:val="21"/>
              </w:rPr>
            </w:pPr>
          </w:p>
        </w:tc>
        <w:tc>
          <w:tcPr>
            <w:tcW w:w="1125" w:type="pct"/>
            <w:shd w:val="clear" w:color="auto" w:fill="auto"/>
            <w:vAlign w:val="center"/>
          </w:tcPr>
          <w:p w14:paraId="2591DB7E" w14:textId="77777777" w:rsidR="004758CF" w:rsidRPr="00623E2B" w:rsidRDefault="004758CF" w:rsidP="00176B00">
            <w:pPr>
              <w:adjustRightInd w:val="0"/>
              <w:jc w:val="right"/>
              <w:rPr>
                <w:rFonts w:ascii="宋体" w:hAnsi="宋体"/>
                <w:kern w:val="0"/>
                <w:szCs w:val="21"/>
              </w:rPr>
            </w:pPr>
          </w:p>
        </w:tc>
      </w:tr>
      <w:tr w:rsidR="004758CF" w:rsidRPr="00623E2B" w14:paraId="2A410A63" w14:textId="77777777" w:rsidTr="00176B00">
        <w:trPr>
          <w:trHeight w:val="454"/>
          <w:jc w:val="center"/>
        </w:trPr>
        <w:tc>
          <w:tcPr>
            <w:tcW w:w="2750" w:type="pct"/>
            <w:shd w:val="clear" w:color="auto" w:fill="auto"/>
            <w:vAlign w:val="center"/>
          </w:tcPr>
          <w:p w14:paraId="3E5F1DAF" w14:textId="77777777" w:rsidR="004758CF" w:rsidRPr="00623E2B" w:rsidRDefault="004758CF" w:rsidP="00176B00">
            <w:pPr>
              <w:adjustRightInd w:val="0"/>
              <w:jc w:val="left"/>
              <w:rPr>
                <w:rFonts w:ascii="宋体" w:hAnsi="宋体"/>
                <w:szCs w:val="21"/>
              </w:rPr>
            </w:pPr>
            <w:bookmarkStart w:id="4" w:name="PO_货币资金_明细_3" w:colFirst="1" w:colLast="1"/>
            <w:bookmarkStart w:id="5" w:name="PO_货币资金_明细_4" w:colFirst="2" w:colLast="2"/>
            <w:bookmarkEnd w:id="2"/>
            <w:bookmarkEnd w:id="3"/>
            <w:r w:rsidRPr="00623E2B">
              <w:rPr>
                <w:rFonts w:ascii="宋体" w:hAnsi="宋体" w:hint="eastAsia"/>
                <w:szCs w:val="21"/>
              </w:rPr>
              <w:t>银行存款</w:t>
            </w:r>
          </w:p>
        </w:tc>
        <w:tc>
          <w:tcPr>
            <w:tcW w:w="1125" w:type="pct"/>
            <w:shd w:val="clear" w:color="auto" w:fill="auto"/>
            <w:vAlign w:val="center"/>
          </w:tcPr>
          <w:p w14:paraId="620287A8" w14:textId="77777777" w:rsidR="004758CF" w:rsidRPr="00623E2B" w:rsidRDefault="004758CF" w:rsidP="00176B00">
            <w:pPr>
              <w:adjustRightInd w:val="0"/>
              <w:jc w:val="right"/>
              <w:rPr>
                <w:rFonts w:ascii="宋体" w:hAnsi="宋体"/>
                <w:kern w:val="0"/>
                <w:szCs w:val="21"/>
              </w:rPr>
            </w:pPr>
          </w:p>
        </w:tc>
        <w:tc>
          <w:tcPr>
            <w:tcW w:w="1125" w:type="pct"/>
            <w:shd w:val="clear" w:color="auto" w:fill="auto"/>
            <w:vAlign w:val="center"/>
          </w:tcPr>
          <w:p w14:paraId="161B2401" w14:textId="77777777" w:rsidR="004758CF" w:rsidRPr="00623E2B" w:rsidRDefault="004758CF" w:rsidP="00176B00">
            <w:pPr>
              <w:adjustRightInd w:val="0"/>
              <w:jc w:val="right"/>
              <w:rPr>
                <w:rFonts w:ascii="宋体" w:hAnsi="宋体"/>
                <w:kern w:val="0"/>
                <w:szCs w:val="21"/>
              </w:rPr>
            </w:pPr>
          </w:p>
        </w:tc>
      </w:tr>
      <w:tr w:rsidR="004758CF" w:rsidRPr="00623E2B" w14:paraId="6AC883CF" w14:textId="77777777" w:rsidTr="00176B00">
        <w:trPr>
          <w:trHeight w:val="454"/>
          <w:jc w:val="center"/>
        </w:trPr>
        <w:tc>
          <w:tcPr>
            <w:tcW w:w="2750" w:type="pct"/>
            <w:shd w:val="clear" w:color="auto" w:fill="auto"/>
            <w:vAlign w:val="center"/>
          </w:tcPr>
          <w:p w14:paraId="1C385182" w14:textId="77777777" w:rsidR="004758CF" w:rsidRPr="00623E2B" w:rsidRDefault="004758CF" w:rsidP="00176B00">
            <w:pPr>
              <w:adjustRightInd w:val="0"/>
              <w:jc w:val="left"/>
              <w:rPr>
                <w:rFonts w:ascii="宋体" w:hAnsi="宋体"/>
                <w:szCs w:val="21"/>
              </w:rPr>
            </w:pPr>
            <w:bookmarkStart w:id="6" w:name="PO_货币资金_明细_5" w:colFirst="1" w:colLast="1"/>
            <w:bookmarkStart w:id="7" w:name="PO_货币资金_明细_6" w:colFirst="2" w:colLast="2"/>
            <w:bookmarkEnd w:id="4"/>
            <w:bookmarkEnd w:id="5"/>
            <w:r w:rsidRPr="00623E2B">
              <w:rPr>
                <w:rFonts w:ascii="宋体" w:hAnsi="宋体" w:hint="eastAsia"/>
                <w:szCs w:val="21"/>
              </w:rPr>
              <w:t>其他货币资金</w:t>
            </w:r>
          </w:p>
        </w:tc>
        <w:tc>
          <w:tcPr>
            <w:tcW w:w="1125" w:type="pct"/>
            <w:shd w:val="clear" w:color="auto" w:fill="auto"/>
            <w:vAlign w:val="center"/>
          </w:tcPr>
          <w:p w14:paraId="379B9E07" w14:textId="77777777" w:rsidR="004758CF" w:rsidRPr="00623E2B" w:rsidRDefault="004758CF" w:rsidP="00176B00">
            <w:pPr>
              <w:adjustRightInd w:val="0"/>
              <w:jc w:val="right"/>
              <w:rPr>
                <w:rFonts w:ascii="宋体" w:hAnsi="宋体"/>
                <w:kern w:val="0"/>
                <w:szCs w:val="21"/>
              </w:rPr>
            </w:pPr>
          </w:p>
        </w:tc>
        <w:tc>
          <w:tcPr>
            <w:tcW w:w="1125" w:type="pct"/>
            <w:shd w:val="clear" w:color="auto" w:fill="auto"/>
            <w:vAlign w:val="center"/>
          </w:tcPr>
          <w:p w14:paraId="680A360D" w14:textId="77777777" w:rsidR="004758CF" w:rsidRPr="00623E2B" w:rsidRDefault="004758CF" w:rsidP="00176B00">
            <w:pPr>
              <w:adjustRightInd w:val="0"/>
              <w:jc w:val="right"/>
              <w:rPr>
                <w:rFonts w:ascii="宋体" w:hAnsi="宋体"/>
                <w:kern w:val="0"/>
                <w:szCs w:val="21"/>
              </w:rPr>
            </w:pPr>
          </w:p>
        </w:tc>
      </w:tr>
      <w:tr w:rsidR="004758CF" w:rsidRPr="00623E2B" w14:paraId="32D52B81" w14:textId="77777777" w:rsidTr="00176B00">
        <w:trPr>
          <w:trHeight w:val="454"/>
          <w:jc w:val="center"/>
        </w:trPr>
        <w:tc>
          <w:tcPr>
            <w:tcW w:w="2750" w:type="pct"/>
            <w:shd w:val="clear" w:color="auto" w:fill="auto"/>
            <w:vAlign w:val="center"/>
          </w:tcPr>
          <w:p w14:paraId="29759C67" w14:textId="77777777" w:rsidR="004758CF" w:rsidRPr="00623E2B" w:rsidRDefault="004758CF" w:rsidP="00176B00">
            <w:pPr>
              <w:adjustRightInd w:val="0"/>
              <w:ind w:firstLineChars="100" w:firstLine="210"/>
              <w:jc w:val="left"/>
              <w:rPr>
                <w:rFonts w:ascii="宋体" w:hAnsi="宋体"/>
                <w:szCs w:val="21"/>
              </w:rPr>
            </w:pPr>
            <w:bookmarkStart w:id="8" w:name="PO_货币资金_明细_7" w:colFirst="1" w:colLast="1"/>
            <w:bookmarkStart w:id="9" w:name="PO_货币资金_明细_8" w:colFirst="2" w:colLast="2"/>
            <w:bookmarkEnd w:id="6"/>
            <w:bookmarkEnd w:id="7"/>
            <w:r>
              <w:rPr>
                <w:rFonts w:ascii="宋体" w:hAnsi="宋体" w:hint="eastAsia"/>
                <w:szCs w:val="21"/>
              </w:rPr>
              <w:t>合</w:t>
            </w:r>
            <w:r>
              <w:rPr>
                <w:rFonts w:ascii="宋体" w:hAnsi="宋体"/>
                <w:szCs w:val="21"/>
              </w:rPr>
              <w:t xml:space="preserve">  计</w:t>
            </w:r>
          </w:p>
        </w:tc>
        <w:tc>
          <w:tcPr>
            <w:tcW w:w="1125" w:type="pct"/>
            <w:shd w:val="clear" w:color="auto" w:fill="auto"/>
            <w:vAlign w:val="center"/>
          </w:tcPr>
          <w:p w14:paraId="1FFDED2B" w14:textId="77777777" w:rsidR="004758CF" w:rsidRPr="00623E2B" w:rsidRDefault="004758CF" w:rsidP="00176B00">
            <w:pPr>
              <w:adjustRightInd w:val="0"/>
              <w:jc w:val="right"/>
              <w:rPr>
                <w:rFonts w:ascii="宋体" w:hAnsi="宋体"/>
                <w:kern w:val="0"/>
                <w:szCs w:val="21"/>
              </w:rPr>
            </w:pPr>
          </w:p>
        </w:tc>
        <w:tc>
          <w:tcPr>
            <w:tcW w:w="1125" w:type="pct"/>
            <w:shd w:val="clear" w:color="auto" w:fill="auto"/>
            <w:vAlign w:val="center"/>
          </w:tcPr>
          <w:p w14:paraId="6B80449D" w14:textId="77777777" w:rsidR="004758CF" w:rsidRPr="00623E2B" w:rsidRDefault="004758CF" w:rsidP="00176B00">
            <w:pPr>
              <w:adjustRightInd w:val="0"/>
              <w:jc w:val="right"/>
              <w:rPr>
                <w:rFonts w:ascii="宋体" w:hAnsi="宋体"/>
                <w:kern w:val="0"/>
                <w:szCs w:val="21"/>
              </w:rPr>
            </w:pPr>
          </w:p>
        </w:tc>
      </w:tr>
      <w:tr w:rsidR="004758CF" w:rsidRPr="00623E2B" w14:paraId="3CBADB36" w14:textId="77777777" w:rsidTr="00176B00">
        <w:trPr>
          <w:trHeight w:val="454"/>
          <w:jc w:val="center"/>
        </w:trPr>
        <w:tc>
          <w:tcPr>
            <w:tcW w:w="2750" w:type="pct"/>
            <w:shd w:val="clear" w:color="auto" w:fill="auto"/>
            <w:vAlign w:val="center"/>
          </w:tcPr>
          <w:p w14:paraId="36F2C011" w14:textId="77777777" w:rsidR="004758CF" w:rsidRPr="00623E2B" w:rsidRDefault="004758CF" w:rsidP="00176B00">
            <w:pPr>
              <w:adjustRightInd w:val="0"/>
              <w:jc w:val="left"/>
              <w:rPr>
                <w:rFonts w:ascii="宋体" w:hAnsi="宋体"/>
                <w:szCs w:val="21"/>
              </w:rPr>
            </w:pPr>
            <w:bookmarkStart w:id="10" w:name="PO_货币资金_明细_9" w:colFirst="1" w:colLast="1"/>
            <w:bookmarkStart w:id="11" w:name="PO_货币资金_明细_10" w:colFirst="2" w:colLast="2"/>
            <w:bookmarkEnd w:id="8"/>
            <w:bookmarkEnd w:id="9"/>
            <w:r w:rsidRPr="00623E2B">
              <w:rPr>
                <w:rFonts w:ascii="宋体" w:hAnsi="宋体"/>
                <w:szCs w:val="21"/>
              </w:rPr>
              <w:t xml:space="preserve">    其中：存放在境外的款项总额 </w:t>
            </w:r>
          </w:p>
        </w:tc>
        <w:tc>
          <w:tcPr>
            <w:tcW w:w="1125" w:type="pct"/>
            <w:shd w:val="clear" w:color="auto" w:fill="auto"/>
            <w:vAlign w:val="center"/>
          </w:tcPr>
          <w:p w14:paraId="19BF1B9A" w14:textId="77777777" w:rsidR="004758CF" w:rsidRPr="00623E2B" w:rsidRDefault="004758CF" w:rsidP="00176B00">
            <w:pPr>
              <w:adjustRightInd w:val="0"/>
              <w:jc w:val="right"/>
              <w:rPr>
                <w:rFonts w:ascii="宋体" w:hAnsi="宋体"/>
                <w:kern w:val="0"/>
                <w:szCs w:val="21"/>
              </w:rPr>
            </w:pPr>
          </w:p>
        </w:tc>
        <w:tc>
          <w:tcPr>
            <w:tcW w:w="1125" w:type="pct"/>
            <w:shd w:val="clear" w:color="auto" w:fill="auto"/>
            <w:vAlign w:val="center"/>
          </w:tcPr>
          <w:p w14:paraId="5392AB1A" w14:textId="77777777" w:rsidR="004758CF" w:rsidRPr="00623E2B" w:rsidRDefault="004758CF" w:rsidP="00176B00">
            <w:pPr>
              <w:adjustRightInd w:val="0"/>
              <w:jc w:val="right"/>
              <w:rPr>
                <w:rFonts w:ascii="宋体" w:hAnsi="宋体"/>
                <w:kern w:val="0"/>
                <w:szCs w:val="21"/>
              </w:rPr>
            </w:pPr>
          </w:p>
        </w:tc>
      </w:tr>
    </w:tbl>
    <w:bookmarkEnd w:id="10"/>
    <w:bookmarkEnd w:id="11"/>
    <w:p w14:paraId="67788D7E" w14:textId="77777777" w:rsidR="004758CF" w:rsidRPr="003A10D7" w:rsidRDefault="004758CF" w:rsidP="003A10D7">
      <w:pPr>
        <w:pStyle w:val="4"/>
        <w:ind w:firstLineChars="200"/>
      </w:pPr>
      <w:r>
        <w:t xml:space="preserve"> </w:t>
      </w:r>
      <w:r w:rsidRPr="003A10D7">
        <w:rPr>
          <w:rFonts w:hint="eastAsia"/>
        </w:rPr>
        <w:t>其他说明</w:t>
      </w:r>
    </w:p>
    <w:p w14:paraId="16D903AD" w14:textId="77777777" w:rsidR="004758CF" w:rsidRPr="00AD75A2" w:rsidRDefault="004758CF" w:rsidP="004873B1">
      <w:pPr>
        <w:spacing w:line="360" w:lineRule="auto"/>
        <w:ind w:firstLineChars="200" w:firstLine="420"/>
        <w:rPr>
          <w:rFonts w:ascii="宋体" w:hAnsi="宋体"/>
          <w:iCs/>
          <w:kern w:val="0"/>
          <w:szCs w:val="21"/>
        </w:rPr>
      </w:pPr>
      <w:r w:rsidRPr="00AD75A2">
        <w:rPr>
          <w:rFonts w:ascii="宋体" w:hAnsi="宋体" w:hint="eastAsia"/>
          <w:iCs/>
          <w:kern w:val="0"/>
          <w:szCs w:val="21"/>
        </w:rPr>
        <w:t>受限制的货币资金明细如下：</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684"/>
        <w:gridCol w:w="1916"/>
        <w:gridCol w:w="1916"/>
      </w:tblGrid>
      <w:tr w:rsidR="004758CF" w:rsidRPr="00623E2B" w14:paraId="6048470A" w14:textId="77777777" w:rsidTr="004758CF">
        <w:trPr>
          <w:trHeight w:val="454"/>
          <w:tblHeader/>
          <w:jc w:val="center"/>
        </w:trPr>
        <w:tc>
          <w:tcPr>
            <w:tcW w:w="2749" w:type="pct"/>
            <w:shd w:val="clear" w:color="auto" w:fill="auto"/>
            <w:vAlign w:val="center"/>
          </w:tcPr>
          <w:p w14:paraId="1E6EC2B7" w14:textId="77777777" w:rsidR="004758CF" w:rsidRPr="00AD75A2" w:rsidRDefault="004758CF" w:rsidP="00176B00">
            <w:pPr>
              <w:adjustRightInd w:val="0"/>
              <w:ind w:firstLineChars="100" w:firstLine="210"/>
              <w:jc w:val="left"/>
              <w:rPr>
                <w:rFonts w:ascii="宋体" w:hAnsi="宋体"/>
                <w:kern w:val="0"/>
                <w:szCs w:val="21"/>
              </w:rPr>
            </w:pPr>
            <w:r w:rsidRPr="00AD75A2">
              <w:rPr>
                <w:rFonts w:ascii="宋体" w:hAnsi="宋体" w:hint="eastAsia"/>
                <w:kern w:val="0"/>
                <w:szCs w:val="21"/>
              </w:rPr>
              <w:t>项</w:t>
            </w:r>
            <w:r w:rsidRPr="00AD75A2">
              <w:rPr>
                <w:rFonts w:ascii="宋体" w:hAnsi="宋体"/>
                <w:kern w:val="0"/>
                <w:szCs w:val="21"/>
              </w:rPr>
              <w:t xml:space="preserve">  目</w:t>
            </w:r>
          </w:p>
        </w:tc>
        <w:tc>
          <w:tcPr>
            <w:tcW w:w="1125" w:type="pct"/>
            <w:shd w:val="clear" w:color="auto" w:fill="auto"/>
            <w:vAlign w:val="center"/>
          </w:tcPr>
          <w:p w14:paraId="1A30A92B" w14:textId="77777777" w:rsidR="004758CF" w:rsidRPr="00AD75A2" w:rsidRDefault="004758CF" w:rsidP="00176B00">
            <w:pPr>
              <w:adjustRightInd w:val="0"/>
              <w:jc w:val="center"/>
              <w:rPr>
                <w:rFonts w:ascii="宋体" w:hAnsi="宋体"/>
                <w:szCs w:val="21"/>
              </w:rPr>
            </w:pPr>
            <w:r w:rsidRPr="00AD75A2">
              <w:rPr>
                <w:rFonts w:ascii="宋体" w:hAnsi="宋体" w:hint="eastAsia"/>
                <w:szCs w:val="21"/>
              </w:rPr>
              <w:t>期末数</w:t>
            </w:r>
          </w:p>
        </w:tc>
        <w:tc>
          <w:tcPr>
            <w:tcW w:w="1125" w:type="pct"/>
            <w:shd w:val="clear" w:color="auto" w:fill="auto"/>
            <w:vAlign w:val="center"/>
          </w:tcPr>
          <w:p w14:paraId="57D6A36C" w14:textId="77777777" w:rsidR="004758CF" w:rsidRPr="00AD75A2" w:rsidRDefault="004758CF" w:rsidP="00176B00">
            <w:pPr>
              <w:adjustRightInd w:val="0"/>
              <w:jc w:val="center"/>
              <w:rPr>
                <w:rFonts w:ascii="宋体" w:hAnsi="宋体"/>
                <w:szCs w:val="21"/>
              </w:rPr>
            </w:pPr>
            <w:r w:rsidRPr="00AD75A2">
              <w:rPr>
                <w:rFonts w:ascii="宋体" w:hAnsi="宋体" w:hint="eastAsia"/>
                <w:szCs w:val="21"/>
              </w:rPr>
              <w:t>期初数</w:t>
            </w:r>
          </w:p>
        </w:tc>
      </w:tr>
      <w:tr w:rsidR="004758CF" w:rsidRPr="00623E2B" w14:paraId="09668088" w14:textId="77777777" w:rsidTr="004758CF">
        <w:trPr>
          <w:trHeight w:val="454"/>
          <w:jc w:val="center"/>
        </w:trPr>
        <w:tc>
          <w:tcPr>
            <w:tcW w:w="2749" w:type="pct"/>
            <w:tcBorders>
              <w:bottom w:val="dotted" w:sz="4" w:space="0" w:color="000000"/>
              <w:right w:val="dotted" w:sz="4" w:space="0" w:color="000000"/>
            </w:tcBorders>
            <w:vAlign w:val="center"/>
          </w:tcPr>
          <w:p w14:paraId="4FDA3E8C" w14:textId="04181151" w:rsidR="004758CF" w:rsidRPr="004758CF" w:rsidRDefault="004758CF" w:rsidP="004758CF">
            <w:pPr>
              <w:adjustRightInd w:val="0"/>
              <w:jc w:val="left"/>
              <w:rPr>
                <w:rFonts w:ascii="宋体" w:hAnsi="宋体"/>
                <w:szCs w:val="21"/>
              </w:rPr>
            </w:pPr>
            <w:bookmarkStart w:id="12" w:name="PO_货币资金_限制_1" w:colFirst="1" w:colLast="1"/>
            <w:bookmarkStart w:id="13" w:name="PO_货币资金_限制_2" w:colFirst="2" w:colLast="2"/>
            <w:r w:rsidRPr="004758CF">
              <w:rPr>
                <w:rFonts w:ascii="宋体" w:hAnsi="宋体" w:cs="Tahoma"/>
                <w:color w:val="000000"/>
                <w:szCs w:val="21"/>
              </w:rPr>
              <w:t>用于担保的定期存款或通知存款 </w:t>
            </w:r>
          </w:p>
        </w:tc>
        <w:tc>
          <w:tcPr>
            <w:tcW w:w="1125" w:type="pct"/>
            <w:shd w:val="clear" w:color="auto" w:fill="auto"/>
            <w:vAlign w:val="center"/>
          </w:tcPr>
          <w:p w14:paraId="029E5AA1" w14:textId="77777777" w:rsidR="004758CF" w:rsidRPr="00AD75A2" w:rsidRDefault="004758CF" w:rsidP="004758CF">
            <w:pPr>
              <w:adjustRightInd w:val="0"/>
              <w:jc w:val="right"/>
              <w:rPr>
                <w:rFonts w:ascii="宋体" w:hAnsi="宋体"/>
                <w:kern w:val="0"/>
                <w:szCs w:val="21"/>
              </w:rPr>
            </w:pPr>
          </w:p>
        </w:tc>
        <w:tc>
          <w:tcPr>
            <w:tcW w:w="1125" w:type="pct"/>
            <w:shd w:val="clear" w:color="auto" w:fill="auto"/>
            <w:vAlign w:val="center"/>
          </w:tcPr>
          <w:p w14:paraId="100776D5" w14:textId="77777777" w:rsidR="004758CF" w:rsidRPr="00AD75A2" w:rsidRDefault="004758CF" w:rsidP="004758CF">
            <w:pPr>
              <w:adjustRightInd w:val="0"/>
              <w:jc w:val="right"/>
              <w:rPr>
                <w:rFonts w:ascii="宋体" w:hAnsi="宋体"/>
                <w:kern w:val="0"/>
                <w:szCs w:val="21"/>
              </w:rPr>
            </w:pPr>
          </w:p>
        </w:tc>
      </w:tr>
      <w:tr w:rsidR="004758CF" w:rsidRPr="00623E2B" w14:paraId="5369C1D2" w14:textId="77777777" w:rsidTr="004758CF">
        <w:trPr>
          <w:trHeight w:val="454"/>
          <w:jc w:val="center"/>
        </w:trPr>
        <w:tc>
          <w:tcPr>
            <w:tcW w:w="2749" w:type="pct"/>
            <w:tcBorders>
              <w:bottom w:val="dotted" w:sz="4" w:space="0" w:color="000000"/>
              <w:right w:val="dotted" w:sz="4" w:space="0" w:color="000000"/>
            </w:tcBorders>
            <w:vAlign w:val="center"/>
          </w:tcPr>
          <w:p w14:paraId="3C5D9FE6" w14:textId="2A5D1609" w:rsidR="004758CF" w:rsidRPr="004758CF" w:rsidRDefault="004758CF" w:rsidP="004758CF">
            <w:pPr>
              <w:adjustRightInd w:val="0"/>
              <w:jc w:val="left"/>
              <w:rPr>
                <w:rFonts w:ascii="宋体" w:hAnsi="宋体"/>
                <w:szCs w:val="21"/>
              </w:rPr>
            </w:pPr>
            <w:bookmarkStart w:id="14" w:name="PO_货币资金_限制_3" w:colFirst="1" w:colLast="1"/>
            <w:bookmarkStart w:id="15" w:name="PO_货币资金_限制_4" w:colFirst="2" w:colLast="2"/>
            <w:bookmarkEnd w:id="12"/>
            <w:bookmarkEnd w:id="13"/>
            <w:r w:rsidRPr="004758CF">
              <w:rPr>
                <w:rFonts w:ascii="宋体" w:hAnsi="宋体" w:cs="Tahoma"/>
                <w:color w:val="000000"/>
                <w:szCs w:val="21"/>
              </w:rPr>
              <w:t>房地产企业银行按揭贷款保证金 </w:t>
            </w:r>
          </w:p>
        </w:tc>
        <w:tc>
          <w:tcPr>
            <w:tcW w:w="1125" w:type="pct"/>
            <w:shd w:val="clear" w:color="auto" w:fill="auto"/>
            <w:vAlign w:val="center"/>
          </w:tcPr>
          <w:p w14:paraId="6ECC00C3" w14:textId="77777777" w:rsidR="004758CF" w:rsidRPr="00AD75A2" w:rsidRDefault="004758CF" w:rsidP="004758CF">
            <w:pPr>
              <w:adjustRightInd w:val="0"/>
              <w:jc w:val="right"/>
              <w:rPr>
                <w:rFonts w:ascii="宋体" w:hAnsi="宋体"/>
                <w:kern w:val="0"/>
                <w:szCs w:val="21"/>
              </w:rPr>
            </w:pPr>
          </w:p>
        </w:tc>
        <w:tc>
          <w:tcPr>
            <w:tcW w:w="1125" w:type="pct"/>
            <w:shd w:val="clear" w:color="auto" w:fill="auto"/>
            <w:vAlign w:val="center"/>
          </w:tcPr>
          <w:p w14:paraId="23461A40" w14:textId="77777777" w:rsidR="004758CF" w:rsidRPr="00AD75A2" w:rsidRDefault="004758CF" w:rsidP="004758CF">
            <w:pPr>
              <w:adjustRightInd w:val="0"/>
              <w:jc w:val="right"/>
              <w:rPr>
                <w:rFonts w:ascii="宋体" w:hAnsi="宋体"/>
                <w:kern w:val="0"/>
                <w:szCs w:val="21"/>
              </w:rPr>
            </w:pPr>
          </w:p>
        </w:tc>
      </w:tr>
      <w:tr w:rsidR="004758CF" w:rsidRPr="00623E2B" w14:paraId="6B8F6DA4" w14:textId="77777777" w:rsidTr="004758CF">
        <w:trPr>
          <w:trHeight w:val="454"/>
          <w:jc w:val="center"/>
        </w:trPr>
        <w:tc>
          <w:tcPr>
            <w:tcW w:w="2749" w:type="pct"/>
            <w:tcBorders>
              <w:bottom w:val="dotted" w:sz="4" w:space="0" w:color="000000"/>
              <w:right w:val="dotted" w:sz="4" w:space="0" w:color="000000"/>
            </w:tcBorders>
            <w:vAlign w:val="center"/>
          </w:tcPr>
          <w:p w14:paraId="1B3D7473" w14:textId="5023274B" w:rsidR="004758CF" w:rsidRPr="004758CF" w:rsidRDefault="004758CF" w:rsidP="004758CF">
            <w:pPr>
              <w:adjustRightInd w:val="0"/>
              <w:jc w:val="left"/>
              <w:rPr>
                <w:rFonts w:ascii="宋体" w:hAnsi="宋体"/>
                <w:szCs w:val="21"/>
              </w:rPr>
            </w:pPr>
            <w:bookmarkStart w:id="16" w:name="PO_货币资金_限制_5" w:colFirst="1" w:colLast="1"/>
            <w:bookmarkStart w:id="17" w:name="PO_货币资金_限制_6" w:colFirst="2" w:colLast="2"/>
            <w:bookmarkEnd w:id="14"/>
            <w:bookmarkEnd w:id="15"/>
            <w:r w:rsidRPr="004758CF">
              <w:rPr>
                <w:rFonts w:ascii="宋体" w:hAnsi="宋体" w:cs="Tahoma"/>
                <w:color w:val="000000"/>
                <w:szCs w:val="21"/>
              </w:rPr>
              <w:t>房地产企业预收房款监管户资金 </w:t>
            </w:r>
          </w:p>
        </w:tc>
        <w:tc>
          <w:tcPr>
            <w:tcW w:w="1125" w:type="pct"/>
            <w:shd w:val="clear" w:color="auto" w:fill="auto"/>
            <w:vAlign w:val="center"/>
          </w:tcPr>
          <w:p w14:paraId="1FA92D7B" w14:textId="77777777" w:rsidR="004758CF" w:rsidRPr="00AD75A2" w:rsidRDefault="004758CF" w:rsidP="004758CF">
            <w:pPr>
              <w:adjustRightInd w:val="0"/>
              <w:jc w:val="right"/>
              <w:rPr>
                <w:rFonts w:ascii="宋体" w:hAnsi="宋体"/>
                <w:kern w:val="0"/>
                <w:szCs w:val="21"/>
              </w:rPr>
            </w:pPr>
          </w:p>
        </w:tc>
        <w:tc>
          <w:tcPr>
            <w:tcW w:w="1125" w:type="pct"/>
            <w:shd w:val="clear" w:color="auto" w:fill="auto"/>
            <w:vAlign w:val="center"/>
          </w:tcPr>
          <w:p w14:paraId="38428906" w14:textId="77777777" w:rsidR="004758CF" w:rsidRPr="00AD75A2" w:rsidRDefault="004758CF" w:rsidP="004758CF">
            <w:pPr>
              <w:adjustRightInd w:val="0"/>
              <w:jc w:val="right"/>
              <w:rPr>
                <w:rFonts w:ascii="宋体" w:hAnsi="宋体"/>
                <w:kern w:val="0"/>
                <w:szCs w:val="21"/>
              </w:rPr>
            </w:pPr>
          </w:p>
        </w:tc>
      </w:tr>
      <w:tr w:rsidR="004758CF" w:rsidRPr="00623E2B" w14:paraId="12AE234F" w14:textId="77777777" w:rsidTr="004758CF">
        <w:trPr>
          <w:trHeight w:val="454"/>
          <w:jc w:val="center"/>
        </w:trPr>
        <w:tc>
          <w:tcPr>
            <w:tcW w:w="2749" w:type="pct"/>
            <w:tcBorders>
              <w:bottom w:val="dotted" w:sz="4" w:space="0" w:color="000000"/>
              <w:right w:val="dotted" w:sz="4" w:space="0" w:color="000000"/>
            </w:tcBorders>
            <w:vAlign w:val="center"/>
          </w:tcPr>
          <w:p w14:paraId="786E0AD6" w14:textId="6FA741C8" w:rsidR="004758CF" w:rsidRPr="004758CF" w:rsidRDefault="004758CF" w:rsidP="004758CF">
            <w:pPr>
              <w:adjustRightInd w:val="0"/>
              <w:jc w:val="left"/>
              <w:rPr>
                <w:rFonts w:ascii="宋体" w:hAnsi="宋体"/>
                <w:szCs w:val="21"/>
              </w:rPr>
            </w:pPr>
            <w:bookmarkStart w:id="18" w:name="PO_货币资金_限制_7" w:colFirst="1" w:colLast="1"/>
            <w:bookmarkStart w:id="19" w:name="PO_货币资金_限制_8" w:colFirst="2" w:colLast="2"/>
            <w:bookmarkEnd w:id="16"/>
            <w:bookmarkEnd w:id="17"/>
            <w:r w:rsidRPr="004758CF">
              <w:rPr>
                <w:rFonts w:ascii="宋体" w:hAnsi="宋体" w:cs="Tahoma"/>
                <w:color w:val="000000"/>
                <w:szCs w:val="21"/>
              </w:rPr>
              <w:t>放在境外且资金汇回受到限制的款项 </w:t>
            </w:r>
          </w:p>
        </w:tc>
        <w:tc>
          <w:tcPr>
            <w:tcW w:w="1125" w:type="pct"/>
            <w:shd w:val="clear" w:color="auto" w:fill="auto"/>
            <w:vAlign w:val="center"/>
          </w:tcPr>
          <w:p w14:paraId="30A2A110" w14:textId="77777777" w:rsidR="004758CF" w:rsidRPr="00AD75A2" w:rsidRDefault="004758CF" w:rsidP="004758CF">
            <w:pPr>
              <w:adjustRightInd w:val="0"/>
              <w:jc w:val="right"/>
              <w:rPr>
                <w:rFonts w:ascii="宋体" w:hAnsi="宋体"/>
                <w:kern w:val="0"/>
                <w:szCs w:val="21"/>
              </w:rPr>
            </w:pPr>
          </w:p>
        </w:tc>
        <w:tc>
          <w:tcPr>
            <w:tcW w:w="1125" w:type="pct"/>
            <w:shd w:val="clear" w:color="auto" w:fill="auto"/>
            <w:vAlign w:val="center"/>
          </w:tcPr>
          <w:p w14:paraId="6A09BD40" w14:textId="77777777" w:rsidR="004758CF" w:rsidRPr="00AD75A2" w:rsidRDefault="004758CF" w:rsidP="004758CF">
            <w:pPr>
              <w:adjustRightInd w:val="0"/>
              <w:jc w:val="right"/>
              <w:rPr>
                <w:rFonts w:ascii="宋体" w:hAnsi="宋体"/>
                <w:kern w:val="0"/>
                <w:szCs w:val="21"/>
              </w:rPr>
            </w:pPr>
          </w:p>
        </w:tc>
      </w:tr>
      <w:tr w:rsidR="004758CF" w:rsidRPr="00623E2B" w14:paraId="129E56F1" w14:textId="77777777" w:rsidTr="004758CF">
        <w:trPr>
          <w:trHeight w:val="454"/>
          <w:jc w:val="center"/>
        </w:trPr>
        <w:tc>
          <w:tcPr>
            <w:tcW w:w="2749" w:type="pct"/>
            <w:shd w:val="clear" w:color="auto" w:fill="auto"/>
            <w:vAlign w:val="center"/>
          </w:tcPr>
          <w:p w14:paraId="3D8D461F" w14:textId="31AD7B4F" w:rsidR="004758CF" w:rsidRPr="004758CF" w:rsidRDefault="004758CF" w:rsidP="00176B00">
            <w:pPr>
              <w:adjustRightInd w:val="0"/>
              <w:jc w:val="left"/>
              <w:rPr>
                <w:rFonts w:ascii="宋体" w:hAnsi="宋体"/>
                <w:szCs w:val="21"/>
              </w:rPr>
            </w:pPr>
            <w:bookmarkStart w:id="20" w:name="PO_货币资金_限制_9" w:colFirst="1" w:colLast="1"/>
            <w:bookmarkStart w:id="21" w:name="PO_货币资金_限制_10" w:colFirst="2" w:colLast="2"/>
            <w:bookmarkEnd w:id="18"/>
            <w:bookmarkEnd w:id="19"/>
            <w:r w:rsidRPr="004758CF">
              <w:rPr>
                <w:rFonts w:ascii="宋体" w:hAnsi="宋体" w:hint="eastAsia"/>
                <w:szCs w:val="21"/>
              </w:rPr>
              <w:t>银行承兑汇票保证金</w:t>
            </w:r>
          </w:p>
        </w:tc>
        <w:tc>
          <w:tcPr>
            <w:tcW w:w="1125" w:type="pct"/>
            <w:shd w:val="clear" w:color="auto" w:fill="auto"/>
            <w:vAlign w:val="center"/>
          </w:tcPr>
          <w:p w14:paraId="6FC7E47B" w14:textId="77777777" w:rsidR="004758CF" w:rsidRPr="00AD75A2" w:rsidRDefault="004758CF" w:rsidP="00176B00">
            <w:pPr>
              <w:adjustRightInd w:val="0"/>
              <w:jc w:val="right"/>
              <w:rPr>
                <w:rFonts w:ascii="宋体" w:hAnsi="宋体"/>
                <w:kern w:val="0"/>
                <w:szCs w:val="21"/>
              </w:rPr>
            </w:pPr>
          </w:p>
        </w:tc>
        <w:tc>
          <w:tcPr>
            <w:tcW w:w="1125" w:type="pct"/>
            <w:shd w:val="clear" w:color="auto" w:fill="auto"/>
            <w:vAlign w:val="center"/>
          </w:tcPr>
          <w:p w14:paraId="62953EFD" w14:textId="77777777" w:rsidR="004758CF" w:rsidRPr="00AD75A2" w:rsidRDefault="004758CF" w:rsidP="00176B00">
            <w:pPr>
              <w:adjustRightInd w:val="0"/>
              <w:jc w:val="right"/>
              <w:rPr>
                <w:rFonts w:ascii="宋体" w:hAnsi="宋体"/>
                <w:kern w:val="0"/>
                <w:szCs w:val="21"/>
              </w:rPr>
            </w:pPr>
          </w:p>
        </w:tc>
      </w:tr>
      <w:tr w:rsidR="004758CF" w:rsidRPr="00623E2B" w14:paraId="29CED565" w14:textId="77777777" w:rsidTr="004758CF">
        <w:trPr>
          <w:trHeight w:val="454"/>
          <w:jc w:val="center"/>
        </w:trPr>
        <w:tc>
          <w:tcPr>
            <w:tcW w:w="2749" w:type="pct"/>
            <w:shd w:val="clear" w:color="auto" w:fill="auto"/>
            <w:vAlign w:val="center"/>
          </w:tcPr>
          <w:p w14:paraId="5F7A05A9" w14:textId="77B3DD80" w:rsidR="004758CF" w:rsidRPr="004758CF" w:rsidRDefault="004758CF" w:rsidP="00176B00">
            <w:pPr>
              <w:adjustRightInd w:val="0"/>
              <w:jc w:val="left"/>
              <w:rPr>
                <w:rFonts w:ascii="宋体" w:hAnsi="宋体"/>
                <w:szCs w:val="21"/>
              </w:rPr>
            </w:pPr>
            <w:bookmarkStart w:id="22" w:name="PO_货币资金_限制_11" w:colFirst="1" w:colLast="1"/>
            <w:bookmarkStart w:id="23" w:name="PO_货币资金_限制_12" w:colFirst="2" w:colLast="2"/>
            <w:bookmarkEnd w:id="20"/>
            <w:bookmarkEnd w:id="21"/>
            <w:r w:rsidRPr="004758CF">
              <w:rPr>
                <w:rFonts w:ascii="宋体" w:hAnsi="宋体" w:hint="eastAsia"/>
                <w:szCs w:val="21"/>
              </w:rPr>
              <w:t>其他</w:t>
            </w:r>
          </w:p>
        </w:tc>
        <w:tc>
          <w:tcPr>
            <w:tcW w:w="1125" w:type="pct"/>
            <w:shd w:val="clear" w:color="auto" w:fill="auto"/>
            <w:vAlign w:val="center"/>
          </w:tcPr>
          <w:p w14:paraId="67380161" w14:textId="77777777" w:rsidR="004758CF" w:rsidRPr="00AD75A2" w:rsidRDefault="004758CF" w:rsidP="00176B00">
            <w:pPr>
              <w:adjustRightInd w:val="0"/>
              <w:jc w:val="right"/>
              <w:rPr>
                <w:rFonts w:ascii="宋体" w:hAnsi="宋体"/>
                <w:kern w:val="0"/>
                <w:szCs w:val="21"/>
              </w:rPr>
            </w:pPr>
          </w:p>
        </w:tc>
        <w:tc>
          <w:tcPr>
            <w:tcW w:w="1125" w:type="pct"/>
            <w:shd w:val="clear" w:color="auto" w:fill="auto"/>
            <w:vAlign w:val="center"/>
          </w:tcPr>
          <w:p w14:paraId="6A99D009" w14:textId="77777777" w:rsidR="004758CF" w:rsidRPr="00AD75A2" w:rsidRDefault="004758CF" w:rsidP="00176B00">
            <w:pPr>
              <w:adjustRightInd w:val="0"/>
              <w:jc w:val="right"/>
              <w:rPr>
                <w:rFonts w:ascii="宋体" w:hAnsi="宋体"/>
                <w:kern w:val="0"/>
                <w:szCs w:val="21"/>
              </w:rPr>
            </w:pPr>
          </w:p>
        </w:tc>
      </w:tr>
      <w:tr w:rsidR="004758CF" w:rsidRPr="00623E2B" w14:paraId="55720276" w14:textId="77777777" w:rsidTr="004758CF">
        <w:trPr>
          <w:trHeight w:val="454"/>
          <w:jc w:val="center"/>
        </w:trPr>
        <w:tc>
          <w:tcPr>
            <w:tcW w:w="2749" w:type="pct"/>
            <w:shd w:val="clear" w:color="auto" w:fill="auto"/>
            <w:vAlign w:val="center"/>
          </w:tcPr>
          <w:p w14:paraId="7EDD3B49" w14:textId="77777777" w:rsidR="004758CF" w:rsidRPr="00AD75A2" w:rsidRDefault="004758CF" w:rsidP="00176B00">
            <w:pPr>
              <w:adjustRightInd w:val="0"/>
              <w:ind w:firstLineChars="100" w:firstLine="210"/>
              <w:jc w:val="left"/>
              <w:rPr>
                <w:rFonts w:ascii="宋体" w:hAnsi="宋体"/>
                <w:szCs w:val="21"/>
              </w:rPr>
            </w:pPr>
            <w:bookmarkStart w:id="24" w:name="PO_货币资金_限制_13" w:colFirst="1" w:colLast="1"/>
            <w:bookmarkStart w:id="25" w:name="PO_货币资金_限制_14" w:colFirst="2" w:colLast="2"/>
            <w:bookmarkEnd w:id="22"/>
            <w:bookmarkEnd w:id="23"/>
            <w:r w:rsidRPr="00AD75A2">
              <w:rPr>
                <w:rFonts w:ascii="宋体" w:hAnsi="宋体" w:hint="eastAsia"/>
                <w:szCs w:val="21"/>
              </w:rPr>
              <w:t>合</w:t>
            </w:r>
            <w:r w:rsidRPr="00AD75A2">
              <w:rPr>
                <w:rFonts w:ascii="宋体" w:hAnsi="宋体"/>
                <w:szCs w:val="21"/>
              </w:rPr>
              <w:t xml:space="preserve">  计</w:t>
            </w:r>
          </w:p>
        </w:tc>
        <w:tc>
          <w:tcPr>
            <w:tcW w:w="1125" w:type="pct"/>
            <w:shd w:val="clear" w:color="auto" w:fill="auto"/>
            <w:vAlign w:val="center"/>
          </w:tcPr>
          <w:p w14:paraId="0838572F" w14:textId="77777777" w:rsidR="004758CF" w:rsidRPr="00AD75A2" w:rsidRDefault="004758CF" w:rsidP="00176B00">
            <w:pPr>
              <w:adjustRightInd w:val="0"/>
              <w:jc w:val="right"/>
              <w:rPr>
                <w:rFonts w:ascii="宋体" w:hAnsi="宋体"/>
                <w:kern w:val="0"/>
                <w:szCs w:val="21"/>
              </w:rPr>
            </w:pPr>
          </w:p>
        </w:tc>
        <w:tc>
          <w:tcPr>
            <w:tcW w:w="1125" w:type="pct"/>
            <w:shd w:val="clear" w:color="auto" w:fill="auto"/>
            <w:vAlign w:val="center"/>
          </w:tcPr>
          <w:p w14:paraId="74755CB2" w14:textId="77777777" w:rsidR="004758CF" w:rsidRPr="00AD75A2" w:rsidRDefault="004758CF" w:rsidP="00176B00">
            <w:pPr>
              <w:adjustRightInd w:val="0"/>
              <w:jc w:val="right"/>
              <w:rPr>
                <w:rFonts w:ascii="宋体" w:hAnsi="宋体"/>
                <w:kern w:val="0"/>
                <w:szCs w:val="21"/>
              </w:rPr>
            </w:pPr>
          </w:p>
        </w:tc>
      </w:tr>
      <w:bookmarkEnd w:id="1"/>
      <w:bookmarkEnd w:id="24"/>
      <w:bookmarkEnd w:id="25"/>
    </w:tbl>
    <w:p w14:paraId="3233BAB7" w14:textId="77777777" w:rsidR="00F60C1D" w:rsidRPr="00B86E59" w:rsidRDefault="00F60C1D" w:rsidP="004873B1">
      <w:pPr>
        <w:spacing w:line="360" w:lineRule="auto"/>
        <w:ind w:firstLineChars="200" w:firstLine="420"/>
        <w:rPr>
          <w:rFonts w:ascii="宋体" w:hAnsi="宋体"/>
          <w:kern w:val="0"/>
          <w:szCs w:val="21"/>
        </w:rPr>
      </w:pPr>
    </w:p>
    <w:p w14:paraId="058ED51A" w14:textId="163F2DCF" w:rsidR="007B58FD" w:rsidRPr="003A10D7" w:rsidRDefault="003A10D7" w:rsidP="003A10D7">
      <w:pPr>
        <w:pStyle w:val="3"/>
        <w:ind w:firstLineChars="200"/>
      </w:pPr>
      <w:bookmarkStart w:id="26" w:name="PO_交易性金融资产"/>
      <w:r>
        <w:t xml:space="preserve"> </w:t>
      </w:r>
      <w:r w:rsidR="002B28AC" w:rsidRPr="003A10D7">
        <w:rPr>
          <w:rFonts w:hint="eastAsia"/>
        </w:rPr>
        <w:t>交易性金融资产</w:t>
      </w:r>
    </w:p>
    <w:p w14:paraId="5391F905" w14:textId="2789025C" w:rsidR="00726499" w:rsidRPr="003A10D7" w:rsidRDefault="003A10D7" w:rsidP="003A10D7">
      <w:pPr>
        <w:pStyle w:val="4"/>
        <w:ind w:firstLineChars="200"/>
      </w:pPr>
      <w:r>
        <w:t xml:space="preserve"> </w:t>
      </w:r>
      <w:r w:rsidR="00726499" w:rsidRPr="003A10D7">
        <w:rPr>
          <w:rFonts w:hint="eastAsia"/>
        </w:rPr>
        <w:t>明细情况</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4684"/>
        <w:gridCol w:w="1916"/>
        <w:gridCol w:w="1916"/>
      </w:tblGrid>
      <w:tr w:rsidR="00623E2B" w:rsidRPr="00623E2B" w14:paraId="1A0533F2" w14:textId="77777777" w:rsidTr="00176B00">
        <w:trPr>
          <w:trHeight w:val="454"/>
          <w:tblHeader/>
          <w:jc w:val="center"/>
        </w:trPr>
        <w:tc>
          <w:tcPr>
            <w:tcW w:w="2750" w:type="pct"/>
            <w:shd w:val="clear" w:color="auto" w:fill="auto"/>
            <w:vAlign w:val="center"/>
          </w:tcPr>
          <w:p w14:paraId="220B25F6" w14:textId="09D91734" w:rsidR="0098560A" w:rsidRPr="00623E2B" w:rsidRDefault="00623E2B" w:rsidP="00176B00">
            <w:pPr>
              <w:adjustRightInd w:val="0"/>
              <w:ind w:firstLineChars="100" w:firstLine="210"/>
              <w:jc w:val="left"/>
              <w:rPr>
                <w:rFonts w:ascii="宋体" w:hAnsi="宋体"/>
                <w:kern w:val="0"/>
                <w:szCs w:val="21"/>
              </w:rPr>
            </w:pPr>
            <w:r>
              <w:rPr>
                <w:rFonts w:ascii="宋体" w:hAnsi="宋体" w:hint="eastAsia"/>
                <w:kern w:val="0"/>
                <w:position w:val="-1"/>
                <w:szCs w:val="21"/>
              </w:rPr>
              <w:t>项</w:t>
            </w:r>
            <w:r>
              <w:rPr>
                <w:rFonts w:ascii="宋体" w:hAnsi="宋体"/>
                <w:kern w:val="0"/>
                <w:position w:val="-1"/>
                <w:szCs w:val="21"/>
              </w:rPr>
              <w:t xml:space="preserve">  目</w:t>
            </w:r>
          </w:p>
        </w:tc>
        <w:tc>
          <w:tcPr>
            <w:tcW w:w="1125" w:type="pct"/>
            <w:shd w:val="clear" w:color="auto" w:fill="auto"/>
            <w:vAlign w:val="center"/>
          </w:tcPr>
          <w:p w14:paraId="20BC0C7C" w14:textId="77777777" w:rsidR="0098560A" w:rsidRPr="00623E2B" w:rsidRDefault="0098560A" w:rsidP="00176B00">
            <w:pPr>
              <w:adjustRightInd w:val="0"/>
              <w:jc w:val="center"/>
              <w:rPr>
                <w:rFonts w:ascii="宋体" w:hAnsi="宋体"/>
                <w:kern w:val="0"/>
                <w:szCs w:val="21"/>
              </w:rPr>
            </w:pPr>
            <w:r w:rsidRPr="00623E2B">
              <w:rPr>
                <w:rFonts w:ascii="宋体" w:hAnsi="宋体" w:hint="eastAsia"/>
                <w:kern w:val="0"/>
                <w:position w:val="-1"/>
                <w:szCs w:val="21"/>
              </w:rPr>
              <w:t>期末公允价值</w:t>
            </w:r>
          </w:p>
        </w:tc>
        <w:tc>
          <w:tcPr>
            <w:tcW w:w="1125" w:type="pct"/>
            <w:shd w:val="clear" w:color="auto" w:fill="auto"/>
            <w:vAlign w:val="center"/>
          </w:tcPr>
          <w:p w14:paraId="6937BAC6" w14:textId="77777777" w:rsidR="0098560A" w:rsidRPr="00623E2B" w:rsidRDefault="0098560A" w:rsidP="00176B00">
            <w:pPr>
              <w:adjustRightInd w:val="0"/>
              <w:jc w:val="center"/>
              <w:rPr>
                <w:rFonts w:ascii="宋体" w:hAnsi="宋体"/>
                <w:kern w:val="0"/>
                <w:position w:val="-1"/>
                <w:szCs w:val="21"/>
              </w:rPr>
            </w:pPr>
            <w:r w:rsidRPr="00623E2B">
              <w:rPr>
                <w:rFonts w:ascii="宋体" w:hAnsi="宋体" w:hint="eastAsia"/>
                <w:kern w:val="0"/>
                <w:position w:val="-1"/>
                <w:szCs w:val="21"/>
              </w:rPr>
              <w:t>期初公允价值</w:t>
            </w:r>
          </w:p>
        </w:tc>
      </w:tr>
      <w:tr w:rsidR="00623E2B" w:rsidRPr="00623E2B" w14:paraId="7A694C45" w14:textId="77777777" w:rsidTr="00176B00">
        <w:trPr>
          <w:trHeight w:val="454"/>
          <w:jc w:val="center"/>
        </w:trPr>
        <w:tc>
          <w:tcPr>
            <w:tcW w:w="2750" w:type="pct"/>
            <w:shd w:val="clear" w:color="auto" w:fill="auto"/>
            <w:vAlign w:val="center"/>
          </w:tcPr>
          <w:p w14:paraId="54A6819C" w14:textId="77777777" w:rsidR="0098560A" w:rsidRPr="00623E2B" w:rsidRDefault="0098560A" w:rsidP="00176B00">
            <w:pPr>
              <w:adjustRightInd w:val="0"/>
              <w:jc w:val="left"/>
              <w:rPr>
                <w:rFonts w:ascii="宋体" w:hAnsi="宋体"/>
                <w:kern w:val="0"/>
                <w:position w:val="-1"/>
                <w:szCs w:val="21"/>
              </w:rPr>
            </w:pPr>
            <w:bookmarkStart w:id="27" w:name="PO_交易性金融资产_明细_1" w:colFirst="1" w:colLast="1"/>
            <w:bookmarkStart w:id="28" w:name="PO_交易性金融资产_明细_2" w:colFirst="2" w:colLast="2"/>
            <w:r w:rsidRPr="00623E2B">
              <w:rPr>
                <w:rFonts w:ascii="宋体" w:hAnsi="宋体" w:cs="Microsoft JhengHei" w:hint="eastAsia"/>
                <w:position w:val="-1"/>
                <w:szCs w:val="21"/>
              </w:rPr>
              <w:t>分类为以公允价值计量且其变动计入当期损益的金融资产</w:t>
            </w:r>
          </w:p>
        </w:tc>
        <w:tc>
          <w:tcPr>
            <w:tcW w:w="1125" w:type="pct"/>
            <w:shd w:val="clear" w:color="auto" w:fill="auto"/>
            <w:vAlign w:val="center"/>
          </w:tcPr>
          <w:p w14:paraId="12C72E71" w14:textId="77777777" w:rsidR="0098560A" w:rsidRPr="00623E2B" w:rsidRDefault="0098560A" w:rsidP="00176B00">
            <w:pPr>
              <w:adjustRightInd w:val="0"/>
              <w:jc w:val="right"/>
              <w:rPr>
                <w:rFonts w:ascii="宋体" w:hAnsi="宋体"/>
                <w:kern w:val="0"/>
                <w:szCs w:val="21"/>
              </w:rPr>
            </w:pPr>
          </w:p>
        </w:tc>
        <w:tc>
          <w:tcPr>
            <w:tcW w:w="1125" w:type="pct"/>
            <w:shd w:val="clear" w:color="auto" w:fill="auto"/>
            <w:vAlign w:val="center"/>
          </w:tcPr>
          <w:p w14:paraId="7E4D66AF" w14:textId="77777777" w:rsidR="0098560A" w:rsidRPr="00623E2B" w:rsidRDefault="0098560A" w:rsidP="00176B00">
            <w:pPr>
              <w:adjustRightInd w:val="0"/>
              <w:jc w:val="right"/>
              <w:rPr>
                <w:rFonts w:ascii="宋体" w:hAnsi="宋体"/>
                <w:kern w:val="0"/>
                <w:szCs w:val="21"/>
              </w:rPr>
            </w:pPr>
          </w:p>
        </w:tc>
      </w:tr>
      <w:tr w:rsidR="00623E2B" w:rsidRPr="00623E2B" w14:paraId="6FCE2D8B" w14:textId="77777777" w:rsidTr="00176B00">
        <w:trPr>
          <w:trHeight w:val="454"/>
          <w:jc w:val="center"/>
        </w:trPr>
        <w:tc>
          <w:tcPr>
            <w:tcW w:w="2750" w:type="pct"/>
            <w:shd w:val="clear" w:color="auto" w:fill="auto"/>
            <w:vAlign w:val="center"/>
          </w:tcPr>
          <w:p w14:paraId="349FE748" w14:textId="77777777" w:rsidR="0098560A" w:rsidRPr="00623E2B" w:rsidRDefault="0098560A" w:rsidP="00176B00">
            <w:pPr>
              <w:adjustRightInd w:val="0"/>
              <w:jc w:val="left"/>
              <w:rPr>
                <w:rFonts w:ascii="宋体" w:hAnsi="宋体"/>
                <w:kern w:val="0"/>
                <w:position w:val="-1"/>
                <w:szCs w:val="21"/>
              </w:rPr>
            </w:pPr>
            <w:bookmarkStart w:id="29" w:name="PO_交易性金融资产_明细_3" w:colFirst="1" w:colLast="1"/>
            <w:bookmarkStart w:id="30" w:name="PO_交易性金融资产_明细_4" w:colFirst="2" w:colLast="2"/>
            <w:bookmarkEnd w:id="27"/>
            <w:bookmarkEnd w:id="28"/>
            <w:r w:rsidRPr="00623E2B">
              <w:rPr>
                <w:rFonts w:ascii="宋体" w:hAnsi="宋体" w:hint="eastAsia"/>
                <w:kern w:val="0"/>
                <w:position w:val="-1"/>
                <w:szCs w:val="21"/>
              </w:rPr>
              <w:t>其中：债务工具投资</w:t>
            </w:r>
          </w:p>
        </w:tc>
        <w:tc>
          <w:tcPr>
            <w:tcW w:w="1125" w:type="pct"/>
            <w:shd w:val="clear" w:color="auto" w:fill="auto"/>
            <w:vAlign w:val="center"/>
          </w:tcPr>
          <w:p w14:paraId="75788481" w14:textId="77777777" w:rsidR="0098560A" w:rsidRPr="00623E2B" w:rsidRDefault="0098560A" w:rsidP="00176B00">
            <w:pPr>
              <w:adjustRightInd w:val="0"/>
              <w:jc w:val="right"/>
              <w:rPr>
                <w:rFonts w:ascii="宋体" w:hAnsi="宋体"/>
                <w:kern w:val="0"/>
                <w:szCs w:val="21"/>
              </w:rPr>
            </w:pPr>
          </w:p>
        </w:tc>
        <w:tc>
          <w:tcPr>
            <w:tcW w:w="1125" w:type="pct"/>
            <w:shd w:val="clear" w:color="auto" w:fill="auto"/>
            <w:vAlign w:val="center"/>
          </w:tcPr>
          <w:p w14:paraId="2B80306A" w14:textId="77777777" w:rsidR="0098560A" w:rsidRPr="00623E2B" w:rsidRDefault="0098560A" w:rsidP="00176B00">
            <w:pPr>
              <w:adjustRightInd w:val="0"/>
              <w:jc w:val="right"/>
              <w:rPr>
                <w:rFonts w:ascii="宋体" w:hAnsi="宋体"/>
                <w:kern w:val="0"/>
                <w:szCs w:val="21"/>
              </w:rPr>
            </w:pPr>
          </w:p>
        </w:tc>
      </w:tr>
      <w:tr w:rsidR="00623E2B" w:rsidRPr="00623E2B" w14:paraId="31B89C0B" w14:textId="77777777" w:rsidTr="00176B00">
        <w:trPr>
          <w:trHeight w:val="454"/>
          <w:jc w:val="center"/>
        </w:trPr>
        <w:tc>
          <w:tcPr>
            <w:tcW w:w="2750" w:type="pct"/>
            <w:shd w:val="clear" w:color="auto" w:fill="auto"/>
            <w:vAlign w:val="center"/>
          </w:tcPr>
          <w:p w14:paraId="53B621EF" w14:textId="77777777" w:rsidR="0098560A" w:rsidRPr="00623E2B" w:rsidRDefault="0098560A" w:rsidP="00176B00">
            <w:pPr>
              <w:adjustRightInd w:val="0"/>
              <w:ind w:firstLineChars="300" w:firstLine="630"/>
              <w:jc w:val="left"/>
              <w:rPr>
                <w:rFonts w:ascii="宋体" w:hAnsi="宋体"/>
                <w:kern w:val="0"/>
                <w:position w:val="-1"/>
                <w:szCs w:val="21"/>
              </w:rPr>
            </w:pPr>
            <w:bookmarkStart w:id="31" w:name="PO_交易性金融资产_明细_5" w:colFirst="1" w:colLast="1"/>
            <w:bookmarkStart w:id="32" w:name="PO_交易性金融资产_明细_6" w:colFirst="2" w:colLast="2"/>
            <w:bookmarkEnd w:id="29"/>
            <w:bookmarkEnd w:id="30"/>
            <w:r w:rsidRPr="00623E2B">
              <w:rPr>
                <w:rFonts w:ascii="宋体" w:hAnsi="宋体" w:hint="eastAsia"/>
                <w:kern w:val="0"/>
                <w:position w:val="-1"/>
                <w:szCs w:val="21"/>
              </w:rPr>
              <w:t>权益工具投资</w:t>
            </w:r>
          </w:p>
        </w:tc>
        <w:tc>
          <w:tcPr>
            <w:tcW w:w="1125" w:type="pct"/>
            <w:shd w:val="clear" w:color="auto" w:fill="auto"/>
            <w:vAlign w:val="center"/>
          </w:tcPr>
          <w:p w14:paraId="0D40B228" w14:textId="77777777" w:rsidR="0098560A" w:rsidRPr="00623E2B" w:rsidRDefault="0098560A" w:rsidP="00176B00">
            <w:pPr>
              <w:adjustRightInd w:val="0"/>
              <w:jc w:val="right"/>
              <w:rPr>
                <w:rFonts w:ascii="宋体" w:hAnsi="宋体"/>
                <w:kern w:val="0"/>
                <w:szCs w:val="21"/>
              </w:rPr>
            </w:pPr>
          </w:p>
        </w:tc>
        <w:tc>
          <w:tcPr>
            <w:tcW w:w="1125" w:type="pct"/>
            <w:shd w:val="clear" w:color="auto" w:fill="auto"/>
            <w:vAlign w:val="center"/>
          </w:tcPr>
          <w:p w14:paraId="05FF6454" w14:textId="77777777" w:rsidR="0098560A" w:rsidRPr="00623E2B" w:rsidRDefault="0098560A" w:rsidP="00176B00">
            <w:pPr>
              <w:adjustRightInd w:val="0"/>
              <w:jc w:val="right"/>
              <w:rPr>
                <w:rFonts w:ascii="宋体" w:hAnsi="宋体"/>
                <w:kern w:val="0"/>
                <w:szCs w:val="21"/>
              </w:rPr>
            </w:pPr>
          </w:p>
        </w:tc>
      </w:tr>
      <w:tr w:rsidR="00623E2B" w:rsidRPr="00623E2B" w14:paraId="62089D78" w14:textId="77777777" w:rsidTr="00176B00">
        <w:trPr>
          <w:trHeight w:val="454"/>
          <w:jc w:val="center"/>
        </w:trPr>
        <w:tc>
          <w:tcPr>
            <w:tcW w:w="2750" w:type="pct"/>
            <w:shd w:val="clear" w:color="auto" w:fill="auto"/>
            <w:vAlign w:val="center"/>
          </w:tcPr>
          <w:p w14:paraId="12472E50" w14:textId="77777777" w:rsidR="0098560A" w:rsidRPr="00623E2B" w:rsidDel="002D03AC" w:rsidRDefault="0098560A" w:rsidP="00176B00">
            <w:pPr>
              <w:adjustRightInd w:val="0"/>
              <w:ind w:firstLineChars="300" w:firstLine="630"/>
              <w:jc w:val="left"/>
              <w:rPr>
                <w:rFonts w:ascii="宋体" w:hAnsi="宋体"/>
                <w:kern w:val="0"/>
                <w:position w:val="-1"/>
                <w:szCs w:val="21"/>
              </w:rPr>
            </w:pPr>
            <w:bookmarkStart w:id="33" w:name="PO_交易性金融资产_明细_7" w:colFirst="1" w:colLast="1"/>
            <w:bookmarkStart w:id="34" w:name="PO_交易性金融资产_明细_8" w:colFirst="2" w:colLast="2"/>
            <w:bookmarkEnd w:id="31"/>
            <w:bookmarkEnd w:id="32"/>
            <w:r w:rsidRPr="00623E2B">
              <w:rPr>
                <w:rFonts w:ascii="宋体" w:hAnsi="宋体" w:hint="eastAsia"/>
                <w:kern w:val="0"/>
                <w:position w:val="-1"/>
                <w:szCs w:val="21"/>
              </w:rPr>
              <w:t>其他</w:t>
            </w:r>
          </w:p>
        </w:tc>
        <w:tc>
          <w:tcPr>
            <w:tcW w:w="1125" w:type="pct"/>
            <w:shd w:val="clear" w:color="auto" w:fill="auto"/>
            <w:vAlign w:val="center"/>
          </w:tcPr>
          <w:p w14:paraId="4FC85E25" w14:textId="77777777" w:rsidR="0098560A" w:rsidRPr="00623E2B" w:rsidRDefault="0098560A" w:rsidP="00176B00">
            <w:pPr>
              <w:adjustRightInd w:val="0"/>
              <w:jc w:val="right"/>
              <w:rPr>
                <w:rFonts w:ascii="宋体" w:hAnsi="宋体"/>
                <w:kern w:val="0"/>
                <w:szCs w:val="21"/>
              </w:rPr>
            </w:pPr>
          </w:p>
        </w:tc>
        <w:tc>
          <w:tcPr>
            <w:tcW w:w="1125" w:type="pct"/>
            <w:shd w:val="clear" w:color="auto" w:fill="auto"/>
            <w:vAlign w:val="center"/>
          </w:tcPr>
          <w:p w14:paraId="54D09C4A" w14:textId="77777777" w:rsidR="0098560A" w:rsidRPr="00623E2B" w:rsidRDefault="0098560A" w:rsidP="00176B00">
            <w:pPr>
              <w:adjustRightInd w:val="0"/>
              <w:jc w:val="right"/>
              <w:rPr>
                <w:rFonts w:ascii="宋体" w:hAnsi="宋体"/>
                <w:kern w:val="0"/>
                <w:szCs w:val="21"/>
              </w:rPr>
            </w:pPr>
          </w:p>
        </w:tc>
      </w:tr>
      <w:tr w:rsidR="00623E2B" w:rsidRPr="00623E2B" w14:paraId="2E55FA4C" w14:textId="77777777" w:rsidTr="00176B00">
        <w:trPr>
          <w:trHeight w:val="454"/>
          <w:jc w:val="center"/>
        </w:trPr>
        <w:tc>
          <w:tcPr>
            <w:tcW w:w="2750" w:type="pct"/>
            <w:shd w:val="clear" w:color="auto" w:fill="auto"/>
            <w:vAlign w:val="center"/>
          </w:tcPr>
          <w:p w14:paraId="7F8DF595" w14:textId="77777777" w:rsidR="0098560A" w:rsidRPr="00623E2B" w:rsidRDefault="0098560A" w:rsidP="00176B00">
            <w:pPr>
              <w:adjustRightInd w:val="0"/>
              <w:jc w:val="left"/>
              <w:rPr>
                <w:rFonts w:ascii="宋体" w:hAnsi="宋体"/>
                <w:kern w:val="0"/>
                <w:szCs w:val="21"/>
              </w:rPr>
            </w:pPr>
            <w:bookmarkStart w:id="35" w:name="PO_交易性金融资产_明细_9" w:colFirst="1" w:colLast="1"/>
            <w:bookmarkStart w:id="36" w:name="PO_交易性金融资产_明细_10" w:colFirst="2" w:colLast="2"/>
            <w:bookmarkEnd w:id="33"/>
            <w:bookmarkEnd w:id="34"/>
            <w:r w:rsidRPr="00623E2B">
              <w:rPr>
                <w:rFonts w:ascii="宋体" w:hAnsi="宋体" w:cs="Microsoft JhengHei" w:hint="eastAsia"/>
                <w:position w:val="-1"/>
                <w:szCs w:val="21"/>
              </w:rPr>
              <w:t>指定以公允价值计量且其变动计入当期损益的金融资产</w:t>
            </w:r>
          </w:p>
        </w:tc>
        <w:tc>
          <w:tcPr>
            <w:tcW w:w="1125" w:type="pct"/>
            <w:shd w:val="clear" w:color="auto" w:fill="auto"/>
            <w:vAlign w:val="center"/>
          </w:tcPr>
          <w:p w14:paraId="0413520A" w14:textId="77777777" w:rsidR="0098560A" w:rsidRPr="00623E2B" w:rsidRDefault="0098560A" w:rsidP="00176B00">
            <w:pPr>
              <w:adjustRightInd w:val="0"/>
              <w:jc w:val="right"/>
              <w:rPr>
                <w:rFonts w:ascii="宋体" w:hAnsi="宋体"/>
                <w:kern w:val="0"/>
                <w:szCs w:val="21"/>
              </w:rPr>
            </w:pPr>
          </w:p>
        </w:tc>
        <w:tc>
          <w:tcPr>
            <w:tcW w:w="1125" w:type="pct"/>
            <w:shd w:val="clear" w:color="auto" w:fill="auto"/>
            <w:vAlign w:val="center"/>
          </w:tcPr>
          <w:p w14:paraId="743EF550" w14:textId="77777777" w:rsidR="0098560A" w:rsidRPr="00623E2B" w:rsidRDefault="0098560A" w:rsidP="00176B00">
            <w:pPr>
              <w:adjustRightInd w:val="0"/>
              <w:jc w:val="right"/>
              <w:rPr>
                <w:rFonts w:ascii="宋体" w:hAnsi="宋体"/>
                <w:kern w:val="0"/>
                <w:szCs w:val="21"/>
              </w:rPr>
            </w:pPr>
          </w:p>
        </w:tc>
      </w:tr>
      <w:tr w:rsidR="00623E2B" w:rsidRPr="00623E2B" w14:paraId="7FA24A0F" w14:textId="77777777" w:rsidTr="00176B00">
        <w:trPr>
          <w:trHeight w:val="454"/>
          <w:jc w:val="center"/>
        </w:trPr>
        <w:tc>
          <w:tcPr>
            <w:tcW w:w="2750" w:type="pct"/>
            <w:shd w:val="clear" w:color="auto" w:fill="auto"/>
            <w:vAlign w:val="center"/>
          </w:tcPr>
          <w:p w14:paraId="336FEF61" w14:textId="77777777" w:rsidR="0098560A" w:rsidRPr="00623E2B" w:rsidRDefault="0098560A" w:rsidP="00176B00">
            <w:pPr>
              <w:adjustRightInd w:val="0"/>
              <w:jc w:val="left"/>
              <w:rPr>
                <w:rFonts w:ascii="宋体" w:hAnsi="宋体"/>
                <w:kern w:val="0"/>
                <w:szCs w:val="21"/>
              </w:rPr>
            </w:pPr>
            <w:bookmarkStart w:id="37" w:name="PO_交易性金融资产_明细_11" w:colFirst="1" w:colLast="1"/>
            <w:bookmarkStart w:id="38" w:name="PO_交易性金融资产_明细_12" w:colFirst="2" w:colLast="2"/>
            <w:bookmarkEnd w:id="35"/>
            <w:bookmarkEnd w:id="36"/>
            <w:r w:rsidRPr="00623E2B">
              <w:rPr>
                <w:rFonts w:ascii="宋体" w:hAnsi="宋体" w:hint="eastAsia"/>
                <w:kern w:val="0"/>
                <w:position w:val="-1"/>
                <w:szCs w:val="21"/>
              </w:rPr>
              <w:t>其中：债务工具投资</w:t>
            </w:r>
          </w:p>
        </w:tc>
        <w:tc>
          <w:tcPr>
            <w:tcW w:w="1125" w:type="pct"/>
            <w:shd w:val="clear" w:color="auto" w:fill="auto"/>
            <w:vAlign w:val="center"/>
          </w:tcPr>
          <w:p w14:paraId="683F37CC" w14:textId="77777777" w:rsidR="0098560A" w:rsidRPr="00623E2B" w:rsidRDefault="0098560A" w:rsidP="00176B00">
            <w:pPr>
              <w:adjustRightInd w:val="0"/>
              <w:jc w:val="right"/>
              <w:rPr>
                <w:rFonts w:ascii="宋体" w:hAnsi="宋体"/>
                <w:kern w:val="0"/>
                <w:szCs w:val="21"/>
              </w:rPr>
            </w:pPr>
          </w:p>
        </w:tc>
        <w:tc>
          <w:tcPr>
            <w:tcW w:w="1125" w:type="pct"/>
            <w:shd w:val="clear" w:color="auto" w:fill="auto"/>
            <w:vAlign w:val="center"/>
          </w:tcPr>
          <w:p w14:paraId="5C4C8BF6" w14:textId="77777777" w:rsidR="0098560A" w:rsidRPr="00623E2B" w:rsidRDefault="0098560A" w:rsidP="00176B00">
            <w:pPr>
              <w:adjustRightInd w:val="0"/>
              <w:jc w:val="right"/>
              <w:rPr>
                <w:rFonts w:ascii="宋体" w:hAnsi="宋体"/>
                <w:kern w:val="0"/>
                <w:szCs w:val="21"/>
              </w:rPr>
            </w:pPr>
          </w:p>
        </w:tc>
      </w:tr>
      <w:tr w:rsidR="00623E2B" w:rsidRPr="00623E2B" w14:paraId="3B773DCB" w14:textId="77777777" w:rsidTr="00176B00">
        <w:trPr>
          <w:trHeight w:val="454"/>
          <w:jc w:val="center"/>
        </w:trPr>
        <w:tc>
          <w:tcPr>
            <w:tcW w:w="2750" w:type="pct"/>
            <w:shd w:val="clear" w:color="auto" w:fill="auto"/>
            <w:vAlign w:val="center"/>
          </w:tcPr>
          <w:p w14:paraId="10001EA8" w14:textId="77777777" w:rsidR="0098560A" w:rsidRPr="00623E2B" w:rsidRDefault="0098560A" w:rsidP="00176B00">
            <w:pPr>
              <w:adjustRightInd w:val="0"/>
              <w:ind w:firstLineChars="300" w:firstLine="630"/>
              <w:jc w:val="left"/>
              <w:rPr>
                <w:rFonts w:ascii="宋体" w:hAnsi="宋体"/>
                <w:kern w:val="0"/>
                <w:szCs w:val="21"/>
              </w:rPr>
            </w:pPr>
            <w:bookmarkStart w:id="39" w:name="PO_交易性金融资产_明细_13" w:colFirst="1" w:colLast="1"/>
            <w:bookmarkStart w:id="40" w:name="PO_交易性金融资产_明细_14" w:colFirst="2" w:colLast="2"/>
            <w:bookmarkEnd w:id="37"/>
            <w:bookmarkEnd w:id="38"/>
            <w:r w:rsidRPr="00623E2B">
              <w:rPr>
                <w:rFonts w:ascii="宋体" w:hAnsi="宋体" w:hint="eastAsia"/>
                <w:kern w:val="0"/>
                <w:szCs w:val="21"/>
              </w:rPr>
              <w:t>其他</w:t>
            </w:r>
          </w:p>
        </w:tc>
        <w:tc>
          <w:tcPr>
            <w:tcW w:w="1125" w:type="pct"/>
            <w:shd w:val="clear" w:color="auto" w:fill="auto"/>
            <w:vAlign w:val="center"/>
          </w:tcPr>
          <w:p w14:paraId="6FA4DA96" w14:textId="77777777" w:rsidR="0098560A" w:rsidRPr="00623E2B" w:rsidRDefault="0098560A" w:rsidP="00176B00">
            <w:pPr>
              <w:adjustRightInd w:val="0"/>
              <w:jc w:val="right"/>
              <w:rPr>
                <w:rFonts w:ascii="宋体" w:hAnsi="宋体"/>
                <w:kern w:val="0"/>
                <w:szCs w:val="21"/>
              </w:rPr>
            </w:pPr>
          </w:p>
        </w:tc>
        <w:tc>
          <w:tcPr>
            <w:tcW w:w="1125" w:type="pct"/>
            <w:shd w:val="clear" w:color="auto" w:fill="auto"/>
            <w:vAlign w:val="center"/>
          </w:tcPr>
          <w:p w14:paraId="2262983E" w14:textId="77777777" w:rsidR="0098560A" w:rsidRPr="00623E2B" w:rsidRDefault="0098560A" w:rsidP="00176B00">
            <w:pPr>
              <w:adjustRightInd w:val="0"/>
              <w:jc w:val="right"/>
              <w:rPr>
                <w:rFonts w:ascii="宋体" w:hAnsi="宋体"/>
                <w:kern w:val="0"/>
                <w:szCs w:val="21"/>
              </w:rPr>
            </w:pPr>
          </w:p>
        </w:tc>
      </w:tr>
      <w:tr w:rsidR="00623E2B" w:rsidRPr="00623E2B" w14:paraId="14B8E314" w14:textId="77777777" w:rsidTr="00176B00">
        <w:trPr>
          <w:trHeight w:val="454"/>
          <w:jc w:val="center"/>
        </w:trPr>
        <w:tc>
          <w:tcPr>
            <w:tcW w:w="2750" w:type="pct"/>
            <w:shd w:val="clear" w:color="auto" w:fill="auto"/>
            <w:vAlign w:val="center"/>
          </w:tcPr>
          <w:p w14:paraId="688A6238" w14:textId="08FA25DA" w:rsidR="0098560A" w:rsidRPr="00623E2B" w:rsidRDefault="00623E2B" w:rsidP="00176B00">
            <w:pPr>
              <w:adjustRightInd w:val="0"/>
              <w:ind w:firstLineChars="100" w:firstLine="210"/>
              <w:jc w:val="left"/>
              <w:rPr>
                <w:rFonts w:ascii="宋体" w:hAnsi="宋体"/>
                <w:kern w:val="0"/>
                <w:szCs w:val="21"/>
              </w:rPr>
            </w:pPr>
            <w:bookmarkStart w:id="41" w:name="PO_交易性金融资产_明细_15" w:colFirst="1" w:colLast="1"/>
            <w:bookmarkStart w:id="42" w:name="PO_交易性金融资产_明细_16" w:colFirst="2" w:colLast="2"/>
            <w:bookmarkEnd w:id="39"/>
            <w:bookmarkEnd w:id="40"/>
            <w:r>
              <w:rPr>
                <w:rFonts w:ascii="宋体" w:hAnsi="宋体" w:hint="eastAsia"/>
                <w:kern w:val="0"/>
                <w:szCs w:val="21"/>
              </w:rPr>
              <w:t>合</w:t>
            </w:r>
            <w:r>
              <w:rPr>
                <w:rFonts w:ascii="宋体" w:hAnsi="宋体"/>
                <w:kern w:val="0"/>
                <w:szCs w:val="21"/>
              </w:rPr>
              <w:t xml:space="preserve">  计</w:t>
            </w:r>
          </w:p>
        </w:tc>
        <w:tc>
          <w:tcPr>
            <w:tcW w:w="1125" w:type="pct"/>
            <w:shd w:val="clear" w:color="auto" w:fill="auto"/>
            <w:vAlign w:val="center"/>
          </w:tcPr>
          <w:p w14:paraId="1FE6F781" w14:textId="77777777" w:rsidR="0098560A" w:rsidRPr="00623E2B" w:rsidRDefault="0098560A" w:rsidP="00176B00">
            <w:pPr>
              <w:adjustRightInd w:val="0"/>
              <w:jc w:val="right"/>
              <w:rPr>
                <w:rFonts w:ascii="宋体" w:hAnsi="宋体"/>
                <w:kern w:val="0"/>
                <w:szCs w:val="21"/>
              </w:rPr>
            </w:pPr>
          </w:p>
        </w:tc>
        <w:tc>
          <w:tcPr>
            <w:tcW w:w="1125" w:type="pct"/>
            <w:shd w:val="clear" w:color="auto" w:fill="auto"/>
            <w:vAlign w:val="center"/>
          </w:tcPr>
          <w:p w14:paraId="7AB1DEAF" w14:textId="77777777" w:rsidR="0098560A" w:rsidRPr="00623E2B" w:rsidRDefault="0098560A" w:rsidP="00176B00">
            <w:pPr>
              <w:adjustRightInd w:val="0"/>
              <w:jc w:val="right"/>
              <w:rPr>
                <w:rFonts w:ascii="宋体" w:hAnsi="宋体"/>
                <w:kern w:val="0"/>
                <w:szCs w:val="21"/>
              </w:rPr>
            </w:pPr>
          </w:p>
        </w:tc>
      </w:tr>
    </w:tbl>
    <w:bookmarkEnd w:id="41"/>
    <w:bookmarkEnd w:id="42"/>
    <w:p w14:paraId="13EC215A" w14:textId="1706EACB" w:rsidR="00726499" w:rsidRPr="003A10D7" w:rsidRDefault="003A10D7" w:rsidP="003A10D7">
      <w:pPr>
        <w:pStyle w:val="4"/>
        <w:ind w:firstLineChars="200"/>
      </w:pPr>
      <w:r>
        <w:t xml:space="preserve"> </w:t>
      </w:r>
      <w:r w:rsidR="00726499" w:rsidRPr="003A10D7">
        <w:rPr>
          <w:rFonts w:hint="eastAsia"/>
        </w:rPr>
        <w:t>其他说明</w:t>
      </w:r>
    </w:p>
    <w:bookmarkEnd w:id="26"/>
    <w:p w14:paraId="2D993104" w14:textId="68FA2D68" w:rsidR="0044583E" w:rsidRDefault="0044583E" w:rsidP="0044583E"/>
    <w:p w14:paraId="60ACEF82" w14:textId="77777777" w:rsidR="0044583E" w:rsidRPr="0044583E" w:rsidRDefault="0044583E" w:rsidP="0044583E"/>
    <w:p w14:paraId="3DBAC694" w14:textId="504190F0" w:rsidR="008C449C" w:rsidRPr="003A10D7" w:rsidRDefault="003A10D7" w:rsidP="003A10D7">
      <w:pPr>
        <w:pStyle w:val="3"/>
        <w:ind w:firstLineChars="200"/>
      </w:pPr>
      <w:bookmarkStart w:id="43" w:name="PO_衍生金融资产"/>
      <w:r>
        <w:t xml:space="preserve"> </w:t>
      </w:r>
      <w:r w:rsidR="008C449C" w:rsidRPr="003A10D7">
        <w:rPr>
          <w:rFonts w:hint="eastAsia"/>
        </w:rPr>
        <w:t>衍生金融资产</w:t>
      </w:r>
    </w:p>
    <w:p w14:paraId="4160F0BC" w14:textId="71658EDF" w:rsidR="00A36417" w:rsidRPr="003A10D7" w:rsidRDefault="003A10D7" w:rsidP="003A10D7">
      <w:pPr>
        <w:pStyle w:val="4"/>
        <w:ind w:firstLineChars="200"/>
      </w:pPr>
      <w:r>
        <w:t xml:space="preserve"> </w:t>
      </w:r>
      <w:r w:rsidR="00A36417" w:rsidRPr="003A10D7">
        <w:rPr>
          <w:rFonts w:hint="eastAsia"/>
        </w:rPr>
        <w:t>明细情况</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4684"/>
        <w:gridCol w:w="1916"/>
        <w:gridCol w:w="1916"/>
      </w:tblGrid>
      <w:tr w:rsidR="00FC351C" w:rsidRPr="00050430" w14:paraId="5D578041" w14:textId="77777777" w:rsidTr="00050430">
        <w:trPr>
          <w:trHeight w:val="454"/>
          <w:tblHeader/>
          <w:jc w:val="center"/>
        </w:trPr>
        <w:tc>
          <w:tcPr>
            <w:tcW w:w="2750" w:type="pct"/>
            <w:shd w:val="clear" w:color="auto" w:fill="auto"/>
            <w:vAlign w:val="center"/>
          </w:tcPr>
          <w:p w14:paraId="3F003563" w14:textId="606D92CF" w:rsidR="008C449C" w:rsidRPr="00050430" w:rsidRDefault="00050430" w:rsidP="0005043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1125" w:type="pct"/>
            <w:shd w:val="clear" w:color="auto" w:fill="auto"/>
            <w:vAlign w:val="center"/>
          </w:tcPr>
          <w:p w14:paraId="060CEFAF" w14:textId="77777777" w:rsidR="008C449C" w:rsidRPr="00050430" w:rsidRDefault="008C449C" w:rsidP="00050430">
            <w:pPr>
              <w:adjustRightInd w:val="0"/>
              <w:jc w:val="center"/>
              <w:rPr>
                <w:rFonts w:ascii="宋体" w:hAnsi="宋体"/>
                <w:szCs w:val="21"/>
              </w:rPr>
            </w:pPr>
            <w:r w:rsidRPr="00050430">
              <w:rPr>
                <w:rFonts w:ascii="宋体" w:hAnsi="宋体"/>
                <w:szCs w:val="21"/>
              </w:rPr>
              <w:t>期末</w:t>
            </w:r>
            <w:r w:rsidR="00201886" w:rsidRPr="00050430">
              <w:rPr>
                <w:rFonts w:ascii="宋体" w:hAnsi="宋体" w:hint="eastAsia"/>
                <w:szCs w:val="21"/>
              </w:rPr>
              <w:t>数</w:t>
            </w:r>
          </w:p>
        </w:tc>
        <w:tc>
          <w:tcPr>
            <w:tcW w:w="1125" w:type="pct"/>
            <w:shd w:val="clear" w:color="auto" w:fill="auto"/>
            <w:vAlign w:val="center"/>
          </w:tcPr>
          <w:p w14:paraId="3953C273" w14:textId="77777777" w:rsidR="008C449C" w:rsidRPr="00050430" w:rsidRDefault="00201886" w:rsidP="00050430">
            <w:pPr>
              <w:adjustRightInd w:val="0"/>
              <w:jc w:val="center"/>
              <w:rPr>
                <w:rFonts w:ascii="宋体" w:hAnsi="宋体"/>
                <w:szCs w:val="21"/>
              </w:rPr>
            </w:pPr>
            <w:r w:rsidRPr="00050430">
              <w:rPr>
                <w:rFonts w:ascii="宋体" w:hAnsi="宋体" w:hint="eastAsia"/>
                <w:szCs w:val="21"/>
              </w:rPr>
              <w:t>期初数</w:t>
            </w:r>
          </w:p>
        </w:tc>
      </w:tr>
      <w:tr w:rsidR="00050430" w:rsidRPr="00050430" w14:paraId="538CB58C" w14:textId="77777777" w:rsidTr="00050430">
        <w:trPr>
          <w:trHeight w:val="454"/>
          <w:tblHeader/>
          <w:jc w:val="center"/>
        </w:trPr>
        <w:tc>
          <w:tcPr>
            <w:tcW w:w="2750" w:type="pct"/>
            <w:shd w:val="clear" w:color="auto" w:fill="auto"/>
            <w:vAlign w:val="center"/>
          </w:tcPr>
          <w:p w14:paraId="00E02C96" w14:textId="65DFE51E" w:rsidR="00050430" w:rsidRPr="00050430" w:rsidRDefault="00050430" w:rsidP="00050430">
            <w:pPr>
              <w:adjustRightInd w:val="0"/>
              <w:jc w:val="left"/>
              <w:rPr>
                <w:rFonts w:ascii="宋体" w:hAnsi="宋体"/>
                <w:szCs w:val="21"/>
              </w:rPr>
            </w:pPr>
            <w:bookmarkStart w:id="44" w:name="PO_衍生金融资产_明细_1" w:colFirst="1" w:colLast="1"/>
            <w:bookmarkStart w:id="45" w:name="PO_衍生金融资产_明细_2" w:colFirst="2" w:colLast="2"/>
            <w:r w:rsidRPr="00050430">
              <w:rPr>
                <w:rFonts w:ascii="宋体" w:hAnsi="宋体" w:hint="eastAsia"/>
              </w:rPr>
              <w:t>股权式衍生工具</w:t>
            </w:r>
          </w:p>
        </w:tc>
        <w:tc>
          <w:tcPr>
            <w:tcW w:w="1125" w:type="pct"/>
            <w:shd w:val="clear" w:color="auto" w:fill="auto"/>
            <w:vAlign w:val="center"/>
          </w:tcPr>
          <w:p w14:paraId="331B2A58" w14:textId="77777777" w:rsidR="00050430" w:rsidRPr="00050430" w:rsidRDefault="00050430" w:rsidP="00050430">
            <w:pPr>
              <w:adjustRightInd w:val="0"/>
              <w:jc w:val="right"/>
              <w:rPr>
                <w:rFonts w:ascii="宋体" w:hAnsi="宋体"/>
                <w:szCs w:val="21"/>
              </w:rPr>
            </w:pPr>
          </w:p>
        </w:tc>
        <w:tc>
          <w:tcPr>
            <w:tcW w:w="1125" w:type="pct"/>
            <w:shd w:val="clear" w:color="auto" w:fill="auto"/>
            <w:vAlign w:val="center"/>
          </w:tcPr>
          <w:p w14:paraId="3434401F" w14:textId="77777777" w:rsidR="00050430" w:rsidRPr="00050430" w:rsidRDefault="00050430" w:rsidP="00050430">
            <w:pPr>
              <w:adjustRightInd w:val="0"/>
              <w:jc w:val="right"/>
              <w:rPr>
                <w:rFonts w:ascii="宋体" w:hAnsi="宋体"/>
                <w:szCs w:val="21"/>
              </w:rPr>
            </w:pPr>
          </w:p>
        </w:tc>
      </w:tr>
      <w:tr w:rsidR="00050430" w:rsidRPr="00050430" w14:paraId="4167BA53" w14:textId="77777777" w:rsidTr="00050430">
        <w:trPr>
          <w:trHeight w:val="454"/>
          <w:tblHeader/>
          <w:jc w:val="center"/>
        </w:trPr>
        <w:tc>
          <w:tcPr>
            <w:tcW w:w="2750" w:type="pct"/>
            <w:shd w:val="clear" w:color="auto" w:fill="auto"/>
            <w:vAlign w:val="center"/>
          </w:tcPr>
          <w:p w14:paraId="581D9A9B" w14:textId="59659DE4" w:rsidR="00050430" w:rsidRPr="00050430" w:rsidRDefault="00050430" w:rsidP="00050430">
            <w:pPr>
              <w:adjustRightInd w:val="0"/>
              <w:jc w:val="left"/>
              <w:rPr>
                <w:rFonts w:ascii="宋体" w:hAnsi="宋体"/>
                <w:szCs w:val="21"/>
              </w:rPr>
            </w:pPr>
            <w:bookmarkStart w:id="46" w:name="PO_衍生金融资产_明细_3" w:colFirst="1" w:colLast="1"/>
            <w:bookmarkStart w:id="47" w:name="PO_衍生金融资产_明细_4" w:colFirst="2" w:colLast="2"/>
            <w:bookmarkEnd w:id="44"/>
            <w:bookmarkEnd w:id="45"/>
            <w:r w:rsidRPr="00050430">
              <w:rPr>
                <w:rFonts w:ascii="宋体" w:hAnsi="宋体" w:hint="eastAsia"/>
              </w:rPr>
              <w:t>货币衍生工具</w:t>
            </w:r>
          </w:p>
        </w:tc>
        <w:tc>
          <w:tcPr>
            <w:tcW w:w="1125" w:type="pct"/>
            <w:shd w:val="clear" w:color="auto" w:fill="auto"/>
            <w:vAlign w:val="center"/>
          </w:tcPr>
          <w:p w14:paraId="02C10D45" w14:textId="77777777" w:rsidR="00050430" w:rsidRPr="00050430" w:rsidRDefault="00050430" w:rsidP="00050430">
            <w:pPr>
              <w:adjustRightInd w:val="0"/>
              <w:jc w:val="right"/>
              <w:rPr>
                <w:rFonts w:ascii="宋体" w:hAnsi="宋体"/>
                <w:szCs w:val="21"/>
              </w:rPr>
            </w:pPr>
          </w:p>
        </w:tc>
        <w:tc>
          <w:tcPr>
            <w:tcW w:w="1125" w:type="pct"/>
            <w:shd w:val="clear" w:color="auto" w:fill="auto"/>
            <w:vAlign w:val="center"/>
          </w:tcPr>
          <w:p w14:paraId="4326C531" w14:textId="77777777" w:rsidR="00050430" w:rsidRPr="00050430" w:rsidRDefault="00050430" w:rsidP="00050430">
            <w:pPr>
              <w:adjustRightInd w:val="0"/>
              <w:jc w:val="right"/>
              <w:rPr>
                <w:rFonts w:ascii="宋体" w:hAnsi="宋体"/>
                <w:szCs w:val="21"/>
              </w:rPr>
            </w:pPr>
          </w:p>
        </w:tc>
      </w:tr>
      <w:tr w:rsidR="00050430" w:rsidRPr="00050430" w14:paraId="27A6B360" w14:textId="77777777" w:rsidTr="00050430">
        <w:trPr>
          <w:trHeight w:val="454"/>
          <w:tblHeader/>
          <w:jc w:val="center"/>
        </w:trPr>
        <w:tc>
          <w:tcPr>
            <w:tcW w:w="2750" w:type="pct"/>
            <w:shd w:val="clear" w:color="auto" w:fill="auto"/>
            <w:vAlign w:val="center"/>
          </w:tcPr>
          <w:p w14:paraId="69651B9D" w14:textId="2A67268C" w:rsidR="00050430" w:rsidRPr="00050430" w:rsidRDefault="00050430" w:rsidP="00050430">
            <w:pPr>
              <w:adjustRightInd w:val="0"/>
              <w:jc w:val="left"/>
              <w:rPr>
                <w:rFonts w:ascii="宋体" w:hAnsi="宋体"/>
                <w:szCs w:val="21"/>
              </w:rPr>
            </w:pPr>
            <w:bookmarkStart w:id="48" w:name="PO_衍生金融资产_明细_5" w:colFirst="1" w:colLast="1"/>
            <w:bookmarkStart w:id="49" w:name="PO_衍生金融资产_明细_6" w:colFirst="2" w:colLast="2"/>
            <w:bookmarkEnd w:id="46"/>
            <w:bookmarkEnd w:id="47"/>
            <w:r w:rsidRPr="00050430">
              <w:rPr>
                <w:rFonts w:ascii="宋体" w:hAnsi="宋体" w:hint="eastAsia"/>
              </w:rPr>
              <w:t>利率衍生工具</w:t>
            </w:r>
          </w:p>
        </w:tc>
        <w:tc>
          <w:tcPr>
            <w:tcW w:w="1125" w:type="pct"/>
            <w:shd w:val="clear" w:color="auto" w:fill="auto"/>
            <w:vAlign w:val="center"/>
          </w:tcPr>
          <w:p w14:paraId="66E14A2C" w14:textId="77777777" w:rsidR="00050430" w:rsidRPr="00050430" w:rsidRDefault="00050430" w:rsidP="00050430">
            <w:pPr>
              <w:adjustRightInd w:val="0"/>
              <w:jc w:val="right"/>
              <w:rPr>
                <w:rFonts w:ascii="宋体" w:hAnsi="宋体"/>
                <w:szCs w:val="21"/>
              </w:rPr>
            </w:pPr>
          </w:p>
        </w:tc>
        <w:tc>
          <w:tcPr>
            <w:tcW w:w="1125" w:type="pct"/>
            <w:shd w:val="clear" w:color="auto" w:fill="auto"/>
            <w:vAlign w:val="center"/>
          </w:tcPr>
          <w:p w14:paraId="6BE768A7" w14:textId="77777777" w:rsidR="00050430" w:rsidRPr="00050430" w:rsidRDefault="00050430" w:rsidP="00050430">
            <w:pPr>
              <w:adjustRightInd w:val="0"/>
              <w:jc w:val="right"/>
              <w:rPr>
                <w:rFonts w:ascii="宋体" w:hAnsi="宋体"/>
                <w:szCs w:val="21"/>
              </w:rPr>
            </w:pPr>
          </w:p>
        </w:tc>
      </w:tr>
      <w:tr w:rsidR="00050430" w:rsidRPr="00050430" w14:paraId="4F8A2B56" w14:textId="77777777" w:rsidTr="00050430">
        <w:trPr>
          <w:trHeight w:val="454"/>
          <w:tblHeader/>
          <w:jc w:val="center"/>
        </w:trPr>
        <w:tc>
          <w:tcPr>
            <w:tcW w:w="2750" w:type="pct"/>
            <w:shd w:val="clear" w:color="auto" w:fill="auto"/>
            <w:vAlign w:val="center"/>
          </w:tcPr>
          <w:p w14:paraId="413C2225" w14:textId="523E7FDB" w:rsidR="00050430" w:rsidRPr="00050430" w:rsidRDefault="00050430" w:rsidP="00050430">
            <w:pPr>
              <w:adjustRightInd w:val="0"/>
              <w:jc w:val="left"/>
              <w:rPr>
                <w:rFonts w:ascii="宋体" w:hAnsi="宋体"/>
                <w:szCs w:val="21"/>
              </w:rPr>
            </w:pPr>
            <w:bookmarkStart w:id="50" w:name="PO_衍生金融资产_明细_7" w:colFirst="1" w:colLast="1"/>
            <w:bookmarkStart w:id="51" w:name="PO_衍生金融资产_明细_8" w:colFirst="2" w:colLast="2"/>
            <w:bookmarkEnd w:id="48"/>
            <w:bookmarkEnd w:id="49"/>
            <w:r w:rsidRPr="00050430">
              <w:rPr>
                <w:rFonts w:ascii="宋体" w:hAnsi="宋体" w:hint="eastAsia"/>
              </w:rPr>
              <w:t>其他</w:t>
            </w:r>
          </w:p>
        </w:tc>
        <w:tc>
          <w:tcPr>
            <w:tcW w:w="1125" w:type="pct"/>
            <w:shd w:val="clear" w:color="auto" w:fill="auto"/>
            <w:vAlign w:val="center"/>
          </w:tcPr>
          <w:p w14:paraId="3AF6CF17" w14:textId="77777777" w:rsidR="00050430" w:rsidRPr="00050430" w:rsidRDefault="00050430" w:rsidP="00050430">
            <w:pPr>
              <w:adjustRightInd w:val="0"/>
              <w:jc w:val="right"/>
              <w:rPr>
                <w:rFonts w:ascii="宋体" w:hAnsi="宋体"/>
                <w:szCs w:val="21"/>
              </w:rPr>
            </w:pPr>
          </w:p>
        </w:tc>
        <w:tc>
          <w:tcPr>
            <w:tcW w:w="1125" w:type="pct"/>
            <w:shd w:val="clear" w:color="auto" w:fill="auto"/>
            <w:vAlign w:val="center"/>
          </w:tcPr>
          <w:p w14:paraId="2973838B" w14:textId="77777777" w:rsidR="00050430" w:rsidRPr="00050430" w:rsidRDefault="00050430" w:rsidP="00050430">
            <w:pPr>
              <w:adjustRightInd w:val="0"/>
              <w:jc w:val="right"/>
              <w:rPr>
                <w:rFonts w:ascii="宋体" w:hAnsi="宋体"/>
                <w:szCs w:val="21"/>
              </w:rPr>
            </w:pPr>
          </w:p>
        </w:tc>
      </w:tr>
      <w:tr w:rsidR="00FC351C" w:rsidRPr="00050430" w14:paraId="60A0FEE1" w14:textId="77777777" w:rsidTr="00050430">
        <w:trPr>
          <w:trHeight w:val="454"/>
          <w:tblHeader/>
          <w:jc w:val="center"/>
        </w:trPr>
        <w:tc>
          <w:tcPr>
            <w:tcW w:w="2750" w:type="pct"/>
            <w:shd w:val="clear" w:color="auto" w:fill="auto"/>
            <w:vAlign w:val="center"/>
          </w:tcPr>
          <w:p w14:paraId="4363E49C" w14:textId="327053E8" w:rsidR="008C449C" w:rsidRPr="00050430" w:rsidRDefault="00050430" w:rsidP="00050430">
            <w:pPr>
              <w:adjustRightInd w:val="0"/>
              <w:ind w:firstLineChars="100" w:firstLine="210"/>
              <w:jc w:val="left"/>
              <w:rPr>
                <w:rFonts w:ascii="宋体" w:hAnsi="宋体"/>
                <w:szCs w:val="21"/>
              </w:rPr>
            </w:pPr>
            <w:bookmarkStart w:id="52" w:name="PO_衍生金融资产_明细_9" w:colFirst="1" w:colLast="1"/>
            <w:bookmarkStart w:id="53" w:name="PO_衍生金融资产_明细_10" w:colFirst="2" w:colLast="2"/>
            <w:bookmarkEnd w:id="50"/>
            <w:bookmarkEnd w:id="51"/>
            <w:r>
              <w:rPr>
                <w:rFonts w:ascii="宋体" w:hAnsi="宋体" w:hint="eastAsia"/>
                <w:szCs w:val="21"/>
              </w:rPr>
              <w:t>合</w:t>
            </w:r>
            <w:r>
              <w:rPr>
                <w:rFonts w:ascii="宋体" w:hAnsi="宋体"/>
                <w:szCs w:val="21"/>
              </w:rPr>
              <w:t xml:space="preserve">  计</w:t>
            </w:r>
          </w:p>
        </w:tc>
        <w:tc>
          <w:tcPr>
            <w:tcW w:w="1125" w:type="pct"/>
            <w:shd w:val="clear" w:color="auto" w:fill="auto"/>
            <w:vAlign w:val="center"/>
          </w:tcPr>
          <w:p w14:paraId="6A460212" w14:textId="77777777" w:rsidR="008C449C" w:rsidRPr="00050430" w:rsidRDefault="008C449C" w:rsidP="00050430">
            <w:pPr>
              <w:adjustRightInd w:val="0"/>
              <w:jc w:val="right"/>
              <w:rPr>
                <w:rFonts w:ascii="宋体" w:hAnsi="宋体"/>
                <w:szCs w:val="21"/>
              </w:rPr>
            </w:pPr>
          </w:p>
        </w:tc>
        <w:tc>
          <w:tcPr>
            <w:tcW w:w="1125" w:type="pct"/>
            <w:shd w:val="clear" w:color="auto" w:fill="auto"/>
            <w:vAlign w:val="center"/>
          </w:tcPr>
          <w:p w14:paraId="1ACA5EBB" w14:textId="77777777" w:rsidR="008C449C" w:rsidRPr="00050430" w:rsidRDefault="008C449C" w:rsidP="00050430">
            <w:pPr>
              <w:adjustRightInd w:val="0"/>
              <w:jc w:val="right"/>
              <w:rPr>
                <w:rFonts w:ascii="宋体" w:hAnsi="宋体"/>
                <w:szCs w:val="21"/>
              </w:rPr>
            </w:pPr>
          </w:p>
        </w:tc>
      </w:tr>
    </w:tbl>
    <w:bookmarkEnd w:id="52"/>
    <w:bookmarkEnd w:id="53"/>
    <w:p w14:paraId="170F4967" w14:textId="4FFEC458" w:rsidR="00E94403" w:rsidRPr="003A10D7" w:rsidRDefault="003A10D7" w:rsidP="003A10D7">
      <w:pPr>
        <w:pStyle w:val="4"/>
        <w:ind w:firstLineChars="200"/>
      </w:pPr>
      <w:r>
        <w:t xml:space="preserve"> </w:t>
      </w:r>
      <w:r w:rsidR="00A36417" w:rsidRPr="003A10D7">
        <w:rPr>
          <w:rFonts w:hint="eastAsia"/>
        </w:rPr>
        <w:t>金额较大的前十项明细</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684"/>
        <w:gridCol w:w="1916"/>
        <w:gridCol w:w="1916"/>
      </w:tblGrid>
      <w:tr w:rsidR="00FC351C" w:rsidRPr="00FC351C" w14:paraId="4AA1E08C" w14:textId="77777777" w:rsidTr="00176B00">
        <w:trPr>
          <w:trHeight w:val="454"/>
          <w:tblHeader/>
          <w:jc w:val="center"/>
        </w:trPr>
        <w:tc>
          <w:tcPr>
            <w:tcW w:w="2750" w:type="pct"/>
            <w:shd w:val="clear" w:color="auto" w:fill="auto"/>
            <w:vAlign w:val="center"/>
          </w:tcPr>
          <w:p w14:paraId="407FA9EB" w14:textId="43B93247" w:rsidR="00A36417" w:rsidRPr="00FC351C" w:rsidRDefault="00FC351C"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1125" w:type="pct"/>
            <w:shd w:val="clear" w:color="auto" w:fill="auto"/>
            <w:vAlign w:val="center"/>
          </w:tcPr>
          <w:p w14:paraId="7CA66A5E" w14:textId="77777777" w:rsidR="00A36417" w:rsidRPr="00FC351C" w:rsidRDefault="00A36417" w:rsidP="00176B00">
            <w:pPr>
              <w:adjustRightInd w:val="0"/>
              <w:jc w:val="center"/>
              <w:rPr>
                <w:rFonts w:ascii="宋体" w:hAnsi="宋体"/>
                <w:szCs w:val="21"/>
              </w:rPr>
            </w:pPr>
            <w:r w:rsidRPr="00FC351C">
              <w:rPr>
                <w:rFonts w:ascii="宋体" w:hAnsi="宋体" w:hint="eastAsia"/>
                <w:szCs w:val="21"/>
              </w:rPr>
              <w:t>金额</w:t>
            </w:r>
          </w:p>
        </w:tc>
        <w:tc>
          <w:tcPr>
            <w:tcW w:w="1125" w:type="pct"/>
            <w:shd w:val="clear" w:color="auto" w:fill="auto"/>
            <w:vAlign w:val="center"/>
          </w:tcPr>
          <w:p w14:paraId="174B9BBA" w14:textId="77777777" w:rsidR="00A36417" w:rsidRPr="00FC351C" w:rsidRDefault="00A36417" w:rsidP="00176B00">
            <w:pPr>
              <w:adjustRightInd w:val="0"/>
              <w:jc w:val="center"/>
              <w:rPr>
                <w:rFonts w:ascii="宋体" w:hAnsi="宋体"/>
                <w:szCs w:val="21"/>
              </w:rPr>
            </w:pPr>
            <w:r w:rsidRPr="00FC351C">
              <w:rPr>
                <w:rFonts w:ascii="宋体" w:hAnsi="宋体" w:hint="eastAsia"/>
                <w:szCs w:val="21"/>
              </w:rPr>
              <w:t>产生原因</w:t>
            </w:r>
          </w:p>
        </w:tc>
      </w:tr>
      <w:tr w:rsidR="00FC351C" w:rsidRPr="00FC351C" w14:paraId="135FDB1E" w14:textId="77777777" w:rsidTr="00176B00">
        <w:trPr>
          <w:trHeight w:val="454"/>
          <w:jc w:val="center"/>
        </w:trPr>
        <w:tc>
          <w:tcPr>
            <w:tcW w:w="2750" w:type="pct"/>
            <w:shd w:val="clear" w:color="auto" w:fill="auto"/>
            <w:vAlign w:val="center"/>
          </w:tcPr>
          <w:p w14:paraId="3F303A9E" w14:textId="77777777" w:rsidR="00A36417" w:rsidRPr="00FC351C" w:rsidRDefault="00A36417" w:rsidP="00176B00">
            <w:pPr>
              <w:adjustRightInd w:val="0"/>
              <w:jc w:val="left"/>
              <w:rPr>
                <w:rFonts w:ascii="宋体" w:hAnsi="宋体"/>
                <w:szCs w:val="21"/>
              </w:rPr>
            </w:pPr>
            <w:bookmarkStart w:id="54" w:name="PO_衍生金融资产_前十_1" w:colFirst="0" w:colLast="0"/>
            <w:bookmarkStart w:id="55" w:name="PO_衍生金融资产_前十_2" w:colFirst="1" w:colLast="1"/>
            <w:bookmarkStart w:id="56" w:name="PO_衍生金融资产_前十_3" w:colFirst="2" w:colLast="2"/>
          </w:p>
        </w:tc>
        <w:tc>
          <w:tcPr>
            <w:tcW w:w="1125" w:type="pct"/>
            <w:shd w:val="clear" w:color="auto" w:fill="auto"/>
            <w:vAlign w:val="center"/>
          </w:tcPr>
          <w:p w14:paraId="38459E7C" w14:textId="77777777" w:rsidR="00A36417" w:rsidRPr="00FC351C" w:rsidRDefault="00A36417" w:rsidP="00176B00">
            <w:pPr>
              <w:adjustRightInd w:val="0"/>
              <w:jc w:val="right"/>
              <w:rPr>
                <w:rFonts w:ascii="宋体" w:hAnsi="宋体"/>
                <w:szCs w:val="21"/>
              </w:rPr>
            </w:pPr>
          </w:p>
        </w:tc>
        <w:tc>
          <w:tcPr>
            <w:tcW w:w="1125" w:type="pct"/>
            <w:shd w:val="clear" w:color="auto" w:fill="auto"/>
            <w:vAlign w:val="center"/>
          </w:tcPr>
          <w:p w14:paraId="61DDC1C7" w14:textId="77777777" w:rsidR="00A36417" w:rsidRPr="00FC351C" w:rsidRDefault="00A36417" w:rsidP="00176B00">
            <w:pPr>
              <w:adjustRightInd w:val="0"/>
              <w:rPr>
                <w:rFonts w:ascii="宋体" w:hAnsi="宋体"/>
                <w:szCs w:val="21"/>
              </w:rPr>
            </w:pPr>
          </w:p>
        </w:tc>
      </w:tr>
      <w:tr w:rsidR="00FC351C" w:rsidRPr="00FC351C" w14:paraId="177E1A04" w14:textId="77777777" w:rsidTr="00176B00">
        <w:trPr>
          <w:trHeight w:val="454"/>
          <w:jc w:val="center"/>
        </w:trPr>
        <w:tc>
          <w:tcPr>
            <w:tcW w:w="2750" w:type="pct"/>
            <w:shd w:val="clear" w:color="auto" w:fill="auto"/>
            <w:vAlign w:val="center"/>
          </w:tcPr>
          <w:p w14:paraId="5F65CFFC" w14:textId="789D33C7" w:rsidR="00A36417" w:rsidRPr="00FC351C" w:rsidRDefault="00A36417" w:rsidP="00176B00">
            <w:pPr>
              <w:adjustRightInd w:val="0"/>
              <w:jc w:val="left"/>
              <w:rPr>
                <w:rFonts w:ascii="宋体" w:hAnsi="宋体"/>
                <w:szCs w:val="21"/>
              </w:rPr>
            </w:pPr>
            <w:bookmarkStart w:id="57" w:name="PO_衍生金融资产_前十_4" w:colFirst="0" w:colLast="0"/>
            <w:bookmarkStart w:id="58" w:name="PO_衍生金融资产_前十_5" w:colFirst="1" w:colLast="1"/>
            <w:bookmarkStart w:id="59" w:name="PO_衍生金融资产_前十_6" w:colFirst="2" w:colLast="2"/>
            <w:bookmarkEnd w:id="54"/>
            <w:bookmarkEnd w:id="55"/>
            <w:bookmarkEnd w:id="56"/>
          </w:p>
        </w:tc>
        <w:tc>
          <w:tcPr>
            <w:tcW w:w="1125" w:type="pct"/>
            <w:shd w:val="clear" w:color="auto" w:fill="auto"/>
            <w:vAlign w:val="center"/>
          </w:tcPr>
          <w:p w14:paraId="5FE8D854" w14:textId="77777777" w:rsidR="00A36417" w:rsidRPr="00FC351C" w:rsidRDefault="00A36417" w:rsidP="00176B00">
            <w:pPr>
              <w:adjustRightInd w:val="0"/>
              <w:jc w:val="right"/>
              <w:rPr>
                <w:rFonts w:ascii="宋体" w:hAnsi="宋体"/>
                <w:szCs w:val="21"/>
              </w:rPr>
            </w:pPr>
          </w:p>
        </w:tc>
        <w:tc>
          <w:tcPr>
            <w:tcW w:w="1125" w:type="pct"/>
            <w:shd w:val="clear" w:color="auto" w:fill="auto"/>
            <w:vAlign w:val="center"/>
          </w:tcPr>
          <w:p w14:paraId="02BFE9EF" w14:textId="77777777" w:rsidR="00A36417" w:rsidRPr="00FC351C" w:rsidRDefault="00A36417" w:rsidP="00176B00">
            <w:pPr>
              <w:adjustRightInd w:val="0"/>
              <w:rPr>
                <w:rFonts w:ascii="宋体" w:hAnsi="宋体"/>
                <w:szCs w:val="21"/>
              </w:rPr>
            </w:pPr>
          </w:p>
        </w:tc>
      </w:tr>
      <w:tr w:rsidR="004B1088" w:rsidRPr="00FC351C" w14:paraId="71587F1C" w14:textId="77777777" w:rsidTr="00176B00">
        <w:trPr>
          <w:trHeight w:val="454"/>
          <w:jc w:val="center"/>
        </w:trPr>
        <w:tc>
          <w:tcPr>
            <w:tcW w:w="2750" w:type="pct"/>
            <w:shd w:val="clear" w:color="auto" w:fill="auto"/>
            <w:vAlign w:val="center"/>
          </w:tcPr>
          <w:p w14:paraId="1000BAC5" w14:textId="77777777" w:rsidR="004B1088" w:rsidRPr="00FC351C" w:rsidRDefault="004B1088" w:rsidP="00176B00">
            <w:pPr>
              <w:adjustRightInd w:val="0"/>
              <w:jc w:val="left"/>
              <w:rPr>
                <w:rFonts w:ascii="宋体" w:hAnsi="宋体"/>
                <w:szCs w:val="21"/>
              </w:rPr>
            </w:pPr>
            <w:bookmarkStart w:id="60" w:name="PO_衍生金融资产_前十_7" w:colFirst="0" w:colLast="0"/>
            <w:bookmarkStart w:id="61" w:name="PO_衍生金融资产_前十_8" w:colFirst="1" w:colLast="1"/>
            <w:bookmarkStart w:id="62" w:name="PO_衍生金融资产_前十_9" w:colFirst="2" w:colLast="2"/>
            <w:bookmarkEnd w:id="57"/>
            <w:bookmarkEnd w:id="58"/>
            <w:bookmarkEnd w:id="59"/>
          </w:p>
        </w:tc>
        <w:tc>
          <w:tcPr>
            <w:tcW w:w="1125" w:type="pct"/>
            <w:shd w:val="clear" w:color="auto" w:fill="auto"/>
            <w:vAlign w:val="center"/>
          </w:tcPr>
          <w:p w14:paraId="0709BEFC" w14:textId="77777777" w:rsidR="004B1088" w:rsidRPr="00FC351C" w:rsidRDefault="004B1088" w:rsidP="00176B00">
            <w:pPr>
              <w:adjustRightInd w:val="0"/>
              <w:jc w:val="right"/>
              <w:rPr>
                <w:rFonts w:ascii="宋体" w:hAnsi="宋体"/>
                <w:szCs w:val="21"/>
              </w:rPr>
            </w:pPr>
          </w:p>
        </w:tc>
        <w:tc>
          <w:tcPr>
            <w:tcW w:w="1125" w:type="pct"/>
            <w:shd w:val="clear" w:color="auto" w:fill="auto"/>
            <w:vAlign w:val="center"/>
          </w:tcPr>
          <w:p w14:paraId="1BF06B7E" w14:textId="77777777" w:rsidR="004B1088" w:rsidRPr="00FC351C" w:rsidRDefault="004B1088" w:rsidP="00176B00">
            <w:pPr>
              <w:adjustRightInd w:val="0"/>
              <w:rPr>
                <w:rFonts w:ascii="宋体" w:hAnsi="宋体"/>
                <w:szCs w:val="21"/>
              </w:rPr>
            </w:pPr>
          </w:p>
        </w:tc>
      </w:tr>
      <w:tr w:rsidR="004B1088" w:rsidRPr="00FC351C" w14:paraId="17B43D37" w14:textId="77777777" w:rsidTr="00176B00">
        <w:trPr>
          <w:trHeight w:val="454"/>
          <w:jc w:val="center"/>
        </w:trPr>
        <w:tc>
          <w:tcPr>
            <w:tcW w:w="2750" w:type="pct"/>
            <w:shd w:val="clear" w:color="auto" w:fill="auto"/>
            <w:vAlign w:val="center"/>
          </w:tcPr>
          <w:p w14:paraId="6B115A2B" w14:textId="77777777" w:rsidR="004B1088" w:rsidRPr="00FC351C" w:rsidRDefault="004B1088" w:rsidP="00176B00">
            <w:pPr>
              <w:adjustRightInd w:val="0"/>
              <w:jc w:val="left"/>
              <w:rPr>
                <w:rFonts w:ascii="宋体" w:hAnsi="宋体"/>
                <w:szCs w:val="21"/>
              </w:rPr>
            </w:pPr>
            <w:bookmarkStart w:id="63" w:name="PO_衍生金融资产_前十_10" w:colFirst="0" w:colLast="0"/>
            <w:bookmarkStart w:id="64" w:name="PO_衍生金融资产_前十_11" w:colFirst="1" w:colLast="1"/>
            <w:bookmarkStart w:id="65" w:name="PO_衍生金融资产_前十_12" w:colFirst="2" w:colLast="2"/>
            <w:bookmarkEnd w:id="60"/>
            <w:bookmarkEnd w:id="61"/>
            <w:bookmarkEnd w:id="62"/>
          </w:p>
        </w:tc>
        <w:tc>
          <w:tcPr>
            <w:tcW w:w="1125" w:type="pct"/>
            <w:shd w:val="clear" w:color="auto" w:fill="auto"/>
            <w:vAlign w:val="center"/>
          </w:tcPr>
          <w:p w14:paraId="13BD0D59" w14:textId="77777777" w:rsidR="004B1088" w:rsidRPr="00FC351C" w:rsidRDefault="004B1088" w:rsidP="00176B00">
            <w:pPr>
              <w:adjustRightInd w:val="0"/>
              <w:jc w:val="right"/>
              <w:rPr>
                <w:rFonts w:ascii="宋体" w:hAnsi="宋体"/>
                <w:szCs w:val="21"/>
              </w:rPr>
            </w:pPr>
          </w:p>
        </w:tc>
        <w:tc>
          <w:tcPr>
            <w:tcW w:w="1125" w:type="pct"/>
            <w:shd w:val="clear" w:color="auto" w:fill="auto"/>
            <w:vAlign w:val="center"/>
          </w:tcPr>
          <w:p w14:paraId="56B5CE32" w14:textId="77777777" w:rsidR="004B1088" w:rsidRPr="00FC351C" w:rsidRDefault="004B1088" w:rsidP="00176B00">
            <w:pPr>
              <w:adjustRightInd w:val="0"/>
              <w:rPr>
                <w:rFonts w:ascii="宋体" w:hAnsi="宋体"/>
                <w:szCs w:val="21"/>
              </w:rPr>
            </w:pPr>
          </w:p>
        </w:tc>
      </w:tr>
      <w:tr w:rsidR="004B1088" w:rsidRPr="00FC351C" w14:paraId="382C9195" w14:textId="77777777" w:rsidTr="00176B00">
        <w:trPr>
          <w:trHeight w:val="454"/>
          <w:jc w:val="center"/>
        </w:trPr>
        <w:tc>
          <w:tcPr>
            <w:tcW w:w="2750" w:type="pct"/>
            <w:shd w:val="clear" w:color="auto" w:fill="auto"/>
            <w:vAlign w:val="center"/>
          </w:tcPr>
          <w:p w14:paraId="4D030DD9" w14:textId="77777777" w:rsidR="004B1088" w:rsidRPr="00FC351C" w:rsidRDefault="004B1088" w:rsidP="00176B00">
            <w:pPr>
              <w:adjustRightInd w:val="0"/>
              <w:jc w:val="left"/>
              <w:rPr>
                <w:rFonts w:ascii="宋体" w:hAnsi="宋体"/>
                <w:szCs w:val="21"/>
              </w:rPr>
            </w:pPr>
            <w:bookmarkStart w:id="66" w:name="PO_衍生金融资产_前十_13" w:colFirst="0" w:colLast="0"/>
            <w:bookmarkStart w:id="67" w:name="PO_衍生金融资产_前十_14" w:colFirst="1" w:colLast="1"/>
            <w:bookmarkStart w:id="68" w:name="PO_衍生金融资产_前十_15" w:colFirst="2" w:colLast="2"/>
            <w:bookmarkEnd w:id="63"/>
            <w:bookmarkEnd w:id="64"/>
            <w:bookmarkEnd w:id="65"/>
          </w:p>
        </w:tc>
        <w:tc>
          <w:tcPr>
            <w:tcW w:w="1125" w:type="pct"/>
            <w:shd w:val="clear" w:color="auto" w:fill="auto"/>
            <w:vAlign w:val="center"/>
          </w:tcPr>
          <w:p w14:paraId="093709AA" w14:textId="77777777" w:rsidR="004B1088" w:rsidRPr="00FC351C" w:rsidRDefault="004B1088" w:rsidP="00176B00">
            <w:pPr>
              <w:adjustRightInd w:val="0"/>
              <w:jc w:val="right"/>
              <w:rPr>
                <w:rFonts w:ascii="宋体" w:hAnsi="宋体"/>
                <w:szCs w:val="21"/>
              </w:rPr>
            </w:pPr>
          </w:p>
        </w:tc>
        <w:tc>
          <w:tcPr>
            <w:tcW w:w="1125" w:type="pct"/>
            <w:shd w:val="clear" w:color="auto" w:fill="auto"/>
            <w:vAlign w:val="center"/>
          </w:tcPr>
          <w:p w14:paraId="1F7A76CE" w14:textId="77777777" w:rsidR="004B1088" w:rsidRPr="00FC351C" w:rsidRDefault="004B1088" w:rsidP="00176B00">
            <w:pPr>
              <w:adjustRightInd w:val="0"/>
              <w:rPr>
                <w:rFonts w:ascii="宋体" w:hAnsi="宋体"/>
                <w:szCs w:val="21"/>
              </w:rPr>
            </w:pPr>
          </w:p>
        </w:tc>
      </w:tr>
      <w:tr w:rsidR="004B1088" w:rsidRPr="00FC351C" w14:paraId="0EC1B7D9" w14:textId="77777777" w:rsidTr="00176B00">
        <w:trPr>
          <w:trHeight w:val="454"/>
          <w:jc w:val="center"/>
        </w:trPr>
        <w:tc>
          <w:tcPr>
            <w:tcW w:w="2750" w:type="pct"/>
            <w:shd w:val="clear" w:color="auto" w:fill="auto"/>
            <w:vAlign w:val="center"/>
          </w:tcPr>
          <w:p w14:paraId="20D9C551" w14:textId="77777777" w:rsidR="004B1088" w:rsidRPr="00FC351C" w:rsidRDefault="004B1088" w:rsidP="00176B00">
            <w:pPr>
              <w:adjustRightInd w:val="0"/>
              <w:jc w:val="left"/>
              <w:rPr>
                <w:rFonts w:ascii="宋体" w:hAnsi="宋体"/>
                <w:szCs w:val="21"/>
              </w:rPr>
            </w:pPr>
            <w:bookmarkStart w:id="69" w:name="PO_衍生金融资产_前十_16" w:colFirst="0" w:colLast="0"/>
            <w:bookmarkStart w:id="70" w:name="PO_衍生金融资产_前十_17" w:colFirst="1" w:colLast="1"/>
            <w:bookmarkStart w:id="71" w:name="PO_衍生金融资产_前十_18" w:colFirst="2" w:colLast="2"/>
            <w:bookmarkEnd w:id="66"/>
            <w:bookmarkEnd w:id="67"/>
            <w:bookmarkEnd w:id="68"/>
          </w:p>
        </w:tc>
        <w:tc>
          <w:tcPr>
            <w:tcW w:w="1125" w:type="pct"/>
            <w:shd w:val="clear" w:color="auto" w:fill="auto"/>
            <w:vAlign w:val="center"/>
          </w:tcPr>
          <w:p w14:paraId="5D737324" w14:textId="77777777" w:rsidR="004B1088" w:rsidRPr="00FC351C" w:rsidRDefault="004B1088" w:rsidP="00176B00">
            <w:pPr>
              <w:adjustRightInd w:val="0"/>
              <w:jc w:val="right"/>
              <w:rPr>
                <w:rFonts w:ascii="宋体" w:hAnsi="宋体"/>
                <w:szCs w:val="21"/>
              </w:rPr>
            </w:pPr>
          </w:p>
        </w:tc>
        <w:tc>
          <w:tcPr>
            <w:tcW w:w="1125" w:type="pct"/>
            <w:shd w:val="clear" w:color="auto" w:fill="auto"/>
            <w:vAlign w:val="center"/>
          </w:tcPr>
          <w:p w14:paraId="31150731" w14:textId="77777777" w:rsidR="004B1088" w:rsidRPr="00FC351C" w:rsidRDefault="004B1088" w:rsidP="00176B00">
            <w:pPr>
              <w:adjustRightInd w:val="0"/>
              <w:rPr>
                <w:rFonts w:ascii="宋体" w:hAnsi="宋体"/>
                <w:szCs w:val="21"/>
              </w:rPr>
            </w:pPr>
          </w:p>
        </w:tc>
      </w:tr>
      <w:tr w:rsidR="004B1088" w:rsidRPr="00FC351C" w14:paraId="2B2007C8" w14:textId="77777777" w:rsidTr="00176B00">
        <w:trPr>
          <w:trHeight w:val="454"/>
          <w:jc w:val="center"/>
        </w:trPr>
        <w:tc>
          <w:tcPr>
            <w:tcW w:w="2750" w:type="pct"/>
            <w:shd w:val="clear" w:color="auto" w:fill="auto"/>
            <w:vAlign w:val="center"/>
          </w:tcPr>
          <w:p w14:paraId="3DAF74F9" w14:textId="77777777" w:rsidR="004B1088" w:rsidRPr="00FC351C" w:rsidRDefault="004B1088" w:rsidP="00176B00">
            <w:pPr>
              <w:adjustRightInd w:val="0"/>
              <w:jc w:val="left"/>
              <w:rPr>
                <w:rFonts w:ascii="宋体" w:hAnsi="宋体"/>
                <w:szCs w:val="21"/>
              </w:rPr>
            </w:pPr>
            <w:bookmarkStart w:id="72" w:name="PO_衍生金融资产_前十_19" w:colFirst="0" w:colLast="0"/>
            <w:bookmarkStart w:id="73" w:name="PO_衍生金融资产_前十_20" w:colFirst="1" w:colLast="1"/>
            <w:bookmarkStart w:id="74" w:name="PO_衍生金融资产_前十_21" w:colFirst="2" w:colLast="2"/>
            <w:bookmarkEnd w:id="69"/>
            <w:bookmarkEnd w:id="70"/>
            <w:bookmarkEnd w:id="71"/>
          </w:p>
        </w:tc>
        <w:tc>
          <w:tcPr>
            <w:tcW w:w="1125" w:type="pct"/>
            <w:shd w:val="clear" w:color="auto" w:fill="auto"/>
            <w:vAlign w:val="center"/>
          </w:tcPr>
          <w:p w14:paraId="0F274ED3" w14:textId="77777777" w:rsidR="004B1088" w:rsidRPr="00FC351C" w:rsidRDefault="004B1088" w:rsidP="00176B00">
            <w:pPr>
              <w:adjustRightInd w:val="0"/>
              <w:jc w:val="right"/>
              <w:rPr>
                <w:rFonts w:ascii="宋体" w:hAnsi="宋体"/>
                <w:szCs w:val="21"/>
              </w:rPr>
            </w:pPr>
          </w:p>
        </w:tc>
        <w:tc>
          <w:tcPr>
            <w:tcW w:w="1125" w:type="pct"/>
            <w:shd w:val="clear" w:color="auto" w:fill="auto"/>
            <w:vAlign w:val="center"/>
          </w:tcPr>
          <w:p w14:paraId="7207AA60" w14:textId="77777777" w:rsidR="004B1088" w:rsidRPr="00FC351C" w:rsidRDefault="004B1088" w:rsidP="00176B00">
            <w:pPr>
              <w:adjustRightInd w:val="0"/>
              <w:rPr>
                <w:rFonts w:ascii="宋体" w:hAnsi="宋体"/>
                <w:szCs w:val="21"/>
              </w:rPr>
            </w:pPr>
          </w:p>
        </w:tc>
      </w:tr>
      <w:tr w:rsidR="004B1088" w:rsidRPr="00FC351C" w14:paraId="3154AEC0" w14:textId="77777777" w:rsidTr="00176B00">
        <w:trPr>
          <w:trHeight w:val="454"/>
          <w:jc w:val="center"/>
        </w:trPr>
        <w:tc>
          <w:tcPr>
            <w:tcW w:w="2750" w:type="pct"/>
            <w:shd w:val="clear" w:color="auto" w:fill="auto"/>
            <w:vAlign w:val="center"/>
          </w:tcPr>
          <w:p w14:paraId="06D75482" w14:textId="77777777" w:rsidR="004B1088" w:rsidRPr="00FC351C" w:rsidRDefault="004B1088" w:rsidP="00176B00">
            <w:pPr>
              <w:adjustRightInd w:val="0"/>
              <w:jc w:val="left"/>
              <w:rPr>
                <w:rFonts w:ascii="宋体" w:hAnsi="宋体"/>
                <w:szCs w:val="21"/>
              </w:rPr>
            </w:pPr>
            <w:bookmarkStart w:id="75" w:name="PO_衍生金融资产_前十_22" w:colFirst="0" w:colLast="0"/>
            <w:bookmarkStart w:id="76" w:name="PO_衍生金融资产_前十_23" w:colFirst="1" w:colLast="1"/>
            <w:bookmarkStart w:id="77" w:name="PO_衍生金融资产_前十_24" w:colFirst="2" w:colLast="2"/>
            <w:bookmarkEnd w:id="72"/>
            <w:bookmarkEnd w:id="73"/>
            <w:bookmarkEnd w:id="74"/>
          </w:p>
        </w:tc>
        <w:tc>
          <w:tcPr>
            <w:tcW w:w="1125" w:type="pct"/>
            <w:shd w:val="clear" w:color="auto" w:fill="auto"/>
            <w:vAlign w:val="center"/>
          </w:tcPr>
          <w:p w14:paraId="0DD1B255" w14:textId="77777777" w:rsidR="004B1088" w:rsidRPr="00FC351C" w:rsidRDefault="004B1088" w:rsidP="00176B00">
            <w:pPr>
              <w:adjustRightInd w:val="0"/>
              <w:jc w:val="right"/>
              <w:rPr>
                <w:rFonts w:ascii="宋体" w:hAnsi="宋体"/>
                <w:szCs w:val="21"/>
              </w:rPr>
            </w:pPr>
          </w:p>
        </w:tc>
        <w:tc>
          <w:tcPr>
            <w:tcW w:w="1125" w:type="pct"/>
            <w:shd w:val="clear" w:color="auto" w:fill="auto"/>
            <w:vAlign w:val="center"/>
          </w:tcPr>
          <w:p w14:paraId="40B315B6" w14:textId="77777777" w:rsidR="004B1088" w:rsidRPr="00FC351C" w:rsidRDefault="004B1088" w:rsidP="00176B00">
            <w:pPr>
              <w:adjustRightInd w:val="0"/>
              <w:rPr>
                <w:rFonts w:ascii="宋体" w:hAnsi="宋体"/>
                <w:szCs w:val="21"/>
              </w:rPr>
            </w:pPr>
          </w:p>
        </w:tc>
      </w:tr>
      <w:tr w:rsidR="004B1088" w:rsidRPr="00FC351C" w14:paraId="469BFB0D" w14:textId="77777777" w:rsidTr="00176B00">
        <w:trPr>
          <w:trHeight w:val="454"/>
          <w:jc w:val="center"/>
        </w:trPr>
        <w:tc>
          <w:tcPr>
            <w:tcW w:w="2750" w:type="pct"/>
            <w:shd w:val="clear" w:color="auto" w:fill="auto"/>
            <w:vAlign w:val="center"/>
          </w:tcPr>
          <w:p w14:paraId="18C0C81B" w14:textId="77777777" w:rsidR="004B1088" w:rsidRPr="00FC351C" w:rsidRDefault="004B1088" w:rsidP="00176B00">
            <w:pPr>
              <w:adjustRightInd w:val="0"/>
              <w:jc w:val="left"/>
              <w:rPr>
                <w:rFonts w:ascii="宋体" w:hAnsi="宋体"/>
                <w:szCs w:val="21"/>
              </w:rPr>
            </w:pPr>
            <w:bookmarkStart w:id="78" w:name="PO_衍生金融资产_前十_25" w:colFirst="0" w:colLast="0"/>
            <w:bookmarkStart w:id="79" w:name="PO_衍生金融资产_前十_26" w:colFirst="1" w:colLast="1"/>
            <w:bookmarkStart w:id="80" w:name="PO_衍生金融资产_前十_27" w:colFirst="2" w:colLast="2"/>
            <w:bookmarkEnd w:id="75"/>
            <w:bookmarkEnd w:id="76"/>
            <w:bookmarkEnd w:id="77"/>
          </w:p>
        </w:tc>
        <w:tc>
          <w:tcPr>
            <w:tcW w:w="1125" w:type="pct"/>
            <w:shd w:val="clear" w:color="auto" w:fill="auto"/>
            <w:vAlign w:val="center"/>
          </w:tcPr>
          <w:p w14:paraId="36C96ACF" w14:textId="77777777" w:rsidR="004B1088" w:rsidRPr="00FC351C" w:rsidRDefault="004B1088" w:rsidP="00176B00">
            <w:pPr>
              <w:adjustRightInd w:val="0"/>
              <w:jc w:val="right"/>
              <w:rPr>
                <w:rFonts w:ascii="宋体" w:hAnsi="宋体"/>
                <w:szCs w:val="21"/>
              </w:rPr>
            </w:pPr>
          </w:p>
        </w:tc>
        <w:tc>
          <w:tcPr>
            <w:tcW w:w="1125" w:type="pct"/>
            <w:shd w:val="clear" w:color="auto" w:fill="auto"/>
            <w:vAlign w:val="center"/>
          </w:tcPr>
          <w:p w14:paraId="6813471C" w14:textId="77777777" w:rsidR="004B1088" w:rsidRPr="00FC351C" w:rsidRDefault="004B1088" w:rsidP="00176B00">
            <w:pPr>
              <w:adjustRightInd w:val="0"/>
              <w:rPr>
                <w:rFonts w:ascii="宋体" w:hAnsi="宋体"/>
                <w:szCs w:val="21"/>
              </w:rPr>
            </w:pPr>
          </w:p>
        </w:tc>
      </w:tr>
      <w:tr w:rsidR="004B1088" w:rsidRPr="00FC351C" w14:paraId="1725B5A3" w14:textId="77777777" w:rsidTr="00176B00">
        <w:trPr>
          <w:trHeight w:val="454"/>
          <w:jc w:val="center"/>
        </w:trPr>
        <w:tc>
          <w:tcPr>
            <w:tcW w:w="2750" w:type="pct"/>
            <w:shd w:val="clear" w:color="auto" w:fill="auto"/>
            <w:vAlign w:val="center"/>
          </w:tcPr>
          <w:p w14:paraId="68FB018E" w14:textId="77777777" w:rsidR="004B1088" w:rsidRPr="00FC351C" w:rsidRDefault="004B1088" w:rsidP="00176B00">
            <w:pPr>
              <w:adjustRightInd w:val="0"/>
              <w:jc w:val="left"/>
              <w:rPr>
                <w:rFonts w:ascii="宋体" w:hAnsi="宋体"/>
                <w:szCs w:val="21"/>
              </w:rPr>
            </w:pPr>
            <w:bookmarkStart w:id="81" w:name="PO_衍生金融资产_前十_28" w:colFirst="0" w:colLast="0"/>
            <w:bookmarkStart w:id="82" w:name="PO_衍生金融资产_前十_29" w:colFirst="1" w:colLast="1"/>
            <w:bookmarkStart w:id="83" w:name="PO_衍生金融资产_前十_30" w:colFirst="2" w:colLast="2"/>
            <w:bookmarkEnd w:id="78"/>
            <w:bookmarkEnd w:id="79"/>
            <w:bookmarkEnd w:id="80"/>
          </w:p>
        </w:tc>
        <w:tc>
          <w:tcPr>
            <w:tcW w:w="1125" w:type="pct"/>
            <w:shd w:val="clear" w:color="auto" w:fill="auto"/>
            <w:vAlign w:val="center"/>
          </w:tcPr>
          <w:p w14:paraId="00778AA4" w14:textId="77777777" w:rsidR="004B1088" w:rsidRPr="00FC351C" w:rsidRDefault="004B1088" w:rsidP="00176B00">
            <w:pPr>
              <w:adjustRightInd w:val="0"/>
              <w:jc w:val="right"/>
              <w:rPr>
                <w:rFonts w:ascii="宋体" w:hAnsi="宋体"/>
                <w:szCs w:val="21"/>
              </w:rPr>
            </w:pPr>
          </w:p>
        </w:tc>
        <w:tc>
          <w:tcPr>
            <w:tcW w:w="1125" w:type="pct"/>
            <w:shd w:val="clear" w:color="auto" w:fill="auto"/>
            <w:vAlign w:val="center"/>
          </w:tcPr>
          <w:p w14:paraId="050E7831" w14:textId="77777777" w:rsidR="004B1088" w:rsidRPr="00FC351C" w:rsidRDefault="004B1088" w:rsidP="00176B00">
            <w:pPr>
              <w:adjustRightInd w:val="0"/>
              <w:rPr>
                <w:rFonts w:ascii="宋体" w:hAnsi="宋体"/>
                <w:szCs w:val="21"/>
              </w:rPr>
            </w:pPr>
          </w:p>
        </w:tc>
      </w:tr>
      <w:tr w:rsidR="00FC351C" w:rsidRPr="00FC351C" w14:paraId="0F575EB9" w14:textId="77777777" w:rsidTr="00176B00">
        <w:trPr>
          <w:trHeight w:val="454"/>
          <w:jc w:val="center"/>
        </w:trPr>
        <w:tc>
          <w:tcPr>
            <w:tcW w:w="2750" w:type="pct"/>
            <w:shd w:val="clear" w:color="auto" w:fill="auto"/>
            <w:vAlign w:val="center"/>
          </w:tcPr>
          <w:p w14:paraId="5BB8DB07" w14:textId="06B2F96F" w:rsidR="00A36417" w:rsidRPr="00FC351C" w:rsidRDefault="00FC351C" w:rsidP="00176B00">
            <w:pPr>
              <w:adjustRightInd w:val="0"/>
              <w:ind w:firstLineChars="100" w:firstLine="210"/>
              <w:jc w:val="left"/>
              <w:rPr>
                <w:rFonts w:ascii="宋体" w:hAnsi="宋体"/>
                <w:szCs w:val="21"/>
              </w:rPr>
            </w:pPr>
            <w:bookmarkStart w:id="84" w:name="PO_衍生金融资产_前十_31" w:colFirst="0" w:colLast="0"/>
            <w:bookmarkStart w:id="85" w:name="PO_衍生金融资产_前十_32" w:colFirst="1" w:colLast="1"/>
            <w:bookmarkStart w:id="86" w:name="PO_衍生金融资产_前十_33" w:colFirst="2" w:colLast="2"/>
            <w:bookmarkEnd w:id="81"/>
            <w:bookmarkEnd w:id="82"/>
            <w:bookmarkEnd w:id="83"/>
            <w:r>
              <w:rPr>
                <w:rFonts w:ascii="宋体" w:hAnsi="宋体" w:hint="eastAsia"/>
                <w:szCs w:val="21"/>
              </w:rPr>
              <w:t>小</w:t>
            </w:r>
            <w:r>
              <w:rPr>
                <w:rFonts w:ascii="宋体" w:hAnsi="宋体"/>
                <w:szCs w:val="21"/>
              </w:rPr>
              <w:t xml:space="preserve">  计</w:t>
            </w:r>
          </w:p>
        </w:tc>
        <w:tc>
          <w:tcPr>
            <w:tcW w:w="1125" w:type="pct"/>
            <w:shd w:val="clear" w:color="auto" w:fill="auto"/>
            <w:vAlign w:val="center"/>
          </w:tcPr>
          <w:p w14:paraId="5DB788A3" w14:textId="77777777" w:rsidR="00A36417" w:rsidRPr="00FC351C" w:rsidRDefault="00A36417" w:rsidP="00176B00">
            <w:pPr>
              <w:adjustRightInd w:val="0"/>
              <w:jc w:val="right"/>
              <w:rPr>
                <w:rFonts w:ascii="宋体" w:hAnsi="宋体"/>
                <w:szCs w:val="21"/>
              </w:rPr>
            </w:pPr>
          </w:p>
        </w:tc>
        <w:tc>
          <w:tcPr>
            <w:tcW w:w="1125" w:type="pct"/>
            <w:shd w:val="clear" w:color="auto" w:fill="auto"/>
            <w:vAlign w:val="center"/>
          </w:tcPr>
          <w:p w14:paraId="6501C109" w14:textId="77777777" w:rsidR="00A36417" w:rsidRPr="00FC351C" w:rsidRDefault="00A36417" w:rsidP="00176B00">
            <w:pPr>
              <w:adjustRightInd w:val="0"/>
              <w:rPr>
                <w:rFonts w:ascii="宋体" w:hAnsi="宋体"/>
                <w:szCs w:val="21"/>
              </w:rPr>
            </w:pPr>
          </w:p>
        </w:tc>
      </w:tr>
      <w:tr w:rsidR="00FC351C" w:rsidRPr="00FC351C" w14:paraId="05DC0684" w14:textId="77777777" w:rsidTr="00176B00">
        <w:trPr>
          <w:trHeight w:val="454"/>
          <w:jc w:val="center"/>
        </w:trPr>
        <w:tc>
          <w:tcPr>
            <w:tcW w:w="2750" w:type="pct"/>
            <w:shd w:val="clear" w:color="auto" w:fill="auto"/>
            <w:vAlign w:val="center"/>
          </w:tcPr>
          <w:p w14:paraId="25D99AA1" w14:textId="77777777" w:rsidR="00A36417" w:rsidRPr="00FC351C" w:rsidRDefault="00A36417" w:rsidP="00176B00">
            <w:pPr>
              <w:adjustRightInd w:val="0"/>
              <w:jc w:val="left"/>
              <w:rPr>
                <w:rFonts w:ascii="宋体" w:hAnsi="宋体"/>
                <w:szCs w:val="21"/>
              </w:rPr>
            </w:pPr>
            <w:bookmarkStart w:id="87" w:name="PO_衍生金融资产_前十_34" w:colFirst="0" w:colLast="0"/>
            <w:bookmarkStart w:id="88" w:name="PO_衍生金融资产_前十_35" w:colFirst="1" w:colLast="1"/>
            <w:bookmarkStart w:id="89" w:name="PO_衍生金融资产_前十_36" w:colFirst="2" w:colLast="2"/>
            <w:bookmarkEnd w:id="84"/>
            <w:bookmarkEnd w:id="85"/>
            <w:bookmarkEnd w:id="86"/>
            <w:r w:rsidRPr="00FC351C">
              <w:rPr>
                <w:rFonts w:ascii="宋体" w:hAnsi="宋体" w:hint="eastAsia"/>
                <w:szCs w:val="21"/>
              </w:rPr>
              <w:t>其余</w:t>
            </w:r>
            <w:r w:rsidRPr="00FC351C">
              <w:rPr>
                <w:rFonts w:ascii="宋体" w:hAnsi="宋体" w:hint="eastAsia"/>
                <w:i/>
                <w:iCs/>
                <w:szCs w:val="21"/>
              </w:rPr>
              <w:t>（汇总填列）</w:t>
            </w:r>
          </w:p>
        </w:tc>
        <w:tc>
          <w:tcPr>
            <w:tcW w:w="1125" w:type="pct"/>
            <w:shd w:val="clear" w:color="auto" w:fill="auto"/>
            <w:vAlign w:val="center"/>
          </w:tcPr>
          <w:p w14:paraId="280DC78A" w14:textId="77777777" w:rsidR="00A36417" w:rsidRPr="00FC351C" w:rsidRDefault="00A36417" w:rsidP="00176B00">
            <w:pPr>
              <w:adjustRightInd w:val="0"/>
              <w:jc w:val="right"/>
              <w:rPr>
                <w:rFonts w:ascii="宋体" w:hAnsi="宋体"/>
                <w:szCs w:val="21"/>
              </w:rPr>
            </w:pPr>
          </w:p>
        </w:tc>
        <w:tc>
          <w:tcPr>
            <w:tcW w:w="1125" w:type="pct"/>
            <w:shd w:val="clear" w:color="auto" w:fill="auto"/>
            <w:vAlign w:val="center"/>
          </w:tcPr>
          <w:p w14:paraId="33ACC3B0" w14:textId="77777777" w:rsidR="00A36417" w:rsidRPr="00FC351C" w:rsidRDefault="00A36417" w:rsidP="00176B00">
            <w:pPr>
              <w:adjustRightInd w:val="0"/>
              <w:rPr>
                <w:rFonts w:ascii="宋体" w:hAnsi="宋体"/>
                <w:szCs w:val="21"/>
              </w:rPr>
            </w:pPr>
          </w:p>
        </w:tc>
      </w:tr>
      <w:tr w:rsidR="00FC351C" w:rsidRPr="00FC351C" w14:paraId="0C0AD09D" w14:textId="77777777" w:rsidTr="00176B00">
        <w:trPr>
          <w:trHeight w:val="454"/>
          <w:jc w:val="center"/>
        </w:trPr>
        <w:tc>
          <w:tcPr>
            <w:tcW w:w="2750" w:type="pct"/>
            <w:shd w:val="clear" w:color="auto" w:fill="auto"/>
            <w:vAlign w:val="center"/>
          </w:tcPr>
          <w:p w14:paraId="64F2A5AE" w14:textId="2F324976" w:rsidR="00A36417" w:rsidRPr="00FC351C" w:rsidRDefault="00FC351C" w:rsidP="00176B00">
            <w:pPr>
              <w:adjustRightInd w:val="0"/>
              <w:ind w:firstLineChars="100" w:firstLine="210"/>
              <w:jc w:val="left"/>
              <w:rPr>
                <w:rFonts w:ascii="宋体" w:hAnsi="宋体"/>
                <w:szCs w:val="21"/>
              </w:rPr>
            </w:pPr>
            <w:bookmarkStart w:id="90" w:name="PO_衍生金融资产_前十_37" w:colFirst="0" w:colLast="0"/>
            <w:bookmarkStart w:id="91" w:name="PO_衍生金融资产_前十_38" w:colFirst="1" w:colLast="1"/>
            <w:bookmarkStart w:id="92" w:name="PO_衍生金融资产_前十_39" w:colFirst="2" w:colLast="2"/>
            <w:bookmarkEnd w:id="87"/>
            <w:bookmarkEnd w:id="88"/>
            <w:bookmarkEnd w:id="89"/>
            <w:r>
              <w:rPr>
                <w:rFonts w:ascii="宋体" w:hAnsi="宋体" w:hint="eastAsia"/>
                <w:szCs w:val="21"/>
              </w:rPr>
              <w:t>合</w:t>
            </w:r>
            <w:r>
              <w:rPr>
                <w:rFonts w:ascii="宋体" w:hAnsi="宋体"/>
                <w:szCs w:val="21"/>
              </w:rPr>
              <w:t xml:space="preserve">  计</w:t>
            </w:r>
          </w:p>
        </w:tc>
        <w:tc>
          <w:tcPr>
            <w:tcW w:w="1125" w:type="pct"/>
            <w:shd w:val="clear" w:color="auto" w:fill="auto"/>
            <w:vAlign w:val="center"/>
          </w:tcPr>
          <w:p w14:paraId="4BCAF919" w14:textId="77777777" w:rsidR="00A36417" w:rsidRPr="00FC351C" w:rsidRDefault="00A36417" w:rsidP="00176B00">
            <w:pPr>
              <w:adjustRightInd w:val="0"/>
              <w:jc w:val="right"/>
              <w:rPr>
                <w:rFonts w:ascii="宋体" w:hAnsi="宋体"/>
                <w:szCs w:val="21"/>
              </w:rPr>
            </w:pPr>
          </w:p>
        </w:tc>
        <w:tc>
          <w:tcPr>
            <w:tcW w:w="1125" w:type="pct"/>
            <w:shd w:val="clear" w:color="auto" w:fill="auto"/>
            <w:vAlign w:val="center"/>
          </w:tcPr>
          <w:p w14:paraId="44C31BB5" w14:textId="77777777" w:rsidR="00A36417" w:rsidRPr="00FC351C" w:rsidRDefault="00A36417" w:rsidP="00176B00">
            <w:pPr>
              <w:adjustRightInd w:val="0"/>
              <w:rPr>
                <w:rFonts w:ascii="宋体" w:hAnsi="宋体"/>
                <w:szCs w:val="21"/>
              </w:rPr>
            </w:pPr>
          </w:p>
        </w:tc>
      </w:tr>
      <w:bookmarkEnd w:id="43"/>
      <w:bookmarkEnd w:id="90"/>
      <w:bookmarkEnd w:id="91"/>
      <w:bookmarkEnd w:id="92"/>
    </w:tbl>
    <w:p w14:paraId="15F1D30E" w14:textId="77777777" w:rsidR="00A36417" w:rsidRPr="00B86E59" w:rsidRDefault="00A36417" w:rsidP="00D14225">
      <w:pPr>
        <w:pStyle w:val="a4"/>
        <w:tabs>
          <w:tab w:val="right" w:pos="7740"/>
        </w:tabs>
        <w:spacing w:after="0" w:line="360" w:lineRule="auto"/>
        <w:ind w:firstLineChars="200" w:firstLine="420"/>
        <w:jc w:val="both"/>
        <w:rPr>
          <w:rFonts w:ascii="宋体" w:hAnsi="宋体"/>
        </w:rPr>
      </w:pPr>
    </w:p>
    <w:p w14:paraId="793A8684" w14:textId="4A7164BB" w:rsidR="001F4A52" w:rsidRPr="003A10D7" w:rsidRDefault="003A10D7" w:rsidP="003A10D7">
      <w:pPr>
        <w:pStyle w:val="3"/>
        <w:ind w:firstLineChars="200"/>
      </w:pPr>
      <w:bookmarkStart w:id="93" w:name="PO_应收票据"/>
      <w:r>
        <w:t xml:space="preserve"> </w:t>
      </w:r>
      <w:r w:rsidR="001F4A52" w:rsidRPr="003A10D7">
        <w:rPr>
          <w:rFonts w:hint="eastAsia"/>
        </w:rPr>
        <w:t>应收票据</w:t>
      </w:r>
    </w:p>
    <w:p w14:paraId="55476C44" w14:textId="536BAC06" w:rsidR="001F4A52" w:rsidRPr="003A10D7" w:rsidRDefault="003A10D7" w:rsidP="003A10D7">
      <w:pPr>
        <w:pStyle w:val="4"/>
        <w:ind w:firstLineChars="200"/>
      </w:pPr>
      <w:r>
        <w:t xml:space="preserve"> </w:t>
      </w:r>
      <w:r w:rsidR="001F4A52" w:rsidRPr="003A10D7">
        <w:rPr>
          <w:rFonts w:hint="eastAsia"/>
        </w:rPr>
        <w:t>明细情况</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510"/>
        <w:gridCol w:w="1153"/>
        <w:gridCol w:w="1128"/>
        <w:gridCol w:w="1141"/>
        <w:gridCol w:w="1138"/>
        <w:gridCol w:w="1283"/>
        <w:gridCol w:w="1163"/>
      </w:tblGrid>
      <w:tr w:rsidR="00FC351C" w:rsidRPr="00FC351C" w14:paraId="319320DA" w14:textId="77777777" w:rsidTr="00176B00">
        <w:trPr>
          <w:trHeight w:val="340"/>
          <w:tblHeader/>
          <w:jc w:val="center"/>
        </w:trPr>
        <w:tc>
          <w:tcPr>
            <w:tcW w:w="887" w:type="pct"/>
            <w:vMerge w:val="restart"/>
            <w:shd w:val="clear" w:color="auto" w:fill="auto"/>
            <w:vAlign w:val="center"/>
          </w:tcPr>
          <w:p w14:paraId="30113F5A" w14:textId="6B3DAA1C" w:rsidR="001F4A52" w:rsidRPr="00FC351C" w:rsidRDefault="00FC351C"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2009" w:type="pct"/>
            <w:gridSpan w:val="3"/>
            <w:shd w:val="clear" w:color="auto" w:fill="auto"/>
            <w:vAlign w:val="center"/>
          </w:tcPr>
          <w:p w14:paraId="20B82096" w14:textId="77777777" w:rsidR="001F4A52" w:rsidRPr="00FC351C" w:rsidRDefault="001F4A52" w:rsidP="00176B00">
            <w:pPr>
              <w:adjustRightInd w:val="0"/>
              <w:jc w:val="center"/>
              <w:rPr>
                <w:rFonts w:ascii="宋体" w:hAnsi="宋体"/>
                <w:szCs w:val="21"/>
              </w:rPr>
            </w:pPr>
            <w:r w:rsidRPr="00FC351C">
              <w:rPr>
                <w:rFonts w:ascii="宋体" w:hAnsi="宋体"/>
                <w:szCs w:val="21"/>
              </w:rPr>
              <w:t>期末</w:t>
            </w:r>
            <w:r w:rsidRPr="00FC351C">
              <w:rPr>
                <w:rFonts w:ascii="宋体" w:hAnsi="宋体" w:hint="eastAsia"/>
                <w:szCs w:val="21"/>
              </w:rPr>
              <w:t>数</w:t>
            </w:r>
          </w:p>
        </w:tc>
        <w:tc>
          <w:tcPr>
            <w:tcW w:w="2104" w:type="pct"/>
            <w:gridSpan w:val="3"/>
            <w:shd w:val="clear" w:color="auto" w:fill="auto"/>
            <w:vAlign w:val="center"/>
          </w:tcPr>
          <w:p w14:paraId="52C6D982" w14:textId="77777777" w:rsidR="001F4A52" w:rsidRPr="00FC351C" w:rsidRDefault="001F4A52" w:rsidP="00176B00">
            <w:pPr>
              <w:adjustRightInd w:val="0"/>
              <w:jc w:val="center"/>
              <w:rPr>
                <w:rFonts w:ascii="宋体" w:hAnsi="宋体"/>
                <w:szCs w:val="21"/>
              </w:rPr>
            </w:pPr>
            <w:r w:rsidRPr="00FC351C">
              <w:rPr>
                <w:rFonts w:ascii="宋体" w:hAnsi="宋体" w:hint="eastAsia"/>
                <w:szCs w:val="21"/>
              </w:rPr>
              <w:t>期初数</w:t>
            </w:r>
          </w:p>
        </w:tc>
      </w:tr>
      <w:tr w:rsidR="00FC351C" w:rsidRPr="00FC351C" w14:paraId="559C2617" w14:textId="77777777" w:rsidTr="00176B00">
        <w:trPr>
          <w:trHeight w:val="340"/>
          <w:tblHeader/>
          <w:jc w:val="center"/>
        </w:trPr>
        <w:tc>
          <w:tcPr>
            <w:tcW w:w="887" w:type="pct"/>
            <w:vMerge/>
            <w:shd w:val="clear" w:color="auto" w:fill="auto"/>
            <w:vAlign w:val="center"/>
          </w:tcPr>
          <w:p w14:paraId="74600FC0" w14:textId="77777777" w:rsidR="001F4A52" w:rsidRPr="00FC351C" w:rsidRDefault="001F4A52" w:rsidP="00176B00">
            <w:pPr>
              <w:adjustRightInd w:val="0"/>
              <w:jc w:val="left"/>
              <w:rPr>
                <w:rFonts w:ascii="宋体" w:hAnsi="宋体"/>
                <w:szCs w:val="21"/>
              </w:rPr>
            </w:pPr>
          </w:p>
        </w:tc>
        <w:tc>
          <w:tcPr>
            <w:tcW w:w="677" w:type="pct"/>
            <w:shd w:val="clear" w:color="auto" w:fill="auto"/>
            <w:vAlign w:val="center"/>
          </w:tcPr>
          <w:p w14:paraId="244940AC" w14:textId="77777777" w:rsidR="001F4A52" w:rsidRPr="00FC351C" w:rsidRDefault="001F4A52" w:rsidP="00176B00">
            <w:pPr>
              <w:adjustRightInd w:val="0"/>
              <w:jc w:val="center"/>
              <w:rPr>
                <w:rFonts w:ascii="宋体" w:hAnsi="宋体"/>
                <w:szCs w:val="21"/>
              </w:rPr>
            </w:pPr>
            <w:r w:rsidRPr="00FC351C">
              <w:rPr>
                <w:rFonts w:ascii="宋体" w:hAnsi="宋体" w:hint="eastAsia"/>
                <w:szCs w:val="21"/>
              </w:rPr>
              <w:t>账面余额</w:t>
            </w:r>
          </w:p>
        </w:tc>
        <w:tc>
          <w:tcPr>
            <w:tcW w:w="662" w:type="pct"/>
            <w:shd w:val="clear" w:color="auto" w:fill="auto"/>
            <w:vAlign w:val="center"/>
          </w:tcPr>
          <w:p w14:paraId="2942CD25" w14:textId="77777777" w:rsidR="001F4A52" w:rsidRPr="00FC351C" w:rsidRDefault="001F4A52" w:rsidP="00176B00">
            <w:pPr>
              <w:adjustRightInd w:val="0"/>
              <w:jc w:val="center"/>
              <w:rPr>
                <w:rFonts w:ascii="宋体" w:hAnsi="宋体"/>
                <w:szCs w:val="21"/>
              </w:rPr>
            </w:pPr>
            <w:r w:rsidRPr="00FC351C">
              <w:rPr>
                <w:rFonts w:ascii="宋体" w:hAnsi="宋体" w:hint="eastAsia"/>
                <w:szCs w:val="21"/>
              </w:rPr>
              <w:t>坏账准备</w:t>
            </w:r>
          </w:p>
        </w:tc>
        <w:tc>
          <w:tcPr>
            <w:tcW w:w="670" w:type="pct"/>
            <w:shd w:val="clear" w:color="auto" w:fill="auto"/>
            <w:vAlign w:val="center"/>
          </w:tcPr>
          <w:p w14:paraId="02C4C2F0" w14:textId="77777777" w:rsidR="001F4A52" w:rsidRPr="00FC351C" w:rsidRDefault="001F4A52" w:rsidP="00176B00">
            <w:pPr>
              <w:adjustRightInd w:val="0"/>
              <w:jc w:val="center"/>
              <w:rPr>
                <w:rFonts w:ascii="宋体" w:hAnsi="宋体"/>
                <w:szCs w:val="21"/>
              </w:rPr>
            </w:pPr>
            <w:r w:rsidRPr="00FC351C">
              <w:rPr>
                <w:rFonts w:ascii="宋体" w:hAnsi="宋体" w:hint="eastAsia"/>
                <w:szCs w:val="21"/>
              </w:rPr>
              <w:t>账面价值</w:t>
            </w:r>
          </w:p>
        </w:tc>
        <w:tc>
          <w:tcPr>
            <w:tcW w:w="668" w:type="pct"/>
            <w:shd w:val="clear" w:color="auto" w:fill="auto"/>
            <w:vAlign w:val="center"/>
          </w:tcPr>
          <w:p w14:paraId="51771108" w14:textId="77777777" w:rsidR="001F4A52" w:rsidRPr="00FC351C" w:rsidRDefault="001F4A52" w:rsidP="00176B00">
            <w:pPr>
              <w:adjustRightInd w:val="0"/>
              <w:jc w:val="center"/>
              <w:rPr>
                <w:rFonts w:ascii="宋体" w:hAnsi="宋体"/>
                <w:szCs w:val="21"/>
              </w:rPr>
            </w:pPr>
            <w:r w:rsidRPr="00FC351C">
              <w:rPr>
                <w:rFonts w:ascii="宋体" w:hAnsi="宋体" w:hint="eastAsia"/>
                <w:szCs w:val="21"/>
              </w:rPr>
              <w:t>账面余额</w:t>
            </w:r>
          </w:p>
        </w:tc>
        <w:tc>
          <w:tcPr>
            <w:tcW w:w="753" w:type="pct"/>
            <w:shd w:val="clear" w:color="auto" w:fill="auto"/>
            <w:vAlign w:val="center"/>
          </w:tcPr>
          <w:p w14:paraId="5FD54150" w14:textId="77777777" w:rsidR="001F4A52" w:rsidRPr="00FC351C" w:rsidRDefault="001F4A52" w:rsidP="00176B00">
            <w:pPr>
              <w:adjustRightInd w:val="0"/>
              <w:jc w:val="center"/>
              <w:rPr>
                <w:rFonts w:ascii="宋体" w:hAnsi="宋体"/>
                <w:szCs w:val="21"/>
              </w:rPr>
            </w:pPr>
            <w:r w:rsidRPr="00FC351C">
              <w:rPr>
                <w:rFonts w:ascii="宋体" w:hAnsi="宋体" w:hint="eastAsia"/>
                <w:szCs w:val="21"/>
              </w:rPr>
              <w:t>坏账准备</w:t>
            </w:r>
          </w:p>
        </w:tc>
        <w:tc>
          <w:tcPr>
            <w:tcW w:w="683" w:type="pct"/>
            <w:shd w:val="clear" w:color="auto" w:fill="auto"/>
            <w:vAlign w:val="center"/>
          </w:tcPr>
          <w:p w14:paraId="13379001" w14:textId="77777777" w:rsidR="001F4A52" w:rsidRPr="00FC351C" w:rsidRDefault="001F4A52" w:rsidP="00176B00">
            <w:pPr>
              <w:adjustRightInd w:val="0"/>
              <w:jc w:val="center"/>
              <w:rPr>
                <w:rFonts w:ascii="宋体" w:hAnsi="宋体"/>
                <w:szCs w:val="21"/>
              </w:rPr>
            </w:pPr>
            <w:r w:rsidRPr="00FC351C">
              <w:rPr>
                <w:rFonts w:ascii="宋体" w:hAnsi="宋体" w:hint="eastAsia"/>
                <w:szCs w:val="21"/>
              </w:rPr>
              <w:t>账面价值</w:t>
            </w:r>
          </w:p>
        </w:tc>
      </w:tr>
      <w:tr w:rsidR="00FC351C" w:rsidRPr="00FC351C" w14:paraId="5E74EB06" w14:textId="77777777" w:rsidTr="00176B00">
        <w:trPr>
          <w:trHeight w:val="454"/>
          <w:jc w:val="center"/>
        </w:trPr>
        <w:tc>
          <w:tcPr>
            <w:tcW w:w="887" w:type="pct"/>
            <w:shd w:val="clear" w:color="auto" w:fill="auto"/>
            <w:vAlign w:val="center"/>
          </w:tcPr>
          <w:p w14:paraId="626E353E" w14:textId="77777777" w:rsidR="001F4A52" w:rsidRPr="00FC351C" w:rsidRDefault="001F4A52" w:rsidP="00176B00">
            <w:pPr>
              <w:adjustRightInd w:val="0"/>
              <w:jc w:val="left"/>
              <w:rPr>
                <w:rFonts w:ascii="宋体" w:hAnsi="宋体"/>
                <w:szCs w:val="21"/>
              </w:rPr>
            </w:pPr>
            <w:bookmarkStart w:id="94" w:name="PO_应收票据_明细_1" w:colFirst="1" w:colLast="1"/>
            <w:bookmarkStart w:id="95" w:name="PO_应收票据_明细_2" w:colFirst="2" w:colLast="2"/>
            <w:bookmarkStart w:id="96" w:name="PO_应收票据_明细_3" w:colFirst="3" w:colLast="3"/>
            <w:bookmarkStart w:id="97" w:name="PO_应收票据_明细_4" w:colFirst="4" w:colLast="4"/>
            <w:bookmarkStart w:id="98" w:name="PO_应收票据_明细_5" w:colFirst="5" w:colLast="5"/>
            <w:bookmarkStart w:id="99" w:name="PO_应收票据_明细_6" w:colFirst="6" w:colLast="6"/>
            <w:r w:rsidRPr="00FC351C">
              <w:rPr>
                <w:rFonts w:ascii="宋体" w:hAnsi="宋体" w:hint="eastAsia"/>
                <w:szCs w:val="21"/>
              </w:rPr>
              <w:t>银行承兑汇票</w:t>
            </w:r>
          </w:p>
        </w:tc>
        <w:tc>
          <w:tcPr>
            <w:tcW w:w="677" w:type="pct"/>
            <w:shd w:val="clear" w:color="auto" w:fill="auto"/>
            <w:vAlign w:val="center"/>
          </w:tcPr>
          <w:p w14:paraId="38FD7326" w14:textId="77777777" w:rsidR="001F4A52" w:rsidRPr="00FC351C" w:rsidRDefault="001F4A52" w:rsidP="00176B00">
            <w:pPr>
              <w:adjustRightInd w:val="0"/>
              <w:jc w:val="right"/>
              <w:rPr>
                <w:rFonts w:ascii="宋体" w:hAnsi="宋体"/>
                <w:szCs w:val="21"/>
              </w:rPr>
            </w:pPr>
          </w:p>
        </w:tc>
        <w:tc>
          <w:tcPr>
            <w:tcW w:w="662" w:type="pct"/>
            <w:shd w:val="clear" w:color="auto" w:fill="auto"/>
            <w:vAlign w:val="center"/>
          </w:tcPr>
          <w:p w14:paraId="6E375AA9" w14:textId="77777777" w:rsidR="001F4A52" w:rsidRPr="00FC351C" w:rsidRDefault="001F4A52" w:rsidP="00176B00">
            <w:pPr>
              <w:adjustRightInd w:val="0"/>
              <w:jc w:val="right"/>
              <w:rPr>
                <w:rFonts w:ascii="宋体" w:hAnsi="宋体"/>
                <w:szCs w:val="21"/>
              </w:rPr>
            </w:pPr>
          </w:p>
        </w:tc>
        <w:tc>
          <w:tcPr>
            <w:tcW w:w="670" w:type="pct"/>
            <w:shd w:val="clear" w:color="auto" w:fill="auto"/>
            <w:vAlign w:val="center"/>
          </w:tcPr>
          <w:p w14:paraId="5C9DE7C6" w14:textId="77777777" w:rsidR="001F4A52" w:rsidRPr="00FC351C" w:rsidRDefault="001F4A52" w:rsidP="00176B00">
            <w:pPr>
              <w:adjustRightInd w:val="0"/>
              <w:jc w:val="right"/>
              <w:rPr>
                <w:rFonts w:ascii="宋体" w:hAnsi="宋体"/>
                <w:szCs w:val="21"/>
              </w:rPr>
            </w:pPr>
          </w:p>
        </w:tc>
        <w:tc>
          <w:tcPr>
            <w:tcW w:w="668" w:type="pct"/>
            <w:shd w:val="clear" w:color="auto" w:fill="auto"/>
            <w:vAlign w:val="center"/>
          </w:tcPr>
          <w:p w14:paraId="30D183CD" w14:textId="77777777" w:rsidR="001F4A52" w:rsidRPr="00FC351C" w:rsidRDefault="001F4A52" w:rsidP="00176B00">
            <w:pPr>
              <w:adjustRightInd w:val="0"/>
              <w:jc w:val="right"/>
              <w:rPr>
                <w:rFonts w:ascii="宋体" w:hAnsi="宋体"/>
                <w:szCs w:val="21"/>
              </w:rPr>
            </w:pPr>
          </w:p>
        </w:tc>
        <w:tc>
          <w:tcPr>
            <w:tcW w:w="753" w:type="pct"/>
            <w:shd w:val="clear" w:color="auto" w:fill="auto"/>
            <w:vAlign w:val="center"/>
          </w:tcPr>
          <w:p w14:paraId="70BA2663" w14:textId="77777777" w:rsidR="001F4A52" w:rsidRPr="00FC351C" w:rsidRDefault="001F4A52" w:rsidP="00176B00">
            <w:pPr>
              <w:adjustRightInd w:val="0"/>
              <w:jc w:val="right"/>
              <w:rPr>
                <w:rFonts w:ascii="宋体" w:hAnsi="宋体"/>
                <w:szCs w:val="21"/>
              </w:rPr>
            </w:pPr>
          </w:p>
        </w:tc>
        <w:tc>
          <w:tcPr>
            <w:tcW w:w="683" w:type="pct"/>
            <w:shd w:val="clear" w:color="auto" w:fill="auto"/>
            <w:vAlign w:val="center"/>
          </w:tcPr>
          <w:p w14:paraId="305F98C8" w14:textId="77777777" w:rsidR="001F4A52" w:rsidRPr="00FC351C" w:rsidRDefault="001F4A52" w:rsidP="00176B00">
            <w:pPr>
              <w:adjustRightInd w:val="0"/>
              <w:jc w:val="right"/>
              <w:rPr>
                <w:rFonts w:ascii="宋体" w:hAnsi="宋体"/>
                <w:szCs w:val="21"/>
              </w:rPr>
            </w:pPr>
          </w:p>
        </w:tc>
      </w:tr>
      <w:tr w:rsidR="00FC351C" w:rsidRPr="00FC351C" w14:paraId="01CC56FE" w14:textId="77777777" w:rsidTr="00176B00">
        <w:trPr>
          <w:trHeight w:val="454"/>
          <w:jc w:val="center"/>
        </w:trPr>
        <w:tc>
          <w:tcPr>
            <w:tcW w:w="887" w:type="pct"/>
            <w:shd w:val="clear" w:color="auto" w:fill="auto"/>
            <w:vAlign w:val="center"/>
          </w:tcPr>
          <w:p w14:paraId="46693220" w14:textId="77777777" w:rsidR="001F4A52" w:rsidRPr="00FC351C" w:rsidRDefault="001F4A52" w:rsidP="00176B00">
            <w:pPr>
              <w:adjustRightInd w:val="0"/>
              <w:jc w:val="left"/>
              <w:rPr>
                <w:rFonts w:ascii="宋体" w:hAnsi="宋体"/>
                <w:szCs w:val="21"/>
              </w:rPr>
            </w:pPr>
            <w:bookmarkStart w:id="100" w:name="PO_应收票据_明细_7" w:colFirst="1" w:colLast="1"/>
            <w:bookmarkStart w:id="101" w:name="PO_应收票据_明细_8" w:colFirst="2" w:colLast="2"/>
            <w:bookmarkStart w:id="102" w:name="PO_应收票据_明细_9" w:colFirst="3" w:colLast="3"/>
            <w:bookmarkStart w:id="103" w:name="PO_应收票据_明细_10" w:colFirst="4" w:colLast="4"/>
            <w:bookmarkStart w:id="104" w:name="PO_应收票据_明细_11" w:colFirst="5" w:colLast="5"/>
            <w:bookmarkStart w:id="105" w:name="PO_应收票据_明细_12" w:colFirst="6" w:colLast="6"/>
            <w:bookmarkEnd w:id="94"/>
            <w:bookmarkEnd w:id="95"/>
            <w:bookmarkEnd w:id="96"/>
            <w:bookmarkEnd w:id="97"/>
            <w:bookmarkEnd w:id="98"/>
            <w:bookmarkEnd w:id="99"/>
            <w:r w:rsidRPr="00FC351C">
              <w:rPr>
                <w:rFonts w:ascii="宋体" w:hAnsi="宋体" w:hint="eastAsia"/>
                <w:szCs w:val="21"/>
              </w:rPr>
              <w:t>商业承兑汇票</w:t>
            </w:r>
          </w:p>
        </w:tc>
        <w:tc>
          <w:tcPr>
            <w:tcW w:w="677" w:type="pct"/>
            <w:shd w:val="clear" w:color="auto" w:fill="auto"/>
            <w:vAlign w:val="center"/>
          </w:tcPr>
          <w:p w14:paraId="4CB4D382" w14:textId="77777777" w:rsidR="001F4A52" w:rsidRPr="00FC351C" w:rsidRDefault="001F4A52" w:rsidP="00176B00">
            <w:pPr>
              <w:adjustRightInd w:val="0"/>
              <w:jc w:val="right"/>
              <w:rPr>
                <w:rFonts w:ascii="宋体" w:hAnsi="宋体"/>
                <w:szCs w:val="21"/>
              </w:rPr>
            </w:pPr>
          </w:p>
        </w:tc>
        <w:tc>
          <w:tcPr>
            <w:tcW w:w="662" w:type="pct"/>
            <w:shd w:val="clear" w:color="auto" w:fill="auto"/>
            <w:vAlign w:val="center"/>
          </w:tcPr>
          <w:p w14:paraId="502312EB" w14:textId="77777777" w:rsidR="001F4A52" w:rsidRPr="00FC351C" w:rsidRDefault="001F4A52" w:rsidP="00176B00">
            <w:pPr>
              <w:adjustRightInd w:val="0"/>
              <w:jc w:val="right"/>
              <w:rPr>
                <w:rFonts w:ascii="宋体" w:hAnsi="宋体"/>
                <w:szCs w:val="21"/>
              </w:rPr>
            </w:pPr>
          </w:p>
        </w:tc>
        <w:tc>
          <w:tcPr>
            <w:tcW w:w="670" w:type="pct"/>
            <w:shd w:val="clear" w:color="auto" w:fill="auto"/>
            <w:vAlign w:val="center"/>
          </w:tcPr>
          <w:p w14:paraId="6C99A267" w14:textId="77777777" w:rsidR="001F4A52" w:rsidRPr="00FC351C" w:rsidRDefault="001F4A52" w:rsidP="00176B00">
            <w:pPr>
              <w:adjustRightInd w:val="0"/>
              <w:jc w:val="right"/>
              <w:rPr>
                <w:rFonts w:ascii="宋体" w:hAnsi="宋体"/>
                <w:szCs w:val="21"/>
              </w:rPr>
            </w:pPr>
          </w:p>
        </w:tc>
        <w:tc>
          <w:tcPr>
            <w:tcW w:w="668" w:type="pct"/>
            <w:shd w:val="clear" w:color="auto" w:fill="auto"/>
            <w:vAlign w:val="center"/>
          </w:tcPr>
          <w:p w14:paraId="5CF82BDF" w14:textId="77777777" w:rsidR="001F4A52" w:rsidRPr="00FC351C" w:rsidRDefault="001F4A52" w:rsidP="00176B00">
            <w:pPr>
              <w:adjustRightInd w:val="0"/>
              <w:jc w:val="right"/>
              <w:rPr>
                <w:rFonts w:ascii="宋体" w:hAnsi="宋体"/>
                <w:szCs w:val="21"/>
              </w:rPr>
            </w:pPr>
          </w:p>
        </w:tc>
        <w:tc>
          <w:tcPr>
            <w:tcW w:w="753" w:type="pct"/>
            <w:shd w:val="clear" w:color="auto" w:fill="auto"/>
            <w:vAlign w:val="center"/>
          </w:tcPr>
          <w:p w14:paraId="37B7FDED" w14:textId="77777777" w:rsidR="001F4A52" w:rsidRPr="00FC351C" w:rsidRDefault="001F4A52" w:rsidP="00176B00">
            <w:pPr>
              <w:adjustRightInd w:val="0"/>
              <w:jc w:val="right"/>
              <w:rPr>
                <w:rFonts w:ascii="宋体" w:hAnsi="宋体"/>
                <w:szCs w:val="21"/>
              </w:rPr>
            </w:pPr>
          </w:p>
        </w:tc>
        <w:tc>
          <w:tcPr>
            <w:tcW w:w="683" w:type="pct"/>
            <w:shd w:val="clear" w:color="auto" w:fill="auto"/>
            <w:vAlign w:val="center"/>
          </w:tcPr>
          <w:p w14:paraId="289546DD" w14:textId="77777777" w:rsidR="001F4A52" w:rsidRPr="00FC351C" w:rsidRDefault="001F4A52" w:rsidP="00176B00">
            <w:pPr>
              <w:adjustRightInd w:val="0"/>
              <w:jc w:val="right"/>
              <w:rPr>
                <w:rFonts w:ascii="宋体" w:hAnsi="宋体"/>
                <w:szCs w:val="21"/>
              </w:rPr>
            </w:pPr>
          </w:p>
        </w:tc>
      </w:tr>
      <w:tr w:rsidR="00FC351C" w:rsidRPr="00FC351C" w14:paraId="06D7BF0A" w14:textId="77777777" w:rsidTr="00176B00">
        <w:trPr>
          <w:trHeight w:val="454"/>
          <w:jc w:val="center"/>
        </w:trPr>
        <w:tc>
          <w:tcPr>
            <w:tcW w:w="887" w:type="pct"/>
            <w:shd w:val="clear" w:color="auto" w:fill="auto"/>
            <w:vAlign w:val="center"/>
          </w:tcPr>
          <w:p w14:paraId="1732056C" w14:textId="451CCCC4" w:rsidR="001F4A52" w:rsidRPr="00FC351C" w:rsidRDefault="00FC351C" w:rsidP="00176B00">
            <w:pPr>
              <w:adjustRightInd w:val="0"/>
              <w:ind w:firstLineChars="100" w:firstLine="210"/>
              <w:jc w:val="left"/>
              <w:rPr>
                <w:rFonts w:ascii="宋体" w:hAnsi="宋体"/>
                <w:szCs w:val="21"/>
              </w:rPr>
            </w:pPr>
            <w:bookmarkStart w:id="106" w:name="PO_应收票据_明细_13" w:colFirst="1" w:colLast="1"/>
            <w:bookmarkStart w:id="107" w:name="PO_应收票据_明细_14" w:colFirst="2" w:colLast="2"/>
            <w:bookmarkStart w:id="108" w:name="PO_应收票据_明细_15" w:colFirst="3" w:colLast="3"/>
            <w:bookmarkStart w:id="109" w:name="PO_应收票据_明细_16" w:colFirst="4" w:colLast="4"/>
            <w:bookmarkStart w:id="110" w:name="PO_应收票据_明细_17" w:colFirst="5" w:colLast="5"/>
            <w:bookmarkStart w:id="111" w:name="PO_应收票据_明细_18" w:colFirst="6" w:colLast="6"/>
            <w:bookmarkEnd w:id="100"/>
            <w:bookmarkEnd w:id="101"/>
            <w:bookmarkEnd w:id="102"/>
            <w:bookmarkEnd w:id="103"/>
            <w:bookmarkEnd w:id="104"/>
            <w:bookmarkEnd w:id="105"/>
            <w:r>
              <w:rPr>
                <w:rFonts w:ascii="宋体" w:hAnsi="宋体" w:hint="eastAsia"/>
                <w:szCs w:val="21"/>
              </w:rPr>
              <w:t>合</w:t>
            </w:r>
            <w:r>
              <w:rPr>
                <w:rFonts w:ascii="宋体" w:hAnsi="宋体"/>
                <w:szCs w:val="21"/>
              </w:rPr>
              <w:t xml:space="preserve">  计</w:t>
            </w:r>
          </w:p>
        </w:tc>
        <w:tc>
          <w:tcPr>
            <w:tcW w:w="677" w:type="pct"/>
            <w:shd w:val="clear" w:color="auto" w:fill="auto"/>
            <w:vAlign w:val="center"/>
          </w:tcPr>
          <w:p w14:paraId="7506CE16" w14:textId="77777777" w:rsidR="001F4A52" w:rsidRPr="00FC351C" w:rsidRDefault="001F4A52" w:rsidP="00176B00">
            <w:pPr>
              <w:adjustRightInd w:val="0"/>
              <w:jc w:val="right"/>
              <w:rPr>
                <w:rFonts w:ascii="宋体" w:hAnsi="宋体"/>
                <w:szCs w:val="21"/>
              </w:rPr>
            </w:pPr>
          </w:p>
        </w:tc>
        <w:tc>
          <w:tcPr>
            <w:tcW w:w="662" w:type="pct"/>
            <w:shd w:val="clear" w:color="auto" w:fill="auto"/>
            <w:vAlign w:val="center"/>
          </w:tcPr>
          <w:p w14:paraId="211D0846" w14:textId="77777777" w:rsidR="001F4A52" w:rsidRPr="00FC351C" w:rsidRDefault="001F4A52" w:rsidP="00176B00">
            <w:pPr>
              <w:adjustRightInd w:val="0"/>
              <w:jc w:val="right"/>
              <w:rPr>
                <w:rFonts w:ascii="宋体" w:hAnsi="宋体"/>
                <w:szCs w:val="21"/>
              </w:rPr>
            </w:pPr>
          </w:p>
        </w:tc>
        <w:tc>
          <w:tcPr>
            <w:tcW w:w="670" w:type="pct"/>
            <w:shd w:val="clear" w:color="auto" w:fill="auto"/>
            <w:vAlign w:val="center"/>
          </w:tcPr>
          <w:p w14:paraId="71D316A8" w14:textId="77777777" w:rsidR="001F4A52" w:rsidRPr="00FC351C" w:rsidRDefault="001F4A52" w:rsidP="00176B00">
            <w:pPr>
              <w:adjustRightInd w:val="0"/>
              <w:jc w:val="right"/>
              <w:rPr>
                <w:rFonts w:ascii="宋体" w:hAnsi="宋体"/>
                <w:szCs w:val="21"/>
              </w:rPr>
            </w:pPr>
          </w:p>
        </w:tc>
        <w:tc>
          <w:tcPr>
            <w:tcW w:w="668" w:type="pct"/>
            <w:shd w:val="clear" w:color="auto" w:fill="auto"/>
            <w:vAlign w:val="center"/>
          </w:tcPr>
          <w:p w14:paraId="4A1911D5" w14:textId="77777777" w:rsidR="001F4A52" w:rsidRPr="00FC351C" w:rsidRDefault="001F4A52" w:rsidP="00176B00">
            <w:pPr>
              <w:adjustRightInd w:val="0"/>
              <w:jc w:val="right"/>
              <w:rPr>
                <w:rFonts w:ascii="宋体" w:hAnsi="宋体"/>
                <w:szCs w:val="21"/>
              </w:rPr>
            </w:pPr>
          </w:p>
        </w:tc>
        <w:tc>
          <w:tcPr>
            <w:tcW w:w="753" w:type="pct"/>
            <w:shd w:val="clear" w:color="auto" w:fill="auto"/>
            <w:vAlign w:val="center"/>
          </w:tcPr>
          <w:p w14:paraId="3ECDFA50" w14:textId="77777777" w:rsidR="001F4A52" w:rsidRPr="00FC351C" w:rsidRDefault="001F4A52" w:rsidP="00176B00">
            <w:pPr>
              <w:adjustRightInd w:val="0"/>
              <w:jc w:val="right"/>
              <w:rPr>
                <w:rFonts w:ascii="宋体" w:hAnsi="宋体"/>
                <w:szCs w:val="21"/>
              </w:rPr>
            </w:pPr>
          </w:p>
        </w:tc>
        <w:tc>
          <w:tcPr>
            <w:tcW w:w="683" w:type="pct"/>
            <w:shd w:val="clear" w:color="auto" w:fill="auto"/>
            <w:vAlign w:val="center"/>
          </w:tcPr>
          <w:p w14:paraId="7F08920B" w14:textId="77777777" w:rsidR="001F4A52" w:rsidRPr="00FC351C" w:rsidRDefault="001F4A52" w:rsidP="00176B00">
            <w:pPr>
              <w:adjustRightInd w:val="0"/>
              <w:jc w:val="right"/>
              <w:rPr>
                <w:rFonts w:ascii="宋体" w:hAnsi="宋体"/>
                <w:szCs w:val="21"/>
              </w:rPr>
            </w:pPr>
          </w:p>
        </w:tc>
      </w:tr>
    </w:tbl>
    <w:bookmarkEnd w:id="106"/>
    <w:bookmarkEnd w:id="107"/>
    <w:bookmarkEnd w:id="108"/>
    <w:bookmarkEnd w:id="109"/>
    <w:bookmarkEnd w:id="110"/>
    <w:bookmarkEnd w:id="111"/>
    <w:p w14:paraId="2D34B5E5" w14:textId="371CE839" w:rsidR="001F4A52" w:rsidRPr="003A10D7" w:rsidRDefault="003A10D7" w:rsidP="003A10D7">
      <w:pPr>
        <w:pStyle w:val="4"/>
        <w:ind w:firstLineChars="200"/>
      </w:pPr>
      <w:r>
        <w:t xml:space="preserve"> </w:t>
      </w:r>
      <w:r w:rsidR="000A7FCC" w:rsidRPr="003A10D7">
        <w:t>应收票据坏账准备</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818"/>
        <w:gridCol w:w="892"/>
        <w:gridCol w:w="1008"/>
        <w:gridCol w:w="899"/>
        <w:gridCol w:w="1085"/>
        <w:gridCol w:w="1814"/>
      </w:tblGrid>
      <w:tr w:rsidR="00B65250" w:rsidRPr="00B65250" w14:paraId="3BA295F7" w14:textId="77777777" w:rsidTr="00B65250">
        <w:trPr>
          <w:trHeight w:val="454"/>
          <w:tblHeader/>
          <w:jc w:val="center"/>
        </w:trPr>
        <w:tc>
          <w:tcPr>
            <w:tcW w:w="1654" w:type="pct"/>
            <w:vMerge w:val="restart"/>
            <w:shd w:val="clear" w:color="auto" w:fill="auto"/>
            <w:vAlign w:val="center"/>
          </w:tcPr>
          <w:p w14:paraId="5A32DE2B" w14:textId="6FCFD0A9" w:rsidR="00B65250" w:rsidRPr="00B65250" w:rsidRDefault="00B65250" w:rsidP="00B65250">
            <w:pPr>
              <w:adjustRightInd w:val="0"/>
              <w:ind w:firstLineChars="100" w:firstLine="210"/>
              <w:jc w:val="left"/>
              <w:rPr>
                <w:rFonts w:ascii="宋体" w:hAnsi="宋体"/>
                <w:szCs w:val="21"/>
              </w:rPr>
            </w:pPr>
            <w:r>
              <w:rPr>
                <w:rFonts w:ascii="宋体" w:hAnsi="宋体" w:hint="eastAsia"/>
                <w:szCs w:val="21"/>
              </w:rPr>
              <w:t>类</w:t>
            </w:r>
            <w:r>
              <w:rPr>
                <w:rFonts w:ascii="宋体" w:hAnsi="宋体"/>
                <w:szCs w:val="21"/>
              </w:rPr>
              <w:t xml:space="preserve">  别</w:t>
            </w:r>
          </w:p>
        </w:tc>
        <w:tc>
          <w:tcPr>
            <w:tcW w:w="3346" w:type="pct"/>
            <w:gridSpan w:val="5"/>
            <w:shd w:val="clear" w:color="auto" w:fill="auto"/>
            <w:vAlign w:val="center"/>
          </w:tcPr>
          <w:p w14:paraId="41F377BF" w14:textId="647A9400" w:rsidR="00B65250" w:rsidRPr="00B65250" w:rsidRDefault="00B65250" w:rsidP="00B65250">
            <w:pPr>
              <w:adjustRightInd w:val="0"/>
              <w:jc w:val="center"/>
              <w:rPr>
                <w:rFonts w:ascii="宋体" w:hAnsi="宋体"/>
                <w:szCs w:val="21"/>
              </w:rPr>
            </w:pPr>
            <w:r w:rsidRPr="00B65250">
              <w:rPr>
                <w:rFonts w:ascii="宋体" w:hAnsi="宋体" w:hint="eastAsia"/>
                <w:szCs w:val="21"/>
              </w:rPr>
              <w:t>期</w:t>
            </w:r>
            <w:r w:rsidRPr="00B65250">
              <w:rPr>
                <w:rFonts w:ascii="宋体" w:hAnsi="宋体"/>
                <w:szCs w:val="21"/>
              </w:rPr>
              <w:t>末数</w:t>
            </w:r>
          </w:p>
        </w:tc>
      </w:tr>
      <w:tr w:rsidR="00B65250" w:rsidRPr="00B65250" w14:paraId="530D04D0" w14:textId="77777777" w:rsidTr="00B65250">
        <w:trPr>
          <w:trHeight w:val="454"/>
          <w:tblHeader/>
          <w:jc w:val="center"/>
        </w:trPr>
        <w:tc>
          <w:tcPr>
            <w:tcW w:w="1654" w:type="pct"/>
            <w:vMerge/>
            <w:shd w:val="clear" w:color="auto" w:fill="auto"/>
            <w:vAlign w:val="center"/>
          </w:tcPr>
          <w:p w14:paraId="675FFEB8" w14:textId="77777777" w:rsidR="00B65250" w:rsidRPr="00B65250" w:rsidRDefault="00B65250" w:rsidP="00B65250">
            <w:pPr>
              <w:adjustRightInd w:val="0"/>
              <w:jc w:val="left"/>
              <w:rPr>
                <w:rFonts w:ascii="宋体" w:hAnsi="宋体"/>
                <w:szCs w:val="21"/>
              </w:rPr>
            </w:pPr>
          </w:p>
        </w:tc>
        <w:tc>
          <w:tcPr>
            <w:tcW w:w="1116" w:type="pct"/>
            <w:gridSpan w:val="2"/>
            <w:shd w:val="clear" w:color="auto" w:fill="auto"/>
            <w:vAlign w:val="center"/>
          </w:tcPr>
          <w:p w14:paraId="68BBB873" w14:textId="77777777" w:rsidR="00B65250" w:rsidRPr="00B65250" w:rsidRDefault="00B65250" w:rsidP="00B65250">
            <w:pPr>
              <w:adjustRightInd w:val="0"/>
              <w:jc w:val="center"/>
              <w:rPr>
                <w:rFonts w:ascii="宋体" w:hAnsi="宋体"/>
                <w:szCs w:val="21"/>
              </w:rPr>
            </w:pPr>
            <w:r w:rsidRPr="00B65250">
              <w:rPr>
                <w:rFonts w:ascii="宋体" w:hAnsi="宋体"/>
                <w:szCs w:val="21"/>
              </w:rPr>
              <w:t>账面余额</w:t>
            </w:r>
          </w:p>
        </w:tc>
        <w:tc>
          <w:tcPr>
            <w:tcW w:w="1165" w:type="pct"/>
            <w:gridSpan w:val="2"/>
            <w:shd w:val="clear" w:color="auto" w:fill="auto"/>
            <w:vAlign w:val="center"/>
          </w:tcPr>
          <w:p w14:paraId="04A00B4B" w14:textId="77777777" w:rsidR="00B65250" w:rsidRPr="00B65250" w:rsidRDefault="00B65250" w:rsidP="00B65250">
            <w:pPr>
              <w:adjustRightInd w:val="0"/>
              <w:jc w:val="center"/>
              <w:rPr>
                <w:rFonts w:ascii="宋体" w:hAnsi="宋体"/>
                <w:szCs w:val="21"/>
              </w:rPr>
            </w:pPr>
            <w:r w:rsidRPr="00B65250">
              <w:rPr>
                <w:rFonts w:ascii="宋体" w:hAnsi="宋体" w:hint="eastAsia"/>
                <w:szCs w:val="21"/>
              </w:rPr>
              <w:t>坏账</w:t>
            </w:r>
            <w:r w:rsidRPr="00B65250">
              <w:rPr>
                <w:rFonts w:ascii="宋体" w:hAnsi="宋体"/>
                <w:szCs w:val="21"/>
              </w:rPr>
              <w:t>准备</w:t>
            </w:r>
          </w:p>
        </w:tc>
        <w:tc>
          <w:tcPr>
            <w:tcW w:w="1065" w:type="pct"/>
            <w:vMerge w:val="restart"/>
            <w:shd w:val="clear" w:color="auto" w:fill="auto"/>
            <w:vAlign w:val="center"/>
          </w:tcPr>
          <w:p w14:paraId="71BB1FC1" w14:textId="21C83DDF" w:rsidR="00B65250" w:rsidRPr="00B65250" w:rsidRDefault="00B65250" w:rsidP="00B65250">
            <w:pPr>
              <w:adjustRightInd w:val="0"/>
              <w:jc w:val="center"/>
              <w:rPr>
                <w:rFonts w:ascii="宋体" w:hAnsi="宋体"/>
                <w:szCs w:val="21"/>
              </w:rPr>
            </w:pPr>
            <w:r w:rsidRPr="00B65250">
              <w:rPr>
                <w:rFonts w:ascii="宋体" w:hAnsi="宋体" w:hint="eastAsia"/>
                <w:szCs w:val="21"/>
              </w:rPr>
              <w:t>账面价值</w:t>
            </w:r>
          </w:p>
        </w:tc>
      </w:tr>
      <w:tr w:rsidR="00B65250" w:rsidRPr="00B65250" w14:paraId="26BA7D25" w14:textId="77777777" w:rsidTr="00B65250">
        <w:trPr>
          <w:trHeight w:val="454"/>
          <w:tblHeader/>
          <w:jc w:val="center"/>
        </w:trPr>
        <w:tc>
          <w:tcPr>
            <w:tcW w:w="1654" w:type="pct"/>
            <w:vMerge/>
            <w:shd w:val="clear" w:color="auto" w:fill="auto"/>
            <w:vAlign w:val="center"/>
          </w:tcPr>
          <w:p w14:paraId="357E773B" w14:textId="77777777" w:rsidR="00B65250" w:rsidRPr="00B65250" w:rsidRDefault="00B65250" w:rsidP="00B65250">
            <w:pPr>
              <w:adjustRightInd w:val="0"/>
              <w:jc w:val="left"/>
              <w:rPr>
                <w:rFonts w:ascii="宋体" w:hAnsi="宋体"/>
                <w:szCs w:val="21"/>
              </w:rPr>
            </w:pPr>
          </w:p>
        </w:tc>
        <w:tc>
          <w:tcPr>
            <w:tcW w:w="524" w:type="pct"/>
            <w:shd w:val="clear" w:color="auto" w:fill="auto"/>
            <w:vAlign w:val="center"/>
          </w:tcPr>
          <w:p w14:paraId="4FB0D9D7" w14:textId="77777777" w:rsidR="00B65250" w:rsidRPr="00B65250" w:rsidRDefault="00B65250" w:rsidP="00B65250">
            <w:pPr>
              <w:adjustRightInd w:val="0"/>
              <w:jc w:val="center"/>
              <w:rPr>
                <w:rFonts w:ascii="宋体" w:hAnsi="宋体"/>
                <w:szCs w:val="21"/>
              </w:rPr>
            </w:pPr>
            <w:r w:rsidRPr="00B65250">
              <w:rPr>
                <w:rFonts w:ascii="宋体" w:hAnsi="宋体"/>
                <w:szCs w:val="21"/>
              </w:rPr>
              <w:t>金额</w:t>
            </w:r>
          </w:p>
        </w:tc>
        <w:tc>
          <w:tcPr>
            <w:tcW w:w="592" w:type="pct"/>
            <w:shd w:val="clear" w:color="auto" w:fill="auto"/>
            <w:vAlign w:val="center"/>
          </w:tcPr>
          <w:p w14:paraId="4EA1EAEA" w14:textId="77777777" w:rsidR="00B65250" w:rsidRPr="00B65250" w:rsidRDefault="00B65250" w:rsidP="00B65250">
            <w:pPr>
              <w:adjustRightInd w:val="0"/>
              <w:jc w:val="center"/>
              <w:rPr>
                <w:rFonts w:ascii="宋体" w:hAnsi="宋体"/>
                <w:szCs w:val="21"/>
              </w:rPr>
            </w:pPr>
            <w:r w:rsidRPr="00B65250">
              <w:rPr>
                <w:rFonts w:ascii="宋体" w:hAnsi="宋体"/>
                <w:szCs w:val="21"/>
              </w:rPr>
              <w:t>比例(%)</w:t>
            </w:r>
          </w:p>
        </w:tc>
        <w:tc>
          <w:tcPr>
            <w:tcW w:w="528" w:type="pct"/>
            <w:shd w:val="clear" w:color="auto" w:fill="auto"/>
            <w:vAlign w:val="center"/>
          </w:tcPr>
          <w:p w14:paraId="34BDFCBC" w14:textId="77777777" w:rsidR="00B65250" w:rsidRPr="00B65250" w:rsidRDefault="00B65250" w:rsidP="00B65250">
            <w:pPr>
              <w:adjustRightInd w:val="0"/>
              <w:jc w:val="center"/>
              <w:rPr>
                <w:rFonts w:ascii="宋体" w:hAnsi="宋体"/>
                <w:szCs w:val="21"/>
              </w:rPr>
            </w:pPr>
            <w:r w:rsidRPr="00B65250">
              <w:rPr>
                <w:rFonts w:ascii="宋体" w:hAnsi="宋体"/>
                <w:szCs w:val="21"/>
              </w:rPr>
              <w:t>金额</w:t>
            </w:r>
          </w:p>
        </w:tc>
        <w:tc>
          <w:tcPr>
            <w:tcW w:w="637" w:type="pct"/>
            <w:shd w:val="clear" w:color="auto" w:fill="auto"/>
            <w:vAlign w:val="center"/>
          </w:tcPr>
          <w:p w14:paraId="77957715" w14:textId="77777777" w:rsidR="00B65250" w:rsidRPr="00B65250" w:rsidRDefault="00B65250" w:rsidP="00B65250">
            <w:pPr>
              <w:adjustRightInd w:val="0"/>
              <w:jc w:val="center"/>
              <w:rPr>
                <w:rFonts w:ascii="宋体" w:hAnsi="宋体"/>
                <w:szCs w:val="21"/>
              </w:rPr>
            </w:pPr>
            <w:r w:rsidRPr="00B65250">
              <w:rPr>
                <w:rFonts w:ascii="宋体" w:hAnsi="宋体"/>
                <w:szCs w:val="21"/>
              </w:rPr>
              <w:t>预期信用损失率(%)</w:t>
            </w:r>
          </w:p>
        </w:tc>
        <w:tc>
          <w:tcPr>
            <w:tcW w:w="1065" w:type="pct"/>
            <w:vMerge/>
            <w:shd w:val="clear" w:color="auto" w:fill="auto"/>
            <w:vAlign w:val="center"/>
          </w:tcPr>
          <w:p w14:paraId="463DFBC2" w14:textId="77777777" w:rsidR="00B65250" w:rsidRPr="00B65250" w:rsidRDefault="00B65250" w:rsidP="00B65250">
            <w:pPr>
              <w:adjustRightInd w:val="0"/>
              <w:jc w:val="center"/>
              <w:rPr>
                <w:rFonts w:ascii="宋体" w:hAnsi="宋体"/>
                <w:szCs w:val="21"/>
              </w:rPr>
            </w:pPr>
          </w:p>
        </w:tc>
      </w:tr>
      <w:tr w:rsidR="00B65250" w:rsidRPr="00B65250" w14:paraId="2F434016" w14:textId="77777777" w:rsidTr="00B65250">
        <w:trPr>
          <w:trHeight w:val="454"/>
          <w:tblHeader/>
          <w:jc w:val="center"/>
        </w:trPr>
        <w:tc>
          <w:tcPr>
            <w:tcW w:w="1654" w:type="pct"/>
            <w:shd w:val="clear" w:color="auto" w:fill="auto"/>
            <w:vAlign w:val="center"/>
          </w:tcPr>
          <w:p w14:paraId="5B5FCAD5" w14:textId="77777777" w:rsidR="00B65250" w:rsidRPr="00B65250" w:rsidRDefault="00B65250" w:rsidP="00B65250">
            <w:pPr>
              <w:adjustRightInd w:val="0"/>
              <w:jc w:val="left"/>
              <w:rPr>
                <w:rFonts w:ascii="宋体" w:hAnsi="宋体"/>
                <w:szCs w:val="21"/>
              </w:rPr>
            </w:pPr>
            <w:bookmarkStart w:id="112" w:name="PO_应收票据_坏账一_1" w:colFirst="1" w:colLast="1"/>
            <w:bookmarkStart w:id="113" w:name="PO_应收票据_坏账一_2" w:colFirst="2" w:colLast="2"/>
            <w:bookmarkStart w:id="114" w:name="PO_应收票据_坏账一_3" w:colFirst="3" w:colLast="3"/>
            <w:bookmarkStart w:id="115" w:name="PO_应收票据_坏账一_4" w:colFirst="4" w:colLast="4"/>
            <w:bookmarkStart w:id="116" w:name="PO_应收票据_坏账一_5" w:colFirst="5" w:colLast="5"/>
            <w:r w:rsidRPr="00B65250">
              <w:rPr>
                <w:rFonts w:ascii="宋体" w:hAnsi="宋体" w:hint="eastAsia"/>
                <w:szCs w:val="21"/>
              </w:rPr>
              <w:t>单项计提坏账准备</w:t>
            </w:r>
          </w:p>
        </w:tc>
        <w:tc>
          <w:tcPr>
            <w:tcW w:w="524" w:type="pct"/>
            <w:shd w:val="clear" w:color="auto" w:fill="auto"/>
            <w:vAlign w:val="center"/>
          </w:tcPr>
          <w:p w14:paraId="04F537C8" w14:textId="77777777" w:rsidR="00B65250" w:rsidRPr="00B65250" w:rsidRDefault="00B65250" w:rsidP="00B65250">
            <w:pPr>
              <w:adjustRightInd w:val="0"/>
              <w:jc w:val="right"/>
              <w:rPr>
                <w:rFonts w:ascii="宋体" w:hAnsi="宋体"/>
                <w:szCs w:val="21"/>
              </w:rPr>
            </w:pPr>
          </w:p>
        </w:tc>
        <w:tc>
          <w:tcPr>
            <w:tcW w:w="592" w:type="pct"/>
            <w:shd w:val="clear" w:color="auto" w:fill="auto"/>
            <w:vAlign w:val="center"/>
          </w:tcPr>
          <w:p w14:paraId="4E69A46F" w14:textId="77777777" w:rsidR="00B65250" w:rsidRPr="00B65250" w:rsidRDefault="00B65250" w:rsidP="00B65250">
            <w:pPr>
              <w:adjustRightInd w:val="0"/>
              <w:jc w:val="right"/>
              <w:rPr>
                <w:rFonts w:ascii="宋体" w:hAnsi="宋体"/>
                <w:szCs w:val="21"/>
              </w:rPr>
            </w:pPr>
          </w:p>
        </w:tc>
        <w:tc>
          <w:tcPr>
            <w:tcW w:w="528" w:type="pct"/>
            <w:shd w:val="clear" w:color="auto" w:fill="auto"/>
            <w:vAlign w:val="center"/>
          </w:tcPr>
          <w:p w14:paraId="45D619AE" w14:textId="77777777" w:rsidR="00B65250" w:rsidRPr="00B65250" w:rsidRDefault="00B65250" w:rsidP="00B65250">
            <w:pPr>
              <w:adjustRightInd w:val="0"/>
              <w:jc w:val="right"/>
              <w:rPr>
                <w:rFonts w:ascii="宋体" w:hAnsi="宋体"/>
                <w:szCs w:val="21"/>
              </w:rPr>
            </w:pPr>
          </w:p>
        </w:tc>
        <w:tc>
          <w:tcPr>
            <w:tcW w:w="637" w:type="pct"/>
            <w:shd w:val="clear" w:color="auto" w:fill="auto"/>
            <w:vAlign w:val="center"/>
          </w:tcPr>
          <w:p w14:paraId="41A3FC81" w14:textId="77777777" w:rsidR="00B65250" w:rsidRPr="00B65250" w:rsidRDefault="00B65250" w:rsidP="00B65250">
            <w:pPr>
              <w:adjustRightInd w:val="0"/>
              <w:jc w:val="right"/>
              <w:rPr>
                <w:rFonts w:ascii="宋体" w:hAnsi="宋体"/>
                <w:szCs w:val="21"/>
              </w:rPr>
            </w:pPr>
          </w:p>
        </w:tc>
        <w:tc>
          <w:tcPr>
            <w:tcW w:w="1065" w:type="pct"/>
            <w:shd w:val="clear" w:color="auto" w:fill="auto"/>
            <w:vAlign w:val="center"/>
          </w:tcPr>
          <w:p w14:paraId="5F82ED89" w14:textId="77777777" w:rsidR="00B65250" w:rsidRPr="00B65250" w:rsidRDefault="00B65250" w:rsidP="00B65250">
            <w:pPr>
              <w:adjustRightInd w:val="0"/>
              <w:jc w:val="right"/>
              <w:rPr>
                <w:rFonts w:ascii="宋体" w:hAnsi="宋体"/>
                <w:szCs w:val="21"/>
              </w:rPr>
            </w:pPr>
          </w:p>
        </w:tc>
      </w:tr>
      <w:tr w:rsidR="00B65250" w:rsidRPr="00B65250" w14:paraId="01424CA8" w14:textId="77777777" w:rsidTr="00B65250">
        <w:trPr>
          <w:trHeight w:val="454"/>
          <w:tblHeader/>
          <w:jc w:val="center"/>
        </w:trPr>
        <w:tc>
          <w:tcPr>
            <w:tcW w:w="1654" w:type="pct"/>
            <w:shd w:val="clear" w:color="auto" w:fill="auto"/>
            <w:vAlign w:val="center"/>
          </w:tcPr>
          <w:p w14:paraId="41FE5F2A" w14:textId="77777777" w:rsidR="00B65250" w:rsidRPr="00B65250" w:rsidRDefault="00B65250" w:rsidP="00B65250">
            <w:pPr>
              <w:adjustRightInd w:val="0"/>
              <w:jc w:val="left"/>
              <w:rPr>
                <w:rFonts w:ascii="宋体" w:hAnsi="宋体"/>
                <w:szCs w:val="21"/>
              </w:rPr>
            </w:pPr>
            <w:bookmarkStart w:id="117" w:name="PO_应收票据_坏账一_6" w:colFirst="1" w:colLast="1"/>
            <w:bookmarkStart w:id="118" w:name="PO_应收票据_坏账一_7" w:colFirst="2" w:colLast="2"/>
            <w:bookmarkStart w:id="119" w:name="PO_应收票据_坏账一_8" w:colFirst="3" w:colLast="3"/>
            <w:bookmarkStart w:id="120" w:name="PO_应收票据_坏账一_9" w:colFirst="4" w:colLast="4"/>
            <w:bookmarkStart w:id="121" w:name="PO_应收票据_坏账一_10" w:colFirst="5" w:colLast="5"/>
            <w:bookmarkEnd w:id="112"/>
            <w:bookmarkEnd w:id="113"/>
            <w:bookmarkEnd w:id="114"/>
            <w:bookmarkEnd w:id="115"/>
            <w:bookmarkEnd w:id="116"/>
            <w:r w:rsidRPr="00B65250">
              <w:rPr>
                <w:rFonts w:ascii="宋体" w:hAnsi="宋体" w:hint="eastAsia"/>
                <w:szCs w:val="21"/>
              </w:rPr>
              <w:t>按组合计提坏账准备</w:t>
            </w:r>
          </w:p>
        </w:tc>
        <w:tc>
          <w:tcPr>
            <w:tcW w:w="524" w:type="pct"/>
            <w:shd w:val="clear" w:color="auto" w:fill="auto"/>
            <w:vAlign w:val="center"/>
          </w:tcPr>
          <w:p w14:paraId="5695998F" w14:textId="77777777" w:rsidR="00B65250" w:rsidRPr="00B65250" w:rsidRDefault="00B65250" w:rsidP="00B65250">
            <w:pPr>
              <w:adjustRightInd w:val="0"/>
              <w:jc w:val="right"/>
              <w:rPr>
                <w:rFonts w:ascii="宋体" w:hAnsi="宋体"/>
                <w:szCs w:val="21"/>
              </w:rPr>
            </w:pPr>
          </w:p>
        </w:tc>
        <w:tc>
          <w:tcPr>
            <w:tcW w:w="592" w:type="pct"/>
            <w:shd w:val="clear" w:color="auto" w:fill="auto"/>
            <w:vAlign w:val="center"/>
          </w:tcPr>
          <w:p w14:paraId="4430F1D8" w14:textId="77777777" w:rsidR="00B65250" w:rsidRPr="00B65250" w:rsidRDefault="00B65250" w:rsidP="00B65250">
            <w:pPr>
              <w:adjustRightInd w:val="0"/>
              <w:jc w:val="right"/>
              <w:rPr>
                <w:rFonts w:ascii="宋体" w:hAnsi="宋体"/>
                <w:szCs w:val="21"/>
              </w:rPr>
            </w:pPr>
          </w:p>
        </w:tc>
        <w:tc>
          <w:tcPr>
            <w:tcW w:w="528" w:type="pct"/>
            <w:shd w:val="clear" w:color="auto" w:fill="auto"/>
            <w:vAlign w:val="center"/>
          </w:tcPr>
          <w:p w14:paraId="24BABEB7" w14:textId="77777777" w:rsidR="00B65250" w:rsidRPr="00B65250" w:rsidRDefault="00B65250" w:rsidP="00B65250">
            <w:pPr>
              <w:adjustRightInd w:val="0"/>
              <w:jc w:val="right"/>
              <w:rPr>
                <w:rFonts w:ascii="宋体" w:hAnsi="宋体"/>
                <w:szCs w:val="21"/>
              </w:rPr>
            </w:pPr>
          </w:p>
        </w:tc>
        <w:tc>
          <w:tcPr>
            <w:tcW w:w="637" w:type="pct"/>
            <w:shd w:val="clear" w:color="auto" w:fill="auto"/>
            <w:vAlign w:val="center"/>
          </w:tcPr>
          <w:p w14:paraId="2B3344C1" w14:textId="77777777" w:rsidR="00B65250" w:rsidRPr="00B65250" w:rsidRDefault="00B65250" w:rsidP="00B65250">
            <w:pPr>
              <w:adjustRightInd w:val="0"/>
              <w:jc w:val="right"/>
              <w:rPr>
                <w:rFonts w:ascii="宋体" w:hAnsi="宋体"/>
                <w:szCs w:val="21"/>
              </w:rPr>
            </w:pPr>
          </w:p>
        </w:tc>
        <w:tc>
          <w:tcPr>
            <w:tcW w:w="1065" w:type="pct"/>
            <w:shd w:val="clear" w:color="auto" w:fill="auto"/>
            <w:vAlign w:val="center"/>
          </w:tcPr>
          <w:p w14:paraId="69352D61" w14:textId="77777777" w:rsidR="00B65250" w:rsidRPr="00B65250" w:rsidRDefault="00B65250" w:rsidP="00B65250">
            <w:pPr>
              <w:adjustRightInd w:val="0"/>
              <w:jc w:val="right"/>
              <w:rPr>
                <w:rFonts w:ascii="宋体" w:hAnsi="宋体"/>
                <w:szCs w:val="21"/>
              </w:rPr>
            </w:pPr>
          </w:p>
        </w:tc>
      </w:tr>
      <w:tr w:rsidR="00B65250" w:rsidRPr="00B65250" w14:paraId="31ED09EA" w14:textId="77777777" w:rsidTr="00B65250">
        <w:trPr>
          <w:trHeight w:val="454"/>
          <w:tblHeader/>
          <w:jc w:val="center"/>
        </w:trPr>
        <w:tc>
          <w:tcPr>
            <w:tcW w:w="1654" w:type="pct"/>
            <w:shd w:val="clear" w:color="auto" w:fill="auto"/>
            <w:vAlign w:val="center"/>
          </w:tcPr>
          <w:p w14:paraId="678384E6" w14:textId="357A2937" w:rsidR="00B65250" w:rsidRPr="00B65250" w:rsidRDefault="00B65250" w:rsidP="00B65250">
            <w:pPr>
              <w:adjustRightInd w:val="0"/>
              <w:ind w:firstLineChars="100" w:firstLine="210"/>
              <w:jc w:val="left"/>
              <w:rPr>
                <w:rFonts w:ascii="宋体" w:hAnsi="宋体"/>
                <w:szCs w:val="21"/>
              </w:rPr>
            </w:pPr>
            <w:bookmarkStart w:id="122" w:name="PO_应收票据_坏账一_11" w:colFirst="1" w:colLast="1"/>
            <w:bookmarkStart w:id="123" w:name="PO_应收票据_坏账一_13" w:colFirst="3" w:colLast="3"/>
            <w:bookmarkStart w:id="124" w:name="PO_应收票据_坏账一_14" w:colFirst="4" w:colLast="4"/>
            <w:bookmarkStart w:id="125" w:name="PO_应收票据_坏账一_15" w:colFirst="5" w:colLast="5"/>
            <w:bookmarkEnd w:id="117"/>
            <w:bookmarkEnd w:id="118"/>
            <w:bookmarkEnd w:id="119"/>
            <w:bookmarkEnd w:id="120"/>
            <w:bookmarkEnd w:id="121"/>
            <w:r>
              <w:rPr>
                <w:rFonts w:ascii="宋体" w:hAnsi="宋体" w:hint="eastAsia"/>
                <w:szCs w:val="21"/>
              </w:rPr>
              <w:t>合</w:t>
            </w:r>
            <w:r>
              <w:rPr>
                <w:rFonts w:ascii="宋体" w:hAnsi="宋体"/>
                <w:szCs w:val="21"/>
              </w:rPr>
              <w:t xml:space="preserve">  计</w:t>
            </w:r>
          </w:p>
        </w:tc>
        <w:tc>
          <w:tcPr>
            <w:tcW w:w="524" w:type="pct"/>
            <w:shd w:val="clear" w:color="auto" w:fill="auto"/>
            <w:vAlign w:val="center"/>
          </w:tcPr>
          <w:p w14:paraId="3B8E4A6A" w14:textId="77777777" w:rsidR="00B65250" w:rsidRPr="00B65250" w:rsidRDefault="00B65250" w:rsidP="00B65250">
            <w:pPr>
              <w:adjustRightInd w:val="0"/>
              <w:jc w:val="right"/>
              <w:rPr>
                <w:rFonts w:ascii="宋体" w:hAnsi="宋体"/>
                <w:szCs w:val="21"/>
              </w:rPr>
            </w:pPr>
          </w:p>
        </w:tc>
        <w:tc>
          <w:tcPr>
            <w:tcW w:w="592" w:type="pct"/>
            <w:shd w:val="clear" w:color="auto" w:fill="auto"/>
            <w:vAlign w:val="center"/>
          </w:tcPr>
          <w:p w14:paraId="5CC9A829" w14:textId="76013D73" w:rsidR="00B65250" w:rsidRPr="00B65250" w:rsidRDefault="00B65250" w:rsidP="00B65250">
            <w:pPr>
              <w:adjustRightInd w:val="0"/>
              <w:jc w:val="left"/>
              <w:rPr>
                <w:rFonts w:ascii="宋体" w:hAnsi="宋体"/>
                <w:szCs w:val="21"/>
              </w:rPr>
            </w:pPr>
            <w:r w:rsidRPr="00B65250">
              <w:rPr>
                <w:rFonts w:ascii="宋体" w:hAnsi="宋体"/>
                <w:szCs w:val="21"/>
              </w:rPr>
              <w:t>——</w:t>
            </w:r>
          </w:p>
        </w:tc>
        <w:tc>
          <w:tcPr>
            <w:tcW w:w="528" w:type="pct"/>
            <w:shd w:val="clear" w:color="auto" w:fill="auto"/>
            <w:vAlign w:val="center"/>
          </w:tcPr>
          <w:p w14:paraId="3F451D10" w14:textId="77777777" w:rsidR="00B65250" w:rsidRPr="00B65250" w:rsidRDefault="00B65250" w:rsidP="00B65250">
            <w:pPr>
              <w:adjustRightInd w:val="0"/>
              <w:jc w:val="right"/>
              <w:rPr>
                <w:rFonts w:ascii="宋体" w:hAnsi="宋体"/>
                <w:szCs w:val="21"/>
              </w:rPr>
            </w:pPr>
          </w:p>
        </w:tc>
        <w:tc>
          <w:tcPr>
            <w:tcW w:w="637" w:type="pct"/>
            <w:shd w:val="clear" w:color="auto" w:fill="auto"/>
            <w:vAlign w:val="center"/>
          </w:tcPr>
          <w:p w14:paraId="5978C56E" w14:textId="77777777" w:rsidR="00B65250" w:rsidRPr="00B65250" w:rsidRDefault="00B65250" w:rsidP="00B65250">
            <w:pPr>
              <w:adjustRightInd w:val="0"/>
              <w:jc w:val="right"/>
              <w:rPr>
                <w:rFonts w:ascii="宋体" w:hAnsi="宋体"/>
                <w:szCs w:val="21"/>
              </w:rPr>
            </w:pPr>
          </w:p>
        </w:tc>
        <w:tc>
          <w:tcPr>
            <w:tcW w:w="1065" w:type="pct"/>
            <w:shd w:val="clear" w:color="auto" w:fill="auto"/>
            <w:vAlign w:val="center"/>
          </w:tcPr>
          <w:p w14:paraId="7699A6D2" w14:textId="77777777" w:rsidR="00B65250" w:rsidRPr="00B65250" w:rsidRDefault="00B65250" w:rsidP="00B65250">
            <w:pPr>
              <w:adjustRightInd w:val="0"/>
              <w:jc w:val="right"/>
              <w:rPr>
                <w:rFonts w:ascii="宋体" w:hAnsi="宋体"/>
                <w:szCs w:val="21"/>
              </w:rPr>
            </w:pPr>
          </w:p>
        </w:tc>
      </w:tr>
    </w:tbl>
    <w:bookmarkEnd w:id="122"/>
    <w:bookmarkEnd w:id="123"/>
    <w:bookmarkEnd w:id="124"/>
    <w:bookmarkEnd w:id="125"/>
    <w:p w14:paraId="0FFCCDF4" w14:textId="4A4C196C" w:rsidR="000A0ECE" w:rsidRPr="000A0ECE" w:rsidRDefault="003A10D7" w:rsidP="000A0ECE">
      <w:pPr>
        <w:spacing w:line="360" w:lineRule="auto"/>
        <w:ind w:firstLineChars="200" w:firstLine="420"/>
        <w:rPr>
          <w:rFonts w:ascii="宋体" w:hAnsi="宋体"/>
          <w:kern w:val="0"/>
          <w:szCs w:val="20"/>
        </w:rPr>
      </w:pPr>
      <w:r>
        <w:t xml:space="preserve"> </w:t>
      </w:r>
      <w:r w:rsidR="000A0ECE" w:rsidRPr="000A0ECE">
        <w:rPr>
          <w:rFonts w:ascii="宋体" w:hAnsi="宋体" w:hint="eastAsia"/>
          <w:kern w:val="0"/>
          <w:szCs w:val="20"/>
        </w:rPr>
        <w:t>（续上表）</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818"/>
        <w:gridCol w:w="892"/>
        <w:gridCol w:w="1008"/>
        <w:gridCol w:w="899"/>
        <w:gridCol w:w="1085"/>
        <w:gridCol w:w="1814"/>
      </w:tblGrid>
      <w:tr w:rsidR="0092015A" w:rsidRPr="00B65250" w14:paraId="5F98FF17" w14:textId="77777777" w:rsidTr="00BB5985">
        <w:trPr>
          <w:trHeight w:val="454"/>
          <w:tblHeader/>
          <w:jc w:val="center"/>
        </w:trPr>
        <w:tc>
          <w:tcPr>
            <w:tcW w:w="1654" w:type="pct"/>
            <w:vMerge w:val="restart"/>
            <w:shd w:val="clear" w:color="auto" w:fill="auto"/>
            <w:vAlign w:val="center"/>
          </w:tcPr>
          <w:p w14:paraId="4D38F32F" w14:textId="77777777" w:rsidR="0092015A" w:rsidRPr="00B65250" w:rsidRDefault="0092015A" w:rsidP="00BB5985">
            <w:pPr>
              <w:adjustRightInd w:val="0"/>
              <w:ind w:firstLineChars="100" w:firstLine="210"/>
              <w:jc w:val="left"/>
              <w:rPr>
                <w:rFonts w:ascii="宋体" w:hAnsi="宋体"/>
                <w:szCs w:val="21"/>
              </w:rPr>
            </w:pPr>
            <w:r>
              <w:rPr>
                <w:rFonts w:ascii="宋体" w:hAnsi="宋体" w:hint="eastAsia"/>
                <w:szCs w:val="21"/>
              </w:rPr>
              <w:t>类</w:t>
            </w:r>
            <w:r>
              <w:rPr>
                <w:rFonts w:ascii="宋体" w:hAnsi="宋体"/>
                <w:szCs w:val="21"/>
              </w:rPr>
              <w:t xml:space="preserve">  别</w:t>
            </w:r>
          </w:p>
        </w:tc>
        <w:tc>
          <w:tcPr>
            <w:tcW w:w="3346" w:type="pct"/>
            <w:gridSpan w:val="5"/>
            <w:shd w:val="clear" w:color="auto" w:fill="auto"/>
            <w:vAlign w:val="center"/>
          </w:tcPr>
          <w:p w14:paraId="1CD62D6A" w14:textId="61B6556D" w:rsidR="0092015A" w:rsidRPr="00B65250" w:rsidRDefault="0092015A" w:rsidP="00BB5985">
            <w:pPr>
              <w:adjustRightInd w:val="0"/>
              <w:jc w:val="center"/>
              <w:rPr>
                <w:rFonts w:ascii="宋体" w:hAnsi="宋体"/>
                <w:szCs w:val="21"/>
              </w:rPr>
            </w:pPr>
            <w:r w:rsidRPr="00B65250">
              <w:rPr>
                <w:rFonts w:ascii="宋体" w:hAnsi="宋体" w:hint="eastAsia"/>
                <w:szCs w:val="21"/>
              </w:rPr>
              <w:t>期</w:t>
            </w:r>
            <w:r>
              <w:rPr>
                <w:rFonts w:ascii="宋体" w:hAnsi="宋体" w:hint="eastAsia"/>
                <w:szCs w:val="21"/>
              </w:rPr>
              <w:t>初</w:t>
            </w:r>
            <w:r w:rsidRPr="00B65250">
              <w:rPr>
                <w:rFonts w:ascii="宋体" w:hAnsi="宋体"/>
                <w:szCs w:val="21"/>
              </w:rPr>
              <w:t>数</w:t>
            </w:r>
          </w:p>
        </w:tc>
      </w:tr>
      <w:tr w:rsidR="0092015A" w:rsidRPr="00B65250" w14:paraId="669C752F" w14:textId="77777777" w:rsidTr="00BB5985">
        <w:trPr>
          <w:trHeight w:val="454"/>
          <w:tblHeader/>
          <w:jc w:val="center"/>
        </w:trPr>
        <w:tc>
          <w:tcPr>
            <w:tcW w:w="1654" w:type="pct"/>
            <w:vMerge/>
            <w:shd w:val="clear" w:color="auto" w:fill="auto"/>
            <w:vAlign w:val="center"/>
          </w:tcPr>
          <w:p w14:paraId="0B7F0F6B" w14:textId="77777777" w:rsidR="0092015A" w:rsidRPr="00B65250" w:rsidRDefault="0092015A" w:rsidP="00BB5985">
            <w:pPr>
              <w:adjustRightInd w:val="0"/>
              <w:jc w:val="left"/>
              <w:rPr>
                <w:rFonts w:ascii="宋体" w:hAnsi="宋体"/>
                <w:szCs w:val="21"/>
              </w:rPr>
            </w:pPr>
          </w:p>
        </w:tc>
        <w:tc>
          <w:tcPr>
            <w:tcW w:w="1116" w:type="pct"/>
            <w:gridSpan w:val="2"/>
            <w:shd w:val="clear" w:color="auto" w:fill="auto"/>
            <w:vAlign w:val="center"/>
          </w:tcPr>
          <w:p w14:paraId="247F2B3A" w14:textId="77777777" w:rsidR="0092015A" w:rsidRPr="00B65250" w:rsidRDefault="0092015A" w:rsidP="00BB5985">
            <w:pPr>
              <w:adjustRightInd w:val="0"/>
              <w:jc w:val="center"/>
              <w:rPr>
                <w:rFonts w:ascii="宋体" w:hAnsi="宋体"/>
                <w:szCs w:val="21"/>
              </w:rPr>
            </w:pPr>
            <w:r w:rsidRPr="00B65250">
              <w:rPr>
                <w:rFonts w:ascii="宋体" w:hAnsi="宋体"/>
                <w:szCs w:val="21"/>
              </w:rPr>
              <w:t>账面余额</w:t>
            </w:r>
          </w:p>
        </w:tc>
        <w:tc>
          <w:tcPr>
            <w:tcW w:w="1165" w:type="pct"/>
            <w:gridSpan w:val="2"/>
            <w:shd w:val="clear" w:color="auto" w:fill="auto"/>
            <w:vAlign w:val="center"/>
          </w:tcPr>
          <w:p w14:paraId="3DAA221E" w14:textId="77777777" w:rsidR="0092015A" w:rsidRPr="00B65250" w:rsidRDefault="0092015A" w:rsidP="00BB5985">
            <w:pPr>
              <w:adjustRightInd w:val="0"/>
              <w:jc w:val="center"/>
              <w:rPr>
                <w:rFonts w:ascii="宋体" w:hAnsi="宋体"/>
                <w:szCs w:val="21"/>
              </w:rPr>
            </w:pPr>
            <w:r w:rsidRPr="00B65250">
              <w:rPr>
                <w:rFonts w:ascii="宋体" w:hAnsi="宋体" w:hint="eastAsia"/>
                <w:szCs w:val="21"/>
              </w:rPr>
              <w:t>坏账</w:t>
            </w:r>
            <w:r w:rsidRPr="00B65250">
              <w:rPr>
                <w:rFonts w:ascii="宋体" w:hAnsi="宋体"/>
                <w:szCs w:val="21"/>
              </w:rPr>
              <w:t>准备</w:t>
            </w:r>
          </w:p>
        </w:tc>
        <w:tc>
          <w:tcPr>
            <w:tcW w:w="1065" w:type="pct"/>
            <w:vMerge w:val="restart"/>
            <w:shd w:val="clear" w:color="auto" w:fill="auto"/>
            <w:vAlign w:val="center"/>
          </w:tcPr>
          <w:p w14:paraId="42EBAEC4" w14:textId="77777777" w:rsidR="0092015A" w:rsidRPr="00B65250" w:rsidRDefault="0092015A" w:rsidP="00BB5985">
            <w:pPr>
              <w:adjustRightInd w:val="0"/>
              <w:jc w:val="center"/>
              <w:rPr>
                <w:rFonts w:ascii="宋体" w:hAnsi="宋体"/>
                <w:szCs w:val="21"/>
              </w:rPr>
            </w:pPr>
            <w:r w:rsidRPr="00B65250">
              <w:rPr>
                <w:rFonts w:ascii="宋体" w:hAnsi="宋体" w:hint="eastAsia"/>
                <w:szCs w:val="21"/>
              </w:rPr>
              <w:t>账面价值</w:t>
            </w:r>
          </w:p>
        </w:tc>
      </w:tr>
      <w:tr w:rsidR="0092015A" w:rsidRPr="00B65250" w14:paraId="5E8F1200" w14:textId="77777777" w:rsidTr="00BB5985">
        <w:trPr>
          <w:trHeight w:val="454"/>
          <w:tblHeader/>
          <w:jc w:val="center"/>
        </w:trPr>
        <w:tc>
          <w:tcPr>
            <w:tcW w:w="1654" w:type="pct"/>
            <w:vMerge/>
            <w:shd w:val="clear" w:color="auto" w:fill="auto"/>
            <w:vAlign w:val="center"/>
          </w:tcPr>
          <w:p w14:paraId="1B488011" w14:textId="77777777" w:rsidR="0092015A" w:rsidRPr="00B65250" w:rsidRDefault="0092015A" w:rsidP="00BB5985">
            <w:pPr>
              <w:adjustRightInd w:val="0"/>
              <w:jc w:val="left"/>
              <w:rPr>
                <w:rFonts w:ascii="宋体" w:hAnsi="宋体"/>
                <w:szCs w:val="21"/>
              </w:rPr>
            </w:pPr>
          </w:p>
        </w:tc>
        <w:tc>
          <w:tcPr>
            <w:tcW w:w="524" w:type="pct"/>
            <w:shd w:val="clear" w:color="auto" w:fill="auto"/>
            <w:vAlign w:val="center"/>
          </w:tcPr>
          <w:p w14:paraId="4765C68B" w14:textId="77777777" w:rsidR="0092015A" w:rsidRPr="00B65250" w:rsidRDefault="0092015A" w:rsidP="00BB5985">
            <w:pPr>
              <w:adjustRightInd w:val="0"/>
              <w:jc w:val="center"/>
              <w:rPr>
                <w:rFonts w:ascii="宋体" w:hAnsi="宋体"/>
                <w:szCs w:val="21"/>
              </w:rPr>
            </w:pPr>
            <w:r w:rsidRPr="00B65250">
              <w:rPr>
                <w:rFonts w:ascii="宋体" w:hAnsi="宋体"/>
                <w:szCs w:val="21"/>
              </w:rPr>
              <w:t>金额</w:t>
            </w:r>
          </w:p>
        </w:tc>
        <w:tc>
          <w:tcPr>
            <w:tcW w:w="592" w:type="pct"/>
            <w:shd w:val="clear" w:color="auto" w:fill="auto"/>
            <w:vAlign w:val="center"/>
          </w:tcPr>
          <w:p w14:paraId="267EAF72" w14:textId="77777777" w:rsidR="0092015A" w:rsidRPr="00B65250" w:rsidRDefault="0092015A" w:rsidP="00BB5985">
            <w:pPr>
              <w:adjustRightInd w:val="0"/>
              <w:jc w:val="center"/>
              <w:rPr>
                <w:rFonts w:ascii="宋体" w:hAnsi="宋体"/>
                <w:szCs w:val="21"/>
              </w:rPr>
            </w:pPr>
            <w:r w:rsidRPr="00B65250">
              <w:rPr>
                <w:rFonts w:ascii="宋体" w:hAnsi="宋体"/>
                <w:szCs w:val="21"/>
              </w:rPr>
              <w:t>比例(%)</w:t>
            </w:r>
          </w:p>
        </w:tc>
        <w:tc>
          <w:tcPr>
            <w:tcW w:w="528" w:type="pct"/>
            <w:shd w:val="clear" w:color="auto" w:fill="auto"/>
            <w:vAlign w:val="center"/>
          </w:tcPr>
          <w:p w14:paraId="651D5FEF" w14:textId="77777777" w:rsidR="0092015A" w:rsidRPr="00B65250" w:rsidRDefault="0092015A" w:rsidP="00BB5985">
            <w:pPr>
              <w:adjustRightInd w:val="0"/>
              <w:jc w:val="center"/>
              <w:rPr>
                <w:rFonts w:ascii="宋体" w:hAnsi="宋体"/>
                <w:szCs w:val="21"/>
              </w:rPr>
            </w:pPr>
            <w:r w:rsidRPr="00B65250">
              <w:rPr>
                <w:rFonts w:ascii="宋体" w:hAnsi="宋体"/>
                <w:szCs w:val="21"/>
              </w:rPr>
              <w:t>金额</w:t>
            </w:r>
          </w:p>
        </w:tc>
        <w:tc>
          <w:tcPr>
            <w:tcW w:w="637" w:type="pct"/>
            <w:shd w:val="clear" w:color="auto" w:fill="auto"/>
            <w:vAlign w:val="center"/>
          </w:tcPr>
          <w:p w14:paraId="32F64484" w14:textId="77777777" w:rsidR="0092015A" w:rsidRPr="00B65250" w:rsidRDefault="0092015A" w:rsidP="00BB5985">
            <w:pPr>
              <w:adjustRightInd w:val="0"/>
              <w:jc w:val="center"/>
              <w:rPr>
                <w:rFonts w:ascii="宋体" w:hAnsi="宋体"/>
                <w:szCs w:val="21"/>
              </w:rPr>
            </w:pPr>
            <w:r w:rsidRPr="00B65250">
              <w:rPr>
                <w:rFonts w:ascii="宋体" w:hAnsi="宋体"/>
                <w:szCs w:val="21"/>
              </w:rPr>
              <w:t>预期信用损失率(%)</w:t>
            </w:r>
          </w:p>
        </w:tc>
        <w:tc>
          <w:tcPr>
            <w:tcW w:w="1065" w:type="pct"/>
            <w:vMerge/>
            <w:shd w:val="clear" w:color="auto" w:fill="auto"/>
            <w:vAlign w:val="center"/>
          </w:tcPr>
          <w:p w14:paraId="2CAF5CFD" w14:textId="77777777" w:rsidR="0092015A" w:rsidRPr="00B65250" w:rsidRDefault="0092015A" w:rsidP="00BB5985">
            <w:pPr>
              <w:adjustRightInd w:val="0"/>
              <w:jc w:val="center"/>
              <w:rPr>
                <w:rFonts w:ascii="宋体" w:hAnsi="宋体"/>
                <w:szCs w:val="21"/>
              </w:rPr>
            </w:pPr>
          </w:p>
        </w:tc>
      </w:tr>
      <w:tr w:rsidR="0092015A" w:rsidRPr="00B65250" w14:paraId="041C3BA0" w14:textId="77777777" w:rsidTr="00BB5985">
        <w:trPr>
          <w:trHeight w:val="454"/>
          <w:tblHeader/>
          <w:jc w:val="center"/>
        </w:trPr>
        <w:tc>
          <w:tcPr>
            <w:tcW w:w="1654" w:type="pct"/>
            <w:shd w:val="clear" w:color="auto" w:fill="auto"/>
            <w:vAlign w:val="center"/>
          </w:tcPr>
          <w:p w14:paraId="31B27DC4" w14:textId="77777777" w:rsidR="0092015A" w:rsidRPr="00B65250" w:rsidRDefault="0092015A" w:rsidP="00BB5985">
            <w:pPr>
              <w:adjustRightInd w:val="0"/>
              <w:jc w:val="left"/>
              <w:rPr>
                <w:rFonts w:ascii="宋体" w:hAnsi="宋体"/>
                <w:szCs w:val="21"/>
              </w:rPr>
            </w:pPr>
            <w:bookmarkStart w:id="126" w:name="PO_应收票据_坏账二_1" w:colFirst="1" w:colLast="1"/>
            <w:bookmarkStart w:id="127" w:name="PO_应收票据_坏账二_2" w:colFirst="2" w:colLast="2"/>
            <w:bookmarkStart w:id="128" w:name="PO_应收票据_坏账二_3" w:colFirst="3" w:colLast="3"/>
            <w:bookmarkStart w:id="129" w:name="PO_应收票据_坏账二_4" w:colFirst="4" w:colLast="4"/>
            <w:bookmarkStart w:id="130" w:name="PO_应收票据_坏账二_5" w:colFirst="5" w:colLast="5"/>
            <w:r w:rsidRPr="00B65250">
              <w:rPr>
                <w:rFonts w:ascii="宋体" w:hAnsi="宋体" w:hint="eastAsia"/>
                <w:szCs w:val="21"/>
              </w:rPr>
              <w:t>单项计提坏账准备</w:t>
            </w:r>
          </w:p>
        </w:tc>
        <w:tc>
          <w:tcPr>
            <w:tcW w:w="524" w:type="pct"/>
            <w:shd w:val="clear" w:color="auto" w:fill="auto"/>
            <w:vAlign w:val="center"/>
          </w:tcPr>
          <w:p w14:paraId="278F9408" w14:textId="77777777" w:rsidR="0092015A" w:rsidRPr="00B65250" w:rsidRDefault="0092015A" w:rsidP="00BB5985">
            <w:pPr>
              <w:adjustRightInd w:val="0"/>
              <w:jc w:val="right"/>
              <w:rPr>
                <w:rFonts w:ascii="宋体" w:hAnsi="宋体"/>
                <w:szCs w:val="21"/>
              </w:rPr>
            </w:pPr>
          </w:p>
        </w:tc>
        <w:tc>
          <w:tcPr>
            <w:tcW w:w="592" w:type="pct"/>
            <w:shd w:val="clear" w:color="auto" w:fill="auto"/>
            <w:vAlign w:val="center"/>
          </w:tcPr>
          <w:p w14:paraId="4A2EC9DA" w14:textId="77777777" w:rsidR="0092015A" w:rsidRPr="00B65250" w:rsidRDefault="0092015A" w:rsidP="00BB5985">
            <w:pPr>
              <w:adjustRightInd w:val="0"/>
              <w:jc w:val="right"/>
              <w:rPr>
                <w:rFonts w:ascii="宋体" w:hAnsi="宋体"/>
                <w:szCs w:val="21"/>
              </w:rPr>
            </w:pPr>
          </w:p>
        </w:tc>
        <w:tc>
          <w:tcPr>
            <w:tcW w:w="528" w:type="pct"/>
            <w:shd w:val="clear" w:color="auto" w:fill="auto"/>
            <w:vAlign w:val="center"/>
          </w:tcPr>
          <w:p w14:paraId="00028CF6" w14:textId="77777777" w:rsidR="0092015A" w:rsidRPr="00B65250" w:rsidRDefault="0092015A" w:rsidP="00BB5985">
            <w:pPr>
              <w:adjustRightInd w:val="0"/>
              <w:jc w:val="right"/>
              <w:rPr>
                <w:rFonts w:ascii="宋体" w:hAnsi="宋体"/>
                <w:szCs w:val="21"/>
              </w:rPr>
            </w:pPr>
          </w:p>
        </w:tc>
        <w:tc>
          <w:tcPr>
            <w:tcW w:w="637" w:type="pct"/>
            <w:shd w:val="clear" w:color="auto" w:fill="auto"/>
            <w:vAlign w:val="center"/>
          </w:tcPr>
          <w:p w14:paraId="7CE667E5" w14:textId="77777777" w:rsidR="0092015A" w:rsidRPr="00B65250" w:rsidRDefault="0092015A" w:rsidP="00BB5985">
            <w:pPr>
              <w:adjustRightInd w:val="0"/>
              <w:jc w:val="right"/>
              <w:rPr>
                <w:rFonts w:ascii="宋体" w:hAnsi="宋体"/>
                <w:szCs w:val="21"/>
              </w:rPr>
            </w:pPr>
          </w:p>
        </w:tc>
        <w:tc>
          <w:tcPr>
            <w:tcW w:w="1065" w:type="pct"/>
            <w:shd w:val="clear" w:color="auto" w:fill="auto"/>
            <w:vAlign w:val="center"/>
          </w:tcPr>
          <w:p w14:paraId="2E2CB4AE" w14:textId="77777777" w:rsidR="0092015A" w:rsidRPr="00B65250" w:rsidRDefault="0092015A" w:rsidP="00BB5985">
            <w:pPr>
              <w:adjustRightInd w:val="0"/>
              <w:jc w:val="right"/>
              <w:rPr>
                <w:rFonts w:ascii="宋体" w:hAnsi="宋体"/>
                <w:szCs w:val="21"/>
              </w:rPr>
            </w:pPr>
          </w:p>
        </w:tc>
      </w:tr>
      <w:tr w:rsidR="0092015A" w:rsidRPr="00B65250" w14:paraId="33DB46F2" w14:textId="77777777" w:rsidTr="00BB5985">
        <w:trPr>
          <w:trHeight w:val="454"/>
          <w:tblHeader/>
          <w:jc w:val="center"/>
        </w:trPr>
        <w:tc>
          <w:tcPr>
            <w:tcW w:w="1654" w:type="pct"/>
            <w:shd w:val="clear" w:color="auto" w:fill="auto"/>
            <w:vAlign w:val="center"/>
          </w:tcPr>
          <w:p w14:paraId="4A281662" w14:textId="77777777" w:rsidR="0092015A" w:rsidRPr="00B65250" w:rsidRDefault="0092015A" w:rsidP="00BB5985">
            <w:pPr>
              <w:adjustRightInd w:val="0"/>
              <w:jc w:val="left"/>
              <w:rPr>
                <w:rFonts w:ascii="宋体" w:hAnsi="宋体"/>
                <w:szCs w:val="21"/>
              </w:rPr>
            </w:pPr>
            <w:bookmarkStart w:id="131" w:name="PO_应收票据_坏账二_6" w:colFirst="1" w:colLast="1"/>
            <w:bookmarkStart w:id="132" w:name="PO_应收票据_坏账二_7" w:colFirst="2" w:colLast="2"/>
            <w:bookmarkStart w:id="133" w:name="PO_应收票据_坏账二_8" w:colFirst="3" w:colLast="3"/>
            <w:bookmarkStart w:id="134" w:name="PO_应收票据_坏账二_9" w:colFirst="4" w:colLast="4"/>
            <w:bookmarkStart w:id="135" w:name="PO_应收票据_坏账二_10" w:colFirst="5" w:colLast="5"/>
            <w:bookmarkEnd w:id="126"/>
            <w:bookmarkEnd w:id="127"/>
            <w:bookmarkEnd w:id="128"/>
            <w:bookmarkEnd w:id="129"/>
            <w:bookmarkEnd w:id="130"/>
            <w:r w:rsidRPr="00B65250">
              <w:rPr>
                <w:rFonts w:ascii="宋体" w:hAnsi="宋体" w:hint="eastAsia"/>
                <w:szCs w:val="21"/>
              </w:rPr>
              <w:t>按组合计提坏账准备</w:t>
            </w:r>
          </w:p>
        </w:tc>
        <w:tc>
          <w:tcPr>
            <w:tcW w:w="524" w:type="pct"/>
            <w:shd w:val="clear" w:color="auto" w:fill="auto"/>
            <w:vAlign w:val="center"/>
          </w:tcPr>
          <w:p w14:paraId="7EEF7C59" w14:textId="77777777" w:rsidR="0092015A" w:rsidRPr="00B65250" w:rsidRDefault="0092015A" w:rsidP="00BB5985">
            <w:pPr>
              <w:adjustRightInd w:val="0"/>
              <w:jc w:val="right"/>
              <w:rPr>
                <w:rFonts w:ascii="宋体" w:hAnsi="宋体"/>
                <w:szCs w:val="21"/>
              </w:rPr>
            </w:pPr>
          </w:p>
        </w:tc>
        <w:tc>
          <w:tcPr>
            <w:tcW w:w="592" w:type="pct"/>
            <w:shd w:val="clear" w:color="auto" w:fill="auto"/>
            <w:vAlign w:val="center"/>
          </w:tcPr>
          <w:p w14:paraId="44825EDD" w14:textId="77777777" w:rsidR="0092015A" w:rsidRPr="00B65250" w:rsidRDefault="0092015A" w:rsidP="00BB5985">
            <w:pPr>
              <w:adjustRightInd w:val="0"/>
              <w:jc w:val="right"/>
              <w:rPr>
                <w:rFonts w:ascii="宋体" w:hAnsi="宋体"/>
                <w:szCs w:val="21"/>
              </w:rPr>
            </w:pPr>
          </w:p>
        </w:tc>
        <w:tc>
          <w:tcPr>
            <w:tcW w:w="528" w:type="pct"/>
            <w:shd w:val="clear" w:color="auto" w:fill="auto"/>
            <w:vAlign w:val="center"/>
          </w:tcPr>
          <w:p w14:paraId="587E19ED" w14:textId="77777777" w:rsidR="0092015A" w:rsidRPr="00B65250" w:rsidRDefault="0092015A" w:rsidP="00BB5985">
            <w:pPr>
              <w:adjustRightInd w:val="0"/>
              <w:jc w:val="right"/>
              <w:rPr>
                <w:rFonts w:ascii="宋体" w:hAnsi="宋体"/>
                <w:szCs w:val="21"/>
              </w:rPr>
            </w:pPr>
          </w:p>
        </w:tc>
        <w:tc>
          <w:tcPr>
            <w:tcW w:w="637" w:type="pct"/>
            <w:shd w:val="clear" w:color="auto" w:fill="auto"/>
            <w:vAlign w:val="center"/>
          </w:tcPr>
          <w:p w14:paraId="78B58A89" w14:textId="77777777" w:rsidR="0092015A" w:rsidRPr="00B65250" w:rsidRDefault="0092015A" w:rsidP="00BB5985">
            <w:pPr>
              <w:adjustRightInd w:val="0"/>
              <w:jc w:val="right"/>
              <w:rPr>
                <w:rFonts w:ascii="宋体" w:hAnsi="宋体"/>
                <w:szCs w:val="21"/>
              </w:rPr>
            </w:pPr>
          </w:p>
        </w:tc>
        <w:tc>
          <w:tcPr>
            <w:tcW w:w="1065" w:type="pct"/>
            <w:shd w:val="clear" w:color="auto" w:fill="auto"/>
            <w:vAlign w:val="center"/>
          </w:tcPr>
          <w:p w14:paraId="6790AA1F" w14:textId="77777777" w:rsidR="0092015A" w:rsidRPr="00B65250" w:rsidRDefault="0092015A" w:rsidP="00BB5985">
            <w:pPr>
              <w:adjustRightInd w:val="0"/>
              <w:jc w:val="right"/>
              <w:rPr>
                <w:rFonts w:ascii="宋体" w:hAnsi="宋体"/>
                <w:szCs w:val="21"/>
              </w:rPr>
            </w:pPr>
          </w:p>
        </w:tc>
      </w:tr>
      <w:bookmarkEnd w:id="131"/>
      <w:bookmarkEnd w:id="132"/>
      <w:bookmarkEnd w:id="133"/>
      <w:bookmarkEnd w:id="134"/>
      <w:bookmarkEnd w:id="135"/>
      <w:tr w:rsidR="0092015A" w:rsidRPr="00B65250" w14:paraId="606B11E8" w14:textId="77777777" w:rsidTr="00BB5985">
        <w:trPr>
          <w:trHeight w:val="454"/>
          <w:tblHeader/>
          <w:jc w:val="center"/>
        </w:trPr>
        <w:tc>
          <w:tcPr>
            <w:tcW w:w="1654" w:type="pct"/>
            <w:shd w:val="clear" w:color="auto" w:fill="auto"/>
            <w:vAlign w:val="center"/>
          </w:tcPr>
          <w:p w14:paraId="7E3D8A07" w14:textId="77777777" w:rsidR="0092015A" w:rsidRPr="00B65250" w:rsidRDefault="0092015A" w:rsidP="00BB5985">
            <w:pPr>
              <w:adjustRightInd w:val="0"/>
              <w:ind w:firstLineChars="100" w:firstLine="210"/>
              <w:jc w:val="left"/>
              <w:rPr>
                <w:rFonts w:ascii="宋体" w:hAnsi="宋体"/>
                <w:szCs w:val="21"/>
              </w:rPr>
            </w:pPr>
            <w:r>
              <w:rPr>
                <w:rFonts w:ascii="宋体" w:hAnsi="宋体" w:hint="eastAsia"/>
                <w:szCs w:val="21"/>
              </w:rPr>
              <w:t>合</w:t>
            </w:r>
            <w:r>
              <w:rPr>
                <w:rFonts w:ascii="宋体" w:hAnsi="宋体"/>
                <w:szCs w:val="21"/>
              </w:rPr>
              <w:t xml:space="preserve">  计</w:t>
            </w:r>
          </w:p>
        </w:tc>
        <w:tc>
          <w:tcPr>
            <w:tcW w:w="524" w:type="pct"/>
            <w:shd w:val="clear" w:color="auto" w:fill="auto"/>
            <w:vAlign w:val="center"/>
          </w:tcPr>
          <w:p w14:paraId="19E51FC3" w14:textId="77777777" w:rsidR="0092015A" w:rsidRPr="00B65250" w:rsidRDefault="0092015A" w:rsidP="00BB5985">
            <w:pPr>
              <w:adjustRightInd w:val="0"/>
              <w:jc w:val="right"/>
              <w:rPr>
                <w:rFonts w:ascii="宋体" w:hAnsi="宋体"/>
                <w:szCs w:val="21"/>
              </w:rPr>
            </w:pPr>
          </w:p>
        </w:tc>
        <w:tc>
          <w:tcPr>
            <w:tcW w:w="592" w:type="pct"/>
            <w:shd w:val="clear" w:color="auto" w:fill="auto"/>
            <w:vAlign w:val="center"/>
          </w:tcPr>
          <w:p w14:paraId="06004101" w14:textId="77777777" w:rsidR="0092015A" w:rsidRPr="00B65250" w:rsidRDefault="0092015A" w:rsidP="00BB5985">
            <w:pPr>
              <w:adjustRightInd w:val="0"/>
              <w:jc w:val="left"/>
              <w:rPr>
                <w:rFonts w:ascii="宋体" w:hAnsi="宋体"/>
                <w:szCs w:val="21"/>
              </w:rPr>
            </w:pPr>
            <w:r w:rsidRPr="00B65250">
              <w:rPr>
                <w:rFonts w:ascii="宋体" w:hAnsi="宋体"/>
                <w:szCs w:val="21"/>
              </w:rPr>
              <w:t>——</w:t>
            </w:r>
          </w:p>
        </w:tc>
        <w:tc>
          <w:tcPr>
            <w:tcW w:w="528" w:type="pct"/>
            <w:shd w:val="clear" w:color="auto" w:fill="auto"/>
            <w:vAlign w:val="center"/>
          </w:tcPr>
          <w:p w14:paraId="52CA6993" w14:textId="77777777" w:rsidR="0092015A" w:rsidRPr="00B65250" w:rsidRDefault="0092015A" w:rsidP="00BB5985">
            <w:pPr>
              <w:adjustRightInd w:val="0"/>
              <w:jc w:val="right"/>
              <w:rPr>
                <w:rFonts w:ascii="宋体" w:hAnsi="宋体"/>
                <w:szCs w:val="21"/>
              </w:rPr>
            </w:pPr>
          </w:p>
        </w:tc>
        <w:tc>
          <w:tcPr>
            <w:tcW w:w="637" w:type="pct"/>
            <w:shd w:val="clear" w:color="auto" w:fill="auto"/>
            <w:vAlign w:val="center"/>
          </w:tcPr>
          <w:p w14:paraId="3A411EAB" w14:textId="77777777" w:rsidR="0092015A" w:rsidRPr="00B65250" w:rsidRDefault="0092015A" w:rsidP="00BB5985">
            <w:pPr>
              <w:adjustRightInd w:val="0"/>
              <w:jc w:val="right"/>
              <w:rPr>
                <w:rFonts w:ascii="宋体" w:hAnsi="宋体"/>
                <w:szCs w:val="21"/>
              </w:rPr>
            </w:pPr>
          </w:p>
        </w:tc>
        <w:tc>
          <w:tcPr>
            <w:tcW w:w="1065" w:type="pct"/>
            <w:shd w:val="clear" w:color="auto" w:fill="auto"/>
            <w:vAlign w:val="center"/>
          </w:tcPr>
          <w:p w14:paraId="6F426008" w14:textId="77777777" w:rsidR="0092015A" w:rsidRPr="00B65250" w:rsidRDefault="0092015A" w:rsidP="00BB5985">
            <w:pPr>
              <w:adjustRightInd w:val="0"/>
              <w:jc w:val="right"/>
              <w:rPr>
                <w:rFonts w:ascii="宋体" w:hAnsi="宋体"/>
                <w:szCs w:val="21"/>
              </w:rPr>
            </w:pPr>
          </w:p>
        </w:tc>
      </w:tr>
    </w:tbl>
    <w:p w14:paraId="64781707" w14:textId="6E185CBA" w:rsidR="000A0ECE" w:rsidRDefault="000A0ECE" w:rsidP="009A04F3">
      <w:pPr>
        <w:pStyle w:val="a4"/>
        <w:tabs>
          <w:tab w:val="right" w:pos="7740"/>
        </w:tabs>
        <w:spacing w:after="0" w:line="360" w:lineRule="auto"/>
        <w:ind w:firstLineChars="200" w:firstLine="420"/>
        <w:jc w:val="both"/>
      </w:pPr>
    </w:p>
    <w:p w14:paraId="6DA22069" w14:textId="2FFCCACC" w:rsidR="000A7FCC" w:rsidRPr="003A10D7" w:rsidRDefault="00681BB6" w:rsidP="000A0ECE">
      <w:pPr>
        <w:pStyle w:val="5"/>
        <w:ind w:firstLineChars="200"/>
      </w:pPr>
      <w:r w:rsidRPr="003A10D7">
        <w:rPr>
          <w:rFonts w:hint="eastAsia"/>
        </w:rPr>
        <w:t>单项计提坏账准备的应收票据</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094"/>
        <w:gridCol w:w="1558"/>
        <w:gridCol w:w="1701"/>
        <w:gridCol w:w="1700"/>
        <w:gridCol w:w="1463"/>
      </w:tblGrid>
      <w:tr w:rsidR="009229DB" w:rsidRPr="009229DB" w14:paraId="242C2925" w14:textId="77777777" w:rsidTr="00176B00">
        <w:trPr>
          <w:trHeight w:val="340"/>
          <w:tblHeader/>
        </w:trPr>
        <w:tc>
          <w:tcPr>
            <w:tcW w:w="1229" w:type="pct"/>
            <w:vMerge w:val="restart"/>
            <w:shd w:val="clear" w:color="auto" w:fill="auto"/>
            <w:vAlign w:val="center"/>
          </w:tcPr>
          <w:p w14:paraId="7FC24424" w14:textId="77777777" w:rsidR="00681BB6" w:rsidRPr="009229DB" w:rsidRDefault="00C938E7" w:rsidP="00176B00">
            <w:pPr>
              <w:adjustRightInd w:val="0"/>
              <w:ind w:firstLineChars="100" w:firstLine="210"/>
              <w:jc w:val="left"/>
              <w:rPr>
                <w:rFonts w:ascii="宋体" w:hAnsi="宋体"/>
                <w:szCs w:val="21"/>
              </w:rPr>
            </w:pPr>
            <w:r w:rsidRPr="009229DB">
              <w:rPr>
                <w:rFonts w:ascii="宋体" w:hAnsi="宋体"/>
                <w:szCs w:val="21"/>
              </w:rPr>
              <w:t>单位名称</w:t>
            </w:r>
          </w:p>
        </w:tc>
        <w:tc>
          <w:tcPr>
            <w:tcW w:w="3771" w:type="pct"/>
            <w:gridSpan w:val="4"/>
            <w:shd w:val="clear" w:color="auto" w:fill="auto"/>
            <w:vAlign w:val="center"/>
          </w:tcPr>
          <w:p w14:paraId="5ABD1DC6" w14:textId="77777777" w:rsidR="00681BB6" w:rsidRPr="009229DB" w:rsidRDefault="00681BB6" w:rsidP="00176B00">
            <w:pPr>
              <w:adjustRightInd w:val="0"/>
              <w:jc w:val="center"/>
              <w:rPr>
                <w:rFonts w:ascii="宋体" w:hAnsi="宋体"/>
                <w:szCs w:val="21"/>
              </w:rPr>
            </w:pPr>
            <w:r w:rsidRPr="009229DB">
              <w:rPr>
                <w:rFonts w:ascii="宋体" w:hAnsi="宋体" w:hint="eastAsia"/>
                <w:szCs w:val="21"/>
              </w:rPr>
              <w:t>期末数</w:t>
            </w:r>
          </w:p>
        </w:tc>
      </w:tr>
      <w:tr w:rsidR="009229DB" w:rsidRPr="009229DB" w14:paraId="6501BFDA" w14:textId="77777777" w:rsidTr="00176B00">
        <w:trPr>
          <w:trHeight w:val="340"/>
          <w:tblHeader/>
        </w:trPr>
        <w:tc>
          <w:tcPr>
            <w:tcW w:w="1229" w:type="pct"/>
            <w:vMerge/>
            <w:shd w:val="clear" w:color="auto" w:fill="auto"/>
            <w:vAlign w:val="center"/>
          </w:tcPr>
          <w:p w14:paraId="4D333FB7" w14:textId="77777777" w:rsidR="00681BB6" w:rsidRPr="00176B00" w:rsidRDefault="00681BB6" w:rsidP="00176B00">
            <w:pPr>
              <w:adjustRightInd w:val="0"/>
              <w:jc w:val="left"/>
              <w:rPr>
                <w:rFonts w:ascii="宋体" w:hAnsi="宋体"/>
                <w:szCs w:val="21"/>
              </w:rPr>
            </w:pPr>
          </w:p>
        </w:tc>
        <w:tc>
          <w:tcPr>
            <w:tcW w:w="915" w:type="pct"/>
            <w:shd w:val="clear" w:color="auto" w:fill="auto"/>
            <w:vAlign w:val="center"/>
          </w:tcPr>
          <w:p w14:paraId="42203010" w14:textId="77777777" w:rsidR="00681BB6" w:rsidRPr="009229DB" w:rsidRDefault="00681BB6" w:rsidP="00176B00">
            <w:pPr>
              <w:adjustRightInd w:val="0"/>
              <w:jc w:val="center"/>
              <w:rPr>
                <w:rFonts w:ascii="宋体" w:hAnsi="宋体"/>
                <w:szCs w:val="21"/>
              </w:rPr>
            </w:pPr>
            <w:r w:rsidRPr="009229DB">
              <w:rPr>
                <w:rFonts w:ascii="宋体" w:hAnsi="宋体" w:hint="eastAsia"/>
                <w:szCs w:val="21"/>
              </w:rPr>
              <w:t>账面余额</w:t>
            </w:r>
          </w:p>
        </w:tc>
        <w:tc>
          <w:tcPr>
            <w:tcW w:w="999" w:type="pct"/>
            <w:shd w:val="clear" w:color="auto" w:fill="auto"/>
            <w:vAlign w:val="center"/>
          </w:tcPr>
          <w:p w14:paraId="67E0B4D2" w14:textId="77777777" w:rsidR="00681BB6" w:rsidRPr="009229DB" w:rsidRDefault="00681BB6" w:rsidP="00176B00">
            <w:pPr>
              <w:adjustRightInd w:val="0"/>
              <w:jc w:val="center"/>
              <w:rPr>
                <w:rFonts w:ascii="宋体" w:hAnsi="宋体"/>
                <w:szCs w:val="21"/>
              </w:rPr>
            </w:pPr>
            <w:r w:rsidRPr="009229DB">
              <w:rPr>
                <w:rFonts w:ascii="宋体" w:hAnsi="宋体" w:hint="eastAsia"/>
                <w:szCs w:val="21"/>
              </w:rPr>
              <w:t>坏账准备</w:t>
            </w:r>
          </w:p>
        </w:tc>
        <w:tc>
          <w:tcPr>
            <w:tcW w:w="998" w:type="pct"/>
            <w:shd w:val="clear" w:color="auto" w:fill="auto"/>
            <w:vAlign w:val="center"/>
          </w:tcPr>
          <w:p w14:paraId="69943EB6" w14:textId="77777777" w:rsidR="009229DB" w:rsidRDefault="00C938E7" w:rsidP="009229DB">
            <w:pPr>
              <w:adjustRightInd w:val="0"/>
              <w:jc w:val="center"/>
              <w:rPr>
                <w:rFonts w:ascii="宋体" w:hAnsi="宋体"/>
                <w:szCs w:val="21"/>
              </w:rPr>
            </w:pPr>
            <w:r w:rsidRPr="009229DB">
              <w:rPr>
                <w:rFonts w:ascii="宋体" w:hAnsi="宋体" w:hint="eastAsia"/>
                <w:szCs w:val="21"/>
              </w:rPr>
              <w:t>预期信用损失率</w:t>
            </w:r>
          </w:p>
          <w:p w14:paraId="3285C26B" w14:textId="5F8E1A4F" w:rsidR="00681BB6" w:rsidRPr="009229DB" w:rsidRDefault="00C938E7" w:rsidP="00176B00">
            <w:pPr>
              <w:adjustRightInd w:val="0"/>
              <w:jc w:val="center"/>
              <w:rPr>
                <w:rFonts w:ascii="宋体" w:hAnsi="宋体"/>
                <w:szCs w:val="21"/>
              </w:rPr>
            </w:pPr>
            <w:r w:rsidRPr="009229DB">
              <w:rPr>
                <w:rFonts w:ascii="宋体" w:hAnsi="宋体" w:hint="eastAsia"/>
                <w:szCs w:val="21"/>
              </w:rPr>
              <w:t>（</w:t>
            </w:r>
            <w:r w:rsidRPr="009229DB">
              <w:rPr>
                <w:rFonts w:ascii="宋体" w:hAnsi="宋体"/>
                <w:szCs w:val="21"/>
              </w:rPr>
              <w:t>%）</w:t>
            </w:r>
          </w:p>
        </w:tc>
        <w:tc>
          <w:tcPr>
            <w:tcW w:w="858" w:type="pct"/>
            <w:shd w:val="clear" w:color="auto" w:fill="auto"/>
            <w:vAlign w:val="center"/>
          </w:tcPr>
          <w:p w14:paraId="50804C73" w14:textId="77777777" w:rsidR="00681BB6" w:rsidRPr="009229DB" w:rsidRDefault="00681BB6" w:rsidP="00176B00">
            <w:pPr>
              <w:adjustRightInd w:val="0"/>
              <w:jc w:val="center"/>
              <w:rPr>
                <w:rFonts w:ascii="宋体" w:hAnsi="宋体"/>
                <w:szCs w:val="21"/>
              </w:rPr>
            </w:pPr>
            <w:r w:rsidRPr="009229DB">
              <w:rPr>
                <w:rFonts w:ascii="宋体" w:hAnsi="宋体" w:hint="eastAsia"/>
                <w:szCs w:val="21"/>
              </w:rPr>
              <w:t>计提</w:t>
            </w:r>
            <w:r w:rsidR="00C938E7" w:rsidRPr="009229DB">
              <w:rPr>
                <w:rFonts w:ascii="宋体" w:hAnsi="宋体" w:hint="eastAsia"/>
                <w:szCs w:val="21"/>
              </w:rPr>
              <w:t>理由</w:t>
            </w:r>
          </w:p>
        </w:tc>
      </w:tr>
      <w:tr w:rsidR="009229DB" w:rsidRPr="009229DB" w14:paraId="71CA5E06" w14:textId="77777777" w:rsidTr="00176B00">
        <w:trPr>
          <w:trHeight w:val="454"/>
        </w:trPr>
        <w:tc>
          <w:tcPr>
            <w:tcW w:w="1229" w:type="pct"/>
            <w:shd w:val="clear" w:color="auto" w:fill="auto"/>
            <w:vAlign w:val="center"/>
          </w:tcPr>
          <w:p w14:paraId="0F29F380" w14:textId="77777777" w:rsidR="00681BB6" w:rsidRPr="00176B00" w:rsidRDefault="00681BB6" w:rsidP="00176B00">
            <w:pPr>
              <w:adjustRightInd w:val="0"/>
              <w:jc w:val="left"/>
              <w:rPr>
                <w:rFonts w:ascii="宋体" w:hAnsi="宋体"/>
                <w:szCs w:val="21"/>
              </w:rPr>
            </w:pPr>
            <w:bookmarkStart w:id="136" w:name="PO_应收票据_单项计提坏账_1" w:colFirst="0" w:colLast="0"/>
            <w:bookmarkStart w:id="137" w:name="PO_应收票据_单项计提坏账_2" w:colFirst="1" w:colLast="1"/>
            <w:bookmarkStart w:id="138" w:name="PO_应收票据_单项计提坏账_3" w:colFirst="2" w:colLast="2"/>
            <w:bookmarkStart w:id="139" w:name="PO_应收票据_单项计提坏账_4" w:colFirst="3" w:colLast="3"/>
            <w:bookmarkStart w:id="140" w:name="PO_应收票据_单项计提坏账_5" w:colFirst="4" w:colLast="4"/>
          </w:p>
        </w:tc>
        <w:tc>
          <w:tcPr>
            <w:tcW w:w="915" w:type="pct"/>
            <w:shd w:val="clear" w:color="auto" w:fill="auto"/>
            <w:vAlign w:val="center"/>
          </w:tcPr>
          <w:p w14:paraId="576F3F27" w14:textId="77777777" w:rsidR="00681BB6" w:rsidRPr="009229DB" w:rsidRDefault="00681BB6" w:rsidP="00176B00">
            <w:pPr>
              <w:adjustRightInd w:val="0"/>
              <w:jc w:val="right"/>
              <w:rPr>
                <w:rFonts w:ascii="宋体" w:hAnsi="宋体"/>
                <w:szCs w:val="21"/>
              </w:rPr>
            </w:pPr>
          </w:p>
        </w:tc>
        <w:tc>
          <w:tcPr>
            <w:tcW w:w="999" w:type="pct"/>
            <w:shd w:val="clear" w:color="auto" w:fill="auto"/>
            <w:vAlign w:val="center"/>
          </w:tcPr>
          <w:p w14:paraId="61D6AA36" w14:textId="77777777" w:rsidR="00681BB6" w:rsidRPr="009229DB" w:rsidRDefault="00681BB6" w:rsidP="00176B00">
            <w:pPr>
              <w:adjustRightInd w:val="0"/>
              <w:jc w:val="right"/>
              <w:rPr>
                <w:rFonts w:ascii="宋体" w:hAnsi="宋体"/>
                <w:szCs w:val="21"/>
              </w:rPr>
            </w:pPr>
          </w:p>
        </w:tc>
        <w:tc>
          <w:tcPr>
            <w:tcW w:w="998" w:type="pct"/>
            <w:shd w:val="clear" w:color="auto" w:fill="auto"/>
            <w:vAlign w:val="center"/>
          </w:tcPr>
          <w:p w14:paraId="034CBACE" w14:textId="77777777" w:rsidR="00681BB6" w:rsidRPr="009229DB" w:rsidRDefault="00681BB6" w:rsidP="00176B00">
            <w:pPr>
              <w:adjustRightInd w:val="0"/>
              <w:jc w:val="right"/>
              <w:rPr>
                <w:rFonts w:ascii="宋体" w:hAnsi="宋体"/>
                <w:szCs w:val="21"/>
              </w:rPr>
            </w:pPr>
          </w:p>
        </w:tc>
        <w:tc>
          <w:tcPr>
            <w:tcW w:w="858" w:type="pct"/>
            <w:shd w:val="clear" w:color="auto" w:fill="auto"/>
            <w:vAlign w:val="center"/>
          </w:tcPr>
          <w:p w14:paraId="31A71481" w14:textId="77777777" w:rsidR="00681BB6" w:rsidRPr="009229DB" w:rsidRDefault="00681BB6" w:rsidP="00176B00">
            <w:pPr>
              <w:adjustRightInd w:val="0"/>
              <w:rPr>
                <w:rFonts w:ascii="宋体" w:hAnsi="宋体"/>
                <w:szCs w:val="21"/>
              </w:rPr>
            </w:pPr>
          </w:p>
        </w:tc>
      </w:tr>
      <w:tr w:rsidR="00C93E78" w:rsidRPr="009229DB" w14:paraId="0E2565CB" w14:textId="77777777" w:rsidTr="00176B00">
        <w:trPr>
          <w:trHeight w:val="454"/>
        </w:trPr>
        <w:tc>
          <w:tcPr>
            <w:tcW w:w="1229" w:type="pct"/>
            <w:shd w:val="clear" w:color="auto" w:fill="auto"/>
            <w:vAlign w:val="center"/>
          </w:tcPr>
          <w:p w14:paraId="49D55137" w14:textId="77777777" w:rsidR="00C93E78" w:rsidRPr="00176B00" w:rsidRDefault="00C93E78" w:rsidP="00176B00">
            <w:pPr>
              <w:adjustRightInd w:val="0"/>
              <w:jc w:val="left"/>
              <w:rPr>
                <w:rFonts w:ascii="宋体" w:hAnsi="宋体"/>
                <w:szCs w:val="21"/>
              </w:rPr>
            </w:pPr>
            <w:bookmarkStart w:id="141" w:name="PO_应收票据_单项计提坏账_6" w:colFirst="0" w:colLast="0"/>
            <w:bookmarkStart w:id="142" w:name="PO_应收票据_单项计提坏账_7" w:colFirst="1" w:colLast="1"/>
            <w:bookmarkStart w:id="143" w:name="PO_应收票据_单项计提坏账_8" w:colFirst="2" w:colLast="2"/>
            <w:bookmarkStart w:id="144" w:name="PO_应收票据_单项计提坏账_9" w:colFirst="3" w:colLast="3"/>
            <w:bookmarkStart w:id="145" w:name="PO_应收票据_单项计提坏账_10" w:colFirst="4" w:colLast="4"/>
            <w:bookmarkEnd w:id="136"/>
            <w:bookmarkEnd w:id="137"/>
            <w:bookmarkEnd w:id="138"/>
            <w:bookmarkEnd w:id="139"/>
            <w:bookmarkEnd w:id="140"/>
          </w:p>
        </w:tc>
        <w:tc>
          <w:tcPr>
            <w:tcW w:w="915" w:type="pct"/>
            <w:shd w:val="clear" w:color="auto" w:fill="auto"/>
            <w:vAlign w:val="center"/>
          </w:tcPr>
          <w:p w14:paraId="179990F6" w14:textId="77777777" w:rsidR="00C93E78" w:rsidRPr="009229DB" w:rsidRDefault="00C93E78" w:rsidP="00176B00">
            <w:pPr>
              <w:adjustRightInd w:val="0"/>
              <w:jc w:val="right"/>
              <w:rPr>
                <w:rFonts w:ascii="宋体" w:hAnsi="宋体"/>
                <w:szCs w:val="21"/>
              </w:rPr>
            </w:pPr>
          </w:p>
        </w:tc>
        <w:tc>
          <w:tcPr>
            <w:tcW w:w="999" w:type="pct"/>
            <w:shd w:val="clear" w:color="auto" w:fill="auto"/>
            <w:vAlign w:val="center"/>
          </w:tcPr>
          <w:p w14:paraId="795AE902" w14:textId="77777777" w:rsidR="00C93E78" w:rsidRPr="009229DB" w:rsidRDefault="00C93E78" w:rsidP="00176B00">
            <w:pPr>
              <w:adjustRightInd w:val="0"/>
              <w:jc w:val="right"/>
              <w:rPr>
                <w:rFonts w:ascii="宋体" w:hAnsi="宋体"/>
                <w:szCs w:val="21"/>
              </w:rPr>
            </w:pPr>
          </w:p>
        </w:tc>
        <w:tc>
          <w:tcPr>
            <w:tcW w:w="998" w:type="pct"/>
            <w:shd w:val="clear" w:color="auto" w:fill="auto"/>
            <w:vAlign w:val="center"/>
          </w:tcPr>
          <w:p w14:paraId="2FA9E20C" w14:textId="77777777" w:rsidR="00C93E78" w:rsidRPr="009229DB" w:rsidRDefault="00C93E78" w:rsidP="00176B00">
            <w:pPr>
              <w:adjustRightInd w:val="0"/>
              <w:jc w:val="right"/>
              <w:rPr>
                <w:rFonts w:ascii="宋体" w:hAnsi="宋体"/>
                <w:szCs w:val="21"/>
              </w:rPr>
            </w:pPr>
          </w:p>
        </w:tc>
        <w:tc>
          <w:tcPr>
            <w:tcW w:w="858" w:type="pct"/>
            <w:shd w:val="clear" w:color="auto" w:fill="auto"/>
            <w:vAlign w:val="center"/>
          </w:tcPr>
          <w:p w14:paraId="2351A4A0" w14:textId="77777777" w:rsidR="00C93E78" w:rsidRPr="009229DB" w:rsidRDefault="00C93E78" w:rsidP="00176B00">
            <w:pPr>
              <w:adjustRightInd w:val="0"/>
              <w:rPr>
                <w:rFonts w:ascii="宋体" w:hAnsi="宋体"/>
                <w:szCs w:val="21"/>
              </w:rPr>
            </w:pPr>
          </w:p>
        </w:tc>
      </w:tr>
      <w:tr w:rsidR="009229DB" w:rsidRPr="009229DB" w14:paraId="777EB50A" w14:textId="77777777" w:rsidTr="00176B00">
        <w:trPr>
          <w:trHeight w:val="454"/>
        </w:trPr>
        <w:tc>
          <w:tcPr>
            <w:tcW w:w="1229" w:type="pct"/>
            <w:shd w:val="clear" w:color="auto" w:fill="auto"/>
            <w:vAlign w:val="center"/>
          </w:tcPr>
          <w:p w14:paraId="7B85EFC2" w14:textId="77777777" w:rsidR="00681BB6" w:rsidRPr="00176B00" w:rsidRDefault="00681BB6" w:rsidP="00176B00">
            <w:pPr>
              <w:adjustRightInd w:val="0"/>
              <w:jc w:val="left"/>
              <w:rPr>
                <w:rFonts w:ascii="宋体" w:hAnsi="宋体"/>
                <w:szCs w:val="21"/>
              </w:rPr>
            </w:pPr>
            <w:bookmarkStart w:id="146" w:name="PO_应收票据_单项计提坏账_11" w:colFirst="0" w:colLast="0"/>
            <w:bookmarkStart w:id="147" w:name="PO_应收票据_单项计提坏账_12" w:colFirst="1" w:colLast="1"/>
            <w:bookmarkStart w:id="148" w:name="PO_应收票据_单项计提坏账_13" w:colFirst="2" w:colLast="2"/>
            <w:bookmarkStart w:id="149" w:name="PO_应收票据_单项计提坏账_14" w:colFirst="3" w:colLast="3"/>
            <w:bookmarkStart w:id="150" w:name="PO_应收票据_单项计提坏账_15" w:colFirst="4" w:colLast="4"/>
            <w:bookmarkEnd w:id="141"/>
            <w:bookmarkEnd w:id="142"/>
            <w:bookmarkEnd w:id="143"/>
            <w:bookmarkEnd w:id="144"/>
            <w:bookmarkEnd w:id="145"/>
          </w:p>
        </w:tc>
        <w:tc>
          <w:tcPr>
            <w:tcW w:w="915" w:type="pct"/>
            <w:shd w:val="clear" w:color="auto" w:fill="auto"/>
            <w:vAlign w:val="center"/>
          </w:tcPr>
          <w:p w14:paraId="5C4BCEC0" w14:textId="77777777" w:rsidR="00681BB6" w:rsidRPr="009229DB" w:rsidRDefault="00681BB6" w:rsidP="00176B00">
            <w:pPr>
              <w:adjustRightInd w:val="0"/>
              <w:jc w:val="right"/>
              <w:rPr>
                <w:rFonts w:ascii="宋体" w:hAnsi="宋体"/>
                <w:szCs w:val="21"/>
              </w:rPr>
            </w:pPr>
          </w:p>
        </w:tc>
        <w:tc>
          <w:tcPr>
            <w:tcW w:w="999" w:type="pct"/>
            <w:shd w:val="clear" w:color="auto" w:fill="auto"/>
            <w:vAlign w:val="center"/>
          </w:tcPr>
          <w:p w14:paraId="63477D88" w14:textId="77777777" w:rsidR="00681BB6" w:rsidRPr="009229DB" w:rsidRDefault="00681BB6" w:rsidP="00176B00">
            <w:pPr>
              <w:adjustRightInd w:val="0"/>
              <w:jc w:val="right"/>
              <w:rPr>
                <w:rFonts w:ascii="宋体" w:hAnsi="宋体"/>
                <w:szCs w:val="21"/>
              </w:rPr>
            </w:pPr>
          </w:p>
        </w:tc>
        <w:tc>
          <w:tcPr>
            <w:tcW w:w="998" w:type="pct"/>
            <w:shd w:val="clear" w:color="auto" w:fill="auto"/>
            <w:vAlign w:val="center"/>
          </w:tcPr>
          <w:p w14:paraId="48A7A5D2" w14:textId="77777777" w:rsidR="00681BB6" w:rsidRPr="009229DB" w:rsidRDefault="00681BB6" w:rsidP="00176B00">
            <w:pPr>
              <w:adjustRightInd w:val="0"/>
              <w:jc w:val="right"/>
              <w:rPr>
                <w:rFonts w:ascii="宋体" w:hAnsi="宋体"/>
                <w:szCs w:val="21"/>
              </w:rPr>
            </w:pPr>
          </w:p>
        </w:tc>
        <w:tc>
          <w:tcPr>
            <w:tcW w:w="858" w:type="pct"/>
            <w:shd w:val="clear" w:color="auto" w:fill="auto"/>
            <w:vAlign w:val="center"/>
          </w:tcPr>
          <w:p w14:paraId="629133D7" w14:textId="77777777" w:rsidR="00681BB6" w:rsidRPr="009229DB" w:rsidRDefault="00681BB6" w:rsidP="00176B00">
            <w:pPr>
              <w:adjustRightInd w:val="0"/>
              <w:rPr>
                <w:rFonts w:ascii="宋体" w:hAnsi="宋体"/>
                <w:szCs w:val="21"/>
              </w:rPr>
            </w:pPr>
          </w:p>
        </w:tc>
      </w:tr>
      <w:tr w:rsidR="00C93E78" w:rsidRPr="009229DB" w14:paraId="7EE32FB9" w14:textId="77777777" w:rsidTr="00176B00">
        <w:trPr>
          <w:trHeight w:val="454"/>
        </w:trPr>
        <w:tc>
          <w:tcPr>
            <w:tcW w:w="1229" w:type="pct"/>
            <w:shd w:val="clear" w:color="auto" w:fill="auto"/>
            <w:vAlign w:val="center"/>
          </w:tcPr>
          <w:p w14:paraId="1B34020C" w14:textId="77777777" w:rsidR="00C93E78" w:rsidRPr="00176B00" w:rsidRDefault="00C93E78" w:rsidP="00176B00">
            <w:pPr>
              <w:adjustRightInd w:val="0"/>
              <w:jc w:val="left"/>
              <w:rPr>
                <w:rFonts w:ascii="宋体" w:hAnsi="宋体"/>
                <w:szCs w:val="21"/>
              </w:rPr>
            </w:pPr>
            <w:bookmarkStart w:id="151" w:name="PO_应收票据_单项计提坏账_16" w:colFirst="0" w:colLast="0"/>
            <w:bookmarkStart w:id="152" w:name="PO_应收票据_单项计提坏账_17" w:colFirst="1" w:colLast="1"/>
            <w:bookmarkStart w:id="153" w:name="PO_应收票据_单项计提坏账_18" w:colFirst="2" w:colLast="2"/>
            <w:bookmarkStart w:id="154" w:name="PO_应收票据_单项计提坏账_19" w:colFirst="3" w:colLast="3"/>
            <w:bookmarkStart w:id="155" w:name="PO_应收票据_单项计提坏账_20" w:colFirst="4" w:colLast="4"/>
            <w:bookmarkEnd w:id="146"/>
            <w:bookmarkEnd w:id="147"/>
            <w:bookmarkEnd w:id="148"/>
            <w:bookmarkEnd w:id="149"/>
            <w:bookmarkEnd w:id="150"/>
          </w:p>
        </w:tc>
        <w:tc>
          <w:tcPr>
            <w:tcW w:w="915" w:type="pct"/>
            <w:shd w:val="clear" w:color="auto" w:fill="auto"/>
            <w:vAlign w:val="center"/>
          </w:tcPr>
          <w:p w14:paraId="353F4ED1" w14:textId="77777777" w:rsidR="00C93E78" w:rsidRPr="009229DB" w:rsidRDefault="00C93E78" w:rsidP="00176B00">
            <w:pPr>
              <w:adjustRightInd w:val="0"/>
              <w:jc w:val="right"/>
              <w:rPr>
                <w:rFonts w:ascii="宋体" w:hAnsi="宋体"/>
                <w:szCs w:val="21"/>
              </w:rPr>
            </w:pPr>
          </w:p>
        </w:tc>
        <w:tc>
          <w:tcPr>
            <w:tcW w:w="999" w:type="pct"/>
            <w:shd w:val="clear" w:color="auto" w:fill="auto"/>
            <w:vAlign w:val="center"/>
          </w:tcPr>
          <w:p w14:paraId="58BF7434" w14:textId="77777777" w:rsidR="00C93E78" w:rsidRPr="009229DB" w:rsidRDefault="00C93E78" w:rsidP="00176B00">
            <w:pPr>
              <w:adjustRightInd w:val="0"/>
              <w:jc w:val="right"/>
              <w:rPr>
                <w:rFonts w:ascii="宋体" w:hAnsi="宋体"/>
                <w:szCs w:val="21"/>
              </w:rPr>
            </w:pPr>
          </w:p>
        </w:tc>
        <w:tc>
          <w:tcPr>
            <w:tcW w:w="998" w:type="pct"/>
            <w:shd w:val="clear" w:color="auto" w:fill="auto"/>
            <w:vAlign w:val="center"/>
          </w:tcPr>
          <w:p w14:paraId="43D9C548" w14:textId="77777777" w:rsidR="00C93E78" w:rsidRPr="009229DB" w:rsidRDefault="00C93E78" w:rsidP="00176B00">
            <w:pPr>
              <w:adjustRightInd w:val="0"/>
              <w:jc w:val="right"/>
              <w:rPr>
                <w:rFonts w:ascii="宋体" w:hAnsi="宋体"/>
                <w:szCs w:val="21"/>
              </w:rPr>
            </w:pPr>
          </w:p>
        </w:tc>
        <w:tc>
          <w:tcPr>
            <w:tcW w:w="858" w:type="pct"/>
            <w:shd w:val="clear" w:color="auto" w:fill="auto"/>
            <w:vAlign w:val="center"/>
          </w:tcPr>
          <w:p w14:paraId="1472458F" w14:textId="77777777" w:rsidR="00C93E78" w:rsidRPr="009229DB" w:rsidRDefault="00C93E78" w:rsidP="00176B00">
            <w:pPr>
              <w:adjustRightInd w:val="0"/>
              <w:rPr>
                <w:rFonts w:ascii="宋体" w:hAnsi="宋体"/>
                <w:szCs w:val="21"/>
              </w:rPr>
            </w:pPr>
          </w:p>
        </w:tc>
      </w:tr>
      <w:tr w:rsidR="00C93E78" w:rsidRPr="009229DB" w14:paraId="6785E829" w14:textId="77777777" w:rsidTr="00176B00">
        <w:trPr>
          <w:trHeight w:val="454"/>
        </w:trPr>
        <w:tc>
          <w:tcPr>
            <w:tcW w:w="1229" w:type="pct"/>
            <w:shd w:val="clear" w:color="auto" w:fill="auto"/>
            <w:vAlign w:val="center"/>
          </w:tcPr>
          <w:p w14:paraId="6CAAD5EC" w14:textId="77777777" w:rsidR="00C93E78" w:rsidRPr="00176B00" w:rsidRDefault="00C93E78" w:rsidP="00176B00">
            <w:pPr>
              <w:adjustRightInd w:val="0"/>
              <w:jc w:val="left"/>
              <w:rPr>
                <w:rFonts w:ascii="宋体" w:hAnsi="宋体"/>
                <w:szCs w:val="21"/>
              </w:rPr>
            </w:pPr>
            <w:bookmarkStart w:id="156" w:name="PO_应收票据_单项计提坏账_21" w:colFirst="0" w:colLast="0"/>
            <w:bookmarkStart w:id="157" w:name="PO_应收票据_单项计提坏账_22" w:colFirst="1" w:colLast="1"/>
            <w:bookmarkStart w:id="158" w:name="PO_应收票据_单项计提坏账_23" w:colFirst="2" w:colLast="2"/>
            <w:bookmarkStart w:id="159" w:name="PO_应收票据_单项计提坏账_24" w:colFirst="3" w:colLast="3"/>
            <w:bookmarkStart w:id="160" w:name="PO_应收票据_单项计提坏账_25" w:colFirst="4" w:colLast="4"/>
            <w:bookmarkEnd w:id="151"/>
            <w:bookmarkEnd w:id="152"/>
            <w:bookmarkEnd w:id="153"/>
            <w:bookmarkEnd w:id="154"/>
            <w:bookmarkEnd w:id="155"/>
          </w:p>
        </w:tc>
        <w:tc>
          <w:tcPr>
            <w:tcW w:w="915" w:type="pct"/>
            <w:shd w:val="clear" w:color="auto" w:fill="auto"/>
            <w:vAlign w:val="center"/>
          </w:tcPr>
          <w:p w14:paraId="70DDB98A" w14:textId="77777777" w:rsidR="00C93E78" w:rsidRPr="009229DB" w:rsidRDefault="00C93E78" w:rsidP="00176B00">
            <w:pPr>
              <w:adjustRightInd w:val="0"/>
              <w:jc w:val="right"/>
              <w:rPr>
                <w:rFonts w:ascii="宋体" w:hAnsi="宋体"/>
                <w:szCs w:val="21"/>
              </w:rPr>
            </w:pPr>
          </w:p>
        </w:tc>
        <w:tc>
          <w:tcPr>
            <w:tcW w:w="999" w:type="pct"/>
            <w:shd w:val="clear" w:color="auto" w:fill="auto"/>
            <w:vAlign w:val="center"/>
          </w:tcPr>
          <w:p w14:paraId="0523D840" w14:textId="77777777" w:rsidR="00C93E78" w:rsidRPr="009229DB" w:rsidRDefault="00C93E78" w:rsidP="00176B00">
            <w:pPr>
              <w:adjustRightInd w:val="0"/>
              <w:jc w:val="right"/>
              <w:rPr>
                <w:rFonts w:ascii="宋体" w:hAnsi="宋体"/>
                <w:szCs w:val="21"/>
              </w:rPr>
            </w:pPr>
          </w:p>
        </w:tc>
        <w:tc>
          <w:tcPr>
            <w:tcW w:w="998" w:type="pct"/>
            <w:shd w:val="clear" w:color="auto" w:fill="auto"/>
            <w:vAlign w:val="center"/>
          </w:tcPr>
          <w:p w14:paraId="4B2BBF21" w14:textId="77777777" w:rsidR="00C93E78" w:rsidRPr="009229DB" w:rsidRDefault="00C93E78" w:rsidP="00176B00">
            <w:pPr>
              <w:adjustRightInd w:val="0"/>
              <w:jc w:val="right"/>
              <w:rPr>
                <w:rFonts w:ascii="宋体" w:hAnsi="宋体"/>
                <w:szCs w:val="21"/>
              </w:rPr>
            </w:pPr>
          </w:p>
        </w:tc>
        <w:tc>
          <w:tcPr>
            <w:tcW w:w="858" w:type="pct"/>
            <w:shd w:val="clear" w:color="auto" w:fill="auto"/>
            <w:vAlign w:val="center"/>
          </w:tcPr>
          <w:p w14:paraId="68503173" w14:textId="77777777" w:rsidR="00C93E78" w:rsidRPr="009229DB" w:rsidRDefault="00C93E78" w:rsidP="00176B00">
            <w:pPr>
              <w:adjustRightInd w:val="0"/>
              <w:rPr>
                <w:rFonts w:ascii="宋体" w:hAnsi="宋体"/>
                <w:szCs w:val="21"/>
              </w:rPr>
            </w:pPr>
          </w:p>
        </w:tc>
      </w:tr>
      <w:tr w:rsidR="009229DB" w:rsidRPr="009229DB" w14:paraId="5334E92B" w14:textId="77777777" w:rsidTr="00176B00">
        <w:trPr>
          <w:trHeight w:val="454"/>
        </w:trPr>
        <w:tc>
          <w:tcPr>
            <w:tcW w:w="1229" w:type="pct"/>
            <w:shd w:val="clear" w:color="auto" w:fill="auto"/>
            <w:vAlign w:val="center"/>
          </w:tcPr>
          <w:p w14:paraId="52F43D16" w14:textId="490117C4" w:rsidR="00681BB6" w:rsidRPr="009229DB" w:rsidRDefault="009229DB" w:rsidP="00176B00">
            <w:pPr>
              <w:adjustRightInd w:val="0"/>
              <w:ind w:firstLineChars="100" w:firstLine="210"/>
              <w:jc w:val="left"/>
              <w:rPr>
                <w:rFonts w:ascii="宋体" w:hAnsi="宋体"/>
                <w:szCs w:val="21"/>
              </w:rPr>
            </w:pPr>
            <w:bookmarkStart w:id="161" w:name="PO_应收票据_单项计提坏账_27" w:colFirst="1" w:colLast="1"/>
            <w:bookmarkStart w:id="162" w:name="PO_应收票据_单项计提坏账_28" w:colFirst="2" w:colLast="2"/>
            <w:bookmarkStart w:id="163" w:name="PO_应收票据_单项计提坏账_29" w:colFirst="3" w:colLast="3"/>
            <w:bookmarkStart w:id="164" w:name="PO_应收票据_单项计提坏账_30" w:colFirst="4" w:colLast="4"/>
            <w:bookmarkEnd w:id="156"/>
            <w:bookmarkEnd w:id="157"/>
            <w:bookmarkEnd w:id="158"/>
            <w:bookmarkEnd w:id="159"/>
            <w:bookmarkEnd w:id="160"/>
            <w:r>
              <w:rPr>
                <w:rFonts w:ascii="宋体" w:hAnsi="宋体" w:hint="eastAsia"/>
                <w:szCs w:val="21"/>
              </w:rPr>
              <w:t>小</w:t>
            </w:r>
            <w:r>
              <w:rPr>
                <w:rFonts w:ascii="宋体" w:hAnsi="宋体"/>
                <w:szCs w:val="21"/>
              </w:rPr>
              <w:t xml:space="preserve">  计</w:t>
            </w:r>
          </w:p>
        </w:tc>
        <w:tc>
          <w:tcPr>
            <w:tcW w:w="915" w:type="pct"/>
            <w:shd w:val="clear" w:color="auto" w:fill="auto"/>
            <w:vAlign w:val="center"/>
          </w:tcPr>
          <w:p w14:paraId="7ED869F4" w14:textId="77777777" w:rsidR="00681BB6" w:rsidRPr="009229DB" w:rsidRDefault="00681BB6" w:rsidP="00176B00">
            <w:pPr>
              <w:adjustRightInd w:val="0"/>
              <w:jc w:val="right"/>
              <w:rPr>
                <w:rFonts w:ascii="宋体" w:hAnsi="宋体"/>
                <w:szCs w:val="21"/>
              </w:rPr>
            </w:pPr>
          </w:p>
        </w:tc>
        <w:tc>
          <w:tcPr>
            <w:tcW w:w="999" w:type="pct"/>
            <w:shd w:val="clear" w:color="auto" w:fill="auto"/>
            <w:vAlign w:val="center"/>
          </w:tcPr>
          <w:p w14:paraId="4F65A43C" w14:textId="77777777" w:rsidR="00681BB6" w:rsidRPr="009229DB" w:rsidRDefault="00681BB6" w:rsidP="00176B00">
            <w:pPr>
              <w:adjustRightInd w:val="0"/>
              <w:jc w:val="right"/>
              <w:rPr>
                <w:rFonts w:ascii="宋体" w:hAnsi="宋体"/>
                <w:szCs w:val="21"/>
              </w:rPr>
            </w:pPr>
          </w:p>
        </w:tc>
        <w:tc>
          <w:tcPr>
            <w:tcW w:w="998" w:type="pct"/>
            <w:shd w:val="clear" w:color="auto" w:fill="auto"/>
            <w:vAlign w:val="center"/>
          </w:tcPr>
          <w:p w14:paraId="095A6F89" w14:textId="77777777" w:rsidR="00681BB6" w:rsidRPr="009229DB" w:rsidRDefault="00681BB6" w:rsidP="00176B00">
            <w:pPr>
              <w:adjustRightInd w:val="0"/>
              <w:jc w:val="right"/>
              <w:rPr>
                <w:rFonts w:ascii="宋体" w:hAnsi="宋体"/>
                <w:szCs w:val="21"/>
              </w:rPr>
            </w:pPr>
          </w:p>
        </w:tc>
        <w:tc>
          <w:tcPr>
            <w:tcW w:w="858" w:type="pct"/>
            <w:shd w:val="clear" w:color="auto" w:fill="auto"/>
            <w:vAlign w:val="center"/>
          </w:tcPr>
          <w:p w14:paraId="6D759729" w14:textId="77777777" w:rsidR="00681BB6" w:rsidRPr="009229DB" w:rsidRDefault="00681BB6" w:rsidP="00176B00">
            <w:pPr>
              <w:adjustRightInd w:val="0"/>
              <w:rPr>
                <w:rFonts w:ascii="宋体" w:hAnsi="宋体"/>
                <w:szCs w:val="21"/>
              </w:rPr>
            </w:pPr>
          </w:p>
        </w:tc>
      </w:tr>
    </w:tbl>
    <w:bookmarkEnd w:id="161"/>
    <w:bookmarkEnd w:id="162"/>
    <w:bookmarkEnd w:id="163"/>
    <w:bookmarkEnd w:id="164"/>
    <w:p w14:paraId="2FE1F867" w14:textId="1EDACEB5" w:rsidR="00681BB6" w:rsidRPr="003A10D7" w:rsidRDefault="003A10D7" w:rsidP="003A10D7">
      <w:pPr>
        <w:pStyle w:val="5"/>
        <w:ind w:firstLineChars="200"/>
      </w:pPr>
      <w:r>
        <w:t xml:space="preserve"> </w:t>
      </w:r>
      <w:r w:rsidR="00681BB6" w:rsidRPr="003A10D7">
        <w:rPr>
          <w:rFonts w:hint="eastAsia"/>
        </w:rPr>
        <w:t>按组合计提坏账准备的应收票据</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095"/>
        <w:gridCol w:w="2407"/>
        <w:gridCol w:w="1984"/>
        <w:gridCol w:w="2030"/>
      </w:tblGrid>
      <w:tr w:rsidR="009229DB" w:rsidRPr="009229DB" w14:paraId="604E5365" w14:textId="77777777" w:rsidTr="00176B00">
        <w:trPr>
          <w:trHeight w:val="340"/>
          <w:tblHeader/>
        </w:trPr>
        <w:tc>
          <w:tcPr>
            <w:tcW w:w="1230" w:type="pct"/>
            <w:vMerge w:val="restart"/>
            <w:shd w:val="clear" w:color="auto" w:fill="auto"/>
            <w:vAlign w:val="center"/>
          </w:tcPr>
          <w:p w14:paraId="0B0362D6" w14:textId="61CD5CD4" w:rsidR="00C938E7" w:rsidRPr="009229DB" w:rsidRDefault="009229DB" w:rsidP="00176B00">
            <w:pPr>
              <w:adjustRightInd w:val="0"/>
              <w:ind w:firstLineChars="100" w:firstLine="210"/>
              <w:jc w:val="left"/>
              <w:rPr>
                <w:rFonts w:ascii="宋体" w:hAnsi="宋体"/>
                <w:szCs w:val="21"/>
              </w:rPr>
            </w:pPr>
            <w:r>
              <w:rPr>
                <w:rFonts w:ascii="宋体" w:hAnsi="宋体" w:hint="eastAsia"/>
                <w:szCs w:val="21"/>
              </w:rPr>
              <w:t>类</w:t>
            </w:r>
            <w:r>
              <w:rPr>
                <w:rFonts w:ascii="宋体" w:hAnsi="宋体"/>
                <w:szCs w:val="21"/>
              </w:rPr>
              <w:t xml:space="preserve">  别</w:t>
            </w:r>
          </w:p>
        </w:tc>
        <w:tc>
          <w:tcPr>
            <w:tcW w:w="3770" w:type="pct"/>
            <w:gridSpan w:val="3"/>
            <w:shd w:val="clear" w:color="auto" w:fill="auto"/>
            <w:vAlign w:val="center"/>
          </w:tcPr>
          <w:p w14:paraId="1BF34FEF" w14:textId="77777777" w:rsidR="00C938E7" w:rsidRPr="009229DB" w:rsidRDefault="00C938E7" w:rsidP="00176B00">
            <w:pPr>
              <w:adjustRightInd w:val="0"/>
              <w:jc w:val="center"/>
              <w:rPr>
                <w:rFonts w:ascii="宋体" w:hAnsi="宋体"/>
                <w:szCs w:val="21"/>
              </w:rPr>
            </w:pPr>
            <w:r w:rsidRPr="009229DB">
              <w:rPr>
                <w:rFonts w:ascii="宋体" w:hAnsi="宋体" w:hint="eastAsia"/>
                <w:szCs w:val="21"/>
              </w:rPr>
              <w:t>期末数</w:t>
            </w:r>
          </w:p>
        </w:tc>
      </w:tr>
      <w:tr w:rsidR="009229DB" w:rsidRPr="009229DB" w14:paraId="27869514" w14:textId="77777777" w:rsidTr="00176B00">
        <w:trPr>
          <w:trHeight w:val="340"/>
          <w:tblHeader/>
        </w:trPr>
        <w:tc>
          <w:tcPr>
            <w:tcW w:w="1230" w:type="pct"/>
            <w:vMerge/>
            <w:shd w:val="clear" w:color="auto" w:fill="auto"/>
            <w:vAlign w:val="center"/>
          </w:tcPr>
          <w:p w14:paraId="37E24626" w14:textId="77777777" w:rsidR="00C938E7" w:rsidRPr="00176B00" w:rsidRDefault="00C938E7" w:rsidP="00176B00">
            <w:pPr>
              <w:adjustRightInd w:val="0"/>
              <w:jc w:val="left"/>
              <w:rPr>
                <w:rFonts w:ascii="宋体" w:hAnsi="宋体"/>
                <w:szCs w:val="21"/>
              </w:rPr>
            </w:pPr>
          </w:p>
        </w:tc>
        <w:tc>
          <w:tcPr>
            <w:tcW w:w="1413" w:type="pct"/>
            <w:shd w:val="clear" w:color="auto" w:fill="auto"/>
            <w:vAlign w:val="center"/>
          </w:tcPr>
          <w:p w14:paraId="7EA9EE53" w14:textId="77777777" w:rsidR="00C938E7" w:rsidRPr="009229DB" w:rsidRDefault="00C938E7" w:rsidP="00176B00">
            <w:pPr>
              <w:adjustRightInd w:val="0"/>
              <w:jc w:val="center"/>
              <w:rPr>
                <w:rFonts w:ascii="宋体" w:hAnsi="宋体"/>
                <w:szCs w:val="21"/>
              </w:rPr>
            </w:pPr>
            <w:r w:rsidRPr="009229DB">
              <w:rPr>
                <w:rFonts w:ascii="宋体" w:hAnsi="宋体" w:hint="eastAsia"/>
                <w:szCs w:val="21"/>
              </w:rPr>
              <w:t>账面余额</w:t>
            </w:r>
          </w:p>
        </w:tc>
        <w:tc>
          <w:tcPr>
            <w:tcW w:w="1165" w:type="pct"/>
            <w:shd w:val="clear" w:color="auto" w:fill="auto"/>
            <w:vAlign w:val="center"/>
          </w:tcPr>
          <w:p w14:paraId="5828F424" w14:textId="77777777" w:rsidR="00C938E7" w:rsidRPr="009229DB" w:rsidRDefault="00C938E7" w:rsidP="00176B00">
            <w:pPr>
              <w:adjustRightInd w:val="0"/>
              <w:jc w:val="center"/>
              <w:rPr>
                <w:rFonts w:ascii="宋体" w:hAnsi="宋体"/>
                <w:szCs w:val="21"/>
              </w:rPr>
            </w:pPr>
            <w:r w:rsidRPr="009229DB">
              <w:rPr>
                <w:rFonts w:ascii="宋体" w:hAnsi="宋体" w:hint="eastAsia"/>
                <w:szCs w:val="21"/>
              </w:rPr>
              <w:t>坏账准备</w:t>
            </w:r>
          </w:p>
        </w:tc>
        <w:tc>
          <w:tcPr>
            <w:tcW w:w="1192" w:type="pct"/>
            <w:shd w:val="clear" w:color="auto" w:fill="auto"/>
            <w:vAlign w:val="center"/>
          </w:tcPr>
          <w:p w14:paraId="362AEB03" w14:textId="77777777" w:rsidR="00C938E7" w:rsidRPr="009229DB" w:rsidRDefault="00C938E7" w:rsidP="00176B00">
            <w:pPr>
              <w:adjustRightInd w:val="0"/>
              <w:jc w:val="center"/>
              <w:rPr>
                <w:rFonts w:ascii="宋体" w:hAnsi="宋体"/>
                <w:szCs w:val="21"/>
              </w:rPr>
            </w:pPr>
            <w:r w:rsidRPr="009229DB">
              <w:rPr>
                <w:rFonts w:ascii="宋体" w:hAnsi="宋体" w:hint="eastAsia"/>
                <w:szCs w:val="21"/>
              </w:rPr>
              <w:t>预期信用损失率（</w:t>
            </w:r>
            <w:r w:rsidRPr="009229DB">
              <w:rPr>
                <w:rFonts w:ascii="宋体" w:hAnsi="宋体"/>
                <w:szCs w:val="21"/>
              </w:rPr>
              <w:t>%）</w:t>
            </w:r>
          </w:p>
        </w:tc>
      </w:tr>
      <w:tr w:rsidR="009229DB" w:rsidRPr="009229DB" w14:paraId="633A31E0" w14:textId="77777777" w:rsidTr="00176B00">
        <w:trPr>
          <w:trHeight w:val="454"/>
        </w:trPr>
        <w:tc>
          <w:tcPr>
            <w:tcW w:w="1230" w:type="pct"/>
            <w:shd w:val="clear" w:color="auto" w:fill="auto"/>
            <w:vAlign w:val="center"/>
          </w:tcPr>
          <w:p w14:paraId="7111E293" w14:textId="77777777" w:rsidR="00C938E7" w:rsidRPr="009229DB" w:rsidRDefault="00C938E7" w:rsidP="00176B00">
            <w:pPr>
              <w:adjustRightInd w:val="0"/>
              <w:jc w:val="left"/>
              <w:rPr>
                <w:rFonts w:ascii="宋体" w:hAnsi="宋体"/>
                <w:szCs w:val="21"/>
              </w:rPr>
            </w:pPr>
            <w:bookmarkStart w:id="165" w:name="PO_应收票据_组合计提坏账准备_1" w:colFirst="1" w:colLast="1"/>
            <w:bookmarkStart w:id="166" w:name="PO_应收票据_组合计提坏账准备_2" w:colFirst="2" w:colLast="2"/>
            <w:bookmarkStart w:id="167" w:name="PO_应收票据_组合计提坏账准备_3" w:colFirst="3" w:colLast="3"/>
            <w:r w:rsidRPr="009229DB">
              <w:rPr>
                <w:rFonts w:ascii="宋体" w:hAnsi="宋体"/>
                <w:szCs w:val="21"/>
              </w:rPr>
              <w:t>商业承兑汇票</w:t>
            </w:r>
          </w:p>
        </w:tc>
        <w:tc>
          <w:tcPr>
            <w:tcW w:w="1413" w:type="pct"/>
            <w:shd w:val="clear" w:color="auto" w:fill="auto"/>
            <w:vAlign w:val="center"/>
          </w:tcPr>
          <w:p w14:paraId="562E1816" w14:textId="77777777" w:rsidR="00C938E7" w:rsidRPr="009229DB" w:rsidRDefault="00C938E7" w:rsidP="00176B00">
            <w:pPr>
              <w:adjustRightInd w:val="0"/>
              <w:jc w:val="right"/>
              <w:rPr>
                <w:rFonts w:ascii="宋体" w:hAnsi="宋体"/>
                <w:szCs w:val="21"/>
              </w:rPr>
            </w:pPr>
          </w:p>
        </w:tc>
        <w:tc>
          <w:tcPr>
            <w:tcW w:w="1165" w:type="pct"/>
            <w:shd w:val="clear" w:color="auto" w:fill="auto"/>
            <w:vAlign w:val="center"/>
          </w:tcPr>
          <w:p w14:paraId="415EF968" w14:textId="77777777" w:rsidR="00C938E7" w:rsidRPr="009229DB" w:rsidRDefault="00C938E7" w:rsidP="00176B00">
            <w:pPr>
              <w:adjustRightInd w:val="0"/>
              <w:jc w:val="right"/>
              <w:rPr>
                <w:rFonts w:ascii="宋体" w:hAnsi="宋体"/>
                <w:szCs w:val="21"/>
              </w:rPr>
            </w:pPr>
          </w:p>
        </w:tc>
        <w:tc>
          <w:tcPr>
            <w:tcW w:w="1192" w:type="pct"/>
            <w:shd w:val="clear" w:color="auto" w:fill="auto"/>
            <w:vAlign w:val="center"/>
          </w:tcPr>
          <w:p w14:paraId="7392D675" w14:textId="77777777" w:rsidR="00C938E7" w:rsidRPr="009229DB" w:rsidRDefault="00C938E7" w:rsidP="00176B00">
            <w:pPr>
              <w:adjustRightInd w:val="0"/>
              <w:jc w:val="right"/>
              <w:rPr>
                <w:rFonts w:ascii="宋体" w:hAnsi="宋体"/>
                <w:szCs w:val="21"/>
              </w:rPr>
            </w:pPr>
          </w:p>
        </w:tc>
      </w:tr>
      <w:tr w:rsidR="009229DB" w:rsidRPr="009229DB" w14:paraId="71D685F2" w14:textId="77777777" w:rsidTr="00176B00">
        <w:trPr>
          <w:trHeight w:val="454"/>
        </w:trPr>
        <w:tc>
          <w:tcPr>
            <w:tcW w:w="1230" w:type="pct"/>
            <w:shd w:val="clear" w:color="auto" w:fill="auto"/>
            <w:vAlign w:val="center"/>
          </w:tcPr>
          <w:p w14:paraId="4A984374" w14:textId="77777777" w:rsidR="00C938E7" w:rsidRPr="00176B00" w:rsidRDefault="00C938E7" w:rsidP="00176B00">
            <w:pPr>
              <w:adjustRightInd w:val="0"/>
              <w:jc w:val="left"/>
              <w:rPr>
                <w:rFonts w:ascii="宋体" w:hAnsi="宋体"/>
                <w:szCs w:val="21"/>
              </w:rPr>
            </w:pPr>
            <w:bookmarkStart w:id="168" w:name="PO_应收票据_组合计提坏账准备_4" w:colFirst="1" w:colLast="1"/>
            <w:bookmarkStart w:id="169" w:name="PO_应收票据_组合计提坏账准备_5" w:colFirst="2" w:colLast="2"/>
            <w:bookmarkStart w:id="170" w:name="PO_应收票据_组合计提坏账准备_6" w:colFirst="3" w:colLast="3"/>
            <w:bookmarkEnd w:id="165"/>
            <w:bookmarkEnd w:id="166"/>
            <w:bookmarkEnd w:id="167"/>
            <w:r w:rsidRPr="009229DB">
              <w:rPr>
                <w:rFonts w:ascii="宋体" w:hAnsi="宋体" w:hint="eastAsia"/>
                <w:szCs w:val="21"/>
              </w:rPr>
              <w:t>……</w:t>
            </w:r>
          </w:p>
        </w:tc>
        <w:tc>
          <w:tcPr>
            <w:tcW w:w="1413" w:type="pct"/>
            <w:shd w:val="clear" w:color="auto" w:fill="auto"/>
            <w:vAlign w:val="center"/>
          </w:tcPr>
          <w:p w14:paraId="4E609441" w14:textId="77777777" w:rsidR="00C938E7" w:rsidRPr="009229DB" w:rsidRDefault="00C938E7" w:rsidP="00176B00">
            <w:pPr>
              <w:adjustRightInd w:val="0"/>
              <w:jc w:val="right"/>
              <w:rPr>
                <w:rFonts w:ascii="宋体" w:hAnsi="宋体"/>
                <w:szCs w:val="21"/>
              </w:rPr>
            </w:pPr>
          </w:p>
        </w:tc>
        <w:tc>
          <w:tcPr>
            <w:tcW w:w="1165" w:type="pct"/>
            <w:shd w:val="clear" w:color="auto" w:fill="auto"/>
            <w:vAlign w:val="center"/>
          </w:tcPr>
          <w:p w14:paraId="6A2456A8" w14:textId="77777777" w:rsidR="00C938E7" w:rsidRPr="009229DB" w:rsidRDefault="00C938E7" w:rsidP="00176B00">
            <w:pPr>
              <w:adjustRightInd w:val="0"/>
              <w:jc w:val="right"/>
              <w:rPr>
                <w:rFonts w:ascii="宋体" w:hAnsi="宋体"/>
                <w:szCs w:val="21"/>
              </w:rPr>
            </w:pPr>
          </w:p>
        </w:tc>
        <w:tc>
          <w:tcPr>
            <w:tcW w:w="1192" w:type="pct"/>
            <w:shd w:val="clear" w:color="auto" w:fill="auto"/>
            <w:vAlign w:val="center"/>
          </w:tcPr>
          <w:p w14:paraId="0F1D4B18" w14:textId="77777777" w:rsidR="00C938E7" w:rsidRPr="009229DB" w:rsidRDefault="00C938E7" w:rsidP="00176B00">
            <w:pPr>
              <w:adjustRightInd w:val="0"/>
              <w:jc w:val="right"/>
              <w:rPr>
                <w:rFonts w:ascii="宋体" w:hAnsi="宋体"/>
                <w:szCs w:val="21"/>
              </w:rPr>
            </w:pPr>
          </w:p>
        </w:tc>
      </w:tr>
      <w:tr w:rsidR="006C22B5" w:rsidRPr="009229DB" w14:paraId="6F7751DB" w14:textId="77777777" w:rsidTr="00176B00">
        <w:trPr>
          <w:trHeight w:val="454"/>
        </w:trPr>
        <w:tc>
          <w:tcPr>
            <w:tcW w:w="1230" w:type="pct"/>
            <w:shd w:val="clear" w:color="auto" w:fill="auto"/>
            <w:vAlign w:val="center"/>
          </w:tcPr>
          <w:p w14:paraId="26798951" w14:textId="77777777" w:rsidR="006C22B5" w:rsidRPr="009229DB" w:rsidRDefault="006C22B5" w:rsidP="00176B00">
            <w:pPr>
              <w:adjustRightInd w:val="0"/>
              <w:jc w:val="left"/>
              <w:rPr>
                <w:rFonts w:ascii="宋体" w:hAnsi="宋体"/>
                <w:szCs w:val="21"/>
              </w:rPr>
            </w:pPr>
            <w:bookmarkStart w:id="171" w:name="PO_应收票据_组合计提坏账准备_7" w:colFirst="1" w:colLast="1"/>
            <w:bookmarkStart w:id="172" w:name="PO_应收票据_组合计提坏账准备_8" w:colFirst="2" w:colLast="2"/>
            <w:bookmarkStart w:id="173" w:name="PO_应收票据_组合计提坏账准备_9" w:colFirst="3" w:colLast="3"/>
            <w:bookmarkEnd w:id="168"/>
            <w:bookmarkEnd w:id="169"/>
            <w:bookmarkEnd w:id="170"/>
          </w:p>
        </w:tc>
        <w:tc>
          <w:tcPr>
            <w:tcW w:w="1413" w:type="pct"/>
            <w:shd w:val="clear" w:color="auto" w:fill="auto"/>
            <w:vAlign w:val="center"/>
          </w:tcPr>
          <w:p w14:paraId="1F95C065" w14:textId="77777777" w:rsidR="006C22B5" w:rsidRPr="009229DB" w:rsidRDefault="006C22B5" w:rsidP="00176B00">
            <w:pPr>
              <w:adjustRightInd w:val="0"/>
              <w:jc w:val="right"/>
              <w:rPr>
                <w:rFonts w:ascii="宋体" w:hAnsi="宋体"/>
                <w:szCs w:val="21"/>
              </w:rPr>
            </w:pPr>
          </w:p>
        </w:tc>
        <w:tc>
          <w:tcPr>
            <w:tcW w:w="1165" w:type="pct"/>
            <w:shd w:val="clear" w:color="auto" w:fill="auto"/>
            <w:vAlign w:val="center"/>
          </w:tcPr>
          <w:p w14:paraId="4F029F9C" w14:textId="77777777" w:rsidR="006C22B5" w:rsidRPr="009229DB" w:rsidRDefault="006C22B5" w:rsidP="00176B00">
            <w:pPr>
              <w:adjustRightInd w:val="0"/>
              <w:jc w:val="right"/>
              <w:rPr>
                <w:rFonts w:ascii="宋体" w:hAnsi="宋体"/>
                <w:szCs w:val="21"/>
              </w:rPr>
            </w:pPr>
          </w:p>
        </w:tc>
        <w:tc>
          <w:tcPr>
            <w:tcW w:w="1192" w:type="pct"/>
            <w:shd w:val="clear" w:color="auto" w:fill="auto"/>
            <w:vAlign w:val="center"/>
          </w:tcPr>
          <w:p w14:paraId="32B1F100" w14:textId="77777777" w:rsidR="006C22B5" w:rsidRPr="009229DB" w:rsidRDefault="006C22B5" w:rsidP="00176B00">
            <w:pPr>
              <w:adjustRightInd w:val="0"/>
              <w:jc w:val="right"/>
              <w:rPr>
                <w:rFonts w:ascii="宋体" w:hAnsi="宋体"/>
                <w:szCs w:val="21"/>
              </w:rPr>
            </w:pPr>
          </w:p>
        </w:tc>
      </w:tr>
      <w:tr w:rsidR="009229DB" w:rsidRPr="009229DB" w14:paraId="51393ED8" w14:textId="77777777" w:rsidTr="00176B00">
        <w:trPr>
          <w:trHeight w:val="454"/>
        </w:trPr>
        <w:tc>
          <w:tcPr>
            <w:tcW w:w="1230" w:type="pct"/>
            <w:shd w:val="clear" w:color="auto" w:fill="auto"/>
            <w:vAlign w:val="center"/>
          </w:tcPr>
          <w:p w14:paraId="4DDD97E3" w14:textId="77777777" w:rsidR="00C938E7" w:rsidRPr="009229DB" w:rsidRDefault="00C938E7" w:rsidP="00176B00">
            <w:pPr>
              <w:adjustRightInd w:val="0"/>
              <w:jc w:val="left"/>
              <w:rPr>
                <w:rFonts w:ascii="宋体" w:hAnsi="宋体"/>
                <w:szCs w:val="21"/>
              </w:rPr>
            </w:pPr>
            <w:bookmarkStart w:id="174" w:name="PO_应收票据_组合计提坏账准备_10" w:colFirst="1" w:colLast="1"/>
            <w:bookmarkStart w:id="175" w:name="PO_应收票据_组合计提坏账准备_11" w:colFirst="2" w:colLast="2"/>
            <w:bookmarkStart w:id="176" w:name="PO_应收票据_组合计提坏账准备_12" w:colFirst="3" w:colLast="3"/>
            <w:bookmarkEnd w:id="171"/>
            <w:bookmarkEnd w:id="172"/>
            <w:bookmarkEnd w:id="173"/>
            <w:r w:rsidRPr="009229DB">
              <w:rPr>
                <w:rFonts w:ascii="宋体" w:hAnsi="宋体"/>
                <w:szCs w:val="21"/>
              </w:rPr>
              <w:t>银行承兑汇票</w:t>
            </w:r>
          </w:p>
        </w:tc>
        <w:tc>
          <w:tcPr>
            <w:tcW w:w="1413" w:type="pct"/>
            <w:shd w:val="clear" w:color="auto" w:fill="auto"/>
            <w:vAlign w:val="center"/>
          </w:tcPr>
          <w:p w14:paraId="4918CCC9" w14:textId="77777777" w:rsidR="00C938E7" w:rsidRPr="009229DB" w:rsidRDefault="00C938E7" w:rsidP="00176B00">
            <w:pPr>
              <w:adjustRightInd w:val="0"/>
              <w:jc w:val="right"/>
              <w:rPr>
                <w:rFonts w:ascii="宋体" w:hAnsi="宋体"/>
                <w:szCs w:val="21"/>
              </w:rPr>
            </w:pPr>
          </w:p>
        </w:tc>
        <w:tc>
          <w:tcPr>
            <w:tcW w:w="1165" w:type="pct"/>
            <w:shd w:val="clear" w:color="auto" w:fill="auto"/>
            <w:vAlign w:val="center"/>
          </w:tcPr>
          <w:p w14:paraId="57751562" w14:textId="77777777" w:rsidR="00C938E7" w:rsidRPr="009229DB" w:rsidRDefault="00C938E7" w:rsidP="00176B00">
            <w:pPr>
              <w:adjustRightInd w:val="0"/>
              <w:jc w:val="right"/>
              <w:rPr>
                <w:rFonts w:ascii="宋体" w:hAnsi="宋体"/>
                <w:szCs w:val="21"/>
              </w:rPr>
            </w:pPr>
          </w:p>
        </w:tc>
        <w:tc>
          <w:tcPr>
            <w:tcW w:w="1192" w:type="pct"/>
            <w:shd w:val="clear" w:color="auto" w:fill="auto"/>
            <w:vAlign w:val="center"/>
          </w:tcPr>
          <w:p w14:paraId="41C22CB0" w14:textId="77777777" w:rsidR="00C938E7" w:rsidRPr="009229DB" w:rsidRDefault="00C938E7" w:rsidP="00176B00">
            <w:pPr>
              <w:adjustRightInd w:val="0"/>
              <w:jc w:val="right"/>
              <w:rPr>
                <w:rFonts w:ascii="宋体" w:hAnsi="宋体"/>
                <w:szCs w:val="21"/>
              </w:rPr>
            </w:pPr>
          </w:p>
        </w:tc>
      </w:tr>
      <w:tr w:rsidR="009229DB" w:rsidRPr="009229DB" w14:paraId="5F6B61C9" w14:textId="77777777" w:rsidTr="00176B00">
        <w:trPr>
          <w:trHeight w:val="454"/>
        </w:trPr>
        <w:tc>
          <w:tcPr>
            <w:tcW w:w="1230" w:type="pct"/>
            <w:shd w:val="clear" w:color="auto" w:fill="auto"/>
            <w:vAlign w:val="center"/>
          </w:tcPr>
          <w:p w14:paraId="1C2CB552" w14:textId="77777777" w:rsidR="00C938E7" w:rsidRPr="00176B00" w:rsidRDefault="00C938E7" w:rsidP="00176B00">
            <w:pPr>
              <w:adjustRightInd w:val="0"/>
              <w:jc w:val="left"/>
              <w:rPr>
                <w:rFonts w:ascii="宋体" w:hAnsi="宋体"/>
                <w:szCs w:val="21"/>
              </w:rPr>
            </w:pPr>
            <w:bookmarkStart w:id="177" w:name="PO_应收票据_组合计提坏账准备_13" w:colFirst="1" w:colLast="1"/>
            <w:bookmarkStart w:id="178" w:name="PO_应收票据_组合计提坏账准备_14" w:colFirst="2" w:colLast="2"/>
            <w:bookmarkStart w:id="179" w:name="PO_应收票据_组合计提坏账准备_15" w:colFirst="3" w:colLast="3"/>
            <w:bookmarkEnd w:id="174"/>
            <w:bookmarkEnd w:id="175"/>
            <w:bookmarkEnd w:id="176"/>
            <w:r w:rsidRPr="009229DB">
              <w:rPr>
                <w:rFonts w:ascii="宋体" w:hAnsi="宋体" w:hint="eastAsia"/>
                <w:szCs w:val="21"/>
              </w:rPr>
              <w:t>……</w:t>
            </w:r>
          </w:p>
        </w:tc>
        <w:tc>
          <w:tcPr>
            <w:tcW w:w="1413" w:type="pct"/>
            <w:shd w:val="clear" w:color="auto" w:fill="auto"/>
            <w:vAlign w:val="center"/>
          </w:tcPr>
          <w:p w14:paraId="7A34BDE3" w14:textId="77777777" w:rsidR="00C938E7" w:rsidRPr="009229DB" w:rsidRDefault="00C938E7" w:rsidP="00176B00">
            <w:pPr>
              <w:adjustRightInd w:val="0"/>
              <w:jc w:val="right"/>
              <w:rPr>
                <w:rFonts w:ascii="宋体" w:hAnsi="宋体"/>
                <w:szCs w:val="21"/>
              </w:rPr>
            </w:pPr>
          </w:p>
        </w:tc>
        <w:tc>
          <w:tcPr>
            <w:tcW w:w="1165" w:type="pct"/>
            <w:shd w:val="clear" w:color="auto" w:fill="auto"/>
            <w:vAlign w:val="center"/>
          </w:tcPr>
          <w:p w14:paraId="5465A905" w14:textId="77777777" w:rsidR="00C938E7" w:rsidRPr="009229DB" w:rsidRDefault="00C938E7" w:rsidP="00176B00">
            <w:pPr>
              <w:adjustRightInd w:val="0"/>
              <w:jc w:val="right"/>
              <w:rPr>
                <w:rFonts w:ascii="宋体" w:hAnsi="宋体"/>
                <w:szCs w:val="21"/>
              </w:rPr>
            </w:pPr>
          </w:p>
        </w:tc>
        <w:tc>
          <w:tcPr>
            <w:tcW w:w="1192" w:type="pct"/>
            <w:shd w:val="clear" w:color="auto" w:fill="auto"/>
            <w:vAlign w:val="center"/>
          </w:tcPr>
          <w:p w14:paraId="5B1212E2" w14:textId="77777777" w:rsidR="00C938E7" w:rsidRPr="009229DB" w:rsidRDefault="00C938E7" w:rsidP="00176B00">
            <w:pPr>
              <w:adjustRightInd w:val="0"/>
              <w:jc w:val="right"/>
              <w:rPr>
                <w:rFonts w:ascii="宋体" w:hAnsi="宋体"/>
                <w:szCs w:val="21"/>
              </w:rPr>
            </w:pPr>
          </w:p>
        </w:tc>
      </w:tr>
      <w:tr w:rsidR="006C22B5" w:rsidRPr="009229DB" w14:paraId="49AFE863" w14:textId="77777777" w:rsidTr="00176B00">
        <w:trPr>
          <w:trHeight w:val="454"/>
        </w:trPr>
        <w:tc>
          <w:tcPr>
            <w:tcW w:w="1230" w:type="pct"/>
            <w:shd w:val="clear" w:color="auto" w:fill="auto"/>
            <w:vAlign w:val="center"/>
          </w:tcPr>
          <w:p w14:paraId="124D80A7" w14:textId="77777777" w:rsidR="006C22B5" w:rsidRPr="009229DB" w:rsidRDefault="006C22B5" w:rsidP="00176B00">
            <w:pPr>
              <w:adjustRightInd w:val="0"/>
              <w:jc w:val="left"/>
              <w:rPr>
                <w:rFonts w:ascii="宋体" w:hAnsi="宋体"/>
                <w:szCs w:val="21"/>
              </w:rPr>
            </w:pPr>
            <w:bookmarkStart w:id="180" w:name="PO_应收票据_组合计提坏账准备_16" w:colFirst="1" w:colLast="1"/>
            <w:bookmarkStart w:id="181" w:name="PO_应收票据_组合计提坏账准备_17" w:colFirst="2" w:colLast="2"/>
            <w:bookmarkStart w:id="182" w:name="PO_应收票据_组合计提坏账准备_18" w:colFirst="3" w:colLast="3"/>
            <w:bookmarkEnd w:id="177"/>
            <w:bookmarkEnd w:id="178"/>
            <w:bookmarkEnd w:id="179"/>
          </w:p>
        </w:tc>
        <w:tc>
          <w:tcPr>
            <w:tcW w:w="1413" w:type="pct"/>
            <w:shd w:val="clear" w:color="auto" w:fill="auto"/>
            <w:vAlign w:val="center"/>
          </w:tcPr>
          <w:p w14:paraId="424D46BB" w14:textId="77777777" w:rsidR="006C22B5" w:rsidRPr="009229DB" w:rsidRDefault="006C22B5" w:rsidP="00176B00">
            <w:pPr>
              <w:adjustRightInd w:val="0"/>
              <w:jc w:val="right"/>
              <w:rPr>
                <w:rFonts w:ascii="宋体" w:hAnsi="宋体"/>
                <w:szCs w:val="21"/>
              </w:rPr>
            </w:pPr>
          </w:p>
        </w:tc>
        <w:tc>
          <w:tcPr>
            <w:tcW w:w="1165" w:type="pct"/>
            <w:shd w:val="clear" w:color="auto" w:fill="auto"/>
            <w:vAlign w:val="center"/>
          </w:tcPr>
          <w:p w14:paraId="299F5963" w14:textId="77777777" w:rsidR="006C22B5" w:rsidRPr="009229DB" w:rsidRDefault="006C22B5" w:rsidP="00176B00">
            <w:pPr>
              <w:adjustRightInd w:val="0"/>
              <w:jc w:val="right"/>
              <w:rPr>
                <w:rFonts w:ascii="宋体" w:hAnsi="宋体"/>
                <w:szCs w:val="21"/>
              </w:rPr>
            </w:pPr>
          </w:p>
        </w:tc>
        <w:tc>
          <w:tcPr>
            <w:tcW w:w="1192" w:type="pct"/>
            <w:shd w:val="clear" w:color="auto" w:fill="auto"/>
            <w:vAlign w:val="center"/>
          </w:tcPr>
          <w:p w14:paraId="6135028E" w14:textId="77777777" w:rsidR="006C22B5" w:rsidRPr="009229DB" w:rsidRDefault="006C22B5" w:rsidP="00176B00">
            <w:pPr>
              <w:adjustRightInd w:val="0"/>
              <w:jc w:val="right"/>
              <w:rPr>
                <w:rFonts w:ascii="宋体" w:hAnsi="宋体"/>
                <w:szCs w:val="21"/>
              </w:rPr>
            </w:pPr>
          </w:p>
        </w:tc>
      </w:tr>
      <w:tr w:rsidR="009229DB" w:rsidRPr="009229DB" w14:paraId="2CAAF03A" w14:textId="77777777" w:rsidTr="00176B00">
        <w:trPr>
          <w:trHeight w:val="454"/>
        </w:trPr>
        <w:tc>
          <w:tcPr>
            <w:tcW w:w="1230" w:type="pct"/>
            <w:shd w:val="clear" w:color="auto" w:fill="auto"/>
            <w:vAlign w:val="center"/>
          </w:tcPr>
          <w:p w14:paraId="35933543" w14:textId="74832258" w:rsidR="00C938E7" w:rsidRPr="009229DB" w:rsidRDefault="009229DB" w:rsidP="00176B00">
            <w:pPr>
              <w:adjustRightInd w:val="0"/>
              <w:ind w:firstLineChars="100" w:firstLine="210"/>
              <w:jc w:val="left"/>
              <w:rPr>
                <w:rFonts w:ascii="宋体" w:hAnsi="宋体"/>
                <w:szCs w:val="21"/>
              </w:rPr>
            </w:pPr>
            <w:bookmarkStart w:id="183" w:name="PO_应收票据_组合计提坏账准备_19" w:colFirst="1" w:colLast="1"/>
            <w:bookmarkStart w:id="184" w:name="PO_应收票据_组合计提坏账准备_20" w:colFirst="2" w:colLast="2"/>
            <w:bookmarkStart w:id="185" w:name="PO_应收票据_组合计提坏账准备_21" w:colFirst="3" w:colLast="3"/>
            <w:bookmarkEnd w:id="180"/>
            <w:bookmarkEnd w:id="181"/>
            <w:bookmarkEnd w:id="182"/>
            <w:r>
              <w:rPr>
                <w:rFonts w:ascii="宋体" w:hAnsi="宋体" w:hint="eastAsia"/>
                <w:szCs w:val="21"/>
              </w:rPr>
              <w:t>小</w:t>
            </w:r>
            <w:r>
              <w:rPr>
                <w:rFonts w:ascii="宋体" w:hAnsi="宋体"/>
                <w:szCs w:val="21"/>
              </w:rPr>
              <w:t xml:space="preserve">  计</w:t>
            </w:r>
          </w:p>
        </w:tc>
        <w:tc>
          <w:tcPr>
            <w:tcW w:w="1413" w:type="pct"/>
            <w:shd w:val="clear" w:color="auto" w:fill="auto"/>
            <w:vAlign w:val="center"/>
          </w:tcPr>
          <w:p w14:paraId="6B6F0BA0" w14:textId="77777777" w:rsidR="00C938E7" w:rsidRPr="009229DB" w:rsidRDefault="00C938E7" w:rsidP="00176B00">
            <w:pPr>
              <w:adjustRightInd w:val="0"/>
              <w:jc w:val="right"/>
              <w:rPr>
                <w:rFonts w:ascii="宋体" w:hAnsi="宋体"/>
                <w:szCs w:val="21"/>
              </w:rPr>
            </w:pPr>
          </w:p>
        </w:tc>
        <w:tc>
          <w:tcPr>
            <w:tcW w:w="1165" w:type="pct"/>
            <w:shd w:val="clear" w:color="auto" w:fill="auto"/>
            <w:vAlign w:val="center"/>
          </w:tcPr>
          <w:p w14:paraId="1E1DF37C" w14:textId="77777777" w:rsidR="00C938E7" w:rsidRPr="009229DB" w:rsidRDefault="00C938E7" w:rsidP="00176B00">
            <w:pPr>
              <w:adjustRightInd w:val="0"/>
              <w:jc w:val="right"/>
              <w:rPr>
                <w:rFonts w:ascii="宋体" w:hAnsi="宋体"/>
                <w:szCs w:val="21"/>
              </w:rPr>
            </w:pPr>
          </w:p>
        </w:tc>
        <w:tc>
          <w:tcPr>
            <w:tcW w:w="1192" w:type="pct"/>
            <w:shd w:val="clear" w:color="auto" w:fill="auto"/>
            <w:vAlign w:val="center"/>
          </w:tcPr>
          <w:p w14:paraId="7E12A759" w14:textId="77777777" w:rsidR="00C938E7" w:rsidRPr="009229DB" w:rsidRDefault="00C938E7" w:rsidP="00176B00">
            <w:pPr>
              <w:adjustRightInd w:val="0"/>
              <w:jc w:val="right"/>
              <w:rPr>
                <w:rFonts w:ascii="宋体" w:hAnsi="宋体"/>
                <w:szCs w:val="21"/>
              </w:rPr>
            </w:pPr>
          </w:p>
        </w:tc>
      </w:tr>
    </w:tbl>
    <w:bookmarkEnd w:id="183"/>
    <w:bookmarkEnd w:id="184"/>
    <w:bookmarkEnd w:id="185"/>
    <w:p w14:paraId="34CEB451" w14:textId="0E2C3B16" w:rsidR="00681BB6" w:rsidRPr="003A10D7" w:rsidRDefault="003A10D7" w:rsidP="003A10D7">
      <w:pPr>
        <w:pStyle w:val="5"/>
        <w:ind w:firstLineChars="200"/>
      </w:pPr>
      <w:r>
        <w:t xml:space="preserve"> </w:t>
      </w:r>
      <w:r w:rsidR="00681BB6" w:rsidRPr="003A10D7">
        <w:rPr>
          <w:rFonts w:hint="eastAsia"/>
        </w:rPr>
        <w:t>本期计提、收回或转回的应收票据坏账准备情况</w:t>
      </w:r>
    </w:p>
    <w:tbl>
      <w:tblPr>
        <w:tblW w:w="5000" w:type="pct"/>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813"/>
        <w:gridCol w:w="1276"/>
        <w:gridCol w:w="1136"/>
        <w:gridCol w:w="1414"/>
        <w:gridCol w:w="719"/>
        <w:gridCol w:w="1264"/>
        <w:gridCol w:w="894"/>
      </w:tblGrid>
      <w:tr w:rsidR="009229DB" w:rsidRPr="009229DB" w14:paraId="507F84D6" w14:textId="77777777" w:rsidTr="00176B00">
        <w:trPr>
          <w:trHeight w:val="340"/>
          <w:tblHeader/>
        </w:trPr>
        <w:tc>
          <w:tcPr>
            <w:tcW w:w="1064" w:type="pct"/>
            <w:vMerge w:val="restart"/>
            <w:shd w:val="clear" w:color="auto" w:fill="auto"/>
            <w:vAlign w:val="center"/>
          </w:tcPr>
          <w:p w14:paraId="78E859B2" w14:textId="77119AD2" w:rsidR="00162673" w:rsidRPr="009229DB" w:rsidRDefault="009229DB" w:rsidP="00176B00">
            <w:pPr>
              <w:pStyle w:val="a4"/>
              <w:spacing w:after="0" w:line="240" w:lineRule="auto"/>
              <w:ind w:firstLineChars="100" w:firstLine="210"/>
              <w:rPr>
                <w:rFonts w:ascii="宋体" w:hAnsi="宋体"/>
                <w:szCs w:val="21"/>
              </w:rPr>
            </w:pPr>
            <w:r>
              <w:rPr>
                <w:rFonts w:ascii="宋体" w:hAnsi="宋体" w:hint="eastAsia"/>
                <w:szCs w:val="21"/>
              </w:rPr>
              <w:t>项</w:t>
            </w:r>
            <w:r>
              <w:rPr>
                <w:rFonts w:ascii="宋体" w:hAnsi="宋体"/>
                <w:szCs w:val="21"/>
              </w:rPr>
              <w:t xml:space="preserve">  目</w:t>
            </w:r>
          </w:p>
        </w:tc>
        <w:tc>
          <w:tcPr>
            <w:tcW w:w="749" w:type="pct"/>
            <w:vMerge w:val="restart"/>
            <w:shd w:val="clear" w:color="auto" w:fill="auto"/>
            <w:vAlign w:val="center"/>
          </w:tcPr>
          <w:p w14:paraId="04C5EC71" w14:textId="77777777" w:rsidR="00162673" w:rsidRPr="009229DB" w:rsidRDefault="00162673" w:rsidP="00176B00">
            <w:pPr>
              <w:pStyle w:val="a4"/>
              <w:spacing w:after="0" w:line="240" w:lineRule="auto"/>
              <w:jc w:val="center"/>
              <w:rPr>
                <w:rFonts w:ascii="宋体" w:hAnsi="宋体"/>
                <w:szCs w:val="21"/>
              </w:rPr>
            </w:pPr>
            <w:r w:rsidRPr="009229DB">
              <w:rPr>
                <w:rFonts w:ascii="宋体" w:hAnsi="宋体" w:hint="eastAsia"/>
                <w:szCs w:val="21"/>
              </w:rPr>
              <w:t>期初数</w:t>
            </w:r>
          </w:p>
        </w:tc>
        <w:tc>
          <w:tcPr>
            <w:tcW w:w="2661" w:type="pct"/>
            <w:gridSpan w:val="4"/>
            <w:shd w:val="clear" w:color="auto" w:fill="auto"/>
            <w:vAlign w:val="center"/>
          </w:tcPr>
          <w:p w14:paraId="380C5862" w14:textId="77777777" w:rsidR="00162673" w:rsidRPr="009229DB" w:rsidRDefault="00162673" w:rsidP="00176B00">
            <w:pPr>
              <w:pStyle w:val="a4"/>
              <w:spacing w:after="0" w:line="240" w:lineRule="auto"/>
              <w:jc w:val="center"/>
              <w:rPr>
                <w:rFonts w:ascii="宋体" w:hAnsi="宋体"/>
                <w:szCs w:val="21"/>
              </w:rPr>
            </w:pPr>
            <w:r w:rsidRPr="009229DB">
              <w:rPr>
                <w:rFonts w:ascii="宋体" w:hAnsi="宋体" w:hint="eastAsia"/>
                <w:szCs w:val="21"/>
              </w:rPr>
              <w:t>本期变动情况</w:t>
            </w:r>
          </w:p>
        </w:tc>
        <w:tc>
          <w:tcPr>
            <w:tcW w:w="525" w:type="pct"/>
            <w:vMerge w:val="restart"/>
            <w:shd w:val="clear" w:color="auto" w:fill="auto"/>
            <w:vAlign w:val="center"/>
          </w:tcPr>
          <w:p w14:paraId="4CA77D52" w14:textId="77777777" w:rsidR="00162673" w:rsidRPr="009229DB" w:rsidRDefault="00162673" w:rsidP="00176B00">
            <w:pPr>
              <w:pStyle w:val="a4"/>
              <w:spacing w:after="0" w:line="240" w:lineRule="auto"/>
              <w:jc w:val="center"/>
              <w:rPr>
                <w:rFonts w:ascii="宋体" w:hAnsi="宋体"/>
                <w:szCs w:val="21"/>
              </w:rPr>
            </w:pPr>
            <w:r w:rsidRPr="009229DB">
              <w:rPr>
                <w:rFonts w:ascii="宋体" w:hAnsi="宋体" w:hint="eastAsia"/>
                <w:szCs w:val="21"/>
              </w:rPr>
              <w:t>期末数</w:t>
            </w:r>
          </w:p>
        </w:tc>
      </w:tr>
      <w:tr w:rsidR="009229DB" w:rsidRPr="009229DB" w14:paraId="06B2867D" w14:textId="77777777" w:rsidTr="00176B00">
        <w:trPr>
          <w:trHeight w:val="340"/>
          <w:tblHeader/>
        </w:trPr>
        <w:tc>
          <w:tcPr>
            <w:tcW w:w="1064" w:type="pct"/>
            <w:vMerge/>
            <w:shd w:val="clear" w:color="auto" w:fill="auto"/>
            <w:vAlign w:val="center"/>
          </w:tcPr>
          <w:p w14:paraId="4717DB9C" w14:textId="77777777" w:rsidR="00162673" w:rsidRPr="009229DB" w:rsidRDefault="00162673" w:rsidP="00176B00">
            <w:pPr>
              <w:pStyle w:val="a4"/>
              <w:spacing w:after="0" w:line="240" w:lineRule="auto"/>
              <w:rPr>
                <w:rFonts w:ascii="宋体" w:hAnsi="宋体"/>
                <w:szCs w:val="21"/>
              </w:rPr>
            </w:pPr>
          </w:p>
        </w:tc>
        <w:tc>
          <w:tcPr>
            <w:tcW w:w="749" w:type="pct"/>
            <w:vMerge/>
            <w:shd w:val="clear" w:color="auto" w:fill="auto"/>
            <w:vAlign w:val="center"/>
          </w:tcPr>
          <w:p w14:paraId="7950CFA7" w14:textId="77777777" w:rsidR="00162673" w:rsidRPr="009229DB" w:rsidRDefault="00162673" w:rsidP="00176B00">
            <w:pPr>
              <w:pStyle w:val="a4"/>
              <w:spacing w:after="0" w:line="240" w:lineRule="auto"/>
              <w:jc w:val="center"/>
              <w:rPr>
                <w:rFonts w:ascii="宋体" w:hAnsi="宋体"/>
                <w:szCs w:val="21"/>
              </w:rPr>
            </w:pPr>
          </w:p>
        </w:tc>
        <w:tc>
          <w:tcPr>
            <w:tcW w:w="667" w:type="pct"/>
            <w:shd w:val="clear" w:color="auto" w:fill="auto"/>
            <w:vAlign w:val="center"/>
          </w:tcPr>
          <w:p w14:paraId="2C3B2DA9" w14:textId="77777777" w:rsidR="00162673" w:rsidRPr="009229DB" w:rsidRDefault="00162673" w:rsidP="00176B00">
            <w:pPr>
              <w:pStyle w:val="a4"/>
              <w:spacing w:after="0" w:line="240" w:lineRule="auto"/>
              <w:jc w:val="center"/>
              <w:rPr>
                <w:rFonts w:ascii="宋体" w:hAnsi="宋体"/>
                <w:szCs w:val="21"/>
              </w:rPr>
            </w:pPr>
            <w:r w:rsidRPr="009229DB">
              <w:rPr>
                <w:rFonts w:ascii="宋体" w:hAnsi="宋体" w:hint="eastAsia"/>
                <w:szCs w:val="21"/>
              </w:rPr>
              <w:t>计提</w:t>
            </w:r>
          </w:p>
        </w:tc>
        <w:tc>
          <w:tcPr>
            <w:tcW w:w="830" w:type="pct"/>
            <w:shd w:val="clear" w:color="auto" w:fill="auto"/>
            <w:vAlign w:val="center"/>
          </w:tcPr>
          <w:p w14:paraId="755366C3" w14:textId="77777777" w:rsidR="00162673" w:rsidRPr="009229DB" w:rsidRDefault="00162673" w:rsidP="00176B00">
            <w:pPr>
              <w:pStyle w:val="a4"/>
              <w:spacing w:after="0" w:line="240" w:lineRule="auto"/>
              <w:jc w:val="center"/>
              <w:rPr>
                <w:rFonts w:ascii="宋体" w:hAnsi="宋体"/>
                <w:szCs w:val="21"/>
              </w:rPr>
            </w:pPr>
            <w:r w:rsidRPr="009229DB">
              <w:rPr>
                <w:rFonts w:ascii="宋体" w:hAnsi="宋体" w:hint="eastAsia"/>
                <w:szCs w:val="21"/>
              </w:rPr>
              <w:t>收回或转回</w:t>
            </w:r>
          </w:p>
        </w:tc>
        <w:tc>
          <w:tcPr>
            <w:tcW w:w="422" w:type="pct"/>
            <w:shd w:val="clear" w:color="auto" w:fill="auto"/>
            <w:vAlign w:val="center"/>
          </w:tcPr>
          <w:p w14:paraId="1B9A33CA" w14:textId="77777777" w:rsidR="00162673" w:rsidRPr="009229DB" w:rsidRDefault="00162673" w:rsidP="00176B00">
            <w:pPr>
              <w:pStyle w:val="a4"/>
              <w:spacing w:after="0" w:line="240" w:lineRule="auto"/>
              <w:jc w:val="center"/>
              <w:rPr>
                <w:rFonts w:ascii="宋体" w:hAnsi="宋体"/>
                <w:szCs w:val="21"/>
              </w:rPr>
            </w:pPr>
            <w:r w:rsidRPr="009229DB">
              <w:rPr>
                <w:rFonts w:ascii="宋体" w:hAnsi="宋体"/>
                <w:szCs w:val="21"/>
              </w:rPr>
              <w:t>核销</w:t>
            </w:r>
          </w:p>
        </w:tc>
        <w:tc>
          <w:tcPr>
            <w:tcW w:w="742" w:type="pct"/>
            <w:shd w:val="clear" w:color="auto" w:fill="auto"/>
            <w:vAlign w:val="center"/>
          </w:tcPr>
          <w:p w14:paraId="05C1840F" w14:textId="77777777" w:rsidR="00162673" w:rsidRPr="009229DB" w:rsidRDefault="00162673" w:rsidP="00176B00">
            <w:pPr>
              <w:pStyle w:val="a4"/>
              <w:spacing w:after="0" w:line="240" w:lineRule="auto"/>
              <w:jc w:val="center"/>
              <w:rPr>
                <w:rFonts w:ascii="宋体" w:hAnsi="宋体"/>
                <w:szCs w:val="21"/>
              </w:rPr>
            </w:pPr>
            <w:r w:rsidRPr="009229DB">
              <w:rPr>
                <w:rFonts w:ascii="宋体" w:hAnsi="宋体" w:hint="eastAsia"/>
                <w:szCs w:val="21"/>
              </w:rPr>
              <w:t>其他变动</w:t>
            </w:r>
          </w:p>
        </w:tc>
        <w:tc>
          <w:tcPr>
            <w:tcW w:w="525" w:type="pct"/>
            <w:vMerge/>
            <w:shd w:val="clear" w:color="auto" w:fill="auto"/>
            <w:vAlign w:val="center"/>
          </w:tcPr>
          <w:p w14:paraId="6BF3E559" w14:textId="77777777" w:rsidR="00162673" w:rsidRPr="009229DB" w:rsidRDefault="00162673" w:rsidP="00176B00">
            <w:pPr>
              <w:pStyle w:val="a4"/>
              <w:spacing w:after="0" w:line="240" w:lineRule="auto"/>
              <w:rPr>
                <w:rFonts w:ascii="宋体" w:hAnsi="宋体"/>
                <w:szCs w:val="21"/>
              </w:rPr>
            </w:pPr>
          </w:p>
        </w:tc>
      </w:tr>
      <w:tr w:rsidR="009229DB" w:rsidRPr="009229DB" w14:paraId="7249B556" w14:textId="77777777" w:rsidTr="00176B00">
        <w:trPr>
          <w:trHeight w:val="454"/>
        </w:trPr>
        <w:tc>
          <w:tcPr>
            <w:tcW w:w="1064" w:type="pct"/>
            <w:shd w:val="clear" w:color="auto" w:fill="auto"/>
            <w:vAlign w:val="center"/>
          </w:tcPr>
          <w:p w14:paraId="09DE2655" w14:textId="77777777" w:rsidR="002E4762" w:rsidRPr="009229DB" w:rsidRDefault="002E4762" w:rsidP="00176B00">
            <w:pPr>
              <w:pStyle w:val="a4"/>
              <w:spacing w:after="0" w:line="240" w:lineRule="auto"/>
              <w:rPr>
                <w:rFonts w:ascii="宋体" w:hAnsi="宋体"/>
                <w:szCs w:val="21"/>
              </w:rPr>
            </w:pPr>
            <w:bookmarkStart w:id="186" w:name="PO_应收票据_计提转回坏账_1" w:colFirst="1" w:colLast="1"/>
            <w:bookmarkStart w:id="187" w:name="PO_应收票据_计提转回坏账_2" w:colFirst="2" w:colLast="2"/>
            <w:bookmarkStart w:id="188" w:name="PO_应收票据_计提转回坏账_3" w:colFirst="3" w:colLast="3"/>
            <w:bookmarkStart w:id="189" w:name="PO_应收票据_计提转回坏账_4" w:colFirst="4" w:colLast="4"/>
            <w:bookmarkStart w:id="190" w:name="PO_应收票据_计提转回坏账_5" w:colFirst="5" w:colLast="5"/>
            <w:bookmarkStart w:id="191" w:name="PO_应收票据_计提转回坏账_6" w:colFirst="6" w:colLast="6"/>
            <w:r w:rsidRPr="009229DB">
              <w:rPr>
                <w:rFonts w:ascii="宋体" w:hAnsi="宋体"/>
                <w:szCs w:val="21"/>
              </w:rPr>
              <w:t>单项计提坏账准备的应收票据</w:t>
            </w:r>
          </w:p>
        </w:tc>
        <w:tc>
          <w:tcPr>
            <w:tcW w:w="749" w:type="pct"/>
            <w:shd w:val="clear" w:color="auto" w:fill="auto"/>
            <w:vAlign w:val="center"/>
          </w:tcPr>
          <w:p w14:paraId="2A7131D8" w14:textId="77777777" w:rsidR="002E4762" w:rsidRPr="009229DB" w:rsidRDefault="002E4762" w:rsidP="00176B00">
            <w:pPr>
              <w:pStyle w:val="a4"/>
              <w:spacing w:after="0" w:line="240" w:lineRule="auto"/>
              <w:jc w:val="right"/>
              <w:rPr>
                <w:rFonts w:ascii="宋体" w:hAnsi="宋体"/>
                <w:szCs w:val="21"/>
              </w:rPr>
            </w:pPr>
          </w:p>
        </w:tc>
        <w:tc>
          <w:tcPr>
            <w:tcW w:w="667" w:type="pct"/>
            <w:shd w:val="clear" w:color="auto" w:fill="auto"/>
            <w:vAlign w:val="center"/>
          </w:tcPr>
          <w:p w14:paraId="5391F054" w14:textId="77777777" w:rsidR="002E4762" w:rsidRPr="009229DB" w:rsidRDefault="002E4762" w:rsidP="00176B00">
            <w:pPr>
              <w:pStyle w:val="a4"/>
              <w:spacing w:after="0" w:line="240" w:lineRule="auto"/>
              <w:jc w:val="right"/>
              <w:rPr>
                <w:rFonts w:ascii="宋体" w:hAnsi="宋体"/>
                <w:szCs w:val="21"/>
              </w:rPr>
            </w:pPr>
          </w:p>
        </w:tc>
        <w:tc>
          <w:tcPr>
            <w:tcW w:w="830" w:type="pct"/>
            <w:shd w:val="clear" w:color="auto" w:fill="auto"/>
            <w:vAlign w:val="center"/>
          </w:tcPr>
          <w:p w14:paraId="20BD9D96" w14:textId="77777777" w:rsidR="002E4762" w:rsidRPr="009229DB" w:rsidRDefault="002E4762" w:rsidP="00176B00">
            <w:pPr>
              <w:pStyle w:val="a4"/>
              <w:spacing w:after="0" w:line="240" w:lineRule="auto"/>
              <w:jc w:val="right"/>
              <w:rPr>
                <w:rFonts w:ascii="宋体" w:hAnsi="宋体"/>
                <w:szCs w:val="21"/>
              </w:rPr>
            </w:pPr>
          </w:p>
        </w:tc>
        <w:tc>
          <w:tcPr>
            <w:tcW w:w="422" w:type="pct"/>
            <w:shd w:val="clear" w:color="auto" w:fill="auto"/>
            <w:vAlign w:val="center"/>
          </w:tcPr>
          <w:p w14:paraId="25533984" w14:textId="77777777" w:rsidR="002E4762" w:rsidRPr="009229DB" w:rsidRDefault="002E4762" w:rsidP="00176B00">
            <w:pPr>
              <w:pStyle w:val="a4"/>
              <w:spacing w:after="0" w:line="240" w:lineRule="auto"/>
              <w:jc w:val="right"/>
              <w:rPr>
                <w:rFonts w:ascii="宋体" w:hAnsi="宋体"/>
                <w:szCs w:val="21"/>
              </w:rPr>
            </w:pPr>
          </w:p>
        </w:tc>
        <w:tc>
          <w:tcPr>
            <w:tcW w:w="742" w:type="pct"/>
            <w:shd w:val="clear" w:color="auto" w:fill="auto"/>
            <w:vAlign w:val="center"/>
          </w:tcPr>
          <w:p w14:paraId="04D2555F" w14:textId="77777777" w:rsidR="002E4762" w:rsidRPr="009229DB" w:rsidRDefault="002E4762" w:rsidP="00176B00">
            <w:pPr>
              <w:pStyle w:val="a4"/>
              <w:spacing w:after="0" w:line="240" w:lineRule="auto"/>
              <w:jc w:val="right"/>
              <w:rPr>
                <w:rFonts w:ascii="宋体" w:hAnsi="宋体"/>
                <w:szCs w:val="21"/>
              </w:rPr>
            </w:pPr>
          </w:p>
        </w:tc>
        <w:tc>
          <w:tcPr>
            <w:tcW w:w="525" w:type="pct"/>
            <w:shd w:val="clear" w:color="auto" w:fill="auto"/>
            <w:vAlign w:val="center"/>
          </w:tcPr>
          <w:p w14:paraId="1421DDE1" w14:textId="77777777" w:rsidR="002E4762" w:rsidRPr="009229DB" w:rsidRDefault="002E4762" w:rsidP="00176B00">
            <w:pPr>
              <w:pStyle w:val="a4"/>
              <w:spacing w:after="0" w:line="240" w:lineRule="auto"/>
              <w:jc w:val="right"/>
              <w:rPr>
                <w:rFonts w:ascii="宋体" w:hAnsi="宋体"/>
                <w:szCs w:val="21"/>
              </w:rPr>
            </w:pPr>
          </w:p>
        </w:tc>
      </w:tr>
      <w:tr w:rsidR="009229DB" w:rsidRPr="009229DB" w14:paraId="3A6515CE" w14:textId="77777777" w:rsidTr="00176B00">
        <w:trPr>
          <w:trHeight w:val="454"/>
        </w:trPr>
        <w:tc>
          <w:tcPr>
            <w:tcW w:w="1064" w:type="pct"/>
            <w:shd w:val="clear" w:color="auto" w:fill="auto"/>
            <w:vAlign w:val="center"/>
          </w:tcPr>
          <w:p w14:paraId="10BE91B7" w14:textId="77777777" w:rsidR="002E4762" w:rsidRPr="009229DB" w:rsidRDefault="00162673" w:rsidP="00176B00">
            <w:pPr>
              <w:pStyle w:val="a4"/>
              <w:spacing w:after="0" w:line="240" w:lineRule="auto"/>
              <w:rPr>
                <w:rFonts w:ascii="宋体" w:hAnsi="宋体"/>
                <w:szCs w:val="21"/>
              </w:rPr>
            </w:pPr>
            <w:bookmarkStart w:id="192" w:name="PO_应收票据_计提转回坏账_7" w:colFirst="1" w:colLast="1"/>
            <w:bookmarkStart w:id="193" w:name="PO_应收票据_计提转回坏账_8" w:colFirst="2" w:colLast="2"/>
            <w:bookmarkStart w:id="194" w:name="PO_应收票据_计提转回坏账_9" w:colFirst="3" w:colLast="3"/>
            <w:bookmarkStart w:id="195" w:name="PO_应收票据_计提转回坏账_10" w:colFirst="4" w:colLast="4"/>
            <w:bookmarkStart w:id="196" w:name="PO_应收票据_计提转回坏账_11" w:colFirst="5" w:colLast="5"/>
            <w:bookmarkStart w:id="197" w:name="PO_应收票据_计提转回坏账_12" w:colFirst="6" w:colLast="6"/>
            <w:bookmarkEnd w:id="186"/>
            <w:bookmarkEnd w:id="187"/>
            <w:bookmarkEnd w:id="188"/>
            <w:bookmarkEnd w:id="189"/>
            <w:bookmarkEnd w:id="190"/>
            <w:bookmarkEnd w:id="191"/>
            <w:r w:rsidRPr="009229DB">
              <w:rPr>
                <w:rFonts w:ascii="宋体" w:hAnsi="宋体" w:hint="eastAsia"/>
                <w:szCs w:val="21"/>
              </w:rPr>
              <w:t>按</w:t>
            </w:r>
            <w:r w:rsidR="002E4762" w:rsidRPr="009229DB">
              <w:rPr>
                <w:rFonts w:ascii="宋体" w:hAnsi="宋体" w:hint="eastAsia"/>
                <w:szCs w:val="21"/>
              </w:rPr>
              <w:t>组合</w:t>
            </w:r>
            <w:r w:rsidR="002E4762" w:rsidRPr="009229DB">
              <w:rPr>
                <w:rFonts w:ascii="宋体" w:hAnsi="宋体"/>
                <w:szCs w:val="21"/>
              </w:rPr>
              <w:t>计提坏账准备的应收票据</w:t>
            </w:r>
          </w:p>
        </w:tc>
        <w:tc>
          <w:tcPr>
            <w:tcW w:w="749" w:type="pct"/>
            <w:shd w:val="clear" w:color="auto" w:fill="auto"/>
            <w:vAlign w:val="center"/>
          </w:tcPr>
          <w:p w14:paraId="79E8DB7D" w14:textId="77777777" w:rsidR="002E4762" w:rsidRPr="009229DB" w:rsidRDefault="002E4762" w:rsidP="00176B00">
            <w:pPr>
              <w:pStyle w:val="a4"/>
              <w:spacing w:after="0" w:line="240" w:lineRule="auto"/>
              <w:jc w:val="right"/>
              <w:rPr>
                <w:rFonts w:ascii="宋体" w:hAnsi="宋体"/>
                <w:szCs w:val="21"/>
              </w:rPr>
            </w:pPr>
          </w:p>
        </w:tc>
        <w:tc>
          <w:tcPr>
            <w:tcW w:w="667" w:type="pct"/>
            <w:shd w:val="clear" w:color="auto" w:fill="auto"/>
            <w:vAlign w:val="center"/>
          </w:tcPr>
          <w:p w14:paraId="75394B95" w14:textId="77777777" w:rsidR="002E4762" w:rsidRPr="009229DB" w:rsidRDefault="002E4762" w:rsidP="00176B00">
            <w:pPr>
              <w:pStyle w:val="a4"/>
              <w:spacing w:after="0" w:line="240" w:lineRule="auto"/>
              <w:jc w:val="right"/>
              <w:rPr>
                <w:rFonts w:ascii="宋体" w:hAnsi="宋体"/>
                <w:szCs w:val="21"/>
              </w:rPr>
            </w:pPr>
          </w:p>
        </w:tc>
        <w:tc>
          <w:tcPr>
            <w:tcW w:w="830" w:type="pct"/>
            <w:shd w:val="clear" w:color="auto" w:fill="auto"/>
            <w:vAlign w:val="center"/>
          </w:tcPr>
          <w:p w14:paraId="32159907" w14:textId="77777777" w:rsidR="002E4762" w:rsidRPr="009229DB" w:rsidRDefault="002E4762" w:rsidP="00176B00">
            <w:pPr>
              <w:pStyle w:val="a4"/>
              <w:spacing w:after="0" w:line="240" w:lineRule="auto"/>
              <w:jc w:val="right"/>
              <w:rPr>
                <w:rFonts w:ascii="宋体" w:hAnsi="宋体"/>
                <w:szCs w:val="21"/>
              </w:rPr>
            </w:pPr>
          </w:p>
        </w:tc>
        <w:tc>
          <w:tcPr>
            <w:tcW w:w="422" w:type="pct"/>
            <w:shd w:val="clear" w:color="auto" w:fill="auto"/>
            <w:vAlign w:val="center"/>
          </w:tcPr>
          <w:p w14:paraId="019C6BCD" w14:textId="77777777" w:rsidR="002E4762" w:rsidRPr="009229DB" w:rsidRDefault="002E4762" w:rsidP="00176B00">
            <w:pPr>
              <w:pStyle w:val="a4"/>
              <w:spacing w:after="0" w:line="240" w:lineRule="auto"/>
              <w:jc w:val="right"/>
              <w:rPr>
                <w:rFonts w:ascii="宋体" w:hAnsi="宋体"/>
                <w:szCs w:val="21"/>
              </w:rPr>
            </w:pPr>
          </w:p>
        </w:tc>
        <w:tc>
          <w:tcPr>
            <w:tcW w:w="742" w:type="pct"/>
            <w:shd w:val="clear" w:color="auto" w:fill="auto"/>
            <w:vAlign w:val="center"/>
          </w:tcPr>
          <w:p w14:paraId="68E04B2C" w14:textId="77777777" w:rsidR="002E4762" w:rsidRPr="009229DB" w:rsidRDefault="002E4762" w:rsidP="00176B00">
            <w:pPr>
              <w:pStyle w:val="a4"/>
              <w:spacing w:after="0" w:line="240" w:lineRule="auto"/>
              <w:jc w:val="right"/>
              <w:rPr>
                <w:rFonts w:ascii="宋体" w:hAnsi="宋体"/>
                <w:szCs w:val="21"/>
              </w:rPr>
            </w:pPr>
          </w:p>
        </w:tc>
        <w:tc>
          <w:tcPr>
            <w:tcW w:w="525" w:type="pct"/>
            <w:shd w:val="clear" w:color="auto" w:fill="auto"/>
            <w:vAlign w:val="center"/>
          </w:tcPr>
          <w:p w14:paraId="7FB0BD8F" w14:textId="77777777" w:rsidR="002E4762" w:rsidRPr="009229DB" w:rsidRDefault="002E4762" w:rsidP="00176B00">
            <w:pPr>
              <w:pStyle w:val="a4"/>
              <w:spacing w:after="0" w:line="240" w:lineRule="auto"/>
              <w:jc w:val="right"/>
              <w:rPr>
                <w:rFonts w:ascii="宋体" w:hAnsi="宋体"/>
                <w:szCs w:val="21"/>
              </w:rPr>
            </w:pPr>
          </w:p>
        </w:tc>
      </w:tr>
      <w:tr w:rsidR="009229DB" w:rsidRPr="009229DB" w14:paraId="4D3DC083" w14:textId="77777777" w:rsidTr="00176B00">
        <w:trPr>
          <w:trHeight w:val="454"/>
        </w:trPr>
        <w:tc>
          <w:tcPr>
            <w:tcW w:w="1064" w:type="pct"/>
            <w:shd w:val="clear" w:color="auto" w:fill="auto"/>
            <w:vAlign w:val="center"/>
          </w:tcPr>
          <w:p w14:paraId="5302473E" w14:textId="77777777" w:rsidR="002E4762" w:rsidRPr="009229DB" w:rsidRDefault="00162673" w:rsidP="00176B00">
            <w:pPr>
              <w:pStyle w:val="a4"/>
              <w:spacing w:after="0" w:line="240" w:lineRule="auto"/>
              <w:rPr>
                <w:rFonts w:ascii="宋体" w:hAnsi="宋体"/>
                <w:szCs w:val="21"/>
              </w:rPr>
            </w:pPr>
            <w:bookmarkStart w:id="198" w:name="PO_应收票据_计提转回坏账_13" w:colFirst="1" w:colLast="1"/>
            <w:bookmarkStart w:id="199" w:name="PO_应收票据_计提转回坏账_14" w:colFirst="2" w:colLast="2"/>
            <w:bookmarkStart w:id="200" w:name="PO_应收票据_计提转回坏账_15" w:colFirst="3" w:colLast="3"/>
            <w:bookmarkStart w:id="201" w:name="PO_应收票据_计提转回坏账_16" w:colFirst="4" w:colLast="4"/>
            <w:bookmarkStart w:id="202" w:name="PO_应收票据_计提转回坏账_17" w:colFirst="5" w:colLast="5"/>
            <w:bookmarkStart w:id="203" w:name="PO_应收票据_计提转回坏账_18" w:colFirst="6" w:colLast="6"/>
            <w:bookmarkEnd w:id="192"/>
            <w:bookmarkEnd w:id="193"/>
            <w:bookmarkEnd w:id="194"/>
            <w:bookmarkEnd w:id="195"/>
            <w:bookmarkEnd w:id="196"/>
            <w:bookmarkEnd w:id="197"/>
            <w:r w:rsidRPr="009229DB">
              <w:rPr>
                <w:rFonts w:ascii="宋体" w:hAnsi="宋体"/>
                <w:szCs w:val="21"/>
              </w:rPr>
              <w:t>其中</w:t>
            </w:r>
            <w:r w:rsidRPr="009229DB">
              <w:rPr>
                <w:rFonts w:ascii="宋体" w:hAnsi="宋体" w:hint="eastAsia"/>
                <w:szCs w:val="21"/>
              </w:rPr>
              <w:t>：</w:t>
            </w:r>
          </w:p>
        </w:tc>
        <w:tc>
          <w:tcPr>
            <w:tcW w:w="749" w:type="pct"/>
            <w:shd w:val="clear" w:color="auto" w:fill="auto"/>
            <w:vAlign w:val="center"/>
          </w:tcPr>
          <w:p w14:paraId="1973F356" w14:textId="77777777" w:rsidR="002E4762" w:rsidRPr="009229DB" w:rsidRDefault="002E4762" w:rsidP="00176B00">
            <w:pPr>
              <w:pStyle w:val="a4"/>
              <w:spacing w:after="0" w:line="240" w:lineRule="auto"/>
              <w:jc w:val="right"/>
              <w:rPr>
                <w:rFonts w:ascii="宋体" w:hAnsi="宋体"/>
                <w:szCs w:val="21"/>
              </w:rPr>
            </w:pPr>
          </w:p>
        </w:tc>
        <w:tc>
          <w:tcPr>
            <w:tcW w:w="667" w:type="pct"/>
            <w:shd w:val="clear" w:color="auto" w:fill="auto"/>
            <w:vAlign w:val="center"/>
          </w:tcPr>
          <w:p w14:paraId="104AED9B" w14:textId="77777777" w:rsidR="002E4762" w:rsidRPr="009229DB" w:rsidRDefault="002E4762" w:rsidP="00176B00">
            <w:pPr>
              <w:pStyle w:val="a4"/>
              <w:spacing w:after="0" w:line="240" w:lineRule="auto"/>
              <w:jc w:val="right"/>
              <w:rPr>
                <w:rFonts w:ascii="宋体" w:hAnsi="宋体"/>
                <w:szCs w:val="21"/>
              </w:rPr>
            </w:pPr>
          </w:p>
        </w:tc>
        <w:tc>
          <w:tcPr>
            <w:tcW w:w="830" w:type="pct"/>
            <w:shd w:val="clear" w:color="auto" w:fill="auto"/>
            <w:vAlign w:val="center"/>
          </w:tcPr>
          <w:p w14:paraId="258A121A" w14:textId="77777777" w:rsidR="002E4762" w:rsidRPr="009229DB" w:rsidRDefault="002E4762" w:rsidP="00176B00">
            <w:pPr>
              <w:pStyle w:val="a4"/>
              <w:spacing w:after="0" w:line="240" w:lineRule="auto"/>
              <w:jc w:val="right"/>
              <w:rPr>
                <w:rFonts w:ascii="宋体" w:hAnsi="宋体"/>
                <w:szCs w:val="21"/>
              </w:rPr>
            </w:pPr>
          </w:p>
        </w:tc>
        <w:tc>
          <w:tcPr>
            <w:tcW w:w="422" w:type="pct"/>
            <w:shd w:val="clear" w:color="auto" w:fill="auto"/>
            <w:vAlign w:val="center"/>
          </w:tcPr>
          <w:p w14:paraId="3CE52B2A" w14:textId="77777777" w:rsidR="002E4762" w:rsidRPr="009229DB" w:rsidRDefault="002E4762" w:rsidP="00176B00">
            <w:pPr>
              <w:pStyle w:val="a4"/>
              <w:spacing w:after="0" w:line="240" w:lineRule="auto"/>
              <w:jc w:val="right"/>
              <w:rPr>
                <w:rFonts w:ascii="宋体" w:hAnsi="宋体"/>
                <w:szCs w:val="21"/>
              </w:rPr>
            </w:pPr>
          </w:p>
        </w:tc>
        <w:tc>
          <w:tcPr>
            <w:tcW w:w="742" w:type="pct"/>
            <w:shd w:val="clear" w:color="auto" w:fill="auto"/>
            <w:vAlign w:val="center"/>
          </w:tcPr>
          <w:p w14:paraId="3EB5BB2E" w14:textId="77777777" w:rsidR="002E4762" w:rsidRPr="009229DB" w:rsidRDefault="002E4762" w:rsidP="00176B00">
            <w:pPr>
              <w:pStyle w:val="a4"/>
              <w:spacing w:after="0" w:line="240" w:lineRule="auto"/>
              <w:jc w:val="right"/>
              <w:rPr>
                <w:rFonts w:ascii="宋体" w:hAnsi="宋体"/>
                <w:szCs w:val="21"/>
              </w:rPr>
            </w:pPr>
          </w:p>
        </w:tc>
        <w:tc>
          <w:tcPr>
            <w:tcW w:w="525" w:type="pct"/>
            <w:shd w:val="clear" w:color="auto" w:fill="auto"/>
            <w:vAlign w:val="center"/>
          </w:tcPr>
          <w:p w14:paraId="5CDAB424" w14:textId="77777777" w:rsidR="002E4762" w:rsidRPr="009229DB" w:rsidRDefault="002E4762" w:rsidP="00176B00">
            <w:pPr>
              <w:pStyle w:val="a4"/>
              <w:spacing w:after="0" w:line="240" w:lineRule="auto"/>
              <w:jc w:val="right"/>
              <w:rPr>
                <w:rFonts w:ascii="宋体" w:hAnsi="宋体"/>
                <w:szCs w:val="21"/>
              </w:rPr>
            </w:pPr>
          </w:p>
        </w:tc>
      </w:tr>
      <w:tr w:rsidR="009229DB" w:rsidRPr="009229DB" w14:paraId="334E145C" w14:textId="77777777" w:rsidTr="00176B00">
        <w:trPr>
          <w:trHeight w:val="454"/>
        </w:trPr>
        <w:tc>
          <w:tcPr>
            <w:tcW w:w="1064" w:type="pct"/>
            <w:shd w:val="clear" w:color="auto" w:fill="auto"/>
            <w:vAlign w:val="center"/>
          </w:tcPr>
          <w:p w14:paraId="550F4FF5" w14:textId="796D5582" w:rsidR="002E4762" w:rsidRPr="009229DB" w:rsidRDefault="00162673" w:rsidP="00176B00">
            <w:pPr>
              <w:pStyle w:val="a4"/>
              <w:spacing w:after="0" w:line="240" w:lineRule="auto"/>
              <w:rPr>
                <w:rFonts w:ascii="宋体" w:hAnsi="宋体"/>
                <w:szCs w:val="21"/>
              </w:rPr>
            </w:pPr>
            <w:bookmarkStart w:id="204" w:name="PO_应收票据_计提转回坏账_19" w:colFirst="1" w:colLast="1"/>
            <w:bookmarkStart w:id="205" w:name="PO_应收票据_计提转回坏账_20" w:colFirst="2" w:colLast="2"/>
            <w:bookmarkStart w:id="206" w:name="PO_应收票据_计提转回坏账_21" w:colFirst="3" w:colLast="3"/>
            <w:bookmarkStart w:id="207" w:name="PO_应收票据_计提转回坏账_22" w:colFirst="4" w:colLast="4"/>
            <w:bookmarkStart w:id="208" w:name="PO_应收票据_计提转回坏账_23" w:colFirst="5" w:colLast="5"/>
            <w:bookmarkStart w:id="209" w:name="PO_应收票据_计提转回坏账_24" w:colFirst="6" w:colLast="6"/>
            <w:bookmarkEnd w:id="198"/>
            <w:bookmarkEnd w:id="199"/>
            <w:bookmarkEnd w:id="200"/>
            <w:bookmarkEnd w:id="201"/>
            <w:bookmarkEnd w:id="202"/>
            <w:bookmarkEnd w:id="203"/>
            <w:r w:rsidRPr="009229DB">
              <w:rPr>
                <w:rFonts w:ascii="宋体" w:hAnsi="宋体"/>
                <w:szCs w:val="21"/>
              </w:rPr>
              <w:t>……</w:t>
            </w:r>
          </w:p>
        </w:tc>
        <w:tc>
          <w:tcPr>
            <w:tcW w:w="749" w:type="pct"/>
            <w:shd w:val="clear" w:color="auto" w:fill="auto"/>
            <w:vAlign w:val="center"/>
          </w:tcPr>
          <w:p w14:paraId="477B5933" w14:textId="77777777" w:rsidR="002E4762" w:rsidRPr="009229DB" w:rsidRDefault="002E4762" w:rsidP="00176B00">
            <w:pPr>
              <w:pStyle w:val="a4"/>
              <w:spacing w:after="0" w:line="240" w:lineRule="auto"/>
              <w:jc w:val="right"/>
              <w:rPr>
                <w:rFonts w:ascii="宋体" w:hAnsi="宋体"/>
                <w:szCs w:val="21"/>
              </w:rPr>
            </w:pPr>
          </w:p>
        </w:tc>
        <w:tc>
          <w:tcPr>
            <w:tcW w:w="667" w:type="pct"/>
            <w:shd w:val="clear" w:color="auto" w:fill="auto"/>
            <w:vAlign w:val="center"/>
          </w:tcPr>
          <w:p w14:paraId="6219C248" w14:textId="77777777" w:rsidR="002E4762" w:rsidRPr="009229DB" w:rsidRDefault="002E4762" w:rsidP="00176B00">
            <w:pPr>
              <w:pStyle w:val="a4"/>
              <w:spacing w:after="0" w:line="240" w:lineRule="auto"/>
              <w:jc w:val="right"/>
              <w:rPr>
                <w:rFonts w:ascii="宋体" w:hAnsi="宋体"/>
                <w:szCs w:val="21"/>
              </w:rPr>
            </w:pPr>
          </w:p>
        </w:tc>
        <w:tc>
          <w:tcPr>
            <w:tcW w:w="830" w:type="pct"/>
            <w:shd w:val="clear" w:color="auto" w:fill="auto"/>
            <w:vAlign w:val="center"/>
          </w:tcPr>
          <w:p w14:paraId="113F2C4F" w14:textId="77777777" w:rsidR="002E4762" w:rsidRPr="009229DB" w:rsidRDefault="002E4762" w:rsidP="00176B00">
            <w:pPr>
              <w:pStyle w:val="a4"/>
              <w:spacing w:after="0" w:line="240" w:lineRule="auto"/>
              <w:jc w:val="right"/>
              <w:rPr>
                <w:rFonts w:ascii="宋体" w:hAnsi="宋体"/>
                <w:szCs w:val="21"/>
              </w:rPr>
            </w:pPr>
          </w:p>
        </w:tc>
        <w:tc>
          <w:tcPr>
            <w:tcW w:w="422" w:type="pct"/>
            <w:shd w:val="clear" w:color="auto" w:fill="auto"/>
            <w:vAlign w:val="center"/>
          </w:tcPr>
          <w:p w14:paraId="3F93989C" w14:textId="77777777" w:rsidR="002E4762" w:rsidRPr="009229DB" w:rsidRDefault="002E4762" w:rsidP="00176B00">
            <w:pPr>
              <w:pStyle w:val="a4"/>
              <w:spacing w:after="0" w:line="240" w:lineRule="auto"/>
              <w:jc w:val="right"/>
              <w:rPr>
                <w:rFonts w:ascii="宋体" w:hAnsi="宋体"/>
                <w:szCs w:val="21"/>
              </w:rPr>
            </w:pPr>
          </w:p>
        </w:tc>
        <w:tc>
          <w:tcPr>
            <w:tcW w:w="742" w:type="pct"/>
            <w:shd w:val="clear" w:color="auto" w:fill="auto"/>
            <w:vAlign w:val="center"/>
          </w:tcPr>
          <w:p w14:paraId="1C525E35" w14:textId="77777777" w:rsidR="002E4762" w:rsidRPr="009229DB" w:rsidRDefault="002E4762" w:rsidP="00176B00">
            <w:pPr>
              <w:pStyle w:val="a4"/>
              <w:spacing w:after="0" w:line="240" w:lineRule="auto"/>
              <w:jc w:val="right"/>
              <w:rPr>
                <w:rFonts w:ascii="宋体" w:hAnsi="宋体"/>
                <w:szCs w:val="21"/>
              </w:rPr>
            </w:pPr>
          </w:p>
        </w:tc>
        <w:tc>
          <w:tcPr>
            <w:tcW w:w="525" w:type="pct"/>
            <w:shd w:val="clear" w:color="auto" w:fill="auto"/>
            <w:vAlign w:val="center"/>
          </w:tcPr>
          <w:p w14:paraId="1EF4E050" w14:textId="77777777" w:rsidR="002E4762" w:rsidRPr="009229DB" w:rsidRDefault="002E4762" w:rsidP="00176B00">
            <w:pPr>
              <w:pStyle w:val="a4"/>
              <w:spacing w:after="0" w:line="240" w:lineRule="auto"/>
              <w:jc w:val="right"/>
              <w:rPr>
                <w:rFonts w:ascii="宋体" w:hAnsi="宋体"/>
                <w:szCs w:val="21"/>
              </w:rPr>
            </w:pPr>
          </w:p>
        </w:tc>
      </w:tr>
      <w:tr w:rsidR="009229DB" w:rsidRPr="009229DB" w14:paraId="609362E7" w14:textId="77777777" w:rsidTr="00176B00">
        <w:trPr>
          <w:trHeight w:val="454"/>
        </w:trPr>
        <w:tc>
          <w:tcPr>
            <w:tcW w:w="1064" w:type="pct"/>
            <w:shd w:val="clear" w:color="auto" w:fill="auto"/>
            <w:vAlign w:val="center"/>
          </w:tcPr>
          <w:p w14:paraId="556FE935" w14:textId="312E5120" w:rsidR="002E4762" w:rsidRPr="009229DB" w:rsidRDefault="009229DB" w:rsidP="00176B00">
            <w:pPr>
              <w:pStyle w:val="a4"/>
              <w:spacing w:after="0" w:line="240" w:lineRule="auto"/>
              <w:ind w:firstLineChars="100" w:firstLine="210"/>
              <w:rPr>
                <w:rFonts w:ascii="宋体" w:hAnsi="宋体"/>
                <w:szCs w:val="21"/>
              </w:rPr>
            </w:pPr>
            <w:bookmarkStart w:id="210" w:name="PO_应收票据_计提转回坏账_25" w:colFirst="1" w:colLast="1"/>
            <w:bookmarkStart w:id="211" w:name="PO_应收票据_计提转回坏账_26" w:colFirst="2" w:colLast="2"/>
            <w:bookmarkStart w:id="212" w:name="PO_应收票据_计提转回坏账_27" w:colFirst="3" w:colLast="3"/>
            <w:bookmarkStart w:id="213" w:name="PO_应收票据_计提转回坏账_28" w:colFirst="4" w:colLast="4"/>
            <w:bookmarkStart w:id="214" w:name="PO_应收票据_计提转回坏账_29" w:colFirst="5" w:colLast="5"/>
            <w:bookmarkStart w:id="215" w:name="PO_应收票据_计提转回坏账_30" w:colFirst="6" w:colLast="6"/>
            <w:bookmarkEnd w:id="204"/>
            <w:bookmarkEnd w:id="205"/>
            <w:bookmarkEnd w:id="206"/>
            <w:bookmarkEnd w:id="207"/>
            <w:bookmarkEnd w:id="208"/>
            <w:bookmarkEnd w:id="209"/>
            <w:r>
              <w:rPr>
                <w:rFonts w:ascii="宋体" w:hAnsi="宋体" w:hint="eastAsia"/>
                <w:szCs w:val="21"/>
              </w:rPr>
              <w:t>小</w:t>
            </w:r>
            <w:r>
              <w:rPr>
                <w:rFonts w:ascii="宋体" w:hAnsi="宋体"/>
                <w:szCs w:val="21"/>
              </w:rPr>
              <w:t xml:space="preserve">  计</w:t>
            </w:r>
          </w:p>
        </w:tc>
        <w:tc>
          <w:tcPr>
            <w:tcW w:w="749" w:type="pct"/>
            <w:shd w:val="clear" w:color="auto" w:fill="auto"/>
            <w:vAlign w:val="center"/>
          </w:tcPr>
          <w:p w14:paraId="415283A6" w14:textId="77777777" w:rsidR="002E4762" w:rsidRPr="009229DB" w:rsidRDefault="002E4762" w:rsidP="00176B00">
            <w:pPr>
              <w:pStyle w:val="a4"/>
              <w:spacing w:after="0" w:line="240" w:lineRule="auto"/>
              <w:jc w:val="right"/>
              <w:rPr>
                <w:rFonts w:ascii="宋体" w:hAnsi="宋体"/>
                <w:szCs w:val="21"/>
              </w:rPr>
            </w:pPr>
          </w:p>
        </w:tc>
        <w:tc>
          <w:tcPr>
            <w:tcW w:w="667" w:type="pct"/>
            <w:shd w:val="clear" w:color="auto" w:fill="auto"/>
            <w:vAlign w:val="center"/>
          </w:tcPr>
          <w:p w14:paraId="159158A4" w14:textId="77777777" w:rsidR="002E4762" w:rsidRPr="009229DB" w:rsidRDefault="002E4762" w:rsidP="00176B00">
            <w:pPr>
              <w:pStyle w:val="a4"/>
              <w:spacing w:after="0" w:line="240" w:lineRule="auto"/>
              <w:jc w:val="right"/>
              <w:rPr>
                <w:rFonts w:ascii="宋体" w:hAnsi="宋体"/>
                <w:szCs w:val="21"/>
              </w:rPr>
            </w:pPr>
          </w:p>
        </w:tc>
        <w:tc>
          <w:tcPr>
            <w:tcW w:w="830" w:type="pct"/>
            <w:shd w:val="clear" w:color="auto" w:fill="auto"/>
            <w:vAlign w:val="center"/>
          </w:tcPr>
          <w:p w14:paraId="04023D2F" w14:textId="77777777" w:rsidR="002E4762" w:rsidRPr="009229DB" w:rsidRDefault="002E4762" w:rsidP="00176B00">
            <w:pPr>
              <w:pStyle w:val="a4"/>
              <w:spacing w:after="0" w:line="240" w:lineRule="auto"/>
              <w:jc w:val="right"/>
              <w:rPr>
                <w:rFonts w:ascii="宋体" w:hAnsi="宋体"/>
                <w:szCs w:val="21"/>
              </w:rPr>
            </w:pPr>
          </w:p>
        </w:tc>
        <w:tc>
          <w:tcPr>
            <w:tcW w:w="422" w:type="pct"/>
            <w:shd w:val="clear" w:color="auto" w:fill="auto"/>
            <w:vAlign w:val="center"/>
          </w:tcPr>
          <w:p w14:paraId="64F1F0FD" w14:textId="77777777" w:rsidR="002E4762" w:rsidRPr="009229DB" w:rsidRDefault="002E4762" w:rsidP="00176B00">
            <w:pPr>
              <w:pStyle w:val="a4"/>
              <w:spacing w:after="0" w:line="240" w:lineRule="auto"/>
              <w:jc w:val="right"/>
              <w:rPr>
                <w:rFonts w:ascii="宋体" w:hAnsi="宋体"/>
                <w:szCs w:val="21"/>
              </w:rPr>
            </w:pPr>
          </w:p>
        </w:tc>
        <w:tc>
          <w:tcPr>
            <w:tcW w:w="742" w:type="pct"/>
            <w:shd w:val="clear" w:color="auto" w:fill="auto"/>
            <w:vAlign w:val="center"/>
          </w:tcPr>
          <w:p w14:paraId="30B70D9A" w14:textId="77777777" w:rsidR="002E4762" w:rsidRPr="009229DB" w:rsidRDefault="002E4762" w:rsidP="00176B00">
            <w:pPr>
              <w:pStyle w:val="a4"/>
              <w:spacing w:after="0" w:line="240" w:lineRule="auto"/>
              <w:jc w:val="right"/>
              <w:rPr>
                <w:rFonts w:ascii="宋体" w:hAnsi="宋体"/>
                <w:szCs w:val="21"/>
              </w:rPr>
            </w:pPr>
          </w:p>
        </w:tc>
        <w:tc>
          <w:tcPr>
            <w:tcW w:w="525" w:type="pct"/>
            <w:shd w:val="clear" w:color="auto" w:fill="auto"/>
            <w:vAlign w:val="center"/>
          </w:tcPr>
          <w:p w14:paraId="799191CD" w14:textId="77777777" w:rsidR="002E4762" w:rsidRPr="009229DB" w:rsidRDefault="002E4762" w:rsidP="00176B00">
            <w:pPr>
              <w:pStyle w:val="a4"/>
              <w:spacing w:after="0" w:line="240" w:lineRule="auto"/>
              <w:jc w:val="right"/>
              <w:rPr>
                <w:rFonts w:ascii="宋体" w:hAnsi="宋体"/>
                <w:szCs w:val="21"/>
              </w:rPr>
            </w:pPr>
          </w:p>
        </w:tc>
      </w:tr>
    </w:tbl>
    <w:bookmarkEnd w:id="210"/>
    <w:bookmarkEnd w:id="211"/>
    <w:bookmarkEnd w:id="212"/>
    <w:bookmarkEnd w:id="213"/>
    <w:bookmarkEnd w:id="214"/>
    <w:bookmarkEnd w:id="215"/>
    <w:p w14:paraId="11461475" w14:textId="77777777" w:rsidR="00681BB6" w:rsidRPr="00B86E59" w:rsidRDefault="00162673" w:rsidP="001F4A52">
      <w:pPr>
        <w:pStyle w:val="a4"/>
        <w:tabs>
          <w:tab w:val="right" w:pos="7740"/>
        </w:tabs>
        <w:spacing w:after="0" w:line="360" w:lineRule="auto"/>
        <w:ind w:firstLineChars="200" w:firstLine="420"/>
        <w:jc w:val="both"/>
        <w:rPr>
          <w:rFonts w:ascii="宋体" w:hAnsi="宋体"/>
          <w:kern w:val="2"/>
          <w:szCs w:val="24"/>
        </w:rPr>
      </w:pPr>
      <w:r w:rsidRPr="00B86E59">
        <w:rPr>
          <w:rFonts w:ascii="宋体" w:hAnsi="宋体" w:hint="eastAsia"/>
          <w:kern w:val="2"/>
          <w:szCs w:val="24"/>
        </w:rPr>
        <w:t>其中，本期收回或转回的金额重要的应收票据坏账准备：</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551"/>
        <w:gridCol w:w="1989"/>
        <w:gridCol w:w="1988"/>
        <w:gridCol w:w="1988"/>
      </w:tblGrid>
      <w:tr w:rsidR="009229DB" w:rsidRPr="009229DB" w14:paraId="5282463D" w14:textId="77777777" w:rsidTr="00176B00">
        <w:trPr>
          <w:trHeight w:val="454"/>
          <w:tblHeader/>
        </w:trPr>
        <w:tc>
          <w:tcPr>
            <w:tcW w:w="1498" w:type="pct"/>
            <w:shd w:val="clear" w:color="auto" w:fill="auto"/>
            <w:vAlign w:val="center"/>
          </w:tcPr>
          <w:p w14:paraId="488B8C7E" w14:textId="77777777" w:rsidR="00162673" w:rsidRPr="009229DB" w:rsidRDefault="00162673" w:rsidP="00176B00">
            <w:pPr>
              <w:adjustRightInd w:val="0"/>
              <w:ind w:firstLineChars="100" w:firstLine="210"/>
              <w:jc w:val="left"/>
              <w:rPr>
                <w:rFonts w:ascii="宋体" w:hAnsi="宋体"/>
                <w:szCs w:val="21"/>
              </w:rPr>
            </w:pPr>
            <w:r w:rsidRPr="009229DB">
              <w:rPr>
                <w:rFonts w:ascii="宋体" w:hAnsi="宋体" w:hint="eastAsia"/>
                <w:szCs w:val="21"/>
              </w:rPr>
              <w:t>单位名称</w:t>
            </w:r>
          </w:p>
        </w:tc>
        <w:tc>
          <w:tcPr>
            <w:tcW w:w="1168" w:type="pct"/>
            <w:shd w:val="clear" w:color="auto" w:fill="auto"/>
            <w:vAlign w:val="center"/>
          </w:tcPr>
          <w:p w14:paraId="2C999C42" w14:textId="77777777" w:rsidR="00162673" w:rsidRPr="009229DB" w:rsidRDefault="00162673" w:rsidP="00176B00">
            <w:pPr>
              <w:adjustRightInd w:val="0"/>
              <w:jc w:val="center"/>
              <w:rPr>
                <w:rFonts w:ascii="宋体" w:hAnsi="宋体"/>
                <w:szCs w:val="21"/>
              </w:rPr>
            </w:pPr>
            <w:r w:rsidRPr="009229DB">
              <w:rPr>
                <w:rFonts w:ascii="宋体" w:hAnsi="宋体" w:hint="eastAsia"/>
                <w:szCs w:val="21"/>
              </w:rPr>
              <w:t>收回或转回金额</w:t>
            </w:r>
          </w:p>
        </w:tc>
        <w:tc>
          <w:tcPr>
            <w:tcW w:w="1167" w:type="pct"/>
            <w:shd w:val="clear" w:color="auto" w:fill="auto"/>
            <w:vAlign w:val="center"/>
          </w:tcPr>
          <w:p w14:paraId="1C0C6BB1" w14:textId="77777777" w:rsidR="00162673" w:rsidRPr="009229DB" w:rsidRDefault="00162673" w:rsidP="00176B00">
            <w:pPr>
              <w:adjustRightInd w:val="0"/>
              <w:jc w:val="center"/>
              <w:rPr>
                <w:rFonts w:ascii="宋体" w:hAnsi="宋体"/>
                <w:szCs w:val="21"/>
              </w:rPr>
            </w:pPr>
            <w:r w:rsidRPr="009229DB">
              <w:rPr>
                <w:rFonts w:ascii="宋体" w:hAnsi="宋体" w:hint="eastAsia"/>
                <w:szCs w:val="21"/>
              </w:rPr>
              <w:t>收回方式</w:t>
            </w:r>
          </w:p>
        </w:tc>
        <w:tc>
          <w:tcPr>
            <w:tcW w:w="1167" w:type="pct"/>
            <w:shd w:val="clear" w:color="auto" w:fill="auto"/>
            <w:vAlign w:val="center"/>
          </w:tcPr>
          <w:p w14:paraId="238C255E" w14:textId="77777777" w:rsidR="00162673" w:rsidRPr="009229DB" w:rsidRDefault="00162673" w:rsidP="00176B00">
            <w:pPr>
              <w:adjustRightInd w:val="0"/>
              <w:jc w:val="center"/>
              <w:rPr>
                <w:rFonts w:ascii="宋体" w:hAnsi="宋体"/>
                <w:szCs w:val="21"/>
              </w:rPr>
            </w:pPr>
            <w:r w:rsidRPr="009229DB">
              <w:rPr>
                <w:rFonts w:ascii="宋体" w:hAnsi="宋体" w:hint="eastAsia"/>
                <w:szCs w:val="21"/>
              </w:rPr>
              <w:t>备注</w:t>
            </w:r>
          </w:p>
        </w:tc>
      </w:tr>
      <w:tr w:rsidR="009229DB" w:rsidRPr="009229DB" w14:paraId="31A43DA1" w14:textId="77777777" w:rsidTr="00176B00">
        <w:trPr>
          <w:trHeight w:val="454"/>
        </w:trPr>
        <w:tc>
          <w:tcPr>
            <w:tcW w:w="1498" w:type="pct"/>
            <w:shd w:val="clear" w:color="auto" w:fill="auto"/>
            <w:vAlign w:val="center"/>
          </w:tcPr>
          <w:p w14:paraId="6ACD69C0" w14:textId="77777777" w:rsidR="00162673" w:rsidRPr="009229DB" w:rsidRDefault="00162673" w:rsidP="00176B00">
            <w:pPr>
              <w:adjustRightInd w:val="0"/>
              <w:jc w:val="left"/>
              <w:rPr>
                <w:rFonts w:ascii="宋体" w:hAnsi="宋体"/>
                <w:szCs w:val="21"/>
              </w:rPr>
            </w:pPr>
            <w:bookmarkStart w:id="216" w:name="PO_应收票据_计提重要转回坏账_1" w:colFirst="0" w:colLast="0"/>
            <w:bookmarkStart w:id="217" w:name="PO_应收票据_计提重要转回坏账_2" w:colFirst="1" w:colLast="1"/>
            <w:bookmarkStart w:id="218" w:name="PO_应收票据_计提重要转回坏账_3" w:colFirst="2" w:colLast="2"/>
            <w:bookmarkStart w:id="219" w:name="PO_应收票据_计提重要转回坏账_4" w:colFirst="3" w:colLast="3"/>
          </w:p>
        </w:tc>
        <w:tc>
          <w:tcPr>
            <w:tcW w:w="1168" w:type="pct"/>
            <w:shd w:val="clear" w:color="auto" w:fill="auto"/>
            <w:vAlign w:val="center"/>
          </w:tcPr>
          <w:p w14:paraId="655ED18D" w14:textId="77777777" w:rsidR="00162673" w:rsidRPr="009229DB" w:rsidRDefault="00162673" w:rsidP="00176B00">
            <w:pPr>
              <w:adjustRightInd w:val="0"/>
              <w:jc w:val="right"/>
              <w:rPr>
                <w:rFonts w:ascii="宋体" w:hAnsi="宋体"/>
                <w:szCs w:val="21"/>
              </w:rPr>
            </w:pPr>
          </w:p>
        </w:tc>
        <w:tc>
          <w:tcPr>
            <w:tcW w:w="1167" w:type="pct"/>
            <w:shd w:val="clear" w:color="auto" w:fill="auto"/>
            <w:vAlign w:val="center"/>
          </w:tcPr>
          <w:p w14:paraId="0199F028" w14:textId="77777777" w:rsidR="00162673" w:rsidRPr="009229DB" w:rsidRDefault="00162673" w:rsidP="00176B00">
            <w:pPr>
              <w:adjustRightInd w:val="0"/>
              <w:jc w:val="left"/>
              <w:rPr>
                <w:rFonts w:ascii="宋体" w:hAnsi="宋体"/>
                <w:szCs w:val="21"/>
              </w:rPr>
            </w:pPr>
          </w:p>
        </w:tc>
        <w:tc>
          <w:tcPr>
            <w:tcW w:w="1167" w:type="pct"/>
            <w:shd w:val="clear" w:color="auto" w:fill="auto"/>
            <w:vAlign w:val="center"/>
          </w:tcPr>
          <w:p w14:paraId="099EF185" w14:textId="77777777" w:rsidR="00162673" w:rsidRPr="009229DB" w:rsidRDefault="00162673" w:rsidP="00176B00">
            <w:pPr>
              <w:adjustRightInd w:val="0"/>
              <w:jc w:val="left"/>
              <w:rPr>
                <w:rFonts w:ascii="宋体" w:hAnsi="宋体"/>
                <w:szCs w:val="21"/>
              </w:rPr>
            </w:pPr>
          </w:p>
        </w:tc>
      </w:tr>
      <w:tr w:rsidR="009229DB" w:rsidRPr="009229DB" w14:paraId="363B3D98" w14:textId="77777777" w:rsidTr="00176B00">
        <w:trPr>
          <w:trHeight w:val="454"/>
        </w:trPr>
        <w:tc>
          <w:tcPr>
            <w:tcW w:w="1498" w:type="pct"/>
            <w:shd w:val="clear" w:color="auto" w:fill="auto"/>
            <w:vAlign w:val="center"/>
          </w:tcPr>
          <w:p w14:paraId="04DD2551" w14:textId="77777777" w:rsidR="00162673" w:rsidRPr="009229DB" w:rsidRDefault="00162673" w:rsidP="00176B00">
            <w:pPr>
              <w:adjustRightInd w:val="0"/>
              <w:jc w:val="left"/>
              <w:rPr>
                <w:rFonts w:ascii="宋体" w:hAnsi="宋体"/>
                <w:szCs w:val="21"/>
              </w:rPr>
            </w:pPr>
            <w:bookmarkStart w:id="220" w:name="PO_应收票据_计提重要转回坏账_5" w:colFirst="0" w:colLast="0"/>
            <w:bookmarkStart w:id="221" w:name="PO_应收票据_计提重要转回坏账_6" w:colFirst="1" w:colLast="1"/>
            <w:bookmarkStart w:id="222" w:name="PO_应收票据_计提重要转回坏账_7" w:colFirst="2" w:colLast="2"/>
            <w:bookmarkStart w:id="223" w:name="PO_应收票据_计提重要转回坏账_8" w:colFirst="3" w:colLast="3"/>
            <w:bookmarkEnd w:id="216"/>
            <w:bookmarkEnd w:id="217"/>
            <w:bookmarkEnd w:id="218"/>
            <w:bookmarkEnd w:id="219"/>
          </w:p>
        </w:tc>
        <w:tc>
          <w:tcPr>
            <w:tcW w:w="1168" w:type="pct"/>
            <w:shd w:val="clear" w:color="auto" w:fill="auto"/>
            <w:vAlign w:val="center"/>
          </w:tcPr>
          <w:p w14:paraId="32ED4BC3" w14:textId="77777777" w:rsidR="00162673" w:rsidRPr="009229DB" w:rsidRDefault="00162673" w:rsidP="00176B00">
            <w:pPr>
              <w:adjustRightInd w:val="0"/>
              <w:jc w:val="right"/>
              <w:rPr>
                <w:rFonts w:ascii="宋体" w:hAnsi="宋体"/>
                <w:szCs w:val="21"/>
              </w:rPr>
            </w:pPr>
          </w:p>
        </w:tc>
        <w:tc>
          <w:tcPr>
            <w:tcW w:w="1167" w:type="pct"/>
            <w:shd w:val="clear" w:color="auto" w:fill="auto"/>
            <w:vAlign w:val="center"/>
          </w:tcPr>
          <w:p w14:paraId="548043EE" w14:textId="77777777" w:rsidR="00162673" w:rsidRPr="009229DB" w:rsidRDefault="00162673" w:rsidP="00176B00">
            <w:pPr>
              <w:adjustRightInd w:val="0"/>
              <w:jc w:val="left"/>
              <w:rPr>
                <w:rFonts w:ascii="宋体" w:hAnsi="宋体"/>
                <w:szCs w:val="21"/>
              </w:rPr>
            </w:pPr>
          </w:p>
        </w:tc>
        <w:tc>
          <w:tcPr>
            <w:tcW w:w="1167" w:type="pct"/>
            <w:shd w:val="clear" w:color="auto" w:fill="auto"/>
            <w:vAlign w:val="center"/>
          </w:tcPr>
          <w:p w14:paraId="57BAD99D" w14:textId="77777777" w:rsidR="00162673" w:rsidRPr="009229DB" w:rsidRDefault="00162673" w:rsidP="00176B00">
            <w:pPr>
              <w:adjustRightInd w:val="0"/>
              <w:jc w:val="left"/>
              <w:rPr>
                <w:rFonts w:ascii="宋体" w:hAnsi="宋体"/>
                <w:szCs w:val="21"/>
              </w:rPr>
            </w:pPr>
          </w:p>
        </w:tc>
      </w:tr>
      <w:tr w:rsidR="009229DB" w:rsidRPr="009229DB" w14:paraId="2D2240BF" w14:textId="77777777" w:rsidTr="00176B00">
        <w:trPr>
          <w:trHeight w:val="454"/>
        </w:trPr>
        <w:tc>
          <w:tcPr>
            <w:tcW w:w="1498" w:type="pct"/>
            <w:shd w:val="clear" w:color="auto" w:fill="auto"/>
            <w:vAlign w:val="center"/>
          </w:tcPr>
          <w:p w14:paraId="19B6B6BB" w14:textId="5D200DC7" w:rsidR="00162673" w:rsidRPr="009229DB" w:rsidRDefault="009229DB" w:rsidP="00176B00">
            <w:pPr>
              <w:adjustRightInd w:val="0"/>
              <w:ind w:firstLineChars="100" w:firstLine="210"/>
              <w:jc w:val="left"/>
              <w:rPr>
                <w:rFonts w:ascii="宋体" w:hAnsi="宋体"/>
                <w:szCs w:val="21"/>
              </w:rPr>
            </w:pPr>
            <w:bookmarkStart w:id="224" w:name="PO_应收票据_计提重要转回坏账_9" w:colFirst="0" w:colLast="0"/>
            <w:bookmarkStart w:id="225" w:name="PO_应收票据_计提重要转回坏账_10" w:colFirst="1" w:colLast="1"/>
            <w:bookmarkStart w:id="226" w:name="PO_应收票据_计提重要转回坏账_11" w:colFirst="2" w:colLast="2"/>
            <w:bookmarkStart w:id="227" w:name="PO_应收票据_计提重要转回坏账_12" w:colFirst="3" w:colLast="3"/>
            <w:bookmarkEnd w:id="220"/>
            <w:bookmarkEnd w:id="221"/>
            <w:bookmarkEnd w:id="222"/>
            <w:bookmarkEnd w:id="223"/>
            <w:r>
              <w:rPr>
                <w:rFonts w:ascii="宋体" w:hAnsi="宋体" w:hint="eastAsia"/>
                <w:szCs w:val="21"/>
              </w:rPr>
              <w:t>小</w:t>
            </w:r>
            <w:r>
              <w:rPr>
                <w:rFonts w:ascii="宋体" w:hAnsi="宋体"/>
                <w:szCs w:val="21"/>
              </w:rPr>
              <w:t xml:space="preserve">  计</w:t>
            </w:r>
          </w:p>
        </w:tc>
        <w:tc>
          <w:tcPr>
            <w:tcW w:w="1168" w:type="pct"/>
            <w:shd w:val="clear" w:color="auto" w:fill="auto"/>
            <w:vAlign w:val="center"/>
          </w:tcPr>
          <w:p w14:paraId="118CD47E" w14:textId="77777777" w:rsidR="00162673" w:rsidRPr="009229DB" w:rsidRDefault="00162673" w:rsidP="00176B00">
            <w:pPr>
              <w:adjustRightInd w:val="0"/>
              <w:jc w:val="right"/>
              <w:rPr>
                <w:rFonts w:ascii="宋体" w:hAnsi="宋体"/>
                <w:szCs w:val="21"/>
              </w:rPr>
            </w:pPr>
          </w:p>
        </w:tc>
        <w:tc>
          <w:tcPr>
            <w:tcW w:w="1167" w:type="pct"/>
            <w:shd w:val="clear" w:color="auto" w:fill="auto"/>
            <w:vAlign w:val="center"/>
          </w:tcPr>
          <w:p w14:paraId="62C08DDC" w14:textId="77777777" w:rsidR="00162673" w:rsidRPr="009229DB" w:rsidRDefault="00162673" w:rsidP="00176B00">
            <w:pPr>
              <w:adjustRightInd w:val="0"/>
              <w:jc w:val="left"/>
              <w:rPr>
                <w:rFonts w:ascii="宋体" w:hAnsi="宋体"/>
                <w:szCs w:val="21"/>
              </w:rPr>
            </w:pPr>
          </w:p>
        </w:tc>
        <w:tc>
          <w:tcPr>
            <w:tcW w:w="1167" w:type="pct"/>
            <w:shd w:val="clear" w:color="auto" w:fill="auto"/>
            <w:vAlign w:val="center"/>
          </w:tcPr>
          <w:p w14:paraId="100F1195" w14:textId="77777777" w:rsidR="00162673" w:rsidRPr="009229DB" w:rsidRDefault="00162673" w:rsidP="00176B00">
            <w:pPr>
              <w:adjustRightInd w:val="0"/>
              <w:jc w:val="left"/>
              <w:rPr>
                <w:rFonts w:ascii="宋体" w:hAnsi="宋体"/>
                <w:szCs w:val="21"/>
              </w:rPr>
            </w:pPr>
          </w:p>
        </w:tc>
      </w:tr>
    </w:tbl>
    <w:bookmarkEnd w:id="224"/>
    <w:bookmarkEnd w:id="225"/>
    <w:bookmarkEnd w:id="226"/>
    <w:bookmarkEnd w:id="227"/>
    <w:p w14:paraId="161A9B08" w14:textId="4487B613" w:rsidR="00864C44" w:rsidRPr="003A10D7" w:rsidRDefault="003A10D7" w:rsidP="003A10D7">
      <w:pPr>
        <w:pStyle w:val="4"/>
        <w:ind w:firstLineChars="200"/>
      </w:pPr>
      <w:r>
        <w:t xml:space="preserve"> </w:t>
      </w:r>
      <w:r w:rsidR="00864C44" w:rsidRPr="003A10D7">
        <w:rPr>
          <w:rFonts w:hint="eastAsia"/>
        </w:rPr>
        <w:t>期末已质押的应收票据</w:t>
      </w:r>
    </w:p>
    <w:tbl>
      <w:tblPr>
        <w:tblW w:w="388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692"/>
        <w:gridCol w:w="1916"/>
      </w:tblGrid>
      <w:tr w:rsidR="009229DB" w:rsidRPr="009229DB" w14:paraId="5713E804" w14:textId="77777777" w:rsidTr="00176B00">
        <w:trPr>
          <w:trHeight w:val="454"/>
          <w:tblHeader/>
        </w:trPr>
        <w:tc>
          <w:tcPr>
            <w:tcW w:w="3550" w:type="pct"/>
            <w:shd w:val="clear" w:color="auto" w:fill="auto"/>
            <w:vAlign w:val="center"/>
          </w:tcPr>
          <w:p w14:paraId="15BA4BDD" w14:textId="15C9D1F6" w:rsidR="00864C44" w:rsidRPr="009229DB" w:rsidRDefault="009229DB" w:rsidP="00176B00">
            <w:pPr>
              <w:pStyle w:val="a4"/>
              <w:spacing w:after="0" w:line="240" w:lineRule="auto"/>
              <w:ind w:firstLineChars="100" w:firstLine="210"/>
              <w:rPr>
                <w:rFonts w:ascii="宋体" w:hAnsi="宋体"/>
                <w:szCs w:val="21"/>
              </w:rPr>
            </w:pPr>
            <w:r>
              <w:rPr>
                <w:rFonts w:ascii="宋体" w:hAnsi="宋体" w:hint="eastAsia"/>
                <w:szCs w:val="21"/>
              </w:rPr>
              <w:t>项</w:t>
            </w:r>
            <w:r>
              <w:rPr>
                <w:rFonts w:ascii="宋体" w:hAnsi="宋体"/>
                <w:szCs w:val="21"/>
              </w:rPr>
              <w:t xml:space="preserve">  目</w:t>
            </w:r>
          </w:p>
        </w:tc>
        <w:tc>
          <w:tcPr>
            <w:tcW w:w="1450" w:type="pct"/>
            <w:shd w:val="clear" w:color="auto" w:fill="auto"/>
            <w:vAlign w:val="center"/>
          </w:tcPr>
          <w:p w14:paraId="26FD1B7A" w14:textId="77777777" w:rsidR="00864C44" w:rsidRPr="009229DB" w:rsidRDefault="00864C44" w:rsidP="00176B00">
            <w:pPr>
              <w:adjustRightInd w:val="0"/>
              <w:jc w:val="center"/>
              <w:rPr>
                <w:rFonts w:ascii="宋体" w:hAnsi="宋体"/>
                <w:szCs w:val="21"/>
              </w:rPr>
            </w:pPr>
            <w:r w:rsidRPr="009229DB">
              <w:rPr>
                <w:rFonts w:ascii="宋体" w:hAnsi="宋体" w:hint="eastAsia"/>
                <w:szCs w:val="21"/>
              </w:rPr>
              <w:t>期末已质押金额</w:t>
            </w:r>
          </w:p>
        </w:tc>
      </w:tr>
      <w:tr w:rsidR="009229DB" w:rsidRPr="009229DB" w14:paraId="3C65C0AA" w14:textId="77777777" w:rsidTr="00176B00">
        <w:trPr>
          <w:trHeight w:val="454"/>
        </w:trPr>
        <w:tc>
          <w:tcPr>
            <w:tcW w:w="3550" w:type="pct"/>
            <w:shd w:val="clear" w:color="auto" w:fill="auto"/>
            <w:vAlign w:val="center"/>
          </w:tcPr>
          <w:p w14:paraId="31B8D358" w14:textId="77777777" w:rsidR="00864C44" w:rsidRPr="009229DB" w:rsidRDefault="00864C44" w:rsidP="00176B00">
            <w:pPr>
              <w:pStyle w:val="a4"/>
              <w:spacing w:after="0" w:line="240" w:lineRule="auto"/>
              <w:rPr>
                <w:rFonts w:ascii="宋体" w:hAnsi="宋体"/>
                <w:szCs w:val="21"/>
              </w:rPr>
            </w:pPr>
            <w:bookmarkStart w:id="228" w:name="PO_应收票据_期末质押_1" w:colFirst="1" w:colLast="1"/>
            <w:r w:rsidRPr="009229DB">
              <w:rPr>
                <w:rFonts w:ascii="宋体" w:hAnsi="宋体" w:hint="eastAsia"/>
                <w:szCs w:val="21"/>
              </w:rPr>
              <w:t>银行承兑汇票</w:t>
            </w:r>
          </w:p>
        </w:tc>
        <w:tc>
          <w:tcPr>
            <w:tcW w:w="1450" w:type="pct"/>
            <w:shd w:val="clear" w:color="auto" w:fill="auto"/>
            <w:vAlign w:val="center"/>
          </w:tcPr>
          <w:p w14:paraId="1A90B468" w14:textId="77777777" w:rsidR="00864C44" w:rsidRPr="009229DB" w:rsidRDefault="00864C44" w:rsidP="00176B00">
            <w:pPr>
              <w:adjustRightInd w:val="0"/>
              <w:jc w:val="right"/>
              <w:rPr>
                <w:rFonts w:ascii="宋体" w:hAnsi="宋体"/>
                <w:szCs w:val="21"/>
              </w:rPr>
            </w:pPr>
          </w:p>
        </w:tc>
      </w:tr>
      <w:tr w:rsidR="009229DB" w:rsidRPr="009229DB" w14:paraId="2F205268" w14:textId="77777777" w:rsidTr="00176B00">
        <w:trPr>
          <w:trHeight w:val="454"/>
        </w:trPr>
        <w:tc>
          <w:tcPr>
            <w:tcW w:w="3550" w:type="pct"/>
            <w:shd w:val="clear" w:color="auto" w:fill="auto"/>
            <w:vAlign w:val="center"/>
          </w:tcPr>
          <w:p w14:paraId="269D0D28" w14:textId="77777777" w:rsidR="00864C44" w:rsidRPr="009229DB" w:rsidRDefault="00864C44" w:rsidP="00176B00">
            <w:pPr>
              <w:pStyle w:val="a4"/>
              <w:spacing w:after="0" w:line="240" w:lineRule="auto"/>
              <w:rPr>
                <w:rFonts w:ascii="宋体" w:hAnsi="宋体"/>
                <w:szCs w:val="21"/>
              </w:rPr>
            </w:pPr>
            <w:bookmarkStart w:id="229" w:name="PO_应收票据_期末质押_2" w:colFirst="1" w:colLast="1"/>
            <w:bookmarkEnd w:id="228"/>
            <w:r w:rsidRPr="009229DB">
              <w:rPr>
                <w:rFonts w:ascii="宋体" w:hAnsi="宋体" w:hint="eastAsia"/>
                <w:szCs w:val="21"/>
              </w:rPr>
              <w:t>商业承兑汇票</w:t>
            </w:r>
          </w:p>
        </w:tc>
        <w:tc>
          <w:tcPr>
            <w:tcW w:w="1450" w:type="pct"/>
            <w:shd w:val="clear" w:color="auto" w:fill="auto"/>
            <w:vAlign w:val="center"/>
          </w:tcPr>
          <w:p w14:paraId="720E7160" w14:textId="77777777" w:rsidR="00864C44" w:rsidRPr="009229DB" w:rsidRDefault="00864C44" w:rsidP="00176B00">
            <w:pPr>
              <w:adjustRightInd w:val="0"/>
              <w:jc w:val="right"/>
              <w:rPr>
                <w:rFonts w:ascii="宋体" w:hAnsi="宋体"/>
                <w:szCs w:val="21"/>
              </w:rPr>
            </w:pPr>
          </w:p>
        </w:tc>
      </w:tr>
      <w:tr w:rsidR="009229DB" w:rsidRPr="009229DB" w14:paraId="3E156596" w14:textId="77777777" w:rsidTr="00176B00">
        <w:trPr>
          <w:trHeight w:val="454"/>
        </w:trPr>
        <w:tc>
          <w:tcPr>
            <w:tcW w:w="3550" w:type="pct"/>
            <w:shd w:val="clear" w:color="auto" w:fill="auto"/>
            <w:vAlign w:val="center"/>
          </w:tcPr>
          <w:p w14:paraId="0606343B" w14:textId="77777777" w:rsidR="00864C44" w:rsidRPr="009229DB" w:rsidRDefault="00864C44" w:rsidP="00176B00">
            <w:pPr>
              <w:pStyle w:val="a4"/>
              <w:spacing w:after="0" w:line="240" w:lineRule="auto"/>
              <w:rPr>
                <w:rFonts w:ascii="宋体" w:hAnsi="宋体"/>
                <w:szCs w:val="21"/>
              </w:rPr>
            </w:pPr>
            <w:bookmarkStart w:id="230" w:name="PO_应收票据_期末质押_3" w:colFirst="1" w:colLast="1"/>
            <w:bookmarkEnd w:id="229"/>
            <w:r w:rsidRPr="009229DB">
              <w:rPr>
                <w:rFonts w:ascii="宋体" w:hAnsi="宋体" w:hint="eastAsia"/>
                <w:szCs w:val="21"/>
              </w:rPr>
              <w:t>……</w:t>
            </w:r>
          </w:p>
        </w:tc>
        <w:tc>
          <w:tcPr>
            <w:tcW w:w="1450" w:type="pct"/>
            <w:shd w:val="clear" w:color="auto" w:fill="auto"/>
            <w:vAlign w:val="center"/>
          </w:tcPr>
          <w:p w14:paraId="370E63BF" w14:textId="77777777" w:rsidR="00864C44" w:rsidRPr="009229DB" w:rsidRDefault="00864C44" w:rsidP="00176B00">
            <w:pPr>
              <w:adjustRightInd w:val="0"/>
              <w:jc w:val="right"/>
              <w:rPr>
                <w:rFonts w:ascii="宋体" w:hAnsi="宋体"/>
                <w:szCs w:val="21"/>
              </w:rPr>
            </w:pPr>
          </w:p>
        </w:tc>
      </w:tr>
      <w:tr w:rsidR="009229DB" w:rsidRPr="009229DB" w14:paraId="2FBF3FF1" w14:textId="77777777" w:rsidTr="00176B00">
        <w:trPr>
          <w:trHeight w:val="454"/>
        </w:trPr>
        <w:tc>
          <w:tcPr>
            <w:tcW w:w="3550" w:type="pct"/>
            <w:shd w:val="clear" w:color="auto" w:fill="auto"/>
            <w:vAlign w:val="center"/>
          </w:tcPr>
          <w:p w14:paraId="55E7051B" w14:textId="420E2F62" w:rsidR="00864C44" w:rsidRPr="009229DB" w:rsidRDefault="009229DB" w:rsidP="00176B00">
            <w:pPr>
              <w:pStyle w:val="a4"/>
              <w:spacing w:after="0" w:line="240" w:lineRule="auto"/>
              <w:ind w:firstLineChars="100" w:firstLine="210"/>
              <w:rPr>
                <w:rFonts w:ascii="宋体" w:hAnsi="宋体"/>
                <w:szCs w:val="21"/>
              </w:rPr>
            </w:pPr>
            <w:bookmarkStart w:id="231" w:name="PO_应收票据_期末质押_4" w:colFirst="1" w:colLast="1"/>
            <w:bookmarkEnd w:id="230"/>
            <w:r>
              <w:rPr>
                <w:rFonts w:ascii="宋体" w:hAnsi="宋体" w:hint="eastAsia"/>
                <w:szCs w:val="21"/>
              </w:rPr>
              <w:t>小</w:t>
            </w:r>
            <w:r>
              <w:rPr>
                <w:rFonts w:ascii="宋体" w:hAnsi="宋体"/>
                <w:szCs w:val="21"/>
              </w:rPr>
              <w:t xml:space="preserve">  计</w:t>
            </w:r>
          </w:p>
        </w:tc>
        <w:tc>
          <w:tcPr>
            <w:tcW w:w="1450" w:type="pct"/>
            <w:shd w:val="clear" w:color="auto" w:fill="auto"/>
            <w:vAlign w:val="center"/>
          </w:tcPr>
          <w:p w14:paraId="1ABBBFF1" w14:textId="77777777" w:rsidR="00864C44" w:rsidRPr="009229DB" w:rsidRDefault="00864C44" w:rsidP="00176B00">
            <w:pPr>
              <w:adjustRightInd w:val="0"/>
              <w:jc w:val="right"/>
              <w:rPr>
                <w:rFonts w:ascii="宋体" w:hAnsi="宋体"/>
                <w:szCs w:val="21"/>
              </w:rPr>
            </w:pPr>
          </w:p>
        </w:tc>
      </w:tr>
    </w:tbl>
    <w:bookmarkEnd w:id="231"/>
    <w:p w14:paraId="5704CDA7" w14:textId="1825420B" w:rsidR="00864C44" w:rsidRPr="003A10D7" w:rsidRDefault="003A10D7" w:rsidP="003A10D7">
      <w:pPr>
        <w:pStyle w:val="4"/>
        <w:ind w:firstLineChars="200"/>
      </w:pPr>
      <w:r>
        <w:t xml:space="preserve"> </w:t>
      </w:r>
      <w:r w:rsidR="00864C44" w:rsidRPr="003A10D7">
        <w:rPr>
          <w:rFonts w:hint="eastAsia"/>
        </w:rPr>
        <w:t>期末已背书或贴现且在资产负债表日尚未到期的应收票据</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684"/>
        <w:gridCol w:w="1916"/>
        <w:gridCol w:w="1916"/>
      </w:tblGrid>
      <w:tr w:rsidR="009229DB" w:rsidRPr="009229DB" w14:paraId="0A3651F6" w14:textId="77777777" w:rsidTr="00176B00">
        <w:trPr>
          <w:trHeight w:val="454"/>
          <w:tblHeader/>
        </w:trPr>
        <w:tc>
          <w:tcPr>
            <w:tcW w:w="2750" w:type="pct"/>
            <w:shd w:val="clear" w:color="auto" w:fill="auto"/>
            <w:vAlign w:val="center"/>
          </w:tcPr>
          <w:p w14:paraId="6E5255FC" w14:textId="21A89C87" w:rsidR="00864C44" w:rsidRPr="009229DB" w:rsidRDefault="009229DB" w:rsidP="00176B00">
            <w:pPr>
              <w:pStyle w:val="a4"/>
              <w:spacing w:after="0" w:line="240" w:lineRule="auto"/>
              <w:ind w:firstLineChars="100" w:firstLine="210"/>
              <w:rPr>
                <w:rFonts w:ascii="宋体" w:hAnsi="宋体"/>
                <w:szCs w:val="21"/>
              </w:rPr>
            </w:pPr>
            <w:r>
              <w:rPr>
                <w:rFonts w:ascii="宋体" w:hAnsi="宋体" w:hint="eastAsia"/>
                <w:szCs w:val="21"/>
              </w:rPr>
              <w:t>项</w:t>
            </w:r>
            <w:r>
              <w:rPr>
                <w:rFonts w:ascii="宋体" w:hAnsi="宋体"/>
                <w:szCs w:val="21"/>
              </w:rPr>
              <w:t xml:space="preserve">  目</w:t>
            </w:r>
          </w:p>
        </w:tc>
        <w:tc>
          <w:tcPr>
            <w:tcW w:w="1125" w:type="pct"/>
            <w:shd w:val="clear" w:color="auto" w:fill="auto"/>
            <w:vAlign w:val="center"/>
          </w:tcPr>
          <w:p w14:paraId="67B987FA" w14:textId="77777777" w:rsidR="00864C44" w:rsidRPr="009229DB" w:rsidRDefault="00864C44" w:rsidP="00176B00">
            <w:pPr>
              <w:adjustRightInd w:val="0"/>
              <w:jc w:val="center"/>
              <w:rPr>
                <w:rFonts w:ascii="宋体" w:hAnsi="宋体"/>
                <w:szCs w:val="21"/>
              </w:rPr>
            </w:pPr>
            <w:r w:rsidRPr="009229DB">
              <w:rPr>
                <w:rFonts w:ascii="宋体" w:hAnsi="宋体" w:hint="eastAsia"/>
                <w:szCs w:val="21"/>
              </w:rPr>
              <w:t>期末终止</w:t>
            </w:r>
          </w:p>
          <w:p w14:paraId="53A25D28" w14:textId="77777777" w:rsidR="00864C44" w:rsidRPr="009229DB" w:rsidRDefault="00864C44" w:rsidP="00176B00">
            <w:pPr>
              <w:adjustRightInd w:val="0"/>
              <w:jc w:val="center"/>
              <w:rPr>
                <w:rFonts w:ascii="宋体" w:hAnsi="宋体"/>
                <w:szCs w:val="21"/>
              </w:rPr>
            </w:pPr>
            <w:r w:rsidRPr="009229DB">
              <w:rPr>
                <w:rFonts w:ascii="宋体" w:hAnsi="宋体" w:hint="eastAsia"/>
                <w:szCs w:val="21"/>
              </w:rPr>
              <w:t>确认金额</w:t>
            </w:r>
          </w:p>
        </w:tc>
        <w:tc>
          <w:tcPr>
            <w:tcW w:w="1125" w:type="pct"/>
            <w:shd w:val="clear" w:color="auto" w:fill="auto"/>
            <w:vAlign w:val="center"/>
          </w:tcPr>
          <w:p w14:paraId="16DCB17C" w14:textId="77777777" w:rsidR="00864C44" w:rsidRPr="009229DB" w:rsidRDefault="00864C44" w:rsidP="00176B00">
            <w:pPr>
              <w:adjustRightInd w:val="0"/>
              <w:jc w:val="center"/>
              <w:rPr>
                <w:rFonts w:ascii="宋体" w:hAnsi="宋体"/>
                <w:szCs w:val="21"/>
              </w:rPr>
            </w:pPr>
            <w:r w:rsidRPr="009229DB">
              <w:rPr>
                <w:rFonts w:ascii="宋体" w:hAnsi="宋体" w:hint="eastAsia"/>
                <w:szCs w:val="21"/>
              </w:rPr>
              <w:t>期末未终止</w:t>
            </w:r>
          </w:p>
          <w:p w14:paraId="2B918F61" w14:textId="77777777" w:rsidR="00864C44" w:rsidRPr="009229DB" w:rsidRDefault="00864C44" w:rsidP="00176B00">
            <w:pPr>
              <w:adjustRightInd w:val="0"/>
              <w:jc w:val="center"/>
              <w:rPr>
                <w:rFonts w:ascii="宋体" w:hAnsi="宋体"/>
                <w:szCs w:val="21"/>
              </w:rPr>
            </w:pPr>
            <w:r w:rsidRPr="009229DB">
              <w:rPr>
                <w:rFonts w:ascii="宋体" w:hAnsi="宋体" w:hint="eastAsia"/>
                <w:szCs w:val="21"/>
              </w:rPr>
              <w:t>确认金额</w:t>
            </w:r>
          </w:p>
        </w:tc>
      </w:tr>
      <w:tr w:rsidR="009229DB" w:rsidRPr="009229DB" w14:paraId="13445BBC" w14:textId="77777777" w:rsidTr="00176B00">
        <w:trPr>
          <w:trHeight w:val="454"/>
        </w:trPr>
        <w:tc>
          <w:tcPr>
            <w:tcW w:w="2750" w:type="pct"/>
            <w:shd w:val="clear" w:color="auto" w:fill="auto"/>
            <w:vAlign w:val="center"/>
          </w:tcPr>
          <w:p w14:paraId="60F2F60C" w14:textId="77777777" w:rsidR="00864C44" w:rsidRPr="009229DB" w:rsidRDefault="00864C44" w:rsidP="00176B00">
            <w:pPr>
              <w:pStyle w:val="a4"/>
              <w:spacing w:after="0" w:line="240" w:lineRule="auto"/>
              <w:rPr>
                <w:rFonts w:ascii="宋体" w:hAnsi="宋体"/>
                <w:szCs w:val="21"/>
              </w:rPr>
            </w:pPr>
            <w:bookmarkStart w:id="232" w:name="PO_应收票据_背书贴现_1" w:colFirst="1" w:colLast="1"/>
            <w:bookmarkStart w:id="233" w:name="PO_应收票据_背书贴现_2" w:colFirst="2" w:colLast="2"/>
            <w:r w:rsidRPr="009229DB">
              <w:rPr>
                <w:rFonts w:ascii="宋体" w:hAnsi="宋体" w:hint="eastAsia"/>
                <w:szCs w:val="21"/>
              </w:rPr>
              <w:t>银行承兑汇票</w:t>
            </w:r>
          </w:p>
        </w:tc>
        <w:tc>
          <w:tcPr>
            <w:tcW w:w="1125" w:type="pct"/>
            <w:shd w:val="clear" w:color="auto" w:fill="auto"/>
            <w:vAlign w:val="center"/>
          </w:tcPr>
          <w:p w14:paraId="63D62697" w14:textId="77777777" w:rsidR="00864C44" w:rsidRPr="009229DB" w:rsidRDefault="00864C44" w:rsidP="00176B00">
            <w:pPr>
              <w:adjustRightInd w:val="0"/>
              <w:jc w:val="right"/>
              <w:rPr>
                <w:rFonts w:ascii="宋体" w:hAnsi="宋体"/>
                <w:szCs w:val="21"/>
              </w:rPr>
            </w:pPr>
          </w:p>
        </w:tc>
        <w:tc>
          <w:tcPr>
            <w:tcW w:w="1125" w:type="pct"/>
            <w:shd w:val="clear" w:color="auto" w:fill="auto"/>
            <w:vAlign w:val="center"/>
          </w:tcPr>
          <w:p w14:paraId="29934ED7" w14:textId="77777777" w:rsidR="00864C44" w:rsidRPr="009229DB" w:rsidRDefault="00864C44" w:rsidP="00176B00">
            <w:pPr>
              <w:adjustRightInd w:val="0"/>
              <w:jc w:val="right"/>
              <w:rPr>
                <w:rFonts w:ascii="宋体" w:hAnsi="宋体"/>
                <w:szCs w:val="21"/>
              </w:rPr>
            </w:pPr>
          </w:p>
        </w:tc>
      </w:tr>
      <w:tr w:rsidR="009229DB" w:rsidRPr="009229DB" w14:paraId="4FD6681F" w14:textId="77777777" w:rsidTr="00176B00">
        <w:trPr>
          <w:trHeight w:val="454"/>
        </w:trPr>
        <w:tc>
          <w:tcPr>
            <w:tcW w:w="2750" w:type="pct"/>
            <w:shd w:val="clear" w:color="auto" w:fill="auto"/>
            <w:vAlign w:val="center"/>
          </w:tcPr>
          <w:p w14:paraId="407FF5AB" w14:textId="77777777" w:rsidR="00864C44" w:rsidRPr="009229DB" w:rsidRDefault="00864C44" w:rsidP="00176B00">
            <w:pPr>
              <w:pStyle w:val="a4"/>
              <w:spacing w:after="0" w:line="240" w:lineRule="auto"/>
              <w:rPr>
                <w:rFonts w:ascii="宋体" w:hAnsi="宋体"/>
                <w:szCs w:val="21"/>
              </w:rPr>
            </w:pPr>
            <w:bookmarkStart w:id="234" w:name="PO_应收票据_背书贴现_3" w:colFirst="1" w:colLast="1"/>
            <w:bookmarkStart w:id="235" w:name="PO_应收票据_背书贴现_4" w:colFirst="2" w:colLast="2"/>
            <w:bookmarkEnd w:id="232"/>
            <w:bookmarkEnd w:id="233"/>
            <w:r w:rsidRPr="009229DB">
              <w:rPr>
                <w:rFonts w:ascii="宋体" w:hAnsi="宋体" w:hint="eastAsia"/>
                <w:szCs w:val="21"/>
              </w:rPr>
              <w:t>商业承兑汇票</w:t>
            </w:r>
          </w:p>
        </w:tc>
        <w:tc>
          <w:tcPr>
            <w:tcW w:w="1125" w:type="pct"/>
            <w:shd w:val="clear" w:color="auto" w:fill="auto"/>
            <w:vAlign w:val="center"/>
          </w:tcPr>
          <w:p w14:paraId="080067B5" w14:textId="77777777" w:rsidR="00864C44" w:rsidRPr="009229DB" w:rsidRDefault="00864C44" w:rsidP="00176B00">
            <w:pPr>
              <w:adjustRightInd w:val="0"/>
              <w:jc w:val="right"/>
              <w:rPr>
                <w:rFonts w:ascii="宋体" w:hAnsi="宋体"/>
                <w:szCs w:val="21"/>
              </w:rPr>
            </w:pPr>
          </w:p>
        </w:tc>
        <w:tc>
          <w:tcPr>
            <w:tcW w:w="1125" w:type="pct"/>
            <w:shd w:val="clear" w:color="auto" w:fill="auto"/>
            <w:vAlign w:val="center"/>
          </w:tcPr>
          <w:p w14:paraId="12974247" w14:textId="77777777" w:rsidR="00864C44" w:rsidRPr="009229DB" w:rsidRDefault="00864C44" w:rsidP="00176B00">
            <w:pPr>
              <w:adjustRightInd w:val="0"/>
              <w:jc w:val="right"/>
              <w:rPr>
                <w:rFonts w:ascii="宋体" w:hAnsi="宋体"/>
                <w:szCs w:val="21"/>
              </w:rPr>
            </w:pPr>
          </w:p>
        </w:tc>
      </w:tr>
      <w:tr w:rsidR="009229DB" w:rsidRPr="009229DB" w14:paraId="31C5C251" w14:textId="77777777" w:rsidTr="00176B00">
        <w:trPr>
          <w:trHeight w:val="454"/>
        </w:trPr>
        <w:tc>
          <w:tcPr>
            <w:tcW w:w="2750" w:type="pct"/>
            <w:shd w:val="clear" w:color="auto" w:fill="auto"/>
            <w:vAlign w:val="center"/>
          </w:tcPr>
          <w:p w14:paraId="6F654E4B" w14:textId="77777777" w:rsidR="00864C44" w:rsidRPr="009229DB" w:rsidRDefault="00864C44" w:rsidP="00176B00">
            <w:pPr>
              <w:pStyle w:val="a4"/>
              <w:spacing w:after="0" w:line="240" w:lineRule="auto"/>
              <w:rPr>
                <w:rFonts w:ascii="宋体" w:hAnsi="宋体"/>
                <w:szCs w:val="21"/>
              </w:rPr>
            </w:pPr>
            <w:bookmarkStart w:id="236" w:name="PO_应收票据_背书贴现_5" w:colFirst="1" w:colLast="1"/>
            <w:bookmarkStart w:id="237" w:name="PO_应收票据_背书贴现_6" w:colFirst="2" w:colLast="2"/>
            <w:bookmarkEnd w:id="234"/>
            <w:bookmarkEnd w:id="235"/>
            <w:r w:rsidRPr="009229DB">
              <w:rPr>
                <w:rFonts w:ascii="宋体" w:hAnsi="宋体" w:hint="eastAsia"/>
                <w:szCs w:val="21"/>
              </w:rPr>
              <w:t>……</w:t>
            </w:r>
          </w:p>
        </w:tc>
        <w:tc>
          <w:tcPr>
            <w:tcW w:w="1125" w:type="pct"/>
            <w:shd w:val="clear" w:color="auto" w:fill="auto"/>
            <w:vAlign w:val="center"/>
          </w:tcPr>
          <w:p w14:paraId="1C7975B4" w14:textId="77777777" w:rsidR="00864C44" w:rsidRPr="009229DB" w:rsidRDefault="00864C44" w:rsidP="00176B00">
            <w:pPr>
              <w:adjustRightInd w:val="0"/>
              <w:jc w:val="right"/>
              <w:rPr>
                <w:rFonts w:ascii="宋体" w:hAnsi="宋体"/>
                <w:szCs w:val="21"/>
              </w:rPr>
            </w:pPr>
          </w:p>
        </w:tc>
        <w:tc>
          <w:tcPr>
            <w:tcW w:w="1125" w:type="pct"/>
            <w:shd w:val="clear" w:color="auto" w:fill="auto"/>
            <w:vAlign w:val="center"/>
          </w:tcPr>
          <w:p w14:paraId="7AA547F0" w14:textId="77777777" w:rsidR="00864C44" w:rsidRPr="009229DB" w:rsidRDefault="00864C44" w:rsidP="00176B00">
            <w:pPr>
              <w:adjustRightInd w:val="0"/>
              <w:jc w:val="right"/>
              <w:rPr>
                <w:rFonts w:ascii="宋体" w:hAnsi="宋体"/>
                <w:szCs w:val="21"/>
              </w:rPr>
            </w:pPr>
          </w:p>
        </w:tc>
      </w:tr>
      <w:tr w:rsidR="009229DB" w:rsidRPr="009229DB" w14:paraId="32760773" w14:textId="77777777" w:rsidTr="00176B00">
        <w:trPr>
          <w:trHeight w:val="454"/>
        </w:trPr>
        <w:tc>
          <w:tcPr>
            <w:tcW w:w="2750" w:type="pct"/>
            <w:shd w:val="clear" w:color="auto" w:fill="auto"/>
            <w:vAlign w:val="center"/>
          </w:tcPr>
          <w:p w14:paraId="0ABC6848" w14:textId="41E230DD" w:rsidR="00864C44" w:rsidRPr="009229DB" w:rsidRDefault="009229DB" w:rsidP="00176B00">
            <w:pPr>
              <w:pStyle w:val="a4"/>
              <w:spacing w:after="0" w:line="240" w:lineRule="auto"/>
              <w:ind w:firstLineChars="100" w:firstLine="210"/>
              <w:rPr>
                <w:rFonts w:ascii="宋体" w:hAnsi="宋体"/>
                <w:szCs w:val="21"/>
              </w:rPr>
            </w:pPr>
            <w:bookmarkStart w:id="238" w:name="PO_应收票据_背书贴现_7" w:colFirst="1" w:colLast="1"/>
            <w:bookmarkStart w:id="239" w:name="PO_应收票据_背书贴现_8" w:colFirst="2" w:colLast="2"/>
            <w:bookmarkEnd w:id="236"/>
            <w:bookmarkEnd w:id="237"/>
            <w:r>
              <w:rPr>
                <w:rFonts w:ascii="宋体" w:hAnsi="宋体" w:hint="eastAsia"/>
                <w:szCs w:val="21"/>
              </w:rPr>
              <w:t>小</w:t>
            </w:r>
            <w:r>
              <w:rPr>
                <w:rFonts w:ascii="宋体" w:hAnsi="宋体"/>
                <w:szCs w:val="21"/>
              </w:rPr>
              <w:t xml:space="preserve">  计</w:t>
            </w:r>
          </w:p>
        </w:tc>
        <w:tc>
          <w:tcPr>
            <w:tcW w:w="1125" w:type="pct"/>
            <w:shd w:val="clear" w:color="auto" w:fill="auto"/>
            <w:vAlign w:val="center"/>
          </w:tcPr>
          <w:p w14:paraId="78F9573D" w14:textId="77777777" w:rsidR="00864C44" w:rsidRPr="009229DB" w:rsidRDefault="00864C44" w:rsidP="00176B00">
            <w:pPr>
              <w:adjustRightInd w:val="0"/>
              <w:jc w:val="right"/>
              <w:rPr>
                <w:rFonts w:ascii="宋体" w:hAnsi="宋体"/>
                <w:szCs w:val="21"/>
              </w:rPr>
            </w:pPr>
          </w:p>
        </w:tc>
        <w:tc>
          <w:tcPr>
            <w:tcW w:w="1125" w:type="pct"/>
            <w:shd w:val="clear" w:color="auto" w:fill="auto"/>
            <w:vAlign w:val="center"/>
          </w:tcPr>
          <w:p w14:paraId="1094AB23" w14:textId="77777777" w:rsidR="00864C44" w:rsidRPr="009229DB" w:rsidRDefault="00864C44" w:rsidP="00176B00">
            <w:pPr>
              <w:adjustRightInd w:val="0"/>
              <w:jc w:val="right"/>
              <w:rPr>
                <w:rFonts w:ascii="宋体" w:hAnsi="宋体"/>
                <w:szCs w:val="21"/>
              </w:rPr>
            </w:pPr>
          </w:p>
        </w:tc>
      </w:tr>
    </w:tbl>
    <w:bookmarkEnd w:id="238"/>
    <w:bookmarkEnd w:id="239"/>
    <w:p w14:paraId="7508A748" w14:textId="019745AC" w:rsidR="00864C44" w:rsidRPr="003A10D7" w:rsidRDefault="003A10D7" w:rsidP="003A10D7">
      <w:pPr>
        <w:pStyle w:val="4"/>
        <w:ind w:firstLineChars="200"/>
      </w:pPr>
      <w:r>
        <w:t xml:space="preserve"> </w:t>
      </w:r>
      <w:r w:rsidR="00864C44" w:rsidRPr="003A10D7">
        <w:rPr>
          <w:rFonts w:hint="eastAsia"/>
        </w:rPr>
        <w:t>期末</w:t>
      </w:r>
      <w:r w:rsidR="00864C44" w:rsidRPr="003A10D7">
        <w:t>因出票人</w:t>
      </w:r>
      <w:r w:rsidR="00864C44" w:rsidRPr="003A10D7">
        <w:rPr>
          <w:rFonts w:hint="eastAsia"/>
        </w:rPr>
        <w:t>未</w:t>
      </w:r>
      <w:r w:rsidR="00864C44" w:rsidRPr="003A10D7">
        <w:t>履约而转为应收账款的票据</w:t>
      </w:r>
    </w:p>
    <w:tbl>
      <w:tblPr>
        <w:tblW w:w="388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692"/>
        <w:gridCol w:w="1916"/>
      </w:tblGrid>
      <w:tr w:rsidR="009229DB" w:rsidRPr="009229DB" w14:paraId="13F04B6D" w14:textId="77777777" w:rsidTr="00176B00">
        <w:trPr>
          <w:trHeight w:val="454"/>
          <w:tblHeader/>
        </w:trPr>
        <w:tc>
          <w:tcPr>
            <w:tcW w:w="3550" w:type="pct"/>
            <w:shd w:val="clear" w:color="auto" w:fill="auto"/>
            <w:vAlign w:val="center"/>
          </w:tcPr>
          <w:p w14:paraId="6806738F" w14:textId="1CC973C6" w:rsidR="00864C44" w:rsidRPr="009229DB" w:rsidRDefault="009229DB" w:rsidP="00176B00">
            <w:pPr>
              <w:pStyle w:val="a4"/>
              <w:spacing w:after="0" w:line="240" w:lineRule="auto"/>
              <w:ind w:firstLineChars="100" w:firstLine="210"/>
              <w:rPr>
                <w:rFonts w:ascii="宋体" w:hAnsi="宋体"/>
                <w:szCs w:val="21"/>
              </w:rPr>
            </w:pPr>
            <w:r>
              <w:rPr>
                <w:rFonts w:ascii="宋体" w:hAnsi="宋体" w:hint="eastAsia"/>
                <w:szCs w:val="21"/>
              </w:rPr>
              <w:t>项</w:t>
            </w:r>
            <w:r>
              <w:rPr>
                <w:rFonts w:ascii="宋体" w:hAnsi="宋体"/>
                <w:szCs w:val="21"/>
              </w:rPr>
              <w:t xml:space="preserve">  目</w:t>
            </w:r>
          </w:p>
        </w:tc>
        <w:tc>
          <w:tcPr>
            <w:tcW w:w="1450" w:type="pct"/>
            <w:shd w:val="clear" w:color="auto" w:fill="auto"/>
            <w:vAlign w:val="center"/>
          </w:tcPr>
          <w:p w14:paraId="5A8C1F45" w14:textId="77777777" w:rsidR="00864C44" w:rsidRPr="009229DB" w:rsidRDefault="00864C44" w:rsidP="00176B00">
            <w:pPr>
              <w:adjustRightInd w:val="0"/>
              <w:jc w:val="center"/>
              <w:rPr>
                <w:rFonts w:ascii="宋体" w:hAnsi="宋体"/>
                <w:szCs w:val="21"/>
              </w:rPr>
            </w:pPr>
            <w:r w:rsidRPr="009229DB">
              <w:rPr>
                <w:rFonts w:ascii="宋体" w:hAnsi="宋体" w:hint="eastAsia"/>
                <w:szCs w:val="21"/>
              </w:rPr>
              <w:t>期末转应收</w:t>
            </w:r>
          </w:p>
          <w:p w14:paraId="4C98909A" w14:textId="77777777" w:rsidR="00864C44" w:rsidRPr="009229DB" w:rsidRDefault="00864C44" w:rsidP="00176B00">
            <w:pPr>
              <w:adjustRightInd w:val="0"/>
              <w:jc w:val="center"/>
              <w:rPr>
                <w:rFonts w:ascii="宋体" w:hAnsi="宋体"/>
                <w:szCs w:val="21"/>
              </w:rPr>
            </w:pPr>
            <w:r w:rsidRPr="009229DB">
              <w:rPr>
                <w:rFonts w:ascii="宋体" w:hAnsi="宋体" w:hint="eastAsia"/>
                <w:szCs w:val="21"/>
              </w:rPr>
              <w:t>账款金额</w:t>
            </w:r>
          </w:p>
        </w:tc>
      </w:tr>
      <w:tr w:rsidR="009229DB" w:rsidRPr="009229DB" w14:paraId="1B0F7D6F" w14:textId="77777777" w:rsidTr="00176B00">
        <w:trPr>
          <w:trHeight w:val="454"/>
        </w:trPr>
        <w:tc>
          <w:tcPr>
            <w:tcW w:w="3550" w:type="pct"/>
            <w:shd w:val="clear" w:color="auto" w:fill="auto"/>
            <w:vAlign w:val="center"/>
          </w:tcPr>
          <w:p w14:paraId="048A4228" w14:textId="77777777" w:rsidR="00864C44" w:rsidRPr="009229DB" w:rsidRDefault="00864C44" w:rsidP="00176B00">
            <w:pPr>
              <w:pStyle w:val="a4"/>
              <w:spacing w:after="0" w:line="240" w:lineRule="auto"/>
              <w:rPr>
                <w:rFonts w:ascii="宋体" w:hAnsi="宋体"/>
                <w:szCs w:val="21"/>
              </w:rPr>
            </w:pPr>
            <w:bookmarkStart w:id="240" w:name="PO_应收票据_转应收账款_1" w:colFirst="1" w:colLast="1"/>
            <w:r w:rsidRPr="009229DB">
              <w:rPr>
                <w:rFonts w:ascii="宋体" w:hAnsi="宋体" w:hint="eastAsia"/>
                <w:szCs w:val="21"/>
              </w:rPr>
              <w:t>银行承兑汇票</w:t>
            </w:r>
          </w:p>
        </w:tc>
        <w:tc>
          <w:tcPr>
            <w:tcW w:w="1450" w:type="pct"/>
            <w:shd w:val="clear" w:color="auto" w:fill="auto"/>
            <w:vAlign w:val="center"/>
          </w:tcPr>
          <w:p w14:paraId="4718BCCA" w14:textId="77777777" w:rsidR="00864C44" w:rsidRPr="009229DB" w:rsidRDefault="00864C44" w:rsidP="00176B00">
            <w:pPr>
              <w:adjustRightInd w:val="0"/>
              <w:jc w:val="right"/>
              <w:rPr>
                <w:rFonts w:ascii="宋体" w:hAnsi="宋体"/>
                <w:szCs w:val="21"/>
              </w:rPr>
            </w:pPr>
          </w:p>
        </w:tc>
      </w:tr>
      <w:tr w:rsidR="009229DB" w:rsidRPr="009229DB" w14:paraId="16A9FCFD" w14:textId="77777777" w:rsidTr="00176B00">
        <w:trPr>
          <w:trHeight w:val="454"/>
        </w:trPr>
        <w:tc>
          <w:tcPr>
            <w:tcW w:w="3550" w:type="pct"/>
            <w:shd w:val="clear" w:color="auto" w:fill="auto"/>
            <w:vAlign w:val="center"/>
          </w:tcPr>
          <w:p w14:paraId="3C4BBBF4" w14:textId="77777777" w:rsidR="00864C44" w:rsidRPr="009229DB" w:rsidRDefault="00864C44" w:rsidP="00176B00">
            <w:pPr>
              <w:pStyle w:val="a4"/>
              <w:spacing w:after="0" w:line="240" w:lineRule="auto"/>
              <w:rPr>
                <w:rFonts w:ascii="宋体" w:hAnsi="宋体"/>
                <w:szCs w:val="21"/>
              </w:rPr>
            </w:pPr>
            <w:bookmarkStart w:id="241" w:name="PO_应收票据_转应收账款_2" w:colFirst="1" w:colLast="1"/>
            <w:bookmarkEnd w:id="240"/>
            <w:r w:rsidRPr="009229DB">
              <w:rPr>
                <w:rFonts w:ascii="宋体" w:hAnsi="宋体" w:hint="eastAsia"/>
                <w:szCs w:val="21"/>
              </w:rPr>
              <w:t>商业承兑汇票</w:t>
            </w:r>
          </w:p>
        </w:tc>
        <w:tc>
          <w:tcPr>
            <w:tcW w:w="1450" w:type="pct"/>
            <w:shd w:val="clear" w:color="auto" w:fill="auto"/>
            <w:vAlign w:val="center"/>
          </w:tcPr>
          <w:p w14:paraId="4076550F" w14:textId="77777777" w:rsidR="00864C44" w:rsidRPr="009229DB" w:rsidRDefault="00864C44" w:rsidP="00176B00">
            <w:pPr>
              <w:adjustRightInd w:val="0"/>
              <w:jc w:val="right"/>
              <w:rPr>
                <w:rFonts w:ascii="宋体" w:hAnsi="宋体"/>
                <w:szCs w:val="21"/>
              </w:rPr>
            </w:pPr>
          </w:p>
        </w:tc>
      </w:tr>
      <w:tr w:rsidR="009229DB" w:rsidRPr="009229DB" w14:paraId="4CC23658" w14:textId="77777777" w:rsidTr="00176B00">
        <w:trPr>
          <w:trHeight w:val="454"/>
        </w:trPr>
        <w:tc>
          <w:tcPr>
            <w:tcW w:w="3550" w:type="pct"/>
            <w:shd w:val="clear" w:color="auto" w:fill="auto"/>
            <w:vAlign w:val="center"/>
          </w:tcPr>
          <w:p w14:paraId="125B35E7" w14:textId="77777777" w:rsidR="00864C44" w:rsidRPr="009229DB" w:rsidRDefault="00864C44" w:rsidP="00176B00">
            <w:pPr>
              <w:pStyle w:val="a4"/>
              <w:spacing w:after="0" w:line="240" w:lineRule="auto"/>
              <w:rPr>
                <w:rFonts w:ascii="宋体" w:hAnsi="宋体"/>
                <w:szCs w:val="21"/>
              </w:rPr>
            </w:pPr>
            <w:bookmarkStart w:id="242" w:name="PO_应收票据_转应收账款_3" w:colFirst="1" w:colLast="1"/>
            <w:bookmarkEnd w:id="241"/>
            <w:r w:rsidRPr="009229DB">
              <w:rPr>
                <w:rFonts w:ascii="宋体" w:hAnsi="宋体" w:hint="eastAsia"/>
                <w:szCs w:val="21"/>
              </w:rPr>
              <w:t>……</w:t>
            </w:r>
          </w:p>
        </w:tc>
        <w:tc>
          <w:tcPr>
            <w:tcW w:w="1450" w:type="pct"/>
            <w:shd w:val="clear" w:color="auto" w:fill="auto"/>
            <w:vAlign w:val="center"/>
          </w:tcPr>
          <w:p w14:paraId="502F970A" w14:textId="77777777" w:rsidR="00864C44" w:rsidRPr="009229DB" w:rsidRDefault="00864C44" w:rsidP="00176B00">
            <w:pPr>
              <w:adjustRightInd w:val="0"/>
              <w:jc w:val="right"/>
              <w:rPr>
                <w:rFonts w:ascii="宋体" w:hAnsi="宋体"/>
                <w:szCs w:val="21"/>
              </w:rPr>
            </w:pPr>
          </w:p>
        </w:tc>
      </w:tr>
      <w:tr w:rsidR="009229DB" w:rsidRPr="009229DB" w14:paraId="4D259F08" w14:textId="77777777" w:rsidTr="00176B00">
        <w:trPr>
          <w:trHeight w:val="454"/>
        </w:trPr>
        <w:tc>
          <w:tcPr>
            <w:tcW w:w="3550" w:type="pct"/>
            <w:shd w:val="clear" w:color="auto" w:fill="auto"/>
            <w:vAlign w:val="center"/>
          </w:tcPr>
          <w:p w14:paraId="51ABB465" w14:textId="06DF3453" w:rsidR="00864C44" w:rsidRPr="009229DB" w:rsidRDefault="009229DB" w:rsidP="00176B00">
            <w:pPr>
              <w:pStyle w:val="a4"/>
              <w:spacing w:after="0" w:line="240" w:lineRule="auto"/>
              <w:ind w:firstLineChars="100" w:firstLine="210"/>
              <w:rPr>
                <w:rFonts w:ascii="宋体" w:hAnsi="宋体"/>
                <w:szCs w:val="21"/>
              </w:rPr>
            </w:pPr>
            <w:bookmarkStart w:id="243" w:name="PO_应收票据_转应收账款_4" w:colFirst="1" w:colLast="1"/>
            <w:bookmarkEnd w:id="242"/>
            <w:r>
              <w:rPr>
                <w:rFonts w:ascii="宋体" w:hAnsi="宋体" w:hint="eastAsia"/>
                <w:szCs w:val="21"/>
              </w:rPr>
              <w:t>小</w:t>
            </w:r>
            <w:r>
              <w:rPr>
                <w:rFonts w:ascii="宋体" w:hAnsi="宋体"/>
                <w:szCs w:val="21"/>
              </w:rPr>
              <w:t xml:space="preserve">  计</w:t>
            </w:r>
          </w:p>
        </w:tc>
        <w:tc>
          <w:tcPr>
            <w:tcW w:w="1450" w:type="pct"/>
            <w:shd w:val="clear" w:color="auto" w:fill="auto"/>
            <w:vAlign w:val="center"/>
          </w:tcPr>
          <w:p w14:paraId="43346C25" w14:textId="77777777" w:rsidR="00864C44" w:rsidRPr="009229DB" w:rsidRDefault="00864C44" w:rsidP="00176B00">
            <w:pPr>
              <w:adjustRightInd w:val="0"/>
              <w:jc w:val="right"/>
              <w:rPr>
                <w:rFonts w:ascii="宋体" w:hAnsi="宋体"/>
                <w:szCs w:val="21"/>
              </w:rPr>
            </w:pPr>
          </w:p>
        </w:tc>
      </w:tr>
      <w:bookmarkEnd w:id="93"/>
      <w:bookmarkEnd w:id="243"/>
    </w:tbl>
    <w:p w14:paraId="3752DCB5" w14:textId="77777777" w:rsidR="00681BB6" w:rsidRPr="008E0F1C" w:rsidRDefault="00681BB6" w:rsidP="001F4A52">
      <w:pPr>
        <w:pStyle w:val="a4"/>
        <w:tabs>
          <w:tab w:val="right" w:pos="7740"/>
        </w:tabs>
        <w:spacing w:after="0" w:line="360" w:lineRule="auto"/>
        <w:ind w:firstLineChars="200" w:firstLine="420"/>
        <w:jc w:val="both"/>
        <w:rPr>
          <w:rFonts w:ascii="宋体" w:hAnsi="宋体"/>
          <w:kern w:val="2"/>
          <w:szCs w:val="24"/>
        </w:rPr>
      </w:pPr>
    </w:p>
    <w:p w14:paraId="00E9EDB0" w14:textId="14653C1E" w:rsidR="001F4A52" w:rsidRPr="003A10D7" w:rsidRDefault="003A10D7" w:rsidP="003A10D7">
      <w:pPr>
        <w:pStyle w:val="3"/>
        <w:ind w:firstLineChars="200"/>
      </w:pPr>
      <w:bookmarkStart w:id="244" w:name="PO_应收账款"/>
      <w:r>
        <w:t xml:space="preserve"> </w:t>
      </w:r>
      <w:r w:rsidR="00FC4685" w:rsidRPr="003A10D7">
        <w:rPr>
          <w:rFonts w:hint="eastAsia"/>
        </w:rPr>
        <w:t>应收账款</w:t>
      </w:r>
    </w:p>
    <w:p w14:paraId="29503BED" w14:textId="3DF630B3" w:rsidR="00FC4685" w:rsidRPr="003A10D7" w:rsidRDefault="003A10D7" w:rsidP="003A10D7">
      <w:pPr>
        <w:pStyle w:val="4"/>
        <w:ind w:firstLineChars="200"/>
      </w:pPr>
      <w:r>
        <w:t xml:space="preserve"> </w:t>
      </w:r>
      <w:r w:rsidR="00FC4685" w:rsidRPr="003A10D7">
        <w:rPr>
          <w:rFonts w:hint="eastAsia"/>
        </w:rPr>
        <w:t>明细情况</w:t>
      </w:r>
    </w:p>
    <w:p w14:paraId="073CFFCC" w14:textId="7EBEA117" w:rsidR="00FC4685" w:rsidRPr="003A10D7" w:rsidRDefault="003A10D7" w:rsidP="003A10D7">
      <w:pPr>
        <w:pStyle w:val="5"/>
        <w:ind w:firstLineChars="200"/>
      </w:pPr>
      <w:r>
        <w:t xml:space="preserve"> </w:t>
      </w:r>
      <w:r w:rsidR="00C2183A" w:rsidRPr="003A10D7">
        <w:rPr>
          <w:rFonts w:hint="eastAsia"/>
        </w:rPr>
        <w:t>类别明细</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3103"/>
        <w:gridCol w:w="1068"/>
        <w:gridCol w:w="1131"/>
        <w:gridCol w:w="1049"/>
        <w:gridCol w:w="1083"/>
        <w:gridCol w:w="1082"/>
      </w:tblGrid>
      <w:tr w:rsidR="009229DB" w:rsidRPr="009229DB" w14:paraId="06DCA16D" w14:textId="77777777" w:rsidTr="00176B00">
        <w:trPr>
          <w:trHeight w:val="340"/>
          <w:tblHeader/>
          <w:jc w:val="center"/>
        </w:trPr>
        <w:tc>
          <w:tcPr>
            <w:tcW w:w="1822" w:type="pct"/>
            <w:vMerge w:val="restart"/>
            <w:shd w:val="clear" w:color="auto" w:fill="auto"/>
            <w:vAlign w:val="center"/>
          </w:tcPr>
          <w:p w14:paraId="4A2DDADF" w14:textId="709D43AB" w:rsidR="001129AE" w:rsidRPr="009229DB" w:rsidRDefault="009229DB" w:rsidP="00176B00">
            <w:pPr>
              <w:adjustRightInd w:val="0"/>
              <w:ind w:firstLineChars="100" w:firstLine="210"/>
              <w:jc w:val="left"/>
              <w:rPr>
                <w:rFonts w:ascii="宋体" w:hAnsi="宋体"/>
                <w:szCs w:val="21"/>
              </w:rPr>
            </w:pPr>
            <w:r>
              <w:rPr>
                <w:rFonts w:ascii="宋体" w:hAnsi="宋体" w:hint="eastAsia"/>
                <w:szCs w:val="21"/>
              </w:rPr>
              <w:t>类</w:t>
            </w:r>
            <w:r>
              <w:rPr>
                <w:rFonts w:ascii="宋体" w:hAnsi="宋体"/>
                <w:szCs w:val="21"/>
              </w:rPr>
              <w:t xml:space="preserve">  别</w:t>
            </w:r>
          </w:p>
        </w:tc>
        <w:tc>
          <w:tcPr>
            <w:tcW w:w="2543" w:type="pct"/>
            <w:gridSpan w:val="4"/>
            <w:shd w:val="clear" w:color="auto" w:fill="auto"/>
            <w:vAlign w:val="center"/>
          </w:tcPr>
          <w:p w14:paraId="5C328BD4" w14:textId="77777777" w:rsidR="001129AE" w:rsidRPr="009229DB" w:rsidRDefault="001129AE" w:rsidP="00176B00">
            <w:pPr>
              <w:adjustRightInd w:val="0"/>
              <w:jc w:val="center"/>
              <w:rPr>
                <w:rFonts w:ascii="宋体" w:hAnsi="宋体"/>
                <w:szCs w:val="21"/>
              </w:rPr>
            </w:pPr>
            <w:r w:rsidRPr="009229DB">
              <w:rPr>
                <w:rFonts w:ascii="宋体" w:hAnsi="宋体" w:hint="eastAsia"/>
                <w:szCs w:val="21"/>
              </w:rPr>
              <w:t>期</w:t>
            </w:r>
            <w:r w:rsidRPr="009229DB">
              <w:rPr>
                <w:rFonts w:ascii="宋体" w:hAnsi="宋体"/>
                <w:szCs w:val="21"/>
              </w:rPr>
              <w:t>末数</w:t>
            </w:r>
          </w:p>
        </w:tc>
        <w:tc>
          <w:tcPr>
            <w:tcW w:w="635" w:type="pct"/>
            <w:vMerge w:val="restart"/>
            <w:shd w:val="clear" w:color="auto" w:fill="auto"/>
            <w:vAlign w:val="center"/>
          </w:tcPr>
          <w:p w14:paraId="1A2B36A9" w14:textId="77777777" w:rsidR="001129AE" w:rsidRPr="009229DB" w:rsidRDefault="001129AE" w:rsidP="00176B00">
            <w:pPr>
              <w:adjustRightInd w:val="0"/>
              <w:jc w:val="center"/>
              <w:rPr>
                <w:rFonts w:ascii="宋体" w:hAnsi="宋体"/>
                <w:szCs w:val="21"/>
              </w:rPr>
            </w:pPr>
            <w:r w:rsidRPr="009229DB">
              <w:rPr>
                <w:rFonts w:ascii="宋体" w:hAnsi="宋体" w:hint="eastAsia"/>
                <w:szCs w:val="21"/>
              </w:rPr>
              <w:t>账面价值</w:t>
            </w:r>
          </w:p>
        </w:tc>
      </w:tr>
      <w:tr w:rsidR="009229DB" w:rsidRPr="009229DB" w14:paraId="6CE655C1" w14:textId="77777777" w:rsidTr="00176B00">
        <w:trPr>
          <w:trHeight w:val="340"/>
          <w:tblHeader/>
          <w:jc w:val="center"/>
        </w:trPr>
        <w:tc>
          <w:tcPr>
            <w:tcW w:w="1822" w:type="pct"/>
            <w:vMerge/>
            <w:shd w:val="clear" w:color="auto" w:fill="auto"/>
            <w:vAlign w:val="center"/>
          </w:tcPr>
          <w:p w14:paraId="592996A2" w14:textId="77777777" w:rsidR="001129AE" w:rsidRPr="009229DB" w:rsidRDefault="001129AE" w:rsidP="00176B00">
            <w:pPr>
              <w:adjustRightInd w:val="0"/>
              <w:jc w:val="left"/>
              <w:rPr>
                <w:rFonts w:ascii="宋体" w:hAnsi="宋体"/>
                <w:szCs w:val="21"/>
              </w:rPr>
            </w:pPr>
          </w:p>
        </w:tc>
        <w:tc>
          <w:tcPr>
            <w:tcW w:w="1291" w:type="pct"/>
            <w:gridSpan w:val="2"/>
            <w:shd w:val="clear" w:color="auto" w:fill="auto"/>
            <w:vAlign w:val="center"/>
          </w:tcPr>
          <w:p w14:paraId="2B849BFF" w14:textId="77777777" w:rsidR="001129AE" w:rsidRPr="009229DB" w:rsidRDefault="001129AE" w:rsidP="00176B00">
            <w:pPr>
              <w:adjustRightInd w:val="0"/>
              <w:jc w:val="center"/>
              <w:rPr>
                <w:rFonts w:ascii="宋体" w:hAnsi="宋体"/>
                <w:szCs w:val="21"/>
              </w:rPr>
            </w:pPr>
            <w:r w:rsidRPr="009229DB">
              <w:rPr>
                <w:rFonts w:ascii="宋体" w:hAnsi="宋体"/>
                <w:szCs w:val="21"/>
              </w:rPr>
              <w:t>账面余额</w:t>
            </w:r>
          </w:p>
        </w:tc>
        <w:tc>
          <w:tcPr>
            <w:tcW w:w="1252" w:type="pct"/>
            <w:gridSpan w:val="2"/>
            <w:shd w:val="clear" w:color="auto" w:fill="auto"/>
            <w:vAlign w:val="center"/>
          </w:tcPr>
          <w:p w14:paraId="196142A2" w14:textId="77777777" w:rsidR="001129AE" w:rsidRPr="009229DB" w:rsidRDefault="001129AE" w:rsidP="00176B00">
            <w:pPr>
              <w:adjustRightInd w:val="0"/>
              <w:jc w:val="center"/>
              <w:rPr>
                <w:rFonts w:ascii="宋体" w:hAnsi="宋体"/>
                <w:szCs w:val="21"/>
              </w:rPr>
            </w:pPr>
            <w:r w:rsidRPr="009229DB">
              <w:rPr>
                <w:rFonts w:ascii="宋体" w:hAnsi="宋体" w:hint="eastAsia"/>
                <w:szCs w:val="21"/>
              </w:rPr>
              <w:t>坏账</w:t>
            </w:r>
            <w:r w:rsidRPr="009229DB">
              <w:rPr>
                <w:rFonts w:ascii="宋体" w:hAnsi="宋体"/>
                <w:szCs w:val="21"/>
              </w:rPr>
              <w:t>准备</w:t>
            </w:r>
          </w:p>
        </w:tc>
        <w:tc>
          <w:tcPr>
            <w:tcW w:w="635" w:type="pct"/>
            <w:vMerge/>
            <w:shd w:val="clear" w:color="auto" w:fill="auto"/>
            <w:vAlign w:val="center"/>
          </w:tcPr>
          <w:p w14:paraId="4345EEC8" w14:textId="77777777" w:rsidR="001129AE" w:rsidRPr="009229DB" w:rsidRDefault="001129AE" w:rsidP="00176B00">
            <w:pPr>
              <w:adjustRightInd w:val="0"/>
              <w:jc w:val="left"/>
              <w:rPr>
                <w:rFonts w:ascii="宋体" w:hAnsi="宋体"/>
                <w:szCs w:val="21"/>
              </w:rPr>
            </w:pPr>
          </w:p>
        </w:tc>
      </w:tr>
      <w:tr w:rsidR="009229DB" w:rsidRPr="009229DB" w14:paraId="1DF0231F" w14:textId="77777777" w:rsidTr="00176B00">
        <w:trPr>
          <w:trHeight w:val="340"/>
          <w:tblHeader/>
          <w:jc w:val="center"/>
        </w:trPr>
        <w:tc>
          <w:tcPr>
            <w:tcW w:w="1822" w:type="pct"/>
            <w:vMerge/>
            <w:shd w:val="clear" w:color="auto" w:fill="auto"/>
            <w:vAlign w:val="center"/>
          </w:tcPr>
          <w:p w14:paraId="5B74CAEB" w14:textId="77777777" w:rsidR="001129AE" w:rsidRPr="009229DB" w:rsidRDefault="001129AE" w:rsidP="00176B00">
            <w:pPr>
              <w:adjustRightInd w:val="0"/>
              <w:jc w:val="left"/>
              <w:rPr>
                <w:rFonts w:ascii="宋体" w:hAnsi="宋体"/>
                <w:szCs w:val="21"/>
              </w:rPr>
            </w:pPr>
          </w:p>
        </w:tc>
        <w:tc>
          <w:tcPr>
            <w:tcW w:w="627" w:type="pct"/>
            <w:shd w:val="clear" w:color="auto" w:fill="auto"/>
            <w:vAlign w:val="center"/>
          </w:tcPr>
          <w:p w14:paraId="2A997250" w14:textId="77777777" w:rsidR="001129AE" w:rsidRPr="009229DB" w:rsidRDefault="001129AE" w:rsidP="00176B00">
            <w:pPr>
              <w:adjustRightInd w:val="0"/>
              <w:jc w:val="center"/>
              <w:rPr>
                <w:rFonts w:ascii="宋体" w:hAnsi="宋体"/>
                <w:szCs w:val="21"/>
              </w:rPr>
            </w:pPr>
            <w:r w:rsidRPr="009229DB">
              <w:rPr>
                <w:rFonts w:ascii="宋体" w:hAnsi="宋体"/>
                <w:szCs w:val="21"/>
              </w:rPr>
              <w:t>金额</w:t>
            </w:r>
          </w:p>
        </w:tc>
        <w:tc>
          <w:tcPr>
            <w:tcW w:w="664" w:type="pct"/>
            <w:shd w:val="clear" w:color="auto" w:fill="auto"/>
            <w:vAlign w:val="center"/>
          </w:tcPr>
          <w:p w14:paraId="5BC331D7" w14:textId="77777777" w:rsidR="001129AE" w:rsidRPr="009229DB" w:rsidRDefault="001129AE" w:rsidP="00176B00">
            <w:pPr>
              <w:adjustRightInd w:val="0"/>
              <w:jc w:val="center"/>
              <w:rPr>
                <w:rFonts w:ascii="宋体" w:hAnsi="宋体"/>
                <w:szCs w:val="21"/>
              </w:rPr>
            </w:pPr>
            <w:r w:rsidRPr="009229DB">
              <w:rPr>
                <w:rFonts w:ascii="宋体" w:hAnsi="宋体"/>
                <w:szCs w:val="21"/>
              </w:rPr>
              <w:t>比例(%)</w:t>
            </w:r>
          </w:p>
        </w:tc>
        <w:tc>
          <w:tcPr>
            <w:tcW w:w="616" w:type="pct"/>
            <w:shd w:val="clear" w:color="auto" w:fill="auto"/>
            <w:vAlign w:val="center"/>
          </w:tcPr>
          <w:p w14:paraId="6A5BE995" w14:textId="77777777" w:rsidR="001129AE" w:rsidRPr="009229DB" w:rsidRDefault="001129AE" w:rsidP="00176B00">
            <w:pPr>
              <w:adjustRightInd w:val="0"/>
              <w:jc w:val="center"/>
              <w:rPr>
                <w:rFonts w:ascii="宋体" w:hAnsi="宋体"/>
                <w:szCs w:val="21"/>
              </w:rPr>
            </w:pPr>
            <w:r w:rsidRPr="009229DB">
              <w:rPr>
                <w:rFonts w:ascii="宋体" w:hAnsi="宋体"/>
                <w:szCs w:val="21"/>
              </w:rPr>
              <w:t>金额</w:t>
            </w:r>
          </w:p>
        </w:tc>
        <w:tc>
          <w:tcPr>
            <w:tcW w:w="636" w:type="pct"/>
            <w:shd w:val="clear" w:color="auto" w:fill="auto"/>
            <w:vAlign w:val="center"/>
          </w:tcPr>
          <w:p w14:paraId="631CE938" w14:textId="77777777" w:rsidR="001129AE" w:rsidRPr="009229DB" w:rsidRDefault="00387FC2" w:rsidP="00176B00">
            <w:pPr>
              <w:adjustRightInd w:val="0"/>
              <w:jc w:val="center"/>
              <w:rPr>
                <w:rFonts w:ascii="宋体" w:hAnsi="宋体"/>
                <w:szCs w:val="21"/>
              </w:rPr>
            </w:pPr>
            <w:r w:rsidRPr="009229DB">
              <w:rPr>
                <w:rFonts w:ascii="宋体" w:hAnsi="宋体"/>
                <w:szCs w:val="21"/>
              </w:rPr>
              <w:t>计提</w:t>
            </w:r>
            <w:r w:rsidR="001129AE" w:rsidRPr="009229DB">
              <w:rPr>
                <w:rFonts w:ascii="宋体" w:hAnsi="宋体"/>
                <w:szCs w:val="21"/>
              </w:rPr>
              <w:t>比例(%)</w:t>
            </w:r>
          </w:p>
        </w:tc>
        <w:tc>
          <w:tcPr>
            <w:tcW w:w="635" w:type="pct"/>
            <w:vMerge/>
            <w:shd w:val="clear" w:color="auto" w:fill="auto"/>
            <w:vAlign w:val="center"/>
          </w:tcPr>
          <w:p w14:paraId="672BFF5B" w14:textId="77777777" w:rsidR="001129AE" w:rsidRPr="009229DB" w:rsidRDefault="001129AE" w:rsidP="00176B00">
            <w:pPr>
              <w:adjustRightInd w:val="0"/>
              <w:jc w:val="left"/>
              <w:rPr>
                <w:rFonts w:ascii="宋体" w:hAnsi="宋体"/>
                <w:szCs w:val="21"/>
              </w:rPr>
            </w:pPr>
          </w:p>
        </w:tc>
      </w:tr>
      <w:tr w:rsidR="00066FA6" w:rsidRPr="009229DB" w:rsidDel="001129AE" w14:paraId="47A82492" w14:textId="77777777" w:rsidTr="00176B00">
        <w:trPr>
          <w:trHeight w:val="454"/>
          <w:jc w:val="center"/>
        </w:trPr>
        <w:tc>
          <w:tcPr>
            <w:tcW w:w="1822" w:type="pct"/>
            <w:shd w:val="clear" w:color="auto" w:fill="auto"/>
            <w:vAlign w:val="center"/>
          </w:tcPr>
          <w:p w14:paraId="32643AF1" w14:textId="77777777" w:rsidR="00066FA6" w:rsidRPr="00176B00" w:rsidDel="001129AE" w:rsidRDefault="00066FA6" w:rsidP="00176B00">
            <w:pPr>
              <w:adjustRightInd w:val="0"/>
              <w:jc w:val="left"/>
              <w:rPr>
                <w:rFonts w:ascii="宋体" w:hAnsi="宋体"/>
                <w:szCs w:val="21"/>
              </w:rPr>
            </w:pPr>
            <w:bookmarkStart w:id="245" w:name="PO_应收账款_期末类别明细__1" w:colFirst="1" w:colLast="1"/>
            <w:bookmarkStart w:id="246" w:name="PO_应收账款_期末类别明细__2" w:colFirst="2" w:colLast="2"/>
            <w:bookmarkStart w:id="247" w:name="PO_应收账款_期末类别明细__3" w:colFirst="3" w:colLast="3"/>
            <w:bookmarkStart w:id="248" w:name="PO_应收账款_期末类别明细__4" w:colFirst="4" w:colLast="4"/>
            <w:bookmarkStart w:id="249" w:name="PO_应收账款_期末类别明细__5" w:colFirst="5" w:colLast="5"/>
            <w:r>
              <w:rPr>
                <w:rFonts w:ascii="宋体" w:hAnsi="宋体" w:hint="eastAsia"/>
                <w:szCs w:val="21"/>
              </w:rPr>
              <w:t>按</w:t>
            </w:r>
            <w:r w:rsidRPr="00176B00">
              <w:rPr>
                <w:rFonts w:ascii="宋体" w:hAnsi="宋体" w:hint="eastAsia"/>
                <w:szCs w:val="21"/>
              </w:rPr>
              <w:t>单项计提坏账准备的应收账款</w:t>
            </w:r>
          </w:p>
        </w:tc>
        <w:tc>
          <w:tcPr>
            <w:tcW w:w="627" w:type="pct"/>
            <w:shd w:val="clear" w:color="auto" w:fill="auto"/>
            <w:vAlign w:val="center"/>
          </w:tcPr>
          <w:p w14:paraId="4A3601B6" w14:textId="77777777" w:rsidR="00066FA6" w:rsidRPr="009229DB" w:rsidDel="001129AE" w:rsidRDefault="00066FA6" w:rsidP="00176B00">
            <w:pPr>
              <w:adjustRightInd w:val="0"/>
              <w:jc w:val="right"/>
              <w:rPr>
                <w:rFonts w:ascii="宋体" w:hAnsi="宋体"/>
                <w:szCs w:val="21"/>
              </w:rPr>
            </w:pPr>
          </w:p>
        </w:tc>
        <w:tc>
          <w:tcPr>
            <w:tcW w:w="664" w:type="pct"/>
            <w:shd w:val="clear" w:color="auto" w:fill="auto"/>
            <w:vAlign w:val="center"/>
          </w:tcPr>
          <w:p w14:paraId="14EC7042" w14:textId="77777777" w:rsidR="00066FA6" w:rsidRPr="009229DB" w:rsidDel="001129AE" w:rsidRDefault="00066FA6" w:rsidP="00176B00">
            <w:pPr>
              <w:adjustRightInd w:val="0"/>
              <w:jc w:val="right"/>
              <w:rPr>
                <w:rFonts w:ascii="宋体" w:hAnsi="宋体"/>
                <w:szCs w:val="21"/>
              </w:rPr>
            </w:pPr>
          </w:p>
        </w:tc>
        <w:tc>
          <w:tcPr>
            <w:tcW w:w="616" w:type="pct"/>
            <w:shd w:val="clear" w:color="auto" w:fill="auto"/>
            <w:vAlign w:val="center"/>
          </w:tcPr>
          <w:p w14:paraId="4D9B5A8F" w14:textId="77777777" w:rsidR="00066FA6" w:rsidRPr="009229DB" w:rsidDel="001129AE" w:rsidRDefault="00066FA6" w:rsidP="00176B00">
            <w:pPr>
              <w:adjustRightInd w:val="0"/>
              <w:jc w:val="right"/>
              <w:rPr>
                <w:rFonts w:ascii="宋体" w:hAnsi="宋体"/>
                <w:szCs w:val="21"/>
              </w:rPr>
            </w:pPr>
          </w:p>
        </w:tc>
        <w:tc>
          <w:tcPr>
            <w:tcW w:w="636" w:type="pct"/>
            <w:shd w:val="clear" w:color="auto" w:fill="auto"/>
            <w:vAlign w:val="center"/>
          </w:tcPr>
          <w:p w14:paraId="5BEDFDD5" w14:textId="77777777" w:rsidR="00066FA6" w:rsidRPr="009229DB" w:rsidDel="001129AE" w:rsidRDefault="00066FA6" w:rsidP="00176B00">
            <w:pPr>
              <w:adjustRightInd w:val="0"/>
              <w:jc w:val="right"/>
              <w:rPr>
                <w:rFonts w:ascii="宋体" w:hAnsi="宋体"/>
                <w:szCs w:val="21"/>
              </w:rPr>
            </w:pPr>
          </w:p>
        </w:tc>
        <w:tc>
          <w:tcPr>
            <w:tcW w:w="635" w:type="pct"/>
            <w:shd w:val="clear" w:color="auto" w:fill="auto"/>
            <w:vAlign w:val="center"/>
          </w:tcPr>
          <w:p w14:paraId="542FC512" w14:textId="77777777" w:rsidR="00066FA6" w:rsidRPr="009229DB" w:rsidDel="001129AE" w:rsidRDefault="00066FA6" w:rsidP="00176B00">
            <w:pPr>
              <w:adjustRightInd w:val="0"/>
              <w:jc w:val="right"/>
              <w:rPr>
                <w:rFonts w:ascii="宋体" w:hAnsi="宋体"/>
                <w:szCs w:val="21"/>
              </w:rPr>
            </w:pPr>
          </w:p>
        </w:tc>
      </w:tr>
      <w:tr w:rsidR="00066FA6" w:rsidRPr="009229DB" w14:paraId="7B2C5DFA" w14:textId="77777777" w:rsidTr="00176B00">
        <w:trPr>
          <w:trHeight w:val="454"/>
          <w:jc w:val="center"/>
        </w:trPr>
        <w:tc>
          <w:tcPr>
            <w:tcW w:w="1822" w:type="pct"/>
            <w:shd w:val="clear" w:color="auto" w:fill="auto"/>
            <w:vAlign w:val="center"/>
          </w:tcPr>
          <w:p w14:paraId="188FD77F" w14:textId="77777777" w:rsidR="00066FA6" w:rsidRPr="009229DB" w:rsidRDefault="00066FA6" w:rsidP="00176B00">
            <w:pPr>
              <w:adjustRightInd w:val="0"/>
              <w:jc w:val="left"/>
              <w:rPr>
                <w:rFonts w:ascii="宋体" w:hAnsi="宋体"/>
                <w:szCs w:val="21"/>
              </w:rPr>
            </w:pPr>
            <w:bookmarkStart w:id="250" w:name="PO_应收账款_期末类别明细__6" w:colFirst="1" w:colLast="1"/>
            <w:bookmarkStart w:id="251" w:name="PO_应收账款_期末类别明细__7" w:colFirst="2" w:colLast="2"/>
            <w:bookmarkStart w:id="252" w:name="PO_应收账款_期末类别明细__8" w:colFirst="3" w:colLast="3"/>
            <w:bookmarkStart w:id="253" w:name="PO_应收账款_期末类别明细__9" w:colFirst="4" w:colLast="4"/>
            <w:bookmarkStart w:id="254" w:name="PO_应收账款_期末类别明细__10" w:colFirst="5" w:colLast="5"/>
            <w:bookmarkEnd w:id="245"/>
            <w:bookmarkEnd w:id="246"/>
            <w:bookmarkEnd w:id="247"/>
            <w:bookmarkEnd w:id="248"/>
            <w:bookmarkEnd w:id="249"/>
            <w:r w:rsidRPr="009229DB">
              <w:rPr>
                <w:rFonts w:ascii="宋体" w:hAnsi="宋体" w:hint="eastAsia"/>
                <w:szCs w:val="21"/>
              </w:rPr>
              <w:t>按组合计提坏账准备的应收账款</w:t>
            </w:r>
          </w:p>
        </w:tc>
        <w:tc>
          <w:tcPr>
            <w:tcW w:w="627" w:type="pct"/>
            <w:shd w:val="clear" w:color="auto" w:fill="auto"/>
            <w:vAlign w:val="center"/>
          </w:tcPr>
          <w:p w14:paraId="614AF089" w14:textId="77777777" w:rsidR="00066FA6" w:rsidRPr="009229DB" w:rsidRDefault="00066FA6" w:rsidP="00176B00">
            <w:pPr>
              <w:adjustRightInd w:val="0"/>
              <w:jc w:val="right"/>
              <w:rPr>
                <w:rFonts w:ascii="宋体" w:hAnsi="宋体"/>
                <w:szCs w:val="21"/>
              </w:rPr>
            </w:pPr>
          </w:p>
        </w:tc>
        <w:tc>
          <w:tcPr>
            <w:tcW w:w="664" w:type="pct"/>
            <w:shd w:val="clear" w:color="auto" w:fill="auto"/>
            <w:vAlign w:val="center"/>
          </w:tcPr>
          <w:p w14:paraId="12FAA9F7" w14:textId="77777777" w:rsidR="00066FA6" w:rsidRPr="009229DB" w:rsidRDefault="00066FA6" w:rsidP="00176B00">
            <w:pPr>
              <w:adjustRightInd w:val="0"/>
              <w:jc w:val="right"/>
              <w:rPr>
                <w:rFonts w:ascii="宋体" w:hAnsi="宋体"/>
                <w:szCs w:val="21"/>
              </w:rPr>
            </w:pPr>
          </w:p>
        </w:tc>
        <w:tc>
          <w:tcPr>
            <w:tcW w:w="616" w:type="pct"/>
            <w:shd w:val="clear" w:color="auto" w:fill="auto"/>
            <w:vAlign w:val="center"/>
          </w:tcPr>
          <w:p w14:paraId="35571550" w14:textId="77777777" w:rsidR="00066FA6" w:rsidRPr="009229DB" w:rsidRDefault="00066FA6" w:rsidP="00176B00">
            <w:pPr>
              <w:adjustRightInd w:val="0"/>
              <w:jc w:val="right"/>
              <w:rPr>
                <w:rFonts w:ascii="宋体" w:hAnsi="宋体"/>
                <w:szCs w:val="21"/>
              </w:rPr>
            </w:pPr>
          </w:p>
        </w:tc>
        <w:tc>
          <w:tcPr>
            <w:tcW w:w="636" w:type="pct"/>
            <w:shd w:val="clear" w:color="auto" w:fill="auto"/>
            <w:vAlign w:val="center"/>
          </w:tcPr>
          <w:p w14:paraId="68D97AD2" w14:textId="77777777" w:rsidR="00066FA6" w:rsidRPr="009229DB" w:rsidRDefault="00066FA6" w:rsidP="00176B00">
            <w:pPr>
              <w:adjustRightInd w:val="0"/>
              <w:jc w:val="right"/>
              <w:rPr>
                <w:rFonts w:ascii="宋体" w:hAnsi="宋体"/>
                <w:szCs w:val="21"/>
              </w:rPr>
            </w:pPr>
          </w:p>
        </w:tc>
        <w:tc>
          <w:tcPr>
            <w:tcW w:w="635" w:type="pct"/>
            <w:shd w:val="clear" w:color="auto" w:fill="auto"/>
            <w:vAlign w:val="center"/>
          </w:tcPr>
          <w:p w14:paraId="7A49C58B" w14:textId="77777777" w:rsidR="00066FA6" w:rsidRPr="009229DB" w:rsidRDefault="00066FA6" w:rsidP="00176B00">
            <w:pPr>
              <w:adjustRightInd w:val="0"/>
              <w:jc w:val="right"/>
              <w:rPr>
                <w:rFonts w:ascii="宋体" w:hAnsi="宋体"/>
                <w:szCs w:val="21"/>
              </w:rPr>
            </w:pPr>
          </w:p>
        </w:tc>
      </w:tr>
      <w:tr w:rsidR="00066FA6" w:rsidRPr="009229DB" w14:paraId="482F4949" w14:textId="77777777" w:rsidTr="00176B00">
        <w:trPr>
          <w:trHeight w:val="454"/>
          <w:jc w:val="center"/>
        </w:trPr>
        <w:tc>
          <w:tcPr>
            <w:tcW w:w="1822" w:type="pct"/>
            <w:shd w:val="clear" w:color="auto" w:fill="auto"/>
            <w:vAlign w:val="center"/>
          </w:tcPr>
          <w:p w14:paraId="701E4304" w14:textId="77777777" w:rsidR="00066FA6" w:rsidRPr="009229DB" w:rsidRDefault="00066FA6" w:rsidP="00176B00">
            <w:pPr>
              <w:adjustRightInd w:val="0"/>
              <w:ind w:firstLineChars="100" w:firstLine="210"/>
              <w:jc w:val="left"/>
              <w:rPr>
                <w:rFonts w:ascii="宋体" w:hAnsi="宋体"/>
                <w:szCs w:val="21"/>
              </w:rPr>
            </w:pPr>
            <w:bookmarkStart w:id="255" w:name="PO_应收账款_期末类别明细__11" w:colFirst="1" w:colLast="1"/>
            <w:bookmarkStart w:id="256" w:name="PO_应收账款_期末类别明细__12" w:colFirst="2" w:colLast="2"/>
            <w:bookmarkStart w:id="257" w:name="PO_应收账款_期末类别明细__13" w:colFirst="3" w:colLast="3"/>
            <w:bookmarkStart w:id="258" w:name="PO_应收账款_期末类别明细__14" w:colFirst="4" w:colLast="4"/>
            <w:bookmarkStart w:id="259" w:name="PO_应收账款_期末类别明细__15" w:colFirst="5" w:colLast="5"/>
            <w:bookmarkEnd w:id="250"/>
            <w:bookmarkEnd w:id="251"/>
            <w:bookmarkEnd w:id="252"/>
            <w:bookmarkEnd w:id="253"/>
            <w:bookmarkEnd w:id="254"/>
            <w:r>
              <w:rPr>
                <w:rFonts w:ascii="宋体" w:hAnsi="宋体" w:hint="eastAsia"/>
                <w:szCs w:val="21"/>
              </w:rPr>
              <w:t>合</w:t>
            </w:r>
            <w:r>
              <w:rPr>
                <w:rFonts w:ascii="宋体" w:hAnsi="宋体"/>
                <w:szCs w:val="21"/>
              </w:rPr>
              <w:t xml:space="preserve">  计</w:t>
            </w:r>
          </w:p>
        </w:tc>
        <w:tc>
          <w:tcPr>
            <w:tcW w:w="627" w:type="pct"/>
            <w:shd w:val="clear" w:color="auto" w:fill="auto"/>
            <w:vAlign w:val="center"/>
          </w:tcPr>
          <w:p w14:paraId="53FDF2C1" w14:textId="77777777" w:rsidR="00066FA6" w:rsidRPr="009229DB" w:rsidRDefault="00066FA6" w:rsidP="00176B00">
            <w:pPr>
              <w:adjustRightInd w:val="0"/>
              <w:jc w:val="right"/>
              <w:rPr>
                <w:rFonts w:ascii="宋体" w:hAnsi="宋体"/>
                <w:szCs w:val="21"/>
              </w:rPr>
            </w:pPr>
          </w:p>
        </w:tc>
        <w:tc>
          <w:tcPr>
            <w:tcW w:w="664" w:type="pct"/>
            <w:shd w:val="clear" w:color="auto" w:fill="auto"/>
            <w:vAlign w:val="center"/>
          </w:tcPr>
          <w:p w14:paraId="5056AB28" w14:textId="77777777" w:rsidR="00066FA6" w:rsidRPr="009229DB" w:rsidRDefault="00066FA6" w:rsidP="00176B00">
            <w:pPr>
              <w:adjustRightInd w:val="0"/>
              <w:jc w:val="center"/>
              <w:rPr>
                <w:rFonts w:ascii="宋体" w:hAnsi="宋体"/>
                <w:szCs w:val="21"/>
              </w:rPr>
            </w:pPr>
            <w:r>
              <w:rPr>
                <w:rFonts w:ascii="宋体" w:hAnsi="宋体"/>
                <w:szCs w:val="21"/>
              </w:rPr>
              <w:t>——</w:t>
            </w:r>
          </w:p>
        </w:tc>
        <w:tc>
          <w:tcPr>
            <w:tcW w:w="616" w:type="pct"/>
            <w:shd w:val="clear" w:color="auto" w:fill="auto"/>
            <w:vAlign w:val="center"/>
          </w:tcPr>
          <w:p w14:paraId="27F0FD97" w14:textId="77777777" w:rsidR="00066FA6" w:rsidRPr="009229DB" w:rsidRDefault="00066FA6" w:rsidP="00176B00">
            <w:pPr>
              <w:adjustRightInd w:val="0"/>
              <w:jc w:val="right"/>
              <w:rPr>
                <w:rFonts w:ascii="宋体" w:hAnsi="宋体"/>
                <w:szCs w:val="21"/>
              </w:rPr>
            </w:pPr>
          </w:p>
        </w:tc>
        <w:tc>
          <w:tcPr>
            <w:tcW w:w="636" w:type="pct"/>
            <w:shd w:val="clear" w:color="auto" w:fill="auto"/>
            <w:vAlign w:val="center"/>
          </w:tcPr>
          <w:p w14:paraId="633D5E73" w14:textId="77777777" w:rsidR="00066FA6" w:rsidRPr="009229DB" w:rsidRDefault="00066FA6" w:rsidP="00176B00">
            <w:pPr>
              <w:adjustRightInd w:val="0"/>
              <w:jc w:val="right"/>
              <w:rPr>
                <w:rFonts w:ascii="宋体" w:hAnsi="宋体"/>
                <w:szCs w:val="21"/>
              </w:rPr>
            </w:pPr>
          </w:p>
        </w:tc>
        <w:tc>
          <w:tcPr>
            <w:tcW w:w="635" w:type="pct"/>
            <w:shd w:val="clear" w:color="auto" w:fill="auto"/>
            <w:vAlign w:val="center"/>
          </w:tcPr>
          <w:p w14:paraId="445D3E64" w14:textId="77777777" w:rsidR="00066FA6" w:rsidRPr="009229DB" w:rsidRDefault="00066FA6" w:rsidP="00176B00">
            <w:pPr>
              <w:adjustRightInd w:val="0"/>
              <w:jc w:val="right"/>
              <w:rPr>
                <w:rFonts w:ascii="宋体" w:hAnsi="宋体"/>
                <w:szCs w:val="21"/>
              </w:rPr>
            </w:pPr>
          </w:p>
        </w:tc>
      </w:tr>
    </w:tbl>
    <w:bookmarkEnd w:id="255"/>
    <w:bookmarkEnd w:id="256"/>
    <w:bookmarkEnd w:id="257"/>
    <w:bookmarkEnd w:id="258"/>
    <w:bookmarkEnd w:id="259"/>
    <w:p w14:paraId="4B69B206" w14:textId="77777777" w:rsidR="001129AE" w:rsidRDefault="001129AE" w:rsidP="00FC4685">
      <w:pPr>
        <w:spacing w:line="360" w:lineRule="auto"/>
        <w:ind w:firstLineChars="200" w:firstLine="420"/>
        <w:rPr>
          <w:rFonts w:ascii="宋体" w:hAnsi="宋体"/>
          <w:kern w:val="0"/>
          <w:szCs w:val="20"/>
        </w:rPr>
      </w:pPr>
      <w:r>
        <w:rPr>
          <w:rFonts w:ascii="宋体" w:hAnsi="宋体" w:hint="eastAsia"/>
          <w:kern w:val="0"/>
          <w:szCs w:val="20"/>
        </w:rPr>
        <w:t>（续上表）</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3103"/>
        <w:gridCol w:w="1068"/>
        <w:gridCol w:w="1131"/>
        <w:gridCol w:w="1049"/>
        <w:gridCol w:w="1083"/>
        <w:gridCol w:w="1082"/>
      </w:tblGrid>
      <w:tr w:rsidR="009229DB" w:rsidRPr="009229DB" w14:paraId="72118D37" w14:textId="77777777" w:rsidTr="00176B00">
        <w:trPr>
          <w:trHeight w:val="340"/>
          <w:tblHeader/>
          <w:jc w:val="center"/>
        </w:trPr>
        <w:tc>
          <w:tcPr>
            <w:tcW w:w="1822" w:type="pct"/>
            <w:vMerge w:val="restart"/>
            <w:shd w:val="clear" w:color="auto" w:fill="auto"/>
            <w:vAlign w:val="center"/>
          </w:tcPr>
          <w:p w14:paraId="30DF72B6" w14:textId="4F1A3FFF" w:rsidR="001129AE" w:rsidRPr="009229DB" w:rsidRDefault="009229DB" w:rsidP="00176B00">
            <w:pPr>
              <w:adjustRightInd w:val="0"/>
              <w:ind w:firstLineChars="100" w:firstLine="210"/>
              <w:jc w:val="left"/>
              <w:rPr>
                <w:rFonts w:ascii="宋体" w:hAnsi="宋体"/>
                <w:szCs w:val="21"/>
              </w:rPr>
            </w:pPr>
            <w:r>
              <w:rPr>
                <w:rFonts w:ascii="宋体" w:hAnsi="宋体" w:hint="eastAsia"/>
                <w:szCs w:val="21"/>
              </w:rPr>
              <w:t>类</w:t>
            </w:r>
            <w:r>
              <w:rPr>
                <w:rFonts w:ascii="宋体" w:hAnsi="宋体"/>
                <w:szCs w:val="21"/>
              </w:rPr>
              <w:t xml:space="preserve">  别</w:t>
            </w:r>
          </w:p>
        </w:tc>
        <w:tc>
          <w:tcPr>
            <w:tcW w:w="2543" w:type="pct"/>
            <w:gridSpan w:val="4"/>
            <w:shd w:val="clear" w:color="auto" w:fill="auto"/>
            <w:vAlign w:val="center"/>
          </w:tcPr>
          <w:p w14:paraId="0740847D" w14:textId="1EF625DD" w:rsidR="001129AE" w:rsidRPr="009229DB" w:rsidRDefault="001129AE" w:rsidP="00176B00">
            <w:pPr>
              <w:adjustRightInd w:val="0"/>
              <w:jc w:val="center"/>
              <w:rPr>
                <w:rFonts w:ascii="宋体" w:hAnsi="宋体"/>
                <w:szCs w:val="21"/>
              </w:rPr>
            </w:pPr>
            <w:r w:rsidRPr="009229DB">
              <w:rPr>
                <w:rFonts w:ascii="宋体" w:hAnsi="宋体" w:hint="eastAsia"/>
                <w:szCs w:val="21"/>
              </w:rPr>
              <w:t>期</w:t>
            </w:r>
            <w:r w:rsidR="003862F2">
              <w:rPr>
                <w:rFonts w:ascii="宋体" w:hAnsi="宋体" w:hint="eastAsia"/>
                <w:szCs w:val="21"/>
              </w:rPr>
              <w:t>初</w:t>
            </w:r>
            <w:r w:rsidRPr="009229DB">
              <w:rPr>
                <w:rFonts w:ascii="宋体" w:hAnsi="宋体"/>
                <w:szCs w:val="21"/>
              </w:rPr>
              <w:t>数</w:t>
            </w:r>
          </w:p>
        </w:tc>
        <w:tc>
          <w:tcPr>
            <w:tcW w:w="635" w:type="pct"/>
            <w:vMerge w:val="restart"/>
            <w:shd w:val="clear" w:color="auto" w:fill="auto"/>
            <w:vAlign w:val="center"/>
          </w:tcPr>
          <w:p w14:paraId="5127771E" w14:textId="77777777" w:rsidR="001129AE" w:rsidRPr="009229DB" w:rsidRDefault="001129AE" w:rsidP="00176B00">
            <w:pPr>
              <w:adjustRightInd w:val="0"/>
              <w:jc w:val="center"/>
              <w:rPr>
                <w:rFonts w:ascii="宋体" w:hAnsi="宋体"/>
                <w:szCs w:val="21"/>
              </w:rPr>
            </w:pPr>
            <w:r w:rsidRPr="009229DB">
              <w:rPr>
                <w:rFonts w:ascii="宋体" w:hAnsi="宋体" w:hint="eastAsia"/>
                <w:szCs w:val="21"/>
              </w:rPr>
              <w:t>账面价值</w:t>
            </w:r>
          </w:p>
        </w:tc>
      </w:tr>
      <w:tr w:rsidR="009229DB" w:rsidRPr="009229DB" w14:paraId="30221A52" w14:textId="77777777" w:rsidTr="00176B00">
        <w:trPr>
          <w:trHeight w:val="340"/>
          <w:tblHeader/>
          <w:jc w:val="center"/>
        </w:trPr>
        <w:tc>
          <w:tcPr>
            <w:tcW w:w="1822" w:type="pct"/>
            <w:vMerge/>
            <w:shd w:val="clear" w:color="auto" w:fill="auto"/>
            <w:vAlign w:val="center"/>
          </w:tcPr>
          <w:p w14:paraId="26637696" w14:textId="77777777" w:rsidR="001129AE" w:rsidRPr="009229DB" w:rsidRDefault="001129AE" w:rsidP="00176B00">
            <w:pPr>
              <w:adjustRightInd w:val="0"/>
              <w:jc w:val="left"/>
              <w:rPr>
                <w:rFonts w:ascii="宋体" w:hAnsi="宋体"/>
                <w:szCs w:val="21"/>
              </w:rPr>
            </w:pPr>
          </w:p>
        </w:tc>
        <w:tc>
          <w:tcPr>
            <w:tcW w:w="1291" w:type="pct"/>
            <w:gridSpan w:val="2"/>
            <w:shd w:val="clear" w:color="auto" w:fill="auto"/>
            <w:vAlign w:val="center"/>
          </w:tcPr>
          <w:p w14:paraId="50C918DB" w14:textId="77777777" w:rsidR="001129AE" w:rsidRPr="009229DB" w:rsidRDefault="001129AE" w:rsidP="00176B00">
            <w:pPr>
              <w:adjustRightInd w:val="0"/>
              <w:jc w:val="center"/>
              <w:rPr>
                <w:rFonts w:ascii="宋体" w:hAnsi="宋体"/>
                <w:szCs w:val="21"/>
              </w:rPr>
            </w:pPr>
            <w:r w:rsidRPr="009229DB">
              <w:rPr>
                <w:rFonts w:ascii="宋体" w:hAnsi="宋体"/>
                <w:szCs w:val="21"/>
              </w:rPr>
              <w:t>账面余额</w:t>
            </w:r>
          </w:p>
        </w:tc>
        <w:tc>
          <w:tcPr>
            <w:tcW w:w="1252" w:type="pct"/>
            <w:gridSpan w:val="2"/>
            <w:shd w:val="clear" w:color="auto" w:fill="auto"/>
            <w:vAlign w:val="center"/>
          </w:tcPr>
          <w:p w14:paraId="4DCB6485" w14:textId="77777777" w:rsidR="001129AE" w:rsidRPr="009229DB" w:rsidRDefault="001129AE" w:rsidP="00176B00">
            <w:pPr>
              <w:adjustRightInd w:val="0"/>
              <w:jc w:val="center"/>
              <w:rPr>
                <w:rFonts w:ascii="宋体" w:hAnsi="宋体"/>
                <w:szCs w:val="21"/>
              </w:rPr>
            </w:pPr>
            <w:r w:rsidRPr="009229DB">
              <w:rPr>
                <w:rFonts w:ascii="宋体" w:hAnsi="宋体" w:hint="eastAsia"/>
                <w:szCs w:val="21"/>
              </w:rPr>
              <w:t>坏账</w:t>
            </w:r>
            <w:r w:rsidRPr="009229DB">
              <w:rPr>
                <w:rFonts w:ascii="宋体" w:hAnsi="宋体"/>
                <w:szCs w:val="21"/>
              </w:rPr>
              <w:t>准备</w:t>
            </w:r>
          </w:p>
        </w:tc>
        <w:tc>
          <w:tcPr>
            <w:tcW w:w="635" w:type="pct"/>
            <w:vMerge/>
            <w:shd w:val="clear" w:color="auto" w:fill="auto"/>
            <w:vAlign w:val="center"/>
          </w:tcPr>
          <w:p w14:paraId="0EDC2FCA" w14:textId="77777777" w:rsidR="001129AE" w:rsidRPr="009229DB" w:rsidRDefault="001129AE" w:rsidP="00176B00">
            <w:pPr>
              <w:adjustRightInd w:val="0"/>
              <w:jc w:val="left"/>
              <w:rPr>
                <w:rFonts w:ascii="宋体" w:hAnsi="宋体"/>
                <w:szCs w:val="21"/>
              </w:rPr>
            </w:pPr>
          </w:p>
        </w:tc>
      </w:tr>
      <w:tr w:rsidR="009229DB" w:rsidRPr="009229DB" w14:paraId="0F3568C4" w14:textId="77777777" w:rsidTr="00176B00">
        <w:trPr>
          <w:trHeight w:val="340"/>
          <w:tblHeader/>
          <w:jc w:val="center"/>
        </w:trPr>
        <w:tc>
          <w:tcPr>
            <w:tcW w:w="1822" w:type="pct"/>
            <w:vMerge/>
            <w:shd w:val="clear" w:color="auto" w:fill="auto"/>
            <w:vAlign w:val="center"/>
          </w:tcPr>
          <w:p w14:paraId="27588FA3" w14:textId="77777777" w:rsidR="001129AE" w:rsidRPr="009229DB" w:rsidRDefault="001129AE" w:rsidP="00176B00">
            <w:pPr>
              <w:adjustRightInd w:val="0"/>
              <w:jc w:val="left"/>
              <w:rPr>
                <w:rFonts w:ascii="宋体" w:hAnsi="宋体"/>
                <w:szCs w:val="21"/>
              </w:rPr>
            </w:pPr>
          </w:p>
        </w:tc>
        <w:tc>
          <w:tcPr>
            <w:tcW w:w="627" w:type="pct"/>
            <w:shd w:val="clear" w:color="auto" w:fill="auto"/>
            <w:vAlign w:val="center"/>
          </w:tcPr>
          <w:p w14:paraId="0B8B1D82" w14:textId="77777777" w:rsidR="001129AE" w:rsidRPr="009229DB" w:rsidRDefault="001129AE" w:rsidP="00176B00">
            <w:pPr>
              <w:adjustRightInd w:val="0"/>
              <w:jc w:val="center"/>
              <w:rPr>
                <w:rFonts w:ascii="宋体" w:hAnsi="宋体"/>
                <w:szCs w:val="21"/>
              </w:rPr>
            </w:pPr>
            <w:r w:rsidRPr="009229DB">
              <w:rPr>
                <w:rFonts w:ascii="宋体" w:hAnsi="宋体"/>
                <w:szCs w:val="21"/>
              </w:rPr>
              <w:t>金额</w:t>
            </w:r>
          </w:p>
        </w:tc>
        <w:tc>
          <w:tcPr>
            <w:tcW w:w="664" w:type="pct"/>
            <w:shd w:val="clear" w:color="auto" w:fill="auto"/>
            <w:vAlign w:val="center"/>
          </w:tcPr>
          <w:p w14:paraId="72F7CE07" w14:textId="77777777" w:rsidR="001129AE" w:rsidRPr="009229DB" w:rsidRDefault="001129AE" w:rsidP="00176B00">
            <w:pPr>
              <w:adjustRightInd w:val="0"/>
              <w:jc w:val="center"/>
              <w:rPr>
                <w:rFonts w:ascii="宋体" w:hAnsi="宋体"/>
                <w:szCs w:val="21"/>
              </w:rPr>
            </w:pPr>
            <w:r w:rsidRPr="009229DB">
              <w:rPr>
                <w:rFonts w:ascii="宋体" w:hAnsi="宋体"/>
                <w:szCs w:val="21"/>
              </w:rPr>
              <w:t>比例(%)</w:t>
            </w:r>
          </w:p>
        </w:tc>
        <w:tc>
          <w:tcPr>
            <w:tcW w:w="616" w:type="pct"/>
            <w:shd w:val="clear" w:color="auto" w:fill="auto"/>
            <w:vAlign w:val="center"/>
          </w:tcPr>
          <w:p w14:paraId="27A7DF86" w14:textId="77777777" w:rsidR="001129AE" w:rsidRPr="009229DB" w:rsidRDefault="001129AE" w:rsidP="00176B00">
            <w:pPr>
              <w:adjustRightInd w:val="0"/>
              <w:jc w:val="center"/>
              <w:rPr>
                <w:rFonts w:ascii="宋体" w:hAnsi="宋体"/>
                <w:szCs w:val="21"/>
              </w:rPr>
            </w:pPr>
            <w:r w:rsidRPr="009229DB">
              <w:rPr>
                <w:rFonts w:ascii="宋体" w:hAnsi="宋体"/>
                <w:szCs w:val="21"/>
              </w:rPr>
              <w:t>金额</w:t>
            </w:r>
          </w:p>
        </w:tc>
        <w:tc>
          <w:tcPr>
            <w:tcW w:w="636" w:type="pct"/>
            <w:shd w:val="clear" w:color="auto" w:fill="auto"/>
            <w:vAlign w:val="center"/>
          </w:tcPr>
          <w:p w14:paraId="6E36F09E" w14:textId="5EF665D4" w:rsidR="001129AE" w:rsidRPr="009229DB" w:rsidRDefault="003862F2" w:rsidP="00176B00">
            <w:pPr>
              <w:adjustRightInd w:val="0"/>
              <w:jc w:val="center"/>
              <w:rPr>
                <w:rFonts w:ascii="宋体" w:hAnsi="宋体"/>
                <w:szCs w:val="21"/>
              </w:rPr>
            </w:pPr>
            <w:r>
              <w:rPr>
                <w:rFonts w:ascii="宋体" w:hAnsi="宋体" w:hint="eastAsia"/>
                <w:szCs w:val="21"/>
              </w:rPr>
              <w:t>计提</w:t>
            </w:r>
            <w:r w:rsidR="001129AE" w:rsidRPr="009229DB">
              <w:rPr>
                <w:rFonts w:ascii="宋体" w:hAnsi="宋体"/>
                <w:szCs w:val="21"/>
              </w:rPr>
              <w:t>比例(%)</w:t>
            </w:r>
          </w:p>
        </w:tc>
        <w:tc>
          <w:tcPr>
            <w:tcW w:w="635" w:type="pct"/>
            <w:vMerge/>
            <w:shd w:val="clear" w:color="auto" w:fill="auto"/>
            <w:vAlign w:val="center"/>
          </w:tcPr>
          <w:p w14:paraId="4CB9CE8A" w14:textId="77777777" w:rsidR="001129AE" w:rsidRPr="009229DB" w:rsidRDefault="001129AE" w:rsidP="00176B00">
            <w:pPr>
              <w:adjustRightInd w:val="0"/>
              <w:jc w:val="left"/>
              <w:rPr>
                <w:rFonts w:ascii="宋体" w:hAnsi="宋体"/>
                <w:szCs w:val="21"/>
              </w:rPr>
            </w:pPr>
          </w:p>
        </w:tc>
      </w:tr>
      <w:tr w:rsidR="00066FA6" w:rsidRPr="009229DB" w:rsidDel="001129AE" w14:paraId="5D77C588" w14:textId="77777777" w:rsidTr="00176B00">
        <w:trPr>
          <w:trHeight w:val="454"/>
          <w:jc w:val="center"/>
        </w:trPr>
        <w:tc>
          <w:tcPr>
            <w:tcW w:w="1822" w:type="pct"/>
            <w:shd w:val="clear" w:color="auto" w:fill="auto"/>
            <w:vAlign w:val="center"/>
          </w:tcPr>
          <w:p w14:paraId="3142B165" w14:textId="77777777" w:rsidR="00066FA6" w:rsidRPr="009229DB" w:rsidDel="001129AE" w:rsidRDefault="00066FA6" w:rsidP="00176B00">
            <w:pPr>
              <w:adjustRightInd w:val="0"/>
              <w:jc w:val="left"/>
              <w:rPr>
                <w:rFonts w:ascii="宋体" w:hAnsi="宋体"/>
                <w:kern w:val="0"/>
                <w:szCs w:val="20"/>
              </w:rPr>
            </w:pPr>
            <w:bookmarkStart w:id="260" w:name="PO_应收账款_期初类别明细__1" w:colFirst="1" w:colLast="1"/>
            <w:bookmarkStart w:id="261" w:name="PO_应收账款_期初类别明细__2" w:colFirst="2" w:colLast="2"/>
            <w:bookmarkStart w:id="262" w:name="PO_应收账款_期初类别明细__3" w:colFirst="3" w:colLast="3"/>
            <w:bookmarkStart w:id="263" w:name="PO_应收账款_期初类别明细__4" w:colFirst="4" w:colLast="4"/>
            <w:bookmarkStart w:id="264" w:name="PO_应收账款_期初类别明细__5" w:colFirst="5" w:colLast="5"/>
            <w:r>
              <w:rPr>
                <w:rFonts w:ascii="宋体" w:hAnsi="宋体" w:hint="eastAsia"/>
                <w:kern w:val="0"/>
                <w:szCs w:val="20"/>
              </w:rPr>
              <w:t>按</w:t>
            </w:r>
            <w:r w:rsidRPr="009229DB">
              <w:rPr>
                <w:rFonts w:ascii="宋体" w:hAnsi="宋体" w:hint="eastAsia"/>
                <w:kern w:val="0"/>
                <w:szCs w:val="20"/>
              </w:rPr>
              <w:t>单项计提坏账准备的应收账款</w:t>
            </w:r>
          </w:p>
        </w:tc>
        <w:tc>
          <w:tcPr>
            <w:tcW w:w="627" w:type="pct"/>
            <w:shd w:val="clear" w:color="auto" w:fill="auto"/>
            <w:vAlign w:val="center"/>
          </w:tcPr>
          <w:p w14:paraId="669C3333" w14:textId="77777777" w:rsidR="00066FA6" w:rsidRPr="009229DB" w:rsidDel="001129AE" w:rsidRDefault="00066FA6" w:rsidP="00176B00">
            <w:pPr>
              <w:adjustRightInd w:val="0"/>
              <w:jc w:val="right"/>
              <w:rPr>
                <w:rFonts w:ascii="宋体" w:hAnsi="宋体"/>
                <w:szCs w:val="21"/>
              </w:rPr>
            </w:pPr>
          </w:p>
        </w:tc>
        <w:tc>
          <w:tcPr>
            <w:tcW w:w="664" w:type="pct"/>
            <w:shd w:val="clear" w:color="auto" w:fill="auto"/>
            <w:vAlign w:val="center"/>
          </w:tcPr>
          <w:p w14:paraId="11651E9F" w14:textId="77777777" w:rsidR="00066FA6" w:rsidRPr="009229DB" w:rsidDel="001129AE" w:rsidRDefault="00066FA6" w:rsidP="00176B00">
            <w:pPr>
              <w:adjustRightInd w:val="0"/>
              <w:jc w:val="right"/>
              <w:rPr>
                <w:rFonts w:ascii="宋体" w:hAnsi="宋体"/>
                <w:szCs w:val="21"/>
              </w:rPr>
            </w:pPr>
          </w:p>
        </w:tc>
        <w:tc>
          <w:tcPr>
            <w:tcW w:w="616" w:type="pct"/>
            <w:shd w:val="clear" w:color="auto" w:fill="auto"/>
            <w:vAlign w:val="center"/>
          </w:tcPr>
          <w:p w14:paraId="6F546D3C" w14:textId="77777777" w:rsidR="00066FA6" w:rsidRPr="009229DB" w:rsidDel="001129AE" w:rsidRDefault="00066FA6" w:rsidP="00176B00">
            <w:pPr>
              <w:adjustRightInd w:val="0"/>
              <w:jc w:val="right"/>
              <w:rPr>
                <w:rFonts w:ascii="宋体" w:hAnsi="宋体"/>
                <w:szCs w:val="21"/>
              </w:rPr>
            </w:pPr>
          </w:p>
        </w:tc>
        <w:tc>
          <w:tcPr>
            <w:tcW w:w="636" w:type="pct"/>
            <w:shd w:val="clear" w:color="auto" w:fill="auto"/>
            <w:vAlign w:val="center"/>
          </w:tcPr>
          <w:p w14:paraId="14EF8ED6" w14:textId="77777777" w:rsidR="00066FA6" w:rsidRPr="009229DB" w:rsidDel="001129AE" w:rsidRDefault="00066FA6" w:rsidP="00176B00">
            <w:pPr>
              <w:adjustRightInd w:val="0"/>
              <w:jc w:val="right"/>
              <w:rPr>
                <w:rFonts w:ascii="宋体" w:hAnsi="宋体"/>
                <w:szCs w:val="21"/>
              </w:rPr>
            </w:pPr>
          </w:p>
        </w:tc>
        <w:tc>
          <w:tcPr>
            <w:tcW w:w="635" w:type="pct"/>
            <w:shd w:val="clear" w:color="auto" w:fill="auto"/>
            <w:vAlign w:val="center"/>
          </w:tcPr>
          <w:p w14:paraId="45475AEB" w14:textId="77777777" w:rsidR="00066FA6" w:rsidRPr="009229DB" w:rsidDel="001129AE" w:rsidRDefault="00066FA6" w:rsidP="00176B00">
            <w:pPr>
              <w:adjustRightInd w:val="0"/>
              <w:jc w:val="right"/>
              <w:rPr>
                <w:rFonts w:ascii="宋体" w:hAnsi="宋体"/>
                <w:szCs w:val="21"/>
              </w:rPr>
            </w:pPr>
          </w:p>
        </w:tc>
      </w:tr>
      <w:tr w:rsidR="00066FA6" w:rsidRPr="009229DB" w14:paraId="51E9AB53" w14:textId="77777777" w:rsidTr="00176B00">
        <w:trPr>
          <w:trHeight w:val="454"/>
          <w:jc w:val="center"/>
        </w:trPr>
        <w:tc>
          <w:tcPr>
            <w:tcW w:w="1822" w:type="pct"/>
            <w:shd w:val="clear" w:color="auto" w:fill="auto"/>
            <w:vAlign w:val="center"/>
          </w:tcPr>
          <w:p w14:paraId="56E1DC47" w14:textId="77777777" w:rsidR="00066FA6" w:rsidRPr="009229DB" w:rsidRDefault="00066FA6" w:rsidP="00176B00">
            <w:pPr>
              <w:adjustRightInd w:val="0"/>
              <w:jc w:val="left"/>
              <w:rPr>
                <w:rFonts w:ascii="宋体" w:hAnsi="宋体"/>
                <w:szCs w:val="21"/>
              </w:rPr>
            </w:pPr>
            <w:bookmarkStart w:id="265" w:name="PO_应收账款_期初类别明细__6" w:colFirst="1" w:colLast="1"/>
            <w:bookmarkStart w:id="266" w:name="PO_应收账款_期初类别明细__7" w:colFirst="2" w:colLast="2"/>
            <w:bookmarkStart w:id="267" w:name="PO_应收账款_期初类别明细__8" w:colFirst="3" w:colLast="3"/>
            <w:bookmarkStart w:id="268" w:name="PO_应收账款_期初类别明细__9" w:colFirst="4" w:colLast="4"/>
            <w:bookmarkStart w:id="269" w:name="PO_应收账款_期初类别明细__10" w:colFirst="5" w:colLast="5"/>
            <w:bookmarkEnd w:id="260"/>
            <w:bookmarkEnd w:id="261"/>
            <w:bookmarkEnd w:id="262"/>
            <w:bookmarkEnd w:id="263"/>
            <w:bookmarkEnd w:id="264"/>
            <w:r w:rsidRPr="009229DB">
              <w:rPr>
                <w:rFonts w:ascii="宋体" w:hAnsi="宋体" w:hint="eastAsia"/>
                <w:szCs w:val="21"/>
              </w:rPr>
              <w:t>按组合计提坏账准备的应收账款</w:t>
            </w:r>
          </w:p>
        </w:tc>
        <w:tc>
          <w:tcPr>
            <w:tcW w:w="627" w:type="pct"/>
            <w:shd w:val="clear" w:color="auto" w:fill="auto"/>
            <w:vAlign w:val="center"/>
          </w:tcPr>
          <w:p w14:paraId="31CC82E2" w14:textId="77777777" w:rsidR="00066FA6" w:rsidRPr="009229DB" w:rsidRDefault="00066FA6" w:rsidP="00176B00">
            <w:pPr>
              <w:adjustRightInd w:val="0"/>
              <w:jc w:val="right"/>
              <w:rPr>
                <w:rFonts w:ascii="宋体" w:hAnsi="宋体"/>
                <w:szCs w:val="21"/>
              </w:rPr>
            </w:pPr>
          </w:p>
        </w:tc>
        <w:tc>
          <w:tcPr>
            <w:tcW w:w="664" w:type="pct"/>
            <w:shd w:val="clear" w:color="auto" w:fill="auto"/>
            <w:vAlign w:val="center"/>
          </w:tcPr>
          <w:p w14:paraId="0DC5F1F2" w14:textId="77777777" w:rsidR="00066FA6" w:rsidRPr="009229DB" w:rsidRDefault="00066FA6" w:rsidP="00176B00">
            <w:pPr>
              <w:adjustRightInd w:val="0"/>
              <w:jc w:val="right"/>
              <w:rPr>
                <w:rFonts w:ascii="宋体" w:hAnsi="宋体"/>
                <w:szCs w:val="21"/>
              </w:rPr>
            </w:pPr>
          </w:p>
        </w:tc>
        <w:tc>
          <w:tcPr>
            <w:tcW w:w="616" w:type="pct"/>
            <w:shd w:val="clear" w:color="auto" w:fill="auto"/>
            <w:vAlign w:val="center"/>
          </w:tcPr>
          <w:p w14:paraId="7DDF7C38" w14:textId="77777777" w:rsidR="00066FA6" w:rsidRPr="009229DB" w:rsidRDefault="00066FA6" w:rsidP="00176B00">
            <w:pPr>
              <w:adjustRightInd w:val="0"/>
              <w:jc w:val="right"/>
              <w:rPr>
                <w:rFonts w:ascii="宋体" w:hAnsi="宋体"/>
                <w:szCs w:val="21"/>
              </w:rPr>
            </w:pPr>
          </w:p>
        </w:tc>
        <w:tc>
          <w:tcPr>
            <w:tcW w:w="636" w:type="pct"/>
            <w:shd w:val="clear" w:color="auto" w:fill="auto"/>
            <w:vAlign w:val="center"/>
          </w:tcPr>
          <w:p w14:paraId="01AD701A" w14:textId="77777777" w:rsidR="00066FA6" w:rsidRPr="009229DB" w:rsidRDefault="00066FA6" w:rsidP="00176B00">
            <w:pPr>
              <w:adjustRightInd w:val="0"/>
              <w:jc w:val="right"/>
              <w:rPr>
                <w:rFonts w:ascii="宋体" w:hAnsi="宋体"/>
                <w:szCs w:val="21"/>
              </w:rPr>
            </w:pPr>
          </w:p>
        </w:tc>
        <w:tc>
          <w:tcPr>
            <w:tcW w:w="635" w:type="pct"/>
            <w:shd w:val="clear" w:color="auto" w:fill="auto"/>
            <w:vAlign w:val="center"/>
          </w:tcPr>
          <w:p w14:paraId="75B23D61" w14:textId="77777777" w:rsidR="00066FA6" w:rsidRPr="009229DB" w:rsidRDefault="00066FA6" w:rsidP="00176B00">
            <w:pPr>
              <w:adjustRightInd w:val="0"/>
              <w:jc w:val="right"/>
              <w:rPr>
                <w:rFonts w:ascii="宋体" w:hAnsi="宋体"/>
                <w:szCs w:val="21"/>
              </w:rPr>
            </w:pPr>
          </w:p>
        </w:tc>
      </w:tr>
      <w:tr w:rsidR="00066FA6" w:rsidRPr="009229DB" w14:paraId="3BD2B38E" w14:textId="77777777" w:rsidTr="00176B00">
        <w:trPr>
          <w:trHeight w:val="454"/>
          <w:jc w:val="center"/>
        </w:trPr>
        <w:tc>
          <w:tcPr>
            <w:tcW w:w="1822" w:type="pct"/>
            <w:shd w:val="clear" w:color="auto" w:fill="auto"/>
            <w:vAlign w:val="center"/>
          </w:tcPr>
          <w:p w14:paraId="0C5E6E17" w14:textId="77777777" w:rsidR="00066FA6" w:rsidRPr="009229DB" w:rsidRDefault="00066FA6" w:rsidP="00176B00">
            <w:pPr>
              <w:adjustRightInd w:val="0"/>
              <w:ind w:firstLineChars="100" w:firstLine="210"/>
              <w:jc w:val="left"/>
              <w:rPr>
                <w:rFonts w:ascii="宋体" w:hAnsi="宋体"/>
                <w:szCs w:val="21"/>
              </w:rPr>
            </w:pPr>
            <w:bookmarkStart w:id="270" w:name="PO_应收账款_期初类别明细__11" w:colFirst="1" w:colLast="1"/>
            <w:bookmarkStart w:id="271" w:name="PO_应收账款_期初类别明细__12" w:colFirst="2" w:colLast="2"/>
            <w:bookmarkStart w:id="272" w:name="PO_应收账款_期初类别明细__13" w:colFirst="3" w:colLast="3"/>
            <w:bookmarkStart w:id="273" w:name="PO_应收账款_期初类别明细__14" w:colFirst="4" w:colLast="4"/>
            <w:bookmarkStart w:id="274" w:name="PO_应收账款_期初类别明细__15" w:colFirst="5" w:colLast="5"/>
            <w:bookmarkEnd w:id="265"/>
            <w:bookmarkEnd w:id="266"/>
            <w:bookmarkEnd w:id="267"/>
            <w:bookmarkEnd w:id="268"/>
            <w:bookmarkEnd w:id="269"/>
            <w:r>
              <w:rPr>
                <w:rFonts w:ascii="宋体" w:hAnsi="宋体" w:hint="eastAsia"/>
                <w:szCs w:val="21"/>
              </w:rPr>
              <w:t>合</w:t>
            </w:r>
            <w:r>
              <w:rPr>
                <w:rFonts w:ascii="宋体" w:hAnsi="宋体"/>
                <w:szCs w:val="21"/>
              </w:rPr>
              <w:t xml:space="preserve">  计</w:t>
            </w:r>
          </w:p>
        </w:tc>
        <w:tc>
          <w:tcPr>
            <w:tcW w:w="627" w:type="pct"/>
            <w:shd w:val="clear" w:color="auto" w:fill="auto"/>
            <w:vAlign w:val="center"/>
          </w:tcPr>
          <w:p w14:paraId="1DB22127" w14:textId="77777777" w:rsidR="00066FA6" w:rsidRPr="009229DB" w:rsidRDefault="00066FA6" w:rsidP="00176B00">
            <w:pPr>
              <w:adjustRightInd w:val="0"/>
              <w:jc w:val="right"/>
              <w:rPr>
                <w:rFonts w:ascii="宋体" w:hAnsi="宋体"/>
                <w:szCs w:val="21"/>
              </w:rPr>
            </w:pPr>
          </w:p>
        </w:tc>
        <w:tc>
          <w:tcPr>
            <w:tcW w:w="664" w:type="pct"/>
            <w:shd w:val="clear" w:color="auto" w:fill="auto"/>
            <w:vAlign w:val="center"/>
          </w:tcPr>
          <w:p w14:paraId="55AEA2DE" w14:textId="77777777" w:rsidR="00066FA6" w:rsidRPr="009229DB" w:rsidRDefault="00066FA6" w:rsidP="00176B00">
            <w:pPr>
              <w:adjustRightInd w:val="0"/>
              <w:jc w:val="center"/>
              <w:rPr>
                <w:rFonts w:ascii="宋体" w:hAnsi="宋体"/>
                <w:szCs w:val="21"/>
              </w:rPr>
            </w:pPr>
            <w:r>
              <w:rPr>
                <w:rFonts w:ascii="宋体" w:hAnsi="宋体"/>
                <w:szCs w:val="21"/>
              </w:rPr>
              <w:t>——</w:t>
            </w:r>
          </w:p>
        </w:tc>
        <w:tc>
          <w:tcPr>
            <w:tcW w:w="616" w:type="pct"/>
            <w:shd w:val="clear" w:color="auto" w:fill="auto"/>
            <w:vAlign w:val="center"/>
          </w:tcPr>
          <w:p w14:paraId="27AB065A" w14:textId="77777777" w:rsidR="00066FA6" w:rsidRPr="009229DB" w:rsidRDefault="00066FA6" w:rsidP="00176B00">
            <w:pPr>
              <w:adjustRightInd w:val="0"/>
              <w:jc w:val="right"/>
              <w:rPr>
                <w:rFonts w:ascii="宋体" w:hAnsi="宋体"/>
                <w:szCs w:val="21"/>
              </w:rPr>
            </w:pPr>
          </w:p>
        </w:tc>
        <w:tc>
          <w:tcPr>
            <w:tcW w:w="636" w:type="pct"/>
            <w:shd w:val="clear" w:color="auto" w:fill="auto"/>
            <w:vAlign w:val="center"/>
          </w:tcPr>
          <w:p w14:paraId="671F6D28" w14:textId="77777777" w:rsidR="00066FA6" w:rsidRPr="009229DB" w:rsidRDefault="00066FA6" w:rsidP="00176B00">
            <w:pPr>
              <w:adjustRightInd w:val="0"/>
              <w:jc w:val="right"/>
              <w:rPr>
                <w:rFonts w:ascii="宋体" w:hAnsi="宋体"/>
                <w:szCs w:val="21"/>
              </w:rPr>
            </w:pPr>
          </w:p>
        </w:tc>
        <w:tc>
          <w:tcPr>
            <w:tcW w:w="635" w:type="pct"/>
            <w:shd w:val="clear" w:color="auto" w:fill="auto"/>
            <w:vAlign w:val="center"/>
          </w:tcPr>
          <w:p w14:paraId="3BAB75CB" w14:textId="77777777" w:rsidR="00066FA6" w:rsidRPr="009229DB" w:rsidRDefault="00066FA6" w:rsidP="00176B00">
            <w:pPr>
              <w:adjustRightInd w:val="0"/>
              <w:jc w:val="right"/>
              <w:rPr>
                <w:rFonts w:ascii="宋体" w:hAnsi="宋体"/>
                <w:szCs w:val="21"/>
              </w:rPr>
            </w:pPr>
          </w:p>
        </w:tc>
      </w:tr>
    </w:tbl>
    <w:bookmarkEnd w:id="270"/>
    <w:bookmarkEnd w:id="271"/>
    <w:bookmarkEnd w:id="272"/>
    <w:bookmarkEnd w:id="273"/>
    <w:bookmarkEnd w:id="274"/>
    <w:p w14:paraId="642EEFFD" w14:textId="54CF7B2A" w:rsidR="00C2183A" w:rsidRPr="003A10D7" w:rsidRDefault="003A10D7" w:rsidP="003A10D7">
      <w:pPr>
        <w:pStyle w:val="5"/>
        <w:ind w:firstLineChars="200"/>
      </w:pPr>
      <w:r>
        <w:t xml:space="preserve"> </w:t>
      </w:r>
      <w:r w:rsidR="00066FA6" w:rsidRPr="00066FA6">
        <w:rPr>
          <w:rFonts w:hint="eastAsia"/>
        </w:rPr>
        <w:t>按账龄披露应收账款</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684"/>
        <w:gridCol w:w="1916"/>
        <w:gridCol w:w="1916"/>
      </w:tblGrid>
      <w:tr w:rsidR="009229DB" w:rsidRPr="009229DB" w14:paraId="54A9DA4A" w14:textId="77777777" w:rsidTr="00FE11D2">
        <w:trPr>
          <w:trHeight w:val="454"/>
          <w:tblHeader/>
        </w:trPr>
        <w:tc>
          <w:tcPr>
            <w:tcW w:w="2750" w:type="pct"/>
            <w:shd w:val="clear" w:color="auto" w:fill="auto"/>
            <w:vAlign w:val="center"/>
            <w:hideMark/>
          </w:tcPr>
          <w:p w14:paraId="77B9B923" w14:textId="56A271F0" w:rsidR="00C2183A" w:rsidRPr="009229DB" w:rsidRDefault="009229DB" w:rsidP="00176B00">
            <w:pPr>
              <w:pStyle w:val="a4"/>
              <w:spacing w:after="0" w:line="240" w:lineRule="auto"/>
              <w:ind w:firstLineChars="100" w:firstLine="210"/>
              <w:rPr>
                <w:rFonts w:ascii="宋体" w:hAnsi="宋体"/>
              </w:rPr>
            </w:pPr>
            <w:r>
              <w:rPr>
                <w:rFonts w:ascii="宋体" w:hAnsi="宋体" w:hint="eastAsia"/>
              </w:rPr>
              <w:t>账</w:t>
            </w:r>
            <w:r>
              <w:rPr>
                <w:rFonts w:ascii="宋体" w:hAnsi="宋体"/>
              </w:rPr>
              <w:t xml:space="preserve">  龄</w:t>
            </w:r>
          </w:p>
        </w:tc>
        <w:tc>
          <w:tcPr>
            <w:tcW w:w="1125" w:type="pct"/>
            <w:shd w:val="clear" w:color="auto" w:fill="auto"/>
            <w:vAlign w:val="center"/>
            <w:hideMark/>
          </w:tcPr>
          <w:p w14:paraId="2B007A10" w14:textId="77777777" w:rsidR="00C2183A" w:rsidRPr="009229DB" w:rsidRDefault="00C2183A" w:rsidP="00176B00">
            <w:pPr>
              <w:adjustRightInd w:val="0"/>
              <w:jc w:val="center"/>
              <w:rPr>
                <w:rFonts w:ascii="宋体" w:hAnsi="宋体"/>
              </w:rPr>
            </w:pPr>
            <w:r w:rsidRPr="009229DB">
              <w:rPr>
                <w:rFonts w:ascii="宋体" w:hAnsi="宋体" w:hint="eastAsia"/>
              </w:rPr>
              <w:t>期末账面余额</w:t>
            </w:r>
          </w:p>
        </w:tc>
        <w:tc>
          <w:tcPr>
            <w:tcW w:w="1125" w:type="pct"/>
            <w:shd w:val="clear" w:color="auto" w:fill="auto"/>
            <w:vAlign w:val="center"/>
          </w:tcPr>
          <w:p w14:paraId="4C578583" w14:textId="77777777" w:rsidR="00C2183A" w:rsidRPr="009229DB" w:rsidRDefault="00C2183A" w:rsidP="00176B00">
            <w:pPr>
              <w:adjustRightInd w:val="0"/>
              <w:jc w:val="center"/>
              <w:rPr>
                <w:rFonts w:ascii="宋体" w:hAnsi="宋体"/>
              </w:rPr>
            </w:pPr>
            <w:r w:rsidRPr="009229DB">
              <w:rPr>
                <w:rFonts w:ascii="宋体" w:hAnsi="宋体" w:hint="eastAsia"/>
              </w:rPr>
              <w:t>期初账面余额</w:t>
            </w:r>
          </w:p>
        </w:tc>
      </w:tr>
      <w:tr w:rsidR="009229DB" w:rsidRPr="009229DB" w14:paraId="6F3019C4" w14:textId="77777777" w:rsidTr="00FE11D2">
        <w:trPr>
          <w:trHeight w:val="454"/>
        </w:trPr>
        <w:tc>
          <w:tcPr>
            <w:tcW w:w="2750" w:type="pct"/>
            <w:shd w:val="clear" w:color="auto" w:fill="auto"/>
            <w:vAlign w:val="center"/>
            <w:hideMark/>
          </w:tcPr>
          <w:p w14:paraId="132831B6" w14:textId="51BB1A72" w:rsidR="00C2183A" w:rsidRPr="00AD75A2" w:rsidRDefault="00C2183A" w:rsidP="00176B00">
            <w:pPr>
              <w:pStyle w:val="a4"/>
              <w:spacing w:after="0" w:line="240" w:lineRule="auto"/>
              <w:rPr>
                <w:rFonts w:ascii="宋体" w:hAnsi="宋体"/>
              </w:rPr>
            </w:pPr>
            <w:bookmarkStart w:id="275" w:name="PO_应收账款_账龄分类__1" w:colFirst="1" w:colLast="1"/>
            <w:bookmarkStart w:id="276" w:name="PO_应收账款_账龄分类__2" w:colFirst="2" w:colLast="2"/>
            <w:r w:rsidRPr="00AD75A2">
              <w:rPr>
                <w:rFonts w:ascii="宋体" w:hAnsi="宋体" w:hint="eastAsia"/>
              </w:rPr>
              <w:t>1年以内</w:t>
            </w:r>
            <w:r w:rsidR="00066FA6">
              <w:rPr>
                <w:rFonts w:ascii="仿宋_GB2312" w:eastAsia="仿宋_GB2312" w:hAnsi="仿宋_GB2312" w:cs="仿宋_GB2312" w:hint="eastAsia"/>
                <w:szCs w:val="21"/>
              </w:rPr>
              <w:t>（含1年）</w:t>
            </w:r>
          </w:p>
        </w:tc>
        <w:tc>
          <w:tcPr>
            <w:tcW w:w="1125" w:type="pct"/>
            <w:shd w:val="clear" w:color="auto" w:fill="auto"/>
            <w:vAlign w:val="center"/>
          </w:tcPr>
          <w:p w14:paraId="0807CB04" w14:textId="77777777" w:rsidR="00C2183A" w:rsidRPr="009229DB" w:rsidRDefault="00C2183A" w:rsidP="00176B00">
            <w:pPr>
              <w:adjustRightInd w:val="0"/>
              <w:jc w:val="right"/>
              <w:rPr>
                <w:rFonts w:ascii="宋体" w:hAnsi="宋体"/>
                <w:szCs w:val="21"/>
              </w:rPr>
            </w:pPr>
          </w:p>
        </w:tc>
        <w:tc>
          <w:tcPr>
            <w:tcW w:w="1125" w:type="pct"/>
            <w:shd w:val="clear" w:color="auto" w:fill="auto"/>
            <w:vAlign w:val="center"/>
          </w:tcPr>
          <w:p w14:paraId="2E041F43" w14:textId="77777777" w:rsidR="00C2183A" w:rsidRPr="009229DB" w:rsidRDefault="00C2183A" w:rsidP="00176B00">
            <w:pPr>
              <w:adjustRightInd w:val="0"/>
              <w:jc w:val="right"/>
              <w:rPr>
                <w:rFonts w:ascii="宋体" w:hAnsi="宋体"/>
                <w:szCs w:val="21"/>
              </w:rPr>
            </w:pPr>
          </w:p>
        </w:tc>
      </w:tr>
      <w:tr w:rsidR="009229DB" w:rsidRPr="009229DB" w14:paraId="5EF7A017" w14:textId="77777777" w:rsidTr="00FE11D2">
        <w:trPr>
          <w:trHeight w:val="454"/>
        </w:trPr>
        <w:tc>
          <w:tcPr>
            <w:tcW w:w="2750" w:type="pct"/>
            <w:shd w:val="clear" w:color="auto" w:fill="auto"/>
            <w:vAlign w:val="center"/>
            <w:hideMark/>
          </w:tcPr>
          <w:p w14:paraId="23595889" w14:textId="77777777" w:rsidR="00C2183A" w:rsidRPr="00AD75A2" w:rsidRDefault="00C2183A" w:rsidP="00176B00">
            <w:pPr>
              <w:pStyle w:val="a4"/>
              <w:spacing w:after="0" w:line="240" w:lineRule="auto"/>
              <w:rPr>
                <w:rFonts w:ascii="宋体" w:hAnsi="宋体"/>
              </w:rPr>
            </w:pPr>
            <w:bookmarkStart w:id="277" w:name="PO_应收账款_账龄分类__3" w:colFirst="1" w:colLast="1"/>
            <w:bookmarkStart w:id="278" w:name="PO_应收账款_账龄分类__4" w:colFirst="2" w:colLast="2"/>
            <w:bookmarkEnd w:id="275"/>
            <w:bookmarkEnd w:id="276"/>
            <w:r w:rsidRPr="00AD75A2">
              <w:rPr>
                <w:rFonts w:ascii="宋体" w:hAnsi="宋体" w:hint="eastAsia"/>
              </w:rPr>
              <w:t>1-2年</w:t>
            </w:r>
          </w:p>
        </w:tc>
        <w:tc>
          <w:tcPr>
            <w:tcW w:w="1125" w:type="pct"/>
            <w:shd w:val="clear" w:color="auto" w:fill="auto"/>
            <w:vAlign w:val="center"/>
          </w:tcPr>
          <w:p w14:paraId="35A63BA3" w14:textId="77777777" w:rsidR="00C2183A" w:rsidRPr="009229DB" w:rsidRDefault="00C2183A" w:rsidP="00176B00">
            <w:pPr>
              <w:adjustRightInd w:val="0"/>
              <w:jc w:val="right"/>
              <w:rPr>
                <w:rFonts w:ascii="宋体" w:hAnsi="宋体"/>
                <w:szCs w:val="21"/>
              </w:rPr>
            </w:pPr>
          </w:p>
        </w:tc>
        <w:tc>
          <w:tcPr>
            <w:tcW w:w="1125" w:type="pct"/>
            <w:shd w:val="clear" w:color="auto" w:fill="auto"/>
            <w:vAlign w:val="center"/>
          </w:tcPr>
          <w:p w14:paraId="454ABB13" w14:textId="77777777" w:rsidR="00C2183A" w:rsidRPr="009229DB" w:rsidRDefault="00C2183A" w:rsidP="00176B00">
            <w:pPr>
              <w:adjustRightInd w:val="0"/>
              <w:jc w:val="right"/>
              <w:rPr>
                <w:rFonts w:ascii="宋体" w:hAnsi="宋体"/>
                <w:szCs w:val="21"/>
              </w:rPr>
            </w:pPr>
          </w:p>
        </w:tc>
      </w:tr>
      <w:tr w:rsidR="009229DB" w:rsidRPr="009229DB" w14:paraId="1F804AB3" w14:textId="77777777" w:rsidTr="00FE11D2">
        <w:trPr>
          <w:trHeight w:val="454"/>
        </w:trPr>
        <w:tc>
          <w:tcPr>
            <w:tcW w:w="2750" w:type="pct"/>
            <w:shd w:val="clear" w:color="auto" w:fill="auto"/>
            <w:vAlign w:val="center"/>
            <w:hideMark/>
          </w:tcPr>
          <w:p w14:paraId="5CC58A8A" w14:textId="77777777" w:rsidR="00C2183A" w:rsidRPr="00AD75A2" w:rsidRDefault="00C2183A" w:rsidP="00176B00">
            <w:pPr>
              <w:pStyle w:val="a4"/>
              <w:spacing w:after="0" w:line="240" w:lineRule="auto"/>
              <w:rPr>
                <w:rFonts w:ascii="宋体" w:hAnsi="宋体"/>
              </w:rPr>
            </w:pPr>
            <w:bookmarkStart w:id="279" w:name="PO_应收账款_账龄分类__5" w:colFirst="1" w:colLast="1"/>
            <w:bookmarkStart w:id="280" w:name="PO_应收账款_账龄分类__6" w:colFirst="2" w:colLast="2"/>
            <w:bookmarkEnd w:id="277"/>
            <w:bookmarkEnd w:id="278"/>
            <w:r w:rsidRPr="00AD75A2">
              <w:rPr>
                <w:rFonts w:ascii="宋体" w:hAnsi="宋体" w:hint="eastAsia"/>
              </w:rPr>
              <w:t>2-3年</w:t>
            </w:r>
          </w:p>
        </w:tc>
        <w:tc>
          <w:tcPr>
            <w:tcW w:w="1125" w:type="pct"/>
            <w:shd w:val="clear" w:color="auto" w:fill="auto"/>
            <w:vAlign w:val="center"/>
          </w:tcPr>
          <w:p w14:paraId="2160B776" w14:textId="77777777" w:rsidR="00C2183A" w:rsidRPr="009229DB" w:rsidRDefault="00C2183A" w:rsidP="00176B00">
            <w:pPr>
              <w:adjustRightInd w:val="0"/>
              <w:jc w:val="right"/>
              <w:rPr>
                <w:rFonts w:ascii="宋体" w:hAnsi="宋体"/>
                <w:szCs w:val="21"/>
              </w:rPr>
            </w:pPr>
          </w:p>
        </w:tc>
        <w:tc>
          <w:tcPr>
            <w:tcW w:w="1125" w:type="pct"/>
            <w:shd w:val="clear" w:color="auto" w:fill="auto"/>
            <w:vAlign w:val="center"/>
          </w:tcPr>
          <w:p w14:paraId="166AEFDA" w14:textId="77777777" w:rsidR="00C2183A" w:rsidRPr="009229DB" w:rsidRDefault="00C2183A" w:rsidP="00176B00">
            <w:pPr>
              <w:adjustRightInd w:val="0"/>
              <w:jc w:val="right"/>
              <w:rPr>
                <w:rFonts w:ascii="宋体" w:hAnsi="宋体"/>
                <w:szCs w:val="21"/>
              </w:rPr>
            </w:pPr>
          </w:p>
        </w:tc>
      </w:tr>
      <w:tr w:rsidR="009229DB" w:rsidRPr="009229DB" w14:paraId="3D520D5E" w14:textId="77777777" w:rsidTr="00FE11D2">
        <w:trPr>
          <w:trHeight w:val="454"/>
        </w:trPr>
        <w:tc>
          <w:tcPr>
            <w:tcW w:w="2750" w:type="pct"/>
            <w:shd w:val="clear" w:color="auto" w:fill="auto"/>
            <w:vAlign w:val="center"/>
            <w:hideMark/>
          </w:tcPr>
          <w:p w14:paraId="17BE79F7" w14:textId="77777777" w:rsidR="00C2183A" w:rsidRPr="00AD75A2" w:rsidRDefault="00C2183A" w:rsidP="00176B00">
            <w:pPr>
              <w:pStyle w:val="a4"/>
              <w:spacing w:after="0" w:line="240" w:lineRule="auto"/>
              <w:rPr>
                <w:rFonts w:ascii="宋体" w:hAnsi="宋体"/>
              </w:rPr>
            </w:pPr>
            <w:bookmarkStart w:id="281" w:name="PO_应收账款_账龄分类__7" w:colFirst="1" w:colLast="1"/>
            <w:bookmarkStart w:id="282" w:name="PO_应收账款_账龄分类__8" w:colFirst="2" w:colLast="2"/>
            <w:bookmarkEnd w:id="279"/>
            <w:bookmarkEnd w:id="280"/>
            <w:r w:rsidRPr="00AD75A2">
              <w:rPr>
                <w:rFonts w:ascii="宋体" w:hAnsi="宋体" w:hint="eastAsia"/>
              </w:rPr>
              <w:t>3-4年</w:t>
            </w:r>
          </w:p>
        </w:tc>
        <w:tc>
          <w:tcPr>
            <w:tcW w:w="1125" w:type="pct"/>
            <w:shd w:val="clear" w:color="auto" w:fill="auto"/>
            <w:vAlign w:val="center"/>
          </w:tcPr>
          <w:p w14:paraId="0159B068" w14:textId="77777777" w:rsidR="00C2183A" w:rsidRPr="009229DB" w:rsidRDefault="00C2183A" w:rsidP="00176B00">
            <w:pPr>
              <w:adjustRightInd w:val="0"/>
              <w:jc w:val="right"/>
              <w:rPr>
                <w:rFonts w:ascii="宋体" w:hAnsi="宋体"/>
                <w:szCs w:val="21"/>
              </w:rPr>
            </w:pPr>
          </w:p>
        </w:tc>
        <w:tc>
          <w:tcPr>
            <w:tcW w:w="1125" w:type="pct"/>
            <w:shd w:val="clear" w:color="auto" w:fill="auto"/>
            <w:vAlign w:val="center"/>
          </w:tcPr>
          <w:p w14:paraId="68D137AE" w14:textId="77777777" w:rsidR="00C2183A" w:rsidRPr="009229DB" w:rsidRDefault="00C2183A" w:rsidP="00176B00">
            <w:pPr>
              <w:adjustRightInd w:val="0"/>
              <w:jc w:val="right"/>
              <w:rPr>
                <w:rFonts w:ascii="宋体" w:hAnsi="宋体"/>
                <w:szCs w:val="21"/>
              </w:rPr>
            </w:pPr>
          </w:p>
        </w:tc>
      </w:tr>
      <w:tr w:rsidR="009229DB" w:rsidRPr="009229DB" w14:paraId="422EE118" w14:textId="77777777" w:rsidTr="00FE11D2">
        <w:trPr>
          <w:trHeight w:val="454"/>
        </w:trPr>
        <w:tc>
          <w:tcPr>
            <w:tcW w:w="2750" w:type="pct"/>
            <w:shd w:val="clear" w:color="auto" w:fill="auto"/>
            <w:vAlign w:val="center"/>
            <w:hideMark/>
          </w:tcPr>
          <w:p w14:paraId="0FD79775" w14:textId="77777777" w:rsidR="00C2183A" w:rsidRPr="00AD75A2" w:rsidRDefault="00C2183A" w:rsidP="00176B00">
            <w:pPr>
              <w:pStyle w:val="a4"/>
              <w:spacing w:after="0" w:line="240" w:lineRule="auto"/>
              <w:rPr>
                <w:rFonts w:ascii="宋体" w:hAnsi="宋体"/>
              </w:rPr>
            </w:pPr>
            <w:bookmarkStart w:id="283" w:name="PO_应收账款_账龄分类__9" w:colFirst="1" w:colLast="1"/>
            <w:bookmarkStart w:id="284" w:name="PO_应收账款_账龄分类__10" w:colFirst="2" w:colLast="2"/>
            <w:bookmarkEnd w:id="281"/>
            <w:bookmarkEnd w:id="282"/>
            <w:r w:rsidRPr="00AD75A2">
              <w:rPr>
                <w:rFonts w:ascii="宋体" w:hAnsi="宋体" w:hint="eastAsia"/>
              </w:rPr>
              <w:t>4-5年</w:t>
            </w:r>
          </w:p>
        </w:tc>
        <w:tc>
          <w:tcPr>
            <w:tcW w:w="1125" w:type="pct"/>
            <w:shd w:val="clear" w:color="auto" w:fill="auto"/>
            <w:vAlign w:val="center"/>
          </w:tcPr>
          <w:p w14:paraId="5CDA21D8" w14:textId="77777777" w:rsidR="00C2183A" w:rsidRPr="009229DB" w:rsidRDefault="00C2183A" w:rsidP="00176B00">
            <w:pPr>
              <w:adjustRightInd w:val="0"/>
              <w:jc w:val="right"/>
              <w:rPr>
                <w:rFonts w:ascii="宋体" w:hAnsi="宋体"/>
                <w:szCs w:val="21"/>
              </w:rPr>
            </w:pPr>
          </w:p>
        </w:tc>
        <w:tc>
          <w:tcPr>
            <w:tcW w:w="1125" w:type="pct"/>
            <w:shd w:val="clear" w:color="auto" w:fill="auto"/>
            <w:vAlign w:val="center"/>
          </w:tcPr>
          <w:p w14:paraId="37513A1B" w14:textId="77777777" w:rsidR="00C2183A" w:rsidRPr="009229DB" w:rsidRDefault="00C2183A" w:rsidP="00176B00">
            <w:pPr>
              <w:adjustRightInd w:val="0"/>
              <w:jc w:val="right"/>
              <w:rPr>
                <w:rFonts w:ascii="宋体" w:hAnsi="宋体"/>
                <w:szCs w:val="21"/>
              </w:rPr>
            </w:pPr>
          </w:p>
        </w:tc>
      </w:tr>
      <w:tr w:rsidR="009229DB" w:rsidRPr="009229DB" w14:paraId="1AF30D28" w14:textId="77777777" w:rsidTr="00FE11D2">
        <w:trPr>
          <w:trHeight w:val="454"/>
        </w:trPr>
        <w:tc>
          <w:tcPr>
            <w:tcW w:w="2750" w:type="pct"/>
            <w:shd w:val="clear" w:color="auto" w:fill="auto"/>
            <w:vAlign w:val="center"/>
            <w:hideMark/>
          </w:tcPr>
          <w:p w14:paraId="1B7E33E8" w14:textId="77777777" w:rsidR="00C2183A" w:rsidRPr="00AD75A2" w:rsidRDefault="00C2183A" w:rsidP="00176B00">
            <w:pPr>
              <w:pStyle w:val="a4"/>
              <w:spacing w:after="0" w:line="240" w:lineRule="auto"/>
              <w:rPr>
                <w:rFonts w:ascii="宋体" w:hAnsi="宋体"/>
              </w:rPr>
            </w:pPr>
            <w:bookmarkStart w:id="285" w:name="PO_应收账款_账龄分类__11" w:colFirst="1" w:colLast="1"/>
            <w:bookmarkStart w:id="286" w:name="PO_应收账款_账龄分类__12" w:colFirst="2" w:colLast="2"/>
            <w:bookmarkEnd w:id="283"/>
            <w:bookmarkEnd w:id="284"/>
            <w:r w:rsidRPr="00AD75A2">
              <w:rPr>
                <w:rFonts w:ascii="宋体" w:hAnsi="宋体" w:hint="eastAsia"/>
              </w:rPr>
              <w:t>5年以上</w:t>
            </w:r>
          </w:p>
        </w:tc>
        <w:tc>
          <w:tcPr>
            <w:tcW w:w="1125" w:type="pct"/>
            <w:shd w:val="clear" w:color="auto" w:fill="auto"/>
            <w:vAlign w:val="center"/>
          </w:tcPr>
          <w:p w14:paraId="539A0B1F" w14:textId="77777777" w:rsidR="00C2183A" w:rsidRPr="00176B00" w:rsidRDefault="00C2183A" w:rsidP="00176B00">
            <w:pPr>
              <w:adjustRightInd w:val="0"/>
              <w:jc w:val="right"/>
              <w:rPr>
                <w:rFonts w:ascii="宋体" w:hAnsi="宋体"/>
                <w:szCs w:val="21"/>
              </w:rPr>
            </w:pPr>
          </w:p>
        </w:tc>
        <w:tc>
          <w:tcPr>
            <w:tcW w:w="1125" w:type="pct"/>
            <w:shd w:val="clear" w:color="auto" w:fill="auto"/>
            <w:vAlign w:val="center"/>
          </w:tcPr>
          <w:p w14:paraId="57A974CF" w14:textId="77777777" w:rsidR="00C2183A" w:rsidRPr="00176B00" w:rsidRDefault="00C2183A" w:rsidP="00176B00">
            <w:pPr>
              <w:adjustRightInd w:val="0"/>
              <w:jc w:val="right"/>
              <w:rPr>
                <w:rFonts w:ascii="宋体" w:hAnsi="宋体"/>
                <w:szCs w:val="21"/>
              </w:rPr>
            </w:pPr>
          </w:p>
        </w:tc>
      </w:tr>
      <w:tr w:rsidR="009229DB" w:rsidRPr="009229DB" w14:paraId="3C0462AD" w14:textId="77777777" w:rsidTr="00FE11D2">
        <w:trPr>
          <w:trHeight w:val="454"/>
        </w:trPr>
        <w:tc>
          <w:tcPr>
            <w:tcW w:w="2750" w:type="pct"/>
            <w:shd w:val="clear" w:color="auto" w:fill="auto"/>
            <w:vAlign w:val="center"/>
            <w:hideMark/>
          </w:tcPr>
          <w:p w14:paraId="794C76D8" w14:textId="0CD96AF2" w:rsidR="00C2183A" w:rsidRPr="009229DB" w:rsidRDefault="00066FA6" w:rsidP="00176B00">
            <w:pPr>
              <w:pStyle w:val="a4"/>
              <w:spacing w:after="0" w:line="240" w:lineRule="auto"/>
              <w:ind w:firstLineChars="100" w:firstLine="210"/>
              <w:rPr>
                <w:rFonts w:ascii="宋体" w:hAnsi="宋体"/>
              </w:rPr>
            </w:pPr>
            <w:bookmarkStart w:id="287" w:name="PO_应收账款_账龄分类__13" w:colFirst="1" w:colLast="1"/>
            <w:bookmarkStart w:id="288" w:name="PO_应收账款_账龄分类__14" w:colFirst="2" w:colLast="2"/>
            <w:bookmarkEnd w:id="285"/>
            <w:bookmarkEnd w:id="286"/>
            <w:r>
              <w:rPr>
                <w:rFonts w:ascii="宋体" w:hAnsi="宋体" w:hint="eastAsia"/>
              </w:rPr>
              <w:t>小</w:t>
            </w:r>
            <w:r w:rsidR="009229DB">
              <w:rPr>
                <w:rFonts w:ascii="宋体" w:hAnsi="宋体"/>
              </w:rPr>
              <w:t xml:space="preserve">  计</w:t>
            </w:r>
          </w:p>
        </w:tc>
        <w:tc>
          <w:tcPr>
            <w:tcW w:w="1125" w:type="pct"/>
            <w:shd w:val="clear" w:color="auto" w:fill="auto"/>
            <w:vAlign w:val="center"/>
          </w:tcPr>
          <w:p w14:paraId="057828F8" w14:textId="77777777" w:rsidR="00C2183A" w:rsidRPr="009229DB" w:rsidRDefault="00C2183A" w:rsidP="00176B00">
            <w:pPr>
              <w:adjustRightInd w:val="0"/>
              <w:jc w:val="right"/>
              <w:rPr>
                <w:rFonts w:ascii="宋体" w:hAnsi="宋体"/>
                <w:szCs w:val="21"/>
              </w:rPr>
            </w:pPr>
          </w:p>
        </w:tc>
        <w:tc>
          <w:tcPr>
            <w:tcW w:w="1125" w:type="pct"/>
            <w:shd w:val="clear" w:color="auto" w:fill="auto"/>
            <w:vAlign w:val="center"/>
          </w:tcPr>
          <w:p w14:paraId="6DC8662B" w14:textId="77777777" w:rsidR="00C2183A" w:rsidRPr="009229DB" w:rsidRDefault="00C2183A" w:rsidP="00176B00">
            <w:pPr>
              <w:adjustRightInd w:val="0"/>
              <w:jc w:val="right"/>
              <w:rPr>
                <w:rFonts w:ascii="宋体" w:hAnsi="宋体"/>
                <w:szCs w:val="21"/>
              </w:rPr>
            </w:pPr>
          </w:p>
        </w:tc>
      </w:tr>
      <w:tr w:rsidR="00066FA6" w:rsidRPr="009229DB" w14:paraId="2400BDB6" w14:textId="77777777" w:rsidTr="00FE11D2">
        <w:trPr>
          <w:trHeight w:val="454"/>
        </w:trPr>
        <w:tc>
          <w:tcPr>
            <w:tcW w:w="2750" w:type="pct"/>
            <w:shd w:val="clear" w:color="auto" w:fill="auto"/>
            <w:vAlign w:val="center"/>
          </w:tcPr>
          <w:p w14:paraId="60E08C7E" w14:textId="15DD64E9" w:rsidR="00066FA6" w:rsidRPr="00066FA6" w:rsidRDefault="00066FA6" w:rsidP="00066FA6">
            <w:pPr>
              <w:pStyle w:val="a4"/>
              <w:spacing w:after="0" w:line="240" w:lineRule="auto"/>
              <w:rPr>
                <w:rFonts w:ascii="宋体" w:hAnsi="宋体"/>
              </w:rPr>
            </w:pPr>
            <w:bookmarkStart w:id="289" w:name="PO_应收账款_账龄分类__15" w:colFirst="1" w:colLast="1"/>
            <w:bookmarkStart w:id="290" w:name="PO_应收账款_账龄分类__16" w:colFirst="2" w:colLast="2"/>
            <w:bookmarkEnd w:id="287"/>
            <w:bookmarkEnd w:id="288"/>
            <w:r w:rsidRPr="00066FA6">
              <w:rPr>
                <w:rFonts w:ascii="宋体" w:hAnsi="宋体" w:cs="仿宋_GB2312" w:hint="eastAsia"/>
                <w:szCs w:val="21"/>
              </w:rPr>
              <w:t>减：坏账准备</w:t>
            </w:r>
          </w:p>
        </w:tc>
        <w:tc>
          <w:tcPr>
            <w:tcW w:w="1125" w:type="pct"/>
            <w:shd w:val="clear" w:color="auto" w:fill="auto"/>
            <w:vAlign w:val="center"/>
          </w:tcPr>
          <w:p w14:paraId="217AB8CF" w14:textId="77777777" w:rsidR="00066FA6" w:rsidRPr="00066FA6" w:rsidRDefault="00066FA6" w:rsidP="00176B00">
            <w:pPr>
              <w:adjustRightInd w:val="0"/>
              <w:jc w:val="right"/>
              <w:rPr>
                <w:rFonts w:ascii="宋体" w:hAnsi="宋体"/>
                <w:szCs w:val="21"/>
              </w:rPr>
            </w:pPr>
          </w:p>
        </w:tc>
        <w:tc>
          <w:tcPr>
            <w:tcW w:w="1125" w:type="pct"/>
            <w:shd w:val="clear" w:color="auto" w:fill="auto"/>
            <w:vAlign w:val="center"/>
          </w:tcPr>
          <w:p w14:paraId="7C109A6A" w14:textId="77777777" w:rsidR="00066FA6" w:rsidRPr="00066FA6" w:rsidRDefault="00066FA6" w:rsidP="00176B00">
            <w:pPr>
              <w:adjustRightInd w:val="0"/>
              <w:jc w:val="right"/>
              <w:rPr>
                <w:rFonts w:ascii="宋体" w:hAnsi="宋体"/>
                <w:szCs w:val="21"/>
              </w:rPr>
            </w:pPr>
          </w:p>
        </w:tc>
      </w:tr>
      <w:tr w:rsidR="00066FA6" w:rsidRPr="009229DB" w14:paraId="6A042070" w14:textId="77777777" w:rsidTr="00FE11D2">
        <w:trPr>
          <w:trHeight w:val="454"/>
        </w:trPr>
        <w:tc>
          <w:tcPr>
            <w:tcW w:w="2750" w:type="pct"/>
            <w:shd w:val="clear" w:color="auto" w:fill="auto"/>
            <w:vAlign w:val="center"/>
          </w:tcPr>
          <w:p w14:paraId="39BBB005" w14:textId="5034AADE" w:rsidR="00066FA6" w:rsidRPr="00066FA6" w:rsidRDefault="00066FA6" w:rsidP="00176B00">
            <w:pPr>
              <w:pStyle w:val="a4"/>
              <w:spacing w:after="0" w:line="240" w:lineRule="auto"/>
              <w:ind w:firstLineChars="100" w:firstLine="210"/>
              <w:rPr>
                <w:rFonts w:ascii="宋体" w:hAnsi="宋体"/>
              </w:rPr>
            </w:pPr>
            <w:bookmarkStart w:id="291" w:name="PO_应收账款_账龄分类__17" w:colFirst="1" w:colLast="1"/>
            <w:bookmarkStart w:id="292" w:name="PO_应收账款_账龄分类__18" w:colFirst="2" w:colLast="2"/>
            <w:bookmarkEnd w:id="289"/>
            <w:bookmarkEnd w:id="290"/>
            <w:r>
              <w:rPr>
                <w:rFonts w:ascii="宋体" w:hAnsi="宋体" w:hint="eastAsia"/>
              </w:rPr>
              <w:t>合</w:t>
            </w:r>
            <w:r>
              <w:rPr>
                <w:rFonts w:ascii="宋体" w:hAnsi="宋体"/>
              </w:rPr>
              <w:t xml:space="preserve">  计</w:t>
            </w:r>
          </w:p>
        </w:tc>
        <w:tc>
          <w:tcPr>
            <w:tcW w:w="1125" w:type="pct"/>
            <w:shd w:val="clear" w:color="auto" w:fill="auto"/>
            <w:vAlign w:val="center"/>
          </w:tcPr>
          <w:p w14:paraId="705C92CB" w14:textId="77777777" w:rsidR="00066FA6" w:rsidRPr="00066FA6" w:rsidRDefault="00066FA6" w:rsidP="00176B00">
            <w:pPr>
              <w:adjustRightInd w:val="0"/>
              <w:jc w:val="right"/>
              <w:rPr>
                <w:rFonts w:ascii="宋体" w:hAnsi="宋体"/>
                <w:szCs w:val="21"/>
              </w:rPr>
            </w:pPr>
          </w:p>
        </w:tc>
        <w:tc>
          <w:tcPr>
            <w:tcW w:w="1125" w:type="pct"/>
            <w:shd w:val="clear" w:color="auto" w:fill="auto"/>
            <w:vAlign w:val="center"/>
          </w:tcPr>
          <w:p w14:paraId="2A7873ED" w14:textId="77777777" w:rsidR="00066FA6" w:rsidRPr="00066FA6" w:rsidRDefault="00066FA6" w:rsidP="00176B00">
            <w:pPr>
              <w:adjustRightInd w:val="0"/>
              <w:jc w:val="right"/>
              <w:rPr>
                <w:rFonts w:ascii="宋体" w:hAnsi="宋体"/>
                <w:szCs w:val="21"/>
              </w:rPr>
            </w:pPr>
          </w:p>
        </w:tc>
      </w:tr>
    </w:tbl>
    <w:bookmarkEnd w:id="291"/>
    <w:bookmarkEnd w:id="292"/>
    <w:p w14:paraId="39AD437A" w14:textId="2702EC61" w:rsidR="009C129E" w:rsidRPr="003A10D7" w:rsidRDefault="003A10D7" w:rsidP="003A10D7">
      <w:pPr>
        <w:pStyle w:val="4"/>
        <w:ind w:firstLineChars="200"/>
      </w:pPr>
      <w:r>
        <w:t xml:space="preserve"> </w:t>
      </w:r>
      <w:r w:rsidR="009C129E" w:rsidRPr="003A10D7">
        <w:rPr>
          <w:rFonts w:hint="eastAsia"/>
        </w:rPr>
        <w:t>期末单项计提坏账准备的应收账款</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704"/>
        <w:gridCol w:w="1703"/>
        <w:gridCol w:w="1703"/>
        <w:gridCol w:w="1703"/>
        <w:gridCol w:w="1703"/>
      </w:tblGrid>
      <w:tr w:rsidR="009229DB" w:rsidRPr="009229DB" w14:paraId="5E0FA771" w14:textId="77777777" w:rsidTr="00176B00">
        <w:trPr>
          <w:trHeight w:val="454"/>
          <w:tblHeader/>
        </w:trPr>
        <w:tc>
          <w:tcPr>
            <w:tcW w:w="1000" w:type="pct"/>
            <w:shd w:val="clear" w:color="auto" w:fill="auto"/>
            <w:vAlign w:val="center"/>
          </w:tcPr>
          <w:p w14:paraId="47027D94" w14:textId="77777777" w:rsidR="009C129E" w:rsidRPr="009229DB" w:rsidRDefault="009C129E" w:rsidP="00176B00">
            <w:pPr>
              <w:adjustRightInd w:val="0"/>
              <w:ind w:firstLineChars="100" w:firstLine="210"/>
              <w:jc w:val="left"/>
              <w:rPr>
                <w:rFonts w:ascii="宋体" w:hAnsi="宋体"/>
              </w:rPr>
            </w:pPr>
            <w:r w:rsidRPr="009229DB">
              <w:rPr>
                <w:rFonts w:ascii="宋体" w:hAnsi="宋体" w:hint="eastAsia"/>
              </w:rPr>
              <w:t>单位名称</w:t>
            </w:r>
          </w:p>
        </w:tc>
        <w:tc>
          <w:tcPr>
            <w:tcW w:w="1000" w:type="pct"/>
            <w:shd w:val="clear" w:color="auto" w:fill="auto"/>
            <w:vAlign w:val="center"/>
          </w:tcPr>
          <w:p w14:paraId="459883F0" w14:textId="77777777" w:rsidR="009C129E" w:rsidRPr="009229DB" w:rsidRDefault="009C129E" w:rsidP="00176B00">
            <w:pPr>
              <w:adjustRightInd w:val="0"/>
              <w:jc w:val="center"/>
              <w:rPr>
                <w:rFonts w:ascii="宋体" w:hAnsi="宋体"/>
              </w:rPr>
            </w:pPr>
            <w:r w:rsidRPr="009229DB">
              <w:rPr>
                <w:rFonts w:ascii="宋体" w:hAnsi="宋体" w:hint="eastAsia"/>
              </w:rPr>
              <w:t>账面余额</w:t>
            </w:r>
          </w:p>
        </w:tc>
        <w:tc>
          <w:tcPr>
            <w:tcW w:w="1000" w:type="pct"/>
            <w:shd w:val="clear" w:color="auto" w:fill="auto"/>
            <w:vAlign w:val="center"/>
          </w:tcPr>
          <w:p w14:paraId="070A5A9E" w14:textId="77777777" w:rsidR="009C129E" w:rsidRPr="009229DB" w:rsidRDefault="009C129E" w:rsidP="00176B00">
            <w:pPr>
              <w:adjustRightInd w:val="0"/>
              <w:jc w:val="center"/>
              <w:rPr>
                <w:rFonts w:ascii="宋体" w:hAnsi="宋体"/>
              </w:rPr>
            </w:pPr>
            <w:r w:rsidRPr="009229DB">
              <w:rPr>
                <w:rFonts w:ascii="宋体" w:hAnsi="宋体" w:hint="eastAsia"/>
              </w:rPr>
              <w:t>坏账准备</w:t>
            </w:r>
          </w:p>
        </w:tc>
        <w:tc>
          <w:tcPr>
            <w:tcW w:w="1000" w:type="pct"/>
            <w:shd w:val="clear" w:color="auto" w:fill="auto"/>
            <w:vAlign w:val="center"/>
          </w:tcPr>
          <w:p w14:paraId="33431D5E" w14:textId="77777777" w:rsidR="009C129E" w:rsidRPr="009229DB" w:rsidRDefault="009C129E" w:rsidP="00176B00">
            <w:pPr>
              <w:adjustRightInd w:val="0"/>
              <w:jc w:val="center"/>
              <w:rPr>
                <w:rFonts w:ascii="宋体" w:hAnsi="宋体"/>
              </w:rPr>
            </w:pPr>
            <w:r w:rsidRPr="009229DB">
              <w:rPr>
                <w:rFonts w:ascii="宋体" w:hAnsi="宋体" w:hint="eastAsia"/>
              </w:rPr>
              <w:t>计提比例</w:t>
            </w:r>
            <w:r w:rsidRPr="009229DB">
              <w:rPr>
                <w:rFonts w:ascii="宋体" w:hAnsi="宋体"/>
              </w:rPr>
              <w:t>(%)</w:t>
            </w:r>
          </w:p>
        </w:tc>
        <w:tc>
          <w:tcPr>
            <w:tcW w:w="1000" w:type="pct"/>
            <w:shd w:val="clear" w:color="auto" w:fill="auto"/>
            <w:vAlign w:val="center"/>
          </w:tcPr>
          <w:p w14:paraId="30CA5AF1" w14:textId="77777777" w:rsidR="009C129E" w:rsidRPr="009229DB" w:rsidRDefault="009C129E" w:rsidP="00176B00">
            <w:pPr>
              <w:adjustRightInd w:val="0"/>
              <w:jc w:val="center"/>
              <w:rPr>
                <w:rFonts w:ascii="宋体" w:hAnsi="宋体"/>
              </w:rPr>
            </w:pPr>
            <w:r w:rsidRPr="009229DB">
              <w:rPr>
                <w:rFonts w:ascii="宋体" w:hAnsi="宋体" w:hint="eastAsia"/>
              </w:rPr>
              <w:t>计提理由</w:t>
            </w:r>
          </w:p>
        </w:tc>
      </w:tr>
      <w:tr w:rsidR="009229DB" w:rsidRPr="009229DB" w14:paraId="45D44EFF" w14:textId="77777777" w:rsidTr="00176B00">
        <w:trPr>
          <w:trHeight w:val="454"/>
        </w:trPr>
        <w:tc>
          <w:tcPr>
            <w:tcW w:w="1000" w:type="pct"/>
            <w:shd w:val="clear" w:color="auto" w:fill="auto"/>
            <w:vAlign w:val="center"/>
          </w:tcPr>
          <w:p w14:paraId="1997765D" w14:textId="77777777" w:rsidR="009C129E" w:rsidRPr="009229DB" w:rsidRDefault="009C129E" w:rsidP="00176B00">
            <w:pPr>
              <w:adjustRightInd w:val="0"/>
              <w:jc w:val="left"/>
              <w:rPr>
                <w:rFonts w:ascii="宋体" w:hAnsi="宋体"/>
              </w:rPr>
            </w:pPr>
            <w:bookmarkStart w:id="293" w:name="PO_应收账款_期末单项__1" w:colFirst="1" w:colLast="1"/>
            <w:bookmarkStart w:id="294" w:name="PO_应收账款_期末单项__2" w:colFirst="2" w:colLast="2"/>
            <w:bookmarkStart w:id="295" w:name="PO_应收账款_期末单项__3" w:colFirst="3" w:colLast="3"/>
            <w:bookmarkStart w:id="296" w:name="PO_应收账款_期末单项__4" w:colFirst="4" w:colLast="4"/>
          </w:p>
        </w:tc>
        <w:tc>
          <w:tcPr>
            <w:tcW w:w="1000" w:type="pct"/>
            <w:shd w:val="clear" w:color="auto" w:fill="auto"/>
            <w:vAlign w:val="center"/>
          </w:tcPr>
          <w:p w14:paraId="62A49F3B" w14:textId="77777777" w:rsidR="009C129E" w:rsidRPr="009229DB" w:rsidRDefault="009C129E" w:rsidP="00176B00">
            <w:pPr>
              <w:adjustRightInd w:val="0"/>
              <w:jc w:val="right"/>
              <w:rPr>
                <w:rFonts w:ascii="宋体" w:hAnsi="宋体"/>
              </w:rPr>
            </w:pPr>
          </w:p>
        </w:tc>
        <w:tc>
          <w:tcPr>
            <w:tcW w:w="1000" w:type="pct"/>
            <w:shd w:val="clear" w:color="auto" w:fill="auto"/>
            <w:vAlign w:val="center"/>
          </w:tcPr>
          <w:p w14:paraId="607D8548" w14:textId="77777777" w:rsidR="009C129E" w:rsidRPr="009229DB" w:rsidRDefault="009C129E" w:rsidP="00176B00">
            <w:pPr>
              <w:adjustRightInd w:val="0"/>
              <w:jc w:val="right"/>
              <w:rPr>
                <w:rFonts w:ascii="宋体" w:hAnsi="宋体"/>
              </w:rPr>
            </w:pPr>
          </w:p>
        </w:tc>
        <w:tc>
          <w:tcPr>
            <w:tcW w:w="1000" w:type="pct"/>
            <w:shd w:val="clear" w:color="auto" w:fill="auto"/>
            <w:vAlign w:val="center"/>
          </w:tcPr>
          <w:p w14:paraId="4A6EF5BF" w14:textId="77777777" w:rsidR="009C129E" w:rsidRPr="009229DB" w:rsidRDefault="009C129E" w:rsidP="00176B00">
            <w:pPr>
              <w:adjustRightInd w:val="0"/>
              <w:jc w:val="right"/>
              <w:rPr>
                <w:rFonts w:ascii="宋体" w:hAnsi="宋体"/>
              </w:rPr>
            </w:pPr>
          </w:p>
        </w:tc>
        <w:tc>
          <w:tcPr>
            <w:tcW w:w="1000" w:type="pct"/>
            <w:shd w:val="clear" w:color="auto" w:fill="auto"/>
            <w:vAlign w:val="center"/>
          </w:tcPr>
          <w:p w14:paraId="1DD66B05" w14:textId="77777777" w:rsidR="009C129E" w:rsidRPr="009229DB" w:rsidRDefault="009C129E" w:rsidP="00176B00">
            <w:pPr>
              <w:adjustRightInd w:val="0"/>
              <w:rPr>
                <w:rFonts w:ascii="宋体" w:hAnsi="宋体"/>
              </w:rPr>
            </w:pPr>
          </w:p>
        </w:tc>
      </w:tr>
      <w:tr w:rsidR="009229DB" w:rsidRPr="009229DB" w14:paraId="611E4AFA" w14:textId="77777777" w:rsidTr="00176B00">
        <w:trPr>
          <w:trHeight w:val="454"/>
        </w:trPr>
        <w:tc>
          <w:tcPr>
            <w:tcW w:w="1000" w:type="pct"/>
            <w:shd w:val="clear" w:color="auto" w:fill="auto"/>
            <w:vAlign w:val="center"/>
          </w:tcPr>
          <w:p w14:paraId="7CE75E9B" w14:textId="77777777" w:rsidR="009C129E" w:rsidRPr="009229DB" w:rsidRDefault="009C129E" w:rsidP="00176B00">
            <w:pPr>
              <w:adjustRightInd w:val="0"/>
              <w:jc w:val="left"/>
              <w:rPr>
                <w:rFonts w:ascii="宋体" w:hAnsi="宋体"/>
              </w:rPr>
            </w:pPr>
            <w:bookmarkStart w:id="297" w:name="PO_应收账款_期末单项__5" w:colFirst="1" w:colLast="1"/>
            <w:bookmarkStart w:id="298" w:name="PO_应收账款_期末单项__6" w:colFirst="2" w:colLast="2"/>
            <w:bookmarkStart w:id="299" w:name="PO_应收账款_期末单项__7" w:colFirst="3" w:colLast="3"/>
            <w:bookmarkStart w:id="300" w:name="PO_应收账款_期末单项__8" w:colFirst="4" w:colLast="4"/>
            <w:bookmarkEnd w:id="293"/>
            <w:bookmarkEnd w:id="294"/>
            <w:bookmarkEnd w:id="295"/>
            <w:bookmarkEnd w:id="296"/>
          </w:p>
        </w:tc>
        <w:tc>
          <w:tcPr>
            <w:tcW w:w="1000" w:type="pct"/>
            <w:shd w:val="clear" w:color="auto" w:fill="auto"/>
            <w:vAlign w:val="center"/>
          </w:tcPr>
          <w:p w14:paraId="53255592" w14:textId="77777777" w:rsidR="009C129E" w:rsidRPr="009229DB" w:rsidRDefault="009C129E" w:rsidP="00176B00">
            <w:pPr>
              <w:adjustRightInd w:val="0"/>
              <w:jc w:val="right"/>
              <w:rPr>
                <w:rFonts w:ascii="宋体" w:hAnsi="宋体"/>
              </w:rPr>
            </w:pPr>
          </w:p>
        </w:tc>
        <w:tc>
          <w:tcPr>
            <w:tcW w:w="1000" w:type="pct"/>
            <w:shd w:val="clear" w:color="auto" w:fill="auto"/>
            <w:vAlign w:val="center"/>
          </w:tcPr>
          <w:p w14:paraId="5A50A638" w14:textId="77777777" w:rsidR="009C129E" w:rsidRPr="009229DB" w:rsidRDefault="009C129E" w:rsidP="00176B00">
            <w:pPr>
              <w:adjustRightInd w:val="0"/>
              <w:jc w:val="right"/>
              <w:rPr>
                <w:rFonts w:ascii="宋体" w:hAnsi="宋体"/>
              </w:rPr>
            </w:pPr>
          </w:p>
        </w:tc>
        <w:tc>
          <w:tcPr>
            <w:tcW w:w="1000" w:type="pct"/>
            <w:shd w:val="clear" w:color="auto" w:fill="auto"/>
            <w:vAlign w:val="center"/>
          </w:tcPr>
          <w:p w14:paraId="63058690" w14:textId="77777777" w:rsidR="009C129E" w:rsidRPr="009229DB" w:rsidRDefault="009C129E" w:rsidP="00176B00">
            <w:pPr>
              <w:adjustRightInd w:val="0"/>
              <w:jc w:val="right"/>
              <w:rPr>
                <w:rFonts w:ascii="宋体" w:hAnsi="宋体"/>
              </w:rPr>
            </w:pPr>
          </w:p>
        </w:tc>
        <w:tc>
          <w:tcPr>
            <w:tcW w:w="1000" w:type="pct"/>
            <w:shd w:val="clear" w:color="auto" w:fill="auto"/>
            <w:vAlign w:val="center"/>
          </w:tcPr>
          <w:p w14:paraId="66082272" w14:textId="77777777" w:rsidR="009C129E" w:rsidRPr="009229DB" w:rsidRDefault="009C129E" w:rsidP="00176B00">
            <w:pPr>
              <w:adjustRightInd w:val="0"/>
              <w:rPr>
                <w:rFonts w:ascii="宋体" w:hAnsi="宋体"/>
              </w:rPr>
            </w:pPr>
          </w:p>
        </w:tc>
      </w:tr>
      <w:tr w:rsidR="009229DB" w:rsidRPr="009229DB" w14:paraId="2CEF4326" w14:textId="77777777" w:rsidTr="00176B00">
        <w:trPr>
          <w:trHeight w:val="454"/>
        </w:trPr>
        <w:tc>
          <w:tcPr>
            <w:tcW w:w="1000" w:type="pct"/>
            <w:shd w:val="clear" w:color="auto" w:fill="auto"/>
            <w:vAlign w:val="center"/>
          </w:tcPr>
          <w:p w14:paraId="622F314F" w14:textId="77777777" w:rsidR="009C129E" w:rsidRPr="009229DB" w:rsidRDefault="009C129E" w:rsidP="00176B00">
            <w:pPr>
              <w:adjustRightInd w:val="0"/>
              <w:jc w:val="left"/>
              <w:rPr>
                <w:rFonts w:ascii="宋体" w:hAnsi="宋体"/>
              </w:rPr>
            </w:pPr>
            <w:bookmarkStart w:id="301" w:name="PO_应收账款_期末单项__9" w:colFirst="1" w:colLast="1"/>
            <w:bookmarkStart w:id="302" w:name="PO_应收账款_期末单项__10" w:colFirst="2" w:colLast="2"/>
            <w:bookmarkStart w:id="303" w:name="PO_应收账款_期末单项__11" w:colFirst="3" w:colLast="3"/>
            <w:bookmarkStart w:id="304" w:name="PO_应收账款_期末单项__12" w:colFirst="4" w:colLast="4"/>
            <w:bookmarkEnd w:id="297"/>
            <w:bookmarkEnd w:id="298"/>
            <w:bookmarkEnd w:id="299"/>
            <w:bookmarkEnd w:id="300"/>
          </w:p>
        </w:tc>
        <w:tc>
          <w:tcPr>
            <w:tcW w:w="1000" w:type="pct"/>
            <w:shd w:val="clear" w:color="auto" w:fill="auto"/>
            <w:vAlign w:val="center"/>
          </w:tcPr>
          <w:p w14:paraId="47839165" w14:textId="77777777" w:rsidR="009C129E" w:rsidRPr="009229DB" w:rsidRDefault="009C129E" w:rsidP="00176B00">
            <w:pPr>
              <w:adjustRightInd w:val="0"/>
              <w:jc w:val="right"/>
              <w:rPr>
                <w:rFonts w:ascii="宋体" w:hAnsi="宋体"/>
              </w:rPr>
            </w:pPr>
          </w:p>
        </w:tc>
        <w:tc>
          <w:tcPr>
            <w:tcW w:w="1000" w:type="pct"/>
            <w:shd w:val="clear" w:color="auto" w:fill="auto"/>
            <w:vAlign w:val="center"/>
          </w:tcPr>
          <w:p w14:paraId="1D6DA689" w14:textId="77777777" w:rsidR="009C129E" w:rsidRPr="009229DB" w:rsidRDefault="009C129E" w:rsidP="00176B00">
            <w:pPr>
              <w:adjustRightInd w:val="0"/>
              <w:jc w:val="right"/>
              <w:rPr>
                <w:rFonts w:ascii="宋体" w:hAnsi="宋体"/>
              </w:rPr>
            </w:pPr>
          </w:p>
        </w:tc>
        <w:tc>
          <w:tcPr>
            <w:tcW w:w="1000" w:type="pct"/>
            <w:shd w:val="clear" w:color="auto" w:fill="auto"/>
            <w:vAlign w:val="center"/>
          </w:tcPr>
          <w:p w14:paraId="129A9D41" w14:textId="77777777" w:rsidR="009C129E" w:rsidRPr="009229DB" w:rsidRDefault="009C129E" w:rsidP="00176B00">
            <w:pPr>
              <w:adjustRightInd w:val="0"/>
              <w:jc w:val="right"/>
              <w:rPr>
                <w:rFonts w:ascii="宋体" w:hAnsi="宋体"/>
              </w:rPr>
            </w:pPr>
          </w:p>
        </w:tc>
        <w:tc>
          <w:tcPr>
            <w:tcW w:w="1000" w:type="pct"/>
            <w:shd w:val="clear" w:color="auto" w:fill="auto"/>
            <w:vAlign w:val="center"/>
          </w:tcPr>
          <w:p w14:paraId="508F8507" w14:textId="77777777" w:rsidR="009C129E" w:rsidRPr="009229DB" w:rsidRDefault="009C129E" w:rsidP="00176B00">
            <w:pPr>
              <w:adjustRightInd w:val="0"/>
              <w:rPr>
                <w:rFonts w:ascii="宋体" w:hAnsi="宋体"/>
              </w:rPr>
            </w:pPr>
          </w:p>
        </w:tc>
      </w:tr>
      <w:tr w:rsidR="00861C6D" w:rsidRPr="009229DB" w14:paraId="53615AE2" w14:textId="77777777" w:rsidTr="00176B00">
        <w:trPr>
          <w:trHeight w:val="454"/>
        </w:trPr>
        <w:tc>
          <w:tcPr>
            <w:tcW w:w="1000" w:type="pct"/>
            <w:shd w:val="clear" w:color="auto" w:fill="auto"/>
            <w:vAlign w:val="center"/>
          </w:tcPr>
          <w:p w14:paraId="5C6A3749" w14:textId="77777777" w:rsidR="00861C6D" w:rsidRPr="009229DB" w:rsidRDefault="00861C6D" w:rsidP="00176B00">
            <w:pPr>
              <w:adjustRightInd w:val="0"/>
              <w:jc w:val="left"/>
              <w:rPr>
                <w:rFonts w:ascii="宋体" w:hAnsi="宋体"/>
              </w:rPr>
            </w:pPr>
            <w:bookmarkStart w:id="305" w:name="PO_应收账款_期末单项__13" w:colFirst="1" w:colLast="1"/>
            <w:bookmarkStart w:id="306" w:name="PO_应收账款_期末单项__14" w:colFirst="2" w:colLast="2"/>
            <w:bookmarkStart w:id="307" w:name="PO_应收账款_期末单项__15" w:colFirst="3" w:colLast="3"/>
            <w:bookmarkStart w:id="308" w:name="PO_应收账款_期末单项__16" w:colFirst="4" w:colLast="4"/>
            <w:bookmarkEnd w:id="301"/>
            <w:bookmarkEnd w:id="302"/>
            <w:bookmarkEnd w:id="303"/>
            <w:bookmarkEnd w:id="304"/>
          </w:p>
        </w:tc>
        <w:tc>
          <w:tcPr>
            <w:tcW w:w="1000" w:type="pct"/>
            <w:shd w:val="clear" w:color="auto" w:fill="auto"/>
            <w:vAlign w:val="center"/>
          </w:tcPr>
          <w:p w14:paraId="71D7E3DA" w14:textId="77777777" w:rsidR="00861C6D" w:rsidRPr="009229DB" w:rsidRDefault="00861C6D" w:rsidP="00176B00">
            <w:pPr>
              <w:adjustRightInd w:val="0"/>
              <w:jc w:val="right"/>
              <w:rPr>
                <w:rFonts w:ascii="宋体" w:hAnsi="宋体"/>
              </w:rPr>
            </w:pPr>
          </w:p>
        </w:tc>
        <w:tc>
          <w:tcPr>
            <w:tcW w:w="1000" w:type="pct"/>
            <w:shd w:val="clear" w:color="auto" w:fill="auto"/>
            <w:vAlign w:val="center"/>
          </w:tcPr>
          <w:p w14:paraId="024D1776" w14:textId="77777777" w:rsidR="00861C6D" w:rsidRPr="009229DB" w:rsidRDefault="00861C6D" w:rsidP="00176B00">
            <w:pPr>
              <w:adjustRightInd w:val="0"/>
              <w:jc w:val="right"/>
              <w:rPr>
                <w:rFonts w:ascii="宋体" w:hAnsi="宋体"/>
              </w:rPr>
            </w:pPr>
          </w:p>
        </w:tc>
        <w:tc>
          <w:tcPr>
            <w:tcW w:w="1000" w:type="pct"/>
            <w:shd w:val="clear" w:color="auto" w:fill="auto"/>
            <w:vAlign w:val="center"/>
          </w:tcPr>
          <w:p w14:paraId="6289C7AE" w14:textId="77777777" w:rsidR="00861C6D" w:rsidRPr="009229DB" w:rsidRDefault="00861C6D" w:rsidP="00176B00">
            <w:pPr>
              <w:adjustRightInd w:val="0"/>
              <w:jc w:val="right"/>
              <w:rPr>
                <w:rFonts w:ascii="宋体" w:hAnsi="宋体"/>
              </w:rPr>
            </w:pPr>
          </w:p>
        </w:tc>
        <w:tc>
          <w:tcPr>
            <w:tcW w:w="1000" w:type="pct"/>
            <w:shd w:val="clear" w:color="auto" w:fill="auto"/>
            <w:vAlign w:val="center"/>
          </w:tcPr>
          <w:p w14:paraId="5ABE58CB" w14:textId="77777777" w:rsidR="00861C6D" w:rsidRPr="009229DB" w:rsidRDefault="00861C6D" w:rsidP="00176B00">
            <w:pPr>
              <w:adjustRightInd w:val="0"/>
              <w:rPr>
                <w:rFonts w:ascii="宋体" w:hAnsi="宋体"/>
              </w:rPr>
            </w:pPr>
          </w:p>
        </w:tc>
      </w:tr>
      <w:tr w:rsidR="00861C6D" w:rsidRPr="009229DB" w14:paraId="55FB685C" w14:textId="77777777" w:rsidTr="00176B00">
        <w:trPr>
          <w:trHeight w:val="454"/>
        </w:trPr>
        <w:tc>
          <w:tcPr>
            <w:tcW w:w="1000" w:type="pct"/>
            <w:shd w:val="clear" w:color="auto" w:fill="auto"/>
            <w:vAlign w:val="center"/>
          </w:tcPr>
          <w:p w14:paraId="58E86299" w14:textId="77777777" w:rsidR="00861C6D" w:rsidRPr="009229DB" w:rsidRDefault="00861C6D" w:rsidP="00176B00">
            <w:pPr>
              <w:adjustRightInd w:val="0"/>
              <w:jc w:val="left"/>
              <w:rPr>
                <w:rFonts w:ascii="宋体" w:hAnsi="宋体"/>
              </w:rPr>
            </w:pPr>
            <w:bookmarkStart w:id="309" w:name="PO_应收账款_期末单项__17" w:colFirst="1" w:colLast="1"/>
            <w:bookmarkStart w:id="310" w:name="PO_应收账款_期末单项__18" w:colFirst="2" w:colLast="2"/>
            <w:bookmarkStart w:id="311" w:name="PO_应收账款_期末单项__19" w:colFirst="3" w:colLast="3"/>
            <w:bookmarkStart w:id="312" w:name="PO_应收账款_期末单项__20" w:colFirst="4" w:colLast="4"/>
            <w:bookmarkEnd w:id="305"/>
            <w:bookmarkEnd w:id="306"/>
            <w:bookmarkEnd w:id="307"/>
            <w:bookmarkEnd w:id="308"/>
          </w:p>
        </w:tc>
        <w:tc>
          <w:tcPr>
            <w:tcW w:w="1000" w:type="pct"/>
            <w:shd w:val="clear" w:color="auto" w:fill="auto"/>
            <w:vAlign w:val="center"/>
          </w:tcPr>
          <w:p w14:paraId="661B60E5" w14:textId="77777777" w:rsidR="00861C6D" w:rsidRPr="009229DB" w:rsidRDefault="00861C6D" w:rsidP="00176B00">
            <w:pPr>
              <w:adjustRightInd w:val="0"/>
              <w:jc w:val="right"/>
              <w:rPr>
                <w:rFonts w:ascii="宋体" w:hAnsi="宋体"/>
              </w:rPr>
            </w:pPr>
          </w:p>
        </w:tc>
        <w:tc>
          <w:tcPr>
            <w:tcW w:w="1000" w:type="pct"/>
            <w:shd w:val="clear" w:color="auto" w:fill="auto"/>
            <w:vAlign w:val="center"/>
          </w:tcPr>
          <w:p w14:paraId="43611ED0" w14:textId="77777777" w:rsidR="00861C6D" w:rsidRPr="009229DB" w:rsidRDefault="00861C6D" w:rsidP="00176B00">
            <w:pPr>
              <w:adjustRightInd w:val="0"/>
              <w:jc w:val="right"/>
              <w:rPr>
                <w:rFonts w:ascii="宋体" w:hAnsi="宋体"/>
              </w:rPr>
            </w:pPr>
          </w:p>
        </w:tc>
        <w:tc>
          <w:tcPr>
            <w:tcW w:w="1000" w:type="pct"/>
            <w:shd w:val="clear" w:color="auto" w:fill="auto"/>
            <w:vAlign w:val="center"/>
          </w:tcPr>
          <w:p w14:paraId="7FE7E16F" w14:textId="77777777" w:rsidR="00861C6D" w:rsidRPr="009229DB" w:rsidRDefault="00861C6D" w:rsidP="00176B00">
            <w:pPr>
              <w:adjustRightInd w:val="0"/>
              <w:jc w:val="right"/>
              <w:rPr>
                <w:rFonts w:ascii="宋体" w:hAnsi="宋体"/>
              </w:rPr>
            </w:pPr>
          </w:p>
        </w:tc>
        <w:tc>
          <w:tcPr>
            <w:tcW w:w="1000" w:type="pct"/>
            <w:shd w:val="clear" w:color="auto" w:fill="auto"/>
            <w:vAlign w:val="center"/>
          </w:tcPr>
          <w:p w14:paraId="7DC05149" w14:textId="77777777" w:rsidR="00861C6D" w:rsidRPr="009229DB" w:rsidRDefault="00861C6D" w:rsidP="00176B00">
            <w:pPr>
              <w:adjustRightInd w:val="0"/>
              <w:rPr>
                <w:rFonts w:ascii="宋体" w:hAnsi="宋体"/>
              </w:rPr>
            </w:pPr>
          </w:p>
        </w:tc>
      </w:tr>
      <w:tr w:rsidR="009229DB" w:rsidRPr="009229DB" w14:paraId="4C6B898C" w14:textId="77777777" w:rsidTr="00176B00">
        <w:trPr>
          <w:trHeight w:val="454"/>
        </w:trPr>
        <w:tc>
          <w:tcPr>
            <w:tcW w:w="1000" w:type="pct"/>
            <w:shd w:val="clear" w:color="auto" w:fill="auto"/>
            <w:vAlign w:val="center"/>
          </w:tcPr>
          <w:p w14:paraId="71EFC7F7" w14:textId="47FD699B" w:rsidR="009C129E" w:rsidRPr="009229DB" w:rsidRDefault="009229DB" w:rsidP="00176B00">
            <w:pPr>
              <w:adjustRightInd w:val="0"/>
              <w:ind w:firstLineChars="100" w:firstLine="210"/>
              <w:jc w:val="left"/>
              <w:rPr>
                <w:rFonts w:ascii="宋体" w:hAnsi="宋体"/>
              </w:rPr>
            </w:pPr>
            <w:bookmarkStart w:id="313" w:name="PO_应收账款_期末单项__21" w:colFirst="1" w:colLast="1"/>
            <w:bookmarkStart w:id="314" w:name="PO_应收账款_期末单项__22" w:colFirst="2" w:colLast="2"/>
            <w:bookmarkStart w:id="315" w:name="PO_应收账款_期末单项__23" w:colFirst="3" w:colLast="3"/>
            <w:bookmarkStart w:id="316" w:name="PO_应收账款_期末单项__24" w:colFirst="4" w:colLast="4"/>
            <w:bookmarkEnd w:id="309"/>
            <w:bookmarkEnd w:id="310"/>
            <w:bookmarkEnd w:id="311"/>
            <w:bookmarkEnd w:id="312"/>
            <w:r>
              <w:rPr>
                <w:rFonts w:ascii="宋体" w:hAnsi="宋体" w:hint="eastAsia"/>
              </w:rPr>
              <w:t>小</w:t>
            </w:r>
            <w:r>
              <w:rPr>
                <w:rFonts w:ascii="宋体" w:hAnsi="宋体"/>
              </w:rPr>
              <w:t xml:space="preserve">  计</w:t>
            </w:r>
          </w:p>
        </w:tc>
        <w:tc>
          <w:tcPr>
            <w:tcW w:w="1000" w:type="pct"/>
            <w:shd w:val="clear" w:color="auto" w:fill="auto"/>
            <w:vAlign w:val="center"/>
          </w:tcPr>
          <w:p w14:paraId="16D753A8" w14:textId="77777777" w:rsidR="009C129E" w:rsidRPr="009229DB" w:rsidRDefault="009C129E" w:rsidP="00176B00">
            <w:pPr>
              <w:adjustRightInd w:val="0"/>
              <w:jc w:val="right"/>
              <w:rPr>
                <w:rFonts w:ascii="宋体" w:hAnsi="宋体"/>
              </w:rPr>
            </w:pPr>
          </w:p>
        </w:tc>
        <w:tc>
          <w:tcPr>
            <w:tcW w:w="1000" w:type="pct"/>
            <w:shd w:val="clear" w:color="auto" w:fill="auto"/>
            <w:vAlign w:val="center"/>
          </w:tcPr>
          <w:p w14:paraId="5DB1107F" w14:textId="77777777" w:rsidR="009C129E" w:rsidRPr="009229DB" w:rsidRDefault="009C129E" w:rsidP="00176B00">
            <w:pPr>
              <w:adjustRightInd w:val="0"/>
              <w:jc w:val="right"/>
              <w:rPr>
                <w:rFonts w:ascii="宋体" w:hAnsi="宋体"/>
              </w:rPr>
            </w:pPr>
          </w:p>
        </w:tc>
        <w:tc>
          <w:tcPr>
            <w:tcW w:w="1000" w:type="pct"/>
            <w:shd w:val="clear" w:color="auto" w:fill="auto"/>
            <w:vAlign w:val="center"/>
          </w:tcPr>
          <w:p w14:paraId="6CD2C860" w14:textId="77777777" w:rsidR="009C129E" w:rsidRPr="009229DB" w:rsidRDefault="009C129E" w:rsidP="00176B00">
            <w:pPr>
              <w:adjustRightInd w:val="0"/>
              <w:jc w:val="right"/>
              <w:rPr>
                <w:rFonts w:ascii="宋体" w:hAnsi="宋体"/>
              </w:rPr>
            </w:pPr>
          </w:p>
        </w:tc>
        <w:tc>
          <w:tcPr>
            <w:tcW w:w="1000" w:type="pct"/>
            <w:shd w:val="clear" w:color="auto" w:fill="auto"/>
            <w:vAlign w:val="center"/>
          </w:tcPr>
          <w:p w14:paraId="6D5E0ED2" w14:textId="77777777" w:rsidR="009C129E" w:rsidRPr="009229DB" w:rsidRDefault="009C129E" w:rsidP="00176B00">
            <w:pPr>
              <w:adjustRightInd w:val="0"/>
              <w:rPr>
                <w:rFonts w:ascii="宋体" w:hAnsi="宋体"/>
              </w:rPr>
            </w:pPr>
          </w:p>
        </w:tc>
      </w:tr>
    </w:tbl>
    <w:bookmarkEnd w:id="313"/>
    <w:bookmarkEnd w:id="314"/>
    <w:bookmarkEnd w:id="315"/>
    <w:bookmarkEnd w:id="316"/>
    <w:p w14:paraId="70E7A1B7" w14:textId="135708AF" w:rsidR="009F12ED" w:rsidRPr="003A10D7" w:rsidRDefault="003A10D7" w:rsidP="003A10D7">
      <w:pPr>
        <w:pStyle w:val="4"/>
        <w:ind w:firstLineChars="200"/>
      </w:pPr>
      <w:r>
        <w:t xml:space="preserve"> </w:t>
      </w:r>
      <w:r w:rsidR="005B7B8E" w:rsidRPr="003A10D7">
        <w:rPr>
          <w:rFonts w:hint="eastAsia"/>
        </w:rPr>
        <w:t>期末</w:t>
      </w:r>
      <w:r w:rsidR="009C129E" w:rsidRPr="003A10D7">
        <w:rPr>
          <w:rFonts w:hint="eastAsia"/>
        </w:rPr>
        <w:t>采用组合计提坏账准备的应收账款</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098"/>
        <w:gridCol w:w="1237"/>
        <w:gridCol w:w="1317"/>
        <w:gridCol w:w="1158"/>
        <w:gridCol w:w="1146"/>
        <w:gridCol w:w="1281"/>
        <w:gridCol w:w="1279"/>
      </w:tblGrid>
      <w:tr w:rsidR="004179EB" w:rsidRPr="004179EB" w14:paraId="2B1C4A55" w14:textId="77777777" w:rsidTr="00176B00">
        <w:trPr>
          <w:trHeight w:val="340"/>
          <w:tblHeader/>
        </w:trPr>
        <w:tc>
          <w:tcPr>
            <w:tcW w:w="645" w:type="pct"/>
            <w:vMerge w:val="restart"/>
            <w:shd w:val="clear" w:color="auto" w:fill="auto"/>
            <w:vAlign w:val="center"/>
          </w:tcPr>
          <w:p w14:paraId="0133D84E" w14:textId="38B8D60A" w:rsidR="0034403D" w:rsidRPr="004179EB" w:rsidRDefault="004179EB"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2179" w:type="pct"/>
            <w:gridSpan w:val="3"/>
            <w:shd w:val="clear" w:color="auto" w:fill="auto"/>
            <w:vAlign w:val="center"/>
          </w:tcPr>
          <w:p w14:paraId="3CFDCE53" w14:textId="77777777" w:rsidR="0034403D" w:rsidRPr="004179EB" w:rsidRDefault="0034403D" w:rsidP="00176B00">
            <w:pPr>
              <w:adjustRightInd w:val="0"/>
              <w:jc w:val="center"/>
              <w:rPr>
                <w:rFonts w:ascii="宋体" w:hAnsi="宋体"/>
                <w:szCs w:val="21"/>
              </w:rPr>
            </w:pPr>
            <w:r w:rsidRPr="004179EB">
              <w:rPr>
                <w:rFonts w:ascii="宋体" w:hAnsi="宋体" w:hint="eastAsia"/>
                <w:szCs w:val="21"/>
              </w:rPr>
              <w:t>期末数</w:t>
            </w:r>
          </w:p>
        </w:tc>
        <w:tc>
          <w:tcPr>
            <w:tcW w:w="2176" w:type="pct"/>
            <w:gridSpan w:val="3"/>
            <w:shd w:val="clear" w:color="auto" w:fill="auto"/>
            <w:vAlign w:val="center"/>
          </w:tcPr>
          <w:p w14:paraId="6FE12383" w14:textId="17CBBF97" w:rsidR="0034403D" w:rsidRPr="004179EB" w:rsidRDefault="0034403D" w:rsidP="00176B00">
            <w:pPr>
              <w:adjustRightInd w:val="0"/>
              <w:jc w:val="center"/>
              <w:rPr>
                <w:rFonts w:ascii="宋体" w:hAnsi="宋体"/>
                <w:szCs w:val="21"/>
              </w:rPr>
            </w:pPr>
            <w:r w:rsidRPr="004179EB">
              <w:rPr>
                <w:rFonts w:ascii="宋体" w:hAnsi="宋体" w:hint="eastAsia"/>
                <w:szCs w:val="21"/>
              </w:rPr>
              <w:t>期初数</w:t>
            </w:r>
          </w:p>
        </w:tc>
      </w:tr>
      <w:tr w:rsidR="004179EB" w:rsidRPr="004179EB" w14:paraId="323F84C6" w14:textId="77777777" w:rsidTr="00176B00">
        <w:trPr>
          <w:trHeight w:val="340"/>
          <w:tblHeader/>
        </w:trPr>
        <w:tc>
          <w:tcPr>
            <w:tcW w:w="645" w:type="pct"/>
            <w:vMerge/>
            <w:shd w:val="clear" w:color="auto" w:fill="auto"/>
            <w:vAlign w:val="center"/>
          </w:tcPr>
          <w:p w14:paraId="775C6E86" w14:textId="77777777" w:rsidR="0034403D" w:rsidRPr="00176B00" w:rsidRDefault="0034403D" w:rsidP="00176B00">
            <w:pPr>
              <w:adjustRightInd w:val="0"/>
              <w:jc w:val="left"/>
              <w:rPr>
                <w:rFonts w:ascii="宋体" w:hAnsi="宋体"/>
                <w:szCs w:val="21"/>
              </w:rPr>
            </w:pPr>
          </w:p>
        </w:tc>
        <w:tc>
          <w:tcPr>
            <w:tcW w:w="726" w:type="pct"/>
            <w:shd w:val="clear" w:color="auto" w:fill="auto"/>
            <w:vAlign w:val="center"/>
          </w:tcPr>
          <w:p w14:paraId="30090E1B" w14:textId="77777777" w:rsidR="0034403D" w:rsidRPr="004179EB" w:rsidRDefault="0034403D" w:rsidP="00176B00">
            <w:pPr>
              <w:adjustRightInd w:val="0"/>
              <w:jc w:val="center"/>
              <w:rPr>
                <w:rFonts w:ascii="宋体" w:hAnsi="宋体"/>
                <w:szCs w:val="21"/>
              </w:rPr>
            </w:pPr>
            <w:r w:rsidRPr="004179EB">
              <w:rPr>
                <w:rFonts w:ascii="宋体" w:hAnsi="宋体" w:hint="eastAsia"/>
                <w:szCs w:val="21"/>
              </w:rPr>
              <w:t>账面余额</w:t>
            </w:r>
          </w:p>
        </w:tc>
        <w:tc>
          <w:tcPr>
            <w:tcW w:w="773" w:type="pct"/>
            <w:shd w:val="clear" w:color="auto" w:fill="auto"/>
            <w:vAlign w:val="center"/>
          </w:tcPr>
          <w:p w14:paraId="666EEC5C" w14:textId="77777777" w:rsidR="0034403D" w:rsidRPr="004179EB" w:rsidRDefault="0034403D" w:rsidP="00176B00">
            <w:pPr>
              <w:adjustRightInd w:val="0"/>
              <w:jc w:val="center"/>
              <w:rPr>
                <w:rFonts w:ascii="宋体" w:hAnsi="宋体"/>
                <w:szCs w:val="21"/>
              </w:rPr>
            </w:pPr>
            <w:r w:rsidRPr="004179EB">
              <w:rPr>
                <w:rFonts w:ascii="宋体" w:hAnsi="宋体" w:hint="eastAsia"/>
                <w:szCs w:val="21"/>
              </w:rPr>
              <w:t>计提比例</w:t>
            </w:r>
            <w:r w:rsidRPr="004179EB">
              <w:rPr>
                <w:rFonts w:ascii="宋体" w:hAnsi="宋体"/>
                <w:szCs w:val="21"/>
              </w:rPr>
              <w:t>(%)</w:t>
            </w:r>
          </w:p>
        </w:tc>
        <w:tc>
          <w:tcPr>
            <w:tcW w:w="680" w:type="pct"/>
            <w:shd w:val="clear" w:color="auto" w:fill="auto"/>
            <w:vAlign w:val="center"/>
          </w:tcPr>
          <w:p w14:paraId="486E7B5C" w14:textId="77777777" w:rsidR="0034403D" w:rsidRPr="004179EB" w:rsidRDefault="0034403D" w:rsidP="00176B00">
            <w:pPr>
              <w:adjustRightInd w:val="0"/>
              <w:jc w:val="center"/>
              <w:rPr>
                <w:rFonts w:ascii="宋体" w:hAnsi="宋体"/>
                <w:szCs w:val="21"/>
              </w:rPr>
            </w:pPr>
            <w:r w:rsidRPr="004179EB">
              <w:rPr>
                <w:rFonts w:ascii="宋体" w:hAnsi="宋体" w:hint="eastAsia"/>
                <w:szCs w:val="21"/>
              </w:rPr>
              <w:t>坏账准备</w:t>
            </w:r>
          </w:p>
        </w:tc>
        <w:tc>
          <w:tcPr>
            <w:tcW w:w="673" w:type="pct"/>
            <w:shd w:val="clear" w:color="auto" w:fill="auto"/>
            <w:vAlign w:val="center"/>
          </w:tcPr>
          <w:p w14:paraId="517F4E84" w14:textId="7E81B993" w:rsidR="0034403D" w:rsidRPr="004179EB" w:rsidRDefault="0034403D" w:rsidP="00176B00">
            <w:pPr>
              <w:adjustRightInd w:val="0"/>
              <w:jc w:val="center"/>
              <w:rPr>
                <w:rFonts w:ascii="宋体" w:hAnsi="宋体"/>
                <w:szCs w:val="21"/>
              </w:rPr>
            </w:pPr>
            <w:r w:rsidRPr="004179EB">
              <w:rPr>
                <w:rFonts w:ascii="宋体" w:hAnsi="宋体" w:hint="eastAsia"/>
                <w:szCs w:val="21"/>
              </w:rPr>
              <w:t>账面余额</w:t>
            </w:r>
          </w:p>
        </w:tc>
        <w:tc>
          <w:tcPr>
            <w:tcW w:w="752" w:type="pct"/>
            <w:shd w:val="clear" w:color="auto" w:fill="auto"/>
            <w:vAlign w:val="center"/>
          </w:tcPr>
          <w:p w14:paraId="1BF3EC7B" w14:textId="51B945AC" w:rsidR="0034403D" w:rsidRPr="004179EB" w:rsidRDefault="0034403D" w:rsidP="00176B00">
            <w:pPr>
              <w:adjustRightInd w:val="0"/>
              <w:jc w:val="center"/>
              <w:rPr>
                <w:rFonts w:ascii="宋体" w:hAnsi="宋体"/>
                <w:szCs w:val="21"/>
              </w:rPr>
            </w:pPr>
            <w:r w:rsidRPr="004179EB">
              <w:rPr>
                <w:rFonts w:ascii="宋体" w:hAnsi="宋体" w:hint="eastAsia"/>
                <w:szCs w:val="21"/>
              </w:rPr>
              <w:t>计提比例</w:t>
            </w:r>
            <w:r w:rsidRPr="004179EB">
              <w:rPr>
                <w:rFonts w:ascii="宋体" w:hAnsi="宋体"/>
                <w:szCs w:val="21"/>
              </w:rPr>
              <w:t>(%)</w:t>
            </w:r>
          </w:p>
        </w:tc>
        <w:tc>
          <w:tcPr>
            <w:tcW w:w="751" w:type="pct"/>
            <w:shd w:val="clear" w:color="auto" w:fill="auto"/>
            <w:vAlign w:val="center"/>
          </w:tcPr>
          <w:p w14:paraId="77C3EBF1" w14:textId="1FF09E58" w:rsidR="0034403D" w:rsidRPr="004179EB" w:rsidRDefault="0034403D" w:rsidP="00176B00">
            <w:pPr>
              <w:adjustRightInd w:val="0"/>
              <w:jc w:val="center"/>
              <w:rPr>
                <w:rFonts w:ascii="宋体" w:hAnsi="宋体"/>
                <w:szCs w:val="21"/>
              </w:rPr>
            </w:pPr>
            <w:r w:rsidRPr="004179EB">
              <w:rPr>
                <w:rFonts w:ascii="宋体" w:hAnsi="宋体" w:hint="eastAsia"/>
                <w:szCs w:val="21"/>
              </w:rPr>
              <w:t>坏账准备</w:t>
            </w:r>
          </w:p>
        </w:tc>
      </w:tr>
      <w:tr w:rsidR="004179EB" w:rsidRPr="004179EB" w14:paraId="1C477805" w14:textId="77777777" w:rsidTr="00176B00">
        <w:trPr>
          <w:trHeight w:val="454"/>
        </w:trPr>
        <w:tc>
          <w:tcPr>
            <w:tcW w:w="645" w:type="pct"/>
            <w:shd w:val="clear" w:color="auto" w:fill="auto"/>
            <w:vAlign w:val="center"/>
          </w:tcPr>
          <w:p w14:paraId="49D55C19" w14:textId="77777777" w:rsidR="0034403D" w:rsidRPr="00AD75A2" w:rsidRDefault="0034403D" w:rsidP="00176B00">
            <w:pPr>
              <w:adjustRightInd w:val="0"/>
              <w:jc w:val="left"/>
              <w:rPr>
                <w:rFonts w:ascii="宋体" w:hAnsi="宋体"/>
                <w:szCs w:val="21"/>
              </w:rPr>
            </w:pPr>
            <w:bookmarkStart w:id="317" w:name="PO_应收账款_期末组合__1" w:colFirst="1" w:colLast="1"/>
            <w:bookmarkStart w:id="318" w:name="PO_应收账款_期末组合__2" w:colFirst="2" w:colLast="2"/>
            <w:bookmarkStart w:id="319" w:name="PO_应收账款_期末组合__3" w:colFirst="3" w:colLast="3"/>
            <w:bookmarkStart w:id="320" w:name="PO_应收账款_期末组合__4" w:colFirst="4" w:colLast="4"/>
            <w:bookmarkStart w:id="321" w:name="PO_应收账款_期末组合__5" w:colFirst="5" w:colLast="5"/>
            <w:bookmarkStart w:id="322" w:name="PO_应收账款_期末组合__6" w:colFirst="6" w:colLast="6"/>
            <w:r w:rsidRPr="00AD75A2">
              <w:rPr>
                <w:rFonts w:ascii="宋体" w:hAnsi="宋体" w:hint="eastAsia"/>
              </w:rPr>
              <w:t>账龄组合</w:t>
            </w:r>
          </w:p>
        </w:tc>
        <w:tc>
          <w:tcPr>
            <w:tcW w:w="726" w:type="pct"/>
            <w:shd w:val="clear" w:color="auto" w:fill="auto"/>
            <w:vAlign w:val="center"/>
          </w:tcPr>
          <w:p w14:paraId="193AFF74" w14:textId="77777777" w:rsidR="0034403D" w:rsidRPr="004179EB" w:rsidRDefault="0034403D" w:rsidP="00176B00">
            <w:pPr>
              <w:adjustRightInd w:val="0"/>
              <w:jc w:val="right"/>
              <w:rPr>
                <w:rFonts w:ascii="宋体" w:hAnsi="宋体"/>
                <w:szCs w:val="21"/>
              </w:rPr>
            </w:pPr>
          </w:p>
        </w:tc>
        <w:tc>
          <w:tcPr>
            <w:tcW w:w="773" w:type="pct"/>
            <w:shd w:val="clear" w:color="auto" w:fill="auto"/>
            <w:vAlign w:val="center"/>
          </w:tcPr>
          <w:p w14:paraId="0766CCDA" w14:textId="77777777" w:rsidR="0034403D" w:rsidRPr="004179EB" w:rsidRDefault="0034403D" w:rsidP="00176B00">
            <w:pPr>
              <w:adjustRightInd w:val="0"/>
              <w:jc w:val="right"/>
              <w:rPr>
                <w:rFonts w:ascii="宋体" w:hAnsi="宋体"/>
                <w:szCs w:val="21"/>
              </w:rPr>
            </w:pPr>
          </w:p>
        </w:tc>
        <w:tc>
          <w:tcPr>
            <w:tcW w:w="680" w:type="pct"/>
            <w:shd w:val="clear" w:color="auto" w:fill="auto"/>
            <w:vAlign w:val="center"/>
          </w:tcPr>
          <w:p w14:paraId="0DCD7428" w14:textId="77777777" w:rsidR="0034403D" w:rsidRPr="004179EB" w:rsidRDefault="0034403D" w:rsidP="00176B00">
            <w:pPr>
              <w:adjustRightInd w:val="0"/>
              <w:jc w:val="right"/>
              <w:rPr>
                <w:rFonts w:ascii="宋体" w:hAnsi="宋体"/>
                <w:szCs w:val="21"/>
              </w:rPr>
            </w:pPr>
          </w:p>
        </w:tc>
        <w:tc>
          <w:tcPr>
            <w:tcW w:w="673" w:type="pct"/>
            <w:shd w:val="clear" w:color="auto" w:fill="auto"/>
            <w:vAlign w:val="center"/>
          </w:tcPr>
          <w:p w14:paraId="1DEDD569" w14:textId="77777777" w:rsidR="0034403D" w:rsidRPr="004179EB" w:rsidRDefault="0034403D" w:rsidP="00176B00">
            <w:pPr>
              <w:adjustRightInd w:val="0"/>
              <w:jc w:val="right"/>
              <w:rPr>
                <w:rFonts w:ascii="宋体" w:hAnsi="宋体"/>
                <w:szCs w:val="21"/>
              </w:rPr>
            </w:pPr>
          </w:p>
        </w:tc>
        <w:tc>
          <w:tcPr>
            <w:tcW w:w="752" w:type="pct"/>
            <w:shd w:val="clear" w:color="auto" w:fill="auto"/>
            <w:vAlign w:val="center"/>
          </w:tcPr>
          <w:p w14:paraId="4820DD6F" w14:textId="77777777" w:rsidR="0034403D" w:rsidRPr="004179EB" w:rsidRDefault="0034403D" w:rsidP="00176B00">
            <w:pPr>
              <w:adjustRightInd w:val="0"/>
              <w:jc w:val="right"/>
              <w:rPr>
                <w:rFonts w:ascii="宋体" w:hAnsi="宋体"/>
                <w:szCs w:val="21"/>
              </w:rPr>
            </w:pPr>
          </w:p>
        </w:tc>
        <w:tc>
          <w:tcPr>
            <w:tcW w:w="751" w:type="pct"/>
            <w:shd w:val="clear" w:color="auto" w:fill="auto"/>
            <w:vAlign w:val="center"/>
          </w:tcPr>
          <w:p w14:paraId="2FDBBF52" w14:textId="77777777" w:rsidR="0034403D" w:rsidRPr="004179EB" w:rsidRDefault="0034403D" w:rsidP="00176B00">
            <w:pPr>
              <w:adjustRightInd w:val="0"/>
              <w:jc w:val="right"/>
              <w:rPr>
                <w:rFonts w:ascii="宋体" w:hAnsi="宋体"/>
                <w:szCs w:val="21"/>
              </w:rPr>
            </w:pPr>
          </w:p>
        </w:tc>
      </w:tr>
      <w:tr w:rsidR="004179EB" w:rsidRPr="004179EB" w14:paraId="66419A48" w14:textId="77777777" w:rsidTr="00176B00">
        <w:trPr>
          <w:trHeight w:val="454"/>
        </w:trPr>
        <w:tc>
          <w:tcPr>
            <w:tcW w:w="645" w:type="pct"/>
            <w:shd w:val="clear" w:color="auto" w:fill="auto"/>
            <w:vAlign w:val="center"/>
          </w:tcPr>
          <w:p w14:paraId="7CD41960" w14:textId="130F9E10" w:rsidR="0034403D" w:rsidRPr="00AD75A2" w:rsidRDefault="00073E21" w:rsidP="00176B00">
            <w:pPr>
              <w:adjustRightInd w:val="0"/>
              <w:jc w:val="left"/>
              <w:rPr>
                <w:rFonts w:ascii="宋体" w:hAnsi="宋体"/>
                <w:szCs w:val="21"/>
              </w:rPr>
            </w:pPr>
            <w:bookmarkStart w:id="323" w:name="PO_应收账款_期末组合__7" w:colFirst="1" w:colLast="1"/>
            <w:bookmarkStart w:id="324" w:name="PO_应收账款_期末组合__8" w:colFirst="2" w:colLast="2"/>
            <w:bookmarkStart w:id="325" w:name="PO_应收账款_期末组合__9" w:colFirst="3" w:colLast="3"/>
            <w:bookmarkStart w:id="326" w:name="PO_应收账款_期末组合__10" w:colFirst="4" w:colLast="4"/>
            <w:bookmarkStart w:id="327" w:name="PO_应收账款_期末组合__11" w:colFirst="5" w:colLast="5"/>
            <w:bookmarkStart w:id="328" w:name="PO_应收账款_期末组合__12" w:colFirst="6" w:colLast="6"/>
            <w:bookmarkEnd w:id="317"/>
            <w:bookmarkEnd w:id="318"/>
            <w:bookmarkEnd w:id="319"/>
            <w:bookmarkEnd w:id="320"/>
            <w:bookmarkEnd w:id="321"/>
            <w:bookmarkEnd w:id="322"/>
            <w:r>
              <w:rPr>
                <w:rFonts w:ascii="宋体" w:hAnsi="宋体" w:hint="eastAsia"/>
              </w:rPr>
              <w:t>其他</w:t>
            </w:r>
            <w:r w:rsidR="0034403D" w:rsidRPr="00AD75A2">
              <w:rPr>
                <w:rFonts w:ascii="宋体" w:hAnsi="宋体" w:hint="eastAsia"/>
              </w:rPr>
              <w:t>组合</w:t>
            </w:r>
          </w:p>
        </w:tc>
        <w:tc>
          <w:tcPr>
            <w:tcW w:w="726" w:type="pct"/>
            <w:shd w:val="clear" w:color="auto" w:fill="auto"/>
            <w:vAlign w:val="center"/>
          </w:tcPr>
          <w:p w14:paraId="6FDE759A" w14:textId="77777777" w:rsidR="0034403D" w:rsidRPr="004179EB" w:rsidRDefault="0034403D" w:rsidP="00176B00">
            <w:pPr>
              <w:adjustRightInd w:val="0"/>
              <w:jc w:val="right"/>
              <w:rPr>
                <w:rFonts w:ascii="宋体" w:hAnsi="宋体"/>
                <w:szCs w:val="21"/>
              </w:rPr>
            </w:pPr>
          </w:p>
        </w:tc>
        <w:tc>
          <w:tcPr>
            <w:tcW w:w="773" w:type="pct"/>
            <w:shd w:val="clear" w:color="auto" w:fill="auto"/>
            <w:vAlign w:val="center"/>
          </w:tcPr>
          <w:p w14:paraId="44528D5B" w14:textId="77777777" w:rsidR="0034403D" w:rsidRPr="004179EB" w:rsidRDefault="0034403D" w:rsidP="00176B00">
            <w:pPr>
              <w:adjustRightInd w:val="0"/>
              <w:jc w:val="right"/>
              <w:rPr>
                <w:rFonts w:ascii="宋体" w:hAnsi="宋体"/>
                <w:szCs w:val="21"/>
              </w:rPr>
            </w:pPr>
          </w:p>
        </w:tc>
        <w:tc>
          <w:tcPr>
            <w:tcW w:w="680" w:type="pct"/>
            <w:shd w:val="clear" w:color="auto" w:fill="auto"/>
            <w:vAlign w:val="center"/>
          </w:tcPr>
          <w:p w14:paraId="2E05B201" w14:textId="77777777" w:rsidR="0034403D" w:rsidRPr="004179EB" w:rsidRDefault="0034403D" w:rsidP="00176B00">
            <w:pPr>
              <w:adjustRightInd w:val="0"/>
              <w:jc w:val="right"/>
              <w:rPr>
                <w:rFonts w:ascii="宋体" w:hAnsi="宋体"/>
                <w:szCs w:val="21"/>
              </w:rPr>
            </w:pPr>
          </w:p>
        </w:tc>
        <w:tc>
          <w:tcPr>
            <w:tcW w:w="673" w:type="pct"/>
            <w:shd w:val="clear" w:color="auto" w:fill="auto"/>
            <w:vAlign w:val="center"/>
          </w:tcPr>
          <w:p w14:paraId="2B8A90F4" w14:textId="77777777" w:rsidR="0034403D" w:rsidRPr="004179EB" w:rsidRDefault="0034403D" w:rsidP="00176B00">
            <w:pPr>
              <w:adjustRightInd w:val="0"/>
              <w:jc w:val="right"/>
              <w:rPr>
                <w:rFonts w:ascii="宋体" w:hAnsi="宋体"/>
                <w:szCs w:val="21"/>
              </w:rPr>
            </w:pPr>
          </w:p>
        </w:tc>
        <w:tc>
          <w:tcPr>
            <w:tcW w:w="752" w:type="pct"/>
            <w:shd w:val="clear" w:color="auto" w:fill="auto"/>
            <w:vAlign w:val="center"/>
          </w:tcPr>
          <w:p w14:paraId="7DE7AA24" w14:textId="77777777" w:rsidR="0034403D" w:rsidRPr="004179EB" w:rsidRDefault="0034403D" w:rsidP="00176B00">
            <w:pPr>
              <w:adjustRightInd w:val="0"/>
              <w:jc w:val="right"/>
              <w:rPr>
                <w:rFonts w:ascii="宋体" w:hAnsi="宋体"/>
                <w:szCs w:val="21"/>
              </w:rPr>
            </w:pPr>
          </w:p>
        </w:tc>
        <w:tc>
          <w:tcPr>
            <w:tcW w:w="751" w:type="pct"/>
            <w:shd w:val="clear" w:color="auto" w:fill="auto"/>
            <w:vAlign w:val="center"/>
          </w:tcPr>
          <w:p w14:paraId="3B772E8D" w14:textId="77777777" w:rsidR="0034403D" w:rsidRPr="004179EB" w:rsidRDefault="0034403D" w:rsidP="00176B00">
            <w:pPr>
              <w:adjustRightInd w:val="0"/>
              <w:jc w:val="right"/>
              <w:rPr>
                <w:rFonts w:ascii="宋体" w:hAnsi="宋体"/>
                <w:szCs w:val="21"/>
              </w:rPr>
            </w:pPr>
          </w:p>
        </w:tc>
      </w:tr>
      <w:tr w:rsidR="004179EB" w:rsidRPr="004179EB" w14:paraId="0365FFDB" w14:textId="77777777" w:rsidTr="00176B00">
        <w:trPr>
          <w:trHeight w:val="454"/>
        </w:trPr>
        <w:tc>
          <w:tcPr>
            <w:tcW w:w="645" w:type="pct"/>
            <w:shd w:val="clear" w:color="auto" w:fill="auto"/>
            <w:vAlign w:val="center"/>
          </w:tcPr>
          <w:p w14:paraId="7DC8ABCC" w14:textId="77777777" w:rsidR="0034403D" w:rsidRPr="00AD75A2" w:rsidRDefault="0034403D" w:rsidP="00176B00">
            <w:pPr>
              <w:adjustRightInd w:val="0"/>
              <w:jc w:val="left"/>
              <w:rPr>
                <w:rFonts w:ascii="宋体" w:hAnsi="宋体"/>
                <w:szCs w:val="21"/>
              </w:rPr>
            </w:pPr>
            <w:bookmarkStart w:id="329" w:name="PO_应收账款_期末组合__13" w:colFirst="1" w:colLast="1"/>
            <w:bookmarkStart w:id="330" w:name="PO_应收账款_期末组合__14" w:colFirst="2" w:colLast="2"/>
            <w:bookmarkStart w:id="331" w:name="PO_应收账款_期末组合__15" w:colFirst="3" w:colLast="3"/>
            <w:bookmarkStart w:id="332" w:name="PO_应收账款_期末组合__16" w:colFirst="4" w:colLast="4"/>
            <w:bookmarkStart w:id="333" w:name="PO_应收账款_期末组合__17" w:colFirst="5" w:colLast="5"/>
            <w:bookmarkStart w:id="334" w:name="PO_应收账款_期末组合__18" w:colFirst="6" w:colLast="6"/>
            <w:bookmarkEnd w:id="323"/>
            <w:bookmarkEnd w:id="324"/>
            <w:bookmarkEnd w:id="325"/>
            <w:bookmarkEnd w:id="326"/>
            <w:bookmarkEnd w:id="327"/>
            <w:bookmarkEnd w:id="328"/>
            <w:r w:rsidRPr="00AD75A2">
              <w:rPr>
                <w:rFonts w:ascii="宋体" w:hAnsi="宋体" w:hint="eastAsia"/>
                <w:szCs w:val="21"/>
              </w:rPr>
              <w:t>……</w:t>
            </w:r>
          </w:p>
        </w:tc>
        <w:tc>
          <w:tcPr>
            <w:tcW w:w="726" w:type="pct"/>
            <w:shd w:val="clear" w:color="auto" w:fill="auto"/>
            <w:vAlign w:val="center"/>
          </w:tcPr>
          <w:p w14:paraId="1673A3AD" w14:textId="77777777" w:rsidR="0034403D" w:rsidRPr="004179EB" w:rsidRDefault="0034403D" w:rsidP="00176B00">
            <w:pPr>
              <w:adjustRightInd w:val="0"/>
              <w:jc w:val="right"/>
              <w:rPr>
                <w:rFonts w:ascii="宋体" w:hAnsi="宋体"/>
                <w:szCs w:val="21"/>
              </w:rPr>
            </w:pPr>
          </w:p>
        </w:tc>
        <w:tc>
          <w:tcPr>
            <w:tcW w:w="773" w:type="pct"/>
            <w:shd w:val="clear" w:color="auto" w:fill="auto"/>
            <w:vAlign w:val="center"/>
          </w:tcPr>
          <w:p w14:paraId="6D5AF358" w14:textId="77777777" w:rsidR="0034403D" w:rsidRPr="004179EB" w:rsidRDefault="0034403D" w:rsidP="00176B00">
            <w:pPr>
              <w:adjustRightInd w:val="0"/>
              <w:jc w:val="right"/>
              <w:rPr>
                <w:rFonts w:ascii="宋体" w:hAnsi="宋体"/>
                <w:szCs w:val="21"/>
              </w:rPr>
            </w:pPr>
          </w:p>
        </w:tc>
        <w:tc>
          <w:tcPr>
            <w:tcW w:w="680" w:type="pct"/>
            <w:shd w:val="clear" w:color="auto" w:fill="auto"/>
            <w:vAlign w:val="center"/>
          </w:tcPr>
          <w:p w14:paraId="55366C75" w14:textId="77777777" w:rsidR="0034403D" w:rsidRPr="004179EB" w:rsidRDefault="0034403D" w:rsidP="00176B00">
            <w:pPr>
              <w:adjustRightInd w:val="0"/>
              <w:jc w:val="right"/>
              <w:rPr>
                <w:rFonts w:ascii="宋体" w:hAnsi="宋体"/>
                <w:szCs w:val="21"/>
              </w:rPr>
            </w:pPr>
          </w:p>
        </w:tc>
        <w:tc>
          <w:tcPr>
            <w:tcW w:w="673" w:type="pct"/>
            <w:shd w:val="clear" w:color="auto" w:fill="auto"/>
            <w:vAlign w:val="center"/>
          </w:tcPr>
          <w:p w14:paraId="23EB9727" w14:textId="77777777" w:rsidR="0034403D" w:rsidRPr="004179EB" w:rsidRDefault="0034403D" w:rsidP="00176B00">
            <w:pPr>
              <w:adjustRightInd w:val="0"/>
              <w:jc w:val="right"/>
              <w:rPr>
                <w:rFonts w:ascii="宋体" w:hAnsi="宋体"/>
                <w:szCs w:val="21"/>
              </w:rPr>
            </w:pPr>
          </w:p>
        </w:tc>
        <w:tc>
          <w:tcPr>
            <w:tcW w:w="752" w:type="pct"/>
            <w:shd w:val="clear" w:color="auto" w:fill="auto"/>
            <w:vAlign w:val="center"/>
          </w:tcPr>
          <w:p w14:paraId="2012740F" w14:textId="77777777" w:rsidR="0034403D" w:rsidRPr="004179EB" w:rsidRDefault="0034403D" w:rsidP="00176B00">
            <w:pPr>
              <w:adjustRightInd w:val="0"/>
              <w:jc w:val="right"/>
              <w:rPr>
                <w:rFonts w:ascii="宋体" w:hAnsi="宋体"/>
                <w:szCs w:val="21"/>
              </w:rPr>
            </w:pPr>
          </w:p>
        </w:tc>
        <w:tc>
          <w:tcPr>
            <w:tcW w:w="751" w:type="pct"/>
            <w:shd w:val="clear" w:color="auto" w:fill="auto"/>
            <w:vAlign w:val="center"/>
          </w:tcPr>
          <w:p w14:paraId="7EFB2276" w14:textId="77777777" w:rsidR="0034403D" w:rsidRPr="004179EB" w:rsidRDefault="0034403D" w:rsidP="00176B00">
            <w:pPr>
              <w:adjustRightInd w:val="0"/>
              <w:jc w:val="right"/>
              <w:rPr>
                <w:rFonts w:ascii="宋体" w:hAnsi="宋体"/>
                <w:szCs w:val="21"/>
              </w:rPr>
            </w:pPr>
          </w:p>
        </w:tc>
      </w:tr>
      <w:tr w:rsidR="004179EB" w:rsidRPr="004179EB" w14:paraId="60EA9CCB" w14:textId="77777777" w:rsidTr="00176B00">
        <w:trPr>
          <w:trHeight w:val="454"/>
        </w:trPr>
        <w:tc>
          <w:tcPr>
            <w:tcW w:w="645" w:type="pct"/>
            <w:shd w:val="clear" w:color="auto" w:fill="auto"/>
            <w:vAlign w:val="center"/>
          </w:tcPr>
          <w:p w14:paraId="7B15391D" w14:textId="6E08A3A1" w:rsidR="0034403D" w:rsidRPr="004179EB" w:rsidRDefault="004179EB" w:rsidP="00176B00">
            <w:pPr>
              <w:adjustRightInd w:val="0"/>
              <w:ind w:firstLineChars="100" w:firstLine="210"/>
              <w:jc w:val="left"/>
              <w:rPr>
                <w:rFonts w:ascii="宋体" w:hAnsi="宋体"/>
                <w:szCs w:val="21"/>
              </w:rPr>
            </w:pPr>
            <w:bookmarkStart w:id="335" w:name="PO_应收账款_期末组合__19" w:colFirst="1" w:colLast="1"/>
            <w:bookmarkStart w:id="336" w:name="PO_应收账款_期末组合__20" w:colFirst="2" w:colLast="2"/>
            <w:bookmarkStart w:id="337" w:name="PO_应收账款_期末组合__21" w:colFirst="3" w:colLast="3"/>
            <w:bookmarkStart w:id="338" w:name="PO_应收账款_期末组合__22" w:colFirst="4" w:colLast="4"/>
            <w:bookmarkStart w:id="339" w:name="PO_应收账款_期末组合__23" w:colFirst="5" w:colLast="5"/>
            <w:bookmarkStart w:id="340" w:name="PO_应收账款_期末组合__24" w:colFirst="6" w:colLast="6"/>
            <w:bookmarkEnd w:id="329"/>
            <w:bookmarkEnd w:id="330"/>
            <w:bookmarkEnd w:id="331"/>
            <w:bookmarkEnd w:id="332"/>
            <w:bookmarkEnd w:id="333"/>
            <w:bookmarkEnd w:id="334"/>
            <w:r>
              <w:rPr>
                <w:rFonts w:ascii="宋体" w:hAnsi="宋体" w:hint="eastAsia"/>
                <w:szCs w:val="21"/>
              </w:rPr>
              <w:t>小</w:t>
            </w:r>
            <w:r>
              <w:rPr>
                <w:rFonts w:ascii="宋体" w:hAnsi="宋体"/>
                <w:szCs w:val="21"/>
              </w:rPr>
              <w:t xml:space="preserve">  计</w:t>
            </w:r>
          </w:p>
        </w:tc>
        <w:tc>
          <w:tcPr>
            <w:tcW w:w="726" w:type="pct"/>
            <w:shd w:val="clear" w:color="auto" w:fill="auto"/>
            <w:vAlign w:val="center"/>
          </w:tcPr>
          <w:p w14:paraId="783D1574" w14:textId="77777777" w:rsidR="0034403D" w:rsidRPr="004179EB" w:rsidRDefault="0034403D" w:rsidP="00176B00">
            <w:pPr>
              <w:adjustRightInd w:val="0"/>
              <w:jc w:val="right"/>
              <w:rPr>
                <w:rFonts w:ascii="宋体" w:hAnsi="宋体"/>
                <w:szCs w:val="21"/>
              </w:rPr>
            </w:pPr>
          </w:p>
        </w:tc>
        <w:tc>
          <w:tcPr>
            <w:tcW w:w="773" w:type="pct"/>
            <w:shd w:val="clear" w:color="auto" w:fill="auto"/>
            <w:vAlign w:val="center"/>
          </w:tcPr>
          <w:p w14:paraId="5A6CF029" w14:textId="77777777" w:rsidR="0034403D" w:rsidRPr="004179EB" w:rsidRDefault="0034403D" w:rsidP="00176B00">
            <w:pPr>
              <w:adjustRightInd w:val="0"/>
              <w:jc w:val="right"/>
              <w:rPr>
                <w:rFonts w:ascii="宋体" w:hAnsi="宋体"/>
                <w:szCs w:val="21"/>
              </w:rPr>
            </w:pPr>
          </w:p>
        </w:tc>
        <w:tc>
          <w:tcPr>
            <w:tcW w:w="680" w:type="pct"/>
            <w:shd w:val="clear" w:color="auto" w:fill="auto"/>
            <w:vAlign w:val="center"/>
          </w:tcPr>
          <w:p w14:paraId="204639D3" w14:textId="77777777" w:rsidR="0034403D" w:rsidRPr="004179EB" w:rsidRDefault="0034403D" w:rsidP="00176B00">
            <w:pPr>
              <w:adjustRightInd w:val="0"/>
              <w:jc w:val="right"/>
              <w:rPr>
                <w:rFonts w:ascii="宋体" w:hAnsi="宋体"/>
                <w:szCs w:val="21"/>
              </w:rPr>
            </w:pPr>
          </w:p>
        </w:tc>
        <w:tc>
          <w:tcPr>
            <w:tcW w:w="673" w:type="pct"/>
            <w:shd w:val="clear" w:color="auto" w:fill="auto"/>
            <w:vAlign w:val="center"/>
          </w:tcPr>
          <w:p w14:paraId="412520D4" w14:textId="77777777" w:rsidR="0034403D" w:rsidRPr="004179EB" w:rsidRDefault="0034403D" w:rsidP="00176B00">
            <w:pPr>
              <w:adjustRightInd w:val="0"/>
              <w:jc w:val="right"/>
              <w:rPr>
                <w:rFonts w:ascii="宋体" w:hAnsi="宋体"/>
                <w:szCs w:val="21"/>
              </w:rPr>
            </w:pPr>
          </w:p>
        </w:tc>
        <w:tc>
          <w:tcPr>
            <w:tcW w:w="752" w:type="pct"/>
            <w:shd w:val="clear" w:color="auto" w:fill="auto"/>
            <w:vAlign w:val="center"/>
          </w:tcPr>
          <w:p w14:paraId="4869424D" w14:textId="77777777" w:rsidR="0034403D" w:rsidRPr="004179EB" w:rsidRDefault="0034403D" w:rsidP="00176B00">
            <w:pPr>
              <w:adjustRightInd w:val="0"/>
              <w:jc w:val="right"/>
              <w:rPr>
                <w:rFonts w:ascii="宋体" w:hAnsi="宋体"/>
                <w:szCs w:val="21"/>
              </w:rPr>
            </w:pPr>
          </w:p>
        </w:tc>
        <w:tc>
          <w:tcPr>
            <w:tcW w:w="751" w:type="pct"/>
            <w:shd w:val="clear" w:color="auto" w:fill="auto"/>
            <w:vAlign w:val="center"/>
          </w:tcPr>
          <w:p w14:paraId="09216349" w14:textId="77777777" w:rsidR="0034403D" w:rsidRPr="004179EB" w:rsidRDefault="0034403D" w:rsidP="00176B00">
            <w:pPr>
              <w:adjustRightInd w:val="0"/>
              <w:jc w:val="right"/>
              <w:rPr>
                <w:rFonts w:ascii="宋体" w:hAnsi="宋体"/>
                <w:szCs w:val="21"/>
              </w:rPr>
            </w:pPr>
          </w:p>
        </w:tc>
      </w:tr>
    </w:tbl>
    <w:bookmarkEnd w:id="335"/>
    <w:bookmarkEnd w:id="336"/>
    <w:bookmarkEnd w:id="337"/>
    <w:bookmarkEnd w:id="338"/>
    <w:bookmarkEnd w:id="339"/>
    <w:bookmarkEnd w:id="340"/>
    <w:p w14:paraId="0AADA2BE" w14:textId="2E2E69F3" w:rsidR="009C129E" w:rsidRPr="003A10D7" w:rsidRDefault="00453A36" w:rsidP="00453A36">
      <w:pPr>
        <w:pStyle w:val="5"/>
        <w:ind w:firstLineChars="200"/>
      </w:pPr>
      <w:r>
        <w:t xml:space="preserve"> </w:t>
      </w:r>
      <w:r w:rsidR="00186FC7" w:rsidRPr="003A10D7">
        <w:rPr>
          <w:rFonts w:hint="eastAsia"/>
        </w:rPr>
        <w:t>采用账龄组合计提坏账准备的应收账款</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099"/>
        <w:gridCol w:w="1237"/>
        <w:gridCol w:w="1318"/>
        <w:gridCol w:w="1158"/>
        <w:gridCol w:w="1146"/>
        <w:gridCol w:w="1281"/>
        <w:gridCol w:w="1277"/>
      </w:tblGrid>
      <w:tr w:rsidR="004179EB" w:rsidRPr="004179EB" w14:paraId="60B9F1F1" w14:textId="77777777" w:rsidTr="00176B00">
        <w:trPr>
          <w:trHeight w:val="340"/>
          <w:tblHeader/>
        </w:trPr>
        <w:tc>
          <w:tcPr>
            <w:tcW w:w="645" w:type="pct"/>
            <w:vMerge w:val="restart"/>
            <w:shd w:val="clear" w:color="auto" w:fill="auto"/>
            <w:vAlign w:val="center"/>
          </w:tcPr>
          <w:p w14:paraId="4248FCD5" w14:textId="0F41D18C" w:rsidR="00156862" w:rsidRPr="004179EB" w:rsidRDefault="004179EB"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2180" w:type="pct"/>
            <w:gridSpan w:val="3"/>
            <w:shd w:val="clear" w:color="auto" w:fill="auto"/>
            <w:vAlign w:val="center"/>
          </w:tcPr>
          <w:p w14:paraId="05185EDC" w14:textId="77777777" w:rsidR="00156862" w:rsidRPr="004179EB" w:rsidRDefault="00156862" w:rsidP="00176B00">
            <w:pPr>
              <w:adjustRightInd w:val="0"/>
              <w:jc w:val="center"/>
              <w:rPr>
                <w:rFonts w:ascii="宋体" w:hAnsi="宋体"/>
                <w:szCs w:val="21"/>
              </w:rPr>
            </w:pPr>
            <w:r w:rsidRPr="004179EB">
              <w:rPr>
                <w:rFonts w:ascii="宋体" w:hAnsi="宋体" w:hint="eastAsia"/>
                <w:szCs w:val="21"/>
              </w:rPr>
              <w:t>期末数</w:t>
            </w:r>
          </w:p>
        </w:tc>
        <w:tc>
          <w:tcPr>
            <w:tcW w:w="2175" w:type="pct"/>
            <w:gridSpan w:val="3"/>
            <w:shd w:val="clear" w:color="auto" w:fill="auto"/>
            <w:vAlign w:val="center"/>
          </w:tcPr>
          <w:p w14:paraId="12FBCB7B" w14:textId="77777777" w:rsidR="00156862" w:rsidRPr="004179EB" w:rsidRDefault="00156862" w:rsidP="00176B00">
            <w:pPr>
              <w:adjustRightInd w:val="0"/>
              <w:jc w:val="center"/>
              <w:rPr>
                <w:rFonts w:ascii="宋体" w:hAnsi="宋体"/>
                <w:szCs w:val="21"/>
              </w:rPr>
            </w:pPr>
            <w:r w:rsidRPr="004179EB">
              <w:rPr>
                <w:rFonts w:ascii="宋体" w:hAnsi="宋体" w:hint="eastAsia"/>
                <w:szCs w:val="21"/>
              </w:rPr>
              <w:t>期初数</w:t>
            </w:r>
          </w:p>
        </w:tc>
      </w:tr>
      <w:tr w:rsidR="004179EB" w:rsidRPr="004179EB" w14:paraId="7D6077D8" w14:textId="77777777" w:rsidTr="00176B00">
        <w:trPr>
          <w:trHeight w:val="340"/>
          <w:tblHeader/>
        </w:trPr>
        <w:tc>
          <w:tcPr>
            <w:tcW w:w="645" w:type="pct"/>
            <w:vMerge/>
            <w:shd w:val="clear" w:color="auto" w:fill="auto"/>
            <w:vAlign w:val="center"/>
          </w:tcPr>
          <w:p w14:paraId="58839699" w14:textId="77777777" w:rsidR="00156862" w:rsidRPr="00176B00" w:rsidRDefault="00156862" w:rsidP="00176B00">
            <w:pPr>
              <w:adjustRightInd w:val="0"/>
              <w:jc w:val="left"/>
              <w:rPr>
                <w:rFonts w:ascii="宋体" w:hAnsi="宋体"/>
                <w:szCs w:val="21"/>
              </w:rPr>
            </w:pPr>
          </w:p>
        </w:tc>
        <w:tc>
          <w:tcPr>
            <w:tcW w:w="1500" w:type="pct"/>
            <w:gridSpan w:val="2"/>
            <w:shd w:val="clear" w:color="auto" w:fill="auto"/>
            <w:vAlign w:val="center"/>
          </w:tcPr>
          <w:p w14:paraId="4B354293" w14:textId="77777777" w:rsidR="00156862" w:rsidRPr="004179EB" w:rsidRDefault="00156862" w:rsidP="00176B00">
            <w:pPr>
              <w:adjustRightInd w:val="0"/>
              <w:jc w:val="center"/>
              <w:rPr>
                <w:rFonts w:ascii="宋体" w:hAnsi="宋体"/>
                <w:szCs w:val="21"/>
              </w:rPr>
            </w:pPr>
            <w:r w:rsidRPr="004179EB">
              <w:rPr>
                <w:rFonts w:ascii="宋体" w:hAnsi="宋体" w:hint="eastAsia"/>
                <w:szCs w:val="21"/>
              </w:rPr>
              <w:t>账面余额</w:t>
            </w:r>
          </w:p>
        </w:tc>
        <w:tc>
          <w:tcPr>
            <w:tcW w:w="680" w:type="pct"/>
            <w:vMerge w:val="restart"/>
            <w:shd w:val="clear" w:color="auto" w:fill="auto"/>
            <w:vAlign w:val="center"/>
          </w:tcPr>
          <w:p w14:paraId="5547D6D2" w14:textId="77777777" w:rsidR="00156862" w:rsidRPr="004179EB" w:rsidRDefault="00156862" w:rsidP="00176B00">
            <w:pPr>
              <w:adjustRightInd w:val="0"/>
              <w:jc w:val="center"/>
              <w:rPr>
                <w:rFonts w:ascii="宋体" w:hAnsi="宋体"/>
                <w:szCs w:val="21"/>
              </w:rPr>
            </w:pPr>
            <w:r w:rsidRPr="004179EB">
              <w:rPr>
                <w:rFonts w:ascii="宋体" w:hAnsi="宋体" w:hint="eastAsia"/>
                <w:szCs w:val="21"/>
              </w:rPr>
              <w:t>坏账准备</w:t>
            </w:r>
          </w:p>
        </w:tc>
        <w:tc>
          <w:tcPr>
            <w:tcW w:w="1425" w:type="pct"/>
            <w:gridSpan w:val="2"/>
            <w:shd w:val="clear" w:color="auto" w:fill="auto"/>
            <w:vAlign w:val="center"/>
          </w:tcPr>
          <w:p w14:paraId="400912D3" w14:textId="77777777" w:rsidR="00156862" w:rsidRPr="004179EB" w:rsidRDefault="00156862" w:rsidP="00176B00">
            <w:pPr>
              <w:adjustRightInd w:val="0"/>
              <w:jc w:val="center"/>
              <w:rPr>
                <w:rFonts w:ascii="宋体" w:hAnsi="宋体"/>
                <w:szCs w:val="21"/>
              </w:rPr>
            </w:pPr>
            <w:r w:rsidRPr="004179EB">
              <w:rPr>
                <w:rFonts w:ascii="宋体" w:hAnsi="宋体" w:hint="eastAsia"/>
                <w:szCs w:val="21"/>
              </w:rPr>
              <w:t>账面余额</w:t>
            </w:r>
          </w:p>
        </w:tc>
        <w:tc>
          <w:tcPr>
            <w:tcW w:w="750" w:type="pct"/>
            <w:vMerge w:val="restart"/>
            <w:shd w:val="clear" w:color="auto" w:fill="auto"/>
            <w:vAlign w:val="center"/>
          </w:tcPr>
          <w:p w14:paraId="37240F01" w14:textId="77777777" w:rsidR="00156862" w:rsidRPr="004179EB" w:rsidRDefault="00156862" w:rsidP="00176B00">
            <w:pPr>
              <w:adjustRightInd w:val="0"/>
              <w:jc w:val="center"/>
              <w:rPr>
                <w:rFonts w:ascii="宋体" w:hAnsi="宋体"/>
                <w:szCs w:val="21"/>
              </w:rPr>
            </w:pPr>
            <w:r w:rsidRPr="004179EB">
              <w:rPr>
                <w:rFonts w:ascii="宋体" w:hAnsi="宋体" w:hint="eastAsia"/>
                <w:szCs w:val="21"/>
              </w:rPr>
              <w:t>坏账准备</w:t>
            </w:r>
          </w:p>
        </w:tc>
      </w:tr>
      <w:tr w:rsidR="004179EB" w:rsidRPr="004179EB" w14:paraId="5A5459D5" w14:textId="77777777" w:rsidTr="00176B00">
        <w:trPr>
          <w:trHeight w:val="340"/>
          <w:tblHeader/>
        </w:trPr>
        <w:tc>
          <w:tcPr>
            <w:tcW w:w="645" w:type="pct"/>
            <w:vMerge/>
            <w:shd w:val="clear" w:color="auto" w:fill="auto"/>
            <w:vAlign w:val="center"/>
          </w:tcPr>
          <w:p w14:paraId="78E29B8B" w14:textId="77777777" w:rsidR="00156862" w:rsidRPr="00176B00" w:rsidRDefault="00156862" w:rsidP="00176B00">
            <w:pPr>
              <w:adjustRightInd w:val="0"/>
              <w:jc w:val="left"/>
              <w:rPr>
                <w:rFonts w:ascii="宋体" w:hAnsi="宋体"/>
                <w:szCs w:val="21"/>
              </w:rPr>
            </w:pPr>
          </w:p>
        </w:tc>
        <w:tc>
          <w:tcPr>
            <w:tcW w:w="726" w:type="pct"/>
            <w:shd w:val="clear" w:color="auto" w:fill="auto"/>
            <w:vAlign w:val="center"/>
          </w:tcPr>
          <w:p w14:paraId="287609ED" w14:textId="77777777" w:rsidR="00156862" w:rsidRPr="004179EB" w:rsidRDefault="00156862" w:rsidP="00176B00">
            <w:pPr>
              <w:adjustRightInd w:val="0"/>
              <w:jc w:val="center"/>
              <w:rPr>
                <w:rFonts w:ascii="宋体" w:hAnsi="宋体"/>
                <w:szCs w:val="21"/>
              </w:rPr>
            </w:pPr>
            <w:r w:rsidRPr="004179EB">
              <w:rPr>
                <w:rFonts w:ascii="宋体" w:hAnsi="宋体" w:hint="eastAsia"/>
                <w:szCs w:val="21"/>
              </w:rPr>
              <w:t>金额</w:t>
            </w:r>
          </w:p>
        </w:tc>
        <w:tc>
          <w:tcPr>
            <w:tcW w:w="774" w:type="pct"/>
            <w:shd w:val="clear" w:color="auto" w:fill="auto"/>
            <w:vAlign w:val="center"/>
          </w:tcPr>
          <w:p w14:paraId="53678843" w14:textId="77777777" w:rsidR="00156862" w:rsidRPr="004179EB" w:rsidRDefault="00156862" w:rsidP="00176B00">
            <w:pPr>
              <w:adjustRightInd w:val="0"/>
              <w:jc w:val="center"/>
              <w:rPr>
                <w:rFonts w:ascii="宋体" w:hAnsi="宋体"/>
                <w:szCs w:val="21"/>
              </w:rPr>
            </w:pPr>
            <w:r w:rsidRPr="004179EB">
              <w:rPr>
                <w:rFonts w:ascii="宋体" w:hAnsi="宋体" w:hint="eastAsia"/>
                <w:szCs w:val="21"/>
              </w:rPr>
              <w:t>比例</w:t>
            </w:r>
            <w:r w:rsidRPr="004179EB">
              <w:rPr>
                <w:rFonts w:ascii="宋体" w:hAnsi="宋体"/>
                <w:szCs w:val="21"/>
              </w:rPr>
              <w:t>(%)</w:t>
            </w:r>
          </w:p>
        </w:tc>
        <w:tc>
          <w:tcPr>
            <w:tcW w:w="680" w:type="pct"/>
            <w:vMerge/>
            <w:shd w:val="clear" w:color="auto" w:fill="auto"/>
            <w:vAlign w:val="center"/>
          </w:tcPr>
          <w:p w14:paraId="45E350E6" w14:textId="77777777" w:rsidR="00156862" w:rsidRPr="004179EB" w:rsidRDefault="00156862" w:rsidP="00176B00">
            <w:pPr>
              <w:adjustRightInd w:val="0"/>
              <w:jc w:val="center"/>
              <w:rPr>
                <w:rFonts w:ascii="宋体" w:hAnsi="宋体"/>
                <w:szCs w:val="21"/>
              </w:rPr>
            </w:pPr>
          </w:p>
        </w:tc>
        <w:tc>
          <w:tcPr>
            <w:tcW w:w="673" w:type="pct"/>
            <w:shd w:val="clear" w:color="auto" w:fill="auto"/>
            <w:vAlign w:val="center"/>
          </w:tcPr>
          <w:p w14:paraId="3CA36A3C" w14:textId="77777777" w:rsidR="00156862" w:rsidRPr="004179EB" w:rsidRDefault="00156862" w:rsidP="00176B00">
            <w:pPr>
              <w:adjustRightInd w:val="0"/>
              <w:jc w:val="center"/>
              <w:rPr>
                <w:rFonts w:ascii="宋体" w:hAnsi="宋体"/>
                <w:szCs w:val="21"/>
              </w:rPr>
            </w:pPr>
            <w:r w:rsidRPr="004179EB">
              <w:rPr>
                <w:rFonts w:ascii="宋体" w:hAnsi="宋体" w:hint="eastAsia"/>
                <w:szCs w:val="21"/>
              </w:rPr>
              <w:t>金额</w:t>
            </w:r>
          </w:p>
        </w:tc>
        <w:tc>
          <w:tcPr>
            <w:tcW w:w="752" w:type="pct"/>
            <w:shd w:val="clear" w:color="auto" w:fill="auto"/>
            <w:vAlign w:val="center"/>
          </w:tcPr>
          <w:p w14:paraId="642F621A" w14:textId="77777777" w:rsidR="00156862" w:rsidRPr="004179EB" w:rsidRDefault="00156862" w:rsidP="00176B00">
            <w:pPr>
              <w:adjustRightInd w:val="0"/>
              <w:jc w:val="center"/>
              <w:rPr>
                <w:rFonts w:ascii="宋体" w:hAnsi="宋体"/>
                <w:szCs w:val="21"/>
              </w:rPr>
            </w:pPr>
            <w:r w:rsidRPr="004179EB">
              <w:rPr>
                <w:rFonts w:ascii="宋体" w:hAnsi="宋体" w:hint="eastAsia"/>
                <w:szCs w:val="21"/>
              </w:rPr>
              <w:t>比例</w:t>
            </w:r>
            <w:r w:rsidRPr="004179EB">
              <w:rPr>
                <w:rFonts w:ascii="宋体" w:hAnsi="宋体"/>
                <w:szCs w:val="21"/>
              </w:rPr>
              <w:t>(%)</w:t>
            </w:r>
          </w:p>
        </w:tc>
        <w:tc>
          <w:tcPr>
            <w:tcW w:w="750" w:type="pct"/>
            <w:vMerge/>
            <w:shd w:val="clear" w:color="auto" w:fill="auto"/>
            <w:vAlign w:val="center"/>
          </w:tcPr>
          <w:p w14:paraId="08D36547" w14:textId="77777777" w:rsidR="00156862" w:rsidRPr="004179EB" w:rsidRDefault="00156862" w:rsidP="00176B00">
            <w:pPr>
              <w:adjustRightInd w:val="0"/>
              <w:jc w:val="left"/>
              <w:rPr>
                <w:rFonts w:ascii="宋体" w:hAnsi="宋体"/>
                <w:szCs w:val="21"/>
              </w:rPr>
            </w:pPr>
          </w:p>
        </w:tc>
      </w:tr>
      <w:tr w:rsidR="004179EB" w:rsidRPr="004179EB" w14:paraId="71971162" w14:textId="77777777" w:rsidTr="00176B00">
        <w:trPr>
          <w:trHeight w:val="454"/>
        </w:trPr>
        <w:tc>
          <w:tcPr>
            <w:tcW w:w="645" w:type="pct"/>
            <w:shd w:val="clear" w:color="auto" w:fill="auto"/>
            <w:vAlign w:val="center"/>
          </w:tcPr>
          <w:p w14:paraId="4329BAB2" w14:textId="77777777" w:rsidR="00156862" w:rsidRPr="00AD75A2" w:rsidRDefault="00156862" w:rsidP="00176B00">
            <w:pPr>
              <w:adjustRightInd w:val="0"/>
              <w:jc w:val="left"/>
              <w:rPr>
                <w:rFonts w:ascii="宋体" w:hAnsi="宋体"/>
                <w:szCs w:val="21"/>
              </w:rPr>
            </w:pPr>
            <w:bookmarkStart w:id="341" w:name="PO_应收账款_账龄组合__1" w:colFirst="1" w:colLast="1"/>
            <w:bookmarkStart w:id="342" w:name="PO_应收账款_账龄组合__2" w:colFirst="2" w:colLast="2"/>
            <w:bookmarkStart w:id="343" w:name="PO_应收账款_账龄组合__3" w:colFirst="3" w:colLast="3"/>
            <w:bookmarkStart w:id="344" w:name="PO_应收账款_账龄组合__4" w:colFirst="4" w:colLast="4"/>
            <w:bookmarkStart w:id="345" w:name="PO_应收账款_账龄组合__5" w:colFirst="5" w:colLast="5"/>
            <w:bookmarkStart w:id="346" w:name="PO_应收账款_账龄组合__6" w:colFirst="6" w:colLast="6"/>
            <w:r w:rsidRPr="00AD75A2">
              <w:rPr>
                <w:rFonts w:ascii="宋体" w:hAnsi="宋体"/>
              </w:rPr>
              <w:t>1年以内</w:t>
            </w:r>
          </w:p>
        </w:tc>
        <w:tc>
          <w:tcPr>
            <w:tcW w:w="726" w:type="pct"/>
            <w:shd w:val="clear" w:color="auto" w:fill="auto"/>
            <w:vAlign w:val="center"/>
          </w:tcPr>
          <w:p w14:paraId="32EC2278" w14:textId="77777777" w:rsidR="00156862" w:rsidRPr="004179EB" w:rsidRDefault="00156862" w:rsidP="00176B00">
            <w:pPr>
              <w:adjustRightInd w:val="0"/>
              <w:jc w:val="right"/>
              <w:rPr>
                <w:rFonts w:ascii="宋体" w:hAnsi="宋体"/>
                <w:szCs w:val="21"/>
              </w:rPr>
            </w:pPr>
          </w:p>
        </w:tc>
        <w:tc>
          <w:tcPr>
            <w:tcW w:w="774" w:type="pct"/>
            <w:shd w:val="clear" w:color="auto" w:fill="auto"/>
            <w:vAlign w:val="center"/>
          </w:tcPr>
          <w:p w14:paraId="27F32D56" w14:textId="77777777" w:rsidR="00156862" w:rsidRPr="004179EB" w:rsidRDefault="00156862" w:rsidP="00176B00">
            <w:pPr>
              <w:adjustRightInd w:val="0"/>
              <w:jc w:val="right"/>
              <w:rPr>
                <w:rFonts w:ascii="宋体" w:hAnsi="宋体"/>
                <w:szCs w:val="21"/>
              </w:rPr>
            </w:pPr>
          </w:p>
        </w:tc>
        <w:tc>
          <w:tcPr>
            <w:tcW w:w="680" w:type="pct"/>
            <w:shd w:val="clear" w:color="auto" w:fill="auto"/>
            <w:vAlign w:val="center"/>
          </w:tcPr>
          <w:p w14:paraId="371F0A9E" w14:textId="77777777" w:rsidR="00156862" w:rsidRPr="004179EB" w:rsidRDefault="00156862" w:rsidP="00176B00">
            <w:pPr>
              <w:adjustRightInd w:val="0"/>
              <w:jc w:val="right"/>
              <w:rPr>
                <w:rFonts w:ascii="宋体" w:hAnsi="宋体"/>
                <w:szCs w:val="21"/>
              </w:rPr>
            </w:pPr>
          </w:p>
        </w:tc>
        <w:tc>
          <w:tcPr>
            <w:tcW w:w="673" w:type="pct"/>
            <w:shd w:val="clear" w:color="auto" w:fill="auto"/>
            <w:vAlign w:val="center"/>
          </w:tcPr>
          <w:p w14:paraId="3CE72917" w14:textId="77777777" w:rsidR="00156862" w:rsidRPr="004179EB" w:rsidRDefault="00156862" w:rsidP="00176B00">
            <w:pPr>
              <w:adjustRightInd w:val="0"/>
              <w:jc w:val="right"/>
              <w:rPr>
                <w:rFonts w:ascii="宋体" w:hAnsi="宋体"/>
                <w:szCs w:val="21"/>
              </w:rPr>
            </w:pPr>
          </w:p>
        </w:tc>
        <w:tc>
          <w:tcPr>
            <w:tcW w:w="752" w:type="pct"/>
            <w:shd w:val="clear" w:color="auto" w:fill="auto"/>
            <w:vAlign w:val="center"/>
          </w:tcPr>
          <w:p w14:paraId="0B201B18" w14:textId="77777777" w:rsidR="00156862" w:rsidRPr="004179EB" w:rsidRDefault="00156862" w:rsidP="00176B00">
            <w:pPr>
              <w:adjustRightInd w:val="0"/>
              <w:jc w:val="right"/>
              <w:rPr>
                <w:rFonts w:ascii="宋体" w:hAnsi="宋体"/>
                <w:szCs w:val="21"/>
              </w:rPr>
            </w:pPr>
          </w:p>
        </w:tc>
        <w:tc>
          <w:tcPr>
            <w:tcW w:w="750" w:type="pct"/>
            <w:shd w:val="clear" w:color="auto" w:fill="auto"/>
            <w:vAlign w:val="center"/>
          </w:tcPr>
          <w:p w14:paraId="69BC22FC" w14:textId="77777777" w:rsidR="00156862" w:rsidRPr="004179EB" w:rsidRDefault="00156862" w:rsidP="00176B00">
            <w:pPr>
              <w:adjustRightInd w:val="0"/>
              <w:jc w:val="right"/>
              <w:rPr>
                <w:rFonts w:ascii="宋体" w:hAnsi="宋体"/>
                <w:szCs w:val="21"/>
              </w:rPr>
            </w:pPr>
          </w:p>
        </w:tc>
      </w:tr>
      <w:tr w:rsidR="004179EB" w:rsidRPr="004179EB" w14:paraId="7C941A1E" w14:textId="77777777" w:rsidTr="00176B00">
        <w:trPr>
          <w:trHeight w:val="454"/>
        </w:trPr>
        <w:tc>
          <w:tcPr>
            <w:tcW w:w="645" w:type="pct"/>
            <w:shd w:val="clear" w:color="auto" w:fill="auto"/>
            <w:vAlign w:val="center"/>
          </w:tcPr>
          <w:p w14:paraId="4B82D5C3" w14:textId="77777777" w:rsidR="00156862" w:rsidRPr="00AD75A2" w:rsidRDefault="00156862" w:rsidP="00176B00">
            <w:pPr>
              <w:adjustRightInd w:val="0"/>
              <w:jc w:val="left"/>
              <w:rPr>
                <w:rFonts w:ascii="宋体" w:hAnsi="宋体"/>
                <w:szCs w:val="21"/>
              </w:rPr>
            </w:pPr>
            <w:bookmarkStart w:id="347" w:name="PO_应收账款_账龄组合__7" w:colFirst="1" w:colLast="1"/>
            <w:bookmarkStart w:id="348" w:name="PO_应收账款_账龄组合__8" w:colFirst="2" w:colLast="2"/>
            <w:bookmarkStart w:id="349" w:name="PO_应收账款_账龄组合__9" w:colFirst="3" w:colLast="3"/>
            <w:bookmarkStart w:id="350" w:name="PO_应收账款_账龄组合__10" w:colFirst="4" w:colLast="4"/>
            <w:bookmarkStart w:id="351" w:name="PO_应收账款_账龄组合__11" w:colFirst="5" w:colLast="5"/>
            <w:bookmarkStart w:id="352" w:name="PO_应收账款_账龄组合__12" w:colFirst="6" w:colLast="6"/>
            <w:bookmarkEnd w:id="341"/>
            <w:bookmarkEnd w:id="342"/>
            <w:bookmarkEnd w:id="343"/>
            <w:bookmarkEnd w:id="344"/>
            <w:bookmarkEnd w:id="345"/>
            <w:bookmarkEnd w:id="346"/>
            <w:r w:rsidRPr="00AD75A2">
              <w:rPr>
                <w:rFonts w:ascii="宋体" w:hAnsi="宋体"/>
              </w:rPr>
              <w:t>1-2年</w:t>
            </w:r>
          </w:p>
        </w:tc>
        <w:tc>
          <w:tcPr>
            <w:tcW w:w="726" w:type="pct"/>
            <w:shd w:val="clear" w:color="auto" w:fill="auto"/>
            <w:vAlign w:val="center"/>
          </w:tcPr>
          <w:p w14:paraId="754F68BD" w14:textId="77777777" w:rsidR="00156862" w:rsidRPr="004179EB" w:rsidRDefault="00156862" w:rsidP="00176B00">
            <w:pPr>
              <w:adjustRightInd w:val="0"/>
              <w:jc w:val="right"/>
              <w:rPr>
                <w:rFonts w:ascii="宋体" w:hAnsi="宋体"/>
                <w:szCs w:val="21"/>
              </w:rPr>
            </w:pPr>
          </w:p>
        </w:tc>
        <w:tc>
          <w:tcPr>
            <w:tcW w:w="774" w:type="pct"/>
            <w:shd w:val="clear" w:color="auto" w:fill="auto"/>
            <w:vAlign w:val="center"/>
          </w:tcPr>
          <w:p w14:paraId="0271FEC5" w14:textId="77777777" w:rsidR="00156862" w:rsidRPr="004179EB" w:rsidRDefault="00156862" w:rsidP="00176B00">
            <w:pPr>
              <w:adjustRightInd w:val="0"/>
              <w:jc w:val="right"/>
              <w:rPr>
                <w:rFonts w:ascii="宋体" w:hAnsi="宋体"/>
                <w:szCs w:val="21"/>
              </w:rPr>
            </w:pPr>
          </w:p>
        </w:tc>
        <w:tc>
          <w:tcPr>
            <w:tcW w:w="680" w:type="pct"/>
            <w:shd w:val="clear" w:color="auto" w:fill="auto"/>
            <w:vAlign w:val="center"/>
          </w:tcPr>
          <w:p w14:paraId="6A477274" w14:textId="77777777" w:rsidR="00156862" w:rsidRPr="004179EB" w:rsidRDefault="00156862" w:rsidP="00176B00">
            <w:pPr>
              <w:adjustRightInd w:val="0"/>
              <w:jc w:val="right"/>
              <w:rPr>
                <w:rFonts w:ascii="宋体" w:hAnsi="宋体"/>
                <w:szCs w:val="21"/>
              </w:rPr>
            </w:pPr>
          </w:p>
        </w:tc>
        <w:tc>
          <w:tcPr>
            <w:tcW w:w="673" w:type="pct"/>
            <w:shd w:val="clear" w:color="auto" w:fill="auto"/>
            <w:vAlign w:val="center"/>
          </w:tcPr>
          <w:p w14:paraId="51FEB065" w14:textId="77777777" w:rsidR="00156862" w:rsidRPr="004179EB" w:rsidRDefault="00156862" w:rsidP="00176B00">
            <w:pPr>
              <w:adjustRightInd w:val="0"/>
              <w:jc w:val="right"/>
              <w:rPr>
                <w:rFonts w:ascii="宋体" w:hAnsi="宋体"/>
                <w:szCs w:val="21"/>
              </w:rPr>
            </w:pPr>
          </w:p>
        </w:tc>
        <w:tc>
          <w:tcPr>
            <w:tcW w:w="752" w:type="pct"/>
            <w:shd w:val="clear" w:color="auto" w:fill="auto"/>
            <w:vAlign w:val="center"/>
          </w:tcPr>
          <w:p w14:paraId="32C204E2" w14:textId="77777777" w:rsidR="00156862" w:rsidRPr="004179EB" w:rsidRDefault="00156862" w:rsidP="00176B00">
            <w:pPr>
              <w:adjustRightInd w:val="0"/>
              <w:jc w:val="right"/>
              <w:rPr>
                <w:rFonts w:ascii="宋体" w:hAnsi="宋体"/>
                <w:szCs w:val="21"/>
              </w:rPr>
            </w:pPr>
          </w:p>
        </w:tc>
        <w:tc>
          <w:tcPr>
            <w:tcW w:w="750" w:type="pct"/>
            <w:shd w:val="clear" w:color="auto" w:fill="auto"/>
            <w:vAlign w:val="center"/>
          </w:tcPr>
          <w:p w14:paraId="5842250C" w14:textId="77777777" w:rsidR="00156862" w:rsidRPr="004179EB" w:rsidRDefault="00156862" w:rsidP="00176B00">
            <w:pPr>
              <w:adjustRightInd w:val="0"/>
              <w:jc w:val="right"/>
              <w:rPr>
                <w:rFonts w:ascii="宋体" w:hAnsi="宋体"/>
                <w:szCs w:val="21"/>
              </w:rPr>
            </w:pPr>
          </w:p>
        </w:tc>
      </w:tr>
      <w:tr w:rsidR="004179EB" w:rsidRPr="004179EB" w14:paraId="2D0375F9" w14:textId="77777777" w:rsidTr="00176B00">
        <w:trPr>
          <w:trHeight w:val="454"/>
        </w:trPr>
        <w:tc>
          <w:tcPr>
            <w:tcW w:w="645" w:type="pct"/>
            <w:shd w:val="clear" w:color="auto" w:fill="auto"/>
            <w:vAlign w:val="center"/>
          </w:tcPr>
          <w:p w14:paraId="58BAEC28" w14:textId="77777777" w:rsidR="00156862" w:rsidRPr="00AD75A2" w:rsidRDefault="00156862" w:rsidP="00176B00">
            <w:pPr>
              <w:adjustRightInd w:val="0"/>
              <w:jc w:val="left"/>
              <w:rPr>
                <w:rFonts w:ascii="宋体" w:hAnsi="宋体"/>
                <w:szCs w:val="21"/>
              </w:rPr>
            </w:pPr>
            <w:bookmarkStart w:id="353" w:name="PO_应收账款_账龄组合__13" w:colFirst="1" w:colLast="1"/>
            <w:bookmarkStart w:id="354" w:name="PO_应收账款_账龄组合__14" w:colFirst="2" w:colLast="2"/>
            <w:bookmarkStart w:id="355" w:name="PO_应收账款_账龄组合__15" w:colFirst="3" w:colLast="3"/>
            <w:bookmarkStart w:id="356" w:name="PO_应收账款_账龄组合__16" w:colFirst="4" w:colLast="4"/>
            <w:bookmarkStart w:id="357" w:name="PO_应收账款_账龄组合__17" w:colFirst="5" w:colLast="5"/>
            <w:bookmarkStart w:id="358" w:name="PO_应收账款_账龄组合__18" w:colFirst="6" w:colLast="6"/>
            <w:bookmarkEnd w:id="347"/>
            <w:bookmarkEnd w:id="348"/>
            <w:bookmarkEnd w:id="349"/>
            <w:bookmarkEnd w:id="350"/>
            <w:bookmarkEnd w:id="351"/>
            <w:bookmarkEnd w:id="352"/>
            <w:r w:rsidRPr="00AD75A2">
              <w:rPr>
                <w:rFonts w:ascii="宋体" w:hAnsi="宋体"/>
              </w:rPr>
              <w:t>2-3年</w:t>
            </w:r>
          </w:p>
        </w:tc>
        <w:tc>
          <w:tcPr>
            <w:tcW w:w="726" w:type="pct"/>
            <w:shd w:val="clear" w:color="auto" w:fill="auto"/>
            <w:vAlign w:val="center"/>
          </w:tcPr>
          <w:p w14:paraId="16028CBB" w14:textId="77777777" w:rsidR="00156862" w:rsidRPr="004179EB" w:rsidRDefault="00156862" w:rsidP="00176B00">
            <w:pPr>
              <w:adjustRightInd w:val="0"/>
              <w:jc w:val="right"/>
              <w:rPr>
                <w:rFonts w:ascii="宋体" w:hAnsi="宋体"/>
                <w:szCs w:val="21"/>
              </w:rPr>
            </w:pPr>
          </w:p>
        </w:tc>
        <w:tc>
          <w:tcPr>
            <w:tcW w:w="774" w:type="pct"/>
            <w:shd w:val="clear" w:color="auto" w:fill="auto"/>
            <w:vAlign w:val="center"/>
          </w:tcPr>
          <w:p w14:paraId="7ADD9F5F" w14:textId="77777777" w:rsidR="00156862" w:rsidRPr="004179EB" w:rsidRDefault="00156862" w:rsidP="00176B00">
            <w:pPr>
              <w:adjustRightInd w:val="0"/>
              <w:jc w:val="right"/>
              <w:rPr>
                <w:rFonts w:ascii="宋体" w:hAnsi="宋体"/>
                <w:szCs w:val="21"/>
              </w:rPr>
            </w:pPr>
          </w:p>
        </w:tc>
        <w:tc>
          <w:tcPr>
            <w:tcW w:w="680" w:type="pct"/>
            <w:shd w:val="clear" w:color="auto" w:fill="auto"/>
            <w:vAlign w:val="center"/>
          </w:tcPr>
          <w:p w14:paraId="2337FD9E" w14:textId="77777777" w:rsidR="00156862" w:rsidRPr="004179EB" w:rsidRDefault="00156862" w:rsidP="00176B00">
            <w:pPr>
              <w:adjustRightInd w:val="0"/>
              <w:jc w:val="right"/>
              <w:rPr>
                <w:rFonts w:ascii="宋体" w:hAnsi="宋体"/>
                <w:szCs w:val="21"/>
              </w:rPr>
            </w:pPr>
          </w:p>
        </w:tc>
        <w:tc>
          <w:tcPr>
            <w:tcW w:w="673" w:type="pct"/>
            <w:shd w:val="clear" w:color="auto" w:fill="auto"/>
            <w:vAlign w:val="center"/>
          </w:tcPr>
          <w:p w14:paraId="360964D9" w14:textId="77777777" w:rsidR="00156862" w:rsidRPr="004179EB" w:rsidRDefault="00156862" w:rsidP="00176B00">
            <w:pPr>
              <w:adjustRightInd w:val="0"/>
              <w:jc w:val="right"/>
              <w:rPr>
                <w:rFonts w:ascii="宋体" w:hAnsi="宋体"/>
                <w:szCs w:val="21"/>
              </w:rPr>
            </w:pPr>
          </w:p>
        </w:tc>
        <w:tc>
          <w:tcPr>
            <w:tcW w:w="752" w:type="pct"/>
            <w:shd w:val="clear" w:color="auto" w:fill="auto"/>
            <w:vAlign w:val="center"/>
          </w:tcPr>
          <w:p w14:paraId="216EB97E" w14:textId="77777777" w:rsidR="00156862" w:rsidRPr="004179EB" w:rsidRDefault="00156862" w:rsidP="00176B00">
            <w:pPr>
              <w:adjustRightInd w:val="0"/>
              <w:jc w:val="right"/>
              <w:rPr>
                <w:rFonts w:ascii="宋体" w:hAnsi="宋体"/>
                <w:szCs w:val="21"/>
              </w:rPr>
            </w:pPr>
          </w:p>
        </w:tc>
        <w:tc>
          <w:tcPr>
            <w:tcW w:w="750" w:type="pct"/>
            <w:shd w:val="clear" w:color="auto" w:fill="auto"/>
            <w:vAlign w:val="center"/>
          </w:tcPr>
          <w:p w14:paraId="2FCED664" w14:textId="77777777" w:rsidR="00156862" w:rsidRPr="004179EB" w:rsidRDefault="00156862" w:rsidP="00176B00">
            <w:pPr>
              <w:adjustRightInd w:val="0"/>
              <w:jc w:val="right"/>
              <w:rPr>
                <w:rFonts w:ascii="宋体" w:hAnsi="宋体"/>
                <w:szCs w:val="21"/>
              </w:rPr>
            </w:pPr>
          </w:p>
        </w:tc>
      </w:tr>
      <w:tr w:rsidR="004179EB" w:rsidRPr="004179EB" w14:paraId="3769A13D" w14:textId="77777777" w:rsidTr="00176B00">
        <w:trPr>
          <w:trHeight w:val="454"/>
        </w:trPr>
        <w:tc>
          <w:tcPr>
            <w:tcW w:w="645" w:type="pct"/>
            <w:shd w:val="clear" w:color="auto" w:fill="auto"/>
            <w:vAlign w:val="center"/>
          </w:tcPr>
          <w:p w14:paraId="78D19B68" w14:textId="77777777" w:rsidR="00156862" w:rsidRPr="00AD75A2" w:rsidRDefault="00156862" w:rsidP="00176B00">
            <w:pPr>
              <w:adjustRightInd w:val="0"/>
              <w:jc w:val="left"/>
              <w:rPr>
                <w:rFonts w:ascii="宋体" w:hAnsi="宋体"/>
                <w:szCs w:val="21"/>
              </w:rPr>
            </w:pPr>
            <w:bookmarkStart w:id="359" w:name="PO_应收账款_账龄组合__19" w:colFirst="1" w:colLast="1"/>
            <w:bookmarkStart w:id="360" w:name="PO_应收账款_账龄组合__20" w:colFirst="2" w:colLast="2"/>
            <w:bookmarkStart w:id="361" w:name="PO_应收账款_账龄组合__21" w:colFirst="3" w:colLast="3"/>
            <w:bookmarkStart w:id="362" w:name="PO_应收账款_账龄组合__22" w:colFirst="4" w:colLast="4"/>
            <w:bookmarkStart w:id="363" w:name="PO_应收账款_账龄组合__23" w:colFirst="5" w:colLast="5"/>
            <w:bookmarkStart w:id="364" w:name="PO_应收账款_账龄组合__24" w:colFirst="6" w:colLast="6"/>
            <w:bookmarkEnd w:id="353"/>
            <w:bookmarkEnd w:id="354"/>
            <w:bookmarkEnd w:id="355"/>
            <w:bookmarkEnd w:id="356"/>
            <w:bookmarkEnd w:id="357"/>
            <w:bookmarkEnd w:id="358"/>
            <w:r w:rsidRPr="00AD75A2">
              <w:rPr>
                <w:rFonts w:ascii="宋体" w:hAnsi="宋体" w:hint="eastAsia"/>
              </w:rPr>
              <w:t>3-4年</w:t>
            </w:r>
          </w:p>
        </w:tc>
        <w:tc>
          <w:tcPr>
            <w:tcW w:w="726" w:type="pct"/>
            <w:shd w:val="clear" w:color="auto" w:fill="auto"/>
            <w:vAlign w:val="center"/>
          </w:tcPr>
          <w:p w14:paraId="1C43EFB3" w14:textId="77777777" w:rsidR="00156862" w:rsidRPr="004179EB" w:rsidRDefault="00156862" w:rsidP="00176B00">
            <w:pPr>
              <w:adjustRightInd w:val="0"/>
              <w:jc w:val="right"/>
              <w:rPr>
                <w:rFonts w:ascii="宋体" w:hAnsi="宋体"/>
                <w:szCs w:val="21"/>
              </w:rPr>
            </w:pPr>
          </w:p>
        </w:tc>
        <w:tc>
          <w:tcPr>
            <w:tcW w:w="774" w:type="pct"/>
            <w:shd w:val="clear" w:color="auto" w:fill="auto"/>
            <w:vAlign w:val="center"/>
          </w:tcPr>
          <w:p w14:paraId="754F76DF" w14:textId="77777777" w:rsidR="00156862" w:rsidRPr="004179EB" w:rsidRDefault="00156862" w:rsidP="00176B00">
            <w:pPr>
              <w:adjustRightInd w:val="0"/>
              <w:jc w:val="right"/>
              <w:rPr>
                <w:rFonts w:ascii="宋体" w:hAnsi="宋体"/>
                <w:szCs w:val="21"/>
              </w:rPr>
            </w:pPr>
          </w:p>
        </w:tc>
        <w:tc>
          <w:tcPr>
            <w:tcW w:w="680" w:type="pct"/>
            <w:shd w:val="clear" w:color="auto" w:fill="auto"/>
            <w:vAlign w:val="center"/>
          </w:tcPr>
          <w:p w14:paraId="049048D8" w14:textId="77777777" w:rsidR="00156862" w:rsidRPr="004179EB" w:rsidRDefault="00156862" w:rsidP="00176B00">
            <w:pPr>
              <w:adjustRightInd w:val="0"/>
              <w:jc w:val="right"/>
              <w:rPr>
                <w:rFonts w:ascii="宋体" w:hAnsi="宋体"/>
                <w:szCs w:val="21"/>
              </w:rPr>
            </w:pPr>
          </w:p>
        </w:tc>
        <w:tc>
          <w:tcPr>
            <w:tcW w:w="673" w:type="pct"/>
            <w:shd w:val="clear" w:color="auto" w:fill="auto"/>
            <w:vAlign w:val="center"/>
          </w:tcPr>
          <w:p w14:paraId="2E473573" w14:textId="77777777" w:rsidR="00156862" w:rsidRPr="004179EB" w:rsidRDefault="00156862" w:rsidP="00176B00">
            <w:pPr>
              <w:adjustRightInd w:val="0"/>
              <w:jc w:val="right"/>
              <w:rPr>
                <w:rFonts w:ascii="宋体" w:hAnsi="宋体"/>
                <w:szCs w:val="21"/>
              </w:rPr>
            </w:pPr>
          </w:p>
        </w:tc>
        <w:tc>
          <w:tcPr>
            <w:tcW w:w="752" w:type="pct"/>
            <w:shd w:val="clear" w:color="auto" w:fill="auto"/>
            <w:vAlign w:val="center"/>
          </w:tcPr>
          <w:p w14:paraId="7CDA5258" w14:textId="77777777" w:rsidR="00156862" w:rsidRPr="004179EB" w:rsidRDefault="00156862" w:rsidP="00176B00">
            <w:pPr>
              <w:adjustRightInd w:val="0"/>
              <w:jc w:val="right"/>
              <w:rPr>
                <w:rFonts w:ascii="宋体" w:hAnsi="宋体"/>
                <w:szCs w:val="21"/>
              </w:rPr>
            </w:pPr>
          </w:p>
        </w:tc>
        <w:tc>
          <w:tcPr>
            <w:tcW w:w="750" w:type="pct"/>
            <w:shd w:val="clear" w:color="auto" w:fill="auto"/>
            <w:vAlign w:val="center"/>
          </w:tcPr>
          <w:p w14:paraId="5E95E471" w14:textId="77777777" w:rsidR="00156862" w:rsidRPr="004179EB" w:rsidRDefault="00156862" w:rsidP="00176B00">
            <w:pPr>
              <w:adjustRightInd w:val="0"/>
              <w:jc w:val="right"/>
              <w:rPr>
                <w:rFonts w:ascii="宋体" w:hAnsi="宋体"/>
                <w:szCs w:val="21"/>
              </w:rPr>
            </w:pPr>
          </w:p>
        </w:tc>
      </w:tr>
      <w:tr w:rsidR="004179EB" w:rsidRPr="004179EB" w14:paraId="1026E03E" w14:textId="77777777" w:rsidTr="00176B00">
        <w:trPr>
          <w:trHeight w:val="454"/>
        </w:trPr>
        <w:tc>
          <w:tcPr>
            <w:tcW w:w="645" w:type="pct"/>
            <w:shd w:val="clear" w:color="auto" w:fill="auto"/>
            <w:vAlign w:val="center"/>
          </w:tcPr>
          <w:p w14:paraId="6A5B60FF" w14:textId="77777777" w:rsidR="00156862" w:rsidRPr="00AD75A2" w:rsidRDefault="00156862" w:rsidP="00176B00">
            <w:pPr>
              <w:adjustRightInd w:val="0"/>
              <w:jc w:val="left"/>
              <w:rPr>
                <w:rFonts w:ascii="宋体" w:hAnsi="宋体"/>
                <w:szCs w:val="21"/>
              </w:rPr>
            </w:pPr>
            <w:bookmarkStart w:id="365" w:name="PO_应收账款_账龄组合__25" w:colFirst="1" w:colLast="1"/>
            <w:bookmarkStart w:id="366" w:name="PO_应收账款_账龄组合__26" w:colFirst="2" w:colLast="2"/>
            <w:bookmarkStart w:id="367" w:name="PO_应收账款_账龄组合__27" w:colFirst="3" w:colLast="3"/>
            <w:bookmarkStart w:id="368" w:name="PO_应收账款_账龄组合__28" w:colFirst="4" w:colLast="4"/>
            <w:bookmarkStart w:id="369" w:name="PO_应收账款_账龄组合__29" w:colFirst="5" w:colLast="5"/>
            <w:bookmarkStart w:id="370" w:name="PO_应收账款_账龄组合__30" w:colFirst="6" w:colLast="6"/>
            <w:bookmarkEnd w:id="359"/>
            <w:bookmarkEnd w:id="360"/>
            <w:bookmarkEnd w:id="361"/>
            <w:bookmarkEnd w:id="362"/>
            <w:bookmarkEnd w:id="363"/>
            <w:bookmarkEnd w:id="364"/>
            <w:r w:rsidRPr="00AD75A2">
              <w:rPr>
                <w:rFonts w:ascii="宋体" w:hAnsi="宋体" w:hint="eastAsia"/>
              </w:rPr>
              <w:t>4-5年</w:t>
            </w:r>
          </w:p>
        </w:tc>
        <w:tc>
          <w:tcPr>
            <w:tcW w:w="726" w:type="pct"/>
            <w:shd w:val="clear" w:color="auto" w:fill="auto"/>
            <w:vAlign w:val="center"/>
          </w:tcPr>
          <w:p w14:paraId="4EA50D8C" w14:textId="77777777" w:rsidR="00156862" w:rsidRPr="004179EB" w:rsidRDefault="00156862" w:rsidP="00176B00">
            <w:pPr>
              <w:adjustRightInd w:val="0"/>
              <w:jc w:val="right"/>
              <w:rPr>
                <w:rFonts w:ascii="宋体" w:hAnsi="宋体"/>
                <w:szCs w:val="21"/>
              </w:rPr>
            </w:pPr>
          </w:p>
        </w:tc>
        <w:tc>
          <w:tcPr>
            <w:tcW w:w="774" w:type="pct"/>
            <w:shd w:val="clear" w:color="auto" w:fill="auto"/>
            <w:vAlign w:val="center"/>
          </w:tcPr>
          <w:p w14:paraId="2D0597D1" w14:textId="77777777" w:rsidR="00156862" w:rsidRPr="004179EB" w:rsidRDefault="00156862" w:rsidP="00176B00">
            <w:pPr>
              <w:adjustRightInd w:val="0"/>
              <w:jc w:val="right"/>
              <w:rPr>
                <w:rFonts w:ascii="宋体" w:hAnsi="宋体"/>
                <w:szCs w:val="21"/>
              </w:rPr>
            </w:pPr>
          </w:p>
        </w:tc>
        <w:tc>
          <w:tcPr>
            <w:tcW w:w="680" w:type="pct"/>
            <w:shd w:val="clear" w:color="auto" w:fill="auto"/>
            <w:vAlign w:val="center"/>
          </w:tcPr>
          <w:p w14:paraId="4A9DEC3D" w14:textId="77777777" w:rsidR="00156862" w:rsidRPr="004179EB" w:rsidRDefault="00156862" w:rsidP="00176B00">
            <w:pPr>
              <w:adjustRightInd w:val="0"/>
              <w:jc w:val="right"/>
              <w:rPr>
                <w:rFonts w:ascii="宋体" w:hAnsi="宋体"/>
                <w:szCs w:val="21"/>
              </w:rPr>
            </w:pPr>
          </w:p>
        </w:tc>
        <w:tc>
          <w:tcPr>
            <w:tcW w:w="673" w:type="pct"/>
            <w:shd w:val="clear" w:color="auto" w:fill="auto"/>
            <w:vAlign w:val="center"/>
          </w:tcPr>
          <w:p w14:paraId="277CCCA8" w14:textId="77777777" w:rsidR="00156862" w:rsidRPr="004179EB" w:rsidRDefault="00156862" w:rsidP="00176B00">
            <w:pPr>
              <w:adjustRightInd w:val="0"/>
              <w:jc w:val="right"/>
              <w:rPr>
                <w:rFonts w:ascii="宋体" w:hAnsi="宋体"/>
                <w:szCs w:val="21"/>
              </w:rPr>
            </w:pPr>
          </w:p>
        </w:tc>
        <w:tc>
          <w:tcPr>
            <w:tcW w:w="752" w:type="pct"/>
            <w:shd w:val="clear" w:color="auto" w:fill="auto"/>
            <w:vAlign w:val="center"/>
          </w:tcPr>
          <w:p w14:paraId="79C42377" w14:textId="77777777" w:rsidR="00156862" w:rsidRPr="004179EB" w:rsidRDefault="00156862" w:rsidP="00176B00">
            <w:pPr>
              <w:adjustRightInd w:val="0"/>
              <w:jc w:val="right"/>
              <w:rPr>
                <w:rFonts w:ascii="宋体" w:hAnsi="宋体"/>
                <w:szCs w:val="21"/>
              </w:rPr>
            </w:pPr>
          </w:p>
        </w:tc>
        <w:tc>
          <w:tcPr>
            <w:tcW w:w="750" w:type="pct"/>
            <w:shd w:val="clear" w:color="auto" w:fill="auto"/>
            <w:vAlign w:val="center"/>
          </w:tcPr>
          <w:p w14:paraId="749195A5" w14:textId="77777777" w:rsidR="00156862" w:rsidRPr="004179EB" w:rsidRDefault="00156862" w:rsidP="00176B00">
            <w:pPr>
              <w:adjustRightInd w:val="0"/>
              <w:jc w:val="right"/>
              <w:rPr>
                <w:rFonts w:ascii="宋体" w:hAnsi="宋体"/>
                <w:szCs w:val="21"/>
              </w:rPr>
            </w:pPr>
          </w:p>
        </w:tc>
      </w:tr>
      <w:tr w:rsidR="004179EB" w:rsidRPr="004179EB" w14:paraId="4E01459C" w14:textId="77777777" w:rsidTr="00176B00">
        <w:trPr>
          <w:trHeight w:val="454"/>
        </w:trPr>
        <w:tc>
          <w:tcPr>
            <w:tcW w:w="645" w:type="pct"/>
            <w:shd w:val="clear" w:color="auto" w:fill="auto"/>
            <w:vAlign w:val="center"/>
          </w:tcPr>
          <w:p w14:paraId="3E756365" w14:textId="77777777" w:rsidR="00156862" w:rsidRPr="00AD75A2" w:rsidRDefault="00156862" w:rsidP="00176B00">
            <w:pPr>
              <w:adjustRightInd w:val="0"/>
              <w:jc w:val="left"/>
              <w:rPr>
                <w:rFonts w:ascii="宋体" w:hAnsi="宋体"/>
                <w:szCs w:val="21"/>
              </w:rPr>
            </w:pPr>
            <w:bookmarkStart w:id="371" w:name="PO_应收账款_账龄组合__31" w:colFirst="1" w:colLast="1"/>
            <w:bookmarkStart w:id="372" w:name="PO_应收账款_账龄组合__32" w:colFirst="2" w:colLast="2"/>
            <w:bookmarkStart w:id="373" w:name="PO_应收账款_账龄组合__33" w:colFirst="3" w:colLast="3"/>
            <w:bookmarkStart w:id="374" w:name="PO_应收账款_账龄组合__34" w:colFirst="4" w:colLast="4"/>
            <w:bookmarkStart w:id="375" w:name="PO_应收账款_账龄组合__35" w:colFirst="5" w:colLast="5"/>
            <w:bookmarkStart w:id="376" w:name="PO_应收账款_账龄组合__36" w:colFirst="6" w:colLast="6"/>
            <w:bookmarkEnd w:id="365"/>
            <w:bookmarkEnd w:id="366"/>
            <w:bookmarkEnd w:id="367"/>
            <w:bookmarkEnd w:id="368"/>
            <w:bookmarkEnd w:id="369"/>
            <w:bookmarkEnd w:id="370"/>
            <w:r w:rsidRPr="00AD75A2">
              <w:rPr>
                <w:rFonts w:ascii="宋体" w:hAnsi="宋体" w:hint="eastAsia"/>
              </w:rPr>
              <w:t>5</w:t>
            </w:r>
            <w:r w:rsidRPr="00AD75A2">
              <w:rPr>
                <w:rFonts w:ascii="宋体" w:hAnsi="宋体"/>
              </w:rPr>
              <w:t>年以上</w:t>
            </w:r>
          </w:p>
        </w:tc>
        <w:tc>
          <w:tcPr>
            <w:tcW w:w="726" w:type="pct"/>
            <w:shd w:val="clear" w:color="auto" w:fill="auto"/>
            <w:vAlign w:val="center"/>
          </w:tcPr>
          <w:p w14:paraId="3872EE5C" w14:textId="77777777" w:rsidR="00156862" w:rsidRPr="004179EB" w:rsidRDefault="00156862" w:rsidP="00176B00">
            <w:pPr>
              <w:adjustRightInd w:val="0"/>
              <w:jc w:val="right"/>
              <w:rPr>
                <w:rFonts w:ascii="宋体" w:hAnsi="宋体"/>
                <w:szCs w:val="21"/>
              </w:rPr>
            </w:pPr>
          </w:p>
        </w:tc>
        <w:tc>
          <w:tcPr>
            <w:tcW w:w="774" w:type="pct"/>
            <w:shd w:val="clear" w:color="auto" w:fill="auto"/>
            <w:vAlign w:val="center"/>
          </w:tcPr>
          <w:p w14:paraId="2C2F2301" w14:textId="77777777" w:rsidR="00156862" w:rsidRPr="004179EB" w:rsidRDefault="00156862" w:rsidP="00176B00">
            <w:pPr>
              <w:adjustRightInd w:val="0"/>
              <w:jc w:val="right"/>
              <w:rPr>
                <w:rFonts w:ascii="宋体" w:hAnsi="宋体"/>
                <w:szCs w:val="21"/>
              </w:rPr>
            </w:pPr>
          </w:p>
        </w:tc>
        <w:tc>
          <w:tcPr>
            <w:tcW w:w="680" w:type="pct"/>
            <w:shd w:val="clear" w:color="auto" w:fill="auto"/>
            <w:vAlign w:val="center"/>
          </w:tcPr>
          <w:p w14:paraId="275EA033" w14:textId="77777777" w:rsidR="00156862" w:rsidRPr="004179EB" w:rsidRDefault="00156862" w:rsidP="00176B00">
            <w:pPr>
              <w:adjustRightInd w:val="0"/>
              <w:jc w:val="right"/>
              <w:rPr>
                <w:rFonts w:ascii="宋体" w:hAnsi="宋体"/>
                <w:szCs w:val="21"/>
              </w:rPr>
            </w:pPr>
          </w:p>
        </w:tc>
        <w:tc>
          <w:tcPr>
            <w:tcW w:w="673" w:type="pct"/>
            <w:shd w:val="clear" w:color="auto" w:fill="auto"/>
            <w:vAlign w:val="center"/>
          </w:tcPr>
          <w:p w14:paraId="74349F43" w14:textId="77777777" w:rsidR="00156862" w:rsidRPr="004179EB" w:rsidRDefault="00156862" w:rsidP="00176B00">
            <w:pPr>
              <w:adjustRightInd w:val="0"/>
              <w:jc w:val="right"/>
              <w:rPr>
                <w:rFonts w:ascii="宋体" w:hAnsi="宋体"/>
                <w:szCs w:val="21"/>
              </w:rPr>
            </w:pPr>
          </w:p>
        </w:tc>
        <w:tc>
          <w:tcPr>
            <w:tcW w:w="752" w:type="pct"/>
            <w:shd w:val="clear" w:color="auto" w:fill="auto"/>
            <w:vAlign w:val="center"/>
          </w:tcPr>
          <w:p w14:paraId="21CECC45" w14:textId="77777777" w:rsidR="00156862" w:rsidRPr="004179EB" w:rsidRDefault="00156862" w:rsidP="00176B00">
            <w:pPr>
              <w:adjustRightInd w:val="0"/>
              <w:jc w:val="right"/>
              <w:rPr>
                <w:rFonts w:ascii="宋体" w:hAnsi="宋体"/>
                <w:szCs w:val="21"/>
              </w:rPr>
            </w:pPr>
          </w:p>
        </w:tc>
        <w:tc>
          <w:tcPr>
            <w:tcW w:w="750" w:type="pct"/>
            <w:shd w:val="clear" w:color="auto" w:fill="auto"/>
            <w:vAlign w:val="center"/>
          </w:tcPr>
          <w:p w14:paraId="157F4185" w14:textId="77777777" w:rsidR="00156862" w:rsidRPr="004179EB" w:rsidRDefault="00156862" w:rsidP="00176B00">
            <w:pPr>
              <w:adjustRightInd w:val="0"/>
              <w:jc w:val="right"/>
              <w:rPr>
                <w:rFonts w:ascii="宋体" w:hAnsi="宋体"/>
                <w:szCs w:val="21"/>
              </w:rPr>
            </w:pPr>
          </w:p>
        </w:tc>
      </w:tr>
      <w:tr w:rsidR="004179EB" w:rsidRPr="004179EB" w14:paraId="527D5F47" w14:textId="77777777" w:rsidTr="00176B00">
        <w:trPr>
          <w:trHeight w:val="454"/>
        </w:trPr>
        <w:tc>
          <w:tcPr>
            <w:tcW w:w="645" w:type="pct"/>
            <w:shd w:val="clear" w:color="auto" w:fill="auto"/>
            <w:vAlign w:val="center"/>
          </w:tcPr>
          <w:p w14:paraId="21D857A7" w14:textId="1B9528E2" w:rsidR="00156862" w:rsidRPr="004179EB" w:rsidRDefault="004179EB" w:rsidP="00176B00">
            <w:pPr>
              <w:adjustRightInd w:val="0"/>
              <w:ind w:firstLineChars="100" w:firstLine="210"/>
              <w:jc w:val="left"/>
              <w:rPr>
                <w:rFonts w:ascii="宋体" w:hAnsi="宋体"/>
                <w:szCs w:val="21"/>
              </w:rPr>
            </w:pPr>
            <w:bookmarkStart w:id="377" w:name="PO_应收账款_账龄组合__37" w:colFirst="1" w:colLast="1"/>
            <w:bookmarkStart w:id="378" w:name="PO_应收账款_账龄组合__38" w:colFirst="2" w:colLast="2"/>
            <w:bookmarkStart w:id="379" w:name="PO_应收账款_账龄组合__39" w:colFirst="3" w:colLast="3"/>
            <w:bookmarkStart w:id="380" w:name="PO_应收账款_账龄组合__40" w:colFirst="4" w:colLast="4"/>
            <w:bookmarkStart w:id="381" w:name="PO_应收账款_账龄组合__41" w:colFirst="5" w:colLast="5"/>
            <w:bookmarkStart w:id="382" w:name="PO_应收账款_账龄组合__42" w:colFirst="6" w:colLast="6"/>
            <w:bookmarkEnd w:id="371"/>
            <w:bookmarkEnd w:id="372"/>
            <w:bookmarkEnd w:id="373"/>
            <w:bookmarkEnd w:id="374"/>
            <w:bookmarkEnd w:id="375"/>
            <w:bookmarkEnd w:id="376"/>
            <w:r>
              <w:rPr>
                <w:rFonts w:ascii="宋体" w:hAnsi="宋体" w:hint="eastAsia"/>
                <w:szCs w:val="21"/>
              </w:rPr>
              <w:t>小</w:t>
            </w:r>
            <w:r>
              <w:rPr>
                <w:rFonts w:ascii="宋体" w:hAnsi="宋体"/>
                <w:szCs w:val="21"/>
              </w:rPr>
              <w:t xml:space="preserve">  计</w:t>
            </w:r>
          </w:p>
        </w:tc>
        <w:tc>
          <w:tcPr>
            <w:tcW w:w="726" w:type="pct"/>
            <w:shd w:val="clear" w:color="auto" w:fill="auto"/>
            <w:vAlign w:val="center"/>
          </w:tcPr>
          <w:p w14:paraId="03A75D51" w14:textId="77777777" w:rsidR="00156862" w:rsidRPr="004179EB" w:rsidRDefault="00156862" w:rsidP="00176B00">
            <w:pPr>
              <w:adjustRightInd w:val="0"/>
              <w:jc w:val="right"/>
              <w:rPr>
                <w:rFonts w:ascii="宋体" w:hAnsi="宋体"/>
                <w:szCs w:val="21"/>
              </w:rPr>
            </w:pPr>
          </w:p>
        </w:tc>
        <w:tc>
          <w:tcPr>
            <w:tcW w:w="774" w:type="pct"/>
            <w:shd w:val="clear" w:color="auto" w:fill="auto"/>
            <w:vAlign w:val="center"/>
          </w:tcPr>
          <w:p w14:paraId="46B39004" w14:textId="77777777" w:rsidR="00156862" w:rsidRPr="004179EB" w:rsidRDefault="00156862" w:rsidP="00176B00">
            <w:pPr>
              <w:adjustRightInd w:val="0"/>
              <w:jc w:val="right"/>
              <w:rPr>
                <w:rFonts w:ascii="宋体" w:hAnsi="宋体"/>
                <w:szCs w:val="21"/>
              </w:rPr>
            </w:pPr>
          </w:p>
        </w:tc>
        <w:tc>
          <w:tcPr>
            <w:tcW w:w="680" w:type="pct"/>
            <w:shd w:val="clear" w:color="auto" w:fill="auto"/>
            <w:vAlign w:val="center"/>
          </w:tcPr>
          <w:p w14:paraId="71A8CE01" w14:textId="77777777" w:rsidR="00156862" w:rsidRPr="004179EB" w:rsidRDefault="00156862" w:rsidP="00176B00">
            <w:pPr>
              <w:adjustRightInd w:val="0"/>
              <w:jc w:val="right"/>
              <w:rPr>
                <w:rFonts w:ascii="宋体" w:hAnsi="宋体"/>
                <w:szCs w:val="21"/>
              </w:rPr>
            </w:pPr>
          </w:p>
        </w:tc>
        <w:tc>
          <w:tcPr>
            <w:tcW w:w="673" w:type="pct"/>
            <w:shd w:val="clear" w:color="auto" w:fill="auto"/>
            <w:vAlign w:val="center"/>
          </w:tcPr>
          <w:p w14:paraId="73F3F36C" w14:textId="77777777" w:rsidR="00156862" w:rsidRPr="004179EB" w:rsidRDefault="00156862" w:rsidP="00176B00">
            <w:pPr>
              <w:adjustRightInd w:val="0"/>
              <w:jc w:val="right"/>
              <w:rPr>
                <w:rFonts w:ascii="宋体" w:hAnsi="宋体"/>
                <w:szCs w:val="21"/>
              </w:rPr>
            </w:pPr>
          </w:p>
        </w:tc>
        <w:tc>
          <w:tcPr>
            <w:tcW w:w="752" w:type="pct"/>
            <w:shd w:val="clear" w:color="auto" w:fill="auto"/>
            <w:vAlign w:val="center"/>
          </w:tcPr>
          <w:p w14:paraId="70CE6833" w14:textId="77777777" w:rsidR="00156862" w:rsidRPr="004179EB" w:rsidRDefault="00156862" w:rsidP="00176B00">
            <w:pPr>
              <w:adjustRightInd w:val="0"/>
              <w:jc w:val="right"/>
              <w:rPr>
                <w:rFonts w:ascii="宋体" w:hAnsi="宋体"/>
                <w:szCs w:val="21"/>
              </w:rPr>
            </w:pPr>
          </w:p>
        </w:tc>
        <w:tc>
          <w:tcPr>
            <w:tcW w:w="750" w:type="pct"/>
            <w:shd w:val="clear" w:color="auto" w:fill="auto"/>
            <w:vAlign w:val="center"/>
          </w:tcPr>
          <w:p w14:paraId="39805102" w14:textId="77777777" w:rsidR="00156862" w:rsidRPr="004179EB" w:rsidRDefault="00156862" w:rsidP="00176B00">
            <w:pPr>
              <w:adjustRightInd w:val="0"/>
              <w:jc w:val="right"/>
              <w:rPr>
                <w:rFonts w:ascii="宋体" w:hAnsi="宋体"/>
                <w:szCs w:val="21"/>
              </w:rPr>
            </w:pPr>
          </w:p>
        </w:tc>
      </w:tr>
    </w:tbl>
    <w:bookmarkEnd w:id="377"/>
    <w:bookmarkEnd w:id="378"/>
    <w:bookmarkEnd w:id="379"/>
    <w:bookmarkEnd w:id="380"/>
    <w:bookmarkEnd w:id="381"/>
    <w:bookmarkEnd w:id="382"/>
    <w:p w14:paraId="3EC07986" w14:textId="018503A9" w:rsidR="00D36486" w:rsidRPr="00453A36" w:rsidRDefault="00453A36" w:rsidP="00453A36">
      <w:pPr>
        <w:pStyle w:val="5"/>
        <w:ind w:firstLineChars="200"/>
        <w:rPr>
          <w:rFonts w:cs="仿宋_GB2312"/>
          <w:kern w:val="0"/>
          <w:szCs w:val="21"/>
        </w:rPr>
      </w:pPr>
      <w:r>
        <w:rPr>
          <w:szCs w:val="21"/>
        </w:rPr>
        <w:t xml:space="preserve"> </w:t>
      </w:r>
      <w:r>
        <w:rPr>
          <w:rFonts w:hint="eastAsia"/>
          <w:szCs w:val="21"/>
        </w:rPr>
        <w:t>采用</w:t>
      </w:r>
      <w:r w:rsidR="00D36486" w:rsidRPr="00453A36">
        <w:rPr>
          <w:rFonts w:hint="eastAsia"/>
          <w:szCs w:val="21"/>
        </w:rPr>
        <w:t>其他组合</w:t>
      </w:r>
      <w:r w:rsidRPr="003A10D7">
        <w:rPr>
          <w:rFonts w:hint="eastAsia"/>
        </w:rPr>
        <w:t>提坏账准备的应收账款</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66"/>
        <w:gridCol w:w="1109"/>
        <w:gridCol w:w="1458"/>
        <w:gridCol w:w="1109"/>
        <w:gridCol w:w="1109"/>
        <w:gridCol w:w="1458"/>
        <w:gridCol w:w="1107"/>
      </w:tblGrid>
      <w:tr w:rsidR="00D36486" w:rsidRPr="00453A36" w14:paraId="48BE1DF0" w14:textId="77777777" w:rsidTr="00453A36">
        <w:trPr>
          <w:trHeight w:val="454"/>
          <w:tblHeader/>
          <w:jc w:val="center"/>
        </w:trPr>
        <w:tc>
          <w:tcPr>
            <w:tcW w:w="685" w:type="pct"/>
            <w:vMerge w:val="restart"/>
            <w:shd w:val="clear" w:color="auto" w:fill="auto"/>
            <w:vAlign w:val="center"/>
          </w:tcPr>
          <w:p w14:paraId="7902E6D0" w14:textId="77777777" w:rsidR="00D36486" w:rsidRPr="00453A36" w:rsidRDefault="00D36486" w:rsidP="00453A36">
            <w:pPr>
              <w:adjustRightInd w:val="0"/>
              <w:ind w:firstLineChars="100" w:firstLine="210"/>
              <w:jc w:val="left"/>
              <w:rPr>
                <w:rFonts w:ascii="宋体" w:hAnsi="宋体"/>
                <w:szCs w:val="21"/>
              </w:rPr>
            </w:pPr>
            <w:r w:rsidRPr="00453A36">
              <w:rPr>
                <w:rFonts w:ascii="宋体" w:hAnsi="宋体" w:hint="eastAsia"/>
                <w:szCs w:val="21"/>
              </w:rPr>
              <w:t>组合名称</w:t>
            </w:r>
          </w:p>
        </w:tc>
        <w:tc>
          <w:tcPr>
            <w:tcW w:w="2157" w:type="pct"/>
            <w:gridSpan w:val="3"/>
            <w:shd w:val="clear" w:color="auto" w:fill="auto"/>
            <w:vAlign w:val="center"/>
          </w:tcPr>
          <w:p w14:paraId="7F5DB14B" w14:textId="77777777" w:rsidR="00D36486" w:rsidRPr="00453A36" w:rsidRDefault="00D36486" w:rsidP="00453A36">
            <w:pPr>
              <w:adjustRightInd w:val="0"/>
              <w:jc w:val="center"/>
              <w:rPr>
                <w:rFonts w:ascii="宋体" w:hAnsi="宋体"/>
                <w:szCs w:val="21"/>
              </w:rPr>
            </w:pPr>
            <w:r w:rsidRPr="00453A36">
              <w:rPr>
                <w:rFonts w:ascii="宋体" w:hAnsi="宋体" w:hint="eastAsia"/>
                <w:szCs w:val="21"/>
              </w:rPr>
              <w:t>期末数</w:t>
            </w:r>
          </w:p>
        </w:tc>
        <w:tc>
          <w:tcPr>
            <w:tcW w:w="2157" w:type="pct"/>
            <w:gridSpan w:val="3"/>
            <w:shd w:val="clear" w:color="auto" w:fill="auto"/>
            <w:vAlign w:val="center"/>
          </w:tcPr>
          <w:p w14:paraId="486794A3" w14:textId="77777777" w:rsidR="00D36486" w:rsidRPr="00453A36" w:rsidRDefault="00D36486" w:rsidP="00453A36">
            <w:pPr>
              <w:adjustRightInd w:val="0"/>
              <w:jc w:val="center"/>
              <w:rPr>
                <w:rFonts w:ascii="宋体" w:hAnsi="宋体"/>
                <w:szCs w:val="21"/>
              </w:rPr>
            </w:pPr>
            <w:r w:rsidRPr="00453A36">
              <w:rPr>
                <w:rFonts w:ascii="宋体" w:hAnsi="宋体" w:hint="eastAsia"/>
                <w:szCs w:val="21"/>
              </w:rPr>
              <w:t>期初数</w:t>
            </w:r>
          </w:p>
        </w:tc>
      </w:tr>
      <w:tr w:rsidR="00453A36" w:rsidRPr="00453A36" w14:paraId="0C33BD49" w14:textId="77777777" w:rsidTr="00453A36">
        <w:trPr>
          <w:trHeight w:val="454"/>
          <w:tblHeader/>
          <w:jc w:val="center"/>
        </w:trPr>
        <w:tc>
          <w:tcPr>
            <w:tcW w:w="685" w:type="pct"/>
            <w:vMerge/>
            <w:shd w:val="clear" w:color="auto" w:fill="auto"/>
            <w:vAlign w:val="center"/>
          </w:tcPr>
          <w:p w14:paraId="408F492B" w14:textId="77777777" w:rsidR="00D36486" w:rsidRPr="00453A36" w:rsidRDefault="00D36486" w:rsidP="00453A36">
            <w:pPr>
              <w:adjustRightInd w:val="0"/>
              <w:jc w:val="left"/>
              <w:rPr>
                <w:rFonts w:ascii="宋体" w:hAnsi="宋体"/>
                <w:szCs w:val="21"/>
              </w:rPr>
            </w:pPr>
          </w:p>
        </w:tc>
        <w:tc>
          <w:tcPr>
            <w:tcW w:w="651" w:type="pct"/>
            <w:shd w:val="clear" w:color="auto" w:fill="auto"/>
            <w:vAlign w:val="center"/>
          </w:tcPr>
          <w:p w14:paraId="53F6CD50" w14:textId="77777777" w:rsidR="00D36486" w:rsidRPr="00453A36" w:rsidRDefault="00D36486" w:rsidP="00453A36">
            <w:pPr>
              <w:adjustRightInd w:val="0"/>
              <w:jc w:val="left"/>
              <w:rPr>
                <w:rFonts w:ascii="宋体" w:hAnsi="宋体"/>
                <w:szCs w:val="21"/>
              </w:rPr>
            </w:pPr>
            <w:r w:rsidRPr="00453A36">
              <w:rPr>
                <w:rFonts w:ascii="宋体" w:hAnsi="宋体" w:hint="eastAsia"/>
                <w:szCs w:val="21"/>
              </w:rPr>
              <w:t>账面余额</w:t>
            </w:r>
          </w:p>
        </w:tc>
        <w:tc>
          <w:tcPr>
            <w:tcW w:w="856" w:type="pct"/>
            <w:shd w:val="clear" w:color="auto" w:fill="auto"/>
            <w:vAlign w:val="center"/>
          </w:tcPr>
          <w:p w14:paraId="3E2F55F9" w14:textId="77777777" w:rsidR="00D36486" w:rsidRPr="00453A36" w:rsidRDefault="00D36486" w:rsidP="00453A36">
            <w:pPr>
              <w:adjustRightInd w:val="0"/>
              <w:jc w:val="left"/>
              <w:rPr>
                <w:rFonts w:ascii="宋体" w:hAnsi="宋体"/>
                <w:szCs w:val="21"/>
              </w:rPr>
            </w:pPr>
            <w:r w:rsidRPr="00453A36">
              <w:rPr>
                <w:rFonts w:ascii="宋体" w:hAnsi="宋体" w:hint="eastAsia"/>
                <w:szCs w:val="21"/>
              </w:rPr>
              <w:t>计提比例(%)</w:t>
            </w:r>
          </w:p>
        </w:tc>
        <w:tc>
          <w:tcPr>
            <w:tcW w:w="651" w:type="pct"/>
            <w:shd w:val="clear" w:color="auto" w:fill="auto"/>
            <w:vAlign w:val="center"/>
          </w:tcPr>
          <w:p w14:paraId="3901F81D" w14:textId="77777777" w:rsidR="00D36486" w:rsidRPr="00453A36" w:rsidRDefault="00D36486" w:rsidP="00453A36">
            <w:pPr>
              <w:adjustRightInd w:val="0"/>
              <w:jc w:val="left"/>
              <w:rPr>
                <w:rFonts w:ascii="宋体" w:hAnsi="宋体"/>
                <w:szCs w:val="21"/>
              </w:rPr>
            </w:pPr>
            <w:r w:rsidRPr="00453A36">
              <w:rPr>
                <w:rFonts w:ascii="宋体" w:hAnsi="宋体" w:hint="eastAsia"/>
                <w:szCs w:val="21"/>
              </w:rPr>
              <w:t>坏账准备</w:t>
            </w:r>
          </w:p>
        </w:tc>
        <w:tc>
          <w:tcPr>
            <w:tcW w:w="651" w:type="pct"/>
            <w:shd w:val="clear" w:color="auto" w:fill="auto"/>
            <w:vAlign w:val="center"/>
          </w:tcPr>
          <w:p w14:paraId="1B985564" w14:textId="77777777" w:rsidR="00D36486" w:rsidRPr="00453A36" w:rsidRDefault="00D36486" w:rsidP="00453A36">
            <w:pPr>
              <w:adjustRightInd w:val="0"/>
              <w:jc w:val="left"/>
              <w:rPr>
                <w:rFonts w:ascii="宋体" w:hAnsi="宋体"/>
                <w:szCs w:val="21"/>
              </w:rPr>
            </w:pPr>
            <w:r w:rsidRPr="00453A36">
              <w:rPr>
                <w:rFonts w:ascii="宋体" w:hAnsi="宋体" w:hint="eastAsia"/>
                <w:szCs w:val="21"/>
              </w:rPr>
              <w:t>账面余额</w:t>
            </w:r>
          </w:p>
        </w:tc>
        <w:tc>
          <w:tcPr>
            <w:tcW w:w="856" w:type="pct"/>
            <w:shd w:val="clear" w:color="auto" w:fill="auto"/>
            <w:vAlign w:val="center"/>
          </w:tcPr>
          <w:p w14:paraId="3E10A389" w14:textId="77777777" w:rsidR="00D36486" w:rsidRPr="00453A36" w:rsidRDefault="00D36486" w:rsidP="00453A36">
            <w:pPr>
              <w:adjustRightInd w:val="0"/>
              <w:jc w:val="left"/>
              <w:rPr>
                <w:rFonts w:ascii="宋体" w:hAnsi="宋体"/>
                <w:szCs w:val="21"/>
              </w:rPr>
            </w:pPr>
            <w:r w:rsidRPr="00453A36">
              <w:rPr>
                <w:rFonts w:ascii="宋体" w:hAnsi="宋体" w:hint="eastAsia"/>
                <w:szCs w:val="21"/>
              </w:rPr>
              <w:t>计提比例(%)</w:t>
            </w:r>
          </w:p>
        </w:tc>
        <w:tc>
          <w:tcPr>
            <w:tcW w:w="651" w:type="pct"/>
            <w:shd w:val="clear" w:color="auto" w:fill="auto"/>
            <w:vAlign w:val="center"/>
          </w:tcPr>
          <w:p w14:paraId="1F5EA02E" w14:textId="77777777" w:rsidR="00D36486" w:rsidRPr="00453A36" w:rsidRDefault="00D36486" w:rsidP="00453A36">
            <w:pPr>
              <w:adjustRightInd w:val="0"/>
              <w:jc w:val="left"/>
              <w:rPr>
                <w:rFonts w:ascii="宋体" w:hAnsi="宋体"/>
                <w:szCs w:val="21"/>
              </w:rPr>
            </w:pPr>
            <w:r w:rsidRPr="00453A36">
              <w:rPr>
                <w:rFonts w:ascii="宋体" w:hAnsi="宋体" w:hint="eastAsia"/>
                <w:szCs w:val="21"/>
              </w:rPr>
              <w:t>坏账准备</w:t>
            </w:r>
          </w:p>
        </w:tc>
      </w:tr>
      <w:tr w:rsidR="00453A36" w:rsidRPr="00453A36" w14:paraId="12A37512" w14:textId="77777777" w:rsidTr="00453A36">
        <w:trPr>
          <w:trHeight w:val="454"/>
          <w:tblHeader/>
          <w:jc w:val="center"/>
        </w:trPr>
        <w:tc>
          <w:tcPr>
            <w:tcW w:w="685" w:type="pct"/>
            <w:shd w:val="clear" w:color="auto" w:fill="auto"/>
            <w:vAlign w:val="center"/>
          </w:tcPr>
          <w:p w14:paraId="37F15251" w14:textId="4D5DD210" w:rsidR="00D36486" w:rsidRPr="00453A36" w:rsidRDefault="00066FA6" w:rsidP="00453A36">
            <w:pPr>
              <w:adjustRightInd w:val="0"/>
              <w:jc w:val="left"/>
              <w:rPr>
                <w:rFonts w:ascii="宋体" w:hAnsi="宋体"/>
                <w:szCs w:val="21"/>
              </w:rPr>
            </w:pPr>
            <w:bookmarkStart w:id="383" w:name="PO_应收账款_其他组合__1" w:colFirst="1" w:colLast="1"/>
            <w:bookmarkStart w:id="384" w:name="PO_应收账款_其他组合__2" w:colFirst="2" w:colLast="2"/>
            <w:bookmarkStart w:id="385" w:name="PO_应收账款_其他组合__3" w:colFirst="3" w:colLast="3"/>
            <w:bookmarkStart w:id="386" w:name="PO_应收账款_其他组合__4" w:colFirst="4" w:colLast="4"/>
            <w:bookmarkStart w:id="387" w:name="PO_应收账款_其他组合__5" w:colFirst="5" w:colLast="5"/>
            <w:bookmarkStart w:id="388" w:name="PO_应收账款_其他组合__6" w:colFirst="6" w:colLast="6"/>
            <w:r w:rsidRPr="00F63F00">
              <w:rPr>
                <w:rFonts w:ascii="宋体" w:hAnsi="宋体"/>
                <w:color w:val="000000" w:themeColor="text1"/>
              </w:rPr>
              <w:t>特殊性质款项</w:t>
            </w:r>
            <w:r>
              <w:rPr>
                <w:rFonts w:ascii="宋体" w:hAnsi="宋体" w:hint="eastAsia"/>
                <w:color w:val="000000" w:themeColor="text1"/>
              </w:rPr>
              <w:t>组合</w:t>
            </w:r>
          </w:p>
        </w:tc>
        <w:tc>
          <w:tcPr>
            <w:tcW w:w="651" w:type="pct"/>
            <w:shd w:val="clear" w:color="auto" w:fill="auto"/>
            <w:vAlign w:val="center"/>
          </w:tcPr>
          <w:p w14:paraId="3FEFBB20" w14:textId="77777777" w:rsidR="00D36486" w:rsidRPr="00453A36" w:rsidRDefault="00D36486" w:rsidP="00453A36">
            <w:pPr>
              <w:adjustRightInd w:val="0"/>
              <w:jc w:val="right"/>
              <w:rPr>
                <w:rFonts w:ascii="宋体" w:hAnsi="宋体"/>
                <w:szCs w:val="21"/>
              </w:rPr>
            </w:pPr>
          </w:p>
        </w:tc>
        <w:tc>
          <w:tcPr>
            <w:tcW w:w="856" w:type="pct"/>
            <w:shd w:val="clear" w:color="auto" w:fill="auto"/>
            <w:vAlign w:val="center"/>
          </w:tcPr>
          <w:p w14:paraId="6AEAA253" w14:textId="77777777" w:rsidR="00D36486" w:rsidRPr="00453A36" w:rsidRDefault="00D36486" w:rsidP="00453A36">
            <w:pPr>
              <w:adjustRightInd w:val="0"/>
              <w:jc w:val="right"/>
              <w:rPr>
                <w:rFonts w:ascii="宋体" w:hAnsi="宋体"/>
                <w:szCs w:val="21"/>
              </w:rPr>
            </w:pPr>
          </w:p>
        </w:tc>
        <w:tc>
          <w:tcPr>
            <w:tcW w:w="651" w:type="pct"/>
            <w:shd w:val="clear" w:color="auto" w:fill="auto"/>
            <w:vAlign w:val="center"/>
          </w:tcPr>
          <w:p w14:paraId="466232FA" w14:textId="77777777" w:rsidR="00D36486" w:rsidRPr="00453A36" w:rsidRDefault="00D36486" w:rsidP="00453A36">
            <w:pPr>
              <w:adjustRightInd w:val="0"/>
              <w:jc w:val="right"/>
              <w:rPr>
                <w:rFonts w:ascii="宋体" w:hAnsi="宋体"/>
                <w:szCs w:val="21"/>
              </w:rPr>
            </w:pPr>
          </w:p>
        </w:tc>
        <w:tc>
          <w:tcPr>
            <w:tcW w:w="651" w:type="pct"/>
            <w:shd w:val="clear" w:color="auto" w:fill="auto"/>
            <w:vAlign w:val="center"/>
          </w:tcPr>
          <w:p w14:paraId="404A7F28" w14:textId="77777777" w:rsidR="00D36486" w:rsidRPr="00453A36" w:rsidRDefault="00D36486" w:rsidP="00453A36">
            <w:pPr>
              <w:adjustRightInd w:val="0"/>
              <w:jc w:val="right"/>
              <w:rPr>
                <w:rFonts w:ascii="宋体" w:hAnsi="宋体"/>
                <w:szCs w:val="21"/>
              </w:rPr>
            </w:pPr>
          </w:p>
        </w:tc>
        <w:tc>
          <w:tcPr>
            <w:tcW w:w="856" w:type="pct"/>
            <w:shd w:val="clear" w:color="auto" w:fill="auto"/>
            <w:vAlign w:val="center"/>
          </w:tcPr>
          <w:p w14:paraId="04FCEF50" w14:textId="77777777" w:rsidR="00D36486" w:rsidRPr="00453A36" w:rsidRDefault="00D36486" w:rsidP="00453A36">
            <w:pPr>
              <w:adjustRightInd w:val="0"/>
              <w:jc w:val="right"/>
              <w:rPr>
                <w:rFonts w:ascii="宋体" w:hAnsi="宋体"/>
                <w:szCs w:val="21"/>
              </w:rPr>
            </w:pPr>
          </w:p>
        </w:tc>
        <w:tc>
          <w:tcPr>
            <w:tcW w:w="651" w:type="pct"/>
            <w:shd w:val="clear" w:color="auto" w:fill="auto"/>
            <w:vAlign w:val="center"/>
          </w:tcPr>
          <w:p w14:paraId="76757201" w14:textId="77777777" w:rsidR="00D36486" w:rsidRPr="00453A36" w:rsidRDefault="00D36486" w:rsidP="00453A36">
            <w:pPr>
              <w:adjustRightInd w:val="0"/>
              <w:jc w:val="right"/>
              <w:rPr>
                <w:rFonts w:ascii="宋体" w:hAnsi="宋体"/>
                <w:szCs w:val="21"/>
              </w:rPr>
            </w:pPr>
          </w:p>
        </w:tc>
      </w:tr>
      <w:tr w:rsidR="00453A36" w:rsidRPr="00453A36" w14:paraId="0D1E97D1" w14:textId="77777777" w:rsidTr="00453A36">
        <w:trPr>
          <w:trHeight w:val="454"/>
          <w:tblHeader/>
          <w:jc w:val="center"/>
        </w:trPr>
        <w:tc>
          <w:tcPr>
            <w:tcW w:w="685" w:type="pct"/>
            <w:shd w:val="clear" w:color="auto" w:fill="auto"/>
            <w:vAlign w:val="center"/>
          </w:tcPr>
          <w:p w14:paraId="23CEEBD0" w14:textId="77777777" w:rsidR="00D36486" w:rsidRPr="00453A36" w:rsidRDefault="00D36486" w:rsidP="00453A36">
            <w:pPr>
              <w:adjustRightInd w:val="0"/>
              <w:jc w:val="left"/>
              <w:rPr>
                <w:rFonts w:ascii="宋体" w:hAnsi="宋体"/>
                <w:szCs w:val="21"/>
              </w:rPr>
            </w:pPr>
            <w:bookmarkStart w:id="389" w:name="PO_应收账款_其他组合__7" w:colFirst="1" w:colLast="1"/>
            <w:bookmarkStart w:id="390" w:name="PO_应收账款_其他组合__8" w:colFirst="2" w:colLast="2"/>
            <w:bookmarkStart w:id="391" w:name="PO_应收账款_其他组合__9" w:colFirst="3" w:colLast="3"/>
            <w:bookmarkStart w:id="392" w:name="PO_应收账款_其他组合__10" w:colFirst="4" w:colLast="4"/>
            <w:bookmarkStart w:id="393" w:name="PO_应收账款_其他组合__11" w:colFirst="5" w:colLast="5"/>
            <w:bookmarkStart w:id="394" w:name="PO_应收账款_其他组合__12" w:colFirst="6" w:colLast="6"/>
            <w:bookmarkEnd w:id="383"/>
            <w:bookmarkEnd w:id="384"/>
            <w:bookmarkEnd w:id="385"/>
            <w:bookmarkEnd w:id="386"/>
            <w:bookmarkEnd w:id="387"/>
            <w:bookmarkEnd w:id="388"/>
          </w:p>
        </w:tc>
        <w:tc>
          <w:tcPr>
            <w:tcW w:w="651" w:type="pct"/>
            <w:shd w:val="clear" w:color="auto" w:fill="auto"/>
            <w:vAlign w:val="center"/>
          </w:tcPr>
          <w:p w14:paraId="54394DD9" w14:textId="77777777" w:rsidR="00D36486" w:rsidRPr="00453A36" w:rsidRDefault="00D36486" w:rsidP="00453A36">
            <w:pPr>
              <w:adjustRightInd w:val="0"/>
              <w:jc w:val="right"/>
              <w:rPr>
                <w:rFonts w:ascii="宋体" w:hAnsi="宋体"/>
                <w:szCs w:val="21"/>
              </w:rPr>
            </w:pPr>
          </w:p>
        </w:tc>
        <w:tc>
          <w:tcPr>
            <w:tcW w:w="856" w:type="pct"/>
            <w:shd w:val="clear" w:color="auto" w:fill="auto"/>
            <w:vAlign w:val="center"/>
          </w:tcPr>
          <w:p w14:paraId="356C5C05" w14:textId="77777777" w:rsidR="00D36486" w:rsidRPr="00453A36" w:rsidRDefault="00D36486" w:rsidP="00453A36">
            <w:pPr>
              <w:adjustRightInd w:val="0"/>
              <w:jc w:val="right"/>
              <w:rPr>
                <w:rFonts w:ascii="宋体" w:hAnsi="宋体"/>
                <w:szCs w:val="21"/>
              </w:rPr>
            </w:pPr>
          </w:p>
        </w:tc>
        <w:tc>
          <w:tcPr>
            <w:tcW w:w="651" w:type="pct"/>
            <w:shd w:val="clear" w:color="auto" w:fill="auto"/>
            <w:vAlign w:val="center"/>
          </w:tcPr>
          <w:p w14:paraId="1912EBA8" w14:textId="77777777" w:rsidR="00D36486" w:rsidRPr="00453A36" w:rsidRDefault="00D36486" w:rsidP="00453A36">
            <w:pPr>
              <w:adjustRightInd w:val="0"/>
              <w:jc w:val="right"/>
              <w:rPr>
                <w:rFonts w:ascii="宋体" w:hAnsi="宋体"/>
                <w:szCs w:val="21"/>
              </w:rPr>
            </w:pPr>
          </w:p>
        </w:tc>
        <w:tc>
          <w:tcPr>
            <w:tcW w:w="651" w:type="pct"/>
            <w:shd w:val="clear" w:color="auto" w:fill="auto"/>
            <w:vAlign w:val="center"/>
          </w:tcPr>
          <w:p w14:paraId="05E75C95" w14:textId="77777777" w:rsidR="00D36486" w:rsidRPr="00453A36" w:rsidRDefault="00D36486" w:rsidP="00453A36">
            <w:pPr>
              <w:adjustRightInd w:val="0"/>
              <w:jc w:val="right"/>
              <w:rPr>
                <w:rFonts w:ascii="宋体" w:hAnsi="宋体"/>
                <w:szCs w:val="21"/>
              </w:rPr>
            </w:pPr>
          </w:p>
        </w:tc>
        <w:tc>
          <w:tcPr>
            <w:tcW w:w="856" w:type="pct"/>
            <w:shd w:val="clear" w:color="auto" w:fill="auto"/>
            <w:vAlign w:val="center"/>
          </w:tcPr>
          <w:p w14:paraId="17D77DB9" w14:textId="77777777" w:rsidR="00D36486" w:rsidRPr="00453A36" w:rsidRDefault="00D36486" w:rsidP="00453A36">
            <w:pPr>
              <w:adjustRightInd w:val="0"/>
              <w:jc w:val="right"/>
              <w:rPr>
                <w:rFonts w:ascii="宋体" w:hAnsi="宋体"/>
                <w:szCs w:val="21"/>
              </w:rPr>
            </w:pPr>
          </w:p>
        </w:tc>
        <w:tc>
          <w:tcPr>
            <w:tcW w:w="651" w:type="pct"/>
            <w:shd w:val="clear" w:color="auto" w:fill="auto"/>
            <w:vAlign w:val="center"/>
          </w:tcPr>
          <w:p w14:paraId="40FEE186" w14:textId="77777777" w:rsidR="00D36486" w:rsidRPr="00453A36" w:rsidRDefault="00D36486" w:rsidP="00453A36">
            <w:pPr>
              <w:adjustRightInd w:val="0"/>
              <w:jc w:val="right"/>
              <w:rPr>
                <w:rFonts w:ascii="宋体" w:hAnsi="宋体"/>
                <w:szCs w:val="21"/>
              </w:rPr>
            </w:pPr>
          </w:p>
        </w:tc>
      </w:tr>
      <w:tr w:rsidR="00453A36" w:rsidRPr="00453A36" w14:paraId="43D9D1BD" w14:textId="77777777" w:rsidTr="00453A36">
        <w:trPr>
          <w:trHeight w:val="454"/>
          <w:tblHeader/>
          <w:jc w:val="center"/>
        </w:trPr>
        <w:tc>
          <w:tcPr>
            <w:tcW w:w="685" w:type="pct"/>
            <w:shd w:val="clear" w:color="auto" w:fill="auto"/>
            <w:vAlign w:val="center"/>
          </w:tcPr>
          <w:p w14:paraId="69B2E100" w14:textId="3C7B405A" w:rsidR="00D36486" w:rsidRPr="00453A36" w:rsidRDefault="009A2612" w:rsidP="00453A36">
            <w:pPr>
              <w:adjustRightInd w:val="0"/>
              <w:ind w:firstLineChars="100" w:firstLine="210"/>
              <w:jc w:val="left"/>
              <w:rPr>
                <w:rFonts w:ascii="宋体" w:hAnsi="宋体"/>
                <w:szCs w:val="21"/>
              </w:rPr>
            </w:pPr>
            <w:bookmarkStart w:id="395" w:name="PO_应收账款_其他组合__13" w:colFirst="1" w:colLast="1"/>
            <w:bookmarkStart w:id="396" w:name="PO_应收账款_其他组合__14" w:colFirst="2" w:colLast="2"/>
            <w:bookmarkStart w:id="397" w:name="PO_应收账款_其他组合__15" w:colFirst="3" w:colLast="3"/>
            <w:bookmarkStart w:id="398" w:name="PO_应收账款_其他组合__16" w:colFirst="4" w:colLast="4"/>
            <w:bookmarkStart w:id="399" w:name="PO_应收账款_其他组合__17" w:colFirst="5" w:colLast="5"/>
            <w:bookmarkStart w:id="400" w:name="PO_应收账款_其他组合__18" w:colFirst="6" w:colLast="6"/>
            <w:bookmarkEnd w:id="389"/>
            <w:bookmarkEnd w:id="390"/>
            <w:bookmarkEnd w:id="391"/>
            <w:bookmarkEnd w:id="392"/>
            <w:bookmarkEnd w:id="393"/>
            <w:bookmarkEnd w:id="394"/>
            <w:r>
              <w:rPr>
                <w:rFonts w:ascii="宋体" w:hAnsi="宋体" w:hint="eastAsia"/>
                <w:szCs w:val="21"/>
              </w:rPr>
              <w:t>小</w:t>
            </w:r>
            <w:r w:rsidR="00453A36">
              <w:rPr>
                <w:rFonts w:ascii="宋体" w:hAnsi="宋体"/>
                <w:szCs w:val="21"/>
              </w:rPr>
              <w:t xml:space="preserve">  计</w:t>
            </w:r>
          </w:p>
        </w:tc>
        <w:tc>
          <w:tcPr>
            <w:tcW w:w="651" w:type="pct"/>
            <w:shd w:val="clear" w:color="auto" w:fill="auto"/>
            <w:vAlign w:val="center"/>
          </w:tcPr>
          <w:p w14:paraId="0E6EA00F" w14:textId="77777777" w:rsidR="00D36486" w:rsidRPr="00453A36" w:rsidRDefault="00D36486" w:rsidP="00453A36">
            <w:pPr>
              <w:adjustRightInd w:val="0"/>
              <w:jc w:val="right"/>
              <w:rPr>
                <w:rFonts w:ascii="宋体" w:hAnsi="宋体"/>
                <w:szCs w:val="21"/>
              </w:rPr>
            </w:pPr>
          </w:p>
        </w:tc>
        <w:tc>
          <w:tcPr>
            <w:tcW w:w="856" w:type="pct"/>
            <w:shd w:val="clear" w:color="auto" w:fill="auto"/>
            <w:vAlign w:val="center"/>
          </w:tcPr>
          <w:p w14:paraId="44FF17DF" w14:textId="77777777" w:rsidR="00D36486" w:rsidRPr="00453A36" w:rsidRDefault="00D36486" w:rsidP="00453A36">
            <w:pPr>
              <w:adjustRightInd w:val="0"/>
              <w:jc w:val="right"/>
              <w:rPr>
                <w:rFonts w:ascii="宋体" w:hAnsi="宋体"/>
                <w:szCs w:val="21"/>
              </w:rPr>
            </w:pPr>
          </w:p>
        </w:tc>
        <w:tc>
          <w:tcPr>
            <w:tcW w:w="651" w:type="pct"/>
            <w:shd w:val="clear" w:color="auto" w:fill="auto"/>
            <w:vAlign w:val="center"/>
          </w:tcPr>
          <w:p w14:paraId="0943973D" w14:textId="77777777" w:rsidR="00D36486" w:rsidRPr="00453A36" w:rsidRDefault="00D36486" w:rsidP="00453A36">
            <w:pPr>
              <w:adjustRightInd w:val="0"/>
              <w:jc w:val="right"/>
              <w:rPr>
                <w:rFonts w:ascii="宋体" w:hAnsi="宋体"/>
                <w:szCs w:val="21"/>
              </w:rPr>
            </w:pPr>
          </w:p>
        </w:tc>
        <w:tc>
          <w:tcPr>
            <w:tcW w:w="651" w:type="pct"/>
            <w:shd w:val="clear" w:color="auto" w:fill="auto"/>
            <w:vAlign w:val="center"/>
          </w:tcPr>
          <w:p w14:paraId="010DAEBE" w14:textId="77777777" w:rsidR="00D36486" w:rsidRPr="00453A36" w:rsidRDefault="00D36486" w:rsidP="00453A36">
            <w:pPr>
              <w:adjustRightInd w:val="0"/>
              <w:jc w:val="right"/>
              <w:rPr>
                <w:rFonts w:ascii="宋体" w:hAnsi="宋体"/>
                <w:szCs w:val="21"/>
              </w:rPr>
            </w:pPr>
          </w:p>
        </w:tc>
        <w:tc>
          <w:tcPr>
            <w:tcW w:w="856" w:type="pct"/>
            <w:shd w:val="clear" w:color="auto" w:fill="auto"/>
            <w:vAlign w:val="center"/>
          </w:tcPr>
          <w:p w14:paraId="04F56F9E" w14:textId="77777777" w:rsidR="00D36486" w:rsidRPr="00453A36" w:rsidRDefault="00D36486" w:rsidP="00453A36">
            <w:pPr>
              <w:adjustRightInd w:val="0"/>
              <w:jc w:val="right"/>
              <w:rPr>
                <w:rFonts w:ascii="宋体" w:hAnsi="宋体"/>
                <w:szCs w:val="21"/>
              </w:rPr>
            </w:pPr>
          </w:p>
        </w:tc>
        <w:tc>
          <w:tcPr>
            <w:tcW w:w="651" w:type="pct"/>
            <w:shd w:val="clear" w:color="auto" w:fill="auto"/>
            <w:vAlign w:val="center"/>
          </w:tcPr>
          <w:p w14:paraId="56C7A38A" w14:textId="77777777" w:rsidR="00D36486" w:rsidRPr="00453A36" w:rsidRDefault="00D36486" w:rsidP="00453A36">
            <w:pPr>
              <w:adjustRightInd w:val="0"/>
              <w:jc w:val="right"/>
              <w:rPr>
                <w:rFonts w:ascii="宋体" w:hAnsi="宋体"/>
                <w:szCs w:val="21"/>
              </w:rPr>
            </w:pPr>
          </w:p>
        </w:tc>
      </w:tr>
    </w:tbl>
    <w:bookmarkEnd w:id="395"/>
    <w:bookmarkEnd w:id="396"/>
    <w:bookmarkEnd w:id="397"/>
    <w:bookmarkEnd w:id="398"/>
    <w:bookmarkEnd w:id="399"/>
    <w:bookmarkEnd w:id="400"/>
    <w:p w14:paraId="0517D429" w14:textId="3C180119" w:rsidR="00917322" w:rsidRPr="003A10D7" w:rsidRDefault="00453A36" w:rsidP="00453A36">
      <w:pPr>
        <w:pStyle w:val="4"/>
        <w:ind w:firstLineChars="200"/>
      </w:pPr>
      <w:r>
        <w:t xml:space="preserve"> </w:t>
      </w:r>
      <w:r w:rsidR="00917322" w:rsidRPr="003A10D7">
        <w:rPr>
          <w:rFonts w:hint="eastAsia"/>
        </w:rPr>
        <w:t>收回或转回的坏账准备情况</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071"/>
        <w:gridCol w:w="1925"/>
        <w:gridCol w:w="2328"/>
        <w:gridCol w:w="2192"/>
      </w:tblGrid>
      <w:tr w:rsidR="004179EB" w:rsidRPr="004179EB" w14:paraId="167033F8" w14:textId="77777777" w:rsidTr="00176B00">
        <w:trPr>
          <w:trHeight w:val="340"/>
          <w:tblHeader/>
          <w:jc w:val="center"/>
        </w:trPr>
        <w:tc>
          <w:tcPr>
            <w:tcW w:w="1216" w:type="pct"/>
            <w:shd w:val="clear" w:color="auto" w:fill="auto"/>
            <w:vAlign w:val="center"/>
          </w:tcPr>
          <w:p w14:paraId="7E32E31C" w14:textId="77777777" w:rsidR="00917322" w:rsidRPr="00176B00" w:rsidRDefault="00917322" w:rsidP="00176B00">
            <w:pPr>
              <w:adjustRightInd w:val="0"/>
              <w:ind w:firstLineChars="100" w:firstLine="210"/>
              <w:jc w:val="left"/>
              <w:rPr>
                <w:rFonts w:ascii="宋体" w:hAnsi="宋体"/>
                <w:szCs w:val="21"/>
              </w:rPr>
            </w:pPr>
            <w:r w:rsidRPr="004179EB">
              <w:rPr>
                <w:rFonts w:ascii="宋体" w:hAnsi="宋体" w:hint="eastAsia"/>
                <w:szCs w:val="21"/>
              </w:rPr>
              <w:t>债务人名称</w:t>
            </w:r>
          </w:p>
        </w:tc>
        <w:tc>
          <w:tcPr>
            <w:tcW w:w="1130" w:type="pct"/>
            <w:shd w:val="clear" w:color="auto" w:fill="auto"/>
            <w:vAlign w:val="center"/>
          </w:tcPr>
          <w:p w14:paraId="013FAE8C" w14:textId="77777777" w:rsidR="00917322" w:rsidRPr="004179EB" w:rsidRDefault="00917322" w:rsidP="00176B00">
            <w:pPr>
              <w:adjustRightInd w:val="0"/>
              <w:jc w:val="center"/>
              <w:rPr>
                <w:rFonts w:ascii="宋体" w:hAnsi="宋体"/>
                <w:szCs w:val="21"/>
              </w:rPr>
            </w:pPr>
            <w:r w:rsidRPr="004179EB">
              <w:rPr>
                <w:rFonts w:ascii="宋体" w:hAnsi="宋体" w:hint="eastAsia"/>
                <w:szCs w:val="21"/>
              </w:rPr>
              <w:t>转回或收回金额</w:t>
            </w:r>
          </w:p>
        </w:tc>
        <w:tc>
          <w:tcPr>
            <w:tcW w:w="1367" w:type="pct"/>
            <w:shd w:val="clear" w:color="auto" w:fill="auto"/>
            <w:vAlign w:val="center"/>
          </w:tcPr>
          <w:p w14:paraId="0317F0A1" w14:textId="77777777" w:rsidR="00917322" w:rsidRPr="004179EB" w:rsidRDefault="00917322" w:rsidP="00176B00">
            <w:pPr>
              <w:adjustRightInd w:val="0"/>
              <w:jc w:val="center"/>
              <w:rPr>
                <w:rFonts w:ascii="宋体" w:hAnsi="宋体"/>
                <w:kern w:val="0"/>
                <w:szCs w:val="21"/>
              </w:rPr>
            </w:pPr>
            <w:r w:rsidRPr="004179EB">
              <w:rPr>
                <w:rFonts w:ascii="宋体" w:hAnsi="宋体" w:hint="eastAsia"/>
                <w:kern w:val="0"/>
                <w:szCs w:val="21"/>
              </w:rPr>
              <w:t>转回或收回前累计已计提坏账准备金额</w:t>
            </w:r>
          </w:p>
        </w:tc>
        <w:tc>
          <w:tcPr>
            <w:tcW w:w="1287" w:type="pct"/>
            <w:shd w:val="clear" w:color="auto" w:fill="auto"/>
            <w:vAlign w:val="center"/>
          </w:tcPr>
          <w:p w14:paraId="4876F3B5" w14:textId="77777777" w:rsidR="00917322" w:rsidRPr="004179EB" w:rsidRDefault="00917322" w:rsidP="00176B00">
            <w:pPr>
              <w:adjustRightInd w:val="0"/>
              <w:jc w:val="center"/>
              <w:rPr>
                <w:rFonts w:ascii="宋体" w:hAnsi="宋体"/>
                <w:kern w:val="0"/>
                <w:szCs w:val="21"/>
              </w:rPr>
            </w:pPr>
            <w:r w:rsidRPr="004179EB">
              <w:rPr>
                <w:rFonts w:ascii="宋体" w:hAnsi="宋体" w:hint="eastAsia"/>
                <w:szCs w:val="21"/>
              </w:rPr>
              <w:t>转回或收回原因、方式</w:t>
            </w:r>
          </w:p>
        </w:tc>
      </w:tr>
      <w:tr w:rsidR="004179EB" w:rsidRPr="004179EB" w14:paraId="7B267D63" w14:textId="77777777" w:rsidTr="00176B00">
        <w:trPr>
          <w:trHeight w:val="454"/>
          <w:jc w:val="center"/>
        </w:trPr>
        <w:tc>
          <w:tcPr>
            <w:tcW w:w="1216" w:type="pct"/>
            <w:shd w:val="clear" w:color="auto" w:fill="auto"/>
            <w:vAlign w:val="center"/>
          </w:tcPr>
          <w:p w14:paraId="698667B7" w14:textId="77777777" w:rsidR="00917322" w:rsidRPr="004179EB" w:rsidRDefault="00917322" w:rsidP="00176B00">
            <w:pPr>
              <w:adjustRightInd w:val="0"/>
              <w:jc w:val="left"/>
              <w:rPr>
                <w:rFonts w:ascii="宋体" w:hAnsi="宋体"/>
                <w:szCs w:val="21"/>
              </w:rPr>
            </w:pPr>
            <w:bookmarkStart w:id="401" w:name="PO_应收账款_收回坏账__1" w:colFirst="1" w:colLast="1"/>
            <w:bookmarkStart w:id="402" w:name="PO_应收账款_收回坏账__2" w:colFirst="2" w:colLast="2"/>
            <w:bookmarkStart w:id="403" w:name="PO_应收账款_收回坏账__3" w:colFirst="3" w:colLast="3"/>
          </w:p>
        </w:tc>
        <w:tc>
          <w:tcPr>
            <w:tcW w:w="1130" w:type="pct"/>
            <w:shd w:val="clear" w:color="auto" w:fill="auto"/>
            <w:vAlign w:val="center"/>
          </w:tcPr>
          <w:p w14:paraId="6445C147" w14:textId="77777777" w:rsidR="00917322" w:rsidRPr="004179EB" w:rsidRDefault="00917322" w:rsidP="00176B00">
            <w:pPr>
              <w:adjustRightInd w:val="0"/>
              <w:jc w:val="right"/>
              <w:rPr>
                <w:rFonts w:ascii="宋体" w:hAnsi="宋体"/>
                <w:kern w:val="0"/>
                <w:szCs w:val="21"/>
              </w:rPr>
            </w:pPr>
          </w:p>
        </w:tc>
        <w:tc>
          <w:tcPr>
            <w:tcW w:w="1367" w:type="pct"/>
            <w:shd w:val="clear" w:color="auto" w:fill="auto"/>
            <w:vAlign w:val="center"/>
          </w:tcPr>
          <w:p w14:paraId="6314ACEA" w14:textId="77777777" w:rsidR="00917322" w:rsidRPr="004179EB" w:rsidRDefault="00917322" w:rsidP="00176B00">
            <w:pPr>
              <w:adjustRightInd w:val="0"/>
              <w:jc w:val="right"/>
              <w:rPr>
                <w:rFonts w:ascii="宋体" w:hAnsi="宋体"/>
                <w:kern w:val="0"/>
                <w:szCs w:val="21"/>
              </w:rPr>
            </w:pPr>
          </w:p>
        </w:tc>
        <w:tc>
          <w:tcPr>
            <w:tcW w:w="1287" w:type="pct"/>
            <w:shd w:val="clear" w:color="auto" w:fill="auto"/>
            <w:vAlign w:val="center"/>
          </w:tcPr>
          <w:p w14:paraId="2B3A6AF8" w14:textId="77777777" w:rsidR="00917322" w:rsidRPr="004179EB" w:rsidRDefault="00917322" w:rsidP="00176B00">
            <w:pPr>
              <w:adjustRightInd w:val="0"/>
              <w:jc w:val="left"/>
              <w:rPr>
                <w:rFonts w:ascii="宋体" w:hAnsi="宋体"/>
                <w:kern w:val="0"/>
                <w:szCs w:val="21"/>
              </w:rPr>
            </w:pPr>
          </w:p>
        </w:tc>
      </w:tr>
      <w:tr w:rsidR="004179EB" w:rsidRPr="004179EB" w14:paraId="244F6BC0" w14:textId="77777777" w:rsidTr="00176B00">
        <w:trPr>
          <w:trHeight w:val="454"/>
          <w:jc w:val="center"/>
        </w:trPr>
        <w:tc>
          <w:tcPr>
            <w:tcW w:w="1216" w:type="pct"/>
            <w:shd w:val="clear" w:color="auto" w:fill="auto"/>
            <w:vAlign w:val="center"/>
          </w:tcPr>
          <w:p w14:paraId="0EA5423E" w14:textId="77777777" w:rsidR="00917322" w:rsidRPr="004179EB" w:rsidRDefault="00917322" w:rsidP="00176B00">
            <w:pPr>
              <w:adjustRightInd w:val="0"/>
              <w:jc w:val="left"/>
              <w:rPr>
                <w:rFonts w:ascii="宋体" w:hAnsi="宋体"/>
                <w:kern w:val="0"/>
                <w:szCs w:val="21"/>
              </w:rPr>
            </w:pPr>
            <w:bookmarkStart w:id="404" w:name="PO_应收账款_收回坏账__4" w:colFirst="1" w:colLast="1"/>
            <w:bookmarkStart w:id="405" w:name="PO_应收账款_收回坏账__5" w:colFirst="2" w:colLast="2"/>
            <w:bookmarkStart w:id="406" w:name="PO_应收账款_收回坏账__6" w:colFirst="3" w:colLast="3"/>
            <w:bookmarkEnd w:id="401"/>
            <w:bookmarkEnd w:id="402"/>
            <w:bookmarkEnd w:id="403"/>
          </w:p>
        </w:tc>
        <w:tc>
          <w:tcPr>
            <w:tcW w:w="1130" w:type="pct"/>
            <w:shd w:val="clear" w:color="auto" w:fill="auto"/>
            <w:vAlign w:val="center"/>
          </w:tcPr>
          <w:p w14:paraId="74EB00FD" w14:textId="77777777" w:rsidR="00917322" w:rsidRPr="004179EB" w:rsidRDefault="00917322" w:rsidP="00176B00">
            <w:pPr>
              <w:adjustRightInd w:val="0"/>
              <w:jc w:val="right"/>
              <w:rPr>
                <w:rFonts w:ascii="宋体" w:hAnsi="宋体"/>
                <w:kern w:val="0"/>
                <w:szCs w:val="21"/>
              </w:rPr>
            </w:pPr>
          </w:p>
        </w:tc>
        <w:tc>
          <w:tcPr>
            <w:tcW w:w="1367" w:type="pct"/>
            <w:shd w:val="clear" w:color="auto" w:fill="auto"/>
            <w:vAlign w:val="center"/>
          </w:tcPr>
          <w:p w14:paraId="7691DA26" w14:textId="77777777" w:rsidR="00917322" w:rsidRPr="004179EB" w:rsidRDefault="00917322" w:rsidP="00176B00">
            <w:pPr>
              <w:adjustRightInd w:val="0"/>
              <w:jc w:val="right"/>
              <w:rPr>
                <w:rFonts w:ascii="宋体" w:hAnsi="宋体"/>
                <w:kern w:val="0"/>
                <w:szCs w:val="21"/>
              </w:rPr>
            </w:pPr>
          </w:p>
        </w:tc>
        <w:tc>
          <w:tcPr>
            <w:tcW w:w="1287" w:type="pct"/>
            <w:shd w:val="clear" w:color="auto" w:fill="auto"/>
            <w:vAlign w:val="center"/>
          </w:tcPr>
          <w:p w14:paraId="546AE7E7" w14:textId="77777777" w:rsidR="00917322" w:rsidRPr="004179EB" w:rsidRDefault="00917322" w:rsidP="00176B00">
            <w:pPr>
              <w:adjustRightInd w:val="0"/>
              <w:jc w:val="left"/>
              <w:rPr>
                <w:rFonts w:ascii="宋体" w:hAnsi="宋体"/>
                <w:kern w:val="0"/>
                <w:szCs w:val="21"/>
              </w:rPr>
            </w:pPr>
          </w:p>
        </w:tc>
      </w:tr>
      <w:tr w:rsidR="00FC788A" w:rsidRPr="004179EB" w14:paraId="03F941DE" w14:textId="77777777" w:rsidTr="00176B00">
        <w:trPr>
          <w:trHeight w:val="454"/>
          <w:jc w:val="center"/>
        </w:trPr>
        <w:tc>
          <w:tcPr>
            <w:tcW w:w="1216" w:type="pct"/>
            <w:shd w:val="clear" w:color="auto" w:fill="auto"/>
            <w:vAlign w:val="center"/>
          </w:tcPr>
          <w:p w14:paraId="6CF0CE59" w14:textId="77777777" w:rsidR="00FC788A" w:rsidRPr="004179EB" w:rsidRDefault="00FC788A" w:rsidP="00176B00">
            <w:pPr>
              <w:adjustRightInd w:val="0"/>
              <w:jc w:val="left"/>
              <w:rPr>
                <w:rFonts w:ascii="宋体" w:hAnsi="宋体"/>
                <w:kern w:val="0"/>
                <w:szCs w:val="21"/>
              </w:rPr>
            </w:pPr>
            <w:bookmarkStart w:id="407" w:name="PO_应收账款_收回坏账__7" w:colFirst="1" w:colLast="1"/>
            <w:bookmarkStart w:id="408" w:name="PO_应收账款_收回坏账__8" w:colFirst="2" w:colLast="2"/>
            <w:bookmarkStart w:id="409" w:name="PO_应收账款_收回坏账__9" w:colFirst="3" w:colLast="3"/>
            <w:bookmarkEnd w:id="404"/>
            <w:bookmarkEnd w:id="405"/>
            <w:bookmarkEnd w:id="406"/>
          </w:p>
        </w:tc>
        <w:tc>
          <w:tcPr>
            <w:tcW w:w="1130" w:type="pct"/>
            <w:shd w:val="clear" w:color="auto" w:fill="auto"/>
            <w:vAlign w:val="center"/>
          </w:tcPr>
          <w:p w14:paraId="6D291CF2" w14:textId="77777777" w:rsidR="00FC788A" w:rsidRPr="004179EB" w:rsidRDefault="00FC788A" w:rsidP="00176B00">
            <w:pPr>
              <w:adjustRightInd w:val="0"/>
              <w:jc w:val="right"/>
              <w:rPr>
                <w:rFonts w:ascii="宋体" w:hAnsi="宋体"/>
                <w:kern w:val="0"/>
                <w:szCs w:val="21"/>
              </w:rPr>
            </w:pPr>
          </w:p>
        </w:tc>
        <w:tc>
          <w:tcPr>
            <w:tcW w:w="1367" w:type="pct"/>
            <w:shd w:val="clear" w:color="auto" w:fill="auto"/>
            <w:vAlign w:val="center"/>
          </w:tcPr>
          <w:p w14:paraId="5D48706A" w14:textId="77777777" w:rsidR="00FC788A" w:rsidRPr="004179EB" w:rsidRDefault="00FC788A" w:rsidP="00176B00">
            <w:pPr>
              <w:adjustRightInd w:val="0"/>
              <w:jc w:val="right"/>
              <w:rPr>
                <w:rFonts w:ascii="宋体" w:hAnsi="宋体"/>
                <w:kern w:val="0"/>
                <w:szCs w:val="21"/>
              </w:rPr>
            </w:pPr>
          </w:p>
        </w:tc>
        <w:tc>
          <w:tcPr>
            <w:tcW w:w="1287" w:type="pct"/>
            <w:shd w:val="clear" w:color="auto" w:fill="auto"/>
            <w:vAlign w:val="center"/>
          </w:tcPr>
          <w:p w14:paraId="3F0D8021" w14:textId="77777777" w:rsidR="00FC788A" w:rsidRPr="004179EB" w:rsidRDefault="00FC788A" w:rsidP="00176B00">
            <w:pPr>
              <w:adjustRightInd w:val="0"/>
              <w:jc w:val="left"/>
              <w:rPr>
                <w:rFonts w:ascii="宋体" w:hAnsi="宋体"/>
                <w:kern w:val="0"/>
                <w:szCs w:val="21"/>
              </w:rPr>
            </w:pPr>
          </w:p>
        </w:tc>
      </w:tr>
      <w:tr w:rsidR="00FC788A" w:rsidRPr="004179EB" w14:paraId="5FD0F595" w14:textId="77777777" w:rsidTr="00176B00">
        <w:trPr>
          <w:trHeight w:val="454"/>
          <w:jc w:val="center"/>
        </w:trPr>
        <w:tc>
          <w:tcPr>
            <w:tcW w:w="1216" w:type="pct"/>
            <w:shd w:val="clear" w:color="auto" w:fill="auto"/>
            <w:vAlign w:val="center"/>
          </w:tcPr>
          <w:p w14:paraId="0C6086E4" w14:textId="77777777" w:rsidR="00FC788A" w:rsidRPr="004179EB" w:rsidRDefault="00FC788A" w:rsidP="00176B00">
            <w:pPr>
              <w:adjustRightInd w:val="0"/>
              <w:jc w:val="left"/>
              <w:rPr>
                <w:rFonts w:ascii="宋体" w:hAnsi="宋体"/>
                <w:kern w:val="0"/>
                <w:szCs w:val="21"/>
              </w:rPr>
            </w:pPr>
            <w:bookmarkStart w:id="410" w:name="PO_应收账款_收回坏账__10" w:colFirst="1" w:colLast="1"/>
            <w:bookmarkStart w:id="411" w:name="PO_应收账款_收回坏账__11" w:colFirst="2" w:colLast="2"/>
            <w:bookmarkStart w:id="412" w:name="PO_应收账款_收回坏账__12" w:colFirst="3" w:colLast="3"/>
            <w:bookmarkEnd w:id="407"/>
            <w:bookmarkEnd w:id="408"/>
            <w:bookmarkEnd w:id="409"/>
          </w:p>
        </w:tc>
        <w:tc>
          <w:tcPr>
            <w:tcW w:w="1130" w:type="pct"/>
            <w:shd w:val="clear" w:color="auto" w:fill="auto"/>
            <w:vAlign w:val="center"/>
          </w:tcPr>
          <w:p w14:paraId="6E2396DE" w14:textId="77777777" w:rsidR="00FC788A" w:rsidRPr="004179EB" w:rsidRDefault="00FC788A" w:rsidP="00176B00">
            <w:pPr>
              <w:adjustRightInd w:val="0"/>
              <w:jc w:val="right"/>
              <w:rPr>
                <w:rFonts w:ascii="宋体" w:hAnsi="宋体"/>
                <w:kern w:val="0"/>
                <w:szCs w:val="21"/>
              </w:rPr>
            </w:pPr>
          </w:p>
        </w:tc>
        <w:tc>
          <w:tcPr>
            <w:tcW w:w="1367" w:type="pct"/>
            <w:shd w:val="clear" w:color="auto" w:fill="auto"/>
            <w:vAlign w:val="center"/>
          </w:tcPr>
          <w:p w14:paraId="665FABC5" w14:textId="77777777" w:rsidR="00FC788A" w:rsidRPr="004179EB" w:rsidRDefault="00FC788A" w:rsidP="00176B00">
            <w:pPr>
              <w:adjustRightInd w:val="0"/>
              <w:jc w:val="right"/>
              <w:rPr>
                <w:rFonts w:ascii="宋体" w:hAnsi="宋体"/>
                <w:kern w:val="0"/>
                <w:szCs w:val="21"/>
              </w:rPr>
            </w:pPr>
          </w:p>
        </w:tc>
        <w:tc>
          <w:tcPr>
            <w:tcW w:w="1287" w:type="pct"/>
            <w:shd w:val="clear" w:color="auto" w:fill="auto"/>
            <w:vAlign w:val="center"/>
          </w:tcPr>
          <w:p w14:paraId="7F4D9EC5" w14:textId="77777777" w:rsidR="00FC788A" w:rsidRPr="004179EB" w:rsidRDefault="00FC788A" w:rsidP="00176B00">
            <w:pPr>
              <w:adjustRightInd w:val="0"/>
              <w:jc w:val="left"/>
              <w:rPr>
                <w:rFonts w:ascii="宋体" w:hAnsi="宋体"/>
                <w:kern w:val="0"/>
                <w:szCs w:val="21"/>
              </w:rPr>
            </w:pPr>
          </w:p>
        </w:tc>
      </w:tr>
      <w:tr w:rsidR="00FC788A" w:rsidRPr="004179EB" w14:paraId="1E189CF6" w14:textId="77777777" w:rsidTr="00176B00">
        <w:trPr>
          <w:trHeight w:val="454"/>
          <w:jc w:val="center"/>
        </w:trPr>
        <w:tc>
          <w:tcPr>
            <w:tcW w:w="1216" w:type="pct"/>
            <w:shd w:val="clear" w:color="auto" w:fill="auto"/>
            <w:vAlign w:val="center"/>
          </w:tcPr>
          <w:p w14:paraId="39F68585" w14:textId="77777777" w:rsidR="00FC788A" w:rsidRPr="004179EB" w:rsidRDefault="00FC788A" w:rsidP="00176B00">
            <w:pPr>
              <w:adjustRightInd w:val="0"/>
              <w:jc w:val="left"/>
              <w:rPr>
                <w:rFonts w:ascii="宋体" w:hAnsi="宋体"/>
                <w:kern w:val="0"/>
                <w:szCs w:val="21"/>
              </w:rPr>
            </w:pPr>
            <w:bookmarkStart w:id="413" w:name="PO_应收账款_收回坏账__13" w:colFirst="1" w:colLast="1"/>
            <w:bookmarkStart w:id="414" w:name="PO_应收账款_收回坏账__14" w:colFirst="2" w:colLast="2"/>
            <w:bookmarkStart w:id="415" w:name="PO_应收账款_收回坏账__15" w:colFirst="3" w:colLast="3"/>
            <w:bookmarkEnd w:id="410"/>
            <w:bookmarkEnd w:id="411"/>
            <w:bookmarkEnd w:id="412"/>
          </w:p>
        </w:tc>
        <w:tc>
          <w:tcPr>
            <w:tcW w:w="1130" w:type="pct"/>
            <w:shd w:val="clear" w:color="auto" w:fill="auto"/>
            <w:vAlign w:val="center"/>
          </w:tcPr>
          <w:p w14:paraId="416D02D4" w14:textId="77777777" w:rsidR="00FC788A" w:rsidRPr="004179EB" w:rsidRDefault="00FC788A" w:rsidP="00176B00">
            <w:pPr>
              <w:adjustRightInd w:val="0"/>
              <w:jc w:val="right"/>
              <w:rPr>
                <w:rFonts w:ascii="宋体" w:hAnsi="宋体"/>
                <w:kern w:val="0"/>
                <w:szCs w:val="21"/>
              </w:rPr>
            </w:pPr>
          </w:p>
        </w:tc>
        <w:tc>
          <w:tcPr>
            <w:tcW w:w="1367" w:type="pct"/>
            <w:shd w:val="clear" w:color="auto" w:fill="auto"/>
            <w:vAlign w:val="center"/>
          </w:tcPr>
          <w:p w14:paraId="0E124BBF" w14:textId="77777777" w:rsidR="00FC788A" w:rsidRPr="004179EB" w:rsidRDefault="00FC788A" w:rsidP="00176B00">
            <w:pPr>
              <w:adjustRightInd w:val="0"/>
              <w:jc w:val="right"/>
              <w:rPr>
                <w:rFonts w:ascii="宋体" w:hAnsi="宋体"/>
                <w:kern w:val="0"/>
                <w:szCs w:val="21"/>
              </w:rPr>
            </w:pPr>
          </w:p>
        </w:tc>
        <w:tc>
          <w:tcPr>
            <w:tcW w:w="1287" w:type="pct"/>
            <w:shd w:val="clear" w:color="auto" w:fill="auto"/>
            <w:vAlign w:val="center"/>
          </w:tcPr>
          <w:p w14:paraId="6EF091DC" w14:textId="77777777" w:rsidR="00FC788A" w:rsidRPr="004179EB" w:rsidRDefault="00FC788A" w:rsidP="00176B00">
            <w:pPr>
              <w:adjustRightInd w:val="0"/>
              <w:jc w:val="left"/>
              <w:rPr>
                <w:rFonts w:ascii="宋体" w:hAnsi="宋体"/>
                <w:kern w:val="0"/>
                <w:szCs w:val="21"/>
              </w:rPr>
            </w:pPr>
          </w:p>
        </w:tc>
      </w:tr>
      <w:tr w:rsidR="004179EB" w:rsidRPr="004179EB" w14:paraId="192C3762" w14:textId="77777777" w:rsidTr="00176B00">
        <w:trPr>
          <w:trHeight w:val="454"/>
          <w:jc w:val="center"/>
        </w:trPr>
        <w:tc>
          <w:tcPr>
            <w:tcW w:w="1216" w:type="pct"/>
            <w:shd w:val="clear" w:color="auto" w:fill="auto"/>
            <w:vAlign w:val="center"/>
          </w:tcPr>
          <w:p w14:paraId="15E56EA2" w14:textId="46827122" w:rsidR="00917322" w:rsidRPr="004179EB" w:rsidRDefault="004179EB" w:rsidP="00176B00">
            <w:pPr>
              <w:adjustRightInd w:val="0"/>
              <w:ind w:firstLineChars="100" w:firstLine="210"/>
              <w:jc w:val="left"/>
              <w:rPr>
                <w:rFonts w:ascii="宋体" w:hAnsi="宋体"/>
                <w:szCs w:val="21"/>
              </w:rPr>
            </w:pPr>
            <w:bookmarkStart w:id="416" w:name="PO_应收账款_收回坏账__16" w:colFirst="1" w:colLast="1"/>
            <w:bookmarkStart w:id="417" w:name="PO_应收账款_收回坏账__17" w:colFirst="2" w:colLast="2"/>
            <w:bookmarkStart w:id="418" w:name="PO_应收账款_收回坏账__18" w:colFirst="3" w:colLast="3"/>
            <w:bookmarkEnd w:id="413"/>
            <w:bookmarkEnd w:id="414"/>
            <w:bookmarkEnd w:id="415"/>
            <w:r>
              <w:rPr>
                <w:rFonts w:ascii="宋体" w:hAnsi="宋体" w:hint="eastAsia"/>
                <w:szCs w:val="21"/>
              </w:rPr>
              <w:t>小</w:t>
            </w:r>
            <w:r>
              <w:rPr>
                <w:rFonts w:ascii="宋体" w:hAnsi="宋体"/>
                <w:szCs w:val="21"/>
              </w:rPr>
              <w:t xml:space="preserve">  计</w:t>
            </w:r>
          </w:p>
        </w:tc>
        <w:tc>
          <w:tcPr>
            <w:tcW w:w="1130" w:type="pct"/>
            <w:shd w:val="clear" w:color="auto" w:fill="auto"/>
            <w:vAlign w:val="center"/>
          </w:tcPr>
          <w:p w14:paraId="1DD1F413" w14:textId="77777777" w:rsidR="00917322" w:rsidRPr="004179EB" w:rsidRDefault="00917322" w:rsidP="00176B00">
            <w:pPr>
              <w:adjustRightInd w:val="0"/>
              <w:jc w:val="right"/>
              <w:rPr>
                <w:rFonts w:ascii="宋体" w:hAnsi="宋体"/>
                <w:kern w:val="0"/>
                <w:szCs w:val="21"/>
              </w:rPr>
            </w:pPr>
          </w:p>
        </w:tc>
        <w:tc>
          <w:tcPr>
            <w:tcW w:w="1367" w:type="pct"/>
            <w:shd w:val="clear" w:color="auto" w:fill="auto"/>
            <w:vAlign w:val="center"/>
          </w:tcPr>
          <w:p w14:paraId="1A8D51B9" w14:textId="77777777" w:rsidR="00917322" w:rsidRPr="004179EB" w:rsidRDefault="00917322" w:rsidP="00176B00">
            <w:pPr>
              <w:adjustRightInd w:val="0"/>
              <w:jc w:val="right"/>
              <w:rPr>
                <w:rFonts w:ascii="宋体" w:hAnsi="宋体"/>
                <w:kern w:val="0"/>
                <w:szCs w:val="21"/>
              </w:rPr>
            </w:pPr>
          </w:p>
        </w:tc>
        <w:tc>
          <w:tcPr>
            <w:tcW w:w="1287" w:type="pct"/>
            <w:shd w:val="clear" w:color="auto" w:fill="auto"/>
            <w:vAlign w:val="center"/>
          </w:tcPr>
          <w:p w14:paraId="3A84F15C" w14:textId="77777777" w:rsidR="00917322" w:rsidRPr="004179EB" w:rsidRDefault="00917322" w:rsidP="00176B00">
            <w:pPr>
              <w:adjustRightInd w:val="0"/>
              <w:jc w:val="left"/>
              <w:rPr>
                <w:rFonts w:ascii="宋体" w:hAnsi="宋体"/>
                <w:szCs w:val="21"/>
              </w:rPr>
            </w:pPr>
          </w:p>
        </w:tc>
      </w:tr>
    </w:tbl>
    <w:bookmarkEnd w:id="416"/>
    <w:bookmarkEnd w:id="417"/>
    <w:bookmarkEnd w:id="418"/>
    <w:p w14:paraId="50555FBA" w14:textId="3FB7EA28" w:rsidR="00FC4685" w:rsidRPr="003A10D7" w:rsidRDefault="003A10D7" w:rsidP="003A10D7">
      <w:pPr>
        <w:pStyle w:val="4"/>
        <w:ind w:firstLineChars="200"/>
      </w:pPr>
      <w:r>
        <w:t xml:space="preserve"> </w:t>
      </w:r>
      <w:r w:rsidR="00FC4685" w:rsidRPr="003A10D7">
        <w:t>本报告期实际核销的应收</w:t>
      </w:r>
      <w:r w:rsidR="00FC4685" w:rsidRPr="003A10D7">
        <w:rPr>
          <w:rFonts w:hint="eastAsia"/>
        </w:rPr>
        <w:t>账款</w:t>
      </w:r>
      <w:r w:rsidR="00FC4685" w:rsidRPr="003A10D7">
        <w:t>情况</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527"/>
        <w:gridCol w:w="1559"/>
        <w:gridCol w:w="1134"/>
        <w:gridCol w:w="1146"/>
        <w:gridCol w:w="1719"/>
        <w:gridCol w:w="1431"/>
      </w:tblGrid>
      <w:tr w:rsidR="004179EB" w:rsidRPr="004179EB" w14:paraId="043F14EE" w14:textId="77777777" w:rsidTr="00176B00">
        <w:trPr>
          <w:trHeight w:val="454"/>
          <w:tblHeader/>
          <w:jc w:val="center"/>
        </w:trPr>
        <w:tc>
          <w:tcPr>
            <w:tcW w:w="896" w:type="pct"/>
            <w:shd w:val="clear" w:color="auto" w:fill="auto"/>
            <w:vAlign w:val="center"/>
          </w:tcPr>
          <w:p w14:paraId="76463417" w14:textId="77777777" w:rsidR="00FC4685" w:rsidRPr="004179EB" w:rsidRDefault="00FC4685" w:rsidP="00176B00">
            <w:pPr>
              <w:adjustRightInd w:val="0"/>
              <w:ind w:firstLineChars="100" w:firstLine="210"/>
              <w:jc w:val="left"/>
              <w:rPr>
                <w:rFonts w:ascii="宋体" w:hAnsi="宋体"/>
                <w:szCs w:val="21"/>
              </w:rPr>
            </w:pPr>
            <w:r w:rsidRPr="004179EB">
              <w:rPr>
                <w:rFonts w:ascii="宋体" w:hAnsi="宋体" w:hint="eastAsia"/>
                <w:szCs w:val="21"/>
              </w:rPr>
              <w:t>债务人名称</w:t>
            </w:r>
          </w:p>
        </w:tc>
        <w:tc>
          <w:tcPr>
            <w:tcW w:w="915" w:type="pct"/>
            <w:shd w:val="clear" w:color="auto" w:fill="auto"/>
            <w:vAlign w:val="center"/>
          </w:tcPr>
          <w:p w14:paraId="7E49482B" w14:textId="77777777" w:rsidR="00FC4685" w:rsidRPr="004179EB" w:rsidRDefault="00FC4685" w:rsidP="00176B00">
            <w:pPr>
              <w:adjustRightInd w:val="0"/>
              <w:jc w:val="center"/>
              <w:rPr>
                <w:rFonts w:ascii="宋体" w:hAnsi="宋体"/>
                <w:szCs w:val="21"/>
              </w:rPr>
            </w:pPr>
            <w:r w:rsidRPr="004179EB">
              <w:rPr>
                <w:rFonts w:ascii="宋体" w:hAnsi="宋体"/>
                <w:szCs w:val="21"/>
              </w:rPr>
              <w:t>应收</w:t>
            </w:r>
            <w:r w:rsidRPr="004179EB">
              <w:rPr>
                <w:rFonts w:ascii="宋体" w:hAnsi="宋体" w:hint="eastAsia"/>
                <w:szCs w:val="21"/>
              </w:rPr>
              <w:t>账款</w:t>
            </w:r>
            <w:r w:rsidRPr="004179EB">
              <w:rPr>
                <w:rFonts w:ascii="宋体" w:hAnsi="宋体"/>
                <w:szCs w:val="21"/>
              </w:rPr>
              <w:t>性质</w:t>
            </w:r>
          </w:p>
        </w:tc>
        <w:tc>
          <w:tcPr>
            <w:tcW w:w="666" w:type="pct"/>
            <w:shd w:val="clear" w:color="auto" w:fill="auto"/>
            <w:vAlign w:val="center"/>
          </w:tcPr>
          <w:p w14:paraId="5C629686" w14:textId="77777777" w:rsidR="00FC4685" w:rsidRPr="004179EB" w:rsidRDefault="00FC4685" w:rsidP="00176B00">
            <w:pPr>
              <w:adjustRightInd w:val="0"/>
              <w:jc w:val="center"/>
              <w:rPr>
                <w:rFonts w:ascii="宋体" w:hAnsi="宋体"/>
                <w:szCs w:val="21"/>
              </w:rPr>
            </w:pPr>
            <w:r w:rsidRPr="004179EB">
              <w:rPr>
                <w:rFonts w:ascii="宋体" w:hAnsi="宋体" w:hint="eastAsia"/>
                <w:szCs w:val="21"/>
              </w:rPr>
              <w:t>核</w:t>
            </w:r>
            <w:r w:rsidRPr="004179EB">
              <w:rPr>
                <w:rFonts w:ascii="宋体" w:hAnsi="宋体"/>
                <w:szCs w:val="21"/>
              </w:rPr>
              <w:t>销金额</w:t>
            </w:r>
          </w:p>
        </w:tc>
        <w:tc>
          <w:tcPr>
            <w:tcW w:w="673" w:type="pct"/>
            <w:shd w:val="clear" w:color="auto" w:fill="auto"/>
            <w:vAlign w:val="center"/>
          </w:tcPr>
          <w:p w14:paraId="4D358B17" w14:textId="77777777" w:rsidR="00FC4685" w:rsidRPr="004179EB" w:rsidRDefault="00FC4685" w:rsidP="00176B00">
            <w:pPr>
              <w:adjustRightInd w:val="0"/>
              <w:jc w:val="center"/>
              <w:rPr>
                <w:rFonts w:ascii="宋体" w:hAnsi="宋体"/>
                <w:szCs w:val="21"/>
              </w:rPr>
            </w:pPr>
            <w:r w:rsidRPr="004179EB">
              <w:rPr>
                <w:rFonts w:ascii="宋体" w:hAnsi="宋体" w:hint="eastAsia"/>
                <w:szCs w:val="21"/>
              </w:rPr>
              <w:t>核</w:t>
            </w:r>
            <w:r w:rsidRPr="004179EB">
              <w:rPr>
                <w:rFonts w:ascii="宋体" w:hAnsi="宋体"/>
                <w:szCs w:val="21"/>
              </w:rPr>
              <w:t>销原因</w:t>
            </w:r>
          </w:p>
        </w:tc>
        <w:tc>
          <w:tcPr>
            <w:tcW w:w="1009" w:type="pct"/>
            <w:shd w:val="clear" w:color="auto" w:fill="auto"/>
            <w:vAlign w:val="center"/>
          </w:tcPr>
          <w:p w14:paraId="1A25C73A" w14:textId="77777777" w:rsidR="00FC4685" w:rsidRPr="004179EB" w:rsidRDefault="00FC4685" w:rsidP="00176B00">
            <w:pPr>
              <w:adjustRightInd w:val="0"/>
              <w:jc w:val="center"/>
              <w:rPr>
                <w:rFonts w:ascii="宋体" w:hAnsi="宋体"/>
                <w:szCs w:val="21"/>
              </w:rPr>
            </w:pPr>
            <w:r w:rsidRPr="004179EB">
              <w:rPr>
                <w:rFonts w:ascii="宋体" w:hAnsi="宋体" w:hint="eastAsia"/>
                <w:szCs w:val="21"/>
              </w:rPr>
              <w:t>履行的核销程序</w:t>
            </w:r>
          </w:p>
        </w:tc>
        <w:tc>
          <w:tcPr>
            <w:tcW w:w="840" w:type="pct"/>
            <w:shd w:val="clear" w:color="auto" w:fill="auto"/>
            <w:vAlign w:val="center"/>
          </w:tcPr>
          <w:p w14:paraId="3658B5B1" w14:textId="77777777" w:rsidR="00FC4685" w:rsidRPr="004179EB" w:rsidRDefault="00FC4685" w:rsidP="00176B00">
            <w:pPr>
              <w:adjustRightInd w:val="0"/>
              <w:jc w:val="center"/>
              <w:rPr>
                <w:rFonts w:ascii="宋体" w:hAnsi="宋体"/>
                <w:szCs w:val="21"/>
              </w:rPr>
            </w:pPr>
            <w:r w:rsidRPr="004179EB">
              <w:rPr>
                <w:rFonts w:ascii="宋体" w:hAnsi="宋体"/>
                <w:szCs w:val="21"/>
              </w:rPr>
              <w:t>是否因关联交易产生</w:t>
            </w:r>
          </w:p>
        </w:tc>
      </w:tr>
      <w:tr w:rsidR="004179EB" w:rsidRPr="004179EB" w14:paraId="2DE11525" w14:textId="77777777" w:rsidTr="00176B00">
        <w:trPr>
          <w:trHeight w:val="454"/>
          <w:jc w:val="center"/>
        </w:trPr>
        <w:tc>
          <w:tcPr>
            <w:tcW w:w="896" w:type="pct"/>
            <w:shd w:val="clear" w:color="auto" w:fill="auto"/>
            <w:vAlign w:val="center"/>
          </w:tcPr>
          <w:p w14:paraId="0312A8D6" w14:textId="77777777" w:rsidR="00FC4685" w:rsidRPr="004179EB" w:rsidRDefault="00FC4685" w:rsidP="00176B00">
            <w:pPr>
              <w:adjustRightInd w:val="0"/>
              <w:jc w:val="left"/>
              <w:rPr>
                <w:rFonts w:ascii="宋体" w:hAnsi="宋体"/>
                <w:szCs w:val="21"/>
              </w:rPr>
            </w:pPr>
            <w:bookmarkStart w:id="419" w:name="PO_应收账款_核销__1" w:colFirst="1" w:colLast="1"/>
            <w:bookmarkStart w:id="420" w:name="PO_应收账款_核销__2" w:colFirst="2" w:colLast="2"/>
            <w:bookmarkStart w:id="421" w:name="PO_应收账款_核销__3" w:colFirst="3" w:colLast="3"/>
            <w:bookmarkStart w:id="422" w:name="PO_应收账款_核销__4" w:colFirst="4" w:colLast="4"/>
            <w:bookmarkStart w:id="423" w:name="PO_应收账款_核销__5" w:colFirst="5" w:colLast="5"/>
          </w:p>
        </w:tc>
        <w:tc>
          <w:tcPr>
            <w:tcW w:w="915" w:type="pct"/>
            <w:shd w:val="clear" w:color="auto" w:fill="auto"/>
            <w:vAlign w:val="center"/>
          </w:tcPr>
          <w:p w14:paraId="7DE3B9F5" w14:textId="77777777" w:rsidR="00FC4685" w:rsidRPr="004179EB" w:rsidRDefault="00FC4685" w:rsidP="00176B00">
            <w:pPr>
              <w:adjustRightInd w:val="0"/>
              <w:jc w:val="left"/>
              <w:rPr>
                <w:rFonts w:ascii="宋体" w:hAnsi="宋体"/>
                <w:szCs w:val="21"/>
              </w:rPr>
            </w:pPr>
          </w:p>
        </w:tc>
        <w:tc>
          <w:tcPr>
            <w:tcW w:w="666" w:type="pct"/>
            <w:shd w:val="clear" w:color="auto" w:fill="auto"/>
            <w:vAlign w:val="center"/>
          </w:tcPr>
          <w:p w14:paraId="2461F042" w14:textId="77777777" w:rsidR="00FC4685" w:rsidRPr="004179EB" w:rsidRDefault="00FC4685" w:rsidP="00176B00">
            <w:pPr>
              <w:adjustRightInd w:val="0"/>
              <w:jc w:val="right"/>
              <w:rPr>
                <w:rFonts w:ascii="宋体" w:hAnsi="宋体"/>
                <w:szCs w:val="21"/>
              </w:rPr>
            </w:pPr>
          </w:p>
        </w:tc>
        <w:tc>
          <w:tcPr>
            <w:tcW w:w="673" w:type="pct"/>
            <w:shd w:val="clear" w:color="auto" w:fill="auto"/>
            <w:vAlign w:val="center"/>
          </w:tcPr>
          <w:p w14:paraId="5C4ACEF2" w14:textId="77777777" w:rsidR="00FC4685" w:rsidRPr="004179EB" w:rsidRDefault="00FC4685" w:rsidP="00176B00">
            <w:pPr>
              <w:adjustRightInd w:val="0"/>
              <w:jc w:val="left"/>
              <w:rPr>
                <w:rFonts w:ascii="宋体" w:hAnsi="宋体"/>
                <w:szCs w:val="21"/>
              </w:rPr>
            </w:pPr>
          </w:p>
        </w:tc>
        <w:tc>
          <w:tcPr>
            <w:tcW w:w="1009" w:type="pct"/>
            <w:shd w:val="clear" w:color="auto" w:fill="auto"/>
            <w:vAlign w:val="center"/>
          </w:tcPr>
          <w:p w14:paraId="3CF1F1E1" w14:textId="77777777" w:rsidR="00FC4685" w:rsidRPr="004179EB" w:rsidRDefault="00FC4685" w:rsidP="00176B00">
            <w:pPr>
              <w:adjustRightInd w:val="0"/>
              <w:jc w:val="left"/>
              <w:rPr>
                <w:rFonts w:ascii="宋体" w:hAnsi="宋体"/>
                <w:szCs w:val="21"/>
              </w:rPr>
            </w:pPr>
          </w:p>
        </w:tc>
        <w:tc>
          <w:tcPr>
            <w:tcW w:w="840" w:type="pct"/>
            <w:shd w:val="clear" w:color="auto" w:fill="auto"/>
            <w:vAlign w:val="center"/>
          </w:tcPr>
          <w:p w14:paraId="28D92805" w14:textId="77777777" w:rsidR="00FC4685" w:rsidRPr="004179EB" w:rsidRDefault="00FC4685" w:rsidP="00176B00">
            <w:pPr>
              <w:adjustRightInd w:val="0"/>
              <w:jc w:val="left"/>
              <w:rPr>
                <w:rFonts w:ascii="宋体" w:hAnsi="宋体"/>
                <w:szCs w:val="21"/>
              </w:rPr>
            </w:pPr>
          </w:p>
        </w:tc>
      </w:tr>
      <w:tr w:rsidR="004179EB" w:rsidRPr="004179EB" w14:paraId="5B90FA2D" w14:textId="77777777" w:rsidTr="00176B00">
        <w:trPr>
          <w:trHeight w:val="454"/>
          <w:jc w:val="center"/>
        </w:trPr>
        <w:tc>
          <w:tcPr>
            <w:tcW w:w="896" w:type="pct"/>
            <w:shd w:val="clear" w:color="auto" w:fill="auto"/>
            <w:vAlign w:val="center"/>
          </w:tcPr>
          <w:p w14:paraId="2EF4F14D" w14:textId="77777777" w:rsidR="00FC4685" w:rsidRPr="004179EB" w:rsidRDefault="00FC4685" w:rsidP="00176B00">
            <w:pPr>
              <w:adjustRightInd w:val="0"/>
              <w:jc w:val="left"/>
              <w:rPr>
                <w:rFonts w:ascii="宋体" w:hAnsi="宋体"/>
                <w:szCs w:val="21"/>
              </w:rPr>
            </w:pPr>
            <w:bookmarkStart w:id="424" w:name="PO_应收账款_核销__6" w:colFirst="1" w:colLast="1"/>
            <w:bookmarkStart w:id="425" w:name="PO_应收账款_核销__7" w:colFirst="2" w:colLast="2"/>
            <w:bookmarkStart w:id="426" w:name="PO_应收账款_核销__8" w:colFirst="3" w:colLast="3"/>
            <w:bookmarkStart w:id="427" w:name="PO_应收账款_核销__9" w:colFirst="4" w:colLast="4"/>
            <w:bookmarkStart w:id="428" w:name="PO_应收账款_核销__10" w:colFirst="5" w:colLast="5"/>
            <w:bookmarkEnd w:id="419"/>
            <w:bookmarkEnd w:id="420"/>
            <w:bookmarkEnd w:id="421"/>
            <w:bookmarkEnd w:id="422"/>
            <w:bookmarkEnd w:id="423"/>
          </w:p>
        </w:tc>
        <w:tc>
          <w:tcPr>
            <w:tcW w:w="915" w:type="pct"/>
            <w:shd w:val="clear" w:color="auto" w:fill="auto"/>
            <w:vAlign w:val="center"/>
          </w:tcPr>
          <w:p w14:paraId="05D9EE0B" w14:textId="77777777" w:rsidR="00FC4685" w:rsidRPr="004179EB" w:rsidRDefault="00FC4685" w:rsidP="00176B00">
            <w:pPr>
              <w:adjustRightInd w:val="0"/>
              <w:jc w:val="left"/>
              <w:rPr>
                <w:rFonts w:ascii="宋体" w:hAnsi="宋体"/>
                <w:szCs w:val="21"/>
              </w:rPr>
            </w:pPr>
          </w:p>
        </w:tc>
        <w:tc>
          <w:tcPr>
            <w:tcW w:w="666" w:type="pct"/>
            <w:shd w:val="clear" w:color="auto" w:fill="auto"/>
            <w:vAlign w:val="center"/>
          </w:tcPr>
          <w:p w14:paraId="148DD206" w14:textId="77777777" w:rsidR="00FC4685" w:rsidRPr="004179EB" w:rsidRDefault="00FC4685" w:rsidP="00176B00">
            <w:pPr>
              <w:adjustRightInd w:val="0"/>
              <w:jc w:val="right"/>
              <w:rPr>
                <w:rFonts w:ascii="宋体" w:hAnsi="宋体"/>
                <w:szCs w:val="21"/>
              </w:rPr>
            </w:pPr>
          </w:p>
        </w:tc>
        <w:tc>
          <w:tcPr>
            <w:tcW w:w="673" w:type="pct"/>
            <w:shd w:val="clear" w:color="auto" w:fill="auto"/>
            <w:vAlign w:val="center"/>
          </w:tcPr>
          <w:p w14:paraId="1FBEE23C" w14:textId="77777777" w:rsidR="00FC4685" w:rsidRPr="004179EB" w:rsidRDefault="00FC4685" w:rsidP="00176B00">
            <w:pPr>
              <w:adjustRightInd w:val="0"/>
              <w:jc w:val="left"/>
              <w:rPr>
                <w:rFonts w:ascii="宋体" w:hAnsi="宋体"/>
                <w:szCs w:val="21"/>
              </w:rPr>
            </w:pPr>
          </w:p>
        </w:tc>
        <w:tc>
          <w:tcPr>
            <w:tcW w:w="1009" w:type="pct"/>
            <w:shd w:val="clear" w:color="auto" w:fill="auto"/>
            <w:vAlign w:val="center"/>
          </w:tcPr>
          <w:p w14:paraId="78F9D828" w14:textId="77777777" w:rsidR="00FC4685" w:rsidRPr="004179EB" w:rsidRDefault="00FC4685" w:rsidP="00176B00">
            <w:pPr>
              <w:adjustRightInd w:val="0"/>
              <w:jc w:val="left"/>
              <w:rPr>
                <w:rFonts w:ascii="宋体" w:hAnsi="宋体"/>
                <w:szCs w:val="21"/>
              </w:rPr>
            </w:pPr>
          </w:p>
        </w:tc>
        <w:tc>
          <w:tcPr>
            <w:tcW w:w="840" w:type="pct"/>
            <w:shd w:val="clear" w:color="auto" w:fill="auto"/>
            <w:vAlign w:val="center"/>
          </w:tcPr>
          <w:p w14:paraId="23E677DC" w14:textId="77777777" w:rsidR="00FC4685" w:rsidRPr="004179EB" w:rsidRDefault="00FC4685" w:rsidP="00176B00">
            <w:pPr>
              <w:adjustRightInd w:val="0"/>
              <w:jc w:val="left"/>
              <w:rPr>
                <w:rFonts w:ascii="宋体" w:hAnsi="宋体"/>
                <w:szCs w:val="21"/>
              </w:rPr>
            </w:pPr>
          </w:p>
        </w:tc>
      </w:tr>
      <w:tr w:rsidR="00FC788A" w:rsidRPr="004179EB" w14:paraId="1B4DF08D" w14:textId="77777777" w:rsidTr="00176B00">
        <w:trPr>
          <w:trHeight w:val="454"/>
          <w:jc w:val="center"/>
        </w:trPr>
        <w:tc>
          <w:tcPr>
            <w:tcW w:w="896" w:type="pct"/>
            <w:shd w:val="clear" w:color="auto" w:fill="auto"/>
            <w:vAlign w:val="center"/>
          </w:tcPr>
          <w:p w14:paraId="1D6778B9" w14:textId="77777777" w:rsidR="00FC788A" w:rsidRPr="004179EB" w:rsidRDefault="00FC788A" w:rsidP="00176B00">
            <w:pPr>
              <w:adjustRightInd w:val="0"/>
              <w:jc w:val="left"/>
              <w:rPr>
                <w:rFonts w:ascii="宋体" w:hAnsi="宋体"/>
                <w:szCs w:val="21"/>
              </w:rPr>
            </w:pPr>
            <w:bookmarkStart w:id="429" w:name="PO_应收账款_核销__11" w:colFirst="1" w:colLast="1"/>
            <w:bookmarkStart w:id="430" w:name="PO_应收账款_核销__12" w:colFirst="2" w:colLast="2"/>
            <w:bookmarkStart w:id="431" w:name="PO_应收账款_核销__13" w:colFirst="3" w:colLast="3"/>
            <w:bookmarkStart w:id="432" w:name="PO_应收账款_核销__14" w:colFirst="4" w:colLast="4"/>
            <w:bookmarkStart w:id="433" w:name="PO_应收账款_核销__15" w:colFirst="5" w:colLast="5"/>
            <w:bookmarkEnd w:id="424"/>
            <w:bookmarkEnd w:id="425"/>
            <w:bookmarkEnd w:id="426"/>
            <w:bookmarkEnd w:id="427"/>
            <w:bookmarkEnd w:id="428"/>
          </w:p>
        </w:tc>
        <w:tc>
          <w:tcPr>
            <w:tcW w:w="915" w:type="pct"/>
            <w:shd w:val="clear" w:color="auto" w:fill="auto"/>
            <w:vAlign w:val="center"/>
          </w:tcPr>
          <w:p w14:paraId="258F1F6F" w14:textId="77777777" w:rsidR="00FC788A" w:rsidRPr="004179EB" w:rsidRDefault="00FC788A" w:rsidP="00176B00">
            <w:pPr>
              <w:adjustRightInd w:val="0"/>
              <w:jc w:val="left"/>
              <w:rPr>
                <w:rFonts w:ascii="宋体" w:hAnsi="宋体"/>
                <w:szCs w:val="21"/>
              </w:rPr>
            </w:pPr>
          </w:p>
        </w:tc>
        <w:tc>
          <w:tcPr>
            <w:tcW w:w="666" w:type="pct"/>
            <w:shd w:val="clear" w:color="auto" w:fill="auto"/>
            <w:vAlign w:val="center"/>
          </w:tcPr>
          <w:p w14:paraId="7EB5B113" w14:textId="77777777" w:rsidR="00FC788A" w:rsidRPr="004179EB" w:rsidRDefault="00FC788A" w:rsidP="00176B00">
            <w:pPr>
              <w:adjustRightInd w:val="0"/>
              <w:jc w:val="right"/>
              <w:rPr>
                <w:rFonts w:ascii="宋体" w:hAnsi="宋体"/>
                <w:szCs w:val="21"/>
              </w:rPr>
            </w:pPr>
          </w:p>
        </w:tc>
        <w:tc>
          <w:tcPr>
            <w:tcW w:w="673" w:type="pct"/>
            <w:shd w:val="clear" w:color="auto" w:fill="auto"/>
            <w:vAlign w:val="center"/>
          </w:tcPr>
          <w:p w14:paraId="1B57183F" w14:textId="77777777" w:rsidR="00FC788A" w:rsidRPr="004179EB" w:rsidRDefault="00FC788A" w:rsidP="00176B00">
            <w:pPr>
              <w:adjustRightInd w:val="0"/>
              <w:jc w:val="left"/>
              <w:rPr>
                <w:rFonts w:ascii="宋体" w:hAnsi="宋体"/>
                <w:szCs w:val="21"/>
              </w:rPr>
            </w:pPr>
          </w:p>
        </w:tc>
        <w:tc>
          <w:tcPr>
            <w:tcW w:w="1009" w:type="pct"/>
            <w:shd w:val="clear" w:color="auto" w:fill="auto"/>
            <w:vAlign w:val="center"/>
          </w:tcPr>
          <w:p w14:paraId="7749E38D" w14:textId="77777777" w:rsidR="00FC788A" w:rsidRPr="004179EB" w:rsidRDefault="00FC788A" w:rsidP="00176B00">
            <w:pPr>
              <w:adjustRightInd w:val="0"/>
              <w:jc w:val="left"/>
              <w:rPr>
                <w:rFonts w:ascii="宋体" w:hAnsi="宋体"/>
                <w:szCs w:val="21"/>
              </w:rPr>
            </w:pPr>
          </w:p>
        </w:tc>
        <w:tc>
          <w:tcPr>
            <w:tcW w:w="840" w:type="pct"/>
            <w:shd w:val="clear" w:color="auto" w:fill="auto"/>
            <w:vAlign w:val="center"/>
          </w:tcPr>
          <w:p w14:paraId="68ABA10A" w14:textId="77777777" w:rsidR="00FC788A" w:rsidRPr="004179EB" w:rsidRDefault="00FC788A" w:rsidP="00176B00">
            <w:pPr>
              <w:adjustRightInd w:val="0"/>
              <w:jc w:val="left"/>
              <w:rPr>
                <w:rFonts w:ascii="宋体" w:hAnsi="宋体"/>
                <w:szCs w:val="21"/>
              </w:rPr>
            </w:pPr>
          </w:p>
        </w:tc>
      </w:tr>
      <w:tr w:rsidR="00FC788A" w:rsidRPr="004179EB" w14:paraId="43512D92" w14:textId="77777777" w:rsidTr="00176B00">
        <w:trPr>
          <w:trHeight w:val="454"/>
          <w:jc w:val="center"/>
        </w:trPr>
        <w:tc>
          <w:tcPr>
            <w:tcW w:w="896" w:type="pct"/>
            <w:shd w:val="clear" w:color="auto" w:fill="auto"/>
            <w:vAlign w:val="center"/>
          </w:tcPr>
          <w:p w14:paraId="181204A0" w14:textId="77777777" w:rsidR="00FC788A" w:rsidRPr="004179EB" w:rsidRDefault="00FC788A" w:rsidP="00176B00">
            <w:pPr>
              <w:adjustRightInd w:val="0"/>
              <w:jc w:val="left"/>
              <w:rPr>
                <w:rFonts w:ascii="宋体" w:hAnsi="宋体"/>
                <w:szCs w:val="21"/>
              </w:rPr>
            </w:pPr>
            <w:bookmarkStart w:id="434" w:name="PO_应收账款_核销__16" w:colFirst="1" w:colLast="1"/>
            <w:bookmarkStart w:id="435" w:name="PO_应收账款_核销__17" w:colFirst="2" w:colLast="2"/>
            <w:bookmarkStart w:id="436" w:name="PO_应收账款_核销__18" w:colFirst="3" w:colLast="3"/>
            <w:bookmarkStart w:id="437" w:name="PO_应收账款_核销__19" w:colFirst="4" w:colLast="4"/>
            <w:bookmarkStart w:id="438" w:name="PO_应收账款_核销__20" w:colFirst="5" w:colLast="5"/>
            <w:bookmarkEnd w:id="429"/>
            <w:bookmarkEnd w:id="430"/>
            <w:bookmarkEnd w:id="431"/>
            <w:bookmarkEnd w:id="432"/>
            <w:bookmarkEnd w:id="433"/>
          </w:p>
        </w:tc>
        <w:tc>
          <w:tcPr>
            <w:tcW w:w="915" w:type="pct"/>
            <w:shd w:val="clear" w:color="auto" w:fill="auto"/>
            <w:vAlign w:val="center"/>
          </w:tcPr>
          <w:p w14:paraId="064838D5" w14:textId="77777777" w:rsidR="00FC788A" w:rsidRPr="004179EB" w:rsidRDefault="00FC788A" w:rsidP="00176B00">
            <w:pPr>
              <w:adjustRightInd w:val="0"/>
              <w:jc w:val="left"/>
              <w:rPr>
                <w:rFonts w:ascii="宋体" w:hAnsi="宋体"/>
                <w:szCs w:val="21"/>
              </w:rPr>
            </w:pPr>
          </w:p>
        </w:tc>
        <w:tc>
          <w:tcPr>
            <w:tcW w:w="666" w:type="pct"/>
            <w:shd w:val="clear" w:color="auto" w:fill="auto"/>
            <w:vAlign w:val="center"/>
          </w:tcPr>
          <w:p w14:paraId="1BB8FA87" w14:textId="77777777" w:rsidR="00FC788A" w:rsidRPr="004179EB" w:rsidRDefault="00FC788A" w:rsidP="00176B00">
            <w:pPr>
              <w:adjustRightInd w:val="0"/>
              <w:jc w:val="right"/>
              <w:rPr>
                <w:rFonts w:ascii="宋体" w:hAnsi="宋体"/>
                <w:szCs w:val="21"/>
              </w:rPr>
            </w:pPr>
          </w:p>
        </w:tc>
        <w:tc>
          <w:tcPr>
            <w:tcW w:w="673" w:type="pct"/>
            <w:shd w:val="clear" w:color="auto" w:fill="auto"/>
            <w:vAlign w:val="center"/>
          </w:tcPr>
          <w:p w14:paraId="226FDAE5" w14:textId="77777777" w:rsidR="00FC788A" w:rsidRPr="004179EB" w:rsidRDefault="00FC788A" w:rsidP="00176B00">
            <w:pPr>
              <w:adjustRightInd w:val="0"/>
              <w:jc w:val="left"/>
              <w:rPr>
                <w:rFonts w:ascii="宋体" w:hAnsi="宋体"/>
                <w:szCs w:val="21"/>
              </w:rPr>
            </w:pPr>
          </w:p>
        </w:tc>
        <w:tc>
          <w:tcPr>
            <w:tcW w:w="1009" w:type="pct"/>
            <w:shd w:val="clear" w:color="auto" w:fill="auto"/>
            <w:vAlign w:val="center"/>
          </w:tcPr>
          <w:p w14:paraId="382D5277" w14:textId="77777777" w:rsidR="00FC788A" w:rsidRPr="004179EB" w:rsidRDefault="00FC788A" w:rsidP="00176B00">
            <w:pPr>
              <w:adjustRightInd w:val="0"/>
              <w:jc w:val="left"/>
              <w:rPr>
                <w:rFonts w:ascii="宋体" w:hAnsi="宋体"/>
                <w:szCs w:val="21"/>
              </w:rPr>
            </w:pPr>
          </w:p>
        </w:tc>
        <w:tc>
          <w:tcPr>
            <w:tcW w:w="840" w:type="pct"/>
            <w:shd w:val="clear" w:color="auto" w:fill="auto"/>
            <w:vAlign w:val="center"/>
          </w:tcPr>
          <w:p w14:paraId="3DC17FD0" w14:textId="77777777" w:rsidR="00FC788A" w:rsidRPr="004179EB" w:rsidRDefault="00FC788A" w:rsidP="00176B00">
            <w:pPr>
              <w:adjustRightInd w:val="0"/>
              <w:jc w:val="left"/>
              <w:rPr>
                <w:rFonts w:ascii="宋体" w:hAnsi="宋体"/>
                <w:szCs w:val="21"/>
              </w:rPr>
            </w:pPr>
          </w:p>
        </w:tc>
      </w:tr>
      <w:tr w:rsidR="00FC788A" w:rsidRPr="004179EB" w14:paraId="39FADC09" w14:textId="77777777" w:rsidTr="00176B00">
        <w:trPr>
          <w:trHeight w:val="454"/>
          <w:jc w:val="center"/>
        </w:trPr>
        <w:tc>
          <w:tcPr>
            <w:tcW w:w="896" w:type="pct"/>
            <w:shd w:val="clear" w:color="auto" w:fill="auto"/>
            <w:vAlign w:val="center"/>
          </w:tcPr>
          <w:p w14:paraId="5C1632C0" w14:textId="77777777" w:rsidR="00FC788A" w:rsidRPr="004179EB" w:rsidRDefault="00FC788A" w:rsidP="00176B00">
            <w:pPr>
              <w:adjustRightInd w:val="0"/>
              <w:jc w:val="left"/>
              <w:rPr>
                <w:rFonts w:ascii="宋体" w:hAnsi="宋体"/>
                <w:szCs w:val="21"/>
              </w:rPr>
            </w:pPr>
            <w:bookmarkStart w:id="439" w:name="PO_应收账款_核销__21" w:colFirst="1" w:colLast="1"/>
            <w:bookmarkStart w:id="440" w:name="PO_应收账款_核销__22" w:colFirst="2" w:colLast="2"/>
            <w:bookmarkStart w:id="441" w:name="PO_应收账款_核销__23" w:colFirst="3" w:colLast="3"/>
            <w:bookmarkStart w:id="442" w:name="PO_应收账款_核销__24" w:colFirst="4" w:colLast="4"/>
            <w:bookmarkStart w:id="443" w:name="PO_应收账款_核销__25" w:colFirst="5" w:colLast="5"/>
            <w:bookmarkEnd w:id="434"/>
            <w:bookmarkEnd w:id="435"/>
            <w:bookmarkEnd w:id="436"/>
            <w:bookmarkEnd w:id="437"/>
            <w:bookmarkEnd w:id="438"/>
          </w:p>
        </w:tc>
        <w:tc>
          <w:tcPr>
            <w:tcW w:w="915" w:type="pct"/>
            <w:shd w:val="clear" w:color="auto" w:fill="auto"/>
            <w:vAlign w:val="center"/>
          </w:tcPr>
          <w:p w14:paraId="5AA5DC9F" w14:textId="77777777" w:rsidR="00FC788A" w:rsidRPr="004179EB" w:rsidRDefault="00FC788A" w:rsidP="00176B00">
            <w:pPr>
              <w:adjustRightInd w:val="0"/>
              <w:jc w:val="left"/>
              <w:rPr>
                <w:rFonts w:ascii="宋体" w:hAnsi="宋体"/>
                <w:szCs w:val="21"/>
              </w:rPr>
            </w:pPr>
          </w:p>
        </w:tc>
        <w:tc>
          <w:tcPr>
            <w:tcW w:w="666" w:type="pct"/>
            <w:shd w:val="clear" w:color="auto" w:fill="auto"/>
            <w:vAlign w:val="center"/>
          </w:tcPr>
          <w:p w14:paraId="280D96AE" w14:textId="77777777" w:rsidR="00FC788A" w:rsidRPr="004179EB" w:rsidRDefault="00FC788A" w:rsidP="00176B00">
            <w:pPr>
              <w:adjustRightInd w:val="0"/>
              <w:jc w:val="right"/>
              <w:rPr>
                <w:rFonts w:ascii="宋体" w:hAnsi="宋体"/>
                <w:szCs w:val="21"/>
              </w:rPr>
            </w:pPr>
          </w:p>
        </w:tc>
        <w:tc>
          <w:tcPr>
            <w:tcW w:w="673" w:type="pct"/>
            <w:shd w:val="clear" w:color="auto" w:fill="auto"/>
            <w:vAlign w:val="center"/>
          </w:tcPr>
          <w:p w14:paraId="2C5A5FAA" w14:textId="77777777" w:rsidR="00FC788A" w:rsidRPr="004179EB" w:rsidRDefault="00FC788A" w:rsidP="00176B00">
            <w:pPr>
              <w:adjustRightInd w:val="0"/>
              <w:jc w:val="left"/>
              <w:rPr>
                <w:rFonts w:ascii="宋体" w:hAnsi="宋体"/>
                <w:szCs w:val="21"/>
              </w:rPr>
            </w:pPr>
          </w:p>
        </w:tc>
        <w:tc>
          <w:tcPr>
            <w:tcW w:w="1009" w:type="pct"/>
            <w:shd w:val="clear" w:color="auto" w:fill="auto"/>
            <w:vAlign w:val="center"/>
          </w:tcPr>
          <w:p w14:paraId="2214B70E" w14:textId="77777777" w:rsidR="00FC788A" w:rsidRPr="004179EB" w:rsidRDefault="00FC788A" w:rsidP="00176B00">
            <w:pPr>
              <w:adjustRightInd w:val="0"/>
              <w:jc w:val="left"/>
              <w:rPr>
                <w:rFonts w:ascii="宋体" w:hAnsi="宋体"/>
                <w:szCs w:val="21"/>
              </w:rPr>
            </w:pPr>
          </w:p>
        </w:tc>
        <w:tc>
          <w:tcPr>
            <w:tcW w:w="840" w:type="pct"/>
            <w:shd w:val="clear" w:color="auto" w:fill="auto"/>
            <w:vAlign w:val="center"/>
          </w:tcPr>
          <w:p w14:paraId="0FBF53B4" w14:textId="77777777" w:rsidR="00FC788A" w:rsidRPr="004179EB" w:rsidRDefault="00FC788A" w:rsidP="00176B00">
            <w:pPr>
              <w:adjustRightInd w:val="0"/>
              <w:jc w:val="left"/>
              <w:rPr>
                <w:rFonts w:ascii="宋体" w:hAnsi="宋体"/>
                <w:szCs w:val="21"/>
              </w:rPr>
            </w:pPr>
          </w:p>
        </w:tc>
      </w:tr>
      <w:tr w:rsidR="004179EB" w:rsidRPr="004179EB" w14:paraId="0516E17A" w14:textId="77777777" w:rsidTr="00176B00">
        <w:trPr>
          <w:trHeight w:val="454"/>
          <w:jc w:val="center"/>
        </w:trPr>
        <w:tc>
          <w:tcPr>
            <w:tcW w:w="896" w:type="pct"/>
            <w:shd w:val="clear" w:color="auto" w:fill="auto"/>
            <w:vAlign w:val="center"/>
          </w:tcPr>
          <w:p w14:paraId="63DA8695" w14:textId="2EBF3467" w:rsidR="00FC4685" w:rsidRPr="00DF4013" w:rsidRDefault="004179EB" w:rsidP="00176B00">
            <w:pPr>
              <w:adjustRightInd w:val="0"/>
              <w:ind w:firstLineChars="100" w:firstLine="210"/>
              <w:jc w:val="left"/>
              <w:rPr>
                <w:rFonts w:ascii="宋体" w:hAnsi="宋体"/>
                <w:szCs w:val="21"/>
              </w:rPr>
            </w:pPr>
            <w:bookmarkStart w:id="444" w:name="PO_应收账款_核销__26" w:colFirst="1" w:colLast="1"/>
            <w:bookmarkStart w:id="445" w:name="PO_应收账款_核销__27" w:colFirst="2" w:colLast="2"/>
            <w:bookmarkStart w:id="446" w:name="PO_应收账款_核销__28" w:colFirst="3" w:colLast="3"/>
            <w:bookmarkStart w:id="447" w:name="PO_应收账款_核销__29" w:colFirst="4" w:colLast="4"/>
            <w:bookmarkStart w:id="448" w:name="PO_应收账款_核销__30" w:colFirst="5" w:colLast="5"/>
            <w:bookmarkEnd w:id="439"/>
            <w:bookmarkEnd w:id="440"/>
            <w:bookmarkEnd w:id="441"/>
            <w:bookmarkEnd w:id="442"/>
            <w:bookmarkEnd w:id="443"/>
            <w:r w:rsidRPr="00DF4013">
              <w:rPr>
                <w:rFonts w:ascii="宋体" w:hAnsi="宋体" w:hint="eastAsia"/>
                <w:szCs w:val="21"/>
              </w:rPr>
              <w:t>小</w:t>
            </w:r>
            <w:r w:rsidRPr="00DF4013">
              <w:rPr>
                <w:rFonts w:ascii="宋体" w:hAnsi="宋体"/>
                <w:szCs w:val="21"/>
              </w:rPr>
              <w:t xml:space="preserve">  计</w:t>
            </w:r>
          </w:p>
        </w:tc>
        <w:tc>
          <w:tcPr>
            <w:tcW w:w="915" w:type="pct"/>
            <w:shd w:val="clear" w:color="auto" w:fill="auto"/>
            <w:vAlign w:val="center"/>
          </w:tcPr>
          <w:p w14:paraId="5169F418" w14:textId="784A0EFC" w:rsidR="00FC4685" w:rsidRPr="00DF4013" w:rsidRDefault="00B80156" w:rsidP="00176B00">
            <w:pPr>
              <w:adjustRightInd w:val="0"/>
              <w:jc w:val="center"/>
              <w:rPr>
                <w:rFonts w:ascii="宋体" w:hAnsi="宋体"/>
                <w:szCs w:val="21"/>
              </w:rPr>
            </w:pPr>
            <w:r>
              <w:rPr>
                <w:rFonts w:ascii="宋体" w:hAnsi="宋体" w:hint="eastAsia"/>
                <w:szCs w:val="21"/>
              </w:rPr>
              <w:t>——</w:t>
            </w:r>
          </w:p>
        </w:tc>
        <w:tc>
          <w:tcPr>
            <w:tcW w:w="666" w:type="pct"/>
            <w:shd w:val="clear" w:color="auto" w:fill="auto"/>
            <w:vAlign w:val="center"/>
          </w:tcPr>
          <w:p w14:paraId="68C6211F" w14:textId="77777777" w:rsidR="00FC4685" w:rsidRPr="00DF4013" w:rsidRDefault="00FC4685" w:rsidP="00176B00">
            <w:pPr>
              <w:adjustRightInd w:val="0"/>
              <w:jc w:val="right"/>
              <w:rPr>
                <w:rFonts w:ascii="宋体" w:hAnsi="宋体"/>
                <w:szCs w:val="21"/>
              </w:rPr>
            </w:pPr>
          </w:p>
        </w:tc>
        <w:tc>
          <w:tcPr>
            <w:tcW w:w="673" w:type="pct"/>
            <w:shd w:val="clear" w:color="auto" w:fill="auto"/>
            <w:vAlign w:val="center"/>
          </w:tcPr>
          <w:p w14:paraId="13F18B64" w14:textId="4C2DC2E5" w:rsidR="00FC4685" w:rsidRPr="00DF4013" w:rsidRDefault="00B80156" w:rsidP="00176B00">
            <w:pPr>
              <w:adjustRightInd w:val="0"/>
              <w:jc w:val="center"/>
              <w:rPr>
                <w:rFonts w:ascii="宋体" w:hAnsi="宋体"/>
                <w:szCs w:val="21"/>
              </w:rPr>
            </w:pPr>
            <w:r>
              <w:rPr>
                <w:rFonts w:ascii="宋体" w:hAnsi="宋体" w:hint="eastAsia"/>
                <w:szCs w:val="21"/>
              </w:rPr>
              <w:t>——</w:t>
            </w:r>
          </w:p>
        </w:tc>
        <w:tc>
          <w:tcPr>
            <w:tcW w:w="1009" w:type="pct"/>
            <w:shd w:val="clear" w:color="auto" w:fill="auto"/>
            <w:vAlign w:val="center"/>
          </w:tcPr>
          <w:p w14:paraId="347D28BC" w14:textId="129AB405" w:rsidR="00FC4685" w:rsidRPr="00DF4013" w:rsidRDefault="00B80156" w:rsidP="00176B00">
            <w:pPr>
              <w:adjustRightInd w:val="0"/>
              <w:jc w:val="center"/>
              <w:rPr>
                <w:rFonts w:ascii="宋体" w:hAnsi="宋体"/>
                <w:szCs w:val="21"/>
              </w:rPr>
            </w:pPr>
            <w:r>
              <w:rPr>
                <w:rFonts w:ascii="宋体" w:hAnsi="宋体" w:hint="eastAsia"/>
                <w:szCs w:val="21"/>
              </w:rPr>
              <w:t>——</w:t>
            </w:r>
          </w:p>
        </w:tc>
        <w:tc>
          <w:tcPr>
            <w:tcW w:w="840" w:type="pct"/>
            <w:shd w:val="clear" w:color="auto" w:fill="auto"/>
            <w:vAlign w:val="center"/>
          </w:tcPr>
          <w:p w14:paraId="409090FC" w14:textId="53F8DBB6" w:rsidR="00FC4685" w:rsidRPr="004179EB" w:rsidRDefault="00B80156" w:rsidP="00176B00">
            <w:pPr>
              <w:adjustRightInd w:val="0"/>
              <w:jc w:val="center"/>
              <w:rPr>
                <w:rFonts w:ascii="宋体" w:hAnsi="宋体"/>
                <w:szCs w:val="21"/>
              </w:rPr>
            </w:pPr>
            <w:r>
              <w:rPr>
                <w:rFonts w:ascii="宋体" w:hAnsi="宋体" w:hint="eastAsia"/>
                <w:szCs w:val="21"/>
              </w:rPr>
              <w:t>——</w:t>
            </w:r>
          </w:p>
        </w:tc>
      </w:tr>
    </w:tbl>
    <w:bookmarkEnd w:id="444"/>
    <w:bookmarkEnd w:id="445"/>
    <w:bookmarkEnd w:id="446"/>
    <w:bookmarkEnd w:id="447"/>
    <w:bookmarkEnd w:id="448"/>
    <w:p w14:paraId="59D4B533" w14:textId="6B5492EA" w:rsidR="00FC4685" w:rsidRPr="003A10D7" w:rsidRDefault="003A10D7" w:rsidP="003A10D7">
      <w:pPr>
        <w:pStyle w:val="4"/>
        <w:ind w:firstLineChars="200"/>
      </w:pPr>
      <w:r>
        <w:t xml:space="preserve"> </w:t>
      </w:r>
      <w:r w:rsidR="00FC4685" w:rsidRPr="003A10D7">
        <w:rPr>
          <w:rFonts w:hint="eastAsia"/>
        </w:rPr>
        <w:t>按欠款方归集的期末余额前五名的应收账款情况</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3388"/>
        <w:gridCol w:w="1710"/>
        <w:gridCol w:w="1708"/>
        <w:gridCol w:w="1710"/>
      </w:tblGrid>
      <w:tr w:rsidR="004179EB" w:rsidRPr="004179EB" w14:paraId="127C4E5C" w14:textId="77777777" w:rsidTr="00176B00">
        <w:trPr>
          <w:trHeight w:val="454"/>
          <w:tblHeader/>
        </w:trPr>
        <w:tc>
          <w:tcPr>
            <w:tcW w:w="1989" w:type="pct"/>
            <w:shd w:val="clear" w:color="auto" w:fill="auto"/>
            <w:vAlign w:val="center"/>
          </w:tcPr>
          <w:p w14:paraId="503841FD" w14:textId="77777777" w:rsidR="00FC4685" w:rsidRPr="004179EB" w:rsidRDefault="00FC4685" w:rsidP="00176B00">
            <w:pPr>
              <w:pStyle w:val="a4"/>
              <w:spacing w:after="0" w:line="240" w:lineRule="auto"/>
              <w:ind w:firstLineChars="100" w:firstLine="210"/>
              <w:rPr>
                <w:rFonts w:ascii="宋体" w:hAnsi="宋体"/>
                <w:szCs w:val="21"/>
              </w:rPr>
            </w:pPr>
            <w:r w:rsidRPr="004179EB">
              <w:rPr>
                <w:rFonts w:ascii="宋体" w:hAnsi="宋体" w:hint="eastAsia"/>
                <w:szCs w:val="21"/>
              </w:rPr>
              <w:t>债务人名称</w:t>
            </w:r>
          </w:p>
        </w:tc>
        <w:tc>
          <w:tcPr>
            <w:tcW w:w="1004" w:type="pct"/>
            <w:shd w:val="clear" w:color="auto" w:fill="auto"/>
            <w:vAlign w:val="center"/>
          </w:tcPr>
          <w:p w14:paraId="1948664C" w14:textId="77777777" w:rsidR="00FC4685" w:rsidRPr="004179EB" w:rsidRDefault="00FC4685" w:rsidP="00176B00">
            <w:pPr>
              <w:adjustRightInd w:val="0"/>
              <w:jc w:val="center"/>
              <w:rPr>
                <w:rFonts w:ascii="宋体" w:hAnsi="宋体"/>
                <w:szCs w:val="21"/>
              </w:rPr>
            </w:pPr>
            <w:r w:rsidRPr="004179EB">
              <w:rPr>
                <w:rFonts w:ascii="宋体" w:hAnsi="宋体" w:hint="eastAsia"/>
                <w:szCs w:val="21"/>
              </w:rPr>
              <w:t>账面余额</w:t>
            </w:r>
          </w:p>
        </w:tc>
        <w:tc>
          <w:tcPr>
            <w:tcW w:w="1003" w:type="pct"/>
            <w:shd w:val="clear" w:color="auto" w:fill="auto"/>
            <w:vAlign w:val="center"/>
          </w:tcPr>
          <w:p w14:paraId="09892DDB" w14:textId="77777777" w:rsidR="00FC4685" w:rsidRPr="004179EB" w:rsidRDefault="00FC4685" w:rsidP="00176B00">
            <w:pPr>
              <w:adjustRightInd w:val="0"/>
              <w:jc w:val="center"/>
              <w:rPr>
                <w:rFonts w:ascii="宋体" w:hAnsi="宋体"/>
                <w:szCs w:val="21"/>
              </w:rPr>
            </w:pPr>
            <w:r w:rsidRPr="004179EB">
              <w:rPr>
                <w:rFonts w:ascii="宋体" w:hAnsi="宋体" w:hint="eastAsia"/>
                <w:szCs w:val="21"/>
              </w:rPr>
              <w:t>占应收账款合计的比例（</w:t>
            </w:r>
            <w:r w:rsidRPr="004179EB">
              <w:rPr>
                <w:rFonts w:ascii="宋体" w:hAnsi="宋体"/>
                <w:szCs w:val="21"/>
              </w:rPr>
              <w:t>%）</w:t>
            </w:r>
          </w:p>
        </w:tc>
        <w:tc>
          <w:tcPr>
            <w:tcW w:w="1004" w:type="pct"/>
            <w:shd w:val="clear" w:color="auto" w:fill="auto"/>
            <w:vAlign w:val="center"/>
          </w:tcPr>
          <w:p w14:paraId="6EB0DF88" w14:textId="77777777" w:rsidR="00FC4685" w:rsidRPr="004179EB" w:rsidRDefault="00FC4685" w:rsidP="00176B00">
            <w:pPr>
              <w:adjustRightInd w:val="0"/>
              <w:jc w:val="center"/>
              <w:rPr>
                <w:rFonts w:ascii="宋体" w:hAnsi="宋体"/>
                <w:szCs w:val="21"/>
              </w:rPr>
            </w:pPr>
            <w:r w:rsidRPr="004179EB">
              <w:rPr>
                <w:rFonts w:ascii="宋体" w:hAnsi="宋体" w:hint="eastAsia"/>
                <w:szCs w:val="21"/>
              </w:rPr>
              <w:t>坏账准备</w:t>
            </w:r>
          </w:p>
        </w:tc>
      </w:tr>
      <w:tr w:rsidR="004179EB" w:rsidRPr="004179EB" w14:paraId="610DB8F3" w14:textId="77777777" w:rsidTr="00176B00">
        <w:trPr>
          <w:trHeight w:val="454"/>
        </w:trPr>
        <w:tc>
          <w:tcPr>
            <w:tcW w:w="1989" w:type="pct"/>
            <w:shd w:val="clear" w:color="auto" w:fill="auto"/>
            <w:vAlign w:val="center"/>
          </w:tcPr>
          <w:p w14:paraId="45D6CCE7" w14:textId="77777777" w:rsidR="00FC4685" w:rsidRPr="004179EB" w:rsidRDefault="00FC4685" w:rsidP="00176B00">
            <w:pPr>
              <w:pStyle w:val="a4"/>
              <w:spacing w:after="0" w:line="240" w:lineRule="auto"/>
              <w:rPr>
                <w:rFonts w:ascii="宋体" w:hAnsi="宋体"/>
                <w:szCs w:val="21"/>
              </w:rPr>
            </w:pPr>
            <w:bookmarkStart w:id="449" w:name="PO_应收账款_前5名__1" w:colFirst="1" w:colLast="1"/>
            <w:bookmarkStart w:id="450" w:name="PO_应收账款_前5名__2" w:colFirst="2" w:colLast="2"/>
            <w:bookmarkStart w:id="451" w:name="PO_应收账款_前5名__3" w:colFirst="3" w:colLast="3"/>
          </w:p>
        </w:tc>
        <w:tc>
          <w:tcPr>
            <w:tcW w:w="1004" w:type="pct"/>
            <w:shd w:val="clear" w:color="auto" w:fill="auto"/>
            <w:vAlign w:val="center"/>
          </w:tcPr>
          <w:p w14:paraId="5C7F9D92" w14:textId="77777777" w:rsidR="00FC4685" w:rsidRPr="004179EB" w:rsidRDefault="00FC4685" w:rsidP="00176B00">
            <w:pPr>
              <w:adjustRightInd w:val="0"/>
              <w:jc w:val="right"/>
              <w:rPr>
                <w:rFonts w:ascii="宋体" w:hAnsi="宋体"/>
                <w:szCs w:val="21"/>
              </w:rPr>
            </w:pPr>
          </w:p>
        </w:tc>
        <w:tc>
          <w:tcPr>
            <w:tcW w:w="1003" w:type="pct"/>
            <w:shd w:val="clear" w:color="auto" w:fill="auto"/>
            <w:vAlign w:val="center"/>
          </w:tcPr>
          <w:p w14:paraId="26CCDA35" w14:textId="77777777" w:rsidR="00FC4685" w:rsidRPr="004179EB" w:rsidRDefault="00FC4685" w:rsidP="00176B00">
            <w:pPr>
              <w:adjustRightInd w:val="0"/>
              <w:jc w:val="right"/>
              <w:rPr>
                <w:rFonts w:ascii="宋体" w:hAnsi="宋体"/>
                <w:szCs w:val="21"/>
              </w:rPr>
            </w:pPr>
          </w:p>
        </w:tc>
        <w:tc>
          <w:tcPr>
            <w:tcW w:w="1004" w:type="pct"/>
            <w:shd w:val="clear" w:color="auto" w:fill="auto"/>
            <w:vAlign w:val="center"/>
          </w:tcPr>
          <w:p w14:paraId="1BDBF9E0" w14:textId="77777777" w:rsidR="00FC4685" w:rsidRPr="004179EB" w:rsidRDefault="00FC4685" w:rsidP="00176B00">
            <w:pPr>
              <w:adjustRightInd w:val="0"/>
              <w:jc w:val="right"/>
              <w:rPr>
                <w:rFonts w:ascii="宋体" w:hAnsi="宋体"/>
                <w:szCs w:val="21"/>
              </w:rPr>
            </w:pPr>
          </w:p>
        </w:tc>
      </w:tr>
      <w:tr w:rsidR="004179EB" w:rsidRPr="004179EB" w14:paraId="12EDF8F3" w14:textId="77777777" w:rsidTr="00176B00">
        <w:trPr>
          <w:trHeight w:val="454"/>
        </w:trPr>
        <w:tc>
          <w:tcPr>
            <w:tcW w:w="1989" w:type="pct"/>
            <w:shd w:val="clear" w:color="auto" w:fill="auto"/>
            <w:vAlign w:val="center"/>
          </w:tcPr>
          <w:p w14:paraId="667D336B" w14:textId="77777777" w:rsidR="00FC4685" w:rsidRPr="004179EB" w:rsidRDefault="00FC4685" w:rsidP="00176B00">
            <w:pPr>
              <w:pStyle w:val="a4"/>
              <w:spacing w:after="0" w:line="240" w:lineRule="auto"/>
              <w:rPr>
                <w:rFonts w:ascii="宋体" w:hAnsi="宋体"/>
                <w:szCs w:val="21"/>
              </w:rPr>
            </w:pPr>
            <w:bookmarkStart w:id="452" w:name="PO_应收账款_前5名__4" w:colFirst="1" w:colLast="1"/>
            <w:bookmarkStart w:id="453" w:name="PO_应收账款_前5名__5" w:colFirst="2" w:colLast="2"/>
            <w:bookmarkStart w:id="454" w:name="PO_应收账款_前5名__6" w:colFirst="3" w:colLast="3"/>
            <w:bookmarkEnd w:id="449"/>
            <w:bookmarkEnd w:id="450"/>
            <w:bookmarkEnd w:id="451"/>
          </w:p>
        </w:tc>
        <w:tc>
          <w:tcPr>
            <w:tcW w:w="1004" w:type="pct"/>
            <w:shd w:val="clear" w:color="auto" w:fill="auto"/>
            <w:vAlign w:val="center"/>
          </w:tcPr>
          <w:p w14:paraId="6C2A7459" w14:textId="77777777" w:rsidR="00FC4685" w:rsidRPr="004179EB" w:rsidRDefault="00FC4685" w:rsidP="00176B00">
            <w:pPr>
              <w:adjustRightInd w:val="0"/>
              <w:jc w:val="right"/>
              <w:rPr>
                <w:rFonts w:ascii="宋体" w:hAnsi="宋体"/>
                <w:szCs w:val="21"/>
              </w:rPr>
            </w:pPr>
          </w:p>
        </w:tc>
        <w:tc>
          <w:tcPr>
            <w:tcW w:w="1003" w:type="pct"/>
            <w:shd w:val="clear" w:color="auto" w:fill="auto"/>
            <w:vAlign w:val="center"/>
          </w:tcPr>
          <w:p w14:paraId="33BE6A6D" w14:textId="77777777" w:rsidR="00FC4685" w:rsidRPr="004179EB" w:rsidRDefault="00FC4685" w:rsidP="00176B00">
            <w:pPr>
              <w:adjustRightInd w:val="0"/>
              <w:jc w:val="right"/>
              <w:rPr>
                <w:rFonts w:ascii="宋体" w:hAnsi="宋体"/>
                <w:szCs w:val="21"/>
              </w:rPr>
            </w:pPr>
          </w:p>
        </w:tc>
        <w:tc>
          <w:tcPr>
            <w:tcW w:w="1004" w:type="pct"/>
            <w:shd w:val="clear" w:color="auto" w:fill="auto"/>
            <w:vAlign w:val="center"/>
          </w:tcPr>
          <w:p w14:paraId="2B05A73F" w14:textId="77777777" w:rsidR="00FC4685" w:rsidRPr="004179EB" w:rsidRDefault="00FC4685" w:rsidP="00176B00">
            <w:pPr>
              <w:adjustRightInd w:val="0"/>
              <w:jc w:val="right"/>
              <w:rPr>
                <w:rFonts w:ascii="宋体" w:hAnsi="宋体"/>
                <w:szCs w:val="21"/>
              </w:rPr>
            </w:pPr>
          </w:p>
        </w:tc>
      </w:tr>
      <w:tr w:rsidR="004179EB" w:rsidRPr="004179EB" w14:paraId="0BB64755" w14:textId="77777777" w:rsidTr="00176B00">
        <w:trPr>
          <w:trHeight w:val="454"/>
        </w:trPr>
        <w:tc>
          <w:tcPr>
            <w:tcW w:w="1989" w:type="pct"/>
            <w:shd w:val="clear" w:color="auto" w:fill="auto"/>
            <w:vAlign w:val="center"/>
          </w:tcPr>
          <w:p w14:paraId="4E744CAE" w14:textId="0D123087" w:rsidR="00FC4685" w:rsidRPr="004179EB" w:rsidRDefault="00FC4685" w:rsidP="00176B00">
            <w:pPr>
              <w:pStyle w:val="a4"/>
              <w:spacing w:after="0" w:line="240" w:lineRule="auto"/>
              <w:rPr>
                <w:rFonts w:ascii="宋体" w:hAnsi="宋体"/>
                <w:szCs w:val="21"/>
              </w:rPr>
            </w:pPr>
            <w:bookmarkStart w:id="455" w:name="PO_应收账款_前5名__7" w:colFirst="1" w:colLast="1"/>
            <w:bookmarkStart w:id="456" w:name="PO_应收账款_前5名__8" w:colFirst="2" w:colLast="2"/>
            <w:bookmarkStart w:id="457" w:name="PO_应收账款_前5名__9" w:colFirst="3" w:colLast="3"/>
            <w:bookmarkEnd w:id="452"/>
            <w:bookmarkEnd w:id="453"/>
            <w:bookmarkEnd w:id="454"/>
          </w:p>
        </w:tc>
        <w:tc>
          <w:tcPr>
            <w:tcW w:w="1004" w:type="pct"/>
            <w:shd w:val="clear" w:color="auto" w:fill="auto"/>
            <w:vAlign w:val="center"/>
          </w:tcPr>
          <w:p w14:paraId="5EAE9736" w14:textId="77777777" w:rsidR="00FC4685" w:rsidRPr="004179EB" w:rsidRDefault="00FC4685" w:rsidP="00176B00">
            <w:pPr>
              <w:adjustRightInd w:val="0"/>
              <w:jc w:val="right"/>
              <w:rPr>
                <w:rFonts w:ascii="宋体" w:hAnsi="宋体"/>
                <w:szCs w:val="21"/>
              </w:rPr>
            </w:pPr>
          </w:p>
        </w:tc>
        <w:tc>
          <w:tcPr>
            <w:tcW w:w="1003" w:type="pct"/>
            <w:shd w:val="clear" w:color="auto" w:fill="auto"/>
            <w:vAlign w:val="center"/>
          </w:tcPr>
          <w:p w14:paraId="6AEBD0F3" w14:textId="77777777" w:rsidR="00FC4685" w:rsidRPr="004179EB" w:rsidRDefault="00FC4685" w:rsidP="00176B00">
            <w:pPr>
              <w:adjustRightInd w:val="0"/>
              <w:jc w:val="right"/>
              <w:rPr>
                <w:rFonts w:ascii="宋体" w:hAnsi="宋体"/>
                <w:szCs w:val="21"/>
              </w:rPr>
            </w:pPr>
          </w:p>
        </w:tc>
        <w:tc>
          <w:tcPr>
            <w:tcW w:w="1004" w:type="pct"/>
            <w:shd w:val="clear" w:color="auto" w:fill="auto"/>
            <w:vAlign w:val="center"/>
          </w:tcPr>
          <w:p w14:paraId="73BBEE6A" w14:textId="77777777" w:rsidR="00FC4685" w:rsidRPr="004179EB" w:rsidRDefault="00FC4685" w:rsidP="00176B00">
            <w:pPr>
              <w:adjustRightInd w:val="0"/>
              <w:jc w:val="right"/>
              <w:rPr>
                <w:rFonts w:ascii="宋体" w:hAnsi="宋体"/>
                <w:szCs w:val="21"/>
              </w:rPr>
            </w:pPr>
          </w:p>
        </w:tc>
      </w:tr>
      <w:tr w:rsidR="004179EB" w:rsidRPr="004179EB" w14:paraId="6689A639" w14:textId="77777777" w:rsidTr="00176B00">
        <w:trPr>
          <w:trHeight w:val="454"/>
        </w:trPr>
        <w:tc>
          <w:tcPr>
            <w:tcW w:w="1989" w:type="pct"/>
            <w:shd w:val="clear" w:color="auto" w:fill="auto"/>
            <w:vAlign w:val="center"/>
          </w:tcPr>
          <w:p w14:paraId="6ADB2DDE" w14:textId="77777777" w:rsidR="00431A64" w:rsidRPr="004179EB" w:rsidDel="00431A64" w:rsidRDefault="00431A64" w:rsidP="00176B00">
            <w:pPr>
              <w:pStyle w:val="a4"/>
              <w:spacing w:after="0" w:line="240" w:lineRule="auto"/>
              <w:rPr>
                <w:rFonts w:ascii="宋体" w:hAnsi="宋体"/>
                <w:szCs w:val="21"/>
              </w:rPr>
            </w:pPr>
            <w:bookmarkStart w:id="458" w:name="PO_应收账款_前5名__10" w:colFirst="1" w:colLast="1"/>
            <w:bookmarkStart w:id="459" w:name="PO_应收账款_前5名__11" w:colFirst="2" w:colLast="2"/>
            <w:bookmarkStart w:id="460" w:name="PO_应收账款_前5名__12" w:colFirst="3" w:colLast="3"/>
            <w:bookmarkEnd w:id="455"/>
            <w:bookmarkEnd w:id="456"/>
            <w:bookmarkEnd w:id="457"/>
          </w:p>
        </w:tc>
        <w:tc>
          <w:tcPr>
            <w:tcW w:w="1004" w:type="pct"/>
            <w:shd w:val="clear" w:color="auto" w:fill="auto"/>
            <w:vAlign w:val="center"/>
          </w:tcPr>
          <w:p w14:paraId="757B7B02" w14:textId="77777777" w:rsidR="00431A64" w:rsidRPr="004179EB" w:rsidRDefault="00431A64" w:rsidP="00176B00">
            <w:pPr>
              <w:adjustRightInd w:val="0"/>
              <w:jc w:val="right"/>
              <w:rPr>
                <w:rFonts w:ascii="宋体" w:hAnsi="宋体"/>
                <w:szCs w:val="21"/>
              </w:rPr>
            </w:pPr>
          </w:p>
        </w:tc>
        <w:tc>
          <w:tcPr>
            <w:tcW w:w="1003" w:type="pct"/>
            <w:shd w:val="clear" w:color="auto" w:fill="auto"/>
            <w:vAlign w:val="center"/>
          </w:tcPr>
          <w:p w14:paraId="1D2AE228" w14:textId="77777777" w:rsidR="00431A64" w:rsidRPr="004179EB" w:rsidRDefault="00431A64" w:rsidP="00176B00">
            <w:pPr>
              <w:adjustRightInd w:val="0"/>
              <w:jc w:val="right"/>
              <w:rPr>
                <w:rFonts w:ascii="宋体" w:hAnsi="宋体"/>
                <w:szCs w:val="21"/>
              </w:rPr>
            </w:pPr>
          </w:p>
        </w:tc>
        <w:tc>
          <w:tcPr>
            <w:tcW w:w="1004" w:type="pct"/>
            <w:shd w:val="clear" w:color="auto" w:fill="auto"/>
            <w:vAlign w:val="center"/>
          </w:tcPr>
          <w:p w14:paraId="1132D7B3" w14:textId="77777777" w:rsidR="00431A64" w:rsidRPr="004179EB" w:rsidRDefault="00431A64" w:rsidP="00176B00">
            <w:pPr>
              <w:adjustRightInd w:val="0"/>
              <w:jc w:val="right"/>
              <w:rPr>
                <w:rFonts w:ascii="宋体" w:hAnsi="宋体"/>
                <w:szCs w:val="21"/>
              </w:rPr>
            </w:pPr>
          </w:p>
        </w:tc>
      </w:tr>
      <w:tr w:rsidR="004179EB" w:rsidRPr="004179EB" w14:paraId="3539AC8A" w14:textId="77777777" w:rsidTr="00176B00">
        <w:trPr>
          <w:trHeight w:val="454"/>
        </w:trPr>
        <w:tc>
          <w:tcPr>
            <w:tcW w:w="1989" w:type="pct"/>
            <w:shd w:val="clear" w:color="auto" w:fill="auto"/>
            <w:vAlign w:val="center"/>
          </w:tcPr>
          <w:p w14:paraId="49BABB63" w14:textId="77777777" w:rsidR="00431A64" w:rsidRPr="004179EB" w:rsidDel="00431A64" w:rsidRDefault="00431A64" w:rsidP="00176B00">
            <w:pPr>
              <w:pStyle w:val="a4"/>
              <w:spacing w:after="0" w:line="240" w:lineRule="auto"/>
              <w:rPr>
                <w:rFonts w:ascii="宋体" w:hAnsi="宋体"/>
                <w:szCs w:val="21"/>
              </w:rPr>
            </w:pPr>
            <w:bookmarkStart w:id="461" w:name="PO_应收账款_前5名__13" w:colFirst="1" w:colLast="1"/>
            <w:bookmarkStart w:id="462" w:name="PO_应收账款_前5名__14" w:colFirst="2" w:colLast="2"/>
            <w:bookmarkStart w:id="463" w:name="PO_应收账款_前5名__15" w:colFirst="3" w:colLast="3"/>
            <w:bookmarkEnd w:id="458"/>
            <w:bookmarkEnd w:id="459"/>
            <w:bookmarkEnd w:id="460"/>
          </w:p>
        </w:tc>
        <w:tc>
          <w:tcPr>
            <w:tcW w:w="1004" w:type="pct"/>
            <w:shd w:val="clear" w:color="auto" w:fill="auto"/>
            <w:vAlign w:val="center"/>
          </w:tcPr>
          <w:p w14:paraId="1BB3A746" w14:textId="77777777" w:rsidR="00431A64" w:rsidRPr="004179EB" w:rsidRDefault="00431A64" w:rsidP="00176B00">
            <w:pPr>
              <w:adjustRightInd w:val="0"/>
              <w:jc w:val="right"/>
              <w:rPr>
                <w:rFonts w:ascii="宋体" w:hAnsi="宋体"/>
                <w:szCs w:val="21"/>
              </w:rPr>
            </w:pPr>
          </w:p>
        </w:tc>
        <w:tc>
          <w:tcPr>
            <w:tcW w:w="1003" w:type="pct"/>
            <w:shd w:val="clear" w:color="auto" w:fill="auto"/>
            <w:vAlign w:val="center"/>
          </w:tcPr>
          <w:p w14:paraId="5624E7E5" w14:textId="77777777" w:rsidR="00431A64" w:rsidRPr="004179EB" w:rsidRDefault="00431A64" w:rsidP="00176B00">
            <w:pPr>
              <w:adjustRightInd w:val="0"/>
              <w:jc w:val="right"/>
              <w:rPr>
                <w:rFonts w:ascii="宋体" w:hAnsi="宋体"/>
                <w:szCs w:val="21"/>
              </w:rPr>
            </w:pPr>
          </w:p>
        </w:tc>
        <w:tc>
          <w:tcPr>
            <w:tcW w:w="1004" w:type="pct"/>
            <w:shd w:val="clear" w:color="auto" w:fill="auto"/>
            <w:vAlign w:val="center"/>
          </w:tcPr>
          <w:p w14:paraId="60E11042" w14:textId="77777777" w:rsidR="00431A64" w:rsidRPr="004179EB" w:rsidRDefault="00431A64" w:rsidP="00176B00">
            <w:pPr>
              <w:adjustRightInd w:val="0"/>
              <w:jc w:val="right"/>
              <w:rPr>
                <w:rFonts w:ascii="宋体" w:hAnsi="宋体"/>
                <w:szCs w:val="21"/>
              </w:rPr>
            </w:pPr>
          </w:p>
        </w:tc>
      </w:tr>
      <w:tr w:rsidR="004179EB" w:rsidRPr="004179EB" w14:paraId="52581F52" w14:textId="77777777" w:rsidTr="00176B00">
        <w:trPr>
          <w:trHeight w:val="454"/>
        </w:trPr>
        <w:tc>
          <w:tcPr>
            <w:tcW w:w="1989" w:type="pct"/>
            <w:shd w:val="clear" w:color="auto" w:fill="auto"/>
            <w:vAlign w:val="center"/>
          </w:tcPr>
          <w:p w14:paraId="009CE794" w14:textId="1BA38408" w:rsidR="00FC4685" w:rsidRPr="004179EB" w:rsidRDefault="004179EB" w:rsidP="00176B00">
            <w:pPr>
              <w:pStyle w:val="a4"/>
              <w:spacing w:after="0" w:line="240" w:lineRule="auto"/>
              <w:ind w:firstLineChars="100" w:firstLine="210"/>
              <w:rPr>
                <w:rFonts w:ascii="宋体" w:hAnsi="宋体"/>
                <w:szCs w:val="21"/>
              </w:rPr>
            </w:pPr>
            <w:bookmarkStart w:id="464" w:name="PO_应收账款_前5名__16" w:colFirst="1" w:colLast="1"/>
            <w:bookmarkStart w:id="465" w:name="PO_应收账款_前5名__17" w:colFirst="2" w:colLast="2"/>
            <w:bookmarkStart w:id="466" w:name="PO_应收账款_前5名__18" w:colFirst="3" w:colLast="3"/>
            <w:bookmarkEnd w:id="461"/>
            <w:bookmarkEnd w:id="462"/>
            <w:bookmarkEnd w:id="463"/>
            <w:r>
              <w:rPr>
                <w:rFonts w:ascii="宋体" w:hAnsi="宋体" w:hint="eastAsia"/>
                <w:szCs w:val="21"/>
              </w:rPr>
              <w:t>小</w:t>
            </w:r>
            <w:r>
              <w:rPr>
                <w:rFonts w:ascii="宋体" w:hAnsi="宋体"/>
                <w:szCs w:val="21"/>
              </w:rPr>
              <w:t xml:space="preserve">  计</w:t>
            </w:r>
          </w:p>
        </w:tc>
        <w:tc>
          <w:tcPr>
            <w:tcW w:w="1004" w:type="pct"/>
            <w:shd w:val="clear" w:color="auto" w:fill="auto"/>
            <w:vAlign w:val="center"/>
          </w:tcPr>
          <w:p w14:paraId="1E6CCA25" w14:textId="77777777" w:rsidR="00FC4685" w:rsidRPr="004179EB" w:rsidRDefault="00FC4685" w:rsidP="00176B00">
            <w:pPr>
              <w:adjustRightInd w:val="0"/>
              <w:jc w:val="right"/>
              <w:rPr>
                <w:rFonts w:ascii="宋体" w:hAnsi="宋体"/>
                <w:szCs w:val="21"/>
              </w:rPr>
            </w:pPr>
          </w:p>
        </w:tc>
        <w:tc>
          <w:tcPr>
            <w:tcW w:w="1003" w:type="pct"/>
            <w:shd w:val="clear" w:color="auto" w:fill="auto"/>
            <w:vAlign w:val="center"/>
          </w:tcPr>
          <w:p w14:paraId="4E93BBD1" w14:textId="77777777" w:rsidR="00FC4685" w:rsidRPr="004179EB" w:rsidRDefault="00FC4685" w:rsidP="00176B00">
            <w:pPr>
              <w:adjustRightInd w:val="0"/>
              <w:jc w:val="right"/>
              <w:rPr>
                <w:rFonts w:ascii="宋体" w:hAnsi="宋体"/>
                <w:szCs w:val="21"/>
              </w:rPr>
            </w:pPr>
          </w:p>
        </w:tc>
        <w:tc>
          <w:tcPr>
            <w:tcW w:w="1004" w:type="pct"/>
            <w:shd w:val="clear" w:color="auto" w:fill="auto"/>
            <w:vAlign w:val="center"/>
          </w:tcPr>
          <w:p w14:paraId="1499261F" w14:textId="77777777" w:rsidR="00FC4685" w:rsidRPr="004179EB" w:rsidRDefault="00FC4685" w:rsidP="00176B00">
            <w:pPr>
              <w:adjustRightInd w:val="0"/>
              <w:jc w:val="right"/>
              <w:rPr>
                <w:rFonts w:ascii="宋体" w:hAnsi="宋体"/>
                <w:szCs w:val="21"/>
              </w:rPr>
            </w:pPr>
          </w:p>
        </w:tc>
      </w:tr>
    </w:tbl>
    <w:bookmarkEnd w:id="464"/>
    <w:bookmarkEnd w:id="465"/>
    <w:bookmarkEnd w:id="466"/>
    <w:p w14:paraId="19B65F23" w14:textId="6D090093" w:rsidR="00FC4685" w:rsidRPr="003A10D7" w:rsidRDefault="003A10D7" w:rsidP="003A10D7">
      <w:pPr>
        <w:pStyle w:val="4"/>
        <w:ind w:firstLineChars="200"/>
      </w:pPr>
      <w:r>
        <w:t xml:space="preserve"> </w:t>
      </w:r>
      <w:r w:rsidR="00FC4685" w:rsidRPr="003A10D7">
        <w:rPr>
          <w:rFonts w:hint="eastAsia"/>
        </w:rPr>
        <w:t>由金融资产转移而终止确认的应收账款</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3651"/>
        <w:gridCol w:w="1845"/>
        <w:gridCol w:w="3020"/>
      </w:tblGrid>
      <w:tr w:rsidR="004179EB" w:rsidRPr="004179EB" w14:paraId="79131168" w14:textId="77777777" w:rsidTr="00176B00">
        <w:trPr>
          <w:trHeight w:val="454"/>
          <w:tblHeader/>
          <w:jc w:val="center"/>
        </w:trPr>
        <w:tc>
          <w:tcPr>
            <w:tcW w:w="2144" w:type="pct"/>
            <w:shd w:val="clear" w:color="auto" w:fill="auto"/>
            <w:vAlign w:val="center"/>
          </w:tcPr>
          <w:p w14:paraId="046C8D19" w14:textId="77777777" w:rsidR="00FC4685" w:rsidRPr="004179EB" w:rsidRDefault="00FC4685" w:rsidP="00176B00">
            <w:pPr>
              <w:adjustRightInd w:val="0"/>
              <w:ind w:firstLineChars="100" w:firstLine="210"/>
              <w:jc w:val="left"/>
              <w:rPr>
                <w:rFonts w:ascii="宋体" w:hAnsi="宋体"/>
                <w:szCs w:val="21"/>
              </w:rPr>
            </w:pPr>
            <w:r w:rsidRPr="004179EB">
              <w:rPr>
                <w:rFonts w:ascii="宋体" w:hAnsi="宋体" w:hint="eastAsia"/>
                <w:szCs w:val="21"/>
              </w:rPr>
              <w:t>债务人名称</w:t>
            </w:r>
          </w:p>
        </w:tc>
        <w:tc>
          <w:tcPr>
            <w:tcW w:w="1083" w:type="pct"/>
            <w:shd w:val="clear" w:color="auto" w:fill="auto"/>
            <w:vAlign w:val="center"/>
          </w:tcPr>
          <w:p w14:paraId="536DA138" w14:textId="77777777" w:rsidR="00FC4685" w:rsidRPr="004179EB" w:rsidRDefault="00FC4685" w:rsidP="00176B00">
            <w:pPr>
              <w:adjustRightInd w:val="0"/>
              <w:jc w:val="center"/>
              <w:rPr>
                <w:rFonts w:ascii="宋体" w:hAnsi="宋体"/>
                <w:szCs w:val="21"/>
              </w:rPr>
            </w:pPr>
            <w:r w:rsidRPr="004179EB">
              <w:rPr>
                <w:rFonts w:ascii="宋体" w:hAnsi="宋体" w:hint="eastAsia"/>
                <w:szCs w:val="21"/>
              </w:rPr>
              <w:t>终止确认金额</w:t>
            </w:r>
          </w:p>
        </w:tc>
        <w:tc>
          <w:tcPr>
            <w:tcW w:w="1774" w:type="pct"/>
            <w:shd w:val="clear" w:color="auto" w:fill="auto"/>
            <w:vAlign w:val="center"/>
          </w:tcPr>
          <w:p w14:paraId="2FCEB078" w14:textId="77777777" w:rsidR="00FC4685" w:rsidRPr="004179EB" w:rsidRDefault="00FC4685" w:rsidP="00176B00">
            <w:pPr>
              <w:adjustRightInd w:val="0"/>
              <w:jc w:val="center"/>
              <w:rPr>
                <w:rFonts w:ascii="宋体" w:hAnsi="宋体"/>
                <w:szCs w:val="21"/>
              </w:rPr>
            </w:pPr>
            <w:r w:rsidRPr="004179EB">
              <w:rPr>
                <w:rFonts w:ascii="宋体" w:hAnsi="宋体" w:hint="eastAsia"/>
                <w:szCs w:val="21"/>
              </w:rPr>
              <w:t>与终止确认相关的利得和损失</w:t>
            </w:r>
          </w:p>
          <w:p w14:paraId="2754BE3E" w14:textId="77777777" w:rsidR="00FC4685" w:rsidRPr="004179EB" w:rsidRDefault="00FC4685" w:rsidP="00176B00">
            <w:pPr>
              <w:adjustRightInd w:val="0"/>
              <w:jc w:val="center"/>
              <w:rPr>
                <w:rFonts w:ascii="宋体" w:hAnsi="宋体"/>
                <w:szCs w:val="21"/>
              </w:rPr>
            </w:pPr>
            <w:r w:rsidRPr="004179EB">
              <w:rPr>
                <w:rFonts w:ascii="宋体" w:hAnsi="宋体" w:hint="eastAsia"/>
                <w:szCs w:val="21"/>
              </w:rPr>
              <w:t>（损失以“</w:t>
            </w:r>
            <w:r w:rsidRPr="004179EB">
              <w:rPr>
                <w:rFonts w:ascii="宋体" w:hAnsi="宋体"/>
                <w:szCs w:val="21"/>
              </w:rPr>
              <w:t>-填列）</w:t>
            </w:r>
          </w:p>
        </w:tc>
      </w:tr>
      <w:tr w:rsidR="004179EB" w:rsidRPr="004179EB" w14:paraId="30367383" w14:textId="77777777" w:rsidTr="00176B00">
        <w:trPr>
          <w:trHeight w:val="454"/>
          <w:jc w:val="center"/>
        </w:trPr>
        <w:tc>
          <w:tcPr>
            <w:tcW w:w="2144" w:type="pct"/>
            <w:shd w:val="clear" w:color="auto" w:fill="auto"/>
            <w:vAlign w:val="center"/>
          </w:tcPr>
          <w:p w14:paraId="6B8FCE85" w14:textId="77777777" w:rsidR="00FC4685" w:rsidRPr="004179EB" w:rsidRDefault="00FC4685" w:rsidP="00176B00">
            <w:pPr>
              <w:adjustRightInd w:val="0"/>
              <w:jc w:val="left"/>
              <w:rPr>
                <w:rFonts w:ascii="宋体" w:hAnsi="宋体"/>
                <w:szCs w:val="21"/>
              </w:rPr>
            </w:pPr>
            <w:bookmarkStart w:id="467" w:name="PO_应收账款_终止__1" w:colFirst="1" w:colLast="1"/>
            <w:bookmarkStart w:id="468" w:name="PO_应收账款_终止__2" w:colFirst="2" w:colLast="2"/>
          </w:p>
        </w:tc>
        <w:tc>
          <w:tcPr>
            <w:tcW w:w="1083" w:type="pct"/>
            <w:shd w:val="clear" w:color="auto" w:fill="auto"/>
            <w:vAlign w:val="center"/>
          </w:tcPr>
          <w:p w14:paraId="06F2BB62" w14:textId="77777777" w:rsidR="00FC4685" w:rsidRPr="004179EB" w:rsidRDefault="00FC4685" w:rsidP="00176B00">
            <w:pPr>
              <w:adjustRightInd w:val="0"/>
              <w:jc w:val="right"/>
              <w:rPr>
                <w:rFonts w:ascii="宋体" w:hAnsi="宋体"/>
                <w:szCs w:val="21"/>
              </w:rPr>
            </w:pPr>
          </w:p>
        </w:tc>
        <w:tc>
          <w:tcPr>
            <w:tcW w:w="1774" w:type="pct"/>
            <w:shd w:val="clear" w:color="auto" w:fill="auto"/>
            <w:vAlign w:val="center"/>
          </w:tcPr>
          <w:p w14:paraId="290B43D8" w14:textId="77777777" w:rsidR="00FC4685" w:rsidRPr="004179EB" w:rsidRDefault="00FC4685" w:rsidP="00176B00">
            <w:pPr>
              <w:adjustRightInd w:val="0"/>
              <w:jc w:val="right"/>
              <w:rPr>
                <w:rFonts w:ascii="宋体" w:hAnsi="宋体"/>
                <w:szCs w:val="21"/>
              </w:rPr>
            </w:pPr>
          </w:p>
        </w:tc>
      </w:tr>
      <w:tr w:rsidR="004179EB" w:rsidRPr="004179EB" w14:paraId="4ECFF94C" w14:textId="77777777" w:rsidTr="00176B00">
        <w:trPr>
          <w:trHeight w:val="454"/>
          <w:jc w:val="center"/>
        </w:trPr>
        <w:tc>
          <w:tcPr>
            <w:tcW w:w="2144" w:type="pct"/>
            <w:shd w:val="clear" w:color="auto" w:fill="auto"/>
            <w:vAlign w:val="center"/>
          </w:tcPr>
          <w:p w14:paraId="33FA2B5A" w14:textId="77777777" w:rsidR="00FC4685" w:rsidRPr="004179EB" w:rsidRDefault="00FC4685" w:rsidP="00176B00">
            <w:pPr>
              <w:adjustRightInd w:val="0"/>
              <w:jc w:val="left"/>
              <w:rPr>
                <w:rFonts w:ascii="宋体" w:hAnsi="宋体"/>
                <w:szCs w:val="21"/>
              </w:rPr>
            </w:pPr>
            <w:bookmarkStart w:id="469" w:name="PO_应收账款_终止__3" w:colFirst="1" w:colLast="1"/>
            <w:bookmarkStart w:id="470" w:name="PO_应收账款_终止__4" w:colFirst="2" w:colLast="2"/>
            <w:bookmarkEnd w:id="467"/>
            <w:bookmarkEnd w:id="468"/>
          </w:p>
        </w:tc>
        <w:tc>
          <w:tcPr>
            <w:tcW w:w="1083" w:type="pct"/>
            <w:shd w:val="clear" w:color="auto" w:fill="auto"/>
            <w:vAlign w:val="center"/>
          </w:tcPr>
          <w:p w14:paraId="1F5DEF78" w14:textId="77777777" w:rsidR="00FC4685" w:rsidRPr="004179EB" w:rsidRDefault="00FC4685" w:rsidP="00176B00">
            <w:pPr>
              <w:adjustRightInd w:val="0"/>
              <w:jc w:val="right"/>
              <w:rPr>
                <w:rFonts w:ascii="宋体" w:hAnsi="宋体"/>
                <w:szCs w:val="21"/>
              </w:rPr>
            </w:pPr>
          </w:p>
        </w:tc>
        <w:tc>
          <w:tcPr>
            <w:tcW w:w="1774" w:type="pct"/>
            <w:shd w:val="clear" w:color="auto" w:fill="auto"/>
            <w:vAlign w:val="center"/>
          </w:tcPr>
          <w:p w14:paraId="71B884EA" w14:textId="77777777" w:rsidR="00FC4685" w:rsidRPr="004179EB" w:rsidRDefault="00FC4685" w:rsidP="00176B00">
            <w:pPr>
              <w:adjustRightInd w:val="0"/>
              <w:jc w:val="right"/>
              <w:rPr>
                <w:rFonts w:ascii="宋体" w:hAnsi="宋体"/>
                <w:szCs w:val="21"/>
              </w:rPr>
            </w:pPr>
          </w:p>
        </w:tc>
      </w:tr>
      <w:tr w:rsidR="004179EB" w:rsidRPr="004179EB" w14:paraId="5E1B861D" w14:textId="77777777" w:rsidTr="00176B00">
        <w:trPr>
          <w:trHeight w:val="454"/>
          <w:jc w:val="center"/>
        </w:trPr>
        <w:tc>
          <w:tcPr>
            <w:tcW w:w="2144" w:type="pct"/>
            <w:shd w:val="clear" w:color="auto" w:fill="auto"/>
            <w:vAlign w:val="center"/>
          </w:tcPr>
          <w:p w14:paraId="1B9BAEDB" w14:textId="77777777" w:rsidR="00FC4685" w:rsidRPr="004179EB" w:rsidRDefault="00FC4685" w:rsidP="00176B00">
            <w:pPr>
              <w:adjustRightInd w:val="0"/>
              <w:jc w:val="left"/>
              <w:rPr>
                <w:rFonts w:ascii="宋体" w:hAnsi="宋体"/>
                <w:szCs w:val="21"/>
              </w:rPr>
            </w:pPr>
            <w:bookmarkStart w:id="471" w:name="PO_应收账款_终止__5" w:colFirst="1" w:colLast="1"/>
            <w:bookmarkStart w:id="472" w:name="PO_应收账款_终止__6" w:colFirst="2" w:colLast="2"/>
            <w:bookmarkEnd w:id="469"/>
            <w:bookmarkEnd w:id="470"/>
          </w:p>
        </w:tc>
        <w:tc>
          <w:tcPr>
            <w:tcW w:w="1083" w:type="pct"/>
            <w:shd w:val="clear" w:color="auto" w:fill="auto"/>
            <w:vAlign w:val="center"/>
          </w:tcPr>
          <w:p w14:paraId="3E8FBDA8" w14:textId="77777777" w:rsidR="00FC4685" w:rsidRPr="004179EB" w:rsidRDefault="00FC4685" w:rsidP="00176B00">
            <w:pPr>
              <w:adjustRightInd w:val="0"/>
              <w:jc w:val="right"/>
              <w:rPr>
                <w:rFonts w:ascii="宋体" w:hAnsi="宋体"/>
                <w:szCs w:val="21"/>
              </w:rPr>
            </w:pPr>
          </w:p>
        </w:tc>
        <w:tc>
          <w:tcPr>
            <w:tcW w:w="1774" w:type="pct"/>
            <w:shd w:val="clear" w:color="auto" w:fill="auto"/>
            <w:vAlign w:val="center"/>
          </w:tcPr>
          <w:p w14:paraId="2B6BB56B" w14:textId="77777777" w:rsidR="00FC4685" w:rsidRPr="004179EB" w:rsidRDefault="00FC4685" w:rsidP="00176B00">
            <w:pPr>
              <w:adjustRightInd w:val="0"/>
              <w:jc w:val="right"/>
              <w:rPr>
                <w:rFonts w:ascii="宋体" w:hAnsi="宋体"/>
                <w:szCs w:val="21"/>
              </w:rPr>
            </w:pPr>
          </w:p>
        </w:tc>
      </w:tr>
      <w:tr w:rsidR="004179EB" w:rsidRPr="004179EB" w14:paraId="3B56E188" w14:textId="77777777" w:rsidTr="00176B00">
        <w:trPr>
          <w:trHeight w:val="454"/>
          <w:jc w:val="center"/>
        </w:trPr>
        <w:tc>
          <w:tcPr>
            <w:tcW w:w="2144" w:type="pct"/>
            <w:shd w:val="clear" w:color="auto" w:fill="auto"/>
            <w:vAlign w:val="center"/>
          </w:tcPr>
          <w:p w14:paraId="60F4E1DF" w14:textId="7812B1B8" w:rsidR="00FC4685" w:rsidRPr="004179EB" w:rsidRDefault="004179EB" w:rsidP="00176B00">
            <w:pPr>
              <w:adjustRightInd w:val="0"/>
              <w:ind w:firstLineChars="100" w:firstLine="210"/>
              <w:jc w:val="left"/>
              <w:rPr>
                <w:rFonts w:ascii="宋体" w:hAnsi="宋体"/>
                <w:szCs w:val="21"/>
              </w:rPr>
            </w:pPr>
            <w:bookmarkStart w:id="473" w:name="PO_应收账款_终止__7" w:colFirst="1" w:colLast="1"/>
            <w:bookmarkStart w:id="474" w:name="PO_应收账款_终止__8" w:colFirst="2" w:colLast="2"/>
            <w:bookmarkEnd w:id="471"/>
            <w:bookmarkEnd w:id="472"/>
            <w:r>
              <w:rPr>
                <w:rFonts w:ascii="宋体" w:hAnsi="宋体" w:hint="eastAsia"/>
                <w:szCs w:val="21"/>
              </w:rPr>
              <w:t>小</w:t>
            </w:r>
            <w:r>
              <w:rPr>
                <w:rFonts w:ascii="宋体" w:hAnsi="宋体"/>
                <w:szCs w:val="21"/>
              </w:rPr>
              <w:t xml:space="preserve">  计</w:t>
            </w:r>
          </w:p>
        </w:tc>
        <w:tc>
          <w:tcPr>
            <w:tcW w:w="1083" w:type="pct"/>
            <w:shd w:val="clear" w:color="auto" w:fill="auto"/>
            <w:vAlign w:val="center"/>
          </w:tcPr>
          <w:p w14:paraId="2D8A11F6" w14:textId="77777777" w:rsidR="00FC4685" w:rsidRPr="004179EB" w:rsidRDefault="00FC4685" w:rsidP="00176B00">
            <w:pPr>
              <w:adjustRightInd w:val="0"/>
              <w:jc w:val="right"/>
              <w:rPr>
                <w:rFonts w:ascii="宋体" w:hAnsi="宋体"/>
                <w:szCs w:val="21"/>
              </w:rPr>
            </w:pPr>
          </w:p>
        </w:tc>
        <w:tc>
          <w:tcPr>
            <w:tcW w:w="1774" w:type="pct"/>
            <w:shd w:val="clear" w:color="auto" w:fill="auto"/>
            <w:vAlign w:val="center"/>
          </w:tcPr>
          <w:p w14:paraId="24DFDE10" w14:textId="77777777" w:rsidR="00FC4685" w:rsidRPr="004179EB" w:rsidRDefault="00FC4685" w:rsidP="00176B00">
            <w:pPr>
              <w:adjustRightInd w:val="0"/>
              <w:jc w:val="right"/>
              <w:rPr>
                <w:rFonts w:ascii="宋体" w:hAnsi="宋体"/>
                <w:szCs w:val="21"/>
              </w:rPr>
            </w:pPr>
          </w:p>
        </w:tc>
      </w:tr>
    </w:tbl>
    <w:bookmarkEnd w:id="473"/>
    <w:bookmarkEnd w:id="474"/>
    <w:p w14:paraId="0F16F075" w14:textId="4F74F572" w:rsidR="00FC4685" w:rsidRPr="003A10D7" w:rsidRDefault="003A10D7" w:rsidP="003A10D7">
      <w:pPr>
        <w:pStyle w:val="4"/>
        <w:ind w:firstLineChars="200"/>
      </w:pPr>
      <w:r>
        <w:t xml:space="preserve"> </w:t>
      </w:r>
      <w:r w:rsidR="00FC4685" w:rsidRPr="003A10D7">
        <w:rPr>
          <w:rFonts w:hint="eastAsia"/>
        </w:rPr>
        <w:t>应收账款转移，如证券化、保理等，继续涉入形成的资产、负债的金额</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212"/>
        <w:gridCol w:w="3304"/>
      </w:tblGrid>
      <w:tr w:rsidR="004179EB" w:rsidRPr="004179EB" w14:paraId="4C7DB7D1" w14:textId="77777777" w:rsidTr="00176B00">
        <w:trPr>
          <w:trHeight w:val="454"/>
          <w:tblHeader/>
          <w:jc w:val="center"/>
        </w:trPr>
        <w:tc>
          <w:tcPr>
            <w:tcW w:w="3060" w:type="pct"/>
            <w:shd w:val="clear" w:color="auto" w:fill="auto"/>
            <w:vAlign w:val="center"/>
          </w:tcPr>
          <w:p w14:paraId="7E136801" w14:textId="6C99BF66" w:rsidR="00FC4685" w:rsidRPr="004179EB" w:rsidRDefault="004179EB"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1940" w:type="pct"/>
            <w:shd w:val="clear" w:color="auto" w:fill="auto"/>
            <w:vAlign w:val="center"/>
          </w:tcPr>
          <w:p w14:paraId="4989F4B6" w14:textId="77777777" w:rsidR="00FC4685" w:rsidRPr="004179EB" w:rsidRDefault="00FC4685" w:rsidP="00176B00">
            <w:pPr>
              <w:adjustRightInd w:val="0"/>
              <w:jc w:val="center"/>
              <w:rPr>
                <w:rFonts w:ascii="宋体" w:hAnsi="宋体"/>
                <w:szCs w:val="21"/>
              </w:rPr>
            </w:pPr>
            <w:r w:rsidRPr="004179EB">
              <w:rPr>
                <w:rFonts w:ascii="宋体" w:hAnsi="宋体" w:hint="eastAsia"/>
                <w:szCs w:val="21"/>
              </w:rPr>
              <w:t>期末数</w:t>
            </w:r>
          </w:p>
        </w:tc>
      </w:tr>
      <w:tr w:rsidR="004179EB" w:rsidRPr="004179EB" w14:paraId="7E5DB689" w14:textId="77777777" w:rsidTr="00176B00">
        <w:trPr>
          <w:trHeight w:val="454"/>
          <w:jc w:val="center"/>
        </w:trPr>
        <w:tc>
          <w:tcPr>
            <w:tcW w:w="3060" w:type="pct"/>
            <w:shd w:val="clear" w:color="auto" w:fill="auto"/>
            <w:vAlign w:val="center"/>
          </w:tcPr>
          <w:p w14:paraId="0E01B4A1" w14:textId="77777777" w:rsidR="00FC4685" w:rsidRPr="004179EB" w:rsidRDefault="00FC4685" w:rsidP="00176B00">
            <w:pPr>
              <w:adjustRightInd w:val="0"/>
              <w:jc w:val="left"/>
              <w:rPr>
                <w:rFonts w:ascii="宋体" w:hAnsi="宋体"/>
                <w:szCs w:val="21"/>
              </w:rPr>
            </w:pPr>
            <w:bookmarkStart w:id="475" w:name="PO_应收账款_转移__1" w:colFirst="1" w:colLast="1"/>
            <w:r w:rsidRPr="004179EB">
              <w:rPr>
                <w:rFonts w:ascii="宋体" w:hAnsi="宋体" w:hint="eastAsia"/>
                <w:szCs w:val="21"/>
              </w:rPr>
              <w:t>资产：</w:t>
            </w:r>
          </w:p>
        </w:tc>
        <w:tc>
          <w:tcPr>
            <w:tcW w:w="1940" w:type="pct"/>
            <w:shd w:val="clear" w:color="auto" w:fill="auto"/>
            <w:vAlign w:val="center"/>
          </w:tcPr>
          <w:p w14:paraId="727B46F2" w14:textId="77777777" w:rsidR="00FC4685" w:rsidRPr="004179EB" w:rsidRDefault="00FC4685" w:rsidP="00176B00">
            <w:pPr>
              <w:adjustRightInd w:val="0"/>
              <w:jc w:val="right"/>
              <w:rPr>
                <w:rFonts w:ascii="宋体" w:hAnsi="宋体"/>
                <w:szCs w:val="21"/>
              </w:rPr>
            </w:pPr>
          </w:p>
        </w:tc>
      </w:tr>
      <w:tr w:rsidR="004179EB" w:rsidRPr="004179EB" w14:paraId="570955E0" w14:textId="77777777" w:rsidTr="00176B00">
        <w:trPr>
          <w:trHeight w:val="454"/>
          <w:jc w:val="center"/>
        </w:trPr>
        <w:tc>
          <w:tcPr>
            <w:tcW w:w="3060" w:type="pct"/>
            <w:shd w:val="clear" w:color="auto" w:fill="auto"/>
            <w:vAlign w:val="center"/>
          </w:tcPr>
          <w:p w14:paraId="6C309316" w14:textId="77777777" w:rsidR="00FC4685" w:rsidRPr="004179EB" w:rsidRDefault="00FC4685" w:rsidP="00176B00">
            <w:pPr>
              <w:adjustRightInd w:val="0"/>
              <w:jc w:val="left"/>
              <w:rPr>
                <w:rFonts w:ascii="宋体" w:hAnsi="宋体"/>
                <w:szCs w:val="21"/>
              </w:rPr>
            </w:pPr>
            <w:bookmarkStart w:id="476" w:name="PO_应收账款_转移__2" w:colFirst="1" w:colLast="1"/>
            <w:bookmarkEnd w:id="475"/>
          </w:p>
        </w:tc>
        <w:tc>
          <w:tcPr>
            <w:tcW w:w="1940" w:type="pct"/>
            <w:shd w:val="clear" w:color="auto" w:fill="auto"/>
            <w:vAlign w:val="center"/>
          </w:tcPr>
          <w:p w14:paraId="1E87B3CC" w14:textId="77777777" w:rsidR="00FC4685" w:rsidRPr="004179EB" w:rsidRDefault="00FC4685" w:rsidP="00176B00">
            <w:pPr>
              <w:adjustRightInd w:val="0"/>
              <w:jc w:val="right"/>
              <w:rPr>
                <w:rFonts w:ascii="宋体" w:hAnsi="宋体"/>
                <w:szCs w:val="21"/>
              </w:rPr>
            </w:pPr>
          </w:p>
        </w:tc>
      </w:tr>
      <w:tr w:rsidR="004179EB" w:rsidRPr="004179EB" w14:paraId="0DC9C3AD" w14:textId="77777777" w:rsidTr="00176B00">
        <w:trPr>
          <w:trHeight w:val="454"/>
          <w:jc w:val="center"/>
        </w:trPr>
        <w:tc>
          <w:tcPr>
            <w:tcW w:w="3060" w:type="pct"/>
            <w:shd w:val="clear" w:color="auto" w:fill="auto"/>
            <w:vAlign w:val="center"/>
          </w:tcPr>
          <w:p w14:paraId="1C305821" w14:textId="77777777" w:rsidR="00FC4685" w:rsidRPr="004179EB" w:rsidRDefault="00FC4685" w:rsidP="00176B00">
            <w:pPr>
              <w:adjustRightInd w:val="0"/>
              <w:jc w:val="left"/>
              <w:rPr>
                <w:rFonts w:ascii="宋体" w:hAnsi="宋体"/>
                <w:szCs w:val="21"/>
              </w:rPr>
            </w:pPr>
            <w:bookmarkStart w:id="477" w:name="PO_应收账款_转移__3" w:colFirst="1" w:colLast="1"/>
            <w:bookmarkEnd w:id="476"/>
          </w:p>
        </w:tc>
        <w:tc>
          <w:tcPr>
            <w:tcW w:w="1940" w:type="pct"/>
            <w:shd w:val="clear" w:color="auto" w:fill="auto"/>
            <w:vAlign w:val="center"/>
          </w:tcPr>
          <w:p w14:paraId="05B1B718" w14:textId="77777777" w:rsidR="00FC4685" w:rsidRPr="004179EB" w:rsidRDefault="00FC4685" w:rsidP="00176B00">
            <w:pPr>
              <w:adjustRightInd w:val="0"/>
              <w:jc w:val="right"/>
              <w:rPr>
                <w:rFonts w:ascii="宋体" w:hAnsi="宋体"/>
                <w:szCs w:val="21"/>
              </w:rPr>
            </w:pPr>
          </w:p>
        </w:tc>
      </w:tr>
      <w:tr w:rsidR="004179EB" w:rsidRPr="004179EB" w14:paraId="29F0760C" w14:textId="77777777" w:rsidTr="00176B00">
        <w:trPr>
          <w:trHeight w:val="454"/>
          <w:jc w:val="center"/>
        </w:trPr>
        <w:tc>
          <w:tcPr>
            <w:tcW w:w="3060" w:type="pct"/>
            <w:shd w:val="clear" w:color="auto" w:fill="auto"/>
            <w:vAlign w:val="center"/>
          </w:tcPr>
          <w:p w14:paraId="106480EB" w14:textId="77777777" w:rsidR="00FC4685" w:rsidRPr="004179EB" w:rsidRDefault="00FC4685" w:rsidP="00176B00">
            <w:pPr>
              <w:adjustRightInd w:val="0"/>
              <w:jc w:val="left"/>
              <w:rPr>
                <w:rFonts w:ascii="宋体" w:hAnsi="宋体"/>
                <w:szCs w:val="21"/>
              </w:rPr>
            </w:pPr>
            <w:bookmarkStart w:id="478" w:name="PO_应收账款_转移__4" w:colFirst="1" w:colLast="1"/>
            <w:bookmarkEnd w:id="477"/>
            <w:r w:rsidRPr="004179EB">
              <w:rPr>
                <w:rFonts w:ascii="宋体" w:hAnsi="宋体" w:hint="eastAsia"/>
                <w:szCs w:val="21"/>
              </w:rPr>
              <w:t>资产小计</w:t>
            </w:r>
          </w:p>
        </w:tc>
        <w:tc>
          <w:tcPr>
            <w:tcW w:w="1940" w:type="pct"/>
            <w:shd w:val="clear" w:color="auto" w:fill="auto"/>
            <w:vAlign w:val="center"/>
          </w:tcPr>
          <w:p w14:paraId="7AB26C44" w14:textId="77777777" w:rsidR="00FC4685" w:rsidRPr="004179EB" w:rsidRDefault="00FC4685" w:rsidP="00176B00">
            <w:pPr>
              <w:adjustRightInd w:val="0"/>
              <w:jc w:val="right"/>
              <w:rPr>
                <w:rFonts w:ascii="宋体" w:hAnsi="宋体"/>
                <w:szCs w:val="21"/>
              </w:rPr>
            </w:pPr>
          </w:p>
        </w:tc>
      </w:tr>
      <w:tr w:rsidR="004179EB" w:rsidRPr="004179EB" w14:paraId="20D13EC3" w14:textId="77777777" w:rsidTr="00176B00">
        <w:trPr>
          <w:trHeight w:val="454"/>
          <w:jc w:val="center"/>
        </w:trPr>
        <w:tc>
          <w:tcPr>
            <w:tcW w:w="3060" w:type="pct"/>
            <w:shd w:val="clear" w:color="auto" w:fill="auto"/>
            <w:vAlign w:val="center"/>
          </w:tcPr>
          <w:p w14:paraId="08ED8241" w14:textId="77777777" w:rsidR="00FC4685" w:rsidRPr="004179EB" w:rsidRDefault="00FC4685" w:rsidP="00176B00">
            <w:pPr>
              <w:adjustRightInd w:val="0"/>
              <w:jc w:val="left"/>
              <w:rPr>
                <w:rFonts w:ascii="宋体" w:hAnsi="宋体"/>
                <w:szCs w:val="21"/>
              </w:rPr>
            </w:pPr>
            <w:bookmarkStart w:id="479" w:name="PO_应收账款_转移__5" w:colFirst="1" w:colLast="1"/>
            <w:bookmarkEnd w:id="478"/>
            <w:r w:rsidRPr="004179EB">
              <w:rPr>
                <w:rFonts w:ascii="宋体" w:hAnsi="宋体" w:hint="eastAsia"/>
                <w:szCs w:val="21"/>
              </w:rPr>
              <w:t>负债：</w:t>
            </w:r>
          </w:p>
        </w:tc>
        <w:tc>
          <w:tcPr>
            <w:tcW w:w="1940" w:type="pct"/>
            <w:shd w:val="clear" w:color="auto" w:fill="auto"/>
            <w:vAlign w:val="center"/>
          </w:tcPr>
          <w:p w14:paraId="1AAAAD90" w14:textId="77777777" w:rsidR="00FC4685" w:rsidRPr="004179EB" w:rsidRDefault="00FC4685" w:rsidP="00176B00">
            <w:pPr>
              <w:adjustRightInd w:val="0"/>
              <w:jc w:val="right"/>
              <w:rPr>
                <w:rFonts w:ascii="宋体" w:hAnsi="宋体"/>
                <w:szCs w:val="21"/>
              </w:rPr>
            </w:pPr>
          </w:p>
        </w:tc>
      </w:tr>
      <w:tr w:rsidR="004179EB" w:rsidRPr="004179EB" w14:paraId="019C00A8" w14:textId="77777777" w:rsidTr="00176B00">
        <w:trPr>
          <w:trHeight w:val="454"/>
          <w:jc w:val="center"/>
        </w:trPr>
        <w:tc>
          <w:tcPr>
            <w:tcW w:w="3060" w:type="pct"/>
            <w:shd w:val="clear" w:color="auto" w:fill="auto"/>
            <w:vAlign w:val="center"/>
          </w:tcPr>
          <w:p w14:paraId="16618354" w14:textId="77777777" w:rsidR="00FC4685" w:rsidRPr="004179EB" w:rsidRDefault="00FC4685" w:rsidP="00176B00">
            <w:pPr>
              <w:adjustRightInd w:val="0"/>
              <w:jc w:val="left"/>
              <w:rPr>
                <w:rFonts w:ascii="宋体" w:hAnsi="宋体"/>
                <w:szCs w:val="21"/>
              </w:rPr>
            </w:pPr>
            <w:bookmarkStart w:id="480" w:name="PO_应收账款_转移__6" w:colFirst="1" w:colLast="1"/>
            <w:bookmarkEnd w:id="479"/>
          </w:p>
        </w:tc>
        <w:tc>
          <w:tcPr>
            <w:tcW w:w="1940" w:type="pct"/>
            <w:shd w:val="clear" w:color="auto" w:fill="auto"/>
            <w:vAlign w:val="center"/>
          </w:tcPr>
          <w:p w14:paraId="35F7E1BE" w14:textId="77777777" w:rsidR="00FC4685" w:rsidRPr="004179EB" w:rsidRDefault="00FC4685" w:rsidP="00176B00">
            <w:pPr>
              <w:adjustRightInd w:val="0"/>
              <w:jc w:val="right"/>
              <w:rPr>
                <w:rFonts w:ascii="宋体" w:hAnsi="宋体"/>
                <w:szCs w:val="21"/>
              </w:rPr>
            </w:pPr>
          </w:p>
        </w:tc>
      </w:tr>
      <w:tr w:rsidR="004179EB" w:rsidRPr="004179EB" w14:paraId="1C41A539" w14:textId="77777777" w:rsidTr="00176B00">
        <w:trPr>
          <w:trHeight w:val="454"/>
          <w:jc w:val="center"/>
        </w:trPr>
        <w:tc>
          <w:tcPr>
            <w:tcW w:w="3060" w:type="pct"/>
            <w:shd w:val="clear" w:color="auto" w:fill="auto"/>
            <w:vAlign w:val="center"/>
          </w:tcPr>
          <w:p w14:paraId="58D1DD35" w14:textId="77777777" w:rsidR="00FC4685" w:rsidRPr="004179EB" w:rsidRDefault="00FC4685" w:rsidP="00176B00">
            <w:pPr>
              <w:adjustRightInd w:val="0"/>
              <w:jc w:val="left"/>
              <w:rPr>
                <w:rFonts w:ascii="宋体" w:hAnsi="宋体"/>
                <w:szCs w:val="21"/>
              </w:rPr>
            </w:pPr>
            <w:bookmarkStart w:id="481" w:name="PO_应收账款_转移__7" w:colFirst="1" w:colLast="1"/>
            <w:bookmarkEnd w:id="480"/>
          </w:p>
        </w:tc>
        <w:tc>
          <w:tcPr>
            <w:tcW w:w="1940" w:type="pct"/>
            <w:shd w:val="clear" w:color="auto" w:fill="auto"/>
            <w:vAlign w:val="center"/>
          </w:tcPr>
          <w:p w14:paraId="06203298" w14:textId="77777777" w:rsidR="00FC4685" w:rsidRPr="004179EB" w:rsidRDefault="00FC4685" w:rsidP="00176B00">
            <w:pPr>
              <w:adjustRightInd w:val="0"/>
              <w:jc w:val="right"/>
              <w:rPr>
                <w:rFonts w:ascii="宋体" w:hAnsi="宋体"/>
                <w:szCs w:val="21"/>
              </w:rPr>
            </w:pPr>
          </w:p>
        </w:tc>
      </w:tr>
      <w:tr w:rsidR="004179EB" w:rsidRPr="004179EB" w14:paraId="59ECB47F" w14:textId="77777777" w:rsidTr="00176B00">
        <w:trPr>
          <w:trHeight w:val="454"/>
          <w:jc w:val="center"/>
        </w:trPr>
        <w:tc>
          <w:tcPr>
            <w:tcW w:w="3060" w:type="pct"/>
            <w:shd w:val="clear" w:color="auto" w:fill="auto"/>
            <w:vAlign w:val="center"/>
          </w:tcPr>
          <w:p w14:paraId="1D6C316F" w14:textId="77777777" w:rsidR="00FC4685" w:rsidRPr="004179EB" w:rsidRDefault="00FC4685" w:rsidP="00176B00">
            <w:pPr>
              <w:adjustRightInd w:val="0"/>
              <w:jc w:val="left"/>
              <w:rPr>
                <w:rFonts w:ascii="宋体" w:hAnsi="宋体"/>
                <w:szCs w:val="21"/>
              </w:rPr>
            </w:pPr>
            <w:bookmarkStart w:id="482" w:name="PO_应收账款_转移__8" w:colFirst="1" w:colLast="1"/>
            <w:bookmarkEnd w:id="481"/>
            <w:r w:rsidRPr="004179EB">
              <w:rPr>
                <w:rFonts w:ascii="宋体" w:hAnsi="宋体" w:hint="eastAsia"/>
                <w:szCs w:val="21"/>
              </w:rPr>
              <w:t>负债小计</w:t>
            </w:r>
          </w:p>
        </w:tc>
        <w:tc>
          <w:tcPr>
            <w:tcW w:w="1940" w:type="pct"/>
            <w:shd w:val="clear" w:color="auto" w:fill="auto"/>
            <w:vAlign w:val="center"/>
          </w:tcPr>
          <w:p w14:paraId="5AB12BDD" w14:textId="77777777" w:rsidR="00FC4685" w:rsidRPr="004179EB" w:rsidRDefault="00FC4685" w:rsidP="00176B00">
            <w:pPr>
              <w:adjustRightInd w:val="0"/>
              <w:jc w:val="right"/>
              <w:rPr>
                <w:rFonts w:ascii="宋体" w:hAnsi="宋体"/>
                <w:szCs w:val="21"/>
              </w:rPr>
            </w:pPr>
          </w:p>
        </w:tc>
      </w:tr>
      <w:bookmarkEnd w:id="244"/>
      <w:bookmarkEnd w:id="482"/>
    </w:tbl>
    <w:p w14:paraId="68D54599" w14:textId="77777777" w:rsidR="001F4A52" w:rsidRPr="008E0F1C" w:rsidRDefault="001F4A52" w:rsidP="001F4A52">
      <w:pPr>
        <w:pStyle w:val="a4"/>
        <w:tabs>
          <w:tab w:val="right" w:pos="7740"/>
        </w:tabs>
        <w:spacing w:after="0" w:line="360" w:lineRule="auto"/>
        <w:ind w:firstLineChars="200" w:firstLine="420"/>
        <w:jc w:val="both"/>
        <w:rPr>
          <w:rFonts w:ascii="宋体" w:hAnsi="宋体"/>
          <w:kern w:val="2"/>
          <w:szCs w:val="24"/>
        </w:rPr>
      </w:pPr>
    </w:p>
    <w:p w14:paraId="58DBFA23" w14:textId="4A6F24FA" w:rsidR="001F4A52" w:rsidRPr="003A10D7" w:rsidRDefault="003A10D7" w:rsidP="003A10D7">
      <w:pPr>
        <w:pStyle w:val="3"/>
        <w:ind w:firstLineChars="200"/>
      </w:pPr>
      <w:bookmarkStart w:id="483" w:name="PO_应收款项融资"/>
      <w:r>
        <w:t xml:space="preserve"> </w:t>
      </w:r>
      <w:r w:rsidR="00FC4685" w:rsidRPr="003A10D7">
        <w:rPr>
          <w:rFonts w:hint="eastAsia"/>
        </w:rPr>
        <w:t>应收款项融资</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684"/>
        <w:gridCol w:w="1916"/>
        <w:gridCol w:w="1916"/>
      </w:tblGrid>
      <w:tr w:rsidR="004179EB" w:rsidRPr="004179EB" w14:paraId="2A1E06EB" w14:textId="77777777" w:rsidTr="00176B00">
        <w:trPr>
          <w:trHeight w:val="454"/>
          <w:tblHeader/>
          <w:jc w:val="center"/>
        </w:trPr>
        <w:tc>
          <w:tcPr>
            <w:tcW w:w="2750" w:type="pct"/>
            <w:shd w:val="clear" w:color="auto" w:fill="auto"/>
            <w:vAlign w:val="center"/>
          </w:tcPr>
          <w:p w14:paraId="0A17FEB7" w14:textId="4456CF57" w:rsidR="00FC4685" w:rsidRPr="004179EB" w:rsidRDefault="004179EB"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1125" w:type="pct"/>
            <w:shd w:val="clear" w:color="auto" w:fill="auto"/>
            <w:vAlign w:val="center"/>
          </w:tcPr>
          <w:p w14:paraId="55935878" w14:textId="77777777" w:rsidR="00FC4685" w:rsidRPr="004179EB" w:rsidRDefault="00FC4685" w:rsidP="00176B00">
            <w:pPr>
              <w:adjustRightInd w:val="0"/>
              <w:jc w:val="center"/>
              <w:rPr>
                <w:rFonts w:ascii="宋体" w:hAnsi="宋体"/>
                <w:szCs w:val="21"/>
              </w:rPr>
            </w:pPr>
            <w:r w:rsidRPr="004179EB">
              <w:rPr>
                <w:rFonts w:ascii="宋体" w:hAnsi="宋体"/>
                <w:szCs w:val="21"/>
              </w:rPr>
              <w:t>期末</w:t>
            </w:r>
            <w:r w:rsidRPr="004179EB">
              <w:rPr>
                <w:rFonts w:ascii="宋体" w:hAnsi="宋体" w:hint="eastAsia"/>
                <w:szCs w:val="21"/>
              </w:rPr>
              <w:t>数</w:t>
            </w:r>
          </w:p>
        </w:tc>
        <w:tc>
          <w:tcPr>
            <w:tcW w:w="1125" w:type="pct"/>
            <w:shd w:val="clear" w:color="auto" w:fill="auto"/>
            <w:vAlign w:val="center"/>
          </w:tcPr>
          <w:p w14:paraId="10B5D0F5" w14:textId="77777777" w:rsidR="00FC4685" w:rsidRPr="004179EB" w:rsidRDefault="00FC4685" w:rsidP="00176B00">
            <w:pPr>
              <w:adjustRightInd w:val="0"/>
              <w:jc w:val="center"/>
              <w:rPr>
                <w:rFonts w:ascii="宋体" w:hAnsi="宋体"/>
                <w:szCs w:val="21"/>
              </w:rPr>
            </w:pPr>
            <w:r w:rsidRPr="004179EB">
              <w:rPr>
                <w:rFonts w:ascii="宋体" w:hAnsi="宋体" w:hint="eastAsia"/>
                <w:szCs w:val="21"/>
              </w:rPr>
              <w:t>期初数</w:t>
            </w:r>
          </w:p>
        </w:tc>
      </w:tr>
      <w:tr w:rsidR="004179EB" w:rsidRPr="004179EB" w14:paraId="73C0F15E" w14:textId="77777777" w:rsidTr="00176B00">
        <w:trPr>
          <w:trHeight w:val="454"/>
          <w:jc w:val="center"/>
        </w:trPr>
        <w:tc>
          <w:tcPr>
            <w:tcW w:w="2750" w:type="pct"/>
            <w:shd w:val="clear" w:color="auto" w:fill="auto"/>
            <w:vAlign w:val="center"/>
          </w:tcPr>
          <w:p w14:paraId="5CFC3CE3" w14:textId="77777777" w:rsidR="00FC4685" w:rsidRPr="004179EB" w:rsidRDefault="00FC4685" w:rsidP="00176B00">
            <w:pPr>
              <w:adjustRightInd w:val="0"/>
              <w:jc w:val="left"/>
              <w:rPr>
                <w:rFonts w:ascii="宋体" w:hAnsi="宋体"/>
                <w:szCs w:val="21"/>
              </w:rPr>
            </w:pPr>
            <w:bookmarkStart w:id="484" w:name="PO_应收款项融资_明细_1" w:colFirst="1" w:colLast="1"/>
            <w:bookmarkStart w:id="485" w:name="PO_应收款项融资_明细_2" w:colFirst="2" w:colLast="2"/>
            <w:r w:rsidRPr="004179EB">
              <w:rPr>
                <w:rFonts w:ascii="宋体" w:hAnsi="宋体" w:hint="eastAsia"/>
                <w:szCs w:val="21"/>
              </w:rPr>
              <w:t>应收票据</w:t>
            </w:r>
          </w:p>
        </w:tc>
        <w:tc>
          <w:tcPr>
            <w:tcW w:w="1125" w:type="pct"/>
            <w:shd w:val="clear" w:color="auto" w:fill="auto"/>
            <w:vAlign w:val="center"/>
          </w:tcPr>
          <w:p w14:paraId="53B8B04C" w14:textId="77777777" w:rsidR="00FC4685" w:rsidRPr="004179EB" w:rsidRDefault="00FC4685" w:rsidP="00176B00">
            <w:pPr>
              <w:adjustRightInd w:val="0"/>
              <w:jc w:val="right"/>
              <w:rPr>
                <w:rFonts w:ascii="宋体" w:hAnsi="宋体"/>
                <w:szCs w:val="21"/>
              </w:rPr>
            </w:pPr>
          </w:p>
        </w:tc>
        <w:tc>
          <w:tcPr>
            <w:tcW w:w="1125" w:type="pct"/>
            <w:shd w:val="clear" w:color="auto" w:fill="auto"/>
            <w:vAlign w:val="center"/>
          </w:tcPr>
          <w:p w14:paraId="6F5039A9" w14:textId="77777777" w:rsidR="00FC4685" w:rsidRPr="004179EB" w:rsidRDefault="00FC4685" w:rsidP="00176B00">
            <w:pPr>
              <w:adjustRightInd w:val="0"/>
              <w:jc w:val="right"/>
              <w:rPr>
                <w:rFonts w:ascii="宋体" w:hAnsi="宋体"/>
                <w:szCs w:val="21"/>
              </w:rPr>
            </w:pPr>
          </w:p>
        </w:tc>
      </w:tr>
      <w:tr w:rsidR="004179EB" w:rsidRPr="004179EB" w14:paraId="6DCFD04F" w14:textId="77777777" w:rsidTr="00176B00">
        <w:trPr>
          <w:trHeight w:val="454"/>
          <w:jc w:val="center"/>
        </w:trPr>
        <w:tc>
          <w:tcPr>
            <w:tcW w:w="2750" w:type="pct"/>
            <w:shd w:val="clear" w:color="auto" w:fill="auto"/>
            <w:vAlign w:val="center"/>
          </w:tcPr>
          <w:p w14:paraId="4BF88F6B" w14:textId="77777777" w:rsidR="00FC4685" w:rsidRPr="004179EB" w:rsidRDefault="00FC4685" w:rsidP="00176B00">
            <w:pPr>
              <w:adjustRightInd w:val="0"/>
              <w:jc w:val="left"/>
              <w:rPr>
                <w:rFonts w:ascii="宋体" w:hAnsi="宋体"/>
                <w:szCs w:val="21"/>
              </w:rPr>
            </w:pPr>
            <w:bookmarkStart w:id="486" w:name="PO_应收款项融资_明细_3" w:colFirst="1" w:colLast="1"/>
            <w:bookmarkStart w:id="487" w:name="PO_应收款项融资_明细_4" w:colFirst="2" w:colLast="2"/>
            <w:bookmarkEnd w:id="484"/>
            <w:bookmarkEnd w:id="485"/>
            <w:r w:rsidRPr="004179EB">
              <w:rPr>
                <w:rFonts w:ascii="宋体" w:hAnsi="宋体"/>
                <w:szCs w:val="21"/>
              </w:rPr>
              <w:t>应收账款</w:t>
            </w:r>
          </w:p>
        </w:tc>
        <w:tc>
          <w:tcPr>
            <w:tcW w:w="1125" w:type="pct"/>
            <w:shd w:val="clear" w:color="auto" w:fill="auto"/>
            <w:vAlign w:val="center"/>
          </w:tcPr>
          <w:p w14:paraId="19A2E7D8" w14:textId="77777777" w:rsidR="00FC4685" w:rsidRPr="004179EB" w:rsidRDefault="00FC4685" w:rsidP="00176B00">
            <w:pPr>
              <w:adjustRightInd w:val="0"/>
              <w:jc w:val="right"/>
              <w:rPr>
                <w:rFonts w:ascii="宋体" w:hAnsi="宋体"/>
                <w:szCs w:val="21"/>
              </w:rPr>
            </w:pPr>
          </w:p>
        </w:tc>
        <w:tc>
          <w:tcPr>
            <w:tcW w:w="1125" w:type="pct"/>
            <w:shd w:val="clear" w:color="auto" w:fill="auto"/>
            <w:vAlign w:val="center"/>
          </w:tcPr>
          <w:p w14:paraId="19A5197F" w14:textId="77777777" w:rsidR="00FC4685" w:rsidRPr="004179EB" w:rsidRDefault="00FC4685" w:rsidP="00176B00">
            <w:pPr>
              <w:adjustRightInd w:val="0"/>
              <w:jc w:val="right"/>
              <w:rPr>
                <w:rFonts w:ascii="宋体" w:hAnsi="宋体"/>
                <w:szCs w:val="21"/>
              </w:rPr>
            </w:pPr>
          </w:p>
        </w:tc>
      </w:tr>
      <w:tr w:rsidR="004179EB" w:rsidRPr="004179EB" w14:paraId="40164054" w14:textId="77777777" w:rsidTr="00176B00">
        <w:trPr>
          <w:trHeight w:val="454"/>
          <w:jc w:val="center"/>
        </w:trPr>
        <w:tc>
          <w:tcPr>
            <w:tcW w:w="2750" w:type="pct"/>
            <w:shd w:val="clear" w:color="auto" w:fill="auto"/>
            <w:vAlign w:val="center"/>
          </w:tcPr>
          <w:p w14:paraId="58776939" w14:textId="55231540" w:rsidR="00FC4685" w:rsidRPr="004179EB" w:rsidRDefault="004179EB" w:rsidP="00176B00">
            <w:pPr>
              <w:adjustRightInd w:val="0"/>
              <w:ind w:firstLineChars="100" w:firstLine="210"/>
              <w:jc w:val="left"/>
              <w:rPr>
                <w:rFonts w:ascii="宋体" w:hAnsi="宋体"/>
                <w:szCs w:val="21"/>
              </w:rPr>
            </w:pPr>
            <w:bookmarkStart w:id="488" w:name="PO_应收款项融资_明细_5" w:colFirst="1" w:colLast="1"/>
            <w:bookmarkStart w:id="489" w:name="PO_应收款项融资_明细_6" w:colFirst="2" w:colLast="2"/>
            <w:bookmarkEnd w:id="486"/>
            <w:bookmarkEnd w:id="487"/>
            <w:r>
              <w:rPr>
                <w:rFonts w:ascii="宋体" w:hAnsi="宋体" w:hint="eastAsia"/>
                <w:szCs w:val="21"/>
              </w:rPr>
              <w:t>合</w:t>
            </w:r>
            <w:r>
              <w:rPr>
                <w:rFonts w:ascii="宋体" w:hAnsi="宋体"/>
                <w:szCs w:val="21"/>
              </w:rPr>
              <w:t xml:space="preserve">  计</w:t>
            </w:r>
          </w:p>
        </w:tc>
        <w:tc>
          <w:tcPr>
            <w:tcW w:w="1125" w:type="pct"/>
            <w:shd w:val="clear" w:color="auto" w:fill="auto"/>
            <w:vAlign w:val="center"/>
          </w:tcPr>
          <w:p w14:paraId="780C99BA" w14:textId="77777777" w:rsidR="00FC4685" w:rsidRPr="004179EB" w:rsidRDefault="00FC4685" w:rsidP="00176B00">
            <w:pPr>
              <w:adjustRightInd w:val="0"/>
              <w:jc w:val="right"/>
              <w:rPr>
                <w:rFonts w:ascii="宋体" w:hAnsi="宋体"/>
                <w:szCs w:val="21"/>
              </w:rPr>
            </w:pPr>
          </w:p>
        </w:tc>
        <w:tc>
          <w:tcPr>
            <w:tcW w:w="1125" w:type="pct"/>
            <w:shd w:val="clear" w:color="auto" w:fill="auto"/>
            <w:vAlign w:val="center"/>
          </w:tcPr>
          <w:p w14:paraId="1672759A" w14:textId="77777777" w:rsidR="00FC4685" w:rsidRPr="004179EB" w:rsidRDefault="00FC4685" w:rsidP="00176B00">
            <w:pPr>
              <w:adjustRightInd w:val="0"/>
              <w:jc w:val="right"/>
              <w:rPr>
                <w:rFonts w:ascii="宋体" w:hAnsi="宋体"/>
                <w:szCs w:val="21"/>
              </w:rPr>
            </w:pPr>
          </w:p>
        </w:tc>
      </w:tr>
      <w:bookmarkEnd w:id="483"/>
      <w:bookmarkEnd w:id="488"/>
      <w:bookmarkEnd w:id="489"/>
    </w:tbl>
    <w:p w14:paraId="30AEB6E0" w14:textId="77777777" w:rsidR="005A0C23" w:rsidRPr="00B86E59" w:rsidRDefault="005A0C23" w:rsidP="005A0C23">
      <w:pPr>
        <w:tabs>
          <w:tab w:val="right" w:pos="7740"/>
        </w:tabs>
        <w:spacing w:line="360" w:lineRule="auto"/>
        <w:ind w:firstLineChars="200" w:firstLine="420"/>
        <w:rPr>
          <w:rFonts w:ascii="宋体" w:hAnsi="宋体"/>
        </w:rPr>
      </w:pPr>
    </w:p>
    <w:p w14:paraId="39AA797B" w14:textId="3917FBCF" w:rsidR="007B58FD" w:rsidRPr="003A10D7" w:rsidRDefault="003A10D7" w:rsidP="003A10D7">
      <w:pPr>
        <w:pStyle w:val="3"/>
        <w:ind w:firstLineChars="200"/>
      </w:pPr>
      <w:bookmarkStart w:id="490" w:name="PO_预付账款"/>
      <w:commentRangeStart w:id="491"/>
      <w:r>
        <w:t xml:space="preserve"> </w:t>
      </w:r>
      <w:r w:rsidR="007B58FD" w:rsidRPr="003A10D7">
        <w:rPr>
          <w:rFonts w:hint="eastAsia"/>
        </w:rPr>
        <w:t>预付款项</w:t>
      </w:r>
    </w:p>
    <w:p w14:paraId="5C032FCF" w14:textId="1DB05BDE" w:rsidR="007B58FD" w:rsidRPr="003A10D7" w:rsidRDefault="003A10D7" w:rsidP="003A10D7">
      <w:pPr>
        <w:pStyle w:val="4"/>
        <w:ind w:firstLineChars="200"/>
      </w:pPr>
      <w:r>
        <w:t xml:space="preserve"> </w:t>
      </w:r>
      <w:r w:rsidR="00667718" w:rsidRPr="003A10D7">
        <w:rPr>
          <w:rFonts w:hint="eastAsia"/>
        </w:rPr>
        <w:t>按账龄列示</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893"/>
        <w:gridCol w:w="947"/>
        <w:gridCol w:w="1051"/>
        <w:gridCol w:w="1156"/>
        <w:gridCol w:w="1051"/>
        <w:gridCol w:w="1156"/>
        <w:gridCol w:w="1262"/>
      </w:tblGrid>
      <w:tr w:rsidR="004179EB" w:rsidRPr="004179EB" w14:paraId="53808A12" w14:textId="77777777" w:rsidTr="00176B00">
        <w:trPr>
          <w:trHeight w:val="340"/>
          <w:tblHeader/>
        </w:trPr>
        <w:tc>
          <w:tcPr>
            <w:tcW w:w="1111" w:type="pct"/>
            <w:vMerge w:val="restart"/>
            <w:shd w:val="clear" w:color="auto" w:fill="auto"/>
            <w:vAlign w:val="center"/>
          </w:tcPr>
          <w:p w14:paraId="014E0706" w14:textId="38745329" w:rsidR="007B58FD" w:rsidRPr="004179EB" w:rsidRDefault="004179EB" w:rsidP="00176B00">
            <w:pPr>
              <w:adjustRightInd w:val="0"/>
              <w:ind w:firstLineChars="100" w:firstLine="210"/>
              <w:jc w:val="left"/>
              <w:rPr>
                <w:rFonts w:ascii="宋体" w:hAnsi="宋体" w:cs="宋体"/>
                <w:kern w:val="0"/>
                <w:szCs w:val="21"/>
              </w:rPr>
            </w:pPr>
            <w:r>
              <w:rPr>
                <w:rFonts w:ascii="宋体" w:hAnsi="宋体" w:cs="宋体" w:hint="eastAsia"/>
                <w:kern w:val="0"/>
                <w:szCs w:val="21"/>
              </w:rPr>
              <w:t>账</w:t>
            </w:r>
            <w:r>
              <w:rPr>
                <w:rFonts w:ascii="宋体" w:hAnsi="宋体" w:cs="宋体"/>
                <w:kern w:val="0"/>
                <w:szCs w:val="21"/>
              </w:rPr>
              <w:t xml:space="preserve">  龄</w:t>
            </w:r>
          </w:p>
        </w:tc>
        <w:tc>
          <w:tcPr>
            <w:tcW w:w="1852" w:type="pct"/>
            <w:gridSpan w:val="3"/>
            <w:shd w:val="clear" w:color="auto" w:fill="auto"/>
            <w:vAlign w:val="center"/>
          </w:tcPr>
          <w:p w14:paraId="29701718" w14:textId="77777777" w:rsidR="007B58FD" w:rsidRPr="004179EB" w:rsidRDefault="002D75FA" w:rsidP="00176B00">
            <w:pPr>
              <w:adjustRightInd w:val="0"/>
              <w:jc w:val="center"/>
              <w:rPr>
                <w:rFonts w:ascii="宋体" w:hAnsi="宋体" w:cs="宋体"/>
                <w:kern w:val="0"/>
                <w:szCs w:val="21"/>
              </w:rPr>
            </w:pPr>
            <w:r w:rsidRPr="004179EB">
              <w:rPr>
                <w:rFonts w:ascii="宋体" w:hAnsi="宋体" w:cs="宋体" w:hint="eastAsia"/>
                <w:kern w:val="0"/>
                <w:szCs w:val="21"/>
              </w:rPr>
              <w:t>期末</w:t>
            </w:r>
            <w:r w:rsidR="007B58FD" w:rsidRPr="004179EB">
              <w:rPr>
                <w:rFonts w:ascii="宋体" w:hAnsi="宋体" w:cs="宋体" w:hint="eastAsia"/>
                <w:kern w:val="0"/>
                <w:szCs w:val="21"/>
              </w:rPr>
              <w:t>数</w:t>
            </w:r>
          </w:p>
        </w:tc>
        <w:tc>
          <w:tcPr>
            <w:tcW w:w="2037" w:type="pct"/>
            <w:gridSpan w:val="3"/>
            <w:shd w:val="clear" w:color="auto" w:fill="auto"/>
            <w:vAlign w:val="center"/>
          </w:tcPr>
          <w:p w14:paraId="4C32CA1D" w14:textId="77777777" w:rsidR="007B58FD" w:rsidRPr="004179EB" w:rsidRDefault="00AE6E7A" w:rsidP="00176B00">
            <w:pPr>
              <w:adjustRightInd w:val="0"/>
              <w:jc w:val="center"/>
              <w:rPr>
                <w:rFonts w:ascii="宋体" w:hAnsi="宋体" w:cs="宋体"/>
                <w:kern w:val="0"/>
                <w:szCs w:val="21"/>
              </w:rPr>
            </w:pPr>
            <w:r w:rsidRPr="004179EB">
              <w:rPr>
                <w:rFonts w:ascii="宋体" w:hAnsi="宋体" w:cs="宋体" w:hint="eastAsia"/>
                <w:kern w:val="0"/>
                <w:szCs w:val="21"/>
              </w:rPr>
              <w:t>期初</w:t>
            </w:r>
            <w:r w:rsidR="007B58FD" w:rsidRPr="004179EB">
              <w:rPr>
                <w:rFonts w:ascii="宋体" w:hAnsi="宋体" w:cs="宋体" w:hint="eastAsia"/>
                <w:kern w:val="0"/>
                <w:szCs w:val="21"/>
              </w:rPr>
              <w:t>数</w:t>
            </w:r>
          </w:p>
        </w:tc>
      </w:tr>
      <w:tr w:rsidR="004179EB" w:rsidRPr="004179EB" w14:paraId="21FA0EE1" w14:textId="77777777" w:rsidTr="00176B00">
        <w:trPr>
          <w:trHeight w:val="340"/>
          <w:tblHeader/>
        </w:trPr>
        <w:tc>
          <w:tcPr>
            <w:tcW w:w="1111" w:type="pct"/>
            <w:vMerge/>
            <w:shd w:val="clear" w:color="auto" w:fill="auto"/>
            <w:vAlign w:val="center"/>
          </w:tcPr>
          <w:p w14:paraId="053DBA4C" w14:textId="77777777" w:rsidR="007B58FD" w:rsidRPr="004179EB" w:rsidRDefault="007B58FD" w:rsidP="00176B00">
            <w:pPr>
              <w:adjustRightInd w:val="0"/>
              <w:jc w:val="left"/>
              <w:rPr>
                <w:rFonts w:ascii="宋体" w:hAnsi="宋体" w:cs="宋体"/>
                <w:kern w:val="0"/>
                <w:szCs w:val="21"/>
              </w:rPr>
            </w:pPr>
          </w:p>
        </w:tc>
        <w:tc>
          <w:tcPr>
            <w:tcW w:w="1173" w:type="pct"/>
            <w:gridSpan w:val="2"/>
            <w:shd w:val="clear" w:color="auto" w:fill="auto"/>
            <w:vAlign w:val="center"/>
          </w:tcPr>
          <w:p w14:paraId="2C209C59" w14:textId="77777777" w:rsidR="007B58FD" w:rsidRPr="004179EB" w:rsidRDefault="007B58FD" w:rsidP="00176B00">
            <w:pPr>
              <w:adjustRightInd w:val="0"/>
              <w:jc w:val="center"/>
              <w:rPr>
                <w:rFonts w:ascii="宋体" w:hAnsi="宋体" w:cs="宋体"/>
                <w:kern w:val="0"/>
                <w:szCs w:val="21"/>
              </w:rPr>
            </w:pPr>
            <w:r w:rsidRPr="004179EB">
              <w:rPr>
                <w:rFonts w:ascii="宋体" w:hAnsi="宋体" w:cs="宋体" w:hint="eastAsia"/>
                <w:kern w:val="0"/>
                <w:szCs w:val="21"/>
              </w:rPr>
              <w:t>账面余额</w:t>
            </w:r>
          </w:p>
        </w:tc>
        <w:tc>
          <w:tcPr>
            <w:tcW w:w="679" w:type="pct"/>
            <w:vMerge w:val="restart"/>
            <w:shd w:val="clear" w:color="auto" w:fill="auto"/>
            <w:vAlign w:val="center"/>
          </w:tcPr>
          <w:p w14:paraId="7A1AD8A5" w14:textId="77777777" w:rsidR="007B58FD" w:rsidRPr="004179EB" w:rsidRDefault="007B58FD" w:rsidP="00176B00">
            <w:pPr>
              <w:adjustRightInd w:val="0"/>
              <w:jc w:val="center"/>
              <w:rPr>
                <w:rFonts w:ascii="宋体" w:hAnsi="宋体" w:cs="宋体"/>
                <w:kern w:val="0"/>
                <w:szCs w:val="21"/>
              </w:rPr>
            </w:pPr>
            <w:r w:rsidRPr="004179EB">
              <w:rPr>
                <w:rFonts w:ascii="宋体" w:hAnsi="宋体" w:cs="宋体" w:hint="eastAsia"/>
                <w:kern w:val="0"/>
                <w:szCs w:val="21"/>
              </w:rPr>
              <w:t>坏账准备</w:t>
            </w:r>
          </w:p>
        </w:tc>
        <w:tc>
          <w:tcPr>
            <w:tcW w:w="1296" w:type="pct"/>
            <w:gridSpan w:val="2"/>
            <w:shd w:val="clear" w:color="auto" w:fill="auto"/>
            <w:vAlign w:val="center"/>
          </w:tcPr>
          <w:p w14:paraId="72F63BBB" w14:textId="77777777" w:rsidR="007B58FD" w:rsidRPr="004179EB" w:rsidRDefault="007B58FD" w:rsidP="00176B00">
            <w:pPr>
              <w:adjustRightInd w:val="0"/>
              <w:jc w:val="center"/>
              <w:rPr>
                <w:rFonts w:ascii="宋体" w:hAnsi="宋体" w:cs="宋体"/>
                <w:kern w:val="0"/>
                <w:szCs w:val="21"/>
              </w:rPr>
            </w:pPr>
            <w:r w:rsidRPr="004179EB">
              <w:rPr>
                <w:rFonts w:ascii="宋体" w:hAnsi="宋体" w:cs="宋体" w:hint="eastAsia"/>
                <w:kern w:val="0"/>
                <w:szCs w:val="21"/>
              </w:rPr>
              <w:t>账面余额</w:t>
            </w:r>
          </w:p>
        </w:tc>
        <w:tc>
          <w:tcPr>
            <w:tcW w:w="741" w:type="pct"/>
            <w:vMerge w:val="restart"/>
            <w:shd w:val="clear" w:color="auto" w:fill="auto"/>
            <w:vAlign w:val="center"/>
          </w:tcPr>
          <w:p w14:paraId="6B5E76A2" w14:textId="77777777" w:rsidR="007B58FD" w:rsidRPr="004179EB" w:rsidRDefault="007B58FD" w:rsidP="00176B00">
            <w:pPr>
              <w:adjustRightInd w:val="0"/>
              <w:jc w:val="center"/>
              <w:rPr>
                <w:rFonts w:ascii="宋体" w:hAnsi="宋体" w:cs="宋体"/>
                <w:kern w:val="0"/>
                <w:szCs w:val="21"/>
              </w:rPr>
            </w:pPr>
            <w:r w:rsidRPr="004179EB">
              <w:rPr>
                <w:rFonts w:ascii="宋体" w:hAnsi="宋体" w:cs="宋体" w:hint="eastAsia"/>
                <w:kern w:val="0"/>
                <w:szCs w:val="21"/>
              </w:rPr>
              <w:t>坏账准备</w:t>
            </w:r>
          </w:p>
        </w:tc>
      </w:tr>
      <w:tr w:rsidR="004179EB" w:rsidRPr="004179EB" w14:paraId="0F23DB00" w14:textId="77777777" w:rsidTr="00176B00">
        <w:trPr>
          <w:trHeight w:val="340"/>
          <w:tblHeader/>
        </w:trPr>
        <w:tc>
          <w:tcPr>
            <w:tcW w:w="1111" w:type="pct"/>
            <w:vMerge/>
            <w:shd w:val="clear" w:color="auto" w:fill="auto"/>
            <w:vAlign w:val="center"/>
          </w:tcPr>
          <w:p w14:paraId="1119821E" w14:textId="77777777" w:rsidR="007B58FD" w:rsidRPr="004179EB" w:rsidRDefault="007B58FD" w:rsidP="00176B00">
            <w:pPr>
              <w:adjustRightInd w:val="0"/>
              <w:jc w:val="left"/>
              <w:rPr>
                <w:rFonts w:ascii="宋体" w:hAnsi="宋体" w:cs="宋体"/>
                <w:kern w:val="0"/>
                <w:szCs w:val="21"/>
              </w:rPr>
            </w:pPr>
          </w:p>
        </w:tc>
        <w:tc>
          <w:tcPr>
            <w:tcW w:w="556" w:type="pct"/>
            <w:shd w:val="clear" w:color="auto" w:fill="auto"/>
            <w:vAlign w:val="center"/>
          </w:tcPr>
          <w:p w14:paraId="1AA16B1A" w14:textId="77777777" w:rsidR="007B58FD" w:rsidRPr="004179EB" w:rsidRDefault="007B58FD" w:rsidP="00176B00">
            <w:pPr>
              <w:adjustRightInd w:val="0"/>
              <w:jc w:val="center"/>
              <w:rPr>
                <w:rFonts w:ascii="宋体" w:hAnsi="宋体" w:cs="宋体"/>
                <w:kern w:val="0"/>
                <w:szCs w:val="21"/>
              </w:rPr>
            </w:pPr>
            <w:r w:rsidRPr="004179EB">
              <w:rPr>
                <w:rFonts w:ascii="宋体" w:hAnsi="宋体" w:cs="宋体" w:hint="eastAsia"/>
                <w:kern w:val="0"/>
                <w:szCs w:val="21"/>
              </w:rPr>
              <w:t>金额</w:t>
            </w:r>
          </w:p>
        </w:tc>
        <w:tc>
          <w:tcPr>
            <w:tcW w:w="617" w:type="pct"/>
            <w:shd w:val="clear" w:color="auto" w:fill="auto"/>
            <w:vAlign w:val="center"/>
          </w:tcPr>
          <w:p w14:paraId="3D9692BF" w14:textId="77777777" w:rsidR="007B58FD" w:rsidRPr="004179EB" w:rsidRDefault="007B58FD" w:rsidP="00176B00">
            <w:pPr>
              <w:adjustRightInd w:val="0"/>
              <w:jc w:val="center"/>
              <w:rPr>
                <w:rFonts w:ascii="宋体" w:hAnsi="宋体" w:cs="宋体"/>
                <w:kern w:val="0"/>
                <w:szCs w:val="21"/>
              </w:rPr>
            </w:pPr>
            <w:r w:rsidRPr="004179EB">
              <w:rPr>
                <w:rFonts w:ascii="宋体" w:hAnsi="宋体" w:cs="宋体" w:hint="eastAsia"/>
                <w:kern w:val="0"/>
                <w:szCs w:val="21"/>
              </w:rPr>
              <w:t>比例</w:t>
            </w:r>
            <w:r w:rsidRPr="004179EB">
              <w:rPr>
                <w:rFonts w:ascii="宋体" w:hAnsi="宋体" w:cs="宋体"/>
                <w:kern w:val="0"/>
                <w:szCs w:val="21"/>
              </w:rPr>
              <w:t>(%)</w:t>
            </w:r>
          </w:p>
        </w:tc>
        <w:tc>
          <w:tcPr>
            <w:tcW w:w="679" w:type="pct"/>
            <w:vMerge/>
            <w:shd w:val="clear" w:color="auto" w:fill="auto"/>
            <w:vAlign w:val="center"/>
          </w:tcPr>
          <w:p w14:paraId="54887C1B" w14:textId="77777777" w:rsidR="007B58FD" w:rsidRPr="004179EB" w:rsidRDefault="007B58FD" w:rsidP="00176B00">
            <w:pPr>
              <w:adjustRightInd w:val="0"/>
              <w:jc w:val="center"/>
              <w:rPr>
                <w:rFonts w:ascii="宋体" w:hAnsi="宋体" w:cs="宋体"/>
                <w:kern w:val="0"/>
                <w:szCs w:val="21"/>
              </w:rPr>
            </w:pPr>
          </w:p>
        </w:tc>
        <w:tc>
          <w:tcPr>
            <w:tcW w:w="617" w:type="pct"/>
            <w:shd w:val="clear" w:color="auto" w:fill="auto"/>
            <w:vAlign w:val="center"/>
          </w:tcPr>
          <w:p w14:paraId="130E0608" w14:textId="77777777" w:rsidR="007B58FD" w:rsidRPr="004179EB" w:rsidRDefault="007B58FD" w:rsidP="00176B00">
            <w:pPr>
              <w:adjustRightInd w:val="0"/>
              <w:jc w:val="center"/>
              <w:rPr>
                <w:rFonts w:ascii="宋体" w:hAnsi="宋体" w:cs="宋体"/>
                <w:kern w:val="0"/>
                <w:szCs w:val="21"/>
              </w:rPr>
            </w:pPr>
            <w:r w:rsidRPr="004179EB">
              <w:rPr>
                <w:rFonts w:ascii="宋体" w:hAnsi="宋体" w:cs="宋体" w:hint="eastAsia"/>
                <w:kern w:val="0"/>
                <w:szCs w:val="21"/>
              </w:rPr>
              <w:t>金额</w:t>
            </w:r>
          </w:p>
        </w:tc>
        <w:tc>
          <w:tcPr>
            <w:tcW w:w="679" w:type="pct"/>
            <w:shd w:val="clear" w:color="auto" w:fill="auto"/>
            <w:vAlign w:val="center"/>
          </w:tcPr>
          <w:p w14:paraId="1C0A1BCD" w14:textId="77777777" w:rsidR="007B58FD" w:rsidRPr="004179EB" w:rsidRDefault="007B58FD" w:rsidP="00176B00">
            <w:pPr>
              <w:adjustRightInd w:val="0"/>
              <w:jc w:val="center"/>
              <w:rPr>
                <w:rFonts w:ascii="宋体" w:hAnsi="宋体" w:cs="宋体"/>
                <w:kern w:val="0"/>
                <w:szCs w:val="21"/>
              </w:rPr>
            </w:pPr>
            <w:r w:rsidRPr="004179EB">
              <w:rPr>
                <w:rFonts w:ascii="宋体" w:hAnsi="宋体" w:cs="宋体" w:hint="eastAsia"/>
                <w:kern w:val="0"/>
                <w:szCs w:val="21"/>
              </w:rPr>
              <w:t>比例</w:t>
            </w:r>
            <w:r w:rsidRPr="004179EB">
              <w:rPr>
                <w:rFonts w:ascii="宋体" w:hAnsi="宋体" w:cs="宋体"/>
                <w:kern w:val="0"/>
                <w:szCs w:val="21"/>
              </w:rPr>
              <w:t>(%)</w:t>
            </w:r>
          </w:p>
        </w:tc>
        <w:tc>
          <w:tcPr>
            <w:tcW w:w="741" w:type="pct"/>
            <w:vMerge/>
            <w:shd w:val="clear" w:color="auto" w:fill="auto"/>
            <w:vAlign w:val="center"/>
          </w:tcPr>
          <w:p w14:paraId="4AD95878" w14:textId="77777777" w:rsidR="007B58FD" w:rsidRPr="004179EB" w:rsidRDefault="007B58FD" w:rsidP="00176B00">
            <w:pPr>
              <w:adjustRightInd w:val="0"/>
              <w:jc w:val="left"/>
              <w:rPr>
                <w:rFonts w:ascii="宋体" w:hAnsi="宋体" w:cs="宋体"/>
                <w:kern w:val="0"/>
                <w:szCs w:val="21"/>
              </w:rPr>
            </w:pPr>
          </w:p>
        </w:tc>
      </w:tr>
      <w:tr w:rsidR="004179EB" w:rsidRPr="004179EB" w14:paraId="568F3EEF" w14:textId="77777777" w:rsidTr="00176B00">
        <w:trPr>
          <w:trHeight w:val="454"/>
        </w:trPr>
        <w:tc>
          <w:tcPr>
            <w:tcW w:w="1111" w:type="pct"/>
            <w:shd w:val="clear" w:color="auto" w:fill="auto"/>
            <w:vAlign w:val="center"/>
          </w:tcPr>
          <w:p w14:paraId="6D953596" w14:textId="77777777" w:rsidR="007B58FD" w:rsidRPr="004179EB" w:rsidRDefault="007B58FD" w:rsidP="00176B00">
            <w:pPr>
              <w:adjustRightInd w:val="0"/>
              <w:jc w:val="left"/>
              <w:rPr>
                <w:rFonts w:ascii="宋体" w:hAnsi="宋体" w:cs="宋体"/>
                <w:kern w:val="0"/>
                <w:szCs w:val="21"/>
              </w:rPr>
            </w:pPr>
            <w:bookmarkStart w:id="492" w:name="PO_预付款项_账龄_1" w:colFirst="1" w:colLast="1"/>
            <w:bookmarkStart w:id="493" w:name="PO_预付款项_账龄_2" w:colFirst="2" w:colLast="2"/>
            <w:bookmarkStart w:id="494" w:name="PO_预付款项_账龄_3" w:colFirst="3" w:colLast="3"/>
            <w:bookmarkStart w:id="495" w:name="PO_预付款项_账龄_4" w:colFirst="4" w:colLast="4"/>
            <w:bookmarkStart w:id="496" w:name="PO_预付款项_账龄_5" w:colFirst="5" w:colLast="5"/>
            <w:bookmarkStart w:id="497" w:name="PO_预付款项_账龄_6" w:colFirst="6" w:colLast="6"/>
            <w:r w:rsidRPr="004179EB">
              <w:rPr>
                <w:rFonts w:ascii="宋体" w:hAnsi="宋体" w:cs="宋体"/>
                <w:kern w:val="0"/>
                <w:szCs w:val="21"/>
              </w:rPr>
              <w:t>1年以内（含1年）</w:t>
            </w:r>
          </w:p>
        </w:tc>
        <w:tc>
          <w:tcPr>
            <w:tcW w:w="556" w:type="pct"/>
            <w:shd w:val="clear" w:color="auto" w:fill="auto"/>
            <w:vAlign w:val="center"/>
          </w:tcPr>
          <w:p w14:paraId="1035AA3D" w14:textId="77777777" w:rsidR="007B58FD" w:rsidRPr="004179EB" w:rsidRDefault="007B58FD" w:rsidP="00176B00">
            <w:pPr>
              <w:adjustRightInd w:val="0"/>
              <w:jc w:val="right"/>
              <w:rPr>
                <w:rFonts w:ascii="宋体" w:hAnsi="宋体" w:cs="宋体"/>
                <w:kern w:val="0"/>
                <w:szCs w:val="21"/>
              </w:rPr>
            </w:pPr>
          </w:p>
        </w:tc>
        <w:tc>
          <w:tcPr>
            <w:tcW w:w="617" w:type="pct"/>
            <w:shd w:val="clear" w:color="auto" w:fill="auto"/>
            <w:vAlign w:val="center"/>
          </w:tcPr>
          <w:p w14:paraId="75D0AB9E" w14:textId="77777777" w:rsidR="007B58FD" w:rsidRPr="004179EB" w:rsidRDefault="007B58FD" w:rsidP="00176B00">
            <w:pPr>
              <w:adjustRightInd w:val="0"/>
              <w:jc w:val="right"/>
              <w:rPr>
                <w:rFonts w:ascii="宋体" w:hAnsi="宋体" w:cs="宋体"/>
                <w:kern w:val="0"/>
                <w:szCs w:val="21"/>
              </w:rPr>
            </w:pPr>
          </w:p>
        </w:tc>
        <w:tc>
          <w:tcPr>
            <w:tcW w:w="679" w:type="pct"/>
            <w:shd w:val="clear" w:color="auto" w:fill="auto"/>
            <w:vAlign w:val="center"/>
          </w:tcPr>
          <w:p w14:paraId="6154B4D9" w14:textId="77777777" w:rsidR="007B58FD" w:rsidRPr="004179EB" w:rsidRDefault="007B58FD" w:rsidP="00176B00">
            <w:pPr>
              <w:adjustRightInd w:val="0"/>
              <w:jc w:val="right"/>
              <w:rPr>
                <w:rFonts w:ascii="宋体" w:hAnsi="宋体" w:cs="宋体"/>
                <w:kern w:val="0"/>
                <w:szCs w:val="21"/>
              </w:rPr>
            </w:pPr>
          </w:p>
        </w:tc>
        <w:tc>
          <w:tcPr>
            <w:tcW w:w="617" w:type="pct"/>
            <w:shd w:val="clear" w:color="auto" w:fill="auto"/>
            <w:vAlign w:val="center"/>
          </w:tcPr>
          <w:p w14:paraId="09AACAC4" w14:textId="77777777" w:rsidR="007B58FD" w:rsidRPr="004179EB" w:rsidRDefault="007B58FD" w:rsidP="00176B00">
            <w:pPr>
              <w:adjustRightInd w:val="0"/>
              <w:jc w:val="right"/>
              <w:rPr>
                <w:rFonts w:ascii="宋体" w:hAnsi="宋体" w:cs="宋体"/>
                <w:kern w:val="0"/>
                <w:szCs w:val="21"/>
              </w:rPr>
            </w:pPr>
          </w:p>
        </w:tc>
        <w:tc>
          <w:tcPr>
            <w:tcW w:w="679" w:type="pct"/>
            <w:shd w:val="clear" w:color="auto" w:fill="auto"/>
            <w:vAlign w:val="center"/>
          </w:tcPr>
          <w:p w14:paraId="78318430" w14:textId="77777777" w:rsidR="007B58FD" w:rsidRPr="004179EB" w:rsidRDefault="007B58FD" w:rsidP="00176B00">
            <w:pPr>
              <w:adjustRightInd w:val="0"/>
              <w:jc w:val="right"/>
              <w:rPr>
                <w:rFonts w:ascii="宋体" w:hAnsi="宋体" w:cs="宋体"/>
                <w:kern w:val="0"/>
                <w:szCs w:val="21"/>
              </w:rPr>
            </w:pPr>
          </w:p>
        </w:tc>
        <w:tc>
          <w:tcPr>
            <w:tcW w:w="741" w:type="pct"/>
            <w:shd w:val="clear" w:color="auto" w:fill="auto"/>
            <w:vAlign w:val="center"/>
          </w:tcPr>
          <w:p w14:paraId="1EA90E1D" w14:textId="77777777" w:rsidR="007B58FD" w:rsidRPr="004179EB" w:rsidRDefault="007B58FD" w:rsidP="00176B00">
            <w:pPr>
              <w:adjustRightInd w:val="0"/>
              <w:jc w:val="right"/>
              <w:rPr>
                <w:rFonts w:ascii="宋体" w:hAnsi="宋体" w:cs="宋体"/>
                <w:kern w:val="0"/>
                <w:szCs w:val="21"/>
              </w:rPr>
            </w:pPr>
          </w:p>
        </w:tc>
      </w:tr>
      <w:tr w:rsidR="004179EB" w:rsidRPr="004179EB" w14:paraId="122B7E7B" w14:textId="77777777" w:rsidTr="00176B00">
        <w:trPr>
          <w:trHeight w:val="454"/>
        </w:trPr>
        <w:tc>
          <w:tcPr>
            <w:tcW w:w="1111" w:type="pct"/>
            <w:shd w:val="clear" w:color="auto" w:fill="auto"/>
            <w:vAlign w:val="center"/>
          </w:tcPr>
          <w:p w14:paraId="506E2CD7" w14:textId="77777777" w:rsidR="007B58FD" w:rsidRPr="004179EB" w:rsidRDefault="007B58FD" w:rsidP="00176B00">
            <w:pPr>
              <w:adjustRightInd w:val="0"/>
              <w:jc w:val="left"/>
              <w:rPr>
                <w:rFonts w:ascii="宋体" w:hAnsi="宋体" w:cs="宋体"/>
                <w:kern w:val="0"/>
                <w:szCs w:val="21"/>
              </w:rPr>
            </w:pPr>
            <w:bookmarkStart w:id="498" w:name="PO_预付款项_账龄_7" w:colFirst="1" w:colLast="1"/>
            <w:bookmarkStart w:id="499" w:name="PO_预付款项_账龄_8" w:colFirst="2" w:colLast="2"/>
            <w:bookmarkStart w:id="500" w:name="PO_预付款项_账龄_9" w:colFirst="3" w:colLast="3"/>
            <w:bookmarkStart w:id="501" w:name="PO_预付款项_账龄_10" w:colFirst="4" w:colLast="4"/>
            <w:bookmarkStart w:id="502" w:name="PO_预付款项_账龄_11" w:colFirst="5" w:colLast="5"/>
            <w:bookmarkStart w:id="503" w:name="PO_预付款项_账龄_12" w:colFirst="6" w:colLast="6"/>
            <w:bookmarkEnd w:id="492"/>
            <w:bookmarkEnd w:id="493"/>
            <w:bookmarkEnd w:id="494"/>
            <w:bookmarkEnd w:id="495"/>
            <w:bookmarkEnd w:id="496"/>
            <w:bookmarkEnd w:id="497"/>
            <w:r w:rsidRPr="004179EB">
              <w:rPr>
                <w:rFonts w:ascii="宋体" w:hAnsi="宋体" w:cs="宋体"/>
                <w:kern w:val="0"/>
                <w:szCs w:val="21"/>
              </w:rPr>
              <w:t>1至2年</w:t>
            </w:r>
          </w:p>
        </w:tc>
        <w:tc>
          <w:tcPr>
            <w:tcW w:w="556" w:type="pct"/>
            <w:shd w:val="clear" w:color="auto" w:fill="auto"/>
            <w:vAlign w:val="center"/>
          </w:tcPr>
          <w:p w14:paraId="2DBB2207" w14:textId="77777777" w:rsidR="007B58FD" w:rsidRPr="004179EB" w:rsidRDefault="007B58FD" w:rsidP="00176B00">
            <w:pPr>
              <w:adjustRightInd w:val="0"/>
              <w:jc w:val="right"/>
              <w:rPr>
                <w:rFonts w:ascii="宋体" w:hAnsi="宋体" w:cs="宋体"/>
                <w:kern w:val="0"/>
                <w:szCs w:val="21"/>
              </w:rPr>
            </w:pPr>
          </w:p>
        </w:tc>
        <w:tc>
          <w:tcPr>
            <w:tcW w:w="617" w:type="pct"/>
            <w:shd w:val="clear" w:color="auto" w:fill="auto"/>
            <w:vAlign w:val="center"/>
          </w:tcPr>
          <w:p w14:paraId="7F152BEC" w14:textId="77777777" w:rsidR="007B58FD" w:rsidRPr="004179EB" w:rsidRDefault="007B58FD" w:rsidP="00176B00">
            <w:pPr>
              <w:adjustRightInd w:val="0"/>
              <w:jc w:val="right"/>
              <w:rPr>
                <w:rFonts w:ascii="宋体" w:hAnsi="宋体" w:cs="宋体"/>
                <w:kern w:val="0"/>
                <w:szCs w:val="21"/>
              </w:rPr>
            </w:pPr>
          </w:p>
        </w:tc>
        <w:tc>
          <w:tcPr>
            <w:tcW w:w="679" w:type="pct"/>
            <w:shd w:val="clear" w:color="auto" w:fill="auto"/>
            <w:vAlign w:val="center"/>
          </w:tcPr>
          <w:p w14:paraId="6A430494" w14:textId="77777777" w:rsidR="007B58FD" w:rsidRPr="004179EB" w:rsidRDefault="007B58FD" w:rsidP="00176B00">
            <w:pPr>
              <w:adjustRightInd w:val="0"/>
              <w:jc w:val="right"/>
              <w:rPr>
                <w:rFonts w:ascii="宋体" w:hAnsi="宋体" w:cs="宋体"/>
                <w:kern w:val="0"/>
                <w:szCs w:val="21"/>
              </w:rPr>
            </w:pPr>
          </w:p>
        </w:tc>
        <w:tc>
          <w:tcPr>
            <w:tcW w:w="617" w:type="pct"/>
            <w:shd w:val="clear" w:color="auto" w:fill="auto"/>
            <w:vAlign w:val="center"/>
          </w:tcPr>
          <w:p w14:paraId="281387BF" w14:textId="77777777" w:rsidR="007B58FD" w:rsidRPr="004179EB" w:rsidRDefault="007B58FD" w:rsidP="00176B00">
            <w:pPr>
              <w:adjustRightInd w:val="0"/>
              <w:jc w:val="right"/>
              <w:rPr>
                <w:rFonts w:ascii="宋体" w:hAnsi="宋体" w:cs="宋体"/>
                <w:kern w:val="0"/>
                <w:szCs w:val="21"/>
              </w:rPr>
            </w:pPr>
          </w:p>
        </w:tc>
        <w:tc>
          <w:tcPr>
            <w:tcW w:w="679" w:type="pct"/>
            <w:shd w:val="clear" w:color="auto" w:fill="auto"/>
            <w:vAlign w:val="center"/>
          </w:tcPr>
          <w:p w14:paraId="104B6608" w14:textId="77777777" w:rsidR="007B58FD" w:rsidRPr="004179EB" w:rsidRDefault="007B58FD" w:rsidP="00176B00">
            <w:pPr>
              <w:adjustRightInd w:val="0"/>
              <w:jc w:val="right"/>
              <w:rPr>
                <w:rFonts w:ascii="宋体" w:hAnsi="宋体" w:cs="宋体"/>
                <w:kern w:val="0"/>
                <w:szCs w:val="21"/>
              </w:rPr>
            </w:pPr>
          </w:p>
        </w:tc>
        <w:tc>
          <w:tcPr>
            <w:tcW w:w="741" w:type="pct"/>
            <w:shd w:val="clear" w:color="auto" w:fill="auto"/>
            <w:vAlign w:val="center"/>
          </w:tcPr>
          <w:p w14:paraId="37960ADC" w14:textId="77777777" w:rsidR="007B58FD" w:rsidRPr="004179EB" w:rsidRDefault="007B58FD" w:rsidP="00176B00">
            <w:pPr>
              <w:adjustRightInd w:val="0"/>
              <w:jc w:val="right"/>
              <w:rPr>
                <w:rFonts w:ascii="宋体" w:hAnsi="宋体" w:cs="宋体"/>
                <w:kern w:val="0"/>
                <w:szCs w:val="21"/>
              </w:rPr>
            </w:pPr>
          </w:p>
        </w:tc>
      </w:tr>
      <w:tr w:rsidR="004179EB" w:rsidRPr="004179EB" w14:paraId="035B4E86" w14:textId="77777777" w:rsidTr="00176B00">
        <w:trPr>
          <w:trHeight w:val="454"/>
        </w:trPr>
        <w:tc>
          <w:tcPr>
            <w:tcW w:w="1111" w:type="pct"/>
            <w:shd w:val="clear" w:color="auto" w:fill="auto"/>
            <w:vAlign w:val="center"/>
          </w:tcPr>
          <w:p w14:paraId="299FDF05" w14:textId="77777777" w:rsidR="007B58FD" w:rsidRPr="004179EB" w:rsidRDefault="007B58FD" w:rsidP="00176B00">
            <w:pPr>
              <w:adjustRightInd w:val="0"/>
              <w:jc w:val="left"/>
              <w:rPr>
                <w:rFonts w:ascii="宋体" w:hAnsi="宋体" w:cs="宋体"/>
                <w:kern w:val="0"/>
                <w:szCs w:val="21"/>
              </w:rPr>
            </w:pPr>
            <w:bookmarkStart w:id="504" w:name="PO_预付款项_账龄_13" w:colFirst="1" w:colLast="1"/>
            <w:bookmarkStart w:id="505" w:name="PO_预付款项_账龄_14" w:colFirst="2" w:colLast="2"/>
            <w:bookmarkStart w:id="506" w:name="PO_预付款项_账龄_15" w:colFirst="3" w:colLast="3"/>
            <w:bookmarkStart w:id="507" w:name="PO_预付款项_账龄_16" w:colFirst="4" w:colLast="4"/>
            <w:bookmarkStart w:id="508" w:name="PO_预付款项_账龄_17" w:colFirst="5" w:colLast="5"/>
            <w:bookmarkStart w:id="509" w:name="PO_预付款项_账龄_18" w:colFirst="6" w:colLast="6"/>
            <w:bookmarkEnd w:id="498"/>
            <w:bookmarkEnd w:id="499"/>
            <w:bookmarkEnd w:id="500"/>
            <w:bookmarkEnd w:id="501"/>
            <w:bookmarkEnd w:id="502"/>
            <w:bookmarkEnd w:id="503"/>
            <w:r w:rsidRPr="004179EB">
              <w:rPr>
                <w:rFonts w:ascii="宋体" w:hAnsi="宋体" w:cs="宋体"/>
                <w:kern w:val="0"/>
                <w:szCs w:val="21"/>
              </w:rPr>
              <w:t>2至3年</w:t>
            </w:r>
          </w:p>
        </w:tc>
        <w:tc>
          <w:tcPr>
            <w:tcW w:w="556" w:type="pct"/>
            <w:shd w:val="clear" w:color="auto" w:fill="auto"/>
            <w:vAlign w:val="center"/>
          </w:tcPr>
          <w:p w14:paraId="753B8E57" w14:textId="77777777" w:rsidR="007B58FD" w:rsidRPr="004179EB" w:rsidRDefault="007B58FD" w:rsidP="00176B00">
            <w:pPr>
              <w:adjustRightInd w:val="0"/>
              <w:jc w:val="right"/>
              <w:rPr>
                <w:rFonts w:ascii="宋体" w:hAnsi="宋体" w:cs="宋体"/>
                <w:kern w:val="0"/>
                <w:szCs w:val="21"/>
              </w:rPr>
            </w:pPr>
          </w:p>
        </w:tc>
        <w:tc>
          <w:tcPr>
            <w:tcW w:w="617" w:type="pct"/>
            <w:shd w:val="clear" w:color="auto" w:fill="auto"/>
            <w:vAlign w:val="center"/>
          </w:tcPr>
          <w:p w14:paraId="08D0A368" w14:textId="77777777" w:rsidR="007B58FD" w:rsidRPr="004179EB" w:rsidRDefault="007B58FD" w:rsidP="00176B00">
            <w:pPr>
              <w:adjustRightInd w:val="0"/>
              <w:jc w:val="right"/>
              <w:rPr>
                <w:rFonts w:ascii="宋体" w:hAnsi="宋体" w:cs="宋体"/>
                <w:kern w:val="0"/>
                <w:szCs w:val="21"/>
              </w:rPr>
            </w:pPr>
          </w:p>
        </w:tc>
        <w:tc>
          <w:tcPr>
            <w:tcW w:w="679" w:type="pct"/>
            <w:shd w:val="clear" w:color="auto" w:fill="auto"/>
            <w:vAlign w:val="center"/>
          </w:tcPr>
          <w:p w14:paraId="471993BD" w14:textId="77777777" w:rsidR="007B58FD" w:rsidRPr="004179EB" w:rsidRDefault="007B58FD" w:rsidP="00176B00">
            <w:pPr>
              <w:adjustRightInd w:val="0"/>
              <w:jc w:val="right"/>
              <w:rPr>
                <w:rFonts w:ascii="宋体" w:hAnsi="宋体" w:cs="宋体"/>
                <w:kern w:val="0"/>
                <w:szCs w:val="21"/>
              </w:rPr>
            </w:pPr>
          </w:p>
        </w:tc>
        <w:tc>
          <w:tcPr>
            <w:tcW w:w="617" w:type="pct"/>
            <w:shd w:val="clear" w:color="auto" w:fill="auto"/>
            <w:vAlign w:val="center"/>
          </w:tcPr>
          <w:p w14:paraId="3B459406" w14:textId="77777777" w:rsidR="007B58FD" w:rsidRPr="004179EB" w:rsidRDefault="007B58FD" w:rsidP="00176B00">
            <w:pPr>
              <w:adjustRightInd w:val="0"/>
              <w:jc w:val="right"/>
              <w:rPr>
                <w:rFonts w:ascii="宋体" w:hAnsi="宋体" w:cs="宋体"/>
                <w:kern w:val="0"/>
                <w:szCs w:val="21"/>
              </w:rPr>
            </w:pPr>
          </w:p>
        </w:tc>
        <w:tc>
          <w:tcPr>
            <w:tcW w:w="679" w:type="pct"/>
            <w:shd w:val="clear" w:color="auto" w:fill="auto"/>
            <w:vAlign w:val="center"/>
          </w:tcPr>
          <w:p w14:paraId="774C8643" w14:textId="77777777" w:rsidR="007B58FD" w:rsidRPr="004179EB" w:rsidRDefault="007B58FD" w:rsidP="00176B00">
            <w:pPr>
              <w:adjustRightInd w:val="0"/>
              <w:jc w:val="right"/>
              <w:rPr>
                <w:rFonts w:ascii="宋体" w:hAnsi="宋体" w:cs="宋体"/>
                <w:kern w:val="0"/>
                <w:szCs w:val="21"/>
              </w:rPr>
            </w:pPr>
          </w:p>
        </w:tc>
        <w:tc>
          <w:tcPr>
            <w:tcW w:w="741" w:type="pct"/>
            <w:shd w:val="clear" w:color="auto" w:fill="auto"/>
            <w:vAlign w:val="center"/>
          </w:tcPr>
          <w:p w14:paraId="4DC7C19C" w14:textId="77777777" w:rsidR="007B58FD" w:rsidRPr="004179EB" w:rsidRDefault="007B58FD" w:rsidP="00176B00">
            <w:pPr>
              <w:adjustRightInd w:val="0"/>
              <w:jc w:val="right"/>
              <w:rPr>
                <w:rFonts w:ascii="宋体" w:hAnsi="宋体" w:cs="宋体"/>
                <w:kern w:val="0"/>
                <w:szCs w:val="21"/>
              </w:rPr>
            </w:pPr>
          </w:p>
        </w:tc>
      </w:tr>
      <w:tr w:rsidR="004179EB" w:rsidRPr="004179EB" w14:paraId="6BE5582A" w14:textId="77777777" w:rsidTr="00176B00">
        <w:trPr>
          <w:trHeight w:val="454"/>
        </w:trPr>
        <w:tc>
          <w:tcPr>
            <w:tcW w:w="1111" w:type="pct"/>
            <w:shd w:val="clear" w:color="auto" w:fill="auto"/>
            <w:vAlign w:val="center"/>
          </w:tcPr>
          <w:p w14:paraId="60E01DC7" w14:textId="77777777" w:rsidR="007B58FD" w:rsidRPr="004179EB" w:rsidRDefault="007B58FD" w:rsidP="00176B00">
            <w:pPr>
              <w:adjustRightInd w:val="0"/>
              <w:jc w:val="left"/>
              <w:rPr>
                <w:rFonts w:ascii="宋体" w:hAnsi="宋体" w:cs="宋体"/>
                <w:kern w:val="0"/>
                <w:szCs w:val="21"/>
              </w:rPr>
            </w:pPr>
            <w:bookmarkStart w:id="510" w:name="PO_预付款项_账龄_19" w:colFirst="1" w:colLast="1"/>
            <w:bookmarkStart w:id="511" w:name="PO_预付款项_账龄_20" w:colFirst="2" w:colLast="2"/>
            <w:bookmarkStart w:id="512" w:name="PO_预付款项_账龄_21" w:colFirst="3" w:colLast="3"/>
            <w:bookmarkStart w:id="513" w:name="PO_预付款项_账龄_22" w:colFirst="4" w:colLast="4"/>
            <w:bookmarkStart w:id="514" w:name="PO_预付款项_账龄_23" w:colFirst="5" w:colLast="5"/>
            <w:bookmarkStart w:id="515" w:name="PO_预付款项_账龄_24" w:colFirst="6" w:colLast="6"/>
            <w:bookmarkEnd w:id="504"/>
            <w:bookmarkEnd w:id="505"/>
            <w:bookmarkEnd w:id="506"/>
            <w:bookmarkEnd w:id="507"/>
            <w:bookmarkEnd w:id="508"/>
            <w:bookmarkEnd w:id="509"/>
            <w:r w:rsidRPr="004179EB">
              <w:rPr>
                <w:rFonts w:ascii="宋体" w:hAnsi="宋体" w:cs="宋体"/>
                <w:kern w:val="0"/>
                <w:szCs w:val="21"/>
              </w:rPr>
              <w:t>3年以上</w:t>
            </w:r>
          </w:p>
        </w:tc>
        <w:tc>
          <w:tcPr>
            <w:tcW w:w="556" w:type="pct"/>
            <w:shd w:val="clear" w:color="auto" w:fill="auto"/>
            <w:vAlign w:val="center"/>
          </w:tcPr>
          <w:p w14:paraId="10E356DA" w14:textId="77777777" w:rsidR="007B58FD" w:rsidRPr="004179EB" w:rsidRDefault="007B58FD" w:rsidP="00176B00">
            <w:pPr>
              <w:adjustRightInd w:val="0"/>
              <w:jc w:val="right"/>
              <w:rPr>
                <w:rFonts w:ascii="宋体" w:hAnsi="宋体" w:cs="宋体"/>
                <w:kern w:val="0"/>
                <w:szCs w:val="21"/>
              </w:rPr>
            </w:pPr>
          </w:p>
        </w:tc>
        <w:tc>
          <w:tcPr>
            <w:tcW w:w="617" w:type="pct"/>
            <w:shd w:val="clear" w:color="auto" w:fill="auto"/>
            <w:vAlign w:val="center"/>
          </w:tcPr>
          <w:p w14:paraId="7C87B0D3" w14:textId="77777777" w:rsidR="007B58FD" w:rsidRPr="004179EB" w:rsidRDefault="007B58FD" w:rsidP="00176B00">
            <w:pPr>
              <w:adjustRightInd w:val="0"/>
              <w:jc w:val="right"/>
              <w:rPr>
                <w:rFonts w:ascii="宋体" w:hAnsi="宋体" w:cs="宋体"/>
                <w:kern w:val="0"/>
                <w:szCs w:val="21"/>
              </w:rPr>
            </w:pPr>
          </w:p>
        </w:tc>
        <w:tc>
          <w:tcPr>
            <w:tcW w:w="679" w:type="pct"/>
            <w:shd w:val="clear" w:color="auto" w:fill="auto"/>
            <w:vAlign w:val="center"/>
          </w:tcPr>
          <w:p w14:paraId="7C97815D" w14:textId="77777777" w:rsidR="007B58FD" w:rsidRPr="004179EB" w:rsidRDefault="007B58FD" w:rsidP="00176B00">
            <w:pPr>
              <w:adjustRightInd w:val="0"/>
              <w:jc w:val="right"/>
              <w:rPr>
                <w:rFonts w:ascii="宋体" w:hAnsi="宋体" w:cs="宋体"/>
                <w:kern w:val="0"/>
                <w:szCs w:val="21"/>
              </w:rPr>
            </w:pPr>
          </w:p>
        </w:tc>
        <w:tc>
          <w:tcPr>
            <w:tcW w:w="617" w:type="pct"/>
            <w:shd w:val="clear" w:color="auto" w:fill="auto"/>
            <w:vAlign w:val="center"/>
          </w:tcPr>
          <w:p w14:paraId="5B4AD095" w14:textId="77777777" w:rsidR="007B58FD" w:rsidRPr="004179EB" w:rsidRDefault="007B58FD" w:rsidP="00176B00">
            <w:pPr>
              <w:adjustRightInd w:val="0"/>
              <w:jc w:val="right"/>
              <w:rPr>
                <w:rFonts w:ascii="宋体" w:hAnsi="宋体" w:cs="宋体"/>
                <w:kern w:val="0"/>
                <w:szCs w:val="21"/>
              </w:rPr>
            </w:pPr>
          </w:p>
        </w:tc>
        <w:tc>
          <w:tcPr>
            <w:tcW w:w="679" w:type="pct"/>
            <w:shd w:val="clear" w:color="auto" w:fill="auto"/>
            <w:vAlign w:val="center"/>
          </w:tcPr>
          <w:p w14:paraId="6030D173" w14:textId="77777777" w:rsidR="007B58FD" w:rsidRPr="004179EB" w:rsidRDefault="007B58FD" w:rsidP="00176B00">
            <w:pPr>
              <w:adjustRightInd w:val="0"/>
              <w:jc w:val="right"/>
              <w:rPr>
                <w:rFonts w:ascii="宋体" w:hAnsi="宋体" w:cs="宋体"/>
                <w:kern w:val="0"/>
                <w:szCs w:val="21"/>
              </w:rPr>
            </w:pPr>
          </w:p>
        </w:tc>
        <w:tc>
          <w:tcPr>
            <w:tcW w:w="741" w:type="pct"/>
            <w:shd w:val="clear" w:color="auto" w:fill="auto"/>
            <w:vAlign w:val="center"/>
          </w:tcPr>
          <w:p w14:paraId="4BE00324" w14:textId="77777777" w:rsidR="007B58FD" w:rsidRPr="004179EB" w:rsidRDefault="007B58FD" w:rsidP="00176B00">
            <w:pPr>
              <w:adjustRightInd w:val="0"/>
              <w:jc w:val="right"/>
              <w:rPr>
                <w:rFonts w:ascii="宋体" w:hAnsi="宋体" w:cs="宋体"/>
                <w:kern w:val="0"/>
                <w:szCs w:val="21"/>
              </w:rPr>
            </w:pPr>
          </w:p>
        </w:tc>
      </w:tr>
      <w:tr w:rsidR="004179EB" w:rsidRPr="004179EB" w14:paraId="622885AB" w14:textId="77777777" w:rsidTr="00176B00">
        <w:trPr>
          <w:trHeight w:val="454"/>
        </w:trPr>
        <w:tc>
          <w:tcPr>
            <w:tcW w:w="1111" w:type="pct"/>
            <w:shd w:val="clear" w:color="auto" w:fill="auto"/>
            <w:vAlign w:val="center"/>
          </w:tcPr>
          <w:p w14:paraId="58742629" w14:textId="17344086" w:rsidR="007B58FD" w:rsidRPr="004179EB" w:rsidRDefault="004179EB" w:rsidP="00176B00">
            <w:pPr>
              <w:adjustRightInd w:val="0"/>
              <w:ind w:firstLineChars="100" w:firstLine="210"/>
              <w:jc w:val="left"/>
              <w:rPr>
                <w:rFonts w:ascii="宋体" w:hAnsi="宋体" w:cs="宋体"/>
                <w:kern w:val="0"/>
                <w:szCs w:val="21"/>
              </w:rPr>
            </w:pPr>
            <w:bookmarkStart w:id="516" w:name="PO_预付款项_账龄_25" w:colFirst="1" w:colLast="1"/>
            <w:bookmarkStart w:id="517" w:name="PO_预付款项_账龄_26" w:colFirst="2" w:colLast="2"/>
            <w:bookmarkStart w:id="518" w:name="PO_预付款项_账龄_27" w:colFirst="3" w:colLast="3"/>
            <w:bookmarkStart w:id="519" w:name="PO_预付款项_账龄_28" w:colFirst="4" w:colLast="4"/>
            <w:bookmarkStart w:id="520" w:name="PO_预付款项_账龄_29" w:colFirst="5" w:colLast="5"/>
            <w:bookmarkStart w:id="521" w:name="PO_预付款项_账龄_30" w:colFirst="6" w:colLast="6"/>
            <w:bookmarkEnd w:id="510"/>
            <w:bookmarkEnd w:id="511"/>
            <w:bookmarkEnd w:id="512"/>
            <w:bookmarkEnd w:id="513"/>
            <w:bookmarkEnd w:id="514"/>
            <w:bookmarkEnd w:id="515"/>
            <w:r>
              <w:rPr>
                <w:rFonts w:ascii="宋体" w:hAnsi="宋体" w:cs="宋体" w:hint="eastAsia"/>
                <w:kern w:val="0"/>
                <w:szCs w:val="21"/>
              </w:rPr>
              <w:t>合</w:t>
            </w:r>
            <w:r>
              <w:rPr>
                <w:rFonts w:ascii="宋体" w:hAnsi="宋体" w:cs="宋体"/>
                <w:kern w:val="0"/>
                <w:szCs w:val="21"/>
              </w:rPr>
              <w:t xml:space="preserve">  计</w:t>
            </w:r>
          </w:p>
        </w:tc>
        <w:tc>
          <w:tcPr>
            <w:tcW w:w="556" w:type="pct"/>
            <w:shd w:val="clear" w:color="auto" w:fill="auto"/>
            <w:vAlign w:val="center"/>
          </w:tcPr>
          <w:p w14:paraId="7AE8EA1A" w14:textId="77777777" w:rsidR="007B58FD" w:rsidRPr="004179EB" w:rsidRDefault="007B58FD" w:rsidP="00176B00">
            <w:pPr>
              <w:adjustRightInd w:val="0"/>
              <w:jc w:val="right"/>
              <w:rPr>
                <w:rFonts w:ascii="宋体" w:hAnsi="宋体" w:cs="宋体"/>
                <w:kern w:val="0"/>
                <w:szCs w:val="21"/>
              </w:rPr>
            </w:pPr>
          </w:p>
        </w:tc>
        <w:tc>
          <w:tcPr>
            <w:tcW w:w="617" w:type="pct"/>
            <w:shd w:val="clear" w:color="auto" w:fill="auto"/>
            <w:vAlign w:val="center"/>
          </w:tcPr>
          <w:p w14:paraId="5469E746" w14:textId="77777777" w:rsidR="007B58FD" w:rsidRPr="004179EB" w:rsidRDefault="007B58FD" w:rsidP="00176B00">
            <w:pPr>
              <w:adjustRightInd w:val="0"/>
              <w:jc w:val="right"/>
              <w:rPr>
                <w:rFonts w:ascii="宋体" w:hAnsi="宋体" w:cs="宋体"/>
                <w:kern w:val="0"/>
                <w:szCs w:val="21"/>
              </w:rPr>
            </w:pPr>
          </w:p>
        </w:tc>
        <w:tc>
          <w:tcPr>
            <w:tcW w:w="679" w:type="pct"/>
            <w:shd w:val="clear" w:color="auto" w:fill="auto"/>
            <w:vAlign w:val="center"/>
          </w:tcPr>
          <w:p w14:paraId="7DDA3DC5" w14:textId="77777777" w:rsidR="007B58FD" w:rsidRPr="004179EB" w:rsidRDefault="007B58FD" w:rsidP="00176B00">
            <w:pPr>
              <w:adjustRightInd w:val="0"/>
              <w:jc w:val="right"/>
              <w:rPr>
                <w:rFonts w:ascii="宋体" w:hAnsi="宋体" w:cs="宋体"/>
                <w:kern w:val="0"/>
                <w:szCs w:val="21"/>
              </w:rPr>
            </w:pPr>
          </w:p>
        </w:tc>
        <w:tc>
          <w:tcPr>
            <w:tcW w:w="617" w:type="pct"/>
            <w:shd w:val="clear" w:color="auto" w:fill="auto"/>
            <w:vAlign w:val="center"/>
          </w:tcPr>
          <w:p w14:paraId="3880AA80" w14:textId="77777777" w:rsidR="007B58FD" w:rsidRPr="004179EB" w:rsidRDefault="007B58FD" w:rsidP="00176B00">
            <w:pPr>
              <w:adjustRightInd w:val="0"/>
              <w:jc w:val="right"/>
              <w:rPr>
                <w:rFonts w:ascii="宋体" w:hAnsi="宋体" w:cs="宋体"/>
                <w:kern w:val="0"/>
                <w:szCs w:val="21"/>
              </w:rPr>
            </w:pPr>
          </w:p>
        </w:tc>
        <w:tc>
          <w:tcPr>
            <w:tcW w:w="679" w:type="pct"/>
            <w:shd w:val="clear" w:color="auto" w:fill="auto"/>
            <w:vAlign w:val="center"/>
          </w:tcPr>
          <w:p w14:paraId="3B19B4C3" w14:textId="77777777" w:rsidR="007B58FD" w:rsidRPr="004179EB" w:rsidRDefault="007B58FD" w:rsidP="00176B00">
            <w:pPr>
              <w:adjustRightInd w:val="0"/>
              <w:jc w:val="right"/>
              <w:rPr>
                <w:rFonts w:ascii="宋体" w:hAnsi="宋体" w:cs="宋体"/>
                <w:kern w:val="0"/>
                <w:szCs w:val="21"/>
              </w:rPr>
            </w:pPr>
          </w:p>
        </w:tc>
        <w:tc>
          <w:tcPr>
            <w:tcW w:w="741" w:type="pct"/>
            <w:shd w:val="clear" w:color="auto" w:fill="auto"/>
            <w:vAlign w:val="center"/>
          </w:tcPr>
          <w:p w14:paraId="64386285" w14:textId="77777777" w:rsidR="007B58FD" w:rsidRPr="004179EB" w:rsidRDefault="007B58FD" w:rsidP="00176B00">
            <w:pPr>
              <w:adjustRightInd w:val="0"/>
              <w:jc w:val="right"/>
              <w:rPr>
                <w:rFonts w:ascii="宋体" w:hAnsi="宋体" w:cs="宋体"/>
                <w:kern w:val="0"/>
                <w:szCs w:val="21"/>
              </w:rPr>
            </w:pPr>
          </w:p>
        </w:tc>
      </w:tr>
    </w:tbl>
    <w:bookmarkEnd w:id="516"/>
    <w:bookmarkEnd w:id="517"/>
    <w:bookmarkEnd w:id="518"/>
    <w:bookmarkEnd w:id="519"/>
    <w:bookmarkEnd w:id="520"/>
    <w:bookmarkEnd w:id="521"/>
    <w:p w14:paraId="479CECE7" w14:textId="5474CF0C" w:rsidR="007B58FD" w:rsidRPr="003A10D7" w:rsidRDefault="003A10D7" w:rsidP="003A10D7">
      <w:pPr>
        <w:pStyle w:val="4"/>
        <w:ind w:firstLineChars="200"/>
      </w:pPr>
      <w:r>
        <w:t xml:space="preserve"> </w:t>
      </w:r>
      <w:r w:rsidR="007B58FD" w:rsidRPr="003A10D7">
        <w:t>账龄</w:t>
      </w:r>
      <w:r w:rsidR="007B58FD" w:rsidRPr="003A10D7">
        <w:rPr>
          <w:rFonts w:hint="eastAsia"/>
        </w:rPr>
        <w:t>超过一年的大额</w:t>
      </w:r>
      <w:r w:rsidR="007B58FD" w:rsidRPr="003A10D7">
        <w:t>预付款项</w:t>
      </w:r>
      <w:r w:rsidR="007B58FD" w:rsidRPr="003A10D7">
        <w:rPr>
          <w:rFonts w:hint="eastAsia"/>
        </w:rPr>
        <w:t>情况</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879"/>
        <w:gridCol w:w="1897"/>
        <w:gridCol w:w="1863"/>
        <w:gridCol w:w="1136"/>
        <w:gridCol w:w="1741"/>
      </w:tblGrid>
      <w:tr w:rsidR="004179EB" w:rsidRPr="004179EB" w14:paraId="5490C03D" w14:textId="77777777" w:rsidTr="00176B00">
        <w:trPr>
          <w:trHeight w:val="454"/>
          <w:tblHeader/>
          <w:jc w:val="center"/>
        </w:trPr>
        <w:tc>
          <w:tcPr>
            <w:tcW w:w="1103" w:type="pct"/>
            <w:shd w:val="clear" w:color="auto" w:fill="auto"/>
            <w:vAlign w:val="center"/>
          </w:tcPr>
          <w:p w14:paraId="6A393674" w14:textId="77777777" w:rsidR="007B58FD" w:rsidRPr="004179EB" w:rsidRDefault="007B58FD" w:rsidP="00176B00">
            <w:pPr>
              <w:adjustRightInd w:val="0"/>
              <w:ind w:firstLineChars="100" w:firstLine="210"/>
              <w:jc w:val="left"/>
              <w:rPr>
                <w:rFonts w:ascii="宋体" w:hAnsi="宋体"/>
                <w:kern w:val="0"/>
                <w:szCs w:val="21"/>
              </w:rPr>
            </w:pPr>
            <w:r w:rsidRPr="004179EB">
              <w:rPr>
                <w:rFonts w:ascii="宋体" w:hAnsi="宋体" w:hint="eastAsia"/>
                <w:kern w:val="0"/>
                <w:szCs w:val="21"/>
              </w:rPr>
              <w:t>债权单位</w:t>
            </w:r>
          </w:p>
        </w:tc>
        <w:tc>
          <w:tcPr>
            <w:tcW w:w="1113" w:type="pct"/>
            <w:shd w:val="clear" w:color="auto" w:fill="auto"/>
            <w:vAlign w:val="center"/>
          </w:tcPr>
          <w:p w14:paraId="2FEAE67E" w14:textId="77777777" w:rsidR="007B58FD" w:rsidRPr="004179EB" w:rsidRDefault="007B58FD" w:rsidP="00176B00">
            <w:pPr>
              <w:adjustRightInd w:val="0"/>
              <w:jc w:val="center"/>
              <w:rPr>
                <w:rFonts w:ascii="宋体" w:hAnsi="宋体"/>
                <w:kern w:val="0"/>
                <w:szCs w:val="21"/>
              </w:rPr>
            </w:pPr>
            <w:r w:rsidRPr="004179EB">
              <w:rPr>
                <w:rFonts w:ascii="宋体" w:hAnsi="宋体" w:hint="eastAsia"/>
                <w:kern w:val="0"/>
                <w:szCs w:val="21"/>
              </w:rPr>
              <w:t>债务单位</w:t>
            </w:r>
          </w:p>
        </w:tc>
        <w:tc>
          <w:tcPr>
            <w:tcW w:w="1094" w:type="pct"/>
            <w:shd w:val="clear" w:color="auto" w:fill="auto"/>
            <w:vAlign w:val="center"/>
          </w:tcPr>
          <w:p w14:paraId="61994E42" w14:textId="77777777" w:rsidR="007B58FD" w:rsidRPr="004179EB" w:rsidRDefault="00AE6E7A" w:rsidP="00176B00">
            <w:pPr>
              <w:adjustRightInd w:val="0"/>
              <w:jc w:val="center"/>
              <w:rPr>
                <w:rFonts w:ascii="宋体" w:hAnsi="宋体"/>
                <w:kern w:val="0"/>
                <w:szCs w:val="21"/>
              </w:rPr>
            </w:pPr>
            <w:r w:rsidRPr="004179EB">
              <w:rPr>
                <w:rFonts w:ascii="宋体" w:hAnsi="宋体" w:hint="eastAsia"/>
                <w:kern w:val="0"/>
                <w:szCs w:val="21"/>
              </w:rPr>
              <w:t>期末数</w:t>
            </w:r>
          </w:p>
        </w:tc>
        <w:tc>
          <w:tcPr>
            <w:tcW w:w="667" w:type="pct"/>
            <w:shd w:val="clear" w:color="auto" w:fill="auto"/>
            <w:vAlign w:val="center"/>
          </w:tcPr>
          <w:p w14:paraId="515C15B0" w14:textId="77777777" w:rsidR="007B58FD" w:rsidRPr="004179EB" w:rsidRDefault="007B58FD" w:rsidP="00176B00">
            <w:pPr>
              <w:adjustRightInd w:val="0"/>
              <w:jc w:val="center"/>
              <w:rPr>
                <w:rFonts w:ascii="宋体" w:hAnsi="宋体"/>
                <w:kern w:val="0"/>
                <w:szCs w:val="21"/>
              </w:rPr>
            </w:pPr>
            <w:r w:rsidRPr="004179EB">
              <w:rPr>
                <w:rFonts w:ascii="宋体" w:hAnsi="宋体" w:hint="eastAsia"/>
                <w:kern w:val="0"/>
                <w:szCs w:val="21"/>
              </w:rPr>
              <w:t>账龄</w:t>
            </w:r>
          </w:p>
        </w:tc>
        <w:tc>
          <w:tcPr>
            <w:tcW w:w="1022" w:type="pct"/>
            <w:shd w:val="clear" w:color="auto" w:fill="auto"/>
            <w:vAlign w:val="center"/>
          </w:tcPr>
          <w:p w14:paraId="54B8E75D" w14:textId="77777777" w:rsidR="007B58FD" w:rsidRPr="004179EB" w:rsidRDefault="007B58FD" w:rsidP="00176B00">
            <w:pPr>
              <w:adjustRightInd w:val="0"/>
              <w:jc w:val="center"/>
              <w:rPr>
                <w:rFonts w:ascii="宋体" w:hAnsi="宋体"/>
                <w:kern w:val="0"/>
                <w:szCs w:val="21"/>
              </w:rPr>
            </w:pPr>
            <w:r w:rsidRPr="004179EB">
              <w:rPr>
                <w:rFonts w:ascii="宋体" w:hAnsi="宋体" w:hint="eastAsia"/>
                <w:kern w:val="0"/>
                <w:szCs w:val="21"/>
              </w:rPr>
              <w:t>未结算的原因</w:t>
            </w:r>
          </w:p>
        </w:tc>
      </w:tr>
      <w:tr w:rsidR="004179EB" w:rsidRPr="004179EB" w14:paraId="5D6703CF" w14:textId="77777777" w:rsidTr="00176B00">
        <w:trPr>
          <w:trHeight w:val="454"/>
          <w:jc w:val="center"/>
        </w:trPr>
        <w:tc>
          <w:tcPr>
            <w:tcW w:w="1103" w:type="pct"/>
            <w:shd w:val="clear" w:color="auto" w:fill="auto"/>
            <w:vAlign w:val="center"/>
          </w:tcPr>
          <w:p w14:paraId="502BBBC0" w14:textId="77777777" w:rsidR="007B58FD" w:rsidRPr="004179EB" w:rsidRDefault="007B58FD" w:rsidP="00176B00">
            <w:pPr>
              <w:adjustRightInd w:val="0"/>
              <w:jc w:val="left"/>
              <w:rPr>
                <w:rFonts w:ascii="宋体" w:hAnsi="宋体"/>
                <w:kern w:val="0"/>
                <w:szCs w:val="21"/>
              </w:rPr>
            </w:pPr>
            <w:bookmarkStart w:id="522" w:name="PO_预付款项_超一年大额_1" w:colFirst="0" w:colLast="0"/>
            <w:bookmarkStart w:id="523" w:name="PO_预付款项_超一年大额_2" w:colFirst="1" w:colLast="1"/>
            <w:bookmarkStart w:id="524" w:name="PO_预付款项_超一年大额_3" w:colFirst="2" w:colLast="2"/>
            <w:bookmarkStart w:id="525" w:name="PO_预付款项_超一年大额_4" w:colFirst="3" w:colLast="3"/>
            <w:bookmarkStart w:id="526" w:name="PO_预付款项_超一年大额_5" w:colFirst="4" w:colLast="4"/>
          </w:p>
        </w:tc>
        <w:tc>
          <w:tcPr>
            <w:tcW w:w="1113" w:type="pct"/>
            <w:shd w:val="clear" w:color="auto" w:fill="auto"/>
            <w:vAlign w:val="center"/>
          </w:tcPr>
          <w:p w14:paraId="38CE9B8D" w14:textId="77777777" w:rsidR="007B58FD" w:rsidRPr="004179EB" w:rsidRDefault="007B58FD" w:rsidP="00176B00">
            <w:pPr>
              <w:adjustRightInd w:val="0"/>
              <w:jc w:val="left"/>
              <w:rPr>
                <w:rFonts w:ascii="宋体" w:hAnsi="宋体"/>
                <w:kern w:val="0"/>
                <w:szCs w:val="21"/>
              </w:rPr>
            </w:pPr>
          </w:p>
        </w:tc>
        <w:tc>
          <w:tcPr>
            <w:tcW w:w="1094" w:type="pct"/>
            <w:shd w:val="clear" w:color="auto" w:fill="auto"/>
            <w:vAlign w:val="center"/>
          </w:tcPr>
          <w:p w14:paraId="69325227" w14:textId="77777777" w:rsidR="007B58FD" w:rsidRPr="004179EB" w:rsidRDefault="007B58FD" w:rsidP="00176B00">
            <w:pPr>
              <w:adjustRightInd w:val="0"/>
              <w:jc w:val="right"/>
              <w:rPr>
                <w:rFonts w:ascii="宋体" w:hAnsi="宋体"/>
                <w:kern w:val="0"/>
                <w:szCs w:val="21"/>
              </w:rPr>
            </w:pPr>
          </w:p>
        </w:tc>
        <w:tc>
          <w:tcPr>
            <w:tcW w:w="667" w:type="pct"/>
            <w:shd w:val="clear" w:color="auto" w:fill="auto"/>
            <w:vAlign w:val="center"/>
          </w:tcPr>
          <w:p w14:paraId="4A868B84" w14:textId="77777777" w:rsidR="007B58FD" w:rsidRPr="004179EB" w:rsidRDefault="007B58FD" w:rsidP="00176B00">
            <w:pPr>
              <w:adjustRightInd w:val="0"/>
              <w:jc w:val="left"/>
              <w:rPr>
                <w:rFonts w:ascii="宋体" w:hAnsi="宋体"/>
                <w:kern w:val="0"/>
                <w:szCs w:val="21"/>
              </w:rPr>
            </w:pPr>
          </w:p>
        </w:tc>
        <w:tc>
          <w:tcPr>
            <w:tcW w:w="1022" w:type="pct"/>
            <w:shd w:val="clear" w:color="auto" w:fill="auto"/>
            <w:vAlign w:val="center"/>
          </w:tcPr>
          <w:p w14:paraId="26A32FA1" w14:textId="77777777" w:rsidR="007B58FD" w:rsidRPr="004179EB" w:rsidRDefault="007B58FD" w:rsidP="00176B00">
            <w:pPr>
              <w:adjustRightInd w:val="0"/>
              <w:jc w:val="left"/>
              <w:rPr>
                <w:rFonts w:ascii="宋体" w:hAnsi="宋体"/>
                <w:kern w:val="0"/>
                <w:szCs w:val="21"/>
              </w:rPr>
            </w:pPr>
          </w:p>
        </w:tc>
      </w:tr>
      <w:tr w:rsidR="004179EB" w:rsidRPr="004179EB" w14:paraId="531041D5" w14:textId="77777777" w:rsidTr="00176B00">
        <w:trPr>
          <w:trHeight w:val="454"/>
          <w:jc w:val="center"/>
        </w:trPr>
        <w:tc>
          <w:tcPr>
            <w:tcW w:w="1103" w:type="pct"/>
            <w:shd w:val="clear" w:color="auto" w:fill="auto"/>
            <w:vAlign w:val="center"/>
          </w:tcPr>
          <w:p w14:paraId="540A119C" w14:textId="77777777" w:rsidR="007B58FD" w:rsidRPr="004179EB" w:rsidRDefault="007B58FD" w:rsidP="00176B00">
            <w:pPr>
              <w:adjustRightInd w:val="0"/>
              <w:jc w:val="left"/>
              <w:rPr>
                <w:rFonts w:ascii="宋体" w:hAnsi="宋体"/>
                <w:kern w:val="0"/>
                <w:szCs w:val="21"/>
              </w:rPr>
            </w:pPr>
            <w:bookmarkStart w:id="527" w:name="PO_预付款项_超一年大额_6" w:colFirst="0" w:colLast="0"/>
            <w:bookmarkStart w:id="528" w:name="PO_预付款项_超一年大额_7" w:colFirst="1" w:colLast="1"/>
            <w:bookmarkStart w:id="529" w:name="PO_预付款项_超一年大额_8" w:colFirst="2" w:colLast="2"/>
            <w:bookmarkStart w:id="530" w:name="PO_预付款项_超一年大额_9" w:colFirst="3" w:colLast="3"/>
            <w:bookmarkStart w:id="531" w:name="PO_预付款项_超一年大额_10" w:colFirst="4" w:colLast="4"/>
            <w:bookmarkEnd w:id="522"/>
            <w:bookmarkEnd w:id="523"/>
            <w:bookmarkEnd w:id="524"/>
            <w:bookmarkEnd w:id="525"/>
            <w:bookmarkEnd w:id="526"/>
          </w:p>
        </w:tc>
        <w:tc>
          <w:tcPr>
            <w:tcW w:w="1113" w:type="pct"/>
            <w:shd w:val="clear" w:color="auto" w:fill="auto"/>
            <w:vAlign w:val="center"/>
          </w:tcPr>
          <w:p w14:paraId="21527FB7" w14:textId="77777777" w:rsidR="007B58FD" w:rsidRPr="004179EB" w:rsidRDefault="007B58FD" w:rsidP="00176B00">
            <w:pPr>
              <w:adjustRightInd w:val="0"/>
              <w:jc w:val="left"/>
              <w:rPr>
                <w:rFonts w:ascii="宋体" w:hAnsi="宋体"/>
                <w:kern w:val="0"/>
                <w:szCs w:val="21"/>
              </w:rPr>
            </w:pPr>
          </w:p>
        </w:tc>
        <w:tc>
          <w:tcPr>
            <w:tcW w:w="1094" w:type="pct"/>
            <w:shd w:val="clear" w:color="auto" w:fill="auto"/>
            <w:vAlign w:val="center"/>
          </w:tcPr>
          <w:p w14:paraId="74FA547D" w14:textId="77777777" w:rsidR="007B58FD" w:rsidRPr="004179EB" w:rsidRDefault="007B58FD" w:rsidP="00176B00">
            <w:pPr>
              <w:adjustRightInd w:val="0"/>
              <w:jc w:val="right"/>
              <w:rPr>
                <w:rFonts w:ascii="宋体" w:hAnsi="宋体"/>
                <w:kern w:val="0"/>
                <w:szCs w:val="21"/>
              </w:rPr>
            </w:pPr>
          </w:p>
        </w:tc>
        <w:tc>
          <w:tcPr>
            <w:tcW w:w="667" w:type="pct"/>
            <w:shd w:val="clear" w:color="auto" w:fill="auto"/>
            <w:vAlign w:val="center"/>
          </w:tcPr>
          <w:p w14:paraId="4288246A" w14:textId="77777777" w:rsidR="007B58FD" w:rsidRPr="004179EB" w:rsidRDefault="007B58FD" w:rsidP="00176B00">
            <w:pPr>
              <w:adjustRightInd w:val="0"/>
              <w:jc w:val="left"/>
              <w:rPr>
                <w:rFonts w:ascii="宋体" w:hAnsi="宋体"/>
                <w:kern w:val="0"/>
                <w:szCs w:val="21"/>
              </w:rPr>
            </w:pPr>
          </w:p>
        </w:tc>
        <w:tc>
          <w:tcPr>
            <w:tcW w:w="1022" w:type="pct"/>
            <w:shd w:val="clear" w:color="auto" w:fill="auto"/>
            <w:vAlign w:val="center"/>
          </w:tcPr>
          <w:p w14:paraId="7BE9CAA6" w14:textId="77777777" w:rsidR="007B58FD" w:rsidRPr="004179EB" w:rsidRDefault="007B58FD" w:rsidP="00176B00">
            <w:pPr>
              <w:adjustRightInd w:val="0"/>
              <w:jc w:val="left"/>
              <w:rPr>
                <w:rFonts w:ascii="宋体" w:hAnsi="宋体"/>
                <w:kern w:val="0"/>
                <w:szCs w:val="21"/>
              </w:rPr>
            </w:pPr>
          </w:p>
        </w:tc>
      </w:tr>
      <w:tr w:rsidR="009603A1" w:rsidRPr="004179EB" w14:paraId="2A02DD81" w14:textId="77777777" w:rsidTr="00176B00">
        <w:trPr>
          <w:trHeight w:val="454"/>
          <w:jc w:val="center"/>
        </w:trPr>
        <w:tc>
          <w:tcPr>
            <w:tcW w:w="1103" w:type="pct"/>
            <w:shd w:val="clear" w:color="auto" w:fill="auto"/>
            <w:vAlign w:val="center"/>
          </w:tcPr>
          <w:p w14:paraId="3623F2AE" w14:textId="77777777" w:rsidR="009603A1" w:rsidRPr="004179EB" w:rsidRDefault="009603A1" w:rsidP="00176B00">
            <w:pPr>
              <w:adjustRightInd w:val="0"/>
              <w:jc w:val="left"/>
              <w:rPr>
                <w:rFonts w:ascii="宋体" w:hAnsi="宋体"/>
                <w:kern w:val="0"/>
                <w:szCs w:val="21"/>
              </w:rPr>
            </w:pPr>
            <w:bookmarkStart w:id="532" w:name="PO_预付款项_超一年大额_11" w:colFirst="0" w:colLast="0"/>
            <w:bookmarkStart w:id="533" w:name="PO_预付款项_超一年大额_12" w:colFirst="1" w:colLast="1"/>
            <w:bookmarkStart w:id="534" w:name="PO_预付款项_超一年大额_13" w:colFirst="2" w:colLast="2"/>
            <w:bookmarkStart w:id="535" w:name="PO_预付款项_超一年大额_14" w:colFirst="3" w:colLast="3"/>
            <w:bookmarkStart w:id="536" w:name="PO_预付款项_超一年大额_15" w:colFirst="4" w:colLast="4"/>
            <w:bookmarkEnd w:id="527"/>
            <w:bookmarkEnd w:id="528"/>
            <w:bookmarkEnd w:id="529"/>
            <w:bookmarkEnd w:id="530"/>
            <w:bookmarkEnd w:id="531"/>
          </w:p>
        </w:tc>
        <w:tc>
          <w:tcPr>
            <w:tcW w:w="1113" w:type="pct"/>
            <w:shd w:val="clear" w:color="auto" w:fill="auto"/>
            <w:vAlign w:val="center"/>
          </w:tcPr>
          <w:p w14:paraId="1C21C6A5" w14:textId="77777777" w:rsidR="009603A1" w:rsidRPr="004179EB" w:rsidRDefault="009603A1" w:rsidP="00176B00">
            <w:pPr>
              <w:adjustRightInd w:val="0"/>
              <w:jc w:val="left"/>
              <w:rPr>
                <w:rFonts w:ascii="宋体" w:hAnsi="宋体"/>
                <w:kern w:val="0"/>
                <w:szCs w:val="21"/>
              </w:rPr>
            </w:pPr>
          </w:p>
        </w:tc>
        <w:tc>
          <w:tcPr>
            <w:tcW w:w="1094" w:type="pct"/>
            <w:shd w:val="clear" w:color="auto" w:fill="auto"/>
            <w:vAlign w:val="center"/>
          </w:tcPr>
          <w:p w14:paraId="56CE5BB7" w14:textId="77777777" w:rsidR="009603A1" w:rsidRPr="004179EB" w:rsidRDefault="009603A1" w:rsidP="00176B00">
            <w:pPr>
              <w:adjustRightInd w:val="0"/>
              <w:jc w:val="right"/>
              <w:rPr>
                <w:rFonts w:ascii="宋体" w:hAnsi="宋体"/>
                <w:kern w:val="0"/>
                <w:szCs w:val="21"/>
              </w:rPr>
            </w:pPr>
          </w:p>
        </w:tc>
        <w:tc>
          <w:tcPr>
            <w:tcW w:w="667" w:type="pct"/>
            <w:shd w:val="clear" w:color="auto" w:fill="auto"/>
            <w:vAlign w:val="center"/>
          </w:tcPr>
          <w:p w14:paraId="45A16907" w14:textId="77777777" w:rsidR="009603A1" w:rsidRPr="004179EB" w:rsidRDefault="009603A1" w:rsidP="00176B00">
            <w:pPr>
              <w:adjustRightInd w:val="0"/>
              <w:jc w:val="left"/>
              <w:rPr>
                <w:rFonts w:ascii="宋体" w:hAnsi="宋体"/>
                <w:kern w:val="0"/>
                <w:szCs w:val="21"/>
              </w:rPr>
            </w:pPr>
          </w:p>
        </w:tc>
        <w:tc>
          <w:tcPr>
            <w:tcW w:w="1022" w:type="pct"/>
            <w:shd w:val="clear" w:color="auto" w:fill="auto"/>
            <w:vAlign w:val="center"/>
          </w:tcPr>
          <w:p w14:paraId="5C46FA72" w14:textId="77777777" w:rsidR="009603A1" w:rsidRPr="004179EB" w:rsidRDefault="009603A1" w:rsidP="00176B00">
            <w:pPr>
              <w:adjustRightInd w:val="0"/>
              <w:jc w:val="left"/>
              <w:rPr>
                <w:rFonts w:ascii="宋体" w:hAnsi="宋体"/>
                <w:kern w:val="0"/>
                <w:szCs w:val="21"/>
              </w:rPr>
            </w:pPr>
          </w:p>
        </w:tc>
      </w:tr>
      <w:tr w:rsidR="009603A1" w:rsidRPr="004179EB" w14:paraId="7770B1D2" w14:textId="77777777" w:rsidTr="00176B00">
        <w:trPr>
          <w:trHeight w:val="454"/>
          <w:jc w:val="center"/>
        </w:trPr>
        <w:tc>
          <w:tcPr>
            <w:tcW w:w="1103" w:type="pct"/>
            <w:shd w:val="clear" w:color="auto" w:fill="auto"/>
            <w:vAlign w:val="center"/>
          </w:tcPr>
          <w:p w14:paraId="4AF85B87" w14:textId="77777777" w:rsidR="009603A1" w:rsidRPr="004179EB" w:rsidRDefault="009603A1" w:rsidP="00176B00">
            <w:pPr>
              <w:adjustRightInd w:val="0"/>
              <w:jc w:val="left"/>
              <w:rPr>
                <w:rFonts w:ascii="宋体" w:hAnsi="宋体"/>
                <w:kern w:val="0"/>
                <w:szCs w:val="21"/>
              </w:rPr>
            </w:pPr>
            <w:bookmarkStart w:id="537" w:name="PO_预付款项_超一年大额_16" w:colFirst="0" w:colLast="0"/>
            <w:bookmarkStart w:id="538" w:name="PO_预付款项_超一年大额_17" w:colFirst="1" w:colLast="1"/>
            <w:bookmarkStart w:id="539" w:name="PO_预付款项_超一年大额_18" w:colFirst="2" w:colLast="2"/>
            <w:bookmarkStart w:id="540" w:name="PO_预付款项_超一年大额_19" w:colFirst="3" w:colLast="3"/>
            <w:bookmarkStart w:id="541" w:name="PO_预付款项_超一年大额_20" w:colFirst="4" w:colLast="4"/>
            <w:bookmarkEnd w:id="532"/>
            <w:bookmarkEnd w:id="533"/>
            <w:bookmarkEnd w:id="534"/>
            <w:bookmarkEnd w:id="535"/>
            <w:bookmarkEnd w:id="536"/>
          </w:p>
        </w:tc>
        <w:tc>
          <w:tcPr>
            <w:tcW w:w="1113" w:type="pct"/>
            <w:shd w:val="clear" w:color="auto" w:fill="auto"/>
            <w:vAlign w:val="center"/>
          </w:tcPr>
          <w:p w14:paraId="34DC36B1" w14:textId="77777777" w:rsidR="009603A1" w:rsidRPr="004179EB" w:rsidRDefault="009603A1" w:rsidP="00176B00">
            <w:pPr>
              <w:adjustRightInd w:val="0"/>
              <w:jc w:val="left"/>
              <w:rPr>
                <w:rFonts w:ascii="宋体" w:hAnsi="宋体"/>
                <w:kern w:val="0"/>
                <w:szCs w:val="21"/>
              </w:rPr>
            </w:pPr>
          </w:p>
        </w:tc>
        <w:tc>
          <w:tcPr>
            <w:tcW w:w="1094" w:type="pct"/>
            <w:shd w:val="clear" w:color="auto" w:fill="auto"/>
            <w:vAlign w:val="center"/>
          </w:tcPr>
          <w:p w14:paraId="7F2AE64F" w14:textId="77777777" w:rsidR="009603A1" w:rsidRPr="004179EB" w:rsidRDefault="009603A1" w:rsidP="00176B00">
            <w:pPr>
              <w:adjustRightInd w:val="0"/>
              <w:jc w:val="right"/>
              <w:rPr>
                <w:rFonts w:ascii="宋体" w:hAnsi="宋体"/>
                <w:kern w:val="0"/>
                <w:szCs w:val="21"/>
              </w:rPr>
            </w:pPr>
          </w:p>
        </w:tc>
        <w:tc>
          <w:tcPr>
            <w:tcW w:w="667" w:type="pct"/>
            <w:shd w:val="clear" w:color="auto" w:fill="auto"/>
            <w:vAlign w:val="center"/>
          </w:tcPr>
          <w:p w14:paraId="2BD265E1" w14:textId="77777777" w:rsidR="009603A1" w:rsidRPr="004179EB" w:rsidRDefault="009603A1" w:rsidP="00176B00">
            <w:pPr>
              <w:adjustRightInd w:val="0"/>
              <w:jc w:val="left"/>
              <w:rPr>
                <w:rFonts w:ascii="宋体" w:hAnsi="宋体"/>
                <w:kern w:val="0"/>
                <w:szCs w:val="21"/>
              </w:rPr>
            </w:pPr>
          </w:p>
        </w:tc>
        <w:tc>
          <w:tcPr>
            <w:tcW w:w="1022" w:type="pct"/>
            <w:shd w:val="clear" w:color="auto" w:fill="auto"/>
            <w:vAlign w:val="center"/>
          </w:tcPr>
          <w:p w14:paraId="419B21E9" w14:textId="77777777" w:rsidR="009603A1" w:rsidRPr="004179EB" w:rsidRDefault="009603A1" w:rsidP="00176B00">
            <w:pPr>
              <w:adjustRightInd w:val="0"/>
              <w:jc w:val="left"/>
              <w:rPr>
                <w:rFonts w:ascii="宋体" w:hAnsi="宋体"/>
                <w:kern w:val="0"/>
                <w:szCs w:val="21"/>
              </w:rPr>
            </w:pPr>
          </w:p>
        </w:tc>
      </w:tr>
      <w:tr w:rsidR="009603A1" w:rsidRPr="004179EB" w14:paraId="583B6770" w14:textId="77777777" w:rsidTr="00176B00">
        <w:trPr>
          <w:trHeight w:val="454"/>
          <w:jc w:val="center"/>
        </w:trPr>
        <w:tc>
          <w:tcPr>
            <w:tcW w:w="1103" w:type="pct"/>
            <w:shd w:val="clear" w:color="auto" w:fill="auto"/>
            <w:vAlign w:val="center"/>
          </w:tcPr>
          <w:p w14:paraId="5326A471" w14:textId="77777777" w:rsidR="009603A1" w:rsidRPr="004179EB" w:rsidRDefault="009603A1" w:rsidP="00176B00">
            <w:pPr>
              <w:adjustRightInd w:val="0"/>
              <w:jc w:val="left"/>
              <w:rPr>
                <w:rFonts w:ascii="宋体" w:hAnsi="宋体"/>
                <w:kern w:val="0"/>
                <w:szCs w:val="21"/>
              </w:rPr>
            </w:pPr>
            <w:bookmarkStart w:id="542" w:name="PO_预付款项_超一年大额_21" w:colFirst="0" w:colLast="0"/>
            <w:bookmarkStart w:id="543" w:name="PO_预付款项_超一年大额_22" w:colFirst="1" w:colLast="1"/>
            <w:bookmarkStart w:id="544" w:name="PO_预付款项_超一年大额_23" w:colFirst="2" w:colLast="2"/>
            <w:bookmarkStart w:id="545" w:name="PO_预付款项_超一年大额_24" w:colFirst="3" w:colLast="3"/>
            <w:bookmarkStart w:id="546" w:name="PO_预付款项_超一年大额_25" w:colFirst="4" w:colLast="4"/>
            <w:bookmarkEnd w:id="537"/>
            <w:bookmarkEnd w:id="538"/>
            <w:bookmarkEnd w:id="539"/>
            <w:bookmarkEnd w:id="540"/>
            <w:bookmarkEnd w:id="541"/>
          </w:p>
        </w:tc>
        <w:tc>
          <w:tcPr>
            <w:tcW w:w="1113" w:type="pct"/>
            <w:shd w:val="clear" w:color="auto" w:fill="auto"/>
            <w:vAlign w:val="center"/>
          </w:tcPr>
          <w:p w14:paraId="0C7F668F" w14:textId="77777777" w:rsidR="009603A1" w:rsidRPr="004179EB" w:rsidRDefault="009603A1" w:rsidP="00176B00">
            <w:pPr>
              <w:adjustRightInd w:val="0"/>
              <w:jc w:val="left"/>
              <w:rPr>
                <w:rFonts w:ascii="宋体" w:hAnsi="宋体"/>
                <w:kern w:val="0"/>
                <w:szCs w:val="21"/>
              </w:rPr>
            </w:pPr>
          </w:p>
        </w:tc>
        <w:tc>
          <w:tcPr>
            <w:tcW w:w="1094" w:type="pct"/>
            <w:shd w:val="clear" w:color="auto" w:fill="auto"/>
            <w:vAlign w:val="center"/>
          </w:tcPr>
          <w:p w14:paraId="0E8E37D2" w14:textId="77777777" w:rsidR="009603A1" w:rsidRPr="004179EB" w:rsidRDefault="009603A1" w:rsidP="00176B00">
            <w:pPr>
              <w:adjustRightInd w:val="0"/>
              <w:jc w:val="right"/>
              <w:rPr>
                <w:rFonts w:ascii="宋体" w:hAnsi="宋体"/>
                <w:kern w:val="0"/>
                <w:szCs w:val="21"/>
              </w:rPr>
            </w:pPr>
          </w:p>
        </w:tc>
        <w:tc>
          <w:tcPr>
            <w:tcW w:w="667" w:type="pct"/>
            <w:shd w:val="clear" w:color="auto" w:fill="auto"/>
            <w:vAlign w:val="center"/>
          </w:tcPr>
          <w:p w14:paraId="01002BCA" w14:textId="77777777" w:rsidR="009603A1" w:rsidRPr="004179EB" w:rsidRDefault="009603A1" w:rsidP="00176B00">
            <w:pPr>
              <w:adjustRightInd w:val="0"/>
              <w:jc w:val="left"/>
              <w:rPr>
                <w:rFonts w:ascii="宋体" w:hAnsi="宋体"/>
                <w:kern w:val="0"/>
                <w:szCs w:val="21"/>
              </w:rPr>
            </w:pPr>
          </w:p>
        </w:tc>
        <w:tc>
          <w:tcPr>
            <w:tcW w:w="1022" w:type="pct"/>
            <w:shd w:val="clear" w:color="auto" w:fill="auto"/>
            <w:vAlign w:val="center"/>
          </w:tcPr>
          <w:p w14:paraId="7E9C9635" w14:textId="77777777" w:rsidR="009603A1" w:rsidRPr="004179EB" w:rsidRDefault="009603A1" w:rsidP="00176B00">
            <w:pPr>
              <w:adjustRightInd w:val="0"/>
              <w:jc w:val="left"/>
              <w:rPr>
                <w:rFonts w:ascii="宋体" w:hAnsi="宋体"/>
                <w:kern w:val="0"/>
                <w:szCs w:val="21"/>
              </w:rPr>
            </w:pPr>
          </w:p>
        </w:tc>
      </w:tr>
      <w:tr w:rsidR="004179EB" w:rsidRPr="004179EB" w14:paraId="6C4653EF" w14:textId="77777777" w:rsidTr="00176B00">
        <w:trPr>
          <w:trHeight w:val="454"/>
          <w:jc w:val="center"/>
        </w:trPr>
        <w:tc>
          <w:tcPr>
            <w:tcW w:w="2217" w:type="pct"/>
            <w:gridSpan w:val="2"/>
            <w:shd w:val="clear" w:color="auto" w:fill="auto"/>
            <w:vAlign w:val="center"/>
          </w:tcPr>
          <w:p w14:paraId="31BA6837" w14:textId="54EA943C" w:rsidR="007B58FD" w:rsidRPr="004179EB" w:rsidRDefault="004179EB" w:rsidP="00176B00">
            <w:pPr>
              <w:adjustRightInd w:val="0"/>
              <w:ind w:firstLineChars="100" w:firstLine="210"/>
              <w:jc w:val="left"/>
              <w:rPr>
                <w:rFonts w:ascii="宋体" w:hAnsi="宋体"/>
                <w:kern w:val="0"/>
                <w:szCs w:val="21"/>
              </w:rPr>
            </w:pPr>
            <w:bookmarkStart w:id="547" w:name="PO_预付款项_超一年大额_26" w:colFirst="0" w:colLast="0"/>
            <w:bookmarkStart w:id="548" w:name="PO_预付款项_超一年大额_27" w:colFirst="1" w:colLast="1"/>
            <w:bookmarkStart w:id="549" w:name="PO_预付款项_超一年大额_28" w:colFirst="2" w:colLast="2"/>
            <w:bookmarkStart w:id="550" w:name="PO_预付款项_超一年大额_29" w:colFirst="3" w:colLast="3"/>
            <w:bookmarkEnd w:id="542"/>
            <w:bookmarkEnd w:id="543"/>
            <w:bookmarkEnd w:id="544"/>
            <w:bookmarkEnd w:id="545"/>
            <w:bookmarkEnd w:id="546"/>
            <w:r>
              <w:rPr>
                <w:rFonts w:ascii="宋体" w:hAnsi="宋体" w:hint="eastAsia"/>
                <w:kern w:val="0"/>
                <w:szCs w:val="21"/>
              </w:rPr>
              <w:t>小</w:t>
            </w:r>
            <w:r>
              <w:rPr>
                <w:rFonts w:ascii="宋体" w:hAnsi="宋体"/>
                <w:kern w:val="0"/>
                <w:szCs w:val="21"/>
              </w:rPr>
              <w:t xml:space="preserve">  计</w:t>
            </w:r>
          </w:p>
        </w:tc>
        <w:tc>
          <w:tcPr>
            <w:tcW w:w="1094" w:type="pct"/>
            <w:shd w:val="clear" w:color="auto" w:fill="auto"/>
            <w:vAlign w:val="center"/>
          </w:tcPr>
          <w:p w14:paraId="573CC5AB" w14:textId="77777777" w:rsidR="007B58FD" w:rsidRPr="004179EB" w:rsidRDefault="007B58FD" w:rsidP="00176B00">
            <w:pPr>
              <w:adjustRightInd w:val="0"/>
              <w:jc w:val="right"/>
              <w:rPr>
                <w:rFonts w:ascii="宋体" w:hAnsi="宋体"/>
                <w:kern w:val="0"/>
                <w:szCs w:val="21"/>
              </w:rPr>
            </w:pPr>
          </w:p>
        </w:tc>
        <w:tc>
          <w:tcPr>
            <w:tcW w:w="667" w:type="pct"/>
            <w:shd w:val="clear" w:color="auto" w:fill="auto"/>
            <w:vAlign w:val="center"/>
          </w:tcPr>
          <w:p w14:paraId="51781A18" w14:textId="77777777" w:rsidR="007B58FD" w:rsidRPr="004179EB" w:rsidRDefault="007B58FD" w:rsidP="00176B00">
            <w:pPr>
              <w:adjustRightInd w:val="0"/>
              <w:jc w:val="center"/>
              <w:rPr>
                <w:rFonts w:ascii="宋体" w:hAnsi="宋体"/>
                <w:kern w:val="0"/>
                <w:szCs w:val="21"/>
              </w:rPr>
            </w:pPr>
            <w:r w:rsidRPr="004179EB">
              <w:rPr>
                <w:rFonts w:ascii="宋体" w:hAnsi="宋体" w:hint="eastAsia"/>
                <w:kern w:val="0"/>
                <w:szCs w:val="21"/>
              </w:rPr>
              <w:t>——</w:t>
            </w:r>
          </w:p>
        </w:tc>
        <w:tc>
          <w:tcPr>
            <w:tcW w:w="1022" w:type="pct"/>
            <w:shd w:val="clear" w:color="auto" w:fill="auto"/>
            <w:vAlign w:val="center"/>
          </w:tcPr>
          <w:p w14:paraId="078DF6EB" w14:textId="77777777" w:rsidR="007B58FD" w:rsidRPr="004179EB" w:rsidRDefault="007B58FD" w:rsidP="00176B00">
            <w:pPr>
              <w:adjustRightInd w:val="0"/>
              <w:jc w:val="center"/>
              <w:rPr>
                <w:rFonts w:ascii="宋体" w:hAnsi="宋体"/>
                <w:kern w:val="0"/>
                <w:szCs w:val="21"/>
              </w:rPr>
            </w:pPr>
            <w:r w:rsidRPr="004179EB">
              <w:rPr>
                <w:rFonts w:ascii="宋体" w:hAnsi="宋体" w:hint="eastAsia"/>
                <w:kern w:val="0"/>
                <w:szCs w:val="21"/>
              </w:rPr>
              <w:t>——</w:t>
            </w:r>
          </w:p>
        </w:tc>
      </w:tr>
    </w:tbl>
    <w:bookmarkEnd w:id="547"/>
    <w:bookmarkEnd w:id="548"/>
    <w:bookmarkEnd w:id="549"/>
    <w:bookmarkEnd w:id="550"/>
    <w:p w14:paraId="610EEB5D" w14:textId="0D6F2EF8" w:rsidR="00AE369B" w:rsidRPr="003A10D7" w:rsidRDefault="003A10D7" w:rsidP="003A10D7">
      <w:pPr>
        <w:pStyle w:val="4"/>
        <w:ind w:firstLineChars="200"/>
      </w:pPr>
      <w:r>
        <w:t xml:space="preserve"> </w:t>
      </w:r>
      <w:r w:rsidR="00AE369B" w:rsidRPr="003A10D7">
        <w:rPr>
          <w:rFonts w:hint="eastAsia"/>
        </w:rPr>
        <w:t>按欠款方归集的期末余额前五名的预付款项情况</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943"/>
        <w:gridCol w:w="1843"/>
        <w:gridCol w:w="1739"/>
        <w:gridCol w:w="1991"/>
      </w:tblGrid>
      <w:tr w:rsidR="004179EB" w:rsidRPr="004179EB" w14:paraId="53E11AE8" w14:textId="77777777" w:rsidTr="00176B00">
        <w:trPr>
          <w:trHeight w:val="454"/>
          <w:tblHeader/>
        </w:trPr>
        <w:tc>
          <w:tcPr>
            <w:tcW w:w="1728" w:type="pct"/>
            <w:shd w:val="clear" w:color="auto" w:fill="auto"/>
            <w:vAlign w:val="center"/>
          </w:tcPr>
          <w:p w14:paraId="14682C39" w14:textId="77777777" w:rsidR="00AE369B" w:rsidRPr="004179EB" w:rsidRDefault="00AE369B" w:rsidP="00176B00">
            <w:pPr>
              <w:pStyle w:val="a4"/>
              <w:spacing w:after="0" w:line="240" w:lineRule="auto"/>
              <w:ind w:firstLineChars="100" w:firstLine="210"/>
              <w:rPr>
                <w:rFonts w:ascii="宋体" w:hAnsi="宋体"/>
                <w:szCs w:val="21"/>
              </w:rPr>
            </w:pPr>
            <w:r w:rsidRPr="004179EB">
              <w:rPr>
                <w:rFonts w:ascii="宋体" w:hAnsi="宋体" w:hint="eastAsia"/>
                <w:szCs w:val="21"/>
              </w:rPr>
              <w:t>债务人名称</w:t>
            </w:r>
          </w:p>
        </w:tc>
        <w:tc>
          <w:tcPr>
            <w:tcW w:w="1082" w:type="pct"/>
            <w:shd w:val="clear" w:color="auto" w:fill="auto"/>
            <w:vAlign w:val="center"/>
          </w:tcPr>
          <w:p w14:paraId="7B754D96" w14:textId="77777777" w:rsidR="00AE369B" w:rsidRPr="004179EB" w:rsidRDefault="00AE369B" w:rsidP="00176B00">
            <w:pPr>
              <w:adjustRightInd w:val="0"/>
              <w:jc w:val="center"/>
              <w:rPr>
                <w:rFonts w:ascii="宋体" w:hAnsi="宋体"/>
                <w:szCs w:val="21"/>
              </w:rPr>
            </w:pPr>
            <w:r w:rsidRPr="004179EB">
              <w:rPr>
                <w:rFonts w:ascii="宋体" w:hAnsi="宋体" w:hint="eastAsia"/>
                <w:szCs w:val="21"/>
              </w:rPr>
              <w:t>账面余额</w:t>
            </w:r>
          </w:p>
        </w:tc>
        <w:tc>
          <w:tcPr>
            <w:tcW w:w="1021" w:type="pct"/>
            <w:shd w:val="clear" w:color="auto" w:fill="auto"/>
            <w:vAlign w:val="center"/>
          </w:tcPr>
          <w:p w14:paraId="5E2E6D40" w14:textId="77777777" w:rsidR="00AE369B" w:rsidRPr="004179EB" w:rsidRDefault="00AE369B" w:rsidP="00176B00">
            <w:pPr>
              <w:adjustRightInd w:val="0"/>
              <w:jc w:val="center"/>
              <w:rPr>
                <w:rFonts w:ascii="宋体" w:hAnsi="宋体"/>
                <w:szCs w:val="21"/>
              </w:rPr>
            </w:pPr>
            <w:r w:rsidRPr="004179EB">
              <w:rPr>
                <w:rFonts w:ascii="宋体" w:hAnsi="宋体" w:hint="eastAsia"/>
                <w:szCs w:val="21"/>
              </w:rPr>
              <w:t>占预付款项合计的比例（</w:t>
            </w:r>
            <w:r w:rsidRPr="004179EB">
              <w:rPr>
                <w:rFonts w:ascii="宋体" w:hAnsi="宋体"/>
                <w:szCs w:val="21"/>
              </w:rPr>
              <w:t>%）</w:t>
            </w:r>
          </w:p>
        </w:tc>
        <w:tc>
          <w:tcPr>
            <w:tcW w:w="1169" w:type="pct"/>
            <w:shd w:val="clear" w:color="auto" w:fill="auto"/>
            <w:vAlign w:val="center"/>
          </w:tcPr>
          <w:p w14:paraId="36221089" w14:textId="77777777" w:rsidR="00AE369B" w:rsidRPr="004179EB" w:rsidRDefault="00AE369B" w:rsidP="00176B00">
            <w:pPr>
              <w:adjustRightInd w:val="0"/>
              <w:jc w:val="center"/>
              <w:rPr>
                <w:rFonts w:ascii="宋体" w:hAnsi="宋体"/>
                <w:szCs w:val="21"/>
              </w:rPr>
            </w:pPr>
            <w:r w:rsidRPr="004179EB">
              <w:rPr>
                <w:rFonts w:ascii="宋体" w:hAnsi="宋体" w:hint="eastAsia"/>
                <w:szCs w:val="21"/>
              </w:rPr>
              <w:t>坏账准备</w:t>
            </w:r>
          </w:p>
        </w:tc>
      </w:tr>
      <w:tr w:rsidR="004179EB" w:rsidRPr="004179EB" w14:paraId="64D3F56D" w14:textId="77777777" w:rsidTr="00176B00">
        <w:trPr>
          <w:trHeight w:val="454"/>
        </w:trPr>
        <w:tc>
          <w:tcPr>
            <w:tcW w:w="1728" w:type="pct"/>
            <w:shd w:val="clear" w:color="auto" w:fill="auto"/>
            <w:vAlign w:val="center"/>
          </w:tcPr>
          <w:p w14:paraId="7DD20687" w14:textId="77777777" w:rsidR="00AE369B" w:rsidRPr="004179EB" w:rsidRDefault="00AE369B" w:rsidP="00176B00">
            <w:pPr>
              <w:pStyle w:val="a4"/>
              <w:spacing w:after="0" w:line="240" w:lineRule="auto"/>
              <w:rPr>
                <w:rFonts w:ascii="宋体" w:hAnsi="宋体"/>
                <w:szCs w:val="21"/>
              </w:rPr>
            </w:pPr>
            <w:bookmarkStart w:id="551" w:name="PO_预付款项_前五名_1" w:colFirst="0" w:colLast="0"/>
            <w:bookmarkStart w:id="552" w:name="PO_预付款项_前五名_2" w:colFirst="1" w:colLast="1"/>
            <w:bookmarkStart w:id="553" w:name="PO_预付款项_前五名_3" w:colFirst="2" w:colLast="2"/>
            <w:bookmarkStart w:id="554" w:name="PO_预付款项_前五名_4" w:colFirst="3" w:colLast="3"/>
          </w:p>
        </w:tc>
        <w:tc>
          <w:tcPr>
            <w:tcW w:w="1082" w:type="pct"/>
            <w:shd w:val="clear" w:color="auto" w:fill="auto"/>
            <w:vAlign w:val="center"/>
          </w:tcPr>
          <w:p w14:paraId="7D51577C" w14:textId="77777777" w:rsidR="00AE369B" w:rsidRPr="004179EB" w:rsidRDefault="00AE369B" w:rsidP="00176B00">
            <w:pPr>
              <w:adjustRightInd w:val="0"/>
              <w:jc w:val="right"/>
              <w:rPr>
                <w:rFonts w:ascii="宋体" w:hAnsi="宋体"/>
                <w:szCs w:val="21"/>
              </w:rPr>
            </w:pPr>
          </w:p>
        </w:tc>
        <w:tc>
          <w:tcPr>
            <w:tcW w:w="1021" w:type="pct"/>
            <w:shd w:val="clear" w:color="auto" w:fill="auto"/>
            <w:vAlign w:val="center"/>
          </w:tcPr>
          <w:p w14:paraId="3496265C" w14:textId="77777777" w:rsidR="00AE369B" w:rsidRPr="004179EB" w:rsidRDefault="00AE369B" w:rsidP="00176B00">
            <w:pPr>
              <w:adjustRightInd w:val="0"/>
              <w:jc w:val="right"/>
              <w:rPr>
                <w:rFonts w:ascii="宋体" w:hAnsi="宋体"/>
                <w:szCs w:val="21"/>
              </w:rPr>
            </w:pPr>
          </w:p>
        </w:tc>
        <w:tc>
          <w:tcPr>
            <w:tcW w:w="1169" w:type="pct"/>
            <w:shd w:val="clear" w:color="auto" w:fill="auto"/>
            <w:vAlign w:val="center"/>
          </w:tcPr>
          <w:p w14:paraId="7F4A6A10" w14:textId="77777777" w:rsidR="00AE369B" w:rsidRPr="004179EB" w:rsidRDefault="00AE369B" w:rsidP="00176B00">
            <w:pPr>
              <w:adjustRightInd w:val="0"/>
              <w:jc w:val="right"/>
              <w:rPr>
                <w:rFonts w:ascii="宋体" w:hAnsi="宋体"/>
                <w:szCs w:val="21"/>
              </w:rPr>
            </w:pPr>
          </w:p>
        </w:tc>
      </w:tr>
      <w:tr w:rsidR="004179EB" w:rsidRPr="004179EB" w14:paraId="376727B3" w14:textId="77777777" w:rsidTr="00176B00">
        <w:trPr>
          <w:trHeight w:val="454"/>
        </w:trPr>
        <w:tc>
          <w:tcPr>
            <w:tcW w:w="1728" w:type="pct"/>
            <w:shd w:val="clear" w:color="auto" w:fill="auto"/>
            <w:vAlign w:val="center"/>
          </w:tcPr>
          <w:p w14:paraId="327B3C20" w14:textId="77777777" w:rsidR="00AE369B" w:rsidRPr="004179EB" w:rsidRDefault="00AE369B" w:rsidP="00176B00">
            <w:pPr>
              <w:pStyle w:val="a4"/>
              <w:spacing w:after="0" w:line="240" w:lineRule="auto"/>
              <w:rPr>
                <w:rFonts w:ascii="宋体" w:hAnsi="宋体"/>
                <w:szCs w:val="21"/>
              </w:rPr>
            </w:pPr>
            <w:bookmarkStart w:id="555" w:name="PO_预付款项_前五名_5" w:colFirst="0" w:colLast="0"/>
            <w:bookmarkStart w:id="556" w:name="PO_预付款项_前五名_6" w:colFirst="1" w:colLast="1"/>
            <w:bookmarkStart w:id="557" w:name="PO_预付款项_前五名_7" w:colFirst="2" w:colLast="2"/>
            <w:bookmarkStart w:id="558" w:name="PO_预付款项_前五名_8" w:colFirst="3" w:colLast="3"/>
            <w:bookmarkEnd w:id="551"/>
            <w:bookmarkEnd w:id="552"/>
            <w:bookmarkEnd w:id="553"/>
            <w:bookmarkEnd w:id="554"/>
          </w:p>
        </w:tc>
        <w:tc>
          <w:tcPr>
            <w:tcW w:w="1082" w:type="pct"/>
            <w:shd w:val="clear" w:color="auto" w:fill="auto"/>
            <w:vAlign w:val="center"/>
          </w:tcPr>
          <w:p w14:paraId="3CBE762F" w14:textId="77777777" w:rsidR="00AE369B" w:rsidRPr="004179EB" w:rsidRDefault="00AE369B" w:rsidP="00176B00">
            <w:pPr>
              <w:adjustRightInd w:val="0"/>
              <w:jc w:val="right"/>
              <w:rPr>
                <w:rFonts w:ascii="宋体" w:hAnsi="宋体"/>
                <w:szCs w:val="21"/>
              </w:rPr>
            </w:pPr>
          </w:p>
        </w:tc>
        <w:tc>
          <w:tcPr>
            <w:tcW w:w="1021" w:type="pct"/>
            <w:shd w:val="clear" w:color="auto" w:fill="auto"/>
            <w:vAlign w:val="center"/>
          </w:tcPr>
          <w:p w14:paraId="71C8CBC1" w14:textId="77777777" w:rsidR="00AE369B" w:rsidRPr="004179EB" w:rsidRDefault="00AE369B" w:rsidP="00176B00">
            <w:pPr>
              <w:adjustRightInd w:val="0"/>
              <w:jc w:val="right"/>
              <w:rPr>
                <w:rFonts w:ascii="宋体" w:hAnsi="宋体"/>
                <w:szCs w:val="21"/>
              </w:rPr>
            </w:pPr>
          </w:p>
        </w:tc>
        <w:tc>
          <w:tcPr>
            <w:tcW w:w="1169" w:type="pct"/>
            <w:shd w:val="clear" w:color="auto" w:fill="auto"/>
            <w:vAlign w:val="center"/>
          </w:tcPr>
          <w:p w14:paraId="3F3D8D6B" w14:textId="77777777" w:rsidR="00AE369B" w:rsidRPr="004179EB" w:rsidRDefault="00AE369B" w:rsidP="00176B00">
            <w:pPr>
              <w:adjustRightInd w:val="0"/>
              <w:jc w:val="right"/>
              <w:rPr>
                <w:rFonts w:ascii="宋体" w:hAnsi="宋体"/>
                <w:szCs w:val="21"/>
              </w:rPr>
            </w:pPr>
          </w:p>
        </w:tc>
      </w:tr>
      <w:tr w:rsidR="004179EB" w:rsidRPr="004179EB" w14:paraId="2BC81587" w14:textId="77777777" w:rsidTr="00176B00">
        <w:trPr>
          <w:trHeight w:val="454"/>
        </w:trPr>
        <w:tc>
          <w:tcPr>
            <w:tcW w:w="1728" w:type="pct"/>
            <w:shd w:val="clear" w:color="auto" w:fill="auto"/>
            <w:vAlign w:val="center"/>
          </w:tcPr>
          <w:p w14:paraId="0B6AD21A" w14:textId="20BA873C" w:rsidR="00AE369B" w:rsidRPr="004179EB" w:rsidRDefault="00AE369B" w:rsidP="00176B00">
            <w:pPr>
              <w:pStyle w:val="a4"/>
              <w:spacing w:after="0" w:line="240" w:lineRule="auto"/>
              <w:rPr>
                <w:rFonts w:ascii="宋体" w:hAnsi="宋体"/>
                <w:szCs w:val="21"/>
              </w:rPr>
            </w:pPr>
            <w:bookmarkStart w:id="559" w:name="PO_预付款项_前五名_9" w:colFirst="0" w:colLast="0"/>
            <w:bookmarkStart w:id="560" w:name="PO_预付款项_前五名_10" w:colFirst="1" w:colLast="1"/>
            <w:bookmarkStart w:id="561" w:name="PO_预付款项_前五名_11" w:colFirst="2" w:colLast="2"/>
            <w:bookmarkStart w:id="562" w:name="PO_预付款项_前五名_12" w:colFirst="3" w:colLast="3"/>
            <w:bookmarkEnd w:id="555"/>
            <w:bookmarkEnd w:id="556"/>
            <w:bookmarkEnd w:id="557"/>
            <w:bookmarkEnd w:id="558"/>
          </w:p>
        </w:tc>
        <w:tc>
          <w:tcPr>
            <w:tcW w:w="1082" w:type="pct"/>
            <w:shd w:val="clear" w:color="auto" w:fill="auto"/>
            <w:vAlign w:val="center"/>
          </w:tcPr>
          <w:p w14:paraId="1C0ADB48" w14:textId="77777777" w:rsidR="00AE369B" w:rsidRPr="004179EB" w:rsidRDefault="00AE369B" w:rsidP="00176B00">
            <w:pPr>
              <w:adjustRightInd w:val="0"/>
              <w:jc w:val="right"/>
              <w:rPr>
                <w:rFonts w:ascii="宋体" w:hAnsi="宋体"/>
                <w:szCs w:val="21"/>
              </w:rPr>
            </w:pPr>
          </w:p>
        </w:tc>
        <w:tc>
          <w:tcPr>
            <w:tcW w:w="1021" w:type="pct"/>
            <w:shd w:val="clear" w:color="auto" w:fill="auto"/>
            <w:vAlign w:val="center"/>
          </w:tcPr>
          <w:p w14:paraId="678B1698" w14:textId="77777777" w:rsidR="00AE369B" w:rsidRPr="004179EB" w:rsidRDefault="00AE369B" w:rsidP="00176B00">
            <w:pPr>
              <w:adjustRightInd w:val="0"/>
              <w:jc w:val="right"/>
              <w:rPr>
                <w:rFonts w:ascii="宋体" w:hAnsi="宋体"/>
                <w:szCs w:val="21"/>
              </w:rPr>
            </w:pPr>
          </w:p>
        </w:tc>
        <w:tc>
          <w:tcPr>
            <w:tcW w:w="1169" w:type="pct"/>
            <w:shd w:val="clear" w:color="auto" w:fill="auto"/>
            <w:vAlign w:val="center"/>
          </w:tcPr>
          <w:p w14:paraId="5DEEC352" w14:textId="77777777" w:rsidR="00AE369B" w:rsidRPr="004179EB" w:rsidRDefault="00AE369B" w:rsidP="00176B00">
            <w:pPr>
              <w:adjustRightInd w:val="0"/>
              <w:jc w:val="right"/>
              <w:rPr>
                <w:rFonts w:ascii="宋体" w:hAnsi="宋体"/>
                <w:szCs w:val="21"/>
              </w:rPr>
            </w:pPr>
          </w:p>
        </w:tc>
      </w:tr>
      <w:tr w:rsidR="00C453D0" w:rsidRPr="004179EB" w14:paraId="7D626564" w14:textId="77777777" w:rsidTr="00176B00">
        <w:trPr>
          <w:trHeight w:val="454"/>
        </w:trPr>
        <w:tc>
          <w:tcPr>
            <w:tcW w:w="1728" w:type="pct"/>
            <w:shd w:val="clear" w:color="auto" w:fill="auto"/>
            <w:vAlign w:val="center"/>
          </w:tcPr>
          <w:p w14:paraId="5404FC21" w14:textId="77777777" w:rsidR="00C453D0" w:rsidRPr="004179EB" w:rsidRDefault="00C453D0" w:rsidP="00176B00">
            <w:pPr>
              <w:pStyle w:val="a4"/>
              <w:spacing w:after="0" w:line="240" w:lineRule="auto"/>
              <w:rPr>
                <w:rFonts w:ascii="宋体" w:hAnsi="宋体"/>
                <w:szCs w:val="21"/>
              </w:rPr>
            </w:pPr>
            <w:bookmarkStart w:id="563" w:name="PO_预付款项_前五名_13" w:colFirst="0" w:colLast="0"/>
            <w:bookmarkStart w:id="564" w:name="PO_预付款项_前五名_14" w:colFirst="1" w:colLast="1"/>
            <w:bookmarkStart w:id="565" w:name="PO_预付款项_前五名_15" w:colFirst="2" w:colLast="2"/>
            <w:bookmarkStart w:id="566" w:name="PO_预付款项_前五名_16" w:colFirst="3" w:colLast="3"/>
            <w:bookmarkEnd w:id="559"/>
            <w:bookmarkEnd w:id="560"/>
            <w:bookmarkEnd w:id="561"/>
            <w:bookmarkEnd w:id="562"/>
          </w:p>
        </w:tc>
        <w:tc>
          <w:tcPr>
            <w:tcW w:w="1082" w:type="pct"/>
            <w:shd w:val="clear" w:color="auto" w:fill="auto"/>
            <w:vAlign w:val="center"/>
          </w:tcPr>
          <w:p w14:paraId="5E495EB8" w14:textId="77777777" w:rsidR="00C453D0" w:rsidRPr="004179EB" w:rsidRDefault="00C453D0" w:rsidP="00176B00">
            <w:pPr>
              <w:adjustRightInd w:val="0"/>
              <w:jc w:val="right"/>
              <w:rPr>
                <w:rFonts w:ascii="宋体" w:hAnsi="宋体"/>
                <w:szCs w:val="21"/>
              </w:rPr>
            </w:pPr>
          </w:p>
        </w:tc>
        <w:tc>
          <w:tcPr>
            <w:tcW w:w="1021" w:type="pct"/>
            <w:shd w:val="clear" w:color="auto" w:fill="auto"/>
            <w:vAlign w:val="center"/>
          </w:tcPr>
          <w:p w14:paraId="3FC3A5CA" w14:textId="77777777" w:rsidR="00C453D0" w:rsidRPr="004179EB" w:rsidRDefault="00C453D0" w:rsidP="00176B00">
            <w:pPr>
              <w:adjustRightInd w:val="0"/>
              <w:jc w:val="right"/>
              <w:rPr>
                <w:rFonts w:ascii="宋体" w:hAnsi="宋体"/>
                <w:szCs w:val="21"/>
              </w:rPr>
            </w:pPr>
          </w:p>
        </w:tc>
        <w:tc>
          <w:tcPr>
            <w:tcW w:w="1169" w:type="pct"/>
            <w:shd w:val="clear" w:color="auto" w:fill="auto"/>
            <w:vAlign w:val="center"/>
          </w:tcPr>
          <w:p w14:paraId="4FBC1444" w14:textId="77777777" w:rsidR="00C453D0" w:rsidRPr="004179EB" w:rsidRDefault="00C453D0" w:rsidP="00176B00">
            <w:pPr>
              <w:adjustRightInd w:val="0"/>
              <w:jc w:val="right"/>
              <w:rPr>
                <w:rFonts w:ascii="宋体" w:hAnsi="宋体"/>
                <w:szCs w:val="21"/>
              </w:rPr>
            </w:pPr>
          </w:p>
        </w:tc>
      </w:tr>
      <w:tr w:rsidR="00C453D0" w:rsidRPr="004179EB" w14:paraId="15A8C65C" w14:textId="77777777" w:rsidTr="00176B00">
        <w:trPr>
          <w:trHeight w:val="454"/>
        </w:trPr>
        <w:tc>
          <w:tcPr>
            <w:tcW w:w="1728" w:type="pct"/>
            <w:shd w:val="clear" w:color="auto" w:fill="auto"/>
            <w:vAlign w:val="center"/>
          </w:tcPr>
          <w:p w14:paraId="42D8B4B9" w14:textId="77777777" w:rsidR="00C453D0" w:rsidRPr="004179EB" w:rsidRDefault="00C453D0" w:rsidP="00176B00">
            <w:pPr>
              <w:pStyle w:val="a4"/>
              <w:spacing w:after="0" w:line="240" w:lineRule="auto"/>
              <w:rPr>
                <w:rFonts w:ascii="宋体" w:hAnsi="宋体"/>
                <w:szCs w:val="21"/>
              </w:rPr>
            </w:pPr>
            <w:bookmarkStart w:id="567" w:name="PO_预付款项_前五名_17" w:colFirst="0" w:colLast="0"/>
            <w:bookmarkStart w:id="568" w:name="PO_预付款项_前五名_18" w:colFirst="1" w:colLast="1"/>
            <w:bookmarkStart w:id="569" w:name="PO_预付款项_前五名_19" w:colFirst="2" w:colLast="2"/>
            <w:bookmarkStart w:id="570" w:name="PO_预付款项_前五名_20" w:colFirst="3" w:colLast="3"/>
            <w:bookmarkEnd w:id="563"/>
            <w:bookmarkEnd w:id="564"/>
            <w:bookmarkEnd w:id="565"/>
            <w:bookmarkEnd w:id="566"/>
          </w:p>
        </w:tc>
        <w:tc>
          <w:tcPr>
            <w:tcW w:w="1082" w:type="pct"/>
            <w:shd w:val="clear" w:color="auto" w:fill="auto"/>
            <w:vAlign w:val="center"/>
          </w:tcPr>
          <w:p w14:paraId="0E99FFBE" w14:textId="77777777" w:rsidR="00C453D0" w:rsidRPr="004179EB" w:rsidRDefault="00C453D0" w:rsidP="00176B00">
            <w:pPr>
              <w:adjustRightInd w:val="0"/>
              <w:jc w:val="right"/>
              <w:rPr>
                <w:rFonts w:ascii="宋体" w:hAnsi="宋体"/>
                <w:szCs w:val="21"/>
              </w:rPr>
            </w:pPr>
          </w:p>
        </w:tc>
        <w:tc>
          <w:tcPr>
            <w:tcW w:w="1021" w:type="pct"/>
            <w:shd w:val="clear" w:color="auto" w:fill="auto"/>
            <w:vAlign w:val="center"/>
          </w:tcPr>
          <w:p w14:paraId="44F4CA08" w14:textId="77777777" w:rsidR="00C453D0" w:rsidRPr="004179EB" w:rsidRDefault="00C453D0" w:rsidP="00176B00">
            <w:pPr>
              <w:adjustRightInd w:val="0"/>
              <w:jc w:val="right"/>
              <w:rPr>
                <w:rFonts w:ascii="宋体" w:hAnsi="宋体"/>
                <w:szCs w:val="21"/>
              </w:rPr>
            </w:pPr>
          </w:p>
        </w:tc>
        <w:tc>
          <w:tcPr>
            <w:tcW w:w="1169" w:type="pct"/>
            <w:shd w:val="clear" w:color="auto" w:fill="auto"/>
            <w:vAlign w:val="center"/>
          </w:tcPr>
          <w:p w14:paraId="7DF75C9C" w14:textId="77777777" w:rsidR="00C453D0" w:rsidRPr="004179EB" w:rsidRDefault="00C453D0" w:rsidP="00176B00">
            <w:pPr>
              <w:adjustRightInd w:val="0"/>
              <w:jc w:val="right"/>
              <w:rPr>
                <w:rFonts w:ascii="宋体" w:hAnsi="宋体"/>
                <w:szCs w:val="21"/>
              </w:rPr>
            </w:pPr>
          </w:p>
        </w:tc>
      </w:tr>
      <w:tr w:rsidR="00C453D0" w:rsidRPr="004179EB" w14:paraId="66956384" w14:textId="77777777" w:rsidTr="00176B00">
        <w:trPr>
          <w:trHeight w:val="454"/>
        </w:trPr>
        <w:tc>
          <w:tcPr>
            <w:tcW w:w="1728" w:type="pct"/>
            <w:shd w:val="clear" w:color="auto" w:fill="auto"/>
            <w:vAlign w:val="center"/>
          </w:tcPr>
          <w:p w14:paraId="06CE6A4D" w14:textId="05AE577A" w:rsidR="00C453D0" w:rsidRPr="004179EB" w:rsidRDefault="00C453D0" w:rsidP="00C453D0">
            <w:pPr>
              <w:adjustRightInd w:val="0"/>
              <w:ind w:firstLineChars="100" w:firstLine="210"/>
              <w:jc w:val="left"/>
              <w:rPr>
                <w:rFonts w:ascii="宋体" w:hAnsi="宋体"/>
                <w:szCs w:val="21"/>
              </w:rPr>
            </w:pPr>
            <w:bookmarkStart w:id="571" w:name="PO_预付款项_前五名_21" w:colFirst="0" w:colLast="0"/>
            <w:bookmarkStart w:id="572" w:name="PO_预付款项_前五名_22" w:colFirst="1" w:colLast="1"/>
            <w:bookmarkStart w:id="573" w:name="PO_预付款项_前五名_23" w:colFirst="2" w:colLast="2"/>
            <w:bookmarkStart w:id="574" w:name="PO_预付款项_前五名_24" w:colFirst="3" w:colLast="3"/>
            <w:bookmarkEnd w:id="567"/>
            <w:bookmarkEnd w:id="568"/>
            <w:bookmarkEnd w:id="569"/>
            <w:bookmarkEnd w:id="570"/>
            <w:r>
              <w:rPr>
                <w:rFonts w:ascii="宋体" w:hAnsi="宋体" w:hint="eastAsia"/>
                <w:kern w:val="0"/>
                <w:szCs w:val="21"/>
              </w:rPr>
              <w:t>小</w:t>
            </w:r>
            <w:r>
              <w:rPr>
                <w:rFonts w:ascii="宋体" w:hAnsi="宋体"/>
                <w:kern w:val="0"/>
                <w:szCs w:val="21"/>
              </w:rPr>
              <w:t xml:space="preserve">  计</w:t>
            </w:r>
          </w:p>
        </w:tc>
        <w:tc>
          <w:tcPr>
            <w:tcW w:w="1082" w:type="pct"/>
            <w:shd w:val="clear" w:color="auto" w:fill="auto"/>
            <w:vAlign w:val="center"/>
          </w:tcPr>
          <w:p w14:paraId="37D0CC43" w14:textId="77777777" w:rsidR="00C453D0" w:rsidRPr="004179EB" w:rsidRDefault="00C453D0" w:rsidP="00176B00">
            <w:pPr>
              <w:adjustRightInd w:val="0"/>
              <w:jc w:val="right"/>
              <w:rPr>
                <w:rFonts w:ascii="宋体" w:hAnsi="宋体"/>
                <w:szCs w:val="21"/>
              </w:rPr>
            </w:pPr>
          </w:p>
        </w:tc>
        <w:tc>
          <w:tcPr>
            <w:tcW w:w="1021" w:type="pct"/>
            <w:shd w:val="clear" w:color="auto" w:fill="auto"/>
            <w:vAlign w:val="center"/>
          </w:tcPr>
          <w:p w14:paraId="6038FA55" w14:textId="77777777" w:rsidR="00C453D0" w:rsidRPr="004179EB" w:rsidRDefault="00C453D0" w:rsidP="00176B00">
            <w:pPr>
              <w:adjustRightInd w:val="0"/>
              <w:jc w:val="right"/>
              <w:rPr>
                <w:rFonts w:ascii="宋体" w:hAnsi="宋体"/>
                <w:szCs w:val="21"/>
              </w:rPr>
            </w:pPr>
          </w:p>
        </w:tc>
        <w:tc>
          <w:tcPr>
            <w:tcW w:w="1169" w:type="pct"/>
            <w:shd w:val="clear" w:color="auto" w:fill="auto"/>
            <w:vAlign w:val="center"/>
          </w:tcPr>
          <w:p w14:paraId="04E88079" w14:textId="77777777" w:rsidR="00C453D0" w:rsidRPr="004179EB" w:rsidRDefault="00C453D0" w:rsidP="00176B00">
            <w:pPr>
              <w:adjustRightInd w:val="0"/>
              <w:jc w:val="right"/>
              <w:rPr>
                <w:rFonts w:ascii="宋体" w:hAnsi="宋体"/>
                <w:szCs w:val="21"/>
              </w:rPr>
            </w:pPr>
          </w:p>
        </w:tc>
      </w:tr>
    </w:tbl>
    <w:bookmarkEnd w:id="490"/>
    <w:bookmarkEnd w:id="571"/>
    <w:bookmarkEnd w:id="572"/>
    <w:bookmarkEnd w:id="573"/>
    <w:bookmarkEnd w:id="574"/>
    <w:commentRangeEnd w:id="491"/>
    <w:p w14:paraId="35EEB5BC" w14:textId="77777777" w:rsidR="00E33722" w:rsidRPr="008E0F1C" w:rsidRDefault="008E5B3E" w:rsidP="004873B1">
      <w:pPr>
        <w:spacing w:line="360" w:lineRule="auto"/>
        <w:ind w:firstLineChars="200" w:firstLine="420"/>
        <w:rPr>
          <w:rFonts w:ascii="宋体" w:hAnsi="宋体"/>
          <w:kern w:val="0"/>
          <w:szCs w:val="21"/>
        </w:rPr>
      </w:pPr>
      <w:r>
        <w:rPr>
          <w:rStyle w:val="ab"/>
        </w:rPr>
        <w:commentReference w:id="491"/>
      </w:r>
    </w:p>
    <w:p w14:paraId="21BEB109" w14:textId="38F64A41" w:rsidR="00D75DB7" w:rsidRPr="003A10D7" w:rsidRDefault="003A10D7" w:rsidP="003A10D7">
      <w:pPr>
        <w:pStyle w:val="3"/>
        <w:ind w:firstLineChars="200"/>
      </w:pPr>
      <w:r>
        <w:t xml:space="preserve"> </w:t>
      </w:r>
      <w:r w:rsidR="00D75DB7" w:rsidRPr="003A10D7">
        <w:rPr>
          <w:rFonts w:hint="eastAsia"/>
        </w:rPr>
        <w:t>其他应收款</w:t>
      </w:r>
    </w:p>
    <w:p w14:paraId="2B7A0BF7" w14:textId="028DED66" w:rsidR="0088391D" w:rsidRPr="003A10D7" w:rsidRDefault="003A10D7" w:rsidP="003A10D7">
      <w:pPr>
        <w:pStyle w:val="4"/>
        <w:ind w:firstLineChars="200"/>
      </w:pPr>
      <w:r>
        <w:t xml:space="preserve"> </w:t>
      </w:r>
      <w:r w:rsidR="00D75DB7" w:rsidRPr="003A10D7">
        <w:rPr>
          <w:rFonts w:hint="eastAsia"/>
        </w:rPr>
        <w:t>明细情况</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4684"/>
        <w:gridCol w:w="1916"/>
        <w:gridCol w:w="1916"/>
      </w:tblGrid>
      <w:tr w:rsidR="009D208E" w:rsidRPr="009D208E" w14:paraId="04B2E006" w14:textId="77777777" w:rsidTr="00176B00">
        <w:trPr>
          <w:trHeight w:val="454"/>
          <w:tblHeader/>
          <w:jc w:val="center"/>
        </w:trPr>
        <w:tc>
          <w:tcPr>
            <w:tcW w:w="2750" w:type="pct"/>
            <w:shd w:val="clear" w:color="auto" w:fill="auto"/>
            <w:vAlign w:val="center"/>
          </w:tcPr>
          <w:p w14:paraId="0429BB28" w14:textId="4F99789A" w:rsidR="00D75DB7" w:rsidRPr="009D208E" w:rsidRDefault="009D208E"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1125" w:type="pct"/>
            <w:shd w:val="clear" w:color="auto" w:fill="auto"/>
            <w:vAlign w:val="center"/>
          </w:tcPr>
          <w:p w14:paraId="4FFD9864" w14:textId="77777777" w:rsidR="00D75DB7" w:rsidRPr="009D208E" w:rsidRDefault="00D75DB7" w:rsidP="00176B00">
            <w:pPr>
              <w:adjustRightInd w:val="0"/>
              <w:jc w:val="center"/>
              <w:rPr>
                <w:rFonts w:ascii="宋体" w:hAnsi="宋体"/>
                <w:szCs w:val="21"/>
              </w:rPr>
            </w:pPr>
            <w:r w:rsidRPr="009D208E">
              <w:rPr>
                <w:rFonts w:ascii="宋体" w:hAnsi="宋体"/>
                <w:szCs w:val="21"/>
              </w:rPr>
              <w:t>期末</w:t>
            </w:r>
            <w:r w:rsidRPr="009D208E">
              <w:rPr>
                <w:rFonts w:ascii="宋体" w:hAnsi="宋体" w:hint="eastAsia"/>
                <w:szCs w:val="21"/>
              </w:rPr>
              <w:t>数</w:t>
            </w:r>
          </w:p>
        </w:tc>
        <w:tc>
          <w:tcPr>
            <w:tcW w:w="1125" w:type="pct"/>
            <w:shd w:val="clear" w:color="auto" w:fill="auto"/>
            <w:vAlign w:val="center"/>
          </w:tcPr>
          <w:p w14:paraId="4ECC0A45" w14:textId="77777777" w:rsidR="00D75DB7" w:rsidRPr="009D208E" w:rsidRDefault="00D75DB7" w:rsidP="00176B00">
            <w:pPr>
              <w:adjustRightInd w:val="0"/>
              <w:jc w:val="center"/>
              <w:rPr>
                <w:rFonts w:ascii="宋体" w:hAnsi="宋体"/>
                <w:szCs w:val="21"/>
              </w:rPr>
            </w:pPr>
            <w:r w:rsidRPr="009D208E">
              <w:rPr>
                <w:rFonts w:ascii="宋体" w:hAnsi="宋体" w:hint="eastAsia"/>
                <w:szCs w:val="21"/>
              </w:rPr>
              <w:t>期初数</w:t>
            </w:r>
          </w:p>
        </w:tc>
      </w:tr>
      <w:tr w:rsidR="009D208E" w:rsidRPr="009D208E" w14:paraId="02210FAF" w14:textId="77777777" w:rsidTr="00176B00">
        <w:trPr>
          <w:trHeight w:val="454"/>
          <w:jc w:val="center"/>
        </w:trPr>
        <w:tc>
          <w:tcPr>
            <w:tcW w:w="2750" w:type="pct"/>
            <w:shd w:val="clear" w:color="auto" w:fill="auto"/>
            <w:vAlign w:val="center"/>
          </w:tcPr>
          <w:p w14:paraId="5D48E952" w14:textId="77777777" w:rsidR="00D75DB7" w:rsidRPr="00176B00" w:rsidRDefault="00D75DB7" w:rsidP="00176B00">
            <w:pPr>
              <w:adjustRightInd w:val="0"/>
              <w:jc w:val="left"/>
              <w:rPr>
                <w:rFonts w:ascii="宋体" w:hAnsi="宋体"/>
                <w:szCs w:val="21"/>
              </w:rPr>
            </w:pPr>
            <w:bookmarkStart w:id="575" w:name="PO_其他应收款_明细_1" w:colFirst="1" w:colLast="1"/>
            <w:bookmarkStart w:id="576" w:name="PO_其他应收款_明细_2" w:colFirst="2" w:colLast="2"/>
            <w:r w:rsidRPr="00176B00">
              <w:rPr>
                <w:rFonts w:ascii="宋体" w:hAnsi="宋体" w:cs="宋体" w:hint="eastAsia"/>
                <w:kern w:val="0"/>
                <w:szCs w:val="21"/>
              </w:rPr>
              <w:t>应收利息</w:t>
            </w:r>
          </w:p>
        </w:tc>
        <w:tc>
          <w:tcPr>
            <w:tcW w:w="1125" w:type="pct"/>
            <w:shd w:val="clear" w:color="auto" w:fill="auto"/>
            <w:vAlign w:val="center"/>
          </w:tcPr>
          <w:p w14:paraId="512BCFE5" w14:textId="77777777" w:rsidR="00D75DB7" w:rsidRPr="009D208E" w:rsidRDefault="00D75DB7" w:rsidP="00176B00">
            <w:pPr>
              <w:adjustRightInd w:val="0"/>
              <w:jc w:val="right"/>
              <w:rPr>
                <w:rFonts w:ascii="宋体" w:hAnsi="宋体"/>
                <w:szCs w:val="21"/>
              </w:rPr>
            </w:pPr>
          </w:p>
        </w:tc>
        <w:tc>
          <w:tcPr>
            <w:tcW w:w="1125" w:type="pct"/>
            <w:shd w:val="clear" w:color="auto" w:fill="auto"/>
            <w:vAlign w:val="center"/>
          </w:tcPr>
          <w:p w14:paraId="18D36D9E" w14:textId="77777777" w:rsidR="00D75DB7" w:rsidRPr="009D208E" w:rsidRDefault="00D75DB7" w:rsidP="00176B00">
            <w:pPr>
              <w:adjustRightInd w:val="0"/>
              <w:jc w:val="right"/>
              <w:rPr>
                <w:rFonts w:ascii="宋体" w:hAnsi="宋体"/>
                <w:szCs w:val="21"/>
              </w:rPr>
            </w:pPr>
          </w:p>
        </w:tc>
      </w:tr>
      <w:tr w:rsidR="009D208E" w:rsidRPr="009D208E" w14:paraId="5A10B740" w14:textId="77777777" w:rsidTr="00176B00">
        <w:trPr>
          <w:trHeight w:val="454"/>
          <w:jc w:val="center"/>
        </w:trPr>
        <w:tc>
          <w:tcPr>
            <w:tcW w:w="2750" w:type="pct"/>
            <w:shd w:val="clear" w:color="auto" w:fill="auto"/>
            <w:vAlign w:val="center"/>
          </w:tcPr>
          <w:p w14:paraId="4963526A" w14:textId="77777777" w:rsidR="00D75DB7" w:rsidRPr="00176B00" w:rsidRDefault="00D75DB7" w:rsidP="00176B00">
            <w:pPr>
              <w:adjustRightInd w:val="0"/>
              <w:jc w:val="left"/>
              <w:rPr>
                <w:rFonts w:ascii="宋体" w:hAnsi="宋体"/>
                <w:szCs w:val="21"/>
              </w:rPr>
            </w:pPr>
            <w:bookmarkStart w:id="577" w:name="PO_其他应收款_明细_3" w:colFirst="1" w:colLast="1"/>
            <w:bookmarkStart w:id="578" w:name="PO_其他应收款_明细_4" w:colFirst="2" w:colLast="2"/>
            <w:bookmarkEnd w:id="575"/>
            <w:bookmarkEnd w:id="576"/>
            <w:r w:rsidRPr="00176B00">
              <w:rPr>
                <w:rFonts w:ascii="宋体" w:hAnsi="宋体" w:cs="宋体" w:hint="eastAsia"/>
                <w:kern w:val="0"/>
                <w:szCs w:val="21"/>
              </w:rPr>
              <w:t>应收股利</w:t>
            </w:r>
          </w:p>
        </w:tc>
        <w:tc>
          <w:tcPr>
            <w:tcW w:w="1125" w:type="pct"/>
            <w:shd w:val="clear" w:color="auto" w:fill="auto"/>
            <w:vAlign w:val="center"/>
          </w:tcPr>
          <w:p w14:paraId="025D7BF0" w14:textId="77777777" w:rsidR="00D75DB7" w:rsidRPr="009D208E" w:rsidRDefault="00D75DB7" w:rsidP="00176B00">
            <w:pPr>
              <w:adjustRightInd w:val="0"/>
              <w:jc w:val="right"/>
              <w:rPr>
                <w:rFonts w:ascii="宋体" w:hAnsi="宋体"/>
                <w:szCs w:val="21"/>
              </w:rPr>
            </w:pPr>
          </w:p>
        </w:tc>
        <w:tc>
          <w:tcPr>
            <w:tcW w:w="1125" w:type="pct"/>
            <w:shd w:val="clear" w:color="auto" w:fill="auto"/>
            <w:vAlign w:val="center"/>
          </w:tcPr>
          <w:p w14:paraId="57685EFB" w14:textId="77777777" w:rsidR="00D75DB7" w:rsidRPr="009D208E" w:rsidRDefault="00D75DB7" w:rsidP="00176B00">
            <w:pPr>
              <w:adjustRightInd w:val="0"/>
              <w:jc w:val="right"/>
              <w:rPr>
                <w:rFonts w:ascii="宋体" w:hAnsi="宋体"/>
                <w:szCs w:val="21"/>
              </w:rPr>
            </w:pPr>
          </w:p>
        </w:tc>
      </w:tr>
      <w:tr w:rsidR="009D208E" w:rsidRPr="009D208E" w14:paraId="0F3C8BFF" w14:textId="77777777" w:rsidTr="00176B00">
        <w:trPr>
          <w:trHeight w:val="454"/>
          <w:jc w:val="center"/>
        </w:trPr>
        <w:tc>
          <w:tcPr>
            <w:tcW w:w="2750" w:type="pct"/>
            <w:shd w:val="clear" w:color="auto" w:fill="auto"/>
            <w:vAlign w:val="center"/>
          </w:tcPr>
          <w:p w14:paraId="4E52EA97" w14:textId="77777777" w:rsidR="00D75DB7" w:rsidRPr="00176B00" w:rsidRDefault="00D75DB7" w:rsidP="00176B00">
            <w:pPr>
              <w:adjustRightInd w:val="0"/>
              <w:jc w:val="left"/>
              <w:rPr>
                <w:rFonts w:ascii="宋体" w:hAnsi="宋体"/>
                <w:szCs w:val="21"/>
              </w:rPr>
            </w:pPr>
            <w:bookmarkStart w:id="579" w:name="PO_其他应收款_明细_5" w:colFirst="1" w:colLast="1"/>
            <w:bookmarkStart w:id="580" w:name="PO_其他应收款_明细_6" w:colFirst="2" w:colLast="2"/>
            <w:bookmarkEnd w:id="577"/>
            <w:bookmarkEnd w:id="578"/>
            <w:r w:rsidRPr="00176B00">
              <w:rPr>
                <w:rFonts w:ascii="宋体" w:hAnsi="宋体" w:cs="宋体" w:hint="eastAsia"/>
                <w:kern w:val="0"/>
                <w:szCs w:val="21"/>
              </w:rPr>
              <w:t>其他应收款项</w:t>
            </w:r>
          </w:p>
        </w:tc>
        <w:tc>
          <w:tcPr>
            <w:tcW w:w="1125" w:type="pct"/>
            <w:shd w:val="clear" w:color="auto" w:fill="auto"/>
            <w:vAlign w:val="center"/>
          </w:tcPr>
          <w:p w14:paraId="5DFE829D" w14:textId="77777777" w:rsidR="00D75DB7" w:rsidRPr="009D208E" w:rsidRDefault="00D75DB7" w:rsidP="00176B00">
            <w:pPr>
              <w:adjustRightInd w:val="0"/>
              <w:jc w:val="right"/>
              <w:rPr>
                <w:rFonts w:ascii="宋体" w:hAnsi="宋体"/>
                <w:szCs w:val="21"/>
              </w:rPr>
            </w:pPr>
          </w:p>
        </w:tc>
        <w:tc>
          <w:tcPr>
            <w:tcW w:w="1125" w:type="pct"/>
            <w:shd w:val="clear" w:color="auto" w:fill="auto"/>
            <w:vAlign w:val="center"/>
          </w:tcPr>
          <w:p w14:paraId="07E5A01F" w14:textId="77777777" w:rsidR="00D75DB7" w:rsidRPr="009D208E" w:rsidRDefault="00D75DB7" w:rsidP="00176B00">
            <w:pPr>
              <w:adjustRightInd w:val="0"/>
              <w:jc w:val="right"/>
              <w:rPr>
                <w:rFonts w:ascii="宋体" w:hAnsi="宋体"/>
                <w:szCs w:val="21"/>
              </w:rPr>
            </w:pPr>
          </w:p>
        </w:tc>
      </w:tr>
      <w:tr w:rsidR="009D208E" w:rsidRPr="009D208E" w14:paraId="3ADF21E8" w14:textId="77777777" w:rsidTr="00176B00">
        <w:trPr>
          <w:trHeight w:val="454"/>
          <w:jc w:val="center"/>
        </w:trPr>
        <w:tc>
          <w:tcPr>
            <w:tcW w:w="2750" w:type="pct"/>
            <w:shd w:val="clear" w:color="auto" w:fill="auto"/>
            <w:vAlign w:val="center"/>
          </w:tcPr>
          <w:p w14:paraId="20D37B19" w14:textId="1DC4FA4C" w:rsidR="00D75DB7" w:rsidRPr="009D208E" w:rsidRDefault="009D208E" w:rsidP="00176B00">
            <w:pPr>
              <w:adjustRightInd w:val="0"/>
              <w:ind w:firstLineChars="100" w:firstLine="210"/>
              <w:jc w:val="left"/>
              <w:rPr>
                <w:rFonts w:ascii="宋体" w:hAnsi="宋体"/>
                <w:szCs w:val="21"/>
              </w:rPr>
            </w:pPr>
            <w:bookmarkStart w:id="581" w:name="PO_其他应收款_明细_7" w:colFirst="1" w:colLast="1"/>
            <w:bookmarkStart w:id="582" w:name="PO_其他应收款_明细_8" w:colFirst="2" w:colLast="2"/>
            <w:bookmarkEnd w:id="579"/>
            <w:bookmarkEnd w:id="580"/>
            <w:r>
              <w:rPr>
                <w:rFonts w:ascii="宋体" w:hAnsi="宋体" w:hint="eastAsia"/>
                <w:szCs w:val="21"/>
              </w:rPr>
              <w:t>合</w:t>
            </w:r>
            <w:r>
              <w:rPr>
                <w:rFonts w:ascii="宋体" w:hAnsi="宋体"/>
                <w:szCs w:val="21"/>
              </w:rPr>
              <w:t xml:space="preserve">  计</w:t>
            </w:r>
          </w:p>
        </w:tc>
        <w:tc>
          <w:tcPr>
            <w:tcW w:w="1125" w:type="pct"/>
            <w:shd w:val="clear" w:color="auto" w:fill="auto"/>
            <w:vAlign w:val="center"/>
          </w:tcPr>
          <w:p w14:paraId="6C26302B" w14:textId="77777777" w:rsidR="00D75DB7" w:rsidRPr="009D208E" w:rsidRDefault="00D75DB7" w:rsidP="00176B00">
            <w:pPr>
              <w:adjustRightInd w:val="0"/>
              <w:jc w:val="right"/>
              <w:rPr>
                <w:rFonts w:ascii="宋体" w:hAnsi="宋体"/>
                <w:szCs w:val="21"/>
              </w:rPr>
            </w:pPr>
          </w:p>
        </w:tc>
        <w:tc>
          <w:tcPr>
            <w:tcW w:w="1125" w:type="pct"/>
            <w:shd w:val="clear" w:color="auto" w:fill="auto"/>
            <w:vAlign w:val="center"/>
          </w:tcPr>
          <w:p w14:paraId="1012C368" w14:textId="77777777" w:rsidR="00D75DB7" w:rsidRPr="009D208E" w:rsidRDefault="00D75DB7" w:rsidP="00176B00">
            <w:pPr>
              <w:adjustRightInd w:val="0"/>
              <w:jc w:val="right"/>
              <w:rPr>
                <w:rFonts w:ascii="宋体" w:hAnsi="宋体"/>
                <w:szCs w:val="21"/>
              </w:rPr>
            </w:pPr>
          </w:p>
        </w:tc>
      </w:tr>
    </w:tbl>
    <w:bookmarkEnd w:id="581"/>
    <w:bookmarkEnd w:id="582"/>
    <w:p w14:paraId="1D2492CE" w14:textId="7F626227" w:rsidR="0041408D" w:rsidRPr="003A10D7" w:rsidRDefault="003A10D7" w:rsidP="003A10D7">
      <w:pPr>
        <w:pStyle w:val="4"/>
        <w:ind w:firstLineChars="200"/>
      </w:pPr>
      <w:r>
        <w:t xml:space="preserve"> </w:t>
      </w:r>
      <w:r w:rsidR="0041408D" w:rsidRPr="003A10D7">
        <w:rPr>
          <w:rFonts w:hint="eastAsia"/>
        </w:rPr>
        <w:t>应收利息</w:t>
      </w:r>
    </w:p>
    <w:p w14:paraId="1F20B44B" w14:textId="4AE9406A" w:rsidR="0041408D" w:rsidRPr="003A10D7" w:rsidRDefault="003A10D7" w:rsidP="003A10D7">
      <w:pPr>
        <w:pStyle w:val="5"/>
        <w:ind w:firstLineChars="200"/>
      </w:pPr>
      <w:r>
        <w:t xml:space="preserve"> </w:t>
      </w:r>
      <w:r w:rsidR="0041408D" w:rsidRPr="003A10D7">
        <w:rPr>
          <w:rFonts w:hint="eastAsia"/>
        </w:rPr>
        <w:t>应收利息分类</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684"/>
        <w:gridCol w:w="1916"/>
        <w:gridCol w:w="1916"/>
      </w:tblGrid>
      <w:tr w:rsidR="004179EB" w:rsidRPr="004179EB" w14:paraId="23E55217" w14:textId="77777777" w:rsidTr="00176B00">
        <w:trPr>
          <w:trHeight w:val="454"/>
          <w:tblHeader/>
          <w:jc w:val="center"/>
        </w:trPr>
        <w:tc>
          <w:tcPr>
            <w:tcW w:w="2750" w:type="pct"/>
            <w:shd w:val="clear" w:color="auto" w:fill="auto"/>
            <w:vAlign w:val="center"/>
          </w:tcPr>
          <w:p w14:paraId="44B1515A" w14:textId="76661413" w:rsidR="0041408D" w:rsidRPr="004179EB" w:rsidRDefault="004179EB"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1125" w:type="pct"/>
            <w:shd w:val="clear" w:color="auto" w:fill="auto"/>
            <w:vAlign w:val="center"/>
          </w:tcPr>
          <w:p w14:paraId="618AB4B2" w14:textId="77777777" w:rsidR="0041408D" w:rsidRPr="004179EB" w:rsidRDefault="0041408D" w:rsidP="00176B00">
            <w:pPr>
              <w:adjustRightInd w:val="0"/>
              <w:jc w:val="center"/>
              <w:rPr>
                <w:rFonts w:ascii="宋体" w:hAnsi="宋体"/>
                <w:szCs w:val="21"/>
              </w:rPr>
            </w:pPr>
            <w:r w:rsidRPr="004179EB">
              <w:rPr>
                <w:rFonts w:ascii="宋体" w:hAnsi="宋体"/>
                <w:szCs w:val="21"/>
              </w:rPr>
              <w:t>期末</w:t>
            </w:r>
            <w:r w:rsidRPr="004179EB">
              <w:rPr>
                <w:rFonts w:ascii="宋体" w:hAnsi="宋体" w:hint="eastAsia"/>
                <w:szCs w:val="21"/>
              </w:rPr>
              <w:t>数</w:t>
            </w:r>
          </w:p>
        </w:tc>
        <w:tc>
          <w:tcPr>
            <w:tcW w:w="1125" w:type="pct"/>
            <w:shd w:val="clear" w:color="auto" w:fill="auto"/>
            <w:vAlign w:val="center"/>
          </w:tcPr>
          <w:p w14:paraId="21430A0D" w14:textId="77777777" w:rsidR="0041408D" w:rsidRPr="004179EB" w:rsidRDefault="0041408D" w:rsidP="00176B00">
            <w:pPr>
              <w:adjustRightInd w:val="0"/>
              <w:jc w:val="center"/>
              <w:rPr>
                <w:rFonts w:ascii="宋体" w:hAnsi="宋体"/>
                <w:szCs w:val="21"/>
              </w:rPr>
            </w:pPr>
            <w:r w:rsidRPr="004179EB">
              <w:rPr>
                <w:rFonts w:ascii="宋体" w:hAnsi="宋体" w:hint="eastAsia"/>
                <w:szCs w:val="21"/>
              </w:rPr>
              <w:t>期初数</w:t>
            </w:r>
          </w:p>
        </w:tc>
      </w:tr>
      <w:tr w:rsidR="004179EB" w:rsidRPr="004179EB" w14:paraId="015FD20C" w14:textId="77777777" w:rsidTr="00176B00">
        <w:trPr>
          <w:trHeight w:val="454"/>
          <w:jc w:val="center"/>
        </w:trPr>
        <w:tc>
          <w:tcPr>
            <w:tcW w:w="2750" w:type="pct"/>
            <w:shd w:val="clear" w:color="auto" w:fill="auto"/>
            <w:vAlign w:val="center"/>
          </w:tcPr>
          <w:p w14:paraId="2F8B0D21" w14:textId="77777777" w:rsidR="0041408D" w:rsidRPr="00176B00" w:rsidRDefault="0041408D" w:rsidP="00176B00">
            <w:pPr>
              <w:adjustRightInd w:val="0"/>
              <w:jc w:val="left"/>
              <w:rPr>
                <w:rFonts w:ascii="宋体" w:hAnsi="宋体"/>
                <w:szCs w:val="21"/>
              </w:rPr>
            </w:pPr>
            <w:bookmarkStart w:id="583" w:name="PO_其他应收款_应收利息分类_1" w:colFirst="1" w:colLast="1"/>
            <w:bookmarkStart w:id="584" w:name="PO_其他应收款_应收利息分类_2" w:colFirst="2" w:colLast="2"/>
            <w:r w:rsidRPr="00176B00">
              <w:rPr>
                <w:rFonts w:ascii="宋体" w:hAnsi="宋体"/>
                <w:szCs w:val="21"/>
              </w:rPr>
              <w:t>定期存款</w:t>
            </w:r>
          </w:p>
        </w:tc>
        <w:tc>
          <w:tcPr>
            <w:tcW w:w="1125" w:type="pct"/>
            <w:shd w:val="clear" w:color="auto" w:fill="auto"/>
            <w:vAlign w:val="center"/>
          </w:tcPr>
          <w:p w14:paraId="04837D7D" w14:textId="77777777" w:rsidR="0041408D" w:rsidRPr="004179EB" w:rsidRDefault="0041408D" w:rsidP="00176B00">
            <w:pPr>
              <w:adjustRightInd w:val="0"/>
              <w:jc w:val="right"/>
              <w:rPr>
                <w:rFonts w:ascii="宋体" w:hAnsi="宋体"/>
                <w:szCs w:val="21"/>
              </w:rPr>
            </w:pPr>
          </w:p>
        </w:tc>
        <w:tc>
          <w:tcPr>
            <w:tcW w:w="1125" w:type="pct"/>
            <w:shd w:val="clear" w:color="auto" w:fill="auto"/>
            <w:vAlign w:val="center"/>
          </w:tcPr>
          <w:p w14:paraId="4371D75D" w14:textId="77777777" w:rsidR="0041408D" w:rsidRPr="004179EB" w:rsidRDefault="0041408D" w:rsidP="00176B00">
            <w:pPr>
              <w:adjustRightInd w:val="0"/>
              <w:jc w:val="right"/>
              <w:rPr>
                <w:rFonts w:ascii="宋体" w:hAnsi="宋体"/>
                <w:szCs w:val="21"/>
              </w:rPr>
            </w:pPr>
          </w:p>
        </w:tc>
      </w:tr>
      <w:tr w:rsidR="004179EB" w:rsidRPr="004179EB" w14:paraId="4E817E06" w14:textId="77777777" w:rsidTr="00176B00">
        <w:trPr>
          <w:trHeight w:val="454"/>
          <w:jc w:val="center"/>
        </w:trPr>
        <w:tc>
          <w:tcPr>
            <w:tcW w:w="2750" w:type="pct"/>
            <w:shd w:val="clear" w:color="auto" w:fill="auto"/>
            <w:vAlign w:val="center"/>
          </w:tcPr>
          <w:p w14:paraId="5409BFDE" w14:textId="77777777" w:rsidR="0041408D" w:rsidRPr="00176B00" w:rsidRDefault="0041408D" w:rsidP="00176B00">
            <w:pPr>
              <w:adjustRightInd w:val="0"/>
              <w:jc w:val="left"/>
              <w:rPr>
                <w:rFonts w:ascii="宋体" w:hAnsi="宋体"/>
                <w:szCs w:val="21"/>
              </w:rPr>
            </w:pPr>
            <w:bookmarkStart w:id="585" w:name="PO_其他应收款_应收利息分类_3" w:colFirst="1" w:colLast="1"/>
            <w:bookmarkStart w:id="586" w:name="PO_其他应收款_应收利息分类_4" w:colFirst="2" w:colLast="2"/>
            <w:bookmarkEnd w:id="583"/>
            <w:bookmarkEnd w:id="584"/>
            <w:r w:rsidRPr="00176B00">
              <w:rPr>
                <w:rFonts w:ascii="宋体" w:hAnsi="宋体"/>
                <w:szCs w:val="21"/>
              </w:rPr>
              <w:t>委托贷款</w:t>
            </w:r>
          </w:p>
        </w:tc>
        <w:tc>
          <w:tcPr>
            <w:tcW w:w="1125" w:type="pct"/>
            <w:shd w:val="clear" w:color="auto" w:fill="auto"/>
            <w:vAlign w:val="center"/>
          </w:tcPr>
          <w:p w14:paraId="1512999E" w14:textId="77777777" w:rsidR="0041408D" w:rsidRPr="004179EB" w:rsidRDefault="0041408D" w:rsidP="00176B00">
            <w:pPr>
              <w:adjustRightInd w:val="0"/>
              <w:jc w:val="right"/>
              <w:rPr>
                <w:rFonts w:ascii="宋体" w:hAnsi="宋体"/>
                <w:szCs w:val="21"/>
              </w:rPr>
            </w:pPr>
          </w:p>
        </w:tc>
        <w:tc>
          <w:tcPr>
            <w:tcW w:w="1125" w:type="pct"/>
            <w:shd w:val="clear" w:color="auto" w:fill="auto"/>
            <w:vAlign w:val="center"/>
          </w:tcPr>
          <w:p w14:paraId="059C0BE8" w14:textId="77777777" w:rsidR="0041408D" w:rsidRPr="004179EB" w:rsidRDefault="0041408D" w:rsidP="00176B00">
            <w:pPr>
              <w:adjustRightInd w:val="0"/>
              <w:jc w:val="right"/>
              <w:rPr>
                <w:rFonts w:ascii="宋体" w:hAnsi="宋体"/>
                <w:szCs w:val="21"/>
              </w:rPr>
            </w:pPr>
          </w:p>
        </w:tc>
      </w:tr>
      <w:tr w:rsidR="004179EB" w:rsidRPr="004179EB" w14:paraId="3AFFEBE0" w14:textId="77777777" w:rsidTr="00176B00">
        <w:trPr>
          <w:trHeight w:val="454"/>
          <w:jc w:val="center"/>
        </w:trPr>
        <w:tc>
          <w:tcPr>
            <w:tcW w:w="2750" w:type="pct"/>
            <w:shd w:val="clear" w:color="auto" w:fill="auto"/>
            <w:vAlign w:val="center"/>
          </w:tcPr>
          <w:p w14:paraId="58CC959A" w14:textId="77777777" w:rsidR="0041408D" w:rsidRPr="00176B00" w:rsidRDefault="0041408D" w:rsidP="00176B00">
            <w:pPr>
              <w:adjustRightInd w:val="0"/>
              <w:jc w:val="left"/>
              <w:rPr>
                <w:rFonts w:ascii="宋体" w:hAnsi="宋体"/>
                <w:szCs w:val="21"/>
              </w:rPr>
            </w:pPr>
            <w:bookmarkStart w:id="587" w:name="PO_其他应收款_应收利息分类_5" w:colFirst="1" w:colLast="1"/>
            <w:bookmarkStart w:id="588" w:name="PO_其他应收款_应收利息分类_6" w:colFirst="2" w:colLast="2"/>
            <w:bookmarkEnd w:id="585"/>
            <w:bookmarkEnd w:id="586"/>
            <w:r w:rsidRPr="00176B00">
              <w:rPr>
                <w:rFonts w:ascii="宋体" w:hAnsi="宋体"/>
                <w:szCs w:val="21"/>
              </w:rPr>
              <w:t>债券投资</w:t>
            </w:r>
          </w:p>
        </w:tc>
        <w:tc>
          <w:tcPr>
            <w:tcW w:w="1125" w:type="pct"/>
            <w:shd w:val="clear" w:color="auto" w:fill="auto"/>
            <w:vAlign w:val="center"/>
          </w:tcPr>
          <w:p w14:paraId="3B942497" w14:textId="77777777" w:rsidR="0041408D" w:rsidRPr="004179EB" w:rsidRDefault="0041408D" w:rsidP="00176B00">
            <w:pPr>
              <w:adjustRightInd w:val="0"/>
              <w:jc w:val="right"/>
              <w:rPr>
                <w:rFonts w:ascii="宋体" w:hAnsi="宋体"/>
                <w:szCs w:val="21"/>
              </w:rPr>
            </w:pPr>
          </w:p>
        </w:tc>
        <w:tc>
          <w:tcPr>
            <w:tcW w:w="1125" w:type="pct"/>
            <w:shd w:val="clear" w:color="auto" w:fill="auto"/>
            <w:vAlign w:val="center"/>
          </w:tcPr>
          <w:p w14:paraId="3D4C810F" w14:textId="77777777" w:rsidR="0041408D" w:rsidRPr="004179EB" w:rsidRDefault="0041408D" w:rsidP="00176B00">
            <w:pPr>
              <w:adjustRightInd w:val="0"/>
              <w:jc w:val="right"/>
              <w:rPr>
                <w:rFonts w:ascii="宋体" w:hAnsi="宋体"/>
                <w:szCs w:val="21"/>
              </w:rPr>
            </w:pPr>
          </w:p>
        </w:tc>
      </w:tr>
      <w:tr w:rsidR="004179EB" w:rsidRPr="004179EB" w14:paraId="0C4F36E6" w14:textId="77777777" w:rsidTr="00176B00">
        <w:trPr>
          <w:trHeight w:val="454"/>
          <w:jc w:val="center"/>
        </w:trPr>
        <w:tc>
          <w:tcPr>
            <w:tcW w:w="2750" w:type="pct"/>
            <w:shd w:val="clear" w:color="auto" w:fill="auto"/>
            <w:vAlign w:val="center"/>
          </w:tcPr>
          <w:p w14:paraId="0708B889" w14:textId="77777777" w:rsidR="0041408D" w:rsidRPr="00176B00" w:rsidRDefault="0041408D" w:rsidP="00176B00">
            <w:pPr>
              <w:adjustRightInd w:val="0"/>
              <w:jc w:val="left"/>
              <w:rPr>
                <w:rFonts w:ascii="宋体" w:hAnsi="宋体"/>
                <w:szCs w:val="21"/>
              </w:rPr>
            </w:pPr>
            <w:bookmarkStart w:id="589" w:name="PO_其他应收款_应收利息分类_7" w:colFirst="1" w:colLast="1"/>
            <w:bookmarkStart w:id="590" w:name="PO_其他应收款_应收利息分类_8" w:colFirst="2" w:colLast="2"/>
            <w:bookmarkEnd w:id="587"/>
            <w:bookmarkEnd w:id="588"/>
            <w:r w:rsidRPr="00176B00">
              <w:rPr>
                <w:rFonts w:ascii="宋体" w:hAnsi="宋体"/>
                <w:szCs w:val="21"/>
              </w:rPr>
              <w:t>其他</w:t>
            </w:r>
          </w:p>
        </w:tc>
        <w:tc>
          <w:tcPr>
            <w:tcW w:w="1125" w:type="pct"/>
            <w:shd w:val="clear" w:color="auto" w:fill="auto"/>
            <w:vAlign w:val="center"/>
          </w:tcPr>
          <w:p w14:paraId="749C102C" w14:textId="77777777" w:rsidR="0041408D" w:rsidRPr="004179EB" w:rsidRDefault="0041408D" w:rsidP="00176B00">
            <w:pPr>
              <w:adjustRightInd w:val="0"/>
              <w:jc w:val="right"/>
              <w:rPr>
                <w:rFonts w:ascii="宋体" w:hAnsi="宋体"/>
                <w:szCs w:val="21"/>
              </w:rPr>
            </w:pPr>
          </w:p>
        </w:tc>
        <w:tc>
          <w:tcPr>
            <w:tcW w:w="1125" w:type="pct"/>
            <w:shd w:val="clear" w:color="auto" w:fill="auto"/>
            <w:vAlign w:val="center"/>
          </w:tcPr>
          <w:p w14:paraId="22254EDD" w14:textId="77777777" w:rsidR="0041408D" w:rsidRPr="004179EB" w:rsidRDefault="0041408D" w:rsidP="00176B00">
            <w:pPr>
              <w:adjustRightInd w:val="0"/>
              <w:jc w:val="right"/>
              <w:rPr>
                <w:rFonts w:ascii="宋体" w:hAnsi="宋体"/>
                <w:szCs w:val="21"/>
              </w:rPr>
            </w:pPr>
          </w:p>
        </w:tc>
      </w:tr>
      <w:tr w:rsidR="004179EB" w:rsidRPr="004179EB" w14:paraId="62BD2A95" w14:textId="77777777" w:rsidTr="00176B00">
        <w:trPr>
          <w:trHeight w:val="454"/>
          <w:jc w:val="center"/>
        </w:trPr>
        <w:tc>
          <w:tcPr>
            <w:tcW w:w="2750" w:type="pct"/>
            <w:shd w:val="clear" w:color="auto" w:fill="auto"/>
            <w:vAlign w:val="center"/>
          </w:tcPr>
          <w:p w14:paraId="55F9DB63" w14:textId="6C39EB80" w:rsidR="0041408D" w:rsidRPr="004179EB" w:rsidRDefault="004179EB" w:rsidP="00176B00">
            <w:pPr>
              <w:adjustRightInd w:val="0"/>
              <w:ind w:firstLineChars="100" w:firstLine="210"/>
              <w:jc w:val="left"/>
              <w:rPr>
                <w:rFonts w:ascii="宋体" w:hAnsi="宋体"/>
                <w:szCs w:val="21"/>
              </w:rPr>
            </w:pPr>
            <w:bookmarkStart w:id="591" w:name="PO_其他应收款_应收利息分类_9" w:colFirst="1" w:colLast="1"/>
            <w:bookmarkStart w:id="592" w:name="PO_其他应收款_应收利息分类_10" w:colFirst="2" w:colLast="2"/>
            <w:bookmarkEnd w:id="589"/>
            <w:bookmarkEnd w:id="590"/>
            <w:r>
              <w:rPr>
                <w:rFonts w:ascii="宋体" w:hAnsi="宋体" w:hint="eastAsia"/>
                <w:szCs w:val="21"/>
              </w:rPr>
              <w:t>合</w:t>
            </w:r>
            <w:r>
              <w:rPr>
                <w:rFonts w:ascii="宋体" w:hAnsi="宋体"/>
                <w:szCs w:val="21"/>
              </w:rPr>
              <w:t xml:space="preserve">  计</w:t>
            </w:r>
          </w:p>
        </w:tc>
        <w:tc>
          <w:tcPr>
            <w:tcW w:w="1125" w:type="pct"/>
            <w:shd w:val="clear" w:color="auto" w:fill="auto"/>
            <w:vAlign w:val="center"/>
          </w:tcPr>
          <w:p w14:paraId="6D6249E4" w14:textId="77777777" w:rsidR="0041408D" w:rsidRPr="004179EB" w:rsidRDefault="0041408D" w:rsidP="00176B00">
            <w:pPr>
              <w:adjustRightInd w:val="0"/>
              <w:jc w:val="right"/>
              <w:rPr>
                <w:rFonts w:ascii="宋体" w:hAnsi="宋体"/>
                <w:szCs w:val="21"/>
              </w:rPr>
            </w:pPr>
          </w:p>
        </w:tc>
        <w:tc>
          <w:tcPr>
            <w:tcW w:w="1125" w:type="pct"/>
            <w:shd w:val="clear" w:color="auto" w:fill="auto"/>
            <w:vAlign w:val="center"/>
          </w:tcPr>
          <w:p w14:paraId="6EB9A35D" w14:textId="77777777" w:rsidR="0041408D" w:rsidRPr="004179EB" w:rsidRDefault="0041408D" w:rsidP="00176B00">
            <w:pPr>
              <w:adjustRightInd w:val="0"/>
              <w:jc w:val="right"/>
              <w:rPr>
                <w:rFonts w:ascii="宋体" w:hAnsi="宋体"/>
                <w:szCs w:val="21"/>
              </w:rPr>
            </w:pPr>
          </w:p>
        </w:tc>
      </w:tr>
    </w:tbl>
    <w:bookmarkEnd w:id="591"/>
    <w:bookmarkEnd w:id="592"/>
    <w:p w14:paraId="0E178374" w14:textId="5840FC8D" w:rsidR="0041408D" w:rsidRPr="003A10D7" w:rsidRDefault="003A10D7" w:rsidP="003A10D7">
      <w:pPr>
        <w:pStyle w:val="5"/>
        <w:ind w:firstLineChars="200"/>
      </w:pPr>
      <w:r>
        <w:t xml:space="preserve"> </w:t>
      </w:r>
      <w:r w:rsidR="0041408D" w:rsidRPr="003A10D7">
        <w:rPr>
          <w:rFonts w:hint="eastAsia"/>
        </w:rPr>
        <w:t>重要逾期利息</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807"/>
        <w:gridCol w:w="1845"/>
        <w:gridCol w:w="1703"/>
        <w:gridCol w:w="1420"/>
        <w:gridCol w:w="1741"/>
      </w:tblGrid>
      <w:tr w:rsidR="004179EB" w:rsidRPr="004179EB" w14:paraId="64019F9F" w14:textId="77777777" w:rsidTr="00176B00">
        <w:trPr>
          <w:trHeight w:val="454"/>
          <w:tblHeader/>
          <w:jc w:val="center"/>
        </w:trPr>
        <w:tc>
          <w:tcPr>
            <w:tcW w:w="1061" w:type="pct"/>
            <w:shd w:val="clear" w:color="auto" w:fill="auto"/>
            <w:vAlign w:val="center"/>
          </w:tcPr>
          <w:p w14:paraId="371AAD24" w14:textId="77777777" w:rsidR="0041408D" w:rsidRPr="004179EB" w:rsidRDefault="0041408D" w:rsidP="00176B00">
            <w:pPr>
              <w:adjustRightInd w:val="0"/>
              <w:ind w:firstLineChars="100" w:firstLine="210"/>
              <w:jc w:val="left"/>
              <w:rPr>
                <w:rFonts w:ascii="宋体" w:hAnsi="宋体"/>
                <w:kern w:val="0"/>
                <w:szCs w:val="21"/>
              </w:rPr>
            </w:pPr>
            <w:r w:rsidRPr="004179EB">
              <w:rPr>
                <w:rFonts w:ascii="宋体" w:hAnsi="宋体" w:hint="eastAsia"/>
                <w:kern w:val="0"/>
                <w:szCs w:val="21"/>
              </w:rPr>
              <w:t>借款单位</w:t>
            </w:r>
          </w:p>
        </w:tc>
        <w:tc>
          <w:tcPr>
            <w:tcW w:w="1083" w:type="pct"/>
            <w:shd w:val="clear" w:color="auto" w:fill="auto"/>
            <w:vAlign w:val="center"/>
          </w:tcPr>
          <w:p w14:paraId="15711A2B" w14:textId="77777777" w:rsidR="0041408D" w:rsidRPr="004179EB" w:rsidRDefault="0041408D" w:rsidP="00176B00">
            <w:pPr>
              <w:adjustRightInd w:val="0"/>
              <w:jc w:val="center"/>
              <w:rPr>
                <w:rFonts w:ascii="宋体" w:hAnsi="宋体"/>
                <w:kern w:val="0"/>
                <w:szCs w:val="21"/>
              </w:rPr>
            </w:pPr>
            <w:r w:rsidRPr="004179EB">
              <w:rPr>
                <w:rFonts w:ascii="宋体" w:hAnsi="宋体" w:hint="eastAsia"/>
                <w:kern w:val="0"/>
                <w:szCs w:val="21"/>
              </w:rPr>
              <w:t>期末余额</w:t>
            </w:r>
          </w:p>
        </w:tc>
        <w:tc>
          <w:tcPr>
            <w:tcW w:w="1000" w:type="pct"/>
            <w:shd w:val="clear" w:color="auto" w:fill="auto"/>
            <w:vAlign w:val="center"/>
          </w:tcPr>
          <w:p w14:paraId="2F05A02A" w14:textId="77777777" w:rsidR="0041408D" w:rsidRPr="004179EB" w:rsidRDefault="0041408D" w:rsidP="00176B00">
            <w:pPr>
              <w:adjustRightInd w:val="0"/>
              <w:jc w:val="center"/>
              <w:rPr>
                <w:rFonts w:ascii="宋体" w:hAnsi="宋体"/>
                <w:kern w:val="0"/>
                <w:szCs w:val="21"/>
              </w:rPr>
            </w:pPr>
            <w:r w:rsidRPr="004179EB">
              <w:rPr>
                <w:rFonts w:ascii="宋体" w:hAnsi="宋体" w:hint="eastAsia"/>
                <w:kern w:val="0"/>
                <w:szCs w:val="21"/>
              </w:rPr>
              <w:t>逾期时间（月）</w:t>
            </w:r>
          </w:p>
        </w:tc>
        <w:tc>
          <w:tcPr>
            <w:tcW w:w="834" w:type="pct"/>
            <w:shd w:val="clear" w:color="auto" w:fill="auto"/>
            <w:vAlign w:val="center"/>
          </w:tcPr>
          <w:p w14:paraId="05DE3C1C" w14:textId="77777777" w:rsidR="0041408D" w:rsidRPr="004179EB" w:rsidRDefault="0041408D" w:rsidP="00176B00">
            <w:pPr>
              <w:adjustRightInd w:val="0"/>
              <w:jc w:val="center"/>
              <w:rPr>
                <w:rFonts w:ascii="宋体" w:hAnsi="宋体"/>
                <w:kern w:val="0"/>
                <w:szCs w:val="21"/>
              </w:rPr>
            </w:pPr>
            <w:r w:rsidRPr="004179EB">
              <w:rPr>
                <w:rFonts w:ascii="宋体" w:hAnsi="宋体" w:hint="eastAsia"/>
                <w:kern w:val="0"/>
                <w:szCs w:val="21"/>
              </w:rPr>
              <w:t>逾期原因</w:t>
            </w:r>
          </w:p>
        </w:tc>
        <w:tc>
          <w:tcPr>
            <w:tcW w:w="1022" w:type="pct"/>
            <w:shd w:val="clear" w:color="auto" w:fill="auto"/>
            <w:vAlign w:val="center"/>
          </w:tcPr>
          <w:p w14:paraId="39B4B146" w14:textId="77777777" w:rsidR="0041408D" w:rsidRPr="004179EB" w:rsidRDefault="0041408D" w:rsidP="00176B00">
            <w:pPr>
              <w:adjustRightInd w:val="0"/>
              <w:jc w:val="center"/>
              <w:rPr>
                <w:rFonts w:ascii="宋体" w:hAnsi="宋体"/>
                <w:kern w:val="0"/>
                <w:szCs w:val="21"/>
              </w:rPr>
            </w:pPr>
            <w:r w:rsidRPr="004179EB">
              <w:rPr>
                <w:rFonts w:ascii="宋体" w:hAnsi="宋体" w:hint="eastAsia"/>
                <w:kern w:val="0"/>
                <w:szCs w:val="21"/>
              </w:rPr>
              <w:t>是否发生减值及其判断依据</w:t>
            </w:r>
          </w:p>
        </w:tc>
      </w:tr>
      <w:tr w:rsidR="004179EB" w:rsidRPr="004179EB" w14:paraId="4A469968" w14:textId="77777777" w:rsidTr="00176B00">
        <w:trPr>
          <w:trHeight w:val="454"/>
          <w:jc w:val="center"/>
        </w:trPr>
        <w:tc>
          <w:tcPr>
            <w:tcW w:w="1061" w:type="pct"/>
            <w:shd w:val="clear" w:color="auto" w:fill="auto"/>
            <w:vAlign w:val="center"/>
          </w:tcPr>
          <w:p w14:paraId="2D5584C2" w14:textId="77777777" w:rsidR="0041408D" w:rsidRPr="004179EB" w:rsidRDefault="0041408D" w:rsidP="00176B00">
            <w:pPr>
              <w:adjustRightInd w:val="0"/>
              <w:jc w:val="left"/>
              <w:rPr>
                <w:rFonts w:ascii="宋体" w:hAnsi="宋体"/>
                <w:kern w:val="0"/>
                <w:szCs w:val="21"/>
              </w:rPr>
            </w:pPr>
            <w:bookmarkStart w:id="593" w:name="PO_其他应收款_重要逾期利息_1" w:colFirst="0" w:colLast="0"/>
            <w:bookmarkStart w:id="594" w:name="PO_其他应收款_重要逾期利息_2" w:colFirst="1" w:colLast="1"/>
            <w:bookmarkStart w:id="595" w:name="PO_其他应收款_重要逾期利息_3" w:colFirst="2" w:colLast="2"/>
            <w:bookmarkStart w:id="596" w:name="PO_其他应收款_重要逾期利息_4" w:colFirst="3" w:colLast="3"/>
            <w:bookmarkStart w:id="597" w:name="PO_其他应收款_重要逾期利息_5" w:colFirst="4" w:colLast="4"/>
          </w:p>
        </w:tc>
        <w:tc>
          <w:tcPr>
            <w:tcW w:w="1083" w:type="pct"/>
            <w:shd w:val="clear" w:color="auto" w:fill="auto"/>
            <w:vAlign w:val="center"/>
          </w:tcPr>
          <w:p w14:paraId="44D2D2D4" w14:textId="77777777" w:rsidR="0041408D" w:rsidRPr="004179EB" w:rsidRDefault="0041408D" w:rsidP="00176B00">
            <w:pPr>
              <w:adjustRightInd w:val="0"/>
              <w:jc w:val="right"/>
              <w:rPr>
                <w:rFonts w:ascii="宋体" w:hAnsi="宋体"/>
                <w:kern w:val="0"/>
                <w:szCs w:val="21"/>
              </w:rPr>
            </w:pPr>
          </w:p>
        </w:tc>
        <w:tc>
          <w:tcPr>
            <w:tcW w:w="1000" w:type="pct"/>
            <w:shd w:val="clear" w:color="auto" w:fill="auto"/>
            <w:vAlign w:val="center"/>
          </w:tcPr>
          <w:p w14:paraId="66EEEC60" w14:textId="77777777" w:rsidR="0041408D" w:rsidRPr="004179EB" w:rsidRDefault="0041408D" w:rsidP="00176B00">
            <w:pPr>
              <w:adjustRightInd w:val="0"/>
              <w:jc w:val="left"/>
              <w:rPr>
                <w:rFonts w:ascii="宋体" w:hAnsi="宋体"/>
                <w:kern w:val="0"/>
                <w:szCs w:val="21"/>
              </w:rPr>
            </w:pPr>
          </w:p>
        </w:tc>
        <w:tc>
          <w:tcPr>
            <w:tcW w:w="834" w:type="pct"/>
            <w:shd w:val="clear" w:color="auto" w:fill="auto"/>
            <w:vAlign w:val="center"/>
          </w:tcPr>
          <w:p w14:paraId="76EF0526" w14:textId="77777777" w:rsidR="0041408D" w:rsidRPr="004179EB" w:rsidRDefault="0041408D" w:rsidP="00176B00">
            <w:pPr>
              <w:adjustRightInd w:val="0"/>
              <w:jc w:val="left"/>
              <w:rPr>
                <w:rFonts w:ascii="宋体" w:hAnsi="宋体"/>
                <w:kern w:val="0"/>
                <w:szCs w:val="21"/>
              </w:rPr>
            </w:pPr>
          </w:p>
        </w:tc>
        <w:tc>
          <w:tcPr>
            <w:tcW w:w="1022" w:type="pct"/>
            <w:shd w:val="clear" w:color="auto" w:fill="auto"/>
            <w:vAlign w:val="center"/>
          </w:tcPr>
          <w:p w14:paraId="4AA580AF" w14:textId="77777777" w:rsidR="0041408D" w:rsidRPr="004179EB" w:rsidRDefault="0041408D" w:rsidP="00176B00">
            <w:pPr>
              <w:adjustRightInd w:val="0"/>
              <w:jc w:val="left"/>
              <w:rPr>
                <w:rFonts w:ascii="宋体" w:hAnsi="宋体"/>
                <w:kern w:val="0"/>
                <w:szCs w:val="21"/>
              </w:rPr>
            </w:pPr>
          </w:p>
        </w:tc>
      </w:tr>
      <w:tr w:rsidR="004179EB" w:rsidRPr="004179EB" w14:paraId="490E79D3" w14:textId="77777777" w:rsidTr="00176B00">
        <w:trPr>
          <w:trHeight w:val="454"/>
          <w:jc w:val="center"/>
        </w:trPr>
        <w:tc>
          <w:tcPr>
            <w:tcW w:w="1061" w:type="pct"/>
            <w:shd w:val="clear" w:color="auto" w:fill="auto"/>
            <w:vAlign w:val="center"/>
          </w:tcPr>
          <w:p w14:paraId="117810D6" w14:textId="77777777" w:rsidR="0041408D" w:rsidRPr="004179EB" w:rsidRDefault="0041408D" w:rsidP="00176B00">
            <w:pPr>
              <w:adjustRightInd w:val="0"/>
              <w:jc w:val="left"/>
              <w:rPr>
                <w:rFonts w:ascii="宋体" w:hAnsi="宋体"/>
                <w:kern w:val="0"/>
                <w:szCs w:val="21"/>
              </w:rPr>
            </w:pPr>
            <w:bookmarkStart w:id="598" w:name="PO_其他应收款_重要逾期利息_6" w:colFirst="0" w:colLast="0"/>
            <w:bookmarkStart w:id="599" w:name="PO_其他应收款_重要逾期利息_7" w:colFirst="1" w:colLast="1"/>
            <w:bookmarkStart w:id="600" w:name="PO_其他应收款_重要逾期利息_8" w:colFirst="2" w:colLast="2"/>
            <w:bookmarkStart w:id="601" w:name="PO_其他应收款_重要逾期利息_9" w:colFirst="3" w:colLast="3"/>
            <w:bookmarkStart w:id="602" w:name="PO_其他应收款_重要逾期利息_10" w:colFirst="4" w:colLast="4"/>
            <w:bookmarkEnd w:id="593"/>
            <w:bookmarkEnd w:id="594"/>
            <w:bookmarkEnd w:id="595"/>
            <w:bookmarkEnd w:id="596"/>
            <w:bookmarkEnd w:id="597"/>
          </w:p>
        </w:tc>
        <w:tc>
          <w:tcPr>
            <w:tcW w:w="1083" w:type="pct"/>
            <w:shd w:val="clear" w:color="auto" w:fill="auto"/>
            <w:vAlign w:val="center"/>
          </w:tcPr>
          <w:p w14:paraId="462AA45A" w14:textId="77777777" w:rsidR="0041408D" w:rsidRPr="004179EB" w:rsidRDefault="0041408D" w:rsidP="00176B00">
            <w:pPr>
              <w:adjustRightInd w:val="0"/>
              <w:jc w:val="right"/>
              <w:rPr>
                <w:rFonts w:ascii="宋体" w:hAnsi="宋体"/>
                <w:kern w:val="0"/>
                <w:szCs w:val="21"/>
              </w:rPr>
            </w:pPr>
          </w:p>
        </w:tc>
        <w:tc>
          <w:tcPr>
            <w:tcW w:w="1000" w:type="pct"/>
            <w:shd w:val="clear" w:color="auto" w:fill="auto"/>
            <w:vAlign w:val="center"/>
          </w:tcPr>
          <w:p w14:paraId="6CEFFCE4" w14:textId="77777777" w:rsidR="0041408D" w:rsidRPr="004179EB" w:rsidRDefault="0041408D" w:rsidP="00176B00">
            <w:pPr>
              <w:adjustRightInd w:val="0"/>
              <w:jc w:val="left"/>
              <w:rPr>
                <w:rFonts w:ascii="宋体" w:hAnsi="宋体"/>
                <w:kern w:val="0"/>
                <w:szCs w:val="21"/>
              </w:rPr>
            </w:pPr>
          </w:p>
        </w:tc>
        <w:tc>
          <w:tcPr>
            <w:tcW w:w="834" w:type="pct"/>
            <w:shd w:val="clear" w:color="auto" w:fill="auto"/>
            <w:vAlign w:val="center"/>
          </w:tcPr>
          <w:p w14:paraId="4DC59BC2" w14:textId="77777777" w:rsidR="0041408D" w:rsidRPr="004179EB" w:rsidRDefault="0041408D" w:rsidP="00176B00">
            <w:pPr>
              <w:adjustRightInd w:val="0"/>
              <w:jc w:val="left"/>
              <w:rPr>
                <w:rFonts w:ascii="宋体" w:hAnsi="宋体"/>
                <w:kern w:val="0"/>
                <w:szCs w:val="21"/>
              </w:rPr>
            </w:pPr>
          </w:p>
        </w:tc>
        <w:tc>
          <w:tcPr>
            <w:tcW w:w="1022" w:type="pct"/>
            <w:shd w:val="clear" w:color="auto" w:fill="auto"/>
            <w:vAlign w:val="center"/>
          </w:tcPr>
          <w:p w14:paraId="30F52EBB" w14:textId="77777777" w:rsidR="0041408D" w:rsidRPr="004179EB" w:rsidRDefault="0041408D" w:rsidP="00176B00">
            <w:pPr>
              <w:adjustRightInd w:val="0"/>
              <w:jc w:val="left"/>
              <w:rPr>
                <w:rFonts w:ascii="宋体" w:hAnsi="宋体"/>
                <w:kern w:val="0"/>
                <w:szCs w:val="21"/>
              </w:rPr>
            </w:pPr>
          </w:p>
        </w:tc>
      </w:tr>
      <w:tr w:rsidR="000107F8" w:rsidRPr="004179EB" w14:paraId="1ADAE1DD" w14:textId="77777777" w:rsidTr="00176B00">
        <w:trPr>
          <w:trHeight w:val="454"/>
          <w:jc w:val="center"/>
        </w:trPr>
        <w:tc>
          <w:tcPr>
            <w:tcW w:w="1061" w:type="pct"/>
            <w:shd w:val="clear" w:color="auto" w:fill="auto"/>
            <w:vAlign w:val="center"/>
          </w:tcPr>
          <w:p w14:paraId="6CB1D6D6" w14:textId="77777777" w:rsidR="000107F8" w:rsidRPr="004179EB" w:rsidRDefault="000107F8" w:rsidP="00176B00">
            <w:pPr>
              <w:adjustRightInd w:val="0"/>
              <w:jc w:val="left"/>
              <w:rPr>
                <w:rFonts w:ascii="宋体" w:hAnsi="宋体"/>
                <w:kern w:val="0"/>
                <w:szCs w:val="21"/>
              </w:rPr>
            </w:pPr>
            <w:bookmarkStart w:id="603" w:name="PO_其他应收款_重要逾期利息_11" w:colFirst="0" w:colLast="0"/>
            <w:bookmarkStart w:id="604" w:name="PO_其他应收款_重要逾期利息_12" w:colFirst="1" w:colLast="1"/>
            <w:bookmarkStart w:id="605" w:name="PO_其他应收款_重要逾期利息_13" w:colFirst="2" w:colLast="2"/>
            <w:bookmarkStart w:id="606" w:name="PO_其他应收款_重要逾期利息_14" w:colFirst="3" w:colLast="3"/>
            <w:bookmarkStart w:id="607" w:name="PO_其他应收款_重要逾期利息_15" w:colFirst="4" w:colLast="4"/>
            <w:bookmarkEnd w:id="598"/>
            <w:bookmarkEnd w:id="599"/>
            <w:bookmarkEnd w:id="600"/>
            <w:bookmarkEnd w:id="601"/>
            <w:bookmarkEnd w:id="602"/>
          </w:p>
        </w:tc>
        <w:tc>
          <w:tcPr>
            <w:tcW w:w="1083" w:type="pct"/>
            <w:shd w:val="clear" w:color="auto" w:fill="auto"/>
            <w:vAlign w:val="center"/>
          </w:tcPr>
          <w:p w14:paraId="7D8BC1DB" w14:textId="77777777" w:rsidR="000107F8" w:rsidRPr="004179EB" w:rsidRDefault="000107F8" w:rsidP="00176B00">
            <w:pPr>
              <w:adjustRightInd w:val="0"/>
              <w:jc w:val="right"/>
              <w:rPr>
                <w:rFonts w:ascii="宋体" w:hAnsi="宋体"/>
                <w:kern w:val="0"/>
                <w:szCs w:val="21"/>
              </w:rPr>
            </w:pPr>
          </w:p>
        </w:tc>
        <w:tc>
          <w:tcPr>
            <w:tcW w:w="1000" w:type="pct"/>
            <w:shd w:val="clear" w:color="auto" w:fill="auto"/>
            <w:vAlign w:val="center"/>
          </w:tcPr>
          <w:p w14:paraId="7598E0F9" w14:textId="77777777" w:rsidR="000107F8" w:rsidRPr="004179EB" w:rsidRDefault="000107F8" w:rsidP="00176B00">
            <w:pPr>
              <w:adjustRightInd w:val="0"/>
              <w:jc w:val="left"/>
              <w:rPr>
                <w:rFonts w:ascii="宋体" w:hAnsi="宋体"/>
                <w:kern w:val="0"/>
                <w:szCs w:val="21"/>
              </w:rPr>
            </w:pPr>
          </w:p>
        </w:tc>
        <w:tc>
          <w:tcPr>
            <w:tcW w:w="834" w:type="pct"/>
            <w:shd w:val="clear" w:color="auto" w:fill="auto"/>
            <w:vAlign w:val="center"/>
          </w:tcPr>
          <w:p w14:paraId="04FB9863" w14:textId="77777777" w:rsidR="000107F8" w:rsidRPr="004179EB" w:rsidRDefault="000107F8" w:rsidP="00176B00">
            <w:pPr>
              <w:adjustRightInd w:val="0"/>
              <w:jc w:val="left"/>
              <w:rPr>
                <w:rFonts w:ascii="宋体" w:hAnsi="宋体"/>
                <w:kern w:val="0"/>
                <w:szCs w:val="21"/>
              </w:rPr>
            </w:pPr>
          </w:p>
        </w:tc>
        <w:tc>
          <w:tcPr>
            <w:tcW w:w="1022" w:type="pct"/>
            <w:shd w:val="clear" w:color="auto" w:fill="auto"/>
            <w:vAlign w:val="center"/>
          </w:tcPr>
          <w:p w14:paraId="4311BF0B" w14:textId="77777777" w:rsidR="000107F8" w:rsidRPr="004179EB" w:rsidRDefault="000107F8" w:rsidP="00176B00">
            <w:pPr>
              <w:adjustRightInd w:val="0"/>
              <w:jc w:val="left"/>
              <w:rPr>
                <w:rFonts w:ascii="宋体" w:hAnsi="宋体"/>
                <w:kern w:val="0"/>
                <w:szCs w:val="21"/>
              </w:rPr>
            </w:pPr>
          </w:p>
        </w:tc>
      </w:tr>
      <w:tr w:rsidR="000107F8" w:rsidRPr="004179EB" w14:paraId="44A14D23" w14:textId="77777777" w:rsidTr="00176B00">
        <w:trPr>
          <w:trHeight w:val="454"/>
          <w:jc w:val="center"/>
        </w:trPr>
        <w:tc>
          <w:tcPr>
            <w:tcW w:w="1061" w:type="pct"/>
            <w:shd w:val="clear" w:color="auto" w:fill="auto"/>
            <w:vAlign w:val="center"/>
          </w:tcPr>
          <w:p w14:paraId="5A179F18" w14:textId="77777777" w:rsidR="000107F8" w:rsidRPr="004179EB" w:rsidRDefault="000107F8" w:rsidP="00176B00">
            <w:pPr>
              <w:adjustRightInd w:val="0"/>
              <w:jc w:val="left"/>
              <w:rPr>
                <w:rFonts w:ascii="宋体" w:hAnsi="宋体"/>
                <w:kern w:val="0"/>
                <w:szCs w:val="21"/>
              </w:rPr>
            </w:pPr>
            <w:bookmarkStart w:id="608" w:name="PO_其他应收款_重要逾期利息_16" w:colFirst="0" w:colLast="0"/>
            <w:bookmarkStart w:id="609" w:name="PO_其他应收款_重要逾期利息_17" w:colFirst="1" w:colLast="1"/>
            <w:bookmarkStart w:id="610" w:name="PO_其他应收款_重要逾期利息_18" w:colFirst="2" w:colLast="2"/>
            <w:bookmarkStart w:id="611" w:name="PO_其他应收款_重要逾期利息_19" w:colFirst="3" w:colLast="3"/>
            <w:bookmarkStart w:id="612" w:name="PO_其他应收款_重要逾期利息_20" w:colFirst="4" w:colLast="4"/>
            <w:bookmarkEnd w:id="603"/>
            <w:bookmarkEnd w:id="604"/>
            <w:bookmarkEnd w:id="605"/>
            <w:bookmarkEnd w:id="606"/>
            <w:bookmarkEnd w:id="607"/>
          </w:p>
        </w:tc>
        <w:tc>
          <w:tcPr>
            <w:tcW w:w="1083" w:type="pct"/>
            <w:shd w:val="clear" w:color="auto" w:fill="auto"/>
            <w:vAlign w:val="center"/>
          </w:tcPr>
          <w:p w14:paraId="573F4451" w14:textId="77777777" w:rsidR="000107F8" w:rsidRPr="004179EB" w:rsidRDefault="000107F8" w:rsidP="00176B00">
            <w:pPr>
              <w:adjustRightInd w:val="0"/>
              <w:jc w:val="right"/>
              <w:rPr>
                <w:rFonts w:ascii="宋体" w:hAnsi="宋体"/>
                <w:kern w:val="0"/>
                <w:szCs w:val="21"/>
              </w:rPr>
            </w:pPr>
          </w:p>
        </w:tc>
        <w:tc>
          <w:tcPr>
            <w:tcW w:w="1000" w:type="pct"/>
            <w:shd w:val="clear" w:color="auto" w:fill="auto"/>
            <w:vAlign w:val="center"/>
          </w:tcPr>
          <w:p w14:paraId="312CC725" w14:textId="77777777" w:rsidR="000107F8" w:rsidRPr="004179EB" w:rsidRDefault="000107F8" w:rsidP="00176B00">
            <w:pPr>
              <w:adjustRightInd w:val="0"/>
              <w:jc w:val="left"/>
              <w:rPr>
                <w:rFonts w:ascii="宋体" w:hAnsi="宋体"/>
                <w:kern w:val="0"/>
                <w:szCs w:val="21"/>
              </w:rPr>
            </w:pPr>
          </w:p>
        </w:tc>
        <w:tc>
          <w:tcPr>
            <w:tcW w:w="834" w:type="pct"/>
            <w:shd w:val="clear" w:color="auto" w:fill="auto"/>
            <w:vAlign w:val="center"/>
          </w:tcPr>
          <w:p w14:paraId="1DE0A99D" w14:textId="77777777" w:rsidR="000107F8" w:rsidRPr="004179EB" w:rsidRDefault="000107F8" w:rsidP="00176B00">
            <w:pPr>
              <w:adjustRightInd w:val="0"/>
              <w:jc w:val="left"/>
              <w:rPr>
                <w:rFonts w:ascii="宋体" w:hAnsi="宋体"/>
                <w:kern w:val="0"/>
                <w:szCs w:val="21"/>
              </w:rPr>
            </w:pPr>
          </w:p>
        </w:tc>
        <w:tc>
          <w:tcPr>
            <w:tcW w:w="1022" w:type="pct"/>
            <w:shd w:val="clear" w:color="auto" w:fill="auto"/>
            <w:vAlign w:val="center"/>
          </w:tcPr>
          <w:p w14:paraId="4ED7B756" w14:textId="77777777" w:rsidR="000107F8" w:rsidRPr="004179EB" w:rsidRDefault="000107F8" w:rsidP="00176B00">
            <w:pPr>
              <w:adjustRightInd w:val="0"/>
              <w:jc w:val="left"/>
              <w:rPr>
                <w:rFonts w:ascii="宋体" w:hAnsi="宋体"/>
                <w:kern w:val="0"/>
                <w:szCs w:val="21"/>
              </w:rPr>
            </w:pPr>
          </w:p>
        </w:tc>
      </w:tr>
      <w:tr w:rsidR="004179EB" w:rsidRPr="004179EB" w14:paraId="6A928EF7" w14:textId="77777777" w:rsidTr="00176B00">
        <w:trPr>
          <w:trHeight w:val="454"/>
          <w:jc w:val="center"/>
        </w:trPr>
        <w:tc>
          <w:tcPr>
            <w:tcW w:w="1061" w:type="pct"/>
            <w:shd w:val="clear" w:color="auto" w:fill="auto"/>
            <w:vAlign w:val="center"/>
          </w:tcPr>
          <w:p w14:paraId="4B646ED7" w14:textId="4EF76987" w:rsidR="0041408D" w:rsidRPr="004179EB" w:rsidRDefault="004179EB" w:rsidP="00176B00">
            <w:pPr>
              <w:adjustRightInd w:val="0"/>
              <w:ind w:firstLineChars="100" w:firstLine="210"/>
              <w:jc w:val="left"/>
              <w:rPr>
                <w:rFonts w:ascii="宋体" w:hAnsi="宋体"/>
                <w:kern w:val="0"/>
                <w:szCs w:val="21"/>
              </w:rPr>
            </w:pPr>
            <w:bookmarkStart w:id="613" w:name="PO_其他应收款_重要逾期利息_21" w:colFirst="0" w:colLast="0"/>
            <w:bookmarkStart w:id="614" w:name="PO_其他应收款_重要逾期利息_22" w:colFirst="1" w:colLast="1"/>
            <w:bookmarkStart w:id="615" w:name="PO_其他应收款_重要逾期利息_23" w:colFirst="2" w:colLast="2"/>
            <w:bookmarkStart w:id="616" w:name="PO_其他应收款_重要逾期利息_24" w:colFirst="3" w:colLast="3"/>
            <w:bookmarkStart w:id="617" w:name="PO_其他应收款_重要逾期利息_25" w:colFirst="4" w:colLast="4"/>
            <w:bookmarkEnd w:id="608"/>
            <w:bookmarkEnd w:id="609"/>
            <w:bookmarkEnd w:id="610"/>
            <w:bookmarkEnd w:id="611"/>
            <w:bookmarkEnd w:id="612"/>
            <w:r>
              <w:rPr>
                <w:rFonts w:ascii="宋体" w:hAnsi="宋体" w:hint="eastAsia"/>
                <w:kern w:val="0"/>
                <w:szCs w:val="21"/>
              </w:rPr>
              <w:t>小</w:t>
            </w:r>
            <w:r>
              <w:rPr>
                <w:rFonts w:ascii="宋体" w:hAnsi="宋体"/>
                <w:kern w:val="0"/>
                <w:szCs w:val="21"/>
              </w:rPr>
              <w:t xml:space="preserve">  计</w:t>
            </w:r>
          </w:p>
        </w:tc>
        <w:tc>
          <w:tcPr>
            <w:tcW w:w="1083" w:type="pct"/>
            <w:shd w:val="clear" w:color="auto" w:fill="auto"/>
            <w:vAlign w:val="center"/>
          </w:tcPr>
          <w:p w14:paraId="66FD0A1E" w14:textId="77777777" w:rsidR="0041408D" w:rsidRPr="004179EB" w:rsidRDefault="0041408D" w:rsidP="00176B00">
            <w:pPr>
              <w:adjustRightInd w:val="0"/>
              <w:jc w:val="right"/>
              <w:rPr>
                <w:rFonts w:ascii="宋体" w:hAnsi="宋体"/>
                <w:kern w:val="0"/>
                <w:szCs w:val="21"/>
              </w:rPr>
            </w:pPr>
          </w:p>
        </w:tc>
        <w:tc>
          <w:tcPr>
            <w:tcW w:w="1000" w:type="pct"/>
            <w:shd w:val="clear" w:color="auto" w:fill="auto"/>
            <w:vAlign w:val="center"/>
          </w:tcPr>
          <w:p w14:paraId="1479FCD7" w14:textId="77777777" w:rsidR="0041408D" w:rsidRPr="004179EB" w:rsidRDefault="0041408D" w:rsidP="00176B00">
            <w:pPr>
              <w:adjustRightInd w:val="0"/>
              <w:jc w:val="center"/>
              <w:rPr>
                <w:rFonts w:ascii="宋体" w:hAnsi="宋体"/>
                <w:kern w:val="0"/>
                <w:szCs w:val="21"/>
              </w:rPr>
            </w:pPr>
            <w:r w:rsidRPr="004179EB">
              <w:rPr>
                <w:rFonts w:ascii="宋体" w:hAnsi="宋体" w:hint="eastAsia"/>
                <w:kern w:val="0"/>
                <w:szCs w:val="21"/>
              </w:rPr>
              <w:t>——</w:t>
            </w:r>
          </w:p>
        </w:tc>
        <w:tc>
          <w:tcPr>
            <w:tcW w:w="834" w:type="pct"/>
            <w:shd w:val="clear" w:color="auto" w:fill="auto"/>
            <w:vAlign w:val="center"/>
          </w:tcPr>
          <w:p w14:paraId="26E572B6" w14:textId="77777777" w:rsidR="0041408D" w:rsidRPr="004179EB" w:rsidRDefault="0041408D" w:rsidP="00176B00">
            <w:pPr>
              <w:adjustRightInd w:val="0"/>
              <w:jc w:val="center"/>
              <w:rPr>
                <w:rFonts w:ascii="宋体" w:hAnsi="宋体"/>
                <w:kern w:val="0"/>
                <w:szCs w:val="21"/>
              </w:rPr>
            </w:pPr>
            <w:r w:rsidRPr="004179EB">
              <w:rPr>
                <w:rFonts w:ascii="宋体" w:hAnsi="宋体" w:hint="eastAsia"/>
                <w:kern w:val="0"/>
                <w:szCs w:val="21"/>
              </w:rPr>
              <w:t>——</w:t>
            </w:r>
          </w:p>
        </w:tc>
        <w:tc>
          <w:tcPr>
            <w:tcW w:w="1022" w:type="pct"/>
            <w:shd w:val="clear" w:color="auto" w:fill="auto"/>
            <w:vAlign w:val="center"/>
          </w:tcPr>
          <w:p w14:paraId="4B6E8935" w14:textId="77777777" w:rsidR="0041408D" w:rsidRPr="004179EB" w:rsidRDefault="0041408D" w:rsidP="00176B00">
            <w:pPr>
              <w:adjustRightInd w:val="0"/>
              <w:jc w:val="center"/>
              <w:rPr>
                <w:rFonts w:ascii="宋体" w:hAnsi="宋体"/>
                <w:kern w:val="0"/>
                <w:szCs w:val="21"/>
              </w:rPr>
            </w:pPr>
            <w:r w:rsidRPr="004179EB">
              <w:rPr>
                <w:rFonts w:ascii="宋体" w:hAnsi="宋体" w:hint="eastAsia"/>
                <w:kern w:val="0"/>
                <w:szCs w:val="21"/>
              </w:rPr>
              <w:t>——</w:t>
            </w:r>
          </w:p>
        </w:tc>
      </w:tr>
    </w:tbl>
    <w:bookmarkEnd w:id="613"/>
    <w:bookmarkEnd w:id="614"/>
    <w:bookmarkEnd w:id="615"/>
    <w:bookmarkEnd w:id="616"/>
    <w:bookmarkEnd w:id="617"/>
    <w:p w14:paraId="13839C55" w14:textId="087EA7D4" w:rsidR="00EF2744" w:rsidRPr="00066FA6" w:rsidRDefault="003A10D7" w:rsidP="003A10D7">
      <w:pPr>
        <w:pStyle w:val="5"/>
        <w:ind w:firstLineChars="200"/>
        <w:rPr>
          <w:highlight w:val="yellow"/>
        </w:rPr>
      </w:pPr>
      <w:r>
        <w:t xml:space="preserve"> </w:t>
      </w:r>
      <w:r w:rsidR="00EF2744" w:rsidRPr="00066FA6">
        <w:rPr>
          <w:rFonts w:hint="eastAsia"/>
          <w:highlight w:val="yellow"/>
        </w:rPr>
        <w:t>应收利息坏账准备计提情况</w:t>
      </w:r>
    </w:p>
    <w:tbl>
      <w:tblPr>
        <w:tblStyle w:val="12"/>
        <w:tblW w:w="5000" w:type="pct"/>
        <w:tblBorders>
          <w:left w:val="none" w:sz="0" w:space="0" w:color="auto"/>
          <w:right w:val="none" w:sz="0" w:space="0" w:color="auto"/>
        </w:tblBorders>
        <w:tblLook w:val="04A0" w:firstRow="1" w:lastRow="0" w:firstColumn="1" w:lastColumn="0" w:noHBand="0" w:noVBand="1"/>
      </w:tblPr>
      <w:tblGrid>
        <w:gridCol w:w="1811"/>
        <w:gridCol w:w="1599"/>
        <w:gridCol w:w="1802"/>
        <w:gridCol w:w="1604"/>
        <w:gridCol w:w="1700"/>
      </w:tblGrid>
      <w:tr w:rsidR="004179EB" w:rsidRPr="00066FA6" w14:paraId="508245AD" w14:textId="77777777" w:rsidTr="00176B00">
        <w:trPr>
          <w:trHeight w:val="340"/>
          <w:tblHeader/>
        </w:trPr>
        <w:tc>
          <w:tcPr>
            <w:tcW w:w="1063" w:type="pct"/>
            <w:vMerge w:val="restart"/>
            <w:shd w:val="clear" w:color="auto" w:fill="auto"/>
            <w:vAlign w:val="center"/>
          </w:tcPr>
          <w:p w14:paraId="3B11335C" w14:textId="5052B09D" w:rsidR="00EF2744" w:rsidRPr="00066FA6" w:rsidRDefault="004179EB" w:rsidP="00176B00">
            <w:pPr>
              <w:adjustRightInd w:val="0"/>
              <w:ind w:firstLineChars="100" w:firstLine="210"/>
              <w:jc w:val="left"/>
              <w:rPr>
                <w:rFonts w:ascii="宋体" w:hAnsi="宋体" w:cs="宋体"/>
                <w:kern w:val="0"/>
                <w:szCs w:val="21"/>
                <w:highlight w:val="yellow"/>
              </w:rPr>
            </w:pPr>
            <w:r w:rsidRPr="00066FA6">
              <w:rPr>
                <w:rFonts w:ascii="宋体" w:hAnsi="宋体" w:cs="宋体" w:hint="eastAsia"/>
                <w:kern w:val="0"/>
                <w:szCs w:val="21"/>
                <w:highlight w:val="yellow"/>
              </w:rPr>
              <w:t>项</w:t>
            </w:r>
            <w:r w:rsidRPr="00066FA6">
              <w:rPr>
                <w:rFonts w:ascii="宋体" w:hAnsi="宋体" w:cs="宋体"/>
                <w:kern w:val="0"/>
                <w:szCs w:val="21"/>
                <w:highlight w:val="yellow"/>
              </w:rPr>
              <w:t xml:space="preserve">  目</w:t>
            </w:r>
          </w:p>
        </w:tc>
        <w:tc>
          <w:tcPr>
            <w:tcW w:w="939" w:type="pct"/>
            <w:shd w:val="clear" w:color="auto" w:fill="auto"/>
            <w:vAlign w:val="center"/>
          </w:tcPr>
          <w:p w14:paraId="1DEC1908" w14:textId="77777777" w:rsidR="00EF2744" w:rsidRPr="00066FA6" w:rsidRDefault="00EF2744" w:rsidP="00176B00">
            <w:pPr>
              <w:adjustRightInd w:val="0"/>
              <w:jc w:val="center"/>
              <w:rPr>
                <w:rFonts w:ascii="宋体" w:hAnsi="宋体" w:cs="宋体"/>
                <w:kern w:val="0"/>
                <w:szCs w:val="21"/>
                <w:highlight w:val="yellow"/>
              </w:rPr>
            </w:pPr>
            <w:r w:rsidRPr="00066FA6">
              <w:rPr>
                <w:rFonts w:ascii="宋体" w:hAnsi="宋体" w:cs="宋体" w:hint="eastAsia"/>
                <w:kern w:val="0"/>
                <w:szCs w:val="21"/>
                <w:highlight w:val="yellow"/>
              </w:rPr>
              <w:t>第一阶段</w:t>
            </w:r>
          </w:p>
        </w:tc>
        <w:tc>
          <w:tcPr>
            <w:tcW w:w="1058" w:type="pct"/>
            <w:shd w:val="clear" w:color="auto" w:fill="auto"/>
            <w:vAlign w:val="center"/>
          </w:tcPr>
          <w:p w14:paraId="0588FBC3" w14:textId="77777777" w:rsidR="00EF2744" w:rsidRPr="00066FA6" w:rsidRDefault="00EF2744" w:rsidP="00176B00">
            <w:pPr>
              <w:adjustRightInd w:val="0"/>
              <w:jc w:val="center"/>
              <w:rPr>
                <w:rFonts w:ascii="宋体" w:hAnsi="宋体" w:cs="宋体"/>
                <w:kern w:val="0"/>
                <w:szCs w:val="21"/>
                <w:highlight w:val="yellow"/>
              </w:rPr>
            </w:pPr>
            <w:r w:rsidRPr="00066FA6">
              <w:rPr>
                <w:rFonts w:ascii="宋体" w:hAnsi="宋体" w:cs="宋体" w:hint="eastAsia"/>
                <w:kern w:val="0"/>
                <w:szCs w:val="21"/>
                <w:highlight w:val="yellow"/>
              </w:rPr>
              <w:t>第二阶段</w:t>
            </w:r>
          </w:p>
        </w:tc>
        <w:tc>
          <w:tcPr>
            <w:tcW w:w="942" w:type="pct"/>
            <w:shd w:val="clear" w:color="auto" w:fill="auto"/>
            <w:vAlign w:val="center"/>
          </w:tcPr>
          <w:p w14:paraId="732F0FA0" w14:textId="77777777" w:rsidR="00EF2744" w:rsidRPr="00066FA6" w:rsidRDefault="00EF2744" w:rsidP="00176B00">
            <w:pPr>
              <w:adjustRightInd w:val="0"/>
              <w:jc w:val="center"/>
              <w:rPr>
                <w:rFonts w:ascii="宋体" w:hAnsi="宋体" w:cs="宋体"/>
                <w:kern w:val="0"/>
                <w:szCs w:val="21"/>
                <w:highlight w:val="yellow"/>
              </w:rPr>
            </w:pPr>
            <w:r w:rsidRPr="00066FA6">
              <w:rPr>
                <w:rFonts w:ascii="宋体" w:hAnsi="宋体" w:cs="宋体" w:hint="eastAsia"/>
                <w:kern w:val="0"/>
                <w:szCs w:val="21"/>
                <w:highlight w:val="yellow"/>
              </w:rPr>
              <w:t>第三阶段</w:t>
            </w:r>
          </w:p>
        </w:tc>
        <w:tc>
          <w:tcPr>
            <w:tcW w:w="999" w:type="pct"/>
            <w:vMerge w:val="restart"/>
            <w:shd w:val="clear" w:color="auto" w:fill="auto"/>
            <w:vAlign w:val="center"/>
          </w:tcPr>
          <w:p w14:paraId="6F775845" w14:textId="77777777" w:rsidR="00EF2744" w:rsidRPr="00066FA6" w:rsidRDefault="00EF2744" w:rsidP="00176B00">
            <w:pPr>
              <w:adjustRightInd w:val="0"/>
              <w:jc w:val="center"/>
              <w:rPr>
                <w:rFonts w:ascii="宋体" w:hAnsi="宋体" w:cs="宋体"/>
                <w:kern w:val="0"/>
                <w:szCs w:val="21"/>
                <w:highlight w:val="yellow"/>
              </w:rPr>
            </w:pPr>
            <w:r w:rsidRPr="00066FA6">
              <w:rPr>
                <w:rFonts w:ascii="宋体" w:hAnsi="宋体" w:cs="宋体" w:hint="eastAsia"/>
                <w:kern w:val="0"/>
                <w:szCs w:val="21"/>
                <w:highlight w:val="yellow"/>
              </w:rPr>
              <w:t>合</w:t>
            </w:r>
            <w:r w:rsidRPr="00066FA6">
              <w:rPr>
                <w:rFonts w:ascii="宋体" w:hAnsi="宋体" w:cs="宋体"/>
                <w:kern w:val="0"/>
                <w:szCs w:val="21"/>
                <w:highlight w:val="yellow"/>
              </w:rPr>
              <w:t xml:space="preserve">  </w:t>
            </w:r>
            <w:r w:rsidRPr="00066FA6">
              <w:rPr>
                <w:rFonts w:ascii="宋体" w:hAnsi="宋体" w:cs="宋体" w:hint="eastAsia"/>
                <w:kern w:val="0"/>
                <w:szCs w:val="21"/>
                <w:highlight w:val="yellow"/>
              </w:rPr>
              <w:t>计</w:t>
            </w:r>
          </w:p>
        </w:tc>
      </w:tr>
      <w:tr w:rsidR="004179EB" w:rsidRPr="00066FA6" w14:paraId="4C5EFDE6" w14:textId="77777777" w:rsidTr="00176B00">
        <w:trPr>
          <w:trHeight w:val="340"/>
          <w:tblHeader/>
        </w:trPr>
        <w:tc>
          <w:tcPr>
            <w:tcW w:w="1063" w:type="pct"/>
            <w:vMerge/>
            <w:shd w:val="clear" w:color="auto" w:fill="auto"/>
            <w:vAlign w:val="center"/>
          </w:tcPr>
          <w:p w14:paraId="30B7EC5E" w14:textId="77777777" w:rsidR="00EF2744" w:rsidRPr="00066FA6" w:rsidRDefault="00EF2744" w:rsidP="00176B00">
            <w:pPr>
              <w:adjustRightInd w:val="0"/>
              <w:jc w:val="left"/>
              <w:rPr>
                <w:rFonts w:ascii="宋体" w:hAnsi="宋体" w:cs="宋体"/>
                <w:kern w:val="0"/>
                <w:szCs w:val="21"/>
                <w:highlight w:val="yellow"/>
              </w:rPr>
            </w:pPr>
          </w:p>
        </w:tc>
        <w:tc>
          <w:tcPr>
            <w:tcW w:w="939" w:type="pct"/>
            <w:shd w:val="clear" w:color="auto" w:fill="auto"/>
            <w:vAlign w:val="center"/>
          </w:tcPr>
          <w:p w14:paraId="1AF3A8EB" w14:textId="77777777" w:rsidR="00EF2744" w:rsidRPr="00066FA6" w:rsidRDefault="00EF2744" w:rsidP="00176B00">
            <w:pPr>
              <w:adjustRightInd w:val="0"/>
              <w:jc w:val="center"/>
              <w:rPr>
                <w:rFonts w:ascii="宋体" w:hAnsi="宋体" w:cs="宋体"/>
                <w:kern w:val="0"/>
                <w:szCs w:val="21"/>
                <w:highlight w:val="yellow"/>
              </w:rPr>
            </w:pPr>
            <w:r w:rsidRPr="00066FA6">
              <w:rPr>
                <w:rFonts w:ascii="宋体" w:hAnsi="宋体" w:cs="宋体" w:hint="eastAsia"/>
                <w:kern w:val="0"/>
                <w:szCs w:val="21"/>
                <w:highlight w:val="yellow"/>
              </w:rPr>
              <w:t>未来</w:t>
            </w:r>
            <w:r w:rsidRPr="00066FA6">
              <w:rPr>
                <w:rFonts w:ascii="宋体" w:hAnsi="宋体" w:cs="宋体"/>
                <w:kern w:val="0"/>
                <w:szCs w:val="21"/>
                <w:highlight w:val="yellow"/>
              </w:rPr>
              <w:t>12个月</w:t>
            </w:r>
          </w:p>
          <w:p w14:paraId="10A3FFE3" w14:textId="77777777" w:rsidR="00EF2744" w:rsidRPr="00066FA6" w:rsidRDefault="00EF2744" w:rsidP="00176B00">
            <w:pPr>
              <w:adjustRightInd w:val="0"/>
              <w:jc w:val="center"/>
              <w:rPr>
                <w:rFonts w:ascii="宋体" w:hAnsi="宋体" w:cs="宋体"/>
                <w:kern w:val="0"/>
                <w:szCs w:val="21"/>
                <w:highlight w:val="yellow"/>
              </w:rPr>
            </w:pPr>
            <w:r w:rsidRPr="00066FA6">
              <w:rPr>
                <w:rFonts w:ascii="宋体" w:hAnsi="宋体" w:cs="宋体"/>
                <w:kern w:val="0"/>
                <w:szCs w:val="21"/>
                <w:highlight w:val="yellow"/>
              </w:rPr>
              <w:t>预期信用损失</w:t>
            </w:r>
          </w:p>
        </w:tc>
        <w:tc>
          <w:tcPr>
            <w:tcW w:w="1058" w:type="pct"/>
            <w:shd w:val="clear" w:color="auto" w:fill="auto"/>
            <w:vAlign w:val="center"/>
          </w:tcPr>
          <w:p w14:paraId="7E9C69FF" w14:textId="77777777" w:rsidR="00EF2744" w:rsidRPr="00066FA6" w:rsidRDefault="00EF2744" w:rsidP="00176B00">
            <w:pPr>
              <w:adjustRightInd w:val="0"/>
              <w:jc w:val="center"/>
              <w:rPr>
                <w:rFonts w:ascii="宋体" w:hAnsi="宋体" w:cs="宋体"/>
                <w:kern w:val="0"/>
                <w:szCs w:val="21"/>
                <w:highlight w:val="yellow"/>
              </w:rPr>
            </w:pPr>
            <w:r w:rsidRPr="00066FA6">
              <w:rPr>
                <w:rFonts w:ascii="宋体" w:hAnsi="宋体" w:cs="宋体" w:hint="eastAsia"/>
                <w:kern w:val="0"/>
                <w:szCs w:val="21"/>
                <w:highlight w:val="yellow"/>
              </w:rPr>
              <w:t>整个存续期预期信用损失</w:t>
            </w:r>
            <w:r w:rsidRPr="00066FA6">
              <w:rPr>
                <w:rFonts w:ascii="宋体" w:hAnsi="宋体" w:cs="宋体"/>
                <w:kern w:val="0"/>
                <w:szCs w:val="21"/>
                <w:highlight w:val="yellow"/>
              </w:rPr>
              <w:t>(未发生信用减值)</w:t>
            </w:r>
          </w:p>
        </w:tc>
        <w:tc>
          <w:tcPr>
            <w:tcW w:w="942" w:type="pct"/>
            <w:shd w:val="clear" w:color="auto" w:fill="auto"/>
            <w:vAlign w:val="center"/>
          </w:tcPr>
          <w:p w14:paraId="519B673A" w14:textId="77777777" w:rsidR="00EF2744" w:rsidRPr="00066FA6" w:rsidRDefault="00EF2744" w:rsidP="00176B00">
            <w:pPr>
              <w:adjustRightInd w:val="0"/>
              <w:jc w:val="center"/>
              <w:rPr>
                <w:rFonts w:ascii="宋体" w:hAnsi="宋体" w:cs="宋体"/>
                <w:kern w:val="0"/>
                <w:szCs w:val="21"/>
                <w:highlight w:val="yellow"/>
              </w:rPr>
            </w:pPr>
            <w:r w:rsidRPr="00066FA6">
              <w:rPr>
                <w:rFonts w:ascii="宋体" w:hAnsi="宋体" w:cs="宋体" w:hint="eastAsia"/>
                <w:kern w:val="0"/>
                <w:szCs w:val="21"/>
                <w:highlight w:val="yellow"/>
              </w:rPr>
              <w:t>整个存续期预期信用损失</w:t>
            </w:r>
            <w:r w:rsidRPr="00066FA6">
              <w:rPr>
                <w:rFonts w:ascii="宋体" w:hAnsi="宋体" w:cs="宋体"/>
                <w:kern w:val="0"/>
                <w:szCs w:val="21"/>
                <w:highlight w:val="yellow"/>
              </w:rPr>
              <w:t>(已发生信用减值)</w:t>
            </w:r>
          </w:p>
        </w:tc>
        <w:tc>
          <w:tcPr>
            <w:tcW w:w="999" w:type="pct"/>
            <w:vMerge/>
            <w:shd w:val="clear" w:color="auto" w:fill="auto"/>
            <w:vAlign w:val="center"/>
          </w:tcPr>
          <w:p w14:paraId="51D40532" w14:textId="77777777" w:rsidR="00EF2744" w:rsidRPr="00066FA6" w:rsidRDefault="00EF2744" w:rsidP="00176B00">
            <w:pPr>
              <w:adjustRightInd w:val="0"/>
              <w:jc w:val="left"/>
              <w:rPr>
                <w:rFonts w:ascii="宋体" w:hAnsi="宋体" w:cs="宋体"/>
                <w:kern w:val="0"/>
                <w:szCs w:val="21"/>
                <w:highlight w:val="yellow"/>
              </w:rPr>
            </w:pPr>
          </w:p>
        </w:tc>
      </w:tr>
      <w:tr w:rsidR="004179EB" w:rsidRPr="00066FA6" w14:paraId="0F340CD6" w14:textId="77777777" w:rsidTr="00176B00">
        <w:trPr>
          <w:trHeight w:val="454"/>
        </w:trPr>
        <w:tc>
          <w:tcPr>
            <w:tcW w:w="1063" w:type="pct"/>
            <w:shd w:val="clear" w:color="auto" w:fill="auto"/>
            <w:vAlign w:val="center"/>
          </w:tcPr>
          <w:p w14:paraId="77C10782" w14:textId="77777777" w:rsidR="00EF2744" w:rsidRPr="00066FA6" w:rsidRDefault="00EF2744" w:rsidP="00176B00">
            <w:pPr>
              <w:adjustRightInd w:val="0"/>
              <w:jc w:val="left"/>
              <w:rPr>
                <w:rFonts w:ascii="宋体" w:hAnsi="宋体" w:cs="宋体"/>
                <w:kern w:val="0"/>
                <w:szCs w:val="21"/>
                <w:highlight w:val="yellow"/>
              </w:rPr>
            </w:pPr>
            <w:bookmarkStart w:id="618" w:name="PO_其他应收款_应收利息坏账准备_1" w:colFirst="1" w:colLast="1"/>
            <w:bookmarkStart w:id="619" w:name="PO_其他应收款_应收利息坏账准备_2" w:colFirst="2" w:colLast="2"/>
            <w:bookmarkStart w:id="620" w:name="PO_其他应收款_应收利息坏账准备_3" w:colFirst="3" w:colLast="3"/>
            <w:bookmarkStart w:id="621" w:name="PO_其他应收款_应收利息坏账准备_4" w:colFirst="4" w:colLast="4"/>
            <w:r w:rsidRPr="00066FA6">
              <w:rPr>
                <w:rFonts w:ascii="宋体" w:hAnsi="宋体" w:cs="宋体" w:hint="eastAsia"/>
                <w:kern w:val="0"/>
                <w:szCs w:val="21"/>
                <w:highlight w:val="yellow"/>
              </w:rPr>
              <w:t>期初数</w:t>
            </w:r>
          </w:p>
        </w:tc>
        <w:tc>
          <w:tcPr>
            <w:tcW w:w="939" w:type="pct"/>
            <w:shd w:val="clear" w:color="auto" w:fill="auto"/>
            <w:vAlign w:val="center"/>
          </w:tcPr>
          <w:p w14:paraId="4349FA84" w14:textId="77777777" w:rsidR="00EF2744" w:rsidRPr="00066FA6" w:rsidRDefault="00EF2744" w:rsidP="00176B00">
            <w:pPr>
              <w:adjustRightInd w:val="0"/>
              <w:jc w:val="right"/>
              <w:rPr>
                <w:rFonts w:ascii="宋体" w:hAnsi="宋体" w:cs="宋体"/>
                <w:kern w:val="0"/>
                <w:szCs w:val="21"/>
                <w:highlight w:val="yellow"/>
              </w:rPr>
            </w:pPr>
          </w:p>
        </w:tc>
        <w:tc>
          <w:tcPr>
            <w:tcW w:w="1058" w:type="pct"/>
            <w:shd w:val="clear" w:color="auto" w:fill="auto"/>
            <w:vAlign w:val="center"/>
          </w:tcPr>
          <w:p w14:paraId="081C7033" w14:textId="77777777" w:rsidR="00EF2744" w:rsidRPr="00066FA6" w:rsidRDefault="00EF2744" w:rsidP="00176B00">
            <w:pPr>
              <w:adjustRightInd w:val="0"/>
              <w:jc w:val="right"/>
              <w:rPr>
                <w:rFonts w:ascii="宋体" w:hAnsi="宋体" w:cs="宋体"/>
                <w:kern w:val="0"/>
                <w:szCs w:val="21"/>
                <w:highlight w:val="yellow"/>
              </w:rPr>
            </w:pPr>
          </w:p>
        </w:tc>
        <w:tc>
          <w:tcPr>
            <w:tcW w:w="942" w:type="pct"/>
            <w:shd w:val="clear" w:color="auto" w:fill="auto"/>
            <w:vAlign w:val="center"/>
          </w:tcPr>
          <w:p w14:paraId="46090AA0" w14:textId="77777777" w:rsidR="00EF2744" w:rsidRPr="00066FA6" w:rsidRDefault="00EF2744" w:rsidP="00176B00">
            <w:pPr>
              <w:adjustRightInd w:val="0"/>
              <w:jc w:val="right"/>
              <w:rPr>
                <w:rFonts w:ascii="宋体" w:hAnsi="宋体" w:cs="宋体"/>
                <w:kern w:val="0"/>
                <w:szCs w:val="21"/>
                <w:highlight w:val="yellow"/>
              </w:rPr>
            </w:pPr>
          </w:p>
        </w:tc>
        <w:tc>
          <w:tcPr>
            <w:tcW w:w="999" w:type="pct"/>
            <w:shd w:val="clear" w:color="auto" w:fill="auto"/>
            <w:vAlign w:val="center"/>
          </w:tcPr>
          <w:p w14:paraId="63E97B82" w14:textId="77777777" w:rsidR="00EF2744" w:rsidRPr="00066FA6" w:rsidRDefault="00EF2744" w:rsidP="00176B00">
            <w:pPr>
              <w:adjustRightInd w:val="0"/>
              <w:jc w:val="right"/>
              <w:rPr>
                <w:rFonts w:ascii="宋体" w:hAnsi="宋体" w:cs="宋体"/>
                <w:kern w:val="0"/>
                <w:szCs w:val="21"/>
                <w:highlight w:val="yellow"/>
              </w:rPr>
            </w:pPr>
          </w:p>
        </w:tc>
      </w:tr>
      <w:tr w:rsidR="004179EB" w:rsidRPr="00066FA6" w14:paraId="42CF59BD" w14:textId="77777777" w:rsidTr="00176B00">
        <w:trPr>
          <w:trHeight w:val="454"/>
        </w:trPr>
        <w:tc>
          <w:tcPr>
            <w:tcW w:w="1063" w:type="pct"/>
            <w:shd w:val="clear" w:color="auto" w:fill="auto"/>
            <w:vAlign w:val="center"/>
          </w:tcPr>
          <w:p w14:paraId="5ADD22B7" w14:textId="77777777" w:rsidR="00EF2744" w:rsidRPr="00066FA6" w:rsidRDefault="00EF2744" w:rsidP="00176B00">
            <w:pPr>
              <w:adjustRightInd w:val="0"/>
              <w:jc w:val="left"/>
              <w:rPr>
                <w:rFonts w:ascii="宋体" w:hAnsi="宋体" w:cs="宋体"/>
                <w:kern w:val="0"/>
                <w:szCs w:val="21"/>
                <w:highlight w:val="yellow"/>
              </w:rPr>
            </w:pPr>
            <w:bookmarkStart w:id="622" w:name="PO_其他应收款_应收利息坏账准备_5" w:colFirst="1" w:colLast="1"/>
            <w:bookmarkStart w:id="623" w:name="PO_其他应收款_应收利息坏账准备_6" w:colFirst="2" w:colLast="2"/>
            <w:bookmarkStart w:id="624" w:name="PO_其他应收款_应收利息坏账准备_7" w:colFirst="3" w:colLast="3"/>
            <w:bookmarkStart w:id="625" w:name="PO_其他应收款_应收利息坏账准备_8" w:colFirst="4" w:colLast="4"/>
            <w:bookmarkEnd w:id="618"/>
            <w:bookmarkEnd w:id="619"/>
            <w:bookmarkEnd w:id="620"/>
            <w:bookmarkEnd w:id="621"/>
            <w:r w:rsidRPr="00066FA6">
              <w:rPr>
                <w:rFonts w:ascii="宋体" w:hAnsi="宋体" w:cs="宋体" w:hint="eastAsia"/>
                <w:kern w:val="0"/>
                <w:szCs w:val="21"/>
                <w:highlight w:val="yellow"/>
              </w:rPr>
              <w:t>期初数</w:t>
            </w:r>
            <w:r w:rsidRPr="00066FA6">
              <w:rPr>
                <w:rFonts w:ascii="宋体" w:hAnsi="宋体" w:cs="宋体"/>
                <w:kern w:val="0"/>
                <w:szCs w:val="21"/>
                <w:highlight w:val="yellow"/>
              </w:rPr>
              <w:t>在本期</w:t>
            </w:r>
          </w:p>
        </w:tc>
        <w:tc>
          <w:tcPr>
            <w:tcW w:w="939" w:type="pct"/>
            <w:shd w:val="clear" w:color="auto" w:fill="auto"/>
            <w:vAlign w:val="center"/>
          </w:tcPr>
          <w:p w14:paraId="7089B06D" w14:textId="77777777" w:rsidR="00EF2744" w:rsidRPr="00066FA6" w:rsidRDefault="00EF2744" w:rsidP="00176B00">
            <w:pPr>
              <w:adjustRightInd w:val="0"/>
              <w:jc w:val="center"/>
              <w:rPr>
                <w:rFonts w:ascii="宋体" w:hAnsi="宋体" w:cs="宋体"/>
                <w:kern w:val="0"/>
                <w:szCs w:val="21"/>
                <w:highlight w:val="yellow"/>
              </w:rPr>
            </w:pPr>
            <w:r w:rsidRPr="00066FA6">
              <w:rPr>
                <w:rFonts w:ascii="宋体" w:hAnsi="宋体" w:cs="宋体" w:hint="eastAsia"/>
                <w:kern w:val="0"/>
                <w:szCs w:val="21"/>
                <w:highlight w:val="yellow"/>
              </w:rPr>
              <w:t>——</w:t>
            </w:r>
          </w:p>
        </w:tc>
        <w:tc>
          <w:tcPr>
            <w:tcW w:w="1058" w:type="pct"/>
            <w:shd w:val="clear" w:color="auto" w:fill="auto"/>
            <w:vAlign w:val="center"/>
          </w:tcPr>
          <w:p w14:paraId="6D423FA7" w14:textId="77777777" w:rsidR="00EF2744" w:rsidRPr="00066FA6" w:rsidRDefault="00EF2744" w:rsidP="00176B00">
            <w:pPr>
              <w:adjustRightInd w:val="0"/>
              <w:jc w:val="center"/>
              <w:rPr>
                <w:rFonts w:ascii="宋体" w:hAnsi="宋体" w:cs="宋体"/>
                <w:kern w:val="0"/>
                <w:szCs w:val="21"/>
                <w:highlight w:val="yellow"/>
              </w:rPr>
            </w:pPr>
            <w:r w:rsidRPr="00066FA6">
              <w:rPr>
                <w:rFonts w:ascii="宋体" w:hAnsi="宋体" w:cs="宋体" w:hint="eastAsia"/>
                <w:kern w:val="0"/>
                <w:szCs w:val="21"/>
                <w:highlight w:val="yellow"/>
              </w:rPr>
              <w:t>——</w:t>
            </w:r>
          </w:p>
        </w:tc>
        <w:tc>
          <w:tcPr>
            <w:tcW w:w="942" w:type="pct"/>
            <w:shd w:val="clear" w:color="auto" w:fill="auto"/>
            <w:vAlign w:val="center"/>
          </w:tcPr>
          <w:p w14:paraId="2190E5D4" w14:textId="77777777" w:rsidR="00EF2744" w:rsidRPr="00066FA6" w:rsidRDefault="00EF2744" w:rsidP="00176B00">
            <w:pPr>
              <w:adjustRightInd w:val="0"/>
              <w:jc w:val="center"/>
              <w:rPr>
                <w:rFonts w:ascii="宋体" w:hAnsi="宋体" w:cs="宋体"/>
                <w:kern w:val="0"/>
                <w:szCs w:val="21"/>
                <w:highlight w:val="yellow"/>
              </w:rPr>
            </w:pPr>
            <w:r w:rsidRPr="00066FA6">
              <w:rPr>
                <w:rFonts w:ascii="宋体" w:hAnsi="宋体" w:cs="宋体" w:hint="eastAsia"/>
                <w:kern w:val="0"/>
                <w:szCs w:val="21"/>
                <w:highlight w:val="yellow"/>
              </w:rPr>
              <w:t>——</w:t>
            </w:r>
          </w:p>
        </w:tc>
        <w:tc>
          <w:tcPr>
            <w:tcW w:w="999" w:type="pct"/>
            <w:shd w:val="clear" w:color="auto" w:fill="auto"/>
            <w:vAlign w:val="center"/>
          </w:tcPr>
          <w:p w14:paraId="4ECDA8BE" w14:textId="77777777" w:rsidR="00EF2744" w:rsidRPr="00066FA6" w:rsidRDefault="00EF2744" w:rsidP="00176B00">
            <w:pPr>
              <w:adjustRightInd w:val="0"/>
              <w:jc w:val="right"/>
              <w:rPr>
                <w:rFonts w:ascii="宋体" w:hAnsi="宋体" w:cs="宋体"/>
                <w:kern w:val="0"/>
                <w:szCs w:val="21"/>
                <w:highlight w:val="yellow"/>
              </w:rPr>
            </w:pPr>
          </w:p>
        </w:tc>
      </w:tr>
      <w:tr w:rsidR="004179EB" w:rsidRPr="00066FA6" w14:paraId="46803583" w14:textId="77777777" w:rsidTr="00176B00">
        <w:trPr>
          <w:trHeight w:val="454"/>
        </w:trPr>
        <w:tc>
          <w:tcPr>
            <w:tcW w:w="1063" w:type="pct"/>
            <w:shd w:val="clear" w:color="auto" w:fill="auto"/>
            <w:vAlign w:val="center"/>
          </w:tcPr>
          <w:p w14:paraId="27B283E6" w14:textId="77777777" w:rsidR="00EF2744" w:rsidRPr="00066FA6" w:rsidRDefault="00EF2744" w:rsidP="00176B00">
            <w:pPr>
              <w:adjustRightInd w:val="0"/>
              <w:jc w:val="left"/>
              <w:rPr>
                <w:rFonts w:ascii="宋体" w:hAnsi="宋体" w:cs="宋体"/>
                <w:kern w:val="0"/>
                <w:szCs w:val="21"/>
                <w:highlight w:val="yellow"/>
              </w:rPr>
            </w:pPr>
            <w:bookmarkStart w:id="626" w:name="PO_其他应收款_应收利息坏账准备_9" w:colFirst="1" w:colLast="1"/>
            <w:bookmarkStart w:id="627" w:name="PO_其他应收款_应收利息坏账准备_10" w:colFirst="2" w:colLast="2"/>
            <w:bookmarkStart w:id="628" w:name="PO_其他应收款_应收利息坏账准备_11" w:colFirst="3" w:colLast="3"/>
            <w:bookmarkStart w:id="629" w:name="PO_其他应收款_应收利息坏账准备_12" w:colFirst="4" w:colLast="4"/>
            <w:bookmarkEnd w:id="622"/>
            <w:bookmarkEnd w:id="623"/>
            <w:bookmarkEnd w:id="624"/>
            <w:bookmarkEnd w:id="625"/>
            <w:r w:rsidRPr="00066FA6">
              <w:rPr>
                <w:rFonts w:ascii="宋体" w:hAnsi="宋体" w:cs="宋体"/>
                <w:kern w:val="0"/>
                <w:szCs w:val="21"/>
                <w:highlight w:val="yellow"/>
              </w:rPr>
              <w:t>--转入第二阶段</w:t>
            </w:r>
          </w:p>
        </w:tc>
        <w:tc>
          <w:tcPr>
            <w:tcW w:w="939" w:type="pct"/>
            <w:shd w:val="clear" w:color="auto" w:fill="auto"/>
            <w:vAlign w:val="center"/>
          </w:tcPr>
          <w:p w14:paraId="067AD90A" w14:textId="77777777" w:rsidR="00EF2744" w:rsidRPr="00066FA6" w:rsidRDefault="00EF2744" w:rsidP="00176B00">
            <w:pPr>
              <w:adjustRightInd w:val="0"/>
              <w:jc w:val="right"/>
              <w:rPr>
                <w:rFonts w:ascii="宋体" w:hAnsi="宋体" w:cs="宋体"/>
                <w:kern w:val="0"/>
                <w:szCs w:val="21"/>
                <w:highlight w:val="yellow"/>
              </w:rPr>
            </w:pPr>
          </w:p>
        </w:tc>
        <w:tc>
          <w:tcPr>
            <w:tcW w:w="1058" w:type="pct"/>
            <w:shd w:val="clear" w:color="auto" w:fill="auto"/>
            <w:vAlign w:val="center"/>
          </w:tcPr>
          <w:p w14:paraId="31E4F6E0" w14:textId="77777777" w:rsidR="00EF2744" w:rsidRPr="00066FA6" w:rsidRDefault="00EF2744" w:rsidP="00176B00">
            <w:pPr>
              <w:adjustRightInd w:val="0"/>
              <w:jc w:val="right"/>
              <w:rPr>
                <w:rFonts w:ascii="宋体" w:hAnsi="宋体" w:cs="宋体"/>
                <w:kern w:val="0"/>
                <w:szCs w:val="21"/>
                <w:highlight w:val="yellow"/>
              </w:rPr>
            </w:pPr>
          </w:p>
        </w:tc>
        <w:tc>
          <w:tcPr>
            <w:tcW w:w="942" w:type="pct"/>
            <w:shd w:val="clear" w:color="auto" w:fill="auto"/>
            <w:vAlign w:val="center"/>
          </w:tcPr>
          <w:p w14:paraId="37DFC997" w14:textId="77777777" w:rsidR="00EF2744" w:rsidRPr="00066FA6" w:rsidRDefault="00EF2744" w:rsidP="00176B00">
            <w:pPr>
              <w:adjustRightInd w:val="0"/>
              <w:jc w:val="right"/>
              <w:rPr>
                <w:rFonts w:ascii="宋体" w:hAnsi="宋体" w:cs="宋体"/>
                <w:kern w:val="0"/>
                <w:szCs w:val="21"/>
                <w:highlight w:val="yellow"/>
              </w:rPr>
            </w:pPr>
          </w:p>
        </w:tc>
        <w:tc>
          <w:tcPr>
            <w:tcW w:w="999" w:type="pct"/>
            <w:shd w:val="clear" w:color="auto" w:fill="auto"/>
            <w:vAlign w:val="center"/>
          </w:tcPr>
          <w:p w14:paraId="1F457402" w14:textId="77777777" w:rsidR="00EF2744" w:rsidRPr="00066FA6" w:rsidRDefault="00EF2744" w:rsidP="00176B00">
            <w:pPr>
              <w:adjustRightInd w:val="0"/>
              <w:jc w:val="right"/>
              <w:rPr>
                <w:rFonts w:ascii="宋体" w:hAnsi="宋体" w:cs="宋体"/>
                <w:kern w:val="0"/>
                <w:szCs w:val="21"/>
                <w:highlight w:val="yellow"/>
              </w:rPr>
            </w:pPr>
          </w:p>
        </w:tc>
      </w:tr>
      <w:tr w:rsidR="004179EB" w:rsidRPr="00066FA6" w14:paraId="7A7E3500" w14:textId="77777777" w:rsidTr="00176B00">
        <w:trPr>
          <w:trHeight w:val="454"/>
        </w:trPr>
        <w:tc>
          <w:tcPr>
            <w:tcW w:w="1063" w:type="pct"/>
            <w:shd w:val="clear" w:color="auto" w:fill="auto"/>
            <w:vAlign w:val="center"/>
          </w:tcPr>
          <w:p w14:paraId="3F91B2B0" w14:textId="77777777" w:rsidR="00EF2744" w:rsidRPr="00066FA6" w:rsidRDefault="00EF2744" w:rsidP="00176B00">
            <w:pPr>
              <w:adjustRightInd w:val="0"/>
              <w:jc w:val="left"/>
              <w:rPr>
                <w:rFonts w:ascii="宋体" w:hAnsi="宋体" w:cs="宋体"/>
                <w:kern w:val="0"/>
                <w:szCs w:val="21"/>
                <w:highlight w:val="yellow"/>
              </w:rPr>
            </w:pPr>
            <w:bookmarkStart w:id="630" w:name="PO_其他应收款_应收利息坏账准备_13" w:colFirst="1" w:colLast="1"/>
            <w:bookmarkStart w:id="631" w:name="PO_其他应收款_应收利息坏账准备_14" w:colFirst="2" w:colLast="2"/>
            <w:bookmarkStart w:id="632" w:name="PO_其他应收款_应收利息坏账准备_15" w:colFirst="3" w:colLast="3"/>
            <w:bookmarkStart w:id="633" w:name="PO_其他应收款_应收利息坏账准备_16" w:colFirst="4" w:colLast="4"/>
            <w:bookmarkEnd w:id="626"/>
            <w:bookmarkEnd w:id="627"/>
            <w:bookmarkEnd w:id="628"/>
            <w:bookmarkEnd w:id="629"/>
            <w:r w:rsidRPr="00066FA6">
              <w:rPr>
                <w:rFonts w:ascii="宋体" w:hAnsi="宋体" w:cs="宋体"/>
                <w:kern w:val="0"/>
                <w:szCs w:val="21"/>
                <w:highlight w:val="yellow"/>
              </w:rPr>
              <w:t>--转入第三阶段</w:t>
            </w:r>
          </w:p>
        </w:tc>
        <w:tc>
          <w:tcPr>
            <w:tcW w:w="939" w:type="pct"/>
            <w:shd w:val="clear" w:color="auto" w:fill="auto"/>
            <w:vAlign w:val="center"/>
          </w:tcPr>
          <w:p w14:paraId="5380EA72" w14:textId="77777777" w:rsidR="00EF2744" w:rsidRPr="00066FA6" w:rsidRDefault="00EF2744" w:rsidP="00176B00">
            <w:pPr>
              <w:adjustRightInd w:val="0"/>
              <w:jc w:val="right"/>
              <w:rPr>
                <w:rFonts w:ascii="宋体" w:hAnsi="宋体" w:cs="宋体"/>
                <w:kern w:val="0"/>
                <w:szCs w:val="21"/>
                <w:highlight w:val="yellow"/>
              </w:rPr>
            </w:pPr>
          </w:p>
        </w:tc>
        <w:tc>
          <w:tcPr>
            <w:tcW w:w="1058" w:type="pct"/>
            <w:shd w:val="clear" w:color="auto" w:fill="auto"/>
            <w:vAlign w:val="center"/>
          </w:tcPr>
          <w:p w14:paraId="13AEEF75" w14:textId="77777777" w:rsidR="00EF2744" w:rsidRPr="00066FA6" w:rsidRDefault="00EF2744" w:rsidP="00176B00">
            <w:pPr>
              <w:adjustRightInd w:val="0"/>
              <w:jc w:val="right"/>
              <w:rPr>
                <w:rFonts w:ascii="宋体" w:hAnsi="宋体" w:cs="宋体"/>
                <w:kern w:val="0"/>
                <w:szCs w:val="21"/>
                <w:highlight w:val="yellow"/>
              </w:rPr>
            </w:pPr>
          </w:p>
        </w:tc>
        <w:tc>
          <w:tcPr>
            <w:tcW w:w="942" w:type="pct"/>
            <w:shd w:val="clear" w:color="auto" w:fill="auto"/>
            <w:vAlign w:val="center"/>
          </w:tcPr>
          <w:p w14:paraId="39251F64" w14:textId="77777777" w:rsidR="00EF2744" w:rsidRPr="00066FA6" w:rsidRDefault="00EF2744" w:rsidP="00176B00">
            <w:pPr>
              <w:adjustRightInd w:val="0"/>
              <w:jc w:val="right"/>
              <w:rPr>
                <w:rFonts w:ascii="宋体" w:hAnsi="宋体" w:cs="宋体"/>
                <w:kern w:val="0"/>
                <w:szCs w:val="21"/>
                <w:highlight w:val="yellow"/>
              </w:rPr>
            </w:pPr>
          </w:p>
        </w:tc>
        <w:tc>
          <w:tcPr>
            <w:tcW w:w="999" w:type="pct"/>
            <w:shd w:val="clear" w:color="auto" w:fill="auto"/>
            <w:vAlign w:val="center"/>
          </w:tcPr>
          <w:p w14:paraId="60320888" w14:textId="77777777" w:rsidR="00EF2744" w:rsidRPr="00066FA6" w:rsidRDefault="00EF2744" w:rsidP="00176B00">
            <w:pPr>
              <w:adjustRightInd w:val="0"/>
              <w:jc w:val="right"/>
              <w:rPr>
                <w:rFonts w:ascii="宋体" w:hAnsi="宋体" w:cs="宋体"/>
                <w:kern w:val="0"/>
                <w:szCs w:val="21"/>
                <w:highlight w:val="yellow"/>
              </w:rPr>
            </w:pPr>
          </w:p>
        </w:tc>
      </w:tr>
      <w:tr w:rsidR="004179EB" w:rsidRPr="00066FA6" w14:paraId="1B596560" w14:textId="77777777" w:rsidTr="00176B00">
        <w:trPr>
          <w:trHeight w:val="454"/>
        </w:trPr>
        <w:tc>
          <w:tcPr>
            <w:tcW w:w="1063" w:type="pct"/>
            <w:shd w:val="clear" w:color="auto" w:fill="auto"/>
            <w:vAlign w:val="center"/>
          </w:tcPr>
          <w:p w14:paraId="56C43AE8" w14:textId="77777777" w:rsidR="00EF2744" w:rsidRPr="00066FA6" w:rsidRDefault="00EF2744" w:rsidP="00176B00">
            <w:pPr>
              <w:adjustRightInd w:val="0"/>
              <w:jc w:val="left"/>
              <w:rPr>
                <w:rFonts w:ascii="宋体" w:hAnsi="宋体" w:cs="宋体"/>
                <w:kern w:val="0"/>
                <w:szCs w:val="21"/>
                <w:highlight w:val="yellow"/>
              </w:rPr>
            </w:pPr>
            <w:bookmarkStart w:id="634" w:name="PO_其他应收款_应收利息坏账准备_17" w:colFirst="1" w:colLast="1"/>
            <w:bookmarkStart w:id="635" w:name="PO_其他应收款_应收利息坏账准备_18" w:colFirst="2" w:colLast="2"/>
            <w:bookmarkStart w:id="636" w:name="PO_其他应收款_应收利息坏账准备_19" w:colFirst="3" w:colLast="3"/>
            <w:bookmarkStart w:id="637" w:name="PO_其他应收款_应收利息坏账准备_20" w:colFirst="4" w:colLast="4"/>
            <w:bookmarkEnd w:id="630"/>
            <w:bookmarkEnd w:id="631"/>
            <w:bookmarkEnd w:id="632"/>
            <w:bookmarkEnd w:id="633"/>
            <w:r w:rsidRPr="00066FA6">
              <w:rPr>
                <w:rFonts w:ascii="宋体" w:hAnsi="宋体" w:cs="宋体"/>
                <w:kern w:val="0"/>
                <w:szCs w:val="21"/>
                <w:highlight w:val="yellow"/>
              </w:rPr>
              <w:t>--转回第二阶段</w:t>
            </w:r>
          </w:p>
        </w:tc>
        <w:tc>
          <w:tcPr>
            <w:tcW w:w="939" w:type="pct"/>
            <w:shd w:val="clear" w:color="auto" w:fill="auto"/>
            <w:vAlign w:val="center"/>
          </w:tcPr>
          <w:p w14:paraId="4114C480" w14:textId="77777777" w:rsidR="00EF2744" w:rsidRPr="00066FA6" w:rsidRDefault="00EF2744" w:rsidP="00176B00">
            <w:pPr>
              <w:adjustRightInd w:val="0"/>
              <w:jc w:val="right"/>
              <w:rPr>
                <w:rFonts w:ascii="宋体" w:hAnsi="宋体" w:cs="宋体"/>
                <w:kern w:val="0"/>
                <w:szCs w:val="21"/>
                <w:highlight w:val="yellow"/>
              </w:rPr>
            </w:pPr>
          </w:p>
        </w:tc>
        <w:tc>
          <w:tcPr>
            <w:tcW w:w="1058" w:type="pct"/>
            <w:shd w:val="clear" w:color="auto" w:fill="auto"/>
            <w:vAlign w:val="center"/>
          </w:tcPr>
          <w:p w14:paraId="54C343C2" w14:textId="77777777" w:rsidR="00EF2744" w:rsidRPr="00066FA6" w:rsidRDefault="00EF2744" w:rsidP="00176B00">
            <w:pPr>
              <w:adjustRightInd w:val="0"/>
              <w:jc w:val="right"/>
              <w:rPr>
                <w:rFonts w:ascii="宋体" w:hAnsi="宋体" w:cs="宋体"/>
                <w:kern w:val="0"/>
                <w:szCs w:val="21"/>
                <w:highlight w:val="yellow"/>
              </w:rPr>
            </w:pPr>
          </w:p>
        </w:tc>
        <w:tc>
          <w:tcPr>
            <w:tcW w:w="942" w:type="pct"/>
            <w:shd w:val="clear" w:color="auto" w:fill="auto"/>
            <w:vAlign w:val="center"/>
          </w:tcPr>
          <w:p w14:paraId="620B3A79" w14:textId="77777777" w:rsidR="00EF2744" w:rsidRPr="00066FA6" w:rsidRDefault="00EF2744" w:rsidP="00176B00">
            <w:pPr>
              <w:adjustRightInd w:val="0"/>
              <w:jc w:val="right"/>
              <w:rPr>
                <w:rFonts w:ascii="宋体" w:hAnsi="宋体" w:cs="宋体"/>
                <w:kern w:val="0"/>
                <w:szCs w:val="21"/>
                <w:highlight w:val="yellow"/>
              </w:rPr>
            </w:pPr>
          </w:p>
        </w:tc>
        <w:tc>
          <w:tcPr>
            <w:tcW w:w="999" w:type="pct"/>
            <w:shd w:val="clear" w:color="auto" w:fill="auto"/>
            <w:vAlign w:val="center"/>
          </w:tcPr>
          <w:p w14:paraId="63CF1B5B" w14:textId="77777777" w:rsidR="00EF2744" w:rsidRPr="00066FA6" w:rsidRDefault="00EF2744" w:rsidP="00176B00">
            <w:pPr>
              <w:adjustRightInd w:val="0"/>
              <w:jc w:val="right"/>
              <w:rPr>
                <w:rFonts w:ascii="宋体" w:hAnsi="宋体" w:cs="宋体"/>
                <w:kern w:val="0"/>
                <w:szCs w:val="21"/>
                <w:highlight w:val="yellow"/>
              </w:rPr>
            </w:pPr>
          </w:p>
        </w:tc>
      </w:tr>
      <w:tr w:rsidR="004179EB" w:rsidRPr="00066FA6" w14:paraId="1343863A" w14:textId="77777777" w:rsidTr="00176B00">
        <w:trPr>
          <w:trHeight w:val="454"/>
        </w:trPr>
        <w:tc>
          <w:tcPr>
            <w:tcW w:w="1063" w:type="pct"/>
            <w:shd w:val="clear" w:color="auto" w:fill="auto"/>
            <w:vAlign w:val="center"/>
          </w:tcPr>
          <w:p w14:paraId="4F92DC41" w14:textId="77777777" w:rsidR="00EF2744" w:rsidRPr="00066FA6" w:rsidRDefault="00EF2744" w:rsidP="00176B00">
            <w:pPr>
              <w:adjustRightInd w:val="0"/>
              <w:jc w:val="left"/>
              <w:rPr>
                <w:rFonts w:ascii="宋体" w:hAnsi="宋体" w:cs="宋体"/>
                <w:kern w:val="0"/>
                <w:szCs w:val="21"/>
                <w:highlight w:val="yellow"/>
              </w:rPr>
            </w:pPr>
            <w:bookmarkStart w:id="638" w:name="PO_其他应收款_应收利息坏账准备_21" w:colFirst="1" w:colLast="1"/>
            <w:bookmarkStart w:id="639" w:name="PO_其他应收款_应收利息坏账准备_22" w:colFirst="2" w:colLast="2"/>
            <w:bookmarkStart w:id="640" w:name="PO_其他应收款_应收利息坏账准备_23" w:colFirst="3" w:colLast="3"/>
            <w:bookmarkStart w:id="641" w:name="PO_其他应收款_应收利息坏账准备_24" w:colFirst="4" w:colLast="4"/>
            <w:bookmarkEnd w:id="634"/>
            <w:bookmarkEnd w:id="635"/>
            <w:bookmarkEnd w:id="636"/>
            <w:bookmarkEnd w:id="637"/>
            <w:r w:rsidRPr="00066FA6">
              <w:rPr>
                <w:rFonts w:ascii="宋体" w:hAnsi="宋体" w:cs="宋体"/>
                <w:kern w:val="0"/>
                <w:szCs w:val="21"/>
                <w:highlight w:val="yellow"/>
              </w:rPr>
              <w:t>--转回第一阶段</w:t>
            </w:r>
          </w:p>
        </w:tc>
        <w:tc>
          <w:tcPr>
            <w:tcW w:w="939" w:type="pct"/>
            <w:shd w:val="clear" w:color="auto" w:fill="auto"/>
            <w:vAlign w:val="center"/>
          </w:tcPr>
          <w:p w14:paraId="50189549" w14:textId="77777777" w:rsidR="00EF2744" w:rsidRPr="00066FA6" w:rsidRDefault="00EF2744" w:rsidP="00176B00">
            <w:pPr>
              <w:adjustRightInd w:val="0"/>
              <w:jc w:val="right"/>
              <w:rPr>
                <w:rFonts w:ascii="宋体" w:hAnsi="宋体" w:cs="宋体"/>
                <w:kern w:val="0"/>
                <w:szCs w:val="21"/>
                <w:highlight w:val="yellow"/>
              </w:rPr>
            </w:pPr>
          </w:p>
        </w:tc>
        <w:tc>
          <w:tcPr>
            <w:tcW w:w="1058" w:type="pct"/>
            <w:shd w:val="clear" w:color="auto" w:fill="auto"/>
            <w:vAlign w:val="center"/>
          </w:tcPr>
          <w:p w14:paraId="5A23EC08" w14:textId="77777777" w:rsidR="00EF2744" w:rsidRPr="00066FA6" w:rsidRDefault="00EF2744" w:rsidP="00176B00">
            <w:pPr>
              <w:adjustRightInd w:val="0"/>
              <w:jc w:val="right"/>
              <w:rPr>
                <w:rFonts w:ascii="宋体" w:hAnsi="宋体" w:cs="宋体"/>
                <w:kern w:val="0"/>
                <w:szCs w:val="21"/>
                <w:highlight w:val="yellow"/>
              </w:rPr>
            </w:pPr>
          </w:p>
        </w:tc>
        <w:tc>
          <w:tcPr>
            <w:tcW w:w="942" w:type="pct"/>
            <w:shd w:val="clear" w:color="auto" w:fill="auto"/>
            <w:vAlign w:val="center"/>
          </w:tcPr>
          <w:p w14:paraId="2F22D8EE" w14:textId="77777777" w:rsidR="00EF2744" w:rsidRPr="00066FA6" w:rsidRDefault="00EF2744" w:rsidP="00176B00">
            <w:pPr>
              <w:adjustRightInd w:val="0"/>
              <w:jc w:val="right"/>
              <w:rPr>
                <w:rFonts w:ascii="宋体" w:hAnsi="宋体" w:cs="宋体"/>
                <w:kern w:val="0"/>
                <w:szCs w:val="21"/>
                <w:highlight w:val="yellow"/>
              </w:rPr>
            </w:pPr>
          </w:p>
        </w:tc>
        <w:tc>
          <w:tcPr>
            <w:tcW w:w="999" w:type="pct"/>
            <w:shd w:val="clear" w:color="auto" w:fill="auto"/>
            <w:vAlign w:val="center"/>
          </w:tcPr>
          <w:p w14:paraId="66E8FD1F" w14:textId="77777777" w:rsidR="00EF2744" w:rsidRPr="00066FA6" w:rsidRDefault="00EF2744" w:rsidP="00176B00">
            <w:pPr>
              <w:adjustRightInd w:val="0"/>
              <w:jc w:val="right"/>
              <w:rPr>
                <w:rFonts w:ascii="宋体" w:hAnsi="宋体" w:cs="宋体"/>
                <w:kern w:val="0"/>
                <w:szCs w:val="21"/>
                <w:highlight w:val="yellow"/>
              </w:rPr>
            </w:pPr>
          </w:p>
        </w:tc>
      </w:tr>
      <w:tr w:rsidR="004179EB" w:rsidRPr="00066FA6" w14:paraId="661510E0" w14:textId="77777777" w:rsidTr="00176B00">
        <w:trPr>
          <w:trHeight w:val="454"/>
        </w:trPr>
        <w:tc>
          <w:tcPr>
            <w:tcW w:w="1063" w:type="pct"/>
            <w:shd w:val="clear" w:color="auto" w:fill="auto"/>
            <w:vAlign w:val="center"/>
          </w:tcPr>
          <w:p w14:paraId="20810B21" w14:textId="77777777" w:rsidR="00EF2744" w:rsidRPr="00066FA6" w:rsidRDefault="00EF2744" w:rsidP="00176B00">
            <w:pPr>
              <w:adjustRightInd w:val="0"/>
              <w:jc w:val="left"/>
              <w:rPr>
                <w:rFonts w:ascii="宋体" w:hAnsi="宋体" w:cs="宋体"/>
                <w:kern w:val="0"/>
                <w:szCs w:val="21"/>
                <w:highlight w:val="yellow"/>
              </w:rPr>
            </w:pPr>
            <w:bookmarkStart w:id="642" w:name="PO_其他应收款_应收利息坏账准备_25" w:colFirst="1" w:colLast="1"/>
            <w:bookmarkStart w:id="643" w:name="PO_其他应收款_应收利息坏账准备_26" w:colFirst="2" w:colLast="2"/>
            <w:bookmarkStart w:id="644" w:name="PO_其他应收款_应收利息坏账准备_27" w:colFirst="3" w:colLast="3"/>
            <w:bookmarkStart w:id="645" w:name="PO_其他应收款_应收利息坏账准备_28" w:colFirst="4" w:colLast="4"/>
            <w:bookmarkEnd w:id="638"/>
            <w:bookmarkEnd w:id="639"/>
            <w:bookmarkEnd w:id="640"/>
            <w:bookmarkEnd w:id="641"/>
            <w:r w:rsidRPr="00066FA6">
              <w:rPr>
                <w:rFonts w:ascii="宋体" w:hAnsi="宋体" w:cs="宋体" w:hint="eastAsia"/>
                <w:kern w:val="0"/>
                <w:szCs w:val="21"/>
                <w:highlight w:val="yellow"/>
              </w:rPr>
              <w:t>本期计提</w:t>
            </w:r>
          </w:p>
        </w:tc>
        <w:tc>
          <w:tcPr>
            <w:tcW w:w="939" w:type="pct"/>
            <w:shd w:val="clear" w:color="auto" w:fill="auto"/>
            <w:vAlign w:val="center"/>
          </w:tcPr>
          <w:p w14:paraId="1194C356" w14:textId="77777777" w:rsidR="00EF2744" w:rsidRPr="00066FA6" w:rsidRDefault="00EF2744" w:rsidP="00176B00">
            <w:pPr>
              <w:adjustRightInd w:val="0"/>
              <w:jc w:val="right"/>
              <w:rPr>
                <w:rFonts w:ascii="宋体" w:hAnsi="宋体" w:cs="宋体"/>
                <w:kern w:val="0"/>
                <w:szCs w:val="21"/>
                <w:highlight w:val="yellow"/>
              </w:rPr>
            </w:pPr>
          </w:p>
        </w:tc>
        <w:tc>
          <w:tcPr>
            <w:tcW w:w="1058" w:type="pct"/>
            <w:shd w:val="clear" w:color="auto" w:fill="auto"/>
            <w:vAlign w:val="center"/>
          </w:tcPr>
          <w:p w14:paraId="131685A0" w14:textId="77777777" w:rsidR="00EF2744" w:rsidRPr="00066FA6" w:rsidRDefault="00EF2744" w:rsidP="00176B00">
            <w:pPr>
              <w:adjustRightInd w:val="0"/>
              <w:jc w:val="right"/>
              <w:rPr>
                <w:rFonts w:ascii="宋体" w:hAnsi="宋体" w:cs="宋体"/>
                <w:kern w:val="0"/>
                <w:szCs w:val="21"/>
                <w:highlight w:val="yellow"/>
              </w:rPr>
            </w:pPr>
          </w:p>
        </w:tc>
        <w:tc>
          <w:tcPr>
            <w:tcW w:w="942" w:type="pct"/>
            <w:shd w:val="clear" w:color="auto" w:fill="auto"/>
            <w:vAlign w:val="center"/>
          </w:tcPr>
          <w:p w14:paraId="6210F442" w14:textId="77777777" w:rsidR="00EF2744" w:rsidRPr="00066FA6" w:rsidRDefault="00EF2744" w:rsidP="00176B00">
            <w:pPr>
              <w:adjustRightInd w:val="0"/>
              <w:jc w:val="right"/>
              <w:rPr>
                <w:rFonts w:ascii="宋体" w:hAnsi="宋体" w:cs="宋体"/>
                <w:kern w:val="0"/>
                <w:szCs w:val="21"/>
                <w:highlight w:val="yellow"/>
              </w:rPr>
            </w:pPr>
          </w:p>
        </w:tc>
        <w:tc>
          <w:tcPr>
            <w:tcW w:w="999" w:type="pct"/>
            <w:shd w:val="clear" w:color="auto" w:fill="auto"/>
            <w:vAlign w:val="center"/>
          </w:tcPr>
          <w:p w14:paraId="3F777D77" w14:textId="77777777" w:rsidR="00EF2744" w:rsidRPr="00066FA6" w:rsidRDefault="00EF2744" w:rsidP="00176B00">
            <w:pPr>
              <w:adjustRightInd w:val="0"/>
              <w:jc w:val="right"/>
              <w:rPr>
                <w:rFonts w:ascii="宋体" w:hAnsi="宋体" w:cs="宋体"/>
                <w:kern w:val="0"/>
                <w:szCs w:val="21"/>
                <w:highlight w:val="yellow"/>
              </w:rPr>
            </w:pPr>
          </w:p>
        </w:tc>
      </w:tr>
      <w:tr w:rsidR="004179EB" w:rsidRPr="00066FA6" w14:paraId="7902F32C" w14:textId="77777777" w:rsidTr="00176B00">
        <w:trPr>
          <w:trHeight w:val="454"/>
        </w:trPr>
        <w:tc>
          <w:tcPr>
            <w:tcW w:w="1063" w:type="pct"/>
            <w:shd w:val="clear" w:color="auto" w:fill="auto"/>
            <w:vAlign w:val="center"/>
          </w:tcPr>
          <w:p w14:paraId="513548A0" w14:textId="77777777" w:rsidR="00EF2744" w:rsidRPr="00066FA6" w:rsidRDefault="00EF2744" w:rsidP="00176B00">
            <w:pPr>
              <w:adjustRightInd w:val="0"/>
              <w:jc w:val="left"/>
              <w:rPr>
                <w:rFonts w:ascii="宋体" w:hAnsi="宋体" w:cs="宋体"/>
                <w:kern w:val="0"/>
                <w:szCs w:val="21"/>
                <w:highlight w:val="yellow"/>
              </w:rPr>
            </w:pPr>
            <w:bookmarkStart w:id="646" w:name="PO_其他应收款_应收利息坏账准备_29" w:colFirst="1" w:colLast="1"/>
            <w:bookmarkStart w:id="647" w:name="PO_其他应收款_应收利息坏账准备_30" w:colFirst="2" w:colLast="2"/>
            <w:bookmarkStart w:id="648" w:name="PO_其他应收款_应收利息坏账准备_31" w:colFirst="3" w:colLast="3"/>
            <w:bookmarkStart w:id="649" w:name="PO_其他应收款_应收利息坏账准备_32" w:colFirst="4" w:colLast="4"/>
            <w:bookmarkEnd w:id="642"/>
            <w:bookmarkEnd w:id="643"/>
            <w:bookmarkEnd w:id="644"/>
            <w:bookmarkEnd w:id="645"/>
            <w:r w:rsidRPr="00066FA6">
              <w:rPr>
                <w:rFonts w:ascii="宋体" w:hAnsi="宋体" w:cs="宋体" w:hint="eastAsia"/>
                <w:kern w:val="0"/>
                <w:szCs w:val="21"/>
                <w:highlight w:val="yellow"/>
              </w:rPr>
              <w:t>本期转回</w:t>
            </w:r>
          </w:p>
        </w:tc>
        <w:tc>
          <w:tcPr>
            <w:tcW w:w="939" w:type="pct"/>
            <w:shd w:val="clear" w:color="auto" w:fill="auto"/>
            <w:vAlign w:val="center"/>
          </w:tcPr>
          <w:p w14:paraId="04300782" w14:textId="77777777" w:rsidR="00EF2744" w:rsidRPr="00066FA6" w:rsidRDefault="00EF2744" w:rsidP="00176B00">
            <w:pPr>
              <w:adjustRightInd w:val="0"/>
              <w:jc w:val="right"/>
              <w:rPr>
                <w:rFonts w:ascii="宋体" w:hAnsi="宋体" w:cs="宋体"/>
                <w:kern w:val="0"/>
                <w:szCs w:val="21"/>
                <w:highlight w:val="yellow"/>
              </w:rPr>
            </w:pPr>
          </w:p>
        </w:tc>
        <w:tc>
          <w:tcPr>
            <w:tcW w:w="1058" w:type="pct"/>
            <w:shd w:val="clear" w:color="auto" w:fill="auto"/>
            <w:vAlign w:val="center"/>
          </w:tcPr>
          <w:p w14:paraId="419CB07D" w14:textId="77777777" w:rsidR="00EF2744" w:rsidRPr="00066FA6" w:rsidRDefault="00EF2744" w:rsidP="00176B00">
            <w:pPr>
              <w:adjustRightInd w:val="0"/>
              <w:jc w:val="right"/>
              <w:rPr>
                <w:rFonts w:ascii="宋体" w:hAnsi="宋体" w:cs="宋体"/>
                <w:kern w:val="0"/>
                <w:szCs w:val="21"/>
                <w:highlight w:val="yellow"/>
              </w:rPr>
            </w:pPr>
          </w:p>
        </w:tc>
        <w:tc>
          <w:tcPr>
            <w:tcW w:w="942" w:type="pct"/>
            <w:shd w:val="clear" w:color="auto" w:fill="auto"/>
            <w:vAlign w:val="center"/>
          </w:tcPr>
          <w:p w14:paraId="332B6FF8" w14:textId="77777777" w:rsidR="00EF2744" w:rsidRPr="00066FA6" w:rsidRDefault="00EF2744" w:rsidP="00176B00">
            <w:pPr>
              <w:adjustRightInd w:val="0"/>
              <w:jc w:val="right"/>
              <w:rPr>
                <w:rFonts w:ascii="宋体" w:hAnsi="宋体" w:cs="宋体"/>
                <w:kern w:val="0"/>
                <w:szCs w:val="21"/>
                <w:highlight w:val="yellow"/>
              </w:rPr>
            </w:pPr>
          </w:p>
        </w:tc>
        <w:tc>
          <w:tcPr>
            <w:tcW w:w="999" w:type="pct"/>
            <w:shd w:val="clear" w:color="auto" w:fill="auto"/>
            <w:vAlign w:val="center"/>
          </w:tcPr>
          <w:p w14:paraId="24735EA7" w14:textId="77777777" w:rsidR="00EF2744" w:rsidRPr="00066FA6" w:rsidRDefault="00EF2744" w:rsidP="00176B00">
            <w:pPr>
              <w:adjustRightInd w:val="0"/>
              <w:jc w:val="right"/>
              <w:rPr>
                <w:rFonts w:ascii="宋体" w:hAnsi="宋体" w:cs="宋体"/>
                <w:kern w:val="0"/>
                <w:szCs w:val="21"/>
                <w:highlight w:val="yellow"/>
              </w:rPr>
            </w:pPr>
          </w:p>
        </w:tc>
      </w:tr>
      <w:tr w:rsidR="004179EB" w:rsidRPr="00066FA6" w14:paraId="491DEC5D" w14:textId="77777777" w:rsidTr="00176B00">
        <w:trPr>
          <w:trHeight w:val="454"/>
        </w:trPr>
        <w:tc>
          <w:tcPr>
            <w:tcW w:w="1063" w:type="pct"/>
            <w:shd w:val="clear" w:color="auto" w:fill="auto"/>
            <w:vAlign w:val="center"/>
          </w:tcPr>
          <w:p w14:paraId="0137DC45" w14:textId="77777777" w:rsidR="00EF2744" w:rsidRPr="00066FA6" w:rsidRDefault="00EF2744" w:rsidP="00176B00">
            <w:pPr>
              <w:adjustRightInd w:val="0"/>
              <w:jc w:val="left"/>
              <w:rPr>
                <w:rFonts w:ascii="宋体" w:hAnsi="宋体" w:cs="宋体"/>
                <w:kern w:val="0"/>
                <w:szCs w:val="21"/>
                <w:highlight w:val="yellow"/>
              </w:rPr>
            </w:pPr>
            <w:bookmarkStart w:id="650" w:name="PO_其他应收款_应收利息坏账准备_33" w:colFirst="1" w:colLast="1"/>
            <w:bookmarkStart w:id="651" w:name="PO_其他应收款_应收利息坏账准备_34" w:colFirst="2" w:colLast="2"/>
            <w:bookmarkStart w:id="652" w:name="PO_其他应收款_应收利息坏账准备_35" w:colFirst="3" w:colLast="3"/>
            <w:bookmarkStart w:id="653" w:name="PO_其他应收款_应收利息坏账准备_36" w:colFirst="4" w:colLast="4"/>
            <w:bookmarkEnd w:id="646"/>
            <w:bookmarkEnd w:id="647"/>
            <w:bookmarkEnd w:id="648"/>
            <w:bookmarkEnd w:id="649"/>
            <w:r w:rsidRPr="00066FA6">
              <w:rPr>
                <w:rFonts w:ascii="宋体" w:hAnsi="宋体" w:cs="宋体" w:hint="eastAsia"/>
                <w:kern w:val="0"/>
                <w:szCs w:val="21"/>
                <w:highlight w:val="yellow"/>
              </w:rPr>
              <w:t>本期转销</w:t>
            </w:r>
          </w:p>
        </w:tc>
        <w:tc>
          <w:tcPr>
            <w:tcW w:w="939" w:type="pct"/>
            <w:shd w:val="clear" w:color="auto" w:fill="auto"/>
            <w:vAlign w:val="center"/>
          </w:tcPr>
          <w:p w14:paraId="5709EB27" w14:textId="77777777" w:rsidR="00EF2744" w:rsidRPr="00066FA6" w:rsidRDefault="00EF2744" w:rsidP="00176B00">
            <w:pPr>
              <w:adjustRightInd w:val="0"/>
              <w:jc w:val="right"/>
              <w:rPr>
                <w:rFonts w:ascii="宋体" w:hAnsi="宋体" w:cs="宋体"/>
                <w:kern w:val="0"/>
                <w:szCs w:val="21"/>
                <w:highlight w:val="yellow"/>
              </w:rPr>
            </w:pPr>
          </w:p>
        </w:tc>
        <w:tc>
          <w:tcPr>
            <w:tcW w:w="1058" w:type="pct"/>
            <w:shd w:val="clear" w:color="auto" w:fill="auto"/>
            <w:vAlign w:val="center"/>
          </w:tcPr>
          <w:p w14:paraId="328F17D4" w14:textId="77777777" w:rsidR="00EF2744" w:rsidRPr="00066FA6" w:rsidRDefault="00EF2744" w:rsidP="00176B00">
            <w:pPr>
              <w:adjustRightInd w:val="0"/>
              <w:jc w:val="right"/>
              <w:rPr>
                <w:rFonts w:ascii="宋体" w:hAnsi="宋体" w:cs="宋体"/>
                <w:kern w:val="0"/>
                <w:szCs w:val="21"/>
                <w:highlight w:val="yellow"/>
              </w:rPr>
            </w:pPr>
          </w:p>
        </w:tc>
        <w:tc>
          <w:tcPr>
            <w:tcW w:w="942" w:type="pct"/>
            <w:shd w:val="clear" w:color="auto" w:fill="auto"/>
            <w:vAlign w:val="center"/>
          </w:tcPr>
          <w:p w14:paraId="3691EB18" w14:textId="77777777" w:rsidR="00EF2744" w:rsidRPr="00066FA6" w:rsidRDefault="00EF2744" w:rsidP="00176B00">
            <w:pPr>
              <w:adjustRightInd w:val="0"/>
              <w:jc w:val="right"/>
              <w:rPr>
                <w:rFonts w:ascii="宋体" w:hAnsi="宋体" w:cs="宋体"/>
                <w:kern w:val="0"/>
                <w:szCs w:val="21"/>
                <w:highlight w:val="yellow"/>
              </w:rPr>
            </w:pPr>
          </w:p>
        </w:tc>
        <w:tc>
          <w:tcPr>
            <w:tcW w:w="999" w:type="pct"/>
            <w:shd w:val="clear" w:color="auto" w:fill="auto"/>
            <w:vAlign w:val="center"/>
          </w:tcPr>
          <w:p w14:paraId="16F4D1B6" w14:textId="77777777" w:rsidR="00EF2744" w:rsidRPr="00066FA6" w:rsidRDefault="00EF2744" w:rsidP="00176B00">
            <w:pPr>
              <w:adjustRightInd w:val="0"/>
              <w:jc w:val="right"/>
              <w:rPr>
                <w:rFonts w:ascii="宋体" w:hAnsi="宋体" w:cs="宋体"/>
                <w:kern w:val="0"/>
                <w:szCs w:val="21"/>
                <w:highlight w:val="yellow"/>
              </w:rPr>
            </w:pPr>
          </w:p>
        </w:tc>
      </w:tr>
      <w:tr w:rsidR="004179EB" w:rsidRPr="00066FA6" w14:paraId="0F77C028" w14:textId="77777777" w:rsidTr="00176B00">
        <w:trPr>
          <w:trHeight w:val="454"/>
        </w:trPr>
        <w:tc>
          <w:tcPr>
            <w:tcW w:w="1063" w:type="pct"/>
            <w:shd w:val="clear" w:color="auto" w:fill="auto"/>
            <w:vAlign w:val="center"/>
          </w:tcPr>
          <w:p w14:paraId="1C017CEF" w14:textId="77777777" w:rsidR="00EF2744" w:rsidRPr="00066FA6" w:rsidRDefault="00EF2744" w:rsidP="00176B00">
            <w:pPr>
              <w:adjustRightInd w:val="0"/>
              <w:jc w:val="left"/>
              <w:rPr>
                <w:rFonts w:ascii="宋体" w:hAnsi="宋体" w:cs="宋体"/>
                <w:kern w:val="0"/>
                <w:szCs w:val="21"/>
                <w:highlight w:val="yellow"/>
              </w:rPr>
            </w:pPr>
            <w:bookmarkStart w:id="654" w:name="PO_其他应收款_应收利息坏账准备_37" w:colFirst="1" w:colLast="1"/>
            <w:bookmarkStart w:id="655" w:name="PO_其他应收款_应收利息坏账准备_38" w:colFirst="2" w:colLast="2"/>
            <w:bookmarkStart w:id="656" w:name="PO_其他应收款_应收利息坏账准备_39" w:colFirst="3" w:colLast="3"/>
            <w:bookmarkStart w:id="657" w:name="PO_其他应收款_应收利息坏账准备_40" w:colFirst="4" w:colLast="4"/>
            <w:bookmarkEnd w:id="650"/>
            <w:bookmarkEnd w:id="651"/>
            <w:bookmarkEnd w:id="652"/>
            <w:bookmarkEnd w:id="653"/>
            <w:r w:rsidRPr="00066FA6">
              <w:rPr>
                <w:rFonts w:ascii="宋体" w:hAnsi="宋体" w:cs="宋体" w:hint="eastAsia"/>
                <w:kern w:val="0"/>
                <w:szCs w:val="21"/>
                <w:highlight w:val="yellow"/>
              </w:rPr>
              <w:t>本期核销</w:t>
            </w:r>
          </w:p>
        </w:tc>
        <w:tc>
          <w:tcPr>
            <w:tcW w:w="939" w:type="pct"/>
            <w:shd w:val="clear" w:color="auto" w:fill="auto"/>
            <w:vAlign w:val="center"/>
          </w:tcPr>
          <w:p w14:paraId="0022ABCE" w14:textId="77777777" w:rsidR="00EF2744" w:rsidRPr="00066FA6" w:rsidRDefault="00EF2744" w:rsidP="00176B00">
            <w:pPr>
              <w:adjustRightInd w:val="0"/>
              <w:jc w:val="right"/>
              <w:rPr>
                <w:rFonts w:ascii="宋体" w:hAnsi="宋体" w:cs="宋体"/>
                <w:kern w:val="0"/>
                <w:szCs w:val="21"/>
                <w:highlight w:val="yellow"/>
              </w:rPr>
            </w:pPr>
          </w:p>
        </w:tc>
        <w:tc>
          <w:tcPr>
            <w:tcW w:w="1058" w:type="pct"/>
            <w:shd w:val="clear" w:color="auto" w:fill="auto"/>
            <w:vAlign w:val="center"/>
          </w:tcPr>
          <w:p w14:paraId="4D259C2E" w14:textId="77777777" w:rsidR="00EF2744" w:rsidRPr="00066FA6" w:rsidRDefault="00EF2744" w:rsidP="00176B00">
            <w:pPr>
              <w:adjustRightInd w:val="0"/>
              <w:jc w:val="right"/>
              <w:rPr>
                <w:rFonts w:ascii="宋体" w:hAnsi="宋体" w:cs="宋体"/>
                <w:kern w:val="0"/>
                <w:szCs w:val="21"/>
                <w:highlight w:val="yellow"/>
              </w:rPr>
            </w:pPr>
          </w:p>
        </w:tc>
        <w:tc>
          <w:tcPr>
            <w:tcW w:w="942" w:type="pct"/>
            <w:shd w:val="clear" w:color="auto" w:fill="auto"/>
            <w:vAlign w:val="center"/>
          </w:tcPr>
          <w:p w14:paraId="36E58035" w14:textId="77777777" w:rsidR="00EF2744" w:rsidRPr="00066FA6" w:rsidRDefault="00EF2744" w:rsidP="00176B00">
            <w:pPr>
              <w:adjustRightInd w:val="0"/>
              <w:jc w:val="right"/>
              <w:rPr>
                <w:rFonts w:ascii="宋体" w:hAnsi="宋体" w:cs="宋体"/>
                <w:kern w:val="0"/>
                <w:szCs w:val="21"/>
                <w:highlight w:val="yellow"/>
              </w:rPr>
            </w:pPr>
          </w:p>
        </w:tc>
        <w:tc>
          <w:tcPr>
            <w:tcW w:w="999" w:type="pct"/>
            <w:shd w:val="clear" w:color="auto" w:fill="auto"/>
            <w:vAlign w:val="center"/>
          </w:tcPr>
          <w:p w14:paraId="1D743DE8" w14:textId="77777777" w:rsidR="00EF2744" w:rsidRPr="00066FA6" w:rsidRDefault="00EF2744" w:rsidP="00176B00">
            <w:pPr>
              <w:adjustRightInd w:val="0"/>
              <w:jc w:val="right"/>
              <w:rPr>
                <w:rFonts w:ascii="宋体" w:hAnsi="宋体" w:cs="宋体"/>
                <w:kern w:val="0"/>
                <w:szCs w:val="21"/>
                <w:highlight w:val="yellow"/>
              </w:rPr>
            </w:pPr>
          </w:p>
        </w:tc>
      </w:tr>
      <w:tr w:rsidR="004179EB" w:rsidRPr="00066FA6" w14:paraId="7280BE76" w14:textId="77777777" w:rsidTr="00176B00">
        <w:trPr>
          <w:trHeight w:val="454"/>
        </w:trPr>
        <w:tc>
          <w:tcPr>
            <w:tcW w:w="1063" w:type="pct"/>
            <w:shd w:val="clear" w:color="auto" w:fill="auto"/>
            <w:vAlign w:val="center"/>
          </w:tcPr>
          <w:p w14:paraId="00136DF7" w14:textId="77777777" w:rsidR="00EF2744" w:rsidRPr="00066FA6" w:rsidRDefault="00EF2744" w:rsidP="00176B00">
            <w:pPr>
              <w:adjustRightInd w:val="0"/>
              <w:jc w:val="left"/>
              <w:rPr>
                <w:rFonts w:ascii="宋体" w:hAnsi="宋体" w:cs="宋体"/>
                <w:kern w:val="0"/>
                <w:szCs w:val="21"/>
                <w:highlight w:val="yellow"/>
              </w:rPr>
            </w:pPr>
            <w:bookmarkStart w:id="658" w:name="PO_其他应收款_应收利息坏账准备_41" w:colFirst="1" w:colLast="1"/>
            <w:bookmarkStart w:id="659" w:name="PO_其他应收款_应收利息坏账准备_42" w:colFirst="2" w:colLast="2"/>
            <w:bookmarkStart w:id="660" w:name="PO_其他应收款_应收利息坏账准备_43" w:colFirst="3" w:colLast="3"/>
            <w:bookmarkStart w:id="661" w:name="PO_其他应收款_应收利息坏账准备_44" w:colFirst="4" w:colLast="4"/>
            <w:bookmarkEnd w:id="654"/>
            <w:bookmarkEnd w:id="655"/>
            <w:bookmarkEnd w:id="656"/>
            <w:bookmarkEnd w:id="657"/>
            <w:r w:rsidRPr="00066FA6">
              <w:rPr>
                <w:rFonts w:ascii="宋体" w:hAnsi="宋体" w:cs="宋体" w:hint="eastAsia"/>
                <w:kern w:val="0"/>
                <w:szCs w:val="21"/>
                <w:highlight w:val="yellow"/>
              </w:rPr>
              <w:t>其他变动</w:t>
            </w:r>
          </w:p>
        </w:tc>
        <w:tc>
          <w:tcPr>
            <w:tcW w:w="939" w:type="pct"/>
            <w:shd w:val="clear" w:color="auto" w:fill="auto"/>
            <w:vAlign w:val="center"/>
          </w:tcPr>
          <w:p w14:paraId="046E4F63" w14:textId="77777777" w:rsidR="00EF2744" w:rsidRPr="00066FA6" w:rsidRDefault="00EF2744" w:rsidP="00176B00">
            <w:pPr>
              <w:adjustRightInd w:val="0"/>
              <w:jc w:val="right"/>
              <w:rPr>
                <w:rFonts w:ascii="宋体" w:hAnsi="宋体" w:cs="宋体"/>
                <w:kern w:val="0"/>
                <w:szCs w:val="21"/>
                <w:highlight w:val="yellow"/>
              </w:rPr>
            </w:pPr>
          </w:p>
        </w:tc>
        <w:tc>
          <w:tcPr>
            <w:tcW w:w="1058" w:type="pct"/>
            <w:shd w:val="clear" w:color="auto" w:fill="auto"/>
            <w:vAlign w:val="center"/>
          </w:tcPr>
          <w:p w14:paraId="16E8345A" w14:textId="77777777" w:rsidR="00EF2744" w:rsidRPr="00066FA6" w:rsidRDefault="00EF2744" w:rsidP="00176B00">
            <w:pPr>
              <w:adjustRightInd w:val="0"/>
              <w:jc w:val="right"/>
              <w:rPr>
                <w:rFonts w:ascii="宋体" w:hAnsi="宋体" w:cs="宋体"/>
                <w:kern w:val="0"/>
                <w:szCs w:val="21"/>
                <w:highlight w:val="yellow"/>
              </w:rPr>
            </w:pPr>
          </w:p>
        </w:tc>
        <w:tc>
          <w:tcPr>
            <w:tcW w:w="942" w:type="pct"/>
            <w:shd w:val="clear" w:color="auto" w:fill="auto"/>
            <w:vAlign w:val="center"/>
          </w:tcPr>
          <w:p w14:paraId="652D2858" w14:textId="77777777" w:rsidR="00EF2744" w:rsidRPr="00066FA6" w:rsidRDefault="00EF2744" w:rsidP="00176B00">
            <w:pPr>
              <w:adjustRightInd w:val="0"/>
              <w:jc w:val="right"/>
              <w:rPr>
                <w:rFonts w:ascii="宋体" w:hAnsi="宋体" w:cs="宋体"/>
                <w:kern w:val="0"/>
                <w:szCs w:val="21"/>
                <w:highlight w:val="yellow"/>
              </w:rPr>
            </w:pPr>
          </w:p>
        </w:tc>
        <w:tc>
          <w:tcPr>
            <w:tcW w:w="999" w:type="pct"/>
            <w:shd w:val="clear" w:color="auto" w:fill="auto"/>
            <w:vAlign w:val="center"/>
          </w:tcPr>
          <w:p w14:paraId="1071A2D7" w14:textId="77777777" w:rsidR="00EF2744" w:rsidRPr="00066FA6" w:rsidRDefault="00EF2744" w:rsidP="00176B00">
            <w:pPr>
              <w:adjustRightInd w:val="0"/>
              <w:jc w:val="right"/>
              <w:rPr>
                <w:rFonts w:ascii="宋体" w:hAnsi="宋体" w:cs="宋体"/>
                <w:kern w:val="0"/>
                <w:szCs w:val="21"/>
                <w:highlight w:val="yellow"/>
              </w:rPr>
            </w:pPr>
          </w:p>
        </w:tc>
      </w:tr>
      <w:tr w:rsidR="004179EB" w:rsidRPr="004179EB" w14:paraId="3745EC7E" w14:textId="77777777" w:rsidTr="00176B00">
        <w:trPr>
          <w:trHeight w:val="454"/>
        </w:trPr>
        <w:tc>
          <w:tcPr>
            <w:tcW w:w="1063" w:type="pct"/>
            <w:shd w:val="clear" w:color="auto" w:fill="auto"/>
            <w:vAlign w:val="center"/>
          </w:tcPr>
          <w:p w14:paraId="5017A316" w14:textId="77777777" w:rsidR="00EF2744" w:rsidRPr="004179EB" w:rsidRDefault="00EF2744" w:rsidP="00176B00">
            <w:pPr>
              <w:adjustRightInd w:val="0"/>
              <w:jc w:val="left"/>
              <w:rPr>
                <w:rFonts w:ascii="宋体" w:hAnsi="宋体" w:cs="宋体"/>
                <w:kern w:val="0"/>
                <w:szCs w:val="21"/>
              </w:rPr>
            </w:pPr>
            <w:bookmarkStart w:id="662" w:name="PO_其他应收款_应收利息坏账准备_45" w:colFirst="1" w:colLast="1"/>
            <w:bookmarkStart w:id="663" w:name="PO_其他应收款_应收利息坏账准备_46" w:colFirst="2" w:colLast="2"/>
            <w:bookmarkStart w:id="664" w:name="PO_其他应收款_应收利息坏账准备_47" w:colFirst="3" w:colLast="3"/>
            <w:bookmarkStart w:id="665" w:name="PO_其他应收款_应收利息坏账准备_48" w:colFirst="4" w:colLast="4"/>
            <w:bookmarkEnd w:id="658"/>
            <w:bookmarkEnd w:id="659"/>
            <w:bookmarkEnd w:id="660"/>
            <w:bookmarkEnd w:id="661"/>
            <w:r w:rsidRPr="00066FA6">
              <w:rPr>
                <w:rFonts w:ascii="宋体" w:hAnsi="宋体" w:cs="宋体" w:hint="eastAsia"/>
                <w:kern w:val="0"/>
                <w:szCs w:val="21"/>
                <w:highlight w:val="yellow"/>
              </w:rPr>
              <w:t>期末数</w:t>
            </w:r>
          </w:p>
        </w:tc>
        <w:tc>
          <w:tcPr>
            <w:tcW w:w="939" w:type="pct"/>
            <w:shd w:val="clear" w:color="auto" w:fill="auto"/>
            <w:vAlign w:val="center"/>
          </w:tcPr>
          <w:p w14:paraId="35D86453" w14:textId="77777777" w:rsidR="00EF2744" w:rsidRPr="004179EB" w:rsidRDefault="00EF2744" w:rsidP="00176B00">
            <w:pPr>
              <w:adjustRightInd w:val="0"/>
              <w:jc w:val="right"/>
              <w:rPr>
                <w:rFonts w:ascii="宋体" w:hAnsi="宋体" w:cs="宋体"/>
                <w:kern w:val="0"/>
                <w:szCs w:val="21"/>
              </w:rPr>
            </w:pPr>
          </w:p>
        </w:tc>
        <w:tc>
          <w:tcPr>
            <w:tcW w:w="1058" w:type="pct"/>
            <w:shd w:val="clear" w:color="auto" w:fill="auto"/>
            <w:vAlign w:val="center"/>
          </w:tcPr>
          <w:p w14:paraId="498D9C1E" w14:textId="77777777" w:rsidR="00EF2744" w:rsidRPr="004179EB" w:rsidRDefault="00EF2744" w:rsidP="00176B00">
            <w:pPr>
              <w:adjustRightInd w:val="0"/>
              <w:jc w:val="right"/>
              <w:rPr>
                <w:rFonts w:ascii="宋体" w:hAnsi="宋体" w:cs="宋体"/>
                <w:kern w:val="0"/>
                <w:szCs w:val="21"/>
              </w:rPr>
            </w:pPr>
          </w:p>
        </w:tc>
        <w:tc>
          <w:tcPr>
            <w:tcW w:w="942" w:type="pct"/>
            <w:shd w:val="clear" w:color="auto" w:fill="auto"/>
            <w:vAlign w:val="center"/>
          </w:tcPr>
          <w:p w14:paraId="58AB0E2D" w14:textId="77777777" w:rsidR="00EF2744" w:rsidRPr="004179EB" w:rsidRDefault="00EF2744" w:rsidP="00176B00">
            <w:pPr>
              <w:adjustRightInd w:val="0"/>
              <w:jc w:val="right"/>
              <w:rPr>
                <w:rFonts w:ascii="宋体" w:hAnsi="宋体" w:cs="宋体"/>
                <w:kern w:val="0"/>
                <w:szCs w:val="21"/>
              </w:rPr>
            </w:pPr>
          </w:p>
        </w:tc>
        <w:tc>
          <w:tcPr>
            <w:tcW w:w="999" w:type="pct"/>
            <w:shd w:val="clear" w:color="auto" w:fill="auto"/>
            <w:vAlign w:val="center"/>
          </w:tcPr>
          <w:p w14:paraId="354BC80A" w14:textId="77777777" w:rsidR="00EF2744" w:rsidRPr="004179EB" w:rsidRDefault="00EF2744" w:rsidP="00176B00">
            <w:pPr>
              <w:adjustRightInd w:val="0"/>
              <w:jc w:val="right"/>
              <w:rPr>
                <w:rFonts w:ascii="宋体" w:hAnsi="宋体" w:cs="宋体"/>
                <w:kern w:val="0"/>
                <w:szCs w:val="21"/>
              </w:rPr>
            </w:pPr>
          </w:p>
        </w:tc>
      </w:tr>
    </w:tbl>
    <w:bookmarkEnd w:id="662"/>
    <w:bookmarkEnd w:id="663"/>
    <w:bookmarkEnd w:id="664"/>
    <w:bookmarkEnd w:id="665"/>
    <w:p w14:paraId="108E74D8" w14:textId="52C20AC8" w:rsidR="0041408D" w:rsidRPr="003A10D7" w:rsidRDefault="003A10D7" w:rsidP="003A10D7">
      <w:pPr>
        <w:pStyle w:val="4"/>
        <w:ind w:firstLineChars="200"/>
      </w:pPr>
      <w:r>
        <w:t xml:space="preserve"> </w:t>
      </w:r>
      <w:r w:rsidR="0041408D" w:rsidRPr="003A10D7">
        <w:rPr>
          <w:rFonts w:hint="eastAsia"/>
        </w:rPr>
        <w:t>应收股利</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538"/>
        <w:gridCol w:w="1402"/>
        <w:gridCol w:w="1400"/>
        <w:gridCol w:w="1541"/>
        <w:gridCol w:w="1601"/>
        <w:gridCol w:w="34"/>
      </w:tblGrid>
      <w:tr w:rsidR="004179EB" w:rsidRPr="004179EB" w14:paraId="018340AF" w14:textId="77777777" w:rsidTr="00176B00">
        <w:trPr>
          <w:trHeight w:val="454"/>
          <w:tblHeader/>
          <w:jc w:val="center"/>
        </w:trPr>
        <w:tc>
          <w:tcPr>
            <w:tcW w:w="1490" w:type="pct"/>
            <w:shd w:val="clear" w:color="auto" w:fill="auto"/>
            <w:vAlign w:val="center"/>
          </w:tcPr>
          <w:p w14:paraId="4425387E" w14:textId="18734C30" w:rsidR="0041408D" w:rsidRPr="004179EB" w:rsidRDefault="004179EB"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823" w:type="pct"/>
            <w:shd w:val="clear" w:color="auto" w:fill="auto"/>
            <w:vAlign w:val="center"/>
          </w:tcPr>
          <w:p w14:paraId="62F51230" w14:textId="77777777" w:rsidR="0041408D" w:rsidRPr="004179EB" w:rsidRDefault="0041408D" w:rsidP="00176B00">
            <w:pPr>
              <w:adjustRightInd w:val="0"/>
              <w:jc w:val="center"/>
              <w:rPr>
                <w:rFonts w:ascii="宋体" w:hAnsi="宋体"/>
                <w:szCs w:val="21"/>
              </w:rPr>
            </w:pPr>
            <w:r w:rsidRPr="004179EB">
              <w:rPr>
                <w:rFonts w:ascii="宋体" w:hAnsi="宋体" w:hint="eastAsia"/>
                <w:szCs w:val="21"/>
              </w:rPr>
              <w:t>期初数</w:t>
            </w:r>
          </w:p>
        </w:tc>
        <w:tc>
          <w:tcPr>
            <w:tcW w:w="822" w:type="pct"/>
            <w:shd w:val="clear" w:color="auto" w:fill="auto"/>
            <w:vAlign w:val="center"/>
          </w:tcPr>
          <w:p w14:paraId="6EC7A229" w14:textId="77777777" w:rsidR="0041408D" w:rsidRPr="004179EB" w:rsidRDefault="0041408D" w:rsidP="00176B00">
            <w:pPr>
              <w:adjustRightInd w:val="0"/>
              <w:jc w:val="center"/>
              <w:rPr>
                <w:rFonts w:ascii="宋体" w:hAnsi="宋体"/>
                <w:szCs w:val="21"/>
              </w:rPr>
            </w:pPr>
            <w:r w:rsidRPr="004179EB">
              <w:rPr>
                <w:rFonts w:ascii="宋体" w:hAnsi="宋体" w:hint="eastAsia"/>
                <w:szCs w:val="21"/>
              </w:rPr>
              <w:t>期末数</w:t>
            </w:r>
          </w:p>
        </w:tc>
        <w:tc>
          <w:tcPr>
            <w:tcW w:w="905" w:type="pct"/>
            <w:shd w:val="clear" w:color="auto" w:fill="auto"/>
            <w:vAlign w:val="center"/>
          </w:tcPr>
          <w:p w14:paraId="7BA50038" w14:textId="77777777" w:rsidR="0041408D" w:rsidRPr="004179EB" w:rsidRDefault="0041408D" w:rsidP="00176B00">
            <w:pPr>
              <w:adjustRightInd w:val="0"/>
              <w:jc w:val="center"/>
              <w:rPr>
                <w:rFonts w:ascii="宋体" w:hAnsi="宋体"/>
                <w:szCs w:val="21"/>
              </w:rPr>
            </w:pPr>
            <w:r w:rsidRPr="004179EB">
              <w:rPr>
                <w:rFonts w:ascii="宋体" w:hAnsi="宋体"/>
                <w:szCs w:val="21"/>
              </w:rPr>
              <w:t>未收回的原因</w:t>
            </w:r>
          </w:p>
        </w:tc>
        <w:tc>
          <w:tcPr>
            <w:tcW w:w="959" w:type="pct"/>
            <w:gridSpan w:val="2"/>
            <w:shd w:val="clear" w:color="auto" w:fill="auto"/>
            <w:vAlign w:val="center"/>
          </w:tcPr>
          <w:p w14:paraId="040651F8" w14:textId="77777777" w:rsidR="0041408D" w:rsidRPr="004179EB" w:rsidRDefault="0041408D" w:rsidP="00176B00">
            <w:pPr>
              <w:adjustRightInd w:val="0"/>
              <w:jc w:val="center"/>
              <w:rPr>
                <w:rFonts w:ascii="宋体" w:hAnsi="宋体"/>
                <w:szCs w:val="21"/>
              </w:rPr>
            </w:pPr>
            <w:r w:rsidRPr="004179EB">
              <w:rPr>
                <w:rFonts w:ascii="宋体" w:hAnsi="宋体" w:hint="eastAsia"/>
                <w:szCs w:val="21"/>
              </w:rPr>
              <w:t>是否发生减值及其判断依据</w:t>
            </w:r>
          </w:p>
        </w:tc>
      </w:tr>
      <w:tr w:rsidR="004179EB" w:rsidRPr="004179EB" w14:paraId="57A4F33D" w14:textId="77777777" w:rsidTr="00176B00">
        <w:trPr>
          <w:gridAfter w:val="1"/>
          <w:wAfter w:w="20" w:type="pct"/>
          <w:trHeight w:val="454"/>
          <w:jc w:val="center"/>
        </w:trPr>
        <w:tc>
          <w:tcPr>
            <w:tcW w:w="1490" w:type="pct"/>
            <w:shd w:val="clear" w:color="auto" w:fill="auto"/>
            <w:vAlign w:val="center"/>
          </w:tcPr>
          <w:p w14:paraId="235525C9" w14:textId="77777777" w:rsidR="0041408D" w:rsidRPr="004179EB" w:rsidRDefault="0041408D" w:rsidP="00176B00">
            <w:pPr>
              <w:adjustRightInd w:val="0"/>
              <w:jc w:val="left"/>
              <w:rPr>
                <w:rFonts w:ascii="宋体" w:hAnsi="宋体"/>
                <w:szCs w:val="21"/>
              </w:rPr>
            </w:pPr>
            <w:bookmarkStart w:id="666" w:name="PO_其他应收款_应收股利_1" w:colFirst="1" w:colLast="1"/>
            <w:bookmarkStart w:id="667" w:name="PO_其他应收款_应收股利_2" w:colFirst="2" w:colLast="2"/>
            <w:bookmarkStart w:id="668" w:name="PO_其他应收款_应收股利_3" w:colFirst="3" w:colLast="3"/>
            <w:bookmarkStart w:id="669" w:name="PO_其他应收款_应收股利_4" w:colFirst="4" w:colLast="4"/>
            <w:r w:rsidRPr="004179EB">
              <w:rPr>
                <w:rFonts w:ascii="宋体" w:hAnsi="宋体" w:hint="eastAsia"/>
                <w:szCs w:val="21"/>
              </w:rPr>
              <w:t>账龄一年以内的应收股利</w:t>
            </w:r>
          </w:p>
        </w:tc>
        <w:tc>
          <w:tcPr>
            <w:tcW w:w="823" w:type="pct"/>
            <w:shd w:val="clear" w:color="auto" w:fill="auto"/>
            <w:vAlign w:val="center"/>
          </w:tcPr>
          <w:p w14:paraId="149749F1" w14:textId="77777777" w:rsidR="0041408D" w:rsidRPr="004179EB" w:rsidRDefault="0041408D" w:rsidP="00176B00">
            <w:pPr>
              <w:adjustRightInd w:val="0"/>
              <w:jc w:val="right"/>
              <w:rPr>
                <w:rFonts w:ascii="宋体" w:hAnsi="宋体"/>
                <w:szCs w:val="21"/>
              </w:rPr>
            </w:pPr>
          </w:p>
        </w:tc>
        <w:tc>
          <w:tcPr>
            <w:tcW w:w="822" w:type="pct"/>
            <w:shd w:val="clear" w:color="auto" w:fill="auto"/>
            <w:vAlign w:val="center"/>
          </w:tcPr>
          <w:p w14:paraId="0AFC7131" w14:textId="77777777" w:rsidR="0041408D" w:rsidRPr="004179EB" w:rsidRDefault="0041408D" w:rsidP="00176B00">
            <w:pPr>
              <w:adjustRightInd w:val="0"/>
              <w:jc w:val="right"/>
              <w:rPr>
                <w:rFonts w:ascii="宋体" w:hAnsi="宋体"/>
                <w:szCs w:val="21"/>
              </w:rPr>
            </w:pPr>
          </w:p>
        </w:tc>
        <w:tc>
          <w:tcPr>
            <w:tcW w:w="905" w:type="pct"/>
            <w:shd w:val="clear" w:color="auto" w:fill="auto"/>
            <w:vAlign w:val="center"/>
          </w:tcPr>
          <w:p w14:paraId="118F1D56" w14:textId="77777777" w:rsidR="0041408D" w:rsidRPr="004179EB" w:rsidRDefault="0041408D" w:rsidP="00176B00">
            <w:pPr>
              <w:adjustRightInd w:val="0"/>
              <w:jc w:val="left"/>
              <w:rPr>
                <w:rFonts w:ascii="宋体" w:hAnsi="宋体"/>
                <w:szCs w:val="21"/>
              </w:rPr>
            </w:pPr>
          </w:p>
        </w:tc>
        <w:tc>
          <w:tcPr>
            <w:tcW w:w="940" w:type="pct"/>
            <w:shd w:val="clear" w:color="auto" w:fill="auto"/>
            <w:vAlign w:val="center"/>
          </w:tcPr>
          <w:p w14:paraId="3A6534BC" w14:textId="77777777" w:rsidR="0041408D" w:rsidRPr="004179EB" w:rsidRDefault="0041408D" w:rsidP="00176B00">
            <w:pPr>
              <w:adjustRightInd w:val="0"/>
              <w:jc w:val="left"/>
              <w:rPr>
                <w:rFonts w:ascii="宋体" w:hAnsi="宋体"/>
                <w:szCs w:val="21"/>
              </w:rPr>
            </w:pPr>
          </w:p>
        </w:tc>
      </w:tr>
      <w:tr w:rsidR="004179EB" w:rsidRPr="004179EB" w14:paraId="5331FA16" w14:textId="77777777" w:rsidTr="00176B00">
        <w:trPr>
          <w:gridAfter w:val="1"/>
          <w:wAfter w:w="20" w:type="pct"/>
          <w:trHeight w:val="454"/>
          <w:jc w:val="center"/>
        </w:trPr>
        <w:tc>
          <w:tcPr>
            <w:tcW w:w="1490" w:type="pct"/>
            <w:shd w:val="clear" w:color="auto" w:fill="auto"/>
            <w:vAlign w:val="center"/>
          </w:tcPr>
          <w:p w14:paraId="6E1452B5" w14:textId="77777777" w:rsidR="0041408D" w:rsidRPr="004179EB" w:rsidRDefault="0041408D" w:rsidP="00176B00">
            <w:pPr>
              <w:adjustRightInd w:val="0"/>
              <w:jc w:val="left"/>
              <w:rPr>
                <w:rFonts w:ascii="宋体" w:hAnsi="宋体"/>
                <w:szCs w:val="21"/>
              </w:rPr>
            </w:pPr>
            <w:bookmarkStart w:id="670" w:name="PO_其他应收款_应收股利_5" w:colFirst="1" w:colLast="1"/>
            <w:bookmarkStart w:id="671" w:name="PO_其他应收款_应收股利_6" w:colFirst="2" w:colLast="2"/>
            <w:bookmarkStart w:id="672" w:name="PO_其他应收款_应收股利_7" w:colFirst="3" w:colLast="3"/>
            <w:bookmarkStart w:id="673" w:name="PO_其他应收款_应收股利_8" w:colFirst="4" w:colLast="4"/>
            <w:bookmarkEnd w:id="666"/>
            <w:bookmarkEnd w:id="667"/>
            <w:bookmarkEnd w:id="668"/>
            <w:bookmarkEnd w:id="669"/>
            <w:r w:rsidRPr="004179EB">
              <w:rPr>
                <w:rFonts w:ascii="宋体" w:hAnsi="宋体" w:hint="eastAsia"/>
                <w:szCs w:val="21"/>
              </w:rPr>
              <w:t>其中：</w:t>
            </w:r>
          </w:p>
        </w:tc>
        <w:tc>
          <w:tcPr>
            <w:tcW w:w="823" w:type="pct"/>
            <w:shd w:val="clear" w:color="auto" w:fill="auto"/>
            <w:vAlign w:val="center"/>
          </w:tcPr>
          <w:p w14:paraId="1CB5EB02" w14:textId="77777777" w:rsidR="0041408D" w:rsidRPr="004179EB" w:rsidRDefault="0041408D" w:rsidP="00176B00">
            <w:pPr>
              <w:adjustRightInd w:val="0"/>
              <w:jc w:val="right"/>
              <w:rPr>
                <w:rFonts w:ascii="宋体" w:hAnsi="宋体"/>
                <w:szCs w:val="21"/>
              </w:rPr>
            </w:pPr>
          </w:p>
        </w:tc>
        <w:tc>
          <w:tcPr>
            <w:tcW w:w="822" w:type="pct"/>
            <w:shd w:val="clear" w:color="auto" w:fill="auto"/>
            <w:vAlign w:val="center"/>
          </w:tcPr>
          <w:p w14:paraId="0A056BF2" w14:textId="77777777" w:rsidR="0041408D" w:rsidRPr="004179EB" w:rsidRDefault="0041408D" w:rsidP="00176B00">
            <w:pPr>
              <w:adjustRightInd w:val="0"/>
              <w:jc w:val="right"/>
              <w:rPr>
                <w:rFonts w:ascii="宋体" w:hAnsi="宋体"/>
                <w:szCs w:val="21"/>
              </w:rPr>
            </w:pPr>
          </w:p>
        </w:tc>
        <w:tc>
          <w:tcPr>
            <w:tcW w:w="905" w:type="pct"/>
            <w:shd w:val="clear" w:color="auto" w:fill="auto"/>
            <w:vAlign w:val="center"/>
          </w:tcPr>
          <w:p w14:paraId="0D0AC995" w14:textId="77777777" w:rsidR="0041408D" w:rsidRPr="004179EB" w:rsidRDefault="0041408D" w:rsidP="00176B00">
            <w:pPr>
              <w:adjustRightInd w:val="0"/>
              <w:jc w:val="left"/>
              <w:rPr>
                <w:rFonts w:ascii="宋体" w:hAnsi="宋体"/>
                <w:szCs w:val="21"/>
              </w:rPr>
            </w:pPr>
          </w:p>
        </w:tc>
        <w:tc>
          <w:tcPr>
            <w:tcW w:w="940" w:type="pct"/>
            <w:shd w:val="clear" w:color="auto" w:fill="auto"/>
            <w:vAlign w:val="center"/>
          </w:tcPr>
          <w:p w14:paraId="71E4021D" w14:textId="77777777" w:rsidR="0041408D" w:rsidRPr="004179EB" w:rsidRDefault="0041408D" w:rsidP="00176B00">
            <w:pPr>
              <w:adjustRightInd w:val="0"/>
              <w:jc w:val="left"/>
              <w:rPr>
                <w:rFonts w:ascii="宋体" w:hAnsi="宋体"/>
                <w:szCs w:val="21"/>
              </w:rPr>
            </w:pPr>
          </w:p>
        </w:tc>
      </w:tr>
      <w:tr w:rsidR="004179EB" w:rsidRPr="004179EB" w14:paraId="364316B4" w14:textId="77777777" w:rsidTr="00176B00">
        <w:trPr>
          <w:gridAfter w:val="1"/>
          <w:wAfter w:w="20" w:type="pct"/>
          <w:trHeight w:val="454"/>
          <w:jc w:val="center"/>
        </w:trPr>
        <w:tc>
          <w:tcPr>
            <w:tcW w:w="1490" w:type="pct"/>
            <w:shd w:val="clear" w:color="auto" w:fill="auto"/>
            <w:vAlign w:val="center"/>
          </w:tcPr>
          <w:p w14:paraId="3F53F908" w14:textId="1A3E8231" w:rsidR="0041408D" w:rsidRPr="004179EB" w:rsidRDefault="0041408D" w:rsidP="00176B00">
            <w:pPr>
              <w:adjustRightInd w:val="0"/>
              <w:jc w:val="left"/>
              <w:rPr>
                <w:rFonts w:ascii="宋体" w:hAnsi="宋体"/>
                <w:szCs w:val="21"/>
              </w:rPr>
            </w:pPr>
            <w:bookmarkStart w:id="674" w:name="PO_其他应收款_应收股利_9" w:colFirst="1" w:colLast="1"/>
            <w:bookmarkStart w:id="675" w:name="PO_其他应收款_应收股利_10" w:colFirst="2" w:colLast="2"/>
            <w:bookmarkStart w:id="676" w:name="PO_其他应收款_应收股利_11" w:colFirst="3" w:colLast="3"/>
            <w:bookmarkStart w:id="677" w:name="PO_其他应收款_应收股利_12" w:colFirst="4" w:colLast="4"/>
            <w:bookmarkEnd w:id="670"/>
            <w:bookmarkEnd w:id="671"/>
            <w:bookmarkEnd w:id="672"/>
            <w:bookmarkEnd w:id="673"/>
          </w:p>
        </w:tc>
        <w:tc>
          <w:tcPr>
            <w:tcW w:w="823" w:type="pct"/>
            <w:shd w:val="clear" w:color="auto" w:fill="auto"/>
            <w:vAlign w:val="center"/>
          </w:tcPr>
          <w:p w14:paraId="138575FC" w14:textId="77777777" w:rsidR="0041408D" w:rsidRPr="004179EB" w:rsidRDefault="0041408D" w:rsidP="00176B00">
            <w:pPr>
              <w:adjustRightInd w:val="0"/>
              <w:jc w:val="right"/>
              <w:rPr>
                <w:rFonts w:ascii="宋体" w:hAnsi="宋体"/>
                <w:szCs w:val="21"/>
              </w:rPr>
            </w:pPr>
          </w:p>
        </w:tc>
        <w:tc>
          <w:tcPr>
            <w:tcW w:w="822" w:type="pct"/>
            <w:shd w:val="clear" w:color="auto" w:fill="auto"/>
            <w:vAlign w:val="center"/>
          </w:tcPr>
          <w:p w14:paraId="020C025E" w14:textId="77777777" w:rsidR="0041408D" w:rsidRPr="004179EB" w:rsidRDefault="0041408D" w:rsidP="00176B00">
            <w:pPr>
              <w:adjustRightInd w:val="0"/>
              <w:jc w:val="right"/>
              <w:rPr>
                <w:rFonts w:ascii="宋体" w:hAnsi="宋体"/>
                <w:szCs w:val="21"/>
              </w:rPr>
            </w:pPr>
          </w:p>
        </w:tc>
        <w:tc>
          <w:tcPr>
            <w:tcW w:w="905" w:type="pct"/>
            <w:shd w:val="clear" w:color="auto" w:fill="auto"/>
            <w:vAlign w:val="center"/>
          </w:tcPr>
          <w:p w14:paraId="21C37E02" w14:textId="77777777" w:rsidR="0041408D" w:rsidRPr="004179EB" w:rsidRDefault="0041408D" w:rsidP="00176B00">
            <w:pPr>
              <w:adjustRightInd w:val="0"/>
              <w:jc w:val="left"/>
              <w:rPr>
                <w:rFonts w:ascii="宋体" w:hAnsi="宋体"/>
                <w:szCs w:val="21"/>
              </w:rPr>
            </w:pPr>
          </w:p>
        </w:tc>
        <w:tc>
          <w:tcPr>
            <w:tcW w:w="940" w:type="pct"/>
            <w:shd w:val="clear" w:color="auto" w:fill="auto"/>
            <w:vAlign w:val="center"/>
          </w:tcPr>
          <w:p w14:paraId="63C5CC7F" w14:textId="77777777" w:rsidR="0041408D" w:rsidRPr="004179EB" w:rsidRDefault="0041408D" w:rsidP="00176B00">
            <w:pPr>
              <w:adjustRightInd w:val="0"/>
              <w:jc w:val="left"/>
              <w:rPr>
                <w:rFonts w:ascii="宋体" w:hAnsi="宋体"/>
                <w:szCs w:val="21"/>
              </w:rPr>
            </w:pPr>
          </w:p>
        </w:tc>
      </w:tr>
      <w:tr w:rsidR="004179EB" w:rsidRPr="004179EB" w14:paraId="16E77C6A" w14:textId="77777777" w:rsidTr="00176B00">
        <w:trPr>
          <w:gridAfter w:val="1"/>
          <w:wAfter w:w="20" w:type="pct"/>
          <w:trHeight w:val="454"/>
          <w:jc w:val="center"/>
        </w:trPr>
        <w:tc>
          <w:tcPr>
            <w:tcW w:w="1490" w:type="pct"/>
            <w:shd w:val="clear" w:color="auto" w:fill="auto"/>
            <w:vAlign w:val="center"/>
          </w:tcPr>
          <w:p w14:paraId="46CAC6D1" w14:textId="29578EBE" w:rsidR="0041408D" w:rsidRPr="004179EB" w:rsidRDefault="0041408D" w:rsidP="00176B00">
            <w:pPr>
              <w:adjustRightInd w:val="0"/>
              <w:jc w:val="left"/>
              <w:rPr>
                <w:rFonts w:ascii="宋体" w:hAnsi="宋体"/>
                <w:szCs w:val="21"/>
              </w:rPr>
            </w:pPr>
            <w:bookmarkStart w:id="678" w:name="PO_其他应收款_应收股利_13" w:colFirst="1" w:colLast="1"/>
            <w:bookmarkStart w:id="679" w:name="PO_其他应收款_应收股利_14" w:colFirst="2" w:colLast="2"/>
            <w:bookmarkStart w:id="680" w:name="PO_其他应收款_应收股利_15" w:colFirst="3" w:colLast="3"/>
            <w:bookmarkStart w:id="681" w:name="PO_其他应收款_应收股利_16" w:colFirst="4" w:colLast="4"/>
            <w:bookmarkEnd w:id="674"/>
            <w:bookmarkEnd w:id="675"/>
            <w:bookmarkEnd w:id="676"/>
            <w:bookmarkEnd w:id="677"/>
            <w:r w:rsidRPr="004179EB">
              <w:rPr>
                <w:rFonts w:ascii="宋体" w:hAnsi="宋体"/>
                <w:szCs w:val="21"/>
              </w:rPr>
              <w:t>……</w:t>
            </w:r>
          </w:p>
        </w:tc>
        <w:tc>
          <w:tcPr>
            <w:tcW w:w="823" w:type="pct"/>
            <w:shd w:val="clear" w:color="auto" w:fill="auto"/>
            <w:vAlign w:val="center"/>
          </w:tcPr>
          <w:p w14:paraId="6C3A0814" w14:textId="77777777" w:rsidR="0041408D" w:rsidRPr="004179EB" w:rsidRDefault="0041408D" w:rsidP="00176B00">
            <w:pPr>
              <w:adjustRightInd w:val="0"/>
              <w:jc w:val="right"/>
              <w:rPr>
                <w:rFonts w:ascii="宋体" w:hAnsi="宋体"/>
                <w:szCs w:val="21"/>
              </w:rPr>
            </w:pPr>
          </w:p>
        </w:tc>
        <w:tc>
          <w:tcPr>
            <w:tcW w:w="822" w:type="pct"/>
            <w:shd w:val="clear" w:color="auto" w:fill="auto"/>
            <w:vAlign w:val="center"/>
          </w:tcPr>
          <w:p w14:paraId="0954E466" w14:textId="77777777" w:rsidR="0041408D" w:rsidRPr="004179EB" w:rsidRDefault="0041408D" w:rsidP="00176B00">
            <w:pPr>
              <w:adjustRightInd w:val="0"/>
              <w:jc w:val="right"/>
              <w:rPr>
                <w:rFonts w:ascii="宋体" w:hAnsi="宋体"/>
                <w:szCs w:val="21"/>
              </w:rPr>
            </w:pPr>
          </w:p>
        </w:tc>
        <w:tc>
          <w:tcPr>
            <w:tcW w:w="905" w:type="pct"/>
            <w:shd w:val="clear" w:color="auto" w:fill="auto"/>
            <w:vAlign w:val="center"/>
          </w:tcPr>
          <w:p w14:paraId="18CADDB8" w14:textId="77777777" w:rsidR="0041408D" w:rsidRPr="004179EB" w:rsidRDefault="0041408D" w:rsidP="00176B00">
            <w:pPr>
              <w:adjustRightInd w:val="0"/>
              <w:jc w:val="left"/>
              <w:rPr>
                <w:rFonts w:ascii="宋体" w:hAnsi="宋体"/>
                <w:szCs w:val="21"/>
              </w:rPr>
            </w:pPr>
          </w:p>
        </w:tc>
        <w:tc>
          <w:tcPr>
            <w:tcW w:w="940" w:type="pct"/>
            <w:shd w:val="clear" w:color="auto" w:fill="auto"/>
            <w:vAlign w:val="center"/>
          </w:tcPr>
          <w:p w14:paraId="39A8AC51" w14:textId="77777777" w:rsidR="0041408D" w:rsidRPr="004179EB" w:rsidRDefault="0041408D" w:rsidP="00176B00">
            <w:pPr>
              <w:adjustRightInd w:val="0"/>
              <w:jc w:val="left"/>
              <w:rPr>
                <w:rFonts w:ascii="宋体" w:hAnsi="宋体"/>
                <w:szCs w:val="21"/>
              </w:rPr>
            </w:pPr>
          </w:p>
        </w:tc>
      </w:tr>
      <w:tr w:rsidR="004179EB" w:rsidRPr="004179EB" w14:paraId="5CB0A65F" w14:textId="77777777" w:rsidTr="00176B00">
        <w:trPr>
          <w:gridAfter w:val="1"/>
          <w:wAfter w:w="20" w:type="pct"/>
          <w:trHeight w:val="454"/>
          <w:jc w:val="center"/>
        </w:trPr>
        <w:tc>
          <w:tcPr>
            <w:tcW w:w="1490" w:type="pct"/>
            <w:shd w:val="clear" w:color="auto" w:fill="auto"/>
            <w:vAlign w:val="center"/>
          </w:tcPr>
          <w:p w14:paraId="499CB1F1" w14:textId="77777777" w:rsidR="0041408D" w:rsidRPr="004179EB" w:rsidRDefault="0041408D" w:rsidP="00176B00">
            <w:pPr>
              <w:adjustRightInd w:val="0"/>
              <w:jc w:val="left"/>
              <w:rPr>
                <w:rFonts w:ascii="宋体" w:hAnsi="宋体"/>
                <w:szCs w:val="21"/>
              </w:rPr>
            </w:pPr>
            <w:bookmarkStart w:id="682" w:name="PO_其他应收款_应收股利_17" w:colFirst="1" w:colLast="1"/>
            <w:bookmarkStart w:id="683" w:name="PO_其他应收款_应收股利_18" w:colFirst="2" w:colLast="2"/>
            <w:bookmarkStart w:id="684" w:name="PO_其他应收款_应收股利_19" w:colFirst="3" w:colLast="3"/>
            <w:bookmarkStart w:id="685" w:name="PO_其他应收款_应收股利_20" w:colFirst="4" w:colLast="4"/>
            <w:bookmarkEnd w:id="678"/>
            <w:bookmarkEnd w:id="679"/>
            <w:bookmarkEnd w:id="680"/>
            <w:bookmarkEnd w:id="681"/>
            <w:r w:rsidRPr="004179EB">
              <w:rPr>
                <w:rFonts w:ascii="宋体" w:hAnsi="宋体" w:hint="eastAsia"/>
                <w:szCs w:val="21"/>
              </w:rPr>
              <w:t>账龄一年以上的应收股利</w:t>
            </w:r>
          </w:p>
        </w:tc>
        <w:tc>
          <w:tcPr>
            <w:tcW w:w="823" w:type="pct"/>
            <w:shd w:val="clear" w:color="auto" w:fill="auto"/>
            <w:vAlign w:val="center"/>
          </w:tcPr>
          <w:p w14:paraId="1B6356AD" w14:textId="77777777" w:rsidR="0041408D" w:rsidRPr="004179EB" w:rsidRDefault="0041408D" w:rsidP="00176B00">
            <w:pPr>
              <w:adjustRightInd w:val="0"/>
              <w:jc w:val="right"/>
              <w:rPr>
                <w:rFonts w:ascii="宋体" w:hAnsi="宋体"/>
                <w:szCs w:val="21"/>
              </w:rPr>
            </w:pPr>
          </w:p>
        </w:tc>
        <w:tc>
          <w:tcPr>
            <w:tcW w:w="822" w:type="pct"/>
            <w:shd w:val="clear" w:color="auto" w:fill="auto"/>
            <w:vAlign w:val="center"/>
          </w:tcPr>
          <w:p w14:paraId="4D00E272" w14:textId="77777777" w:rsidR="0041408D" w:rsidRPr="004179EB" w:rsidRDefault="0041408D" w:rsidP="00176B00">
            <w:pPr>
              <w:adjustRightInd w:val="0"/>
              <w:jc w:val="right"/>
              <w:rPr>
                <w:rFonts w:ascii="宋体" w:hAnsi="宋体"/>
                <w:szCs w:val="21"/>
              </w:rPr>
            </w:pPr>
          </w:p>
        </w:tc>
        <w:tc>
          <w:tcPr>
            <w:tcW w:w="905" w:type="pct"/>
            <w:shd w:val="clear" w:color="auto" w:fill="auto"/>
            <w:vAlign w:val="center"/>
          </w:tcPr>
          <w:p w14:paraId="35FC00B6" w14:textId="77777777" w:rsidR="0041408D" w:rsidRPr="004179EB" w:rsidRDefault="0041408D" w:rsidP="00176B00">
            <w:pPr>
              <w:adjustRightInd w:val="0"/>
              <w:jc w:val="left"/>
              <w:rPr>
                <w:rFonts w:ascii="宋体" w:hAnsi="宋体"/>
                <w:szCs w:val="21"/>
              </w:rPr>
            </w:pPr>
          </w:p>
        </w:tc>
        <w:tc>
          <w:tcPr>
            <w:tcW w:w="940" w:type="pct"/>
            <w:shd w:val="clear" w:color="auto" w:fill="auto"/>
            <w:vAlign w:val="center"/>
          </w:tcPr>
          <w:p w14:paraId="1FB42308" w14:textId="77777777" w:rsidR="0041408D" w:rsidRPr="004179EB" w:rsidRDefault="0041408D" w:rsidP="00176B00">
            <w:pPr>
              <w:adjustRightInd w:val="0"/>
              <w:jc w:val="left"/>
              <w:rPr>
                <w:rFonts w:ascii="宋体" w:hAnsi="宋体"/>
                <w:szCs w:val="21"/>
              </w:rPr>
            </w:pPr>
          </w:p>
        </w:tc>
      </w:tr>
      <w:tr w:rsidR="004179EB" w:rsidRPr="004179EB" w14:paraId="49E2698E" w14:textId="77777777" w:rsidTr="00176B00">
        <w:trPr>
          <w:gridAfter w:val="1"/>
          <w:wAfter w:w="20" w:type="pct"/>
          <w:trHeight w:val="454"/>
          <w:jc w:val="center"/>
        </w:trPr>
        <w:tc>
          <w:tcPr>
            <w:tcW w:w="1490" w:type="pct"/>
            <w:shd w:val="clear" w:color="auto" w:fill="auto"/>
            <w:vAlign w:val="center"/>
          </w:tcPr>
          <w:p w14:paraId="7FEB7AC0" w14:textId="77777777" w:rsidR="0041408D" w:rsidRPr="004179EB" w:rsidRDefault="0041408D" w:rsidP="00176B00">
            <w:pPr>
              <w:adjustRightInd w:val="0"/>
              <w:jc w:val="left"/>
              <w:rPr>
                <w:rFonts w:ascii="宋体" w:hAnsi="宋体"/>
                <w:szCs w:val="21"/>
              </w:rPr>
            </w:pPr>
            <w:bookmarkStart w:id="686" w:name="PO_其他应收款_应收股利_21" w:colFirst="1" w:colLast="1"/>
            <w:bookmarkStart w:id="687" w:name="PO_其他应收款_应收股利_22" w:colFirst="2" w:colLast="2"/>
            <w:bookmarkStart w:id="688" w:name="PO_其他应收款_应收股利_23" w:colFirst="3" w:colLast="3"/>
            <w:bookmarkStart w:id="689" w:name="PO_其他应收款_应收股利_24" w:colFirst="4" w:colLast="4"/>
            <w:bookmarkEnd w:id="682"/>
            <w:bookmarkEnd w:id="683"/>
            <w:bookmarkEnd w:id="684"/>
            <w:bookmarkEnd w:id="685"/>
            <w:r w:rsidRPr="004179EB">
              <w:rPr>
                <w:rFonts w:ascii="宋体" w:hAnsi="宋体" w:hint="eastAsia"/>
                <w:szCs w:val="21"/>
              </w:rPr>
              <w:t>其中：</w:t>
            </w:r>
          </w:p>
        </w:tc>
        <w:tc>
          <w:tcPr>
            <w:tcW w:w="823" w:type="pct"/>
            <w:shd w:val="clear" w:color="auto" w:fill="auto"/>
            <w:vAlign w:val="center"/>
          </w:tcPr>
          <w:p w14:paraId="07D11BB4" w14:textId="77777777" w:rsidR="0041408D" w:rsidRPr="004179EB" w:rsidRDefault="0041408D" w:rsidP="00176B00">
            <w:pPr>
              <w:adjustRightInd w:val="0"/>
              <w:jc w:val="right"/>
              <w:rPr>
                <w:rFonts w:ascii="宋体" w:hAnsi="宋体"/>
                <w:szCs w:val="21"/>
              </w:rPr>
            </w:pPr>
          </w:p>
        </w:tc>
        <w:tc>
          <w:tcPr>
            <w:tcW w:w="822" w:type="pct"/>
            <w:shd w:val="clear" w:color="auto" w:fill="auto"/>
            <w:vAlign w:val="center"/>
          </w:tcPr>
          <w:p w14:paraId="7C2076EB" w14:textId="77777777" w:rsidR="0041408D" w:rsidRPr="004179EB" w:rsidRDefault="0041408D" w:rsidP="00176B00">
            <w:pPr>
              <w:adjustRightInd w:val="0"/>
              <w:jc w:val="right"/>
              <w:rPr>
                <w:rFonts w:ascii="宋体" w:hAnsi="宋体"/>
                <w:szCs w:val="21"/>
              </w:rPr>
            </w:pPr>
          </w:p>
        </w:tc>
        <w:tc>
          <w:tcPr>
            <w:tcW w:w="905" w:type="pct"/>
            <w:shd w:val="clear" w:color="auto" w:fill="auto"/>
            <w:vAlign w:val="center"/>
          </w:tcPr>
          <w:p w14:paraId="047F0DDC" w14:textId="77777777" w:rsidR="0041408D" w:rsidRPr="004179EB" w:rsidRDefault="0041408D" w:rsidP="00176B00">
            <w:pPr>
              <w:adjustRightInd w:val="0"/>
              <w:jc w:val="left"/>
              <w:rPr>
                <w:rFonts w:ascii="宋体" w:hAnsi="宋体"/>
                <w:szCs w:val="21"/>
              </w:rPr>
            </w:pPr>
          </w:p>
        </w:tc>
        <w:tc>
          <w:tcPr>
            <w:tcW w:w="940" w:type="pct"/>
            <w:shd w:val="clear" w:color="auto" w:fill="auto"/>
            <w:vAlign w:val="center"/>
          </w:tcPr>
          <w:p w14:paraId="19436766" w14:textId="77777777" w:rsidR="0041408D" w:rsidRPr="004179EB" w:rsidRDefault="0041408D" w:rsidP="00176B00">
            <w:pPr>
              <w:adjustRightInd w:val="0"/>
              <w:jc w:val="left"/>
              <w:rPr>
                <w:rFonts w:ascii="宋体" w:hAnsi="宋体"/>
                <w:szCs w:val="21"/>
              </w:rPr>
            </w:pPr>
          </w:p>
        </w:tc>
      </w:tr>
      <w:tr w:rsidR="004179EB" w:rsidRPr="004179EB" w14:paraId="7BE5E8B2" w14:textId="77777777" w:rsidTr="00176B00">
        <w:trPr>
          <w:gridAfter w:val="1"/>
          <w:wAfter w:w="20" w:type="pct"/>
          <w:trHeight w:val="454"/>
          <w:jc w:val="center"/>
        </w:trPr>
        <w:tc>
          <w:tcPr>
            <w:tcW w:w="1490" w:type="pct"/>
            <w:shd w:val="clear" w:color="auto" w:fill="auto"/>
            <w:vAlign w:val="center"/>
          </w:tcPr>
          <w:p w14:paraId="0DF83A97" w14:textId="1F0BE3C5" w:rsidR="0041408D" w:rsidRPr="004179EB" w:rsidRDefault="0041408D" w:rsidP="00176B00">
            <w:pPr>
              <w:adjustRightInd w:val="0"/>
              <w:jc w:val="left"/>
              <w:rPr>
                <w:rFonts w:ascii="宋体" w:hAnsi="宋体"/>
                <w:szCs w:val="21"/>
              </w:rPr>
            </w:pPr>
            <w:bookmarkStart w:id="690" w:name="PO_其他应收款_应收股利_25" w:colFirst="1" w:colLast="1"/>
            <w:bookmarkStart w:id="691" w:name="PO_其他应收款_应收股利_26" w:colFirst="2" w:colLast="2"/>
            <w:bookmarkStart w:id="692" w:name="PO_其他应收款_应收股利_27" w:colFirst="3" w:colLast="3"/>
            <w:bookmarkStart w:id="693" w:name="PO_其他应收款_应收股利_28" w:colFirst="4" w:colLast="4"/>
            <w:bookmarkEnd w:id="686"/>
            <w:bookmarkEnd w:id="687"/>
            <w:bookmarkEnd w:id="688"/>
            <w:bookmarkEnd w:id="689"/>
          </w:p>
        </w:tc>
        <w:tc>
          <w:tcPr>
            <w:tcW w:w="823" w:type="pct"/>
            <w:shd w:val="clear" w:color="auto" w:fill="auto"/>
            <w:vAlign w:val="center"/>
          </w:tcPr>
          <w:p w14:paraId="06EC69B5" w14:textId="77777777" w:rsidR="0041408D" w:rsidRPr="004179EB" w:rsidRDefault="0041408D" w:rsidP="00176B00">
            <w:pPr>
              <w:adjustRightInd w:val="0"/>
              <w:jc w:val="right"/>
              <w:rPr>
                <w:rFonts w:ascii="宋体" w:hAnsi="宋体"/>
                <w:szCs w:val="21"/>
              </w:rPr>
            </w:pPr>
          </w:p>
        </w:tc>
        <w:tc>
          <w:tcPr>
            <w:tcW w:w="822" w:type="pct"/>
            <w:shd w:val="clear" w:color="auto" w:fill="auto"/>
            <w:vAlign w:val="center"/>
          </w:tcPr>
          <w:p w14:paraId="369FF6BB" w14:textId="77777777" w:rsidR="0041408D" w:rsidRPr="004179EB" w:rsidRDefault="0041408D" w:rsidP="00176B00">
            <w:pPr>
              <w:adjustRightInd w:val="0"/>
              <w:jc w:val="right"/>
              <w:rPr>
                <w:rFonts w:ascii="宋体" w:hAnsi="宋体"/>
                <w:szCs w:val="21"/>
              </w:rPr>
            </w:pPr>
          </w:p>
        </w:tc>
        <w:tc>
          <w:tcPr>
            <w:tcW w:w="905" w:type="pct"/>
            <w:shd w:val="clear" w:color="auto" w:fill="auto"/>
            <w:vAlign w:val="center"/>
          </w:tcPr>
          <w:p w14:paraId="31C943B1" w14:textId="77777777" w:rsidR="0041408D" w:rsidRPr="004179EB" w:rsidRDefault="0041408D" w:rsidP="00176B00">
            <w:pPr>
              <w:adjustRightInd w:val="0"/>
              <w:jc w:val="left"/>
              <w:rPr>
                <w:rFonts w:ascii="宋体" w:hAnsi="宋体"/>
                <w:szCs w:val="21"/>
              </w:rPr>
            </w:pPr>
          </w:p>
        </w:tc>
        <w:tc>
          <w:tcPr>
            <w:tcW w:w="940" w:type="pct"/>
            <w:shd w:val="clear" w:color="auto" w:fill="auto"/>
            <w:vAlign w:val="center"/>
          </w:tcPr>
          <w:p w14:paraId="1136BC63" w14:textId="77777777" w:rsidR="0041408D" w:rsidRPr="004179EB" w:rsidRDefault="0041408D" w:rsidP="00176B00">
            <w:pPr>
              <w:adjustRightInd w:val="0"/>
              <w:jc w:val="left"/>
              <w:rPr>
                <w:rFonts w:ascii="宋体" w:hAnsi="宋体"/>
                <w:szCs w:val="21"/>
              </w:rPr>
            </w:pPr>
          </w:p>
        </w:tc>
      </w:tr>
      <w:tr w:rsidR="004179EB" w:rsidRPr="004179EB" w14:paraId="65684320" w14:textId="77777777" w:rsidTr="00176B00">
        <w:trPr>
          <w:gridAfter w:val="1"/>
          <w:wAfter w:w="20" w:type="pct"/>
          <w:trHeight w:val="454"/>
          <w:jc w:val="center"/>
        </w:trPr>
        <w:tc>
          <w:tcPr>
            <w:tcW w:w="1490" w:type="pct"/>
            <w:shd w:val="clear" w:color="auto" w:fill="auto"/>
            <w:vAlign w:val="center"/>
          </w:tcPr>
          <w:p w14:paraId="3E1CE07C" w14:textId="262DC0C1" w:rsidR="0041408D" w:rsidRPr="004179EB" w:rsidRDefault="0041408D" w:rsidP="00176B00">
            <w:pPr>
              <w:adjustRightInd w:val="0"/>
              <w:jc w:val="left"/>
              <w:rPr>
                <w:rFonts w:ascii="宋体" w:hAnsi="宋体"/>
                <w:szCs w:val="21"/>
              </w:rPr>
            </w:pPr>
            <w:bookmarkStart w:id="694" w:name="PO_其他应收款_应收股利_29" w:colFirst="1" w:colLast="1"/>
            <w:bookmarkStart w:id="695" w:name="PO_其他应收款_应收股利_30" w:colFirst="2" w:colLast="2"/>
            <w:bookmarkStart w:id="696" w:name="PO_其他应收款_应收股利_31" w:colFirst="3" w:colLast="3"/>
            <w:bookmarkStart w:id="697" w:name="PO_其他应收款_应收股利_32" w:colFirst="4" w:colLast="4"/>
            <w:bookmarkEnd w:id="690"/>
            <w:bookmarkEnd w:id="691"/>
            <w:bookmarkEnd w:id="692"/>
            <w:bookmarkEnd w:id="693"/>
            <w:r w:rsidRPr="004179EB">
              <w:rPr>
                <w:rFonts w:ascii="宋体" w:hAnsi="宋体"/>
                <w:szCs w:val="21"/>
              </w:rPr>
              <w:t>……</w:t>
            </w:r>
          </w:p>
        </w:tc>
        <w:tc>
          <w:tcPr>
            <w:tcW w:w="823" w:type="pct"/>
            <w:shd w:val="clear" w:color="auto" w:fill="auto"/>
            <w:vAlign w:val="center"/>
          </w:tcPr>
          <w:p w14:paraId="74DCDD92" w14:textId="77777777" w:rsidR="0041408D" w:rsidRPr="004179EB" w:rsidRDefault="0041408D" w:rsidP="00176B00">
            <w:pPr>
              <w:adjustRightInd w:val="0"/>
              <w:jc w:val="right"/>
              <w:rPr>
                <w:rFonts w:ascii="宋体" w:hAnsi="宋体"/>
                <w:szCs w:val="21"/>
              </w:rPr>
            </w:pPr>
          </w:p>
        </w:tc>
        <w:tc>
          <w:tcPr>
            <w:tcW w:w="822" w:type="pct"/>
            <w:shd w:val="clear" w:color="auto" w:fill="auto"/>
            <w:vAlign w:val="center"/>
          </w:tcPr>
          <w:p w14:paraId="582D12CA" w14:textId="77777777" w:rsidR="0041408D" w:rsidRPr="004179EB" w:rsidRDefault="0041408D" w:rsidP="00176B00">
            <w:pPr>
              <w:adjustRightInd w:val="0"/>
              <w:jc w:val="right"/>
              <w:rPr>
                <w:rFonts w:ascii="宋体" w:hAnsi="宋体"/>
                <w:szCs w:val="21"/>
              </w:rPr>
            </w:pPr>
          </w:p>
        </w:tc>
        <w:tc>
          <w:tcPr>
            <w:tcW w:w="905" w:type="pct"/>
            <w:shd w:val="clear" w:color="auto" w:fill="auto"/>
            <w:vAlign w:val="center"/>
          </w:tcPr>
          <w:p w14:paraId="5436A6D3" w14:textId="77777777" w:rsidR="0041408D" w:rsidRPr="004179EB" w:rsidRDefault="0041408D" w:rsidP="00176B00">
            <w:pPr>
              <w:adjustRightInd w:val="0"/>
              <w:jc w:val="left"/>
              <w:rPr>
                <w:rFonts w:ascii="宋体" w:hAnsi="宋体"/>
                <w:szCs w:val="21"/>
              </w:rPr>
            </w:pPr>
          </w:p>
        </w:tc>
        <w:tc>
          <w:tcPr>
            <w:tcW w:w="940" w:type="pct"/>
            <w:shd w:val="clear" w:color="auto" w:fill="auto"/>
            <w:vAlign w:val="center"/>
          </w:tcPr>
          <w:p w14:paraId="4FAAC584" w14:textId="77777777" w:rsidR="0041408D" w:rsidRPr="004179EB" w:rsidRDefault="0041408D" w:rsidP="00176B00">
            <w:pPr>
              <w:adjustRightInd w:val="0"/>
              <w:jc w:val="left"/>
              <w:rPr>
                <w:rFonts w:ascii="宋体" w:hAnsi="宋体"/>
                <w:szCs w:val="21"/>
              </w:rPr>
            </w:pPr>
          </w:p>
        </w:tc>
      </w:tr>
      <w:tr w:rsidR="004179EB" w:rsidRPr="004179EB" w14:paraId="36B3DFF2" w14:textId="77777777" w:rsidTr="00176B00">
        <w:trPr>
          <w:gridAfter w:val="1"/>
          <w:wAfter w:w="20" w:type="pct"/>
          <w:trHeight w:val="454"/>
          <w:jc w:val="center"/>
        </w:trPr>
        <w:tc>
          <w:tcPr>
            <w:tcW w:w="1490" w:type="pct"/>
            <w:shd w:val="clear" w:color="auto" w:fill="auto"/>
            <w:vAlign w:val="center"/>
          </w:tcPr>
          <w:p w14:paraId="6BE40B39" w14:textId="43252108" w:rsidR="0041408D" w:rsidRPr="004179EB" w:rsidRDefault="004179EB" w:rsidP="00176B00">
            <w:pPr>
              <w:adjustRightInd w:val="0"/>
              <w:ind w:firstLineChars="100" w:firstLine="210"/>
              <w:jc w:val="left"/>
              <w:rPr>
                <w:rFonts w:ascii="宋体" w:hAnsi="宋体"/>
                <w:szCs w:val="21"/>
              </w:rPr>
            </w:pPr>
            <w:bookmarkStart w:id="698" w:name="PO_其他应收款_应收股利_33" w:colFirst="1" w:colLast="1"/>
            <w:bookmarkStart w:id="699" w:name="PO_其他应收款_应收股利_34" w:colFirst="2" w:colLast="2"/>
            <w:bookmarkStart w:id="700" w:name="PO_其他应收款_应收股利_35" w:colFirst="3" w:colLast="3"/>
            <w:bookmarkStart w:id="701" w:name="PO_其他应收款_应收股利_36" w:colFirst="4" w:colLast="4"/>
            <w:bookmarkEnd w:id="694"/>
            <w:bookmarkEnd w:id="695"/>
            <w:bookmarkEnd w:id="696"/>
            <w:bookmarkEnd w:id="697"/>
            <w:r>
              <w:rPr>
                <w:rFonts w:ascii="宋体" w:hAnsi="宋体" w:hint="eastAsia"/>
                <w:szCs w:val="21"/>
              </w:rPr>
              <w:t>合</w:t>
            </w:r>
            <w:r>
              <w:rPr>
                <w:rFonts w:ascii="宋体" w:hAnsi="宋体"/>
                <w:szCs w:val="21"/>
              </w:rPr>
              <w:t xml:space="preserve">  计</w:t>
            </w:r>
          </w:p>
        </w:tc>
        <w:tc>
          <w:tcPr>
            <w:tcW w:w="823" w:type="pct"/>
            <w:shd w:val="clear" w:color="auto" w:fill="auto"/>
            <w:vAlign w:val="center"/>
          </w:tcPr>
          <w:p w14:paraId="268F796D" w14:textId="77777777" w:rsidR="0041408D" w:rsidRPr="004179EB" w:rsidRDefault="0041408D" w:rsidP="00176B00">
            <w:pPr>
              <w:adjustRightInd w:val="0"/>
              <w:jc w:val="right"/>
              <w:rPr>
                <w:rFonts w:ascii="宋体" w:hAnsi="宋体"/>
                <w:szCs w:val="21"/>
              </w:rPr>
            </w:pPr>
          </w:p>
        </w:tc>
        <w:tc>
          <w:tcPr>
            <w:tcW w:w="822" w:type="pct"/>
            <w:shd w:val="clear" w:color="auto" w:fill="auto"/>
            <w:vAlign w:val="center"/>
          </w:tcPr>
          <w:p w14:paraId="69321DD7" w14:textId="77777777" w:rsidR="0041408D" w:rsidRPr="004179EB" w:rsidRDefault="0041408D" w:rsidP="00176B00">
            <w:pPr>
              <w:adjustRightInd w:val="0"/>
              <w:jc w:val="right"/>
              <w:rPr>
                <w:rFonts w:ascii="宋体" w:hAnsi="宋体"/>
                <w:szCs w:val="21"/>
              </w:rPr>
            </w:pPr>
          </w:p>
        </w:tc>
        <w:tc>
          <w:tcPr>
            <w:tcW w:w="905" w:type="pct"/>
            <w:shd w:val="clear" w:color="auto" w:fill="auto"/>
            <w:vAlign w:val="center"/>
          </w:tcPr>
          <w:p w14:paraId="42AFB9BD" w14:textId="02710FF8" w:rsidR="0041408D" w:rsidRPr="004179EB" w:rsidRDefault="00B80156" w:rsidP="00176B00">
            <w:pPr>
              <w:adjustRightInd w:val="0"/>
              <w:jc w:val="center"/>
              <w:rPr>
                <w:rFonts w:ascii="宋体" w:hAnsi="宋体"/>
                <w:szCs w:val="21"/>
              </w:rPr>
            </w:pPr>
            <w:r>
              <w:rPr>
                <w:rFonts w:ascii="宋体" w:hAnsi="宋体" w:hint="eastAsia"/>
                <w:szCs w:val="21"/>
              </w:rPr>
              <w:t>——</w:t>
            </w:r>
          </w:p>
        </w:tc>
        <w:tc>
          <w:tcPr>
            <w:tcW w:w="940" w:type="pct"/>
            <w:shd w:val="clear" w:color="auto" w:fill="auto"/>
            <w:vAlign w:val="center"/>
          </w:tcPr>
          <w:p w14:paraId="6A75726E" w14:textId="467E4B53" w:rsidR="0041408D" w:rsidRPr="004179EB" w:rsidRDefault="00B80156" w:rsidP="00176B00">
            <w:pPr>
              <w:adjustRightInd w:val="0"/>
              <w:jc w:val="center"/>
              <w:rPr>
                <w:rFonts w:ascii="宋体" w:hAnsi="宋体"/>
                <w:szCs w:val="21"/>
              </w:rPr>
            </w:pPr>
            <w:r>
              <w:rPr>
                <w:rFonts w:ascii="宋体" w:hAnsi="宋体" w:hint="eastAsia"/>
                <w:szCs w:val="21"/>
              </w:rPr>
              <w:t>——</w:t>
            </w:r>
          </w:p>
        </w:tc>
      </w:tr>
    </w:tbl>
    <w:bookmarkEnd w:id="698"/>
    <w:bookmarkEnd w:id="699"/>
    <w:bookmarkEnd w:id="700"/>
    <w:bookmarkEnd w:id="701"/>
    <w:p w14:paraId="2DA315AA" w14:textId="1444F9C3" w:rsidR="0041408D" w:rsidRPr="003A10D7" w:rsidRDefault="003A10D7" w:rsidP="003A10D7">
      <w:pPr>
        <w:pStyle w:val="4"/>
        <w:ind w:firstLineChars="200"/>
      </w:pPr>
      <w:r>
        <w:t xml:space="preserve"> </w:t>
      </w:r>
      <w:r w:rsidR="0041408D" w:rsidRPr="003A10D7">
        <w:rPr>
          <w:rFonts w:hint="eastAsia"/>
        </w:rPr>
        <w:t>其他应收款项</w:t>
      </w:r>
    </w:p>
    <w:p w14:paraId="6482F0EC" w14:textId="1EF671D1" w:rsidR="0041408D" w:rsidRPr="003A10D7" w:rsidRDefault="003A10D7" w:rsidP="003A10D7">
      <w:pPr>
        <w:pStyle w:val="5"/>
        <w:ind w:firstLineChars="200"/>
      </w:pPr>
      <w:r>
        <w:t xml:space="preserve"> </w:t>
      </w:r>
      <w:r w:rsidR="0041408D" w:rsidRPr="003A10D7">
        <w:rPr>
          <w:rFonts w:hint="eastAsia"/>
        </w:rPr>
        <w:t>明细情况</w:t>
      </w:r>
    </w:p>
    <w:p w14:paraId="0E618998" w14:textId="05D07F9E" w:rsidR="00563E38" w:rsidRPr="003A10D7" w:rsidRDefault="003A10D7" w:rsidP="003A10D7">
      <w:pPr>
        <w:pStyle w:val="6"/>
        <w:ind w:firstLineChars="200"/>
      </w:pPr>
      <w:r>
        <w:t xml:space="preserve"> </w:t>
      </w:r>
      <w:r w:rsidR="00563E38" w:rsidRPr="003A10D7">
        <w:rPr>
          <w:rFonts w:hint="eastAsia"/>
        </w:rPr>
        <w:t>类别明细</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564"/>
        <w:gridCol w:w="1088"/>
        <w:gridCol w:w="1134"/>
        <w:gridCol w:w="1134"/>
        <w:gridCol w:w="1417"/>
        <w:gridCol w:w="1179"/>
      </w:tblGrid>
      <w:tr w:rsidR="009D208E" w:rsidRPr="009D208E" w14:paraId="527E5587" w14:textId="77777777" w:rsidTr="00176B00">
        <w:trPr>
          <w:trHeight w:val="340"/>
          <w:tblHeader/>
        </w:trPr>
        <w:tc>
          <w:tcPr>
            <w:tcW w:w="1505" w:type="pct"/>
            <w:vMerge w:val="restart"/>
            <w:shd w:val="clear" w:color="auto" w:fill="auto"/>
            <w:vAlign w:val="center"/>
          </w:tcPr>
          <w:p w14:paraId="4EE8495C" w14:textId="428168B4" w:rsidR="0041408D" w:rsidRPr="009D208E" w:rsidRDefault="009D208E" w:rsidP="00176B00">
            <w:pPr>
              <w:adjustRightInd w:val="0"/>
              <w:ind w:firstLineChars="100" w:firstLine="210"/>
              <w:jc w:val="center"/>
              <w:rPr>
                <w:rFonts w:ascii="宋体" w:hAnsi="宋体"/>
                <w:szCs w:val="21"/>
              </w:rPr>
            </w:pPr>
            <w:r>
              <w:rPr>
                <w:rFonts w:ascii="宋体" w:hAnsi="宋体" w:hint="eastAsia"/>
                <w:szCs w:val="21"/>
              </w:rPr>
              <w:t>种</w:t>
            </w:r>
            <w:r>
              <w:rPr>
                <w:rFonts w:ascii="宋体" w:hAnsi="宋体"/>
                <w:szCs w:val="21"/>
              </w:rPr>
              <w:t xml:space="preserve">  类</w:t>
            </w:r>
          </w:p>
        </w:tc>
        <w:tc>
          <w:tcPr>
            <w:tcW w:w="3495" w:type="pct"/>
            <w:gridSpan w:val="5"/>
            <w:shd w:val="clear" w:color="auto" w:fill="auto"/>
            <w:vAlign w:val="center"/>
          </w:tcPr>
          <w:p w14:paraId="405330A7" w14:textId="77777777" w:rsidR="0041408D" w:rsidRPr="009D208E" w:rsidRDefault="0041408D" w:rsidP="00176B00">
            <w:pPr>
              <w:adjustRightInd w:val="0"/>
              <w:jc w:val="center"/>
              <w:rPr>
                <w:rFonts w:ascii="宋体" w:hAnsi="宋体"/>
                <w:szCs w:val="21"/>
              </w:rPr>
            </w:pPr>
            <w:r w:rsidRPr="009D208E">
              <w:rPr>
                <w:rFonts w:ascii="宋体" w:hAnsi="宋体" w:hint="eastAsia"/>
                <w:szCs w:val="21"/>
              </w:rPr>
              <w:t>期末数</w:t>
            </w:r>
          </w:p>
        </w:tc>
      </w:tr>
      <w:tr w:rsidR="009D208E" w:rsidRPr="009D208E" w14:paraId="2C8B783D" w14:textId="77777777" w:rsidTr="00176B00">
        <w:trPr>
          <w:trHeight w:val="340"/>
          <w:tblHeader/>
        </w:trPr>
        <w:tc>
          <w:tcPr>
            <w:tcW w:w="1505" w:type="pct"/>
            <w:vMerge/>
            <w:shd w:val="clear" w:color="auto" w:fill="auto"/>
            <w:vAlign w:val="center"/>
          </w:tcPr>
          <w:p w14:paraId="53A3F43C" w14:textId="77777777" w:rsidR="0041408D" w:rsidRPr="009D208E" w:rsidRDefault="0041408D" w:rsidP="00176B00">
            <w:pPr>
              <w:adjustRightInd w:val="0"/>
              <w:jc w:val="center"/>
              <w:rPr>
                <w:rFonts w:ascii="宋体" w:hAnsi="宋体"/>
                <w:szCs w:val="21"/>
              </w:rPr>
            </w:pPr>
          </w:p>
        </w:tc>
        <w:tc>
          <w:tcPr>
            <w:tcW w:w="1305" w:type="pct"/>
            <w:gridSpan w:val="2"/>
            <w:shd w:val="clear" w:color="auto" w:fill="auto"/>
            <w:vAlign w:val="center"/>
          </w:tcPr>
          <w:p w14:paraId="53DD739E" w14:textId="77777777" w:rsidR="0041408D" w:rsidRPr="009D208E" w:rsidRDefault="0041408D" w:rsidP="00176B00">
            <w:pPr>
              <w:adjustRightInd w:val="0"/>
              <w:jc w:val="center"/>
              <w:rPr>
                <w:rFonts w:ascii="宋体" w:hAnsi="宋体"/>
                <w:szCs w:val="21"/>
              </w:rPr>
            </w:pPr>
            <w:r w:rsidRPr="009D208E">
              <w:rPr>
                <w:rFonts w:ascii="宋体" w:hAnsi="宋体" w:hint="eastAsia"/>
                <w:szCs w:val="21"/>
              </w:rPr>
              <w:t>账面余额</w:t>
            </w:r>
          </w:p>
        </w:tc>
        <w:tc>
          <w:tcPr>
            <w:tcW w:w="1498" w:type="pct"/>
            <w:gridSpan w:val="2"/>
            <w:shd w:val="clear" w:color="auto" w:fill="auto"/>
            <w:vAlign w:val="center"/>
          </w:tcPr>
          <w:p w14:paraId="71A95BB9" w14:textId="77777777" w:rsidR="0041408D" w:rsidRPr="009D208E" w:rsidRDefault="0041408D" w:rsidP="00176B00">
            <w:pPr>
              <w:adjustRightInd w:val="0"/>
              <w:jc w:val="center"/>
              <w:rPr>
                <w:rFonts w:ascii="宋体" w:hAnsi="宋体"/>
                <w:szCs w:val="21"/>
              </w:rPr>
            </w:pPr>
            <w:r w:rsidRPr="009D208E">
              <w:rPr>
                <w:rFonts w:ascii="宋体" w:hAnsi="宋体" w:hint="eastAsia"/>
                <w:szCs w:val="21"/>
              </w:rPr>
              <w:t>坏账准备</w:t>
            </w:r>
          </w:p>
        </w:tc>
        <w:tc>
          <w:tcPr>
            <w:tcW w:w="692" w:type="pct"/>
            <w:vMerge w:val="restart"/>
            <w:shd w:val="clear" w:color="auto" w:fill="auto"/>
            <w:vAlign w:val="center"/>
          </w:tcPr>
          <w:p w14:paraId="0930B48F" w14:textId="77777777" w:rsidR="0041408D" w:rsidRPr="009D208E" w:rsidRDefault="0041408D" w:rsidP="00176B00">
            <w:pPr>
              <w:adjustRightInd w:val="0"/>
              <w:jc w:val="center"/>
              <w:rPr>
                <w:rFonts w:ascii="宋体" w:hAnsi="宋体"/>
                <w:szCs w:val="21"/>
              </w:rPr>
            </w:pPr>
            <w:r w:rsidRPr="009D208E">
              <w:rPr>
                <w:rFonts w:ascii="宋体" w:hAnsi="宋体" w:hint="eastAsia"/>
                <w:szCs w:val="21"/>
              </w:rPr>
              <w:t>账面价值</w:t>
            </w:r>
          </w:p>
        </w:tc>
      </w:tr>
      <w:tr w:rsidR="009D208E" w:rsidRPr="009D208E" w14:paraId="26E8B740" w14:textId="77777777" w:rsidTr="00176B00">
        <w:trPr>
          <w:trHeight w:val="340"/>
          <w:tblHeader/>
        </w:trPr>
        <w:tc>
          <w:tcPr>
            <w:tcW w:w="1505" w:type="pct"/>
            <w:vMerge/>
            <w:shd w:val="clear" w:color="auto" w:fill="auto"/>
            <w:vAlign w:val="center"/>
          </w:tcPr>
          <w:p w14:paraId="7D908F07" w14:textId="77777777" w:rsidR="0041408D" w:rsidRPr="009D208E" w:rsidRDefault="0041408D" w:rsidP="00176B00">
            <w:pPr>
              <w:adjustRightInd w:val="0"/>
              <w:jc w:val="center"/>
              <w:rPr>
                <w:rFonts w:ascii="宋体" w:hAnsi="宋体"/>
                <w:szCs w:val="21"/>
              </w:rPr>
            </w:pPr>
          </w:p>
        </w:tc>
        <w:tc>
          <w:tcPr>
            <w:tcW w:w="639" w:type="pct"/>
            <w:shd w:val="clear" w:color="auto" w:fill="auto"/>
            <w:vAlign w:val="center"/>
          </w:tcPr>
          <w:p w14:paraId="2DCBFBB3" w14:textId="77777777" w:rsidR="0041408D" w:rsidRPr="009D208E" w:rsidRDefault="0041408D" w:rsidP="00176B00">
            <w:pPr>
              <w:adjustRightInd w:val="0"/>
              <w:jc w:val="center"/>
              <w:rPr>
                <w:rFonts w:ascii="宋体" w:hAnsi="宋体"/>
                <w:szCs w:val="21"/>
              </w:rPr>
            </w:pPr>
            <w:r w:rsidRPr="009D208E">
              <w:rPr>
                <w:rFonts w:ascii="宋体" w:hAnsi="宋体" w:hint="eastAsia"/>
                <w:szCs w:val="21"/>
              </w:rPr>
              <w:t>金额</w:t>
            </w:r>
          </w:p>
        </w:tc>
        <w:tc>
          <w:tcPr>
            <w:tcW w:w="666" w:type="pct"/>
            <w:shd w:val="clear" w:color="auto" w:fill="auto"/>
            <w:vAlign w:val="center"/>
          </w:tcPr>
          <w:p w14:paraId="0583DB1F" w14:textId="77777777" w:rsidR="0041408D" w:rsidRPr="009D208E" w:rsidRDefault="0041408D" w:rsidP="00176B00">
            <w:pPr>
              <w:adjustRightInd w:val="0"/>
              <w:jc w:val="center"/>
              <w:rPr>
                <w:rFonts w:ascii="宋体" w:hAnsi="宋体"/>
                <w:szCs w:val="21"/>
              </w:rPr>
            </w:pPr>
            <w:r w:rsidRPr="009D208E">
              <w:rPr>
                <w:rFonts w:ascii="宋体" w:hAnsi="宋体" w:hint="eastAsia"/>
                <w:szCs w:val="21"/>
              </w:rPr>
              <w:t>比例</w:t>
            </w:r>
            <w:r w:rsidRPr="009D208E">
              <w:rPr>
                <w:rFonts w:ascii="宋体" w:hAnsi="宋体"/>
                <w:szCs w:val="21"/>
              </w:rPr>
              <w:t>(%)</w:t>
            </w:r>
          </w:p>
        </w:tc>
        <w:tc>
          <w:tcPr>
            <w:tcW w:w="666" w:type="pct"/>
            <w:shd w:val="clear" w:color="auto" w:fill="auto"/>
            <w:vAlign w:val="center"/>
          </w:tcPr>
          <w:p w14:paraId="2E79E69D" w14:textId="77777777" w:rsidR="0041408D" w:rsidRPr="009D208E" w:rsidRDefault="0041408D" w:rsidP="00176B00">
            <w:pPr>
              <w:adjustRightInd w:val="0"/>
              <w:jc w:val="center"/>
              <w:rPr>
                <w:rFonts w:ascii="宋体" w:hAnsi="宋体"/>
                <w:szCs w:val="21"/>
              </w:rPr>
            </w:pPr>
            <w:r w:rsidRPr="009D208E">
              <w:rPr>
                <w:rFonts w:ascii="宋体" w:hAnsi="宋体" w:hint="eastAsia"/>
                <w:szCs w:val="21"/>
              </w:rPr>
              <w:t>金额</w:t>
            </w:r>
          </w:p>
        </w:tc>
        <w:tc>
          <w:tcPr>
            <w:tcW w:w="832" w:type="pct"/>
            <w:shd w:val="clear" w:color="auto" w:fill="auto"/>
            <w:vAlign w:val="center"/>
          </w:tcPr>
          <w:p w14:paraId="1590F146" w14:textId="77777777" w:rsidR="0041408D" w:rsidRPr="009D208E" w:rsidRDefault="0041408D" w:rsidP="00176B00">
            <w:pPr>
              <w:adjustRightInd w:val="0"/>
              <w:jc w:val="center"/>
              <w:rPr>
                <w:rFonts w:ascii="宋体" w:hAnsi="宋体"/>
                <w:szCs w:val="21"/>
              </w:rPr>
            </w:pPr>
            <w:r w:rsidRPr="009D208E">
              <w:rPr>
                <w:rFonts w:ascii="宋体" w:hAnsi="宋体" w:hint="eastAsia"/>
                <w:szCs w:val="21"/>
              </w:rPr>
              <w:t>计提比例</w:t>
            </w:r>
            <w:r w:rsidRPr="009D208E">
              <w:rPr>
                <w:rFonts w:ascii="宋体" w:hAnsi="宋体"/>
                <w:szCs w:val="21"/>
              </w:rPr>
              <w:t>(%)</w:t>
            </w:r>
          </w:p>
        </w:tc>
        <w:tc>
          <w:tcPr>
            <w:tcW w:w="692" w:type="pct"/>
            <w:vMerge/>
            <w:shd w:val="clear" w:color="auto" w:fill="auto"/>
            <w:vAlign w:val="center"/>
          </w:tcPr>
          <w:p w14:paraId="7484D4E8" w14:textId="77777777" w:rsidR="0041408D" w:rsidRPr="009D208E" w:rsidRDefault="0041408D" w:rsidP="00176B00">
            <w:pPr>
              <w:adjustRightInd w:val="0"/>
              <w:jc w:val="left"/>
              <w:rPr>
                <w:rFonts w:ascii="宋体" w:hAnsi="宋体"/>
                <w:szCs w:val="21"/>
              </w:rPr>
            </w:pPr>
          </w:p>
        </w:tc>
      </w:tr>
      <w:tr w:rsidR="009D208E" w:rsidRPr="009D208E" w:rsidDel="00EF2744" w14:paraId="428E6B9E" w14:textId="77777777" w:rsidTr="00176B00">
        <w:trPr>
          <w:trHeight w:val="454"/>
        </w:trPr>
        <w:tc>
          <w:tcPr>
            <w:tcW w:w="1505" w:type="pct"/>
            <w:shd w:val="clear" w:color="auto" w:fill="auto"/>
            <w:vAlign w:val="center"/>
          </w:tcPr>
          <w:p w14:paraId="74E7523C" w14:textId="77777777" w:rsidR="00EF2744" w:rsidRPr="009D208E" w:rsidDel="00EF2744" w:rsidRDefault="00EF2744" w:rsidP="00176B00">
            <w:pPr>
              <w:adjustRightInd w:val="0"/>
              <w:jc w:val="left"/>
              <w:rPr>
                <w:rFonts w:ascii="宋体" w:hAnsi="宋体"/>
                <w:kern w:val="0"/>
                <w:szCs w:val="21"/>
              </w:rPr>
            </w:pPr>
            <w:bookmarkStart w:id="702" w:name="PO_其他应收款_其他应收款分类一_1" w:colFirst="1" w:colLast="1"/>
            <w:bookmarkStart w:id="703" w:name="PO_其他应收款_其他应收款分类一_2" w:colFirst="2" w:colLast="2"/>
            <w:bookmarkStart w:id="704" w:name="PO_其他应收款_其他应收款分类一_3" w:colFirst="3" w:colLast="3"/>
            <w:bookmarkStart w:id="705" w:name="PO_其他应收款_其他应收款分类一_4" w:colFirst="4" w:colLast="4"/>
            <w:bookmarkStart w:id="706" w:name="PO_其他应收款_其他应收款分类一_5" w:colFirst="5" w:colLast="5"/>
            <w:r w:rsidRPr="009D208E">
              <w:rPr>
                <w:rFonts w:ascii="宋体" w:hAnsi="宋体" w:hint="eastAsia"/>
                <w:kern w:val="0"/>
                <w:szCs w:val="21"/>
              </w:rPr>
              <w:t>单项计提坏账准备的其他应收款项</w:t>
            </w:r>
          </w:p>
        </w:tc>
        <w:tc>
          <w:tcPr>
            <w:tcW w:w="639" w:type="pct"/>
            <w:shd w:val="clear" w:color="auto" w:fill="auto"/>
            <w:vAlign w:val="center"/>
          </w:tcPr>
          <w:p w14:paraId="694AB869" w14:textId="77777777" w:rsidR="00EF2744" w:rsidRPr="009D208E" w:rsidDel="00EF2744" w:rsidRDefault="00EF2744" w:rsidP="00176B00">
            <w:pPr>
              <w:adjustRightInd w:val="0"/>
              <w:jc w:val="right"/>
              <w:rPr>
                <w:rFonts w:ascii="宋体" w:hAnsi="宋体"/>
                <w:kern w:val="0"/>
                <w:szCs w:val="21"/>
              </w:rPr>
            </w:pPr>
          </w:p>
        </w:tc>
        <w:tc>
          <w:tcPr>
            <w:tcW w:w="666" w:type="pct"/>
            <w:shd w:val="clear" w:color="auto" w:fill="auto"/>
            <w:vAlign w:val="center"/>
          </w:tcPr>
          <w:p w14:paraId="729194A5" w14:textId="77777777" w:rsidR="00EF2744" w:rsidRPr="009D208E" w:rsidDel="00EF2744" w:rsidRDefault="00EF2744" w:rsidP="00176B00">
            <w:pPr>
              <w:adjustRightInd w:val="0"/>
              <w:jc w:val="right"/>
              <w:rPr>
                <w:rFonts w:ascii="宋体" w:hAnsi="宋体"/>
                <w:kern w:val="0"/>
                <w:szCs w:val="21"/>
              </w:rPr>
            </w:pPr>
          </w:p>
        </w:tc>
        <w:tc>
          <w:tcPr>
            <w:tcW w:w="666" w:type="pct"/>
            <w:shd w:val="clear" w:color="auto" w:fill="auto"/>
            <w:vAlign w:val="center"/>
          </w:tcPr>
          <w:p w14:paraId="56006B7C" w14:textId="77777777" w:rsidR="00EF2744" w:rsidRPr="009D208E" w:rsidDel="00EF2744" w:rsidRDefault="00EF2744" w:rsidP="00176B00">
            <w:pPr>
              <w:adjustRightInd w:val="0"/>
              <w:jc w:val="right"/>
              <w:rPr>
                <w:rFonts w:ascii="宋体" w:hAnsi="宋体"/>
                <w:kern w:val="0"/>
                <w:szCs w:val="21"/>
              </w:rPr>
            </w:pPr>
          </w:p>
        </w:tc>
        <w:tc>
          <w:tcPr>
            <w:tcW w:w="832" w:type="pct"/>
            <w:shd w:val="clear" w:color="auto" w:fill="auto"/>
            <w:vAlign w:val="center"/>
          </w:tcPr>
          <w:p w14:paraId="69286377" w14:textId="77777777" w:rsidR="00EF2744" w:rsidRPr="009D208E" w:rsidDel="00EF2744" w:rsidRDefault="00EF2744" w:rsidP="00176B00">
            <w:pPr>
              <w:adjustRightInd w:val="0"/>
              <w:jc w:val="right"/>
              <w:rPr>
                <w:rFonts w:ascii="宋体" w:hAnsi="宋体"/>
                <w:kern w:val="0"/>
                <w:szCs w:val="21"/>
              </w:rPr>
            </w:pPr>
          </w:p>
        </w:tc>
        <w:tc>
          <w:tcPr>
            <w:tcW w:w="692" w:type="pct"/>
            <w:shd w:val="clear" w:color="auto" w:fill="auto"/>
            <w:vAlign w:val="center"/>
          </w:tcPr>
          <w:p w14:paraId="4D7CA9E4" w14:textId="77777777" w:rsidR="00EF2744" w:rsidRPr="009D208E" w:rsidDel="00EF2744" w:rsidRDefault="00EF2744" w:rsidP="00176B00">
            <w:pPr>
              <w:adjustRightInd w:val="0"/>
              <w:jc w:val="right"/>
              <w:rPr>
                <w:rFonts w:ascii="宋体" w:hAnsi="宋体"/>
                <w:kern w:val="0"/>
                <w:szCs w:val="21"/>
              </w:rPr>
            </w:pPr>
          </w:p>
        </w:tc>
      </w:tr>
      <w:tr w:rsidR="009D208E" w:rsidRPr="009D208E" w14:paraId="01C0BF84" w14:textId="77777777" w:rsidTr="00176B00">
        <w:trPr>
          <w:trHeight w:val="454"/>
        </w:trPr>
        <w:tc>
          <w:tcPr>
            <w:tcW w:w="1505" w:type="pct"/>
            <w:shd w:val="clear" w:color="auto" w:fill="auto"/>
            <w:vAlign w:val="center"/>
          </w:tcPr>
          <w:p w14:paraId="297E92EA" w14:textId="2EE2D3A7" w:rsidR="0041408D" w:rsidRPr="009D208E" w:rsidRDefault="0041408D" w:rsidP="00176B00">
            <w:pPr>
              <w:adjustRightInd w:val="0"/>
              <w:jc w:val="left"/>
              <w:rPr>
                <w:rFonts w:ascii="宋体" w:hAnsi="宋体"/>
                <w:szCs w:val="21"/>
              </w:rPr>
            </w:pPr>
            <w:bookmarkStart w:id="707" w:name="PO_其他应收款_其他应收款分类一_6" w:colFirst="1" w:colLast="1"/>
            <w:bookmarkStart w:id="708" w:name="PO_其他应收款_其他应收款分类一_7" w:colFirst="2" w:colLast="2"/>
            <w:bookmarkStart w:id="709" w:name="PO_其他应收款_其他应收款分类一_8" w:colFirst="3" w:colLast="3"/>
            <w:bookmarkStart w:id="710" w:name="PO_其他应收款_其他应收款分类一_9" w:colFirst="4" w:colLast="4"/>
            <w:bookmarkStart w:id="711" w:name="PO_其他应收款_其他应收款分类一_10" w:colFirst="5" w:colLast="5"/>
            <w:bookmarkEnd w:id="702"/>
            <w:bookmarkEnd w:id="703"/>
            <w:bookmarkEnd w:id="704"/>
            <w:bookmarkEnd w:id="705"/>
            <w:bookmarkEnd w:id="706"/>
            <w:r w:rsidRPr="009D208E">
              <w:rPr>
                <w:rFonts w:ascii="宋体" w:hAnsi="宋体" w:hint="eastAsia"/>
                <w:szCs w:val="21"/>
              </w:rPr>
              <w:t>按组合计提坏账准备的其他应收款</w:t>
            </w:r>
            <w:r w:rsidRPr="009D208E">
              <w:rPr>
                <w:rFonts w:ascii="宋体" w:hAnsi="宋体" w:hint="eastAsia"/>
                <w:kern w:val="0"/>
                <w:szCs w:val="21"/>
              </w:rPr>
              <w:t>项</w:t>
            </w:r>
          </w:p>
        </w:tc>
        <w:tc>
          <w:tcPr>
            <w:tcW w:w="639" w:type="pct"/>
            <w:shd w:val="clear" w:color="auto" w:fill="auto"/>
            <w:vAlign w:val="center"/>
          </w:tcPr>
          <w:p w14:paraId="77D6F61E" w14:textId="77777777" w:rsidR="0041408D" w:rsidRPr="009D208E" w:rsidRDefault="0041408D" w:rsidP="00176B00">
            <w:pPr>
              <w:adjustRightInd w:val="0"/>
              <w:jc w:val="right"/>
              <w:rPr>
                <w:rFonts w:ascii="宋体" w:hAnsi="宋体"/>
                <w:szCs w:val="21"/>
              </w:rPr>
            </w:pPr>
          </w:p>
        </w:tc>
        <w:tc>
          <w:tcPr>
            <w:tcW w:w="666" w:type="pct"/>
            <w:shd w:val="clear" w:color="auto" w:fill="auto"/>
            <w:vAlign w:val="center"/>
          </w:tcPr>
          <w:p w14:paraId="0CACD84F" w14:textId="77777777" w:rsidR="0041408D" w:rsidRPr="009D208E" w:rsidRDefault="0041408D" w:rsidP="00176B00">
            <w:pPr>
              <w:adjustRightInd w:val="0"/>
              <w:jc w:val="right"/>
              <w:rPr>
                <w:rFonts w:ascii="宋体" w:hAnsi="宋体"/>
                <w:szCs w:val="21"/>
              </w:rPr>
            </w:pPr>
          </w:p>
        </w:tc>
        <w:tc>
          <w:tcPr>
            <w:tcW w:w="666" w:type="pct"/>
            <w:shd w:val="clear" w:color="auto" w:fill="auto"/>
            <w:vAlign w:val="center"/>
          </w:tcPr>
          <w:p w14:paraId="5DF30878" w14:textId="77777777" w:rsidR="0041408D" w:rsidRPr="009D208E" w:rsidRDefault="0041408D" w:rsidP="00176B00">
            <w:pPr>
              <w:adjustRightInd w:val="0"/>
              <w:jc w:val="right"/>
              <w:rPr>
                <w:rFonts w:ascii="宋体" w:hAnsi="宋体"/>
                <w:szCs w:val="21"/>
              </w:rPr>
            </w:pPr>
          </w:p>
        </w:tc>
        <w:tc>
          <w:tcPr>
            <w:tcW w:w="832" w:type="pct"/>
            <w:shd w:val="clear" w:color="auto" w:fill="auto"/>
            <w:vAlign w:val="center"/>
          </w:tcPr>
          <w:p w14:paraId="4F98BF28" w14:textId="77777777" w:rsidR="0041408D" w:rsidRPr="009D208E" w:rsidRDefault="0041408D" w:rsidP="00176B00">
            <w:pPr>
              <w:adjustRightInd w:val="0"/>
              <w:jc w:val="right"/>
              <w:rPr>
                <w:rFonts w:ascii="宋体" w:hAnsi="宋体"/>
                <w:szCs w:val="21"/>
              </w:rPr>
            </w:pPr>
          </w:p>
        </w:tc>
        <w:tc>
          <w:tcPr>
            <w:tcW w:w="692" w:type="pct"/>
            <w:shd w:val="clear" w:color="auto" w:fill="auto"/>
            <w:vAlign w:val="center"/>
          </w:tcPr>
          <w:p w14:paraId="31EA3A06" w14:textId="77777777" w:rsidR="0041408D" w:rsidRPr="009D208E" w:rsidRDefault="0041408D" w:rsidP="00176B00">
            <w:pPr>
              <w:adjustRightInd w:val="0"/>
              <w:jc w:val="right"/>
              <w:rPr>
                <w:rFonts w:ascii="宋体" w:hAnsi="宋体"/>
                <w:szCs w:val="21"/>
              </w:rPr>
            </w:pPr>
          </w:p>
        </w:tc>
      </w:tr>
      <w:tr w:rsidR="009D208E" w:rsidRPr="009D208E" w14:paraId="60953A65" w14:textId="77777777" w:rsidTr="00176B00">
        <w:trPr>
          <w:trHeight w:val="454"/>
        </w:trPr>
        <w:tc>
          <w:tcPr>
            <w:tcW w:w="1505" w:type="pct"/>
            <w:shd w:val="clear" w:color="auto" w:fill="auto"/>
            <w:vAlign w:val="center"/>
          </w:tcPr>
          <w:p w14:paraId="62C948C6" w14:textId="3547E274" w:rsidR="0019140B" w:rsidRPr="009D208E" w:rsidRDefault="009D208E" w:rsidP="00176B00">
            <w:pPr>
              <w:adjustRightInd w:val="0"/>
              <w:ind w:firstLineChars="100" w:firstLine="210"/>
              <w:jc w:val="left"/>
              <w:rPr>
                <w:rFonts w:ascii="宋体" w:hAnsi="宋体"/>
                <w:szCs w:val="21"/>
              </w:rPr>
            </w:pPr>
            <w:bookmarkStart w:id="712" w:name="PO_其他应收款_其他应收款分类一_11" w:colFirst="1" w:colLast="1"/>
            <w:bookmarkStart w:id="713" w:name="PO_其他应收款_其他应收款分类一_12" w:colFirst="2" w:colLast="2"/>
            <w:bookmarkStart w:id="714" w:name="PO_其他应收款_其他应收款分类一_13" w:colFirst="3" w:colLast="3"/>
            <w:bookmarkStart w:id="715" w:name="PO_其他应收款_其他应收款分类一_14" w:colFirst="4" w:colLast="4"/>
            <w:bookmarkStart w:id="716" w:name="PO_其他应收款_其他应收款分类一_15" w:colFirst="5" w:colLast="5"/>
            <w:bookmarkEnd w:id="707"/>
            <w:bookmarkEnd w:id="708"/>
            <w:bookmarkEnd w:id="709"/>
            <w:bookmarkEnd w:id="710"/>
            <w:bookmarkEnd w:id="711"/>
            <w:r>
              <w:rPr>
                <w:rFonts w:ascii="宋体" w:hAnsi="宋体" w:hint="eastAsia"/>
                <w:szCs w:val="21"/>
              </w:rPr>
              <w:t>合</w:t>
            </w:r>
            <w:r>
              <w:rPr>
                <w:rFonts w:ascii="宋体" w:hAnsi="宋体"/>
                <w:szCs w:val="21"/>
              </w:rPr>
              <w:t xml:space="preserve">  计</w:t>
            </w:r>
          </w:p>
        </w:tc>
        <w:tc>
          <w:tcPr>
            <w:tcW w:w="639" w:type="pct"/>
            <w:shd w:val="clear" w:color="auto" w:fill="auto"/>
            <w:vAlign w:val="center"/>
          </w:tcPr>
          <w:p w14:paraId="5EF9B290" w14:textId="77777777" w:rsidR="0019140B" w:rsidRPr="009D208E" w:rsidRDefault="0019140B" w:rsidP="00176B00">
            <w:pPr>
              <w:adjustRightInd w:val="0"/>
              <w:jc w:val="right"/>
              <w:rPr>
                <w:rFonts w:ascii="宋体" w:hAnsi="宋体"/>
                <w:szCs w:val="21"/>
              </w:rPr>
            </w:pPr>
          </w:p>
        </w:tc>
        <w:tc>
          <w:tcPr>
            <w:tcW w:w="666" w:type="pct"/>
            <w:shd w:val="clear" w:color="auto" w:fill="auto"/>
            <w:vAlign w:val="center"/>
          </w:tcPr>
          <w:p w14:paraId="2C4427F7" w14:textId="77777777" w:rsidR="0019140B" w:rsidRPr="009D208E" w:rsidRDefault="0019140B" w:rsidP="00176B00">
            <w:pPr>
              <w:adjustRightInd w:val="0"/>
              <w:jc w:val="center"/>
              <w:rPr>
                <w:rFonts w:ascii="宋体" w:hAnsi="宋体"/>
                <w:szCs w:val="21"/>
              </w:rPr>
            </w:pPr>
            <w:r w:rsidRPr="009D208E">
              <w:rPr>
                <w:rFonts w:ascii="宋体" w:hAnsi="宋体" w:hint="eastAsia"/>
                <w:kern w:val="0"/>
                <w:szCs w:val="21"/>
              </w:rPr>
              <w:t>——</w:t>
            </w:r>
          </w:p>
        </w:tc>
        <w:tc>
          <w:tcPr>
            <w:tcW w:w="666" w:type="pct"/>
            <w:shd w:val="clear" w:color="auto" w:fill="auto"/>
            <w:vAlign w:val="center"/>
          </w:tcPr>
          <w:p w14:paraId="4DBDE68D" w14:textId="77777777" w:rsidR="0019140B" w:rsidRPr="009D208E" w:rsidRDefault="0019140B" w:rsidP="00176B00">
            <w:pPr>
              <w:adjustRightInd w:val="0"/>
              <w:jc w:val="right"/>
              <w:rPr>
                <w:rFonts w:ascii="宋体" w:hAnsi="宋体"/>
                <w:szCs w:val="21"/>
              </w:rPr>
            </w:pPr>
          </w:p>
        </w:tc>
        <w:tc>
          <w:tcPr>
            <w:tcW w:w="832" w:type="pct"/>
            <w:shd w:val="clear" w:color="auto" w:fill="auto"/>
            <w:vAlign w:val="center"/>
          </w:tcPr>
          <w:p w14:paraId="0942956E" w14:textId="77777777" w:rsidR="0019140B" w:rsidRPr="009D208E" w:rsidRDefault="0019140B" w:rsidP="00176B00">
            <w:pPr>
              <w:adjustRightInd w:val="0"/>
              <w:jc w:val="center"/>
              <w:rPr>
                <w:rFonts w:ascii="宋体" w:hAnsi="宋体"/>
                <w:szCs w:val="21"/>
              </w:rPr>
            </w:pPr>
            <w:r w:rsidRPr="009D208E">
              <w:rPr>
                <w:rFonts w:ascii="宋体" w:hAnsi="宋体" w:hint="eastAsia"/>
                <w:kern w:val="0"/>
                <w:szCs w:val="21"/>
              </w:rPr>
              <w:t>——</w:t>
            </w:r>
          </w:p>
        </w:tc>
        <w:tc>
          <w:tcPr>
            <w:tcW w:w="692" w:type="pct"/>
            <w:shd w:val="clear" w:color="auto" w:fill="auto"/>
            <w:vAlign w:val="center"/>
          </w:tcPr>
          <w:p w14:paraId="5A6B4725" w14:textId="77777777" w:rsidR="0019140B" w:rsidRPr="009D208E" w:rsidRDefault="0019140B" w:rsidP="00176B00">
            <w:pPr>
              <w:adjustRightInd w:val="0"/>
              <w:jc w:val="right"/>
              <w:rPr>
                <w:rFonts w:ascii="宋体" w:hAnsi="宋体"/>
                <w:szCs w:val="21"/>
              </w:rPr>
            </w:pPr>
          </w:p>
        </w:tc>
      </w:tr>
    </w:tbl>
    <w:bookmarkEnd w:id="712"/>
    <w:bookmarkEnd w:id="713"/>
    <w:bookmarkEnd w:id="714"/>
    <w:bookmarkEnd w:id="715"/>
    <w:bookmarkEnd w:id="716"/>
    <w:p w14:paraId="57EE1A5E" w14:textId="77777777" w:rsidR="0041408D" w:rsidRPr="008E0F1C" w:rsidRDefault="0041408D" w:rsidP="0041408D">
      <w:pPr>
        <w:spacing w:line="360" w:lineRule="auto"/>
        <w:ind w:firstLineChars="200" w:firstLine="420"/>
        <w:rPr>
          <w:rFonts w:ascii="宋体" w:hAnsi="宋体"/>
        </w:rPr>
      </w:pPr>
      <w:r w:rsidRPr="008E0F1C">
        <w:rPr>
          <w:rFonts w:ascii="宋体" w:hAnsi="宋体"/>
        </w:rPr>
        <w:t>(续上表)</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564"/>
        <w:gridCol w:w="1088"/>
        <w:gridCol w:w="1134"/>
        <w:gridCol w:w="1134"/>
        <w:gridCol w:w="1419"/>
        <w:gridCol w:w="1177"/>
      </w:tblGrid>
      <w:tr w:rsidR="004179EB" w:rsidRPr="004179EB" w14:paraId="6C5F444B" w14:textId="77777777" w:rsidTr="00176B00">
        <w:trPr>
          <w:trHeight w:val="340"/>
          <w:tblHeader/>
        </w:trPr>
        <w:tc>
          <w:tcPr>
            <w:tcW w:w="1505" w:type="pct"/>
            <w:vMerge w:val="restart"/>
            <w:shd w:val="clear" w:color="auto" w:fill="auto"/>
            <w:vAlign w:val="center"/>
          </w:tcPr>
          <w:p w14:paraId="647674A5" w14:textId="2E90A298" w:rsidR="0041408D" w:rsidRPr="004179EB" w:rsidRDefault="004179EB" w:rsidP="00176B00">
            <w:pPr>
              <w:adjustRightInd w:val="0"/>
              <w:ind w:firstLineChars="100" w:firstLine="210"/>
              <w:jc w:val="left"/>
              <w:rPr>
                <w:rFonts w:ascii="宋体" w:hAnsi="宋体"/>
                <w:szCs w:val="21"/>
              </w:rPr>
            </w:pPr>
            <w:r>
              <w:rPr>
                <w:rFonts w:ascii="宋体" w:hAnsi="宋体" w:hint="eastAsia"/>
                <w:szCs w:val="21"/>
              </w:rPr>
              <w:t>种</w:t>
            </w:r>
            <w:r>
              <w:rPr>
                <w:rFonts w:ascii="宋体" w:hAnsi="宋体"/>
                <w:szCs w:val="21"/>
              </w:rPr>
              <w:t xml:space="preserve">  类</w:t>
            </w:r>
          </w:p>
        </w:tc>
        <w:tc>
          <w:tcPr>
            <w:tcW w:w="3495" w:type="pct"/>
            <w:gridSpan w:val="5"/>
            <w:shd w:val="clear" w:color="auto" w:fill="auto"/>
            <w:vAlign w:val="center"/>
          </w:tcPr>
          <w:p w14:paraId="2F65B862" w14:textId="77777777" w:rsidR="0041408D" w:rsidRPr="004179EB" w:rsidRDefault="0041408D" w:rsidP="00176B00">
            <w:pPr>
              <w:adjustRightInd w:val="0"/>
              <w:jc w:val="center"/>
              <w:rPr>
                <w:rFonts w:ascii="宋体" w:hAnsi="宋体"/>
                <w:szCs w:val="21"/>
              </w:rPr>
            </w:pPr>
            <w:r w:rsidRPr="004179EB">
              <w:rPr>
                <w:rFonts w:ascii="宋体" w:hAnsi="宋体" w:hint="eastAsia"/>
                <w:szCs w:val="21"/>
              </w:rPr>
              <w:t>期初数</w:t>
            </w:r>
          </w:p>
        </w:tc>
      </w:tr>
      <w:tr w:rsidR="004179EB" w:rsidRPr="004179EB" w14:paraId="28EECC38" w14:textId="77777777" w:rsidTr="00373C0D">
        <w:trPr>
          <w:trHeight w:val="340"/>
          <w:tblHeader/>
        </w:trPr>
        <w:tc>
          <w:tcPr>
            <w:tcW w:w="1505" w:type="pct"/>
            <w:vMerge/>
            <w:shd w:val="clear" w:color="auto" w:fill="auto"/>
            <w:vAlign w:val="center"/>
          </w:tcPr>
          <w:p w14:paraId="1DCBD008" w14:textId="77777777" w:rsidR="0041408D" w:rsidRPr="004179EB" w:rsidRDefault="0041408D" w:rsidP="00176B00">
            <w:pPr>
              <w:adjustRightInd w:val="0"/>
              <w:jc w:val="left"/>
              <w:rPr>
                <w:rFonts w:ascii="宋体" w:hAnsi="宋体"/>
                <w:szCs w:val="21"/>
              </w:rPr>
            </w:pPr>
          </w:p>
        </w:tc>
        <w:tc>
          <w:tcPr>
            <w:tcW w:w="1305" w:type="pct"/>
            <w:gridSpan w:val="2"/>
            <w:shd w:val="clear" w:color="auto" w:fill="auto"/>
            <w:vAlign w:val="center"/>
          </w:tcPr>
          <w:p w14:paraId="2EF89434" w14:textId="77777777" w:rsidR="0041408D" w:rsidRPr="004179EB" w:rsidRDefault="0041408D" w:rsidP="00176B00">
            <w:pPr>
              <w:adjustRightInd w:val="0"/>
              <w:jc w:val="center"/>
              <w:rPr>
                <w:rFonts w:ascii="宋体" w:hAnsi="宋体"/>
                <w:szCs w:val="21"/>
              </w:rPr>
            </w:pPr>
            <w:r w:rsidRPr="004179EB">
              <w:rPr>
                <w:rFonts w:ascii="宋体" w:hAnsi="宋体" w:hint="eastAsia"/>
                <w:szCs w:val="21"/>
              </w:rPr>
              <w:t>账面余额</w:t>
            </w:r>
          </w:p>
        </w:tc>
        <w:tc>
          <w:tcPr>
            <w:tcW w:w="1499" w:type="pct"/>
            <w:gridSpan w:val="2"/>
            <w:shd w:val="clear" w:color="auto" w:fill="auto"/>
            <w:vAlign w:val="center"/>
          </w:tcPr>
          <w:p w14:paraId="115A6BCE" w14:textId="77777777" w:rsidR="0041408D" w:rsidRPr="004179EB" w:rsidRDefault="0041408D" w:rsidP="00176B00">
            <w:pPr>
              <w:adjustRightInd w:val="0"/>
              <w:jc w:val="center"/>
              <w:rPr>
                <w:rFonts w:ascii="宋体" w:hAnsi="宋体"/>
                <w:szCs w:val="21"/>
              </w:rPr>
            </w:pPr>
            <w:r w:rsidRPr="004179EB">
              <w:rPr>
                <w:rFonts w:ascii="宋体" w:hAnsi="宋体" w:hint="eastAsia"/>
                <w:szCs w:val="21"/>
              </w:rPr>
              <w:t>坏账准备</w:t>
            </w:r>
          </w:p>
        </w:tc>
        <w:tc>
          <w:tcPr>
            <w:tcW w:w="691" w:type="pct"/>
            <w:vMerge w:val="restart"/>
            <w:shd w:val="clear" w:color="auto" w:fill="auto"/>
            <w:vAlign w:val="center"/>
          </w:tcPr>
          <w:p w14:paraId="54E67A4D" w14:textId="77777777" w:rsidR="0041408D" w:rsidRPr="004179EB" w:rsidRDefault="0041408D" w:rsidP="00176B00">
            <w:pPr>
              <w:adjustRightInd w:val="0"/>
              <w:jc w:val="center"/>
              <w:rPr>
                <w:rFonts w:ascii="宋体" w:hAnsi="宋体"/>
                <w:szCs w:val="21"/>
              </w:rPr>
            </w:pPr>
            <w:r w:rsidRPr="004179EB">
              <w:rPr>
                <w:rFonts w:ascii="宋体" w:hAnsi="宋体" w:hint="eastAsia"/>
                <w:szCs w:val="21"/>
              </w:rPr>
              <w:t>账面价值</w:t>
            </w:r>
          </w:p>
        </w:tc>
      </w:tr>
      <w:tr w:rsidR="004179EB" w:rsidRPr="004179EB" w14:paraId="42F21F59" w14:textId="77777777" w:rsidTr="00373C0D">
        <w:trPr>
          <w:trHeight w:val="340"/>
          <w:tblHeader/>
        </w:trPr>
        <w:tc>
          <w:tcPr>
            <w:tcW w:w="1505" w:type="pct"/>
            <w:vMerge/>
            <w:shd w:val="clear" w:color="auto" w:fill="auto"/>
            <w:vAlign w:val="center"/>
          </w:tcPr>
          <w:p w14:paraId="6C1D3790" w14:textId="77777777" w:rsidR="0041408D" w:rsidRPr="004179EB" w:rsidRDefault="0041408D" w:rsidP="00176B00">
            <w:pPr>
              <w:adjustRightInd w:val="0"/>
              <w:jc w:val="left"/>
              <w:rPr>
                <w:rFonts w:ascii="宋体" w:hAnsi="宋体"/>
                <w:szCs w:val="21"/>
              </w:rPr>
            </w:pPr>
          </w:p>
        </w:tc>
        <w:tc>
          <w:tcPr>
            <w:tcW w:w="639" w:type="pct"/>
            <w:shd w:val="clear" w:color="auto" w:fill="auto"/>
            <w:vAlign w:val="center"/>
          </w:tcPr>
          <w:p w14:paraId="37E98A7F" w14:textId="77777777" w:rsidR="0041408D" w:rsidRPr="004179EB" w:rsidRDefault="0041408D" w:rsidP="00176B00">
            <w:pPr>
              <w:adjustRightInd w:val="0"/>
              <w:jc w:val="center"/>
              <w:rPr>
                <w:rFonts w:ascii="宋体" w:hAnsi="宋体"/>
                <w:szCs w:val="21"/>
              </w:rPr>
            </w:pPr>
            <w:r w:rsidRPr="004179EB">
              <w:rPr>
                <w:rFonts w:ascii="宋体" w:hAnsi="宋体" w:hint="eastAsia"/>
                <w:szCs w:val="21"/>
              </w:rPr>
              <w:t>金额</w:t>
            </w:r>
          </w:p>
        </w:tc>
        <w:tc>
          <w:tcPr>
            <w:tcW w:w="666" w:type="pct"/>
            <w:shd w:val="clear" w:color="auto" w:fill="auto"/>
            <w:vAlign w:val="center"/>
          </w:tcPr>
          <w:p w14:paraId="1572F54B" w14:textId="77777777" w:rsidR="0041408D" w:rsidRPr="004179EB" w:rsidRDefault="0041408D" w:rsidP="00176B00">
            <w:pPr>
              <w:adjustRightInd w:val="0"/>
              <w:jc w:val="center"/>
              <w:rPr>
                <w:rFonts w:ascii="宋体" w:hAnsi="宋体"/>
                <w:szCs w:val="21"/>
              </w:rPr>
            </w:pPr>
            <w:r w:rsidRPr="004179EB">
              <w:rPr>
                <w:rFonts w:ascii="宋体" w:hAnsi="宋体" w:hint="eastAsia"/>
                <w:szCs w:val="21"/>
              </w:rPr>
              <w:t>比例</w:t>
            </w:r>
            <w:r w:rsidRPr="004179EB">
              <w:rPr>
                <w:rFonts w:ascii="宋体" w:hAnsi="宋体"/>
                <w:szCs w:val="21"/>
              </w:rPr>
              <w:t>(%)</w:t>
            </w:r>
          </w:p>
        </w:tc>
        <w:tc>
          <w:tcPr>
            <w:tcW w:w="666" w:type="pct"/>
            <w:shd w:val="clear" w:color="auto" w:fill="auto"/>
            <w:vAlign w:val="center"/>
          </w:tcPr>
          <w:p w14:paraId="7638F8D6" w14:textId="77777777" w:rsidR="0041408D" w:rsidRPr="004179EB" w:rsidRDefault="0041408D" w:rsidP="00176B00">
            <w:pPr>
              <w:adjustRightInd w:val="0"/>
              <w:jc w:val="center"/>
              <w:rPr>
                <w:rFonts w:ascii="宋体" w:hAnsi="宋体"/>
                <w:szCs w:val="21"/>
              </w:rPr>
            </w:pPr>
            <w:r w:rsidRPr="004179EB">
              <w:rPr>
                <w:rFonts w:ascii="宋体" w:hAnsi="宋体" w:hint="eastAsia"/>
                <w:szCs w:val="21"/>
              </w:rPr>
              <w:t>金额</w:t>
            </w:r>
          </w:p>
        </w:tc>
        <w:tc>
          <w:tcPr>
            <w:tcW w:w="833" w:type="pct"/>
            <w:shd w:val="clear" w:color="auto" w:fill="auto"/>
            <w:vAlign w:val="center"/>
          </w:tcPr>
          <w:p w14:paraId="02AF2B99" w14:textId="77777777" w:rsidR="0041408D" w:rsidRPr="004179EB" w:rsidRDefault="0041408D" w:rsidP="00176B00">
            <w:pPr>
              <w:adjustRightInd w:val="0"/>
              <w:jc w:val="center"/>
              <w:rPr>
                <w:rFonts w:ascii="宋体" w:hAnsi="宋体"/>
                <w:szCs w:val="21"/>
              </w:rPr>
            </w:pPr>
            <w:r w:rsidRPr="004179EB">
              <w:rPr>
                <w:rFonts w:ascii="宋体" w:hAnsi="宋体" w:hint="eastAsia"/>
                <w:szCs w:val="21"/>
              </w:rPr>
              <w:t>计提比例</w:t>
            </w:r>
            <w:r w:rsidRPr="004179EB">
              <w:rPr>
                <w:rFonts w:ascii="宋体" w:hAnsi="宋体"/>
                <w:szCs w:val="21"/>
              </w:rPr>
              <w:t>(%)</w:t>
            </w:r>
          </w:p>
        </w:tc>
        <w:tc>
          <w:tcPr>
            <w:tcW w:w="691" w:type="pct"/>
            <w:vMerge/>
            <w:shd w:val="clear" w:color="auto" w:fill="auto"/>
            <w:vAlign w:val="center"/>
          </w:tcPr>
          <w:p w14:paraId="152837D2" w14:textId="77777777" w:rsidR="0041408D" w:rsidRPr="004179EB" w:rsidRDefault="0041408D" w:rsidP="00176B00">
            <w:pPr>
              <w:adjustRightInd w:val="0"/>
              <w:jc w:val="left"/>
              <w:rPr>
                <w:rFonts w:ascii="宋体" w:hAnsi="宋体"/>
                <w:szCs w:val="21"/>
              </w:rPr>
            </w:pPr>
          </w:p>
        </w:tc>
      </w:tr>
      <w:tr w:rsidR="004179EB" w:rsidRPr="004179EB" w:rsidDel="00563E38" w14:paraId="3C63353C" w14:textId="77777777" w:rsidTr="00373C0D">
        <w:trPr>
          <w:trHeight w:val="454"/>
        </w:trPr>
        <w:tc>
          <w:tcPr>
            <w:tcW w:w="1505" w:type="pct"/>
            <w:shd w:val="clear" w:color="auto" w:fill="auto"/>
            <w:vAlign w:val="center"/>
          </w:tcPr>
          <w:p w14:paraId="2A5A574E" w14:textId="77777777" w:rsidR="00563E38" w:rsidRPr="004179EB" w:rsidDel="00563E38" w:rsidRDefault="00563E38" w:rsidP="00176B00">
            <w:pPr>
              <w:adjustRightInd w:val="0"/>
              <w:jc w:val="left"/>
              <w:rPr>
                <w:rFonts w:ascii="宋体" w:hAnsi="宋体"/>
                <w:kern w:val="0"/>
                <w:szCs w:val="21"/>
              </w:rPr>
            </w:pPr>
            <w:bookmarkStart w:id="717" w:name="PO_其他应收款_其他应收款分类二_1" w:colFirst="1" w:colLast="1"/>
            <w:bookmarkStart w:id="718" w:name="PO_其他应收款_其他应收款分类二_2" w:colFirst="2" w:colLast="2"/>
            <w:bookmarkStart w:id="719" w:name="PO_其他应收款_其他应收款分类二_3" w:colFirst="3" w:colLast="3"/>
            <w:bookmarkStart w:id="720" w:name="PO_其他应收款_其他应收款分类二_4" w:colFirst="4" w:colLast="4"/>
            <w:bookmarkStart w:id="721" w:name="PO_其他应收款_其他应收款分类二_5" w:colFirst="5" w:colLast="5"/>
            <w:r w:rsidRPr="004179EB">
              <w:rPr>
                <w:rFonts w:ascii="宋体" w:hAnsi="宋体" w:hint="eastAsia"/>
                <w:kern w:val="0"/>
                <w:szCs w:val="21"/>
              </w:rPr>
              <w:t>单项计提坏账准备的其他应收款项</w:t>
            </w:r>
          </w:p>
        </w:tc>
        <w:tc>
          <w:tcPr>
            <w:tcW w:w="639" w:type="pct"/>
            <w:shd w:val="clear" w:color="auto" w:fill="auto"/>
            <w:vAlign w:val="center"/>
          </w:tcPr>
          <w:p w14:paraId="66D4119E" w14:textId="77777777" w:rsidR="00563E38" w:rsidRPr="004179EB" w:rsidDel="00563E38" w:rsidRDefault="00563E38" w:rsidP="00176B00">
            <w:pPr>
              <w:adjustRightInd w:val="0"/>
              <w:jc w:val="right"/>
              <w:rPr>
                <w:rFonts w:ascii="宋体" w:hAnsi="宋体"/>
                <w:kern w:val="0"/>
                <w:szCs w:val="21"/>
              </w:rPr>
            </w:pPr>
          </w:p>
        </w:tc>
        <w:tc>
          <w:tcPr>
            <w:tcW w:w="666" w:type="pct"/>
            <w:shd w:val="clear" w:color="auto" w:fill="auto"/>
            <w:vAlign w:val="center"/>
          </w:tcPr>
          <w:p w14:paraId="70B4C2C5" w14:textId="77777777" w:rsidR="00563E38" w:rsidRPr="004179EB" w:rsidDel="00563E38" w:rsidRDefault="00563E38" w:rsidP="00176B00">
            <w:pPr>
              <w:adjustRightInd w:val="0"/>
              <w:jc w:val="right"/>
              <w:rPr>
                <w:rFonts w:ascii="宋体" w:hAnsi="宋体"/>
                <w:kern w:val="0"/>
                <w:szCs w:val="21"/>
              </w:rPr>
            </w:pPr>
          </w:p>
        </w:tc>
        <w:tc>
          <w:tcPr>
            <w:tcW w:w="666" w:type="pct"/>
            <w:shd w:val="clear" w:color="auto" w:fill="auto"/>
            <w:vAlign w:val="center"/>
          </w:tcPr>
          <w:p w14:paraId="61A100BE" w14:textId="77777777" w:rsidR="00563E38" w:rsidRPr="004179EB" w:rsidDel="00563E38" w:rsidRDefault="00563E38" w:rsidP="00176B00">
            <w:pPr>
              <w:adjustRightInd w:val="0"/>
              <w:jc w:val="right"/>
              <w:rPr>
                <w:rFonts w:ascii="宋体" w:hAnsi="宋体"/>
                <w:kern w:val="0"/>
                <w:szCs w:val="21"/>
              </w:rPr>
            </w:pPr>
          </w:p>
        </w:tc>
        <w:tc>
          <w:tcPr>
            <w:tcW w:w="833" w:type="pct"/>
            <w:shd w:val="clear" w:color="auto" w:fill="auto"/>
            <w:vAlign w:val="center"/>
          </w:tcPr>
          <w:p w14:paraId="78A6588E" w14:textId="77777777" w:rsidR="00563E38" w:rsidRPr="004179EB" w:rsidDel="00563E38" w:rsidRDefault="00563E38" w:rsidP="00176B00">
            <w:pPr>
              <w:adjustRightInd w:val="0"/>
              <w:jc w:val="right"/>
              <w:rPr>
                <w:rFonts w:ascii="宋体" w:hAnsi="宋体"/>
                <w:kern w:val="0"/>
                <w:szCs w:val="21"/>
              </w:rPr>
            </w:pPr>
          </w:p>
        </w:tc>
        <w:tc>
          <w:tcPr>
            <w:tcW w:w="691" w:type="pct"/>
            <w:shd w:val="clear" w:color="auto" w:fill="auto"/>
            <w:vAlign w:val="center"/>
          </w:tcPr>
          <w:p w14:paraId="20A03021" w14:textId="77777777" w:rsidR="00563E38" w:rsidRPr="004179EB" w:rsidDel="00563E38" w:rsidRDefault="00563E38" w:rsidP="00176B00">
            <w:pPr>
              <w:adjustRightInd w:val="0"/>
              <w:jc w:val="right"/>
              <w:rPr>
                <w:rFonts w:ascii="宋体" w:hAnsi="宋体"/>
                <w:kern w:val="0"/>
                <w:szCs w:val="21"/>
              </w:rPr>
            </w:pPr>
          </w:p>
        </w:tc>
      </w:tr>
      <w:tr w:rsidR="004179EB" w:rsidRPr="004179EB" w14:paraId="10DA6806" w14:textId="77777777" w:rsidTr="00373C0D">
        <w:trPr>
          <w:trHeight w:val="454"/>
        </w:trPr>
        <w:tc>
          <w:tcPr>
            <w:tcW w:w="1505" w:type="pct"/>
            <w:shd w:val="clear" w:color="auto" w:fill="auto"/>
            <w:vAlign w:val="center"/>
          </w:tcPr>
          <w:p w14:paraId="3BB3468B" w14:textId="4EDE89C1" w:rsidR="005F40D3" w:rsidRPr="004179EB" w:rsidRDefault="005F40D3" w:rsidP="00176B00">
            <w:pPr>
              <w:adjustRightInd w:val="0"/>
              <w:jc w:val="left"/>
              <w:rPr>
                <w:rFonts w:ascii="宋体" w:hAnsi="宋体"/>
                <w:szCs w:val="21"/>
              </w:rPr>
            </w:pPr>
            <w:bookmarkStart w:id="722" w:name="PO_其他应收款_其他应收款分类二_6" w:colFirst="1" w:colLast="1"/>
            <w:bookmarkStart w:id="723" w:name="PO_其他应收款_其他应收款分类二_7" w:colFirst="2" w:colLast="2"/>
            <w:bookmarkStart w:id="724" w:name="PO_其他应收款_其他应收款分类二_8" w:colFirst="3" w:colLast="3"/>
            <w:bookmarkStart w:id="725" w:name="PO_其他应收款_其他应收款分类二_9" w:colFirst="4" w:colLast="4"/>
            <w:bookmarkStart w:id="726" w:name="PO_其他应收款_其他应收款分类二_10" w:colFirst="5" w:colLast="5"/>
            <w:bookmarkEnd w:id="717"/>
            <w:bookmarkEnd w:id="718"/>
            <w:bookmarkEnd w:id="719"/>
            <w:bookmarkEnd w:id="720"/>
            <w:bookmarkEnd w:id="721"/>
            <w:r w:rsidRPr="004179EB">
              <w:rPr>
                <w:rFonts w:ascii="宋体" w:hAnsi="宋体" w:hint="eastAsia"/>
                <w:szCs w:val="21"/>
              </w:rPr>
              <w:t>按组合计提坏账准备的其他应收款项</w:t>
            </w:r>
          </w:p>
        </w:tc>
        <w:tc>
          <w:tcPr>
            <w:tcW w:w="639" w:type="pct"/>
            <w:shd w:val="clear" w:color="auto" w:fill="auto"/>
            <w:vAlign w:val="center"/>
          </w:tcPr>
          <w:p w14:paraId="67A6216E" w14:textId="77777777" w:rsidR="005F40D3" w:rsidRPr="004179EB" w:rsidRDefault="005F40D3" w:rsidP="00176B00">
            <w:pPr>
              <w:adjustRightInd w:val="0"/>
              <w:jc w:val="right"/>
              <w:rPr>
                <w:rFonts w:ascii="宋体" w:hAnsi="宋体"/>
                <w:szCs w:val="21"/>
              </w:rPr>
            </w:pPr>
          </w:p>
        </w:tc>
        <w:tc>
          <w:tcPr>
            <w:tcW w:w="666" w:type="pct"/>
            <w:shd w:val="clear" w:color="auto" w:fill="auto"/>
            <w:vAlign w:val="center"/>
          </w:tcPr>
          <w:p w14:paraId="6B5D581E" w14:textId="77777777" w:rsidR="005F40D3" w:rsidRPr="004179EB" w:rsidRDefault="005F40D3" w:rsidP="00176B00">
            <w:pPr>
              <w:adjustRightInd w:val="0"/>
              <w:jc w:val="right"/>
              <w:rPr>
                <w:rFonts w:ascii="宋体" w:hAnsi="宋体"/>
                <w:szCs w:val="21"/>
              </w:rPr>
            </w:pPr>
          </w:p>
        </w:tc>
        <w:tc>
          <w:tcPr>
            <w:tcW w:w="666" w:type="pct"/>
            <w:shd w:val="clear" w:color="auto" w:fill="auto"/>
            <w:vAlign w:val="center"/>
          </w:tcPr>
          <w:p w14:paraId="770A6AF6" w14:textId="77777777" w:rsidR="005F40D3" w:rsidRPr="004179EB" w:rsidRDefault="005F40D3" w:rsidP="00176B00">
            <w:pPr>
              <w:adjustRightInd w:val="0"/>
              <w:jc w:val="right"/>
              <w:rPr>
                <w:rFonts w:ascii="宋体" w:hAnsi="宋体"/>
                <w:szCs w:val="21"/>
              </w:rPr>
            </w:pPr>
          </w:p>
        </w:tc>
        <w:tc>
          <w:tcPr>
            <w:tcW w:w="833" w:type="pct"/>
            <w:shd w:val="clear" w:color="auto" w:fill="auto"/>
            <w:vAlign w:val="center"/>
          </w:tcPr>
          <w:p w14:paraId="65B64724" w14:textId="77777777" w:rsidR="005F40D3" w:rsidRPr="004179EB" w:rsidRDefault="005F40D3" w:rsidP="00176B00">
            <w:pPr>
              <w:adjustRightInd w:val="0"/>
              <w:jc w:val="right"/>
              <w:rPr>
                <w:rFonts w:ascii="宋体" w:hAnsi="宋体"/>
                <w:szCs w:val="21"/>
              </w:rPr>
            </w:pPr>
          </w:p>
        </w:tc>
        <w:tc>
          <w:tcPr>
            <w:tcW w:w="691" w:type="pct"/>
            <w:shd w:val="clear" w:color="auto" w:fill="auto"/>
            <w:vAlign w:val="center"/>
          </w:tcPr>
          <w:p w14:paraId="1CD41FF3" w14:textId="77777777" w:rsidR="005F40D3" w:rsidRPr="004179EB" w:rsidRDefault="005F40D3" w:rsidP="00176B00">
            <w:pPr>
              <w:adjustRightInd w:val="0"/>
              <w:jc w:val="right"/>
              <w:rPr>
                <w:rFonts w:ascii="宋体" w:hAnsi="宋体"/>
                <w:szCs w:val="21"/>
              </w:rPr>
            </w:pPr>
          </w:p>
        </w:tc>
      </w:tr>
      <w:tr w:rsidR="004179EB" w:rsidRPr="004179EB" w14:paraId="3DFC837D" w14:textId="77777777" w:rsidTr="00373C0D">
        <w:trPr>
          <w:trHeight w:val="454"/>
        </w:trPr>
        <w:tc>
          <w:tcPr>
            <w:tcW w:w="1505" w:type="pct"/>
            <w:shd w:val="clear" w:color="auto" w:fill="auto"/>
            <w:vAlign w:val="center"/>
          </w:tcPr>
          <w:p w14:paraId="473AA88E" w14:textId="69C484B8" w:rsidR="0041408D" w:rsidRPr="004179EB" w:rsidRDefault="004179EB" w:rsidP="00176B00">
            <w:pPr>
              <w:adjustRightInd w:val="0"/>
              <w:ind w:firstLineChars="100" w:firstLine="210"/>
              <w:jc w:val="left"/>
              <w:rPr>
                <w:rFonts w:ascii="宋体" w:hAnsi="宋体"/>
                <w:szCs w:val="21"/>
              </w:rPr>
            </w:pPr>
            <w:bookmarkStart w:id="727" w:name="PO_其他应收款_其他应收款分类二_11" w:colFirst="1" w:colLast="1"/>
            <w:bookmarkStart w:id="728" w:name="PO_其他应收款_其他应收款分类二_12" w:colFirst="2" w:colLast="2"/>
            <w:bookmarkStart w:id="729" w:name="PO_其他应收款_其他应收款分类二_13" w:colFirst="3" w:colLast="3"/>
            <w:bookmarkStart w:id="730" w:name="PO_其他应收款_其他应收款分类二_14" w:colFirst="4" w:colLast="4"/>
            <w:bookmarkStart w:id="731" w:name="PO_其他应收款_其他应收款分类二_15" w:colFirst="5" w:colLast="5"/>
            <w:bookmarkEnd w:id="722"/>
            <w:bookmarkEnd w:id="723"/>
            <w:bookmarkEnd w:id="724"/>
            <w:bookmarkEnd w:id="725"/>
            <w:bookmarkEnd w:id="726"/>
            <w:r>
              <w:rPr>
                <w:rFonts w:ascii="宋体" w:hAnsi="宋体" w:hint="eastAsia"/>
                <w:szCs w:val="21"/>
              </w:rPr>
              <w:t>合</w:t>
            </w:r>
            <w:r>
              <w:rPr>
                <w:rFonts w:ascii="宋体" w:hAnsi="宋体"/>
                <w:szCs w:val="21"/>
              </w:rPr>
              <w:t xml:space="preserve">  计</w:t>
            </w:r>
          </w:p>
        </w:tc>
        <w:tc>
          <w:tcPr>
            <w:tcW w:w="639" w:type="pct"/>
            <w:shd w:val="clear" w:color="auto" w:fill="auto"/>
            <w:vAlign w:val="center"/>
          </w:tcPr>
          <w:p w14:paraId="30612DC6" w14:textId="77777777" w:rsidR="0041408D" w:rsidRPr="004179EB" w:rsidRDefault="0041408D" w:rsidP="00176B00">
            <w:pPr>
              <w:adjustRightInd w:val="0"/>
              <w:jc w:val="right"/>
              <w:rPr>
                <w:rFonts w:ascii="宋体" w:hAnsi="宋体"/>
                <w:szCs w:val="21"/>
              </w:rPr>
            </w:pPr>
          </w:p>
        </w:tc>
        <w:tc>
          <w:tcPr>
            <w:tcW w:w="666" w:type="pct"/>
            <w:shd w:val="clear" w:color="auto" w:fill="auto"/>
            <w:vAlign w:val="center"/>
          </w:tcPr>
          <w:p w14:paraId="1B25C4C5" w14:textId="77777777" w:rsidR="0041408D" w:rsidRPr="004179EB" w:rsidRDefault="0041408D" w:rsidP="00176B00">
            <w:pPr>
              <w:adjustRightInd w:val="0"/>
              <w:jc w:val="center"/>
              <w:rPr>
                <w:rFonts w:ascii="宋体" w:hAnsi="宋体"/>
                <w:szCs w:val="21"/>
              </w:rPr>
            </w:pPr>
            <w:r w:rsidRPr="004179EB">
              <w:rPr>
                <w:rFonts w:ascii="宋体" w:hAnsi="宋体" w:hint="eastAsia"/>
                <w:kern w:val="0"/>
                <w:szCs w:val="21"/>
              </w:rPr>
              <w:t>——</w:t>
            </w:r>
          </w:p>
        </w:tc>
        <w:tc>
          <w:tcPr>
            <w:tcW w:w="666" w:type="pct"/>
            <w:shd w:val="clear" w:color="auto" w:fill="auto"/>
            <w:vAlign w:val="center"/>
          </w:tcPr>
          <w:p w14:paraId="12FA8A1E" w14:textId="77777777" w:rsidR="0041408D" w:rsidRPr="004179EB" w:rsidRDefault="0041408D" w:rsidP="00176B00">
            <w:pPr>
              <w:adjustRightInd w:val="0"/>
              <w:jc w:val="right"/>
              <w:rPr>
                <w:rFonts w:ascii="宋体" w:hAnsi="宋体"/>
                <w:szCs w:val="21"/>
              </w:rPr>
            </w:pPr>
          </w:p>
        </w:tc>
        <w:tc>
          <w:tcPr>
            <w:tcW w:w="833" w:type="pct"/>
            <w:shd w:val="clear" w:color="auto" w:fill="auto"/>
            <w:vAlign w:val="center"/>
          </w:tcPr>
          <w:p w14:paraId="30915E7E" w14:textId="77777777" w:rsidR="0041408D" w:rsidRPr="004179EB" w:rsidRDefault="0041408D" w:rsidP="00176B00">
            <w:pPr>
              <w:adjustRightInd w:val="0"/>
              <w:jc w:val="center"/>
              <w:rPr>
                <w:rFonts w:ascii="宋体" w:hAnsi="宋体"/>
                <w:szCs w:val="21"/>
              </w:rPr>
            </w:pPr>
            <w:r w:rsidRPr="004179EB">
              <w:rPr>
                <w:rFonts w:ascii="宋体" w:hAnsi="宋体" w:hint="eastAsia"/>
                <w:kern w:val="0"/>
                <w:szCs w:val="21"/>
              </w:rPr>
              <w:t>——</w:t>
            </w:r>
          </w:p>
        </w:tc>
        <w:tc>
          <w:tcPr>
            <w:tcW w:w="691" w:type="pct"/>
            <w:shd w:val="clear" w:color="auto" w:fill="auto"/>
            <w:vAlign w:val="center"/>
          </w:tcPr>
          <w:p w14:paraId="53E2C716" w14:textId="77777777" w:rsidR="0041408D" w:rsidRPr="004179EB" w:rsidRDefault="0041408D" w:rsidP="00176B00">
            <w:pPr>
              <w:adjustRightInd w:val="0"/>
              <w:jc w:val="right"/>
              <w:rPr>
                <w:rFonts w:ascii="宋体" w:hAnsi="宋体"/>
                <w:szCs w:val="21"/>
              </w:rPr>
            </w:pPr>
          </w:p>
        </w:tc>
      </w:tr>
    </w:tbl>
    <w:bookmarkEnd w:id="727"/>
    <w:bookmarkEnd w:id="728"/>
    <w:bookmarkEnd w:id="729"/>
    <w:bookmarkEnd w:id="730"/>
    <w:bookmarkEnd w:id="731"/>
    <w:p w14:paraId="00B9C172" w14:textId="6E6DCFF9" w:rsidR="00563E38" w:rsidRPr="003A10D7" w:rsidRDefault="003A10D7" w:rsidP="003A10D7">
      <w:pPr>
        <w:pStyle w:val="6"/>
        <w:ind w:firstLineChars="200"/>
      </w:pPr>
      <w:r>
        <w:t xml:space="preserve"> </w:t>
      </w:r>
      <w:r w:rsidR="00563E38" w:rsidRPr="003A10D7">
        <w:rPr>
          <w:rFonts w:hint="eastAsia"/>
        </w:rPr>
        <w:t>账龄情况</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684"/>
        <w:gridCol w:w="1916"/>
        <w:gridCol w:w="1916"/>
      </w:tblGrid>
      <w:tr w:rsidR="00B21B87" w:rsidRPr="00BE24CF" w14:paraId="6B456E6D" w14:textId="77777777" w:rsidTr="00BE24CF">
        <w:trPr>
          <w:trHeight w:val="454"/>
          <w:tblHeader/>
        </w:trPr>
        <w:tc>
          <w:tcPr>
            <w:tcW w:w="2750" w:type="pct"/>
            <w:shd w:val="clear" w:color="auto" w:fill="auto"/>
            <w:vAlign w:val="center"/>
            <w:hideMark/>
          </w:tcPr>
          <w:p w14:paraId="713EDD7F" w14:textId="080B01E7" w:rsidR="00563E38" w:rsidRPr="00BE24CF" w:rsidRDefault="00BE24CF" w:rsidP="00BE24CF">
            <w:pPr>
              <w:pStyle w:val="a4"/>
              <w:spacing w:after="0" w:line="240" w:lineRule="auto"/>
              <w:ind w:firstLineChars="100" w:firstLine="210"/>
              <w:rPr>
                <w:rFonts w:ascii="宋体" w:hAnsi="宋体"/>
              </w:rPr>
            </w:pPr>
            <w:r>
              <w:rPr>
                <w:rFonts w:ascii="宋体" w:hAnsi="宋体" w:hint="eastAsia"/>
              </w:rPr>
              <w:t>账</w:t>
            </w:r>
            <w:r>
              <w:rPr>
                <w:rFonts w:ascii="宋体" w:hAnsi="宋体"/>
              </w:rPr>
              <w:t xml:space="preserve">  龄</w:t>
            </w:r>
          </w:p>
        </w:tc>
        <w:tc>
          <w:tcPr>
            <w:tcW w:w="1125" w:type="pct"/>
            <w:shd w:val="clear" w:color="auto" w:fill="auto"/>
            <w:vAlign w:val="center"/>
            <w:hideMark/>
          </w:tcPr>
          <w:p w14:paraId="13C43BFD" w14:textId="77777777" w:rsidR="00563E38" w:rsidRPr="00BE24CF" w:rsidRDefault="00563E38" w:rsidP="00BE24CF">
            <w:pPr>
              <w:adjustRightInd w:val="0"/>
              <w:jc w:val="center"/>
              <w:rPr>
                <w:rFonts w:ascii="宋体" w:hAnsi="宋体"/>
              </w:rPr>
            </w:pPr>
            <w:r w:rsidRPr="00BE24CF">
              <w:rPr>
                <w:rFonts w:ascii="宋体" w:hAnsi="宋体" w:hint="eastAsia"/>
              </w:rPr>
              <w:t>期末账面余额</w:t>
            </w:r>
          </w:p>
        </w:tc>
        <w:tc>
          <w:tcPr>
            <w:tcW w:w="1125" w:type="pct"/>
            <w:shd w:val="clear" w:color="auto" w:fill="auto"/>
            <w:vAlign w:val="center"/>
          </w:tcPr>
          <w:p w14:paraId="6A3E18AC" w14:textId="77777777" w:rsidR="00563E38" w:rsidRPr="00BE24CF" w:rsidRDefault="00563E38" w:rsidP="00BE24CF">
            <w:pPr>
              <w:adjustRightInd w:val="0"/>
              <w:jc w:val="center"/>
              <w:rPr>
                <w:rFonts w:ascii="宋体" w:hAnsi="宋体"/>
              </w:rPr>
            </w:pPr>
            <w:r w:rsidRPr="00BE24CF">
              <w:rPr>
                <w:rFonts w:ascii="宋体" w:hAnsi="宋体" w:hint="eastAsia"/>
              </w:rPr>
              <w:t>期初账面余额</w:t>
            </w:r>
          </w:p>
        </w:tc>
      </w:tr>
      <w:tr w:rsidR="00B21B87" w:rsidRPr="00BE24CF" w14:paraId="27F96735" w14:textId="77777777" w:rsidTr="00BE24CF">
        <w:trPr>
          <w:trHeight w:val="454"/>
          <w:tblHeader/>
        </w:trPr>
        <w:tc>
          <w:tcPr>
            <w:tcW w:w="2750" w:type="pct"/>
            <w:shd w:val="clear" w:color="auto" w:fill="auto"/>
            <w:vAlign w:val="center"/>
            <w:hideMark/>
          </w:tcPr>
          <w:p w14:paraId="61AA33AC" w14:textId="77777777" w:rsidR="00563E38" w:rsidRPr="00BE24CF" w:rsidRDefault="00563E38" w:rsidP="00BE24CF">
            <w:pPr>
              <w:pStyle w:val="a4"/>
              <w:spacing w:after="0" w:line="240" w:lineRule="auto"/>
              <w:rPr>
                <w:rFonts w:ascii="宋体" w:hAnsi="宋体"/>
              </w:rPr>
            </w:pPr>
            <w:bookmarkStart w:id="732" w:name="PO_其他应收款_其他应收款账龄_1" w:colFirst="1" w:colLast="1"/>
            <w:bookmarkStart w:id="733" w:name="PO_其他应收款_其他应收款账龄_2" w:colFirst="2" w:colLast="2"/>
            <w:r w:rsidRPr="00BE24CF">
              <w:rPr>
                <w:rFonts w:ascii="宋体" w:hAnsi="宋体" w:hint="eastAsia"/>
              </w:rPr>
              <w:t>1年以内</w:t>
            </w:r>
          </w:p>
        </w:tc>
        <w:tc>
          <w:tcPr>
            <w:tcW w:w="1125" w:type="pct"/>
            <w:shd w:val="clear" w:color="auto" w:fill="auto"/>
            <w:vAlign w:val="center"/>
          </w:tcPr>
          <w:p w14:paraId="598D32DC" w14:textId="77777777" w:rsidR="00563E38" w:rsidRPr="00BE24CF" w:rsidRDefault="00563E38" w:rsidP="00BE24CF">
            <w:pPr>
              <w:adjustRightInd w:val="0"/>
              <w:jc w:val="right"/>
              <w:rPr>
                <w:rFonts w:ascii="宋体" w:hAnsi="宋体"/>
                <w:szCs w:val="21"/>
              </w:rPr>
            </w:pPr>
          </w:p>
        </w:tc>
        <w:tc>
          <w:tcPr>
            <w:tcW w:w="1125" w:type="pct"/>
            <w:shd w:val="clear" w:color="auto" w:fill="auto"/>
            <w:vAlign w:val="center"/>
          </w:tcPr>
          <w:p w14:paraId="18E518E9" w14:textId="77777777" w:rsidR="00563E38" w:rsidRPr="00BE24CF" w:rsidRDefault="00563E38" w:rsidP="00BE24CF">
            <w:pPr>
              <w:adjustRightInd w:val="0"/>
              <w:jc w:val="right"/>
              <w:rPr>
                <w:rFonts w:ascii="宋体" w:hAnsi="宋体"/>
                <w:szCs w:val="21"/>
              </w:rPr>
            </w:pPr>
          </w:p>
        </w:tc>
      </w:tr>
      <w:tr w:rsidR="00B21B87" w:rsidRPr="00BE24CF" w14:paraId="3729E723" w14:textId="77777777" w:rsidTr="00BE24CF">
        <w:trPr>
          <w:trHeight w:val="454"/>
          <w:tblHeader/>
        </w:trPr>
        <w:tc>
          <w:tcPr>
            <w:tcW w:w="2750" w:type="pct"/>
            <w:shd w:val="clear" w:color="auto" w:fill="auto"/>
            <w:vAlign w:val="center"/>
            <w:hideMark/>
          </w:tcPr>
          <w:p w14:paraId="25F91773" w14:textId="77777777" w:rsidR="00563E38" w:rsidRPr="00BE24CF" w:rsidRDefault="00563E38" w:rsidP="00BE24CF">
            <w:pPr>
              <w:pStyle w:val="a4"/>
              <w:spacing w:after="0" w:line="240" w:lineRule="auto"/>
              <w:rPr>
                <w:rFonts w:ascii="宋体" w:hAnsi="宋体"/>
              </w:rPr>
            </w:pPr>
            <w:bookmarkStart w:id="734" w:name="PO_其他应收款_其他应收款账龄_3" w:colFirst="1" w:colLast="1"/>
            <w:bookmarkStart w:id="735" w:name="PO_其他应收款_其他应收款账龄_4" w:colFirst="2" w:colLast="2"/>
            <w:bookmarkEnd w:id="732"/>
            <w:bookmarkEnd w:id="733"/>
            <w:r w:rsidRPr="00BE24CF">
              <w:rPr>
                <w:rFonts w:ascii="宋体" w:hAnsi="宋体" w:hint="eastAsia"/>
              </w:rPr>
              <w:t>1-2年</w:t>
            </w:r>
          </w:p>
        </w:tc>
        <w:tc>
          <w:tcPr>
            <w:tcW w:w="1125" w:type="pct"/>
            <w:shd w:val="clear" w:color="auto" w:fill="auto"/>
            <w:vAlign w:val="center"/>
          </w:tcPr>
          <w:p w14:paraId="60055D49" w14:textId="77777777" w:rsidR="00563E38" w:rsidRPr="00BE24CF" w:rsidRDefault="00563E38" w:rsidP="00BE24CF">
            <w:pPr>
              <w:adjustRightInd w:val="0"/>
              <w:jc w:val="right"/>
              <w:rPr>
                <w:rFonts w:ascii="宋体" w:hAnsi="宋体"/>
                <w:szCs w:val="21"/>
              </w:rPr>
            </w:pPr>
          </w:p>
        </w:tc>
        <w:tc>
          <w:tcPr>
            <w:tcW w:w="1125" w:type="pct"/>
            <w:shd w:val="clear" w:color="auto" w:fill="auto"/>
            <w:vAlign w:val="center"/>
          </w:tcPr>
          <w:p w14:paraId="48D89070" w14:textId="77777777" w:rsidR="00563E38" w:rsidRPr="00BE24CF" w:rsidRDefault="00563E38" w:rsidP="00BE24CF">
            <w:pPr>
              <w:adjustRightInd w:val="0"/>
              <w:jc w:val="right"/>
              <w:rPr>
                <w:rFonts w:ascii="宋体" w:hAnsi="宋体"/>
                <w:szCs w:val="21"/>
              </w:rPr>
            </w:pPr>
          </w:p>
        </w:tc>
      </w:tr>
      <w:tr w:rsidR="00B21B87" w:rsidRPr="00BE24CF" w14:paraId="5707BFD3" w14:textId="77777777" w:rsidTr="00BE24CF">
        <w:trPr>
          <w:trHeight w:val="454"/>
          <w:tblHeader/>
        </w:trPr>
        <w:tc>
          <w:tcPr>
            <w:tcW w:w="2750" w:type="pct"/>
            <w:shd w:val="clear" w:color="auto" w:fill="auto"/>
            <w:vAlign w:val="center"/>
            <w:hideMark/>
          </w:tcPr>
          <w:p w14:paraId="5D950A5F" w14:textId="77777777" w:rsidR="00563E38" w:rsidRPr="00BE24CF" w:rsidRDefault="00563E38" w:rsidP="00BE24CF">
            <w:pPr>
              <w:pStyle w:val="a4"/>
              <w:spacing w:after="0" w:line="240" w:lineRule="auto"/>
              <w:rPr>
                <w:rFonts w:ascii="宋体" w:hAnsi="宋体"/>
              </w:rPr>
            </w:pPr>
            <w:bookmarkStart w:id="736" w:name="PO_其他应收款_其他应收款账龄_5" w:colFirst="1" w:colLast="1"/>
            <w:bookmarkStart w:id="737" w:name="PO_其他应收款_其他应收款账龄_6" w:colFirst="2" w:colLast="2"/>
            <w:bookmarkEnd w:id="734"/>
            <w:bookmarkEnd w:id="735"/>
            <w:r w:rsidRPr="00BE24CF">
              <w:rPr>
                <w:rFonts w:ascii="宋体" w:hAnsi="宋体" w:hint="eastAsia"/>
              </w:rPr>
              <w:t>2-3年</w:t>
            </w:r>
          </w:p>
        </w:tc>
        <w:tc>
          <w:tcPr>
            <w:tcW w:w="1125" w:type="pct"/>
            <w:shd w:val="clear" w:color="auto" w:fill="auto"/>
            <w:vAlign w:val="center"/>
          </w:tcPr>
          <w:p w14:paraId="39BBC47D" w14:textId="77777777" w:rsidR="00563E38" w:rsidRPr="00BE24CF" w:rsidRDefault="00563E38" w:rsidP="00BE24CF">
            <w:pPr>
              <w:adjustRightInd w:val="0"/>
              <w:jc w:val="right"/>
              <w:rPr>
                <w:rFonts w:ascii="宋体" w:hAnsi="宋体"/>
                <w:szCs w:val="21"/>
              </w:rPr>
            </w:pPr>
          </w:p>
        </w:tc>
        <w:tc>
          <w:tcPr>
            <w:tcW w:w="1125" w:type="pct"/>
            <w:shd w:val="clear" w:color="auto" w:fill="auto"/>
            <w:vAlign w:val="center"/>
          </w:tcPr>
          <w:p w14:paraId="736DD16A" w14:textId="77777777" w:rsidR="00563E38" w:rsidRPr="00BE24CF" w:rsidRDefault="00563E38" w:rsidP="00BE24CF">
            <w:pPr>
              <w:adjustRightInd w:val="0"/>
              <w:jc w:val="right"/>
              <w:rPr>
                <w:rFonts w:ascii="宋体" w:hAnsi="宋体"/>
                <w:szCs w:val="21"/>
              </w:rPr>
            </w:pPr>
          </w:p>
        </w:tc>
      </w:tr>
      <w:tr w:rsidR="00B21B87" w:rsidRPr="00BE24CF" w14:paraId="3A211243" w14:textId="77777777" w:rsidTr="00BE24CF">
        <w:trPr>
          <w:trHeight w:val="454"/>
          <w:tblHeader/>
        </w:trPr>
        <w:tc>
          <w:tcPr>
            <w:tcW w:w="2750" w:type="pct"/>
            <w:shd w:val="clear" w:color="auto" w:fill="auto"/>
            <w:vAlign w:val="center"/>
            <w:hideMark/>
          </w:tcPr>
          <w:p w14:paraId="5F56E648" w14:textId="77777777" w:rsidR="00563E38" w:rsidRPr="00BE24CF" w:rsidRDefault="00563E38" w:rsidP="00BE24CF">
            <w:pPr>
              <w:pStyle w:val="a4"/>
              <w:spacing w:after="0" w:line="240" w:lineRule="auto"/>
              <w:rPr>
                <w:rFonts w:ascii="宋体" w:hAnsi="宋体"/>
              </w:rPr>
            </w:pPr>
            <w:bookmarkStart w:id="738" w:name="PO_其他应收款_其他应收款账龄_7" w:colFirst="1" w:colLast="1"/>
            <w:bookmarkStart w:id="739" w:name="PO_其他应收款_其他应收款账龄_8" w:colFirst="2" w:colLast="2"/>
            <w:bookmarkEnd w:id="736"/>
            <w:bookmarkEnd w:id="737"/>
            <w:r w:rsidRPr="00BE24CF">
              <w:rPr>
                <w:rFonts w:ascii="宋体" w:hAnsi="宋体" w:hint="eastAsia"/>
              </w:rPr>
              <w:t>3-4年</w:t>
            </w:r>
          </w:p>
        </w:tc>
        <w:tc>
          <w:tcPr>
            <w:tcW w:w="1125" w:type="pct"/>
            <w:shd w:val="clear" w:color="auto" w:fill="auto"/>
            <w:vAlign w:val="center"/>
          </w:tcPr>
          <w:p w14:paraId="23CD2FD3" w14:textId="77777777" w:rsidR="00563E38" w:rsidRPr="00BE24CF" w:rsidRDefault="00563E38" w:rsidP="00BE24CF">
            <w:pPr>
              <w:adjustRightInd w:val="0"/>
              <w:jc w:val="right"/>
              <w:rPr>
                <w:rFonts w:ascii="宋体" w:hAnsi="宋体"/>
                <w:szCs w:val="21"/>
              </w:rPr>
            </w:pPr>
          </w:p>
        </w:tc>
        <w:tc>
          <w:tcPr>
            <w:tcW w:w="1125" w:type="pct"/>
            <w:shd w:val="clear" w:color="auto" w:fill="auto"/>
            <w:vAlign w:val="center"/>
          </w:tcPr>
          <w:p w14:paraId="11B07910" w14:textId="77777777" w:rsidR="00563E38" w:rsidRPr="00BE24CF" w:rsidRDefault="00563E38" w:rsidP="00BE24CF">
            <w:pPr>
              <w:adjustRightInd w:val="0"/>
              <w:jc w:val="right"/>
              <w:rPr>
                <w:rFonts w:ascii="宋体" w:hAnsi="宋体"/>
                <w:szCs w:val="21"/>
              </w:rPr>
            </w:pPr>
          </w:p>
        </w:tc>
      </w:tr>
      <w:tr w:rsidR="00B21B87" w:rsidRPr="00BE24CF" w14:paraId="1F9D55AC" w14:textId="77777777" w:rsidTr="00BE24CF">
        <w:trPr>
          <w:trHeight w:val="454"/>
          <w:tblHeader/>
        </w:trPr>
        <w:tc>
          <w:tcPr>
            <w:tcW w:w="2750" w:type="pct"/>
            <w:shd w:val="clear" w:color="auto" w:fill="auto"/>
            <w:vAlign w:val="center"/>
            <w:hideMark/>
          </w:tcPr>
          <w:p w14:paraId="21C657B4" w14:textId="77777777" w:rsidR="00563E38" w:rsidRPr="00BE24CF" w:rsidRDefault="00563E38" w:rsidP="00BE24CF">
            <w:pPr>
              <w:pStyle w:val="a4"/>
              <w:spacing w:after="0" w:line="240" w:lineRule="auto"/>
              <w:rPr>
                <w:rFonts w:ascii="宋体" w:hAnsi="宋体"/>
              </w:rPr>
            </w:pPr>
            <w:bookmarkStart w:id="740" w:name="PO_其他应收款_其他应收款账龄_9" w:colFirst="1" w:colLast="1"/>
            <w:bookmarkStart w:id="741" w:name="PO_其他应收款_其他应收款账龄_10" w:colFirst="2" w:colLast="2"/>
            <w:bookmarkEnd w:id="738"/>
            <w:bookmarkEnd w:id="739"/>
            <w:r w:rsidRPr="00BE24CF">
              <w:rPr>
                <w:rFonts w:ascii="宋体" w:hAnsi="宋体" w:hint="eastAsia"/>
              </w:rPr>
              <w:t>4-5年</w:t>
            </w:r>
          </w:p>
        </w:tc>
        <w:tc>
          <w:tcPr>
            <w:tcW w:w="1125" w:type="pct"/>
            <w:shd w:val="clear" w:color="auto" w:fill="auto"/>
            <w:vAlign w:val="center"/>
          </w:tcPr>
          <w:p w14:paraId="511F532E" w14:textId="77777777" w:rsidR="00563E38" w:rsidRPr="00BE24CF" w:rsidRDefault="00563E38" w:rsidP="00BE24CF">
            <w:pPr>
              <w:adjustRightInd w:val="0"/>
              <w:jc w:val="right"/>
              <w:rPr>
                <w:rFonts w:ascii="宋体" w:hAnsi="宋体"/>
                <w:szCs w:val="21"/>
              </w:rPr>
            </w:pPr>
          </w:p>
        </w:tc>
        <w:tc>
          <w:tcPr>
            <w:tcW w:w="1125" w:type="pct"/>
            <w:shd w:val="clear" w:color="auto" w:fill="auto"/>
            <w:vAlign w:val="center"/>
          </w:tcPr>
          <w:p w14:paraId="39C6EDCB" w14:textId="77777777" w:rsidR="00563E38" w:rsidRPr="00BE24CF" w:rsidRDefault="00563E38" w:rsidP="00BE24CF">
            <w:pPr>
              <w:adjustRightInd w:val="0"/>
              <w:jc w:val="right"/>
              <w:rPr>
                <w:rFonts w:ascii="宋体" w:hAnsi="宋体"/>
                <w:szCs w:val="21"/>
              </w:rPr>
            </w:pPr>
          </w:p>
        </w:tc>
      </w:tr>
      <w:tr w:rsidR="00B21B87" w:rsidRPr="00BE24CF" w14:paraId="59DE83FD" w14:textId="77777777" w:rsidTr="00BE24CF">
        <w:trPr>
          <w:trHeight w:val="454"/>
          <w:tblHeader/>
        </w:trPr>
        <w:tc>
          <w:tcPr>
            <w:tcW w:w="2750" w:type="pct"/>
            <w:shd w:val="clear" w:color="auto" w:fill="auto"/>
            <w:vAlign w:val="center"/>
            <w:hideMark/>
          </w:tcPr>
          <w:p w14:paraId="71EC618D" w14:textId="77777777" w:rsidR="00563E38" w:rsidRPr="00BE24CF" w:rsidRDefault="00563E38" w:rsidP="00BE24CF">
            <w:pPr>
              <w:pStyle w:val="a4"/>
              <w:spacing w:after="0" w:line="240" w:lineRule="auto"/>
              <w:rPr>
                <w:rFonts w:ascii="宋体" w:hAnsi="宋体"/>
              </w:rPr>
            </w:pPr>
            <w:bookmarkStart w:id="742" w:name="PO_其他应收款_其他应收款账龄_11" w:colFirst="1" w:colLast="1"/>
            <w:bookmarkStart w:id="743" w:name="PO_其他应收款_其他应收款账龄_12" w:colFirst="2" w:colLast="2"/>
            <w:bookmarkEnd w:id="740"/>
            <w:bookmarkEnd w:id="741"/>
            <w:r w:rsidRPr="00BE24CF">
              <w:rPr>
                <w:rFonts w:ascii="宋体" w:hAnsi="宋体" w:hint="eastAsia"/>
              </w:rPr>
              <w:t>5年以上</w:t>
            </w:r>
          </w:p>
        </w:tc>
        <w:tc>
          <w:tcPr>
            <w:tcW w:w="1125" w:type="pct"/>
            <w:shd w:val="clear" w:color="auto" w:fill="auto"/>
            <w:vAlign w:val="center"/>
          </w:tcPr>
          <w:p w14:paraId="146755A9" w14:textId="77777777" w:rsidR="00563E38" w:rsidRPr="00BE24CF" w:rsidRDefault="00563E38" w:rsidP="00BE24CF">
            <w:pPr>
              <w:adjustRightInd w:val="0"/>
              <w:jc w:val="right"/>
              <w:rPr>
                <w:rFonts w:ascii="宋体" w:hAnsi="宋体"/>
                <w:szCs w:val="21"/>
              </w:rPr>
            </w:pPr>
          </w:p>
        </w:tc>
        <w:tc>
          <w:tcPr>
            <w:tcW w:w="1125" w:type="pct"/>
            <w:shd w:val="clear" w:color="auto" w:fill="auto"/>
            <w:vAlign w:val="center"/>
          </w:tcPr>
          <w:p w14:paraId="5B4DFC8D" w14:textId="77777777" w:rsidR="00563E38" w:rsidRPr="00BE24CF" w:rsidRDefault="00563E38" w:rsidP="00BE24CF">
            <w:pPr>
              <w:adjustRightInd w:val="0"/>
              <w:jc w:val="right"/>
              <w:rPr>
                <w:rFonts w:ascii="宋体" w:hAnsi="宋体"/>
                <w:szCs w:val="21"/>
              </w:rPr>
            </w:pPr>
          </w:p>
        </w:tc>
      </w:tr>
      <w:tr w:rsidR="00BE24CF" w:rsidRPr="00BE24CF" w14:paraId="2E126B45" w14:textId="77777777" w:rsidTr="00BE24CF">
        <w:trPr>
          <w:trHeight w:val="454"/>
          <w:tblHeader/>
        </w:trPr>
        <w:tc>
          <w:tcPr>
            <w:tcW w:w="2750" w:type="pct"/>
            <w:shd w:val="clear" w:color="auto" w:fill="auto"/>
            <w:vAlign w:val="center"/>
          </w:tcPr>
          <w:p w14:paraId="365A6061" w14:textId="66922973" w:rsidR="00BE24CF" w:rsidRPr="00BE24CF" w:rsidRDefault="00BE24CF" w:rsidP="00BE24CF">
            <w:pPr>
              <w:pStyle w:val="a4"/>
              <w:spacing w:after="0" w:line="240" w:lineRule="auto"/>
              <w:ind w:firstLineChars="100" w:firstLine="210"/>
              <w:rPr>
                <w:rFonts w:ascii="宋体" w:hAnsi="宋体"/>
              </w:rPr>
            </w:pPr>
            <w:bookmarkStart w:id="744" w:name="PO_其他应收款_其他应收款账龄_13" w:colFirst="1" w:colLast="1"/>
            <w:bookmarkStart w:id="745" w:name="PO_其他应收款_其他应收款账龄_14" w:colFirst="2" w:colLast="2"/>
            <w:bookmarkEnd w:id="742"/>
            <w:bookmarkEnd w:id="743"/>
            <w:r>
              <w:rPr>
                <w:rFonts w:ascii="宋体" w:hAnsi="宋体" w:hint="eastAsia"/>
              </w:rPr>
              <w:t>小</w:t>
            </w:r>
            <w:r>
              <w:rPr>
                <w:rFonts w:ascii="宋体" w:hAnsi="宋体"/>
              </w:rPr>
              <w:t xml:space="preserve">  计</w:t>
            </w:r>
          </w:p>
        </w:tc>
        <w:tc>
          <w:tcPr>
            <w:tcW w:w="1125" w:type="pct"/>
            <w:shd w:val="clear" w:color="auto" w:fill="auto"/>
            <w:vAlign w:val="center"/>
          </w:tcPr>
          <w:p w14:paraId="443048C6" w14:textId="77777777" w:rsidR="00BE24CF" w:rsidRPr="00BE24CF" w:rsidRDefault="00BE24CF" w:rsidP="00BE24CF">
            <w:pPr>
              <w:adjustRightInd w:val="0"/>
              <w:jc w:val="right"/>
              <w:rPr>
                <w:rFonts w:ascii="宋体" w:hAnsi="宋体"/>
                <w:szCs w:val="21"/>
              </w:rPr>
            </w:pPr>
          </w:p>
        </w:tc>
        <w:tc>
          <w:tcPr>
            <w:tcW w:w="1125" w:type="pct"/>
            <w:shd w:val="clear" w:color="auto" w:fill="auto"/>
            <w:vAlign w:val="center"/>
          </w:tcPr>
          <w:p w14:paraId="0B649E1D" w14:textId="77777777" w:rsidR="00BE24CF" w:rsidRPr="00BE24CF" w:rsidRDefault="00BE24CF" w:rsidP="00BE24CF">
            <w:pPr>
              <w:adjustRightInd w:val="0"/>
              <w:jc w:val="right"/>
              <w:rPr>
                <w:rFonts w:ascii="宋体" w:hAnsi="宋体"/>
                <w:szCs w:val="21"/>
              </w:rPr>
            </w:pPr>
          </w:p>
        </w:tc>
      </w:tr>
      <w:tr w:rsidR="00BE24CF" w:rsidRPr="00BE24CF" w14:paraId="723849FA" w14:textId="77777777" w:rsidTr="00BE24CF">
        <w:trPr>
          <w:trHeight w:val="454"/>
          <w:tblHeader/>
        </w:trPr>
        <w:tc>
          <w:tcPr>
            <w:tcW w:w="2750" w:type="pct"/>
            <w:shd w:val="clear" w:color="auto" w:fill="auto"/>
            <w:vAlign w:val="center"/>
          </w:tcPr>
          <w:p w14:paraId="5E96E116" w14:textId="0C0E6333" w:rsidR="00BE24CF" w:rsidRPr="00BE24CF" w:rsidRDefault="00BE24CF" w:rsidP="00BE24CF">
            <w:pPr>
              <w:pStyle w:val="a4"/>
              <w:spacing w:after="0" w:line="240" w:lineRule="auto"/>
              <w:rPr>
                <w:rFonts w:ascii="宋体" w:hAnsi="宋体"/>
              </w:rPr>
            </w:pPr>
            <w:bookmarkStart w:id="746" w:name="PO_其他应收款_其他应收款账龄_15" w:colFirst="1" w:colLast="1"/>
            <w:bookmarkStart w:id="747" w:name="PO_其他应收款_其他应收款账龄_16" w:colFirst="2" w:colLast="2"/>
            <w:bookmarkEnd w:id="744"/>
            <w:bookmarkEnd w:id="745"/>
            <w:r w:rsidRPr="00BE24CF">
              <w:rPr>
                <w:rFonts w:ascii="宋体" w:hAnsi="宋体" w:hint="eastAsia"/>
              </w:rPr>
              <w:t>减：坏账准备</w:t>
            </w:r>
          </w:p>
        </w:tc>
        <w:tc>
          <w:tcPr>
            <w:tcW w:w="1125" w:type="pct"/>
            <w:shd w:val="clear" w:color="auto" w:fill="auto"/>
            <w:vAlign w:val="center"/>
          </w:tcPr>
          <w:p w14:paraId="5D45EFF1" w14:textId="77777777" w:rsidR="00BE24CF" w:rsidRPr="00BE24CF" w:rsidRDefault="00BE24CF" w:rsidP="00BE24CF">
            <w:pPr>
              <w:adjustRightInd w:val="0"/>
              <w:jc w:val="right"/>
              <w:rPr>
                <w:rFonts w:ascii="宋体" w:hAnsi="宋体"/>
                <w:szCs w:val="21"/>
              </w:rPr>
            </w:pPr>
          </w:p>
        </w:tc>
        <w:tc>
          <w:tcPr>
            <w:tcW w:w="1125" w:type="pct"/>
            <w:shd w:val="clear" w:color="auto" w:fill="auto"/>
            <w:vAlign w:val="center"/>
          </w:tcPr>
          <w:p w14:paraId="5F12E06B" w14:textId="77777777" w:rsidR="00BE24CF" w:rsidRPr="00BE24CF" w:rsidRDefault="00BE24CF" w:rsidP="00BE24CF">
            <w:pPr>
              <w:adjustRightInd w:val="0"/>
              <w:jc w:val="right"/>
              <w:rPr>
                <w:rFonts w:ascii="宋体" w:hAnsi="宋体"/>
                <w:szCs w:val="21"/>
              </w:rPr>
            </w:pPr>
          </w:p>
        </w:tc>
      </w:tr>
      <w:tr w:rsidR="00B21B87" w:rsidRPr="00BE24CF" w14:paraId="619584A1" w14:textId="77777777" w:rsidTr="00BE24CF">
        <w:trPr>
          <w:trHeight w:val="454"/>
          <w:tblHeader/>
        </w:trPr>
        <w:tc>
          <w:tcPr>
            <w:tcW w:w="2750" w:type="pct"/>
            <w:shd w:val="clear" w:color="auto" w:fill="auto"/>
            <w:vAlign w:val="center"/>
            <w:hideMark/>
          </w:tcPr>
          <w:p w14:paraId="487A67C9" w14:textId="68ED034D" w:rsidR="00563E38" w:rsidRPr="00BE24CF" w:rsidRDefault="00BE24CF" w:rsidP="00BE24CF">
            <w:pPr>
              <w:pStyle w:val="a4"/>
              <w:spacing w:after="0" w:line="240" w:lineRule="auto"/>
              <w:ind w:firstLineChars="100" w:firstLine="210"/>
              <w:rPr>
                <w:rFonts w:ascii="宋体" w:hAnsi="宋体"/>
              </w:rPr>
            </w:pPr>
            <w:bookmarkStart w:id="748" w:name="PO_其他应收款_其他应收款账龄_17" w:colFirst="1" w:colLast="1"/>
            <w:bookmarkStart w:id="749" w:name="PO_其他应收款_其他应收款账龄_18" w:colFirst="2" w:colLast="2"/>
            <w:bookmarkEnd w:id="746"/>
            <w:bookmarkEnd w:id="747"/>
            <w:r>
              <w:rPr>
                <w:rFonts w:ascii="宋体" w:hAnsi="宋体" w:hint="eastAsia"/>
              </w:rPr>
              <w:t>合</w:t>
            </w:r>
            <w:r>
              <w:rPr>
                <w:rFonts w:ascii="宋体" w:hAnsi="宋体"/>
              </w:rPr>
              <w:t xml:space="preserve">  计</w:t>
            </w:r>
          </w:p>
        </w:tc>
        <w:tc>
          <w:tcPr>
            <w:tcW w:w="1125" w:type="pct"/>
            <w:shd w:val="clear" w:color="auto" w:fill="auto"/>
            <w:vAlign w:val="center"/>
          </w:tcPr>
          <w:p w14:paraId="1AEC72EC" w14:textId="77777777" w:rsidR="00563E38" w:rsidRPr="00BE24CF" w:rsidRDefault="00563E38" w:rsidP="00BE24CF">
            <w:pPr>
              <w:adjustRightInd w:val="0"/>
              <w:jc w:val="right"/>
              <w:rPr>
                <w:rFonts w:ascii="宋体" w:hAnsi="宋体"/>
                <w:szCs w:val="21"/>
              </w:rPr>
            </w:pPr>
          </w:p>
        </w:tc>
        <w:tc>
          <w:tcPr>
            <w:tcW w:w="1125" w:type="pct"/>
            <w:shd w:val="clear" w:color="auto" w:fill="auto"/>
            <w:vAlign w:val="center"/>
          </w:tcPr>
          <w:p w14:paraId="7C018699" w14:textId="77777777" w:rsidR="00563E38" w:rsidRPr="00BE24CF" w:rsidRDefault="00563E38" w:rsidP="00BE24CF">
            <w:pPr>
              <w:adjustRightInd w:val="0"/>
              <w:jc w:val="right"/>
              <w:rPr>
                <w:rFonts w:ascii="宋体" w:hAnsi="宋体"/>
                <w:szCs w:val="21"/>
              </w:rPr>
            </w:pPr>
          </w:p>
        </w:tc>
      </w:tr>
    </w:tbl>
    <w:bookmarkEnd w:id="748"/>
    <w:bookmarkEnd w:id="749"/>
    <w:p w14:paraId="28B8969B" w14:textId="7B6F77F1" w:rsidR="008D3C93" w:rsidRPr="00066FA6" w:rsidRDefault="003A10D7" w:rsidP="003A10D7">
      <w:pPr>
        <w:pStyle w:val="5"/>
        <w:ind w:firstLineChars="200"/>
      </w:pPr>
      <w:r>
        <w:t xml:space="preserve"> </w:t>
      </w:r>
      <w:r w:rsidR="008D3C93" w:rsidRPr="00066FA6">
        <w:rPr>
          <w:rFonts w:hint="eastAsia"/>
        </w:rPr>
        <w:t>期末单项计提坏账准备的其他应收款项</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704"/>
        <w:gridCol w:w="1703"/>
        <w:gridCol w:w="1703"/>
        <w:gridCol w:w="1703"/>
        <w:gridCol w:w="1703"/>
      </w:tblGrid>
      <w:tr w:rsidR="00B21B87" w:rsidRPr="00B21B87" w14:paraId="32FC1431" w14:textId="77777777" w:rsidTr="00176B00">
        <w:trPr>
          <w:trHeight w:val="454"/>
          <w:tblHeader/>
        </w:trPr>
        <w:tc>
          <w:tcPr>
            <w:tcW w:w="1000" w:type="pct"/>
            <w:shd w:val="clear" w:color="auto" w:fill="auto"/>
            <w:vAlign w:val="center"/>
          </w:tcPr>
          <w:p w14:paraId="4C768EDA" w14:textId="77777777" w:rsidR="008D3C93" w:rsidRPr="00B21B87" w:rsidRDefault="008D3C93" w:rsidP="00176B00">
            <w:pPr>
              <w:adjustRightInd w:val="0"/>
              <w:ind w:firstLineChars="100" w:firstLine="210"/>
              <w:jc w:val="left"/>
              <w:rPr>
                <w:rFonts w:ascii="宋体" w:hAnsi="宋体"/>
              </w:rPr>
            </w:pPr>
            <w:r w:rsidRPr="00B21B87">
              <w:rPr>
                <w:rFonts w:ascii="宋体" w:hAnsi="宋体" w:hint="eastAsia"/>
              </w:rPr>
              <w:t>单位名称</w:t>
            </w:r>
          </w:p>
        </w:tc>
        <w:tc>
          <w:tcPr>
            <w:tcW w:w="1000" w:type="pct"/>
            <w:shd w:val="clear" w:color="auto" w:fill="auto"/>
            <w:vAlign w:val="center"/>
          </w:tcPr>
          <w:p w14:paraId="7B53132A" w14:textId="77777777" w:rsidR="008D3C93" w:rsidRPr="00B21B87" w:rsidRDefault="008D3C93" w:rsidP="00176B00">
            <w:pPr>
              <w:adjustRightInd w:val="0"/>
              <w:jc w:val="center"/>
              <w:rPr>
                <w:rFonts w:ascii="宋体" w:hAnsi="宋体"/>
              </w:rPr>
            </w:pPr>
            <w:r w:rsidRPr="00B21B87">
              <w:rPr>
                <w:rFonts w:ascii="宋体" w:hAnsi="宋体" w:hint="eastAsia"/>
              </w:rPr>
              <w:t>账面余额</w:t>
            </w:r>
          </w:p>
        </w:tc>
        <w:tc>
          <w:tcPr>
            <w:tcW w:w="1000" w:type="pct"/>
            <w:shd w:val="clear" w:color="auto" w:fill="auto"/>
            <w:vAlign w:val="center"/>
          </w:tcPr>
          <w:p w14:paraId="3D132785" w14:textId="77777777" w:rsidR="008D3C93" w:rsidRPr="00B21B87" w:rsidRDefault="008D3C93" w:rsidP="00176B00">
            <w:pPr>
              <w:adjustRightInd w:val="0"/>
              <w:jc w:val="center"/>
              <w:rPr>
                <w:rFonts w:ascii="宋体" w:hAnsi="宋体"/>
              </w:rPr>
            </w:pPr>
            <w:r w:rsidRPr="00B21B87">
              <w:rPr>
                <w:rFonts w:ascii="宋体" w:hAnsi="宋体" w:hint="eastAsia"/>
              </w:rPr>
              <w:t>坏账准备</w:t>
            </w:r>
          </w:p>
        </w:tc>
        <w:tc>
          <w:tcPr>
            <w:tcW w:w="1000" w:type="pct"/>
            <w:shd w:val="clear" w:color="auto" w:fill="auto"/>
            <w:vAlign w:val="center"/>
          </w:tcPr>
          <w:p w14:paraId="22DFFD7F" w14:textId="77777777" w:rsidR="008D3C93" w:rsidRPr="00B21B87" w:rsidRDefault="008D3C93" w:rsidP="00176B00">
            <w:pPr>
              <w:adjustRightInd w:val="0"/>
              <w:jc w:val="center"/>
              <w:rPr>
                <w:rFonts w:ascii="宋体" w:hAnsi="宋体"/>
              </w:rPr>
            </w:pPr>
            <w:r w:rsidRPr="00B21B87">
              <w:rPr>
                <w:rFonts w:ascii="宋体" w:hAnsi="宋体" w:hint="eastAsia"/>
              </w:rPr>
              <w:t>计提比例</w:t>
            </w:r>
            <w:r w:rsidRPr="00B21B87">
              <w:rPr>
                <w:rFonts w:ascii="宋体" w:hAnsi="宋体"/>
              </w:rPr>
              <w:t>(%)</w:t>
            </w:r>
          </w:p>
        </w:tc>
        <w:tc>
          <w:tcPr>
            <w:tcW w:w="1000" w:type="pct"/>
            <w:shd w:val="clear" w:color="auto" w:fill="auto"/>
            <w:vAlign w:val="center"/>
          </w:tcPr>
          <w:p w14:paraId="060CC55C" w14:textId="77777777" w:rsidR="008D3C93" w:rsidRPr="00B21B87" w:rsidRDefault="008D3C93" w:rsidP="00176B00">
            <w:pPr>
              <w:adjustRightInd w:val="0"/>
              <w:jc w:val="center"/>
              <w:rPr>
                <w:rFonts w:ascii="宋体" w:hAnsi="宋体"/>
              </w:rPr>
            </w:pPr>
            <w:r w:rsidRPr="00B21B87">
              <w:rPr>
                <w:rFonts w:ascii="宋体" w:hAnsi="宋体" w:hint="eastAsia"/>
              </w:rPr>
              <w:t>计提理由</w:t>
            </w:r>
          </w:p>
        </w:tc>
      </w:tr>
      <w:tr w:rsidR="00B21B87" w:rsidRPr="00B21B87" w14:paraId="550850AE" w14:textId="77777777" w:rsidTr="00176B00">
        <w:trPr>
          <w:trHeight w:val="454"/>
        </w:trPr>
        <w:tc>
          <w:tcPr>
            <w:tcW w:w="1000" w:type="pct"/>
            <w:shd w:val="clear" w:color="auto" w:fill="auto"/>
            <w:vAlign w:val="center"/>
          </w:tcPr>
          <w:p w14:paraId="0B9F775E" w14:textId="77777777" w:rsidR="008D3C93" w:rsidRPr="00B21B87" w:rsidRDefault="008D3C93" w:rsidP="00176B00">
            <w:pPr>
              <w:adjustRightInd w:val="0"/>
              <w:jc w:val="left"/>
              <w:rPr>
                <w:rFonts w:ascii="宋体" w:hAnsi="宋体"/>
              </w:rPr>
            </w:pPr>
            <w:bookmarkStart w:id="750" w:name="PO_其他应收款_单项计提_1" w:colFirst="0" w:colLast="0"/>
            <w:bookmarkStart w:id="751" w:name="PO_其他应收款_单项计提_2" w:colFirst="1" w:colLast="1"/>
            <w:bookmarkStart w:id="752" w:name="PO_其他应收款_单项计提_3" w:colFirst="2" w:colLast="2"/>
            <w:bookmarkStart w:id="753" w:name="PO_其他应收款_单项计提_4" w:colFirst="3" w:colLast="3"/>
            <w:bookmarkStart w:id="754" w:name="PO_其他应收款_单项计提_5" w:colFirst="4" w:colLast="4"/>
          </w:p>
        </w:tc>
        <w:tc>
          <w:tcPr>
            <w:tcW w:w="1000" w:type="pct"/>
            <w:shd w:val="clear" w:color="auto" w:fill="auto"/>
            <w:vAlign w:val="center"/>
          </w:tcPr>
          <w:p w14:paraId="7FB30346" w14:textId="77777777" w:rsidR="008D3C93" w:rsidRPr="00B21B87" w:rsidRDefault="008D3C93" w:rsidP="00176B00">
            <w:pPr>
              <w:adjustRightInd w:val="0"/>
              <w:jc w:val="right"/>
              <w:rPr>
                <w:rFonts w:ascii="宋体" w:hAnsi="宋体"/>
              </w:rPr>
            </w:pPr>
          </w:p>
        </w:tc>
        <w:tc>
          <w:tcPr>
            <w:tcW w:w="1000" w:type="pct"/>
            <w:shd w:val="clear" w:color="auto" w:fill="auto"/>
            <w:vAlign w:val="center"/>
          </w:tcPr>
          <w:p w14:paraId="11918221" w14:textId="77777777" w:rsidR="008D3C93" w:rsidRPr="00B21B87" w:rsidRDefault="008D3C93" w:rsidP="00176B00">
            <w:pPr>
              <w:adjustRightInd w:val="0"/>
              <w:jc w:val="right"/>
              <w:rPr>
                <w:rFonts w:ascii="宋体" w:hAnsi="宋体"/>
              </w:rPr>
            </w:pPr>
          </w:p>
        </w:tc>
        <w:tc>
          <w:tcPr>
            <w:tcW w:w="1000" w:type="pct"/>
            <w:shd w:val="clear" w:color="auto" w:fill="auto"/>
            <w:vAlign w:val="center"/>
          </w:tcPr>
          <w:p w14:paraId="1639DC78" w14:textId="77777777" w:rsidR="008D3C93" w:rsidRPr="00B21B87" w:rsidRDefault="008D3C93" w:rsidP="00176B00">
            <w:pPr>
              <w:adjustRightInd w:val="0"/>
              <w:jc w:val="right"/>
              <w:rPr>
                <w:rFonts w:ascii="宋体" w:hAnsi="宋体"/>
              </w:rPr>
            </w:pPr>
          </w:p>
        </w:tc>
        <w:tc>
          <w:tcPr>
            <w:tcW w:w="1000" w:type="pct"/>
            <w:shd w:val="clear" w:color="auto" w:fill="auto"/>
            <w:vAlign w:val="center"/>
          </w:tcPr>
          <w:p w14:paraId="44CBAF13" w14:textId="77777777" w:rsidR="008D3C93" w:rsidRPr="00B21B87" w:rsidRDefault="008D3C93" w:rsidP="00176B00">
            <w:pPr>
              <w:adjustRightInd w:val="0"/>
              <w:jc w:val="left"/>
              <w:rPr>
                <w:rFonts w:ascii="宋体" w:hAnsi="宋体"/>
              </w:rPr>
            </w:pPr>
          </w:p>
        </w:tc>
      </w:tr>
      <w:tr w:rsidR="00066FA6" w:rsidRPr="00B21B87" w14:paraId="019D35B2" w14:textId="77777777" w:rsidTr="00176B00">
        <w:trPr>
          <w:trHeight w:val="454"/>
        </w:trPr>
        <w:tc>
          <w:tcPr>
            <w:tcW w:w="1000" w:type="pct"/>
            <w:shd w:val="clear" w:color="auto" w:fill="auto"/>
            <w:vAlign w:val="center"/>
          </w:tcPr>
          <w:p w14:paraId="72F4C0B0" w14:textId="77777777" w:rsidR="00066FA6" w:rsidRPr="00B21B87" w:rsidRDefault="00066FA6" w:rsidP="00176B00">
            <w:pPr>
              <w:adjustRightInd w:val="0"/>
              <w:jc w:val="left"/>
              <w:rPr>
                <w:rFonts w:ascii="宋体" w:hAnsi="宋体"/>
              </w:rPr>
            </w:pPr>
            <w:bookmarkStart w:id="755" w:name="PO_其他应收款_单项计提_6" w:colFirst="0" w:colLast="0"/>
            <w:bookmarkStart w:id="756" w:name="PO_其他应收款_单项计提_7" w:colFirst="1" w:colLast="1"/>
            <w:bookmarkStart w:id="757" w:name="PO_其他应收款_单项计提_8" w:colFirst="2" w:colLast="2"/>
            <w:bookmarkStart w:id="758" w:name="PO_其他应收款_单项计提_9" w:colFirst="3" w:colLast="3"/>
            <w:bookmarkStart w:id="759" w:name="PO_其他应收款_单项计提_10" w:colFirst="4" w:colLast="4"/>
            <w:bookmarkEnd w:id="750"/>
            <w:bookmarkEnd w:id="751"/>
            <w:bookmarkEnd w:id="752"/>
            <w:bookmarkEnd w:id="753"/>
            <w:bookmarkEnd w:id="754"/>
          </w:p>
        </w:tc>
        <w:tc>
          <w:tcPr>
            <w:tcW w:w="1000" w:type="pct"/>
            <w:shd w:val="clear" w:color="auto" w:fill="auto"/>
            <w:vAlign w:val="center"/>
          </w:tcPr>
          <w:p w14:paraId="32910551"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0085C521"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26E82828"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33593D9B" w14:textId="77777777" w:rsidR="00066FA6" w:rsidRPr="00B21B87" w:rsidRDefault="00066FA6" w:rsidP="00176B00">
            <w:pPr>
              <w:adjustRightInd w:val="0"/>
              <w:jc w:val="left"/>
              <w:rPr>
                <w:rFonts w:ascii="宋体" w:hAnsi="宋体"/>
              </w:rPr>
            </w:pPr>
          </w:p>
        </w:tc>
      </w:tr>
      <w:tr w:rsidR="00066FA6" w:rsidRPr="00B21B87" w14:paraId="6AC87C31" w14:textId="77777777" w:rsidTr="00176B00">
        <w:trPr>
          <w:trHeight w:val="454"/>
        </w:trPr>
        <w:tc>
          <w:tcPr>
            <w:tcW w:w="1000" w:type="pct"/>
            <w:shd w:val="clear" w:color="auto" w:fill="auto"/>
            <w:vAlign w:val="center"/>
          </w:tcPr>
          <w:p w14:paraId="79A4DF24" w14:textId="77777777" w:rsidR="00066FA6" w:rsidRPr="00B21B87" w:rsidRDefault="00066FA6" w:rsidP="00176B00">
            <w:pPr>
              <w:adjustRightInd w:val="0"/>
              <w:jc w:val="left"/>
              <w:rPr>
                <w:rFonts w:ascii="宋体" w:hAnsi="宋体"/>
              </w:rPr>
            </w:pPr>
            <w:bookmarkStart w:id="760" w:name="PO_其他应收款_单项计提_11" w:colFirst="0" w:colLast="0"/>
            <w:bookmarkStart w:id="761" w:name="PO_其他应收款_单项计提_12" w:colFirst="1" w:colLast="1"/>
            <w:bookmarkStart w:id="762" w:name="PO_其他应收款_单项计提_13" w:colFirst="2" w:colLast="2"/>
            <w:bookmarkStart w:id="763" w:name="PO_其他应收款_单项计提_14" w:colFirst="3" w:colLast="3"/>
            <w:bookmarkStart w:id="764" w:name="PO_其他应收款_单项计提_15" w:colFirst="4" w:colLast="4"/>
            <w:bookmarkEnd w:id="755"/>
            <w:bookmarkEnd w:id="756"/>
            <w:bookmarkEnd w:id="757"/>
            <w:bookmarkEnd w:id="758"/>
            <w:bookmarkEnd w:id="759"/>
          </w:p>
        </w:tc>
        <w:tc>
          <w:tcPr>
            <w:tcW w:w="1000" w:type="pct"/>
            <w:shd w:val="clear" w:color="auto" w:fill="auto"/>
            <w:vAlign w:val="center"/>
          </w:tcPr>
          <w:p w14:paraId="45115C97"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4619F814"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6D4EEE54"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081A0F45" w14:textId="77777777" w:rsidR="00066FA6" w:rsidRPr="00B21B87" w:rsidRDefault="00066FA6" w:rsidP="00176B00">
            <w:pPr>
              <w:adjustRightInd w:val="0"/>
              <w:jc w:val="left"/>
              <w:rPr>
                <w:rFonts w:ascii="宋体" w:hAnsi="宋体"/>
              </w:rPr>
            </w:pPr>
          </w:p>
        </w:tc>
      </w:tr>
      <w:tr w:rsidR="00066FA6" w:rsidRPr="00B21B87" w14:paraId="5529B80A" w14:textId="77777777" w:rsidTr="00176B00">
        <w:trPr>
          <w:trHeight w:val="454"/>
        </w:trPr>
        <w:tc>
          <w:tcPr>
            <w:tcW w:w="1000" w:type="pct"/>
            <w:shd w:val="clear" w:color="auto" w:fill="auto"/>
            <w:vAlign w:val="center"/>
          </w:tcPr>
          <w:p w14:paraId="2851517F" w14:textId="77777777" w:rsidR="00066FA6" w:rsidRPr="00B21B87" w:rsidRDefault="00066FA6" w:rsidP="00176B00">
            <w:pPr>
              <w:adjustRightInd w:val="0"/>
              <w:jc w:val="left"/>
              <w:rPr>
                <w:rFonts w:ascii="宋体" w:hAnsi="宋体"/>
              </w:rPr>
            </w:pPr>
            <w:bookmarkStart w:id="765" w:name="PO_其他应收款_单项计提_16" w:colFirst="0" w:colLast="0"/>
            <w:bookmarkStart w:id="766" w:name="PO_其他应收款_单项计提_17" w:colFirst="1" w:colLast="1"/>
            <w:bookmarkStart w:id="767" w:name="PO_其他应收款_单项计提_18" w:colFirst="2" w:colLast="2"/>
            <w:bookmarkStart w:id="768" w:name="PO_其他应收款_单项计提_19" w:colFirst="3" w:colLast="3"/>
            <w:bookmarkStart w:id="769" w:name="PO_其他应收款_单项计提_20" w:colFirst="4" w:colLast="4"/>
            <w:bookmarkEnd w:id="760"/>
            <w:bookmarkEnd w:id="761"/>
            <w:bookmarkEnd w:id="762"/>
            <w:bookmarkEnd w:id="763"/>
            <w:bookmarkEnd w:id="764"/>
          </w:p>
        </w:tc>
        <w:tc>
          <w:tcPr>
            <w:tcW w:w="1000" w:type="pct"/>
            <w:shd w:val="clear" w:color="auto" w:fill="auto"/>
            <w:vAlign w:val="center"/>
          </w:tcPr>
          <w:p w14:paraId="52B04BFA"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505FA3AA"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0016958A"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7D738E5E" w14:textId="77777777" w:rsidR="00066FA6" w:rsidRPr="00B21B87" w:rsidRDefault="00066FA6" w:rsidP="00176B00">
            <w:pPr>
              <w:adjustRightInd w:val="0"/>
              <w:jc w:val="left"/>
              <w:rPr>
                <w:rFonts w:ascii="宋体" w:hAnsi="宋体"/>
              </w:rPr>
            </w:pPr>
          </w:p>
        </w:tc>
      </w:tr>
      <w:tr w:rsidR="00B21B87" w:rsidRPr="00B21B87" w14:paraId="07D7CE5B" w14:textId="77777777" w:rsidTr="00176B00">
        <w:trPr>
          <w:trHeight w:val="454"/>
        </w:trPr>
        <w:tc>
          <w:tcPr>
            <w:tcW w:w="1000" w:type="pct"/>
            <w:shd w:val="clear" w:color="auto" w:fill="auto"/>
            <w:vAlign w:val="center"/>
          </w:tcPr>
          <w:p w14:paraId="3B0C08D0" w14:textId="77777777" w:rsidR="008D3C93" w:rsidRPr="00B21B87" w:rsidRDefault="008D3C93" w:rsidP="00176B00">
            <w:pPr>
              <w:adjustRightInd w:val="0"/>
              <w:jc w:val="left"/>
              <w:rPr>
                <w:rFonts w:ascii="宋体" w:hAnsi="宋体"/>
              </w:rPr>
            </w:pPr>
            <w:bookmarkStart w:id="770" w:name="PO_其他应收款_单项计提_21" w:colFirst="0" w:colLast="0"/>
            <w:bookmarkStart w:id="771" w:name="PO_其他应收款_单项计提_22" w:colFirst="1" w:colLast="1"/>
            <w:bookmarkStart w:id="772" w:name="PO_其他应收款_单项计提_23" w:colFirst="2" w:colLast="2"/>
            <w:bookmarkStart w:id="773" w:name="PO_其他应收款_单项计提_24" w:colFirst="3" w:colLast="3"/>
            <w:bookmarkStart w:id="774" w:name="PO_其他应收款_单项计提_25" w:colFirst="4" w:colLast="4"/>
            <w:bookmarkEnd w:id="765"/>
            <w:bookmarkEnd w:id="766"/>
            <w:bookmarkEnd w:id="767"/>
            <w:bookmarkEnd w:id="768"/>
            <w:bookmarkEnd w:id="769"/>
          </w:p>
        </w:tc>
        <w:tc>
          <w:tcPr>
            <w:tcW w:w="1000" w:type="pct"/>
            <w:shd w:val="clear" w:color="auto" w:fill="auto"/>
            <w:vAlign w:val="center"/>
          </w:tcPr>
          <w:p w14:paraId="57BAF917" w14:textId="77777777" w:rsidR="008D3C93" w:rsidRPr="00B21B87" w:rsidRDefault="008D3C93" w:rsidP="00176B00">
            <w:pPr>
              <w:adjustRightInd w:val="0"/>
              <w:jc w:val="right"/>
              <w:rPr>
                <w:rFonts w:ascii="宋体" w:hAnsi="宋体"/>
              </w:rPr>
            </w:pPr>
          </w:p>
        </w:tc>
        <w:tc>
          <w:tcPr>
            <w:tcW w:w="1000" w:type="pct"/>
            <w:shd w:val="clear" w:color="auto" w:fill="auto"/>
            <w:vAlign w:val="center"/>
          </w:tcPr>
          <w:p w14:paraId="3AF2C5EA" w14:textId="77777777" w:rsidR="008D3C93" w:rsidRPr="00B21B87" w:rsidRDefault="008D3C93" w:rsidP="00176B00">
            <w:pPr>
              <w:adjustRightInd w:val="0"/>
              <w:jc w:val="right"/>
              <w:rPr>
                <w:rFonts w:ascii="宋体" w:hAnsi="宋体"/>
              </w:rPr>
            </w:pPr>
          </w:p>
        </w:tc>
        <w:tc>
          <w:tcPr>
            <w:tcW w:w="1000" w:type="pct"/>
            <w:shd w:val="clear" w:color="auto" w:fill="auto"/>
            <w:vAlign w:val="center"/>
          </w:tcPr>
          <w:p w14:paraId="0E9F84B1" w14:textId="77777777" w:rsidR="008D3C93" w:rsidRPr="00B21B87" w:rsidRDefault="008D3C93" w:rsidP="00176B00">
            <w:pPr>
              <w:adjustRightInd w:val="0"/>
              <w:jc w:val="right"/>
              <w:rPr>
                <w:rFonts w:ascii="宋体" w:hAnsi="宋体"/>
              </w:rPr>
            </w:pPr>
          </w:p>
        </w:tc>
        <w:tc>
          <w:tcPr>
            <w:tcW w:w="1000" w:type="pct"/>
            <w:shd w:val="clear" w:color="auto" w:fill="auto"/>
            <w:vAlign w:val="center"/>
          </w:tcPr>
          <w:p w14:paraId="18B2363F" w14:textId="77777777" w:rsidR="008D3C93" w:rsidRPr="00B21B87" w:rsidRDefault="008D3C93" w:rsidP="00176B00">
            <w:pPr>
              <w:adjustRightInd w:val="0"/>
              <w:jc w:val="left"/>
              <w:rPr>
                <w:rFonts w:ascii="宋体" w:hAnsi="宋体"/>
              </w:rPr>
            </w:pPr>
          </w:p>
        </w:tc>
      </w:tr>
      <w:tr w:rsidR="00066FA6" w:rsidRPr="00B21B87" w14:paraId="3E3B97D3" w14:textId="77777777" w:rsidTr="00176B00">
        <w:trPr>
          <w:trHeight w:val="454"/>
        </w:trPr>
        <w:tc>
          <w:tcPr>
            <w:tcW w:w="1000" w:type="pct"/>
            <w:shd w:val="clear" w:color="auto" w:fill="auto"/>
            <w:vAlign w:val="center"/>
          </w:tcPr>
          <w:p w14:paraId="09342A4F" w14:textId="77777777" w:rsidR="00066FA6" w:rsidRPr="00B21B87" w:rsidRDefault="00066FA6" w:rsidP="00176B00">
            <w:pPr>
              <w:adjustRightInd w:val="0"/>
              <w:jc w:val="left"/>
              <w:rPr>
                <w:rFonts w:ascii="宋体" w:hAnsi="宋体"/>
              </w:rPr>
            </w:pPr>
            <w:bookmarkStart w:id="775" w:name="PO_其他应收款_单项计提_26" w:colFirst="0" w:colLast="0"/>
            <w:bookmarkStart w:id="776" w:name="PO_其他应收款_单项计提_27" w:colFirst="1" w:colLast="1"/>
            <w:bookmarkStart w:id="777" w:name="PO_其他应收款_单项计提_28" w:colFirst="2" w:colLast="2"/>
            <w:bookmarkStart w:id="778" w:name="PO_其他应收款_单项计提_29" w:colFirst="3" w:colLast="3"/>
            <w:bookmarkStart w:id="779" w:name="PO_其他应收款_单项计提_30" w:colFirst="4" w:colLast="4"/>
            <w:bookmarkEnd w:id="770"/>
            <w:bookmarkEnd w:id="771"/>
            <w:bookmarkEnd w:id="772"/>
            <w:bookmarkEnd w:id="773"/>
            <w:bookmarkEnd w:id="774"/>
          </w:p>
        </w:tc>
        <w:tc>
          <w:tcPr>
            <w:tcW w:w="1000" w:type="pct"/>
            <w:shd w:val="clear" w:color="auto" w:fill="auto"/>
            <w:vAlign w:val="center"/>
          </w:tcPr>
          <w:p w14:paraId="3147C116"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28C73F29"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7ECEDD62"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61100278" w14:textId="77777777" w:rsidR="00066FA6" w:rsidRPr="00B21B87" w:rsidRDefault="00066FA6" w:rsidP="00176B00">
            <w:pPr>
              <w:adjustRightInd w:val="0"/>
              <w:jc w:val="left"/>
              <w:rPr>
                <w:rFonts w:ascii="宋体" w:hAnsi="宋体"/>
              </w:rPr>
            </w:pPr>
          </w:p>
        </w:tc>
      </w:tr>
      <w:tr w:rsidR="00066FA6" w:rsidRPr="00B21B87" w14:paraId="75F02B41" w14:textId="77777777" w:rsidTr="00176B00">
        <w:trPr>
          <w:trHeight w:val="454"/>
        </w:trPr>
        <w:tc>
          <w:tcPr>
            <w:tcW w:w="1000" w:type="pct"/>
            <w:shd w:val="clear" w:color="auto" w:fill="auto"/>
            <w:vAlign w:val="center"/>
          </w:tcPr>
          <w:p w14:paraId="0F3C5884" w14:textId="77777777" w:rsidR="00066FA6" w:rsidRPr="00B21B87" w:rsidRDefault="00066FA6" w:rsidP="00176B00">
            <w:pPr>
              <w:adjustRightInd w:val="0"/>
              <w:jc w:val="left"/>
              <w:rPr>
                <w:rFonts w:ascii="宋体" w:hAnsi="宋体"/>
              </w:rPr>
            </w:pPr>
            <w:bookmarkStart w:id="780" w:name="PO_其他应收款_单项计提_31" w:colFirst="0" w:colLast="0"/>
            <w:bookmarkStart w:id="781" w:name="PO_其他应收款_单项计提_32" w:colFirst="1" w:colLast="1"/>
            <w:bookmarkStart w:id="782" w:name="PO_其他应收款_单项计提_33" w:colFirst="2" w:colLast="2"/>
            <w:bookmarkStart w:id="783" w:name="PO_其他应收款_单项计提_34" w:colFirst="3" w:colLast="3"/>
            <w:bookmarkStart w:id="784" w:name="PO_其他应收款_单项计提_35" w:colFirst="4" w:colLast="4"/>
            <w:bookmarkEnd w:id="775"/>
            <w:bookmarkEnd w:id="776"/>
            <w:bookmarkEnd w:id="777"/>
            <w:bookmarkEnd w:id="778"/>
            <w:bookmarkEnd w:id="779"/>
          </w:p>
        </w:tc>
        <w:tc>
          <w:tcPr>
            <w:tcW w:w="1000" w:type="pct"/>
            <w:shd w:val="clear" w:color="auto" w:fill="auto"/>
            <w:vAlign w:val="center"/>
          </w:tcPr>
          <w:p w14:paraId="191C71C8"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7345D77A"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59684AA5"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1104885E" w14:textId="77777777" w:rsidR="00066FA6" w:rsidRPr="00B21B87" w:rsidRDefault="00066FA6" w:rsidP="00176B00">
            <w:pPr>
              <w:adjustRightInd w:val="0"/>
              <w:jc w:val="left"/>
              <w:rPr>
                <w:rFonts w:ascii="宋体" w:hAnsi="宋体"/>
              </w:rPr>
            </w:pPr>
          </w:p>
        </w:tc>
      </w:tr>
      <w:tr w:rsidR="00066FA6" w:rsidRPr="00B21B87" w14:paraId="5997D5DF" w14:textId="77777777" w:rsidTr="00176B00">
        <w:trPr>
          <w:trHeight w:val="454"/>
        </w:trPr>
        <w:tc>
          <w:tcPr>
            <w:tcW w:w="1000" w:type="pct"/>
            <w:shd w:val="clear" w:color="auto" w:fill="auto"/>
            <w:vAlign w:val="center"/>
          </w:tcPr>
          <w:p w14:paraId="4976EB1C" w14:textId="77777777" w:rsidR="00066FA6" w:rsidRPr="00B21B87" w:rsidRDefault="00066FA6" w:rsidP="00176B00">
            <w:pPr>
              <w:adjustRightInd w:val="0"/>
              <w:jc w:val="left"/>
              <w:rPr>
                <w:rFonts w:ascii="宋体" w:hAnsi="宋体"/>
              </w:rPr>
            </w:pPr>
            <w:bookmarkStart w:id="785" w:name="PO_其他应收款_单项计提_36" w:colFirst="0" w:colLast="0"/>
            <w:bookmarkStart w:id="786" w:name="PO_其他应收款_单项计提_37" w:colFirst="1" w:colLast="1"/>
            <w:bookmarkStart w:id="787" w:name="PO_其他应收款_单项计提_38" w:colFirst="2" w:colLast="2"/>
            <w:bookmarkStart w:id="788" w:name="PO_其他应收款_单项计提_39" w:colFirst="3" w:colLast="3"/>
            <w:bookmarkStart w:id="789" w:name="PO_其他应收款_单项计提_40" w:colFirst="4" w:colLast="4"/>
            <w:bookmarkEnd w:id="780"/>
            <w:bookmarkEnd w:id="781"/>
            <w:bookmarkEnd w:id="782"/>
            <w:bookmarkEnd w:id="783"/>
            <w:bookmarkEnd w:id="784"/>
          </w:p>
        </w:tc>
        <w:tc>
          <w:tcPr>
            <w:tcW w:w="1000" w:type="pct"/>
            <w:shd w:val="clear" w:color="auto" w:fill="auto"/>
            <w:vAlign w:val="center"/>
          </w:tcPr>
          <w:p w14:paraId="722677F9"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48D56D63"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3ED25864"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2695BD9C" w14:textId="77777777" w:rsidR="00066FA6" w:rsidRPr="00B21B87" w:rsidRDefault="00066FA6" w:rsidP="00176B00">
            <w:pPr>
              <w:adjustRightInd w:val="0"/>
              <w:jc w:val="left"/>
              <w:rPr>
                <w:rFonts w:ascii="宋体" w:hAnsi="宋体"/>
              </w:rPr>
            </w:pPr>
          </w:p>
        </w:tc>
      </w:tr>
      <w:tr w:rsidR="00066FA6" w:rsidRPr="00B21B87" w14:paraId="6AD113ED" w14:textId="77777777" w:rsidTr="00176B00">
        <w:trPr>
          <w:trHeight w:val="454"/>
        </w:trPr>
        <w:tc>
          <w:tcPr>
            <w:tcW w:w="1000" w:type="pct"/>
            <w:shd w:val="clear" w:color="auto" w:fill="auto"/>
            <w:vAlign w:val="center"/>
          </w:tcPr>
          <w:p w14:paraId="30F4C1CD" w14:textId="77777777" w:rsidR="00066FA6" w:rsidRPr="00B21B87" w:rsidRDefault="00066FA6" w:rsidP="00176B00">
            <w:pPr>
              <w:adjustRightInd w:val="0"/>
              <w:jc w:val="left"/>
              <w:rPr>
                <w:rFonts w:ascii="宋体" w:hAnsi="宋体"/>
              </w:rPr>
            </w:pPr>
            <w:bookmarkStart w:id="790" w:name="PO_其他应收款_单项计提_41" w:colFirst="0" w:colLast="0"/>
            <w:bookmarkStart w:id="791" w:name="PO_其他应收款_单项计提_42" w:colFirst="1" w:colLast="1"/>
            <w:bookmarkStart w:id="792" w:name="PO_其他应收款_单项计提_43" w:colFirst="2" w:colLast="2"/>
            <w:bookmarkStart w:id="793" w:name="PO_其他应收款_单项计提_44" w:colFirst="3" w:colLast="3"/>
            <w:bookmarkStart w:id="794" w:name="PO_其他应收款_单项计提_45" w:colFirst="4" w:colLast="4"/>
            <w:bookmarkEnd w:id="785"/>
            <w:bookmarkEnd w:id="786"/>
            <w:bookmarkEnd w:id="787"/>
            <w:bookmarkEnd w:id="788"/>
            <w:bookmarkEnd w:id="789"/>
          </w:p>
        </w:tc>
        <w:tc>
          <w:tcPr>
            <w:tcW w:w="1000" w:type="pct"/>
            <w:shd w:val="clear" w:color="auto" w:fill="auto"/>
            <w:vAlign w:val="center"/>
          </w:tcPr>
          <w:p w14:paraId="38BB9DA1"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109B0042"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2565A47E"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4764384F" w14:textId="77777777" w:rsidR="00066FA6" w:rsidRPr="00B21B87" w:rsidRDefault="00066FA6" w:rsidP="00176B00">
            <w:pPr>
              <w:adjustRightInd w:val="0"/>
              <w:jc w:val="left"/>
              <w:rPr>
                <w:rFonts w:ascii="宋体" w:hAnsi="宋体"/>
              </w:rPr>
            </w:pPr>
          </w:p>
        </w:tc>
      </w:tr>
      <w:tr w:rsidR="00066FA6" w:rsidRPr="00B21B87" w14:paraId="7DBF1424" w14:textId="77777777" w:rsidTr="00176B00">
        <w:trPr>
          <w:trHeight w:val="454"/>
        </w:trPr>
        <w:tc>
          <w:tcPr>
            <w:tcW w:w="1000" w:type="pct"/>
            <w:shd w:val="clear" w:color="auto" w:fill="auto"/>
            <w:vAlign w:val="center"/>
          </w:tcPr>
          <w:p w14:paraId="71F65425" w14:textId="77777777" w:rsidR="00066FA6" w:rsidRPr="00B21B87" w:rsidRDefault="00066FA6" w:rsidP="00176B00">
            <w:pPr>
              <w:adjustRightInd w:val="0"/>
              <w:jc w:val="left"/>
              <w:rPr>
                <w:rFonts w:ascii="宋体" w:hAnsi="宋体"/>
              </w:rPr>
            </w:pPr>
            <w:bookmarkStart w:id="795" w:name="PO_其他应收款_单项计提_46" w:colFirst="0" w:colLast="0"/>
            <w:bookmarkStart w:id="796" w:name="PO_其他应收款_单项计提_47" w:colFirst="1" w:colLast="1"/>
            <w:bookmarkStart w:id="797" w:name="PO_其他应收款_单项计提_48" w:colFirst="2" w:colLast="2"/>
            <w:bookmarkStart w:id="798" w:name="PO_其他应收款_单项计提_49" w:colFirst="3" w:colLast="3"/>
            <w:bookmarkStart w:id="799" w:name="PO_其他应收款_单项计提_50" w:colFirst="4" w:colLast="4"/>
            <w:bookmarkEnd w:id="790"/>
            <w:bookmarkEnd w:id="791"/>
            <w:bookmarkEnd w:id="792"/>
            <w:bookmarkEnd w:id="793"/>
            <w:bookmarkEnd w:id="794"/>
          </w:p>
        </w:tc>
        <w:tc>
          <w:tcPr>
            <w:tcW w:w="1000" w:type="pct"/>
            <w:shd w:val="clear" w:color="auto" w:fill="auto"/>
            <w:vAlign w:val="center"/>
          </w:tcPr>
          <w:p w14:paraId="120702C2"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320194EF"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01BB611B"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0C88F8D7" w14:textId="77777777" w:rsidR="00066FA6" w:rsidRPr="00B21B87" w:rsidRDefault="00066FA6" w:rsidP="00176B00">
            <w:pPr>
              <w:adjustRightInd w:val="0"/>
              <w:jc w:val="left"/>
              <w:rPr>
                <w:rFonts w:ascii="宋体" w:hAnsi="宋体"/>
              </w:rPr>
            </w:pPr>
          </w:p>
        </w:tc>
      </w:tr>
      <w:tr w:rsidR="00066FA6" w:rsidRPr="00B21B87" w14:paraId="141405B2" w14:textId="77777777" w:rsidTr="00176B00">
        <w:trPr>
          <w:trHeight w:val="454"/>
        </w:trPr>
        <w:tc>
          <w:tcPr>
            <w:tcW w:w="1000" w:type="pct"/>
            <w:shd w:val="clear" w:color="auto" w:fill="auto"/>
            <w:vAlign w:val="center"/>
          </w:tcPr>
          <w:p w14:paraId="26749737" w14:textId="77777777" w:rsidR="00066FA6" w:rsidRPr="00B21B87" w:rsidRDefault="00066FA6" w:rsidP="00176B00">
            <w:pPr>
              <w:adjustRightInd w:val="0"/>
              <w:jc w:val="left"/>
              <w:rPr>
                <w:rFonts w:ascii="宋体" w:hAnsi="宋体"/>
              </w:rPr>
            </w:pPr>
            <w:bookmarkStart w:id="800" w:name="PO_其他应收款_单项计提_51" w:colFirst="0" w:colLast="0"/>
            <w:bookmarkStart w:id="801" w:name="PO_其他应收款_单项计提_52" w:colFirst="1" w:colLast="1"/>
            <w:bookmarkStart w:id="802" w:name="PO_其他应收款_单项计提_53" w:colFirst="2" w:colLast="2"/>
            <w:bookmarkStart w:id="803" w:name="PO_其他应收款_单项计提_54" w:colFirst="3" w:colLast="3"/>
            <w:bookmarkStart w:id="804" w:name="PO_其他应收款_单项计提_55" w:colFirst="4" w:colLast="4"/>
            <w:bookmarkEnd w:id="795"/>
            <w:bookmarkEnd w:id="796"/>
            <w:bookmarkEnd w:id="797"/>
            <w:bookmarkEnd w:id="798"/>
            <w:bookmarkEnd w:id="799"/>
          </w:p>
        </w:tc>
        <w:tc>
          <w:tcPr>
            <w:tcW w:w="1000" w:type="pct"/>
            <w:shd w:val="clear" w:color="auto" w:fill="auto"/>
            <w:vAlign w:val="center"/>
          </w:tcPr>
          <w:p w14:paraId="61D9E422"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7F11CD4E"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68FE2B2F"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79CBA208" w14:textId="77777777" w:rsidR="00066FA6" w:rsidRPr="00B21B87" w:rsidRDefault="00066FA6" w:rsidP="00176B00">
            <w:pPr>
              <w:adjustRightInd w:val="0"/>
              <w:jc w:val="left"/>
              <w:rPr>
                <w:rFonts w:ascii="宋体" w:hAnsi="宋体"/>
              </w:rPr>
            </w:pPr>
          </w:p>
        </w:tc>
      </w:tr>
      <w:tr w:rsidR="00066FA6" w:rsidRPr="00B21B87" w14:paraId="0FBA70A2" w14:textId="77777777" w:rsidTr="00176B00">
        <w:trPr>
          <w:trHeight w:val="454"/>
        </w:trPr>
        <w:tc>
          <w:tcPr>
            <w:tcW w:w="1000" w:type="pct"/>
            <w:shd w:val="clear" w:color="auto" w:fill="auto"/>
            <w:vAlign w:val="center"/>
          </w:tcPr>
          <w:p w14:paraId="064C48DE" w14:textId="77777777" w:rsidR="00066FA6" w:rsidRPr="00B21B87" w:rsidRDefault="00066FA6" w:rsidP="00176B00">
            <w:pPr>
              <w:adjustRightInd w:val="0"/>
              <w:jc w:val="left"/>
              <w:rPr>
                <w:rFonts w:ascii="宋体" w:hAnsi="宋体"/>
              </w:rPr>
            </w:pPr>
            <w:bookmarkStart w:id="805" w:name="PO_其他应收款_单项计提_56" w:colFirst="0" w:colLast="0"/>
            <w:bookmarkStart w:id="806" w:name="PO_其他应收款_单项计提_57" w:colFirst="1" w:colLast="1"/>
            <w:bookmarkStart w:id="807" w:name="PO_其他应收款_单项计提_58" w:colFirst="2" w:colLast="2"/>
            <w:bookmarkStart w:id="808" w:name="PO_其他应收款_单项计提_59" w:colFirst="3" w:colLast="3"/>
            <w:bookmarkStart w:id="809" w:name="PO_其他应收款_单项计提_60" w:colFirst="4" w:colLast="4"/>
            <w:bookmarkEnd w:id="800"/>
            <w:bookmarkEnd w:id="801"/>
            <w:bookmarkEnd w:id="802"/>
            <w:bookmarkEnd w:id="803"/>
            <w:bookmarkEnd w:id="804"/>
          </w:p>
        </w:tc>
        <w:tc>
          <w:tcPr>
            <w:tcW w:w="1000" w:type="pct"/>
            <w:shd w:val="clear" w:color="auto" w:fill="auto"/>
            <w:vAlign w:val="center"/>
          </w:tcPr>
          <w:p w14:paraId="3794188F"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477EEA5C"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6AF19F0A"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526F37BF" w14:textId="77777777" w:rsidR="00066FA6" w:rsidRPr="00B21B87" w:rsidRDefault="00066FA6" w:rsidP="00176B00">
            <w:pPr>
              <w:adjustRightInd w:val="0"/>
              <w:jc w:val="left"/>
              <w:rPr>
                <w:rFonts w:ascii="宋体" w:hAnsi="宋体"/>
              </w:rPr>
            </w:pPr>
          </w:p>
        </w:tc>
      </w:tr>
      <w:tr w:rsidR="00066FA6" w:rsidRPr="00B21B87" w14:paraId="407442FF" w14:textId="77777777" w:rsidTr="00176B00">
        <w:trPr>
          <w:trHeight w:val="454"/>
        </w:trPr>
        <w:tc>
          <w:tcPr>
            <w:tcW w:w="1000" w:type="pct"/>
            <w:shd w:val="clear" w:color="auto" w:fill="auto"/>
            <w:vAlign w:val="center"/>
          </w:tcPr>
          <w:p w14:paraId="7E7FACF2" w14:textId="77777777" w:rsidR="00066FA6" w:rsidRPr="00B21B87" w:rsidRDefault="00066FA6" w:rsidP="00176B00">
            <w:pPr>
              <w:adjustRightInd w:val="0"/>
              <w:jc w:val="left"/>
              <w:rPr>
                <w:rFonts w:ascii="宋体" w:hAnsi="宋体"/>
              </w:rPr>
            </w:pPr>
            <w:bookmarkStart w:id="810" w:name="PO_其他应收款_单项计提_61" w:colFirst="0" w:colLast="0"/>
            <w:bookmarkStart w:id="811" w:name="PO_其他应收款_单项计提_62" w:colFirst="1" w:colLast="1"/>
            <w:bookmarkStart w:id="812" w:name="PO_其他应收款_单项计提_63" w:colFirst="2" w:colLast="2"/>
            <w:bookmarkStart w:id="813" w:name="PO_其他应收款_单项计提_64" w:colFirst="3" w:colLast="3"/>
            <w:bookmarkStart w:id="814" w:name="PO_其他应收款_单项计提_65" w:colFirst="4" w:colLast="4"/>
            <w:bookmarkEnd w:id="805"/>
            <w:bookmarkEnd w:id="806"/>
            <w:bookmarkEnd w:id="807"/>
            <w:bookmarkEnd w:id="808"/>
            <w:bookmarkEnd w:id="809"/>
          </w:p>
        </w:tc>
        <w:tc>
          <w:tcPr>
            <w:tcW w:w="1000" w:type="pct"/>
            <w:shd w:val="clear" w:color="auto" w:fill="auto"/>
            <w:vAlign w:val="center"/>
          </w:tcPr>
          <w:p w14:paraId="031AC5AA"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351DC713"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526B0636"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6EDA1C15" w14:textId="77777777" w:rsidR="00066FA6" w:rsidRPr="00B21B87" w:rsidRDefault="00066FA6" w:rsidP="00176B00">
            <w:pPr>
              <w:adjustRightInd w:val="0"/>
              <w:jc w:val="left"/>
              <w:rPr>
                <w:rFonts w:ascii="宋体" w:hAnsi="宋体"/>
              </w:rPr>
            </w:pPr>
          </w:p>
        </w:tc>
      </w:tr>
      <w:tr w:rsidR="00066FA6" w:rsidRPr="00B21B87" w14:paraId="4FAEBA5F" w14:textId="77777777" w:rsidTr="00176B00">
        <w:trPr>
          <w:trHeight w:val="454"/>
        </w:trPr>
        <w:tc>
          <w:tcPr>
            <w:tcW w:w="1000" w:type="pct"/>
            <w:shd w:val="clear" w:color="auto" w:fill="auto"/>
            <w:vAlign w:val="center"/>
          </w:tcPr>
          <w:p w14:paraId="473B03BB" w14:textId="77777777" w:rsidR="00066FA6" w:rsidRPr="00B21B87" w:rsidRDefault="00066FA6" w:rsidP="00176B00">
            <w:pPr>
              <w:adjustRightInd w:val="0"/>
              <w:jc w:val="left"/>
              <w:rPr>
                <w:rFonts w:ascii="宋体" w:hAnsi="宋体"/>
              </w:rPr>
            </w:pPr>
            <w:bookmarkStart w:id="815" w:name="PO_其他应收款_单项计提_66" w:colFirst="0" w:colLast="0"/>
            <w:bookmarkStart w:id="816" w:name="PO_其他应收款_单项计提_67" w:colFirst="1" w:colLast="1"/>
            <w:bookmarkStart w:id="817" w:name="PO_其他应收款_单项计提_68" w:colFirst="2" w:colLast="2"/>
            <w:bookmarkStart w:id="818" w:name="PO_其他应收款_单项计提_69" w:colFirst="3" w:colLast="3"/>
            <w:bookmarkStart w:id="819" w:name="PO_其他应收款_单项计提_70" w:colFirst="4" w:colLast="4"/>
            <w:bookmarkEnd w:id="810"/>
            <w:bookmarkEnd w:id="811"/>
            <w:bookmarkEnd w:id="812"/>
            <w:bookmarkEnd w:id="813"/>
            <w:bookmarkEnd w:id="814"/>
          </w:p>
        </w:tc>
        <w:tc>
          <w:tcPr>
            <w:tcW w:w="1000" w:type="pct"/>
            <w:shd w:val="clear" w:color="auto" w:fill="auto"/>
            <w:vAlign w:val="center"/>
          </w:tcPr>
          <w:p w14:paraId="3E0B07A2"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48309E81"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0C3D8DBD"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30733B17" w14:textId="77777777" w:rsidR="00066FA6" w:rsidRPr="00B21B87" w:rsidRDefault="00066FA6" w:rsidP="00176B00">
            <w:pPr>
              <w:adjustRightInd w:val="0"/>
              <w:jc w:val="left"/>
              <w:rPr>
                <w:rFonts w:ascii="宋体" w:hAnsi="宋体"/>
              </w:rPr>
            </w:pPr>
          </w:p>
        </w:tc>
      </w:tr>
      <w:tr w:rsidR="00066FA6" w:rsidRPr="00B21B87" w14:paraId="41AA4ED6" w14:textId="77777777" w:rsidTr="00176B00">
        <w:trPr>
          <w:trHeight w:val="454"/>
        </w:trPr>
        <w:tc>
          <w:tcPr>
            <w:tcW w:w="1000" w:type="pct"/>
            <w:shd w:val="clear" w:color="auto" w:fill="auto"/>
            <w:vAlign w:val="center"/>
          </w:tcPr>
          <w:p w14:paraId="7D30A041" w14:textId="77777777" w:rsidR="00066FA6" w:rsidRPr="00B21B87" w:rsidRDefault="00066FA6" w:rsidP="00176B00">
            <w:pPr>
              <w:adjustRightInd w:val="0"/>
              <w:jc w:val="left"/>
              <w:rPr>
                <w:rFonts w:ascii="宋体" w:hAnsi="宋体"/>
              </w:rPr>
            </w:pPr>
            <w:bookmarkStart w:id="820" w:name="PO_其他应收款_单项计提_71" w:colFirst="0" w:colLast="0"/>
            <w:bookmarkStart w:id="821" w:name="PO_其他应收款_单项计提_72" w:colFirst="1" w:colLast="1"/>
            <w:bookmarkStart w:id="822" w:name="PO_其他应收款_单项计提_73" w:colFirst="2" w:colLast="2"/>
            <w:bookmarkStart w:id="823" w:name="PO_其他应收款_单项计提_74" w:colFirst="3" w:colLast="3"/>
            <w:bookmarkStart w:id="824" w:name="PO_其他应收款_单项计提_75" w:colFirst="4" w:colLast="4"/>
            <w:bookmarkEnd w:id="815"/>
            <w:bookmarkEnd w:id="816"/>
            <w:bookmarkEnd w:id="817"/>
            <w:bookmarkEnd w:id="818"/>
            <w:bookmarkEnd w:id="819"/>
          </w:p>
        </w:tc>
        <w:tc>
          <w:tcPr>
            <w:tcW w:w="1000" w:type="pct"/>
            <w:shd w:val="clear" w:color="auto" w:fill="auto"/>
            <w:vAlign w:val="center"/>
          </w:tcPr>
          <w:p w14:paraId="4D80E455"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64C4817F"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61A8BF33"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21BBEE1B" w14:textId="77777777" w:rsidR="00066FA6" w:rsidRPr="00B21B87" w:rsidRDefault="00066FA6" w:rsidP="00176B00">
            <w:pPr>
              <w:adjustRightInd w:val="0"/>
              <w:jc w:val="left"/>
              <w:rPr>
                <w:rFonts w:ascii="宋体" w:hAnsi="宋体"/>
              </w:rPr>
            </w:pPr>
          </w:p>
        </w:tc>
      </w:tr>
      <w:tr w:rsidR="00066FA6" w:rsidRPr="00B21B87" w14:paraId="2E4E810C" w14:textId="77777777" w:rsidTr="00176B00">
        <w:trPr>
          <w:trHeight w:val="454"/>
        </w:trPr>
        <w:tc>
          <w:tcPr>
            <w:tcW w:w="1000" w:type="pct"/>
            <w:shd w:val="clear" w:color="auto" w:fill="auto"/>
            <w:vAlign w:val="center"/>
          </w:tcPr>
          <w:p w14:paraId="3D9F3717" w14:textId="77777777" w:rsidR="00066FA6" w:rsidRPr="00B21B87" w:rsidRDefault="00066FA6" w:rsidP="00176B00">
            <w:pPr>
              <w:adjustRightInd w:val="0"/>
              <w:jc w:val="left"/>
              <w:rPr>
                <w:rFonts w:ascii="宋体" w:hAnsi="宋体"/>
              </w:rPr>
            </w:pPr>
            <w:bookmarkStart w:id="825" w:name="PO_其他应收款_单项计提_76" w:colFirst="0" w:colLast="0"/>
            <w:bookmarkStart w:id="826" w:name="PO_其他应收款_单项计提_77" w:colFirst="1" w:colLast="1"/>
            <w:bookmarkStart w:id="827" w:name="PO_其他应收款_单项计提_78" w:colFirst="2" w:colLast="2"/>
            <w:bookmarkStart w:id="828" w:name="PO_其他应收款_单项计提_79" w:colFirst="3" w:colLast="3"/>
            <w:bookmarkStart w:id="829" w:name="PO_其他应收款_单项计提_80" w:colFirst="4" w:colLast="4"/>
            <w:bookmarkEnd w:id="820"/>
            <w:bookmarkEnd w:id="821"/>
            <w:bookmarkEnd w:id="822"/>
            <w:bookmarkEnd w:id="823"/>
            <w:bookmarkEnd w:id="824"/>
          </w:p>
        </w:tc>
        <w:tc>
          <w:tcPr>
            <w:tcW w:w="1000" w:type="pct"/>
            <w:shd w:val="clear" w:color="auto" w:fill="auto"/>
            <w:vAlign w:val="center"/>
          </w:tcPr>
          <w:p w14:paraId="201154E9"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53F3232B"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31990F20"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57E604AF" w14:textId="77777777" w:rsidR="00066FA6" w:rsidRPr="00B21B87" w:rsidRDefault="00066FA6" w:rsidP="00176B00">
            <w:pPr>
              <w:adjustRightInd w:val="0"/>
              <w:jc w:val="left"/>
              <w:rPr>
                <w:rFonts w:ascii="宋体" w:hAnsi="宋体"/>
              </w:rPr>
            </w:pPr>
          </w:p>
        </w:tc>
      </w:tr>
      <w:tr w:rsidR="00066FA6" w:rsidRPr="00B21B87" w14:paraId="73B29477" w14:textId="77777777" w:rsidTr="00176B00">
        <w:trPr>
          <w:trHeight w:val="454"/>
        </w:trPr>
        <w:tc>
          <w:tcPr>
            <w:tcW w:w="1000" w:type="pct"/>
            <w:shd w:val="clear" w:color="auto" w:fill="auto"/>
            <w:vAlign w:val="center"/>
          </w:tcPr>
          <w:p w14:paraId="14B96A2D" w14:textId="77777777" w:rsidR="00066FA6" w:rsidRPr="00B21B87" w:rsidRDefault="00066FA6" w:rsidP="00176B00">
            <w:pPr>
              <w:adjustRightInd w:val="0"/>
              <w:jc w:val="left"/>
              <w:rPr>
                <w:rFonts w:ascii="宋体" w:hAnsi="宋体"/>
              </w:rPr>
            </w:pPr>
            <w:bookmarkStart w:id="830" w:name="PO_其他应收款_单项计提_81" w:colFirst="0" w:colLast="0"/>
            <w:bookmarkStart w:id="831" w:name="PO_其他应收款_单项计提_82" w:colFirst="1" w:colLast="1"/>
            <w:bookmarkStart w:id="832" w:name="PO_其他应收款_单项计提_83" w:colFirst="2" w:colLast="2"/>
            <w:bookmarkStart w:id="833" w:name="PO_其他应收款_单项计提_84" w:colFirst="3" w:colLast="3"/>
            <w:bookmarkStart w:id="834" w:name="PO_其他应收款_单项计提_85" w:colFirst="4" w:colLast="4"/>
            <w:bookmarkEnd w:id="825"/>
            <w:bookmarkEnd w:id="826"/>
            <w:bookmarkEnd w:id="827"/>
            <w:bookmarkEnd w:id="828"/>
            <w:bookmarkEnd w:id="829"/>
          </w:p>
        </w:tc>
        <w:tc>
          <w:tcPr>
            <w:tcW w:w="1000" w:type="pct"/>
            <w:shd w:val="clear" w:color="auto" w:fill="auto"/>
            <w:vAlign w:val="center"/>
          </w:tcPr>
          <w:p w14:paraId="282AF865"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13880F70"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65C4FFDF"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5198F317" w14:textId="77777777" w:rsidR="00066FA6" w:rsidRPr="00B21B87" w:rsidRDefault="00066FA6" w:rsidP="00176B00">
            <w:pPr>
              <w:adjustRightInd w:val="0"/>
              <w:jc w:val="left"/>
              <w:rPr>
                <w:rFonts w:ascii="宋体" w:hAnsi="宋体"/>
              </w:rPr>
            </w:pPr>
          </w:p>
        </w:tc>
      </w:tr>
      <w:tr w:rsidR="00066FA6" w:rsidRPr="00B21B87" w14:paraId="13DA8212" w14:textId="77777777" w:rsidTr="00176B00">
        <w:trPr>
          <w:trHeight w:val="454"/>
        </w:trPr>
        <w:tc>
          <w:tcPr>
            <w:tcW w:w="1000" w:type="pct"/>
            <w:shd w:val="clear" w:color="auto" w:fill="auto"/>
            <w:vAlign w:val="center"/>
          </w:tcPr>
          <w:p w14:paraId="24F694A4" w14:textId="77777777" w:rsidR="00066FA6" w:rsidRPr="00B21B87" w:rsidRDefault="00066FA6" w:rsidP="00176B00">
            <w:pPr>
              <w:adjustRightInd w:val="0"/>
              <w:jc w:val="left"/>
              <w:rPr>
                <w:rFonts w:ascii="宋体" w:hAnsi="宋体"/>
              </w:rPr>
            </w:pPr>
            <w:bookmarkStart w:id="835" w:name="PO_其他应收款_单项计提_86" w:colFirst="0" w:colLast="0"/>
            <w:bookmarkStart w:id="836" w:name="PO_其他应收款_单项计提_87" w:colFirst="1" w:colLast="1"/>
            <w:bookmarkStart w:id="837" w:name="PO_其他应收款_单项计提_88" w:colFirst="2" w:colLast="2"/>
            <w:bookmarkStart w:id="838" w:name="PO_其他应收款_单项计提_89" w:colFirst="3" w:colLast="3"/>
            <w:bookmarkStart w:id="839" w:name="PO_其他应收款_单项计提_90" w:colFirst="4" w:colLast="4"/>
            <w:bookmarkEnd w:id="830"/>
            <w:bookmarkEnd w:id="831"/>
            <w:bookmarkEnd w:id="832"/>
            <w:bookmarkEnd w:id="833"/>
            <w:bookmarkEnd w:id="834"/>
          </w:p>
        </w:tc>
        <w:tc>
          <w:tcPr>
            <w:tcW w:w="1000" w:type="pct"/>
            <w:shd w:val="clear" w:color="auto" w:fill="auto"/>
            <w:vAlign w:val="center"/>
          </w:tcPr>
          <w:p w14:paraId="22B1115A"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7DF35EE4"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7C8C4FAE"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2DD9B3FB" w14:textId="77777777" w:rsidR="00066FA6" w:rsidRPr="00B21B87" w:rsidRDefault="00066FA6" w:rsidP="00176B00">
            <w:pPr>
              <w:adjustRightInd w:val="0"/>
              <w:jc w:val="left"/>
              <w:rPr>
                <w:rFonts w:ascii="宋体" w:hAnsi="宋体"/>
              </w:rPr>
            </w:pPr>
          </w:p>
        </w:tc>
      </w:tr>
      <w:tr w:rsidR="00066FA6" w:rsidRPr="00B21B87" w14:paraId="5A0CBF2C" w14:textId="77777777" w:rsidTr="00176B00">
        <w:trPr>
          <w:trHeight w:val="454"/>
        </w:trPr>
        <w:tc>
          <w:tcPr>
            <w:tcW w:w="1000" w:type="pct"/>
            <w:shd w:val="clear" w:color="auto" w:fill="auto"/>
            <w:vAlign w:val="center"/>
          </w:tcPr>
          <w:p w14:paraId="40BCB6DE" w14:textId="77777777" w:rsidR="00066FA6" w:rsidRPr="00B21B87" w:rsidRDefault="00066FA6" w:rsidP="00176B00">
            <w:pPr>
              <w:adjustRightInd w:val="0"/>
              <w:jc w:val="left"/>
              <w:rPr>
                <w:rFonts w:ascii="宋体" w:hAnsi="宋体"/>
              </w:rPr>
            </w:pPr>
            <w:bookmarkStart w:id="840" w:name="PO_其他应收款_单项计提_91" w:colFirst="0" w:colLast="0"/>
            <w:bookmarkStart w:id="841" w:name="PO_其他应收款_单项计提_92" w:colFirst="1" w:colLast="1"/>
            <w:bookmarkStart w:id="842" w:name="PO_其他应收款_单项计提_93" w:colFirst="2" w:colLast="2"/>
            <w:bookmarkStart w:id="843" w:name="PO_其他应收款_单项计提_94" w:colFirst="3" w:colLast="3"/>
            <w:bookmarkStart w:id="844" w:name="PO_其他应收款_单项计提_95" w:colFirst="4" w:colLast="4"/>
            <w:bookmarkEnd w:id="835"/>
            <w:bookmarkEnd w:id="836"/>
            <w:bookmarkEnd w:id="837"/>
            <w:bookmarkEnd w:id="838"/>
            <w:bookmarkEnd w:id="839"/>
          </w:p>
        </w:tc>
        <w:tc>
          <w:tcPr>
            <w:tcW w:w="1000" w:type="pct"/>
            <w:shd w:val="clear" w:color="auto" w:fill="auto"/>
            <w:vAlign w:val="center"/>
          </w:tcPr>
          <w:p w14:paraId="22C043AF"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44F14CAB"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78170985"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26D52582" w14:textId="77777777" w:rsidR="00066FA6" w:rsidRPr="00B21B87" w:rsidRDefault="00066FA6" w:rsidP="00176B00">
            <w:pPr>
              <w:adjustRightInd w:val="0"/>
              <w:jc w:val="left"/>
              <w:rPr>
                <w:rFonts w:ascii="宋体" w:hAnsi="宋体"/>
              </w:rPr>
            </w:pPr>
          </w:p>
        </w:tc>
      </w:tr>
      <w:tr w:rsidR="00066FA6" w:rsidRPr="00B21B87" w14:paraId="0F630192" w14:textId="77777777" w:rsidTr="00176B00">
        <w:trPr>
          <w:trHeight w:val="454"/>
        </w:trPr>
        <w:tc>
          <w:tcPr>
            <w:tcW w:w="1000" w:type="pct"/>
            <w:shd w:val="clear" w:color="auto" w:fill="auto"/>
            <w:vAlign w:val="center"/>
          </w:tcPr>
          <w:p w14:paraId="360ED7BF" w14:textId="77777777" w:rsidR="00066FA6" w:rsidRPr="00B21B87" w:rsidRDefault="00066FA6" w:rsidP="00176B00">
            <w:pPr>
              <w:adjustRightInd w:val="0"/>
              <w:jc w:val="left"/>
              <w:rPr>
                <w:rFonts w:ascii="宋体" w:hAnsi="宋体"/>
              </w:rPr>
            </w:pPr>
            <w:bookmarkStart w:id="845" w:name="PO_其他应收款_单项计提_96" w:colFirst="0" w:colLast="0"/>
            <w:bookmarkStart w:id="846" w:name="PO_其他应收款_单项计提_97" w:colFirst="1" w:colLast="1"/>
            <w:bookmarkStart w:id="847" w:name="PO_其他应收款_单项计提_98" w:colFirst="2" w:colLast="2"/>
            <w:bookmarkStart w:id="848" w:name="PO_其他应收款_单项计提_99" w:colFirst="3" w:colLast="3"/>
            <w:bookmarkStart w:id="849" w:name="PO_其他应收款_单项计提_100" w:colFirst="4" w:colLast="4"/>
            <w:bookmarkEnd w:id="840"/>
            <w:bookmarkEnd w:id="841"/>
            <w:bookmarkEnd w:id="842"/>
            <w:bookmarkEnd w:id="843"/>
            <w:bookmarkEnd w:id="844"/>
          </w:p>
        </w:tc>
        <w:tc>
          <w:tcPr>
            <w:tcW w:w="1000" w:type="pct"/>
            <w:shd w:val="clear" w:color="auto" w:fill="auto"/>
            <w:vAlign w:val="center"/>
          </w:tcPr>
          <w:p w14:paraId="72778F47"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6FC08F46"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494573A1" w14:textId="77777777" w:rsidR="00066FA6" w:rsidRPr="00B21B87" w:rsidRDefault="00066FA6" w:rsidP="00176B00">
            <w:pPr>
              <w:adjustRightInd w:val="0"/>
              <w:jc w:val="right"/>
              <w:rPr>
                <w:rFonts w:ascii="宋体" w:hAnsi="宋体"/>
              </w:rPr>
            </w:pPr>
          </w:p>
        </w:tc>
        <w:tc>
          <w:tcPr>
            <w:tcW w:w="1000" w:type="pct"/>
            <w:shd w:val="clear" w:color="auto" w:fill="auto"/>
            <w:vAlign w:val="center"/>
          </w:tcPr>
          <w:p w14:paraId="0871C36E" w14:textId="77777777" w:rsidR="00066FA6" w:rsidRPr="00B21B87" w:rsidRDefault="00066FA6" w:rsidP="00176B00">
            <w:pPr>
              <w:adjustRightInd w:val="0"/>
              <w:jc w:val="left"/>
              <w:rPr>
                <w:rFonts w:ascii="宋体" w:hAnsi="宋体"/>
              </w:rPr>
            </w:pPr>
          </w:p>
        </w:tc>
      </w:tr>
      <w:tr w:rsidR="00B21B87" w:rsidRPr="00B21B87" w14:paraId="4465FC3E" w14:textId="77777777" w:rsidTr="00176B00">
        <w:trPr>
          <w:trHeight w:val="454"/>
        </w:trPr>
        <w:tc>
          <w:tcPr>
            <w:tcW w:w="1000" w:type="pct"/>
            <w:shd w:val="clear" w:color="auto" w:fill="auto"/>
            <w:vAlign w:val="center"/>
          </w:tcPr>
          <w:p w14:paraId="7D1426C3" w14:textId="3CC13219" w:rsidR="008D3C93" w:rsidRPr="00B21B87" w:rsidRDefault="00B21B87" w:rsidP="00176B00">
            <w:pPr>
              <w:adjustRightInd w:val="0"/>
              <w:ind w:firstLineChars="100" w:firstLine="210"/>
              <w:jc w:val="left"/>
              <w:rPr>
                <w:rFonts w:ascii="宋体" w:hAnsi="宋体"/>
              </w:rPr>
            </w:pPr>
            <w:bookmarkStart w:id="850" w:name="PO_其他应收款_单项计提_101" w:colFirst="0" w:colLast="0"/>
            <w:bookmarkStart w:id="851" w:name="PO_其他应收款_单项计提_102" w:colFirst="1" w:colLast="1"/>
            <w:bookmarkStart w:id="852" w:name="PO_其他应收款_单项计提_103" w:colFirst="2" w:colLast="2"/>
            <w:bookmarkStart w:id="853" w:name="PO_其他应收款_单项计提_104" w:colFirst="3" w:colLast="3"/>
            <w:bookmarkStart w:id="854" w:name="PO_其他应收款_单项计提_105" w:colFirst="4" w:colLast="4"/>
            <w:bookmarkEnd w:id="845"/>
            <w:bookmarkEnd w:id="846"/>
            <w:bookmarkEnd w:id="847"/>
            <w:bookmarkEnd w:id="848"/>
            <w:bookmarkEnd w:id="849"/>
            <w:r>
              <w:rPr>
                <w:rFonts w:ascii="宋体" w:hAnsi="宋体" w:hint="eastAsia"/>
              </w:rPr>
              <w:t>小</w:t>
            </w:r>
            <w:r>
              <w:rPr>
                <w:rFonts w:ascii="宋体" w:hAnsi="宋体"/>
              </w:rPr>
              <w:t xml:space="preserve">  计</w:t>
            </w:r>
          </w:p>
        </w:tc>
        <w:tc>
          <w:tcPr>
            <w:tcW w:w="1000" w:type="pct"/>
            <w:shd w:val="clear" w:color="auto" w:fill="auto"/>
            <w:vAlign w:val="center"/>
          </w:tcPr>
          <w:p w14:paraId="091FFF67" w14:textId="77777777" w:rsidR="008D3C93" w:rsidRPr="00B21B87" w:rsidRDefault="008D3C93" w:rsidP="00176B00">
            <w:pPr>
              <w:adjustRightInd w:val="0"/>
              <w:jc w:val="right"/>
              <w:rPr>
                <w:rFonts w:ascii="宋体" w:hAnsi="宋体"/>
              </w:rPr>
            </w:pPr>
          </w:p>
        </w:tc>
        <w:tc>
          <w:tcPr>
            <w:tcW w:w="1000" w:type="pct"/>
            <w:shd w:val="clear" w:color="auto" w:fill="auto"/>
            <w:vAlign w:val="center"/>
          </w:tcPr>
          <w:p w14:paraId="2B95CFF0" w14:textId="77777777" w:rsidR="008D3C93" w:rsidRPr="00B21B87" w:rsidRDefault="008D3C93" w:rsidP="00176B00">
            <w:pPr>
              <w:adjustRightInd w:val="0"/>
              <w:jc w:val="right"/>
              <w:rPr>
                <w:rFonts w:ascii="宋体" w:hAnsi="宋体"/>
              </w:rPr>
            </w:pPr>
          </w:p>
        </w:tc>
        <w:tc>
          <w:tcPr>
            <w:tcW w:w="1000" w:type="pct"/>
            <w:shd w:val="clear" w:color="auto" w:fill="auto"/>
            <w:vAlign w:val="center"/>
          </w:tcPr>
          <w:p w14:paraId="2D56E289" w14:textId="77777777" w:rsidR="008D3C93" w:rsidRPr="00B21B87" w:rsidRDefault="008D3C93" w:rsidP="00176B00">
            <w:pPr>
              <w:adjustRightInd w:val="0"/>
              <w:jc w:val="right"/>
              <w:rPr>
                <w:rFonts w:ascii="宋体" w:hAnsi="宋体"/>
              </w:rPr>
            </w:pPr>
          </w:p>
        </w:tc>
        <w:tc>
          <w:tcPr>
            <w:tcW w:w="1000" w:type="pct"/>
            <w:shd w:val="clear" w:color="auto" w:fill="auto"/>
            <w:vAlign w:val="center"/>
          </w:tcPr>
          <w:p w14:paraId="793D6C05" w14:textId="77777777" w:rsidR="008D3C93" w:rsidRPr="00B21B87" w:rsidRDefault="008D3C93" w:rsidP="00176B00">
            <w:pPr>
              <w:adjustRightInd w:val="0"/>
              <w:jc w:val="left"/>
              <w:rPr>
                <w:rFonts w:ascii="宋体" w:hAnsi="宋体"/>
              </w:rPr>
            </w:pPr>
          </w:p>
        </w:tc>
      </w:tr>
    </w:tbl>
    <w:bookmarkEnd w:id="850"/>
    <w:bookmarkEnd w:id="851"/>
    <w:bookmarkEnd w:id="852"/>
    <w:bookmarkEnd w:id="853"/>
    <w:bookmarkEnd w:id="854"/>
    <w:p w14:paraId="44B061A4" w14:textId="26B30953" w:rsidR="0084237D" w:rsidRPr="003A10D7" w:rsidRDefault="003A10D7" w:rsidP="003A10D7">
      <w:pPr>
        <w:pStyle w:val="5"/>
        <w:ind w:firstLineChars="200"/>
      </w:pPr>
      <w:r>
        <w:t xml:space="preserve"> </w:t>
      </w:r>
      <w:r w:rsidR="00563E38" w:rsidRPr="003A10D7">
        <w:rPr>
          <w:rFonts w:hint="eastAsia"/>
        </w:rPr>
        <w:t>按组合计提坏账准备的其他应收款项</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098"/>
        <w:gridCol w:w="1237"/>
        <w:gridCol w:w="1317"/>
        <w:gridCol w:w="1158"/>
        <w:gridCol w:w="1146"/>
        <w:gridCol w:w="1281"/>
        <w:gridCol w:w="1279"/>
      </w:tblGrid>
      <w:tr w:rsidR="005B4F55" w:rsidRPr="005B4F55" w14:paraId="484DAD50" w14:textId="77777777" w:rsidTr="00176B00">
        <w:trPr>
          <w:trHeight w:val="340"/>
          <w:tblHeader/>
        </w:trPr>
        <w:tc>
          <w:tcPr>
            <w:tcW w:w="645" w:type="pct"/>
            <w:vMerge w:val="restart"/>
            <w:shd w:val="clear" w:color="auto" w:fill="auto"/>
            <w:vAlign w:val="center"/>
          </w:tcPr>
          <w:p w14:paraId="3D9E9AC2" w14:textId="3393A279" w:rsidR="0084237D" w:rsidRPr="005B4F55" w:rsidRDefault="005B4F55"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2179" w:type="pct"/>
            <w:gridSpan w:val="3"/>
            <w:shd w:val="clear" w:color="auto" w:fill="auto"/>
            <w:vAlign w:val="center"/>
          </w:tcPr>
          <w:p w14:paraId="08A3D793" w14:textId="77777777" w:rsidR="0084237D" w:rsidRPr="005B4F55" w:rsidRDefault="0084237D" w:rsidP="00176B00">
            <w:pPr>
              <w:adjustRightInd w:val="0"/>
              <w:jc w:val="center"/>
              <w:rPr>
                <w:rFonts w:ascii="宋体" w:hAnsi="宋体"/>
                <w:szCs w:val="21"/>
              </w:rPr>
            </w:pPr>
            <w:r w:rsidRPr="005B4F55">
              <w:rPr>
                <w:rFonts w:ascii="宋体" w:hAnsi="宋体" w:hint="eastAsia"/>
                <w:szCs w:val="21"/>
              </w:rPr>
              <w:t>期末数</w:t>
            </w:r>
          </w:p>
        </w:tc>
        <w:tc>
          <w:tcPr>
            <w:tcW w:w="2176" w:type="pct"/>
            <w:gridSpan w:val="3"/>
            <w:shd w:val="clear" w:color="auto" w:fill="auto"/>
            <w:vAlign w:val="center"/>
          </w:tcPr>
          <w:p w14:paraId="1091E6BD" w14:textId="77777777" w:rsidR="0084237D" w:rsidRPr="005B4F55" w:rsidRDefault="0084237D" w:rsidP="00176B00">
            <w:pPr>
              <w:adjustRightInd w:val="0"/>
              <w:jc w:val="center"/>
              <w:rPr>
                <w:rFonts w:ascii="宋体" w:hAnsi="宋体"/>
                <w:szCs w:val="21"/>
              </w:rPr>
            </w:pPr>
            <w:r w:rsidRPr="005B4F55">
              <w:rPr>
                <w:rFonts w:ascii="宋体" w:hAnsi="宋体" w:hint="eastAsia"/>
                <w:szCs w:val="21"/>
              </w:rPr>
              <w:t>期初数</w:t>
            </w:r>
          </w:p>
        </w:tc>
      </w:tr>
      <w:tr w:rsidR="005B4F55" w:rsidRPr="005B4F55" w14:paraId="047DCC9B" w14:textId="77777777" w:rsidTr="00176B00">
        <w:trPr>
          <w:trHeight w:val="340"/>
          <w:tblHeader/>
        </w:trPr>
        <w:tc>
          <w:tcPr>
            <w:tcW w:w="645" w:type="pct"/>
            <w:vMerge/>
            <w:shd w:val="clear" w:color="auto" w:fill="auto"/>
            <w:vAlign w:val="center"/>
          </w:tcPr>
          <w:p w14:paraId="66FEA8EE" w14:textId="77777777" w:rsidR="0084237D" w:rsidRPr="00176B00" w:rsidRDefault="0084237D" w:rsidP="00176B00">
            <w:pPr>
              <w:adjustRightInd w:val="0"/>
              <w:jc w:val="left"/>
              <w:rPr>
                <w:rFonts w:ascii="宋体" w:hAnsi="宋体"/>
                <w:szCs w:val="21"/>
              </w:rPr>
            </w:pPr>
          </w:p>
        </w:tc>
        <w:tc>
          <w:tcPr>
            <w:tcW w:w="726" w:type="pct"/>
            <w:shd w:val="clear" w:color="auto" w:fill="auto"/>
            <w:vAlign w:val="center"/>
          </w:tcPr>
          <w:p w14:paraId="52A3AE9E" w14:textId="77777777" w:rsidR="0084237D" w:rsidRPr="005B4F55" w:rsidRDefault="0084237D" w:rsidP="00176B00">
            <w:pPr>
              <w:adjustRightInd w:val="0"/>
              <w:jc w:val="center"/>
              <w:rPr>
                <w:rFonts w:ascii="宋体" w:hAnsi="宋体"/>
                <w:szCs w:val="21"/>
              </w:rPr>
            </w:pPr>
            <w:r w:rsidRPr="005B4F55">
              <w:rPr>
                <w:rFonts w:ascii="宋体" w:hAnsi="宋体" w:hint="eastAsia"/>
                <w:szCs w:val="21"/>
              </w:rPr>
              <w:t>账面余额</w:t>
            </w:r>
          </w:p>
        </w:tc>
        <w:tc>
          <w:tcPr>
            <w:tcW w:w="773" w:type="pct"/>
            <w:shd w:val="clear" w:color="auto" w:fill="auto"/>
            <w:vAlign w:val="center"/>
          </w:tcPr>
          <w:p w14:paraId="6C6EBC69" w14:textId="77777777" w:rsidR="0084237D" w:rsidRPr="005B4F55" w:rsidRDefault="0084237D" w:rsidP="00176B00">
            <w:pPr>
              <w:adjustRightInd w:val="0"/>
              <w:jc w:val="center"/>
              <w:rPr>
                <w:rFonts w:ascii="宋体" w:hAnsi="宋体"/>
                <w:szCs w:val="21"/>
              </w:rPr>
            </w:pPr>
            <w:r w:rsidRPr="005B4F55">
              <w:rPr>
                <w:rFonts w:ascii="宋体" w:hAnsi="宋体" w:hint="eastAsia"/>
                <w:szCs w:val="21"/>
              </w:rPr>
              <w:t>计提比例</w:t>
            </w:r>
            <w:r w:rsidRPr="005B4F55">
              <w:rPr>
                <w:rFonts w:ascii="宋体" w:hAnsi="宋体"/>
                <w:szCs w:val="21"/>
              </w:rPr>
              <w:t>(%)</w:t>
            </w:r>
          </w:p>
        </w:tc>
        <w:tc>
          <w:tcPr>
            <w:tcW w:w="680" w:type="pct"/>
            <w:shd w:val="clear" w:color="auto" w:fill="auto"/>
            <w:vAlign w:val="center"/>
          </w:tcPr>
          <w:p w14:paraId="6F3F0041" w14:textId="77777777" w:rsidR="0084237D" w:rsidRPr="005B4F55" w:rsidRDefault="0084237D" w:rsidP="00176B00">
            <w:pPr>
              <w:adjustRightInd w:val="0"/>
              <w:jc w:val="center"/>
              <w:rPr>
                <w:rFonts w:ascii="宋体" w:hAnsi="宋体"/>
                <w:szCs w:val="21"/>
              </w:rPr>
            </w:pPr>
            <w:r w:rsidRPr="005B4F55">
              <w:rPr>
                <w:rFonts w:ascii="宋体" w:hAnsi="宋体" w:hint="eastAsia"/>
                <w:szCs w:val="21"/>
              </w:rPr>
              <w:t>坏账准备</w:t>
            </w:r>
          </w:p>
        </w:tc>
        <w:tc>
          <w:tcPr>
            <w:tcW w:w="673" w:type="pct"/>
            <w:shd w:val="clear" w:color="auto" w:fill="auto"/>
            <w:vAlign w:val="center"/>
          </w:tcPr>
          <w:p w14:paraId="5EF99E0B" w14:textId="77777777" w:rsidR="0084237D" w:rsidRPr="005B4F55" w:rsidRDefault="0084237D" w:rsidP="00176B00">
            <w:pPr>
              <w:adjustRightInd w:val="0"/>
              <w:jc w:val="center"/>
              <w:rPr>
                <w:rFonts w:ascii="宋体" w:hAnsi="宋体"/>
                <w:szCs w:val="21"/>
              </w:rPr>
            </w:pPr>
            <w:r w:rsidRPr="005B4F55">
              <w:rPr>
                <w:rFonts w:ascii="宋体" w:hAnsi="宋体" w:hint="eastAsia"/>
                <w:szCs w:val="21"/>
              </w:rPr>
              <w:t>账面余额</w:t>
            </w:r>
          </w:p>
        </w:tc>
        <w:tc>
          <w:tcPr>
            <w:tcW w:w="752" w:type="pct"/>
            <w:shd w:val="clear" w:color="auto" w:fill="auto"/>
            <w:vAlign w:val="center"/>
          </w:tcPr>
          <w:p w14:paraId="29310382" w14:textId="77777777" w:rsidR="0084237D" w:rsidRPr="005B4F55" w:rsidRDefault="0084237D" w:rsidP="00176B00">
            <w:pPr>
              <w:adjustRightInd w:val="0"/>
              <w:jc w:val="center"/>
              <w:rPr>
                <w:rFonts w:ascii="宋体" w:hAnsi="宋体"/>
                <w:szCs w:val="21"/>
              </w:rPr>
            </w:pPr>
            <w:r w:rsidRPr="005B4F55">
              <w:rPr>
                <w:rFonts w:ascii="宋体" w:hAnsi="宋体" w:hint="eastAsia"/>
                <w:szCs w:val="21"/>
              </w:rPr>
              <w:t>计提比例</w:t>
            </w:r>
            <w:r w:rsidRPr="005B4F55">
              <w:rPr>
                <w:rFonts w:ascii="宋体" w:hAnsi="宋体"/>
                <w:szCs w:val="21"/>
              </w:rPr>
              <w:t>(%)</w:t>
            </w:r>
          </w:p>
        </w:tc>
        <w:tc>
          <w:tcPr>
            <w:tcW w:w="751" w:type="pct"/>
            <w:shd w:val="clear" w:color="auto" w:fill="auto"/>
            <w:vAlign w:val="center"/>
          </w:tcPr>
          <w:p w14:paraId="58606133" w14:textId="77777777" w:rsidR="0084237D" w:rsidRPr="005B4F55" w:rsidRDefault="0084237D" w:rsidP="00176B00">
            <w:pPr>
              <w:adjustRightInd w:val="0"/>
              <w:jc w:val="center"/>
              <w:rPr>
                <w:rFonts w:ascii="宋体" w:hAnsi="宋体"/>
                <w:szCs w:val="21"/>
              </w:rPr>
            </w:pPr>
            <w:r w:rsidRPr="005B4F55">
              <w:rPr>
                <w:rFonts w:ascii="宋体" w:hAnsi="宋体" w:hint="eastAsia"/>
                <w:szCs w:val="21"/>
              </w:rPr>
              <w:t>坏账准备</w:t>
            </w:r>
          </w:p>
        </w:tc>
      </w:tr>
      <w:tr w:rsidR="00415367" w:rsidRPr="005B4F55" w14:paraId="001329BE" w14:textId="77777777" w:rsidTr="00B173AF">
        <w:trPr>
          <w:trHeight w:val="454"/>
        </w:trPr>
        <w:tc>
          <w:tcPr>
            <w:tcW w:w="645" w:type="pct"/>
            <w:shd w:val="clear" w:color="auto" w:fill="auto"/>
          </w:tcPr>
          <w:p w14:paraId="691EF913" w14:textId="4DA732FF" w:rsidR="00415367" w:rsidRPr="00C72E70" w:rsidRDefault="00415367" w:rsidP="00415367">
            <w:pPr>
              <w:adjustRightInd w:val="0"/>
              <w:jc w:val="left"/>
              <w:rPr>
                <w:rFonts w:ascii="宋体" w:hAnsi="宋体"/>
                <w:szCs w:val="21"/>
              </w:rPr>
            </w:pPr>
            <w:bookmarkStart w:id="855" w:name="PO_其他应收款_组合计提_1" w:colFirst="1" w:colLast="1"/>
            <w:bookmarkStart w:id="856" w:name="PO_其他应收款_组合计提_2" w:colFirst="2" w:colLast="2"/>
            <w:bookmarkStart w:id="857" w:name="PO_其他应收款_组合计提_3" w:colFirst="3" w:colLast="3"/>
            <w:bookmarkStart w:id="858" w:name="PO_其他应收款_组合计提_4" w:colFirst="4" w:colLast="4"/>
            <w:bookmarkStart w:id="859" w:name="PO_其他应收款_组合计提_5" w:colFirst="5" w:colLast="5"/>
            <w:bookmarkStart w:id="860" w:name="PO_其他应收款_组合计提_6" w:colFirst="6" w:colLast="6"/>
            <w:r w:rsidRPr="00DB0598">
              <w:rPr>
                <w:rFonts w:hint="eastAsia"/>
              </w:rPr>
              <w:t>账龄组合</w:t>
            </w:r>
            <w:r w:rsidRPr="00DB0598">
              <w:rPr>
                <w:rFonts w:hint="eastAsia"/>
              </w:rPr>
              <w:t xml:space="preserve"> </w:t>
            </w:r>
          </w:p>
        </w:tc>
        <w:tc>
          <w:tcPr>
            <w:tcW w:w="726" w:type="pct"/>
            <w:shd w:val="clear" w:color="auto" w:fill="auto"/>
            <w:vAlign w:val="center"/>
          </w:tcPr>
          <w:p w14:paraId="64463287" w14:textId="77777777" w:rsidR="00415367" w:rsidRPr="005B4F55" w:rsidRDefault="00415367" w:rsidP="00415367">
            <w:pPr>
              <w:adjustRightInd w:val="0"/>
              <w:jc w:val="right"/>
              <w:rPr>
                <w:rFonts w:ascii="宋体" w:hAnsi="宋体"/>
                <w:szCs w:val="21"/>
              </w:rPr>
            </w:pPr>
          </w:p>
        </w:tc>
        <w:tc>
          <w:tcPr>
            <w:tcW w:w="773" w:type="pct"/>
            <w:shd w:val="clear" w:color="auto" w:fill="auto"/>
            <w:vAlign w:val="center"/>
          </w:tcPr>
          <w:p w14:paraId="740D6312" w14:textId="77777777" w:rsidR="00415367" w:rsidRPr="005B4F55" w:rsidRDefault="00415367" w:rsidP="00415367">
            <w:pPr>
              <w:adjustRightInd w:val="0"/>
              <w:jc w:val="right"/>
              <w:rPr>
                <w:rFonts w:ascii="宋体" w:hAnsi="宋体"/>
                <w:szCs w:val="21"/>
              </w:rPr>
            </w:pPr>
          </w:p>
        </w:tc>
        <w:tc>
          <w:tcPr>
            <w:tcW w:w="680" w:type="pct"/>
            <w:shd w:val="clear" w:color="auto" w:fill="auto"/>
            <w:vAlign w:val="center"/>
          </w:tcPr>
          <w:p w14:paraId="409E974F" w14:textId="77777777" w:rsidR="00415367" w:rsidRPr="005B4F55" w:rsidRDefault="00415367" w:rsidP="00415367">
            <w:pPr>
              <w:adjustRightInd w:val="0"/>
              <w:jc w:val="right"/>
              <w:rPr>
                <w:rFonts w:ascii="宋体" w:hAnsi="宋体"/>
                <w:szCs w:val="21"/>
              </w:rPr>
            </w:pPr>
          </w:p>
        </w:tc>
        <w:tc>
          <w:tcPr>
            <w:tcW w:w="673" w:type="pct"/>
            <w:shd w:val="clear" w:color="auto" w:fill="auto"/>
            <w:vAlign w:val="center"/>
          </w:tcPr>
          <w:p w14:paraId="1F1F8F96" w14:textId="77777777" w:rsidR="00415367" w:rsidRPr="005B4F55" w:rsidRDefault="00415367" w:rsidP="00415367">
            <w:pPr>
              <w:adjustRightInd w:val="0"/>
              <w:jc w:val="right"/>
              <w:rPr>
                <w:rFonts w:ascii="宋体" w:hAnsi="宋体"/>
                <w:szCs w:val="21"/>
              </w:rPr>
            </w:pPr>
          </w:p>
        </w:tc>
        <w:tc>
          <w:tcPr>
            <w:tcW w:w="752" w:type="pct"/>
            <w:shd w:val="clear" w:color="auto" w:fill="auto"/>
            <w:vAlign w:val="center"/>
          </w:tcPr>
          <w:p w14:paraId="18D437D3" w14:textId="77777777" w:rsidR="00415367" w:rsidRPr="005B4F55" w:rsidRDefault="00415367" w:rsidP="00415367">
            <w:pPr>
              <w:adjustRightInd w:val="0"/>
              <w:jc w:val="right"/>
              <w:rPr>
                <w:rFonts w:ascii="宋体" w:hAnsi="宋体"/>
                <w:szCs w:val="21"/>
              </w:rPr>
            </w:pPr>
          </w:p>
        </w:tc>
        <w:tc>
          <w:tcPr>
            <w:tcW w:w="751" w:type="pct"/>
            <w:shd w:val="clear" w:color="auto" w:fill="auto"/>
            <w:vAlign w:val="center"/>
          </w:tcPr>
          <w:p w14:paraId="206E5453" w14:textId="77777777" w:rsidR="00415367" w:rsidRPr="005B4F55" w:rsidRDefault="00415367" w:rsidP="00415367">
            <w:pPr>
              <w:adjustRightInd w:val="0"/>
              <w:jc w:val="right"/>
              <w:rPr>
                <w:rFonts w:ascii="宋体" w:hAnsi="宋体"/>
                <w:szCs w:val="21"/>
              </w:rPr>
            </w:pPr>
          </w:p>
        </w:tc>
      </w:tr>
      <w:tr w:rsidR="002D624C" w:rsidRPr="005B4F55" w14:paraId="3453A235" w14:textId="77777777" w:rsidTr="00B173AF">
        <w:trPr>
          <w:trHeight w:val="454"/>
        </w:trPr>
        <w:tc>
          <w:tcPr>
            <w:tcW w:w="645" w:type="pct"/>
            <w:shd w:val="clear" w:color="auto" w:fill="auto"/>
          </w:tcPr>
          <w:p w14:paraId="23C6B581" w14:textId="1DFFC683" w:rsidR="002D624C" w:rsidRPr="00C72E70" w:rsidRDefault="002D624C" w:rsidP="00066FA6">
            <w:pPr>
              <w:adjustRightInd w:val="0"/>
              <w:jc w:val="left"/>
              <w:rPr>
                <w:rFonts w:ascii="宋体" w:hAnsi="宋体"/>
                <w:szCs w:val="21"/>
              </w:rPr>
            </w:pPr>
            <w:bookmarkStart w:id="861" w:name="PO_其他应收款_组合计提_7" w:colFirst="1" w:colLast="1"/>
            <w:bookmarkStart w:id="862" w:name="PO_其他应收款_组合计提_8" w:colFirst="2" w:colLast="2"/>
            <w:bookmarkStart w:id="863" w:name="PO_其他应收款_组合计提_9" w:colFirst="3" w:colLast="3"/>
            <w:bookmarkStart w:id="864" w:name="PO_其他应收款_组合计提_10" w:colFirst="4" w:colLast="4"/>
            <w:bookmarkStart w:id="865" w:name="PO_其他应收款_组合计提_11" w:colFirst="5" w:colLast="5"/>
            <w:bookmarkStart w:id="866" w:name="PO_其他应收款_组合计提_12" w:colFirst="6" w:colLast="6"/>
            <w:bookmarkEnd w:id="855"/>
            <w:bookmarkEnd w:id="856"/>
            <w:bookmarkEnd w:id="857"/>
            <w:bookmarkEnd w:id="858"/>
            <w:bookmarkEnd w:id="859"/>
            <w:bookmarkEnd w:id="860"/>
            <w:r>
              <w:rPr>
                <w:rFonts w:ascii="宋体" w:hAnsi="宋体" w:hint="eastAsia"/>
                <w:szCs w:val="21"/>
              </w:rPr>
              <w:t>其他组合</w:t>
            </w:r>
          </w:p>
        </w:tc>
        <w:tc>
          <w:tcPr>
            <w:tcW w:w="726" w:type="pct"/>
            <w:shd w:val="clear" w:color="auto" w:fill="auto"/>
            <w:vAlign w:val="center"/>
          </w:tcPr>
          <w:p w14:paraId="192DC991" w14:textId="77777777" w:rsidR="002D624C" w:rsidRPr="005B4F55" w:rsidRDefault="002D624C" w:rsidP="00066FA6">
            <w:pPr>
              <w:adjustRightInd w:val="0"/>
              <w:jc w:val="right"/>
              <w:rPr>
                <w:rFonts w:ascii="宋体" w:hAnsi="宋体"/>
                <w:szCs w:val="21"/>
              </w:rPr>
            </w:pPr>
          </w:p>
        </w:tc>
        <w:tc>
          <w:tcPr>
            <w:tcW w:w="773" w:type="pct"/>
            <w:shd w:val="clear" w:color="auto" w:fill="auto"/>
            <w:vAlign w:val="center"/>
          </w:tcPr>
          <w:p w14:paraId="0C9A7FE5" w14:textId="77777777" w:rsidR="002D624C" w:rsidRPr="005B4F55" w:rsidRDefault="002D624C" w:rsidP="00066FA6">
            <w:pPr>
              <w:adjustRightInd w:val="0"/>
              <w:jc w:val="right"/>
              <w:rPr>
                <w:rFonts w:ascii="宋体" w:hAnsi="宋体"/>
                <w:szCs w:val="21"/>
              </w:rPr>
            </w:pPr>
          </w:p>
        </w:tc>
        <w:tc>
          <w:tcPr>
            <w:tcW w:w="680" w:type="pct"/>
            <w:shd w:val="clear" w:color="auto" w:fill="auto"/>
            <w:vAlign w:val="center"/>
          </w:tcPr>
          <w:p w14:paraId="1E291ADB" w14:textId="77777777" w:rsidR="002D624C" w:rsidRPr="005B4F55" w:rsidRDefault="002D624C" w:rsidP="00066FA6">
            <w:pPr>
              <w:adjustRightInd w:val="0"/>
              <w:jc w:val="right"/>
              <w:rPr>
                <w:rFonts w:ascii="宋体" w:hAnsi="宋体"/>
                <w:szCs w:val="21"/>
              </w:rPr>
            </w:pPr>
          </w:p>
        </w:tc>
        <w:tc>
          <w:tcPr>
            <w:tcW w:w="673" w:type="pct"/>
            <w:shd w:val="clear" w:color="auto" w:fill="auto"/>
            <w:vAlign w:val="center"/>
          </w:tcPr>
          <w:p w14:paraId="29F812E9" w14:textId="77777777" w:rsidR="002D624C" w:rsidRPr="005B4F55" w:rsidRDefault="002D624C" w:rsidP="00066FA6">
            <w:pPr>
              <w:adjustRightInd w:val="0"/>
              <w:jc w:val="right"/>
              <w:rPr>
                <w:rFonts w:ascii="宋体" w:hAnsi="宋体"/>
                <w:szCs w:val="21"/>
              </w:rPr>
            </w:pPr>
          </w:p>
        </w:tc>
        <w:tc>
          <w:tcPr>
            <w:tcW w:w="752" w:type="pct"/>
            <w:shd w:val="clear" w:color="auto" w:fill="auto"/>
            <w:vAlign w:val="center"/>
          </w:tcPr>
          <w:p w14:paraId="2CFA35D5" w14:textId="77777777" w:rsidR="002D624C" w:rsidRPr="005B4F55" w:rsidRDefault="002D624C" w:rsidP="00066FA6">
            <w:pPr>
              <w:adjustRightInd w:val="0"/>
              <w:jc w:val="right"/>
              <w:rPr>
                <w:rFonts w:ascii="宋体" w:hAnsi="宋体"/>
                <w:szCs w:val="21"/>
              </w:rPr>
            </w:pPr>
          </w:p>
        </w:tc>
        <w:tc>
          <w:tcPr>
            <w:tcW w:w="751" w:type="pct"/>
            <w:shd w:val="clear" w:color="auto" w:fill="auto"/>
            <w:vAlign w:val="center"/>
          </w:tcPr>
          <w:p w14:paraId="15F00745" w14:textId="77777777" w:rsidR="002D624C" w:rsidRPr="005B4F55" w:rsidRDefault="002D624C" w:rsidP="00066FA6">
            <w:pPr>
              <w:adjustRightInd w:val="0"/>
              <w:jc w:val="right"/>
              <w:rPr>
                <w:rFonts w:ascii="宋体" w:hAnsi="宋体"/>
                <w:szCs w:val="21"/>
              </w:rPr>
            </w:pPr>
          </w:p>
        </w:tc>
      </w:tr>
      <w:tr w:rsidR="00785BF0" w:rsidRPr="005B4F55" w14:paraId="39AEDE7B" w14:textId="77777777" w:rsidTr="00B173AF">
        <w:trPr>
          <w:trHeight w:val="454"/>
        </w:trPr>
        <w:tc>
          <w:tcPr>
            <w:tcW w:w="645" w:type="pct"/>
            <w:shd w:val="clear" w:color="auto" w:fill="auto"/>
          </w:tcPr>
          <w:p w14:paraId="08DDB793" w14:textId="77777777" w:rsidR="00785BF0" w:rsidRDefault="00785BF0" w:rsidP="00066FA6">
            <w:pPr>
              <w:adjustRightInd w:val="0"/>
              <w:jc w:val="left"/>
              <w:rPr>
                <w:rFonts w:ascii="宋体" w:hAnsi="宋体"/>
                <w:szCs w:val="21"/>
              </w:rPr>
            </w:pPr>
            <w:bookmarkStart w:id="867" w:name="PO_其他应收款_组合计提_13" w:colFirst="1" w:colLast="1"/>
            <w:bookmarkStart w:id="868" w:name="PO_其他应收款_组合计提_14" w:colFirst="2" w:colLast="2"/>
            <w:bookmarkStart w:id="869" w:name="PO_其他应收款_组合计提_15" w:colFirst="3" w:colLast="3"/>
            <w:bookmarkStart w:id="870" w:name="PO_其他应收款_组合计提_16" w:colFirst="4" w:colLast="4"/>
            <w:bookmarkStart w:id="871" w:name="PO_其他应收款_组合计提_17" w:colFirst="5" w:colLast="5"/>
            <w:bookmarkStart w:id="872" w:name="PO_其他应收款_组合计提_18" w:colFirst="6" w:colLast="6"/>
            <w:bookmarkEnd w:id="861"/>
            <w:bookmarkEnd w:id="862"/>
            <w:bookmarkEnd w:id="863"/>
            <w:bookmarkEnd w:id="864"/>
            <w:bookmarkEnd w:id="865"/>
            <w:bookmarkEnd w:id="866"/>
          </w:p>
        </w:tc>
        <w:tc>
          <w:tcPr>
            <w:tcW w:w="726" w:type="pct"/>
            <w:shd w:val="clear" w:color="auto" w:fill="auto"/>
            <w:vAlign w:val="center"/>
          </w:tcPr>
          <w:p w14:paraId="3CD84AC9" w14:textId="77777777" w:rsidR="00785BF0" w:rsidRPr="005B4F55" w:rsidRDefault="00785BF0" w:rsidP="00066FA6">
            <w:pPr>
              <w:adjustRightInd w:val="0"/>
              <w:jc w:val="right"/>
              <w:rPr>
                <w:rFonts w:ascii="宋体" w:hAnsi="宋体"/>
                <w:szCs w:val="21"/>
              </w:rPr>
            </w:pPr>
          </w:p>
        </w:tc>
        <w:tc>
          <w:tcPr>
            <w:tcW w:w="773" w:type="pct"/>
            <w:shd w:val="clear" w:color="auto" w:fill="auto"/>
            <w:vAlign w:val="center"/>
          </w:tcPr>
          <w:p w14:paraId="50B9C654" w14:textId="77777777" w:rsidR="00785BF0" w:rsidRPr="005B4F55" w:rsidRDefault="00785BF0" w:rsidP="00066FA6">
            <w:pPr>
              <w:adjustRightInd w:val="0"/>
              <w:jc w:val="right"/>
              <w:rPr>
                <w:rFonts w:ascii="宋体" w:hAnsi="宋体"/>
                <w:szCs w:val="21"/>
              </w:rPr>
            </w:pPr>
          </w:p>
        </w:tc>
        <w:tc>
          <w:tcPr>
            <w:tcW w:w="680" w:type="pct"/>
            <w:shd w:val="clear" w:color="auto" w:fill="auto"/>
            <w:vAlign w:val="center"/>
          </w:tcPr>
          <w:p w14:paraId="01FA5F08" w14:textId="77777777" w:rsidR="00785BF0" w:rsidRPr="005B4F55" w:rsidRDefault="00785BF0" w:rsidP="00066FA6">
            <w:pPr>
              <w:adjustRightInd w:val="0"/>
              <w:jc w:val="right"/>
              <w:rPr>
                <w:rFonts w:ascii="宋体" w:hAnsi="宋体"/>
                <w:szCs w:val="21"/>
              </w:rPr>
            </w:pPr>
          </w:p>
        </w:tc>
        <w:tc>
          <w:tcPr>
            <w:tcW w:w="673" w:type="pct"/>
            <w:shd w:val="clear" w:color="auto" w:fill="auto"/>
            <w:vAlign w:val="center"/>
          </w:tcPr>
          <w:p w14:paraId="7D1C7990" w14:textId="77777777" w:rsidR="00785BF0" w:rsidRPr="005B4F55" w:rsidRDefault="00785BF0" w:rsidP="00066FA6">
            <w:pPr>
              <w:adjustRightInd w:val="0"/>
              <w:jc w:val="right"/>
              <w:rPr>
                <w:rFonts w:ascii="宋体" w:hAnsi="宋体"/>
                <w:szCs w:val="21"/>
              </w:rPr>
            </w:pPr>
          </w:p>
        </w:tc>
        <w:tc>
          <w:tcPr>
            <w:tcW w:w="752" w:type="pct"/>
            <w:shd w:val="clear" w:color="auto" w:fill="auto"/>
            <w:vAlign w:val="center"/>
          </w:tcPr>
          <w:p w14:paraId="48708A57" w14:textId="77777777" w:rsidR="00785BF0" w:rsidRPr="005B4F55" w:rsidRDefault="00785BF0" w:rsidP="00066FA6">
            <w:pPr>
              <w:adjustRightInd w:val="0"/>
              <w:jc w:val="right"/>
              <w:rPr>
                <w:rFonts w:ascii="宋体" w:hAnsi="宋体"/>
                <w:szCs w:val="21"/>
              </w:rPr>
            </w:pPr>
          </w:p>
        </w:tc>
        <w:tc>
          <w:tcPr>
            <w:tcW w:w="751" w:type="pct"/>
            <w:shd w:val="clear" w:color="auto" w:fill="auto"/>
            <w:vAlign w:val="center"/>
          </w:tcPr>
          <w:p w14:paraId="20781448" w14:textId="77777777" w:rsidR="00785BF0" w:rsidRPr="005B4F55" w:rsidRDefault="00785BF0" w:rsidP="00066FA6">
            <w:pPr>
              <w:adjustRightInd w:val="0"/>
              <w:jc w:val="right"/>
              <w:rPr>
                <w:rFonts w:ascii="宋体" w:hAnsi="宋体"/>
                <w:szCs w:val="21"/>
              </w:rPr>
            </w:pPr>
          </w:p>
        </w:tc>
      </w:tr>
      <w:tr w:rsidR="00785BF0" w:rsidRPr="005B4F55" w14:paraId="771AB713" w14:textId="77777777" w:rsidTr="00B173AF">
        <w:trPr>
          <w:trHeight w:val="454"/>
        </w:trPr>
        <w:tc>
          <w:tcPr>
            <w:tcW w:w="645" w:type="pct"/>
            <w:shd w:val="clear" w:color="auto" w:fill="auto"/>
          </w:tcPr>
          <w:p w14:paraId="08364736" w14:textId="77777777" w:rsidR="00785BF0" w:rsidRDefault="00785BF0" w:rsidP="00066FA6">
            <w:pPr>
              <w:adjustRightInd w:val="0"/>
              <w:jc w:val="left"/>
              <w:rPr>
                <w:rFonts w:ascii="宋体" w:hAnsi="宋体"/>
                <w:szCs w:val="21"/>
              </w:rPr>
            </w:pPr>
            <w:bookmarkStart w:id="873" w:name="PO_其他应收款_组合计提_19" w:colFirst="1" w:colLast="1"/>
            <w:bookmarkStart w:id="874" w:name="PO_其他应收款_组合计提_20" w:colFirst="2" w:colLast="2"/>
            <w:bookmarkStart w:id="875" w:name="PO_其他应收款_组合计提_21" w:colFirst="3" w:colLast="3"/>
            <w:bookmarkStart w:id="876" w:name="PO_其他应收款_组合计提_22" w:colFirst="4" w:colLast="4"/>
            <w:bookmarkStart w:id="877" w:name="PO_其他应收款_组合计提_23" w:colFirst="5" w:colLast="5"/>
            <w:bookmarkStart w:id="878" w:name="PO_其他应收款_组合计提_24" w:colFirst="6" w:colLast="6"/>
            <w:bookmarkEnd w:id="867"/>
            <w:bookmarkEnd w:id="868"/>
            <w:bookmarkEnd w:id="869"/>
            <w:bookmarkEnd w:id="870"/>
            <w:bookmarkEnd w:id="871"/>
            <w:bookmarkEnd w:id="872"/>
          </w:p>
        </w:tc>
        <w:tc>
          <w:tcPr>
            <w:tcW w:w="726" w:type="pct"/>
            <w:shd w:val="clear" w:color="auto" w:fill="auto"/>
            <w:vAlign w:val="center"/>
          </w:tcPr>
          <w:p w14:paraId="2556993E" w14:textId="77777777" w:rsidR="00785BF0" w:rsidRPr="005B4F55" w:rsidRDefault="00785BF0" w:rsidP="00066FA6">
            <w:pPr>
              <w:adjustRightInd w:val="0"/>
              <w:jc w:val="right"/>
              <w:rPr>
                <w:rFonts w:ascii="宋体" w:hAnsi="宋体"/>
                <w:szCs w:val="21"/>
              </w:rPr>
            </w:pPr>
          </w:p>
        </w:tc>
        <w:tc>
          <w:tcPr>
            <w:tcW w:w="773" w:type="pct"/>
            <w:shd w:val="clear" w:color="auto" w:fill="auto"/>
            <w:vAlign w:val="center"/>
          </w:tcPr>
          <w:p w14:paraId="0641A2F6" w14:textId="77777777" w:rsidR="00785BF0" w:rsidRPr="005B4F55" w:rsidRDefault="00785BF0" w:rsidP="00066FA6">
            <w:pPr>
              <w:adjustRightInd w:val="0"/>
              <w:jc w:val="right"/>
              <w:rPr>
                <w:rFonts w:ascii="宋体" w:hAnsi="宋体"/>
                <w:szCs w:val="21"/>
              </w:rPr>
            </w:pPr>
          </w:p>
        </w:tc>
        <w:tc>
          <w:tcPr>
            <w:tcW w:w="680" w:type="pct"/>
            <w:shd w:val="clear" w:color="auto" w:fill="auto"/>
            <w:vAlign w:val="center"/>
          </w:tcPr>
          <w:p w14:paraId="1F157D21" w14:textId="77777777" w:rsidR="00785BF0" w:rsidRPr="005B4F55" w:rsidRDefault="00785BF0" w:rsidP="00066FA6">
            <w:pPr>
              <w:adjustRightInd w:val="0"/>
              <w:jc w:val="right"/>
              <w:rPr>
                <w:rFonts w:ascii="宋体" w:hAnsi="宋体"/>
                <w:szCs w:val="21"/>
              </w:rPr>
            </w:pPr>
          </w:p>
        </w:tc>
        <w:tc>
          <w:tcPr>
            <w:tcW w:w="673" w:type="pct"/>
            <w:shd w:val="clear" w:color="auto" w:fill="auto"/>
            <w:vAlign w:val="center"/>
          </w:tcPr>
          <w:p w14:paraId="166E1297" w14:textId="77777777" w:rsidR="00785BF0" w:rsidRPr="005B4F55" w:rsidRDefault="00785BF0" w:rsidP="00066FA6">
            <w:pPr>
              <w:adjustRightInd w:val="0"/>
              <w:jc w:val="right"/>
              <w:rPr>
                <w:rFonts w:ascii="宋体" w:hAnsi="宋体"/>
                <w:szCs w:val="21"/>
              </w:rPr>
            </w:pPr>
          </w:p>
        </w:tc>
        <w:tc>
          <w:tcPr>
            <w:tcW w:w="752" w:type="pct"/>
            <w:shd w:val="clear" w:color="auto" w:fill="auto"/>
            <w:vAlign w:val="center"/>
          </w:tcPr>
          <w:p w14:paraId="17CBD5CB" w14:textId="77777777" w:rsidR="00785BF0" w:rsidRPr="005B4F55" w:rsidRDefault="00785BF0" w:rsidP="00066FA6">
            <w:pPr>
              <w:adjustRightInd w:val="0"/>
              <w:jc w:val="right"/>
              <w:rPr>
                <w:rFonts w:ascii="宋体" w:hAnsi="宋体"/>
                <w:szCs w:val="21"/>
              </w:rPr>
            </w:pPr>
          </w:p>
        </w:tc>
        <w:tc>
          <w:tcPr>
            <w:tcW w:w="751" w:type="pct"/>
            <w:shd w:val="clear" w:color="auto" w:fill="auto"/>
            <w:vAlign w:val="center"/>
          </w:tcPr>
          <w:p w14:paraId="01D5834C" w14:textId="77777777" w:rsidR="00785BF0" w:rsidRPr="005B4F55" w:rsidRDefault="00785BF0" w:rsidP="00066FA6">
            <w:pPr>
              <w:adjustRightInd w:val="0"/>
              <w:jc w:val="right"/>
              <w:rPr>
                <w:rFonts w:ascii="宋体" w:hAnsi="宋体"/>
                <w:szCs w:val="21"/>
              </w:rPr>
            </w:pPr>
          </w:p>
        </w:tc>
      </w:tr>
      <w:tr w:rsidR="00785BF0" w:rsidRPr="005B4F55" w14:paraId="13206D6B" w14:textId="77777777" w:rsidTr="00B173AF">
        <w:trPr>
          <w:trHeight w:val="454"/>
        </w:trPr>
        <w:tc>
          <w:tcPr>
            <w:tcW w:w="645" w:type="pct"/>
            <w:shd w:val="clear" w:color="auto" w:fill="auto"/>
          </w:tcPr>
          <w:p w14:paraId="182A4EBB" w14:textId="77777777" w:rsidR="00785BF0" w:rsidRDefault="00785BF0" w:rsidP="00066FA6">
            <w:pPr>
              <w:adjustRightInd w:val="0"/>
              <w:jc w:val="left"/>
              <w:rPr>
                <w:rFonts w:ascii="宋体" w:hAnsi="宋体"/>
                <w:szCs w:val="21"/>
              </w:rPr>
            </w:pPr>
            <w:bookmarkStart w:id="879" w:name="PO_其他应收款_组合计提_25" w:colFirst="1" w:colLast="1"/>
            <w:bookmarkStart w:id="880" w:name="PO_其他应收款_组合计提_26" w:colFirst="2" w:colLast="2"/>
            <w:bookmarkStart w:id="881" w:name="PO_其他应收款_组合计提_27" w:colFirst="3" w:colLast="3"/>
            <w:bookmarkStart w:id="882" w:name="PO_其他应收款_组合计提_28" w:colFirst="4" w:colLast="4"/>
            <w:bookmarkStart w:id="883" w:name="PO_其他应收款_组合计提_29" w:colFirst="5" w:colLast="5"/>
            <w:bookmarkStart w:id="884" w:name="PO_其他应收款_组合计提_30" w:colFirst="6" w:colLast="6"/>
            <w:bookmarkEnd w:id="873"/>
            <w:bookmarkEnd w:id="874"/>
            <w:bookmarkEnd w:id="875"/>
            <w:bookmarkEnd w:id="876"/>
            <w:bookmarkEnd w:id="877"/>
            <w:bookmarkEnd w:id="878"/>
          </w:p>
        </w:tc>
        <w:tc>
          <w:tcPr>
            <w:tcW w:w="726" w:type="pct"/>
            <w:shd w:val="clear" w:color="auto" w:fill="auto"/>
            <w:vAlign w:val="center"/>
          </w:tcPr>
          <w:p w14:paraId="2A1B285D" w14:textId="77777777" w:rsidR="00785BF0" w:rsidRPr="005B4F55" w:rsidRDefault="00785BF0" w:rsidP="00066FA6">
            <w:pPr>
              <w:adjustRightInd w:val="0"/>
              <w:jc w:val="right"/>
              <w:rPr>
                <w:rFonts w:ascii="宋体" w:hAnsi="宋体"/>
                <w:szCs w:val="21"/>
              </w:rPr>
            </w:pPr>
          </w:p>
        </w:tc>
        <w:tc>
          <w:tcPr>
            <w:tcW w:w="773" w:type="pct"/>
            <w:shd w:val="clear" w:color="auto" w:fill="auto"/>
            <w:vAlign w:val="center"/>
          </w:tcPr>
          <w:p w14:paraId="6EE835C0" w14:textId="77777777" w:rsidR="00785BF0" w:rsidRPr="005B4F55" w:rsidRDefault="00785BF0" w:rsidP="00066FA6">
            <w:pPr>
              <w:adjustRightInd w:val="0"/>
              <w:jc w:val="right"/>
              <w:rPr>
                <w:rFonts w:ascii="宋体" w:hAnsi="宋体"/>
                <w:szCs w:val="21"/>
              </w:rPr>
            </w:pPr>
          </w:p>
        </w:tc>
        <w:tc>
          <w:tcPr>
            <w:tcW w:w="680" w:type="pct"/>
            <w:shd w:val="clear" w:color="auto" w:fill="auto"/>
            <w:vAlign w:val="center"/>
          </w:tcPr>
          <w:p w14:paraId="5D62E8E8" w14:textId="77777777" w:rsidR="00785BF0" w:rsidRPr="005B4F55" w:rsidRDefault="00785BF0" w:rsidP="00066FA6">
            <w:pPr>
              <w:adjustRightInd w:val="0"/>
              <w:jc w:val="right"/>
              <w:rPr>
                <w:rFonts w:ascii="宋体" w:hAnsi="宋体"/>
                <w:szCs w:val="21"/>
              </w:rPr>
            </w:pPr>
          </w:p>
        </w:tc>
        <w:tc>
          <w:tcPr>
            <w:tcW w:w="673" w:type="pct"/>
            <w:shd w:val="clear" w:color="auto" w:fill="auto"/>
            <w:vAlign w:val="center"/>
          </w:tcPr>
          <w:p w14:paraId="368DE453" w14:textId="77777777" w:rsidR="00785BF0" w:rsidRPr="005B4F55" w:rsidRDefault="00785BF0" w:rsidP="00066FA6">
            <w:pPr>
              <w:adjustRightInd w:val="0"/>
              <w:jc w:val="right"/>
              <w:rPr>
                <w:rFonts w:ascii="宋体" w:hAnsi="宋体"/>
                <w:szCs w:val="21"/>
              </w:rPr>
            </w:pPr>
          </w:p>
        </w:tc>
        <w:tc>
          <w:tcPr>
            <w:tcW w:w="752" w:type="pct"/>
            <w:shd w:val="clear" w:color="auto" w:fill="auto"/>
            <w:vAlign w:val="center"/>
          </w:tcPr>
          <w:p w14:paraId="7C7D0809" w14:textId="77777777" w:rsidR="00785BF0" w:rsidRPr="005B4F55" w:rsidRDefault="00785BF0" w:rsidP="00066FA6">
            <w:pPr>
              <w:adjustRightInd w:val="0"/>
              <w:jc w:val="right"/>
              <w:rPr>
                <w:rFonts w:ascii="宋体" w:hAnsi="宋体"/>
                <w:szCs w:val="21"/>
              </w:rPr>
            </w:pPr>
          </w:p>
        </w:tc>
        <w:tc>
          <w:tcPr>
            <w:tcW w:w="751" w:type="pct"/>
            <w:shd w:val="clear" w:color="auto" w:fill="auto"/>
            <w:vAlign w:val="center"/>
          </w:tcPr>
          <w:p w14:paraId="63AA30D6" w14:textId="77777777" w:rsidR="00785BF0" w:rsidRPr="005B4F55" w:rsidRDefault="00785BF0" w:rsidP="00066FA6">
            <w:pPr>
              <w:adjustRightInd w:val="0"/>
              <w:jc w:val="right"/>
              <w:rPr>
                <w:rFonts w:ascii="宋体" w:hAnsi="宋体"/>
                <w:szCs w:val="21"/>
              </w:rPr>
            </w:pPr>
          </w:p>
        </w:tc>
      </w:tr>
      <w:tr w:rsidR="002D624C" w:rsidRPr="005B4F55" w14:paraId="06D7C07A" w14:textId="77777777" w:rsidTr="00176B00">
        <w:trPr>
          <w:trHeight w:val="454"/>
        </w:trPr>
        <w:tc>
          <w:tcPr>
            <w:tcW w:w="645" w:type="pct"/>
            <w:shd w:val="clear" w:color="auto" w:fill="auto"/>
            <w:vAlign w:val="center"/>
          </w:tcPr>
          <w:p w14:paraId="07AD6F01" w14:textId="77777777" w:rsidR="002D624C" w:rsidRPr="005B4F55" w:rsidRDefault="002D624C" w:rsidP="00176B00">
            <w:pPr>
              <w:adjustRightInd w:val="0"/>
              <w:ind w:firstLineChars="100" w:firstLine="210"/>
              <w:jc w:val="left"/>
              <w:rPr>
                <w:rFonts w:ascii="宋体" w:hAnsi="宋体"/>
                <w:szCs w:val="21"/>
              </w:rPr>
            </w:pPr>
            <w:bookmarkStart w:id="885" w:name="PO_其他应收款_组合计提_31" w:colFirst="1" w:colLast="1"/>
            <w:bookmarkStart w:id="886" w:name="PO_其他应收款_组合计提_32" w:colFirst="2" w:colLast="2"/>
            <w:bookmarkStart w:id="887" w:name="PO_其他应收款_组合计提_33" w:colFirst="3" w:colLast="3"/>
            <w:bookmarkStart w:id="888" w:name="PO_其他应收款_组合计提_34" w:colFirst="4" w:colLast="4"/>
            <w:bookmarkStart w:id="889" w:name="PO_其他应收款_组合计提_35" w:colFirst="5" w:colLast="5"/>
            <w:bookmarkStart w:id="890" w:name="PO_其他应收款_组合计提_36" w:colFirst="6" w:colLast="6"/>
            <w:bookmarkEnd w:id="879"/>
            <w:bookmarkEnd w:id="880"/>
            <w:bookmarkEnd w:id="881"/>
            <w:bookmarkEnd w:id="882"/>
            <w:bookmarkEnd w:id="883"/>
            <w:bookmarkEnd w:id="884"/>
            <w:r>
              <w:rPr>
                <w:rFonts w:ascii="宋体" w:hAnsi="宋体" w:hint="eastAsia"/>
                <w:szCs w:val="21"/>
              </w:rPr>
              <w:t>小</w:t>
            </w:r>
            <w:r>
              <w:rPr>
                <w:rFonts w:ascii="宋体" w:hAnsi="宋体"/>
                <w:szCs w:val="21"/>
              </w:rPr>
              <w:t xml:space="preserve">  计</w:t>
            </w:r>
          </w:p>
        </w:tc>
        <w:tc>
          <w:tcPr>
            <w:tcW w:w="726" w:type="pct"/>
            <w:shd w:val="clear" w:color="auto" w:fill="auto"/>
            <w:vAlign w:val="center"/>
          </w:tcPr>
          <w:p w14:paraId="23883FDF" w14:textId="77777777" w:rsidR="002D624C" w:rsidRPr="005B4F55" w:rsidRDefault="002D624C" w:rsidP="00176B00">
            <w:pPr>
              <w:adjustRightInd w:val="0"/>
              <w:jc w:val="right"/>
              <w:rPr>
                <w:rFonts w:ascii="宋体" w:hAnsi="宋体"/>
                <w:szCs w:val="21"/>
              </w:rPr>
            </w:pPr>
          </w:p>
        </w:tc>
        <w:tc>
          <w:tcPr>
            <w:tcW w:w="773" w:type="pct"/>
            <w:shd w:val="clear" w:color="auto" w:fill="auto"/>
            <w:vAlign w:val="center"/>
          </w:tcPr>
          <w:p w14:paraId="3D0724EE" w14:textId="77777777" w:rsidR="002D624C" w:rsidRPr="005B4F55" w:rsidRDefault="002D624C" w:rsidP="00176B00">
            <w:pPr>
              <w:adjustRightInd w:val="0"/>
              <w:jc w:val="right"/>
              <w:rPr>
                <w:rFonts w:ascii="宋体" w:hAnsi="宋体"/>
                <w:szCs w:val="21"/>
              </w:rPr>
            </w:pPr>
          </w:p>
        </w:tc>
        <w:tc>
          <w:tcPr>
            <w:tcW w:w="680" w:type="pct"/>
            <w:shd w:val="clear" w:color="auto" w:fill="auto"/>
            <w:vAlign w:val="center"/>
          </w:tcPr>
          <w:p w14:paraId="56208CE9" w14:textId="77777777" w:rsidR="002D624C" w:rsidRPr="005B4F55" w:rsidRDefault="002D624C" w:rsidP="00176B00">
            <w:pPr>
              <w:adjustRightInd w:val="0"/>
              <w:jc w:val="right"/>
              <w:rPr>
                <w:rFonts w:ascii="宋体" w:hAnsi="宋体"/>
                <w:szCs w:val="21"/>
              </w:rPr>
            </w:pPr>
          </w:p>
        </w:tc>
        <w:tc>
          <w:tcPr>
            <w:tcW w:w="673" w:type="pct"/>
            <w:shd w:val="clear" w:color="auto" w:fill="auto"/>
            <w:vAlign w:val="center"/>
          </w:tcPr>
          <w:p w14:paraId="39CAA74D" w14:textId="77777777" w:rsidR="002D624C" w:rsidRPr="005B4F55" w:rsidRDefault="002D624C" w:rsidP="00176B00">
            <w:pPr>
              <w:adjustRightInd w:val="0"/>
              <w:jc w:val="right"/>
              <w:rPr>
                <w:rFonts w:ascii="宋体" w:hAnsi="宋体"/>
                <w:szCs w:val="21"/>
              </w:rPr>
            </w:pPr>
          </w:p>
        </w:tc>
        <w:tc>
          <w:tcPr>
            <w:tcW w:w="752" w:type="pct"/>
            <w:shd w:val="clear" w:color="auto" w:fill="auto"/>
            <w:vAlign w:val="center"/>
          </w:tcPr>
          <w:p w14:paraId="2E811AF4" w14:textId="77777777" w:rsidR="002D624C" w:rsidRPr="005B4F55" w:rsidRDefault="002D624C" w:rsidP="00176B00">
            <w:pPr>
              <w:adjustRightInd w:val="0"/>
              <w:jc w:val="right"/>
              <w:rPr>
                <w:rFonts w:ascii="宋体" w:hAnsi="宋体"/>
                <w:szCs w:val="21"/>
              </w:rPr>
            </w:pPr>
          </w:p>
        </w:tc>
        <w:tc>
          <w:tcPr>
            <w:tcW w:w="751" w:type="pct"/>
            <w:shd w:val="clear" w:color="auto" w:fill="auto"/>
            <w:vAlign w:val="center"/>
          </w:tcPr>
          <w:p w14:paraId="29F3BE49" w14:textId="77777777" w:rsidR="002D624C" w:rsidRPr="005B4F55" w:rsidRDefault="002D624C" w:rsidP="00176B00">
            <w:pPr>
              <w:adjustRightInd w:val="0"/>
              <w:jc w:val="right"/>
              <w:rPr>
                <w:rFonts w:ascii="宋体" w:hAnsi="宋体"/>
                <w:szCs w:val="21"/>
              </w:rPr>
            </w:pPr>
          </w:p>
        </w:tc>
      </w:tr>
    </w:tbl>
    <w:bookmarkEnd w:id="885"/>
    <w:bookmarkEnd w:id="886"/>
    <w:bookmarkEnd w:id="887"/>
    <w:bookmarkEnd w:id="888"/>
    <w:bookmarkEnd w:id="889"/>
    <w:bookmarkEnd w:id="890"/>
    <w:p w14:paraId="7BB1F7E2" w14:textId="0387ACF4" w:rsidR="0084237D" w:rsidRPr="003A10D7" w:rsidRDefault="00373C0D" w:rsidP="00373C0D">
      <w:pPr>
        <w:pStyle w:val="6"/>
        <w:ind w:firstLineChars="200"/>
      </w:pPr>
      <w:r>
        <w:t xml:space="preserve"> </w:t>
      </w:r>
      <w:r w:rsidR="0084237D" w:rsidRPr="003A10D7">
        <w:rPr>
          <w:rFonts w:hint="eastAsia"/>
        </w:rPr>
        <w:t>采用账龄组合计提坏账准备的其他应收款项</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099"/>
        <w:gridCol w:w="1237"/>
        <w:gridCol w:w="1318"/>
        <w:gridCol w:w="1158"/>
        <w:gridCol w:w="1146"/>
        <w:gridCol w:w="1281"/>
        <w:gridCol w:w="1277"/>
      </w:tblGrid>
      <w:tr w:rsidR="005B4F55" w:rsidRPr="005B4F55" w14:paraId="3DA6D893" w14:textId="77777777" w:rsidTr="00176B00">
        <w:trPr>
          <w:trHeight w:val="340"/>
          <w:tblHeader/>
        </w:trPr>
        <w:tc>
          <w:tcPr>
            <w:tcW w:w="645" w:type="pct"/>
            <w:vMerge w:val="restart"/>
            <w:shd w:val="clear" w:color="auto" w:fill="auto"/>
            <w:vAlign w:val="center"/>
          </w:tcPr>
          <w:p w14:paraId="757F98C7" w14:textId="5A984500" w:rsidR="0084237D" w:rsidRPr="005B4F55" w:rsidRDefault="005B4F55"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2180" w:type="pct"/>
            <w:gridSpan w:val="3"/>
            <w:shd w:val="clear" w:color="auto" w:fill="auto"/>
            <w:vAlign w:val="center"/>
          </w:tcPr>
          <w:p w14:paraId="3B14F7EA" w14:textId="77777777" w:rsidR="0084237D" w:rsidRPr="005B4F55" w:rsidRDefault="0084237D" w:rsidP="00176B00">
            <w:pPr>
              <w:adjustRightInd w:val="0"/>
              <w:jc w:val="center"/>
              <w:rPr>
                <w:rFonts w:ascii="宋体" w:hAnsi="宋体"/>
                <w:szCs w:val="21"/>
              </w:rPr>
            </w:pPr>
            <w:r w:rsidRPr="005B4F55">
              <w:rPr>
                <w:rFonts w:ascii="宋体" w:hAnsi="宋体" w:hint="eastAsia"/>
                <w:szCs w:val="21"/>
              </w:rPr>
              <w:t>期末数</w:t>
            </w:r>
          </w:p>
        </w:tc>
        <w:tc>
          <w:tcPr>
            <w:tcW w:w="2175" w:type="pct"/>
            <w:gridSpan w:val="3"/>
            <w:shd w:val="clear" w:color="auto" w:fill="auto"/>
            <w:vAlign w:val="center"/>
          </w:tcPr>
          <w:p w14:paraId="2E779BF5" w14:textId="77777777" w:rsidR="0084237D" w:rsidRPr="005B4F55" w:rsidRDefault="0084237D" w:rsidP="00176B00">
            <w:pPr>
              <w:adjustRightInd w:val="0"/>
              <w:jc w:val="center"/>
              <w:rPr>
                <w:rFonts w:ascii="宋体" w:hAnsi="宋体"/>
                <w:szCs w:val="21"/>
              </w:rPr>
            </w:pPr>
            <w:r w:rsidRPr="005B4F55">
              <w:rPr>
                <w:rFonts w:ascii="宋体" w:hAnsi="宋体" w:hint="eastAsia"/>
                <w:szCs w:val="21"/>
              </w:rPr>
              <w:t>期初数</w:t>
            </w:r>
          </w:p>
        </w:tc>
      </w:tr>
      <w:tr w:rsidR="005B4F55" w:rsidRPr="005B4F55" w14:paraId="0F59955C" w14:textId="77777777" w:rsidTr="00176B00">
        <w:trPr>
          <w:trHeight w:val="340"/>
          <w:tblHeader/>
        </w:trPr>
        <w:tc>
          <w:tcPr>
            <w:tcW w:w="645" w:type="pct"/>
            <w:vMerge/>
            <w:shd w:val="clear" w:color="auto" w:fill="auto"/>
            <w:vAlign w:val="center"/>
          </w:tcPr>
          <w:p w14:paraId="44CF5FAF" w14:textId="77777777" w:rsidR="0084237D" w:rsidRPr="00176B00" w:rsidRDefault="0084237D" w:rsidP="00176B00">
            <w:pPr>
              <w:adjustRightInd w:val="0"/>
              <w:jc w:val="left"/>
              <w:rPr>
                <w:rFonts w:ascii="宋体" w:hAnsi="宋体"/>
                <w:szCs w:val="21"/>
              </w:rPr>
            </w:pPr>
          </w:p>
        </w:tc>
        <w:tc>
          <w:tcPr>
            <w:tcW w:w="1500" w:type="pct"/>
            <w:gridSpan w:val="2"/>
            <w:shd w:val="clear" w:color="auto" w:fill="auto"/>
            <w:vAlign w:val="center"/>
          </w:tcPr>
          <w:p w14:paraId="6296A612" w14:textId="77777777" w:rsidR="0084237D" w:rsidRPr="005B4F55" w:rsidRDefault="0084237D" w:rsidP="00176B00">
            <w:pPr>
              <w:adjustRightInd w:val="0"/>
              <w:jc w:val="center"/>
              <w:rPr>
                <w:rFonts w:ascii="宋体" w:hAnsi="宋体"/>
                <w:szCs w:val="21"/>
              </w:rPr>
            </w:pPr>
            <w:r w:rsidRPr="005B4F55">
              <w:rPr>
                <w:rFonts w:ascii="宋体" w:hAnsi="宋体" w:hint="eastAsia"/>
                <w:szCs w:val="21"/>
              </w:rPr>
              <w:t>账面余额</w:t>
            </w:r>
          </w:p>
        </w:tc>
        <w:tc>
          <w:tcPr>
            <w:tcW w:w="680" w:type="pct"/>
            <w:vMerge w:val="restart"/>
            <w:shd w:val="clear" w:color="auto" w:fill="auto"/>
            <w:vAlign w:val="center"/>
          </w:tcPr>
          <w:p w14:paraId="486DF726" w14:textId="77777777" w:rsidR="0084237D" w:rsidRPr="005B4F55" w:rsidRDefault="0084237D" w:rsidP="00176B00">
            <w:pPr>
              <w:adjustRightInd w:val="0"/>
              <w:jc w:val="center"/>
              <w:rPr>
                <w:rFonts w:ascii="宋体" w:hAnsi="宋体"/>
                <w:szCs w:val="21"/>
              </w:rPr>
            </w:pPr>
            <w:r w:rsidRPr="005B4F55">
              <w:rPr>
                <w:rFonts w:ascii="宋体" w:hAnsi="宋体" w:hint="eastAsia"/>
                <w:szCs w:val="21"/>
              </w:rPr>
              <w:t>坏账准备</w:t>
            </w:r>
          </w:p>
        </w:tc>
        <w:tc>
          <w:tcPr>
            <w:tcW w:w="1425" w:type="pct"/>
            <w:gridSpan w:val="2"/>
            <w:shd w:val="clear" w:color="auto" w:fill="auto"/>
            <w:vAlign w:val="center"/>
          </w:tcPr>
          <w:p w14:paraId="3DAF5B40" w14:textId="77777777" w:rsidR="0084237D" w:rsidRPr="005B4F55" w:rsidRDefault="0084237D" w:rsidP="00176B00">
            <w:pPr>
              <w:adjustRightInd w:val="0"/>
              <w:jc w:val="center"/>
              <w:rPr>
                <w:rFonts w:ascii="宋体" w:hAnsi="宋体"/>
                <w:szCs w:val="21"/>
              </w:rPr>
            </w:pPr>
            <w:r w:rsidRPr="005B4F55">
              <w:rPr>
                <w:rFonts w:ascii="宋体" w:hAnsi="宋体" w:hint="eastAsia"/>
                <w:szCs w:val="21"/>
              </w:rPr>
              <w:t>账面余额</w:t>
            </w:r>
          </w:p>
        </w:tc>
        <w:tc>
          <w:tcPr>
            <w:tcW w:w="750" w:type="pct"/>
            <w:vMerge w:val="restart"/>
            <w:shd w:val="clear" w:color="auto" w:fill="auto"/>
            <w:vAlign w:val="center"/>
          </w:tcPr>
          <w:p w14:paraId="0B4C760D" w14:textId="77777777" w:rsidR="0084237D" w:rsidRPr="005B4F55" w:rsidRDefault="0084237D" w:rsidP="00176B00">
            <w:pPr>
              <w:adjustRightInd w:val="0"/>
              <w:jc w:val="center"/>
              <w:rPr>
                <w:rFonts w:ascii="宋体" w:hAnsi="宋体"/>
                <w:szCs w:val="21"/>
              </w:rPr>
            </w:pPr>
            <w:r w:rsidRPr="005B4F55">
              <w:rPr>
                <w:rFonts w:ascii="宋体" w:hAnsi="宋体" w:hint="eastAsia"/>
                <w:szCs w:val="21"/>
              </w:rPr>
              <w:t>坏账准备</w:t>
            </w:r>
          </w:p>
        </w:tc>
      </w:tr>
      <w:tr w:rsidR="005B4F55" w:rsidRPr="005B4F55" w14:paraId="3D0DB5CC" w14:textId="77777777" w:rsidTr="00176B00">
        <w:trPr>
          <w:trHeight w:val="340"/>
          <w:tblHeader/>
        </w:trPr>
        <w:tc>
          <w:tcPr>
            <w:tcW w:w="645" w:type="pct"/>
            <w:vMerge/>
            <w:shd w:val="clear" w:color="auto" w:fill="auto"/>
            <w:vAlign w:val="center"/>
          </w:tcPr>
          <w:p w14:paraId="7AC3AC95" w14:textId="77777777" w:rsidR="0084237D" w:rsidRPr="00176B00" w:rsidRDefault="0084237D" w:rsidP="00176B00">
            <w:pPr>
              <w:adjustRightInd w:val="0"/>
              <w:jc w:val="left"/>
              <w:rPr>
                <w:rFonts w:ascii="宋体" w:hAnsi="宋体"/>
                <w:szCs w:val="21"/>
              </w:rPr>
            </w:pPr>
          </w:p>
        </w:tc>
        <w:tc>
          <w:tcPr>
            <w:tcW w:w="726" w:type="pct"/>
            <w:shd w:val="clear" w:color="auto" w:fill="auto"/>
            <w:vAlign w:val="center"/>
          </w:tcPr>
          <w:p w14:paraId="3FC0B8E1" w14:textId="77777777" w:rsidR="0084237D" w:rsidRPr="005B4F55" w:rsidRDefault="0084237D" w:rsidP="00176B00">
            <w:pPr>
              <w:adjustRightInd w:val="0"/>
              <w:jc w:val="center"/>
              <w:rPr>
                <w:rFonts w:ascii="宋体" w:hAnsi="宋体"/>
                <w:szCs w:val="21"/>
              </w:rPr>
            </w:pPr>
            <w:r w:rsidRPr="005B4F55">
              <w:rPr>
                <w:rFonts w:ascii="宋体" w:hAnsi="宋体" w:hint="eastAsia"/>
                <w:szCs w:val="21"/>
              </w:rPr>
              <w:t>金额</w:t>
            </w:r>
          </w:p>
        </w:tc>
        <w:tc>
          <w:tcPr>
            <w:tcW w:w="774" w:type="pct"/>
            <w:shd w:val="clear" w:color="auto" w:fill="auto"/>
            <w:vAlign w:val="center"/>
          </w:tcPr>
          <w:p w14:paraId="5F81672E" w14:textId="77777777" w:rsidR="0084237D" w:rsidRPr="005B4F55" w:rsidRDefault="0084237D" w:rsidP="00176B00">
            <w:pPr>
              <w:adjustRightInd w:val="0"/>
              <w:jc w:val="center"/>
              <w:rPr>
                <w:rFonts w:ascii="宋体" w:hAnsi="宋体"/>
                <w:szCs w:val="21"/>
              </w:rPr>
            </w:pPr>
            <w:r w:rsidRPr="005B4F55">
              <w:rPr>
                <w:rFonts w:ascii="宋体" w:hAnsi="宋体" w:hint="eastAsia"/>
                <w:szCs w:val="21"/>
              </w:rPr>
              <w:t>比例</w:t>
            </w:r>
            <w:r w:rsidRPr="005B4F55">
              <w:rPr>
                <w:rFonts w:ascii="宋体" w:hAnsi="宋体"/>
                <w:szCs w:val="21"/>
              </w:rPr>
              <w:t>(%)</w:t>
            </w:r>
          </w:p>
        </w:tc>
        <w:tc>
          <w:tcPr>
            <w:tcW w:w="680" w:type="pct"/>
            <w:vMerge/>
            <w:shd w:val="clear" w:color="auto" w:fill="auto"/>
            <w:vAlign w:val="center"/>
          </w:tcPr>
          <w:p w14:paraId="02602894" w14:textId="77777777" w:rsidR="0084237D" w:rsidRPr="005B4F55" w:rsidRDefault="0084237D" w:rsidP="00176B00">
            <w:pPr>
              <w:adjustRightInd w:val="0"/>
              <w:jc w:val="center"/>
              <w:rPr>
                <w:rFonts w:ascii="宋体" w:hAnsi="宋体"/>
                <w:szCs w:val="21"/>
              </w:rPr>
            </w:pPr>
          </w:p>
        </w:tc>
        <w:tc>
          <w:tcPr>
            <w:tcW w:w="673" w:type="pct"/>
            <w:shd w:val="clear" w:color="auto" w:fill="auto"/>
            <w:vAlign w:val="center"/>
          </w:tcPr>
          <w:p w14:paraId="3E017994" w14:textId="77777777" w:rsidR="0084237D" w:rsidRPr="005B4F55" w:rsidRDefault="0084237D" w:rsidP="00176B00">
            <w:pPr>
              <w:adjustRightInd w:val="0"/>
              <w:jc w:val="center"/>
              <w:rPr>
                <w:rFonts w:ascii="宋体" w:hAnsi="宋体"/>
                <w:szCs w:val="21"/>
              </w:rPr>
            </w:pPr>
            <w:r w:rsidRPr="005B4F55">
              <w:rPr>
                <w:rFonts w:ascii="宋体" w:hAnsi="宋体" w:hint="eastAsia"/>
                <w:szCs w:val="21"/>
              </w:rPr>
              <w:t>金额</w:t>
            </w:r>
          </w:p>
        </w:tc>
        <w:tc>
          <w:tcPr>
            <w:tcW w:w="752" w:type="pct"/>
            <w:shd w:val="clear" w:color="auto" w:fill="auto"/>
            <w:vAlign w:val="center"/>
          </w:tcPr>
          <w:p w14:paraId="59A1E501" w14:textId="77777777" w:rsidR="0084237D" w:rsidRPr="005B4F55" w:rsidRDefault="0084237D" w:rsidP="00176B00">
            <w:pPr>
              <w:adjustRightInd w:val="0"/>
              <w:jc w:val="center"/>
              <w:rPr>
                <w:rFonts w:ascii="宋体" w:hAnsi="宋体"/>
                <w:szCs w:val="21"/>
              </w:rPr>
            </w:pPr>
            <w:r w:rsidRPr="005B4F55">
              <w:rPr>
                <w:rFonts w:ascii="宋体" w:hAnsi="宋体" w:hint="eastAsia"/>
                <w:szCs w:val="21"/>
              </w:rPr>
              <w:t>比例</w:t>
            </w:r>
            <w:r w:rsidRPr="005B4F55">
              <w:rPr>
                <w:rFonts w:ascii="宋体" w:hAnsi="宋体"/>
                <w:szCs w:val="21"/>
              </w:rPr>
              <w:t>(%)</w:t>
            </w:r>
          </w:p>
        </w:tc>
        <w:tc>
          <w:tcPr>
            <w:tcW w:w="750" w:type="pct"/>
            <w:vMerge/>
            <w:shd w:val="clear" w:color="auto" w:fill="auto"/>
            <w:vAlign w:val="center"/>
          </w:tcPr>
          <w:p w14:paraId="32DB37B9" w14:textId="77777777" w:rsidR="0084237D" w:rsidRPr="005B4F55" w:rsidRDefault="0084237D" w:rsidP="00176B00">
            <w:pPr>
              <w:adjustRightInd w:val="0"/>
              <w:jc w:val="left"/>
              <w:rPr>
                <w:rFonts w:ascii="宋体" w:hAnsi="宋体"/>
                <w:szCs w:val="21"/>
              </w:rPr>
            </w:pPr>
          </w:p>
        </w:tc>
      </w:tr>
      <w:tr w:rsidR="005B4F55" w:rsidRPr="005B4F55" w14:paraId="0B4E3080" w14:textId="77777777" w:rsidTr="00176B00">
        <w:trPr>
          <w:trHeight w:val="454"/>
        </w:trPr>
        <w:tc>
          <w:tcPr>
            <w:tcW w:w="645" w:type="pct"/>
            <w:shd w:val="clear" w:color="auto" w:fill="auto"/>
            <w:vAlign w:val="center"/>
          </w:tcPr>
          <w:p w14:paraId="4AFB8F30" w14:textId="77777777" w:rsidR="0084237D" w:rsidRPr="00A244A6" w:rsidRDefault="0084237D" w:rsidP="00176B00">
            <w:pPr>
              <w:adjustRightInd w:val="0"/>
              <w:jc w:val="left"/>
              <w:rPr>
                <w:rFonts w:ascii="宋体" w:hAnsi="宋体"/>
                <w:szCs w:val="21"/>
              </w:rPr>
            </w:pPr>
            <w:bookmarkStart w:id="891" w:name="PO_其他应收款_账龄组合_1" w:colFirst="1" w:colLast="1"/>
            <w:bookmarkStart w:id="892" w:name="PO_其他应收款_账龄组合_2" w:colFirst="2" w:colLast="2"/>
            <w:bookmarkStart w:id="893" w:name="PO_其他应收款_账龄组合_3" w:colFirst="3" w:colLast="3"/>
            <w:bookmarkStart w:id="894" w:name="PO_其他应收款_账龄组合_4" w:colFirst="4" w:colLast="4"/>
            <w:bookmarkStart w:id="895" w:name="PO_其他应收款_账龄组合_5" w:colFirst="5" w:colLast="5"/>
            <w:bookmarkStart w:id="896" w:name="PO_其他应收款_账龄组合_6" w:colFirst="6" w:colLast="6"/>
            <w:r w:rsidRPr="00A244A6">
              <w:rPr>
                <w:rFonts w:ascii="宋体" w:hAnsi="宋体"/>
              </w:rPr>
              <w:t>1年以内</w:t>
            </w:r>
          </w:p>
        </w:tc>
        <w:tc>
          <w:tcPr>
            <w:tcW w:w="726" w:type="pct"/>
            <w:shd w:val="clear" w:color="auto" w:fill="auto"/>
            <w:vAlign w:val="center"/>
          </w:tcPr>
          <w:p w14:paraId="2FB11342" w14:textId="77777777" w:rsidR="0084237D" w:rsidRPr="005B4F55" w:rsidRDefault="0084237D" w:rsidP="00176B00">
            <w:pPr>
              <w:adjustRightInd w:val="0"/>
              <w:jc w:val="right"/>
              <w:rPr>
                <w:rFonts w:ascii="宋体" w:hAnsi="宋体"/>
                <w:szCs w:val="21"/>
              </w:rPr>
            </w:pPr>
          </w:p>
        </w:tc>
        <w:tc>
          <w:tcPr>
            <w:tcW w:w="774" w:type="pct"/>
            <w:shd w:val="clear" w:color="auto" w:fill="auto"/>
            <w:vAlign w:val="center"/>
          </w:tcPr>
          <w:p w14:paraId="373C9741" w14:textId="77777777" w:rsidR="0084237D" w:rsidRPr="005B4F55" w:rsidRDefault="0084237D" w:rsidP="00176B00">
            <w:pPr>
              <w:adjustRightInd w:val="0"/>
              <w:jc w:val="right"/>
              <w:rPr>
                <w:rFonts w:ascii="宋体" w:hAnsi="宋体"/>
                <w:szCs w:val="21"/>
              </w:rPr>
            </w:pPr>
          </w:p>
        </w:tc>
        <w:tc>
          <w:tcPr>
            <w:tcW w:w="680" w:type="pct"/>
            <w:shd w:val="clear" w:color="auto" w:fill="auto"/>
            <w:vAlign w:val="center"/>
          </w:tcPr>
          <w:p w14:paraId="2A836F02" w14:textId="77777777" w:rsidR="0084237D" w:rsidRPr="005B4F55" w:rsidRDefault="0084237D" w:rsidP="00176B00">
            <w:pPr>
              <w:adjustRightInd w:val="0"/>
              <w:jc w:val="right"/>
              <w:rPr>
                <w:rFonts w:ascii="宋体" w:hAnsi="宋体"/>
                <w:szCs w:val="21"/>
              </w:rPr>
            </w:pPr>
          </w:p>
        </w:tc>
        <w:tc>
          <w:tcPr>
            <w:tcW w:w="673" w:type="pct"/>
            <w:shd w:val="clear" w:color="auto" w:fill="auto"/>
            <w:vAlign w:val="center"/>
          </w:tcPr>
          <w:p w14:paraId="0F4663C4" w14:textId="77777777" w:rsidR="0084237D" w:rsidRPr="005B4F55" w:rsidRDefault="0084237D" w:rsidP="00176B00">
            <w:pPr>
              <w:adjustRightInd w:val="0"/>
              <w:jc w:val="right"/>
              <w:rPr>
                <w:rFonts w:ascii="宋体" w:hAnsi="宋体"/>
                <w:szCs w:val="21"/>
              </w:rPr>
            </w:pPr>
          </w:p>
        </w:tc>
        <w:tc>
          <w:tcPr>
            <w:tcW w:w="752" w:type="pct"/>
            <w:shd w:val="clear" w:color="auto" w:fill="auto"/>
            <w:vAlign w:val="center"/>
          </w:tcPr>
          <w:p w14:paraId="1A6E06FC" w14:textId="77777777" w:rsidR="0084237D" w:rsidRPr="005B4F55" w:rsidRDefault="0084237D" w:rsidP="00176B00">
            <w:pPr>
              <w:adjustRightInd w:val="0"/>
              <w:jc w:val="right"/>
              <w:rPr>
                <w:rFonts w:ascii="宋体" w:hAnsi="宋体"/>
                <w:szCs w:val="21"/>
              </w:rPr>
            </w:pPr>
          </w:p>
        </w:tc>
        <w:tc>
          <w:tcPr>
            <w:tcW w:w="750" w:type="pct"/>
            <w:shd w:val="clear" w:color="auto" w:fill="auto"/>
            <w:vAlign w:val="center"/>
          </w:tcPr>
          <w:p w14:paraId="0A0EAE8B" w14:textId="77777777" w:rsidR="0084237D" w:rsidRPr="005B4F55" w:rsidRDefault="0084237D" w:rsidP="00176B00">
            <w:pPr>
              <w:adjustRightInd w:val="0"/>
              <w:jc w:val="right"/>
              <w:rPr>
                <w:rFonts w:ascii="宋体" w:hAnsi="宋体"/>
                <w:szCs w:val="21"/>
              </w:rPr>
            </w:pPr>
          </w:p>
        </w:tc>
      </w:tr>
      <w:tr w:rsidR="005B4F55" w:rsidRPr="005B4F55" w14:paraId="0B5ED90A" w14:textId="77777777" w:rsidTr="00176B00">
        <w:trPr>
          <w:trHeight w:val="454"/>
        </w:trPr>
        <w:tc>
          <w:tcPr>
            <w:tcW w:w="645" w:type="pct"/>
            <w:shd w:val="clear" w:color="auto" w:fill="auto"/>
            <w:vAlign w:val="center"/>
          </w:tcPr>
          <w:p w14:paraId="7D9214B2" w14:textId="77777777" w:rsidR="0084237D" w:rsidRPr="00A244A6" w:rsidRDefault="0084237D" w:rsidP="00176B00">
            <w:pPr>
              <w:adjustRightInd w:val="0"/>
              <w:jc w:val="left"/>
              <w:rPr>
                <w:rFonts w:ascii="宋体" w:hAnsi="宋体"/>
                <w:szCs w:val="21"/>
              </w:rPr>
            </w:pPr>
            <w:bookmarkStart w:id="897" w:name="PO_其他应收款_账龄组合_7" w:colFirst="1" w:colLast="1"/>
            <w:bookmarkStart w:id="898" w:name="PO_其他应收款_账龄组合_8" w:colFirst="2" w:colLast="2"/>
            <w:bookmarkStart w:id="899" w:name="PO_其他应收款_账龄组合_9" w:colFirst="3" w:colLast="3"/>
            <w:bookmarkStart w:id="900" w:name="PO_其他应收款_账龄组合_10" w:colFirst="4" w:colLast="4"/>
            <w:bookmarkStart w:id="901" w:name="PO_其他应收款_账龄组合_11" w:colFirst="5" w:colLast="5"/>
            <w:bookmarkStart w:id="902" w:name="PO_其他应收款_账龄组合_12" w:colFirst="6" w:colLast="6"/>
            <w:bookmarkEnd w:id="891"/>
            <w:bookmarkEnd w:id="892"/>
            <w:bookmarkEnd w:id="893"/>
            <w:bookmarkEnd w:id="894"/>
            <w:bookmarkEnd w:id="895"/>
            <w:bookmarkEnd w:id="896"/>
            <w:r w:rsidRPr="00A244A6">
              <w:rPr>
                <w:rFonts w:ascii="宋体" w:hAnsi="宋体"/>
              </w:rPr>
              <w:t>1-2年</w:t>
            </w:r>
          </w:p>
        </w:tc>
        <w:tc>
          <w:tcPr>
            <w:tcW w:w="726" w:type="pct"/>
            <w:shd w:val="clear" w:color="auto" w:fill="auto"/>
            <w:vAlign w:val="center"/>
          </w:tcPr>
          <w:p w14:paraId="6830EE77" w14:textId="77777777" w:rsidR="0084237D" w:rsidRPr="005B4F55" w:rsidRDefault="0084237D" w:rsidP="00176B00">
            <w:pPr>
              <w:adjustRightInd w:val="0"/>
              <w:jc w:val="right"/>
              <w:rPr>
                <w:rFonts w:ascii="宋体" w:hAnsi="宋体"/>
                <w:szCs w:val="21"/>
              </w:rPr>
            </w:pPr>
          </w:p>
        </w:tc>
        <w:tc>
          <w:tcPr>
            <w:tcW w:w="774" w:type="pct"/>
            <w:shd w:val="clear" w:color="auto" w:fill="auto"/>
            <w:vAlign w:val="center"/>
          </w:tcPr>
          <w:p w14:paraId="38394A89" w14:textId="77777777" w:rsidR="0084237D" w:rsidRPr="005B4F55" w:rsidRDefault="0084237D" w:rsidP="00176B00">
            <w:pPr>
              <w:adjustRightInd w:val="0"/>
              <w:jc w:val="right"/>
              <w:rPr>
                <w:rFonts w:ascii="宋体" w:hAnsi="宋体"/>
                <w:szCs w:val="21"/>
              </w:rPr>
            </w:pPr>
          </w:p>
        </w:tc>
        <w:tc>
          <w:tcPr>
            <w:tcW w:w="680" w:type="pct"/>
            <w:shd w:val="clear" w:color="auto" w:fill="auto"/>
            <w:vAlign w:val="center"/>
          </w:tcPr>
          <w:p w14:paraId="08ED348D" w14:textId="77777777" w:rsidR="0084237D" w:rsidRPr="005B4F55" w:rsidRDefault="0084237D" w:rsidP="00176B00">
            <w:pPr>
              <w:adjustRightInd w:val="0"/>
              <w:jc w:val="right"/>
              <w:rPr>
                <w:rFonts w:ascii="宋体" w:hAnsi="宋体"/>
                <w:szCs w:val="21"/>
              </w:rPr>
            </w:pPr>
          </w:p>
        </w:tc>
        <w:tc>
          <w:tcPr>
            <w:tcW w:w="673" w:type="pct"/>
            <w:shd w:val="clear" w:color="auto" w:fill="auto"/>
            <w:vAlign w:val="center"/>
          </w:tcPr>
          <w:p w14:paraId="0F05C357" w14:textId="77777777" w:rsidR="0084237D" w:rsidRPr="005B4F55" w:rsidRDefault="0084237D" w:rsidP="00176B00">
            <w:pPr>
              <w:adjustRightInd w:val="0"/>
              <w:jc w:val="right"/>
              <w:rPr>
                <w:rFonts w:ascii="宋体" w:hAnsi="宋体"/>
                <w:szCs w:val="21"/>
              </w:rPr>
            </w:pPr>
          </w:p>
        </w:tc>
        <w:tc>
          <w:tcPr>
            <w:tcW w:w="752" w:type="pct"/>
            <w:shd w:val="clear" w:color="auto" w:fill="auto"/>
            <w:vAlign w:val="center"/>
          </w:tcPr>
          <w:p w14:paraId="6B23AA55" w14:textId="77777777" w:rsidR="0084237D" w:rsidRPr="005B4F55" w:rsidRDefault="0084237D" w:rsidP="00176B00">
            <w:pPr>
              <w:adjustRightInd w:val="0"/>
              <w:jc w:val="right"/>
              <w:rPr>
                <w:rFonts w:ascii="宋体" w:hAnsi="宋体"/>
                <w:szCs w:val="21"/>
              </w:rPr>
            </w:pPr>
          </w:p>
        </w:tc>
        <w:tc>
          <w:tcPr>
            <w:tcW w:w="750" w:type="pct"/>
            <w:shd w:val="clear" w:color="auto" w:fill="auto"/>
            <w:vAlign w:val="center"/>
          </w:tcPr>
          <w:p w14:paraId="524A74E4" w14:textId="77777777" w:rsidR="0084237D" w:rsidRPr="005B4F55" w:rsidRDefault="0084237D" w:rsidP="00176B00">
            <w:pPr>
              <w:adjustRightInd w:val="0"/>
              <w:jc w:val="right"/>
              <w:rPr>
                <w:rFonts w:ascii="宋体" w:hAnsi="宋体"/>
                <w:szCs w:val="21"/>
              </w:rPr>
            </w:pPr>
          </w:p>
        </w:tc>
      </w:tr>
      <w:tr w:rsidR="005B4F55" w:rsidRPr="005B4F55" w14:paraId="5D6F5BB3" w14:textId="77777777" w:rsidTr="00176B00">
        <w:trPr>
          <w:trHeight w:val="454"/>
        </w:trPr>
        <w:tc>
          <w:tcPr>
            <w:tcW w:w="645" w:type="pct"/>
            <w:shd w:val="clear" w:color="auto" w:fill="auto"/>
            <w:vAlign w:val="center"/>
          </w:tcPr>
          <w:p w14:paraId="166A741B" w14:textId="77777777" w:rsidR="0084237D" w:rsidRPr="00A244A6" w:rsidRDefault="0084237D" w:rsidP="00176B00">
            <w:pPr>
              <w:adjustRightInd w:val="0"/>
              <w:jc w:val="left"/>
              <w:rPr>
                <w:rFonts w:ascii="宋体" w:hAnsi="宋体"/>
                <w:szCs w:val="21"/>
              </w:rPr>
            </w:pPr>
            <w:bookmarkStart w:id="903" w:name="PO_其他应收款_账龄组合_13" w:colFirst="1" w:colLast="1"/>
            <w:bookmarkStart w:id="904" w:name="PO_其他应收款_账龄组合_14" w:colFirst="2" w:colLast="2"/>
            <w:bookmarkStart w:id="905" w:name="PO_其他应收款_账龄组合_15" w:colFirst="3" w:colLast="3"/>
            <w:bookmarkStart w:id="906" w:name="PO_其他应收款_账龄组合_16" w:colFirst="4" w:colLast="4"/>
            <w:bookmarkStart w:id="907" w:name="PO_其他应收款_账龄组合_17" w:colFirst="5" w:colLast="5"/>
            <w:bookmarkStart w:id="908" w:name="PO_其他应收款_账龄组合_18" w:colFirst="6" w:colLast="6"/>
            <w:bookmarkEnd w:id="897"/>
            <w:bookmarkEnd w:id="898"/>
            <w:bookmarkEnd w:id="899"/>
            <w:bookmarkEnd w:id="900"/>
            <w:bookmarkEnd w:id="901"/>
            <w:bookmarkEnd w:id="902"/>
            <w:r w:rsidRPr="00A244A6">
              <w:rPr>
                <w:rFonts w:ascii="宋体" w:hAnsi="宋体"/>
              </w:rPr>
              <w:t>2-3年</w:t>
            </w:r>
          </w:p>
        </w:tc>
        <w:tc>
          <w:tcPr>
            <w:tcW w:w="726" w:type="pct"/>
            <w:shd w:val="clear" w:color="auto" w:fill="auto"/>
            <w:vAlign w:val="center"/>
          </w:tcPr>
          <w:p w14:paraId="0CF4ED54" w14:textId="77777777" w:rsidR="0084237D" w:rsidRPr="005B4F55" w:rsidRDefault="0084237D" w:rsidP="00176B00">
            <w:pPr>
              <w:adjustRightInd w:val="0"/>
              <w:jc w:val="right"/>
              <w:rPr>
                <w:rFonts w:ascii="宋体" w:hAnsi="宋体"/>
                <w:szCs w:val="21"/>
              </w:rPr>
            </w:pPr>
          </w:p>
        </w:tc>
        <w:tc>
          <w:tcPr>
            <w:tcW w:w="774" w:type="pct"/>
            <w:shd w:val="clear" w:color="auto" w:fill="auto"/>
            <w:vAlign w:val="center"/>
          </w:tcPr>
          <w:p w14:paraId="2B4167DD" w14:textId="77777777" w:rsidR="0084237D" w:rsidRPr="005B4F55" w:rsidRDefault="0084237D" w:rsidP="00176B00">
            <w:pPr>
              <w:adjustRightInd w:val="0"/>
              <w:jc w:val="right"/>
              <w:rPr>
                <w:rFonts w:ascii="宋体" w:hAnsi="宋体"/>
                <w:szCs w:val="21"/>
              </w:rPr>
            </w:pPr>
          </w:p>
        </w:tc>
        <w:tc>
          <w:tcPr>
            <w:tcW w:w="680" w:type="pct"/>
            <w:shd w:val="clear" w:color="auto" w:fill="auto"/>
            <w:vAlign w:val="center"/>
          </w:tcPr>
          <w:p w14:paraId="073A538B" w14:textId="77777777" w:rsidR="0084237D" w:rsidRPr="005B4F55" w:rsidRDefault="0084237D" w:rsidP="00176B00">
            <w:pPr>
              <w:adjustRightInd w:val="0"/>
              <w:jc w:val="right"/>
              <w:rPr>
                <w:rFonts w:ascii="宋体" w:hAnsi="宋体"/>
                <w:szCs w:val="21"/>
              </w:rPr>
            </w:pPr>
          </w:p>
        </w:tc>
        <w:tc>
          <w:tcPr>
            <w:tcW w:w="673" w:type="pct"/>
            <w:shd w:val="clear" w:color="auto" w:fill="auto"/>
            <w:vAlign w:val="center"/>
          </w:tcPr>
          <w:p w14:paraId="63A3AF32" w14:textId="77777777" w:rsidR="0084237D" w:rsidRPr="005B4F55" w:rsidRDefault="0084237D" w:rsidP="00176B00">
            <w:pPr>
              <w:adjustRightInd w:val="0"/>
              <w:jc w:val="right"/>
              <w:rPr>
                <w:rFonts w:ascii="宋体" w:hAnsi="宋体"/>
                <w:szCs w:val="21"/>
              </w:rPr>
            </w:pPr>
          </w:p>
        </w:tc>
        <w:tc>
          <w:tcPr>
            <w:tcW w:w="752" w:type="pct"/>
            <w:shd w:val="clear" w:color="auto" w:fill="auto"/>
            <w:vAlign w:val="center"/>
          </w:tcPr>
          <w:p w14:paraId="1984F7BE" w14:textId="77777777" w:rsidR="0084237D" w:rsidRPr="005B4F55" w:rsidRDefault="0084237D" w:rsidP="00176B00">
            <w:pPr>
              <w:adjustRightInd w:val="0"/>
              <w:jc w:val="right"/>
              <w:rPr>
                <w:rFonts w:ascii="宋体" w:hAnsi="宋体"/>
                <w:szCs w:val="21"/>
              </w:rPr>
            </w:pPr>
          </w:p>
        </w:tc>
        <w:tc>
          <w:tcPr>
            <w:tcW w:w="750" w:type="pct"/>
            <w:shd w:val="clear" w:color="auto" w:fill="auto"/>
            <w:vAlign w:val="center"/>
          </w:tcPr>
          <w:p w14:paraId="1D21010D" w14:textId="77777777" w:rsidR="0084237D" w:rsidRPr="005B4F55" w:rsidRDefault="0084237D" w:rsidP="00176B00">
            <w:pPr>
              <w:adjustRightInd w:val="0"/>
              <w:jc w:val="right"/>
              <w:rPr>
                <w:rFonts w:ascii="宋体" w:hAnsi="宋体"/>
                <w:szCs w:val="21"/>
              </w:rPr>
            </w:pPr>
          </w:p>
        </w:tc>
      </w:tr>
      <w:tr w:rsidR="005B4F55" w:rsidRPr="005B4F55" w14:paraId="17408779" w14:textId="77777777" w:rsidTr="00176B00">
        <w:trPr>
          <w:trHeight w:val="454"/>
        </w:trPr>
        <w:tc>
          <w:tcPr>
            <w:tcW w:w="645" w:type="pct"/>
            <w:shd w:val="clear" w:color="auto" w:fill="auto"/>
            <w:vAlign w:val="center"/>
          </w:tcPr>
          <w:p w14:paraId="1BDEDD18" w14:textId="77777777" w:rsidR="0084237D" w:rsidRPr="00A244A6" w:rsidRDefault="0084237D" w:rsidP="00176B00">
            <w:pPr>
              <w:adjustRightInd w:val="0"/>
              <w:jc w:val="left"/>
              <w:rPr>
                <w:rFonts w:ascii="宋体" w:hAnsi="宋体"/>
                <w:szCs w:val="21"/>
              </w:rPr>
            </w:pPr>
            <w:bookmarkStart w:id="909" w:name="PO_其他应收款_账龄组合_19" w:colFirst="1" w:colLast="1"/>
            <w:bookmarkStart w:id="910" w:name="PO_其他应收款_账龄组合_20" w:colFirst="2" w:colLast="2"/>
            <w:bookmarkStart w:id="911" w:name="PO_其他应收款_账龄组合_21" w:colFirst="3" w:colLast="3"/>
            <w:bookmarkStart w:id="912" w:name="PO_其他应收款_账龄组合_22" w:colFirst="4" w:colLast="4"/>
            <w:bookmarkStart w:id="913" w:name="PO_其他应收款_账龄组合_23" w:colFirst="5" w:colLast="5"/>
            <w:bookmarkStart w:id="914" w:name="PO_其他应收款_账龄组合_24" w:colFirst="6" w:colLast="6"/>
            <w:bookmarkEnd w:id="903"/>
            <w:bookmarkEnd w:id="904"/>
            <w:bookmarkEnd w:id="905"/>
            <w:bookmarkEnd w:id="906"/>
            <w:bookmarkEnd w:id="907"/>
            <w:bookmarkEnd w:id="908"/>
            <w:r w:rsidRPr="00A244A6">
              <w:rPr>
                <w:rFonts w:ascii="宋体" w:hAnsi="宋体" w:hint="eastAsia"/>
              </w:rPr>
              <w:t>3-4年</w:t>
            </w:r>
          </w:p>
        </w:tc>
        <w:tc>
          <w:tcPr>
            <w:tcW w:w="726" w:type="pct"/>
            <w:shd w:val="clear" w:color="auto" w:fill="auto"/>
            <w:vAlign w:val="center"/>
          </w:tcPr>
          <w:p w14:paraId="4FD4963E" w14:textId="77777777" w:rsidR="0084237D" w:rsidRPr="005B4F55" w:rsidRDefault="0084237D" w:rsidP="00176B00">
            <w:pPr>
              <w:adjustRightInd w:val="0"/>
              <w:jc w:val="right"/>
              <w:rPr>
                <w:rFonts w:ascii="宋体" w:hAnsi="宋体"/>
                <w:szCs w:val="21"/>
              </w:rPr>
            </w:pPr>
          </w:p>
        </w:tc>
        <w:tc>
          <w:tcPr>
            <w:tcW w:w="774" w:type="pct"/>
            <w:shd w:val="clear" w:color="auto" w:fill="auto"/>
            <w:vAlign w:val="center"/>
          </w:tcPr>
          <w:p w14:paraId="2994AF07" w14:textId="77777777" w:rsidR="0084237D" w:rsidRPr="005B4F55" w:rsidRDefault="0084237D" w:rsidP="00176B00">
            <w:pPr>
              <w:adjustRightInd w:val="0"/>
              <w:jc w:val="right"/>
              <w:rPr>
                <w:rFonts w:ascii="宋体" w:hAnsi="宋体"/>
                <w:szCs w:val="21"/>
              </w:rPr>
            </w:pPr>
          </w:p>
        </w:tc>
        <w:tc>
          <w:tcPr>
            <w:tcW w:w="680" w:type="pct"/>
            <w:shd w:val="clear" w:color="auto" w:fill="auto"/>
            <w:vAlign w:val="center"/>
          </w:tcPr>
          <w:p w14:paraId="480B659A" w14:textId="77777777" w:rsidR="0084237D" w:rsidRPr="005B4F55" w:rsidRDefault="0084237D" w:rsidP="00176B00">
            <w:pPr>
              <w:adjustRightInd w:val="0"/>
              <w:jc w:val="right"/>
              <w:rPr>
                <w:rFonts w:ascii="宋体" w:hAnsi="宋体"/>
                <w:szCs w:val="21"/>
              </w:rPr>
            </w:pPr>
          </w:p>
        </w:tc>
        <w:tc>
          <w:tcPr>
            <w:tcW w:w="673" w:type="pct"/>
            <w:shd w:val="clear" w:color="auto" w:fill="auto"/>
            <w:vAlign w:val="center"/>
          </w:tcPr>
          <w:p w14:paraId="7845986A" w14:textId="77777777" w:rsidR="0084237D" w:rsidRPr="005B4F55" w:rsidRDefault="0084237D" w:rsidP="00176B00">
            <w:pPr>
              <w:adjustRightInd w:val="0"/>
              <w:jc w:val="right"/>
              <w:rPr>
                <w:rFonts w:ascii="宋体" w:hAnsi="宋体"/>
                <w:szCs w:val="21"/>
              </w:rPr>
            </w:pPr>
          </w:p>
        </w:tc>
        <w:tc>
          <w:tcPr>
            <w:tcW w:w="752" w:type="pct"/>
            <w:shd w:val="clear" w:color="auto" w:fill="auto"/>
            <w:vAlign w:val="center"/>
          </w:tcPr>
          <w:p w14:paraId="20F501B0" w14:textId="77777777" w:rsidR="0084237D" w:rsidRPr="005B4F55" w:rsidRDefault="0084237D" w:rsidP="00176B00">
            <w:pPr>
              <w:adjustRightInd w:val="0"/>
              <w:jc w:val="right"/>
              <w:rPr>
                <w:rFonts w:ascii="宋体" w:hAnsi="宋体"/>
                <w:szCs w:val="21"/>
              </w:rPr>
            </w:pPr>
          </w:p>
        </w:tc>
        <w:tc>
          <w:tcPr>
            <w:tcW w:w="750" w:type="pct"/>
            <w:shd w:val="clear" w:color="auto" w:fill="auto"/>
            <w:vAlign w:val="center"/>
          </w:tcPr>
          <w:p w14:paraId="724E750E" w14:textId="77777777" w:rsidR="0084237D" w:rsidRPr="005B4F55" w:rsidRDefault="0084237D" w:rsidP="00176B00">
            <w:pPr>
              <w:adjustRightInd w:val="0"/>
              <w:jc w:val="right"/>
              <w:rPr>
                <w:rFonts w:ascii="宋体" w:hAnsi="宋体"/>
                <w:szCs w:val="21"/>
              </w:rPr>
            </w:pPr>
          </w:p>
        </w:tc>
      </w:tr>
      <w:tr w:rsidR="005B4F55" w:rsidRPr="005B4F55" w14:paraId="00AB874A" w14:textId="77777777" w:rsidTr="00176B00">
        <w:trPr>
          <w:trHeight w:val="454"/>
        </w:trPr>
        <w:tc>
          <w:tcPr>
            <w:tcW w:w="645" w:type="pct"/>
            <w:shd w:val="clear" w:color="auto" w:fill="auto"/>
            <w:vAlign w:val="center"/>
          </w:tcPr>
          <w:p w14:paraId="248CB753" w14:textId="77777777" w:rsidR="0084237D" w:rsidRPr="00A244A6" w:rsidRDefault="0084237D" w:rsidP="00176B00">
            <w:pPr>
              <w:adjustRightInd w:val="0"/>
              <w:jc w:val="left"/>
              <w:rPr>
                <w:rFonts w:ascii="宋体" w:hAnsi="宋体"/>
                <w:szCs w:val="21"/>
              </w:rPr>
            </w:pPr>
            <w:bookmarkStart w:id="915" w:name="PO_其他应收款_账龄组合_25" w:colFirst="1" w:colLast="1"/>
            <w:bookmarkStart w:id="916" w:name="PO_其他应收款_账龄组合_26" w:colFirst="2" w:colLast="2"/>
            <w:bookmarkStart w:id="917" w:name="PO_其他应收款_账龄组合_27" w:colFirst="3" w:colLast="3"/>
            <w:bookmarkStart w:id="918" w:name="PO_其他应收款_账龄组合_28" w:colFirst="4" w:colLast="4"/>
            <w:bookmarkStart w:id="919" w:name="PO_其他应收款_账龄组合_29" w:colFirst="5" w:colLast="5"/>
            <w:bookmarkStart w:id="920" w:name="PO_其他应收款_账龄组合_30" w:colFirst="6" w:colLast="6"/>
            <w:bookmarkEnd w:id="909"/>
            <w:bookmarkEnd w:id="910"/>
            <w:bookmarkEnd w:id="911"/>
            <w:bookmarkEnd w:id="912"/>
            <w:bookmarkEnd w:id="913"/>
            <w:bookmarkEnd w:id="914"/>
            <w:r w:rsidRPr="00A244A6">
              <w:rPr>
                <w:rFonts w:ascii="宋体" w:hAnsi="宋体" w:hint="eastAsia"/>
              </w:rPr>
              <w:t>4-5年</w:t>
            </w:r>
          </w:p>
        </w:tc>
        <w:tc>
          <w:tcPr>
            <w:tcW w:w="726" w:type="pct"/>
            <w:shd w:val="clear" w:color="auto" w:fill="auto"/>
            <w:vAlign w:val="center"/>
          </w:tcPr>
          <w:p w14:paraId="4561AA3E" w14:textId="77777777" w:rsidR="0084237D" w:rsidRPr="005B4F55" w:rsidRDefault="0084237D" w:rsidP="00176B00">
            <w:pPr>
              <w:adjustRightInd w:val="0"/>
              <w:jc w:val="right"/>
              <w:rPr>
                <w:rFonts w:ascii="宋体" w:hAnsi="宋体"/>
                <w:szCs w:val="21"/>
              </w:rPr>
            </w:pPr>
          </w:p>
        </w:tc>
        <w:tc>
          <w:tcPr>
            <w:tcW w:w="774" w:type="pct"/>
            <w:shd w:val="clear" w:color="auto" w:fill="auto"/>
            <w:vAlign w:val="center"/>
          </w:tcPr>
          <w:p w14:paraId="4ECCE41D" w14:textId="77777777" w:rsidR="0084237D" w:rsidRPr="005B4F55" w:rsidRDefault="0084237D" w:rsidP="00176B00">
            <w:pPr>
              <w:adjustRightInd w:val="0"/>
              <w:jc w:val="right"/>
              <w:rPr>
                <w:rFonts w:ascii="宋体" w:hAnsi="宋体"/>
                <w:szCs w:val="21"/>
              </w:rPr>
            </w:pPr>
          </w:p>
        </w:tc>
        <w:tc>
          <w:tcPr>
            <w:tcW w:w="680" w:type="pct"/>
            <w:shd w:val="clear" w:color="auto" w:fill="auto"/>
            <w:vAlign w:val="center"/>
          </w:tcPr>
          <w:p w14:paraId="25581357" w14:textId="77777777" w:rsidR="0084237D" w:rsidRPr="005B4F55" w:rsidRDefault="0084237D" w:rsidP="00176B00">
            <w:pPr>
              <w:adjustRightInd w:val="0"/>
              <w:jc w:val="right"/>
              <w:rPr>
                <w:rFonts w:ascii="宋体" w:hAnsi="宋体"/>
                <w:szCs w:val="21"/>
              </w:rPr>
            </w:pPr>
          </w:p>
        </w:tc>
        <w:tc>
          <w:tcPr>
            <w:tcW w:w="673" w:type="pct"/>
            <w:shd w:val="clear" w:color="auto" w:fill="auto"/>
            <w:vAlign w:val="center"/>
          </w:tcPr>
          <w:p w14:paraId="3EEAAC2D" w14:textId="77777777" w:rsidR="0084237D" w:rsidRPr="005B4F55" w:rsidRDefault="0084237D" w:rsidP="00176B00">
            <w:pPr>
              <w:adjustRightInd w:val="0"/>
              <w:jc w:val="right"/>
              <w:rPr>
                <w:rFonts w:ascii="宋体" w:hAnsi="宋体"/>
                <w:szCs w:val="21"/>
              </w:rPr>
            </w:pPr>
          </w:p>
        </w:tc>
        <w:tc>
          <w:tcPr>
            <w:tcW w:w="752" w:type="pct"/>
            <w:shd w:val="clear" w:color="auto" w:fill="auto"/>
            <w:vAlign w:val="center"/>
          </w:tcPr>
          <w:p w14:paraId="4BDBFD55" w14:textId="77777777" w:rsidR="0084237D" w:rsidRPr="005B4F55" w:rsidRDefault="0084237D" w:rsidP="00176B00">
            <w:pPr>
              <w:adjustRightInd w:val="0"/>
              <w:jc w:val="right"/>
              <w:rPr>
                <w:rFonts w:ascii="宋体" w:hAnsi="宋体"/>
                <w:szCs w:val="21"/>
              </w:rPr>
            </w:pPr>
          </w:p>
        </w:tc>
        <w:tc>
          <w:tcPr>
            <w:tcW w:w="750" w:type="pct"/>
            <w:shd w:val="clear" w:color="auto" w:fill="auto"/>
            <w:vAlign w:val="center"/>
          </w:tcPr>
          <w:p w14:paraId="51928E8E" w14:textId="77777777" w:rsidR="0084237D" w:rsidRPr="005B4F55" w:rsidRDefault="0084237D" w:rsidP="00176B00">
            <w:pPr>
              <w:adjustRightInd w:val="0"/>
              <w:jc w:val="right"/>
              <w:rPr>
                <w:rFonts w:ascii="宋体" w:hAnsi="宋体"/>
                <w:szCs w:val="21"/>
              </w:rPr>
            </w:pPr>
          </w:p>
        </w:tc>
      </w:tr>
      <w:tr w:rsidR="005B4F55" w:rsidRPr="005B4F55" w14:paraId="478A5605" w14:textId="77777777" w:rsidTr="00176B00">
        <w:trPr>
          <w:trHeight w:val="454"/>
        </w:trPr>
        <w:tc>
          <w:tcPr>
            <w:tcW w:w="645" w:type="pct"/>
            <w:shd w:val="clear" w:color="auto" w:fill="auto"/>
            <w:vAlign w:val="center"/>
          </w:tcPr>
          <w:p w14:paraId="36E392B2" w14:textId="77777777" w:rsidR="0084237D" w:rsidRPr="00A244A6" w:rsidRDefault="0084237D" w:rsidP="00176B00">
            <w:pPr>
              <w:adjustRightInd w:val="0"/>
              <w:jc w:val="left"/>
              <w:rPr>
                <w:rFonts w:ascii="宋体" w:hAnsi="宋体"/>
                <w:szCs w:val="21"/>
              </w:rPr>
            </w:pPr>
            <w:bookmarkStart w:id="921" w:name="PO_其他应收款_账龄组合_31" w:colFirst="1" w:colLast="1"/>
            <w:bookmarkStart w:id="922" w:name="PO_其他应收款_账龄组合_32" w:colFirst="2" w:colLast="2"/>
            <w:bookmarkStart w:id="923" w:name="PO_其他应收款_账龄组合_33" w:colFirst="3" w:colLast="3"/>
            <w:bookmarkStart w:id="924" w:name="PO_其他应收款_账龄组合_34" w:colFirst="4" w:colLast="4"/>
            <w:bookmarkStart w:id="925" w:name="PO_其他应收款_账龄组合_35" w:colFirst="5" w:colLast="5"/>
            <w:bookmarkStart w:id="926" w:name="PO_其他应收款_账龄组合_36" w:colFirst="6" w:colLast="6"/>
            <w:bookmarkEnd w:id="915"/>
            <w:bookmarkEnd w:id="916"/>
            <w:bookmarkEnd w:id="917"/>
            <w:bookmarkEnd w:id="918"/>
            <w:bookmarkEnd w:id="919"/>
            <w:bookmarkEnd w:id="920"/>
            <w:r w:rsidRPr="00A244A6">
              <w:rPr>
                <w:rFonts w:ascii="宋体" w:hAnsi="宋体" w:hint="eastAsia"/>
              </w:rPr>
              <w:t>5</w:t>
            </w:r>
            <w:r w:rsidRPr="00A244A6">
              <w:rPr>
                <w:rFonts w:ascii="宋体" w:hAnsi="宋体"/>
              </w:rPr>
              <w:t>年以上</w:t>
            </w:r>
          </w:p>
        </w:tc>
        <w:tc>
          <w:tcPr>
            <w:tcW w:w="726" w:type="pct"/>
            <w:shd w:val="clear" w:color="auto" w:fill="auto"/>
            <w:vAlign w:val="center"/>
          </w:tcPr>
          <w:p w14:paraId="537F826A" w14:textId="77777777" w:rsidR="0084237D" w:rsidRPr="005B4F55" w:rsidRDefault="0084237D" w:rsidP="00176B00">
            <w:pPr>
              <w:adjustRightInd w:val="0"/>
              <w:jc w:val="right"/>
              <w:rPr>
                <w:rFonts w:ascii="宋体" w:hAnsi="宋体"/>
                <w:szCs w:val="21"/>
              </w:rPr>
            </w:pPr>
          </w:p>
        </w:tc>
        <w:tc>
          <w:tcPr>
            <w:tcW w:w="774" w:type="pct"/>
            <w:shd w:val="clear" w:color="auto" w:fill="auto"/>
            <w:vAlign w:val="center"/>
          </w:tcPr>
          <w:p w14:paraId="5DBB0ED9" w14:textId="77777777" w:rsidR="0084237D" w:rsidRPr="005B4F55" w:rsidRDefault="0084237D" w:rsidP="00176B00">
            <w:pPr>
              <w:adjustRightInd w:val="0"/>
              <w:jc w:val="right"/>
              <w:rPr>
                <w:rFonts w:ascii="宋体" w:hAnsi="宋体"/>
                <w:szCs w:val="21"/>
              </w:rPr>
            </w:pPr>
          </w:p>
        </w:tc>
        <w:tc>
          <w:tcPr>
            <w:tcW w:w="680" w:type="pct"/>
            <w:shd w:val="clear" w:color="auto" w:fill="auto"/>
            <w:vAlign w:val="center"/>
          </w:tcPr>
          <w:p w14:paraId="6C357BB6" w14:textId="77777777" w:rsidR="0084237D" w:rsidRPr="005B4F55" w:rsidRDefault="0084237D" w:rsidP="00176B00">
            <w:pPr>
              <w:adjustRightInd w:val="0"/>
              <w:jc w:val="right"/>
              <w:rPr>
                <w:rFonts w:ascii="宋体" w:hAnsi="宋体"/>
                <w:szCs w:val="21"/>
              </w:rPr>
            </w:pPr>
          </w:p>
        </w:tc>
        <w:tc>
          <w:tcPr>
            <w:tcW w:w="673" w:type="pct"/>
            <w:shd w:val="clear" w:color="auto" w:fill="auto"/>
            <w:vAlign w:val="center"/>
          </w:tcPr>
          <w:p w14:paraId="5AD7F000" w14:textId="77777777" w:rsidR="0084237D" w:rsidRPr="005B4F55" w:rsidRDefault="0084237D" w:rsidP="00176B00">
            <w:pPr>
              <w:adjustRightInd w:val="0"/>
              <w:jc w:val="right"/>
              <w:rPr>
                <w:rFonts w:ascii="宋体" w:hAnsi="宋体"/>
                <w:szCs w:val="21"/>
              </w:rPr>
            </w:pPr>
          </w:p>
        </w:tc>
        <w:tc>
          <w:tcPr>
            <w:tcW w:w="752" w:type="pct"/>
            <w:shd w:val="clear" w:color="auto" w:fill="auto"/>
            <w:vAlign w:val="center"/>
          </w:tcPr>
          <w:p w14:paraId="291F05A5" w14:textId="77777777" w:rsidR="0084237D" w:rsidRPr="005B4F55" w:rsidRDefault="0084237D" w:rsidP="00176B00">
            <w:pPr>
              <w:adjustRightInd w:val="0"/>
              <w:jc w:val="right"/>
              <w:rPr>
                <w:rFonts w:ascii="宋体" w:hAnsi="宋体"/>
                <w:szCs w:val="21"/>
              </w:rPr>
            </w:pPr>
          </w:p>
        </w:tc>
        <w:tc>
          <w:tcPr>
            <w:tcW w:w="750" w:type="pct"/>
            <w:shd w:val="clear" w:color="auto" w:fill="auto"/>
            <w:vAlign w:val="center"/>
          </w:tcPr>
          <w:p w14:paraId="26285605" w14:textId="77777777" w:rsidR="0084237D" w:rsidRPr="005B4F55" w:rsidRDefault="0084237D" w:rsidP="00176B00">
            <w:pPr>
              <w:adjustRightInd w:val="0"/>
              <w:jc w:val="right"/>
              <w:rPr>
                <w:rFonts w:ascii="宋体" w:hAnsi="宋体"/>
                <w:szCs w:val="21"/>
              </w:rPr>
            </w:pPr>
          </w:p>
        </w:tc>
      </w:tr>
      <w:tr w:rsidR="005B4F55" w:rsidRPr="005B4F55" w14:paraId="09C3193E" w14:textId="77777777" w:rsidTr="00176B00">
        <w:trPr>
          <w:trHeight w:val="454"/>
        </w:trPr>
        <w:tc>
          <w:tcPr>
            <w:tcW w:w="645" w:type="pct"/>
            <w:shd w:val="clear" w:color="auto" w:fill="auto"/>
            <w:vAlign w:val="center"/>
          </w:tcPr>
          <w:p w14:paraId="5AFBD971" w14:textId="1E8DC1E2" w:rsidR="0084237D" w:rsidRPr="005B4F55" w:rsidRDefault="005B4F55" w:rsidP="00176B00">
            <w:pPr>
              <w:adjustRightInd w:val="0"/>
              <w:ind w:firstLineChars="100" w:firstLine="210"/>
              <w:jc w:val="left"/>
              <w:rPr>
                <w:rFonts w:ascii="宋体" w:hAnsi="宋体"/>
                <w:szCs w:val="21"/>
              </w:rPr>
            </w:pPr>
            <w:bookmarkStart w:id="927" w:name="PO_其他应收款_账龄组合_37" w:colFirst="1" w:colLast="1"/>
            <w:bookmarkStart w:id="928" w:name="PO_其他应收款_账龄组合_38" w:colFirst="2" w:colLast="2"/>
            <w:bookmarkStart w:id="929" w:name="PO_其他应收款_账龄组合_39" w:colFirst="3" w:colLast="3"/>
            <w:bookmarkStart w:id="930" w:name="PO_其他应收款_账龄组合_40" w:colFirst="4" w:colLast="4"/>
            <w:bookmarkStart w:id="931" w:name="PO_其他应收款_账龄组合_41" w:colFirst="5" w:colLast="5"/>
            <w:bookmarkStart w:id="932" w:name="PO_其他应收款_账龄组合_42" w:colFirst="6" w:colLast="6"/>
            <w:bookmarkEnd w:id="921"/>
            <w:bookmarkEnd w:id="922"/>
            <w:bookmarkEnd w:id="923"/>
            <w:bookmarkEnd w:id="924"/>
            <w:bookmarkEnd w:id="925"/>
            <w:bookmarkEnd w:id="926"/>
            <w:r>
              <w:rPr>
                <w:rFonts w:ascii="宋体" w:hAnsi="宋体" w:hint="eastAsia"/>
                <w:szCs w:val="21"/>
              </w:rPr>
              <w:t>小</w:t>
            </w:r>
            <w:r>
              <w:rPr>
                <w:rFonts w:ascii="宋体" w:hAnsi="宋体"/>
                <w:szCs w:val="21"/>
              </w:rPr>
              <w:t xml:space="preserve">  计</w:t>
            </w:r>
          </w:p>
        </w:tc>
        <w:tc>
          <w:tcPr>
            <w:tcW w:w="726" w:type="pct"/>
            <w:shd w:val="clear" w:color="auto" w:fill="auto"/>
            <w:vAlign w:val="center"/>
          </w:tcPr>
          <w:p w14:paraId="0AD1BB91" w14:textId="77777777" w:rsidR="0084237D" w:rsidRPr="005B4F55" w:rsidRDefault="0084237D" w:rsidP="00176B00">
            <w:pPr>
              <w:adjustRightInd w:val="0"/>
              <w:jc w:val="right"/>
              <w:rPr>
                <w:rFonts w:ascii="宋体" w:hAnsi="宋体"/>
                <w:szCs w:val="21"/>
              </w:rPr>
            </w:pPr>
          </w:p>
        </w:tc>
        <w:tc>
          <w:tcPr>
            <w:tcW w:w="774" w:type="pct"/>
            <w:shd w:val="clear" w:color="auto" w:fill="auto"/>
            <w:vAlign w:val="center"/>
          </w:tcPr>
          <w:p w14:paraId="2B15524A" w14:textId="77777777" w:rsidR="0084237D" w:rsidRPr="005B4F55" w:rsidRDefault="0084237D" w:rsidP="00176B00">
            <w:pPr>
              <w:adjustRightInd w:val="0"/>
              <w:jc w:val="right"/>
              <w:rPr>
                <w:rFonts w:ascii="宋体" w:hAnsi="宋体"/>
                <w:szCs w:val="21"/>
              </w:rPr>
            </w:pPr>
          </w:p>
        </w:tc>
        <w:tc>
          <w:tcPr>
            <w:tcW w:w="680" w:type="pct"/>
            <w:shd w:val="clear" w:color="auto" w:fill="auto"/>
            <w:vAlign w:val="center"/>
          </w:tcPr>
          <w:p w14:paraId="6C02A597" w14:textId="77777777" w:rsidR="0084237D" w:rsidRPr="005B4F55" w:rsidRDefault="0084237D" w:rsidP="00176B00">
            <w:pPr>
              <w:adjustRightInd w:val="0"/>
              <w:jc w:val="right"/>
              <w:rPr>
                <w:rFonts w:ascii="宋体" w:hAnsi="宋体"/>
                <w:szCs w:val="21"/>
              </w:rPr>
            </w:pPr>
          </w:p>
        </w:tc>
        <w:tc>
          <w:tcPr>
            <w:tcW w:w="673" w:type="pct"/>
            <w:shd w:val="clear" w:color="auto" w:fill="auto"/>
            <w:vAlign w:val="center"/>
          </w:tcPr>
          <w:p w14:paraId="3C978159" w14:textId="77777777" w:rsidR="0084237D" w:rsidRPr="005B4F55" w:rsidRDefault="0084237D" w:rsidP="00176B00">
            <w:pPr>
              <w:adjustRightInd w:val="0"/>
              <w:jc w:val="right"/>
              <w:rPr>
                <w:rFonts w:ascii="宋体" w:hAnsi="宋体"/>
                <w:szCs w:val="21"/>
              </w:rPr>
            </w:pPr>
          </w:p>
        </w:tc>
        <w:tc>
          <w:tcPr>
            <w:tcW w:w="752" w:type="pct"/>
            <w:shd w:val="clear" w:color="auto" w:fill="auto"/>
            <w:vAlign w:val="center"/>
          </w:tcPr>
          <w:p w14:paraId="1B4A17F7" w14:textId="77777777" w:rsidR="0084237D" w:rsidRPr="005B4F55" w:rsidRDefault="0084237D" w:rsidP="00176B00">
            <w:pPr>
              <w:adjustRightInd w:val="0"/>
              <w:jc w:val="right"/>
              <w:rPr>
                <w:rFonts w:ascii="宋体" w:hAnsi="宋体"/>
                <w:szCs w:val="21"/>
              </w:rPr>
            </w:pPr>
          </w:p>
        </w:tc>
        <w:tc>
          <w:tcPr>
            <w:tcW w:w="750" w:type="pct"/>
            <w:shd w:val="clear" w:color="auto" w:fill="auto"/>
            <w:vAlign w:val="center"/>
          </w:tcPr>
          <w:p w14:paraId="0486100A" w14:textId="77777777" w:rsidR="0084237D" w:rsidRPr="005B4F55" w:rsidRDefault="0084237D" w:rsidP="00176B00">
            <w:pPr>
              <w:adjustRightInd w:val="0"/>
              <w:jc w:val="right"/>
              <w:rPr>
                <w:rFonts w:ascii="宋体" w:hAnsi="宋体"/>
                <w:szCs w:val="21"/>
              </w:rPr>
            </w:pPr>
          </w:p>
        </w:tc>
      </w:tr>
    </w:tbl>
    <w:bookmarkEnd w:id="927"/>
    <w:bookmarkEnd w:id="928"/>
    <w:bookmarkEnd w:id="929"/>
    <w:bookmarkEnd w:id="930"/>
    <w:bookmarkEnd w:id="931"/>
    <w:bookmarkEnd w:id="932"/>
    <w:p w14:paraId="0CFBEE52" w14:textId="6C1374F9" w:rsidR="00373C0D" w:rsidRDefault="00382A21" w:rsidP="00382A21">
      <w:pPr>
        <w:pStyle w:val="6"/>
        <w:ind w:firstLineChars="200"/>
      </w:pPr>
      <w:r>
        <w:rPr>
          <w:szCs w:val="21"/>
        </w:rPr>
        <w:t xml:space="preserve"> </w:t>
      </w:r>
      <w:r w:rsidR="00373C0D">
        <w:rPr>
          <w:rFonts w:hint="eastAsia"/>
          <w:szCs w:val="21"/>
        </w:rPr>
        <w:t>采用</w:t>
      </w:r>
      <w:r w:rsidR="00373C0D" w:rsidRPr="00453A36">
        <w:rPr>
          <w:rFonts w:hint="eastAsia"/>
          <w:szCs w:val="21"/>
        </w:rPr>
        <w:t>其他组合</w:t>
      </w:r>
      <w:r w:rsidR="00373C0D" w:rsidRPr="003A10D7">
        <w:rPr>
          <w:rFonts w:hint="eastAsia"/>
        </w:rPr>
        <w:t>提坏账准备的</w:t>
      </w:r>
      <w:r w:rsidR="00373C0D">
        <w:rPr>
          <w:rFonts w:hint="eastAsia"/>
        </w:rPr>
        <w:t>其他</w:t>
      </w:r>
      <w:r w:rsidR="00373C0D" w:rsidRPr="003A10D7">
        <w:rPr>
          <w:rFonts w:hint="eastAsia"/>
        </w:rPr>
        <w:t>应收账款</w:t>
      </w:r>
      <w:r w:rsidR="00373C0D">
        <w:rPr>
          <w:rFonts w:hint="eastAsia"/>
        </w:rPr>
        <w:t>项</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66"/>
        <w:gridCol w:w="1109"/>
        <w:gridCol w:w="1458"/>
        <w:gridCol w:w="1109"/>
        <w:gridCol w:w="1109"/>
        <w:gridCol w:w="1458"/>
        <w:gridCol w:w="1107"/>
      </w:tblGrid>
      <w:tr w:rsidR="009A2612" w:rsidRPr="00453A36" w14:paraId="30923485" w14:textId="77777777" w:rsidTr="00066FA6">
        <w:trPr>
          <w:trHeight w:val="454"/>
          <w:tblHeader/>
          <w:jc w:val="center"/>
        </w:trPr>
        <w:tc>
          <w:tcPr>
            <w:tcW w:w="684" w:type="pct"/>
            <w:vMerge w:val="restart"/>
            <w:shd w:val="clear" w:color="auto" w:fill="auto"/>
            <w:vAlign w:val="center"/>
          </w:tcPr>
          <w:p w14:paraId="37543BFF" w14:textId="77777777" w:rsidR="009A2612" w:rsidRPr="00453A36" w:rsidRDefault="009A2612" w:rsidP="00113706">
            <w:pPr>
              <w:adjustRightInd w:val="0"/>
              <w:ind w:firstLineChars="100" w:firstLine="210"/>
              <w:jc w:val="left"/>
              <w:rPr>
                <w:rFonts w:ascii="宋体" w:hAnsi="宋体"/>
                <w:szCs w:val="21"/>
              </w:rPr>
            </w:pPr>
            <w:r w:rsidRPr="00453A36">
              <w:rPr>
                <w:rFonts w:ascii="宋体" w:hAnsi="宋体" w:hint="eastAsia"/>
                <w:szCs w:val="21"/>
              </w:rPr>
              <w:t>组合名称</w:t>
            </w:r>
          </w:p>
        </w:tc>
        <w:tc>
          <w:tcPr>
            <w:tcW w:w="2158" w:type="pct"/>
            <w:gridSpan w:val="3"/>
            <w:shd w:val="clear" w:color="auto" w:fill="auto"/>
            <w:vAlign w:val="center"/>
          </w:tcPr>
          <w:p w14:paraId="358E7968" w14:textId="77777777" w:rsidR="009A2612" w:rsidRPr="00453A36" w:rsidRDefault="009A2612" w:rsidP="00113706">
            <w:pPr>
              <w:adjustRightInd w:val="0"/>
              <w:jc w:val="center"/>
              <w:rPr>
                <w:rFonts w:ascii="宋体" w:hAnsi="宋体"/>
                <w:szCs w:val="21"/>
              </w:rPr>
            </w:pPr>
            <w:r w:rsidRPr="00453A36">
              <w:rPr>
                <w:rFonts w:ascii="宋体" w:hAnsi="宋体" w:hint="eastAsia"/>
                <w:szCs w:val="21"/>
              </w:rPr>
              <w:t>期末数</w:t>
            </w:r>
          </w:p>
        </w:tc>
        <w:tc>
          <w:tcPr>
            <w:tcW w:w="2157" w:type="pct"/>
            <w:gridSpan w:val="3"/>
            <w:shd w:val="clear" w:color="auto" w:fill="auto"/>
            <w:vAlign w:val="center"/>
          </w:tcPr>
          <w:p w14:paraId="35D46778" w14:textId="77777777" w:rsidR="009A2612" w:rsidRPr="00453A36" w:rsidRDefault="009A2612" w:rsidP="00113706">
            <w:pPr>
              <w:adjustRightInd w:val="0"/>
              <w:jc w:val="center"/>
              <w:rPr>
                <w:rFonts w:ascii="宋体" w:hAnsi="宋体"/>
                <w:szCs w:val="21"/>
              </w:rPr>
            </w:pPr>
            <w:r w:rsidRPr="00453A36">
              <w:rPr>
                <w:rFonts w:ascii="宋体" w:hAnsi="宋体" w:hint="eastAsia"/>
                <w:szCs w:val="21"/>
              </w:rPr>
              <w:t>期初数</w:t>
            </w:r>
          </w:p>
        </w:tc>
      </w:tr>
      <w:tr w:rsidR="009A2612" w:rsidRPr="00453A36" w14:paraId="2713BE31" w14:textId="77777777" w:rsidTr="00066FA6">
        <w:trPr>
          <w:trHeight w:val="454"/>
          <w:tblHeader/>
          <w:jc w:val="center"/>
        </w:trPr>
        <w:tc>
          <w:tcPr>
            <w:tcW w:w="684" w:type="pct"/>
            <w:vMerge/>
            <w:shd w:val="clear" w:color="auto" w:fill="auto"/>
            <w:vAlign w:val="center"/>
          </w:tcPr>
          <w:p w14:paraId="73F5A88E" w14:textId="77777777" w:rsidR="009A2612" w:rsidRPr="00453A36" w:rsidRDefault="009A2612" w:rsidP="00113706">
            <w:pPr>
              <w:adjustRightInd w:val="0"/>
              <w:jc w:val="left"/>
              <w:rPr>
                <w:rFonts w:ascii="宋体" w:hAnsi="宋体"/>
                <w:szCs w:val="21"/>
              </w:rPr>
            </w:pPr>
          </w:p>
        </w:tc>
        <w:tc>
          <w:tcPr>
            <w:tcW w:w="651" w:type="pct"/>
            <w:shd w:val="clear" w:color="auto" w:fill="auto"/>
            <w:vAlign w:val="center"/>
          </w:tcPr>
          <w:p w14:paraId="32505269" w14:textId="77777777" w:rsidR="009A2612" w:rsidRPr="00453A36" w:rsidRDefault="009A2612" w:rsidP="00113706">
            <w:pPr>
              <w:adjustRightInd w:val="0"/>
              <w:jc w:val="left"/>
              <w:rPr>
                <w:rFonts w:ascii="宋体" w:hAnsi="宋体"/>
                <w:szCs w:val="21"/>
              </w:rPr>
            </w:pPr>
            <w:r w:rsidRPr="00453A36">
              <w:rPr>
                <w:rFonts w:ascii="宋体" w:hAnsi="宋体" w:hint="eastAsia"/>
                <w:szCs w:val="21"/>
              </w:rPr>
              <w:t>账面余额</w:t>
            </w:r>
          </w:p>
        </w:tc>
        <w:tc>
          <w:tcPr>
            <w:tcW w:w="856" w:type="pct"/>
            <w:shd w:val="clear" w:color="auto" w:fill="auto"/>
            <w:vAlign w:val="center"/>
          </w:tcPr>
          <w:p w14:paraId="4E7665AD" w14:textId="77777777" w:rsidR="009A2612" w:rsidRPr="00453A36" w:rsidRDefault="009A2612" w:rsidP="00113706">
            <w:pPr>
              <w:adjustRightInd w:val="0"/>
              <w:jc w:val="left"/>
              <w:rPr>
                <w:rFonts w:ascii="宋体" w:hAnsi="宋体"/>
                <w:szCs w:val="21"/>
              </w:rPr>
            </w:pPr>
            <w:r w:rsidRPr="00453A36">
              <w:rPr>
                <w:rFonts w:ascii="宋体" w:hAnsi="宋体" w:hint="eastAsia"/>
                <w:szCs w:val="21"/>
              </w:rPr>
              <w:t>计提比例(%)</w:t>
            </w:r>
          </w:p>
        </w:tc>
        <w:tc>
          <w:tcPr>
            <w:tcW w:w="651" w:type="pct"/>
            <w:shd w:val="clear" w:color="auto" w:fill="auto"/>
            <w:vAlign w:val="center"/>
          </w:tcPr>
          <w:p w14:paraId="2F278E64" w14:textId="77777777" w:rsidR="009A2612" w:rsidRPr="00453A36" w:rsidRDefault="009A2612" w:rsidP="00113706">
            <w:pPr>
              <w:adjustRightInd w:val="0"/>
              <w:jc w:val="left"/>
              <w:rPr>
                <w:rFonts w:ascii="宋体" w:hAnsi="宋体"/>
                <w:szCs w:val="21"/>
              </w:rPr>
            </w:pPr>
            <w:r w:rsidRPr="00453A36">
              <w:rPr>
                <w:rFonts w:ascii="宋体" w:hAnsi="宋体" w:hint="eastAsia"/>
                <w:szCs w:val="21"/>
              </w:rPr>
              <w:t>坏账准备</w:t>
            </w:r>
          </w:p>
        </w:tc>
        <w:tc>
          <w:tcPr>
            <w:tcW w:w="651" w:type="pct"/>
            <w:shd w:val="clear" w:color="auto" w:fill="auto"/>
            <w:vAlign w:val="center"/>
          </w:tcPr>
          <w:p w14:paraId="1B8E656D" w14:textId="77777777" w:rsidR="009A2612" w:rsidRPr="00453A36" w:rsidRDefault="009A2612" w:rsidP="00113706">
            <w:pPr>
              <w:adjustRightInd w:val="0"/>
              <w:jc w:val="left"/>
              <w:rPr>
                <w:rFonts w:ascii="宋体" w:hAnsi="宋体"/>
                <w:szCs w:val="21"/>
              </w:rPr>
            </w:pPr>
            <w:r w:rsidRPr="00453A36">
              <w:rPr>
                <w:rFonts w:ascii="宋体" w:hAnsi="宋体" w:hint="eastAsia"/>
                <w:szCs w:val="21"/>
              </w:rPr>
              <w:t>账面余额</w:t>
            </w:r>
          </w:p>
        </w:tc>
        <w:tc>
          <w:tcPr>
            <w:tcW w:w="856" w:type="pct"/>
            <w:shd w:val="clear" w:color="auto" w:fill="auto"/>
            <w:vAlign w:val="center"/>
          </w:tcPr>
          <w:p w14:paraId="40D5CAEF" w14:textId="77777777" w:rsidR="009A2612" w:rsidRPr="00453A36" w:rsidRDefault="009A2612" w:rsidP="00113706">
            <w:pPr>
              <w:adjustRightInd w:val="0"/>
              <w:jc w:val="left"/>
              <w:rPr>
                <w:rFonts w:ascii="宋体" w:hAnsi="宋体"/>
                <w:szCs w:val="21"/>
              </w:rPr>
            </w:pPr>
            <w:r w:rsidRPr="00453A36">
              <w:rPr>
                <w:rFonts w:ascii="宋体" w:hAnsi="宋体" w:hint="eastAsia"/>
                <w:szCs w:val="21"/>
              </w:rPr>
              <w:t>计提比例(%)</w:t>
            </w:r>
          </w:p>
        </w:tc>
        <w:tc>
          <w:tcPr>
            <w:tcW w:w="650" w:type="pct"/>
            <w:shd w:val="clear" w:color="auto" w:fill="auto"/>
            <w:vAlign w:val="center"/>
          </w:tcPr>
          <w:p w14:paraId="64D6FF79" w14:textId="77777777" w:rsidR="009A2612" w:rsidRPr="00453A36" w:rsidRDefault="009A2612" w:rsidP="00113706">
            <w:pPr>
              <w:adjustRightInd w:val="0"/>
              <w:jc w:val="left"/>
              <w:rPr>
                <w:rFonts w:ascii="宋体" w:hAnsi="宋体"/>
                <w:szCs w:val="21"/>
              </w:rPr>
            </w:pPr>
            <w:r w:rsidRPr="00453A36">
              <w:rPr>
                <w:rFonts w:ascii="宋体" w:hAnsi="宋体" w:hint="eastAsia"/>
                <w:szCs w:val="21"/>
              </w:rPr>
              <w:t>坏账准备</w:t>
            </w:r>
          </w:p>
        </w:tc>
      </w:tr>
      <w:tr w:rsidR="00066FA6" w:rsidRPr="00453A36" w14:paraId="5EF6B761" w14:textId="77777777" w:rsidTr="00066FA6">
        <w:trPr>
          <w:trHeight w:val="454"/>
          <w:tblHeader/>
          <w:jc w:val="center"/>
        </w:trPr>
        <w:tc>
          <w:tcPr>
            <w:tcW w:w="684" w:type="pct"/>
            <w:shd w:val="clear" w:color="auto" w:fill="auto"/>
            <w:vAlign w:val="center"/>
          </w:tcPr>
          <w:p w14:paraId="3B743398" w14:textId="1FB4CDE0" w:rsidR="00066FA6" w:rsidRPr="00453A36" w:rsidRDefault="00066FA6" w:rsidP="00066FA6">
            <w:pPr>
              <w:adjustRightInd w:val="0"/>
              <w:jc w:val="left"/>
              <w:rPr>
                <w:rFonts w:ascii="宋体" w:hAnsi="宋体"/>
                <w:szCs w:val="21"/>
              </w:rPr>
            </w:pPr>
            <w:bookmarkStart w:id="933" w:name="PO_其他应收款_其他组合_1" w:colFirst="1" w:colLast="1"/>
            <w:bookmarkStart w:id="934" w:name="PO_其他应收款_其他组合_2" w:colFirst="2" w:colLast="2"/>
            <w:bookmarkStart w:id="935" w:name="PO_其他应收款_其他组合_3" w:colFirst="3" w:colLast="3"/>
            <w:bookmarkStart w:id="936" w:name="PO_其他应收款_其他组合_4" w:colFirst="4" w:colLast="4"/>
            <w:bookmarkStart w:id="937" w:name="PO_其他应收款_其他组合_5" w:colFirst="5" w:colLast="5"/>
            <w:bookmarkStart w:id="938" w:name="PO_其他应收款_其他组合_6" w:colFirst="6" w:colLast="6"/>
            <w:r>
              <w:rPr>
                <w:rFonts w:ascii="Tahoma" w:hAnsi="Tahoma" w:cs="Tahoma"/>
                <w:color w:val="000000"/>
                <w:sz w:val="20"/>
                <w:szCs w:val="20"/>
              </w:rPr>
              <w:t>应收政府款项组合</w:t>
            </w:r>
            <w:r>
              <w:rPr>
                <w:rFonts w:ascii="Tahoma" w:hAnsi="Tahoma" w:cs="Tahoma"/>
                <w:color w:val="000000"/>
                <w:sz w:val="20"/>
                <w:szCs w:val="20"/>
              </w:rPr>
              <w:t> </w:t>
            </w:r>
          </w:p>
        </w:tc>
        <w:tc>
          <w:tcPr>
            <w:tcW w:w="651" w:type="pct"/>
            <w:shd w:val="clear" w:color="auto" w:fill="auto"/>
            <w:vAlign w:val="center"/>
          </w:tcPr>
          <w:p w14:paraId="73EC273B" w14:textId="77777777" w:rsidR="00066FA6" w:rsidRPr="00453A36" w:rsidRDefault="00066FA6" w:rsidP="00066FA6">
            <w:pPr>
              <w:adjustRightInd w:val="0"/>
              <w:jc w:val="right"/>
              <w:rPr>
                <w:rFonts w:ascii="宋体" w:hAnsi="宋体"/>
                <w:szCs w:val="21"/>
              </w:rPr>
            </w:pPr>
          </w:p>
        </w:tc>
        <w:tc>
          <w:tcPr>
            <w:tcW w:w="856" w:type="pct"/>
            <w:shd w:val="clear" w:color="auto" w:fill="auto"/>
            <w:vAlign w:val="center"/>
          </w:tcPr>
          <w:p w14:paraId="45A9FA8B" w14:textId="77777777" w:rsidR="00066FA6" w:rsidRPr="00453A36" w:rsidRDefault="00066FA6" w:rsidP="00066FA6">
            <w:pPr>
              <w:adjustRightInd w:val="0"/>
              <w:jc w:val="right"/>
              <w:rPr>
                <w:rFonts w:ascii="宋体" w:hAnsi="宋体"/>
                <w:szCs w:val="21"/>
              </w:rPr>
            </w:pPr>
          </w:p>
        </w:tc>
        <w:tc>
          <w:tcPr>
            <w:tcW w:w="651" w:type="pct"/>
            <w:shd w:val="clear" w:color="auto" w:fill="auto"/>
            <w:vAlign w:val="center"/>
          </w:tcPr>
          <w:p w14:paraId="24FD86EE" w14:textId="77777777" w:rsidR="00066FA6" w:rsidRPr="00453A36" w:rsidRDefault="00066FA6" w:rsidP="00066FA6">
            <w:pPr>
              <w:adjustRightInd w:val="0"/>
              <w:jc w:val="right"/>
              <w:rPr>
                <w:rFonts w:ascii="宋体" w:hAnsi="宋体"/>
                <w:szCs w:val="21"/>
              </w:rPr>
            </w:pPr>
          </w:p>
        </w:tc>
        <w:tc>
          <w:tcPr>
            <w:tcW w:w="651" w:type="pct"/>
            <w:shd w:val="clear" w:color="auto" w:fill="auto"/>
            <w:vAlign w:val="center"/>
          </w:tcPr>
          <w:p w14:paraId="2D2E2989" w14:textId="77777777" w:rsidR="00066FA6" w:rsidRPr="00453A36" w:rsidRDefault="00066FA6" w:rsidP="00066FA6">
            <w:pPr>
              <w:adjustRightInd w:val="0"/>
              <w:jc w:val="right"/>
              <w:rPr>
                <w:rFonts w:ascii="宋体" w:hAnsi="宋体"/>
                <w:szCs w:val="21"/>
              </w:rPr>
            </w:pPr>
          </w:p>
        </w:tc>
        <w:tc>
          <w:tcPr>
            <w:tcW w:w="856" w:type="pct"/>
            <w:shd w:val="clear" w:color="auto" w:fill="auto"/>
            <w:vAlign w:val="center"/>
          </w:tcPr>
          <w:p w14:paraId="5EFC34C6" w14:textId="77777777" w:rsidR="00066FA6" w:rsidRPr="00453A36" w:rsidRDefault="00066FA6" w:rsidP="00066FA6">
            <w:pPr>
              <w:adjustRightInd w:val="0"/>
              <w:jc w:val="right"/>
              <w:rPr>
                <w:rFonts w:ascii="宋体" w:hAnsi="宋体"/>
                <w:szCs w:val="21"/>
              </w:rPr>
            </w:pPr>
          </w:p>
        </w:tc>
        <w:tc>
          <w:tcPr>
            <w:tcW w:w="650" w:type="pct"/>
            <w:shd w:val="clear" w:color="auto" w:fill="auto"/>
            <w:vAlign w:val="center"/>
          </w:tcPr>
          <w:p w14:paraId="0C817F20" w14:textId="77777777" w:rsidR="00066FA6" w:rsidRPr="00453A36" w:rsidRDefault="00066FA6" w:rsidP="00066FA6">
            <w:pPr>
              <w:adjustRightInd w:val="0"/>
              <w:jc w:val="right"/>
              <w:rPr>
                <w:rFonts w:ascii="宋体" w:hAnsi="宋体"/>
                <w:szCs w:val="21"/>
              </w:rPr>
            </w:pPr>
          </w:p>
        </w:tc>
      </w:tr>
      <w:tr w:rsidR="00066FA6" w:rsidRPr="00453A36" w14:paraId="4B1E8A5F" w14:textId="77777777" w:rsidTr="00066FA6">
        <w:trPr>
          <w:trHeight w:val="454"/>
          <w:tblHeader/>
          <w:jc w:val="center"/>
        </w:trPr>
        <w:tc>
          <w:tcPr>
            <w:tcW w:w="684" w:type="pct"/>
            <w:shd w:val="clear" w:color="auto" w:fill="auto"/>
            <w:vAlign w:val="center"/>
          </w:tcPr>
          <w:p w14:paraId="498CBA7B" w14:textId="30B7B3F3" w:rsidR="00066FA6" w:rsidRPr="00453A36" w:rsidRDefault="00066FA6" w:rsidP="00066FA6">
            <w:pPr>
              <w:adjustRightInd w:val="0"/>
              <w:jc w:val="left"/>
              <w:rPr>
                <w:rFonts w:ascii="宋体" w:hAnsi="宋体"/>
                <w:szCs w:val="21"/>
              </w:rPr>
            </w:pPr>
            <w:bookmarkStart w:id="939" w:name="PO_其他应收款_其他组合_7" w:colFirst="1" w:colLast="1"/>
            <w:bookmarkStart w:id="940" w:name="PO_其他应收款_其他组合_8" w:colFirst="2" w:colLast="2"/>
            <w:bookmarkStart w:id="941" w:name="PO_其他应收款_其他组合_9" w:colFirst="3" w:colLast="3"/>
            <w:bookmarkStart w:id="942" w:name="PO_其他应收款_其他组合_10" w:colFirst="4" w:colLast="4"/>
            <w:bookmarkStart w:id="943" w:name="PO_其他应收款_其他组合_11" w:colFirst="5" w:colLast="5"/>
            <w:bookmarkStart w:id="944" w:name="PO_其他应收款_其他组合_12" w:colFirst="6" w:colLast="6"/>
            <w:bookmarkEnd w:id="933"/>
            <w:bookmarkEnd w:id="934"/>
            <w:bookmarkEnd w:id="935"/>
            <w:bookmarkEnd w:id="936"/>
            <w:bookmarkEnd w:id="937"/>
            <w:bookmarkEnd w:id="938"/>
            <w:r>
              <w:rPr>
                <w:rFonts w:ascii="Tahoma" w:hAnsi="Tahoma" w:cs="Tahoma"/>
                <w:color w:val="000000"/>
                <w:sz w:val="20"/>
                <w:szCs w:val="20"/>
              </w:rPr>
              <w:t>应收备用金、押金、保证金组合</w:t>
            </w:r>
            <w:r>
              <w:rPr>
                <w:rFonts w:ascii="Tahoma" w:hAnsi="Tahoma" w:cs="Tahoma"/>
                <w:color w:val="000000"/>
                <w:sz w:val="20"/>
                <w:szCs w:val="20"/>
              </w:rPr>
              <w:t> </w:t>
            </w:r>
          </w:p>
        </w:tc>
        <w:tc>
          <w:tcPr>
            <w:tcW w:w="651" w:type="pct"/>
            <w:shd w:val="clear" w:color="auto" w:fill="auto"/>
            <w:vAlign w:val="center"/>
          </w:tcPr>
          <w:p w14:paraId="36DADFD8" w14:textId="77777777" w:rsidR="00066FA6" w:rsidRPr="00453A36" w:rsidRDefault="00066FA6" w:rsidP="00066FA6">
            <w:pPr>
              <w:adjustRightInd w:val="0"/>
              <w:jc w:val="right"/>
              <w:rPr>
                <w:rFonts w:ascii="宋体" w:hAnsi="宋体"/>
                <w:szCs w:val="21"/>
              </w:rPr>
            </w:pPr>
          </w:p>
        </w:tc>
        <w:tc>
          <w:tcPr>
            <w:tcW w:w="856" w:type="pct"/>
            <w:shd w:val="clear" w:color="auto" w:fill="auto"/>
            <w:vAlign w:val="center"/>
          </w:tcPr>
          <w:p w14:paraId="05CA2F2C" w14:textId="77777777" w:rsidR="00066FA6" w:rsidRPr="00453A36" w:rsidRDefault="00066FA6" w:rsidP="00066FA6">
            <w:pPr>
              <w:adjustRightInd w:val="0"/>
              <w:jc w:val="right"/>
              <w:rPr>
                <w:rFonts w:ascii="宋体" w:hAnsi="宋体"/>
                <w:szCs w:val="21"/>
              </w:rPr>
            </w:pPr>
          </w:p>
        </w:tc>
        <w:tc>
          <w:tcPr>
            <w:tcW w:w="651" w:type="pct"/>
            <w:shd w:val="clear" w:color="auto" w:fill="auto"/>
            <w:vAlign w:val="center"/>
          </w:tcPr>
          <w:p w14:paraId="38806C53" w14:textId="77777777" w:rsidR="00066FA6" w:rsidRPr="00453A36" w:rsidRDefault="00066FA6" w:rsidP="00066FA6">
            <w:pPr>
              <w:adjustRightInd w:val="0"/>
              <w:jc w:val="right"/>
              <w:rPr>
                <w:rFonts w:ascii="宋体" w:hAnsi="宋体"/>
                <w:szCs w:val="21"/>
              </w:rPr>
            </w:pPr>
          </w:p>
        </w:tc>
        <w:tc>
          <w:tcPr>
            <w:tcW w:w="651" w:type="pct"/>
            <w:shd w:val="clear" w:color="auto" w:fill="auto"/>
            <w:vAlign w:val="center"/>
          </w:tcPr>
          <w:p w14:paraId="31C86E9D" w14:textId="77777777" w:rsidR="00066FA6" w:rsidRPr="00453A36" w:rsidRDefault="00066FA6" w:rsidP="00066FA6">
            <w:pPr>
              <w:adjustRightInd w:val="0"/>
              <w:jc w:val="right"/>
              <w:rPr>
                <w:rFonts w:ascii="宋体" w:hAnsi="宋体"/>
                <w:szCs w:val="21"/>
              </w:rPr>
            </w:pPr>
          </w:p>
        </w:tc>
        <w:tc>
          <w:tcPr>
            <w:tcW w:w="856" w:type="pct"/>
            <w:shd w:val="clear" w:color="auto" w:fill="auto"/>
            <w:vAlign w:val="center"/>
          </w:tcPr>
          <w:p w14:paraId="71485B4B" w14:textId="77777777" w:rsidR="00066FA6" w:rsidRPr="00453A36" w:rsidRDefault="00066FA6" w:rsidP="00066FA6">
            <w:pPr>
              <w:adjustRightInd w:val="0"/>
              <w:jc w:val="right"/>
              <w:rPr>
                <w:rFonts w:ascii="宋体" w:hAnsi="宋体"/>
                <w:szCs w:val="21"/>
              </w:rPr>
            </w:pPr>
          </w:p>
        </w:tc>
        <w:tc>
          <w:tcPr>
            <w:tcW w:w="650" w:type="pct"/>
            <w:shd w:val="clear" w:color="auto" w:fill="auto"/>
            <w:vAlign w:val="center"/>
          </w:tcPr>
          <w:p w14:paraId="7FE3396A" w14:textId="77777777" w:rsidR="00066FA6" w:rsidRPr="00453A36" w:rsidRDefault="00066FA6" w:rsidP="00066FA6">
            <w:pPr>
              <w:adjustRightInd w:val="0"/>
              <w:jc w:val="right"/>
              <w:rPr>
                <w:rFonts w:ascii="宋体" w:hAnsi="宋体"/>
                <w:szCs w:val="21"/>
              </w:rPr>
            </w:pPr>
          </w:p>
        </w:tc>
      </w:tr>
      <w:tr w:rsidR="00066FA6" w:rsidRPr="00453A36" w14:paraId="47A3F455" w14:textId="77777777" w:rsidTr="00066FA6">
        <w:trPr>
          <w:trHeight w:val="454"/>
          <w:tblHeader/>
          <w:jc w:val="center"/>
        </w:trPr>
        <w:tc>
          <w:tcPr>
            <w:tcW w:w="684" w:type="pct"/>
            <w:shd w:val="clear" w:color="auto" w:fill="auto"/>
            <w:vAlign w:val="center"/>
          </w:tcPr>
          <w:p w14:paraId="25A87A2A" w14:textId="35B42F20" w:rsidR="00066FA6" w:rsidRPr="00453A36" w:rsidRDefault="00066FA6" w:rsidP="00066FA6">
            <w:pPr>
              <w:adjustRightInd w:val="0"/>
              <w:jc w:val="left"/>
              <w:rPr>
                <w:rFonts w:ascii="宋体" w:hAnsi="宋体"/>
                <w:szCs w:val="21"/>
              </w:rPr>
            </w:pPr>
            <w:bookmarkStart w:id="945" w:name="PO_其他应收款_其他组合_13" w:colFirst="1" w:colLast="1"/>
            <w:bookmarkStart w:id="946" w:name="PO_其他应收款_其他组合_14" w:colFirst="2" w:colLast="2"/>
            <w:bookmarkStart w:id="947" w:name="PO_其他应收款_其他组合_15" w:colFirst="3" w:colLast="3"/>
            <w:bookmarkStart w:id="948" w:name="PO_其他应收款_其他组合_16" w:colFirst="4" w:colLast="4"/>
            <w:bookmarkStart w:id="949" w:name="PO_其他应收款_其他组合_17" w:colFirst="5" w:colLast="5"/>
            <w:bookmarkStart w:id="950" w:name="PO_其他应收款_其他组合_18" w:colFirst="6" w:colLast="6"/>
            <w:bookmarkEnd w:id="939"/>
            <w:bookmarkEnd w:id="940"/>
            <w:bookmarkEnd w:id="941"/>
            <w:bookmarkEnd w:id="942"/>
            <w:bookmarkEnd w:id="943"/>
            <w:bookmarkEnd w:id="944"/>
            <w:r>
              <w:rPr>
                <w:rFonts w:ascii="Tahoma" w:hAnsi="Tahoma" w:cs="Tahoma"/>
                <w:color w:val="000000"/>
                <w:sz w:val="20"/>
                <w:szCs w:val="20"/>
              </w:rPr>
              <w:t>应收关联方及内部往来组合</w:t>
            </w:r>
            <w:r>
              <w:rPr>
                <w:rFonts w:ascii="Tahoma" w:hAnsi="Tahoma" w:cs="Tahoma"/>
                <w:color w:val="000000"/>
                <w:sz w:val="20"/>
                <w:szCs w:val="20"/>
              </w:rPr>
              <w:t> </w:t>
            </w:r>
          </w:p>
        </w:tc>
        <w:tc>
          <w:tcPr>
            <w:tcW w:w="651" w:type="pct"/>
            <w:shd w:val="clear" w:color="auto" w:fill="auto"/>
            <w:vAlign w:val="center"/>
          </w:tcPr>
          <w:p w14:paraId="4B6374A0" w14:textId="77777777" w:rsidR="00066FA6" w:rsidRPr="00453A36" w:rsidRDefault="00066FA6" w:rsidP="00066FA6">
            <w:pPr>
              <w:adjustRightInd w:val="0"/>
              <w:jc w:val="right"/>
              <w:rPr>
                <w:rFonts w:ascii="宋体" w:hAnsi="宋体"/>
                <w:szCs w:val="21"/>
              </w:rPr>
            </w:pPr>
          </w:p>
        </w:tc>
        <w:tc>
          <w:tcPr>
            <w:tcW w:w="856" w:type="pct"/>
            <w:shd w:val="clear" w:color="auto" w:fill="auto"/>
            <w:vAlign w:val="center"/>
          </w:tcPr>
          <w:p w14:paraId="417DF006" w14:textId="77777777" w:rsidR="00066FA6" w:rsidRPr="00453A36" w:rsidRDefault="00066FA6" w:rsidP="00066FA6">
            <w:pPr>
              <w:adjustRightInd w:val="0"/>
              <w:jc w:val="right"/>
              <w:rPr>
                <w:rFonts w:ascii="宋体" w:hAnsi="宋体"/>
                <w:szCs w:val="21"/>
              </w:rPr>
            </w:pPr>
          </w:p>
        </w:tc>
        <w:tc>
          <w:tcPr>
            <w:tcW w:w="651" w:type="pct"/>
            <w:shd w:val="clear" w:color="auto" w:fill="auto"/>
            <w:vAlign w:val="center"/>
          </w:tcPr>
          <w:p w14:paraId="176DDE1D" w14:textId="77777777" w:rsidR="00066FA6" w:rsidRPr="00453A36" w:rsidRDefault="00066FA6" w:rsidP="00066FA6">
            <w:pPr>
              <w:adjustRightInd w:val="0"/>
              <w:jc w:val="right"/>
              <w:rPr>
                <w:rFonts w:ascii="宋体" w:hAnsi="宋体"/>
                <w:szCs w:val="21"/>
              </w:rPr>
            </w:pPr>
          </w:p>
        </w:tc>
        <w:tc>
          <w:tcPr>
            <w:tcW w:w="651" w:type="pct"/>
            <w:shd w:val="clear" w:color="auto" w:fill="auto"/>
            <w:vAlign w:val="center"/>
          </w:tcPr>
          <w:p w14:paraId="6CEEC065" w14:textId="77777777" w:rsidR="00066FA6" w:rsidRPr="00453A36" w:rsidRDefault="00066FA6" w:rsidP="00066FA6">
            <w:pPr>
              <w:adjustRightInd w:val="0"/>
              <w:jc w:val="right"/>
              <w:rPr>
                <w:rFonts w:ascii="宋体" w:hAnsi="宋体"/>
                <w:szCs w:val="21"/>
              </w:rPr>
            </w:pPr>
          </w:p>
        </w:tc>
        <w:tc>
          <w:tcPr>
            <w:tcW w:w="856" w:type="pct"/>
            <w:shd w:val="clear" w:color="auto" w:fill="auto"/>
            <w:vAlign w:val="center"/>
          </w:tcPr>
          <w:p w14:paraId="1E57D5EF" w14:textId="77777777" w:rsidR="00066FA6" w:rsidRPr="00453A36" w:rsidRDefault="00066FA6" w:rsidP="00066FA6">
            <w:pPr>
              <w:adjustRightInd w:val="0"/>
              <w:jc w:val="right"/>
              <w:rPr>
                <w:rFonts w:ascii="宋体" w:hAnsi="宋体"/>
                <w:szCs w:val="21"/>
              </w:rPr>
            </w:pPr>
          </w:p>
        </w:tc>
        <w:tc>
          <w:tcPr>
            <w:tcW w:w="650" w:type="pct"/>
            <w:shd w:val="clear" w:color="auto" w:fill="auto"/>
            <w:vAlign w:val="center"/>
          </w:tcPr>
          <w:p w14:paraId="2AB6F363" w14:textId="77777777" w:rsidR="00066FA6" w:rsidRPr="00453A36" w:rsidRDefault="00066FA6" w:rsidP="00066FA6">
            <w:pPr>
              <w:adjustRightInd w:val="0"/>
              <w:jc w:val="right"/>
              <w:rPr>
                <w:rFonts w:ascii="宋体" w:hAnsi="宋体"/>
                <w:szCs w:val="21"/>
              </w:rPr>
            </w:pPr>
          </w:p>
        </w:tc>
      </w:tr>
      <w:tr w:rsidR="009A2612" w:rsidRPr="00453A36" w14:paraId="54B9ECD8" w14:textId="77777777" w:rsidTr="00066FA6">
        <w:trPr>
          <w:trHeight w:val="454"/>
          <w:tblHeader/>
          <w:jc w:val="center"/>
        </w:trPr>
        <w:tc>
          <w:tcPr>
            <w:tcW w:w="684" w:type="pct"/>
            <w:shd w:val="clear" w:color="auto" w:fill="auto"/>
            <w:vAlign w:val="center"/>
          </w:tcPr>
          <w:p w14:paraId="76A3CD0E" w14:textId="585839CF" w:rsidR="009A2612" w:rsidRPr="00453A36" w:rsidRDefault="009A2612" w:rsidP="009A2612">
            <w:pPr>
              <w:adjustRightInd w:val="0"/>
              <w:jc w:val="left"/>
              <w:rPr>
                <w:rFonts w:ascii="宋体" w:hAnsi="宋体"/>
                <w:szCs w:val="21"/>
              </w:rPr>
            </w:pPr>
            <w:bookmarkStart w:id="951" w:name="PO_其他应收款_其他组合_19" w:colFirst="1" w:colLast="1"/>
            <w:bookmarkStart w:id="952" w:name="PO_其他应收款_其他组合_20" w:colFirst="2" w:colLast="2"/>
            <w:bookmarkStart w:id="953" w:name="PO_其他应收款_其他组合_21" w:colFirst="3" w:colLast="3"/>
            <w:bookmarkStart w:id="954" w:name="PO_其他应收款_其他组合_22" w:colFirst="4" w:colLast="4"/>
            <w:bookmarkStart w:id="955" w:name="PO_其他应收款_其他组合_23" w:colFirst="5" w:colLast="5"/>
            <w:bookmarkStart w:id="956" w:name="PO_其他应收款_其他组合_24" w:colFirst="6" w:colLast="6"/>
            <w:bookmarkEnd w:id="945"/>
            <w:bookmarkEnd w:id="946"/>
            <w:bookmarkEnd w:id="947"/>
            <w:bookmarkEnd w:id="948"/>
            <w:bookmarkEnd w:id="949"/>
            <w:bookmarkEnd w:id="950"/>
            <w:r w:rsidRPr="00176B00">
              <w:rPr>
                <w:rFonts w:ascii="宋体" w:hAnsi="宋体" w:hint="eastAsia"/>
                <w:szCs w:val="21"/>
              </w:rPr>
              <w:t>……</w:t>
            </w:r>
          </w:p>
        </w:tc>
        <w:tc>
          <w:tcPr>
            <w:tcW w:w="651" w:type="pct"/>
            <w:shd w:val="clear" w:color="auto" w:fill="auto"/>
            <w:vAlign w:val="center"/>
          </w:tcPr>
          <w:p w14:paraId="04FE7A51" w14:textId="77777777" w:rsidR="009A2612" w:rsidRPr="00453A36" w:rsidRDefault="009A2612" w:rsidP="009A2612">
            <w:pPr>
              <w:adjustRightInd w:val="0"/>
              <w:jc w:val="right"/>
              <w:rPr>
                <w:rFonts w:ascii="宋体" w:hAnsi="宋体"/>
                <w:szCs w:val="21"/>
              </w:rPr>
            </w:pPr>
          </w:p>
        </w:tc>
        <w:tc>
          <w:tcPr>
            <w:tcW w:w="856" w:type="pct"/>
            <w:shd w:val="clear" w:color="auto" w:fill="auto"/>
            <w:vAlign w:val="center"/>
          </w:tcPr>
          <w:p w14:paraId="31A71C04" w14:textId="77777777" w:rsidR="009A2612" w:rsidRPr="00453A36" w:rsidRDefault="009A2612" w:rsidP="009A2612">
            <w:pPr>
              <w:adjustRightInd w:val="0"/>
              <w:jc w:val="right"/>
              <w:rPr>
                <w:rFonts w:ascii="宋体" w:hAnsi="宋体"/>
                <w:szCs w:val="21"/>
              </w:rPr>
            </w:pPr>
          </w:p>
        </w:tc>
        <w:tc>
          <w:tcPr>
            <w:tcW w:w="651" w:type="pct"/>
            <w:shd w:val="clear" w:color="auto" w:fill="auto"/>
            <w:vAlign w:val="center"/>
          </w:tcPr>
          <w:p w14:paraId="72EA8DD5" w14:textId="77777777" w:rsidR="009A2612" w:rsidRPr="00453A36" w:rsidRDefault="009A2612" w:rsidP="009A2612">
            <w:pPr>
              <w:adjustRightInd w:val="0"/>
              <w:jc w:val="right"/>
              <w:rPr>
                <w:rFonts w:ascii="宋体" w:hAnsi="宋体"/>
                <w:szCs w:val="21"/>
              </w:rPr>
            </w:pPr>
          </w:p>
        </w:tc>
        <w:tc>
          <w:tcPr>
            <w:tcW w:w="651" w:type="pct"/>
            <w:shd w:val="clear" w:color="auto" w:fill="auto"/>
            <w:vAlign w:val="center"/>
          </w:tcPr>
          <w:p w14:paraId="2B50100D" w14:textId="77777777" w:rsidR="009A2612" w:rsidRPr="00453A36" w:rsidRDefault="009A2612" w:rsidP="009A2612">
            <w:pPr>
              <w:adjustRightInd w:val="0"/>
              <w:jc w:val="right"/>
              <w:rPr>
                <w:rFonts w:ascii="宋体" w:hAnsi="宋体"/>
                <w:szCs w:val="21"/>
              </w:rPr>
            </w:pPr>
          </w:p>
        </w:tc>
        <w:tc>
          <w:tcPr>
            <w:tcW w:w="856" w:type="pct"/>
            <w:shd w:val="clear" w:color="auto" w:fill="auto"/>
            <w:vAlign w:val="center"/>
          </w:tcPr>
          <w:p w14:paraId="39849D50" w14:textId="77777777" w:rsidR="009A2612" w:rsidRPr="00453A36" w:rsidRDefault="009A2612" w:rsidP="009A2612">
            <w:pPr>
              <w:adjustRightInd w:val="0"/>
              <w:jc w:val="right"/>
              <w:rPr>
                <w:rFonts w:ascii="宋体" w:hAnsi="宋体"/>
                <w:szCs w:val="21"/>
              </w:rPr>
            </w:pPr>
          </w:p>
        </w:tc>
        <w:tc>
          <w:tcPr>
            <w:tcW w:w="650" w:type="pct"/>
            <w:shd w:val="clear" w:color="auto" w:fill="auto"/>
            <w:vAlign w:val="center"/>
          </w:tcPr>
          <w:p w14:paraId="2F93D0B1" w14:textId="77777777" w:rsidR="009A2612" w:rsidRPr="00453A36" w:rsidRDefault="009A2612" w:rsidP="009A2612">
            <w:pPr>
              <w:adjustRightInd w:val="0"/>
              <w:jc w:val="right"/>
              <w:rPr>
                <w:rFonts w:ascii="宋体" w:hAnsi="宋体"/>
                <w:szCs w:val="21"/>
              </w:rPr>
            </w:pPr>
          </w:p>
        </w:tc>
      </w:tr>
      <w:tr w:rsidR="009A2612" w:rsidRPr="00453A36" w14:paraId="023CF935" w14:textId="77777777" w:rsidTr="00066FA6">
        <w:trPr>
          <w:trHeight w:val="454"/>
          <w:tblHeader/>
          <w:jc w:val="center"/>
        </w:trPr>
        <w:tc>
          <w:tcPr>
            <w:tcW w:w="684" w:type="pct"/>
            <w:shd w:val="clear" w:color="auto" w:fill="auto"/>
            <w:vAlign w:val="center"/>
          </w:tcPr>
          <w:p w14:paraId="0E1ECCB0" w14:textId="5C379A3C" w:rsidR="009A2612" w:rsidRPr="00453A36" w:rsidRDefault="009A2612" w:rsidP="00113706">
            <w:pPr>
              <w:adjustRightInd w:val="0"/>
              <w:ind w:firstLineChars="100" w:firstLine="210"/>
              <w:jc w:val="left"/>
              <w:rPr>
                <w:rFonts w:ascii="宋体" w:hAnsi="宋体"/>
                <w:szCs w:val="21"/>
              </w:rPr>
            </w:pPr>
            <w:bookmarkStart w:id="957" w:name="PO_其他应收款_其他组合_25" w:colFirst="1" w:colLast="1"/>
            <w:bookmarkStart w:id="958" w:name="PO_其他应收款_其他组合_26" w:colFirst="2" w:colLast="2"/>
            <w:bookmarkStart w:id="959" w:name="PO_其他应收款_其他组合_27" w:colFirst="3" w:colLast="3"/>
            <w:bookmarkStart w:id="960" w:name="PO_其他应收款_其他组合_28" w:colFirst="4" w:colLast="4"/>
            <w:bookmarkStart w:id="961" w:name="PO_其他应收款_其他组合_29" w:colFirst="5" w:colLast="5"/>
            <w:bookmarkStart w:id="962" w:name="PO_其他应收款_其他组合_30" w:colFirst="6" w:colLast="6"/>
            <w:bookmarkEnd w:id="951"/>
            <w:bookmarkEnd w:id="952"/>
            <w:bookmarkEnd w:id="953"/>
            <w:bookmarkEnd w:id="954"/>
            <w:bookmarkEnd w:id="955"/>
            <w:bookmarkEnd w:id="956"/>
            <w:r>
              <w:rPr>
                <w:rFonts w:ascii="宋体" w:hAnsi="宋体" w:hint="eastAsia"/>
                <w:szCs w:val="21"/>
              </w:rPr>
              <w:t>小</w:t>
            </w:r>
            <w:r>
              <w:rPr>
                <w:rFonts w:ascii="宋体" w:hAnsi="宋体"/>
                <w:szCs w:val="21"/>
              </w:rPr>
              <w:t xml:space="preserve">  计</w:t>
            </w:r>
          </w:p>
        </w:tc>
        <w:tc>
          <w:tcPr>
            <w:tcW w:w="651" w:type="pct"/>
            <w:shd w:val="clear" w:color="auto" w:fill="auto"/>
            <w:vAlign w:val="center"/>
          </w:tcPr>
          <w:p w14:paraId="4E9F322F" w14:textId="77777777" w:rsidR="009A2612" w:rsidRPr="00453A36" w:rsidRDefault="009A2612" w:rsidP="00113706">
            <w:pPr>
              <w:adjustRightInd w:val="0"/>
              <w:jc w:val="right"/>
              <w:rPr>
                <w:rFonts w:ascii="宋体" w:hAnsi="宋体"/>
                <w:szCs w:val="21"/>
              </w:rPr>
            </w:pPr>
          </w:p>
        </w:tc>
        <w:tc>
          <w:tcPr>
            <w:tcW w:w="856" w:type="pct"/>
            <w:shd w:val="clear" w:color="auto" w:fill="auto"/>
            <w:vAlign w:val="center"/>
          </w:tcPr>
          <w:p w14:paraId="4C552265" w14:textId="77777777" w:rsidR="009A2612" w:rsidRPr="00453A36" w:rsidRDefault="009A2612" w:rsidP="00113706">
            <w:pPr>
              <w:adjustRightInd w:val="0"/>
              <w:jc w:val="right"/>
              <w:rPr>
                <w:rFonts w:ascii="宋体" w:hAnsi="宋体"/>
                <w:szCs w:val="21"/>
              </w:rPr>
            </w:pPr>
          </w:p>
        </w:tc>
        <w:tc>
          <w:tcPr>
            <w:tcW w:w="651" w:type="pct"/>
            <w:shd w:val="clear" w:color="auto" w:fill="auto"/>
            <w:vAlign w:val="center"/>
          </w:tcPr>
          <w:p w14:paraId="7915570D" w14:textId="77777777" w:rsidR="009A2612" w:rsidRPr="00453A36" w:rsidRDefault="009A2612" w:rsidP="00113706">
            <w:pPr>
              <w:adjustRightInd w:val="0"/>
              <w:jc w:val="right"/>
              <w:rPr>
                <w:rFonts w:ascii="宋体" w:hAnsi="宋体"/>
                <w:szCs w:val="21"/>
              </w:rPr>
            </w:pPr>
          </w:p>
        </w:tc>
        <w:tc>
          <w:tcPr>
            <w:tcW w:w="651" w:type="pct"/>
            <w:shd w:val="clear" w:color="auto" w:fill="auto"/>
            <w:vAlign w:val="center"/>
          </w:tcPr>
          <w:p w14:paraId="42B9902C" w14:textId="77777777" w:rsidR="009A2612" w:rsidRPr="00453A36" w:rsidRDefault="009A2612" w:rsidP="00113706">
            <w:pPr>
              <w:adjustRightInd w:val="0"/>
              <w:jc w:val="right"/>
              <w:rPr>
                <w:rFonts w:ascii="宋体" w:hAnsi="宋体"/>
                <w:szCs w:val="21"/>
              </w:rPr>
            </w:pPr>
          </w:p>
        </w:tc>
        <w:tc>
          <w:tcPr>
            <w:tcW w:w="856" w:type="pct"/>
            <w:shd w:val="clear" w:color="auto" w:fill="auto"/>
            <w:vAlign w:val="center"/>
          </w:tcPr>
          <w:p w14:paraId="63DCCAF6" w14:textId="77777777" w:rsidR="009A2612" w:rsidRPr="00453A36" w:rsidRDefault="009A2612" w:rsidP="00113706">
            <w:pPr>
              <w:adjustRightInd w:val="0"/>
              <w:jc w:val="right"/>
              <w:rPr>
                <w:rFonts w:ascii="宋体" w:hAnsi="宋体"/>
                <w:szCs w:val="21"/>
              </w:rPr>
            </w:pPr>
          </w:p>
        </w:tc>
        <w:tc>
          <w:tcPr>
            <w:tcW w:w="650" w:type="pct"/>
            <w:shd w:val="clear" w:color="auto" w:fill="auto"/>
            <w:vAlign w:val="center"/>
          </w:tcPr>
          <w:p w14:paraId="28633D8C" w14:textId="77777777" w:rsidR="009A2612" w:rsidRPr="00453A36" w:rsidRDefault="009A2612" w:rsidP="00113706">
            <w:pPr>
              <w:adjustRightInd w:val="0"/>
              <w:jc w:val="right"/>
              <w:rPr>
                <w:rFonts w:ascii="宋体" w:hAnsi="宋体"/>
                <w:szCs w:val="21"/>
              </w:rPr>
            </w:pPr>
          </w:p>
        </w:tc>
      </w:tr>
    </w:tbl>
    <w:bookmarkEnd w:id="957"/>
    <w:bookmarkEnd w:id="958"/>
    <w:bookmarkEnd w:id="959"/>
    <w:bookmarkEnd w:id="960"/>
    <w:bookmarkEnd w:id="961"/>
    <w:bookmarkEnd w:id="962"/>
    <w:p w14:paraId="5AF82323" w14:textId="003CFB03" w:rsidR="008D3C93" w:rsidRPr="00066FA6" w:rsidRDefault="009A2612" w:rsidP="009A2612">
      <w:pPr>
        <w:pStyle w:val="5"/>
        <w:ind w:firstLineChars="200"/>
        <w:rPr>
          <w:highlight w:val="yellow"/>
        </w:rPr>
      </w:pPr>
      <w:r>
        <w:t xml:space="preserve"> </w:t>
      </w:r>
      <w:r w:rsidR="008D3C93" w:rsidRPr="00066FA6">
        <w:rPr>
          <w:rFonts w:hint="eastAsia"/>
          <w:highlight w:val="yellow"/>
        </w:rPr>
        <w:t>坏账准备变动情况</w:t>
      </w:r>
    </w:p>
    <w:tbl>
      <w:tblPr>
        <w:tblStyle w:val="12"/>
        <w:tblW w:w="5000" w:type="pct"/>
        <w:tblBorders>
          <w:left w:val="none" w:sz="0" w:space="0" w:color="auto"/>
          <w:right w:val="none" w:sz="0" w:space="0" w:color="auto"/>
        </w:tblBorders>
        <w:tblLook w:val="04A0" w:firstRow="1" w:lastRow="0" w:firstColumn="1" w:lastColumn="0" w:noHBand="0" w:noVBand="1"/>
      </w:tblPr>
      <w:tblGrid>
        <w:gridCol w:w="1811"/>
        <w:gridCol w:w="1599"/>
        <w:gridCol w:w="1802"/>
        <w:gridCol w:w="1604"/>
        <w:gridCol w:w="1700"/>
      </w:tblGrid>
      <w:tr w:rsidR="005B4F55" w:rsidRPr="00066FA6" w14:paraId="102FEBEC" w14:textId="77777777" w:rsidTr="00A824C5">
        <w:trPr>
          <w:trHeight w:val="340"/>
          <w:tblHeader/>
        </w:trPr>
        <w:tc>
          <w:tcPr>
            <w:tcW w:w="1063" w:type="pct"/>
            <w:vMerge w:val="restart"/>
            <w:shd w:val="clear" w:color="auto" w:fill="auto"/>
            <w:vAlign w:val="center"/>
          </w:tcPr>
          <w:p w14:paraId="7C68E2BB" w14:textId="76DB28FC" w:rsidR="008D3C93" w:rsidRPr="00066FA6" w:rsidRDefault="005B4F55" w:rsidP="00176B00">
            <w:pPr>
              <w:adjustRightInd w:val="0"/>
              <w:ind w:firstLineChars="100" w:firstLine="210"/>
              <w:jc w:val="left"/>
              <w:rPr>
                <w:rFonts w:ascii="宋体" w:hAnsi="宋体" w:cs="宋体"/>
                <w:kern w:val="0"/>
                <w:szCs w:val="21"/>
                <w:highlight w:val="yellow"/>
              </w:rPr>
            </w:pPr>
            <w:r w:rsidRPr="00066FA6">
              <w:rPr>
                <w:rFonts w:ascii="宋体" w:hAnsi="宋体" w:cs="宋体" w:hint="eastAsia"/>
                <w:kern w:val="0"/>
                <w:szCs w:val="21"/>
                <w:highlight w:val="yellow"/>
              </w:rPr>
              <w:t>项</w:t>
            </w:r>
            <w:r w:rsidRPr="00066FA6">
              <w:rPr>
                <w:rFonts w:ascii="宋体" w:hAnsi="宋体" w:cs="宋体"/>
                <w:kern w:val="0"/>
                <w:szCs w:val="21"/>
                <w:highlight w:val="yellow"/>
              </w:rPr>
              <w:t xml:space="preserve">  目</w:t>
            </w:r>
          </w:p>
        </w:tc>
        <w:tc>
          <w:tcPr>
            <w:tcW w:w="939" w:type="pct"/>
            <w:shd w:val="clear" w:color="auto" w:fill="auto"/>
            <w:vAlign w:val="center"/>
          </w:tcPr>
          <w:p w14:paraId="5ECF2B26" w14:textId="77777777" w:rsidR="008D3C93" w:rsidRPr="00066FA6" w:rsidRDefault="008D3C93" w:rsidP="00176B00">
            <w:pPr>
              <w:adjustRightInd w:val="0"/>
              <w:jc w:val="center"/>
              <w:rPr>
                <w:rFonts w:ascii="宋体" w:hAnsi="宋体" w:cs="宋体"/>
                <w:kern w:val="0"/>
                <w:szCs w:val="21"/>
                <w:highlight w:val="yellow"/>
              </w:rPr>
            </w:pPr>
            <w:r w:rsidRPr="00066FA6">
              <w:rPr>
                <w:rFonts w:ascii="宋体" w:hAnsi="宋体" w:cs="宋体" w:hint="eastAsia"/>
                <w:kern w:val="0"/>
                <w:szCs w:val="21"/>
                <w:highlight w:val="yellow"/>
              </w:rPr>
              <w:t>第一阶段</w:t>
            </w:r>
          </w:p>
        </w:tc>
        <w:tc>
          <w:tcPr>
            <w:tcW w:w="1058" w:type="pct"/>
            <w:shd w:val="clear" w:color="auto" w:fill="auto"/>
            <w:vAlign w:val="center"/>
          </w:tcPr>
          <w:p w14:paraId="4CB73D86" w14:textId="77777777" w:rsidR="008D3C93" w:rsidRPr="00066FA6" w:rsidRDefault="008D3C93" w:rsidP="00176B00">
            <w:pPr>
              <w:adjustRightInd w:val="0"/>
              <w:jc w:val="center"/>
              <w:rPr>
                <w:rFonts w:ascii="宋体" w:hAnsi="宋体" w:cs="宋体"/>
                <w:kern w:val="0"/>
                <w:szCs w:val="21"/>
                <w:highlight w:val="yellow"/>
              </w:rPr>
            </w:pPr>
            <w:r w:rsidRPr="00066FA6">
              <w:rPr>
                <w:rFonts w:ascii="宋体" w:hAnsi="宋体" w:cs="宋体" w:hint="eastAsia"/>
                <w:kern w:val="0"/>
                <w:szCs w:val="21"/>
                <w:highlight w:val="yellow"/>
              </w:rPr>
              <w:t>第二阶段</w:t>
            </w:r>
          </w:p>
        </w:tc>
        <w:tc>
          <w:tcPr>
            <w:tcW w:w="942" w:type="pct"/>
            <w:shd w:val="clear" w:color="auto" w:fill="auto"/>
            <w:vAlign w:val="center"/>
          </w:tcPr>
          <w:p w14:paraId="2CC02D06" w14:textId="77777777" w:rsidR="008D3C93" w:rsidRPr="00066FA6" w:rsidRDefault="008D3C93" w:rsidP="00176B00">
            <w:pPr>
              <w:adjustRightInd w:val="0"/>
              <w:jc w:val="center"/>
              <w:rPr>
                <w:rFonts w:ascii="宋体" w:hAnsi="宋体" w:cs="宋体"/>
                <w:kern w:val="0"/>
                <w:szCs w:val="21"/>
                <w:highlight w:val="yellow"/>
              </w:rPr>
            </w:pPr>
            <w:r w:rsidRPr="00066FA6">
              <w:rPr>
                <w:rFonts w:ascii="宋体" w:hAnsi="宋体" w:cs="宋体" w:hint="eastAsia"/>
                <w:kern w:val="0"/>
                <w:szCs w:val="21"/>
                <w:highlight w:val="yellow"/>
              </w:rPr>
              <w:t>第三阶段</w:t>
            </w:r>
          </w:p>
        </w:tc>
        <w:tc>
          <w:tcPr>
            <w:tcW w:w="998" w:type="pct"/>
            <w:vMerge w:val="restart"/>
            <w:shd w:val="clear" w:color="auto" w:fill="auto"/>
            <w:vAlign w:val="center"/>
          </w:tcPr>
          <w:p w14:paraId="638C15DF" w14:textId="77777777" w:rsidR="008D3C93" w:rsidRPr="00066FA6" w:rsidRDefault="008D3C93" w:rsidP="00176B00">
            <w:pPr>
              <w:adjustRightInd w:val="0"/>
              <w:jc w:val="center"/>
              <w:rPr>
                <w:rFonts w:ascii="宋体" w:hAnsi="宋体" w:cs="宋体"/>
                <w:kern w:val="0"/>
                <w:szCs w:val="21"/>
                <w:highlight w:val="yellow"/>
              </w:rPr>
            </w:pPr>
            <w:r w:rsidRPr="00066FA6">
              <w:rPr>
                <w:rFonts w:ascii="宋体" w:hAnsi="宋体" w:cs="宋体" w:hint="eastAsia"/>
                <w:kern w:val="0"/>
                <w:szCs w:val="21"/>
                <w:highlight w:val="yellow"/>
              </w:rPr>
              <w:t>合</w:t>
            </w:r>
            <w:r w:rsidRPr="00066FA6">
              <w:rPr>
                <w:rFonts w:ascii="宋体" w:hAnsi="宋体" w:cs="宋体"/>
                <w:kern w:val="0"/>
                <w:szCs w:val="21"/>
                <w:highlight w:val="yellow"/>
              </w:rPr>
              <w:t xml:space="preserve">  </w:t>
            </w:r>
            <w:r w:rsidRPr="00066FA6">
              <w:rPr>
                <w:rFonts w:ascii="宋体" w:hAnsi="宋体" w:cs="宋体" w:hint="eastAsia"/>
                <w:kern w:val="0"/>
                <w:szCs w:val="21"/>
                <w:highlight w:val="yellow"/>
              </w:rPr>
              <w:t>计</w:t>
            </w:r>
          </w:p>
        </w:tc>
      </w:tr>
      <w:tr w:rsidR="005B4F55" w:rsidRPr="00066FA6" w14:paraId="0CC20511" w14:textId="77777777" w:rsidTr="00A824C5">
        <w:trPr>
          <w:trHeight w:val="340"/>
          <w:tblHeader/>
        </w:trPr>
        <w:tc>
          <w:tcPr>
            <w:tcW w:w="1063" w:type="pct"/>
            <w:vMerge/>
            <w:shd w:val="clear" w:color="auto" w:fill="auto"/>
            <w:vAlign w:val="center"/>
          </w:tcPr>
          <w:p w14:paraId="197A8365" w14:textId="77777777" w:rsidR="008D3C93" w:rsidRPr="00066FA6" w:rsidRDefault="008D3C93" w:rsidP="00176B00">
            <w:pPr>
              <w:adjustRightInd w:val="0"/>
              <w:jc w:val="left"/>
              <w:rPr>
                <w:rFonts w:ascii="宋体" w:hAnsi="宋体" w:cs="宋体"/>
                <w:kern w:val="0"/>
                <w:szCs w:val="21"/>
                <w:highlight w:val="yellow"/>
              </w:rPr>
            </w:pPr>
          </w:p>
        </w:tc>
        <w:tc>
          <w:tcPr>
            <w:tcW w:w="939" w:type="pct"/>
            <w:shd w:val="clear" w:color="auto" w:fill="auto"/>
            <w:vAlign w:val="center"/>
          </w:tcPr>
          <w:p w14:paraId="0C0F782F" w14:textId="77777777" w:rsidR="008D3C93" w:rsidRPr="00066FA6" w:rsidRDefault="008D3C93" w:rsidP="00176B00">
            <w:pPr>
              <w:adjustRightInd w:val="0"/>
              <w:jc w:val="center"/>
              <w:rPr>
                <w:rFonts w:ascii="宋体" w:hAnsi="宋体" w:cs="宋体"/>
                <w:kern w:val="0"/>
                <w:szCs w:val="21"/>
                <w:highlight w:val="yellow"/>
              </w:rPr>
            </w:pPr>
            <w:r w:rsidRPr="00066FA6">
              <w:rPr>
                <w:rFonts w:ascii="宋体" w:hAnsi="宋体" w:cs="宋体" w:hint="eastAsia"/>
                <w:kern w:val="0"/>
                <w:szCs w:val="21"/>
                <w:highlight w:val="yellow"/>
              </w:rPr>
              <w:t>未来</w:t>
            </w:r>
            <w:r w:rsidRPr="00066FA6">
              <w:rPr>
                <w:rFonts w:ascii="宋体" w:hAnsi="宋体" w:cs="宋体"/>
                <w:kern w:val="0"/>
                <w:szCs w:val="21"/>
                <w:highlight w:val="yellow"/>
              </w:rPr>
              <w:t>12个月</w:t>
            </w:r>
          </w:p>
          <w:p w14:paraId="48826948" w14:textId="77777777" w:rsidR="008D3C93" w:rsidRPr="00066FA6" w:rsidRDefault="008D3C93" w:rsidP="00176B00">
            <w:pPr>
              <w:adjustRightInd w:val="0"/>
              <w:jc w:val="center"/>
              <w:rPr>
                <w:rFonts w:ascii="宋体" w:hAnsi="宋体" w:cs="宋体"/>
                <w:kern w:val="0"/>
                <w:szCs w:val="21"/>
                <w:highlight w:val="yellow"/>
              </w:rPr>
            </w:pPr>
            <w:r w:rsidRPr="00066FA6">
              <w:rPr>
                <w:rFonts w:ascii="宋体" w:hAnsi="宋体" w:cs="宋体"/>
                <w:kern w:val="0"/>
                <w:szCs w:val="21"/>
                <w:highlight w:val="yellow"/>
              </w:rPr>
              <w:t>预期信用损失</w:t>
            </w:r>
          </w:p>
        </w:tc>
        <w:tc>
          <w:tcPr>
            <w:tcW w:w="1058" w:type="pct"/>
            <w:shd w:val="clear" w:color="auto" w:fill="auto"/>
            <w:vAlign w:val="center"/>
          </w:tcPr>
          <w:p w14:paraId="4E0DD090" w14:textId="77777777" w:rsidR="008D3C93" w:rsidRPr="00066FA6" w:rsidRDefault="008D3C93" w:rsidP="00176B00">
            <w:pPr>
              <w:adjustRightInd w:val="0"/>
              <w:jc w:val="center"/>
              <w:rPr>
                <w:rFonts w:ascii="宋体" w:hAnsi="宋体" w:cs="宋体"/>
                <w:kern w:val="0"/>
                <w:szCs w:val="21"/>
                <w:highlight w:val="yellow"/>
              </w:rPr>
            </w:pPr>
            <w:r w:rsidRPr="00066FA6">
              <w:rPr>
                <w:rFonts w:ascii="宋体" w:hAnsi="宋体" w:cs="宋体" w:hint="eastAsia"/>
                <w:kern w:val="0"/>
                <w:szCs w:val="21"/>
                <w:highlight w:val="yellow"/>
              </w:rPr>
              <w:t>整个存续期预期信用损失</w:t>
            </w:r>
            <w:r w:rsidRPr="00066FA6">
              <w:rPr>
                <w:rFonts w:ascii="宋体" w:hAnsi="宋体" w:cs="宋体"/>
                <w:kern w:val="0"/>
                <w:szCs w:val="21"/>
                <w:highlight w:val="yellow"/>
              </w:rPr>
              <w:t>(未发生信用减值)</w:t>
            </w:r>
          </w:p>
        </w:tc>
        <w:tc>
          <w:tcPr>
            <w:tcW w:w="942" w:type="pct"/>
            <w:shd w:val="clear" w:color="auto" w:fill="auto"/>
            <w:vAlign w:val="center"/>
          </w:tcPr>
          <w:p w14:paraId="03070340" w14:textId="77777777" w:rsidR="008D3C93" w:rsidRPr="00066FA6" w:rsidRDefault="008D3C93" w:rsidP="00176B00">
            <w:pPr>
              <w:adjustRightInd w:val="0"/>
              <w:jc w:val="center"/>
              <w:rPr>
                <w:rFonts w:ascii="宋体" w:hAnsi="宋体" w:cs="宋体"/>
                <w:kern w:val="0"/>
                <w:szCs w:val="21"/>
                <w:highlight w:val="yellow"/>
              </w:rPr>
            </w:pPr>
            <w:r w:rsidRPr="00066FA6">
              <w:rPr>
                <w:rFonts w:ascii="宋体" w:hAnsi="宋体" w:cs="宋体" w:hint="eastAsia"/>
                <w:kern w:val="0"/>
                <w:szCs w:val="21"/>
                <w:highlight w:val="yellow"/>
              </w:rPr>
              <w:t>整个存续期预期信用损失</w:t>
            </w:r>
            <w:r w:rsidRPr="00066FA6">
              <w:rPr>
                <w:rFonts w:ascii="宋体" w:hAnsi="宋体" w:cs="宋体"/>
                <w:kern w:val="0"/>
                <w:szCs w:val="21"/>
                <w:highlight w:val="yellow"/>
              </w:rPr>
              <w:t>(已发生信用减值)</w:t>
            </w:r>
          </w:p>
        </w:tc>
        <w:tc>
          <w:tcPr>
            <w:tcW w:w="998" w:type="pct"/>
            <w:vMerge/>
            <w:shd w:val="clear" w:color="auto" w:fill="auto"/>
            <w:vAlign w:val="center"/>
          </w:tcPr>
          <w:p w14:paraId="3F14670C" w14:textId="77777777" w:rsidR="008D3C93" w:rsidRPr="00066FA6" w:rsidRDefault="008D3C93" w:rsidP="00176B00">
            <w:pPr>
              <w:adjustRightInd w:val="0"/>
              <w:jc w:val="left"/>
              <w:rPr>
                <w:rFonts w:ascii="宋体" w:hAnsi="宋体" w:cs="宋体"/>
                <w:kern w:val="0"/>
                <w:szCs w:val="21"/>
                <w:highlight w:val="yellow"/>
              </w:rPr>
            </w:pPr>
          </w:p>
        </w:tc>
      </w:tr>
      <w:tr w:rsidR="005B4F55" w:rsidRPr="00066FA6" w14:paraId="1BBFC97C" w14:textId="77777777" w:rsidTr="00A824C5">
        <w:trPr>
          <w:trHeight w:val="454"/>
        </w:trPr>
        <w:tc>
          <w:tcPr>
            <w:tcW w:w="1063" w:type="pct"/>
            <w:shd w:val="clear" w:color="auto" w:fill="auto"/>
            <w:vAlign w:val="center"/>
          </w:tcPr>
          <w:p w14:paraId="0A490F28" w14:textId="77777777" w:rsidR="008D3C93" w:rsidRPr="00066FA6" w:rsidRDefault="00186FC7" w:rsidP="00176B00">
            <w:pPr>
              <w:adjustRightInd w:val="0"/>
              <w:jc w:val="left"/>
              <w:rPr>
                <w:rFonts w:ascii="宋体" w:hAnsi="宋体" w:cs="宋体"/>
                <w:kern w:val="0"/>
                <w:szCs w:val="21"/>
                <w:highlight w:val="yellow"/>
              </w:rPr>
            </w:pPr>
            <w:bookmarkStart w:id="963" w:name="PO_其他应收款_坏账变动_1" w:colFirst="1" w:colLast="1"/>
            <w:bookmarkStart w:id="964" w:name="PO_其他应收款_坏账变动_2" w:colFirst="2" w:colLast="2"/>
            <w:bookmarkStart w:id="965" w:name="PO_其他应收款_坏账变动_3" w:colFirst="3" w:colLast="3"/>
            <w:bookmarkStart w:id="966" w:name="PO_其他应收款_坏账变动_4" w:colFirst="4" w:colLast="4"/>
            <w:r w:rsidRPr="00066FA6">
              <w:rPr>
                <w:rFonts w:ascii="宋体" w:hAnsi="宋体" w:cs="宋体" w:hint="eastAsia"/>
                <w:kern w:val="0"/>
                <w:szCs w:val="21"/>
                <w:highlight w:val="yellow"/>
              </w:rPr>
              <w:t>期初数</w:t>
            </w:r>
          </w:p>
        </w:tc>
        <w:tc>
          <w:tcPr>
            <w:tcW w:w="939" w:type="pct"/>
            <w:shd w:val="clear" w:color="auto" w:fill="auto"/>
            <w:vAlign w:val="center"/>
          </w:tcPr>
          <w:p w14:paraId="2FD72AED" w14:textId="77777777" w:rsidR="008D3C93" w:rsidRPr="00066FA6" w:rsidRDefault="008D3C93" w:rsidP="00176B00">
            <w:pPr>
              <w:adjustRightInd w:val="0"/>
              <w:jc w:val="right"/>
              <w:rPr>
                <w:rFonts w:ascii="宋体" w:hAnsi="宋体" w:cs="宋体"/>
                <w:kern w:val="0"/>
                <w:szCs w:val="21"/>
                <w:highlight w:val="yellow"/>
              </w:rPr>
            </w:pPr>
          </w:p>
        </w:tc>
        <w:tc>
          <w:tcPr>
            <w:tcW w:w="1058" w:type="pct"/>
            <w:shd w:val="clear" w:color="auto" w:fill="auto"/>
            <w:vAlign w:val="center"/>
          </w:tcPr>
          <w:p w14:paraId="6C96A52E" w14:textId="77777777" w:rsidR="008D3C93" w:rsidRPr="00066FA6" w:rsidRDefault="008D3C93" w:rsidP="00176B00">
            <w:pPr>
              <w:adjustRightInd w:val="0"/>
              <w:jc w:val="right"/>
              <w:rPr>
                <w:rFonts w:ascii="宋体" w:hAnsi="宋体" w:cs="宋体"/>
                <w:kern w:val="0"/>
                <w:szCs w:val="21"/>
                <w:highlight w:val="yellow"/>
              </w:rPr>
            </w:pPr>
          </w:p>
        </w:tc>
        <w:tc>
          <w:tcPr>
            <w:tcW w:w="942" w:type="pct"/>
            <w:shd w:val="clear" w:color="auto" w:fill="auto"/>
            <w:vAlign w:val="center"/>
          </w:tcPr>
          <w:p w14:paraId="6A4BC2CE" w14:textId="77777777" w:rsidR="008D3C93" w:rsidRPr="00066FA6" w:rsidRDefault="008D3C93" w:rsidP="00176B00">
            <w:pPr>
              <w:adjustRightInd w:val="0"/>
              <w:jc w:val="right"/>
              <w:rPr>
                <w:rFonts w:ascii="宋体" w:hAnsi="宋体" w:cs="宋体"/>
                <w:kern w:val="0"/>
                <w:szCs w:val="21"/>
                <w:highlight w:val="yellow"/>
              </w:rPr>
            </w:pPr>
          </w:p>
        </w:tc>
        <w:tc>
          <w:tcPr>
            <w:tcW w:w="998" w:type="pct"/>
            <w:shd w:val="clear" w:color="auto" w:fill="auto"/>
            <w:vAlign w:val="center"/>
          </w:tcPr>
          <w:p w14:paraId="777D44A8" w14:textId="77777777" w:rsidR="008D3C93" w:rsidRPr="00066FA6" w:rsidRDefault="008D3C93" w:rsidP="00176B00">
            <w:pPr>
              <w:adjustRightInd w:val="0"/>
              <w:jc w:val="right"/>
              <w:rPr>
                <w:rFonts w:ascii="宋体" w:hAnsi="宋体" w:cs="宋体"/>
                <w:kern w:val="0"/>
                <w:szCs w:val="21"/>
                <w:highlight w:val="yellow"/>
              </w:rPr>
            </w:pPr>
          </w:p>
        </w:tc>
      </w:tr>
      <w:tr w:rsidR="005B4F55" w:rsidRPr="00066FA6" w14:paraId="2EB5CDC8" w14:textId="77777777" w:rsidTr="00A824C5">
        <w:trPr>
          <w:trHeight w:val="454"/>
        </w:trPr>
        <w:tc>
          <w:tcPr>
            <w:tcW w:w="1063" w:type="pct"/>
            <w:shd w:val="clear" w:color="auto" w:fill="auto"/>
            <w:vAlign w:val="center"/>
          </w:tcPr>
          <w:p w14:paraId="183BDB38" w14:textId="77777777" w:rsidR="008D3C93" w:rsidRPr="00066FA6" w:rsidRDefault="008D3C93" w:rsidP="00176B00">
            <w:pPr>
              <w:adjustRightInd w:val="0"/>
              <w:jc w:val="left"/>
              <w:rPr>
                <w:rFonts w:ascii="宋体" w:hAnsi="宋体" w:cs="宋体"/>
                <w:kern w:val="0"/>
                <w:szCs w:val="21"/>
                <w:highlight w:val="yellow"/>
              </w:rPr>
            </w:pPr>
            <w:bookmarkStart w:id="967" w:name="PO_其他应收款_坏账变动_5" w:colFirst="1" w:colLast="1"/>
            <w:bookmarkStart w:id="968" w:name="PO_其他应收款_坏账变动_6" w:colFirst="2" w:colLast="2"/>
            <w:bookmarkStart w:id="969" w:name="PO_其他应收款_坏账变动_7" w:colFirst="3" w:colLast="3"/>
            <w:bookmarkStart w:id="970" w:name="PO_其他应收款_坏账变动_8" w:colFirst="4" w:colLast="4"/>
            <w:bookmarkEnd w:id="963"/>
            <w:bookmarkEnd w:id="964"/>
            <w:bookmarkEnd w:id="965"/>
            <w:bookmarkEnd w:id="966"/>
            <w:r w:rsidRPr="00066FA6">
              <w:rPr>
                <w:rFonts w:ascii="宋体" w:hAnsi="宋体" w:cs="宋体"/>
                <w:kern w:val="0"/>
                <w:szCs w:val="21"/>
                <w:highlight w:val="yellow"/>
              </w:rPr>
              <w:t>--转入第二阶段</w:t>
            </w:r>
          </w:p>
        </w:tc>
        <w:tc>
          <w:tcPr>
            <w:tcW w:w="939" w:type="pct"/>
            <w:shd w:val="clear" w:color="auto" w:fill="auto"/>
            <w:vAlign w:val="center"/>
          </w:tcPr>
          <w:p w14:paraId="4B55AE76" w14:textId="77777777" w:rsidR="008D3C93" w:rsidRPr="00066FA6" w:rsidRDefault="008D3C93" w:rsidP="00176B00">
            <w:pPr>
              <w:adjustRightInd w:val="0"/>
              <w:jc w:val="right"/>
              <w:rPr>
                <w:rFonts w:ascii="宋体" w:hAnsi="宋体" w:cs="宋体"/>
                <w:kern w:val="0"/>
                <w:szCs w:val="21"/>
                <w:highlight w:val="yellow"/>
              </w:rPr>
            </w:pPr>
          </w:p>
        </w:tc>
        <w:tc>
          <w:tcPr>
            <w:tcW w:w="1058" w:type="pct"/>
            <w:shd w:val="clear" w:color="auto" w:fill="auto"/>
            <w:vAlign w:val="center"/>
          </w:tcPr>
          <w:p w14:paraId="3112CAC5" w14:textId="77777777" w:rsidR="008D3C93" w:rsidRPr="00066FA6" w:rsidRDefault="008D3C93" w:rsidP="00176B00">
            <w:pPr>
              <w:adjustRightInd w:val="0"/>
              <w:jc w:val="right"/>
              <w:rPr>
                <w:rFonts w:ascii="宋体" w:hAnsi="宋体" w:cs="宋体"/>
                <w:kern w:val="0"/>
                <w:szCs w:val="21"/>
                <w:highlight w:val="yellow"/>
              </w:rPr>
            </w:pPr>
          </w:p>
        </w:tc>
        <w:tc>
          <w:tcPr>
            <w:tcW w:w="942" w:type="pct"/>
            <w:shd w:val="clear" w:color="auto" w:fill="auto"/>
            <w:vAlign w:val="center"/>
          </w:tcPr>
          <w:p w14:paraId="38F9C29B" w14:textId="77777777" w:rsidR="008D3C93" w:rsidRPr="00066FA6" w:rsidRDefault="008D3C93" w:rsidP="00176B00">
            <w:pPr>
              <w:adjustRightInd w:val="0"/>
              <w:jc w:val="right"/>
              <w:rPr>
                <w:rFonts w:ascii="宋体" w:hAnsi="宋体" w:cs="宋体"/>
                <w:kern w:val="0"/>
                <w:szCs w:val="21"/>
                <w:highlight w:val="yellow"/>
              </w:rPr>
            </w:pPr>
          </w:p>
        </w:tc>
        <w:tc>
          <w:tcPr>
            <w:tcW w:w="998" w:type="pct"/>
            <w:shd w:val="clear" w:color="auto" w:fill="auto"/>
            <w:vAlign w:val="center"/>
          </w:tcPr>
          <w:p w14:paraId="60AB8262" w14:textId="77777777" w:rsidR="008D3C93" w:rsidRPr="00066FA6" w:rsidRDefault="008D3C93" w:rsidP="00176B00">
            <w:pPr>
              <w:adjustRightInd w:val="0"/>
              <w:jc w:val="right"/>
              <w:rPr>
                <w:rFonts w:ascii="宋体" w:hAnsi="宋体" w:cs="宋体"/>
                <w:kern w:val="0"/>
                <w:szCs w:val="21"/>
                <w:highlight w:val="yellow"/>
              </w:rPr>
            </w:pPr>
          </w:p>
        </w:tc>
      </w:tr>
      <w:tr w:rsidR="005B4F55" w:rsidRPr="00066FA6" w14:paraId="59438398" w14:textId="77777777" w:rsidTr="00A824C5">
        <w:trPr>
          <w:trHeight w:val="454"/>
        </w:trPr>
        <w:tc>
          <w:tcPr>
            <w:tcW w:w="1063" w:type="pct"/>
            <w:shd w:val="clear" w:color="auto" w:fill="auto"/>
            <w:vAlign w:val="center"/>
          </w:tcPr>
          <w:p w14:paraId="0FA445E1" w14:textId="77777777" w:rsidR="008D3C93" w:rsidRPr="00066FA6" w:rsidRDefault="008D3C93" w:rsidP="00176B00">
            <w:pPr>
              <w:adjustRightInd w:val="0"/>
              <w:jc w:val="left"/>
              <w:rPr>
                <w:rFonts w:ascii="宋体" w:hAnsi="宋体" w:cs="宋体"/>
                <w:kern w:val="0"/>
                <w:szCs w:val="21"/>
                <w:highlight w:val="yellow"/>
              </w:rPr>
            </w:pPr>
            <w:bookmarkStart w:id="971" w:name="PO_其他应收款_坏账变动_9" w:colFirst="1" w:colLast="1"/>
            <w:bookmarkStart w:id="972" w:name="PO_其他应收款_坏账变动_10" w:colFirst="2" w:colLast="2"/>
            <w:bookmarkStart w:id="973" w:name="PO_其他应收款_坏账变动_11" w:colFirst="3" w:colLast="3"/>
            <w:bookmarkStart w:id="974" w:name="PO_其他应收款_坏账变动_12" w:colFirst="4" w:colLast="4"/>
            <w:bookmarkEnd w:id="967"/>
            <w:bookmarkEnd w:id="968"/>
            <w:bookmarkEnd w:id="969"/>
            <w:bookmarkEnd w:id="970"/>
            <w:r w:rsidRPr="00066FA6">
              <w:rPr>
                <w:rFonts w:ascii="宋体" w:hAnsi="宋体" w:cs="宋体"/>
                <w:kern w:val="0"/>
                <w:szCs w:val="21"/>
                <w:highlight w:val="yellow"/>
              </w:rPr>
              <w:t>--转入第三阶段</w:t>
            </w:r>
          </w:p>
        </w:tc>
        <w:tc>
          <w:tcPr>
            <w:tcW w:w="939" w:type="pct"/>
            <w:shd w:val="clear" w:color="auto" w:fill="auto"/>
            <w:vAlign w:val="center"/>
          </w:tcPr>
          <w:p w14:paraId="2C198282" w14:textId="77777777" w:rsidR="008D3C93" w:rsidRPr="00066FA6" w:rsidRDefault="008D3C93" w:rsidP="00176B00">
            <w:pPr>
              <w:adjustRightInd w:val="0"/>
              <w:jc w:val="right"/>
              <w:rPr>
                <w:rFonts w:ascii="宋体" w:hAnsi="宋体" w:cs="宋体"/>
                <w:kern w:val="0"/>
                <w:szCs w:val="21"/>
                <w:highlight w:val="yellow"/>
              </w:rPr>
            </w:pPr>
          </w:p>
        </w:tc>
        <w:tc>
          <w:tcPr>
            <w:tcW w:w="1058" w:type="pct"/>
            <w:shd w:val="clear" w:color="auto" w:fill="auto"/>
            <w:vAlign w:val="center"/>
          </w:tcPr>
          <w:p w14:paraId="69B090C9" w14:textId="77777777" w:rsidR="008D3C93" w:rsidRPr="00066FA6" w:rsidRDefault="008D3C93" w:rsidP="00176B00">
            <w:pPr>
              <w:adjustRightInd w:val="0"/>
              <w:jc w:val="right"/>
              <w:rPr>
                <w:rFonts w:ascii="宋体" w:hAnsi="宋体" w:cs="宋体"/>
                <w:kern w:val="0"/>
                <w:szCs w:val="21"/>
                <w:highlight w:val="yellow"/>
              </w:rPr>
            </w:pPr>
          </w:p>
        </w:tc>
        <w:tc>
          <w:tcPr>
            <w:tcW w:w="942" w:type="pct"/>
            <w:shd w:val="clear" w:color="auto" w:fill="auto"/>
            <w:vAlign w:val="center"/>
          </w:tcPr>
          <w:p w14:paraId="35AF6DE0" w14:textId="77777777" w:rsidR="008D3C93" w:rsidRPr="00066FA6" w:rsidRDefault="008D3C93" w:rsidP="00176B00">
            <w:pPr>
              <w:adjustRightInd w:val="0"/>
              <w:jc w:val="right"/>
              <w:rPr>
                <w:rFonts w:ascii="宋体" w:hAnsi="宋体" w:cs="宋体"/>
                <w:kern w:val="0"/>
                <w:szCs w:val="21"/>
                <w:highlight w:val="yellow"/>
              </w:rPr>
            </w:pPr>
          </w:p>
        </w:tc>
        <w:tc>
          <w:tcPr>
            <w:tcW w:w="998" w:type="pct"/>
            <w:shd w:val="clear" w:color="auto" w:fill="auto"/>
            <w:vAlign w:val="center"/>
          </w:tcPr>
          <w:p w14:paraId="2616F1B5" w14:textId="77777777" w:rsidR="008D3C93" w:rsidRPr="00066FA6" w:rsidRDefault="008D3C93" w:rsidP="00176B00">
            <w:pPr>
              <w:adjustRightInd w:val="0"/>
              <w:jc w:val="right"/>
              <w:rPr>
                <w:rFonts w:ascii="宋体" w:hAnsi="宋体" w:cs="宋体"/>
                <w:kern w:val="0"/>
                <w:szCs w:val="21"/>
                <w:highlight w:val="yellow"/>
              </w:rPr>
            </w:pPr>
          </w:p>
        </w:tc>
      </w:tr>
      <w:tr w:rsidR="005B4F55" w:rsidRPr="00066FA6" w14:paraId="1280A6EA" w14:textId="77777777" w:rsidTr="00A824C5">
        <w:trPr>
          <w:trHeight w:val="454"/>
        </w:trPr>
        <w:tc>
          <w:tcPr>
            <w:tcW w:w="1063" w:type="pct"/>
            <w:shd w:val="clear" w:color="auto" w:fill="auto"/>
            <w:vAlign w:val="center"/>
          </w:tcPr>
          <w:p w14:paraId="0E1C4C11" w14:textId="77777777" w:rsidR="008D3C93" w:rsidRPr="00066FA6" w:rsidRDefault="008D3C93" w:rsidP="00176B00">
            <w:pPr>
              <w:adjustRightInd w:val="0"/>
              <w:jc w:val="left"/>
              <w:rPr>
                <w:rFonts w:ascii="宋体" w:hAnsi="宋体" w:cs="宋体"/>
                <w:kern w:val="0"/>
                <w:szCs w:val="21"/>
                <w:highlight w:val="yellow"/>
              </w:rPr>
            </w:pPr>
            <w:bookmarkStart w:id="975" w:name="PO_其他应收款_坏账变动_13" w:colFirst="1" w:colLast="1"/>
            <w:bookmarkStart w:id="976" w:name="PO_其他应收款_坏账变动_14" w:colFirst="2" w:colLast="2"/>
            <w:bookmarkStart w:id="977" w:name="PO_其他应收款_坏账变动_15" w:colFirst="3" w:colLast="3"/>
            <w:bookmarkStart w:id="978" w:name="PO_其他应收款_坏账变动_16" w:colFirst="4" w:colLast="4"/>
            <w:bookmarkEnd w:id="971"/>
            <w:bookmarkEnd w:id="972"/>
            <w:bookmarkEnd w:id="973"/>
            <w:bookmarkEnd w:id="974"/>
            <w:r w:rsidRPr="00066FA6">
              <w:rPr>
                <w:rFonts w:ascii="宋体" w:hAnsi="宋体" w:cs="宋体"/>
                <w:kern w:val="0"/>
                <w:szCs w:val="21"/>
                <w:highlight w:val="yellow"/>
              </w:rPr>
              <w:t>--转回第二阶段</w:t>
            </w:r>
          </w:p>
        </w:tc>
        <w:tc>
          <w:tcPr>
            <w:tcW w:w="939" w:type="pct"/>
            <w:shd w:val="clear" w:color="auto" w:fill="auto"/>
            <w:vAlign w:val="center"/>
          </w:tcPr>
          <w:p w14:paraId="6E9EE697" w14:textId="77777777" w:rsidR="008D3C93" w:rsidRPr="00066FA6" w:rsidRDefault="008D3C93" w:rsidP="00176B00">
            <w:pPr>
              <w:adjustRightInd w:val="0"/>
              <w:jc w:val="right"/>
              <w:rPr>
                <w:rFonts w:ascii="宋体" w:hAnsi="宋体" w:cs="宋体"/>
                <w:kern w:val="0"/>
                <w:szCs w:val="21"/>
                <w:highlight w:val="yellow"/>
              </w:rPr>
            </w:pPr>
          </w:p>
        </w:tc>
        <w:tc>
          <w:tcPr>
            <w:tcW w:w="1058" w:type="pct"/>
            <w:shd w:val="clear" w:color="auto" w:fill="auto"/>
            <w:vAlign w:val="center"/>
          </w:tcPr>
          <w:p w14:paraId="61011475" w14:textId="77777777" w:rsidR="008D3C93" w:rsidRPr="00066FA6" w:rsidRDefault="008D3C93" w:rsidP="00176B00">
            <w:pPr>
              <w:adjustRightInd w:val="0"/>
              <w:jc w:val="right"/>
              <w:rPr>
                <w:rFonts w:ascii="宋体" w:hAnsi="宋体" w:cs="宋体"/>
                <w:kern w:val="0"/>
                <w:szCs w:val="21"/>
                <w:highlight w:val="yellow"/>
              </w:rPr>
            </w:pPr>
          </w:p>
        </w:tc>
        <w:tc>
          <w:tcPr>
            <w:tcW w:w="942" w:type="pct"/>
            <w:shd w:val="clear" w:color="auto" w:fill="auto"/>
            <w:vAlign w:val="center"/>
          </w:tcPr>
          <w:p w14:paraId="017AB209" w14:textId="77777777" w:rsidR="008D3C93" w:rsidRPr="00066FA6" w:rsidRDefault="008D3C93" w:rsidP="00176B00">
            <w:pPr>
              <w:adjustRightInd w:val="0"/>
              <w:jc w:val="right"/>
              <w:rPr>
                <w:rFonts w:ascii="宋体" w:hAnsi="宋体" w:cs="宋体"/>
                <w:kern w:val="0"/>
                <w:szCs w:val="21"/>
                <w:highlight w:val="yellow"/>
              </w:rPr>
            </w:pPr>
          </w:p>
        </w:tc>
        <w:tc>
          <w:tcPr>
            <w:tcW w:w="998" w:type="pct"/>
            <w:shd w:val="clear" w:color="auto" w:fill="auto"/>
            <w:vAlign w:val="center"/>
          </w:tcPr>
          <w:p w14:paraId="5B0CBB77" w14:textId="77777777" w:rsidR="008D3C93" w:rsidRPr="00066FA6" w:rsidRDefault="008D3C93" w:rsidP="00176B00">
            <w:pPr>
              <w:adjustRightInd w:val="0"/>
              <w:jc w:val="right"/>
              <w:rPr>
                <w:rFonts w:ascii="宋体" w:hAnsi="宋体" w:cs="宋体"/>
                <w:kern w:val="0"/>
                <w:szCs w:val="21"/>
                <w:highlight w:val="yellow"/>
              </w:rPr>
            </w:pPr>
          </w:p>
        </w:tc>
      </w:tr>
      <w:tr w:rsidR="005B4F55" w:rsidRPr="00066FA6" w14:paraId="612010F4" w14:textId="77777777" w:rsidTr="00A824C5">
        <w:trPr>
          <w:trHeight w:val="454"/>
        </w:trPr>
        <w:tc>
          <w:tcPr>
            <w:tcW w:w="1063" w:type="pct"/>
            <w:shd w:val="clear" w:color="auto" w:fill="auto"/>
            <w:vAlign w:val="center"/>
          </w:tcPr>
          <w:p w14:paraId="6C902669" w14:textId="77777777" w:rsidR="008D3C93" w:rsidRPr="00066FA6" w:rsidRDefault="008D3C93" w:rsidP="00176B00">
            <w:pPr>
              <w:adjustRightInd w:val="0"/>
              <w:jc w:val="left"/>
              <w:rPr>
                <w:rFonts w:ascii="宋体" w:hAnsi="宋体" w:cs="宋体"/>
                <w:kern w:val="0"/>
                <w:szCs w:val="21"/>
                <w:highlight w:val="yellow"/>
              </w:rPr>
            </w:pPr>
            <w:bookmarkStart w:id="979" w:name="PO_其他应收款_坏账变动_17" w:colFirst="1" w:colLast="1"/>
            <w:bookmarkStart w:id="980" w:name="PO_其他应收款_坏账变动_18" w:colFirst="2" w:colLast="2"/>
            <w:bookmarkStart w:id="981" w:name="PO_其他应收款_坏账变动_19" w:colFirst="3" w:colLast="3"/>
            <w:bookmarkStart w:id="982" w:name="PO_其他应收款_坏账变动_20" w:colFirst="4" w:colLast="4"/>
            <w:bookmarkEnd w:id="975"/>
            <w:bookmarkEnd w:id="976"/>
            <w:bookmarkEnd w:id="977"/>
            <w:bookmarkEnd w:id="978"/>
            <w:r w:rsidRPr="00066FA6">
              <w:rPr>
                <w:rFonts w:ascii="宋体" w:hAnsi="宋体" w:cs="宋体"/>
                <w:kern w:val="0"/>
                <w:szCs w:val="21"/>
                <w:highlight w:val="yellow"/>
              </w:rPr>
              <w:t>--转回第一阶段</w:t>
            </w:r>
          </w:p>
        </w:tc>
        <w:tc>
          <w:tcPr>
            <w:tcW w:w="939" w:type="pct"/>
            <w:shd w:val="clear" w:color="auto" w:fill="auto"/>
            <w:vAlign w:val="center"/>
          </w:tcPr>
          <w:p w14:paraId="711E8E51" w14:textId="77777777" w:rsidR="008D3C93" w:rsidRPr="00066FA6" w:rsidRDefault="008D3C93" w:rsidP="00176B00">
            <w:pPr>
              <w:adjustRightInd w:val="0"/>
              <w:jc w:val="right"/>
              <w:rPr>
                <w:rFonts w:ascii="宋体" w:hAnsi="宋体" w:cs="宋体"/>
                <w:kern w:val="0"/>
                <w:szCs w:val="21"/>
                <w:highlight w:val="yellow"/>
              </w:rPr>
            </w:pPr>
          </w:p>
        </w:tc>
        <w:tc>
          <w:tcPr>
            <w:tcW w:w="1058" w:type="pct"/>
            <w:shd w:val="clear" w:color="auto" w:fill="auto"/>
            <w:vAlign w:val="center"/>
          </w:tcPr>
          <w:p w14:paraId="3C46A326" w14:textId="77777777" w:rsidR="008D3C93" w:rsidRPr="00066FA6" w:rsidRDefault="008D3C93" w:rsidP="00176B00">
            <w:pPr>
              <w:adjustRightInd w:val="0"/>
              <w:jc w:val="right"/>
              <w:rPr>
                <w:rFonts w:ascii="宋体" w:hAnsi="宋体" w:cs="宋体"/>
                <w:kern w:val="0"/>
                <w:szCs w:val="21"/>
                <w:highlight w:val="yellow"/>
              </w:rPr>
            </w:pPr>
          </w:p>
        </w:tc>
        <w:tc>
          <w:tcPr>
            <w:tcW w:w="942" w:type="pct"/>
            <w:shd w:val="clear" w:color="auto" w:fill="auto"/>
            <w:vAlign w:val="center"/>
          </w:tcPr>
          <w:p w14:paraId="7CEDCE08" w14:textId="77777777" w:rsidR="008D3C93" w:rsidRPr="00066FA6" w:rsidRDefault="008D3C93" w:rsidP="00176B00">
            <w:pPr>
              <w:adjustRightInd w:val="0"/>
              <w:jc w:val="right"/>
              <w:rPr>
                <w:rFonts w:ascii="宋体" w:hAnsi="宋体" w:cs="宋体"/>
                <w:kern w:val="0"/>
                <w:szCs w:val="21"/>
                <w:highlight w:val="yellow"/>
              </w:rPr>
            </w:pPr>
          </w:p>
        </w:tc>
        <w:tc>
          <w:tcPr>
            <w:tcW w:w="998" w:type="pct"/>
            <w:shd w:val="clear" w:color="auto" w:fill="auto"/>
            <w:vAlign w:val="center"/>
          </w:tcPr>
          <w:p w14:paraId="4A05F1F5" w14:textId="77777777" w:rsidR="008D3C93" w:rsidRPr="00066FA6" w:rsidRDefault="008D3C93" w:rsidP="00176B00">
            <w:pPr>
              <w:adjustRightInd w:val="0"/>
              <w:jc w:val="right"/>
              <w:rPr>
                <w:rFonts w:ascii="宋体" w:hAnsi="宋体" w:cs="宋体"/>
                <w:kern w:val="0"/>
                <w:szCs w:val="21"/>
                <w:highlight w:val="yellow"/>
              </w:rPr>
            </w:pPr>
          </w:p>
        </w:tc>
      </w:tr>
      <w:tr w:rsidR="005B4F55" w:rsidRPr="00066FA6" w14:paraId="2F7C57C6" w14:textId="77777777" w:rsidTr="00A824C5">
        <w:trPr>
          <w:trHeight w:val="454"/>
        </w:trPr>
        <w:tc>
          <w:tcPr>
            <w:tcW w:w="1063" w:type="pct"/>
            <w:shd w:val="clear" w:color="auto" w:fill="auto"/>
            <w:vAlign w:val="center"/>
          </w:tcPr>
          <w:p w14:paraId="26374F63" w14:textId="77777777" w:rsidR="008D3C93" w:rsidRPr="00066FA6" w:rsidRDefault="008D3C93" w:rsidP="00176B00">
            <w:pPr>
              <w:adjustRightInd w:val="0"/>
              <w:jc w:val="left"/>
              <w:rPr>
                <w:rFonts w:ascii="宋体" w:hAnsi="宋体" w:cs="宋体"/>
                <w:kern w:val="0"/>
                <w:szCs w:val="21"/>
                <w:highlight w:val="yellow"/>
              </w:rPr>
            </w:pPr>
            <w:bookmarkStart w:id="983" w:name="PO_其他应收款_坏账变动_21" w:colFirst="1" w:colLast="1"/>
            <w:bookmarkStart w:id="984" w:name="PO_其他应收款_坏账变动_22" w:colFirst="2" w:colLast="2"/>
            <w:bookmarkStart w:id="985" w:name="PO_其他应收款_坏账变动_23" w:colFirst="3" w:colLast="3"/>
            <w:bookmarkStart w:id="986" w:name="PO_其他应收款_坏账变动_24" w:colFirst="4" w:colLast="4"/>
            <w:bookmarkEnd w:id="979"/>
            <w:bookmarkEnd w:id="980"/>
            <w:bookmarkEnd w:id="981"/>
            <w:bookmarkEnd w:id="982"/>
            <w:r w:rsidRPr="00066FA6">
              <w:rPr>
                <w:rFonts w:ascii="宋体" w:hAnsi="宋体" w:cs="宋体" w:hint="eastAsia"/>
                <w:kern w:val="0"/>
                <w:szCs w:val="21"/>
                <w:highlight w:val="yellow"/>
              </w:rPr>
              <w:t>本期计提</w:t>
            </w:r>
          </w:p>
        </w:tc>
        <w:tc>
          <w:tcPr>
            <w:tcW w:w="939" w:type="pct"/>
            <w:shd w:val="clear" w:color="auto" w:fill="auto"/>
            <w:vAlign w:val="center"/>
          </w:tcPr>
          <w:p w14:paraId="32ED4E46" w14:textId="77777777" w:rsidR="008D3C93" w:rsidRPr="00066FA6" w:rsidRDefault="008D3C93" w:rsidP="00176B00">
            <w:pPr>
              <w:adjustRightInd w:val="0"/>
              <w:jc w:val="right"/>
              <w:rPr>
                <w:rFonts w:ascii="宋体" w:hAnsi="宋体" w:cs="宋体"/>
                <w:kern w:val="0"/>
                <w:szCs w:val="21"/>
                <w:highlight w:val="yellow"/>
              </w:rPr>
            </w:pPr>
          </w:p>
        </w:tc>
        <w:tc>
          <w:tcPr>
            <w:tcW w:w="1058" w:type="pct"/>
            <w:shd w:val="clear" w:color="auto" w:fill="auto"/>
            <w:vAlign w:val="center"/>
          </w:tcPr>
          <w:p w14:paraId="54E0ADF1" w14:textId="77777777" w:rsidR="008D3C93" w:rsidRPr="00066FA6" w:rsidRDefault="008D3C93" w:rsidP="00176B00">
            <w:pPr>
              <w:adjustRightInd w:val="0"/>
              <w:jc w:val="right"/>
              <w:rPr>
                <w:rFonts w:ascii="宋体" w:hAnsi="宋体" w:cs="宋体"/>
                <w:kern w:val="0"/>
                <w:szCs w:val="21"/>
                <w:highlight w:val="yellow"/>
              </w:rPr>
            </w:pPr>
          </w:p>
        </w:tc>
        <w:tc>
          <w:tcPr>
            <w:tcW w:w="942" w:type="pct"/>
            <w:shd w:val="clear" w:color="auto" w:fill="auto"/>
            <w:vAlign w:val="center"/>
          </w:tcPr>
          <w:p w14:paraId="4A7DE093" w14:textId="77777777" w:rsidR="008D3C93" w:rsidRPr="00066FA6" w:rsidRDefault="008D3C93" w:rsidP="00176B00">
            <w:pPr>
              <w:adjustRightInd w:val="0"/>
              <w:jc w:val="right"/>
              <w:rPr>
                <w:rFonts w:ascii="宋体" w:hAnsi="宋体" w:cs="宋体"/>
                <w:kern w:val="0"/>
                <w:szCs w:val="21"/>
                <w:highlight w:val="yellow"/>
              </w:rPr>
            </w:pPr>
          </w:p>
        </w:tc>
        <w:tc>
          <w:tcPr>
            <w:tcW w:w="998" w:type="pct"/>
            <w:shd w:val="clear" w:color="auto" w:fill="auto"/>
            <w:vAlign w:val="center"/>
          </w:tcPr>
          <w:p w14:paraId="5A1D4210" w14:textId="77777777" w:rsidR="008D3C93" w:rsidRPr="00066FA6" w:rsidRDefault="008D3C93" w:rsidP="00176B00">
            <w:pPr>
              <w:adjustRightInd w:val="0"/>
              <w:jc w:val="right"/>
              <w:rPr>
                <w:rFonts w:ascii="宋体" w:hAnsi="宋体" w:cs="宋体"/>
                <w:kern w:val="0"/>
                <w:szCs w:val="21"/>
                <w:highlight w:val="yellow"/>
              </w:rPr>
            </w:pPr>
          </w:p>
        </w:tc>
      </w:tr>
      <w:tr w:rsidR="005B4F55" w:rsidRPr="00066FA6" w14:paraId="366CAC91" w14:textId="77777777" w:rsidTr="00A824C5">
        <w:trPr>
          <w:trHeight w:val="454"/>
        </w:trPr>
        <w:tc>
          <w:tcPr>
            <w:tcW w:w="1063" w:type="pct"/>
            <w:shd w:val="clear" w:color="auto" w:fill="auto"/>
            <w:vAlign w:val="center"/>
          </w:tcPr>
          <w:p w14:paraId="0608FC32" w14:textId="77777777" w:rsidR="008D3C93" w:rsidRPr="00066FA6" w:rsidRDefault="008D3C93" w:rsidP="00176B00">
            <w:pPr>
              <w:adjustRightInd w:val="0"/>
              <w:rPr>
                <w:rFonts w:ascii="宋体" w:hAnsi="宋体" w:cs="宋体"/>
                <w:kern w:val="0"/>
                <w:szCs w:val="21"/>
                <w:highlight w:val="yellow"/>
              </w:rPr>
            </w:pPr>
            <w:bookmarkStart w:id="987" w:name="PO_其他应收款_坏账变动_25" w:colFirst="1" w:colLast="1"/>
            <w:bookmarkStart w:id="988" w:name="PO_其他应收款_坏账变动_26" w:colFirst="2" w:colLast="2"/>
            <w:bookmarkStart w:id="989" w:name="PO_其他应收款_坏账变动_27" w:colFirst="3" w:colLast="3"/>
            <w:bookmarkStart w:id="990" w:name="PO_其他应收款_坏账变动_28" w:colFirst="4" w:colLast="4"/>
            <w:bookmarkEnd w:id="983"/>
            <w:bookmarkEnd w:id="984"/>
            <w:bookmarkEnd w:id="985"/>
            <w:bookmarkEnd w:id="986"/>
            <w:r w:rsidRPr="00066FA6">
              <w:rPr>
                <w:rFonts w:ascii="宋体" w:hAnsi="宋体" w:cs="宋体" w:hint="eastAsia"/>
                <w:kern w:val="0"/>
                <w:szCs w:val="21"/>
                <w:highlight w:val="yellow"/>
              </w:rPr>
              <w:t>本期转回</w:t>
            </w:r>
          </w:p>
        </w:tc>
        <w:tc>
          <w:tcPr>
            <w:tcW w:w="939" w:type="pct"/>
            <w:shd w:val="clear" w:color="auto" w:fill="auto"/>
            <w:vAlign w:val="center"/>
          </w:tcPr>
          <w:p w14:paraId="21BFC92E" w14:textId="77777777" w:rsidR="008D3C93" w:rsidRPr="00066FA6" w:rsidRDefault="008D3C93" w:rsidP="00176B00">
            <w:pPr>
              <w:adjustRightInd w:val="0"/>
              <w:jc w:val="right"/>
              <w:rPr>
                <w:rFonts w:ascii="宋体" w:hAnsi="宋体" w:cs="宋体"/>
                <w:kern w:val="0"/>
                <w:szCs w:val="21"/>
                <w:highlight w:val="yellow"/>
              </w:rPr>
            </w:pPr>
          </w:p>
        </w:tc>
        <w:tc>
          <w:tcPr>
            <w:tcW w:w="1058" w:type="pct"/>
            <w:shd w:val="clear" w:color="auto" w:fill="auto"/>
            <w:vAlign w:val="center"/>
          </w:tcPr>
          <w:p w14:paraId="5595BA55" w14:textId="77777777" w:rsidR="008D3C93" w:rsidRPr="00066FA6" w:rsidRDefault="008D3C93" w:rsidP="00176B00">
            <w:pPr>
              <w:adjustRightInd w:val="0"/>
              <w:jc w:val="right"/>
              <w:rPr>
                <w:rFonts w:ascii="宋体" w:hAnsi="宋体" w:cs="宋体"/>
                <w:kern w:val="0"/>
                <w:szCs w:val="21"/>
                <w:highlight w:val="yellow"/>
              </w:rPr>
            </w:pPr>
          </w:p>
        </w:tc>
        <w:tc>
          <w:tcPr>
            <w:tcW w:w="942" w:type="pct"/>
            <w:shd w:val="clear" w:color="auto" w:fill="auto"/>
            <w:vAlign w:val="center"/>
          </w:tcPr>
          <w:p w14:paraId="6C1A39CD" w14:textId="77777777" w:rsidR="008D3C93" w:rsidRPr="00066FA6" w:rsidRDefault="008D3C93" w:rsidP="00176B00">
            <w:pPr>
              <w:adjustRightInd w:val="0"/>
              <w:jc w:val="right"/>
              <w:rPr>
                <w:rFonts w:ascii="宋体" w:hAnsi="宋体" w:cs="宋体"/>
                <w:kern w:val="0"/>
                <w:szCs w:val="21"/>
                <w:highlight w:val="yellow"/>
              </w:rPr>
            </w:pPr>
          </w:p>
        </w:tc>
        <w:tc>
          <w:tcPr>
            <w:tcW w:w="998" w:type="pct"/>
            <w:shd w:val="clear" w:color="auto" w:fill="auto"/>
            <w:vAlign w:val="center"/>
          </w:tcPr>
          <w:p w14:paraId="45284F08" w14:textId="77777777" w:rsidR="008D3C93" w:rsidRPr="00066FA6" w:rsidRDefault="008D3C93" w:rsidP="00176B00">
            <w:pPr>
              <w:adjustRightInd w:val="0"/>
              <w:jc w:val="right"/>
              <w:rPr>
                <w:rFonts w:ascii="宋体" w:hAnsi="宋体" w:cs="宋体"/>
                <w:kern w:val="0"/>
                <w:szCs w:val="21"/>
                <w:highlight w:val="yellow"/>
              </w:rPr>
            </w:pPr>
          </w:p>
        </w:tc>
      </w:tr>
      <w:tr w:rsidR="005B4F55" w:rsidRPr="00066FA6" w14:paraId="5428C6DD" w14:textId="77777777" w:rsidTr="00A824C5">
        <w:trPr>
          <w:trHeight w:val="454"/>
        </w:trPr>
        <w:tc>
          <w:tcPr>
            <w:tcW w:w="1063" w:type="pct"/>
            <w:shd w:val="clear" w:color="auto" w:fill="auto"/>
            <w:vAlign w:val="center"/>
          </w:tcPr>
          <w:p w14:paraId="0224F52C" w14:textId="77777777" w:rsidR="008A36FB" w:rsidRPr="00066FA6" w:rsidRDefault="008A36FB" w:rsidP="00176B00">
            <w:pPr>
              <w:adjustRightInd w:val="0"/>
              <w:jc w:val="left"/>
              <w:rPr>
                <w:rFonts w:ascii="宋体" w:hAnsi="宋体" w:cs="宋体"/>
                <w:kern w:val="0"/>
                <w:szCs w:val="21"/>
                <w:highlight w:val="yellow"/>
              </w:rPr>
            </w:pPr>
            <w:bookmarkStart w:id="991" w:name="PO_其他应收款_坏账变动_29" w:colFirst="1" w:colLast="1"/>
            <w:bookmarkStart w:id="992" w:name="PO_其他应收款_坏账变动_30" w:colFirst="2" w:colLast="2"/>
            <w:bookmarkStart w:id="993" w:name="PO_其他应收款_坏账变动_31" w:colFirst="3" w:colLast="3"/>
            <w:bookmarkStart w:id="994" w:name="PO_其他应收款_坏账变动_32" w:colFirst="4" w:colLast="4"/>
            <w:bookmarkEnd w:id="987"/>
            <w:bookmarkEnd w:id="988"/>
            <w:bookmarkEnd w:id="989"/>
            <w:bookmarkEnd w:id="990"/>
            <w:r w:rsidRPr="00066FA6">
              <w:rPr>
                <w:rFonts w:ascii="宋体" w:hAnsi="宋体" w:cs="宋体" w:hint="eastAsia"/>
                <w:kern w:val="0"/>
                <w:szCs w:val="21"/>
                <w:highlight w:val="yellow"/>
              </w:rPr>
              <w:t>本期转销</w:t>
            </w:r>
          </w:p>
        </w:tc>
        <w:tc>
          <w:tcPr>
            <w:tcW w:w="939" w:type="pct"/>
            <w:shd w:val="clear" w:color="auto" w:fill="auto"/>
            <w:vAlign w:val="center"/>
          </w:tcPr>
          <w:p w14:paraId="5EDE38D4" w14:textId="77777777" w:rsidR="008A36FB" w:rsidRPr="00066FA6" w:rsidRDefault="008A36FB" w:rsidP="00176B00">
            <w:pPr>
              <w:adjustRightInd w:val="0"/>
              <w:jc w:val="right"/>
              <w:rPr>
                <w:rFonts w:ascii="宋体" w:hAnsi="宋体" w:cs="宋体"/>
                <w:kern w:val="0"/>
                <w:szCs w:val="21"/>
                <w:highlight w:val="yellow"/>
              </w:rPr>
            </w:pPr>
          </w:p>
        </w:tc>
        <w:tc>
          <w:tcPr>
            <w:tcW w:w="1058" w:type="pct"/>
            <w:shd w:val="clear" w:color="auto" w:fill="auto"/>
            <w:vAlign w:val="center"/>
          </w:tcPr>
          <w:p w14:paraId="0E36FE6E" w14:textId="77777777" w:rsidR="008A36FB" w:rsidRPr="00066FA6" w:rsidRDefault="008A36FB" w:rsidP="00176B00">
            <w:pPr>
              <w:adjustRightInd w:val="0"/>
              <w:jc w:val="right"/>
              <w:rPr>
                <w:rFonts w:ascii="宋体" w:hAnsi="宋体" w:cs="宋体"/>
                <w:kern w:val="0"/>
                <w:szCs w:val="21"/>
                <w:highlight w:val="yellow"/>
              </w:rPr>
            </w:pPr>
          </w:p>
        </w:tc>
        <w:tc>
          <w:tcPr>
            <w:tcW w:w="942" w:type="pct"/>
            <w:shd w:val="clear" w:color="auto" w:fill="auto"/>
            <w:vAlign w:val="center"/>
          </w:tcPr>
          <w:p w14:paraId="6ECB6B2B" w14:textId="77777777" w:rsidR="008A36FB" w:rsidRPr="00066FA6" w:rsidRDefault="008A36FB" w:rsidP="00176B00">
            <w:pPr>
              <w:adjustRightInd w:val="0"/>
              <w:jc w:val="right"/>
              <w:rPr>
                <w:rFonts w:ascii="宋体" w:hAnsi="宋体" w:cs="宋体"/>
                <w:kern w:val="0"/>
                <w:szCs w:val="21"/>
                <w:highlight w:val="yellow"/>
              </w:rPr>
            </w:pPr>
          </w:p>
        </w:tc>
        <w:tc>
          <w:tcPr>
            <w:tcW w:w="998" w:type="pct"/>
            <w:shd w:val="clear" w:color="auto" w:fill="auto"/>
            <w:vAlign w:val="center"/>
          </w:tcPr>
          <w:p w14:paraId="0CDB4D15" w14:textId="77777777" w:rsidR="008A36FB" w:rsidRPr="00066FA6" w:rsidRDefault="008A36FB" w:rsidP="00176B00">
            <w:pPr>
              <w:adjustRightInd w:val="0"/>
              <w:jc w:val="right"/>
              <w:rPr>
                <w:rFonts w:ascii="宋体" w:hAnsi="宋体" w:cs="宋体"/>
                <w:kern w:val="0"/>
                <w:szCs w:val="21"/>
                <w:highlight w:val="yellow"/>
              </w:rPr>
            </w:pPr>
          </w:p>
        </w:tc>
      </w:tr>
      <w:tr w:rsidR="005B4F55" w:rsidRPr="00066FA6" w14:paraId="1C63E5B7" w14:textId="77777777" w:rsidTr="00A824C5">
        <w:trPr>
          <w:trHeight w:val="454"/>
        </w:trPr>
        <w:tc>
          <w:tcPr>
            <w:tcW w:w="1063" w:type="pct"/>
            <w:shd w:val="clear" w:color="auto" w:fill="auto"/>
            <w:vAlign w:val="center"/>
          </w:tcPr>
          <w:p w14:paraId="3B61FAE1" w14:textId="77777777" w:rsidR="008D3C93" w:rsidRPr="00066FA6" w:rsidRDefault="008D3C93" w:rsidP="00176B00">
            <w:pPr>
              <w:adjustRightInd w:val="0"/>
              <w:jc w:val="left"/>
              <w:rPr>
                <w:rFonts w:ascii="宋体" w:hAnsi="宋体" w:cs="宋体"/>
                <w:kern w:val="0"/>
                <w:szCs w:val="21"/>
                <w:highlight w:val="yellow"/>
              </w:rPr>
            </w:pPr>
            <w:bookmarkStart w:id="995" w:name="PO_其他应收款_坏账变动_33" w:colFirst="1" w:colLast="1"/>
            <w:bookmarkStart w:id="996" w:name="PO_其他应收款_坏账变动_34" w:colFirst="2" w:colLast="2"/>
            <w:bookmarkStart w:id="997" w:name="PO_其他应收款_坏账变动_35" w:colFirst="3" w:colLast="3"/>
            <w:bookmarkStart w:id="998" w:name="PO_其他应收款_坏账变动_36" w:colFirst="4" w:colLast="4"/>
            <w:bookmarkEnd w:id="991"/>
            <w:bookmarkEnd w:id="992"/>
            <w:bookmarkEnd w:id="993"/>
            <w:bookmarkEnd w:id="994"/>
            <w:r w:rsidRPr="00066FA6">
              <w:rPr>
                <w:rFonts w:ascii="宋体" w:hAnsi="宋体" w:cs="宋体" w:hint="eastAsia"/>
                <w:kern w:val="0"/>
                <w:szCs w:val="21"/>
                <w:highlight w:val="yellow"/>
              </w:rPr>
              <w:t>本期核销</w:t>
            </w:r>
          </w:p>
        </w:tc>
        <w:tc>
          <w:tcPr>
            <w:tcW w:w="939" w:type="pct"/>
            <w:shd w:val="clear" w:color="auto" w:fill="auto"/>
            <w:vAlign w:val="center"/>
          </w:tcPr>
          <w:p w14:paraId="38E26779" w14:textId="77777777" w:rsidR="008D3C93" w:rsidRPr="00066FA6" w:rsidRDefault="008D3C93" w:rsidP="00176B00">
            <w:pPr>
              <w:adjustRightInd w:val="0"/>
              <w:jc w:val="right"/>
              <w:rPr>
                <w:rFonts w:ascii="宋体" w:hAnsi="宋体" w:cs="宋体"/>
                <w:kern w:val="0"/>
                <w:szCs w:val="21"/>
                <w:highlight w:val="yellow"/>
              </w:rPr>
            </w:pPr>
          </w:p>
        </w:tc>
        <w:tc>
          <w:tcPr>
            <w:tcW w:w="1058" w:type="pct"/>
            <w:shd w:val="clear" w:color="auto" w:fill="auto"/>
            <w:vAlign w:val="center"/>
          </w:tcPr>
          <w:p w14:paraId="60A86FB6" w14:textId="77777777" w:rsidR="008D3C93" w:rsidRPr="00066FA6" w:rsidRDefault="008D3C93" w:rsidP="00176B00">
            <w:pPr>
              <w:adjustRightInd w:val="0"/>
              <w:jc w:val="right"/>
              <w:rPr>
                <w:rFonts w:ascii="宋体" w:hAnsi="宋体" w:cs="宋体"/>
                <w:kern w:val="0"/>
                <w:szCs w:val="21"/>
                <w:highlight w:val="yellow"/>
              </w:rPr>
            </w:pPr>
          </w:p>
        </w:tc>
        <w:tc>
          <w:tcPr>
            <w:tcW w:w="942" w:type="pct"/>
            <w:shd w:val="clear" w:color="auto" w:fill="auto"/>
            <w:vAlign w:val="center"/>
          </w:tcPr>
          <w:p w14:paraId="38D28264" w14:textId="77777777" w:rsidR="008D3C93" w:rsidRPr="00066FA6" w:rsidRDefault="008D3C93" w:rsidP="00176B00">
            <w:pPr>
              <w:adjustRightInd w:val="0"/>
              <w:jc w:val="right"/>
              <w:rPr>
                <w:rFonts w:ascii="宋体" w:hAnsi="宋体" w:cs="宋体"/>
                <w:kern w:val="0"/>
                <w:szCs w:val="21"/>
                <w:highlight w:val="yellow"/>
              </w:rPr>
            </w:pPr>
          </w:p>
        </w:tc>
        <w:tc>
          <w:tcPr>
            <w:tcW w:w="998" w:type="pct"/>
            <w:shd w:val="clear" w:color="auto" w:fill="auto"/>
            <w:vAlign w:val="center"/>
          </w:tcPr>
          <w:p w14:paraId="7EE11808" w14:textId="77777777" w:rsidR="008D3C93" w:rsidRPr="00066FA6" w:rsidRDefault="008D3C93" w:rsidP="00176B00">
            <w:pPr>
              <w:adjustRightInd w:val="0"/>
              <w:jc w:val="right"/>
              <w:rPr>
                <w:rFonts w:ascii="宋体" w:hAnsi="宋体" w:cs="宋体"/>
                <w:kern w:val="0"/>
                <w:szCs w:val="21"/>
                <w:highlight w:val="yellow"/>
              </w:rPr>
            </w:pPr>
          </w:p>
        </w:tc>
      </w:tr>
      <w:tr w:rsidR="005B4F55" w:rsidRPr="00066FA6" w14:paraId="40B7F5C4" w14:textId="77777777" w:rsidTr="00A824C5">
        <w:trPr>
          <w:trHeight w:val="454"/>
        </w:trPr>
        <w:tc>
          <w:tcPr>
            <w:tcW w:w="1063" w:type="pct"/>
            <w:shd w:val="clear" w:color="auto" w:fill="auto"/>
            <w:vAlign w:val="center"/>
          </w:tcPr>
          <w:p w14:paraId="3F706C3B" w14:textId="77777777" w:rsidR="008D3C93" w:rsidRPr="00066FA6" w:rsidRDefault="008D3C93" w:rsidP="00176B00">
            <w:pPr>
              <w:adjustRightInd w:val="0"/>
              <w:jc w:val="left"/>
              <w:rPr>
                <w:rFonts w:ascii="宋体" w:hAnsi="宋体" w:cs="宋体"/>
                <w:kern w:val="0"/>
                <w:szCs w:val="21"/>
                <w:highlight w:val="yellow"/>
              </w:rPr>
            </w:pPr>
            <w:bookmarkStart w:id="999" w:name="PO_其他应收款_坏账变动_37" w:colFirst="1" w:colLast="1"/>
            <w:bookmarkStart w:id="1000" w:name="PO_其他应收款_坏账变动_38" w:colFirst="2" w:colLast="2"/>
            <w:bookmarkStart w:id="1001" w:name="PO_其他应收款_坏账变动_39" w:colFirst="3" w:colLast="3"/>
            <w:bookmarkStart w:id="1002" w:name="PO_其他应收款_坏账变动_40" w:colFirst="4" w:colLast="4"/>
            <w:bookmarkEnd w:id="995"/>
            <w:bookmarkEnd w:id="996"/>
            <w:bookmarkEnd w:id="997"/>
            <w:bookmarkEnd w:id="998"/>
            <w:r w:rsidRPr="00066FA6">
              <w:rPr>
                <w:rFonts w:ascii="宋体" w:hAnsi="宋体" w:cs="宋体" w:hint="eastAsia"/>
                <w:kern w:val="0"/>
                <w:szCs w:val="21"/>
                <w:highlight w:val="yellow"/>
              </w:rPr>
              <w:t>其他变动</w:t>
            </w:r>
          </w:p>
        </w:tc>
        <w:tc>
          <w:tcPr>
            <w:tcW w:w="939" w:type="pct"/>
            <w:shd w:val="clear" w:color="auto" w:fill="auto"/>
            <w:vAlign w:val="center"/>
          </w:tcPr>
          <w:p w14:paraId="56F4E99A" w14:textId="77777777" w:rsidR="008D3C93" w:rsidRPr="00066FA6" w:rsidRDefault="008D3C93" w:rsidP="00176B00">
            <w:pPr>
              <w:adjustRightInd w:val="0"/>
              <w:jc w:val="right"/>
              <w:rPr>
                <w:rFonts w:ascii="宋体" w:hAnsi="宋体" w:cs="宋体"/>
                <w:kern w:val="0"/>
                <w:szCs w:val="21"/>
                <w:highlight w:val="yellow"/>
              </w:rPr>
            </w:pPr>
          </w:p>
        </w:tc>
        <w:tc>
          <w:tcPr>
            <w:tcW w:w="1058" w:type="pct"/>
            <w:shd w:val="clear" w:color="auto" w:fill="auto"/>
            <w:vAlign w:val="center"/>
          </w:tcPr>
          <w:p w14:paraId="0CB28E71" w14:textId="77777777" w:rsidR="008D3C93" w:rsidRPr="00066FA6" w:rsidRDefault="008D3C93" w:rsidP="00176B00">
            <w:pPr>
              <w:adjustRightInd w:val="0"/>
              <w:jc w:val="right"/>
              <w:rPr>
                <w:rFonts w:ascii="宋体" w:hAnsi="宋体" w:cs="宋体"/>
                <w:kern w:val="0"/>
                <w:szCs w:val="21"/>
                <w:highlight w:val="yellow"/>
              </w:rPr>
            </w:pPr>
          </w:p>
        </w:tc>
        <w:tc>
          <w:tcPr>
            <w:tcW w:w="942" w:type="pct"/>
            <w:shd w:val="clear" w:color="auto" w:fill="auto"/>
            <w:vAlign w:val="center"/>
          </w:tcPr>
          <w:p w14:paraId="390F4231" w14:textId="77777777" w:rsidR="008D3C93" w:rsidRPr="00066FA6" w:rsidRDefault="008D3C93" w:rsidP="00176B00">
            <w:pPr>
              <w:adjustRightInd w:val="0"/>
              <w:jc w:val="right"/>
              <w:rPr>
                <w:rFonts w:ascii="宋体" w:hAnsi="宋体" w:cs="宋体"/>
                <w:kern w:val="0"/>
                <w:szCs w:val="21"/>
                <w:highlight w:val="yellow"/>
              </w:rPr>
            </w:pPr>
          </w:p>
        </w:tc>
        <w:tc>
          <w:tcPr>
            <w:tcW w:w="998" w:type="pct"/>
            <w:shd w:val="clear" w:color="auto" w:fill="auto"/>
            <w:vAlign w:val="center"/>
          </w:tcPr>
          <w:p w14:paraId="196B3409" w14:textId="77777777" w:rsidR="008D3C93" w:rsidRPr="00066FA6" w:rsidRDefault="008D3C93" w:rsidP="00176B00">
            <w:pPr>
              <w:adjustRightInd w:val="0"/>
              <w:jc w:val="right"/>
              <w:rPr>
                <w:rFonts w:ascii="宋体" w:hAnsi="宋体" w:cs="宋体"/>
                <w:kern w:val="0"/>
                <w:szCs w:val="21"/>
                <w:highlight w:val="yellow"/>
              </w:rPr>
            </w:pPr>
          </w:p>
        </w:tc>
      </w:tr>
      <w:tr w:rsidR="005B4F55" w:rsidRPr="00066FA6" w14:paraId="6F0E053E" w14:textId="77777777" w:rsidTr="00A824C5">
        <w:trPr>
          <w:trHeight w:val="454"/>
        </w:trPr>
        <w:tc>
          <w:tcPr>
            <w:tcW w:w="1063" w:type="pct"/>
            <w:shd w:val="clear" w:color="auto" w:fill="auto"/>
            <w:vAlign w:val="center"/>
          </w:tcPr>
          <w:p w14:paraId="6C5C3864" w14:textId="77777777" w:rsidR="008D3C93" w:rsidRPr="00066FA6" w:rsidRDefault="008D3C93" w:rsidP="00176B00">
            <w:pPr>
              <w:adjustRightInd w:val="0"/>
              <w:jc w:val="left"/>
              <w:rPr>
                <w:rFonts w:ascii="宋体" w:hAnsi="宋体" w:cs="宋体"/>
                <w:kern w:val="0"/>
                <w:szCs w:val="21"/>
                <w:highlight w:val="yellow"/>
              </w:rPr>
            </w:pPr>
            <w:bookmarkStart w:id="1003" w:name="PO_其他应收款_坏账变动_41" w:colFirst="1" w:colLast="1"/>
            <w:bookmarkStart w:id="1004" w:name="PO_其他应收款_坏账变动_42" w:colFirst="2" w:colLast="2"/>
            <w:bookmarkStart w:id="1005" w:name="PO_其他应收款_坏账变动_43" w:colFirst="3" w:colLast="3"/>
            <w:bookmarkStart w:id="1006" w:name="PO_其他应收款_坏账变动_44" w:colFirst="4" w:colLast="4"/>
            <w:bookmarkEnd w:id="999"/>
            <w:bookmarkEnd w:id="1000"/>
            <w:bookmarkEnd w:id="1001"/>
            <w:bookmarkEnd w:id="1002"/>
            <w:r w:rsidRPr="00066FA6">
              <w:rPr>
                <w:rFonts w:ascii="宋体" w:hAnsi="宋体" w:cs="宋体" w:hint="eastAsia"/>
                <w:kern w:val="0"/>
                <w:szCs w:val="21"/>
                <w:highlight w:val="yellow"/>
              </w:rPr>
              <w:t>期末数</w:t>
            </w:r>
          </w:p>
        </w:tc>
        <w:tc>
          <w:tcPr>
            <w:tcW w:w="939" w:type="pct"/>
            <w:shd w:val="clear" w:color="auto" w:fill="auto"/>
            <w:vAlign w:val="center"/>
          </w:tcPr>
          <w:p w14:paraId="28EC4C84" w14:textId="77777777" w:rsidR="008D3C93" w:rsidRPr="00066FA6" w:rsidRDefault="008D3C93" w:rsidP="00176B00">
            <w:pPr>
              <w:adjustRightInd w:val="0"/>
              <w:jc w:val="right"/>
              <w:rPr>
                <w:rFonts w:ascii="宋体" w:hAnsi="宋体" w:cs="宋体"/>
                <w:kern w:val="0"/>
                <w:szCs w:val="21"/>
                <w:highlight w:val="yellow"/>
              </w:rPr>
            </w:pPr>
          </w:p>
        </w:tc>
        <w:tc>
          <w:tcPr>
            <w:tcW w:w="1058" w:type="pct"/>
            <w:shd w:val="clear" w:color="auto" w:fill="auto"/>
            <w:vAlign w:val="center"/>
          </w:tcPr>
          <w:p w14:paraId="0C4024EB" w14:textId="77777777" w:rsidR="008D3C93" w:rsidRPr="00066FA6" w:rsidRDefault="008D3C93" w:rsidP="00176B00">
            <w:pPr>
              <w:adjustRightInd w:val="0"/>
              <w:jc w:val="right"/>
              <w:rPr>
                <w:rFonts w:ascii="宋体" w:hAnsi="宋体" w:cs="宋体"/>
                <w:kern w:val="0"/>
                <w:szCs w:val="21"/>
                <w:highlight w:val="yellow"/>
              </w:rPr>
            </w:pPr>
          </w:p>
        </w:tc>
        <w:tc>
          <w:tcPr>
            <w:tcW w:w="942" w:type="pct"/>
            <w:shd w:val="clear" w:color="auto" w:fill="auto"/>
            <w:vAlign w:val="center"/>
          </w:tcPr>
          <w:p w14:paraId="13D5115B" w14:textId="77777777" w:rsidR="008D3C93" w:rsidRPr="00066FA6" w:rsidRDefault="008D3C93" w:rsidP="00176B00">
            <w:pPr>
              <w:adjustRightInd w:val="0"/>
              <w:jc w:val="right"/>
              <w:rPr>
                <w:rFonts w:ascii="宋体" w:hAnsi="宋体" w:cs="宋体"/>
                <w:kern w:val="0"/>
                <w:szCs w:val="21"/>
                <w:highlight w:val="yellow"/>
              </w:rPr>
            </w:pPr>
          </w:p>
        </w:tc>
        <w:tc>
          <w:tcPr>
            <w:tcW w:w="998" w:type="pct"/>
            <w:shd w:val="clear" w:color="auto" w:fill="auto"/>
            <w:vAlign w:val="center"/>
          </w:tcPr>
          <w:p w14:paraId="70079C8F" w14:textId="77777777" w:rsidR="008D3C93" w:rsidRPr="00066FA6" w:rsidRDefault="008D3C93" w:rsidP="00176B00">
            <w:pPr>
              <w:adjustRightInd w:val="0"/>
              <w:jc w:val="right"/>
              <w:rPr>
                <w:rFonts w:ascii="宋体" w:hAnsi="宋体" w:cs="宋体"/>
                <w:kern w:val="0"/>
                <w:szCs w:val="21"/>
                <w:highlight w:val="yellow"/>
              </w:rPr>
            </w:pPr>
          </w:p>
        </w:tc>
      </w:tr>
    </w:tbl>
    <w:bookmarkEnd w:id="1003"/>
    <w:bookmarkEnd w:id="1004"/>
    <w:bookmarkEnd w:id="1005"/>
    <w:bookmarkEnd w:id="1006"/>
    <w:p w14:paraId="08917914" w14:textId="13410BFC" w:rsidR="008D3C93" w:rsidRPr="00066FA6" w:rsidRDefault="003A10D7" w:rsidP="003A10D7">
      <w:pPr>
        <w:pStyle w:val="5"/>
        <w:ind w:firstLineChars="200"/>
        <w:rPr>
          <w:highlight w:val="yellow"/>
        </w:rPr>
      </w:pPr>
      <w:r w:rsidRPr="00066FA6">
        <w:rPr>
          <w:highlight w:val="yellow"/>
        </w:rPr>
        <w:t xml:space="preserve"> </w:t>
      </w:r>
      <w:r w:rsidR="008A36FB" w:rsidRPr="00066FA6">
        <w:rPr>
          <w:rFonts w:hint="eastAsia"/>
          <w:highlight w:val="yellow"/>
        </w:rPr>
        <w:t>其他应收款项账面余额变动</w:t>
      </w:r>
      <w:r w:rsidR="00E2504F" w:rsidRPr="00066FA6">
        <w:rPr>
          <w:rFonts w:hint="eastAsia"/>
          <w:highlight w:val="yellow"/>
        </w:rPr>
        <w:t>情况</w:t>
      </w:r>
    </w:p>
    <w:tbl>
      <w:tblPr>
        <w:tblStyle w:val="12"/>
        <w:tblW w:w="5000" w:type="pct"/>
        <w:tblBorders>
          <w:left w:val="none" w:sz="0" w:space="0" w:color="auto"/>
          <w:right w:val="none" w:sz="0" w:space="0" w:color="auto"/>
        </w:tblBorders>
        <w:tblLook w:val="04A0" w:firstRow="1" w:lastRow="0" w:firstColumn="1" w:lastColumn="0" w:noHBand="0" w:noVBand="1"/>
      </w:tblPr>
      <w:tblGrid>
        <w:gridCol w:w="1811"/>
        <w:gridCol w:w="1599"/>
        <w:gridCol w:w="1802"/>
        <w:gridCol w:w="1604"/>
        <w:gridCol w:w="1700"/>
      </w:tblGrid>
      <w:tr w:rsidR="005B4F55" w:rsidRPr="00066FA6" w14:paraId="6A5F6D82" w14:textId="77777777" w:rsidTr="00176B00">
        <w:trPr>
          <w:trHeight w:val="340"/>
          <w:tblHeader/>
        </w:trPr>
        <w:tc>
          <w:tcPr>
            <w:tcW w:w="1063" w:type="pct"/>
            <w:vMerge w:val="restart"/>
            <w:shd w:val="clear" w:color="auto" w:fill="auto"/>
            <w:vAlign w:val="center"/>
          </w:tcPr>
          <w:p w14:paraId="4FDEADA9" w14:textId="06EE545A" w:rsidR="008A36FB" w:rsidRPr="00066FA6" w:rsidRDefault="005B4F55" w:rsidP="00176B00">
            <w:pPr>
              <w:adjustRightInd w:val="0"/>
              <w:ind w:firstLineChars="100" w:firstLine="210"/>
              <w:jc w:val="left"/>
              <w:rPr>
                <w:rFonts w:ascii="宋体" w:hAnsi="宋体" w:cs="宋体"/>
                <w:kern w:val="0"/>
                <w:szCs w:val="21"/>
                <w:highlight w:val="yellow"/>
              </w:rPr>
            </w:pPr>
            <w:r w:rsidRPr="00066FA6">
              <w:rPr>
                <w:rFonts w:ascii="宋体" w:hAnsi="宋体" w:cs="宋体" w:hint="eastAsia"/>
                <w:kern w:val="0"/>
                <w:szCs w:val="21"/>
                <w:highlight w:val="yellow"/>
              </w:rPr>
              <w:t>项</w:t>
            </w:r>
            <w:r w:rsidRPr="00066FA6">
              <w:rPr>
                <w:rFonts w:ascii="宋体" w:hAnsi="宋体" w:cs="宋体"/>
                <w:kern w:val="0"/>
                <w:szCs w:val="21"/>
                <w:highlight w:val="yellow"/>
              </w:rPr>
              <w:t xml:space="preserve">  目</w:t>
            </w:r>
          </w:p>
        </w:tc>
        <w:tc>
          <w:tcPr>
            <w:tcW w:w="939" w:type="pct"/>
            <w:shd w:val="clear" w:color="auto" w:fill="auto"/>
            <w:vAlign w:val="center"/>
          </w:tcPr>
          <w:p w14:paraId="2CB90B7B" w14:textId="77777777" w:rsidR="008A36FB" w:rsidRPr="00066FA6" w:rsidRDefault="008A36FB" w:rsidP="00176B00">
            <w:pPr>
              <w:adjustRightInd w:val="0"/>
              <w:jc w:val="center"/>
              <w:rPr>
                <w:rFonts w:ascii="宋体" w:hAnsi="宋体" w:cs="宋体"/>
                <w:kern w:val="0"/>
                <w:szCs w:val="21"/>
                <w:highlight w:val="yellow"/>
              </w:rPr>
            </w:pPr>
            <w:r w:rsidRPr="00066FA6">
              <w:rPr>
                <w:rFonts w:ascii="宋体" w:hAnsi="宋体" w:cs="宋体" w:hint="eastAsia"/>
                <w:kern w:val="0"/>
                <w:szCs w:val="21"/>
                <w:highlight w:val="yellow"/>
              </w:rPr>
              <w:t>第一阶段</w:t>
            </w:r>
          </w:p>
        </w:tc>
        <w:tc>
          <w:tcPr>
            <w:tcW w:w="1058" w:type="pct"/>
            <w:shd w:val="clear" w:color="auto" w:fill="auto"/>
            <w:vAlign w:val="center"/>
          </w:tcPr>
          <w:p w14:paraId="51FA346A" w14:textId="77777777" w:rsidR="008A36FB" w:rsidRPr="00066FA6" w:rsidRDefault="008A36FB" w:rsidP="00176B00">
            <w:pPr>
              <w:adjustRightInd w:val="0"/>
              <w:jc w:val="center"/>
              <w:rPr>
                <w:rFonts w:ascii="宋体" w:hAnsi="宋体" w:cs="宋体"/>
                <w:kern w:val="0"/>
                <w:szCs w:val="21"/>
                <w:highlight w:val="yellow"/>
              </w:rPr>
            </w:pPr>
            <w:r w:rsidRPr="00066FA6">
              <w:rPr>
                <w:rFonts w:ascii="宋体" w:hAnsi="宋体" w:cs="宋体" w:hint="eastAsia"/>
                <w:kern w:val="0"/>
                <w:szCs w:val="21"/>
                <w:highlight w:val="yellow"/>
              </w:rPr>
              <w:t>第二阶段</w:t>
            </w:r>
          </w:p>
        </w:tc>
        <w:tc>
          <w:tcPr>
            <w:tcW w:w="942" w:type="pct"/>
            <w:shd w:val="clear" w:color="auto" w:fill="auto"/>
            <w:vAlign w:val="center"/>
          </w:tcPr>
          <w:p w14:paraId="06B9B255" w14:textId="77777777" w:rsidR="008A36FB" w:rsidRPr="00066FA6" w:rsidRDefault="008A36FB" w:rsidP="00176B00">
            <w:pPr>
              <w:adjustRightInd w:val="0"/>
              <w:jc w:val="center"/>
              <w:rPr>
                <w:rFonts w:ascii="宋体" w:hAnsi="宋体" w:cs="宋体"/>
                <w:kern w:val="0"/>
                <w:szCs w:val="21"/>
                <w:highlight w:val="yellow"/>
              </w:rPr>
            </w:pPr>
            <w:r w:rsidRPr="00066FA6">
              <w:rPr>
                <w:rFonts w:ascii="宋体" w:hAnsi="宋体" w:cs="宋体" w:hint="eastAsia"/>
                <w:kern w:val="0"/>
                <w:szCs w:val="21"/>
                <w:highlight w:val="yellow"/>
              </w:rPr>
              <w:t>第三阶段</w:t>
            </w:r>
          </w:p>
        </w:tc>
        <w:tc>
          <w:tcPr>
            <w:tcW w:w="998" w:type="pct"/>
            <w:vMerge w:val="restart"/>
            <w:shd w:val="clear" w:color="auto" w:fill="auto"/>
            <w:vAlign w:val="center"/>
          </w:tcPr>
          <w:p w14:paraId="1CFB28F8" w14:textId="77777777" w:rsidR="008A36FB" w:rsidRPr="00066FA6" w:rsidRDefault="008A36FB" w:rsidP="00176B00">
            <w:pPr>
              <w:adjustRightInd w:val="0"/>
              <w:jc w:val="center"/>
              <w:rPr>
                <w:rFonts w:ascii="宋体" w:hAnsi="宋体" w:cs="宋体"/>
                <w:kern w:val="0"/>
                <w:szCs w:val="21"/>
                <w:highlight w:val="yellow"/>
              </w:rPr>
            </w:pPr>
            <w:r w:rsidRPr="00066FA6">
              <w:rPr>
                <w:rFonts w:ascii="宋体" w:hAnsi="宋体" w:cs="宋体" w:hint="eastAsia"/>
                <w:kern w:val="0"/>
                <w:szCs w:val="21"/>
                <w:highlight w:val="yellow"/>
              </w:rPr>
              <w:t>合</w:t>
            </w:r>
            <w:r w:rsidRPr="00066FA6">
              <w:rPr>
                <w:rFonts w:ascii="宋体" w:hAnsi="宋体" w:cs="宋体"/>
                <w:kern w:val="0"/>
                <w:szCs w:val="21"/>
                <w:highlight w:val="yellow"/>
              </w:rPr>
              <w:t xml:space="preserve">  </w:t>
            </w:r>
            <w:r w:rsidRPr="00066FA6">
              <w:rPr>
                <w:rFonts w:ascii="宋体" w:hAnsi="宋体" w:cs="宋体" w:hint="eastAsia"/>
                <w:kern w:val="0"/>
                <w:szCs w:val="21"/>
                <w:highlight w:val="yellow"/>
              </w:rPr>
              <w:t>计</w:t>
            </w:r>
          </w:p>
        </w:tc>
      </w:tr>
      <w:tr w:rsidR="005B4F55" w:rsidRPr="00066FA6" w14:paraId="43992A4E" w14:textId="77777777" w:rsidTr="00176B00">
        <w:trPr>
          <w:trHeight w:val="340"/>
          <w:tblHeader/>
        </w:trPr>
        <w:tc>
          <w:tcPr>
            <w:tcW w:w="1063" w:type="pct"/>
            <w:vMerge/>
            <w:shd w:val="clear" w:color="auto" w:fill="auto"/>
            <w:vAlign w:val="center"/>
          </w:tcPr>
          <w:p w14:paraId="69F91600" w14:textId="77777777" w:rsidR="008A36FB" w:rsidRPr="00066FA6" w:rsidRDefault="008A36FB" w:rsidP="00176B00">
            <w:pPr>
              <w:adjustRightInd w:val="0"/>
              <w:jc w:val="left"/>
              <w:rPr>
                <w:rFonts w:ascii="宋体" w:hAnsi="宋体" w:cs="宋体"/>
                <w:kern w:val="0"/>
                <w:szCs w:val="21"/>
                <w:highlight w:val="yellow"/>
              </w:rPr>
            </w:pPr>
          </w:p>
        </w:tc>
        <w:tc>
          <w:tcPr>
            <w:tcW w:w="939" w:type="pct"/>
            <w:shd w:val="clear" w:color="auto" w:fill="auto"/>
            <w:vAlign w:val="center"/>
          </w:tcPr>
          <w:p w14:paraId="13CDEEEC" w14:textId="77777777" w:rsidR="008A36FB" w:rsidRPr="00066FA6" w:rsidRDefault="008A36FB" w:rsidP="00176B00">
            <w:pPr>
              <w:adjustRightInd w:val="0"/>
              <w:jc w:val="center"/>
              <w:rPr>
                <w:rFonts w:ascii="宋体" w:hAnsi="宋体" w:cs="宋体"/>
                <w:kern w:val="0"/>
                <w:szCs w:val="21"/>
                <w:highlight w:val="yellow"/>
              </w:rPr>
            </w:pPr>
            <w:r w:rsidRPr="00066FA6">
              <w:rPr>
                <w:rFonts w:ascii="宋体" w:hAnsi="宋体" w:cs="宋体" w:hint="eastAsia"/>
                <w:kern w:val="0"/>
                <w:szCs w:val="21"/>
                <w:highlight w:val="yellow"/>
              </w:rPr>
              <w:t>未来</w:t>
            </w:r>
            <w:r w:rsidRPr="00066FA6">
              <w:rPr>
                <w:rFonts w:ascii="宋体" w:hAnsi="宋体" w:cs="宋体"/>
                <w:kern w:val="0"/>
                <w:szCs w:val="21"/>
                <w:highlight w:val="yellow"/>
              </w:rPr>
              <w:t>12个月</w:t>
            </w:r>
          </w:p>
          <w:p w14:paraId="5E537CF2" w14:textId="77777777" w:rsidR="008A36FB" w:rsidRPr="00066FA6" w:rsidRDefault="008A36FB" w:rsidP="00176B00">
            <w:pPr>
              <w:adjustRightInd w:val="0"/>
              <w:jc w:val="center"/>
              <w:rPr>
                <w:rFonts w:ascii="宋体" w:hAnsi="宋体" w:cs="宋体"/>
                <w:kern w:val="0"/>
                <w:szCs w:val="21"/>
                <w:highlight w:val="yellow"/>
              </w:rPr>
            </w:pPr>
            <w:r w:rsidRPr="00066FA6">
              <w:rPr>
                <w:rFonts w:ascii="宋体" w:hAnsi="宋体" w:cs="宋体"/>
                <w:kern w:val="0"/>
                <w:szCs w:val="21"/>
                <w:highlight w:val="yellow"/>
              </w:rPr>
              <w:t>预期信用损失</w:t>
            </w:r>
          </w:p>
        </w:tc>
        <w:tc>
          <w:tcPr>
            <w:tcW w:w="1058" w:type="pct"/>
            <w:shd w:val="clear" w:color="auto" w:fill="auto"/>
            <w:vAlign w:val="center"/>
          </w:tcPr>
          <w:p w14:paraId="43ED2602" w14:textId="77777777" w:rsidR="008A36FB" w:rsidRPr="00066FA6" w:rsidRDefault="008A36FB" w:rsidP="00176B00">
            <w:pPr>
              <w:adjustRightInd w:val="0"/>
              <w:jc w:val="center"/>
              <w:rPr>
                <w:rFonts w:ascii="宋体" w:hAnsi="宋体" w:cs="宋体"/>
                <w:kern w:val="0"/>
                <w:szCs w:val="21"/>
                <w:highlight w:val="yellow"/>
              </w:rPr>
            </w:pPr>
            <w:r w:rsidRPr="00066FA6">
              <w:rPr>
                <w:rFonts w:ascii="宋体" w:hAnsi="宋体" w:cs="宋体" w:hint="eastAsia"/>
                <w:kern w:val="0"/>
                <w:szCs w:val="21"/>
                <w:highlight w:val="yellow"/>
              </w:rPr>
              <w:t>整个存续期预期信用损失</w:t>
            </w:r>
            <w:r w:rsidRPr="00066FA6">
              <w:rPr>
                <w:rFonts w:ascii="宋体" w:hAnsi="宋体" w:cs="宋体"/>
                <w:kern w:val="0"/>
                <w:szCs w:val="21"/>
                <w:highlight w:val="yellow"/>
              </w:rPr>
              <w:t>(未发生信用减值)</w:t>
            </w:r>
          </w:p>
        </w:tc>
        <w:tc>
          <w:tcPr>
            <w:tcW w:w="942" w:type="pct"/>
            <w:shd w:val="clear" w:color="auto" w:fill="auto"/>
            <w:vAlign w:val="center"/>
          </w:tcPr>
          <w:p w14:paraId="7BD7E940" w14:textId="77777777" w:rsidR="008A36FB" w:rsidRPr="00066FA6" w:rsidRDefault="008A36FB" w:rsidP="00176B00">
            <w:pPr>
              <w:adjustRightInd w:val="0"/>
              <w:jc w:val="center"/>
              <w:rPr>
                <w:rFonts w:ascii="宋体" w:hAnsi="宋体" w:cs="宋体"/>
                <w:kern w:val="0"/>
                <w:szCs w:val="21"/>
                <w:highlight w:val="yellow"/>
              </w:rPr>
            </w:pPr>
            <w:r w:rsidRPr="00066FA6">
              <w:rPr>
                <w:rFonts w:ascii="宋体" w:hAnsi="宋体" w:cs="宋体" w:hint="eastAsia"/>
                <w:kern w:val="0"/>
                <w:szCs w:val="21"/>
                <w:highlight w:val="yellow"/>
              </w:rPr>
              <w:t>整个存续期预期信用损失</w:t>
            </w:r>
            <w:r w:rsidRPr="00066FA6">
              <w:rPr>
                <w:rFonts w:ascii="宋体" w:hAnsi="宋体" w:cs="宋体"/>
                <w:kern w:val="0"/>
                <w:szCs w:val="21"/>
                <w:highlight w:val="yellow"/>
              </w:rPr>
              <w:t>(已发生信用减值)</w:t>
            </w:r>
          </w:p>
        </w:tc>
        <w:tc>
          <w:tcPr>
            <w:tcW w:w="998" w:type="pct"/>
            <w:vMerge/>
            <w:shd w:val="clear" w:color="auto" w:fill="auto"/>
            <w:vAlign w:val="center"/>
          </w:tcPr>
          <w:p w14:paraId="251C23E1" w14:textId="77777777" w:rsidR="008A36FB" w:rsidRPr="00066FA6" w:rsidRDefault="008A36FB" w:rsidP="00176B00">
            <w:pPr>
              <w:adjustRightInd w:val="0"/>
              <w:jc w:val="left"/>
              <w:rPr>
                <w:rFonts w:ascii="宋体" w:hAnsi="宋体" w:cs="宋体"/>
                <w:kern w:val="0"/>
                <w:szCs w:val="21"/>
                <w:highlight w:val="yellow"/>
              </w:rPr>
            </w:pPr>
          </w:p>
        </w:tc>
      </w:tr>
      <w:tr w:rsidR="005B4F55" w:rsidRPr="00066FA6" w14:paraId="38EB002B" w14:textId="77777777" w:rsidTr="00176B00">
        <w:trPr>
          <w:trHeight w:val="454"/>
        </w:trPr>
        <w:tc>
          <w:tcPr>
            <w:tcW w:w="1063" w:type="pct"/>
            <w:shd w:val="clear" w:color="auto" w:fill="auto"/>
            <w:vAlign w:val="center"/>
          </w:tcPr>
          <w:p w14:paraId="65F8DBAF" w14:textId="77777777" w:rsidR="008A36FB" w:rsidRPr="00066FA6" w:rsidRDefault="008A36FB" w:rsidP="00176B00">
            <w:pPr>
              <w:adjustRightInd w:val="0"/>
              <w:jc w:val="left"/>
              <w:rPr>
                <w:rFonts w:ascii="宋体" w:hAnsi="宋体" w:cs="宋体"/>
                <w:kern w:val="0"/>
                <w:szCs w:val="21"/>
                <w:highlight w:val="yellow"/>
              </w:rPr>
            </w:pPr>
            <w:bookmarkStart w:id="1007" w:name="PO_其他应收款_余额变动_1" w:colFirst="1" w:colLast="1"/>
            <w:bookmarkStart w:id="1008" w:name="PO_其他应收款_余额变动_2" w:colFirst="2" w:colLast="2"/>
            <w:bookmarkStart w:id="1009" w:name="PO_其他应收款_余额变动_3" w:colFirst="3" w:colLast="3"/>
            <w:bookmarkStart w:id="1010" w:name="PO_其他应收款_余额变动_4" w:colFirst="4" w:colLast="4"/>
            <w:r w:rsidRPr="00066FA6">
              <w:rPr>
                <w:rFonts w:ascii="宋体" w:hAnsi="宋体" w:cs="宋体" w:hint="eastAsia"/>
                <w:kern w:val="0"/>
                <w:szCs w:val="21"/>
                <w:highlight w:val="yellow"/>
              </w:rPr>
              <w:t>期初数</w:t>
            </w:r>
          </w:p>
        </w:tc>
        <w:tc>
          <w:tcPr>
            <w:tcW w:w="939" w:type="pct"/>
            <w:shd w:val="clear" w:color="auto" w:fill="auto"/>
            <w:vAlign w:val="center"/>
          </w:tcPr>
          <w:p w14:paraId="1710B140" w14:textId="77777777" w:rsidR="008A36FB" w:rsidRPr="00066FA6" w:rsidRDefault="008A36FB" w:rsidP="00176B00">
            <w:pPr>
              <w:adjustRightInd w:val="0"/>
              <w:jc w:val="right"/>
              <w:rPr>
                <w:rFonts w:ascii="宋体" w:hAnsi="宋体" w:cs="宋体"/>
                <w:kern w:val="0"/>
                <w:szCs w:val="21"/>
                <w:highlight w:val="yellow"/>
              </w:rPr>
            </w:pPr>
          </w:p>
        </w:tc>
        <w:tc>
          <w:tcPr>
            <w:tcW w:w="1058" w:type="pct"/>
            <w:shd w:val="clear" w:color="auto" w:fill="auto"/>
            <w:vAlign w:val="center"/>
          </w:tcPr>
          <w:p w14:paraId="766CB492" w14:textId="77777777" w:rsidR="008A36FB" w:rsidRPr="00066FA6" w:rsidRDefault="008A36FB" w:rsidP="00176B00">
            <w:pPr>
              <w:adjustRightInd w:val="0"/>
              <w:jc w:val="right"/>
              <w:rPr>
                <w:rFonts w:ascii="宋体" w:hAnsi="宋体" w:cs="宋体"/>
                <w:kern w:val="0"/>
                <w:szCs w:val="21"/>
                <w:highlight w:val="yellow"/>
              </w:rPr>
            </w:pPr>
          </w:p>
        </w:tc>
        <w:tc>
          <w:tcPr>
            <w:tcW w:w="942" w:type="pct"/>
            <w:shd w:val="clear" w:color="auto" w:fill="auto"/>
            <w:vAlign w:val="center"/>
          </w:tcPr>
          <w:p w14:paraId="43583A74" w14:textId="77777777" w:rsidR="008A36FB" w:rsidRPr="00066FA6" w:rsidRDefault="008A36FB" w:rsidP="00176B00">
            <w:pPr>
              <w:adjustRightInd w:val="0"/>
              <w:jc w:val="right"/>
              <w:rPr>
                <w:rFonts w:ascii="宋体" w:hAnsi="宋体" w:cs="宋体"/>
                <w:kern w:val="0"/>
                <w:szCs w:val="21"/>
                <w:highlight w:val="yellow"/>
              </w:rPr>
            </w:pPr>
          </w:p>
        </w:tc>
        <w:tc>
          <w:tcPr>
            <w:tcW w:w="998" w:type="pct"/>
            <w:shd w:val="clear" w:color="auto" w:fill="auto"/>
            <w:vAlign w:val="center"/>
          </w:tcPr>
          <w:p w14:paraId="2AC73FE5" w14:textId="77777777" w:rsidR="008A36FB" w:rsidRPr="00066FA6" w:rsidRDefault="008A36FB" w:rsidP="00176B00">
            <w:pPr>
              <w:adjustRightInd w:val="0"/>
              <w:jc w:val="right"/>
              <w:rPr>
                <w:rFonts w:ascii="宋体" w:hAnsi="宋体" w:cs="宋体"/>
                <w:kern w:val="0"/>
                <w:szCs w:val="21"/>
                <w:highlight w:val="yellow"/>
              </w:rPr>
            </w:pPr>
          </w:p>
        </w:tc>
      </w:tr>
      <w:tr w:rsidR="005B4F55" w:rsidRPr="00066FA6" w14:paraId="5C9D7457" w14:textId="77777777" w:rsidTr="00176B00">
        <w:trPr>
          <w:trHeight w:val="454"/>
        </w:trPr>
        <w:tc>
          <w:tcPr>
            <w:tcW w:w="1063" w:type="pct"/>
            <w:shd w:val="clear" w:color="auto" w:fill="auto"/>
            <w:vAlign w:val="center"/>
          </w:tcPr>
          <w:p w14:paraId="2A725281" w14:textId="77777777" w:rsidR="008A36FB" w:rsidRPr="00066FA6" w:rsidRDefault="008A36FB" w:rsidP="00176B00">
            <w:pPr>
              <w:adjustRightInd w:val="0"/>
              <w:jc w:val="left"/>
              <w:rPr>
                <w:rFonts w:ascii="宋体" w:hAnsi="宋体" w:cs="宋体"/>
                <w:kern w:val="0"/>
                <w:szCs w:val="21"/>
                <w:highlight w:val="yellow"/>
              </w:rPr>
            </w:pPr>
            <w:bookmarkStart w:id="1011" w:name="PO_其他应收款_余额变动_5" w:colFirst="1" w:colLast="1"/>
            <w:bookmarkStart w:id="1012" w:name="PO_其他应收款_余额变动_6" w:colFirst="2" w:colLast="2"/>
            <w:bookmarkStart w:id="1013" w:name="PO_其他应收款_余额变动_7" w:colFirst="3" w:colLast="3"/>
            <w:bookmarkStart w:id="1014" w:name="PO_其他应收款_余额变动_8" w:colFirst="4" w:colLast="4"/>
            <w:bookmarkEnd w:id="1007"/>
            <w:bookmarkEnd w:id="1008"/>
            <w:bookmarkEnd w:id="1009"/>
            <w:bookmarkEnd w:id="1010"/>
            <w:r w:rsidRPr="00066FA6">
              <w:rPr>
                <w:rFonts w:ascii="宋体" w:hAnsi="宋体" w:cs="宋体" w:hint="eastAsia"/>
                <w:kern w:val="0"/>
                <w:szCs w:val="21"/>
                <w:highlight w:val="yellow"/>
              </w:rPr>
              <w:t>期初数</w:t>
            </w:r>
            <w:r w:rsidRPr="00066FA6">
              <w:rPr>
                <w:rFonts w:ascii="宋体" w:hAnsi="宋体" w:cs="宋体"/>
                <w:kern w:val="0"/>
                <w:szCs w:val="21"/>
                <w:highlight w:val="yellow"/>
              </w:rPr>
              <w:t>在本期</w:t>
            </w:r>
          </w:p>
        </w:tc>
        <w:tc>
          <w:tcPr>
            <w:tcW w:w="939" w:type="pct"/>
            <w:shd w:val="clear" w:color="auto" w:fill="auto"/>
            <w:vAlign w:val="center"/>
          </w:tcPr>
          <w:p w14:paraId="7ED3F361" w14:textId="77777777" w:rsidR="008A36FB" w:rsidRPr="00066FA6" w:rsidRDefault="008A36FB" w:rsidP="00176B00">
            <w:pPr>
              <w:adjustRightInd w:val="0"/>
              <w:jc w:val="center"/>
              <w:rPr>
                <w:rFonts w:ascii="宋体" w:hAnsi="宋体" w:cs="宋体"/>
                <w:kern w:val="0"/>
                <w:szCs w:val="21"/>
                <w:highlight w:val="yellow"/>
              </w:rPr>
            </w:pPr>
            <w:r w:rsidRPr="00066FA6">
              <w:rPr>
                <w:rFonts w:ascii="宋体" w:hAnsi="宋体" w:cs="宋体" w:hint="eastAsia"/>
                <w:kern w:val="0"/>
                <w:szCs w:val="21"/>
                <w:highlight w:val="yellow"/>
              </w:rPr>
              <w:t>——</w:t>
            </w:r>
          </w:p>
        </w:tc>
        <w:tc>
          <w:tcPr>
            <w:tcW w:w="1058" w:type="pct"/>
            <w:shd w:val="clear" w:color="auto" w:fill="auto"/>
            <w:vAlign w:val="center"/>
          </w:tcPr>
          <w:p w14:paraId="242CCC3F" w14:textId="77777777" w:rsidR="008A36FB" w:rsidRPr="00066FA6" w:rsidRDefault="008A36FB" w:rsidP="00176B00">
            <w:pPr>
              <w:adjustRightInd w:val="0"/>
              <w:jc w:val="center"/>
              <w:rPr>
                <w:rFonts w:ascii="宋体" w:hAnsi="宋体" w:cs="宋体"/>
                <w:kern w:val="0"/>
                <w:szCs w:val="21"/>
                <w:highlight w:val="yellow"/>
              </w:rPr>
            </w:pPr>
            <w:r w:rsidRPr="00066FA6">
              <w:rPr>
                <w:rFonts w:ascii="宋体" w:hAnsi="宋体" w:cs="宋体" w:hint="eastAsia"/>
                <w:kern w:val="0"/>
                <w:szCs w:val="21"/>
                <w:highlight w:val="yellow"/>
              </w:rPr>
              <w:t>——</w:t>
            </w:r>
          </w:p>
        </w:tc>
        <w:tc>
          <w:tcPr>
            <w:tcW w:w="942" w:type="pct"/>
            <w:shd w:val="clear" w:color="auto" w:fill="auto"/>
            <w:vAlign w:val="center"/>
          </w:tcPr>
          <w:p w14:paraId="65A4580A" w14:textId="77777777" w:rsidR="008A36FB" w:rsidRPr="00066FA6" w:rsidRDefault="008A36FB" w:rsidP="00176B00">
            <w:pPr>
              <w:adjustRightInd w:val="0"/>
              <w:jc w:val="center"/>
              <w:rPr>
                <w:rFonts w:ascii="宋体" w:hAnsi="宋体" w:cs="宋体"/>
                <w:kern w:val="0"/>
                <w:szCs w:val="21"/>
                <w:highlight w:val="yellow"/>
              </w:rPr>
            </w:pPr>
            <w:r w:rsidRPr="00066FA6">
              <w:rPr>
                <w:rFonts w:ascii="宋体" w:hAnsi="宋体" w:cs="宋体" w:hint="eastAsia"/>
                <w:kern w:val="0"/>
                <w:szCs w:val="21"/>
                <w:highlight w:val="yellow"/>
              </w:rPr>
              <w:t>——</w:t>
            </w:r>
          </w:p>
        </w:tc>
        <w:tc>
          <w:tcPr>
            <w:tcW w:w="998" w:type="pct"/>
            <w:shd w:val="clear" w:color="auto" w:fill="auto"/>
            <w:vAlign w:val="center"/>
          </w:tcPr>
          <w:p w14:paraId="6CD25896" w14:textId="77777777" w:rsidR="008A36FB" w:rsidRPr="00066FA6" w:rsidRDefault="008A36FB" w:rsidP="00176B00">
            <w:pPr>
              <w:adjustRightInd w:val="0"/>
              <w:jc w:val="right"/>
              <w:rPr>
                <w:rFonts w:ascii="宋体" w:hAnsi="宋体" w:cs="宋体"/>
                <w:kern w:val="0"/>
                <w:szCs w:val="21"/>
                <w:highlight w:val="yellow"/>
              </w:rPr>
            </w:pPr>
          </w:p>
        </w:tc>
      </w:tr>
      <w:tr w:rsidR="005B4F55" w:rsidRPr="00066FA6" w14:paraId="6F0CA1EE" w14:textId="77777777" w:rsidTr="00176B00">
        <w:trPr>
          <w:trHeight w:val="454"/>
        </w:trPr>
        <w:tc>
          <w:tcPr>
            <w:tcW w:w="1063" w:type="pct"/>
            <w:shd w:val="clear" w:color="auto" w:fill="auto"/>
            <w:vAlign w:val="center"/>
          </w:tcPr>
          <w:p w14:paraId="1F852591" w14:textId="77777777" w:rsidR="008A36FB" w:rsidRPr="00066FA6" w:rsidRDefault="008A36FB" w:rsidP="00176B00">
            <w:pPr>
              <w:adjustRightInd w:val="0"/>
              <w:jc w:val="left"/>
              <w:rPr>
                <w:rFonts w:ascii="宋体" w:hAnsi="宋体" w:cs="宋体"/>
                <w:kern w:val="0"/>
                <w:szCs w:val="21"/>
                <w:highlight w:val="yellow"/>
              </w:rPr>
            </w:pPr>
            <w:bookmarkStart w:id="1015" w:name="PO_其他应收款_余额变动_9" w:colFirst="1" w:colLast="1"/>
            <w:bookmarkStart w:id="1016" w:name="PO_其他应收款_余额变动_10" w:colFirst="2" w:colLast="2"/>
            <w:bookmarkStart w:id="1017" w:name="PO_其他应收款_余额变动_11" w:colFirst="3" w:colLast="3"/>
            <w:bookmarkStart w:id="1018" w:name="PO_其他应收款_余额变动_12" w:colFirst="4" w:colLast="4"/>
            <w:bookmarkEnd w:id="1011"/>
            <w:bookmarkEnd w:id="1012"/>
            <w:bookmarkEnd w:id="1013"/>
            <w:bookmarkEnd w:id="1014"/>
            <w:r w:rsidRPr="00066FA6">
              <w:rPr>
                <w:rFonts w:ascii="宋体" w:hAnsi="宋体" w:cs="宋体"/>
                <w:kern w:val="0"/>
                <w:szCs w:val="21"/>
                <w:highlight w:val="yellow"/>
              </w:rPr>
              <w:t>--转入第二阶段</w:t>
            </w:r>
          </w:p>
        </w:tc>
        <w:tc>
          <w:tcPr>
            <w:tcW w:w="939" w:type="pct"/>
            <w:shd w:val="clear" w:color="auto" w:fill="auto"/>
            <w:vAlign w:val="center"/>
          </w:tcPr>
          <w:p w14:paraId="51FEFE19" w14:textId="77777777" w:rsidR="008A36FB" w:rsidRPr="00066FA6" w:rsidRDefault="008A36FB" w:rsidP="00176B00">
            <w:pPr>
              <w:adjustRightInd w:val="0"/>
              <w:jc w:val="right"/>
              <w:rPr>
                <w:rFonts w:ascii="宋体" w:hAnsi="宋体" w:cs="宋体"/>
                <w:kern w:val="0"/>
                <w:szCs w:val="21"/>
                <w:highlight w:val="yellow"/>
              </w:rPr>
            </w:pPr>
          </w:p>
        </w:tc>
        <w:tc>
          <w:tcPr>
            <w:tcW w:w="1058" w:type="pct"/>
            <w:shd w:val="clear" w:color="auto" w:fill="auto"/>
            <w:vAlign w:val="center"/>
          </w:tcPr>
          <w:p w14:paraId="3E66D76E" w14:textId="77777777" w:rsidR="008A36FB" w:rsidRPr="00066FA6" w:rsidRDefault="008A36FB" w:rsidP="00176B00">
            <w:pPr>
              <w:adjustRightInd w:val="0"/>
              <w:jc w:val="right"/>
              <w:rPr>
                <w:rFonts w:ascii="宋体" w:hAnsi="宋体" w:cs="宋体"/>
                <w:kern w:val="0"/>
                <w:szCs w:val="21"/>
                <w:highlight w:val="yellow"/>
              </w:rPr>
            </w:pPr>
          </w:p>
        </w:tc>
        <w:tc>
          <w:tcPr>
            <w:tcW w:w="942" w:type="pct"/>
            <w:shd w:val="clear" w:color="auto" w:fill="auto"/>
            <w:vAlign w:val="center"/>
          </w:tcPr>
          <w:p w14:paraId="0A636258" w14:textId="77777777" w:rsidR="008A36FB" w:rsidRPr="00066FA6" w:rsidRDefault="008A36FB" w:rsidP="00176B00">
            <w:pPr>
              <w:adjustRightInd w:val="0"/>
              <w:jc w:val="right"/>
              <w:rPr>
                <w:rFonts w:ascii="宋体" w:hAnsi="宋体" w:cs="宋体"/>
                <w:kern w:val="0"/>
                <w:szCs w:val="21"/>
                <w:highlight w:val="yellow"/>
              </w:rPr>
            </w:pPr>
          </w:p>
        </w:tc>
        <w:tc>
          <w:tcPr>
            <w:tcW w:w="998" w:type="pct"/>
            <w:shd w:val="clear" w:color="auto" w:fill="auto"/>
            <w:vAlign w:val="center"/>
          </w:tcPr>
          <w:p w14:paraId="21C0731B" w14:textId="77777777" w:rsidR="008A36FB" w:rsidRPr="00066FA6" w:rsidRDefault="008A36FB" w:rsidP="00176B00">
            <w:pPr>
              <w:adjustRightInd w:val="0"/>
              <w:jc w:val="right"/>
              <w:rPr>
                <w:rFonts w:ascii="宋体" w:hAnsi="宋体" w:cs="宋体"/>
                <w:kern w:val="0"/>
                <w:szCs w:val="21"/>
                <w:highlight w:val="yellow"/>
              </w:rPr>
            </w:pPr>
          </w:p>
        </w:tc>
      </w:tr>
      <w:tr w:rsidR="005B4F55" w:rsidRPr="00066FA6" w14:paraId="109E45BE" w14:textId="77777777" w:rsidTr="00176B00">
        <w:trPr>
          <w:trHeight w:val="454"/>
        </w:trPr>
        <w:tc>
          <w:tcPr>
            <w:tcW w:w="1063" w:type="pct"/>
            <w:shd w:val="clear" w:color="auto" w:fill="auto"/>
            <w:vAlign w:val="center"/>
          </w:tcPr>
          <w:p w14:paraId="52AD2078" w14:textId="77777777" w:rsidR="008A36FB" w:rsidRPr="00066FA6" w:rsidRDefault="008A36FB" w:rsidP="00176B00">
            <w:pPr>
              <w:adjustRightInd w:val="0"/>
              <w:jc w:val="left"/>
              <w:rPr>
                <w:rFonts w:ascii="宋体" w:hAnsi="宋体" w:cs="宋体"/>
                <w:kern w:val="0"/>
                <w:szCs w:val="21"/>
                <w:highlight w:val="yellow"/>
              </w:rPr>
            </w:pPr>
            <w:bookmarkStart w:id="1019" w:name="PO_其他应收款_余额变动_13" w:colFirst="1" w:colLast="1"/>
            <w:bookmarkStart w:id="1020" w:name="PO_其他应收款_余额变动_14" w:colFirst="2" w:colLast="2"/>
            <w:bookmarkStart w:id="1021" w:name="PO_其他应收款_余额变动_15" w:colFirst="3" w:colLast="3"/>
            <w:bookmarkStart w:id="1022" w:name="PO_其他应收款_余额变动_16" w:colFirst="4" w:colLast="4"/>
            <w:bookmarkEnd w:id="1015"/>
            <w:bookmarkEnd w:id="1016"/>
            <w:bookmarkEnd w:id="1017"/>
            <w:bookmarkEnd w:id="1018"/>
            <w:r w:rsidRPr="00066FA6">
              <w:rPr>
                <w:rFonts w:ascii="宋体" w:hAnsi="宋体" w:cs="宋体"/>
                <w:kern w:val="0"/>
                <w:szCs w:val="21"/>
                <w:highlight w:val="yellow"/>
              </w:rPr>
              <w:t>--转入第三阶段</w:t>
            </w:r>
          </w:p>
        </w:tc>
        <w:tc>
          <w:tcPr>
            <w:tcW w:w="939" w:type="pct"/>
            <w:shd w:val="clear" w:color="auto" w:fill="auto"/>
            <w:vAlign w:val="center"/>
          </w:tcPr>
          <w:p w14:paraId="56C382EB" w14:textId="77777777" w:rsidR="008A36FB" w:rsidRPr="00066FA6" w:rsidRDefault="008A36FB" w:rsidP="00176B00">
            <w:pPr>
              <w:adjustRightInd w:val="0"/>
              <w:jc w:val="right"/>
              <w:rPr>
                <w:rFonts w:ascii="宋体" w:hAnsi="宋体" w:cs="宋体"/>
                <w:kern w:val="0"/>
                <w:szCs w:val="21"/>
                <w:highlight w:val="yellow"/>
              </w:rPr>
            </w:pPr>
          </w:p>
        </w:tc>
        <w:tc>
          <w:tcPr>
            <w:tcW w:w="1058" w:type="pct"/>
            <w:shd w:val="clear" w:color="auto" w:fill="auto"/>
            <w:vAlign w:val="center"/>
          </w:tcPr>
          <w:p w14:paraId="25825DB8" w14:textId="77777777" w:rsidR="008A36FB" w:rsidRPr="00066FA6" w:rsidRDefault="008A36FB" w:rsidP="00176B00">
            <w:pPr>
              <w:adjustRightInd w:val="0"/>
              <w:jc w:val="right"/>
              <w:rPr>
                <w:rFonts w:ascii="宋体" w:hAnsi="宋体" w:cs="宋体"/>
                <w:kern w:val="0"/>
                <w:szCs w:val="21"/>
                <w:highlight w:val="yellow"/>
              </w:rPr>
            </w:pPr>
          </w:p>
        </w:tc>
        <w:tc>
          <w:tcPr>
            <w:tcW w:w="942" w:type="pct"/>
            <w:shd w:val="clear" w:color="auto" w:fill="auto"/>
            <w:vAlign w:val="center"/>
          </w:tcPr>
          <w:p w14:paraId="15522859" w14:textId="77777777" w:rsidR="008A36FB" w:rsidRPr="00066FA6" w:rsidRDefault="008A36FB" w:rsidP="00176B00">
            <w:pPr>
              <w:adjustRightInd w:val="0"/>
              <w:jc w:val="right"/>
              <w:rPr>
                <w:rFonts w:ascii="宋体" w:hAnsi="宋体" w:cs="宋体"/>
                <w:kern w:val="0"/>
                <w:szCs w:val="21"/>
                <w:highlight w:val="yellow"/>
              </w:rPr>
            </w:pPr>
          </w:p>
        </w:tc>
        <w:tc>
          <w:tcPr>
            <w:tcW w:w="998" w:type="pct"/>
            <w:shd w:val="clear" w:color="auto" w:fill="auto"/>
            <w:vAlign w:val="center"/>
          </w:tcPr>
          <w:p w14:paraId="0BE2A345" w14:textId="77777777" w:rsidR="008A36FB" w:rsidRPr="00066FA6" w:rsidRDefault="008A36FB" w:rsidP="00176B00">
            <w:pPr>
              <w:adjustRightInd w:val="0"/>
              <w:jc w:val="right"/>
              <w:rPr>
                <w:rFonts w:ascii="宋体" w:hAnsi="宋体" w:cs="宋体"/>
                <w:kern w:val="0"/>
                <w:szCs w:val="21"/>
                <w:highlight w:val="yellow"/>
              </w:rPr>
            </w:pPr>
          </w:p>
        </w:tc>
      </w:tr>
      <w:tr w:rsidR="005B4F55" w:rsidRPr="00066FA6" w14:paraId="1E496779" w14:textId="77777777" w:rsidTr="00176B00">
        <w:trPr>
          <w:trHeight w:val="454"/>
        </w:trPr>
        <w:tc>
          <w:tcPr>
            <w:tcW w:w="1063" w:type="pct"/>
            <w:shd w:val="clear" w:color="auto" w:fill="auto"/>
            <w:vAlign w:val="center"/>
          </w:tcPr>
          <w:p w14:paraId="22E63BEE" w14:textId="77777777" w:rsidR="008A36FB" w:rsidRPr="00066FA6" w:rsidRDefault="008A36FB" w:rsidP="00176B00">
            <w:pPr>
              <w:adjustRightInd w:val="0"/>
              <w:jc w:val="left"/>
              <w:rPr>
                <w:rFonts w:ascii="宋体" w:hAnsi="宋体" w:cs="宋体"/>
                <w:kern w:val="0"/>
                <w:szCs w:val="21"/>
                <w:highlight w:val="yellow"/>
              </w:rPr>
            </w:pPr>
            <w:bookmarkStart w:id="1023" w:name="PO_其他应收款_余额变动_17" w:colFirst="1" w:colLast="1"/>
            <w:bookmarkStart w:id="1024" w:name="PO_其他应收款_余额变动_18" w:colFirst="2" w:colLast="2"/>
            <w:bookmarkStart w:id="1025" w:name="PO_其他应收款_余额变动_19" w:colFirst="3" w:colLast="3"/>
            <w:bookmarkStart w:id="1026" w:name="PO_其他应收款_余额变动_20" w:colFirst="4" w:colLast="4"/>
            <w:bookmarkEnd w:id="1019"/>
            <w:bookmarkEnd w:id="1020"/>
            <w:bookmarkEnd w:id="1021"/>
            <w:bookmarkEnd w:id="1022"/>
            <w:r w:rsidRPr="00066FA6">
              <w:rPr>
                <w:rFonts w:ascii="宋体" w:hAnsi="宋体" w:cs="宋体"/>
                <w:kern w:val="0"/>
                <w:szCs w:val="21"/>
                <w:highlight w:val="yellow"/>
              </w:rPr>
              <w:t>--转回第二阶段</w:t>
            </w:r>
          </w:p>
        </w:tc>
        <w:tc>
          <w:tcPr>
            <w:tcW w:w="939" w:type="pct"/>
            <w:shd w:val="clear" w:color="auto" w:fill="auto"/>
            <w:vAlign w:val="center"/>
          </w:tcPr>
          <w:p w14:paraId="7595CBE2" w14:textId="77777777" w:rsidR="008A36FB" w:rsidRPr="00066FA6" w:rsidRDefault="008A36FB" w:rsidP="00176B00">
            <w:pPr>
              <w:adjustRightInd w:val="0"/>
              <w:jc w:val="right"/>
              <w:rPr>
                <w:rFonts w:ascii="宋体" w:hAnsi="宋体" w:cs="宋体"/>
                <w:kern w:val="0"/>
                <w:szCs w:val="21"/>
                <w:highlight w:val="yellow"/>
              </w:rPr>
            </w:pPr>
          </w:p>
        </w:tc>
        <w:tc>
          <w:tcPr>
            <w:tcW w:w="1058" w:type="pct"/>
            <w:shd w:val="clear" w:color="auto" w:fill="auto"/>
            <w:vAlign w:val="center"/>
          </w:tcPr>
          <w:p w14:paraId="0EBBA6AC" w14:textId="77777777" w:rsidR="008A36FB" w:rsidRPr="00066FA6" w:rsidRDefault="008A36FB" w:rsidP="00176B00">
            <w:pPr>
              <w:adjustRightInd w:val="0"/>
              <w:jc w:val="right"/>
              <w:rPr>
                <w:rFonts w:ascii="宋体" w:hAnsi="宋体" w:cs="宋体"/>
                <w:kern w:val="0"/>
                <w:szCs w:val="21"/>
                <w:highlight w:val="yellow"/>
              </w:rPr>
            </w:pPr>
          </w:p>
        </w:tc>
        <w:tc>
          <w:tcPr>
            <w:tcW w:w="942" w:type="pct"/>
            <w:shd w:val="clear" w:color="auto" w:fill="auto"/>
            <w:vAlign w:val="center"/>
          </w:tcPr>
          <w:p w14:paraId="4FF5DAD7" w14:textId="77777777" w:rsidR="008A36FB" w:rsidRPr="00066FA6" w:rsidRDefault="008A36FB" w:rsidP="00176B00">
            <w:pPr>
              <w:adjustRightInd w:val="0"/>
              <w:jc w:val="right"/>
              <w:rPr>
                <w:rFonts w:ascii="宋体" w:hAnsi="宋体" w:cs="宋体"/>
                <w:kern w:val="0"/>
                <w:szCs w:val="21"/>
                <w:highlight w:val="yellow"/>
              </w:rPr>
            </w:pPr>
          </w:p>
        </w:tc>
        <w:tc>
          <w:tcPr>
            <w:tcW w:w="998" w:type="pct"/>
            <w:shd w:val="clear" w:color="auto" w:fill="auto"/>
            <w:vAlign w:val="center"/>
          </w:tcPr>
          <w:p w14:paraId="25D95973" w14:textId="77777777" w:rsidR="008A36FB" w:rsidRPr="00066FA6" w:rsidRDefault="008A36FB" w:rsidP="00176B00">
            <w:pPr>
              <w:adjustRightInd w:val="0"/>
              <w:jc w:val="right"/>
              <w:rPr>
                <w:rFonts w:ascii="宋体" w:hAnsi="宋体" w:cs="宋体"/>
                <w:kern w:val="0"/>
                <w:szCs w:val="21"/>
                <w:highlight w:val="yellow"/>
              </w:rPr>
            </w:pPr>
          </w:p>
        </w:tc>
      </w:tr>
      <w:tr w:rsidR="005B4F55" w:rsidRPr="00066FA6" w14:paraId="4A629476" w14:textId="77777777" w:rsidTr="00176B00">
        <w:trPr>
          <w:trHeight w:val="454"/>
        </w:trPr>
        <w:tc>
          <w:tcPr>
            <w:tcW w:w="1063" w:type="pct"/>
            <w:shd w:val="clear" w:color="auto" w:fill="auto"/>
            <w:vAlign w:val="center"/>
          </w:tcPr>
          <w:p w14:paraId="01134682" w14:textId="77777777" w:rsidR="008A36FB" w:rsidRPr="00066FA6" w:rsidRDefault="008A36FB" w:rsidP="00176B00">
            <w:pPr>
              <w:adjustRightInd w:val="0"/>
              <w:jc w:val="left"/>
              <w:rPr>
                <w:rFonts w:ascii="宋体" w:hAnsi="宋体" w:cs="宋体"/>
                <w:kern w:val="0"/>
                <w:szCs w:val="21"/>
                <w:highlight w:val="yellow"/>
              </w:rPr>
            </w:pPr>
            <w:bookmarkStart w:id="1027" w:name="PO_其他应收款_余额变动_21" w:colFirst="1" w:colLast="1"/>
            <w:bookmarkStart w:id="1028" w:name="PO_其他应收款_余额变动_22" w:colFirst="2" w:colLast="2"/>
            <w:bookmarkStart w:id="1029" w:name="PO_其他应收款_余额变动_23" w:colFirst="3" w:colLast="3"/>
            <w:bookmarkStart w:id="1030" w:name="PO_其他应收款_余额变动_24" w:colFirst="4" w:colLast="4"/>
            <w:bookmarkEnd w:id="1023"/>
            <w:bookmarkEnd w:id="1024"/>
            <w:bookmarkEnd w:id="1025"/>
            <w:bookmarkEnd w:id="1026"/>
            <w:r w:rsidRPr="00066FA6">
              <w:rPr>
                <w:rFonts w:ascii="宋体" w:hAnsi="宋体" w:cs="宋体"/>
                <w:kern w:val="0"/>
                <w:szCs w:val="21"/>
                <w:highlight w:val="yellow"/>
              </w:rPr>
              <w:t>--转回第一阶段</w:t>
            </w:r>
          </w:p>
        </w:tc>
        <w:tc>
          <w:tcPr>
            <w:tcW w:w="939" w:type="pct"/>
            <w:shd w:val="clear" w:color="auto" w:fill="auto"/>
            <w:vAlign w:val="center"/>
          </w:tcPr>
          <w:p w14:paraId="5B848985" w14:textId="77777777" w:rsidR="008A36FB" w:rsidRPr="00066FA6" w:rsidRDefault="008A36FB" w:rsidP="00176B00">
            <w:pPr>
              <w:adjustRightInd w:val="0"/>
              <w:jc w:val="right"/>
              <w:rPr>
                <w:rFonts w:ascii="宋体" w:hAnsi="宋体" w:cs="宋体"/>
                <w:kern w:val="0"/>
                <w:szCs w:val="21"/>
                <w:highlight w:val="yellow"/>
              </w:rPr>
            </w:pPr>
          </w:p>
        </w:tc>
        <w:tc>
          <w:tcPr>
            <w:tcW w:w="1058" w:type="pct"/>
            <w:shd w:val="clear" w:color="auto" w:fill="auto"/>
            <w:vAlign w:val="center"/>
          </w:tcPr>
          <w:p w14:paraId="069C982D" w14:textId="77777777" w:rsidR="008A36FB" w:rsidRPr="00066FA6" w:rsidRDefault="008A36FB" w:rsidP="00176B00">
            <w:pPr>
              <w:adjustRightInd w:val="0"/>
              <w:jc w:val="right"/>
              <w:rPr>
                <w:rFonts w:ascii="宋体" w:hAnsi="宋体" w:cs="宋体"/>
                <w:kern w:val="0"/>
                <w:szCs w:val="21"/>
                <w:highlight w:val="yellow"/>
              </w:rPr>
            </w:pPr>
          </w:p>
        </w:tc>
        <w:tc>
          <w:tcPr>
            <w:tcW w:w="942" w:type="pct"/>
            <w:shd w:val="clear" w:color="auto" w:fill="auto"/>
            <w:vAlign w:val="center"/>
          </w:tcPr>
          <w:p w14:paraId="4086A1A8" w14:textId="77777777" w:rsidR="008A36FB" w:rsidRPr="00066FA6" w:rsidRDefault="008A36FB" w:rsidP="00176B00">
            <w:pPr>
              <w:adjustRightInd w:val="0"/>
              <w:jc w:val="right"/>
              <w:rPr>
                <w:rFonts w:ascii="宋体" w:hAnsi="宋体" w:cs="宋体"/>
                <w:kern w:val="0"/>
                <w:szCs w:val="21"/>
                <w:highlight w:val="yellow"/>
              </w:rPr>
            </w:pPr>
          </w:p>
        </w:tc>
        <w:tc>
          <w:tcPr>
            <w:tcW w:w="998" w:type="pct"/>
            <w:shd w:val="clear" w:color="auto" w:fill="auto"/>
            <w:vAlign w:val="center"/>
          </w:tcPr>
          <w:p w14:paraId="07F4836D" w14:textId="77777777" w:rsidR="008A36FB" w:rsidRPr="00066FA6" w:rsidRDefault="008A36FB" w:rsidP="00176B00">
            <w:pPr>
              <w:adjustRightInd w:val="0"/>
              <w:jc w:val="right"/>
              <w:rPr>
                <w:rFonts w:ascii="宋体" w:hAnsi="宋体" w:cs="宋体"/>
                <w:kern w:val="0"/>
                <w:szCs w:val="21"/>
                <w:highlight w:val="yellow"/>
              </w:rPr>
            </w:pPr>
          </w:p>
        </w:tc>
      </w:tr>
      <w:tr w:rsidR="005B4F55" w:rsidRPr="00066FA6" w14:paraId="59D2C229" w14:textId="77777777" w:rsidTr="00176B00">
        <w:trPr>
          <w:trHeight w:val="454"/>
        </w:trPr>
        <w:tc>
          <w:tcPr>
            <w:tcW w:w="1063" w:type="pct"/>
            <w:shd w:val="clear" w:color="auto" w:fill="auto"/>
            <w:vAlign w:val="center"/>
          </w:tcPr>
          <w:p w14:paraId="42E63E9F" w14:textId="77777777" w:rsidR="008A36FB" w:rsidRPr="00066FA6" w:rsidRDefault="008A36FB" w:rsidP="00176B00">
            <w:pPr>
              <w:adjustRightInd w:val="0"/>
              <w:jc w:val="left"/>
              <w:rPr>
                <w:rFonts w:ascii="宋体" w:hAnsi="宋体" w:cs="宋体"/>
                <w:kern w:val="0"/>
                <w:szCs w:val="21"/>
                <w:highlight w:val="yellow"/>
              </w:rPr>
            </w:pPr>
            <w:bookmarkStart w:id="1031" w:name="PO_其他应收款_余额变动_25" w:colFirst="1" w:colLast="1"/>
            <w:bookmarkStart w:id="1032" w:name="PO_其他应收款_余额变动_26" w:colFirst="2" w:colLast="2"/>
            <w:bookmarkStart w:id="1033" w:name="PO_其他应收款_余额变动_27" w:colFirst="3" w:colLast="3"/>
            <w:bookmarkStart w:id="1034" w:name="PO_其他应收款_余额变动_28" w:colFirst="4" w:colLast="4"/>
            <w:bookmarkEnd w:id="1027"/>
            <w:bookmarkEnd w:id="1028"/>
            <w:bookmarkEnd w:id="1029"/>
            <w:bookmarkEnd w:id="1030"/>
            <w:r w:rsidRPr="00066FA6">
              <w:rPr>
                <w:rFonts w:ascii="宋体" w:hAnsi="宋体" w:cs="宋体" w:hint="eastAsia"/>
                <w:kern w:val="0"/>
                <w:szCs w:val="21"/>
                <w:highlight w:val="yellow"/>
              </w:rPr>
              <w:t>本期新增</w:t>
            </w:r>
          </w:p>
        </w:tc>
        <w:tc>
          <w:tcPr>
            <w:tcW w:w="939" w:type="pct"/>
            <w:shd w:val="clear" w:color="auto" w:fill="auto"/>
            <w:vAlign w:val="center"/>
          </w:tcPr>
          <w:p w14:paraId="15FD25BE" w14:textId="77777777" w:rsidR="008A36FB" w:rsidRPr="00066FA6" w:rsidRDefault="008A36FB" w:rsidP="00176B00">
            <w:pPr>
              <w:adjustRightInd w:val="0"/>
              <w:jc w:val="right"/>
              <w:rPr>
                <w:rFonts w:ascii="宋体" w:hAnsi="宋体" w:cs="宋体"/>
                <w:kern w:val="0"/>
                <w:szCs w:val="21"/>
                <w:highlight w:val="yellow"/>
              </w:rPr>
            </w:pPr>
          </w:p>
        </w:tc>
        <w:tc>
          <w:tcPr>
            <w:tcW w:w="1058" w:type="pct"/>
            <w:shd w:val="clear" w:color="auto" w:fill="auto"/>
            <w:vAlign w:val="center"/>
          </w:tcPr>
          <w:p w14:paraId="2B9DA48B" w14:textId="77777777" w:rsidR="008A36FB" w:rsidRPr="00066FA6" w:rsidRDefault="008A36FB" w:rsidP="00176B00">
            <w:pPr>
              <w:adjustRightInd w:val="0"/>
              <w:jc w:val="right"/>
              <w:rPr>
                <w:rFonts w:ascii="宋体" w:hAnsi="宋体" w:cs="宋体"/>
                <w:kern w:val="0"/>
                <w:szCs w:val="21"/>
                <w:highlight w:val="yellow"/>
              </w:rPr>
            </w:pPr>
          </w:p>
        </w:tc>
        <w:tc>
          <w:tcPr>
            <w:tcW w:w="942" w:type="pct"/>
            <w:shd w:val="clear" w:color="auto" w:fill="auto"/>
            <w:vAlign w:val="center"/>
          </w:tcPr>
          <w:p w14:paraId="59BE3D04" w14:textId="77777777" w:rsidR="008A36FB" w:rsidRPr="00066FA6" w:rsidRDefault="008A36FB" w:rsidP="00176B00">
            <w:pPr>
              <w:adjustRightInd w:val="0"/>
              <w:jc w:val="right"/>
              <w:rPr>
                <w:rFonts w:ascii="宋体" w:hAnsi="宋体" w:cs="宋体"/>
                <w:kern w:val="0"/>
                <w:szCs w:val="21"/>
                <w:highlight w:val="yellow"/>
              </w:rPr>
            </w:pPr>
          </w:p>
        </w:tc>
        <w:tc>
          <w:tcPr>
            <w:tcW w:w="998" w:type="pct"/>
            <w:shd w:val="clear" w:color="auto" w:fill="auto"/>
            <w:vAlign w:val="center"/>
          </w:tcPr>
          <w:p w14:paraId="72379818" w14:textId="77777777" w:rsidR="008A36FB" w:rsidRPr="00066FA6" w:rsidRDefault="008A36FB" w:rsidP="00176B00">
            <w:pPr>
              <w:adjustRightInd w:val="0"/>
              <w:jc w:val="right"/>
              <w:rPr>
                <w:rFonts w:ascii="宋体" w:hAnsi="宋体" w:cs="宋体"/>
                <w:kern w:val="0"/>
                <w:szCs w:val="21"/>
                <w:highlight w:val="yellow"/>
              </w:rPr>
            </w:pPr>
          </w:p>
        </w:tc>
      </w:tr>
      <w:tr w:rsidR="005B4F55" w:rsidRPr="00066FA6" w14:paraId="2F99D6AE" w14:textId="77777777" w:rsidTr="00176B00">
        <w:trPr>
          <w:trHeight w:val="454"/>
        </w:trPr>
        <w:tc>
          <w:tcPr>
            <w:tcW w:w="1063" w:type="pct"/>
            <w:shd w:val="clear" w:color="auto" w:fill="auto"/>
            <w:vAlign w:val="center"/>
          </w:tcPr>
          <w:p w14:paraId="056F790A" w14:textId="77777777" w:rsidR="008A36FB" w:rsidRPr="00066FA6" w:rsidRDefault="008A36FB" w:rsidP="00176B00">
            <w:pPr>
              <w:adjustRightInd w:val="0"/>
              <w:jc w:val="left"/>
              <w:rPr>
                <w:rFonts w:ascii="宋体" w:hAnsi="宋体" w:cs="宋体"/>
                <w:kern w:val="0"/>
                <w:szCs w:val="21"/>
                <w:highlight w:val="yellow"/>
              </w:rPr>
            </w:pPr>
            <w:bookmarkStart w:id="1035" w:name="PO_其他应收款_余额变动_29" w:colFirst="1" w:colLast="1"/>
            <w:bookmarkStart w:id="1036" w:name="PO_其他应收款_余额变动_30" w:colFirst="2" w:colLast="2"/>
            <w:bookmarkStart w:id="1037" w:name="PO_其他应收款_余额变动_31" w:colFirst="3" w:colLast="3"/>
            <w:bookmarkStart w:id="1038" w:name="PO_其他应收款_余额变动_32" w:colFirst="4" w:colLast="4"/>
            <w:bookmarkEnd w:id="1031"/>
            <w:bookmarkEnd w:id="1032"/>
            <w:bookmarkEnd w:id="1033"/>
            <w:bookmarkEnd w:id="1034"/>
            <w:r w:rsidRPr="00066FA6">
              <w:rPr>
                <w:rFonts w:ascii="宋体" w:hAnsi="宋体" w:cs="宋体" w:hint="eastAsia"/>
                <w:kern w:val="0"/>
                <w:szCs w:val="21"/>
                <w:highlight w:val="yellow"/>
              </w:rPr>
              <w:t>本期终止确认</w:t>
            </w:r>
          </w:p>
        </w:tc>
        <w:tc>
          <w:tcPr>
            <w:tcW w:w="939" w:type="pct"/>
            <w:shd w:val="clear" w:color="auto" w:fill="auto"/>
            <w:vAlign w:val="center"/>
          </w:tcPr>
          <w:p w14:paraId="20831574" w14:textId="77777777" w:rsidR="008A36FB" w:rsidRPr="00066FA6" w:rsidRDefault="008A36FB" w:rsidP="00176B00">
            <w:pPr>
              <w:adjustRightInd w:val="0"/>
              <w:jc w:val="right"/>
              <w:rPr>
                <w:rFonts w:ascii="宋体" w:hAnsi="宋体" w:cs="宋体"/>
                <w:kern w:val="0"/>
                <w:szCs w:val="21"/>
                <w:highlight w:val="yellow"/>
              </w:rPr>
            </w:pPr>
          </w:p>
        </w:tc>
        <w:tc>
          <w:tcPr>
            <w:tcW w:w="1058" w:type="pct"/>
            <w:shd w:val="clear" w:color="auto" w:fill="auto"/>
            <w:vAlign w:val="center"/>
          </w:tcPr>
          <w:p w14:paraId="5FDACC0B" w14:textId="77777777" w:rsidR="008A36FB" w:rsidRPr="00066FA6" w:rsidRDefault="008A36FB" w:rsidP="00176B00">
            <w:pPr>
              <w:adjustRightInd w:val="0"/>
              <w:jc w:val="right"/>
              <w:rPr>
                <w:rFonts w:ascii="宋体" w:hAnsi="宋体" w:cs="宋体"/>
                <w:kern w:val="0"/>
                <w:szCs w:val="21"/>
                <w:highlight w:val="yellow"/>
              </w:rPr>
            </w:pPr>
          </w:p>
        </w:tc>
        <w:tc>
          <w:tcPr>
            <w:tcW w:w="942" w:type="pct"/>
            <w:shd w:val="clear" w:color="auto" w:fill="auto"/>
            <w:vAlign w:val="center"/>
          </w:tcPr>
          <w:p w14:paraId="67D2B815" w14:textId="77777777" w:rsidR="008A36FB" w:rsidRPr="00066FA6" w:rsidRDefault="008A36FB" w:rsidP="00176B00">
            <w:pPr>
              <w:adjustRightInd w:val="0"/>
              <w:jc w:val="right"/>
              <w:rPr>
                <w:rFonts w:ascii="宋体" w:hAnsi="宋体" w:cs="宋体"/>
                <w:kern w:val="0"/>
                <w:szCs w:val="21"/>
                <w:highlight w:val="yellow"/>
              </w:rPr>
            </w:pPr>
          </w:p>
        </w:tc>
        <w:tc>
          <w:tcPr>
            <w:tcW w:w="998" w:type="pct"/>
            <w:shd w:val="clear" w:color="auto" w:fill="auto"/>
            <w:vAlign w:val="center"/>
          </w:tcPr>
          <w:p w14:paraId="19ECE1A9" w14:textId="77777777" w:rsidR="008A36FB" w:rsidRPr="00066FA6" w:rsidRDefault="008A36FB" w:rsidP="00176B00">
            <w:pPr>
              <w:adjustRightInd w:val="0"/>
              <w:jc w:val="right"/>
              <w:rPr>
                <w:rFonts w:ascii="宋体" w:hAnsi="宋体" w:cs="宋体"/>
                <w:kern w:val="0"/>
                <w:szCs w:val="21"/>
                <w:highlight w:val="yellow"/>
              </w:rPr>
            </w:pPr>
          </w:p>
        </w:tc>
      </w:tr>
      <w:tr w:rsidR="005B4F55" w:rsidRPr="00066FA6" w14:paraId="652FBFCA" w14:textId="77777777" w:rsidTr="00176B00">
        <w:trPr>
          <w:trHeight w:val="454"/>
        </w:trPr>
        <w:tc>
          <w:tcPr>
            <w:tcW w:w="1063" w:type="pct"/>
            <w:shd w:val="clear" w:color="auto" w:fill="auto"/>
            <w:vAlign w:val="center"/>
          </w:tcPr>
          <w:p w14:paraId="3BCD9339" w14:textId="77777777" w:rsidR="008A36FB" w:rsidRPr="00066FA6" w:rsidRDefault="008A36FB" w:rsidP="00176B00">
            <w:pPr>
              <w:adjustRightInd w:val="0"/>
              <w:jc w:val="left"/>
              <w:rPr>
                <w:rFonts w:ascii="宋体" w:hAnsi="宋体" w:cs="宋体"/>
                <w:kern w:val="0"/>
                <w:szCs w:val="21"/>
                <w:highlight w:val="yellow"/>
              </w:rPr>
            </w:pPr>
            <w:bookmarkStart w:id="1039" w:name="PO_其他应收款_余额变动_33" w:colFirst="1" w:colLast="1"/>
            <w:bookmarkStart w:id="1040" w:name="PO_其他应收款_余额变动_34" w:colFirst="2" w:colLast="2"/>
            <w:bookmarkStart w:id="1041" w:name="PO_其他应收款_余额变动_35" w:colFirst="3" w:colLast="3"/>
            <w:bookmarkStart w:id="1042" w:name="PO_其他应收款_余额变动_36" w:colFirst="4" w:colLast="4"/>
            <w:bookmarkEnd w:id="1035"/>
            <w:bookmarkEnd w:id="1036"/>
            <w:bookmarkEnd w:id="1037"/>
            <w:bookmarkEnd w:id="1038"/>
            <w:r w:rsidRPr="00066FA6">
              <w:rPr>
                <w:rFonts w:ascii="宋体" w:hAnsi="宋体" w:cs="宋体" w:hint="eastAsia"/>
                <w:kern w:val="0"/>
                <w:szCs w:val="21"/>
                <w:highlight w:val="yellow"/>
              </w:rPr>
              <w:t>其他变动</w:t>
            </w:r>
          </w:p>
        </w:tc>
        <w:tc>
          <w:tcPr>
            <w:tcW w:w="939" w:type="pct"/>
            <w:shd w:val="clear" w:color="auto" w:fill="auto"/>
            <w:vAlign w:val="center"/>
          </w:tcPr>
          <w:p w14:paraId="5895CC85" w14:textId="77777777" w:rsidR="008A36FB" w:rsidRPr="00066FA6" w:rsidRDefault="008A36FB" w:rsidP="00176B00">
            <w:pPr>
              <w:adjustRightInd w:val="0"/>
              <w:jc w:val="right"/>
              <w:rPr>
                <w:rFonts w:ascii="宋体" w:hAnsi="宋体" w:cs="宋体"/>
                <w:kern w:val="0"/>
                <w:szCs w:val="21"/>
                <w:highlight w:val="yellow"/>
              </w:rPr>
            </w:pPr>
          </w:p>
        </w:tc>
        <w:tc>
          <w:tcPr>
            <w:tcW w:w="1058" w:type="pct"/>
            <w:shd w:val="clear" w:color="auto" w:fill="auto"/>
            <w:vAlign w:val="center"/>
          </w:tcPr>
          <w:p w14:paraId="05D3E9DB" w14:textId="77777777" w:rsidR="008A36FB" w:rsidRPr="00066FA6" w:rsidRDefault="008A36FB" w:rsidP="00176B00">
            <w:pPr>
              <w:adjustRightInd w:val="0"/>
              <w:jc w:val="right"/>
              <w:rPr>
                <w:rFonts w:ascii="宋体" w:hAnsi="宋体" w:cs="宋体"/>
                <w:kern w:val="0"/>
                <w:szCs w:val="21"/>
                <w:highlight w:val="yellow"/>
              </w:rPr>
            </w:pPr>
          </w:p>
        </w:tc>
        <w:tc>
          <w:tcPr>
            <w:tcW w:w="942" w:type="pct"/>
            <w:shd w:val="clear" w:color="auto" w:fill="auto"/>
            <w:vAlign w:val="center"/>
          </w:tcPr>
          <w:p w14:paraId="2DBF1A60" w14:textId="77777777" w:rsidR="008A36FB" w:rsidRPr="00066FA6" w:rsidRDefault="008A36FB" w:rsidP="00176B00">
            <w:pPr>
              <w:adjustRightInd w:val="0"/>
              <w:jc w:val="right"/>
              <w:rPr>
                <w:rFonts w:ascii="宋体" w:hAnsi="宋体" w:cs="宋体"/>
                <w:kern w:val="0"/>
                <w:szCs w:val="21"/>
                <w:highlight w:val="yellow"/>
              </w:rPr>
            </w:pPr>
          </w:p>
        </w:tc>
        <w:tc>
          <w:tcPr>
            <w:tcW w:w="998" w:type="pct"/>
            <w:shd w:val="clear" w:color="auto" w:fill="auto"/>
            <w:vAlign w:val="center"/>
          </w:tcPr>
          <w:p w14:paraId="1763A7F9" w14:textId="77777777" w:rsidR="008A36FB" w:rsidRPr="00066FA6" w:rsidRDefault="008A36FB" w:rsidP="00176B00">
            <w:pPr>
              <w:adjustRightInd w:val="0"/>
              <w:jc w:val="right"/>
              <w:rPr>
                <w:rFonts w:ascii="宋体" w:hAnsi="宋体" w:cs="宋体"/>
                <w:kern w:val="0"/>
                <w:szCs w:val="21"/>
                <w:highlight w:val="yellow"/>
              </w:rPr>
            </w:pPr>
          </w:p>
        </w:tc>
      </w:tr>
      <w:tr w:rsidR="005B4F55" w:rsidRPr="005B4F55" w14:paraId="559DD0D1" w14:textId="77777777" w:rsidTr="00176B00">
        <w:trPr>
          <w:trHeight w:val="454"/>
        </w:trPr>
        <w:tc>
          <w:tcPr>
            <w:tcW w:w="1063" w:type="pct"/>
            <w:shd w:val="clear" w:color="auto" w:fill="auto"/>
            <w:vAlign w:val="center"/>
          </w:tcPr>
          <w:p w14:paraId="73DD9B65" w14:textId="77777777" w:rsidR="008A36FB" w:rsidRPr="005B4F55" w:rsidRDefault="008A36FB" w:rsidP="00176B00">
            <w:pPr>
              <w:adjustRightInd w:val="0"/>
              <w:jc w:val="left"/>
              <w:rPr>
                <w:rFonts w:ascii="宋体" w:hAnsi="宋体" w:cs="宋体"/>
                <w:kern w:val="0"/>
                <w:szCs w:val="21"/>
              </w:rPr>
            </w:pPr>
            <w:bookmarkStart w:id="1043" w:name="PO_其他应收款_余额变动_37" w:colFirst="1" w:colLast="1"/>
            <w:bookmarkStart w:id="1044" w:name="PO_其他应收款_余额变动_38" w:colFirst="2" w:colLast="2"/>
            <w:bookmarkStart w:id="1045" w:name="PO_其他应收款_余额变动_39" w:colFirst="3" w:colLast="3"/>
            <w:bookmarkStart w:id="1046" w:name="PO_其他应收款_余额变动_40" w:colFirst="4" w:colLast="4"/>
            <w:bookmarkEnd w:id="1039"/>
            <w:bookmarkEnd w:id="1040"/>
            <w:bookmarkEnd w:id="1041"/>
            <w:bookmarkEnd w:id="1042"/>
            <w:r w:rsidRPr="00066FA6">
              <w:rPr>
                <w:rFonts w:ascii="宋体" w:hAnsi="宋体" w:cs="宋体" w:hint="eastAsia"/>
                <w:kern w:val="0"/>
                <w:szCs w:val="21"/>
                <w:highlight w:val="yellow"/>
              </w:rPr>
              <w:t>期末数</w:t>
            </w:r>
          </w:p>
        </w:tc>
        <w:tc>
          <w:tcPr>
            <w:tcW w:w="939" w:type="pct"/>
            <w:shd w:val="clear" w:color="auto" w:fill="auto"/>
            <w:vAlign w:val="center"/>
          </w:tcPr>
          <w:p w14:paraId="179F6AEE" w14:textId="77777777" w:rsidR="008A36FB" w:rsidRPr="005B4F55" w:rsidRDefault="008A36FB" w:rsidP="00176B00">
            <w:pPr>
              <w:adjustRightInd w:val="0"/>
              <w:jc w:val="right"/>
              <w:rPr>
                <w:rFonts w:ascii="宋体" w:hAnsi="宋体" w:cs="宋体"/>
                <w:kern w:val="0"/>
                <w:szCs w:val="21"/>
              </w:rPr>
            </w:pPr>
          </w:p>
        </w:tc>
        <w:tc>
          <w:tcPr>
            <w:tcW w:w="1058" w:type="pct"/>
            <w:shd w:val="clear" w:color="auto" w:fill="auto"/>
            <w:vAlign w:val="center"/>
          </w:tcPr>
          <w:p w14:paraId="59D5DC0A" w14:textId="77777777" w:rsidR="008A36FB" w:rsidRPr="005B4F55" w:rsidRDefault="008A36FB" w:rsidP="00176B00">
            <w:pPr>
              <w:adjustRightInd w:val="0"/>
              <w:jc w:val="right"/>
              <w:rPr>
                <w:rFonts w:ascii="宋体" w:hAnsi="宋体" w:cs="宋体"/>
                <w:kern w:val="0"/>
                <w:szCs w:val="21"/>
              </w:rPr>
            </w:pPr>
          </w:p>
        </w:tc>
        <w:tc>
          <w:tcPr>
            <w:tcW w:w="942" w:type="pct"/>
            <w:shd w:val="clear" w:color="auto" w:fill="auto"/>
            <w:vAlign w:val="center"/>
          </w:tcPr>
          <w:p w14:paraId="7C675295" w14:textId="77777777" w:rsidR="008A36FB" w:rsidRPr="005B4F55" w:rsidRDefault="008A36FB" w:rsidP="00176B00">
            <w:pPr>
              <w:adjustRightInd w:val="0"/>
              <w:jc w:val="right"/>
              <w:rPr>
                <w:rFonts w:ascii="宋体" w:hAnsi="宋体" w:cs="宋体"/>
                <w:kern w:val="0"/>
                <w:szCs w:val="21"/>
              </w:rPr>
            </w:pPr>
          </w:p>
        </w:tc>
        <w:tc>
          <w:tcPr>
            <w:tcW w:w="998" w:type="pct"/>
            <w:shd w:val="clear" w:color="auto" w:fill="auto"/>
            <w:vAlign w:val="center"/>
          </w:tcPr>
          <w:p w14:paraId="22D80E00" w14:textId="77777777" w:rsidR="008A36FB" w:rsidRPr="005B4F55" w:rsidRDefault="008A36FB" w:rsidP="00176B00">
            <w:pPr>
              <w:adjustRightInd w:val="0"/>
              <w:jc w:val="right"/>
              <w:rPr>
                <w:rFonts w:ascii="宋体" w:hAnsi="宋体" w:cs="宋体"/>
                <w:kern w:val="0"/>
                <w:szCs w:val="21"/>
              </w:rPr>
            </w:pPr>
          </w:p>
        </w:tc>
      </w:tr>
    </w:tbl>
    <w:bookmarkEnd w:id="1043"/>
    <w:bookmarkEnd w:id="1044"/>
    <w:bookmarkEnd w:id="1045"/>
    <w:bookmarkEnd w:id="1046"/>
    <w:p w14:paraId="6808539C" w14:textId="36F9CE41" w:rsidR="002D60B9" w:rsidRPr="003A10D7" w:rsidRDefault="003A10D7" w:rsidP="003A10D7">
      <w:pPr>
        <w:pStyle w:val="5"/>
        <w:ind w:firstLineChars="200"/>
      </w:pPr>
      <w:r>
        <w:t xml:space="preserve"> </w:t>
      </w:r>
      <w:r w:rsidR="00C20A9A" w:rsidRPr="003A10D7">
        <w:rPr>
          <w:rFonts w:hint="eastAsia"/>
        </w:rPr>
        <w:t>本期坏账准备收回或转回情况</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434"/>
        <w:gridCol w:w="1902"/>
        <w:gridCol w:w="2303"/>
        <w:gridCol w:w="1877"/>
      </w:tblGrid>
      <w:tr w:rsidR="005B4F55" w:rsidRPr="005B4F55" w14:paraId="6478F1A6" w14:textId="77777777" w:rsidTr="00176B00">
        <w:trPr>
          <w:trHeight w:val="454"/>
          <w:tblHeader/>
          <w:jc w:val="center"/>
        </w:trPr>
        <w:tc>
          <w:tcPr>
            <w:tcW w:w="1429" w:type="pct"/>
            <w:shd w:val="clear" w:color="auto" w:fill="auto"/>
            <w:vAlign w:val="center"/>
          </w:tcPr>
          <w:p w14:paraId="227C6F86" w14:textId="77777777" w:rsidR="002D60B9" w:rsidRPr="005B4F55" w:rsidRDefault="002D60B9" w:rsidP="00176B00">
            <w:pPr>
              <w:adjustRightInd w:val="0"/>
              <w:ind w:firstLineChars="100" w:firstLine="210"/>
              <w:jc w:val="left"/>
              <w:rPr>
                <w:rFonts w:ascii="宋体" w:hAnsi="宋体"/>
                <w:kern w:val="0"/>
                <w:szCs w:val="21"/>
              </w:rPr>
            </w:pPr>
            <w:r w:rsidRPr="005B4F55">
              <w:rPr>
                <w:rFonts w:ascii="宋体" w:hAnsi="宋体" w:hint="eastAsia"/>
                <w:szCs w:val="21"/>
              </w:rPr>
              <w:t>债务人名称</w:t>
            </w:r>
          </w:p>
        </w:tc>
        <w:tc>
          <w:tcPr>
            <w:tcW w:w="1117" w:type="pct"/>
            <w:shd w:val="clear" w:color="auto" w:fill="auto"/>
            <w:vAlign w:val="center"/>
          </w:tcPr>
          <w:p w14:paraId="1ACF3815" w14:textId="77777777" w:rsidR="002D60B9" w:rsidRPr="005B4F55" w:rsidRDefault="002D60B9" w:rsidP="00176B00">
            <w:pPr>
              <w:adjustRightInd w:val="0"/>
              <w:jc w:val="center"/>
              <w:rPr>
                <w:rFonts w:ascii="宋体" w:hAnsi="宋体"/>
                <w:szCs w:val="21"/>
              </w:rPr>
            </w:pPr>
            <w:r w:rsidRPr="005B4F55">
              <w:rPr>
                <w:rFonts w:ascii="宋体" w:hAnsi="宋体" w:hint="eastAsia"/>
                <w:szCs w:val="21"/>
              </w:rPr>
              <w:t>转回或收回金额</w:t>
            </w:r>
          </w:p>
        </w:tc>
        <w:tc>
          <w:tcPr>
            <w:tcW w:w="1352" w:type="pct"/>
            <w:shd w:val="clear" w:color="auto" w:fill="auto"/>
            <w:vAlign w:val="center"/>
          </w:tcPr>
          <w:p w14:paraId="1AA72D49" w14:textId="77777777" w:rsidR="002D60B9" w:rsidRPr="005B4F55" w:rsidRDefault="002D60B9" w:rsidP="00176B00">
            <w:pPr>
              <w:adjustRightInd w:val="0"/>
              <w:jc w:val="center"/>
              <w:rPr>
                <w:rFonts w:ascii="宋体" w:hAnsi="宋体"/>
                <w:kern w:val="0"/>
                <w:szCs w:val="21"/>
              </w:rPr>
            </w:pPr>
            <w:r w:rsidRPr="005B4F55">
              <w:rPr>
                <w:rFonts w:ascii="宋体" w:hAnsi="宋体" w:hint="eastAsia"/>
                <w:kern w:val="0"/>
                <w:szCs w:val="21"/>
              </w:rPr>
              <w:t>转回或收回前累计已计提坏账准备金额</w:t>
            </w:r>
          </w:p>
        </w:tc>
        <w:tc>
          <w:tcPr>
            <w:tcW w:w="1102" w:type="pct"/>
            <w:shd w:val="clear" w:color="auto" w:fill="auto"/>
            <w:vAlign w:val="center"/>
          </w:tcPr>
          <w:p w14:paraId="1A811114" w14:textId="77777777" w:rsidR="002D60B9" w:rsidRPr="005B4F55" w:rsidRDefault="002D60B9" w:rsidP="00176B00">
            <w:pPr>
              <w:adjustRightInd w:val="0"/>
              <w:jc w:val="center"/>
              <w:rPr>
                <w:rFonts w:ascii="宋体" w:hAnsi="宋体"/>
                <w:kern w:val="0"/>
                <w:szCs w:val="21"/>
              </w:rPr>
            </w:pPr>
            <w:r w:rsidRPr="005B4F55">
              <w:rPr>
                <w:rFonts w:ascii="宋体" w:hAnsi="宋体" w:hint="eastAsia"/>
                <w:szCs w:val="21"/>
              </w:rPr>
              <w:t>转回或收回原因、方式</w:t>
            </w:r>
          </w:p>
        </w:tc>
      </w:tr>
      <w:tr w:rsidR="005B4F55" w:rsidRPr="005B4F55" w14:paraId="0E2F168C" w14:textId="77777777" w:rsidTr="00176B00">
        <w:trPr>
          <w:trHeight w:val="454"/>
          <w:jc w:val="center"/>
        </w:trPr>
        <w:tc>
          <w:tcPr>
            <w:tcW w:w="1429" w:type="pct"/>
            <w:shd w:val="clear" w:color="auto" w:fill="auto"/>
            <w:vAlign w:val="center"/>
          </w:tcPr>
          <w:p w14:paraId="0EDB4ECA" w14:textId="77777777" w:rsidR="002D60B9" w:rsidRPr="005B4F55" w:rsidRDefault="002D60B9" w:rsidP="00176B00">
            <w:pPr>
              <w:adjustRightInd w:val="0"/>
              <w:jc w:val="left"/>
              <w:rPr>
                <w:rFonts w:ascii="宋体" w:hAnsi="宋体"/>
                <w:szCs w:val="21"/>
              </w:rPr>
            </w:pPr>
            <w:bookmarkStart w:id="1047" w:name="PO_其他应收款_坏账收回_1" w:colFirst="0" w:colLast="0"/>
            <w:bookmarkStart w:id="1048" w:name="PO_其他应收款_坏账收回_2" w:colFirst="1" w:colLast="1"/>
            <w:bookmarkStart w:id="1049" w:name="PO_其他应收款_坏账收回_3" w:colFirst="2" w:colLast="2"/>
            <w:bookmarkStart w:id="1050" w:name="PO_其他应收款_坏账收回_4" w:colFirst="3" w:colLast="3"/>
          </w:p>
        </w:tc>
        <w:tc>
          <w:tcPr>
            <w:tcW w:w="1117" w:type="pct"/>
            <w:shd w:val="clear" w:color="auto" w:fill="auto"/>
            <w:vAlign w:val="center"/>
          </w:tcPr>
          <w:p w14:paraId="0E6A5AED" w14:textId="77777777" w:rsidR="002D60B9" w:rsidRPr="005B4F55" w:rsidRDefault="002D60B9" w:rsidP="00176B00">
            <w:pPr>
              <w:adjustRightInd w:val="0"/>
              <w:jc w:val="right"/>
              <w:rPr>
                <w:rFonts w:ascii="宋体" w:hAnsi="宋体"/>
                <w:kern w:val="0"/>
                <w:szCs w:val="21"/>
              </w:rPr>
            </w:pPr>
          </w:p>
        </w:tc>
        <w:tc>
          <w:tcPr>
            <w:tcW w:w="1352" w:type="pct"/>
            <w:shd w:val="clear" w:color="auto" w:fill="auto"/>
            <w:vAlign w:val="center"/>
          </w:tcPr>
          <w:p w14:paraId="212EEAC6" w14:textId="77777777" w:rsidR="002D60B9" w:rsidRPr="005B4F55" w:rsidRDefault="002D60B9" w:rsidP="00176B00">
            <w:pPr>
              <w:adjustRightInd w:val="0"/>
              <w:jc w:val="right"/>
              <w:rPr>
                <w:rFonts w:ascii="宋体" w:hAnsi="宋体"/>
                <w:kern w:val="0"/>
                <w:szCs w:val="21"/>
              </w:rPr>
            </w:pPr>
          </w:p>
        </w:tc>
        <w:tc>
          <w:tcPr>
            <w:tcW w:w="1102" w:type="pct"/>
            <w:shd w:val="clear" w:color="auto" w:fill="auto"/>
            <w:vAlign w:val="center"/>
          </w:tcPr>
          <w:p w14:paraId="1FF17C02" w14:textId="77777777" w:rsidR="002D60B9" w:rsidRPr="005B4F55" w:rsidRDefault="002D60B9" w:rsidP="00176B00">
            <w:pPr>
              <w:adjustRightInd w:val="0"/>
              <w:jc w:val="left"/>
              <w:rPr>
                <w:rFonts w:ascii="宋体" w:hAnsi="宋体"/>
                <w:kern w:val="0"/>
                <w:szCs w:val="21"/>
              </w:rPr>
            </w:pPr>
          </w:p>
        </w:tc>
      </w:tr>
      <w:tr w:rsidR="005B4F55" w:rsidRPr="005B4F55" w14:paraId="1258823D" w14:textId="77777777" w:rsidTr="00176B00">
        <w:trPr>
          <w:trHeight w:val="454"/>
          <w:jc w:val="center"/>
        </w:trPr>
        <w:tc>
          <w:tcPr>
            <w:tcW w:w="1429" w:type="pct"/>
            <w:shd w:val="clear" w:color="auto" w:fill="auto"/>
            <w:vAlign w:val="center"/>
          </w:tcPr>
          <w:p w14:paraId="3F80A6B7" w14:textId="77777777" w:rsidR="002D60B9" w:rsidRPr="005B4F55" w:rsidRDefault="002D60B9" w:rsidP="00176B00">
            <w:pPr>
              <w:adjustRightInd w:val="0"/>
              <w:jc w:val="left"/>
              <w:rPr>
                <w:rFonts w:ascii="宋体" w:hAnsi="宋体"/>
                <w:kern w:val="0"/>
                <w:szCs w:val="21"/>
              </w:rPr>
            </w:pPr>
            <w:bookmarkStart w:id="1051" w:name="PO_其他应收款_坏账收回_5" w:colFirst="0" w:colLast="0"/>
            <w:bookmarkStart w:id="1052" w:name="PO_其他应收款_坏账收回_6" w:colFirst="1" w:colLast="1"/>
            <w:bookmarkStart w:id="1053" w:name="PO_其他应收款_坏账收回_7" w:colFirst="2" w:colLast="2"/>
            <w:bookmarkStart w:id="1054" w:name="PO_其他应收款_坏账收回_8" w:colFirst="3" w:colLast="3"/>
            <w:bookmarkEnd w:id="1047"/>
            <w:bookmarkEnd w:id="1048"/>
            <w:bookmarkEnd w:id="1049"/>
            <w:bookmarkEnd w:id="1050"/>
          </w:p>
        </w:tc>
        <w:tc>
          <w:tcPr>
            <w:tcW w:w="1117" w:type="pct"/>
            <w:shd w:val="clear" w:color="auto" w:fill="auto"/>
            <w:vAlign w:val="center"/>
          </w:tcPr>
          <w:p w14:paraId="45889A9D" w14:textId="77777777" w:rsidR="002D60B9" w:rsidRPr="005B4F55" w:rsidRDefault="002D60B9" w:rsidP="00176B00">
            <w:pPr>
              <w:adjustRightInd w:val="0"/>
              <w:jc w:val="right"/>
              <w:rPr>
                <w:rFonts w:ascii="宋体" w:hAnsi="宋体"/>
                <w:kern w:val="0"/>
                <w:szCs w:val="21"/>
              </w:rPr>
            </w:pPr>
          </w:p>
        </w:tc>
        <w:tc>
          <w:tcPr>
            <w:tcW w:w="1352" w:type="pct"/>
            <w:shd w:val="clear" w:color="auto" w:fill="auto"/>
            <w:vAlign w:val="center"/>
          </w:tcPr>
          <w:p w14:paraId="24A05499" w14:textId="77777777" w:rsidR="002D60B9" w:rsidRPr="005B4F55" w:rsidRDefault="002D60B9" w:rsidP="00176B00">
            <w:pPr>
              <w:adjustRightInd w:val="0"/>
              <w:jc w:val="right"/>
              <w:rPr>
                <w:rFonts w:ascii="宋体" w:hAnsi="宋体"/>
                <w:kern w:val="0"/>
                <w:szCs w:val="21"/>
              </w:rPr>
            </w:pPr>
          </w:p>
        </w:tc>
        <w:tc>
          <w:tcPr>
            <w:tcW w:w="1102" w:type="pct"/>
            <w:shd w:val="clear" w:color="auto" w:fill="auto"/>
            <w:vAlign w:val="center"/>
          </w:tcPr>
          <w:p w14:paraId="35DA4A13" w14:textId="77777777" w:rsidR="002D60B9" w:rsidRPr="005B4F55" w:rsidRDefault="002D60B9" w:rsidP="00176B00">
            <w:pPr>
              <w:adjustRightInd w:val="0"/>
              <w:jc w:val="left"/>
              <w:rPr>
                <w:rFonts w:ascii="宋体" w:hAnsi="宋体"/>
                <w:kern w:val="0"/>
                <w:szCs w:val="21"/>
              </w:rPr>
            </w:pPr>
          </w:p>
        </w:tc>
      </w:tr>
      <w:tr w:rsidR="004D61C8" w:rsidRPr="005B4F55" w14:paraId="55EE93C9" w14:textId="77777777" w:rsidTr="00176B00">
        <w:trPr>
          <w:trHeight w:val="454"/>
          <w:jc w:val="center"/>
        </w:trPr>
        <w:tc>
          <w:tcPr>
            <w:tcW w:w="1429" w:type="pct"/>
            <w:shd w:val="clear" w:color="auto" w:fill="auto"/>
            <w:vAlign w:val="center"/>
          </w:tcPr>
          <w:p w14:paraId="1A9A51F7" w14:textId="77777777" w:rsidR="004D61C8" w:rsidRPr="005B4F55" w:rsidRDefault="004D61C8" w:rsidP="00176B00">
            <w:pPr>
              <w:adjustRightInd w:val="0"/>
              <w:jc w:val="left"/>
              <w:rPr>
                <w:rFonts w:ascii="宋体" w:hAnsi="宋体"/>
                <w:kern w:val="0"/>
                <w:szCs w:val="21"/>
              </w:rPr>
            </w:pPr>
            <w:bookmarkStart w:id="1055" w:name="PO_其他应收款_坏账收回_9" w:colFirst="0" w:colLast="0"/>
            <w:bookmarkStart w:id="1056" w:name="PO_其他应收款_坏账收回_10" w:colFirst="1" w:colLast="1"/>
            <w:bookmarkStart w:id="1057" w:name="PO_其他应收款_坏账收回_11" w:colFirst="2" w:colLast="2"/>
            <w:bookmarkStart w:id="1058" w:name="PO_其他应收款_坏账收回_12" w:colFirst="3" w:colLast="3"/>
            <w:bookmarkEnd w:id="1051"/>
            <w:bookmarkEnd w:id="1052"/>
            <w:bookmarkEnd w:id="1053"/>
            <w:bookmarkEnd w:id="1054"/>
          </w:p>
        </w:tc>
        <w:tc>
          <w:tcPr>
            <w:tcW w:w="1117" w:type="pct"/>
            <w:shd w:val="clear" w:color="auto" w:fill="auto"/>
            <w:vAlign w:val="center"/>
          </w:tcPr>
          <w:p w14:paraId="2D472854" w14:textId="77777777" w:rsidR="004D61C8" w:rsidRPr="005B4F55" w:rsidRDefault="004D61C8" w:rsidP="00176B00">
            <w:pPr>
              <w:adjustRightInd w:val="0"/>
              <w:jc w:val="right"/>
              <w:rPr>
                <w:rFonts w:ascii="宋体" w:hAnsi="宋体"/>
                <w:kern w:val="0"/>
                <w:szCs w:val="21"/>
              </w:rPr>
            </w:pPr>
          </w:p>
        </w:tc>
        <w:tc>
          <w:tcPr>
            <w:tcW w:w="1352" w:type="pct"/>
            <w:shd w:val="clear" w:color="auto" w:fill="auto"/>
            <w:vAlign w:val="center"/>
          </w:tcPr>
          <w:p w14:paraId="1DE2EFD1" w14:textId="77777777" w:rsidR="004D61C8" w:rsidRPr="005B4F55" w:rsidRDefault="004D61C8" w:rsidP="00176B00">
            <w:pPr>
              <w:adjustRightInd w:val="0"/>
              <w:jc w:val="right"/>
              <w:rPr>
                <w:rFonts w:ascii="宋体" w:hAnsi="宋体"/>
                <w:kern w:val="0"/>
                <w:szCs w:val="21"/>
              </w:rPr>
            </w:pPr>
          </w:p>
        </w:tc>
        <w:tc>
          <w:tcPr>
            <w:tcW w:w="1102" w:type="pct"/>
            <w:shd w:val="clear" w:color="auto" w:fill="auto"/>
            <w:vAlign w:val="center"/>
          </w:tcPr>
          <w:p w14:paraId="2616DB7A" w14:textId="77777777" w:rsidR="004D61C8" w:rsidRPr="005B4F55" w:rsidRDefault="004D61C8" w:rsidP="00176B00">
            <w:pPr>
              <w:adjustRightInd w:val="0"/>
              <w:jc w:val="left"/>
              <w:rPr>
                <w:rFonts w:ascii="宋体" w:hAnsi="宋体"/>
                <w:kern w:val="0"/>
                <w:szCs w:val="21"/>
              </w:rPr>
            </w:pPr>
          </w:p>
        </w:tc>
      </w:tr>
      <w:tr w:rsidR="004D61C8" w:rsidRPr="005B4F55" w14:paraId="2BB7A0A3" w14:textId="77777777" w:rsidTr="00176B00">
        <w:trPr>
          <w:trHeight w:val="454"/>
          <w:jc w:val="center"/>
        </w:trPr>
        <w:tc>
          <w:tcPr>
            <w:tcW w:w="1429" w:type="pct"/>
            <w:shd w:val="clear" w:color="auto" w:fill="auto"/>
            <w:vAlign w:val="center"/>
          </w:tcPr>
          <w:p w14:paraId="3CA87643" w14:textId="77777777" w:rsidR="004D61C8" w:rsidRPr="005B4F55" w:rsidRDefault="004D61C8" w:rsidP="00176B00">
            <w:pPr>
              <w:adjustRightInd w:val="0"/>
              <w:jc w:val="left"/>
              <w:rPr>
                <w:rFonts w:ascii="宋体" w:hAnsi="宋体"/>
                <w:kern w:val="0"/>
                <w:szCs w:val="21"/>
              </w:rPr>
            </w:pPr>
            <w:bookmarkStart w:id="1059" w:name="PO_其他应收款_坏账收回_13" w:colFirst="0" w:colLast="0"/>
            <w:bookmarkStart w:id="1060" w:name="PO_其他应收款_坏账收回_14" w:colFirst="1" w:colLast="1"/>
            <w:bookmarkStart w:id="1061" w:name="PO_其他应收款_坏账收回_15" w:colFirst="2" w:colLast="2"/>
            <w:bookmarkStart w:id="1062" w:name="PO_其他应收款_坏账收回_16" w:colFirst="3" w:colLast="3"/>
            <w:bookmarkEnd w:id="1055"/>
            <w:bookmarkEnd w:id="1056"/>
            <w:bookmarkEnd w:id="1057"/>
            <w:bookmarkEnd w:id="1058"/>
          </w:p>
        </w:tc>
        <w:tc>
          <w:tcPr>
            <w:tcW w:w="1117" w:type="pct"/>
            <w:shd w:val="clear" w:color="auto" w:fill="auto"/>
            <w:vAlign w:val="center"/>
          </w:tcPr>
          <w:p w14:paraId="25CDC5ED" w14:textId="77777777" w:rsidR="004D61C8" w:rsidRPr="005B4F55" w:rsidRDefault="004D61C8" w:rsidP="00176B00">
            <w:pPr>
              <w:adjustRightInd w:val="0"/>
              <w:jc w:val="right"/>
              <w:rPr>
                <w:rFonts w:ascii="宋体" w:hAnsi="宋体"/>
                <w:kern w:val="0"/>
                <w:szCs w:val="21"/>
              </w:rPr>
            </w:pPr>
          </w:p>
        </w:tc>
        <w:tc>
          <w:tcPr>
            <w:tcW w:w="1352" w:type="pct"/>
            <w:shd w:val="clear" w:color="auto" w:fill="auto"/>
            <w:vAlign w:val="center"/>
          </w:tcPr>
          <w:p w14:paraId="622EE9EA" w14:textId="77777777" w:rsidR="004D61C8" w:rsidRPr="005B4F55" w:rsidRDefault="004D61C8" w:rsidP="00176B00">
            <w:pPr>
              <w:adjustRightInd w:val="0"/>
              <w:jc w:val="right"/>
              <w:rPr>
                <w:rFonts w:ascii="宋体" w:hAnsi="宋体"/>
                <w:kern w:val="0"/>
                <w:szCs w:val="21"/>
              </w:rPr>
            </w:pPr>
          </w:p>
        </w:tc>
        <w:tc>
          <w:tcPr>
            <w:tcW w:w="1102" w:type="pct"/>
            <w:shd w:val="clear" w:color="auto" w:fill="auto"/>
            <w:vAlign w:val="center"/>
          </w:tcPr>
          <w:p w14:paraId="3CD0A786" w14:textId="77777777" w:rsidR="004D61C8" w:rsidRPr="005B4F55" w:rsidRDefault="004D61C8" w:rsidP="00176B00">
            <w:pPr>
              <w:adjustRightInd w:val="0"/>
              <w:jc w:val="left"/>
              <w:rPr>
                <w:rFonts w:ascii="宋体" w:hAnsi="宋体"/>
                <w:kern w:val="0"/>
                <w:szCs w:val="21"/>
              </w:rPr>
            </w:pPr>
          </w:p>
        </w:tc>
      </w:tr>
      <w:tr w:rsidR="004D61C8" w:rsidRPr="005B4F55" w14:paraId="31F323C9" w14:textId="77777777" w:rsidTr="00176B00">
        <w:trPr>
          <w:trHeight w:val="454"/>
          <w:jc w:val="center"/>
        </w:trPr>
        <w:tc>
          <w:tcPr>
            <w:tcW w:w="1429" w:type="pct"/>
            <w:shd w:val="clear" w:color="auto" w:fill="auto"/>
            <w:vAlign w:val="center"/>
          </w:tcPr>
          <w:p w14:paraId="266B953F" w14:textId="77777777" w:rsidR="004D61C8" w:rsidRPr="005B4F55" w:rsidRDefault="004D61C8" w:rsidP="00176B00">
            <w:pPr>
              <w:adjustRightInd w:val="0"/>
              <w:jc w:val="left"/>
              <w:rPr>
                <w:rFonts w:ascii="宋体" w:hAnsi="宋体"/>
                <w:kern w:val="0"/>
                <w:szCs w:val="21"/>
              </w:rPr>
            </w:pPr>
            <w:bookmarkStart w:id="1063" w:name="PO_其他应收款_坏账收回_17" w:colFirst="0" w:colLast="0"/>
            <w:bookmarkStart w:id="1064" w:name="PO_其他应收款_坏账收回_18" w:colFirst="1" w:colLast="1"/>
            <w:bookmarkStart w:id="1065" w:name="PO_其他应收款_坏账收回_19" w:colFirst="2" w:colLast="2"/>
            <w:bookmarkStart w:id="1066" w:name="PO_其他应收款_坏账收回_20" w:colFirst="3" w:colLast="3"/>
            <w:bookmarkEnd w:id="1059"/>
            <w:bookmarkEnd w:id="1060"/>
            <w:bookmarkEnd w:id="1061"/>
            <w:bookmarkEnd w:id="1062"/>
          </w:p>
        </w:tc>
        <w:tc>
          <w:tcPr>
            <w:tcW w:w="1117" w:type="pct"/>
            <w:shd w:val="clear" w:color="auto" w:fill="auto"/>
            <w:vAlign w:val="center"/>
          </w:tcPr>
          <w:p w14:paraId="084964E9" w14:textId="77777777" w:rsidR="004D61C8" w:rsidRPr="005B4F55" w:rsidRDefault="004D61C8" w:rsidP="00176B00">
            <w:pPr>
              <w:adjustRightInd w:val="0"/>
              <w:jc w:val="right"/>
              <w:rPr>
                <w:rFonts w:ascii="宋体" w:hAnsi="宋体"/>
                <w:kern w:val="0"/>
                <w:szCs w:val="21"/>
              </w:rPr>
            </w:pPr>
          </w:p>
        </w:tc>
        <w:tc>
          <w:tcPr>
            <w:tcW w:w="1352" w:type="pct"/>
            <w:shd w:val="clear" w:color="auto" w:fill="auto"/>
            <w:vAlign w:val="center"/>
          </w:tcPr>
          <w:p w14:paraId="02B0FC04" w14:textId="77777777" w:rsidR="004D61C8" w:rsidRPr="005B4F55" w:rsidRDefault="004D61C8" w:rsidP="00176B00">
            <w:pPr>
              <w:adjustRightInd w:val="0"/>
              <w:jc w:val="right"/>
              <w:rPr>
                <w:rFonts w:ascii="宋体" w:hAnsi="宋体"/>
                <w:kern w:val="0"/>
                <w:szCs w:val="21"/>
              </w:rPr>
            </w:pPr>
          </w:p>
        </w:tc>
        <w:tc>
          <w:tcPr>
            <w:tcW w:w="1102" w:type="pct"/>
            <w:shd w:val="clear" w:color="auto" w:fill="auto"/>
            <w:vAlign w:val="center"/>
          </w:tcPr>
          <w:p w14:paraId="5AC0CFDC" w14:textId="77777777" w:rsidR="004D61C8" w:rsidRPr="005B4F55" w:rsidRDefault="004D61C8" w:rsidP="00176B00">
            <w:pPr>
              <w:adjustRightInd w:val="0"/>
              <w:jc w:val="left"/>
              <w:rPr>
                <w:rFonts w:ascii="宋体" w:hAnsi="宋体"/>
                <w:kern w:val="0"/>
                <w:szCs w:val="21"/>
              </w:rPr>
            </w:pPr>
          </w:p>
        </w:tc>
      </w:tr>
      <w:tr w:rsidR="005B4F55" w:rsidRPr="005B4F55" w14:paraId="631582E2" w14:textId="77777777" w:rsidTr="00176B00">
        <w:trPr>
          <w:trHeight w:val="454"/>
          <w:jc w:val="center"/>
        </w:trPr>
        <w:tc>
          <w:tcPr>
            <w:tcW w:w="1429" w:type="pct"/>
            <w:shd w:val="clear" w:color="auto" w:fill="auto"/>
            <w:vAlign w:val="center"/>
          </w:tcPr>
          <w:p w14:paraId="68890EA3" w14:textId="5828841B" w:rsidR="002D60B9" w:rsidRPr="005B4F55" w:rsidRDefault="005B4F55" w:rsidP="00176B00">
            <w:pPr>
              <w:adjustRightInd w:val="0"/>
              <w:ind w:firstLineChars="100" w:firstLine="210"/>
              <w:jc w:val="left"/>
              <w:rPr>
                <w:rFonts w:ascii="宋体" w:hAnsi="宋体"/>
                <w:szCs w:val="21"/>
              </w:rPr>
            </w:pPr>
            <w:bookmarkStart w:id="1067" w:name="PO_其他应收款_坏账收回_21" w:colFirst="0" w:colLast="0"/>
            <w:bookmarkStart w:id="1068" w:name="PO_其他应收款_坏账收回_22" w:colFirst="1" w:colLast="1"/>
            <w:bookmarkStart w:id="1069" w:name="PO_其他应收款_坏账收回_23" w:colFirst="2" w:colLast="2"/>
            <w:bookmarkStart w:id="1070" w:name="PO_其他应收款_坏账收回_24" w:colFirst="3" w:colLast="3"/>
            <w:bookmarkEnd w:id="1063"/>
            <w:bookmarkEnd w:id="1064"/>
            <w:bookmarkEnd w:id="1065"/>
            <w:bookmarkEnd w:id="1066"/>
            <w:r>
              <w:rPr>
                <w:rFonts w:ascii="宋体" w:hAnsi="宋体" w:hint="eastAsia"/>
                <w:szCs w:val="21"/>
              </w:rPr>
              <w:t>小</w:t>
            </w:r>
            <w:r>
              <w:rPr>
                <w:rFonts w:ascii="宋体" w:hAnsi="宋体"/>
                <w:szCs w:val="21"/>
              </w:rPr>
              <w:t xml:space="preserve">  计</w:t>
            </w:r>
          </w:p>
        </w:tc>
        <w:tc>
          <w:tcPr>
            <w:tcW w:w="1117" w:type="pct"/>
            <w:shd w:val="clear" w:color="auto" w:fill="auto"/>
            <w:vAlign w:val="center"/>
          </w:tcPr>
          <w:p w14:paraId="6D03710F" w14:textId="77777777" w:rsidR="002D60B9" w:rsidRPr="005B4F55" w:rsidRDefault="002D60B9" w:rsidP="00176B00">
            <w:pPr>
              <w:adjustRightInd w:val="0"/>
              <w:jc w:val="right"/>
              <w:rPr>
                <w:rFonts w:ascii="宋体" w:hAnsi="宋体"/>
                <w:kern w:val="0"/>
                <w:szCs w:val="21"/>
              </w:rPr>
            </w:pPr>
          </w:p>
        </w:tc>
        <w:tc>
          <w:tcPr>
            <w:tcW w:w="1352" w:type="pct"/>
            <w:shd w:val="clear" w:color="auto" w:fill="auto"/>
            <w:vAlign w:val="center"/>
          </w:tcPr>
          <w:p w14:paraId="3815313B" w14:textId="77777777" w:rsidR="002D60B9" w:rsidRPr="005B4F55" w:rsidRDefault="002D60B9" w:rsidP="00176B00">
            <w:pPr>
              <w:adjustRightInd w:val="0"/>
              <w:jc w:val="right"/>
              <w:rPr>
                <w:rFonts w:ascii="宋体" w:hAnsi="宋体"/>
                <w:kern w:val="0"/>
                <w:szCs w:val="21"/>
              </w:rPr>
            </w:pPr>
          </w:p>
        </w:tc>
        <w:tc>
          <w:tcPr>
            <w:tcW w:w="1102" w:type="pct"/>
            <w:shd w:val="clear" w:color="auto" w:fill="auto"/>
            <w:vAlign w:val="center"/>
          </w:tcPr>
          <w:p w14:paraId="200E63C0" w14:textId="77777777" w:rsidR="002D60B9" w:rsidRPr="005B4F55" w:rsidRDefault="002D60B9" w:rsidP="00176B00">
            <w:pPr>
              <w:adjustRightInd w:val="0"/>
              <w:jc w:val="left"/>
              <w:rPr>
                <w:rFonts w:ascii="宋体" w:hAnsi="宋体"/>
                <w:szCs w:val="21"/>
              </w:rPr>
            </w:pPr>
          </w:p>
        </w:tc>
      </w:tr>
    </w:tbl>
    <w:bookmarkEnd w:id="1067"/>
    <w:bookmarkEnd w:id="1068"/>
    <w:bookmarkEnd w:id="1069"/>
    <w:bookmarkEnd w:id="1070"/>
    <w:p w14:paraId="016B0460" w14:textId="791FDC31" w:rsidR="00C20A9A" w:rsidRPr="003A10D7" w:rsidRDefault="003A10D7" w:rsidP="003A10D7">
      <w:pPr>
        <w:pStyle w:val="5"/>
        <w:ind w:firstLineChars="200"/>
      </w:pPr>
      <w:r>
        <w:t xml:space="preserve"> </w:t>
      </w:r>
      <w:r w:rsidR="00C20A9A" w:rsidRPr="003A10D7">
        <w:rPr>
          <w:rFonts w:hint="eastAsia"/>
        </w:rPr>
        <w:t>本期实际核销的其他应收款</w:t>
      </w:r>
      <w:r w:rsidR="005F40D3" w:rsidRPr="003A10D7">
        <w:rPr>
          <w:rFonts w:hint="eastAsia"/>
        </w:rPr>
        <w:t>项</w:t>
      </w:r>
      <w:r w:rsidR="00C20A9A" w:rsidRPr="003A10D7">
        <w:rPr>
          <w:rFonts w:hint="eastAsia"/>
        </w:rPr>
        <w:t>情况</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530"/>
        <w:gridCol w:w="1129"/>
        <w:gridCol w:w="1281"/>
        <w:gridCol w:w="1271"/>
        <w:gridCol w:w="1701"/>
        <w:gridCol w:w="1604"/>
      </w:tblGrid>
      <w:tr w:rsidR="005B4F55" w:rsidRPr="005B4F55" w14:paraId="01A7FE42" w14:textId="77777777" w:rsidTr="00176B00">
        <w:trPr>
          <w:trHeight w:val="454"/>
          <w:tblHeader/>
        </w:trPr>
        <w:tc>
          <w:tcPr>
            <w:tcW w:w="898" w:type="pct"/>
            <w:shd w:val="clear" w:color="auto" w:fill="auto"/>
            <w:vAlign w:val="center"/>
          </w:tcPr>
          <w:p w14:paraId="01937A05" w14:textId="77777777" w:rsidR="00C20A9A" w:rsidRPr="005B4F55" w:rsidRDefault="005F40D3" w:rsidP="00176B00">
            <w:pPr>
              <w:adjustRightInd w:val="0"/>
              <w:ind w:firstLineChars="100" w:firstLine="210"/>
              <w:jc w:val="left"/>
              <w:rPr>
                <w:rFonts w:ascii="宋体" w:hAnsi="宋体"/>
                <w:szCs w:val="21"/>
              </w:rPr>
            </w:pPr>
            <w:r w:rsidRPr="005B4F55">
              <w:rPr>
                <w:rFonts w:ascii="宋体" w:hAnsi="宋体" w:hint="eastAsia"/>
                <w:szCs w:val="21"/>
              </w:rPr>
              <w:t>债务人名称</w:t>
            </w:r>
          </w:p>
        </w:tc>
        <w:tc>
          <w:tcPr>
            <w:tcW w:w="663" w:type="pct"/>
            <w:shd w:val="clear" w:color="auto" w:fill="auto"/>
            <w:vAlign w:val="center"/>
          </w:tcPr>
          <w:p w14:paraId="11BCCC91" w14:textId="77777777" w:rsidR="00C20A9A" w:rsidRPr="005B4F55" w:rsidRDefault="00C20A9A" w:rsidP="00176B00">
            <w:pPr>
              <w:adjustRightInd w:val="0"/>
              <w:jc w:val="center"/>
              <w:rPr>
                <w:rFonts w:ascii="宋体" w:hAnsi="宋体"/>
                <w:szCs w:val="21"/>
              </w:rPr>
            </w:pPr>
            <w:r w:rsidRPr="005B4F55">
              <w:rPr>
                <w:rFonts w:ascii="宋体" w:hAnsi="宋体" w:hint="eastAsia"/>
                <w:szCs w:val="21"/>
              </w:rPr>
              <w:t>款项性质</w:t>
            </w:r>
          </w:p>
        </w:tc>
        <w:tc>
          <w:tcPr>
            <w:tcW w:w="752" w:type="pct"/>
            <w:shd w:val="clear" w:color="auto" w:fill="auto"/>
            <w:vAlign w:val="center"/>
          </w:tcPr>
          <w:p w14:paraId="13007EE0" w14:textId="77777777" w:rsidR="00C20A9A" w:rsidRPr="005B4F55" w:rsidRDefault="00C20A9A" w:rsidP="00176B00">
            <w:pPr>
              <w:adjustRightInd w:val="0"/>
              <w:jc w:val="center"/>
              <w:rPr>
                <w:rFonts w:ascii="宋体" w:hAnsi="宋体"/>
                <w:szCs w:val="21"/>
              </w:rPr>
            </w:pPr>
            <w:r w:rsidRPr="005B4F55">
              <w:rPr>
                <w:rFonts w:ascii="宋体" w:hAnsi="宋体" w:hint="eastAsia"/>
                <w:szCs w:val="21"/>
              </w:rPr>
              <w:t>核销金额</w:t>
            </w:r>
          </w:p>
        </w:tc>
        <w:tc>
          <w:tcPr>
            <w:tcW w:w="746" w:type="pct"/>
            <w:shd w:val="clear" w:color="auto" w:fill="auto"/>
            <w:vAlign w:val="center"/>
          </w:tcPr>
          <w:p w14:paraId="1510184E" w14:textId="77777777" w:rsidR="00C20A9A" w:rsidRPr="005B4F55" w:rsidRDefault="00C20A9A" w:rsidP="00176B00">
            <w:pPr>
              <w:adjustRightInd w:val="0"/>
              <w:jc w:val="center"/>
              <w:rPr>
                <w:rFonts w:ascii="宋体" w:hAnsi="宋体"/>
                <w:szCs w:val="21"/>
              </w:rPr>
            </w:pPr>
            <w:r w:rsidRPr="005B4F55">
              <w:rPr>
                <w:rFonts w:ascii="宋体" w:hAnsi="宋体" w:hint="eastAsia"/>
                <w:szCs w:val="21"/>
              </w:rPr>
              <w:t>核销原因</w:t>
            </w:r>
          </w:p>
        </w:tc>
        <w:tc>
          <w:tcPr>
            <w:tcW w:w="999" w:type="pct"/>
            <w:shd w:val="clear" w:color="auto" w:fill="auto"/>
            <w:vAlign w:val="center"/>
          </w:tcPr>
          <w:p w14:paraId="258117A8" w14:textId="77777777" w:rsidR="00C20A9A" w:rsidRPr="005B4F55" w:rsidRDefault="00C20A9A" w:rsidP="00176B00">
            <w:pPr>
              <w:adjustRightInd w:val="0"/>
              <w:jc w:val="center"/>
              <w:rPr>
                <w:rFonts w:ascii="宋体" w:hAnsi="宋体"/>
                <w:szCs w:val="21"/>
              </w:rPr>
            </w:pPr>
            <w:r w:rsidRPr="005B4F55">
              <w:rPr>
                <w:rFonts w:ascii="宋体" w:hAnsi="宋体" w:hint="eastAsia"/>
                <w:szCs w:val="21"/>
              </w:rPr>
              <w:t>履行的核销程序</w:t>
            </w:r>
          </w:p>
        </w:tc>
        <w:tc>
          <w:tcPr>
            <w:tcW w:w="942" w:type="pct"/>
            <w:shd w:val="clear" w:color="auto" w:fill="auto"/>
            <w:vAlign w:val="center"/>
          </w:tcPr>
          <w:p w14:paraId="64754369" w14:textId="2560D754" w:rsidR="00C20A9A" w:rsidRPr="005B4F55" w:rsidRDefault="00C20A9A" w:rsidP="00176B00">
            <w:pPr>
              <w:adjustRightInd w:val="0"/>
              <w:jc w:val="center"/>
              <w:rPr>
                <w:rFonts w:ascii="宋体" w:hAnsi="宋体"/>
                <w:szCs w:val="21"/>
              </w:rPr>
            </w:pPr>
            <w:r w:rsidRPr="005B4F55">
              <w:rPr>
                <w:rFonts w:ascii="宋体" w:hAnsi="宋体" w:hint="eastAsia"/>
                <w:szCs w:val="21"/>
              </w:rPr>
              <w:t>款项是否由关联交易产生</w:t>
            </w:r>
          </w:p>
        </w:tc>
      </w:tr>
      <w:tr w:rsidR="005B4F55" w:rsidRPr="005B4F55" w14:paraId="3A5C6649" w14:textId="77777777" w:rsidTr="00176B00">
        <w:trPr>
          <w:trHeight w:val="454"/>
        </w:trPr>
        <w:tc>
          <w:tcPr>
            <w:tcW w:w="898" w:type="pct"/>
            <w:shd w:val="clear" w:color="auto" w:fill="auto"/>
            <w:vAlign w:val="center"/>
          </w:tcPr>
          <w:p w14:paraId="24D1E360" w14:textId="77777777" w:rsidR="00C20A9A" w:rsidRPr="005B4F55" w:rsidRDefault="00C20A9A" w:rsidP="00176B00">
            <w:pPr>
              <w:adjustRightInd w:val="0"/>
              <w:jc w:val="left"/>
              <w:rPr>
                <w:rFonts w:ascii="宋体" w:hAnsi="宋体"/>
                <w:szCs w:val="21"/>
              </w:rPr>
            </w:pPr>
            <w:bookmarkStart w:id="1071" w:name="PO_其他应收款_核销_1" w:colFirst="0" w:colLast="0"/>
            <w:bookmarkStart w:id="1072" w:name="PO_其他应收款_核销_2" w:colFirst="1" w:colLast="1"/>
            <w:bookmarkStart w:id="1073" w:name="PO_其他应收款_核销_3" w:colFirst="2" w:colLast="2"/>
            <w:bookmarkStart w:id="1074" w:name="PO_其他应收款_核销_4" w:colFirst="3" w:colLast="3"/>
            <w:bookmarkStart w:id="1075" w:name="PO_其他应收款_核销_5" w:colFirst="4" w:colLast="4"/>
            <w:bookmarkStart w:id="1076" w:name="PO_其他应收款_核销_6" w:colFirst="5" w:colLast="5"/>
          </w:p>
        </w:tc>
        <w:tc>
          <w:tcPr>
            <w:tcW w:w="663" w:type="pct"/>
            <w:shd w:val="clear" w:color="auto" w:fill="auto"/>
            <w:vAlign w:val="center"/>
          </w:tcPr>
          <w:p w14:paraId="230C9299" w14:textId="77777777" w:rsidR="00C20A9A" w:rsidRPr="005B4F55" w:rsidRDefault="00C20A9A" w:rsidP="00176B00">
            <w:pPr>
              <w:adjustRightInd w:val="0"/>
              <w:jc w:val="left"/>
              <w:rPr>
                <w:rFonts w:ascii="宋体" w:hAnsi="宋体"/>
                <w:szCs w:val="21"/>
              </w:rPr>
            </w:pPr>
          </w:p>
        </w:tc>
        <w:tc>
          <w:tcPr>
            <w:tcW w:w="752" w:type="pct"/>
            <w:shd w:val="clear" w:color="auto" w:fill="auto"/>
            <w:vAlign w:val="center"/>
          </w:tcPr>
          <w:p w14:paraId="3460C9D1" w14:textId="77777777" w:rsidR="00C20A9A" w:rsidRPr="005B4F55" w:rsidRDefault="00C20A9A" w:rsidP="00176B00">
            <w:pPr>
              <w:adjustRightInd w:val="0"/>
              <w:jc w:val="right"/>
              <w:rPr>
                <w:rFonts w:ascii="宋体" w:hAnsi="宋体"/>
                <w:szCs w:val="21"/>
              </w:rPr>
            </w:pPr>
          </w:p>
        </w:tc>
        <w:tc>
          <w:tcPr>
            <w:tcW w:w="746" w:type="pct"/>
            <w:shd w:val="clear" w:color="auto" w:fill="auto"/>
            <w:vAlign w:val="center"/>
          </w:tcPr>
          <w:p w14:paraId="002B2B09" w14:textId="77777777" w:rsidR="00C20A9A" w:rsidRPr="005B4F55" w:rsidRDefault="00C20A9A" w:rsidP="00176B00">
            <w:pPr>
              <w:adjustRightInd w:val="0"/>
              <w:jc w:val="left"/>
              <w:rPr>
                <w:rFonts w:ascii="宋体" w:hAnsi="宋体"/>
                <w:szCs w:val="21"/>
              </w:rPr>
            </w:pPr>
          </w:p>
        </w:tc>
        <w:tc>
          <w:tcPr>
            <w:tcW w:w="999" w:type="pct"/>
            <w:shd w:val="clear" w:color="auto" w:fill="auto"/>
            <w:vAlign w:val="center"/>
          </w:tcPr>
          <w:p w14:paraId="131EBAC5" w14:textId="77777777" w:rsidR="00C20A9A" w:rsidRPr="005B4F55" w:rsidRDefault="00C20A9A" w:rsidP="00176B00">
            <w:pPr>
              <w:adjustRightInd w:val="0"/>
              <w:jc w:val="left"/>
              <w:rPr>
                <w:rFonts w:ascii="宋体" w:hAnsi="宋体"/>
                <w:szCs w:val="21"/>
              </w:rPr>
            </w:pPr>
          </w:p>
        </w:tc>
        <w:tc>
          <w:tcPr>
            <w:tcW w:w="942" w:type="pct"/>
            <w:shd w:val="clear" w:color="auto" w:fill="auto"/>
            <w:vAlign w:val="center"/>
          </w:tcPr>
          <w:p w14:paraId="1CEFE622" w14:textId="77777777" w:rsidR="00C20A9A" w:rsidRPr="005B4F55" w:rsidRDefault="00C20A9A" w:rsidP="00176B00">
            <w:pPr>
              <w:adjustRightInd w:val="0"/>
              <w:jc w:val="left"/>
              <w:rPr>
                <w:rFonts w:ascii="宋体" w:hAnsi="宋体"/>
                <w:szCs w:val="21"/>
              </w:rPr>
            </w:pPr>
          </w:p>
        </w:tc>
      </w:tr>
      <w:tr w:rsidR="005B4F55" w:rsidRPr="005B4F55" w14:paraId="0164D43A" w14:textId="77777777" w:rsidTr="00176B00">
        <w:trPr>
          <w:trHeight w:val="454"/>
        </w:trPr>
        <w:tc>
          <w:tcPr>
            <w:tcW w:w="898" w:type="pct"/>
            <w:shd w:val="clear" w:color="auto" w:fill="auto"/>
            <w:vAlign w:val="center"/>
          </w:tcPr>
          <w:p w14:paraId="05CCCE2C" w14:textId="77777777" w:rsidR="00C20A9A" w:rsidRPr="005B4F55" w:rsidRDefault="00C20A9A" w:rsidP="00176B00">
            <w:pPr>
              <w:adjustRightInd w:val="0"/>
              <w:jc w:val="left"/>
              <w:rPr>
                <w:rFonts w:ascii="宋体" w:hAnsi="宋体"/>
                <w:szCs w:val="21"/>
              </w:rPr>
            </w:pPr>
            <w:bookmarkStart w:id="1077" w:name="PO_其他应收款_核销_7" w:colFirst="0" w:colLast="0"/>
            <w:bookmarkStart w:id="1078" w:name="PO_其他应收款_核销_8" w:colFirst="1" w:colLast="1"/>
            <w:bookmarkStart w:id="1079" w:name="PO_其他应收款_核销_9" w:colFirst="2" w:colLast="2"/>
            <w:bookmarkStart w:id="1080" w:name="PO_其他应收款_核销_10" w:colFirst="3" w:colLast="3"/>
            <w:bookmarkStart w:id="1081" w:name="PO_其他应收款_核销_11" w:colFirst="4" w:colLast="4"/>
            <w:bookmarkStart w:id="1082" w:name="PO_其他应收款_核销_12" w:colFirst="5" w:colLast="5"/>
            <w:bookmarkEnd w:id="1071"/>
            <w:bookmarkEnd w:id="1072"/>
            <w:bookmarkEnd w:id="1073"/>
            <w:bookmarkEnd w:id="1074"/>
            <w:bookmarkEnd w:id="1075"/>
            <w:bookmarkEnd w:id="1076"/>
          </w:p>
        </w:tc>
        <w:tc>
          <w:tcPr>
            <w:tcW w:w="663" w:type="pct"/>
            <w:shd w:val="clear" w:color="auto" w:fill="auto"/>
            <w:vAlign w:val="center"/>
          </w:tcPr>
          <w:p w14:paraId="1D0E24AF" w14:textId="77777777" w:rsidR="00C20A9A" w:rsidRPr="005B4F55" w:rsidRDefault="00C20A9A" w:rsidP="00176B00">
            <w:pPr>
              <w:adjustRightInd w:val="0"/>
              <w:jc w:val="left"/>
              <w:rPr>
                <w:rFonts w:ascii="宋体" w:hAnsi="宋体"/>
                <w:szCs w:val="21"/>
              </w:rPr>
            </w:pPr>
          </w:p>
        </w:tc>
        <w:tc>
          <w:tcPr>
            <w:tcW w:w="752" w:type="pct"/>
            <w:shd w:val="clear" w:color="auto" w:fill="auto"/>
            <w:vAlign w:val="center"/>
          </w:tcPr>
          <w:p w14:paraId="42A217FA" w14:textId="77777777" w:rsidR="00C20A9A" w:rsidRPr="005B4F55" w:rsidRDefault="00C20A9A" w:rsidP="00176B00">
            <w:pPr>
              <w:adjustRightInd w:val="0"/>
              <w:jc w:val="right"/>
              <w:rPr>
                <w:rFonts w:ascii="宋体" w:hAnsi="宋体"/>
                <w:szCs w:val="21"/>
              </w:rPr>
            </w:pPr>
          </w:p>
        </w:tc>
        <w:tc>
          <w:tcPr>
            <w:tcW w:w="746" w:type="pct"/>
            <w:shd w:val="clear" w:color="auto" w:fill="auto"/>
            <w:vAlign w:val="center"/>
          </w:tcPr>
          <w:p w14:paraId="5F7EB9D2" w14:textId="77777777" w:rsidR="00C20A9A" w:rsidRPr="005B4F55" w:rsidRDefault="00C20A9A" w:rsidP="00176B00">
            <w:pPr>
              <w:adjustRightInd w:val="0"/>
              <w:jc w:val="left"/>
              <w:rPr>
                <w:rFonts w:ascii="宋体" w:hAnsi="宋体"/>
                <w:szCs w:val="21"/>
              </w:rPr>
            </w:pPr>
          </w:p>
        </w:tc>
        <w:tc>
          <w:tcPr>
            <w:tcW w:w="999" w:type="pct"/>
            <w:shd w:val="clear" w:color="auto" w:fill="auto"/>
            <w:vAlign w:val="center"/>
          </w:tcPr>
          <w:p w14:paraId="1BAB8BA0" w14:textId="77777777" w:rsidR="00C20A9A" w:rsidRPr="005B4F55" w:rsidRDefault="00C20A9A" w:rsidP="00176B00">
            <w:pPr>
              <w:adjustRightInd w:val="0"/>
              <w:jc w:val="left"/>
              <w:rPr>
                <w:rFonts w:ascii="宋体" w:hAnsi="宋体"/>
                <w:szCs w:val="21"/>
              </w:rPr>
            </w:pPr>
          </w:p>
        </w:tc>
        <w:tc>
          <w:tcPr>
            <w:tcW w:w="942" w:type="pct"/>
            <w:shd w:val="clear" w:color="auto" w:fill="auto"/>
            <w:vAlign w:val="center"/>
          </w:tcPr>
          <w:p w14:paraId="1F1846E7" w14:textId="77777777" w:rsidR="00C20A9A" w:rsidRPr="005B4F55" w:rsidRDefault="00C20A9A" w:rsidP="00176B00">
            <w:pPr>
              <w:adjustRightInd w:val="0"/>
              <w:jc w:val="left"/>
              <w:rPr>
                <w:rFonts w:ascii="宋体" w:hAnsi="宋体"/>
                <w:szCs w:val="21"/>
              </w:rPr>
            </w:pPr>
          </w:p>
        </w:tc>
      </w:tr>
      <w:tr w:rsidR="005B4F55" w:rsidRPr="005B4F55" w14:paraId="2894CF5B" w14:textId="77777777" w:rsidTr="00176B00">
        <w:trPr>
          <w:trHeight w:val="454"/>
        </w:trPr>
        <w:tc>
          <w:tcPr>
            <w:tcW w:w="898" w:type="pct"/>
            <w:shd w:val="clear" w:color="auto" w:fill="auto"/>
            <w:vAlign w:val="center"/>
          </w:tcPr>
          <w:p w14:paraId="142E736A" w14:textId="00AF7590" w:rsidR="00C20A9A" w:rsidRPr="005B4F55" w:rsidRDefault="005B4F55" w:rsidP="00176B00">
            <w:pPr>
              <w:adjustRightInd w:val="0"/>
              <w:ind w:firstLineChars="100" w:firstLine="210"/>
              <w:jc w:val="left"/>
              <w:rPr>
                <w:rFonts w:ascii="宋体" w:hAnsi="宋体"/>
                <w:szCs w:val="21"/>
              </w:rPr>
            </w:pPr>
            <w:bookmarkStart w:id="1083" w:name="PO_其他应收款_核销_13" w:colFirst="0" w:colLast="0"/>
            <w:bookmarkStart w:id="1084" w:name="PO_其他应收款_核销_14" w:colFirst="1" w:colLast="1"/>
            <w:bookmarkStart w:id="1085" w:name="PO_其他应收款_核销_15" w:colFirst="2" w:colLast="2"/>
            <w:bookmarkStart w:id="1086" w:name="PO_其他应收款_核销_16" w:colFirst="3" w:colLast="3"/>
            <w:bookmarkStart w:id="1087" w:name="PO_其他应收款_核销_17" w:colFirst="4" w:colLast="4"/>
            <w:bookmarkStart w:id="1088" w:name="PO_其他应收款_核销_18" w:colFirst="5" w:colLast="5"/>
            <w:bookmarkEnd w:id="1077"/>
            <w:bookmarkEnd w:id="1078"/>
            <w:bookmarkEnd w:id="1079"/>
            <w:bookmarkEnd w:id="1080"/>
            <w:bookmarkEnd w:id="1081"/>
            <w:bookmarkEnd w:id="1082"/>
            <w:r>
              <w:rPr>
                <w:rFonts w:ascii="宋体" w:hAnsi="宋体" w:hint="eastAsia"/>
                <w:szCs w:val="21"/>
              </w:rPr>
              <w:t>小</w:t>
            </w:r>
            <w:r>
              <w:rPr>
                <w:rFonts w:ascii="宋体" w:hAnsi="宋体"/>
                <w:szCs w:val="21"/>
              </w:rPr>
              <w:t xml:space="preserve">  计</w:t>
            </w:r>
          </w:p>
        </w:tc>
        <w:tc>
          <w:tcPr>
            <w:tcW w:w="663" w:type="pct"/>
            <w:shd w:val="clear" w:color="auto" w:fill="auto"/>
            <w:vAlign w:val="center"/>
          </w:tcPr>
          <w:p w14:paraId="550E61C7" w14:textId="77777777" w:rsidR="00C20A9A" w:rsidRPr="005B4F55" w:rsidRDefault="00DF3599" w:rsidP="00176B00">
            <w:pPr>
              <w:adjustRightInd w:val="0"/>
              <w:jc w:val="center"/>
              <w:rPr>
                <w:rFonts w:ascii="宋体" w:hAnsi="宋体"/>
                <w:szCs w:val="21"/>
              </w:rPr>
            </w:pPr>
            <w:r w:rsidRPr="005B4F55">
              <w:rPr>
                <w:rFonts w:ascii="宋体" w:hAnsi="宋体" w:hint="eastAsia"/>
                <w:szCs w:val="21"/>
              </w:rPr>
              <w:t>——</w:t>
            </w:r>
          </w:p>
        </w:tc>
        <w:tc>
          <w:tcPr>
            <w:tcW w:w="752" w:type="pct"/>
            <w:shd w:val="clear" w:color="auto" w:fill="auto"/>
            <w:vAlign w:val="center"/>
          </w:tcPr>
          <w:p w14:paraId="23CA0472" w14:textId="77777777" w:rsidR="00C20A9A" w:rsidRPr="005B4F55" w:rsidRDefault="00C20A9A" w:rsidP="00176B00">
            <w:pPr>
              <w:adjustRightInd w:val="0"/>
              <w:jc w:val="right"/>
              <w:rPr>
                <w:rFonts w:ascii="宋体" w:hAnsi="宋体"/>
                <w:szCs w:val="21"/>
              </w:rPr>
            </w:pPr>
          </w:p>
        </w:tc>
        <w:tc>
          <w:tcPr>
            <w:tcW w:w="746" w:type="pct"/>
            <w:shd w:val="clear" w:color="auto" w:fill="auto"/>
            <w:vAlign w:val="center"/>
          </w:tcPr>
          <w:p w14:paraId="18194FD9" w14:textId="77777777" w:rsidR="00C20A9A" w:rsidRPr="005B4F55" w:rsidRDefault="00DF3599" w:rsidP="00176B00">
            <w:pPr>
              <w:adjustRightInd w:val="0"/>
              <w:jc w:val="center"/>
              <w:rPr>
                <w:rFonts w:ascii="宋体" w:hAnsi="宋体"/>
                <w:szCs w:val="21"/>
              </w:rPr>
            </w:pPr>
            <w:r w:rsidRPr="005B4F55">
              <w:rPr>
                <w:rFonts w:ascii="宋体" w:hAnsi="宋体" w:hint="eastAsia"/>
                <w:szCs w:val="21"/>
              </w:rPr>
              <w:t>——</w:t>
            </w:r>
          </w:p>
        </w:tc>
        <w:tc>
          <w:tcPr>
            <w:tcW w:w="999" w:type="pct"/>
            <w:shd w:val="clear" w:color="auto" w:fill="auto"/>
            <w:vAlign w:val="center"/>
          </w:tcPr>
          <w:p w14:paraId="1E1907C8" w14:textId="77777777" w:rsidR="00C20A9A" w:rsidRPr="005B4F55" w:rsidRDefault="00DF3599" w:rsidP="00176B00">
            <w:pPr>
              <w:adjustRightInd w:val="0"/>
              <w:jc w:val="center"/>
              <w:rPr>
                <w:rFonts w:ascii="宋体" w:hAnsi="宋体"/>
                <w:szCs w:val="21"/>
              </w:rPr>
            </w:pPr>
            <w:r w:rsidRPr="005B4F55">
              <w:rPr>
                <w:rFonts w:ascii="宋体" w:hAnsi="宋体" w:hint="eastAsia"/>
                <w:szCs w:val="21"/>
              </w:rPr>
              <w:t>——</w:t>
            </w:r>
          </w:p>
        </w:tc>
        <w:tc>
          <w:tcPr>
            <w:tcW w:w="942" w:type="pct"/>
            <w:shd w:val="clear" w:color="auto" w:fill="auto"/>
            <w:vAlign w:val="center"/>
          </w:tcPr>
          <w:p w14:paraId="414C563A" w14:textId="77777777" w:rsidR="00C20A9A" w:rsidRPr="005B4F55" w:rsidRDefault="00DF3599" w:rsidP="00176B00">
            <w:pPr>
              <w:adjustRightInd w:val="0"/>
              <w:jc w:val="center"/>
              <w:rPr>
                <w:rFonts w:ascii="宋体" w:hAnsi="宋体"/>
                <w:szCs w:val="21"/>
              </w:rPr>
            </w:pPr>
            <w:r w:rsidRPr="005B4F55">
              <w:rPr>
                <w:rFonts w:ascii="宋体" w:hAnsi="宋体" w:hint="eastAsia"/>
                <w:szCs w:val="21"/>
              </w:rPr>
              <w:t>——</w:t>
            </w:r>
          </w:p>
        </w:tc>
      </w:tr>
    </w:tbl>
    <w:bookmarkEnd w:id="1083"/>
    <w:bookmarkEnd w:id="1084"/>
    <w:bookmarkEnd w:id="1085"/>
    <w:bookmarkEnd w:id="1086"/>
    <w:bookmarkEnd w:id="1087"/>
    <w:bookmarkEnd w:id="1088"/>
    <w:p w14:paraId="6FE39931" w14:textId="05A8DA6B" w:rsidR="00D75DB7" w:rsidRPr="003A10D7" w:rsidRDefault="003A10D7" w:rsidP="003A10D7">
      <w:pPr>
        <w:pStyle w:val="5"/>
        <w:ind w:firstLineChars="200"/>
      </w:pPr>
      <w:r>
        <w:t xml:space="preserve"> </w:t>
      </w:r>
      <w:r w:rsidR="00D75DB7" w:rsidRPr="003A10D7">
        <w:rPr>
          <w:rFonts w:hint="eastAsia"/>
        </w:rPr>
        <w:t>按欠款方归集的期末余额前五名的其他应收款</w:t>
      </w:r>
      <w:r w:rsidR="00230863" w:rsidRPr="003A10D7">
        <w:rPr>
          <w:rFonts w:hint="eastAsia"/>
        </w:rPr>
        <w:t>项</w:t>
      </w:r>
      <w:r w:rsidR="00D75DB7" w:rsidRPr="003A10D7">
        <w:rPr>
          <w:rFonts w:hint="eastAsia"/>
        </w:rPr>
        <w:t>情况</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705"/>
        <w:gridCol w:w="1305"/>
        <w:gridCol w:w="1158"/>
        <w:gridCol w:w="1160"/>
        <w:gridCol w:w="1868"/>
        <w:gridCol w:w="1320"/>
      </w:tblGrid>
      <w:tr w:rsidR="005B4F55" w:rsidRPr="005B4F55" w14:paraId="0B56CCF7" w14:textId="77777777" w:rsidTr="00176B00">
        <w:trPr>
          <w:trHeight w:val="454"/>
          <w:tblHeader/>
        </w:trPr>
        <w:tc>
          <w:tcPr>
            <w:tcW w:w="1001" w:type="pct"/>
            <w:shd w:val="clear" w:color="auto" w:fill="auto"/>
            <w:vAlign w:val="center"/>
          </w:tcPr>
          <w:p w14:paraId="0978E36A" w14:textId="77777777" w:rsidR="00D75DB7" w:rsidRPr="005B4F55" w:rsidRDefault="00D75DB7" w:rsidP="00176B00">
            <w:pPr>
              <w:pStyle w:val="a4"/>
              <w:spacing w:after="0" w:line="240" w:lineRule="auto"/>
              <w:ind w:firstLineChars="100" w:firstLine="210"/>
              <w:rPr>
                <w:rFonts w:ascii="宋体" w:hAnsi="宋体"/>
                <w:szCs w:val="21"/>
              </w:rPr>
            </w:pPr>
            <w:r w:rsidRPr="005B4F55">
              <w:rPr>
                <w:rFonts w:ascii="宋体" w:hAnsi="宋体" w:hint="eastAsia"/>
                <w:szCs w:val="21"/>
              </w:rPr>
              <w:t>债务人名称</w:t>
            </w:r>
          </w:p>
        </w:tc>
        <w:tc>
          <w:tcPr>
            <w:tcW w:w="766" w:type="pct"/>
            <w:shd w:val="clear" w:color="auto" w:fill="auto"/>
            <w:vAlign w:val="center"/>
          </w:tcPr>
          <w:p w14:paraId="7DB921A9" w14:textId="77777777" w:rsidR="00D75DB7" w:rsidRPr="005B4F55" w:rsidRDefault="00D75DB7" w:rsidP="00176B00">
            <w:pPr>
              <w:pStyle w:val="a4"/>
              <w:spacing w:after="0" w:line="240" w:lineRule="auto"/>
              <w:jc w:val="center"/>
              <w:rPr>
                <w:rFonts w:ascii="宋体" w:hAnsi="宋体"/>
                <w:szCs w:val="21"/>
              </w:rPr>
            </w:pPr>
            <w:r w:rsidRPr="005B4F55">
              <w:rPr>
                <w:rFonts w:ascii="宋体" w:hAnsi="宋体" w:hint="eastAsia"/>
                <w:szCs w:val="21"/>
              </w:rPr>
              <w:t>款项性质</w:t>
            </w:r>
          </w:p>
        </w:tc>
        <w:tc>
          <w:tcPr>
            <w:tcW w:w="680" w:type="pct"/>
            <w:shd w:val="clear" w:color="auto" w:fill="auto"/>
            <w:vAlign w:val="center"/>
          </w:tcPr>
          <w:p w14:paraId="424D4D86" w14:textId="77777777" w:rsidR="00D75DB7" w:rsidRPr="005B4F55" w:rsidRDefault="00D75DB7" w:rsidP="00176B00">
            <w:pPr>
              <w:pStyle w:val="a4"/>
              <w:spacing w:after="0" w:line="240" w:lineRule="auto"/>
              <w:jc w:val="center"/>
              <w:rPr>
                <w:rFonts w:ascii="宋体" w:hAnsi="宋体"/>
                <w:szCs w:val="21"/>
              </w:rPr>
            </w:pPr>
            <w:r w:rsidRPr="005B4F55">
              <w:rPr>
                <w:rFonts w:ascii="宋体" w:hAnsi="宋体" w:hint="eastAsia"/>
                <w:szCs w:val="21"/>
              </w:rPr>
              <w:t>账面余额</w:t>
            </w:r>
          </w:p>
        </w:tc>
        <w:tc>
          <w:tcPr>
            <w:tcW w:w="681" w:type="pct"/>
            <w:shd w:val="clear" w:color="auto" w:fill="auto"/>
            <w:vAlign w:val="center"/>
          </w:tcPr>
          <w:p w14:paraId="2AA3F4B5" w14:textId="77777777" w:rsidR="00D75DB7" w:rsidRPr="005B4F55" w:rsidRDefault="00D75DB7" w:rsidP="00176B00">
            <w:pPr>
              <w:adjustRightInd w:val="0"/>
              <w:jc w:val="center"/>
              <w:rPr>
                <w:rFonts w:ascii="宋体" w:hAnsi="宋体"/>
                <w:szCs w:val="21"/>
              </w:rPr>
            </w:pPr>
            <w:r w:rsidRPr="005B4F55">
              <w:rPr>
                <w:rFonts w:ascii="宋体" w:hAnsi="宋体" w:hint="eastAsia"/>
                <w:szCs w:val="21"/>
              </w:rPr>
              <w:t>账龄</w:t>
            </w:r>
          </w:p>
        </w:tc>
        <w:tc>
          <w:tcPr>
            <w:tcW w:w="1097" w:type="pct"/>
            <w:shd w:val="clear" w:color="auto" w:fill="auto"/>
            <w:vAlign w:val="center"/>
          </w:tcPr>
          <w:p w14:paraId="6EEF9439" w14:textId="77777777" w:rsidR="00D75DB7" w:rsidRPr="005B4F55" w:rsidRDefault="00D75DB7" w:rsidP="00176B00">
            <w:pPr>
              <w:adjustRightInd w:val="0"/>
              <w:jc w:val="center"/>
              <w:rPr>
                <w:rFonts w:ascii="宋体" w:hAnsi="宋体"/>
                <w:szCs w:val="21"/>
              </w:rPr>
            </w:pPr>
            <w:r w:rsidRPr="005B4F55">
              <w:rPr>
                <w:rFonts w:ascii="宋体" w:hAnsi="宋体" w:hint="eastAsia"/>
                <w:szCs w:val="21"/>
              </w:rPr>
              <w:t>占其他应收款</w:t>
            </w:r>
            <w:r w:rsidR="00230863" w:rsidRPr="005B4F55">
              <w:rPr>
                <w:rFonts w:ascii="宋体" w:hAnsi="宋体" w:hint="eastAsia"/>
                <w:kern w:val="0"/>
                <w:szCs w:val="21"/>
              </w:rPr>
              <w:t>项</w:t>
            </w:r>
            <w:r w:rsidRPr="005B4F55">
              <w:rPr>
                <w:rFonts w:ascii="宋体" w:hAnsi="宋体" w:hint="eastAsia"/>
                <w:szCs w:val="21"/>
              </w:rPr>
              <w:t>合计的比例（</w:t>
            </w:r>
            <w:r w:rsidRPr="005B4F55">
              <w:rPr>
                <w:rFonts w:ascii="宋体" w:hAnsi="宋体"/>
                <w:szCs w:val="21"/>
              </w:rPr>
              <w:t>%）</w:t>
            </w:r>
          </w:p>
        </w:tc>
        <w:tc>
          <w:tcPr>
            <w:tcW w:w="775" w:type="pct"/>
            <w:shd w:val="clear" w:color="auto" w:fill="auto"/>
            <w:vAlign w:val="center"/>
          </w:tcPr>
          <w:p w14:paraId="7816520E" w14:textId="77777777" w:rsidR="00D75DB7" w:rsidRPr="005B4F55" w:rsidRDefault="00D75DB7" w:rsidP="00176B00">
            <w:pPr>
              <w:adjustRightInd w:val="0"/>
              <w:jc w:val="center"/>
              <w:rPr>
                <w:rFonts w:ascii="宋体" w:hAnsi="宋体"/>
                <w:szCs w:val="21"/>
              </w:rPr>
            </w:pPr>
            <w:r w:rsidRPr="005B4F55">
              <w:rPr>
                <w:rFonts w:ascii="宋体" w:hAnsi="宋体" w:hint="eastAsia"/>
                <w:szCs w:val="21"/>
              </w:rPr>
              <w:t>坏账准备</w:t>
            </w:r>
          </w:p>
        </w:tc>
      </w:tr>
      <w:tr w:rsidR="005B4F55" w:rsidRPr="005B4F55" w14:paraId="320A1D8C" w14:textId="77777777" w:rsidTr="00176B00">
        <w:trPr>
          <w:trHeight w:val="454"/>
        </w:trPr>
        <w:tc>
          <w:tcPr>
            <w:tcW w:w="1001" w:type="pct"/>
            <w:shd w:val="clear" w:color="auto" w:fill="auto"/>
            <w:vAlign w:val="center"/>
          </w:tcPr>
          <w:p w14:paraId="1C01C62C" w14:textId="77777777" w:rsidR="00D75DB7" w:rsidRPr="005B4F55" w:rsidRDefault="00D75DB7" w:rsidP="00176B00">
            <w:pPr>
              <w:pStyle w:val="a4"/>
              <w:spacing w:after="0" w:line="240" w:lineRule="auto"/>
              <w:rPr>
                <w:rFonts w:ascii="宋体" w:hAnsi="宋体"/>
                <w:szCs w:val="21"/>
              </w:rPr>
            </w:pPr>
            <w:bookmarkStart w:id="1089" w:name="PO_其他应收款_前5名_1" w:colFirst="0" w:colLast="0"/>
            <w:bookmarkStart w:id="1090" w:name="PO_其他应收款_前5名_2" w:colFirst="1" w:colLast="1"/>
            <w:bookmarkStart w:id="1091" w:name="PO_其他应收款_前5名_3" w:colFirst="2" w:colLast="2"/>
            <w:bookmarkStart w:id="1092" w:name="PO_其他应收款_前5名_4" w:colFirst="3" w:colLast="3"/>
            <w:bookmarkStart w:id="1093" w:name="PO_其他应收款_前5名_5" w:colFirst="4" w:colLast="4"/>
            <w:bookmarkStart w:id="1094" w:name="PO_其他应收款_前5名_6" w:colFirst="5" w:colLast="5"/>
          </w:p>
        </w:tc>
        <w:tc>
          <w:tcPr>
            <w:tcW w:w="766" w:type="pct"/>
            <w:shd w:val="clear" w:color="auto" w:fill="auto"/>
            <w:vAlign w:val="center"/>
          </w:tcPr>
          <w:p w14:paraId="0B1C406F" w14:textId="77777777" w:rsidR="00D75DB7" w:rsidRPr="005B4F55" w:rsidRDefault="00D75DB7" w:rsidP="00176B00">
            <w:pPr>
              <w:adjustRightInd w:val="0"/>
              <w:jc w:val="left"/>
              <w:rPr>
                <w:rFonts w:ascii="宋体" w:hAnsi="宋体"/>
                <w:szCs w:val="21"/>
              </w:rPr>
            </w:pPr>
          </w:p>
        </w:tc>
        <w:tc>
          <w:tcPr>
            <w:tcW w:w="680" w:type="pct"/>
            <w:shd w:val="clear" w:color="auto" w:fill="auto"/>
            <w:vAlign w:val="center"/>
          </w:tcPr>
          <w:p w14:paraId="55E08983" w14:textId="77777777" w:rsidR="00D75DB7" w:rsidRPr="005B4F55" w:rsidRDefault="00D75DB7" w:rsidP="00176B00">
            <w:pPr>
              <w:adjustRightInd w:val="0"/>
              <w:jc w:val="right"/>
              <w:rPr>
                <w:rFonts w:ascii="宋体" w:hAnsi="宋体"/>
                <w:szCs w:val="21"/>
              </w:rPr>
            </w:pPr>
          </w:p>
        </w:tc>
        <w:tc>
          <w:tcPr>
            <w:tcW w:w="681" w:type="pct"/>
            <w:shd w:val="clear" w:color="auto" w:fill="auto"/>
            <w:vAlign w:val="center"/>
          </w:tcPr>
          <w:p w14:paraId="2208405B" w14:textId="77777777" w:rsidR="00D75DB7" w:rsidRPr="005B4F55" w:rsidRDefault="00D75DB7" w:rsidP="00176B00">
            <w:pPr>
              <w:adjustRightInd w:val="0"/>
              <w:jc w:val="left"/>
              <w:rPr>
                <w:rFonts w:ascii="宋体" w:hAnsi="宋体"/>
                <w:szCs w:val="21"/>
              </w:rPr>
            </w:pPr>
          </w:p>
        </w:tc>
        <w:tc>
          <w:tcPr>
            <w:tcW w:w="1097" w:type="pct"/>
            <w:shd w:val="clear" w:color="auto" w:fill="auto"/>
            <w:vAlign w:val="center"/>
          </w:tcPr>
          <w:p w14:paraId="3199ADC3" w14:textId="77777777" w:rsidR="00D75DB7" w:rsidRPr="005B4F55" w:rsidRDefault="00D75DB7" w:rsidP="00176B00">
            <w:pPr>
              <w:adjustRightInd w:val="0"/>
              <w:jc w:val="right"/>
              <w:rPr>
                <w:rFonts w:ascii="宋体" w:hAnsi="宋体"/>
                <w:szCs w:val="21"/>
              </w:rPr>
            </w:pPr>
          </w:p>
        </w:tc>
        <w:tc>
          <w:tcPr>
            <w:tcW w:w="775" w:type="pct"/>
            <w:shd w:val="clear" w:color="auto" w:fill="auto"/>
            <w:vAlign w:val="center"/>
          </w:tcPr>
          <w:p w14:paraId="6FABEF59" w14:textId="77777777" w:rsidR="00D75DB7" w:rsidRPr="005B4F55" w:rsidRDefault="00D75DB7" w:rsidP="00176B00">
            <w:pPr>
              <w:adjustRightInd w:val="0"/>
              <w:jc w:val="right"/>
              <w:rPr>
                <w:rFonts w:ascii="宋体" w:hAnsi="宋体"/>
                <w:szCs w:val="21"/>
              </w:rPr>
            </w:pPr>
          </w:p>
        </w:tc>
      </w:tr>
      <w:tr w:rsidR="005B4F55" w:rsidRPr="005B4F55" w14:paraId="5E5F8940" w14:textId="77777777" w:rsidTr="00176B00">
        <w:trPr>
          <w:trHeight w:val="454"/>
        </w:trPr>
        <w:tc>
          <w:tcPr>
            <w:tcW w:w="1001" w:type="pct"/>
            <w:shd w:val="clear" w:color="auto" w:fill="auto"/>
            <w:vAlign w:val="center"/>
          </w:tcPr>
          <w:p w14:paraId="491C5335" w14:textId="77777777" w:rsidR="00D75DB7" w:rsidRPr="005B4F55" w:rsidRDefault="00D75DB7" w:rsidP="00176B00">
            <w:pPr>
              <w:pStyle w:val="a4"/>
              <w:spacing w:after="0" w:line="240" w:lineRule="auto"/>
              <w:rPr>
                <w:rFonts w:ascii="宋体" w:hAnsi="宋体"/>
                <w:szCs w:val="21"/>
              </w:rPr>
            </w:pPr>
            <w:bookmarkStart w:id="1095" w:name="PO_其他应收款_前5名_7" w:colFirst="0" w:colLast="0"/>
            <w:bookmarkStart w:id="1096" w:name="PO_其他应收款_前5名_8" w:colFirst="1" w:colLast="1"/>
            <w:bookmarkStart w:id="1097" w:name="PO_其他应收款_前5名_9" w:colFirst="2" w:colLast="2"/>
            <w:bookmarkStart w:id="1098" w:name="PO_其他应收款_前5名_10" w:colFirst="3" w:colLast="3"/>
            <w:bookmarkStart w:id="1099" w:name="PO_其他应收款_前5名_11" w:colFirst="4" w:colLast="4"/>
            <w:bookmarkStart w:id="1100" w:name="PO_其他应收款_前5名_12" w:colFirst="5" w:colLast="5"/>
            <w:bookmarkEnd w:id="1089"/>
            <w:bookmarkEnd w:id="1090"/>
            <w:bookmarkEnd w:id="1091"/>
            <w:bookmarkEnd w:id="1092"/>
            <w:bookmarkEnd w:id="1093"/>
            <w:bookmarkEnd w:id="1094"/>
          </w:p>
        </w:tc>
        <w:tc>
          <w:tcPr>
            <w:tcW w:w="766" w:type="pct"/>
            <w:shd w:val="clear" w:color="auto" w:fill="auto"/>
            <w:vAlign w:val="center"/>
          </w:tcPr>
          <w:p w14:paraId="5EB0FFCE" w14:textId="77777777" w:rsidR="00D75DB7" w:rsidRPr="005B4F55" w:rsidRDefault="00D75DB7" w:rsidP="00176B00">
            <w:pPr>
              <w:adjustRightInd w:val="0"/>
              <w:jc w:val="left"/>
              <w:rPr>
                <w:rFonts w:ascii="宋体" w:hAnsi="宋体"/>
                <w:szCs w:val="21"/>
              </w:rPr>
            </w:pPr>
          </w:p>
        </w:tc>
        <w:tc>
          <w:tcPr>
            <w:tcW w:w="680" w:type="pct"/>
            <w:shd w:val="clear" w:color="auto" w:fill="auto"/>
            <w:vAlign w:val="center"/>
          </w:tcPr>
          <w:p w14:paraId="47525CB9" w14:textId="77777777" w:rsidR="00D75DB7" w:rsidRPr="005B4F55" w:rsidRDefault="00D75DB7" w:rsidP="00176B00">
            <w:pPr>
              <w:adjustRightInd w:val="0"/>
              <w:jc w:val="right"/>
              <w:rPr>
                <w:rFonts w:ascii="宋体" w:hAnsi="宋体"/>
                <w:szCs w:val="21"/>
              </w:rPr>
            </w:pPr>
          </w:p>
        </w:tc>
        <w:tc>
          <w:tcPr>
            <w:tcW w:w="681" w:type="pct"/>
            <w:shd w:val="clear" w:color="auto" w:fill="auto"/>
            <w:vAlign w:val="center"/>
          </w:tcPr>
          <w:p w14:paraId="3DBC0BB6" w14:textId="77777777" w:rsidR="00D75DB7" w:rsidRPr="005B4F55" w:rsidRDefault="00D75DB7" w:rsidP="00176B00">
            <w:pPr>
              <w:adjustRightInd w:val="0"/>
              <w:jc w:val="left"/>
              <w:rPr>
                <w:rFonts w:ascii="宋体" w:hAnsi="宋体"/>
                <w:szCs w:val="21"/>
              </w:rPr>
            </w:pPr>
          </w:p>
        </w:tc>
        <w:tc>
          <w:tcPr>
            <w:tcW w:w="1097" w:type="pct"/>
            <w:shd w:val="clear" w:color="auto" w:fill="auto"/>
            <w:vAlign w:val="center"/>
          </w:tcPr>
          <w:p w14:paraId="721A0B2C" w14:textId="77777777" w:rsidR="00D75DB7" w:rsidRPr="005B4F55" w:rsidRDefault="00D75DB7" w:rsidP="00176B00">
            <w:pPr>
              <w:adjustRightInd w:val="0"/>
              <w:jc w:val="right"/>
              <w:rPr>
                <w:rFonts w:ascii="宋体" w:hAnsi="宋体"/>
                <w:szCs w:val="21"/>
              </w:rPr>
            </w:pPr>
          </w:p>
        </w:tc>
        <w:tc>
          <w:tcPr>
            <w:tcW w:w="775" w:type="pct"/>
            <w:shd w:val="clear" w:color="auto" w:fill="auto"/>
            <w:vAlign w:val="center"/>
          </w:tcPr>
          <w:p w14:paraId="6C2B90D1" w14:textId="77777777" w:rsidR="00D75DB7" w:rsidRPr="005B4F55" w:rsidRDefault="00D75DB7" w:rsidP="00176B00">
            <w:pPr>
              <w:adjustRightInd w:val="0"/>
              <w:jc w:val="right"/>
              <w:rPr>
                <w:rFonts w:ascii="宋体" w:hAnsi="宋体"/>
                <w:szCs w:val="21"/>
              </w:rPr>
            </w:pPr>
          </w:p>
        </w:tc>
      </w:tr>
      <w:tr w:rsidR="005B4F55" w:rsidRPr="005B4F55" w14:paraId="171406AC" w14:textId="77777777" w:rsidTr="00176B00">
        <w:trPr>
          <w:trHeight w:val="454"/>
        </w:trPr>
        <w:tc>
          <w:tcPr>
            <w:tcW w:w="1001" w:type="pct"/>
            <w:shd w:val="clear" w:color="auto" w:fill="auto"/>
            <w:vAlign w:val="center"/>
          </w:tcPr>
          <w:p w14:paraId="122148AD" w14:textId="233B2AFA" w:rsidR="00D75DB7" w:rsidRPr="005B4F55" w:rsidRDefault="00D75DB7" w:rsidP="00176B00">
            <w:pPr>
              <w:pStyle w:val="a4"/>
              <w:spacing w:after="0" w:line="240" w:lineRule="auto"/>
              <w:rPr>
                <w:rFonts w:ascii="宋体" w:hAnsi="宋体"/>
                <w:szCs w:val="21"/>
              </w:rPr>
            </w:pPr>
            <w:bookmarkStart w:id="1101" w:name="PO_其他应收款_前5名_13" w:colFirst="0" w:colLast="0"/>
            <w:bookmarkStart w:id="1102" w:name="PO_其他应收款_前5名_14" w:colFirst="1" w:colLast="1"/>
            <w:bookmarkStart w:id="1103" w:name="PO_其他应收款_前5名_15" w:colFirst="2" w:colLast="2"/>
            <w:bookmarkStart w:id="1104" w:name="PO_其他应收款_前5名_16" w:colFirst="3" w:colLast="3"/>
            <w:bookmarkStart w:id="1105" w:name="PO_其他应收款_前5名_17" w:colFirst="4" w:colLast="4"/>
            <w:bookmarkStart w:id="1106" w:name="PO_其他应收款_前5名_18" w:colFirst="5" w:colLast="5"/>
            <w:bookmarkEnd w:id="1095"/>
            <w:bookmarkEnd w:id="1096"/>
            <w:bookmarkEnd w:id="1097"/>
            <w:bookmarkEnd w:id="1098"/>
            <w:bookmarkEnd w:id="1099"/>
            <w:bookmarkEnd w:id="1100"/>
          </w:p>
        </w:tc>
        <w:tc>
          <w:tcPr>
            <w:tcW w:w="766" w:type="pct"/>
            <w:shd w:val="clear" w:color="auto" w:fill="auto"/>
            <w:vAlign w:val="center"/>
          </w:tcPr>
          <w:p w14:paraId="21EDC1F5" w14:textId="77777777" w:rsidR="00D75DB7" w:rsidRPr="005B4F55" w:rsidRDefault="00D75DB7" w:rsidP="00176B00">
            <w:pPr>
              <w:adjustRightInd w:val="0"/>
              <w:jc w:val="left"/>
              <w:rPr>
                <w:rFonts w:ascii="宋体" w:hAnsi="宋体"/>
                <w:szCs w:val="21"/>
              </w:rPr>
            </w:pPr>
          </w:p>
        </w:tc>
        <w:tc>
          <w:tcPr>
            <w:tcW w:w="680" w:type="pct"/>
            <w:shd w:val="clear" w:color="auto" w:fill="auto"/>
            <w:vAlign w:val="center"/>
          </w:tcPr>
          <w:p w14:paraId="393694D1" w14:textId="77777777" w:rsidR="00D75DB7" w:rsidRPr="005B4F55" w:rsidRDefault="00D75DB7" w:rsidP="00176B00">
            <w:pPr>
              <w:adjustRightInd w:val="0"/>
              <w:jc w:val="right"/>
              <w:rPr>
                <w:rFonts w:ascii="宋体" w:hAnsi="宋体"/>
                <w:szCs w:val="21"/>
              </w:rPr>
            </w:pPr>
          </w:p>
        </w:tc>
        <w:tc>
          <w:tcPr>
            <w:tcW w:w="681" w:type="pct"/>
            <w:shd w:val="clear" w:color="auto" w:fill="auto"/>
            <w:vAlign w:val="center"/>
          </w:tcPr>
          <w:p w14:paraId="7DF7F455" w14:textId="77777777" w:rsidR="00D75DB7" w:rsidRPr="005B4F55" w:rsidRDefault="00D75DB7" w:rsidP="00176B00">
            <w:pPr>
              <w:adjustRightInd w:val="0"/>
              <w:jc w:val="left"/>
              <w:rPr>
                <w:rFonts w:ascii="宋体" w:hAnsi="宋体"/>
                <w:szCs w:val="21"/>
              </w:rPr>
            </w:pPr>
          </w:p>
        </w:tc>
        <w:tc>
          <w:tcPr>
            <w:tcW w:w="1097" w:type="pct"/>
            <w:shd w:val="clear" w:color="auto" w:fill="auto"/>
            <w:vAlign w:val="center"/>
          </w:tcPr>
          <w:p w14:paraId="2C655BFD" w14:textId="77777777" w:rsidR="00D75DB7" w:rsidRPr="005B4F55" w:rsidRDefault="00D75DB7" w:rsidP="00176B00">
            <w:pPr>
              <w:adjustRightInd w:val="0"/>
              <w:jc w:val="right"/>
              <w:rPr>
                <w:rFonts w:ascii="宋体" w:hAnsi="宋体"/>
                <w:szCs w:val="21"/>
              </w:rPr>
            </w:pPr>
          </w:p>
        </w:tc>
        <w:tc>
          <w:tcPr>
            <w:tcW w:w="775" w:type="pct"/>
            <w:shd w:val="clear" w:color="auto" w:fill="auto"/>
            <w:vAlign w:val="center"/>
          </w:tcPr>
          <w:p w14:paraId="4786BD2B" w14:textId="77777777" w:rsidR="00D75DB7" w:rsidRPr="005B4F55" w:rsidRDefault="00D75DB7" w:rsidP="00176B00">
            <w:pPr>
              <w:adjustRightInd w:val="0"/>
              <w:jc w:val="right"/>
              <w:rPr>
                <w:rFonts w:ascii="宋体" w:hAnsi="宋体"/>
                <w:szCs w:val="21"/>
              </w:rPr>
            </w:pPr>
          </w:p>
        </w:tc>
      </w:tr>
      <w:tr w:rsidR="005B4F55" w:rsidRPr="005B4F55" w14:paraId="47E4C966" w14:textId="77777777" w:rsidTr="00176B00">
        <w:trPr>
          <w:trHeight w:val="454"/>
        </w:trPr>
        <w:tc>
          <w:tcPr>
            <w:tcW w:w="1001" w:type="pct"/>
            <w:shd w:val="clear" w:color="auto" w:fill="auto"/>
            <w:vAlign w:val="center"/>
          </w:tcPr>
          <w:p w14:paraId="7650A51C" w14:textId="77777777" w:rsidR="008A36FB" w:rsidRPr="005B4F55" w:rsidDel="008A36FB" w:rsidRDefault="008A36FB" w:rsidP="00176B00">
            <w:pPr>
              <w:pStyle w:val="a4"/>
              <w:spacing w:after="0" w:line="240" w:lineRule="auto"/>
              <w:rPr>
                <w:rFonts w:ascii="宋体" w:hAnsi="宋体"/>
                <w:szCs w:val="21"/>
              </w:rPr>
            </w:pPr>
            <w:bookmarkStart w:id="1107" w:name="PO_其他应收款_前5名_19" w:colFirst="0" w:colLast="0"/>
            <w:bookmarkStart w:id="1108" w:name="PO_其他应收款_前5名_20" w:colFirst="1" w:colLast="1"/>
            <w:bookmarkStart w:id="1109" w:name="PO_其他应收款_前5名_21" w:colFirst="2" w:colLast="2"/>
            <w:bookmarkStart w:id="1110" w:name="PO_其他应收款_前5名_22" w:colFirst="3" w:colLast="3"/>
            <w:bookmarkStart w:id="1111" w:name="PO_其他应收款_前5名_23" w:colFirst="4" w:colLast="4"/>
            <w:bookmarkStart w:id="1112" w:name="PO_其他应收款_前5名_24" w:colFirst="5" w:colLast="5"/>
            <w:bookmarkEnd w:id="1101"/>
            <w:bookmarkEnd w:id="1102"/>
            <w:bookmarkEnd w:id="1103"/>
            <w:bookmarkEnd w:id="1104"/>
            <w:bookmarkEnd w:id="1105"/>
            <w:bookmarkEnd w:id="1106"/>
          </w:p>
        </w:tc>
        <w:tc>
          <w:tcPr>
            <w:tcW w:w="766" w:type="pct"/>
            <w:shd w:val="clear" w:color="auto" w:fill="auto"/>
            <w:vAlign w:val="center"/>
          </w:tcPr>
          <w:p w14:paraId="0EDB1EF5" w14:textId="77777777" w:rsidR="008A36FB" w:rsidRPr="005B4F55" w:rsidRDefault="008A36FB" w:rsidP="00176B00">
            <w:pPr>
              <w:adjustRightInd w:val="0"/>
              <w:jc w:val="left"/>
              <w:rPr>
                <w:rFonts w:ascii="宋体" w:hAnsi="宋体"/>
                <w:szCs w:val="21"/>
              </w:rPr>
            </w:pPr>
          </w:p>
        </w:tc>
        <w:tc>
          <w:tcPr>
            <w:tcW w:w="680" w:type="pct"/>
            <w:shd w:val="clear" w:color="auto" w:fill="auto"/>
            <w:vAlign w:val="center"/>
          </w:tcPr>
          <w:p w14:paraId="073F532E" w14:textId="77777777" w:rsidR="008A36FB" w:rsidRPr="005B4F55" w:rsidRDefault="008A36FB" w:rsidP="00176B00">
            <w:pPr>
              <w:adjustRightInd w:val="0"/>
              <w:jc w:val="right"/>
              <w:rPr>
                <w:rFonts w:ascii="宋体" w:hAnsi="宋体"/>
                <w:szCs w:val="21"/>
              </w:rPr>
            </w:pPr>
          </w:p>
        </w:tc>
        <w:tc>
          <w:tcPr>
            <w:tcW w:w="681" w:type="pct"/>
            <w:shd w:val="clear" w:color="auto" w:fill="auto"/>
            <w:vAlign w:val="center"/>
          </w:tcPr>
          <w:p w14:paraId="2366CBB4" w14:textId="77777777" w:rsidR="008A36FB" w:rsidRPr="005B4F55" w:rsidRDefault="008A36FB" w:rsidP="00176B00">
            <w:pPr>
              <w:adjustRightInd w:val="0"/>
              <w:jc w:val="left"/>
              <w:rPr>
                <w:rFonts w:ascii="宋体" w:hAnsi="宋体"/>
                <w:szCs w:val="21"/>
              </w:rPr>
            </w:pPr>
          </w:p>
        </w:tc>
        <w:tc>
          <w:tcPr>
            <w:tcW w:w="1097" w:type="pct"/>
            <w:shd w:val="clear" w:color="auto" w:fill="auto"/>
            <w:vAlign w:val="center"/>
          </w:tcPr>
          <w:p w14:paraId="39A17083" w14:textId="77777777" w:rsidR="008A36FB" w:rsidRPr="005B4F55" w:rsidRDefault="008A36FB" w:rsidP="00176B00">
            <w:pPr>
              <w:adjustRightInd w:val="0"/>
              <w:jc w:val="right"/>
              <w:rPr>
                <w:rFonts w:ascii="宋体" w:hAnsi="宋体"/>
                <w:szCs w:val="21"/>
              </w:rPr>
            </w:pPr>
          </w:p>
        </w:tc>
        <w:tc>
          <w:tcPr>
            <w:tcW w:w="775" w:type="pct"/>
            <w:shd w:val="clear" w:color="auto" w:fill="auto"/>
            <w:vAlign w:val="center"/>
          </w:tcPr>
          <w:p w14:paraId="01662D4E" w14:textId="77777777" w:rsidR="008A36FB" w:rsidRPr="005B4F55" w:rsidRDefault="008A36FB" w:rsidP="00176B00">
            <w:pPr>
              <w:adjustRightInd w:val="0"/>
              <w:jc w:val="right"/>
              <w:rPr>
                <w:rFonts w:ascii="宋体" w:hAnsi="宋体"/>
                <w:szCs w:val="21"/>
              </w:rPr>
            </w:pPr>
          </w:p>
        </w:tc>
      </w:tr>
      <w:tr w:rsidR="005B4F55" w:rsidRPr="005B4F55" w14:paraId="06F20C55" w14:textId="77777777" w:rsidTr="00176B00">
        <w:trPr>
          <w:trHeight w:val="454"/>
        </w:trPr>
        <w:tc>
          <w:tcPr>
            <w:tcW w:w="1001" w:type="pct"/>
            <w:shd w:val="clear" w:color="auto" w:fill="auto"/>
            <w:vAlign w:val="center"/>
          </w:tcPr>
          <w:p w14:paraId="2F0F3383" w14:textId="77777777" w:rsidR="008A36FB" w:rsidRPr="005B4F55" w:rsidDel="008A36FB" w:rsidRDefault="008A36FB" w:rsidP="00176B00">
            <w:pPr>
              <w:pStyle w:val="a4"/>
              <w:spacing w:after="0" w:line="240" w:lineRule="auto"/>
              <w:rPr>
                <w:rFonts w:ascii="宋体" w:hAnsi="宋体"/>
                <w:szCs w:val="21"/>
              </w:rPr>
            </w:pPr>
            <w:bookmarkStart w:id="1113" w:name="PO_其他应收款_前5名_25" w:colFirst="0" w:colLast="0"/>
            <w:bookmarkStart w:id="1114" w:name="PO_其他应收款_前5名_26" w:colFirst="1" w:colLast="1"/>
            <w:bookmarkStart w:id="1115" w:name="PO_其他应收款_前5名_27" w:colFirst="2" w:colLast="2"/>
            <w:bookmarkStart w:id="1116" w:name="PO_其他应收款_前5名_28" w:colFirst="3" w:colLast="3"/>
            <w:bookmarkStart w:id="1117" w:name="PO_其他应收款_前5名_29" w:colFirst="4" w:colLast="4"/>
            <w:bookmarkStart w:id="1118" w:name="PO_其他应收款_前5名_30" w:colFirst="5" w:colLast="5"/>
            <w:bookmarkEnd w:id="1107"/>
            <w:bookmarkEnd w:id="1108"/>
            <w:bookmarkEnd w:id="1109"/>
            <w:bookmarkEnd w:id="1110"/>
            <w:bookmarkEnd w:id="1111"/>
            <w:bookmarkEnd w:id="1112"/>
          </w:p>
        </w:tc>
        <w:tc>
          <w:tcPr>
            <w:tcW w:w="766" w:type="pct"/>
            <w:shd w:val="clear" w:color="auto" w:fill="auto"/>
            <w:vAlign w:val="center"/>
          </w:tcPr>
          <w:p w14:paraId="7537E547" w14:textId="77777777" w:rsidR="008A36FB" w:rsidRPr="005B4F55" w:rsidRDefault="008A36FB" w:rsidP="00176B00">
            <w:pPr>
              <w:adjustRightInd w:val="0"/>
              <w:jc w:val="left"/>
              <w:rPr>
                <w:rFonts w:ascii="宋体" w:hAnsi="宋体"/>
                <w:szCs w:val="21"/>
              </w:rPr>
            </w:pPr>
          </w:p>
        </w:tc>
        <w:tc>
          <w:tcPr>
            <w:tcW w:w="680" w:type="pct"/>
            <w:shd w:val="clear" w:color="auto" w:fill="auto"/>
            <w:vAlign w:val="center"/>
          </w:tcPr>
          <w:p w14:paraId="7C63D9F0" w14:textId="77777777" w:rsidR="008A36FB" w:rsidRPr="005B4F55" w:rsidRDefault="008A36FB" w:rsidP="00176B00">
            <w:pPr>
              <w:adjustRightInd w:val="0"/>
              <w:jc w:val="right"/>
              <w:rPr>
                <w:rFonts w:ascii="宋体" w:hAnsi="宋体"/>
                <w:szCs w:val="21"/>
              </w:rPr>
            </w:pPr>
          </w:p>
        </w:tc>
        <w:tc>
          <w:tcPr>
            <w:tcW w:w="681" w:type="pct"/>
            <w:shd w:val="clear" w:color="auto" w:fill="auto"/>
            <w:vAlign w:val="center"/>
          </w:tcPr>
          <w:p w14:paraId="1DACC3DA" w14:textId="77777777" w:rsidR="008A36FB" w:rsidRPr="005B4F55" w:rsidRDefault="008A36FB" w:rsidP="00176B00">
            <w:pPr>
              <w:adjustRightInd w:val="0"/>
              <w:jc w:val="left"/>
              <w:rPr>
                <w:rFonts w:ascii="宋体" w:hAnsi="宋体"/>
                <w:szCs w:val="21"/>
              </w:rPr>
            </w:pPr>
          </w:p>
        </w:tc>
        <w:tc>
          <w:tcPr>
            <w:tcW w:w="1097" w:type="pct"/>
            <w:shd w:val="clear" w:color="auto" w:fill="auto"/>
            <w:vAlign w:val="center"/>
          </w:tcPr>
          <w:p w14:paraId="07E238D2" w14:textId="77777777" w:rsidR="008A36FB" w:rsidRPr="005B4F55" w:rsidRDefault="008A36FB" w:rsidP="00176B00">
            <w:pPr>
              <w:adjustRightInd w:val="0"/>
              <w:jc w:val="right"/>
              <w:rPr>
                <w:rFonts w:ascii="宋体" w:hAnsi="宋体"/>
                <w:szCs w:val="21"/>
              </w:rPr>
            </w:pPr>
          </w:p>
        </w:tc>
        <w:tc>
          <w:tcPr>
            <w:tcW w:w="775" w:type="pct"/>
            <w:shd w:val="clear" w:color="auto" w:fill="auto"/>
            <w:vAlign w:val="center"/>
          </w:tcPr>
          <w:p w14:paraId="0CAA93BA" w14:textId="77777777" w:rsidR="008A36FB" w:rsidRPr="005B4F55" w:rsidRDefault="008A36FB" w:rsidP="00176B00">
            <w:pPr>
              <w:adjustRightInd w:val="0"/>
              <w:jc w:val="right"/>
              <w:rPr>
                <w:rFonts w:ascii="宋体" w:hAnsi="宋体"/>
                <w:szCs w:val="21"/>
              </w:rPr>
            </w:pPr>
          </w:p>
        </w:tc>
      </w:tr>
      <w:tr w:rsidR="005B4F55" w:rsidRPr="005B4F55" w14:paraId="14E435A2" w14:textId="77777777" w:rsidTr="00176B00">
        <w:trPr>
          <w:trHeight w:val="454"/>
        </w:trPr>
        <w:tc>
          <w:tcPr>
            <w:tcW w:w="1001" w:type="pct"/>
            <w:shd w:val="clear" w:color="auto" w:fill="auto"/>
            <w:vAlign w:val="center"/>
          </w:tcPr>
          <w:p w14:paraId="0ECFD07B" w14:textId="65205A05" w:rsidR="00D75DB7" w:rsidRPr="005B4F55" w:rsidRDefault="005B4F55" w:rsidP="00176B00">
            <w:pPr>
              <w:pStyle w:val="a4"/>
              <w:spacing w:after="0" w:line="240" w:lineRule="auto"/>
              <w:ind w:firstLineChars="100" w:firstLine="210"/>
              <w:rPr>
                <w:rFonts w:ascii="宋体" w:hAnsi="宋体"/>
                <w:szCs w:val="21"/>
              </w:rPr>
            </w:pPr>
            <w:bookmarkStart w:id="1119" w:name="PO_其他应收款_前5名_31" w:colFirst="0" w:colLast="0"/>
            <w:bookmarkStart w:id="1120" w:name="PO_其他应收款_前5名_32" w:colFirst="1" w:colLast="1"/>
            <w:bookmarkStart w:id="1121" w:name="PO_其他应收款_前5名_33" w:colFirst="2" w:colLast="2"/>
            <w:bookmarkStart w:id="1122" w:name="PO_其他应收款_前5名_34" w:colFirst="3" w:colLast="3"/>
            <w:bookmarkStart w:id="1123" w:name="PO_其他应收款_前5名_35" w:colFirst="4" w:colLast="4"/>
            <w:bookmarkStart w:id="1124" w:name="PO_其他应收款_前5名_36" w:colFirst="5" w:colLast="5"/>
            <w:bookmarkEnd w:id="1113"/>
            <w:bookmarkEnd w:id="1114"/>
            <w:bookmarkEnd w:id="1115"/>
            <w:bookmarkEnd w:id="1116"/>
            <w:bookmarkEnd w:id="1117"/>
            <w:bookmarkEnd w:id="1118"/>
            <w:r>
              <w:rPr>
                <w:rFonts w:ascii="宋体" w:hAnsi="宋体" w:hint="eastAsia"/>
                <w:szCs w:val="21"/>
              </w:rPr>
              <w:t>小</w:t>
            </w:r>
            <w:r>
              <w:rPr>
                <w:rFonts w:ascii="宋体" w:hAnsi="宋体"/>
                <w:szCs w:val="21"/>
              </w:rPr>
              <w:t xml:space="preserve">  计</w:t>
            </w:r>
          </w:p>
        </w:tc>
        <w:tc>
          <w:tcPr>
            <w:tcW w:w="766" w:type="pct"/>
            <w:shd w:val="clear" w:color="auto" w:fill="auto"/>
            <w:vAlign w:val="center"/>
          </w:tcPr>
          <w:p w14:paraId="557DA99E" w14:textId="252A6DD3" w:rsidR="00D75DB7" w:rsidRPr="005B4F55" w:rsidRDefault="005F4778" w:rsidP="00FE11D2">
            <w:pPr>
              <w:adjustRightInd w:val="0"/>
              <w:jc w:val="center"/>
              <w:rPr>
                <w:rFonts w:ascii="宋体" w:hAnsi="宋体"/>
                <w:szCs w:val="21"/>
              </w:rPr>
            </w:pPr>
            <w:r>
              <w:rPr>
                <w:rFonts w:ascii="宋体" w:hAnsi="宋体" w:hint="eastAsia"/>
                <w:szCs w:val="21"/>
              </w:rPr>
              <w:t>——</w:t>
            </w:r>
          </w:p>
        </w:tc>
        <w:tc>
          <w:tcPr>
            <w:tcW w:w="680" w:type="pct"/>
            <w:shd w:val="clear" w:color="auto" w:fill="auto"/>
            <w:vAlign w:val="center"/>
          </w:tcPr>
          <w:p w14:paraId="50E0EF4F" w14:textId="77777777" w:rsidR="00D75DB7" w:rsidRPr="005B4F55" w:rsidRDefault="00D75DB7" w:rsidP="00176B00">
            <w:pPr>
              <w:adjustRightInd w:val="0"/>
              <w:jc w:val="right"/>
              <w:rPr>
                <w:rFonts w:ascii="宋体" w:hAnsi="宋体"/>
                <w:szCs w:val="21"/>
              </w:rPr>
            </w:pPr>
          </w:p>
        </w:tc>
        <w:tc>
          <w:tcPr>
            <w:tcW w:w="681" w:type="pct"/>
            <w:shd w:val="clear" w:color="auto" w:fill="auto"/>
            <w:vAlign w:val="center"/>
          </w:tcPr>
          <w:p w14:paraId="60498C87" w14:textId="67C402BA" w:rsidR="00D75DB7" w:rsidRPr="005B4F55" w:rsidRDefault="005F4778" w:rsidP="00FE11D2">
            <w:pPr>
              <w:adjustRightInd w:val="0"/>
              <w:jc w:val="center"/>
              <w:rPr>
                <w:rFonts w:ascii="宋体" w:hAnsi="宋体"/>
                <w:szCs w:val="21"/>
              </w:rPr>
            </w:pPr>
            <w:r>
              <w:rPr>
                <w:rFonts w:ascii="宋体" w:hAnsi="宋体"/>
                <w:szCs w:val="21"/>
              </w:rPr>
              <w:t>——</w:t>
            </w:r>
          </w:p>
        </w:tc>
        <w:tc>
          <w:tcPr>
            <w:tcW w:w="1097" w:type="pct"/>
            <w:shd w:val="clear" w:color="auto" w:fill="auto"/>
            <w:vAlign w:val="center"/>
          </w:tcPr>
          <w:p w14:paraId="00A1074A" w14:textId="77777777" w:rsidR="00D75DB7" w:rsidRPr="005B4F55" w:rsidRDefault="00D75DB7" w:rsidP="00176B00">
            <w:pPr>
              <w:adjustRightInd w:val="0"/>
              <w:jc w:val="right"/>
              <w:rPr>
                <w:rFonts w:ascii="宋体" w:hAnsi="宋体"/>
                <w:szCs w:val="21"/>
              </w:rPr>
            </w:pPr>
          </w:p>
        </w:tc>
        <w:tc>
          <w:tcPr>
            <w:tcW w:w="775" w:type="pct"/>
            <w:shd w:val="clear" w:color="auto" w:fill="auto"/>
            <w:vAlign w:val="center"/>
          </w:tcPr>
          <w:p w14:paraId="3CA1591B" w14:textId="77777777" w:rsidR="00D75DB7" w:rsidRPr="005B4F55" w:rsidRDefault="00D75DB7" w:rsidP="00176B00">
            <w:pPr>
              <w:adjustRightInd w:val="0"/>
              <w:jc w:val="right"/>
              <w:rPr>
                <w:rFonts w:ascii="宋体" w:hAnsi="宋体"/>
                <w:szCs w:val="21"/>
              </w:rPr>
            </w:pPr>
          </w:p>
        </w:tc>
      </w:tr>
    </w:tbl>
    <w:bookmarkEnd w:id="1119"/>
    <w:bookmarkEnd w:id="1120"/>
    <w:bookmarkEnd w:id="1121"/>
    <w:bookmarkEnd w:id="1122"/>
    <w:bookmarkEnd w:id="1123"/>
    <w:bookmarkEnd w:id="1124"/>
    <w:p w14:paraId="11EA381C" w14:textId="12904149" w:rsidR="00D75DB7" w:rsidRPr="003A10D7" w:rsidRDefault="003A10D7" w:rsidP="003A10D7">
      <w:pPr>
        <w:pStyle w:val="5"/>
        <w:ind w:firstLineChars="200"/>
      </w:pPr>
      <w:r>
        <w:t xml:space="preserve"> </w:t>
      </w:r>
      <w:r w:rsidR="00D75DB7" w:rsidRPr="003A10D7">
        <w:rPr>
          <w:rFonts w:hint="eastAsia"/>
        </w:rPr>
        <w:t>由金融资产转移而终止确认的其他应收款</w:t>
      </w:r>
      <w:r w:rsidR="00230863" w:rsidRPr="003A10D7">
        <w:rPr>
          <w:rFonts w:hint="eastAsia"/>
        </w:rPr>
        <w:t>项</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3510"/>
        <w:gridCol w:w="1843"/>
        <w:gridCol w:w="3163"/>
      </w:tblGrid>
      <w:tr w:rsidR="005B4F55" w:rsidRPr="005B4F55" w14:paraId="74B154CA" w14:textId="77777777" w:rsidTr="00176B00">
        <w:trPr>
          <w:trHeight w:val="454"/>
          <w:tblHeader/>
          <w:jc w:val="center"/>
        </w:trPr>
        <w:tc>
          <w:tcPr>
            <w:tcW w:w="2061" w:type="pct"/>
            <w:shd w:val="clear" w:color="auto" w:fill="auto"/>
            <w:vAlign w:val="center"/>
          </w:tcPr>
          <w:p w14:paraId="61773CBF" w14:textId="77777777" w:rsidR="00D75DB7" w:rsidRPr="005B4F55" w:rsidRDefault="00D75DB7" w:rsidP="00176B00">
            <w:pPr>
              <w:adjustRightInd w:val="0"/>
              <w:ind w:firstLineChars="100" w:firstLine="210"/>
              <w:jc w:val="left"/>
              <w:rPr>
                <w:rFonts w:ascii="宋体" w:hAnsi="宋体"/>
                <w:szCs w:val="21"/>
              </w:rPr>
            </w:pPr>
            <w:r w:rsidRPr="005B4F55">
              <w:rPr>
                <w:rFonts w:ascii="宋体" w:hAnsi="宋体" w:hint="eastAsia"/>
                <w:szCs w:val="21"/>
              </w:rPr>
              <w:t>债务人名称</w:t>
            </w:r>
          </w:p>
        </w:tc>
        <w:tc>
          <w:tcPr>
            <w:tcW w:w="1082" w:type="pct"/>
            <w:shd w:val="clear" w:color="auto" w:fill="auto"/>
            <w:vAlign w:val="center"/>
          </w:tcPr>
          <w:p w14:paraId="36625C88" w14:textId="77777777" w:rsidR="00D75DB7" w:rsidRPr="005B4F55" w:rsidRDefault="00D75DB7" w:rsidP="00176B00">
            <w:pPr>
              <w:adjustRightInd w:val="0"/>
              <w:jc w:val="center"/>
              <w:rPr>
                <w:rFonts w:ascii="宋体" w:hAnsi="宋体"/>
                <w:szCs w:val="21"/>
              </w:rPr>
            </w:pPr>
            <w:r w:rsidRPr="005B4F55">
              <w:rPr>
                <w:rFonts w:ascii="宋体" w:hAnsi="宋体" w:hint="eastAsia"/>
                <w:szCs w:val="21"/>
              </w:rPr>
              <w:t>终止确认金额</w:t>
            </w:r>
          </w:p>
        </w:tc>
        <w:tc>
          <w:tcPr>
            <w:tcW w:w="1857" w:type="pct"/>
            <w:shd w:val="clear" w:color="auto" w:fill="auto"/>
            <w:vAlign w:val="center"/>
          </w:tcPr>
          <w:p w14:paraId="76848B85" w14:textId="77777777" w:rsidR="00D75DB7" w:rsidRPr="005B4F55" w:rsidRDefault="00D75DB7" w:rsidP="00176B00">
            <w:pPr>
              <w:adjustRightInd w:val="0"/>
              <w:jc w:val="center"/>
              <w:rPr>
                <w:rFonts w:ascii="宋体" w:hAnsi="宋体"/>
                <w:szCs w:val="21"/>
              </w:rPr>
            </w:pPr>
            <w:r w:rsidRPr="005B4F55">
              <w:rPr>
                <w:rFonts w:ascii="宋体" w:hAnsi="宋体" w:hint="eastAsia"/>
                <w:szCs w:val="21"/>
              </w:rPr>
              <w:t>与终止确认相关的利得和损失</w:t>
            </w:r>
          </w:p>
          <w:p w14:paraId="55E95D68" w14:textId="77777777" w:rsidR="00D75DB7" w:rsidRPr="005B4F55" w:rsidRDefault="00D75DB7" w:rsidP="00176B00">
            <w:pPr>
              <w:adjustRightInd w:val="0"/>
              <w:jc w:val="center"/>
              <w:rPr>
                <w:rFonts w:ascii="宋体" w:hAnsi="宋体"/>
                <w:szCs w:val="21"/>
              </w:rPr>
            </w:pPr>
            <w:r w:rsidRPr="005B4F55">
              <w:rPr>
                <w:rFonts w:ascii="宋体" w:hAnsi="宋体" w:hint="eastAsia"/>
                <w:szCs w:val="21"/>
              </w:rPr>
              <w:t>（损失以“</w:t>
            </w:r>
            <w:r w:rsidRPr="005B4F55">
              <w:rPr>
                <w:rFonts w:ascii="宋体" w:hAnsi="宋体"/>
                <w:szCs w:val="21"/>
              </w:rPr>
              <w:t>-填列）</w:t>
            </w:r>
          </w:p>
        </w:tc>
      </w:tr>
      <w:tr w:rsidR="005B4F55" w:rsidRPr="005B4F55" w14:paraId="16F4A808" w14:textId="77777777" w:rsidTr="00176B00">
        <w:trPr>
          <w:trHeight w:val="454"/>
          <w:jc w:val="center"/>
        </w:trPr>
        <w:tc>
          <w:tcPr>
            <w:tcW w:w="2061" w:type="pct"/>
            <w:shd w:val="clear" w:color="auto" w:fill="auto"/>
            <w:vAlign w:val="center"/>
          </w:tcPr>
          <w:p w14:paraId="520ECCCE" w14:textId="77777777" w:rsidR="00D75DB7" w:rsidRPr="005B4F55" w:rsidRDefault="00D75DB7" w:rsidP="00176B00">
            <w:pPr>
              <w:adjustRightInd w:val="0"/>
              <w:jc w:val="left"/>
              <w:rPr>
                <w:rFonts w:ascii="宋体" w:hAnsi="宋体"/>
                <w:szCs w:val="21"/>
              </w:rPr>
            </w:pPr>
            <w:bookmarkStart w:id="1125" w:name="PO_其他应收款_终止确认_1" w:colFirst="0" w:colLast="0"/>
            <w:bookmarkStart w:id="1126" w:name="PO_其他应收款_终止确认_2" w:colFirst="1" w:colLast="1"/>
            <w:bookmarkStart w:id="1127" w:name="PO_其他应收款_终止确认_3" w:colFirst="2" w:colLast="2"/>
          </w:p>
        </w:tc>
        <w:tc>
          <w:tcPr>
            <w:tcW w:w="1082" w:type="pct"/>
            <w:shd w:val="clear" w:color="auto" w:fill="auto"/>
            <w:vAlign w:val="center"/>
          </w:tcPr>
          <w:p w14:paraId="1CD3EBC1" w14:textId="77777777" w:rsidR="00D75DB7" w:rsidRPr="005B4F55" w:rsidRDefault="00D75DB7" w:rsidP="00176B00">
            <w:pPr>
              <w:adjustRightInd w:val="0"/>
              <w:jc w:val="right"/>
              <w:rPr>
                <w:rFonts w:ascii="宋体" w:hAnsi="宋体"/>
                <w:szCs w:val="21"/>
              </w:rPr>
            </w:pPr>
          </w:p>
        </w:tc>
        <w:tc>
          <w:tcPr>
            <w:tcW w:w="1857" w:type="pct"/>
            <w:shd w:val="clear" w:color="auto" w:fill="auto"/>
            <w:vAlign w:val="center"/>
          </w:tcPr>
          <w:p w14:paraId="09081AB1" w14:textId="77777777" w:rsidR="00D75DB7" w:rsidRPr="005B4F55" w:rsidRDefault="00D75DB7" w:rsidP="00176B00">
            <w:pPr>
              <w:adjustRightInd w:val="0"/>
              <w:jc w:val="right"/>
              <w:rPr>
                <w:rFonts w:ascii="宋体" w:hAnsi="宋体"/>
                <w:szCs w:val="21"/>
              </w:rPr>
            </w:pPr>
          </w:p>
        </w:tc>
      </w:tr>
      <w:tr w:rsidR="005B4F55" w:rsidRPr="005B4F55" w14:paraId="08278CB8" w14:textId="77777777" w:rsidTr="00176B00">
        <w:trPr>
          <w:trHeight w:val="454"/>
          <w:jc w:val="center"/>
        </w:trPr>
        <w:tc>
          <w:tcPr>
            <w:tcW w:w="2061" w:type="pct"/>
            <w:shd w:val="clear" w:color="auto" w:fill="auto"/>
            <w:vAlign w:val="center"/>
          </w:tcPr>
          <w:p w14:paraId="42DF096E" w14:textId="77777777" w:rsidR="00D75DB7" w:rsidRPr="005B4F55" w:rsidRDefault="00D75DB7" w:rsidP="00176B00">
            <w:pPr>
              <w:adjustRightInd w:val="0"/>
              <w:jc w:val="left"/>
              <w:rPr>
                <w:rFonts w:ascii="宋体" w:hAnsi="宋体"/>
                <w:szCs w:val="21"/>
              </w:rPr>
            </w:pPr>
            <w:bookmarkStart w:id="1128" w:name="PO_其他应收款_终止确认_4" w:colFirst="0" w:colLast="0"/>
            <w:bookmarkStart w:id="1129" w:name="PO_其他应收款_终止确认_5" w:colFirst="1" w:colLast="1"/>
            <w:bookmarkStart w:id="1130" w:name="PO_其他应收款_终止确认_6" w:colFirst="2" w:colLast="2"/>
            <w:bookmarkEnd w:id="1125"/>
            <w:bookmarkEnd w:id="1126"/>
            <w:bookmarkEnd w:id="1127"/>
          </w:p>
        </w:tc>
        <w:tc>
          <w:tcPr>
            <w:tcW w:w="1082" w:type="pct"/>
            <w:shd w:val="clear" w:color="auto" w:fill="auto"/>
            <w:vAlign w:val="center"/>
          </w:tcPr>
          <w:p w14:paraId="0179A897" w14:textId="77777777" w:rsidR="00D75DB7" w:rsidRPr="005B4F55" w:rsidRDefault="00D75DB7" w:rsidP="00176B00">
            <w:pPr>
              <w:adjustRightInd w:val="0"/>
              <w:jc w:val="right"/>
              <w:rPr>
                <w:rFonts w:ascii="宋体" w:hAnsi="宋体"/>
                <w:szCs w:val="21"/>
              </w:rPr>
            </w:pPr>
          </w:p>
        </w:tc>
        <w:tc>
          <w:tcPr>
            <w:tcW w:w="1857" w:type="pct"/>
            <w:shd w:val="clear" w:color="auto" w:fill="auto"/>
            <w:vAlign w:val="center"/>
          </w:tcPr>
          <w:p w14:paraId="3345645A" w14:textId="77777777" w:rsidR="00D75DB7" w:rsidRPr="005B4F55" w:rsidRDefault="00D75DB7" w:rsidP="00176B00">
            <w:pPr>
              <w:adjustRightInd w:val="0"/>
              <w:jc w:val="right"/>
              <w:rPr>
                <w:rFonts w:ascii="宋体" w:hAnsi="宋体"/>
                <w:szCs w:val="21"/>
              </w:rPr>
            </w:pPr>
          </w:p>
        </w:tc>
      </w:tr>
      <w:tr w:rsidR="005B4F55" w:rsidRPr="005B4F55" w14:paraId="182B39B2" w14:textId="77777777" w:rsidTr="00176B00">
        <w:trPr>
          <w:trHeight w:val="454"/>
          <w:jc w:val="center"/>
        </w:trPr>
        <w:tc>
          <w:tcPr>
            <w:tcW w:w="2061" w:type="pct"/>
            <w:shd w:val="clear" w:color="auto" w:fill="auto"/>
            <w:vAlign w:val="center"/>
          </w:tcPr>
          <w:p w14:paraId="704E1A69" w14:textId="77777777" w:rsidR="00D75DB7" w:rsidRPr="005B4F55" w:rsidRDefault="00D75DB7" w:rsidP="00176B00">
            <w:pPr>
              <w:adjustRightInd w:val="0"/>
              <w:jc w:val="left"/>
              <w:rPr>
                <w:rFonts w:ascii="宋体" w:hAnsi="宋体"/>
                <w:szCs w:val="21"/>
              </w:rPr>
            </w:pPr>
            <w:bookmarkStart w:id="1131" w:name="PO_其他应收款_终止确认_7" w:colFirst="0" w:colLast="0"/>
            <w:bookmarkStart w:id="1132" w:name="PO_其他应收款_终止确认_8" w:colFirst="1" w:colLast="1"/>
            <w:bookmarkStart w:id="1133" w:name="PO_其他应收款_终止确认_9" w:colFirst="2" w:colLast="2"/>
            <w:bookmarkEnd w:id="1128"/>
            <w:bookmarkEnd w:id="1129"/>
            <w:bookmarkEnd w:id="1130"/>
          </w:p>
        </w:tc>
        <w:tc>
          <w:tcPr>
            <w:tcW w:w="1082" w:type="pct"/>
            <w:shd w:val="clear" w:color="auto" w:fill="auto"/>
            <w:vAlign w:val="center"/>
          </w:tcPr>
          <w:p w14:paraId="7F58331A" w14:textId="77777777" w:rsidR="00D75DB7" w:rsidRPr="005B4F55" w:rsidRDefault="00D75DB7" w:rsidP="00176B00">
            <w:pPr>
              <w:adjustRightInd w:val="0"/>
              <w:jc w:val="right"/>
              <w:rPr>
                <w:rFonts w:ascii="宋体" w:hAnsi="宋体"/>
                <w:szCs w:val="21"/>
              </w:rPr>
            </w:pPr>
          </w:p>
        </w:tc>
        <w:tc>
          <w:tcPr>
            <w:tcW w:w="1857" w:type="pct"/>
            <w:shd w:val="clear" w:color="auto" w:fill="auto"/>
            <w:vAlign w:val="center"/>
          </w:tcPr>
          <w:p w14:paraId="75AD65E7" w14:textId="77777777" w:rsidR="00D75DB7" w:rsidRPr="005B4F55" w:rsidRDefault="00D75DB7" w:rsidP="00176B00">
            <w:pPr>
              <w:adjustRightInd w:val="0"/>
              <w:jc w:val="right"/>
              <w:rPr>
                <w:rFonts w:ascii="宋体" w:hAnsi="宋体"/>
                <w:szCs w:val="21"/>
              </w:rPr>
            </w:pPr>
          </w:p>
        </w:tc>
      </w:tr>
      <w:tr w:rsidR="005B4F55" w:rsidRPr="005B4F55" w14:paraId="3F8114AD" w14:textId="77777777" w:rsidTr="00176B00">
        <w:trPr>
          <w:trHeight w:val="454"/>
          <w:jc w:val="center"/>
        </w:trPr>
        <w:tc>
          <w:tcPr>
            <w:tcW w:w="2061" w:type="pct"/>
            <w:shd w:val="clear" w:color="auto" w:fill="auto"/>
            <w:vAlign w:val="center"/>
          </w:tcPr>
          <w:p w14:paraId="4D510EFF" w14:textId="53CC4B1D" w:rsidR="00D75DB7" w:rsidRPr="005B4F55" w:rsidRDefault="005B4F55" w:rsidP="00176B00">
            <w:pPr>
              <w:adjustRightInd w:val="0"/>
              <w:ind w:firstLineChars="100" w:firstLine="210"/>
              <w:jc w:val="left"/>
              <w:rPr>
                <w:rFonts w:ascii="宋体" w:hAnsi="宋体"/>
                <w:szCs w:val="21"/>
              </w:rPr>
            </w:pPr>
            <w:bookmarkStart w:id="1134" w:name="PO_其他应收款_终止确认_10" w:colFirst="0" w:colLast="0"/>
            <w:bookmarkStart w:id="1135" w:name="PO_其他应收款_终止确认_11" w:colFirst="1" w:colLast="1"/>
            <w:bookmarkStart w:id="1136" w:name="PO_其他应收款_终止确认_12" w:colFirst="2" w:colLast="2"/>
            <w:bookmarkEnd w:id="1131"/>
            <w:bookmarkEnd w:id="1132"/>
            <w:bookmarkEnd w:id="1133"/>
            <w:r>
              <w:rPr>
                <w:rFonts w:ascii="宋体" w:hAnsi="宋体" w:hint="eastAsia"/>
                <w:szCs w:val="21"/>
              </w:rPr>
              <w:t>小</w:t>
            </w:r>
            <w:r>
              <w:rPr>
                <w:rFonts w:ascii="宋体" w:hAnsi="宋体"/>
                <w:szCs w:val="21"/>
              </w:rPr>
              <w:t xml:space="preserve">  计</w:t>
            </w:r>
          </w:p>
        </w:tc>
        <w:tc>
          <w:tcPr>
            <w:tcW w:w="1082" w:type="pct"/>
            <w:shd w:val="clear" w:color="auto" w:fill="auto"/>
            <w:vAlign w:val="center"/>
          </w:tcPr>
          <w:p w14:paraId="39B9225B" w14:textId="77777777" w:rsidR="00D75DB7" w:rsidRPr="005B4F55" w:rsidRDefault="00D75DB7" w:rsidP="00176B00">
            <w:pPr>
              <w:adjustRightInd w:val="0"/>
              <w:jc w:val="right"/>
              <w:rPr>
                <w:rFonts w:ascii="宋体" w:hAnsi="宋体"/>
                <w:szCs w:val="21"/>
              </w:rPr>
            </w:pPr>
          </w:p>
        </w:tc>
        <w:tc>
          <w:tcPr>
            <w:tcW w:w="1857" w:type="pct"/>
            <w:shd w:val="clear" w:color="auto" w:fill="auto"/>
            <w:vAlign w:val="center"/>
          </w:tcPr>
          <w:p w14:paraId="0E67CF1C" w14:textId="77777777" w:rsidR="00D75DB7" w:rsidRPr="005B4F55" w:rsidRDefault="00D75DB7" w:rsidP="00176B00">
            <w:pPr>
              <w:adjustRightInd w:val="0"/>
              <w:jc w:val="right"/>
              <w:rPr>
                <w:rFonts w:ascii="宋体" w:hAnsi="宋体"/>
                <w:szCs w:val="21"/>
              </w:rPr>
            </w:pPr>
          </w:p>
        </w:tc>
      </w:tr>
    </w:tbl>
    <w:bookmarkEnd w:id="1134"/>
    <w:bookmarkEnd w:id="1135"/>
    <w:bookmarkEnd w:id="1136"/>
    <w:p w14:paraId="560310D4" w14:textId="576D6F15" w:rsidR="00D75DB7" w:rsidRPr="003A10D7" w:rsidRDefault="003A10D7" w:rsidP="003A10D7">
      <w:pPr>
        <w:pStyle w:val="5"/>
        <w:ind w:firstLineChars="200"/>
      </w:pPr>
      <w:r>
        <w:t xml:space="preserve"> </w:t>
      </w:r>
      <w:r w:rsidR="00D75DB7" w:rsidRPr="003A10D7">
        <w:rPr>
          <w:rFonts w:hint="eastAsia"/>
        </w:rPr>
        <w:t>其他应收款</w:t>
      </w:r>
      <w:r w:rsidR="00230863" w:rsidRPr="003A10D7">
        <w:rPr>
          <w:rFonts w:hint="eastAsia"/>
        </w:rPr>
        <w:t>项</w:t>
      </w:r>
      <w:r w:rsidR="00D75DB7" w:rsidRPr="003A10D7">
        <w:rPr>
          <w:rFonts w:hint="eastAsia"/>
        </w:rPr>
        <w:t>转移，如证券化、保理等，继续涉入形成的资产、负债的金额</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0"/>
        <w:gridCol w:w="3446"/>
      </w:tblGrid>
      <w:tr w:rsidR="005B4F55" w:rsidRPr="005B4F55" w14:paraId="0217A1AB" w14:textId="77777777" w:rsidTr="00176B00">
        <w:trPr>
          <w:trHeight w:val="454"/>
          <w:tblHeader/>
          <w:jc w:val="center"/>
        </w:trPr>
        <w:tc>
          <w:tcPr>
            <w:tcW w:w="2977" w:type="pct"/>
            <w:shd w:val="clear" w:color="auto" w:fill="auto"/>
            <w:vAlign w:val="center"/>
          </w:tcPr>
          <w:p w14:paraId="4EA98901" w14:textId="63AD3F1F" w:rsidR="00D75DB7" w:rsidRPr="005B4F55" w:rsidRDefault="005B4F55"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2023" w:type="pct"/>
            <w:shd w:val="clear" w:color="auto" w:fill="auto"/>
            <w:vAlign w:val="center"/>
          </w:tcPr>
          <w:p w14:paraId="58F9CC18" w14:textId="77777777" w:rsidR="00D75DB7" w:rsidRPr="005B4F55" w:rsidRDefault="00D75DB7" w:rsidP="00176B00">
            <w:pPr>
              <w:adjustRightInd w:val="0"/>
              <w:jc w:val="center"/>
              <w:rPr>
                <w:rFonts w:ascii="宋体" w:hAnsi="宋体"/>
                <w:szCs w:val="21"/>
              </w:rPr>
            </w:pPr>
            <w:r w:rsidRPr="005B4F55">
              <w:rPr>
                <w:rFonts w:ascii="宋体" w:hAnsi="宋体" w:hint="eastAsia"/>
                <w:szCs w:val="21"/>
              </w:rPr>
              <w:t>期末金额</w:t>
            </w:r>
          </w:p>
        </w:tc>
      </w:tr>
      <w:tr w:rsidR="005B4F55" w:rsidRPr="005B4F55" w14:paraId="44E3B71A" w14:textId="77777777" w:rsidTr="00176B00">
        <w:trPr>
          <w:trHeight w:val="454"/>
          <w:jc w:val="center"/>
        </w:trPr>
        <w:tc>
          <w:tcPr>
            <w:tcW w:w="2977" w:type="pct"/>
            <w:shd w:val="clear" w:color="auto" w:fill="auto"/>
            <w:vAlign w:val="center"/>
          </w:tcPr>
          <w:p w14:paraId="5FA1D4A4" w14:textId="77777777" w:rsidR="00D75DB7" w:rsidRPr="005B4F55" w:rsidRDefault="00D75DB7" w:rsidP="00176B00">
            <w:pPr>
              <w:adjustRightInd w:val="0"/>
              <w:jc w:val="left"/>
              <w:rPr>
                <w:rFonts w:ascii="宋体" w:hAnsi="宋体"/>
                <w:szCs w:val="21"/>
              </w:rPr>
            </w:pPr>
            <w:bookmarkStart w:id="1137" w:name="PO_其他应收款_转移_1" w:colFirst="0" w:colLast="0"/>
            <w:bookmarkStart w:id="1138" w:name="PO_其他应收款_转移_2" w:colFirst="1" w:colLast="1"/>
            <w:r w:rsidRPr="005B4F55">
              <w:rPr>
                <w:rFonts w:ascii="宋体" w:hAnsi="宋体" w:hint="eastAsia"/>
                <w:szCs w:val="21"/>
              </w:rPr>
              <w:t>资产：</w:t>
            </w:r>
          </w:p>
        </w:tc>
        <w:tc>
          <w:tcPr>
            <w:tcW w:w="2023" w:type="pct"/>
            <w:shd w:val="clear" w:color="auto" w:fill="auto"/>
            <w:vAlign w:val="center"/>
          </w:tcPr>
          <w:p w14:paraId="5E678845" w14:textId="77777777" w:rsidR="00D75DB7" w:rsidRPr="005B4F55" w:rsidRDefault="00D75DB7" w:rsidP="00176B00">
            <w:pPr>
              <w:adjustRightInd w:val="0"/>
              <w:jc w:val="right"/>
              <w:rPr>
                <w:rFonts w:ascii="宋体" w:hAnsi="宋体"/>
                <w:szCs w:val="21"/>
              </w:rPr>
            </w:pPr>
          </w:p>
        </w:tc>
      </w:tr>
      <w:tr w:rsidR="005B4F55" w:rsidRPr="005B4F55" w14:paraId="166EB9D9" w14:textId="77777777" w:rsidTr="00176B00">
        <w:trPr>
          <w:trHeight w:val="454"/>
          <w:jc w:val="center"/>
        </w:trPr>
        <w:tc>
          <w:tcPr>
            <w:tcW w:w="2977" w:type="pct"/>
            <w:shd w:val="clear" w:color="auto" w:fill="auto"/>
            <w:vAlign w:val="center"/>
          </w:tcPr>
          <w:p w14:paraId="6EF439D5" w14:textId="77777777" w:rsidR="00D75DB7" w:rsidRPr="005B4F55" w:rsidRDefault="00D75DB7" w:rsidP="00176B00">
            <w:pPr>
              <w:adjustRightInd w:val="0"/>
              <w:jc w:val="left"/>
              <w:rPr>
                <w:rFonts w:ascii="宋体" w:hAnsi="宋体"/>
                <w:szCs w:val="21"/>
              </w:rPr>
            </w:pPr>
            <w:bookmarkStart w:id="1139" w:name="PO_其他应收款_转移_3" w:colFirst="0" w:colLast="0"/>
            <w:bookmarkStart w:id="1140" w:name="PO_其他应收款_转移_4" w:colFirst="1" w:colLast="1"/>
            <w:bookmarkEnd w:id="1137"/>
            <w:bookmarkEnd w:id="1138"/>
          </w:p>
        </w:tc>
        <w:tc>
          <w:tcPr>
            <w:tcW w:w="2023" w:type="pct"/>
            <w:shd w:val="clear" w:color="auto" w:fill="auto"/>
            <w:vAlign w:val="center"/>
          </w:tcPr>
          <w:p w14:paraId="2A5B94F8" w14:textId="77777777" w:rsidR="00D75DB7" w:rsidRPr="005B4F55" w:rsidRDefault="00D75DB7" w:rsidP="00176B00">
            <w:pPr>
              <w:adjustRightInd w:val="0"/>
              <w:jc w:val="right"/>
              <w:rPr>
                <w:rFonts w:ascii="宋体" w:hAnsi="宋体"/>
                <w:szCs w:val="21"/>
              </w:rPr>
            </w:pPr>
          </w:p>
        </w:tc>
      </w:tr>
      <w:tr w:rsidR="005B4F55" w:rsidRPr="005B4F55" w14:paraId="647BF525" w14:textId="77777777" w:rsidTr="00176B00">
        <w:trPr>
          <w:trHeight w:val="454"/>
          <w:jc w:val="center"/>
        </w:trPr>
        <w:tc>
          <w:tcPr>
            <w:tcW w:w="2977" w:type="pct"/>
            <w:shd w:val="clear" w:color="auto" w:fill="auto"/>
            <w:vAlign w:val="center"/>
          </w:tcPr>
          <w:p w14:paraId="30DC85D0" w14:textId="77777777" w:rsidR="00D75DB7" w:rsidRPr="005B4F55" w:rsidRDefault="00D75DB7" w:rsidP="00176B00">
            <w:pPr>
              <w:adjustRightInd w:val="0"/>
              <w:jc w:val="left"/>
              <w:rPr>
                <w:rFonts w:ascii="宋体" w:hAnsi="宋体"/>
                <w:szCs w:val="21"/>
              </w:rPr>
            </w:pPr>
            <w:bookmarkStart w:id="1141" w:name="PO_其他应收款_转移_5" w:colFirst="0" w:colLast="0"/>
            <w:bookmarkStart w:id="1142" w:name="PO_其他应收款_转移_6" w:colFirst="1" w:colLast="1"/>
            <w:bookmarkEnd w:id="1139"/>
            <w:bookmarkEnd w:id="1140"/>
          </w:p>
        </w:tc>
        <w:tc>
          <w:tcPr>
            <w:tcW w:w="2023" w:type="pct"/>
            <w:shd w:val="clear" w:color="auto" w:fill="auto"/>
            <w:vAlign w:val="center"/>
          </w:tcPr>
          <w:p w14:paraId="17063716" w14:textId="77777777" w:rsidR="00D75DB7" w:rsidRPr="005B4F55" w:rsidRDefault="00D75DB7" w:rsidP="00176B00">
            <w:pPr>
              <w:adjustRightInd w:val="0"/>
              <w:jc w:val="right"/>
              <w:rPr>
                <w:rFonts w:ascii="宋体" w:hAnsi="宋体"/>
                <w:szCs w:val="21"/>
              </w:rPr>
            </w:pPr>
          </w:p>
        </w:tc>
      </w:tr>
      <w:tr w:rsidR="005B4F55" w:rsidRPr="005B4F55" w14:paraId="4F04A18D" w14:textId="77777777" w:rsidTr="00176B00">
        <w:trPr>
          <w:trHeight w:val="454"/>
          <w:jc w:val="center"/>
        </w:trPr>
        <w:tc>
          <w:tcPr>
            <w:tcW w:w="2977" w:type="pct"/>
            <w:shd w:val="clear" w:color="auto" w:fill="auto"/>
            <w:vAlign w:val="center"/>
          </w:tcPr>
          <w:p w14:paraId="02788874" w14:textId="77777777" w:rsidR="00D75DB7" w:rsidRPr="005B4F55" w:rsidRDefault="00D75DB7" w:rsidP="00176B00">
            <w:pPr>
              <w:adjustRightInd w:val="0"/>
              <w:jc w:val="left"/>
              <w:rPr>
                <w:rFonts w:ascii="宋体" w:hAnsi="宋体"/>
                <w:szCs w:val="21"/>
              </w:rPr>
            </w:pPr>
            <w:bookmarkStart w:id="1143" w:name="PO_其他应收款_转移_7" w:colFirst="0" w:colLast="0"/>
            <w:bookmarkStart w:id="1144" w:name="PO_其他应收款_转移_8" w:colFirst="1" w:colLast="1"/>
            <w:bookmarkEnd w:id="1141"/>
            <w:bookmarkEnd w:id="1142"/>
            <w:r w:rsidRPr="005B4F55">
              <w:rPr>
                <w:rFonts w:ascii="宋体" w:hAnsi="宋体" w:hint="eastAsia"/>
                <w:szCs w:val="21"/>
              </w:rPr>
              <w:t>资产小计</w:t>
            </w:r>
          </w:p>
        </w:tc>
        <w:tc>
          <w:tcPr>
            <w:tcW w:w="2023" w:type="pct"/>
            <w:shd w:val="clear" w:color="auto" w:fill="auto"/>
            <w:vAlign w:val="center"/>
          </w:tcPr>
          <w:p w14:paraId="65176EDB" w14:textId="77777777" w:rsidR="00D75DB7" w:rsidRPr="005B4F55" w:rsidRDefault="00D75DB7" w:rsidP="00176B00">
            <w:pPr>
              <w:adjustRightInd w:val="0"/>
              <w:jc w:val="right"/>
              <w:rPr>
                <w:rFonts w:ascii="宋体" w:hAnsi="宋体"/>
                <w:szCs w:val="21"/>
              </w:rPr>
            </w:pPr>
          </w:p>
        </w:tc>
      </w:tr>
      <w:tr w:rsidR="005B4F55" w:rsidRPr="005B4F55" w14:paraId="1377AF96" w14:textId="77777777" w:rsidTr="00176B00">
        <w:trPr>
          <w:trHeight w:val="454"/>
          <w:jc w:val="center"/>
        </w:trPr>
        <w:tc>
          <w:tcPr>
            <w:tcW w:w="2977" w:type="pct"/>
            <w:shd w:val="clear" w:color="auto" w:fill="auto"/>
            <w:vAlign w:val="center"/>
          </w:tcPr>
          <w:p w14:paraId="7FB66E78" w14:textId="77777777" w:rsidR="00D75DB7" w:rsidRPr="005B4F55" w:rsidRDefault="00D75DB7" w:rsidP="00176B00">
            <w:pPr>
              <w:adjustRightInd w:val="0"/>
              <w:jc w:val="left"/>
              <w:rPr>
                <w:rFonts w:ascii="宋体" w:hAnsi="宋体"/>
                <w:szCs w:val="21"/>
              </w:rPr>
            </w:pPr>
            <w:bookmarkStart w:id="1145" w:name="PO_其他应收款_转移_9" w:colFirst="0" w:colLast="0"/>
            <w:bookmarkStart w:id="1146" w:name="PO_其他应收款_转移_10" w:colFirst="1" w:colLast="1"/>
            <w:bookmarkEnd w:id="1143"/>
            <w:bookmarkEnd w:id="1144"/>
            <w:r w:rsidRPr="005B4F55">
              <w:rPr>
                <w:rFonts w:ascii="宋体" w:hAnsi="宋体" w:hint="eastAsia"/>
                <w:szCs w:val="21"/>
              </w:rPr>
              <w:t>负债：</w:t>
            </w:r>
          </w:p>
        </w:tc>
        <w:tc>
          <w:tcPr>
            <w:tcW w:w="2023" w:type="pct"/>
            <w:shd w:val="clear" w:color="auto" w:fill="auto"/>
            <w:vAlign w:val="center"/>
          </w:tcPr>
          <w:p w14:paraId="14B8E00B" w14:textId="77777777" w:rsidR="00D75DB7" w:rsidRPr="005B4F55" w:rsidRDefault="00D75DB7" w:rsidP="00176B00">
            <w:pPr>
              <w:adjustRightInd w:val="0"/>
              <w:jc w:val="right"/>
              <w:rPr>
                <w:rFonts w:ascii="宋体" w:hAnsi="宋体"/>
                <w:szCs w:val="21"/>
              </w:rPr>
            </w:pPr>
          </w:p>
        </w:tc>
      </w:tr>
      <w:tr w:rsidR="005B4F55" w:rsidRPr="005B4F55" w14:paraId="17CC0847" w14:textId="77777777" w:rsidTr="00176B00">
        <w:trPr>
          <w:trHeight w:val="454"/>
          <w:jc w:val="center"/>
        </w:trPr>
        <w:tc>
          <w:tcPr>
            <w:tcW w:w="2977" w:type="pct"/>
            <w:shd w:val="clear" w:color="auto" w:fill="auto"/>
            <w:vAlign w:val="center"/>
          </w:tcPr>
          <w:p w14:paraId="7197B9B2" w14:textId="77777777" w:rsidR="00D75DB7" w:rsidRPr="005B4F55" w:rsidRDefault="00D75DB7" w:rsidP="00176B00">
            <w:pPr>
              <w:adjustRightInd w:val="0"/>
              <w:jc w:val="left"/>
              <w:rPr>
                <w:rFonts w:ascii="宋体" w:hAnsi="宋体"/>
                <w:szCs w:val="21"/>
              </w:rPr>
            </w:pPr>
            <w:bookmarkStart w:id="1147" w:name="PO_其他应收款_转移_11" w:colFirst="0" w:colLast="0"/>
            <w:bookmarkStart w:id="1148" w:name="PO_其他应收款_转移_12" w:colFirst="1" w:colLast="1"/>
            <w:bookmarkEnd w:id="1145"/>
            <w:bookmarkEnd w:id="1146"/>
          </w:p>
        </w:tc>
        <w:tc>
          <w:tcPr>
            <w:tcW w:w="2023" w:type="pct"/>
            <w:shd w:val="clear" w:color="auto" w:fill="auto"/>
            <w:vAlign w:val="center"/>
          </w:tcPr>
          <w:p w14:paraId="64BBE84F" w14:textId="77777777" w:rsidR="00D75DB7" w:rsidRPr="005B4F55" w:rsidRDefault="00D75DB7" w:rsidP="00176B00">
            <w:pPr>
              <w:adjustRightInd w:val="0"/>
              <w:jc w:val="right"/>
              <w:rPr>
                <w:rFonts w:ascii="宋体" w:hAnsi="宋体"/>
                <w:szCs w:val="21"/>
              </w:rPr>
            </w:pPr>
          </w:p>
        </w:tc>
      </w:tr>
      <w:tr w:rsidR="005B4F55" w:rsidRPr="005B4F55" w14:paraId="2DACB0E1" w14:textId="77777777" w:rsidTr="00176B00">
        <w:trPr>
          <w:trHeight w:val="454"/>
          <w:jc w:val="center"/>
        </w:trPr>
        <w:tc>
          <w:tcPr>
            <w:tcW w:w="2977" w:type="pct"/>
            <w:shd w:val="clear" w:color="auto" w:fill="auto"/>
            <w:vAlign w:val="center"/>
          </w:tcPr>
          <w:p w14:paraId="09663CA6" w14:textId="77777777" w:rsidR="00D75DB7" w:rsidRPr="005B4F55" w:rsidRDefault="00D75DB7" w:rsidP="00176B00">
            <w:pPr>
              <w:adjustRightInd w:val="0"/>
              <w:jc w:val="left"/>
              <w:rPr>
                <w:rFonts w:ascii="宋体" w:hAnsi="宋体"/>
                <w:szCs w:val="21"/>
              </w:rPr>
            </w:pPr>
            <w:bookmarkStart w:id="1149" w:name="PO_其他应收款_转移_13" w:colFirst="0" w:colLast="0"/>
            <w:bookmarkStart w:id="1150" w:name="PO_其他应收款_转移_14" w:colFirst="1" w:colLast="1"/>
            <w:bookmarkEnd w:id="1147"/>
            <w:bookmarkEnd w:id="1148"/>
          </w:p>
        </w:tc>
        <w:tc>
          <w:tcPr>
            <w:tcW w:w="2023" w:type="pct"/>
            <w:shd w:val="clear" w:color="auto" w:fill="auto"/>
            <w:vAlign w:val="center"/>
          </w:tcPr>
          <w:p w14:paraId="32317044" w14:textId="77777777" w:rsidR="00D75DB7" w:rsidRPr="005B4F55" w:rsidRDefault="00D75DB7" w:rsidP="00176B00">
            <w:pPr>
              <w:adjustRightInd w:val="0"/>
              <w:jc w:val="right"/>
              <w:rPr>
                <w:rFonts w:ascii="宋体" w:hAnsi="宋体"/>
                <w:szCs w:val="21"/>
              </w:rPr>
            </w:pPr>
          </w:p>
        </w:tc>
      </w:tr>
      <w:tr w:rsidR="005B4F55" w:rsidRPr="005B4F55" w14:paraId="47660E28" w14:textId="77777777" w:rsidTr="00176B00">
        <w:trPr>
          <w:trHeight w:val="454"/>
          <w:jc w:val="center"/>
        </w:trPr>
        <w:tc>
          <w:tcPr>
            <w:tcW w:w="2977" w:type="pct"/>
            <w:shd w:val="clear" w:color="auto" w:fill="auto"/>
            <w:vAlign w:val="center"/>
          </w:tcPr>
          <w:p w14:paraId="550A68DA" w14:textId="77777777" w:rsidR="00D75DB7" w:rsidRPr="005B4F55" w:rsidRDefault="00D75DB7" w:rsidP="00176B00">
            <w:pPr>
              <w:adjustRightInd w:val="0"/>
              <w:jc w:val="left"/>
              <w:rPr>
                <w:rFonts w:ascii="宋体" w:hAnsi="宋体"/>
                <w:szCs w:val="21"/>
              </w:rPr>
            </w:pPr>
            <w:bookmarkStart w:id="1151" w:name="PO_其他应收款_转移_15" w:colFirst="0" w:colLast="0"/>
            <w:bookmarkStart w:id="1152" w:name="PO_其他应收款_转移_16" w:colFirst="1" w:colLast="1"/>
            <w:bookmarkEnd w:id="1149"/>
            <w:bookmarkEnd w:id="1150"/>
            <w:r w:rsidRPr="005B4F55">
              <w:rPr>
                <w:rFonts w:ascii="宋体" w:hAnsi="宋体" w:hint="eastAsia"/>
                <w:szCs w:val="21"/>
              </w:rPr>
              <w:t>负债小计</w:t>
            </w:r>
          </w:p>
        </w:tc>
        <w:tc>
          <w:tcPr>
            <w:tcW w:w="2023" w:type="pct"/>
            <w:shd w:val="clear" w:color="auto" w:fill="auto"/>
            <w:vAlign w:val="center"/>
          </w:tcPr>
          <w:p w14:paraId="0B65471E" w14:textId="77777777" w:rsidR="00D75DB7" w:rsidRPr="005B4F55" w:rsidRDefault="00D75DB7" w:rsidP="00176B00">
            <w:pPr>
              <w:adjustRightInd w:val="0"/>
              <w:jc w:val="right"/>
              <w:rPr>
                <w:rFonts w:ascii="宋体" w:hAnsi="宋体"/>
                <w:szCs w:val="21"/>
              </w:rPr>
            </w:pPr>
          </w:p>
        </w:tc>
      </w:tr>
    </w:tbl>
    <w:bookmarkEnd w:id="1151"/>
    <w:bookmarkEnd w:id="1152"/>
    <w:p w14:paraId="313A0094" w14:textId="54905E27" w:rsidR="00D75DB7" w:rsidRPr="003A10D7" w:rsidRDefault="003A10D7" w:rsidP="003A10D7">
      <w:pPr>
        <w:pStyle w:val="5"/>
        <w:ind w:firstLineChars="200"/>
      </w:pPr>
      <w:r>
        <w:t xml:space="preserve"> </w:t>
      </w:r>
      <w:r w:rsidR="00D75DB7" w:rsidRPr="003A10D7">
        <w:rPr>
          <w:rFonts w:hint="eastAsia"/>
        </w:rPr>
        <w:t>涉及政府补助的应收款项</w:t>
      </w:r>
    </w:p>
    <w:p w14:paraId="193504C3" w14:textId="3868018D" w:rsidR="00D75DB7" w:rsidRPr="003A10D7" w:rsidRDefault="003A10D7" w:rsidP="003A10D7">
      <w:pPr>
        <w:pStyle w:val="6"/>
        <w:ind w:firstLineChars="200"/>
      </w:pPr>
      <w:r>
        <w:t xml:space="preserve"> </w:t>
      </w:r>
      <w:r w:rsidR="00D75DB7" w:rsidRPr="003A10D7">
        <w:t>明细情况</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04"/>
        <w:gridCol w:w="1703"/>
        <w:gridCol w:w="1703"/>
        <w:gridCol w:w="1519"/>
        <w:gridCol w:w="1887"/>
      </w:tblGrid>
      <w:tr w:rsidR="005B4F55" w:rsidRPr="005B4F55" w14:paraId="52EB1875" w14:textId="77777777" w:rsidTr="00176B00">
        <w:trPr>
          <w:trHeight w:val="454"/>
          <w:tblHeader/>
        </w:trPr>
        <w:tc>
          <w:tcPr>
            <w:tcW w:w="1000" w:type="pct"/>
            <w:shd w:val="clear" w:color="auto" w:fill="auto"/>
            <w:vAlign w:val="center"/>
          </w:tcPr>
          <w:p w14:paraId="22045BE6" w14:textId="77777777" w:rsidR="00D75DB7" w:rsidRPr="005B4F55" w:rsidRDefault="00D75DB7" w:rsidP="00176B00">
            <w:pPr>
              <w:adjustRightInd w:val="0"/>
              <w:ind w:firstLineChars="100" w:firstLine="210"/>
              <w:jc w:val="left"/>
              <w:rPr>
                <w:rFonts w:ascii="宋体" w:hAnsi="宋体"/>
              </w:rPr>
            </w:pPr>
            <w:r w:rsidRPr="005B4F55">
              <w:rPr>
                <w:rFonts w:ascii="宋体" w:hAnsi="宋体" w:hint="eastAsia"/>
              </w:rPr>
              <w:t>单位名称</w:t>
            </w:r>
          </w:p>
        </w:tc>
        <w:tc>
          <w:tcPr>
            <w:tcW w:w="1000" w:type="pct"/>
            <w:shd w:val="clear" w:color="auto" w:fill="auto"/>
            <w:vAlign w:val="center"/>
          </w:tcPr>
          <w:p w14:paraId="1C463CBB" w14:textId="77777777" w:rsidR="00D75DB7" w:rsidRPr="005B4F55" w:rsidRDefault="00D75DB7" w:rsidP="00176B00">
            <w:pPr>
              <w:adjustRightInd w:val="0"/>
              <w:jc w:val="center"/>
              <w:rPr>
                <w:rFonts w:ascii="宋体" w:hAnsi="宋体"/>
              </w:rPr>
            </w:pPr>
            <w:r w:rsidRPr="005B4F55">
              <w:rPr>
                <w:rFonts w:ascii="宋体" w:hAnsi="宋体" w:hint="eastAsia"/>
              </w:rPr>
              <w:t>政府补助</w:t>
            </w:r>
          </w:p>
          <w:p w14:paraId="4D9491EC" w14:textId="77777777" w:rsidR="00D75DB7" w:rsidRPr="005B4F55" w:rsidRDefault="00D75DB7" w:rsidP="00176B00">
            <w:pPr>
              <w:adjustRightInd w:val="0"/>
              <w:jc w:val="center"/>
              <w:rPr>
                <w:rFonts w:ascii="宋体" w:hAnsi="宋体"/>
              </w:rPr>
            </w:pPr>
            <w:r w:rsidRPr="005B4F55">
              <w:rPr>
                <w:rFonts w:ascii="宋体" w:hAnsi="宋体" w:hint="eastAsia"/>
              </w:rPr>
              <w:t>项目名称</w:t>
            </w:r>
          </w:p>
        </w:tc>
        <w:tc>
          <w:tcPr>
            <w:tcW w:w="1000" w:type="pct"/>
            <w:shd w:val="clear" w:color="auto" w:fill="auto"/>
            <w:vAlign w:val="center"/>
          </w:tcPr>
          <w:p w14:paraId="57AEE938" w14:textId="77777777" w:rsidR="00D75DB7" w:rsidRPr="005B4F55" w:rsidRDefault="00D75DB7" w:rsidP="00176B00">
            <w:pPr>
              <w:adjustRightInd w:val="0"/>
              <w:jc w:val="center"/>
              <w:rPr>
                <w:rFonts w:ascii="宋体" w:hAnsi="宋体"/>
              </w:rPr>
            </w:pPr>
            <w:r w:rsidRPr="005B4F55">
              <w:rPr>
                <w:rFonts w:ascii="宋体" w:hAnsi="宋体" w:hint="eastAsia"/>
              </w:rPr>
              <w:t>账面余额</w:t>
            </w:r>
          </w:p>
        </w:tc>
        <w:tc>
          <w:tcPr>
            <w:tcW w:w="892" w:type="pct"/>
            <w:shd w:val="clear" w:color="auto" w:fill="auto"/>
            <w:vAlign w:val="center"/>
          </w:tcPr>
          <w:p w14:paraId="6C35E50E" w14:textId="77777777" w:rsidR="00D75DB7" w:rsidRPr="005B4F55" w:rsidRDefault="00D75DB7" w:rsidP="00176B00">
            <w:pPr>
              <w:adjustRightInd w:val="0"/>
              <w:jc w:val="center"/>
              <w:rPr>
                <w:rFonts w:ascii="宋体" w:hAnsi="宋体"/>
              </w:rPr>
            </w:pPr>
            <w:r w:rsidRPr="005B4F55">
              <w:rPr>
                <w:rFonts w:ascii="宋体" w:hAnsi="宋体" w:hint="eastAsia"/>
              </w:rPr>
              <w:t>账龄</w:t>
            </w:r>
          </w:p>
        </w:tc>
        <w:tc>
          <w:tcPr>
            <w:tcW w:w="1108" w:type="pct"/>
            <w:shd w:val="clear" w:color="auto" w:fill="auto"/>
            <w:vAlign w:val="center"/>
          </w:tcPr>
          <w:p w14:paraId="6AA13083" w14:textId="77777777" w:rsidR="00D75DB7" w:rsidRPr="005B4F55" w:rsidRDefault="00D75DB7" w:rsidP="00176B00">
            <w:pPr>
              <w:adjustRightInd w:val="0"/>
              <w:jc w:val="center"/>
              <w:rPr>
                <w:rFonts w:ascii="宋体" w:hAnsi="宋体"/>
              </w:rPr>
            </w:pPr>
            <w:r w:rsidRPr="005B4F55">
              <w:rPr>
                <w:rFonts w:ascii="宋体" w:hAnsi="宋体" w:hint="eastAsia"/>
              </w:rPr>
              <w:t>预计收取的</w:t>
            </w:r>
          </w:p>
          <w:p w14:paraId="44CEF71E" w14:textId="77777777" w:rsidR="00D75DB7" w:rsidRPr="005B4F55" w:rsidRDefault="00D75DB7" w:rsidP="00176B00">
            <w:pPr>
              <w:adjustRightInd w:val="0"/>
              <w:jc w:val="center"/>
              <w:rPr>
                <w:rFonts w:ascii="宋体" w:hAnsi="宋体"/>
              </w:rPr>
            </w:pPr>
            <w:r w:rsidRPr="005B4F55">
              <w:rPr>
                <w:rFonts w:ascii="宋体" w:hAnsi="宋体" w:hint="eastAsia"/>
              </w:rPr>
              <w:t>时间、金额及依据</w:t>
            </w:r>
          </w:p>
        </w:tc>
      </w:tr>
      <w:tr w:rsidR="005B4F55" w:rsidRPr="005B4F55" w14:paraId="6C1DCF6E" w14:textId="77777777" w:rsidTr="00176B00">
        <w:trPr>
          <w:trHeight w:val="454"/>
        </w:trPr>
        <w:tc>
          <w:tcPr>
            <w:tcW w:w="1000" w:type="pct"/>
            <w:shd w:val="clear" w:color="auto" w:fill="auto"/>
            <w:vAlign w:val="center"/>
          </w:tcPr>
          <w:p w14:paraId="20162330" w14:textId="77777777" w:rsidR="00D75DB7" w:rsidRPr="005B4F55" w:rsidRDefault="00D75DB7" w:rsidP="00176B00">
            <w:pPr>
              <w:adjustRightInd w:val="0"/>
              <w:jc w:val="left"/>
              <w:rPr>
                <w:rFonts w:ascii="宋体" w:hAnsi="宋体"/>
              </w:rPr>
            </w:pPr>
            <w:bookmarkStart w:id="1153" w:name="PO_其他应收款_政府补助_1" w:colFirst="0" w:colLast="0"/>
            <w:bookmarkStart w:id="1154" w:name="PO_其他应收款_政府补助_2" w:colFirst="1" w:colLast="1"/>
            <w:bookmarkStart w:id="1155" w:name="PO_其他应收款_政府补助_3" w:colFirst="2" w:colLast="2"/>
            <w:bookmarkStart w:id="1156" w:name="PO_其他应收款_政府补助_4" w:colFirst="3" w:colLast="3"/>
            <w:bookmarkStart w:id="1157" w:name="PO_其他应收款_政府补助_5" w:colFirst="4" w:colLast="4"/>
          </w:p>
        </w:tc>
        <w:tc>
          <w:tcPr>
            <w:tcW w:w="1000" w:type="pct"/>
            <w:shd w:val="clear" w:color="auto" w:fill="auto"/>
            <w:vAlign w:val="center"/>
          </w:tcPr>
          <w:p w14:paraId="0C50A462" w14:textId="77777777" w:rsidR="00D75DB7" w:rsidRPr="005B4F55" w:rsidRDefault="00D75DB7" w:rsidP="00176B00">
            <w:pPr>
              <w:adjustRightInd w:val="0"/>
              <w:jc w:val="left"/>
              <w:rPr>
                <w:rFonts w:ascii="宋体" w:hAnsi="宋体"/>
              </w:rPr>
            </w:pPr>
          </w:p>
        </w:tc>
        <w:tc>
          <w:tcPr>
            <w:tcW w:w="1000" w:type="pct"/>
            <w:shd w:val="clear" w:color="auto" w:fill="auto"/>
            <w:vAlign w:val="center"/>
          </w:tcPr>
          <w:p w14:paraId="0CBF0312" w14:textId="77777777" w:rsidR="00D75DB7" w:rsidRPr="005B4F55" w:rsidRDefault="00D75DB7" w:rsidP="00176B00">
            <w:pPr>
              <w:adjustRightInd w:val="0"/>
              <w:jc w:val="right"/>
              <w:rPr>
                <w:rFonts w:ascii="宋体" w:hAnsi="宋体"/>
              </w:rPr>
            </w:pPr>
          </w:p>
        </w:tc>
        <w:tc>
          <w:tcPr>
            <w:tcW w:w="892" w:type="pct"/>
            <w:shd w:val="clear" w:color="auto" w:fill="auto"/>
            <w:vAlign w:val="center"/>
          </w:tcPr>
          <w:p w14:paraId="16E57740" w14:textId="77777777" w:rsidR="00D75DB7" w:rsidRPr="005B4F55" w:rsidRDefault="00D75DB7" w:rsidP="00176B00">
            <w:pPr>
              <w:adjustRightInd w:val="0"/>
              <w:jc w:val="left"/>
              <w:rPr>
                <w:rFonts w:ascii="宋体" w:hAnsi="宋体"/>
              </w:rPr>
            </w:pPr>
          </w:p>
        </w:tc>
        <w:tc>
          <w:tcPr>
            <w:tcW w:w="1108" w:type="pct"/>
            <w:shd w:val="clear" w:color="auto" w:fill="auto"/>
            <w:vAlign w:val="center"/>
          </w:tcPr>
          <w:p w14:paraId="7C1C7E14" w14:textId="77777777" w:rsidR="00D75DB7" w:rsidRPr="005B4F55" w:rsidRDefault="00D75DB7" w:rsidP="00176B00">
            <w:pPr>
              <w:adjustRightInd w:val="0"/>
              <w:jc w:val="left"/>
              <w:rPr>
                <w:rFonts w:ascii="宋体" w:hAnsi="宋体"/>
              </w:rPr>
            </w:pPr>
          </w:p>
        </w:tc>
      </w:tr>
      <w:tr w:rsidR="005B4F55" w:rsidRPr="005B4F55" w14:paraId="1AED7CE1" w14:textId="77777777" w:rsidTr="00176B00">
        <w:trPr>
          <w:trHeight w:val="454"/>
        </w:trPr>
        <w:tc>
          <w:tcPr>
            <w:tcW w:w="1000" w:type="pct"/>
            <w:shd w:val="clear" w:color="auto" w:fill="auto"/>
            <w:vAlign w:val="center"/>
          </w:tcPr>
          <w:p w14:paraId="4EABAD11" w14:textId="77777777" w:rsidR="00D75DB7" w:rsidRPr="005B4F55" w:rsidRDefault="00D75DB7" w:rsidP="00176B00">
            <w:pPr>
              <w:adjustRightInd w:val="0"/>
              <w:jc w:val="left"/>
              <w:rPr>
                <w:rFonts w:ascii="宋体" w:hAnsi="宋体"/>
              </w:rPr>
            </w:pPr>
            <w:bookmarkStart w:id="1158" w:name="PO_其他应收款_政府补助_6" w:colFirst="0" w:colLast="0"/>
            <w:bookmarkStart w:id="1159" w:name="PO_其他应收款_政府补助_7" w:colFirst="1" w:colLast="1"/>
            <w:bookmarkStart w:id="1160" w:name="PO_其他应收款_政府补助_8" w:colFirst="2" w:colLast="2"/>
            <w:bookmarkStart w:id="1161" w:name="PO_其他应收款_政府补助_9" w:colFirst="3" w:colLast="3"/>
            <w:bookmarkStart w:id="1162" w:name="PO_其他应收款_政府补助_10" w:colFirst="4" w:colLast="4"/>
            <w:bookmarkEnd w:id="1153"/>
            <w:bookmarkEnd w:id="1154"/>
            <w:bookmarkEnd w:id="1155"/>
            <w:bookmarkEnd w:id="1156"/>
            <w:bookmarkEnd w:id="1157"/>
          </w:p>
        </w:tc>
        <w:tc>
          <w:tcPr>
            <w:tcW w:w="1000" w:type="pct"/>
            <w:shd w:val="clear" w:color="auto" w:fill="auto"/>
            <w:vAlign w:val="center"/>
          </w:tcPr>
          <w:p w14:paraId="2B1B33A1" w14:textId="77777777" w:rsidR="00D75DB7" w:rsidRPr="005B4F55" w:rsidRDefault="00D75DB7" w:rsidP="00176B00">
            <w:pPr>
              <w:adjustRightInd w:val="0"/>
              <w:jc w:val="left"/>
              <w:rPr>
                <w:rFonts w:ascii="宋体" w:hAnsi="宋体"/>
              </w:rPr>
            </w:pPr>
          </w:p>
        </w:tc>
        <w:tc>
          <w:tcPr>
            <w:tcW w:w="1000" w:type="pct"/>
            <w:shd w:val="clear" w:color="auto" w:fill="auto"/>
            <w:vAlign w:val="center"/>
          </w:tcPr>
          <w:p w14:paraId="4D9861C8" w14:textId="77777777" w:rsidR="00D75DB7" w:rsidRPr="005B4F55" w:rsidRDefault="00D75DB7" w:rsidP="00176B00">
            <w:pPr>
              <w:adjustRightInd w:val="0"/>
              <w:jc w:val="right"/>
              <w:rPr>
                <w:rFonts w:ascii="宋体" w:hAnsi="宋体"/>
              </w:rPr>
            </w:pPr>
          </w:p>
        </w:tc>
        <w:tc>
          <w:tcPr>
            <w:tcW w:w="892" w:type="pct"/>
            <w:shd w:val="clear" w:color="auto" w:fill="auto"/>
            <w:vAlign w:val="center"/>
          </w:tcPr>
          <w:p w14:paraId="69EC1BA2" w14:textId="77777777" w:rsidR="00D75DB7" w:rsidRPr="005B4F55" w:rsidRDefault="00D75DB7" w:rsidP="00176B00">
            <w:pPr>
              <w:adjustRightInd w:val="0"/>
              <w:jc w:val="left"/>
              <w:rPr>
                <w:rFonts w:ascii="宋体" w:hAnsi="宋体"/>
              </w:rPr>
            </w:pPr>
          </w:p>
        </w:tc>
        <w:tc>
          <w:tcPr>
            <w:tcW w:w="1108" w:type="pct"/>
            <w:shd w:val="clear" w:color="auto" w:fill="auto"/>
            <w:vAlign w:val="center"/>
          </w:tcPr>
          <w:p w14:paraId="21ECF7DC" w14:textId="77777777" w:rsidR="00D75DB7" w:rsidRPr="005B4F55" w:rsidRDefault="00D75DB7" w:rsidP="00176B00">
            <w:pPr>
              <w:adjustRightInd w:val="0"/>
              <w:jc w:val="left"/>
              <w:rPr>
                <w:rFonts w:ascii="宋体" w:hAnsi="宋体"/>
              </w:rPr>
            </w:pPr>
          </w:p>
        </w:tc>
      </w:tr>
      <w:tr w:rsidR="005B4F55" w:rsidRPr="005B4F55" w14:paraId="678416B1" w14:textId="77777777" w:rsidTr="00176B00">
        <w:trPr>
          <w:trHeight w:val="454"/>
        </w:trPr>
        <w:tc>
          <w:tcPr>
            <w:tcW w:w="1000" w:type="pct"/>
            <w:shd w:val="clear" w:color="auto" w:fill="auto"/>
            <w:vAlign w:val="center"/>
          </w:tcPr>
          <w:p w14:paraId="23DC81EE" w14:textId="52F5934E" w:rsidR="00D75DB7" w:rsidRPr="005B4F55" w:rsidRDefault="005B4F55" w:rsidP="00176B00">
            <w:pPr>
              <w:adjustRightInd w:val="0"/>
              <w:ind w:firstLineChars="100" w:firstLine="210"/>
              <w:jc w:val="left"/>
              <w:rPr>
                <w:rFonts w:ascii="宋体" w:hAnsi="宋体"/>
              </w:rPr>
            </w:pPr>
            <w:bookmarkStart w:id="1163" w:name="PO_其他应收款_政府补助_11" w:colFirst="0" w:colLast="0"/>
            <w:bookmarkStart w:id="1164" w:name="PO_其他应收款_政府补助_12" w:colFirst="1" w:colLast="1"/>
            <w:bookmarkStart w:id="1165" w:name="PO_其他应收款_政府补助_13" w:colFirst="2" w:colLast="2"/>
            <w:bookmarkStart w:id="1166" w:name="PO_其他应收款_政府补助_14" w:colFirst="3" w:colLast="3"/>
            <w:bookmarkStart w:id="1167" w:name="PO_其他应收款_政府补助_15" w:colFirst="4" w:colLast="4"/>
            <w:bookmarkEnd w:id="1158"/>
            <w:bookmarkEnd w:id="1159"/>
            <w:bookmarkEnd w:id="1160"/>
            <w:bookmarkEnd w:id="1161"/>
            <w:bookmarkEnd w:id="1162"/>
            <w:r>
              <w:rPr>
                <w:rFonts w:ascii="宋体" w:hAnsi="宋体" w:hint="eastAsia"/>
              </w:rPr>
              <w:t>小</w:t>
            </w:r>
            <w:r>
              <w:rPr>
                <w:rFonts w:ascii="宋体" w:hAnsi="宋体"/>
              </w:rPr>
              <w:t xml:space="preserve">  计</w:t>
            </w:r>
          </w:p>
        </w:tc>
        <w:tc>
          <w:tcPr>
            <w:tcW w:w="1000" w:type="pct"/>
            <w:shd w:val="clear" w:color="auto" w:fill="auto"/>
            <w:vAlign w:val="center"/>
          </w:tcPr>
          <w:p w14:paraId="5D715828" w14:textId="77777777" w:rsidR="00D75DB7" w:rsidRPr="005B4F55" w:rsidRDefault="00D75DB7" w:rsidP="00176B00">
            <w:pPr>
              <w:adjustRightInd w:val="0"/>
              <w:jc w:val="left"/>
              <w:rPr>
                <w:rFonts w:ascii="宋体" w:hAnsi="宋体"/>
              </w:rPr>
            </w:pPr>
          </w:p>
        </w:tc>
        <w:tc>
          <w:tcPr>
            <w:tcW w:w="1000" w:type="pct"/>
            <w:shd w:val="clear" w:color="auto" w:fill="auto"/>
            <w:vAlign w:val="center"/>
          </w:tcPr>
          <w:p w14:paraId="604FE86C" w14:textId="77777777" w:rsidR="00D75DB7" w:rsidRPr="005B4F55" w:rsidRDefault="00D75DB7" w:rsidP="00176B00">
            <w:pPr>
              <w:adjustRightInd w:val="0"/>
              <w:jc w:val="right"/>
              <w:rPr>
                <w:rFonts w:ascii="宋体" w:hAnsi="宋体"/>
              </w:rPr>
            </w:pPr>
          </w:p>
        </w:tc>
        <w:tc>
          <w:tcPr>
            <w:tcW w:w="892" w:type="pct"/>
            <w:shd w:val="clear" w:color="auto" w:fill="auto"/>
            <w:vAlign w:val="center"/>
          </w:tcPr>
          <w:p w14:paraId="749454AB" w14:textId="77777777" w:rsidR="00D75DB7" w:rsidRPr="005B4F55" w:rsidRDefault="00D75DB7" w:rsidP="00176B00">
            <w:pPr>
              <w:adjustRightInd w:val="0"/>
              <w:jc w:val="left"/>
              <w:rPr>
                <w:rFonts w:ascii="宋体" w:hAnsi="宋体"/>
              </w:rPr>
            </w:pPr>
          </w:p>
        </w:tc>
        <w:tc>
          <w:tcPr>
            <w:tcW w:w="1108" w:type="pct"/>
            <w:shd w:val="clear" w:color="auto" w:fill="auto"/>
            <w:vAlign w:val="center"/>
          </w:tcPr>
          <w:p w14:paraId="7981115D" w14:textId="77777777" w:rsidR="00D75DB7" w:rsidRPr="005B4F55" w:rsidRDefault="00D75DB7" w:rsidP="00176B00">
            <w:pPr>
              <w:adjustRightInd w:val="0"/>
              <w:jc w:val="left"/>
              <w:rPr>
                <w:rFonts w:ascii="宋体" w:hAnsi="宋体"/>
              </w:rPr>
            </w:pPr>
          </w:p>
        </w:tc>
      </w:tr>
    </w:tbl>
    <w:bookmarkEnd w:id="1163"/>
    <w:bookmarkEnd w:id="1164"/>
    <w:bookmarkEnd w:id="1165"/>
    <w:bookmarkEnd w:id="1166"/>
    <w:bookmarkEnd w:id="1167"/>
    <w:p w14:paraId="777F6974" w14:textId="4BD2C6C9" w:rsidR="00D75DB7" w:rsidRPr="003A10D7" w:rsidRDefault="003A10D7" w:rsidP="003A10D7">
      <w:pPr>
        <w:pStyle w:val="6"/>
        <w:ind w:firstLineChars="200"/>
      </w:pPr>
      <w:r>
        <w:t xml:space="preserve"> </w:t>
      </w:r>
      <w:r w:rsidR="00D75DB7" w:rsidRPr="003A10D7">
        <w:t>未能在预计时点收到预计金额的政府补助的原因说明</w:t>
      </w:r>
    </w:p>
    <w:p w14:paraId="6DFD7A74" w14:textId="77777777" w:rsidR="00AF1282" w:rsidRDefault="00AF1282" w:rsidP="004873B1">
      <w:pPr>
        <w:spacing w:line="500" w:lineRule="exact"/>
        <w:ind w:firstLineChars="200" w:firstLine="420"/>
        <w:rPr>
          <w:rFonts w:ascii="宋体" w:hAnsi="宋体"/>
          <w:kern w:val="0"/>
          <w:szCs w:val="21"/>
        </w:rPr>
      </w:pPr>
    </w:p>
    <w:p w14:paraId="42463C51" w14:textId="118B4528" w:rsidR="008A36FB" w:rsidRPr="003A10D7" w:rsidRDefault="003A10D7" w:rsidP="003A10D7">
      <w:pPr>
        <w:pStyle w:val="5"/>
        <w:ind w:firstLineChars="200"/>
      </w:pPr>
      <w:r>
        <w:t xml:space="preserve"> </w:t>
      </w:r>
      <w:r w:rsidR="008A36FB" w:rsidRPr="003A10D7">
        <w:rPr>
          <w:rFonts w:hint="eastAsia"/>
        </w:rPr>
        <w:t>与资金集中管理相关的其他应收款</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574"/>
        <w:gridCol w:w="1269"/>
        <w:gridCol w:w="1267"/>
        <w:gridCol w:w="1267"/>
        <w:gridCol w:w="2139"/>
      </w:tblGrid>
      <w:tr w:rsidR="005B4F55" w:rsidRPr="005B4F55" w14:paraId="328F2990" w14:textId="77777777" w:rsidTr="00176B00">
        <w:trPr>
          <w:trHeight w:val="340"/>
          <w:tblHeader/>
        </w:trPr>
        <w:tc>
          <w:tcPr>
            <w:tcW w:w="1511" w:type="pct"/>
            <w:vMerge w:val="restart"/>
            <w:shd w:val="clear" w:color="auto" w:fill="auto"/>
            <w:vAlign w:val="center"/>
          </w:tcPr>
          <w:p w14:paraId="1B84D4F5" w14:textId="27A2D307" w:rsidR="008A36FB" w:rsidRPr="005B4F55" w:rsidRDefault="005B4F55" w:rsidP="005B4F55">
            <w:pPr>
              <w:pStyle w:val="a4"/>
              <w:spacing w:after="0" w:line="240" w:lineRule="auto"/>
              <w:ind w:firstLineChars="100" w:firstLine="210"/>
              <w:rPr>
                <w:rFonts w:ascii="宋体" w:hAnsi="宋体"/>
                <w:szCs w:val="21"/>
              </w:rPr>
            </w:pPr>
            <w:r>
              <w:rPr>
                <w:rFonts w:ascii="宋体" w:hAnsi="宋体" w:hint="eastAsia"/>
                <w:szCs w:val="21"/>
              </w:rPr>
              <w:t>项</w:t>
            </w:r>
            <w:r>
              <w:rPr>
                <w:rFonts w:ascii="宋体" w:hAnsi="宋体"/>
                <w:szCs w:val="21"/>
              </w:rPr>
              <w:t xml:space="preserve">  目</w:t>
            </w:r>
          </w:p>
        </w:tc>
        <w:tc>
          <w:tcPr>
            <w:tcW w:w="2233" w:type="pct"/>
            <w:gridSpan w:val="3"/>
            <w:shd w:val="clear" w:color="auto" w:fill="auto"/>
            <w:vAlign w:val="center"/>
          </w:tcPr>
          <w:p w14:paraId="51EA7333" w14:textId="77777777" w:rsidR="008A36FB" w:rsidRPr="005B4F55" w:rsidRDefault="008A36FB" w:rsidP="005B4F55">
            <w:pPr>
              <w:adjustRightInd w:val="0"/>
              <w:jc w:val="center"/>
              <w:rPr>
                <w:rFonts w:ascii="宋体" w:hAnsi="宋体"/>
                <w:szCs w:val="21"/>
              </w:rPr>
            </w:pPr>
            <w:r w:rsidRPr="005B4F55">
              <w:rPr>
                <w:rFonts w:ascii="宋体" w:hAnsi="宋体" w:hint="eastAsia"/>
                <w:szCs w:val="21"/>
              </w:rPr>
              <w:t>期末数</w:t>
            </w:r>
          </w:p>
        </w:tc>
        <w:tc>
          <w:tcPr>
            <w:tcW w:w="1256" w:type="pct"/>
            <w:vMerge w:val="restart"/>
            <w:shd w:val="clear" w:color="auto" w:fill="auto"/>
            <w:vAlign w:val="center"/>
          </w:tcPr>
          <w:p w14:paraId="2A524E36" w14:textId="77777777" w:rsidR="008A36FB" w:rsidRPr="005B4F55" w:rsidRDefault="008A36FB" w:rsidP="005B4F55">
            <w:pPr>
              <w:adjustRightInd w:val="0"/>
              <w:jc w:val="center"/>
              <w:rPr>
                <w:rFonts w:ascii="宋体" w:hAnsi="宋体"/>
                <w:szCs w:val="21"/>
              </w:rPr>
            </w:pPr>
            <w:r w:rsidRPr="005B4F55">
              <w:rPr>
                <w:rFonts w:ascii="宋体" w:hAnsi="宋体" w:hint="eastAsia"/>
              </w:rPr>
              <w:t>减值计提情况说明</w:t>
            </w:r>
          </w:p>
        </w:tc>
      </w:tr>
      <w:tr w:rsidR="005B4F55" w:rsidRPr="005B4F55" w14:paraId="0C51A36F" w14:textId="77777777" w:rsidTr="00176B00">
        <w:trPr>
          <w:trHeight w:val="340"/>
          <w:tblHeader/>
        </w:trPr>
        <w:tc>
          <w:tcPr>
            <w:tcW w:w="1511" w:type="pct"/>
            <w:vMerge/>
            <w:shd w:val="clear" w:color="auto" w:fill="auto"/>
            <w:vAlign w:val="center"/>
          </w:tcPr>
          <w:p w14:paraId="393A38C7" w14:textId="77777777" w:rsidR="008A36FB" w:rsidRPr="005B4F55" w:rsidRDefault="008A36FB" w:rsidP="00176B00">
            <w:pPr>
              <w:pStyle w:val="a4"/>
              <w:spacing w:after="0" w:line="240" w:lineRule="auto"/>
              <w:rPr>
                <w:rFonts w:ascii="宋体" w:hAnsi="宋体"/>
                <w:szCs w:val="21"/>
              </w:rPr>
            </w:pPr>
          </w:p>
        </w:tc>
        <w:tc>
          <w:tcPr>
            <w:tcW w:w="745" w:type="pct"/>
            <w:shd w:val="clear" w:color="auto" w:fill="auto"/>
            <w:vAlign w:val="center"/>
          </w:tcPr>
          <w:p w14:paraId="09A0FE5E" w14:textId="77777777" w:rsidR="008A36FB" w:rsidRPr="005B4F55" w:rsidRDefault="008A36FB" w:rsidP="005B4F55">
            <w:pPr>
              <w:adjustRightInd w:val="0"/>
              <w:jc w:val="center"/>
              <w:rPr>
                <w:rFonts w:ascii="宋体" w:hAnsi="宋体"/>
                <w:szCs w:val="21"/>
              </w:rPr>
            </w:pPr>
            <w:r w:rsidRPr="005B4F55">
              <w:rPr>
                <w:rFonts w:ascii="宋体" w:hAnsi="宋体"/>
                <w:szCs w:val="21"/>
              </w:rPr>
              <w:t>账面余额</w:t>
            </w:r>
          </w:p>
        </w:tc>
        <w:tc>
          <w:tcPr>
            <w:tcW w:w="744" w:type="pct"/>
            <w:shd w:val="clear" w:color="auto" w:fill="auto"/>
            <w:vAlign w:val="center"/>
          </w:tcPr>
          <w:p w14:paraId="004B07FC" w14:textId="77777777" w:rsidR="008A36FB" w:rsidRPr="005B4F55" w:rsidRDefault="008A36FB" w:rsidP="005B4F55">
            <w:pPr>
              <w:adjustRightInd w:val="0"/>
              <w:jc w:val="center"/>
              <w:rPr>
                <w:rFonts w:ascii="宋体" w:hAnsi="宋体"/>
                <w:szCs w:val="21"/>
              </w:rPr>
            </w:pPr>
            <w:r w:rsidRPr="005B4F55">
              <w:rPr>
                <w:rFonts w:ascii="宋体" w:hAnsi="宋体"/>
                <w:szCs w:val="21"/>
              </w:rPr>
              <w:t>坏账准备</w:t>
            </w:r>
          </w:p>
        </w:tc>
        <w:tc>
          <w:tcPr>
            <w:tcW w:w="744" w:type="pct"/>
            <w:shd w:val="clear" w:color="auto" w:fill="auto"/>
            <w:vAlign w:val="center"/>
          </w:tcPr>
          <w:p w14:paraId="597E0BFD" w14:textId="77777777" w:rsidR="008A36FB" w:rsidRPr="005B4F55" w:rsidRDefault="008A36FB" w:rsidP="005B4F55">
            <w:pPr>
              <w:adjustRightInd w:val="0"/>
              <w:jc w:val="center"/>
              <w:rPr>
                <w:rFonts w:ascii="宋体" w:hAnsi="宋体"/>
                <w:szCs w:val="21"/>
              </w:rPr>
            </w:pPr>
            <w:r w:rsidRPr="005B4F55">
              <w:rPr>
                <w:rFonts w:ascii="宋体" w:hAnsi="宋体"/>
                <w:szCs w:val="21"/>
              </w:rPr>
              <w:t>账面价值</w:t>
            </w:r>
          </w:p>
        </w:tc>
        <w:tc>
          <w:tcPr>
            <w:tcW w:w="1256" w:type="pct"/>
            <w:vMerge/>
            <w:shd w:val="clear" w:color="auto" w:fill="auto"/>
            <w:vAlign w:val="center"/>
          </w:tcPr>
          <w:p w14:paraId="539EC0A7" w14:textId="77777777" w:rsidR="008A36FB" w:rsidRPr="005B4F55" w:rsidRDefault="008A36FB" w:rsidP="00176B00">
            <w:pPr>
              <w:adjustRightInd w:val="0"/>
              <w:jc w:val="left"/>
              <w:rPr>
                <w:rFonts w:ascii="宋体" w:hAnsi="宋体"/>
              </w:rPr>
            </w:pPr>
          </w:p>
        </w:tc>
      </w:tr>
      <w:tr w:rsidR="005B4F55" w:rsidRPr="005B4F55" w14:paraId="6DE89AF6" w14:textId="77777777" w:rsidTr="00176B00">
        <w:trPr>
          <w:trHeight w:val="454"/>
        </w:trPr>
        <w:tc>
          <w:tcPr>
            <w:tcW w:w="1511" w:type="pct"/>
            <w:shd w:val="clear" w:color="auto" w:fill="auto"/>
            <w:vAlign w:val="center"/>
          </w:tcPr>
          <w:p w14:paraId="32F787DB" w14:textId="77777777" w:rsidR="008A36FB" w:rsidRPr="005B4F55" w:rsidRDefault="008A36FB" w:rsidP="005B4F55">
            <w:pPr>
              <w:pStyle w:val="a4"/>
              <w:spacing w:after="0" w:line="240" w:lineRule="auto"/>
              <w:rPr>
                <w:rFonts w:ascii="宋体" w:hAnsi="宋体"/>
                <w:szCs w:val="21"/>
              </w:rPr>
            </w:pPr>
            <w:bookmarkStart w:id="1168" w:name="PO_其他应收款_集中管理_1" w:colFirst="0" w:colLast="0"/>
            <w:bookmarkStart w:id="1169" w:name="PO_其他应收款_集中管理_2" w:colFirst="1" w:colLast="1"/>
            <w:bookmarkStart w:id="1170" w:name="PO_其他应收款_集中管理_3" w:colFirst="2" w:colLast="2"/>
            <w:bookmarkStart w:id="1171" w:name="PO_其他应收款_集中管理_4" w:colFirst="3" w:colLast="3"/>
            <w:bookmarkStart w:id="1172" w:name="PO_其他应收款_集中管理_5" w:colFirst="4" w:colLast="4"/>
            <w:r w:rsidRPr="005B4F55">
              <w:rPr>
                <w:rFonts w:ascii="宋体" w:hAnsi="宋体" w:hint="eastAsia"/>
              </w:rPr>
              <w:t>与资金集中管理相关的其他应收款</w:t>
            </w:r>
          </w:p>
        </w:tc>
        <w:tc>
          <w:tcPr>
            <w:tcW w:w="745" w:type="pct"/>
            <w:shd w:val="clear" w:color="auto" w:fill="auto"/>
            <w:vAlign w:val="center"/>
          </w:tcPr>
          <w:p w14:paraId="5D23AEAE" w14:textId="77777777" w:rsidR="008A36FB" w:rsidRPr="005B4F55" w:rsidRDefault="008A36FB" w:rsidP="005B4F55">
            <w:pPr>
              <w:adjustRightInd w:val="0"/>
              <w:jc w:val="right"/>
              <w:rPr>
                <w:rFonts w:ascii="宋体" w:hAnsi="宋体"/>
                <w:szCs w:val="21"/>
              </w:rPr>
            </w:pPr>
          </w:p>
        </w:tc>
        <w:tc>
          <w:tcPr>
            <w:tcW w:w="744" w:type="pct"/>
            <w:shd w:val="clear" w:color="auto" w:fill="auto"/>
            <w:vAlign w:val="center"/>
          </w:tcPr>
          <w:p w14:paraId="3CF1260C" w14:textId="77777777" w:rsidR="008A36FB" w:rsidRPr="005B4F55" w:rsidRDefault="008A36FB" w:rsidP="005B4F55">
            <w:pPr>
              <w:adjustRightInd w:val="0"/>
              <w:jc w:val="right"/>
              <w:rPr>
                <w:rFonts w:ascii="宋体" w:hAnsi="宋体"/>
                <w:szCs w:val="21"/>
              </w:rPr>
            </w:pPr>
          </w:p>
        </w:tc>
        <w:tc>
          <w:tcPr>
            <w:tcW w:w="744" w:type="pct"/>
            <w:shd w:val="clear" w:color="auto" w:fill="auto"/>
            <w:vAlign w:val="center"/>
          </w:tcPr>
          <w:p w14:paraId="0A4D763A" w14:textId="77777777" w:rsidR="008A36FB" w:rsidRPr="005B4F55" w:rsidRDefault="008A36FB" w:rsidP="005B4F55">
            <w:pPr>
              <w:adjustRightInd w:val="0"/>
              <w:jc w:val="right"/>
              <w:rPr>
                <w:rFonts w:ascii="宋体" w:hAnsi="宋体"/>
                <w:szCs w:val="21"/>
              </w:rPr>
            </w:pPr>
          </w:p>
        </w:tc>
        <w:tc>
          <w:tcPr>
            <w:tcW w:w="1256" w:type="pct"/>
            <w:shd w:val="clear" w:color="auto" w:fill="auto"/>
            <w:vAlign w:val="center"/>
          </w:tcPr>
          <w:p w14:paraId="58BD36B5" w14:textId="77777777" w:rsidR="008A36FB" w:rsidRPr="005B4F55" w:rsidRDefault="008A36FB" w:rsidP="00011B04">
            <w:pPr>
              <w:adjustRightInd w:val="0"/>
              <w:jc w:val="left"/>
              <w:rPr>
                <w:rFonts w:ascii="宋体" w:hAnsi="宋体"/>
                <w:szCs w:val="21"/>
              </w:rPr>
            </w:pPr>
          </w:p>
        </w:tc>
      </w:tr>
      <w:bookmarkEnd w:id="1168"/>
      <w:bookmarkEnd w:id="1169"/>
      <w:bookmarkEnd w:id="1170"/>
      <w:bookmarkEnd w:id="1171"/>
      <w:bookmarkEnd w:id="1172"/>
    </w:tbl>
    <w:p w14:paraId="0F8DCE13" w14:textId="77777777" w:rsidR="005538EA" w:rsidRPr="008A36FB" w:rsidRDefault="005538EA" w:rsidP="004873B1">
      <w:pPr>
        <w:spacing w:line="500" w:lineRule="exact"/>
        <w:ind w:firstLineChars="200" w:firstLine="420"/>
        <w:rPr>
          <w:rFonts w:ascii="宋体" w:hAnsi="宋体"/>
          <w:kern w:val="0"/>
          <w:szCs w:val="21"/>
        </w:rPr>
      </w:pPr>
    </w:p>
    <w:p w14:paraId="4E27685F" w14:textId="7882B466" w:rsidR="007B58FD" w:rsidRPr="003A10D7" w:rsidRDefault="003A10D7" w:rsidP="003A10D7">
      <w:pPr>
        <w:pStyle w:val="3"/>
        <w:ind w:firstLineChars="200"/>
      </w:pPr>
      <w:bookmarkStart w:id="1173" w:name="PO_存货"/>
      <w:r>
        <w:t xml:space="preserve"> </w:t>
      </w:r>
      <w:r w:rsidR="007B58FD" w:rsidRPr="003A10D7">
        <w:rPr>
          <w:rFonts w:hint="eastAsia"/>
        </w:rPr>
        <w:t>存货</w:t>
      </w:r>
    </w:p>
    <w:p w14:paraId="6DF3F468" w14:textId="3684AD93" w:rsidR="00300EFC" w:rsidRPr="003A10D7" w:rsidRDefault="003A10D7" w:rsidP="003A10D7">
      <w:pPr>
        <w:pStyle w:val="4"/>
        <w:ind w:firstLineChars="200"/>
      </w:pPr>
      <w:r>
        <w:t xml:space="preserve"> </w:t>
      </w:r>
      <w:r w:rsidR="007B58FD" w:rsidRPr="003A10D7">
        <w:rPr>
          <w:rFonts w:hint="eastAsia"/>
        </w:rPr>
        <w:t>存货分类</w:t>
      </w:r>
    </w:p>
    <w:tbl>
      <w:tblPr>
        <w:tblW w:w="528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825"/>
        <w:gridCol w:w="1151"/>
        <w:gridCol w:w="1275"/>
        <w:gridCol w:w="1135"/>
        <w:gridCol w:w="1182"/>
        <w:gridCol w:w="1254"/>
        <w:gridCol w:w="1171"/>
      </w:tblGrid>
      <w:tr w:rsidR="005B4F55" w:rsidRPr="005B4F55" w14:paraId="3C1F1F09" w14:textId="77777777" w:rsidTr="00176B00">
        <w:trPr>
          <w:trHeight w:val="340"/>
          <w:tblHeader/>
          <w:jc w:val="center"/>
        </w:trPr>
        <w:tc>
          <w:tcPr>
            <w:tcW w:w="1015" w:type="pct"/>
            <w:vMerge w:val="restart"/>
            <w:shd w:val="clear" w:color="auto" w:fill="auto"/>
            <w:vAlign w:val="center"/>
          </w:tcPr>
          <w:p w14:paraId="42F42D52" w14:textId="453DAFD5" w:rsidR="007B58FD" w:rsidRPr="005B4F55" w:rsidRDefault="005B4F55"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1980" w:type="pct"/>
            <w:gridSpan w:val="3"/>
            <w:shd w:val="clear" w:color="auto" w:fill="auto"/>
            <w:vAlign w:val="center"/>
          </w:tcPr>
          <w:p w14:paraId="2C7B803A" w14:textId="77777777" w:rsidR="007B58FD" w:rsidRPr="005B4F55" w:rsidRDefault="00BE54DA" w:rsidP="00176B00">
            <w:pPr>
              <w:adjustRightInd w:val="0"/>
              <w:jc w:val="center"/>
              <w:rPr>
                <w:rFonts w:ascii="宋体" w:hAnsi="宋体"/>
                <w:szCs w:val="21"/>
              </w:rPr>
            </w:pPr>
            <w:r w:rsidRPr="005B4F55">
              <w:rPr>
                <w:rFonts w:ascii="宋体" w:hAnsi="宋体" w:hint="eastAsia"/>
                <w:szCs w:val="21"/>
              </w:rPr>
              <w:t>期末</w:t>
            </w:r>
            <w:r w:rsidR="007B58FD" w:rsidRPr="005B4F55">
              <w:rPr>
                <w:rFonts w:ascii="宋体" w:hAnsi="宋体" w:hint="eastAsia"/>
                <w:szCs w:val="21"/>
              </w:rPr>
              <w:t>数</w:t>
            </w:r>
          </w:p>
        </w:tc>
        <w:tc>
          <w:tcPr>
            <w:tcW w:w="2004" w:type="pct"/>
            <w:gridSpan w:val="3"/>
            <w:shd w:val="clear" w:color="auto" w:fill="auto"/>
            <w:vAlign w:val="center"/>
          </w:tcPr>
          <w:p w14:paraId="18F2F7F5" w14:textId="77777777" w:rsidR="007B58FD" w:rsidRPr="005B4F55" w:rsidRDefault="005147DD" w:rsidP="00176B00">
            <w:pPr>
              <w:adjustRightInd w:val="0"/>
              <w:jc w:val="center"/>
              <w:rPr>
                <w:rFonts w:ascii="宋体" w:hAnsi="宋体"/>
                <w:szCs w:val="21"/>
              </w:rPr>
            </w:pPr>
            <w:r w:rsidRPr="005B4F55">
              <w:rPr>
                <w:rFonts w:ascii="宋体" w:hAnsi="宋体" w:hint="eastAsia"/>
                <w:szCs w:val="21"/>
              </w:rPr>
              <w:t>期初数</w:t>
            </w:r>
          </w:p>
        </w:tc>
      </w:tr>
      <w:tr w:rsidR="005B4F55" w:rsidRPr="005B4F55" w14:paraId="42CEEC51" w14:textId="77777777" w:rsidTr="00176B00">
        <w:trPr>
          <w:trHeight w:val="340"/>
          <w:tblHeader/>
          <w:jc w:val="center"/>
        </w:trPr>
        <w:tc>
          <w:tcPr>
            <w:tcW w:w="1015" w:type="pct"/>
            <w:vMerge/>
            <w:shd w:val="clear" w:color="auto" w:fill="auto"/>
            <w:vAlign w:val="center"/>
          </w:tcPr>
          <w:p w14:paraId="10F67C7B" w14:textId="77777777" w:rsidR="007B58FD" w:rsidRPr="005B4F55" w:rsidRDefault="007B58FD" w:rsidP="00176B00">
            <w:pPr>
              <w:adjustRightInd w:val="0"/>
              <w:jc w:val="left"/>
              <w:rPr>
                <w:rFonts w:ascii="宋体" w:hAnsi="宋体"/>
                <w:szCs w:val="21"/>
              </w:rPr>
            </w:pPr>
          </w:p>
        </w:tc>
        <w:tc>
          <w:tcPr>
            <w:tcW w:w="640" w:type="pct"/>
            <w:shd w:val="clear" w:color="auto" w:fill="auto"/>
            <w:vAlign w:val="center"/>
          </w:tcPr>
          <w:p w14:paraId="5B1236DA" w14:textId="77777777" w:rsidR="007B58FD" w:rsidRPr="005B4F55" w:rsidRDefault="007B58FD" w:rsidP="00176B00">
            <w:pPr>
              <w:adjustRightInd w:val="0"/>
              <w:jc w:val="center"/>
              <w:rPr>
                <w:rFonts w:ascii="宋体" w:hAnsi="宋体"/>
                <w:szCs w:val="21"/>
              </w:rPr>
            </w:pPr>
            <w:r w:rsidRPr="005B4F55">
              <w:rPr>
                <w:rFonts w:ascii="宋体" w:hAnsi="宋体" w:hint="eastAsia"/>
                <w:szCs w:val="21"/>
              </w:rPr>
              <w:t>账面余额</w:t>
            </w:r>
          </w:p>
        </w:tc>
        <w:tc>
          <w:tcPr>
            <w:tcW w:w="709" w:type="pct"/>
            <w:shd w:val="clear" w:color="auto" w:fill="auto"/>
            <w:vAlign w:val="center"/>
          </w:tcPr>
          <w:p w14:paraId="64CF1D90" w14:textId="33AF49BE" w:rsidR="007B58FD" w:rsidRPr="005B4F55" w:rsidRDefault="00435769" w:rsidP="00176B00">
            <w:pPr>
              <w:adjustRightInd w:val="0"/>
              <w:jc w:val="center"/>
              <w:rPr>
                <w:rFonts w:ascii="宋体" w:hAnsi="宋体"/>
                <w:szCs w:val="21"/>
              </w:rPr>
            </w:pPr>
            <w:r w:rsidRPr="005B4F55">
              <w:rPr>
                <w:rFonts w:ascii="宋体" w:hAnsi="宋体" w:hint="eastAsia"/>
                <w:szCs w:val="21"/>
              </w:rPr>
              <w:t>跌价准备</w:t>
            </w:r>
            <w:r w:rsidRPr="005B4F55">
              <w:rPr>
                <w:rFonts w:ascii="宋体" w:hAnsi="宋体"/>
                <w:i/>
                <w:iCs/>
                <w:szCs w:val="21"/>
              </w:rPr>
              <w:t>/减值准备</w:t>
            </w:r>
          </w:p>
        </w:tc>
        <w:tc>
          <w:tcPr>
            <w:tcW w:w="630" w:type="pct"/>
            <w:shd w:val="clear" w:color="auto" w:fill="auto"/>
            <w:vAlign w:val="center"/>
          </w:tcPr>
          <w:p w14:paraId="78AE0B61" w14:textId="77777777" w:rsidR="007B58FD" w:rsidRPr="005B4F55" w:rsidRDefault="007B58FD" w:rsidP="00176B00">
            <w:pPr>
              <w:adjustRightInd w:val="0"/>
              <w:jc w:val="center"/>
              <w:rPr>
                <w:rFonts w:ascii="宋体" w:hAnsi="宋体"/>
                <w:szCs w:val="21"/>
              </w:rPr>
            </w:pPr>
            <w:r w:rsidRPr="005B4F55">
              <w:rPr>
                <w:rFonts w:ascii="宋体" w:hAnsi="宋体" w:hint="eastAsia"/>
                <w:szCs w:val="21"/>
              </w:rPr>
              <w:t>账面价值</w:t>
            </w:r>
          </w:p>
        </w:tc>
        <w:tc>
          <w:tcPr>
            <w:tcW w:w="657" w:type="pct"/>
            <w:shd w:val="clear" w:color="auto" w:fill="auto"/>
            <w:vAlign w:val="center"/>
          </w:tcPr>
          <w:p w14:paraId="47F781EC" w14:textId="77777777" w:rsidR="007B58FD" w:rsidRPr="005B4F55" w:rsidRDefault="007B58FD" w:rsidP="00176B00">
            <w:pPr>
              <w:adjustRightInd w:val="0"/>
              <w:jc w:val="center"/>
              <w:rPr>
                <w:rFonts w:ascii="宋体" w:hAnsi="宋体"/>
                <w:szCs w:val="21"/>
              </w:rPr>
            </w:pPr>
            <w:r w:rsidRPr="005B4F55">
              <w:rPr>
                <w:rFonts w:ascii="宋体" w:hAnsi="宋体" w:hint="eastAsia"/>
                <w:szCs w:val="21"/>
              </w:rPr>
              <w:t>账面余额</w:t>
            </w:r>
          </w:p>
        </w:tc>
        <w:tc>
          <w:tcPr>
            <w:tcW w:w="697" w:type="pct"/>
            <w:shd w:val="clear" w:color="auto" w:fill="auto"/>
            <w:vAlign w:val="center"/>
          </w:tcPr>
          <w:p w14:paraId="7D4013F8" w14:textId="66ACDB02" w:rsidR="007B58FD" w:rsidRPr="005B4F55" w:rsidRDefault="00435769" w:rsidP="00176B00">
            <w:pPr>
              <w:adjustRightInd w:val="0"/>
              <w:jc w:val="center"/>
              <w:rPr>
                <w:rFonts w:ascii="宋体" w:hAnsi="宋体"/>
                <w:szCs w:val="21"/>
              </w:rPr>
            </w:pPr>
            <w:r w:rsidRPr="005B4F55">
              <w:rPr>
                <w:rFonts w:ascii="宋体" w:hAnsi="宋体" w:hint="eastAsia"/>
                <w:szCs w:val="21"/>
              </w:rPr>
              <w:t>跌价准备</w:t>
            </w:r>
            <w:r w:rsidRPr="005B4F55">
              <w:rPr>
                <w:rFonts w:ascii="宋体" w:hAnsi="宋体"/>
                <w:i/>
                <w:iCs/>
                <w:szCs w:val="21"/>
              </w:rPr>
              <w:t>/减值准备</w:t>
            </w:r>
          </w:p>
        </w:tc>
        <w:tc>
          <w:tcPr>
            <w:tcW w:w="651" w:type="pct"/>
            <w:shd w:val="clear" w:color="auto" w:fill="auto"/>
            <w:vAlign w:val="center"/>
          </w:tcPr>
          <w:p w14:paraId="1E4B1E1C" w14:textId="77777777" w:rsidR="007B58FD" w:rsidRPr="005B4F55" w:rsidRDefault="007B58FD" w:rsidP="00176B00">
            <w:pPr>
              <w:adjustRightInd w:val="0"/>
              <w:jc w:val="center"/>
              <w:rPr>
                <w:rFonts w:ascii="宋体" w:hAnsi="宋体"/>
                <w:szCs w:val="21"/>
              </w:rPr>
            </w:pPr>
            <w:r w:rsidRPr="005B4F55">
              <w:rPr>
                <w:rFonts w:ascii="宋体" w:hAnsi="宋体" w:hint="eastAsia"/>
                <w:szCs w:val="21"/>
              </w:rPr>
              <w:t>账面价值</w:t>
            </w:r>
          </w:p>
        </w:tc>
      </w:tr>
      <w:tr w:rsidR="005B4F55" w:rsidRPr="005B4F55" w14:paraId="57E14409" w14:textId="77777777" w:rsidTr="00176B00">
        <w:trPr>
          <w:trHeight w:val="454"/>
          <w:jc w:val="center"/>
        </w:trPr>
        <w:tc>
          <w:tcPr>
            <w:tcW w:w="1015" w:type="pct"/>
            <w:shd w:val="clear" w:color="auto" w:fill="auto"/>
            <w:vAlign w:val="center"/>
          </w:tcPr>
          <w:p w14:paraId="174CB898" w14:textId="77777777" w:rsidR="007B58FD" w:rsidRPr="005B4F55" w:rsidRDefault="007B58FD" w:rsidP="00176B00">
            <w:pPr>
              <w:adjustRightInd w:val="0"/>
              <w:jc w:val="left"/>
              <w:rPr>
                <w:rFonts w:ascii="宋体" w:hAnsi="宋体"/>
                <w:szCs w:val="21"/>
              </w:rPr>
            </w:pPr>
            <w:bookmarkStart w:id="1174" w:name="PO_存货_分类_1" w:colFirst="1" w:colLast="1"/>
            <w:bookmarkStart w:id="1175" w:name="PO_存货_分类_2" w:colFirst="2" w:colLast="2"/>
            <w:bookmarkStart w:id="1176" w:name="PO_存货_分类_3" w:colFirst="3" w:colLast="3"/>
            <w:bookmarkStart w:id="1177" w:name="PO_存货_分类_4" w:colFirst="4" w:colLast="4"/>
            <w:bookmarkStart w:id="1178" w:name="PO_存货_分类_5" w:colFirst="5" w:colLast="5"/>
            <w:bookmarkStart w:id="1179" w:name="PO_存货_分类_6" w:colFirst="6" w:colLast="6"/>
            <w:r w:rsidRPr="005B4F55">
              <w:rPr>
                <w:rFonts w:ascii="宋体" w:hAnsi="宋体" w:hint="eastAsia"/>
                <w:szCs w:val="21"/>
              </w:rPr>
              <w:t>原材料</w:t>
            </w:r>
          </w:p>
        </w:tc>
        <w:tc>
          <w:tcPr>
            <w:tcW w:w="640" w:type="pct"/>
            <w:shd w:val="clear" w:color="auto" w:fill="auto"/>
            <w:vAlign w:val="center"/>
          </w:tcPr>
          <w:p w14:paraId="75525889" w14:textId="77777777" w:rsidR="007B58FD" w:rsidRPr="005B4F55" w:rsidRDefault="007B58FD" w:rsidP="00176B00">
            <w:pPr>
              <w:adjustRightInd w:val="0"/>
              <w:jc w:val="right"/>
              <w:rPr>
                <w:rFonts w:ascii="宋体" w:hAnsi="宋体"/>
                <w:szCs w:val="21"/>
              </w:rPr>
            </w:pPr>
          </w:p>
        </w:tc>
        <w:tc>
          <w:tcPr>
            <w:tcW w:w="709" w:type="pct"/>
            <w:shd w:val="clear" w:color="auto" w:fill="auto"/>
            <w:vAlign w:val="center"/>
          </w:tcPr>
          <w:p w14:paraId="731B7E3F" w14:textId="77777777" w:rsidR="007B58FD" w:rsidRPr="005B4F55" w:rsidRDefault="007B58FD" w:rsidP="00176B00">
            <w:pPr>
              <w:adjustRightInd w:val="0"/>
              <w:jc w:val="right"/>
              <w:rPr>
                <w:rFonts w:ascii="宋体" w:hAnsi="宋体"/>
                <w:szCs w:val="21"/>
              </w:rPr>
            </w:pPr>
          </w:p>
        </w:tc>
        <w:tc>
          <w:tcPr>
            <w:tcW w:w="630" w:type="pct"/>
            <w:shd w:val="clear" w:color="auto" w:fill="auto"/>
            <w:vAlign w:val="center"/>
          </w:tcPr>
          <w:p w14:paraId="00C7281C" w14:textId="77777777" w:rsidR="007B58FD" w:rsidRPr="005B4F55" w:rsidRDefault="007B58FD" w:rsidP="00176B00">
            <w:pPr>
              <w:adjustRightInd w:val="0"/>
              <w:jc w:val="right"/>
              <w:rPr>
                <w:rFonts w:ascii="宋体" w:hAnsi="宋体"/>
                <w:szCs w:val="21"/>
              </w:rPr>
            </w:pPr>
          </w:p>
        </w:tc>
        <w:tc>
          <w:tcPr>
            <w:tcW w:w="657" w:type="pct"/>
            <w:shd w:val="clear" w:color="auto" w:fill="auto"/>
            <w:vAlign w:val="center"/>
          </w:tcPr>
          <w:p w14:paraId="735A58F7" w14:textId="77777777" w:rsidR="007B58FD" w:rsidRPr="005B4F55" w:rsidRDefault="007B58FD" w:rsidP="00176B00">
            <w:pPr>
              <w:adjustRightInd w:val="0"/>
              <w:jc w:val="right"/>
              <w:rPr>
                <w:rFonts w:ascii="宋体" w:hAnsi="宋体"/>
                <w:szCs w:val="21"/>
              </w:rPr>
            </w:pPr>
          </w:p>
        </w:tc>
        <w:tc>
          <w:tcPr>
            <w:tcW w:w="697" w:type="pct"/>
            <w:shd w:val="clear" w:color="auto" w:fill="auto"/>
            <w:vAlign w:val="center"/>
          </w:tcPr>
          <w:p w14:paraId="6C13EEAB" w14:textId="77777777" w:rsidR="007B58FD" w:rsidRPr="005B4F55" w:rsidRDefault="007B58FD" w:rsidP="00176B00">
            <w:pPr>
              <w:adjustRightInd w:val="0"/>
              <w:jc w:val="right"/>
              <w:rPr>
                <w:rFonts w:ascii="宋体" w:hAnsi="宋体"/>
                <w:szCs w:val="21"/>
              </w:rPr>
            </w:pPr>
          </w:p>
        </w:tc>
        <w:tc>
          <w:tcPr>
            <w:tcW w:w="651" w:type="pct"/>
            <w:shd w:val="clear" w:color="auto" w:fill="auto"/>
            <w:vAlign w:val="center"/>
          </w:tcPr>
          <w:p w14:paraId="53B813ED" w14:textId="77777777" w:rsidR="007B58FD" w:rsidRPr="005B4F55" w:rsidRDefault="007B58FD" w:rsidP="00176B00">
            <w:pPr>
              <w:adjustRightInd w:val="0"/>
              <w:jc w:val="right"/>
              <w:rPr>
                <w:rFonts w:ascii="宋体" w:hAnsi="宋体"/>
                <w:szCs w:val="21"/>
              </w:rPr>
            </w:pPr>
          </w:p>
        </w:tc>
      </w:tr>
      <w:tr w:rsidR="005B4F55" w:rsidRPr="005B4F55" w14:paraId="7062DC6F" w14:textId="77777777" w:rsidTr="00176B00">
        <w:trPr>
          <w:trHeight w:val="454"/>
          <w:jc w:val="center"/>
        </w:trPr>
        <w:tc>
          <w:tcPr>
            <w:tcW w:w="1015" w:type="pct"/>
            <w:shd w:val="clear" w:color="auto" w:fill="auto"/>
            <w:vAlign w:val="center"/>
          </w:tcPr>
          <w:p w14:paraId="77FBFE68" w14:textId="77777777" w:rsidR="007B58FD" w:rsidRPr="005B4F55" w:rsidRDefault="007B58FD" w:rsidP="00176B00">
            <w:pPr>
              <w:adjustRightInd w:val="0"/>
              <w:jc w:val="left"/>
              <w:rPr>
                <w:rFonts w:ascii="宋体" w:hAnsi="宋体"/>
                <w:kern w:val="0"/>
                <w:szCs w:val="21"/>
              </w:rPr>
            </w:pPr>
            <w:bookmarkStart w:id="1180" w:name="PO_存货_分类_7" w:colFirst="1" w:colLast="1"/>
            <w:bookmarkStart w:id="1181" w:name="PO_存货_分类_8" w:colFirst="2" w:colLast="2"/>
            <w:bookmarkStart w:id="1182" w:name="PO_存货_分类_9" w:colFirst="3" w:colLast="3"/>
            <w:bookmarkStart w:id="1183" w:name="PO_存货_分类_10" w:colFirst="4" w:colLast="4"/>
            <w:bookmarkStart w:id="1184" w:name="PO_存货_分类_11" w:colFirst="5" w:colLast="5"/>
            <w:bookmarkStart w:id="1185" w:name="PO_存货_分类_12" w:colFirst="6" w:colLast="6"/>
            <w:bookmarkEnd w:id="1174"/>
            <w:bookmarkEnd w:id="1175"/>
            <w:bookmarkEnd w:id="1176"/>
            <w:bookmarkEnd w:id="1177"/>
            <w:bookmarkEnd w:id="1178"/>
            <w:bookmarkEnd w:id="1179"/>
            <w:r w:rsidRPr="005B4F55">
              <w:rPr>
                <w:rFonts w:ascii="宋体" w:hAnsi="宋体" w:hint="eastAsia"/>
                <w:kern w:val="0"/>
                <w:szCs w:val="21"/>
              </w:rPr>
              <w:t>自制半成品及在产品</w:t>
            </w:r>
          </w:p>
        </w:tc>
        <w:tc>
          <w:tcPr>
            <w:tcW w:w="640" w:type="pct"/>
            <w:shd w:val="clear" w:color="auto" w:fill="auto"/>
            <w:vAlign w:val="center"/>
          </w:tcPr>
          <w:p w14:paraId="195BE6A0" w14:textId="77777777" w:rsidR="007B58FD" w:rsidRPr="005B4F55" w:rsidRDefault="007B58FD" w:rsidP="00176B00">
            <w:pPr>
              <w:adjustRightInd w:val="0"/>
              <w:jc w:val="right"/>
              <w:rPr>
                <w:rFonts w:ascii="宋体" w:hAnsi="宋体"/>
                <w:szCs w:val="21"/>
              </w:rPr>
            </w:pPr>
          </w:p>
        </w:tc>
        <w:tc>
          <w:tcPr>
            <w:tcW w:w="709" w:type="pct"/>
            <w:shd w:val="clear" w:color="auto" w:fill="auto"/>
            <w:vAlign w:val="center"/>
          </w:tcPr>
          <w:p w14:paraId="75AB51ED" w14:textId="77777777" w:rsidR="007B58FD" w:rsidRPr="005B4F55" w:rsidRDefault="007B58FD" w:rsidP="00176B00">
            <w:pPr>
              <w:adjustRightInd w:val="0"/>
              <w:jc w:val="right"/>
              <w:rPr>
                <w:rFonts w:ascii="宋体" w:hAnsi="宋体"/>
                <w:szCs w:val="21"/>
              </w:rPr>
            </w:pPr>
          </w:p>
        </w:tc>
        <w:tc>
          <w:tcPr>
            <w:tcW w:w="630" w:type="pct"/>
            <w:shd w:val="clear" w:color="auto" w:fill="auto"/>
            <w:vAlign w:val="center"/>
          </w:tcPr>
          <w:p w14:paraId="4872EE14" w14:textId="77777777" w:rsidR="007B58FD" w:rsidRPr="005B4F55" w:rsidRDefault="007B58FD" w:rsidP="00176B00">
            <w:pPr>
              <w:adjustRightInd w:val="0"/>
              <w:jc w:val="right"/>
              <w:rPr>
                <w:rFonts w:ascii="宋体" w:hAnsi="宋体"/>
                <w:szCs w:val="21"/>
              </w:rPr>
            </w:pPr>
          </w:p>
        </w:tc>
        <w:tc>
          <w:tcPr>
            <w:tcW w:w="657" w:type="pct"/>
            <w:shd w:val="clear" w:color="auto" w:fill="auto"/>
            <w:vAlign w:val="center"/>
          </w:tcPr>
          <w:p w14:paraId="7C244E34" w14:textId="77777777" w:rsidR="007B58FD" w:rsidRPr="005B4F55" w:rsidRDefault="007B58FD" w:rsidP="00176B00">
            <w:pPr>
              <w:adjustRightInd w:val="0"/>
              <w:jc w:val="right"/>
              <w:rPr>
                <w:rFonts w:ascii="宋体" w:hAnsi="宋体"/>
                <w:szCs w:val="21"/>
              </w:rPr>
            </w:pPr>
          </w:p>
        </w:tc>
        <w:tc>
          <w:tcPr>
            <w:tcW w:w="697" w:type="pct"/>
            <w:shd w:val="clear" w:color="auto" w:fill="auto"/>
            <w:vAlign w:val="center"/>
          </w:tcPr>
          <w:p w14:paraId="17D91209" w14:textId="77777777" w:rsidR="007B58FD" w:rsidRPr="005B4F55" w:rsidRDefault="007B58FD" w:rsidP="00176B00">
            <w:pPr>
              <w:adjustRightInd w:val="0"/>
              <w:jc w:val="right"/>
              <w:rPr>
                <w:rFonts w:ascii="宋体" w:hAnsi="宋体"/>
                <w:szCs w:val="21"/>
              </w:rPr>
            </w:pPr>
          </w:p>
        </w:tc>
        <w:tc>
          <w:tcPr>
            <w:tcW w:w="651" w:type="pct"/>
            <w:shd w:val="clear" w:color="auto" w:fill="auto"/>
            <w:vAlign w:val="center"/>
          </w:tcPr>
          <w:p w14:paraId="7D95A188" w14:textId="77777777" w:rsidR="007B58FD" w:rsidRPr="005B4F55" w:rsidRDefault="007B58FD" w:rsidP="00176B00">
            <w:pPr>
              <w:adjustRightInd w:val="0"/>
              <w:jc w:val="right"/>
              <w:rPr>
                <w:rFonts w:ascii="宋体" w:hAnsi="宋体"/>
                <w:szCs w:val="21"/>
              </w:rPr>
            </w:pPr>
          </w:p>
        </w:tc>
      </w:tr>
      <w:tr w:rsidR="005B4F55" w:rsidRPr="005B4F55" w14:paraId="1EF67666" w14:textId="77777777" w:rsidTr="00176B00">
        <w:trPr>
          <w:trHeight w:val="454"/>
          <w:jc w:val="center"/>
        </w:trPr>
        <w:tc>
          <w:tcPr>
            <w:tcW w:w="1015" w:type="pct"/>
            <w:shd w:val="clear" w:color="auto" w:fill="auto"/>
            <w:vAlign w:val="center"/>
          </w:tcPr>
          <w:p w14:paraId="1BAF7C3F" w14:textId="31DE436F" w:rsidR="006D6D78" w:rsidRPr="005B4F55" w:rsidRDefault="006D6D78" w:rsidP="00176B00">
            <w:pPr>
              <w:adjustRightInd w:val="0"/>
              <w:jc w:val="left"/>
              <w:rPr>
                <w:rFonts w:ascii="宋体" w:hAnsi="宋体"/>
                <w:i/>
                <w:iCs/>
                <w:kern w:val="0"/>
                <w:szCs w:val="21"/>
              </w:rPr>
            </w:pPr>
            <w:bookmarkStart w:id="1186" w:name="PO_存货_分类_13" w:colFirst="1" w:colLast="1"/>
            <w:bookmarkStart w:id="1187" w:name="PO_存货_分类_14" w:colFirst="2" w:colLast="2"/>
            <w:bookmarkStart w:id="1188" w:name="PO_存货_分类_15" w:colFirst="3" w:colLast="3"/>
            <w:bookmarkStart w:id="1189" w:name="PO_存货_分类_16" w:colFirst="4" w:colLast="4"/>
            <w:bookmarkStart w:id="1190" w:name="PO_存货_分类_17" w:colFirst="5" w:colLast="5"/>
            <w:bookmarkStart w:id="1191" w:name="PO_存货_分类_18" w:colFirst="6" w:colLast="6"/>
            <w:bookmarkEnd w:id="1180"/>
            <w:bookmarkEnd w:id="1181"/>
            <w:bookmarkEnd w:id="1182"/>
            <w:bookmarkEnd w:id="1183"/>
            <w:bookmarkEnd w:id="1184"/>
            <w:bookmarkEnd w:id="1185"/>
            <w:r w:rsidRPr="00176B00">
              <w:rPr>
                <w:rFonts w:ascii="宋体" w:hAnsi="宋体" w:cs="宋体"/>
                <w:kern w:val="0"/>
                <w:szCs w:val="21"/>
              </w:rPr>
              <w:t xml:space="preserve">    </w:t>
            </w:r>
            <w:r w:rsidRPr="00176B00">
              <w:rPr>
                <w:rFonts w:ascii="宋体" w:hAnsi="宋体" w:cs="宋体"/>
                <w:i/>
                <w:iCs/>
                <w:kern w:val="0"/>
                <w:szCs w:val="21"/>
              </w:rPr>
              <w:t>其中：</w:t>
            </w:r>
            <w:r w:rsidR="00773DE2" w:rsidRPr="00176B00">
              <w:rPr>
                <w:rFonts w:ascii="宋体" w:hAnsi="宋体" w:cs="宋体" w:hint="eastAsia"/>
                <w:i/>
                <w:iCs/>
                <w:kern w:val="0"/>
                <w:szCs w:val="21"/>
              </w:rPr>
              <w:t>开发成本</w:t>
            </w:r>
            <w:r w:rsidR="00773DE2" w:rsidRPr="00176B00">
              <w:rPr>
                <w:rFonts w:ascii="宋体" w:hAnsi="宋体" w:cs="宋体"/>
                <w:i/>
                <w:iCs/>
                <w:kern w:val="0"/>
                <w:szCs w:val="21"/>
              </w:rPr>
              <w:t>(由房地产开发企业填列）</w:t>
            </w:r>
          </w:p>
        </w:tc>
        <w:tc>
          <w:tcPr>
            <w:tcW w:w="640" w:type="pct"/>
            <w:shd w:val="clear" w:color="auto" w:fill="auto"/>
            <w:vAlign w:val="center"/>
          </w:tcPr>
          <w:p w14:paraId="363E4259" w14:textId="77777777" w:rsidR="006D6D78" w:rsidRPr="00176B00" w:rsidRDefault="006D6D78" w:rsidP="00176B00">
            <w:pPr>
              <w:adjustRightInd w:val="0"/>
              <w:jc w:val="right"/>
              <w:rPr>
                <w:rFonts w:ascii="宋体" w:hAnsi="宋体"/>
                <w:szCs w:val="21"/>
              </w:rPr>
            </w:pPr>
          </w:p>
        </w:tc>
        <w:tc>
          <w:tcPr>
            <w:tcW w:w="709" w:type="pct"/>
            <w:shd w:val="clear" w:color="auto" w:fill="auto"/>
            <w:vAlign w:val="center"/>
          </w:tcPr>
          <w:p w14:paraId="0D84126C" w14:textId="77777777" w:rsidR="006D6D78" w:rsidRPr="00176B00" w:rsidRDefault="006D6D78" w:rsidP="00176B00">
            <w:pPr>
              <w:adjustRightInd w:val="0"/>
              <w:jc w:val="right"/>
              <w:rPr>
                <w:rFonts w:ascii="宋体" w:hAnsi="宋体"/>
                <w:szCs w:val="21"/>
              </w:rPr>
            </w:pPr>
          </w:p>
        </w:tc>
        <w:tc>
          <w:tcPr>
            <w:tcW w:w="630" w:type="pct"/>
            <w:shd w:val="clear" w:color="auto" w:fill="auto"/>
            <w:vAlign w:val="center"/>
          </w:tcPr>
          <w:p w14:paraId="1EC374A8" w14:textId="77777777" w:rsidR="006D6D78" w:rsidRPr="00176B00" w:rsidRDefault="006D6D78" w:rsidP="00176B00">
            <w:pPr>
              <w:adjustRightInd w:val="0"/>
              <w:jc w:val="right"/>
              <w:rPr>
                <w:rFonts w:ascii="宋体" w:hAnsi="宋体"/>
                <w:szCs w:val="21"/>
              </w:rPr>
            </w:pPr>
          </w:p>
        </w:tc>
        <w:tc>
          <w:tcPr>
            <w:tcW w:w="657" w:type="pct"/>
            <w:shd w:val="clear" w:color="auto" w:fill="auto"/>
            <w:vAlign w:val="center"/>
          </w:tcPr>
          <w:p w14:paraId="4B5F0615" w14:textId="77777777" w:rsidR="006D6D78" w:rsidRPr="00176B00" w:rsidRDefault="006D6D78" w:rsidP="00176B00">
            <w:pPr>
              <w:adjustRightInd w:val="0"/>
              <w:jc w:val="right"/>
              <w:rPr>
                <w:rFonts w:ascii="宋体" w:hAnsi="宋体"/>
                <w:szCs w:val="21"/>
              </w:rPr>
            </w:pPr>
          </w:p>
        </w:tc>
        <w:tc>
          <w:tcPr>
            <w:tcW w:w="697" w:type="pct"/>
            <w:shd w:val="clear" w:color="auto" w:fill="auto"/>
            <w:vAlign w:val="center"/>
          </w:tcPr>
          <w:p w14:paraId="17791E2F" w14:textId="77777777" w:rsidR="006D6D78" w:rsidRPr="00176B00" w:rsidRDefault="006D6D78" w:rsidP="00176B00">
            <w:pPr>
              <w:adjustRightInd w:val="0"/>
              <w:jc w:val="right"/>
              <w:rPr>
                <w:rFonts w:ascii="宋体" w:hAnsi="宋体"/>
                <w:szCs w:val="21"/>
              </w:rPr>
            </w:pPr>
          </w:p>
        </w:tc>
        <w:tc>
          <w:tcPr>
            <w:tcW w:w="651" w:type="pct"/>
            <w:shd w:val="clear" w:color="auto" w:fill="auto"/>
            <w:vAlign w:val="center"/>
          </w:tcPr>
          <w:p w14:paraId="1C87C0A7" w14:textId="77777777" w:rsidR="006D6D78" w:rsidRPr="00176B00" w:rsidRDefault="006D6D78" w:rsidP="00176B00">
            <w:pPr>
              <w:adjustRightInd w:val="0"/>
              <w:jc w:val="right"/>
              <w:rPr>
                <w:rFonts w:ascii="宋体" w:hAnsi="宋体"/>
                <w:szCs w:val="21"/>
              </w:rPr>
            </w:pPr>
          </w:p>
        </w:tc>
      </w:tr>
      <w:tr w:rsidR="005B4F55" w:rsidRPr="005B4F55" w14:paraId="3E8220FA" w14:textId="77777777" w:rsidTr="00176B00">
        <w:trPr>
          <w:trHeight w:val="454"/>
          <w:jc w:val="center"/>
        </w:trPr>
        <w:tc>
          <w:tcPr>
            <w:tcW w:w="1015" w:type="pct"/>
            <w:shd w:val="clear" w:color="auto" w:fill="auto"/>
            <w:vAlign w:val="center"/>
          </w:tcPr>
          <w:p w14:paraId="7FE20407" w14:textId="77777777" w:rsidR="0098560A" w:rsidRPr="005B4F55" w:rsidRDefault="0098560A" w:rsidP="00176B00">
            <w:pPr>
              <w:adjustRightInd w:val="0"/>
              <w:jc w:val="left"/>
              <w:rPr>
                <w:rFonts w:ascii="宋体" w:hAnsi="宋体"/>
                <w:kern w:val="0"/>
                <w:szCs w:val="21"/>
              </w:rPr>
            </w:pPr>
            <w:bookmarkStart w:id="1192" w:name="PO_存货_分类_19" w:colFirst="1" w:colLast="1"/>
            <w:bookmarkStart w:id="1193" w:name="PO_存货_分类_20" w:colFirst="2" w:colLast="2"/>
            <w:bookmarkStart w:id="1194" w:name="PO_存货_分类_21" w:colFirst="3" w:colLast="3"/>
            <w:bookmarkStart w:id="1195" w:name="PO_存货_分类_22" w:colFirst="4" w:colLast="4"/>
            <w:bookmarkStart w:id="1196" w:name="PO_存货_分类_23" w:colFirst="5" w:colLast="5"/>
            <w:bookmarkStart w:id="1197" w:name="PO_存货_分类_24" w:colFirst="6" w:colLast="6"/>
            <w:bookmarkEnd w:id="1186"/>
            <w:bookmarkEnd w:id="1187"/>
            <w:bookmarkEnd w:id="1188"/>
            <w:bookmarkEnd w:id="1189"/>
            <w:bookmarkEnd w:id="1190"/>
            <w:bookmarkEnd w:id="1191"/>
            <w:r w:rsidRPr="005B4F55">
              <w:rPr>
                <w:rFonts w:ascii="宋体" w:hAnsi="宋体" w:hint="eastAsia"/>
                <w:kern w:val="0"/>
                <w:szCs w:val="21"/>
              </w:rPr>
              <w:t>库存商品（产成品）</w:t>
            </w:r>
          </w:p>
        </w:tc>
        <w:tc>
          <w:tcPr>
            <w:tcW w:w="640" w:type="pct"/>
            <w:shd w:val="clear" w:color="auto" w:fill="auto"/>
            <w:vAlign w:val="center"/>
          </w:tcPr>
          <w:p w14:paraId="1CC18DC9" w14:textId="77777777" w:rsidR="0098560A" w:rsidRPr="005B4F55" w:rsidRDefault="0098560A" w:rsidP="00176B00">
            <w:pPr>
              <w:adjustRightInd w:val="0"/>
              <w:jc w:val="right"/>
              <w:rPr>
                <w:rFonts w:ascii="宋体" w:hAnsi="宋体"/>
                <w:szCs w:val="21"/>
              </w:rPr>
            </w:pPr>
          </w:p>
        </w:tc>
        <w:tc>
          <w:tcPr>
            <w:tcW w:w="709" w:type="pct"/>
            <w:shd w:val="clear" w:color="auto" w:fill="auto"/>
            <w:vAlign w:val="center"/>
          </w:tcPr>
          <w:p w14:paraId="48691AA1" w14:textId="77777777" w:rsidR="0098560A" w:rsidRPr="005B4F55" w:rsidRDefault="0098560A" w:rsidP="00176B00">
            <w:pPr>
              <w:adjustRightInd w:val="0"/>
              <w:jc w:val="right"/>
              <w:rPr>
                <w:rFonts w:ascii="宋体" w:hAnsi="宋体"/>
                <w:szCs w:val="21"/>
              </w:rPr>
            </w:pPr>
          </w:p>
        </w:tc>
        <w:tc>
          <w:tcPr>
            <w:tcW w:w="630" w:type="pct"/>
            <w:shd w:val="clear" w:color="auto" w:fill="auto"/>
            <w:vAlign w:val="center"/>
          </w:tcPr>
          <w:p w14:paraId="032F7EB0" w14:textId="77777777" w:rsidR="0098560A" w:rsidRPr="005B4F55" w:rsidRDefault="0098560A" w:rsidP="00176B00">
            <w:pPr>
              <w:adjustRightInd w:val="0"/>
              <w:jc w:val="right"/>
              <w:rPr>
                <w:rFonts w:ascii="宋体" w:hAnsi="宋体"/>
                <w:szCs w:val="21"/>
              </w:rPr>
            </w:pPr>
          </w:p>
        </w:tc>
        <w:tc>
          <w:tcPr>
            <w:tcW w:w="657" w:type="pct"/>
            <w:shd w:val="clear" w:color="auto" w:fill="auto"/>
            <w:vAlign w:val="center"/>
          </w:tcPr>
          <w:p w14:paraId="501BE481" w14:textId="77777777" w:rsidR="0098560A" w:rsidRPr="005B4F55" w:rsidRDefault="0098560A" w:rsidP="00176B00">
            <w:pPr>
              <w:adjustRightInd w:val="0"/>
              <w:jc w:val="right"/>
              <w:rPr>
                <w:rFonts w:ascii="宋体" w:hAnsi="宋体"/>
                <w:szCs w:val="21"/>
              </w:rPr>
            </w:pPr>
          </w:p>
        </w:tc>
        <w:tc>
          <w:tcPr>
            <w:tcW w:w="697" w:type="pct"/>
            <w:shd w:val="clear" w:color="auto" w:fill="auto"/>
            <w:vAlign w:val="center"/>
          </w:tcPr>
          <w:p w14:paraId="5919F60A" w14:textId="77777777" w:rsidR="0098560A" w:rsidRPr="005B4F55" w:rsidRDefault="0098560A" w:rsidP="00176B00">
            <w:pPr>
              <w:adjustRightInd w:val="0"/>
              <w:jc w:val="right"/>
              <w:rPr>
                <w:rFonts w:ascii="宋体" w:hAnsi="宋体"/>
                <w:szCs w:val="21"/>
              </w:rPr>
            </w:pPr>
          </w:p>
        </w:tc>
        <w:tc>
          <w:tcPr>
            <w:tcW w:w="651" w:type="pct"/>
            <w:shd w:val="clear" w:color="auto" w:fill="auto"/>
            <w:vAlign w:val="center"/>
          </w:tcPr>
          <w:p w14:paraId="5400D1EC" w14:textId="77777777" w:rsidR="0098560A" w:rsidRPr="005B4F55" w:rsidRDefault="0098560A" w:rsidP="00176B00">
            <w:pPr>
              <w:adjustRightInd w:val="0"/>
              <w:jc w:val="right"/>
              <w:rPr>
                <w:rFonts w:ascii="宋体" w:hAnsi="宋体"/>
                <w:szCs w:val="21"/>
              </w:rPr>
            </w:pPr>
          </w:p>
        </w:tc>
      </w:tr>
      <w:tr w:rsidR="005B4F55" w:rsidRPr="005B4F55" w14:paraId="5BFC8A5C" w14:textId="77777777" w:rsidTr="00176B00">
        <w:trPr>
          <w:trHeight w:val="454"/>
          <w:jc w:val="center"/>
        </w:trPr>
        <w:tc>
          <w:tcPr>
            <w:tcW w:w="1015" w:type="pct"/>
            <w:shd w:val="clear" w:color="auto" w:fill="auto"/>
            <w:vAlign w:val="center"/>
          </w:tcPr>
          <w:p w14:paraId="2137F349" w14:textId="77777777" w:rsidR="0098560A" w:rsidRPr="005B4F55" w:rsidRDefault="0098560A" w:rsidP="00176B00">
            <w:pPr>
              <w:adjustRightInd w:val="0"/>
              <w:jc w:val="left"/>
              <w:rPr>
                <w:rFonts w:ascii="宋体" w:hAnsi="宋体"/>
                <w:i/>
                <w:iCs/>
                <w:kern w:val="0"/>
                <w:szCs w:val="21"/>
              </w:rPr>
            </w:pPr>
            <w:bookmarkStart w:id="1198" w:name="PO_存货_分类_25" w:colFirst="1" w:colLast="1"/>
            <w:bookmarkStart w:id="1199" w:name="PO_存货_分类_26" w:colFirst="2" w:colLast="2"/>
            <w:bookmarkStart w:id="1200" w:name="PO_存货_分类_27" w:colFirst="3" w:colLast="3"/>
            <w:bookmarkStart w:id="1201" w:name="PO_存货_分类_28" w:colFirst="4" w:colLast="4"/>
            <w:bookmarkStart w:id="1202" w:name="PO_存货_分类_29" w:colFirst="5" w:colLast="5"/>
            <w:bookmarkStart w:id="1203" w:name="PO_存货_分类_30" w:colFirst="6" w:colLast="6"/>
            <w:bookmarkEnd w:id="1192"/>
            <w:bookmarkEnd w:id="1193"/>
            <w:bookmarkEnd w:id="1194"/>
            <w:bookmarkEnd w:id="1195"/>
            <w:bookmarkEnd w:id="1196"/>
            <w:bookmarkEnd w:id="1197"/>
            <w:r w:rsidRPr="00176B00">
              <w:rPr>
                <w:rFonts w:ascii="宋体" w:hAnsi="宋体" w:cs="宋体"/>
                <w:kern w:val="0"/>
                <w:szCs w:val="21"/>
              </w:rPr>
              <w:t xml:space="preserve">    </w:t>
            </w:r>
            <w:r w:rsidRPr="00176B00">
              <w:rPr>
                <w:rFonts w:ascii="宋体" w:hAnsi="宋体" w:cs="宋体"/>
                <w:i/>
                <w:iCs/>
                <w:kern w:val="0"/>
                <w:szCs w:val="21"/>
              </w:rPr>
              <w:t>其中：开发产品(由房地产开发企业填列）</w:t>
            </w:r>
          </w:p>
        </w:tc>
        <w:tc>
          <w:tcPr>
            <w:tcW w:w="640" w:type="pct"/>
            <w:shd w:val="clear" w:color="auto" w:fill="auto"/>
            <w:vAlign w:val="center"/>
          </w:tcPr>
          <w:p w14:paraId="7A7CF089" w14:textId="77777777" w:rsidR="0098560A" w:rsidRPr="00176B00" w:rsidRDefault="0098560A" w:rsidP="00176B00">
            <w:pPr>
              <w:adjustRightInd w:val="0"/>
              <w:jc w:val="right"/>
              <w:rPr>
                <w:rFonts w:ascii="宋体" w:hAnsi="宋体"/>
                <w:szCs w:val="21"/>
              </w:rPr>
            </w:pPr>
          </w:p>
        </w:tc>
        <w:tc>
          <w:tcPr>
            <w:tcW w:w="709" w:type="pct"/>
            <w:shd w:val="clear" w:color="auto" w:fill="auto"/>
            <w:vAlign w:val="center"/>
          </w:tcPr>
          <w:p w14:paraId="2624C0BE" w14:textId="77777777" w:rsidR="0098560A" w:rsidRPr="00176B00" w:rsidRDefault="0098560A" w:rsidP="00176B00">
            <w:pPr>
              <w:adjustRightInd w:val="0"/>
              <w:jc w:val="right"/>
              <w:rPr>
                <w:rFonts w:ascii="宋体" w:hAnsi="宋体"/>
                <w:szCs w:val="21"/>
              </w:rPr>
            </w:pPr>
          </w:p>
        </w:tc>
        <w:tc>
          <w:tcPr>
            <w:tcW w:w="630" w:type="pct"/>
            <w:shd w:val="clear" w:color="auto" w:fill="auto"/>
            <w:vAlign w:val="center"/>
          </w:tcPr>
          <w:p w14:paraId="6B02EDFF" w14:textId="77777777" w:rsidR="0098560A" w:rsidRPr="00176B00" w:rsidRDefault="0098560A" w:rsidP="00176B00">
            <w:pPr>
              <w:adjustRightInd w:val="0"/>
              <w:jc w:val="right"/>
              <w:rPr>
                <w:rFonts w:ascii="宋体" w:hAnsi="宋体"/>
                <w:szCs w:val="21"/>
              </w:rPr>
            </w:pPr>
          </w:p>
        </w:tc>
        <w:tc>
          <w:tcPr>
            <w:tcW w:w="657" w:type="pct"/>
            <w:shd w:val="clear" w:color="auto" w:fill="auto"/>
            <w:vAlign w:val="center"/>
          </w:tcPr>
          <w:p w14:paraId="6A713995" w14:textId="77777777" w:rsidR="0098560A" w:rsidRPr="00176B00" w:rsidRDefault="0098560A" w:rsidP="00176B00">
            <w:pPr>
              <w:adjustRightInd w:val="0"/>
              <w:jc w:val="right"/>
              <w:rPr>
                <w:rFonts w:ascii="宋体" w:hAnsi="宋体"/>
                <w:szCs w:val="21"/>
              </w:rPr>
            </w:pPr>
          </w:p>
        </w:tc>
        <w:tc>
          <w:tcPr>
            <w:tcW w:w="697" w:type="pct"/>
            <w:shd w:val="clear" w:color="auto" w:fill="auto"/>
            <w:vAlign w:val="center"/>
          </w:tcPr>
          <w:p w14:paraId="14BB0357" w14:textId="77777777" w:rsidR="0098560A" w:rsidRPr="00176B00" w:rsidRDefault="0098560A" w:rsidP="00176B00">
            <w:pPr>
              <w:adjustRightInd w:val="0"/>
              <w:jc w:val="right"/>
              <w:rPr>
                <w:rFonts w:ascii="宋体" w:hAnsi="宋体"/>
                <w:szCs w:val="21"/>
              </w:rPr>
            </w:pPr>
          </w:p>
        </w:tc>
        <w:tc>
          <w:tcPr>
            <w:tcW w:w="651" w:type="pct"/>
            <w:shd w:val="clear" w:color="auto" w:fill="auto"/>
            <w:vAlign w:val="center"/>
          </w:tcPr>
          <w:p w14:paraId="657BDDE5" w14:textId="77777777" w:rsidR="0098560A" w:rsidRPr="00176B00" w:rsidRDefault="0098560A" w:rsidP="00176B00">
            <w:pPr>
              <w:adjustRightInd w:val="0"/>
              <w:jc w:val="right"/>
              <w:rPr>
                <w:rFonts w:ascii="宋体" w:hAnsi="宋体"/>
                <w:szCs w:val="21"/>
              </w:rPr>
            </w:pPr>
          </w:p>
        </w:tc>
      </w:tr>
      <w:tr w:rsidR="005B4F55" w:rsidRPr="005B4F55" w14:paraId="15738A7F" w14:textId="77777777" w:rsidTr="00176B00">
        <w:trPr>
          <w:trHeight w:val="454"/>
          <w:jc w:val="center"/>
        </w:trPr>
        <w:tc>
          <w:tcPr>
            <w:tcW w:w="1015" w:type="pct"/>
            <w:shd w:val="clear" w:color="auto" w:fill="auto"/>
            <w:vAlign w:val="center"/>
          </w:tcPr>
          <w:p w14:paraId="0254C20B" w14:textId="77777777" w:rsidR="0098560A" w:rsidRPr="005B4F55" w:rsidRDefault="0098560A" w:rsidP="00176B00">
            <w:pPr>
              <w:adjustRightInd w:val="0"/>
              <w:jc w:val="left"/>
              <w:rPr>
                <w:rFonts w:ascii="宋体" w:hAnsi="宋体"/>
                <w:kern w:val="0"/>
                <w:szCs w:val="21"/>
              </w:rPr>
            </w:pPr>
            <w:bookmarkStart w:id="1204" w:name="PO_存货_分类_31" w:colFirst="1" w:colLast="1"/>
            <w:bookmarkStart w:id="1205" w:name="PO_存货_分类_32" w:colFirst="2" w:colLast="2"/>
            <w:bookmarkStart w:id="1206" w:name="PO_存货_分类_33" w:colFirst="3" w:colLast="3"/>
            <w:bookmarkStart w:id="1207" w:name="PO_存货_分类_34" w:colFirst="4" w:colLast="4"/>
            <w:bookmarkStart w:id="1208" w:name="PO_存货_分类_35" w:colFirst="5" w:colLast="5"/>
            <w:bookmarkStart w:id="1209" w:name="PO_存货_分类_36" w:colFirst="6" w:colLast="6"/>
            <w:bookmarkEnd w:id="1198"/>
            <w:bookmarkEnd w:id="1199"/>
            <w:bookmarkEnd w:id="1200"/>
            <w:bookmarkEnd w:id="1201"/>
            <w:bookmarkEnd w:id="1202"/>
            <w:bookmarkEnd w:id="1203"/>
            <w:r w:rsidRPr="005B4F55">
              <w:rPr>
                <w:rFonts w:ascii="宋体" w:hAnsi="宋体" w:hint="eastAsia"/>
                <w:kern w:val="0"/>
                <w:szCs w:val="21"/>
              </w:rPr>
              <w:t>周转材料（包装物、低值易耗品等）</w:t>
            </w:r>
          </w:p>
        </w:tc>
        <w:tc>
          <w:tcPr>
            <w:tcW w:w="640" w:type="pct"/>
            <w:shd w:val="clear" w:color="auto" w:fill="auto"/>
            <w:vAlign w:val="center"/>
          </w:tcPr>
          <w:p w14:paraId="08A4D294" w14:textId="77777777" w:rsidR="0098560A" w:rsidRPr="005B4F55" w:rsidRDefault="0098560A" w:rsidP="00176B00">
            <w:pPr>
              <w:adjustRightInd w:val="0"/>
              <w:jc w:val="right"/>
              <w:rPr>
                <w:rFonts w:ascii="宋体" w:hAnsi="宋体"/>
                <w:szCs w:val="21"/>
              </w:rPr>
            </w:pPr>
          </w:p>
        </w:tc>
        <w:tc>
          <w:tcPr>
            <w:tcW w:w="709" w:type="pct"/>
            <w:shd w:val="clear" w:color="auto" w:fill="auto"/>
            <w:vAlign w:val="center"/>
          </w:tcPr>
          <w:p w14:paraId="362F1C2F" w14:textId="77777777" w:rsidR="0098560A" w:rsidRPr="005B4F55" w:rsidRDefault="0098560A" w:rsidP="00176B00">
            <w:pPr>
              <w:adjustRightInd w:val="0"/>
              <w:jc w:val="right"/>
              <w:rPr>
                <w:rFonts w:ascii="宋体" w:hAnsi="宋体"/>
                <w:szCs w:val="21"/>
              </w:rPr>
            </w:pPr>
          </w:p>
        </w:tc>
        <w:tc>
          <w:tcPr>
            <w:tcW w:w="630" w:type="pct"/>
            <w:shd w:val="clear" w:color="auto" w:fill="auto"/>
            <w:vAlign w:val="center"/>
          </w:tcPr>
          <w:p w14:paraId="48590C2F" w14:textId="77777777" w:rsidR="0098560A" w:rsidRPr="005B4F55" w:rsidRDefault="0098560A" w:rsidP="00176B00">
            <w:pPr>
              <w:adjustRightInd w:val="0"/>
              <w:jc w:val="right"/>
              <w:rPr>
                <w:rFonts w:ascii="宋体" w:hAnsi="宋体"/>
                <w:szCs w:val="21"/>
              </w:rPr>
            </w:pPr>
          </w:p>
        </w:tc>
        <w:tc>
          <w:tcPr>
            <w:tcW w:w="657" w:type="pct"/>
            <w:shd w:val="clear" w:color="auto" w:fill="auto"/>
            <w:vAlign w:val="center"/>
          </w:tcPr>
          <w:p w14:paraId="1B353ED1" w14:textId="77777777" w:rsidR="0098560A" w:rsidRPr="005B4F55" w:rsidRDefault="0098560A" w:rsidP="00176B00">
            <w:pPr>
              <w:adjustRightInd w:val="0"/>
              <w:jc w:val="right"/>
              <w:rPr>
                <w:rFonts w:ascii="宋体" w:hAnsi="宋体"/>
                <w:szCs w:val="21"/>
              </w:rPr>
            </w:pPr>
          </w:p>
        </w:tc>
        <w:tc>
          <w:tcPr>
            <w:tcW w:w="697" w:type="pct"/>
            <w:shd w:val="clear" w:color="auto" w:fill="auto"/>
            <w:vAlign w:val="center"/>
          </w:tcPr>
          <w:p w14:paraId="64B7A64D" w14:textId="77777777" w:rsidR="0098560A" w:rsidRPr="005B4F55" w:rsidRDefault="0098560A" w:rsidP="00176B00">
            <w:pPr>
              <w:adjustRightInd w:val="0"/>
              <w:jc w:val="right"/>
              <w:rPr>
                <w:rFonts w:ascii="宋体" w:hAnsi="宋体"/>
                <w:szCs w:val="21"/>
              </w:rPr>
            </w:pPr>
          </w:p>
        </w:tc>
        <w:tc>
          <w:tcPr>
            <w:tcW w:w="651" w:type="pct"/>
            <w:shd w:val="clear" w:color="auto" w:fill="auto"/>
            <w:vAlign w:val="center"/>
          </w:tcPr>
          <w:p w14:paraId="7473B1A9" w14:textId="77777777" w:rsidR="0098560A" w:rsidRPr="005B4F55" w:rsidRDefault="0098560A" w:rsidP="00176B00">
            <w:pPr>
              <w:adjustRightInd w:val="0"/>
              <w:jc w:val="right"/>
              <w:rPr>
                <w:rFonts w:ascii="宋体" w:hAnsi="宋体"/>
                <w:szCs w:val="21"/>
              </w:rPr>
            </w:pPr>
          </w:p>
        </w:tc>
      </w:tr>
      <w:tr w:rsidR="00B6719E" w:rsidRPr="005B4F55" w14:paraId="243E8E30" w14:textId="77777777" w:rsidTr="00176B00">
        <w:trPr>
          <w:trHeight w:val="454"/>
          <w:jc w:val="center"/>
        </w:trPr>
        <w:tc>
          <w:tcPr>
            <w:tcW w:w="1015" w:type="pct"/>
            <w:shd w:val="clear" w:color="auto" w:fill="auto"/>
            <w:vAlign w:val="center"/>
          </w:tcPr>
          <w:p w14:paraId="17D335D7" w14:textId="3AC1FCE4" w:rsidR="00B6719E" w:rsidRPr="005B4F55" w:rsidRDefault="00B6719E" w:rsidP="00176B00">
            <w:pPr>
              <w:adjustRightInd w:val="0"/>
              <w:jc w:val="left"/>
              <w:rPr>
                <w:rFonts w:ascii="宋体" w:hAnsi="宋体"/>
                <w:kern w:val="0"/>
                <w:szCs w:val="21"/>
              </w:rPr>
            </w:pPr>
            <w:bookmarkStart w:id="1210" w:name="PO_存货_分类_37" w:colFirst="1" w:colLast="1"/>
            <w:bookmarkStart w:id="1211" w:name="PO_存货_分类_38" w:colFirst="2" w:colLast="2"/>
            <w:bookmarkStart w:id="1212" w:name="PO_存货_分类_39" w:colFirst="3" w:colLast="3"/>
            <w:bookmarkStart w:id="1213" w:name="PO_存货_分类_40" w:colFirst="4" w:colLast="4"/>
            <w:bookmarkStart w:id="1214" w:name="PO_存货_分类_41" w:colFirst="5" w:colLast="5"/>
            <w:bookmarkStart w:id="1215" w:name="PO_存货_分类_42" w:colFirst="6" w:colLast="6"/>
            <w:bookmarkEnd w:id="1204"/>
            <w:bookmarkEnd w:id="1205"/>
            <w:bookmarkEnd w:id="1206"/>
            <w:bookmarkEnd w:id="1207"/>
            <w:bookmarkEnd w:id="1208"/>
            <w:bookmarkEnd w:id="1209"/>
            <w:r>
              <w:rPr>
                <w:rFonts w:ascii="宋体" w:hAnsi="宋体" w:hint="eastAsia"/>
                <w:kern w:val="0"/>
                <w:szCs w:val="21"/>
              </w:rPr>
              <w:t>合同履约成本</w:t>
            </w:r>
          </w:p>
        </w:tc>
        <w:tc>
          <w:tcPr>
            <w:tcW w:w="640" w:type="pct"/>
            <w:shd w:val="clear" w:color="auto" w:fill="auto"/>
            <w:vAlign w:val="center"/>
          </w:tcPr>
          <w:p w14:paraId="1CC539FF" w14:textId="77777777" w:rsidR="00B6719E" w:rsidRPr="005B4F55" w:rsidRDefault="00B6719E" w:rsidP="00176B00">
            <w:pPr>
              <w:adjustRightInd w:val="0"/>
              <w:jc w:val="right"/>
              <w:rPr>
                <w:rFonts w:ascii="宋体" w:hAnsi="宋体"/>
                <w:szCs w:val="21"/>
              </w:rPr>
            </w:pPr>
          </w:p>
        </w:tc>
        <w:tc>
          <w:tcPr>
            <w:tcW w:w="709" w:type="pct"/>
            <w:shd w:val="clear" w:color="auto" w:fill="auto"/>
            <w:vAlign w:val="center"/>
          </w:tcPr>
          <w:p w14:paraId="554EAAA7" w14:textId="77777777" w:rsidR="00B6719E" w:rsidRPr="005B4F55" w:rsidRDefault="00B6719E" w:rsidP="00176B00">
            <w:pPr>
              <w:adjustRightInd w:val="0"/>
              <w:jc w:val="right"/>
              <w:rPr>
                <w:rFonts w:ascii="宋体" w:hAnsi="宋体"/>
                <w:szCs w:val="21"/>
              </w:rPr>
            </w:pPr>
          </w:p>
        </w:tc>
        <w:tc>
          <w:tcPr>
            <w:tcW w:w="630" w:type="pct"/>
            <w:shd w:val="clear" w:color="auto" w:fill="auto"/>
            <w:vAlign w:val="center"/>
          </w:tcPr>
          <w:p w14:paraId="45F5994A" w14:textId="77777777" w:rsidR="00B6719E" w:rsidRPr="005B4F55" w:rsidRDefault="00B6719E" w:rsidP="00176B00">
            <w:pPr>
              <w:adjustRightInd w:val="0"/>
              <w:jc w:val="right"/>
              <w:rPr>
                <w:rFonts w:ascii="宋体" w:hAnsi="宋体"/>
                <w:szCs w:val="21"/>
              </w:rPr>
            </w:pPr>
          </w:p>
        </w:tc>
        <w:tc>
          <w:tcPr>
            <w:tcW w:w="657" w:type="pct"/>
            <w:shd w:val="clear" w:color="auto" w:fill="auto"/>
            <w:vAlign w:val="center"/>
          </w:tcPr>
          <w:p w14:paraId="7A0696CD" w14:textId="77777777" w:rsidR="00B6719E" w:rsidRPr="005B4F55" w:rsidRDefault="00B6719E" w:rsidP="00176B00">
            <w:pPr>
              <w:adjustRightInd w:val="0"/>
              <w:jc w:val="right"/>
              <w:rPr>
                <w:rFonts w:ascii="宋体" w:hAnsi="宋体"/>
                <w:szCs w:val="21"/>
              </w:rPr>
            </w:pPr>
          </w:p>
        </w:tc>
        <w:tc>
          <w:tcPr>
            <w:tcW w:w="697" w:type="pct"/>
            <w:shd w:val="clear" w:color="auto" w:fill="auto"/>
            <w:vAlign w:val="center"/>
          </w:tcPr>
          <w:p w14:paraId="69D43E64" w14:textId="77777777" w:rsidR="00B6719E" w:rsidRPr="005B4F55" w:rsidRDefault="00B6719E" w:rsidP="00176B00">
            <w:pPr>
              <w:adjustRightInd w:val="0"/>
              <w:jc w:val="right"/>
              <w:rPr>
                <w:rFonts w:ascii="宋体" w:hAnsi="宋体"/>
                <w:szCs w:val="21"/>
              </w:rPr>
            </w:pPr>
          </w:p>
        </w:tc>
        <w:tc>
          <w:tcPr>
            <w:tcW w:w="651" w:type="pct"/>
            <w:shd w:val="clear" w:color="auto" w:fill="auto"/>
            <w:vAlign w:val="center"/>
          </w:tcPr>
          <w:p w14:paraId="0E6A6F5A" w14:textId="77777777" w:rsidR="00B6719E" w:rsidRPr="005B4F55" w:rsidRDefault="00B6719E" w:rsidP="00176B00">
            <w:pPr>
              <w:adjustRightInd w:val="0"/>
              <w:jc w:val="right"/>
              <w:rPr>
                <w:rFonts w:ascii="宋体" w:hAnsi="宋体"/>
                <w:szCs w:val="21"/>
              </w:rPr>
            </w:pPr>
          </w:p>
        </w:tc>
      </w:tr>
      <w:tr w:rsidR="005B4F55" w:rsidRPr="005B4F55" w14:paraId="44680E4A" w14:textId="77777777" w:rsidTr="00176B00">
        <w:trPr>
          <w:trHeight w:val="454"/>
          <w:jc w:val="center"/>
        </w:trPr>
        <w:tc>
          <w:tcPr>
            <w:tcW w:w="1015" w:type="pct"/>
            <w:shd w:val="clear" w:color="auto" w:fill="auto"/>
            <w:vAlign w:val="center"/>
          </w:tcPr>
          <w:p w14:paraId="0C94E569" w14:textId="77777777" w:rsidR="0098560A" w:rsidRPr="005B4F55" w:rsidRDefault="0098560A" w:rsidP="00176B00">
            <w:pPr>
              <w:adjustRightInd w:val="0"/>
              <w:jc w:val="left"/>
              <w:rPr>
                <w:rFonts w:ascii="宋体" w:hAnsi="宋体"/>
                <w:kern w:val="0"/>
                <w:szCs w:val="21"/>
              </w:rPr>
            </w:pPr>
            <w:bookmarkStart w:id="1216" w:name="PO_存货_分类_43" w:colFirst="1" w:colLast="1"/>
            <w:bookmarkStart w:id="1217" w:name="PO_存货_分类_44" w:colFirst="2" w:colLast="2"/>
            <w:bookmarkStart w:id="1218" w:name="PO_存货_分类_45" w:colFirst="3" w:colLast="3"/>
            <w:bookmarkStart w:id="1219" w:name="PO_存货_分类_46" w:colFirst="4" w:colLast="4"/>
            <w:bookmarkStart w:id="1220" w:name="PO_存货_分类_47" w:colFirst="5" w:colLast="5"/>
            <w:bookmarkStart w:id="1221" w:name="PO_存货_分类_48" w:colFirst="6" w:colLast="6"/>
            <w:bookmarkEnd w:id="1210"/>
            <w:bookmarkEnd w:id="1211"/>
            <w:bookmarkEnd w:id="1212"/>
            <w:bookmarkEnd w:id="1213"/>
            <w:bookmarkEnd w:id="1214"/>
            <w:bookmarkEnd w:id="1215"/>
            <w:r w:rsidRPr="005B4F55">
              <w:rPr>
                <w:rFonts w:ascii="宋体" w:hAnsi="宋体" w:hint="eastAsia"/>
                <w:kern w:val="0"/>
                <w:szCs w:val="21"/>
              </w:rPr>
              <w:t>消耗性生物资产</w:t>
            </w:r>
          </w:p>
        </w:tc>
        <w:tc>
          <w:tcPr>
            <w:tcW w:w="640" w:type="pct"/>
            <w:shd w:val="clear" w:color="auto" w:fill="auto"/>
            <w:vAlign w:val="center"/>
          </w:tcPr>
          <w:p w14:paraId="47319442" w14:textId="77777777" w:rsidR="0098560A" w:rsidRPr="005B4F55" w:rsidRDefault="0098560A" w:rsidP="00176B00">
            <w:pPr>
              <w:adjustRightInd w:val="0"/>
              <w:jc w:val="right"/>
              <w:rPr>
                <w:rFonts w:ascii="宋体" w:hAnsi="宋体"/>
                <w:szCs w:val="21"/>
              </w:rPr>
            </w:pPr>
          </w:p>
        </w:tc>
        <w:tc>
          <w:tcPr>
            <w:tcW w:w="709" w:type="pct"/>
            <w:shd w:val="clear" w:color="auto" w:fill="auto"/>
            <w:vAlign w:val="center"/>
          </w:tcPr>
          <w:p w14:paraId="54117AC5" w14:textId="77777777" w:rsidR="0098560A" w:rsidRPr="005B4F55" w:rsidRDefault="0098560A" w:rsidP="00176B00">
            <w:pPr>
              <w:adjustRightInd w:val="0"/>
              <w:jc w:val="right"/>
              <w:rPr>
                <w:rFonts w:ascii="宋体" w:hAnsi="宋体"/>
                <w:szCs w:val="21"/>
              </w:rPr>
            </w:pPr>
          </w:p>
        </w:tc>
        <w:tc>
          <w:tcPr>
            <w:tcW w:w="630" w:type="pct"/>
            <w:shd w:val="clear" w:color="auto" w:fill="auto"/>
            <w:vAlign w:val="center"/>
          </w:tcPr>
          <w:p w14:paraId="3D9FCCC1" w14:textId="77777777" w:rsidR="0098560A" w:rsidRPr="005B4F55" w:rsidRDefault="0098560A" w:rsidP="00176B00">
            <w:pPr>
              <w:adjustRightInd w:val="0"/>
              <w:jc w:val="right"/>
              <w:rPr>
                <w:rFonts w:ascii="宋体" w:hAnsi="宋体"/>
                <w:szCs w:val="21"/>
              </w:rPr>
            </w:pPr>
          </w:p>
        </w:tc>
        <w:tc>
          <w:tcPr>
            <w:tcW w:w="657" w:type="pct"/>
            <w:shd w:val="clear" w:color="auto" w:fill="auto"/>
            <w:vAlign w:val="center"/>
          </w:tcPr>
          <w:p w14:paraId="367EE540" w14:textId="77777777" w:rsidR="0098560A" w:rsidRPr="005B4F55" w:rsidRDefault="0098560A" w:rsidP="00176B00">
            <w:pPr>
              <w:adjustRightInd w:val="0"/>
              <w:jc w:val="right"/>
              <w:rPr>
                <w:rFonts w:ascii="宋体" w:hAnsi="宋体"/>
                <w:szCs w:val="21"/>
              </w:rPr>
            </w:pPr>
          </w:p>
        </w:tc>
        <w:tc>
          <w:tcPr>
            <w:tcW w:w="697" w:type="pct"/>
            <w:shd w:val="clear" w:color="auto" w:fill="auto"/>
            <w:vAlign w:val="center"/>
          </w:tcPr>
          <w:p w14:paraId="3D2D999F" w14:textId="77777777" w:rsidR="0098560A" w:rsidRPr="005B4F55" w:rsidRDefault="0098560A" w:rsidP="00176B00">
            <w:pPr>
              <w:adjustRightInd w:val="0"/>
              <w:jc w:val="right"/>
              <w:rPr>
                <w:rFonts w:ascii="宋体" w:hAnsi="宋体"/>
                <w:szCs w:val="21"/>
              </w:rPr>
            </w:pPr>
          </w:p>
        </w:tc>
        <w:tc>
          <w:tcPr>
            <w:tcW w:w="651" w:type="pct"/>
            <w:shd w:val="clear" w:color="auto" w:fill="auto"/>
            <w:vAlign w:val="center"/>
          </w:tcPr>
          <w:p w14:paraId="196B4CA5" w14:textId="77777777" w:rsidR="0098560A" w:rsidRPr="005B4F55" w:rsidRDefault="0098560A" w:rsidP="00176B00">
            <w:pPr>
              <w:adjustRightInd w:val="0"/>
              <w:jc w:val="right"/>
              <w:rPr>
                <w:rFonts w:ascii="宋体" w:hAnsi="宋体"/>
                <w:szCs w:val="21"/>
              </w:rPr>
            </w:pPr>
          </w:p>
        </w:tc>
      </w:tr>
      <w:tr w:rsidR="005B4F55" w:rsidRPr="005B4F55" w14:paraId="2CD528F2" w14:textId="77777777" w:rsidTr="00176B00">
        <w:trPr>
          <w:trHeight w:val="454"/>
          <w:jc w:val="center"/>
        </w:trPr>
        <w:tc>
          <w:tcPr>
            <w:tcW w:w="1015" w:type="pct"/>
            <w:shd w:val="clear" w:color="auto" w:fill="auto"/>
            <w:vAlign w:val="center"/>
          </w:tcPr>
          <w:p w14:paraId="66F8F722" w14:textId="77777777" w:rsidR="0098560A" w:rsidRPr="005B4F55" w:rsidRDefault="0098560A" w:rsidP="00176B00">
            <w:pPr>
              <w:adjustRightInd w:val="0"/>
              <w:jc w:val="left"/>
              <w:rPr>
                <w:rFonts w:ascii="宋体" w:hAnsi="宋体"/>
                <w:szCs w:val="21"/>
              </w:rPr>
            </w:pPr>
            <w:bookmarkStart w:id="1222" w:name="PO_存货_分类_49" w:colFirst="1" w:colLast="1"/>
            <w:bookmarkStart w:id="1223" w:name="PO_存货_分类_50" w:colFirst="2" w:colLast="2"/>
            <w:bookmarkStart w:id="1224" w:name="PO_存货_分类_51" w:colFirst="3" w:colLast="3"/>
            <w:bookmarkStart w:id="1225" w:name="PO_存货_分类_52" w:colFirst="4" w:colLast="4"/>
            <w:bookmarkStart w:id="1226" w:name="PO_存货_分类_53" w:colFirst="5" w:colLast="5"/>
            <w:bookmarkStart w:id="1227" w:name="PO_存货_分类_54" w:colFirst="6" w:colLast="6"/>
            <w:bookmarkEnd w:id="1216"/>
            <w:bookmarkEnd w:id="1217"/>
            <w:bookmarkEnd w:id="1218"/>
            <w:bookmarkEnd w:id="1219"/>
            <w:bookmarkEnd w:id="1220"/>
            <w:bookmarkEnd w:id="1221"/>
            <w:r w:rsidRPr="005B4F55">
              <w:rPr>
                <w:rFonts w:ascii="宋体" w:hAnsi="宋体" w:hint="eastAsia"/>
                <w:szCs w:val="21"/>
              </w:rPr>
              <w:t>其他</w:t>
            </w:r>
          </w:p>
        </w:tc>
        <w:tc>
          <w:tcPr>
            <w:tcW w:w="640" w:type="pct"/>
            <w:shd w:val="clear" w:color="auto" w:fill="auto"/>
            <w:vAlign w:val="center"/>
          </w:tcPr>
          <w:p w14:paraId="782DD3C7" w14:textId="77777777" w:rsidR="0098560A" w:rsidRPr="005B4F55" w:rsidRDefault="0098560A" w:rsidP="00176B00">
            <w:pPr>
              <w:adjustRightInd w:val="0"/>
              <w:jc w:val="right"/>
              <w:rPr>
                <w:rFonts w:ascii="宋体" w:hAnsi="宋体"/>
                <w:szCs w:val="21"/>
              </w:rPr>
            </w:pPr>
          </w:p>
        </w:tc>
        <w:tc>
          <w:tcPr>
            <w:tcW w:w="709" w:type="pct"/>
            <w:shd w:val="clear" w:color="auto" w:fill="auto"/>
            <w:vAlign w:val="center"/>
          </w:tcPr>
          <w:p w14:paraId="11225FDF" w14:textId="77777777" w:rsidR="0098560A" w:rsidRPr="005B4F55" w:rsidRDefault="0098560A" w:rsidP="00176B00">
            <w:pPr>
              <w:adjustRightInd w:val="0"/>
              <w:jc w:val="right"/>
              <w:rPr>
                <w:rFonts w:ascii="宋体" w:hAnsi="宋体"/>
                <w:szCs w:val="21"/>
              </w:rPr>
            </w:pPr>
          </w:p>
        </w:tc>
        <w:tc>
          <w:tcPr>
            <w:tcW w:w="630" w:type="pct"/>
            <w:shd w:val="clear" w:color="auto" w:fill="auto"/>
            <w:vAlign w:val="center"/>
          </w:tcPr>
          <w:p w14:paraId="6EC4BB1C" w14:textId="77777777" w:rsidR="0098560A" w:rsidRPr="005B4F55" w:rsidRDefault="0098560A" w:rsidP="00176B00">
            <w:pPr>
              <w:adjustRightInd w:val="0"/>
              <w:jc w:val="right"/>
              <w:rPr>
                <w:rFonts w:ascii="宋体" w:hAnsi="宋体"/>
                <w:szCs w:val="21"/>
              </w:rPr>
            </w:pPr>
          </w:p>
        </w:tc>
        <w:tc>
          <w:tcPr>
            <w:tcW w:w="657" w:type="pct"/>
            <w:shd w:val="clear" w:color="auto" w:fill="auto"/>
            <w:vAlign w:val="center"/>
          </w:tcPr>
          <w:p w14:paraId="0C4B1DDB" w14:textId="77777777" w:rsidR="0098560A" w:rsidRPr="005B4F55" w:rsidRDefault="0098560A" w:rsidP="00176B00">
            <w:pPr>
              <w:adjustRightInd w:val="0"/>
              <w:jc w:val="right"/>
              <w:rPr>
                <w:rFonts w:ascii="宋体" w:hAnsi="宋体"/>
                <w:szCs w:val="21"/>
              </w:rPr>
            </w:pPr>
          </w:p>
        </w:tc>
        <w:tc>
          <w:tcPr>
            <w:tcW w:w="697" w:type="pct"/>
            <w:shd w:val="clear" w:color="auto" w:fill="auto"/>
            <w:vAlign w:val="center"/>
          </w:tcPr>
          <w:p w14:paraId="38C517A0" w14:textId="77777777" w:rsidR="0098560A" w:rsidRPr="005B4F55" w:rsidRDefault="0098560A" w:rsidP="00176B00">
            <w:pPr>
              <w:adjustRightInd w:val="0"/>
              <w:jc w:val="right"/>
              <w:rPr>
                <w:rFonts w:ascii="宋体" w:hAnsi="宋体"/>
                <w:szCs w:val="21"/>
              </w:rPr>
            </w:pPr>
          </w:p>
        </w:tc>
        <w:tc>
          <w:tcPr>
            <w:tcW w:w="651" w:type="pct"/>
            <w:shd w:val="clear" w:color="auto" w:fill="auto"/>
            <w:vAlign w:val="center"/>
          </w:tcPr>
          <w:p w14:paraId="7C283062" w14:textId="77777777" w:rsidR="0098560A" w:rsidRPr="005B4F55" w:rsidRDefault="0098560A" w:rsidP="00176B00">
            <w:pPr>
              <w:adjustRightInd w:val="0"/>
              <w:jc w:val="right"/>
              <w:rPr>
                <w:rFonts w:ascii="宋体" w:hAnsi="宋体"/>
                <w:szCs w:val="21"/>
              </w:rPr>
            </w:pPr>
          </w:p>
        </w:tc>
      </w:tr>
      <w:tr w:rsidR="005B4F55" w:rsidRPr="005B4F55" w14:paraId="5ADCC53C" w14:textId="77777777" w:rsidTr="00176B00">
        <w:trPr>
          <w:trHeight w:val="454"/>
          <w:jc w:val="center"/>
        </w:trPr>
        <w:tc>
          <w:tcPr>
            <w:tcW w:w="1015" w:type="pct"/>
            <w:shd w:val="clear" w:color="auto" w:fill="auto"/>
            <w:vAlign w:val="center"/>
          </w:tcPr>
          <w:p w14:paraId="0890A3CF" w14:textId="77777777" w:rsidR="00B76212" w:rsidRPr="005B4F55" w:rsidRDefault="00B76212" w:rsidP="00176B00">
            <w:pPr>
              <w:adjustRightInd w:val="0"/>
              <w:jc w:val="left"/>
              <w:rPr>
                <w:rFonts w:ascii="宋体" w:hAnsi="宋体"/>
                <w:i/>
                <w:iCs/>
                <w:szCs w:val="21"/>
              </w:rPr>
            </w:pPr>
            <w:bookmarkStart w:id="1228" w:name="PO_存货_分类_55" w:colFirst="1" w:colLast="1"/>
            <w:bookmarkStart w:id="1229" w:name="PO_存货_分类_56" w:colFirst="2" w:colLast="2"/>
            <w:bookmarkStart w:id="1230" w:name="PO_存货_分类_57" w:colFirst="3" w:colLast="3"/>
            <w:bookmarkStart w:id="1231" w:name="PO_存货_分类_58" w:colFirst="4" w:colLast="4"/>
            <w:bookmarkStart w:id="1232" w:name="PO_存货_分类_59" w:colFirst="5" w:colLast="5"/>
            <w:bookmarkStart w:id="1233" w:name="PO_存货_分类_60" w:colFirst="6" w:colLast="6"/>
            <w:bookmarkEnd w:id="1222"/>
            <w:bookmarkEnd w:id="1223"/>
            <w:bookmarkEnd w:id="1224"/>
            <w:bookmarkEnd w:id="1225"/>
            <w:bookmarkEnd w:id="1226"/>
            <w:bookmarkEnd w:id="1227"/>
            <w:r w:rsidRPr="00176B00">
              <w:rPr>
                <w:rFonts w:ascii="宋体" w:hAnsi="宋体" w:cs="宋体"/>
                <w:kern w:val="0"/>
                <w:szCs w:val="21"/>
              </w:rPr>
              <w:t xml:space="preserve">    </w:t>
            </w:r>
            <w:r w:rsidRPr="00176B00">
              <w:rPr>
                <w:rFonts w:ascii="宋体" w:hAnsi="宋体" w:cs="宋体"/>
                <w:i/>
                <w:iCs/>
                <w:kern w:val="0"/>
                <w:szCs w:val="21"/>
              </w:rPr>
              <w:t>其中：尚未开发的土地储备(由房地产开发企业填列）</w:t>
            </w:r>
          </w:p>
        </w:tc>
        <w:tc>
          <w:tcPr>
            <w:tcW w:w="640" w:type="pct"/>
            <w:shd w:val="clear" w:color="auto" w:fill="auto"/>
            <w:vAlign w:val="center"/>
          </w:tcPr>
          <w:p w14:paraId="2FE8F226" w14:textId="77777777" w:rsidR="00B76212" w:rsidRPr="00176B00" w:rsidRDefault="00B76212" w:rsidP="00176B00">
            <w:pPr>
              <w:adjustRightInd w:val="0"/>
              <w:jc w:val="right"/>
              <w:rPr>
                <w:rFonts w:ascii="宋体" w:hAnsi="宋体"/>
                <w:szCs w:val="21"/>
              </w:rPr>
            </w:pPr>
          </w:p>
        </w:tc>
        <w:tc>
          <w:tcPr>
            <w:tcW w:w="709" w:type="pct"/>
            <w:shd w:val="clear" w:color="auto" w:fill="auto"/>
            <w:vAlign w:val="center"/>
          </w:tcPr>
          <w:p w14:paraId="169E6D41" w14:textId="77777777" w:rsidR="00B76212" w:rsidRPr="00176B00" w:rsidRDefault="00B76212" w:rsidP="00176B00">
            <w:pPr>
              <w:adjustRightInd w:val="0"/>
              <w:jc w:val="right"/>
              <w:rPr>
                <w:rFonts w:ascii="宋体" w:hAnsi="宋体"/>
                <w:szCs w:val="21"/>
              </w:rPr>
            </w:pPr>
          </w:p>
        </w:tc>
        <w:tc>
          <w:tcPr>
            <w:tcW w:w="630" w:type="pct"/>
            <w:shd w:val="clear" w:color="auto" w:fill="auto"/>
            <w:vAlign w:val="center"/>
          </w:tcPr>
          <w:p w14:paraId="56D21B19" w14:textId="77777777" w:rsidR="00B76212" w:rsidRPr="00176B00" w:rsidRDefault="00B76212" w:rsidP="00176B00">
            <w:pPr>
              <w:adjustRightInd w:val="0"/>
              <w:jc w:val="right"/>
              <w:rPr>
                <w:rFonts w:ascii="宋体" w:hAnsi="宋体"/>
                <w:szCs w:val="21"/>
              </w:rPr>
            </w:pPr>
          </w:p>
        </w:tc>
        <w:tc>
          <w:tcPr>
            <w:tcW w:w="657" w:type="pct"/>
            <w:shd w:val="clear" w:color="auto" w:fill="auto"/>
            <w:vAlign w:val="center"/>
          </w:tcPr>
          <w:p w14:paraId="556668AB" w14:textId="77777777" w:rsidR="00B76212" w:rsidRPr="00176B00" w:rsidRDefault="00B76212" w:rsidP="00176B00">
            <w:pPr>
              <w:adjustRightInd w:val="0"/>
              <w:jc w:val="right"/>
              <w:rPr>
                <w:rFonts w:ascii="宋体" w:hAnsi="宋体"/>
                <w:szCs w:val="21"/>
              </w:rPr>
            </w:pPr>
          </w:p>
        </w:tc>
        <w:tc>
          <w:tcPr>
            <w:tcW w:w="697" w:type="pct"/>
            <w:shd w:val="clear" w:color="auto" w:fill="auto"/>
            <w:vAlign w:val="center"/>
          </w:tcPr>
          <w:p w14:paraId="54CA591D" w14:textId="77777777" w:rsidR="00B76212" w:rsidRPr="00176B00" w:rsidRDefault="00B76212" w:rsidP="00176B00">
            <w:pPr>
              <w:adjustRightInd w:val="0"/>
              <w:jc w:val="right"/>
              <w:rPr>
                <w:rFonts w:ascii="宋体" w:hAnsi="宋体"/>
                <w:szCs w:val="21"/>
              </w:rPr>
            </w:pPr>
          </w:p>
        </w:tc>
        <w:tc>
          <w:tcPr>
            <w:tcW w:w="651" w:type="pct"/>
            <w:shd w:val="clear" w:color="auto" w:fill="auto"/>
            <w:vAlign w:val="center"/>
          </w:tcPr>
          <w:p w14:paraId="71C98413" w14:textId="77777777" w:rsidR="00B76212" w:rsidRPr="00176B00" w:rsidRDefault="00B76212" w:rsidP="00176B00">
            <w:pPr>
              <w:adjustRightInd w:val="0"/>
              <w:jc w:val="right"/>
              <w:rPr>
                <w:rFonts w:ascii="宋体" w:hAnsi="宋体"/>
                <w:szCs w:val="21"/>
              </w:rPr>
            </w:pPr>
          </w:p>
        </w:tc>
      </w:tr>
      <w:tr w:rsidR="005B4F55" w:rsidRPr="005B4F55" w14:paraId="0B5EA37C" w14:textId="77777777" w:rsidTr="00176B00">
        <w:trPr>
          <w:trHeight w:val="454"/>
          <w:jc w:val="center"/>
        </w:trPr>
        <w:tc>
          <w:tcPr>
            <w:tcW w:w="1015" w:type="pct"/>
            <w:shd w:val="clear" w:color="auto" w:fill="auto"/>
            <w:vAlign w:val="center"/>
          </w:tcPr>
          <w:p w14:paraId="62878435" w14:textId="38D3B6DE" w:rsidR="00B76212" w:rsidRPr="005B4F55" w:rsidRDefault="005B4F55" w:rsidP="00176B00">
            <w:pPr>
              <w:adjustRightInd w:val="0"/>
              <w:ind w:firstLineChars="100" w:firstLine="210"/>
              <w:jc w:val="left"/>
              <w:rPr>
                <w:rFonts w:ascii="宋体" w:hAnsi="宋体"/>
                <w:szCs w:val="21"/>
              </w:rPr>
            </w:pPr>
            <w:bookmarkStart w:id="1234" w:name="PO_存货_分类_61" w:colFirst="1" w:colLast="1"/>
            <w:bookmarkStart w:id="1235" w:name="PO_存货_分类_62" w:colFirst="2" w:colLast="2"/>
            <w:bookmarkStart w:id="1236" w:name="PO_存货_分类_63" w:colFirst="3" w:colLast="3"/>
            <w:bookmarkStart w:id="1237" w:name="PO_存货_分类_64" w:colFirst="4" w:colLast="4"/>
            <w:bookmarkStart w:id="1238" w:name="PO_存货_分类_65" w:colFirst="5" w:colLast="5"/>
            <w:bookmarkStart w:id="1239" w:name="PO_存货_分类_66" w:colFirst="6" w:colLast="6"/>
            <w:bookmarkEnd w:id="1228"/>
            <w:bookmarkEnd w:id="1229"/>
            <w:bookmarkEnd w:id="1230"/>
            <w:bookmarkEnd w:id="1231"/>
            <w:bookmarkEnd w:id="1232"/>
            <w:bookmarkEnd w:id="1233"/>
            <w:r>
              <w:rPr>
                <w:rFonts w:ascii="宋体" w:hAnsi="宋体" w:hint="eastAsia"/>
                <w:szCs w:val="21"/>
              </w:rPr>
              <w:t>合</w:t>
            </w:r>
            <w:r>
              <w:rPr>
                <w:rFonts w:ascii="宋体" w:hAnsi="宋体"/>
                <w:szCs w:val="21"/>
              </w:rPr>
              <w:t xml:space="preserve">  计</w:t>
            </w:r>
          </w:p>
        </w:tc>
        <w:tc>
          <w:tcPr>
            <w:tcW w:w="640" w:type="pct"/>
            <w:shd w:val="clear" w:color="auto" w:fill="auto"/>
            <w:vAlign w:val="center"/>
          </w:tcPr>
          <w:p w14:paraId="03E7D74C" w14:textId="77777777" w:rsidR="00B76212" w:rsidRPr="005B4F55" w:rsidRDefault="00B76212" w:rsidP="00176B00">
            <w:pPr>
              <w:adjustRightInd w:val="0"/>
              <w:jc w:val="right"/>
              <w:rPr>
                <w:rFonts w:ascii="宋体" w:hAnsi="宋体"/>
                <w:szCs w:val="21"/>
              </w:rPr>
            </w:pPr>
          </w:p>
        </w:tc>
        <w:tc>
          <w:tcPr>
            <w:tcW w:w="709" w:type="pct"/>
            <w:shd w:val="clear" w:color="auto" w:fill="auto"/>
            <w:vAlign w:val="center"/>
          </w:tcPr>
          <w:p w14:paraId="703B439E" w14:textId="77777777" w:rsidR="00B76212" w:rsidRPr="005B4F55" w:rsidRDefault="00B76212" w:rsidP="00176B00">
            <w:pPr>
              <w:adjustRightInd w:val="0"/>
              <w:jc w:val="right"/>
              <w:rPr>
                <w:rFonts w:ascii="宋体" w:hAnsi="宋体"/>
                <w:szCs w:val="21"/>
              </w:rPr>
            </w:pPr>
          </w:p>
        </w:tc>
        <w:tc>
          <w:tcPr>
            <w:tcW w:w="630" w:type="pct"/>
            <w:shd w:val="clear" w:color="auto" w:fill="auto"/>
            <w:vAlign w:val="center"/>
          </w:tcPr>
          <w:p w14:paraId="2C9DE967" w14:textId="77777777" w:rsidR="00B76212" w:rsidRPr="005B4F55" w:rsidRDefault="00B76212" w:rsidP="00176B00">
            <w:pPr>
              <w:adjustRightInd w:val="0"/>
              <w:jc w:val="right"/>
              <w:rPr>
                <w:rFonts w:ascii="宋体" w:hAnsi="宋体"/>
                <w:szCs w:val="21"/>
              </w:rPr>
            </w:pPr>
          </w:p>
        </w:tc>
        <w:tc>
          <w:tcPr>
            <w:tcW w:w="657" w:type="pct"/>
            <w:shd w:val="clear" w:color="auto" w:fill="auto"/>
            <w:vAlign w:val="center"/>
          </w:tcPr>
          <w:p w14:paraId="410FE890" w14:textId="77777777" w:rsidR="00B76212" w:rsidRPr="005B4F55" w:rsidRDefault="00B76212" w:rsidP="00176B00">
            <w:pPr>
              <w:adjustRightInd w:val="0"/>
              <w:jc w:val="right"/>
              <w:rPr>
                <w:rFonts w:ascii="宋体" w:hAnsi="宋体"/>
                <w:szCs w:val="21"/>
              </w:rPr>
            </w:pPr>
          </w:p>
        </w:tc>
        <w:tc>
          <w:tcPr>
            <w:tcW w:w="697" w:type="pct"/>
            <w:shd w:val="clear" w:color="auto" w:fill="auto"/>
            <w:vAlign w:val="center"/>
          </w:tcPr>
          <w:p w14:paraId="1A59B57B" w14:textId="77777777" w:rsidR="00B76212" w:rsidRPr="005B4F55" w:rsidRDefault="00B76212" w:rsidP="00176B00">
            <w:pPr>
              <w:adjustRightInd w:val="0"/>
              <w:jc w:val="right"/>
              <w:rPr>
                <w:rFonts w:ascii="宋体" w:hAnsi="宋体"/>
                <w:szCs w:val="21"/>
              </w:rPr>
            </w:pPr>
          </w:p>
        </w:tc>
        <w:tc>
          <w:tcPr>
            <w:tcW w:w="651" w:type="pct"/>
            <w:shd w:val="clear" w:color="auto" w:fill="auto"/>
            <w:vAlign w:val="center"/>
          </w:tcPr>
          <w:p w14:paraId="7E93E900" w14:textId="77777777" w:rsidR="00B76212" w:rsidRPr="005B4F55" w:rsidRDefault="00B76212" w:rsidP="00176B00">
            <w:pPr>
              <w:adjustRightInd w:val="0"/>
              <w:jc w:val="right"/>
              <w:rPr>
                <w:rFonts w:ascii="宋体" w:hAnsi="宋体"/>
                <w:szCs w:val="21"/>
              </w:rPr>
            </w:pPr>
          </w:p>
        </w:tc>
      </w:tr>
    </w:tbl>
    <w:bookmarkEnd w:id="1234"/>
    <w:bookmarkEnd w:id="1235"/>
    <w:bookmarkEnd w:id="1236"/>
    <w:bookmarkEnd w:id="1237"/>
    <w:bookmarkEnd w:id="1238"/>
    <w:bookmarkEnd w:id="1239"/>
    <w:p w14:paraId="1933FDC5" w14:textId="3A2E9906" w:rsidR="00300EFC" w:rsidRPr="003A10D7" w:rsidRDefault="003A10D7" w:rsidP="003A10D7">
      <w:pPr>
        <w:pStyle w:val="4"/>
        <w:ind w:firstLineChars="200"/>
      </w:pPr>
      <w:r>
        <w:t xml:space="preserve"> </w:t>
      </w:r>
      <w:r w:rsidR="00EB6D05" w:rsidRPr="003A10D7">
        <w:rPr>
          <w:rFonts w:hint="eastAsia"/>
        </w:rPr>
        <w:t>存货期末余额中含有借款费用资本化金额</w:t>
      </w:r>
      <w:r w:rsidR="00EB6D05" w:rsidRPr="003A10D7">
        <w:t>元。</w:t>
      </w:r>
    </w:p>
    <w:bookmarkEnd w:id="1173"/>
    <w:p w14:paraId="7A9B245D" w14:textId="77777777" w:rsidR="008E25C2" w:rsidRPr="00D71D12" w:rsidRDefault="008E25C2" w:rsidP="004873B1">
      <w:pPr>
        <w:spacing w:line="360" w:lineRule="auto"/>
        <w:ind w:firstLineChars="200" w:firstLine="420"/>
        <w:rPr>
          <w:rFonts w:ascii="宋体" w:hAnsi="宋体"/>
          <w:kern w:val="0"/>
          <w:szCs w:val="21"/>
        </w:rPr>
      </w:pPr>
    </w:p>
    <w:p w14:paraId="2CCEEDA9" w14:textId="1AAC6C1A" w:rsidR="00B76212" w:rsidRPr="003A10D7" w:rsidRDefault="003A10D7" w:rsidP="003A10D7">
      <w:pPr>
        <w:pStyle w:val="3"/>
        <w:ind w:firstLineChars="200"/>
      </w:pPr>
      <w:bookmarkStart w:id="1240" w:name="PO_合同资产"/>
      <w:r>
        <w:t xml:space="preserve"> </w:t>
      </w:r>
      <w:r w:rsidR="00B76212" w:rsidRPr="003A10D7">
        <w:rPr>
          <w:rFonts w:hint="eastAsia"/>
        </w:rPr>
        <w:t>合同资产</w:t>
      </w:r>
    </w:p>
    <w:p w14:paraId="19803933" w14:textId="3A366EC0" w:rsidR="00881DC9" w:rsidRPr="003A10D7" w:rsidRDefault="003A10D7" w:rsidP="003A10D7">
      <w:pPr>
        <w:pStyle w:val="4"/>
        <w:ind w:firstLineChars="200"/>
      </w:pPr>
      <w:r>
        <w:t xml:space="preserve"> </w:t>
      </w:r>
      <w:r w:rsidR="00881DC9" w:rsidRPr="003A10D7">
        <w:rPr>
          <w:rFonts w:hint="eastAsia"/>
        </w:rPr>
        <w:t>合同资产情况</w:t>
      </w:r>
    </w:p>
    <w:tbl>
      <w:tblPr>
        <w:tblW w:w="5033"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697"/>
        <w:gridCol w:w="1133"/>
        <w:gridCol w:w="1135"/>
        <w:gridCol w:w="1133"/>
        <w:gridCol w:w="1108"/>
        <w:gridCol w:w="1133"/>
        <w:gridCol w:w="1233"/>
      </w:tblGrid>
      <w:tr w:rsidR="005B4F55" w:rsidRPr="005B4F55" w14:paraId="127D677B" w14:textId="77777777" w:rsidTr="00176B00">
        <w:trPr>
          <w:trHeight w:val="340"/>
          <w:tblHeader/>
          <w:jc w:val="center"/>
        </w:trPr>
        <w:tc>
          <w:tcPr>
            <w:tcW w:w="990" w:type="pct"/>
            <w:vMerge w:val="restart"/>
            <w:shd w:val="clear" w:color="auto" w:fill="auto"/>
            <w:vAlign w:val="center"/>
          </w:tcPr>
          <w:p w14:paraId="671F13F8" w14:textId="27D78D1E" w:rsidR="00881DC9" w:rsidRPr="005B4F55" w:rsidRDefault="005B4F55"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1984" w:type="pct"/>
            <w:gridSpan w:val="3"/>
            <w:shd w:val="clear" w:color="auto" w:fill="auto"/>
            <w:vAlign w:val="center"/>
          </w:tcPr>
          <w:p w14:paraId="2E4E0502" w14:textId="77777777" w:rsidR="00881DC9" w:rsidRPr="005B4F55" w:rsidRDefault="00881DC9" w:rsidP="00176B00">
            <w:pPr>
              <w:adjustRightInd w:val="0"/>
              <w:jc w:val="center"/>
              <w:rPr>
                <w:rFonts w:ascii="宋体" w:hAnsi="宋体"/>
                <w:szCs w:val="21"/>
              </w:rPr>
            </w:pPr>
            <w:r w:rsidRPr="005B4F55">
              <w:rPr>
                <w:rFonts w:ascii="宋体" w:hAnsi="宋体" w:hint="eastAsia"/>
                <w:szCs w:val="21"/>
              </w:rPr>
              <w:t>期末数</w:t>
            </w:r>
          </w:p>
        </w:tc>
        <w:tc>
          <w:tcPr>
            <w:tcW w:w="2026" w:type="pct"/>
            <w:gridSpan w:val="3"/>
            <w:shd w:val="clear" w:color="auto" w:fill="auto"/>
            <w:vAlign w:val="center"/>
          </w:tcPr>
          <w:p w14:paraId="0222F77F" w14:textId="77777777" w:rsidR="00881DC9" w:rsidRPr="005B4F55" w:rsidRDefault="00881DC9" w:rsidP="00176B00">
            <w:pPr>
              <w:adjustRightInd w:val="0"/>
              <w:jc w:val="center"/>
              <w:rPr>
                <w:rFonts w:ascii="宋体" w:hAnsi="宋体"/>
                <w:szCs w:val="21"/>
              </w:rPr>
            </w:pPr>
            <w:r w:rsidRPr="005B4F55">
              <w:rPr>
                <w:rFonts w:ascii="宋体" w:hAnsi="宋体" w:hint="eastAsia"/>
                <w:szCs w:val="21"/>
              </w:rPr>
              <w:t>期初数</w:t>
            </w:r>
          </w:p>
        </w:tc>
      </w:tr>
      <w:tr w:rsidR="005B4F55" w:rsidRPr="005B4F55" w14:paraId="1BFD773C" w14:textId="77777777" w:rsidTr="00176B00">
        <w:trPr>
          <w:trHeight w:val="340"/>
          <w:tblHeader/>
          <w:jc w:val="center"/>
        </w:trPr>
        <w:tc>
          <w:tcPr>
            <w:tcW w:w="990" w:type="pct"/>
            <w:vMerge/>
            <w:shd w:val="clear" w:color="auto" w:fill="auto"/>
            <w:vAlign w:val="center"/>
          </w:tcPr>
          <w:p w14:paraId="6FF790D5" w14:textId="77777777" w:rsidR="00881DC9" w:rsidRPr="005B4F55" w:rsidRDefault="00881DC9" w:rsidP="00176B00">
            <w:pPr>
              <w:adjustRightInd w:val="0"/>
              <w:jc w:val="left"/>
              <w:rPr>
                <w:rFonts w:ascii="宋体" w:hAnsi="宋体"/>
                <w:szCs w:val="21"/>
              </w:rPr>
            </w:pPr>
          </w:p>
        </w:tc>
        <w:tc>
          <w:tcPr>
            <w:tcW w:w="661" w:type="pct"/>
            <w:shd w:val="clear" w:color="auto" w:fill="auto"/>
            <w:vAlign w:val="center"/>
          </w:tcPr>
          <w:p w14:paraId="077C203C" w14:textId="77777777" w:rsidR="00881DC9" w:rsidRPr="005B4F55" w:rsidRDefault="00881DC9" w:rsidP="00176B00">
            <w:pPr>
              <w:adjustRightInd w:val="0"/>
              <w:jc w:val="center"/>
              <w:rPr>
                <w:rFonts w:ascii="宋体" w:hAnsi="宋体"/>
                <w:szCs w:val="21"/>
              </w:rPr>
            </w:pPr>
            <w:r w:rsidRPr="005B4F55">
              <w:rPr>
                <w:rFonts w:ascii="宋体" w:hAnsi="宋体" w:hint="eastAsia"/>
                <w:szCs w:val="21"/>
              </w:rPr>
              <w:t>账面余额</w:t>
            </w:r>
          </w:p>
        </w:tc>
        <w:tc>
          <w:tcPr>
            <w:tcW w:w="662" w:type="pct"/>
            <w:shd w:val="clear" w:color="auto" w:fill="auto"/>
            <w:vAlign w:val="center"/>
          </w:tcPr>
          <w:p w14:paraId="3FED6428" w14:textId="77777777" w:rsidR="00881DC9" w:rsidRPr="005B4F55" w:rsidRDefault="00881DC9" w:rsidP="00176B00">
            <w:pPr>
              <w:adjustRightInd w:val="0"/>
              <w:jc w:val="center"/>
              <w:rPr>
                <w:rFonts w:ascii="宋体" w:hAnsi="宋体"/>
                <w:szCs w:val="21"/>
              </w:rPr>
            </w:pPr>
            <w:r w:rsidRPr="005B4F55">
              <w:rPr>
                <w:rFonts w:ascii="宋体" w:hAnsi="宋体" w:hint="eastAsia"/>
                <w:szCs w:val="21"/>
              </w:rPr>
              <w:t>减值准备</w:t>
            </w:r>
          </w:p>
        </w:tc>
        <w:tc>
          <w:tcPr>
            <w:tcW w:w="661" w:type="pct"/>
            <w:shd w:val="clear" w:color="auto" w:fill="auto"/>
            <w:vAlign w:val="center"/>
          </w:tcPr>
          <w:p w14:paraId="11281B84" w14:textId="77777777" w:rsidR="00881DC9" w:rsidRPr="005B4F55" w:rsidRDefault="00881DC9" w:rsidP="00176B00">
            <w:pPr>
              <w:adjustRightInd w:val="0"/>
              <w:jc w:val="center"/>
              <w:rPr>
                <w:rFonts w:ascii="宋体" w:hAnsi="宋体"/>
                <w:szCs w:val="21"/>
              </w:rPr>
            </w:pPr>
            <w:r w:rsidRPr="005B4F55">
              <w:rPr>
                <w:rFonts w:ascii="宋体" w:hAnsi="宋体" w:hint="eastAsia"/>
                <w:szCs w:val="21"/>
              </w:rPr>
              <w:t>账面价值</w:t>
            </w:r>
          </w:p>
        </w:tc>
        <w:tc>
          <w:tcPr>
            <w:tcW w:w="646" w:type="pct"/>
            <w:shd w:val="clear" w:color="auto" w:fill="auto"/>
            <w:vAlign w:val="center"/>
          </w:tcPr>
          <w:p w14:paraId="4AB44748" w14:textId="77777777" w:rsidR="00881DC9" w:rsidRPr="005B4F55" w:rsidRDefault="00881DC9" w:rsidP="00176B00">
            <w:pPr>
              <w:adjustRightInd w:val="0"/>
              <w:jc w:val="center"/>
              <w:rPr>
                <w:rFonts w:ascii="宋体" w:hAnsi="宋体"/>
                <w:szCs w:val="21"/>
              </w:rPr>
            </w:pPr>
            <w:r w:rsidRPr="005B4F55">
              <w:rPr>
                <w:rFonts w:ascii="宋体" w:hAnsi="宋体" w:hint="eastAsia"/>
                <w:szCs w:val="21"/>
              </w:rPr>
              <w:t>账面余额</w:t>
            </w:r>
          </w:p>
        </w:tc>
        <w:tc>
          <w:tcPr>
            <w:tcW w:w="661" w:type="pct"/>
            <w:shd w:val="clear" w:color="auto" w:fill="auto"/>
            <w:vAlign w:val="center"/>
          </w:tcPr>
          <w:p w14:paraId="011F7512" w14:textId="77777777" w:rsidR="00881DC9" w:rsidRPr="005B4F55" w:rsidRDefault="00881DC9" w:rsidP="00176B00">
            <w:pPr>
              <w:adjustRightInd w:val="0"/>
              <w:jc w:val="center"/>
              <w:rPr>
                <w:rFonts w:ascii="宋体" w:hAnsi="宋体"/>
                <w:szCs w:val="21"/>
              </w:rPr>
            </w:pPr>
            <w:r w:rsidRPr="005B4F55">
              <w:rPr>
                <w:rFonts w:ascii="宋体" w:hAnsi="宋体" w:hint="eastAsia"/>
                <w:szCs w:val="21"/>
              </w:rPr>
              <w:t>减值准备</w:t>
            </w:r>
          </w:p>
        </w:tc>
        <w:tc>
          <w:tcPr>
            <w:tcW w:w="719" w:type="pct"/>
            <w:shd w:val="clear" w:color="auto" w:fill="auto"/>
            <w:vAlign w:val="center"/>
          </w:tcPr>
          <w:p w14:paraId="2EDAD3D6" w14:textId="77777777" w:rsidR="00881DC9" w:rsidRPr="005B4F55" w:rsidRDefault="00881DC9" w:rsidP="00176B00">
            <w:pPr>
              <w:adjustRightInd w:val="0"/>
              <w:jc w:val="center"/>
              <w:rPr>
                <w:rFonts w:ascii="宋体" w:hAnsi="宋体"/>
                <w:szCs w:val="21"/>
              </w:rPr>
            </w:pPr>
            <w:r w:rsidRPr="005B4F55">
              <w:rPr>
                <w:rFonts w:ascii="宋体" w:hAnsi="宋体" w:hint="eastAsia"/>
                <w:szCs w:val="21"/>
              </w:rPr>
              <w:t>账面价值</w:t>
            </w:r>
          </w:p>
        </w:tc>
      </w:tr>
      <w:tr w:rsidR="00B15C84" w:rsidRPr="005B4F55" w14:paraId="25F4E7BD" w14:textId="77777777" w:rsidTr="00176B00">
        <w:trPr>
          <w:trHeight w:val="454"/>
          <w:jc w:val="center"/>
        </w:trPr>
        <w:tc>
          <w:tcPr>
            <w:tcW w:w="990" w:type="pct"/>
            <w:shd w:val="clear" w:color="auto" w:fill="auto"/>
            <w:vAlign w:val="center"/>
          </w:tcPr>
          <w:p w14:paraId="08E19463" w14:textId="1458564C" w:rsidR="00B15C84" w:rsidRPr="005B4F55" w:rsidRDefault="00B15C84" w:rsidP="00176B00">
            <w:pPr>
              <w:adjustRightInd w:val="0"/>
              <w:jc w:val="left"/>
              <w:rPr>
                <w:rFonts w:ascii="宋体" w:hAnsi="宋体"/>
                <w:kern w:val="0"/>
                <w:szCs w:val="21"/>
              </w:rPr>
            </w:pPr>
            <w:bookmarkStart w:id="1241" w:name="PO_合同资产_明细_1" w:colFirst="0" w:colLast="0"/>
            <w:bookmarkStart w:id="1242" w:name="PO_合同资产_明细_2" w:colFirst="1" w:colLast="1"/>
            <w:bookmarkStart w:id="1243" w:name="PO_合同资产_明细_3" w:colFirst="2" w:colLast="2"/>
            <w:bookmarkStart w:id="1244" w:name="PO_合同资产_明细_4" w:colFirst="3" w:colLast="3"/>
            <w:bookmarkStart w:id="1245" w:name="PO_合同资产_明细_5" w:colFirst="4" w:colLast="4"/>
            <w:bookmarkStart w:id="1246" w:name="PO_合同资产_明细_6" w:colFirst="5" w:colLast="5"/>
            <w:bookmarkStart w:id="1247" w:name="PO_合同资产_明细_7" w:colFirst="6" w:colLast="6"/>
            <w:r>
              <w:rPr>
                <w:rFonts w:ascii="宋体" w:hAnsi="宋体" w:hint="eastAsia"/>
                <w:kern w:val="0"/>
                <w:szCs w:val="21"/>
              </w:rPr>
              <w:t>应收装修工程款</w:t>
            </w:r>
          </w:p>
        </w:tc>
        <w:tc>
          <w:tcPr>
            <w:tcW w:w="661" w:type="pct"/>
            <w:shd w:val="clear" w:color="auto" w:fill="auto"/>
            <w:vAlign w:val="center"/>
          </w:tcPr>
          <w:p w14:paraId="51065C80" w14:textId="77777777" w:rsidR="00B15C84" w:rsidRPr="005B4F55" w:rsidRDefault="00B15C84" w:rsidP="00176B00">
            <w:pPr>
              <w:adjustRightInd w:val="0"/>
              <w:jc w:val="right"/>
              <w:rPr>
                <w:rFonts w:ascii="宋体" w:hAnsi="宋体"/>
                <w:szCs w:val="21"/>
              </w:rPr>
            </w:pPr>
          </w:p>
        </w:tc>
        <w:tc>
          <w:tcPr>
            <w:tcW w:w="662" w:type="pct"/>
            <w:shd w:val="clear" w:color="auto" w:fill="auto"/>
            <w:vAlign w:val="center"/>
          </w:tcPr>
          <w:p w14:paraId="7C177FBA" w14:textId="77777777" w:rsidR="00B15C84" w:rsidRPr="005B4F55" w:rsidRDefault="00B15C84" w:rsidP="00176B00">
            <w:pPr>
              <w:adjustRightInd w:val="0"/>
              <w:jc w:val="right"/>
              <w:rPr>
                <w:rFonts w:ascii="宋体" w:hAnsi="宋体"/>
                <w:szCs w:val="21"/>
              </w:rPr>
            </w:pPr>
          </w:p>
        </w:tc>
        <w:tc>
          <w:tcPr>
            <w:tcW w:w="661" w:type="pct"/>
            <w:shd w:val="clear" w:color="auto" w:fill="auto"/>
            <w:vAlign w:val="center"/>
          </w:tcPr>
          <w:p w14:paraId="2C8BEB9F" w14:textId="77777777" w:rsidR="00B15C84" w:rsidRPr="005B4F55" w:rsidRDefault="00B15C84" w:rsidP="00176B00">
            <w:pPr>
              <w:adjustRightInd w:val="0"/>
              <w:jc w:val="right"/>
              <w:rPr>
                <w:rFonts w:ascii="宋体" w:hAnsi="宋体"/>
                <w:szCs w:val="21"/>
              </w:rPr>
            </w:pPr>
          </w:p>
        </w:tc>
        <w:tc>
          <w:tcPr>
            <w:tcW w:w="646" w:type="pct"/>
            <w:shd w:val="clear" w:color="auto" w:fill="auto"/>
            <w:vAlign w:val="center"/>
          </w:tcPr>
          <w:p w14:paraId="0EDAFFB7" w14:textId="77777777" w:rsidR="00B15C84" w:rsidRPr="005B4F55" w:rsidRDefault="00B15C84" w:rsidP="00176B00">
            <w:pPr>
              <w:adjustRightInd w:val="0"/>
              <w:jc w:val="right"/>
              <w:rPr>
                <w:rFonts w:ascii="宋体" w:hAnsi="宋体"/>
                <w:szCs w:val="21"/>
              </w:rPr>
            </w:pPr>
          </w:p>
        </w:tc>
        <w:tc>
          <w:tcPr>
            <w:tcW w:w="661" w:type="pct"/>
            <w:shd w:val="clear" w:color="auto" w:fill="auto"/>
            <w:vAlign w:val="center"/>
          </w:tcPr>
          <w:p w14:paraId="0290D7DE" w14:textId="77777777" w:rsidR="00B15C84" w:rsidRPr="005B4F55" w:rsidRDefault="00B15C84" w:rsidP="00176B00">
            <w:pPr>
              <w:adjustRightInd w:val="0"/>
              <w:jc w:val="right"/>
              <w:rPr>
                <w:rFonts w:ascii="宋体" w:hAnsi="宋体"/>
                <w:szCs w:val="21"/>
              </w:rPr>
            </w:pPr>
          </w:p>
        </w:tc>
        <w:tc>
          <w:tcPr>
            <w:tcW w:w="719" w:type="pct"/>
            <w:shd w:val="clear" w:color="auto" w:fill="auto"/>
            <w:vAlign w:val="center"/>
          </w:tcPr>
          <w:p w14:paraId="09B5FE99" w14:textId="77777777" w:rsidR="00B15C84" w:rsidRPr="005B4F55" w:rsidRDefault="00B15C84" w:rsidP="00176B00">
            <w:pPr>
              <w:adjustRightInd w:val="0"/>
              <w:jc w:val="right"/>
              <w:rPr>
                <w:rFonts w:ascii="宋体" w:hAnsi="宋体"/>
                <w:szCs w:val="21"/>
              </w:rPr>
            </w:pPr>
          </w:p>
        </w:tc>
      </w:tr>
      <w:tr w:rsidR="00B15C84" w:rsidRPr="005B4F55" w14:paraId="261C9154" w14:textId="77777777" w:rsidTr="00176B00">
        <w:trPr>
          <w:trHeight w:val="454"/>
          <w:jc w:val="center"/>
        </w:trPr>
        <w:tc>
          <w:tcPr>
            <w:tcW w:w="990" w:type="pct"/>
            <w:shd w:val="clear" w:color="auto" w:fill="auto"/>
            <w:vAlign w:val="center"/>
          </w:tcPr>
          <w:p w14:paraId="3F6AF1F3" w14:textId="77777777" w:rsidR="00B15C84" w:rsidRPr="005B4F55" w:rsidRDefault="00B15C84" w:rsidP="00176B00">
            <w:pPr>
              <w:adjustRightInd w:val="0"/>
              <w:jc w:val="left"/>
              <w:rPr>
                <w:rFonts w:ascii="宋体" w:hAnsi="宋体"/>
                <w:szCs w:val="21"/>
              </w:rPr>
            </w:pPr>
            <w:bookmarkStart w:id="1248" w:name="PO_合同资产_明细_8" w:colFirst="0" w:colLast="0"/>
            <w:bookmarkStart w:id="1249" w:name="PO_合同资产_明细_9" w:colFirst="1" w:colLast="1"/>
            <w:bookmarkStart w:id="1250" w:name="PO_合同资产_明细_10" w:colFirst="2" w:colLast="2"/>
            <w:bookmarkStart w:id="1251" w:name="PO_合同资产_明细_11" w:colFirst="3" w:colLast="3"/>
            <w:bookmarkStart w:id="1252" w:name="PO_合同资产_明细_12" w:colFirst="4" w:colLast="4"/>
            <w:bookmarkStart w:id="1253" w:name="PO_合同资产_明细_13" w:colFirst="5" w:colLast="5"/>
            <w:bookmarkStart w:id="1254" w:name="PO_合同资产_明细_14" w:colFirst="6" w:colLast="6"/>
            <w:bookmarkEnd w:id="1241"/>
            <w:bookmarkEnd w:id="1242"/>
            <w:bookmarkEnd w:id="1243"/>
            <w:bookmarkEnd w:id="1244"/>
            <w:bookmarkEnd w:id="1245"/>
            <w:bookmarkEnd w:id="1246"/>
            <w:bookmarkEnd w:id="1247"/>
          </w:p>
        </w:tc>
        <w:tc>
          <w:tcPr>
            <w:tcW w:w="661" w:type="pct"/>
            <w:shd w:val="clear" w:color="auto" w:fill="auto"/>
            <w:vAlign w:val="center"/>
          </w:tcPr>
          <w:p w14:paraId="04D0DFFE" w14:textId="77777777" w:rsidR="00B15C84" w:rsidRPr="005B4F55" w:rsidRDefault="00B15C84" w:rsidP="00176B00">
            <w:pPr>
              <w:adjustRightInd w:val="0"/>
              <w:jc w:val="right"/>
              <w:rPr>
                <w:rFonts w:ascii="宋体" w:hAnsi="宋体"/>
                <w:szCs w:val="21"/>
              </w:rPr>
            </w:pPr>
          </w:p>
        </w:tc>
        <w:tc>
          <w:tcPr>
            <w:tcW w:w="662" w:type="pct"/>
            <w:shd w:val="clear" w:color="auto" w:fill="auto"/>
            <w:vAlign w:val="center"/>
          </w:tcPr>
          <w:p w14:paraId="5C2DD3DC" w14:textId="77777777" w:rsidR="00B15C84" w:rsidRPr="005B4F55" w:rsidRDefault="00B15C84" w:rsidP="00176B00">
            <w:pPr>
              <w:adjustRightInd w:val="0"/>
              <w:jc w:val="right"/>
              <w:rPr>
                <w:rFonts w:ascii="宋体" w:hAnsi="宋体"/>
                <w:szCs w:val="21"/>
              </w:rPr>
            </w:pPr>
          </w:p>
        </w:tc>
        <w:tc>
          <w:tcPr>
            <w:tcW w:w="661" w:type="pct"/>
            <w:shd w:val="clear" w:color="auto" w:fill="auto"/>
            <w:vAlign w:val="center"/>
          </w:tcPr>
          <w:p w14:paraId="65258ECA" w14:textId="77777777" w:rsidR="00B15C84" w:rsidRPr="005B4F55" w:rsidRDefault="00B15C84" w:rsidP="00176B00">
            <w:pPr>
              <w:adjustRightInd w:val="0"/>
              <w:jc w:val="right"/>
              <w:rPr>
                <w:rFonts w:ascii="宋体" w:hAnsi="宋体"/>
                <w:szCs w:val="21"/>
              </w:rPr>
            </w:pPr>
          </w:p>
        </w:tc>
        <w:tc>
          <w:tcPr>
            <w:tcW w:w="646" w:type="pct"/>
            <w:shd w:val="clear" w:color="auto" w:fill="auto"/>
            <w:vAlign w:val="center"/>
          </w:tcPr>
          <w:p w14:paraId="6CE3BC7D" w14:textId="77777777" w:rsidR="00B15C84" w:rsidRPr="005B4F55" w:rsidRDefault="00B15C84" w:rsidP="00176B00">
            <w:pPr>
              <w:adjustRightInd w:val="0"/>
              <w:jc w:val="right"/>
              <w:rPr>
                <w:rFonts w:ascii="宋体" w:hAnsi="宋体"/>
                <w:szCs w:val="21"/>
              </w:rPr>
            </w:pPr>
          </w:p>
        </w:tc>
        <w:tc>
          <w:tcPr>
            <w:tcW w:w="661" w:type="pct"/>
            <w:shd w:val="clear" w:color="auto" w:fill="auto"/>
            <w:vAlign w:val="center"/>
          </w:tcPr>
          <w:p w14:paraId="77C2F0D5" w14:textId="77777777" w:rsidR="00B15C84" w:rsidRPr="005B4F55" w:rsidRDefault="00B15C84" w:rsidP="00176B00">
            <w:pPr>
              <w:adjustRightInd w:val="0"/>
              <w:jc w:val="right"/>
              <w:rPr>
                <w:rFonts w:ascii="宋体" w:hAnsi="宋体"/>
                <w:szCs w:val="21"/>
              </w:rPr>
            </w:pPr>
          </w:p>
        </w:tc>
        <w:tc>
          <w:tcPr>
            <w:tcW w:w="719" w:type="pct"/>
            <w:shd w:val="clear" w:color="auto" w:fill="auto"/>
            <w:vAlign w:val="center"/>
          </w:tcPr>
          <w:p w14:paraId="0C9E0B1A" w14:textId="77777777" w:rsidR="00B15C84" w:rsidRPr="005B4F55" w:rsidRDefault="00B15C84" w:rsidP="00176B00">
            <w:pPr>
              <w:adjustRightInd w:val="0"/>
              <w:jc w:val="right"/>
              <w:rPr>
                <w:rFonts w:ascii="宋体" w:hAnsi="宋体"/>
                <w:szCs w:val="21"/>
              </w:rPr>
            </w:pPr>
          </w:p>
        </w:tc>
      </w:tr>
      <w:tr w:rsidR="00B15C84" w:rsidRPr="005B4F55" w14:paraId="0B555183" w14:textId="77777777" w:rsidTr="00176B00">
        <w:trPr>
          <w:trHeight w:val="454"/>
          <w:jc w:val="center"/>
        </w:trPr>
        <w:tc>
          <w:tcPr>
            <w:tcW w:w="990" w:type="pct"/>
            <w:shd w:val="clear" w:color="auto" w:fill="auto"/>
            <w:vAlign w:val="center"/>
          </w:tcPr>
          <w:p w14:paraId="310015CA" w14:textId="77777777" w:rsidR="00B15C84" w:rsidRPr="005B4F55" w:rsidRDefault="00B15C84" w:rsidP="00176B00">
            <w:pPr>
              <w:adjustRightInd w:val="0"/>
              <w:ind w:firstLineChars="100" w:firstLine="210"/>
              <w:jc w:val="left"/>
              <w:rPr>
                <w:rFonts w:ascii="宋体" w:hAnsi="宋体"/>
                <w:szCs w:val="21"/>
              </w:rPr>
            </w:pPr>
            <w:bookmarkStart w:id="1255" w:name="PO_合同资产_明细_15" w:colFirst="0" w:colLast="0"/>
            <w:bookmarkStart w:id="1256" w:name="PO_合同资产_明细_16" w:colFirst="1" w:colLast="1"/>
            <w:bookmarkStart w:id="1257" w:name="PO_合同资产_明细_17" w:colFirst="2" w:colLast="2"/>
            <w:bookmarkStart w:id="1258" w:name="PO_合同资产_明细_18" w:colFirst="3" w:colLast="3"/>
            <w:bookmarkStart w:id="1259" w:name="PO_合同资产_明细_19" w:colFirst="4" w:colLast="4"/>
            <w:bookmarkStart w:id="1260" w:name="PO_合同资产_明细_20" w:colFirst="5" w:colLast="5"/>
            <w:bookmarkStart w:id="1261" w:name="PO_合同资产_明细_21" w:colFirst="6" w:colLast="6"/>
            <w:bookmarkEnd w:id="1248"/>
            <w:bookmarkEnd w:id="1249"/>
            <w:bookmarkEnd w:id="1250"/>
            <w:bookmarkEnd w:id="1251"/>
            <w:bookmarkEnd w:id="1252"/>
            <w:bookmarkEnd w:id="1253"/>
            <w:bookmarkEnd w:id="1254"/>
            <w:r>
              <w:rPr>
                <w:rFonts w:ascii="宋体" w:hAnsi="宋体" w:hint="eastAsia"/>
                <w:szCs w:val="21"/>
              </w:rPr>
              <w:t>合</w:t>
            </w:r>
            <w:r>
              <w:rPr>
                <w:rFonts w:ascii="宋体" w:hAnsi="宋体"/>
                <w:szCs w:val="21"/>
              </w:rPr>
              <w:t xml:space="preserve">  计</w:t>
            </w:r>
          </w:p>
        </w:tc>
        <w:tc>
          <w:tcPr>
            <w:tcW w:w="661" w:type="pct"/>
            <w:shd w:val="clear" w:color="auto" w:fill="auto"/>
            <w:vAlign w:val="center"/>
          </w:tcPr>
          <w:p w14:paraId="6B50AACA" w14:textId="77777777" w:rsidR="00B15C84" w:rsidRPr="005B4F55" w:rsidRDefault="00B15C84" w:rsidP="00176B00">
            <w:pPr>
              <w:adjustRightInd w:val="0"/>
              <w:jc w:val="right"/>
              <w:rPr>
                <w:rFonts w:ascii="宋体" w:hAnsi="宋体"/>
                <w:szCs w:val="21"/>
              </w:rPr>
            </w:pPr>
          </w:p>
        </w:tc>
        <w:tc>
          <w:tcPr>
            <w:tcW w:w="662" w:type="pct"/>
            <w:shd w:val="clear" w:color="auto" w:fill="auto"/>
            <w:vAlign w:val="center"/>
          </w:tcPr>
          <w:p w14:paraId="10B5015F" w14:textId="77777777" w:rsidR="00B15C84" w:rsidRPr="005B4F55" w:rsidRDefault="00B15C84" w:rsidP="00176B00">
            <w:pPr>
              <w:adjustRightInd w:val="0"/>
              <w:jc w:val="right"/>
              <w:rPr>
                <w:rFonts w:ascii="宋体" w:hAnsi="宋体"/>
                <w:szCs w:val="21"/>
              </w:rPr>
            </w:pPr>
          </w:p>
        </w:tc>
        <w:tc>
          <w:tcPr>
            <w:tcW w:w="661" w:type="pct"/>
            <w:shd w:val="clear" w:color="auto" w:fill="auto"/>
            <w:vAlign w:val="center"/>
          </w:tcPr>
          <w:p w14:paraId="0B0241E7" w14:textId="77777777" w:rsidR="00B15C84" w:rsidRPr="005B4F55" w:rsidRDefault="00B15C84" w:rsidP="00176B00">
            <w:pPr>
              <w:adjustRightInd w:val="0"/>
              <w:jc w:val="right"/>
              <w:rPr>
                <w:rFonts w:ascii="宋体" w:hAnsi="宋体"/>
                <w:szCs w:val="21"/>
              </w:rPr>
            </w:pPr>
          </w:p>
        </w:tc>
        <w:tc>
          <w:tcPr>
            <w:tcW w:w="646" w:type="pct"/>
            <w:shd w:val="clear" w:color="auto" w:fill="auto"/>
            <w:vAlign w:val="center"/>
          </w:tcPr>
          <w:p w14:paraId="70A6EAB8" w14:textId="77777777" w:rsidR="00B15C84" w:rsidRPr="005B4F55" w:rsidRDefault="00B15C84" w:rsidP="00176B00">
            <w:pPr>
              <w:adjustRightInd w:val="0"/>
              <w:jc w:val="right"/>
              <w:rPr>
                <w:rFonts w:ascii="宋体" w:hAnsi="宋体"/>
                <w:szCs w:val="21"/>
              </w:rPr>
            </w:pPr>
          </w:p>
        </w:tc>
        <w:tc>
          <w:tcPr>
            <w:tcW w:w="661" w:type="pct"/>
            <w:shd w:val="clear" w:color="auto" w:fill="auto"/>
            <w:vAlign w:val="center"/>
          </w:tcPr>
          <w:p w14:paraId="4E8790B3" w14:textId="77777777" w:rsidR="00B15C84" w:rsidRPr="005B4F55" w:rsidRDefault="00B15C84" w:rsidP="00176B00">
            <w:pPr>
              <w:adjustRightInd w:val="0"/>
              <w:jc w:val="right"/>
              <w:rPr>
                <w:rFonts w:ascii="宋体" w:hAnsi="宋体"/>
                <w:szCs w:val="21"/>
              </w:rPr>
            </w:pPr>
          </w:p>
        </w:tc>
        <w:tc>
          <w:tcPr>
            <w:tcW w:w="719" w:type="pct"/>
            <w:shd w:val="clear" w:color="auto" w:fill="auto"/>
            <w:vAlign w:val="center"/>
          </w:tcPr>
          <w:p w14:paraId="41C7069B" w14:textId="77777777" w:rsidR="00B15C84" w:rsidRPr="005B4F55" w:rsidRDefault="00B15C84" w:rsidP="00176B00">
            <w:pPr>
              <w:adjustRightInd w:val="0"/>
              <w:jc w:val="right"/>
              <w:rPr>
                <w:rFonts w:ascii="宋体" w:hAnsi="宋体"/>
                <w:szCs w:val="21"/>
              </w:rPr>
            </w:pPr>
          </w:p>
        </w:tc>
      </w:tr>
    </w:tbl>
    <w:bookmarkEnd w:id="1255"/>
    <w:bookmarkEnd w:id="1256"/>
    <w:bookmarkEnd w:id="1257"/>
    <w:bookmarkEnd w:id="1258"/>
    <w:bookmarkEnd w:id="1259"/>
    <w:bookmarkEnd w:id="1260"/>
    <w:bookmarkEnd w:id="1261"/>
    <w:p w14:paraId="3756E3F3" w14:textId="69A1EBB5" w:rsidR="00881DC9" w:rsidRPr="003A10D7" w:rsidRDefault="003A10D7" w:rsidP="003A10D7">
      <w:pPr>
        <w:pStyle w:val="4"/>
        <w:ind w:firstLineChars="200"/>
      </w:pPr>
      <w:r>
        <w:t xml:space="preserve"> </w:t>
      </w:r>
      <w:r w:rsidR="00881DC9" w:rsidRPr="003A10D7">
        <w:t>合同资产减值准备</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220"/>
        <w:gridCol w:w="1218"/>
        <w:gridCol w:w="1216"/>
        <w:gridCol w:w="1216"/>
        <w:gridCol w:w="1216"/>
        <w:gridCol w:w="1216"/>
        <w:gridCol w:w="1214"/>
      </w:tblGrid>
      <w:tr w:rsidR="005B4F55" w:rsidRPr="005B4F55" w14:paraId="219A37B6" w14:textId="77777777" w:rsidTr="00176B00">
        <w:trPr>
          <w:trHeight w:val="454"/>
          <w:tblHeader/>
        </w:trPr>
        <w:tc>
          <w:tcPr>
            <w:tcW w:w="716" w:type="pct"/>
            <w:shd w:val="clear" w:color="auto" w:fill="auto"/>
            <w:vAlign w:val="center"/>
          </w:tcPr>
          <w:p w14:paraId="1B73B0A1" w14:textId="652E21EF" w:rsidR="00E43256" w:rsidRPr="005B4F55" w:rsidRDefault="005B4F55" w:rsidP="005B4F55">
            <w:pPr>
              <w:adjustRightInd w:val="0"/>
              <w:ind w:firstLineChars="100" w:firstLine="210"/>
              <w:jc w:val="left"/>
              <w:rPr>
                <w:rFonts w:ascii="宋体" w:hAnsi="宋体"/>
              </w:rPr>
            </w:pPr>
            <w:r>
              <w:rPr>
                <w:rFonts w:ascii="宋体" w:hAnsi="宋体" w:hint="eastAsia"/>
                <w:szCs w:val="21"/>
              </w:rPr>
              <w:t>项</w:t>
            </w:r>
            <w:r>
              <w:rPr>
                <w:rFonts w:ascii="宋体" w:hAnsi="宋体"/>
                <w:szCs w:val="21"/>
              </w:rPr>
              <w:t xml:space="preserve">  目</w:t>
            </w:r>
          </w:p>
        </w:tc>
        <w:tc>
          <w:tcPr>
            <w:tcW w:w="715" w:type="pct"/>
            <w:shd w:val="clear" w:color="auto" w:fill="auto"/>
            <w:vAlign w:val="center"/>
          </w:tcPr>
          <w:p w14:paraId="404BD1AD" w14:textId="77777777" w:rsidR="00E43256" w:rsidRPr="005B4F55" w:rsidRDefault="00E43256" w:rsidP="005B4F55">
            <w:pPr>
              <w:adjustRightInd w:val="0"/>
              <w:jc w:val="center"/>
              <w:rPr>
                <w:rFonts w:ascii="宋体" w:hAnsi="宋体"/>
              </w:rPr>
            </w:pPr>
            <w:r w:rsidRPr="005B4F55">
              <w:rPr>
                <w:rFonts w:ascii="宋体" w:hAnsi="宋体" w:hint="eastAsia"/>
              </w:rPr>
              <w:t>期初数</w:t>
            </w:r>
          </w:p>
        </w:tc>
        <w:tc>
          <w:tcPr>
            <w:tcW w:w="714" w:type="pct"/>
            <w:shd w:val="clear" w:color="auto" w:fill="auto"/>
            <w:vAlign w:val="center"/>
          </w:tcPr>
          <w:p w14:paraId="37B7B4BD" w14:textId="1A4C7C14" w:rsidR="00E43256" w:rsidRPr="005B4F55" w:rsidRDefault="00E43256" w:rsidP="005B4F55">
            <w:pPr>
              <w:adjustRightInd w:val="0"/>
              <w:jc w:val="center"/>
              <w:rPr>
                <w:rFonts w:ascii="宋体" w:hAnsi="宋体"/>
              </w:rPr>
            </w:pPr>
            <w:r w:rsidRPr="005B4F55">
              <w:rPr>
                <w:rFonts w:ascii="宋体" w:hAnsi="宋体" w:hint="eastAsia"/>
              </w:rPr>
              <w:t>本期计提</w:t>
            </w:r>
          </w:p>
        </w:tc>
        <w:tc>
          <w:tcPr>
            <w:tcW w:w="714" w:type="pct"/>
            <w:shd w:val="clear" w:color="auto" w:fill="auto"/>
            <w:vAlign w:val="center"/>
          </w:tcPr>
          <w:p w14:paraId="1D9D76CD" w14:textId="0340C0EB" w:rsidR="00E43256" w:rsidRPr="005B4F55" w:rsidRDefault="00E43256" w:rsidP="005B4F55">
            <w:pPr>
              <w:adjustRightInd w:val="0"/>
              <w:jc w:val="center"/>
              <w:rPr>
                <w:rFonts w:ascii="宋体" w:hAnsi="宋体"/>
              </w:rPr>
            </w:pPr>
            <w:r w:rsidRPr="005B4F55">
              <w:rPr>
                <w:rFonts w:ascii="宋体" w:hAnsi="宋体" w:hint="eastAsia"/>
              </w:rPr>
              <w:t>本期转回</w:t>
            </w:r>
          </w:p>
        </w:tc>
        <w:tc>
          <w:tcPr>
            <w:tcW w:w="714" w:type="pct"/>
            <w:shd w:val="clear" w:color="auto" w:fill="auto"/>
            <w:vAlign w:val="center"/>
          </w:tcPr>
          <w:p w14:paraId="3CE35C88" w14:textId="6635ACF1" w:rsidR="00E43256" w:rsidRPr="005B4F55" w:rsidRDefault="00E43256" w:rsidP="005B4F55">
            <w:pPr>
              <w:adjustRightInd w:val="0"/>
              <w:jc w:val="center"/>
              <w:rPr>
                <w:rFonts w:ascii="宋体" w:hAnsi="宋体"/>
              </w:rPr>
            </w:pPr>
            <w:r w:rsidRPr="005B4F55">
              <w:rPr>
                <w:rFonts w:ascii="宋体" w:hAnsi="宋体" w:hint="eastAsia"/>
              </w:rPr>
              <w:t>本期转销/核销</w:t>
            </w:r>
          </w:p>
        </w:tc>
        <w:tc>
          <w:tcPr>
            <w:tcW w:w="714" w:type="pct"/>
            <w:shd w:val="clear" w:color="auto" w:fill="auto"/>
            <w:vAlign w:val="center"/>
          </w:tcPr>
          <w:p w14:paraId="7961A0E0" w14:textId="77777777" w:rsidR="00E43256" w:rsidRPr="005B4F55" w:rsidRDefault="00E43256" w:rsidP="005B4F55">
            <w:pPr>
              <w:adjustRightInd w:val="0"/>
              <w:jc w:val="center"/>
              <w:rPr>
                <w:rFonts w:ascii="宋体" w:hAnsi="宋体"/>
              </w:rPr>
            </w:pPr>
            <w:r w:rsidRPr="005B4F55">
              <w:rPr>
                <w:rFonts w:ascii="宋体" w:hAnsi="宋体" w:hint="eastAsia"/>
              </w:rPr>
              <w:t>期末余额</w:t>
            </w:r>
          </w:p>
        </w:tc>
        <w:tc>
          <w:tcPr>
            <w:tcW w:w="713" w:type="pct"/>
            <w:shd w:val="clear" w:color="auto" w:fill="auto"/>
            <w:vAlign w:val="center"/>
          </w:tcPr>
          <w:p w14:paraId="3165988D" w14:textId="77777777" w:rsidR="00E43256" w:rsidRPr="005B4F55" w:rsidRDefault="00E43256" w:rsidP="005B4F55">
            <w:pPr>
              <w:adjustRightInd w:val="0"/>
              <w:jc w:val="center"/>
              <w:rPr>
                <w:rFonts w:ascii="宋体" w:hAnsi="宋体"/>
              </w:rPr>
            </w:pPr>
            <w:r w:rsidRPr="005B4F55">
              <w:rPr>
                <w:rFonts w:ascii="宋体" w:hAnsi="宋体" w:hint="eastAsia"/>
              </w:rPr>
              <w:t>原因</w:t>
            </w:r>
          </w:p>
        </w:tc>
      </w:tr>
      <w:tr w:rsidR="005B4F55" w:rsidRPr="005B4F55" w14:paraId="422A08F4" w14:textId="77777777" w:rsidTr="00176B00">
        <w:trPr>
          <w:trHeight w:val="454"/>
        </w:trPr>
        <w:tc>
          <w:tcPr>
            <w:tcW w:w="716" w:type="pct"/>
            <w:shd w:val="clear" w:color="auto" w:fill="auto"/>
            <w:vAlign w:val="center"/>
          </w:tcPr>
          <w:p w14:paraId="3457F678" w14:textId="42413D9F" w:rsidR="00E43256" w:rsidRPr="005B4F55" w:rsidRDefault="00B15C84" w:rsidP="005B4F55">
            <w:pPr>
              <w:adjustRightInd w:val="0"/>
              <w:jc w:val="left"/>
              <w:rPr>
                <w:rFonts w:ascii="宋体" w:hAnsi="宋体"/>
              </w:rPr>
            </w:pPr>
            <w:bookmarkStart w:id="1262" w:name="PO_合同资产_减值_1" w:colFirst="0" w:colLast="0"/>
            <w:bookmarkStart w:id="1263" w:name="PO_合同资产_减值_2" w:colFirst="1" w:colLast="1"/>
            <w:bookmarkStart w:id="1264" w:name="PO_合同资产_减值_3" w:colFirst="2" w:colLast="2"/>
            <w:bookmarkStart w:id="1265" w:name="PO_合同资产_减值_4" w:colFirst="3" w:colLast="3"/>
            <w:bookmarkStart w:id="1266" w:name="PO_合同资产_减值_5" w:colFirst="4" w:colLast="4"/>
            <w:bookmarkStart w:id="1267" w:name="PO_合同资产_减值_6" w:colFirst="5" w:colLast="5"/>
            <w:bookmarkStart w:id="1268" w:name="PO_合同资产_减值_7" w:colFirst="6" w:colLast="6"/>
            <w:r>
              <w:rPr>
                <w:rFonts w:ascii="宋体" w:hAnsi="宋体" w:hint="eastAsia"/>
                <w:kern w:val="0"/>
                <w:szCs w:val="21"/>
              </w:rPr>
              <w:t>应收装修工程款</w:t>
            </w:r>
          </w:p>
        </w:tc>
        <w:tc>
          <w:tcPr>
            <w:tcW w:w="715" w:type="pct"/>
            <w:shd w:val="clear" w:color="auto" w:fill="auto"/>
            <w:vAlign w:val="center"/>
          </w:tcPr>
          <w:p w14:paraId="2D9719A9" w14:textId="77777777" w:rsidR="00E43256" w:rsidRPr="005B4F55" w:rsidRDefault="00E43256" w:rsidP="005B4F55">
            <w:pPr>
              <w:adjustRightInd w:val="0"/>
              <w:jc w:val="right"/>
              <w:rPr>
                <w:rFonts w:ascii="宋体" w:hAnsi="宋体"/>
              </w:rPr>
            </w:pPr>
          </w:p>
        </w:tc>
        <w:tc>
          <w:tcPr>
            <w:tcW w:w="714" w:type="pct"/>
            <w:shd w:val="clear" w:color="auto" w:fill="auto"/>
            <w:vAlign w:val="center"/>
          </w:tcPr>
          <w:p w14:paraId="18C0277D" w14:textId="77777777" w:rsidR="00E43256" w:rsidRPr="005B4F55" w:rsidRDefault="00E43256" w:rsidP="005B4F55">
            <w:pPr>
              <w:adjustRightInd w:val="0"/>
              <w:jc w:val="right"/>
              <w:rPr>
                <w:rFonts w:ascii="宋体" w:hAnsi="宋体"/>
              </w:rPr>
            </w:pPr>
          </w:p>
        </w:tc>
        <w:tc>
          <w:tcPr>
            <w:tcW w:w="714" w:type="pct"/>
            <w:shd w:val="clear" w:color="auto" w:fill="auto"/>
            <w:vAlign w:val="center"/>
          </w:tcPr>
          <w:p w14:paraId="1EB797A4" w14:textId="77777777" w:rsidR="00E43256" w:rsidRPr="005B4F55" w:rsidRDefault="00E43256" w:rsidP="005B4F55">
            <w:pPr>
              <w:adjustRightInd w:val="0"/>
              <w:jc w:val="right"/>
              <w:rPr>
                <w:rFonts w:ascii="宋体" w:hAnsi="宋体"/>
              </w:rPr>
            </w:pPr>
          </w:p>
        </w:tc>
        <w:tc>
          <w:tcPr>
            <w:tcW w:w="714" w:type="pct"/>
            <w:shd w:val="clear" w:color="auto" w:fill="auto"/>
            <w:vAlign w:val="center"/>
          </w:tcPr>
          <w:p w14:paraId="04412F05" w14:textId="77777777" w:rsidR="00E43256" w:rsidRPr="005B4F55" w:rsidRDefault="00E43256" w:rsidP="005B4F55">
            <w:pPr>
              <w:adjustRightInd w:val="0"/>
              <w:jc w:val="right"/>
              <w:rPr>
                <w:rFonts w:ascii="宋体" w:hAnsi="宋体"/>
              </w:rPr>
            </w:pPr>
          </w:p>
        </w:tc>
        <w:tc>
          <w:tcPr>
            <w:tcW w:w="714" w:type="pct"/>
            <w:shd w:val="clear" w:color="auto" w:fill="auto"/>
            <w:vAlign w:val="center"/>
          </w:tcPr>
          <w:p w14:paraId="53B58E62" w14:textId="77777777" w:rsidR="00E43256" w:rsidRPr="005B4F55" w:rsidRDefault="00E43256" w:rsidP="005B4F55">
            <w:pPr>
              <w:adjustRightInd w:val="0"/>
              <w:jc w:val="right"/>
              <w:rPr>
                <w:rFonts w:ascii="宋体" w:hAnsi="宋体"/>
              </w:rPr>
            </w:pPr>
          </w:p>
        </w:tc>
        <w:tc>
          <w:tcPr>
            <w:tcW w:w="713" w:type="pct"/>
            <w:shd w:val="clear" w:color="auto" w:fill="auto"/>
            <w:vAlign w:val="center"/>
          </w:tcPr>
          <w:p w14:paraId="77242EF3" w14:textId="77777777" w:rsidR="00E43256" w:rsidRPr="005B4F55" w:rsidRDefault="00E43256" w:rsidP="00176B00">
            <w:pPr>
              <w:adjustRightInd w:val="0"/>
              <w:jc w:val="right"/>
              <w:rPr>
                <w:rFonts w:ascii="宋体" w:hAnsi="宋体"/>
              </w:rPr>
            </w:pPr>
          </w:p>
        </w:tc>
      </w:tr>
      <w:tr w:rsidR="005B4F55" w:rsidRPr="005B4F55" w14:paraId="356A6A97" w14:textId="77777777" w:rsidTr="00176B00">
        <w:trPr>
          <w:trHeight w:val="454"/>
        </w:trPr>
        <w:tc>
          <w:tcPr>
            <w:tcW w:w="716" w:type="pct"/>
            <w:shd w:val="clear" w:color="auto" w:fill="auto"/>
            <w:vAlign w:val="center"/>
          </w:tcPr>
          <w:p w14:paraId="61A64909" w14:textId="77777777" w:rsidR="00E43256" w:rsidRPr="005B4F55" w:rsidRDefault="00E43256" w:rsidP="005B4F55">
            <w:pPr>
              <w:adjustRightInd w:val="0"/>
              <w:jc w:val="left"/>
              <w:rPr>
                <w:rFonts w:ascii="宋体" w:hAnsi="宋体"/>
              </w:rPr>
            </w:pPr>
            <w:bookmarkStart w:id="1269" w:name="PO_合同资产_减值_8" w:colFirst="0" w:colLast="0"/>
            <w:bookmarkStart w:id="1270" w:name="PO_合同资产_减值_9" w:colFirst="1" w:colLast="1"/>
            <w:bookmarkStart w:id="1271" w:name="PO_合同资产_减值_10" w:colFirst="2" w:colLast="2"/>
            <w:bookmarkStart w:id="1272" w:name="PO_合同资产_减值_11" w:colFirst="3" w:colLast="3"/>
            <w:bookmarkStart w:id="1273" w:name="PO_合同资产_减值_12" w:colFirst="4" w:colLast="4"/>
            <w:bookmarkStart w:id="1274" w:name="PO_合同资产_减值_13" w:colFirst="5" w:colLast="5"/>
            <w:bookmarkStart w:id="1275" w:name="PO_合同资产_减值_14" w:colFirst="6" w:colLast="6"/>
            <w:bookmarkEnd w:id="1262"/>
            <w:bookmarkEnd w:id="1263"/>
            <w:bookmarkEnd w:id="1264"/>
            <w:bookmarkEnd w:id="1265"/>
            <w:bookmarkEnd w:id="1266"/>
            <w:bookmarkEnd w:id="1267"/>
            <w:bookmarkEnd w:id="1268"/>
          </w:p>
        </w:tc>
        <w:tc>
          <w:tcPr>
            <w:tcW w:w="715" w:type="pct"/>
            <w:shd w:val="clear" w:color="auto" w:fill="auto"/>
            <w:vAlign w:val="center"/>
          </w:tcPr>
          <w:p w14:paraId="434CDAA7" w14:textId="77777777" w:rsidR="00E43256" w:rsidRPr="005B4F55" w:rsidRDefault="00E43256" w:rsidP="005B4F55">
            <w:pPr>
              <w:adjustRightInd w:val="0"/>
              <w:jc w:val="right"/>
              <w:rPr>
                <w:rFonts w:ascii="宋体" w:hAnsi="宋体"/>
              </w:rPr>
            </w:pPr>
          </w:p>
        </w:tc>
        <w:tc>
          <w:tcPr>
            <w:tcW w:w="714" w:type="pct"/>
            <w:shd w:val="clear" w:color="auto" w:fill="auto"/>
            <w:vAlign w:val="center"/>
          </w:tcPr>
          <w:p w14:paraId="766D0039" w14:textId="77777777" w:rsidR="00E43256" w:rsidRPr="005B4F55" w:rsidRDefault="00E43256" w:rsidP="005B4F55">
            <w:pPr>
              <w:adjustRightInd w:val="0"/>
              <w:jc w:val="right"/>
              <w:rPr>
                <w:rFonts w:ascii="宋体" w:hAnsi="宋体"/>
              </w:rPr>
            </w:pPr>
          </w:p>
        </w:tc>
        <w:tc>
          <w:tcPr>
            <w:tcW w:w="714" w:type="pct"/>
            <w:shd w:val="clear" w:color="auto" w:fill="auto"/>
            <w:vAlign w:val="center"/>
          </w:tcPr>
          <w:p w14:paraId="4EAE7674" w14:textId="77777777" w:rsidR="00E43256" w:rsidRPr="005B4F55" w:rsidRDefault="00E43256" w:rsidP="005B4F55">
            <w:pPr>
              <w:adjustRightInd w:val="0"/>
              <w:jc w:val="right"/>
              <w:rPr>
                <w:rFonts w:ascii="宋体" w:hAnsi="宋体"/>
              </w:rPr>
            </w:pPr>
          </w:p>
        </w:tc>
        <w:tc>
          <w:tcPr>
            <w:tcW w:w="714" w:type="pct"/>
            <w:shd w:val="clear" w:color="auto" w:fill="auto"/>
            <w:vAlign w:val="center"/>
          </w:tcPr>
          <w:p w14:paraId="160321C6" w14:textId="77777777" w:rsidR="00E43256" w:rsidRPr="005B4F55" w:rsidRDefault="00E43256" w:rsidP="005B4F55">
            <w:pPr>
              <w:adjustRightInd w:val="0"/>
              <w:jc w:val="right"/>
              <w:rPr>
                <w:rFonts w:ascii="宋体" w:hAnsi="宋体"/>
              </w:rPr>
            </w:pPr>
          </w:p>
        </w:tc>
        <w:tc>
          <w:tcPr>
            <w:tcW w:w="714" w:type="pct"/>
            <w:shd w:val="clear" w:color="auto" w:fill="auto"/>
            <w:vAlign w:val="center"/>
          </w:tcPr>
          <w:p w14:paraId="11337669" w14:textId="77777777" w:rsidR="00E43256" w:rsidRPr="005B4F55" w:rsidRDefault="00E43256" w:rsidP="005B4F55">
            <w:pPr>
              <w:adjustRightInd w:val="0"/>
              <w:jc w:val="right"/>
              <w:rPr>
                <w:rFonts w:ascii="宋体" w:hAnsi="宋体"/>
              </w:rPr>
            </w:pPr>
          </w:p>
        </w:tc>
        <w:tc>
          <w:tcPr>
            <w:tcW w:w="713" w:type="pct"/>
            <w:shd w:val="clear" w:color="auto" w:fill="auto"/>
            <w:vAlign w:val="center"/>
          </w:tcPr>
          <w:p w14:paraId="7E524693" w14:textId="77777777" w:rsidR="00E43256" w:rsidRPr="005B4F55" w:rsidRDefault="00E43256" w:rsidP="00176B00">
            <w:pPr>
              <w:adjustRightInd w:val="0"/>
              <w:jc w:val="right"/>
              <w:rPr>
                <w:rFonts w:ascii="宋体" w:hAnsi="宋体"/>
              </w:rPr>
            </w:pPr>
          </w:p>
        </w:tc>
      </w:tr>
      <w:tr w:rsidR="005B4F55" w:rsidRPr="005B4F55" w14:paraId="03C48EA1" w14:textId="77777777" w:rsidTr="00176B00">
        <w:trPr>
          <w:trHeight w:val="454"/>
        </w:trPr>
        <w:tc>
          <w:tcPr>
            <w:tcW w:w="716" w:type="pct"/>
            <w:shd w:val="clear" w:color="auto" w:fill="auto"/>
            <w:vAlign w:val="center"/>
          </w:tcPr>
          <w:p w14:paraId="4E87FFFE" w14:textId="4136D193" w:rsidR="00E43256" w:rsidRPr="005B4F55" w:rsidRDefault="005B4F55" w:rsidP="005B4F55">
            <w:pPr>
              <w:adjustRightInd w:val="0"/>
              <w:ind w:firstLineChars="100" w:firstLine="210"/>
              <w:jc w:val="left"/>
              <w:rPr>
                <w:rFonts w:ascii="宋体" w:hAnsi="宋体"/>
              </w:rPr>
            </w:pPr>
            <w:bookmarkStart w:id="1276" w:name="PO_合同资产_减值_15" w:colFirst="0" w:colLast="0"/>
            <w:bookmarkStart w:id="1277" w:name="PO_合同资产_减值_16" w:colFirst="1" w:colLast="1"/>
            <w:bookmarkStart w:id="1278" w:name="PO_合同资产_减值_17" w:colFirst="2" w:colLast="2"/>
            <w:bookmarkStart w:id="1279" w:name="PO_合同资产_减值_18" w:colFirst="3" w:colLast="3"/>
            <w:bookmarkStart w:id="1280" w:name="PO_合同资产_减值_19" w:colFirst="4" w:colLast="4"/>
            <w:bookmarkStart w:id="1281" w:name="PO_合同资产_减值_20" w:colFirst="5" w:colLast="5"/>
            <w:bookmarkStart w:id="1282" w:name="PO_合同资产_减值_21" w:colFirst="6" w:colLast="6"/>
            <w:bookmarkEnd w:id="1269"/>
            <w:bookmarkEnd w:id="1270"/>
            <w:bookmarkEnd w:id="1271"/>
            <w:bookmarkEnd w:id="1272"/>
            <w:bookmarkEnd w:id="1273"/>
            <w:bookmarkEnd w:id="1274"/>
            <w:bookmarkEnd w:id="1275"/>
            <w:r>
              <w:rPr>
                <w:rFonts w:ascii="宋体" w:hAnsi="宋体" w:hint="eastAsia"/>
              </w:rPr>
              <w:t>小</w:t>
            </w:r>
            <w:r>
              <w:rPr>
                <w:rFonts w:ascii="宋体" w:hAnsi="宋体"/>
              </w:rPr>
              <w:t xml:space="preserve">  计</w:t>
            </w:r>
          </w:p>
        </w:tc>
        <w:tc>
          <w:tcPr>
            <w:tcW w:w="715" w:type="pct"/>
            <w:shd w:val="clear" w:color="auto" w:fill="auto"/>
            <w:vAlign w:val="center"/>
          </w:tcPr>
          <w:p w14:paraId="527484A5" w14:textId="77777777" w:rsidR="00E43256" w:rsidRPr="005B4F55" w:rsidRDefault="00E43256" w:rsidP="005B4F55">
            <w:pPr>
              <w:adjustRightInd w:val="0"/>
              <w:jc w:val="right"/>
              <w:rPr>
                <w:rFonts w:ascii="宋体" w:hAnsi="宋体"/>
              </w:rPr>
            </w:pPr>
          </w:p>
        </w:tc>
        <w:tc>
          <w:tcPr>
            <w:tcW w:w="714" w:type="pct"/>
            <w:shd w:val="clear" w:color="auto" w:fill="auto"/>
            <w:vAlign w:val="center"/>
          </w:tcPr>
          <w:p w14:paraId="5B1191D2" w14:textId="77777777" w:rsidR="00E43256" w:rsidRPr="005B4F55" w:rsidRDefault="00E43256" w:rsidP="005B4F55">
            <w:pPr>
              <w:adjustRightInd w:val="0"/>
              <w:jc w:val="right"/>
              <w:rPr>
                <w:rFonts w:ascii="宋体" w:hAnsi="宋体"/>
              </w:rPr>
            </w:pPr>
          </w:p>
        </w:tc>
        <w:tc>
          <w:tcPr>
            <w:tcW w:w="714" w:type="pct"/>
            <w:shd w:val="clear" w:color="auto" w:fill="auto"/>
            <w:vAlign w:val="center"/>
          </w:tcPr>
          <w:p w14:paraId="4C1403FF" w14:textId="77777777" w:rsidR="00E43256" w:rsidRPr="005B4F55" w:rsidRDefault="00E43256" w:rsidP="005B4F55">
            <w:pPr>
              <w:adjustRightInd w:val="0"/>
              <w:jc w:val="right"/>
              <w:rPr>
                <w:rFonts w:ascii="宋体" w:hAnsi="宋体"/>
              </w:rPr>
            </w:pPr>
          </w:p>
        </w:tc>
        <w:tc>
          <w:tcPr>
            <w:tcW w:w="714" w:type="pct"/>
            <w:shd w:val="clear" w:color="auto" w:fill="auto"/>
            <w:vAlign w:val="center"/>
          </w:tcPr>
          <w:p w14:paraId="36EA3E41" w14:textId="77777777" w:rsidR="00E43256" w:rsidRPr="005B4F55" w:rsidRDefault="00E43256" w:rsidP="005B4F55">
            <w:pPr>
              <w:adjustRightInd w:val="0"/>
              <w:jc w:val="right"/>
              <w:rPr>
                <w:rFonts w:ascii="宋体" w:hAnsi="宋体"/>
              </w:rPr>
            </w:pPr>
          </w:p>
        </w:tc>
        <w:tc>
          <w:tcPr>
            <w:tcW w:w="714" w:type="pct"/>
            <w:shd w:val="clear" w:color="auto" w:fill="auto"/>
            <w:vAlign w:val="center"/>
          </w:tcPr>
          <w:p w14:paraId="53631DAD" w14:textId="77777777" w:rsidR="00E43256" w:rsidRPr="005B4F55" w:rsidRDefault="00E43256" w:rsidP="005B4F55">
            <w:pPr>
              <w:adjustRightInd w:val="0"/>
              <w:jc w:val="right"/>
              <w:rPr>
                <w:rFonts w:ascii="宋体" w:hAnsi="宋体"/>
              </w:rPr>
            </w:pPr>
          </w:p>
        </w:tc>
        <w:tc>
          <w:tcPr>
            <w:tcW w:w="713" w:type="pct"/>
            <w:shd w:val="clear" w:color="auto" w:fill="auto"/>
            <w:vAlign w:val="center"/>
          </w:tcPr>
          <w:p w14:paraId="1C765C6D" w14:textId="77777777" w:rsidR="00E43256" w:rsidRPr="005B4F55" w:rsidRDefault="00E43256" w:rsidP="00176B00">
            <w:pPr>
              <w:adjustRightInd w:val="0"/>
              <w:jc w:val="right"/>
              <w:rPr>
                <w:rFonts w:ascii="宋体" w:hAnsi="宋体"/>
              </w:rPr>
            </w:pPr>
          </w:p>
        </w:tc>
      </w:tr>
      <w:bookmarkEnd w:id="1240"/>
      <w:bookmarkEnd w:id="1276"/>
      <w:bookmarkEnd w:id="1277"/>
      <w:bookmarkEnd w:id="1278"/>
      <w:bookmarkEnd w:id="1279"/>
      <w:bookmarkEnd w:id="1280"/>
      <w:bookmarkEnd w:id="1281"/>
      <w:bookmarkEnd w:id="1282"/>
    </w:tbl>
    <w:p w14:paraId="26A05F7A" w14:textId="77777777" w:rsidR="00881DC9" w:rsidRPr="008E0F1C" w:rsidRDefault="00881DC9" w:rsidP="004873B1">
      <w:pPr>
        <w:spacing w:line="360" w:lineRule="auto"/>
        <w:ind w:firstLineChars="200" w:firstLine="420"/>
        <w:rPr>
          <w:rFonts w:ascii="宋体" w:hAnsi="宋体"/>
          <w:kern w:val="0"/>
          <w:szCs w:val="21"/>
        </w:rPr>
      </w:pPr>
    </w:p>
    <w:p w14:paraId="717B8C81" w14:textId="4F10B732" w:rsidR="00BB29C9" w:rsidRPr="003A10D7" w:rsidRDefault="003A10D7" w:rsidP="003A10D7">
      <w:pPr>
        <w:pStyle w:val="3"/>
        <w:ind w:firstLineChars="200"/>
      </w:pPr>
      <w:bookmarkStart w:id="1283" w:name="PO_持有待售资产"/>
      <w:r>
        <w:t xml:space="preserve"> </w:t>
      </w:r>
      <w:r w:rsidR="000A2A51" w:rsidRPr="003A10D7">
        <w:rPr>
          <w:rFonts w:hint="eastAsia"/>
        </w:rPr>
        <w:t>持有待售资产</w:t>
      </w:r>
    </w:p>
    <w:p w14:paraId="3613DD55" w14:textId="5B9EBF38" w:rsidR="00A7443C" w:rsidRDefault="003A10D7" w:rsidP="003A10D7">
      <w:pPr>
        <w:pStyle w:val="4"/>
        <w:ind w:firstLineChars="200"/>
      </w:pPr>
      <w:r>
        <w:t xml:space="preserve"> </w:t>
      </w:r>
      <w:r w:rsidR="00A7443C" w:rsidRPr="003A10D7">
        <w:rPr>
          <w:rFonts w:hint="eastAsia"/>
        </w:rPr>
        <w:t>明细情况</w:t>
      </w:r>
    </w:p>
    <w:p w14:paraId="741ABB41" w14:textId="77777777" w:rsidR="008511C5" w:rsidRPr="008511C5" w:rsidRDefault="008511C5" w:rsidP="008511C5"/>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523"/>
        <w:gridCol w:w="1374"/>
        <w:gridCol w:w="1572"/>
        <w:gridCol w:w="1572"/>
        <w:gridCol w:w="1475"/>
      </w:tblGrid>
      <w:tr w:rsidR="008511C5" w:rsidRPr="008511C5" w14:paraId="161915A6" w14:textId="77777777" w:rsidTr="008511C5">
        <w:trPr>
          <w:trHeight w:val="454"/>
          <w:tblHeader/>
          <w:jc w:val="center"/>
        </w:trPr>
        <w:tc>
          <w:tcPr>
            <w:tcW w:w="1481" w:type="pct"/>
            <w:shd w:val="clear" w:color="auto" w:fill="auto"/>
            <w:vAlign w:val="center"/>
          </w:tcPr>
          <w:p w14:paraId="331EC44C" w14:textId="51BAE1D8" w:rsidR="008511C5" w:rsidRPr="008511C5" w:rsidRDefault="008511C5" w:rsidP="008511C5">
            <w:pPr>
              <w:adjustRightInd w:val="0"/>
              <w:ind w:firstLineChars="100" w:firstLine="210"/>
              <w:jc w:val="left"/>
              <w:rPr>
                <w:rFonts w:ascii="宋体" w:hAnsi="宋体"/>
                <w:kern w:val="0"/>
                <w:szCs w:val="21"/>
              </w:rPr>
            </w:pPr>
            <w:r>
              <w:rPr>
                <w:rFonts w:ascii="宋体" w:hAnsi="宋体" w:hint="eastAsia"/>
                <w:kern w:val="0"/>
                <w:szCs w:val="21"/>
              </w:rPr>
              <w:t>项</w:t>
            </w:r>
            <w:r>
              <w:rPr>
                <w:rFonts w:ascii="宋体" w:hAnsi="宋体"/>
                <w:kern w:val="0"/>
                <w:szCs w:val="21"/>
              </w:rPr>
              <w:t xml:space="preserve">  目</w:t>
            </w:r>
          </w:p>
        </w:tc>
        <w:tc>
          <w:tcPr>
            <w:tcW w:w="807" w:type="pct"/>
            <w:shd w:val="clear" w:color="auto" w:fill="auto"/>
            <w:vAlign w:val="center"/>
          </w:tcPr>
          <w:p w14:paraId="1DD9A85D" w14:textId="77777777" w:rsidR="008511C5" w:rsidRPr="008511C5" w:rsidRDefault="008511C5" w:rsidP="008511C5">
            <w:pPr>
              <w:adjustRightInd w:val="0"/>
              <w:jc w:val="center"/>
              <w:rPr>
                <w:rFonts w:ascii="宋体" w:hAnsi="宋体"/>
                <w:kern w:val="0"/>
                <w:szCs w:val="21"/>
              </w:rPr>
            </w:pPr>
            <w:r w:rsidRPr="008511C5">
              <w:rPr>
                <w:rFonts w:ascii="宋体" w:hAnsi="宋体"/>
                <w:kern w:val="0"/>
                <w:szCs w:val="21"/>
              </w:rPr>
              <w:t>期末账面价值</w:t>
            </w:r>
          </w:p>
        </w:tc>
        <w:tc>
          <w:tcPr>
            <w:tcW w:w="923" w:type="pct"/>
            <w:shd w:val="clear" w:color="auto" w:fill="auto"/>
            <w:vAlign w:val="center"/>
          </w:tcPr>
          <w:p w14:paraId="421CAFFB" w14:textId="77777777" w:rsidR="008511C5" w:rsidRPr="008511C5" w:rsidRDefault="008511C5" w:rsidP="008511C5">
            <w:pPr>
              <w:adjustRightInd w:val="0"/>
              <w:jc w:val="center"/>
              <w:rPr>
                <w:rFonts w:ascii="宋体" w:hAnsi="宋体"/>
                <w:kern w:val="0"/>
                <w:szCs w:val="21"/>
              </w:rPr>
            </w:pPr>
            <w:r w:rsidRPr="008511C5">
              <w:rPr>
                <w:rFonts w:ascii="宋体" w:hAnsi="宋体"/>
                <w:kern w:val="0"/>
                <w:szCs w:val="21"/>
              </w:rPr>
              <w:t>期末公允价值</w:t>
            </w:r>
          </w:p>
        </w:tc>
        <w:tc>
          <w:tcPr>
            <w:tcW w:w="923" w:type="pct"/>
            <w:shd w:val="clear" w:color="auto" w:fill="auto"/>
            <w:vAlign w:val="center"/>
          </w:tcPr>
          <w:p w14:paraId="619812DD" w14:textId="77777777" w:rsidR="008511C5" w:rsidRPr="008511C5" w:rsidRDefault="008511C5" w:rsidP="008511C5">
            <w:pPr>
              <w:adjustRightInd w:val="0"/>
              <w:jc w:val="center"/>
              <w:rPr>
                <w:rFonts w:ascii="宋体" w:hAnsi="宋体"/>
                <w:kern w:val="0"/>
                <w:szCs w:val="21"/>
              </w:rPr>
            </w:pPr>
            <w:r w:rsidRPr="008511C5">
              <w:rPr>
                <w:rFonts w:ascii="宋体" w:hAnsi="宋体"/>
                <w:kern w:val="0"/>
                <w:szCs w:val="21"/>
              </w:rPr>
              <w:t>预计处置费用</w:t>
            </w:r>
          </w:p>
        </w:tc>
        <w:tc>
          <w:tcPr>
            <w:tcW w:w="866" w:type="pct"/>
            <w:shd w:val="clear" w:color="auto" w:fill="auto"/>
            <w:vAlign w:val="center"/>
          </w:tcPr>
          <w:p w14:paraId="2289A8AF" w14:textId="77777777" w:rsidR="008511C5" w:rsidRPr="008511C5" w:rsidRDefault="008511C5" w:rsidP="008511C5">
            <w:pPr>
              <w:adjustRightInd w:val="0"/>
              <w:jc w:val="center"/>
              <w:rPr>
                <w:rFonts w:ascii="宋体" w:hAnsi="宋体"/>
                <w:kern w:val="0"/>
                <w:szCs w:val="21"/>
              </w:rPr>
            </w:pPr>
            <w:r w:rsidRPr="008511C5">
              <w:rPr>
                <w:rFonts w:ascii="宋体" w:hAnsi="宋体"/>
                <w:kern w:val="0"/>
                <w:szCs w:val="21"/>
              </w:rPr>
              <w:t>时间安排</w:t>
            </w:r>
          </w:p>
        </w:tc>
      </w:tr>
      <w:tr w:rsidR="008511C5" w:rsidRPr="008511C5" w14:paraId="1377F424" w14:textId="77777777" w:rsidTr="008511C5">
        <w:trPr>
          <w:trHeight w:val="454"/>
          <w:tblHeader/>
          <w:jc w:val="center"/>
        </w:trPr>
        <w:tc>
          <w:tcPr>
            <w:tcW w:w="1481" w:type="pct"/>
            <w:shd w:val="clear" w:color="auto" w:fill="auto"/>
            <w:vAlign w:val="center"/>
          </w:tcPr>
          <w:p w14:paraId="5B602D23" w14:textId="77777777" w:rsidR="008511C5" w:rsidRPr="008511C5" w:rsidRDefault="008511C5" w:rsidP="008511C5">
            <w:pPr>
              <w:adjustRightInd w:val="0"/>
              <w:jc w:val="left"/>
              <w:rPr>
                <w:rFonts w:ascii="宋体" w:hAnsi="宋体"/>
                <w:kern w:val="0"/>
                <w:szCs w:val="21"/>
              </w:rPr>
            </w:pPr>
            <w:bookmarkStart w:id="1284" w:name="PO_持有待售资产_明细_1" w:colFirst="0" w:colLast="0"/>
            <w:bookmarkStart w:id="1285" w:name="PO_持有待售资产_明细_2" w:colFirst="1" w:colLast="1"/>
            <w:bookmarkStart w:id="1286" w:name="PO_持有待售资产_明细_3" w:colFirst="2" w:colLast="2"/>
            <w:bookmarkStart w:id="1287" w:name="PO_持有待售资产_明细_4" w:colFirst="3" w:colLast="3"/>
            <w:bookmarkStart w:id="1288" w:name="PO_持有待售资产_明细_5" w:colFirst="4" w:colLast="4"/>
          </w:p>
        </w:tc>
        <w:tc>
          <w:tcPr>
            <w:tcW w:w="807" w:type="pct"/>
            <w:shd w:val="clear" w:color="auto" w:fill="auto"/>
            <w:vAlign w:val="center"/>
          </w:tcPr>
          <w:p w14:paraId="747F750E" w14:textId="77777777" w:rsidR="008511C5" w:rsidRPr="008511C5" w:rsidRDefault="008511C5" w:rsidP="008511C5">
            <w:pPr>
              <w:adjustRightInd w:val="0"/>
              <w:jc w:val="right"/>
              <w:rPr>
                <w:rFonts w:ascii="宋体" w:hAnsi="宋体"/>
                <w:kern w:val="0"/>
                <w:szCs w:val="21"/>
              </w:rPr>
            </w:pPr>
          </w:p>
        </w:tc>
        <w:tc>
          <w:tcPr>
            <w:tcW w:w="923" w:type="pct"/>
            <w:shd w:val="clear" w:color="auto" w:fill="auto"/>
            <w:vAlign w:val="center"/>
          </w:tcPr>
          <w:p w14:paraId="58BA8ED3" w14:textId="77777777" w:rsidR="008511C5" w:rsidRPr="008511C5" w:rsidRDefault="008511C5" w:rsidP="008511C5">
            <w:pPr>
              <w:adjustRightInd w:val="0"/>
              <w:jc w:val="right"/>
              <w:rPr>
                <w:rFonts w:ascii="宋体" w:hAnsi="宋体"/>
                <w:kern w:val="0"/>
                <w:szCs w:val="21"/>
              </w:rPr>
            </w:pPr>
          </w:p>
        </w:tc>
        <w:tc>
          <w:tcPr>
            <w:tcW w:w="923" w:type="pct"/>
            <w:shd w:val="clear" w:color="auto" w:fill="auto"/>
            <w:vAlign w:val="center"/>
          </w:tcPr>
          <w:p w14:paraId="08060E7F" w14:textId="77777777" w:rsidR="008511C5" w:rsidRPr="008511C5" w:rsidRDefault="008511C5" w:rsidP="008511C5">
            <w:pPr>
              <w:adjustRightInd w:val="0"/>
              <w:jc w:val="right"/>
              <w:rPr>
                <w:rFonts w:ascii="宋体" w:hAnsi="宋体"/>
                <w:kern w:val="0"/>
                <w:szCs w:val="21"/>
              </w:rPr>
            </w:pPr>
          </w:p>
        </w:tc>
        <w:tc>
          <w:tcPr>
            <w:tcW w:w="866" w:type="pct"/>
            <w:shd w:val="clear" w:color="auto" w:fill="auto"/>
            <w:vAlign w:val="center"/>
          </w:tcPr>
          <w:p w14:paraId="614AF3CD" w14:textId="77777777" w:rsidR="008511C5" w:rsidRPr="008511C5" w:rsidRDefault="008511C5" w:rsidP="008511C5">
            <w:pPr>
              <w:adjustRightInd w:val="0"/>
              <w:jc w:val="right"/>
              <w:rPr>
                <w:rFonts w:ascii="宋体" w:hAnsi="宋体"/>
                <w:kern w:val="0"/>
                <w:szCs w:val="21"/>
              </w:rPr>
            </w:pPr>
          </w:p>
        </w:tc>
      </w:tr>
      <w:tr w:rsidR="008511C5" w:rsidRPr="008511C5" w14:paraId="16EC35FC" w14:textId="77777777" w:rsidTr="008511C5">
        <w:trPr>
          <w:trHeight w:val="454"/>
          <w:tblHeader/>
          <w:jc w:val="center"/>
        </w:trPr>
        <w:tc>
          <w:tcPr>
            <w:tcW w:w="1481" w:type="pct"/>
            <w:shd w:val="clear" w:color="auto" w:fill="auto"/>
            <w:vAlign w:val="center"/>
          </w:tcPr>
          <w:p w14:paraId="4F2072F3" w14:textId="77777777" w:rsidR="008511C5" w:rsidRPr="008511C5" w:rsidRDefault="008511C5" w:rsidP="008511C5">
            <w:pPr>
              <w:adjustRightInd w:val="0"/>
              <w:jc w:val="left"/>
              <w:rPr>
                <w:rFonts w:ascii="宋体" w:hAnsi="宋体"/>
                <w:kern w:val="0"/>
                <w:szCs w:val="21"/>
              </w:rPr>
            </w:pPr>
            <w:bookmarkStart w:id="1289" w:name="PO_持有待售资产_明细_6" w:colFirst="0" w:colLast="0"/>
            <w:bookmarkStart w:id="1290" w:name="PO_持有待售资产_明细_7" w:colFirst="1" w:colLast="1"/>
            <w:bookmarkStart w:id="1291" w:name="PO_持有待售资产_明细_8" w:colFirst="2" w:colLast="2"/>
            <w:bookmarkStart w:id="1292" w:name="PO_持有待售资产_明细_9" w:colFirst="3" w:colLast="3"/>
            <w:bookmarkStart w:id="1293" w:name="PO_持有待售资产_明细_10" w:colFirst="4" w:colLast="4"/>
            <w:bookmarkEnd w:id="1284"/>
            <w:bookmarkEnd w:id="1285"/>
            <w:bookmarkEnd w:id="1286"/>
            <w:bookmarkEnd w:id="1287"/>
            <w:bookmarkEnd w:id="1288"/>
          </w:p>
        </w:tc>
        <w:tc>
          <w:tcPr>
            <w:tcW w:w="807" w:type="pct"/>
            <w:shd w:val="clear" w:color="auto" w:fill="auto"/>
            <w:vAlign w:val="center"/>
          </w:tcPr>
          <w:p w14:paraId="6E73496A" w14:textId="77777777" w:rsidR="008511C5" w:rsidRPr="008511C5" w:rsidRDefault="008511C5" w:rsidP="008511C5">
            <w:pPr>
              <w:adjustRightInd w:val="0"/>
              <w:jc w:val="right"/>
              <w:rPr>
                <w:rFonts w:ascii="宋体" w:hAnsi="宋体"/>
                <w:kern w:val="0"/>
                <w:szCs w:val="21"/>
              </w:rPr>
            </w:pPr>
          </w:p>
        </w:tc>
        <w:tc>
          <w:tcPr>
            <w:tcW w:w="923" w:type="pct"/>
            <w:shd w:val="clear" w:color="auto" w:fill="auto"/>
            <w:vAlign w:val="center"/>
          </w:tcPr>
          <w:p w14:paraId="57D44ED5" w14:textId="77777777" w:rsidR="008511C5" w:rsidRPr="008511C5" w:rsidRDefault="008511C5" w:rsidP="008511C5">
            <w:pPr>
              <w:adjustRightInd w:val="0"/>
              <w:jc w:val="right"/>
              <w:rPr>
                <w:rFonts w:ascii="宋体" w:hAnsi="宋体"/>
                <w:kern w:val="0"/>
                <w:szCs w:val="21"/>
              </w:rPr>
            </w:pPr>
          </w:p>
        </w:tc>
        <w:tc>
          <w:tcPr>
            <w:tcW w:w="923" w:type="pct"/>
            <w:shd w:val="clear" w:color="auto" w:fill="auto"/>
            <w:vAlign w:val="center"/>
          </w:tcPr>
          <w:p w14:paraId="06E12DCE" w14:textId="77777777" w:rsidR="008511C5" w:rsidRPr="008511C5" w:rsidRDefault="008511C5" w:rsidP="008511C5">
            <w:pPr>
              <w:adjustRightInd w:val="0"/>
              <w:jc w:val="right"/>
              <w:rPr>
                <w:rFonts w:ascii="宋体" w:hAnsi="宋体"/>
                <w:kern w:val="0"/>
                <w:szCs w:val="21"/>
              </w:rPr>
            </w:pPr>
          </w:p>
        </w:tc>
        <w:tc>
          <w:tcPr>
            <w:tcW w:w="866" w:type="pct"/>
            <w:shd w:val="clear" w:color="auto" w:fill="auto"/>
            <w:vAlign w:val="center"/>
          </w:tcPr>
          <w:p w14:paraId="28A9D8BB" w14:textId="77777777" w:rsidR="008511C5" w:rsidRPr="008511C5" w:rsidRDefault="008511C5" w:rsidP="008511C5">
            <w:pPr>
              <w:adjustRightInd w:val="0"/>
              <w:jc w:val="right"/>
              <w:rPr>
                <w:rFonts w:ascii="宋体" w:hAnsi="宋体"/>
                <w:kern w:val="0"/>
                <w:szCs w:val="21"/>
              </w:rPr>
            </w:pPr>
          </w:p>
        </w:tc>
      </w:tr>
      <w:tr w:rsidR="008511C5" w:rsidRPr="008511C5" w14:paraId="62E58E44" w14:textId="77777777" w:rsidTr="008511C5">
        <w:trPr>
          <w:trHeight w:val="454"/>
          <w:tblHeader/>
          <w:jc w:val="center"/>
        </w:trPr>
        <w:tc>
          <w:tcPr>
            <w:tcW w:w="1481" w:type="pct"/>
            <w:shd w:val="clear" w:color="auto" w:fill="auto"/>
            <w:vAlign w:val="center"/>
          </w:tcPr>
          <w:p w14:paraId="7BDDB56F" w14:textId="77777777" w:rsidR="008511C5" w:rsidRPr="008511C5" w:rsidRDefault="008511C5" w:rsidP="008511C5">
            <w:pPr>
              <w:adjustRightInd w:val="0"/>
              <w:jc w:val="left"/>
              <w:rPr>
                <w:rFonts w:ascii="宋体" w:hAnsi="宋体"/>
                <w:kern w:val="0"/>
                <w:szCs w:val="21"/>
              </w:rPr>
            </w:pPr>
            <w:bookmarkStart w:id="1294" w:name="PO_持有待售资产_明细_11" w:colFirst="0" w:colLast="0"/>
            <w:bookmarkStart w:id="1295" w:name="PO_持有待售资产_明细_12" w:colFirst="1" w:colLast="1"/>
            <w:bookmarkStart w:id="1296" w:name="PO_持有待售资产_明细_13" w:colFirst="2" w:colLast="2"/>
            <w:bookmarkStart w:id="1297" w:name="PO_持有待售资产_明细_14" w:colFirst="3" w:colLast="3"/>
            <w:bookmarkStart w:id="1298" w:name="PO_持有待售资产_明细_15" w:colFirst="4" w:colLast="4"/>
            <w:bookmarkEnd w:id="1289"/>
            <w:bookmarkEnd w:id="1290"/>
            <w:bookmarkEnd w:id="1291"/>
            <w:bookmarkEnd w:id="1292"/>
            <w:bookmarkEnd w:id="1293"/>
          </w:p>
        </w:tc>
        <w:tc>
          <w:tcPr>
            <w:tcW w:w="807" w:type="pct"/>
            <w:shd w:val="clear" w:color="auto" w:fill="auto"/>
            <w:vAlign w:val="center"/>
          </w:tcPr>
          <w:p w14:paraId="52F322D4" w14:textId="77777777" w:rsidR="008511C5" w:rsidRPr="008511C5" w:rsidRDefault="008511C5" w:rsidP="008511C5">
            <w:pPr>
              <w:adjustRightInd w:val="0"/>
              <w:jc w:val="right"/>
              <w:rPr>
                <w:rFonts w:ascii="宋体" w:hAnsi="宋体"/>
                <w:kern w:val="0"/>
                <w:szCs w:val="21"/>
              </w:rPr>
            </w:pPr>
          </w:p>
        </w:tc>
        <w:tc>
          <w:tcPr>
            <w:tcW w:w="923" w:type="pct"/>
            <w:shd w:val="clear" w:color="auto" w:fill="auto"/>
            <w:vAlign w:val="center"/>
          </w:tcPr>
          <w:p w14:paraId="548BF6FB" w14:textId="77777777" w:rsidR="008511C5" w:rsidRPr="008511C5" w:rsidRDefault="008511C5" w:rsidP="008511C5">
            <w:pPr>
              <w:adjustRightInd w:val="0"/>
              <w:jc w:val="right"/>
              <w:rPr>
                <w:rFonts w:ascii="宋体" w:hAnsi="宋体"/>
                <w:kern w:val="0"/>
                <w:szCs w:val="21"/>
              </w:rPr>
            </w:pPr>
          </w:p>
        </w:tc>
        <w:tc>
          <w:tcPr>
            <w:tcW w:w="923" w:type="pct"/>
            <w:shd w:val="clear" w:color="auto" w:fill="auto"/>
            <w:vAlign w:val="center"/>
          </w:tcPr>
          <w:p w14:paraId="188EDE77" w14:textId="77777777" w:rsidR="008511C5" w:rsidRPr="008511C5" w:rsidRDefault="008511C5" w:rsidP="008511C5">
            <w:pPr>
              <w:adjustRightInd w:val="0"/>
              <w:jc w:val="right"/>
              <w:rPr>
                <w:rFonts w:ascii="宋体" w:hAnsi="宋体"/>
                <w:kern w:val="0"/>
                <w:szCs w:val="21"/>
              </w:rPr>
            </w:pPr>
          </w:p>
        </w:tc>
        <w:tc>
          <w:tcPr>
            <w:tcW w:w="866" w:type="pct"/>
            <w:shd w:val="clear" w:color="auto" w:fill="auto"/>
            <w:vAlign w:val="center"/>
          </w:tcPr>
          <w:p w14:paraId="65615ACE" w14:textId="77777777" w:rsidR="008511C5" w:rsidRPr="008511C5" w:rsidRDefault="008511C5" w:rsidP="008511C5">
            <w:pPr>
              <w:adjustRightInd w:val="0"/>
              <w:jc w:val="right"/>
              <w:rPr>
                <w:rFonts w:ascii="宋体" w:hAnsi="宋体"/>
                <w:kern w:val="0"/>
                <w:szCs w:val="21"/>
              </w:rPr>
            </w:pPr>
          </w:p>
        </w:tc>
      </w:tr>
      <w:tr w:rsidR="008511C5" w:rsidRPr="008511C5" w14:paraId="17442345" w14:textId="77777777" w:rsidTr="008511C5">
        <w:trPr>
          <w:trHeight w:val="454"/>
          <w:tblHeader/>
          <w:jc w:val="center"/>
        </w:trPr>
        <w:tc>
          <w:tcPr>
            <w:tcW w:w="1481" w:type="pct"/>
            <w:shd w:val="clear" w:color="auto" w:fill="auto"/>
            <w:vAlign w:val="center"/>
          </w:tcPr>
          <w:p w14:paraId="72EF5105" w14:textId="77777777" w:rsidR="008511C5" w:rsidRPr="008511C5" w:rsidRDefault="008511C5" w:rsidP="008511C5">
            <w:pPr>
              <w:adjustRightInd w:val="0"/>
              <w:jc w:val="left"/>
              <w:rPr>
                <w:rFonts w:ascii="宋体" w:hAnsi="宋体"/>
                <w:kern w:val="0"/>
                <w:szCs w:val="21"/>
              </w:rPr>
            </w:pPr>
            <w:bookmarkStart w:id="1299" w:name="PO_持有待售资产_明细_16" w:colFirst="0" w:colLast="0"/>
            <w:bookmarkStart w:id="1300" w:name="PO_持有待售资产_明细_17" w:colFirst="1" w:colLast="1"/>
            <w:bookmarkStart w:id="1301" w:name="PO_持有待售资产_明细_18" w:colFirst="2" w:colLast="2"/>
            <w:bookmarkStart w:id="1302" w:name="PO_持有待售资产_明细_19" w:colFirst="3" w:colLast="3"/>
            <w:bookmarkStart w:id="1303" w:name="PO_持有待售资产_明细_20" w:colFirst="4" w:colLast="4"/>
            <w:bookmarkEnd w:id="1294"/>
            <w:bookmarkEnd w:id="1295"/>
            <w:bookmarkEnd w:id="1296"/>
            <w:bookmarkEnd w:id="1297"/>
            <w:bookmarkEnd w:id="1298"/>
          </w:p>
        </w:tc>
        <w:tc>
          <w:tcPr>
            <w:tcW w:w="807" w:type="pct"/>
            <w:shd w:val="clear" w:color="auto" w:fill="auto"/>
            <w:vAlign w:val="center"/>
          </w:tcPr>
          <w:p w14:paraId="52E725AB" w14:textId="77777777" w:rsidR="008511C5" w:rsidRPr="008511C5" w:rsidRDefault="008511C5" w:rsidP="008511C5">
            <w:pPr>
              <w:adjustRightInd w:val="0"/>
              <w:jc w:val="right"/>
              <w:rPr>
                <w:rFonts w:ascii="宋体" w:hAnsi="宋体"/>
                <w:kern w:val="0"/>
                <w:szCs w:val="21"/>
              </w:rPr>
            </w:pPr>
          </w:p>
        </w:tc>
        <w:tc>
          <w:tcPr>
            <w:tcW w:w="923" w:type="pct"/>
            <w:shd w:val="clear" w:color="auto" w:fill="auto"/>
            <w:vAlign w:val="center"/>
          </w:tcPr>
          <w:p w14:paraId="089CE365" w14:textId="77777777" w:rsidR="008511C5" w:rsidRPr="008511C5" w:rsidRDefault="008511C5" w:rsidP="008511C5">
            <w:pPr>
              <w:adjustRightInd w:val="0"/>
              <w:jc w:val="right"/>
              <w:rPr>
                <w:rFonts w:ascii="宋体" w:hAnsi="宋体"/>
                <w:kern w:val="0"/>
                <w:szCs w:val="21"/>
              </w:rPr>
            </w:pPr>
          </w:p>
        </w:tc>
        <w:tc>
          <w:tcPr>
            <w:tcW w:w="923" w:type="pct"/>
            <w:shd w:val="clear" w:color="auto" w:fill="auto"/>
            <w:vAlign w:val="center"/>
          </w:tcPr>
          <w:p w14:paraId="05CC5E1B" w14:textId="77777777" w:rsidR="008511C5" w:rsidRPr="008511C5" w:rsidRDefault="008511C5" w:rsidP="008511C5">
            <w:pPr>
              <w:adjustRightInd w:val="0"/>
              <w:jc w:val="right"/>
              <w:rPr>
                <w:rFonts w:ascii="宋体" w:hAnsi="宋体"/>
                <w:kern w:val="0"/>
                <w:szCs w:val="21"/>
              </w:rPr>
            </w:pPr>
          </w:p>
        </w:tc>
        <w:tc>
          <w:tcPr>
            <w:tcW w:w="866" w:type="pct"/>
            <w:shd w:val="clear" w:color="auto" w:fill="auto"/>
            <w:vAlign w:val="center"/>
          </w:tcPr>
          <w:p w14:paraId="7C745DEC" w14:textId="77777777" w:rsidR="008511C5" w:rsidRPr="008511C5" w:rsidRDefault="008511C5" w:rsidP="008511C5">
            <w:pPr>
              <w:adjustRightInd w:val="0"/>
              <w:jc w:val="right"/>
              <w:rPr>
                <w:rFonts w:ascii="宋体" w:hAnsi="宋体"/>
                <w:kern w:val="0"/>
                <w:szCs w:val="21"/>
              </w:rPr>
            </w:pPr>
          </w:p>
        </w:tc>
      </w:tr>
      <w:tr w:rsidR="008511C5" w:rsidRPr="008511C5" w14:paraId="16891F1E" w14:textId="77777777" w:rsidTr="008511C5">
        <w:trPr>
          <w:trHeight w:val="454"/>
          <w:tblHeader/>
          <w:jc w:val="center"/>
        </w:trPr>
        <w:tc>
          <w:tcPr>
            <w:tcW w:w="1481" w:type="pct"/>
            <w:shd w:val="clear" w:color="auto" w:fill="auto"/>
            <w:vAlign w:val="center"/>
          </w:tcPr>
          <w:p w14:paraId="2C09BD59" w14:textId="77777777" w:rsidR="008511C5" w:rsidRPr="008511C5" w:rsidRDefault="008511C5" w:rsidP="008511C5">
            <w:pPr>
              <w:adjustRightInd w:val="0"/>
              <w:jc w:val="left"/>
              <w:rPr>
                <w:rFonts w:ascii="宋体" w:hAnsi="宋体"/>
                <w:kern w:val="0"/>
                <w:szCs w:val="21"/>
              </w:rPr>
            </w:pPr>
            <w:bookmarkStart w:id="1304" w:name="PO_持有待售资产_明细_21" w:colFirst="0" w:colLast="0"/>
            <w:bookmarkStart w:id="1305" w:name="PO_持有待售资产_明细_22" w:colFirst="1" w:colLast="1"/>
            <w:bookmarkStart w:id="1306" w:name="PO_持有待售资产_明细_23" w:colFirst="2" w:colLast="2"/>
            <w:bookmarkStart w:id="1307" w:name="PO_持有待售资产_明细_24" w:colFirst="3" w:colLast="3"/>
            <w:bookmarkStart w:id="1308" w:name="PO_持有待售资产_明细_25" w:colFirst="4" w:colLast="4"/>
            <w:bookmarkEnd w:id="1299"/>
            <w:bookmarkEnd w:id="1300"/>
            <w:bookmarkEnd w:id="1301"/>
            <w:bookmarkEnd w:id="1302"/>
            <w:bookmarkEnd w:id="1303"/>
          </w:p>
        </w:tc>
        <w:tc>
          <w:tcPr>
            <w:tcW w:w="807" w:type="pct"/>
            <w:shd w:val="clear" w:color="auto" w:fill="auto"/>
            <w:vAlign w:val="center"/>
          </w:tcPr>
          <w:p w14:paraId="1BAEF823" w14:textId="77777777" w:rsidR="008511C5" w:rsidRPr="008511C5" w:rsidRDefault="008511C5" w:rsidP="008511C5">
            <w:pPr>
              <w:adjustRightInd w:val="0"/>
              <w:jc w:val="right"/>
              <w:rPr>
                <w:rFonts w:ascii="宋体" w:hAnsi="宋体"/>
                <w:kern w:val="0"/>
                <w:szCs w:val="21"/>
              </w:rPr>
            </w:pPr>
          </w:p>
        </w:tc>
        <w:tc>
          <w:tcPr>
            <w:tcW w:w="923" w:type="pct"/>
            <w:shd w:val="clear" w:color="auto" w:fill="auto"/>
            <w:vAlign w:val="center"/>
          </w:tcPr>
          <w:p w14:paraId="22720FF6" w14:textId="77777777" w:rsidR="008511C5" w:rsidRPr="008511C5" w:rsidRDefault="008511C5" w:rsidP="008511C5">
            <w:pPr>
              <w:adjustRightInd w:val="0"/>
              <w:jc w:val="right"/>
              <w:rPr>
                <w:rFonts w:ascii="宋体" w:hAnsi="宋体"/>
                <w:kern w:val="0"/>
                <w:szCs w:val="21"/>
              </w:rPr>
            </w:pPr>
          </w:p>
        </w:tc>
        <w:tc>
          <w:tcPr>
            <w:tcW w:w="923" w:type="pct"/>
            <w:shd w:val="clear" w:color="auto" w:fill="auto"/>
            <w:vAlign w:val="center"/>
          </w:tcPr>
          <w:p w14:paraId="0CDB2185" w14:textId="77777777" w:rsidR="008511C5" w:rsidRPr="008511C5" w:rsidRDefault="008511C5" w:rsidP="008511C5">
            <w:pPr>
              <w:adjustRightInd w:val="0"/>
              <w:jc w:val="right"/>
              <w:rPr>
                <w:rFonts w:ascii="宋体" w:hAnsi="宋体"/>
                <w:kern w:val="0"/>
                <w:szCs w:val="21"/>
              </w:rPr>
            </w:pPr>
          </w:p>
        </w:tc>
        <w:tc>
          <w:tcPr>
            <w:tcW w:w="866" w:type="pct"/>
            <w:shd w:val="clear" w:color="auto" w:fill="auto"/>
            <w:vAlign w:val="center"/>
          </w:tcPr>
          <w:p w14:paraId="4AB4D62B" w14:textId="77777777" w:rsidR="008511C5" w:rsidRPr="008511C5" w:rsidRDefault="008511C5" w:rsidP="008511C5">
            <w:pPr>
              <w:adjustRightInd w:val="0"/>
              <w:jc w:val="right"/>
              <w:rPr>
                <w:rFonts w:ascii="宋体" w:hAnsi="宋体"/>
                <w:kern w:val="0"/>
                <w:szCs w:val="21"/>
              </w:rPr>
            </w:pPr>
          </w:p>
        </w:tc>
      </w:tr>
      <w:tr w:rsidR="008511C5" w:rsidRPr="008511C5" w14:paraId="76790C8F" w14:textId="77777777" w:rsidTr="008511C5">
        <w:trPr>
          <w:trHeight w:val="454"/>
          <w:tblHeader/>
          <w:jc w:val="center"/>
        </w:trPr>
        <w:tc>
          <w:tcPr>
            <w:tcW w:w="1481" w:type="pct"/>
            <w:shd w:val="clear" w:color="auto" w:fill="auto"/>
            <w:vAlign w:val="center"/>
          </w:tcPr>
          <w:p w14:paraId="1B8FA318" w14:textId="363348E2" w:rsidR="008511C5" w:rsidRPr="008511C5" w:rsidRDefault="008511C5" w:rsidP="008511C5">
            <w:pPr>
              <w:adjustRightInd w:val="0"/>
              <w:ind w:firstLineChars="100" w:firstLine="210"/>
              <w:jc w:val="left"/>
              <w:rPr>
                <w:rFonts w:ascii="宋体" w:hAnsi="宋体"/>
                <w:kern w:val="0"/>
                <w:szCs w:val="21"/>
              </w:rPr>
            </w:pPr>
            <w:bookmarkStart w:id="1309" w:name="PO_持有待售资产_明细_26" w:colFirst="0" w:colLast="0"/>
            <w:bookmarkStart w:id="1310" w:name="PO_持有待售资产_明细_27" w:colFirst="1" w:colLast="1"/>
            <w:bookmarkStart w:id="1311" w:name="PO_持有待售资产_明细_28" w:colFirst="2" w:colLast="2"/>
            <w:bookmarkStart w:id="1312" w:name="PO_持有待售资产_明细_29" w:colFirst="3" w:colLast="3"/>
            <w:bookmarkStart w:id="1313" w:name="PO_持有待售资产_明细_30" w:colFirst="4" w:colLast="4"/>
            <w:bookmarkEnd w:id="1304"/>
            <w:bookmarkEnd w:id="1305"/>
            <w:bookmarkEnd w:id="1306"/>
            <w:bookmarkEnd w:id="1307"/>
            <w:bookmarkEnd w:id="1308"/>
            <w:r>
              <w:rPr>
                <w:rFonts w:ascii="宋体" w:hAnsi="宋体" w:hint="eastAsia"/>
                <w:kern w:val="0"/>
                <w:szCs w:val="21"/>
              </w:rPr>
              <w:t>合</w:t>
            </w:r>
            <w:r>
              <w:rPr>
                <w:rFonts w:ascii="宋体" w:hAnsi="宋体"/>
                <w:kern w:val="0"/>
                <w:szCs w:val="21"/>
              </w:rPr>
              <w:t xml:space="preserve">  计</w:t>
            </w:r>
          </w:p>
        </w:tc>
        <w:tc>
          <w:tcPr>
            <w:tcW w:w="807" w:type="pct"/>
            <w:shd w:val="clear" w:color="auto" w:fill="auto"/>
            <w:vAlign w:val="center"/>
          </w:tcPr>
          <w:p w14:paraId="272F494C" w14:textId="77777777" w:rsidR="008511C5" w:rsidRPr="008511C5" w:rsidRDefault="008511C5" w:rsidP="008511C5">
            <w:pPr>
              <w:adjustRightInd w:val="0"/>
              <w:jc w:val="right"/>
              <w:rPr>
                <w:rFonts w:ascii="宋体" w:hAnsi="宋体"/>
                <w:kern w:val="0"/>
                <w:szCs w:val="21"/>
              </w:rPr>
            </w:pPr>
          </w:p>
        </w:tc>
        <w:tc>
          <w:tcPr>
            <w:tcW w:w="923" w:type="pct"/>
            <w:shd w:val="clear" w:color="auto" w:fill="auto"/>
            <w:vAlign w:val="center"/>
          </w:tcPr>
          <w:p w14:paraId="5C1B9D48" w14:textId="77777777" w:rsidR="008511C5" w:rsidRPr="008511C5" w:rsidRDefault="008511C5" w:rsidP="008511C5">
            <w:pPr>
              <w:adjustRightInd w:val="0"/>
              <w:jc w:val="right"/>
              <w:rPr>
                <w:rFonts w:ascii="宋体" w:hAnsi="宋体"/>
                <w:kern w:val="0"/>
                <w:szCs w:val="21"/>
              </w:rPr>
            </w:pPr>
          </w:p>
        </w:tc>
        <w:tc>
          <w:tcPr>
            <w:tcW w:w="923" w:type="pct"/>
            <w:shd w:val="clear" w:color="auto" w:fill="auto"/>
            <w:vAlign w:val="center"/>
          </w:tcPr>
          <w:p w14:paraId="2A6DC799" w14:textId="77777777" w:rsidR="008511C5" w:rsidRPr="008511C5" w:rsidRDefault="008511C5" w:rsidP="008511C5">
            <w:pPr>
              <w:adjustRightInd w:val="0"/>
              <w:jc w:val="right"/>
              <w:rPr>
                <w:rFonts w:ascii="宋体" w:hAnsi="宋体"/>
                <w:kern w:val="0"/>
                <w:szCs w:val="21"/>
              </w:rPr>
            </w:pPr>
          </w:p>
        </w:tc>
        <w:tc>
          <w:tcPr>
            <w:tcW w:w="866" w:type="pct"/>
            <w:shd w:val="clear" w:color="auto" w:fill="auto"/>
            <w:vAlign w:val="center"/>
          </w:tcPr>
          <w:p w14:paraId="178F7B47" w14:textId="77777777" w:rsidR="008511C5" w:rsidRPr="008511C5" w:rsidRDefault="008511C5" w:rsidP="008511C5">
            <w:pPr>
              <w:adjustRightInd w:val="0"/>
              <w:jc w:val="right"/>
              <w:rPr>
                <w:rFonts w:ascii="宋体" w:hAnsi="宋体"/>
                <w:kern w:val="0"/>
                <w:szCs w:val="21"/>
              </w:rPr>
            </w:pPr>
          </w:p>
        </w:tc>
      </w:tr>
    </w:tbl>
    <w:bookmarkEnd w:id="1309"/>
    <w:bookmarkEnd w:id="1310"/>
    <w:bookmarkEnd w:id="1311"/>
    <w:bookmarkEnd w:id="1312"/>
    <w:bookmarkEnd w:id="1313"/>
    <w:p w14:paraId="1CE3CBE1" w14:textId="27493F9B" w:rsidR="006A1A4C" w:rsidRPr="003A10D7" w:rsidRDefault="003A10D7" w:rsidP="003A10D7">
      <w:pPr>
        <w:pStyle w:val="4"/>
        <w:ind w:firstLineChars="200"/>
      </w:pPr>
      <w:r>
        <w:t xml:space="preserve"> </w:t>
      </w:r>
      <w:r w:rsidR="006A1A4C" w:rsidRPr="003A10D7">
        <w:rPr>
          <w:rFonts w:hint="eastAsia"/>
        </w:rPr>
        <w:t>划分为持有待售的资产减值准备</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969"/>
        <w:gridCol w:w="1024"/>
        <w:gridCol w:w="1104"/>
        <w:gridCol w:w="1105"/>
        <w:gridCol w:w="1104"/>
        <w:gridCol w:w="1105"/>
        <w:gridCol w:w="1105"/>
      </w:tblGrid>
      <w:tr w:rsidR="005B4F55" w:rsidRPr="005B4F55" w14:paraId="4C3E3F7E" w14:textId="77777777" w:rsidTr="00176B00">
        <w:trPr>
          <w:trHeight w:val="340"/>
          <w:tblHeader/>
        </w:trPr>
        <w:tc>
          <w:tcPr>
            <w:tcW w:w="1156" w:type="pct"/>
            <w:vMerge w:val="restart"/>
            <w:shd w:val="clear" w:color="auto" w:fill="auto"/>
            <w:vAlign w:val="center"/>
          </w:tcPr>
          <w:p w14:paraId="6A112903" w14:textId="787D622B" w:rsidR="006A1A4C" w:rsidRPr="005B4F55" w:rsidRDefault="005B4F55" w:rsidP="00176B00">
            <w:pPr>
              <w:pStyle w:val="a4"/>
              <w:spacing w:after="0" w:line="240" w:lineRule="auto"/>
              <w:ind w:firstLineChars="100" w:firstLine="210"/>
              <w:rPr>
                <w:rFonts w:ascii="宋体" w:hAnsi="宋体"/>
                <w:szCs w:val="21"/>
              </w:rPr>
            </w:pPr>
            <w:r>
              <w:rPr>
                <w:rFonts w:ascii="宋体" w:hAnsi="宋体" w:hint="eastAsia"/>
                <w:szCs w:val="21"/>
              </w:rPr>
              <w:t>项</w:t>
            </w:r>
            <w:r>
              <w:rPr>
                <w:rFonts w:ascii="宋体" w:hAnsi="宋体"/>
                <w:szCs w:val="21"/>
              </w:rPr>
              <w:t xml:space="preserve">  目</w:t>
            </w:r>
          </w:p>
        </w:tc>
        <w:tc>
          <w:tcPr>
            <w:tcW w:w="601" w:type="pct"/>
            <w:vMerge w:val="restart"/>
            <w:shd w:val="clear" w:color="auto" w:fill="auto"/>
            <w:vAlign w:val="center"/>
          </w:tcPr>
          <w:p w14:paraId="2F5F53B9" w14:textId="77777777" w:rsidR="006A1A4C" w:rsidRPr="005B4F55" w:rsidRDefault="006A1A4C" w:rsidP="00176B00">
            <w:pPr>
              <w:pStyle w:val="a4"/>
              <w:spacing w:after="0" w:line="240" w:lineRule="auto"/>
              <w:jc w:val="center"/>
              <w:rPr>
                <w:rFonts w:ascii="宋体" w:hAnsi="宋体"/>
                <w:szCs w:val="21"/>
              </w:rPr>
            </w:pPr>
            <w:r w:rsidRPr="005B4F55">
              <w:rPr>
                <w:rFonts w:ascii="宋体" w:hAnsi="宋体" w:hint="eastAsia"/>
                <w:szCs w:val="21"/>
              </w:rPr>
              <w:t>期初数</w:t>
            </w:r>
          </w:p>
        </w:tc>
        <w:tc>
          <w:tcPr>
            <w:tcW w:w="1297" w:type="pct"/>
            <w:gridSpan w:val="2"/>
            <w:shd w:val="clear" w:color="auto" w:fill="auto"/>
            <w:vAlign w:val="center"/>
          </w:tcPr>
          <w:p w14:paraId="771BAECE" w14:textId="77777777" w:rsidR="006A1A4C" w:rsidRPr="005B4F55" w:rsidRDefault="006A1A4C" w:rsidP="00176B00">
            <w:pPr>
              <w:pStyle w:val="a4"/>
              <w:spacing w:after="0" w:line="240" w:lineRule="auto"/>
              <w:jc w:val="center"/>
              <w:rPr>
                <w:rFonts w:ascii="宋体" w:hAnsi="宋体"/>
                <w:szCs w:val="21"/>
              </w:rPr>
            </w:pPr>
            <w:r w:rsidRPr="005B4F55">
              <w:rPr>
                <w:rFonts w:ascii="宋体" w:hAnsi="宋体" w:hint="eastAsia"/>
                <w:szCs w:val="21"/>
              </w:rPr>
              <w:t>本期增加</w:t>
            </w:r>
          </w:p>
        </w:tc>
        <w:tc>
          <w:tcPr>
            <w:tcW w:w="1297" w:type="pct"/>
            <w:gridSpan w:val="2"/>
            <w:shd w:val="clear" w:color="auto" w:fill="auto"/>
            <w:vAlign w:val="center"/>
          </w:tcPr>
          <w:p w14:paraId="7C0E036D" w14:textId="77777777" w:rsidR="006A1A4C" w:rsidRPr="005B4F55" w:rsidRDefault="006A1A4C" w:rsidP="00176B00">
            <w:pPr>
              <w:pStyle w:val="a4"/>
              <w:spacing w:after="0" w:line="240" w:lineRule="auto"/>
              <w:jc w:val="center"/>
              <w:rPr>
                <w:rFonts w:ascii="宋体" w:hAnsi="宋体"/>
                <w:szCs w:val="21"/>
              </w:rPr>
            </w:pPr>
            <w:r w:rsidRPr="005B4F55">
              <w:rPr>
                <w:rFonts w:ascii="宋体" w:hAnsi="宋体" w:hint="eastAsia"/>
                <w:szCs w:val="21"/>
              </w:rPr>
              <w:t>本期减少</w:t>
            </w:r>
          </w:p>
        </w:tc>
        <w:tc>
          <w:tcPr>
            <w:tcW w:w="649" w:type="pct"/>
            <w:vMerge w:val="restart"/>
            <w:shd w:val="clear" w:color="auto" w:fill="auto"/>
            <w:vAlign w:val="center"/>
          </w:tcPr>
          <w:p w14:paraId="40A670B2" w14:textId="77777777" w:rsidR="006A1A4C" w:rsidRPr="005B4F55" w:rsidRDefault="006A1A4C" w:rsidP="00176B00">
            <w:pPr>
              <w:pStyle w:val="a4"/>
              <w:spacing w:after="0" w:line="240" w:lineRule="auto"/>
              <w:jc w:val="center"/>
              <w:rPr>
                <w:rFonts w:ascii="宋体" w:hAnsi="宋体"/>
                <w:szCs w:val="21"/>
              </w:rPr>
            </w:pPr>
            <w:r w:rsidRPr="005B4F55">
              <w:rPr>
                <w:rFonts w:ascii="宋体" w:hAnsi="宋体" w:hint="eastAsia"/>
                <w:szCs w:val="21"/>
              </w:rPr>
              <w:t>期末数</w:t>
            </w:r>
          </w:p>
        </w:tc>
      </w:tr>
      <w:tr w:rsidR="005B4F55" w:rsidRPr="005B4F55" w14:paraId="5BC12ACC" w14:textId="77777777" w:rsidTr="00176B00">
        <w:trPr>
          <w:trHeight w:val="340"/>
          <w:tblHeader/>
        </w:trPr>
        <w:tc>
          <w:tcPr>
            <w:tcW w:w="1156" w:type="pct"/>
            <w:vMerge/>
            <w:shd w:val="clear" w:color="auto" w:fill="auto"/>
            <w:vAlign w:val="center"/>
          </w:tcPr>
          <w:p w14:paraId="0B16B505" w14:textId="77777777" w:rsidR="006A1A4C" w:rsidRPr="005B4F55" w:rsidRDefault="006A1A4C" w:rsidP="00176B00">
            <w:pPr>
              <w:pStyle w:val="a4"/>
              <w:spacing w:after="0" w:line="240" w:lineRule="auto"/>
              <w:rPr>
                <w:rFonts w:ascii="宋体" w:hAnsi="宋体"/>
                <w:szCs w:val="21"/>
              </w:rPr>
            </w:pPr>
          </w:p>
        </w:tc>
        <w:tc>
          <w:tcPr>
            <w:tcW w:w="601" w:type="pct"/>
            <w:vMerge/>
            <w:shd w:val="clear" w:color="auto" w:fill="auto"/>
            <w:vAlign w:val="center"/>
          </w:tcPr>
          <w:p w14:paraId="012B380B" w14:textId="77777777" w:rsidR="006A1A4C" w:rsidRPr="005B4F55" w:rsidRDefault="006A1A4C" w:rsidP="00176B00">
            <w:pPr>
              <w:pStyle w:val="a4"/>
              <w:spacing w:after="0" w:line="240" w:lineRule="auto"/>
              <w:jc w:val="center"/>
              <w:rPr>
                <w:rFonts w:ascii="宋体" w:hAnsi="宋体"/>
                <w:szCs w:val="21"/>
              </w:rPr>
            </w:pPr>
          </w:p>
        </w:tc>
        <w:tc>
          <w:tcPr>
            <w:tcW w:w="648" w:type="pct"/>
            <w:shd w:val="clear" w:color="auto" w:fill="auto"/>
            <w:vAlign w:val="center"/>
          </w:tcPr>
          <w:p w14:paraId="7211AC73" w14:textId="77777777" w:rsidR="006A1A4C" w:rsidRPr="005B4F55" w:rsidRDefault="006A1A4C" w:rsidP="00176B00">
            <w:pPr>
              <w:pStyle w:val="a4"/>
              <w:spacing w:after="0" w:line="240" w:lineRule="auto"/>
              <w:jc w:val="center"/>
              <w:rPr>
                <w:rFonts w:ascii="宋体" w:hAnsi="宋体"/>
                <w:szCs w:val="21"/>
              </w:rPr>
            </w:pPr>
            <w:r w:rsidRPr="005B4F55">
              <w:rPr>
                <w:rFonts w:ascii="宋体" w:hAnsi="宋体" w:hint="eastAsia"/>
                <w:szCs w:val="21"/>
              </w:rPr>
              <w:t>计提</w:t>
            </w:r>
          </w:p>
        </w:tc>
        <w:tc>
          <w:tcPr>
            <w:tcW w:w="649" w:type="pct"/>
            <w:shd w:val="clear" w:color="auto" w:fill="auto"/>
            <w:vAlign w:val="center"/>
          </w:tcPr>
          <w:p w14:paraId="2B11A94C" w14:textId="77777777" w:rsidR="006A1A4C" w:rsidRPr="005B4F55" w:rsidRDefault="006A1A4C" w:rsidP="00176B00">
            <w:pPr>
              <w:pStyle w:val="a4"/>
              <w:spacing w:after="0" w:line="240" w:lineRule="auto"/>
              <w:jc w:val="center"/>
              <w:rPr>
                <w:rFonts w:ascii="宋体" w:hAnsi="宋体"/>
                <w:szCs w:val="21"/>
              </w:rPr>
            </w:pPr>
            <w:r w:rsidRPr="005B4F55">
              <w:rPr>
                <w:rFonts w:ascii="宋体" w:hAnsi="宋体" w:hint="eastAsia"/>
                <w:szCs w:val="21"/>
              </w:rPr>
              <w:t>其他</w:t>
            </w:r>
          </w:p>
        </w:tc>
        <w:tc>
          <w:tcPr>
            <w:tcW w:w="648" w:type="pct"/>
            <w:shd w:val="clear" w:color="auto" w:fill="auto"/>
            <w:vAlign w:val="center"/>
          </w:tcPr>
          <w:p w14:paraId="5F988ED1" w14:textId="77777777" w:rsidR="006A1A4C" w:rsidRPr="005B4F55" w:rsidRDefault="006A1A4C" w:rsidP="00176B00">
            <w:pPr>
              <w:pStyle w:val="a4"/>
              <w:spacing w:after="0" w:line="240" w:lineRule="auto"/>
              <w:jc w:val="center"/>
              <w:rPr>
                <w:rFonts w:ascii="宋体" w:hAnsi="宋体"/>
                <w:szCs w:val="21"/>
              </w:rPr>
            </w:pPr>
            <w:r w:rsidRPr="005B4F55">
              <w:rPr>
                <w:rFonts w:ascii="宋体" w:hAnsi="宋体" w:hint="eastAsia"/>
                <w:szCs w:val="21"/>
              </w:rPr>
              <w:t>转回</w:t>
            </w:r>
          </w:p>
        </w:tc>
        <w:tc>
          <w:tcPr>
            <w:tcW w:w="649" w:type="pct"/>
            <w:shd w:val="clear" w:color="auto" w:fill="auto"/>
            <w:vAlign w:val="center"/>
          </w:tcPr>
          <w:p w14:paraId="7AABC954" w14:textId="77777777" w:rsidR="006A1A4C" w:rsidRPr="005B4F55" w:rsidRDefault="006A1A4C" w:rsidP="00176B00">
            <w:pPr>
              <w:pStyle w:val="a4"/>
              <w:spacing w:after="0" w:line="240" w:lineRule="auto"/>
              <w:jc w:val="center"/>
              <w:rPr>
                <w:rFonts w:ascii="宋体" w:hAnsi="宋体"/>
                <w:szCs w:val="21"/>
              </w:rPr>
            </w:pPr>
            <w:r w:rsidRPr="005B4F55">
              <w:rPr>
                <w:rFonts w:ascii="宋体" w:hAnsi="宋体" w:hint="eastAsia"/>
                <w:szCs w:val="21"/>
              </w:rPr>
              <w:t>其他</w:t>
            </w:r>
          </w:p>
        </w:tc>
        <w:tc>
          <w:tcPr>
            <w:tcW w:w="649" w:type="pct"/>
            <w:vMerge/>
            <w:shd w:val="clear" w:color="auto" w:fill="auto"/>
            <w:vAlign w:val="center"/>
          </w:tcPr>
          <w:p w14:paraId="2B57A0D1" w14:textId="77777777" w:rsidR="006A1A4C" w:rsidRPr="005B4F55" w:rsidRDefault="006A1A4C" w:rsidP="00176B00">
            <w:pPr>
              <w:pStyle w:val="a4"/>
              <w:spacing w:after="0" w:line="240" w:lineRule="auto"/>
              <w:rPr>
                <w:rFonts w:ascii="宋体" w:hAnsi="宋体"/>
                <w:szCs w:val="21"/>
              </w:rPr>
            </w:pPr>
          </w:p>
        </w:tc>
      </w:tr>
      <w:tr w:rsidR="005B4F55" w:rsidRPr="005B4F55" w14:paraId="6E01D3A5" w14:textId="77777777" w:rsidTr="00176B00">
        <w:trPr>
          <w:trHeight w:val="454"/>
        </w:trPr>
        <w:tc>
          <w:tcPr>
            <w:tcW w:w="1156" w:type="pct"/>
            <w:shd w:val="clear" w:color="auto" w:fill="auto"/>
            <w:vAlign w:val="center"/>
          </w:tcPr>
          <w:p w14:paraId="1C93A8C8" w14:textId="77777777" w:rsidR="006A1A4C" w:rsidRPr="005B4F55" w:rsidRDefault="006A1A4C" w:rsidP="00176B00">
            <w:pPr>
              <w:pStyle w:val="a4"/>
              <w:spacing w:after="0" w:line="240" w:lineRule="auto"/>
              <w:rPr>
                <w:rFonts w:ascii="宋体" w:hAnsi="宋体"/>
                <w:szCs w:val="21"/>
              </w:rPr>
            </w:pPr>
            <w:bookmarkStart w:id="1314" w:name="PO_持有待售资产_减值_1" w:colFirst="0" w:colLast="0"/>
            <w:bookmarkStart w:id="1315" w:name="PO_持有待售资产_减值_2" w:colFirst="1" w:colLast="1"/>
            <w:bookmarkStart w:id="1316" w:name="PO_持有待售资产_减值_3" w:colFirst="2" w:colLast="2"/>
            <w:bookmarkStart w:id="1317" w:name="PO_持有待售资产_减值_4" w:colFirst="3" w:colLast="3"/>
            <w:bookmarkStart w:id="1318" w:name="PO_持有待售资产_减值_5" w:colFirst="4" w:colLast="4"/>
            <w:bookmarkStart w:id="1319" w:name="PO_持有待售资产_减值_6" w:colFirst="5" w:colLast="5"/>
            <w:bookmarkStart w:id="1320" w:name="PO_持有待售资产_减值_7" w:colFirst="6" w:colLast="6"/>
          </w:p>
        </w:tc>
        <w:tc>
          <w:tcPr>
            <w:tcW w:w="601" w:type="pct"/>
            <w:shd w:val="clear" w:color="auto" w:fill="auto"/>
            <w:vAlign w:val="center"/>
          </w:tcPr>
          <w:p w14:paraId="67BEBDDF" w14:textId="77777777" w:rsidR="006A1A4C" w:rsidRPr="005B4F55" w:rsidRDefault="006A1A4C" w:rsidP="00176B00">
            <w:pPr>
              <w:pStyle w:val="a4"/>
              <w:spacing w:after="0" w:line="240" w:lineRule="auto"/>
              <w:jc w:val="right"/>
              <w:rPr>
                <w:rFonts w:ascii="宋体" w:hAnsi="宋体"/>
                <w:szCs w:val="21"/>
              </w:rPr>
            </w:pPr>
          </w:p>
        </w:tc>
        <w:tc>
          <w:tcPr>
            <w:tcW w:w="648" w:type="pct"/>
            <w:shd w:val="clear" w:color="auto" w:fill="auto"/>
            <w:vAlign w:val="center"/>
          </w:tcPr>
          <w:p w14:paraId="1B86FD37" w14:textId="77777777" w:rsidR="006A1A4C" w:rsidRPr="005B4F55" w:rsidRDefault="006A1A4C" w:rsidP="00176B00">
            <w:pPr>
              <w:pStyle w:val="a4"/>
              <w:spacing w:after="0" w:line="240" w:lineRule="auto"/>
              <w:jc w:val="right"/>
              <w:rPr>
                <w:rFonts w:ascii="宋体" w:hAnsi="宋体"/>
                <w:szCs w:val="21"/>
              </w:rPr>
            </w:pPr>
          </w:p>
        </w:tc>
        <w:tc>
          <w:tcPr>
            <w:tcW w:w="649" w:type="pct"/>
            <w:shd w:val="clear" w:color="auto" w:fill="auto"/>
            <w:vAlign w:val="center"/>
          </w:tcPr>
          <w:p w14:paraId="24ACDB5B" w14:textId="77777777" w:rsidR="006A1A4C" w:rsidRPr="005B4F55" w:rsidRDefault="006A1A4C" w:rsidP="00176B00">
            <w:pPr>
              <w:pStyle w:val="a4"/>
              <w:spacing w:after="0" w:line="240" w:lineRule="auto"/>
              <w:jc w:val="right"/>
              <w:rPr>
                <w:rFonts w:ascii="宋体" w:hAnsi="宋体"/>
                <w:szCs w:val="21"/>
              </w:rPr>
            </w:pPr>
          </w:p>
        </w:tc>
        <w:tc>
          <w:tcPr>
            <w:tcW w:w="648" w:type="pct"/>
            <w:shd w:val="clear" w:color="auto" w:fill="auto"/>
            <w:vAlign w:val="center"/>
          </w:tcPr>
          <w:p w14:paraId="16680AA0" w14:textId="77777777" w:rsidR="006A1A4C" w:rsidRPr="005B4F55" w:rsidRDefault="006A1A4C" w:rsidP="00176B00">
            <w:pPr>
              <w:pStyle w:val="a4"/>
              <w:spacing w:after="0" w:line="240" w:lineRule="auto"/>
              <w:jc w:val="right"/>
              <w:rPr>
                <w:rFonts w:ascii="宋体" w:hAnsi="宋体"/>
                <w:szCs w:val="21"/>
              </w:rPr>
            </w:pPr>
          </w:p>
        </w:tc>
        <w:tc>
          <w:tcPr>
            <w:tcW w:w="649" w:type="pct"/>
            <w:shd w:val="clear" w:color="auto" w:fill="auto"/>
            <w:vAlign w:val="center"/>
          </w:tcPr>
          <w:p w14:paraId="306C6A6D" w14:textId="77777777" w:rsidR="006A1A4C" w:rsidRPr="005B4F55" w:rsidRDefault="006A1A4C" w:rsidP="00176B00">
            <w:pPr>
              <w:pStyle w:val="a4"/>
              <w:spacing w:after="0" w:line="240" w:lineRule="auto"/>
              <w:jc w:val="right"/>
              <w:rPr>
                <w:rFonts w:ascii="宋体" w:hAnsi="宋体"/>
                <w:szCs w:val="21"/>
              </w:rPr>
            </w:pPr>
          </w:p>
        </w:tc>
        <w:tc>
          <w:tcPr>
            <w:tcW w:w="649" w:type="pct"/>
            <w:shd w:val="clear" w:color="auto" w:fill="auto"/>
            <w:vAlign w:val="center"/>
          </w:tcPr>
          <w:p w14:paraId="4A3BAA51" w14:textId="77777777" w:rsidR="006A1A4C" w:rsidRPr="005B4F55" w:rsidRDefault="006A1A4C" w:rsidP="00176B00">
            <w:pPr>
              <w:pStyle w:val="a4"/>
              <w:spacing w:after="0" w:line="240" w:lineRule="auto"/>
              <w:jc w:val="right"/>
              <w:rPr>
                <w:rFonts w:ascii="宋体" w:hAnsi="宋体"/>
                <w:szCs w:val="21"/>
              </w:rPr>
            </w:pPr>
          </w:p>
        </w:tc>
      </w:tr>
      <w:tr w:rsidR="005B4F55" w:rsidRPr="005B4F55" w14:paraId="2A071783" w14:textId="77777777" w:rsidTr="00176B00">
        <w:trPr>
          <w:trHeight w:val="454"/>
        </w:trPr>
        <w:tc>
          <w:tcPr>
            <w:tcW w:w="1156" w:type="pct"/>
            <w:shd w:val="clear" w:color="auto" w:fill="auto"/>
            <w:vAlign w:val="center"/>
          </w:tcPr>
          <w:p w14:paraId="57214232" w14:textId="77777777" w:rsidR="006A1A4C" w:rsidRPr="005B4F55" w:rsidRDefault="006A1A4C" w:rsidP="00176B00">
            <w:pPr>
              <w:pStyle w:val="a4"/>
              <w:spacing w:after="0" w:line="240" w:lineRule="auto"/>
              <w:rPr>
                <w:rFonts w:ascii="宋体" w:hAnsi="宋体"/>
                <w:szCs w:val="21"/>
              </w:rPr>
            </w:pPr>
            <w:bookmarkStart w:id="1321" w:name="PO_持有待售资产_减值_8" w:colFirst="0" w:colLast="0"/>
            <w:bookmarkStart w:id="1322" w:name="PO_持有待售资产_减值_9" w:colFirst="1" w:colLast="1"/>
            <w:bookmarkStart w:id="1323" w:name="PO_持有待售资产_减值_10" w:colFirst="2" w:colLast="2"/>
            <w:bookmarkStart w:id="1324" w:name="PO_持有待售资产_减值_11" w:colFirst="3" w:colLast="3"/>
            <w:bookmarkStart w:id="1325" w:name="PO_持有待售资产_减值_12" w:colFirst="4" w:colLast="4"/>
            <w:bookmarkStart w:id="1326" w:name="PO_持有待售资产_减值_13" w:colFirst="5" w:colLast="5"/>
            <w:bookmarkStart w:id="1327" w:name="PO_持有待售资产_减值_14" w:colFirst="6" w:colLast="6"/>
            <w:bookmarkEnd w:id="1314"/>
            <w:bookmarkEnd w:id="1315"/>
            <w:bookmarkEnd w:id="1316"/>
            <w:bookmarkEnd w:id="1317"/>
            <w:bookmarkEnd w:id="1318"/>
            <w:bookmarkEnd w:id="1319"/>
            <w:bookmarkEnd w:id="1320"/>
          </w:p>
        </w:tc>
        <w:tc>
          <w:tcPr>
            <w:tcW w:w="601" w:type="pct"/>
            <w:shd w:val="clear" w:color="auto" w:fill="auto"/>
            <w:vAlign w:val="center"/>
          </w:tcPr>
          <w:p w14:paraId="31F56FAD" w14:textId="77777777" w:rsidR="006A1A4C" w:rsidRPr="005B4F55" w:rsidRDefault="006A1A4C" w:rsidP="00176B00">
            <w:pPr>
              <w:pStyle w:val="a4"/>
              <w:spacing w:after="0" w:line="240" w:lineRule="auto"/>
              <w:jc w:val="right"/>
              <w:rPr>
                <w:rFonts w:ascii="宋体" w:hAnsi="宋体"/>
                <w:szCs w:val="21"/>
              </w:rPr>
            </w:pPr>
          </w:p>
        </w:tc>
        <w:tc>
          <w:tcPr>
            <w:tcW w:w="648" w:type="pct"/>
            <w:shd w:val="clear" w:color="auto" w:fill="auto"/>
            <w:vAlign w:val="center"/>
          </w:tcPr>
          <w:p w14:paraId="2FCA0ED3" w14:textId="77777777" w:rsidR="006A1A4C" w:rsidRPr="005B4F55" w:rsidRDefault="006A1A4C" w:rsidP="00176B00">
            <w:pPr>
              <w:pStyle w:val="a4"/>
              <w:spacing w:after="0" w:line="240" w:lineRule="auto"/>
              <w:jc w:val="right"/>
              <w:rPr>
                <w:rFonts w:ascii="宋体" w:hAnsi="宋体"/>
                <w:szCs w:val="21"/>
              </w:rPr>
            </w:pPr>
          </w:p>
        </w:tc>
        <w:tc>
          <w:tcPr>
            <w:tcW w:w="649" w:type="pct"/>
            <w:shd w:val="clear" w:color="auto" w:fill="auto"/>
            <w:vAlign w:val="center"/>
          </w:tcPr>
          <w:p w14:paraId="75A7795C" w14:textId="77777777" w:rsidR="006A1A4C" w:rsidRPr="005B4F55" w:rsidRDefault="006A1A4C" w:rsidP="00176B00">
            <w:pPr>
              <w:pStyle w:val="a4"/>
              <w:spacing w:after="0" w:line="240" w:lineRule="auto"/>
              <w:jc w:val="right"/>
              <w:rPr>
                <w:rFonts w:ascii="宋体" w:hAnsi="宋体"/>
                <w:szCs w:val="21"/>
              </w:rPr>
            </w:pPr>
          </w:p>
        </w:tc>
        <w:tc>
          <w:tcPr>
            <w:tcW w:w="648" w:type="pct"/>
            <w:shd w:val="clear" w:color="auto" w:fill="auto"/>
            <w:vAlign w:val="center"/>
          </w:tcPr>
          <w:p w14:paraId="34E7ADEB" w14:textId="77777777" w:rsidR="006A1A4C" w:rsidRPr="005B4F55" w:rsidRDefault="006A1A4C" w:rsidP="00176B00">
            <w:pPr>
              <w:pStyle w:val="a4"/>
              <w:spacing w:after="0" w:line="240" w:lineRule="auto"/>
              <w:jc w:val="right"/>
              <w:rPr>
                <w:rFonts w:ascii="宋体" w:hAnsi="宋体"/>
                <w:szCs w:val="21"/>
              </w:rPr>
            </w:pPr>
          </w:p>
        </w:tc>
        <w:tc>
          <w:tcPr>
            <w:tcW w:w="649" w:type="pct"/>
            <w:shd w:val="clear" w:color="auto" w:fill="auto"/>
            <w:vAlign w:val="center"/>
          </w:tcPr>
          <w:p w14:paraId="3707CEA3" w14:textId="77777777" w:rsidR="006A1A4C" w:rsidRPr="005B4F55" w:rsidRDefault="006A1A4C" w:rsidP="00176B00">
            <w:pPr>
              <w:pStyle w:val="a4"/>
              <w:spacing w:after="0" w:line="240" w:lineRule="auto"/>
              <w:jc w:val="right"/>
              <w:rPr>
                <w:rFonts w:ascii="宋体" w:hAnsi="宋体"/>
                <w:szCs w:val="21"/>
              </w:rPr>
            </w:pPr>
          </w:p>
        </w:tc>
        <w:tc>
          <w:tcPr>
            <w:tcW w:w="649" w:type="pct"/>
            <w:shd w:val="clear" w:color="auto" w:fill="auto"/>
            <w:vAlign w:val="center"/>
          </w:tcPr>
          <w:p w14:paraId="418F1AE2" w14:textId="77777777" w:rsidR="006A1A4C" w:rsidRPr="005B4F55" w:rsidRDefault="006A1A4C" w:rsidP="00176B00">
            <w:pPr>
              <w:pStyle w:val="a4"/>
              <w:spacing w:after="0" w:line="240" w:lineRule="auto"/>
              <w:jc w:val="right"/>
              <w:rPr>
                <w:rFonts w:ascii="宋体" w:hAnsi="宋体"/>
                <w:szCs w:val="21"/>
              </w:rPr>
            </w:pPr>
          </w:p>
        </w:tc>
      </w:tr>
      <w:tr w:rsidR="005B4F55" w:rsidRPr="005B4F55" w14:paraId="11728E0A" w14:textId="77777777" w:rsidTr="00176B00">
        <w:trPr>
          <w:trHeight w:val="454"/>
        </w:trPr>
        <w:tc>
          <w:tcPr>
            <w:tcW w:w="1156" w:type="pct"/>
            <w:shd w:val="clear" w:color="auto" w:fill="auto"/>
            <w:vAlign w:val="center"/>
          </w:tcPr>
          <w:p w14:paraId="6D1DB409" w14:textId="77777777" w:rsidR="006A1A4C" w:rsidRPr="005B4F55" w:rsidRDefault="006A1A4C" w:rsidP="00176B00">
            <w:pPr>
              <w:pStyle w:val="a4"/>
              <w:spacing w:after="0" w:line="240" w:lineRule="auto"/>
              <w:rPr>
                <w:rFonts w:ascii="宋体" w:hAnsi="宋体"/>
                <w:szCs w:val="21"/>
              </w:rPr>
            </w:pPr>
            <w:bookmarkStart w:id="1328" w:name="PO_持有待售资产_减值_15" w:colFirst="0" w:colLast="0"/>
            <w:bookmarkStart w:id="1329" w:name="PO_持有待售资产_减值_16" w:colFirst="1" w:colLast="1"/>
            <w:bookmarkStart w:id="1330" w:name="PO_持有待售资产_减值_17" w:colFirst="2" w:colLast="2"/>
            <w:bookmarkStart w:id="1331" w:name="PO_持有待售资产_减值_18" w:colFirst="3" w:colLast="3"/>
            <w:bookmarkStart w:id="1332" w:name="PO_持有待售资产_减值_19" w:colFirst="4" w:colLast="4"/>
            <w:bookmarkStart w:id="1333" w:name="PO_持有待售资产_减值_20" w:colFirst="5" w:colLast="5"/>
            <w:bookmarkStart w:id="1334" w:name="PO_持有待售资产_减值_21" w:colFirst="6" w:colLast="6"/>
            <w:bookmarkEnd w:id="1321"/>
            <w:bookmarkEnd w:id="1322"/>
            <w:bookmarkEnd w:id="1323"/>
            <w:bookmarkEnd w:id="1324"/>
            <w:bookmarkEnd w:id="1325"/>
            <w:bookmarkEnd w:id="1326"/>
            <w:bookmarkEnd w:id="1327"/>
          </w:p>
        </w:tc>
        <w:tc>
          <w:tcPr>
            <w:tcW w:w="601" w:type="pct"/>
            <w:shd w:val="clear" w:color="auto" w:fill="auto"/>
            <w:vAlign w:val="center"/>
          </w:tcPr>
          <w:p w14:paraId="2790A6FF" w14:textId="77777777" w:rsidR="006A1A4C" w:rsidRPr="005B4F55" w:rsidRDefault="006A1A4C" w:rsidP="00176B00">
            <w:pPr>
              <w:pStyle w:val="a4"/>
              <w:spacing w:after="0" w:line="240" w:lineRule="auto"/>
              <w:jc w:val="right"/>
              <w:rPr>
                <w:rFonts w:ascii="宋体" w:hAnsi="宋体"/>
                <w:szCs w:val="21"/>
              </w:rPr>
            </w:pPr>
          </w:p>
        </w:tc>
        <w:tc>
          <w:tcPr>
            <w:tcW w:w="648" w:type="pct"/>
            <w:shd w:val="clear" w:color="auto" w:fill="auto"/>
            <w:vAlign w:val="center"/>
          </w:tcPr>
          <w:p w14:paraId="73634380" w14:textId="77777777" w:rsidR="006A1A4C" w:rsidRPr="005B4F55" w:rsidRDefault="006A1A4C" w:rsidP="00176B00">
            <w:pPr>
              <w:pStyle w:val="a4"/>
              <w:spacing w:after="0" w:line="240" w:lineRule="auto"/>
              <w:jc w:val="right"/>
              <w:rPr>
                <w:rFonts w:ascii="宋体" w:hAnsi="宋体"/>
                <w:szCs w:val="21"/>
              </w:rPr>
            </w:pPr>
          </w:p>
        </w:tc>
        <w:tc>
          <w:tcPr>
            <w:tcW w:w="649" w:type="pct"/>
            <w:shd w:val="clear" w:color="auto" w:fill="auto"/>
            <w:vAlign w:val="center"/>
          </w:tcPr>
          <w:p w14:paraId="42216E8D" w14:textId="77777777" w:rsidR="006A1A4C" w:rsidRPr="005B4F55" w:rsidRDefault="006A1A4C" w:rsidP="00176B00">
            <w:pPr>
              <w:pStyle w:val="a4"/>
              <w:spacing w:after="0" w:line="240" w:lineRule="auto"/>
              <w:jc w:val="right"/>
              <w:rPr>
                <w:rFonts w:ascii="宋体" w:hAnsi="宋体"/>
                <w:szCs w:val="21"/>
              </w:rPr>
            </w:pPr>
          </w:p>
        </w:tc>
        <w:tc>
          <w:tcPr>
            <w:tcW w:w="648" w:type="pct"/>
            <w:shd w:val="clear" w:color="auto" w:fill="auto"/>
            <w:vAlign w:val="center"/>
          </w:tcPr>
          <w:p w14:paraId="179AE42D" w14:textId="77777777" w:rsidR="006A1A4C" w:rsidRPr="005B4F55" w:rsidRDefault="006A1A4C" w:rsidP="00176B00">
            <w:pPr>
              <w:pStyle w:val="a4"/>
              <w:spacing w:after="0" w:line="240" w:lineRule="auto"/>
              <w:jc w:val="right"/>
              <w:rPr>
                <w:rFonts w:ascii="宋体" w:hAnsi="宋体"/>
                <w:szCs w:val="21"/>
              </w:rPr>
            </w:pPr>
          </w:p>
        </w:tc>
        <w:tc>
          <w:tcPr>
            <w:tcW w:w="649" w:type="pct"/>
            <w:shd w:val="clear" w:color="auto" w:fill="auto"/>
            <w:vAlign w:val="center"/>
          </w:tcPr>
          <w:p w14:paraId="2C305ABB" w14:textId="77777777" w:rsidR="006A1A4C" w:rsidRPr="005B4F55" w:rsidRDefault="006A1A4C" w:rsidP="00176B00">
            <w:pPr>
              <w:pStyle w:val="a4"/>
              <w:spacing w:after="0" w:line="240" w:lineRule="auto"/>
              <w:jc w:val="right"/>
              <w:rPr>
                <w:rFonts w:ascii="宋体" w:hAnsi="宋体"/>
                <w:szCs w:val="21"/>
              </w:rPr>
            </w:pPr>
          </w:p>
        </w:tc>
        <w:tc>
          <w:tcPr>
            <w:tcW w:w="649" w:type="pct"/>
            <w:shd w:val="clear" w:color="auto" w:fill="auto"/>
            <w:vAlign w:val="center"/>
          </w:tcPr>
          <w:p w14:paraId="56157D3E" w14:textId="77777777" w:rsidR="006A1A4C" w:rsidRPr="005B4F55" w:rsidRDefault="006A1A4C" w:rsidP="00176B00">
            <w:pPr>
              <w:pStyle w:val="a4"/>
              <w:spacing w:after="0" w:line="240" w:lineRule="auto"/>
              <w:jc w:val="right"/>
              <w:rPr>
                <w:rFonts w:ascii="宋体" w:hAnsi="宋体"/>
                <w:szCs w:val="21"/>
              </w:rPr>
            </w:pPr>
          </w:p>
        </w:tc>
      </w:tr>
      <w:tr w:rsidR="005B4F55" w:rsidRPr="005B4F55" w14:paraId="62C1BDE7" w14:textId="77777777" w:rsidTr="00176B00">
        <w:trPr>
          <w:trHeight w:val="454"/>
        </w:trPr>
        <w:tc>
          <w:tcPr>
            <w:tcW w:w="1156" w:type="pct"/>
            <w:shd w:val="clear" w:color="auto" w:fill="auto"/>
            <w:vAlign w:val="center"/>
          </w:tcPr>
          <w:p w14:paraId="72BFD94A" w14:textId="77777777" w:rsidR="006A1A4C" w:rsidRPr="005B4F55" w:rsidRDefault="006A1A4C" w:rsidP="00176B00">
            <w:pPr>
              <w:pStyle w:val="a4"/>
              <w:spacing w:after="0" w:line="240" w:lineRule="auto"/>
              <w:rPr>
                <w:rFonts w:ascii="宋体" w:hAnsi="宋体"/>
                <w:szCs w:val="21"/>
              </w:rPr>
            </w:pPr>
            <w:bookmarkStart w:id="1335" w:name="PO_持有待售资产_减值_22" w:colFirst="0" w:colLast="0"/>
            <w:bookmarkStart w:id="1336" w:name="PO_持有待售资产_减值_23" w:colFirst="1" w:colLast="1"/>
            <w:bookmarkStart w:id="1337" w:name="PO_持有待售资产_减值_24" w:colFirst="2" w:colLast="2"/>
            <w:bookmarkStart w:id="1338" w:name="PO_持有待售资产_减值_25" w:colFirst="3" w:colLast="3"/>
            <w:bookmarkStart w:id="1339" w:name="PO_持有待售资产_减值_26" w:colFirst="4" w:colLast="4"/>
            <w:bookmarkStart w:id="1340" w:name="PO_持有待售资产_减值_27" w:colFirst="5" w:colLast="5"/>
            <w:bookmarkStart w:id="1341" w:name="PO_持有待售资产_减值_28" w:colFirst="6" w:colLast="6"/>
            <w:bookmarkEnd w:id="1328"/>
            <w:bookmarkEnd w:id="1329"/>
            <w:bookmarkEnd w:id="1330"/>
            <w:bookmarkEnd w:id="1331"/>
            <w:bookmarkEnd w:id="1332"/>
            <w:bookmarkEnd w:id="1333"/>
            <w:bookmarkEnd w:id="1334"/>
          </w:p>
        </w:tc>
        <w:tc>
          <w:tcPr>
            <w:tcW w:w="601" w:type="pct"/>
            <w:shd w:val="clear" w:color="auto" w:fill="auto"/>
            <w:vAlign w:val="center"/>
          </w:tcPr>
          <w:p w14:paraId="44FFECE9" w14:textId="77777777" w:rsidR="006A1A4C" w:rsidRPr="005B4F55" w:rsidRDefault="006A1A4C" w:rsidP="00176B00">
            <w:pPr>
              <w:pStyle w:val="a4"/>
              <w:spacing w:after="0" w:line="240" w:lineRule="auto"/>
              <w:jc w:val="right"/>
              <w:rPr>
                <w:rFonts w:ascii="宋体" w:hAnsi="宋体"/>
                <w:szCs w:val="21"/>
              </w:rPr>
            </w:pPr>
          </w:p>
        </w:tc>
        <w:tc>
          <w:tcPr>
            <w:tcW w:w="648" w:type="pct"/>
            <w:shd w:val="clear" w:color="auto" w:fill="auto"/>
            <w:vAlign w:val="center"/>
          </w:tcPr>
          <w:p w14:paraId="29307865" w14:textId="77777777" w:rsidR="006A1A4C" w:rsidRPr="005B4F55" w:rsidRDefault="006A1A4C" w:rsidP="00176B00">
            <w:pPr>
              <w:pStyle w:val="a4"/>
              <w:spacing w:after="0" w:line="240" w:lineRule="auto"/>
              <w:jc w:val="right"/>
              <w:rPr>
                <w:rFonts w:ascii="宋体" w:hAnsi="宋体"/>
                <w:szCs w:val="21"/>
              </w:rPr>
            </w:pPr>
          </w:p>
        </w:tc>
        <w:tc>
          <w:tcPr>
            <w:tcW w:w="649" w:type="pct"/>
            <w:shd w:val="clear" w:color="auto" w:fill="auto"/>
            <w:vAlign w:val="center"/>
          </w:tcPr>
          <w:p w14:paraId="438774B0" w14:textId="77777777" w:rsidR="006A1A4C" w:rsidRPr="005B4F55" w:rsidRDefault="006A1A4C" w:rsidP="00176B00">
            <w:pPr>
              <w:pStyle w:val="a4"/>
              <w:spacing w:after="0" w:line="240" w:lineRule="auto"/>
              <w:jc w:val="right"/>
              <w:rPr>
                <w:rFonts w:ascii="宋体" w:hAnsi="宋体"/>
                <w:szCs w:val="21"/>
              </w:rPr>
            </w:pPr>
          </w:p>
        </w:tc>
        <w:tc>
          <w:tcPr>
            <w:tcW w:w="648" w:type="pct"/>
            <w:shd w:val="clear" w:color="auto" w:fill="auto"/>
            <w:vAlign w:val="center"/>
          </w:tcPr>
          <w:p w14:paraId="3E944E0B" w14:textId="77777777" w:rsidR="006A1A4C" w:rsidRPr="005B4F55" w:rsidRDefault="006A1A4C" w:rsidP="00176B00">
            <w:pPr>
              <w:pStyle w:val="a4"/>
              <w:spacing w:after="0" w:line="240" w:lineRule="auto"/>
              <w:jc w:val="right"/>
              <w:rPr>
                <w:rFonts w:ascii="宋体" w:hAnsi="宋体"/>
                <w:szCs w:val="21"/>
              </w:rPr>
            </w:pPr>
          </w:p>
        </w:tc>
        <w:tc>
          <w:tcPr>
            <w:tcW w:w="649" w:type="pct"/>
            <w:shd w:val="clear" w:color="auto" w:fill="auto"/>
            <w:vAlign w:val="center"/>
          </w:tcPr>
          <w:p w14:paraId="5A82C81F" w14:textId="77777777" w:rsidR="006A1A4C" w:rsidRPr="005B4F55" w:rsidRDefault="006A1A4C" w:rsidP="00176B00">
            <w:pPr>
              <w:pStyle w:val="a4"/>
              <w:spacing w:after="0" w:line="240" w:lineRule="auto"/>
              <w:jc w:val="right"/>
              <w:rPr>
                <w:rFonts w:ascii="宋体" w:hAnsi="宋体"/>
                <w:szCs w:val="21"/>
              </w:rPr>
            </w:pPr>
          </w:p>
        </w:tc>
        <w:tc>
          <w:tcPr>
            <w:tcW w:w="649" w:type="pct"/>
            <w:shd w:val="clear" w:color="auto" w:fill="auto"/>
            <w:vAlign w:val="center"/>
          </w:tcPr>
          <w:p w14:paraId="66443C14" w14:textId="77777777" w:rsidR="006A1A4C" w:rsidRPr="005B4F55" w:rsidRDefault="006A1A4C" w:rsidP="00176B00">
            <w:pPr>
              <w:pStyle w:val="a4"/>
              <w:spacing w:after="0" w:line="240" w:lineRule="auto"/>
              <w:jc w:val="right"/>
              <w:rPr>
                <w:rFonts w:ascii="宋体" w:hAnsi="宋体"/>
                <w:szCs w:val="21"/>
              </w:rPr>
            </w:pPr>
          </w:p>
        </w:tc>
      </w:tr>
      <w:tr w:rsidR="005B4F55" w:rsidRPr="005B4F55" w14:paraId="06E8EB61" w14:textId="77777777" w:rsidTr="00176B00">
        <w:trPr>
          <w:trHeight w:val="454"/>
        </w:trPr>
        <w:tc>
          <w:tcPr>
            <w:tcW w:w="1156" w:type="pct"/>
            <w:shd w:val="clear" w:color="auto" w:fill="auto"/>
            <w:vAlign w:val="center"/>
          </w:tcPr>
          <w:p w14:paraId="3D9F43AD" w14:textId="0F6C3CEA" w:rsidR="006A1A4C" w:rsidRPr="005B4F55" w:rsidRDefault="005B4F55" w:rsidP="00176B00">
            <w:pPr>
              <w:pStyle w:val="a4"/>
              <w:spacing w:after="0" w:line="240" w:lineRule="auto"/>
              <w:ind w:firstLineChars="100" w:firstLine="210"/>
              <w:rPr>
                <w:rFonts w:ascii="宋体" w:hAnsi="宋体"/>
                <w:szCs w:val="21"/>
              </w:rPr>
            </w:pPr>
            <w:bookmarkStart w:id="1342" w:name="PO_持有待售资产_减值_29" w:colFirst="0" w:colLast="0"/>
            <w:bookmarkStart w:id="1343" w:name="PO_持有待售资产_减值_30" w:colFirst="1" w:colLast="1"/>
            <w:bookmarkStart w:id="1344" w:name="PO_持有待售资产_减值_31" w:colFirst="2" w:colLast="2"/>
            <w:bookmarkStart w:id="1345" w:name="PO_持有待售资产_减值_32" w:colFirst="3" w:colLast="3"/>
            <w:bookmarkStart w:id="1346" w:name="PO_持有待售资产_减值_33" w:colFirst="4" w:colLast="4"/>
            <w:bookmarkStart w:id="1347" w:name="PO_持有待售资产_减值_34" w:colFirst="5" w:colLast="5"/>
            <w:bookmarkStart w:id="1348" w:name="PO_持有待售资产_减值_35" w:colFirst="6" w:colLast="6"/>
            <w:bookmarkEnd w:id="1335"/>
            <w:bookmarkEnd w:id="1336"/>
            <w:bookmarkEnd w:id="1337"/>
            <w:bookmarkEnd w:id="1338"/>
            <w:bookmarkEnd w:id="1339"/>
            <w:bookmarkEnd w:id="1340"/>
            <w:bookmarkEnd w:id="1341"/>
            <w:r>
              <w:rPr>
                <w:rFonts w:ascii="宋体" w:hAnsi="宋体" w:hint="eastAsia"/>
                <w:szCs w:val="21"/>
              </w:rPr>
              <w:t>小</w:t>
            </w:r>
            <w:r>
              <w:rPr>
                <w:rFonts w:ascii="宋体" w:hAnsi="宋体"/>
                <w:szCs w:val="21"/>
              </w:rPr>
              <w:t xml:space="preserve">  计</w:t>
            </w:r>
          </w:p>
        </w:tc>
        <w:tc>
          <w:tcPr>
            <w:tcW w:w="601" w:type="pct"/>
            <w:shd w:val="clear" w:color="auto" w:fill="auto"/>
            <w:vAlign w:val="center"/>
          </w:tcPr>
          <w:p w14:paraId="21F407E2" w14:textId="77777777" w:rsidR="006A1A4C" w:rsidRPr="005B4F55" w:rsidRDefault="006A1A4C" w:rsidP="00176B00">
            <w:pPr>
              <w:pStyle w:val="a4"/>
              <w:spacing w:after="0" w:line="240" w:lineRule="auto"/>
              <w:jc w:val="right"/>
              <w:rPr>
                <w:rFonts w:ascii="宋体" w:hAnsi="宋体"/>
                <w:szCs w:val="21"/>
              </w:rPr>
            </w:pPr>
          </w:p>
        </w:tc>
        <w:tc>
          <w:tcPr>
            <w:tcW w:w="648" w:type="pct"/>
            <w:shd w:val="clear" w:color="auto" w:fill="auto"/>
            <w:vAlign w:val="center"/>
          </w:tcPr>
          <w:p w14:paraId="29DF403F" w14:textId="77777777" w:rsidR="006A1A4C" w:rsidRPr="005B4F55" w:rsidRDefault="006A1A4C" w:rsidP="00176B00">
            <w:pPr>
              <w:pStyle w:val="a4"/>
              <w:spacing w:after="0" w:line="240" w:lineRule="auto"/>
              <w:jc w:val="right"/>
              <w:rPr>
                <w:rFonts w:ascii="宋体" w:hAnsi="宋体"/>
                <w:szCs w:val="21"/>
              </w:rPr>
            </w:pPr>
          </w:p>
        </w:tc>
        <w:tc>
          <w:tcPr>
            <w:tcW w:w="649" w:type="pct"/>
            <w:shd w:val="clear" w:color="auto" w:fill="auto"/>
            <w:vAlign w:val="center"/>
          </w:tcPr>
          <w:p w14:paraId="74B06DE0" w14:textId="77777777" w:rsidR="006A1A4C" w:rsidRPr="005B4F55" w:rsidRDefault="006A1A4C" w:rsidP="00176B00">
            <w:pPr>
              <w:pStyle w:val="a4"/>
              <w:spacing w:after="0" w:line="240" w:lineRule="auto"/>
              <w:jc w:val="right"/>
              <w:rPr>
                <w:rFonts w:ascii="宋体" w:hAnsi="宋体"/>
                <w:szCs w:val="21"/>
              </w:rPr>
            </w:pPr>
          </w:p>
        </w:tc>
        <w:tc>
          <w:tcPr>
            <w:tcW w:w="648" w:type="pct"/>
            <w:shd w:val="clear" w:color="auto" w:fill="auto"/>
            <w:vAlign w:val="center"/>
          </w:tcPr>
          <w:p w14:paraId="2F742509" w14:textId="77777777" w:rsidR="006A1A4C" w:rsidRPr="005B4F55" w:rsidRDefault="006A1A4C" w:rsidP="00176B00">
            <w:pPr>
              <w:pStyle w:val="a4"/>
              <w:spacing w:after="0" w:line="240" w:lineRule="auto"/>
              <w:jc w:val="right"/>
              <w:rPr>
                <w:rFonts w:ascii="宋体" w:hAnsi="宋体"/>
                <w:szCs w:val="21"/>
              </w:rPr>
            </w:pPr>
          </w:p>
        </w:tc>
        <w:tc>
          <w:tcPr>
            <w:tcW w:w="649" w:type="pct"/>
            <w:shd w:val="clear" w:color="auto" w:fill="auto"/>
            <w:vAlign w:val="center"/>
          </w:tcPr>
          <w:p w14:paraId="15BD8B16" w14:textId="77777777" w:rsidR="006A1A4C" w:rsidRPr="005B4F55" w:rsidRDefault="006A1A4C" w:rsidP="00176B00">
            <w:pPr>
              <w:pStyle w:val="a4"/>
              <w:spacing w:after="0" w:line="240" w:lineRule="auto"/>
              <w:jc w:val="right"/>
              <w:rPr>
                <w:rFonts w:ascii="宋体" w:hAnsi="宋体"/>
                <w:szCs w:val="21"/>
              </w:rPr>
            </w:pPr>
          </w:p>
        </w:tc>
        <w:tc>
          <w:tcPr>
            <w:tcW w:w="649" w:type="pct"/>
            <w:shd w:val="clear" w:color="auto" w:fill="auto"/>
            <w:vAlign w:val="center"/>
          </w:tcPr>
          <w:p w14:paraId="238D830A" w14:textId="77777777" w:rsidR="006A1A4C" w:rsidRPr="005B4F55" w:rsidRDefault="006A1A4C" w:rsidP="00176B00">
            <w:pPr>
              <w:pStyle w:val="a4"/>
              <w:spacing w:after="0" w:line="240" w:lineRule="auto"/>
              <w:jc w:val="right"/>
              <w:rPr>
                <w:rFonts w:ascii="宋体" w:hAnsi="宋体"/>
                <w:szCs w:val="21"/>
              </w:rPr>
            </w:pPr>
          </w:p>
        </w:tc>
      </w:tr>
    </w:tbl>
    <w:bookmarkEnd w:id="1342"/>
    <w:bookmarkEnd w:id="1343"/>
    <w:bookmarkEnd w:id="1344"/>
    <w:bookmarkEnd w:id="1345"/>
    <w:bookmarkEnd w:id="1346"/>
    <w:bookmarkEnd w:id="1347"/>
    <w:bookmarkEnd w:id="1348"/>
    <w:p w14:paraId="309AAC6D" w14:textId="67CE8E10" w:rsidR="006A1A4C" w:rsidRPr="003A10D7" w:rsidRDefault="003A10D7" w:rsidP="003A10D7">
      <w:pPr>
        <w:pStyle w:val="4"/>
        <w:ind w:firstLineChars="200"/>
      </w:pPr>
      <w:r>
        <w:t xml:space="preserve"> </w:t>
      </w:r>
      <w:r w:rsidR="006A1A4C" w:rsidRPr="003A10D7">
        <w:rPr>
          <w:rFonts w:hint="eastAsia"/>
        </w:rPr>
        <w:t>与持有待售的非流动资产或处置组有关的其他综合收益累计金额</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565"/>
        <w:gridCol w:w="3951"/>
      </w:tblGrid>
      <w:tr w:rsidR="005B4F55" w:rsidRPr="005B4F55" w14:paraId="5E281B64" w14:textId="77777777" w:rsidTr="00176B00">
        <w:trPr>
          <w:trHeight w:val="454"/>
          <w:tblHeader/>
        </w:trPr>
        <w:tc>
          <w:tcPr>
            <w:tcW w:w="2680" w:type="pct"/>
            <w:shd w:val="clear" w:color="auto" w:fill="auto"/>
            <w:vAlign w:val="center"/>
          </w:tcPr>
          <w:p w14:paraId="38D59050" w14:textId="31C05008" w:rsidR="006A1A4C" w:rsidRPr="005B4F55" w:rsidRDefault="005B4F55" w:rsidP="00176B00">
            <w:pPr>
              <w:adjustRightInd w:val="0"/>
              <w:ind w:firstLineChars="100" w:firstLine="210"/>
              <w:jc w:val="left"/>
              <w:rPr>
                <w:rFonts w:ascii="宋体" w:hAnsi="宋体"/>
              </w:rPr>
            </w:pPr>
            <w:r>
              <w:rPr>
                <w:rFonts w:ascii="宋体" w:hAnsi="宋体" w:hint="eastAsia"/>
              </w:rPr>
              <w:t>项</w:t>
            </w:r>
            <w:r>
              <w:rPr>
                <w:rFonts w:ascii="宋体" w:hAnsi="宋体"/>
              </w:rPr>
              <w:t xml:space="preserve">  目</w:t>
            </w:r>
          </w:p>
        </w:tc>
        <w:tc>
          <w:tcPr>
            <w:tcW w:w="2320" w:type="pct"/>
            <w:shd w:val="clear" w:color="auto" w:fill="auto"/>
            <w:vAlign w:val="center"/>
          </w:tcPr>
          <w:p w14:paraId="740E282C" w14:textId="77777777" w:rsidR="006A1A4C" w:rsidRPr="005B4F55" w:rsidRDefault="006A1A4C" w:rsidP="00176B00">
            <w:pPr>
              <w:adjustRightInd w:val="0"/>
              <w:jc w:val="center"/>
              <w:rPr>
                <w:rFonts w:ascii="宋体" w:hAnsi="宋体"/>
              </w:rPr>
            </w:pPr>
            <w:r w:rsidRPr="005B4F55">
              <w:rPr>
                <w:rFonts w:ascii="宋体" w:hAnsi="宋体" w:hint="eastAsia"/>
              </w:rPr>
              <w:t>其他综合收益累计金额</w:t>
            </w:r>
          </w:p>
        </w:tc>
      </w:tr>
      <w:tr w:rsidR="005B4F55" w:rsidRPr="005B4F55" w14:paraId="68DDB973" w14:textId="77777777" w:rsidTr="00176B00">
        <w:trPr>
          <w:trHeight w:val="454"/>
        </w:trPr>
        <w:tc>
          <w:tcPr>
            <w:tcW w:w="2680" w:type="pct"/>
            <w:shd w:val="clear" w:color="auto" w:fill="auto"/>
            <w:vAlign w:val="center"/>
          </w:tcPr>
          <w:p w14:paraId="43AFAB76" w14:textId="77777777" w:rsidR="006A1A4C" w:rsidRPr="005B4F55" w:rsidRDefault="006A1A4C" w:rsidP="00176B00">
            <w:pPr>
              <w:adjustRightInd w:val="0"/>
              <w:jc w:val="left"/>
              <w:rPr>
                <w:rFonts w:ascii="宋体" w:hAnsi="宋体"/>
              </w:rPr>
            </w:pPr>
            <w:bookmarkStart w:id="1349" w:name="PO_持有待售资产_其他综合收益累计_1" w:colFirst="0" w:colLast="0"/>
            <w:bookmarkStart w:id="1350" w:name="PO_持有待售资产_其他综合收益累计_2" w:colFirst="1" w:colLast="1"/>
          </w:p>
        </w:tc>
        <w:tc>
          <w:tcPr>
            <w:tcW w:w="2320" w:type="pct"/>
            <w:shd w:val="clear" w:color="auto" w:fill="auto"/>
            <w:vAlign w:val="center"/>
          </w:tcPr>
          <w:p w14:paraId="4551A96E" w14:textId="77777777" w:rsidR="006A1A4C" w:rsidRPr="005B4F55" w:rsidRDefault="006A1A4C" w:rsidP="00176B00">
            <w:pPr>
              <w:adjustRightInd w:val="0"/>
              <w:jc w:val="right"/>
              <w:rPr>
                <w:rFonts w:ascii="宋体" w:hAnsi="宋体"/>
              </w:rPr>
            </w:pPr>
          </w:p>
        </w:tc>
      </w:tr>
      <w:tr w:rsidR="005B4F55" w:rsidRPr="005B4F55" w14:paraId="740B65F4" w14:textId="77777777" w:rsidTr="00176B00">
        <w:trPr>
          <w:trHeight w:val="454"/>
        </w:trPr>
        <w:tc>
          <w:tcPr>
            <w:tcW w:w="2680" w:type="pct"/>
            <w:shd w:val="clear" w:color="auto" w:fill="auto"/>
            <w:vAlign w:val="center"/>
          </w:tcPr>
          <w:p w14:paraId="1D205E7A" w14:textId="77777777" w:rsidR="006A1A4C" w:rsidRPr="005B4F55" w:rsidRDefault="006A1A4C" w:rsidP="00176B00">
            <w:pPr>
              <w:adjustRightInd w:val="0"/>
              <w:jc w:val="left"/>
              <w:rPr>
                <w:rFonts w:ascii="宋体" w:hAnsi="宋体"/>
              </w:rPr>
            </w:pPr>
            <w:bookmarkStart w:id="1351" w:name="PO_持有待售资产_其他综合收益累计_3" w:colFirst="0" w:colLast="0"/>
            <w:bookmarkStart w:id="1352" w:name="PO_持有待售资产_其他综合收益累计_4" w:colFirst="1" w:colLast="1"/>
            <w:bookmarkEnd w:id="1349"/>
            <w:bookmarkEnd w:id="1350"/>
          </w:p>
        </w:tc>
        <w:tc>
          <w:tcPr>
            <w:tcW w:w="2320" w:type="pct"/>
            <w:shd w:val="clear" w:color="auto" w:fill="auto"/>
            <w:vAlign w:val="center"/>
          </w:tcPr>
          <w:p w14:paraId="7DD51ECC" w14:textId="77777777" w:rsidR="006A1A4C" w:rsidRPr="005B4F55" w:rsidRDefault="006A1A4C" w:rsidP="00176B00">
            <w:pPr>
              <w:adjustRightInd w:val="0"/>
              <w:jc w:val="right"/>
              <w:rPr>
                <w:rFonts w:ascii="宋体" w:hAnsi="宋体"/>
              </w:rPr>
            </w:pPr>
          </w:p>
        </w:tc>
      </w:tr>
    </w:tbl>
    <w:bookmarkEnd w:id="1351"/>
    <w:bookmarkEnd w:id="1352"/>
    <w:p w14:paraId="4A0D84C6" w14:textId="20CC6D30" w:rsidR="006A1A4C" w:rsidRPr="003A10D7" w:rsidRDefault="003A10D7" w:rsidP="003A10D7">
      <w:pPr>
        <w:pStyle w:val="4"/>
        <w:ind w:firstLineChars="200"/>
      </w:pPr>
      <w:r>
        <w:t xml:space="preserve"> </w:t>
      </w:r>
      <w:r w:rsidR="006A1A4C" w:rsidRPr="003A10D7">
        <w:rPr>
          <w:rFonts w:hint="eastAsia"/>
        </w:rPr>
        <w:t>其他说明</w:t>
      </w:r>
    </w:p>
    <w:bookmarkEnd w:id="1283"/>
    <w:p w14:paraId="03AB77D3" w14:textId="77777777" w:rsidR="00E41999" w:rsidRPr="008E0F1C" w:rsidRDefault="00E41999" w:rsidP="004873B1">
      <w:pPr>
        <w:spacing w:line="360" w:lineRule="auto"/>
        <w:ind w:firstLineChars="200" w:firstLine="420"/>
        <w:rPr>
          <w:rFonts w:ascii="宋体" w:hAnsi="宋体"/>
          <w:kern w:val="0"/>
          <w:szCs w:val="21"/>
        </w:rPr>
      </w:pPr>
    </w:p>
    <w:p w14:paraId="64208F99" w14:textId="77777777" w:rsidR="008E25C2" w:rsidRPr="008E0F1C" w:rsidRDefault="008E25C2" w:rsidP="004873B1">
      <w:pPr>
        <w:spacing w:line="360" w:lineRule="auto"/>
        <w:ind w:firstLineChars="200" w:firstLine="420"/>
        <w:rPr>
          <w:rFonts w:ascii="宋体" w:hAnsi="宋体"/>
          <w:kern w:val="0"/>
          <w:szCs w:val="21"/>
        </w:rPr>
      </w:pPr>
    </w:p>
    <w:p w14:paraId="1F0B90D2" w14:textId="384C0AB2" w:rsidR="000827A5" w:rsidRPr="003A10D7" w:rsidRDefault="003A10D7" w:rsidP="003A10D7">
      <w:pPr>
        <w:pStyle w:val="3"/>
        <w:ind w:firstLineChars="200"/>
        <w:rPr>
          <w:szCs w:val="21"/>
        </w:rPr>
      </w:pPr>
      <w:bookmarkStart w:id="1353" w:name="PO_一年内到期的非流动资产"/>
      <w:r>
        <w:t xml:space="preserve"> </w:t>
      </w:r>
      <w:r w:rsidR="00093B22" w:rsidRPr="003A10D7">
        <w:rPr>
          <w:rFonts w:hint="eastAsia"/>
        </w:rPr>
        <w:t>一年内到期的非流动资产</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4684"/>
        <w:gridCol w:w="1916"/>
        <w:gridCol w:w="1916"/>
      </w:tblGrid>
      <w:tr w:rsidR="005B4F55" w:rsidRPr="005B4F55" w14:paraId="1109FD82" w14:textId="77777777" w:rsidTr="00176B00">
        <w:trPr>
          <w:trHeight w:val="454"/>
          <w:tblHeader/>
          <w:jc w:val="center"/>
        </w:trPr>
        <w:tc>
          <w:tcPr>
            <w:tcW w:w="2750" w:type="pct"/>
            <w:shd w:val="clear" w:color="auto" w:fill="auto"/>
            <w:vAlign w:val="center"/>
          </w:tcPr>
          <w:p w14:paraId="19BF7878" w14:textId="055B19B4" w:rsidR="00093B22" w:rsidRPr="005B4F55" w:rsidRDefault="005B4F55" w:rsidP="00176B00">
            <w:pPr>
              <w:adjustRightInd w:val="0"/>
              <w:ind w:firstLineChars="100" w:firstLine="210"/>
              <w:jc w:val="left"/>
              <w:rPr>
                <w:rFonts w:ascii="宋体" w:hAnsi="宋体"/>
                <w:kern w:val="0"/>
                <w:szCs w:val="21"/>
              </w:rPr>
            </w:pPr>
            <w:r>
              <w:rPr>
                <w:rFonts w:ascii="宋体" w:hAnsi="宋体" w:hint="eastAsia"/>
                <w:kern w:val="0"/>
                <w:position w:val="-1"/>
                <w:szCs w:val="21"/>
              </w:rPr>
              <w:t>项</w:t>
            </w:r>
            <w:r>
              <w:rPr>
                <w:rFonts w:ascii="宋体" w:hAnsi="宋体"/>
                <w:kern w:val="0"/>
                <w:position w:val="-1"/>
                <w:szCs w:val="21"/>
              </w:rPr>
              <w:t xml:space="preserve">  目</w:t>
            </w:r>
          </w:p>
        </w:tc>
        <w:tc>
          <w:tcPr>
            <w:tcW w:w="1125" w:type="pct"/>
            <w:shd w:val="clear" w:color="auto" w:fill="auto"/>
            <w:vAlign w:val="center"/>
          </w:tcPr>
          <w:p w14:paraId="617D6590" w14:textId="77777777" w:rsidR="00093B22" w:rsidRPr="005B4F55" w:rsidRDefault="00093B22" w:rsidP="00176B00">
            <w:pPr>
              <w:adjustRightInd w:val="0"/>
              <w:jc w:val="center"/>
              <w:rPr>
                <w:rFonts w:ascii="宋体" w:hAnsi="宋体"/>
                <w:kern w:val="0"/>
                <w:szCs w:val="21"/>
              </w:rPr>
            </w:pPr>
            <w:r w:rsidRPr="005B4F55">
              <w:rPr>
                <w:rFonts w:ascii="宋体" w:hAnsi="宋体" w:hint="eastAsia"/>
                <w:kern w:val="0"/>
                <w:position w:val="-1"/>
                <w:szCs w:val="21"/>
              </w:rPr>
              <w:t>期末</w:t>
            </w:r>
            <w:r w:rsidR="00844AFC" w:rsidRPr="005B4F55">
              <w:rPr>
                <w:rFonts w:ascii="宋体" w:hAnsi="宋体" w:hint="eastAsia"/>
                <w:kern w:val="0"/>
                <w:position w:val="-1"/>
                <w:szCs w:val="21"/>
              </w:rPr>
              <w:t>数</w:t>
            </w:r>
          </w:p>
        </w:tc>
        <w:tc>
          <w:tcPr>
            <w:tcW w:w="1125" w:type="pct"/>
            <w:shd w:val="clear" w:color="auto" w:fill="auto"/>
            <w:vAlign w:val="center"/>
          </w:tcPr>
          <w:p w14:paraId="22AE3A94" w14:textId="77777777" w:rsidR="00093B22" w:rsidRPr="005B4F55" w:rsidRDefault="00844AFC" w:rsidP="00176B00">
            <w:pPr>
              <w:adjustRightInd w:val="0"/>
              <w:jc w:val="center"/>
              <w:rPr>
                <w:rFonts w:ascii="宋体" w:hAnsi="宋体"/>
                <w:kern w:val="0"/>
                <w:szCs w:val="21"/>
              </w:rPr>
            </w:pPr>
            <w:r w:rsidRPr="005B4F55">
              <w:rPr>
                <w:rFonts w:ascii="宋体" w:hAnsi="宋体" w:hint="eastAsia"/>
                <w:kern w:val="0"/>
                <w:position w:val="-1"/>
                <w:szCs w:val="21"/>
              </w:rPr>
              <w:t>期初数</w:t>
            </w:r>
          </w:p>
        </w:tc>
      </w:tr>
      <w:tr w:rsidR="005B4F55" w:rsidRPr="005B4F55" w14:paraId="6D2517DD" w14:textId="77777777" w:rsidTr="00176B00">
        <w:trPr>
          <w:trHeight w:val="454"/>
          <w:jc w:val="center"/>
        </w:trPr>
        <w:tc>
          <w:tcPr>
            <w:tcW w:w="2750" w:type="pct"/>
            <w:shd w:val="clear" w:color="auto" w:fill="auto"/>
            <w:vAlign w:val="center"/>
          </w:tcPr>
          <w:p w14:paraId="474F317A" w14:textId="77777777" w:rsidR="00093B22" w:rsidRPr="005B4F55" w:rsidRDefault="00093B22" w:rsidP="00176B00">
            <w:pPr>
              <w:adjustRightInd w:val="0"/>
              <w:jc w:val="left"/>
              <w:rPr>
                <w:rFonts w:ascii="宋体" w:hAnsi="宋体"/>
                <w:kern w:val="0"/>
                <w:szCs w:val="21"/>
              </w:rPr>
            </w:pPr>
            <w:bookmarkStart w:id="1354" w:name="PO_一年内到期的非流动资产_明细_1" w:colFirst="0" w:colLast="0"/>
            <w:bookmarkStart w:id="1355" w:name="PO_一年内到期的非流动资产_明细_2" w:colFirst="1" w:colLast="1"/>
            <w:bookmarkStart w:id="1356" w:name="PO_一年内到期的非流动资产_明细_3" w:colFirst="2" w:colLast="2"/>
          </w:p>
        </w:tc>
        <w:tc>
          <w:tcPr>
            <w:tcW w:w="1125" w:type="pct"/>
            <w:shd w:val="clear" w:color="auto" w:fill="auto"/>
            <w:vAlign w:val="center"/>
          </w:tcPr>
          <w:p w14:paraId="4429F993" w14:textId="77777777" w:rsidR="00093B22" w:rsidRPr="005B4F55" w:rsidRDefault="00093B22" w:rsidP="00176B00">
            <w:pPr>
              <w:adjustRightInd w:val="0"/>
              <w:jc w:val="right"/>
              <w:rPr>
                <w:rFonts w:ascii="宋体" w:hAnsi="宋体"/>
                <w:kern w:val="0"/>
                <w:szCs w:val="21"/>
              </w:rPr>
            </w:pPr>
          </w:p>
        </w:tc>
        <w:tc>
          <w:tcPr>
            <w:tcW w:w="1125" w:type="pct"/>
            <w:shd w:val="clear" w:color="auto" w:fill="auto"/>
            <w:vAlign w:val="center"/>
          </w:tcPr>
          <w:p w14:paraId="19585798" w14:textId="77777777" w:rsidR="00093B22" w:rsidRPr="005B4F55" w:rsidRDefault="00093B22" w:rsidP="00176B00">
            <w:pPr>
              <w:adjustRightInd w:val="0"/>
              <w:jc w:val="right"/>
              <w:rPr>
                <w:rFonts w:ascii="宋体" w:hAnsi="宋体"/>
                <w:kern w:val="0"/>
                <w:szCs w:val="21"/>
              </w:rPr>
            </w:pPr>
          </w:p>
        </w:tc>
      </w:tr>
      <w:tr w:rsidR="005B4F55" w:rsidRPr="005B4F55" w14:paraId="1514729D" w14:textId="77777777" w:rsidTr="00176B00">
        <w:trPr>
          <w:trHeight w:val="454"/>
          <w:jc w:val="center"/>
        </w:trPr>
        <w:tc>
          <w:tcPr>
            <w:tcW w:w="2750" w:type="pct"/>
            <w:shd w:val="clear" w:color="auto" w:fill="auto"/>
            <w:vAlign w:val="center"/>
          </w:tcPr>
          <w:p w14:paraId="43117B96" w14:textId="77777777" w:rsidR="00093B22" w:rsidRPr="005B4F55" w:rsidRDefault="00093B22" w:rsidP="00176B00">
            <w:pPr>
              <w:adjustRightInd w:val="0"/>
              <w:jc w:val="left"/>
              <w:rPr>
                <w:rFonts w:ascii="宋体" w:hAnsi="宋体"/>
                <w:kern w:val="0"/>
                <w:szCs w:val="21"/>
              </w:rPr>
            </w:pPr>
            <w:bookmarkStart w:id="1357" w:name="PO_一年内到期的非流动资产_明细_4" w:colFirst="0" w:colLast="0"/>
            <w:bookmarkStart w:id="1358" w:name="PO_一年内到期的非流动资产_明细_5" w:colFirst="1" w:colLast="1"/>
            <w:bookmarkStart w:id="1359" w:name="PO_一年内到期的非流动资产_明细_6" w:colFirst="2" w:colLast="2"/>
            <w:bookmarkEnd w:id="1354"/>
            <w:bookmarkEnd w:id="1355"/>
            <w:bookmarkEnd w:id="1356"/>
          </w:p>
        </w:tc>
        <w:tc>
          <w:tcPr>
            <w:tcW w:w="1125" w:type="pct"/>
            <w:shd w:val="clear" w:color="auto" w:fill="auto"/>
            <w:vAlign w:val="center"/>
          </w:tcPr>
          <w:p w14:paraId="10BEFE8A" w14:textId="77777777" w:rsidR="00093B22" w:rsidRPr="005B4F55" w:rsidRDefault="00093B22" w:rsidP="00176B00">
            <w:pPr>
              <w:adjustRightInd w:val="0"/>
              <w:jc w:val="right"/>
              <w:rPr>
                <w:rFonts w:ascii="宋体" w:hAnsi="宋体"/>
                <w:kern w:val="0"/>
                <w:szCs w:val="21"/>
              </w:rPr>
            </w:pPr>
          </w:p>
        </w:tc>
        <w:tc>
          <w:tcPr>
            <w:tcW w:w="1125" w:type="pct"/>
            <w:shd w:val="clear" w:color="auto" w:fill="auto"/>
            <w:vAlign w:val="center"/>
          </w:tcPr>
          <w:p w14:paraId="0A37ADD5" w14:textId="77777777" w:rsidR="00093B22" w:rsidRPr="005B4F55" w:rsidRDefault="00093B22" w:rsidP="00176B00">
            <w:pPr>
              <w:adjustRightInd w:val="0"/>
              <w:jc w:val="right"/>
              <w:rPr>
                <w:rFonts w:ascii="宋体" w:hAnsi="宋体"/>
                <w:kern w:val="0"/>
                <w:szCs w:val="21"/>
              </w:rPr>
            </w:pPr>
          </w:p>
        </w:tc>
      </w:tr>
      <w:tr w:rsidR="00960320" w:rsidRPr="005B4F55" w14:paraId="491E5715" w14:textId="77777777" w:rsidTr="00176B00">
        <w:trPr>
          <w:trHeight w:val="454"/>
          <w:jc w:val="center"/>
        </w:trPr>
        <w:tc>
          <w:tcPr>
            <w:tcW w:w="2750" w:type="pct"/>
            <w:shd w:val="clear" w:color="auto" w:fill="auto"/>
            <w:vAlign w:val="center"/>
          </w:tcPr>
          <w:p w14:paraId="4C90416C" w14:textId="77777777" w:rsidR="00960320" w:rsidRPr="005B4F55" w:rsidRDefault="00960320" w:rsidP="00176B00">
            <w:pPr>
              <w:adjustRightInd w:val="0"/>
              <w:jc w:val="left"/>
              <w:rPr>
                <w:rFonts w:ascii="宋体" w:hAnsi="宋体"/>
                <w:kern w:val="0"/>
                <w:szCs w:val="21"/>
              </w:rPr>
            </w:pPr>
            <w:bookmarkStart w:id="1360" w:name="PO_一年内到期的非流动资产_明细_7" w:colFirst="0" w:colLast="0"/>
            <w:bookmarkStart w:id="1361" w:name="PO_一年内到期的非流动资产_明细_8" w:colFirst="1" w:colLast="1"/>
            <w:bookmarkStart w:id="1362" w:name="PO_一年内到期的非流动资产_明细_9" w:colFirst="2" w:colLast="2"/>
            <w:bookmarkEnd w:id="1357"/>
            <w:bookmarkEnd w:id="1358"/>
            <w:bookmarkEnd w:id="1359"/>
          </w:p>
        </w:tc>
        <w:tc>
          <w:tcPr>
            <w:tcW w:w="1125" w:type="pct"/>
            <w:shd w:val="clear" w:color="auto" w:fill="auto"/>
            <w:vAlign w:val="center"/>
          </w:tcPr>
          <w:p w14:paraId="552A9AE8" w14:textId="77777777" w:rsidR="00960320" w:rsidRPr="005B4F55" w:rsidRDefault="00960320" w:rsidP="00176B00">
            <w:pPr>
              <w:adjustRightInd w:val="0"/>
              <w:jc w:val="right"/>
              <w:rPr>
                <w:rFonts w:ascii="宋体" w:hAnsi="宋体"/>
                <w:kern w:val="0"/>
                <w:szCs w:val="21"/>
              </w:rPr>
            </w:pPr>
          </w:p>
        </w:tc>
        <w:tc>
          <w:tcPr>
            <w:tcW w:w="1125" w:type="pct"/>
            <w:shd w:val="clear" w:color="auto" w:fill="auto"/>
            <w:vAlign w:val="center"/>
          </w:tcPr>
          <w:p w14:paraId="5E85ABD8" w14:textId="77777777" w:rsidR="00960320" w:rsidRPr="005B4F55" w:rsidRDefault="00960320" w:rsidP="00176B00">
            <w:pPr>
              <w:adjustRightInd w:val="0"/>
              <w:jc w:val="right"/>
              <w:rPr>
                <w:rFonts w:ascii="宋体" w:hAnsi="宋体"/>
                <w:kern w:val="0"/>
                <w:szCs w:val="21"/>
              </w:rPr>
            </w:pPr>
          </w:p>
        </w:tc>
      </w:tr>
      <w:tr w:rsidR="005B4F55" w:rsidRPr="005B4F55" w14:paraId="332861AA" w14:textId="77777777" w:rsidTr="00176B00">
        <w:trPr>
          <w:trHeight w:val="454"/>
          <w:jc w:val="center"/>
        </w:trPr>
        <w:tc>
          <w:tcPr>
            <w:tcW w:w="2750" w:type="pct"/>
            <w:shd w:val="clear" w:color="auto" w:fill="auto"/>
            <w:vAlign w:val="center"/>
          </w:tcPr>
          <w:p w14:paraId="4C7DA748" w14:textId="4EDE4459" w:rsidR="00093B22" w:rsidRPr="005B4F55" w:rsidRDefault="005B4F55" w:rsidP="00176B00">
            <w:pPr>
              <w:adjustRightInd w:val="0"/>
              <w:ind w:firstLineChars="100" w:firstLine="210"/>
              <w:jc w:val="left"/>
              <w:rPr>
                <w:rFonts w:ascii="宋体" w:hAnsi="宋体"/>
                <w:kern w:val="0"/>
                <w:szCs w:val="21"/>
              </w:rPr>
            </w:pPr>
            <w:bookmarkStart w:id="1363" w:name="PO_一年内到期的非流动资产_明细_10" w:colFirst="0" w:colLast="0"/>
            <w:bookmarkStart w:id="1364" w:name="PO_一年内到期的非流动资产_明细_11" w:colFirst="1" w:colLast="1"/>
            <w:bookmarkStart w:id="1365" w:name="PO_一年内到期的非流动资产_明细_12" w:colFirst="2" w:colLast="2"/>
            <w:bookmarkEnd w:id="1360"/>
            <w:bookmarkEnd w:id="1361"/>
            <w:bookmarkEnd w:id="1362"/>
            <w:r>
              <w:rPr>
                <w:rFonts w:ascii="宋体" w:hAnsi="宋体" w:hint="eastAsia"/>
                <w:kern w:val="0"/>
                <w:szCs w:val="21"/>
              </w:rPr>
              <w:t>合</w:t>
            </w:r>
            <w:r>
              <w:rPr>
                <w:rFonts w:ascii="宋体" w:hAnsi="宋体"/>
                <w:kern w:val="0"/>
                <w:szCs w:val="21"/>
              </w:rPr>
              <w:t xml:space="preserve">  计</w:t>
            </w:r>
          </w:p>
        </w:tc>
        <w:tc>
          <w:tcPr>
            <w:tcW w:w="1125" w:type="pct"/>
            <w:shd w:val="clear" w:color="auto" w:fill="auto"/>
            <w:vAlign w:val="center"/>
          </w:tcPr>
          <w:p w14:paraId="0B87627B" w14:textId="77777777" w:rsidR="00093B22" w:rsidRPr="005B4F55" w:rsidRDefault="00093B22" w:rsidP="00176B00">
            <w:pPr>
              <w:adjustRightInd w:val="0"/>
              <w:jc w:val="right"/>
              <w:rPr>
                <w:rFonts w:ascii="宋体" w:hAnsi="宋体"/>
                <w:kern w:val="0"/>
                <w:szCs w:val="21"/>
              </w:rPr>
            </w:pPr>
          </w:p>
        </w:tc>
        <w:tc>
          <w:tcPr>
            <w:tcW w:w="1125" w:type="pct"/>
            <w:shd w:val="clear" w:color="auto" w:fill="auto"/>
            <w:vAlign w:val="center"/>
          </w:tcPr>
          <w:p w14:paraId="63D9BCAF" w14:textId="77777777" w:rsidR="00093B22" w:rsidRPr="005B4F55" w:rsidRDefault="00093B22" w:rsidP="00176B00">
            <w:pPr>
              <w:adjustRightInd w:val="0"/>
              <w:jc w:val="right"/>
              <w:rPr>
                <w:rFonts w:ascii="宋体" w:hAnsi="宋体"/>
                <w:kern w:val="0"/>
                <w:szCs w:val="21"/>
              </w:rPr>
            </w:pPr>
          </w:p>
        </w:tc>
      </w:tr>
      <w:bookmarkEnd w:id="1353"/>
      <w:bookmarkEnd w:id="1363"/>
      <w:bookmarkEnd w:id="1364"/>
      <w:bookmarkEnd w:id="1365"/>
    </w:tbl>
    <w:p w14:paraId="4EDD2176" w14:textId="77777777" w:rsidR="0089502D" w:rsidRPr="00D71D12" w:rsidRDefault="0089502D" w:rsidP="00121907">
      <w:pPr>
        <w:spacing w:line="360" w:lineRule="auto"/>
        <w:ind w:firstLineChars="200" w:firstLine="420"/>
        <w:rPr>
          <w:rFonts w:ascii="宋体" w:hAnsi="宋体"/>
          <w:kern w:val="0"/>
          <w:szCs w:val="21"/>
        </w:rPr>
      </w:pPr>
    </w:p>
    <w:p w14:paraId="14599871" w14:textId="77777777" w:rsidR="0089502D" w:rsidRPr="003A10D7" w:rsidRDefault="0089502D" w:rsidP="003A10D7">
      <w:pPr>
        <w:pStyle w:val="3"/>
        <w:ind w:firstLineChars="200"/>
      </w:pPr>
      <w:bookmarkStart w:id="1366" w:name="PO_其他流动资产"/>
      <w:r>
        <w:t xml:space="preserve"> </w:t>
      </w:r>
      <w:r w:rsidRPr="003A10D7">
        <w:rPr>
          <w:rFonts w:hint="eastAsia"/>
        </w:rPr>
        <w:t>其他流动资产</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4684"/>
        <w:gridCol w:w="1916"/>
        <w:gridCol w:w="1916"/>
      </w:tblGrid>
      <w:tr w:rsidR="0089502D" w:rsidRPr="005B4F55" w14:paraId="44689CB7" w14:textId="77777777" w:rsidTr="00176B00">
        <w:trPr>
          <w:trHeight w:val="454"/>
          <w:tblHeader/>
          <w:jc w:val="center"/>
        </w:trPr>
        <w:tc>
          <w:tcPr>
            <w:tcW w:w="2750" w:type="pct"/>
            <w:shd w:val="clear" w:color="auto" w:fill="auto"/>
            <w:vAlign w:val="center"/>
          </w:tcPr>
          <w:p w14:paraId="4C39E218" w14:textId="77777777" w:rsidR="0089502D" w:rsidRPr="005B4F55" w:rsidRDefault="0089502D" w:rsidP="00176B00">
            <w:pPr>
              <w:adjustRightInd w:val="0"/>
              <w:ind w:firstLineChars="100" w:firstLine="210"/>
              <w:jc w:val="left"/>
              <w:rPr>
                <w:rFonts w:ascii="宋体" w:hAnsi="宋体"/>
                <w:kern w:val="0"/>
                <w:szCs w:val="21"/>
              </w:rPr>
            </w:pPr>
            <w:r>
              <w:rPr>
                <w:rFonts w:ascii="宋体" w:hAnsi="宋体" w:hint="eastAsia"/>
                <w:kern w:val="0"/>
                <w:position w:val="-1"/>
                <w:szCs w:val="21"/>
              </w:rPr>
              <w:t>项</w:t>
            </w:r>
            <w:r>
              <w:rPr>
                <w:rFonts w:ascii="宋体" w:hAnsi="宋体"/>
                <w:kern w:val="0"/>
                <w:position w:val="-1"/>
                <w:szCs w:val="21"/>
              </w:rPr>
              <w:t xml:space="preserve">  目</w:t>
            </w:r>
          </w:p>
        </w:tc>
        <w:tc>
          <w:tcPr>
            <w:tcW w:w="1125" w:type="pct"/>
            <w:shd w:val="clear" w:color="auto" w:fill="auto"/>
            <w:vAlign w:val="center"/>
          </w:tcPr>
          <w:p w14:paraId="63A391A7" w14:textId="77777777" w:rsidR="0089502D" w:rsidRPr="005B4F55" w:rsidRDefault="0089502D" w:rsidP="00176B00">
            <w:pPr>
              <w:adjustRightInd w:val="0"/>
              <w:jc w:val="center"/>
              <w:rPr>
                <w:rFonts w:ascii="宋体" w:hAnsi="宋体"/>
                <w:kern w:val="0"/>
                <w:szCs w:val="21"/>
              </w:rPr>
            </w:pPr>
            <w:r w:rsidRPr="005B4F55">
              <w:rPr>
                <w:rFonts w:ascii="宋体" w:hAnsi="宋体" w:hint="eastAsia"/>
                <w:kern w:val="0"/>
                <w:position w:val="-1"/>
                <w:szCs w:val="21"/>
              </w:rPr>
              <w:t>期末数</w:t>
            </w:r>
          </w:p>
        </w:tc>
        <w:tc>
          <w:tcPr>
            <w:tcW w:w="1125" w:type="pct"/>
            <w:shd w:val="clear" w:color="auto" w:fill="auto"/>
            <w:vAlign w:val="center"/>
          </w:tcPr>
          <w:p w14:paraId="151792D4" w14:textId="77777777" w:rsidR="0089502D" w:rsidRPr="005B4F55" w:rsidRDefault="0089502D" w:rsidP="00176B00">
            <w:pPr>
              <w:adjustRightInd w:val="0"/>
              <w:jc w:val="center"/>
              <w:rPr>
                <w:rFonts w:ascii="宋体" w:hAnsi="宋体"/>
                <w:kern w:val="0"/>
                <w:szCs w:val="21"/>
              </w:rPr>
            </w:pPr>
            <w:r w:rsidRPr="005B4F55">
              <w:rPr>
                <w:rFonts w:ascii="宋体" w:hAnsi="宋体" w:hint="eastAsia"/>
                <w:kern w:val="0"/>
                <w:position w:val="-1"/>
                <w:szCs w:val="21"/>
              </w:rPr>
              <w:t>期初数</w:t>
            </w:r>
          </w:p>
        </w:tc>
      </w:tr>
      <w:tr w:rsidR="0089502D" w:rsidRPr="005B4F55" w14:paraId="74D0DC95" w14:textId="77777777" w:rsidTr="00176B00">
        <w:trPr>
          <w:trHeight w:val="454"/>
          <w:jc w:val="center"/>
        </w:trPr>
        <w:tc>
          <w:tcPr>
            <w:tcW w:w="2750" w:type="pct"/>
            <w:shd w:val="clear" w:color="auto" w:fill="auto"/>
            <w:vAlign w:val="center"/>
          </w:tcPr>
          <w:p w14:paraId="7C51002E" w14:textId="77777777" w:rsidR="0089502D" w:rsidRPr="005B4F55" w:rsidRDefault="0089502D" w:rsidP="00176B00">
            <w:pPr>
              <w:adjustRightInd w:val="0"/>
              <w:jc w:val="left"/>
              <w:rPr>
                <w:rFonts w:ascii="宋体" w:hAnsi="宋体"/>
                <w:kern w:val="0"/>
                <w:szCs w:val="21"/>
              </w:rPr>
            </w:pPr>
            <w:bookmarkStart w:id="1367" w:name="PO_其他流动资产_明细_1" w:colFirst="1" w:colLast="1"/>
            <w:bookmarkStart w:id="1368" w:name="PO_其他流动资产_明细_2" w:colFirst="2" w:colLast="2"/>
            <w:r w:rsidRPr="005B4F55">
              <w:rPr>
                <w:rFonts w:ascii="宋体" w:hAnsi="宋体" w:hint="eastAsia"/>
                <w:kern w:val="0"/>
                <w:szCs w:val="21"/>
              </w:rPr>
              <w:t>待抵扣进项税</w:t>
            </w:r>
          </w:p>
        </w:tc>
        <w:tc>
          <w:tcPr>
            <w:tcW w:w="1125" w:type="pct"/>
            <w:shd w:val="clear" w:color="auto" w:fill="auto"/>
            <w:vAlign w:val="center"/>
          </w:tcPr>
          <w:p w14:paraId="4A80CD89" w14:textId="77777777" w:rsidR="0089502D" w:rsidRPr="005B4F55" w:rsidRDefault="0089502D" w:rsidP="00176B00">
            <w:pPr>
              <w:adjustRightInd w:val="0"/>
              <w:jc w:val="right"/>
              <w:rPr>
                <w:rFonts w:ascii="宋体" w:hAnsi="宋体"/>
                <w:kern w:val="0"/>
                <w:szCs w:val="21"/>
              </w:rPr>
            </w:pPr>
          </w:p>
        </w:tc>
        <w:tc>
          <w:tcPr>
            <w:tcW w:w="1125" w:type="pct"/>
            <w:shd w:val="clear" w:color="auto" w:fill="auto"/>
            <w:vAlign w:val="center"/>
          </w:tcPr>
          <w:p w14:paraId="4A59DF1B" w14:textId="77777777" w:rsidR="0089502D" w:rsidRPr="005B4F55" w:rsidRDefault="0089502D" w:rsidP="00176B00">
            <w:pPr>
              <w:adjustRightInd w:val="0"/>
              <w:jc w:val="right"/>
              <w:rPr>
                <w:rFonts w:ascii="宋体" w:hAnsi="宋体"/>
                <w:kern w:val="0"/>
                <w:szCs w:val="21"/>
              </w:rPr>
            </w:pPr>
          </w:p>
        </w:tc>
      </w:tr>
      <w:tr w:rsidR="0089502D" w:rsidRPr="005B4F55" w14:paraId="475BFFB4" w14:textId="77777777" w:rsidTr="00176B00">
        <w:trPr>
          <w:trHeight w:val="454"/>
          <w:jc w:val="center"/>
        </w:trPr>
        <w:tc>
          <w:tcPr>
            <w:tcW w:w="2750" w:type="pct"/>
            <w:shd w:val="clear" w:color="auto" w:fill="auto"/>
            <w:vAlign w:val="center"/>
          </w:tcPr>
          <w:p w14:paraId="0BAB2ECD" w14:textId="77777777" w:rsidR="0089502D" w:rsidRPr="005B4F55" w:rsidRDefault="0089502D" w:rsidP="00176B00">
            <w:pPr>
              <w:adjustRightInd w:val="0"/>
              <w:jc w:val="left"/>
              <w:rPr>
                <w:rFonts w:ascii="宋体" w:hAnsi="宋体"/>
                <w:kern w:val="0"/>
                <w:szCs w:val="21"/>
              </w:rPr>
            </w:pPr>
            <w:bookmarkStart w:id="1369" w:name="PO_其他流动资产_明细_3" w:colFirst="1" w:colLast="1"/>
            <w:bookmarkStart w:id="1370" w:name="PO_其他流动资产_明细_4" w:colFirst="2" w:colLast="2"/>
            <w:bookmarkEnd w:id="1367"/>
            <w:bookmarkEnd w:id="1368"/>
            <w:r w:rsidRPr="005B4F55">
              <w:rPr>
                <w:rFonts w:ascii="宋体" w:hAnsi="宋体"/>
                <w:kern w:val="0"/>
                <w:szCs w:val="21"/>
              </w:rPr>
              <w:t>预交税金</w:t>
            </w:r>
          </w:p>
        </w:tc>
        <w:tc>
          <w:tcPr>
            <w:tcW w:w="1125" w:type="pct"/>
            <w:shd w:val="clear" w:color="auto" w:fill="auto"/>
            <w:vAlign w:val="center"/>
          </w:tcPr>
          <w:p w14:paraId="412F2CE3" w14:textId="77777777" w:rsidR="0089502D" w:rsidRPr="005B4F55" w:rsidRDefault="0089502D" w:rsidP="00176B00">
            <w:pPr>
              <w:adjustRightInd w:val="0"/>
              <w:jc w:val="right"/>
              <w:rPr>
                <w:rFonts w:ascii="宋体" w:hAnsi="宋体"/>
                <w:kern w:val="0"/>
                <w:szCs w:val="21"/>
              </w:rPr>
            </w:pPr>
          </w:p>
        </w:tc>
        <w:tc>
          <w:tcPr>
            <w:tcW w:w="1125" w:type="pct"/>
            <w:shd w:val="clear" w:color="auto" w:fill="auto"/>
            <w:vAlign w:val="center"/>
          </w:tcPr>
          <w:p w14:paraId="49D9E611" w14:textId="77777777" w:rsidR="0089502D" w:rsidRPr="005B4F55" w:rsidRDefault="0089502D" w:rsidP="00176B00">
            <w:pPr>
              <w:adjustRightInd w:val="0"/>
              <w:jc w:val="right"/>
              <w:rPr>
                <w:rFonts w:ascii="宋体" w:hAnsi="宋体"/>
                <w:kern w:val="0"/>
                <w:szCs w:val="21"/>
              </w:rPr>
            </w:pPr>
          </w:p>
        </w:tc>
      </w:tr>
      <w:tr w:rsidR="0089502D" w:rsidRPr="005B4F55" w14:paraId="4E175F87" w14:textId="77777777" w:rsidTr="00176B00">
        <w:trPr>
          <w:trHeight w:val="454"/>
          <w:jc w:val="center"/>
        </w:trPr>
        <w:tc>
          <w:tcPr>
            <w:tcW w:w="2750" w:type="pct"/>
            <w:shd w:val="clear" w:color="auto" w:fill="auto"/>
            <w:vAlign w:val="center"/>
          </w:tcPr>
          <w:p w14:paraId="2F6D7AF4" w14:textId="77777777" w:rsidR="0089502D" w:rsidRPr="005B4F55" w:rsidRDefault="0089502D" w:rsidP="00176B00">
            <w:pPr>
              <w:adjustRightInd w:val="0"/>
              <w:jc w:val="left"/>
              <w:rPr>
                <w:rFonts w:ascii="宋体" w:hAnsi="宋体"/>
                <w:kern w:val="0"/>
                <w:szCs w:val="21"/>
              </w:rPr>
            </w:pPr>
            <w:bookmarkStart w:id="1371" w:name="PO_其他流动资产_明细_5" w:colFirst="1" w:colLast="1"/>
            <w:bookmarkStart w:id="1372" w:name="PO_其他流动资产_明细_6" w:colFirst="2" w:colLast="2"/>
            <w:bookmarkEnd w:id="1369"/>
            <w:bookmarkEnd w:id="1370"/>
            <w:r w:rsidRPr="005B4F55">
              <w:rPr>
                <w:rFonts w:ascii="宋体" w:hAnsi="宋体" w:hint="eastAsia"/>
                <w:kern w:val="0"/>
                <w:szCs w:val="21"/>
              </w:rPr>
              <w:t>合同取得成本</w:t>
            </w:r>
          </w:p>
        </w:tc>
        <w:tc>
          <w:tcPr>
            <w:tcW w:w="1125" w:type="pct"/>
            <w:shd w:val="clear" w:color="auto" w:fill="auto"/>
            <w:vAlign w:val="center"/>
          </w:tcPr>
          <w:p w14:paraId="16129EF6" w14:textId="77777777" w:rsidR="0089502D" w:rsidRPr="005B4F55" w:rsidRDefault="0089502D" w:rsidP="00176B00">
            <w:pPr>
              <w:adjustRightInd w:val="0"/>
              <w:jc w:val="right"/>
              <w:rPr>
                <w:rFonts w:ascii="宋体" w:hAnsi="宋体"/>
                <w:kern w:val="0"/>
                <w:szCs w:val="21"/>
              </w:rPr>
            </w:pPr>
          </w:p>
        </w:tc>
        <w:tc>
          <w:tcPr>
            <w:tcW w:w="1125" w:type="pct"/>
            <w:shd w:val="clear" w:color="auto" w:fill="auto"/>
            <w:vAlign w:val="center"/>
          </w:tcPr>
          <w:p w14:paraId="6368FF4F" w14:textId="77777777" w:rsidR="0089502D" w:rsidRPr="005B4F55" w:rsidRDefault="0089502D" w:rsidP="00176B00">
            <w:pPr>
              <w:adjustRightInd w:val="0"/>
              <w:jc w:val="right"/>
              <w:rPr>
                <w:rFonts w:ascii="宋体" w:hAnsi="宋体"/>
                <w:kern w:val="0"/>
                <w:szCs w:val="21"/>
              </w:rPr>
            </w:pPr>
          </w:p>
        </w:tc>
      </w:tr>
      <w:tr w:rsidR="0089502D" w:rsidRPr="005B4F55" w14:paraId="0EC58346" w14:textId="77777777" w:rsidTr="00176B00">
        <w:trPr>
          <w:trHeight w:val="454"/>
          <w:jc w:val="center"/>
        </w:trPr>
        <w:tc>
          <w:tcPr>
            <w:tcW w:w="2750" w:type="pct"/>
            <w:shd w:val="clear" w:color="auto" w:fill="auto"/>
            <w:vAlign w:val="center"/>
          </w:tcPr>
          <w:p w14:paraId="71B8921C" w14:textId="77777777" w:rsidR="0089502D" w:rsidRPr="005B4F55" w:rsidRDefault="0089502D" w:rsidP="00176B00">
            <w:pPr>
              <w:adjustRightInd w:val="0"/>
              <w:jc w:val="left"/>
              <w:rPr>
                <w:rFonts w:ascii="宋体" w:hAnsi="宋体"/>
                <w:kern w:val="0"/>
                <w:szCs w:val="21"/>
              </w:rPr>
            </w:pPr>
            <w:bookmarkStart w:id="1373" w:name="PO_其他流动资产_明细_7" w:colFirst="1" w:colLast="1"/>
            <w:bookmarkStart w:id="1374" w:name="PO_其他流动资产_明细_8" w:colFirst="2" w:colLast="2"/>
            <w:bookmarkEnd w:id="1371"/>
            <w:bookmarkEnd w:id="1372"/>
            <w:r w:rsidRPr="005B4F55">
              <w:rPr>
                <w:rFonts w:ascii="宋体" w:hAnsi="宋体" w:hint="eastAsia"/>
                <w:kern w:val="0"/>
                <w:szCs w:val="21"/>
              </w:rPr>
              <w:t>应收退货成本</w:t>
            </w:r>
          </w:p>
        </w:tc>
        <w:tc>
          <w:tcPr>
            <w:tcW w:w="1125" w:type="pct"/>
            <w:shd w:val="clear" w:color="auto" w:fill="auto"/>
            <w:vAlign w:val="center"/>
          </w:tcPr>
          <w:p w14:paraId="50CA34BB" w14:textId="77777777" w:rsidR="0089502D" w:rsidRPr="005B4F55" w:rsidRDefault="0089502D" w:rsidP="00176B00">
            <w:pPr>
              <w:adjustRightInd w:val="0"/>
              <w:jc w:val="right"/>
              <w:rPr>
                <w:rFonts w:ascii="宋体" w:hAnsi="宋体"/>
                <w:kern w:val="0"/>
                <w:szCs w:val="21"/>
              </w:rPr>
            </w:pPr>
          </w:p>
        </w:tc>
        <w:tc>
          <w:tcPr>
            <w:tcW w:w="1125" w:type="pct"/>
            <w:shd w:val="clear" w:color="auto" w:fill="auto"/>
            <w:vAlign w:val="center"/>
          </w:tcPr>
          <w:p w14:paraId="7855CDCF" w14:textId="77777777" w:rsidR="0089502D" w:rsidRPr="005B4F55" w:rsidRDefault="0089502D" w:rsidP="00176B00">
            <w:pPr>
              <w:adjustRightInd w:val="0"/>
              <w:jc w:val="right"/>
              <w:rPr>
                <w:rFonts w:ascii="宋体" w:hAnsi="宋体"/>
                <w:kern w:val="0"/>
                <w:szCs w:val="21"/>
              </w:rPr>
            </w:pPr>
          </w:p>
        </w:tc>
      </w:tr>
      <w:tr w:rsidR="0089502D" w:rsidRPr="005B4F55" w14:paraId="7CA2A0C5" w14:textId="77777777" w:rsidTr="00176B00">
        <w:trPr>
          <w:trHeight w:val="454"/>
          <w:jc w:val="center"/>
        </w:trPr>
        <w:tc>
          <w:tcPr>
            <w:tcW w:w="2750" w:type="pct"/>
            <w:shd w:val="clear" w:color="auto" w:fill="auto"/>
            <w:vAlign w:val="center"/>
          </w:tcPr>
          <w:p w14:paraId="4A49DEAF" w14:textId="77777777" w:rsidR="0089502D" w:rsidRPr="005B4F55" w:rsidRDefault="0089502D" w:rsidP="00176B00">
            <w:pPr>
              <w:adjustRightInd w:val="0"/>
              <w:jc w:val="left"/>
              <w:rPr>
                <w:rFonts w:ascii="宋体" w:hAnsi="宋体"/>
                <w:kern w:val="0"/>
                <w:szCs w:val="21"/>
              </w:rPr>
            </w:pPr>
            <w:bookmarkStart w:id="1375" w:name="PO_其他流动资产_明细_9" w:colFirst="1" w:colLast="1"/>
            <w:bookmarkStart w:id="1376" w:name="PO_其他流动资产_明细_10" w:colFirst="2" w:colLast="2"/>
            <w:bookmarkEnd w:id="1373"/>
            <w:bookmarkEnd w:id="1374"/>
            <w:r w:rsidRPr="005B4F55">
              <w:rPr>
                <w:rFonts w:ascii="宋体" w:hAnsi="宋体" w:hint="eastAsia"/>
                <w:kern w:val="0"/>
                <w:szCs w:val="21"/>
              </w:rPr>
              <w:t>碳排放权资产</w:t>
            </w:r>
          </w:p>
        </w:tc>
        <w:tc>
          <w:tcPr>
            <w:tcW w:w="1125" w:type="pct"/>
            <w:shd w:val="clear" w:color="auto" w:fill="auto"/>
            <w:vAlign w:val="center"/>
          </w:tcPr>
          <w:p w14:paraId="0EF0B9A4" w14:textId="77777777" w:rsidR="0089502D" w:rsidRPr="005B4F55" w:rsidRDefault="0089502D" w:rsidP="00176B00">
            <w:pPr>
              <w:adjustRightInd w:val="0"/>
              <w:jc w:val="right"/>
              <w:rPr>
                <w:rFonts w:ascii="宋体" w:hAnsi="宋体"/>
                <w:kern w:val="0"/>
                <w:szCs w:val="21"/>
              </w:rPr>
            </w:pPr>
          </w:p>
        </w:tc>
        <w:tc>
          <w:tcPr>
            <w:tcW w:w="1125" w:type="pct"/>
            <w:shd w:val="clear" w:color="auto" w:fill="auto"/>
            <w:vAlign w:val="center"/>
          </w:tcPr>
          <w:p w14:paraId="440E88CB" w14:textId="77777777" w:rsidR="0089502D" w:rsidRPr="005B4F55" w:rsidRDefault="0089502D" w:rsidP="00176B00">
            <w:pPr>
              <w:adjustRightInd w:val="0"/>
              <w:jc w:val="right"/>
              <w:rPr>
                <w:rFonts w:ascii="宋体" w:hAnsi="宋体"/>
                <w:kern w:val="0"/>
                <w:szCs w:val="21"/>
              </w:rPr>
            </w:pPr>
          </w:p>
        </w:tc>
      </w:tr>
      <w:tr w:rsidR="0089502D" w:rsidRPr="005B4F55" w14:paraId="6391EDF3" w14:textId="77777777" w:rsidTr="00176B00">
        <w:trPr>
          <w:trHeight w:val="454"/>
          <w:jc w:val="center"/>
        </w:trPr>
        <w:tc>
          <w:tcPr>
            <w:tcW w:w="2750" w:type="pct"/>
            <w:shd w:val="clear" w:color="auto" w:fill="auto"/>
            <w:vAlign w:val="center"/>
          </w:tcPr>
          <w:p w14:paraId="05FE9B48" w14:textId="77777777" w:rsidR="0089502D" w:rsidRPr="005B4F55" w:rsidRDefault="0089502D" w:rsidP="00176B00">
            <w:pPr>
              <w:adjustRightInd w:val="0"/>
              <w:jc w:val="left"/>
              <w:rPr>
                <w:rFonts w:ascii="宋体" w:hAnsi="宋体"/>
                <w:kern w:val="0"/>
                <w:szCs w:val="21"/>
              </w:rPr>
            </w:pPr>
            <w:bookmarkStart w:id="1377" w:name="PO_其他流动资产_明细_11" w:colFirst="1" w:colLast="1"/>
            <w:bookmarkStart w:id="1378" w:name="PO_其他流动资产_明细_12" w:colFirst="2" w:colLast="2"/>
            <w:bookmarkEnd w:id="1375"/>
            <w:bookmarkEnd w:id="1376"/>
            <w:r>
              <w:rPr>
                <w:rFonts w:ascii="宋体" w:hAnsi="宋体" w:hint="eastAsia"/>
                <w:kern w:val="0"/>
                <w:szCs w:val="21"/>
              </w:rPr>
              <w:t>其他</w:t>
            </w:r>
          </w:p>
        </w:tc>
        <w:tc>
          <w:tcPr>
            <w:tcW w:w="1125" w:type="pct"/>
            <w:shd w:val="clear" w:color="auto" w:fill="auto"/>
            <w:vAlign w:val="center"/>
          </w:tcPr>
          <w:p w14:paraId="1397DA6C" w14:textId="77777777" w:rsidR="0089502D" w:rsidRPr="005B4F55" w:rsidRDefault="0089502D" w:rsidP="00176B00">
            <w:pPr>
              <w:adjustRightInd w:val="0"/>
              <w:jc w:val="right"/>
              <w:rPr>
                <w:rFonts w:ascii="宋体" w:hAnsi="宋体"/>
                <w:kern w:val="0"/>
                <w:szCs w:val="21"/>
              </w:rPr>
            </w:pPr>
          </w:p>
        </w:tc>
        <w:tc>
          <w:tcPr>
            <w:tcW w:w="1125" w:type="pct"/>
            <w:shd w:val="clear" w:color="auto" w:fill="auto"/>
            <w:vAlign w:val="center"/>
          </w:tcPr>
          <w:p w14:paraId="43A31CBA" w14:textId="77777777" w:rsidR="0089502D" w:rsidRPr="005B4F55" w:rsidRDefault="0089502D" w:rsidP="00176B00">
            <w:pPr>
              <w:adjustRightInd w:val="0"/>
              <w:jc w:val="right"/>
              <w:rPr>
                <w:rFonts w:ascii="宋体" w:hAnsi="宋体"/>
                <w:kern w:val="0"/>
                <w:szCs w:val="21"/>
              </w:rPr>
            </w:pPr>
          </w:p>
        </w:tc>
      </w:tr>
      <w:tr w:rsidR="0089502D" w:rsidRPr="005B4F55" w14:paraId="4B00A05B" w14:textId="77777777" w:rsidTr="00176B00">
        <w:trPr>
          <w:trHeight w:val="454"/>
          <w:jc w:val="center"/>
        </w:trPr>
        <w:tc>
          <w:tcPr>
            <w:tcW w:w="2750" w:type="pct"/>
            <w:shd w:val="clear" w:color="auto" w:fill="auto"/>
            <w:vAlign w:val="center"/>
          </w:tcPr>
          <w:p w14:paraId="70627012" w14:textId="77777777" w:rsidR="0089502D" w:rsidRPr="005B4F55" w:rsidRDefault="0089502D" w:rsidP="00176B00">
            <w:pPr>
              <w:adjustRightInd w:val="0"/>
              <w:ind w:firstLineChars="100" w:firstLine="210"/>
              <w:jc w:val="left"/>
              <w:rPr>
                <w:rFonts w:ascii="宋体" w:hAnsi="宋体"/>
                <w:kern w:val="0"/>
                <w:szCs w:val="21"/>
              </w:rPr>
            </w:pPr>
            <w:bookmarkStart w:id="1379" w:name="PO_其他流动资产_明细_13" w:colFirst="1" w:colLast="1"/>
            <w:bookmarkStart w:id="1380" w:name="PO_其他流动资产_明细_14" w:colFirst="2" w:colLast="2"/>
            <w:bookmarkEnd w:id="1377"/>
            <w:bookmarkEnd w:id="1378"/>
            <w:r>
              <w:rPr>
                <w:rFonts w:ascii="宋体" w:hAnsi="宋体" w:hint="eastAsia"/>
                <w:kern w:val="0"/>
                <w:position w:val="-1"/>
                <w:szCs w:val="21"/>
              </w:rPr>
              <w:t>合</w:t>
            </w:r>
            <w:r>
              <w:rPr>
                <w:rFonts w:ascii="宋体" w:hAnsi="宋体"/>
                <w:kern w:val="0"/>
                <w:position w:val="-1"/>
                <w:szCs w:val="21"/>
              </w:rPr>
              <w:t xml:space="preserve">  计</w:t>
            </w:r>
          </w:p>
        </w:tc>
        <w:tc>
          <w:tcPr>
            <w:tcW w:w="1125" w:type="pct"/>
            <w:shd w:val="clear" w:color="auto" w:fill="auto"/>
            <w:vAlign w:val="center"/>
          </w:tcPr>
          <w:p w14:paraId="0B7258DB" w14:textId="77777777" w:rsidR="0089502D" w:rsidRPr="005B4F55" w:rsidRDefault="0089502D" w:rsidP="00176B00">
            <w:pPr>
              <w:adjustRightInd w:val="0"/>
              <w:jc w:val="right"/>
              <w:rPr>
                <w:rFonts w:ascii="宋体" w:hAnsi="宋体"/>
                <w:kern w:val="0"/>
                <w:szCs w:val="21"/>
              </w:rPr>
            </w:pPr>
          </w:p>
        </w:tc>
        <w:tc>
          <w:tcPr>
            <w:tcW w:w="1125" w:type="pct"/>
            <w:shd w:val="clear" w:color="auto" w:fill="auto"/>
            <w:vAlign w:val="center"/>
          </w:tcPr>
          <w:p w14:paraId="3CC775D7" w14:textId="77777777" w:rsidR="0089502D" w:rsidRPr="005B4F55" w:rsidRDefault="0089502D" w:rsidP="00176B00">
            <w:pPr>
              <w:adjustRightInd w:val="0"/>
              <w:jc w:val="right"/>
              <w:rPr>
                <w:rFonts w:ascii="宋体" w:hAnsi="宋体"/>
                <w:kern w:val="0"/>
                <w:szCs w:val="21"/>
              </w:rPr>
            </w:pPr>
          </w:p>
        </w:tc>
      </w:tr>
      <w:bookmarkEnd w:id="1366"/>
      <w:bookmarkEnd w:id="1379"/>
      <w:bookmarkEnd w:id="1380"/>
    </w:tbl>
    <w:p w14:paraId="040F305A" w14:textId="77777777" w:rsidR="00687684" w:rsidRPr="00D71D12" w:rsidRDefault="00687684" w:rsidP="004873B1">
      <w:pPr>
        <w:spacing w:line="360" w:lineRule="auto"/>
        <w:ind w:firstLineChars="200" w:firstLine="420"/>
        <w:rPr>
          <w:rFonts w:ascii="宋体" w:hAnsi="宋体"/>
          <w:kern w:val="0"/>
          <w:szCs w:val="21"/>
        </w:rPr>
      </w:pPr>
    </w:p>
    <w:p w14:paraId="55BEAC3C" w14:textId="21C95490" w:rsidR="00131684" w:rsidRPr="003A10D7" w:rsidRDefault="003A10D7" w:rsidP="003A10D7">
      <w:pPr>
        <w:pStyle w:val="3"/>
        <w:ind w:firstLineChars="200"/>
      </w:pPr>
      <w:bookmarkStart w:id="1381" w:name="PO_债权投资"/>
      <w:r>
        <w:t xml:space="preserve"> </w:t>
      </w:r>
      <w:r w:rsidR="00131684" w:rsidRPr="003A10D7">
        <w:rPr>
          <w:rFonts w:hint="eastAsia"/>
        </w:rPr>
        <w:t>债权投资</w:t>
      </w:r>
    </w:p>
    <w:p w14:paraId="0EE254D7" w14:textId="2D36AEFA" w:rsidR="00C91BA4" w:rsidRPr="003A10D7" w:rsidRDefault="003A10D7" w:rsidP="003A10D7">
      <w:pPr>
        <w:pStyle w:val="4"/>
        <w:ind w:firstLineChars="200"/>
      </w:pPr>
      <w:r>
        <w:t xml:space="preserve"> </w:t>
      </w:r>
      <w:r w:rsidR="00C91BA4" w:rsidRPr="003A10D7">
        <w:rPr>
          <w:rFonts w:hint="eastAsia"/>
        </w:rPr>
        <w:t>债权投资情况</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098"/>
        <w:gridCol w:w="1129"/>
        <w:gridCol w:w="1281"/>
        <w:gridCol w:w="1276"/>
        <w:gridCol w:w="1276"/>
        <w:gridCol w:w="1276"/>
        <w:gridCol w:w="1180"/>
      </w:tblGrid>
      <w:tr w:rsidR="005B4F55" w:rsidRPr="005B4F55" w14:paraId="4EAEA1AD" w14:textId="77777777" w:rsidTr="00176B00">
        <w:trPr>
          <w:trHeight w:val="340"/>
          <w:tblHeader/>
        </w:trPr>
        <w:tc>
          <w:tcPr>
            <w:tcW w:w="645" w:type="pct"/>
            <w:vMerge w:val="restart"/>
            <w:shd w:val="clear" w:color="auto" w:fill="auto"/>
            <w:vAlign w:val="center"/>
          </w:tcPr>
          <w:p w14:paraId="1BDD63D2" w14:textId="0E515171" w:rsidR="00C91BA4" w:rsidRPr="005B4F55" w:rsidRDefault="005B4F55" w:rsidP="00176B00">
            <w:pPr>
              <w:pStyle w:val="a4"/>
              <w:spacing w:after="0" w:line="240" w:lineRule="auto"/>
              <w:ind w:firstLineChars="100" w:firstLine="210"/>
              <w:rPr>
                <w:rFonts w:ascii="宋体" w:hAnsi="宋体"/>
                <w:szCs w:val="21"/>
              </w:rPr>
            </w:pPr>
            <w:r>
              <w:rPr>
                <w:rFonts w:ascii="宋体" w:hAnsi="宋体" w:hint="eastAsia"/>
                <w:szCs w:val="21"/>
              </w:rPr>
              <w:t>项</w:t>
            </w:r>
            <w:r>
              <w:rPr>
                <w:rFonts w:ascii="宋体" w:hAnsi="宋体"/>
                <w:szCs w:val="21"/>
              </w:rPr>
              <w:t xml:space="preserve">  目</w:t>
            </w:r>
          </w:p>
        </w:tc>
        <w:tc>
          <w:tcPr>
            <w:tcW w:w="2164" w:type="pct"/>
            <w:gridSpan w:val="3"/>
            <w:shd w:val="clear" w:color="auto" w:fill="auto"/>
            <w:vAlign w:val="center"/>
          </w:tcPr>
          <w:p w14:paraId="174B2D1C" w14:textId="77777777" w:rsidR="00C91BA4" w:rsidRPr="005B4F55" w:rsidRDefault="00C91BA4" w:rsidP="00176B00">
            <w:pPr>
              <w:pStyle w:val="a4"/>
              <w:spacing w:after="0" w:line="240" w:lineRule="auto"/>
              <w:jc w:val="center"/>
              <w:rPr>
                <w:rFonts w:ascii="宋体" w:hAnsi="宋体"/>
                <w:szCs w:val="21"/>
              </w:rPr>
            </w:pPr>
            <w:r w:rsidRPr="005B4F55">
              <w:rPr>
                <w:rFonts w:ascii="宋体" w:hAnsi="宋体" w:hint="eastAsia"/>
                <w:spacing w:val="-2"/>
                <w:szCs w:val="21"/>
              </w:rPr>
              <w:t>期末数</w:t>
            </w:r>
          </w:p>
        </w:tc>
        <w:tc>
          <w:tcPr>
            <w:tcW w:w="2191" w:type="pct"/>
            <w:gridSpan w:val="3"/>
            <w:shd w:val="clear" w:color="auto" w:fill="auto"/>
            <w:vAlign w:val="center"/>
          </w:tcPr>
          <w:p w14:paraId="3A0E3907" w14:textId="77777777" w:rsidR="00C91BA4" w:rsidRPr="005B4F55" w:rsidRDefault="00C91BA4" w:rsidP="00176B00">
            <w:pPr>
              <w:pStyle w:val="a4"/>
              <w:spacing w:after="0" w:line="240" w:lineRule="auto"/>
              <w:jc w:val="center"/>
              <w:rPr>
                <w:rFonts w:ascii="宋体" w:hAnsi="宋体"/>
                <w:spacing w:val="-2"/>
                <w:szCs w:val="21"/>
              </w:rPr>
            </w:pPr>
            <w:r w:rsidRPr="005B4F55">
              <w:rPr>
                <w:rFonts w:ascii="宋体" w:hAnsi="宋体" w:hint="eastAsia"/>
                <w:spacing w:val="-2"/>
                <w:szCs w:val="21"/>
              </w:rPr>
              <w:t>期初数</w:t>
            </w:r>
          </w:p>
        </w:tc>
      </w:tr>
      <w:tr w:rsidR="005B4F55" w:rsidRPr="005B4F55" w14:paraId="1E829414" w14:textId="77777777" w:rsidTr="00176B00">
        <w:trPr>
          <w:trHeight w:val="340"/>
          <w:tblHeader/>
        </w:trPr>
        <w:tc>
          <w:tcPr>
            <w:tcW w:w="645" w:type="pct"/>
            <w:vMerge/>
            <w:shd w:val="clear" w:color="auto" w:fill="auto"/>
            <w:vAlign w:val="center"/>
          </w:tcPr>
          <w:p w14:paraId="1C7D456A" w14:textId="77777777" w:rsidR="00C91BA4" w:rsidRPr="005B4F55" w:rsidRDefault="00C91BA4" w:rsidP="00176B00">
            <w:pPr>
              <w:pStyle w:val="a4"/>
              <w:spacing w:after="0" w:line="240" w:lineRule="auto"/>
              <w:rPr>
                <w:rFonts w:ascii="宋体" w:hAnsi="宋体"/>
                <w:szCs w:val="21"/>
              </w:rPr>
            </w:pPr>
          </w:p>
        </w:tc>
        <w:tc>
          <w:tcPr>
            <w:tcW w:w="663" w:type="pct"/>
            <w:shd w:val="clear" w:color="auto" w:fill="auto"/>
            <w:vAlign w:val="center"/>
          </w:tcPr>
          <w:p w14:paraId="0CDCA5A3" w14:textId="77777777" w:rsidR="00C91BA4" w:rsidRPr="005B4F55" w:rsidRDefault="00C91BA4" w:rsidP="00176B00">
            <w:pPr>
              <w:pStyle w:val="a4"/>
              <w:spacing w:after="0" w:line="240" w:lineRule="auto"/>
              <w:jc w:val="center"/>
              <w:rPr>
                <w:rFonts w:ascii="宋体" w:hAnsi="宋体"/>
                <w:szCs w:val="21"/>
              </w:rPr>
            </w:pPr>
            <w:r w:rsidRPr="005B4F55">
              <w:rPr>
                <w:rFonts w:ascii="宋体" w:hAnsi="宋体" w:hint="eastAsia"/>
                <w:spacing w:val="-2"/>
                <w:szCs w:val="21"/>
              </w:rPr>
              <w:t>账面余额</w:t>
            </w:r>
          </w:p>
        </w:tc>
        <w:tc>
          <w:tcPr>
            <w:tcW w:w="752" w:type="pct"/>
            <w:shd w:val="clear" w:color="auto" w:fill="auto"/>
            <w:vAlign w:val="center"/>
          </w:tcPr>
          <w:p w14:paraId="07CB258D" w14:textId="77777777" w:rsidR="00C91BA4" w:rsidRPr="005B4F55" w:rsidRDefault="00C91BA4" w:rsidP="00176B00">
            <w:pPr>
              <w:pStyle w:val="a4"/>
              <w:spacing w:after="0" w:line="240" w:lineRule="auto"/>
              <w:jc w:val="center"/>
              <w:rPr>
                <w:rFonts w:ascii="宋体" w:hAnsi="宋体"/>
                <w:szCs w:val="21"/>
              </w:rPr>
            </w:pPr>
            <w:r w:rsidRPr="005B4F55">
              <w:rPr>
                <w:rFonts w:ascii="宋体" w:hAnsi="宋体" w:hint="eastAsia"/>
                <w:szCs w:val="21"/>
              </w:rPr>
              <w:t>减值准备</w:t>
            </w:r>
          </w:p>
        </w:tc>
        <w:tc>
          <w:tcPr>
            <w:tcW w:w="749" w:type="pct"/>
            <w:shd w:val="clear" w:color="auto" w:fill="auto"/>
            <w:vAlign w:val="center"/>
          </w:tcPr>
          <w:p w14:paraId="176C42B4" w14:textId="77777777" w:rsidR="00C91BA4" w:rsidRPr="005B4F55" w:rsidRDefault="00C91BA4" w:rsidP="00176B00">
            <w:pPr>
              <w:pStyle w:val="a4"/>
              <w:spacing w:after="0" w:line="240" w:lineRule="auto"/>
              <w:jc w:val="center"/>
              <w:rPr>
                <w:rFonts w:ascii="宋体" w:hAnsi="宋体"/>
                <w:szCs w:val="21"/>
              </w:rPr>
            </w:pPr>
            <w:r w:rsidRPr="005B4F55">
              <w:rPr>
                <w:rFonts w:ascii="宋体" w:hAnsi="宋体" w:hint="eastAsia"/>
                <w:spacing w:val="-2"/>
                <w:szCs w:val="21"/>
              </w:rPr>
              <w:t>账面价值</w:t>
            </w:r>
          </w:p>
        </w:tc>
        <w:tc>
          <w:tcPr>
            <w:tcW w:w="749" w:type="pct"/>
            <w:shd w:val="clear" w:color="auto" w:fill="auto"/>
            <w:vAlign w:val="center"/>
          </w:tcPr>
          <w:p w14:paraId="2F47BAE0" w14:textId="77777777" w:rsidR="00C91BA4" w:rsidRPr="005B4F55" w:rsidRDefault="00C91BA4" w:rsidP="00176B00">
            <w:pPr>
              <w:pStyle w:val="a4"/>
              <w:spacing w:after="0" w:line="240" w:lineRule="auto"/>
              <w:jc w:val="center"/>
              <w:rPr>
                <w:rFonts w:ascii="宋体" w:hAnsi="宋体"/>
                <w:spacing w:val="-2"/>
                <w:szCs w:val="21"/>
              </w:rPr>
            </w:pPr>
            <w:r w:rsidRPr="005B4F55">
              <w:rPr>
                <w:rFonts w:ascii="宋体" w:hAnsi="宋体" w:hint="eastAsia"/>
                <w:spacing w:val="-2"/>
                <w:szCs w:val="21"/>
              </w:rPr>
              <w:t>账面余额</w:t>
            </w:r>
          </w:p>
        </w:tc>
        <w:tc>
          <w:tcPr>
            <w:tcW w:w="749" w:type="pct"/>
            <w:shd w:val="clear" w:color="auto" w:fill="auto"/>
            <w:vAlign w:val="center"/>
          </w:tcPr>
          <w:p w14:paraId="6DD8E1CA" w14:textId="77777777" w:rsidR="00C91BA4" w:rsidRPr="005B4F55" w:rsidRDefault="00C91BA4" w:rsidP="00176B00">
            <w:pPr>
              <w:pStyle w:val="a4"/>
              <w:spacing w:after="0" w:line="240" w:lineRule="auto"/>
              <w:jc w:val="center"/>
              <w:rPr>
                <w:rFonts w:ascii="宋体" w:hAnsi="宋体"/>
                <w:spacing w:val="-2"/>
                <w:szCs w:val="21"/>
              </w:rPr>
            </w:pPr>
            <w:r w:rsidRPr="005B4F55">
              <w:rPr>
                <w:rFonts w:ascii="宋体" w:hAnsi="宋体" w:hint="eastAsia"/>
                <w:szCs w:val="21"/>
              </w:rPr>
              <w:t>减值准备</w:t>
            </w:r>
          </w:p>
        </w:tc>
        <w:tc>
          <w:tcPr>
            <w:tcW w:w="692" w:type="pct"/>
            <w:shd w:val="clear" w:color="auto" w:fill="auto"/>
            <w:vAlign w:val="center"/>
          </w:tcPr>
          <w:p w14:paraId="345AE7FD" w14:textId="77777777" w:rsidR="00C91BA4" w:rsidRPr="005B4F55" w:rsidRDefault="00C91BA4" w:rsidP="00176B00">
            <w:pPr>
              <w:pStyle w:val="a4"/>
              <w:spacing w:after="0" w:line="240" w:lineRule="auto"/>
              <w:jc w:val="center"/>
              <w:rPr>
                <w:rFonts w:ascii="宋体" w:hAnsi="宋体"/>
                <w:spacing w:val="-2"/>
                <w:szCs w:val="21"/>
              </w:rPr>
            </w:pPr>
            <w:r w:rsidRPr="005B4F55">
              <w:rPr>
                <w:rFonts w:ascii="宋体" w:hAnsi="宋体" w:hint="eastAsia"/>
                <w:spacing w:val="-2"/>
                <w:szCs w:val="21"/>
              </w:rPr>
              <w:t>账面价值</w:t>
            </w:r>
          </w:p>
        </w:tc>
      </w:tr>
      <w:tr w:rsidR="005B4F55" w:rsidRPr="005B4F55" w14:paraId="048F2B2C" w14:textId="77777777" w:rsidTr="00176B00">
        <w:trPr>
          <w:trHeight w:val="454"/>
        </w:trPr>
        <w:tc>
          <w:tcPr>
            <w:tcW w:w="645" w:type="pct"/>
            <w:shd w:val="clear" w:color="auto" w:fill="auto"/>
            <w:vAlign w:val="center"/>
          </w:tcPr>
          <w:p w14:paraId="12777B77" w14:textId="77777777" w:rsidR="00C91BA4" w:rsidRPr="005B4F55" w:rsidRDefault="00C91BA4" w:rsidP="00176B00">
            <w:pPr>
              <w:pStyle w:val="a4"/>
              <w:spacing w:after="0" w:line="240" w:lineRule="auto"/>
              <w:rPr>
                <w:rFonts w:ascii="宋体" w:hAnsi="宋体"/>
                <w:szCs w:val="21"/>
              </w:rPr>
            </w:pPr>
            <w:bookmarkStart w:id="1382" w:name="PO_债权投资_明细_1" w:colFirst="0" w:colLast="0"/>
            <w:bookmarkStart w:id="1383" w:name="PO_债权投资_明细_2" w:colFirst="1" w:colLast="1"/>
            <w:bookmarkStart w:id="1384" w:name="PO_债权投资_明细_3" w:colFirst="2" w:colLast="2"/>
            <w:bookmarkStart w:id="1385" w:name="PO_债权投资_明细_4" w:colFirst="3" w:colLast="3"/>
            <w:bookmarkStart w:id="1386" w:name="PO_债权投资_明细_5" w:colFirst="4" w:colLast="4"/>
            <w:bookmarkStart w:id="1387" w:name="PO_债权投资_明细_6" w:colFirst="5" w:colLast="5"/>
            <w:bookmarkStart w:id="1388" w:name="PO_债权投资_明细_7" w:colFirst="6" w:colLast="6"/>
          </w:p>
        </w:tc>
        <w:tc>
          <w:tcPr>
            <w:tcW w:w="663" w:type="pct"/>
            <w:shd w:val="clear" w:color="auto" w:fill="auto"/>
            <w:vAlign w:val="center"/>
          </w:tcPr>
          <w:p w14:paraId="0CC8408D" w14:textId="77777777" w:rsidR="00C91BA4" w:rsidRPr="005B4F55" w:rsidRDefault="00C91BA4" w:rsidP="00176B00">
            <w:pPr>
              <w:pStyle w:val="a4"/>
              <w:spacing w:after="0" w:line="240" w:lineRule="auto"/>
              <w:jc w:val="right"/>
              <w:rPr>
                <w:rFonts w:ascii="宋体" w:hAnsi="宋体"/>
                <w:szCs w:val="21"/>
              </w:rPr>
            </w:pPr>
          </w:p>
        </w:tc>
        <w:tc>
          <w:tcPr>
            <w:tcW w:w="752" w:type="pct"/>
            <w:shd w:val="clear" w:color="auto" w:fill="auto"/>
            <w:vAlign w:val="center"/>
          </w:tcPr>
          <w:p w14:paraId="79611D2A" w14:textId="77777777" w:rsidR="00C91BA4" w:rsidRPr="005B4F55" w:rsidRDefault="00C91BA4" w:rsidP="00176B00">
            <w:pPr>
              <w:pStyle w:val="a4"/>
              <w:spacing w:after="0" w:line="240" w:lineRule="auto"/>
              <w:jc w:val="right"/>
              <w:rPr>
                <w:rFonts w:ascii="宋体" w:hAnsi="宋体"/>
                <w:szCs w:val="21"/>
              </w:rPr>
            </w:pPr>
          </w:p>
        </w:tc>
        <w:tc>
          <w:tcPr>
            <w:tcW w:w="749" w:type="pct"/>
            <w:shd w:val="clear" w:color="auto" w:fill="auto"/>
            <w:vAlign w:val="center"/>
          </w:tcPr>
          <w:p w14:paraId="1DA8BA16" w14:textId="77777777" w:rsidR="00C91BA4" w:rsidRPr="005B4F55" w:rsidRDefault="00C91BA4" w:rsidP="00176B00">
            <w:pPr>
              <w:pStyle w:val="a4"/>
              <w:spacing w:after="0" w:line="240" w:lineRule="auto"/>
              <w:jc w:val="right"/>
              <w:rPr>
                <w:rFonts w:ascii="宋体" w:hAnsi="宋体"/>
                <w:szCs w:val="21"/>
              </w:rPr>
            </w:pPr>
          </w:p>
        </w:tc>
        <w:tc>
          <w:tcPr>
            <w:tcW w:w="749" w:type="pct"/>
            <w:shd w:val="clear" w:color="auto" w:fill="auto"/>
            <w:vAlign w:val="center"/>
          </w:tcPr>
          <w:p w14:paraId="6CF7B222" w14:textId="77777777" w:rsidR="00C91BA4" w:rsidRPr="005B4F55" w:rsidRDefault="00C91BA4" w:rsidP="00176B00">
            <w:pPr>
              <w:pStyle w:val="a4"/>
              <w:spacing w:after="0" w:line="240" w:lineRule="auto"/>
              <w:jc w:val="right"/>
              <w:rPr>
                <w:rFonts w:ascii="宋体" w:hAnsi="宋体"/>
                <w:szCs w:val="21"/>
              </w:rPr>
            </w:pPr>
          </w:p>
        </w:tc>
        <w:tc>
          <w:tcPr>
            <w:tcW w:w="749" w:type="pct"/>
            <w:shd w:val="clear" w:color="auto" w:fill="auto"/>
            <w:vAlign w:val="center"/>
          </w:tcPr>
          <w:p w14:paraId="7579C1E0" w14:textId="77777777" w:rsidR="00C91BA4" w:rsidRPr="005B4F55" w:rsidRDefault="00C91BA4" w:rsidP="00176B00">
            <w:pPr>
              <w:pStyle w:val="a4"/>
              <w:spacing w:after="0" w:line="240" w:lineRule="auto"/>
              <w:jc w:val="right"/>
              <w:rPr>
                <w:rFonts w:ascii="宋体" w:hAnsi="宋体"/>
                <w:szCs w:val="21"/>
              </w:rPr>
            </w:pPr>
          </w:p>
        </w:tc>
        <w:tc>
          <w:tcPr>
            <w:tcW w:w="692" w:type="pct"/>
            <w:shd w:val="clear" w:color="auto" w:fill="auto"/>
            <w:vAlign w:val="center"/>
          </w:tcPr>
          <w:p w14:paraId="5B0FB492" w14:textId="77777777" w:rsidR="00C91BA4" w:rsidRPr="005B4F55" w:rsidRDefault="00C91BA4" w:rsidP="00176B00">
            <w:pPr>
              <w:pStyle w:val="a4"/>
              <w:spacing w:after="0" w:line="240" w:lineRule="auto"/>
              <w:jc w:val="right"/>
              <w:rPr>
                <w:rFonts w:ascii="宋体" w:hAnsi="宋体"/>
                <w:szCs w:val="21"/>
              </w:rPr>
            </w:pPr>
          </w:p>
        </w:tc>
      </w:tr>
      <w:tr w:rsidR="005B4F55" w:rsidRPr="005B4F55" w14:paraId="24D73EC6" w14:textId="77777777" w:rsidTr="00176B00">
        <w:trPr>
          <w:trHeight w:val="454"/>
        </w:trPr>
        <w:tc>
          <w:tcPr>
            <w:tcW w:w="645" w:type="pct"/>
            <w:shd w:val="clear" w:color="auto" w:fill="auto"/>
            <w:vAlign w:val="center"/>
          </w:tcPr>
          <w:p w14:paraId="0377DA34" w14:textId="77777777" w:rsidR="00C91BA4" w:rsidRPr="005B4F55" w:rsidRDefault="00C91BA4" w:rsidP="00176B00">
            <w:pPr>
              <w:pStyle w:val="a4"/>
              <w:spacing w:after="0" w:line="240" w:lineRule="auto"/>
              <w:rPr>
                <w:rFonts w:ascii="宋体" w:hAnsi="宋体"/>
                <w:szCs w:val="21"/>
              </w:rPr>
            </w:pPr>
            <w:bookmarkStart w:id="1389" w:name="PO_债权投资_明细_8" w:colFirst="0" w:colLast="0"/>
            <w:bookmarkStart w:id="1390" w:name="PO_债权投资_明细_9" w:colFirst="1" w:colLast="1"/>
            <w:bookmarkStart w:id="1391" w:name="PO_债权投资_明细_10" w:colFirst="2" w:colLast="2"/>
            <w:bookmarkStart w:id="1392" w:name="PO_债权投资_明细_11" w:colFirst="3" w:colLast="3"/>
            <w:bookmarkStart w:id="1393" w:name="PO_债权投资_明细_12" w:colFirst="4" w:colLast="4"/>
            <w:bookmarkStart w:id="1394" w:name="PO_债权投资_明细_13" w:colFirst="5" w:colLast="5"/>
            <w:bookmarkStart w:id="1395" w:name="PO_债权投资_明细_14" w:colFirst="6" w:colLast="6"/>
            <w:bookmarkEnd w:id="1382"/>
            <w:bookmarkEnd w:id="1383"/>
            <w:bookmarkEnd w:id="1384"/>
            <w:bookmarkEnd w:id="1385"/>
            <w:bookmarkEnd w:id="1386"/>
            <w:bookmarkEnd w:id="1387"/>
            <w:bookmarkEnd w:id="1388"/>
          </w:p>
        </w:tc>
        <w:tc>
          <w:tcPr>
            <w:tcW w:w="663" w:type="pct"/>
            <w:shd w:val="clear" w:color="auto" w:fill="auto"/>
            <w:vAlign w:val="center"/>
          </w:tcPr>
          <w:p w14:paraId="27FABE9B" w14:textId="77777777" w:rsidR="00C91BA4" w:rsidRPr="005B4F55" w:rsidRDefault="00C91BA4" w:rsidP="00176B00">
            <w:pPr>
              <w:pStyle w:val="a4"/>
              <w:spacing w:after="0" w:line="240" w:lineRule="auto"/>
              <w:jc w:val="right"/>
              <w:rPr>
                <w:rFonts w:ascii="宋体" w:hAnsi="宋体"/>
                <w:szCs w:val="21"/>
              </w:rPr>
            </w:pPr>
          </w:p>
        </w:tc>
        <w:tc>
          <w:tcPr>
            <w:tcW w:w="752" w:type="pct"/>
            <w:shd w:val="clear" w:color="auto" w:fill="auto"/>
            <w:vAlign w:val="center"/>
          </w:tcPr>
          <w:p w14:paraId="596EFF3F" w14:textId="77777777" w:rsidR="00C91BA4" w:rsidRPr="005B4F55" w:rsidRDefault="00C91BA4" w:rsidP="00176B00">
            <w:pPr>
              <w:pStyle w:val="a4"/>
              <w:spacing w:after="0" w:line="240" w:lineRule="auto"/>
              <w:jc w:val="right"/>
              <w:rPr>
                <w:rFonts w:ascii="宋体" w:hAnsi="宋体"/>
                <w:szCs w:val="21"/>
              </w:rPr>
            </w:pPr>
          </w:p>
        </w:tc>
        <w:tc>
          <w:tcPr>
            <w:tcW w:w="749" w:type="pct"/>
            <w:shd w:val="clear" w:color="auto" w:fill="auto"/>
            <w:vAlign w:val="center"/>
          </w:tcPr>
          <w:p w14:paraId="124303E8" w14:textId="77777777" w:rsidR="00C91BA4" w:rsidRPr="005B4F55" w:rsidRDefault="00C91BA4" w:rsidP="00176B00">
            <w:pPr>
              <w:pStyle w:val="a4"/>
              <w:spacing w:after="0" w:line="240" w:lineRule="auto"/>
              <w:jc w:val="right"/>
              <w:rPr>
                <w:rFonts w:ascii="宋体" w:hAnsi="宋体"/>
                <w:szCs w:val="21"/>
              </w:rPr>
            </w:pPr>
          </w:p>
        </w:tc>
        <w:tc>
          <w:tcPr>
            <w:tcW w:w="749" w:type="pct"/>
            <w:shd w:val="clear" w:color="auto" w:fill="auto"/>
            <w:vAlign w:val="center"/>
          </w:tcPr>
          <w:p w14:paraId="2FF9A3F7" w14:textId="77777777" w:rsidR="00C91BA4" w:rsidRPr="005B4F55" w:rsidRDefault="00C91BA4" w:rsidP="00176B00">
            <w:pPr>
              <w:pStyle w:val="a4"/>
              <w:spacing w:after="0" w:line="240" w:lineRule="auto"/>
              <w:jc w:val="right"/>
              <w:rPr>
                <w:rFonts w:ascii="宋体" w:hAnsi="宋体"/>
                <w:szCs w:val="21"/>
              </w:rPr>
            </w:pPr>
          </w:p>
        </w:tc>
        <w:tc>
          <w:tcPr>
            <w:tcW w:w="749" w:type="pct"/>
            <w:shd w:val="clear" w:color="auto" w:fill="auto"/>
            <w:vAlign w:val="center"/>
          </w:tcPr>
          <w:p w14:paraId="1713F58D" w14:textId="77777777" w:rsidR="00C91BA4" w:rsidRPr="005B4F55" w:rsidRDefault="00C91BA4" w:rsidP="00176B00">
            <w:pPr>
              <w:pStyle w:val="a4"/>
              <w:spacing w:after="0" w:line="240" w:lineRule="auto"/>
              <w:jc w:val="right"/>
              <w:rPr>
                <w:rFonts w:ascii="宋体" w:hAnsi="宋体"/>
                <w:szCs w:val="21"/>
              </w:rPr>
            </w:pPr>
          </w:p>
        </w:tc>
        <w:tc>
          <w:tcPr>
            <w:tcW w:w="692" w:type="pct"/>
            <w:shd w:val="clear" w:color="auto" w:fill="auto"/>
            <w:vAlign w:val="center"/>
          </w:tcPr>
          <w:p w14:paraId="73BFEC40" w14:textId="77777777" w:rsidR="00C91BA4" w:rsidRPr="005B4F55" w:rsidRDefault="00C91BA4" w:rsidP="00176B00">
            <w:pPr>
              <w:pStyle w:val="a4"/>
              <w:spacing w:after="0" w:line="240" w:lineRule="auto"/>
              <w:jc w:val="right"/>
              <w:rPr>
                <w:rFonts w:ascii="宋体" w:hAnsi="宋体"/>
                <w:szCs w:val="21"/>
              </w:rPr>
            </w:pPr>
          </w:p>
        </w:tc>
      </w:tr>
      <w:tr w:rsidR="005B4F55" w:rsidRPr="005B4F55" w14:paraId="6EE892E9" w14:textId="77777777" w:rsidTr="00176B00">
        <w:trPr>
          <w:trHeight w:val="454"/>
        </w:trPr>
        <w:tc>
          <w:tcPr>
            <w:tcW w:w="645" w:type="pct"/>
            <w:shd w:val="clear" w:color="auto" w:fill="auto"/>
            <w:vAlign w:val="center"/>
          </w:tcPr>
          <w:p w14:paraId="708FFE94" w14:textId="77777777" w:rsidR="00C91BA4" w:rsidRPr="005B4F55" w:rsidRDefault="00C91BA4" w:rsidP="00176B00">
            <w:pPr>
              <w:pStyle w:val="a4"/>
              <w:spacing w:after="0" w:line="240" w:lineRule="auto"/>
              <w:rPr>
                <w:rFonts w:ascii="宋体" w:hAnsi="宋体"/>
                <w:szCs w:val="21"/>
              </w:rPr>
            </w:pPr>
            <w:bookmarkStart w:id="1396" w:name="PO_债权投资_明细_15" w:colFirst="0" w:colLast="0"/>
            <w:bookmarkStart w:id="1397" w:name="PO_债权投资_明细_16" w:colFirst="1" w:colLast="1"/>
            <w:bookmarkStart w:id="1398" w:name="PO_债权投资_明细_17" w:colFirst="2" w:colLast="2"/>
            <w:bookmarkStart w:id="1399" w:name="PO_债权投资_明细_18" w:colFirst="3" w:colLast="3"/>
            <w:bookmarkStart w:id="1400" w:name="PO_债权投资_明细_19" w:colFirst="4" w:colLast="4"/>
            <w:bookmarkStart w:id="1401" w:name="PO_债权投资_明细_20" w:colFirst="5" w:colLast="5"/>
            <w:bookmarkStart w:id="1402" w:name="PO_债权投资_明细_21" w:colFirst="6" w:colLast="6"/>
            <w:bookmarkEnd w:id="1389"/>
            <w:bookmarkEnd w:id="1390"/>
            <w:bookmarkEnd w:id="1391"/>
            <w:bookmarkEnd w:id="1392"/>
            <w:bookmarkEnd w:id="1393"/>
            <w:bookmarkEnd w:id="1394"/>
            <w:bookmarkEnd w:id="1395"/>
          </w:p>
        </w:tc>
        <w:tc>
          <w:tcPr>
            <w:tcW w:w="663" w:type="pct"/>
            <w:shd w:val="clear" w:color="auto" w:fill="auto"/>
            <w:vAlign w:val="center"/>
          </w:tcPr>
          <w:p w14:paraId="5F266CFF" w14:textId="77777777" w:rsidR="00C91BA4" w:rsidRPr="005B4F55" w:rsidRDefault="00C91BA4" w:rsidP="00176B00">
            <w:pPr>
              <w:pStyle w:val="a4"/>
              <w:spacing w:after="0" w:line="240" w:lineRule="auto"/>
              <w:jc w:val="right"/>
              <w:rPr>
                <w:rFonts w:ascii="宋体" w:hAnsi="宋体"/>
                <w:szCs w:val="21"/>
              </w:rPr>
            </w:pPr>
          </w:p>
        </w:tc>
        <w:tc>
          <w:tcPr>
            <w:tcW w:w="752" w:type="pct"/>
            <w:shd w:val="clear" w:color="auto" w:fill="auto"/>
            <w:vAlign w:val="center"/>
          </w:tcPr>
          <w:p w14:paraId="60306EF1" w14:textId="77777777" w:rsidR="00C91BA4" w:rsidRPr="005B4F55" w:rsidRDefault="00C91BA4" w:rsidP="00176B00">
            <w:pPr>
              <w:pStyle w:val="a4"/>
              <w:spacing w:after="0" w:line="240" w:lineRule="auto"/>
              <w:jc w:val="right"/>
              <w:rPr>
                <w:rFonts w:ascii="宋体" w:hAnsi="宋体"/>
                <w:szCs w:val="21"/>
              </w:rPr>
            </w:pPr>
          </w:p>
        </w:tc>
        <w:tc>
          <w:tcPr>
            <w:tcW w:w="749" w:type="pct"/>
            <w:shd w:val="clear" w:color="auto" w:fill="auto"/>
            <w:vAlign w:val="center"/>
          </w:tcPr>
          <w:p w14:paraId="3D1CFA81" w14:textId="77777777" w:rsidR="00C91BA4" w:rsidRPr="005B4F55" w:rsidRDefault="00C91BA4" w:rsidP="00176B00">
            <w:pPr>
              <w:pStyle w:val="a4"/>
              <w:spacing w:after="0" w:line="240" w:lineRule="auto"/>
              <w:jc w:val="right"/>
              <w:rPr>
                <w:rFonts w:ascii="宋体" w:hAnsi="宋体"/>
                <w:szCs w:val="21"/>
              </w:rPr>
            </w:pPr>
          </w:p>
        </w:tc>
        <w:tc>
          <w:tcPr>
            <w:tcW w:w="749" w:type="pct"/>
            <w:shd w:val="clear" w:color="auto" w:fill="auto"/>
            <w:vAlign w:val="center"/>
          </w:tcPr>
          <w:p w14:paraId="1BC2F05F" w14:textId="77777777" w:rsidR="00C91BA4" w:rsidRPr="005B4F55" w:rsidRDefault="00C91BA4" w:rsidP="00176B00">
            <w:pPr>
              <w:pStyle w:val="a4"/>
              <w:spacing w:after="0" w:line="240" w:lineRule="auto"/>
              <w:jc w:val="right"/>
              <w:rPr>
                <w:rFonts w:ascii="宋体" w:hAnsi="宋体"/>
                <w:szCs w:val="21"/>
              </w:rPr>
            </w:pPr>
          </w:p>
        </w:tc>
        <w:tc>
          <w:tcPr>
            <w:tcW w:w="749" w:type="pct"/>
            <w:shd w:val="clear" w:color="auto" w:fill="auto"/>
            <w:vAlign w:val="center"/>
          </w:tcPr>
          <w:p w14:paraId="208C2742" w14:textId="77777777" w:rsidR="00C91BA4" w:rsidRPr="005B4F55" w:rsidRDefault="00C91BA4" w:rsidP="00176B00">
            <w:pPr>
              <w:pStyle w:val="a4"/>
              <w:spacing w:after="0" w:line="240" w:lineRule="auto"/>
              <w:jc w:val="right"/>
              <w:rPr>
                <w:rFonts w:ascii="宋体" w:hAnsi="宋体"/>
                <w:szCs w:val="21"/>
              </w:rPr>
            </w:pPr>
          </w:p>
        </w:tc>
        <w:tc>
          <w:tcPr>
            <w:tcW w:w="692" w:type="pct"/>
            <w:shd w:val="clear" w:color="auto" w:fill="auto"/>
            <w:vAlign w:val="center"/>
          </w:tcPr>
          <w:p w14:paraId="3BCAD20A" w14:textId="77777777" w:rsidR="00C91BA4" w:rsidRPr="005B4F55" w:rsidRDefault="00C91BA4" w:rsidP="00176B00">
            <w:pPr>
              <w:pStyle w:val="a4"/>
              <w:spacing w:after="0" w:line="240" w:lineRule="auto"/>
              <w:jc w:val="right"/>
              <w:rPr>
                <w:rFonts w:ascii="宋体" w:hAnsi="宋体"/>
                <w:szCs w:val="21"/>
              </w:rPr>
            </w:pPr>
          </w:p>
        </w:tc>
      </w:tr>
      <w:tr w:rsidR="005B4F55" w:rsidRPr="005B4F55" w14:paraId="1DE7B728" w14:textId="77777777" w:rsidTr="00176B00">
        <w:trPr>
          <w:trHeight w:val="454"/>
        </w:trPr>
        <w:tc>
          <w:tcPr>
            <w:tcW w:w="645" w:type="pct"/>
            <w:shd w:val="clear" w:color="auto" w:fill="auto"/>
            <w:vAlign w:val="center"/>
          </w:tcPr>
          <w:p w14:paraId="6B58E735" w14:textId="61402691" w:rsidR="00C91BA4" w:rsidRPr="005B4F55" w:rsidRDefault="005B4F55" w:rsidP="00176B00">
            <w:pPr>
              <w:pStyle w:val="a4"/>
              <w:spacing w:after="0" w:line="240" w:lineRule="auto"/>
              <w:ind w:firstLineChars="100" w:firstLine="210"/>
              <w:rPr>
                <w:rFonts w:ascii="宋体" w:hAnsi="宋体"/>
                <w:szCs w:val="21"/>
              </w:rPr>
            </w:pPr>
            <w:bookmarkStart w:id="1403" w:name="PO_债权投资_明细_22" w:colFirst="0" w:colLast="0"/>
            <w:bookmarkStart w:id="1404" w:name="PO_债权投资_明细_23" w:colFirst="1" w:colLast="1"/>
            <w:bookmarkStart w:id="1405" w:name="PO_债权投资_明细_24" w:colFirst="2" w:colLast="2"/>
            <w:bookmarkStart w:id="1406" w:name="PO_债权投资_明细_25" w:colFirst="3" w:colLast="3"/>
            <w:bookmarkStart w:id="1407" w:name="PO_债权投资_明细_26" w:colFirst="4" w:colLast="4"/>
            <w:bookmarkStart w:id="1408" w:name="PO_债权投资_明细_27" w:colFirst="5" w:colLast="5"/>
            <w:bookmarkStart w:id="1409" w:name="PO_债权投资_明细_28" w:colFirst="6" w:colLast="6"/>
            <w:bookmarkEnd w:id="1396"/>
            <w:bookmarkEnd w:id="1397"/>
            <w:bookmarkEnd w:id="1398"/>
            <w:bookmarkEnd w:id="1399"/>
            <w:bookmarkEnd w:id="1400"/>
            <w:bookmarkEnd w:id="1401"/>
            <w:bookmarkEnd w:id="1402"/>
            <w:r>
              <w:rPr>
                <w:rFonts w:ascii="宋体" w:hAnsi="宋体" w:hint="eastAsia"/>
                <w:szCs w:val="21"/>
              </w:rPr>
              <w:t>合</w:t>
            </w:r>
            <w:r>
              <w:rPr>
                <w:rFonts w:ascii="宋体" w:hAnsi="宋体"/>
                <w:szCs w:val="21"/>
              </w:rPr>
              <w:t xml:space="preserve">  计</w:t>
            </w:r>
          </w:p>
        </w:tc>
        <w:tc>
          <w:tcPr>
            <w:tcW w:w="663" w:type="pct"/>
            <w:shd w:val="clear" w:color="auto" w:fill="auto"/>
            <w:vAlign w:val="center"/>
          </w:tcPr>
          <w:p w14:paraId="4CAAD21E" w14:textId="77777777" w:rsidR="00C91BA4" w:rsidRPr="005B4F55" w:rsidRDefault="00C91BA4" w:rsidP="00176B00">
            <w:pPr>
              <w:pStyle w:val="a4"/>
              <w:spacing w:after="0" w:line="240" w:lineRule="auto"/>
              <w:jc w:val="right"/>
              <w:rPr>
                <w:rFonts w:ascii="宋体" w:hAnsi="宋体"/>
                <w:szCs w:val="21"/>
              </w:rPr>
            </w:pPr>
          </w:p>
        </w:tc>
        <w:tc>
          <w:tcPr>
            <w:tcW w:w="752" w:type="pct"/>
            <w:shd w:val="clear" w:color="auto" w:fill="auto"/>
            <w:vAlign w:val="center"/>
          </w:tcPr>
          <w:p w14:paraId="504B9819" w14:textId="77777777" w:rsidR="00C91BA4" w:rsidRPr="005B4F55" w:rsidRDefault="00C91BA4" w:rsidP="00176B00">
            <w:pPr>
              <w:pStyle w:val="a4"/>
              <w:spacing w:after="0" w:line="240" w:lineRule="auto"/>
              <w:jc w:val="right"/>
              <w:rPr>
                <w:rFonts w:ascii="宋体" w:hAnsi="宋体"/>
                <w:szCs w:val="21"/>
              </w:rPr>
            </w:pPr>
          </w:p>
        </w:tc>
        <w:tc>
          <w:tcPr>
            <w:tcW w:w="749" w:type="pct"/>
            <w:shd w:val="clear" w:color="auto" w:fill="auto"/>
            <w:vAlign w:val="center"/>
          </w:tcPr>
          <w:p w14:paraId="7F16D0B1" w14:textId="77777777" w:rsidR="00C91BA4" w:rsidRPr="005B4F55" w:rsidRDefault="00C91BA4" w:rsidP="00176B00">
            <w:pPr>
              <w:pStyle w:val="a4"/>
              <w:spacing w:after="0" w:line="240" w:lineRule="auto"/>
              <w:jc w:val="right"/>
              <w:rPr>
                <w:rFonts w:ascii="宋体" w:hAnsi="宋体"/>
                <w:szCs w:val="21"/>
              </w:rPr>
            </w:pPr>
          </w:p>
        </w:tc>
        <w:tc>
          <w:tcPr>
            <w:tcW w:w="749" w:type="pct"/>
            <w:shd w:val="clear" w:color="auto" w:fill="auto"/>
            <w:vAlign w:val="center"/>
          </w:tcPr>
          <w:p w14:paraId="29511FCC" w14:textId="77777777" w:rsidR="00C91BA4" w:rsidRPr="005B4F55" w:rsidRDefault="00C91BA4" w:rsidP="00176B00">
            <w:pPr>
              <w:pStyle w:val="a4"/>
              <w:spacing w:after="0" w:line="240" w:lineRule="auto"/>
              <w:jc w:val="right"/>
              <w:rPr>
                <w:rFonts w:ascii="宋体" w:hAnsi="宋体"/>
                <w:szCs w:val="21"/>
              </w:rPr>
            </w:pPr>
          </w:p>
        </w:tc>
        <w:tc>
          <w:tcPr>
            <w:tcW w:w="749" w:type="pct"/>
            <w:shd w:val="clear" w:color="auto" w:fill="auto"/>
            <w:vAlign w:val="center"/>
          </w:tcPr>
          <w:p w14:paraId="283D9493" w14:textId="77777777" w:rsidR="00C91BA4" w:rsidRPr="005B4F55" w:rsidRDefault="00C91BA4" w:rsidP="00176B00">
            <w:pPr>
              <w:pStyle w:val="a4"/>
              <w:spacing w:after="0" w:line="240" w:lineRule="auto"/>
              <w:jc w:val="right"/>
              <w:rPr>
                <w:rFonts w:ascii="宋体" w:hAnsi="宋体"/>
                <w:szCs w:val="21"/>
              </w:rPr>
            </w:pPr>
          </w:p>
        </w:tc>
        <w:tc>
          <w:tcPr>
            <w:tcW w:w="692" w:type="pct"/>
            <w:shd w:val="clear" w:color="auto" w:fill="auto"/>
            <w:vAlign w:val="center"/>
          </w:tcPr>
          <w:p w14:paraId="5D799F78" w14:textId="77777777" w:rsidR="00C91BA4" w:rsidRPr="005B4F55" w:rsidRDefault="00C91BA4" w:rsidP="00176B00">
            <w:pPr>
              <w:pStyle w:val="a4"/>
              <w:spacing w:after="0" w:line="240" w:lineRule="auto"/>
              <w:jc w:val="right"/>
              <w:rPr>
                <w:rFonts w:ascii="宋体" w:hAnsi="宋体"/>
                <w:szCs w:val="21"/>
              </w:rPr>
            </w:pPr>
          </w:p>
        </w:tc>
      </w:tr>
    </w:tbl>
    <w:bookmarkEnd w:id="1403"/>
    <w:bookmarkEnd w:id="1404"/>
    <w:bookmarkEnd w:id="1405"/>
    <w:bookmarkEnd w:id="1406"/>
    <w:bookmarkEnd w:id="1407"/>
    <w:bookmarkEnd w:id="1408"/>
    <w:bookmarkEnd w:id="1409"/>
    <w:p w14:paraId="5D6A36F9" w14:textId="09049E42" w:rsidR="00131684" w:rsidRPr="003A10D7" w:rsidRDefault="003A10D7" w:rsidP="003A10D7">
      <w:pPr>
        <w:pStyle w:val="4"/>
        <w:ind w:firstLineChars="200"/>
      </w:pPr>
      <w:r>
        <w:t xml:space="preserve"> </w:t>
      </w:r>
      <w:r w:rsidR="00131684" w:rsidRPr="003A10D7">
        <w:t>期末重要的债权投资情况</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378"/>
        <w:gridCol w:w="1700"/>
        <w:gridCol w:w="1603"/>
        <w:gridCol w:w="1512"/>
        <w:gridCol w:w="1323"/>
      </w:tblGrid>
      <w:tr w:rsidR="005B4F55" w:rsidRPr="005B4F55" w14:paraId="69DB4BDF" w14:textId="77777777" w:rsidTr="00176B00">
        <w:trPr>
          <w:trHeight w:val="454"/>
          <w:tblHeader/>
          <w:jc w:val="center"/>
        </w:trPr>
        <w:tc>
          <w:tcPr>
            <w:tcW w:w="1396" w:type="pct"/>
            <w:shd w:val="clear" w:color="auto" w:fill="auto"/>
            <w:vAlign w:val="center"/>
          </w:tcPr>
          <w:p w14:paraId="4ECBC633" w14:textId="77777777" w:rsidR="00131684" w:rsidRPr="005B4F55" w:rsidRDefault="00131684" w:rsidP="00176B00">
            <w:pPr>
              <w:adjustRightInd w:val="0"/>
              <w:ind w:firstLineChars="100" w:firstLine="210"/>
              <w:jc w:val="left"/>
              <w:rPr>
                <w:rFonts w:ascii="宋体" w:hAnsi="宋体"/>
                <w:kern w:val="0"/>
                <w:szCs w:val="21"/>
              </w:rPr>
            </w:pPr>
            <w:r w:rsidRPr="005B4F55">
              <w:rPr>
                <w:rFonts w:ascii="宋体" w:hAnsi="宋体" w:hint="eastAsia"/>
                <w:kern w:val="0"/>
                <w:szCs w:val="21"/>
              </w:rPr>
              <w:t>债</w:t>
            </w:r>
            <w:r w:rsidR="00C82D23" w:rsidRPr="005B4F55">
              <w:rPr>
                <w:rFonts w:ascii="宋体" w:hAnsi="宋体" w:hint="eastAsia"/>
                <w:kern w:val="0"/>
                <w:szCs w:val="21"/>
              </w:rPr>
              <w:t>券</w:t>
            </w:r>
            <w:r w:rsidRPr="005B4F55">
              <w:rPr>
                <w:rFonts w:ascii="宋体" w:hAnsi="宋体" w:hint="eastAsia"/>
                <w:kern w:val="0"/>
                <w:szCs w:val="21"/>
              </w:rPr>
              <w:t>项目</w:t>
            </w:r>
          </w:p>
        </w:tc>
        <w:tc>
          <w:tcPr>
            <w:tcW w:w="998" w:type="pct"/>
            <w:shd w:val="clear" w:color="auto" w:fill="auto"/>
            <w:vAlign w:val="center"/>
          </w:tcPr>
          <w:p w14:paraId="7A7F60E6" w14:textId="77777777" w:rsidR="00131684" w:rsidRPr="005B4F55" w:rsidRDefault="00131684" w:rsidP="00176B00">
            <w:pPr>
              <w:adjustRightInd w:val="0"/>
              <w:jc w:val="center"/>
              <w:rPr>
                <w:rFonts w:ascii="宋体" w:hAnsi="宋体"/>
                <w:kern w:val="0"/>
                <w:szCs w:val="21"/>
              </w:rPr>
            </w:pPr>
            <w:r w:rsidRPr="005B4F55">
              <w:rPr>
                <w:rFonts w:ascii="宋体" w:hAnsi="宋体" w:hint="eastAsia"/>
                <w:kern w:val="0"/>
                <w:szCs w:val="21"/>
              </w:rPr>
              <w:t>面值</w:t>
            </w:r>
          </w:p>
        </w:tc>
        <w:tc>
          <w:tcPr>
            <w:tcW w:w="941" w:type="pct"/>
            <w:shd w:val="clear" w:color="auto" w:fill="auto"/>
            <w:vAlign w:val="center"/>
          </w:tcPr>
          <w:p w14:paraId="03B5579C" w14:textId="77777777" w:rsidR="00131684" w:rsidRPr="005B4F55" w:rsidRDefault="00131684" w:rsidP="00176B00">
            <w:pPr>
              <w:adjustRightInd w:val="0"/>
              <w:jc w:val="center"/>
              <w:rPr>
                <w:rFonts w:ascii="宋体" w:hAnsi="宋体"/>
                <w:kern w:val="0"/>
                <w:szCs w:val="21"/>
              </w:rPr>
            </w:pPr>
            <w:r w:rsidRPr="005B4F55">
              <w:rPr>
                <w:rFonts w:ascii="宋体" w:hAnsi="宋体"/>
                <w:kern w:val="0"/>
                <w:szCs w:val="21"/>
              </w:rPr>
              <w:t>票面利率</w:t>
            </w:r>
            <w:r w:rsidR="00181B29" w:rsidRPr="005B4F55">
              <w:rPr>
                <w:rFonts w:ascii="宋体" w:hAnsi="宋体"/>
                <w:position w:val="-1"/>
                <w:szCs w:val="21"/>
              </w:rPr>
              <w:t>(%)</w:t>
            </w:r>
          </w:p>
        </w:tc>
        <w:tc>
          <w:tcPr>
            <w:tcW w:w="888" w:type="pct"/>
            <w:shd w:val="clear" w:color="auto" w:fill="auto"/>
            <w:vAlign w:val="center"/>
          </w:tcPr>
          <w:p w14:paraId="5EEEBF7B" w14:textId="77777777" w:rsidR="00131684" w:rsidRPr="005B4F55" w:rsidRDefault="00131684" w:rsidP="00176B00">
            <w:pPr>
              <w:adjustRightInd w:val="0"/>
              <w:jc w:val="center"/>
              <w:rPr>
                <w:rFonts w:ascii="宋体" w:hAnsi="宋体"/>
                <w:kern w:val="0"/>
                <w:szCs w:val="21"/>
              </w:rPr>
            </w:pPr>
            <w:r w:rsidRPr="005B4F55">
              <w:rPr>
                <w:rFonts w:ascii="宋体" w:hAnsi="宋体"/>
                <w:kern w:val="0"/>
                <w:szCs w:val="21"/>
              </w:rPr>
              <w:t>实际利率</w:t>
            </w:r>
            <w:r w:rsidR="00181B29" w:rsidRPr="005B4F55">
              <w:rPr>
                <w:rFonts w:ascii="宋体" w:hAnsi="宋体"/>
                <w:position w:val="-1"/>
                <w:szCs w:val="21"/>
              </w:rPr>
              <w:t>(%)</w:t>
            </w:r>
          </w:p>
        </w:tc>
        <w:tc>
          <w:tcPr>
            <w:tcW w:w="777" w:type="pct"/>
            <w:shd w:val="clear" w:color="auto" w:fill="auto"/>
            <w:vAlign w:val="center"/>
          </w:tcPr>
          <w:p w14:paraId="0834BA4A" w14:textId="77777777" w:rsidR="00131684" w:rsidRPr="005B4F55" w:rsidRDefault="00131684" w:rsidP="00176B00">
            <w:pPr>
              <w:adjustRightInd w:val="0"/>
              <w:jc w:val="center"/>
              <w:rPr>
                <w:rFonts w:ascii="宋体" w:hAnsi="宋体"/>
                <w:kern w:val="0"/>
                <w:szCs w:val="21"/>
              </w:rPr>
            </w:pPr>
            <w:r w:rsidRPr="005B4F55">
              <w:rPr>
                <w:rFonts w:ascii="宋体" w:hAnsi="宋体"/>
                <w:kern w:val="0"/>
                <w:szCs w:val="21"/>
              </w:rPr>
              <w:t>到期日</w:t>
            </w:r>
          </w:p>
        </w:tc>
      </w:tr>
      <w:tr w:rsidR="005B4F55" w:rsidRPr="005B4F55" w14:paraId="4340AB66" w14:textId="77777777" w:rsidTr="00176B00">
        <w:trPr>
          <w:trHeight w:val="454"/>
          <w:jc w:val="center"/>
        </w:trPr>
        <w:tc>
          <w:tcPr>
            <w:tcW w:w="1396" w:type="pct"/>
            <w:shd w:val="clear" w:color="auto" w:fill="auto"/>
            <w:vAlign w:val="center"/>
          </w:tcPr>
          <w:p w14:paraId="1CFAA38C" w14:textId="77777777" w:rsidR="00131684" w:rsidRPr="005B4F55" w:rsidRDefault="00131684" w:rsidP="00176B00">
            <w:pPr>
              <w:adjustRightInd w:val="0"/>
              <w:jc w:val="left"/>
              <w:rPr>
                <w:rFonts w:ascii="宋体" w:hAnsi="宋体"/>
                <w:kern w:val="0"/>
                <w:szCs w:val="21"/>
              </w:rPr>
            </w:pPr>
            <w:bookmarkStart w:id="1410" w:name="PO_债权投资_重要债权投资_1" w:colFirst="0" w:colLast="0"/>
            <w:bookmarkStart w:id="1411" w:name="PO_债权投资_重要债权投资_2" w:colFirst="1" w:colLast="1"/>
            <w:bookmarkStart w:id="1412" w:name="PO_债权投资_重要债权投资_3" w:colFirst="2" w:colLast="2"/>
            <w:bookmarkStart w:id="1413" w:name="PO_债权投资_重要债权投资_4" w:colFirst="3" w:colLast="3"/>
            <w:bookmarkStart w:id="1414" w:name="PO_债权投资_重要债权投资_5" w:colFirst="4" w:colLast="4"/>
          </w:p>
        </w:tc>
        <w:tc>
          <w:tcPr>
            <w:tcW w:w="998" w:type="pct"/>
            <w:shd w:val="clear" w:color="auto" w:fill="auto"/>
            <w:vAlign w:val="center"/>
          </w:tcPr>
          <w:p w14:paraId="5660FD29" w14:textId="77777777" w:rsidR="00131684" w:rsidRPr="005B4F55" w:rsidRDefault="00131684" w:rsidP="00176B00">
            <w:pPr>
              <w:adjustRightInd w:val="0"/>
              <w:jc w:val="right"/>
              <w:rPr>
                <w:rFonts w:ascii="宋体" w:hAnsi="宋体"/>
                <w:kern w:val="0"/>
                <w:szCs w:val="21"/>
              </w:rPr>
            </w:pPr>
          </w:p>
        </w:tc>
        <w:tc>
          <w:tcPr>
            <w:tcW w:w="941" w:type="pct"/>
            <w:shd w:val="clear" w:color="auto" w:fill="auto"/>
            <w:vAlign w:val="center"/>
          </w:tcPr>
          <w:p w14:paraId="61DCFCC9" w14:textId="77777777" w:rsidR="00131684" w:rsidRPr="005B4F55" w:rsidRDefault="00131684" w:rsidP="00176B00">
            <w:pPr>
              <w:adjustRightInd w:val="0"/>
              <w:jc w:val="right"/>
              <w:rPr>
                <w:rFonts w:ascii="宋体" w:hAnsi="宋体"/>
                <w:kern w:val="0"/>
                <w:szCs w:val="21"/>
              </w:rPr>
            </w:pPr>
          </w:p>
        </w:tc>
        <w:tc>
          <w:tcPr>
            <w:tcW w:w="888" w:type="pct"/>
            <w:shd w:val="clear" w:color="auto" w:fill="auto"/>
            <w:vAlign w:val="center"/>
          </w:tcPr>
          <w:p w14:paraId="75DAA4A0" w14:textId="77777777" w:rsidR="00131684" w:rsidRPr="005B4F55" w:rsidRDefault="00131684" w:rsidP="00176B00">
            <w:pPr>
              <w:adjustRightInd w:val="0"/>
              <w:jc w:val="right"/>
              <w:rPr>
                <w:rFonts w:ascii="宋体" w:hAnsi="宋体"/>
                <w:kern w:val="0"/>
                <w:szCs w:val="21"/>
              </w:rPr>
            </w:pPr>
          </w:p>
        </w:tc>
        <w:tc>
          <w:tcPr>
            <w:tcW w:w="777" w:type="pct"/>
            <w:shd w:val="clear" w:color="auto" w:fill="auto"/>
            <w:vAlign w:val="center"/>
          </w:tcPr>
          <w:p w14:paraId="5FEA86C2" w14:textId="77777777" w:rsidR="00131684" w:rsidRPr="005B4F55" w:rsidRDefault="00131684" w:rsidP="00176B00">
            <w:pPr>
              <w:adjustRightInd w:val="0"/>
              <w:jc w:val="right"/>
              <w:rPr>
                <w:rFonts w:ascii="宋体" w:hAnsi="宋体"/>
                <w:kern w:val="0"/>
                <w:szCs w:val="21"/>
              </w:rPr>
            </w:pPr>
          </w:p>
        </w:tc>
      </w:tr>
      <w:tr w:rsidR="005B4F55" w:rsidRPr="005B4F55" w14:paraId="11140D86" w14:textId="77777777" w:rsidTr="00176B00">
        <w:trPr>
          <w:trHeight w:val="454"/>
          <w:jc w:val="center"/>
        </w:trPr>
        <w:tc>
          <w:tcPr>
            <w:tcW w:w="1396" w:type="pct"/>
            <w:shd w:val="clear" w:color="auto" w:fill="auto"/>
            <w:vAlign w:val="center"/>
          </w:tcPr>
          <w:p w14:paraId="22FC499D" w14:textId="77777777" w:rsidR="00131684" w:rsidRPr="005B4F55" w:rsidRDefault="00131684" w:rsidP="00176B00">
            <w:pPr>
              <w:adjustRightInd w:val="0"/>
              <w:jc w:val="left"/>
              <w:rPr>
                <w:rFonts w:ascii="宋体" w:hAnsi="宋体"/>
                <w:kern w:val="0"/>
                <w:szCs w:val="21"/>
              </w:rPr>
            </w:pPr>
            <w:bookmarkStart w:id="1415" w:name="PO_债权投资_重要债权投资_6" w:colFirst="0" w:colLast="0"/>
            <w:bookmarkStart w:id="1416" w:name="PO_债权投资_重要债权投资_7" w:colFirst="1" w:colLast="1"/>
            <w:bookmarkStart w:id="1417" w:name="PO_债权投资_重要债权投资_8" w:colFirst="2" w:colLast="2"/>
            <w:bookmarkStart w:id="1418" w:name="PO_债权投资_重要债权投资_9" w:colFirst="3" w:colLast="3"/>
            <w:bookmarkStart w:id="1419" w:name="PO_债权投资_重要债权投资_10" w:colFirst="4" w:colLast="4"/>
            <w:bookmarkEnd w:id="1410"/>
            <w:bookmarkEnd w:id="1411"/>
            <w:bookmarkEnd w:id="1412"/>
            <w:bookmarkEnd w:id="1413"/>
            <w:bookmarkEnd w:id="1414"/>
          </w:p>
        </w:tc>
        <w:tc>
          <w:tcPr>
            <w:tcW w:w="998" w:type="pct"/>
            <w:shd w:val="clear" w:color="auto" w:fill="auto"/>
            <w:vAlign w:val="center"/>
          </w:tcPr>
          <w:p w14:paraId="43A0D28B" w14:textId="77777777" w:rsidR="00131684" w:rsidRPr="005B4F55" w:rsidRDefault="00131684" w:rsidP="00176B00">
            <w:pPr>
              <w:adjustRightInd w:val="0"/>
              <w:jc w:val="right"/>
              <w:rPr>
                <w:rFonts w:ascii="宋体" w:hAnsi="宋体"/>
                <w:kern w:val="0"/>
                <w:szCs w:val="21"/>
              </w:rPr>
            </w:pPr>
          </w:p>
        </w:tc>
        <w:tc>
          <w:tcPr>
            <w:tcW w:w="941" w:type="pct"/>
            <w:shd w:val="clear" w:color="auto" w:fill="auto"/>
            <w:vAlign w:val="center"/>
          </w:tcPr>
          <w:p w14:paraId="0BB9F56B" w14:textId="77777777" w:rsidR="00131684" w:rsidRPr="005B4F55" w:rsidRDefault="00131684" w:rsidP="00176B00">
            <w:pPr>
              <w:adjustRightInd w:val="0"/>
              <w:jc w:val="right"/>
              <w:rPr>
                <w:rFonts w:ascii="宋体" w:hAnsi="宋体"/>
                <w:kern w:val="0"/>
                <w:szCs w:val="21"/>
              </w:rPr>
            </w:pPr>
          </w:p>
        </w:tc>
        <w:tc>
          <w:tcPr>
            <w:tcW w:w="888" w:type="pct"/>
            <w:shd w:val="clear" w:color="auto" w:fill="auto"/>
            <w:vAlign w:val="center"/>
          </w:tcPr>
          <w:p w14:paraId="7808B1F4" w14:textId="77777777" w:rsidR="00131684" w:rsidRPr="005B4F55" w:rsidRDefault="00131684" w:rsidP="00176B00">
            <w:pPr>
              <w:adjustRightInd w:val="0"/>
              <w:jc w:val="right"/>
              <w:rPr>
                <w:rFonts w:ascii="宋体" w:hAnsi="宋体"/>
                <w:kern w:val="0"/>
                <w:szCs w:val="21"/>
              </w:rPr>
            </w:pPr>
          </w:p>
        </w:tc>
        <w:tc>
          <w:tcPr>
            <w:tcW w:w="777" w:type="pct"/>
            <w:shd w:val="clear" w:color="auto" w:fill="auto"/>
            <w:vAlign w:val="center"/>
          </w:tcPr>
          <w:p w14:paraId="009FE4AA" w14:textId="77777777" w:rsidR="00131684" w:rsidRPr="005B4F55" w:rsidRDefault="00131684" w:rsidP="00176B00">
            <w:pPr>
              <w:adjustRightInd w:val="0"/>
              <w:jc w:val="right"/>
              <w:rPr>
                <w:rFonts w:ascii="宋体" w:hAnsi="宋体"/>
                <w:kern w:val="0"/>
                <w:szCs w:val="21"/>
              </w:rPr>
            </w:pPr>
          </w:p>
        </w:tc>
      </w:tr>
      <w:tr w:rsidR="00960320" w:rsidRPr="005B4F55" w14:paraId="504ACF6D" w14:textId="77777777" w:rsidTr="00176B00">
        <w:trPr>
          <w:trHeight w:val="454"/>
          <w:jc w:val="center"/>
        </w:trPr>
        <w:tc>
          <w:tcPr>
            <w:tcW w:w="1396" w:type="pct"/>
            <w:shd w:val="clear" w:color="auto" w:fill="auto"/>
            <w:vAlign w:val="center"/>
          </w:tcPr>
          <w:p w14:paraId="14710D9C" w14:textId="77777777" w:rsidR="00960320" w:rsidRPr="005B4F55" w:rsidRDefault="00960320" w:rsidP="00176B00">
            <w:pPr>
              <w:adjustRightInd w:val="0"/>
              <w:jc w:val="left"/>
              <w:rPr>
                <w:rFonts w:ascii="宋体" w:hAnsi="宋体"/>
                <w:kern w:val="0"/>
                <w:szCs w:val="21"/>
              </w:rPr>
            </w:pPr>
            <w:bookmarkStart w:id="1420" w:name="PO_债权投资_重要债权投资_11" w:colFirst="0" w:colLast="0"/>
            <w:bookmarkStart w:id="1421" w:name="PO_债权投资_重要债权投资_12" w:colFirst="1" w:colLast="1"/>
            <w:bookmarkStart w:id="1422" w:name="PO_债权投资_重要债权投资_13" w:colFirst="2" w:colLast="2"/>
            <w:bookmarkStart w:id="1423" w:name="PO_债权投资_重要债权投资_14" w:colFirst="3" w:colLast="3"/>
            <w:bookmarkStart w:id="1424" w:name="PO_债权投资_重要债权投资_15" w:colFirst="4" w:colLast="4"/>
            <w:bookmarkEnd w:id="1415"/>
            <w:bookmarkEnd w:id="1416"/>
            <w:bookmarkEnd w:id="1417"/>
            <w:bookmarkEnd w:id="1418"/>
            <w:bookmarkEnd w:id="1419"/>
          </w:p>
        </w:tc>
        <w:tc>
          <w:tcPr>
            <w:tcW w:w="998" w:type="pct"/>
            <w:shd w:val="clear" w:color="auto" w:fill="auto"/>
            <w:vAlign w:val="center"/>
          </w:tcPr>
          <w:p w14:paraId="5023C907" w14:textId="77777777" w:rsidR="00960320" w:rsidRPr="005B4F55" w:rsidRDefault="00960320" w:rsidP="00176B00">
            <w:pPr>
              <w:adjustRightInd w:val="0"/>
              <w:jc w:val="right"/>
              <w:rPr>
                <w:rFonts w:ascii="宋体" w:hAnsi="宋体"/>
                <w:kern w:val="0"/>
                <w:szCs w:val="21"/>
              </w:rPr>
            </w:pPr>
          </w:p>
        </w:tc>
        <w:tc>
          <w:tcPr>
            <w:tcW w:w="941" w:type="pct"/>
            <w:shd w:val="clear" w:color="auto" w:fill="auto"/>
            <w:vAlign w:val="center"/>
          </w:tcPr>
          <w:p w14:paraId="07E3E398" w14:textId="77777777" w:rsidR="00960320" w:rsidRPr="005B4F55" w:rsidRDefault="00960320" w:rsidP="00176B00">
            <w:pPr>
              <w:adjustRightInd w:val="0"/>
              <w:jc w:val="right"/>
              <w:rPr>
                <w:rFonts w:ascii="宋体" w:hAnsi="宋体"/>
                <w:kern w:val="0"/>
                <w:szCs w:val="21"/>
              </w:rPr>
            </w:pPr>
          </w:p>
        </w:tc>
        <w:tc>
          <w:tcPr>
            <w:tcW w:w="888" w:type="pct"/>
            <w:shd w:val="clear" w:color="auto" w:fill="auto"/>
            <w:vAlign w:val="center"/>
          </w:tcPr>
          <w:p w14:paraId="4C9EEDB9" w14:textId="77777777" w:rsidR="00960320" w:rsidRPr="005B4F55" w:rsidRDefault="00960320" w:rsidP="00176B00">
            <w:pPr>
              <w:adjustRightInd w:val="0"/>
              <w:jc w:val="right"/>
              <w:rPr>
                <w:rFonts w:ascii="宋体" w:hAnsi="宋体"/>
                <w:kern w:val="0"/>
                <w:szCs w:val="21"/>
              </w:rPr>
            </w:pPr>
          </w:p>
        </w:tc>
        <w:tc>
          <w:tcPr>
            <w:tcW w:w="777" w:type="pct"/>
            <w:shd w:val="clear" w:color="auto" w:fill="auto"/>
            <w:vAlign w:val="center"/>
          </w:tcPr>
          <w:p w14:paraId="0812B232" w14:textId="77777777" w:rsidR="00960320" w:rsidRPr="005B4F55" w:rsidRDefault="00960320" w:rsidP="00176B00">
            <w:pPr>
              <w:adjustRightInd w:val="0"/>
              <w:jc w:val="right"/>
              <w:rPr>
                <w:rFonts w:ascii="宋体" w:hAnsi="宋体"/>
                <w:kern w:val="0"/>
                <w:szCs w:val="21"/>
              </w:rPr>
            </w:pPr>
          </w:p>
        </w:tc>
      </w:tr>
      <w:tr w:rsidR="00960320" w:rsidRPr="005B4F55" w14:paraId="454E8745" w14:textId="77777777" w:rsidTr="00176B00">
        <w:trPr>
          <w:trHeight w:val="454"/>
          <w:jc w:val="center"/>
        </w:trPr>
        <w:tc>
          <w:tcPr>
            <w:tcW w:w="1396" w:type="pct"/>
            <w:shd w:val="clear" w:color="auto" w:fill="auto"/>
            <w:vAlign w:val="center"/>
          </w:tcPr>
          <w:p w14:paraId="61046954" w14:textId="77777777" w:rsidR="00960320" w:rsidRPr="005B4F55" w:rsidRDefault="00960320" w:rsidP="00176B00">
            <w:pPr>
              <w:adjustRightInd w:val="0"/>
              <w:jc w:val="left"/>
              <w:rPr>
                <w:rFonts w:ascii="宋体" w:hAnsi="宋体"/>
                <w:kern w:val="0"/>
                <w:szCs w:val="21"/>
              </w:rPr>
            </w:pPr>
            <w:bookmarkStart w:id="1425" w:name="PO_债权投资_重要债权投资_16" w:colFirst="0" w:colLast="0"/>
            <w:bookmarkStart w:id="1426" w:name="PO_债权投资_重要债权投资_17" w:colFirst="1" w:colLast="1"/>
            <w:bookmarkStart w:id="1427" w:name="PO_债权投资_重要债权投资_18" w:colFirst="2" w:colLast="2"/>
            <w:bookmarkStart w:id="1428" w:name="PO_债权投资_重要债权投资_19" w:colFirst="3" w:colLast="3"/>
            <w:bookmarkStart w:id="1429" w:name="PO_债权投资_重要债权投资_20" w:colFirst="4" w:colLast="4"/>
            <w:bookmarkEnd w:id="1420"/>
            <w:bookmarkEnd w:id="1421"/>
            <w:bookmarkEnd w:id="1422"/>
            <w:bookmarkEnd w:id="1423"/>
            <w:bookmarkEnd w:id="1424"/>
          </w:p>
        </w:tc>
        <w:tc>
          <w:tcPr>
            <w:tcW w:w="998" w:type="pct"/>
            <w:shd w:val="clear" w:color="auto" w:fill="auto"/>
            <w:vAlign w:val="center"/>
          </w:tcPr>
          <w:p w14:paraId="0149A877" w14:textId="77777777" w:rsidR="00960320" w:rsidRPr="005B4F55" w:rsidRDefault="00960320" w:rsidP="00176B00">
            <w:pPr>
              <w:adjustRightInd w:val="0"/>
              <w:jc w:val="right"/>
              <w:rPr>
                <w:rFonts w:ascii="宋体" w:hAnsi="宋体"/>
                <w:kern w:val="0"/>
                <w:szCs w:val="21"/>
              </w:rPr>
            </w:pPr>
          </w:p>
        </w:tc>
        <w:tc>
          <w:tcPr>
            <w:tcW w:w="941" w:type="pct"/>
            <w:shd w:val="clear" w:color="auto" w:fill="auto"/>
            <w:vAlign w:val="center"/>
          </w:tcPr>
          <w:p w14:paraId="01D094C2" w14:textId="77777777" w:rsidR="00960320" w:rsidRPr="005B4F55" w:rsidRDefault="00960320" w:rsidP="00176B00">
            <w:pPr>
              <w:adjustRightInd w:val="0"/>
              <w:jc w:val="right"/>
              <w:rPr>
                <w:rFonts w:ascii="宋体" w:hAnsi="宋体"/>
                <w:kern w:val="0"/>
                <w:szCs w:val="21"/>
              </w:rPr>
            </w:pPr>
          </w:p>
        </w:tc>
        <w:tc>
          <w:tcPr>
            <w:tcW w:w="888" w:type="pct"/>
            <w:shd w:val="clear" w:color="auto" w:fill="auto"/>
            <w:vAlign w:val="center"/>
          </w:tcPr>
          <w:p w14:paraId="39E77A72" w14:textId="77777777" w:rsidR="00960320" w:rsidRPr="005B4F55" w:rsidRDefault="00960320" w:rsidP="00176B00">
            <w:pPr>
              <w:adjustRightInd w:val="0"/>
              <w:jc w:val="right"/>
              <w:rPr>
                <w:rFonts w:ascii="宋体" w:hAnsi="宋体"/>
                <w:kern w:val="0"/>
                <w:szCs w:val="21"/>
              </w:rPr>
            </w:pPr>
          </w:p>
        </w:tc>
        <w:tc>
          <w:tcPr>
            <w:tcW w:w="777" w:type="pct"/>
            <w:shd w:val="clear" w:color="auto" w:fill="auto"/>
            <w:vAlign w:val="center"/>
          </w:tcPr>
          <w:p w14:paraId="00512D96" w14:textId="77777777" w:rsidR="00960320" w:rsidRPr="005B4F55" w:rsidRDefault="00960320" w:rsidP="00176B00">
            <w:pPr>
              <w:adjustRightInd w:val="0"/>
              <w:jc w:val="right"/>
              <w:rPr>
                <w:rFonts w:ascii="宋体" w:hAnsi="宋体"/>
                <w:kern w:val="0"/>
                <w:szCs w:val="21"/>
              </w:rPr>
            </w:pPr>
          </w:p>
        </w:tc>
      </w:tr>
      <w:tr w:rsidR="00960320" w:rsidRPr="005B4F55" w14:paraId="4EAA309E" w14:textId="77777777" w:rsidTr="00176B00">
        <w:trPr>
          <w:trHeight w:val="454"/>
          <w:jc w:val="center"/>
        </w:trPr>
        <w:tc>
          <w:tcPr>
            <w:tcW w:w="1396" w:type="pct"/>
            <w:shd w:val="clear" w:color="auto" w:fill="auto"/>
            <w:vAlign w:val="center"/>
          </w:tcPr>
          <w:p w14:paraId="5389D7E4" w14:textId="77777777" w:rsidR="00960320" w:rsidRPr="005B4F55" w:rsidRDefault="00960320" w:rsidP="00176B00">
            <w:pPr>
              <w:adjustRightInd w:val="0"/>
              <w:jc w:val="left"/>
              <w:rPr>
                <w:rFonts w:ascii="宋体" w:hAnsi="宋体"/>
                <w:kern w:val="0"/>
                <w:szCs w:val="21"/>
              </w:rPr>
            </w:pPr>
            <w:bookmarkStart w:id="1430" w:name="PO_债权投资_重要债权投资_21" w:colFirst="0" w:colLast="0"/>
            <w:bookmarkStart w:id="1431" w:name="PO_债权投资_重要债权投资_22" w:colFirst="1" w:colLast="1"/>
            <w:bookmarkStart w:id="1432" w:name="PO_债权投资_重要债权投资_23" w:colFirst="2" w:colLast="2"/>
            <w:bookmarkStart w:id="1433" w:name="PO_债权投资_重要债权投资_24" w:colFirst="3" w:colLast="3"/>
            <w:bookmarkStart w:id="1434" w:name="PO_债权投资_重要债权投资_25" w:colFirst="4" w:colLast="4"/>
            <w:bookmarkEnd w:id="1425"/>
            <w:bookmarkEnd w:id="1426"/>
            <w:bookmarkEnd w:id="1427"/>
            <w:bookmarkEnd w:id="1428"/>
            <w:bookmarkEnd w:id="1429"/>
          </w:p>
        </w:tc>
        <w:tc>
          <w:tcPr>
            <w:tcW w:w="998" w:type="pct"/>
            <w:shd w:val="clear" w:color="auto" w:fill="auto"/>
            <w:vAlign w:val="center"/>
          </w:tcPr>
          <w:p w14:paraId="6A2C3AF0" w14:textId="77777777" w:rsidR="00960320" w:rsidRPr="005B4F55" w:rsidRDefault="00960320" w:rsidP="00176B00">
            <w:pPr>
              <w:adjustRightInd w:val="0"/>
              <w:jc w:val="right"/>
              <w:rPr>
                <w:rFonts w:ascii="宋体" w:hAnsi="宋体"/>
                <w:kern w:val="0"/>
                <w:szCs w:val="21"/>
              </w:rPr>
            </w:pPr>
          </w:p>
        </w:tc>
        <w:tc>
          <w:tcPr>
            <w:tcW w:w="941" w:type="pct"/>
            <w:shd w:val="clear" w:color="auto" w:fill="auto"/>
            <w:vAlign w:val="center"/>
          </w:tcPr>
          <w:p w14:paraId="3DDE05B8" w14:textId="77777777" w:rsidR="00960320" w:rsidRPr="005B4F55" w:rsidRDefault="00960320" w:rsidP="00176B00">
            <w:pPr>
              <w:adjustRightInd w:val="0"/>
              <w:jc w:val="right"/>
              <w:rPr>
                <w:rFonts w:ascii="宋体" w:hAnsi="宋体"/>
                <w:kern w:val="0"/>
                <w:szCs w:val="21"/>
              </w:rPr>
            </w:pPr>
          </w:p>
        </w:tc>
        <w:tc>
          <w:tcPr>
            <w:tcW w:w="888" w:type="pct"/>
            <w:shd w:val="clear" w:color="auto" w:fill="auto"/>
            <w:vAlign w:val="center"/>
          </w:tcPr>
          <w:p w14:paraId="098E3957" w14:textId="77777777" w:rsidR="00960320" w:rsidRPr="005B4F55" w:rsidRDefault="00960320" w:rsidP="00176B00">
            <w:pPr>
              <w:adjustRightInd w:val="0"/>
              <w:jc w:val="right"/>
              <w:rPr>
                <w:rFonts w:ascii="宋体" w:hAnsi="宋体"/>
                <w:kern w:val="0"/>
                <w:szCs w:val="21"/>
              </w:rPr>
            </w:pPr>
          </w:p>
        </w:tc>
        <w:tc>
          <w:tcPr>
            <w:tcW w:w="777" w:type="pct"/>
            <w:shd w:val="clear" w:color="auto" w:fill="auto"/>
            <w:vAlign w:val="center"/>
          </w:tcPr>
          <w:p w14:paraId="303A7BC0" w14:textId="77777777" w:rsidR="00960320" w:rsidRPr="005B4F55" w:rsidRDefault="00960320" w:rsidP="00176B00">
            <w:pPr>
              <w:adjustRightInd w:val="0"/>
              <w:jc w:val="right"/>
              <w:rPr>
                <w:rFonts w:ascii="宋体" w:hAnsi="宋体"/>
                <w:kern w:val="0"/>
                <w:szCs w:val="21"/>
              </w:rPr>
            </w:pPr>
          </w:p>
        </w:tc>
      </w:tr>
      <w:tr w:rsidR="00960320" w:rsidRPr="005B4F55" w14:paraId="15A2776A" w14:textId="77777777" w:rsidTr="00176B00">
        <w:trPr>
          <w:trHeight w:val="454"/>
          <w:jc w:val="center"/>
        </w:trPr>
        <w:tc>
          <w:tcPr>
            <w:tcW w:w="1396" w:type="pct"/>
            <w:shd w:val="clear" w:color="auto" w:fill="auto"/>
            <w:vAlign w:val="center"/>
          </w:tcPr>
          <w:p w14:paraId="7217FC41" w14:textId="77777777" w:rsidR="00960320" w:rsidRPr="005B4F55" w:rsidRDefault="00960320" w:rsidP="00176B00">
            <w:pPr>
              <w:adjustRightInd w:val="0"/>
              <w:jc w:val="left"/>
              <w:rPr>
                <w:rFonts w:ascii="宋体" w:hAnsi="宋体"/>
                <w:kern w:val="0"/>
                <w:szCs w:val="21"/>
              </w:rPr>
            </w:pPr>
            <w:bookmarkStart w:id="1435" w:name="PO_债权投资_重要债权投资_26" w:colFirst="0" w:colLast="0"/>
            <w:bookmarkStart w:id="1436" w:name="PO_债权投资_重要债权投资_27" w:colFirst="1" w:colLast="1"/>
            <w:bookmarkStart w:id="1437" w:name="PO_债权投资_重要债权投资_28" w:colFirst="2" w:colLast="2"/>
            <w:bookmarkStart w:id="1438" w:name="PO_债权投资_重要债权投资_29" w:colFirst="3" w:colLast="3"/>
            <w:bookmarkStart w:id="1439" w:name="PO_债权投资_重要债权投资_30" w:colFirst="4" w:colLast="4"/>
            <w:bookmarkEnd w:id="1430"/>
            <w:bookmarkEnd w:id="1431"/>
            <w:bookmarkEnd w:id="1432"/>
            <w:bookmarkEnd w:id="1433"/>
            <w:bookmarkEnd w:id="1434"/>
          </w:p>
        </w:tc>
        <w:tc>
          <w:tcPr>
            <w:tcW w:w="998" w:type="pct"/>
            <w:shd w:val="clear" w:color="auto" w:fill="auto"/>
            <w:vAlign w:val="center"/>
          </w:tcPr>
          <w:p w14:paraId="1D35482B" w14:textId="77777777" w:rsidR="00960320" w:rsidRPr="005B4F55" w:rsidRDefault="00960320" w:rsidP="00176B00">
            <w:pPr>
              <w:adjustRightInd w:val="0"/>
              <w:jc w:val="right"/>
              <w:rPr>
                <w:rFonts w:ascii="宋体" w:hAnsi="宋体"/>
                <w:kern w:val="0"/>
                <w:szCs w:val="21"/>
              </w:rPr>
            </w:pPr>
          </w:p>
        </w:tc>
        <w:tc>
          <w:tcPr>
            <w:tcW w:w="941" w:type="pct"/>
            <w:shd w:val="clear" w:color="auto" w:fill="auto"/>
            <w:vAlign w:val="center"/>
          </w:tcPr>
          <w:p w14:paraId="201E6B85" w14:textId="77777777" w:rsidR="00960320" w:rsidRPr="005B4F55" w:rsidRDefault="00960320" w:rsidP="00176B00">
            <w:pPr>
              <w:adjustRightInd w:val="0"/>
              <w:jc w:val="right"/>
              <w:rPr>
                <w:rFonts w:ascii="宋体" w:hAnsi="宋体"/>
                <w:kern w:val="0"/>
                <w:szCs w:val="21"/>
              </w:rPr>
            </w:pPr>
          </w:p>
        </w:tc>
        <w:tc>
          <w:tcPr>
            <w:tcW w:w="888" w:type="pct"/>
            <w:shd w:val="clear" w:color="auto" w:fill="auto"/>
            <w:vAlign w:val="center"/>
          </w:tcPr>
          <w:p w14:paraId="4A0F953F" w14:textId="77777777" w:rsidR="00960320" w:rsidRPr="005B4F55" w:rsidRDefault="00960320" w:rsidP="00176B00">
            <w:pPr>
              <w:adjustRightInd w:val="0"/>
              <w:jc w:val="right"/>
              <w:rPr>
                <w:rFonts w:ascii="宋体" w:hAnsi="宋体"/>
                <w:kern w:val="0"/>
                <w:szCs w:val="21"/>
              </w:rPr>
            </w:pPr>
          </w:p>
        </w:tc>
        <w:tc>
          <w:tcPr>
            <w:tcW w:w="777" w:type="pct"/>
            <w:shd w:val="clear" w:color="auto" w:fill="auto"/>
            <w:vAlign w:val="center"/>
          </w:tcPr>
          <w:p w14:paraId="52DD7A1C" w14:textId="77777777" w:rsidR="00960320" w:rsidRPr="005B4F55" w:rsidRDefault="00960320" w:rsidP="00176B00">
            <w:pPr>
              <w:adjustRightInd w:val="0"/>
              <w:jc w:val="right"/>
              <w:rPr>
                <w:rFonts w:ascii="宋体" w:hAnsi="宋体"/>
                <w:kern w:val="0"/>
                <w:szCs w:val="21"/>
              </w:rPr>
            </w:pPr>
          </w:p>
        </w:tc>
      </w:tr>
      <w:tr w:rsidR="005B4F55" w:rsidRPr="005B4F55" w14:paraId="20564BAE" w14:textId="77777777" w:rsidTr="00176B00">
        <w:trPr>
          <w:trHeight w:val="454"/>
          <w:jc w:val="center"/>
        </w:trPr>
        <w:tc>
          <w:tcPr>
            <w:tcW w:w="1396" w:type="pct"/>
            <w:shd w:val="clear" w:color="auto" w:fill="auto"/>
            <w:vAlign w:val="center"/>
          </w:tcPr>
          <w:p w14:paraId="49579743" w14:textId="3CE6EBE7" w:rsidR="00131684" w:rsidRPr="005B4F55" w:rsidRDefault="005B4F55" w:rsidP="00176B00">
            <w:pPr>
              <w:adjustRightInd w:val="0"/>
              <w:ind w:firstLineChars="100" w:firstLine="210"/>
              <w:jc w:val="left"/>
              <w:rPr>
                <w:rFonts w:ascii="宋体" w:hAnsi="宋体"/>
                <w:kern w:val="0"/>
                <w:szCs w:val="21"/>
              </w:rPr>
            </w:pPr>
            <w:bookmarkStart w:id="1440" w:name="PO_债权投资_重要债权投资_31" w:colFirst="0" w:colLast="0"/>
            <w:bookmarkStart w:id="1441" w:name="PO_债权投资_重要债权投资_32" w:colFirst="1" w:colLast="1"/>
            <w:bookmarkStart w:id="1442" w:name="PO_债权投资_重要债权投资_33" w:colFirst="2" w:colLast="2"/>
            <w:bookmarkStart w:id="1443" w:name="PO_债权投资_重要债权投资_34" w:colFirst="3" w:colLast="3"/>
            <w:bookmarkStart w:id="1444" w:name="PO_债权投资_重要债权投资_35" w:colFirst="4" w:colLast="4"/>
            <w:bookmarkEnd w:id="1435"/>
            <w:bookmarkEnd w:id="1436"/>
            <w:bookmarkEnd w:id="1437"/>
            <w:bookmarkEnd w:id="1438"/>
            <w:bookmarkEnd w:id="1439"/>
            <w:r>
              <w:rPr>
                <w:rFonts w:ascii="宋体" w:hAnsi="宋体" w:hint="eastAsia"/>
                <w:kern w:val="0"/>
                <w:szCs w:val="21"/>
              </w:rPr>
              <w:t>合</w:t>
            </w:r>
            <w:r>
              <w:rPr>
                <w:rFonts w:ascii="宋体" w:hAnsi="宋体"/>
                <w:kern w:val="0"/>
                <w:szCs w:val="21"/>
              </w:rPr>
              <w:t xml:space="preserve">  计</w:t>
            </w:r>
          </w:p>
        </w:tc>
        <w:tc>
          <w:tcPr>
            <w:tcW w:w="998" w:type="pct"/>
            <w:shd w:val="clear" w:color="auto" w:fill="auto"/>
            <w:vAlign w:val="center"/>
          </w:tcPr>
          <w:p w14:paraId="4052B28E" w14:textId="77777777" w:rsidR="00131684" w:rsidRPr="005B4F55" w:rsidRDefault="00131684" w:rsidP="00176B00">
            <w:pPr>
              <w:adjustRightInd w:val="0"/>
              <w:jc w:val="right"/>
              <w:rPr>
                <w:rFonts w:ascii="宋体" w:hAnsi="宋体"/>
                <w:kern w:val="0"/>
                <w:szCs w:val="21"/>
              </w:rPr>
            </w:pPr>
          </w:p>
        </w:tc>
        <w:tc>
          <w:tcPr>
            <w:tcW w:w="941" w:type="pct"/>
            <w:shd w:val="clear" w:color="auto" w:fill="auto"/>
            <w:vAlign w:val="center"/>
          </w:tcPr>
          <w:p w14:paraId="3F98BF36" w14:textId="77777777" w:rsidR="00131684" w:rsidRPr="005B4F55" w:rsidRDefault="00131684" w:rsidP="00176B00">
            <w:pPr>
              <w:adjustRightInd w:val="0"/>
              <w:jc w:val="right"/>
              <w:rPr>
                <w:rFonts w:ascii="宋体" w:hAnsi="宋体"/>
                <w:kern w:val="0"/>
                <w:szCs w:val="21"/>
              </w:rPr>
            </w:pPr>
          </w:p>
        </w:tc>
        <w:tc>
          <w:tcPr>
            <w:tcW w:w="888" w:type="pct"/>
            <w:shd w:val="clear" w:color="auto" w:fill="auto"/>
            <w:vAlign w:val="center"/>
          </w:tcPr>
          <w:p w14:paraId="61EC5B59" w14:textId="77777777" w:rsidR="00131684" w:rsidRPr="005B4F55" w:rsidRDefault="00131684" w:rsidP="00176B00">
            <w:pPr>
              <w:adjustRightInd w:val="0"/>
              <w:jc w:val="right"/>
              <w:rPr>
                <w:rFonts w:ascii="宋体" w:hAnsi="宋体"/>
                <w:kern w:val="0"/>
                <w:szCs w:val="21"/>
              </w:rPr>
            </w:pPr>
          </w:p>
        </w:tc>
        <w:tc>
          <w:tcPr>
            <w:tcW w:w="777" w:type="pct"/>
            <w:shd w:val="clear" w:color="auto" w:fill="auto"/>
            <w:vAlign w:val="center"/>
          </w:tcPr>
          <w:p w14:paraId="43795247" w14:textId="77777777" w:rsidR="00131684" w:rsidRPr="005B4F55" w:rsidRDefault="00131684" w:rsidP="00176B00">
            <w:pPr>
              <w:adjustRightInd w:val="0"/>
              <w:jc w:val="right"/>
              <w:rPr>
                <w:rFonts w:ascii="宋体" w:hAnsi="宋体"/>
                <w:kern w:val="0"/>
                <w:szCs w:val="21"/>
              </w:rPr>
            </w:pPr>
          </w:p>
        </w:tc>
      </w:tr>
      <w:bookmarkEnd w:id="1381"/>
      <w:bookmarkEnd w:id="1440"/>
      <w:bookmarkEnd w:id="1441"/>
      <w:bookmarkEnd w:id="1442"/>
      <w:bookmarkEnd w:id="1443"/>
      <w:bookmarkEnd w:id="1444"/>
    </w:tbl>
    <w:p w14:paraId="29A21C8B" w14:textId="77777777" w:rsidR="00131684" w:rsidRPr="00E37CE9" w:rsidRDefault="00131684" w:rsidP="00131684">
      <w:pPr>
        <w:spacing w:line="360" w:lineRule="auto"/>
        <w:ind w:firstLineChars="200" w:firstLine="420"/>
        <w:rPr>
          <w:rFonts w:ascii="宋体" w:hAnsi="宋体"/>
          <w:kern w:val="0"/>
          <w:szCs w:val="21"/>
        </w:rPr>
      </w:pPr>
    </w:p>
    <w:p w14:paraId="2300B421" w14:textId="227A69DB" w:rsidR="004B401D" w:rsidRPr="003A10D7" w:rsidRDefault="003A10D7" w:rsidP="003A10D7">
      <w:pPr>
        <w:pStyle w:val="3"/>
        <w:ind w:firstLineChars="200"/>
      </w:pPr>
      <w:bookmarkStart w:id="1445" w:name="PO_其他债权投资"/>
      <w:r>
        <w:t xml:space="preserve"> </w:t>
      </w:r>
      <w:r w:rsidR="004B401D" w:rsidRPr="003A10D7">
        <w:rPr>
          <w:rFonts w:hint="eastAsia"/>
        </w:rPr>
        <w:t>其他债权投资</w:t>
      </w:r>
    </w:p>
    <w:p w14:paraId="6D0B2D94" w14:textId="428245EF" w:rsidR="00131684" w:rsidRDefault="003A10D7" w:rsidP="003A10D7">
      <w:pPr>
        <w:pStyle w:val="4"/>
        <w:ind w:firstLineChars="200"/>
      </w:pPr>
      <w:r>
        <w:t xml:space="preserve"> </w:t>
      </w:r>
      <w:r w:rsidR="00131684" w:rsidRPr="003A10D7">
        <w:rPr>
          <w:rFonts w:hint="eastAsia"/>
        </w:rPr>
        <w:t>其他债权投资情况</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098"/>
        <w:gridCol w:w="1129"/>
        <w:gridCol w:w="1281"/>
        <w:gridCol w:w="1276"/>
        <w:gridCol w:w="1276"/>
        <w:gridCol w:w="1276"/>
        <w:gridCol w:w="1180"/>
      </w:tblGrid>
      <w:tr w:rsidR="00D3002A" w:rsidRPr="005B4F55" w14:paraId="0C4A4D9A" w14:textId="77777777" w:rsidTr="00FF799C">
        <w:trPr>
          <w:trHeight w:val="340"/>
          <w:tblHeader/>
        </w:trPr>
        <w:tc>
          <w:tcPr>
            <w:tcW w:w="645" w:type="pct"/>
            <w:vMerge w:val="restart"/>
            <w:shd w:val="clear" w:color="auto" w:fill="auto"/>
            <w:vAlign w:val="center"/>
          </w:tcPr>
          <w:p w14:paraId="04C9D56E" w14:textId="77777777" w:rsidR="00D3002A" w:rsidRPr="005B4F55" w:rsidRDefault="00D3002A" w:rsidP="00FF799C">
            <w:pPr>
              <w:pStyle w:val="a4"/>
              <w:spacing w:after="0" w:line="240" w:lineRule="auto"/>
              <w:ind w:firstLineChars="100" w:firstLine="210"/>
              <w:rPr>
                <w:rFonts w:ascii="宋体" w:hAnsi="宋体"/>
                <w:szCs w:val="21"/>
              </w:rPr>
            </w:pPr>
            <w:r>
              <w:rPr>
                <w:rFonts w:ascii="宋体" w:hAnsi="宋体" w:hint="eastAsia"/>
                <w:szCs w:val="21"/>
              </w:rPr>
              <w:t>项</w:t>
            </w:r>
            <w:r>
              <w:rPr>
                <w:rFonts w:ascii="宋体" w:hAnsi="宋体"/>
                <w:szCs w:val="21"/>
              </w:rPr>
              <w:t xml:space="preserve">  目</w:t>
            </w:r>
          </w:p>
        </w:tc>
        <w:tc>
          <w:tcPr>
            <w:tcW w:w="2164" w:type="pct"/>
            <w:gridSpan w:val="3"/>
            <w:shd w:val="clear" w:color="auto" w:fill="auto"/>
            <w:vAlign w:val="center"/>
          </w:tcPr>
          <w:p w14:paraId="4E0D7E14" w14:textId="77777777" w:rsidR="00D3002A" w:rsidRPr="005B4F55" w:rsidRDefault="00D3002A" w:rsidP="00FF799C">
            <w:pPr>
              <w:pStyle w:val="a4"/>
              <w:spacing w:after="0" w:line="240" w:lineRule="auto"/>
              <w:jc w:val="center"/>
              <w:rPr>
                <w:rFonts w:ascii="宋体" w:hAnsi="宋体"/>
                <w:szCs w:val="21"/>
              </w:rPr>
            </w:pPr>
            <w:r w:rsidRPr="005B4F55">
              <w:rPr>
                <w:rFonts w:ascii="宋体" w:hAnsi="宋体" w:hint="eastAsia"/>
                <w:spacing w:val="-2"/>
                <w:szCs w:val="21"/>
              </w:rPr>
              <w:t>期末数</w:t>
            </w:r>
          </w:p>
        </w:tc>
        <w:tc>
          <w:tcPr>
            <w:tcW w:w="2191" w:type="pct"/>
            <w:gridSpan w:val="3"/>
            <w:shd w:val="clear" w:color="auto" w:fill="auto"/>
            <w:vAlign w:val="center"/>
          </w:tcPr>
          <w:p w14:paraId="76AAAA0B" w14:textId="77777777" w:rsidR="00D3002A" w:rsidRPr="005B4F55" w:rsidRDefault="00D3002A" w:rsidP="00FF799C">
            <w:pPr>
              <w:pStyle w:val="a4"/>
              <w:spacing w:after="0" w:line="240" w:lineRule="auto"/>
              <w:jc w:val="center"/>
              <w:rPr>
                <w:rFonts w:ascii="宋体" w:hAnsi="宋体"/>
                <w:spacing w:val="-2"/>
                <w:szCs w:val="21"/>
              </w:rPr>
            </w:pPr>
            <w:r w:rsidRPr="005B4F55">
              <w:rPr>
                <w:rFonts w:ascii="宋体" w:hAnsi="宋体" w:hint="eastAsia"/>
                <w:spacing w:val="-2"/>
                <w:szCs w:val="21"/>
              </w:rPr>
              <w:t>期初数</w:t>
            </w:r>
          </w:p>
        </w:tc>
      </w:tr>
      <w:tr w:rsidR="00D3002A" w:rsidRPr="005B4F55" w14:paraId="0EA9AA59" w14:textId="77777777" w:rsidTr="00FF799C">
        <w:trPr>
          <w:trHeight w:val="340"/>
          <w:tblHeader/>
        </w:trPr>
        <w:tc>
          <w:tcPr>
            <w:tcW w:w="645" w:type="pct"/>
            <w:vMerge/>
            <w:shd w:val="clear" w:color="auto" w:fill="auto"/>
            <w:vAlign w:val="center"/>
          </w:tcPr>
          <w:p w14:paraId="198FCC1D" w14:textId="77777777" w:rsidR="00D3002A" w:rsidRPr="005B4F55" w:rsidRDefault="00D3002A" w:rsidP="00FF799C">
            <w:pPr>
              <w:pStyle w:val="a4"/>
              <w:spacing w:after="0" w:line="240" w:lineRule="auto"/>
              <w:rPr>
                <w:rFonts w:ascii="宋体" w:hAnsi="宋体"/>
                <w:szCs w:val="21"/>
              </w:rPr>
            </w:pPr>
          </w:p>
        </w:tc>
        <w:tc>
          <w:tcPr>
            <w:tcW w:w="663" w:type="pct"/>
            <w:shd w:val="clear" w:color="auto" w:fill="auto"/>
            <w:vAlign w:val="center"/>
          </w:tcPr>
          <w:p w14:paraId="3C962CBB" w14:textId="77777777" w:rsidR="00D3002A" w:rsidRPr="005B4F55" w:rsidRDefault="00D3002A" w:rsidP="00FF799C">
            <w:pPr>
              <w:pStyle w:val="a4"/>
              <w:spacing w:after="0" w:line="240" w:lineRule="auto"/>
              <w:jc w:val="center"/>
              <w:rPr>
                <w:rFonts w:ascii="宋体" w:hAnsi="宋体"/>
                <w:szCs w:val="21"/>
              </w:rPr>
            </w:pPr>
            <w:r w:rsidRPr="005B4F55">
              <w:rPr>
                <w:rFonts w:ascii="宋体" w:hAnsi="宋体" w:hint="eastAsia"/>
                <w:spacing w:val="-2"/>
                <w:szCs w:val="21"/>
              </w:rPr>
              <w:t>账面余额</w:t>
            </w:r>
          </w:p>
        </w:tc>
        <w:tc>
          <w:tcPr>
            <w:tcW w:w="752" w:type="pct"/>
            <w:shd w:val="clear" w:color="auto" w:fill="auto"/>
            <w:vAlign w:val="center"/>
          </w:tcPr>
          <w:p w14:paraId="683EE49D" w14:textId="77777777" w:rsidR="00D3002A" w:rsidRPr="005B4F55" w:rsidRDefault="00D3002A" w:rsidP="00FF799C">
            <w:pPr>
              <w:pStyle w:val="a4"/>
              <w:spacing w:after="0" w:line="240" w:lineRule="auto"/>
              <w:jc w:val="center"/>
              <w:rPr>
                <w:rFonts w:ascii="宋体" w:hAnsi="宋体"/>
                <w:szCs w:val="21"/>
              </w:rPr>
            </w:pPr>
            <w:r w:rsidRPr="005B4F55">
              <w:rPr>
                <w:rFonts w:ascii="宋体" w:hAnsi="宋体" w:hint="eastAsia"/>
                <w:szCs w:val="21"/>
              </w:rPr>
              <w:t>减值准备</w:t>
            </w:r>
          </w:p>
        </w:tc>
        <w:tc>
          <w:tcPr>
            <w:tcW w:w="749" w:type="pct"/>
            <w:shd w:val="clear" w:color="auto" w:fill="auto"/>
            <w:vAlign w:val="center"/>
          </w:tcPr>
          <w:p w14:paraId="4FD53D57" w14:textId="77777777" w:rsidR="00D3002A" w:rsidRPr="005B4F55" w:rsidRDefault="00D3002A" w:rsidP="00FF799C">
            <w:pPr>
              <w:pStyle w:val="a4"/>
              <w:spacing w:after="0" w:line="240" w:lineRule="auto"/>
              <w:jc w:val="center"/>
              <w:rPr>
                <w:rFonts w:ascii="宋体" w:hAnsi="宋体"/>
                <w:szCs w:val="21"/>
              </w:rPr>
            </w:pPr>
            <w:r w:rsidRPr="005B4F55">
              <w:rPr>
                <w:rFonts w:ascii="宋体" w:hAnsi="宋体" w:hint="eastAsia"/>
                <w:spacing w:val="-2"/>
                <w:szCs w:val="21"/>
              </w:rPr>
              <w:t>账面价值</w:t>
            </w:r>
          </w:p>
        </w:tc>
        <w:tc>
          <w:tcPr>
            <w:tcW w:w="749" w:type="pct"/>
            <w:shd w:val="clear" w:color="auto" w:fill="auto"/>
            <w:vAlign w:val="center"/>
          </w:tcPr>
          <w:p w14:paraId="429F186F" w14:textId="77777777" w:rsidR="00D3002A" w:rsidRPr="005B4F55" w:rsidRDefault="00D3002A" w:rsidP="00FF799C">
            <w:pPr>
              <w:pStyle w:val="a4"/>
              <w:spacing w:after="0" w:line="240" w:lineRule="auto"/>
              <w:jc w:val="center"/>
              <w:rPr>
                <w:rFonts w:ascii="宋体" w:hAnsi="宋体"/>
                <w:spacing w:val="-2"/>
                <w:szCs w:val="21"/>
              </w:rPr>
            </w:pPr>
            <w:r w:rsidRPr="005B4F55">
              <w:rPr>
                <w:rFonts w:ascii="宋体" w:hAnsi="宋体" w:hint="eastAsia"/>
                <w:spacing w:val="-2"/>
                <w:szCs w:val="21"/>
              </w:rPr>
              <w:t>账面余额</w:t>
            </w:r>
          </w:p>
        </w:tc>
        <w:tc>
          <w:tcPr>
            <w:tcW w:w="749" w:type="pct"/>
            <w:shd w:val="clear" w:color="auto" w:fill="auto"/>
            <w:vAlign w:val="center"/>
          </w:tcPr>
          <w:p w14:paraId="6C792E64" w14:textId="77777777" w:rsidR="00D3002A" w:rsidRPr="005B4F55" w:rsidRDefault="00D3002A" w:rsidP="00FF799C">
            <w:pPr>
              <w:pStyle w:val="a4"/>
              <w:spacing w:after="0" w:line="240" w:lineRule="auto"/>
              <w:jc w:val="center"/>
              <w:rPr>
                <w:rFonts w:ascii="宋体" w:hAnsi="宋体"/>
                <w:spacing w:val="-2"/>
                <w:szCs w:val="21"/>
              </w:rPr>
            </w:pPr>
            <w:r w:rsidRPr="005B4F55">
              <w:rPr>
                <w:rFonts w:ascii="宋体" w:hAnsi="宋体" w:hint="eastAsia"/>
                <w:szCs w:val="21"/>
              </w:rPr>
              <w:t>减值准备</w:t>
            </w:r>
          </w:p>
        </w:tc>
        <w:tc>
          <w:tcPr>
            <w:tcW w:w="692" w:type="pct"/>
            <w:shd w:val="clear" w:color="auto" w:fill="auto"/>
            <w:vAlign w:val="center"/>
          </w:tcPr>
          <w:p w14:paraId="7FF5AAE2" w14:textId="77777777" w:rsidR="00D3002A" w:rsidRPr="005B4F55" w:rsidRDefault="00D3002A" w:rsidP="00FF799C">
            <w:pPr>
              <w:pStyle w:val="a4"/>
              <w:spacing w:after="0" w:line="240" w:lineRule="auto"/>
              <w:jc w:val="center"/>
              <w:rPr>
                <w:rFonts w:ascii="宋体" w:hAnsi="宋体"/>
                <w:spacing w:val="-2"/>
                <w:szCs w:val="21"/>
              </w:rPr>
            </w:pPr>
            <w:r w:rsidRPr="005B4F55">
              <w:rPr>
                <w:rFonts w:ascii="宋体" w:hAnsi="宋体" w:hint="eastAsia"/>
                <w:spacing w:val="-2"/>
                <w:szCs w:val="21"/>
              </w:rPr>
              <w:t>账面价值</w:t>
            </w:r>
          </w:p>
        </w:tc>
      </w:tr>
      <w:tr w:rsidR="00D3002A" w:rsidRPr="005B4F55" w14:paraId="056932AF" w14:textId="77777777" w:rsidTr="00FF799C">
        <w:trPr>
          <w:trHeight w:val="454"/>
        </w:trPr>
        <w:tc>
          <w:tcPr>
            <w:tcW w:w="645" w:type="pct"/>
            <w:shd w:val="clear" w:color="auto" w:fill="auto"/>
            <w:vAlign w:val="center"/>
          </w:tcPr>
          <w:p w14:paraId="1DF8D0C1" w14:textId="77777777" w:rsidR="00D3002A" w:rsidRPr="005B4F55" w:rsidRDefault="00D3002A" w:rsidP="00FF799C">
            <w:pPr>
              <w:pStyle w:val="a4"/>
              <w:spacing w:after="0" w:line="240" w:lineRule="auto"/>
              <w:rPr>
                <w:rFonts w:ascii="宋体" w:hAnsi="宋体"/>
                <w:szCs w:val="21"/>
              </w:rPr>
            </w:pPr>
            <w:bookmarkStart w:id="1446" w:name="PO_其他债权投资_明细_1" w:colFirst="1" w:colLast="1"/>
            <w:bookmarkStart w:id="1447" w:name="PO_其他债权投资_明细_2" w:colFirst="2" w:colLast="2"/>
            <w:bookmarkStart w:id="1448" w:name="PO_其他债权投资_明细_3" w:colFirst="3" w:colLast="3"/>
            <w:bookmarkStart w:id="1449" w:name="PO_其他债权投资_明细_4" w:colFirst="4" w:colLast="4"/>
            <w:bookmarkStart w:id="1450" w:name="PO_其他债权投资_明细_5" w:colFirst="5" w:colLast="5"/>
            <w:bookmarkStart w:id="1451" w:name="PO_其他债权投资_明细_6" w:colFirst="6" w:colLast="6"/>
          </w:p>
        </w:tc>
        <w:tc>
          <w:tcPr>
            <w:tcW w:w="663" w:type="pct"/>
            <w:shd w:val="clear" w:color="auto" w:fill="auto"/>
            <w:vAlign w:val="center"/>
          </w:tcPr>
          <w:p w14:paraId="6D6D4D55" w14:textId="77777777" w:rsidR="00D3002A" w:rsidRPr="005B4F55" w:rsidRDefault="00D3002A" w:rsidP="00FF799C">
            <w:pPr>
              <w:pStyle w:val="a4"/>
              <w:spacing w:after="0" w:line="240" w:lineRule="auto"/>
              <w:jc w:val="right"/>
              <w:rPr>
                <w:rFonts w:ascii="宋体" w:hAnsi="宋体"/>
                <w:szCs w:val="21"/>
              </w:rPr>
            </w:pPr>
          </w:p>
        </w:tc>
        <w:tc>
          <w:tcPr>
            <w:tcW w:w="752" w:type="pct"/>
            <w:shd w:val="clear" w:color="auto" w:fill="auto"/>
            <w:vAlign w:val="center"/>
          </w:tcPr>
          <w:p w14:paraId="153CB230" w14:textId="77777777" w:rsidR="00D3002A" w:rsidRPr="005B4F55" w:rsidRDefault="00D3002A" w:rsidP="00FF799C">
            <w:pPr>
              <w:pStyle w:val="a4"/>
              <w:spacing w:after="0" w:line="240" w:lineRule="auto"/>
              <w:jc w:val="right"/>
              <w:rPr>
                <w:rFonts w:ascii="宋体" w:hAnsi="宋体"/>
                <w:szCs w:val="21"/>
              </w:rPr>
            </w:pPr>
          </w:p>
        </w:tc>
        <w:tc>
          <w:tcPr>
            <w:tcW w:w="749" w:type="pct"/>
            <w:shd w:val="clear" w:color="auto" w:fill="auto"/>
            <w:vAlign w:val="center"/>
          </w:tcPr>
          <w:p w14:paraId="548C9C1A" w14:textId="77777777" w:rsidR="00D3002A" w:rsidRPr="005B4F55" w:rsidRDefault="00D3002A" w:rsidP="00FF799C">
            <w:pPr>
              <w:pStyle w:val="a4"/>
              <w:spacing w:after="0" w:line="240" w:lineRule="auto"/>
              <w:jc w:val="right"/>
              <w:rPr>
                <w:rFonts w:ascii="宋体" w:hAnsi="宋体"/>
                <w:szCs w:val="21"/>
              </w:rPr>
            </w:pPr>
          </w:p>
        </w:tc>
        <w:tc>
          <w:tcPr>
            <w:tcW w:w="749" w:type="pct"/>
            <w:shd w:val="clear" w:color="auto" w:fill="auto"/>
            <w:vAlign w:val="center"/>
          </w:tcPr>
          <w:p w14:paraId="314D61EB" w14:textId="77777777" w:rsidR="00D3002A" w:rsidRPr="005B4F55" w:rsidRDefault="00D3002A" w:rsidP="00FF799C">
            <w:pPr>
              <w:pStyle w:val="a4"/>
              <w:spacing w:after="0" w:line="240" w:lineRule="auto"/>
              <w:jc w:val="right"/>
              <w:rPr>
                <w:rFonts w:ascii="宋体" w:hAnsi="宋体"/>
                <w:szCs w:val="21"/>
              </w:rPr>
            </w:pPr>
          </w:p>
        </w:tc>
        <w:tc>
          <w:tcPr>
            <w:tcW w:w="749" w:type="pct"/>
            <w:shd w:val="clear" w:color="auto" w:fill="auto"/>
            <w:vAlign w:val="center"/>
          </w:tcPr>
          <w:p w14:paraId="00B2515C" w14:textId="77777777" w:rsidR="00D3002A" w:rsidRPr="005B4F55" w:rsidRDefault="00D3002A" w:rsidP="00FF799C">
            <w:pPr>
              <w:pStyle w:val="a4"/>
              <w:spacing w:after="0" w:line="240" w:lineRule="auto"/>
              <w:jc w:val="right"/>
              <w:rPr>
                <w:rFonts w:ascii="宋体" w:hAnsi="宋体"/>
                <w:szCs w:val="21"/>
              </w:rPr>
            </w:pPr>
          </w:p>
        </w:tc>
        <w:tc>
          <w:tcPr>
            <w:tcW w:w="692" w:type="pct"/>
            <w:shd w:val="clear" w:color="auto" w:fill="auto"/>
            <w:vAlign w:val="center"/>
          </w:tcPr>
          <w:p w14:paraId="53E7F9DB" w14:textId="77777777" w:rsidR="00D3002A" w:rsidRPr="005B4F55" w:rsidRDefault="00D3002A" w:rsidP="00FF799C">
            <w:pPr>
              <w:pStyle w:val="a4"/>
              <w:spacing w:after="0" w:line="240" w:lineRule="auto"/>
              <w:jc w:val="right"/>
              <w:rPr>
                <w:rFonts w:ascii="宋体" w:hAnsi="宋体"/>
                <w:szCs w:val="21"/>
              </w:rPr>
            </w:pPr>
          </w:p>
        </w:tc>
      </w:tr>
      <w:tr w:rsidR="00D3002A" w:rsidRPr="005B4F55" w14:paraId="41814BB8" w14:textId="77777777" w:rsidTr="00FF799C">
        <w:trPr>
          <w:trHeight w:val="454"/>
        </w:trPr>
        <w:tc>
          <w:tcPr>
            <w:tcW w:w="645" w:type="pct"/>
            <w:shd w:val="clear" w:color="auto" w:fill="auto"/>
            <w:vAlign w:val="center"/>
          </w:tcPr>
          <w:p w14:paraId="2FCA26A3" w14:textId="77777777" w:rsidR="00D3002A" w:rsidRPr="005B4F55" w:rsidRDefault="00D3002A" w:rsidP="00FF799C">
            <w:pPr>
              <w:pStyle w:val="a4"/>
              <w:spacing w:after="0" w:line="240" w:lineRule="auto"/>
              <w:rPr>
                <w:rFonts w:ascii="宋体" w:hAnsi="宋体"/>
                <w:szCs w:val="21"/>
              </w:rPr>
            </w:pPr>
            <w:bookmarkStart w:id="1452" w:name="PO_其他债权投资_明细_7" w:colFirst="1" w:colLast="1"/>
            <w:bookmarkStart w:id="1453" w:name="PO_其他债权投资_明细_8" w:colFirst="2" w:colLast="2"/>
            <w:bookmarkStart w:id="1454" w:name="PO_其他债权投资_明细_9" w:colFirst="3" w:colLast="3"/>
            <w:bookmarkStart w:id="1455" w:name="PO_其他债权投资_明细_10" w:colFirst="4" w:colLast="4"/>
            <w:bookmarkStart w:id="1456" w:name="PO_其他债权投资_明细_11" w:colFirst="5" w:colLast="5"/>
            <w:bookmarkStart w:id="1457" w:name="PO_其他债权投资_明细_12" w:colFirst="6" w:colLast="6"/>
            <w:bookmarkEnd w:id="1446"/>
            <w:bookmarkEnd w:id="1447"/>
            <w:bookmarkEnd w:id="1448"/>
            <w:bookmarkEnd w:id="1449"/>
            <w:bookmarkEnd w:id="1450"/>
            <w:bookmarkEnd w:id="1451"/>
          </w:p>
        </w:tc>
        <w:tc>
          <w:tcPr>
            <w:tcW w:w="663" w:type="pct"/>
            <w:shd w:val="clear" w:color="auto" w:fill="auto"/>
            <w:vAlign w:val="center"/>
          </w:tcPr>
          <w:p w14:paraId="7939047E" w14:textId="77777777" w:rsidR="00D3002A" w:rsidRPr="005B4F55" w:rsidRDefault="00D3002A" w:rsidP="00FF799C">
            <w:pPr>
              <w:pStyle w:val="a4"/>
              <w:spacing w:after="0" w:line="240" w:lineRule="auto"/>
              <w:jc w:val="right"/>
              <w:rPr>
                <w:rFonts w:ascii="宋体" w:hAnsi="宋体"/>
                <w:szCs w:val="21"/>
              </w:rPr>
            </w:pPr>
          </w:p>
        </w:tc>
        <w:tc>
          <w:tcPr>
            <w:tcW w:w="752" w:type="pct"/>
            <w:shd w:val="clear" w:color="auto" w:fill="auto"/>
            <w:vAlign w:val="center"/>
          </w:tcPr>
          <w:p w14:paraId="1B6E4857" w14:textId="77777777" w:rsidR="00D3002A" w:rsidRPr="005B4F55" w:rsidRDefault="00D3002A" w:rsidP="00FF799C">
            <w:pPr>
              <w:pStyle w:val="a4"/>
              <w:spacing w:after="0" w:line="240" w:lineRule="auto"/>
              <w:jc w:val="right"/>
              <w:rPr>
                <w:rFonts w:ascii="宋体" w:hAnsi="宋体"/>
                <w:szCs w:val="21"/>
              </w:rPr>
            </w:pPr>
          </w:p>
        </w:tc>
        <w:tc>
          <w:tcPr>
            <w:tcW w:w="749" w:type="pct"/>
            <w:shd w:val="clear" w:color="auto" w:fill="auto"/>
            <w:vAlign w:val="center"/>
          </w:tcPr>
          <w:p w14:paraId="70DA011A" w14:textId="77777777" w:rsidR="00D3002A" w:rsidRPr="005B4F55" w:rsidRDefault="00D3002A" w:rsidP="00FF799C">
            <w:pPr>
              <w:pStyle w:val="a4"/>
              <w:spacing w:after="0" w:line="240" w:lineRule="auto"/>
              <w:jc w:val="right"/>
              <w:rPr>
                <w:rFonts w:ascii="宋体" w:hAnsi="宋体"/>
                <w:szCs w:val="21"/>
              </w:rPr>
            </w:pPr>
          </w:p>
        </w:tc>
        <w:tc>
          <w:tcPr>
            <w:tcW w:w="749" w:type="pct"/>
            <w:shd w:val="clear" w:color="auto" w:fill="auto"/>
            <w:vAlign w:val="center"/>
          </w:tcPr>
          <w:p w14:paraId="766937EE" w14:textId="77777777" w:rsidR="00D3002A" w:rsidRPr="005B4F55" w:rsidRDefault="00D3002A" w:rsidP="00FF799C">
            <w:pPr>
              <w:pStyle w:val="a4"/>
              <w:spacing w:after="0" w:line="240" w:lineRule="auto"/>
              <w:jc w:val="right"/>
              <w:rPr>
                <w:rFonts w:ascii="宋体" w:hAnsi="宋体"/>
                <w:szCs w:val="21"/>
              </w:rPr>
            </w:pPr>
          </w:p>
        </w:tc>
        <w:tc>
          <w:tcPr>
            <w:tcW w:w="749" w:type="pct"/>
            <w:shd w:val="clear" w:color="auto" w:fill="auto"/>
            <w:vAlign w:val="center"/>
          </w:tcPr>
          <w:p w14:paraId="3D939E78" w14:textId="77777777" w:rsidR="00D3002A" w:rsidRPr="005B4F55" w:rsidRDefault="00D3002A" w:rsidP="00FF799C">
            <w:pPr>
              <w:pStyle w:val="a4"/>
              <w:spacing w:after="0" w:line="240" w:lineRule="auto"/>
              <w:jc w:val="right"/>
              <w:rPr>
                <w:rFonts w:ascii="宋体" w:hAnsi="宋体"/>
                <w:szCs w:val="21"/>
              </w:rPr>
            </w:pPr>
          </w:p>
        </w:tc>
        <w:tc>
          <w:tcPr>
            <w:tcW w:w="692" w:type="pct"/>
            <w:shd w:val="clear" w:color="auto" w:fill="auto"/>
            <w:vAlign w:val="center"/>
          </w:tcPr>
          <w:p w14:paraId="633348EB" w14:textId="77777777" w:rsidR="00D3002A" w:rsidRPr="005B4F55" w:rsidRDefault="00D3002A" w:rsidP="00FF799C">
            <w:pPr>
              <w:pStyle w:val="a4"/>
              <w:spacing w:after="0" w:line="240" w:lineRule="auto"/>
              <w:jc w:val="right"/>
              <w:rPr>
                <w:rFonts w:ascii="宋体" w:hAnsi="宋体"/>
                <w:szCs w:val="21"/>
              </w:rPr>
            </w:pPr>
          </w:p>
        </w:tc>
      </w:tr>
      <w:tr w:rsidR="00D3002A" w:rsidRPr="005B4F55" w14:paraId="1E95A7DB" w14:textId="77777777" w:rsidTr="00FF799C">
        <w:trPr>
          <w:trHeight w:val="454"/>
        </w:trPr>
        <w:tc>
          <w:tcPr>
            <w:tcW w:w="645" w:type="pct"/>
            <w:shd w:val="clear" w:color="auto" w:fill="auto"/>
            <w:vAlign w:val="center"/>
          </w:tcPr>
          <w:p w14:paraId="18429E59" w14:textId="77777777" w:rsidR="00D3002A" w:rsidRPr="005B4F55" w:rsidRDefault="00D3002A" w:rsidP="00FF799C">
            <w:pPr>
              <w:pStyle w:val="a4"/>
              <w:spacing w:after="0" w:line="240" w:lineRule="auto"/>
              <w:rPr>
                <w:rFonts w:ascii="宋体" w:hAnsi="宋体"/>
                <w:szCs w:val="21"/>
              </w:rPr>
            </w:pPr>
            <w:bookmarkStart w:id="1458" w:name="PO_其他债权投资_明细_13" w:colFirst="1" w:colLast="1"/>
            <w:bookmarkStart w:id="1459" w:name="PO_其他债权投资_明细_14" w:colFirst="2" w:colLast="2"/>
            <w:bookmarkStart w:id="1460" w:name="PO_其他债权投资_明细_15" w:colFirst="3" w:colLast="3"/>
            <w:bookmarkStart w:id="1461" w:name="PO_其他债权投资_明细_16" w:colFirst="4" w:colLast="4"/>
            <w:bookmarkStart w:id="1462" w:name="PO_其他债权投资_明细_17" w:colFirst="5" w:colLast="5"/>
            <w:bookmarkStart w:id="1463" w:name="PO_其他债权投资_明细_18" w:colFirst="6" w:colLast="6"/>
            <w:bookmarkEnd w:id="1452"/>
            <w:bookmarkEnd w:id="1453"/>
            <w:bookmarkEnd w:id="1454"/>
            <w:bookmarkEnd w:id="1455"/>
            <w:bookmarkEnd w:id="1456"/>
            <w:bookmarkEnd w:id="1457"/>
          </w:p>
        </w:tc>
        <w:tc>
          <w:tcPr>
            <w:tcW w:w="663" w:type="pct"/>
            <w:shd w:val="clear" w:color="auto" w:fill="auto"/>
            <w:vAlign w:val="center"/>
          </w:tcPr>
          <w:p w14:paraId="4EC18144" w14:textId="77777777" w:rsidR="00D3002A" w:rsidRPr="005B4F55" w:rsidRDefault="00D3002A" w:rsidP="00FF799C">
            <w:pPr>
              <w:pStyle w:val="a4"/>
              <w:spacing w:after="0" w:line="240" w:lineRule="auto"/>
              <w:jc w:val="right"/>
              <w:rPr>
                <w:rFonts w:ascii="宋体" w:hAnsi="宋体"/>
                <w:szCs w:val="21"/>
              </w:rPr>
            </w:pPr>
          </w:p>
        </w:tc>
        <w:tc>
          <w:tcPr>
            <w:tcW w:w="752" w:type="pct"/>
            <w:shd w:val="clear" w:color="auto" w:fill="auto"/>
            <w:vAlign w:val="center"/>
          </w:tcPr>
          <w:p w14:paraId="7088EBBC" w14:textId="77777777" w:rsidR="00D3002A" w:rsidRPr="005B4F55" w:rsidRDefault="00D3002A" w:rsidP="00FF799C">
            <w:pPr>
              <w:pStyle w:val="a4"/>
              <w:spacing w:after="0" w:line="240" w:lineRule="auto"/>
              <w:jc w:val="right"/>
              <w:rPr>
                <w:rFonts w:ascii="宋体" w:hAnsi="宋体"/>
                <w:szCs w:val="21"/>
              </w:rPr>
            </w:pPr>
          </w:p>
        </w:tc>
        <w:tc>
          <w:tcPr>
            <w:tcW w:w="749" w:type="pct"/>
            <w:shd w:val="clear" w:color="auto" w:fill="auto"/>
            <w:vAlign w:val="center"/>
          </w:tcPr>
          <w:p w14:paraId="4FC889ED" w14:textId="77777777" w:rsidR="00D3002A" w:rsidRPr="005B4F55" w:rsidRDefault="00D3002A" w:rsidP="00FF799C">
            <w:pPr>
              <w:pStyle w:val="a4"/>
              <w:spacing w:after="0" w:line="240" w:lineRule="auto"/>
              <w:jc w:val="right"/>
              <w:rPr>
                <w:rFonts w:ascii="宋体" w:hAnsi="宋体"/>
                <w:szCs w:val="21"/>
              </w:rPr>
            </w:pPr>
          </w:p>
        </w:tc>
        <w:tc>
          <w:tcPr>
            <w:tcW w:w="749" w:type="pct"/>
            <w:shd w:val="clear" w:color="auto" w:fill="auto"/>
            <w:vAlign w:val="center"/>
          </w:tcPr>
          <w:p w14:paraId="5B602209" w14:textId="77777777" w:rsidR="00D3002A" w:rsidRPr="005B4F55" w:rsidRDefault="00D3002A" w:rsidP="00FF799C">
            <w:pPr>
              <w:pStyle w:val="a4"/>
              <w:spacing w:after="0" w:line="240" w:lineRule="auto"/>
              <w:jc w:val="right"/>
              <w:rPr>
                <w:rFonts w:ascii="宋体" w:hAnsi="宋体"/>
                <w:szCs w:val="21"/>
              </w:rPr>
            </w:pPr>
          </w:p>
        </w:tc>
        <w:tc>
          <w:tcPr>
            <w:tcW w:w="749" w:type="pct"/>
            <w:shd w:val="clear" w:color="auto" w:fill="auto"/>
            <w:vAlign w:val="center"/>
          </w:tcPr>
          <w:p w14:paraId="1206A46A" w14:textId="77777777" w:rsidR="00D3002A" w:rsidRPr="005B4F55" w:rsidRDefault="00D3002A" w:rsidP="00FF799C">
            <w:pPr>
              <w:pStyle w:val="a4"/>
              <w:spacing w:after="0" w:line="240" w:lineRule="auto"/>
              <w:jc w:val="right"/>
              <w:rPr>
                <w:rFonts w:ascii="宋体" w:hAnsi="宋体"/>
                <w:szCs w:val="21"/>
              </w:rPr>
            </w:pPr>
          </w:p>
        </w:tc>
        <w:tc>
          <w:tcPr>
            <w:tcW w:w="692" w:type="pct"/>
            <w:shd w:val="clear" w:color="auto" w:fill="auto"/>
            <w:vAlign w:val="center"/>
          </w:tcPr>
          <w:p w14:paraId="23DE34A0" w14:textId="77777777" w:rsidR="00D3002A" w:rsidRPr="005B4F55" w:rsidRDefault="00D3002A" w:rsidP="00FF799C">
            <w:pPr>
              <w:pStyle w:val="a4"/>
              <w:spacing w:after="0" w:line="240" w:lineRule="auto"/>
              <w:jc w:val="right"/>
              <w:rPr>
                <w:rFonts w:ascii="宋体" w:hAnsi="宋体"/>
                <w:szCs w:val="21"/>
              </w:rPr>
            </w:pPr>
          </w:p>
        </w:tc>
      </w:tr>
      <w:tr w:rsidR="00D3002A" w:rsidRPr="005B4F55" w14:paraId="7612660A" w14:textId="77777777" w:rsidTr="00FF799C">
        <w:trPr>
          <w:trHeight w:val="454"/>
        </w:trPr>
        <w:tc>
          <w:tcPr>
            <w:tcW w:w="645" w:type="pct"/>
            <w:shd w:val="clear" w:color="auto" w:fill="auto"/>
            <w:vAlign w:val="center"/>
          </w:tcPr>
          <w:p w14:paraId="6E554C34" w14:textId="77777777" w:rsidR="00D3002A" w:rsidRPr="005B4F55" w:rsidRDefault="00D3002A" w:rsidP="00FF799C">
            <w:pPr>
              <w:pStyle w:val="a4"/>
              <w:spacing w:after="0" w:line="240" w:lineRule="auto"/>
              <w:ind w:firstLineChars="100" w:firstLine="210"/>
              <w:rPr>
                <w:rFonts w:ascii="宋体" w:hAnsi="宋体"/>
                <w:szCs w:val="21"/>
              </w:rPr>
            </w:pPr>
            <w:bookmarkStart w:id="1464" w:name="PO_其他债权投资_明细_19" w:colFirst="1" w:colLast="1"/>
            <w:bookmarkStart w:id="1465" w:name="PO_其他债权投资_明细_20" w:colFirst="2" w:colLast="2"/>
            <w:bookmarkStart w:id="1466" w:name="PO_其他债权投资_明细_21" w:colFirst="3" w:colLast="3"/>
            <w:bookmarkStart w:id="1467" w:name="PO_其他债权投资_明细_22" w:colFirst="4" w:colLast="4"/>
            <w:bookmarkStart w:id="1468" w:name="PO_其他债权投资_明细_23" w:colFirst="5" w:colLast="5"/>
            <w:bookmarkStart w:id="1469" w:name="PO_其他债权投资_明细_24" w:colFirst="6" w:colLast="6"/>
            <w:bookmarkEnd w:id="1458"/>
            <w:bookmarkEnd w:id="1459"/>
            <w:bookmarkEnd w:id="1460"/>
            <w:bookmarkEnd w:id="1461"/>
            <w:bookmarkEnd w:id="1462"/>
            <w:bookmarkEnd w:id="1463"/>
            <w:r>
              <w:rPr>
                <w:rFonts w:ascii="宋体" w:hAnsi="宋体" w:hint="eastAsia"/>
                <w:szCs w:val="21"/>
              </w:rPr>
              <w:t>合</w:t>
            </w:r>
            <w:r>
              <w:rPr>
                <w:rFonts w:ascii="宋体" w:hAnsi="宋体"/>
                <w:szCs w:val="21"/>
              </w:rPr>
              <w:t xml:space="preserve">  计</w:t>
            </w:r>
          </w:p>
        </w:tc>
        <w:tc>
          <w:tcPr>
            <w:tcW w:w="663" w:type="pct"/>
            <w:shd w:val="clear" w:color="auto" w:fill="auto"/>
            <w:vAlign w:val="center"/>
          </w:tcPr>
          <w:p w14:paraId="59596A50" w14:textId="77777777" w:rsidR="00D3002A" w:rsidRPr="005B4F55" w:rsidRDefault="00D3002A" w:rsidP="00FF799C">
            <w:pPr>
              <w:pStyle w:val="a4"/>
              <w:spacing w:after="0" w:line="240" w:lineRule="auto"/>
              <w:jc w:val="right"/>
              <w:rPr>
                <w:rFonts w:ascii="宋体" w:hAnsi="宋体"/>
                <w:szCs w:val="21"/>
              </w:rPr>
            </w:pPr>
          </w:p>
        </w:tc>
        <w:tc>
          <w:tcPr>
            <w:tcW w:w="752" w:type="pct"/>
            <w:shd w:val="clear" w:color="auto" w:fill="auto"/>
            <w:vAlign w:val="center"/>
          </w:tcPr>
          <w:p w14:paraId="56506FFA" w14:textId="77777777" w:rsidR="00D3002A" w:rsidRPr="005B4F55" w:rsidRDefault="00D3002A" w:rsidP="00FF799C">
            <w:pPr>
              <w:pStyle w:val="a4"/>
              <w:spacing w:after="0" w:line="240" w:lineRule="auto"/>
              <w:jc w:val="right"/>
              <w:rPr>
                <w:rFonts w:ascii="宋体" w:hAnsi="宋体"/>
                <w:szCs w:val="21"/>
              </w:rPr>
            </w:pPr>
          </w:p>
        </w:tc>
        <w:tc>
          <w:tcPr>
            <w:tcW w:w="749" w:type="pct"/>
            <w:shd w:val="clear" w:color="auto" w:fill="auto"/>
            <w:vAlign w:val="center"/>
          </w:tcPr>
          <w:p w14:paraId="66E4BFC1" w14:textId="77777777" w:rsidR="00D3002A" w:rsidRPr="005B4F55" w:rsidRDefault="00D3002A" w:rsidP="00FF799C">
            <w:pPr>
              <w:pStyle w:val="a4"/>
              <w:spacing w:after="0" w:line="240" w:lineRule="auto"/>
              <w:jc w:val="right"/>
              <w:rPr>
                <w:rFonts w:ascii="宋体" w:hAnsi="宋体"/>
                <w:szCs w:val="21"/>
              </w:rPr>
            </w:pPr>
          </w:p>
        </w:tc>
        <w:tc>
          <w:tcPr>
            <w:tcW w:w="749" w:type="pct"/>
            <w:shd w:val="clear" w:color="auto" w:fill="auto"/>
            <w:vAlign w:val="center"/>
          </w:tcPr>
          <w:p w14:paraId="709D4B91" w14:textId="77777777" w:rsidR="00D3002A" w:rsidRPr="005B4F55" w:rsidRDefault="00D3002A" w:rsidP="00FF799C">
            <w:pPr>
              <w:pStyle w:val="a4"/>
              <w:spacing w:after="0" w:line="240" w:lineRule="auto"/>
              <w:jc w:val="right"/>
              <w:rPr>
                <w:rFonts w:ascii="宋体" w:hAnsi="宋体"/>
                <w:szCs w:val="21"/>
              </w:rPr>
            </w:pPr>
          </w:p>
        </w:tc>
        <w:tc>
          <w:tcPr>
            <w:tcW w:w="749" w:type="pct"/>
            <w:shd w:val="clear" w:color="auto" w:fill="auto"/>
            <w:vAlign w:val="center"/>
          </w:tcPr>
          <w:p w14:paraId="5D68EE90" w14:textId="77777777" w:rsidR="00D3002A" w:rsidRPr="005B4F55" w:rsidRDefault="00D3002A" w:rsidP="00FF799C">
            <w:pPr>
              <w:pStyle w:val="a4"/>
              <w:spacing w:after="0" w:line="240" w:lineRule="auto"/>
              <w:jc w:val="right"/>
              <w:rPr>
                <w:rFonts w:ascii="宋体" w:hAnsi="宋体"/>
                <w:szCs w:val="21"/>
              </w:rPr>
            </w:pPr>
          </w:p>
        </w:tc>
        <w:tc>
          <w:tcPr>
            <w:tcW w:w="692" w:type="pct"/>
            <w:shd w:val="clear" w:color="auto" w:fill="auto"/>
            <w:vAlign w:val="center"/>
          </w:tcPr>
          <w:p w14:paraId="1D94F1F1" w14:textId="77777777" w:rsidR="00D3002A" w:rsidRPr="005B4F55" w:rsidRDefault="00D3002A" w:rsidP="00FF799C">
            <w:pPr>
              <w:pStyle w:val="a4"/>
              <w:spacing w:after="0" w:line="240" w:lineRule="auto"/>
              <w:jc w:val="right"/>
              <w:rPr>
                <w:rFonts w:ascii="宋体" w:hAnsi="宋体"/>
                <w:szCs w:val="21"/>
              </w:rPr>
            </w:pPr>
          </w:p>
        </w:tc>
      </w:tr>
      <w:bookmarkEnd w:id="1464"/>
      <w:bookmarkEnd w:id="1465"/>
      <w:bookmarkEnd w:id="1466"/>
      <w:bookmarkEnd w:id="1467"/>
      <w:bookmarkEnd w:id="1468"/>
      <w:bookmarkEnd w:id="1469"/>
    </w:tbl>
    <w:p w14:paraId="1AC1B931" w14:textId="77777777" w:rsidR="00D3002A" w:rsidRPr="00D3002A" w:rsidRDefault="00D3002A" w:rsidP="00D3002A"/>
    <w:p w14:paraId="671FCCB8" w14:textId="29552FE4" w:rsidR="00476F88" w:rsidRPr="003A10D7" w:rsidRDefault="00476F88" w:rsidP="003A10D7">
      <w:pPr>
        <w:pStyle w:val="4"/>
        <w:ind w:firstLineChars="200"/>
      </w:pPr>
      <w:r w:rsidRPr="003A10D7">
        <w:rPr>
          <w:rFonts w:hint="eastAsia"/>
        </w:rPr>
        <w:t>期末重要的其他债权投资情况</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152"/>
        <w:gridCol w:w="860"/>
        <w:gridCol w:w="1146"/>
        <w:gridCol w:w="1141"/>
        <w:gridCol w:w="1744"/>
        <w:gridCol w:w="1473"/>
      </w:tblGrid>
      <w:tr w:rsidR="0027693F" w:rsidRPr="0027693F" w14:paraId="1CAF7B94" w14:textId="77777777" w:rsidTr="00176B00">
        <w:trPr>
          <w:trHeight w:val="454"/>
          <w:tblHeader/>
          <w:jc w:val="center"/>
        </w:trPr>
        <w:tc>
          <w:tcPr>
            <w:tcW w:w="1263" w:type="pct"/>
            <w:shd w:val="clear" w:color="auto" w:fill="auto"/>
            <w:vAlign w:val="center"/>
          </w:tcPr>
          <w:p w14:paraId="49FD9D23" w14:textId="77777777" w:rsidR="00476F88" w:rsidRPr="0027693F" w:rsidRDefault="00476F88" w:rsidP="00176B00">
            <w:pPr>
              <w:adjustRightInd w:val="0"/>
              <w:ind w:firstLineChars="100" w:firstLine="210"/>
              <w:jc w:val="left"/>
              <w:rPr>
                <w:rFonts w:ascii="宋体" w:hAnsi="宋体"/>
                <w:kern w:val="0"/>
                <w:szCs w:val="21"/>
              </w:rPr>
            </w:pPr>
            <w:r w:rsidRPr="0027693F">
              <w:rPr>
                <w:rFonts w:ascii="宋体" w:hAnsi="宋体" w:hint="eastAsia"/>
                <w:kern w:val="0"/>
                <w:szCs w:val="21"/>
              </w:rPr>
              <w:t>其他债权投资项目</w:t>
            </w:r>
          </w:p>
        </w:tc>
        <w:tc>
          <w:tcPr>
            <w:tcW w:w="505" w:type="pct"/>
            <w:shd w:val="clear" w:color="auto" w:fill="auto"/>
            <w:vAlign w:val="center"/>
          </w:tcPr>
          <w:p w14:paraId="21822FF1" w14:textId="77777777" w:rsidR="00476F88" w:rsidRPr="0027693F" w:rsidRDefault="00476F88" w:rsidP="00176B00">
            <w:pPr>
              <w:adjustRightInd w:val="0"/>
              <w:jc w:val="center"/>
              <w:rPr>
                <w:rFonts w:ascii="宋体" w:hAnsi="宋体"/>
                <w:kern w:val="0"/>
                <w:szCs w:val="21"/>
              </w:rPr>
            </w:pPr>
            <w:r w:rsidRPr="0027693F">
              <w:rPr>
                <w:rFonts w:ascii="宋体" w:hAnsi="宋体" w:hint="eastAsia"/>
                <w:kern w:val="0"/>
                <w:szCs w:val="21"/>
              </w:rPr>
              <w:t>面值</w:t>
            </w:r>
          </w:p>
        </w:tc>
        <w:tc>
          <w:tcPr>
            <w:tcW w:w="673" w:type="pct"/>
            <w:shd w:val="clear" w:color="auto" w:fill="auto"/>
            <w:vAlign w:val="center"/>
          </w:tcPr>
          <w:p w14:paraId="1A75FD6E" w14:textId="77777777" w:rsidR="00476F88" w:rsidRPr="0027693F" w:rsidRDefault="00476F88" w:rsidP="00176B00">
            <w:pPr>
              <w:adjustRightInd w:val="0"/>
              <w:jc w:val="center"/>
              <w:rPr>
                <w:rFonts w:ascii="宋体" w:hAnsi="宋体"/>
                <w:kern w:val="0"/>
                <w:szCs w:val="21"/>
              </w:rPr>
            </w:pPr>
            <w:r w:rsidRPr="0027693F">
              <w:rPr>
                <w:rFonts w:ascii="宋体" w:hAnsi="宋体" w:hint="eastAsia"/>
                <w:kern w:val="0"/>
                <w:szCs w:val="21"/>
              </w:rPr>
              <w:t>摊余成本</w:t>
            </w:r>
          </w:p>
        </w:tc>
        <w:tc>
          <w:tcPr>
            <w:tcW w:w="670" w:type="pct"/>
            <w:shd w:val="clear" w:color="auto" w:fill="auto"/>
            <w:vAlign w:val="center"/>
          </w:tcPr>
          <w:p w14:paraId="3B882660" w14:textId="77777777" w:rsidR="00476F88" w:rsidRPr="0027693F" w:rsidRDefault="00476F88" w:rsidP="00176B00">
            <w:pPr>
              <w:adjustRightInd w:val="0"/>
              <w:jc w:val="center"/>
              <w:rPr>
                <w:rFonts w:ascii="宋体" w:hAnsi="宋体"/>
                <w:kern w:val="0"/>
                <w:szCs w:val="21"/>
              </w:rPr>
            </w:pPr>
            <w:r w:rsidRPr="0027693F">
              <w:rPr>
                <w:rFonts w:ascii="宋体" w:hAnsi="宋体" w:hint="eastAsia"/>
                <w:kern w:val="0"/>
                <w:szCs w:val="21"/>
              </w:rPr>
              <w:t>公允</w:t>
            </w:r>
            <w:r w:rsidRPr="0027693F">
              <w:rPr>
                <w:rFonts w:ascii="宋体" w:hAnsi="宋体"/>
                <w:kern w:val="0"/>
                <w:szCs w:val="21"/>
              </w:rPr>
              <w:t>价值</w:t>
            </w:r>
          </w:p>
        </w:tc>
        <w:tc>
          <w:tcPr>
            <w:tcW w:w="1024" w:type="pct"/>
            <w:shd w:val="clear" w:color="auto" w:fill="auto"/>
            <w:vAlign w:val="center"/>
          </w:tcPr>
          <w:p w14:paraId="7134FA4D" w14:textId="77777777" w:rsidR="00476F88" w:rsidRPr="0027693F" w:rsidRDefault="00476F88" w:rsidP="00176B00">
            <w:pPr>
              <w:adjustRightInd w:val="0"/>
              <w:jc w:val="center"/>
              <w:rPr>
                <w:rFonts w:ascii="宋体" w:hAnsi="宋体"/>
                <w:kern w:val="0"/>
                <w:szCs w:val="21"/>
              </w:rPr>
            </w:pPr>
            <w:r w:rsidRPr="0027693F">
              <w:rPr>
                <w:rFonts w:ascii="宋体" w:hAnsi="宋体" w:hint="eastAsia"/>
                <w:kern w:val="0"/>
                <w:szCs w:val="21"/>
              </w:rPr>
              <w:t>累计</w:t>
            </w:r>
            <w:r w:rsidRPr="0027693F">
              <w:rPr>
                <w:rFonts w:ascii="宋体" w:hAnsi="宋体"/>
                <w:kern w:val="0"/>
                <w:szCs w:val="21"/>
              </w:rPr>
              <w:t>计入其他综合收益的公允价值变动金额</w:t>
            </w:r>
          </w:p>
        </w:tc>
        <w:tc>
          <w:tcPr>
            <w:tcW w:w="865" w:type="pct"/>
            <w:shd w:val="clear" w:color="auto" w:fill="auto"/>
            <w:vAlign w:val="center"/>
          </w:tcPr>
          <w:p w14:paraId="18735C7A" w14:textId="77777777" w:rsidR="00476F88" w:rsidRPr="0027693F" w:rsidRDefault="00476F88" w:rsidP="00176B00">
            <w:pPr>
              <w:adjustRightInd w:val="0"/>
              <w:jc w:val="center"/>
              <w:rPr>
                <w:rFonts w:ascii="宋体" w:hAnsi="宋体"/>
                <w:kern w:val="0"/>
                <w:szCs w:val="21"/>
              </w:rPr>
            </w:pPr>
            <w:r w:rsidRPr="0027693F">
              <w:rPr>
                <w:rFonts w:ascii="宋体" w:hAnsi="宋体" w:hint="eastAsia"/>
                <w:kern w:val="0"/>
                <w:szCs w:val="21"/>
              </w:rPr>
              <w:t>已计提减值准备金额</w:t>
            </w:r>
          </w:p>
        </w:tc>
      </w:tr>
      <w:tr w:rsidR="0027693F" w:rsidRPr="0027693F" w14:paraId="142AF5C4" w14:textId="77777777" w:rsidTr="00176B00">
        <w:trPr>
          <w:trHeight w:val="454"/>
          <w:jc w:val="center"/>
        </w:trPr>
        <w:tc>
          <w:tcPr>
            <w:tcW w:w="1263" w:type="pct"/>
            <w:shd w:val="clear" w:color="auto" w:fill="auto"/>
            <w:vAlign w:val="center"/>
          </w:tcPr>
          <w:p w14:paraId="1324ACA4" w14:textId="77777777" w:rsidR="00476F88" w:rsidRPr="0027693F" w:rsidRDefault="00476F88" w:rsidP="00176B00">
            <w:pPr>
              <w:adjustRightInd w:val="0"/>
              <w:jc w:val="left"/>
              <w:rPr>
                <w:rFonts w:ascii="宋体" w:hAnsi="宋体"/>
                <w:kern w:val="0"/>
                <w:szCs w:val="21"/>
              </w:rPr>
            </w:pPr>
          </w:p>
        </w:tc>
        <w:tc>
          <w:tcPr>
            <w:tcW w:w="505" w:type="pct"/>
            <w:shd w:val="clear" w:color="auto" w:fill="auto"/>
            <w:vAlign w:val="center"/>
          </w:tcPr>
          <w:p w14:paraId="00FFDB2F" w14:textId="77777777" w:rsidR="00476F88" w:rsidRPr="0027693F" w:rsidRDefault="00476F88" w:rsidP="00176B00">
            <w:pPr>
              <w:adjustRightInd w:val="0"/>
              <w:jc w:val="right"/>
              <w:rPr>
                <w:rFonts w:ascii="宋体" w:hAnsi="宋体"/>
                <w:kern w:val="0"/>
                <w:szCs w:val="21"/>
              </w:rPr>
            </w:pPr>
          </w:p>
        </w:tc>
        <w:tc>
          <w:tcPr>
            <w:tcW w:w="673" w:type="pct"/>
            <w:shd w:val="clear" w:color="auto" w:fill="auto"/>
            <w:vAlign w:val="center"/>
          </w:tcPr>
          <w:p w14:paraId="7288581D" w14:textId="77777777" w:rsidR="00476F88" w:rsidRPr="0027693F" w:rsidRDefault="00476F88" w:rsidP="00176B00">
            <w:pPr>
              <w:adjustRightInd w:val="0"/>
              <w:jc w:val="right"/>
              <w:rPr>
                <w:rFonts w:ascii="宋体" w:hAnsi="宋体"/>
                <w:kern w:val="0"/>
                <w:szCs w:val="21"/>
              </w:rPr>
            </w:pPr>
          </w:p>
        </w:tc>
        <w:tc>
          <w:tcPr>
            <w:tcW w:w="670" w:type="pct"/>
            <w:shd w:val="clear" w:color="auto" w:fill="auto"/>
            <w:vAlign w:val="center"/>
          </w:tcPr>
          <w:p w14:paraId="73A939A8" w14:textId="77777777" w:rsidR="00476F88" w:rsidRPr="0027693F" w:rsidRDefault="00476F88" w:rsidP="00176B00">
            <w:pPr>
              <w:adjustRightInd w:val="0"/>
              <w:jc w:val="right"/>
              <w:rPr>
                <w:rFonts w:ascii="宋体" w:hAnsi="宋体"/>
                <w:kern w:val="0"/>
                <w:szCs w:val="21"/>
              </w:rPr>
            </w:pPr>
          </w:p>
        </w:tc>
        <w:tc>
          <w:tcPr>
            <w:tcW w:w="1024" w:type="pct"/>
            <w:shd w:val="clear" w:color="auto" w:fill="auto"/>
            <w:vAlign w:val="center"/>
          </w:tcPr>
          <w:p w14:paraId="3E15E7C7" w14:textId="77777777" w:rsidR="00476F88" w:rsidRPr="0027693F" w:rsidRDefault="00476F88" w:rsidP="00176B00">
            <w:pPr>
              <w:adjustRightInd w:val="0"/>
              <w:jc w:val="right"/>
              <w:rPr>
                <w:rFonts w:ascii="宋体" w:hAnsi="宋体"/>
                <w:kern w:val="0"/>
                <w:szCs w:val="21"/>
              </w:rPr>
            </w:pPr>
          </w:p>
        </w:tc>
        <w:tc>
          <w:tcPr>
            <w:tcW w:w="865" w:type="pct"/>
            <w:shd w:val="clear" w:color="auto" w:fill="auto"/>
            <w:vAlign w:val="center"/>
          </w:tcPr>
          <w:p w14:paraId="69699FF9" w14:textId="77777777" w:rsidR="00476F88" w:rsidRPr="0027693F" w:rsidRDefault="00476F88" w:rsidP="00176B00">
            <w:pPr>
              <w:adjustRightInd w:val="0"/>
              <w:jc w:val="right"/>
              <w:rPr>
                <w:rFonts w:ascii="宋体" w:hAnsi="宋体"/>
                <w:kern w:val="0"/>
                <w:szCs w:val="21"/>
              </w:rPr>
            </w:pPr>
          </w:p>
        </w:tc>
      </w:tr>
      <w:tr w:rsidR="0027693F" w:rsidRPr="0027693F" w14:paraId="349B6CF4" w14:textId="77777777" w:rsidTr="00176B00">
        <w:trPr>
          <w:trHeight w:val="454"/>
          <w:jc w:val="center"/>
        </w:trPr>
        <w:tc>
          <w:tcPr>
            <w:tcW w:w="1263" w:type="pct"/>
            <w:shd w:val="clear" w:color="auto" w:fill="auto"/>
            <w:vAlign w:val="center"/>
          </w:tcPr>
          <w:p w14:paraId="4F231FAB" w14:textId="77777777" w:rsidR="00476F88" w:rsidRPr="0027693F" w:rsidRDefault="00476F88" w:rsidP="00176B00">
            <w:pPr>
              <w:adjustRightInd w:val="0"/>
              <w:jc w:val="left"/>
              <w:rPr>
                <w:rFonts w:ascii="宋体" w:hAnsi="宋体"/>
                <w:kern w:val="0"/>
                <w:szCs w:val="21"/>
              </w:rPr>
            </w:pPr>
          </w:p>
        </w:tc>
        <w:tc>
          <w:tcPr>
            <w:tcW w:w="505" w:type="pct"/>
            <w:shd w:val="clear" w:color="auto" w:fill="auto"/>
            <w:vAlign w:val="center"/>
          </w:tcPr>
          <w:p w14:paraId="1182B732" w14:textId="77777777" w:rsidR="00476F88" w:rsidRPr="0027693F" w:rsidRDefault="00476F88" w:rsidP="00176B00">
            <w:pPr>
              <w:adjustRightInd w:val="0"/>
              <w:jc w:val="right"/>
              <w:rPr>
                <w:rFonts w:ascii="宋体" w:hAnsi="宋体"/>
                <w:kern w:val="0"/>
                <w:szCs w:val="21"/>
              </w:rPr>
            </w:pPr>
          </w:p>
        </w:tc>
        <w:tc>
          <w:tcPr>
            <w:tcW w:w="673" w:type="pct"/>
            <w:shd w:val="clear" w:color="auto" w:fill="auto"/>
            <w:vAlign w:val="center"/>
          </w:tcPr>
          <w:p w14:paraId="5EBAA4FF" w14:textId="77777777" w:rsidR="00476F88" w:rsidRPr="0027693F" w:rsidRDefault="00476F88" w:rsidP="00176B00">
            <w:pPr>
              <w:adjustRightInd w:val="0"/>
              <w:jc w:val="right"/>
              <w:rPr>
                <w:rFonts w:ascii="宋体" w:hAnsi="宋体"/>
                <w:kern w:val="0"/>
                <w:szCs w:val="21"/>
              </w:rPr>
            </w:pPr>
          </w:p>
        </w:tc>
        <w:tc>
          <w:tcPr>
            <w:tcW w:w="670" w:type="pct"/>
            <w:shd w:val="clear" w:color="auto" w:fill="auto"/>
            <w:vAlign w:val="center"/>
          </w:tcPr>
          <w:p w14:paraId="3958AE71" w14:textId="77777777" w:rsidR="00476F88" w:rsidRPr="0027693F" w:rsidRDefault="00476F88" w:rsidP="00176B00">
            <w:pPr>
              <w:adjustRightInd w:val="0"/>
              <w:jc w:val="right"/>
              <w:rPr>
                <w:rFonts w:ascii="宋体" w:hAnsi="宋体"/>
                <w:kern w:val="0"/>
                <w:szCs w:val="21"/>
              </w:rPr>
            </w:pPr>
          </w:p>
        </w:tc>
        <w:tc>
          <w:tcPr>
            <w:tcW w:w="1024" w:type="pct"/>
            <w:shd w:val="clear" w:color="auto" w:fill="auto"/>
            <w:vAlign w:val="center"/>
          </w:tcPr>
          <w:p w14:paraId="1A28FCCB" w14:textId="77777777" w:rsidR="00476F88" w:rsidRPr="0027693F" w:rsidRDefault="00476F88" w:rsidP="00176B00">
            <w:pPr>
              <w:adjustRightInd w:val="0"/>
              <w:jc w:val="right"/>
              <w:rPr>
                <w:rFonts w:ascii="宋体" w:hAnsi="宋体"/>
                <w:kern w:val="0"/>
                <w:szCs w:val="21"/>
              </w:rPr>
            </w:pPr>
          </w:p>
        </w:tc>
        <w:tc>
          <w:tcPr>
            <w:tcW w:w="865" w:type="pct"/>
            <w:shd w:val="clear" w:color="auto" w:fill="auto"/>
            <w:vAlign w:val="center"/>
          </w:tcPr>
          <w:p w14:paraId="3176C61F" w14:textId="77777777" w:rsidR="00476F88" w:rsidRPr="0027693F" w:rsidRDefault="00476F88" w:rsidP="00176B00">
            <w:pPr>
              <w:adjustRightInd w:val="0"/>
              <w:jc w:val="right"/>
              <w:rPr>
                <w:rFonts w:ascii="宋体" w:hAnsi="宋体"/>
                <w:kern w:val="0"/>
                <w:szCs w:val="21"/>
              </w:rPr>
            </w:pPr>
          </w:p>
        </w:tc>
      </w:tr>
      <w:tr w:rsidR="0027693F" w:rsidRPr="0027693F" w14:paraId="48D46D19" w14:textId="77777777" w:rsidTr="00176B00">
        <w:trPr>
          <w:trHeight w:val="454"/>
          <w:jc w:val="center"/>
        </w:trPr>
        <w:tc>
          <w:tcPr>
            <w:tcW w:w="1263" w:type="pct"/>
            <w:shd w:val="clear" w:color="auto" w:fill="auto"/>
            <w:vAlign w:val="center"/>
          </w:tcPr>
          <w:p w14:paraId="49AF9060" w14:textId="1FAAD911" w:rsidR="00FD300F" w:rsidRPr="0027693F" w:rsidRDefault="0027693F" w:rsidP="00176B00">
            <w:pPr>
              <w:adjustRightInd w:val="0"/>
              <w:ind w:firstLineChars="100" w:firstLine="210"/>
              <w:jc w:val="left"/>
              <w:rPr>
                <w:rFonts w:ascii="宋体" w:hAnsi="宋体"/>
                <w:kern w:val="0"/>
                <w:szCs w:val="21"/>
              </w:rPr>
            </w:pPr>
            <w:r>
              <w:rPr>
                <w:rFonts w:ascii="宋体" w:hAnsi="宋体" w:hint="eastAsia"/>
                <w:szCs w:val="21"/>
              </w:rPr>
              <w:t>合</w:t>
            </w:r>
            <w:r>
              <w:rPr>
                <w:rFonts w:ascii="宋体" w:hAnsi="宋体"/>
                <w:szCs w:val="21"/>
              </w:rPr>
              <w:t xml:space="preserve">  计</w:t>
            </w:r>
          </w:p>
        </w:tc>
        <w:tc>
          <w:tcPr>
            <w:tcW w:w="505" w:type="pct"/>
            <w:shd w:val="clear" w:color="auto" w:fill="auto"/>
            <w:vAlign w:val="center"/>
          </w:tcPr>
          <w:p w14:paraId="6F429481" w14:textId="77777777" w:rsidR="00FD300F" w:rsidRPr="0027693F" w:rsidRDefault="00FD300F" w:rsidP="00176B00">
            <w:pPr>
              <w:adjustRightInd w:val="0"/>
              <w:jc w:val="right"/>
              <w:rPr>
                <w:rFonts w:ascii="宋体" w:hAnsi="宋体"/>
                <w:kern w:val="0"/>
                <w:szCs w:val="21"/>
              </w:rPr>
            </w:pPr>
          </w:p>
        </w:tc>
        <w:tc>
          <w:tcPr>
            <w:tcW w:w="673" w:type="pct"/>
            <w:shd w:val="clear" w:color="auto" w:fill="auto"/>
            <w:vAlign w:val="center"/>
          </w:tcPr>
          <w:p w14:paraId="68480CB3" w14:textId="77777777" w:rsidR="00FD300F" w:rsidRPr="0027693F" w:rsidRDefault="00FD300F" w:rsidP="00176B00">
            <w:pPr>
              <w:adjustRightInd w:val="0"/>
              <w:jc w:val="right"/>
              <w:rPr>
                <w:rFonts w:ascii="宋体" w:hAnsi="宋体"/>
                <w:kern w:val="0"/>
                <w:szCs w:val="21"/>
              </w:rPr>
            </w:pPr>
          </w:p>
        </w:tc>
        <w:tc>
          <w:tcPr>
            <w:tcW w:w="670" w:type="pct"/>
            <w:shd w:val="clear" w:color="auto" w:fill="auto"/>
            <w:vAlign w:val="center"/>
          </w:tcPr>
          <w:p w14:paraId="2F1C2856" w14:textId="77777777" w:rsidR="00FD300F" w:rsidRPr="0027693F" w:rsidRDefault="00FD300F" w:rsidP="00176B00">
            <w:pPr>
              <w:adjustRightInd w:val="0"/>
              <w:jc w:val="right"/>
              <w:rPr>
                <w:rFonts w:ascii="宋体" w:hAnsi="宋体"/>
                <w:kern w:val="0"/>
                <w:szCs w:val="21"/>
              </w:rPr>
            </w:pPr>
          </w:p>
        </w:tc>
        <w:tc>
          <w:tcPr>
            <w:tcW w:w="1024" w:type="pct"/>
            <w:shd w:val="clear" w:color="auto" w:fill="auto"/>
            <w:vAlign w:val="center"/>
          </w:tcPr>
          <w:p w14:paraId="66444800" w14:textId="77777777" w:rsidR="00FD300F" w:rsidRPr="0027693F" w:rsidRDefault="00FD300F" w:rsidP="00176B00">
            <w:pPr>
              <w:adjustRightInd w:val="0"/>
              <w:jc w:val="right"/>
              <w:rPr>
                <w:rFonts w:ascii="宋体" w:hAnsi="宋体"/>
                <w:kern w:val="0"/>
                <w:szCs w:val="21"/>
              </w:rPr>
            </w:pPr>
          </w:p>
        </w:tc>
        <w:tc>
          <w:tcPr>
            <w:tcW w:w="865" w:type="pct"/>
            <w:shd w:val="clear" w:color="auto" w:fill="auto"/>
            <w:vAlign w:val="center"/>
          </w:tcPr>
          <w:p w14:paraId="648B2341" w14:textId="77777777" w:rsidR="00FD300F" w:rsidRPr="0027693F" w:rsidRDefault="00FD300F" w:rsidP="00176B00">
            <w:pPr>
              <w:adjustRightInd w:val="0"/>
              <w:jc w:val="right"/>
              <w:rPr>
                <w:rFonts w:ascii="宋体" w:hAnsi="宋体"/>
                <w:kern w:val="0"/>
                <w:szCs w:val="21"/>
              </w:rPr>
            </w:pPr>
          </w:p>
        </w:tc>
      </w:tr>
      <w:bookmarkEnd w:id="1445"/>
    </w:tbl>
    <w:p w14:paraId="186A34EC" w14:textId="77777777" w:rsidR="00476F88" w:rsidRPr="00D71D12" w:rsidRDefault="00476F88" w:rsidP="000F4AA9">
      <w:pPr>
        <w:spacing w:line="360" w:lineRule="auto"/>
        <w:ind w:firstLineChars="200" w:firstLine="420"/>
        <w:rPr>
          <w:rFonts w:ascii="宋体" w:hAnsi="宋体"/>
          <w:kern w:val="0"/>
          <w:szCs w:val="21"/>
        </w:rPr>
      </w:pPr>
    </w:p>
    <w:p w14:paraId="571DC92A" w14:textId="2AE6F6A9" w:rsidR="007B58FD" w:rsidRPr="003A10D7" w:rsidRDefault="000E643E" w:rsidP="003A10D7">
      <w:pPr>
        <w:pStyle w:val="3"/>
        <w:ind w:firstLineChars="200"/>
      </w:pPr>
      <w:bookmarkStart w:id="1470" w:name="PO_长期应收款"/>
      <w:commentRangeStart w:id="1471"/>
      <w:commentRangeEnd w:id="1471"/>
      <w:r>
        <w:rPr>
          <w:rStyle w:val="ab"/>
          <w:rFonts w:ascii="Times New Roman" w:hAnsi="Times New Roman"/>
        </w:rPr>
        <w:commentReference w:id="1471"/>
      </w:r>
      <w:r w:rsidR="003A10D7">
        <w:t xml:space="preserve"> </w:t>
      </w:r>
      <w:r w:rsidR="007B58FD" w:rsidRPr="003A10D7">
        <w:rPr>
          <w:rFonts w:hint="eastAsia"/>
        </w:rPr>
        <w:t>长期应收款</w:t>
      </w:r>
    </w:p>
    <w:p w14:paraId="2CBB31F7" w14:textId="25956F1F" w:rsidR="00C32F9C" w:rsidRPr="003A10D7" w:rsidRDefault="003A10D7" w:rsidP="003A10D7">
      <w:pPr>
        <w:pStyle w:val="4"/>
        <w:ind w:firstLineChars="200"/>
      </w:pPr>
      <w:r>
        <w:t xml:space="preserve"> </w:t>
      </w:r>
      <w:r w:rsidR="00C32F9C" w:rsidRPr="003A10D7">
        <w:rPr>
          <w:rFonts w:hint="eastAsia"/>
        </w:rPr>
        <w:t>明细情况</w:t>
      </w:r>
    </w:p>
    <w:tbl>
      <w:tblPr>
        <w:tblW w:w="514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808"/>
        <w:gridCol w:w="993"/>
        <w:gridCol w:w="991"/>
        <w:gridCol w:w="993"/>
        <w:gridCol w:w="991"/>
        <w:gridCol w:w="994"/>
        <w:gridCol w:w="991"/>
        <w:gridCol w:w="993"/>
      </w:tblGrid>
      <w:tr w:rsidR="0027693F" w:rsidRPr="0027693F" w14:paraId="62CE44E7" w14:textId="77777777" w:rsidTr="00176B00">
        <w:trPr>
          <w:trHeight w:val="340"/>
          <w:tblHeader/>
        </w:trPr>
        <w:tc>
          <w:tcPr>
            <w:tcW w:w="1033" w:type="pct"/>
            <w:vMerge w:val="restart"/>
            <w:shd w:val="clear" w:color="auto" w:fill="auto"/>
            <w:vAlign w:val="center"/>
          </w:tcPr>
          <w:p w14:paraId="2478A52D" w14:textId="4C55A84D" w:rsidR="00C32F9C" w:rsidRPr="0027693F" w:rsidRDefault="0027693F" w:rsidP="00176B00">
            <w:pPr>
              <w:pStyle w:val="a4"/>
              <w:spacing w:after="0" w:line="240" w:lineRule="auto"/>
              <w:ind w:firstLineChars="100" w:firstLine="180"/>
              <w:rPr>
                <w:rFonts w:ascii="宋体" w:hAnsi="宋体"/>
                <w:sz w:val="18"/>
                <w:szCs w:val="18"/>
              </w:rPr>
            </w:pPr>
            <w:r>
              <w:rPr>
                <w:rFonts w:ascii="宋体" w:hAnsi="宋体" w:hint="eastAsia"/>
                <w:sz w:val="18"/>
                <w:szCs w:val="18"/>
              </w:rPr>
              <w:t>项</w:t>
            </w:r>
            <w:r>
              <w:rPr>
                <w:rFonts w:ascii="宋体" w:hAnsi="宋体"/>
                <w:sz w:val="18"/>
                <w:szCs w:val="18"/>
              </w:rPr>
              <w:t xml:space="preserve">  目</w:t>
            </w:r>
          </w:p>
        </w:tc>
        <w:tc>
          <w:tcPr>
            <w:tcW w:w="1700" w:type="pct"/>
            <w:gridSpan w:val="3"/>
            <w:shd w:val="clear" w:color="auto" w:fill="auto"/>
            <w:vAlign w:val="center"/>
          </w:tcPr>
          <w:p w14:paraId="43657E06" w14:textId="77777777" w:rsidR="00C32F9C" w:rsidRPr="0027693F" w:rsidRDefault="00C32F9C" w:rsidP="00176B00">
            <w:pPr>
              <w:pStyle w:val="a4"/>
              <w:spacing w:after="0" w:line="240" w:lineRule="auto"/>
              <w:jc w:val="center"/>
              <w:rPr>
                <w:rFonts w:ascii="宋体" w:hAnsi="宋体"/>
                <w:sz w:val="18"/>
                <w:szCs w:val="18"/>
              </w:rPr>
            </w:pPr>
            <w:r w:rsidRPr="0027693F">
              <w:rPr>
                <w:rFonts w:ascii="宋体" w:hAnsi="宋体" w:hint="eastAsia"/>
                <w:spacing w:val="-2"/>
                <w:sz w:val="18"/>
                <w:szCs w:val="18"/>
              </w:rPr>
              <w:t>期末</w:t>
            </w:r>
            <w:r w:rsidR="00844AFC" w:rsidRPr="0027693F">
              <w:rPr>
                <w:rFonts w:ascii="宋体" w:hAnsi="宋体" w:hint="eastAsia"/>
                <w:spacing w:val="-2"/>
                <w:sz w:val="18"/>
                <w:szCs w:val="18"/>
              </w:rPr>
              <w:t>数</w:t>
            </w:r>
          </w:p>
        </w:tc>
        <w:tc>
          <w:tcPr>
            <w:tcW w:w="1700" w:type="pct"/>
            <w:gridSpan w:val="3"/>
            <w:shd w:val="clear" w:color="auto" w:fill="auto"/>
            <w:vAlign w:val="center"/>
          </w:tcPr>
          <w:p w14:paraId="27A07B61" w14:textId="77777777" w:rsidR="00C32F9C" w:rsidRPr="0027693F" w:rsidRDefault="00844AFC" w:rsidP="00176B00">
            <w:pPr>
              <w:pStyle w:val="a4"/>
              <w:spacing w:after="0" w:line="240" w:lineRule="auto"/>
              <w:jc w:val="center"/>
              <w:rPr>
                <w:rFonts w:ascii="宋体" w:hAnsi="宋体"/>
                <w:sz w:val="18"/>
                <w:szCs w:val="18"/>
              </w:rPr>
            </w:pPr>
            <w:r w:rsidRPr="0027693F">
              <w:rPr>
                <w:rFonts w:ascii="宋体" w:hAnsi="宋体" w:hint="eastAsia"/>
                <w:spacing w:val="-2"/>
                <w:sz w:val="18"/>
                <w:szCs w:val="18"/>
              </w:rPr>
              <w:t>期初数</w:t>
            </w:r>
          </w:p>
        </w:tc>
        <w:tc>
          <w:tcPr>
            <w:tcW w:w="567" w:type="pct"/>
            <w:vMerge w:val="restart"/>
            <w:shd w:val="clear" w:color="auto" w:fill="auto"/>
            <w:vAlign w:val="center"/>
          </w:tcPr>
          <w:p w14:paraId="617BBB53" w14:textId="0D26605A" w:rsidR="00C32F9C" w:rsidRPr="0027693F" w:rsidRDefault="00C32F9C" w:rsidP="00176B00">
            <w:pPr>
              <w:pStyle w:val="a4"/>
              <w:spacing w:after="0" w:line="240" w:lineRule="auto"/>
              <w:jc w:val="center"/>
              <w:rPr>
                <w:rFonts w:ascii="宋体" w:hAnsi="宋体"/>
                <w:spacing w:val="-2"/>
                <w:sz w:val="18"/>
                <w:szCs w:val="18"/>
              </w:rPr>
            </w:pPr>
            <w:r w:rsidRPr="0027693F">
              <w:rPr>
                <w:rFonts w:ascii="宋体" w:hAnsi="宋体" w:hint="eastAsia"/>
                <w:spacing w:val="-2"/>
                <w:sz w:val="18"/>
                <w:szCs w:val="18"/>
              </w:rPr>
              <w:t>期末折现率区间</w:t>
            </w:r>
          </w:p>
        </w:tc>
      </w:tr>
      <w:tr w:rsidR="0027693F" w:rsidRPr="0027693F" w14:paraId="6394F84A" w14:textId="77777777" w:rsidTr="00176B00">
        <w:trPr>
          <w:trHeight w:val="340"/>
          <w:tblHeader/>
        </w:trPr>
        <w:tc>
          <w:tcPr>
            <w:tcW w:w="1033" w:type="pct"/>
            <w:vMerge/>
            <w:shd w:val="clear" w:color="auto" w:fill="auto"/>
            <w:vAlign w:val="center"/>
          </w:tcPr>
          <w:p w14:paraId="1E364563" w14:textId="77777777" w:rsidR="00C32F9C" w:rsidRPr="0027693F" w:rsidRDefault="00C32F9C" w:rsidP="00176B00">
            <w:pPr>
              <w:pStyle w:val="a4"/>
              <w:spacing w:after="0" w:line="240" w:lineRule="auto"/>
              <w:rPr>
                <w:rFonts w:ascii="宋体" w:hAnsi="宋体"/>
                <w:sz w:val="18"/>
                <w:szCs w:val="18"/>
              </w:rPr>
            </w:pPr>
          </w:p>
        </w:tc>
        <w:tc>
          <w:tcPr>
            <w:tcW w:w="567" w:type="pct"/>
            <w:shd w:val="clear" w:color="auto" w:fill="auto"/>
            <w:vAlign w:val="center"/>
          </w:tcPr>
          <w:p w14:paraId="231096EC" w14:textId="77777777" w:rsidR="00C32F9C" w:rsidRPr="0027693F" w:rsidRDefault="00C32F9C" w:rsidP="00176B00">
            <w:pPr>
              <w:pStyle w:val="a4"/>
              <w:spacing w:after="0" w:line="240" w:lineRule="auto"/>
              <w:jc w:val="center"/>
              <w:rPr>
                <w:rFonts w:ascii="宋体" w:hAnsi="宋体"/>
                <w:spacing w:val="-2"/>
                <w:sz w:val="18"/>
                <w:szCs w:val="18"/>
              </w:rPr>
            </w:pPr>
            <w:r w:rsidRPr="0027693F">
              <w:rPr>
                <w:rFonts w:ascii="宋体" w:hAnsi="宋体" w:hint="eastAsia"/>
                <w:spacing w:val="-2"/>
                <w:sz w:val="18"/>
                <w:szCs w:val="18"/>
              </w:rPr>
              <w:t>账面余额</w:t>
            </w:r>
          </w:p>
        </w:tc>
        <w:tc>
          <w:tcPr>
            <w:tcW w:w="566" w:type="pct"/>
            <w:shd w:val="clear" w:color="auto" w:fill="auto"/>
            <w:vAlign w:val="center"/>
          </w:tcPr>
          <w:p w14:paraId="4E7A98CD" w14:textId="77777777" w:rsidR="00C32F9C" w:rsidRPr="0027693F" w:rsidRDefault="00C32F9C" w:rsidP="00176B00">
            <w:pPr>
              <w:pStyle w:val="a4"/>
              <w:spacing w:after="0" w:line="240" w:lineRule="auto"/>
              <w:jc w:val="center"/>
              <w:rPr>
                <w:rFonts w:ascii="宋体" w:hAnsi="宋体"/>
                <w:sz w:val="18"/>
                <w:szCs w:val="18"/>
              </w:rPr>
            </w:pPr>
            <w:r w:rsidRPr="0027693F">
              <w:rPr>
                <w:rFonts w:ascii="宋体" w:hAnsi="宋体" w:hint="eastAsia"/>
                <w:sz w:val="18"/>
                <w:szCs w:val="18"/>
              </w:rPr>
              <w:t>坏账准备</w:t>
            </w:r>
          </w:p>
        </w:tc>
        <w:tc>
          <w:tcPr>
            <w:tcW w:w="567" w:type="pct"/>
            <w:shd w:val="clear" w:color="auto" w:fill="auto"/>
            <w:vAlign w:val="center"/>
          </w:tcPr>
          <w:p w14:paraId="5044CBBC" w14:textId="77777777" w:rsidR="00C32F9C" w:rsidRPr="0027693F" w:rsidRDefault="00C32F9C" w:rsidP="00176B00">
            <w:pPr>
              <w:pStyle w:val="a4"/>
              <w:spacing w:after="0" w:line="240" w:lineRule="auto"/>
              <w:jc w:val="center"/>
              <w:rPr>
                <w:rFonts w:ascii="宋体" w:hAnsi="宋体"/>
                <w:spacing w:val="-2"/>
                <w:sz w:val="18"/>
                <w:szCs w:val="18"/>
              </w:rPr>
            </w:pPr>
            <w:r w:rsidRPr="0027693F">
              <w:rPr>
                <w:rFonts w:ascii="宋体" w:hAnsi="宋体" w:hint="eastAsia"/>
                <w:spacing w:val="-2"/>
                <w:sz w:val="18"/>
                <w:szCs w:val="18"/>
              </w:rPr>
              <w:t>账面价值</w:t>
            </w:r>
          </w:p>
        </w:tc>
        <w:tc>
          <w:tcPr>
            <w:tcW w:w="566" w:type="pct"/>
            <w:shd w:val="clear" w:color="auto" w:fill="auto"/>
            <w:vAlign w:val="center"/>
          </w:tcPr>
          <w:p w14:paraId="7A48CE46" w14:textId="77777777" w:rsidR="00C32F9C" w:rsidRPr="0027693F" w:rsidRDefault="00C32F9C" w:rsidP="00176B00">
            <w:pPr>
              <w:pStyle w:val="a4"/>
              <w:spacing w:after="0" w:line="240" w:lineRule="auto"/>
              <w:jc w:val="center"/>
              <w:rPr>
                <w:rFonts w:ascii="宋体" w:hAnsi="宋体"/>
                <w:spacing w:val="-2"/>
                <w:sz w:val="18"/>
                <w:szCs w:val="18"/>
              </w:rPr>
            </w:pPr>
            <w:r w:rsidRPr="0027693F">
              <w:rPr>
                <w:rFonts w:ascii="宋体" w:hAnsi="宋体" w:hint="eastAsia"/>
                <w:spacing w:val="-2"/>
                <w:sz w:val="18"/>
                <w:szCs w:val="18"/>
              </w:rPr>
              <w:t>账面余额</w:t>
            </w:r>
          </w:p>
        </w:tc>
        <w:tc>
          <w:tcPr>
            <w:tcW w:w="568" w:type="pct"/>
            <w:shd w:val="clear" w:color="auto" w:fill="auto"/>
            <w:vAlign w:val="center"/>
          </w:tcPr>
          <w:p w14:paraId="561E519C" w14:textId="77777777" w:rsidR="00C32F9C" w:rsidRPr="0027693F" w:rsidRDefault="00C32F9C" w:rsidP="00176B00">
            <w:pPr>
              <w:pStyle w:val="a4"/>
              <w:spacing w:after="0" w:line="240" w:lineRule="auto"/>
              <w:jc w:val="center"/>
              <w:rPr>
                <w:rFonts w:ascii="宋体" w:hAnsi="宋体"/>
                <w:sz w:val="18"/>
                <w:szCs w:val="18"/>
              </w:rPr>
            </w:pPr>
            <w:r w:rsidRPr="0027693F">
              <w:rPr>
                <w:rFonts w:ascii="宋体" w:hAnsi="宋体" w:hint="eastAsia"/>
                <w:sz w:val="18"/>
                <w:szCs w:val="18"/>
              </w:rPr>
              <w:t>坏账准备</w:t>
            </w:r>
          </w:p>
        </w:tc>
        <w:tc>
          <w:tcPr>
            <w:tcW w:w="566" w:type="pct"/>
            <w:shd w:val="clear" w:color="auto" w:fill="auto"/>
            <w:vAlign w:val="center"/>
          </w:tcPr>
          <w:p w14:paraId="642DA303" w14:textId="77777777" w:rsidR="00C32F9C" w:rsidRPr="0027693F" w:rsidRDefault="00C32F9C" w:rsidP="00176B00">
            <w:pPr>
              <w:pStyle w:val="a4"/>
              <w:spacing w:after="0" w:line="240" w:lineRule="auto"/>
              <w:jc w:val="center"/>
              <w:rPr>
                <w:rFonts w:ascii="宋体" w:hAnsi="宋体"/>
                <w:spacing w:val="-2"/>
                <w:sz w:val="18"/>
                <w:szCs w:val="18"/>
              </w:rPr>
            </w:pPr>
            <w:r w:rsidRPr="0027693F">
              <w:rPr>
                <w:rFonts w:ascii="宋体" w:hAnsi="宋体" w:hint="eastAsia"/>
                <w:spacing w:val="-2"/>
                <w:sz w:val="18"/>
                <w:szCs w:val="18"/>
              </w:rPr>
              <w:t>账面价值</w:t>
            </w:r>
          </w:p>
        </w:tc>
        <w:tc>
          <w:tcPr>
            <w:tcW w:w="567" w:type="pct"/>
            <w:vMerge/>
            <w:shd w:val="clear" w:color="auto" w:fill="auto"/>
            <w:vAlign w:val="center"/>
          </w:tcPr>
          <w:p w14:paraId="45D3A605" w14:textId="77777777" w:rsidR="00C32F9C" w:rsidRPr="0027693F" w:rsidRDefault="00C32F9C" w:rsidP="00176B00">
            <w:pPr>
              <w:pStyle w:val="a4"/>
              <w:spacing w:after="0" w:line="240" w:lineRule="auto"/>
              <w:rPr>
                <w:rFonts w:ascii="宋体" w:hAnsi="宋体"/>
                <w:spacing w:val="-2"/>
                <w:sz w:val="18"/>
                <w:szCs w:val="18"/>
              </w:rPr>
            </w:pPr>
          </w:p>
        </w:tc>
      </w:tr>
      <w:tr w:rsidR="0027693F" w:rsidRPr="0027693F" w14:paraId="6A32833F" w14:textId="77777777" w:rsidTr="00176B00">
        <w:trPr>
          <w:trHeight w:val="454"/>
        </w:trPr>
        <w:tc>
          <w:tcPr>
            <w:tcW w:w="1033" w:type="pct"/>
            <w:shd w:val="clear" w:color="auto" w:fill="auto"/>
            <w:vAlign w:val="center"/>
          </w:tcPr>
          <w:p w14:paraId="65060CFE" w14:textId="77777777" w:rsidR="00C32F9C" w:rsidRPr="0027693F" w:rsidRDefault="00C32F9C" w:rsidP="00176B00">
            <w:pPr>
              <w:pStyle w:val="a4"/>
              <w:spacing w:after="0" w:line="240" w:lineRule="auto"/>
              <w:rPr>
                <w:rFonts w:ascii="宋体" w:hAnsi="宋体"/>
                <w:sz w:val="18"/>
                <w:szCs w:val="18"/>
              </w:rPr>
            </w:pPr>
            <w:bookmarkStart w:id="1472" w:name="PO_长期应收款_明细_1" w:colFirst="1" w:colLast="1"/>
            <w:bookmarkStart w:id="1473" w:name="PO_长期应收款_明细_2" w:colFirst="2" w:colLast="2"/>
            <w:bookmarkStart w:id="1474" w:name="PO_长期应收款_明细_3" w:colFirst="3" w:colLast="3"/>
            <w:bookmarkStart w:id="1475" w:name="PO_长期应收款_明细_4" w:colFirst="4" w:colLast="4"/>
            <w:bookmarkStart w:id="1476" w:name="PO_长期应收款_明细_5" w:colFirst="5" w:colLast="5"/>
            <w:bookmarkStart w:id="1477" w:name="PO_长期应收款_明细_6" w:colFirst="6" w:colLast="6"/>
            <w:bookmarkStart w:id="1478" w:name="PO_长期应收款_明细_7" w:colFirst="7" w:colLast="7"/>
            <w:r w:rsidRPr="0027693F">
              <w:rPr>
                <w:rFonts w:ascii="宋体" w:hAnsi="宋体" w:hint="eastAsia"/>
                <w:sz w:val="18"/>
                <w:szCs w:val="18"/>
              </w:rPr>
              <w:t>融资租赁款</w:t>
            </w:r>
          </w:p>
        </w:tc>
        <w:tc>
          <w:tcPr>
            <w:tcW w:w="567" w:type="pct"/>
            <w:shd w:val="clear" w:color="auto" w:fill="auto"/>
            <w:vAlign w:val="center"/>
          </w:tcPr>
          <w:p w14:paraId="342D4B82" w14:textId="77777777" w:rsidR="00C32F9C" w:rsidRPr="0027693F" w:rsidRDefault="00C32F9C" w:rsidP="00176B00">
            <w:pPr>
              <w:pStyle w:val="a4"/>
              <w:spacing w:after="0" w:line="240" w:lineRule="auto"/>
              <w:jc w:val="right"/>
              <w:rPr>
                <w:rFonts w:ascii="宋体" w:hAnsi="宋体"/>
                <w:sz w:val="18"/>
                <w:szCs w:val="18"/>
              </w:rPr>
            </w:pPr>
          </w:p>
        </w:tc>
        <w:tc>
          <w:tcPr>
            <w:tcW w:w="566" w:type="pct"/>
            <w:shd w:val="clear" w:color="auto" w:fill="auto"/>
            <w:vAlign w:val="center"/>
          </w:tcPr>
          <w:p w14:paraId="48B68EE5" w14:textId="77777777" w:rsidR="00C32F9C" w:rsidRPr="0027693F" w:rsidRDefault="00C32F9C" w:rsidP="00176B00">
            <w:pPr>
              <w:pStyle w:val="a4"/>
              <w:spacing w:after="0" w:line="240" w:lineRule="auto"/>
              <w:jc w:val="right"/>
              <w:rPr>
                <w:rFonts w:ascii="宋体" w:hAnsi="宋体"/>
                <w:sz w:val="18"/>
                <w:szCs w:val="18"/>
              </w:rPr>
            </w:pPr>
          </w:p>
        </w:tc>
        <w:tc>
          <w:tcPr>
            <w:tcW w:w="567" w:type="pct"/>
            <w:shd w:val="clear" w:color="auto" w:fill="auto"/>
            <w:vAlign w:val="center"/>
          </w:tcPr>
          <w:p w14:paraId="1E94CAC6" w14:textId="77777777" w:rsidR="00C32F9C" w:rsidRPr="0027693F" w:rsidRDefault="00C32F9C" w:rsidP="00176B00">
            <w:pPr>
              <w:pStyle w:val="a4"/>
              <w:spacing w:after="0" w:line="240" w:lineRule="auto"/>
              <w:jc w:val="right"/>
              <w:rPr>
                <w:rFonts w:ascii="宋体" w:hAnsi="宋体"/>
                <w:sz w:val="18"/>
                <w:szCs w:val="18"/>
              </w:rPr>
            </w:pPr>
          </w:p>
        </w:tc>
        <w:tc>
          <w:tcPr>
            <w:tcW w:w="566" w:type="pct"/>
            <w:shd w:val="clear" w:color="auto" w:fill="auto"/>
            <w:vAlign w:val="center"/>
          </w:tcPr>
          <w:p w14:paraId="4D33D0C4" w14:textId="77777777" w:rsidR="00C32F9C" w:rsidRPr="0027693F" w:rsidRDefault="00C32F9C" w:rsidP="00176B00">
            <w:pPr>
              <w:pStyle w:val="a4"/>
              <w:spacing w:after="0" w:line="240" w:lineRule="auto"/>
              <w:jc w:val="right"/>
              <w:rPr>
                <w:rFonts w:ascii="宋体" w:hAnsi="宋体"/>
                <w:sz w:val="18"/>
                <w:szCs w:val="18"/>
              </w:rPr>
            </w:pPr>
          </w:p>
        </w:tc>
        <w:tc>
          <w:tcPr>
            <w:tcW w:w="568" w:type="pct"/>
            <w:shd w:val="clear" w:color="auto" w:fill="auto"/>
            <w:vAlign w:val="center"/>
          </w:tcPr>
          <w:p w14:paraId="57DCC9F1" w14:textId="77777777" w:rsidR="00C32F9C" w:rsidRPr="0027693F" w:rsidRDefault="00C32F9C" w:rsidP="00176B00">
            <w:pPr>
              <w:pStyle w:val="a4"/>
              <w:spacing w:after="0" w:line="240" w:lineRule="auto"/>
              <w:jc w:val="right"/>
              <w:rPr>
                <w:rFonts w:ascii="宋体" w:hAnsi="宋体"/>
                <w:sz w:val="18"/>
                <w:szCs w:val="18"/>
              </w:rPr>
            </w:pPr>
          </w:p>
        </w:tc>
        <w:tc>
          <w:tcPr>
            <w:tcW w:w="566" w:type="pct"/>
            <w:shd w:val="clear" w:color="auto" w:fill="auto"/>
            <w:vAlign w:val="center"/>
          </w:tcPr>
          <w:p w14:paraId="4C3BFB1E" w14:textId="77777777" w:rsidR="00C32F9C" w:rsidRPr="0027693F" w:rsidRDefault="00C32F9C" w:rsidP="00176B00">
            <w:pPr>
              <w:adjustRightInd w:val="0"/>
              <w:jc w:val="right"/>
              <w:rPr>
                <w:rFonts w:ascii="宋体" w:hAnsi="宋体"/>
                <w:sz w:val="18"/>
                <w:szCs w:val="18"/>
              </w:rPr>
            </w:pPr>
          </w:p>
        </w:tc>
        <w:tc>
          <w:tcPr>
            <w:tcW w:w="567" w:type="pct"/>
            <w:shd w:val="clear" w:color="auto" w:fill="auto"/>
            <w:vAlign w:val="center"/>
          </w:tcPr>
          <w:p w14:paraId="341D7C33" w14:textId="77777777" w:rsidR="00C32F9C" w:rsidRPr="0027693F" w:rsidRDefault="00C32F9C" w:rsidP="00176B00">
            <w:pPr>
              <w:adjustRightInd w:val="0"/>
              <w:jc w:val="right"/>
              <w:rPr>
                <w:rFonts w:ascii="宋体" w:hAnsi="宋体"/>
                <w:sz w:val="18"/>
                <w:szCs w:val="18"/>
              </w:rPr>
            </w:pPr>
          </w:p>
        </w:tc>
      </w:tr>
      <w:tr w:rsidR="0027693F" w:rsidRPr="0027693F" w14:paraId="6639239C" w14:textId="77777777" w:rsidTr="00176B00">
        <w:trPr>
          <w:trHeight w:val="454"/>
        </w:trPr>
        <w:tc>
          <w:tcPr>
            <w:tcW w:w="1033" w:type="pct"/>
            <w:shd w:val="clear" w:color="auto" w:fill="auto"/>
            <w:vAlign w:val="center"/>
          </w:tcPr>
          <w:p w14:paraId="2EE1F61C" w14:textId="77777777" w:rsidR="00C32F9C" w:rsidRPr="0027693F" w:rsidRDefault="00C32F9C" w:rsidP="00176B00">
            <w:pPr>
              <w:pStyle w:val="a4"/>
              <w:spacing w:after="0" w:line="240" w:lineRule="auto"/>
              <w:ind w:left="567" w:hangingChars="315" w:hanging="567"/>
              <w:rPr>
                <w:rFonts w:ascii="宋体" w:hAnsi="宋体"/>
                <w:sz w:val="18"/>
                <w:szCs w:val="18"/>
                <w:highlight w:val="yellow"/>
              </w:rPr>
            </w:pPr>
            <w:bookmarkStart w:id="1479" w:name="PO_长期应收款_明细_8" w:colFirst="1" w:colLast="1"/>
            <w:bookmarkStart w:id="1480" w:name="PO_长期应收款_明细_9" w:colFirst="2" w:colLast="2"/>
            <w:bookmarkStart w:id="1481" w:name="PO_长期应收款_明细_10" w:colFirst="3" w:colLast="3"/>
            <w:bookmarkStart w:id="1482" w:name="PO_长期应收款_明细_11" w:colFirst="4" w:colLast="4"/>
            <w:bookmarkStart w:id="1483" w:name="PO_长期应收款_明细_12" w:colFirst="5" w:colLast="5"/>
            <w:bookmarkStart w:id="1484" w:name="PO_长期应收款_明细_13" w:colFirst="6" w:colLast="6"/>
            <w:bookmarkStart w:id="1485" w:name="PO_长期应收款_明细_14" w:colFirst="7" w:colLast="7"/>
            <w:bookmarkEnd w:id="1472"/>
            <w:bookmarkEnd w:id="1473"/>
            <w:bookmarkEnd w:id="1474"/>
            <w:bookmarkEnd w:id="1475"/>
            <w:bookmarkEnd w:id="1476"/>
            <w:bookmarkEnd w:id="1477"/>
            <w:bookmarkEnd w:id="1478"/>
            <w:r w:rsidRPr="0027693F">
              <w:rPr>
                <w:rFonts w:ascii="宋体" w:hAnsi="宋体"/>
                <w:sz w:val="18"/>
                <w:szCs w:val="18"/>
              </w:rPr>
              <w:t>其中：未实现融</w:t>
            </w:r>
            <w:r w:rsidRPr="0027693F">
              <w:rPr>
                <w:rFonts w:ascii="宋体" w:hAnsi="宋体" w:hint="eastAsia"/>
                <w:sz w:val="18"/>
                <w:szCs w:val="18"/>
              </w:rPr>
              <w:t>资收益</w:t>
            </w:r>
          </w:p>
        </w:tc>
        <w:tc>
          <w:tcPr>
            <w:tcW w:w="567" w:type="pct"/>
            <w:shd w:val="clear" w:color="auto" w:fill="auto"/>
            <w:vAlign w:val="center"/>
          </w:tcPr>
          <w:p w14:paraId="2DAB4B11" w14:textId="77777777" w:rsidR="00C32F9C" w:rsidRPr="0027693F" w:rsidRDefault="00C32F9C" w:rsidP="00176B00">
            <w:pPr>
              <w:pStyle w:val="a4"/>
              <w:spacing w:after="0" w:line="240" w:lineRule="auto"/>
              <w:jc w:val="right"/>
              <w:rPr>
                <w:rFonts w:ascii="宋体" w:hAnsi="宋体"/>
                <w:sz w:val="18"/>
                <w:szCs w:val="18"/>
              </w:rPr>
            </w:pPr>
          </w:p>
        </w:tc>
        <w:tc>
          <w:tcPr>
            <w:tcW w:w="566" w:type="pct"/>
            <w:shd w:val="clear" w:color="auto" w:fill="auto"/>
            <w:vAlign w:val="center"/>
          </w:tcPr>
          <w:p w14:paraId="1F6B9C2D" w14:textId="77777777" w:rsidR="00C32F9C" w:rsidRPr="0027693F" w:rsidRDefault="00C32F9C" w:rsidP="00176B00">
            <w:pPr>
              <w:pStyle w:val="a4"/>
              <w:spacing w:after="0" w:line="240" w:lineRule="auto"/>
              <w:jc w:val="right"/>
              <w:rPr>
                <w:rFonts w:ascii="宋体" w:hAnsi="宋体"/>
                <w:sz w:val="18"/>
                <w:szCs w:val="18"/>
              </w:rPr>
            </w:pPr>
          </w:p>
        </w:tc>
        <w:tc>
          <w:tcPr>
            <w:tcW w:w="567" w:type="pct"/>
            <w:shd w:val="clear" w:color="auto" w:fill="auto"/>
            <w:vAlign w:val="center"/>
          </w:tcPr>
          <w:p w14:paraId="7E532B62" w14:textId="77777777" w:rsidR="00C32F9C" w:rsidRPr="0027693F" w:rsidRDefault="00C32F9C" w:rsidP="00176B00">
            <w:pPr>
              <w:pStyle w:val="a4"/>
              <w:spacing w:after="0" w:line="240" w:lineRule="auto"/>
              <w:jc w:val="right"/>
              <w:rPr>
                <w:rFonts w:ascii="宋体" w:hAnsi="宋体"/>
                <w:sz w:val="18"/>
                <w:szCs w:val="18"/>
              </w:rPr>
            </w:pPr>
          </w:p>
        </w:tc>
        <w:tc>
          <w:tcPr>
            <w:tcW w:w="566" w:type="pct"/>
            <w:shd w:val="clear" w:color="auto" w:fill="auto"/>
            <w:vAlign w:val="center"/>
          </w:tcPr>
          <w:p w14:paraId="57B441EA" w14:textId="77777777" w:rsidR="00C32F9C" w:rsidRPr="0027693F" w:rsidRDefault="00C32F9C" w:rsidP="00176B00">
            <w:pPr>
              <w:pStyle w:val="a4"/>
              <w:spacing w:after="0" w:line="240" w:lineRule="auto"/>
              <w:jc w:val="right"/>
              <w:rPr>
                <w:rFonts w:ascii="宋体" w:hAnsi="宋体"/>
                <w:sz w:val="18"/>
                <w:szCs w:val="18"/>
              </w:rPr>
            </w:pPr>
          </w:p>
        </w:tc>
        <w:tc>
          <w:tcPr>
            <w:tcW w:w="568" w:type="pct"/>
            <w:shd w:val="clear" w:color="auto" w:fill="auto"/>
            <w:vAlign w:val="center"/>
          </w:tcPr>
          <w:p w14:paraId="39519CD4" w14:textId="77777777" w:rsidR="00C32F9C" w:rsidRPr="0027693F" w:rsidRDefault="00C32F9C" w:rsidP="00176B00">
            <w:pPr>
              <w:pStyle w:val="a4"/>
              <w:spacing w:after="0" w:line="240" w:lineRule="auto"/>
              <w:jc w:val="right"/>
              <w:rPr>
                <w:rFonts w:ascii="宋体" w:hAnsi="宋体"/>
                <w:sz w:val="18"/>
                <w:szCs w:val="18"/>
              </w:rPr>
            </w:pPr>
          </w:p>
        </w:tc>
        <w:tc>
          <w:tcPr>
            <w:tcW w:w="566" w:type="pct"/>
            <w:shd w:val="clear" w:color="auto" w:fill="auto"/>
            <w:vAlign w:val="center"/>
          </w:tcPr>
          <w:p w14:paraId="0AFA3D4C" w14:textId="77777777" w:rsidR="00C32F9C" w:rsidRPr="0027693F" w:rsidRDefault="00C32F9C" w:rsidP="00176B00">
            <w:pPr>
              <w:adjustRightInd w:val="0"/>
              <w:jc w:val="right"/>
              <w:rPr>
                <w:rFonts w:ascii="宋体" w:hAnsi="宋体"/>
                <w:sz w:val="18"/>
                <w:szCs w:val="18"/>
              </w:rPr>
            </w:pPr>
          </w:p>
        </w:tc>
        <w:tc>
          <w:tcPr>
            <w:tcW w:w="567" w:type="pct"/>
            <w:shd w:val="clear" w:color="auto" w:fill="auto"/>
            <w:vAlign w:val="center"/>
          </w:tcPr>
          <w:p w14:paraId="3D0E3CA4" w14:textId="77777777" w:rsidR="00C32F9C" w:rsidRPr="0027693F" w:rsidRDefault="00C32F9C" w:rsidP="00176B00">
            <w:pPr>
              <w:adjustRightInd w:val="0"/>
              <w:jc w:val="right"/>
              <w:rPr>
                <w:rFonts w:ascii="宋体" w:hAnsi="宋体"/>
                <w:sz w:val="18"/>
                <w:szCs w:val="18"/>
              </w:rPr>
            </w:pPr>
          </w:p>
        </w:tc>
      </w:tr>
      <w:tr w:rsidR="0027693F" w:rsidRPr="0027693F" w14:paraId="60D32486" w14:textId="77777777" w:rsidTr="00176B00">
        <w:trPr>
          <w:trHeight w:val="454"/>
        </w:trPr>
        <w:tc>
          <w:tcPr>
            <w:tcW w:w="1033" w:type="pct"/>
            <w:shd w:val="clear" w:color="auto" w:fill="auto"/>
            <w:vAlign w:val="center"/>
          </w:tcPr>
          <w:p w14:paraId="3918152D" w14:textId="77777777" w:rsidR="00C32F9C" w:rsidRPr="0027693F" w:rsidRDefault="00C32F9C" w:rsidP="00176B00">
            <w:pPr>
              <w:pStyle w:val="a4"/>
              <w:spacing w:after="0" w:line="240" w:lineRule="auto"/>
              <w:rPr>
                <w:rFonts w:ascii="宋体" w:hAnsi="宋体"/>
                <w:sz w:val="18"/>
                <w:szCs w:val="18"/>
              </w:rPr>
            </w:pPr>
            <w:bookmarkStart w:id="1486" w:name="PO_长期应收款_明细_15" w:colFirst="1" w:colLast="1"/>
            <w:bookmarkStart w:id="1487" w:name="PO_长期应收款_明细_16" w:colFirst="2" w:colLast="2"/>
            <w:bookmarkStart w:id="1488" w:name="PO_长期应收款_明细_17" w:colFirst="3" w:colLast="3"/>
            <w:bookmarkStart w:id="1489" w:name="PO_长期应收款_明细_18" w:colFirst="4" w:colLast="4"/>
            <w:bookmarkStart w:id="1490" w:name="PO_长期应收款_明细_19" w:colFirst="5" w:colLast="5"/>
            <w:bookmarkStart w:id="1491" w:name="PO_长期应收款_明细_20" w:colFirst="6" w:colLast="6"/>
            <w:bookmarkStart w:id="1492" w:name="PO_长期应收款_明细_21" w:colFirst="7" w:colLast="7"/>
            <w:bookmarkEnd w:id="1479"/>
            <w:bookmarkEnd w:id="1480"/>
            <w:bookmarkEnd w:id="1481"/>
            <w:bookmarkEnd w:id="1482"/>
            <w:bookmarkEnd w:id="1483"/>
            <w:bookmarkEnd w:id="1484"/>
            <w:bookmarkEnd w:id="1485"/>
            <w:r w:rsidRPr="0027693F">
              <w:rPr>
                <w:rFonts w:ascii="宋体" w:hAnsi="宋体" w:hint="eastAsia"/>
                <w:sz w:val="18"/>
                <w:szCs w:val="18"/>
              </w:rPr>
              <w:t>分期收款销售商品</w:t>
            </w:r>
          </w:p>
        </w:tc>
        <w:tc>
          <w:tcPr>
            <w:tcW w:w="567" w:type="pct"/>
            <w:shd w:val="clear" w:color="auto" w:fill="auto"/>
            <w:vAlign w:val="center"/>
          </w:tcPr>
          <w:p w14:paraId="6BF142B3" w14:textId="77777777" w:rsidR="00C32F9C" w:rsidRPr="0027693F" w:rsidRDefault="00C32F9C" w:rsidP="00176B00">
            <w:pPr>
              <w:pStyle w:val="a4"/>
              <w:spacing w:after="0" w:line="240" w:lineRule="auto"/>
              <w:jc w:val="right"/>
              <w:rPr>
                <w:rFonts w:ascii="宋体" w:hAnsi="宋体"/>
                <w:sz w:val="18"/>
                <w:szCs w:val="18"/>
              </w:rPr>
            </w:pPr>
          </w:p>
        </w:tc>
        <w:tc>
          <w:tcPr>
            <w:tcW w:w="566" w:type="pct"/>
            <w:shd w:val="clear" w:color="auto" w:fill="auto"/>
            <w:vAlign w:val="center"/>
          </w:tcPr>
          <w:p w14:paraId="2198C7B0" w14:textId="77777777" w:rsidR="00C32F9C" w:rsidRPr="0027693F" w:rsidRDefault="00C32F9C" w:rsidP="00176B00">
            <w:pPr>
              <w:pStyle w:val="a4"/>
              <w:spacing w:after="0" w:line="240" w:lineRule="auto"/>
              <w:jc w:val="right"/>
              <w:rPr>
                <w:rFonts w:ascii="宋体" w:hAnsi="宋体"/>
                <w:sz w:val="18"/>
                <w:szCs w:val="18"/>
              </w:rPr>
            </w:pPr>
          </w:p>
        </w:tc>
        <w:tc>
          <w:tcPr>
            <w:tcW w:w="567" w:type="pct"/>
            <w:shd w:val="clear" w:color="auto" w:fill="auto"/>
            <w:vAlign w:val="center"/>
          </w:tcPr>
          <w:p w14:paraId="7D316BBF" w14:textId="77777777" w:rsidR="00C32F9C" w:rsidRPr="0027693F" w:rsidRDefault="00C32F9C" w:rsidP="00176B00">
            <w:pPr>
              <w:pStyle w:val="a4"/>
              <w:spacing w:after="0" w:line="240" w:lineRule="auto"/>
              <w:jc w:val="right"/>
              <w:rPr>
                <w:rFonts w:ascii="宋体" w:hAnsi="宋体"/>
                <w:sz w:val="18"/>
                <w:szCs w:val="18"/>
              </w:rPr>
            </w:pPr>
          </w:p>
        </w:tc>
        <w:tc>
          <w:tcPr>
            <w:tcW w:w="566" w:type="pct"/>
            <w:shd w:val="clear" w:color="auto" w:fill="auto"/>
            <w:vAlign w:val="center"/>
          </w:tcPr>
          <w:p w14:paraId="6BFF8328" w14:textId="77777777" w:rsidR="00C32F9C" w:rsidRPr="0027693F" w:rsidRDefault="00C32F9C" w:rsidP="00176B00">
            <w:pPr>
              <w:pStyle w:val="a4"/>
              <w:spacing w:after="0" w:line="240" w:lineRule="auto"/>
              <w:jc w:val="right"/>
              <w:rPr>
                <w:rFonts w:ascii="宋体" w:hAnsi="宋体"/>
                <w:sz w:val="18"/>
                <w:szCs w:val="18"/>
              </w:rPr>
            </w:pPr>
          </w:p>
        </w:tc>
        <w:tc>
          <w:tcPr>
            <w:tcW w:w="568" w:type="pct"/>
            <w:shd w:val="clear" w:color="auto" w:fill="auto"/>
            <w:vAlign w:val="center"/>
          </w:tcPr>
          <w:p w14:paraId="445790A3" w14:textId="77777777" w:rsidR="00C32F9C" w:rsidRPr="0027693F" w:rsidRDefault="00C32F9C" w:rsidP="00176B00">
            <w:pPr>
              <w:pStyle w:val="a4"/>
              <w:spacing w:after="0" w:line="240" w:lineRule="auto"/>
              <w:jc w:val="right"/>
              <w:rPr>
                <w:rFonts w:ascii="宋体" w:hAnsi="宋体"/>
                <w:sz w:val="18"/>
                <w:szCs w:val="18"/>
              </w:rPr>
            </w:pPr>
          </w:p>
        </w:tc>
        <w:tc>
          <w:tcPr>
            <w:tcW w:w="566" w:type="pct"/>
            <w:shd w:val="clear" w:color="auto" w:fill="auto"/>
            <w:vAlign w:val="center"/>
          </w:tcPr>
          <w:p w14:paraId="6E54A7D6" w14:textId="77777777" w:rsidR="00C32F9C" w:rsidRPr="0027693F" w:rsidRDefault="00C32F9C" w:rsidP="00176B00">
            <w:pPr>
              <w:adjustRightInd w:val="0"/>
              <w:jc w:val="right"/>
              <w:rPr>
                <w:rFonts w:ascii="宋体" w:hAnsi="宋体"/>
                <w:sz w:val="18"/>
                <w:szCs w:val="18"/>
              </w:rPr>
            </w:pPr>
          </w:p>
        </w:tc>
        <w:tc>
          <w:tcPr>
            <w:tcW w:w="567" w:type="pct"/>
            <w:shd w:val="clear" w:color="auto" w:fill="auto"/>
            <w:vAlign w:val="center"/>
          </w:tcPr>
          <w:p w14:paraId="40B7A8CA" w14:textId="77777777" w:rsidR="00C32F9C" w:rsidRPr="0027693F" w:rsidRDefault="00C32F9C" w:rsidP="00176B00">
            <w:pPr>
              <w:adjustRightInd w:val="0"/>
              <w:jc w:val="right"/>
              <w:rPr>
                <w:rFonts w:ascii="宋体" w:hAnsi="宋体"/>
                <w:sz w:val="18"/>
                <w:szCs w:val="18"/>
              </w:rPr>
            </w:pPr>
          </w:p>
        </w:tc>
      </w:tr>
      <w:tr w:rsidR="0027693F" w:rsidRPr="0027693F" w14:paraId="14CC9265" w14:textId="77777777" w:rsidTr="00176B00">
        <w:trPr>
          <w:trHeight w:val="454"/>
        </w:trPr>
        <w:tc>
          <w:tcPr>
            <w:tcW w:w="1033" w:type="pct"/>
            <w:shd w:val="clear" w:color="auto" w:fill="auto"/>
            <w:vAlign w:val="center"/>
          </w:tcPr>
          <w:p w14:paraId="1F2D0C09" w14:textId="77777777" w:rsidR="00C32F9C" w:rsidRPr="0027693F" w:rsidRDefault="00C32F9C" w:rsidP="00176B00">
            <w:pPr>
              <w:pStyle w:val="a4"/>
              <w:spacing w:after="0" w:line="240" w:lineRule="auto"/>
              <w:rPr>
                <w:rFonts w:ascii="宋体" w:hAnsi="宋体"/>
                <w:sz w:val="18"/>
                <w:szCs w:val="18"/>
              </w:rPr>
            </w:pPr>
            <w:bookmarkStart w:id="1493" w:name="PO_长期应收款_明细_22" w:colFirst="1" w:colLast="1"/>
            <w:bookmarkStart w:id="1494" w:name="PO_长期应收款_明细_23" w:colFirst="2" w:colLast="2"/>
            <w:bookmarkStart w:id="1495" w:name="PO_长期应收款_明细_24" w:colFirst="3" w:colLast="3"/>
            <w:bookmarkStart w:id="1496" w:name="PO_长期应收款_明细_25" w:colFirst="4" w:colLast="4"/>
            <w:bookmarkStart w:id="1497" w:name="PO_长期应收款_明细_26" w:colFirst="5" w:colLast="5"/>
            <w:bookmarkStart w:id="1498" w:name="PO_长期应收款_明细_27" w:colFirst="6" w:colLast="6"/>
            <w:bookmarkStart w:id="1499" w:name="PO_长期应收款_明细_28" w:colFirst="7" w:colLast="7"/>
            <w:bookmarkEnd w:id="1486"/>
            <w:bookmarkEnd w:id="1487"/>
            <w:bookmarkEnd w:id="1488"/>
            <w:bookmarkEnd w:id="1489"/>
            <w:bookmarkEnd w:id="1490"/>
            <w:bookmarkEnd w:id="1491"/>
            <w:bookmarkEnd w:id="1492"/>
            <w:r w:rsidRPr="0027693F">
              <w:rPr>
                <w:rFonts w:ascii="宋体" w:hAnsi="宋体" w:hint="eastAsia"/>
                <w:sz w:val="18"/>
                <w:szCs w:val="18"/>
              </w:rPr>
              <w:t>分期收款提供劳务</w:t>
            </w:r>
          </w:p>
        </w:tc>
        <w:tc>
          <w:tcPr>
            <w:tcW w:w="567" w:type="pct"/>
            <w:shd w:val="clear" w:color="auto" w:fill="auto"/>
            <w:vAlign w:val="center"/>
          </w:tcPr>
          <w:p w14:paraId="1E338991" w14:textId="77777777" w:rsidR="00C32F9C" w:rsidRPr="0027693F" w:rsidRDefault="00C32F9C" w:rsidP="00176B00">
            <w:pPr>
              <w:pStyle w:val="a4"/>
              <w:spacing w:after="0" w:line="240" w:lineRule="auto"/>
              <w:jc w:val="right"/>
              <w:rPr>
                <w:rFonts w:ascii="宋体" w:hAnsi="宋体"/>
                <w:sz w:val="18"/>
                <w:szCs w:val="18"/>
              </w:rPr>
            </w:pPr>
          </w:p>
        </w:tc>
        <w:tc>
          <w:tcPr>
            <w:tcW w:w="566" w:type="pct"/>
            <w:shd w:val="clear" w:color="auto" w:fill="auto"/>
            <w:vAlign w:val="center"/>
          </w:tcPr>
          <w:p w14:paraId="3A31406A" w14:textId="77777777" w:rsidR="00C32F9C" w:rsidRPr="0027693F" w:rsidRDefault="00C32F9C" w:rsidP="00176B00">
            <w:pPr>
              <w:pStyle w:val="a4"/>
              <w:spacing w:after="0" w:line="240" w:lineRule="auto"/>
              <w:jc w:val="right"/>
              <w:rPr>
                <w:rFonts w:ascii="宋体" w:hAnsi="宋体"/>
                <w:sz w:val="18"/>
                <w:szCs w:val="18"/>
              </w:rPr>
            </w:pPr>
          </w:p>
        </w:tc>
        <w:tc>
          <w:tcPr>
            <w:tcW w:w="567" w:type="pct"/>
            <w:shd w:val="clear" w:color="auto" w:fill="auto"/>
            <w:vAlign w:val="center"/>
          </w:tcPr>
          <w:p w14:paraId="0E80F9F4" w14:textId="77777777" w:rsidR="00C32F9C" w:rsidRPr="0027693F" w:rsidRDefault="00C32F9C" w:rsidP="00176B00">
            <w:pPr>
              <w:pStyle w:val="a4"/>
              <w:spacing w:after="0" w:line="240" w:lineRule="auto"/>
              <w:jc w:val="right"/>
              <w:rPr>
                <w:rFonts w:ascii="宋体" w:hAnsi="宋体"/>
                <w:sz w:val="18"/>
                <w:szCs w:val="18"/>
              </w:rPr>
            </w:pPr>
          </w:p>
        </w:tc>
        <w:tc>
          <w:tcPr>
            <w:tcW w:w="566" w:type="pct"/>
            <w:shd w:val="clear" w:color="auto" w:fill="auto"/>
            <w:vAlign w:val="center"/>
          </w:tcPr>
          <w:p w14:paraId="0501B825" w14:textId="77777777" w:rsidR="00C32F9C" w:rsidRPr="0027693F" w:rsidRDefault="00C32F9C" w:rsidP="00176B00">
            <w:pPr>
              <w:pStyle w:val="a4"/>
              <w:spacing w:after="0" w:line="240" w:lineRule="auto"/>
              <w:jc w:val="right"/>
              <w:rPr>
                <w:rFonts w:ascii="宋体" w:hAnsi="宋体"/>
                <w:sz w:val="18"/>
                <w:szCs w:val="18"/>
              </w:rPr>
            </w:pPr>
          </w:p>
        </w:tc>
        <w:tc>
          <w:tcPr>
            <w:tcW w:w="568" w:type="pct"/>
            <w:shd w:val="clear" w:color="auto" w:fill="auto"/>
            <w:vAlign w:val="center"/>
          </w:tcPr>
          <w:p w14:paraId="2E022741" w14:textId="77777777" w:rsidR="00C32F9C" w:rsidRPr="0027693F" w:rsidRDefault="00C32F9C" w:rsidP="00176B00">
            <w:pPr>
              <w:pStyle w:val="a4"/>
              <w:spacing w:after="0" w:line="240" w:lineRule="auto"/>
              <w:jc w:val="right"/>
              <w:rPr>
                <w:rFonts w:ascii="宋体" w:hAnsi="宋体"/>
                <w:sz w:val="18"/>
                <w:szCs w:val="18"/>
              </w:rPr>
            </w:pPr>
          </w:p>
        </w:tc>
        <w:tc>
          <w:tcPr>
            <w:tcW w:w="566" w:type="pct"/>
            <w:shd w:val="clear" w:color="auto" w:fill="auto"/>
            <w:vAlign w:val="center"/>
          </w:tcPr>
          <w:p w14:paraId="23A8AADA" w14:textId="77777777" w:rsidR="00C32F9C" w:rsidRPr="0027693F" w:rsidRDefault="00C32F9C" w:rsidP="00176B00">
            <w:pPr>
              <w:adjustRightInd w:val="0"/>
              <w:jc w:val="right"/>
              <w:rPr>
                <w:rFonts w:ascii="宋体" w:hAnsi="宋体"/>
                <w:sz w:val="18"/>
                <w:szCs w:val="18"/>
              </w:rPr>
            </w:pPr>
          </w:p>
        </w:tc>
        <w:tc>
          <w:tcPr>
            <w:tcW w:w="567" w:type="pct"/>
            <w:shd w:val="clear" w:color="auto" w:fill="auto"/>
            <w:vAlign w:val="center"/>
          </w:tcPr>
          <w:p w14:paraId="18AF368E" w14:textId="77777777" w:rsidR="00C32F9C" w:rsidRPr="0027693F" w:rsidRDefault="00C32F9C" w:rsidP="00176B00">
            <w:pPr>
              <w:adjustRightInd w:val="0"/>
              <w:jc w:val="right"/>
              <w:rPr>
                <w:rFonts w:ascii="宋体" w:hAnsi="宋体"/>
                <w:sz w:val="18"/>
                <w:szCs w:val="18"/>
              </w:rPr>
            </w:pPr>
          </w:p>
        </w:tc>
      </w:tr>
      <w:tr w:rsidR="0027693F" w:rsidRPr="0027693F" w14:paraId="492F5B0C" w14:textId="77777777" w:rsidTr="00176B00">
        <w:trPr>
          <w:trHeight w:val="454"/>
        </w:trPr>
        <w:tc>
          <w:tcPr>
            <w:tcW w:w="1033" w:type="pct"/>
            <w:shd w:val="clear" w:color="auto" w:fill="auto"/>
            <w:vAlign w:val="center"/>
          </w:tcPr>
          <w:p w14:paraId="0718F800" w14:textId="77777777" w:rsidR="00C32F9C" w:rsidRPr="0027693F" w:rsidRDefault="00887A5C" w:rsidP="00176B00">
            <w:pPr>
              <w:pStyle w:val="a4"/>
              <w:spacing w:after="0" w:line="240" w:lineRule="auto"/>
              <w:rPr>
                <w:rFonts w:ascii="宋体" w:hAnsi="宋体"/>
                <w:sz w:val="18"/>
                <w:szCs w:val="18"/>
              </w:rPr>
            </w:pPr>
            <w:bookmarkStart w:id="1500" w:name="PO_长期应收款_明细_29" w:colFirst="1" w:colLast="1"/>
            <w:bookmarkStart w:id="1501" w:name="PO_长期应收款_明细_30" w:colFirst="2" w:colLast="2"/>
            <w:bookmarkStart w:id="1502" w:name="PO_长期应收款_明细_31" w:colFirst="3" w:colLast="3"/>
            <w:bookmarkStart w:id="1503" w:name="PO_长期应收款_明细_32" w:colFirst="4" w:colLast="4"/>
            <w:bookmarkStart w:id="1504" w:name="PO_长期应收款_明细_33" w:colFirst="5" w:colLast="5"/>
            <w:bookmarkStart w:id="1505" w:name="PO_长期应收款_明细_34" w:colFirst="6" w:colLast="6"/>
            <w:bookmarkStart w:id="1506" w:name="PO_长期应收款_明细_35" w:colFirst="7" w:colLast="7"/>
            <w:bookmarkEnd w:id="1493"/>
            <w:bookmarkEnd w:id="1494"/>
            <w:bookmarkEnd w:id="1495"/>
            <w:bookmarkEnd w:id="1496"/>
            <w:bookmarkEnd w:id="1497"/>
            <w:bookmarkEnd w:id="1498"/>
            <w:bookmarkEnd w:id="1499"/>
            <w:r w:rsidRPr="0027693F">
              <w:rPr>
                <w:rFonts w:ascii="宋体" w:hAnsi="宋体" w:hint="eastAsia"/>
                <w:sz w:val="18"/>
                <w:szCs w:val="18"/>
              </w:rPr>
              <w:t>其他</w:t>
            </w:r>
          </w:p>
        </w:tc>
        <w:tc>
          <w:tcPr>
            <w:tcW w:w="567" w:type="pct"/>
            <w:shd w:val="clear" w:color="auto" w:fill="auto"/>
            <w:vAlign w:val="center"/>
          </w:tcPr>
          <w:p w14:paraId="63EEBA2A" w14:textId="77777777" w:rsidR="00C32F9C" w:rsidRPr="0027693F" w:rsidRDefault="00C32F9C" w:rsidP="00176B00">
            <w:pPr>
              <w:pStyle w:val="a4"/>
              <w:spacing w:after="0" w:line="240" w:lineRule="auto"/>
              <w:jc w:val="right"/>
              <w:rPr>
                <w:rFonts w:ascii="宋体" w:hAnsi="宋体"/>
                <w:sz w:val="18"/>
                <w:szCs w:val="18"/>
              </w:rPr>
            </w:pPr>
          </w:p>
        </w:tc>
        <w:tc>
          <w:tcPr>
            <w:tcW w:w="566" w:type="pct"/>
            <w:shd w:val="clear" w:color="auto" w:fill="auto"/>
            <w:vAlign w:val="center"/>
          </w:tcPr>
          <w:p w14:paraId="5868D6DE" w14:textId="77777777" w:rsidR="00C32F9C" w:rsidRPr="0027693F" w:rsidRDefault="00C32F9C" w:rsidP="00176B00">
            <w:pPr>
              <w:pStyle w:val="a4"/>
              <w:spacing w:after="0" w:line="240" w:lineRule="auto"/>
              <w:jc w:val="right"/>
              <w:rPr>
                <w:rFonts w:ascii="宋体" w:hAnsi="宋体"/>
                <w:sz w:val="18"/>
                <w:szCs w:val="18"/>
              </w:rPr>
            </w:pPr>
          </w:p>
        </w:tc>
        <w:tc>
          <w:tcPr>
            <w:tcW w:w="567" w:type="pct"/>
            <w:shd w:val="clear" w:color="auto" w:fill="auto"/>
            <w:vAlign w:val="center"/>
          </w:tcPr>
          <w:p w14:paraId="4907D4EB" w14:textId="77777777" w:rsidR="00C32F9C" w:rsidRPr="0027693F" w:rsidRDefault="00C32F9C" w:rsidP="00176B00">
            <w:pPr>
              <w:pStyle w:val="a4"/>
              <w:spacing w:after="0" w:line="240" w:lineRule="auto"/>
              <w:jc w:val="right"/>
              <w:rPr>
                <w:rFonts w:ascii="宋体" w:hAnsi="宋体"/>
                <w:sz w:val="18"/>
                <w:szCs w:val="18"/>
              </w:rPr>
            </w:pPr>
          </w:p>
        </w:tc>
        <w:tc>
          <w:tcPr>
            <w:tcW w:w="566" w:type="pct"/>
            <w:shd w:val="clear" w:color="auto" w:fill="auto"/>
            <w:vAlign w:val="center"/>
          </w:tcPr>
          <w:p w14:paraId="4C802625" w14:textId="77777777" w:rsidR="00C32F9C" w:rsidRPr="0027693F" w:rsidRDefault="00C32F9C" w:rsidP="00176B00">
            <w:pPr>
              <w:pStyle w:val="a4"/>
              <w:spacing w:after="0" w:line="240" w:lineRule="auto"/>
              <w:jc w:val="right"/>
              <w:rPr>
                <w:rFonts w:ascii="宋体" w:hAnsi="宋体"/>
                <w:sz w:val="18"/>
                <w:szCs w:val="18"/>
              </w:rPr>
            </w:pPr>
          </w:p>
        </w:tc>
        <w:tc>
          <w:tcPr>
            <w:tcW w:w="568" w:type="pct"/>
            <w:shd w:val="clear" w:color="auto" w:fill="auto"/>
            <w:vAlign w:val="center"/>
          </w:tcPr>
          <w:p w14:paraId="6B442D0F" w14:textId="77777777" w:rsidR="00C32F9C" w:rsidRPr="0027693F" w:rsidRDefault="00C32F9C" w:rsidP="00176B00">
            <w:pPr>
              <w:pStyle w:val="a4"/>
              <w:spacing w:after="0" w:line="240" w:lineRule="auto"/>
              <w:jc w:val="right"/>
              <w:rPr>
                <w:rFonts w:ascii="宋体" w:hAnsi="宋体"/>
                <w:sz w:val="18"/>
                <w:szCs w:val="18"/>
              </w:rPr>
            </w:pPr>
          </w:p>
        </w:tc>
        <w:tc>
          <w:tcPr>
            <w:tcW w:w="566" w:type="pct"/>
            <w:shd w:val="clear" w:color="auto" w:fill="auto"/>
            <w:vAlign w:val="center"/>
          </w:tcPr>
          <w:p w14:paraId="31818D90" w14:textId="77777777" w:rsidR="00C32F9C" w:rsidRPr="0027693F" w:rsidRDefault="00C32F9C" w:rsidP="00176B00">
            <w:pPr>
              <w:adjustRightInd w:val="0"/>
              <w:jc w:val="right"/>
              <w:rPr>
                <w:rFonts w:ascii="宋体" w:hAnsi="宋体"/>
                <w:sz w:val="18"/>
                <w:szCs w:val="18"/>
              </w:rPr>
            </w:pPr>
          </w:p>
        </w:tc>
        <w:tc>
          <w:tcPr>
            <w:tcW w:w="567" w:type="pct"/>
            <w:shd w:val="clear" w:color="auto" w:fill="auto"/>
            <w:vAlign w:val="center"/>
          </w:tcPr>
          <w:p w14:paraId="5220A38E" w14:textId="77777777" w:rsidR="00C32F9C" w:rsidRPr="0027693F" w:rsidRDefault="00C32F9C" w:rsidP="00176B00">
            <w:pPr>
              <w:adjustRightInd w:val="0"/>
              <w:jc w:val="right"/>
              <w:rPr>
                <w:rFonts w:ascii="宋体" w:hAnsi="宋体"/>
                <w:sz w:val="18"/>
                <w:szCs w:val="18"/>
              </w:rPr>
            </w:pPr>
          </w:p>
        </w:tc>
      </w:tr>
      <w:tr w:rsidR="0027693F" w:rsidRPr="0027693F" w14:paraId="199F7172" w14:textId="77777777" w:rsidTr="00176B00">
        <w:trPr>
          <w:trHeight w:val="454"/>
        </w:trPr>
        <w:tc>
          <w:tcPr>
            <w:tcW w:w="1033" w:type="pct"/>
            <w:shd w:val="clear" w:color="auto" w:fill="auto"/>
            <w:vAlign w:val="center"/>
          </w:tcPr>
          <w:p w14:paraId="38C4BABE" w14:textId="3FFBE7A4" w:rsidR="00C32F9C" w:rsidRPr="0027693F" w:rsidRDefault="0027693F" w:rsidP="00176B00">
            <w:pPr>
              <w:pStyle w:val="a4"/>
              <w:spacing w:after="0" w:line="240" w:lineRule="auto"/>
              <w:ind w:firstLineChars="100" w:firstLine="180"/>
              <w:rPr>
                <w:rFonts w:ascii="宋体" w:hAnsi="宋体"/>
                <w:sz w:val="18"/>
                <w:szCs w:val="18"/>
              </w:rPr>
            </w:pPr>
            <w:bookmarkStart w:id="1507" w:name="PO_长期应收款_明细_36" w:colFirst="1" w:colLast="1"/>
            <w:bookmarkStart w:id="1508" w:name="PO_长期应收款_明细_37" w:colFirst="2" w:colLast="2"/>
            <w:bookmarkStart w:id="1509" w:name="PO_长期应收款_明细_38" w:colFirst="3" w:colLast="3"/>
            <w:bookmarkStart w:id="1510" w:name="PO_长期应收款_明细_39" w:colFirst="4" w:colLast="4"/>
            <w:bookmarkStart w:id="1511" w:name="PO_长期应收款_明细_40" w:colFirst="5" w:colLast="5"/>
            <w:bookmarkStart w:id="1512" w:name="PO_长期应收款_明细_41" w:colFirst="6" w:colLast="6"/>
            <w:bookmarkStart w:id="1513" w:name="PO_长期应收款_明细_42" w:colFirst="7" w:colLast="7"/>
            <w:bookmarkEnd w:id="1500"/>
            <w:bookmarkEnd w:id="1501"/>
            <w:bookmarkEnd w:id="1502"/>
            <w:bookmarkEnd w:id="1503"/>
            <w:bookmarkEnd w:id="1504"/>
            <w:bookmarkEnd w:id="1505"/>
            <w:bookmarkEnd w:id="1506"/>
            <w:r>
              <w:rPr>
                <w:rFonts w:ascii="宋体" w:hAnsi="宋体" w:hint="eastAsia"/>
                <w:sz w:val="18"/>
                <w:szCs w:val="18"/>
              </w:rPr>
              <w:t>合</w:t>
            </w:r>
            <w:r>
              <w:rPr>
                <w:rFonts w:ascii="宋体" w:hAnsi="宋体"/>
                <w:sz w:val="18"/>
                <w:szCs w:val="18"/>
              </w:rPr>
              <w:t xml:space="preserve">  计</w:t>
            </w:r>
          </w:p>
        </w:tc>
        <w:tc>
          <w:tcPr>
            <w:tcW w:w="567" w:type="pct"/>
            <w:shd w:val="clear" w:color="auto" w:fill="auto"/>
            <w:vAlign w:val="center"/>
          </w:tcPr>
          <w:p w14:paraId="6E3CEDA0" w14:textId="77777777" w:rsidR="00C32F9C" w:rsidRPr="0027693F" w:rsidRDefault="00C32F9C" w:rsidP="00176B00">
            <w:pPr>
              <w:pStyle w:val="a4"/>
              <w:spacing w:after="0" w:line="240" w:lineRule="auto"/>
              <w:jc w:val="right"/>
              <w:rPr>
                <w:rFonts w:ascii="宋体" w:hAnsi="宋体"/>
                <w:sz w:val="18"/>
                <w:szCs w:val="18"/>
              </w:rPr>
            </w:pPr>
          </w:p>
        </w:tc>
        <w:tc>
          <w:tcPr>
            <w:tcW w:w="566" w:type="pct"/>
            <w:shd w:val="clear" w:color="auto" w:fill="auto"/>
            <w:vAlign w:val="center"/>
          </w:tcPr>
          <w:p w14:paraId="327514D4" w14:textId="77777777" w:rsidR="00C32F9C" w:rsidRPr="0027693F" w:rsidRDefault="00C32F9C" w:rsidP="00176B00">
            <w:pPr>
              <w:pStyle w:val="a4"/>
              <w:spacing w:after="0" w:line="240" w:lineRule="auto"/>
              <w:jc w:val="right"/>
              <w:rPr>
                <w:rFonts w:ascii="宋体" w:hAnsi="宋体"/>
                <w:sz w:val="18"/>
                <w:szCs w:val="18"/>
              </w:rPr>
            </w:pPr>
          </w:p>
        </w:tc>
        <w:tc>
          <w:tcPr>
            <w:tcW w:w="567" w:type="pct"/>
            <w:shd w:val="clear" w:color="auto" w:fill="auto"/>
            <w:vAlign w:val="center"/>
          </w:tcPr>
          <w:p w14:paraId="50ACCCAD" w14:textId="77777777" w:rsidR="00C32F9C" w:rsidRPr="0027693F" w:rsidRDefault="00C32F9C" w:rsidP="00176B00">
            <w:pPr>
              <w:pStyle w:val="a4"/>
              <w:spacing w:after="0" w:line="240" w:lineRule="auto"/>
              <w:jc w:val="right"/>
              <w:rPr>
                <w:rFonts w:ascii="宋体" w:hAnsi="宋体"/>
                <w:sz w:val="18"/>
                <w:szCs w:val="18"/>
              </w:rPr>
            </w:pPr>
          </w:p>
        </w:tc>
        <w:tc>
          <w:tcPr>
            <w:tcW w:w="566" w:type="pct"/>
            <w:shd w:val="clear" w:color="auto" w:fill="auto"/>
            <w:vAlign w:val="center"/>
          </w:tcPr>
          <w:p w14:paraId="1034E384" w14:textId="77777777" w:rsidR="00C32F9C" w:rsidRPr="0027693F" w:rsidRDefault="00C32F9C" w:rsidP="00176B00">
            <w:pPr>
              <w:pStyle w:val="a4"/>
              <w:spacing w:after="0" w:line="240" w:lineRule="auto"/>
              <w:jc w:val="right"/>
              <w:rPr>
                <w:rFonts w:ascii="宋体" w:hAnsi="宋体"/>
                <w:sz w:val="18"/>
                <w:szCs w:val="18"/>
              </w:rPr>
            </w:pPr>
          </w:p>
        </w:tc>
        <w:tc>
          <w:tcPr>
            <w:tcW w:w="568" w:type="pct"/>
            <w:shd w:val="clear" w:color="auto" w:fill="auto"/>
            <w:vAlign w:val="center"/>
          </w:tcPr>
          <w:p w14:paraId="5808EA30" w14:textId="77777777" w:rsidR="00C32F9C" w:rsidRPr="0027693F" w:rsidRDefault="00C32F9C" w:rsidP="00176B00">
            <w:pPr>
              <w:pStyle w:val="a4"/>
              <w:spacing w:after="0" w:line="240" w:lineRule="auto"/>
              <w:jc w:val="right"/>
              <w:rPr>
                <w:rFonts w:ascii="宋体" w:hAnsi="宋体"/>
                <w:sz w:val="18"/>
                <w:szCs w:val="18"/>
              </w:rPr>
            </w:pPr>
          </w:p>
        </w:tc>
        <w:tc>
          <w:tcPr>
            <w:tcW w:w="566" w:type="pct"/>
            <w:shd w:val="clear" w:color="auto" w:fill="auto"/>
            <w:vAlign w:val="center"/>
          </w:tcPr>
          <w:p w14:paraId="690D05DB" w14:textId="77777777" w:rsidR="00C32F9C" w:rsidRPr="0027693F" w:rsidRDefault="00C32F9C" w:rsidP="00176B00">
            <w:pPr>
              <w:adjustRightInd w:val="0"/>
              <w:jc w:val="right"/>
              <w:rPr>
                <w:rFonts w:ascii="宋体" w:hAnsi="宋体"/>
                <w:sz w:val="18"/>
                <w:szCs w:val="18"/>
              </w:rPr>
            </w:pPr>
          </w:p>
        </w:tc>
        <w:tc>
          <w:tcPr>
            <w:tcW w:w="567" w:type="pct"/>
            <w:shd w:val="clear" w:color="auto" w:fill="auto"/>
            <w:vAlign w:val="center"/>
          </w:tcPr>
          <w:p w14:paraId="33A69B45" w14:textId="77777777" w:rsidR="00C32F9C" w:rsidRPr="0027693F" w:rsidRDefault="00C32F9C" w:rsidP="00176B00">
            <w:pPr>
              <w:adjustRightInd w:val="0"/>
              <w:jc w:val="right"/>
              <w:rPr>
                <w:rFonts w:ascii="宋体" w:hAnsi="宋体"/>
                <w:sz w:val="18"/>
                <w:szCs w:val="18"/>
              </w:rPr>
            </w:pPr>
          </w:p>
        </w:tc>
      </w:tr>
    </w:tbl>
    <w:bookmarkEnd w:id="1507"/>
    <w:bookmarkEnd w:id="1508"/>
    <w:bookmarkEnd w:id="1509"/>
    <w:bookmarkEnd w:id="1510"/>
    <w:bookmarkEnd w:id="1511"/>
    <w:bookmarkEnd w:id="1512"/>
    <w:bookmarkEnd w:id="1513"/>
    <w:p w14:paraId="69BFB4E3" w14:textId="496AE528" w:rsidR="00C32F9C" w:rsidRPr="003A10D7" w:rsidRDefault="003A10D7" w:rsidP="003A10D7">
      <w:pPr>
        <w:pStyle w:val="4"/>
        <w:ind w:firstLineChars="200"/>
      </w:pPr>
      <w:r>
        <w:t xml:space="preserve"> </w:t>
      </w:r>
      <w:r w:rsidR="00C32F9C" w:rsidRPr="003A10D7">
        <w:rPr>
          <w:rFonts w:hint="eastAsia"/>
        </w:rPr>
        <w:t>因金融资产转移而终止确认的长期应收款情况</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292"/>
        <w:gridCol w:w="1569"/>
        <w:gridCol w:w="1918"/>
        <w:gridCol w:w="2737"/>
      </w:tblGrid>
      <w:tr w:rsidR="0027693F" w:rsidRPr="0027693F" w14:paraId="71346133" w14:textId="77777777" w:rsidTr="00176B00">
        <w:trPr>
          <w:trHeight w:val="454"/>
          <w:tblHeader/>
        </w:trPr>
        <w:tc>
          <w:tcPr>
            <w:tcW w:w="1346" w:type="pct"/>
            <w:shd w:val="clear" w:color="auto" w:fill="auto"/>
            <w:vAlign w:val="center"/>
          </w:tcPr>
          <w:p w14:paraId="7A8B4DD7" w14:textId="5FD5B7ED" w:rsidR="00C32F9C" w:rsidRPr="0027693F" w:rsidRDefault="0027693F" w:rsidP="00176B00">
            <w:pPr>
              <w:adjustRightInd w:val="0"/>
              <w:ind w:firstLineChars="100" w:firstLine="210"/>
              <w:jc w:val="left"/>
              <w:rPr>
                <w:rFonts w:ascii="宋体" w:hAnsi="宋体"/>
              </w:rPr>
            </w:pPr>
            <w:r>
              <w:rPr>
                <w:rFonts w:ascii="宋体" w:hAnsi="宋体" w:hint="eastAsia"/>
              </w:rPr>
              <w:t>项</w:t>
            </w:r>
            <w:r>
              <w:rPr>
                <w:rFonts w:ascii="宋体" w:hAnsi="宋体"/>
              </w:rPr>
              <w:t xml:space="preserve">  目</w:t>
            </w:r>
          </w:p>
        </w:tc>
        <w:tc>
          <w:tcPr>
            <w:tcW w:w="921" w:type="pct"/>
            <w:shd w:val="clear" w:color="auto" w:fill="auto"/>
            <w:vAlign w:val="center"/>
          </w:tcPr>
          <w:p w14:paraId="4D362817" w14:textId="77777777" w:rsidR="00C32F9C" w:rsidRPr="0027693F" w:rsidRDefault="00C32F9C" w:rsidP="00176B00">
            <w:pPr>
              <w:adjustRightInd w:val="0"/>
              <w:jc w:val="center"/>
              <w:rPr>
                <w:rFonts w:ascii="宋体" w:hAnsi="宋体"/>
              </w:rPr>
            </w:pPr>
            <w:r w:rsidRPr="0027693F">
              <w:rPr>
                <w:rFonts w:ascii="宋体" w:hAnsi="宋体" w:hint="eastAsia"/>
              </w:rPr>
              <w:t>终止确认金额</w:t>
            </w:r>
          </w:p>
        </w:tc>
        <w:tc>
          <w:tcPr>
            <w:tcW w:w="1126" w:type="pct"/>
            <w:shd w:val="clear" w:color="auto" w:fill="auto"/>
            <w:vAlign w:val="center"/>
          </w:tcPr>
          <w:p w14:paraId="31ACE548" w14:textId="77777777" w:rsidR="00C32F9C" w:rsidRPr="0027693F" w:rsidRDefault="00C32F9C" w:rsidP="00176B00">
            <w:pPr>
              <w:adjustRightInd w:val="0"/>
              <w:jc w:val="center"/>
              <w:rPr>
                <w:rFonts w:ascii="宋体" w:hAnsi="宋体"/>
              </w:rPr>
            </w:pPr>
            <w:r w:rsidRPr="0027693F">
              <w:rPr>
                <w:rFonts w:ascii="宋体" w:hAnsi="宋体" w:hint="eastAsia"/>
              </w:rPr>
              <w:t>与终止确认相关的利得或损失</w:t>
            </w:r>
          </w:p>
        </w:tc>
        <w:tc>
          <w:tcPr>
            <w:tcW w:w="1608" w:type="pct"/>
            <w:shd w:val="clear" w:color="auto" w:fill="auto"/>
            <w:vAlign w:val="center"/>
          </w:tcPr>
          <w:p w14:paraId="50E4B659" w14:textId="77777777" w:rsidR="00C32F9C" w:rsidRPr="0027693F" w:rsidRDefault="00C32F9C" w:rsidP="00176B00">
            <w:pPr>
              <w:adjustRightInd w:val="0"/>
              <w:jc w:val="center"/>
              <w:rPr>
                <w:rFonts w:ascii="宋体" w:hAnsi="宋体"/>
              </w:rPr>
            </w:pPr>
            <w:r w:rsidRPr="0027693F">
              <w:rPr>
                <w:rFonts w:ascii="宋体" w:hAnsi="宋体" w:hint="eastAsia"/>
              </w:rPr>
              <w:t>金融资产转移方式</w:t>
            </w:r>
          </w:p>
        </w:tc>
      </w:tr>
      <w:tr w:rsidR="0027693F" w:rsidRPr="0027693F" w14:paraId="3949B20F" w14:textId="77777777" w:rsidTr="00176B00">
        <w:trPr>
          <w:trHeight w:val="454"/>
        </w:trPr>
        <w:tc>
          <w:tcPr>
            <w:tcW w:w="1346" w:type="pct"/>
            <w:shd w:val="clear" w:color="auto" w:fill="auto"/>
            <w:vAlign w:val="center"/>
          </w:tcPr>
          <w:p w14:paraId="0181DED0" w14:textId="77777777" w:rsidR="00C32F9C" w:rsidRPr="0027693F" w:rsidRDefault="00C32F9C" w:rsidP="00176B00">
            <w:pPr>
              <w:adjustRightInd w:val="0"/>
              <w:jc w:val="left"/>
              <w:rPr>
                <w:rFonts w:ascii="宋体" w:hAnsi="宋体"/>
              </w:rPr>
            </w:pPr>
            <w:bookmarkStart w:id="1514" w:name="PO_长期应收款_终止_1" w:colFirst="0" w:colLast="0"/>
            <w:bookmarkStart w:id="1515" w:name="PO_长期应收款_终止_2" w:colFirst="1" w:colLast="1"/>
            <w:bookmarkStart w:id="1516" w:name="PO_长期应收款_终止_3" w:colFirst="2" w:colLast="2"/>
            <w:bookmarkStart w:id="1517" w:name="PO_长期应收款_终止_4" w:colFirst="3" w:colLast="3"/>
          </w:p>
        </w:tc>
        <w:tc>
          <w:tcPr>
            <w:tcW w:w="921" w:type="pct"/>
            <w:shd w:val="clear" w:color="auto" w:fill="auto"/>
            <w:vAlign w:val="center"/>
          </w:tcPr>
          <w:p w14:paraId="6E4D79A6" w14:textId="77777777" w:rsidR="00C32F9C" w:rsidRPr="0027693F" w:rsidRDefault="00C32F9C" w:rsidP="00176B00">
            <w:pPr>
              <w:adjustRightInd w:val="0"/>
              <w:jc w:val="right"/>
              <w:rPr>
                <w:rFonts w:ascii="宋体" w:hAnsi="宋体"/>
              </w:rPr>
            </w:pPr>
          </w:p>
        </w:tc>
        <w:tc>
          <w:tcPr>
            <w:tcW w:w="1126" w:type="pct"/>
            <w:shd w:val="clear" w:color="auto" w:fill="auto"/>
            <w:vAlign w:val="center"/>
          </w:tcPr>
          <w:p w14:paraId="2D40B5F7" w14:textId="77777777" w:rsidR="00C32F9C" w:rsidRPr="0027693F" w:rsidRDefault="00C32F9C" w:rsidP="00176B00">
            <w:pPr>
              <w:adjustRightInd w:val="0"/>
              <w:jc w:val="right"/>
              <w:rPr>
                <w:rFonts w:ascii="宋体" w:hAnsi="宋体"/>
              </w:rPr>
            </w:pPr>
          </w:p>
        </w:tc>
        <w:tc>
          <w:tcPr>
            <w:tcW w:w="1608" w:type="pct"/>
            <w:shd w:val="clear" w:color="auto" w:fill="auto"/>
            <w:vAlign w:val="center"/>
          </w:tcPr>
          <w:p w14:paraId="26918FE3" w14:textId="77777777" w:rsidR="00C32F9C" w:rsidRPr="0027693F" w:rsidRDefault="00C32F9C" w:rsidP="00176B00">
            <w:pPr>
              <w:adjustRightInd w:val="0"/>
              <w:jc w:val="left"/>
              <w:rPr>
                <w:rFonts w:ascii="宋体" w:hAnsi="宋体"/>
              </w:rPr>
            </w:pPr>
          </w:p>
        </w:tc>
      </w:tr>
      <w:tr w:rsidR="0027693F" w:rsidRPr="0027693F" w14:paraId="3ED90661" w14:textId="77777777" w:rsidTr="00176B00">
        <w:trPr>
          <w:trHeight w:val="454"/>
        </w:trPr>
        <w:tc>
          <w:tcPr>
            <w:tcW w:w="1346" w:type="pct"/>
            <w:shd w:val="clear" w:color="auto" w:fill="auto"/>
            <w:vAlign w:val="center"/>
          </w:tcPr>
          <w:p w14:paraId="5B40C4EF" w14:textId="77777777" w:rsidR="00C32F9C" w:rsidRPr="0027693F" w:rsidRDefault="00C32F9C" w:rsidP="00176B00">
            <w:pPr>
              <w:adjustRightInd w:val="0"/>
              <w:jc w:val="left"/>
              <w:rPr>
                <w:rFonts w:ascii="宋体" w:hAnsi="宋体"/>
              </w:rPr>
            </w:pPr>
            <w:bookmarkStart w:id="1518" w:name="PO_长期应收款_终止_5" w:colFirst="0" w:colLast="0"/>
            <w:bookmarkStart w:id="1519" w:name="PO_长期应收款_终止_6" w:colFirst="1" w:colLast="1"/>
            <w:bookmarkStart w:id="1520" w:name="PO_长期应收款_终止_7" w:colFirst="2" w:colLast="2"/>
            <w:bookmarkStart w:id="1521" w:name="PO_长期应收款_终止_8" w:colFirst="3" w:colLast="3"/>
            <w:bookmarkEnd w:id="1514"/>
            <w:bookmarkEnd w:id="1515"/>
            <w:bookmarkEnd w:id="1516"/>
            <w:bookmarkEnd w:id="1517"/>
          </w:p>
        </w:tc>
        <w:tc>
          <w:tcPr>
            <w:tcW w:w="921" w:type="pct"/>
            <w:shd w:val="clear" w:color="auto" w:fill="auto"/>
            <w:vAlign w:val="center"/>
          </w:tcPr>
          <w:p w14:paraId="5ECFFCB5" w14:textId="77777777" w:rsidR="00C32F9C" w:rsidRPr="0027693F" w:rsidRDefault="00C32F9C" w:rsidP="00176B00">
            <w:pPr>
              <w:adjustRightInd w:val="0"/>
              <w:jc w:val="right"/>
              <w:rPr>
                <w:rFonts w:ascii="宋体" w:hAnsi="宋体"/>
              </w:rPr>
            </w:pPr>
          </w:p>
        </w:tc>
        <w:tc>
          <w:tcPr>
            <w:tcW w:w="1126" w:type="pct"/>
            <w:shd w:val="clear" w:color="auto" w:fill="auto"/>
            <w:vAlign w:val="center"/>
          </w:tcPr>
          <w:p w14:paraId="6C1E9D91" w14:textId="77777777" w:rsidR="00C32F9C" w:rsidRPr="0027693F" w:rsidRDefault="00C32F9C" w:rsidP="00176B00">
            <w:pPr>
              <w:adjustRightInd w:val="0"/>
              <w:jc w:val="right"/>
              <w:rPr>
                <w:rFonts w:ascii="宋体" w:hAnsi="宋体"/>
              </w:rPr>
            </w:pPr>
          </w:p>
        </w:tc>
        <w:tc>
          <w:tcPr>
            <w:tcW w:w="1608" w:type="pct"/>
            <w:shd w:val="clear" w:color="auto" w:fill="auto"/>
            <w:vAlign w:val="center"/>
          </w:tcPr>
          <w:p w14:paraId="6D8FC081" w14:textId="77777777" w:rsidR="00C32F9C" w:rsidRPr="0027693F" w:rsidRDefault="00C32F9C" w:rsidP="00176B00">
            <w:pPr>
              <w:adjustRightInd w:val="0"/>
              <w:jc w:val="left"/>
              <w:rPr>
                <w:rFonts w:ascii="宋体" w:hAnsi="宋体"/>
              </w:rPr>
            </w:pPr>
          </w:p>
        </w:tc>
      </w:tr>
      <w:tr w:rsidR="0027693F" w:rsidRPr="0027693F" w14:paraId="32B08F73" w14:textId="77777777" w:rsidTr="00176B00">
        <w:trPr>
          <w:trHeight w:val="454"/>
        </w:trPr>
        <w:tc>
          <w:tcPr>
            <w:tcW w:w="1346" w:type="pct"/>
            <w:shd w:val="clear" w:color="auto" w:fill="auto"/>
            <w:vAlign w:val="center"/>
          </w:tcPr>
          <w:p w14:paraId="26D69846" w14:textId="49774480" w:rsidR="00C32F9C" w:rsidRPr="0027693F" w:rsidRDefault="0027693F" w:rsidP="00176B00">
            <w:pPr>
              <w:adjustRightInd w:val="0"/>
              <w:ind w:firstLineChars="100" w:firstLine="210"/>
              <w:jc w:val="left"/>
              <w:rPr>
                <w:rFonts w:ascii="宋体" w:hAnsi="宋体"/>
              </w:rPr>
            </w:pPr>
            <w:bookmarkStart w:id="1522" w:name="PO_长期应收款_终止_9" w:colFirst="0" w:colLast="0"/>
            <w:bookmarkStart w:id="1523" w:name="PO_长期应收款_终止_10" w:colFirst="1" w:colLast="1"/>
            <w:bookmarkStart w:id="1524" w:name="PO_长期应收款_终止_11" w:colFirst="2" w:colLast="2"/>
            <w:bookmarkStart w:id="1525" w:name="PO_长期应收款_终止_12" w:colFirst="3" w:colLast="3"/>
            <w:bookmarkEnd w:id="1518"/>
            <w:bookmarkEnd w:id="1519"/>
            <w:bookmarkEnd w:id="1520"/>
            <w:bookmarkEnd w:id="1521"/>
            <w:r>
              <w:rPr>
                <w:rFonts w:ascii="宋体" w:hAnsi="宋体" w:hint="eastAsia"/>
              </w:rPr>
              <w:t>小</w:t>
            </w:r>
            <w:r>
              <w:rPr>
                <w:rFonts w:ascii="宋体" w:hAnsi="宋体"/>
              </w:rPr>
              <w:t xml:space="preserve">  计</w:t>
            </w:r>
          </w:p>
        </w:tc>
        <w:tc>
          <w:tcPr>
            <w:tcW w:w="921" w:type="pct"/>
            <w:shd w:val="clear" w:color="auto" w:fill="auto"/>
            <w:vAlign w:val="center"/>
          </w:tcPr>
          <w:p w14:paraId="119C7186" w14:textId="7F8BC135" w:rsidR="00C32F9C" w:rsidRPr="0027693F" w:rsidRDefault="00C32F9C" w:rsidP="00176B00">
            <w:pPr>
              <w:adjustRightInd w:val="0"/>
              <w:jc w:val="right"/>
              <w:rPr>
                <w:rFonts w:ascii="宋体" w:hAnsi="宋体"/>
              </w:rPr>
            </w:pPr>
          </w:p>
        </w:tc>
        <w:tc>
          <w:tcPr>
            <w:tcW w:w="1126" w:type="pct"/>
            <w:shd w:val="clear" w:color="auto" w:fill="auto"/>
            <w:vAlign w:val="center"/>
          </w:tcPr>
          <w:p w14:paraId="39BBEF15" w14:textId="77777777" w:rsidR="00C32F9C" w:rsidRPr="0027693F" w:rsidRDefault="00C32F9C" w:rsidP="00176B00">
            <w:pPr>
              <w:adjustRightInd w:val="0"/>
              <w:jc w:val="right"/>
              <w:rPr>
                <w:rFonts w:ascii="宋体" w:hAnsi="宋体"/>
              </w:rPr>
            </w:pPr>
          </w:p>
        </w:tc>
        <w:tc>
          <w:tcPr>
            <w:tcW w:w="1608" w:type="pct"/>
            <w:shd w:val="clear" w:color="auto" w:fill="auto"/>
            <w:vAlign w:val="center"/>
          </w:tcPr>
          <w:p w14:paraId="79CFC474" w14:textId="77777777" w:rsidR="00C32F9C" w:rsidRPr="0027693F" w:rsidRDefault="00C32F9C" w:rsidP="00176B00">
            <w:pPr>
              <w:adjustRightInd w:val="0"/>
              <w:jc w:val="left"/>
              <w:rPr>
                <w:rFonts w:ascii="宋体" w:hAnsi="宋体"/>
              </w:rPr>
            </w:pPr>
          </w:p>
        </w:tc>
      </w:tr>
    </w:tbl>
    <w:bookmarkEnd w:id="1522"/>
    <w:bookmarkEnd w:id="1523"/>
    <w:bookmarkEnd w:id="1524"/>
    <w:bookmarkEnd w:id="1525"/>
    <w:p w14:paraId="677B5ECB" w14:textId="42A5D765" w:rsidR="00C32F9C" w:rsidRPr="003A10D7" w:rsidRDefault="003A10D7" w:rsidP="003A10D7">
      <w:pPr>
        <w:pStyle w:val="4"/>
        <w:ind w:firstLineChars="200"/>
      </w:pPr>
      <w:r>
        <w:t xml:space="preserve"> </w:t>
      </w:r>
      <w:r w:rsidR="00C32F9C" w:rsidRPr="003A10D7">
        <w:rPr>
          <w:rFonts w:hint="eastAsia"/>
        </w:rPr>
        <w:t>转移长期应收款且继续涉入形成的资产、负债的金额</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684"/>
        <w:gridCol w:w="1916"/>
        <w:gridCol w:w="1916"/>
      </w:tblGrid>
      <w:tr w:rsidR="0027693F" w:rsidRPr="0027693F" w14:paraId="4438C04B" w14:textId="77777777" w:rsidTr="00176B00">
        <w:trPr>
          <w:trHeight w:val="454"/>
          <w:tblHeader/>
        </w:trPr>
        <w:tc>
          <w:tcPr>
            <w:tcW w:w="2750" w:type="pct"/>
            <w:shd w:val="clear" w:color="auto" w:fill="auto"/>
            <w:vAlign w:val="center"/>
          </w:tcPr>
          <w:p w14:paraId="02F09074" w14:textId="25241E5A" w:rsidR="00C32F9C" w:rsidRPr="0027693F" w:rsidRDefault="0027693F" w:rsidP="00176B00">
            <w:pPr>
              <w:pStyle w:val="a4"/>
              <w:spacing w:after="0" w:line="240" w:lineRule="auto"/>
              <w:ind w:firstLineChars="100" w:firstLine="210"/>
              <w:rPr>
                <w:rFonts w:ascii="宋体" w:hAnsi="宋体"/>
                <w:szCs w:val="21"/>
              </w:rPr>
            </w:pPr>
            <w:r>
              <w:rPr>
                <w:rFonts w:ascii="宋体" w:hAnsi="宋体" w:hint="eastAsia"/>
                <w:szCs w:val="21"/>
              </w:rPr>
              <w:t>项</w:t>
            </w:r>
            <w:r>
              <w:rPr>
                <w:rFonts w:ascii="宋体" w:hAnsi="宋体"/>
                <w:szCs w:val="21"/>
              </w:rPr>
              <w:t xml:space="preserve">  目</w:t>
            </w:r>
          </w:p>
        </w:tc>
        <w:tc>
          <w:tcPr>
            <w:tcW w:w="1125" w:type="pct"/>
            <w:shd w:val="clear" w:color="auto" w:fill="auto"/>
            <w:vAlign w:val="center"/>
          </w:tcPr>
          <w:p w14:paraId="61E26B89" w14:textId="77777777" w:rsidR="00C32F9C" w:rsidRPr="0027693F" w:rsidRDefault="00C32F9C" w:rsidP="00176B00">
            <w:pPr>
              <w:adjustRightInd w:val="0"/>
              <w:jc w:val="center"/>
              <w:rPr>
                <w:rFonts w:ascii="宋体" w:hAnsi="宋体"/>
                <w:szCs w:val="21"/>
              </w:rPr>
            </w:pPr>
            <w:r w:rsidRPr="0027693F">
              <w:rPr>
                <w:rFonts w:ascii="宋体" w:hAnsi="宋体" w:hint="eastAsia"/>
                <w:szCs w:val="21"/>
              </w:rPr>
              <w:t>期末</w:t>
            </w:r>
            <w:r w:rsidR="00844AFC" w:rsidRPr="0027693F">
              <w:rPr>
                <w:rFonts w:ascii="宋体" w:hAnsi="宋体" w:hint="eastAsia"/>
                <w:szCs w:val="21"/>
              </w:rPr>
              <w:t>数</w:t>
            </w:r>
          </w:p>
        </w:tc>
        <w:tc>
          <w:tcPr>
            <w:tcW w:w="1125" w:type="pct"/>
            <w:shd w:val="clear" w:color="auto" w:fill="auto"/>
            <w:vAlign w:val="center"/>
          </w:tcPr>
          <w:p w14:paraId="464445DB" w14:textId="77777777" w:rsidR="00C32F9C" w:rsidRPr="0027693F" w:rsidRDefault="00C32F9C" w:rsidP="00176B00">
            <w:pPr>
              <w:adjustRightInd w:val="0"/>
              <w:jc w:val="center"/>
              <w:rPr>
                <w:rFonts w:ascii="宋体" w:hAnsi="宋体"/>
                <w:szCs w:val="21"/>
              </w:rPr>
            </w:pPr>
            <w:r w:rsidRPr="0027693F">
              <w:rPr>
                <w:rFonts w:ascii="宋体" w:hAnsi="宋体" w:hint="eastAsia"/>
              </w:rPr>
              <w:t>金融资产转移方式</w:t>
            </w:r>
          </w:p>
        </w:tc>
      </w:tr>
      <w:tr w:rsidR="0027693F" w:rsidRPr="0027693F" w14:paraId="4EDEE729" w14:textId="77777777" w:rsidTr="00176B00">
        <w:trPr>
          <w:trHeight w:val="454"/>
        </w:trPr>
        <w:tc>
          <w:tcPr>
            <w:tcW w:w="2750" w:type="pct"/>
            <w:shd w:val="clear" w:color="auto" w:fill="auto"/>
            <w:vAlign w:val="center"/>
          </w:tcPr>
          <w:p w14:paraId="5035E000" w14:textId="77777777" w:rsidR="00C32F9C" w:rsidRPr="0027693F" w:rsidRDefault="00C32F9C" w:rsidP="00176B00">
            <w:pPr>
              <w:pStyle w:val="a4"/>
              <w:spacing w:after="0" w:line="240" w:lineRule="auto"/>
              <w:rPr>
                <w:rFonts w:ascii="宋体" w:hAnsi="宋体"/>
                <w:szCs w:val="21"/>
              </w:rPr>
            </w:pPr>
            <w:bookmarkStart w:id="1526" w:name="PO_长期应收款_继续涉入_1" w:colFirst="0" w:colLast="0"/>
            <w:bookmarkStart w:id="1527" w:name="PO_长期应收款_继续涉入_2" w:colFirst="1" w:colLast="1"/>
            <w:bookmarkStart w:id="1528" w:name="PO_长期应收款_继续涉入_3" w:colFirst="2" w:colLast="2"/>
            <w:r w:rsidRPr="0027693F">
              <w:rPr>
                <w:rFonts w:ascii="宋体" w:hAnsi="宋体" w:hint="eastAsia"/>
                <w:szCs w:val="21"/>
              </w:rPr>
              <w:t>资</w:t>
            </w:r>
            <w:r w:rsidRPr="0027693F">
              <w:rPr>
                <w:rFonts w:ascii="宋体" w:hAnsi="宋体"/>
                <w:szCs w:val="21"/>
              </w:rPr>
              <w:t xml:space="preserve">  </w:t>
            </w:r>
            <w:r w:rsidRPr="0027693F">
              <w:rPr>
                <w:rFonts w:ascii="宋体" w:hAnsi="宋体" w:hint="eastAsia"/>
                <w:szCs w:val="21"/>
              </w:rPr>
              <w:t>产</w:t>
            </w:r>
          </w:p>
        </w:tc>
        <w:tc>
          <w:tcPr>
            <w:tcW w:w="1125" w:type="pct"/>
            <w:shd w:val="clear" w:color="auto" w:fill="auto"/>
            <w:vAlign w:val="center"/>
          </w:tcPr>
          <w:p w14:paraId="3DDF4946" w14:textId="77777777" w:rsidR="00C32F9C" w:rsidRPr="0027693F" w:rsidRDefault="00C32F9C" w:rsidP="00176B00">
            <w:pPr>
              <w:adjustRightInd w:val="0"/>
              <w:jc w:val="right"/>
              <w:rPr>
                <w:rFonts w:ascii="宋体" w:hAnsi="宋体"/>
                <w:szCs w:val="21"/>
              </w:rPr>
            </w:pPr>
          </w:p>
        </w:tc>
        <w:tc>
          <w:tcPr>
            <w:tcW w:w="1125" w:type="pct"/>
            <w:shd w:val="clear" w:color="auto" w:fill="auto"/>
            <w:vAlign w:val="center"/>
          </w:tcPr>
          <w:p w14:paraId="3A0AE423" w14:textId="77777777" w:rsidR="00C32F9C" w:rsidRPr="0027693F" w:rsidRDefault="00C32F9C" w:rsidP="00176B00">
            <w:pPr>
              <w:adjustRightInd w:val="0"/>
              <w:jc w:val="left"/>
              <w:rPr>
                <w:rFonts w:ascii="宋体" w:hAnsi="宋体"/>
                <w:szCs w:val="21"/>
              </w:rPr>
            </w:pPr>
          </w:p>
        </w:tc>
      </w:tr>
      <w:tr w:rsidR="0027693F" w:rsidRPr="0027693F" w14:paraId="0103FE10" w14:textId="77777777" w:rsidTr="00176B00">
        <w:trPr>
          <w:trHeight w:val="454"/>
        </w:trPr>
        <w:tc>
          <w:tcPr>
            <w:tcW w:w="2750" w:type="pct"/>
            <w:shd w:val="clear" w:color="auto" w:fill="auto"/>
            <w:vAlign w:val="center"/>
          </w:tcPr>
          <w:p w14:paraId="5856DE91" w14:textId="77777777" w:rsidR="00C32F9C" w:rsidRPr="0027693F" w:rsidRDefault="00C32F9C" w:rsidP="00176B00">
            <w:pPr>
              <w:pStyle w:val="a4"/>
              <w:spacing w:after="0" w:line="240" w:lineRule="auto"/>
              <w:rPr>
                <w:rFonts w:ascii="宋体" w:hAnsi="宋体"/>
                <w:szCs w:val="21"/>
              </w:rPr>
            </w:pPr>
            <w:bookmarkStart w:id="1529" w:name="PO_长期应收款_继续涉入_4" w:colFirst="0" w:colLast="0"/>
            <w:bookmarkStart w:id="1530" w:name="PO_长期应收款_继续涉入_5" w:colFirst="1" w:colLast="1"/>
            <w:bookmarkStart w:id="1531" w:name="PO_长期应收款_继续涉入_6" w:colFirst="2" w:colLast="2"/>
            <w:bookmarkEnd w:id="1526"/>
            <w:bookmarkEnd w:id="1527"/>
            <w:bookmarkEnd w:id="1528"/>
          </w:p>
        </w:tc>
        <w:tc>
          <w:tcPr>
            <w:tcW w:w="1125" w:type="pct"/>
            <w:shd w:val="clear" w:color="auto" w:fill="auto"/>
            <w:vAlign w:val="center"/>
          </w:tcPr>
          <w:p w14:paraId="17A5563E" w14:textId="77777777" w:rsidR="00C32F9C" w:rsidRPr="0027693F" w:rsidRDefault="00C32F9C" w:rsidP="00176B00">
            <w:pPr>
              <w:adjustRightInd w:val="0"/>
              <w:jc w:val="right"/>
              <w:rPr>
                <w:rFonts w:ascii="宋体" w:hAnsi="宋体"/>
                <w:szCs w:val="21"/>
              </w:rPr>
            </w:pPr>
          </w:p>
        </w:tc>
        <w:tc>
          <w:tcPr>
            <w:tcW w:w="1125" w:type="pct"/>
            <w:shd w:val="clear" w:color="auto" w:fill="auto"/>
            <w:vAlign w:val="center"/>
          </w:tcPr>
          <w:p w14:paraId="3CEA3BC6" w14:textId="77777777" w:rsidR="00C32F9C" w:rsidRPr="0027693F" w:rsidRDefault="00C32F9C" w:rsidP="00176B00">
            <w:pPr>
              <w:adjustRightInd w:val="0"/>
              <w:jc w:val="left"/>
              <w:rPr>
                <w:rFonts w:ascii="宋体" w:hAnsi="宋体"/>
                <w:szCs w:val="21"/>
              </w:rPr>
            </w:pPr>
          </w:p>
        </w:tc>
      </w:tr>
      <w:tr w:rsidR="0027693F" w:rsidRPr="0027693F" w14:paraId="36CBF479" w14:textId="77777777" w:rsidTr="00176B00">
        <w:trPr>
          <w:trHeight w:val="454"/>
        </w:trPr>
        <w:tc>
          <w:tcPr>
            <w:tcW w:w="2750" w:type="pct"/>
            <w:shd w:val="clear" w:color="auto" w:fill="auto"/>
            <w:vAlign w:val="center"/>
          </w:tcPr>
          <w:p w14:paraId="11366B34" w14:textId="77777777" w:rsidR="00C32F9C" w:rsidRPr="0027693F" w:rsidRDefault="00C32F9C" w:rsidP="00176B00">
            <w:pPr>
              <w:pStyle w:val="a4"/>
              <w:spacing w:after="0" w:line="240" w:lineRule="auto"/>
              <w:rPr>
                <w:rFonts w:ascii="宋体" w:hAnsi="宋体"/>
                <w:szCs w:val="21"/>
              </w:rPr>
            </w:pPr>
            <w:bookmarkStart w:id="1532" w:name="PO_长期应收款_继续涉入_7" w:colFirst="0" w:colLast="0"/>
            <w:bookmarkStart w:id="1533" w:name="PO_长期应收款_继续涉入_8" w:colFirst="1" w:colLast="1"/>
            <w:bookmarkStart w:id="1534" w:name="PO_长期应收款_继续涉入_9" w:colFirst="2" w:colLast="2"/>
            <w:bookmarkEnd w:id="1529"/>
            <w:bookmarkEnd w:id="1530"/>
            <w:bookmarkEnd w:id="1531"/>
          </w:p>
        </w:tc>
        <w:tc>
          <w:tcPr>
            <w:tcW w:w="1125" w:type="pct"/>
            <w:shd w:val="clear" w:color="auto" w:fill="auto"/>
            <w:vAlign w:val="center"/>
          </w:tcPr>
          <w:p w14:paraId="6FBB76FE" w14:textId="77777777" w:rsidR="00C32F9C" w:rsidRPr="0027693F" w:rsidRDefault="00C32F9C" w:rsidP="00176B00">
            <w:pPr>
              <w:adjustRightInd w:val="0"/>
              <w:jc w:val="right"/>
              <w:rPr>
                <w:rFonts w:ascii="宋体" w:hAnsi="宋体"/>
                <w:szCs w:val="21"/>
              </w:rPr>
            </w:pPr>
          </w:p>
        </w:tc>
        <w:tc>
          <w:tcPr>
            <w:tcW w:w="1125" w:type="pct"/>
            <w:shd w:val="clear" w:color="auto" w:fill="auto"/>
            <w:vAlign w:val="center"/>
          </w:tcPr>
          <w:p w14:paraId="05D0D019" w14:textId="77777777" w:rsidR="00C32F9C" w:rsidRPr="0027693F" w:rsidRDefault="00C32F9C" w:rsidP="00176B00">
            <w:pPr>
              <w:adjustRightInd w:val="0"/>
              <w:jc w:val="left"/>
              <w:rPr>
                <w:rFonts w:ascii="宋体" w:hAnsi="宋体"/>
                <w:szCs w:val="21"/>
              </w:rPr>
            </w:pPr>
          </w:p>
        </w:tc>
      </w:tr>
      <w:tr w:rsidR="0027693F" w:rsidRPr="0027693F" w14:paraId="152BC513" w14:textId="77777777" w:rsidTr="00176B00">
        <w:trPr>
          <w:trHeight w:val="454"/>
        </w:trPr>
        <w:tc>
          <w:tcPr>
            <w:tcW w:w="2750" w:type="pct"/>
            <w:shd w:val="clear" w:color="auto" w:fill="auto"/>
            <w:vAlign w:val="center"/>
          </w:tcPr>
          <w:p w14:paraId="496E91EF" w14:textId="1D97BE27" w:rsidR="00C32F9C" w:rsidRPr="0027693F" w:rsidRDefault="0027693F" w:rsidP="00176B00">
            <w:pPr>
              <w:pStyle w:val="a4"/>
              <w:spacing w:after="0" w:line="240" w:lineRule="auto"/>
              <w:ind w:firstLineChars="100" w:firstLine="210"/>
              <w:rPr>
                <w:rFonts w:ascii="宋体" w:hAnsi="宋体"/>
                <w:szCs w:val="21"/>
              </w:rPr>
            </w:pPr>
            <w:bookmarkStart w:id="1535" w:name="PO_长期应收款_继续涉入_10" w:colFirst="0" w:colLast="0"/>
            <w:bookmarkStart w:id="1536" w:name="PO_长期应收款_继续涉入_11" w:colFirst="1" w:colLast="1"/>
            <w:bookmarkStart w:id="1537" w:name="PO_长期应收款_继续涉入_12" w:colFirst="2" w:colLast="2"/>
            <w:bookmarkEnd w:id="1532"/>
            <w:bookmarkEnd w:id="1533"/>
            <w:bookmarkEnd w:id="1534"/>
            <w:r>
              <w:rPr>
                <w:rFonts w:ascii="宋体" w:hAnsi="宋体" w:hint="eastAsia"/>
                <w:szCs w:val="21"/>
              </w:rPr>
              <w:t>小</w:t>
            </w:r>
            <w:r>
              <w:rPr>
                <w:rFonts w:ascii="宋体" w:hAnsi="宋体"/>
                <w:szCs w:val="21"/>
              </w:rPr>
              <w:t xml:space="preserve">  计</w:t>
            </w:r>
          </w:p>
        </w:tc>
        <w:tc>
          <w:tcPr>
            <w:tcW w:w="1125" w:type="pct"/>
            <w:shd w:val="clear" w:color="auto" w:fill="auto"/>
            <w:vAlign w:val="center"/>
          </w:tcPr>
          <w:p w14:paraId="31E15EB5" w14:textId="77777777" w:rsidR="00C32F9C" w:rsidRPr="0027693F" w:rsidRDefault="00C32F9C" w:rsidP="00176B00">
            <w:pPr>
              <w:adjustRightInd w:val="0"/>
              <w:jc w:val="right"/>
              <w:rPr>
                <w:rFonts w:ascii="宋体" w:hAnsi="宋体"/>
                <w:szCs w:val="21"/>
              </w:rPr>
            </w:pPr>
          </w:p>
        </w:tc>
        <w:tc>
          <w:tcPr>
            <w:tcW w:w="1125" w:type="pct"/>
            <w:shd w:val="clear" w:color="auto" w:fill="auto"/>
            <w:vAlign w:val="center"/>
          </w:tcPr>
          <w:p w14:paraId="2DFB1A46" w14:textId="77777777" w:rsidR="00C32F9C" w:rsidRPr="0027693F" w:rsidRDefault="00C32F9C" w:rsidP="00176B00">
            <w:pPr>
              <w:adjustRightInd w:val="0"/>
              <w:jc w:val="left"/>
              <w:rPr>
                <w:rFonts w:ascii="宋体" w:hAnsi="宋体"/>
                <w:szCs w:val="21"/>
              </w:rPr>
            </w:pPr>
          </w:p>
        </w:tc>
      </w:tr>
      <w:tr w:rsidR="0027693F" w:rsidRPr="0027693F" w14:paraId="56FF465D" w14:textId="77777777" w:rsidTr="00176B00">
        <w:trPr>
          <w:trHeight w:val="454"/>
        </w:trPr>
        <w:tc>
          <w:tcPr>
            <w:tcW w:w="2750" w:type="pct"/>
            <w:shd w:val="clear" w:color="auto" w:fill="auto"/>
            <w:vAlign w:val="center"/>
          </w:tcPr>
          <w:p w14:paraId="4B3434FB" w14:textId="77777777" w:rsidR="00C32F9C" w:rsidRPr="0027693F" w:rsidRDefault="00C32F9C" w:rsidP="00176B00">
            <w:pPr>
              <w:pStyle w:val="a4"/>
              <w:spacing w:after="0" w:line="240" w:lineRule="auto"/>
              <w:rPr>
                <w:rFonts w:ascii="宋体" w:hAnsi="宋体"/>
                <w:szCs w:val="21"/>
              </w:rPr>
            </w:pPr>
            <w:bookmarkStart w:id="1538" w:name="PO_长期应收款_继续涉入_13" w:colFirst="0" w:colLast="0"/>
            <w:bookmarkStart w:id="1539" w:name="PO_长期应收款_继续涉入_14" w:colFirst="1" w:colLast="1"/>
            <w:bookmarkStart w:id="1540" w:name="PO_长期应收款_继续涉入_15" w:colFirst="2" w:colLast="2"/>
            <w:bookmarkEnd w:id="1535"/>
            <w:bookmarkEnd w:id="1536"/>
            <w:bookmarkEnd w:id="1537"/>
            <w:r w:rsidRPr="0027693F">
              <w:rPr>
                <w:rFonts w:ascii="宋体" w:hAnsi="宋体" w:hint="eastAsia"/>
              </w:rPr>
              <w:t>负</w:t>
            </w:r>
            <w:r w:rsidRPr="0027693F">
              <w:rPr>
                <w:rFonts w:ascii="宋体" w:hAnsi="宋体"/>
              </w:rPr>
              <w:t xml:space="preserve">  </w:t>
            </w:r>
            <w:r w:rsidRPr="0027693F">
              <w:rPr>
                <w:rFonts w:ascii="宋体" w:hAnsi="宋体" w:hint="eastAsia"/>
              </w:rPr>
              <w:t>债</w:t>
            </w:r>
          </w:p>
        </w:tc>
        <w:tc>
          <w:tcPr>
            <w:tcW w:w="1125" w:type="pct"/>
            <w:shd w:val="clear" w:color="auto" w:fill="auto"/>
            <w:vAlign w:val="center"/>
          </w:tcPr>
          <w:p w14:paraId="2CE15B2D" w14:textId="77777777" w:rsidR="00C32F9C" w:rsidRPr="0027693F" w:rsidRDefault="00C32F9C" w:rsidP="00176B00">
            <w:pPr>
              <w:adjustRightInd w:val="0"/>
              <w:jc w:val="right"/>
              <w:rPr>
                <w:rFonts w:ascii="宋体" w:hAnsi="宋体"/>
                <w:szCs w:val="21"/>
              </w:rPr>
            </w:pPr>
          </w:p>
        </w:tc>
        <w:tc>
          <w:tcPr>
            <w:tcW w:w="1125" w:type="pct"/>
            <w:shd w:val="clear" w:color="auto" w:fill="auto"/>
            <w:vAlign w:val="center"/>
          </w:tcPr>
          <w:p w14:paraId="5C738697" w14:textId="77777777" w:rsidR="00C32F9C" w:rsidRPr="0027693F" w:rsidRDefault="00C32F9C" w:rsidP="00176B00">
            <w:pPr>
              <w:adjustRightInd w:val="0"/>
              <w:jc w:val="left"/>
              <w:rPr>
                <w:rFonts w:ascii="宋体" w:hAnsi="宋体"/>
                <w:szCs w:val="21"/>
              </w:rPr>
            </w:pPr>
          </w:p>
        </w:tc>
      </w:tr>
      <w:tr w:rsidR="0027693F" w:rsidRPr="0027693F" w14:paraId="30114C24" w14:textId="77777777" w:rsidTr="00176B00">
        <w:trPr>
          <w:trHeight w:val="454"/>
        </w:trPr>
        <w:tc>
          <w:tcPr>
            <w:tcW w:w="2750" w:type="pct"/>
            <w:shd w:val="clear" w:color="auto" w:fill="auto"/>
            <w:vAlign w:val="center"/>
          </w:tcPr>
          <w:p w14:paraId="1A3B5320" w14:textId="77777777" w:rsidR="00C32F9C" w:rsidRPr="0027693F" w:rsidRDefault="00C32F9C" w:rsidP="00176B00">
            <w:pPr>
              <w:pStyle w:val="a4"/>
              <w:spacing w:after="0" w:line="240" w:lineRule="auto"/>
              <w:rPr>
                <w:rFonts w:ascii="宋体" w:hAnsi="宋体"/>
                <w:szCs w:val="21"/>
              </w:rPr>
            </w:pPr>
            <w:bookmarkStart w:id="1541" w:name="PO_长期应收款_继续涉入_16" w:colFirst="0" w:colLast="0"/>
            <w:bookmarkStart w:id="1542" w:name="PO_长期应收款_继续涉入_17" w:colFirst="1" w:colLast="1"/>
            <w:bookmarkStart w:id="1543" w:name="PO_长期应收款_继续涉入_18" w:colFirst="2" w:colLast="2"/>
            <w:bookmarkEnd w:id="1538"/>
            <w:bookmarkEnd w:id="1539"/>
            <w:bookmarkEnd w:id="1540"/>
          </w:p>
        </w:tc>
        <w:tc>
          <w:tcPr>
            <w:tcW w:w="1125" w:type="pct"/>
            <w:shd w:val="clear" w:color="auto" w:fill="auto"/>
            <w:vAlign w:val="center"/>
          </w:tcPr>
          <w:p w14:paraId="70F0B755" w14:textId="77777777" w:rsidR="00C32F9C" w:rsidRPr="0027693F" w:rsidRDefault="00C32F9C" w:rsidP="00176B00">
            <w:pPr>
              <w:adjustRightInd w:val="0"/>
              <w:jc w:val="right"/>
              <w:rPr>
                <w:rFonts w:ascii="宋体" w:hAnsi="宋体"/>
                <w:szCs w:val="21"/>
              </w:rPr>
            </w:pPr>
          </w:p>
        </w:tc>
        <w:tc>
          <w:tcPr>
            <w:tcW w:w="1125" w:type="pct"/>
            <w:shd w:val="clear" w:color="auto" w:fill="auto"/>
            <w:vAlign w:val="center"/>
          </w:tcPr>
          <w:p w14:paraId="5DB6275F" w14:textId="77777777" w:rsidR="00C32F9C" w:rsidRPr="0027693F" w:rsidRDefault="00C32F9C" w:rsidP="00176B00">
            <w:pPr>
              <w:adjustRightInd w:val="0"/>
              <w:jc w:val="left"/>
              <w:rPr>
                <w:rFonts w:ascii="宋体" w:hAnsi="宋体"/>
                <w:szCs w:val="21"/>
              </w:rPr>
            </w:pPr>
          </w:p>
        </w:tc>
      </w:tr>
      <w:tr w:rsidR="0027693F" w:rsidRPr="0027693F" w14:paraId="526F044F" w14:textId="77777777" w:rsidTr="00176B00">
        <w:trPr>
          <w:trHeight w:val="454"/>
        </w:trPr>
        <w:tc>
          <w:tcPr>
            <w:tcW w:w="2750" w:type="pct"/>
            <w:shd w:val="clear" w:color="auto" w:fill="auto"/>
            <w:vAlign w:val="center"/>
          </w:tcPr>
          <w:p w14:paraId="22A2D8BF" w14:textId="77777777" w:rsidR="00C32F9C" w:rsidRPr="0027693F" w:rsidRDefault="00C32F9C" w:rsidP="00176B00">
            <w:pPr>
              <w:pStyle w:val="a4"/>
              <w:spacing w:after="0" w:line="240" w:lineRule="auto"/>
              <w:rPr>
                <w:rFonts w:ascii="宋体" w:hAnsi="宋体"/>
                <w:szCs w:val="21"/>
              </w:rPr>
            </w:pPr>
            <w:bookmarkStart w:id="1544" w:name="PO_长期应收款_继续涉入_19" w:colFirst="0" w:colLast="0"/>
            <w:bookmarkStart w:id="1545" w:name="PO_长期应收款_继续涉入_20" w:colFirst="1" w:colLast="1"/>
            <w:bookmarkStart w:id="1546" w:name="PO_长期应收款_继续涉入_21" w:colFirst="2" w:colLast="2"/>
            <w:bookmarkEnd w:id="1541"/>
            <w:bookmarkEnd w:id="1542"/>
            <w:bookmarkEnd w:id="1543"/>
          </w:p>
        </w:tc>
        <w:tc>
          <w:tcPr>
            <w:tcW w:w="1125" w:type="pct"/>
            <w:shd w:val="clear" w:color="auto" w:fill="auto"/>
            <w:vAlign w:val="center"/>
          </w:tcPr>
          <w:p w14:paraId="5C61DECB" w14:textId="77777777" w:rsidR="00C32F9C" w:rsidRPr="0027693F" w:rsidRDefault="00C32F9C" w:rsidP="00176B00">
            <w:pPr>
              <w:adjustRightInd w:val="0"/>
              <w:jc w:val="right"/>
              <w:rPr>
                <w:rFonts w:ascii="宋体" w:hAnsi="宋体"/>
                <w:szCs w:val="21"/>
              </w:rPr>
            </w:pPr>
          </w:p>
        </w:tc>
        <w:tc>
          <w:tcPr>
            <w:tcW w:w="1125" w:type="pct"/>
            <w:shd w:val="clear" w:color="auto" w:fill="auto"/>
            <w:vAlign w:val="center"/>
          </w:tcPr>
          <w:p w14:paraId="31ACEF8F" w14:textId="77777777" w:rsidR="00C32F9C" w:rsidRPr="0027693F" w:rsidRDefault="00C32F9C" w:rsidP="00176B00">
            <w:pPr>
              <w:adjustRightInd w:val="0"/>
              <w:jc w:val="left"/>
              <w:rPr>
                <w:rFonts w:ascii="宋体" w:hAnsi="宋体"/>
                <w:szCs w:val="21"/>
              </w:rPr>
            </w:pPr>
          </w:p>
        </w:tc>
      </w:tr>
      <w:tr w:rsidR="0027693F" w:rsidRPr="0027693F" w14:paraId="0A9410EB" w14:textId="77777777" w:rsidTr="00176B00">
        <w:trPr>
          <w:trHeight w:val="454"/>
        </w:trPr>
        <w:tc>
          <w:tcPr>
            <w:tcW w:w="2750" w:type="pct"/>
            <w:shd w:val="clear" w:color="auto" w:fill="auto"/>
            <w:vAlign w:val="center"/>
          </w:tcPr>
          <w:p w14:paraId="08052FDB" w14:textId="0B088AFC" w:rsidR="00C32F9C" w:rsidRPr="0027693F" w:rsidRDefault="0027693F" w:rsidP="00176B00">
            <w:pPr>
              <w:pStyle w:val="a4"/>
              <w:spacing w:after="0" w:line="240" w:lineRule="auto"/>
              <w:ind w:firstLineChars="100" w:firstLine="210"/>
              <w:rPr>
                <w:rFonts w:ascii="宋体" w:hAnsi="宋体"/>
                <w:szCs w:val="21"/>
              </w:rPr>
            </w:pPr>
            <w:bookmarkStart w:id="1547" w:name="PO_长期应收款_继续涉入_22" w:colFirst="0" w:colLast="0"/>
            <w:bookmarkStart w:id="1548" w:name="PO_长期应收款_继续涉入_23" w:colFirst="1" w:colLast="1"/>
            <w:bookmarkStart w:id="1549" w:name="PO_长期应收款_继续涉入_24" w:colFirst="2" w:colLast="2"/>
            <w:bookmarkEnd w:id="1544"/>
            <w:bookmarkEnd w:id="1545"/>
            <w:bookmarkEnd w:id="1546"/>
            <w:r>
              <w:rPr>
                <w:rFonts w:ascii="宋体" w:hAnsi="宋体" w:hint="eastAsia"/>
                <w:szCs w:val="21"/>
              </w:rPr>
              <w:t>小</w:t>
            </w:r>
            <w:r>
              <w:rPr>
                <w:rFonts w:ascii="宋体" w:hAnsi="宋体"/>
                <w:szCs w:val="21"/>
              </w:rPr>
              <w:t xml:space="preserve">  计</w:t>
            </w:r>
          </w:p>
        </w:tc>
        <w:tc>
          <w:tcPr>
            <w:tcW w:w="1125" w:type="pct"/>
            <w:shd w:val="clear" w:color="auto" w:fill="auto"/>
            <w:vAlign w:val="center"/>
          </w:tcPr>
          <w:p w14:paraId="4A09A047" w14:textId="77777777" w:rsidR="00C32F9C" w:rsidRPr="0027693F" w:rsidRDefault="00C32F9C" w:rsidP="00176B00">
            <w:pPr>
              <w:adjustRightInd w:val="0"/>
              <w:jc w:val="right"/>
              <w:rPr>
                <w:rFonts w:ascii="宋体" w:hAnsi="宋体"/>
                <w:szCs w:val="21"/>
              </w:rPr>
            </w:pPr>
          </w:p>
        </w:tc>
        <w:tc>
          <w:tcPr>
            <w:tcW w:w="1125" w:type="pct"/>
            <w:shd w:val="clear" w:color="auto" w:fill="auto"/>
            <w:vAlign w:val="center"/>
          </w:tcPr>
          <w:p w14:paraId="6E5694B7" w14:textId="77777777" w:rsidR="00C32F9C" w:rsidRPr="0027693F" w:rsidRDefault="00C32F9C" w:rsidP="00176B00">
            <w:pPr>
              <w:adjustRightInd w:val="0"/>
              <w:jc w:val="left"/>
              <w:rPr>
                <w:rFonts w:ascii="宋体" w:hAnsi="宋体"/>
                <w:szCs w:val="21"/>
              </w:rPr>
            </w:pPr>
          </w:p>
        </w:tc>
      </w:tr>
    </w:tbl>
    <w:bookmarkEnd w:id="1547"/>
    <w:bookmarkEnd w:id="1548"/>
    <w:bookmarkEnd w:id="1549"/>
    <w:p w14:paraId="6D59B227" w14:textId="2B3C9C52" w:rsidR="00C32F9C" w:rsidRPr="003A10D7" w:rsidRDefault="003A10D7" w:rsidP="003A10D7">
      <w:pPr>
        <w:pStyle w:val="4"/>
        <w:ind w:firstLineChars="200"/>
      </w:pPr>
      <w:r>
        <w:t xml:space="preserve"> </w:t>
      </w:r>
      <w:r w:rsidR="00C32F9C" w:rsidRPr="003A10D7">
        <w:rPr>
          <w:rFonts w:hint="eastAsia"/>
        </w:rPr>
        <w:t>其他说明</w:t>
      </w:r>
    </w:p>
    <w:bookmarkEnd w:id="1470"/>
    <w:p w14:paraId="25147782" w14:textId="77777777" w:rsidR="00EA04D1" w:rsidRPr="00E33782" w:rsidRDefault="00EA04D1" w:rsidP="004873B1">
      <w:pPr>
        <w:spacing w:line="360" w:lineRule="auto"/>
        <w:ind w:firstLineChars="200" w:firstLine="420"/>
        <w:rPr>
          <w:rFonts w:ascii="宋体" w:hAnsi="宋体"/>
          <w:kern w:val="0"/>
          <w:szCs w:val="21"/>
        </w:rPr>
      </w:pPr>
    </w:p>
    <w:p w14:paraId="1D397B17" w14:textId="77777777" w:rsidR="008E25C2" w:rsidRPr="00E33782" w:rsidRDefault="008E25C2" w:rsidP="004873B1">
      <w:pPr>
        <w:spacing w:line="360" w:lineRule="auto"/>
        <w:ind w:firstLineChars="200" w:firstLine="420"/>
        <w:rPr>
          <w:rFonts w:ascii="宋体" w:hAnsi="宋体"/>
          <w:kern w:val="0"/>
          <w:szCs w:val="21"/>
        </w:rPr>
      </w:pPr>
    </w:p>
    <w:p w14:paraId="4133D20F" w14:textId="51722159" w:rsidR="007B58FD" w:rsidRPr="003A10D7" w:rsidRDefault="003A10D7" w:rsidP="003A10D7">
      <w:pPr>
        <w:pStyle w:val="3"/>
        <w:ind w:firstLineChars="200"/>
      </w:pPr>
      <w:bookmarkStart w:id="1550" w:name="PO_长期股权投资"/>
      <w:r>
        <w:t xml:space="preserve"> </w:t>
      </w:r>
      <w:r w:rsidR="007B58FD" w:rsidRPr="003A10D7">
        <w:rPr>
          <w:rFonts w:hint="eastAsia"/>
        </w:rPr>
        <w:t>长期股权投资</w:t>
      </w:r>
    </w:p>
    <w:p w14:paraId="7C0E65D5" w14:textId="02815F21" w:rsidR="007B58FD" w:rsidRPr="003A10D7" w:rsidRDefault="003A10D7" w:rsidP="003A10D7">
      <w:pPr>
        <w:pStyle w:val="4"/>
        <w:ind w:firstLineChars="200"/>
      </w:pPr>
      <w:r>
        <w:t xml:space="preserve"> </w:t>
      </w:r>
      <w:r w:rsidR="00066FA6">
        <w:rPr>
          <w:rFonts w:hint="eastAsia"/>
        </w:rPr>
        <w:t>长</w:t>
      </w:r>
      <w:r w:rsidR="007B58FD" w:rsidRPr="003A10D7">
        <w:rPr>
          <w:rFonts w:hint="eastAsia"/>
        </w:rPr>
        <w:t>期股权投资分类</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218"/>
        <w:gridCol w:w="1325"/>
        <w:gridCol w:w="1325"/>
        <w:gridCol w:w="1325"/>
        <w:gridCol w:w="1323"/>
      </w:tblGrid>
      <w:tr w:rsidR="0027693F" w:rsidRPr="0027693F" w14:paraId="601A5FB9" w14:textId="77777777" w:rsidTr="00176B00">
        <w:trPr>
          <w:trHeight w:val="454"/>
          <w:tblHeader/>
          <w:jc w:val="center"/>
        </w:trPr>
        <w:tc>
          <w:tcPr>
            <w:tcW w:w="1889" w:type="pct"/>
            <w:shd w:val="clear" w:color="auto" w:fill="auto"/>
            <w:vAlign w:val="center"/>
          </w:tcPr>
          <w:p w14:paraId="4F659B28" w14:textId="3BAF9047" w:rsidR="007B58FD" w:rsidRPr="0027693F" w:rsidRDefault="0027693F" w:rsidP="00176B00">
            <w:pPr>
              <w:adjustRightInd w:val="0"/>
              <w:ind w:firstLineChars="100" w:firstLine="210"/>
              <w:jc w:val="left"/>
              <w:rPr>
                <w:rFonts w:ascii="宋体" w:hAnsi="宋体"/>
                <w:kern w:val="0"/>
                <w:szCs w:val="21"/>
              </w:rPr>
            </w:pPr>
            <w:r>
              <w:rPr>
                <w:rFonts w:ascii="宋体" w:hAnsi="宋体" w:hint="eastAsia"/>
                <w:kern w:val="0"/>
                <w:szCs w:val="21"/>
              </w:rPr>
              <w:t>项</w:t>
            </w:r>
            <w:r>
              <w:rPr>
                <w:rFonts w:ascii="宋体" w:hAnsi="宋体"/>
                <w:kern w:val="0"/>
                <w:szCs w:val="21"/>
              </w:rPr>
              <w:t xml:space="preserve">  目</w:t>
            </w:r>
          </w:p>
        </w:tc>
        <w:tc>
          <w:tcPr>
            <w:tcW w:w="778" w:type="pct"/>
            <w:shd w:val="clear" w:color="auto" w:fill="auto"/>
            <w:vAlign w:val="center"/>
          </w:tcPr>
          <w:p w14:paraId="07FE3443" w14:textId="77777777" w:rsidR="007B58FD" w:rsidRPr="0027693F" w:rsidRDefault="00B57F04" w:rsidP="00176B00">
            <w:pPr>
              <w:adjustRightInd w:val="0"/>
              <w:jc w:val="center"/>
              <w:rPr>
                <w:rFonts w:ascii="宋体" w:hAnsi="宋体"/>
                <w:kern w:val="0"/>
                <w:szCs w:val="21"/>
              </w:rPr>
            </w:pPr>
            <w:r w:rsidRPr="0027693F">
              <w:rPr>
                <w:rFonts w:ascii="宋体" w:hAnsi="宋体" w:hint="eastAsia"/>
                <w:kern w:val="0"/>
                <w:szCs w:val="21"/>
              </w:rPr>
              <w:t>期初数</w:t>
            </w:r>
          </w:p>
        </w:tc>
        <w:tc>
          <w:tcPr>
            <w:tcW w:w="778" w:type="pct"/>
            <w:shd w:val="clear" w:color="auto" w:fill="auto"/>
            <w:vAlign w:val="center"/>
          </w:tcPr>
          <w:p w14:paraId="3E27A2F1" w14:textId="77777777" w:rsidR="007B58FD" w:rsidRPr="0027693F" w:rsidRDefault="00F623F2" w:rsidP="00176B00">
            <w:pPr>
              <w:adjustRightInd w:val="0"/>
              <w:jc w:val="center"/>
              <w:rPr>
                <w:rFonts w:ascii="宋体" w:hAnsi="宋体"/>
                <w:kern w:val="0"/>
                <w:szCs w:val="21"/>
              </w:rPr>
            </w:pPr>
            <w:r w:rsidRPr="0027693F">
              <w:rPr>
                <w:rFonts w:ascii="宋体" w:hAnsi="宋体" w:hint="eastAsia"/>
                <w:kern w:val="0"/>
                <w:szCs w:val="21"/>
              </w:rPr>
              <w:t>本期增加</w:t>
            </w:r>
          </w:p>
        </w:tc>
        <w:tc>
          <w:tcPr>
            <w:tcW w:w="778" w:type="pct"/>
            <w:shd w:val="clear" w:color="auto" w:fill="auto"/>
            <w:vAlign w:val="center"/>
          </w:tcPr>
          <w:p w14:paraId="11A2BEA9" w14:textId="77777777" w:rsidR="007B58FD" w:rsidRPr="0027693F" w:rsidRDefault="00F623F2" w:rsidP="00176B00">
            <w:pPr>
              <w:adjustRightInd w:val="0"/>
              <w:jc w:val="center"/>
              <w:rPr>
                <w:rFonts w:ascii="宋体" w:hAnsi="宋体"/>
                <w:kern w:val="0"/>
                <w:szCs w:val="21"/>
              </w:rPr>
            </w:pPr>
            <w:r w:rsidRPr="0027693F">
              <w:rPr>
                <w:rFonts w:ascii="宋体" w:hAnsi="宋体" w:hint="eastAsia"/>
                <w:kern w:val="0"/>
                <w:szCs w:val="21"/>
              </w:rPr>
              <w:t>本期减少</w:t>
            </w:r>
          </w:p>
        </w:tc>
        <w:tc>
          <w:tcPr>
            <w:tcW w:w="778" w:type="pct"/>
            <w:shd w:val="clear" w:color="auto" w:fill="auto"/>
            <w:vAlign w:val="center"/>
          </w:tcPr>
          <w:p w14:paraId="2B791B55" w14:textId="77777777" w:rsidR="007B58FD" w:rsidRPr="0027693F" w:rsidRDefault="00B57F04" w:rsidP="00176B00">
            <w:pPr>
              <w:adjustRightInd w:val="0"/>
              <w:jc w:val="center"/>
              <w:rPr>
                <w:rFonts w:ascii="宋体" w:hAnsi="宋体"/>
                <w:kern w:val="0"/>
                <w:szCs w:val="21"/>
              </w:rPr>
            </w:pPr>
            <w:r w:rsidRPr="0027693F">
              <w:rPr>
                <w:rFonts w:ascii="宋体" w:hAnsi="宋体" w:hint="eastAsia"/>
                <w:kern w:val="0"/>
                <w:szCs w:val="21"/>
              </w:rPr>
              <w:t>期末数</w:t>
            </w:r>
          </w:p>
        </w:tc>
      </w:tr>
      <w:tr w:rsidR="00D06BEA" w:rsidRPr="0027693F" w14:paraId="53216B01" w14:textId="77777777" w:rsidTr="00176B00">
        <w:trPr>
          <w:trHeight w:val="454"/>
          <w:jc w:val="center"/>
        </w:trPr>
        <w:tc>
          <w:tcPr>
            <w:tcW w:w="1889" w:type="pct"/>
            <w:shd w:val="clear" w:color="auto" w:fill="auto"/>
            <w:vAlign w:val="center"/>
          </w:tcPr>
          <w:p w14:paraId="29934CBD" w14:textId="350925EE" w:rsidR="00D06BEA" w:rsidRPr="0027693F" w:rsidRDefault="00D06BEA" w:rsidP="00176B00">
            <w:pPr>
              <w:adjustRightInd w:val="0"/>
              <w:jc w:val="left"/>
              <w:rPr>
                <w:rFonts w:ascii="宋体" w:hAnsi="宋体"/>
                <w:szCs w:val="21"/>
              </w:rPr>
            </w:pPr>
            <w:bookmarkStart w:id="1551" w:name="PO_长期股权投资_分类_1" w:colFirst="1" w:colLast="1"/>
            <w:bookmarkStart w:id="1552" w:name="PO_长期股权投资_分类_2" w:colFirst="2" w:colLast="2"/>
            <w:bookmarkStart w:id="1553" w:name="PO_长期股权投资_分类_3" w:colFirst="3" w:colLast="3"/>
            <w:bookmarkStart w:id="1554" w:name="PO_长期股权投资_分类_4" w:colFirst="4" w:colLast="4"/>
            <w:bookmarkStart w:id="1555" w:name="PO_长期股权投资_明细1__1" w:colFirst="1" w:colLast="4"/>
            <w:r>
              <w:rPr>
                <w:rFonts w:ascii="宋体" w:hAnsi="宋体" w:hint="eastAsia"/>
                <w:szCs w:val="21"/>
              </w:rPr>
              <w:t>对子公司投资</w:t>
            </w:r>
          </w:p>
        </w:tc>
        <w:tc>
          <w:tcPr>
            <w:tcW w:w="778" w:type="pct"/>
            <w:shd w:val="clear" w:color="auto" w:fill="auto"/>
            <w:vAlign w:val="center"/>
          </w:tcPr>
          <w:p w14:paraId="12F3CAE6" w14:textId="77777777" w:rsidR="00D06BEA" w:rsidRPr="0027693F" w:rsidRDefault="00D06BEA" w:rsidP="00176B00">
            <w:pPr>
              <w:adjustRightInd w:val="0"/>
              <w:jc w:val="right"/>
              <w:rPr>
                <w:rFonts w:ascii="宋体" w:hAnsi="宋体"/>
                <w:kern w:val="0"/>
                <w:szCs w:val="21"/>
              </w:rPr>
            </w:pPr>
          </w:p>
        </w:tc>
        <w:tc>
          <w:tcPr>
            <w:tcW w:w="778" w:type="pct"/>
            <w:shd w:val="clear" w:color="auto" w:fill="auto"/>
            <w:vAlign w:val="center"/>
          </w:tcPr>
          <w:p w14:paraId="2DBBA409" w14:textId="77777777" w:rsidR="00D06BEA" w:rsidRPr="0027693F" w:rsidRDefault="00D06BEA" w:rsidP="00176B00">
            <w:pPr>
              <w:adjustRightInd w:val="0"/>
              <w:jc w:val="right"/>
              <w:rPr>
                <w:rFonts w:ascii="宋体" w:hAnsi="宋体"/>
                <w:kern w:val="0"/>
                <w:szCs w:val="21"/>
              </w:rPr>
            </w:pPr>
          </w:p>
        </w:tc>
        <w:tc>
          <w:tcPr>
            <w:tcW w:w="778" w:type="pct"/>
            <w:shd w:val="clear" w:color="auto" w:fill="auto"/>
            <w:vAlign w:val="center"/>
          </w:tcPr>
          <w:p w14:paraId="1290B5E1" w14:textId="77777777" w:rsidR="00D06BEA" w:rsidRPr="0027693F" w:rsidRDefault="00D06BEA" w:rsidP="00176B00">
            <w:pPr>
              <w:adjustRightInd w:val="0"/>
              <w:jc w:val="right"/>
              <w:rPr>
                <w:rFonts w:ascii="宋体" w:hAnsi="宋体"/>
                <w:kern w:val="0"/>
                <w:szCs w:val="21"/>
              </w:rPr>
            </w:pPr>
          </w:p>
        </w:tc>
        <w:tc>
          <w:tcPr>
            <w:tcW w:w="778" w:type="pct"/>
            <w:shd w:val="clear" w:color="auto" w:fill="auto"/>
            <w:vAlign w:val="center"/>
          </w:tcPr>
          <w:p w14:paraId="549E2C96" w14:textId="77777777" w:rsidR="00D06BEA" w:rsidRPr="0027693F" w:rsidRDefault="00D06BEA" w:rsidP="00176B00">
            <w:pPr>
              <w:adjustRightInd w:val="0"/>
              <w:jc w:val="right"/>
              <w:rPr>
                <w:rFonts w:ascii="宋体" w:hAnsi="宋体"/>
                <w:kern w:val="0"/>
                <w:szCs w:val="21"/>
              </w:rPr>
            </w:pPr>
          </w:p>
        </w:tc>
      </w:tr>
      <w:tr w:rsidR="00D06BEA" w:rsidRPr="0027693F" w14:paraId="7C5D2788" w14:textId="77777777" w:rsidTr="00176B00">
        <w:trPr>
          <w:trHeight w:val="454"/>
          <w:jc w:val="center"/>
        </w:trPr>
        <w:tc>
          <w:tcPr>
            <w:tcW w:w="1889" w:type="pct"/>
            <w:shd w:val="clear" w:color="auto" w:fill="auto"/>
            <w:vAlign w:val="center"/>
          </w:tcPr>
          <w:p w14:paraId="4412F083" w14:textId="77777777" w:rsidR="00D06BEA" w:rsidRPr="0027693F" w:rsidRDefault="00D06BEA" w:rsidP="00176B00">
            <w:pPr>
              <w:adjustRightInd w:val="0"/>
              <w:jc w:val="left"/>
              <w:rPr>
                <w:rFonts w:ascii="宋体" w:hAnsi="宋体"/>
                <w:szCs w:val="21"/>
              </w:rPr>
            </w:pPr>
            <w:bookmarkStart w:id="1556" w:name="PO_长期股权投资_分类_5" w:colFirst="1" w:colLast="1"/>
            <w:bookmarkStart w:id="1557" w:name="PO_长期股权投资_分类_6" w:colFirst="2" w:colLast="2"/>
            <w:bookmarkStart w:id="1558" w:name="PO_长期股权投资_分类_7" w:colFirst="3" w:colLast="3"/>
            <w:bookmarkStart w:id="1559" w:name="PO_长期股权投资_分类_8" w:colFirst="4" w:colLast="4"/>
            <w:bookmarkEnd w:id="1551"/>
            <w:bookmarkEnd w:id="1552"/>
            <w:bookmarkEnd w:id="1553"/>
            <w:bookmarkEnd w:id="1554"/>
            <w:r w:rsidRPr="0027693F">
              <w:rPr>
                <w:rFonts w:ascii="宋体" w:hAnsi="宋体" w:hint="eastAsia"/>
                <w:szCs w:val="21"/>
              </w:rPr>
              <w:t>对合营企业投资</w:t>
            </w:r>
          </w:p>
        </w:tc>
        <w:tc>
          <w:tcPr>
            <w:tcW w:w="778" w:type="pct"/>
            <w:shd w:val="clear" w:color="auto" w:fill="auto"/>
            <w:vAlign w:val="center"/>
          </w:tcPr>
          <w:p w14:paraId="25A1A1B1" w14:textId="77777777" w:rsidR="00D06BEA" w:rsidRPr="0027693F" w:rsidRDefault="00D06BEA" w:rsidP="00176B00">
            <w:pPr>
              <w:adjustRightInd w:val="0"/>
              <w:jc w:val="right"/>
              <w:rPr>
                <w:rFonts w:ascii="宋体" w:hAnsi="宋体"/>
                <w:kern w:val="0"/>
                <w:szCs w:val="21"/>
              </w:rPr>
            </w:pPr>
          </w:p>
        </w:tc>
        <w:tc>
          <w:tcPr>
            <w:tcW w:w="778" w:type="pct"/>
            <w:shd w:val="clear" w:color="auto" w:fill="auto"/>
            <w:vAlign w:val="center"/>
          </w:tcPr>
          <w:p w14:paraId="44C4BD72" w14:textId="77777777" w:rsidR="00D06BEA" w:rsidRPr="0027693F" w:rsidRDefault="00D06BEA" w:rsidP="00176B00">
            <w:pPr>
              <w:adjustRightInd w:val="0"/>
              <w:jc w:val="right"/>
              <w:rPr>
                <w:rFonts w:ascii="宋体" w:hAnsi="宋体"/>
                <w:kern w:val="0"/>
                <w:szCs w:val="21"/>
              </w:rPr>
            </w:pPr>
          </w:p>
        </w:tc>
        <w:tc>
          <w:tcPr>
            <w:tcW w:w="778" w:type="pct"/>
            <w:shd w:val="clear" w:color="auto" w:fill="auto"/>
            <w:vAlign w:val="center"/>
          </w:tcPr>
          <w:p w14:paraId="4AA49674" w14:textId="77777777" w:rsidR="00D06BEA" w:rsidRPr="0027693F" w:rsidRDefault="00D06BEA" w:rsidP="00176B00">
            <w:pPr>
              <w:adjustRightInd w:val="0"/>
              <w:jc w:val="right"/>
              <w:rPr>
                <w:rFonts w:ascii="宋体" w:hAnsi="宋体"/>
                <w:kern w:val="0"/>
                <w:szCs w:val="21"/>
              </w:rPr>
            </w:pPr>
          </w:p>
        </w:tc>
        <w:tc>
          <w:tcPr>
            <w:tcW w:w="778" w:type="pct"/>
            <w:shd w:val="clear" w:color="auto" w:fill="auto"/>
            <w:vAlign w:val="center"/>
          </w:tcPr>
          <w:p w14:paraId="272CCA64" w14:textId="77777777" w:rsidR="00D06BEA" w:rsidRPr="0027693F" w:rsidRDefault="00D06BEA" w:rsidP="00176B00">
            <w:pPr>
              <w:adjustRightInd w:val="0"/>
              <w:jc w:val="right"/>
              <w:rPr>
                <w:rFonts w:ascii="宋体" w:hAnsi="宋体"/>
                <w:kern w:val="0"/>
                <w:szCs w:val="21"/>
              </w:rPr>
            </w:pPr>
          </w:p>
        </w:tc>
      </w:tr>
      <w:tr w:rsidR="00D06BEA" w:rsidRPr="0027693F" w14:paraId="2175A5F0" w14:textId="77777777" w:rsidTr="00176B00">
        <w:trPr>
          <w:trHeight w:val="454"/>
          <w:jc w:val="center"/>
        </w:trPr>
        <w:tc>
          <w:tcPr>
            <w:tcW w:w="1889" w:type="pct"/>
            <w:shd w:val="clear" w:color="auto" w:fill="auto"/>
            <w:vAlign w:val="center"/>
          </w:tcPr>
          <w:p w14:paraId="1CC27801" w14:textId="77777777" w:rsidR="00D06BEA" w:rsidRPr="0027693F" w:rsidRDefault="00D06BEA" w:rsidP="00176B00">
            <w:pPr>
              <w:adjustRightInd w:val="0"/>
              <w:jc w:val="left"/>
              <w:rPr>
                <w:rFonts w:ascii="宋体" w:hAnsi="宋体"/>
                <w:szCs w:val="21"/>
              </w:rPr>
            </w:pPr>
            <w:bookmarkStart w:id="1560" w:name="PO_长期股权投资_分类_9" w:colFirst="1" w:colLast="1"/>
            <w:bookmarkStart w:id="1561" w:name="PO_长期股权投资_分类_10" w:colFirst="2" w:colLast="2"/>
            <w:bookmarkStart w:id="1562" w:name="PO_长期股权投资_分类_11" w:colFirst="3" w:colLast="3"/>
            <w:bookmarkStart w:id="1563" w:name="PO_长期股权投资_分类_12" w:colFirst="4" w:colLast="4"/>
            <w:bookmarkEnd w:id="1556"/>
            <w:bookmarkEnd w:id="1557"/>
            <w:bookmarkEnd w:id="1558"/>
            <w:bookmarkEnd w:id="1559"/>
            <w:r w:rsidRPr="0027693F">
              <w:rPr>
                <w:rFonts w:ascii="宋体" w:hAnsi="宋体" w:hint="eastAsia"/>
                <w:szCs w:val="21"/>
              </w:rPr>
              <w:t>对联营企业投资</w:t>
            </w:r>
          </w:p>
        </w:tc>
        <w:tc>
          <w:tcPr>
            <w:tcW w:w="778" w:type="pct"/>
            <w:shd w:val="clear" w:color="auto" w:fill="auto"/>
            <w:vAlign w:val="center"/>
          </w:tcPr>
          <w:p w14:paraId="6B8291E8" w14:textId="77777777" w:rsidR="00D06BEA" w:rsidRPr="0027693F" w:rsidRDefault="00D06BEA" w:rsidP="00176B00">
            <w:pPr>
              <w:adjustRightInd w:val="0"/>
              <w:jc w:val="right"/>
              <w:rPr>
                <w:rFonts w:ascii="宋体" w:hAnsi="宋体"/>
                <w:kern w:val="0"/>
                <w:szCs w:val="21"/>
              </w:rPr>
            </w:pPr>
          </w:p>
        </w:tc>
        <w:tc>
          <w:tcPr>
            <w:tcW w:w="778" w:type="pct"/>
            <w:shd w:val="clear" w:color="auto" w:fill="auto"/>
            <w:vAlign w:val="center"/>
          </w:tcPr>
          <w:p w14:paraId="0B245F6E" w14:textId="77777777" w:rsidR="00D06BEA" w:rsidRPr="0027693F" w:rsidRDefault="00D06BEA" w:rsidP="00176B00">
            <w:pPr>
              <w:adjustRightInd w:val="0"/>
              <w:jc w:val="right"/>
              <w:rPr>
                <w:rFonts w:ascii="宋体" w:hAnsi="宋体"/>
                <w:kern w:val="0"/>
                <w:szCs w:val="21"/>
              </w:rPr>
            </w:pPr>
          </w:p>
        </w:tc>
        <w:tc>
          <w:tcPr>
            <w:tcW w:w="778" w:type="pct"/>
            <w:shd w:val="clear" w:color="auto" w:fill="auto"/>
            <w:vAlign w:val="center"/>
          </w:tcPr>
          <w:p w14:paraId="0D6DB30A" w14:textId="77777777" w:rsidR="00D06BEA" w:rsidRPr="0027693F" w:rsidRDefault="00D06BEA" w:rsidP="00176B00">
            <w:pPr>
              <w:adjustRightInd w:val="0"/>
              <w:jc w:val="right"/>
              <w:rPr>
                <w:rFonts w:ascii="宋体" w:hAnsi="宋体"/>
                <w:kern w:val="0"/>
                <w:szCs w:val="21"/>
              </w:rPr>
            </w:pPr>
          </w:p>
        </w:tc>
        <w:tc>
          <w:tcPr>
            <w:tcW w:w="778" w:type="pct"/>
            <w:shd w:val="clear" w:color="auto" w:fill="auto"/>
            <w:vAlign w:val="center"/>
          </w:tcPr>
          <w:p w14:paraId="447A4353" w14:textId="77777777" w:rsidR="00D06BEA" w:rsidRPr="0027693F" w:rsidRDefault="00D06BEA" w:rsidP="00176B00">
            <w:pPr>
              <w:adjustRightInd w:val="0"/>
              <w:jc w:val="right"/>
              <w:rPr>
                <w:rFonts w:ascii="宋体" w:hAnsi="宋体"/>
                <w:kern w:val="0"/>
                <w:szCs w:val="21"/>
              </w:rPr>
            </w:pPr>
          </w:p>
        </w:tc>
      </w:tr>
      <w:tr w:rsidR="00D06BEA" w:rsidRPr="0027693F" w14:paraId="26FA7F07" w14:textId="77777777" w:rsidTr="00176B00">
        <w:trPr>
          <w:trHeight w:val="454"/>
          <w:jc w:val="center"/>
        </w:trPr>
        <w:tc>
          <w:tcPr>
            <w:tcW w:w="1889" w:type="pct"/>
            <w:shd w:val="clear" w:color="auto" w:fill="auto"/>
            <w:vAlign w:val="center"/>
          </w:tcPr>
          <w:p w14:paraId="396BB969" w14:textId="77777777" w:rsidR="00D06BEA" w:rsidRPr="0027693F" w:rsidRDefault="00D06BEA" w:rsidP="00176B00">
            <w:pPr>
              <w:adjustRightInd w:val="0"/>
              <w:ind w:firstLineChars="100" w:firstLine="210"/>
              <w:jc w:val="left"/>
              <w:rPr>
                <w:rFonts w:ascii="宋体" w:hAnsi="宋体"/>
                <w:szCs w:val="21"/>
              </w:rPr>
            </w:pPr>
            <w:bookmarkStart w:id="1564" w:name="PO_长期股权投资_分类_13" w:colFirst="1" w:colLast="1"/>
            <w:bookmarkStart w:id="1565" w:name="PO_长期股权投资_分类_14" w:colFirst="2" w:colLast="2"/>
            <w:bookmarkStart w:id="1566" w:name="PO_长期股权投资_分类_15" w:colFirst="3" w:colLast="3"/>
            <w:bookmarkStart w:id="1567" w:name="PO_长期股权投资_分类_16" w:colFirst="4" w:colLast="4"/>
            <w:bookmarkEnd w:id="1560"/>
            <w:bookmarkEnd w:id="1561"/>
            <w:bookmarkEnd w:id="1562"/>
            <w:bookmarkEnd w:id="1563"/>
            <w:r>
              <w:rPr>
                <w:rFonts w:ascii="宋体" w:hAnsi="宋体" w:hint="eastAsia"/>
                <w:szCs w:val="21"/>
              </w:rPr>
              <w:t>小</w:t>
            </w:r>
            <w:r>
              <w:rPr>
                <w:rFonts w:ascii="宋体" w:hAnsi="宋体"/>
                <w:szCs w:val="21"/>
              </w:rPr>
              <w:t xml:space="preserve">  计</w:t>
            </w:r>
          </w:p>
        </w:tc>
        <w:tc>
          <w:tcPr>
            <w:tcW w:w="778" w:type="pct"/>
            <w:shd w:val="clear" w:color="auto" w:fill="auto"/>
            <w:vAlign w:val="center"/>
          </w:tcPr>
          <w:p w14:paraId="74B4C716" w14:textId="77777777" w:rsidR="00D06BEA" w:rsidRPr="0027693F" w:rsidRDefault="00D06BEA" w:rsidP="00176B00">
            <w:pPr>
              <w:adjustRightInd w:val="0"/>
              <w:jc w:val="right"/>
              <w:rPr>
                <w:rFonts w:ascii="宋体" w:hAnsi="宋体"/>
                <w:kern w:val="0"/>
                <w:szCs w:val="21"/>
              </w:rPr>
            </w:pPr>
          </w:p>
        </w:tc>
        <w:tc>
          <w:tcPr>
            <w:tcW w:w="778" w:type="pct"/>
            <w:shd w:val="clear" w:color="auto" w:fill="auto"/>
            <w:vAlign w:val="center"/>
          </w:tcPr>
          <w:p w14:paraId="56467DF1" w14:textId="77777777" w:rsidR="00D06BEA" w:rsidRPr="0027693F" w:rsidRDefault="00D06BEA" w:rsidP="00176B00">
            <w:pPr>
              <w:adjustRightInd w:val="0"/>
              <w:jc w:val="right"/>
              <w:rPr>
                <w:rFonts w:ascii="宋体" w:hAnsi="宋体"/>
                <w:kern w:val="0"/>
                <w:szCs w:val="21"/>
              </w:rPr>
            </w:pPr>
          </w:p>
        </w:tc>
        <w:tc>
          <w:tcPr>
            <w:tcW w:w="778" w:type="pct"/>
            <w:shd w:val="clear" w:color="auto" w:fill="auto"/>
            <w:vAlign w:val="center"/>
          </w:tcPr>
          <w:p w14:paraId="695A7691" w14:textId="77777777" w:rsidR="00D06BEA" w:rsidRPr="0027693F" w:rsidRDefault="00D06BEA" w:rsidP="00176B00">
            <w:pPr>
              <w:adjustRightInd w:val="0"/>
              <w:jc w:val="right"/>
              <w:rPr>
                <w:rFonts w:ascii="宋体" w:hAnsi="宋体"/>
                <w:kern w:val="0"/>
                <w:szCs w:val="21"/>
              </w:rPr>
            </w:pPr>
          </w:p>
        </w:tc>
        <w:tc>
          <w:tcPr>
            <w:tcW w:w="778" w:type="pct"/>
            <w:shd w:val="clear" w:color="auto" w:fill="auto"/>
            <w:vAlign w:val="center"/>
          </w:tcPr>
          <w:p w14:paraId="4E8387B8" w14:textId="77777777" w:rsidR="00D06BEA" w:rsidRPr="0027693F" w:rsidRDefault="00D06BEA" w:rsidP="00176B00">
            <w:pPr>
              <w:adjustRightInd w:val="0"/>
              <w:jc w:val="right"/>
              <w:rPr>
                <w:rFonts w:ascii="宋体" w:hAnsi="宋体"/>
                <w:kern w:val="0"/>
                <w:szCs w:val="21"/>
              </w:rPr>
            </w:pPr>
          </w:p>
        </w:tc>
      </w:tr>
      <w:tr w:rsidR="00D06BEA" w:rsidRPr="0027693F" w14:paraId="3EAFC7C0" w14:textId="77777777" w:rsidTr="00176B00">
        <w:trPr>
          <w:trHeight w:val="454"/>
          <w:jc w:val="center"/>
        </w:trPr>
        <w:tc>
          <w:tcPr>
            <w:tcW w:w="1889" w:type="pct"/>
            <w:shd w:val="clear" w:color="auto" w:fill="auto"/>
            <w:vAlign w:val="center"/>
          </w:tcPr>
          <w:p w14:paraId="72E7F992" w14:textId="77777777" w:rsidR="00D06BEA" w:rsidRPr="0027693F" w:rsidRDefault="00D06BEA" w:rsidP="00176B00">
            <w:pPr>
              <w:adjustRightInd w:val="0"/>
              <w:ind w:firstLineChars="200" w:firstLine="420"/>
              <w:jc w:val="left"/>
              <w:rPr>
                <w:rFonts w:ascii="宋体" w:hAnsi="宋体"/>
                <w:szCs w:val="21"/>
              </w:rPr>
            </w:pPr>
            <w:bookmarkStart w:id="1568" w:name="PO_长期股权投资_分类_17" w:colFirst="1" w:colLast="1"/>
            <w:bookmarkStart w:id="1569" w:name="PO_长期股权投资_分类_18" w:colFirst="2" w:colLast="2"/>
            <w:bookmarkStart w:id="1570" w:name="PO_长期股权投资_分类_19" w:colFirst="3" w:colLast="3"/>
            <w:bookmarkStart w:id="1571" w:name="PO_长期股权投资_分类_20" w:colFirst="4" w:colLast="4"/>
            <w:bookmarkEnd w:id="1564"/>
            <w:bookmarkEnd w:id="1565"/>
            <w:bookmarkEnd w:id="1566"/>
            <w:bookmarkEnd w:id="1567"/>
            <w:r w:rsidRPr="0027693F">
              <w:rPr>
                <w:rFonts w:ascii="宋体" w:hAnsi="宋体" w:hint="eastAsia"/>
                <w:szCs w:val="21"/>
              </w:rPr>
              <w:t>减：长期股权投资减值准备</w:t>
            </w:r>
          </w:p>
        </w:tc>
        <w:tc>
          <w:tcPr>
            <w:tcW w:w="778" w:type="pct"/>
            <w:shd w:val="clear" w:color="auto" w:fill="auto"/>
            <w:vAlign w:val="center"/>
          </w:tcPr>
          <w:p w14:paraId="485E4190" w14:textId="77777777" w:rsidR="00D06BEA" w:rsidRPr="0027693F" w:rsidRDefault="00D06BEA" w:rsidP="00176B00">
            <w:pPr>
              <w:adjustRightInd w:val="0"/>
              <w:jc w:val="right"/>
              <w:rPr>
                <w:rFonts w:ascii="宋体" w:hAnsi="宋体"/>
                <w:kern w:val="0"/>
                <w:szCs w:val="21"/>
              </w:rPr>
            </w:pPr>
          </w:p>
        </w:tc>
        <w:tc>
          <w:tcPr>
            <w:tcW w:w="778" w:type="pct"/>
            <w:shd w:val="clear" w:color="auto" w:fill="auto"/>
            <w:vAlign w:val="center"/>
          </w:tcPr>
          <w:p w14:paraId="6305FDF6" w14:textId="77777777" w:rsidR="00D06BEA" w:rsidRPr="0027693F" w:rsidRDefault="00D06BEA" w:rsidP="00176B00">
            <w:pPr>
              <w:adjustRightInd w:val="0"/>
              <w:jc w:val="right"/>
              <w:rPr>
                <w:rFonts w:ascii="宋体" w:hAnsi="宋体"/>
                <w:kern w:val="0"/>
                <w:szCs w:val="21"/>
              </w:rPr>
            </w:pPr>
          </w:p>
        </w:tc>
        <w:tc>
          <w:tcPr>
            <w:tcW w:w="778" w:type="pct"/>
            <w:shd w:val="clear" w:color="auto" w:fill="auto"/>
            <w:vAlign w:val="center"/>
          </w:tcPr>
          <w:p w14:paraId="77ECBF99" w14:textId="77777777" w:rsidR="00D06BEA" w:rsidRPr="0027693F" w:rsidRDefault="00D06BEA" w:rsidP="00176B00">
            <w:pPr>
              <w:adjustRightInd w:val="0"/>
              <w:jc w:val="right"/>
              <w:rPr>
                <w:rFonts w:ascii="宋体" w:hAnsi="宋体"/>
                <w:kern w:val="0"/>
                <w:szCs w:val="21"/>
              </w:rPr>
            </w:pPr>
          </w:p>
        </w:tc>
        <w:tc>
          <w:tcPr>
            <w:tcW w:w="778" w:type="pct"/>
            <w:shd w:val="clear" w:color="auto" w:fill="auto"/>
            <w:vAlign w:val="center"/>
          </w:tcPr>
          <w:p w14:paraId="507F4CBD" w14:textId="77777777" w:rsidR="00D06BEA" w:rsidRPr="0027693F" w:rsidRDefault="00D06BEA" w:rsidP="00176B00">
            <w:pPr>
              <w:adjustRightInd w:val="0"/>
              <w:jc w:val="right"/>
              <w:rPr>
                <w:rFonts w:ascii="宋体" w:hAnsi="宋体"/>
                <w:kern w:val="0"/>
                <w:szCs w:val="21"/>
              </w:rPr>
            </w:pPr>
          </w:p>
        </w:tc>
      </w:tr>
      <w:tr w:rsidR="00D06BEA" w:rsidRPr="0027693F" w14:paraId="7CE26B66" w14:textId="77777777" w:rsidTr="00176B00">
        <w:trPr>
          <w:trHeight w:val="454"/>
          <w:jc w:val="center"/>
        </w:trPr>
        <w:tc>
          <w:tcPr>
            <w:tcW w:w="1889" w:type="pct"/>
            <w:shd w:val="clear" w:color="auto" w:fill="auto"/>
            <w:vAlign w:val="center"/>
          </w:tcPr>
          <w:p w14:paraId="788EE976" w14:textId="77777777" w:rsidR="00D06BEA" w:rsidRPr="0027693F" w:rsidRDefault="00D06BEA" w:rsidP="00176B00">
            <w:pPr>
              <w:adjustRightInd w:val="0"/>
              <w:ind w:firstLineChars="100" w:firstLine="210"/>
              <w:jc w:val="left"/>
              <w:rPr>
                <w:rFonts w:ascii="宋体" w:hAnsi="宋体"/>
                <w:szCs w:val="21"/>
              </w:rPr>
            </w:pPr>
            <w:bookmarkStart w:id="1572" w:name="PO_长期股权投资_分类_21" w:colFirst="1" w:colLast="1"/>
            <w:bookmarkStart w:id="1573" w:name="PO_长期股权投资_分类_22" w:colFirst="2" w:colLast="2"/>
            <w:bookmarkStart w:id="1574" w:name="PO_长期股权投资_分类_23" w:colFirst="3" w:colLast="3"/>
            <w:bookmarkStart w:id="1575" w:name="PO_长期股权投资_分类_24" w:colFirst="4" w:colLast="4"/>
            <w:bookmarkEnd w:id="1568"/>
            <w:bookmarkEnd w:id="1569"/>
            <w:bookmarkEnd w:id="1570"/>
            <w:bookmarkEnd w:id="1571"/>
            <w:r>
              <w:rPr>
                <w:rFonts w:ascii="宋体" w:hAnsi="宋体" w:hint="eastAsia"/>
                <w:szCs w:val="21"/>
              </w:rPr>
              <w:t>合</w:t>
            </w:r>
            <w:r>
              <w:rPr>
                <w:rFonts w:ascii="宋体" w:hAnsi="宋体"/>
                <w:szCs w:val="21"/>
              </w:rPr>
              <w:t xml:space="preserve">  计</w:t>
            </w:r>
          </w:p>
        </w:tc>
        <w:tc>
          <w:tcPr>
            <w:tcW w:w="778" w:type="pct"/>
            <w:shd w:val="clear" w:color="auto" w:fill="auto"/>
            <w:vAlign w:val="center"/>
          </w:tcPr>
          <w:p w14:paraId="1D9F5678" w14:textId="77777777" w:rsidR="00D06BEA" w:rsidRPr="0027693F" w:rsidRDefault="00D06BEA" w:rsidP="00176B00">
            <w:pPr>
              <w:adjustRightInd w:val="0"/>
              <w:jc w:val="right"/>
              <w:rPr>
                <w:rFonts w:ascii="宋体" w:hAnsi="宋体"/>
                <w:kern w:val="0"/>
                <w:szCs w:val="21"/>
              </w:rPr>
            </w:pPr>
          </w:p>
        </w:tc>
        <w:tc>
          <w:tcPr>
            <w:tcW w:w="778" w:type="pct"/>
            <w:shd w:val="clear" w:color="auto" w:fill="auto"/>
            <w:vAlign w:val="center"/>
          </w:tcPr>
          <w:p w14:paraId="04C50427" w14:textId="77777777" w:rsidR="00D06BEA" w:rsidRPr="0027693F" w:rsidRDefault="00D06BEA" w:rsidP="00176B00">
            <w:pPr>
              <w:adjustRightInd w:val="0"/>
              <w:jc w:val="right"/>
              <w:rPr>
                <w:rFonts w:ascii="宋体" w:hAnsi="宋体"/>
                <w:kern w:val="0"/>
                <w:szCs w:val="21"/>
              </w:rPr>
            </w:pPr>
          </w:p>
        </w:tc>
        <w:tc>
          <w:tcPr>
            <w:tcW w:w="778" w:type="pct"/>
            <w:shd w:val="clear" w:color="auto" w:fill="auto"/>
            <w:vAlign w:val="center"/>
          </w:tcPr>
          <w:p w14:paraId="153CF562" w14:textId="77777777" w:rsidR="00D06BEA" w:rsidRPr="0027693F" w:rsidRDefault="00D06BEA" w:rsidP="00176B00">
            <w:pPr>
              <w:adjustRightInd w:val="0"/>
              <w:jc w:val="right"/>
              <w:rPr>
                <w:rFonts w:ascii="宋体" w:hAnsi="宋体"/>
                <w:kern w:val="0"/>
                <w:szCs w:val="21"/>
              </w:rPr>
            </w:pPr>
          </w:p>
        </w:tc>
        <w:tc>
          <w:tcPr>
            <w:tcW w:w="778" w:type="pct"/>
            <w:shd w:val="clear" w:color="auto" w:fill="auto"/>
            <w:vAlign w:val="center"/>
          </w:tcPr>
          <w:p w14:paraId="5E9E6054" w14:textId="77777777" w:rsidR="00D06BEA" w:rsidRPr="0027693F" w:rsidRDefault="00D06BEA" w:rsidP="00176B00">
            <w:pPr>
              <w:adjustRightInd w:val="0"/>
              <w:jc w:val="right"/>
              <w:rPr>
                <w:rFonts w:ascii="宋体" w:hAnsi="宋体"/>
                <w:kern w:val="0"/>
                <w:szCs w:val="21"/>
              </w:rPr>
            </w:pPr>
          </w:p>
        </w:tc>
      </w:tr>
    </w:tbl>
    <w:bookmarkEnd w:id="1555"/>
    <w:bookmarkEnd w:id="1572"/>
    <w:bookmarkEnd w:id="1573"/>
    <w:bookmarkEnd w:id="1574"/>
    <w:bookmarkEnd w:id="1575"/>
    <w:p w14:paraId="7E2FCDDB" w14:textId="21C45BE2" w:rsidR="006F197D" w:rsidRPr="003A10D7" w:rsidRDefault="003A10D7" w:rsidP="003A10D7">
      <w:pPr>
        <w:pStyle w:val="4"/>
        <w:ind w:firstLineChars="200"/>
      </w:pPr>
      <w:r>
        <w:t xml:space="preserve"> </w:t>
      </w:r>
      <w:r w:rsidR="007B58FD" w:rsidRPr="003A10D7">
        <w:rPr>
          <w:rFonts w:hint="eastAsia"/>
        </w:rPr>
        <w:t>长期股权投资明细</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760"/>
        <w:gridCol w:w="758"/>
        <w:gridCol w:w="852"/>
        <w:gridCol w:w="1134"/>
        <w:gridCol w:w="1134"/>
        <w:gridCol w:w="1558"/>
        <w:gridCol w:w="1320"/>
      </w:tblGrid>
      <w:tr w:rsidR="0027693F" w:rsidRPr="0027693F" w14:paraId="0659A8F5" w14:textId="77777777" w:rsidTr="00176B00">
        <w:trPr>
          <w:trHeight w:val="340"/>
          <w:tblHeader/>
        </w:trPr>
        <w:tc>
          <w:tcPr>
            <w:tcW w:w="1033" w:type="pct"/>
            <w:vMerge w:val="restart"/>
            <w:shd w:val="clear" w:color="auto" w:fill="auto"/>
            <w:vAlign w:val="center"/>
          </w:tcPr>
          <w:p w14:paraId="0AF93C9A" w14:textId="77777777" w:rsidR="002472C7" w:rsidRPr="0027693F" w:rsidRDefault="002472C7" w:rsidP="00176B00">
            <w:pPr>
              <w:adjustRightInd w:val="0"/>
              <w:ind w:firstLineChars="100" w:firstLine="210"/>
              <w:jc w:val="left"/>
              <w:rPr>
                <w:rFonts w:ascii="宋体" w:hAnsi="宋体"/>
              </w:rPr>
            </w:pPr>
            <w:r w:rsidRPr="0027693F">
              <w:rPr>
                <w:rFonts w:ascii="宋体" w:hAnsi="宋体" w:hint="eastAsia"/>
              </w:rPr>
              <w:t>被投资单位</w:t>
            </w:r>
          </w:p>
        </w:tc>
        <w:tc>
          <w:tcPr>
            <w:tcW w:w="445" w:type="pct"/>
            <w:vMerge w:val="restart"/>
            <w:shd w:val="clear" w:color="auto" w:fill="auto"/>
            <w:vAlign w:val="center"/>
          </w:tcPr>
          <w:p w14:paraId="2C48C963" w14:textId="77777777" w:rsidR="002472C7" w:rsidRPr="0027693F" w:rsidRDefault="002472C7" w:rsidP="00176B00">
            <w:pPr>
              <w:adjustRightInd w:val="0"/>
              <w:jc w:val="center"/>
              <w:rPr>
                <w:rFonts w:ascii="宋体" w:hAnsi="宋体"/>
              </w:rPr>
            </w:pPr>
            <w:r w:rsidRPr="0027693F">
              <w:rPr>
                <w:rFonts w:ascii="宋体" w:hAnsi="宋体" w:hint="eastAsia"/>
              </w:rPr>
              <w:t>投资成本</w:t>
            </w:r>
          </w:p>
        </w:tc>
        <w:tc>
          <w:tcPr>
            <w:tcW w:w="500" w:type="pct"/>
            <w:vMerge w:val="restart"/>
            <w:shd w:val="clear" w:color="auto" w:fill="auto"/>
            <w:vAlign w:val="center"/>
          </w:tcPr>
          <w:p w14:paraId="7F62A6DD" w14:textId="7083FC2E" w:rsidR="002472C7" w:rsidRPr="0027693F" w:rsidRDefault="002472C7" w:rsidP="00176B00">
            <w:pPr>
              <w:adjustRightInd w:val="0"/>
              <w:jc w:val="center"/>
              <w:rPr>
                <w:rFonts w:ascii="宋体" w:hAnsi="宋体"/>
              </w:rPr>
            </w:pPr>
            <w:r w:rsidRPr="0027693F">
              <w:rPr>
                <w:rFonts w:ascii="宋体" w:hAnsi="宋体" w:hint="eastAsia"/>
              </w:rPr>
              <w:t>期初</w:t>
            </w:r>
            <w:r w:rsidR="00275BE2">
              <w:rPr>
                <w:rFonts w:ascii="宋体" w:hAnsi="宋体" w:hint="eastAsia"/>
              </w:rPr>
              <w:t>余额</w:t>
            </w:r>
          </w:p>
        </w:tc>
        <w:tc>
          <w:tcPr>
            <w:tcW w:w="3022" w:type="pct"/>
            <w:gridSpan w:val="4"/>
            <w:shd w:val="clear" w:color="auto" w:fill="auto"/>
            <w:vAlign w:val="center"/>
          </w:tcPr>
          <w:p w14:paraId="06A86C91" w14:textId="77777777" w:rsidR="002472C7" w:rsidRPr="0027693F" w:rsidRDefault="002472C7" w:rsidP="00176B00">
            <w:pPr>
              <w:adjustRightInd w:val="0"/>
              <w:jc w:val="center"/>
              <w:rPr>
                <w:rFonts w:ascii="宋体" w:hAnsi="宋体"/>
              </w:rPr>
            </w:pPr>
            <w:r w:rsidRPr="0027693F">
              <w:rPr>
                <w:rFonts w:ascii="宋体" w:hAnsi="宋体" w:hint="eastAsia"/>
              </w:rPr>
              <w:t>本期增减变动</w:t>
            </w:r>
          </w:p>
        </w:tc>
      </w:tr>
      <w:tr w:rsidR="0027693F" w:rsidRPr="0027693F" w14:paraId="69BC2A42" w14:textId="77777777" w:rsidTr="00176B00">
        <w:trPr>
          <w:trHeight w:val="340"/>
          <w:tblHeader/>
        </w:trPr>
        <w:tc>
          <w:tcPr>
            <w:tcW w:w="1033" w:type="pct"/>
            <w:vMerge/>
            <w:shd w:val="clear" w:color="auto" w:fill="auto"/>
            <w:vAlign w:val="center"/>
          </w:tcPr>
          <w:p w14:paraId="38B36DE9" w14:textId="77777777" w:rsidR="002472C7" w:rsidRPr="0027693F" w:rsidRDefault="002472C7" w:rsidP="00176B00">
            <w:pPr>
              <w:adjustRightInd w:val="0"/>
              <w:jc w:val="left"/>
              <w:rPr>
                <w:rFonts w:ascii="宋体" w:hAnsi="宋体"/>
              </w:rPr>
            </w:pPr>
          </w:p>
        </w:tc>
        <w:tc>
          <w:tcPr>
            <w:tcW w:w="445" w:type="pct"/>
            <w:vMerge/>
            <w:shd w:val="clear" w:color="auto" w:fill="auto"/>
            <w:vAlign w:val="center"/>
          </w:tcPr>
          <w:p w14:paraId="568C523E" w14:textId="77777777" w:rsidR="002472C7" w:rsidRPr="0027693F" w:rsidDel="00550560" w:rsidRDefault="002472C7" w:rsidP="00176B00">
            <w:pPr>
              <w:adjustRightInd w:val="0"/>
              <w:jc w:val="center"/>
              <w:rPr>
                <w:rFonts w:ascii="宋体" w:hAnsi="宋体"/>
              </w:rPr>
            </w:pPr>
          </w:p>
        </w:tc>
        <w:tc>
          <w:tcPr>
            <w:tcW w:w="500" w:type="pct"/>
            <w:vMerge/>
            <w:shd w:val="clear" w:color="auto" w:fill="auto"/>
            <w:vAlign w:val="center"/>
          </w:tcPr>
          <w:p w14:paraId="603C031E" w14:textId="77777777" w:rsidR="002472C7" w:rsidRPr="0027693F" w:rsidDel="00550560" w:rsidRDefault="002472C7" w:rsidP="00176B00">
            <w:pPr>
              <w:adjustRightInd w:val="0"/>
              <w:jc w:val="center"/>
              <w:rPr>
                <w:rFonts w:ascii="宋体" w:hAnsi="宋体"/>
              </w:rPr>
            </w:pPr>
          </w:p>
        </w:tc>
        <w:tc>
          <w:tcPr>
            <w:tcW w:w="666" w:type="pct"/>
            <w:shd w:val="clear" w:color="auto" w:fill="auto"/>
            <w:vAlign w:val="center"/>
          </w:tcPr>
          <w:p w14:paraId="795073A1" w14:textId="77777777" w:rsidR="002472C7" w:rsidRPr="0027693F" w:rsidRDefault="002472C7" w:rsidP="00176B00">
            <w:pPr>
              <w:adjustRightInd w:val="0"/>
              <w:jc w:val="center"/>
              <w:rPr>
                <w:rFonts w:ascii="宋体" w:hAnsi="宋体"/>
              </w:rPr>
            </w:pPr>
            <w:r w:rsidRPr="0027693F">
              <w:rPr>
                <w:rFonts w:ascii="宋体" w:hAnsi="宋体" w:hint="eastAsia"/>
              </w:rPr>
              <w:t>追加投资</w:t>
            </w:r>
          </w:p>
        </w:tc>
        <w:tc>
          <w:tcPr>
            <w:tcW w:w="666" w:type="pct"/>
            <w:shd w:val="clear" w:color="auto" w:fill="auto"/>
            <w:vAlign w:val="center"/>
          </w:tcPr>
          <w:p w14:paraId="1E70F09C" w14:textId="77777777" w:rsidR="002472C7" w:rsidRPr="0027693F" w:rsidRDefault="002472C7" w:rsidP="00176B00">
            <w:pPr>
              <w:adjustRightInd w:val="0"/>
              <w:jc w:val="center"/>
              <w:rPr>
                <w:rFonts w:ascii="宋体" w:hAnsi="宋体"/>
              </w:rPr>
            </w:pPr>
            <w:r w:rsidRPr="0027693F">
              <w:rPr>
                <w:rFonts w:ascii="宋体" w:hAnsi="宋体" w:hint="eastAsia"/>
              </w:rPr>
              <w:t>减少投资</w:t>
            </w:r>
          </w:p>
        </w:tc>
        <w:tc>
          <w:tcPr>
            <w:tcW w:w="915" w:type="pct"/>
            <w:shd w:val="clear" w:color="auto" w:fill="auto"/>
            <w:vAlign w:val="center"/>
          </w:tcPr>
          <w:p w14:paraId="6DCB53BB" w14:textId="77777777" w:rsidR="002472C7" w:rsidRPr="0027693F" w:rsidRDefault="002472C7" w:rsidP="00176B00">
            <w:pPr>
              <w:adjustRightInd w:val="0"/>
              <w:jc w:val="center"/>
              <w:rPr>
                <w:rFonts w:ascii="宋体" w:hAnsi="宋体"/>
              </w:rPr>
            </w:pPr>
            <w:r w:rsidRPr="0027693F">
              <w:rPr>
                <w:rFonts w:ascii="宋体" w:hAnsi="宋体" w:hint="eastAsia"/>
              </w:rPr>
              <w:t>权益法下确认的投资损益</w:t>
            </w:r>
          </w:p>
        </w:tc>
        <w:tc>
          <w:tcPr>
            <w:tcW w:w="775" w:type="pct"/>
            <w:shd w:val="clear" w:color="auto" w:fill="auto"/>
            <w:vAlign w:val="center"/>
          </w:tcPr>
          <w:p w14:paraId="2C581C94" w14:textId="77777777" w:rsidR="002472C7" w:rsidRPr="0027693F" w:rsidRDefault="002472C7" w:rsidP="00176B00">
            <w:pPr>
              <w:adjustRightInd w:val="0"/>
              <w:jc w:val="center"/>
              <w:rPr>
                <w:rFonts w:ascii="宋体" w:hAnsi="宋体"/>
              </w:rPr>
            </w:pPr>
            <w:r w:rsidRPr="0027693F">
              <w:rPr>
                <w:rFonts w:ascii="宋体" w:hAnsi="宋体" w:hint="eastAsia"/>
              </w:rPr>
              <w:t>其他综合</w:t>
            </w:r>
          </w:p>
          <w:p w14:paraId="4B4D261E" w14:textId="77777777" w:rsidR="002472C7" w:rsidRPr="0027693F" w:rsidRDefault="002472C7" w:rsidP="00176B00">
            <w:pPr>
              <w:adjustRightInd w:val="0"/>
              <w:jc w:val="center"/>
              <w:rPr>
                <w:rFonts w:ascii="宋体" w:hAnsi="宋体"/>
              </w:rPr>
            </w:pPr>
            <w:r w:rsidRPr="0027693F">
              <w:rPr>
                <w:rFonts w:ascii="宋体" w:hAnsi="宋体" w:hint="eastAsia"/>
              </w:rPr>
              <w:t>收益调整</w:t>
            </w:r>
          </w:p>
        </w:tc>
      </w:tr>
      <w:tr w:rsidR="0027693F" w:rsidRPr="0027693F" w14:paraId="01D1C9CA" w14:textId="77777777" w:rsidTr="00176B00">
        <w:trPr>
          <w:trHeight w:val="454"/>
        </w:trPr>
        <w:tc>
          <w:tcPr>
            <w:tcW w:w="1033" w:type="pct"/>
            <w:shd w:val="clear" w:color="auto" w:fill="auto"/>
            <w:vAlign w:val="center"/>
          </w:tcPr>
          <w:p w14:paraId="72AE0C40" w14:textId="57372754" w:rsidR="002472C7" w:rsidRPr="0027693F" w:rsidRDefault="0027693F" w:rsidP="00176B00">
            <w:pPr>
              <w:adjustRightInd w:val="0"/>
              <w:ind w:firstLineChars="100" w:firstLine="210"/>
              <w:jc w:val="left"/>
              <w:rPr>
                <w:rFonts w:ascii="宋体" w:hAnsi="宋体"/>
              </w:rPr>
            </w:pPr>
            <w:bookmarkStart w:id="1576" w:name="PO_长期股权投资_明细X_1" w:colFirst="0" w:colLast="0"/>
            <w:bookmarkStart w:id="1577" w:name="PO_长期股权投资_明细一_1" w:colFirst="1" w:colLast="1"/>
            <w:bookmarkStart w:id="1578" w:name="PO_长期股权投资_明细一_2" w:colFirst="2" w:colLast="2"/>
            <w:bookmarkStart w:id="1579" w:name="PO_长期股权投资_明细一_3" w:colFirst="3" w:colLast="3"/>
            <w:bookmarkStart w:id="1580" w:name="PO_长期股权投资_明细一_4" w:colFirst="4" w:colLast="4"/>
            <w:bookmarkStart w:id="1581" w:name="PO_长期股权投资_明细一_5" w:colFirst="5" w:colLast="5"/>
            <w:bookmarkStart w:id="1582" w:name="PO_长期股权投资_明细一_6" w:colFirst="6" w:colLast="6"/>
            <w:r>
              <w:rPr>
                <w:rFonts w:ascii="宋体" w:hAnsi="宋体" w:hint="eastAsia"/>
              </w:rPr>
              <w:t>合</w:t>
            </w:r>
            <w:r>
              <w:rPr>
                <w:rFonts w:ascii="宋体" w:hAnsi="宋体"/>
              </w:rPr>
              <w:t xml:space="preserve">  计</w:t>
            </w:r>
          </w:p>
        </w:tc>
        <w:tc>
          <w:tcPr>
            <w:tcW w:w="445" w:type="pct"/>
            <w:shd w:val="clear" w:color="auto" w:fill="auto"/>
            <w:vAlign w:val="center"/>
          </w:tcPr>
          <w:p w14:paraId="1A18F122" w14:textId="77777777" w:rsidR="002472C7" w:rsidRPr="0027693F" w:rsidRDefault="002472C7" w:rsidP="00176B00">
            <w:pPr>
              <w:adjustRightInd w:val="0"/>
              <w:jc w:val="right"/>
              <w:rPr>
                <w:rFonts w:ascii="宋体" w:hAnsi="宋体"/>
              </w:rPr>
            </w:pPr>
          </w:p>
        </w:tc>
        <w:tc>
          <w:tcPr>
            <w:tcW w:w="500" w:type="pct"/>
            <w:shd w:val="clear" w:color="auto" w:fill="auto"/>
            <w:vAlign w:val="center"/>
          </w:tcPr>
          <w:p w14:paraId="49E75ED2" w14:textId="77777777" w:rsidR="002472C7" w:rsidRPr="0027693F" w:rsidRDefault="002472C7" w:rsidP="00176B00">
            <w:pPr>
              <w:adjustRightInd w:val="0"/>
              <w:jc w:val="right"/>
              <w:rPr>
                <w:rFonts w:ascii="宋体" w:hAnsi="宋体"/>
              </w:rPr>
            </w:pPr>
          </w:p>
        </w:tc>
        <w:tc>
          <w:tcPr>
            <w:tcW w:w="666" w:type="pct"/>
            <w:shd w:val="clear" w:color="auto" w:fill="auto"/>
            <w:vAlign w:val="center"/>
          </w:tcPr>
          <w:p w14:paraId="4C2D8457" w14:textId="77777777" w:rsidR="002472C7" w:rsidRPr="0027693F" w:rsidRDefault="002472C7" w:rsidP="00176B00">
            <w:pPr>
              <w:adjustRightInd w:val="0"/>
              <w:jc w:val="right"/>
              <w:rPr>
                <w:rFonts w:ascii="宋体" w:hAnsi="宋体"/>
              </w:rPr>
            </w:pPr>
          </w:p>
        </w:tc>
        <w:tc>
          <w:tcPr>
            <w:tcW w:w="666" w:type="pct"/>
            <w:shd w:val="clear" w:color="auto" w:fill="auto"/>
            <w:vAlign w:val="center"/>
          </w:tcPr>
          <w:p w14:paraId="093AE695" w14:textId="77777777" w:rsidR="002472C7" w:rsidRPr="0027693F" w:rsidRDefault="002472C7" w:rsidP="00176B00">
            <w:pPr>
              <w:adjustRightInd w:val="0"/>
              <w:jc w:val="right"/>
              <w:rPr>
                <w:rFonts w:ascii="宋体" w:hAnsi="宋体"/>
              </w:rPr>
            </w:pPr>
          </w:p>
        </w:tc>
        <w:tc>
          <w:tcPr>
            <w:tcW w:w="915" w:type="pct"/>
            <w:shd w:val="clear" w:color="auto" w:fill="auto"/>
            <w:vAlign w:val="center"/>
          </w:tcPr>
          <w:p w14:paraId="33ACA7F7" w14:textId="77777777" w:rsidR="002472C7" w:rsidRPr="0027693F" w:rsidRDefault="002472C7" w:rsidP="00176B00">
            <w:pPr>
              <w:adjustRightInd w:val="0"/>
              <w:jc w:val="right"/>
              <w:rPr>
                <w:rFonts w:ascii="宋体" w:hAnsi="宋体"/>
              </w:rPr>
            </w:pPr>
          </w:p>
        </w:tc>
        <w:tc>
          <w:tcPr>
            <w:tcW w:w="775" w:type="pct"/>
            <w:shd w:val="clear" w:color="auto" w:fill="auto"/>
            <w:vAlign w:val="center"/>
          </w:tcPr>
          <w:p w14:paraId="01B46D4D" w14:textId="77777777" w:rsidR="002472C7" w:rsidRPr="0027693F" w:rsidRDefault="002472C7" w:rsidP="00176B00">
            <w:pPr>
              <w:adjustRightInd w:val="0"/>
              <w:jc w:val="right"/>
              <w:rPr>
                <w:rFonts w:ascii="宋体" w:hAnsi="宋体"/>
              </w:rPr>
            </w:pPr>
          </w:p>
        </w:tc>
      </w:tr>
      <w:tr w:rsidR="0027693F" w:rsidRPr="0027693F" w14:paraId="7A38EDC7" w14:textId="77777777" w:rsidTr="00176B00">
        <w:trPr>
          <w:trHeight w:val="454"/>
        </w:trPr>
        <w:tc>
          <w:tcPr>
            <w:tcW w:w="1033" w:type="pct"/>
            <w:shd w:val="clear" w:color="auto" w:fill="auto"/>
            <w:vAlign w:val="center"/>
          </w:tcPr>
          <w:p w14:paraId="6837014E" w14:textId="77777777" w:rsidR="002472C7" w:rsidRPr="0027693F" w:rsidRDefault="002472C7" w:rsidP="00176B00">
            <w:pPr>
              <w:adjustRightInd w:val="0"/>
              <w:jc w:val="left"/>
              <w:rPr>
                <w:rFonts w:ascii="宋体" w:hAnsi="宋体"/>
              </w:rPr>
            </w:pPr>
            <w:bookmarkStart w:id="1583" w:name="PO_长期股权投资_明细X_2" w:colFirst="0" w:colLast="0"/>
            <w:bookmarkStart w:id="1584" w:name="PO_长期股权投资_明细一_7" w:colFirst="1" w:colLast="1"/>
            <w:bookmarkStart w:id="1585" w:name="PO_长期股权投资_明细一_8" w:colFirst="2" w:colLast="2"/>
            <w:bookmarkStart w:id="1586" w:name="PO_长期股权投资_明细一_9" w:colFirst="3" w:colLast="3"/>
            <w:bookmarkStart w:id="1587" w:name="PO_长期股权投资_明细一_10" w:colFirst="4" w:colLast="4"/>
            <w:bookmarkStart w:id="1588" w:name="PO_长期股权投资_明细一_11" w:colFirst="5" w:colLast="5"/>
            <w:bookmarkStart w:id="1589" w:name="PO_长期股权投资_明细一_12" w:colFirst="6" w:colLast="6"/>
            <w:bookmarkEnd w:id="1576"/>
            <w:bookmarkEnd w:id="1577"/>
            <w:bookmarkEnd w:id="1578"/>
            <w:bookmarkEnd w:id="1579"/>
            <w:bookmarkEnd w:id="1580"/>
            <w:bookmarkEnd w:id="1581"/>
            <w:bookmarkEnd w:id="1582"/>
            <w:r w:rsidRPr="0027693F">
              <w:rPr>
                <w:rFonts w:ascii="宋体" w:hAnsi="宋体" w:hint="eastAsia"/>
              </w:rPr>
              <w:t>一、合营企业</w:t>
            </w:r>
          </w:p>
        </w:tc>
        <w:tc>
          <w:tcPr>
            <w:tcW w:w="445" w:type="pct"/>
            <w:shd w:val="clear" w:color="auto" w:fill="auto"/>
            <w:vAlign w:val="center"/>
          </w:tcPr>
          <w:p w14:paraId="213A03A5" w14:textId="77777777" w:rsidR="002472C7" w:rsidRPr="0027693F" w:rsidRDefault="002472C7" w:rsidP="00176B00">
            <w:pPr>
              <w:adjustRightInd w:val="0"/>
              <w:jc w:val="right"/>
              <w:rPr>
                <w:rFonts w:ascii="宋体" w:hAnsi="宋体"/>
              </w:rPr>
            </w:pPr>
          </w:p>
        </w:tc>
        <w:tc>
          <w:tcPr>
            <w:tcW w:w="500" w:type="pct"/>
            <w:shd w:val="clear" w:color="auto" w:fill="auto"/>
            <w:vAlign w:val="center"/>
          </w:tcPr>
          <w:p w14:paraId="49AA9BDF" w14:textId="77777777" w:rsidR="002472C7" w:rsidRPr="0027693F" w:rsidRDefault="002472C7" w:rsidP="00176B00">
            <w:pPr>
              <w:adjustRightInd w:val="0"/>
              <w:jc w:val="right"/>
              <w:rPr>
                <w:rFonts w:ascii="宋体" w:hAnsi="宋体"/>
              </w:rPr>
            </w:pPr>
          </w:p>
        </w:tc>
        <w:tc>
          <w:tcPr>
            <w:tcW w:w="666" w:type="pct"/>
            <w:shd w:val="clear" w:color="auto" w:fill="auto"/>
            <w:vAlign w:val="center"/>
          </w:tcPr>
          <w:p w14:paraId="312A8611" w14:textId="77777777" w:rsidR="002472C7" w:rsidRPr="0027693F" w:rsidRDefault="002472C7" w:rsidP="00176B00">
            <w:pPr>
              <w:adjustRightInd w:val="0"/>
              <w:jc w:val="right"/>
              <w:rPr>
                <w:rFonts w:ascii="宋体" w:hAnsi="宋体"/>
              </w:rPr>
            </w:pPr>
          </w:p>
        </w:tc>
        <w:tc>
          <w:tcPr>
            <w:tcW w:w="666" w:type="pct"/>
            <w:shd w:val="clear" w:color="auto" w:fill="auto"/>
            <w:vAlign w:val="center"/>
          </w:tcPr>
          <w:p w14:paraId="4765FBAA" w14:textId="77777777" w:rsidR="002472C7" w:rsidRPr="0027693F" w:rsidRDefault="002472C7" w:rsidP="00176B00">
            <w:pPr>
              <w:adjustRightInd w:val="0"/>
              <w:jc w:val="right"/>
              <w:rPr>
                <w:rFonts w:ascii="宋体" w:hAnsi="宋体"/>
              </w:rPr>
            </w:pPr>
          </w:p>
        </w:tc>
        <w:tc>
          <w:tcPr>
            <w:tcW w:w="915" w:type="pct"/>
            <w:shd w:val="clear" w:color="auto" w:fill="auto"/>
            <w:vAlign w:val="center"/>
          </w:tcPr>
          <w:p w14:paraId="2E747928" w14:textId="77777777" w:rsidR="002472C7" w:rsidRPr="0027693F" w:rsidRDefault="002472C7" w:rsidP="00176B00">
            <w:pPr>
              <w:adjustRightInd w:val="0"/>
              <w:jc w:val="right"/>
              <w:rPr>
                <w:rFonts w:ascii="宋体" w:hAnsi="宋体"/>
              </w:rPr>
            </w:pPr>
          </w:p>
        </w:tc>
        <w:tc>
          <w:tcPr>
            <w:tcW w:w="775" w:type="pct"/>
            <w:shd w:val="clear" w:color="auto" w:fill="auto"/>
            <w:vAlign w:val="center"/>
          </w:tcPr>
          <w:p w14:paraId="4558C98D" w14:textId="77777777" w:rsidR="002472C7" w:rsidRPr="0027693F" w:rsidRDefault="002472C7" w:rsidP="00176B00">
            <w:pPr>
              <w:adjustRightInd w:val="0"/>
              <w:jc w:val="right"/>
              <w:rPr>
                <w:rFonts w:ascii="宋体" w:hAnsi="宋体"/>
              </w:rPr>
            </w:pPr>
          </w:p>
        </w:tc>
      </w:tr>
      <w:tr w:rsidR="0027693F" w:rsidRPr="0027693F" w14:paraId="4DCF54DE" w14:textId="77777777" w:rsidTr="00176B00">
        <w:trPr>
          <w:trHeight w:val="454"/>
        </w:trPr>
        <w:tc>
          <w:tcPr>
            <w:tcW w:w="1033" w:type="pct"/>
            <w:shd w:val="clear" w:color="auto" w:fill="auto"/>
            <w:vAlign w:val="center"/>
          </w:tcPr>
          <w:p w14:paraId="7506D709" w14:textId="77777777" w:rsidR="002472C7" w:rsidRPr="0027693F" w:rsidRDefault="002472C7" w:rsidP="00176B00">
            <w:pPr>
              <w:adjustRightInd w:val="0"/>
              <w:jc w:val="left"/>
              <w:rPr>
                <w:rFonts w:ascii="宋体" w:hAnsi="宋体"/>
              </w:rPr>
            </w:pPr>
            <w:bookmarkStart w:id="1590" w:name="PO_长期股权投资_明细X_3" w:colFirst="0" w:colLast="0"/>
            <w:bookmarkStart w:id="1591" w:name="PO_长期股权投资_明细一_13" w:colFirst="1" w:colLast="1"/>
            <w:bookmarkStart w:id="1592" w:name="PO_长期股权投资_明细一_14" w:colFirst="2" w:colLast="2"/>
            <w:bookmarkStart w:id="1593" w:name="PO_长期股权投资_明细一_15" w:colFirst="3" w:colLast="3"/>
            <w:bookmarkStart w:id="1594" w:name="PO_长期股权投资_明细一_16" w:colFirst="4" w:colLast="4"/>
            <w:bookmarkStart w:id="1595" w:name="PO_长期股权投资_明细一_17" w:colFirst="5" w:colLast="5"/>
            <w:bookmarkStart w:id="1596" w:name="PO_长期股权投资_明细一_18" w:colFirst="6" w:colLast="6"/>
            <w:bookmarkEnd w:id="1583"/>
            <w:bookmarkEnd w:id="1584"/>
            <w:bookmarkEnd w:id="1585"/>
            <w:bookmarkEnd w:id="1586"/>
            <w:bookmarkEnd w:id="1587"/>
            <w:bookmarkEnd w:id="1588"/>
            <w:bookmarkEnd w:id="1589"/>
          </w:p>
        </w:tc>
        <w:tc>
          <w:tcPr>
            <w:tcW w:w="445" w:type="pct"/>
            <w:shd w:val="clear" w:color="auto" w:fill="auto"/>
            <w:vAlign w:val="center"/>
          </w:tcPr>
          <w:p w14:paraId="22747C44" w14:textId="77777777" w:rsidR="002472C7" w:rsidRPr="0027693F" w:rsidRDefault="002472C7" w:rsidP="00176B00">
            <w:pPr>
              <w:adjustRightInd w:val="0"/>
              <w:jc w:val="right"/>
              <w:rPr>
                <w:rFonts w:ascii="宋体" w:hAnsi="宋体"/>
              </w:rPr>
            </w:pPr>
          </w:p>
        </w:tc>
        <w:tc>
          <w:tcPr>
            <w:tcW w:w="500" w:type="pct"/>
            <w:shd w:val="clear" w:color="auto" w:fill="auto"/>
            <w:vAlign w:val="center"/>
          </w:tcPr>
          <w:p w14:paraId="69D00A40" w14:textId="77777777" w:rsidR="002472C7" w:rsidRPr="0027693F" w:rsidRDefault="002472C7" w:rsidP="00176B00">
            <w:pPr>
              <w:adjustRightInd w:val="0"/>
              <w:jc w:val="right"/>
              <w:rPr>
                <w:rFonts w:ascii="宋体" w:hAnsi="宋体"/>
              </w:rPr>
            </w:pPr>
          </w:p>
        </w:tc>
        <w:tc>
          <w:tcPr>
            <w:tcW w:w="666" w:type="pct"/>
            <w:shd w:val="clear" w:color="auto" w:fill="auto"/>
            <w:vAlign w:val="center"/>
          </w:tcPr>
          <w:p w14:paraId="6D263960" w14:textId="77777777" w:rsidR="002472C7" w:rsidRPr="0027693F" w:rsidRDefault="002472C7" w:rsidP="00176B00">
            <w:pPr>
              <w:adjustRightInd w:val="0"/>
              <w:jc w:val="right"/>
              <w:rPr>
                <w:rFonts w:ascii="宋体" w:hAnsi="宋体"/>
              </w:rPr>
            </w:pPr>
          </w:p>
        </w:tc>
        <w:tc>
          <w:tcPr>
            <w:tcW w:w="666" w:type="pct"/>
            <w:shd w:val="clear" w:color="auto" w:fill="auto"/>
            <w:vAlign w:val="center"/>
          </w:tcPr>
          <w:p w14:paraId="6E7408F0" w14:textId="77777777" w:rsidR="002472C7" w:rsidRPr="0027693F" w:rsidRDefault="002472C7" w:rsidP="00176B00">
            <w:pPr>
              <w:adjustRightInd w:val="0"/>
              <w:jc w:val="right"/>
              <w:rPr>
                <w:rFonts w:ascii="宋体" w:hAnsi="宋体"/>
              </w:rPr>
            </w:pPr>
          </w:p>
        </w:tc>
        <w:tc>
          <w:tcPr>
            <w:tcW w:w="915" w:type="pct"/>
            <w:shd w:val="clear" w:color="auto" w:fill="auto"/>
            <w:vAlign w:val="center"/>
          </w:tcPr>
          <w:p w14:paraId="7487E322" w14:textId="77777777" w:rsidR="002472C7" w:rsidRPr="0027693F" w:rsidRDefault="002472C7" w:rsidP="00176B00">
            <w:pPr>
              <w:adjustRightInd w:val="0"/>
              <w:jc w:val="right"/>
              <w:rPr>
                <w:rFonts w:ascii="宋体" w:hAnsi="宋体"/>
              </w:rPr>
            </w:pPr>
          </w:p>
        </w:tc>
        <w:tc>
          <w:tcPr>
            <w:tcW w:w="775" w:type="pct"/>
            <w:shd w:val="clear" w:color="auto" w:fill="auto"/>
            <w:vAlign w:val="center"/>
          </w:tcPr>
          <w:p w14:paraId="1C218A9C" w14:textId="77777777" w:rsidR="002472C7" w:rsidRPr="0027693F" w:rsidRDefault="002472C7" w:rsidP="00176B00">
            <w:pPr>
              <w:adjustRightInd w:val="0"/>
              <w:jc w:val="right"/>
              <w:rPr>
                <w:rFonts w:ascii="宋体" w:hAnsi="宋体"/>
              </w:rPr>
            </w:pPr>
          </w:p>
        </w:tc>
      </w:tr>
      <w:tr w:rsidR="0027693F" w:rsidRPr="0027693F" w14:paraId="28563BA3" w14:textId="77777777" w:rsidTr="00176B00">
        <w:trPr>
          <w:trHeight w:val="454"/>
        </w:trPr>
        <w:tc>
          <w:tcPr>
            <w:tcW w:w="1033" w:type="pct"/>
            <w:shd w:val="clear" w:color="auto" w:fill="auto"/>
            <w:vAlign w:val="center"/>
          </w:tcPr>
          <w:p w14:paraId="25F7AC74" w14:textId="77777777" w:rsidR="002472C7" w:rsidRPr="0027693F" w:rsidRDefault="002472C7" w:rsidP="00176B00">
            <w:pPr>
              <w:adjustRightInd w:val="0"/>
              <w:jc w:val="left"/>
              <w:rPr>
                <w:rFonts w:ascii="宋体" w:hAnsi="宋体"/>
              </w:rPr>
            </w:pPr>
            <w:bookmarkStart w:id="1597" w:name="PO_长期股权投资_明细X_4" w:colFirst="0" w:colLast="0"/>
            <w:bookmarkStart w:id="1598" w:name="PO_长期股权投资_明细一_19" w:colFirst="1" w:colLast="1"/>
            <w:bookmarkStart w:id="1599" w:name="PO_长期股权投资_明细一_20" w:colFirst="2" w:colLast="2"/>
            <w:bookmarkStart w:id="1600" w:name="PO_长期股权投资_明细一_21" w:colFirst="3" w:colLast="3"/>
            <w:bookmarkStart w:id="1601" w:name="PO_长期股权投资_明细一_22" w:colFirst="4" w:colLast="4"/>
            <w:bookmarkStart w:id="1602" w:name="PO_长期股权投资_明细一_23" w:colFirst="5" w:colLast="5"/>
            <w:bookmarkStart w:id="1603" w:name="PO_长期股权投资_明细一_24" w:colFirst="6" w:colLast="6"/>
            <w:bookmarkEnd w:id="1590"/>
            <w:bookmarkEnd w:id="1591"/>
            <w:bookmarkEnd w:id="1592"/>
            <w:bookmarkEnd w:id="1593"/>
            <w:bookmarkEnd w:id="1594"/>
            <w:bookmarkEnd w:id="1595"/>
            <w:bookmarkEnd w:id="1596"/>
          </w:p>
        </w:tc>
        <w:tc>
          <w:tcPr>
            <w:tcW w:w="445" w:type="pct"/>
            <w:shd w:val="clear" w:color="auto" w:fill="auto"/>
            <w:vAlign w:val="center"/>
          </w:tcPr>
          <w:p w14:paraId="299FB5E2" w14:textId="77777777" w:rsidR="002472C7" w:rsidRPr="0027693F" w:rsidRDefault="002472C7" w:rsidP="00176B00">
            <w:pPr>
              <w:adjustRightInd w:val="0"/>
              <w:jc w:val="right"/>
              <w:rPr>
                <w:rFonts w:ascii="宋体" w:hAnsi="宋体"/>
              </w:rPr>
            </w:pPr>
          </w:p>
        </w:tc>
        <w:tc>
          <w:tcPr>
            <w:tcW w:w="500" w:type="pct"/>
            <w:shd w:val="clear" w:color="auto" w:fill="auto"/>
            <w:vAlign w:val="center"/>
          </w:tcPr>
          <w:p w14:paraId="6F116D79" w14:textId="77777777" w:rsidR="002472C7" w:rsidRPr="0027693F" w:rsidRDefault="002472C7" w:rsidP="00176B00">
            <w:pPr>
              <w:adjustRightInd w:val="0"/>
              <w:jc w:val="right"/>
              <w:rPr>
                <w:rFonts w:ascii="宋体" w:hAnsi="宋体"/>
              </w:rPr>
            </w:pPr>
          </w:p>
        </w:tc>
        <w:tc>
          <w:tcPr>
            <w:tcW w:w="666" w:type="pct"/>
            <w:shd w:val="clear" w:color="auto" w:fill="auto"/>
            <w:vAlign w:val="center"/>
          </w:tcPr>
          <w:p w14:paraId="0AA1BB03" w14:textId="77777777" w:rsidR="002472C7" w:rsidRPr="0027693F" w:rsidRDefault="002472C7" w:rsidP="00176B00">
            <w:pPr>
              <w:adjustRightInd w:val="0"/>
              <w:jc w:val="right"/>
              <w:rPr>
                <w:rFonts w:ascii="宋体" w:hAnsi="宋体"/>
              </w:rPr>
            </w:pPr>
          </w:p>
        </w:tc>
        <w:tc>
          <w:tcPr>
            <w:tcW w:w="666" w:type="pct"/>
            <w:shd w:val="clear" w:color="auto" w:fill="auto"/>
            <w:vAlign w:val="center"/>
          </w:tcPr>
          <w:p w14:paraId="799025E6" w14:textId="77777777" w:rsidR="002472C7" w:rsidRPr="0027693F" w:rsidRDefault="002472C7" w:rsidP="00176B00">
            <w:pPr>
              <w:adjustRightInd w:val="0"/>
              <w:jc w:val="right"/>
              <w:rPr>
                <w:rFonts w:ascii="宋体" w:hAnsi="宋体"/>
              </w:rPr>
            </w:pPr>
          </w:p>
        </w:tc>
        <w:tc>
          <w:tcPr>
            <w:tcW w:w="915" w:type="pct"/>
            <w:shd w:val="clear" w:color="auto" w:fill="auto"/>
            <w:vAlign w:val="center"/>
          </w:tcPr>
          <w:p w14:paraId="2A0AD128" w14:textId="77777777" w:rsidR="002472C7" w:rsidRPr="0027693F" w:rsidRDefault="002472C7" w:rsidP="00176B00">
            <w:pPr>
              <w:adjustRightInd w:val="0"/>
              <w:jc w:val="right"/>
              <w:rPr>
                <w:rFonts w:ascii="宋体" w:hAnsi="宋体"/>
              </w:rPr>
            </w:pPr>
          </w:p>
        </w:tc>
        <w:tc>
          <w:tcPr>
            <w:tcW w:w="775" w:type="pct"/>
            <w:shd w:val="clear" w:color="auto" w:fill="auto"/>
            <w:vAlign w:val="center"/>
          </w:tcPr>
          <w:p w14:paraId="7C06B4E2" w14:textId="77777777" w:rsidR="002472C7" w:rsidRPr="0027693F" w:rsidRDefault="002472C7" w:rsidP="00176B00">
            <w:pPr>
              <w:adjustRightInd w:val="0"/>
              <w:jc w:val="right"/>
              <w:rPr>
                <w:rFonts w:ascii="宋体" w:hAnsi="宋体"/>
              </w:rPr>
            </w:pPr>
          </w:p>
        </w:tc>
      </w:tr>
      <w:tr w:rsidR="006A3F22" w:rsidRPr="0027693F" w14:paraId="0076F02F" w14:textId="77777777" w:rsidTr="00176B00">
        <w:trPr>
          <w:trHeight w:val="454"/>
        </w:trPr>
        <w:tc>
          <w:tcPr>
            <w:tcW w:w="1033" w:type="pct"/>
            <w:shd w:val="clear" w:color="auto" w:fill="auto"/>
            <w:vAlign w:val="center"/>
          </w:tcPr>
          <w:p w14:paraId="439F6141" w14:textId="77777777" w:rsidR="006A3F22" w:rsidRPr="0027693F" w:rsidRDefault="006A3F22" w:rsidP="00176B00">
            <w:pPr>
              <w:adjustRightInd w:val="0"/>
              <w:jc w:val="left"/>
              <w:rPr>
                <w:rFonts w:ascii="宋体" w:hAnsi="宋体"/>
              </w:rPr>
            </w:pPr>
            <w:bookmarkStart w:id="1604" w:name="PO_长期股权投资_明细X_5" w:colFirst="0" w:colLast="0"/>
            <w:bookmarkStart w:id="1605" w:name="PO_长期股权投资_明细一_25" w:colFirst="1" w:colLast="1"/>
            <w:bookmarkStart w:id="1606" w:name="PO_长期股权投资_明细一_26" w:colFirst="2" w:colLast="2"/>
            <w:bookmarkStart w:id="1607" w:name="PO_长期股权投资_明细一_27" w:colFirst="3" w:colLast="3"/>
            <w:bookmarkStart w:id="1608" w:name="PO_长期股权投资_明细一_28" w:colFirst="4" w:colLast="4"/>
            <w:bookmarkStart w:id="1609" w:name="PO_长期股权投资_明细一_29" w:colFirst="5" w:colLast="5"/>
            <w:bookmarkStart w:id="1610" w:name="PO_长期股权投资_明细一_30" w:colFirst="6" w:colLast="6"/>
            <w:bookmarkEnd w:id="1597"/>
            <w:bookmarkEnd w:id="1598"/>
            <w:bookmarkEnd w:id="1599"/>
            <w:bookmarkEnd w:id="1600"/>
            <w:bookmarkEnd w:id="1601"/>
            <w:bookmarkEnd w:id="1602"/>
            <w:bookmarkEnd w:id="1603"/>
          </w:p>
        </w:tc>
        <w:tc>
          <w:tcPr>
            <w:tcW w:w="445" w:type="pct"/>
            <w:shd w:val="clear" w:color="auto" w:fill="auto"/>
            <w:vAlign w:val="center"/>
          </w:tcPr>
          <w:p w14:paraId="5462E04A" w14:textId="77777777" w:rsidR="006A3F22" w:rsidRPr="0027693F" w:rsidRDefault="006A3F22" w:rsidP="00176B00">
            <w:pPr>
              <w:adjustRightInd w:val="0"/>
              <w:jc w:val="right"/>
              <w:rPr>
                <w:rFonts w:ascii="宋体" w:hAnsi="宋体"/>
              </w:rPr>
            </w:pPr>
          </w:p>
        </w:tc>
        <w:tc>
          <w:tcPr>
            <w:tcW w:w="500" w:type="pct"/>
            <w:shd w:val="clear" w:color="auto" w:fill="auto"/>
            <w:vAlign w:val="center"/>
          </w:tcPr>
          <w:p w14:paraId="70436360" w14:textId="77777777" w:rsidR="006A3F22" w:rsidRPr="0027693F" w:rsidRDefault="006A3F22" w:rsidP="00176B00">
            <w:pPr>
              <w:adjustRightInd w:val="0"/>
              <w:jc w:val="right"/>
              <w:rPr>
                <w:rFonts w:ascii="宋体" w:hAnsi="宋体"/>
              </w:rPr>
            </w:pPr>
          </w:p>
        </w:tc>
        <w:tc>
          <w:tcPr>
            <w:tcW w:w="666" w:type="pct"/>
            <w:shd w:val="clear" w:color="auto" w:fill="auto"/>
            <w:vAlign w:val="center"/>
          </w:tcPr>
          <w:p w14:paraId="64485AAD" w14:textId="77777777" w:rsidR="006A3F22" w:rsidRPr="0027693F" w:rsidRDefault="006A3F22" w:rsidP="00176B00">
            <w:pPr>
              <w:adjustRightInd w:val="0"/>
              <w:jc w:val="right"/>
              <w:rPr>
                <w:rFonts w:ascii="宋体" w:hAnsi="宋体"/>
              </w:rPr>
            </w:pPr>
          </w:p>
        </w:tc>
        <w:tc>
          <w:tcPr>
            <w:tcW w:w="666" w:type="pct"/>
            <w:shd w:val="clear" w:color="auto" w:fill="auto"/>
            <w:vAlign w:val="center"/>
          </w:tcPr>
          <w:p w14:paraId="46CB81FA" w14:textId="77777777" w:rsidR="006A3F22" w:rsidRPr="0027693F" w:rsidRDefault="006A3F22" w:rsidP="00176B00">
            <w:pPr>
              <w:adjustRightInd w:val="0"/>
              <w:jc w:val="right"/>
              <w:rPr>
                <w:rFonts w:ascii="宋体" w:hAnsi="宋体"/>
              </w:rPr>
            </w:pPr>
          </w:p>
        </w:tc>
        <w:tc>
          <w:tcPr>
            <w:tcW w:w="915" w:type="pct"/>
            <w:shd w:val="clear" w:color="auto" w:fill="auto"/>
            <w:vAlign w:val="center"/>
          </w:tcPr>
          <w:p w14:paraId="08463994" w14:textId="77777777" w:rsidR="006A3F22" w:rsidRPr="0027693F" w:rsidRDefault="006A3F22" w:rsidP="00176B00">
            <w:pPr>
              <w:adjustRightInd w:val="0"/>
              <w:jc w:val="right"/>
              <w:rPr>
                <w:rFonts w:ascii="宋体" w:hAnsi="宋体"/>
              </w:rPr>
            </w:pPr>
          </w:p>
        </w:tc>
        <w:tc>
          <w:tcPr>
            <w:tcW w:w="775" w:type="pct"/>
            <w:shd w:val="clear" w:color="auto" w:fill="auto"/>
            <w:vAlign w:val="center"/>
          </w:tcPr>
          <w:p w14:paraId="091B8982" w14:textId="77777777" w:rsidR="006A3F22" w:rsidRPr="0027693F" w:rsidRDefault="006A3F22" w:rsidP="00176B00">
            <w:pPr>
              <w:adjustRightInd w:val="0"/>
              <w:jc w:val="right"/>
              <w:rPr>
                <w:rFonts w:ascii="宋体" w:hAnsi="宋体"/>
              </w:rPr>
            </w:pPr>
          </w:p>
        </w:tc>
      </w:tr>
      <w:tr w:rsidR="006A3F22" w:rsidRPr="0027693F" w14:paraId="371C9821" w14:textId="77777777" w:rsidTr="00176B00">
        <w:trPr>
          <w:trHeight w:val="454"/>
        </w:trPr>
        <w:tc>
          <w:tcPr>
            <w:tcW w:w="1033" w:type="pct"/>
            <w:shd w:val="clear" w:color="auto" w:fill="auto"/>
            <w:vAlign w:val="center"/>
          </w:tcPr>
          <w:p w14:paraId="6DE8F823" w14:textId="77777777" w:rsidR="006A3F22" w:rsidRPr="0027693F" w:rsidRDefault="006A3F22" w:rsidP="00176B00">
            <w:pPr>
              <w:adjustRightInd w:val="0"/>
              <w:jc w:val="left"/>
              <w:rPr>
                <w:rFonts w:ascii="宋体" w:hAnsi="宋体"/>
              </w:rPr>
            </w:pPr>
            <w:bookmarkStart w:id="1611" w:name="PO_长期股权投资_明细X_6" w:colFirst="0" w:colLast="0"/>
            <w:bookmarkStart w:id="1612" w:name="PO_长期股权投资_明细一_31" w:colFirst="1" w:colLast="1"/>
            <w:bookmarkStart w:id="1613" w:name="PO_长期股权投资_明细一_32" w:colFirst="2" w:colLast="2"/>
            <w:bookmarkStart w:id="1614" w:name="PO_长期股权投资_明细一_33" w:colFirst="3" w:colLast="3"/>
            <w:bookmarkStart w:id="1615" w:name="PO_长期股权投资_明细一_34" w:colFirst="4" w:colLast="4"/>
            <w:bookmarkStart w:id="1616" w:name="PO_长期股权投资_明细一_35" w:colFirst="5" w:colLast="5"/>
            <w:bookmarkStart w:id="1617" w:name="PO_长期股权投资_明细一_36" w:colFirst="6" w:colLast="6"/>
            <w:bookmarkEnd w:id="1604"/>
            <w:bookmarkEnd w:id="1605"/>
            <w:bookmarkEnd w:id="1606"/>
            <w:bookmarkEnd w:id="1607"/>
            <w:bookmarkEnd w:id="1608"/>
            <w:bookmarkEnd w:id="1609"/>
            <w:bookmarkEnd w:id="1610"/>
          </w:p>
        </w:tc>
        <w:tc>
          <w:tcPr>
            <w:tcW w:w="445" w:type="pct"/>
            <w:shd w:val="clear" w:color="auto" w:fill="auto"/>
            <w:vAlign w:val="center"/>
          </w:tcPr>
          <w:p w14:paraId="1D845858" w14:textId="77777777" w:rsidR="006A3F22" w:rsidRPr="0027693F" w:rsidRDefault="006A3F22" w:rsidP="00176B00">
            <w:pPr>
              <w:adjustRightInd w:val="0"/>
              <w:jc w:val="right"/>
              <w:rPr>
                <w:rFonts w:ascii="宋体" w:hAnsi="宋体"/>
              </w:rPr>
            </w:pPr>
          </w:p>
        </w:tc>
        <w:tc>
          <w:tcPr>
            <w:tcW w:w="500" w:type="pct"/>
            <w:shd w:val="clear" w:color="auto" w:fill="auto"/>
            <w:vAlign w:val="center"/>
          </w:tcPr>
          <w:p w14:paraId="793DF01F" w14:textId="77777777" w:rsidR="006A3F22" w:rsidRPr="0027693F" w:rsidRDefault="006A3F22" w:rsidP="00176B00">
            <w:pPr>
              <w:adjustRightInd w:val="0"/>
              <w:jc w:val="right"/>
              <w:rPr>
                <w:rFonts w:ascii="宋体" w:hAnsi="宋体"/>
              </w:rPr>
            </w:pPr>
          </w:p>
        </w:tc>
        <w:tc>
          <w:tcPr>
            <w:tcW w:w="666" w:type="pct"/>
            <w:shd w:val="clear" w:color="auto" w:fill="auto"/>
            <w:vAlign w:val="center"/>
          </w:tcPr>
          <w:p w14:paraId="5831D264" w14:textId="77777777" w:rsidR="006A3F22" w:rsidRPr="0027693F" w:rsidRDefault="006A3F22" w:rsidP="00176B00">
            <w:pPr>
              <w:adjustRightInd w:val="0"/>
              <w:jc w:val="right"/>
              <w:rPr>
                <w:rFonts w:ascii="宋体" w:hAnsi="宋体"/>
              </w:rPr>
            </w:pPr>
          </w:p>
        </w:tc>
        <w:tc>
          <w:tcPr>
            <w:tcW w:w="666" w:type="pct"/>
            <w:shd w:val="clear" w:color="auto" w:fill="auto"/>
            <w:vAlign w:val="center"/>
          </w:tcPr>
          <w:p w14:paraId="0A612D5C" w14:textId="77777777" w:rsidR="006A3F22" w:rsidRPr="0027693F" w:rsidRDefault="006A3F22" w:rsidP="00176B00">
            <w:pPr>
              <w:adjustRightInd w:val="0"/>
              <w:jc w:val="right"/>
              <w:rPr>
                <w:rFonts w:ascii="宋体" w:hAnsi="宋体"/>
              </w:rPr>
            </w:pPr>
          </w:p>
        </w:tc>
        <w:tc>
          <w:tcPr>
            <w:tcW w:w="915" w:type="pct"/>
            <w:shd w:val="clear" w:color="auto" w:fill="auto"/>
            <w:vAlign w:val="center"/>
          </w:tcPr>
          <w:p w14:paraId="4D15CC88" w14:textId="77777777" w:rsidR="006A3F22" w:rsidRPr="0027693F" w:rsidRDefault="006A3F22" w:rsidP="00176B00">
            <w:pPr>
              <w:adjustRightInd w:val="0"/>
              <w:jc w:val="right"/>
              <w:rPr>
                <w:rFonts w:ascii="宋体" w:hAnsi="宋体"/>
              </w:rPr>
            </w:pPr>
          </w:p>
        </w:tc>
        <w:tc>
          <w:tcPr>
            <w:tcW w:w="775" w:type="pct"/>
            <w:shd w:val="clear" w:color="auto" w:fill="auto"/>
            <w:vAlign w:val="center"/>
          </w:tcPr>
          <w:p w14:paraId="58545A64" w14:textId="77777777" w:rsidR="006A3F22" w:rsidRPr="0027693F" w:rsidRDefault="006A3F22" w:rsidP="00176B00">
            <w:pPr>
              <w:adjustRightInd w:val="0"/>
              <w:jc w:val="right"/>
              <w:rPr>
                <w:rFonts w:ascii="宋体" w:hAnsi="宋体"/>
              </w:rPr>
            </w:pPr>
          </w:p>
        </w:tc>
      </w:tr>
      <w:tr w:rsidR="006A3F22" w:rsidRPr="0027693F" w14:paraId="5250A4C7" w14:textId="77777777" w:rsidTr="00176B00">
        <w:trPr>
          <w:trHeight w:val="454"/>
        </w:trPr>
        <w:tc>
          <w:tcPr>
            <w:tcW w:w="1033" w:type="pct"/>
            <w:shd w:val="clear" w:color="auto" w:fill="auto"/>
            <w:vAlign w:val="center"/>
          </w:tcPr>
          <w:p w14:paraId="7B1EE267" w14:textId="77777777" w:rsidR="006A3F22" w:rsidRPr="0027693F" w:rsidRDefault="006A3F22" w:rsidP="00176B00">
            <w:pPr>
              <w:adjustRightInd w:val="0"/>
              <w:jc w:val="left"/>
              <w:rPr>
                <w:rFonts w:ascii="宋体" w:hAnsi="宋体"/>
              </w:rPr>
            </w:pPr>
            <w:bookmarkStart w:id="1618" w:name="PO_长期股权投资_明细X_7" w:colFirst="0" w:colLast="0"/>
            <w:bookmarkStart w:id="1619" w:name="PO_长期股权投资_明细一_37" w:colFirst="1" w:colLast="1"/>
            <w:bookmarkStart w:id="1620" w:name="PO_长期股权投资_明细一_38" w:colFirst="2" w:colLast="2"/>
            <w:bookmarkStart w:id="1621" w:name="PO_长期股权投资_明细一_39" w:colFirst="3" w:colLast="3"/>
            <w:bookmarkStart w:id="1622" w:name="PO_长期股权投资_明细一_40" w:colFirst="4" w:colLast="4"/>
            <w:bookmarkStart w:id="1623" w:name="PO_长期股权投资_明细一_41" w:colFirst="5" w:colLast="5"/>
            <w:bookmarkStart w:id="1624" w:name="PO_长期股权投资_明细一_42" w:colFirst="6" w:colLast="6"/>
            <w:bookmarkEnd w:id="1611"/>
            <w:bookmarkEnd w:id="1612"/>
            <w:bookmarkEnd w:id="1613"/>
            <w:bookmarkEnd w:id="1614"/>
            <w:bookmarkEnd w:id="1615"/>
            <w:bookmarkEnd w:id="1616"/>
            <w:bookmarkEnd w:id="1617"/>
          </w:p>
        </w:tc>
        <w:tc>
          <w:tcPr>
            <w:tcW w:w="445" w:type="pct"/>
            <w:shd w:val="clear" w:color="auto" w:fill="auto"/>
            <w:vAlign w:val="center"/>
          </w:tcPr>
          <w:p w14:paraId="6AE07AEF" w14:textId="77777777" w:rsidR="006A3F22" w:rsidRPr="0027693F" w:rsidRDefault="006A3F22" w:rsidP="00176B00">
            <w:pPr>
              <w:adjustRightInd w:val="0"/>
              <w:jc w:val="right"/>
              <w:rPr>
                <w:rFonts w:ascii="宋体" w:hAnsi="宋体"/>
              </w:rPr>
            </w:pPr>
          </w:p>
        </w:tc>
        <w:tc>
          <w:tcPr>
            <w:tcW w:w="500" w:type="pct"/>
            <w:shd w:val="clear" w:color="auto" w:fill="auto"/>
            <w:vAlign w:val="center"/>
          </w:tcPr>
          <w:p w14:paraId="40D903DB" w14:textId="77777777" w:rsidR="006A3F22" w:rsidRPr="0027693F" w:rsidRDefault="006A3F22" w:rsidP="00176B00">
            <w:pPr>
              <w:adjustRightInd w:val="0"/>
              <w:jc w:val="right"/>
              <w:rPr>
                <w:rFonts w:ascii="宋体" w:hAnsi="宋体"/>
              </w:rPr>
            </w:pPr>
          </w:p>
        </w:tc>
        <w:tc>
          <w:tcPr>
            <w:tcW w:w="666" w:type="pct"/>
            <w:shd w:val="clear" w:color="auto" w:fill="auto"/>
            <w:vAlign w:val="center"/>
          </w:tcPr>
          <w:p w14:paraId="6075CB16" w14:textId="77777777" w:rsidR="006A3F22" w:rsidRPr="0027693F" w:rsidRDefault="006A3F22" w:rsidP="00176B00">
            <w:pPr>
              <w:adjustRightInd w:val="0"/>
              <w:jc w:val="right"/>
              <w:rPr>
                <w:rFonts w:ascii="宋体" w:hAnsi="宋体"/>
              </w:rPr>
            </w:pPr>
          </w:p>
        </w:tc>
        <w:tc>
          <w:tcPr>
            <w:tcW w:w="666" w:type="pct"/>
            <w:shd w:val="clear" w:color="auto" w:fill="auto"/>
            <w:vAlign w:val="center"/>
          </w:tcPr>
          <w:p w14:paraId="21FD05BA" w14:textId="77777777" w:rsidR="006A3F22" w:rsidRPr="0027693F" w:rsidRDefault="006A3F22" w:rsidP="00176B00">
            <w:pPr>
              <w:adjustRightInd w:val="0"/>
              <w:jc w:val="right"/>
              <w:rPr>
                <w:rFonts w:ascii="宋体" w:hAnsi="宋体"/>
              </w:rPr>
            </w:pPr>
          </w:p>
        </w:tc>
        <w:tc>
          <w:tcPr>
            <w:tcW w:w="915" w:type="pct"/>
            <w:shd w:val="clear" w:color="auto" w:fill="auto"/>
            <w:vAlign w:val="center"/>
          </w:tcPr>
          <w:p w14:paraId="02D17848" w14:textId="77777777" w:rsidR="006A3F22" w:rsidRPr="0027693F" w:rsidRDefault="006A3F22" w:rsidP="00176B00">
            <w:pPr>
              <w:adjustRightInd w:val="0"/>
              <w:jc w:val="right"/>
              <w:rPr>
                <w:rFonts w:ascii="宋体" w:hAnsi="宋体"/>
              </w:rPr>
            </w:pPr>
          </w:p>
        </w:tc>
        <w:tc>
          <w:tcPr>
            <w:tcW w:w="775" w:type="pct"/>
            <w:shd w:val="clear" w:color="auto" w:fill="auto"/>
            <w:vAlign w:val="center"/>
          </w:tcPr>
          <w:p w14:paraId="39000F1D" w14:textId="77777777" w:rsidR="006A3F22" w:rsidRPr="0027693F" w:rsidRDefault="006A3F22" w:rsidP="00176B00">
            <w:pPr>
              <w:adjustRightInd w:val="0"/>
              <w:jc w:val="right"/>
              <w:rPr>
                <w:rFonts w:ascii="宋体" w:hAnsi="宋体"/>
              </w:rPr>
            </w:pPr>
          </w:p>
        </w:tc>
      </w:tr>
      <w:tr w:rsidR="0027693F" w:rsidRPr="0027693F" w14:paraId="312DBD52" w14:textId="77777777" w:rsidTr="00176B00">
        <w:trPr>
          <w:trHeight w:val="454"/>
        </w:trPr>
        <w:tc>
          <w:tcPr>
            <w:tcW w:w="1033" w:type="pct"/>
            <w:shd w:val="clear" w:color="auto" w:fill="auto"/>
            <w:vAlign w:val="center"/>
          </w:tcPr>
          <w:p w14:paraId="0F3AA7AC" w14:textId="7CA9D4E4" w:rsidR="002472C7" w:rsidRPr="0027693F" w:rsidRDefault="0027693F" w:rsidP="00176B00">
            <w:pPr>
              <w:adjustRightInd w:val="0"/>
              <w:ind w:firstLineChars="100" w:firstLine="210"/>
              <w:jc w:val="left"/>
              <w:rPr>
                <w:rFonts w:ascii="宋体" w:hAnsi="宋体"/>
              </w:rPr>
            </w:pPr>
            <w:bookmarkStart w:id="1625" w:name="PO_长期股权投资_明细X_8" w:colFirst="0" w:colLast="0"/>
            <w:bookmarkStart w:id="1626" w:name="PO_长期股权投资_明细一_43" w:colFirst="1" w:colLast="1"/>
            <w:bookmarkStart w:id="1627" w:name="PO_长期股权投资_明细一_44" w:colFirst="2" w:colLast="2"/>
            <w:bookmarkStart w:id="1628" w:name="PO_长期股权投资_明细一_45" w:colFirst="3" w:colLast="3"/>
            <w:bookmarkStart w:id="1629" w:name="PO_长期股权投资_明细一_46" w:colFirst="4" w:colLast="4"/>
            <w:bookmarkStart w:id="1630" w:name="PO_长期股权投资_明细一_47" w:colFirst="5" w:colLast="5"/>
            <w:bookmarkStart w:id="1631" w:name="PO_长期股权投资_明细一_48" w:colFirst="6" w:colLast="6"/>
            <w:bookmarkEnd w:id="1618"/>
            <w:bookmarkEnd w:id="1619"/>
            <w:bookmarkEnd w:id="1620"/>
            <w:bookmarkEnd w:id="1621"/>
            <w:bookmarkEnd w:id="1622"/>
            <w:bookmarkEnd w:id="1623"/>
            <w:bookmarkEnd w:id="1624"/>
            <w:r>
              <w:rPr>
                <w:rFonts w:ascii="宋体" w:hAnsi="宋体" w:hint="eastAsia"/>
              </w:rPr>
              <w:t>小</w:t>
            </w:r>
            <w:r>
              <w:rPr>
                <w:rFonts w:ascii="宋体" w:hAnsi="宋体"/>
              </w:rPr>
              <w:t xml:space="preserve">  计</w:t>
            </w:r>
          </w:p>
        </w:tc>
        <w:tc>
          <w:tcPr>
            <w:tcW w:w="445" w:type="pct"/>
            <w:shd w:val="clear" w:color="auto" w:fill="auto"/>
            <w:vAlign w:val="center"/>
          </w:tcPr>
          <w:p w14:paraId="583F2196" w14:textId="77777777" w:rsidR="002472C7" w:rsidRPr="0027693F" w:rsidRDefault="002472C7" w:rsidP="00176B00">
            <w:pPr>
              <w:adjustRightInd w:val="0"/>
              <w:jc w:val="right"/>
              <w:rPr>
                <w:rFonts w:ascii="宋体" w:hAnsi="宋体"/>
              </w:rPr>
            </w:pPr>
          </w:p>
        </w:tc>
        <w:tc>
          <w:tcPr>
            <w:tcW w:w="500" w:type="pct"/>
            <w:shd w:val="clear" w:color="auto" w:fill="auto"/>
            <w:vAlign w:val="center"/>
          </w:tcPr>
          <w:p w14:paraId="08F868DD" w14:textId="77777777" w:rsidR="002472C7" w:rsidRPr="0027693F" w:rsidRDefault="002472C7" w:rsidP="00176B00">
            <w:pPr>
              <w:adjustRightInd w:val="0"/>
              <w:jc w:val="right"/>
              <w:rPr>
                <w:rFonts w:ascii="宋体" w:hAnsi="宋体"/>
              </w:rPr>
            </w:pPr>
          </w:p>
        </w:tc>
        <w:tc>
          <w:tcPr>
            <w:tcW w:w="666" w:type="pct"/>
            <w:shd w:val="clear" w:color="auto" w:fill="auto"/>
            <w:vAlign w:val="center"/>
          </w:tcPr>
          <w:p w14:paraId="3CDB92F1" w14:textId="77777777" w:rsidR="002472C7" w:rsidRPr="0027693F" w:rsidRDefault="002472C7" w:rsidP="00176B00">
            <w:pPr>
              <w:adjustRightInd w:val="0"/>
              <w:jc w:val="right"/>
              <w:rPr>
                <w:rFonts w:ascii="宋体" w:hAnsi="宋体"/>
              </w:rPr>
            </w:pPr>
          </w:p>
        </w:tc>
        <w:tc>
          <w:tcPr>
            <w:tcW w:w="666" w:type="pct"/>
            <w:shd w:val="clear" w:color="auto" w:fill="auto"/>
            <w:vAlign w:val="center"/>
          </w:tcPr>
          <w:p w14:paraId="4EA10B48" w14:textId="77777777" w:rsidR="002472C7" w:rsidRPr="0027693F" w:rsidRDefault="002472C7" w:rsidP="00176B00">
            <w:pPr>
              <w:adjustRightInd w:val="0"/>
              <w:jc w:val="right"/>
              <w:rPr>
                <w:rFonts w:ascii="宋体" w:hAnsi="宋体"/>
              </w:rPr>
            </w:pPr>
          </w:p>
        </w:tc>
        <w:tc>
          <w:tcPr>
            <w:tcW w:w="915" w:type="pct"/>
            <w:shd w:val="clear" w:color="auto" w:fill="auto"/>
            <w:vAlign w:val="center"/>
          </w:tcPr>
          <w:p w14:paraId="133A99EF" w14:textId="77777777" w:rsidR="002472C7" w:rsidRPr="0027693F" w:rsidRDefault="002472C7" w:rsidP="00176B00">
            <w:pPr>
              <w:adjustRightInd w:val="0"/>
              <w:jc w:val="right"/>
              <w:rPr>
                <w:rFonts w:ascii="宋体" w:hAnsi="宋体"/>
              </w:rPr>
            </w:pPr>
          </w:p>
        </w:tc>
        <w:tc>
          <w:tcPr>
            <w:tcW w:w="775" w:type="pct"/>
            <w:shd w:val="clear" w:color="auto" w:fill="auto"/>
            <w:vAlign w:val="center"/>
          </w:tcPr>
          <w:p w14:paraId="4A3011F5" w14:textId="77777777" w:rsidR="002472C7" w:rsidRPr="0027693F" w:rsidRDefault="002472C7" w:rsidP="00176B00">
            <w:pPr>
              <w:adjustRightInd w:val="0"/>
              <w:jc w:val="right"/>
              <w:rPr>
                <w:rFonts w:ascii="宋体" w:hAnsi="宋体"/>
              </w:rPr>
            </w:pPr>
          </w:p>
        </w:tc>
      </w:tr>
      <w:tr w:rsidR="0027693F" w:rsidRPr="0027693F" w14:paraId="718B20AE" w14:textId="77777777" w:rsidTr="00176B00">
        <w:trPr>
          <w:trHeight w:val="454"/>
        </w:trPr>
        <w:tc>
          <w:tcPr>
            <w:tcW w:w="1033" w:type="pct"/>
            <w:shd w:val="clear" w:color="auto" w:fill="auto"/>
            <w:vAlign w:val="center"/>
          </w:tcPr>
          <w:p w14:paraId="42C4BA0C" w14:textId="77777777" w:rsidR="002472C7" w:rsidRPr="0027693F" w:rsidRDefault="002472C7" w:rsidP="00176B00">
            <w:pPr>
              <w:adjustRightInd w:val="0"/>
              <w:jc w:val="left"/>
              <w:rPr>
                <w:rFonts w:ascii="宋体" w:hAnsi="宋体"/>
              </w:rPr>
            </w:pPr>
            <w:bookmarkStart w:id="1632" w:name="PO_长期股权投资_明细X_9" w:colFirst="0" w:colLast="0"/>
            <w:bookmarkStart w:id="1633" w:name="PO_长期股权投资_明细一_49" w:colFirst="1" w:colLast="1"/>
            <w:bookmarkStart w:id="1634" w:name="PO_长期股权投资_明细一_50" w:colFirst="2" w:colLast="2"/>
            <w:bookmarkStart w:id="1635" w:name="PO_长期股权投资_明细一_51" w:colFirst="3" w:colLast="3"/>
            <w:bookmarkStart w:id="1636" w:name="PO_长期股权投资_明细一_52" w:colFirst="4" w:colLast="4"/>
            <w:bookmarkStart w:id="1637" w:name="PO_长期股权投资_明细一_53" w:colFirst="5" w:colLast="5"/>
            <w:bookmarkStart w:id="1638" w:name="PO_长期股权投资_明细一_54" w:colFirst="6" w:colLast="6"/>
            <w:bookmarkEnd w:id="1625"/>
            <w:bookmarkEnd w:id="1626"/>
            <w:bookmarkEnd w:id="1627"/>
            <w:bookmarkEnd w:id="1628"/>
            <w:bookmarkEnd w:id="1629"/>
            <w:bookmarkEnd w:id="1630"/>
            <w:bookmarkEnd w:id="1631"/>
            <w:r w:rsidRPr="0027693F">
              <w:rPr>
                <w:rFonts w:ascii="宋体" w:hAnsi="宋体" w:hint="eastAsia"/>
              </w:rPr>
              <w:t>二、联营企业</w:t>
            </w:r>
          </w:p>
        </w:tc>
        <w:tc>
          <w:tcPr>
            <w:tcW w:w="445" w:type="pct"/>
            <w:shd w:val="clear" w:color="auto" w:fill="auto"/>
            <w:vAlign w:val="center"/>
          </w:tcPr>
          <w:p w14:paraId="10222E3C" w14:textId="77777777" w:rsidR="002472C7" w:rsidRPr="0027693F" w:rsidRDefault="002472C7" w:rsidP="00176B00">
            <w:pPr>
              <w:adjustRightInd w:val="0"/>
              <w:jc w:val="right"/>
              <w:rPr>
                <w:rFonts w:ascii="宋体" w:hAnsi="宋体"/>
              </w:rPr>
            </w:pPr>
          </w:p>
        </w:tc>
        <w:tc>
          <w:tcPr>
            <w:tcW w:w="500" w:type="pct"/>
            <w:shd w:val="clear" w:color="auto" w:fill="auto"/>
            <w:vAlign w:val="center"/>
          </w:tcPr>
          <w:p w14:paraId="0A547F67" w14:textId="77777777" w:rsidR="002472C7" w:rsidRPr="0027693F" w:rsidRDefault="002472C7" w:rsidP="00176B00">
            <w:pPr>
              <w:adjustRightInd w:val="0"/>
              <w:jc w:val="right"/>
              <w:rPr>
                <w:rFonts w:ascii="宋体" w:hAnsi="宋体"/>
              </w:rPr>
            </w:pPr>
          </w:p>
        </w:tc>
        <w:tc>
          <w:tcPr>
            <w:tcW w:w="666" w:type="pct"/>
            <w:shd w:val="clear" w:color="auto" w:fill="auto"/>
            <w:vAlign w:val="center"/>
          </w:tcPr>
          <w:p w14:paraId="66A85075" w14:textId="77777777" w:rsidR="002472C7" w:rsidRPr="0027693F" w:rsidRDefault="002472C7" w:rsidP="00176B00">
            <w:pPr>
              <w:adjustRightInd w:val="0"/>
              <w:jc w:val="right"/>
              <w:rPr>
                <w:rFonts w:ascii="宋体" w:hAnsi="宋体"/>
              </w:rPr>
            </w:pPr>
          </w:p>
        </w:tc>
        <w:tc>
          <w:tcPr>
            <w:tcW w:w="666" w:type="pct"/>
            <w:shd w:val="clear" w:color="auto" w:fill="auto"/>
            <w:vAlign w:val="center"/>
          </w:tcPr>
          <w:p w14:paraId="622381A0" w14:textId="77777777" w:rsidR="002472C7" w:rsidRPr="0027693F" w:rsidRDefault="002472C7" w:rsidP="00176B00">
            <w:pPr>
              <w:adjustRightInd w:val="0"/>
              <w:jc w:val="right"/>
              <w:rPr>
                <w:rFonts w:ascii="宋体" w:hAnsi="宋体"/>
              </w:rPr>
            </w:pPr>
          </w:p>
        </w:tc>
        <w:tc>
          <w:tcPr>
            <w:tcW w:w="915" w:type="pct"/>
            <w:shd w:val="clear" w:color="auto" w:fill="auto"/>
            <w:vAlign w:val="center"/>
          </w:tcPr>
          <w:p w14:paraId="0730D143" w14:textId="77777777" w:rsidR="002472C7" w:rsidRPr="0027693F" w:rsidRDefault="002472C7" w:rsidP="00176B00">
            <w:pPr>
              <w:adjustRightInd w:val="0"/>
              <w:jc w:val="right"/>
              <w:rPr>
                <w:rFonts w:ascii="宋体" w:hAnsi="宋体"/>
              </w:rPr>
            </w:pPr>
          </w:p>
        </w:tc>
        <w:tc>
          <w:tcPr>
            <w:tcW w:w="775" w:type="pct"/>
            <w:shd w:val="clear" w:color="auto" w:fill="auto"/>
            <w:vAlign w:val="center"/>
          </w:tcPr>
          <w:p w14:paraId="76D8ADA9" w14:textId="77777777" w:rsidR="002472C7" w:rsidRPr="0027693F" w:rsidRDefault="002472C7" w:rsidP="00176B00">
            <w:pPr>
              <w:adjustRightInd w:val="0"/>
              <w:jc w:val="right"/>
              <w:rPr>
                <w:rFonts w:ascii="宋体" w:hAnsi="宋体"/>
              </w:rPr>
            </w:pPr>
          </w:p>
        </w:tc>
      </w:tr>
      <w:tr w:rsidR="0027693F" w:rsidRPr="0027693F" w14:paraId="61D618C8" w14:textId="77777777" w:rsidTr="00176B00">
        <w:trPr>
          <w:trHeight w:val="454"/>
        </w:trPr>
        <w:tc>
          <w:tcPr>
            <w:tcW w:w="1033" w:type="pct"/>
            <w:shd w:val="clear" w:color="auto" w:fill="auto"/>
            <w:vAlign w:val="center"/>
          </w:tcPr>
          <w:p w14:paraId="0171AFD2" w14:textId="77777777" w:rsidR="002472C7" w:rsidRPr="0027693F" w:rsidRDefault="002472C7" w:rsidP="00176B00">
            <w:pPr>
              <w:adjustRightInd w:val="0"/>
              <w:jc w:val="left"/>
              <w:rPr>
                <w:rFonts w:ascii="宋体" w:hAnsi="宋体"/>
              </w:rPr>
            </w:pPr>
            <w:bookmarkStart w:id="1639" w:name="PO_长期股权投资_明细X_10" w:colFirst="0" w:colLast="0"/>
            <w:bookmarkStart w:id="1640" w:name="PO_长期股权投资_明细一_55" w:colFirst="1" w:colLast="1"/>
            <w:bookmarkStart w:id="1641" w:name="PO_长期股权投资_明细一_56" w:colFirst="2" w:colLast="2"/>
            <w:bookmarkStart w:id="1642" w:name="PO_长期股权投资_明细一_57" w:colFirst="3" w:colLast="3"/>
            <w:bookmarkStart w:id="1643" w:name="PO_长期股权投资_明细一_58" w:colFirst="4" w:colLast="4"/>
            <w:bookmarkStart w:id="1644" w:name="PO_长期股权投资_明细一_59" w:colFirst="5" w:colLast="5"/>
            <w:bookmarkStart w:id="1645" w:name="PO_长期股权投资_明细一_60" w:colFirst="6" w:colLast="6"/>
            <w:bookmarkEnd w:id="1632"/>
            <w:bookmarkEnd w:id="1633"/>
            <w:bookmarkEnd w:id="1634"/>
            <w:bookmarkEnd w:id="1635"/>
            <w:bookmarkEnd w:id="1636"/>
            <w:bookmarkEnd w:id="1637"/>
            <w:bookmarkEnd w:id="1638"/>
          </w:p>
        </w:tc>
        <w:tc>
          <w:tcPr>
            <w:tcW w:w="445" w:type="pct"/>
            <w:shd w:val="clear" w:color="auto" w:fill="auto"/>
            <w:vAlign w:val="center"/>
          </w:tcPr>
          <w:p w14:paraId="0172C177" w14:textId="77777777" w:rsidR="002472C7" w:rsidRPr="0027693F" w:rsidRDefault="002472C7" w:rsidP="00176B00">
            <w:pPr>
              <w:adjustRightInd w:val="0"/>
              <w:jc w:val="right"/>
              <w:rPr>
                <w:rFonts w:ascii="宋体" w:hAnsi="宋体"/>
              </w:rPr>
            </w:pPr>
          </w:p>
        </w:tc>
        <w:tc>
          <w:tcPr>
            <w:tcW w:w="500" w:type="pct"/>
            <w:shd w:val="clear" w:color="auto" w:fill="auto"/>
            <w:vAlign w:val="center"/>
          </w:tcPr>
          <w:p w14:paraId="2A74B239" w14:textId="77777777" w:rsidR="002472C7" w:rsidRPr="0027693F" w:rsidRDefault="002472C7" w:rsidP="00176B00">
            <w:pPr>
              <w:adjustRightInd w:val="0"/>
              <w:jc w:val="right"/>
              <w:rPr>
                <w:rFonts w:ascii="宋体" w:hAnsi="宋体"/>
              </w:rPr>
            </w:pPr>
          </w:p>
        </w:tc>
        <w:tc>
          <w:tcPr>
            <w:tcW w:w="666" w:type="pct"/>
            <w:shd w:val="clear" w:color="auto" w:fill="auto"/>
            <w:vAlign w:val="center"/>
          </w:tcPr>
          <w:p w14:paraId="59E5F854" w14:textId="77777777" w:rsidR="002472C7" w:rsidRPr="0027693F" w:rsidRDefault="002472C7" w:rsidP="00176B00">
            <w:pPr>
              <w:adjustRightInd w:val="0"/>
              <w:jc w:val="right"/>
              <w:rPr>
                <w:rFonts w:ascii="宋体" w:hAnsi="宋体"/>
              </w:rPr>
            </w:pPr>
          </w:p>
        </w:tc>
        <w:tc>
          <w:tcPr>
            <w:tcW w:w="666" w:type="pct"/>
            <w:shd w:val="clear" w:color="auto" w:fill="auto"/>
            <w:vAlign w:val="center"/>
          </w:tcPr>
          <w:p w14:paraId="667481DF" w14:textId="77777777" w:rsidR="002472C7" w:rsidRPr="0027693F" w:rsidRDefault="002472C7" w:rsidP="00176B00">
            <w:pPr>
              <w:adjustRightInd w:val="0"/>
              <w:jc w:val="right"/>
              <w:rPr>
                <w:rFonts w:ascii="宋体" w:hAnsi="宋体"/>
              </w:rPr>
            </w:pPr>
          </w:p>
        </w:tc>
        <w:tc>
          <w:tcPr>
            <w:tcW w:w="915" w:type="pct"/>
            <w:shd w:val="clear" w:color="auto" w:fill="auto"/>
            <w:vAlign w:val="center"/>
          </w:tcPr>
          <w:p w14:paraId="1EA737F5" w14:textId="77777777" w:rsidR="002472C7" w:rsidRPr="0027693F" w:rsidRDefault="002472C7" w:rsidP="00176B00">
            <w:pPr>
              <w:adjustRightInd w:val="0"/>
              <w:jc w:val="right"/>
              <w:rPr>
                <w:rFonts w:ascii="宋体" w:hAnsi="宋体"/>
              </w:rPr>
            </w:pPr>
          </w:p>
        </w:tc>
        <w:tc>
          <w:tcPr>
            <w:tcW w:w="775" w:type="pct"/>
            <w:shd w:val="clear" w:color="auto" w:fill="auto"/>
            <w:vAlign w:val="center"/>
          </w:tcPr>
          <w:p w14:paraId="101A73B8" w14:textId="77777777" w:rsidR="002472C7" w:rsidRPr="0027693F" w:rsidRDefault="002472C7" w:rsidP="00176B00">
            <w:pPr>
              <w:adjustRightInd w:val="0"/>
              <w:jc w:val="right"/>
              <w:rPr>
                <w:rFonts w:ascii="宋体" w:hAnsi="宋体"/>
              </w:rPr>
            </w:pPr>
          </w:p>
        </w:tc>
      </w:tr>
      <w:tr w:rsidR="0027693F" w:rsidRPr="0027693F" w14:paraId="40BA31F3" w14:textId="77777777" w:rsidTr="00176B00">
        <w:trPr>
          <w:trHeight w:val="454"/>
        </w:trPr>
        <w:tc>
          <w:tcPr>
            <w:tcW w:w="1033" w:type="pct"/>
            <w:shd w:val="clear" w:color="auto" w:fill="auto"/>
            <w:vAlign w:val="center"/>
          </w:tcPr>
          <w:p w14:paraId="6D81A0AC" w14:textId="77777777" w:rsidR="002472C7" w:rsidRPr="0027693F" w:rsidRDefault="002472C7" w:rsidP="00176B00">
            <w:pPr>
              <w:adjustRightInd w:val="0"/>
              <w:jc w:val="left"/>
              <w:rPr>
                <w:rFonts w:ascii="宋体" w:hAnsi="宋体"/>
              </w:rPr>
            </w:pPr>
            <w:bookmarkStart w:id="1646" w:name="PO_长期股权投资_明细X_11" w:colFirst="0" w:colLast="0"/>
            <w:bookmarkStart w:id="1647" w:name="PO_长期股权投资_明细一_61" w:colFirst="1" w:colLast="1"/>
            <w:bookmarkStart w:id="1648" w:name="PO_长期股权投资_明细一_62" w:colFirst="2" w:colLast="2"/>
            <w:bookmarkStart w:id="1649" w:name="PO_长期股权投资_明细一_63" w:colFirst="3" w:colLast="3"/>
            <w:bookmarkStart w:id="1650" w:name="PO_长期股权投资_明细一_64" w:colFirst="4" w:colLast="4"/>
            <w:bookmarkStart w:id="1651" w:name="PO_长期股权投资_明细一_65" w:colFirst="5" w:colLast="5"/>
            <w:bookmarkStart w:id="1652" w:name="PO_长期股权投资_明细一_66" w:colFirst="6" w:colLast="6"/>
            <w:bookmarkEnd w:id="1639"/>
            <w:bookmarkEnd w:id="1640"/>
            <w:bookmarkEnd w:id="1641"/>
            <w:bookmarkEnd w:id="1642"/>
            <w:bookmarkEnd w:id="1643"/>
            <w:bookmarkEnd w:id="1644"/>
            <w:bookmarkEnd w:id="1645"/>
          </w:p>
        </w:tc>
        <w:tc>
          <w:tcPr>
            <w:tcW w:w="445" w:type="pct"/>
            <w:shd w:val="clear" w:color="auto" w:fill="auto"/>
            <w:vAlign w:val="center"/>
          </w:tcPr>
          <w:p w14:paraId="20FDD588" w14:textId="77777777" w:rsidR="002472C7" w:rsidRPr="0027693F" w:rsidRDefault="002472C7" w:rsidP="00176B00">
            <w:pPr>
              <w:adjustRightInd w:val="0"/>
              <w:jc w:val="right"/>
              <w:rPr>
                <w:rFonts w:ascii="宋体" w:hAnsi="宋体"/>
              </w:rPr>
            </w:pPr>
          </w:p>
        </w:tc>
        <w:tc>
          <w:tcPr>
            <w:tcW w:w="500" w:type="pct"/>
            <w:shd w:val="clear" w:color="auto" w:fill="auto"/>
            <w:vAlign w:val="center"/>
          </w:tcPr>
          <w:p w14:paraId="44F57D60" w14:textId="77777777" w:rsidR="002472C7" w:rsidRPr="0027693F" w:rsidRDefault="002472C7" w:rsidP="00176B00">
            <w:pPr>
              <w:adjustRightInd w:val="0"/>
              <w:jc w:val="right"/>
              <w:rPr>
                <w:rFonts w:ascii="宋体" w:hAnsi="宋体"/>
              </w:rPr>
            </w:pPr>
          </w:p>
        </w:tc>
        <w:tc>
          <w:tcPr>
            <w:tcW w:w="666" w:type="pct"/>
            <w:shd w:val="clear" w:color="auto" w:fill="auto"/>
            <w:vAlign w:val="center"/>
          </w:tcPr>
          <w:p w14:paraId="18D7A3D8" w14:textId="77777777" w:rsidR="002472C7" w:rsidRPr="0027693F" w:rsidRDefault="002472C7" w:rsidP="00176B00">
            <w:pPr>
              <w:adjustRightInd w:val="0"/>
              <w:jc w:val="right"/>
              <w:rPr>
                <w:rFonts w:ascii="宋体" w:hAnsi="宋体"/>
              </w:rPr>
            </w:pPr>
          </w:p>
        </w:tc>
        <w:tc>
          <w:tcPr>
            <w:tcW w:w="666" w:type="pct"/>
            <w:shd w:val="clear" w:color="auto" w:fill="auto"/>
            <w:vAlign w:val="center"/>
          </w:tcPr>
          <w:p w14:paraId="23B55263" w14:textId="77777777" w:rsidR="002472C7" w:rsidRPr="0027693F" w:rsidRDefault="002472C7" w:rsidP="00176B00">
            <w:pPr>
              <w:adjustRightInd w:val="0"/>
              <w:jc w:val="right"/>
              <w:rPr>
                <w:rFonts w:ascii="宋体" w:hAnsi="宋体"/>
              </w:rPr>
            </w:pPr>
          </w:p>
        </w:tc>
        <w:tc>
          <w:tcPr>
            <w:tcW w:w="915" w:type="pct"/>
            <w:shd w:val="clear" w:color="auto" w:fill="auto"/>
            <w:vAlign w:val="center"/>
          </w:tcPr>
          <w:p w14:paraId="7E266D4A" w14:textId="77777777" w:rsidR="002472C7" w:rsidRPr="0027693F" w:rsidRDefault="002472C7" w:rsidP="00176B00">
            <w:pPr>
              <w:adjustRightInd w:val="0"/>
              <w:jc w:val="right"/>
              <w:rPr>
                <w:rFonts w:ascii="宋体" w:hAnsi="宋体"/>
              </w:rPr>
            </w:pPr>
          </w:p>
        </w:tc>
        <w:tc>
          <w:tcPr>
            <w:tcW w:w="775" w:type="pct"/>
            <w:shd w:val="clear" w:color="auto" w:fill="auto"/>
            <w:vAlign w:val="center"/>
          </w:tcPr>
          <w:p w14:paraId="233B9B1B" w14:textId="77777777" w:rsidR="002472C7" w:rsidRPr="0027693F" w:rsidRDefault="002472C7" w:rsidP="00176B00">
            <w:pPr>
              <w:adjustRightInd w:val="0"/>
              <w:jc w:val="right"/>
              <w:rPr>
                <w:rFonts w:ascii="宋体" w:hAnsi="宋体"/>
              </w:rPr>
            </w:pPr>
          </w:p>
        </w:tc>
      </w:tr>
      <w:tr w:rsidR="006A3F22" w:rsidRPr="0027693F" w14:paraId="039B8DED" w14:textId="77777777" w:rsidTr="00176B00">
        <w:trPr>
          <w:trHeight w:val="454"/>
        </w:trPr>
        <w:tc>
          <w:tcPr>
            <w:tcW w:w="1033" w:type="pct"/>
            <w:shd w:val="clear" w:color="auto" w:fill="auto"/>
            <w:vAlign w:val="center"/>
          </w:tcPr>
          <w:p w14:paraId="1D90F6D0" w14:textId="77777777" w:rsidR="006A3F22" w:rsidRPr="0027693F" w:rsidRDefault="006A3F22" w:rsidP="00176B00">
            <w:pPr>
              <w:adjustRightInd w:val="0"/>
              <w:jc w:val="left"/>
              <w:rPr>
                <w:rFonts w:ascii="宋体" w:hAnsi="宋体"/>
              </w:rPr>
            </w:pPr>
            <w:bookmarkStart w:id="1653" w:name="PO_长期股权投资_明细X_12" w:colFirst="0" w:colLast="0"/>
            <w:bookmarkStart w:id="1654" w:name="PO_长期股权投资_明细一_67" w:colFirst="1" w:colLast="1"/>
            <w:bookmarkStart w:id="1655" w:name="PO_长期股权投资_明细一_68" w:colFirst="2" w:colLast="2"/>
            <w:bookmarkStart w:id="1656" w:name="PO_长期股权投资_明细一_69" w:colFirst="3" w:colLast="3"/>
            <w:bookmarkStart w:id="1657" w:name="PO_长期股权投资_明细一_70" w:colFirst="4" w:colLast="4"/>
            <w:bookmarkStart w:id="1658" w:name="PO_长期股权投资_明细一_71" w:colFirst="5" w:colLast="5"/>
            <w:bookmarkStart w:id="1659" w:name="PO_长期股权投资_明细一_72" w:colFirst="6" w:colLast="6"/>
            <w:bookmarkEnd w:id="1646"/>
            <w:bookmarkEnd w:id="1647"/>
            <w:bookmarkEnd w:id="1648"/>
            <w:bookmarkEnd w:id="1649"/>
            <w:bookmarkEnd w:id="1650"/>
            <w:bookmarkEnd w:id="1651"/>
            <w:bookmarkEnd w:id="1652"/>
          </w:p>
        </w:tc>
        <w:tc>
          <w:tcPr>
            <w:tcW w:w="445" w:type="pct"/>
            <w:shd w:val="clear" w:color="auto" w:fill="auto"/>
            <w:vAlign w:val="center"/>
          </w:tcPr>
          <w:p w14:paraId="5D5944AE" w14:textId="77777777" w:rsidR="006A3F22" w:rsidRPr="0027693F" w:rsidRDefault="006A3F22" w:rsidP="00176B00">
            <w:pPr>
              <w:adjustRightInd w:val="0"/>
              <w:jc w:val="right"/>
              <w:rPr>
                <w:rFonts w:ascii="宋体" w:hAnsi="宋体"/>
              </w:rPr>
            </w:pPr>
          </w:p>
        </w:tc>
        <w:tc>
          <w:tcPr>
            <w:tcW w:w="500" w:type="pct"/>
            <w:shd w:val="clear" w:color="auto" w:fill="auto"/>
            <w:vAlign w:val="center"/>
          </w:tcPr>
          <w:p w14:paraId="44ACAD1D" w14:textId="77777777" w:rsidR="006A3F22" w:rsidRPr="0027693F" w:rsidRDefault="006A3F22" w:rsidP="00176B00">
            <w:pPr>
              <w:adjustRightInd w:val="0"/>
              <w:jc w:val="right"/>
              <w:rPr>
                <w:rFonts w:ascii="宋体" w:hAnsi="宋体"/>
              </w:rPr>
            </w:pPr>
          </w:p>
        </w:tc>
        <w:tc>
          <w:tcPr>
            <w:tcW w:w="666" w:type="pct"/>
            <w:shd w:val="clear" w:color="auto" w:fill="auto"/>
            <w:vAlign w:val="center"/>
          </w:tcPr>
          <w:p w14:paraId="2F7A0C93" w14:textId="77777777" w:rsidR="006A3F22" w:rsidRPr="0027693F" w:rsidRDefault="006A3F22" w:rsidP="00176B00">
            <w:pPr>
              <w:adjustRightInd w:val="0"/>
              <w:jc w:val="right"/>
              <w:rPr>
                <w:rFonts w:ascii="宋体" w:hAnsi="宋体"/>
              </w:rPr>
            </w:pPr>
          </w:p>
        </w:tc>
        <w:tc>
          <w:tcPr>
            <w:tcW w:w="666" w:type="pct"/>
            <w:shd w:val="clear" w:color="auto" w:fill="auto"/>
            <w:vAlign w:val="center"/>
          </w:tcPr>
          <w:p w14:paraId="78413179" w14:textId="77777777" w:rsidR="006A3F22" w:rsidRPr="0027693F" w:rsidRDefault="006A3F22" w:rsidP="00176B00">
            <w:pPr>
              <w:adjustRightInd w:val="0"/>
              <w:jc w:val="right"/>
              <w:rPr>
                <w:rFonts w:ascii="宋体" w:hAnsi="宋体"/>
              </w:rPr>
            </w:pPr>
          </w:p>
        </w:tc>
        <w:tc>
          <w:tcPr>
            <w:tcW w:w="915" w:type="pct"/>
            <w:shd w:val="clear" w:color="auto" w:fill="auto"/>
            <w:vAlign w:val="center"/>
          </w:tcPr>
          <w:p w14:paraId="7813F97F" w14:textId="77777777" w:rsidR="006A3F22" w:rsidRPr="0027693F" w:rsidRDefault="006A3F22" w:rsidP="00176B00">
            <w:pPr>
              <w:adjustRightInd w:val="0"/>
              <w:jc w:val="right"/>
              <w:rPr>
                <w:rFonts w:ascii="宋体" w:hAnsi="宋体"/>
              </w:rPr>
            </w:pPr>
          </w:p>
        </w:tc>
        <w:tc>
          <w:tcPr>
            <w:tcW w:w="775" w:type="pct"/>
            <w:shd w:val="clear" w:color="auto" w:fill="auto"/>
            <w:vAlign w:val="center"/>
          </w:tcPr>
          <w:p w14:paraId="315777CC" w14:textId="77777777" w:rsidR="006A3F22" w:rsidRPr="0027693F" w:rsidRDefault="006A3F22" w:rsidP="00176B00">
            <w:pPr>
              <w:adjustRightInd w:val="0"/>
              <w:jc w:val="right"/>
              <w:rPr>
                <w:rFonts w:ascii="宋体" w:hAnsi="宋体"/>
              </w:rPr>
            </w:pPr>
          </w:p>
        </w:tc>
      </w:tr>
      <w:tr w:rsidR="006A3F22" w:rsidRPr="0027693F" w14:paraId="467D315A" w14:textId="77777777" w:rsidTr="00176B00">
        <w:trPr>
          <w:trHeight w:val="454"/>
        </w:trPr>
        <w:tc>
          <w:tcPr>
            <w:tcW w:w="1033" w:type="pct"/>
            <w:shd w:val="clear" w:color="auto" w:fill="auto"/>
            <w:vAlign w:val="center"/>
          </w:tcPr>
          <w:p w14:paraId="01A07526" w14:textId="77777777" w:rsidR="006A3F22" w:rsidRPr="0027693F" w:rsidRDefault="006A3F22" w:rsidP="00176B00">
            <w:pPr>
              <w:adjustRightInd w:val="0"/>
              <w:jc w:val="left"/>
              <w:rPr>
                <w:rFonts w:ascii="宋体" w:hAnsi="宋体"/>
              </w:rPr>
            </w:pPr>
            <w:bookmarkStart w:id="1660" w:name="PO_长期股权投资_明细X_13" w:colFirst="0" w:colLast="0"/>
            <w:bookmarkStart w:id="1661" w:name="PO_长期股权投资_明细一_73" w:colFirst="1" w:colLast="1"/>
            <w:bookmarkStart w:id="1662" w:name="PO_长期股权投资_明细一_74" w:colFirst="2" w:colLast="2"/>
            <w:bookmarkStart w:id="1663" w:name="PO_长期股权投资_明细一_75" w:colFirst="3" w:colLast="3"/>
            <w:bookmarkStart w:id="1664" w:name="PO_长期股权投资_明细一_76" w:colFirst="4" w:colLast="4"/>
            <w:bookmarkStart w:id="1665" w:name="PO_长期股权投资_明细一_77" w:colFirst="5" w:colLast="5"/>
            <w:bookmarkStart w:id="1666" w:name="PO_长期股权投资_明细一_78" w:colFirst="6" w:colLast="6"/>
            <w:bookmarkEnd w:id="1653"/>
            <w:bookmarkEnd w:id="1654"/>
            <w:bookmarkEnd w:id="1655"/>
            <w:bookmarkEnd w:id="1656"/>
            <w:bookmarkEnd w:id="1657"/>
            <w:bookmarkEnd w:id="1658"/>
            <w:bookmarkEnd w:id="1659"/>
          </w:p>
        </w:tc>
        <w:tc>
          <w:tcPr>
            <w:tcW w:w="445" w:type="pct"/>
            <w:shd w:val="clear" w:color="auto" w:fill="auto"/>
            <w:vAlign w:val="center"/>
          </w:tcPr>
          <w:p w14:paraId="03BAE130" w14:textId="77777777" w:rsidR="006A3F22" w:rsidRPr="0027693F" w:rsidRDefault="006A3F22" w:rsidP="00176B00">
            <w:pPr>
              <w:adjustRightInd w:val="0"/>
              <w:jc w:val="right"/>
              <w:rPr>
                <w:rFonts w:ascii="宋体" w:hAnsi="宋体"/>
              </w:rPr>
            </w:pPr>
          </w:p>
        </w:tc>
        <w:tc>
          <w:tcPr>
            <w:tcW w:w="500" w:type="pct"/>
            <w:shd w:val="clear" w:color="auto" w:fill="auto"/>
            <w:vAlign w:val="center"/>
          </w:tcPr>
          <w:p w14:paraId="335DB2A0" w14:textId="77777777" w:rsidR="006A3F22" w:rsidRPr="0027693F" w:rsidRDefault="006A3F22" w:rsidP="00176B00">
            <w:pPr>
              <w:adjustRightInd w:val="0"/>
              <w:jc w:val="right"/>
              <w:rPr>
                <w:rFonts w:ascii="宋体" w:hAnsi="宋体"/>
              </w:rPr>
            </w:pPr>
          </w:p>
        </w:tc>
        <w:tc>
          <w:tcPr>
            <w:tcW w:w="666" w:type="pct"/>
            <w:shd w:val="clear" w:color="auto" w:fill="auto"/>
            <w:vAlign w:val="center"/>
          </w:tcPr>
          <w:p w14:paraId="2C9A6E57" w14:textId="77777777" w:rsidR="006A3F22" w:rsidRPr="0027693F" w:rsidRDefault="006A3F22" w:rsidP="00176B00">
            <w:pPr>
              <w:adjustRightInd w:val="0"/>
              <w:jc w:val="right"/>
              <w:rPr>
                <w:rFonts w:ascii="宋体" w:hAnsi="宋体"/>
              </w:rPr>
            </w:pPr>
          </w:p>
        </w:tc>
        <w:tc>
          <w:tcPr>
            <w:tcW w:w="666" w:type="pct"/>
            <w:shd w:val="clear" w:color="auto" w:fill="auto"/>
            <w:vAlign w:val="center"/>
          </w:tcPr>
          <w:p w14:paraId="3B87BB5D" w14:textId="77777777" w:rsidR="006A3F22" w:rsidRPr="0027693F" w:rsidRDefault="006A3F22" w:rsidP="00176B00">
            <w:pPr>
              <w:adjustRightInd w:val="0"/>
              <w:jc w:val="right"/>
              <w:rPr>
                <w:rFonts w:ascii="宋体" w:hAnsi="宋体"/>
              </w:rPr>
            </w:pPr>
          </w:p>
        </w:tc>
        <w:tc>
          <w:tcPr>
            <w:tcW w:w="915" w:type="pct"/>
            <w:shd w:val="clear" w:color="auto" w:fill="auto"/>
            <w:vAlign w:val="center"/>
          </w:tcPr>
          <w:p w14:paraId="612BA002" w14:textId="77777777" w:rsidR="006A3F22" w:rsidRPr="0027693F" w:rsidRDefault="006A3F22" w:rsidP="00176B00">
            <w:pPr>
              <w:adjustRightInd w:val="0"/>
              <w:jc w:val="right"/>
              <w:rPr>
                <w:rFonts w:ascii="宋体" w:hAnsi="宋体"/>
              </w:rPr>
            </w:pPr>
          </w:p>
        </w:tc>
        <w:tc>
          <w:tcPr>
            <w:tcW w:w="775" w:type="pct"/>
            <w:shd w:val="clear" w:color="auto" w:fill="auto"/>
            <w:vAlign w:val="center"/>
          </w:tcPr>
          <w:p w14:paraId="61A65E51" w14:textId="77777777" w:rsidR="006A3F22" w:rsidRPr="0027693F" w:rsidRDefault="006A3F22" w:rsidP="00176B00">
            <w:pPr>
              <w:adjustRightInd w:val="0"/>
              <w:jc w:val="right"/>
              <w:rPr>
                <w:rFonts w:ascii="宋体" w:hAnsi="宋体"/>
              </w:rPr>
            </w:pPr>
          </w:p>
        </w:tc>
      </w:tr>
      <w:tr w:rsidR="006A3F22" w:rsidRPr="0027693F" w14:paraId="0A3C2697" w14:textId="77777777" w:rsidTr="00176B00">
        <w:trPr>
          <w:trHeight w:val="454"/>
        </w:trPr>
        <w:tc>
          <w:tcPr>
            <w:tcW w:w="1033" w:type="pct"/>
            <w:shd w:val="clear" w:color="auto" w:fill="auto"/>
            <w:vAlign w:val="center"/>
          </w:tcPr>
          <w:p w14:paraId="3B5EF40E" w14:textId="77777777" w:rsidR="006A3F22" w:rsidRPr="0027693F" w:rsidRDefault="006A3F22" w:rsidP="00176B00">
            <w:pPr>
              <w:adjustRightInd w:val="0"/>
              <w:jc w:val="left"/>
              <w:rPr>
                <w:rFonts w:ascii="宋体" w:hAnsi="宋体"/>
              </w:rPr>
            </w:pPr>
            <w:bookmarkStart w:id="1667" w:name="PO_长期股权投资_明细X_14" w:colFirst="0" w:colLast="0"/>
            <w:bookmarkStart w:id="1668" w:name="PO_长期股权投资_明细一_79" w:colFirst="1" w:colLast="1"/>
            <w:bookmarkStart w:id="1669" w:name="PO_长期股权投资_明细一_80" w:colFirst="2" w:colLast="2"/>
            <w:bookmarkStart w:id="1670" w:name="PO_长期股权投资_明细一_81" w:colFirst="3" w:colLast="3"/>
            <w:bookmarkStart w:id="1671" w:name="PO_长期股权投资_明细一_82" w:colFirst="4" w:colLast="4"/>
            <w:bookmarkStart w:id="1672" w:name="PO_长期股权投资_明细一_83" w:colFirst="5" w:colLast="5"/>
            <w:bookmarkStart w:id="1673" w:name="PO_长期股权投资_明细一_84" w:colFirst="6" w:colLast="6"/>
            <w:bookmarkEnd w:id="1660"/>
            <w:bookmarkEnd w:id="1661"/>
            <w:bookmarkEnd w:id="1662"/>
            <w:bookmarkEnd w:id="1663"/>
            <w:bookmarkEnd w:id="1664"/>
            <w:bookmarkEnd w:id="1665"/>
            <w:bookmarkEnd w:id="1666"/>
          </w:p>
        </w:tc>
        <w:tc>
          <w:tcPr>
            <w:tcW w:w="445" w:type="pct"/>
            <w:shd w:val="clear" w:color="auto" w:fill="auto"/>
            <w:vAlign w:val="center"/>
          </w:tcPr>
          <w:p w14:paraId="44C58026" w14:textId="77777777" w:rsidR="006A3F22" w:rsidRPr="0027693F" w:rsidRDefault="006A3F22" w:rsidP="00176B00">
            <w:pPr>
              <w:adjustRightInd w:val="0"/>
              <w:jc w:val="right"/>
              <w:rPr>
                <w:rFonts w:ascii="宋体" w:hAnsi="宋体"/>
              </w:rPr>
            </w:pPr>
          </w:p>
        </w:tc>
        <w:tc>
          <w:tcPr>
            <w:tcW w:w="500" w:type="pct"/>
            <w:shd w:val="clear" w:color="auto" w:fill="auto"/>
            <w:vAlign w:val="center"/>
          </w:tcPr>
          <w:p w14:paraId="67D1FB15" w14:textId="77777777" w:rsidR="006A3F22" w:rsidRPr="0027693F" w:rsidRDefault="006A3F22" w:rsidP="00176B00">
            <w:pPr>
              <w:adjustRightInd w:val="0"/>
              <w:jc w:val="right"/>
              <w:rPr>
                <w:rFonts w:ascii="宋体" w:hAnsi="宋体"/>
              </w:rPr>
            </w:pPr>
          </w:p>
        </w:tc>
        <w:tc>
          <w:tcPr>
            <w:tcW w:w="666" w:type="pct"/>
            <w:shd w:val="clear" w:color="auto" w:fill="auto"/>
            <w:vAlign w:val="center"/>
          </w:tcPr>
          <w:p w14:paraId="7D9A4731" w14:textId="77777777" w:rsidR="006A3F22" w:rsidRPr="0027693F" w:rsidRDefault="006A3F22" w:rsidP="00176B00">
            <w:pPr>
              <w:adjustRightInd w:val="0"/>
              <w:jc w:val="right"/>
              <w:rPr>
                <w:rFonts w:ascii="宋体" w:hAnsi="宋体"/>
              </w:rPr>
            </w:pPr>
          </w:p>
        </w:tc>
        <w:tc>
          <w:tcPr>
            <w:tcW w:w="666" w:type="pct"/>
            <w:shd w:val="clear" w:color="auto" w:fill="auto"/>
            <w:vAlign w:val="center"/>
          </w:tcPr>
          <w:p w14:paraId="22AA1897" w14:textId="77777777" w:rsidR="006A3F22" w:rsidRPr="0027693F" w:rsidRDefault="006A3F22" w:rsidP="00176B00">
            <w:pPr>
              <w:adjustRightInd w:val="0"/>
              <w:jc w:val="right"/>
              <w:rPr>
                <w:rFonts w:ascii="宋体" w:hAnsi="宋体"/>
              </w:rPr>
            </w:pPr>
          </w:p>
        </w:tc>
        <w:tc>
          <w:tcPr>
            <w:tcW w:w="915" w:type="pct"/>
            <w:shd w:val="clear" w:color="auto" w:fill="auto"/>
            <w:vAlign w:val="center"/>
          </w:tcPr>
          <w:p w14:paraId="727E2102" w14:textId="77777777" w:rsidR="006A3F22" w:rsidRPr="0027693F" w:rsidRDefault="006A3F22" w:rsidP="00176B00">
            <w:pPr>
              <w:adjustRightInd w:val="0"/>
              <w:jc w:val="right"/>
              <w:rPr>
                <w:rFonts w:ascii="宋体" w:hAnsi="宋体"/>
              </w:rPr>
            </w:pPr>
          </w:p>
        </w:tc>
        <w:tc>
          <w:tcPr>
            <w:tcW w:w="775" w:type="pct"/>
            <w:shd w:val="clear" w:color="auto" w:fill="auto"/>
            <w:vAlign w:val="center"/>
          </w:tcPr>
          <w:p w14:paraId="6BC546DB" w14:textId="77777777" w:rsidR="006A3F22" w:rsidRPr="0027693F" w:rsidRDefault="006A3F22" w:rsidP="00176B00">
            <w:pPr>
              <w:adjustRightInd w:val="0"/>
              <w:jc w:val="right"/>
              <w:rPr>
                <w:rFonts w:ascii="宋体" w:hAnsi="宋体"/>
              </w:rPr>
            </w:pPr>
          </w:p>
        </w:tc>
      </w:tr>
      <w:tr w:rsidR="0027693F" w:rsidRPr="0027693F" w14:paraId="16C473E3" w14:textId="77777777" w:rsidTr="00176B00">
        <w:trPr>
          <w:trHeight w:val="454"/>
        </w:trPr>
        <w:tc>
          <w:tcPr>
            <w:tcW w:w="1033" w:type="pct"/>
            <w:shd w:val="clear" w:color="auto" w:fill="auto"/>
            <w:vAlign w:val="center"/>
          </w:tcPr>
          <w:p w14:paraId="421B1AA2" w14:textId="3702130B" w:rsidR="002472C7" w:rsidRPr="0027693F" w:rsidRDefault="0027693F" w:rsidP="00176B00">
            <w:pPr>
              <w:adjustRightInd w:val="0"/>
              <w:ind w:firstLineChars="100" w:firstLine="210"/>
              <w:jc w:val="left"/>
              <w:rPr>
                <w:rFonts w:ascii="宋体" w:hAnsi="宋体"/>
              </w:rPr>
            </w:pPr>
            <w:bookmarkStart w:id="1674" w:name="PO_长期股权投资_明细X_15" w:colFirst="0" w:colLast="0"/>
            <w:bookmarkStart w:id="1675" w:name="PO_长期股权投资_明细一_85" w:colFirst="1" w:colLast="1"/>
            <w:bookmarkStart w:id="1676" w:name="PO_长期股权投资_明细一_86" w:colFirst="2" w:colLast="2"/>
            <w:bookmarkStart w:id="1677" w:name="PO_长期股权投资_明细一_87" w:colFirst="3" w:colLast="3"/>
            <w:bookmarkStart w:id="1678" w:name="PO_长期股权投资_明细一_88" w:colFirst="4" w:colLast="4"/>
            <w:bookmarkStart w:id="1679" w:name="PO_长期股权投资_明细一_89" w:colFirst="5" w:colLast="5"/>
            <w:bookmarkStart w:id="1680" w:name="PO_长期股权投资_明细一_90" w:colFirst="6" w:colLast="6"/>
            <w:bookmarkEnd w:id="1667"/>
            <w:bookmarkEnd w:id="1668"/>
            <w:bookmarkEnd w:id="1669"/>
            <w:bookmarkEnd w:id="1670"/>
            <w:bookmarkEnd w:id="1671"/>
            <w:bookmarkEnd w:id="1672"/>
            <w:bookmarkEnd w:id="1673"/>
            <w:r>
              <w:rPr>
                <w:rFonts w:ascii="宋体" w:hAnsi="宋体" w:hint="eastAsia"/>
              </w:rPr>
              <w:t>小</w:t>
            </w:r>
            <w:r>
              <w:rPr>
                <w:rFonts w:ascii="宋体" w:hAnsi="宋体"/>
              </w:rPr>
              <w:t xml:space="preserve">  计</w:t>
            </w:r>
          </w:p>
        </w:tc>
        <w:tc>
          <w:tcPr>
            <w:tcW w:w="445" w:type="pct"/>
            <w:shd w:val="clear" w:color="auto" w:fill="auto"/>
            <w:vAlign w:val="center"/>
          </w:tcPr>
          <w:p w14:paraId="24D98D26" w14:textId="77777777" w:rsidR="002472C7" w:rsidRPr="0027693F" w:rsidRDefault="002472C7" w:rsidP="00176B00">
            <w:pPr>
              <w:adjustRightInd w:val="0"/>
              <w:jc w:val="right"/>
              <w:rPr>
                <w:rFonts w:ascii="宋体" w:hAnsi="宋体"/>
              </w:rPr>
            </w:pPr>
          </w:p>
        </w:tc>
        <w:tc>
          <w:tcPr>
            <w:tcW w:w="500" w:type="pct"/>
            <w:shd w:val="clear" w:color="auto" w:fill="auto"/>
            <w:vAlign w:val="center"/>
          </w:tcPr>
          <w:p w14:paraId="4908AB8B" w14:textId="77777777" w:rsidR="002472C7" w:rsidRPr="0027693F" w:rsidRDefault="002472C7" w:rsidP="00176B00">
            <w:pPr>
              <w:adjustRightInd w:val="0"/>
              <w:jc w:val="right"/>
              <w:rPr>
                <w:rFonts w:ascii="宋体" w:hAnsi="宋体"/>
              </w:rPr>
            </w:pPr>
          </w:p>
        </w:tc>
        <w:tc>
          <w:tcPr>
            <w:tcW w:w="666" w:type="pct"/>
            <w:shd w:val="clear" w:color="auto" w:fill="auto"/>
            <w:vAlign w:val="center"/>
          </w:tcPr>
          <w:p w14:paraId="6CA9CAEF" w14:textId="77777777" w:rsidR="002472C7" w:rsidRPr="0027693F" w:rsidRDefault="002472C7" w:rsidP="00176B00">
            <w:pPr>
              <w:adjustRightInd w:val="0"/>
              <w:jc w:val="right"/>
              <w:rPr>
                <w:rFonts w:ascii="宋体" w:hAnsi="宋体"/>
              </w:rPr>
            </w:pPr>
          </w:p>
        </w:tc>
        <w:tc>
          <w:tcPr>
            <w:tcW w:w="666" w:type="pct"/>
            <w:shd w:val="clear" w:color="auto" w:fill="auto"/>
            <w:vAlign w:val="center"/>
          </w:tcPr>
          <w:p w14:paraId="48DB320D" w14:textId="77777777" w:rsidR="002472C7" w:rsidRPr="0027693F" w:rsidRDefault="002472C7" w:rsidP="00176B00">
            <w:pPr>
              <w:adjustRightInd w:val="0"/>
              <w:jc w:val="right"/>
              <w:rPr>
                <w:rFonts w:ascii="宋体" w:hAnsi="宋体"/>
              </w:rPr>
            </w:pPr>
          </w:p>
        </w:tc>
        <w:tc>
          <w:tcPr>
            <w:tcW w:w="915" w:type="pct"/>
            <w:shd w:val="clear" w:color="auto" w:fill="auto"/>
            <w:vAlign w:val="center"/>
          </w:tcPr>
          <w:p w14:paraId="1C1C070C" w14:textId="77777777" w:rsidR="002472C7" w:rsidRPr="0027693F" w:rsidRDefault="002472C7" w:rsidP="00176B00">
            <w:pPr>
              <w:adjustRightInd w:val="0"/>
              <w:jc w:val="right"/>
              <w:rPr>
                <w:rFonts w:ascii="宋体" w:hAnsi="宋体"/>
              </w:rPr>
            </w:pPr>
          </w:p>
        </w:tc>
        <w:tc>
          <w:tcPr>
            <w:tcW w:w="775" w:type="pct"/>
            <w:shd w:val="clear" w:color="auto" w:fill="auto"/>
            <w:vAlign w:val="center"/>
          </w:tcPr>
          <w:p w14:paraId="7A472788" w14:textId="77777777" w:rsidR="002472C7" w:rsidRPr="0027693F" w:rsidRDefault="002472C7" w:rsidP="00176B00">
            <w:pPr>
              <w:adjustRightInd w:val="0"/>
              <w:jc w:val="right"/>
              <w:rPr>
                <w:rFonts w:ascii="宋体" w:hAnsi="宋体"/>
              </w:rPr>
            </w:pPr>
          </w:p>
        </w:tc>
      </w:tr>
    </w:tbl>
    <w:bookmarkEnd w:id="1674"/>
    <w:bookmarkEnd w:id="1675"/>
    <w:bookmarkEnd w:id="1676"/>
    <w:bookmarkEnd w:id="1677"/>
    <w:bookmarkEnd w:id="1678"/>
    <w:bookmarkEnd w:id="1679"/>
    <w:bookmarkEnd w:id="1680"/>
    <w:p w14:paraId="099E791A" w14:textId="77777777" w:rsidR="002472C7" w:rsidRPr="00D71D12" w:rsidRDefault="002472C7" w:rsidP="002472C7">
      <w:pPr>
        <w:tabs>
          <w:tab w:val="right" w:pos="7740"/>
        </w:tabs>
        <w:spacing w:line="360" w:lineRule="auto"/>
        <w:ind w:firstLine="420"/>
        <w:rPr>
          <w:rFonts w:ascii="宋体" w:hAnsi="宋体"/>
        </w:rPr>
      </w:pPr>
      <w:r w:rsidRPr="00E37CE9">
        <w:rPr>
          <w:rFonts w:ascii="宋体" w:hAnsi="宋体"/>
        </w:rPr>
        <w:t>(续上表)</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762"/>
        <w:gridCol w:w="1022"/>
        <w:gridCol w:w="1577"/>
        <w:gridCol w:w="1134"/>
        <w:gridCol w:w="596"/>
        <w:gridCol w:w="1078"/>
        <w:gridCol w:w="1347"/>
      </w:tblGrid>
      <w:tr w:rsidR="0027693F" w:rsidRPr="0027693F" w14:paraId="3FD6462C" w14:textId="77777777" w:rsidTr="00176B00">
        <w:trPr>
          <w:trHeight w:val="340"/>
          <w:tblHeader/>
        </w:trPr>
        <w:tc>
          <w:tcPr>
            <w:tcW w:w="1034" w:type="pct"/>
            <w:vMerge w:val="restart"/>
            <w:shd w:val="clear" w:color="auto" w:fill="auto"/>
            <w:vAlign w:val="center"/>
          </w:tcPr>
          <w:p w14:paraId="3858E1A0" w14:textId="65A1688E" w:rsidR="002472C7" w:rsidRPr="0027693F" w:rsidRDefault="002472C7" w:rsidP="00176B00">
            <w:pPr>
              <w:adjustRightInd w:val="0"/>
              <w:ind w:firstLineChars="100" w:firstLine="210"/>
              <w:jc w:val="left"/>
              <w:rPr>
                <w:rFonts w:ascii="宋体" w:hAnsi="宋体"/>
              </w:rPr>
            </w:pPr>
            <w:r w:rsidRPr="0027693F">
              <w:rPr>
                <w:rFonts w:ascii="宋体" w:hAnsi="宋体" w:hint="eastAsia"/>
              </w:rPr>
              <w:t>被投资单位</w:t>
            </w:r>
          </w:p>
        </w:tc>
        <w:tc>
          <w:tcPr>
            <w:tcW w:w="2542" w:type="pct"/>
            <w:gridSpan w:val="4"/>
            <w:shd w:val="clear" w:color="auto" w:fill="auto"/>
            <w:vAlign w:val="center"/>
          </w:tcPr>
          <w:p w14:paraId="44D48E7E" w14:textId="77777777" w:rsidR="002472C7" w:rsidRPr="0027693F" w:rsidRDefault="002472C7" w:rsidP="00176B00">
            <w:pPr>
              <w:adjustRightInd w:val="0"/>
              <w:jc w:val="center"/>
              <w:rPr>
                <w:rFonts w:ascii="宋体" w:hAnsi="宋体"/>
              </w:rPr>
            </w:pPr>
            <w:r w:rsidRPr="0027693F">
              <w:rPr>
                <w:rFonts w:ascii="宋体" w:hAnsi="宋体" w:hint="eastAsia"/>
              </w:rPr>
              <w:t>本期增减变动</w:t>
            </w:r>
          </w:p>
        </w:tc>
        <w:tc>
          <w:tcPr>
            <w:tcW w:w="633" w:type="pct"/>
            <w:vMerge w:val="restart"/>
            <w:shd w:val="clear" w:color="auto" w:fill="auto"/>
            <w:vAlign w:val="center"/>
          </w:tcPr>
          <w:p w14:paraId="296B49AC" w14:textId="2F9E6D66" w:rsidR="002472C7" w:rsidRPr="0027693F" w:rsidRDefault="002472C7" w:rsidP="00176B00">
            <w:pPr>
              <w:adjustRightInd w:val="0"/>
              <w:jc w:val="center"/>
              <w:rPr>
                <w:rFonts w:ascii="宋体" w:hAnsi="宋体"/>
              </w:rPr>
            </w:pPr>
            <w:r w:rsidRPr="0027693F">
              <w:rPr>
                <w:rFonts w:ascii="宋体" w:hAnsi="宋体" w:hint="eastAsia"/>
              </w:rPr>
              <w:t>期末</w:t>
            </w:r>
            <w:r w:rsidR="00275BE2">
              <w:rPr>
                <w:rFonts w:ascii="宋体" w:hAnsi="宋体" w:hint="eastAsia"/>
              </w:rPr>
              <w:t>余额</w:t>
            </w:r>
          </w:p>
        </w:tc>
        <w:tc>
          <w:tcPr>
            <w:tcW w:w="791" w:type="pct"/>
            <w:vMerge w:val="restart"/>
            <w:shd w:val="clear" w:color="auto" w:fill="auto"/>
            <w:vAlign w:val="center"/>
          </w:tcPr>
          <w:p w14:paraId="6253B1BB" w14:textId="7C350E70" w:rsidR="002472C7" w:rsidRPr="0027693F" w:rsidRDefault="002472C7" w:rsidP="00176B00">
            <w:pPr>
              <w:adjustRightInd w:val="0"/>
              <w:jc w:val="center"/>
              <w:rPr>
                <w:rFonts w:ascii="宋体" w:hAnsi="宋体"/>
              </w:rPr>
            </w:pPr>
            <w:r w:rsidRPr="0027693F">
              <w:rPr>
                <w:rFonts w:ascii="宋体" w:hAnsi="宋体" w:hint="eastAsia"/>
              </w:rPr>
              <w:t>减值准备期末余额</w:t>
            </w:r>
          </w:p>
        </w:tc>
      </w:tr>
      <w:tr w:rsidR="0027693F" w:rsidRPr="0027693F" w14:paraId="5F9D66D5" w14:textId="77777777" w:rsidTr="00176B00">
        <w:trPr>
          <w:trHeight w:val="340"/>
          <w:tblHeader/>
        </w:trPr>
        <w:tc>
          <w:tcPr>
            <w:tcW w:w="1034" w:type="pct"/>
            <w:vMerge/>
            <w:shd w:val="clear" w:color="auto" w:fill="auto"/>
            <w:vAlign w:val="center"/>
          </w:tcPr>
          <w:p w14:paraId="1A4EEDC3" w14:textId="77777777" w:rsidR="002472C7" w:rsidRPr="0027693F" w:rsidRDefault="002472C7" w:rsidP="00176B00">
            <w:pPr>
              <w:adjustRightInd w:val="0"/>
              <w:jc w:val="left"/>
              <w:rPr>
                <w:rFonts w:ascii="宋体" w:hAnsi="宋体"/>
              </w:rPr>
            </w:pPr>
          </w:p>
        </w:tc>
        <w:tc>
          <w:tcPr>
            <w:tcW w:w="600" w:type="pct"/>
            <w:shd w:val="clear" w:color="auto" w:fill="auto"/>
            <w:vAlign w:val="center"/>
          </w:tcPr>
          <w:p w14:paraId="75970034" w14:textId="1A77CC63" w:rsidR="002472C7" w:rsidRPr="0027693F" w:rsidRDefault="002472C7" w:rsidP="00176B00">
            <w:pPr>
              <w:adjustRightInd w:val="0"/>
              <w:jc w:val="center"/>
              <w:rPr>
                <w:rFonts w:ascii="宋体" w:hAnsi="宋体"/>
              </w:rPr>
            </w:pPr>
            <w:r w:rsidRPr="0027693F">
              <w:rPr>
                <w:rFonts w:ascii="宋体" w:hAnsi="宋体" w:hint="eastAsia"/>
              </w:rPr>
              <w:t>其他权益变动</w:t>
            </w:r>
          </w:p>
        </w:tc>
        <w:tc>
          <w:tcPr>
            <w:tcW w:w="926" w:type="pct"/>
            <w:shd w:val="clear" w:color="auto" w:fill="auto"/>
            <w:vAlign w:val="center"/>
          </w:tcPr>
          <w:p w14:paraId="3CEFB870" w14:textId="77777777" w:rsidR="002472C7" w:rsidRPr="0027693F" w:rsidRDefault="002472C7" w:rsidP="00176B00">
            <w:pPr>
              <w:adjustRightInd w:val="0"/>
              <w:jc w:val="center"/>
              <w:rPr>
                <w:rFonts w:ascii="宋体" w:hAnsi="宋体"/>
              </w:rPr>
            </w:pPr>
            <w:r w:rsidRPr="0027693F">
              <w:rPr>
                <w:rFonts w:ascii="宋体" w:hAnsi="宋体" w:hint="eastAsia"/>
              </w:rPr>
              <w:t>宣告发放现金股利或利润</w:t>
            </w:r>
          </w:p>
        </w:tc>
        <w:tc>
          <w:tcPr>
            <w:tcW w:w="666" w:type="pct"/>
            <w:shd w:val="clear" w:color="auto" w:fill="auto"/>
            <w:vAlign w:val="center"/>
          </w:tcPr>
          <w:p w14:paraId="737C7BAE" w14:textId="00E8A273" w:rsidR="002472C7" w:rsidRPr="0027693F" w:rsidRDefault="002472C7" w:rsidP="00176B00">
            <w:pPr>
              <w:adjustRightInd w:val="0"/>
              <w:jc w:val="center"/>
              <w:rPr>
                <w:rFonts w:ascii="宋体" w:hAnsi="宋体"/>
              </w:rPr>
            </w:pPr>
            <w:r w:rsidRPr="0027693F">
              <w:rPr>
                <w:rFonts w:ascii="宋体" w:hAnsi="宋体" w:hint="eastAsia"/>
              </w:rPr>
              <w:t>计提减值准备</w:t>
            </w:r>
          </w:p>
        </w:tc>
        <w:tc>
          <w:tcPr>
            <w:tcW w:w="350" w:type="pct"/>
            <w:shd w:val="clear" w:color="auto" w:fill="auto"/>
            <w:vAlign w:val="center"/>
          </w:tcPr>
          <w:p w14:paraId="09A1C45D" w14:textId="77777777" w:rsidR="002472C7" w:rsidRPr="0027693F" w:rsidRDefault="002472C7" w:rsidP="00176B00">
            <w:pPr>
              <w:adjustRightInd w:val="0"/>
              <w:jc w:val="center"/>
              <w:rPr>
                <w:rFonts w:ascii="宋体" w:hAnsi="宋体"/>
              </w:rPr>
            </w:pPr>
            <w:r w:rsidRPr="0027693F">
              <w:rPr>
                <w:rFonts w:ascii="宋体" w:hAnsi="宋体" w:hint="eastAsia"/>
              </w:rPr>
              <w:t>其他</w:t>
            </w:r>
          </w:p>
        </w:tc>
        <w:tc>
          <w:tcPr>
            <w:tcW w:w="633" w:type="pct"/>
            <w:vMerge/>
            <w:shd w:val="clear" w:color="auto" w:fill="auto"/>
            <w:vAlign w:val="center"/>
          </w:tcPr>
          <w:p w14:paraId="1DF6EAE5" w14:textId="77777777" w:rsidR="002472C7" w:rsidRPr="0027693F" w:rsidRDefault="002472C7" w:rsidP="00176B00">
            <w:pPr>
              <w:adjustRightInd w:val="0"/>
              <w:jc w:val="left"/>
              <w:rPr>
                <w:rFonts w:ascii="宋体" w:hAnsi="宋体"/>
              </w:rPr>
            </w:pPr>
          </w:p>
        </w:tc>
        <w:tc>
          <w:tcPr>
            <w:tcW w:w="791" w:type="pct"/>
            <w:vMerge/>
            <w:shd w:val="clear" w:color="auto" w:fill="auto"/>
            <w:vAlign w:val="center"/>
          </w:tcPr>
          <w:p w14:paraId="249E1521" w14:textId="77777777" w:rsidR="002472C7" w:rsidRPr="0027693F" w:rsidRDefault="002472C7" w:rsidP="00176B00">
            <w:pPr>
              <w:adjustRightInd w:val="0"/>
              <w:jc w:val="left"/>
              <w:rPr>
                <w:rFonts w:ascii="宋体" w:hAnsi="宋体"/>
              </w:rPr>
            </w:pPr>
          </w:p>
        </w:tc>
      </w:tr>
      <w:tr w:rsidR="0027693F" w:rsidRPr="0027693F" w14:paraId="3D0F7440" w14:textId="77777777" w:rsidTr="00176B00">
        <w:trPr>
          <w:trHeight w:val="454"/>
        </w:trPr>
        <w:tc>
          <w:tcPr>
            <w:tcW w:w="1034" w:type="pct"/>
            <w:shd w:val="clear" w:color="auto" w:fill="auto"/>
            <w:vAlign w:val="center"/>
          </w:tcPr>
          <w:p w14:paraId="347EDD09" w14:textId="402F4250" w:rsidR="002472C7" w:rsidRPr="0027693F" w:rsidRDefault="0027693F" w:rsidP="00176B00">
            <w:pPr>
              <w:adjustRightInd w:val="0"/>
              <w:ind w:firstLineChars="100" w:firstLine="210"/>
              <w:jc w:val="left"/>
              <w:rPr>
                <w:rFonts w:ascii="宋体" w:hAnsi="宋体"/>
              </w:rPr>
            </w:pPr>
            <w:bookmarkStart w:id="1681" w:name="PO_长期股权投资_明细Y_1" w:colFirst="0" w:colLast="0"/>
            <w:bookmarkStart w:id="1682" w:name="PO_长期股权投资_明细二_1" w:colFirst="1" w:colLast="1"/>
            <w:bookmarkStart w:id="1683" w:name="PO_长期股权投资_明细二_2" w:colFirst="2" w:colLast="2"/>
            <w:bookmarkStart w:id="1684" w:name="PO_长期股权投资_明细二_3" w:colFirst="3" w:colLast="3"/>
            <w:bookmarkStart w:id="1685" w:name="PO_长期股权投资_明细二_4" w:colFirst="4" w:colLast="4"/>
            <w:bookmarkStart w:id="1686" w:name="PO_长期股权投资_明细二_5" w:colFirst="5" w:colLast="5"/>
            <w:bookmarkStart w:id="1687" w:name="PO_长期股权投资_明细二_6" w:colFirst="6" w:colLast="6"/>
            <w:r>
              <w:rPr>
                <w:rFonts w:ascii="宋体" w:hAnsi="宋体" w:hint="eastAsia"/>
              </w:rPr>
              <w:t>合</w:t>
            </w:r>
            <w:r>
              <w:rPr>
                <w:rFonts w:ascii="宋体" w:hAnsi="宋体"/>
              </w:rPr>
              <w:t xml:space="preserve">  计</w:t>
            </w:r>
          </w:p>
        </w:tc>
        <w:tc>
          <w:tcPr>
            <w:tcW w:w="600" w:type="pct"/>
            <w:shd w:val="clear" w:color="auto" w:fill="auto"/>
            <w:vAlign w:val="center"/>
          </w:tcPr>
          <w:p w14:paraId="01F26C14" w14:textId="77777777" w:rsidR="002472C7" w:rsidRPr="0027693F" w:rsidRDefault="002472C7" w:rsidP="00176B00">
            <w:pPr>
              <w:adjustRightInd w:val="0"/>
              <w:jc w:val="right"/>
              <w:rPr>
                <w:rFonts w:ascii="宋体" w:hAnsi="宋体"/>
              </w:rPr>
            </w:pPr>
          </w:p>
        </w:tc>
        <w:tc>
          <w:tcPr>
            <w:tcW w:w="926" w:type="pct"/>
            <w:shd w:val="clear" w:color="auto" w:fill="auto"/>
            <w:vAlign w:val="center"/>
          </w:tcPr>
          <w:p w14:paraId="4C28EB85" w14:textId="77777777" w:rsidR="002472C7" w:rsidRPr="0027693F" w:rsidRDefault="002472C7" w:rsidP="00176B00">
            <w:pPr>
              <w:adjustRightInd w:val="0"/>
              <w:jc w:val="right"/>
              <w:rPr>
                <w:rFonts w:ascii="宋体" w:hAnsi="宋体"/>
              </w:rPr>
            </w:pPr>
          </w:p>
        </w:tc>
        <w:tc>
          <w:tcPr>
            <w:tcW w:w="666" w:type="pct"/>
            <w:shd w:val="clear" w:color="auto" w:fill="auto"/>
            <w:vAlign w:val="center"/>
          </w:tcPr>
          <w:p w14:paraId="58E02642" w14:textId="77777777" w:rsidR="002472C7" w:rsidRPr="0027693F" w:rsidRDefault="002472C7" w:rsidP="00176B00">
            <w:pPr>
              <w:adjustRightInd w:val="0"/>
              <w:jc w:val="right"/>
              <w:rPr>
                <w:rFonts w:ascii="宋体" w:hAnsi="宋体"/>
              </w:rPr>
            </w:pPr>
          </w:p>
        </w:tc>
        <w:tc>
          <w:tcPr>
            <w:tcW w:w="350" w:type="pct"/>
            <w:shd w:val="clear" w:color="auto" w:fill="auto"/>
            <w:vAlign w:val="center"/>
          </w:tcPr>
          <w:p w14:paraId="2A2893C2" w14:textId="77777777" w:rsidR="002472C7" w:rsidRPr="0027693F" w:rsidRDefault="002472C7" w:rsidP="00176B00">
            <w:pPr>
              <w:adjustRightInd w:val="0"/>
              <w:jc w:val="right"/>
              <w:rPr>
                <w:rFonts w:ascii="宋体" w:hAnsi="宋体"/>
              </w:rPr>
            </w:pPr>
          </w:p>
        </w:tc>
        <w:tc>
          <w:tcPr>
            <w:tcW w:w="633" w:type="pct"/>
            <w:shd w:val="clear" w:color="auto" w:fill="auto"/>
            <w:vAlign w:val="center"/>
          </w:tcPr>
          <w:p w14:paraId="71B954E3" w14:textId="77777777" w:rsidR="002472C7" w:rsidRPr="0027693F" w:rsidRDefault="002472C7" w:rsidP="00176B00">
            <w:pPr>
              <w:adjustRightInd w:val="0"/>
              <w:jc w:val="right"/>
              <w:rPr>
                <w:rFonts w:ascii="宋体" w:hAnsi="宋体"/>
              </w:rPr>
            </w:pPr>
          </w:p>
        </w:tc>
        <w:tc>
          <w:tcPr>
            <w:tcW w:w="791" w:type="pct"/>
            <w:shd w:val="clear" w:color="auto" w:fill="auto"/>
            <w:vAlign w:val="center"/>
          </w:tcPr>
          <w:p w14:paraId="6DFA7961" w14:textId="77777777" w:rsidR="002472C7" w:rsidRPr="0027693F" w:rsidRDefault="002472C7" w:rsidP="00176B00">
            <w:pPr>
              <w:adjustRightInd w:val="0"/>
              <w:jc w:val="right"/>
              <w:rPr>
                <w:rFonts w:ascii="宋体" w:hAnsi="宋体"/>
              </w:rPr>
            </w:pPr>
          </w:p>
        </w:tc>
      </w:tr>
      <w:tr w:rsidR="0027693F" w:rsidRPr="0027693F" w14:paraId="657CF9A6" w14:textId="77777777" w:rsidTr="00176B00">
        <w:trPr>
          <w:trHeight w:val="454"/>
        </w:trPr>
        <w:tc>
          <w:tcPr>
            <w:tcW w:w="1034" w:type="pct"/>
            <w:shd w:val="clear" w:color="auto" w:fill="auto"/>
            <w:vAlign w:val="center"/>
          </w:tcPr>
          <w:p w14:paraId="14EB9864" w14:textId="77777777" w:rsidR="00345EC5" w:rsidRPr="0027693F" w:rsidRDefault="00345EC5" w:rsidP="00176B00">
            <w:pPr>
              <w:adjustRightInd w:val="0"/>
              <w:jc w:val="left"/>
              <w:rPr>
                <w:rFonts w:ascii="宋体" w:hAnsi="宋体"/>
              </w:rPr>
            </w:pPr>
            <w:bookmarkStart w:id="1688" w:name="PO_长期股权投资_明细Y_2" w:colFirst="0" w:colLast="0"/>
            <w:bookmarkStart w:id="1689" w:name="PO_长期股权投资_明细二_7" w:colFirst="1" w:colLast="1"/>
            <w:bookmarkStart w:id="1690" w:name="PO_长期股权投资_明细二_8" w:colFirst="2" w:colLast="2"/>
            <w:bookmarkStart w:id="1691" w:name="PO_长期股权投资_明细二_9" w:colFirst="3" w:colLast="3"/>
            <w:bookmarkStart w:id="1692" w:name="PO_长期股权投资_明细二_10" w:colFirst="4" w:colLast="4"/>
            <w:bookmarkStart w:id="1693" w:name="PO_长期股权投资_明细二_11" w:colFirst="5" w:colLast="5"/>
            <w:bookmarkStart w:id="1694" w:name="PO_长期股权投资_明细二_12" w:colFirst="6" w:colLast="6"/>
            <w:bookmarkEnd w:id="1681"/>
            <w:bookmarkEnd w:id="1682"/>
            <w:bookmarkEnd w:id="1683"/>
            <w:bookmarkEnd w:id="1684"/>
            <w:bookmarkEnd w:id="1685"/>
            <w:bookmarkEnd w:id="1686"/>
            <w:bookmarkEnd w:id="1687"/>
            <w:r w:rsidRPr="0027693F">
              <w:rPr>
                <w:rFonts w:ascii="宋体" w:hAnsi="宋体" w:hint="eastAsia"/>
              </w:rPr>
              <w:t>一、合营企业</w:t>
            </w:r>
          </w:p>
        </w:tc>
        <w:tc>
          <w:tcPr>
            <w:tcW w:w="600" w:type="pct"/>
            <w:shd w:val="clear" w:color="auto" w:fill="auto"/>
            <w:vAlign w:val="center"/>
          </w:tcPr>
          <w:p w14:paraId="2D41DF57" w14:textId="77777777" w:rsidR="00345EC5" w:rsidRPr="0027693F" w:rsidRDefault="00345EC5" w:rsidP="00176B00">
            <w:pPr>
              <w:adjustRightInd w:val="0"/>
              <w:jc w:val="right"/>
              <w:rPr>
                <w:rFonts w:ascii="宋体" w:hAnsi="宋体"/>
              </w:rPr>
            </w:pPr>
          </w:p>
        </w:tc>
        <w:tc>
          <w:tcPr>
            <w:tcW w:w="926" w:type="pct"/>
            <w:shd w:val="clear" w:color="auto" w:fill="auto"/>
            <w:vAlign w:val="center"/>
          </w:tcPr>
          <w:p w14:paraId="5321CA1F" w14:textId="77777777" w:rsidR="00345EC5" w:rsidRPr="0027693F" w:rsidRDefault="00345EC5" w:rsidP="00176B00">
            <w:pPr>
              <w:adjustRightInd w:val="0"/>
              <w:jc w:val="right"/>
              <w:rPr>
                <w:rFonts w:ascii="宋体" w:hAnsi="宋体"/>
              </w:rPr>
            </w:pPr>
          </w:p>
        </w:tc>
        <w:tc>
          <w:tcPr>
            <w:tcW w:w="666" w:type="pct"/>
            <w:shd w:val="clear" w:color="auto" w:fill="auto"/>
            <w:vAlign w:val="center"/>
          </w:tcPr>
          <w:p w14:paraId="5253E5F8" w14:textId="77777777" w:rsidR="00345EC5" w:rsidRPr="0027693F" w:rsidRDefault="00345EC5" w:rsidP="00176B00">
            <w:pPr>
              <w:adjustRightInd w:val="0"/>
              <w:jc w:val="right"/>
              <w:rPr>
                <w:rFonts w:ascii="宋体" w:hAnsi="宋体"/>
              </w:rPr>
            </w:pPr>
          </w:p>
        </w:tc>
        <w:tc>
          <w:tcPr>
            <w:tcW w:w="350" w:type="pct"/>
            <w:shd w:val="clear" w:color="auto" w:fill="auto"/>
            <w:vAlign w:val="center"/>
          </w:tcPr>
          <w:p w14:paraId="77AA4BB5" w14:textId="77777777" w:rsidR="00345EC5" w:rsidRPr="0027693F" w:rsidRDefault="00345EC5" w:rsidP="00176B00">
            <w:pPr>
              <w:adjustRightInd w:val="0"/>
              <w:jc w:val="right"/>
              <w:rPr>
                <w:rFonts w:ascii="宋体" w:hAnsi="宋体"/>
              </w:rPr>
            </w:pPr>
            <w:r w:rsidRPr="0027693F">
              <w:rPr>
                <w:rFonts w:ascii="宋体" w:hAnsi="宋体"/>
              </w:rPr>
              <w:t xml:space="preserve"> </w:t>
            </w:r>
          </w:p>
        </w:tc>
        <w:tc>
          <w:tcPr>
            <w:tcW w:w="633" w:type="pct"/>
            <w:shd w:val="clear" w:color="auto" w:fill="auto"/>
            <w:vAlign w:val="center"/>
          </w:tcPr>
          <w:p w14:paraId="5B275F2E" w14:textId="77777777" w:rsidR="00345EC5" w:rsidRPr="0027693F" w:rsidRDefault="00345EC5" w:rsidP="00176B00">
            <w:pPr>
              <w:adjustRightInd w:val="0"/>
              <w:jc w:val="right"/>
              <w:rPr>
                <w:rFonts w:ascii="宋体" w:hAnsi="宋体"/>
              </w:rPr>
            </w:pPr>
          </w:p>
        </w:tc>
        <w:tc>
          <w:tcPr>
            <w:tcW w:w="791" w:type="pct"/>
            <w:shd w:val="clear" w:color="auto" w:fill="auto"/>
            <w:vAlign w:val="center"/>
          </w:tcPr>
          <w:p w14:paraId="107B4E71" w14:textId="77777777" w:rsidR="00345EC5" w:rsidRPr="0027693F" w:rsidRDefault="00345EC5" w:rsidP="00176B00">
            <w:pPr>
              <w:adjustRightInd w:val="0"/>
              <w:jc w:val="right"/>
              <w:rPr>
                <w:rFonts w:ascii="宋体" w:hAnsi="宋体"/>
              </w:rPr>
            </w:pPr>
          </w:p>
        </w:tc>
      </w:tr>
      <w:tr w:rsidR="0027693F" w:rsidRPr="0027693F" w14:paraId="60B5704B" w14:textId="77777777" w:rsidTr="00176B00">
        <w:trPr>
          <w:trHeight w:val="454"/>
        </w:trPr>
        <w:tc>
          <w:tcPr>
            <w:tcW w:w="1034" w:type="pct"/>
            <w:shd w:val="clear" w:color="auto" w:fill="auto"/>
            <w:vAlign w:val="center"/>
          </w:tcPr>
          <w:p w14:paraId="068242C7" w14:textId="77777777" w:rsidR="00345EC5" w:rsidRPr="0027693F" w:rsidRDefault="00345EC5" w:rsidP="00176B00">
            <w:pPr>
              <w:adjustRightInd w:val="0"/>
              <w:jc w:val="left"/>
              <w:rPr>
                <w:rFonts w:ascii="宋体" w:hAnsi="宋体"/>
              </w:rPr>
            </w:pPr>
            <w:bookmarkStart w:id="1695" w:name="PO_长期股权投资_明细Y_3" w:colFirst="0" w:colLast="0"/>
            <w:bookmarkStart w:id="1696" w:name="PO_长期股权投资_明细二_13" w:colFirst="1" w:colLast="1"/>
            <w:bookmarkStart w:id="1697" w:name="PO_长期股权投资_明细二_14" w:colFirst="2" w:colLast="2"/>
            <w:bookmarkStart w:id="1698" w:name="PO_长期股权投资_明细二_15" w:colFirst="3" w:colLast="3"/>
            <w:bookmarkStart w:id="1699" w:name="PO_长期股权投资_明细二_16" w:colFirst="4" w:colLast="4"/>
            <w:bookmarkStart w:id="1700" w:name="PO_长期股权投资_明细二_17" w:colFirst="5" w:colLast="5"/>
            <w:bookmarkStart w:id="1701" w:name="PO_长期股权投资_明细二_18" w:colFirst="6" w:colLast="6"/>
            <w:bookmarkEnd w:id="1688"/>
            <w:bookmarkEnd w:id="1689"/>
            <w:bookmarkEnd w:id="1690"/>
            <w:bookmarkEnd w:id="1691"/>
            <w:bookmarkEnd w:id="1692"/>
            <w:bookmarkEnd w:id="1693"/>
            <w:bookmarkEnd w:id="1694"/>
          </w:p>
        </w:tc>
        <w:tc>
          <w:tcPr>
            <w:tcW w:w="600" w:type="pct"/>
            <w:shd w:val="clear" w:color="auto" w:fill="auto"/>
            <w:vAlign w:val="center"/>
          </w:tcPr>
          <w:p w14:paraId="4E488E3B" w14:textId="77777777" w:rsidR="00345EC5" w:rsidRPr="0027693F" w:rsidRDefault="00345EC5" w:rsidP="00176B00">
            <w:pPr>
              <w:adjustRightInd w:val="0"/>
              <w:jc w:val="right"/>
              <w:rPr>
                <w:rFonts w:ascii="宋体" w:hAnsi="宋体"/>
              </w:rPr>
            </w:pPr>
          </w:p>
        </w:tc>
        <w:tc>
          <w:tcPr>
            <w:tcW w:w="926" w:type="pct"/>
            <w:shd w:val="clear" w:color="auto" w:fill="auto"/>
            <w:vAlign w:val="center"/>
          </w:tcPr>
          <w:p w14:paraId="50854147" w14:textId="77777777" w:rsidR="00345EC5" w:rsidRPr="0027693F" w:rsidRDefault="00345EC5" w:rsidP="00176B00">
            <w:pPr>
              <w:adjustRightInd w:val="0"/>
              <w:jc w:val="right"/>
              <w:rPr>
                <w:rFonts w:ascii="宋体" w:hAnsi="宋体"/>
              </w:rPr>
            </w:pPr>
          </w:p>
        </w:tc>
        <w:tc>
          <w:tcPr>
            <w:tcW w:w="666" w:type="pct"/>
            <w:shd w:val="clear" w:color="auto" w:fill="auto"/>
            <w:vAlign w:val="center"/>
          </w:tcPr>
          <w:p w14:paraId="23262473" w14:textId="77777777" w:rsidR="00345EC5" w:rsidRPr="0027693F" w:rsidRDefault="00345EC5" w:rsidP="00176B00">
            <w:pPr>
              <w:adjustRightInd w:val="0"/>
              <w:jc w:val="right"/>
              <w:rPr>
                <w:rFonts w:ascii="宋体" w:hAnsi="宋体"/>
              </w:rPr>
            </w:pPr>
          </w:p>
        </w:tc>
        <w:tc>
          <w:tcPr>
            <w:tcW w:w="350" w:type="pct"/>
            <w:shd w:val="clear" w:color="auto" w:fill="auto"/>
            <w:vAlign w:val="center"/>
          </w:tcPr>
          <w:p w14:paraId="09511996" w14:textId="77777777" w:rsidR="00345EC5" w:rsidRPr="0027693F" w:rsidRDefault="00345EC5" w:rsidP="00176B00">
            <w:pPr>
              <w:adjustRightInd w:val="0"/>
              <w:jc w:val="right"/>
              <w:rPr>
                <w:rFonts w:ascii="宋体" w:hAnsi="宋体"/>
              </w:rPr>
            </w:pPr>
          </w:p>
        </w:tc>
        <w:tc>
          <w:tcPr>
            <w:tcW w:w="633" w:type="pct"/>
            <w:shd w:val="clear" w:color="auto" w:fill="auto"/>
            <w:vAlign w:val="center"/>
          </w:tcPr>
          <w:p w14:paraId="074F3FC0" w14:textId="77777777" w:rsidR="00345EC5" w:rsidRPr="0027693F" w:rsidRDefault="00345EC5" w:rsidP="00176B00">
            <w:pPr>
              <w:adjustRightInd w:val="0"/>
              <w:jc w:val="right"/>
              <w:rPr>
                <w:rFonts w:ascii="宋体" w:hAnsi="宋体"/>
              </w:rPr>
            </w:pPr>
          </w:p>
        </w:tc>
        <w:tc>
          <w:tcPr>
            <w:tcW w:w="791" w:type="pct"/>
            <w:shd w:val="clear" w:color="auto" w:fill="auto"/>
            <w:vAlign w:val="center"/>
          </w:tcPr>
          <w:p w14:paraId="064D5B55" w14:textId="77777777" w:rsidR="00345EC5" w:rsidRPr="0027693F" w:rsidRDefault="00345EC5" w:rsidP="00176B00">
            <w:pPr>
              <w:adjustRightInd w:val="0"/>
              <w:jc w:val="right"/>
              <w:rPr>
                <w:rFonts w:ascii="宋体" w:hAnsi="宋体"/>
              </w:rPr>
            </w:pPr>
          </w:p>
        </w:tc>
      </w:tr>
      <w:tr w:rsidR="0027693F" w:rsidRPr="0027693F" w14:paraId="14F81A2A" w14:textId="77777777" w:rsidTr="00176B00">
        <w:trPr>
          <w:trHeight w:val="454"/>
        </w:trPr>
        <w:tc>
          <w:tcPr>
            <w:tcW w:w="1034" w:type="pct"/>
            <w:shd w:val="clear" w:color="auto" w:fill="auto"/>
            <w:vAlign w:val="center"/>
          </w:tcPr>
          <w:p w14:paraId="2BA1D1BA" w14:textId="77777777" w:rsidR="00345EC5" w:rsidRPr="0027693F" w:rsidRDefault="00345EC5" w:rsidP="00176B00">
            <w:pPr>
              <w:adjustRightInd w:val="0"/>
              <w:jc w:val="left"/>
              <w:rPr>
                <w:rFonts w:ascii="宋体" w:hAnsi="宋体"/>
              </w:rPr>
            </w:pPr>
            <w:bookmarkStart w:id="1702" w:name="PO_长期股权投资_明细Y_4" w:colFirst="0" w:colLast="0"/>
            <w:bookmarkStart w:id="1703" w:name="PO_长期股权投资_明细二_19" w:colFirst="1" w:colLast="1"/>
            <w:bookmarkStart w:id="1704" w:name="PO_长期股权投资_明细二_20" w:colFirst="2" w:colLast="2"/>
            <w:bookmarkStart w:id="1705" w:name="PO_长期股权投资_明细二_21" w:colFirst="3" w:colLast="3"/>
            <w:bookmarkStart w:id="1706" w:name="PO_长期股权投资_明细二_22" w:colFirst="4" w:colLast="4"/>
            <w:bookmarkStart w:id="1707" w:name="PO_长期股权投资_明细二_23" w:colFirst="5" w:colLast="5"/>
            <w:bookmarkStart w:id="1708" w:name="PO_长期股权投资_明细二_24" w:colFirst="6" w:colLast="6"/>
            <w:bookmarkEnd w:id="1695"/>
            <w:bookmarkEnd w:id="1696"/>
            <w:bookmarkEnd w:id="1697"/>
            <w:bookmarkEnd w:id="1698"/>
            <w:bookmarkEnd w:id="1699"/>
            <w:bookmarkEnd w:id="1700"/>
            <w:bookmarkEnd w:id="1701"/>
          </w:p>
        </w:tc>
        <w:tc>
          <w:tcPr>
            <w:tcW w:w="600" w:type="pct"/>
            <w:shd w:val="clear" w:color="auto" w:fill="auto"/>
            <w:vAlign w:val="center"/>
          </w:tcPr>
          <w:p w14:paraId="79F7964C" w14:textId="77777777" w:rsidR="00345EC5" w:rsidRPr="0027693F" w:rsidRDefault="00345EC5" w:rsidP="00176B00">
            <w:pPr>
              <w:adjustRightInd w:val="0"/>
              <w:jc w:val="right"/>
              <w:rPr>
                <w:rFonts w:ascii="宋体" w:hAnsi="宋体"/>
              </w:rPr>
            </w:pPr>
          </w:p>
        </w:tc>
        <w:tc>
          <w:tcPr>
            <w:tcW w:w="926" w:type="pct"/>
            <w:shd w:val="clear" w:color="auto" w:fill="auto"/>
            <w:vAlign w:val="center"/>
          </w:tcPr>
          <w:p w14:paraId="2A4DD7A0" w14:textId="77777777" w:rsidR="00345EC5" w:rsidRPr="0027693F" w:rsidRDefault="00345EC5" w:rsidP="00176B00">
            <w:pPr>
              <w:adjustRightInd w:val="0"/>
              <w:jc w:val="right"/>
              <w:rPr>
                <w:rFonts w:ascii="宋体" w:hAnsi="宋体"/>
              </w:rPr>
            </w:pPr>
          </w:p>
        </w:tc>
        <w:tc>
          <w:tcPr>
            <w:tcW w:w="666" w:type="pct"/>
            <w:shd w:val="clear" w:color="auto" w:fill="auto"/>
            <w:vAlign w:val="center"/>
          </w:tcPr>
          <w:p w14:paraId="0755CBE7" w14:textId="77777777" w:rsidR="00345EC5" w:rsidRPr="0027693F" w:rsidRDefault="00345EC5" w:rsidP="00176B00">
            <w:pPr>
              <w:adjustRightInd w:val="0"/>
              <w:jc w:val="right"/>
              <w:rPr>
                <w:rFonts w:ascii="宋体" w:hAnsi="宋体"/>
              </w:rPr>
            </w:pPr>
          </w:p>
        </w:tc>
        <w:tc>
          <w:tcPr>
            <w:tcW w:w="350" w:type="pct"/>
            <w:shd w:val="clear" w:color="auto" w:fill="auto"/>
            <w:vAlign w:val="center"/>
          </w:tcPr>
          <w:p w14:paraId="017C07EE" w14:textId="77777777" w:rsidR="00345EC5" w:rsidRPr="0027693F" w:rsidRDefault="00345EC5" w:rsidP="00176B00">
            <w:pPr>
              <w:adjustRightInd w:val="0"/>
              <w:jc w:val="right"/>
              <w:rPr>
                <w:rFonts w:ascii="宋体" w:hAnsi="宋体"/>
              </w:rPr>
            </w:pPr>
          </w:p>
        </w:tc>
        <w:tc>
          <w:tcPr>
            <w:tcW w:w="633" w:type="pct"/>
            <w:shd w:val="clear" w:color="auto" w:fill="auto"/>
            <w:vAlign w:val="center"/>
          </w:tcPr>
          <w:p w14:paraId="0E48F2FB" w14:textId="77777777" w:rsidR="00345EC5" w:rsidRPr="0027693F" w:rsidRDefault="00345EC5" w:rsidP="00176B00">
            <w:pPr>
              <w:adjustRightInd w:val="0"/>
              <w:jc w:val="right"/>
              <w:rPr>
                <w:rFonts w:ascii="宋体" w:hAnsi="宋体"/>
              </w:rPr>
            </w:pPr>
          </w:p>
        </w:tc>
        <w:tc>
          <w:tcPr>
            <w:tcW w:w="791" w:type="pct"/>
            <w:shd w:val="clear" w:color="auto" w:fill="auto"/>
            <w:vAlign w:val="center"/>
          </w:tcPr>
          <w:p w14:paraId="1F9E3F88" w14:textId="77777777" w:rsidR="00345EC5" w:rsidRPr="0027693F" w:rsidRDefault="00345EC5" w:rsidP="00176B00">
            <w:pPr>
              <w:adjustRightInd w:val="0"/>
              <w:jc w:val="right"/>
              <w:rPr>
                <w:rFonts w:ascii="宋体" w:hAnsi="宋体"/>
              </w:rPr>
            </w:pPr>
          </w:p>
        </w:tc>
      </w:tr>
      <w:tr w:rsidR="006A3F22" w:rsidRPr="0027693F" w14:paraId="2A86B7E0" w14:textId="77777777" w:rsidTr="00176B00">
        <w:trPr>
          <w:trHeight w:val="454"/>
        </w:trPr>
        <w:tc>
          <w:tcPr>
            <w:tcW w:w="1034" w:type="pct"/>
            <w:shd w:val="clear" w:color="auto" w:fill="auto"/>
            <w:vAlign w:val="center"/>
          </w:tcPr>
          <w:p w14:paraId="013C18CE" w14:textId="77777777" w:rsidR="006A3F22" w:rsidRPr="0027693F" w:rsidRDefault="006A3F22" w:rsidP="00176B00">
            <w:pPr>
              <w:adjustRightInd w:val="0"/>
              <w:jc w:val="left"/>
              <w:rPr>
                <w:rFonts w:ascii="宋体" w:hAnsi="宋体"/>
              </w:rPr>
            </w:pPr>
            <w:bookmarkStart w:id="1709" w:name="PO_长期股权投资_明细Y_5" w:colFirst="0" w:colLast="0"/>
            <w:bookmarkStart w:id="1710" w:name="PO_长期股权投资_明细二_25" w:colFirst="1" w:colLast="1"/>
            <w:bookmarkStart w:id="1711" w:name="PO_长期股权投资_明细二_26" w:colFirst="2" w:colLast="2"/>
            <w:bookmarkStart w:id="1712" w:name="PO_长期股权投资_明细二_27" w:colFirst="3" w:colLast="3"/>
            <w:bookmarkStart w:id="1713" w:name="PO_长期股权投资_明细二_28" w:colFirst="4" w:colLast="4"/>
            <w:bookmarkStart w:id="1714" w:name="PO_长期股权投资_明细二_29" w:colFirst="5" w:colLast="5"/>
            <w:bookmarkStart w:id="1715" w:name="PO_长期股权投资_明细二_30" w:colFirst="6" w:colLast="6"/>
            <w:bookmarkEnd w:id="1702"/>
            <w:bookmarkEnd w:id="1703"/>
            <w:bookmarkEnd w:id="1704"/>
            <w:bookmarkEnd w:id="1705"/>
            <w:bookmarkEnd w:id="1706"/>
            <w:bookmarkEnd w:id="1707"/>
            <w:bookmarkEnd w:id="1708"/>
          </w:p>
        </w:tc>
        <w:tc>
          <w:tcPr>
            <w:tcW w:w="600" w:type="pct"/>
            <w:shd w:val="clear" w:color="auto" w:fill="auto"/>
            <w:vAlign w:val="center"/>
          </w:tcPr>
          <w:p w14:paraId="79903E8B" w14:textId="77777777" w:rsidR="006A3F22" w:rsidRPr="0027693F" w:rsidRDefault="006A3F22" w:rsidP="00176B00">
            <w:pPr>
              <w:adjustRightInd w:val="0"/>
              <w:jc w:val="right"/>
              <w:rPr>
                <w:rFonts w:ascii="宋体" w:hAnsi="宋体"/>
              </w:rPr>
            </w:pPr>
          </w:p>
        </w:tc>
        <w:tc>
          <w:tcPr>
            <w:tcW w:w="926" w:type="pct"/>
            <w:shd w:val="clear" w:color="auto" w:fill="auto"/>
            <w:vAlign w:val="center"/>
          </w:tcPr>
          <w:p w14:paraId="2DBC650B" w14:textId="77777777" w:rsidR="006A3F22" w:rsidRPr="0027693F" w:rsidRDefault="006A3F22" w:rsidP="00176B00">
            <w:pPr>
              <w:adjustRightInd w:val="0"/>
              <w:jc w:val="right"/>
              <w:rPr>
                <w:rFonts w:ascii="宋体" w:hAnsi="宋体"/>
              </w:rPr>
            </w:pPr>
          </w:p>
        </w:tc>
        <w:tc>
          <w:tcPr>
            <w:tcW w:w="666" w:type="pct"/>
            <w:shd w:val="clear" w:color="auto" w:fill="auto"/>
            <w:vAlign w:val="center"/>
          </w:tcPr>
          <w:p w14:paraId="2F7D1078" w14:textId="77777777" w:rsidR="006A3F22" w:rsidRPr="0027693F" w:rsidRDefault="006A3F22" w:rsidP="00176B00">
            <w:pPr>
              <w:adjustRightInd w:val="0"/>
              <w:jc w:val="right"/>
              <w:rPr>
                <w:rFonts w:ascii="宋体" w:hAnsi="宋体"/>
              </w:rPr>
            </w:pPr>
          </w:p>
        </w:tc>
        <w:tc>
          <w:tcPr>
            <w:tcW w:w="350" w:type="pct"/>
            <w:shd w:val="clear" w:color="auto" w:fill="auto"/>
            <w:vAlign w:val="center"/>
          </w:tcPr>
          <w:p w14:paraId="6BED8B48" w14:textId="77777777" w:rsidR="006A3F22" w:rsidRPr="0027693F" w:rsidRDefault="006A3F22" w:rsidP="00176B00">
            <w:pPr>
              <w:adjustRightInd w:val="0"/>
              <w:jc w:val="right"/>
              <w:rPr>
                <w:rFonts w:ascii="宋体" w:hAnsi="宋体"/>
              </w:rPr>
            </w:pPr>
          </w:p>
        </w:tc>
        <w:tc>
          <w:tcPr>
            <w:tcW w:w="633" w:type="pct"/>
            <w:shd w:val="clear" w:color="auto" w:fill="auto"/>
            <w:vAlign w:val="center"/>
          </w:tcPr>
          <w:p w14:paraId="13053222" w14:textId="77777777" w:rsidR="006A3F22" w:rsidRPr="0027693F" w:rsidRDefault="006A3F22" w:rsidP="00176B00">
            <w:pPr>
              <w:adjustRightInd w:val="0"/>
              <w:jc w:val="right"/>
              <w:rPr>
                <w:rFonts w:ascii="宋体" w:hAnsi="宋体"/>
              </w:rPr>
            </w:pPr>
          </w:p>
        </w:tc>
        <w:tc>
          <w:tcPr>
            <w:tcW w:w="791" w:type="pct"/>
            <w:shd w:val="clear" w:color="auto" w:fill="auto"/>
            <w:vAlign w:val="center"/>
          </w:tcPr>
          <w:p w14:paraId="49610842" w14:textId="77777777" w:rsidR="006A3F22" w:rsidRPr="0027693F" w:rsidRDefault="006A3F22" w:rsidP="00176B00">
            <w:pPr>
              <w:adjustRightInd w:val="0"/>
              <w:jc w:val="right"/>
              <w:rPr>
                <w:rFonts w:ascii="宋体" w:hAnsi="宋体"/>
              </w:rPr>
            </w:pPr>
          </w:p>
        </w:tc>
      </w:tr>
      <w:tr w:rsidR="006A3F22" w:rsidRPr="0027693F" w14:paraId="1B052409" w14:textId="77777777" w:rsidTr="00176B00">
        <w:trPr>
          <w:trHeight w:val="454"/>
        </w:trPr>
        <w:tc>
          <w:tcPr>
            <w:tcW w:w="1034" w:type="pct"/>
            <w:shd w:val="clear" w:color="auto" w:fill="auto"/>
            <w:vAlign w:val="center"/>
          </w:tcPr>
          <w:p w14:paraId="0D48D56F" w14:textId="77777777" w:rsidR="006A3F22" w:rsidRPr="0027693F" w:rsidRDefault="006A3F22" w:rsidP="00176B00">
            <w:pPr>
              <w:adjustRightInd w:val="0"/>
              <w:jc w:val="left"/>
              <w:rPr>
                <w:rFonts w:ascii="宋体" w:hAnsi="宋体"/>
              </w:rPr>
            </w:pPr>
            <w:bookmarkStart w:id="1716" w:name="PO_长期股权投资_明细Y_6" w:colFirst="0" w:colLast="0"/>
            <w:bookmarkStart w:id="1717" w:name="PO_长期股权投资_明细二_31" w:colFirst="1" w:colLast="1"/>
            <w:bookmarkStart w:id="1718" w:name="PO_长期股权投资_明细二_32" w:colFirst="2" w:colLast="2"/>
            <w:bookmarkStart w:id="1719" w:name="PO_长期股权投资_明细二_33" w:colFirst="3" w:colLast="3"/>
            <w:bookmarkStart w:id="1720" w:name="PO_长期股权投资_明细二_34" w:colFirst="4" w:colLast="4"/>
            <w:bookmarkStart w:id="1721" w:name="PO_长期股权投资_明细二_35" w:colFirst="5" w:colLast="5"/>
            <w:bookmarkStart w:id="1722" w:name="PO_长期股权投资_明细二_36" w:colFirst="6" w:colLast="6"/>
            <w:bookmarkEnd w:id="1709"/>
            <w:bookmarkEnd w:id="1710"/>
            <w:bookmarkEnd w:id="1711"/>
            <w:bookmarkEnd w:id="1712"/>
            <w:bookmarkEnd w:id="1713"/>
            <w:bookmarkEnd w:id="1714"/>
            <w:bookmarkEnd w:id="1715"/>
          </w:p>
        </w:tc>
        <w:tc>
          <w:tcPr>
            <w:tcW w:w="600" w:type="pct"/>
            <w:shd w:val="clear" w:color="auto" w:fill="auto"/>
            <w:vAlign w:val="center"/>
          </w:tcPr>
          <w:p w14:paraId="3E30BA9F" w14:textId="77777777" w:rsidR="006A3F22" w:rsidRPr="0027693F" w:rsidRDefault="006A3F22" w:rsidP="00176B00">
            <w:pPr>
              <w:adjustRightInd w:val="0"/>
              <w:jc w:val="right"/>
              <w:rPr>
                <w:rFonts w:ascii="宋体" w:hAnsi="宋体"/>
              </w:rPr>
            </w:pPr>
          </w:p>
        </w:tc>
        <w:tc>
          <w:tcPr>
            <w:tcW w:w="926" w:type="pct"/>
            <w:shd w:val="clear" w:color="auto" w:fill="auto"/>
            <w:vAlign w:val="center"/>
          </w:tcPr>
          <w:p w14:paraId="6E74418C" w14:textId="77777777" w:rsidR="006A3F22" w:rsidRPr="0027693F" w:rsidRDefault="006A3F22" w:rsidP="00176B00">
            <w:pPr>
              <w:adjustRightInd w:val="0"/>
              <w:jc w:val="right"/>
              <w:rPr>
                <w:rFonts w:ascii="宋体" w:hAnsi="宋体"/>
              </w:rPr>
            </w:pPr>
          </w:p>
        </w:tc>
        <w:tc>
          <w:tcPr>
            <w:tcW w:w="666" w:type="pct"/>
            <w:shd w:val="clear" w:color="auto" w:fill="auto"/>
            <w:vAlign w:val="center"/>
          </w:tcPr>
          <w:p w14:paraId="7D038540" w14:textId="77777777" w:rsidR="006A3F22" w:rsidRPr="0027693F" w:rsidRDefault="006A3F22" w:rsidP="00176B00">
            <w:pPr>
              <w:adjustRightInd w:val="0"/>
              <w:jc w:val="right"/>
              <w:rPr>
                <w:rFonts w:ascii="宋体" w:hAnsi="宋体"/>
              </w:rPr>
            </w:pPr>
          </w:p>
        </w:tc>
        <w:tc>
          <w:tcPr>
            <w:tcW w:w="350" w:type="pct"/>
            <w:shd w:val="clear" w:color="auto" w:fill="auto"/>
            <w:vAlign w:val="center"/>
          </w:tcPr>
          <w:p w14:paraId="0B1BEFF3" w14:textId="77777777" w:rsidR="006A3F22" w:rsidRPr="0027693F" w:rsidRDefault="006A3F22" w:rsidP="00176B00">
            <w:pPr>
              <w:adjustRightInd w:val="0"/>
              <w:jc w:val="right"/>
              <w:rPr>
                <w:rFonts w:ascii="宋体" w:hAnsi="宋体"/>
              </w:rPr>
            </w:pPr>
          </w:p>
        </w:tc>
        <w:tc>
          <w:tcPr>
            <w:tcW w:w="633" w:type="pct"/>
            <w:shd w:val="clear" w:color="auto" w:fill="auto"/>
            <w:vAlign w:val="center"/>
          </w:tcPr>
          <w:p w14:paraId="49D0EEF4" w14:textId="77777777" w:rsidR="006A3F22" w:rsidRPr="0027693F" w:rsidRDefault="006A3F22" w:rsidP="00176B00">
            <w:pPr>
              <w:adjustRightInd w:val="0"/>
              <w:jc w:val="right"/>
              <w:rPr>
                <w:rFonts w:ascii="宋体" w:hAnsi="宋体"/>
              </w:rPr>
            </w:pPr>
          </w:p>
        </w:tc>
        <w:tc>
          <w:tcPr>
            <w:tcW w:w="791" w:type="pct"/>
            <w:shd w:val="clear" w:color="auto" w:fill="auto"/>
            <w:vAlign w:val="center"/>
          </w:tcPr>
          <w:p w14:paraId="6F6BF0E3" w14:textId="77777777" w:rsidR="006A3F22" w:rsidRPr="0027693F" w:rsidRDefault="006A3F22" w:rsidP="00176B00">
            <w:pPr>
              <w:adjustRightInd w:val="0"/>
              <w:jc w:val="right"/>
              <w:rPr>
                <w:rFonts w:ascii="宋体" w:hAnsi="宋体"/>
              </w:rPr>
            </w:pPr>
          </w:p>
        </w:tc>
      </w:tr>
      <w:tr w:rsidR="006A3F22" w:rsidRPr="0027693F" w14:paraId="26A4F6A9" w14:textId="77777777" w:rsidTr="00176B00">
        <w:trPr>
          <w:trHeight w:val="454"/>
        </w:trPr>
        <w:tc>
          <w:tcPr>
            <w:tcW w:w="1034" w:type="pct"/>
            <w:shd w:val="clear" w:color="auto" w:fill="auto"/>
            <w:vAlign w:val="center"/>
          </w:tcPr>
          <w:p w14:paraId="74939C11" w14:textId="77777777" w:rsidR="006A3F22" w:rsidRPr="0027693F" w:rsidRDefault="006A3F22" w:rsidP="00176B00">
            <w:pPr>
              <w:adjustRightInd w:val="0"/>
              <w:jc w:val="left"/>
              <w:rPr>
                <w:rFonts w:ascii="宋体" w:hAnsi="宋体"/>
              </w:rPr>
            </w:pPr>
            <w:bookmarkStart w:id="1723" w:name="PO_长期股权投资_明细Y_7" w:colFirst="0" w:colLast="0"/>
            <w:bookmarkStart w:id="1724" w:name="PO_长期股权投资_明细二_37" w:colFirst="1" w:colLast="1"/>
            <w:bookmarkStart w:id="1725" w:name="PO_长期股权投资_明细二_38" w:colFirst="2" w:colLast="2"/>
            <w:bookmarkStart w:id="1726" w:name="PO_长期股权投资_明细二_39" w:colFirst="3" w:colLast="3"/>
            <w:bookmarkStart w:id="1727" w:name="PO_长期股权投资_明细二_40" w:colFirst="4" w:colLast="4"/>
            <w:bookmarkStart w:id="1728" w:name="PO_长期股权投资_明细二_41" w:colFirst="5" w:colLast="5"/>
            <w:bookmarkStart w:id="1729" w:name="PO_长期股权投资_明细二_42" w:colFirst="6" w:colLast="6"/>
            <w:bookmarkEnd w:id="1716"/>
            <w:bookmarkEnd w:id="1717"/>
            <w:bookmarkEnd w:id="1718"/>
            <w:bookmarkEnd w:id="1719"/>
            <w:bookmarkEnd w:id="1720"/>
            <w:bookmarkEnd w:id="1721"/>
            <w:bookmarkEnd w:id="1722"/>
          </w:p>
        </w:tc>
        <w:tc>
          <w:tcPr>
            <w:tcW w:w="600" w:type="pct"/>
            <w:shd w:val="clear" w:color="auto" w:fill="auto"/>
            <w:vAlign w:val="center"/>
          </w:tcPr>
          <w:p w14:paraId="5DD7275E" w14:textId="77777777" w:rsidR="006A3F22" w:rsidRPr="0027693F" w:rsidRDefault="006A3F22" w:rsidP="00176B00">
            <w:pPr>
              <w:adjustRightInd w:val="0"/>
              <w:jc w:val="right"/>
              <w:rPr>
                <w:rFonts w:ascii="宋体" w:hAnsi="宋体"/>
              </w:rPr>
            </w:pPr>
          </w:p>
        </w:tc>
        <w:tc>
          <w:tcPr>
            <w:tcW w:w="926" w:type="pct"/>
            <w:shd w:val="clear" w:color="auto" w:fill="auto"/>
            <w:vAlign w:val="center"/>
          </w:tcPr>
          <w:p w14:paraId="220E3045" w14:textId="77777777" w:rsidR="006A3F22" w:rsidRPr="0027693F" w:rsidRDefault="006A3F22" w:rsidP="00176B00">
            <w:pPr>
              <w:adjustRightInd w:val="0"/>
              <w:jc w:val="right"/>
              <w:rPr>
                <w:rFonts w:ascii="宋体" w:hAnsi="宋体"/>
              </w:rPr>
            </w:pPr>
          </w:p>
        </w:tc>
        <w:tc>
          <w:tcPr>
            <w:tcW w:w="666" w:type="pct"/>
            <w:shd w:val="clear" w:color="auto" w:fill="auto"/>
            <w:vAlign w:val="center"/>
          </w:tcPr>
          <w:p w14:paraId="155E88DB" w14:textId="77777777" w:rsidR="006A3F22" w:rsidRPr="0027693F" w:rsidRDefault="006A3F22" w:rsidP="00176B00">
            <w:pPr>
              <w:adjustRightInd w:val="0"/>
              <w:jc w:val="right"/>
              <w:rPr>
                <w:rFonts w:ascii="宋体" w:hAnsi="宋体"/>
              </w:rPr>
            </w:pPr>
          </w:p>
        </w:tc>
        <w:tc>
          <w:tcPr>
            <w:tcW w:w="350" w:type="pct"/>
            <w:shd w:val="clear" w:color="auto" w:fill="auto"/>
            <w:vAlign w:val="center"/>
          </w:tcPr>
          <w:p w14:paraId="66B4FF77" w14:textId="77777777" w:rsidR="006A3F22" w:rsidRPr="0027693F" w:rsidRDefault="006A3F22" w:rsidP="00176B00">
            <w:pPr>
              <w:adjustRightInd w:val="0"/>
              <w:jc w:val="right"/>
              <w:rPr>
                <w:rFonts w:ascii="宋体" w:hAnsi="宋体"/>
              </w:rPr>
            </w:pPr>
          </w:p>
        </w:tc>
        <w:tc>
          <w:tcPr>
            <w:tcW w:w="633" w:type="pct"/>
            <w:shd w:val="clear" w:color="auto" w:fill="auto"/>
            <w:vAlign w:val="center"/>
          </w:tcPr>
          <w:p w14:paraId="48B96421" w14:textId="77777777" w:rsidR="006A3F22" w:rsidRPr="0027693F" w:rsidRDefault="006A3F22" w:rsidP="00176B00">
            <w:pPr>
              <w:adjustRightInd w:val="0"/>
              <w:jc w:val="right"/>
              <w:rPr>
                <w:rFonts w:ascii="宋体" w:hAnsi="宋体"/>
              </w:rPr>
            </w:pPr>
          </w:p>
        </w:tc>
        <w:tc>
          <w:tcPr>
            <w:tcW w:w="791" w:type="pct"/>
            <w:shd w:val="clear" w:color="auto" w:fill="auto"/>
            <w:vAlign w:val="center"/>
          </w:tcPr>
          <w:p w14:paraId="0B430F0C" w14:textId="77777777" w:rsidR="006A3F22" w:rsidRPr="0027693F" w:rsidRDefault="006A3F22" w:rsidP="00176B00">
            <w:pPr>
              <w:adjustRightInd w:val="0"/>
              <w:jc w:val="right"/>
              <w:rPr>
                <w:rFonts w:ascii="宋体" w:hAnsi="宋体"/>
              </w:rPr>
            </w:pPr>
          </w:p>
        </w:tc>
      </w:tr>
      <w:tr w:rsidR="0027693F" w:rsidRPr="0027693F" w14:paraId="57B10445" w14:textId="77777777" w:rsidTr="00176B00">
        <w:trPr>
          <w:trHeight w:val="454"/>
        </w:trPr>
        <w:tc>
          <w:tcPr>
            <w:tcW w:w="1034" w:type="pct"/>
            <w:shd w:val="clear" w:color="auto" w:fill="auto"/>
            <w:vAlign w:val="center"/>
          </w:tcPr>
          <w:p w14:paraId="0D107F9C" w14:textId="5285DFD1" w:rsidR="00345EC5" w:rsidRPr="0027693F" w:rsidRDefault="0027693F" w:rsidP="00176B00">
            <w:pPr>
              <w:adjustRightInd w:val="0"/>
              <w:ind w:firstLineChars="100" w:firstLine="210"/>
              <w:jc w:val="left"/>
              <w:rPr>
                <w:rFonts w:ascii="宋体" w:hAnsi="宋体"/>
              </w:rPr>
            </w:pPr>
            <w:bookmarkStart w:id="1730" w:name="PO_长期股权投资_明细Y_8" w:colFirst="0" w:colLast="0"/>
            <w:bookmarkStart w:id="1731" w:name="PO_长期股权投资_明细二_43" w:colFirst="1" w:colLast="1"/>
            <w:bookmarkStart w:id="1732" w:name="PO_长期股权投资_明细二_44" w:colFirst="2" w:colLast="2"/>
            <w:bookmarkStart w:id="1733" w:name="PO_长期股权投资_明细二_45" w:colFirst="3" w:colLast="3"/>
            <w:bookmarkStart w:id="1734" w:name="PO_长期股权投资_明细二_46" w:colFirst="4" w:colLast="4"/>
            <w:bookmarkStart w:id="1735" w:name="PO_长期股权投资_明细二_47" w:colFirst="5" w:colLast="5"/>
            <w:bookmarkStart w:id="1736" w:name="PO_长期股权投资_明细二_48" w:colFirst="6" w:colLast="6"/>
            <w:bookmarkEnd w:id="1723"/>
            <w:bookmarkEnd w:id="1724"/>
            <w:bookmarkEnd w:id="1725"/>
            <w:bookmarkEnd w:id="1726"/>
            <w:bookmarkEnd w:id="1727"/>
            <w:bookmarkEnd w:id="1728"/>
            <w:bookmarkEnd w:id="1729"/>
            <w:r>
              <w:rPr>
                <w:rFonts w:ascii="宋体" w:hAnsi="宋体" w:hint="eastAsia"/>
              </w:rPr>
              <w:t>小</w:t>
            </w:r>
            <w:r>
              <w:rPr>
                <w:rFonts w:ascii="宋体" w:hAnsi="宋体"/>
              </w:rPr>
              <w:t xml:space="preserve">  计</w:t>
            </w:r>
          </w:p>
        </w:tc>
        <w:tc>
          <w:tcPr>
            <w:tcW w:w="600" w:type="pct"/>
            <w:shd w:val="clear" w:color="auto" w:fill="auto"/>
            <w:vAlign w:val="center"/>
          </w:tcPr>
          <w:p w14:paraId="4CFC444C" w14:textId="77777777" w:rsidR="00345EC5" w:rsidRPr="0027693F" w:rsidRDefault="00345EC5" w:rsidP="00176B00">
            <w:pPr>
              <w:adjustRightInd w:val="0"/>
              <w:jc w:val="right"/>
              <w:rPr>
                <w:rFonts w:ascii="宋体" w:hAnsi="宋体"/>
              </w:rPr>
            </w:pPr>
          </w:p>
        </w:tc>
        <w:tc>
          <w:tcPr>
            <w:tcW w:w="926" w:type="pct"/>
            <w:shd w:val="clear" w:color="auto" w:fill="auto"/>
            <w:vAlign w:val="center"/>
          </w:tcPr>
          <w:p w14:paraId="04D4F7C9" w14:textId="77777777" w:rsidR="00345EC5" w:rsidRPr="0027693F" w:rsidRDefault="00345EC5" w:rsidP="00176B00">
            <w:pPr>
              <w:adjustRightInd w:val="0"/>
              <w:jc w:val="right"/>
              <w:rPr>
                <w:rFonts w:ascii="宋体" w:hAnsi="宋体"/>
              </w:rPr>
            </w:pPr>
          </w:p>
        </w:tc>
        <w:tc>
          <w:tcPr>
            <w:tcW w:w="666" w:type="pct"/>
            <w:shd w:val="clear" w:color="auto" w:fill="auto"/>
            <w:vAlign w:val="center"/>
          </w:tcPr>
          <w:p w14:paraId="79327F7B" w14:textId="77777777" w:rsidR="00345EC5" w:rsidRPr="0027693F" w:rsidRDefault="00345EC5" w:rsidP="00176B00">
            <w:pPr>
              <w:adjustRightInd w:val="0"/>
              <w:jc w:val="right"/>
              <w:rPr>
                <w:rFonts w:ascii="宋体" w:hAnsi="宋体"/>
              </w:rPr>
            </w:pPr>
          </w:p>
        </w:tc>
        <w:tc>
          <w:tcPr>
            <w:tcW w:w="350" w:type="pct"/>
            <w:shd w:val="clear" w:color="auto" w:fill="auto"/>
            <w:vAlign w:val="center"/>
          </w:tcPr>
          <w:p w14:paraId="21518AFF" w14:textId="77777777" w:rsidR="00345EC5" w:rsidRPr="0027693F" w:rsidRDefault="00345EC5" w:rsidP="00176B00">
            <w:pPr>
              <w:adjustRightInd w:val="0"/>
              <w:jc w:val="right"/>
              <w:rPr>
                <w:rFonts w:ascii="宋体" w:hAnsi="宋体"/>
              </w:rPr>
            </w:pPr>
          </w:p>
        </w:tc>
        <w:tc>
          <w:tcPr>
            <w:tcW w:w="633" w:type="pct"/>
            <w:shd w:val="clear" w:color="auto" w:fill="auto"/>
            <w:vAlign w:val="center"/>
          </w:tcPr>
          <w:p w14:paraId="504E0F1C" w14:textId="77777777" w:rsidR="00345EC5" w:rsidRPr="0027693F" w:rsidRDefault="00345EC5" w:rsidP="00176B00">
            <w:pPr>
              <w:adjustRightInd w:val="0"/>
              <w:jc w:val="right"/>
              <w:rPr>
                <w:rFonts w:ascii="宋体" w:hAnsi="宋体"/>
              </w:rPr>
            </w:pPr>
          </w:p>
        </w:tc>
        <w:tc>
          <w:tcPr>
            <w:tcW w:w="791" w:type="pct"/>
            <w:shd w:val="clear" w:color="auto" w:fill="auto"/>
            <w:vAlign w:val="center"/>
          </w:tcPr>
          <w:p w14:paraId="5DA68108" w14:textId="77777777" w:rsidR="00345EC5" w:rsidRPr="0027693F" w:rsidRDefault="00345EC5" w:rsidP="00176B00">
            <w:pPr>
              <w:adjustRightInd w:val="0"/>
              <w:jc w:val="right"/>
              <w:rPr>
                <w:rFonts w:ascii="宋体" w:hAnsi="宋体"/>
              </w:rPr>
            </w:pPr>
          </w:p>
        </w:tc>
      </w:tr>
      <w:tr w:rsidR="0027693F" w:rsidRPr="0027693F" w14:paraId="71B0022D" w14:textId="77777777" w:rsidTr="00176B00">
        <w:trPr>
          <w:trHeight w:val="454"/>
        </w:trPr>
        <w:tc>
          <w:tcPr>
            <w:tcW w:w="1034" w:type="pct"/>
            <w:shd w:val="clear" w:color="auto" w:fill="auto"/>
            <w:vAlign w:val="center"/>
          </w:tcPr>
          <w:p w14:paraId="3CFDA847" w14:textId="77777777" w:rsidR="00345EC5" w:rsidRPr="0027693F" w:rsidRDefault="00345EC5" w:rsidP="00176B00">
            <w:pPr>
              <w:adjustRightInd w:val="0"/>
              <w:jc w:val="left"/>
              <w:rPr>
                <w:rFonts w:ascii="宋体" w:hAnsi="宋体"/>
              </w:rPr>
            </w:pPr>
            <w:bookmarkStart w:id="1737" w:name="PO_长期股权投资_明细Y_9" w:colFirst="0" w:colLast="0"/>
            <w:bookmarkStart w:id="1738" w:name="PO_长期股权投资_明细二_49" w:colFirst="1" w:colLast="1"/>
            <w:bookmarkStart w:id="1739" w:name="PO_长期股权投资_明细二_50" w:colFirst="2" w:colLast="2"/>
            <w:bookmarkStart w:id="1740" w:name="PO_长期股权投资_明细二_51" w:colFirst="3" w:colLast="3"/>
            <w:bookmarkStart w:id="1741" w:name="PO_长期股权投资_明细二_52" w:colFirst="4" w:colLast="4"/>
            <w:bookmarkStart w:id="1742" w:name="PO_长期股权投资_明细二_53" w:colFirst="5" w:colLast="5"/>
            <w:bookmarkStart w:id="1743" w:name="PO_长期股权投资_明细二_54" w:colFirst="6" w:colLast="6"/>
            <w:bookmarkEnd w:id="1730"/>
            <w:bookmarkEnd w:id="1731"/>
            <w:bookmarkEnd w:id="1732"/>
            <w:bookmarkEnd w:id="1733"/>
            <w:bookmarkEnd w:id="1734"/>
            <w:bookmarkEnd w:id="1735"/>
            <w:bookmarkEnd w:id="1736"/>
            <w:r w:rsidRPr="0027693F">
              <w:rPr>
                <w:rFonts w:ascii="宋体" w:hAnsi="宋体" w:hint="eastAsia"/>
              </w:rPr>
              <w:t>二、联营企业</w:t>
            </w:r>
          </w:p>
        </w:tc>
        <w:tc>
          <w:tcPr>
            <w:tcW w:w="600" w:type="pct"/>
            <w:shd w:val="clear" w:color="auto" w:fill="auto"/>
            <w:vAlign w:val="center"/>
          </w:tcPr>
          <w:p w14:paraId="6A2D8422" w14:textId="77777777" w:rsidR="00345EC5" w:rsidRPr="0027693F" w:rsidRDefault="00345EC5" w:rsidP="00176B00">
            <w:pPr>
              <w:adjustRightInd w:val="0"/>
              <w:jc w:val="right"/>
              <w:rPr>
                <w:rFonts w:ascii="宋体" w:hAnsi="宋体"/>
              </w:rPr>
            </w:pPr>
          </w:p>
        </w:tc>
        <w:tc>
          <w:tcPr>
            <w:tcW w:w="926" w:type="pct"/>
            <w:shd w:val="clear" w:color="auto" w:fill="auto"/>
            <w:vAlign w:val="center"/>
          </w:tcPr>
          <w:p w14:paraId="6F32EC1B" w14:textId="77777777" w:rsidR="00345EC5" w:rsidRPr="0027693F" w:rsidRDefault="00345EC5" w:rsidP="00176B00">
            <w:pPr>
              <w:adjustRightInd w:val="0"/>
              <w:jc w:val="right"/>
              <w:rPr>
                <w:rFonts w:ascii="宋体" w:hAnsi="宋体"/>
              </w:rPr>
            </w:pPr>
          </w:p>
        </w:tc>
        <w:tc>
          <w:tcPr>
            <w:tcW w:w="666" w:type="pct"/>
            <w:shd w:val="clear" w:color="auto" w:fill="auto"/>
            <w:vAlign w:val="center"/>
          </w:tcPr>
          <w:p w14:paraId="0F98CD42" w14:textId="77777777" w:rsidR="00345EC5" w:rsidRPr="0027693F" w:rsidRDefault="00345EC5" w:rsidP="00176B00">
            <w:pPr>
              <w:adjustRightInd w:val="0"/>
              <w:jc w:val="right"/>
              <w:rPr>
                <w:rFonts w:ascii="宋体" w:hAnsi="宋体"/>
              </w:rPr>
            </w:pPr>
          </w:p>
        </w:tc>
        <w:tc>
          <w:tcPr>
            <w:tcW w:w="350" w:type="pct"/>
            <w:shd w:val="clear" w:color="auto" w:fill="auto"/>
            <w:vAlign w:val="center"/>
          </w:tcPr>
          <w:p w14:paraId="740723C8" w14:textId="77777777" w:rsidR="00345EC5" w:rsidRPr="0027693F" w:rsidRDefault="00345EC5" w:rsidP="00176B00">
            <w:pPr>
              <w:adjustRightInd w:val="0"/>
              <w:jc w:val="right"/>
              <w:rPr>
                <w:rFonts w:ascii="宋体" w:hAnsi="宋体"/>
              </w:rPr>
            </w:pPr>
          </w:p>
        </w:tc>
        <w:tc>
          <w:tcPr>
            <w:tcW w:w="633" w:type="pct"/>
            <w:shd w:val="clear" w:color="auto" w:fill="auto"/>
            <w:vAlign w:val="center"/>
          </w:tcPr>
          <w:p w14:paraId="50F4A272" w14:textId="77777777" w:rsidR="00345EC5" w:rsidRPr="0027693F" w:rsidRDefault="00345EC5" w:rsidP="00176B00">
            <w:pPr>
              <w:adjustRightInd w:val="0"/>
              <w:jc w:val="right"/>
              <w:rPr>
                <w:rFonts w:ascii="宋体" w:hAnsi="宋体"/>
              </w:rPr>
            </w:pPr>
          </w:p>
        </w:tc>
        <w:tc>
          <w:tcPr>
            <w:tcW w:w="791" w:type="pct"/>
            <w:shd w:val="clear" w:color="auto" w:fill="auto"/>
            <w:vAlign w:val="center"/>
          </w:tcPr>
          <w:p w14:paraId="5408D3BE" w14:textId="77777777" w:rsidR="00345EC5" w:rsidRPr="0027693F" w:rsidRDefault="00345EC5" w:rsidP="00176B00">
            <w:pPr>
              <w:adjustRightInd w:val="0"/>
              <w:jc w:val="right"/>
              <w:rPr>
                <w:rFonts w:ascii="宋体" w:hAnsi="宋体"/>
              </w:rPr>
            </w:pPr>
          </w:p>
        </w:tc>
      </w:tr>
      <w:tr w:rsidR="0027693F" w:rsidRPr="0027693F" w14:paraId="714797E8" w14:textId="77777777" w:rsidTr="00176B00">
        <w:trPr>
          <w:trHeight w:val="454"/>
        </w:trPr>
        <w:tc>
          <w:tcPr>
            <w:tcW w:w="1034" w:type="pct"/>
            <w:shd w:val="clear" w:color="auto" w:fill="auto"/>
            <w:vAlign w:val="center"/>
          </w:tcPr>
          <w:p w14:paraId="0850769B" w14:textId="77777777" w:rsidR="00345EC5" w:rsidRPr="0027693F" w:rsidRDefault="00345EC5" w:rsidP="00176B00">
            <w:pPr>
              <w:adjustRightInd w:val="0"/>
              <w:jc w:val="left"/>
              <w:rPr>
                <w:rFonts w:ascii="宋体" w:hAnsi="宋体"/>
              </w:rPr>
            </w:pPr>
            <w:bookmarkStart w:id="1744" w:name="PO_长期股权投资_明细Y_10" w:colFirst="0" w:colLast="0"/>
            <w:bookmarkStart w:id="1745" w:name="PO_长期股权投资_明细二_55" w:colFirst="1" w:colLast="1"/>
            <w:bookmarkStart w:id="1746" w:name="PO_长期股权投资_明细二_56" w:colFirst="2" w:colLast="2"/>
            <w:bookmarkStart w:id="1747" w:name="PO_长期股权投资_明细二_57" w:colFirst="3" w:colLast="3"/>
            <w:bookmarkStart w:id="1748" w:name="PO_长期股权投资_明细二_58" w:colFirst="4" w:colLast="4"/>
            <w:bookmarkStart w:id="1749" w:name="PO_长期股权投资_明细二_59" w:colFirst="5" w:colLast="5"/>
            <w:bookmarkStart w:id="1750" w:name="PO_长期股权投资_明细二_60" w:colFirst="6" w:colLast="6"/>
            <w:bookmarkEnd w:id="1737"/>
            <w:bookmarkEnd w:id="1738"/>
            <w:bookmarkEnd w:id="1739"/>
            <w:bookmarkEnd w:id="1740"/>
            <w:bookmarkEnd w:id="1741"/>
            <w:bookmarkEnd w:id="1742"/>
            <w:bookmarkEnd w:id="1743"/>
          </w:p>
        </w:tc>
        <w:tc>
          <w:tcPr>
            <w:tcW w:w="600" w:type="pct"/>
            <w:shd w:val="clear" w:color="auto" w:fill="auto"/>
            <w:vAlign w:val="center"/>
          </w:tcPr>
          <w:p w14:paraId="11E2CE56" w14:textId="77777777" w:rsidR="00345EC5" w:rsidRPr="0027693F" w:rsidRDefault="00345EC5" w:rsidP="00176B00">
            <w:pPr>
              <w:adjustRightInd w:val="0"/>
              <w:jc w:val="right"/>
              <w:rPr>
                <w:rFonts w:ascii="宋体" w:hAnsi="宋体"/>
              </w:rPr>
            </w:pPr>
          </w:p>
        </w:tc>
        <w:tc>
          <w:tcPr>
            <w:tcW w:w="926" w:type="pct"/>
            <w:shd w:val="clear" w:color="auto" w:fill="auto"/>
            <w:vAlign w:val="center"/>
          </w:tcPr>
          <w:p w14:paraId="45126B4B" w14:textId="77777777" w:rsidR="00345EC5" w:rsidRPr="0027693F" w:rsidRDefault="00345EC5" w:rsidP="00176B00">
            <w:pPr>
              <w:adjustRightInd w:val="0"/>
              <w:jc w:val="right"/>
              <w:rPr>
                <w:rFonts w:ascii="宋体" w:hAnsi="宋体"/>
              </w:rPr>
            </w:pPr>
          </w:p>
        </w:tc>
        <w:tc>
          <w:tcPr>
            <w:tcW w:w="666" w:type="pct"/>
            <w:shd w:val="clear" w:color="auto" w:fill="auto"/>
            <w:vAlign w:val="center"/>
          </w:tcPr>
          <w:p w14:paraId="6EAB02F8" w14:textId="77777777" w:rsidR="00345EC5" w:rsidRPr="0027693F" w:rsidRDefault="00345EC5" w:rsidP="00176B00">
            <w:pPr>
              <w:adjustRightInd w:val="0"/>
              <w:jc w:val="right"/>
              <w:rPr>
                <w:rFonts w:ascii="宋体" w:hAnsi="宋体"/>
              </w:rPr>
            </w:pPr>
          </w:p>
        </w:tc>
        <w:tc>
          <w:tcPr>
            <w:tcW w:w="350" w:type="pct"/>
            <w:shd w:val="clear" w:color="auto" w:fill="auto"/>
            <w:vAlign w:val="center"/>
          </w:tcPr>
          <w:p w14:paraId="319DE56C" w14:textId="77777777" w:rsidR="00345EC5" w:rsidRPr="0027693F" w:rsidRDefault="00345EC5" w:rsidP="00176B00">
            <w:pPr>
              <w:adjustRightInd w:val="0"/>
              <w:jc w:val="right"/>
              <w:rPr>
                <w:rFonts w:ascii="宋体" w:hAnsi="宋体"/>
              </w:rPr>
            </w:pPr>
          </w:p>
        </w:tc>
        <w:tc>
          <w:tcPr>
            <w:tcW w:w="633" w:type="pct"/>
            <w:shd w:val="clear" w:color="auto" w:fill="auto"/>
            <w:vAlign w:val="center"/>
          </w:tcPr>
          <w:p w14:paraId="1177277F" w14:textId="77777777" w:rsidR="00345EC5" w:rsidRPr="0027693F" w:rsidRDefault="00345EC5" w:rsidP="00176B00">
            <w:pPr>
              <w:adjustRightInd w:val="0"/>
              <w:jc w:val="right"/>
              <w:rPr>
                <w:rFonts w:ascii="宋体" w:hAnsi="宋体"/>
              </w:rPr>
            </w:pPr>
          </w:p>
        </w:tc>
        <w:tc>
          <w:tcPr>
            <w:tcW w:w="791" w:type="pct"/>
            <w:shd w:val="clear" w:color="auto" w:fill="auto"/>
            <w:vAlign w:val="center"/>
          </w:tcPr>
          <w:p w14:paraId="2332DCA6" w14:textId="77777777" w:rsidR="00345EC5" w:rsidRPr="0027693F" w:rsidRDefault="00345EC5" w:rsidP="00176B00">
            <w:pPr>
              <w:adjustRightInd w:val="0"/>
              <w:jc w:val="right"/>
              <w:rPr>
                <w:rFonts w:ascii="宋体" w:hAnsi="宋体"/>
              </w:rPr>
            </w:pPr>
          </w:p>
        </w:tc>
      </w:tr>
      <w:tr w:rsidR="0027693F" w:rsidRPr="0027693F" w14:paraId="3DBDDA19" w14:textId="77777777" w:rsidTr="00176B00">
        <w:trPr>
          <w:trHeight w:val="454"/>
        </w:trPr>
        <w:tc>
          <w:tcPr>
            <w:tcW w:w="1034" w:type="pct"/>
            <w:shd w:val="clear" w:color="auto" w:fill="auto"/>
            <w:vAlign w:val="center"/>
          </w:tcPr>
          <w:p w14:paraId="629B83AF" w14:textId="77777777" w:rsidR="00345EC5" w:rsidRPr="0027693F" w:rsidRDefault="00345EC5" w:rsidP="00176B00">
            <w:pPr>
              <w:adjustRightInd w:val="0"/>
              <w:jc w:val="left"/>
              <w:rPr>
                <w:rFonts w:ascii="宋体" w:hAnsi="宋体"/>
              </w:rPr>
            </w:pPr>
            <w:bookmarkStart w:id="1751" w:name="PO_长期股权投资_明细Y_11" w:colFirst="0" w:colLast="0"/>
            <w:bookmarkStart w:id="1752" w:name="PO_长期股权投资_明细二_61" w:colFirst="1" w:colLast="1"/>
            <w:bookmarkStart w:id="1753" w:name="PO_长期股权投资_明细二_62" w:colFirst="2" w:colLast="2"/>
            <w:bookmarkStart w:id="1754" w:name="PO_长期股权投资_明细二_63" w:colFirst="3" w:colLast="3"/>
            <w:bookmarkStart w:id="1755" w:name="PO_长期股权投资_明细二_64" w:colFirst="4" w:colLast="4"/>
            <w:bookmarkStart w:id="1756" w:name="PO_长期股权投资_明细二_65" w:colFirst="5" w:colLast="5"/>
            <w:bookmarkStart w:id="1757" w:name="PO_长期股权投资_明细二_66" w:colFirst="6" w:colLast="6"/>
            <w:bookmarkEnd w:id="1744"/>
            <w:bookmarkEnd w:id="1745"/>
            <w:bookmarkEnd w:id="1746"/>
            <w:bookmarkEnd w:id="1747"/>
            <w:bookmarkEnd w:id="1748"/>
            <w:bookmarkEnd w:id="1749"/>
            <w:bookmarkEnd w:id="1750"/>
          </w:p>
        </w:tc>
        <w:tc>
          <w:tcPr>
            <w:tcW w:w="600" w:type="pct"/>
            <w:shd w:val="clear" w:color="auto" w:fill="auto"/>
            <w:vAlign w:val="center"/>
          </w:tcPr>
          <w:p w14:paraId="0317B9B4" w14:textId="77777777" w:rsidR="00345EC5" w:rsidRPr="0027693F" w:rsidRDefault="00345EC5" w:rsidP="00176B00">
            <w:pPr>
              <w:adjustRightInd w:val="0"/>
              <w:jc w:val="right"/>
              <w:rPr>
                <w:rFonts w:ascii="宋体" w:hAnsi="宋体"/>
              </w:rPr>
            </w:pPr>
          </w:p>
        </w:tc>
        <w:tc>
          <w:tcPr>
            <w:tcW w:w="926" w:type="pct"/>
            <w:shd w:val="clear" w:color="auto" w:fill="auto"/>
            <w:vAlign w:val="center"/>
          </w:tcPr>
          <w:p w14:paraId="403BDBCC" w14:textId="77777777" w:rsidR="00345EC5" w:rsidRPr="0027693F" w:rsidRDefault="00345EC5" w:rsidP="00176B00">
            <w:pPr>
              <w:adjustRightInd w:val="0"/>
              <w:jc w:val="right"/>
              <w:rPr>
                <w:rFonts w:ascii="宋体" w:hAnsi="宋体"/>
              </w:rPr>
            </w:pPr>
          </w:p>
        </w:tc>
        <w:tc>
          <w:tcPr>
            <w:tcW w:w="666" w:type="pct"/>
            <w:shd w:val="clear" w:color="auto" w:fill="auto"/>
            <w:vAlign w:val="center"/>
          </w:tcPr>
          <w:p w14:paraId="536BFDCC" w14:textId="77777777" w:rsidR="00345EC5" w:rsidRPr="0027693F" w:rsidRDefault="00345EC5" w:rsidP="00176B00">
            <w:pPr>
              <w:adjustRightInd w:val="0"/>
              <w:jc w:val="right"/>
              <w:rPr>
                <w:rFonts w:ascii="宋体" w:hAnsi="宋体"/>
              </w:rPr>
            </w:pPr>
          </w:p>
        </w:tc>
        <w:tc>
          <w:tcPr>
            <w:tcW w:w="350" w:type="pct"/>
            <w:shd w:val="clear" w:color="auto" w:fill="auto"/>
            <w:vAlign w:val="center"/>
          </w:tcPr>
          <w:p w14:paraId="70F46009" w14:textId="77777777" w:rsidR="00345EC5" w:rsidRPr="0027693F" w:rsidRDefault="00345EC5" w:rsidP="00176B00">
            <w:pPr>
              <w:adjustRightInd w:val="0"/>
              <w:jc w:val="right"/>
              <w:rPr>
                <w:rFonts w:ascii="宋体" w:hAnsi="宋体"/>
              </w:rPr>
            </w:pPr>
          </w:p>
        </w:tc>
        <w:tc>
          <w:tcPr>
            <w:tcW w:w="633" w:type="pct"/>
            <w:shd w:val="clear" w:color="auto" w:fill="auto"/>
            <w:vAlign w:val="center"/>
          </w:tcPr>
          <w:p w14:paraId="6A152CCF" w14:textId="77777777" w:rsidR="00345EC5" w:rsidRPr="0027693F" w:rsidRDefault="00345EC5" w:rsidP="00176B00">
            <w:pPr>
              <w:adjustRightInd w:val="0"/>
              <w:jc w:val="right"/>
              <w:rPr>
                <w:rFonts w:ascii="宋体" w:hAnsi="宋体"/>
              </w:rPr>
            </w:pPr>
          </w:p>
        </w:tc>
        <w:tc>
          <w:tcPr>
            <w:tcW w:w="791" w:type="pct"/>
            <w:shd w:val="clear" w:color="auto" w:fill="auto"/>
            <w:vAlign w:val="center"/>
          </w:tcPr>
          <w:p w14:paraId="4964DEA2" w14:textId="77777777" w:rsidR="00345EC5" w:rsidRPr="0027693F" w:rsidRDefault="00345EC5" w:rsidP="00176B00">
            <w:pPr>
              <w:adjustRightInd w:val="0"/>
              <w:jc w:val="right"/>
              <w:rPr>
                <w:rFonts w:ascii="宋体" w:hAnsi="宋体"/>
              </w:rPr>
            </w:pPr>
          </w:p>
        </w:tc>
      </w:tr>
      <w:tr w:rsidR="006A3F22" w:rsidRPr="0027693F" w14:paraId="56CB332D" w14:textId="77777777" w:rsidTr="00176B00">
        <w:trPr>
          <w:trHeight w:val="454"/>
        </w:trPr>
        <w:tc>
          <w:tcPr>
            <w:tcW w:w="1034" w:type="pct"/>
            <w:shd w:val="clear" w:color="auto" w:fill="auto"/>
            <w:vAlign w:val="center"/>
          </w:tcPr>
          <w:p w14:paraId="1993D4B4" w14:textId="77777777" w:rsidR="006A3F22" w:rsidRPr="0027693F" w:rsidRDefault="006A3F22" w:rsidP="00176B00">
            <w:pPr>
              <w:adjustRightInd w:val="0"/>
              <w:jc w:val="left"/>
              <w:rPr>
                <w:rFonts w:ascii="宋体" w:hAnsi="宋体"/>
              </w:rPr>
            </w:pPr>
            <w:bookmarkStart w:id="1758" w:name="PO_长期股权投资_明细Y_12" w:colFirst="0" w:colLast="0"/>
            <w:bookmarkStart w:id="1759" w:name="PO_长期股权投资_明细二_67" w:colFirst="1" w:colLast="1"/>
            <w:bookmarkStart w:id="1760" w:name="PO_长期股权投资_明细二_68" w:colFirst="2" w:colLast="2"/>
            <w:bookmarkStart w:id="1761" w:name="PO_长期股权投资_明细二_69" w:colFirst="3" w:colLast="3"/>
            <w:bookmarkStart w:id="1762" w:name="PO_长期股权投资_明细二_70" w:colFirst="4" w:colLast="4"/>
            <w:bookmarkStart w:id="1763" w:name="PO_长期股权投资_明细二_71" w:colFirst="5" w:colLast="5"/>
            <w:bookmarkStart w:id="1764" w:name="PO_长期股权投资_明细二_72" w:colFirst="6" w:colLast="6"/>
            <w:bookmarkEnd w:id="1751"/>
            <w:bookmarkEnd w:id="1752"/>
            <w:bookmarkEnd w:id="1753"/>
            <w:bookmarkEnd w:id="1754"/>
            <w:bookmarkEnd w:id="1755"/>
            <w:bookmarkEnd w:id="1756"/>
            <w:bookmarkEnd w:id="1757"/>
          </w:p>
        </w:tc>
        <w:tc>
          <w:tcPr>
            <w:tcW w:w="600" w:type="pct"/>
            <w:shd w:val="clear" w:color="auto" w:fill="auto"/>
            <w:vAlign w:val="center"/>
          </w:tcPr>
          <w:p w14:paraId="5753B36A" w14:textId="77777777" w:rsidR="006A3F22" w:rsidRPr="0027693F" w:rsidRDefault="006A3F22" w:rsidP="00176B00">
            <w:pPr>
              <w:adjustRightInd w:val="0"/>
              <w:jc w:val="right"/>
              <w:rPr>
                <w:rFonts w:ascii="宋体" w:hAnsi="宋体"/>
              </w:rPr>
            </w:pPr>
          </w:p>
        </w:tc>
        <w:tc>
          <w:tcPr>
            <w:tcW w:w="926" w:type="pct"/>
            <w:shd w:val="clear" w:color="auto" w:fill="auto"/>
            <w:vAlign w:val="center"/>
          </w:tcPr>
          <w:p w14:paraId="4116C1EC" w14:textId="77777777" w:rsidR="006A3F22" w:rsidRPr="0027693F" w:rsidRDefault="006A3F22" w:rsidP="00176B00">
            <w:pPr>
              <w:adjustRightInd w:val="0"/>
              <w:jc w:val="right"/>
              <w:rPr>
                <w:rFonts w:ascii="宋体" w:hAnsi="宋体"/>
              </w:rPr>
            </w:pPr>
          </w:p>
        </w:tc>
        <w:tc>
          <w:tcPr>
            <w:tcW w:w="666" w:type="pct"/>
            <w:shd w:val="clear" w:color="auto" w:fill="auto"/>
            <w:vAlign w:val="center"/>
          </w:tcPr>
          <w:p w14:paraId="211A6177" w14:textId="77777777" w:rsidR="006A3F22" w:rsidRPr="0027693F" w:rsidRDefault="006A3F22" w:rsidP="00176B00">
            <w:pPr>
              <w:adjustRightInd w:val="0"/>
              <w:jc w:val="right"/>
              <w:rPr>
                <w:rFonts w:ascii="宋体" w:hAnsi="宋体"/>
              </w:rPr>
            </w:pPr>
          </w:p>
        </w:tc>
        <w:tc>
          <w:tcPr>
            <w:tcW w:w="350" w:type="pct"/>
            <w:shd w:val="clear" w:color="auto" w:fill="auto"/>
            <w:vAlign w:val="center"/>
          </w:tcPr>
          <w:p w14:paraId="0C19C6D5" w14:textId="77777777" w:rsidR="006A3F22" w:rsidRPr="0027693F" w:rsidRDefault="006A3F22" w:rsidP="00176B00">
            <w:pPr>
              <w:adjustRightInd w:val="0"/>
              <w:jc w:val="right"/>
              <w:rPr>
                <w:rFonts w:ascii="宋体" w:hAnsi="宋体"/>
              </w:rPr>
            </w:pPr>
          </w:p>
        </w:tc>
        <w:tc>
          <w:tcPr>
            <w:tcW w:w="633" w:type="pct"/>
            <w:shd w:val="clear" w:color="auto" w:fill="auto"/>
            <w:vAlign w:val="center"/>
          </w:tcPr>
          <w:p w14:paraId="53EDA07C" w14:textId="77777777" w:rsidR="006A3F22" w:rsidRPr="0027693F" w:rsidRDefault="006A3F22" w:rsidP="00176B00">
            <w:pPr>
              <w:adjustRightInd w:val="0"/>
              <w:jc w:val="right"/>
              <w:rPr>
                <w:rFonts w:ascii="宋体" w:hAnsi="宋体"/>
              </w:rPr>
            </w:pPr>
          </w:p>
        </w:tc>
        <w:tc>
          <w:tcPr>
            <w:tcW w:w="791" w:type="pct"/>
            <w:shd w:val="clear" w:color="auto" w:fill="auto"/>
            <w:vAlign w:val="center"/>
          </w:tcPr>
          <w:p w14:paraId="5E329D58" w14:textId="77777777" w:rsidR="006A3F22" w:rsidRPr="0027693F" w:rsidRDefault="006A3F22" w:rsidP="00176B00">
            <w:pPr>
              <w:adjustRightInd w:val="0"/>
              <w:jc w:val="right"/>
              <w:rPr>
                <w:rFonts w:ascii="宋体" w:hAnsi="宋体"/>
              </w:rPr>
            </w:pPr>
          </w:p>
        </w:tc>
      </w:tr>
      <w:tr w:rsidR="006A3F22" w:rsidRPr="0027693F" w14:paraId="16A7597A" w14:textId="77777777" w:rsidTr="00176B00">
        <w:trPr>
          <w:trHeight w:val="454"/>
        </w:trPr>
        <w:tc>
          <w:tcPr>
            <w:tcW w:w="1034" w:type="pct"/>
            <w:shd w:val="clear" w:color="auto" w:fill="auto"/>
            <w:vAlign w:val="center"/>
          </w:tcPr>
          <w:p w14:paraId="4C772900" w14:textId="77777777" w:rsidR="006A3F22" w:rsidRPr="0027693F" w:rsidRDefault="006A3F22" w:rsidP="00176B00">
            <w:pPr>
              <w:adjustRightInd w:val="0"/>
              <w:jc w:val="left"/>
              <w:rPr>
                <w:rFonts w:ascii="宋体" w:hAnsi="宋体"/>
              </w:rPr>
            </w:pPr>
            <w:bookmarkStart w:id="1765" w:name="PO_长期股权投资_明细Y_13" w:colFirst="0" w:colLast="0"/>
            <w:bookmarkStart w:id="1766" w:name="PO_长期股权投资_明细二_73" w:colFirst="1" w:colLast="1"/>
            <w:bookmarkStart w:id="1767" w:name="PO_长期股权投资_明细二_74" w:colFirst="2" w:colLast="2"/>
            <w:bookmarkStart w:id="1768" w:name="PO_长期股权投资_明细二_75" w:colFirst="3" w:colLast="3"/>
            <w:bookmarkStart w:id="1769" w:name="PO_长期股权投资_明细二_76" w:colFirst="4" w:colLast="4"/>
            <w:bookmarkStart w:id="1770" w:name="PO_长期股权投资_明细二_77" w:colFirst="5" w:colLast="5"/>
            <w:bookmarkStart w:id="1771" w:name="PO_长期股权投资_明细二_78" w:colFirst="6" w:colLast="6"/>
            <w:bookmarkEnd w:id="1758"/>
            <w:bookmarkEnd w:id="1759"/>
            <w:bookmarkEnd w:id="1760"/>
            <w:bookmarkEnd w:id="1761"/>
            <w:bookmarkEnd w:id="1762"/>
            <w:bookmarkEnd w:id="1763"/>
            <w:bookmarkEnd w:id="1764"/>
          </w:p>
        </w:tc>
        <w:tc>
          <w:tcPr>
            <w:tcW w:w="600" w:type="pct"/>
            <w:shd w:val="clear" w:color="auto" w:fill="auto"/>
            <w:vAlign w:val="center"/>
          </w:tcPr>
          <w:p w14:paraId="126CD52C" w14:textId="77777777" w:rsidR="006A3F22" w:rsidRPr="0027693F" w:rsidRDefault="006A3F22" w:rsidP="00176B00">
            <w:pPr>
              <w:adjustRightInd w:val="0"/>
              <w:jc w:val="right"/>
              <w:rPr>
                <w:rFonts w:ascii="宋体" w:hAnsi="宋体"/>
              </w:rPr>
            </w:pPr>
          </w:p>
        </w:tc>
        <w:tc>
          <w:tcPr>
            <w:tcW w:w="926" w:type="pct"/>
            <w:shd w:val="clear" w:color="auto" w:fill="auto"/>
            <w:vAlign w:val="center"/>
          </w:tcPr>
          <w:p w14:paraId="743AA93C" w14:textId="77777777" w:rsidR="006A3F22" w:rsidRPr="0027693F" w:rsidRDefault="006A3F22" w:rsidP="00176B00">
            <w:pPr>
              <w:adjustRightInd w:val="0"/>
              <w:jc w:val="right"/>
              <w:rPr>
                <w:rFonts w:ascii="宋体" w:hAnsi="宋体"/>
              </w:rPr>
            </w:pPr>
          </w:p>
        </w:tc>
        <w:tc>
          <w:tcPr>
            <w:tcW w:w="666" w:type="pct"/>
            <w:shd w:val="clear" w:color="auto" w:fill="auto"/>
            <w:vAlign w:val="center"/>
          </w:tcPr>
          <w:p w14:paraId="097B621B" w14:textId="77777777" w:rsidR="006A3F22" w:rsidRPr="0027693F" w:rsidRDefault="006A3F22" w:rsidP="00176B00">
            <w:pPr>
              <w:adjustRightInd w:val="0"/>
              <w:jc w:val="right"/>
              <w:rPr>
                <w:rFonts w:ascii="宋体" w:hAnsi="宋体"/>
              </w:rPr>
            </w:pPr>
          </w:p>
        </w:tc>
        <w:tc>
          <w:tcPr>
            <w:tcW w:w="350" w:type="pct"/>
            <w:shd w:val="clear" w:color="auto" w:fill="auto"/>
            <w:vAlign w:val="center"/>
          </w:tcPr>
          <w:p w14:paraId="5D6F4A4C" w14:textId="77777777" w:rsidR="006A3F22" w:rsidRPr="0027693F" w:rsidRDefault="006A3F22" w:rsidP="00176B00">
            <w:pPr>
              <w:adjustRightInd w:val="0"/>
              <w:jc w:val="right"/>
              <w:rPr>
                <w:rFonts w:ascii="宋体" w:hAnsi="宋体"/>
              </w:rPr>
            </w:pPr>
          </w:p>
        </w:tc>
        <w:tc>
          <w:tcPr>
            <w:tcW w:w="633" w:type="pct"/>
            <w:shd w:val="clear" w:color="auto" w:fill="auto"/>
            <w:vAlign w:val="center"/>
          </w:tcPr>
          <w:p w14:paraId="1182310F" w14:textId="77777777" w:rsidR="006A3F22" w:rsidRPr="0027693F" w:rsidRDefault="006A3F22" w:rsidP="00176B00">
            <w:pPr>
              <w:adjustRightInd w:val="0"/>
              <w:jc w:val="right"/>
              <w:rPr>
                <w:rFonts w:ascii="宋体" w:hAnsi="宋体"/>
              </w:rPr>
            </w:pPr>
          </w:p>
        </w:tc>
        <w:tc>
          <w:tcPr>
            <w:tcW w:w="791" w:type="pct"/>
            <w:shd w:val="clear" w:color="auto" w:fill="auto"/>
            <w:vAlign w:val="center"/>
          </w:tcPr>
          <w:p w14:paraId="4AA0D20F" w14:textId="77777777" w:rsidR="006A3F22" w:rsidRPr="0027693F" w:rsidRDefault="006A3F22" w:rsidP="00176B00">
            <w:pPr>
              <w:adjustRightInd w:val="0"/>
              <w:jc w:val="right"/>
              <w:rPr>
                <w:rFonts w:ascii="宋体" w:hAnsi="宋体"/>
              </w:rPr>
            </w:pPr>
          </w:p>
        </w:tc>
      </w:tr>
      <w:tr w:rsidR="006A3F22" w:rsidRPr="0027693F" w14:paraId="11970938" w14:textId="77777777" w:rsidTr="00176B00">
        <w:trPr>
          <w:trHeight w:val="454"/>
        </w:trPr>
        <w:tc>
          <w:tcPr>
            <w:tcW w:w="1034" w:type="pct"/>
            <w:shd w:val="clear" w:color="auto" w:fill="auto"/>
            <w:vAlign w:val="center"/>
          </w:tcPr>
          <w:p w14:paraId="6C4CCE43" w14:textId="77777777" w:rsidR="006A3F22" w:rsidRPr="0027693F" w:rsidRDefault="006A3F22" w:rsidP="00176B00">
            <w:pPr>
              <w:adjustRightInd w:val="0"/>
              <w:jc w:val="left"/>
              <w:rPr>
                <w:rFonts w:ascii="宋体" w:hAnsi="宋体"/>
              </w:rPr>
            </w:pPr>
            <w:bookmarkStart w:id="1772" w:name="PO_长期股权投资_明细Y_14" w:colFirst="0" w:colLast="0"/>
            <w:bookmarkStart w:id="1773" w:name="PO_长期股权投资_明细二_79" w:colFirst="1" w:colLast="1"/>
            <w:bookmarkStart w:id="1774" w:name="PO_长期股权投资_明细二_80" w:colFirst="2" w:colLast="2"/>
            <w:bookmarkStart w:id="1775" w:name="PO_长期股权投资_明细二_81" w:colFirst="3" w:colLast="3"/>
            <w:bookmarkStart w:id="1776" w:name="PO_长期股权投资_明细二_82" w:colFirst="4" w:colLast="4"/>
            <w:bookmarkStart w:id="1777" w:name="PO_长期股权投资_明细二_83" w:colFirst="5" w:colLast="5"/>
            <w:bookmarkStart w:id="1778" w:name="PO_长期股权投资_明细二_84" w:colFirst="6" w:colLast="6"/>
            <w:bookmarkEnd w:id="1765"/>
            <w:bookmarkEnd w:id="1766"/>
            <w:bookmarkEnd w:id="1767"/>
            <w:bookmarkEnd w:id="1768"/>
            <w:bookmarkEnd w:id="1769"/>
            <w:bookmarkEnd w:id="1770"/>
            <w:bookmarkEnd w:id="1771"/>
          </w:p>
        </w:tc>
        <w:tc>
          <w:tcPr>
            <w:tcW w:w="600" w:type="pct"/>
            <w:shd w:val="clear" w:color="auto" w:fill="auto"/>
            <w:vAlign w:val="center"/>
          </w:tcPr>
          <w:p w14:paraId="5991D141" w14:textId="77777777" w:rsidR="006A3F22" w:rsidRPr="0027693F" w:rsidRDefault="006A3F22" w:rsidP="00176B00">
            <w:pPr>
              <w:adjustRightInd w:val="0"/>
              <w:jc w:val="right"/>
              <w:rPr>
                <w:rFonts w:ascii="宋体" w:hAnsi="宋体"/>
              </w:rPr>
            </w:pPr>
          </w:p>
        </w:tc>
        <w:tc>
          <w:tcPr>
            <w:tcW w:w="926" w:type="pct"/>
            <w:shd w:val="clear" w:color="auto" w:fill="auto"/>
            <w:vAlign w:val="center"/>
          </w:tcPr>
          <w:p w14:paraId="4A15A0A0" w14:textId="77777777" w:rsidR="006A3F22" w:rsidRPr="0027693F" w:rsidRDefault="006A3F22" w:rsidP="00176B00">
            <w:pPr>
              <w:adjustRightInd w:val="0"/>
              <w:jc w:val="right"/>
              <w:rPr>
                <w:rFonts w:ascii="宋体" w:hAnsi="宋体"/>
              </w:rPr>
            </w:pPr>
          </w:p>
        </w:tc>
        <w:tc>
          <w:tcPr>
            <w:tcW w:w="666" w:type="pct"/>
            <w:shd w:val="clear" w:color="auto" w:fill="auto"/>
            <w:vAlign w:val="center"/>
          </w:tcPr>
          <w:p w14:paraId="3ABFF730" w14:textId="77777777" w:rsidR="006A3F22" w:rsidRPr="0027693F" w:rsidRDefault="006A3F22" w:rsidP="00176B00">
            <w:pPr>
              <w:adjustRightInd w:val="0"/>
              <w:jc w:val="right"/>
              <w:rPr>
                <w:rFonts w:ascii="宋体" w:hAnsi="宋体"/>
              </w:rPr>
            </w:pPr>
          </w:p>
        </w:tc>
        <w:tc>
          <w:tcPr>
            <w:tcW w:w="350" w:type="pct"/>
            <w:shd w:val="clear" w:color="auto" w:fill="auto"/>
            <w:vAlign w:val="center"/>
          </w:tcPr>
          <w:p w14:paraId="717AB6D7" w14:textId="77777777" w:rsidR="006A3F22" w:rsidRPr="0027693F" w:rsidRDefault="006A3F22" w:rsidP="00176B00">
            <w:pPr>
              <w:adjustRightInd w:val="0"/>
              <w:jc w:val="right"/>
              <w:rPr>
                <w:rFonts w:ascii="宋体" w:hAnsi="宋体"/>
              </w:rPr>
            </w:pPr>
          </w:p>
        </w:tc>
        <w:tc>
          <w:tcPr>
            <w:tcW w:w="633" w:type="pct"/>
            <w:shd w:val="clear" w:color="auto" w:fill="auto"/>
            <w:vAlign w:val="center"/>
          </w:tcPr>
          <w:p w14:paraId="0BC53E1C" w14:textId="77777777" w:rsidR="006A3F22" w:rsidRPr="0027693F" w:rsidRDefault="006A3F22" w:rsidP="00176B00">
            <w:pPr>
              <w:adjustRightInd w:val="0"/>
              <w:jc w:val="right"/>
              <w:rPr>
                <w:rFonts w:ascii="宋体" w:hAnsi="宋体"/>
              </w:rPr>
            </w:pPr>
          </w:p>
        </w:tc>
        <w:tc>
          <w:tcPr>
            <w:tcW w:w="791" w:type="pct"/>
            <w:shd w:val="clear" w:color="auto" w:fill="auto"/>
            <w:vAlign w:val="center"/>
          </w:tcPr>
          <w:p w14:paraId="28EC7025" w14:textId="77777777" w:rsidR="006A3F22" w:rsidRPr="0027693F" w:rsidRDefault="006A3F22" w:rsidP="00176B00">
            <w:pPr>
              <w:adjustRightInd w:val="0"/>
              <w:jc w:val="right"/>
              <w:rPr>
                <w:rFonts w:ascii="宋体" w:hAnsi="宋体"/>
              </w:rPr>
            </w:pPr>
          </w:p>
        </w:tc>
      </w:tr>
      <w:tr w:rsidR="0027693F" w:rsidRPr="0027693F" w14:paraId="0A8F8F62" w14:textId="77777777" w:rsidTr="00176B00">
        <w:trPr>
          <w:trHeight w:val="454"/>
        </w:trPr>
        <w:tc>
          <w:tcPr>
            <w:tcW w:w="1034" w:type="pct"/>
            <w:shd w:val="clear" w:color="auto" w:fill="auto"/>
            <w:vAlign w:val="center"/>
          </w:tcPr>
          <w:p w14:paraId="3764C47A" w14:textId="6FA9804D" w:rsidR="00345EC5" w:rsidRPr="0027693F" w:rsidRDefault="0027693F" w:rsidP="00176B00">
            <w:pPr>
              <w:adjustRightInd w:val="0"/>
              <w:ind w:firstLineChars="100" w:firstLine="210"/>
              <w:jc w:val="left"/>
              <w:rPr>
                <w:rFonts w:ascii="宋体" w:hAnsi="宋体"/>
              </w:rPr>
            </w:pPr>
            <w:bookmarkStart w:id="1779" w:name="PO_长期股权投资_明细Y_15" w:colFirst="0" w:colLast="0"/>
            <w:bookmarkStart w:id="1780" w:name="PO_长期股权投资_明细二_85" w:colFirst="1" w:colLast="1"/>
            <w:bookmarkStart w:id="1781" w:name="PO_长期股权投资_明细二_86" w:colFirst="2" w:colLast="2"/>
            <w:bookmarkStart w:id="1782" w:name="PO_长期股权投资_明细二_87" w:colFirst="3" w:colLast="3"/>
            <w:bookmarkStart w:id="1783" w:name="PO_长期股权投资_明细二_88" w:colFirst="4" w:colLast="4"/>
            <w:bookmarkStart w:id="1784" w:name="PO_长期股权投资_明细二_89" w:colFirst="5" w:colLast="5"/>
            <w:bookmarkStart w:id="1785" w:name="PO_长期股权投资_明细二_90" w:colFirst="6" w:colLast="6"/>
            <w:bookmarkEnd w:id="1772"/>
            <w:bookmarkEnd w:id="1773"/>
            <w:bookmarkEnd w:id="1774"/>
            <w:bookmarkEnd w:id="1775"/>
            <w:bookmarkEnd w:id="1776"/>
            <w:bookmarkEnd w:id="1777"/>
            <w:bookmarkEnd w:id="1778"/>
            <w:r>
              <w:rPr>
                <w:rFonts w:ascii="宋体" w:hAnsi="宋体" w:hint="eastAsia"/>
              </w:rPr>
              <w:t>小</w:t>
            </w:r>
            <w:r>
              <w:rPr>
                <w:rFonts w:ascii="宋体" w:hAnsi="宋体"/>
              </w:rPr>
              <w:t xml:space="preserve">  计</w:t>
            </w:r>
          </w:p>
        </w:tc>
        <w:tc>
          <w:tcPr>
            <w:tcW w:w="600" w:type="pct"/>
            <w:shd w:val="clear" w:color="auto" w:fill="auto"/>
            <w:vAlign w:val="center"/>
          </w:tcPr>
          <w:p w14:paraId="2FD25C88" w14:textId="77777777" w:rsidR="00345EC5" w:rsidRPr="0027693F" w:rsidRDefault="00345EC5" w:rsidP="00176B00">
            <w:pPr>
              <w:adjustRightInd w:val="0"/>
              <w:jc w:val="right"/>
              <w:rPr>
                <w:rFonts w:ascii="宋体" w:hAnsi="宋体"/>
              </w:rPr>
            </w:pPr>
          </w:p>
        </w:tc>
        <w:tc>
          <w:tcPr>
            <w:tcW w:w="926" w:type="pct"/>
            <w:shd w:val="clear" w:color="auto" w:fill="auto"/>
            <w:vAlign w:val="center"/>
          </w:tcPr>
          <w:p w14:paraId="34348993" w14:textId="77777777" w:rsidR="00345EC5" w:rsidRPr="0027693F" w:rsidRDefault="00345EC5" w:rsidP="00176B00">
            <w:pPr>
              <w:adjustRightInd w:val="0"/>
              <w:jc w:val="right"/>
              <w:rPr>
                <w:rFonts w:ascii="宋体" w:hAnsi="宋体"/>
              </w:rPr>
            </w:pPr>
          </w:p>
        </w:tc>
        <w:tc>
          <w:tcPr>
            <w:tcW w:w="666" w:type="pct"/>
            <w:shd w:val="clear" w:color="auto" w:fill="auto"/>
            <w:vAlign w:val="center"/>
          </w:tcPr>
          <w:p w14:paraId="5E8EA0C5" w14:textId="77777777" w:rsidR="00345EC5" w:rsidRPr="0027693F" w:rsidRDefault="00345EC5" w:rsidP="00176B00">
            <w:pPr>
              <w:adjustRightInd w:val="0"/>
              <w:jc w:val="right"/>
              <w:rPr>
                <w:rFonts w:ascii="宋体" w:hAnsi="宋体"/>
              </w:rPr>
            </w:pPr>
          </w:p>
        </w:tc>
        <w:tc>
          <w:tcPr>
            <w:tcW w:w="350" w:type="pct"/>
            <w:shd w:val="clear" w:color="auto" w:fill="auto"/>
            <w:vAlign w:val="center"/>
          </w:tcPr>
          <w:p w14:paraId="20BA93A3" w14:textId="77777777" w:rsidR="00345EC5" w:rsidRPr="0027693F" w:rsidRDefault="00345EC5" w:rsidP="00176B00">
            <w:pPr>
              <w:adjustRightInd w:val="0"/>
              <w:jc w:val="right"/>
              <w:rPr>
                <w:rFonts w:ascii="宋体" w:hAnsi="宋体"/>
              </w:rPr>
            </w:pPr>
          </w:p>
        </w:tc>
        <w:tc>
          <w:tcPr>
            <w:tcW w:w="633" w:type="pct"/>
            <w:shd w:val="clear" w:color="auto" w:fill="auto"/>
            <w:vAlign w:val="center"/>
          </w:tcPr>
          <w:p w14:paraId="30BEA789" w14:textId="77777777" w:rsidR="00345EC5" w:rsidRPr="0027693F" w:rsidRDefault="00345EC5" w:rsidP="00176B00">
            <w:pPr>
              <w:adjustRightInd w:val="0"/>
              <w:jc w:val="right"/>
              <w:rPr>
                <w:rFonts w:ascii="宋体" w:hAnsi="宋体"/>
              </w:rPr>
            </w:pPr>
          </w:p>
        </w:tc>
        <w:tc>
          <w:tcPr>
            <w:tcW w:w="791" w:type="pct"/>
            <w:shd w:val="clear" w:color="auto" w:fill="auto"/>
            <w:vAlign w:val="center"/>
          </w:tcPr>
          <w:p w14:paraId="1D2E0C03" w14:textId="77777777" w:rsidR="00345EC5" w:rsidRPr="0027693F" w:rsidRDefault="00345EC5" w:rsidP="00176B00">
            <w:pPr>
              <w:adjustRightInd w:val="0"/>
              <w:jc w:val="right"/>
              <w:rPr>
                <w:rFonts w:ascii="宋体" w:hAnsi="宋体"/>
              </w:rPr>
            </w:pPr>
          </w:p>
        </w:tc>
      </w:tr>
    </w:tbl>
    <w:bookmarkEnd w:id="1779"/>
    <w:bookmarkEnd w:id="1780"/>
    <w:bookmarkEnd w:id="1781"/>
    <w:bookmarkEnd w:id="1782"/>
    <w:bookmarkEnd w:id="1783"/>
    <w:bookmarkEnd w:id="1784"/>
    <w:bookmarkEnd w:id="1785"/>
    <w:p w14:paraId="1D161A41" w14:textId="64B8CE03" w:rsidR="00C419F4" w:rsidRPr="003A10D7" w:rsidRDefault="003A10D7" w:rsidP="003A10D7">
      <w:pPr>
        <w:pStyle w:val="4"/>
        <w:ind w:firstLineChars="200"/>
      </w:pPr>
      <w:r>
        <w:t xml:space="preserve"> </w:t>
      </w:r>
      <w:r w:rsidR="00C419F4" w:rsidRPr="003A10D7">
        <w:rPr>
          <w:rFonts w:hint="eastAsia"/>
        </w:rPr>
        <w:t>重要合营企业的主要财务信息</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950"/>
        <w:gridCol w:w="1134"/>
        <w:gridCol w:w="850"/>
        <w:gridCol w:w="932"/>
        <w:gridCol w:w="1218"/>
        <w:gridCol w:w="1218"/>
        <w:gridCol w:w="1214"/>
      </w:tblGrid>
      <w:tr w:rsidR="0027693F" w:rsidRPr="0027693F" w14:paraId="68907048" w14:textId="77777777" w:rsidTr="00716D45">
        <w:trPr>
          <w:trHeight w:val="340"/>
          <w:tblHeader/>
        </w:trPr>
        <w:tc>
          <w:tcPr>
            <w:tcW w:w="1145" w:type="pct"/>
            <w:vMerge w:val="restart"/>
            <w:shd w:val="clear" w:color="auto" w:fill="auto"/>
            <w:vAlign w:val="center"/>
          </w:tcPr>
          <w:p w14:paraId="73F9E21D" w14:textId="18323812" w:rsidR="00C419F4" w:rsidRPr="0027693F" w:rsidRDefault="0027693F" w:rsidP="00176B00">
            <w:pPr>
              <w:adjustRightInd w:val="0"/>
              <w:ind w:firstLineChars="100" w:firstLine="214"/>
              <w:jc w:val="left"/>
              <w:rPr>
                <w:rFonts w:ascii="宋体" w:hAnsi="宋体"/>
                <w:szCs w:val="21"/>
              </w:rPr>
            </w:pPr>
            <w:r>
              <w:rPr>
                <w:rFonts w:ascii="宋体" w:hAnsi="宋体" w:hint="eastAsia"/>
                <w:spacing w:val="2"/>
                <w:szCs w:val="21"/>
              </w:rPr>
              <w:t>项</w:t>
            </w:r>
            <w:r>
              <w:rPr>
                <w:rFonts w:ascii="宋体" w:hAnsi="宋体"/>
                <w:spacing w:val="2"/>
                <w:szCs w:val="21"/>
              </w:rPr>
              <w:t xml:space="preserve">  目</w:t>
            </w:r>
          </w:p>
        </w:tc>
        <w:tc>
          <w:tcPr>
            <w:tcW w:w="1711" w:type="pct"/>
            <w:gridSpan w:val="3"/>
            <w:shd w:val="clear" w:color="auto" w:fill="auto"/>
            <w:vAlign w:val="center"/>
          </w:tcPr>
          <w:p w14:paraId="54645CB5" w14:textId="77777777" w:rsidR="00C419F4" w:rsidRPr="0027693F" w:rsidRDefault="00C419F4" w:rsidP="00176B00">
            <w:pPr>
              <w:adjustRightInd w:val="0"/>
              <w:jc w:val="center"/>
              <w:rPr>
                <w:rFonts w:ascii="宋体" w:hAnsi="宋体"/>
                <w:szCs w:val="21"/>
              </w:rPr>
            </w:pPr>
            <w:r w:rsidRPr="0027693F">
              <w:rPr>
                <w:rFonts w:ascii="宋体" w:hAnsi="宋体" w:hint="eastAsia"/>
                <w:szCs w:val="21"/>
              </w:rPr>
              <w:t>期末数</w:t>
            </w:r>
            <w:r w:rsidRPr="0027693F">
              <w:rPr>
                <w:rFonts w:ascii="宋体" w:hAnsi="宋体"/>
                <w:szCs w:val="21"/>
              </w:rPr>
              <w:t>/</w:t>
            </w:r>
            <w:r w:rsidRPr="0027693F">
              <w:rPr>
                <w:rFonts w:ascii="宋体" w:hAnsi="宋体" w:hint="eastAsia"/>
                <w:spacing w:val="2"/>
                <w:szCs w:val="21"/>
              </w:rPr>
              <w:t>本</w:t>
            </w:r>
            <w:r w:rsidRPr="0027693F">
              <w:rPr>
                <w:rFonts w:ascii="宋体" w:hAnsi="宋体" w:hint="eastAsia"/>
                <w:szCs w:val="21"/>
              </w:rPr>
              <w:t>期数</w:t>
            </w:r>
          </w:p>
        </w:tc>
        <w:tc>
          <w:tcPr>
            <w:tcW w:w="2144" w:type="pct"/>
            <w:gridSpan w:val="3"/>
            <w:shd w:val="clear" w:color="auto" w:fill="auto"/>
            <w:vAlign w:val="center"/>
          </w:tcPr>
          <w:p w14:paraId="2945746E" w14:textId="77777777" w:rsidR="00C419F4" w:rsidRPr="0027693F" w:rsidRDefault="00C419F4" w:rsidP="00176B00">
            <w:pPr>
              <w:adjustRightInd w:val="0"/>
              <w:jc w:val="center"/>
              <w:rPr>
                <w:rFonts w:ascii="宋体" w:hAnsi="宋体"/>
                <w:szCs w:val="21"/>
              </w:rPr>
            </w:pPr>
            <w:r w:rsidRPr="0027693F">
              <w:rPr>
                <w:rFonts w:ascii="宋体" w:hAnsi="宋体" w:hint="eastAsia"/>
                <w:szCs w:val="21"/>
              </w:rPr>
              <w:t>期初数</w:t>
            </w:r>
            <w:r w:rsidRPr="0027693F">
              <w:rPr>
                <w:rFonts w:ascii="宋体" w:hAnsi="宋体"/>
                <w:szCs w:val="21"/>
              </w:rPr>
              <w:t>/上年同期数</w:t>
            </w:r>
          </w:p>
        </w:tc>
      </w:tr>
      <w:tr w:rsidR="0027693F" w:rsidRPr="0027693F" w14:paraId="2CDB5607" w14:textId="77777777" w:rsidTr="00716D45">
        <w:trPr>
          <w:trHeight w:val="340"/>
          <w:tblHeader/>
        </w:trPr>
        <w:tc>
          <w:tcPr>
            <w:tcW w:w="1145" w:type="pct"/>
            <w:vMerge/>
            <w:shd w:val="clear" w:color="auto" w:fill="auto"/>
            <w:vAlign w:val="center"/>
          </w:tcPr>
          <w:p w14:paraId="08306F93" w14:textId="77777777" w:rsidR="00C419F4" w:rsidRPr="0027693F" w:rsidRDefault="00C419F4" w:rsidP="00176B00">
            <w:pPr>
              <w:adjustRightInd w:val="0"/>
              <w:jc w:val="left"/>
              <w:rPr>
                <w:rFonts w:ascii="宋体" w:hAnsi="宋体"/>
                <w:szCs w:val="21"/>
              </w:rPr>
            </w:pPr>
          </w:p>
        </w:tc>
        <w:tc>
          <w:tcPr>
            <w:tcW w:w="666" w:type="pct"/>
            <w:shd w:val="clear" w:color="auto" w:fill="auto"/>
            <w:vAlign w:val="center"/>
          </w:tcPr>
          <w:p w14:paraId="4534FFB7" w14:textId="77777777" w:rsidR="00C419F4" w:rsidRPr="0027693F" w:rsidRDefault="00C419F4" w:rsidP="00176B00">
            <w:pPr>
              <w:adjustRightInd w:val="0"/>
              <w:jc w:val="center"/>
              <w:rPr>
                <w:rFonts w:ascii="宋体" w:hAnsi="宋体"/>
                <w:szCs w:val="21"/>
              </w:rPr>
            </w:pPr>
            <w:r w:rsidRPr="0027693F">
              <w:rPr>
                <w:rFonts w:ascii="宋体" w:hAnsi="宋体" w:hint="eastAsia"/>
                <w:spacing w:val="2"/>
                <w:szCs w:val="21"/>
              </w:rPr>
              <w:t>企</w:t>
            </w:r>
            <w:r w:rsidRPr="0027693F">
              <w:rPr>
                <w:rFonts w:ascii="宋体" w:hAnsi="宋体" w:hint="eastAsia"/>
                <w:szCs w:val="21"/>
              </w:rPr>
              <w:t>业</w:t>
            </w:r>
            <w:r w:rsidRPr="0027693F">
              <w:rPr>
                <w:rFonts w:ascii="宋体" w:hAnsi="宋体"/>
                <w:szCs w:val="21"/>
              </w:rPr>
              <w:t>1</w:t>
            </w:r>
          </w:p>
        </w:tc>
        <w:tc>
          <w:tcPr>
            <w:tcW w:w="499" w:type="pct"/>
            <w:shd w:val="clear" w:color="auto" w:fill="auto"/>
            <w:vAlign w:val="center"/>
          </w:tcPr>
          <w:p w14:paraId="1D42FADB" w14:textId="77777777" w:rsidR="00C419F4" w:rsidRPr="0027693F" w:rsidRDefault="00C419F4" w:rsidP="00176B00">
            <w:pPr>
              <w:adjustRightInd w:val="0"/>
              <w:jc w:val="center"/>
              <w:rPr>
                <w:rFonts w:ascii="宋体" w:hAnsi="宋体"/>
                <w:szCs w:val="21"/>
              </w:rPr>
            </w:pPr>
            <w:r w:rsidRPr="0027693F">
              <w:rPr>
                <w:rFonts w:ascii="宋体" w:hAnsi="宋体" w:hint="eastAsia"/>
                <w:spacing w:val="2"/>
                <w:szCs w:val="21"/>
              </w:rPr>
              <w:t>企</w:t>
            </w:r>
            <w:r w:rsidRPr="0027693F">
              <w:rPr>
                <w:rFonts w:ascii="宋体" w:hAnsi="宋体" w:hint="eastAsia"/>
                <w:szCs w:val="21"/>
              </w:rPr>
              <w:t>业</w:t>
            </w:r>
            <w:r w:rsidRPr="0027693F">
              <w:rPr>
                <w:rFonts w:ascii="宋体" w:hAnsi="宋体"/>
                <w:szCs w:val="21"/>
              </w:rPr>
              <w:t>2</w:t>
            </w:r>
          </w:p>
        </w:tc>
        <w:tc>
          <w:tcPr>
            <w:tcW w:w="547" w:type="pct"/>
            <w:shd w:val="clear" w:color="auto" w:fill="auto"/>
            <w:vAlign w:val="center"/>
          </w:tcPr>
          <w:p w14:paraId="2D9E6233" w14:textId="77777777" w:rsidR="00C419F4" w:rsidRPr="0027693F" w:rsidRDefault="00C419F4" w:rsidP="00176B00">
            <w:pPr>
              <w:adjustRightInd w:val="0"/>
              <w:jc w:val="center"/>
              <w:rPr>
                <w:rFonts w:ascii="宋体" w:hAnsi="宋体"/>
                <w:szCs w:val="21"/>
              </w:rPr>
            </w:pPr>
            <w:r w:rsidRPr="0027693F">
              <w:rPr>
                <w:rFonts w:ascii="宋体" w:hAnsi="宋体" w:hint="eastAsia"/>
                <w:spacing w:val="1"/>
                <w:w w:val="110"/>
                <w:szCs w:val="21"/>
              </w:rPr>
              <w:t>…</w:t>
            </w:r>
            <w:r w:rsidRPr="0027693F">
              <w:rPr>
                <w:rFonts w:ascii="宋体" w:hAnsi="宋体" w:hint="eastAsia"/>
                <w:w w:val="110"/>
                <w:szCs w:val="21"/>
              </w:rPr>
              <w:t>…</w:t>
            </w:r>
          </w:p>
        </w:tc>
        <w:tc>
          <w:tcPr>
            <w:tcW w:w="715" w:type="pct"/>
            <w:shd w:val="clear" w:color="auto" w:fill="auto"/>
            <w:vAlign w:val="center"/>
          </w:tcPr>
          <w:p w14:paraId="302A12AC" w14:textId="77777777" w:rsidR="00C419F4" w:rsidRPr="0027693F" w:rsidRDefault="00C419F4" w:rsidP="00176B00">
            <w:pPr>
              <w:adjustRightInd w:val="0"/>
              <w:jc w:val="center"/>
              <w:rPr>
                <w:rFonts w:ascii="宋体" w:hAnsi="宋体"/>
                <w:szCs w:val="21"/>
              </w:rPr>
            </w:pPr>
            <w:r w:rsidRPr="0027693F">
              <w:rPr>
                <w:rFonts w:ascii="宋体" w:hAnsi="宋体" w:hint="eastAsia"/>
                <w:spacing w:val="2"/>
                <w:szCs w:val="21"/>
              </w:rPr>
              <w:t>企</w:t>
            </w:r>
            <w:r w:rsidRPr="0027693F">
              <w:rPr>
                <w:rFonts w:ascii="宋体" w:hAnsi="宋体" w:hint="eastAsia"/>
                <w:szCs w:val="21"/>
              </w:rPr>
              <w:t>业</w:t>
            </w:r>
            <w:r w:rsidRPr="0027693F">
              <w:rPr>
                <w:rFonts w:ascii="宋体" w:hAnsi="宋体"/>
                <w:szCs w:val="21"/>
              </w:rPr>
              <w:t>1</w:t>
            </w:r>
          </w:p>
        </w:tc>
        <w:tc>
          <w:tcPr>
            <w:tcW w:w="715" w:type="pct"/>
            <w:shd w:val="clear" w:color="auto" w:fill="auto"/>
            <w:vAlign w:val="center"/>
          </w:tcPr>
          <w:p w14:paraId="591B29A6" w14:textId="77777777" w:rsidR="00C419F4" w:rsidRPr="0027693F" w:rsidRDefault="00C419F4" w:rsidP="00176B00">
            <w:pPr>
              <w:adjustRightInd w:val="0"/>
              <w:jc w:val="center"/>
              <w:rPr>
                <w:rFonts w:ascii="宋体" w:hAnsi="宋体"/>
                <w:szCs w:val="21"/>
              </w:rPr>
            </w:pPr>
            <w:r w:rsidRPr="0027693F">
              <w:rPr>
                <w:rFonts w:ascii="宋体" w:hAnsi="宋体" w:hint="eastAsia"/>
                <w:spacing w:val="2"/>
                <w:szCs w:val="21"/>
              </w:rPr>
              <w:t>企</w:t>
            </w:r>
            <w:r w:rsidRPr="0027693F">
              <w:rPr>
                <w:rFonts w:ascii="宋体" w:hAnsi="宋体" w:hint="eastAsia"/>
                <w:szCs w:val="21"/>
              </w:rPr>
              <w:t>业</w:t>
            </w:r>
            <w:r w:rsidRPr="0027693F">
              <w:rPr>
                <w:rFonts w:ascii="宋体" w:hAnsi="宋体"/>
                <w:szCs w:val="21"/>
              </w:rPr>
              <w:t>2</w:t>
            </w:r>
          </w:p>
        </w:tc>
        <w:tc>
          <w:tcPr>
            <w:tcW w:w="714" w:type="pct"/>
            <w:shd w:val="clear" w:color="auto" w:fill="auto"/>
            <w:vAlign w:val="center"/>
          </w:tcPr>
          <w:p w14:paraId="0219A4FE" w14:textId="77777777" w:rsidR="00C419F4" w:rsidRPr="0027693F" w:rsidRDefault="00C419F4" w:rsidP="00176B00">
            <w:pPr>
              <w:adjustRightInd w:val="0"/>
              <w:jc w:val="center"/>
              <w:rPr>
                <w:rFonts w:ascii="宋体" w:hAnsi="宋体"/>
                <w:szCs w:val="21"/>
              </w:rPr>
            </w:pPr>
            <w:r w:rsidRPr="0027693F">
              <w:rPr>
                <w:rFonts w:ascii="宋体" w:hAnsi="宋体" w:hint="eastAsia"/>
                <w:spacing w:val="1"/>
                <w:w w:val="110"/>
                <w:szCs w:val="21"/>
              </w:rPr>
              <w:t>…</w:t>
            </w:r>
            <w:r w:rsidRPr="0027693F">
              <w:rPr>
                <w:rFonts w:ascii="宋体" w:hAnsi="宋体" w:hint="eastAsia"/>
                <w:w w:val="110"/>
                <w:szCs w:val="21"/>
              </w:rPr>
              <w:t>…</w:t>
            </w:r>
          </w:p>
        </w:tc>
      </w:tr>
      <w:tr w:rsidR="00C26E99" w:rsidRPr="0027693F" w14:paraId="4B25A2D5" w14:textId="77777777" w:rsidTr="00716D45">
        <w:trPr>
          <w:trHeight w:val="454"/>
        </w:trPr>
        <w:tc>
          <w:tcPr>
            <w:tcW w:w="1145" w:type="pct"/>
            <w:shd w:val="clear" w:color="auto" w:fill="auto"/>
            <w:vAlign w:val="center"/>
          </w:tcPr>
          <w:p w14:paraId="467FB4F5" w14:textId="78AE0A93" w:rsidR="00C26E99" w:rsidRPr="0027693F" w:rsidRDefault="00C26E99" w:rsidP="00C26E99">
            <w:pPr>
              <w:adjustRightInd w:val="0"/>
              <w:jc w:val="left"/>
              <w:rPr>
                <w:rFonts w:ascii="宋体" w:hAnsi="宋体"/>
                <w:spacing w:val="2"/>
                <w:szCs w:val="21"/>
              </w:rPr>
            </w:pPr>
            <w:bookmarkStart w:id="1786" w:name="PO_长期股权投资_重要合营__1" w:colFirst="1" w:colLast="1"/>
            <w:bookmarkStart w:id="1787" w:name="PO_长期股权投资_重要合营__2" w:colFirst="2" w:colLast="2"/>
            <w:bookmarkStart w:id="1788" w:name="PO_长期股权投资_重要合营__3" w:colFirst="3" w:colLast="3"/>
            <w:bookmarkStart w:id="1789" w:name="PO_长期股权投资_重要合营__4" w:colFirst="4" w:colLast="4"/>
            <w:bookmarkStart w:id="1790" w:name="PO_长期股权投资_重要合营__5" w:colFirst="5" w:colLast="5"/>
            <w:bookmarkStart w:id="1791" w:name="PO_长期股权投资_重要合营__6" w:colFirst="6" w:colLast="6"/>
            <w:r>
              <w:rPr>
                <w:rFonts w:ascii="Tahoma" w:hAnsi="Tahoma" w:cs="Tahoma"/>
                <w:color w:val="000000"/>
                <w:sz w:val="20"/>
                <w:szCs w:val="20"/>
              </w:rPr>
              <w:t>流动资产</w:t>
            </w:r>
            <w:r>
              <w:rPr>
                <w:rFonts w:ascii="Tahoma" w:hAnsi="Tahoma" w:cs="Tahoma"/>
                <w:color w:val="000000"/>
                <w:sz w:val="20"/>
                <w:szCs w:val="20"/>
              </w:rPr>
              <w:t> </w:t>
            </w:r>
          </w:p>
        </w:tc>
        <w:tc>
          <w:tcPr>
            <w:tcW w:w="666" w:type="pct"/>
            <w:shd w:val="clear" w:color="auto" w:fill="auto"/>
            <w:vAlign w:val="center"/>
          </w:tcPr>
          <w:p w14:paraId="2C4DE436" w14:textId="77777777" w:rsidR="00C26E99" w:rsidRPr="0027693F" w:rsidRDefault="00C26E99" w:rsidP="00C26E99">
            <w:pPr>
              <w:adjustRightInd w:val="0"/>
              <w:jc w:val="right"/>
              <w:rPr>
                <w:rFonts w:ascii="宋体" w:hAnsi="宋体"/>
                <w:szCs w:val="21"/>
              </w:rPr>
            </w:pPr>
          </w:p>
        </w:tc>
        <w:tc>
          <w:tcPr>
            <w:tcW w:w="499" w:type="pct"/>
            <w:shd w:val="clear" w:color="auto" w:fill="auto"/>
            <w:vAlign w:val="center"/>
          </w:tcPr>
          <w:p w14:paraId="4338B0DA" w14:textId="77777777" w:rsidR="00C26E99" w:rsidRPr="0027693F" w:rsidRDefault="00C26E99" w:rsidP="00C26E99">
            <w:pPr>
              <w:adjustRightInd w:val="0"/>
              <w:jc w:val="right"/>
              <w:rPr>
                <w:rFonts w:ascii="宋体" w:hAnsi="宋体"/>
                <w:szCs w:val="21"/>
              </w:rPr>
            </w:pPr>
          </w:p>
        </w:tc>
        <w:tc>
          <w:tcPr>
            <w:tcW w:w="547" w:type="pct"/>
            <w:shd w:val="clear" w:color="auto" w:fill="auto"/>
            <w:vAlign w:val="center"/>
          </w:tcPr>
          <w:p w14:paraId="70E56EBD"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2CD636CE"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31015747" w14:textId="77777777" w:rsidR="00C26E99" w:rsidRPr="0027693F" w:rsidRDefault="00C26E99" w:rsidP="00C26E99">
            <w:pPr>
              <w:adjustRightInd w:val="0"/>
              <w:jc w:val="right"/>
              <w:rPr>
                <w:rFonts w:ascii="宋体" w:hAnsi="宋体"/>
                <w:szCs w:val="21"/>
              </w:rPr>
            </w:pPr>
          </w:p>
        </w:tc>
        <w:tc>
          <w:tcPr>
            <w:tcW w:w="714" w:type="pct"/>
            <w:shd w:val="clear" w:color="auto" w:fill="auto"/>
            <w:vAlign w:val="center"/>
          </w:tcPr>
          <w:p w14:paraId="1B7DFB7D" w14:textId="77777777" w:rsidR="00C26E99" w:rsidRPr="0027693F" w:rsidRDefault="00C26E99" w:rsidP="00C26E99">
            <w:pPr>
              <w:adjustRightInd w:val="0"/>
              <w:jc w:val="right"/>
              <w:rPr>
                <w:rFonts w:ascii="宋体" w:hAnsi="宋体"/>
                <w:szCs w:val="21"/>
              </w:rPr>
            </w:pPr>
          </w:p>
        </w:tc>
      </w:tr>
      <w:tr w:rsidR="00C26E99" w:rsidRPr="0027693F" w14:paraId="5F2F19BF" w14:textId="77777777" w:rsidTr="00716D45">
        <w:trPr>
          <w:trHeight w:val="454"/>
        </w:trPr>
        <w:tc>
          <w:tcPr>
            <w:tcW w:w="1145" w:type="pct"/>
            <w:shd w:val="clear" w:color="auto" w:fill="auto"/>
            <w:vAlign w:val="center"/>
          </w:tcPr>
          <w:p w14:paraId="7DE49699" w14:textId="5AEA33EB" w:rsidR="00C26E99" w:rsidRPr="0027693F" w:rsidRDefault="00C26E99" w:rsidP="00C26E99">
            <w:pPr>
              <w:adjustRightInd w:val="0"/>
              <w:jc w:val="left"/>
              <w:rPr>
                <w:rFonts w:ascii="宋体" w:hAnsi="宋体"/>
                <w:spacing w:val="2"/>
                <w:szCs w:val="21"/>
              </w:rPr>
            </w:pPr>
            <w:bookmarkStart w:id="1792" w:name="PO_长期股权投资_重要合营__7" w:colFirst="1" w:colLast="1"/>
            <w:bookmarkStart w:id="1793" w:name="PO_长期股权投资_重要合营__8" w:colFirst="2" w:colLast="2"/>
            <w:bookmarkStart w:id="1794" w:name="PO_长期股权投资_重要合营__9" w:colFirst="3" w:colLast="3"/>
            <w:bookmarkStart w:id="1795" w:name="PO_长期股权投资_重要合营__10" w:colFirst="4" w:colLast="4"/>
            <w:bookmarkStart w:id="1796" w:name="PO_长期股权投资_重要合营__11" w:colFirst="5" w:colLast="5"/>
            <w:bookmarkStart w:id="1797" w:name="PO_长期股权投资_重要合营__12" w:colFirst="6" w:colLast="6"/>
            <w:bookmarkEnd w:id="1786"/>
            <w:bookmarkEnd w:id="1787"/>
            <w:bookmarkEnd w:id="1788"/>
            <w:bookmarkEnd w:id="1789"/>
            <w:bookmarkEnd w:id="1790"/>
            <w:bookmarkEnd w:id="1791"/>
            <w:r>
              <w:rPr>
                <w:rFonts w:ascii="Tahoma" w:hAnsi="Tahoma" w:cs="Tahoma"/>
                <w:color w:val="000000"/>
                <w:sz w:val="20"/>
                <w:szCs w:val="20"/>
              </w:rPr>
              <w:t>非流动资产</w:t>
            </w:r>
            <w:r>
              <w:rPr>
                <w:rFonts w:ascii="Tahoma" w:hAnsi="Tahoma" w:cs="Tahoma"/>
                <w:color w:val="000000"/>
                <w:sz w:val="20"/>
                <w:szCs w:val="20"/>
              </w:rPr>
              <w:t> </w:t>
            </w:r>
          </w:p>
        </w:tc>
        <w:tc>
          <w:tcPr>
            <w:tcW w:w="666" w:type="pct"/>
            <w:shd w:val="clear" w:color="auto" w:fill="auto"/>
            <w:vAlign w:val="center"/>
          </w:tcPr>
          <w:p w14:paraId="457267E3" w14:textId="77777777" w:rsidR="00C26E99" w:rsidRPr="0027693F" w:rsidRDefault="00C26E99" w:rsidP="00C26E99">
            <w:pPr>
              <w:adjustRightInd w:val="0"/>
              <w:jc w:val="right"/>
              <w:rPr>
                <w:rFonts w:ascii="宋体" w:hAnsi="宋体"/>
                <w:szCs w:val="21"/>
              </w:rPr>
            </w:pPr>
          </w:p>
        </w:tc>
        <w:tc>
          <w:tcPr>
            <w:tcW w:w="499" w:type="pct"/>
            <w:shd w:val="clear" w:color="auto" w:fill="auto"/>
            <w:vAlign w:val="center"/>
          </w:tcPr>
          <w:p w14:paraId="5108567E" w14:textId="77777777" w:rsidR="00C26E99" w:rsidRPr="0027693F" w:rsidRDefault="00C26E99" w:rsidP="00C26E99">
            <w:pPr>
              <w:adjustRightInd w:val="0"/>
              <w:jc w:val="right"/>
              <w:rPr>
                <w:rFonts w:ascii="宋体" w:hAnsi="宋体"/>
                <w:szCs w:val="21"/>
              </w:rPr>
            </w:pPr>
          </w:p>
        </w:tc>
        <w:tc>
          <w:tcPr>
            <w:tcW w:w="547" w:type="pct"/>
            <w:shd w:val="clear" w:color="auto" w:fill="auto"/>
            <w:vAlign w:val="center"/>
          </w:tcPr>
          <w:p w14:paraId="47EAF03F"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1B0F7DE0"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3C5CBDD0" w14:textId="77777777" w:rsidR="00C26E99" w:rsidRPr="0027693F" w:rsidRDefault="00C26E99" w:rsidP="00C26E99">
            <w:pPr>
              <w:adjustRightInd w:val="0"/>
              <w:jc w:val="right"/>
              <w:rPr>
                <w:rFonts w:ascii="宋体" w:hAnsi="宋体"/>
                <w:szCs w:val="21"/>
              </w:rPr>
            </w:pPr>
          </w:p>
        </w:tc>
        <w:tc>
          <w:tcPr>
            <w:tcW w:w="714" w:type="pct"/>
            <w:shd w:val="clear" w:color="auto" w:fill="auto"/>
            <w:vAlign w:val="center"/>
          </w:tcPr>
          <w:p w14:paraId="4CEA9A52" w14:textId="77777777" w:rsidR="00C26E99" w:rsidRPr="0027693F" w:rsidRDefault="00C26E99" w:rsidP="00C26E99">
            <w:pPr>
              <w:adjustRightInd w:val="0"/>
              <w:jc w:val="right"/>
              <w:rPr>
                <w:rFonts w:ascii="宋体" w:hAnsi="宋体"/>
                <w:szCs w:val="21"/>
              </w:rPr>
            </w:pPr>
          </w:p>
        </w:tc>
      </w:tr>
      <w:tr w:rsidR="00C26E99" w:rsidRPr="0027693F" w14:paraId="44D5958F" w14:textId="77777777" w:rsidTr="00716D45">
        <w:trPr>
          <w:trHeight w:val="454"/>
        </w:trPr>
        <w:tc>
          <w:tcPr>
            <w:tcW w:w="1145" w:type="pct"/>
            <w:shd w:val="clear" w:color="auto" w:fill="auto"/>
            <w:vAlign w:val="center"/>
          </w:tcPr>
          <w:p w14:paraId="2CFBAC0C" w14:textId="760730DD" w:rsidR="00C26E99" w:rsidRPr="0027693F" w:rsidRDefault="00C26E99" w:rsidP="00C26E99">
            <w:pPr>
              <w:adjustRightInd w:val="0"/>
              <w:jc w:val="left"/>
              <w:rPr>
                <w:rFonts w:ascii="宋体" w:hAnsi="宋体"/>
                <w:spacing w:val="2"/>
                <w:szCs w:val="21"/>
              </w:rPr>
            </w:pPr>
            <w:bookmarkStart w:id="1798" w:name="PO_长期股权投资_重要合营__13" w:colFirst="1" w:colLast="1"/>
            <w:bookmarkStart w:id="1799" w:name="PO_长期股权投资_重要合营__14" w:colFirst="2" w:colLast="2"/>
            <w:bookmarkStart w:id="1800" w:name="PO_长期股权投资_重要合营__15" w:colFirst="3" w:colLast="3"/>
            <w:bookmarkStart w:id="1801" w:name="PO_长期股权投资_重要合营__16" w:colFirst="4" w:colLast="4"/>
            <w:bookmarkStart w:id="1802" w:name="PO_长期股权投资_重要合营__17" w:colFirst="5" w:colLast="5"/>
            <w:bookmarkStart w:id="1803" w:name="PO_长期股权投资_重要合营__18" w:colFirst="6" w:colLast="6"/>
            <w:bookmarkEnd w:id="1792"/>
            <w:bookmarkEnd w:id="1793"/>
            <w:bookmarkEnd w:id="1794"/>
            <w:bookmarkEnd w:id="1795"/>
            <w:bookmarkEnd w:id="1796"/>
            <w:bookmarkEnd w:id="1797"/>
            <w:r>
              <w:rPr>
                <w:rFonts w:ascii="Tahoma" w:hAnsi="Tahoma" w:cs="Tahoma"/>
                <w:color w:val="000000"/>
                <w:sz w:val="20"/>
                <w:szCs w:val="20"/>
              </w:rPr>
              <w:t>资产合计</w:t>
            </w:r>
            <w:r>
              <w:rPr>
                <w:rFonts w:ascii="Tahoma" w:hAnsi="Tahoma" w:cs="Tahoma"/>
                <w:color w:val="000000"/>
                <w:sz w:val="20"/>
                <w:szCs w:val="20"/>
              </w:rPr>
              <w:t> </w:t>
            </w:r>
          </w:p>
        </w:tc>
        <w:tc>
          <w:tcPr>
            <w:tcW w:w="666" w:type="pct"/>
            <w:shd w:val="clear" w:color="auto" w:fill="auto"/>
            <w:vAlign w:val="center"/>
          </w:tcPr>
          <w:p w14:paraId="4E042545" w14:textId="77777777" w:rsidR="00C26E99" w:rsidRPr="0027693F" w:rsidRDefault="00C26E99" w:rsidP="00C26E99">
            <w:pPr>
              <w:adjustRightInd w:val="0"/>
              <w:jc w:val="right"/>
              <w:rPr>
                <w:rFonts w:ascii="宋体" w:hAnsi="宋体"/>
                <w:szCs w:val="21"/>
              </w:rPr>
            </w:pPr>
          </w:p>
        </w:tc>
        <w:tc>
          <w:tcPr>
            <w:tcW w:w="499" w:type="pct"/>
            <w:shd w:val="clear" w:color="auto" w:fill="auto"/>
            <w:vAlign w:val="center"/>
          </w:tcPr>
          <w:p w14:paraId="1016AAE6" w14:textId="77777777" w:rsidR="00C26E99" w:rsidRPr="0027693F" w:rsidRDefault="00C26E99" w:rsidP="00C26E99">
            <w:pPr>
              <w:adjustRightInd w:val="0"/>
              <w:jc w:val="right"/>
              <w:rPr>
                <w:rFonts w:ascii="宋体" w:hAnsi="宋体"/>
                <w:szCs w:val="21"/>
              </w:rPr>
            </w:pPr>
          </w:p>
        </w:tc>
        <w:tc>
          <w:tcPr>
            <w:tcW w:w="547" w:type="pct"/>
            <w:shd w:val="clear" w:color="auto" w:fill="auto"/>
            <w:vAlign w:val="center"/>
          </w:tcPr>
          <w:p w14:paraId="50A7036F"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323B96E9"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33193D77" w14:textId="77777777" w:rsidR="00C26E99" w:rsidRPr="0027693F" w:rsidRDefault="00C26E99" w:rsidP="00C26E99">
            <w:pPr>
              <w:adjustRightInd w:val="0"/>
              <w:jc w:val="right"/>
              <w:rPr>
                <w:rFonts w:ascii="宋体" w:hAnsi="宋体"/>
                <w:szCs w:val="21"/>
              </w:rPr>
            </w:pPr>
          </w:p>
        </w:tc>
        <w:tc>
          <w:tcPr>
            <w:tcW w:w="714" w:type="pct"/>
            <w:shd w:val="clear" w:color="auto" w:fill="auto"/>
            <w:vAlign w:val="center"/>
          </w:tcPr>
          <w:p w14:paraId="6A57C962" w14:textId="77777777" w:rsidR="00C26E99" w:rsidRPr="0027693F" w:rsidRDefault="00C26E99" w:rsidP="00C26E99">
            <w:pPr>
              <w:adjustRightInd w:val="0"/>
              <w:jc w:val="right"/>
              <w:rPr>
                <w:rFonts w:ascii="宋体" w:hAnsi="宋体"/>
                <w:szCs w:val="21"/>
              </w:rPr>
            </w:pPr>
          </w:p>
        </w:tc>
      </w:tr>
      <w:tr w:rsidR="00C26E99" w:rsidRPr="0027693F" w14:paraId="31381FDB" w14:textId="77777777" w:rsidTr="00716D45">
        <w:trPr>
          <w:trHeight w:val="454"/>
        </w:trPr>
        <w:tc>
          <w:tcPr>
            <w:tcW w:w="1145" w:type="pct"/>
            <w:shd w:val="clear" w:color="auto" w:fill="auto"/>
            <w:vAlign w:val="center"/>
          </w:tcPr>
          <w:p w14:paraId="50D76A70" w14:textId="19A62E69" w:rsidR="00C26E99" w:rsidRPr="0027693F" w:rsidRDefault="00C26E99" w:rsidP="00C26E99">
            <w:pPr>
              <w:adjustRightInd w:val="0"/>
              <w:jc w:val="left"/>
              <w:rPr>
                <w:rFonts w:ascii="宋体" w:hAnsi="宋体"/>
                <w:spacing w:val="2"/>
                <w:szCs w:val="21"/>
              </w:rPr>
            </w:pPr>
            <w:bookmarkStart w:id="1804" w:name="PO_长期股权投资_重要合营__19" w:colFirst="1" w:colLast="1"/>
            <w:bookmarkStart w:id="1805" w:name="PO_长期股权投资_重要合营__20" w:colFirst="2" w:colLast="2"/>
            <w:bookmarkStart w:id="1806" w:name="PO_长期股权投资_重要合营__21" w:colFirst="3" w:colLast="3"/>
            <w:bookmarkStart w:id="1807" w:name="PO_长期股权投资_重要合营__22" w:colFirst="4" w:colLast="4"/>
            <w:bookmarkStart w:id="1808" w:name="PO_长期股权投资_重要合营__23" w:colFirst="5" w:colLast="5"/>
            <w:bookmarkStart w:id="1809" w:name="PO_长期股权投资_重要合营__24" w:colFirst="6" w:colLast="6"/>
            <w:bookmarkEnd w:id="1798"/>
            <w:bookmarkEnd w:id="1799"/>
            <w:bookmarkEnd w:id="1800"/>
            <w:bookmarkEnd w:id="1801"/>
            <w:bookmarkEnd w:id="1802"/>
            <w:bookmarkEnd w:id="1803"/>
            <w:r>
              <w:rPr>
                <w:rFonts w:ascii="Tahoma" w:hAnsi="Tahoma" w:cs="Tahoma"/>
                <w:color w:val="000000"/>
                <w:sz w:val="20"/>
                <w:szCs w:val="20"/>
              </w:rPr>
              <w:t>流动负债</w:t>
            </w:r>
            <w:r>
              <w:rPr>
                <w:rFonts w:ascii="Tahoma" w:hAnsi="Tahoma" w:cs="Tahoma"/>
                <w:color w:val="000000"/>
                <w:sz w:val="20"/>
                <w:szCs w:val="20"/>
              </w:rPr>
              <w:t> </w:t>
            </w:r>
          </w:p>
        </w:tc>
        <w:tc>
          <w:tcPr>
            <w:tcW w:w="666" w:type="pct"/>
            <w:shd w:val="clear" w:color="auto" w:fill="auto"/>
            <w:vAlign w:val="center"/>
          </w:tcPr>
          <w:p w14:paraId="731B1C35" w14:textId="77777777" w:rsidR="00C26E99" w:rsidRPr="0027693F" w:rsidRDefault="00C26E99" w:rsidP="00C26E99">
            <w:pPr>
              <w:adjustRightInd w:val="0"/>
              <w:jc w:val="right"/>
              <w:rPr>
                <w:rFonts w:ascii="宋体" w:hAnsi="宋体"/>
                <w:szCs w:val="21"/>
              </w:rPr>
            </w:pPr>
          </w:p>
        </w:tc>
        <w:tc>
          <w:tcPr>
            <w:tcW w:w="499" w:type="pct"/>
            <w:shd w:val="clear" w:color="auto" w:fill="auto"/>
            <w:vAlign w:val="center"/>
          </w:tcPr>
          <w:p w14:paraId="72160F11" w14:textId="77777777" w:rsidR="00C26E99" w:rsidRPr="0027693F" w:rsidRDefault="00C26E99" w:rsidP="00C26E99">
            <w:pPr>
              <w:adjustRightInd w:val="0"/>
              <w:jc w:val="right"/>
              <w:rPr>
                <w:rFonts w:ascii="宋体" w:hAnsi="宋体"/>
                <w:szCs w:val="21"/>
              </w:rPr>
            </w:pPr>
          </w:p>
        </w:tc>
        <w:tc>
          <w:tcPr>
            <w:tcW w:w="547" w:type="pct"/>
            <w:shd w:val="clear" w:color="auto" w:fill="auto"/>
            <w:vAlign w:val="center"/>
          </w:tcPr>
          <w:p w14:paraId="534CFC15"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4B6F83AD"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101B59B8" w14:textId="77777777" w:rsidR="00C26E99" w:rsidRPr="0027693F" w:rsidRDefault="00C26E99" w:rsidP="00C26E99">
            <w:pPr>
              <w:adjustRightInd w:val="0"/>
              <w:jc w:val="right"/>
              <w:rPr>
                <w:rFonts w:ascii="宋体" w:hAnsi="宋体"/>
                <w:szCs w:val="21"/>
              </w:rPr>
            </w:pPr>
          </w:p>
        </w:tc>
        <w:tc>
          <w:tcPr>
            <w:tcW w:w="714" w:type="pct"/>
            <w:shd w:val="clear" w:color="auto" w:fill="auto"/>
            <w:vAlign w:val="center"/>
          </w:tcPr>
          <w:p w14:paraId="044DA178" w14:textId="77777777" w:rsidR="00C26E99" w:rsidRPr="0027693F" w:rsidRDefault="00C26E99" w:rsidP="00C26E99">
            <w:pPr>
              <w:adjustRightInd w:val="0"/>
              <w:jc w:val="right"/>
              <w:rPr>
                <w:rFonts w:ascii="宋体" w:hAnsi="宋体"/>
                <w:szCs w:val="21"/>
              </w:rPr>
            </w:pPr>
          </w:p>
        </w:tc>
      </w:tr>
      <w:tr w:rsidR="00C26E99" w:rsidRPr="0027693F" w14:paraId="4B4A3238" w14:textId="77777777" w:rsidTr="00716D45">
        <w:trPr>
          <w:trHeight w:val="454"/>
        </w:trPr>
        <w:tc>
          <w:tcPr>
            <w:tcW w:w="1145" w:type="pct"/>
            <w:shd w:val="clear" w:color="auto" w:fill="auto"/>
            <w:vAlign w:val="center"/>
          </w:tcPr>
          <w:p w14:paraId="512AF54A" w14:textId="523DB81D" w:rsidR="00C26E99" w:rsidRPr="0027693F" w:rsidRDefault="00C26E99" w:rsidP="00C26E99">
            <w:pPr>
              <w:adjustRightInd w:val="0"/>
              <w:jc w:val="left"/>
              <w:rPr>
                <w:rFonts w:ascii="宋体" w:hAnsi="宋体"/>
                <w:spacing w:val="2"/>
                <w:szCs w:val="21"/>
              </w:rPr>
            </w:pPr>
            <w:bookmarkStart w:id="1810" w:name="PO_长期股权投资_重要合营__25" w:colFirst="1" w:colLast="1"/>
            <w:bookmarkStart w:id="1811" w:name="PO_长期股权投资_重要合营__26" w:colFirst="2" w:colLast="2"/>
            <w:bookmarkStart w:id="1812" w:name="PO_长期股权投资_重要合营__27" w:colFirst="3" w:colLast="3"/>
            <w:bookmarkStart w:id="1813" w:name="PO_长期股权投资_重要合营__28" w:colFirst="4" w:colLast="4"/>
            <w:bookmarkStart w:id="1814" w:name="PO_长期股权投资_重要合营__29" w:colFirst="5" w:colLast="5"/>
            <w:bookmarkStart w:id="1815" w:name="PO_长期股权投资_重要合营__30" w:colFirst="6" w:colLast="6"/>
            <w:bookmarkEnd w:id="1804"/>
            <w:bookmarkEnd w:id="1805"/>
            <w:bookmarkEnd w:id="1806"/>
            <w:bookmarkEnd w:id="1807"/>
            <w:bookmarkEnd w:id="1808"/>
            <w:bookmarkEnd w:id="1809"/>
            <w:r>
              <w:rPr>
                <w:rFonts w:ascii="Tahoma" w:hAnsi="Tahoma" w:cs="Tahoma"/>
                <w:color w:val="000000"/>
                <w:sz w:val="20"/>
                <w:szCs w:val="20"/>
              </w:rPr>
              <w:t>非流动负债</w:t>
            </w:r>
            <w:r>
              <w:rPr>
                <w:rFonts w:ascii="Tahoma" w:hAnsi="Tahoma" w:cs="Tahoma"/>
                <w:color w:val="000000"/>
                <w:sz w:val="20"/>
                <w:szCs w:val="20"/>
              </w:rPr>
              <w:t> </w:t>
            </w:r>
          </w:p>
        </w:tc>
        <w:tc>
          <w:tcPr>
            <w:tcW w:w="666" w:type="pct"/>
            <w:shd w:val="clear" w:color="auto" w:fill="auto"/>
            <w:vAlign w:val="center"/>
          </w:tcPr>
          <w:p w14:paraId="781104D3" w14:textId="77777777" w:rsidR="00C26E99" w:rsidRPr="0027693F" w:rsidRDefault="00C26E99" w:rsidP="00C26E99">
            <w:pPr>
              <w:adjustRightInd w:val="0"/>
              <w:jc w:val="right"/>
              <w:rPr>
                <w:rFonts w:ascii="宋体" w:hAnsi="宋体"/>
                <w:szCs w:val="21"/>
              </w:rPr>
            </w:pPr>
          </w:p>
        </w:tc>
        <w:tc>
          <w:tcPr>
            <w:tcW w:w="499" w:type="pct"/>
            <w:shd w:val="clear" w:color="auto" w:fill="auto"/>
            <w:vAlign w:val="center"/>
          </w:tcPr>
          <w:p w14:paraId="3FF316E7" w14:textId="77777777" w:rsidR="00C26E99" w:rsidRPr="0027693F" w:rsidRDefault="00C26E99" w:rsidP="00C26E99">
            <w:pPr>
              <w:adjustRightInd w:val="0"/>
              <w:jc w:val="right"/>
              <w:rPr>
                <w:rFonts w:ascii="宋体" w:hAnsi="宋体"/>
                <w:szCs w:val="21"/>
              </w:rPr>
            </w:pPr>
          </w:p>
        </w:tc>
        <w:tc>
          <w:tcPr>
            <w:tcW w:w="547" w:type="pct"/>
            <w:shd w:val="clear" w:color="auto" w:fill="auto"/>
            <w:vAlign w:val="center"/>
          </w:tcPr>
          <w:p w14:paraId="6BC26652"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1BDC3FCB"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6B8806B7" w14:textId="77777777" w:rsidR="00C26E99" w:rsidRPr="0027693F" w:rsidRDefault="00C26E99" w:rsidP="00C26E99">
            <w:pPr>
              <w:adjustRightInd w:val="0"/>
              <w:jc w:val="right"/>
              <w:rPr>
                <w:rFonts w:ascii="宋体" w:hAnsi="宋体"/>
                <w:szCs w:val="21"/>
              </w:rPr>
            </w:pPr>
          </w:p>
        </w:tc>
        <w:tc>
          <w:tcPr>
            <w:tcW w:w="714" w:type="pct"/>
            <w:shd w:val="clear" w:color="auto" w:fill="auto"/>
            <w:vAlign w:val="center"/>
          </w:tcPr>
          <w:p w14:paraId="5C768E9E" w14:textId="77777777" w:rsidR="00C26E99" w:rsidRPr="0027693F" w:rsidRDefault="00C26E99" w:rsidP="00C26E99">
            <w:pPr>
              <w:adjustRightInd w:val="0"/>
              <w:jc w:val="right"/>
              <w:rPr>
                <w:rFonts w:ascii="宋体" w:hAnsi="宋体"/>
                <w:szCs w:val="21"/>
              </w:rPr>
            </w:pPr>
          </w:p>
        </w:tc>
      </w:tr>
      <w:tr w:rsidR="00C26E99" w:rsidRPr="0027693F" w14:paraId="4B8EF9D4" w14:textId="77777777" w:rsidTr="00716D45">
        <w:trPr>
          <w:trHeight w:val="454"/>
        </w:trPr>
        <w:tc>
          <w:tcPr>
            <w:tcW w:w="1145" w:type="pct"/>
            <w:shd w:val="clear" w:color="auto" w:fill="auto"/>
            <w:vAlign w:val="center"/>
          </w:tcPr>
          <w:p w14:paraId="78755A9E" w14:textId="6B4A1D11" w:rsidR="00C26E99" w:rsidRPr="0027693F" w:rsidRDefault="00C26E99" w:rsidP="00C26E99">
            <w:pPr>
              <w:adjustRightInd w:val="0"/>
              <w:jc w:val="left"/>
              <w:rPr>
                <w:rFonts w:ascii="宋体" w:hAnsi="宋体"/>
                <w:spacing w:val="2"/>
                <w:szCs w:val="21"/>
              </w:rPr>
            </w:pPr>
            <w:bookmarkStart w:id="1816" w:name="PO_长期股权投资_重要合营__31" w:colFirst="1" w:colLast="1"/>
            <w:bookmarkStart w:id="1817" w:name="PO_长期股权投资_重要合营__32" w:colFirst="2" w:colLast="2"/>
            <w:bookmarkStart w:id="1818" w:name="PO_长期股权投资_重要合营__33" w:colFirst="3" w:colLast="3"/>
            <w:bookmarkStart w:id="1819" w:name="PO_长期股权投资_重要合营__34" w:colFirst="4" w:colLast="4"/>
            <w:bookmarkStart w:id="1820" w:name="PO_长期股权投资_重要合营__35" w:colFirst="5" w:colLast="5"/>
            <w:bookmarkStart w:id="1821" w:name="PO_长期股权投资_重要合营__36" w:colFirst="6" w:colLast="6"/>
            <w:bookmarkEnd w:id="1810"/>
            <w:bookmarkEnd w:id="1811"/>
            <w:bookmarkEnd w:id="1812"/>
            <w:bookmarkEnd w:id="1813"/>
            <w:bookmarkEnd w:id="1814"/>
            <w:bookmarkEnd w:id="1815"/>
            <w:r>
              <w:rPr>
                <w:rFonts w:ascii="Tahoma" w:hAnsi="Tahoma" w:cs="Tahoma"/>
                <w:color w:val="000000"/>
                <w:sz w:val="20"/>
                <w:szCs w:val="20"/>
              </w:rPr>
              <w:t>负债合计</w:t>
            </w:r>
            <w:r>
              <w:rPr>
                <w:rFonts w:ascii="Tahoma" w:hAnsi="Tahoma" w:cs="Tahoma"/>
                <w:color w:val="000000"/>
                <w:sz w:val="20"/>
                <w:szCs w:val="20"/>
              </w:rPr>
              <w:t> </w:t>
            </w:r>
          </w:p>
        </w:tc>
        <w:tc>
          <w:tcPr>
            <w:tcW w:w="666" w:type="pct"/>
            <w:shd w:val="clear" w:color="auto" w:fill="auto"/>
            <w:vAlign w:val="center"/>
          </w:tcPr>
          <w:p w14:paraId="49225C27" w14:textId="77777777" w:rsidR="00C26E99" w:rsidRPr="0027693F" w:rsidRDefault="00C26E99" w:rsidP="00C26E99">
            <w:pPr>
              <w:adjustRightInd w:val="0"/>
              <w:jc w:val="right"/>
              <w:rPr>
                <w:rFonts w:ascii="宋体" w:hAnsi="宋体"/>
                <w:szCs w:val="21"/>
              </w:rPr>
            </w:pPr>
          </w:p>
        </w:tc>
        <w:tc>
          <w:tcPr>
            <w:tcW w:w="499" w:type="pct"/>
            <w:shd w:val="clear" w:color="auto" w:fill="auto"/>
            <w:vAlign w:val="center"/>
          </w:tcPr>
          <w:p w14:paraId="46362EA4" w14:textId="77777777" w:rsidR="00C26E99" w:rsidRPr="0027693F" w:rsidRDefault="00C26E99" w:rsidP="00C26E99">
            <w:pPr>
              <w:adjustRightInd w:val="0"/>
              <w:jc w:val="right"/>
              <w:rPr>
                <w:rFonts w:ascii="宋体" w:hAnsi="宋体"/>
                <w:szCs w:val="21"/>
              </w:rPr>
            </w:pPr>
          </w:p>
        </w:tc>
        <w:tc>
          <w:tcPr>
            <w:tcW w:w="547" w:type="pct"/>
            <w:shd w:val="clear" w:color="auto" w:fill="auto"/>
            <w:vAlign w:val="center"/>
          </w:tcPr>
          <w:p w14:paraId="27A827B1"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79076A2B"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2C80EEA8" w14:textId="77777777" w:rsidR="00C26E99" w:rsidRPr="0027693F" w:rsidRDefault="00C26E99" w:rsidP="00C26E99">
            <w:pPr>
              <w:adjustRightInd w:val="0"/>
              <w:jc w:val="right"/>
              <w:rPr>
                <w:rFonts w:ascii="宋体" w:hAnsi="宋体"/>
                <w:szCs w:val="21"/>
              </w:rPr>
            </w:pPr>
          </w:p>
        </w:tc>
        <w:tc>
          <w:tcPr>
            <w:tcW w:w="714" w:type="pct"/>
            <w:shd w:val="clear" w:color="auto" w:fill="auto"/>
            <w:vAlign w:val="center"/>
          </w:tcPr>
          <w:p w14:paraId="69506065" w14:textId="77777777" w:rsidR="00C26E99" w:rsidRPr="0027693F" w:rsidRDefault="00C26E99" w:rsidP="00C26E99">
            <w:pPr>
              <w:adjustRightInd w:val="0"/>
              <w:jc w:val="right"/>
              <w:rPr>
                <w:rFonts w:ascii="宋体" w:hAnsi="宋体"/>
                <w:szCs w:val="21"/>
              </w:rPr>
            </w:pPr>
          </w:p>
        </w:tc>
      </w:tr>
      <w:tr w:rsidR="00C26E99" w:rsidRPr="0027693F" w14:paraId="44679ACC" w14:textId="77777777" w:rsidTr="00716D45">
        <w:trPr>
          <w:trHeight w:val="454"/>
        </w:trPr>
        <w:tc>
          <w:tcPr>
            <w:tcW w:w="1145" w:type="pct"/>
            <w:shd w:val="clear" w:color="auto" w:fill="auto"/>
            <w:vAlign w:val="center"/>
          </w:tcPr>
          <w:p w14:paraId="47130C83" w14:textId="55232792" w:rsidR="00C26E99" w:rsidRPr="0027693F" w:rsidRDefault="00C26E99" w:rsidP="00C26E99">
            <w:pPr>
              <w:adjustRightInd w:val="0"/>
              <w:jc w:val="left"/>
              <w:rPr>
                <w:rFonts w:ascii="宋体" w:hAnsi="宋体"/>
                <w:spacing w:val="2"/>
                <w:szCs w:val="21"/>
              </w:rPr>
            </w:pPr>
            <w:bookmarkStart w:id="1822" w:name="PO_长期股权投资_重要合营__37" w:colFirst="1" w:colLast="1"/>
            <w:bookmarkStart w:id="1823" w:name="PO_长期股权投资_重要合营__38" w:colFirst="2" w:colLast="2"/>
            <w:bookmarkStart w:id="1824" w:name="PO_长期股权投资_重要合营__39" w:colFirst="3" w:colLast="3"/>
            <w:bookmarkStart w:id="1825" w:name="PO_长期股权投资_重要合营__40" w:colFirst="4" w:colLast="4"/>
            <w:bookmarkStart w:id="1826" w:name="PO_长期股权投资_重要合营__41" w:colFirst="5" w:colLast="5"/>
            <w:bookmarkStart w:id="1827" w:name="PO_长期股权投资_重要合营__42" w:colFirst="6" w:colLast="6"/>
            <w:bookmarkEnd w:id="1816"/>
            <w:bookmarkEnd w:id="1817"/>
            <w:bookmarkEnd w:id="1818"/>
            <w:bookmarkEnd w:id="1819"/>
            <w:bookmarkEnd w:id="1820"/>
            <w:bookmarkEnd w:id="1821"/>
            <w:r>
              <w:rPr>
                <w:rFonts w:ascii="Tahoma" w:hAnsi="Tahoma" w:cs="Tahoma"/>
                <w:color w:val="000000"/>
                <w:sz w:val="20"/>
                <w:szCs w:val="20"/>
              </w:rPr>
              <w:t>净资产</w:t>
            </w:r>
            <w:r>
              <w:rPr>
                <w:rFonts w:ascii="Tahoma" w:hAnsi="Tahoma" w:cs="Tahoma"/>
                <w:color w:val="000000"/>
                <w:sz w:val="20"/>
                <w:szCs w:val="20"/>
              </w:rPr>
              <w:t> </w:t>
            </w:r>
          </w:p>
        </w:tc>
        <w:tc>
          <w:tcPr>
            <w:tcW w:w="666" w:type="pct"/>
            <w:shd w:val="clear" w:color="auto" w:fill="auto"/>
            <w:vAlign w:val="center"/>
          </w:tcPr>
          <w:p w14:paraId="40D3D6E8" w14:textId="77777777" w:rsidR="00C26E99" w:rsidRPr="0027693F" w:rsidRDefault="00C26E99" w:rsidP="00C26E99">
            <w:pPr>
              <w:adjustRightInd w:val="0"/>
              <w:jc w:val="right"/>
              <w:rPr>
                <w:rFonts w:ascii="宋体" w:hAnsi="宋体"/>
                <w:szCs w:val="21"/>
              </w:rPr>
            </w:pPr>
          </w:p>
        </w:tc>
        <w:tc>
          <w:tcPr>
            <w:tcW w:w="499" w:type="pct"/>
            <w:shd w:val="clear" w:color="auto" w:fill="auto"/>
            <w:vAlign w:val="center"/>
          </w:tcPr>
          <w:p w14:paraId="19E8498A" w14:textId="77777777" w:rsidR="00C26E99" w:rsidRPr="0027693F" w:rsidRDefault="00C26E99" w:rsidP="00C26E99">
            <w:pPr>
              <w:adjustRightInd w:val="0"/>
              <w:jc w:val="right"/>
              <w:rPr>
                <w:rFonts w:ascii="宋体" w:hAnsi="宋体"/>
                <w:szCs w:val="21"/>
              </w:rPr>
            </w:pPr>
          </w:p>
        </w:tc>
        <w:tc>
          <w:tcPr>
            <w:tcW w:w="547" w:type="pct"/>
            <w:shd w:val="clear" w:color="auto" w:fill="auto"/>
            <w:vAlign w:val="center"/>
          </w:tcPr>
          <w:p w14:paraId="7F5A0301"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3B322F54"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0F4E8DFF" w14:textId="77777777" w:rsidR="00C26E99" w:rsidRPr="0027693F" w:rsidRDefault="00C26E99" w:rsidP="00C26E99">
            <w:pPr>
              <w:adjustRightInd w:val="0"/>
              <w:jc w:val="right"/>
              <w:rPr>
                <w:rFonts w:ascii="宋体" w:hAnsi="宋体"/>
                <w:szCs w:val="21"/>
              </w:rPr>
            </w:pPr>
          </w:p>
        </w:tc>
        <w:tc>
          <w:tcPr>
            <w:tcW w:w="714" w:type="pct"/>
            <w:shd w:val="clear" w:color="auto" w:fill="auto"/>
            <w:vAlign w:val="center"/>
          </w:tcPr>
          <w:p w14:paraId="53AA395E" w14:textId="77777777" w:rsidR="00C26E99" w:rsidRPr="0027693F" w:rsidRDefault="00C26E99" w:rsidP="00C26E99">
            <w:pPr>
              <w:adjustRightInd w:val="0"/>
              <w:jc w:val="right"/>
              <w:rPr>
                <w:rFonts w:ascii="宋体" w:hAnsi="宋体"/>
                <w:szCs w:val="21"/>
              </w:rPr>
            </w:pPr>
          </w:p>
        </w:tc>
      </w:tr>
      <w:tr w:rsidR="00C26E99" w:rsidRPr="0027693F" w14:paraId="5096BED1" w14:textId="77777777" w:rsidTr="00716D45">
        <w:trPr>
          <w:trHeight w:val="454"/>
        </w:trPr>
        <w:tc>
          <w:tcPr>
            <w:tcW w:w="1145" w:type="pct"/>
            <w:shd w:val="clear" w:color="auto" w:fill="auto"/>
            <w:vAlign w:val="center"/>
          </w:tcPr>
          <w:p w14:paraId="55AA612B" w14:textId="034B603C" w:rsidR="00C26E99" w:rsidRPr="0027693F" w:rsidRDefault="00C26E99" w:rsidP="00C26E99">
            <w:pPr>
              <w:adjustRightInd w:val="0"/>
              <w:jc w:val="left"/>
              <w:rPr>
                <w:rFonts w:ascii="宋体" w:hAnsi="宋体"/>
                <w:spacing w:val="2"/>
                <w:szCs w:val="21"/>
              </w:rPr>
            </w:pPr>
            <w:bookmarkStart w:id="1828" w:name="PO_长期股权投资_重要合营__43" w:colFirst="1" w:colLast="1"/>
            <w:bookmarkStart w:id="1829" w:name="PO_长期股权投资_重要合营__44" w:colFirst="2" w:colLast="2"/>
            <w:bookmarkStart w:id="1830" w:name="PO_长期股权投资_重要合营__45" w:colFirst="3" w:colLast="3"/>
            <w:bookmarkStart w:id="1831" w:name="PO_长期股权投资_重要合营__46" w:colFirst="4" w:colLast="4"/>
            <w:bookmarkStart w:id="1832" w:name="PO_长期股权投资_重要合营__47" w:colFirst="5" w:colLast="5"/>
            <w:bookmarkStart w:id="1833" w:name="PO_长期股权投资_重要合营__48" w:colFirst="6" w:colLast="6"/>
            <w:bookmarkEnd w:id="1822"/>
            <w:bookmarkEnd w:id="1823"/>
            <w:bookmarkEnd w:id="1824"/>
            <w:bookmarkEnd w:id="1825"/>
            <w:bookmarkEnd w:id="1826"/>
            <w:bookmarkEnd w:id="1827"/>
            <w:r>
              <w:rPr>
                <w:rFonts w:ascii="Tahoma" w:hAnsi="Tahoma" w:cs="Tahoma"/>
                <w:color w:val="000000"/>
                <w:sz w:val="20"/>
                <w:szCs w:val="20"/>
              </w:rPr>
              <w:t>按持股比例计算的净资产份额</w:t>
            </w:r>
            <w:r>
              <w:rPr>
                <w:rFonts w:ascii="Tahoma" w:hAnsi="Tahoma" w:cs="Tahoma"/>
                <w:color w:val="000000"/>
                <w:sz w:val="20"/>
                <w:szCs w:val="20"/>
              </w:rPr>
              <w:t> </w:t>
            </w:r>
          </w:p>
        </w:tc>
        <w:tc>
          <w:tcPr>
            <w:tcW w:w="666" w:type="pct"/>
            <w:shd w:val="clear" w:color="auto" w:fill="auto"/>
            <w:vAlign w:val="center"/>
          </w:tcPr>
          <w:p w14:paraId="045E9F64" w14:textId="77777777" w:rsidR="00C26E99" w:rsidRPr="0027693F" w:rsidRDefault="00C26E99" w:rsidP="00C26E99">
            <w:pPr>
              <w:adjustRightInd w:val="0"/>
              <w:jc w:val="right"/>
              <w:rPr>
                <w:rFonts w:ascii="宋体" w:hAnsi="宋体"/>
                <w:szCs w:val="21"/>
              </w:rPr>
            </w:pPr>
          </w:p>
        </w:tc>
        <w:tc>
          <w:tcPr>
            <w:tcW w:w="499" w:type="pct"/>
            <w:shd w:val="clear" w:color="auto" w:fill="auto"/>
            <w:vAlign w:val="center"/>
          </w:tcPr>
          <w:p w14:paraId="3D1580F7" w14:textId="77777777" w:rsidR="00C26E99" w:rsidRPr="0027693F" w:rsidRDefault="00C26E99" w:rsidP="00C26E99">
            <w:pPr>
              <w:adjustRightInd w:val="0"/>
              <w:jc w:val="right"/>
              <w:rPr>
                <w:rFonts w:ascii="宋体" w:hAnsi="宋体"/>
                <w:szCs w:val="21"/>
              </w:rPr>
            </w:pPr>
          </w:p>
        </w:tc>
        <w:tc>
          <w:tcPr>
            <w:tcW w:w="547" w:type="pct"/>
            <w:shd w:val="clear" w:color="auto" w:fill="auto"/>
            <w:vAlign w:val="center"/>
          </w:tcPr>
          <w:p w14:paraId="7D016210"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391BF3F4"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006AA01A" w14:textId="77777777" w:rsidR="00C26E99" w:rsidRPr="0027693F" w:rsidRDefault="00C26E99" w:rsidP="00C26E99">
            <w:pPr>
              <w:adjustRightInd w:val="0"/>
              <w:jc w:val="right"/>
              <w:rPr>
                <w:rFonts w:ascii="宋体" w:hAnsi="宋体"/>
                <w:szCs w:val="21"/>
              </w:rPr>
            </w:pPr>
          </w:p>
        </w:tc>
        <w:tc>
          <w:tcPr>
            <w:tcW w:w="714" w:type="pct"/>
            <w:shd w:val="clear" w:color="auto" w:fill="auto"/>
            <w:vAlign w:val="center"/>
          </w:tcPr>
          <w:p w14:paraId="158CAB5D" w14:textId="77777777" w:rsidR="00C26E99" w:rsidRPr="0027693F" w:rsidRDefault="00C26E99" w:rsidP="00C26E99">
            <w:pPr>
              <w:adjustRightInd w:val="0"/>
              <w:jc w:val="right"/>
              <w:rPr>
                <w:rFonts w:ascii="宋体" w:hAnsi="宋体"/>
                <w:szCs w:val="21"/>
              </w:rPr>
            </w:pPr>
          </w:p>
        </w:tc>
      </w:tr>
      <w:tr w:rsidR="00C26E99" w:rsidRPr="0027693F" w14:paraId="1ABEBD39" w14:textId="77777777" w:rsidTr="00716D45">
        <w:trPr>
          <w:trHeight w:val="454"/>
        </w:trPr>
        <w:tc>
          <w:tcPr>
            <w:tcW w:w="1145" w:type="pct"/>
            <w:shd w:val="clear" w:color="auto" w:fill="auto"/>
            <w:vAlign w:val="center"/>
          </w:tcPr>
          <w:p w14:paraId="42232776" w14:textId="054767E0" w:rsidR="00C26E99" w:rsidRPr="0027693F" w:rsidRDefault="00C26E99" w:rsidP="00C26E99">
            <w:pPr>
              <w:adjustRightInd w:val="0"/>
              <w:jc w:val="left"/>
              <w:rPr>
                <w:rFonts w:ascii="宋体" w:hAnsi="宋体"/>
                <w:spacing w:val="2"/>
                <w:szCs w:val="21"/>
              </w:rPr>
            </w:pPr>
            <w:bookmarkStart w:id="1834" w:name="PO_长期股权投资_重要合营__49" w:colFirst="1" w:colLast="1"/>
            <w:bookmarkStart w:id="1835" w:name="PO_长期股权投资_重要合营__50" w:colFirst="2" w:colLast="2"/>
            <w:bookmarkStart w:id="1836" w:name="PO_长期股权投资_重要合营__51" w:colFirst="3" w:colLast="3"/>
            <w:bookmarkStart w:id="1837" w:name="PO_长期股权投资_重要合营__52" w:colFirst="4" w:colLast="4"/>
            <w:bookmarkStart w:id="1838" w:name="PO_长期股权投资_重要合营__53" w:colFirst="5" w:colLast="5"/>
            <w:bookmarkStart w:id="1839" w:name="PO_长期股权投资_重要合营__54" w:colFirst="6" w:colLast="6"/>
            <w:bookmarkEnd w:id="1828"/>
            <w:bookmarkEnd w:id="1829"/>
            <w:bookmarkEnd w:id="1830"/>
            <w:bookmarkEnd w:id="1831"/>
            <w:bookmarkEnd w:id="1832"/>
            <w:bookmarkEnd w:id="1833"/>
            <w:r>
              <w:rPr>
                <w:rFonts w:ascii="Tahoma" w:hAnsi="Tahoma" w:cs="Tahoma"/>
                <w:color w:val="000000"/>
                <w:sz w:val="20"/>
                <w:szCs w:val="20"/>
              </w:rPr>
              <w:t>调整事项</w:t>
            </w:r>
            <w:r>
              <w:rPr>
                <w:rFonts w:ascii="Tahoma" w:hAnsi="Tahoma" w:cs="Tahoma"/>
                <w:color w:val="000000"/>
                <w:sz w:val="20"/>
                <w:szCs w:val="20"/>
              </w:rPr>
              <w:t> </w:t>
            </w:r>
          </w:p>
        </w:tc>
        <w:tc>
          <w:tcPr>
            <w:tcW w:w="666" w:type="pct"/>
            <w:shd w:val="clear" w:color="auto" w:fill="auto"/>
            <w:vAlign w:val="center"/>
          </w:tcPr>
          <w:p w14:paraId="59ADBF9E" w14:textId="77777777" w:rsidR="00C26E99" w:rsidRPr="0027693F" w:rsidRDefault="00C26E99" w:rsidP="00C26E99">
            <w:pPr>
              <w:adjustRightInd w:val="0"/>
              <w:jc w:val="right"/>
              <w:rPr>
                <w:rFonts w:ascii="宋体" w:hAnsi="宋体"/>
                <w:szCs w:val="21"/>
              </w:rPr>
            </w:pPr>
          </w:p>
        </w:tc>
        <w:tc>
          <w:tcPr>
            <w:tcW w:w="499" w:type="pct"/>
            <w:shd w:val="clear" w:color="auto" w:fill="auto"/>
            <w:vAlign w:val="center"/>
          </w:tcPr>
          <w:p w14:paraId="799D03DC" w14:textId="77777777" w:rsidR="00C26E99" w:rsidRPr="0027693F" w:rsidRDefault="00C26E99" w:rsidP="00C26E99">
            <w:pPr>
              <w:adjustRightInd w:val="0"/>
              <w:jc w:val="right"/>
              <w:rPr>
                <w:rFonts w:ascii="宋体" w:hAnsi="宋体"/>
                <w:szCs w:val="21"/>
              </w:rPr>
            </w:pPr>
          </w:p>
        </w:tc>
        <w:tc>
          <w:tcPr>
            <w:tcW w:w="547" w:type="pct"/>
            <w:shd w:val="clear" w:color="auto" w:fill="auto"/>
            <w:vAlign w:val="center"/>
          </w:tcPr>
          <w:p w14:paraId="17AA0B9B"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718BF65F"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21779C24" w14:textId="77777777" w:rsidR="00C26E99" w:rsidRPr="0027693F" w:rsidRDefault="00C26E99" w:rsidP="00C26E99">
            <w:pPr>
              <w:adjustRightInd w:val="0"/>
              <w:jc w:val="right"/>
              <w:rPr>
                <w:rFonts w:ascii="宋体" w:hAnsi="宋体"/>
                <w:szCs w:val="21"/>
              </w:rPr>
            </w:pPr>
          </w:p>
        </w:tc>
        <w:tc>
          <w:tcPr>
            <w:tcW w:w="714" w:type="pct"/>
            <w:shd w:val="clear" w:color="auto" w:fill="auto"/>
            <w:vAlign w:val="center"/>
          </w:tcPr>
          <w:p w14:paraId="04ADCDD9" w14:textId="77777777" w:rsidR="00C26E99" w:rsidRPr="0027693F" w:rsidRDefault="00C26E99" w:rsidP="00C26E99">
            <w:pPr>
              <w:adjustRightInd w:val="0"/>
              <w:jc w:val="right"/>
              <w:rPr>
                <w:rFonts w:ascii="宋体" w:hAnsi="宋体"/>
                <w:szCs w:val="21"/>
              </w:rPr>
            </w:pPr>
          </w:p>
        </w:tc>
      </w:tr>
      <w:tr w:rsidR="00C26E99" w:rsidRPr="0027693F" w14:paraId="035D8056" w14:textId="77777777" w:rsidTr="00716D45">
        <w:trPr>
          <w:trHeight w:val="454"/>
        </w:trPr>
        <w:tc>
          <w:tcPr>
            <w:tcW w:w="1145" w:type="pct"/>
            <w:shd w:val="clear" w:color="auto" w:fill="auto"/>
            <w:vAlign w:val="center"/>
          </w:tcPr>
          <w:p w14:paraId="226E00CF" w14:textId="1045B7D1" w:rsidR="00C26E99" w:rsidRPr="0027693F" w:rsidRDefault="00C26E99" w:rsidP="00C26E99">
            <w:pPr>
              <w:adjustRightInd w:val="0"/>
              <w:jc w:val="left"/>
              <w:rPr>
                <w:rFonts w:ascii="宋体" w:hAnsi="宋体"/>
                <w:spacing w:val="2"/>
                <w:szCs w:val="21"/>
              </w:rPr>
            </w:pPr>
            <w:bookmarkStart w:id="1840" w:name="PO_长期股权投资_重要合营__55" w:colFirst="1" w:colLast="1"/>
            <w:bookmarkStart w:id="1841" w:name="PO_长期股权投资_重要合营__56" w:colFirst="2" w:colLast="2"/>
            <w:bookmarkStart w:id="1842" w:name="PO_长期股权投资_重要合营__57" w:colFirst="3" w:colLast="3"/>
            <w:bookmarkStart w:id="1843" w:name="PO_长期股权投资_重要合营__58" w:colFirst="4" w:colLast="4"/>
            <w:bookmarkStart w:id="1844" w:name="PO_长期股权投资_重要合营__59" w:colFirst="5" w:colLast="5"/>
            <w:bookmarkStart w:id="1845" w:name="PO_长期股权投资_重要合营__60" w:colFirst="6" w:colLast="6"/>
            <w:bookmarkEnd w:id="1834"/>
            <w:bookmarkEnd w:id="1835"/>
            <w:bookmarkEnd w:id="1836"/>
            <w:bookmarkEnd w:id="1837"/>
            <w:bookmarkEnd w:id="1838"/>
            <w:bookmarkEnd w:id="1839"/>
            <w:r>
              <w:rPr>
                <w:rFonts w:ascii="Tahoma" w:hAnsi="Tahoma" w:cs="Tahoma"/>
                <w:color w:val="000000"/>
                <w:sz w:val="20"/>
                <w:szCs w:val="20"/>
              </w:rPr>
              <w:t>对合营企业权益投资的账面价值</w:t>
            </w:r>
            <w:r>
              <w:rPr>
                <w:rFonts w:ascii="Tahoma" w:hAnsi="Tahoma" w:cs="Tahoma"/>
                <w:color w:val="000000"/>
                <w:sz w:val="20"/>
                <w:szCs w:val="20"/>
              </w:rPr>
              <w:t> </w:t>
            </w:r>
          </w:p>
        </w:tc>
        <w:tc>
          <w:tcPr>
            <w:tcW w:w="666" w:type="pct"/>
            <w:shd w:val="clear" w:color="auto" w:fill="auto"/>
            <w:vAlign w:val="center"/>
          </w:tcPr>
          <w:p w14:paraId="7121DB84" w14:textId="77777777" w:rsidR="00C26E99" w:rsidRPr="0027693F" w:rsidRDefault="00C26E99" w:rsidP="00C26E99">
            <w:pPr>
              <w:adjustRightInd w:val="0"/>
              <w:jc w:val="right"/>
              <w:rPr>
                <w:rFonts w:ascii="宋体" w:hAnsi="宋体"/>
                <w:szCs w:val="21"/>
              </w:rPr>
            </w:pPr>
          </w:p>
        </w:tc>
        <w:tc>
          <w:tcPr>
            <w:tcW w:w="499" w:type="pct"/>
            <w:shd w:val="clear" w:color="auto" w:fill="auto"/>
            <w:vAlign w:val="center"/>
          </w:tcPr>
          <w:p w14:paraId="3AEF3A62" w14:textId="77777777" w:rsidR="00C26E99" w:rsidRPr="0027693F" w:rsidRDefault="00C26E99" w:rsidP="00C26E99">
            <w:pPr>
              <w:adjustRightInd w:val="0"/>
              <w:jc w:val="right"/>
              <w:rPr>
                <w:rFonts w:ascii="宋体" w:hAnsi="宋体"/>
                <w:szCs w:val="21"/>
              </w:rPr>
            </w:pPr>
          </w:p>
        </w:tc>
        <w:tc>
          <w:tcPr>
            <w:tcW w:w="547" w:type="pct"/>
            <w:shd w:val="clear" w:color="auto" w:fill="auto"/>
            <w:vAlign w:val="center"/>
          </w:tcPr>
          <w:p w14:paraId="069F9CF1"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34548D23"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2AB74B69" w14:textId="77777777" w:rsidR="00C26E99" w:rsidRPr="0027693F" w:rsidRDefault="00C26E99" w:rsidP="00C26E99">
            <w:pPr>
              <w:adjustRightInd w:val="0"/>
              <w:jc w:val="right"/>
              <w:rPr>
                <w:rFonts w:ascii="宋体" w:hAnsi="宋体"/>
                <w:szCs w:val="21"/>
              </w:rPr>
            </w:pPr>
          </w:p>
        </w:tc>
        <w:tc>
          <w:tcPr>
            <w:tcW w:w="714" w:type="pct"/>
            <w:shd w:val="clear" w:color="auto" w:fill="auto"/>
            <w:vAlign w:val="center"/>
          </w:tcPr>
          <w:p w14:paraId="54D4D0DD" w14:textId="77777777" w:rsidR="00C26E99" w:rsidRPr="0027693F" w:rsidRDefault="00C26E99" w:rsidP="00C26E99">
            <w:pPr>
              <w:adjustRightInd w:val="0"/>
              <w:jc w:val="right"/>
              <w:rPr>
                <w:rFonts w:ascii="宋体" w:hAnsi="宋体"/>
                <w:szCs w:val="21"/>
              </w:rPr>
            </w:pPr>
          </w:p>
        </w:tc>
      </w:tr>
      <w:tr w:rsidR="00C26E99" w:rsidRPr="0027693F" w14:paraId="441B0593" w14:textId="77777777" w:rsidTr="00716D45">
        <w:trPr>
          <w:trHeight w:val="454"/>
        </w:trPr>
        <w:tc>
          <w:tcPr>
            <w:tcW w:w="1145" w:type="pct"/>
            <w:shd w:val="clear" w:color="auto" w:fill="auto"/>
            <w:vAlign w:val="center"/>
          </w:tcPr>
          <w:p w14:paraId="351112BF" w14:textId="4ABB4092" w:rsidR="00C26E99" w:rsidRPr="0027693F" w:rsidRDefault="00C26E99" w:rsidP="00C26E99">
            <w:pPr>
              <w:adjustRightInd w:val="0"/>
              <w:jc w:val="left"/>
              <w:rPr>
                <w:rFonts w:ascii="宋体" w:hAnsi="宋体"/>
                <w:spacing w:val="2"/>
                <w:szCs w:val="21"/>
              </w:rPr>
            </w:pPr>
            <w:bookmarkStart w:id="1846" w:name="PO_长期股权投资_重要合营__61" w:colFirst="1" w:colLast="1"/>
            <w:bookmarkStart w:id="1847" w:name="PO_长期股权投资_重要合营__62" w:colFirst="2" w:colLast="2"/>
            <w:bookmarkStart w:id="1848" w:name="PO_长期股权投资_重要合营__63" w:colFirst="3" w:colLast="3"/>
            <w:bookmarkStart w:id="1849" w:name="PO_长期股权投资_重要合营__64" w:colFirst="4" w:colLast="4"/>
            <w:bookmarkStart w:id="1850" w:name="PO_长期股权投资_重要合营__65" w:colFirst="5" w:colLast="5"/>
            <w:bookmarkStart w:id="1851" w:name="PO_长期股权投资_重要合营__66" w:colFirst="6" w:colLast="6"/>
            <w:bookmarkEnd w:id="1840"/>
            <w:bookmarkEnd w:id="1841"/>
            <w:bookmarkEnd w:id="1842"/>
            <w:bookmarkEnd w:id="1843"/>
            <w:bookmarkEnd w:id="1844"/>
            <w:bookmarkEnd w:id="1845"/>
            <w:r>
              <w:rPr>
                <w:rFonts w:ascii="Tahoma" w:hAnsi="Tahoma" w:cs="Tahoma"/>
                <w:color w:val="000000"/>
                <w:sz w:val="20"/>
                <w:szCs w:val="20"/>
              </w:rPr>
              <w:t>存在公开报价的权益投资的公允价值</w:t>
            </w:r>
            <w:r>
              <w:rPr>
                <w:rFonts w:ascii="Tahoma" w:hAnsi="Tahoma" w:cs="Tahoma"/>
                <w:color w:val="000000"/>
                <w:sz w:val="20"/>
                <w:szCs w:val="20"/>
              </w:rPr>
              <w:t> </w:t>
            </w:r>
          </w:p>
        </w:tc>
        <w:tc>
          <w:tcPr>
            <w:tcW w:w="666" w:type="pct"/>
            <w:shd w:val="clear" w:color="auto" w:fill="auto"/>
            <w:vAlign w:val="center"/>
          </w:tcPr>
          <w:p w14:paraId="6B09095E" w14:textId="77777777" w:rsidR="00C26E99" w:rsidRPr="0027693F" w:rsidRDefault="00C26E99" w:rsidP="00C26E99">
            <w:pPr>
              <w:adjustRightInd w:val="0"/>
              <w:jc w:val="right"/>
              <w:rPr>
                <w:rFonts w:ascii="宋体" w:hAnsi="宋体"/>
                <w:szCs w:val="21"/>
              </w:rPr>
            </w:pPr>
          </w:p>
        </w:tc>
        <w:tc>
          <w:tcPr>
            <w:tcW w:w="499" w:type="pct"/>
            <w:shd w:val="clear" w:color="auto" w:fill="auto"/>
            <w:vAlign w:val="center"/>
          </w:tcPr>
          <w:p w14:paraId="54B94F23" w14:textId="77777777" w:rsidR="00C26E99" w:rsidRPr="0027693F" w:rsidRDefault="00C26E99" w:rsidP="00C26E99">
            <w:pPr>
              <w:adjustRightInd w:val="0"/>
              <w:jc w:val="right"/>
              <w:rPr>
                <w:rFonts w:ascii="宋体" w:hAnsi="宋体"/>
                <w:szCs w:val="21"/>
              </w:rPr>
            </w:pPr>
          </w:p>
        </w:tc>
        <w:tc>
          <w:tcPr>
            <w:tcW w:w="547" w:type="pct"/>
            <w:shd w:val="clear" w:color="auto" w:fill="auto"/>
            <w:vAlign w:val="center"/>
          </w:tcPr>
          <w:p w14:paraId="641DD272"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671F4C5C"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36C1434F" w14:textId="77777777" w:rsidR="00C26E99" w:rsidRPr="0027693F" w:rsidRDefault="00C26E99" w:rsidP="00C26E99">
            <w:pPr>
              <w:adjustRightInd w:val="0"/>
              <w:jc w:val="right"/>
              <w:rPr>
                <w:rFonts w:ascii="宋体" w:hAnsi="宋体"/>
                <w:szCs w:val="21"/>
              </w:rPr>
            </w:pPr>
          </w:p>
        </w:tc>
        <w:tc>
          <w:tcPr>
            <w:tcW w:w="714" w:type="pct"/>
            <w:shd w:val="clear" w:color="auto" w:fill="auto"/>
            <w:vAlign w:val="center"/>
          </w:tcPr>
          <w:p w14:paraId="2F3FF808" w14:textId="77777777" w:rsidR="00C26E99" w:rsidRPr="0027693F" w:rsidRDefault="00C26E99" w:rsidP="00C26E99">
            <w:pPr>
              <w:adjustRightInd w:val="0"/>
              <w:jc w:val="right"/>
              <w:rPr>
                <w:rFonts w:ascii="宋体" w:hAnsi="宋体"/>
                <w:szCs w:val="21"/>
              </w:rPr>
            </w:pPr>
          </w:p>
        </w:tc>
      </w:tr>
      <w:tr w:rsidR="00C26E99" w:rsidRPr="0027693F" w14:paraId="7A8F9CA5" w14:textId="77777777" w:rsidTr="00716D45">
        <w:trPr>
          <w:trHeight w:val="454"/>
        </w:trPr>
        <w:tc>
          <w:tcPr>
            <w:tcW w:w="1145" w:type="pct"/>
            <w:shd w:val="clear" w:color="auto" w:fill="auto"/>
            <w:vAlign w:val="center"/>
          </w:tcPr>
          <w:p w14:paraId="5BB1BADB" w14:textId="4CE3766C" w:rsidR="00C26E99" w:rsidRPr="0027693F" w:rsidRDefault="00C26E99" w:rsidP="00C26E99">
            <w:pPr>
              <w:adjustRightInd w:val="0"/>
              <w:jc w:val="left"/>
              <w:rPr>
                <w:rFonts w:ascii="宋体" w:hAnsi="宋体"/>
                <w:spacing w:val="2"/>
                <w:szCs w:val="21"/>
              </w:rPr>
            </w:pPr>
            <w:bookmarkStart w:id="1852" w:name="PO_长期股权投资_重要合营__67" w:colFirst="1" w:colLast="1"/>
            <w:bookmarkStart w:id="1853" w:name="PO_长期股权投资_重要合营__68" w:colFirst="2" w:colLast="2"/>
            <w:bookmarkStart w:id="1854" w:name="PO_长期股权投资_重要合营__69" w:colFirst="3" w:colLast="3"/>
            <w:bookmarkStart w:id="1855" w:name="PO_长期股权投资_重要合营__70" w:colFirst="4" w:colLast="4"/>
            <w:bookmarkStart w:id="1856" w:name="PO_长期股权投资_重要合营__71" w:colFirst="5" w:colLast="5"/>
            <w:bookmarkStart w:id="1857" w:name="PO_长期股权投资_重要合营__72" w:colFirst="6" w:colLast="6"/>
            <w:bookmarkEnd w:id="1846"/>
            <w:bookmarkEnd w:id="1847"/>
            <w:bookmarkEnd w:id="1848"/>
            <w:bookmarkEnd w:id="1849"/>
            <w:bookmarkEnd w:id="1850"/>
            <w:bookmarkEnd w:id="1851"/>
            <w:r>
              <w:rPr>
                <w:rFonts w:ascii="Tahoma" w:hAnsi="Tahoma" w:cs="Tahoma"/>
                <w:color w:val="000000"/>
                <w:sz w:val="20"/>
                <w:szCs w:val="20"/>
              </w:rPr>
              <w:t>营业收入</w:t>
            </w:r>
            <w:r>
              <w:rPr>
                <w:rFonts w:ascii="Tahoma" w:hAnsi="Tahoma" w:cs="Tahoma"/>
                <w:color w:val="000000"/>
                <w:sz w:val="20"/>
                <w:szCs w:val="20"/>
              </w:rPr>
              <w:t> </w:t>
            </w:r>
          </w:p>
        </w:tc>
        <w:tc>
          <w:tcPr>
            <w:tcW w:w="666" w:type="pct"/>
            <w:shd w:val="clear" w:color="auto" w:fill="auto"/>
            <w:vAlign w:val="center"/>
          </w:tcPr>
          <w:p w14:paraId="4C5A5753" w14:textId="77777777" w:rsidR="00C26E99" w:rsidRPr="0027693F" w:rsidRDefault="00C26E99" w:rsidP="00C26E99">
            <w:pPr>
              <w:adjustRightInd w:val="0"/>
              <w:jc w:val="right"/>
              <w:rPr>
                <w:rFonts w:ascii="宋体" w:hAnsi="宋体"/>
                <w:szCs w:val="21"/>
              </w:rPr>
            </w:pPr>
          </w:p>
        </w:tc>
        <w:tc>
          <w:tcPr>
            <w:tcW w:w="499" w:type="pct"/>
            <w:shd w:val="clear" w:color="auto" w:fill="auto"/>
            <w:vAlign w:val="center"/>
          </w:tcPr>
          <w:p w14:paraId="40D4D6FB" w14:textId="77777777" w:rsidR="00C26E99" w:rsidRPr="0027693F" w:rsidRDefault="00C26E99" w:rsidP="00C26E99">
            <w:pPr>
              <w:adjustRightInd w:val="0"/>
              <w:jc w:val="right"/>
              <w:rPr>
                <w:rFonts w:ascii="宋体" w:hAnsi="宋体"/>
                <w:szCs w:val="21"/>
              </w:rPr>
            </w:pPr>
          </w:p>
        </w:tc>
        <w:tc>
          <w:tcPr>
            <w:tcW w:w="547" w:type="pct"/>
            <w:shd w:val="clear" w:color="auto" w:fill="auto"/>
            <w:vAlign w:val="center"/>
          </w:tcPr>
          <w:p w14:paraId="40482E21"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2C1E84C0"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29D78EA5" w14:textId="77777777" w:rsidR="00C26E99" w:rsidRPr="0027693F" w:rsidRDefault="00C26E99" w:rsidP="00C26E99">
            <w:pPr>
              <w:adjustRightInd w:val="0"/>
              <w:jc w:val="right"/>
              <w:rPr>
                <w:rFonts w:ascii="宋体" w:hAnsi="宋体"/>
                <w:szCs w:val="21"/>
              </w:rPr>
            </w:pPr>
          </w:p>
        </w:tc>
        <w:tc>
          <w:tcPr>
            <w:tcW w:w="714" w:type="pct"/>
            <w:shd w:val="clear" w:color="auto" w:fill="auto"/>
            <w:vAlign w:val="center"/>
          </w:tcPr>
          <w:p w14:paraId="4D882210" w14:textId="77777777" w:rsidR="00C26E99" w:rsidRPr="0027693F" w:rsidRDefault="00C26E99" w:rsidP="00C26E99">
            <w:pPr>
              <w:adjustRightInd w:val="0"/>
              <w:jc w:val="right"/>
              <w:rPr>
                <w:rFonts w:ascii="宋体" w:hAnsi="宋体"/>
                <w:szCs w:val="21"/>
              </w:rPr>
            </w:pPr>
          </w:p>
        </w:tc>
      </w:tr>
      <w:tr w:rsidR="00C26E99" w:rsidRPr="0027693F" w14:paraId="5D21F994" w14:textId="77777777" w:rsidTr="00716D45">
        <w:trPr>
          <w:trHeight w:val="454"/>
        </w:trPr>
        <w:tc>
          <w:tcPr>
            <w:tcW w:w="1145" w:type="pct"/>
            <w:shd w:val="clear" w:color="auto" w:fill="auto"/>
            <w:vAlign w:val="center"/>
          </w:tcPr>
          <w:p w14:paraId="7279682A" w14:textId="1C2E83FD" w:rsidR="00C26E99" w:rsidRPr="0027693F" w:rsidRDefault="00C26E99" w:rsidP="00C26E99">
            <w:pPr>
              <w:adjustRightInd w:val="0"/>
              <w:jc w:val="left"/>
              <w:rPr>
                <w:rFonts w:ascii="宋体" w:hAnsi="宋体"/>
                <w:spacing w:val="2"/>
                <w:szCs w:val="21"/>
              </w:rPr>
            </w:pPr>
            <w:bookmarkStart w:id="1858" w:name="PO_长期股权投资_重要合营__73" w:colFirst="1" w:colLast="1"/>
            <w:bookmarkStart w:id="1859" w:name="PO_长期股权投资_重要合营__74" w:colFirst="2" w:colLast="2"/>
            <w:bookmarkStart w:id="1860" w:name="PO_长期股权投资_重要合营__75" w:colFirst="3" w:colLast="3"/>
            <w:bookmarkStart w:id="1861" w:name="PO_长期股权投资_重要合营__76" w:colFirst="4" w:colLast="4"/>
            <w:bookmarkStart w:id="1862" w:name="PO_长期股权投资_重要合营__77" w:colFirst="5" w:colLast="5"/>
            <w:bookmarkStart w:id="1863" w:name="PO_长期股权投资_重要合营__78" w:colFirst="6" w:colLast="6"/>
            <w:bookmarkEnd w:id="1852"/>
            <w:bookmarkEnd w:id="1853"/>
            <w:bookmarkEnd w:id="1854"/>
            <w:bookmarkEnd w:id="1855"/>
            <w:bookmarkEnd w:id="1856"/>
            <w:bookmarkEnd w:id="1857"/>
            <w:r>
              <w:rPr>
                <w:rFonts w:ascii="Tahoma" w:hAnsi="Tahoma" w:cs="Tahoma"/>
                <w:color w:val="000000"/>
                <w:sz w:val="20"/>
                <w:szCs w:val="20"/>
              </w:rPr>
              <w:t>财务费用</w:t>
            </w:r>
            <w:r>
              <w:rPr>
                <w:rFonts w:ascii="Tahoma" w:hAnsi="Tahoma" w:cs="Tahoma"/>
                <w:color w:val="000000"/>
                <w:sz w:val="20"/>
                <w:szCs w:val="20"/>
              </w:rPr>
              <w:t> </w:t>
            </w:r>
          </w:p>
        </w:tc>
        <w:tc>
          <w:tcPr>
            <w:tcW w:w="666" w:type="pct"/>
            <w:shd w:val="clear" w:color="auto" w:fill="auto"/>
            <w:vAlign w:val="center"/>
          </w:tcPr>
          <w:p w14:paraId="369E07C6" w14:textId="77777777" w:rsidR="00C26E99" w:rsidRPr="0027693F" w:rsidRDefault="00C26E99" w:rsidP="00C26E99">
            <w:pPr>
              <w:adjustRightInd w:val="0"/>
              <w:jc w:val="right"/>
              <w:rPr>
                <w:rFonts w:ascii="宋体" w:hAnsi="宋体"/>
                <w:szCs w:val="21"/>
              </w:rPr>
            </w:pPr>
          </w:p>
        </w:tc>
        <w:tc>
          <w:tcPr>
            <w:tcW w:w="499" w:type="pct"/>
            <w:shd w:val="clear" w:color="auto" w:fill="auto"/>
            <w:vAlign w:val="center"/>
          </w:tcPr>
          <w:p w14:paraId="679CFBC9" w14:textId="77777777" w:rsidR="00C26E99" w:rsidRPr="0027693F" w:rsidRDefault="00C26E99" w:rsidP="00C26E99">
            <w:pPr>
              <w:adjustRightInd w:val="0"/>
              <w:jc w:val="right"/>
              <w:rPr>
                <w:rFonts w:ascii="宋体" w:hAnsi="宋体"/>
                <w:szCs w:val="21"/>
              </w:rPr>
            </w:pPr>
          </w:p>
        </w:tc>
        <w:tc>
          <w:tcPr>
            <w:tcW w:w="547" w:type="pct"/>
            <w:shd w:val="clear" w:color="auto" w:fill="auto"/>
            <w:vAlign w:val="center"/>
          </w:tcPr>
          <w:p w14:paraId="0C744B74"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647F5729"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043FBEAD" w14:textId="77777777" w:rsidR="00C26E99" w:rsidRPr="0027693F" w:rsidRDefault="00C26E99" w:rsidP="00C26E99">
            <w:pPr>
              <w:adjustRightInd w:val="0"/>
              <w:jc w:val="right"/>
              <w:rPr>
                <w:rFonts w:ascii="宋体" w:hAnsi="宋体"/>
                <w:szCs w:val="21"/>
              </w:rPr>
            </w:pPr>
          </w:p>
        </w:tc>
        <w:tc>
          <w:tcPr>
            <w:tcW w:w="714" w:type="pct"/>
            <w:shd w:val="clear" w:color="auto" w:fill="auto"/>
            <w:vAlign w:val="center"/>
          </w:tcPr>
          <w:p w14:paraId="1C82B337" w14:textId="77777777" w:rsidR="00C26E99" w:rsidRPr="0027693F" w:rsidRDefault="00C26E99" w:rsidP="00C26E99">
            <w:pPr>
              <w:adjustRightInd w:val="0"/>
              <w:jc w:val="right"/>
              <w:rPr>
                <w:rFonts w:ascii="宋体" w:hAnsi="宋体"/>
                <w:szCs w:val="21"/>
              </w:rPr>
            </w:pPr>
          </w:p>
        </w:tc>
      </w:tr>
      <w:tr w:rsidR="00C26E99" w:rsidRPr="0027693F" w14:paraId="1A44F86B" w14:textId="77777777" w:rsidTr="00716D45">
        <w:trPr>
          <w:trHeight w:val="454"/>
        </w:trPr>
        <w:tc>
          <w:tcPr>
            <w:tcW w:w="1145" w:type="pct"/>
            <w:shd w:val="clear" w:color="auto" w:fill="auto"/>
            <w:vAlign w:val="center"/>
          </w:tcPr>
          <w:p w14:paraId="022E6925" w14:textId="3636328C" w:rsidR="00C26E99" w:rsidRPr="0027693F" w:rsidRDefault="00C26E99" w:rsidP="00C26E99">
            <w:pPr>
              <w:adjustRightInd w:val="0"/>
              <w:jc w:val="left"/>
              <w:rPr>
                <w:rFonts w:ascii="宋体" w:hAnsi="宋体"/>
                <w:spacing w:val="2"/>
                <w:szCs w:val="21"/>
              </w:rPr>
            </w:pPr>
            <w:bookmarkStart w:id="1864" w:name="PO_长期股权投资_重要合营__79" w:colFirst="1" w:colLast="1"/>
            <w:bookmarkStart w:id="1865" w:name="PO_长期股权投资_重要合营__80" w:colFirst="2" w:colLast="2"/>
            <w:bookmarkStart w:id="1866" w:name="PO_长期股权投资_重要合营__81" w:colFirst="3" w:colLast="3"/>
            <w:bookmarkStart w:id="1867" w:name="PO_长期股权投资_重要合营__82" w:colFirst="4" w:colLast="4"/>
            <w:bookmarkStart w:id="1868" w:name="PO_长期股权投资_重要合营__83" w:colFirst="5" w:colLast="5"/>
            <w:bookmarkStart w:id="1869" w:name="PO_长期股权投资_重要合营__84" w:colFirst="6" w:colLast="6"/>
            <w:bookmarkEnd w:id="1858"/>
            <w:bookmarkEnd w:id="1859"/>
            <w:bookmarkEnd w:id="1860"/>
            <w:bookmarkEnd w:id="1861"/>
            <w:bookmarkEnd w:id="1862"/>
            <w:bookmarkEnd w:id="1863"/>
            <w:r>
              <w:rPr>
                <w:rFonts w:ascii="Tahoma" w:hAnsi="Tahoma" w:cs="Tahoma"/>
                <w:color w:val="000000"/>
                <w:sz w:val="20"/>
                <w:szCs w:val="20"/>
              </w:rPr>
              <w:t>所得税费用</w:t>
            </w:r>
            <w:r>
              <w:rPr>
                <w:rFonts w:ascii="Tahoma" w:hAnsi="Tahoma" w:cs="Tahoma"/>
                <w:color w:val="000000"/>
                <w:sz w:val="20"/>
                <w:szCs w:val="20"/>
              </w:rPr>
              <w:t> </w:t>
            </w:r>
          </w:p>
        </w:tc>
        <w:tc>
          <w:tcPr>
            <w:tcW w:w="666" w:type="pct"/>
            <w:shd w:val="clear" w:color="auto" w:fill="auto"/>
            <w:vAlign w:val="center"/>
          </w:tcPr>
          <w:p w14:paraId="49845049" w14:textId="77777777" w:rsidR="00C26E99" w:rsidRPr="0027693F" w:rsidRDefault="00C26E99" w:rsidP="00C26E99">
            <w:pPr>
              <w:adjustRightInd w:val="0"/>
              <w:jc w:val="right"/>
              <w:rPr>
                <w:rFonts w:ascii="宋体" w:hAnsi="宋体"/>
                <w:szCs w:val="21"/>
              </w:rPr>
            </w:pPr>
          </w:p>
        </w:tc>
        <w:tc>
          <w:tcPr>
            <w:tcW w:w="499" w:type="pct"/>
            <w:shd w:val="clear" w:color="auto" w:fill="auto"/>
            <w:vAlign w:val="center"/>
          </w:tcPr>
          <w:p w14:paraId="7408E1ED" w14:textId="77777777" w:rsidR="00C26E99" w:rsidRPr="0027693F" w:rsidRDefault="00C26E99" w:rsidP="00C26E99">
            <w:pPr>
              <w:adjustRightInd w:val="0"/>
              <w:jc w:val="right"/>
              <w:rPr>
                <w:rFonts w:ascii="宋体" w:hAnsi="宋体"/>
                <w:szCs w:val="21"/>
              </w:rPr>
            </w:pPr>
          </w:p>
        </w:tc>
        <w:tc>
          <w:tcPr>
            <w:tcW w:w="547" w:type="pct"/>
            <w:shd w:val="clear" w:color="auto" w:fill="auto"/>
            <w:vAlign w:val="center"/>
          </w:tcPr>
          <w:p w14:paraId="13D0370A"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35DC2A83"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5A57C00D" w14:textId="77777777" w:rsidR="00C26E99" w:rsidRPr="0027693F" w:rsidRDefault="00C26E99" w:rsidP="00C26E99">
            <w:pPr>
              <w:adjustRightInd w:val="0"/>
              <w:jc w:val="right"/>
              <w:rPr>
                <w:rFonts w:ascii="宋体" w:hAnsi="宋体"/>
                <w:szCs w:val="21"/>
              </w:rPr>
            </w:pPr>
          </w:p>
        </w:tc>
        <w:tc>
          <w:tcPr>
            <w:tcW w:w="714" w:type="pct"/>
            <w:shd w:val="clear" w:color="auto" w:fill="auto"/>
            <w:vAlign w:val="center"/>
          </w:tcPr>
          <w:p w14:paraId="736F921B" w14:textId="77777777" w:rsidR="00C26E99" w:rsidRPr="0027693F" w:rsidRDefault="00C26E99" w:rsidP="00C26E99">
            <w:pPr>
              <w:adjustRightInd w:val="0"/>
              <w:jc w:val="right"/>
              <w:rPr>
                <w:rFonts w:ascii="宋体" w:hAnsi="宋体"/>
                <w:szCs w:val="21"/>
              </w:rPr>
            </w:pPr>
          </w:p>
        </w:tc>
      </w:tr>
      <w:tr w:rsidR="00C26E99" w:rsidRPr="0027693F" w14:paraId="2ACA51E9" w14:textId="77777777" w:rsidTr="00716D45">
        <w:trPr>
          <w:trHeight w:val="454"/>
        </w:trPr>
        <w:tc>
          <w:tcPr>
            <w:tcW w:w="1145" w:type="pct"/>
            <w:shd w:val="clear" w:color="auto" w:fill="auto"/>
            <w:vAlign w:val="center"/>
          </w:tcPr>
          <w:p w14:paraId="62FAD5D8" w14:textId="5E3B60DE" w:rsidR="00C26E99" w:rsidRPr="0027693F" w:rsidRDefault="00C26E99" w:rsidP="00C26E99">
            <w:pPr>
              <w:adjustRightInd w:val="0"/>
              <w:jc w:val="left"/>
              <w:rPr>
                <w:rFonts w:ascii="宋体" w:hAnsi="宋体"/>
                <w:spacing w:val="2"/>
                <w:szCs w:val="21"/>
              </w:rPr>
            </w:pPr>
            <w:bookmarkStart w:id="1870" w:name="PO_长期股权投资_重要合营__85" w:colFirst="1" w:colLast="1"/>
            <w:bookmarkStart w:id="1871" w:name="PO_长期股权投资_重要合营__86" w:colFirst="2" w:colLast="2"/>
            <w:bookmarkStart w:id="1872" w:name="PO_长期股权投资_重要合营__87" w:colFirst="3" w:colLast="3"/>
            <w:bookmarkStart w:id="1873" w:name="PO_长期股权投资_重要合营__88" w:colFirst="4" w:colLast="4"/>
            <w:bookmarkStart w:id="1874" w:name="PO_长期股权投资_重要合营__89" w:colFirst="5" w:colLast="5"/>
            <w:bookmarkStart w:id="1875" w:name="PO_长期股权投资_重要合营__90" w:colFirst="6" w:colLast="6"/>
            <w:bookmarkEnd w:id="1864"/>
            <w:bookmarkEnd w:id="1865"/>
            <w:bookmarkEnd w:id="1866"/>
            <w:bookmarkEnd w:id="1867"/>
            <w:bookmarkEnd w:id="1868"/>
            <w:bookmarkEnd w:id="1869"/>
            <w:r>
              <w:rPr>
                <w:rFonts w:ascii="Tahoma" w:hAnsi="Tahoma" w:cs="Tahoma"/>
                <w:color w:val="000000"/>
                <w:sz w:val="20"/>
                <w:szCs w:val="20"/>
              </w:rPr>
              <w:t>净利润</w:t>
            </w:r>
            <w:r>
              <w:rPr>
                <w:rFonts w:ascii="Tahoma" w:hAnsi="Tahoma" w:cs="Tahoma"/>
                <w:color w:val="000000"/>
                <w:sz w:val="20"/>
                <w:szCs w:val="20"/>
              </w:rPr>
              <w:t> </w:t>
            </w:r>
          </w:p>
        </w:tc>
        <w:tc>
          <w:tcPr>
            <w:tcW w:w="666" w:type="pct"/>
            <w:shd w:val="clear" w:color="auto" w:fill="auto"/>
            <w:vAlign w:val="center"/>
          </w:tcPr>
          <w:p w14:paraId="4BEAA96B" w14:textId="77777777" w:rsidR="00C26E99" w:rsidRPr="0027693F" w:rsidRDefault="00C26E99" w:rsidP="00C26E99">
            <w:pPr>
              <w:adjustRightInd w:val="0"/>
              <w:jc w:val="right"/>
              <w:rPr>
                <w:rFonts w:ascii="宋体" w:hAnsi="宋体"/>
                <w:szCs w:val="21"/>
              </w:rPr>
            </w:pPr>
          </w:p>
        </w:tc>
        <w:tc>
          <w:tcPr>
            <w:tcW w:w="499" w:type="pct"/>
            <w:shd w:val="clear" w:color="auto" w:fill="auto"/>
            <w:vAlign w:val="center"/>
          </w:tcPr>
          <w:p w14:paraId="04724192" w14:textId="77777777" w:rsidR="00C26E99" w:rsidRPr="0027693F" w:rsidRDefault="00C26E99" w:rsidP="00C26E99">
            <w:pPr>
              <w:adjustRightInd w:val="0"/>
              <w:jc w:val="right"/>
              <w:rPr>
                <w:rFonts w:ascii="宋体" w:hAnsi="宋体"/>
                <w:szCs w:val="21"/>
              </w:rPr>
            </w:pPr>
          </w:p>
        </w:tc>
        <w:tc>
          <w:tcPr>
            <w:tcW w:w="547" w:type="pct"/>
            <w:shd w:val="clear" w:color="auto" w:fill="auto"/>
            <w:vAlign w:val="center"/>
          </w:tcPr>
          <w:p w14:paraId="2E4A2D65"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6EBC4DBC"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48FF2187" w14:textId="77777777" w:rsidR="00C26E99" w:rsidRPr="0027693F" w:rsidRDefault="00C26E99" w:rsidP="00C26E99">
            <w:pPr>
              <w:adjustRightInd w:val="0"/>
              <w:jc w:val="right"/>
              <w:rPr>
                <w:rFonts w:ascii="宋体" w:hAnsi="宋体"/>
                <w:szCs w:val="21"/>
              </w:rPr>
            </w:pPr>
          </w:p>
        </w:tc>
        <w:tc>
          <w:tcPr>
            <w:tcW w:w="714" w:type="pct"/>
            <w:shd w:val="clear" w:color="auto" w:fill="auto"/>
            <w:vAlign w:val="center"/>
          </w:tcPr>
          <w:p w14:paraId="7EB6182C" w14:textId="77777777" w:rsidR="00C26E99" w:rsidRPr="0027693F" w:rsidRDefault="00C26E99" w:rsidP="00C26E99">
            <w:pPr>
              <w:adjustRightInd w:val="0"/>
              <w:jc w:val="right"/>
              <w:rPr>
                <w:rFonts w:ascii="宋体" w:hAnsi="宋体"/>
                <w:szCs w:val="21"/>
              </w:rPr>
            </w:pPr>
          </w:p>
        </w:tc>
      </w:tr>
      <w:tr w:rsidR="00C26E99" w:rsidRPr="0027693F" w14:paraId="08B8892E" w14:textId="77777777" w:rsidTr="00716D45">
        <w:trPr>
          <w:trHeight w:val="454"/>
        </w:trPr>
        <w:tc>
          <w:tcPr>
            <w:tcW w:w="1145" w:type="pct"/>
            <w:shd w:val="clear" w:color="auto" w:fill="auto"/>
            <w:vAlign w:val="center"/>
          </w:tcPr>
          <w:p w14:paraId="2EB53049" w14:textId="4A8FDC82" w:rsidR="00C26E99" w:rsidRPr="0027693F" w:rsidRDefault="00C26E99" w:rsidP="00C26E99">
            <w:pPr>
              <w:adjustRightInd w:val="0"/>
              <w:jc w:val="left"/>
              <w:rPr>
                <w:rFonts w:ascii="宋体" w:hAnsi="宋体"/>
                <w:spacing w:val="2"/>
                <w:szCs w:val="21"/>
              </w:rPr>
            </w:pPr>
            <w:bookmarkStart w:id="1876" w:name="PO_长期股权投资_重要合营__91" w:colFirst="1" w:colLast="1"/>
            <w:bookmarkStart w:id="1877" w:name="PO_长期股权投资_重要合营__92" w:colFirst="2" w:colLast="2"/>
            <w:bookmarkStart w:id="1878" w:name="PO_长期股权投资_重要合营__93" w:colFirst="3" w:colLast="3"/>
            <w:bookmarkStart w:id="1879" w:name="PO_长期股权投资_重要合营__94" w:colFirst="4" w:colLast="4"/>
            <w:bookmarkStart w:id="1880" w:name="PO_长期股权投资_重要合营__95" w:colFirst="5" w:colLast="5"/>
            <w:bookmarkStart w:id="1881" w:name="PO_长期股权投资_重要合营__96" w:colFirst="6" w:colLast="6"/>
            <w:bookmarkEnd w:id="1870"/>
            <w:bookmarkEnd w:id="1871"/>
            <w:bookmarkEnd w:id="1872"/>
            <w:bookmarkEnd w:id="1873"/>
            <w:bookmarkEnd w:id="1874"/>
            <w:bookmarkEnd w:id="1875"/>
            <w:r>
              <w:rPr>
                <w:rFonts w:ascii="Tahoma" w:hAnsi="Tahoma" w:cs="Tahoma"/>
                <w:color w:val="000000"/>
                <w:sz w:val="20"/>
                <w:szCs w:val="20"/>
              </w:rPr>
              <w:t>其他综合收益</w:t>
            </w:r>
            <w:r>
              <w:rPr>
                <w:rFonts w:ascii="Tahoma" w:hAnsi="Tahoma" w:cs="Tahoma"/>
                <w:color w:val="000000"/>
                <w:sz w:val="20"/>
                <w:szCs w:val="20"/>
              </w:rPr>
              <w:t> </w:t>
            </w:r>
          </w:p>
        </w:tc>
        <w:tc>
          <w:tcPr>
            <w:tcW w:w="666" w:type="pct"/>
            <w:shd w:val="clear" w:color="auto" w:fill="auto"/>
            <w:vAlign w:val="center"/>
          </w:tcPr>
          <w:p w14:paraId="780A35C9" w14:textId="77777777" w:rsidR="00C26E99" w:rsidRPr="0027693F" w:rsidRDefault="00C26E99" w:rsidP="00C26E99">
            <w:pPr>
              <w:adjustRightInd w:val="0"/>
              <w:jc w:val="right"/>
              <w:rPr>
                <w:rFonts w:ascii="宋体" w:hAnsi="宋体"/>
                <w:szCs w:val="21"/>
              </w:rPr>
            </w:pPr>
          </w:p>
        </w:tc>
        <w:tc>
          <w:tcPr>
            <w:tcW w:w="499" w:type="pct"/>
            <w:shd w:val="clear" w:color="auto" w:fill="auto"/>
            <w:vAlign w:val="center"/>
          </w:tcPr>
          <w:p w14:paraId="3ABE54FC" w14:textId="77777777" w:rsidR="00C26E99" w:rsidRPr="0027693F" w:rsidRDefault="00C26E99" w:rsidP="00C26E99">
            <w:pPr>
              <w:adjustRightInd w:val="0"/>
              <w:jc w:val="right"/>
              <w:rPr>
                <w:rFonts w:ascii="宋体" w:hAnsi="宋体"/>
                <w:szCs w:val="21"/>
              </w:rPr>
            </w:pPr>
          </w:p>
        </w:tc>
        <w:tc>
          <w:tcPr>
            <w:tcW w:w="547" w:type="pct"/>
            <w:shd w:val="clear" w:color="auto" w:fill="auto"/>
            <w:vAlign w:val="center"/>
          </w:tcPr>
          <w:p w14:paraId="32CF0FDB"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4CA002E6"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319C1031" w14:textId="77777777" w:rsidR="00C26E99" w:rsidRPr="0027693F" w:rsidRDefault="00C26E99" w:rsidP="00C26E99">
            <w:pPr>
              <w:adjustRightInd w:val="0"/>
              <w:jc w:val="right"/>
              <w:rPr>
                <w:rFonts w:ascii="宋体" w:hAnsi="宋体"/>
                <w:szCs w:val="21"/>
              </w:rPr>
            </w:pPr>
          </w:p>
        </w:tc>
        <w:tc>
          <w:tcPr>
            <w:tcW w:w="714" w:type="pct"/>
            <w:shd w:val="clear" w:color="auto" w:fill="auto"/>
            <w:vAlign w:val="center"/>
          </w:tcPr>
          <w:p w14:paraId="4B25EB16" w14:textId="77777777" w:rsidR="00C26E99" w:rsidRPr="0027693F" w:rsidRDefault="00C26E99" w:rsidP="00C26E99">
            <w:pPr>
              <w:adjustRightInd w:val="0"/>
              <w:jc w:val="right"/>
              <w:rPr>
                <w:rFonts w:ascii="宋体" w:hAnsi="宋体"/>
                <w:szCs w:val="21"/>
              </w:rPr>
            </w:pPr>
          </w:p>
        </w:tc>
      </w:tr>
      <w:tr w:rsidR="00C26E99" w:rsidRPr="0027693F" w14:paraId="2F74F07C" w14:textId="77777777" w:rsidTr="00716D45">
        <w:trPr>
          <w:trHeight w:val="454"/>
        </w:trPr>
        <w:tc>
          <w:tcPr>
            <w:tcW w:w="1145" w:type="pct"/>
            <w:shd w:val="clear" w:color="auto" w:fill="auto"/>
            <w:vAlign w:val="center"/>
          </w:tcPr>
          <w:p w14:paraId="2D94DF97" w14:textId="60A1B668" w:rsidR="00C26E99" w:rsidRDefault="00C26E99" w:rsidP="00C26E99">
            <w:pPr>
              <w:adjustRightInd w:val="0"/>
              <w:jc w:val="left"/>
              <w:rPr>
                <w:rFonts w:ascii="Tahoma" w:hAnsi="Tahoma" w:cs="Tahoma"/>
                <w:color w:val="000000"/>
                <w:sz w:val="20"/>
                <w:szCs w:val="20"/>
              </w:rPr>
            </w:pPr>
            <w:bookmarkStart w:id="1882" w:name="PO_长期股权投资_重要合营__97" w:colFirst="1" w:colLast="1"/>
            <w:bookmarkStart w:id="1883" w:name="PO_长期股权投资_重要合营__98" w:colFirst="2" w:colLast="2"/>
            <w:bookmarkStart w:id="1884" w:name="PO_长期股权投资_重要合营__99" w:colFirst="3" w:colLast="3"/>
            <w:bookmarkStart w:id="1885" w:name="PO_长期股权投资_重要合营__100" w:colFirst="4" w:colLast="4"/>
            <w:bookmarkStart w:id="1886" w:name="PO_长期股权投资_重要合营__101" w:colFirst="5" w:colLast="5"/>
            <w:bookmarkStart w:id="1887" w:name="PO_长期股权投资_重要合营__102" w:colFirst="6" w:colLast="6"/>
            <w:bookmarkEnd w:id="1876"/>
            <w:bookmarkEnd w:id="1877"/>
            <w:bookmarkEnd w:id="1878"/>
            <w:bookmarkEnd w:id="1879"/>
            <w:bookmarkEnd w:id="1880"/>
            <w:bookmarkEnd w:id="1881"/>
            <w:r>
              <w:rPr>
                <w:rFonts w:ascii="Tahoma" w:hAnsi="Tahoma" w:cs="Tahoma"/>
                <w:color w:val="000000"/>
                <w:sz w:val="20"/>
                <w:szCs w:val="20"/>
              </w:rPr>
              <w:t>综合收益总额</w:t>
            </w:r>
            <w:r>
              <w:rPr>
                <w:rFonts w:ascii="Tahoma" w:hAnsi="Tahoma" w:cs="Tahoma"/>
                <w:color w:val="000000"/>
                <w:sz w:val="20"/>
                <w:szCs w:val="20"/>
              </w:rPr>
              <w:t> </w:t>
            </w:r>
          </w:p>
        </w:tc>
        <w:tc>
          <w:tcPr>
            <w:tcW w:w="666" w:type="pct"/>
            <w:shd w:val="clear" w:color="auto" w:fill="auto"/>
            <w:vAlign w:val="center"/>
          </w:tcPr>
          <w:p w14:paraId="43527E98" w14:textId="77777777" w:rsidR="00C26E99" w:rsidRPr="0027693F" w:rsidRDefault="00C26E99" w:rsidP="00C26E99">
            <w:pPr>
              <w:adjustRightInd w:val="0"/>
              <w:jc w:val="right"/>
              <w:rPr>
                <w:rFonts w:ascii="宋体" w:hAnsi="宋体"/>
                <w:szCs w:val="21"/>
              </w:rPr>
            </w:pPr>
          </w:p>
        </w:tc>
        <w:tc>
          <w:tcPr>
            <w:tcW w:w="499" w:type="pct"/>
            <w:shd w:val="clear" w:color="auto" w:fill="auto"/>
            <w:vAlign w:val="center"/>
          </w:tcPr>
          <w:p w14:paraId="4ECF65C9" w14:textId="77777777" w:rsidR="00C26E99" w:rsidRPr="0027693F" w:rsidRDefault="00C26E99" w:rsidP="00C26E99">
            <w:pPr>
              <w:adjustRightInd w:val="0"/>
              <w:jc w:val="right"/>
              <w:rPr>
                <w:rFonts w:ascii="宋体" w:hAnsi="宋体"/>
                <w:szCs w:val="21"/>
              </w:rPr>
            </w:pPr>
          </w:p>
        </w:tc>
        <w:tc>
          <w:tcPr>
            <w:tcW w:w="547" w:type="pct"/>
            <w:shd w:val="clear" w:color="auto" w:fill="auto"/>
            <w:vAlign w:val="center"/>
          </w:tcPr>
          <w:p w14:paraId="05809E53"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32468283"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5609A372" w14:textId="77777777" w:rsidR="00C26E99" w:rsidRPr="0027693F" w:rsidRDefault="00C26E99" w:rsidP="00C26E99">
            <w:pPr>
              <w:adjustRightInd w:val="0"/>
              <w:jc w:val="right"/>
              <w:rPr>
                <w:rFonts w:ascii="宋体" w:hAnsi="宋体"/>
                <w:szCs w:val="21"/>
              </w:rPr>
            </w:pPr>
          </w:p>
        </w:tc>
        <w:tc>
          <w:tcPr>
            <w:tcW w:w="714" w:type="pct"/>
            <w:shd w:val="clear" w:color="auto" w:fill="auto"/>
            <w:vAlign w:val="center"/>
          </w:tcPr>
          <w:p w14:paraId="4AD02DAC" w14:textId="77777777" w:rsidR="00C26E99" w:rsidRPr="0027693F" w:rsidRDefault="00C26E99" w:rsidP="00C26E99">
            <w:pPr>
              <w:adjustRightInd w:val="0"/>
              <w:jc w:val="right"/>
              <w:rPr>
                <w:rFonts w:ascii="宋体" w:hAnsi="宋体"/>
                <w:szCs w:val="21"/>
              </w:rPr>
            </w:pPr>
          </w:p>
        </w:tc>
      </w:tr>
      <w:tr w:rsidR="00C26E99" w:rsidRPr="0027693F" w14:paraId="25DE6309" w14:textId="77777777" w:rsidTr="00716D45">
        <w:trPr>
          <w:trHeight w:val="454"/>
        </w:trPr>
        <w:tc>
          <w:tcPr>
            <w:tcW w:w="1145" w:type="pct"/>
            <w:shd w:val="clear" w:color="auto" w:fill="auto"/>
            <w:vAlign w:val="center"/>
          </w:tcPr>
          <w:p w14:paraId="78A5CFCD" w14:textId="36DFAAEB" w:rsidR="00C26E99" w:rsidRDefault="00C26E99" w:rsidP="00C26E99">
            <w:pPr>
              <w:adjustRightInd w:val="0"/>
              <w:jc w:val="left"/>
              <w:rPr>
                <w:rFonts w:ascii="Tahoma" w:hAnsi="Tahoma" w:cs="Tahoma"/>
                <w:color w:val="000000"/>
                <w:sz w:val="20"/>
                <w:szCs w:val="20"/>
              </w:rPr>
            </w:pPr>
            <w:bookmarkStart w:id="1888" w:name="PO_长期股权投资_重要合营__103" w:colFirst="1" w:colLast="1"/>
            <w:bookmarkStart w:id="1889" w:name="PO_长期股权投资_重要合营__104" w:colFirst="2" w:colLast="2"/>
            <w:bookmarkStart w:id="1890" w:name="PO_长期股权投资_重要合营__105" w:colFirst="3" w:colLast="3"/>
            <w:bookmarkStart w:id="1891" w:name="PO_长期股权投资_重要合营__106" w:colFirst="4" w:colLast="4"/>
            <w:bookmarkStart w:id="1892" w:name="PO_长期股权投资_重要合营__107" w:colFirst="5" w:colLast="5"/>
            <w:bookmarkStart w:id="1893" w:name="PO_长期股权投资_重要合营__108" w:colFirst="6" w:colLast="6"/>
            <w:bookmarkEnd w:id="1882"/>
            <w:bookmarkEnd w:id="1883"/>
            <w:bookmarkEnd w:id="1884"/>
            <w:bookmarkEnd w:id="1885"/>
            <w:bookmarkEnd w:id="1886"/>
            <w:bookmarkEnd w:id="1887"/>
            <w:r>
              <w:rPr>
                <w:rFonts w:ascii="Tahoma" w:hAnsi="Tahoma" w:cs="Tahoma"/>
                <w:color w:val="000000"/>
                <w:sz w:val="20"/>
                <w:szCs w:val="20"/>
              </w:rPr>
              <w:t>企业本期收到的来自合营企业的股利</w:t>
            </w:r>
            <w:r>
              <w:rPr>
                <w:rFonts w:ascii="Tahoma" w:hAnsi="Tahoma" w:cs="Tahoma"/>
                <w:color w:val="000000"/>
                <w:sz w:val="20"/>
                <w:szCs w:val="20"/>
              </w:rPr>
              <w:t> </w:t>
            </w:r>
          </w:p>
        </w:tc>
        <w:tc>
          <w:tcPr>
            <w:tcW w:w="666" w:type="pct"/>
            <w:shd w:val="clear" w:color="auto" w:fill="auto"/>
            <w:vAlign w:val="center"/>
          </w:tcPr>
          <w:p w14:paraId="0C21EC34" w14:textId="77777777" w:rsidR="00C26E99" w:rsidRPr="0027693F" w:rsidRDefault="00C26E99" w:rsidP="00C26E99">
            <w:pPr>
              <w:adjustRightInd w:val="0"/>
              <w:jc w:val="right"/>
              <w:rPr>
                <w:rFonts w:ascii="宋体" w:hAnsi="宋体"/>
                <w:szCs w:val="21"/>
              </w:rPr>
            </w:pPr>
          </w:p>
        </w:tc>
        <w:tc>
          <w:tcPr>
            <w:tcW w:w="499" w:type="pct"/>
            <w:shd w:val="clear" w:color="auto" w:fill="auto"/>
            <w:vAlign w:val="center"/>
          </w:tcPr>
          <w:p w14:paraId="0C6F3CC4" w14:textId="77777777" w:rsidR="00C26E99" w:rsidRPr="0027693F" w:rsidRDefault="00C26E99" w:rsidP="00C26E99">
            <w:pPr>
              <w:adjustRightInd w:val="0"/>
              <w:jc w:val="right"/>
              <w:rPr>
                <w:rFonts w:ascii="宋体" w:hAnsi="宋体"/>
                <w:szCs w:val="21"/>
              </w:rPr>
            </w:pPr>
          </w:p>
        </w:tc>
        <w:tc>
          <w:tcPr>
            <w:tcW w:w="547" w:type="pct"/>
            <w:shd w:val="clear" w:color="auto" w:fill="auto"/>
            <w:vAlign w:val="center"/>
          </w:tcPr>
          <w:p w14:paraId="227AF5AF"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6230032E" w14:textId="77777777" w:rsidR="00C26E99" w:rsidRPr="0027693F" w:rsidRDefault="00C26E99" w:rsidP="00C26E99">
            <w:pPr>
              <w:adjustRightInd w:val="0"/>
              <w:jc w:val="right"/>
              <w:rPr>
                <w:rFonts w:ascii="宋体" w:hAnsi="宋体"/>
                <w:szCs w:val="21"/>
              </w:rPr>
            </w:pPr>
          </w:p>
        </w:tc>
        <w:tc>
          <w:tcPr>
            <w:tcW w:w="715" w:type="pct"/>
            <w:shd w:val="clear" w:color="auto" w:fill="auto"/>
            <w:vAlign w:val="center"/>
          </w:tcPr>
          <w:p w14:paraId="66F6D5EC" w14:textId="77777777" w:rsidR="00C26E99" w:rsidRPr="0027693F" w:rsidRDefault="00C26E99" w:rsidP="00C26E99">
            <w:pPr>
              <w:adjustRightInd w:val="0"/>
              <w:jc w:val="right"/>
              <w:rPr>
                <w:rFonts w:ascii="宋体" w:hAnsi="宋体"/>
                <w:szCs w:val="21"/>
              </w:rPr>
            </w:pPr>
          </w:p>
        </w:tc>
        <w:tc>
          <w:tcPr>
            <w:tcW w:w="714" w:type="pct"/>
            <w:shd w:val="clear" w:color="auto" w:fill="auto"/>
            <w:vAlign w:val="center"/>
          </w:tcPr>
          <w:p w14:paraId="2679B340" w14:textId="77777777" w:rsidR="00C26E99" w:rsidRPr="0027693F" w:rsidRDefault="00C26E99" w:rsidP="00C26E99">
            <w:pPr>
              <w:adjustRightInd w:val="0"/>
              <w:jc w:val="right"/>
              <w:rPr>
                <w:rFonts w:ascii="宋体" w:hAnsi="宋体"/>
                <w:szCs w:val="21"/>
              </w:rPr>
            </w:pPr>
          </w:p>
        </w:tc>
      </w:tr>
    </w:tbl>
    <w:bookmarkEnd w:id="1888"/>
    <w:bookmarkEnd w:id="1889"/>
    <w:bookmarkEnd w:id="1890"/>
    <w:bookmarkEnd w:id="1891"/>
    <w:bookmarkEnd w:id="1892"/>
    <w:bookmarkEnd w:id="1893"/>
    <w:p w14:paraId="79FB3EFE" w14:textId="3868F24D" w:rsidR="00CA6F0A" w:rsidRPr="003A10D7" w:rsidRDefault="003A10D7" w:rsidP="003A10D7">
      <w:pPr>
        <w:pStyle w:val="4"/>
        <w:ind w:firstLineChars="200"/>
      </w:pPr>
      <w:r>
        <w:t xml:space="preserve"> </w:t>
      </w:r>
      <w:r w:rsidR="00CA6F0A" w:rsidRPr="003A10D7">
        <w:rPr>
          <w:rFonts w:hint="eastAsia"/>
        </w:rPr>
        <w:t>重要联营企业的主要财务信息</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949"/>
        <w:gridCol w:w="1133"/>
        <w:gridCol w:w="850"/>
        <w:gridCol w:w="932"/>
        <w:gridCol w:w="1218"/>
        <w:gridCol w:w="1218"/>
        <w:gridCol w:w="1216"/>
      </w:tblGrid>
      <w:tr w:rsidR="0027693F" w:rsidRPr="0027693F" w14:paraId="184316A8" w14:textId="77777777" w:rsidTr="00946F04">
        <w:trPr>
          <w:trHeight w:val="340"/>
          <w:tblHeader/>
        </w:trPr>
        <w:tc>
          <w:tcPr>
            <w:tcW w:w="1144" w:type="pct"/>
            <w:vMerge w:val="restart"/>
            <w:shd w:val="clear" w:color="auto" w:fill="auto"/>
            <w:vAlign w:val="center"/>
          </w:tcPr>
          <w:p w14:paraId="36AC82C5" w14:textId="299F1600" w:rsidR="00CA6F0A" w:rsidRPr="0027693F" w:rsidRDefault="0027693F" w:rsidP="00176B00">
            <w:pPr>
              <w:adjustRightInd w:val="0"/>
              <w:ind w:firstLineChars="100" w:firstLine="214"/>
              <w:jc w:val="left"/>
              <w:rPr>
                <w:rFonts w:ascii="宋体" w:hAnsi="宋体"/>
                <w:szCs w:val="21"/>
              </w:rPr>
            </w:pPr>
            <w:r>
              <w:rPr>
                <w:rFonts w:ascii="宋体" w:hAnsi="宋体" w:hint="eastAsia"/>
                <w:spacing w:val="2"/>
                <w:szCs w:val="21"/>
              </w:rPr>
              <w:t>项</w:t>
            </w:r>
            <w:r>
              <w:rPr>
                <w:rFonts w:ascii="宋体" w:hAnsi="宋体"/>
                <w:spacing w:val="2"/>
                <w:szCs w:val="21"/>
              </w:rPr>
              <w:t xml:space="preserve">  目</w:t>
            </w:r>
          </w:p>
        </w:tc>
        <w:tc>
          <w:tcPr>
            <w:tcW w:w="1711" w:type="pct"/>
            <w:gridSpan w:val="3"/>
            <w:shd w:val="clear" w:color="auto" w:fill="auto"/>
            <w:vAlign w:val="center"/>
          </w:tcPr>
          <w:p w14:paraId="13219A02" w14:textId="77777777" w:rsidR="00CA6F0A" w:rsidRPr="0027693F" w:rsidRDefault="00CA6F0A" w:rsidP="00176B00">
            <w:pPr>
              <w:adjustRightInd w:val="0"/>
              <w:jc w:val="center"/>
              <w:rPr>
                <w:rFonts w:ascii="宋体" w:hAnsi="宋体"/>
                <w:szCs w:val="21"/>
              </w:rPr>
            </w:pPr>
            <w:r w:rsidRPr="0027693F">
              <w:rPr>
                <w:rFonts w:ascii="宋体" w:hAnsi="宋体" w:hint="eastAsia"/>
                <w:szCs w:val="21"/>
              </w:rPr>
              <w:t>期末数</w:t>
            </w:r>
            <w:r w:rsidRPr="0027693F">
              <w:rPr>
                <w:rFonts w:ascii="宋体" w:hAnsi="宋体"/>
                <w:szCs w:val="21"/>
              </w:rPr>
              <w:t>/</w:t>
            </w:r>
            <w:r w:rsidRPr="0027693F">
              <w:rPr>
                <w:rFonts w:ascii="宋体" w:hAnsi="宋体" w:hint="eastAsia"/>
                <w:spacing w:val="2"/>
                <w:szCs w:val="21"/>
              </w:rPr>
              <w:t>本</w:t>
            </w:r>
            <w:r w:rsidRPr="0027693F">
              <w:rPr>
                <w:rFonts w:ascii="宋体" w:hAnsi="宋体" w:hint="eastAsia"/>
                <w:szCs w:val="21"/>
              </w:rPr>
              <w:t>期数</w:t>
            </w:r>
          </w:p>
        </w:tc>
        <w:tc>
          <w:tcPr>
            <w:tcW w:w="2144" w:type="pct"/>
            <w:gridSpan w:val="3"/>
            <w:shd w:val="clear" w:color="auto" w:fill="auto"/>
            <w:vAlign w:val="center"/>
          </w:tcPr>
          <w:p w14:paraId="0B1DFB6C" w14:textId="77777777" w:rsidR="00CA6F0A" w:rsidRPr="0027693F" w:rsidRDefault="00CA6F0A" w:rsidP="00176B00">
            <w:pPr>
              <w:adjustRightInd w:val="0"/>
              <w:jc w:val="center"/>
              <w:rPr>
                <w:rFonts w:ascii="宋体" w:hAnsi="宋体"/>
                <w:szCs w:val="21"/>
              </w:rPr>
            </w:pPr>
            <w:r w:rsidRPr="0027693F">
              <w:rPr>
                <w:rFonts w:ascii="宋体" w:hAnsi="宋体" w:hint="eastAsia"/>
                <w:szCs w:val="21"/>
              </w:rPr>
              <w:t>期初数</w:t>
            </w:r>
            <w:r w:rsidRPr="0027693F">
              <w:rPr>
                <w:rFonts w:ascii="宋体" w:hAnsi="宋体"/>
                <w:szCs w:val="21"/>
              </w:rPr>
              <w:t>/上年同期数</w:t>
            </w:r>
          </w:p>
        </w:tc>
      </w:tr>
      <w:tr w:rsidR="0027693F" w:rsidRPr="0027693F" w14:paraId="4166967D" w14:textId="77777777" w:rsidTr="00946F04">
        <w:trPr>
          <w:trHeight w:val="340"/>
          <w:tblHeader/>
        </w:trPr>
        <w:tc>
          <w:tcPr>
            <w:tcW w:w="1144" w:type="pct"/>
            <w:vMerge/>
            <w:shd w:val="clear" w:color="auto" w:fill="auto"/>
            <w:vAlign w:val="center"/>
          </w:tcPr>
          <w:p w14:paraId="60C8FC40" w14:textId="77777777" w:rsidR="00CA6F0A" w:rsidRPr="0027693F" w:rsidRDefault="00CA6F0A" w:rsidP="00176B00">
            <w:pPr>
              <w:adjustRightInd w:val="0"/>
              <w:jc w:val="left"/>
              <w:rPr>
                <w:rFonts w:ascii="宋体" w:hAnsi="宋体"/>
                <w:szCs w:val="21"/>
              </w:rPr>
            </w:pPr>
          </w:p>
        </w:tc>
        <w:tc>
          <w:tcPr>
            <w:tcW w:w="665" w:type="pct"/>
            <w:shd w:val="clear" w:color="auto" w:fill="auto"/>
            <w:vAlign w:val="center"/>
          </w:tcPr>
          <w:p w14:paraId="19821F8F" w14:textId="77777777" w:rsidR="00CA6F0A" w:rsidRPr="0027693F" w:rsidRDefault="00CA6F0A" w:rsidP="00176B00">
            <w:pPr>
              <w:adjustRightInd w:val="0"/>
              <w:jc w:val="center"/>
              <w:rPr>
                <w:rFonts w:ascii="宋体" w:hAnsi="宋体"/>
                <w:szCs w:val="21"/>
              </w:rPr>
            </w:pPr>
            <w:r w:rsidRPr="0027693F">
              <w:rPr>
                <w:rFonts w:ascii="宋体" w:hAnsi="宋体" w:hint="eastAsia"/>
                <w:spacing w:val="2"/>
                <w:szCs w:val="21"/>
              </w:rPr>
              <w:t>企</w:t>
            </w:r>
            <w:r w:rsidRPr="0027693F">
              <w:rPr>
                <w:rFonts w:ascii="宋体" w:hAnsi="宋体" w:hint="eastAsia"/>
                <w:szCs w:val="21"/>
              </w:rPr>
              <w:t>业</w:t>
            </w:r>
            <w:r w:rsidRPr="0027693F">
              <w:rPr>
                <w:rFonts w:ascii="宋体" w:hAnsi="宋体"/>
                <w:szCs w:val="21"/>
              </w:rPr>
              <w:t>1</w:t>
            </w:r>
          </w:p>
        </w:tc>
        <w:tc>
          <w:tcPr>
            <w:tcW w:w="499" w:type="pct"/>
            <w:shd w:val="clear" w:color="auto" w:fill="auto"/>
            <w:vAlign w:val="center"/>
          </w:tcPr>
          <w:p w14:paraId="3001718A" w14:textId="77777777" w:rsidR="00CA6F0A" w:rsidRPr="0027693F" w:rsidRDefault="00CA6F0A" w:rsidP="00176B00">
            <w:pPr>
              <w:adjustRightInd w:val="0"/>
              <w:jc w:val="center"/>
              <w:rPr>
                <w:rFonts w:ascii="宋体" w:hAnsi="宋体"/>
                <w:szCs w:val="21"/>
              </w:rPr>
            </w:pPr>
            <w:r w:rsidRPr="0027693F">
              <w:rPr>
                <w:rFonts w:ascii="宋体" w:hAnsi="宋体" w:hint="eastAsia"/>
                <w:spacing w:val="2"/>
                <w:szCs w:val="21"/>
              </w:rPr>
              <w:t>企</w:t>
            </w:r>
            <w:r w:rsidRPr="0027693F">
              <w:rPr>
                <w:rFonts w:ascii="宋体" w:hAnsi="宋体" w:hint="eastAsia"/>
                <w:szCs w:val="21"/>
              </w:rPr>
              <w:t>业</w:t>
            </w:r>
            <w:r w:rsidRPr="0027693F">
              <w:rPr>
                <w:rFonts w:ascii="宋体" w:hAnsi="宋体"/>
                <w:szCs w:val="21"/>
              </w:rPr>
              <w:t>2</w:t>
            </w:r>
          </w:p>
        </w:tc>
        <w:tc>
          <w:tcPr>
            <w:tcW w:w="547" w:type="pct"/>
            <w:shd w:val="clear" w:color="auto" w:fill="auto"/>
            <w:vAlign w:val="center"/>
          </w:tcPr>
          <w:p w14:paraId="426D84A3" w14:textId="77777777" w:rsidR="00CA6F0A" w:rsidRPr="0027693F" w:rsidRDefault="00CA6F0A" w:rsidP="00176B00">
            <w:pPr>
              <w:adjustRightInd w:val="0"/>
              <w:jc w:val="center"/>
              <w:rPr>
                <w:rFonts w:ascii="宋体" w:hAnsi="宋体"/>
                <w:szCs w:val="21"/>
              </w:rPr>
            </w:pPr>
            <w:r w:rsidRPr="0027693F">
              <w:rPr>
                <w:rFonts w:ascii="宋体" w:hAnsi="宋体" w:hint="eastAsia"/>
                <w:spacing w:val="1"/>
                <w:w w:val="110"/>
                <w:szCs w:val="21"/>
              </w:rPr>
              <w:t>…</w:t>
            </w:r>
            <w:r w:rsidRPr="0027693F">
              <w:rPr>
                <w:rFonts w:ascii="宋体" w:hAnsi="宋体" w:hint="eastAsia"/>
                <w:w w:val="110"/>
                <w:szCs w:val="21"/>
              </w:rPr>
              <w:t>…</w:t>
            </w:r>
          </w:p>
        </w:tc>
        <w:tc>
          <w:tcPr>
            <w:tcW w:w="715" w:type="pct"/>
            <w:shd w:val="clear" w:color="auto" w:fill="auto"/>
            <w:vAlign w:val="center"/>
          </w:tcPr>
          <w:p w14:paraId="7E864252" w14:textId="77777777" w:rsidR="00CA6F0A" w:rsidRPr="0027693F" w:rsidRDefault="00CA6F0A" w:rsidP="00176B00">
            <w:pPr>
              <w:adjustRightInd w:val="0"/>
              <w:jc w:val="center"/>
              <w:rPr>
                <w:rFonts w:ascii="宋体" w:hAnsi="宋体"/>
                <w:szCs w:val="21"/>
              </w:rPr>
            </w:pPr>
            <w:r w:rsidRPr="0027693F">
              <w:rPr>
                <w:rFonts w:ascii="宋体" w:hAnsi="宋体" w:hint="eastAsia"/>
                <w:spacing w:val="2"/>
                <w:szCs w:val="21"/>
              </w:rPr>
              <w:t>企</w:t>
            </w:r>
            <w:r w:rsidRPr="0027693F">
              <w:rPr>
                <w:rFonts w:ascii="宋体" w:hAnsi="宋体" w:hint="eastAsia"/>
                <w:szCs w:val="21"/>
              </w:rPr>
              <w:t>业</w:t>
            </w:r>
            <w:r w:rsidRPr="0027693F">
              <w:rPr>
                <w:rFonts w:ascii="宋体" w:hAnsi="宋体"/>
                <w:szCs w:val="21"/>
              </w:rPr>
              <w:t>1</w:t>
            </w:r>
          </w:p>
        </w:tc>
        <w:tc>
          <w:tcPr>
            <w:tcW w:w="715" w:type="pct"/>
            <w:shd w:val="clear" w:color="auto" w:fill="auto"/>
            <w:vAlign w:val="center"/>
          </w:tcPr>
          <w:p w14:paraId="7FAB2D36" w14:textId="77777777" w:rsidR="00CA6F0A" w:rsidRPr="0027693F" w:rsidRDefault="00CA6F0A" w:rsidP="00176B00">
            <w:pPr>
              <w:adjustRightInd w:val="0"/>
              <w:jc w:val="center"/>
              <w:rPr>
                <w:rFonts w:ascii="宋体" w:hAnsi="宋体"/>
                <w:szCs w:val="21"/>
              </w:rPr>
            </w:pPr>
            <w:r w:rsidRPr="0027693F">
              <w:rPr>
                <w:rFonts w:ascii="宋体" w:hAnsi="宋体" w:hint="eastAsia"/>
                <w:spacing w:val="2"/>
                <w:szCs w:val="21"/>
              </w:rPr>
              <w:t>企</w:t>
            </w:r>
            <w:r w:rsidRPr="0027693F">
              <w:rPr>
                <w:rFonts w:ascii="宋体" w:hAnsi="宋体" w:hint="eastAsia"/>
                <w:szCs w:val="21"/>
              </w:rPr>
              <w:t>业</w:t>
            </w:r>
            <w:r w:rsidRPr="0027693F">
              <w:rPr>
                <w:rFonts w:ascii="宋体" w:hAnsi="宋体"/>
                <w:szCs w:val="21"/>
              </w:rPr>
              <w:t>2</w:t>
            </w:r>
          </w:p>
        </w:tc>
        <w:tc>
          <w:tcPr>
            <w:tcW w:w="714" w:type="pct"/>
            <w:shd w:val="clear" w:color="auto" w:fill="auto"/>
            <w:vAlign w:val="center"/>
          </w:tcPr>
          <w:p w14:paraId="64F26055" w14:textId="77777777" w:rsidR="00CA6F0A" w:rsidRPr="0027693F" w:rsidRDefault="00CA6F0A" w:rsidP="00176B00">
            <w:pPr>
              <w:adjustRightInd w:val="0"/>
              <w:jc w:val="center"/>
              <w:rPr>
                <w:rFonts w:ascii="宋体" w:hAnsi="宋体"/>
                <w:szCs w:val="21"/>
              </w:rPr>
            </w:pPr>
            <w:r w:rsidRPr="0027693F">
              <w:rPr>
                <w:rFonts w:ascii="宋体" w:hAnsi="宋体" w:hint="eastAsia"/>
                <w:spacing w:val="1"/>
                <w:w w:val="110"/>
                <w:szCs w:val="21"/>
              </w:rPr>
              <w:t>…</w:t>
            </w:r>
            <w:r w:rsidRPr="0027693F">
              <w:rPr>
                <w:rFonts w:ascii="宋体" w:hAnsi="宋体" w:hint="eastAsia"/>
                <w:w w:val="110"/>
                <w:szCs w:val="21"/>
              </w:rPr>
              <w:t>…</w:t>
            </w:r>
          </w:p>
        </w:tc>
      </w:tr>
      <w:tr w:rsidR="00946F04" w:rsidRPr="0027693F" w14:paraId="6B7E285E" w14:textId="77777777" w:rsidTr="00946F04">
        <w:trPr>
          <w:trHeight w:val="454"/>
        </w:trPr>
        <w:tc>
          <w:tcPr>
            <w:tcW w:w="1144" w:type="pct"/>
            <w:shd w:val="clear" w:color="auto" w:fill="auto"/>
            <w:vAlign w:val="center"/>
          </w:tcPr>
          <w:p w14:paraId="17A80BAF" w14:textId="656FA3B8" w:rsidR="00946F04" w:rsidRPr="0027693F" w:rsidRDefault="00946F04" w:rsidP="00946F04">
            <w:pPr>
              <w:adjustRightInd w:val="0"/>
              <w:jc w:val="left"/>
              <w:rPr>
                <w:rFonts w:ascii="宋体" w:hAnsi="宋体"/>
                <w:szCs w:val="21"/>
              </w:rPr>
            </w:pPr>
            <w:bookmarkStart w:id="1894" w:name="PO_长期股权投资_重要联营__1" w:colFirst="1" w:colLast="1"/>
            <w:bookmarkStart w:id="1895" w:name="PO_长期股权投资_重要联营__2" w:colFirst="2" w:colLast="2"/>
            <w:bookmarkStart w:id="1896" w:name="PO_长期股权投资_重要联营__3" w:colFirst="3" w:colLast="3"/>
            <w:bookmarkStart w:id="1897" w:name="PO_长期股权投资_重要联营__4" w:colFirst="4" w:colLast="4"/>
            <w:bookmarkStart w:id="1898" w:name="PO_长期股权投资_重要联营__5" w:colFirst="5" w:colLast="5"/>
            <w:bookmarkStart w:id="1899" w:name="PO_长期股权投资_重要联营__6" w:colFirst="6" w:colLast="6"/>
            <w:r>
              <w:rPr>
                <w:rFonts w:ascii="Tahoma" w:hAnsi="Tahoma" w:cs="Tahoma"/>
                <w:color w:val="000000"/>
                <w:sz w:val="20"/>
                <w:szCs w:val="20"/>
              </w:rPr>
              <w:t>流动资产</w:t>
            </w:r>
            <w:r>
              <w:rPr>
                <w:rFonts w:ascii="Tahoma" w:hAnsi="Tahoma" w:cs="Tahoma"/>
                <w:color w:val="000000"/>
                <w:sz w:val="20"/>
                <w:szCs w:val="20"/>
              </w:rPr>
              <w:t> </w:t>
            </w:r>
          </w:p>
        </w:tc>
        <w:tc>
          <w:tcPr>
            <w:tcW w:w="665" w:type="pct"/>
            <w:shd w:val="clear" w:color="auto" w:fill="auto"/>
            <w:vAlign w:val="center"/>
          </w:tcPr>
          <w:p w14:paraId="24D4FCFC" w14:textId="77777777" w:rsidR="00946F04" w:rsidRPr="0027693F" w:rsidRDefault="00946F04" w:rsidP="00946F04">
            <w:pPr>
              <w:adjustRightInd w:val="0"/>
              <w:jc w:val="right"/>
              <w:rPr>
                <w:rFonts w:ascii="宋体" w:hAnsi="宋体"/>
                <w:szCs w:val="21"/>
              </w:rPr>
            </w:pPr>
          </w:p>
        </w:tc>
        <w:tc>
          <w:tcPr>
            <w:tcW w:w="499" w:type="pct"/>
            <w:shd w:val="clear" w:color="auto" w:fill="auto"/>
            <w:vAlign w:val="center"/>
          </w:tcPr>
          <w:p w14:paraId="19FA232B" w14:textId="77777777" w:rsidR="00946F04" w:rsidRPr="0027693F" w:rsidRDefault="00946F04" w:rsidP="00946F04">
            <w:pPr>
              <w:adjustRightInd w:val="0"/>
              <w:jc w:val="right"/>
              <w:rPr>
                <w:rFonts w:ascii="宋体" w:hAnsi="宋体"/>
                <w:szCs w:val="21"/>
              </w:rPr>
            </w:pPr>
          </w:p>
        </w:tc>
        <w:tc>
          <w:tcPr>
            <w:tcW w:w="547" w:type="pct"/>
            <w:shd w:val="clear" w:color="auto" w:fill="auto"/>
            <w:vAlign w:val="center"/>
          </w:tcPr>
          <w:p w14:paraId="2C23F75F" w14:textId="77777777" w:rsidR="00946F04" w:rsidRPr="0027693F" w:rsidRDefault="00946F04" w:rsidP="00946F04">
            <w:pPr>
              <w:adjustRightInd w:val="0"/>
              <w:jc w:val="right"/>
              <w:rPr>
                <w:rFonts w:ascii="宋体" w:hAnsi="宋体"/>
                <w:szCs w:val="21"/>
              </w:rPr>
            </w:pPr>
          </w:p>
        </w:tc>
        <w:tc>
          <w:tcPr>
            <w:tcW w:w="715" w:type="pct"/>
            <w:shd w:val="clear" w:color="auto" w:fill="auto"/>
            <w:vAlign w:val="center"/>
          </w:tcPr>
          <w:p w14:paraId="7AD5CDAD" w14:textId="77777777" w:rsidR="00946F04" w:rsidRPr="0027693F" w:rsidRDefault="00946F04" w:rsidP="00946F04">
            <w:pPr>
              <w:adjustRightInd w:val="0"/>
              <w:jc w:val="right"/>
              <w:rPr>
                <w:rFonts w:ascii="宋体" w:hAnsi="宋体"/>
                <w:szCs w:val="21"/>
              </w:rPr>
            </w:pPr>
          </w:p>
        </w:tc>
        <w:tc>
          <w:tcPr>
            <w:tcW w:w="715" w:type="pct"/>
            <w:shd w:val="clear" w:color="auto" w:fill="auto"/>
            <w:vAlign w:val="center"/>
          </w:tcPr>
          <w:p w14:paraId="774061B3" w14:textId="77777777" w:rsidR="00946F04" w:rsidRPr="0027693F" w:rsidRDefault="00946F04" w:rsidP="00946F04">
            <w:pPr>
              <w:adjustRightInd w:val="0"/>
              <w:jc w:val="right"/>
              <w:rPr>
                <w:rFonts w:ascii="宋体" w:hAnsi="宋体"/>
                <w:szCs w:val="21"/>
              </w:rPr>
            </w:pPr>
          </w:p>
        </w:tc>
        <w:tc>
          <w:tcPr>
            <w:tcW w:w="714" w:type="pct"/>
            <w:shd w:val="clear" w:color="auto" w:fill="auto"/>
            <w:vAlign w:val="center"/>
          </w:tcPr>
          <w:p w14:paraId="7BF119F8" w14:textId="77777777" w:rsidR="00946F04" w:rsidRPr="0027693F" w:rsidRDefault="00946F04" w:rsidP="00946F04">
            <w:pPr>
              <w:adjustRightInd w:val="0"/>
              <w:jc w:val="right"/>
              <w:rPr>
                <w:rFonts w:ascii="宋体" w:hAnsi="宋体"/>
                <w:szCs w:val="21"/>
              </w:rPr>
            </w:pPr>
          </w:p>
        </w:tc>
      </w:tr>
      <w:tr w:rsidR="00946F04" w:rsidRPr="0027693F" w14:paraId="6A5E7229" w14:textId="77777777" w:rsidTr="00946F04">
        <w:trPr>
          <w:trHeight w:val="454"/>
        </w:trPr>
        <w:tc>
          <w:tcPr>
            <w:tcW w:w="1144" w:type="pct"/>
            <w:shd w:val="clear" w:color="auto" w:fill="auto"/>
            <w:vAlign w:val="center"/>
          </w:tcPr>
          <w:p w14:paraId="61DF7FEE" w14:textId="2A1AD15D" w:rsidR="00946F04" w:rsidRPr="0027693F" w:rsidRDefault="00946F04" w:rsidP="00946F04">
            <w:pPr>
              <w:adjustRightInd w:val="0"/>
              <w:jc w:val="left"/>
              <w:rPr>
                <w:rFonts w:ascii="宋体" w:hAnsi="宋体"/>
                <w:spacing w:val="2"/>
                <w:szCs w:val="21"/>
              </w:rPr>
            </w:pPr>
            <w:bookmarkStart w:id="1900" w:name="PO_长期股权投资_重要联营__7" w:colFirst="1" w:colLast="1"/>
            <w:bookmarkStart w:id="1901" w:name="PO_长期股权投资_重要联营__8" w:colFirst="2" w:colLast="2"/>
            <w:bookmarkStart w:id="1902" w:name="PO_长期股权投资_重要联营__9" w:colFirst="3" w:colLast="3"/>
            <w:bookmarkStart w:id="1903" w:name="PO_长期股权投资_重要联营__10" w:colFirst="4" w:colLast="4"/>
            <w:bookmarkStart w:id="1904" w:name="PO_长期股权投资_重要联营__11" w:colFirst="5" w:colLast="5"/>
            <w:bookmarkStart w:id="1905" w:name="PO_长期股权投资_重要联营__12" w:colFirst="6" w:colLast="6"/>
            <w:bookmarkEnd w:id="1894"/>
            <w:bookmarkEnd w:id="1895"/>
            <w:bookmarkEnd w:id="1896"/>
            <w:bookmarkEnd w:id="1897"/>
            <w:bookmarkEnd w:id="1898"/>
            <w:bookmarkEnd w:id="1899"/>
            <w:r>
              <w:rPr>
                <w:rFonts w:ascii="Tahoma" w:hAnsi="Tahoma" w:cs="Tahoma"/>
                <w:color w:val="000000"/>
                <w:sz w:val="20"/>
                <w:szCs w:val="20"/>
              </w:rPr>
              <w:t>非流动资产</w:t>
            </w:r>
            <w:r>
              <w:rPr>
                <w:rFonts w:ascii="Tahoma" w:hAnsi="Tahoma" w:cs="Tahoma"/>
                <w:color w:val="000000"/>
                <w:sz w:val="20"/>
                <w:szCs w:val="20"/>
              </w:rPr>
              <w:t> </w:t>
            </w:r>
          </w:p>
        </w:tc>
        <w:tc>
          <w:tcPr>
            <w:tcW w:w="665" w:type="pct"/>
            <w:shd w:val="clear" w:color="auto" w:fill="auto"/>
            <w:vAlign w:val="center"/>
          </w:tcPr>
          <w:p w14:paraId="563BA8F3" w14:textId="77777777" w:rsidR="00946F04" w:rsidRPr="0027693F" w:rsidRDefault="00946F04" w:rsidP="00946F04">
            <w:pPr>
              <w:adjustRightInd w:val="0"/>
              <w:jc w:val="right"/>
              <w:rPr>
                <w:rFonts w:ascii="宋体" w:hAnsi="宋体"/>
                <w:szCs w:val="21"/>
              </w:rPr>
            </w:pPr>
          </w:p>
        </w:tc>
        <w:tc>
          <w:tcPr>
            <w:tcW w:w="499" w:type="pct"/>
            <w:shd w:val="clear" w:color="auto" w:fill="auto"/>
            <w:vAlign w:val="center"/>
          </w:tcPr>
          <w:p w14:paraId="49CD43CD" w14:textId="77777777" w:rsidR="00946F04" w:rsidRPr="0027693F" w:rsidRDefault="00946F04" w:rsidP="00946F04">
            <w:pPr>
              <w:adjustRightInd w:val="0"/>
              <w:jc w:val="right"/>
              <w:rPr>
                <w:rFonts w:ascii="宋体" w:hAnsi="宋体"/>
                <w:szCs w:val="21"/>
              </w:rPr>
            </w:pPr>
          </w:p>
        </w:tc>
        <w:tc>
          <w:tcPr>
            <w:tcW w:w="547" w:type="pct"/>
            <w:shd w:val="clear" w:color="auto" w:fill="auto"/>
            <w:vAlign w:val="center"/>
          </w:tcPr>
          <w:p w14:paraId="62AEDAEC" w14:textId="77777777" w:rsidR="00946F04" w:rsidRPr="0027693F" w:rsidRDefault="00946F04" w:rsidP="00946F04">
            <w:pPr>
              <w:adjustRightInd w:val="0"/>
              <w:jc w:val="right"/>
              <w:rPr>
                <w:rFonts w:ascii="宋体" w:hAnsi="宋体"/>
                <w:szCs w:val="21"/>
              </w:rPr>
            </w:pPr>
          </w:p>
        </w:tc>
        <w:tc>
          <w:tcPr>
            <w:tcW w:w="715" w:type="pct"/>
            <w:shd w:val="clear" w:color="auto" w:fill="auto"/>
            <w:vAlign w:val="center"/>
          </w:tcPr>
          <w:p w14:paraId="69118C90" w14:textId="77777777" w:rsidR="00946F04" w:rsidRPr="0027693F" w:rsidRDefault="00946F04" w:rsidP="00946F04">
            <w:pPr>
              <w:adjustRightInd w:val="0"/>
              <w:jc w:val="right"/>
              <w:rPr>
                <w:rFonts w:ascii="宋体" w:hAnsi="宋体"/>
                <w:szCs w:val="21"/>
              </w:rPr>
            </w:pPr>
          </w:p>
        </w:tc>
        <w:tc>
          <w:tcPr>
            <w:tcW w:w="715" w:type="pct"/>
            <w:shd w:val="clear" w:color="auto" w:fill="auto"/>
            <w:vAlign w:val="center"/>
          </w:tcPr>
          <w:p w14:paraId="614A61AD" w14:textId="77777777" w:rsidR="00946F04" w:rsidRPr="0027693F" w:rsidRDefault="00946F04" w:rsidP="00946F04">
            <w:pPr>
              <w:adjustRightInd w:val="0"/>
              <w:jc w:val="right"/>
              <w:rPr>
                <w:rFonts w:ascii="宋体" w:hAnsi="宋体"/>
                <w:szCs w:val="21"/>
              </w:rPr>
            </w:pPr>
          </w:p>
        </w:tc>
        <w:tc>
          <w:tcPr>
            <w:tcW w:w="714" w:type="pct"/>
            <w:shd w:val="clear" w:color="auto" w:fill="auto"/>
            <w:vAlign w:val="center"/>
          </w:tcPr>
          <w:p w14:paraId="7D92233A" w14:textId="77777777" w:rsidR="00946F04" w:rsidRPr="0027693F" w:rsidRDefault="00946F04" w:rsidP="00946F04">
            <w:pPr>
              <w:adjustRightInd w:val="0"/>
              <w:jc w:val="right"/>
              <w:rPr>
                <w:rFonts w:ascii="宋体" w:hAnsi="宋体"/>
                <w:szCs w:val="21"/>
              </w:rPr>
            </w:pPr>
          </w:p>
        </w:tc>
      </w:tr>
      <w:tr w:rsidR="00946F04" w:rsidRPr="0027693F" w14:paraId="10B192C3" w14:textId="77777777" w:rsidTr="00946F04">
        <w:trPr>
          <w:trHeight w:val="454"/>
        </w:trPr>
        <w:tc>
          <w:tcPr>
            <w:tcW w:w="1144" w:type="pct"/>
            <w:shd w:val="clear" w:color="auto" w:fill="auto"/>
            <w:vAlign w:val="center"/>
          </w:tcPr>
          <w:p w14:paraId="444E861B" w14:textId="348492AA" w:rsidR="00946F04" w:rsidRPr="0027693F" w:rsidRDefault="00946F04" w:rsidP="00946F04">
            <w:pPr>
              <w:adjustRightInd w:val="0"/>
              <w:jc w:val="left"/>
              <w:rPr>
                <w:rFonts w:ascii="宋体" w:hAnsi="宋体"/>
                <w:spacing w:val="2"/>
                <w:szCs w:val="21"/>
              </w:rPr>
            </w:pPr>
            <w:bookmarkStart w:id="1906" w:name="PO_长期股权投资_重要联营__13" w:colFirst="1" w:colLast="1"/>
            <w:bookmarkStart w:id="1907" w:name="PO_长期股权投资_重要联营__14" w:colFirst="2" w:colLast="2"/>
            <w:bookmarkStart w:id="1908" w:name="PO_长期股权投资_重要联营__15" w:colFirst="3" w:colLast="3"/>
            <w:bookmarkStart w:id="1909" w:name="PO_长期股权投资_重要联营__16" w:colFirst="4" w:colLast="4"/>
            <w:bookmarkStart w:id="1910" w:name="PO_长期股权投资_重要联营__17" w:colFirst="5" w:colLast="5"/>
            <w:bookmarkStart w:id="1911" w:name="PO_长期股权投资_重要联营__18" w:colFirst="6" w:colLast="6"/>
            <w:bookmarkEnd w:id="1900"/>
            <w:bookmarkEnd w:id="1901"/>
            <w:bookmarkEnd w:id="1902"/>
            <w:bookmarkEnd w:id="1903"/>
            <w:bookmarkEnd w:id="1904"/>
            <w:bookmarkEnd w:id="1905"/>
            <w:r>
              <w:rPr>
                <w:rFonts w:ascii="Tahoma" w:hAnsi="Tahoma" w:cs="Tahoma"/>
                <w:color w:val="000000"/>
                <w:sz w:val="20"/>
                <w:szCs w:val="20"/>
              </w:rPr>
              <w:t>资产合计</w:t>
            </w:r>
            <w:r>
              <w:rPr>
                <w:rFonts w:ascii="Tahoma" w:hAnsi="Tahoma" w:cs="Tahoma"/>
                <w:color w:val="000000"/>
                <w:sz w:val="20"/>
                <w:szCs w:val="20"/>
              </w:rPr>
              <w:t> </w:t>
            </w:r>
          </w:p>
        </w:tc>
        <w:tc>
          <w:tcPr>
            <w:tcW w:w="665" w:type="pct"/>
            <w:shd w:val="clear" w:color="auto" w:fill="auto"/>
            <w:vAlign w:val="center"/>
          </w:tcPr>
          <w:p w14:paraId="137B9347" w14:textId="77777777" w:rsidR="00946F04" w:rsidRPr="0027693F" w:rsidRDefault="00946F04" w:rsidP="00946F04">
            <w:pPr>
              <w:adjustRightInd w:val="0"/>
              <w:jc w:val="right"/>
              <w:rPr>
                <w:rFonts w:ascii="宋体" w:hAnsi="宋体"/>
                <w:szCs w:val="21"/>
              </w:rPr>
            </w:pPr>
          </w:p>
        </w:tc>
        <w:tc>
          <w:tcPr>
            <w:tcW w:w="499" w:type="pct"/>
            <w:shd w:val="clear" w:color="auto" w:fill="auto"/>
            <w:vAlign w:val="center"/>
          </w:tcPr>
          <w:p w14:paraId="06CDB9A1" w14:textId="77777777" w:rsidR="00946F04" w:rsidRPr="0027693F" w:rsidRDefault="00946F04" w:rsidP="00946F04">
            <w:pPr>
              <w:adjustRightInd w:val="0"/>
              <w:jc w:val="right"/>
              <w:rPr>
                <w:rFonts w:ascii="宋体" w:hAnsi="宋体"/>
                <w:szCs w:val="21"/>
              </w:rPr>
            </w:pPr>
          </w:p>
        </w:tc>
        <w:tc>
          <w:tcPr>
            <w:tcW w:w="547" w:type="pct"/>
            <w:shd w:val="clear" w:color="auto" w:fill="auto"/>
            <w:vAlign w:val="center"/>
          </w:tcPr>
          <w:p w14:paraId="1D56F6C2" w14:textId="77777777" w:rsidR="00946F04" w:rsidRPr="0027693F" w:rsidRDefault="00946F04" w:rsidP="00946F04">
            <w:pPr>
              <w:adjustRightInd w:val="0"/>
              <w:jc w:val="right"/>
              <w:rPr>
                <w:rFonts w:ascii="宋体" w:hAnsi="宋体"/>
                <w:szCs w:val="21"/>
              </w:rPr>
            </w:pPr>
          </w:p>
        </w:tc>
        <w:tc>
          <w:tcPr>
            <w:tcW w:w="715" w:type="pct"/>
            <w:shd w:val="clear" w:color="auto" w:fill="auto"/>
            <w:vAlign w:val="center"/>
          </w:tcPr>
          <w:p w14:paraId="2C453CD4" w14:textId="77777777" w:rsidR="00946F04" w:rsidRPr="0027693F" w:rsidRDefault="00946F04" w:rsidP="00946F04">
            <w:pPr>
              <w:adjustRightInd w:val="0"/>
              <w:jc w:val="right"/>
              <w:rPr>
                <w:rFonts w:ascii="宋体" w:hAnsi="宋体"/>
                <w:szCs w:val="21"/>
              </w:rPr>
            </w:pPr>
          </w:p>
        </w:tc>
        <w:tc>
          <w:tcPr>
            <w:tcW w:w="715" w:type="pct"/>
            <w:shd w:val="clear" w:color="auto" w:fill="auto"/>
            <w:vAlign w:val="center"/>
          </w:tcPr>
          <w:p w14:paraId="773B6E60" w14:textId="77777777" w:rsidR="00946F04" w:rsidRPr="0027693F" w:rsidRDefault="00946F04" w:rsidP="00946F04">
            <w:pPr>
              <w:adjustRightInd w:val="0"/>
              <w:jc w:val="right"/>
              <w:rPr>
                <w:rFonts w:ascii="宋体" w:hAnsi="宋体"/>
                <w:szCs w:val="21"/>
              </w:rPr>
            </w:pPr>
          </w:p>
        </w:tc>
        <w:tc>
          <w:tcPr>
            <w:tcW w:w="714" w:type="pct"/>
            <w:shd w:val="clear" w:color="auto" w:fill="auto"/>
            <w:vAlign w:val="center"/>
          </w:tcPr>
          <w:p w14:paraId="3E063F27" w14:textId="77777777" w:rsidR="00946F04" w:rsidRPr="0027693F" w:rsidRDefault="00946F04" w:rsidP="00946F04">
            <w:pPr>
              <w:adjustRightInd w:val="0"/>
              <w:jc w:val="right"/>
              <w:rPr>
                <w:rFonts w:ascii="宋体" w:hAnsi="宋体"/>
                <w:szCs w:val="21"/>
              </w:rPr>
            </w:pPr>
          </w:p>
        </w:tc>
      </w:tr>
      <w:tr w:rsidR="00946F04" w:rsidRPr="0027693F" w14:paraId="778E8CF2" w14:textId="77777777" w:rsidTr="00946F04">
        <w:trPr>
          <w:trHeight w:val="454"/>
        </w:trPr>
        <w:tc>
          <w:tcPr>
            <w:tcW w:w="1144" w:type="pct"/>
            <w:shd w:val="clear" w:color="auto" w:fill="auto"/>
            <w:vAlign w:val="center"/>
          </w:tcPr>
          <w:p w14:paraId="07580348" w14:textId="31E0CCA7" w:rsidR="00946F04" w:rsidRPr="0027693F" w:rsidRDefault="00946F04" w:rsidP="00946F04">
            <w:pPr>
              <w:adjustRightInd w:val="0"/>
              <w:jc w:val="left"/>
              <w:rPr>
                <w:rFonts w:ascii="宋体" w:hAnsi="宋体"/>
                <w:spacing w:val="2"/>
                <w:szCs w:val="21"/>
              </w:rPr>
            </w:pPr>
            <w:bookmarkStart w:id="1912" w:name="PO_长期股权投资_重要联营__19" w:colFirst="1" w:colLast="1"/>
            <w:bookmarkStart w:id="1913" w:name="PO_长期股权投资_重要联营__20" w:colFirst="2" w:colLast="2"/>
            <w:bookmarkStart w:id="1914" w:name="PO_长期股权投资_重要联营__21" w:colFirst="3" w:colLast="3"/>
            <w:bookmarkStart w:id="1915" w:name="PO_长期股权投资_重要联营__22" w:colFirst="4" w:colLast="4"/>
            <w:bookmarkStart w:id="1916" w:name="PO_长期股权投资_重要联营__23" w:colFirst="5" w:colLast="5"/>
            <w:bookmarkStart w:id="1917" w:name="PO_长期股权投资_重要联营__24" w:colFirst="6" w:colLast="6"/>
            <w:bookmarkEnd w:id="1906"/>
            <w:bookmarkEnd w:id="1907"/>
            <w:bookmarkEnd w:id="1908"/>
            <w:bookmarkEnd w:id="1909"/>
            <w:bookmarkEnd w:id="1910"/>
            <w:bookmarkEnd w:id="1911"/>
            <w:r>
              <w:rPr>
                <w:rFonts w:ascii="Tahoma" w:hAnsi="Tahoma" w:cs="Tahoma"/>
                <w:color w:val="000000"/>
                <w:sz w:val="20"/>
                <w:szCs w:val="20"/>
              </w:rPr>
              <w:t>流动负债</w:t>
            </w:r>
            <w:r>
              <w:rPr>
                <w:rFonts w:ascii="Tahoma" w:hAnsi="Tahoma" w:cs="Tahoma"/>
                <w:color w:val="000000"/>
                <w:sz w:val="20"/>
                <w:szCs w:val="20"/>
              </w:rPr>
              <w:t> </w:t>
            </w:r>
          </w:p>
        </w:tc>
        <w:tc>
          <w:tcPr>
            <w:tcW w:w="665" w:type="pct"/>
            <w:shd w:val="clear" w:color="auto" w:fill="auto"/>
            <w:vAlign w:val="center"/>
          </w:tcPr>
          <w:p w14:paraId="56829CB9" w14:textId="77777777" w:rsidR="00946F04" w:rsidRPr="0027693F" w:rsidRDefault="00946F04" w:rsidP="00946F04">
            <w:pPr>
              <w:adjustRightInd w:val="0"/>
              <w:jc w:val="right"/>
              <w:rPr>
                <w:rFonts w:ascii="宋体" w:hAnsi="宋体"/>
                <w:szCs w:val="21"/>
              </w:rPr>
            </w:pPr>
          </w:p>
        </w:tc>
        <w:tc>
          <w:tcPr>
            <w:tcW w:w="499" w:type="pct"/>
            <w:shd w:val="clear" w:color="auto" w:fill="auto"/>
            <w:vAlign w:val="center"/>
          </w:tcPr>
          <w:p w14:paraId="6BC34E8E" w14:textId="77777777" w:rsidR="00946F04" w:rsidRPr="0027693F" w:rsidRDefault="00946F04" w:rsidP="00946F04">
            <w:pPr>
              <w:adjustRightInd w:val="0"/>
              <w:jc w:val="right"/>
              <w:rPr>
                <w:rFonts w:ascii="宋体" w:hAnsi="宋体"/>
                <w:szCs w:val="21"/>
              </w:rPr>
            </w:pPr>
          </w:p>
        </w:tc>
        <w:tc>
          <w:tcPr>
            <w:tcW w:w="547" w:type="pct"/>
            <w:shd w:val="clear" w:color="auto" w:fill="auto"/>
            <w:vAlign w:val="center"/>
          </w:tcPr>
          <w:p w14:paraId="3EA98643" w14:textId="77777777" w:rsidR="00946F04" w:rsidRPr="0027693F" w:rsidRDefault="00946F04" w:rsidP="00946F04">
            <w:pPr>
              <w:adjustRightInd w:val="0"/>
              <w:jc w:val="right"/>
              <w:rPr>
                <w:rFonts w:ascii="宋体" w:hAnsi="宋体"/>
                <w:szCs w:val="21"/>
              </w:rPr>
            </w:pPr>
          </w:p>
        </w:tc>
        <w:tc>
          <w:tcPr>
            <w:tcW w:w="715" w:type="pct"/>
            <w:shd w:val="clear" w:color="auto" w:fill="auto"/>
            <w:vAlign w:val="center"/>
          </w:tcPr>
          <w:p w14:paraId="089088BE" w14:textId="77777777" w:rsidR="00946F04" w:rsidRPr="0027693F" w:rsidRDefault="00946F04" w:rsidP="00946F04">
            <w:pPr>
              <w:adjustRightInd w:val="0"/>
              <w:jc w:val="right"/>
              <w:rPr>
                <w:rFonts w:ascii="宋体" w:hAnsi="宋体"/>
                <w:szCs w:val="21"/>
              </w:rPr>
            </w:pPr>
          </w:p>
        </w:tc>
        <w:tc>
          <w:tcPr>
            <w:tcW w:w="715" w:type="pct"/>
            <w:shd w:val="clear" w:color="auto" w:fill="auto"/>
            <w:vAlign w:val="center"/>
          </w:tcPr>
          <w:p w14:paraId="2BDA90AE" w14:textId="77777777" w:rsidR="00946F04" w:rsidRPr="0027693F" w:rsidRDefault="00946F04" w:rsidP="00946F04">
            <w:pPr>
              <w:adjustRightInd w:val="0"/>
              <w:jc w:val="right"/>
              <w:rPr>
                <w:rFonts w:ascii="宋体" w:hAnsi="宋体"/>
                <w:szCs w:val="21"/>
              </w:rPr>
            </w:pPr>
          </w:p>
        </w:tc>
        <w:tc>
          <w:tcPr>
            <w:tcW w:w="714" w:type="pct"/>
            <w:shd w:val="clear" w:color="auto" w:fill="auto"/>
            <w:vAlign w:val="center"/>
          </w:tcPr>
          <w:p w14:paraId="7AED2AC4" w14:textId="77777777" w:rsidR="00946F04" w:rsidRPr="0027693F" w:rsidRDefault="00946F04" w:rsidP="00946F04">
            <w:pPr>
              <w:adjustRightInd w:val="0"/>
              <w:jc w:val="right"/>
              <w:rPr>
                <w:rFonts w:ascii="宋体" w:hAnsi="宋体"/>
                <w:szCs w:val="21"/>
              </w:rPr>
            </w:pPr>
          </w:p>
        </w:tc>
      </w:tr>
      <w:tr w:rsidR="00946F04" w:rsidRPr="0027693F" w14:paraId="42391206" w14:textId="77777777" w:rsidTr="00946F04">
        <w:trPr>
          <w:trHeight w:val="454"/>
        </w:trPr>
        <w:tc>
          <w:tcPr>
            <w:tcW w:w="1144" w:type="pct"/>
            <w:shd w:val="clear" w:color="auto" w:fill="auto"/>
            <w:vAlign w:val="center"/>
          </w:tcPr>
          <w:p w14:paraId="32C227E9" w14:textId="692DF0B1" w:rsidR="00946F04" w:rsidRPr="0027693F" w:rsidRDefault="00946F04" w:rsidP="00946F04">
            <w:pPr>
              <w:adjustRightInd w:val="0"/>
              <w:jc w:val="left"/>
              <w:rPr>
                <w:rFonts w:ascii="宋体" w:hAnsi="宋体"/>
                <w:spacing w:val="2"/>
                <w:szCs w:val="21"/>
              </w:rPr>
            </w:pPr>
            <w:bookmarkStart w:id="1918" w:name="PO_长期股权投资_重要联营__25" w:colFirst="1" w:colLast="1"/>
            <w:bookmarkStart w:id="1919" w:name="PO_长期股权投资_重要联营__26" w:colFirst="2" w:colLast="2"/>
            <w:bookmarkStart w:id="1920" w:name="PO_长期股权投资_重要联营__27" w:colFirst="3" w:colLast="3"/>
            <w:bookmarkStart w:id="1921" w:name="PO_长期股权投资_重要联营__28" w:colFirst="4" w:colLast="4"/>
            <w:bookmarkStart w:id="1922" w:name="PO_长期股权投资_重要联营__29" w:colFirst="5" w:colLast="5"/>
            <w:bookmarkStart w:id="1923" w:name="PO_长期股权投资_重要联营__30" w:colFirst="6" w:colLast="6"/>
            <w:bookmarkEnd w:id="1912"/>
            <w:bookmarkEnd w:id="1913"/>
            <w:bookmarkEnd w:id="1914"/>
            <w:bookmarkEnd w:id="1915"/>
            <w:bookmarkEnd w:id="1916"/>
            <w:bookmarkEnd w:id="1917"/>
            <w:r>
              <w:rPr>
                <w:rFonts w:ascii="Tahoma" w:hAnsi="Tahoma" w:cs="Tahoma"/>
                <w:color w:val="000000"/>
                <w:sz w:val="20"/>
                <w:szCs w:val="20"/>
              </w:rPr>
              <w:t>非流动负债</w:t>
            </w:r>
            <w:r>
              <w:rPr>
                <w:rFonts w:ascii="Tahoma" w:hAnsi="Tahoma" w:cs="Tahoma"/>
                <w:color w:val="000000"/>
                <w:sz w:val="20"/>
                <w:szCs w:val="20"/>
              </w:rPr>
              <w:t> </w:t>
            </w:r>
          </w:p>
        </w:tc>
        <w:tc>
          <w:tcPr>
            <w:tcW w:w="665" w:type="pct"/>
            <w:shd w:val="clear" w:color="auto" w:fill="auto"/>
            <w:vAlign w:val="center"/>
          </w:tcPr>
          <w:p w14:paraId="5D81E332" w14:textId="77777777" w:rsidR="00946F04" w:rsidRPr="0027693F" w:rsidRDefault="00946F04" w:rsidP="00946F04">
            <w:pPr>
              <w:adjustRightInd w:val="0"/>
              <w:jc w:val="right"/>
              <w:rPr>
                <w:rFonts w:ascii="宋体" w:hAnsi="宋体"/>
                <w:szCs w:val="21"/>
              </w:rPr>
            </w:pPr>
          </w:p>
        </w:tc>
        <w:tc>
          <w:tcPr>
            <w:tcW w:w="499" w:type="pct"/>
            <w:shd w:val="clear" w:color="auto" w:fill="auto"/>
            <w:vAlign w:val="center"/>
          </w:tcPr>
          <w:p w14:paraId="5AF5CEED" w14:textId="77777777" w:rsidR="00946F04" w:rsidRPr="0027693F" w:rsidRDefault="00946F04" w:rsidP="00946F04">
            <w:pPr>
              <w:adjustRightInd w:val="0"/>
              <w:jc w:val="right"/>
              <w:rPr>
                <w:rFonts w:ascii="宋体" w:hAnsi="宋体"/>
                <w:szCs w:val="21"/>
              </w:rPr>
            </w:pPr>
          </w:p>
        </w:tc>
        <w:tc>
          <w:tcPr>
            <w:tcW w:w="547" w:type="pct"/>
            <w:shd w:val="clear" w:color="auto" w:fill="auto"/>
            <w:vAlign w:val="center"/>
          </w:tcPr>
          <w:p w14:paraId="23104B2B" w14:textId="77777777" w:rsidR="00946F04" w:rsidRPr="0027693F" w:rsidRDefault="00946F04" w:rsidP="00946F04">
            <w:pPr>
              <w:adjustRightInd w:val="0"/>
              <w:jc w:val="right"/>
              <w:rPr>
                <w:rFonts w:ascii="宋体" w:hAnsi="宋体"/>
                <w:szCs w:val="21"/>
              </w:rPr>
            </w:pPr>
          </w:p>
        </w:tc>
        <w:tc>
          <w:tcPr>
            <w:tcW w:w="715" w:type="pct"/>
            <w:shd w:val="clear" w:color="auto" w:fill="auto"/>
            <w:vAlign w:val="center"/>
          </w:tcPr>
          <w:p w14:paraId="432067C5" w14:textId="77777777" w:rsidR="00946F04" w:rsidRPr="0027693F" w:rsidRDefault="00946F04" w:rsidP="00946F04">
            <w:pPr>
              <w:adjustRightInd w:val="0"/>
              <w:jc w:val="right"/>
              <w:rPr>
                <w:rFonts w:ascii="宋体" w:hAnsi="宋体"/>
                <w:szCs w:val="21"/>
              </w:rPr>
            </w:pPr>
          </w:p>
        </w:tc>
        <w:tc>
          <w:tcPr>
            <w:tcW w:w="715" w:type="pct"/>
            <w:shd w:val="clear" w:color="auto" w:fill="auto"/>
            <w:vAlign w:val="center"/>
          </w:tcPr>
          <w:p w14:paraId="4D39BE6B" w14:textId="77777777" w:rsidR="00946F04" w:rsidRPr="0027693F" w:rsidRDefault="00946F04" w:rsidP="00946F04">
            <w:pPr>
              <w:adjustRightInd w:val="0"/>
              <w:jc w:val="right"/>
              <w:rPr>
                <w:rFonts w:ascii="宋体" w:hAnsi="宋体"/>
                <w:szCs w:val="21"/>
              </w:rPr>
            </w:pPr>
          </w:p>
        </w:tc>
        <w:tc>
          <w:tcPr>
            <w:tcW w:w="714" w:type="pct"/>
            <w:shd w:val="clear" w:color="auto" w:fill="auto"/>
            <w:vAlign w:val="center"/>
          </w:tcPr>
          <w:p w14:paraId="3B4ADE25" w14:textId="77777777" w:rsidR="00946F04" w:rsidRPr="0027693F" w:rsidRDefault="00946F04" w:rsidP="00946F04">
            <w:pPr>
              <w:adjustRightInd w:val="0"/>
              <w:jc w:val="right"/>
              <w:rPr>
                <w:rFonts w:ascii="宋体" w:hAnsi="宋体"/>
                <w:szCs w:val="21"/>
              </w:rPr>
            </w:pPr>
          </w:p>
        </w:tc>
      </w:tr>
      <w:tr w:rsidR="00946F04" w:rsidRPr="0027693F" w14:paraId="6A234674" w14:textId="77777777" w:rsidTr="00946F04">
        <w:trPr>
          <w:trHeight w:val="454"/>
        </w:trPr>
        <w:tc>
          <w:tcPr>
            <w:tcW w:w="1144" w:type="pct"/>
            <w:shd w:val="clear" w:color="auto" w:fill="auto"/>
            <w:vAlign w:val="center"/>
          </w:tcPr>
          <w:p w14:paraId="22754F31" w14:textId="643714D4" w:rsidR="00946F04" w:rsidRPr="0027693F" w:rsidRDefault="00946F04" w:rsidP="00946F04">
            <w:pPr>
              <w:adjustRightInd w:val="0"/>
              <w:jc w:val="left"/>
              <w:rPr>
                <w:rFonts w:ascii="宋体" w:hAnsi="宋体"/>
                <w:spacing w:val="2"/>
                <w:szCs w:val="21"/>
              </w:rPr>
            </w:pPr>
            <w:bookmarkStart w:id="1924" w:name="PO_长期股权投资_重要联营__31" w:colFirst="1" w:colLast="1"/>
            <w:bookmarkStart w:id="1925" w:name="PO_长期股权投资_重要联营__32" w:colFirst="2" w:colLast="2"/>
            <w:bookmarkStart w:id="1926" w:name="PO_长期股权投资_重要联营__33" w:colFirst="3" w:colLast="3"/>
            <w:bookmarkStart w:id="1927" w:name="PO_长期股权投资_重要联营__34" w:colFirst="4" w:colLast="4"/>
            <w:bookmarkStart w:id="1928" w:name="PO_长期股权投资_重要联营__35" w:colFirst="5" w:colLast="5"/>
            <w:bookmarkStart w:id="1929" w:name="PO_长期股权投资_重要联营__36" w:colFirst="6" w:colLast="6"/>
            <w:bookmarkEnd w:id="1918"/>
            <w:bookmarkEnd w:id="1919"/>
            <w:bookmarkEnd w:id="1920"/>
            <w:bookmarkEnd w:id="1921"/>
            <w:bookmarkEnd w:id="1922"/>
            <w:bookmarkEnd w:id="1923"/>
            <w:r>
              <w:rPr>
                <w:rFonts w:ascii="Tahoma" w:hAnsi="Tahoma" w:cs="Tahoma"/>
                <w:color w:val="000000"/>
                <w:sz w:val="20"/>
                <w:szCs w:val="20"/>
              </w:rPr>
              <w:t>负债合计</w:t>
            </w:r>
            <w:r>
              <w:rPr>
                <w:rFonts w:ascii="Tahoma" w:hAnsi="Tahoma" w:cs="Tahoma"/>
                <w:color w:val="000000"/>
                <w:sz w:val="20"/>
                <w:szCs w:val="20"/>
              </w:rPr>
              <w:t> </w:t>
            </w:r>
          </w:p>
        </w:tc>
        <w:tc>
          <w:tcPr>
            <w:tcW w:w="665" w:type="pct"/>
            <w:shd w:val="clear" w:color="auto" w:fill="auto"/>
            <w:vAlign w:val="center"/>
          </w:tcPr>
          <w:p w14:paraId="096BCA92" w14:textId="77777777" w:rsidR="00946F04" w:rsidRPr="0027693F" w:rsidRDefault="00946F04" w:rsidP="00946F04">
            <w:pPr>
              <w:adjustRightInd w:val="0"/>
              <w:jc w:val="right"/>
              <w:rPr>
                <w:rFonts w:ascii="宋体" w:hAnsi="宋体"/>
                <w:szCs w:val="21"/>
              </w:rPr>
            </w:pPr>
          </w:p>
        </w:tc>
        <w:tc>
          <w:tcPr>
            <w:tcW w:w="499" w:type="pct"/>
            <w:shd w:val="clear" w:color="auto" w:fill="auto"/>
            <w:vAlign w:val="center"/>
          </w:tcPr>
          <w:p w14:paraId="0746E642" w14:textId="77777777" w:rsidR="00946F04" w:rsidRPr="0027693F" w:rsidRDefault="00946F04" w:rsidP="00946F04">
            <w:pPr>
              <w:adjustRightInd w:val="0"/>
              <w:jc w:val="right"/>
              <w:rPr>
                <w:rFonts w:ascii="宋体" w:hAnsi="宋体"/>
                <w:szCs w:val="21"/>
              </w:rPr>
            </w:pPr>
          </w:p>
        </w:tc>
        <w:tc>
          <w:tcPr>
            <w:tcW w:w="547" w:type="pct"/>
            <w:shd w:val="clear" w:color="auto" w:fill="auto"/>
            <w:vAlign w:val="center"/>
          </w:tcPr>
          <w:p w14:paraId="45FC33B0" w14:textId="77777777" w:rsidR="00946F04" w:rsidRPr="0027693F" w:rsidRDefault="00946F04" w:rsidP="00946F04">
            <w:pPr>
              <w:adjustRightInd w:val="0"/>
              <w:jc w:val="right"/>
              <w:rPr>
                <w:rFonts w:ascii="宋体" w:hAnsi="宋体"/>
                <w:szCs w:val="21"/>
              </w:rPr>
            </w:pPr>
          </w:p>
        </w:tc>
        <w:tc>
          <w:tcPr>
            <w:tcW w:w="715" w:type="pct"/>
            <w:shd w:val="clear" w:color="auto" w:fill="auto"/>
            <w:vAlign w:val="center"/>
          </w:tcPr>
          <w:p w14:paraId="7757CC3D" w14:textId="77777777" w:rsidR="00946F04" w:rsidRPr="0027693F" w:rsidRDefault="00946F04" w:rsidP="00946F04">
            <w:pPr>
              <w:adjustRightInd w:val="0"/>
              <w:jc w:val="right"/>
              <w:rPr>
                <w:rFonts w:ascii="宋体" w:hAnsi="宋体"/>
                <w:szCs w:val="21"/>
              </w:rPr>
            </w:pPr>
          </w:p>
        </w:tc>
        <w:tc>
          <w:tcPr>
            <w:tcW w:w="715" w:type="pct"/>
            <w:shd w:val="clear" w:color="auto" w:fill="auto"/>
            <w:vAlign w:val="center"/>
          </w:tcPr>
          <w:p w14:paraId="7E43302D" w14:textId="77777777" w:rsidR="00946F04" w:rsidRPr="0027693F" w:rsidRDefault="00946F04" w:rsidP="00946F04">
            <w:pPr>
              <w:adjustRightInd w:val="0"/>
              <w:jc w:val="right"/>
              <w:rPr>
                <w:rFonts w:ascii="宋体" w:hAnsi="宋体"/>
                <w:szCs w:val="21"/>
              </w:rPr>
            </w:pPr>
          </w:p>
        </w:tc>
        <w:tc>
          <w:tcPr>
            <w:tcW w:w="714" w:type="pct"/>
            <w:shd w:val="clear" w:color="auto" w:fill="auto"/>
            <w:vAlign w:val="center"/>
          </w:tcPr>
          <w:p w14:paraId="729C1D77" w14:textId="77777777" w:rsidR="00946F04" w:rsidRPr="0027693F" w:rsidRDefault="00946F04" w:rsidP="00946F04">
            <w:pPr>
              <w:adjustRightInd w:val="0"/>
              <w:jc w:val="right"/>
              <w:rPr>
                <w:rFonts w:ascii="宋体" w:hAnsi="宋体"/>
                <w:szCs w:val="21"/>
              </w:rPr>
            </w:pPr>
          </w:p>
        </w:tc>
      </w:tr>
      <w:tr w:rsidR="00946F04" w:rsidRPr="0027693F" w14:paraId="2283FD98" w14:textId="77777777" w:rsidTr="00946F04">
        <w:trPr>
          <w:trHeight w:val="454"/>
        </w:trPr>
        <w:tc>
          <w:tcPr>
            <w:tcW w:w="1144" w:type="pct"/>
            <w:shd w:val="clear" w:color="auto" w:fill="auto"/>
            <w:vAlign w:val="center"/>
          </w:tcPr>
          <w:p w14:paraId="6652C374" w14:textId="61DC1A92" w:rsidR="00946F04" w:rsidRPr="0027693F" w:rsidRDefault="00946F04" w:rsidP="00946F04">
            <w:pPr>
              <w:adjustRightInd w:val="0"/>
              <w:jc w:val="left"/>
              <w:rPr>
                <w:rFonts w:ascii="宋体" w:hAnsi="宋体"/>
                <w:spacing w:val="2"/>
                <w:szCs w:val="21"/>
              </w:rPr>
            </w:pPr>
            <w:bookmarkStart w:id="1930" w:name="PO_长期股权投资_重要联营__37" w:colFirst="1" w:colLast="1"/>
            <w:bookmarkStart w:id="1931" w:name="PO_长期股权投资_重要联营__38" w:colFirst="2" w:colLast="2"/>
            <w:bookmarkStart w:id="1932" w:name="PO_长期股权投资_重要联营__39" w:colFirst="3" w:colLast="3"/>
            <w:bookmarkStart w:id="1933" w:name="PO_长期股权投资_重要联营__40" w:colFirst="4" w:colLast="4"/>
            <w:bookmarkStart w:id="1934" w:name="PO_长期股权投资_重要联营__41" w:colFirst="5" w:colLast="5"/>
            <w:bookmarkStart w:id="1935" w:name="PO_长期股权投资_重要联营__42" w:colFirst="6" w:colLast="6"/>
            <w:bookmarkEnd w:id="1924"/>
            <w:bookmarkEnd w:id="1925"/>
            <w:bookmarkEnd w:id="1926"/>
            <w:bookmarkEnd w:id="1927"/>
            <w:bookmarkEnd w:id="1928"/>
            <w:bookmarkEnd w:id="1929"/>
            <w:r>
              <w:rPr>
                <w:rFonts w:ascii="Tahoma" w:hAnsi="Tahoma" w:cs="Tahoma"/>
                <w:color w:val="000000"/>
                <w:sz w:val="20"/>
                <w:szCs w:val="20"/>
              </w:rPr>
              <w:t>净资产</w:t>
            </w:r>
            <w:r>
              <w:rPr>
                <w:rFonts w:ascii="Tahoma" w:hAnsi="Tahoma" w:cs="Tahoma"/>
                <w:color w:val="000000"/>
                <w:sz w:val="20"/>
                <w:szCs w:val="20"/>
              </w:rPr>
              <w:t> </w:t>
            </w:r>
          </w:p>
        </w:tc>
        <w:tc>
          <w:tcPr>
            <w:tcW w:w="665" w:type="pct"/>
            <w:shd w:val="clear" w:color="auto" w:fill="auto"/>
            <w:vAlign w:val="center"/>
          </w:tcPr>
          <w:p w14:paraId="102127E3" w14:textId="77777777" w:rsidR="00946F04" w:rsidRPr="0027693F" w:rsidRDefault="00946F04" w:rsidP="00946F04">
            <w:pPr>
              <w:adjustRightInd w:val="0"/>
              <w:jc w:val="right"/>
              <w:rPr>
                <w:rFonts w:ascii="宋体" w:hAnsi="宋体"/>
                <w:szCs w:val="21"/>
              </w:rPr>
            </w:pPr>
          </w:p>
        </w:tc>
        <w:tc>
          <w:tcPr>
            <w:tcW w:w="499" w:type="pct"/>
            <w:shd w:val="clear" w:color="auto" w:fill="auto"/>
            <w:vAlign w:val="center"/>
          </w:tcPr>
          <w:p w14:paraId="6303F4C6" w14:textId="77777777" w:rsidR="00946F04" w:rsidRPr="0027693F" w:rsidRDefault="00946F04" w:rsidP="00946F04">
            <w:pPr>
              <w:adjustRightInd w:val="0"/>
              <w:jc w:val="right"/>
              <w:rPr>
                <w:rFonts w:ascii="宋体" w:hAnsi="宋体"/>
                <w:szCs w:val="21"/>
              </w:rPr>
            </w:pPr>
          </w:p>
        </w:tc>
        <w:tc>
          <w:tcPr>
            <w:tcW w:w="547" w:type="pct"/>
            <w:shd w:val="clear" w:color="auto" w:fill="auto"/>
            <w:vAlign w:val="center"/>
          </w:tcPr>
          <w:p w14:paraId="29D22A72" w14:textId="77777777" w:rsidR="00946F04" w:rsidRPr="0027693F" w:rsidRDefault="00946F04" w:rsidP="00946F04">
            <w:pPr>
              <w:adjustRightInd w:val="0"/>
              <w:jc w:val="right"/>
              <w:rPr>
                <w:rFonts w:ascii="宋体" w:hAnsi="宋体"/>
                <w:szCs w:val="21"/>
              </w:rPr>
            </w:pPr>
          </w:p>
        </w:tc>
        <w:tc>
          <w:tcPr>
            <w:tcW w:w="715" w:type="pct"/>
            <w:shd w:val="clear" w:color="auto" w:fill="auto"/>
            <w:vAlign w:val="center"/>
          </w:tcPr>
          <w:p w14:paraId="7EB31B12" w14:textId="77777777" w:rsidR="00946F04" w:rsidRPr="0027693F" w:rsidRDefault="00946F04" w:rsidP="00946F04">
            <w:pPr>
              <w:adjustRightInd w:val="0"/>
              <w:jc w:val="right"/>
              <w:rPr>
                <w:rFonts w:ascii="宋体" w:hAnsi="宋体"/>
                <w:szCs w:val="21"/>
              </w:rPr>
            </w:pPr>
          </w:p>
        </w:tc>
        <w:tc>
          <w:tcPr>
            <w:tcW w:w="715" w:type="pct"/>
            <w:shd w:val="clear" w:color="auto" w:fill="auto"/>
            <w:vAlign w:val="center"/>
          </w:tcPr>
          <w:p w14:paraId="38228291" w14:textId="77777777" w:rsidR="00946F04" w:rsidRPr="0027693F" w:rsidRDefault="00946F04" w:rsidP="00946F04">
            <w:pPr>
              <w:adjustRightInd w:val="0"/>
              <w:jc w:val="right"/>
              <w:rPr>
                <w:rFonts w:ascii="宋体" w:hAnsi="宋体"/>
                <w:szCs w:val="21"/>
              </w:rPr>
            </w:pPr>
          </w:p>
        </w:tc>
        <w:tc>
          <w:tcPr>
            <w:tcW w:w="714" w:type="pct"/>
            <w:shd w:val="clear" w:color="auto" w:fill="auto"/>
            <w:vAlign w:val="center"/>
          </w:tcPr>
          <w:p w14:paraId="1EF7C66D" w14:textId="77777777" w:rsidR="00946F04" w:rsidRPr="0027693F" w:rsidRDefault="00946F04" w:rsidP="00946F04">
            <w:pPr>
              <w:adjustRightInd w:val="0"/>
              <w:jc w:val="right"/>
              <w:rPr>
                <w:rFonts w:ascii="宋体" w:hAnsi="宋体"/>
                <w:szCs w:val="21"/>
              </w:rPr>
            </w:pPr>
          </w:p>
        </w:tc>
      </w:tr>
      <w:tr w:rsidR="00946F04" w:rsidRPr="0027693F" w14:paraId="75AE47C8" w14:textId="77777777" w:rsidTr="00946F04">
        <w:trPr>
          <w:trHeight w:val="454"/>
        </w:trPr>
        <w:tc>
          <w:tcPr>
            <w:tcW w:w="1144" w:type="pct"/>
            <w:shd w:val="clear" w:color="auto" w:fill="auto"/>
            <w:vAlign w:val="center"/>
          </w:tcPr>
          <w:p w14:paraId="3CA47A53" w14:textId="5A8FB838" w:rsidR="00946F04" w:rsidRPr="0027693F" w:rsidRDefault="00946F04" w:rsidP="00946F04">
            <w:pPr>
              <w:adjustRightInd w:val="0"/>
              <w:jc w:val="left"/>
              <w:rPr>
                <w:rFonts w:ascii="宋体" w:hAnsi="宋体"/>
                <w:spacing w:val="2"/>
                <w:szCs w:val="21"/>
              </w:rPr>
            </w:pPr>
            <w:bookmarkStart w:id="1936" w:name="PO_长期股权投资_重要联营__43" w:colFirst="1" w:colLast="1"/>
            <w:bookmarkStart w:id="1937" w:name="PO_长期股权投资_重要联营__44" w:colFirst="2" w:colLast="2"/>
            <w:bookmarkStart w:id="1938" w:name="PO_长期股权投资_重要联营__45" w:colFirst="3" w:colLast="3"/>
            <w:bookmarkStart w:id="1939" w:name="PO_长期股权投资_重要联营__46" w:colFirst="4" w:colLast="4"/>
            <w:bookmarkStart w:id="1940" w:name="PO_长期股权投资_重要联营__47" w:colFirst="5" w:colLast="5"/>
            <w:bookmarkStart w:id="1941" w:name="PO_长期股权投资_重要联营__48" w:colFirst="6" w:colLast="6"/>
            <w:bookmarkEnd w:id="1930"/>
            <w:bookmarkEnd w:id="1931"/>
            <w:bookmarkEnd w:id="1932"/>
            <w:bookmarkEnd w:id="1933"/>
            <w:bookmarkEnd w:id="1934"/>
            <w:bookmarkEnd w:id="1935"/>
            <w:r>
              <w:rPr>
                <w:rFonts w:ascii="Tahoma" w:hAnsi="Tahoma" w:cs="Tahoma"/>
                <w:color w:val="000000"/>
                <w:sz w:val="20"/>
                <w:szCs w:val="20"/>
              </w:rPr>
              <w:t>按持股比例计算的净资产份额</w:t>
            </w:r>
            <w:r>
              <w:rPr>
                <w:rFonts w:ascii="Tahoma" w:hAnsi="Tahoma" w:cs="Tahoma"/>
                <w:color w:val="000000"/>
                <w:sz w:val="20"/>
                <w:szCs w:val="20"/>
              </w:rPr>
              <w:t> </w:t>
            </w:r>
          </w:p>
        </w:tc>
        <w:tc>
          <w:tcPr>
            <w:tcW w:w="665" w:type="pct"/>
            <w:shd w:val="clear" w:color="auto" w:fill="auto"/>
            <w:vAlign w:val="center"/>
          </w:tcPr>
          <w:p w14:paraId="0CF58E48" w14:textId="77777777" w:rsidR="00946F04" w:rsidRPr="0027693F" w:rsidRDefault="00946F04" w:rsidP="00946F04">
            <w:pPr>
              <w:adjustRightInd w:val="0"/>
              <w:jc w:val="right"/>
              <w:rPr>
                <w:rFonts w:ascii="宋体" w:hAnsi="宋体"/>
                <w:szCs w:val="21"/>
              </w:rPr>
            </w:pPr>
          </w:p>
        </w:tc>
        <w:tc>
          <w:tcPr>
            <w:tcW w:w="499" w:type="pct"/>
            <w:shd w:val="clear" w:color="auto" w:fill="auto"/>
            <w:vAlign w:val="center"/>
          </w:tcPr>
          <w:p w14:paraId="4360289D" w14:textId="77777777" w:rsidR="00946F04" w:rsidRPr="0027693F" w:rsidRDefault="00946F04" w:rsidP="00946F04">
            <w:pPr>
              <w:adjustRightInd w:val="0"/>
              <w:jc w:val="right"/>
              <w:rPr>
                <w:rFonts w:ascii="宋体" w:hAnsi="宋体"/>
                <w:szCs w:val="21"/>
              </w:rPr>
            </w:pPr>
          </w:p>
        </w:tc>
        <w:tc>
          <w:tcPr>
            <w:tcW w:w="547" w:type="pct"/>
            <w:shd w:val="clear" w:color="auto" w:fill="auto"/>
            <w:vAlign w:val="center"/>
          </w:tcPr>
          <w:p w14:paraId="5B02DB50" w14:textId="77777777" w:rsidR="00946F04" w:rsidRPr="0027693F" w:rsidRDefault="00946F04" w:rsidP="00946F04">
            <w:pPr>
              <w:adjustRightInd w:val="0"/>
              <w:jc w:val="right"/>
              <w:rPr>
                <w:rFonts w:ascii="宋体" w:hAnsi="宋体"/>
                <w:szCs w:val="21"/>
              </w:rPr>
            </w:pPr>
          </w:p>
        </w:tc>
        <w:tc>
          <w:tcPr>
            <w:tcW w:w="715" w:type="pct"/>
            <w:shd w:val="clear" w:color="auto" w:fill="auto"/>
            <w:vAlign w:val="center"/>
          </w:tcPr>
          <w:p w14:paraId="17A46275" w14:textId="77777777" w:rsidR="00946F04" w:rsidRPr="0027693F" w:rsidRDefault="00946F04" w:rsidP="00946F04">
            <w:pPr>
              <w:adjustRightInd w:val="0"/>
              <w:jc w:val="right"/>
              <w:rPr>
                <w:rFonts w:ascii="宋体" w:hAnsi="宋体"/>
                <w:szCs w:val="21"/>
              </w:rPr>
            </w:pPr>
          </w:p>
        </w:tc>
        <w:tc>
          <w:tcPr>
            <w:tcW w:w="715" w:type="pct"/>
            <w:shd w:val="clear" w:color="auto" w:fill="auto"/>
            <w:vAlign w:val="center"/>
          </w:tcPr>
          <w:p w14:paraId="1861E68B" w14:textId="77777777" w:rsidR="00946F04" w:rsidRPr="0027693F" w:rsidRDefault="00946F04" w:rsidP="00946F04">
            <w:pPr>
              <w:adjustRightInd w:val="0"/>
              <w:jc w:val="right"/>
              <w:rPr>
                <w:rFonts w:ascii="宋体" w:hAnsi="宋体"/>
                <w:szCs w:val="21"/>
              </w:rPr>
            </w:pPr>
          </w:p>
        </w:tc>
        <w:tc>
          <w:tcPr>
            <w:tcW w:w="714" w:type="pct"/>
            <w:shd w:val="clear" w:color="auto" w:fill="auto"/>
            <w:vAlign w:val="center"/>
          </w:tcPr>
          <w:p w14:paraId="7ED61345" w14:textId="77777777" w:rsidR="00946F04" w:rsidRPr="0027693F" w:rsidRDefault="00946F04" w:rsidP="00946F04">
            <w:pPr>
              <w:adjustRightInd w:val="0"/>
              <w:jc w:val="right"/>
              <w:rPr>
                <w:rFonts w:ascii="宋体" w:hAnsi="宋体"/>
                <w:szCs w:val="21"/>
              </w:rPr>
            </w:pPr>
          </w:p>
        </w:tc>
      </w:tr>
      <w:tr w:rsidR="00946F04" w:rsidRPr="0027693F" w14:paraId="1D714025" w14:textId="77777777" w:rsidTr="00946F04">
        <w:trPr>
          <w:trHeight w:val="454"/>
        </w:trPr>
        <w:tc>
          <w:tcPr>
            <w:tcW w:w="1144" w:type="pct"/>
            <w:shd w:val="clear" w:color="auto" w:fill="auto"/>
            <w:vAlign w:val="center"/>
          </w:tcPr>
          <w:p w14:paraId="3A04BE77" w14:textId="16DCD8AE" w:rsidR="00946F04" w:rsidRPr="0027693F" w:rsidRDefault="00946F04" w:rsidP="00946F04">
            <w:pPr>
              <w:adjustRightInd w:val="0"/>
              <w:jc w:val="left"/>
              <w:rPr>
                <w:rFonts w:ascii="宋体" w:hAnsi="宋体"/>
                <w:spacing w:val="2"/>
                <w:szCs w:val="21"/>
              </w:rPr>
            </w:pPr>
            <w:bookmarkStart w:id="1942" w:name="PO_长期股权投资_重要联营__49" w:colFirst="1" w:colLast="1"/>
            <w:bookmarkStart w:id="1943" w:name="PO_长期股权投资_重要联营__50" w:colFirst="2" w:colLast="2"/>
            <w:bookmarkStart w:id="1944" w:name="PO_长期股权投资_重要联营__51" w:colFirst="3" w:colLast="3"/>
            <w:bookmarkStart w:id="1945" w:name="PO_长期股权投资_重要联营__52" w:colFirst="4" w:colLast="4"/>
            <w:bookmarkStart w:id="1946" w:name="PO_长期股权投资_重要联营__53" w:colFirst="5" w:colLast="5"/>
            <w:bookmarkStart w:id="1947" w:name="PO_长期股权投资_重要联营__54" w:colFirst="6" w:colLast="6"/>
            <w:bookmarkEnd w:id="1936"/>
            <w:bookmarkEnd w:id="1937"/>
            <w:bookmarkEnd w:id="1938"/>
            <w:bookmarkEnd w:id="1939"/>
            <w:bookmarkEnd w:id="1940"/>
            <w:bookmarkEnd w:id="1941"/>
            <w:r>
              <w:rPr>
                <w:rFonts w:ascii="Tahoma" w:hAnsi="Tahoma" w:cs="Tahoma"/>
                <w:color w:val="000000"/>
                <w:sz w:val="20"/>
                <w:szCs w:val="20"/>
              </w:rPr>
              <w:t>调整事项</w:t>
            </w:r>
            <w:r>
              <w:rPr>
                <w:rFonts w:ascii="Tahoma" w:hAnsi="Tahoma" w:cs="Tahoma"/>
                <w:color w:val="000000"/>
                <w:sz w:val="20"/>
                <w:szCs w:val="20"/>
              </w:rPr>
              <w:t> </w:t>
            </w:r>
          </w:p>
        </w:tc>
        <w:tc>
          <w:tcPr>
            <w:tcW w:w="665" w:type="pct"/>
            <w:shd w:val="clear" w:color="auto" w:fill="auto"/>
            <w:vAlign w:val="center"/>
          </w:tcPr>
          <w:p w14:paraId="630BA9FA" w14:textId="77777777" w:rsidR="00946F04" w:rsidRPr="0027693F" w:rsidRDefault="00946F04" w:rsidP="00946F04">
            <w:pPr>
              <w:adjustRightInd w:val="0"/>
              <w:jc w:val="right"/>
              <w:rPr>
                <w:rFonts w:ascii="宋体" w:hAnsi="宋体"/>
                <w:szCs w:val="21"/>
              </w:rPr>
            </w:pPr>
          </w:p>
        </w:tc>
        <w:tc>
          <w:tcPr>
            <w:tcW w:w="499" w:type="pct"/>
            <w:shd w:val="clear" w:color="auto" w:fill="auto"/>
            <w:vAlign w:val="center"/>
          </w:tcPr>
          <w:p w14:paraId="5184D85A" w14:textId="77777777" w:rsidR="00946F04" w:rsidRPr="0027693F" w:rsidRDefault="00946F04" w:rsidP="00946F04">
            <w:pPr>
              <w:adjustRightInd w:val="0"/>
              <w:jc w:val="right"/>
              <w:rPr>
                <w:rFonts w:ascii="宋体" w:hAnsi="宋体"/>
                <w:szCs w:val="21"/>
              </w:rPr>
            </w:pPr>
          </w:p>
        </w:tc>
        <w:tc>
          <w:tcPr>
            <w:tcW w:w="547" w:type="pct"/>
            <w:shd w:val="clear" w:color="auto" w:fill="auto"/>
            <w:vAlign w:val="center"/>
          </w:tcPr>
          <w:p w14:paraId="706CCA30" w14:textId="77777777" w:rsidR="00946F04" w:rsidRPr="0027693F" w:rsidRDefault="00946F04" w:rsidP="00946F04">
            <w:pPr>
              <w:adjustRightInd w:val="0"/>
              <w:jc w:val="right"/>
              <w:rPr>
                <w:rFonts w:ascii="宋体" w:hAnsi="宋体"/>
                <w:szCs w:val="21"/>
              </w:rPr>
            </w:pPr>
          </w:p>
        </w:tc>
        <w:tc>
          <w:tcPr>
            <w:tcW w:w="715" w:type="pct"/>
            <w:shd w:val="clear" w:color="auto" w:fill="auto"/>
            <w:vAlign w:val="center"/>
          </w:tcPr>
          <w:p w14:paraId="189576F2" w14:textId="77777777" w:rsidR="00946F04" w:rsidRPr="0027693F" w:rsidRDefault="00946F04" w:rsidP="00946F04">
            <w:pPr>
              <w:adjustRightInd w:val="0"/>
              <w:jc w:val="right"/>
              <w:rPr>
                <w:rFonts w:ascii="宋体" w:hAnsi="宋体"/>
                <w:szCs w:val="21"/>
              </w:rPr>
            </w:pPr>
          </w:p>
        </w:tc>
        <w:tc>
          <w:tcPr>
            <w:tcW w:w="715" w:type="pct"/>
            <w:shd w:val="clear" w:color="auto" w:fill="auto"/>
            <w:vAlign w:val="center"/>
          </w:tcPr>
          <w:p w14:paraId="3900DDC8" w14:textId="77777777" w:rsidR="00946F04" w:rsidRPr="0027693F" w:rsidRDefault="00946F04" w:rsidP="00946F04">
            <w:pPr>
              <w:adjustRightInd w:val="0"/>
              <w:jc w:val="right"/>
              <w:rPr>
                <w:rFonts w:ascii="宋体" w:hAnsi="宋体"/>
                <w:szCs w:val="21"/>
              </w:rPr>
            </w:pPr>
          </w:p>
        </w:tc>
        <w:tc>
          <w:tcPr>
            <w:tcW w:w="714" w:type="pct"/>
            <w:shd w:val="clear" w:color="auto" w:fill="auto"/>
            <w:vAlign w:val="center"/>
          </w:tcPr>
          <w:p w14:paraId="71492083" w14:textId="77777777" w:rsidR="00946F04" w:rsidRPr="0027693F" w:rsidRDefault="00946F04" w:rsidP="00946F04">
            <w:pPr>
              <w:adjustRightInd w:val="0"/>
              <w:jc w:val="right"/>
              <w:rPr>
                <w:rFonts w:ascii="宋体" w:hAnsi="宋体"/>
                <w:szCs w:val="21"/>
              </w:rPr>
            </w:pPr>
          </w:p>
        </w:tc>
      </w:tr>
      <w:tr w:rsidR="00946F04" w:rsidRPr="0027693F" w14:paraId="296F5A77" w14:textId="77777777" w:rsidTr="00946F04">
        <w:trPr>
          <w:trHeight w:val="454"/>
        </w:trPr>
        <w:tc>
          <w:tcPr>
            <w:tcW w:w="1144" w:type="pct"/>
            <w:shd w:val="clear" w:color="auto" w:fill="auto"/>
            <w:vAlign w:val="center"/>
          </w:tcPr>
          <w:p w14:paraId="1CB69D57" w14:textId="620B65C3" w:rsidR="00946F04" w:rsidRPr="0027693F" w:rsidRDefault="00946F04" w:rsidP="00946F04">
            <w:pPr>
              <w:adjustRightInd w:val="0"/>
              <w:jc w:val="left"/>
              <w:rPr>
                <w:rFonts w:ascii="宋体" w:hAnsi="宋体"/>
                <w:spacing w:val="2"/>
                <w:szCs w:val="21"/>
              </w:rPr>
            </w:pPr>
            <w:bookmarkStart w:id="1948" w:name="PO_长期股权投资_重要联营__55" w:colFirst="1" w:colLast="1"/>
            <w:bookmarkStart w:id="1949" w:name="PO_长期股权投资_重要联营__56" w:colFirst="2" w:colLast="2"/>
            <w:bookmarkStart w:id="1950" w:name="PO_长期股权投资_重要联营__57" w:colFirst="3" w:colLast="3"/>
            <w:bookmarkStart w:id="1951" w:name="PO_长期股权投资_重要联营__58" w:colFirst="4" w:colLast="4"/>
            <w:bookmarkStart w:id="1952" w:name="PO_长期股权投资_重要联营__59" w:colFirst="5" w:colLast="5"/>
            <w:bookmarkStart w:id="1953" w:name="PO_长期股权投资_重要联营__60" w:colFirst="6" w:colLast="6"/>
            <w:bookmarkEnd w:id="1942"/>
            <w:bookmarkEnd w:id="1943"/>
            <w:bookmarkEnd w:id="1944"/>
            <w:bookmarkEnd w:id="1945"/>
            <w:bookmarkEnd w:id="1946"/>
            <w:bookmarkEnd w:id="1947"/>
            <w:r>
              <w:rPr>
                <w:rFonts w:ascii="Tahoma" w:hAnsi="Tahoma" w:cs="Tahoma"/>
                <w:color w:val="000000"/>
                <w:sz w:val="20"/>
                <w:szCs w:val="20"/>
              </w:rPr>
              <w:t>对联营企业权益投资的账面价值</w:t>
            </w:r>
            <w:r>
              <w:rPr>
                <w:rFonts w:ascii="Tahoma" w:hAnsi="Tahoma" w:cs="Tahoma"/>
                <w:color w:val="000000"/>
                <w:sz w:val="20"/>
                <w:szCs w:val="20"/>
              </w:rPr>
              <w:t> </w:t>
            </w:r>
          </w:p>
        </w:tc>
        <w:tc>
          <w:tcPr>
            <w:tcW w:w="665" w:type="pct"/>
            <w:shd w:val="clear" w:color="auto" w:fill="auto"/>
            <w:vAlign w:val="center"/>
          </w:tcPr>
          <w:p w14:paraId="24BEDA8A" w14:textId="77777777" w:rsidR="00946F04" w:rsidRPr="0027693F" w:rsidRDefault="00946F04" w:rsidP="00946F04">
            <w:pPr>
              <w:adjustRightInd w:val="0"/>
              <w:jc w:val="right"/>
              <w:rPr>
                <w:rFonts w:ascii="宋体" w:hAnsi="宋体"/>
                <w:szCs w:val="21"/>
              </w:rPr>
            </w:pPr>
          </w:p>
        </w:tc>
        <w:tc>
          <w:tcPr>
            <w:tcW w:w="499" w:type="pct"/>
            <w:shd w:val="clear" w:color="auto" w:fill="auto"/>
            <w:vAlign w:val="center"/>
          </w:tcPr>
          <w:p w14:paraId="48D2A1FF" w14:textId="77777777" w:rsidR="00946F04" w:rsidRPr="0027693F" w:rsidRDefault="00946F04" w:rsidP="00946F04">
            <w:pPr>
              <w:adjustRightInd w:val="0"/>
              <w:jc w:val="right"/>
              <w:rPr>
                <w:rFonts w:ascii="宋体" w:hAnsi="宋体"/>
                <w:szCs w:val="21"/>
              </w:rPr>
            </w:pPr>
          </w:p>
        </w:tc>
        <w:tc>
          <w:tcPr>
            <w:tcW w:w="547" w:type="pct"/>
            <w:shd w:val="clear" w:color="auto" w:fill="auto"/>
            <w:vAlign w:val="center"/>
          </w:tcPr>
          <w:p w14:paraId="539D8083" w14:textId="77777777" w:rsidR="00946F04" w:rsidRPr="0027693F" w:rsidRDefault="00946F04" w:rsidP="00946F04">
            <w:pPr>
              <w:adjustRightInd w:val="0"/>
              <w:jc w:val="right"/>
              <w:rPr>
                <w:rFonts w:ascii="宋体" w:hAnsi="宋体"/>
                <w:szCs w:val="21"/>
              </w:rPr>
            </w:pPr>
          </w:p>
        </w:tc>
        <w:tc>
          <w:tcPr>
            <w:tcW w:w="715" w:type="pct"/>
            <w:shd w:val="clear" w:color="auto" w:fill="auto"/>
            <w:vAlign w:val="center"/>
          </w:tcPr>
          <w:p w14:paraId="5C58095D" w14:textId="77777777" w:rsidR="00946F04" w:rsidRPr="0027693F" w:rsidRDefault="00946F04" w:rsidP="00946F04">
            <w:pPr>
              <w:adjustRightInd w:val="0"/>
              <w:jc w:val="right"/>
              <w:rPr>
                <w:rFonts w:ascii="宋体" w:hAnsi="宋体"/>
                <w:szCs w:val="21"/>
              </w:rPr>
            </w:pPr>
          </w:p>
        </w:tc>
        <w:tc>
          <w:tcPr>
            <w:tcW w:w="715" w:type="pct"/>
            <w:shd w:val="clear" w:color="auto" w:fill="auto"/>
            <w:vAlign w:val="center"/>
          </w:tcPr>
          <w:p w14:paraId="386C2494" w14:textId="77777777" w:rsidR="00946F04" w:rsidRPr="0027693F" w:rsidRDefault="00946F04" w:rsidP="00946F04">
            <w:pPr>
              <w:adjustRightInd w:val="0"/>
              <w:jc w:val="right"/>
              <w:rPr>
                <w:rFonts w:ascii="宋体" w:hAnsi="宋体"/>
                <w:szCs w:val="21"/>
              </w:rPr>
            </w:pPr>
          </w:p>
        </w:tc>
        <w:tc>
          <w:tcPr>
            <w:tcW w:w="714" w:type="pct"/>
            <w:shd w:val="clear" w:color="auto" w:fill="auto"/>
            <w:vAlign w:val="center"/>
          </w:tcPr>
          <w:p w14:paraId="27C41BE8" w14:textId="77777777" w:rsidR="00946F04" w:rsidRPr="0027693F" w:rsidRDefault="00946F04" w:rsidP="00946F04">
            <w:pPr>
              <w:adjustRightInd w:val="0"/>
              <w:jc w:val="right"/>
              <w:rPr>
                <w:rFonts w:ascii="宋体" w:hAnsi="宋体"/>
                <w:szCs w:val="21"/>
              </w:rPr>
            </w:pPr>
          </w:p>
        </w:tc>
      </w:tr>
      <w:tr w:rsidR="00946F04" w:rsidRPr="0027693F" w14:paraId="6DE27326" w14:textId="77777777" w:rsidTr="00946F04">
        <w:trPr>
          <w:trHeight w:val="454"/>
        </w:trPr>
        <w:tc>
          <w:tcPr>
            <w:tcW w:w="1144" w:type="pct"/>
            <w:shd w:val="clear" w:color="auto" w:fill="auto"/>
            <w:vAlign w:val="center"/>
          </w:tcPr>
          <w:p w14:paraId="2FEE5023" w14:textId="78903104" w:rsidR="00946F04" w:rsidRPr="0027693F" w:rsidRDefault="00946F04" w:rsidP="00946F04">
            <w:pPr>
              <w:adjustRightInd w:val="0"/>
              <w:jc w:val="left"/>
              <w:rPr>
                <w:rFonts w:ascii="宋体" w:hAnsi="宋体"/>
                <w:spacing w:val="2"/>
                <w:szCs w:val="21"/>
              </w:rPr>
            </w:pPr>
            <w:bookmarkStart w:id="1954" w:name="PO_长期股权投资_重要联营__61" w:colFirst="1" w:colLast="1"/>
            <w:bookmarkStart w:id="1955" w:name="PO_长期股权投资_重要联营__62" w:colFirst="2" w:colLast="2"/>
            <w:bookmarkStart w:id="1956" w:name="PO_长期股权投资_重要联营__63" w:colFirst="3" w:colLast="3"/>
            <w:bookmarkStart w:id="1957" w:name="PO_长期股权投资_重要联营__64" w:colFirst="4" w:colLast="4"/>
            <w:bookmarkStart w:id="1958" w:name="PO_长期股权投资_重要联营__65" w:colFirst="5" w:colLast="5"/>
            <w:bookmarkStart w:id="1959" w:name="PO_长期股权投资_重要联营__66" w:colFirst="6" w:colLast="6"/>
            <w:bookmarkEnd w:id="1948"/>
            <w:bookmarkEnd w:id="1949"/>
            <w:bookmarkEnd w:id="1950"/>
            <w:bookmarkEnd w:id="1951"/>
            <w:bookmarkEnd w:id="1952"/>
            <w:bookmarkEnd w:id="1953"/>
            <w:r>
              <w:rPr>
                <w:rFonts w:ascii="Tahoma" w:hAnsi="Tahoma" w:cs="Tahoma"/>
                <w:color w:val="000000"/>
                <w:sz w:val="20"/>
                <w:szCs w:val="20"/>
              </w:rPr>
              <w:t>存在公开报价的权益投资的公允价值</w:t>
            </w:r>
            <w:r>
              <w:rPr>
                <w:rFonts w:ascii="Tahoma" w:hAnsi="Tahoma" w:cs="Tahoma"/>
                <w:color w:val="000000"/>
                <w:sz w:val="20"/>
                <w:szCs w:val="20"/>
              </w:rPr>
              <w:t> </w:t>
            </w:r>
          </w:p>
        </w:tc>
        <w:tc>
          <w:tcPr>
            <w:tcW w:w="665" w:type="pct"/>
            <w:shd w:val="clear" w:color="auto" w:fill="auto"/>
            <w:vAlign w:val="center"/>
          </w:tcPr>
          <w:p w14:paraId="64851E70" w14:textId="77777777" w:rsidR="00946F04" w:rsidRPr="0027693F" w:rsidRDefault="00946F04" w:rsidP="00946F04">
            <w:pPr>
              <w:adjustRightInd w:val="0"/>
              <w:jc w:val="right"/>
              <w:rPr>
                <w:rFonts w:ascii="宋体" w:hAnsi="宋体"/>
                <w:szCs w:val="21"/>
              </w:rPr>
            </w:pPr>
          </w:p>
        </w:tc>
        <w:tc>
          <w:tcPr>
            <w:tcW w:w="499" w:type="pct"/>
            <w:shd w:val="clear" w:color="auto" w:fill="auto"/>
            <w:vAlign w:val="center"/>
          </w:tcPr>
          <w:p w14:paraId="61ED92B7" w14:textId="77777777" w:rsidR="00946F04" w:rsidRPr="0027693F" w:rsidRDefault="00946F04" w:rsidP="00946F04">
            <w:pPr>
              <w:adjustRightInd w:val="0"/>
              <w:jc w:val="right"/>
              <w:rPr>
                <w:rFonts w:ascii="宋体" w:hAnsi="宋体"/>
                <w:szCs w:val="21"/>
              </w:rPr>
            </w:pPr>
          </w:p>
        </w:tc>
        <w:tc>
          <w:tcPr>
            <w:tcW w:w="547" w:type="pct"/>
            <w:shd w:val="clear" w:color="auto" w:fill="auto"/>
            <w:vAlign w:val="center"/>
          </w:tcPr>
          <w:p w14:paraId="72226320" w14:textId="77777777" w:rsidR="00946F04" w:rsidRPr="0027693F" w:rsidRDefault="00946F04" w:rsidP="00946F04">
            <w:pPr>
              <w:adjustRightInd w:val="0"/>
              <w:jc w:val="right"/>
              <w:rPr>
                <w:rFonts w:ascii="宋体" w:hAnsi="宋体"/>
                <w:szCs w:val="21"/>
              </w:rPr>
            </w:pPr>
          </w:p>
        </w:tc>
        <w:tc>
          <w:tcPr>
            <w:tcW w:w="715" w:type="pct"/>
            <w:shd w:val="clear" w:color="auto" w:fill="auto"/>
            <w:vAlign w:val="center"/>
          </w:tcPr>
          <w:p w14:paraId="2C41AB00" w14:textId="77777777" w:rsidR="00946F04" w:rsidRPr="0027693F" w:rsidRDefault="00946F04" w:rsidP="00946F04">
            <w:pPr>
              <w:adjustRightInd w:val="0"/>
              <w:jc w:val="right"/>
              <w:rPr>
                <w:rFonts w:ascii="宋体" w:hAnsi="宋体"/>
                <w:szCs w:val="21"/>
              </w:rPr>
            </w:pPr>
          </w:p>
        </w:tc>
        <w:tc>
          <w:tcPr>
            <w:tcW w:w="715" w:type="pct"/>
            <w:shd w:val="clear" w:color="auto" w:fill="auto"/>
            <w:vAlign w:val="center"/>
          </w:tcPr>
          <w:p w14:paraId="6E49F9E3" w14:textId="77777777" w:rsidR="00946F04" w:rsidRPr="0027693F" w:rsidRDefault="00946F04" w:rsidP="00946F04">
            <w:pPr>
              <w:adjustRightInd w:val="0"/>
              <w:jc w:val="right"/>
              <w:rPr>
                <w:rFonts w:ascii="宋体" w:hAnsi="宋体"/>
                <w:szCs w:val="21"/>
              </w:rPr>
            </w:pPr>
          </w:p>
        </w:tc>
        <w:tc>
          <w:tcPr>
            <w:tcW w:w="714" w:type="pct"/>
            <w:shd w:val="clear" w:color="auto" w:fill="auto"/>
            <w:vAlign w:val="center"/>
          </w:tcPr>
          <w:p w14:paraId="27045FF8" w14:textId="77777777" w:rsidR="00946F04" w:rsidRPr="0027693F" w:rsidRDefault="00946F04" w:rsidP="00946F04">
            <w:pPr>
              <w:adjustRightInd w:val="0"/>
              <w:jc w:val="right"/>
              <w:rPr>
                <w:rFonts w:ascii="宋体" w:hAnsi="宋体"/>
                <w:szCs w:val="21"/>
              </w:rPr>
            </w:pPr>
          </w:p>
        </w:tc>
      </w:tr>
      <w:tr w:rsidR="00946F04" w:rsidRPr="0027693F" w14:paraId="6C5CCD6E" w14:textId="77777777" w:rsidTr="00946F04">
        <w:trPr>
          <w:trHeight w:val="454"/>
        </w:trPr>
        <w:tc>
          <w:tcPr>
            <w:tcW w:w="1144" w:type="pct"/>
            <w:shd w:val="clear" w:color="auto" w:fill="auto"/>
            <w:vAlign w:val="center"/>
          </w:tcPr>
          <w:p w14:paraId="236872A4" w14:textId="1FFC4F1C" w:rsidR="00946F04" w:rsidRPr="0027693F" w:rsidRDefault="00946F04" w:rsidP="00946F04">
            <w:pPr>
              <w:adjustRightInd w:val="0"/>
              <w:jc w:val="left"/>
              <w:rPr>
                <w:rFonts w:ascii="宋体" w:hAnsi="宋体"/>
                <w:spacing w:val="2"/>
                <w:szCs w:val="21"/>
              </w:rPr>
            </w:pPr>
            <w:bookmarkStart w:id="1960" w:name="PO_长期股权投资_重要联营__67" w:colFirst="1" w:colLast="1"/>
            <w:bookmarkStart w:id="1961" w:name="PO_长期股权投资_重要联营__68" w:colFirst="2" w:colLast="2"/>
            <w:bookmarkStart w:id="1962" w:name="PO_长期股权投资_重要联营__69" w:colFirst="3" w:colLast="3"/>
            <w:bookmarkStart w:id="1963" w:name="PO_长期股权投资_重要联营__70" w:colFirst="4" w:colLast="4"/>
            <w:bookmarkStart w:id="1964" w:name="PO_长期股权投资_重要联营__71" w:colFirst="5" w:colLast="5"/>
            <w:bookmarkStart w:id="1965" w:name="PO_长期股权投资_重要联营__72" w:colFirst="6" w:colLast="6"/>
            <w:bookmarkEnd w:id="1954"/>
            <w:bookmarkEnd w:id="1955"/>
            <w:bookmarkEnd w:id="1956"/>
            <w:bookmarkEnd w:id="1957"/>
            <w:bookmarkEnd w:id="1958"/>
            <w:bookmarkEnd w:id="1959"/>
            <w:r>
              <w:rPr>
                <w:rFonts w:ascii="Tahoma" w:hAnsi="Tahoma" w:cs="Tahoma"/>
                <w:color w:val="000000"/>
                <w:sz w:val="20"/>
                <w:szCs w:val="20"/>
              </w:rPr>
              <w:t>营业收入</w:t>
            </w:r>
            <w:r>
              <w:rPr>
                <w:rFonts w:ascii="Tahoma" w:hAnsi="Tahoma" w:cs="Tahoma"/>
                <w:color w:val="000000"/>
                <w:sz w:val="20"/>
                <w:szCs w:val="20"/>
              </w:rPr>
              <w:t> </w:t>
            </w:r>
          </w:p>
        </w:tc>
        <w:tc>
          <w:tcPr>
            <w:tcW w:w="665" w:type="pct"/>
            <w:shd w:val="clear" w:color="auto" w:fill="auto"/>
            <w:vAlign w:val="center"/>
          </w:tcPr>
          <w:p w14:paraId="7902BE8A" w14:textId="77777777" w:rsidR="00946F04" w:rsidRPr="0027693F" w:rsidRDefault="00946F04" w:rsidP="00946F04">
            <w:pPr>
              <w:adjustRightInd w:val="0"/>
              <w:jc w:val="right"/>
              <w:rPr>
                <w:rFonts w:ascii="宋体" w:hAnsi="宋体"/>
                <w:szCs w:val="21"/>
              </w:rPr>
            </w:pPr>
          </w:p>
        </w:tc>
        <w:tc>
          <w:tcPr>
            <w:tcW w:w="499" w:type="pct"/>
            <w:shd w:val="clear" w:color="auto" w:fill="auto"/>
            <w:vAlign w:val="center"/>
          </w:tcPr>
          <w:p w14:paraId="7954A07A" w14:textId="77777777" w:rsidR="00946F04" w:rsidRPr="0027693F" w:rsidRDefault="00946F04" w:rsidP="00946F04">
            <w:pPr>
              <w:adjustRightInd w:val="0"/>
              <w:jc w:val="right"/>
              <w:rPr>
                <w:rFonts w:ascii="宋体" w:hAnsi="宋体"/>
                <w:szCs w:val="21"/>
              </w:rPr>
            </w:pPr>
          </w:p>
        </w:tc>
        <w:tc>
          <w:tcPr>
            <w:tcW w:w="547" w:type="pct"/>
            <w:shd w:val="clear" w:color="auto" w:fill="auto"/>
            <w:vAlign w:val="center"/>
          </w:tcPr>
          <w:p w14:paraId="3E9D5B56" w14:textId="77777777" w:rsidR="00946F04" w:rsidRPr="0027693F" w:rsidRDefault="00946F04" w:rsidP="00946F04">
            <w:pPr>
              <w:adjustRightInd w:val="0"/>
              <w:jc w:val="right"/>
              <w:rPr>
                <w:rFonts w:ascii="宋体" w:hAnsi="宋体"/>
                <w:szCs w:val="21"/>
              </w:rPr>
            </w:pPr>
          </w:p>
        </w:tc>
        <w:tc>
          <w:tcPr>
            <w:tcW w:w="715" w:type="pct"/>
            <w:shd w:val="clear" w:color="auto" w:fill="auto"/>
            <w:vAlign w:val="center"/>
          </w:tcPr>
          <w:p w14:paraId="35C5C530" w14:textId="77777777" w:rsidR="00946F04" w:rsidRPr="0027693F" w:rsidRDefault="00946F04" w:rsidP="00946F04">
            <w:pPr>
              <w:adjustRightInd w:val="0"/>
              <w:jc w:val="right"/>
              <w:rPr>
                <w:rFonts w:ascii="宋体" w:hAnsi="宋体"/>
                <w:szCs w:val="21"/>
              </w:rPr>
            </w:pPr>
          </w:p>
        </w:tc>
        <w:tc>
          <w:tcPr>
            <w:tcW w:w="715" w:type="pct"/>
            <w:shd w:val="clear" w:color="auto" w:fill="auto"/>
            <w:vAlign w:val="center"/>
          </w:tcPr>
          <w:p w14:paraId="7F2A9F32" w14:textId="77777777" w:rsidR="00946F04" w:rsidRPr="0027693F" w:rsidRDefault="00946F04" w:rsidP="00946F04">
            <w:pPr>
              <w:adjustRightInd w:val="0"/>
              <w:jc w:val="right"/>
              <w:rPr>
                <w:rFonts w:ascii="宋体" w:hAnsi="宋体"/>
                <w:szCs w:val="21"/>
              </w:rPr>
            </w:pPr>
          </w:p>
        </w:tc>
        <w:tc>
          <w:tcPr>
            <w:tcW w:w="714" w:type="pct"/>
            <w:shd w:val="clear" w:color="auto" w:fill="auto"/>
            <w:vAlign w:val="center"/>
          </w:tcPr>
          <w:p w14:paraId="212A3C6C" w14:textId="77777777" w:rsidR="00946F04" w:rsidRPr="0027693F" w:rsidRDefault="00946F04" w:rsidP="00946F04">
            <w:pPr>
              <w:adjustRightInd w:val="0"/>
              <w:jc w:val="right"/>
              <w:rPr>
                <w:rFonts w:ascii="宋体" w:hAnsi="宋体"/>
                <w:szCs w:val="21"/>
              </w:rPr>
            </w:pPr>
          </w:p>
        </w:tc>
      </w:tr>
      <w:tr w:rsidR="00946F04" w:rsidRPr="0027693F" w14:paraId="13CC3E26" w14:textId="77777777" w:rsidTr="00946F04">
        <w:trPr>
          <w:trHeight w:val="454"/>
        </w:trPr>
        <w:tc>
          <w:tcPr>
            <w:tcW w:w="1144" w:type="pct"/>
            <w:shd w:val="clear" w:color="auto" w:fill="auto"/>
            <w:vAlign w:val="center"/>
          </w:tcPr>
          <w:p w14:paraId="3F41D8C4" w14:textId="474C431F" w:rsidR="00946F04" w:rsidRPr="0027693F" w:rsidRDefault="00946F04" w:rsidP="00946F04">
            <w:pPr>
              <w:adjustRightInd w:val="0"/>
              <w:jc w:val="left"/>
              <w:rPr>
                <w:rFonts w:ascii="宋体" w:hAnsi="宋体"/>
                <w:spacing w:val="2"/>
                <w:szCs w:val="21"/>
              </w:rPr>
            </w:pPr>
            <w:bookmarkStart w:id="1966" w:name="PO_长期股权投资_重要联营__73" w:colFirst="1" w:colLast="1"/>
            <w:bookmarkStart w:id="1967" w:name="PO_长期股权投资_重要联营__74" w:colFirst="2" w:colLast="2"/>
            <w:bookmarkStart w:id="1968" w:name="PO_长期股权投资_重要联营__75" w:colFirst="3" w:colLast="3"/>
            <w:bookmarkStart w:id="1969" w:name="PO_长期股权投资_重要联营__76" w:colFirst="4" w:colLast="4"/>
            <w:bookmarkStart w:id="1970" w:name="PO_长期股权投资_重要联营__77" w:colFirst="5" w:colLast="5"/>
            <w:bookmarkStart w:id="1971" w:name="PO_长期股权投资_重要联营__78" w:colFirst="6" w:colLast="6"/>
            <w:bookmarkEnd w:id="1960"/>
            <w:bookmarkEnd w:id="1961"/>
            <w:bookmarkEnd w:id="1962"/>
            <w:bookmarkEnd w:id="1963"/>
            <w:bookmarkEnd w:id="1964"/>
            <w:bookmarkEnd w:id="1965"/>
            <w:r>
              <w:rPr>
                <w:rFonts w:ascii="Tahoma" w:hAnsi="Tahoma" w:cs="Tahoma"/>
                <w:color w:val="000000"/>
                <w:sz w:val="20"/>
                <w:szCs w:val="20"/>
              </w:rPr>
              <w:t>净利润</w:t>
            </w:r>
            <w:r>
              <w:rPr>
                <w:rFonts w:ascii="Tahoma" w:hAnsi="Tahoma" w:cs="Tahoma"/>
                <w:color w:val="000000"/>
                <w:sz w:val="20"/>
                <w:szCs w:val="20"/>
              </w:rPr>
              <w:t> </w:t>
            </w:r>
          </w:p>
        </w:tc>
        <w:tc>
          <w:tcPr>
            <w:tcW w:w="665" w:type="pct"/>
            <w:shd w:val="clear" w:color="auto" w:fill="auto"/>
            <w:vAlign w:val="center"/>
          </w:tcPr>
          <w:p w14:paraId="5C25AEF1" w14:textId="77777777" w:rsidR="00946F04" w:rsidRPr="0027693F" w:rsidRDefault="00946F04" w:rsidP="00946F04">
            <w:pPr>
              <w:adjustRightInd w:val="0"/>
              <w:jc w:val="right"/>
              <w:rPr>
                <w:rFonts w:ascii="宋体" w:hAnsi="宋体"/>
                <w:szCs w:val="21"/>
              </w:rPr>
            </w:pPr>
          </w:p>
        </w:tc>
        <w:tc>
          <w:tcPr>
            <w:tcW w:w="499" w:type="pct"/>
            <w:shd w:val="clear" w:color="auto" w:fill="auto"/>
            <w:vAlign w:val="center"/>
          </w:tcPr>
          <w:p w14:paraId="2CB5484A" w14:textId="77777777" w:rsidR="00946F04" w:rsidRPr="0027693F" w:rsidRDefault="00946F04" w:rsidP="00946F04">
            <w:pPr>
              <w:adjustRightInd w:val="0"/>
              <w:jc w:val="right"/>
              <w:rPr>
                <w:rFonts w:ascii="宋体" w:hAnsi="宋体"/>
                <w:szCs w:val="21"/>
              </w:rPr>
            </w:pPr>
          </w:p>
        </w:tc>
        <w:tc>
          <w:tcPr>
            <w:tcW w:w="547" w:type="pct"/>
            <w:shd w:val="clear" w:color="auto" w:fill="auto"/>
            <w:vAlign w:val="center"/>
          </w:tcPr>
          <w:p w14:paraId="41A31892" w14:textId="77777777" w:rsidR="00946F04" w:rsidRPr="0027693F" w:rsidRDefault="00946F04" w:rsidP="00946F04">
            <w:pPr>
              <w:adjustRightInd w:val="0"/>
              <w:jc w:val="right"/>
              <w:rPr>
                <w:rFonts w:ascii="宋体" w:hAnsi="宋体"/>
                <w:szCs w:val="21"/>
              </w:rPr>
            </w:pPr>
          </w:p>
        </w:tc>
        <w:tc>
          <w:tcPr>
            <w:tcW w:w="715" w:type="pct"/>
            <w:shd w:val="clear" w:color="auto" w:fill="auto"/>
            <w:vAlign w:val="center"/>
          </w:tcPr>
          <w:p w14:paraId="28F28324" w14:textId="77777777" w:rsidR="00946F04" w:rsidRPr="0027693F" w:rsidRDefault="00946F04" w:rsidP="00946F04">
            <w:pPr>
              <w:adjustRightInd w:val="0"/>
              <w:jc w:val="right"/>
              <w:rPr>
                <w:rFonts w:ascii="宋体" w:hAnsi="宋体"/>
                <w:szCs w:val="21"/>
              </w:rPr>
            </w:pPr>
          </w:p>
        </w:tc>
        <w:tc>
          <w:tcPr>
            <w:tcW w:w="715" w:type="pct"/>
            <w:shd w:val="clear" w:color="auto" w:fill="auto"/>
            <w:vAlign w:val="center"/>
          </w:tcPr>
          <w:p w14:paraId="7A9DB758" w14:textId="77777777" w:rsidR="00946F04" w:rsidRPr="0027693F" w:rsidRDefault="00946F04" w:rsidP="00946F04">
            <w:pPr>
              <w:adjustRightInd w:val="0"/>
              <w:jc w:val="right"/>
              <w:rPr>
                <w:rFonts w:ascii="宋体" w:hAnsi="宋体"/>
                <w:szCs w:val="21"/>
              </w:rPr>
            </w:pPr>
          </w:p>
        </w:tc>
        <w:tc>
          <w:tcPr>
            <w:tcW w:w="714" w:type="pct"/>
            <w:shd w:val="clear" w:color="auto" w:fill="auto"/>
            <w:vAlign w:val="center"/>
          </w:tcPr>
          <w:p w14:paraId="0F8F9ED0" w14:textId="77777777" w:rsidR="00946F04" w:rsidRPr="0027693F" w:rsidRDefault="00946F04" w:rsidP="00946F04">
            <w:pPr>
              <w:adjustRightInd w:val="0"/>
              <w:jc w:val="right"/>
              <w:rPr>
                <w:rFonts w:ascii="宋体" w:hAnsi="宋体"/>
                <w:szCs w:val="21"/>
              </w:rPr>
            </w:pPr>
          </w:p>
        </w:tc>
      </w:tr>
      <w:tr w:rsidR="00946F04" w:rsidRPr="0027693F" w14:paraId="34265A84" w14:textId="77777777" w:rsidTr="00946F04">
        <w:trPr>
          <w:trHeight w:val="454"/>
        </w:trPr>
        <w:tc>
          <w:tcPr>
            <w:tcW w:w="1144" w:type="pct"/>
            <w:shd w:val="clear" w:color="auto" w:fill="auto"/>
            <w:vAlign w:val="center"/>
          </w:tcPr>
          <w:p w14:paraId="1D78EE34" w14:textId="504F8197" w:rsidR="00946F04" w:rsidRPr="00176B00" w:rsidRDefault="00946F04" w:rsidP="00946F04">
            <w:pPr>
              <w:adjustRightInd w:val="0"/>
              <w:jc w:val="left"/>
              <w:rPr>
                <w:rFonts w:ascii="宋体" w:hAnsi="宋体"/>
                <w:i/>
                <w:iCs/>
                <w:spacing w:val="2"/>
                <w:szCs w:val="21"/>
              </w:rPr>
            </w:pPr>
            <w:bookmarkStart w:id="1972" w:name="PO_长期股权投资_重要联营__79" w:colFirst="1" w:colLast="1"/>
            <w:bookmarkStart w:id="1973" w:name="PO_长期股权投资_重要联营__80" w:colFirst="2" w:colLast="2"/>
            <w:bookmarkStart w:id="1974" w:name="PO_长期股权投资_重要联营__81" w:colFirst="3" w:colLast="3"/>
            <w:bookmarkStart w:id="1975" w:name="PO_长期股权投资_重要联营__82" w:colFirst="4" w:colLast="4"/>
            <w:bookmarkStart w:id="1976" w:name="PO_长期股权投资_重要联营__83" w:colFirst="5" w:colLast="5"/>
            <w:bookmarkStart w:id="1977" w:name="PO_长期股权投资_重要联营__84" w:colFirst="6" w:colLast="6"/>
            <w:bookmarkEnd w:id="1966"/>
            <w:bookmarkEnd w:id="1967"/>
            <w:bookmarkEnd w:id="1968"/>
            <w:bookmarkEnd w:id="1969"/>
            <w:bookmarkEnd w:id="1970"/>
            <w:bookmarkEnd w:id="1971"/>
            <w:r>
              <w:rPr>
                <w:rFonts w:ascii="Tahoma" w:hAnsi="Tahoma" w:cs="Tahoma"/>
                <w:color w:val="000000"/>
                <w:sz w:val="20"/>
                <w:szCs w:val="20"/>
              </w:rPr>
              <w:t>其他综合收益</w:t>
            </w:r>
            <w:r>
              <w:rPr>
                <w:rFonts w:ascii="Tahoma" w:hAnsi="Tahoma" w:cs="Tahoma"/>
                <w:color w:val="000000"/>
                <w:sz w:val="20"/>
                <w:szCs w:val="20"/>
              </w:rPr>
              <w:t> </w:t>
            </w:r>
          </w:p>
        </w:tc>
        <w:tc>
          <w:tcPr>
            <w:tcW w:w="665" w:type="pct"/>
            <w:shd w:val="clear" w:color="auto" w:fill="auto"/>
            <w:vAlign w:val="center"/>
          </w:tcPr>
          <w:p w14:paraId="435715C9" w14:textId="77777777" w:rsidR="00946F04" w:rsidRPr="0027693F" w:rsidRDefault="00946F04" w:rsidP="00946F04">
            <w:pPr>
              <w:adjustRightInd w:val="0"/>
              <w:jc w:val="right"/>
              <w:rPr>
                <w:rFonts w:ascii="宋体" w:hAnsi="宋体"/>
                <w:szCs w:val="21"/>
              </w:rPr>
            </w:pPr>
          </w:p>
        </w:tc>
        <w:tc>
          <w:tcPr>
            <w:tcW w:w="499" w:type="pct"/>
            <w:shd w:val="clear" w:color="auto" w:fill="auto"/>
            <w:vAlign w:val="center"/>
          </w:tcPr>
          <w:p w14:paraId="7EEB9223" w14:textId="77777777" w:rsidR="00946F04" w:rsidRPr="0027693F" w:rsidRDefault="00946F04" w:rsidP="00946F04">
            <w:pPr>
              <w:adjustRightInd w:val="0"/>
              <w:jc w:val="right"/>
              <w:rPr>
                <w:rFonts w:ascii="宋体" w:hAnsi="宋体"/>
                <w:szCs w:val="21"/>
              </w:rPr>
            </w:pPr>
          </w:p>
        </w:tc>
        <w:tc>
          <w:tcPr>
            <w:tcW w:w="547" w:type="pct"/>
            <w:shd w:val="clear" w:color="auto" w:fill="auto"/>
            <w:vAlign w:val="center"/>
          </w:tcPr>
          <w:p w14:paraId="2E524BEA" w14:textId="77777777" w:rsidR="00946F04" w:rsidRPr="0027693F" w:rsidRDefault="00946F04" w:rsidP="00946F04">
            <w:pPr>
              <w:adjustRightInd w:val="0"/>
              <w:jc w:val="right"/>
              <w:rPr>
                <w:rFonts w:ascii="宋体" w:hAnsi="宋体"/>
                <w:szCs w:val="21"/>
              </w:rPr>
            </w:pPr>
          </w:p>
        </w:tc>
        <w:tc>
          <w:tcPr>
            <w:tcW w:w="715" w:type="pct"/>
            <w:shd w:val="clear" w:color="auto" w:fill="auto"/>
            <w:vAlign w:val="center"/>
          </w:tcPr>
          <w:p w14:paraId="26372BF2" w14:textId="77777777" w:rsidR="00946F04" w:rsidRPr="0027693F" w:rsidRDefault="00946F04" w:rsidP="00946F04">
            <w:pPr>
              <w:adjustRightInd w:val="0"/>
              <w:jc w:val="right"/>
              <w:rPr>
                <w:rFonts w:ascii="宋体" w:hAnsi="宋体"/>
                <w:szCs w:val="21"/>
              </w:rPr>
            </w:pPr>
          </w:p>
        </w:tc>
        <w:tc>
          <w:tcPr>
            <w:tcW w:w="715" w:type="pct"/>
            <w:shd w:val="clear" w:color="auto" w:fill="auto"/>
            <w:vAlign w:val="center"/>
          </w:tcPr>
          <w:p w14:paraId="2D9DB7E2" w14:textId="77777777" w:rsidR="00946F04" w:rsidRPr="0027693F" w:rsidRDefault="00946F04" w:rsidP="00946F04">
            <w:pPr>
              <w:adjustRightInd w:val="0"/>
              <w:jc w:val="right"/>
              <w:rPr>
                <w:rFonts w:ascii="宋体" w:hAnsi="宋体"/>
                <w:szCs w:val="21"/>
              </w:rPr>
            </w:pPr>
          </w:p>
        </w:tc>
        <w:tc>
          <w:tcPr>
            <w:tcW w:w="714" w:type="pct"/>
            <w:shd w:val="clear" w:color="auto" w:fill="auto"/>
            <w:vAlign w:val="center"/>
          </w:tcPr>
          <w:p w14:paraId="16A43232" w14:textId="77777777" w:rsidR="00946F04" w:rsidRPr="0027693F" w:rsidRDefault="00946F04" w:rsidP="00946F04">
            <w:pPr>
              <w:adjustRightInd w:val="0"/>
              <w:jc w:val="right"/>
              <w:rPr>
                <w:rFonts w:ascii="宋体" w:hAnsi="宋体"/>
                <w:szCs w:val="21"/>
              </w:rPr>
            </w:pPr>
          </w:p>
        </w:tc>
      </w:tr>
      <w:tr w:rsidR="00946F04" w:rsidRPr="0027693F" w14:paraId="62150F56" w14:textId="77777777" w:rsidTr="00946F04">
        <w:trPr>
          <w:trHeight w:val="454"/>
        </w:trPr>
        <w:tc>
          <w:tcPr>
            <w:tcW w:w="1144" w:type="pct"/>
            <w:shd w:val="clear" w:color="auto" w:fill="auto"/>
            <w:vAlign w:val="center"/>
          </w:tcPr>
          <w:p w14:paraId="3E6B5631" w14:textId="397A08BA" w:rsidR="00946F04" w:rsidRPr="0027693F" w:rsidRDefault="00946F04" w:rsidP="00946F04">
            <w:pPr>
              <w:adjustRightInd w:val="0"/>
              <w:jc w:val="left"/>
              <w:rPr>
                <w:rFonts w:ascii="宋体" w:hAnsi="宋体"/>
                <w:spacing w:val="2"/>
                <w:szCs w:val="21"/>
              </w:rPr>
            </w:pPr>
            <w:bookmarkStart w:id="1978" w:name="PO_长期股权投资_重要联营__85" w:colFirst="1" w:colLast="1"/>
            <w:bookmarkStart w:id="1979" w:name="PO_长期股权投资_重要联营__86" w:colFirst="2" w:colLast="2"/>
            <w:bookmarkStart w:id="1980" w:name="PO_长期股权投资_重要联营__87" w:colFirst="3" w:colLast="3"/>
            <w:bookmarkStart w:id="1981" w:name="PO_长期股权投资_重要联营__88" w:colFirst="4" w:colLast="4"/>
            <w:bookmarkStart w:id="1982" w:name="PO_长期股权投资_重要联营__89" w:colFirst="5" w:colLast="5"/>
            <w:bookmarkStart w:id="1983" w:name="PO_长期股权投资_重要联营__90" w:colFirst="6" w:colLast="6"/>
            <w:bookmarkEnd w:id="1972"/>
            <w:bookmarkEnd w:id="1973"/>
            <w:bookmarkEnd w:id="1974"/>
            <w:bookmarkEnd w:id="1975"/>
            <w:bookmarkEnd w:id="1976"/>
            <w:bookmarkEnd w:id="1977"/>
            <w:r>
              <w:rPr>
                <w:rFonts w:ascii="Tahoma" w:hAnsi="Tahoma" w:cs="Tahoma"/>
                <w:color w:val="000000"/>
                <w:sz w:val="20"/>
                <w:szCs w:val="20"/>
              </w:rPr>
              <w:t>综合收益总额</w:t>
            </w:r>
            <w:r>
              <w:rPr>
                <w:rFonts w:ascii="Tahoma" w:hAnsi="Tahoma" w:cs="Tahoma"/>
                <w:color w:val="000000"/>
                <w:sz w:val="20"/>
                <w:szCs w:val="20"/>
              </w:rPr>
              <w:t> </w:t>
            </w:r>
          </w:p>
        </w:tc>
        <w:tc>
          <w:tcPr>
            <w:tcW w:w="665" w:type="pct"/>
            <w:shd w:val="clear" w:color="auto" w:fill="auto"/>
            <w:vAlign w:val="center"/>
          </w:tcPr>
          <w:p w14:paraId="36D66048" w14:textId="77777777" w:rsidR="00946F04" w:rsidRPr="0027693F" w:rsidRDefault="00946F04" w:rsidP="00946F04">
            <w:pPr>
              <w:adjustRightInd w:val="0"/>
              <w:jc w:val="right"/>
              <w:rPr>
                <w:rFonts w:ascii="宋体" w:hAnsi="宋体"/>
                <w:szCs w:val="21"/>
              </w:rPr>
            </w:pPr>
          </w:p>
        </w:tc>
        <w:tc>
          <w:tcPr>
            <w:tcW w:w="499" w:type="pct"/>
            <w:shd w:val="clear" w:color="auto" w:fill="auto"/>
            <w:vAlign w:val="center"/>
          </w:tcPr>
          <w:p w14:paraId="593872C3" w14:textId="77777777" w:rsidR="00946F04" w:rsidRPr="0027693F" w:rsidRDefault="00946F04" w:rsidP="00946F04">
            <w:pPr>
              <w:adjustRightInd w:val="0"/>
              <w:jc w:val="right"/>
              <w:rPr>
                <w:rFonts w:ascii="宋体" w:hAnsi="宋体"/>
                <w:szCs w:val="21"/>
              </w:rPr>
            </w:pPr>
          </w:p>
        </w:tc>
        <w:tc>
          <w:tcPr>
            <w:tcW w:w="547" w:type="pct"/>
            <w:shd w:val="clear" w:color="auto" w:fill="auto"/>
            <w:vAlign w:val="center"/>
          </w:tcPr>
          <w:p w14:paraId="65977D0D" w14:textId="77777777" w:rsidR="00946F04" w:rsidRPr="0027693F" w:rsidRDefault="00946F04" w:rsidP="00946F04">
            <w:pPr>
              <w:adjustRightInd w:val="0"/>
              <w:jc w:val="right"/>
              <w:rPr>
                <w:rFonts w:ascii="宋体" w:hAnsi="宋体"/>
                <w:szCs w:val="21"/>
              </w:rPr>
            </w:pPr>
          </w:p>
        </w:tc>
        <w:tc>
          <w:tcPr>
            <w:tcW w:w="715" w:type="pct"/>
            <w:shd w:val="clear" w:color="auto" w:fill="auto"/>
            <w:vAlign w:val="center"/>
          </w:tcPr>
          <w:p w14:paraId="7FA5503C" w14:textId="77777777" w:rsidR="00946F04" w:rsidRPr="0027693F" w:rsidRDefault="00946F04" w:rsidP="00946F04">
            <w:pPr>
              <w:adjustRightInd w:val="0"/>
              <w:jc w:val="right"/>
              <w:rPr>
                <w:rFonts w:ascii="宋体" w:hAnsi="宋体"/>
                <w:szCs w:val="21"/>
              </w:rPr>
            </w:pPr>
          </w:p>
        </w:tc>
        <w:tc>
          <w:tcPr>
            <w:tcW w:w="715" w:type="pct"/>
            <w:shd w:val="clear" w:color="auto" w:fill="auto"/>
            <w:vAlign w:val="center"/>
          </w:tcPr>
          <w:p w14:paraId="0403F8F3" w14:textId="77777777" w:rsidR="00946F04" w:rsidRPr="0027693F" w:rsidRDefault="00946F04" w:rsidP="00946F04">
            <w:pPr>
              <w:adjustRightInd w:val="0"/>
              <w:jc w:val="right"/>
              <w:rPr>
                <w:rFonts w:ascii="宋体" w:hAnsi="宋体"/>
                <w:szCs w:val="21"/>
              </w:rPr>
            </w:pPr>
          </w:p>
        </w:tc>
        <w:tc>
          <w:tcPr>
            <w:tcW w:w="714" w:type="pct"/>
            <w:shd w:val="clear" w:color="auto" w:fill="auto"/>
            <w:vAlign w:val="center"/>
          </w:tcPr>
          <w:p w14:paraId="27722C2A" w14:textId="77777777" w:rsidR="00946F04" w:rsidRPr="0027693F" w:rsidRDefault="00946F04" w:rsidP="00946F04">
            <w:pPr>
              <w:adjustRightInd w:val="0"/>
              <w:jc w:val="right"/>
              <w:rPr>
                <w:rFonts w:ascii="宋体" w:hAnsi="宋体"/>
                <w:szCs w:val="21"/>
              </w:rPr>
            </w:pPr>
          </w:p>
        </w:tc>
      </w:tr>
      <w:tr w:rsidR="00946F04" w:rsidRPr="0027693F" w14:paraId="6BF1FA90" w14:textId="77777777" w:rsidTr="00946F04">
        <w:trPr>
          <w:trHeight w:val="454"/>
        </w:trPr>
        <w:tc>
          <w:tcPr>
            <w:tcW w:w="1144" w:type="pct"/>
            <w:shd w:val="clear" w:color="auto" w:fill="auto"/>
            <w:vAlign w:val="center"/>
          </w:tcPr>
          <w:p w14:paraId="5CFA4C67" w14:textId="33C5B9F3" w:rsidR="00946F04" w:rsidRPr="0027693F" w:rsidRDefault="00946F04" w:rsidP="00946F04">
            <w:pPr>
              <w:adjustRightInd w:val="0"/>
              <w:jc w:val="left"/>
              <w:rPr>
                <w:rFonts w:ascii="宋体" w:hAnsi="宋体"/>
                <w:spacing w:val="2"/>
                <w:szCs w:val="21"/>
              </w:rPr>
            </w:pPr>
            <w:bookmarkStart w:id="1984" w:name="PO_长期股权投资_重要联营__91" w:colFirst="1" w:colLast="1"/>
            <w:bookmarkStart w:id="1985" w:name="PO_长期股权投资_重要联营__92" w:colFirst="2" w:colLast="2"/>
            <w:bookmarkStart w:id="1986" w:name="PO_长期股权投资_重要联营__93" w:colFirst="3" w:colLast="3"/>
            <w:bookmarkStart w:id="1987" w:name="PO_长期股权投资_重要联营__94" w:colFirst="4" w:colLast="4"/>
            <w:bookmarkStart w:id="1988" w:name="PO_长期股权投资_重要联营__95" w:colFirst="5" w:colLast="5"/>
            <w:bookmarkStart w:id="1989" w:name="PO_长期股权投资_重要联营__96" w:colFirst="6" w:colLast="6"/>
            <w:bookmarkEnd w:id="1978"/>
            <w:bookmarkEnd w:id="1979"/>
            <w:bookmarkEnd w:id="1980"/>
            <w:bookmarkEnd w:id="1981"/>
            <w:bookmarkEnd w:id="1982"/>
            <w:bookmarkEnd w:id="1983"/>
            <w:r>
              <w:rPr>
                <w:rFonts w:ascii="Tahoma" w:hAnsi="Tahoma" w:cs="Tahoma"/>
                <w:color w:val="000000"/>
                <w:sz w:val="20"/>
                <w:szCs w:val="20"/>
              </w:rPr>
              <w:t>企业本期收到的来自联营企业的股利</w:t>
            </w:r>
            <w:r>
              <w:rPr>
                <w:rFonts w:ascii="Tahoma" w:hAnsi="Tahoma" w:cs="Tahoma"/>
                <w:color w:val="000000"/>
                <w:sz w:val="20"/>
                <w:szCs w:val="20"/>
              </w:rPr>
              <w:t> </w:t>
            </w:r>
          </w:p>
        </w:tc>
        <w:tc>
          <w:tcPr>
            <w:tcW w:w="665" w:type="pct"/>
            <w:shd w:val="clear" w:color="auto" w:fill="auto"/>
            <w:vAlign w:val="center"/>
          </w:tcPr>
          <w:p w14:paraId="0951F66B" w14:textId="77777777" w:rsidR="00946F04" w:rsidRPr="0027693F" w:rsidRDefault="00946F04" w:rsidP="00946F04">
            <w:pPr>
              <w:adjustRightInd w:val="0"/>
              <w:jc w:val="right"/>
              <w:rPr>
                <w:rFonts w:ascii="宋体" w:hAnsi="宋体"/>
                <w:szCs w:val="21"/>
              </w:rPr>
            </w:pPr>
          </w:p>
        </w:tc>
        <w:tc>
          <w:tcPr>
            <w:tcW w:w="499" w:type="pct"/>
            <w:shd w:val="clear" w:color="auto" w:fill="auto"/>
            <w:vAlign w:val="center"/>
          </w:tcPr>
          <w:p w14:paraId="28672909" w14:textId="77777777" w:rsidR="00946F04" w:rsidRPr="0027693F" w:rsidRDefault="00946F04" w:rsidP="00946F04">
            <w:pPr>
              <w:adjustRightInd w:val="0"/>
              <w:jc w:val="right"/>
              <w:rPr>
                <w:rFonts w:ascii="宋体" w:hAnsi="宋体"/>
                <w:szCs w:val="21"/>
              </w:rPr>
            </w:pPr>
          </w:p>
        </w:tc>
        <w:tc>
          <w:tcPr>
            <w:tcW w:w="547" w:type="pct"/>
            <w:shd w:val="clear" w:color="auto" w:fill="auto"/>
            <w:vAlign w:val="center"/>
          </w:tcPr>
          <w:p w14:paraId="189E00A9" w14:textId="77777777" w:rsidR="00946F04" w:rsidRPr="0027693F" w:rsidRDefault="00946F04" w:rsidP="00946F04">
            <w:pPr>
              <w:adjustRightInd w:val="0"/>
              <w:jc w:val="right"/>
              <w:rPr>
                <w:rFonts w:ascii="宋体" w:hAnsi="宋体"/>
                <w:szCs w:val="21"/>
              </w:rPr>
            </w:pPr>
          </w:p>
        </w:tc>
        <w:tc>
          <w:tcPr>
            <w:tcW w:w="715" w:type="pct"/>
            <w:shd w:val="clear" w:color="auto" w:fill="auto"/>
            <w:vAlign w:val="center"/>
          </w:tcPr>
          <w:p w14:paraId="008C0454" w14:textId="77777777" w:rsidR="00946F04" w:rsidRPr="0027693F" w:rsidRDefault="00946F04" w:rsidP="00946F04">
            <w:pPr>
              <w:adjustRightInd w:val="0"/>
              <w:jc w:val="right"/>
              <w:rPr>
                <w:rFonts w:ascii="宋体" w:hAnsi="宋体"/>
                <w:szCs w:val="21"/>
              </w:rPr>
            </w:pPr>
          </w:p>
        </w:tc>
        <w:tc>
          <w:tcPr>
            <w:tcW w:w="715" w:type="pct"/>
            <w:shd w:val="clear" w:color="auto" w:fill="auto"/>
            <w:vAlign w:val="center"/>
          </w:tcPr>
          <w:p w14:paraId="168EAF15" w14:textId="77777777" w:rsidR="00946F04" w:rsidRPr="0027693F" w:rsidRDefault="00946F04" w:rsidP="00946F04">
            <w:pPr>
              <w:adjustRightInd w:val="0"/>
              <w:jc w:val="right"/>
              <w:rPr>
                <w:rFonts w:ascii="宋体" w:hAnsi="宋体"/>
                <w:szCs w:val="21"/>
              </w:rPr>
            </w:pPr>
          </w:p>
        </w:tc>
        <w:tc>
          <w:tcPr>
            <w:tcW w:w="714" w:type="pct"/>
            <w:shd w:val="clear" w:color="auto" w:fill="auto"/>
            <w:vAlign w:val="center"/>
          </w:tcPr>
          <w:p w14:paraId="7ADF84AE" w14:textId="77777777" w:rsidR="00946F04" w:rsidRPr="0027693F" w:rsidRDefault="00946F04" w:rsidP="00946F04">
            <w:pPr>
              <w:adjustRightInd w:val="0"/>
              <w:jc w:val="right"/>
              <w:rPr>
                <w:rFonts w:ascii="宋体" w:hAnsi="宋体"/>
                <w:szCs w:val="21"/>
              </w:rPr>
            </w:pPr>
          </w:p>
        </w:tc>
      </w:tr>
    </w:tbl>
    <w:bookmarkEnd w:id="1984"/>
    <w:bookmarkEnd w:id="1985"/>
    <w:bookmarkEnd w:id="1986"/>
    <w:bookmarkEnd w:id="1987"/>
    <w:bookmarkEnd w:id="1988"/>
    <w:bookmarkEnd w:id="1989"/>
    <w:p w14:paraId="2379AEFA" w14:textId="1FA7C257" w:rsidR="00C419F4" w:rsidRPr="003A10D7" w:rsidRDefault="003A10D7" w:rsidP="003A10D7">
      <w:pPr>
        <w:pStyle w:val="4"/>
        <w:ind w:firstLineChars="200"/>
      </w:pPr>
      <w:r>
        <w:t xml:space="preserve"> </w:t>
      </w:r>
      <w:r w:rsidR="00C419F4" w:rsidRPr="003A10D7">
        <w:rPr>
          <w:rFonts w:hint="eastAsia"/>
        </w:rPr>
        <w:t>不重要合营企业和联营企业的汇总信息</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684"/>
        <w:gridCol w:w="1916"/>
        <w:gridCol w:w="1916"/>
      </w:tblGrid>
      <w:tr w:rsidR="0027693F" w:rsidRPr="0027693F" w14:paraId="07747734" w14:textId="77777777" w:rsidTr="00176B00">
        <w:trPr>
          <w:trHeight w:val="454"/>
          <w:tblHeader/>
        </w:trPr>
        <w:tc>
          <w:tcPr>
            <w:tcW w:w="2750" w:type="pct"/>
            <w:shd w:val="clear" w:color="auto" w:fill="auto"/>
            <w:vAlign w:val="center"/>
          </w:tcPr>
          <w:p w14:paraId="0E3A7B93" w14:textId="58DB7677" w:rsidR="00C419F4" w:rsidRPr="0027693F" w:rsidRDefault="0027693F" w:rsidP="00176B00">
            <w:pPr>
              <w:adjustRightInd w:val="0"/>
              <w:ind w:firstLineChars="100" w:firstLine="214"/>
              <w:jc w:val="left"/>
              <w:rPr>
                <w:rFonts w:ascii="宋体" w:hAnsi="宋体"/>
                <w:spacing w:val="2"/>
                <w:szCs w:val="21"/>
              </w:rPr>
            </w:pPr>
            <w:r>
              <w:rPr>
                <w:rFonts w:ascii="宋体" w:hAnsi="宋体" w:hint="eastAsia"/>
                <w:spacing w:val="2"/>
                <w:szCs w:val="21"/>
              </w:rPr>
              <w:t>项</w:t>
            </w:r>
            <w:r>
              <w:rPr>
                <w:rFonts w:ascii="宋体" w:hAnsi="宋体"/>
                <w:spacing w:val="2"/>
                <w:szCs w:val="21"/>
              </w:rPr>
              <w:t xml:space="preserve">  目</w:t>
            </w:r>
          </w:p>
        </w:tc>
        <w:tc>
          <w:tcPr>
            <w:tcW w:w="1125" w:type="pct"/>
            <w:shd w:val="clear" w:color="auto" w:fill="auto"/>
            <w:vAlign w:val="center"/>
          </w:tcPr>
          <w:p w14:paraId="74A36634" w14:textId="77777777" w:rsidR="00595B93" w:rsidRPr="0027693F" w:rsidRDefault="004D53BB" w:rsidP="00176B00">
            <w:pPr>
              <w:adjustRightInd w:val="0"/>
              <w:jc w:val="center"/>
              <w:rPr>
                <w:rFonts w:ascii="宋体" w:hAnsi="宋体"/>
                <w:spacing w:val="2"/>
                <w:szCs w:val="21"/>
              </w:rPr>
            </w:pPr>
            <w:r w:rsidRPr="0027693F">
              <w:rPr>
                <w:rFonts w:ascii="宋体" w:hAnsi="宋体" w:hint="eastAsia"/>
                <w:spacing w:val="2"/>
                <w:szCs w:val="21"/>
              </w:rPr>
              <w:t>期末数</w:t>
            </w:r>
          </w:p>
          <w:p w14:paraId="3B94D4BF" w14:textId="77777777" w:rsidR="00C419F4" w:rsidRPr="0027693F" w:rsidRDefault="004D53BB" w:rsidP="00176B00">
            <w:pPr>
              <w:adjustRightInd w:val="0"/>
              <w:jc w:val="center"/>
              <w:rPr>
                <w:rFonts w:ascii="宋体" w:hAnsi="宋体"/>
                <w:spacing w:val="2"/>
                <w:szCs w:val="21"/>
              </w:rPr>
            </w:pPr>
            <w:r w:rsidRPr="0027693F">
              <w:rPr>
                <w:rFonts w:ascii="宋体" w:hAnsi="宋体"/>
                <w:spacing w:val="2"/>
                <w:szCs w:val="21"/>
              </w:rPr>
              <w:t>/</w:t>
            </w:r>
            <w:r w:rsidR="00C419F4" w:rsidRPr="0027693F">
              <w:rPr>
                <w:rFonts w:ascii="宋体" w:hAnsi="宋体" w:hint="eastAsia"/>
                <w:spacing w:val="2"/>
                <w:szCs w:val="21"/>
              </w:rPr>
              <w:t>本期数</w:t>
            </w:r>
          </w:p>
        </w:tc>
        <w:tc>
          <w:tcPr>
            <w:tcW w:w="1125" w:type="pct"/>
            <w:shd w:val="clear" w:color="auto" w:fill="auto"/>
            <w:vAlign w:val="center"/>
          </w:tcPr>
          <w:p w14:paraId="57B286F7" w14:textId="77777777" w:rsidR="00792EF1" w:rsidRPr="0027693F" w:rsidRDefault="004D53BB" w:rsidP="00176B00">
            <w:pPr>
              <w:adjustRightInd w:val="0"/>
              <w:jc w:val="center"/>
              <w:rPr>
                <w:rFonts w:ascii="宋体" w:hAnsi="宋体"/>
                <w:szCs w:val="21"/>
              </w:rPr>
            </w:pPr>
            <w:r w:rsidRPr="0027693F">
              <w:rPr>
                <w:rFonts w:ascii="宋体" w:hAnsi="宋体" w:hint="eastAsia"/>
                <w:szCs w:val="21"/>
              </w:rPr>
              <w:t>期初数</w:t>
            </w:r>
            <w:r w:rsidRPr="0027693F">
              <w:rPr>
                <w:rFonts w:ascii="宋体" w:hAnsi="宋体"/>
                <w:szCs w:val="21"/>
              </w:rPr>
              <w:t>/</w:t>
            </w:r>
          </w:p>
          <w:p w14:paraId="76F09AED" w14:textId="77777777" w:rsidR="00C419F4" w:rsidRPr="0027693F" w:rsidRDefault="004D53BB" w:rsidP="00176B00">
            <w:pPr>
              <w:adjustRightInd w:val="0"/>
              <w:jc w:val="center"/>
              <w:rPr>
                <w:rFonts w:ascii="宋体" w:hAnsi="宋体"/>
                <w:spacing w:val="2"/>
                <w:szCs w:val="21"/>
              </w:rPr>
            </w:pPr>
            <w:r w:rsidRPr="0027693F">
              <w:rPr>
                <w:rFonts w:ascii="宋体" w:hAnsi="宋体" w:hint="eastAsia"/>
                <w:szCs w:val="21"/>
              </w:rPr>
              <w:t>上年同期数</w:t>
            </w:r>
          </w:p>
        </w:tc>
      </w:tr>
      <w:tr w:rsidR="0027693F" w:rsidRPr="0027693F" w14:paraId="0CF84732" w14:textId="77777777" w:rsidTr="00176B00">
        <w:trPr>
          <w:trHeight w:val="454"/>
        </w:trPr>
        <w:tc>
          <w:tcPr>
            <w:tcW w:w="2750" w:type="pct"/>
            <w:shd w:val="clear" w:color="auto" w:fill="auto"/>
            <w:vAlign w:val="center"/>
          </w:tcPr>
          <w:p w14:paraId="1A0DB82C" w14:textId="77777777" w:rsidR="00C419F4" w:rsidRPr="0027693F" w:rsidRDefault="00C419F4" w:rsidP="00176B00">
            <w:pPr>
              <w:adjustRightInd w:val="0"/>
              <w:jc w:val="left"/>
              <w:rPr>
                <w:rFonts w:ascii="宋体" w:hAnsi="宋体"/>
                <w:spacing w:val="2"/>
                <w:szCs w:val="21"/>
              </w:rPr>
            </w:pPr>
            <w:bookmarkStart w:id="1990" w:name="PO_长期股权投资_不重要__1" w:colFirst="1" w:colLast="1"/>
            <w:bookmarkStart w:id="1991" w:name="PO_长期股权投资_不重要__2" w:colFirst="2" w:colLast="2"/>
            <w:r w:rsidRPr="0027693F">
              <w:rPr>
                <w:rFonts w:ascii="宋体" w:hAnsi="宋体" w:hint="eastAsia"/>
                <w:spacing w:val="2"/>
                <w:szCs w:val="21"/>
              </w:rPr>
              <w:t>合营企业：</w:t>
            </w:r>
          </w:p>
        </w:tc>
        <w:tc>
          <w:tcPr>
            <w:tcW w:w="1125" w:type="pct"/>
            <w:shd w:val="clear" w:color="auto" w:fill="auto"/>
            <w:vAlign w:val="center"/>
          </w:tcPr>
          <w:p w14:paraId="1B5F1EE4" w14:textId="77777777" w:rsidR="00C419F4" w:rsidRPr="0027693F" w:rsidRDefault="00703B90" w:rsidP="00176B00">
            <w:pPr>
              <w:adjustRightInd w:val="0"/>
              <w:jc w:val="center"/>
              <w:rPr>
                <w:rFonts w:ascii="宋体" w:hAnsi="宋体"/>
                <w:spacing w:val="2"/>
                <w:szCs w:val="21"/>
              </w:rPr>
            </w:pPr>
            <w:r w:rsidRPr="0027693F">
              <w:rPr>
                <w:rFonts w:ascii="宋体" w:hAnsi="宋体" w:hint="eastAsia"/>
                <w:szCs w:val="21"/>
              </w:rPr>
              <w:t>——</w:t>
            </w:r>
          </w:p>
        </w:tc>
        <w:tc>
          <w:tcPr>
            <w:tcW w:w="1125" w:type="pct"/>
            <w:shd w:val="clear" w:color="auto" w:fill="auto"/>
            <w:vAlign w:val="center"/>
          </w:tcPr>
          <w:p w14:paraId="2B30DF6E" w14:textId="77777777" w:rsidR="00C419F4" w:rsidRPr="0027693F" w:rsidRDefault="00703B90" w:rsidP="00176B00">
            <w:pPr>
              <w:adjustRightInd w:val="0"/>
              <w:jc w:val="center"/>
              <w:rPr>
                <w:rFonts w:ascii="宋体" w:hAnsi="宋体"/>
                <w:spacing w:val="2"/>
                <w:szCs w:val="21"/>
              </w:rPr>
            </w:pPr>
            <w:r w:rsidRPr="0027693F">
              <w:rPr>
                <w:rFonts w:ascii="宋体" w:hAnsi="宋体" w:hint="eastAsia"/>
                <w:szCs w:val="21"/>
              </w:rPr>
              <w:t>——</w:t>
            </w:r>
          </w:p>
        </w:tc>
      </w:tr>
      <w:tr w:rsidR="0027693F" w:rsidRPr="0027693F" w14:paraId="45499559" w14:textId="77777777" w:rsidTr="00176B00">
        <w:trPr>
          <w:trHeight w:val="454"/>
        </w:trPr>
        <w:tc>
          <w:tcPr>
            <w:tcW w:w="2750" w:type="pct"/>
            <w:shd w:val="clear" w:color="auto" w:fill="auto"/>
            <w:vAlign w:val="center"/>
          </w:tcPr>
          <w:p w14:paraId="2BD0008A" w14:textId="77777777" w:rsidR="00C419F4" w:rsidRPr="0027693F" w:rsidRDefault="00C419F4" w:rsidP="00176B00">
            <w:pPr>
              <w:adjustRightInd w:val="0"/>
              <w:jc w:val="left"/>
              <w:rPr>
                <w:rFonts w:ascii="宋体" w:hAnsi="宋体"/>
                <w:spacing w:val="2"/>
                <w:szCs w:val="21"/>
              </w:rPr>
            </w:pPr>
            <w:bookmarkStart w:id="1992" w:name="PO_长期股权投资_不重要__3" w:colFirst="1" w:colLast="1"/>
            <w:bookmarkStart w:id="1993" w:name="PO_长期股权投资_不重要__4" w:colFirst="2" w:colLast="2"/>
            <w:bookmarkEnd w:id="1990"/>
            <w:bookmarkEnd w:id="1991"/>
            <w:r w:rsidRPr="0027693F">
              <w:rPr>
                <w:rFonts w:ascii="宋体" w:hAnsi="宋体" w:hint="eastAsia"/>
                <w:spacing w:val="2"/>
                <w:szCs w:val="21"/>
              </w:rPr>
              <w:t>投资账面价值合计</w:t>
            </w:r>
          </w:p>
        </w:tc>
        <w:tc>
          <w:tcPr>
            <w:tcW w:w="1125" w:type="pct"/>
            <w:shd w:val="clear" w:color="auto" w:fill="auto"/>
            <w:vAlign w:val="center"/>
          </w:tcPr>
          <w:p w14:paraId="65B16A86" w14:textId="77777777" w:rsidR="00C419F4" w:rsidRPr="0027693F" w:rsidRDefault="00C419F4" w:rsidP="00176B00">
            <w:pPr>
              <w:adjustRightInd w:val="0"/>
              <w:jc w:val="right"/>
              <w:rPr>
                <w:rFonts w:ascii="宋体" w:hAnsi="宋体"/>
                <w:spacing w:val="2"/>
                <w:szCs w:val="21"/>
              </w:rPr>
            </w:pPr>
          </w:p>
        </w:tc>
        <w:tc>
          <w:tcPr>
            <w:tcW w:w="1125" w:type="pct"/>
            <w:shd w:val="clear" w:color="auto" w:fill="auto"/>
            <w:vAlign w:val="center"/>
          </w:tcPr>
          <w:p w14:paraId="62507FF4" w14:textId="77777777" w:rsidR="00C419F4" w:rsidRPr="0027693F" w:rsidRDefault="00C419F4" w:rsidP="00176B00">
            <w:pPr>
              <w:adjustRightInd w:val="0"/>
              <w:jc w:val="right"/>
              <w:rPr>
                <w:rFonts w:ascii="宋体" w:hAnsi="宋体"/>
                <w:spacing w:val="2"/>
                <w:szCs w:val="21"/>
              </w:rPr>
            </w:pPr>
          </w:p>
        </w:tc>
      </w:tr>
      <w:tr w:rsidR="0027693F" w:rsidRPr="0027693F" w14:paraId="7625A2DB" w14:textId="77777777" w:rsidTr="00176B00">
        <w:trPr>
          <w:trHeight w:val="454"/>
        </w:trPr>
        <w:tc>
          <w:tcPr>
            <w:tcW w:w="2750" w:type="pct"/>
            <w:shd w:val="clear" w:color="auto" w:fill="auto"/>
            <w:vAlign w:val="center"/>
          </w:tcPr>
          <w:p w14:paraId="32F34BC7" w14:textId="77777777" w:rsidR="00C419F4" w:rsidRPr="0027693F" w:rsidRDefault="00C419F4" w:rsidP="00176B00">
            <w:pPr>
              <w:adjustRightInd w:val="0"/>
              <w:jc w:val="left"/>
              <w:rPr>
                <w:rFonts w:ascii="宋体" w:hAnsi="宋体"/>
                <w:spacing w:val="2"/>
                <w:szCs w:val="21"/>
              </w:rPr>
            </w:pPr>
            <w:bookmarkStart w:id="1994" w:name="PO_长期股权投资_不重要__5" w:colFirst="1" w:colLast="1"/>
            <w:bookmarkStart w:id="1995" w:name="PO_长期股权投资_不重要__6" w:colFirst="2" w:colLast="2"/>
            <w:bookmarkEnd w:id="1992"/>
            <w:bookmarkEnd w:id="1993"/>
            <w:r w:rsidRPr="0027693F">
              <w:rPr>
                <w:rFonts w:ascii="宋体" w:hAnsi="宋体" w:hint="eastAsia"/>
                <w:spacing w:val="2"/>
                <w:szCs w:val="21"/>
              </w:rPr>
              <w:t>下列各项按持股比例计算的合计数</w:t>
            </w:r>
          </w:p>
        </w:tc>
        <w:tc>
          <w:tcPr>
            <w:tcW w:w="1125" w:type="pct"/>
            <w:shd w:val="clear" w:color="auto" w:fill="auto"/>
            <w:vAlign w:val="center"/>
          </w:tcPr>
          <w:p w14:paraId="3AAEDFF8" w14:textId="77777777" w:rsidR="00C419F4" w:rsidRPr="0027693F" w:rsidRDefault="00C419F4" w:rsidP="00176B00">
            <w:pPr>
              <w:adjustRightInd w:val="0"/>
              <w:jc w:val="right"/>
              <w:rPr>
                <w:rFonts w:ascii="宋体" w:hAnsi="宋体"/>
                <w:spacing w:val="2"/>
                <w:szCs w:val="21"/>
              </w:rPr>
            </w:pPr>
          </w:p>
        </w:tc>
        <w:tc>
          <w:tcPr>
            <w:tcW w:w="1125" w:type="pct"/>
            <w:shd w:val="clear" w:color="auto" w:fill="auto"/>
            <w:vAlign w:val="center"/>
          </w:tcPr>
          <w:p w14:paraId="61D2FC4B" w14:textId="77777777" w:rsidR="00C419F4" w:rsidRPr="0027693F" w:rsidRDefault="00C419F4" w:rsidP="00176B00">
            <w:pPr>
              <w:adjustRightInd w:val="0"/>
              <w:jc w:val="right"/>
              <w:rPr>
                <w:rFonts w:ascii="宋体" w:hAnsi="宋体"/>
                <w:spacing w:val="2"/>
                <w:szCs w:val="21"/>
              </w:rPr>
            </w:pPr>
          </w:p>
        </w:tc>
      </w:tr>
      <w:tr w:rsidR="0027693F" w:rsidRPr="0027693F" w14:paraId="11D03172" w14:textId="77777777" w:rsidTr="00176B00">
        <w:trPr>
          <w:trHeight w:val="454"/>
        </w:trPr>
        <w:tc>
          <w:tcPr>
            <w:tcW w:w="2750" w:type="pct"/>
            <w:shd w:val="clear" w:color="auto" w:fill="auto"/>
            <w:vAlign w:val="center"/>
          </w:tcPr>
          <w:p w14:paraId="1CE5B50E" w14:textId="77777777" w:rsidR="00C419F4" w:rsidRPr="0027693F" w:rsidRDefault="00C419F4" w:rsidP="00176B00">
            <w:pPr>
              <w:adjustRightInd w:val="0"/>
              <w:jc w:val="left"/>
              <w:rPr>
                <w:rFonts w:ascii="宋体" w:hAnsi="宋体"/>
                <w:spacing w:val="2"/>
                <w:szCs w:val="21"/>
              </w:rPr>
            </w:pPr>
            <w:bookmarkStart w:id="1996" w:name="PO_长期股权投资_不重要__7" w:colFirst="1" w:colLast="1"/>
            <w:bookmarkStart w:id="1997" w:name="PO_长期股权投资_不重要__8" w:colFirst="2" w:colLast="2"/>
            <w:bookmarkEnd w:id="1994"/>
            <w:bookmarkEnd w:id="1995"/>
            <w:r w:rsidRPr="0027693F">
              <w:rPr>
                <w:rFonts w:ascii="宋体" w:hAnsi="宋体" w:hint="eastAsia"/>
                <w:spacing w:val="2"/>
                <w:szCs w:val="21"/>
              </w:rPr>
              <w:t>净利润</w:t>
            </w:r>
          </w:p>
        </w:tc>
        <w:tc>
          <w:tcPr>
            <w:tcW w:w="1125" w:type="pct"/>
            <w:shd w:val="clear" w:color="auto" w:fill="auto"/>
            <w:vAlign w:val="center"/>
          </w:tcPr>
          <w:p w14:paraId="335F998D" w14:textId="77777777" w:rsidR="00C419F4" w:rsidRPr="0027693F" w:rsidRDefault="00C419F4" w:rsidP="00176B00">
            <w:pPr>
              <w:adjustRightInd w:val="0"/>
              <w:jc w:val="right"/>
              <w:rPr>
                <w:rFonts w:ascii="宋体" w:hAnsi="宋体"/>
                <w:spacing w:val="2"/>
                <w:szCs w:val="21"/>
              </w:rPr>
            </w:pPr>
          </w:p>
        </w:tc>
        <w:tc>
          <w:tcPr>
            <w:tcW w:w="1125" w:type="pct"/>
            <w:shd w:val="clear" w:color="auto" w:fill="auto"/>
            <w:vAlign w:val="center"/>
          </w:tcPr>
          <w:p w14:paraId="75928A4A" w14:textId="77777777" w:rsidR="00C419F4" w:rsidRPr="0027693F" w:rsidRDefault="00C419F4" w:rsidP="00176B00">
            <w:pPr>
              <w:adjustRightInd w:val="0"/>
              <w:jc w:val="right"/>
              <w:rPr>
                <w:rFonts w:ascii="宋体" w:hAnsi="宋体"/>
                <w:spacing w:val="2"/>
                <w:szCs w:val="21"/>
              </w:rPr>
            </w:pPr>
          </w:p>
        </w:tc>
      </w:tr>
      <w:tr w:rsidR="0027693F" w:rsidRPr="0027693F" w14:paraId="0F41443A" w14:textId="77777777" w:rsidTr="00176B00">
        <w:trPr>
          <w:trHeight w:val="454"/>
        </w:trPr>
        <w:tc>
          <w:tcPr>
            <w:tcW w:w="2750" w:type="pct"/>
            <w:shd w:val="clear" w:color="auto" w:fill="auto"/>
            <w:vAlign w:val="center"/>
          </w:tcPr>
          <w:p w14:paraId="7B059FED" w14:textId="77777777" w:rsidR="00C419F4" w:rsidRPr="0027693F" w:rsidRDefault="00C419F4" w:rsidP="00176B00">
            <w:pPr>
              <w:adjustRightInd w:val="0"/>
              <w:jc w:val="left"/>
              <w:rPr>
                <w:rFonts w:ascii="宋体" w:hAnsi="宋体"/>
                <w:spacing w:val="2"/>
                <w:szCs w:val="21"/>
              </w:rPr>
            </w:pPr>
            <w:bookmarkStart w:id="1998" w:name="PO_长期股权投资_不重要__9" w:colFirst="1" w:colLast="1"/>
            <w:bookmarkStart w:id="1999" w:name="PO_长期股权投资_不重要__10" w:colFirst="2" w:colLast="2"/>
            <w:bookmarkEnd w:id="1996"/>
            <w:bookmarkEnd w:id="1997"/>
            <w:r w:rsidRPr="0027693F">
              <w:rPr>
                <w:rFonts w:ascii="宋体" w:hAnsi="宋体" w:hint="eastAsia"/>
                <w:spacing w:val="2"/>
                <w:szCs w:val="21"/>
              </w:rPr>
              <w:t>其他综合收益</w:t>
            </w:r>
          </w:p>
        </w:tc>
        <w:tc>
          <w:tcPr>
            <w:tcW w:w="1125" w:type="pct"/>
            <w:shd w:val="clear" w:color="auto" w:fill="auto"/>
            <w:vAlign w:val="center"/>
          </w:tcPr>
          <w:p w14:paraId="21D54C2C" w14:textId="77777777" w:rsidR="00C419F4" w:rsidRPr="0027693F" w:rsidRDefault="00C419F4" w:rsidP="00176B00">
            <w:pPr>
              <w:adjustRightInd w:val="0"/>
              <w:jc w:val="right"/>
              <w:rPr>
                <w:rFonts w:ascii="宋体" w:hAnsi="宋体"/>
                <w:spacing w:val="2"/>
                <w:szCs w:val="21"/>
              </w:rPr>
            </w:pPr>
          </w:p>
        </w:tc>
        <w:tc>
          <w:tcPr>
            <w:tcW w:w="1125" w:type="pct"/>
            <w:shd w:val="clear" w:color="auto" w:fill="auto"/>
            <w:vAlign w:val="center"/>
          </w:tcPr>
          <w:p w14:paraId="0ED7FE3E" w14:textId="77777777" w:rsidR="00C419F4" w:rsidRPr="0027693F" w:rsidRDefault="00C419F4" w:rsidP="00176B00">
            <w:pPr>
              <w:adjustRightInd w:val="0"/>
              <w:jc w:val="right"/>
              <w:rPr>
                <w:rFonts w:ascii="宋体" w:hAnsi="宋体"/>
                <w:spacing w:val="2"/>
                <w:szCs w:val="21"/>
              </w:rPr>
            </w:pPr>
          </w:p>
        </w:tc>
      </w:tr>
      <w:tr w:rsidR="0027693F" w:rsidRPr="0027693F" w14:paraId="6ADB58CD" w14:textId="77777777" w:rsidTr="00176B00">
        <w:trPr>
          <w:trHeight w:val="454"/>
        </w:trPr>
        <w:tc>
          <w:tcPr>
            <w:tcW w:w="2750" w:type="pct"/>
            <w:shd w:val="clear" w:color="auto" w:fill="auto"/>
            <w:vAlign w:val="center"/>
          </w:tcPr>
          <w:p w14:paraId="55E32548" w14:textId="77777777" w:rsidR="00C419F4" w:rsidRPr="0027693F" w:rsidRDefault="00C419F4" w:rsidP="00176B00">
            <w:pPr>
              <w:adjustRightInd w:val="0"/>
              <w:jc w:val="left"/>
              <w:rPr>
                <w:rFonts w:ascii="宋体" w:hAnsi="宋体"/>
                <w:spacing w:val="2"/>
                <w:szCs w:val="21"/>
              </w:rPr>
            </w:pPr>
            <w:bookmarkStart w:id="2000" w:name="PO_长期股权投资_不重要__11" w:colFirst="1" w:colLast="1"/>
            <w:bookmarkStart w:id="2001" w:name="PO_长期股权投资_不重要__12" w:colFirst="2" w:colLast="2"/>
            <w:bookmarkEnd w:id="1998"/>
            <w:bookmarkEnd w:id="1999"/>
            <w:r w:rsidRPr="0027693F">
              <w:rPr>
                <w:rFonts w:ascii="宋体" w:hAnsi="宋体" w:hint="eastAsia"/>
                <w:spacing w:val="2"/>
                <w:szCs w:val="21"/>
              </w:rPr>
              <w:t>综合收益总额</w:t>
            </w:r>
          </w:p>
        </w:tc>
        <w:tc>
          <w:tcPr>
            <w:tcW w:w="1125" w:type="pct"/>
            <w:shd w:val="clear" w:color="auto" w:fill="auto"/>
            <w:vAlign w:val="center"/>
          </w:tcPr>
          <w:p w14:paraId="061A2E8D" w14:textId="77777777" w:rsidR="00C419F4" w:rsidRPr="0027693F" w:rsidRDefault="00C419F4" w:rsidP="00176B00">
            <w:pPr>
              <w:adjustRightInd w:val="0"/>
              <w:jc w:val="right"/>
              <w:rPr>
                <w:rFonts w:ascii="宋体" w:hAnsi="宋体"/>
                <w:spacing w:val="2"/>
                <w:szCs w:val="21"/>
              </w:rPr>
            </w:pPr>
          </w:p>
        </w:tc>
        <w:tc>
          <w:tcPr>
            <w:tcW w:w="1125" w:type="pct"/>
            <w:shd w:val="clear" w:color="auto" w:fill="auto"/>
            <w:vAlign w:val="center"/>
          </w:tcPr>
          <w:p w14:paraId="35788036" w14:textId="77777777" w:rsidR="00C419F4" w:rsidRPr="0027693F" w:rsidRDefault="00C419F4" w:rsidP="00176B00">
            <w:pPr>
              <w:adjustRightInd w:val="0"/>
              <w:jc w:val="right"/>
              <w:rPr>
                <w:rFonts w:ascii="宋体" w:hAnsi="宋体"/>
                <w:spacing w:val="2"/>
                <w:szCs w:val="21"/>
              </w:rPr>
            </w:pPr>
          </w:p>
        </w:tc>
      </w:tr>
      <w:tr w:rsidR="0027693F" w:rsidRPr="0027693F" w14:paraId="72D683A7" w14:textId="77777777" w:rsidTr="00176B00">
        <w:trPr>
          <w:trHeight w:val="454"/>
        </w:trPr>
        <w:tc>
          <w:tcPr>
            <w:tcW w:w="2750" w:type="pct"/>
            <w:shd w:val="clear" w:color="auto" w:fill="auto"/>
            <w:vAlign w:val="center"/>
          </w:tcPr>
          <w:p w14:paraId="7BEAB1B8" w14:textId="77777777" w:rsidR="00C419F4" w:rsidRPr="0027693F" w:rsidRDefault="00C419F4" w:rsidP="00176B00">
            <w:pPr>
              <w:adjustRightInd w:val="0"/>
              <w:jc w:val="left"/>
              <w:rPr>
                <w:rFonts w:ascii="宋体" w:hAnsi="宋体"/>
                <w:spacing w:val="2"/>
                <w:szCs w:val="21"/>
              </w:rPr>
            </w:pPr>
            <w:bookmarkStart w:id="2002" w:name="PO_长期股权投资_不重要__13" w:colFirst="1" w:colLast="1"/>
            <w:bookmarkStart w:id="2003" w:name="PO_长期股权投资_不重要__14" w:colFirst="2" w:colLast="2"/>
            <w:bookmarkEnd w:id="2000"/>
            <w:bookmarkEnd w:id="2001"/>
            <w:r w:rsidRPr="0027693F">
              <w:rPr>
                <w:rFonts w:ascii="宋体" w:hAnsi="宋体" w:hint="eastAsia"/>
                <w:spacing w:val="2"/>
                <w:szCs w:val="21"/>
              </w:rPr>
              <w:t>联营企业：</w:t>
            </w:r>
          </w:p>
        </w:tc>
        <w:tc>
          <w:tcPr>
            <w:tcW w:w="1125" w:type="pct"/>
            <w:shd w:val="clear" w:color="auto" w:fill="auto"/>
            <w:vAlign w:val="center"/>
          </w:tcPr>
          <w:p w14:paraId="75B0ECC8" w14:textId="77777777" w:rsidR="00C419F4" w:rsidRPr="0027693F" w:rsidRDefault="00703B90" w:rsidP="00176B00">
            <w:pPr>
              <w:adjustRightInd w:val="0"/>
              <w:jc w:val="center"/>
              <w:rPr>
                <w:rFonts w:ascii="宋体" w:hAnsi="宋体"/>
                <w:spacing w:val="2"/>
                <w:szCs w:val="21"/>
              </w:rPr>
            </w:pPr>
            <w:r w:rsidRPr="0027693F">
              <w:rPr>
                <w:rFonts w:ascii="宋体" w:hAnsi="宋体" w:hint="eastAsia"/>
                <w:szCs w:val="21"/>
              </w:rPr>
              <w:t>——</w:t>
            </w:r>
          </w:p>
        </w:tc>
        <w:tc>
          <w:tcPr>
            <w:tcW w:w="1125" w:type="pct"/>
            <w:shd w:val="clear" w:color="auto" w:fill="auto"/>
            <w:vAlign w:val="center"/>
          </w:tcPr>
          <w:p w14:paraId="1F78A820" w14:textId="77777777" w:rsidR="00C419F4" w:rsidRPr="0027693F" w:rsidRDefault="00703B90" w:rsidP="00176B00">
            <w:pPr>
              <w:adjustRightInd w:val="0"/>
              <w:jc w:val="center"/>
              <w:rPr>
                <w:rFonts w:ascii="宋体" w:hAnsi="宋体"/>
                <w:spacing w:val="2"/>
                <w:szCs w:val="21"/>
              </w:rPr>
            </w:pPr>
            <w:r w:rsidRPr="0027693F">
              <w:rPr>
                <w:rFonts w:ascii="宋体" w:hAnsi="宋体" w:hint="eastAsia"/>
                <w:szCs w:val="21"/>
              </w:rPr>
              <w:t>——</w:t>
            </w:r>
          </w:p>
        </w:tc>
      </w:tr>
      <w:tr w:rsidR="0027693F" w:rsidRPr="0027693F" w14:paraId="612D5DF3" w14:textId="77777777" w:rsidTr="00176B00">
        <w:trPr>
          <w:trHeight w:val="454"/>
        </w:trPr>
        <w:tc>
          <w:tcPr>
            <w:tcW w:w="2750" w:type="pct"/>
            <w:shd w:val="clear" w:color="auto" w:fill="auto"/>
            <w:vAlign w:val="center"/>
          </w:tcPr>
          <w:p w14:paraId="2A858811" w14:textId="77777777" w:rsidR="00C419F4" w:rsidRPr="0027693F" w:rsidRDefault="00C419F4" w:rsidP="00176B00">
            <w:pPr>
              <w:adjustRightInd w:val="0"/>
              <w:jc w:val="left"/>
              <w:rPr>
                <w:rFonts w:ascii="宋体" w:hAnsi="宋体"/>
                <w:spacing w:val="2"/>
                <w:szCs w:val="21"/>
              </w:rPr>
            </w:pPr>
            <w:bookmarkStart w:id="2004" w:name="PO_长期股权投资_不重要__15" w:colFirst="1" w:colLast="1"/>
            <w:bookmarkStart w:id="2005" w:name="PO_长期股权投资_不重要__16" w:colFirst="2" w:colLast="2"/>
            <w:bookmarkEnd w:id="2002"/>
            <w:bookmarkEnd w:id="2003"/>
            <w:r w:rsidRPr="0027693F">
              <w:rPr>
                <w:rFonts w:ascii="宋体" w:hAnsi="宋体" w:hint="eastAsia"/>
                <w:spacing w:val="2"/>
                <w:szCs w:val="21"/>
              </w:rPr>
              <w:t>投资账面价值合计</w:t>
            </w:r>
          </w:p>
        </w:tc>
        <w:tc>
          <w:tcPr>
            <w:tcW w:w="1125" w:type="pct"/>
            <w:shd w:val="clear" w:color="auto" w:fill="auto"/>
            <w:vAlign w:val="center"/>
          </w:tcPr>
          <w:p w14:paraId="5FC1CB51" w14:textId="77777777" w:rsidR="00C419F4" w:rsidRPr="0027693F" w:rsidRDefault="00C419F4" w:rsidP="00176B00">
            <w:pPr>
              <w:adjustRightInd w:val="0"/>
              <w:jc w:val="right"/>
              <w:rPr>
                <w:rFonts w:ascii="宋体" w:hAnsi="宋体"/>
                <w:spacing w:val="2"/>
                <w:szCs w:val="21"/>
              </w:rPr>
            </w:pPr>
          </w:p>
        </w:tc>
        <w:tc>
          <w:tcPr>
            <w:tcW w:w="1125" w:type="pct"/>
            <w:shd w:val="clear" w:color="auto" w:fill="auto"/>
            <w:vAlign w:val="center"/>
          </w:tcPr>
          <w:p w14:paraId="28A1C5C8" w14:textId="77777777" w:rsidR="00C419F4" w:rsidRPr="0027693F" w:rsidRDefault="00C419F4" w:rsidP="00176B00">
            <w:pPr>
              <w:adjustRightInd w:val="0"/>
              <w:jc w:val="right"/>
              <w:rPr>
                <w:rFonts w:ascii="宋体" w:hAnsi="宋体"/>
                <w:spacing w:val="2"/>
                <w:szCs w:val="21"/>
              </w:rPr>
            </w:pPr>
          </w:p>
        </w:tc>
      </w:tr>
      <w:tr w:rsidR="0027693F" w:rsidRPr="0027693F" w14:paraId="664C6139" w14:textId="77777777" w:rsidTr="00176B00">
        <w:trPr>
          <w:trHeight w:val="454"/>
        </w:trPr>
        <w:tc>
          <w:tcPr>
            <w:tcW w:w="2750" w:type="pct"/>
            <w:shd w:val="clear" w:color="auto" w:fill="auto"/>
            <w:vAlign w:val="center"/>
          </w:tcPr>
          <w:p w14:paraId="247A1A61" w14:textId="77777777" w:rsidR="00C419F4" w:rsidRPr="0027693F" w:rsidRDefault="00C419F4" w:rsidP="00176B00">
            <w:pPr>
              <w:adjustRightInd w:val="0"/>
              <w:jc w:val="left"/>
              <w:rPr>
                <w:rFonts w:ascii="宋体" w:hAnsi="宋体"/>
                <w:spacing w:val="2"/>
                <w:szCs w:val="21"/>
              </w:rPr>
            </w:pPr>
            <w:bookmarkStart w:id="2006" w:name="PO_长期股权投资_不重要__17" w:colFirst="1" w:colLast="1"/>
            <w:bookmarkStart w:id="2007" w:name="PO_长期股权投资_不重要__18" w:colFirst="2" w:colLast="2"/>
            <w:bookmarkEnd w:id="2004"/>
            <w:bookmarkEnd w:id="2005"/>
            <w:r w:rsidRPr="0027693F">
              <w:rPr>
                <w:rFonts w:ascii="宋体" w:hAnsi="宋体" w:hint="eastAsia"/>
                <w:spacing w:val="2"/>
                <w:szCs w:val="21"/>
              </w:rPr>
              <w:t>下列各项按持股比例计算的合计数</w:t>
            </w:r>
          </w:p>
        </w:tc>
        <w:tc>
          <w:tcPr>
            <w:tcW w:w="1125" w:type="pct"/>
            <w:shd w:val="clear" w:color="auto" w:fill="auto"/>
            <w:vAlign w:val="center"/>
          </w:tcPr>
          <w:p w14:paraId="7B52D2AD" w14:textId="77777777" w:rsidR="00C419F4" w:rsidRPr="0027693F" w:rsidRDefault="00C419F4" w:rsidP="00176B00">
            <w:pPr>
              <w:adjustRightInd w:val="0"/>
              <w:jc w:val="right"/>
              <w:rPr>
                <w:rFonts w:ascii="宋体" w:hAnsi="宋体"/>
                <w:spacing w:val="2"/>
                <w:szCs w:val="21"/>
              </w:rPr>
            </w:pPr>
          </w:p>
        </w:tc>
        <w:tc>
          <w:tcPr>
            <w:tcW w:w="1125" w:type="pct"/>
            <w:shd w:val="clear" w:color="auto" w:fill="auto"/>
            <w:vAlign w:val="center"/>
          </w:tcPr>
          <w:p w14:paraId="33693614" w14:textId="77777777" w:rsidR="00C419F4" w:rsidRPr="0027693F" w:rsidRDefault="00C419F4" w:rsidP="00176B00">
            <w:pPr>
              <w:adjustRightInd w:val="0"/>
              <w:jc w:val="right"/>
              <w:rPr>
                <w:rFonts w:ascii="宋体" w:hAnsi="宋体"/>
                <w:spacing w:val="2"/>
                <w:szCs w:val="21"/>
              </w:rPr>
            </w:pPr>
          </w:p>
        </w:tc>
      </w:tr>
      <w:tr w:rsidR="0027693F" w:rsidRPr="0027693F" w14:paraId="5217C0FE" w14:textId="77777777" w:rsidTr="00176B00">
        <w:trPr>
          <w:trHeight w:val="454"/>
        </w:trPr>
        <w:tc>
          <w:tcPr>
            <w:tcW w:w="2750" w:type="pct"/>
            <w:shd w:val="clear" w:color="auto" w:fill="auto"/>
            <w:vAlign w:val="center"/>
          </w:tcPr>
          <w:p w14:paraId="1B3ABE3F" w14:textId="77777777" w:rsidR="00C419F4" w:rsidRPr="0027693F" w:rsidRDefault="00C419F4" w:rsidP="00176B00">
            <w:pPr>
              <w:adjustRightInd w:val="0"/>
              <w:jc w:val="left"/>
              <w:rPr>
                <w:rFonts w:ascii="宋体" w:hAnsi="宋体"/>
                <w:spacing w:val="2"/>
                <w:szCs w:val="21"/>
              </w:rPr>
            </w:pPr>
            <w:bookmarkStart w:id="2008" w:name="PO_长期股权投资_不重要__19" w:colFirst="1" w:colLast="1"/>
            <w:bookmarkStart w:id="2009" w:name="PO_长期股权投资_不重要__20" w:colFirst="2" w:colLast="2"/>
            <w:bookmarkEnd w:id="2006"/>
            <w:bookmarkEnd w:id="2007"/>
            <w:r w:rsidRPr="0027693F">
              <w:rPr>
                <w:rFonts w:ascii="宋体" w:hAnsi="宋体" w:hint="eastAsia"/>
                <w:spacing w:val="2"/>
                <w:szCs w:val="21"/>
              </w:rPr>
              <w:t>净利润</w:t>
            </w:r>
          </w:p>
        </w:tc>
        <w:tc>
          <w:tcPr>
            <w:tcW w:w="1125" w:type="pct"/>
            <w:shd w:val="clear" w:color="auto" w:fill="auto"/>
            <w:vAlign w:val="center"/>
          </w:tcPr>
          <w:p w14:paraId="37A13800" w14:textId="77777777" w:rsidR="00C419F4" w:rsidRPr="0027693F" w:rsidRDefault="00C419F4" w:rsidP="00176B00">
            <w:pPr>
              <w:adjustRightInd w:val="0"/>
              <w:jc w:val="right"/>
              <w:rPr>
                <w:rFonts w:ascii="宋体" w:hAnsi="宋体"/>
                <w:spacing w:val="2"/>
                <w:szCs w:val="21"/>
              </w:rPr>
            </w:pPr>
          </w:p>
        </w:tc>
        <w:tc>
          <w:tcPr>
            <w:tcW w:w="1125" w:type="pct"/>
            <w:shd w:val="clear" w:color="auto" w:fill="auto"/>
            <w:vAlign w:val="center"/>
          </w:tcPr>
          <w:p w14:paraId="3EEE2BEC" w14:textId="77777777" w:rsidR="00C419F4" w:rsidRPr="0027693F" w:rsidRDefault="00C419F4" w:rsidP="00176B00">
            <w:pPr>
              <w:adjustRightInd w:val="0"/>
              <w:jc w:val="right"/>
              <w:rPr>
                <w:rFonts w:ascii="宋体" w:hAnsi="宋体"/>
                <w:spacing w:val="2"/>
                <w:szCs w:val="21"/>
              </w:rPr>
            </w:pPr>
          </w:p>
        </w:tc>
      </w:tr>
      <w:tr w:rsidR="0027693F" w:rsidRPr="0027693F" w14:paraId="2C103750" w14:textId="77777777" w:rsidTr="00176B00">
        <w:trPr>
          <w:trHeight w:val="454"/>
        </w:trPr>
        <w:tc>
          <w:tcPr>
            <w:tcW w:w="2750" w:type="pct"/>
            <w:shd w:val="clear" w:color="auto" w:fill="auto"/>
            <w:vAlign w:val="center"/>
          </w:tcPr>
          <w:p w14:paraId="7453BC51" w14:textId="77777777" w:rsidR="00E85E9F" w:rsidRPr="0027693F" w:rsidRDefault="00E85E9F" w:rsidP="00176B00">
            <w:pPr>
              <w:adjustRightInd w:val="0"/>
              <w:jc w:val="left"/>
              <w:rPr>
                <w:rFonts w:ascii="宋体" w:hAnsi="宋体"/>
                <w:spacing w:val="2"/>
                <w:szCs w:val="21"/>
              </w:rPr>
            </w:pPr>
            <w:bookmarkStart w:id="2010" w:name="PO_长期股权投资_不重要__21" w:colFirst="1" w:colLast="1"/>
            <w:bookmarkStart w:id="2011" w:name="PO_长期股权投资_不重要__22" w:colFirst="2" w:colLast="2"/>
            <w:bookmarkEnd w:id="2008"/>
            <w:bookmarkEnd w:id="2009"/>
            <w:r w:rsidRPr="0027693F">
              <w:rPr>
                <w:rFonts w:ascii="宋体" w:hAnsi="宋体" w:hint="eastAsia"/>
                <w:spacing w:val="2"/>
                <w:szCs w:val="21"/>
              </w:rPr>
              <w:t>其他综合收益</w:t>
            </w:r>
          </w:p>
        </w:tc>
        <w:tc>
          <w:tcPr>
            <w:tcW w:w="1125" w:type="pct"/>
            <w:shd w:val="clear" w:color="auto" w:fill="auto"/>
            <w:vAlign w:val="center"/>
          </w:tcPr>
          <w:p w14:paraId="4B6C6CC8" w14:textId="77777777" w:rsidR="00E85E9F" w:rsidRPr="0027693F" w:rsidRDefault="00E85E9F" w:rsidP="00176B00">
            <w:pPr>
              <w:adjustRightInd w:val="0"/>
              <w:jc w:val="right"/>
              <w:rPr>
                <w:rFonts w:ascii="宋体" w:hAnsi="宋体"/>
                <w:spacing w:val="2"/>
                <w:szCs w:val="21"/>
              </w:rPr>
            </w:pPr>
          </w:p>
        </w:tc>
        <w:tc>
          <w:tcPr>
            <w:tcW w:w="1125" w:type="pct"/>
            <w:shd w:val="clear" w:color="auto" w:fill="auto"/>
            <w:vAlign w:val="center"/>
          </w:tcPr>
          <w:p w14:paraId="19960A27" w14:textId="77777777" w:rsidR="00E85E9F" w:rsidRPr="0027693F" w:rsidRDefault="00E85E9F" w:rsidP="00176B00">
            <w:pPr>
              <w:adjustRightInd w:val="0"/>
              <w:jc w:val="right"/>
              <w:rPr>
                <w:rFonts w:ascii="宋体" w:hAnsi="宋体"/>
                <w:spacing w:val="2"/>
                <w:szCs w:val="21"/>
              </w:rPr>
            </w:pPr>
          </w:p>
        </w:tc>
      </w:tr>
      <w:tr w:rsidR="0027693F" w:rsidRPr="0027693F" w14:paraId="72137C01" w14:textId="77777777" w:rsidTr="00176B00">
        <w:trPr>
          <w:trHeight w:val="454"/>
        </w:trPr>
        <w:tc>
          <w:tcPr>
            <w:tcW w:w="2750" w:type="pct"/>
            <w:shd w:val="clear" w:color="auto" w:fill="auto"/>
            <w:vAlign w:val="center"/>
          </w:tcPr>
          <w:p w14:paraId="0526B3EF" w14:textId="77777777" w:rsidR="00E85E9F" w:rsidRPr="0027693F" w:rsidRDefault="00E85E9F" w:rsidP="00176B00">
            <w:pPr>
              <w:adjustRightInd w:val="0"/>
              <w:jc w:val="left"/>
              <w:rPr>
                <w:rFonts w:ascii="宋体" w:hAnsi="宋体"/>
                <w:spacing w:val="2"/>
                <w:szCs w:val="21"/>
              </w:rPr>
            </w:pPr>
            <w:bookmarkStart w:id="2012" w:name="PO_长期股权投资_不重要__23" w:colFirst="1" w:colLast="1"/>
            <w:bookmarkStart w:id="2013" w:name="PO_长期股权投资_不重要__24" w:colFirst="2" w:colLast="2"/>
            <w:bookmarkEnd w:id="2010"/>
            <w:bookmarkEnd w:id="2011"/>
            <w:r w:rsidRPr="0027693F">
              <w:rPr>
                <w:rFonts w:ascii="宋体" w:hAnsi="宋体" w:hint="eastAsia"/>
                <w:spacing w:val="2"/>
                <w:szCs w:val="21"/>
              </w:rPr>
              <w:t>综合收益总额</w:t>
            </w:r>
          </w:p>
        </w:tc>
        <w:tc>
          <w:tcPr>
            <w:tcW w:w="1125" w:type="pct"/>
            <w:shd w:val="clear" w:color="auto" w:fill="auto"/>
            <w:vAlign w:val="center"/>
          </w:tcPr>
          <w:p w14:paraId="38D19052" w14:textId="77777777" w:rsidR="00E85E9F" w:rsidRPr="0027693F" w:rsidRDefault="00E85E9F" w:rsidP="00176B00">
            <w:pPr>
              <w:adjustRightInd w:val="0"/>
              <w:jc w:val="right"/>
              <w:rPr>
                <w:rFonts w:ascii="宋体" w:hAnsi="宋体"/>
                <w:spacing w:val="2"/>
                <w:szCs w:val="21"/>
              </w:rPr>
            </w:pPr>
          </w:p>
        </w:tc>
        <w:tc>
          <w:tcPr>
            <w:tcW w:w="1125" w:type="pct"/>
            <w:shd w:val="clear" w:color="auto" w:fill="auto"/>
            <w:vAlign w:val="center"/>
          </w:tcPr>
          <w:p w14:paraId="5A9A71FA" w14:textId="77777777" w:rsidR="00E85E9F" w:rsidRPr="0027693F" w:rsidRDefault="00E85E9F" w:rsidP="00176B00">
            <w:pPr>
              <w:adjustRightInd w:val="0"/>
              <w:jc w:val="right"/>
              <w:rPr>
                <w:rFonts w:ascii="宋体" w:hAnsi="宋体"/>
                <w:spacing w:val="2"/>
                <w:szCs w:val="21"/>
              </w:rPr>
            </w:pPr>
          </w:p>
        </w:tc>
      </w:tr>
    </w:tbl>
    <w:bookmarkEnd w:id="2012"/>
    <w:bookmarkEnd w:id="2013"/>
    <w:p w14:paraId="708919B0" w14:textId="065FB35D" w:rsidR="00000C73" w:rsidRPr="003A10D7" w:rsidRDefault="003A10D7" w:rsidP="003A10D7">
      <w:pPr>
        <w:pStyle w:val="4"/>
        <w:ind w:firstLineChars="200"/>
      </w:pPr>
      <w:r>
        <w:t xml:space="preserve"> </w:t>
      </w:r>
      <w:r w:rsidR="00C419F4" w:rsidRPr="003A10D7">
        <w:rPr>
          <w:rFonts w:hint="eastAsia"/>
        </w:rPr>
        <w:t>在合营企业和联营企业中权益的相关风险</w:t>
      </w:r>
    </w:p>
    <w:p w14:paraId="5930C6E0" w14:textId="77777777" w:rsidR="00C419F4" w:rsidRPr="00E37CE9" w:rsidRDefault="00C419F4" w:rsidP="004873B1">
      <w:pPr>
        <w:spacing w:line="360" w:lineRule="auto"/>
        <w:ind w:firstLineChars="200" w:firstLine="420"/>
        <w:rPr>
          <w:rFonts w:ascii="宋体" w:hAnsi="宋体"/>
          <w:szCs w:val="21"/>
        </w:rPr>
      </w:pPr>
    </w:p>
    <w:p w14:paraId="3F4A59AA" w14:textId="2D566809" w:rsidR="00D169E1" w:rsidRPr="003A10D7" w:rsidRDefault="003A10D7" w:rsidP="003A10D7">
      <w:pPr>
        <w:pStyle w:val="4"/>
        <w:ind w:firstLineChars="200"/>
      </w:pPr>
      <w:r>
        <w:t xml:space="preserve"> </w:t>
      </w:r>
      <w:r w:rsidR="00D169E1" w:rsidRPr="003A10D7">
        <w:rPr>
          <w:rFonts w:hint="eastAsia"/>
        </w:rPr>
        <w:t>未纳入合并财务报表范围的结构化主体的相关信息</w:t>
      </w:r>
    </w:p>
    <w:bookmarkEnd w:id="1550"/>
    <w:p w14:paraId="5B7C825C" w14:textId="77777777" w:rsidR="00986667" w:rsidRPr="00B86E59" w:rsidRDefault="00986667" w:rsidP="004873B1">
      <w:pPr>
        <w:spacing w:line="360" w:lineRule="auto"/>
        <w:ind w:firstLineChars="200" w:firstLine="420"/>
        <w:rPr>
          <w:rFonts w:ascii="宋体" w:hAnsi="宋体"/>
          <w:kern w:val="0"/>
          <w:szCs w:val="21"/>
        </w:rPr>
      </w:pPr>
    </w:p>
    <w:p w14:paraId="52A1EF8B" w14:textId="77777777" w:rsidR="002A2350" w:rsidRPr="00B86E59" w:rsidRDefault="002A2350" w:rsidP="004873B1">
      <w:pPr>
        <w:spacing w:line="360" w:lineRule="auto"/>
        <w:ind w:firstLineChars="200" w:firstLine="420"/>
        <w:rPr>
          <w:rFonts w:ascii="宋体" w:hAnsi="宋体"/>
          <w:kern w:val="0"/>
          <w:szCs w:val="21"/>
        </w:rPr>
      </w:pPr>
    </w:p>
    <w:p w14:paraId="296F8575" w14:textId="7DE945A7" w:rsidR="00CD6F7B" w:rsidRPr="003A10D7" w:rsidRDefault="003A10D7" w:rsidP="003A10D7">
      <w:pPr>
        <w:pStyle w:val="3"/>
        <w:ind w:firstLineChars="200"/>
      </w:pPr>
      <w:bookmarkStart w:id="2014" w:name="PO_其他权益工具投资"/>
      <w:r>
        <w:t xml:space="preserve"> </w:t>
      </w:r>
      <w:r w:rsidR="00CD6F7B" w:rsidRPr="003A10D7">
        <w:rPr>
          <w:rFonts w:hint="eastAsia"/>
        </w:rPr>
        <w:t>其他权益工具投资</w:t>
      </w:r>
    </w:p>
    <w:p w14:paraId="365FAACD" w14:textId="709E4911" w:rsidR="000F4AA9" w:rsidRPr="003A10D7" w:rsidRDefault="003A10D7" w:rsidP="003A10D7">
      <w:pPr>
        <w:pStyle w:val="4"/>
        <w:ind w:firstLineChars="200"/>
      </w:pPr>
      <w:r>
        <w:t xml:space="preserve"> </w:t>
      </w:r>
      <w:r w:rsidR="00D26524" w:rsidRPr="003A10D7">
        <w:rPr>
          <w:rFonts w:hint="eastAsia"/>
        </w:rPr>
        <w:t>明细</w:t>
      </w:r>
      <w:r w:rsidR="000F4AA9" w:rsidRPr="003A10D7">
        <w:rPr>
          <w:rFonts w:hint="eastAsia"/>
        </w:rPr>
        <w:t>情况</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684"/>
        <w:gridCol w:w="1916"/>
        <w:gridCol w:w="1916"/>
      </w:tblGrid>
      <w:tr w:rsidR="0027693F" w:rsidRPr="0027693F" w14:paraId="68FE3979" w14:textId="77777777" w:rsidTr="00176B00">
        <w:trPr>
          <w:trHeight w:val="454"/>
          <w:tblHeader/>
        </w:trPr>
        <w:tc>
          <w:tcPr>
            <w:tcW w:w="2750" w:type="pct"/>
            <w:shd w:val="clear" w:color="auto" w:fill="auto"/>
            <w:vAlign w:val="center"/>
          </w:tcPr>
          <w:p w14:paraId="0F285763" w14:textId="42C72F18" w:rsidR="0003461C" w:rsidRPr="0027693F" w:rsidRDefault="0027693F" w:rsidP="00176B00">
            <w:pPr>
              <w:adjustRightInd w:val="0"/>
              <w:ind w:firstLineChars="100" w:firstLine="214"/>
              <w:jc w:val="left"/>
              <w:rPr>
                <w:rFonts w:ascii="宋体" w:hAnsi="宋体"/>
                <w:spacing w:val="2"/>
                <w:szCs w:val="21"/>
              </w:rPr>
            </w:pPr>
            <w:r>
              <w:rPr>
                <w:rFonts w:ascii="宋体" w:hAnsi="宋体" w:hint="eastAsia"/>
                <w:spacing w:val="2"/>
                <w:szCs w:val="21"/>
              </w:rPr>
              <w:t>项</w:t>
            </w:r>
            <w:r>
              <w:rPr>
                <w:rFonts w:ascii="宋体" w:hAnsi="宋体"/>
                <w:spacing w:val="2"/>
                <w:szCs w:val="21"/>
              </w:rPr>
              <w:t xml:space="preserve">  目</w:t>
            </w:r>
          </w:p>
        </w:tc>
        <w:tc>
          <w:tcPr>
            <w:tcW w:w="1125" w:type="pct"/>
            <w:shd w:val="clear" w:color="auto" w:fill="auto"/>
            <w:vAlign w:val="center"/>
          </w:tcPr>
          <w:p w14:paraId="19AD2D6F" w14:textId="77777777" w:rsidR="0003461C" w:rsidRPr="0027693F" w:rsidRDefault="0003461C" w:rsidP="00176B00">
            <w:pPr>
              <w:adjustRightInd w:val="0"/>
              <w:jc w:val="center"/>
              <w:rPr>
                <w:rFonts w:ascii="宋体" w:hAnsi="宋体"/>
                <w:spacing w:val="2"/>
                <w:szCs w:val="21"/>
              </w:rPr>
            </w:pPr>
            <w:r w:rsidRPr="0027693F">
              <w:rPr>
                <w:rFonts w:ascii="宋体" w:hAnsi="宋体" w:hint="eastAsia"/>
                <w:spacing w:val="2"/>
                <w:szCs w:val="21"/>
              </w:rPr>
              <w:t>期末数</w:t>
            </w:r>
          </w:p>
        </w:tc>
        <w:tc>
          <w:tcPr>
            <w:tcW w:w="1125" w:type="pct"/>
            <w:shd w:val="clear" w:color="auto" w:fill="auto"/>
            <w:vAlign w:val="center"/>
          </w:tcPr>
          <w:p w14:paraId="23B4C535" w14:textId="77777777" w:rsidR="0003461C" w:rsidRPr="0027693F" w:rsidRDefault="0003461C" w:rsidP="00176B00">
            <w:pPr>
              <w:adjustRightInd w:val="0"/>
              <w:jc w:val="center"/>
              <w:rPr>
                <w:rFonts w:ascii="宋体" w:hAnsi="宋体"/>
                <w:spacing w:val="2"/>
                <w:szCs w:val="21"/>
              </w:rPr>
            </w:pPr>
            <w:r w:rsidRPr="0027693F">
              <w:rPr>
                <w:rFonts w:ascii="宋体" w:hAnsi="宋体" w:hint="eastAsia"/>
                <w:szCs w:val="21"/>
              </w:rPr>
              <w:t>期初数</w:t>
            </w:r>
          </w:p>
        </w:tc>
      </w:tr>
      <w:tr w:rsidR="0027693F" w:rsidRPr="0027693F" w14:paraId="07C959B1" w14:textId="77777777" w:rsidTr="00176B00">
        <w:trPr>
          <w:trHeight w:val="454"/>
        </w:trPr>
        <w:tc>
          <w:tcPr>
            <w:tcW w:w="2750" w:type="pct"/>
            <w:shd w:val="clear" w:color="auto" w:fill="auto"/>
            <w:vAlign w:val="center"/>
          </w:tcPr>
          <w:p w14:paraId="7BEFD223" w14:textId="77777777" w:rsidR="0003461C" w:rsidRPr="0027693F" w:rsidRDefault="0003461C" w:rsidP="00176B00">
            <w:pPr>
              <w:adjustRightInd w:val="0"/>
              <w:jc w:val="left"/>
              <w:rPr>
                <w:rFonts w:ascii="宋体" w:hAnsi="宋体"/>
                <w:spacing w:val="2"/>
                <w:szCs w:val="21"/>
              </w:rPr>
            </w:pPr>
            <w:bookmarkStart w:id="2015" w:name="PO_其他权益工具投资_明细_1" w:colFirst="0" w:colLast="0"/>
            <w:bookmarkStart w:id="2016" w:name="PO_其他权益工具投资_明细_2" w:colFirst="1" w:colLast="1"/>
            <w:bookmarkStart w:id="2017" w:name="PO_其他权益工具投资_明细_3" w:colFirst="2" w:colLast="2"/>
          </w:p>
        </w:tc>
        <w:tc>
          <w:tcPr>
            <w:tcW w:w="1125" w:type="pct"/>
            <w:shd w:val="clear" w:color="auto" w:fill="auto"/>
            <w:vAlign w:val="center"/>
          </w:tcPr>
          <w:p w14:paraId="3A5D7A3B" w14:textId="77777777" w:rsidR="0003461C" w:rsidRPr="0027693F" w:rsidRDefault="0003461C" w:rsidP="00176B00">
            <w:pPr>
              <w:adjustRightInd w:val="0"/>
              <w:jc w:val="right"/>
              <w:rPr>
                <w:rFonts w:ascii="宋体" w:hAnsi="宋体"/>
                <w:spacing w:val="2"/>
                <w:szCs w:val="21"/>
              </w:rPr>
            </w:pPr>
          </w:p>
        </w:tc>
        <w:tc>
          <w:tcPr>
            <w:tcW w:w="1125" w:type="pct"/>
            <w:shd w:val="clear" w:color="auto" w:fill="auto"/>
            <w:vAlign w:val="center"/>
          </w:tcPr>
          <w:p w14:paraId="2F270A78" w14:textId="77777777" w:rsidR="0003461C" w:rsidRPr="0027693F" w:rsidRDefault="0003461C" w:rsidP="00176B00">
            <w:pPr>
              <w:adjustRightInd w:val="0"/>
              <w:jc w:val="right"/>
              <w:rPr>
                <w:rFonts w:ascii="宋体" w:hAnsi="宋体"/>
                <w:spacing w:val="2"/>
                <w:szCs w:val="21"/>
              </w:rPr>
            </w:pPr>
          </w:p>
        </w:tc>
      </w:tr>
      <w:tr w:rsidR="0027693F" w:rsidRPr="0027693F" w14:paraId="50CE7BE7" w14:textId="77777777" w:rsidTr="00176B00">
        <w:trPr>
          <w:trHeight w:val="454"/>
        </w:trPr>
        <w:tc>
          <w:tcPr>
            <w:tcW w:w="2750" w:type="pct"/>
            <w:shd w:val="clear" w:color="auto" w:fill="auto"/>
            <w:vAlign w:val="center"/>
          </w:tcPr>
          <w:p w14:paraId="52828256" w14:textId="77777777" w:rsidR="0003461C" w:rsidRPr="0027693F" w:rsidRDefault="0003461C" w:rsidP="00176B00">
            <w:pPr>
              <w:adjustRightInd w:val="0"/>
              <w:jc w:val="left"/>
              <w:rPr>
                <w:rFonts w:ascii="宋体" w:hAnsi="宋体"/>
                <w:spacing w:val="2"/>
                <w:szCs w:val="21"/>
              </w:rPr>
            </w:pPr>
            <w:bookmarkStart w:id="2018" w:name="PO_其他权益工具投资_明细_4" w:colFirst="0" w:colLast="0"/>
            <w:bookmarkStart w:id="2019" w:name="PO_其他权益工具投资_明细_5" w:colFirst="1" w:colLast="1"/>
            <w:bookmarkStart w:id="2020" w:name="PO_其他权益工具投资_明细_6" w:colFirst="2" w:colLast="2"/>
            <w:bookmarkEnd w:id="2015"/>
            <w:bookmarkEnd w:id="2016"/>
            <w:bookmarkEnd w:id="2017"/>
          </w:p>
        </w:tc>
        <w:tc>
          <w:tcPr>
            <w:tcW w:w="1125" w:type="pct"/>
            <w:shd w:val="clear" w:color="auto" w:fill="auto"/>
            <w:vAlign w:val="center"/>
          </w:tcPr>
          <w:p w14:paraId="73CF0F6E" w14:textId="77777777" w:rsidR="0003461C" w:rsidRPr="0027693F" w:rsidRDefault="0003461C" w:rsidP="00176B00">
            <w:pPr>
              <w:adjustRightInd w:val="0"/>
              <w:jc w:val="right"/>
              <w:rPr>
                <w:rFonts w:ascii="宋体" w:hAnsi="宋体"/>
                <w:spacing w:val="2"/>
                <w:szCs w:val="21"/>
              </w:rPr>
            </w:pPr>
          </w:p>
        </w:tc>
        <w:tc>
          <w:tcPr>
            <w:tcW w:w="1125" w:type="pct"/>
            <w:shd w:val="clear" w:color="auto" w:fill="auto"/>
            <w:vAlign w:val="center"/>
          </w:tcPr>
          <w:p w14:paraId="698FE845" w14:textId="77777777" w:rsidR="0003461C" w:rsidRPr="0027693F" w:rsidRDefault="0003461C" w:rsidP="00176B00">
            <w:pPr>
              <w:adjustRightInd w:val="0"/>
              <w:jc w:val="right"/>
              <w:rPr>
                <w:rFonts w:ascii="宋体" w:hAnsi="宋体"/>
                <w:spacing w:val="2"/>
                <w:szCs w:val="21"/>
              </w:rPr>
            </w:pPr>
          </w:p>
        </w:tc>
      </w:tr>
      <w:tr w:rsidR="0027693F" w:rsidRPr="0027693F" w14:paraId="05AC02DE" w14:textId="77777777" w:rsidTr="00176B00">
        <w:trPr>
          <w:trHeight w:val="454"/>
        </w:trPr>
        <w:tc>
          <w:tcPr>
            <w:tcW w:w="2750" w:type="pct"/>
            <w:shd w:val="clear" w:color="auto" w:fill="auto"/>
            <w:vAlign w:val="center"/>
          </w:tcPr>
          <w:p w14:paraId="1C7428C8" w14:textId="4EA7B887" w:rsidR="0003461C" w:rsidRPr="0027693F" w:rsidRDefault="0027693F" w:rsidP="00176B00">
            <w:pPr>
              <w:adjustRightInd w:val="0"/>
              <w:ind w:firstLineChars="100" w:firstLine="210"/>
              <w:jc w:val="left"/>
              <w:rPr>
                <w:rFonts w:ascii="宋体" w:hAnsi="宋体"/>
                <w:spacing w:val="2"/>
                <w:szCs w:val="21"/>
              </w:rPr>
            </w:pPr>
            <w:bookmarkStart w:id="2021" w:name="PO_其他权益工具投资_明细_7" w:colFirst="0" w:colLast="0"/>
            <w:bookmarkStart w:id="2022" w:name="PO_其他权益工具投资_明细_8" w:colFirst="1" w:colLast="1"/>
            <w:bookmarkStart w:id="2023" w:name="PO_其他权益工具投资_明细_9" w:colFirst="2" w:colLast="2"/>
            <w:bookmarkEnd w:id="2018"/>
            <w:bookmarkEnd w:id="2019"/>
            <w:bookmarkEnd w:id="2020"/>
            <w:r>
              <w:rPr>
                <w:rFonts w:ascii="宋体" w:hAnsi="宋体" w:hint="eastAsia"/>
                <w:szCs w:val="21"/>
              </w:rPr>
              <w:t>合</w:t>
            </w:r>
            <w:r>
              <w:rPr>
                <w:rFonts w:ascii="宋体" w:hAnsi="宋体"/>
                <w:szCs w:val="21"/>
              </w:rPr>
              <w:t xml:space="preserve">  计</w:t>
            </w:r>
          </w:p>
        </w:tc>
        <w:tc>
          <w:tcPr>
            <w:tcW w:w="1125" w:type="pct"/>
            <w:shd w:val="clear" w:color="auto" w:fill="auto"/>
            <w:vAlign w:val="center"/>
          </w:tcPr>
          <w:p w14:paraId="2F4D4EA8" w14:textId="77777777" w:rsidR="0003461C" w:rsidRPr="0027693F" w:rsidRDefault="0003461C" w:rsidP="00176B00">
            <w:pPr>
              <w:adjustRightInd w:val="0"/>
              <w:jc w:val="right"/>
              <w:rPr>
                <w:rFonts w:ascii="宋体" w:hAnsi="宋体"/>
                <w:spacing w:val="2"/>
                <w:szCs w:val="21"/>
              </w:rPr>
            </w:pPr>
          </w:p>
        </w:tc>
        <w:tc>
          <w:tcPr>
            <w:tcW w:w="1125" w:type="pct"/>
            <w:shd w:val="clear" w:color="auto" w:fill="auto"/>
            <w:vAlign w:val="center"/>
          </w:tcPr>
          <w:p w14:paraId="43CF603E" w14:textId="77777777" w:rsidR="0003461C" w:rsidRPr="0027693F" w:rsidRDefault="0003461C" w:rsidP="00176B00">
            <w:pPr>
              <w:adjustRightInd w:val="0"/>
              <w:jc w:val="right"/>
              <w:rPr>
                <w:rFonts w:ascii="宋体" w:hAnsi="宋体"/>
                <w:spacing w:val="2"/>
                <w:szCs w:val="21"/>
              </w:rPr>
            </w:pPr>
          </w:p>
        </w:tc>
      </w:tr>
    </w:tbl>
    <w:bookmarkEnd w:id="2021"/>
    <w:bookmarkEnd w:id="2022"/>
    <w:bookmarkEnd w:id="2023"/>
    <w:p w14:paraId="32F6B80B" w14:textId="1932A489" w:rsidR="000F4AA9" w:rsidRPr="003A10D7" w:rsidRDefault="003A10D7" w:rsidP="003A10D7">
      <w:pPr>
        <w:pStyle w:val="4"/>
        <w:ind w:firstLineChars="200"/>
      </w:pPr>
      <w:r>
        <w:t xml:space="preserve"> </w:t>
      </w:r>
      <w:r w:rsidR="00EE6473" w:rsidRPr="003A10D7">
        <w:rPr>
          <w:rFonts w:hint="eastAsia"/>
        </w:rPr>
        <w:t>期末其他权益工具</w:t>
      </w:r>
      <w:r w:rsidR="00B6719E" w:rsidRPr="003A10D7">
        <w:rPr>
          <w:rFonts w:hint="eastAsia"/>
        </w:rPr>
        <w:t>投资</w:t>
      </w:r>
      <w:r w:rsidR="00EE6473" w:rsidRPr="003A10D7">
        <w:rPr>
          <w:rFonts w:hint="eastAsia"/>
        </w:rPr>
        <w:t>情况</w:t>
      </w:r>
    </w:p>
    <w:tbl>
      <w:tblPr>
        <w:tblW w:w="5103"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462"/>
        <w:gridCol w:w="979"/>
        <w:gridCol w:w="699"/>
        <w:gridCol w:w="700"/>
        <w:gridCol w:w="1258"/>
        <w:gridCol w:w="2187"/>
        <w:gridCol w:w="1406"/>
      </w:tblGrid>
      <w:tr w:rsidR="0027693F" w:rsidRPr="0027693F" w14:paraId="7346B493" w14:textId="77777777" w:rsidTr="00176B00">
        <w:trPr>
          <w:trHeight w:val="454"/>
          <w:tblHeader/>
          <w:jc w:val="center"/>
        </w:trPr>
        <w:tc>
          <w:tcPr>
            <w:tcW w:w="841" w:type="pct"/>
            <w:shd w:val="clear" w:color="auto" w:fill="auto"/>
            <w:vAlign w:val="center"/>
          </w:tcPr>
          <w:p w14:paraId="3DFF5D15" w14:textId="77777777" w:rsidR="00FF2BE7" w:rsidRPr="0027693F" w:rsidRDefault="00FF2BE7" w:rsidP="00176B00">
            <w:pPr>
              <w:adjustRightInd w:val="0"/>
              <w:ind w:firstLineChars="100" w:firstLine="214"/>
              <w:jc w:val="left"/>
              <w:rPr>
                <w:rFonts w:ascii="宋体" w:hAnsi="宋体"/>
                <w:kern w:val="0"/>
                <w:szCs w:val="21"/>
              </w:rPr>
            </w:pPr>
            <w:r w:rsidRPr="0027693F">
              <w:rPr>
                <w:rFonts w:ascii="宋体" w:hAnsi="宋体" w:hint="eastAsia"/>
                <w:spacing w:val="2"/>
                <w:szCs w:val="21"/>
              </w:rPr>
              <w:t>项目名称</w:t>
            </w:r>
          </w:p>
        </w:tc>
        <w:tc>
          <w:tcPr>
            <w:tcW w:w="563" w:type="pct"/>
            <w:shd w:val="clear" w:color="auto" w:fill="auto"/>
            <w:vAlign w:val="center"/>
          </w:tcPr>
          <w:p w14:paraId="08A2B55D" w14:textId="77777777" w:rsidR="00FF2BE7" w:rsidRPr="0027693F" w:rsidRDefault="00FF2BE7" w:rsidP="00176B00">
            <w:pPr>
              <w:adjustRightInd w:val="0"/>
              <w:jc w:val="center"/>
              <w:rPr>
                <w:rFonts w:ascii="宋体" w:hAnsi="宋体"/>
                <w:kern w:val="0"/>
                <w:szCs w:val="21"/>
              </w:rPr>
            </w:pPr>
            <w:r w:rsidRPr="0027693F">
              <w:rPr>
                <w:rFonts w:ascii="宋体" w:hAnsi="宋体" w:hint="eastAsia"/>
                <w:kern w:val="0"/>
                <w:szCs w:val="21"/>
              </w:rPr>
              <w:t>本期</w:t>
            </w:r>
            <w:r w:rsidRPr="0027693F">
              <w:rPr>
                <w:rFonts w:ascii="宋体" w:hAnsi="宋体"/>
                <w:kern w:val="0"/>
                <w:szCs w:val="21"/>
              </w:rPr>
              <w:t>确认的股利收入</w:t>
            </w:r>
          </w:p>
        </w:tc>
        <w:tc>
          <w:tcPr>
            <w:tcW w:w="402" w:type="pct"/>
            <w:shd w:val="clear" w:color="auto" w:fill="auto"/>
            <w:vAlign w:val="center"/>
          </w:tcPr>
          <w:p w14:paraId="6514763E" w14:textId="77777777" w:rsidR="00FF2BE7" w:rsidRPr="0027693F" w:rsidRDefault="00FF2BE7" w:rsidP="00176B00">
            <w:pPr>
              <w:adjustRightInd w:val="0"/>
              <w:jc w:val="center"/>
              <w:rPr>
                <w:rFonts w:ascii="宋体" w:hAnsi="宋体"/>
                <w:kern w:val="0"/>
                <w:szCs w:val="21"/>
              </w:rPr>
            </w:pPr>
            <w:r w:rsidRPr="0027693F">
              <w:rPr>
                <w:rFonts w:ascii="宋体" w:hAnsi="宋体"/>
                <w:kern w:val="0"/>
                <w:szCs w:val="21"/>
              </w:rPr>
              <w:t>累计利得</w:t>
            </w:r>
          </w:p>
        </w:tc>
        <w:tc>
          <w:tcPr>
            <w:tcW w:w="403" w:type="pct"/>
            <w:shd w:val="clear" w:color="auto" w:fill="auto"/>
            <w:vAlign w:val="center"/>
          </w:tcPr>
          <w:p w14:paraId="5D0910F9" w14:textId="77777777" w:rsidR="00FF2BE7" w:rsidRPr="0027693F" w:rsidRDefault="00FF2BE7" w:rsidP="00176B00">
            <w:pPr>
              <w:adjustRightInd w:val="0"/>
              <w:jc w:val="center"/>
              <w:rPr>
                <w:rFonts w:ascii="宋体" w:hAnsi="宋体"/>
                <w:kern w:val="0"/>
                <w:szCs w:val="21"/>
              </w:rPr>
            </w:pPr>
            <w:r w:rsidRPr="0027693F">
              <w:rPr>
                <w:rFonts w:ascii="宋体" w:hAnsi="宋体"/>
                <w:kern w:val="0"/>
                <w:szCs w:val="21"/>
              </w:rPr>
              <w:t>累计损失</w:t>
            </w:r>
          </w:p>
        </w:tc>
        <w:tc>
          <w:tcPr>
            <w:tcW w:w="724" w:type="pct"/>
            <w:shd w:val="clear" w:color="auto" w:fill="auto"/>
            <w:vAlign w:val="center"/>
          </w:tcPr>
          <w:p w14:paraId="3FDD023D" w14:textId="77777777" w:rsidR="00FF2BE7" w:rsidRPr="0027693F" w:rsidRDefault="00FF2BE7" w:rsidP="00176B00">
            <w:pPr>
              <w:adjustRightInd w:val="0"/>
              <w:jc w:val="center"/>
              <w:rPr>
                <w:rFonts w:ascii="宋体" w:hAnsi="宋体"/>
                <w:kern w:val="0"/>
                <w:szCs w:val="21"/>
              </w:rPr>
            </w:pPr>
            <w:r w:rsidRPr="0027693F">
              <w:rPr>
                <w:rFonts w:ascii="宋体" w:hAnsi="宋体" w:hint="eastAsia"/>
                <w:kern w:val="0"/>
                <w:szCs w:val="21"/>
              </w:rPr>
              <w:t>其他综合收益转入留存收益的金额</w:t>
            </w:r>
          </w:p>
        </w:tc>
        <w:tc>
          <w:tcPr>
            <w:tcW w:w="1258" w:type="pct"/>
            <w:shd w:val="clear" w:color="auto" w:fill="auto"/>
            <w:vAlign w:val="center"/>
          </w:tcPr>
          <w:p w14:paraId="1CABB993" w14:textId="77777777" w:rsidR="00FF2BE7" w:rsidRPr="0027693F" w:rsidRDefault="00FF2BE7" w:rsidP="00176B00">
            <w:pPr>
              <w:adjustRightInd w:val="0"/>
              <w:jc w:val="center"/>
              <w:rPr>
                <w:rFonts w:ascii="宋体" w:hAnsi="宋体"/>
                <w:kern w:val="0"/>
                <w:szCs w:val="21"/>
              </w:rPr>
            </w:pPr>
            <w:r w:rsidRPr="0027693F">
              <w:rPr>
                <w:rFonts w:ascii="宋体" w:hAnsi="宋体" w:hint="eastAsia"/>
                <w:kern w:val="0"/>
                <w:szCs w:val="21"/>
              </w:rPr>
              <w:t>指定为以公允价值计量且其变动计入其他综合收益的原因</w:t>
            </w:r>
          </w:p>
        </w:tc>
        <w:tc>
          <w:tcPr>
            <w:tcW w:w="809" w:type="pct"/>
            <w:shd w:val="clear" w:color="auto" w:fill="auto"/>
            <w:vAlign w:val="center"/>
          </w:tcPr>
          <w:p w14:paraId="02FB06F6" w14:textId="77777777" w:rsidR="00FF2BE7" w:rsidRPr="0027693F" w:rsidRDefault="00FF2BE7" w:rsidP="00176B00">
            <w:pPr>
              <w:adjustRightInd w:val="0"/>
              <w:jc w:val="center"/>
              <w:rPr>
                <w:rFonts w:ascii="宋体" w:hAnsi="宋体"/>
                <w:kern w:val="0"/>
                <w:szCs w:val="21"/>
              </w:rPr>
            </w:pPr>
            <w:r w:rsidRPr="0027693F">
              <w:rPr>
                <w:rFonts w:ascii="宋体" w:hAnsi="宋体" w:hint="eastAsia"/>
                <w:kern w:val="0"/>
                <w:szCs w:val="21"/>
              </w:rPr>
              <w:t>其他综合收益转入留存收益的原因</w:t>
            </w:r>
          </w:p>
        </w:tc>
      </w:tr>
      <w:tr w:rsidR="0027693F" w:rsidRPr="0027693F" w14:paraId="667F2C2E" w14:textId="77777777" w:rsidTr="00176B00">
        <w:trPr>
          <w:trHeight w:val="454"/>
          <w:jc w:val="center"/>
        </w:trPr>
        <w:tc>
          <w:tcPr>
            <w:tcW w:w="841" w:type="pct"/>
            <w:shd w:val="clear" w:color="auto" w:fill="auto"/>
            <w:vAlign w:val="center"/>
          </w:tcPr>
          <w:p w14:paraId="7A8A67DB" w14:textId="77777777" w:rsidR="00FF2BE7" w:rsidRPr="0027693F" w:rsidRDefault="00FF2BE7" w:rsidP="00176B00">
            <w:pPr>
              <w:adjustRightInd w:val="0"/>
              <w:jc w:val="left"/>
              <w:rPr>
                <w:rFonts w:ascii="宋体" w:hAnsi="宋体"/>
                <w:kern w:val="0"/>
                <w:szCs w:val="21"/>
              </w:rPr>
            </w:pPr>
            <w:bookmarkStart w:id="2024" w:name="PO_其他权益工具投资_其他_1" w:colFirst="0" w:colLast="0"/>
            <w:bookmarkStart w:id="2025" w:name="PO_其他权益工具投资_其他_2" w:colFirst="1" w:colLast="1"/>
            <w:bookmarkStart w:id="2026" w:name="PO_其他权益工具投资_其他_3" w:colFirst="2" w:colLast="2"/>
            <w:bookmarkStart w:id="2027" w:name="PO_其他权益工具投资_其他_4" w:colFirst="3" w:colLast="3"/>
            <w:bookmarkStart w:id="2028" w:name="PO_其他权益工具投资_其他_5" w:colFirst="4" w:colLast="4"/>
            <w:bookmarkStart w:id="2029" w:name="PO_其他权益工具投资_其他_6" w:colFirst="5" w:colLast="5"/>
            <w:bookmarkStart w:id="2030" w:name="PO_其他权益工具投资_其他_7" w:colFirst="6" w:colLast="6"/>
          </w:p>
        </w:tc>
        <w:tc>
          <w:tcPr>
            <w:tcW w:w="563" w:type="pct"/>
            <w:shd w:val="clear" w:color="auto" w:fill="auto"/>
            <w:vAlign w:val="center"/>
          </w:tcPr>
          <w:p w14:paraId="2ABF4874" w14:textId="77777777" w:rsidR="00FF2BE7" w:rsidRPr="0027693F" w:rsidRDefault="00FF2BE7" w:rsidP="00176B00">
            <w:pPr>
              <w:adjustRightInd w:val="0"/>
              <w:jc w:val="right"/>
              <w:rPr>
                <w:rFonts w:ascii="宋体" w:hAnsi="宋体"/>
                <w:kern w:val="0"/>
                <w:szCs w:val="21"/>
              </w:rPr>
            </w:pPr>
          </w:p>
        </w:tc>
        <w:tc>
          <w:tcPr>
            <w:tcW w:w="402" w:type="pct"/>
            <w:shd w:val="clear" w:color="auto" w:fill="auto"/>
            <w:vAlign w:val="center"/>
          </w:tcPr>
          <w:p w14:paraId="074B426A" w14:textId="77777777" w:rsidR="00FF2BE7" w:rsidRPr="0027693F" w:rsidRDefault="00FF2BE7" w:rsidP="00176B00">
            <w:pPr>
              <w:adjustRightInd w:val="0"/>
              <w:jc w:val="right"/>
              <w:rPr>
                <w:rFonts w:ascii="宋体" w:hAnsi="宋体"/>
                <w:kern w:val="0"/>
                <w:szCs w:val="21"/>
              </w:rPr>
            </w:pPr>
          </w:p>
        </w:tc>
        <w:tc>
          <w:tcPr>
            <w:tcW w:w="403" w:type="pct"/>
            <w:shd w:val="clear" w:color="auto" w:fill="auto"/>
            <w:vAlign w:val="center"/>
          </w:tcPr>
          <w:p w14:paraId="6D3F9FCA" w14:textId="77777777" w:rsidR="00FF2BE7" w:rsidRPr="0027693F" w:rsidRDefault="00FF2BE7" w:rsidP="00176B00">
            <w:pPr>
              <w:adjustRightInd w:val="0"/>
              <w:jc w:val="right"/>
              <w:rPr>
                <w:rFonts w:ascii="宋体" w:hAnsi="宋体"/>
                <w:kern w:val="0"/>
                <w:szCs w:val="21"/>
              </w:rPr>
            </w:pPr>
          </w:p>
        </w:tc>
        <w:tc>
          <w:tcPr>
            <w:tcW w:w="724" w:type="pct"/>
            <w:shd w:val="clear" w:color="auto" w:fill="auto"/>
            <w:vAlign w:val="center"/>
          </w:tcPr>
          <w:p w14:paraId="3CE20CEE" w14:textId="77777777" w:rsidR="00FF2BE7" w:rsidRPr="0027693F" w:rsidRDefault="00FF2BE7" w:rsidP="00176B00">
            <w:pPr>
              <w:adjustRightInd w:val="0"/>
              <w:jc w:val="right"/>
              <w:rPr>
                <w:rFonts w:ascii="宋体" w:hAnsi="宋体"/>
                <w:kern w:val="0"/>
                <w:szCs w:val="21"/>
              </w:rPr>
            </w:pPr>
          </w:p>
        </w:tc>
        <w:tc>
          <w:tcPr>
            <w:tcW w:w="1258" w:type="pct"/>
            <w:shd w:val="clear" w:color="auto" w:fill="auto"/>
            <w:vAlign w:val="center"/>
          </w:tcPr>
          <w:p w14:paraId="4716ECBD" w14:textId="77777777" w:rsidR="00FF2BE7" w:rsidRPr="0027693F" w:rsidRDefault="00FF2BE7" w:rsidP="00176B00">
            <w:pPr>
              <w:adjustRightInd w:val="0"/>
              <w:jc w:val="left"/>
              <w:rPr>
                <w:rFonts w:ascii="宋体" w:hAnsi="宋体"/>
                <w:kern w:val="0"/>
                <w:szCs w:val="21"/>
              </w:rPr>
            </w:pPr>
          </w:p>
        </w:tc>
        <w:tc>
          <w:tcPr>
            <w:tcW w:w="809" w:type="pct"/>
            <w:shd w:val="clear" w:color="auto" w:fill="auto"/>
            <w:vAlign w:val="center"/>
          </w:tcPr>
          <w:p w14:paraId="5584E62D" w14:textId="77777777" w:rsidR="00FF2BE7" w:rsidRPr="0027693F" w:rsidRDefault="00FF2BE7" w:rsidP="00176B00">
            <w:pPr>
              <w:adjustRightInd w:val="0"/>
              <w:jc w:val="left"/>
              <w:rPr>
                <w:rFonts w:ascii="宋体" w:hAnsi="宋体"/>
                <w:kern w:val="0"/>
                <w:szCs w:val="21"/>
              </w:rPr>
            </w:pPr>
          </w:p>
        </w:tc>
      </w:tr>
      <w:tr w:rsidR="0027693F" w:rsidRPr="0027693F" w14:paraId="633E68A4" w14:textId="77777777" w:rsidTr="00176B00">
        <w:trPr>
          <w:trHeight w:val="454"/>
          <w:jc w:val="center"/>
        </w:trPr>
        <w:tc>
          <w:tcPr>
            <w:tcW w:w="841" w:type="pct"/>
            <w:shd w:val="clear" w:color="auto" w:fill="auto"/>
            <w:vAlign w:val="center"/>
          </w:tcPr>
          <w:p w14:paraId="37CEC6C4" w14:textId="77777777" w:rsidR="00FF2BE7" w:rsidRPr="0027693F" w:rsidRDefault="00FF2BE7" w:rsidP="00176B00">
            <w:pPr>
              <w:adjustRightInd w:val="0"/>
              <w:jc w:val="left"/>
              <w:rPr>
                <w:rFonts w:ascii="宋体" w:hAnsi="宋体"/>
                <w:kern w:val="0"/>
                <w:szCs w:val="21"/>
              </w:rPr>
            </w:pPr>
            <w:bookmarkStart w:id="2031" w:name="PO_其他权益工具投资_其他_8" w:colFirst="0" w:colLast="0"/>
            <w:bookmarkStart w:id="2032" w:name="PO_其他权益工具投资_其他_9" w:colFirst="1" w:colLast="1"/>
            <w:bookmarkStart w:id="2033" w:name="PO_其他权益工具投资_其他_10" w:colFirst="2" w:colLast="2"/>
            <w:bookmarkStart w:id="2034" w:name="PO_其他权益工具投资_其他_11" w:colFirst="3" w:colLast="3"/>
            <w:bookmarkStart w:id="2035" w:name="PO_其他权益工具投资_其他_12" w:colFirst="4" w:colLast="4"/>
            <w:bookmarkStart w:id="2036" w:name="PO_其他权益工具投资_其他_13" w:colFirst="5" w:colLast="5"/>
            <w:bookmarkStart w:id="2037" w:name="PO_其他权益工具投资_其他_14" w:colFirst="6" w:colLast="6"/>
            <w:bookmarkEnd w:id="2024"/>
            <w:bookmarkEnd w:id="2025"/>
            <w:bookmarkEnd w:id="2026"/>
            <w:bookmarkEnd w:id="2027"/>
            <w:bookmarkEnd w:id="2028"/>
            <w:bookmarkEnd w:id="2029"/>
            <w:bookmarkEnd w:id="2030"/>
          </w:p>
        </w:tc>
        <w:tc>
          <w:tcPr>
            <w:tcW w:w="563" w:type="pct"/>
            <w:shd w:val="clear" w:color="auto" w:fill="auto"/>
            <w:vAlign w:val="center"/>
          </w:tcPr>
          <w:p w14:paraId="12AC0FD1" w14:textId="77777777" w:rsidR="00FF2BE7" w:rsidRPr="0027693F" w:rsidRDefault="00FF2BE7" w:rsidP="00176B00">
            <w:pPr>
              <w:adjustRightInd w:val="0"/>
              <w:jc w:val="right"/>
              <w:rPr>
                <w:rFonts w:ascii="宋体" w:hAnsi="宋体"/>
                <w:kern w:val="0"/>
                <w:szCs w:val="21"/>
              </w:rPr>
            </w:pPr>
          </w:p>
        </w:tc>
        <w:tc>
          <w:tcPr>
            <w:tcW w:w="402" w:type="pct"/>
            <w:shd w:val="clear" w:color="auto" w:fill="auto"/>
            <w:vAlign w:val="center"/>
          </w:tcPr>
          <w:p w14:paraId="6DE78AC2" w14:textId="77777777" w:rsidR="00FF2BE7" w:rsidRPr="0027693F" w:rsidRDefault="00FF2BE7" w:rsidP="00176B00">
            <w:pPr>
              <w:adjustRightInd w:val="0"/>
              <w:jc w:val="right"/>
              <w:rPr>
                <w:rFonts w:ascii="宋体" w:hAnsi="宋体"/>
                <w:kern w:val="0"/>
                <w:szCs w:val="21"/>
              </w:rPr>
            </w:pPr>
          </w:p>
        </w:tc>
        <w:tc>
          <w:tcPr>
            <w:tcW w:w="403" w:type="pct"/>
            <w:shd w:val="clear" w:color="auto" w:fill="auto"/>
            <w:vAlign w:val="center"/>
          </w:tcPr>
          <w:p w14:paraId="66C31967" w14:textId="77777777" w:rsidR="00FF2BE7" w:rsidRPr="0027693F" w:rsidRDefault="00FF2BE7" w:rsidP="00176B00">
            <w:pPr>
              <w:adjustRightInd w:val="0"/>
              <w:jc w:val="right"/>
              <w:rPr>
                <w:rFonts w:ascii="宋体" w:hAnsi="宋体"/>
                <w:kern w:val="0"/>
                <w:szCs w:val="21"/>
              </w:rPr>
            </w:pPr>
          </w:p>
        </w:tc>
        <w:tc>
          <w:tcPr>
            <w:tcW w:w="724" w:type="pct"/>
            <w:shd w:val="clear" w:color="auto" w:fill="auto"/>
            <w:vAlign w:val="center"/>
          </w:tcPr>
          <w:p w14:paraId="65B27808" w14:textId="77777777" w:rsidR="00FF2BE7" w:rsidRPr="0027693F" w:rsidRDefault="00FF2BE7" w:rsidP="00176B00">
            <w:pPr>
              <w:adjustRightInd w:val="0"/>
              <w:jc w:val="right"/>
              <w:rPr>
                <w:rFonts w:ascii="宋体" w:hAnsi="宋体"/>
                <w:kern w:val="0"/>
                <w:szCs w:val="21"/>
              </w:rPr>
            </w:pPr>
          </w:p>
        </w:tc>
        <w:tc>
          <w:tcPr>
            <w:tcW w:w="1258" w:type="pct"/>
            <w:shd w:val="clear" w:color="auto" w:fill="auto"/>
            <w:vAlign w:val="center"/>
          </w:tcPr>
          <w:p w14:paraId="0AB3AF2A" w14:textId="77777777" w:rsidR="00FF2BE7" w:rsidRPr="0027693F" w:rsidRDefault="00FF2BE7" w:rsidP="00176B00">
            <w:pPr>
              <w:adjustRightInd w:val="0"/>
              <w:jc w:val="left"/>
              <w:rPr>
                <w:rFonts w:ascii="宋体" w:hAnsi="宋体"/>
                <w:kern w:val="0"/>
                <w:szCs w:val="21"/>
              </w:rPr>
            </w:pPr>
          </w:p>
        </w:tc>
        <w:tc>
          <w:tcPr>
            <w:tcW w:w="809" w:type="pct"/>
            <w:shd w:val="clear" w:color="auto" w:fill="auto"/>
            <w:vAlign w:val="center"/>
          </w:tcPr>
          <w:p w14:paraId="2A539315" w14:textId="77777777" w:rsidR="00FF2BE7" w:rsidRPr="0027693F" w:rsidRDefault="00FF2BE7" w:rsidP="00176B00">
            <w:pPr>
              <w:adjustRightInd w:val="0"/>
              <w:jc w:val="left"/>
              <w:rPr>
                <w:rFonts w:ascii="宋体" w:hAnsi="宋体"/>
                <w:kern w:val="0"/>
                <w:szCs w:val="21"/>
              </w:rPr>
            </w:pPr>
          </w:p>
        </w:tc>
      </w:tr>
      <w:tr w:rsidR="001B740D" w:rsidRPr="0027693F" w14:paraId="75857754" w14:textId="77777777" w:rsidTr="00176B00">
        <w:trPr>
          <w:trHeight w:val="454"/>
          <w:jc w:val="center"/>
        </w:trPr>
        <w:tc>
          <w:tcPr>
            <w:tcW w:w="841" w:type="pct"/>
            <w:shd w:val="clear" w:color="auto" w:fill="auto"/>
            <w:vAlign w:val="center"/>
          </w:tcPr>
          <w:p w14:paraId="67CAB65B" w14:textId="77777777" w:rsidR="001B740D" w:rsidRPr="0027693F" w:rsidRDefault="001B740D" w:rsidP="00176B00">
            <w:pPr>
              <w:adjustRightInd w:val="0"/>
              <w:jc w:val="left"/>
              <w:rPr>
                <w:rFonts w:ascii="宋体" w:hAnsi="宋体"/>
                <w:kern w:val="0"/>
                <w:szCs w:val="21"/>
              </w:rPr>
            </w:pPr>
            <w:bookmarkStart w:id="2038" w:name="PO_其他权益工具投资_其他_15" w:colFirst="0" w:colLast="0"/>
            <w:bookmarkStart w:id="2039" w:name="PO_其他权益工具投资_其他_16" w:colFirst="1" w:colLast="1"/>
            <w:bookmarkStart w:id="2040" w:name="PO_其他权益工具投资_其他_17" w:colFirst="2" w:colLast="2"/>
            <w:bookmarkStart w:id="2041" w:name="PO_其他权益工具投资_其他_18" w:colFirst="3" w:colLast="3"/>
            <w:bookmarkStart w:id="2042" w:name="PO_其他权益工具投资_其他_19" w:colFirst="4" w:colLast="4"/>
            <w:bookmarkStart w:id="2043" w:name="PO_其他权益工具投资_其他_20" w:colFirst="5" w:colLast="5"/>
            <w:bookmarkStart w:id="2044" w:name="PO_其他权益工具投资_其他_21" w:colFirst="6" w:colLast="6"/>
            <w:bookmarkEnd w:id="2031"/>
            <w:bookmarkEnd w:id="2032"/>
            <w:bookmarkEnd w:id="2033"/>
            <w:bookmarkEnd w:id="2034"/>
            <w:bookmarkEnd w:id="2035"/>
            <w:bookmarkEnd w:id="2036"/>
            <w:bookmarkEnd w:id="2037"/>
          </w:p>
        </w:tc>
        <w:tc>
          <w:tcPr>
            <w:tcW w:w="563" w:type="pct"/>
            <w:shd w:val="clear" w:color="auto" w:fill="auto"/>
            <w:vAlign w:val="center"/>
          </w:tcPr>
          <w:p w14:paraId="66C2BC3D" w14:textId="77777777" w:rsidR="001B740D" w:rsidRPr="0027693F" w:rsidRDefault="001B740D" w:rsidP="00176B00">
            <w:pPr>
              <w:adjustRightInd w:val="0"/>
              <w:jc w:val="right"/>
              <w:rPr>
                <w:rFonts w:ascii="宋体" w:hAnsi="宋体"/>
                <w:kern w:val="0"/>
                <w:szCs w:val="21"/>
              </w:rPr>
            </w:pPr>
          </w:p>
        </w:tc>
        <w:tc>
          <w:tcPr>
            <w:tcW w:w="402" w:type="pct"/>
            <w:shd w:val="clear" w:color="auto" w:fill="auto"/>
            <w:vAlign w:val="center"/>
          </w:tcPr>
          <w:p w14:paraId="57BC61AD" w14:textId="77777777" w:rsidR="001B740D" w:rsidRPr="0027693F" w:rsidRDefault="001B740D" w:rsidP="00176B00">
            <w:pPr>
              <w:adjustRightInd w:val="0"/>
              <w:jc w:val="right"/>
              <w:rPr>
                <w:rFonts w:ascii="宋体" w:hAnsi="宋体"/>
                <w:kern w:val="0"/>
                <w:szCs w:val="21"/>
              </w:rPr>
            </w:pPr>
          </w:p>
        </w:tc>
        <w:tc>
          <w:tcPr>
            <w:tcW w:w="403" w:type="pct"/>
            <w:shd w:val="clear" w:color="auto" w:fill="auto"/>
            <w:vAlign w:val="center"/>
          </w:tcPr>
          <w:p w14:paraId="70FC0ACD" w14:textId="77777777" w:rsidR="001B740D" w:rsidRPr="0027693F" w:rsidRDefault="001B740D" w:rsidP="00176B00">
            <w:pPr>
              <w:adjustRightInd w:val="0"/>
              <w:jc w:val="right"/>
              <w:rPr>
                <w:rFonts w:ascii="宋体" w:hAnsi="宋体"/>
                <w:kern w:val="0"/>
                <w:szCs w:val="21"/>
              </w:rPr>
            </w:pPr>
          </w:p>
        </w:tc>
        <w:tc>
          <w:tcPr>
            <w:tcW w:w="724" w:type="pct"/>
            <w:shd w:val="clear" w:color="auto" w:fill="auto"/>
            <w:vAlign w:val="center"/>
          </w:tcPr>
          <w:p w14:paraId="10375C54" w14:textId="77777777" w:rsidR="001B740D" w:rsidRPr="0027693F" w:rsidRDefault="001B740D" w:rsidP="00176B00">
            <w:pPr>
              <w:adjustRightInd w:val="0"/>
              <w:jc w:val="right"/>
              <w:rPr>
                <w:rFonts w:ascii="宋体" w:hAnsi="宋体"/>
                <w:kern w:val="0"/>
                <w:szCs w:val="21"/>
              </w:rPr>
            </w:pPr>
          </w:p>
        </w:tc>
        <w:tc>
          <w:tcPr>
            <w:tcW w:w="1258" w:type="pct"/>
            <w:shd w:val="clear" w:color="auto" w:fill="auto"/>
            <w:vAlign w:val="center"/>
          </w:tcPr>
          <w:p w14:paraId="36DDADC0" w14:textId="77777777" w:rsidR="001B740D" w:rsidRPr="0027693F" w:rsidRDefault="001B740D" w:rsidP="00176B00">
            <w:pPr>
              <w:adjustRightInd w:val="0"/>
              <w:jc w:val="left"/>
              <w:rPr>
                <w:rFonts w:ascii="宋体" w:hAnsi="宋体"/>
                <w:kern w:val="0"/>
                <w:szCs w:val="21"/>
              </w:rPr>
            </w:pPr>
          </w:p>
        </w:tc>
        <w:tc>
          <w:tcPr>
            <w:tcW w:w="809" w:type="pct"/>
            <w:shd w:val="clear" w:color="auto" w:fill="auto"/>
            <w:vAlign w:val="center"/>
          </w:tcPr>
          <w:p w14:paraId="715F712B" w14:textId="77777777" w:rsidR="001B740D" w:rsidRPr="0027693F" w:rsidRDefault="001B740D" w:rsidP="00176B00">
            <w:pPr>
              <w:adjustRightInd w:val="0"/>
              <w:jc w:val="left"/>
              <w:rPr>
                <w:rFonts w:ascii="宋体" w:hAnsi="宋体"/>
                <w:kern w:val="0"/>
                <w:szCs w:val="21"/>
              </w:rPr>
            </w:pPr>
          </w:p>
        </w:tc>
      </w:tr>
      <w:tr w:rsidR="001B740D" w:rsidRPr="0027693F" w14:paraId="6383889E" w14:textId="77777777" w:rsidTr="00176B00">
        <w:trPr>
          <w:trHeight w:val="454"/>
          <w:jc w:val="center"/>
        </w:trPr>
        <w:tc>
          <w:tcPr>
            <w:tcW w:w="841" w:type="pct"/>
            <w:shd w:val="clear" w:color="auto" w:fill="auto"/>
            <w:vAlign w:val="center"/>
          </w:tcPr>
          <w:p w14:paraId="1C3FC356" w14:textId="77777777" w:rsidR="001B740D" w:rsidRPr="0027693F" w:rsidRDefault="001B740D" w:rsidP="00176B00">
            <w:pPr>
              <w:adjustRightInd w:val="0"/>
              <w:jc w:val="left"/>
              <w:rPr>
                <w:rFonts w:ascii="宋体" w:hAnsi="宋体"/>
                <w:kern w:val="0"/>
                <w:szCs w:val="21"/>
              </w:rPr>
            </w:pPr>
            <w:bookmarkStart w:id="2045" w:name="PO_其他权益工具投资_其他_22" w:colFirst="0" w:colLast="0"/>
            <w:bookmarkStart w:id="2046" w:name="PO_其他权益工具投资_其他_23" w:colFirst="1" w:colLast="1"/>
            <w:bookmarkStart w:id="2047" w:name="PO_其他权益工具投资_其他_24" w:colFirst="2" w:colLast="2"/>
            <w:bookmarkStart w:id="2048" w:name="PO_其他权益工具投资_其他_25" w:colFirst="3" w:colLast="3"/>
            <w:bookmarkStart w:id="2049" w:name="PO_其他权益工具投资_其他_26" w:colFirst="4" w:colLast="4"/>
            <w:bookmarkStart w:id="2050" w:name="PO_其他权益工具投资_其他_27" w:colFirst="5" w:colLast="5"/>
            <w:bookmarkStart w:id="2051" w:name="PO_其他权益工具投资_其他_28" w:colFirst="6" w:colLast="6"/>
            <w:bookmarkEnd w:id="2038"/>
            <w:bookmarkEnd w:id="2039"/>
            <w:bookmarkEnd w:id="2040"/>
            <w:bookmarkEnd w:id="2041"/>
            <w:bookmarkEnd w:id="2042"/>
            <w:bookmarkEnd w:id="2043"/>
            <w:bookmarkEnd w:id="2044"/>
          </w:p>
        </w:tc>
        <w:tc>
          <w:tcPr>
            <w:tcW w:w="563" w:type="pct"/>
            <w:shd w:val="clear" w:color="auto" w:fill="auto"/>
            <w:vAlign w:val="center"/>
          </w:tcPr>
          <w:p w14:paraId="55356A6C" w14:textId="77777777" w:rsidR="001B740D" w:rsidRPr="0027693F" w:rsidRDefault="001B740D" w:rsidP="00176B00">
            <w:pPr>
              <w:adjustRightInd w:val="0"/>
              <w:jc w:val="right"/>
              <w:rPr>
                <w:rFonts w:ascii="宋体" w:hAnsi="宋体"/>
                <w:kern w:val="0"/>
                <w:szCs w:val="21"/>
              </w:rPr>
            </w:pPr>
          </w:p>
        </w:tc>
        <w:tc>
          <w:tcPr>
            <w:tcW w:w="402" w:type="pct"/>
            <w:shd w:val="clear" w:color="auto" w:fill="auto"/>
            <w:vAlign w:val="center"/>
          </w:tcPr>
          <w:p w14:paraId="7D408334" w14:textId="77777777" w:rsidR="001B740D" w:rsidRPr="0027693F" w:rsidRDefault="001B740D" w:rsidP="00176B00">
            <w:pPr>
              <w:adjustRightInd w:val="0"/>
              <w:jc w:val="right"/>
              <w:rPr>
                <w:rFonts w:ascii="宋体" w:hAnsi="宋体"/>
                <w:kern w:val="0"/>
                <w:szCs w:val="21"/>
              </w:rPr>
            </w:pPr>
          </w:p>
        </w:tc>
        <w:tc>
          <w:tcPr>
            <w:tcW w:w="403" w:type="pct"/>
            <w:shd w:val="clear" w:color="auto" w:fill="auto"/>
            <w:vAlign w:val="center"/>
          </w:tcPr>
          <w:p w14:paraId="2EF65728" w14:textId="77777777" w:rsidR="001B740D" w:rsidRPr="0027693F" w:rsidRDefault="001B740D" w:rsidP="00176B00">
            <w:pPr>
              <w:adjustRightInd w:val="0"/>
              <w:jc w:val="right"/>
              <w:rPr>
                <w:rFonts w:ascii="宋体" w:hAnsi="宋体"/>
                <w:kern w:val="0"/>
                <w:szCs w:val="21"/>
              </w:rPr>
            </w:pPr>
          </w:p>
        </w:tc>
        <w:tc>
          <w:tcPr>
            <w:tcW w:w="724" w:type="pct"/>
            <w:shd w:val="clear" w:color="auto" w:fill="auto"/>
            <w:vAlign w:val="center"/>
          </w:tcPr>
          <w:p w14:paraId="3B7A5759" w14:textId="77777777" w:rsidR="001B740D" w:rsidRPr="0027693F" w:rsidRDefault="001B740D" w:rsidP="00176B00">
            <w:pPr>
              <w:adjustRightInd w:val="0"/>
              <w:jc w:val="right"/>
              <w:rPr>
                <w:rFonts w:ascii="宋体" w:hAnsi="宋体"/>
                <w:kern w:val="0"/>
                <w:szCs w:val="21"/>
              </w:rPr>
            </w:pPr>
          </w:p>
        </w:tc>
        <w:tc>
          <w:tcPr>
            <w:tcW w:w="1258" w:type="pct"/>
            <w:shd w:val="clear" w:color="auto" w:fill="auto"/>
            <w:vAlign w:val="center"/>
          </w:tcPr>
          <w:p w14:paraId="5F75C58D" w14:textId="77777777" w:rsidR="001B740D" w:rsidRPr="0027693F" w:rsidRDefault="001B740D" w:rsidP="00176B00">
            <w:pPr>
              <w:adjustRightInd w:val="0"/>
              <w:jc w:val="left"/>
              <w:rPr>
                <w:rFonts w:ascii="宋体" w:hAnsi="宋体"/>
                <w:kern w:val="0"/>
                <w:szCs w:val="21"/>
              </w:rPr>
            </w:pPr>
          </w:p>
        </w:tc>
        <w:tc>
          <w:tcPr>
            <w:tcW w:w="809" w:type="pct"/>
            <w:shd w:val="clear" w:color="auto" w:fill="auto"/>
            <w:vAlign w:val="center"/>
          </w:tcPr>
          <w:p w14:paraId="4428925B" w14:textId="77777777" w:rsidR="001B740D" w:rsidRPr="0027693F" w:rsidRDefault="001B740D" w:rsidP="00176B00">
            <w:pPr>
              <w:adjustRightInd w:val="0"/>
              <w:jc w:val="left"/>
              <w:rPr>
                <w:rFonts w:ascii="宋体" w:hAnsi="宋体"/>
                <w:kern w:val="0"/>
                <w:szCs w:val="21"/>
              </w:rPr>
            </w:pPr>
          </w:p>
        </w:tc>
      </w:tr>
      <w:tr w:rsidR="0027693F" w:rsidRPr="0027693F" w14:paraId="0061A441" w14:textId="77777777" w:rsidTr="00176B00">
        <w:trPr>
          <w:trHeight w:val="454"/>
          <w:jc w:val="center"/>
        </w:trPr>
        <w:tc>
          <w:tcPr>
            <w:tcW w:w="841" w:type="pct"/>
            <w:shd w:val="clear" w:color="auto" w:fill="auto"/>
            <w:vAlign w:val="center"/>
          </w:tcPr>
          <w:p w14:paraId="6C413783" w14:textId="406E097D" w:rsidR="00FF2BE7" w:rsidRPr="0027693F" w:rsidRDefault="0027693F" w:rsidP="00176B00">
            <w:pPr>
              <w:adjustRightInd w:val="0"/>
              <w:ind w:firstLineChars="100" w:firstLine="210"/>
              <w:jc w:val="left"/>
              <w:rPr>
                <w:rFonts w:ascii="宋体" w:hAnsi="宋体"/>
                <w:kern w:val="0"/>
                <w:szCs w:val="21"/>
              </w:rPr>
            </w:pPr>
            <w:bookmarkStart w:id="2052" w:name="PO_其他权益工具投资_其他_29" w:colFirst="0" w:colLast="0"/>
            <w:bookmarkStart w:id="2053" w:name="PO_其他权益工具投资_其他_30" w:colFirst="1" w:colLast="1"/>
            <w:bookmarkStart w:id="2054" w:name="PO_其他权益工具投资_其他_31" w:colFirst="2" w:colLast="2"/>
            <w:bookmarkStart w:id="2055" w:name="PO_其他权益工具投资_其他_32" w:colFirst="3" w:colLast="3"/>
            <w:bookmarkStart w:id="2056" w:name="PO_其他权益工具投资_其他_33" w:colFirst="4" w:colLast="4"/>
            <w:bookmarkStart w:id="2057" w:name="PO_其他权益工具投资_其他_34" w:colFirst="5" w:colLast="5"/>
            <w:bookmarkStart w:id="2058" w:name="PO_其他权益工具投资_其他_35" w:colFirst="6" w:colLast="6"/>
            <w:bookmarkEnd w:id="2045"/>
            <w:bookmarkEnd w:id="2046"/>
            <w:bookmarkEnd w:id="2047"/>
            <w:bookmarkEnd w:id="2048"/>
            <w:bookmarkEnd w:id="2049"/>
            <w:bookmarkEnd w:id="2050"/>
            <w:bookmarkEnd w:id="2051"/>
            <w:r>
              <w:rPr>
                <w:rFonts w:ascii="宋体" w:hAnsi="宋体" w:hint="eastAsia"/>
                <w:szCs w:val="21"/>
              </w:rPr>
              <w:t>合</w:t>
            </w:r>
            <w:r>
              <w:rPr>
                <w:rFonts w:ascii="宋体" w:hAnsi="宋体"/>
                <w:szCs w:val="21"/>
              </w:rPr>
              <w:t xml:space="preserve">  计</w:t>
            </w:r>
          </w:p>
        </w:tc>
        <w:tc>
          <w:tcPr>
            <w:tcW w:w="563" w:type="pct"/>
            <w:shd w:val="clear" w:color="auto" w:fill="auto"/>
            <w:vAlign w:val="center"/>
          </w:tcPr>
          <w:p w14:paraId="1CFB97ED" w14:textId="77777777" w:rsidR="00FF2BE7" w:rsidRPr="0027693F" w:rsidRDefault="00FF2BE7" w:rsidP="00176B00">
            <w:pPr>
              <w:adjustRightInd w:val="0"/>
              <w:jc w:val="right"/>
              <w:rPr>
                <w:rFonts w:ascii="宋体" w:hAnsi="宋体"/>
                <w:kern w:val="0"/>
                <w:szCs w:val="21"/>
              </w:rPr>
            </w:pPr>
          </w:p>
        </w:tc>
        <w:tc>
          <w:tcPr>
            <w:tcW w:w="402" w:type="pct"/>
            <w:shd w:val="clear" w:color="auto" w:fill="auto"/>
            <w:vAlign w:val="center"/>
          </w:tcPr>
          <w:p w14:paraId="7B0011F8" w14:textId="77777777" w:rsidR="00FF2BE7" w:rsidRPr="0027693F" w:rsidRDefault="00FF2BE7" w:rsidP="00176B00">
            <w:pPr>
              <w:adjustRightInd w:val="0"/>
              <w:jc w:val="right"/>
              <w:rPr>
                <w:rFonts w:ascii="宋体" w:hAnsi="宋体"/>
                <w:kern w:val="0"/>
                <w:szCs w:val="21"/>
              </w:rPr>
            </w:pPr>
          </w:p>
        </w:tc>
        <w:tc>
          <w:tcPr>
            <w:tcW w:w="403" w:type="pct"/>
            <w:shd w:val="clear" w:color="auto" w:fill="auto"/>
            <w:vAlign w:val="center"/>
          </w:tcPr>
          <w:p w14:paraId="4CBE641C" w14:textId="77777777" w:rsidR="00FF2BE7" w:rsidRPr="0027693F" w:rsidRDefault="00FF2BE7" w:rsidP="00176B00">
            <w:pPr>
              <w:adjustRightInd w:val="0"/>
              <w:jc w:val="right"/>
              <w:rPr>
                <w:rFonts w:ascii="宋体" w:hAnsi="宋体"/>
                <w:kern w:val="0"/>
                <w:szCs w:val="21"/>
              </w:rPr>
            </w:pPr>
          </w:p>
        </w:tc>
        <w:tc>
          <w:tcPr>
            <w:tcW w:w="724" w:type="pct"/>
            <w:shd w:val="clear" w:color="auto" w:fill="auto"/>
            <w:vAlign w:val="center"/>
          </w:tcPr>
          <w:p w14:paraId="3F135A51" w14:textId="77777777" w:rsidR="00FF2BE7" w:rsidRPr="0027693F" w:rsidRDefault="00FF2BE7" w:rsidP="00176B00">
            <w:pPr>
              <w:adjustRightInd w:val="0"/>
              <w:jc w:val="right"/>
              <w:rPr>
                <w:rFonts w:ascii="宋体" w:hAnsi="宋体"/>
                <w:kern w:val="0"/>
                <w:szCs w:val="21"/>
              </w:rPr>
            </w:pPr>
          </w:p>
        </w:tc>
        <w:tc>
          <w:tcPr>
            <w:tcW w:w="1258" w:type="pct"/>
            <w:shd w:val="clear" w:color="auto" w:fill="auto"/>
            <w:vAlign w:val="center"/>
          </w:tcPr>
          <w:p w14:paraId="647CAE97" w14:textId="77777777" w:rsidR="00FF2BE7" w:rsidRPr="0027693F" w:rsidRDefault="00FF2BE7" w:rsidP="00176B00">
            <w:pPr>
              <w:adjustRightInd w:val="0"/>
              <w:jc w:val="left"/>
              <w:rPr>
                <w:rFonts w:ascii="宋体" w:hAnsi="宋体"/>
                <w:kern w:val="0"/>
                <w:szCs w:val="21"/>
              </w:rPr>
            </w:pPr>
          </w:p>
        </w:tc>
        <w:tc>
          <w:tcPr>
            <w:tcW w:w="809" w:type="pct"/>
            <w:shd w:val="clear" w:color="auto" w:fill="auto"/>
            <w:vAlign w:val="center"/>
          </w:tcPr>
          <w:p w14:paraId="1E42B68B" w14:textId="77777777" w:rsidR="00FF2BE7" w:rsidRPr="0027693F" w:rsidRDefault="00FF2BE7" w:rsidP="00176B00">
            <w:pPr>
              <w:adjustRightInd w:val="0"/>
              <w:jc w:val="left"/>
              <w:rPr>
                <w:rFonts w:ascii="宋体" w:hAnsi="宋体"/>
                <w:kern w:val="0"/>
                <w:szCs w:val="21"/>
              </w:rPr>
            </w:pPr>
          </w:p>
        </w:tc>
      </w:tr>
      <w:bookmarkEnd w:id="2014"/>
      <w:bookmarkEnd w:id="2052"/>
      <w:bookmarkEnd w:id="2053"/>
      <w:bookmarkEnd w:id="2054"/>
      <w:bookmarkEnd w:id="2055"/>
      <w:bookmarkEnd w:id="2056"/>
      <w:bookmarkEnd w:id="2057"/>
      <w:bookmarkEnd w:id="2058"/>
    </w:tbl>
    <w:p w14:paraId="3CE6F61B" w14:textId="77777777" w:rsidR="0003461C" w:rsidRPr="00D71D12" w:rsidRDefault="0003461C" w:rsidP="00EE6473">
      <w:pPr>
        <w:spacing w:line="360" w:lineRule="auto"/>
        <w:ind w:firstLineChars="200" w:firstLine="420"/>
        <w:rPr>
          <w:rFonts w:ascii="宋体" w:hAnsi="宋体"/>
          <w:kern w:val="0"/>
          <w:szCs w:val="21"/>
        </w:rPr>
      </w:pPr>
    </w:p>
    <w:p w14:paraId="037C2EE6" w14:textId="06013E6A" w:rsidR="00EE6473" w:rsidRPr="003A10D7" w:rsidRDefault="003A10D7" w:rsidP="003A10D7">
      <w:pPr>
        <w:pStyle w:val="3"/>
        <w:ind w:firstLineChars="200"/>
      </w:pPr>
      <w:bookmarkStart w:id="2059" w:name="PO_其他非流动金融资产"/>
      <w:r>
        <w:t xml:space="preserve"> </w:t>
      </w:r>
      <w:r w:rsidR="00EE6473" w:rsidRPr="003A10D7">
        <w:rPr>
          <w:rFonts w:hint="eastAsia"/>
        </w:rPr>
        <w:t>其他非流动金融资产</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684"/>
        <w:gridCol w:w="1916"/>
        <w:gridCol w:w="1916"/>
      </w:tblGrid>
      <w:tr w:rsidR="0027693F" w:rsidRPr="0027693F" w14:paraId="1CF270F1" w14:textId="77777777" w:rsidTr="00176B00">
        <w:trPr>
          <w:trHeight w:val="454"/>
          <w:tblHeader/>
        </w:trPr>
        <w:tc>
          <w:tcPr>
            <w:tcW w:w="2750" w:type="pct"/>
            <w:shd w:val="clear" w:color="auto" w:fill="auto"/>
            <w:vAlign w:val="center"/>
          </w:tcPr>
          <w:p w14:paraId="4E1FDB2F" w14:textId="2674EDD9" w:rsidR="001B6862" w:rsidRPr="0027693F" w:rsidRDefault="0027693F" w:rsidP="00176B00">
            <w:pPr>
              <w:adjustRightInd w:val="0"/>
              <w:ind w:firstLineChars="100" w:firstLine="214"/>
              <w:jc w:val="left"/>
              <w:rPr>
                <w:rFonts w:ascii="宋体" w:hAnsi="宋体"/>
                <w:spacing w:val="2"/>
                <w:szCs w:val="21"/>
              </w:rPr>
            </w:pPr>
            <w:r>
              <w:rPr>
                <w:rFonts w:ascii="宋体" w:hAnsi="宋体" w:hint="eastAsia"/>
                <w:spacing w:val="2"/>
                <w:szCs w:val="21"/>
              </w:rPr>
              <w:t>项</w:t>
            </w:r>
            <w:r>
              <w:rPr>
                <w:rFonts w:ascii="宋体" w:hAnsi="宋体"/>
                <w:spacing w:val="2"/>
                <w:szCs w:val="21"/>
              </w:rPr>
              <w:t xml:space="preserve">  目</w:t>
            </w:r>
          </w:p>
        </w:tc>
        <w:tc>
          <w:tcPr>
            <w:tcW w:w="1125" w:type="pct"/>
            <w:shd w:val="clear" w:color="auto" w:fill="auto"/>
            <w:vAlign w:val="center"/>
          </w:tcPr>
          <w:p w14:paraId="37288BAB" w14:textId="77777777" w:rsidR="001B6862" w:rsidRPr="0027693F" w:rsidRDefault="001B6862" w:rsidP="00176B00">
            <w:pPr>
              <w:adjustRightInd w:val="0"/>
              <w:jc w:val="center"/>
              <w:rPr>
                <w:rFonts w:ascii="宋体" w:hAnsi="宋体"/>
                <w:spacing w:val="2"/>
                <w:szCs w:val="21"/>
              </w:rPr>
            </w:pPr>
            <w:r w:rsidRPr="0027693F">
              <w:rPr>
                <w:rFonts w:ascii="宋体" w:hAnsi="宋体" w:hint="eastAsia"/>
                <w:spacing w:val="2"/>
                <w:szCs w:val="21"/>
              </w:rPr>
              <w:t>期末公允价值</w:t>
            </w:r>
          </w:p>
        </w:tc>
        <w:tc>
          <w:tcPr>
            <w:tcW w:w="1125" w:type="pct"/>
            <w:shd w:val="clear" w:color="auto" w:fill="auto"/>
            <w:vAlign w:val="center"/>
          </w:tcPr>
          <w:p w14:paraId="2982E0AF" w14:textId="77777777" w:rsidR="001B6862" w:rsidRPr="0027693F" w:rsidRDefault="001B6862" w:rsidP="00176B00">
            <w:pPr>
              <w:adjustRightInd w:val="0"/>
              <w:jc w:val="center"/>
              <w:rPr>
                <w:rFonts w:ascii="宋体" w:hAnsi="宋体"/>
                <w:spacing w:val="2"/>
                <w:szCs w:val="21"/>
              </w:rPr>
            </w:pPr>
            <w:r w:rsidRPr="0027693F">
              <w:rPr>
                <w:rFonts w:ascii="宋体" w:hAnsi="宋体" w:hint="eastAsia"/>
                <w:spacing w:val="2"/>
                <w:szCs w:val="21"/>
              </w:rPr>
              <w:t>期初公允价值</w:t>
            </w:r>
          </w:p>
        </w:tc>
      </w:tr>
      <w:tr w:rsidR="0027693F" w:rsidRPr="0027693F" w14:paraId="06386B10" w14:textId="77777777" w:rsidTr="00176B00">
        <w:trPr>
          <w:trHeight w:val="454"/>
        </w:trPr>
        <w:tc>
          <w:tcPr>
            <w:tcW w:w="2750" w:type="pct"/>
            <w:shd w:val="clear" w:color="auto" w:fill="auto"/>
            <w:vAlign w:val="center"/>
          </w:tcPr>
          <w:p w14:paraId="1BE39F73" w14:textId="77777777" w:rsidR="001B6862" w:rsidRPr="0027693F" w:rsidRDefault="001B6862" w:rsidP="00176B00">
            <w:pPr>
              <w:adjustRightInd w:val="0"/>
              <w:jc w:val="left"/>
              <w:rPr>
                <w:rFonts w:ascii="宋体" w:hAnsi="宋体"/>
                <w:spacing w:val="2"/>
                <w:szCs w:val="21"/>
              </w:rPr>
            </w:pPr>
            <w:bookmarkStart w:id="2060" w:name="PO_其他非流动金融资产_明细_1" w:colFirst="0" w:colLast="0"/>
            <w:bookmarkStart w:id="2061" w:name="PO_其他非流动金融资产_明细_2" w:colFirst="1" w:colLast="1"/>
            <w:bookmarkStart w:id="2062" w:name="PO_其他非流动金融资产_明细_3" w:colFirst="2" w:colLast="2"/>
          </w:p>
        </w:tc>
        <w:tc>
          <w:tcPr>
            <w:tcW w:w="1125" w:type="pct"/>
            <w:shd w:val="clear" w:color="auto" w:fill="auto"/>
            <w:vAlign w:val="center"/>
          </w:tcPr>
          <w:p w14:paraId="0668C6B6" w14:textId="77777777" w:rsidR="001B6862" w:rsidRPr="0027693F" w:rsidRDefault="001B6862" w:rsidP="00176B00">
            <w:pPr>
              <w:adjustRightInd w:val="0"/>
              <w:jc w:val="right"/>
              <w:rPr>
                <w:rFonts w:ascii="宋体" w:hAnsi="宋体"/>
                <w:spacing w:val="2"/>
                <w:szCs w:val="21"/>
              </w:rPr>
            </w:pPr>
          </w:p>
        </w:tc>
        <w:tc>
          <w:tcPr>
            <w:tcW w:w="1125" w:type="pct"/>
            <w:shd w:val="clear" w:color="auto" w:fill="auto"/>
            <w:vAlign w:val="center"/>
          </w:tcPr>
          <w:p w14:paraId="7C9BF5FA" w14:textId="77777777" w:rsidR="001B6862" w:rsidRPr="0027693F" w:rsidRDefault="001B6862" w:rsidP="00176B00">
            <w:pPr>
              <w:adjustRightInd w:val="0"/>
              <w:jc w:val="right"/>
              <w:rPr>
                <w:rFonts w:ascii="宋体" w:hAnsi="宋体"/>
                <w:spacing w:val="2"/>
                <w:szCs w:val="21"/>
              </w:rPr>
            </w:pPr>
          </w:p>
        </w:tc>
      </w:tr>
      <w:tr w:rsidR="0027693F" w:rsidRPr="0027693F" w14:paraId="0C5FCB2B" w14:textId="77777777" w:rsidTr="00176B00">
        <w:trPr>
          <w:trHeight w:val="454"/>
        </w:trPr>
        <w:tc>
          <w:tcPr>
            <w:tcW w:w="2750" w:type="pct"/>
            <w:shd w:val="clear" w:color="auto" w:fill="auto"/>
            <w:vAlign w:val="center"/>
          </w:tcPr>
          <w:p w14:paraId="3D700660" w14:textId="77777777" w:rsidR="001B6862" w:rsidRPr="0027693F" w:rsidRDefault="001B6862" w:rsidP="00176B00">
            <w:pPr>
              <w:adjustRightInd w:val="0"/>
              <w:jc w:val="left"/>
              <w:rPr>
                <w:rFonts w:ascii="宋体" w:hAnsi="宋体"/>
                <w:spacing w:val="2"/>
                <w:szCs w:val="21"/>
              </w:rPr>
            </w:pPr>
            <w:bookmarkStart w:id="2063" w:name="PO_其他非流动金融资产_明细_4" w:colFirst="0" w:colLast="0"/>
            <w:bookmarkStart w:id="2064" w:name="PO_其他非流动金融资产_明细_5" w:colFirst="1" w:colLast="1"/>
            <w:bookmarkStart w:id="2065" w:name="PO_其他非流动金融资产_明细_6" w:colFirst="2" w:colLast="2"/>
            <w:bookmarkEnd w:id="2060"/>
            <w:bookmarkEnd w:id="2061"/>
            <w:bookmarkEnd w:id="2062"/>
          </w:p>
        </w:tc>
        <w:tc>
          <w:tcPr>
            <w:tcW w:w="1125" w:type="pct"/>
            <w:shd w:val="clear" w:color="auto" w:fill="auto"/>
            <w:vAlign w:val="center"/>
          </w:tcPr>
          <w:p w14:paraId="0DB1683F" w14:textId="77777777" w:rsidR="001B6862" w:rsidRPr="0027693F" w:rsidRDefault="001B6862" w:rsidP="00176B00">
            <w:pPr>
              <w:adjustRightInd w:val="0"/>
              <w:jc w:val="right"/>
              <w:rPr>
                <w:rFonts w:ascii="宋体" w:hAnsi="宋体"/>
                <w:spacing w:val="2"/>
                <w:szCs w:val="21"/>
              </w:rPr>
            </w:pPr>
          </w:p>
        </w:tc>
        <w:tc>
          <w:tcPr>
            <w:tcW w:w="1125" w:type="pct"/>
            <w:shd w:val="clear" w:color="auto" w:fill="auto"/>
            <w:vAlign w:val="center"/>
          </w:tcPr>
          <w:p w14:paraId="69F8E46B" w14:textId="77777777" w:rsidR="001B6862" w:rsidRPr="0027693F" w:rsidRDefault="001B6862" w:rsidP="00176B00">
            <w:pPr>
              <w:adjustRightInd w:val="0"/>
              <w:jc w:val="right"/>
              <w:rPr>
                <w:rFonts w:ascii="宋体" w:hAnsi="宋体"/>
                <w:spacing w:val="2"/>
                <w:szCs w:val="21"/>
              </w:rPr>
            </w:pPr>
          </w:p>
        </w:tc>
      </w:tr>
      <w:tr w:rsidR="0027693F" w:rsidRPr="0027693F" w14:paraId="10415F06" w14:textId="77777777" w:rsidTr="00176B00">
        <w:trPr>
          <w:trHeight w:val="454"/>
        </w:trPr>
        <w:tc>
          <w:tcPr>
            <w:tcW w:w="2750" w:type="pct"/>
            <w:shd w:val="clear" w:color="auto" w:fill="auto"/>
            <w:vAlign w:val="center"/>
          </w:tcPr>
          <w:p w14:paraId="5201F27B" w14:textId="438391B2" w:rsidR="001B6862" w:rsidRPr="0027693F" w:rsidRDefault="0027693F" w:rsidP="00176B00">
            <w:pPr>
              <w:adjustRightInd w:val="0"/>
              <w:ind w:firstLineChars="100" w:firstLine="210"/>
              <w:jc w:val="left"/>
              <w:rPr>
                <w:rFonts w:ascii="宋体" w:hAnsi="宋体"/>
                <w:spacing w:val="2"/>
                <w:szCs w:val="21"/>
              </w:rPr>
            </w:pPr>
            <w:bookmarkStart w:id="2066" w:name="PO_其他非流动金融资产_明细_7" w:colFirst="0" w:colLast="0"/>
            <w:bookmarkStart w:id="2067" w:name="PO_其他非流动金融资产_明细_8" w:colFirst="1" w:colLast="1"/>
            <w:bookmarkStart w:id="2068" w:name="PO_其他非流动金融资产_明细_9" w:colFirst="2" w:colLast="2"/>
            <w:bookmarkEnd w:id="2063"/>
            <w:bookmarkEnd w:id="2064"/>
            <w:bookmarkEnd w:id="2065"/>
            <w:r>
              <w:rPr>
                <w:rFonts w:ascii="宋体" w:hAnsi="宋体" w:hint="eastAsia"/>
                <w:szCs w:val="21"/>
              </w:rPr>
              <w:t>合</w:t>
            </w:r>
            <w:r>
              <w:rPr>
                <w:rFonts w:ascii="宋体" w:hAnsi="宋体"/>
                <w:szCs w:val="21"/>
              </w:rPr>
              <w:t xml:space="preserve">  计</w:t>
            </w:r>
          </w:p>
        </w:tc>
        <w:tc>
          <w:tcPr>
            <w:tcW w:w="1125" w:type="pct"/>
            <w:shd w:val="clear" w:color="auto" w:fill="auto"/>
            <w:vAlign w:val="center"/>
          </w:tcPr>
          <w:p w14:paraId="2FC04BED" w14:textId="77777777" w:rsidR="001B6862" w:rsidRPr="0027693F" w:rsidRDefault="001B6862" w:rsidP="00176B00">
            <w:pPr>
              <w:adjustRightInd w:val="0"/>
              <w:jc w:val="right"/>
              <w:rPr>
                <w:rFonts w:ascii="宋体" w:hAnsi="宋体"/>
                <w:spacing w:val="2"/>
                <w:szCs w:val="21"/>
              </w:rPr>
            </w:pPr>
          </w:p>
        </w:tc>
        <w:tc>
          <w:tcPr>
            <w:tcW w:w="1125" w:type="pct"/>
            <w:shd w:val="clear" w:color="auto" w:fill="auto"/>
            <w:vAlign w:val="center"/>
          </w:tcPr>
          <w:p w14:paraId="7F2D8482" w14:textId="77777777" w:rsidR="001B6862" w:rsidRPr="0027693F" w:rsidRDefault="001B6862" w:rsidP="00176B00">
            <w:pPr>
              <w:adjustRightInd w:val="0"/>
              <w:jc w:val="right"/>
              <w:rPr>
                <w:rFonts w:ascii="宋体" w:hAnsi="宋体"/>
                <w:spacing w:val="2"/>
                <w:szCs w:val="21"/>
              </w:rPr>
            </w:pPr>
          </w:p>
        </w:tc>
      </w:tr>
      <w:bookmarkEnd w:id="2059"/>
      <w:bookmarkEnd w:id="2066"/>
      <w:bookmarkEnd w:id="2067"/>
      <w:bookmarkEnd w:id="2068"/>
    </w:tbl>
    <w:p w14:paraId="36E71CF5" w14:textId="77777777" w:rsidR="00EE6473" w:rsidRPr="00B86E59" w:rsidRDefault="00EE6473" w:rsidP="00EE6473">
      <w:pPr>
        <w:spacing w:line="360" w:lineRule="auto"/>
        <w:ind w:firstLineChars="200" w:firstLine="420"/>
        <w:rPr>
          <w:rFonts w:ascii="宋体" w:hAnsi="宋体"/>
          <w:kern w:val="0"/>
          <w:szCs w:val="21"/>
        </w:rPr>
      </w:pPr>
    </w:p>
    <w:p w14:paraId="5B4EAA2F" w14:textId="78174D90" w:rsidR="007B58FD" w:rsidRPr="003A10D7" w:rsidRDefault="003A10D7" w:rsidP="003A10D7">
      <w:pPr>
        <w:pStyle w:val="3"/>
        <w:ind w:firstLineChars="200"/>
      </w:pPr>
      <w:bookmarkStart w:id="2069" w:name="PO_投资性房地产"/>
      <w:r>
        <w:t xml:space="preserve"> </w:t>
      </w:r>
      <w:r w:rsidR="007B58FD" w:rsidRPr="003A10D7">
        <w:rPr>
          <w:rFonts w:hint="eastAsia"/>
        </w:rPr>
        <w:t>投资性房地产</w:t>
      </w:r>
    </w:p>
    <w:p w14:paraId="73E3BC57" w14:textId="5C9C92AD" w:rsidR="007B58FD" w:rsidRPr="003A10D7" w:rsidRDefault="003A10D7" w:rsidP="003A10D7">
      <w:pPr>
        <w:pStyle w:val="4"/>
        <w:ind w:firstLineChars="200"/>
      </w:pPr>
      <w:r>
        <w:t xml:space="preserve"> </w:t>
      </w:r>
      <w:r w:rsidR="007B58FD" w:rsidRPr="003A10D7">
        <w:rPr>
          <w:rFonts w:hint="eastAsia"/>
        </w:rPr>
        <w:t>按成本计量的投资性房地产</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262"/>
        <w:gridCol w:w="1313"/>
        <w:gridCol w:w="1313"/>
        <w:gridCol w:w="1313"/>
        <w:gridCol w:w="1315"/>
      </w:tblGrid>
      <w:tr w:rsidR="0027693F" w:rsidRPr="0027693F" w14:paraId="63DE1DC7" w14:textId="77777777" w:rsidTr="00176B00">
        <w:trPr>
          <w:trHeight w:val="454"/>
          <w:tblHeader/>
          <w:jc w:val="center"/>
        </w:trPr>
        <w:tc>
          <w:tcPr>
            <w:tcW w:w="1915" w:type="pct"/>
            <w:shd w:val="clear" w:color="auto" w:fill="auto"/>
            <w:vAlign w:val="center"/>
          </w:tcPr>
          <w:p w14:paraId="02BD4BB2" w14:textId="7CC869E3" w:rsidR="007B58FD" w:rsidRPr="0027693F" w:rsidRDefault="0027693F" w:rsidP="00176B00">
            <w:pPr>
              <w:adjustRightInd w:val="0"/>
              <w:ind w:firstLineChars="100" w:firstLine="210"/>
              <w:jc w:val="left"/>
              <w:rPr>
                <w:rFonts w:ascii="宋体" w:hAnsi="宋体"/>
                <w:kern w:val="0"/>
                <w:szCs w:val="21"/>
              </w:rPr>
            </w:pPr>
            <w:r>
              <w:rPr>
                <w:rFonts w:ascii="宋体" w:hAnsi="宋体" w:hint="eastAsia"/>
                <w:kern w:val="0"/>
                <w:szCs w:val="21"/>
              </w:rPr>
              <w:t>项</w:t>
            </w:r>
            <w:r>
              <w:rPr>
                <w:rFonts w:ascii="宋体" w:hAnsi="宋体"/>
                <w:kern w:val="0"/>
                <w:szCs w:val="21"/>
              </w:rPr>
              <w:t xml:space="preserve">  目</w:t>
            </w:r>
          </w:p>
        </w:tc>
        <w:tc>
          <w:tcPr>
            <w:tcW w:w="771" w:type="pct"/>
            <w:shd w:val="clear" w:color="auto" w:fill="auto"/>
            <w:vAlign w:val="center"/>
          </w:tcPr>
          <w:p w14:paraId="330DA955" w14:textId="77777777" w:rsidR="007B58FD" w:rsidRPr="0027693F" w:rsidRDefault="00B57F04" w:rsidP="00176B00">
            <w:pPr>
              <w:adjustRightInd w:val="0"/>
              <w:jc w:val="center"/>
              <w:rPr>
                <w:rFonts w:ascii="宋体" w:hAnsi="宋体"/>
                <w:kern w:val="0"/>
                <w:szCs w:val="21"/>
              </w:rPr>
            </w:pPr>
            <w:r w:rsidRPr="0027693F">
              <w:rPr>
                <w:rFonts w:ascii="宋体" w:hAnsi="宋体" w:hint="eastAsia"/>
                <w:kern w:val="0"/>
                <w:szCs w:val="21"/>
              </w:rPr>
              <w:t>期初数</w:t>
            </w:r>
          </w:p>
        </w:tc>
        <w:tc>
          <w:tcPr>
            <w:tcW w:w="771" w:type="pct"/>
            <w:shd w:val="clear" w:color="auto" w:fill="auto"/>
            <w:vAlign w:val="center"/>
          </w:tcPr>
          <w:p w14:paraId="2E25E82A" w14:textId="77777777" w:rsidR="007B58FD" w:rsidRPr="0027693F" w:rsidRDefault="00F623F2" w:rsidP="00176B00">
            <w:pPr>
              <w:adjustRightInd w:val="0"/>
              <w:jc w:val="center"/>
              <w:rPr>
                <w:rFonts w:ascii="宋体" w:hAnsi="宋体"/>
                <w:kern w:val="0"/>
                <w:szCs w:val="21"/>
              </w:rPr>
            </w:pPr>
            <w:r w:rsidRPr="0027693F">
              <w:rPr>
                <w:rFonts w:ascii="宋体" w:hAnsi="宋体" w:hint="eastAsia"/>
                <w:kern w:val="0"/>
                <w:szCs w:val="21"/>
              </w:rPr>
              <w:t>本期增加</w:t>
            </w:r>
          </w:p>
        </w:tc>
        <w:tc>
          <w:tcPr>
            <w:tcW w:w="771" w:type="pct"/>
            <w:shd w:val="clear" w:color="auto" w:fill="auto"/>
            <w:vAlign w:val="center"/>
          </w:tcPr>
          <w:p w14:paraId="7F486C45" w14:textId="77777777" w:rsidR="007B58FD" w:rsidRPr="0027693F" w:rsidRDefault="00F623F2" w:rsidP="00176B00">
            <w:pPr>
              <w:adjustRightInd w:val="0"/>
              <w:jc w:val="center"/>
              <w:rPr>
                <w:rFonts w:ascii="宋体" w:hAnsi="宋体"/>
                <w:kern w:val="0"/>
                <w:szCs w:val="21"/>
              </w:rPr>
            </w:pPr>
            <w:r w:rsidRPr="0027693F">
              <w:rPr>
                <w:rFonts w:ascii="宋体" w:hAnsi="宋体" w:hint="eastAsia"/>
                <w:kern w:val="0"/>
                <w:szCs w:val="21"/>
              </w:rPr>
              <w:t>本期减少</w:t>
            </w:r>
          </w:p>
        </w:tc>
        <w:tc>
          <w:tcPr>
            <w:tcW w:w="772" w:type="pct"/>
            <w:shd w:val="clear" w:color="auto" w:fill="auto"/>
            <w:vAlign w:val="center"/>
          </w:tcPr>
          <w:p w14:paraId="186E8B2E" w14:textId="77777777" w:rsidR="007B58FD" w:rsidRPr="0027693F" w:rsidRDefault="00B57F04" w:rsidP="00176B00">
            <w:pPr>
              <w:adjustRightInd w:val="0"/>
              <w:jc w:val="center"/>
              <w:rPr>
                <w:rFonts w:ascii="宋体" w:hAnsi="宋体"/>
                <w:kern w:val="0"/>
                <w:szCs w:val="21"/>
              </w:rPr>
            </w:pPr>
            <w:r w:rsidRPr="0027693F">
              <w:rPr>
                <w:rFonts w:ascii="宋体" w:hAnsi="宋体" w:hint="eastAsia"/>
                <w:kern w:val="0"/>
                <w:szCs w:val="21"/>
              </w:rPr>
              <w:t>期末数</w:t>
            </w:r>
          </w:p>
        </w:tc>
      </w:tr>
      <w:tr w:rsidR="0027693F" w:rsidRPr="0027693F" w14:paraId="7A6C5986" w14:textId="77777777" w:rsidTr="00176B00">
        <w:trPr>
          <w:trHeight w:val="454"/>
          <w:jc w:val="center"/>
        </w:trPr>
        <w:tc>
          <w:tcPr>
            <w:tcW w:w="1915" w:type="pct"/>
            <w:shd w:val="clear" w:color="auto" w:fill="auto"/>
            <w:vAlign w:val="center"/>
          </w:tcPr>
          <w:p w14:paraId="5B2952BA" w14:textId="77777777" w:rsidR="007B58FD" w:rsidRPr="0027693F" w:rsidRDefault="007B58FD" w:rsidP="00176B00">
            <w:pPr>
              <w:adjustRightInd w:val="0"/>
              <w:jc w:val="left"/>
              <w:rPr>
                <w:rFonts w:ascii="宋体" w:hAnsi="宋体"/>
                <w:kern w:val="0"/>
                <w:szCs w:val="21"/>
              </w:rPr>
            </w:pPr>
            <w:bookmarkStart w:id="2070" w:name="PO_投资性房地产_成本计量_1" w:colFirst="1" w:colLast="1"/>
            <w:bookmarkStart w:id="2071" w:name="PO_投资性房地产_成本计量_2" w:colFirst="2" w:colLast="2"/>
            <w:bookmarkStart w:id="2072" w:name="PO_投资性房地产_成本计量_3" w:colFirst="3" w:colLast="3"/>
            <w:bookmarkStart w:id="2073" w:name="PO_投资性房地产_成本计量_4" w:colFirst="4" w:colLast="4"/>
            <w:r w:rsidRPr="0027693F">
              <w:rPr>
                <w:rFonts w:ascii="宋体" w:hAnsi="宋体" w:hint="eastAsia"/>
                <w:kern w:val="0"/>
                <w:szCs w:val="21"/>
              </w:rPr>
              <w:t>账面原值合计</w:t>
            </w:r>
          </w:p>
        </w:tc>
        <w:tc>
          <w:tcPr>
            <w:tcW w:w="771" w:type="pct"/>
            <w:shd w:val="clear" w:color="auto" w:fill="auto"/>
            <w:vAlign w:val="center"/>
          </w:tcPr>
          <w:p w14:paraId="5B5797F0" w14:textId="77777777" w:rsidR="007B58FD" w:rsidRPr="0027693F" w:rsidRDefault="007B58FD" w:rsidP="00176B00">
            <w:pPr>
              <w:adjustRightInd w:val="0"/>
              <w:jc w:val="right"/>
              <w:rPr>
                <w:rFonts w:ascii="宋体" w:hAnsi="宋体"/>
                <w:szCs w:val="21"/>
              </w:rPr>
            </w:pPr>
          </w:p>
        </w:tc>
        <w:tc>
          <w:tcPr>
            <w:tcW w:w="771" w:type="pct"/>
            <w:shd w:val="clear" w:color="auto" w:fill="auto"/>
            <w:vAlign w:val="center"/>
          </w:tcPr>
          <w:p w14:paraId="4A6CC161" w14:textId="77777777" w:rsidR="007B58FD" w:rsidRPr="0027693F" w:rsidRDefault="007B58FD" w:rsidP="00176B00">
            <w:pPr>
              <w:adjustRightInd w:val="0"/>
              <w:jc w:val="right"/>
              <w:rPr>
                <w:rFonts w:ascii="宋体" w:hAnsi="宋体"/>
                <w:szCs w:val="21"/>
              </w:rPr>
            </w:pPr>
          </w:p>
        </w:tc>
        <w:tc>
          <w:tcPr>
            <w:tcW w:w="771" w:type="pct"/>
            <w:shd w:val="clear" w:color="auto" w:fill="auto"/>
            <w:vAlign w:val="center"/>
          </w:tcPr>
          <w:p w14:paraId="4943955B" w14:textId="77777777" w:rsidR="007B58FD" w:rsidRPr="0027693F" w:rsidRDefault="007B58FD" w:rsidP="00176B00">
            <w:pPr>
              <w:adjustRightInd w:val="0"/>
              <w:jc w:val="right"/>
              <w:rPr>
                <w:rFonts w:ascii="宋体" w:hAnsi="宋体"/>
                <w:szCs w:val="21"/>
              </w:rPr>
            </w:pPr>
          </w:p>
        </w:tc>
        <w:tc>
          <w:tcPr>
            <w:tcW w:w="772" w:type="pct"/>
            <w:shd w:val="clear" w:color="auto" w:fill="auto"/>
            <w:vAlign w:val="center"/>
          </w:tcPr>
          <w:p w14:paraId="40C5AC36" w14:textId="77777777" w:rsidR="007B58FD" w:rsidRPr="0027693F" w:rsidRDefault="007B58FD" w:rsidP="00176B00">
            <w:pPr>
              <w:adjustRightInd w:val="0"/>
              <w:jc w:val="right"/>
              <w:rPr>
                <w:rFonts w:ascii="宋体" w:hAnsi="宋体"/>
                <w:szCs w:val="21"/>
              </w:rPr>
            </w:pPr>
          </w:p>
        </w:tc>
      </w:tr>
      <w:tr w:rsidR="0027693F" w:rsidRPr="0027693F" w14:paraId="6F921F95" w14:textId="77777777" w:rsidTr="00176B00">
        <w:trPr>
          <w:trHeight w:val="454"/>
          <w:jc w:val="center"/>
        </w:trPr>
        <w:tc>
          <w:tcPr>
            <w:tcW w:w="1915" w:type="pct"/>
            <w:shd w:val="clear" w:color="auto" w:fill="auto"/>
            <w:vAlign w:val="center"/>
          </w:tcPr>
          <w:p w14:paraId="29B35594" w14:textId="77777777" w:rsidR="007B58FD" w:rsidRPr="0027693F" w:rsidRDefault="007B58FD" w:rsidP="00176B00">
            <w:pPr>
              <w:adjustRightInd w:val="0"/>
              <w:ind w:firstLineChars="200" w:firstLine="420"/>
              <w:jc w:val="left"/>
              <w:rPr>
                <w:rFonts w:ascii="宋体" w:hAnsi="宋体"/>
                <w:kern w:val="0"/>
                <w:szCs w:val="21"/>
              </w:rPr>
            </w:pPr>
            <w:bookmarkStart w:id="2074" w:name="PO_投资性房地产_成本计量_5" w:colFirst="1" w:colLast="1"/>
            <w:bookmarkStart w:id="2075" w:name="PO_投资性房地产_成本计量_6" w:colFirst="2" w:colLast="2"/>
            <w:bookmarkStart w:id="2076" w:name="PO_投资性房地产_成本计量_7" w:colFirst="3" w:colLast="3"/>
            <w:bookmarkStart w:id="2077" w:name="PO_投资性房地产_成本计量_8" w:colFirst="4" w:colLast="4"/>
            <w:bookmarkEnd w:id="2070"/>
            <w:bookmarkEnd w:id="2071"/>
            <w:bookmarkEnd w:id="2072"/>
            <w:bookmarkEnd w:id="2073"/>
            <w:r w:rsidRPr="0027693F">
              <w:rPr>
                <w:rFonts w:ascii="宋体" w:hAnsi="宋体" w:hint="eastAsia"/>
                <w:szCs w:val="21"/>
              </w:rPr>
              <w:t>其中：</w:t>
            </w:r>
            <w:r w:rsidRPr="0027693F">
              <w:rPr>
                <w:rFonts w:ascii="宋体" w:hAnsi="宋体" w:hint="eastAsia"/>
                <w:kern w:val="0"/>
                <w:szCs w:val="21"/>
              </w:rPr>
              <w:t>房屋、建筑物</w:t>
            </w:r>
          </w:p>
        </w:tc>
        <w:tc>
          <w:tcPr>
            <w:tcW w:w="771" w:type="pct"/>
            <w:shd w:val="clear" w:color="auto" w:fill="auto"/>
            <w:vAlign w:val="center"/>
          </w:tcPr>
          <w:p w14:paraId="5FE6D7D2" w14:textId="77777777" w:rsidR="007B58FD" w:rsidRPr="0027693F" w:rsidRDefault="007B58FD" w:rsidP="00176B00">
            <w:pPr>
              <w:adjustRightInd w:val="0"/>
              <w:jc w:val="right"/>
              <w:rPr>
                <w:rFonts w:ascii="宋体" w:hAnsi="宋体"/>
                <w:szCs w:val="21"/>
              </w:rPr>
            </w:pPr>
          </w:p>
        </w:tc>
        <w:tc>
          <w:tcPr>
            <w:tcW w:w="771" w:type="pct"/>
            <w:shd w:val="clear" w:color="auto" w:fill="auto"/>
            <w:vAlign w:val="center"/>
          </w:tcPr>
          <w:p w14:paraId="35F270F3" w14:textId="77777777" w:rsidR="007B58FD" w:rsidRPr="0027693F" w:rsidRDefault="007B58FD" w:rsidP="00176B00">
            <w:pPr>
              <w:adjustRightInd w:val="0"/>
              <w:jc w:val="right"/>
              <w:rPr>
                <w:rFonts w:ascii="宋体" w:hAnsi="宋体"/>
                <w:szCs w:val="21"/>
              </w:rPr>
            </w:pPr>
          </w:p>
        </w:tc>
        <w:tc>
          <w:tcPr>
            <w:tcW w:w="771" w:type="pct"/>
            <w:shd w:val="clear" w:color="auto" w:fill="auto"/>
            <w:vAlign w:val="center"/>
          </w:tcPr>
          <w:p w14:paraId="30E3F611" w14:textId="77777777" w:rsidR="007B58FD" w:rsidRPr="0027693F" w:rsidRDefault="007B58FD" w:rsidP="00176B00">
            <w:pPr>
              <w:adjustRightInd w:val="0"/>
              <w:jc w:val="right"/>
              <w:rPr>
                <w:rFonts w:ascii="宋体" w:hAnsi="宋体"/>
                <w:szCs w:val="21"/>
              </w:rPr>
            </w:pPr>
          </w:p>
        </w:tc>
        <w:tc>
          <w:tcPr>
            <w:tcW w:w="772" w:type="pct"/>
            <w:shd w:val="clear" w:color="auto" w:fill="auto"/>
            <w:vAlign w:val="center"/>
          </w:tcPr>
          <w:p w14:paraId="3463B135" w14:textId="77777777" w:rsidR="007B58FD" w:rsidRPr="0027693F" w:rsidRDefault="007B58FD" w:rsidP="00176B00">
            <w:pPr>
              <w:adjustRightInd w:val="0"/>
              <w:jc w:val="right"/>
              <w:rPr>
                <w:rFonts w:ascii="宋体" w:hAnsi="宋体"/>
                <w:szCs w:val="21"/>
              </w:rPr>
            </w:pPr>
          </w:p>
        </w:tc>
      </w:tr>
      <w:tr w:rsidR="0027693F" w:rsidRPr="0027693F" w14:paraId="0A8280A6" w14:textId="77777777" w:rsidTr="00176B00">
        <w:trPr>
          <w:trHeight w:val="454"/>
          <w:jc w:val="center"/>
        </w:trPr>
        <w:tc>
          <w:tcPr>
            <w:tcW w:w="1915" w:type="pct"/>
            <w:shd w:val="clear" w:color="auto" w:fill="auto"/>
            <w:vAlign w:val="center"/>
          </w:tcPr>
          <w:p w14:paraId="53D29575" w14:textId="77777777" w:rsidR="007B58FD" w:rsidRPr="0027693F" w:rsidRDefault="007B58FD" w:rsidP="00176B00">
            <w:pPr>
              <w:adjustRightInd w:val="0"/>
              <w:ind w:firstLineChars="500" w:firstLine="1050"/>
              <w:jc w:val="left"/>
              <w:rPr>
                <w:rFonts w:ascii="宋体" w:hAnsi="宋体"/>
                <w:kern w:val="0"/>
                <w:szCs w:val="21"/>
              </w:rPr>
            </w:pPr>
            <w:bookmarkStart w:id="2078" w:name="PO_投资性房地产_成本计量_9" w:colFirst="1" w:colLast="1"/>
            <w:bookmarkStart w:id="2079" w:name="PO_投资性房地产_成本计量_10" w:colFirst="2" w:colLast="2"/>
            <w:bookmarkStart w:id="2080" w:name="PO_投资性房地产_成本计量_11" w:colFirst="3" w:colLast="3"/>
            <w:bookmarkStart w:id="2081" w:name="PO_投资性房地产_成本计量_12" w:colFirst="4" w:colLast="4"/>
            <w:bookmarkEnd w:id="2074"/>
            <w:bookmarkEnd w:id="2075"/>
            <w:bookmarkEnd w:id="2076"/>
            <w:bookmarkEnd w:id="2077"/>
            <w:r w:rsidRPr="0027693F">
              <w:rPr>
                <w:rFonts w:ascii="宋体" w:hAnsi="宋体" w:hint="eastAsia"/>
                <w:kern w:val="0"/>
                <w:szCs w:val="21"/>
              </w:rPr>
              <w:t>土地使用权</w:t>
            </w:r>
          </w:p>
        </w:tc>
        <w:tc>
          <w:tcPr>
            <w:tcW w:w="771" w:type="pct"/>
            <w:shd w:val="clear" w:color="auto" w:fill="auto"/>
            <w:vAlign w:val="center"/>
          </w:tcPr>
          <w:p w14:paraId="50BC8CEF" w14:textId="77777777" w:rsidR="007B58FD" w:rsidRPr="0027693F" w:rsidRDefault="007B58FD" w:rsidP="00176B00">
            <w:pPr>
              <w:adjustRightInd w:val="0"/>
              <w:jc w:val="right"/>
              <w:rPr>
                <w:rFonts w:ascii="宋体" w:hAnsi="宋体"/>
                <w:szCs w:val="21"/>
              </w:rPr>
            </w:pPr>
          </w:p>
        </w:tc>
        <w:tc>
          <w:tcPr>
            <w:tcW w:w="771" w:type="pct"/>
            <w:shd w:val="clear" w:color="auto" w:fill="auto"/>
            <w:vAlign w:val="center"/>
          </w:tcPr>
          <w:p w14:paraId="6C778816" w14:textId="77777777" w:rsidR="007B58FD" w:rsidRPr="0027693F" w:rsidRDefault="007B58FD" w:rsidP="00176B00">
            <w:pPr>
              <w:adjustRightInd w:val="0"/>
              <w:jc w:val="right"/>
              <w:rPr>
                <w:rFonts w:ascii="宋体" w:hAnsi="宋体"/>
                <w:szCs w:val="21"/>
              </w:rPr>
            </w:pPr>
          </w:p>
        </w:tc>
        <w:tc>
          <w:tcPr>
            <w:tcW w:w="771" w:type="pct"/>
            <w:shd w:val="clear" w:color="auto" w:fill="auto"/>
            <w:vAlign w:val="center"/>
          </w:tcPr>
          <w:p w14:paraId="40AC96F9" w14:textId="77777777" w:rsidR="007B58FD" w:rsidRPr="0027693F" w:rsidRDefault="007B58FD" w:rsidP="00176B00">
            <w:pPr>
              <w:adjustRightInd w:val="0"/>
              <w:jc w:val="right"/>
              <w:rPr>
                <w:rFonts w:ascii="宋体" w:hAnsi="宋体"/>
                <w:szCs w:val="21"/>
              </w:rPr>
            </w:pPr>
          </w:p>
        </w:tc>
        <w:tc>
          <w:tcPr>
            <w:tcW w:w="772" w:type="pct"/>
            <w:shd w:val="clear" w:color="auto" w:fill="auto"/>
            <w:vAlign w:val="center"/>
          </w:tcPr>
          <w:p w14:paraId="3828A659" w14:textId="77777777" w:rsidR="007B58FD" w:rsidRPr="0027693F" w:rsidRDefault="007B58FD" w:rsidP="00176B00">
            <w:pPr>
              <w:adjustRightInd w:val="0"/>
              <w:jc w:val="right"/>
              <w:rPr>
                <w:rFonts w:ascii="宋体" w:hAnsi="宋体"/>
                <w:szCs w:val="21"/>
              </w:rPr>
            </w:pPr>
          </w:p>
        </w:tc>
      </w:tr>
      <w:tr w:rsidR="0027693F" w:rsidRPr="0027693F" w14:paraId="339DDFA4" w14:textId="77777777" w:rsidTr="00176B00">
        <w:trPr>
          <w:trHeight w:val="454"/>
          <w:jc w:val="center"/>
        </w:trPr>
        <w:tc>
          <w:tcPr>
            <w:tcW w:w="1915" w:type="pct"/>
            <w:shd w:val="clear" w:color="auto" w:fill="auto"/>
            <w:vAlign w:val="center"/>
          </w:tcPr>
          <w:p w14:paraId="4B8E0B63" w14:textId="77777777" w:rsidR="007B58FD" w:rsidRPr="0027693F" w:rsidRDefault="007B58FD" w:rsidP="00176B00">
            <w:pPr>
              <w:adjustRightInd w:val="0"/>
              <w:jc w:val="left"/>
              <w:rPr>
                <w:rFonts w:ascii="宋体" w:hAnsi="宋体"/>
                <w:kern w:val="0"/>
                <w:szCs w:val="21"/>
              </w:rPr>
            </w:pPr>
            <w:bookmarkStart w:id="2082" w:name="PO_投资性房地产_成本计量_13" w:colFirst="1" w:colLast="1"/>
            <w:bookmarkStart w:id="2083" w:name="PO_投资性房地产_成本计量_14" w:colFirst="2" w:colLast="2"/>
            <w:bookmarkStart w:id="2084" w:name="PO_投资性房地产_成本计量_15" w:colFirst="3" w:colLast="3"/>
            <w:bookmarkStart w:id="2085" w:name="PO_投资性房地产_成本计量_16" w:colFirst="4" w:colLast="4"/>
            <w:bookmarkEnd w:id="2078"/>
            <w:bookmarkEnd w:id="2079"/>
            <w:bookmarkEnd w:id="2080"/>
            <w:bookmarkEnd w:id="2081"/>
            <w:r w:rsidRPr="0027693F">
              <w:rPr>
                <w:rFonts w:ascii="宋体" w:hAnsi="宋体" w:hint="eastAsia"/>
                <w:kern w:val="0"/>
                <w:szCs w:val="21"/>
              </w:rPr>
              <w:t>累计折旧和累计摊销合计</w:t>
            </w:r>
          </w:p>
        </w:tc>
        <w:tc>
          <w:tcPr>
            <w:tcW w:w="771" w:type="pct"/>
            <w:shd w:val="clear" w:color="auto" w:fill="auto"/>
            <w:vAlign w:val="center"/>
          </w:tcPr>
          <w:p w14:paraId="2357BFD1" w14:textId="77777777" w:rsidR="007B58FD" w:rsidRPr="0027693F" w:rsidRDefault="007B58FD" w:rsidP="00176B00">
            <w:pPr>
              <w:adjustRightInd w:val="0"/>
              <w:jc w:val="right"/>
              <w:rPr>
                <w:rFonts w:ascii="宋体" w:hAnsi="宋体"/>
                <w:szCs w:val="21"/>
              </w:rPr>
            </w:pPr>
          </w:p>
        </w:tc>
        <w:tc>
          <w:tcPr>
            <w:tcW w:w="771" w:type="pct"/>
            <w:shd w:val="clear" w:color="auto" w:fill="auto"/>
            <w:vAlign w:val="center"/>
          </w:tcPr>
          <w:p w14:paraId="78666926" w14:textId="77777777" w:rsidR="007B58FD" w:rsidRPr="0027693F" w:rsidRDefault="007B58FD" w:rsidP="00176B00">
            <w:pPr>
              <w:adjustRightInd w:val="0"/>
              <w:jc w:val="right"/>
              <w:rPr>
                <w:rFonts w:ascii="宋体" w:hAnsi="宋体"/>
                <w:szCs w:val="21"/>
              </w:rPr>
            </w:pPr>
          </w:p>
        </w:tc>
        <w:tc>
          <w:tcPr>
            <w:tcW w:w="771" w:type="pct"/>
            <w:shd w:val="clear" w:color="auto" w:fill="auto"/>
            <w:vAlign w:val="center"/>
          </w:tcPr>
          <w:p w14:paraId="0BDCC7CD" w14:textId="77777777" w:rsidR="007B58FD" w:rsidRPr="0027693F" w:rsidRDefault="007B58FD" w:rsidP="00176B00">
            <w:pPr>
              <w:adjustRightInd w:val="0"/>
              <w:jc w:val="right"/>
              <w:rPr>
                <w:rFonts w:ascii="宋体" w:hAnsi="宋体"/>
                <w:szCs w:val="21"/>
              </w:rPr>
            </w:pPr>
          </w:p>
        </w:tc>
        <w:tc>
          <w:tcPr>
            <w:tcW w:w="772" w:type="pct"/>
            <w:shd w:val="clear" w:color="auto" w:fill="auto"/>
            <w:vAlign w:val="center"/>
          </w:tcPr>
          <w:p w14:paraId="2FE9B3A7" w14:textId="77777777" w:rsidR="007B58FD" w:rsidRPr="0027693F" w:rsidRDefault="007B58FD" w:rsidP="00176B00">
            <w:pPr>
              <w:adjustRightInd w:val="0"/>
              <w:jc w:val="right"/>
              <w:rPr>
                <w:rFonts w:ascii="宋体" w:hAnsi="宋体"/>
                <w:szCs w:val="21"/>
              </w:rPr>
            </w:pPr>
          </w:p>
        </w:tc>
      </w:tr>
      <w:tr w:rsidR="0027693F" w:rsidRPr="0027693F" w14:paraId="53A5DDC3" w14:textId="77777777" w:rsidTr="00176B00">
        <w:trPr>
          <w:trHeight w:val="454"/>
          <w:jc w:val="center"/>
        </w:trPr>
        <w:tc>
          <w:tcPr>
            <w:tcW w:w="1915" w:type="pct"/>
            <w:shd w:val="clear" w:color="auto" w:fill="auto"/>
            <w:vAlign w:val="center"/>
          </w:tcPr>
          <w:p w14:paraId="4A99657A" w14:textId="77777777" w:rsidR="007B58FD" w:rsidRPr="0027693F" w:rsidRDefault="007B58FD" w:rsidP="00176B00">
            <w:pPr>
              <w:adjustRightInd w:val="0"/>
              <w:ind w:firstLineChars="200" w:firstLine="420"/>
              <w:jc w:val="left"/>
              <w:rPr>
                <w:rFonts w:ascii="宋体" w:hAnsi="宋体"/>
                <w:kern w:val="0"/>
                <w:szCs w:val="21"/>
              </w:rPr>
            </w:pPr>
            <w:bookmarkStart w:id="2086" w:name="PO_投资性房地产_成本计量_17" w:colFirst="1" w:colLast="1"/>
            <w:bookmarkStart w:id="2087" w:name="PO_投资性房地产_成本计量_18" w:colFirst="2" w:colLast="2"/>
            <w:bookmarkStart w:id="2088" w:name="PO_投资性房地产_成本计量_19" w:colFirst="3" w:colLast="3"/>
            <w:bookmarkStart w:id="2089" w:name="PO_投资性房地产_成本计量_20" w:colFirst="4" w:colLast="4"/>
            <w:bookmarkEnd w:id="2082"/>
            <w:bookmarkEnd w:id="2083"/>
            <w:bookmarkEnd w:id="2084"/>
            <w:bookmarkEnd w:id="2085"/>
            <w:r w:rsidRPr="0027693F">
              <w:rPr>
                <w:rFonts w:ascii="宋体" w:hAnsi="宋体" w:hint="eastAsia"/>
                <w:szCs w:val="21"/>
              </w:rPr>
              <w:t>其中：</w:t>
            </w:r>
            <w:r w:rsidRPr="0027693F">
              <w:rPr>
                <w:rFonts w:ascii="宋体" w:hAnsi="宋体" w:hint="eastAsia"/>
                <w:kern w:val="0"/>
                <w:szCs w:val="21"/>
              </w:rPr>
              <w:t>房屋、建筑物</w:t>
            </w:r>
          </w:p>
        </w:tc>
        <w:tc>
          <w:tcPr>
            <w:tcW w:w="771" w:type="pct"/>
            <w:shd w:val="clear" w:color="auto" w:fill="auto"/>
            <w:vAlign w:val="center"/>
          </w:tcPr>
          <w:p w14:paraId="79D6DD6C" w14:textId="77777777" w:rsidR="007B58FD" w:rsidRPr="0027693F" w:rsidRDefault="007B58FD" w:rsidP="00176B00">
            <w:pPr>
              <w:adjustRightInd w:val="0"/>
              <w:jc w:val="right"/>
              <w:rPr>
                <w:rFonts w:ascii="宋体" w:hAnsi="宋体"/>
                <w:szCs w:val="21"/>
              </w:rPr>
            </w:pPr>
          </w:p>
        </w:tc>
        <w:tc>
          <w:tcPr>
            <w:tcW w:w="771" w:type="pct"/>
            <w:shd w:val="clear" w:color="auto" w:fill="auto"/>
            <w:vAlign w:val="center"/>
          </w:tcPr>
          <w:p w14:paraId="42F96BD9" w14:textId="77777777" w:rsidR="007B58FD" w:rsidRPr="0027693F" w:rsidRDefault="007B58FD" w:rsidP="00176B00">
            <w:pPr>
              <w:adjustRightInd w:val="0"/>
              <w:jc w:val="right"/>
              <w:rPr>
                <w:rFonts w:ascii="宋体" w:hAnsi="宋体"/>
                <w:szCs w:val="21"/>
              </w:rPr>
            </w:pPr>
          </w:p>
        </w:tc>
        <w:tc>
          <w:tcPr>
            <w:tcW w:w="771" w:type="pct"/>
            <w:shd w:val="clear" w:color="auto" w:fill="auto"/>
            <w:vAlign w:val="center"/>
          </w:tcPr>
          <w:p w14:paraId="75AB4828" w14:textId="77777777" w:rsidR="007B58FD" w:rsidRPr="0027693F" w:rsidRDefault="007B58FD" w:rsidP="00176B00">
            <w:pPr>
              <w:adjustRightInd w:val="0"/>
              <w:jc w:val="right"/>
              <w:rPr>
                <w:rFonts w:ascii="宋体" w:hAnsi="宋体"/>
                <w:szCs w:val="21"/>
              </w:rPr>
            </w:pPr>
          </w:p>
        </w:tc>
        <w:tc>
          <w:tcPr>
            <w:tcW w:w="772" w:type="pct"/>
            <w:shd w:val="clear" w:color="auto" w:fill="auto"/>
            <w:vAlign w:val="center"/>
          </w:tcPr>
          <w:p w14:paraId="46FC2F0D" w14:textId="77777777" w:rsidR="007B58FD" w:rsidRPr="0027693F" w:rsidRDefault="007B58FD" w:rsidP="00176B00">
            <w:pPr>
              <w:adjustRightInd w:val="0"/>
              <w:jc w:val="right"/>
              <w:rPr>
                <w:rFonts w:ascii="宋体" w:hAnsi="宋体"/>
                <w:szCs w:val="21"/>
              </w:rPr>
            </w:pPr>
          </w:p>
        </w:tc>
      </w:tr>
      <w:tr w:rsidR="0027693F" w:rsidRPr="0027693F" w14:paraId="7888D999" w14:textId="77777777" w:rsidTr="00176B00">
        <w:trPr>
          <w:trHeight w:val="454"/>
          <w:jc w:val="center"/>
        </w:trPr>
        <w:tc>
          <w:tcPr>
            <w:tcW w:w="1915" w:type="pct"/>
            <w:shd w:val="clear" w:color="auto" w:fill="auto"/>
            <w:vAlign w:val="center"/>
          </w:tcPr>
          <w:p w14:paraId="1D396C17" w14:textId="77777777" w:rsidR="007B58FD" w:rsidRPr="0027693F" w:rsidRDefault="007B58FD" w:rsidP="00176B00">
            <w:pPr>
              <w:adjustRightInd w:val="0"/>
              <w:ind w:firstLineChars="500" w:firstLine="1050"/>
              <w:jc w:val="left"/>
              <w:rPr>
                <w:rFonts w:ascii="宋体" w:hAnsi="宋体"/>
                <w:kern w:val="0"/>
                <w:szCs w:val="21"/>
              </w:rPr>
            </w:pPr>
            <w:bookmarkStart w:id="2090" w:name="PO_投资性房地产_成本计量_21" w:colFirst="1" w:colLast="1"/>
            <w:bookmarkStart w:id="2091" w:name="PO_投资性房地产_成本计量_22" w:colFirst="2" w:colLast="2"/>
            <w:bookmarkStart w:id="2092" w:name="PO_投资性房地产_成本计量_23" w:colFirst="3" w:colLast="3"/>
            <w:bookmarkStart w:id="2093" w:name="PO_投资性房地产_成本计量_24" w:colFirst="4" w:colLast="4"/>
            <w:bookmarkEnd w:id="2086"/>
            <w:bookmarkEnd w:id="2087"/>
            <w:bookmarkEnd w:id="2088"/>
            <w:bookmarkEnd w:id="2089"/>
            <w:r w:rsidRPr="0027693F">
              <w:rPr>
                <w:rFonts w:ascii="宋体" w:hAnsi="宋体" w:hint="eastAsia"/>
                <w:kern w:val="0"/>
                <w:szCs w:val="21"/>
              </w:rPr>
              <w:t>土地使用权</w:t>
            </w:r>
          </w:p>
        </w:tc>
        <w:tc>
          <w:tcPr>
            <w:tcW w:w="771" w:type="pct"/>
            <w:shd w:val="clear" w:color="auto" w:fill="auto"/>
            <w:vAlign w:val="center"/>
          </w:tcPr>
          <w:p w14:paraId="3EF47790" w14:textId="77777777" w:rsidR="007B58FD" w:rsidRPr="0027693F" w:rsidRDefault="007B58FD" w:rsidP="00176B00">
            <w:pPr>
              <w:adjustRightInd w:val="0"/>
              <w:jc w:val="right"/>
              <w:rPr>
                <w:rFonts w:ascii="宋体" w:hAnsi="宋体"/>
                <w:szCs w:val="21"/>
              </w:rPr>
            </w:pPr>
          </w:p>
        </w:tc>
        <w:tc>
          <w:tcPr>
            <w:tcW w:w="771" w:type="pct"/>
            <w:shd w:val="clear" w:color="auto" w:fill="auto"/>
            <w:vAlign w:val="center"/>
          </w:tcPr>
          <w:p w14:paraId="439B948C" w14:textId="77777777" w:rsidR="007B58FD" w:rsidRPr="0027693F" w:rsidRDefault="007B58FD" w:rsidP="00176B00">
            <w:pPr>
              <w:adjustRightInd w:val="0"/>
              <w:jc w:val="right"/>
              <w:rPr>
                <w:rFonts w:ascii="宋体" w:hAnsi="宋体"/>
                <w:szCs w:val="21"/>
              </w:rPr>
            </w:pPr>
          </w:p>
        </w:tc>
        <w:tc>
          <w:tcPr>
            <w:tcW w:w="771" w:type="pct"/>
            <w:shd w:val="clear" w:color="auto" w:fill="auto"/>
            <w:vAlign w:val="center"/>
          </w:tcPr>
          <w:p w14:paraId="429E9268" w14:textId="77777777" w:rsidR="007B58FD" w:rsidRPr="0027693F" w:rsidRDefault="007B58FD" w:rsidP="00176B00">
            <w:pPr>
              <w:adjustRightInd w:val="0"/>
              <w:jc w:val="right"/>
              <w:rPr>
                <w:rFonts w:ascii="宋体" w:hAnsi="宋体"/>
                <w:szCs w:val="21"/>
              </w:rPr>
            </w:pPr>
          </w:p>
        </w:tc>
        <w:tc>
          <w:tcPr>
            <w:tcW w:w="772" w:type="pct"/>
            <w:shd w:val="clear" w:color="auto" w:fill="auto"/>
            <w:vAlign w:val="center"/>
          </w:tcPr>
          <w:p w14:paraId="58636790" w14:textId="77777777" w:rsidR="007B58FD" w:rsidRPr="0027693F" w:rsidRDefault="007B58FD" w:rsidP="00176B00">
            <w:pPr>
              <w:adjustRightInd w:val="0"/>
              <w:jc w:val="right"/>
              <w:rPr>
                <w:rFonts w:ascii="宋体" w:hAnsi="宋体"/>
                <w:szCs w:val="21"/>
              </w:rPr>
            </w:pPr>
          </w:p>
        </w:tc>
      </w:tr>
      <w:tr w:rsidR="0027693F" w:rsidRPr="0027693F" w14:paraId="69624DD9" w14:textId="77777777" w:rsidTr="00176B00">
        <w:trPr>
          <w:trHeight w:val="454"/>
          <w:jc w:val="center"/>
        </w:trPr>
        <w:tc>
          <w:tcPr>
            <w:tcW w:w="1915" w:type="pct"/>
            <w:shd w:val="clear" w:color="auto" w:fill="auto"/>
            <w:vAlign w:val="center"/>
          </w:tcPr>
          <w:p w14:paraId="3510BE11" w14:textId="77777777" w:rsidR="007B58FD" w:rsidRPr="0027693F" w:rsidRDefault="007B58FD" w:rsidP="00176B00">
            <w:pPr>
              <w:adjustRightInd w:val="0"/>
              <w:jc w:val="left"/>
              <w:rPr>
                <w:rFonts w:ascii="宋体" w:hAnsi="宋体"/>
                <w:kern w:val="0"/>
                <w:szCs w:val="21"/>
              </w:rPr>
            </w:pPr>
            <w:bookmarkStart w:id="2094" w:name="PO_投资性房地产_成本计量_25" w:colFirst="1" w:colLast="1"/>
            <w:bookmarkStart w:id="2095" w:name="PO_投资性房地产_成本计量_26" w:colFirst="2" w:colLast="2"/>
            <w:bookmarkStart w:id="2096" w:name="PO_投资性房地产_成本计量_27" w:colFirst="3" w:colLast="3"/>
            <w:bookmarkStart w:id="2097" w:name="PO_投资性房地产_成本计量_28" w:colFirst="4" w:colLast="4"/>
            <w:bookmarkEnd w:id="2090"/>
            <w:bookmarkEnd w:id="2091"/>
            <w:bookmarkEnd w:id="2092"/>
            <w:bookmarkEnd w:id="2093"/>
            <w:r w:rsidRPr="0027693F">
              <w:rPr>
                <w:rFonts w:ascii="宋体" w:hAnsi="宋体" w:hint="eastAsia"/>
                <w:kern w:val="0"/>
                <w:szCs w:val="21"/>
              </w:rPr>
              <w:t>投资性房地产账面净值合计</w:t>
            </w:r>
          </w:p>
        </w:tc>
        <w:tc>
          <w:tcPr>
            <w:tcW w:w="771" w:type="pct"/>
            <w:shd w:val="clear" w:color="auto" w:fill="auto"/>
            <w:vAlign w:val="center"/>
          </w:tcPr>
          <w:p w14:paraId="5E5852D6" w14:textId="77777777" w:rsidR="007B58FD" w:rsidRPr="0027693F" w:rsidRDefault="007B58FD" w:rsidP="00176B00">
            <w:pPr>
              <w:adjustRightInd w:val="0"/>
              <w:jc w:val="right"/>
              <w:rPr>
                <w:rFonts w:ascii="宋体" w:hAnsi="宋体"/>
                <w:szCs w:val="21"/>
              </w:rPr>
            </w:pPr>
          </w:p>
        </w:tc>
        <w:tc>
          <w:tcPr>
            <w:tcW w:w="771" w:type="pct"/>
            <w:shd w:val="clear" w:color="auto" w:fill="auto"/>
            <w:vAlign w:val="center"/>
          </w:tcPr>
          <w:p w14:paraId="7D6ED293" w14:textId="24EF5C94" w:rsidR="007B58FD" w:rsidRPr="0027693F" w:rsidRDefault="00B6719E" w:rsidP="00FE11D2">
            <w:pPr>
              <w:adjustRightInd w:val="0"/>
              <w:jc w:val="center"/>
              <w:rPr>
                <w:rFonts w:ascii="宋体" w:hAnsi="宋体"/>
                <w:szCs w:val="21"/>
              </w:rPr>
            </w:pPr>
            <w:r>
              <w:rPr>
                <w:rFonts w:ascii="宋体" w:hAnsi="宋体" w:hint="eastAsia"/>
                <w:szCs w:val="21"/>
              </w:rPr>
              <w:t>——</w:t>
            </w:r>
          </w:p>
        </w:tc>
        <w:tc>
          <w:tcPr>
            <w:tcW w:w="771" w:type="pct"/>
            <w:shd w:val="clear" w:color="auto" w:fill="auto"/>
            <w:vAlign w:val="center"/>
          </w:tcPr>
          <w:p w14:paraId="1F9154C1" w14:textId="0D7E9662" w:rsidR="007B58FD" w:rsidRPr="0027693F" w:rsidRDefault="00B6719E" w:rsidP="00FE11D2">
            <w:pPr>
              <w:adjustRightInd w:val="0"/>
              <w:jc w:val="center"/>
              <w:rPr>
                <w:rFonts w:ascii="宋体" w:hAnsi="宋体"/>
                <w:szCs w:val="21"/>
              </w:rPr>
            </w:pPr>
            <w:r>
              <w:rPr>
                <w:rFonts w:ascii="宋体" w:hAnsi="宋体" w:hint="eastAsia"/>
                <w:szCs w:val="21"/>
              </w:rPr>
              <w:t>——</w:t>
            </w:r>
          </w:p>
        </w:tc>
        <w:tc>
          <w:tcPr>
            <w:tcW w:w="772" w:type="pct"/>
            <w:shd w:val="clear" w:color="auto" w:fill="auto"/>
            <w:vAlign w:val="center"/>
          </w:tcPr>
          <w:p w14:paraId="256D33A0" w14:textId="77777777" w:rsidR="007B58FD" w:rsidRPr="0027693F" w:rsidRDefault="007B58FD" w:rsidP="00176B00">
            <w:pPr>
              <w:adjustRightInd w:val="0"/>
              <w:jc w:val="right"/>
              <w:rPr>
                <w:rFonts w:ascii="宋体" w:hAnsi="宋体"/>
                <w:szCs w:val="21"/>
              </w:rPr>
            </w:pPr>
          </w:p>
        </w:tc>
      </w:tr>
      <w:tr w:rsidR="0027693F" w:rsidRPr="0027693F" w14:paraId="5C3A6AE6" w14:textId="77777777" w:rsidTr="00176B00">
        <w:trPr>
          <w:trHeight w:val="454"/>
          <w:jc w:val="center"/>
        </w:trPr>
        <w:tc>
          <w:tcPr>
            <w:tcW w:w="1915" w:type="pct"/>
            <w:shd w:val="clear" w:color="auto" w:fill="auto"/>
            <w:vAlign w:val="center"/>
          </w:tcPr>
          <w:p w14:paraId="7B517E08" w14:textId="77777777" w:rsidR="007B58FD" w:rsidRPr="0027693F" w:rsidRDefault="007B58FD" w:rsidP="00176B00">
            <w:pPr>
              <w:adjustRightInd w:val="0"/>
              <w:ind w:firstLineChars="200" w:firstLine="420"/>
              <w:jc w:val="left"/>
              <w:rPr>
                <w:rFonts w:ascii="宋体" w:hAnsi="宋体"/>
                <w:kern w:val="0"/>
                <w:szCs w:val="21"/>
              </w:rPr>
            </w:pPr>
            <w:bookmarkStart w:id="2098" w:name="PO_投资性房地产_成本计量_29" w:colFirst="1" w:colLast="1"/>
            <w:bookmarkStart w:id="2099" w:name="PO_投资性房地产_成本计量_30" w:colFirst="2" w:colLast="2"/>
            <w:bookmarkStart w:id="2100" w:name="PO_投资性房地产_成本计量_31" w:colFirst="3" w:colLast="3"/>
            <w:bookmarkStart w:id="2101" w:name="PO_投资性房地产_成本计量_32" w:colFirst="4" w:colLast="4"/>
            <w:bookmarkEnd w:id="2094"/>
            <w:bookmarkEnd w:id="2095"/>
            <w:bookmarkEnd w:id="2096"/>
            <w:bookmarkEnd w:id="2097"/>
            <w:r w:rsidRPr="0027693F">
              <w:rPr>
                <w:rFonts w:ascii="宋体" w:hAnsi="宋体" w:hint="eastAsia"/>
                <w:szCs w:val="21"/>
              </w:rPr>
              <w:t>其中：</w:t>
            </w:r>
            <w:r w:rsidRPr="0027693F">
              <w:rPr>
                <w:rFonts w:ascii="宋体" w:hAnsi="宋体" w:hint="eastAsia"/>
                <w:kern w:val="0"/>
                <w:szCs w:val="21"/>
              </w:rPr>
              <w:t>房屋、建筑物</w:t>
            </w:r>
          </w:p>
        </w:tc>
        <w:tc>
          <w:tcPr>
            <w:tcW w:w="771" w:type="pct"/>
            <w:shd w:val="clear" w:color="auto" w:fill="auto"/>
            <w:vAlign w:val="center"/>
          </w:tcPr>
          <w:p w14:paraId="005CF0F2" w14:textId="77777777" w:rsidR="007B58FD" w:rsidRPr="0027693F" w:rsidRDefault="007B58FD" w:rsidP="00176B00">
            <w:pPr>
              <w:adjustRightInd w:val="0"/>
              <w:jc w:val="right"/>
              <w:rPr>
                <w:rFonts w:ascii="宋体" w:hAnsi="宋体"/>
                <w:szCs w:val="21"/>
              </w:rPr>
            </w:pPr>
          </w:p>
        </w:tc>
        <w:tc>
          <w:tcPr>
            <w:tcW w:w="771" w:type="pct"/>
            <w:shd w:val="clear" w:color="auto" w:fill="auto"/>
            <w:vAlign w:val="center"/>
          </w:tcPr>
          <w:p w14:paraId="08942718" w14:textId="2315E304" w:rsidR="007B58FD" w:rsidRPr="0027693F" w:rsidRDefault="00B6719E" w:rsidP="00FE11D2">
            <w:pPr>
              <w:adjustRightInd w:val="0"/>
              <w:jc w:val="center"/>
              <w:rPr>
                <w:rFonts w:ascii="宋体" w:hAnsi="宋体"/>
                <w:szCs w:val="21"/>
              </w:rPr>
            </w:pPr>
            <w:r>
              <w:rPr>
                <w:rFonts w:ascii="宋体" w:hAnsi="宋体" w:hint="eastAsia"/>
                <w:szCs w:val="21"/>
              </w:rPr>
              <w:t>——</w:t>
            </w:r>
          </w:p>
        </w:tc>
        <w:tc>
          <w:tcPr>
            <w:tcW w:w="771" w:type="pct"/>
            <w:shd w:val="clear" w:color="auto" w:fill="auto"/>
            <w:vAlign w:val="center"/>
          </w:tcPr>
          <w:p w14:paraId="36AC7985" w14:textId="054E7A5E" w:rsidR="007B58FD" w:rsidRPr="0027693F" w:rsidRDefault="00B6719E" w:rsidP="00FE11D2">
            <w:pPr>
              <w:adjustRightInd w:val="0"/>
              <w:jc w:val="center"/>
              <w:rPr>
                <w:rFonts w:ascii="宋体" w:hAnsi="宋体"/>
                <w:szCs w:val="21"/>
              </w:rPr>
            </w:pPr>
            <w:r>
              <w:rPr>
                <w:rFonts w:ascii="宋体" w:hAnsi="宋体" w:hint="eastAsia"/>
                <w:szCs w:val="21"/>
              </w:rPr>
              <w:t>——</w:t>
            </w:r>
          </w:p>
        </w:tc>
        <w:tc>
          <w:tcPr>
            <w:tcW w:w="772" w:type="pct"/>
            <w:shd w:val="clear" w:color="auto" w:fill="auto"/>
            <w:vAlign w:val="center"/>
          </w:tcPr>
          <w:p w14:paraId="11BEB535" w14:textId="77777777" w:rsidR="007B58FD" w:rsidRPr="0027693F" w:rsidRDefault="007B58FD" w:rsidP="00176B00">
            <w:pPr>
              <w:adjustRightInd w:val="0"/>
              <w:jc w:val="right"/>
              <w:rPr>
                <w:rFonts w:ascii="宋体" w:hAnsi="宋体"/>
                <w:szCs w:val="21"/>
              </w:rPr>
            </w:pPr>
          </w:p>
        </w:tc>
      </w:tr>
      <w:tr w:rsidR="0027693F" w:rsidRPr="0027693F" w14:paraId="2AEDB22B" w14:textId="77777777" w:rsidTr="00176B00">
        <w:trPr>
          <w:trHeight w:val="454"/>
          <w:jc w:val="center"/>
        </w:trPr>
        <w:tc>
          <w:tcPr>
            <w:tcW w:w="1915" w:type="pct"/>
            <w:shd w:val="clear" w:color="auto" w:fill="auto"/>
            <w:vAlign w:val="center"/>
          </w:tcPr>
          <w:p w14:paraId="4823DFAF" w14:textId="77777777" w:rsidR="007B58FD" w:rsidRPr="0027693F" w:rsidRDefault="007B58FD" w:rsidP="00176B00">
            <w:pPr>
              <w:adjustRightInd w:val="0"/>
              <w:ind w:firstLineChars="500" w:firstLine="1050"/>
              <w:jc w:val="left"/>
              <w:rPr>
                <w:rFonts w:ascii="宋体" w:hAnsi="宋体"/>
                <w:kern w:val="0"/>
                <w:szCs w:val="21"/>
              </w:rPr>
            </w:pPr>
            <w:bookmarkStart w:id="2102" w:name="PO_投资性房地产_成本计量_33" w:colFirst="1" w:colLast="1"/>
            <w:bookmarkStart w:id="2103" w:name="PO_投资性房地产_成本计量_34" w:colFirst="2" w:colLast="2"/>
            <w:bookmarkStart w:id="2104" w:name="PO_投资性房地产_成本计量_35" w:colFirst="3" w:colLast="3"/>
            <w:bookmarkStart w:id="2105" w:name="PO_投资性房地产_成本计量_36" w:colFirst="4" w:colLast="4"/>
            <w:bookmarkEnd w:id="2098"/>
            <w:bookmarkEnd w:id="2099"/>
            <w:bookmarkEnd w:id="2100"/>
            <w:bookmarkEnd w:id="2101"/>
            <w:r w:rsidRPr="0027693F">
              <w:rPr>
                <w:rFonts w:ascii="宋体" w:hAnsi="宋体" w:hint="eastAsia"/>
                <w:kern w:val="0"/>
                <w:szCs w:val="21"/>
              </w:rPr>
              <w:t>土地使用权</w:t>
            </w:r>
          </w:p>
        </w:tc>
        <w:tc>
          <w:tcPr>
            <w:tcW w:w="771" w:type="pct"/>
            <w:shd w:val="clear" w:color="auto" w:fill="auto"/>
            <w:vAlign w:val="center"/>
          </w:tcPr>
          <w:p w14:paraId="23490628" w14:textId="77777777" w:rsidR="007B58FD" w:rsidRPr="0027693F" w:rsidRDefault="007B58FD" w:rsidP="00176B00">
            <w:pPr>
              <w:adjustRightInd w:val="0"/>
              <w:jc w:val="right"/>
              <w:rPr>
                <w:rFonts w:ascii="宋体" w:hAnsi="宋体"/>
                <w:szCs w:val="21"/>
              </w:rPr>
            </w:pPr>
          </w:p>
        </w:tc>
        <w:tc>
          <w:tcPr>
            <w:tcW w:w="771" w:type="pct"/>
            <w:shd w:val="clear" w:color="auto" w:fill="auto"/>
            <w:vAlign w:val="center"/>
          </w:tcPr>
          <w:p w14:paraId="437DEE3E" w14:textId="2B725765" w:rsidR="007B58FD" w:rsidRPr="0027693F" w:rsidRDefault="00B6719E" w:rsidP="00FE11D2">
            <w:pPr>
              <w:adjustRightInd w:val="0"/>
              <w:jc w:val="center"/>
              <w:rPr>
                <w:rFonts w:ascii="宋体" w:hAnsi="宋体"/>
                <w:szCs w:val="21"/>
              </w:rPr>
            </w:pPr>
            <w:r>
              <w:rPr>
                <w:rFonts w:ascii="宋体" w:hAnsi="宋体" w:hint="eastAsia"/>
                <w:szCs w:val="21"/>
              </w:rPr>
              <w:t>——</w:t>
            </w:r>
          </w:p>
        </w:tc>
        <w:tc>
          <w:tcPr>
            <w:tcW w:w="771" w:type="pct"/>
            <w:shd w:val="clear" w:color="auto" w:fill="auto"/>
            <w:vAlign w:val="center"/>
          </w:tcPr>
          <w:p w14:paraId="5129A5D3" w14:textId="576D50EC" w:rsidR="007B58FD" w:rsidRPr="0027693F" w:rsidRDefault="00B6719E" w:rsidP="00FE11D2">
            <w:pPr>
              <w:adjustRightInd w:val="0"/>
              <w:jc w:val="center"/>
              <w:rPr>
                <w:rFonts w:ascii="宋体" w:hAnsi="宋体"/>
                <w:szCs w:val="21"/>
              </w:rPr>
            </w:pPr>
            <w:r>
              <w:rPr>
                <w:rFonts w:ascii="宋体" w:hAnsi="宋体" w:hint="eastAsia"/>
                <w:szCs w:val="21"/>
              </w:rPr>
              <w:t>——</w:t>
            </w:r>
          </w:p>
        </w:tc>
        <w:tc>
          <w:tcPr>
            <w:tcW w:w="772" w:type="pct"/>
            <w:shd w:val="clear" w:color="auto" w:fill="auto"/>
            <w:vAlign w:val="center"/>
          </w:tcPr>
          <w:p w14:paraId="45CB7FAC" w14:textId="77777777" w:rsidR="007B58FD" w:rsidRPr="0027693F" w:rsidRDefault="007B58FD" w:rsidP="00176B00">
            <w:pPr>
              <w:adjustRightInd w:val="0"/>
              <w:jc w:val="right"/>
              <w:rPr>
                <w:rFonts w:ascii="宋体" w:hAnsi="宋体"/>
                <w:szCs w:val="21"/>
              </w:rPr>
            </w:pPr>
          </w:p>
        </w:tc>
      </w:tr>
      <w:tr w:rsidR="0027693F" w:rsidRPr="0027693F" w14:paraId="104DA7FC" w14:textId="77777777" w:rsidTr="00176B00">
        <w:trPr>
          <w:trHeight w:val="454"/>
          <w:jc w:val="center"/>
        </w:trPr>
        <w:tc>
          <w:tcPr>
            <w:tcW w:w="1915" w:type="pct"/>
            <w:shd w:val="clear" w:color="auto" w:fill="auto"/>
            <w:vAlign w:val="center"/>
          </w:tcPr>
          <w:p w14:paraId="7BD8D670" w14:textId="77777777" w:rsidR="007B58FD" w:rsidRPr="0027693F" w:rsidRDefault="007B58FD" w:rsidP="00176B00">
            <w:pPr>
              <w:adjustRightInd w:val="0"/>
              <w:jc w:val="left"/>
              <w:rPr>
                <w:rFonts w:ascii="宋体" w:hAnsi="宋体"/>
                <w:kern w:val="0"/>
                <w:szCs w:val="21"/>
              </w:rPr>
            </w:pPr>
            <w:bookmarkStart w:id="2106" w:name="PO_投资性房地产_成本计量_37" w:colFirst="1" w:colLast="1"/>
            <w:bookmarkStart w:id="2107" w:name="PO_投资性房地产_成本计量_38" w:colFirst="2" w:colLast="2"/>
            <w:bookmarkStart w:id="2108" w:name="PO_投资性房地产_成本计量_39" w:colFirst="3" w:colLast="3"/>
            <w:bookmarkStart w:id="2109" w:name="PO_投资性房地产_成本计量_40" w:colFirst="4" w:colLast="4"/>
            <w:bookmarkEnd w:id="2102"/>
            <w:bookmarkEnd w:id="2103"/>
            <w:bookmarkEnd w:id="2104"/>
            <w:bookmarkEnd w:id="2105"/>
            <w:r w:rsidRPr="0027693F">
              <w:rPr>
                <w:rFonts w:ascii="宋体" w:hAnsi="宋体" w:hint="eastAsia"/>
                <w:kern w:val="0"/>
                <w:szCs w:val="21"/>
              </w:rPr>
              <w:t>投资性房地产减值准备累计金额合计</w:t>
            </w:r>
          </w:p>
        </w:tc>
        <w:tc>
          <w:tcPr>
            <w:tcW w:w="771" w:type="pct"/>
            <w:shd w:val="clear" w:color="auto" w:fill="auto"/>
            <w:vAlign w:val="center"/>
          </w:tcPr>
          <w:p w14:paraId="48A77714" w14:textId="77777777" w:rsidR="007B58FD" w:rsidRPr="0027693F" w:rsidRDefault="007B58FD" w:rsidP="00176B00">
            <w:pPr>
              <w:adjustRightInd w:val="0"/>
              <w:jc w:val="right"/>
              <w:rPr>
                <w:rFonts w:ascii="宋体" w:hAnsi="宋体"/>
                <w:szCs w:val="21"/>
              </w:rPr>
            </w:pPr>
          </w:p>
        </w:tc>
        <w:tc>
          <w:tcPr>
            <w:tcW w:w="771" w:type="pct"/>
            <w:shd w:val="clear" w:color="auto" w:fill="auto"/>
            <w:vAlign w:val="center"/>
          </w:tcPr>
          <w:p w14:paraId="5B9025C9" w14:textId="77777777" w:rsidR="007B58FD" w:rsidRPr="0027693F" w:rsidRDefault="007B58FD" w:rsidP="00176B00">
            <w:pPr>
              <w:adjustRightInd w:val="0"/>
              <w:jc w:val="right"/>
              <w:rPr>
                <w:rFonts w:ascii="宋体" w:hAnsi="宋体"/>
                <w:szCs w:val="21"/>
              </w:rPr>
            </w:pPr>
          </w:p>
        </w:tc>
        <w:tc>
          <w:tcPr>
            <w:tcW w:w="771" w:type="pct"/>
            <w:shd w:val="clear" w:color="auto" w:fill="auto"/>
            <w:vAlign w:val="center"/>
          </w:tcPr>
          <w:p w14:paraId="440682F6" w14:textId="77777777" w:rsidR="007B58FD" w:rsidRPr="0027693F" w:rsidRDefault="007B58FD" w:rsidP="00176B00">
            <w:pPr>
              <w:adjustRightInd w:val="0"/>
              <w:jc w:val="right"/>
              <w:rPr>
                <w:rFonts w:ascii="宋体" w:hAnsi="宋体"/>
                <w:szCs w:val="21"/>
              </w:rPr>
            </w:pPr>
          </w:p>
        </w:tc>
        <w:tc>
          <w:tcPr>
            <w:tcW w:w="772" w:type="pct"/>
            <w:shd w:val="clear" w:color="auto" w:fill="auto"/>
            <w:vAlign w:val="center"/>
          </w:tcPr>
          <w:p w14:paraId="48DAE345" w14:textId="77777777" w:rsidR="007B58FD" w:rsidRPr="0027693F" w:rsidRDefault="007B58FD" w:rsidP="00176B00">
            <w:pPr>
              <w:adjustRightInd w:val="0"/>
              <w:jc w:val="right"/>
              <w:rPr>
                <w:rFonts w:ascii="宋体" w:hAnsi="宋体"/>
                <w:szCs w:val="21"/>
              </w:rPr>
            </w:pPr>
          </w:p>
        </w:tc>
      </w:tr>
      <w:tr w:rsidR="0027693F" w:rsidRPr="0027693F" w14:paraId="7271AE0E" w14:textId="77777777" w:rsidTr="00176B00">
        <w:trPr>
          <w:trHeight w:val="454"/>
          <w:jc w:val="center"/>
        </w:trPr>
        <w:tc>
          <w:tcPr>
            <w:tcW w:w="1915" w:type="pct"/>
            <w:shd w:val="clear" w:color="auto" w:fill="auto"/>
            <w:vAlign w:val="center"/>
          </w:tcPr>
          <w:p w14:paraId="0E3220D4" w14:textId="77777777" w:rsidR="007B58FD" w:rsidRPr="0027693F" w:rsidRDefault="007B58FD" w:rsidP="00176B00">
            <w:pPr>
              <w:adjustRightInd w:val="0"/>
              <w:ind w:firstLineChars="200" w:firstLine="420"/>
              <w:jc w:val="left"/>
              <w:rPr>
                <w:rFonts w:ascii="宋体" w:hAnsi="宋体"/>
                <w:kern w:val="0"/>
                <w:szCs w:val="21"/>
              </w:rPr>
            </w:pPr>
            <w:bookmarkStart w:id="2110" w:name="PO_投资性房地产_成本计量_41" w:colFirst="1" w:colLast="1"/>
            <w:bookmarkStart w:id="2111" w:name="PO_投资性房地产_成本计量_42" w:colFirst="2" w:colLast="2"/>
            <w:bookmarkStart w:id="2112" w:name="PO_投资性房地产_成本计量_43" w:colFirst="3" w:colLast="3"/>
            <w:bookmarkStart w:id="2113" w:name="PO_投资性房地产_成本计量_44" w:colFirst="4" w:colLast="4"/>
            <w:bookmarkEnd w:id="2106"/>
            <w:bookmarkEnd w:id="2107"/>
            <w:bookmarkEnd w:id="2108"/>
            <w:bookmarkEnd w:id="2109"/>
            <w:r w:rsidRPr="0027693F">
              <w:rPr>
                <w:rFonts w:ascii="宋体" w:hAnsi="宋体" w:hint="eastAsia"/>
                <w:szCs w:val="21"/>
              </w:rPr>
              <w:t>其中：</w:t>
            </w:r>
            <w:r w:rsidRPr="0027693F">
              <w:rPr>
                <w:rFonts w:ascii="宋体" w:hAnsi="宋体" w:hint="eastAsia"/>
                <w:kern w:val="0"/>
                <w:szCs w:val="21"/>
              </w:rPr>
              <w:t>房屋、建筑物</w:t>
            </w:r>
          </w:p>
        </w:tc>
        <w:tc>
          <w:tcPr>
            <w:tcW w:w="771" w:type="pct"/>
            <w:shd w:val="clear" w:color="auto" w:fill="auto"/>
            <w:vAlign w:val="center"/>
          </w:tcPr>
          <w:p w14:paraId="342213EC" w14:textId="77777777" w:rsidR="007B58FD" w:rsidRPr="0027693F" w:rsidRDefault="007B58FD" w:rsidP="00176B00">
            <w:pPr>
              <w:adjustRightInd w:val="0"/>
              <w:jc w:val="right"/>
              <w:rPr>
                <w:rFonts w:ascii="宋体" w:hAnsi="宋体"/>
                <w:szCs w:val="21"/>
              </w:rPr>
            </w:pPr>
          </w:p>
        </w:tc>
        <w:tc>
          <w:tcPr>
            <w:tcW w:w="771" w:type="pct"/>
            <w:shd w:val="clear" w:color="auto" w:fill="auto"/>
            <w:vAlign w:val="center"/>
          </w:tcPr>
          <w:p w14:paraId="1A631356" w14:textId="77777777" w:rsidR="007B58FD" w:rsidRPr="0027693F" w:rsidRDefault="007B58FD" w:rsidP="00176B00">
            <w:pPr>
              <w:adjustRightInd w:val="0"/>
              <w:jc w:val="right"/>
              <w:rPr>
                <w:rFonts w:ascii="宋体" w:hAnsi="宋体"/>
                <w:szCs w:val="21"/>
              </w:rPr>
            </w:pPr>
          </w:p>
        </w:tc>
        <w:tc>
          <w:tcPr>
            <w:tcW w:w="771" w:type="pct"/>
            <w:shd w:val="clear" w:color="auto" w:fill="auto"/>
            <w:vAlign w:val="center"/>
          </w:tcPr>
          <w:p w14:paraId="65E99279" w14:textId="77777777" w:rsidR="007B58FD" w:rsidRPr="0027693F" w:rsidRDefault="007B58FD" w:rsidP="00176B00">
            <w:pPr>
              <w:adjustRightInd w:val="0"/>
              <w:jc w:val="right"/>
              <w:rPr>
                <w:rFonts w:ascii="宋体" w:hAnsi="宋体"/>
                <w:szCs w:val="21"/>
              </w:rPr>
            </w:pPr>
          </w:p>
        </w:tc>
        <w:tc>
          <w:tcPr>
            <w:tcW w:w="772" w:type="pct"/>
            <w:shd w:val="clear" w:color="auto" w:fill="auto"/>
            <w:vAlign w:val="center"/>
          </w:tcPr>
          <w:p w14:paraId="4CA509B1" w14:textId="77777777" w:rsidR="007B58FD" w:rsidRPr="0027693F" w:rsidRDefault="007B58FD" w:rsidP="00176B00">
            <w:pPr>
              <w:adjustRightInd w:val="0"/>
              <w:jc w:val="right"/>
              <w:rPr>
                <w:rFonts w:ascii="宋体" w:hAnsi="宋体"/>
                <w:szCs w:val="21"/>
              </w:rPr>
            </w:pPr>
          </w:p>
        </w:tc>
      </w:tr>
      <w:tr w:rsidR="0027693F" w:rsidRPr="0027693F" w14:paraId="68139282" w14:textId="77777777" w:rsidTr="00176B00">
        <w:trPr>
          <w:trHeight w:val="454"/>
          <w:jc w:val="center"/>
        </w:trPr>
        <w:tc>
          <w:tcPr>
            <w:tcW w:w="1915" w:type="pct"/>
            <w:shd w:val="clear" w:color="auto" w:fill="auto"/>
            <w:vAlign w:val="center"/>
          </w:tcPr>
          <w:p w14:paraId="0E2F385D" w14:textId="77777777" w:rsidR="007B58FD" w:rsidRPr="0027693F" w:rsidRDefault="007B58FD" w:rsidP="00176B00">
            <w:pPr>
              <w:adjustRightInd w:val="0"/>
              <w:ind w:firstLineChars="500" w:firstLine="1050"/>
              <w:jc w:val="left"/>
              <w:rPr>
                <w:rFonts w:ascii="宋体" w:hAnsi="宋体"/>
                <w:kern w:val="0"/>
                <w:szCs w:val="21"/>
              </w:rPr>
            </w:pPr>
            <w:bookmarkStart w:id="2114" w:name="PO_投资性房地产_成本计量_45" w:colFirst="1" w:colLast="1"/>
            <w:bookmarkStart w:id="2115" w:name="PO_投资性房地产_成本计量_46" w:colFirst="2" w:colLast="2"/>
            <w:bookmarkStart w:id="2116" w:name="PO_投资性房地产_成本计量_47" w:colFirst="3" w:colLast="3"/>
            <w:bookmarkStart w:id="2117" w:name="PO_投资性房地产_成本计量_48" w:colFirst="4" w:colLast="4"/>
            <w:bookmarkEnd w:id="2110"/>
            <w:bookmarkEnd w:id="2111"/>
            <w:bookmarkEnd w:id="2112"/>
            <w:bookmarkEnd w:id="2113"/>
            <w:r w:rsidRPr="0027693F">
              <w:rPr>
                <w:rFonts w:ascii="宋体" w:hAnsi="宋体" w:hint="eastAsia"/>
                <w:kern w:val="0"/>
                <w:szCs w:val="21"/>
              </w:rPr>
              <w:t>土地使用权</w:t>
            </w:r>
          </w:p>
        </w:tc>
        <w:tc>
          <w:tcPr>
            <w:tcW w:w="771" w:type="pct"/>
            <w:shd w:val="clear" w:color="auto" w:fill="auto"/>
            <w:vAlign w:val="center"/>
          </w:tcPr>
          <w:p w14:paraId="44920334" w14:textId="77777777" w:rsidR="007B58FD" w:rsidRPr="0027693F" w:rsidRDefault="007B58FD" w:rsidP="00176B00">
            <w:pPr>
              <w:adjustRightInd w:val="0"/>
              <w:jc w:val="right"/>
              <w:rPr>
                <w:rFonts w:ascii="宋体" w:hAnsi="宋体"/>
                <w:szCs w:val="21"/>
              </w:rPr>
            </w:pPr>
          </w:p>
        </w:tc>
        <w:tc>
          <w:tcPr>
            <w:tcW w:w="771" w:type="pct"/>
            <w:shd w:val="clear" w:color="auto" w:fill="auto"/>
            <w:vAlign w:val="center"/>
          </w:tcPr>
          <w:p w14:paraId="3091BD4E" w14:textId="77777777" w:rsidR="007B58FD" w:rsidRPr="0027693F" w:rsidRDefault="007B58FD" w:rsidP="00176B00">
            <w:pPr>
              <w:adjustRightInd w:val="0"/>
              <w:jc w:val="right"/>
              <w:rPr>
                <w:rFonts w:ascii="宋体" w:hAnsi="宋体"/>
                <w:szCs w:val="21"/>
              </w:rPr>
            </w:pPr>
          </w:p>
        </w:tc>
        <w:tc>
          <w:tcPr>
            <w:tcW w:w="771" w:type="pct"/>
            <w:shd w:val="clear" w:color="auto" w:fill="auto"/>
            <w:vAlign w:val="center"/>
          </w:tcPr>
          <w:p w14:paraId="621823E3" w14:textId="77777777" w:rsidR="007B58FD" w:rsidRPr="0027693F" w:rsidRDefault="007B58FD" w:rsidP="00176B00">
            <w:pPr>
              <w:adjustRightInd w:val="0"/>
              <w:jc w:val="right"/>
              <w:rPr>
                <w:rFonts w:ascii="宋体" w:hAnsi="宋体"/>
                <w:szCs w:val="21"/>
              </w:rPr>
            </w:pPr>
          </w:p>
        </w:tc>
        <w:tc>
          <w:tcPr>
            <w:tcW w:w="772" w:type="pct"/>
            <w:shd w:val="clear" w:color="auto" w:fill="auto"/>
            <w:vAlign w:val="center"/>
          </w:tcPr>
          <w:p w14:paraId="5325B167" w14:textId="77777777" w:rsidR="007B58FD" w:rsidRPr="0027693F" w:rsidRDefault="007B58FD" w:rsidP="00176B00">
            <w:pPr>
              <w:adjustRightInd w:val="0"/>
              <w:jc w:val="right"/>
              <w:rPr>
                <w:rFonts w:ascii="宋体" w:hAnsi="宋体"/>
                <w:szCs w:val="21"/>
              </w:rPr>
            </w:pPr>
          </w:p>
        </w:tc>
      </w:tr>
      <w:tr w:rsidR="00B6719E" w:rsidRPr="0027693F" w14:paraId="5E11ACD6" w14:textId="77777777" w:rsidTr="00FE11D2">
        <w:trPr>
          <w:trHeight w:val="454"/>
          <w:jc w:val="center"/>
        </w:trPr>
        <w:tc>
          <w:tcPr>
            <w:tcW w:w="1915" w:type="pct"/>
            <w:shd w:val="clear" w:color="auto" w:fill="auto"/>
            <w:vAlign w:val="center"/>
          </w:tcPr>
          <w:p w14:paraId="51E87A1D" w14:textId="77777777" w:rsidR="00B6719E" w:rsidRPr="0027693F" w:rsidRDefault="00B6719E" w:rsidP="00B6719E">
            <w:pPr>
              <w:adjustRightInd w:val="0"/>
              <w:jc w:val="left"/>
              <w:rPr>
                <w:rFonts w:ascii="宋体" w:hAnsi="宋体"/>
                <w:kern w:val="0"/>
                <w:szCs w:val="21"/>
              </w:rPr>
            </w:pPr>
            <w:bookmarkStart w:id="2118" w:name="PO_投资性房地产_成本计量_49" w:colFirst="1" w:colLast="1"/>
            <w:bookmarkStart w:id="2119" w:name="PO_投资性房地产_成本计量_50" w:colFirst="2" w:colLast="2"/>
            <w:bookmarkStart w:id="2120" w:name="PO_投资性房地产_成本计量_51" w:colFirst="3" w:colLast="3"/>
            <w:bookmarkStart w:id="2121" w:name="PO_投资性房地产_成本计量_52" w:colFirst="4" w:colLast="4"/>
            <w:bookmarkEnd w:id="2114"/>
            <w:bookmarkEnd w:id="2115"/>
            <w:bookmarkEnd w:id="2116"/>
            <w:bookmarkEnd w:id="2117"/>
            <w:r w:rsidRPr="0027693F">
              <w:rPr>
                <w:rFonts w:ascii="宋体" w:hAnsi="宋体" w:hint="eastAsia"/>
                <w:kern w:val="0"/>
                <w:szCs w:val="21"/>
              </w:rPr>
              <w:t>投资性房地产账面价值合计</w:t>
            </w:r>
          </w:p>
        </w:tc>
        <w:tc>
          <w:tcPr>
            <w:tcW w:w="771" w:type="pct"/>
            <w:shd w:val="clear" w:color="auto" w:fill="auto"/>
            <w:vAlign w:val="center"/>
          </w:tcPr>
          <w:p w14:paraId="5EA19229" w14:textId="77777777" w:rsidR="00B6719E" w:rsidRPr="0027693F" w:rsidRDefault="00B6719E" w:rsidP="00B6719E">
            <w:pPr>
              <w:adjustRightInd w:val="0"/>
              <w:jc w:val="right"/>
              <w:rPr>
                <w:rFonts w:ascii="宋体" w:hAnsi="宋体"/>
                <w:szCs w:val="21"/>
              </w:rPr>
            </w:pPr>
          </w:p>
        </w:tc>
        <w:tc>
          <w:tcPr>
            <w:tcW w:w="771" w:type="pct"/>
            <w:shd w:val="clear" w:color="auto" w:fill="auto"/>
            <w:vAlign w:val="center"/>
          </w:tcPr>
          <w:p w14:paraId="777110BF" w14:textId="0FCC8A48" w:rsidR="00B6719E" w:rsidRPr="0027693F" w:rsidRDefault="00B6719E" w:rsidP="00FE11D2">
            <w:pPr>
              <w:adjustRightInd w:val="0"/>
              <w:jc w:val="center"/>
              <w:rPr>
                <w:rFonts w:ascii="宋体" w:hAnsi="宋体"/>
                <w:szCs w:val="21"/>
              </w:rPr>
            </w:pPr>
            <w:r w:rsidRPr="0067232A">
              <w:rPr>
                <w:rFonts w:ascii="宋体" w:hAnsi="宋体" w:hint="eastAsia"/>
                <w:szCs w:val="21"/>
              </w:rPr>
              <w:t>——</w:t>
            </w:r>
          </w:p>
        </w:tc>
        <w:tc>
          <w:tcPr>
            <w:tcW w:w="771" w:type="pct"/>
            <w:shd w:val="clear" w:color="auto" w:fill="auto"/>
            <w:vAlign w:val="center"/>
          </w:tcPr>
          <w:p w14:paraId="479C7821" w14:textId="70247980" w:rsidR="00B6719E" w:rsidRPr="0027693F" w:rsidRDefault="00B6719E" w:rsidP="00FE11D2">
            <w:pPr>
              <w:adjustRightInd w:val="0"/>
              <w:jc w:val="center"/>
              <w:rPr>
                <w:rFonts w:ascii="宋体" w:hAnsi="宋体"/>
                <w:szCs w:val="21"/>
              </w:rPr>
            </w:pPr>
            <w:r w:rsidRPr="0067232A">
              <w:rPr>
                <w:rFonts w:ascii="宋体" w:hAnsi="宋体" w:hint="eastAsia"/>
                <w:szCs w:val="21"/>
              </w:rPr>
              <w:t>——</w:t>
            </w:r>
          </w:p>
        </w:tc>
        <w:tc>
          <w:tcPr>
            <w:tcW w:w="772" w:type="pct"/>
            <w:shd w:val="clear" w:color="auto" w:fill="auto"/>
            <w:vAlign w:val="center"/>
          </w:tcPr>
          <w:p w14:paraId="58B976DC" w14:textId="77777777" w:rsidR="00B6719E" w:rsidRPr="0027693F" w:rsidRDefault="00B6719E" w:rsidP="00B6719E">
            <w:pPr>
              <w:adjustRightInd w:val="0"/>
              <w:jc w:val="right"/>
              <w:rPr>
                <w:rFonts w:ascii="宋体" w:hAnsi="宋体"/>
                <w:szCs w:val="21"/>
              </w:rPr>
            </w:pPr>
          </w:p>
        </w:tc>
      </w:tr>
      <w:tr w:rsidR="00B6719E" w:rsidRPr="0027693F" w14:paraId="2E815C44" w14:textId="77777777" w:rsidTr="00FE11D2">
        <w:trPr>
          <w:trHeight w:val="454"/>
          <w:jc w:val="center"/>
        </w:trPr>
        <w:tc>
          <w:tcPr>
            <w:tcW w:w="1915" w:type="pct"/>
            <w:shd w:val="clear" w:color="auto" w:fill="auto"/>
            <w:vAlign w:val="center"/>
          </w:tcPr>
          <w:p w14:paraId="6720828E" w14:textId="77777777" w:rsidR="00B6719E" w:rsidRPr="0027693F" w:rsidRDefault="00B6719E" w:rsidP="00B6719E">
            <w:pPr>
              <w:adjustRightInd w:val="0"/>
              <w:ind w:firstLineChars="200" w:firstLine="420"/>
              <w:jc w:val="left"/>
              <w:rPr>
                <w:rFonts w:ascii="宋体" w:hAnsi="宋体"/>
                <w:kern w:val="0"/>
                <w:szCs w:val="21"/>
              </w:rPr>
            </w:pPr>
            <w:bookmarkStart w:id="2122" w:name="PO_投资性房地产_成本计量_53" w:colFirst="1" w:colLast="1"/>
            <w:bookmarkStart w:id="2123" w:name="PO_投资性房地产_成本计量_54" w:colFirst="2" w:colLast="2"/>
            <w:bookmarkStart w:id="2124" w:name="PO_投资性房地产_成本计量_55" w:colFirst="3" w:colLast="3"/>
            <w:bookmarkStart w:id="2125" w:name="PO_投资性房地产_成本计量_56" w:colFirst="4" w:colLast="4"/>
            <w:bookmarkEnd w:id="2118"/>
            <w:bookmarkEnd w:id="2119"/>
            <w:bookmarkEnd w:id="2120"/>
            <w:bookmarkEnd w:id="2121"/>
            <w:r w:rsidRPr="0027693F">
              <w:rPr>
                <w:rFonts w:ascii="宋体" w:hAnsi="宋体" w:hint="eastAsia"/>
                <w:szCs w:val="21"/>
              </w:rPr>
              <w:t>其中：</w:t>
            </w:r>
            <w:r w:rsidRPr="0027693F">
              <w:rPr>
                <w:rFonts w:ascii="宋体" w:hAnsi="宋体" w:hint="eastAsia"/>
                <w:kern w:val="0"/>
                <w:szCs w:val="21"/>
              </w:rPr>
              <w:t>房屋、建筑物</w:t>
            </w:r>
          </w:p>
        </w:tc>
        <w:tc>
          <w:tcPr>
            <w:tcW w:w="771" w:type="pct"/>
            <w:shd w:val="clear" w:color="auto" w:fill="auto"/>
            <w:vAlign w:val="center"/>
          </w:tcPr>
          <w:p w14:paraId="653D623E" w14:textId="77777777" w:rsidR="00B6719E" w:rsidRPr="0027693F" w:rsidRDefault="00B6719E" w:rsidP="00B6719E">
            <w:pPr>
              <w:adjustRightInd w:val="0"/>
              <w:jc w:val="right"/>
              <w:rPr>
                <w:rFonts w:ascii="宋体" w:hAnsi="宋体"/>
                <w:szCs w:val="21"/>
              </w:rPr>
            </w:pPr>
          </w:p>
        </w:tc>
        <w:tc>
          <w:tcPr>
            <w:tcW w:w="771" w:type="pct"/>
            <w:shd w:val="clear" w:color="auto" w:fill="auto"/>
            <w:vAlign w:val="center"/>
          </w:tcPr>
          <w:p w14:paraId="7EEECA7F" w14:textId="34E1B6A3" w:rsidR="00B6719E" w:rsidRPr="0027693F" w:rsidRDefault="00B6719E" w:rsidP="00FE11D2">
            <w:pPr>
              <w:adjustRightInd w:val="0"/>
              <w:jc w:val="center"/>
              <w:rPr>
                <w:rFonts w:ascii="宋体" w:hAnsi="宋体"/>
                <w:szCs w:val="21"/>
              </w:rPr>
            </w:pPr>
            <w:r w:rsidRPr="0067232A">
              <w:rPr>
                <w:rFonts w:ascii="宋体" w:hAnsi="宋体" w:hint="eastAsia"/>
                <w:szCs w:val="21"/>
              </w:rPr>
              <w:t>——</w:t>
            </w:r>
          </w:p>
        </w:tc>
        <w:tc>
          <w:tcPr>
            <w:tcW w:w="771" w:type="pct"/>
            <w:shd w:val="clear" w:color="auto" w:fill="auto"/>
            <w:vAlign w:val="center"/>
          </w:tcPr>
          <w:p w14:paraId="29DB7282" w14:textId="42561804" w:rsidR="00B6719E" w:rsidRPr="0027693F" w:rsidRDefault="00B6719E" w:rsidP="00FE11D2">
            <w:pPr>
              <w:adjustRightInd w:val="0"/>
              <w:jc w:val="center"/>
              <w:rPr>
                <w:rFonts w:ascii="宋体" w:hAnsi="宋体"/>
                <w:szCs w:val="21"/>
              </w:rPr>
            </w:pPr>
            <w:r w:rsidRPr="0067232A">
              <w:rPr>
                <w:rFonts w:ascii="宋体" w:hAnsi="宋体" w:hint="eastAsia"/>
                <w:szCs w:val="21"/>
              </w:rPr>
              <w:t>——</w:t>
            </w:r>
          </w:p>
        </w:tc>
        <w:tc>
          <w:tcPr>
            <w:tcW w:w="772" w:type="pct"/>
            <w:shd w:val="clear" w:color="auto" w:fill="auto"/>
            <w:vAlign w:val="center"/>
          </w:tcPr>
          <w:p w14:paraId="62C4AF2E" w14:textId="77777777" w:rsidR="00B6719E" w:rsidRPr="0027693F" w:rsidRDefault="00B6719E" w:rsidP="00B6719E">
            <w:pPr>
              <w:adjustRightInd w:val="0"/>
              <w:jc w:val="right"/>
              <w:rPr>
                <w:rFonts w:ascii="宋体" w:hAnsi="宋体"/>
                <w:szCs w:val="21"/>
              </w:rPr>
            </w:pPr>
          </w:p>
        </w:tc>
      </w:tr>
      <w:tr w:rsidR="00B6719E" w:rsidRPr="0027693F" w14:paraId="4394A4D8" w14:textId="77777777" w:rsidTr="00FE11D2">
        <w:trPr>
          <w:trHeight w:val="454"/>
          <w:jc w:val="center"/>
        </w:trPr>
        <w:tc>
          <w:tcPr>
            <w:tcW w:w="1915" w:type="pct"/>
            <w:shd w:val="clear" w:color="auto" w:fill="auto"/>
            <w:vAlign w:val="center"/>
          </w:tcPr>
          <w:p w14:paraId="33BD6D67" w14:textId="77777777" w:rsidR="00B6719E" w:rsidRPr="0027693F" w:rsidRDefault="00B6719E" w:rsidP="00B6719E">
            <w:pPr>
              <w:adjustRightInd w:val="0"/>
              <w:ind w:firstLineChars="500" w:firstLine="1050"/>
              <w:jc w:val="left"/>
              <w:rPr>
                <w:rFonts w:ascii="宋体" w:hAnsi="宋体"/>
                <w:kern w:val="0"/>
                <w:szCs w:val="21"/>
              </w:rPr>
            </w:pPr>
            <w:bookmarkStart w:id="2126" w:name="PO_投资性房地产_成本计量_57" w:colFirst="1" w:colLast="1"/>
            <w:bookmarkStart w:id="2127" w:name="PO_投资性房地产_成本计量_58" w:colFirst="2" w:colLast="2"/>
            <w:bookmarkStart w:id="2128" w:name="PO_投资性房地产_成本计量_59" w:colFirst="3" w:colLast="3"/>
            <w:bookmarkStart w:id="2129" w:name="PO_投资性房地产_成本计量_60" w:colFirst="4" w:colLast="4"/>
            <w:bookmarkEnd w:id="2122"/>
            <w:bookmarkEnd w:id="2123"/>
            <w:bookmarkEnd w:id="2124"/>
            <w:bookmarkEnd w:id="2125"/>
            <w:r w:rsidRPr="0027693F">
              <w:rPr>
                <w:rFonts w:ascii="宋体" w:hAnsi="宋体" w:hint="eastAsia"/>
                <w:kern w:val="0"/>
                <w:szCs w:val="21"/>
              </w:rPr>
              <w:t>土地使用权</w:t>
            </w:r>
          </w:p>
        </w:tc>
        <w:tc>
          <w:tcPr>
            <w:tcW w:w="771" w:type="pct"/>
            <w:shd w:val="clear" w:color="auto" w:fill="auto"/>
            <w:vAlign w:val="center"/>
          </w:tcPr>
          <w:p w14:paraId="051AD3F3" w14:textId="77777777" w:rsidR="00B6719E" w:rsidRPr="0027693F" w:rsidRDefault="00B6719E" w:rsidP="00B6719E">
            <w:pPr>
              <w:adjustRightInd w:val="0"/>
              <w:jc w:val="right"/>
              <w:rPr>
                <w:rFonts w:ascii="宋体" w:hAnsi="宋体"/>
                <w:szCs w:val="21"/>
              </w:rPr>
            </w:pPr>
          </w:p>
        </w:tc>
        <w:tc>
          <w:tcPr>
            <w:tcW w:w="771" w:type="pct"/>
            <w:shd w:val="clear" w:color="auto" w:fill="auto"/>
            <w:vAlign w:val="center"/>
          </w:tcPr>
          <w:p w14:paraId="7141C859" w14:textId="522853D2" w:rsidR="00B6719E" w:rsidRPr="0027693F" w:rsidRDefault="00B6719E" w:rsidP="00FE11D2">
            <w:pPr>
              <w:adjustRightInd w:val="0"/>
              <w:jc w:val="center"/>
              <w:rPr>
                <w:rFonts w:ascii="宋体" w:hAnsi="宋体"/>
                <w:szCs w:val="21"/>
              </w:rPr>
            </w:pPr>
            <w:r w:rsidRPr="0067232A">
              <w:rPr>
                <w:rFonts w:ascii="宋体" w:hAnsi="宋体" w:hint="eastAsia"/>
                <w:szCs w:val="21"/>
              </w:rPr>
              <w:t>——</w:t>
            </w:r>
          </w:p>
        </w:tc>
        <w:tc>
          <w:tcPr>
            <w:tcW w:w="771" w:type="pct"/>
            <w:shd w:val="clear" w:color="auto" w:fill="auto"/>
            <w:vAlign w:val="center"/>
          </w:tcPr>
          <w:p w14:paraId="03AFEB95" w14:textId="7BE4164F" w:rsidR="00B6719E" w:rsidRPr="0027693F" w:rsidRDefault="00B6719E" w:rsidP="00FE11D2">
            <w:pPr>
              <w:adjustRightInd w:val="0"/>
              <w:jc w:val="center"/>
              <w:rPr>
                <w:rFonts w:ascii="宋体" w:hAnsi="宋体"/>
                <w:szCs w:val="21"/>
              </w:rPr>
            </w:pPr>
            <w:r w:rsidRPr="0067232A">
              <w:rPr>
                <w:rFonts w:ascii="宋体" w:hAnsi="宋体" w:hint="eastAsia"/>
                <w:szCs w:val="21"/>
              </w:rPr>
              <w:t>——</w:t>
            </w:r>
          </w:p>
        </w:tc>
        <w:tc>
          <w:tcPr>
            <w:tcW w:w="772" w:type="pct"/>
            <w:shd w:val="clear" w:color="auto" w:fill="auto"/>
            <w:vAlign w:val="center"/>
          </w:tcPr>
          <w:p w14:paraId="0EED6050" w14:textId="77777777" w:rsidR="00B6719E" w:rsidRPr="0027693F" w:rsidRDefault="00B6719E" w:rsidP="00B6719E">
            <w:pPr>
              <w:adjustRightInd w:val="0"/>
              <w:jc w:val="right"/>
              <w:rPr>
                <w:rFonts w:ascii="宋体" w:hAnsi="宋体"/>
                <w:szCs w:val="21"/>
              </w:rPr>
            </w:pPr>
          </w:p>
        </w:tc>
      </w:tr>
    </w:tbl>
    <w:bookmarkEnd w:id="2126"/>
    <w:bookmarkEnd w:id="2127"/>
    <w:bookmarkEnd w:id="2128"/>
    <w:bookmarkEnd w:id="2129"/>
    <w:p w14:paraId="3884CCC2" w14:textId="71191622" w:rsidR="003455F2" w:rsidRPr="003A10D7" w:rsidRDefault="003A10D7" w:rsidP="003A10D7">
      <w:pPr>
        <w:pStyle w:val="4"/>
        <w:ind w:firstLineChars="200"/>
      </w:pPr>
      <w:r>
        <w:t xml:space="preserve"> </w:t>
      </w:r>
      <w:r w:rsidR="007B58FD" w:rsidRPr="003A10D7">
        <w:rPr>
          <w:rFonts w:hint="eastAsia"/>
        </w:rPr>
        <w:t>按公允价值计量的投资性房地产</w:t>
      </w:r>
    </w:p>
    <w:p w14:paraId="59B00398" w14:textId="4A032FE2" w:rsidR="007B58FD" w:rsidRPr="003A10D7" w:rsidRDefault="003A10D7" w:rsidP="003A10D7">
      <w:pPr>
        <w:pStyle w:val="5"/>
        <w:ind w:firstLineChars="200"/>
      </w:pPr>
      <w:r>
        <w:t xml:space="preserve"> </w:t>
      </w:r>
      <w:r w:rsidR="003455F2" w:rsidRPr="003A10D7">
        <w:rPr>
          <w:rFonts w:hint="eastAsia"/>
        </w:rPr>
        <w:t>明细情况</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426"/>
        <w:gridCol w:w="802"/>
        <w:gridCol w:w="680"/>
        <w:gridCol w:w="1112"/>
        <w:gridCol w:w="846"/>
        <w:gridCol w:w="846"/>
        <w:gridCol w:w="1003"/>
        <w:gridCol w:w="801"/>
      </w:tblGrid>
      <w:tr w:rsidR="0027693F" w:rsidRPr="0027693F" w14:paraId="08BF5E6E" w14:textId="77777777" w:rsidTr="00176B00">
        <w:trPr>
          <w:cantSplit/>
          <w:trHeight w:val="340"/>
          <w:tblHeader/>
        </w:trPr>
        <w:tc>
          <w:tcPr>
            <w:tcW w:w="1424" w:type="pct"/>
            <w:vMerge w:val="restart"/>
            <w:shd w:val="clear" w:color="auto" w:fill="auto"/>
            <w:vAlign w:val="center"/>
          </w:tcPr>
          <w:p w14:paraId="5086C53F" w14:textId="5B86FCA0" w:rsidR="007B58FD" w:rsidRPr="0027693F" w:rsidRDefault="0027693F" w:rsidP="00176B00">
            <w:pPr>
              <w:adjustRightInd w:val="0"/>
              <w:ind w:firstLineChars="100" w:firstLine="210"/>
              <w:jc w:val="left"/>
              <w:rPr>
                <w:rFonts w:ascii="宋体" w:hAnsi="宋体"/>
                <w:kern w:val="0"/>
                <w:szCs w:val="21"/>
              </w:rPr>
            </w:pPr>
            <w:r>
              <w:rPr>
                <w:rFonts w:ascii="宋体" w:hAnsi="宋体" w:hint="eastAsia"/>
                <w:kern w:val="0"/>
                <w:szCs w:val="21"/>
              </w:rPr>
              <w:t>项</w:t>
            </w:r>
            <w:r>
              <w:rPr>
                <w:rFonts w:ascii="宋体" w:hAnsi="宋体"/>
                <w:kern w:val="0"/>
                <w:szCs w:val="21"/>
              </w:rPr>
              <w:t xml:space="preserve">  目</w:t>
            </w:r>
          </w:p>
        </w:tc>
        <w:tc>
          <w:tcPr>
            <w:tcW w:w="470" w:type="pct"/>
            <w:vMerge w:val="restart"/>
            <w:shd w:val="clear" w:color="auto" w:fill="auto"/>
            <w:vAlign w:val="center"/>
          </w:tcPr>
          <w:p w14:paraId="5D49D25C" w14:textId="77777777" w:rsidR="007B58FD" w:rsidRPr="0027693F" w:rsidRDefault="00B57F04" w:rsidP="00176B00">
            <w:pPr>
              <w:adjustRightInd w:val="0"/>
              <w:jc w:val="center"/>
              <w:rPr>
                <w:rFonts w:ascii="宋体" w:hAnsi="宋体"/>
                <w:kern w:val="0"/>
                <w:szCs w:val="21"/>
              </w:rPr>
            </w:pPr>
            <w:r w:rsidRPr="0027693F">
              <w:rPr>
                <w:rFonts w:ascii="宋体" w:hAnsi="宋体" w:hint="eastAsia"/>
                <w:kern w:val="0"/>
                <w:szCs w:val="21"/>
              </w:rPr>
              <w:t>期初</w:t>
            </w:r>
            <w:r w:rsidR="007B58FD" w:rsidRPr="0027693F">
              <w:rPr>
                <w:rFonts w:ascii="宋体" w:hAnsi="宋体" w:hint="eastAsia"/>
                <w:kern w:val="0"/>
                <w:szCs w:val="21"/>
              </w:rPr>
              <w:t>公允价值</w:t>
            </w:r>
          </w:p>
        </w:tc>
        <w:tc>
          <w:tcPr>
            <w:tcW w:w="1549" w:type="pct"/>
            <w:gridSpan w:val="3"/>
            <w:shd w:val="clear" w:color="auto" w:fill="auto"/>
            <w:vAlign w:val="center"/>
          </w:tcPr>
          <w:p w14:paraId="7417F068" w14:textId="77777777" w:rsidR="007B58FD" w:rsidRPr="0027693F" w:rsidRDefault="00F623F2" w:rsidP="00176B00">
            <w:pPr>
              <w:adjustRightInd w:val="0"/>
              <w:jc w:val="center"/>
              <w:rPr>
                <w:rFonts w:ascii="宋体" w:hAnsi="宋体"/>
                <w:kern w:val="0"/>
                <w:szCs w:val="21"/>
              </w:rPr>
            </w:pPr>
            <w:r w:rsidRPr="0027693F">
              <w:rPr>
                <w:rFonts w:ascii="宋体" w:hAnsi="宋体" w:hint="eastAsia"/>
                <w:kern w:val="0"/>
                <w:szCs w:val="21"/>
              </w:rPr>
              <w:t>本期增加</w:t>
            </w:r>
          </w:p>
        </w:tc>
        <w:tc>
          <w:tcPr>
            <w:tcW w:w="1086" w:type="pct"/>
            <w:gridSpan w:val="2"/>
            <w:shd w:val="clear" w:color="auto" w:fill="auto"/>
            <w:vAlign w:val="center"/>
          </w:tcPr>
          <w:p w14:paraId="556EAF94" w14:textId="77777777" w:rsidR="007B58FD" w:rsidRPr="0027693F" w:rsidRDefault="00F623F2" w:rsidP="00176B00">
            <w:pPr>
              <w:adjustRightInd w:val="0"/>
              <w:jc w:val="center"/>
              <w:rPr>
                <w:rFonts w:ascii="宋体" w:hAnsi="宋体"/>
                <w:kern w:val="0"/>
                <w:szCs w:val="21"/>
              </w:rPr>
            </w:pPr>
            <w:r w:rsidRPr="0027693F">
              <w:rPr>
                <w:rFonts w:ascii="宋体" w:hAnsi="宋体" w:hint="eastAsia"/>
                <w:kern w:val="0"/>
                <w:szCs w:val="21"/>
              </w:rPr>
              <w:t>本期减少</w:t>
            </w:r>
          </w:p>
        </w:tc>
        <w:tc>
          <w:tcPr>
            <w:tcW w:w="470" w:type="pct"/>
            <w:vMerge w:val="restart"/>
            <w:shd w:val="clear" w:color="auto" w:fill="auto"/>
            <w:vAlign w:val="center"/>
          </w:tcPr>
          <w:p w14:paraId="1252ACE4" w14:textId="77777777" w:rsidR="007B58FD" w:rsidRPr="0027693F" w:rsidRDefault="00601E9D" w:rsidP="00176B00">
            <w:pPr>
              <w:adjustRightInd w:val="0"/>
              <w:jc w:val="center"/>
              <w:rPr>
                <w:rFonts w:ascii="宋体" w:hAnsi="宋体"/>
                <w:kern w:val="0"/>
                <w:szCs w:val="21"/>
              </w:rPr>
            </w:pPr>
            <w:r w:rsidRPr="0027693F">
              <w:rPr>
                <w:rFonts w:ascii="宋体" w:hAnsi="宋体" w:hint="eastAsia"/>
                <w:kern w:val="0"/>
                <w:szCs w:val="21"/>
              </w:rPr>
              <w:t>期末</w:t>
            </w:r>
            <w:r w:rsidR="007B58FD" w:rsidRPr="0027693F">
              <w:rPr>
                <w:rFonts w:ascii="宋体" w:hAnsi="宋体" w:hint="eastAsia"/>
                <w:kern w:val="0"/>
                <w:szCs w:val="21"/>
              </w:rPr>
              <w:t>公允价值</w:t>
            </w:r>
          </w:p>
        </w:tc>
      </w:tr>
      <w:tr w:rsidR="00222A2E" w:rsidRPr="0027693F" w14:paraId="428AFB1D" w14:textId="77777777" w:rsidTr="00222A2E">
        <w:trPr>
          <w:cantSplit/>
          <w:trHeight w:val="340"/>
          <w:tblHeader/>
        </w:trPr>
        <w:tc>
          <w:tcPr>
            <w:tcW w:w="1424" w:type="pct"/>
            <w:vMerge/>
            <w:shd w:val="clear" w:color="auto" w:fill="auto"/>
            <w:vAlign w:val="center"/>
          </w:tcPr>
          <w:p w14:paraId="30964CE5" w14:textId="77777777" w:rsidR="007B58FD" w:rsidRPr="0027693F" w:rsidRDefault="007B58FD" w:rsidP="00176B00">
            <w:pPr>
              <w:adjustRightInd w:val="0"/>
              <w:jc w:val="left"/>
              <w:rPr>
                <w:rFonts w:ascii="宋体" w:hAnsi="宋体"/>
                <w:kern w:val="0"/>
                <w:szCs w:val="21"/>
              </w:rPr>
            </w:pPr>
          </w:p>
        </w:tc>
        <w:tc>
          <w:tcPr>
            <w:tcW w:w="470" w:type="pct"/>
            <w:vMerge/>
            <w:shd w:val="clear" w:color="auto" w:fill="auto"/>
            <w:vAlign w:val="center"/>
          </w:tcPr>
          <w:p w14:paraId="1110CA1B" w14:textId="77777777" w:rsidR="007B58FD" w:rsidRPr="0027693F" w:rsidRDefault="007B58FD" w:rsidP="00176B00">
            <w:pPr>
              <w:adjustRightInd w:val="0"/>
              <w:jc w:val="center"/>
              <w:rPr>
                <w:rFonts w:ascii="宋体" w:hAnsi="宋体"/>
                <w:kern w:val="0"/>
                <w:szCs w:val="21"/>
              </w:rPr>
            </w:pPr>
          </w:p>
        </w:tc>
        <w:tc>
          <w:tcPr>
            <w:tcW w:w="399" w:type="pct"/>
            <w:shd w:val="clear" w:color="auto" w:fill="auto"/>
            <w:vAlign w:val="center"/>
          </w:tcPr>
          <w:p w14:paraId="4C262A46" w14:textId="77777777" w:rsidR="007B58FD" w:rsidRPr="0027693F" w:rsidRDefault="007B58FD" w:rsidP="00176B00">
            <w:pPr>
              <w:adjustRightInd w:val="0"/>
              <w:jc w:val="center"/>
              <w:rPr>
                <w:rFonts w:ascii="宋体" w:hAnsi="宋体"/>
                <w:kern w:val="0"/>
                <w:szCs w:val="21"/>
              </w:rPr>
            </w:pPr>
            <w:r w:rsidRPr="0027693F">
              <w:rPr>
                <w:rFonts w:ascii="宋体" w:hAnsi="宋体" w:hint="eastAsia"/>
                <w:kern w:val="0"/>
                <w:szCs w:val="21"/>
              </w:rPr>
              <w:t>购置</w:t>
            </w:r>
          </w:p>
        </w:tc>
        <w:tc>
          <w:tcPr>
            <w:tcW w:w="653" w:type="pct"/>
            <w:shd w:val="clear" w:color="auto" w:fill="auto"/>
            <w:vAlign w:val="center"/>
          </w:tcPr>
          <w:p w14:paraId="6F30AFAB" w14:textId="77777777" w:rsidR="007B58FD" w:rsidRPr="0027693F" w:rsidRDefault="007B58FD" w:rsidP="00176B00">
            <w:pPr>
              <w:adjustRightInd w:val="0"/>
              <w:jc w:val="center"/>
              <w:rPr>
                <w:rFonts w:ascii="宋体" w:hAnsi="宋体"/>
                <w:kern w:val="0"/>
                <w:szCs w:val="21"/>
              </w:rPr>
            </w:pPr>
            <w:r w:rsidRPr="0027693F">
              <w:rPr>
                <w:rFonts w:ascii="宋体" w:hAnsi="宋体" w:hint="eastAsia"/>
                <w:kern w:val="0"/>
                <w:szCs w:val="21"/>
              </w:rPr>
              <w:t>自用房地产或存货转入</w:t>
            </w:r>
          </w:p>
        </w:tc>
        <w:tc>
          <w:tcPr>
            <w:tcW w:w="497" w:type="pct"/>
            <w:shd w:val="clear" w:color="auto" w:fill="auto"/>
            <w:vAlign w:val="center"/>
          </w:tcPr>
          <w:p w14:paraId="39D03712" w14:textId="77777777" w:rsidR="007B58FD" w:rsidRPr="0027693F" w:rsidRDefault="007B58FD" w:rsidP="00176B00">
            <w:pPr>
              <w:adjustRightInd w:val="0"/>
              <w:jc w:val="center"/>
              <w:rPr>
                <w:rFonts w:ascii="宋体" w:hAnsi="宋体"/>
                <w:kern w:val="0"/>
                <w:szCs w:val="21"/>
              </w:rPr>
            </w:pPr>
            <w:r w:rsidRPr="0027693F">
              <w:rPr>
                <w:rFonts w:ascii="宋体" w:hAnsi="宋体" w:hint="eastAsia"/>
                <w:kern w:val="0"/>
                <w:szCs w:val="21"/>
              </w:rPr>
              <w:t>公允价值变动</w:t>
            </w:r>
          </w:p>
        </w:tc>
        <w:tc>
          <w:tcPr>
            <w:tcW w:w="497" w:type="pct"/>
            <w:shd w:val="clear" w:color="auto" w:fill="auto"/>
            <w:vAlign w:val="center"/>
          </w:tcPr>
          <w:p w14:paraId="03DD8270" w14:textId="77777777" w:rsidR="007B58FD" w:rsidRPr="0027693F" w:rsidRDefault="007B58FD" w:rsidP="00176B00">
            <w:pPr>
              <w:adjustRightInd w:val="0"/>
              <w:jc w:val="center"/>
              <w:rPr>
                <w:rFonts w:ascii="宋体" w:hAnsi="宋体"/>
                <w:kern w:val="0"/>
                <w:szCs w:val="21"/>
              </w:rPr>
            </w:pPr>
            <w:r w:rsidRPr="0027693F">
              <w:rPr>
                <w:rFonts w:ascii="宋体" w:hAnsi="宋体" w:hint="eastAsia"/>
                <w:kern w:val="0"/>
                <w:szCs w:val="21"/>
              </w:rPr>
              <w:t>处置</w:t>
            </w:r>
          </w:p>
        </w:tc>
        <w:tc>
          <w:tcPr>
            <w:tcW w:w="589" w:type="pct"/>
            <w:shd w:val="clear" w:color="auto" w:fill="auto"/>
            <w:vAlign w:val="center"/>
          </w:tcPr>
          <w:p w14:paraId="63E1AE72" w14:textId="77777777" w:rsidR="007B58FD" w:rsidRPr="0027693F" w:rsidRDefault="007B58FD" w:rsidP="00176B00">
            <w:pPr>
              <w:adjustRightInd w:val="0"/>
              <w:jc w:val="center"/>
              <w:rPr>
                <w:rFonts w:ascii="宋体" w:hAnsi="宋体"/>
                <w:kern w:val="0"/>
                <w:szCs w:val="21"/>
              </w:rPr>
            </w:pPr>
            <w:r w:rsidRPr="0027693F">
              <w:rPr>
                <w:rFonts w:ascii="宋体" w:hAnsi="宋体" w:hint="eastAsia"/>
                <w:kern w:val="0"/>
                <w:szCs w:val="21"/>
              </w:rPr>
              <w:t>转为自用房地产</w:t>
            </w:r>
          </w:p>
        </w:tc>
        <w:tc>
          <w:tcPr>
            <w:tcW w:w="470" w:type="pct"/>
            <w:vMerge/>
            <w:shd w:val="clear" w:color="auto" w:fill="auto"/>
            <w:vAlign w:val="center"/>
          </w:tcPr>
          <w:p w14:paraId="63EE2840" w14:textId="77777777" w:rsidR="007B58FD" w:rsidRPr="00176B00" w:rsidRDefault="007B58FD" w:rsidP="00176B00">
            <w:pPr>
              <w:adjustRightInd w:val="0"/>
              <w:jc w:val="left"/>
              <w:rPr>
                <w:rFonts w:ascii="宋体" w:hAnsi="宋体"/>
                <w:kern w:val="0"/>
                <w:szCs w:val="21"/>
              </w:rPr>
            </w:pPr>
          </w:p>
        </w:tc>
      </w:tr>
      <w:tr w:rsidR="00176B00" w:rsidRPr="0027693F" w14:paraId="298CDC7B" w14:textId="77777777" w:rsidTr="00176B00">
        <w:trPr>
          <w:cantSplit/>
          <w:trHeight w:val="454"/>
        </w:trPr>
        <w:tc>
          <w:tcPr>
            <w:tcW w:w="1424" w:type="pct"/>
            <w:shd w:val="clear" w:color="auto" w:fill="auto"/>
            <w:vAlign w:val="center"/>
          </w:tcPr>
          <w:p w14:paraId="68D05589" w14:textId="77777777" w:rsidR="007B58FD" w:rsidRPr="0027693F" w:rsidRDefault="007B58FD" w:rsidP="00176B00">
            <w:pPr>
              <w:adjustRightInd w:val="0"/>
              <w:jc w:val="left"/>
              <w:rPr>
                <w:rFonts w:ascii="宋体" w:hAnsi="宋体"/>
                <w:kern w:val="0"/>
                <w:szCs w:val="21"/>
              </w:rPr>
            </w:pPr>
            <w:bookmarkStart w:id="2130" w:name="PO_投资性房地产_公允价值计量_1" w:colFirst="1" w:colLast="1"/>
            <w:bookmarkStart w:id="2131" w:name="PO_投资性房地产_公允价值计量_2" w:colFirst="2" w:colLast="2"/>
            <w:bookmarkStart w:id="2132" w:name="PO_投资性房地产_公允价值计量_3" w:colFirst="3" w:colLast="3"/>
            <w:bookmarkStart w:id="2133" w:name="PO_投资性房地产_公允价值计量_4" w:colFirst="4" w:colLast="4"/>
            <w:bookmarkStart w:id="2134" w:name="PO_投资性房地产_公允价值计量_5" w:colFirst="5" w:colLast="5"/>
            <w:bookmarkStart w:id="2135" w:name="PO_投资性房地产_公允价值计量_6" w:colFirst="6" w:colLast="6"/>
            <w:bookmarkStart w:id="2136" w:name="PO_投资性房地产_公允价值计量_7" w:colFirst="7" w:colLast="7"/>
            <w:r w:rsidRPr="0027693F">
              <w:rPr>
                <w:rFonts w:ascii="宋体" w:hAnsi="宋体" w:hint="eastAsia"/>
                <w:kern w:val="0"/>
                <w:szCs w:val="21"/>
              </w:rPr>
              <w:t>成本合计</w:t>
            </w:r>
          </w:p>
        </w:tc>
        <w:tc>
          <w:tcPr>
            <w:tcW w:w="470" w:type="pct"/>
            <w:shd w:val="clear" w:color="auto" w:fill="auto"/>
            <w:vAlign w:val="center"/>
          </w:tcPr>
          <w:p w14:paraId="1B6E45FC" w14:textId="77777777" w:rsidR="007B58FD" w:rsidRPr="00176B00" w:rsidRDefault="007B58FD" w:rsidP="00176B00">
            <w:pPr>
              <w:adjustRightInd w:val="0"/>
              <w:jc w:val="right"/>
              <w:rPr>
                <w:rFonts w:ascii="宋体" w:hAnsi="宋体"/>
                <w:kern w:val="0"/>
                <w:szCs w:val="21"/>
              </w:rPr>
            </w:pPr>
          </w:p>
        </w:tc>
        <w:tc>
          <w:tcPr>
            <w:tcW w:w="399" w:type="pct"/>
            <w:shd w:val="clear" w:color="auto" w:fill="auto"/>
            <w:vAlign w:val="center"/>
          </w:tcPr>
          <w:p w14:paraId="707F8685" w14:textId="77777777" w:rsidR="007B58FD" w:rsidRPr="00176B00" w:rsidRDefault="007B58FD" w:rsidP="00176B00">
            <w:pPr>
              <w:adjustRightInd w:val="0"/>
              <w:jc w:val="right"/>
              <w:rPr>
                <w:rFonts w:ascii="宋体" w:hAnsi="宋体"/>
                <w:kern w:val="0"/>
                <w:szCs w:val="21"/>
              </w:rPr>
            </w:pPr>
          </w:p>
        </w:tc>
        <w:tc>
          <w:tcPr>
            <w:tcW w:w="653" w:type="pct"/>
            <w:shd w:val="clear" w:color="auto" w:fill="auto"/>
            <w:vAlign w:val="center"/>
          </w:tcPr>
          <w:p w14:paraId="6758A270" w14:textId="77777777" w:rsidR="007B58FD" w:rsidRPr="00176B00" w:rsidRDefault="007B58FD" w:rsidP="00176B00">
            <w:pPr>
              <w:adjustRightInd w:val="0"/>
              <w:jc w:val="right"/>
              <w:rPr>
                <w:rFonts w:ascii="宋体" w:hAnsi="宋体"/>
                <w:kern w:val="0"/>
                <w:szCs w:val="21"/>
              </w:rPr>
            </w:pPr>
          </w:p>
        </w:tc>
        <w:tc>
          <w:tcPr>
            <w:tcW w:w="497" w:type="pct"/>
            <w:shd w:val="clear" w:color="auto" w:fill="auto"/>
            <w:vAlign w:val="center"/>
          </w:tcPr>
          <w:p w14:paraId="4E5C81EC" w14:textId="097C583F" w:rsidR="007B58FD" w:rsidRPr="00176B00" w:rsidRDefault="002B6112" w:rsidP="00FE11D2">
            <w:pPr>
              <w:adjustRightInd w:val="0"/>
              <w:jc w:val="center"/>
              <w:rPr>
                <w:rFonts w:ascii="宋体" w:hAnsi="宋体"/>
                <w:kern w:val="0"/>
                <w:szCs w:val="21"/>
              </w:rPr>
            </w:pPr>
            <w:r>
              <w:rPr>
                <w:rFonts w:ascii="宋体" w:hAnsi="宋体" w:hint="eastAsia"/>
                <w:kern w:val="0"/>
                <w:szCs w:val="21"/>
              </w:rPr>
              <w:t>——</w:t>
            </w:r>
          </w:p>
        </w:tc>
        <w:tc>
          <w:tcPr>
            <w:tcW w:w="497" w:type="pct"/>
            <w:shd w:val="clear" w:color="auto" w:fill="auto"/>
            <w:vAlign w:val="center"/>
          </w:tcPr>
          <w:p w14:paraId="4DF10F67" w14:textId="77777777" w:rsidR="007B58FD" w:rsidRPr="00176B00" w:rsidRDefault="007B58FD" w:rsidP="00176B00">
            <w:pPr>
              <w:adjustRightInd w:val="0"/>
              <w:jc w:val="right"/>
              <w:rPr>
                <w:rFonts w:ascii="宋体" w:hAnsi="宋体"/>
                <w:kern w:val="0"/>
                <w:szCs w:val="21"/>
              </w:rPr>
            </w:pPr>
          </w:p>
        </w:tc>
        <w:tc>
          <w:tcPr>
            <w:tcW w:w="589" w:type="pct"/>
            <w:shd w:val="clear" w:color="auto" w:fill="auto"/>
            <w:vAlign w:val="center"/>
          </w:tcPr>
          <w:p w14:paraId="33E8C600" w14:textId="77777777" w:rsidR="007B58FD" w:rsidRPr="00176B00" w:rsidRDefault="007B58FD" w:rsidP="00176B00">
            <w:pPr>
              <w:adjustRightInd w:val="0"/>
              <w:jc w:val="right"/>
              <w:rPr>
                <w:rFonts w:ascii="宋体" w:hAnsi="宋体"/>
                <w:kern w:val="0"/>
                <w:szCs w:val="21"/>
              </w:rPr>
            </w:pPr>
          </w:p>
        </w:tc>
        <w:tc>
          <w:tcPr>
            <w:tcW w:w="470" w:type="pct"/>
            <w:shd w:val="clear" w:color="auto" w:fill="auto"/>
            <w:vAlign w:val="center"/>
          </w:tcPr>
          <w:p w14:paraId="0400B0D7" w14:textId="77777777" w:rsidR="007B58FD" w:rsidRPr="00176B00" w:rsidRDefault="007B58FD" w:rsidP="00176B00">
            <w:pPr>
              <w:adjustRightInd w:val="0"/>
              <w:jc w:val="right"/>
              <w:rPr>
                <w:rFonts w:ascii="宋体" w:hAnsi="宋体"/>
                <w:kern w:val="0"/>
                <w:szCs w:val="21"/>
              </w:rPr>
            </w:pPr>
          </w:p>
        </w:tc>
      </w:tr>
      <w:tr w:rsidR="00176B00" w:rsidRPr="0027693F" w14:paraId="14BA9A23" w14:textId="77777777" w:rsidTr="00176B00">
        <w:trPr>
          <w:cantSplit/>
          <w:trHeight w:val="454"/>
        </w:trPr>
        <w:tc>
          <w:tcPr>
            <w:tcW w:w="1424" w:type="pct"/>
            <w:shd w:val="clear" w:color="auto" w:fill="auto"/>
            <w:vAlign w:val="center"/>
          </w:tcPr>
          <w:p w14:paraId="1BF33340" w14:textId="77777777" w:rsidR="007B58FD" w:rsidRPr="0027693F" w:rsidRDefault="007B58FD" w:rsidP="00176B00">
            <w:pPr>
              <w:adjustRightInd w:val="0"/>
              <w:ind w:firstLineChars="200" w:firstLine="420"/>
              <w:jc w:val="left"/>
              <w:rPr>
                <w:rFonts w:ascii="宋体" w:hAnsi="宋体"/>
                <w:kern w:val="0"/>
                <w:szCs w:val="21"/>
              </w:rPr>
            </w:pPr>
            <w:bookmarkStart w:id="2137" w:name="PO_投资性房地产_公允价值计量_8" w:colFirst="1" w:colLast="1"/>
            <w:bookmarkStart w:id="2138" w:name="PO_投资性房地产_公允价值计量_9" w:colFirst="2" w:colLast="2"/>
            <w:bookmarkStart w:id="2139" w:name="PO_投资性房地产_公允价值计量_10" w:colFirst="3" w:colLast="3"/>
            <w:bookmarkStart w:id="2140" w:name="PO_投资性房地产_公允价值计量_11" w:colFirst="4" w:colLast="4"/>
            <w:bookmarkStart w:id="2141" w:name="PO_投资性房地产_公允价值计量_12" w:colFirst="5" w:colLast="5"/>
            <w:bookmarkStart w:id="2142" w:name="PO_投资性房地产_公允价值计量_13" w:colFirst="6" w:colLast="6"/>
            <w:bookmarkStart w:id="2143" w:name="PO_投资性房地产_公允价值计量_14" w:colFirst="7" w:colLast="7"/>
            <w:bookmarkEnd w:id="2130"/>
            <w:bookmarkEnd w:id="2131"/>
            <w:bookmarkEnd w:id="2132"/>
            <w:bookmarkEnd w:id="2133"/>
            <w:bookmarkEnd w:id="2134"/>
            <w:bookmarkEnd w:id="2135"/>
            <w:bookmarkEnd w:id="2136"/>
            <w:r w:rsidRPr="0027693F">
              <w:rPr>
                <w:rFonts w:ascii="宋体" w:hAnsi="宋体" w:hint="eastAsia"/>
                <w:kern w:val="0"/>
                <w:szCs w:val="21"/>
              </w:rPr>
              <w:t>其中：房屋、建筑物</w:t>
            </w:r>
          </w:p>
        </w:tc>
        <w:tc>
          <w:tcPr>
            <w:tcW w:w="470" w:type="pct"/>
            <w:shd w:val="clear" w:color="auto" w:fill="auto"/>
            <w:vAlign w:val="center"/>
          </w:tcPr>
          <w:p w14:paraId="5C01EC8C" w14:textId="77777777" w:rsidR="007B58FD" w:rsidRPr="00176B00" w:rsidRDefault="007B58FD" w:rsidP="00176B00">
            <w:pPr>
              <w:adjustRightInd w:val="0"/>
              <w:jc w:val="right"/>
              <w:rPr>
                <w:rFonts w:ascii="宋体" w:hAnsi="宋体"/>
                <w:kern w:val="0"/>
                <w:szCs w:val="21"/>
              </w:rPr>
            </w:pPr>
          </w:p>
        </w:tc>
        <w:tc>
          <w:tcPr>
            <w:tcW w:w="399" w:type="pct"/>
            <w:shd w:val="clear" w:color="auto" w:fill="auto"/>
            <w:vAlign w:val="center"/>
          </w:tcPr>
          <w:p w14:paraId="50DCAFF1" w14:textId="77777777" w:rsidR="007B58FD" w:rsidRPr="00176B00" w:rsidRDefault="007B58FD" w:rsidP="00176B00">
            <w:pPr>
              <w:adjustRightInd w:val="0"/>
              <w:jc w:val="right"/>
              <w:rPr>
                <w:rFonts w:ascii="宋体" w:hAnsi="宋体"/>
                <w:kern w:val="0"/>
                <w:szCs w:val="21"/>
              </w:rPr>
            </w:pPr>
          </w:p>
        </w:tc>
        <w:tc>
          <w:tcPr>
            <w:tcW w:w="653" w:type="pct"/>
            <w:shd w:val="clear" w:color="auto" w:fill="auto"/>
            <w:vAlign w:val="center"/>
          </w:tcPr>
          <w:p w14:paraId="3D569EC5" w14:textId="77777777" w:rsidR="007B58FD" w:rsidRPr="00176B00" w:rsidRDefault="007B58FD" w:rsidP="00176B00">
            <w:pPr>
              <w:adjustRightInd w:val="0"/>
              <w:jc w:val="right"/>
              <w:rPr>
                <w:rFonts w:ascii="宋体" w:hAnsi="宋体"/>
                <w:kern w:val="0"/>
                <w:szCs w:val="21"/>
              </w:rPr>
            </w:pPr>
          </w:p>
        </w:tc>
        <w:tc>
          <w:tcPr>
            <w:tcW w:w="497" w:type="pct"/>
            <w:shd w:val="clear" w:color="auto" w:fill="auto"/>
            <w:vAlign w:val="center"/>
          </w:tcPr>
          <w:p w14:paraId="3F15CCD3" w14:textId="37788AC8" w:rsidR="007B58FD" w:rsidRPr="00176B00" w:rsidRDefault="002B6112" w:rsidP="00FE11D2">
            <w:pPr>
              <w:adjustRightInd w:val="0"/>
              <w:jc w:val="center"/>
              <w:rPr>
                <w:rFonts w:ascii="宋体" w:hAnsi="宋体"/>
                <w:kern w:val="0"/>
                <w:szCs w:val="21"/>
              </w:rPr>
            </w:pPr>
            <w:r>
              <w:rPr>
                <w:rFonts w:ascii="宋体" w:hAnsi="宋体" w:hint="eastAsia"/>
                <w:kern w:val="0"/>
                <w:szCs w:val="21"/>
              </w:rPr>
              <w:t>——</w:t>
            </w:r>
          </w:p>
        </w:tc>
        <w:tc>
          <w:tcPr>
            <w:tcW w:w="497" w:type="pct"/>
            <w:shd w:val="clear" w:color="auto" w:fill="auto"/>
            <w:vAlign w:val="center"/>
          </w:tcPr>
          <w:p w14:paraId="425F8BA6" w14:textId="77777777" w:rsidR="007B58FD" w:rsidRPr="00176B00" w:rsidRDefault="007B58FD" w:rsidP="00176B00">
            <w:pPr>
              <w:adjustRightInd w:val="0"/>
              <w:jc w:val="right"/>
              <w:rPr>
                <w:rFonts w:ascii="宋体" w:hAnsi="宋体"/>
                <w:kern w:val="0"/>
                <w:szCs w:val="21"/>
              </w:rPr>
            </w:pPr>
          </w:p>
        </w:tc>
        <w:tc>
          <w:tcPr>
            <w:tcW w:w="589" w:type="pct"/>
            <w:shd w:val="clear" w:color="auto" w:fill="auto"/>
            <w:vAlign w:val="center"/>
          </w:tcPr>
          <w:p w14:paraId="667D46B4" w14:textId="77777777" w:rsidR="007B58FD" w:rsidRPr="00176B00" w:rsidRDefault="007B58FD" w:rsidP="00176B00">
            <w:pPr>
              <w:adjustRightInd w:val="0"/>
              <w:jc w:val="right"/>
              <w:rPr>
                <w:rFonts w:ascii="宋体" w:hAnsi="宋体"/>
                <w:kern w:val="0"/>
                <w:szCs w:val="21"/>
              </w:rPr>
            </w:pPr>
          </w:p>
        </w:tc>
        <w:tc>
          <w:tcPr>
            <w:tcW w:w="470" w:type="pct"/>
            <w:shd w:val="clear" w:color="auto" w:fill="auto"/>
            <w:vAlign w:val="center"/>
          </w:tcPr>
          <w:p w14:paraId="6F0E5AB4" w14:textId="77777777" w:rsidR="007B58FD" w:rsidRPr="00176B00" w:rsidRDefault="007B58FD" w:rsidP="00176B00">
            <w:pPr>
              <w:adjustRightInd w:val="0"/>
              <w:jc w:val="right"/>
              <w:rPr>
                <w:rFonts w:ascii="宋体" w:hAnsi="宋体"/>
                <w:kern w:val="0"/>
                <w:szCs w:val="21"/>
              </w:rPr>
            </w:pPr>
          </w:p>
        </w:tc>
      </w:tr>
      <w:tr w:rsidR="00176B00" w:rsidRPr="0027693F" w14:paraId="1A5B0EB9" w14:textId="77777777" w:rsidTr="00176B00">
        <w:trPr>
          <w:cantSplit/>
          <w:trHeight w:val="454"/>
        </w:trPr>
        <w:tc>
          <w:tcPr>
            <w:tcW w:w="1424" w:type="pct"/>
            <w:shd w:val="clear" w:color="auto" w:fill="auto"/>
            <w:vAlign w:val="center"/>
          </w:tcPr>
          <w:p w14:paraId="55B7F62C" w14:textId="773D3620" w:rsidR="007B58FD" w:rsidRPr="0027693F" w:rsidRDefault="007B58FD" w:rsidP="00176B00">
            <w:pPr>
              <w:adjustRightInd w:val="0"/>
              <w:ind w:firstLineChars="500" w:firstLine="1050"/>
              <w:jc w:val="left"/>
              <w:rPr>
                <w:rFonts w:ascii="宋体" w:hAnsi="宋体"/>
                <w:kern w:val="0"/>
                <w:szCs w:val="21"/>
              </w:rPr>
            </w:pPr>
            <w:bookmarkStart w:id="2144" w:name="PO_投资性房地产_公允价值计量_15" w:colFirst="1" w:colLast="1"/>
            <w:bookmarkStart w:id="2145" w:name="PO_投资性房地产_公允价值计量_16" w:colFirst="2" w:colLast="2"/>
            <w:bookmarkStart w:id="2146" w:name="PO_投资性房地产_公允价值计量_17" w:colFirst="3" w:colLast="3"/>
            <w:bookmarkStart w:id="2147" w:name="PO_投资性房地产_公允价值计量_18" w:colFirst="4" w:colLast="4"/>
            <w:bookmarkStart w:id="2148" w:name="PO_投资性房地产_公允价值计量_19" w:colFirst="5" w:colLast="5"/>
            <w:bookmarkStart w:id="2149" w:name="PO_投资性房地产_公允价值计量_20" w:colFirst="6" w:colLast="6"/>
            <w:bookmarkStart w:id="2150" w:name="PO_投资性房地产_公允价值计量_21" w:colFirst="7" w:colLast="7"/>
            <w:bookmarkEnd w:id="2137"/>
            <w:bookmarkEnd w:id="2138"/>
            <w:bookmarkEnd w:id="2139"/>
            <w:bookmarkEnd w:id="2140"/>
            <w:bookmarkEnd w:id="2141"/>
            <w:bookmarkEnd w:id="2142"/>
            <w:bookmarkEnd w:id="2143"/>
            <w:r w:rsidRPr="0027693F">
              <w:rPr>
                <w:rFonts w:ascii="宋体" w:hAnsi="宋体" w:hint="eastAsia"/>
                <w:kern w:val="0"/>
                <w:szCs w:val="21"/>
              </w:rPr>
              <w:t>土地使用权</w:t>
            </w:r>
          </w:p>
        </w:tc>
        <w:tc>
          <w:tcPr>
            <w:tcW w:w="470" w:type="pct"/>
            <w:shd w:val="clear" w:color="auto" w:fill="auto"/>
            <w:vAlign w:val="center"/>
          </w:tcPr>
          <w:p w14:paraId="0D6BDE70" w14:textId="77777777" w:rsidR="007B58FD" w:rsidRPr="00176B00" w:rsidRDefault="007B58FD" w:rsidP="00176B00">
            <w:pPr>
              <w:adjustRightInd w:val="0"/>
              <w:jc w:val="right"/>
              <w:rPr>
                <w:rFonts w:ascii="宋体" w:hAnsi="宋体"/>
                <w:kern w:val="0"/>
                <w:szCs w:val="21"/>
              </w:rPr>
            </w:pPr>
          </w:p>
        </w:tc>
        <w:tc>
          <w:tcPr>
            <w:tcW w:w="399" w:type="pct"/>
            <w:shd w:val="clear" w:color="auto" w:fill="auto"/>
            <w:vAlign w:val="center"/>
          </w:tcPr>
          <w:p w14:paraId="7E412A1A" w14:textId="77777777" w:rsidR="007B58FD" w:rsidRPr="00176B00" w:rsidRDefault="007B58FD" w:rsidP="00176B00">
            <w:pPr>
              <w:adjustRightInd w:val="0"/>
              <w:jc w:val="right"/>
              <w:rPr>
                <w:rFonts w:ascii="宋体" w:hAnsi="宋体"/>
                <w:kern w:val="0"/>
                <w:szCs w:val="21"/>
              </w:rPr>
            </w:pPr>
          </w:p>
        </w:tc>
        <w:tc>
          <w:tcPr>
            <w:tcW w:w="653" w:type="pct"/>
            <w:shd w:val="clear" w:color="auto" w:fill="auto"/>
            <w:vAlign w:val="center"/>
          </w:tcPr>
          <w:p w14:paraId="24F92939" w14:textId="77777777" w:rsidR="007B58FD" w:rsidRPr="00176B00" w:rsidRDefault="007B58FD" w:rsidP="00176B00">
            <w:pPr>
              <w:adjustRightInd w:val="0"/>
              <w:jc w:val="right"/>
              <w:rPr>
                <w:rFonts w:ascii="宋体" w:hAnsi="宋体"/>
                <w:kern w:val="0"/>
                <w:szCs w:val="21"/>
              </w:rPr>
            </w:pPr>
          </w:p>
        </w:tc>
        <w:tc>
          <w:tcPr>
            <w:tcW w:w="497" w:type="pct"/>
            <w:shd w:val="clear" w:color="auto" w:fill="auto"/>
            <w:vAlign w:val="center"/>
          </w:tcPr>
          <w:p w14:paraId="05AF3A44" w14:textId="0897095F" w:rsidR="007B58FD" w:rsidRPr="00176B00" w:rsidRDefault="002B6112" w:rsidP="00FE11D2">
            <w:pPr>
              <w:adjustRightInd w:val="0"/>
              <w:jc w:val="center"/>
              <w:rPr>
                <w:rFonts w:ascii="宋体" w:hAnsi="宋体"/>
                <w:kern w:val="0"/>
                <w:szCs w:val="21"/>
              </w:rPr>
            </w:pPr>
            <w:r>
              <w:rPr>
                <w:rFonts w:ascii="宋体" w:hAnsi="宋体" w:hint="eastAsia"/>
                <w:kern w:val="0"/>
                <w:szCs w:val="21"/>
              </w:rPr>
              <w:t>——</w:t>
            </w:r>
          </w:p>
        </w:tc>
        <w:tc>
          <w:tcPr>
            <w:tcW w:w="497" w:type="pct"/>
            <w:shd w:val="clear" w:color="auto" w:fill="auto"/>
            <w:vAlign w:val="center"/>
          </w:tcPr>
          <w:p w14:paraId="2E5AEBEA" w14:textId="77777777" w:rsidR="007B58FD" w:rsidRPr="00176B00" w:rsidRDefault="007B58FD" w:rsidP="00176B00">
            <w:pPr>
              <w:adjustRightInd w:val="0"/>
              <w:jc w:val="right"/>
              <w:rPr>
                <w:rFonts w:ascii="宋体" w:hAnsi="宋体"/>
                <w:kern w:val="0"/>
                <w:szCs w:val="21"/>
              </w:rPr>
            </w:pPr>
          </w:p>
        </w:tc>
        <w:tc>
          <w:tcPr>
            <w:tcW w:w="589" w:type="pct"/>
            <w:shd w:val="clear" w:color="auto" w:fill="auto"/>
            <w:vAlign w:val="center"/>
          </w:tcPr>
          <w:p w14:paraId="71194619" w14:textId="77777777" w:rsidR="007B58FD" w:rsidRPr="00176B00" w:rsidRDefault="007B58FD" w:rsidP="00176B00">
            <w:pPr>
              <w:adjustRightInd w:val="0"/>
              <w:jc w:val="right"/>
              <w:rPr>
                <w:rFonts w:ascii="宋体" w:hAnsi="宋体"/>
                <w:kern w:val="0"/>
                <w:szCs w:val="21"/>
              </w:rPr>
            </w:pPr>
          </w:p>
        </w:tc>
        <w:tc>
          <w:tcPr>
            <w:tcW w:w="470" w:type="pct"/>
            <w:shd w:val="clear" w:color="auto" w:fill="auto"/>
            <w:vAlign w:val="center"/>
          </w:tcPr>
          <w:p w14:paraId="71A321F8" w14:textId="77777777" w:rsidR="007B58FD" w:rsidRPr="00176B00" w:rsidRDefault="007B58FD" w:rsidP="00176B00">
            <w:pPr>
              <w:adjustRightInd w:val="0"/>
              <w:jc w:val="right"/>
              <w:rPr>
                <w:rFonts w:ascii="宋体" w:hAnsi="宋体"/>
                <w:kern w:val="0"/>
                <w:szCs w:val="21"/>
              </w:rPr>
            </w:pPr>
          </w:p>
        </w:tc>
      </w:tr>
      <w:tr w:rsidR="00176B00" w:rsidRPr="0027693F" w14:paraId="4485626E" w14:textId="77777777" w:rsidTr="00176B00">
        <w:trPr>
          <w:cantSplit/>
          <w:trHeight w:val="454"/>
        </w:trPr>
        <w:tc>
          <w:tcPr>
            <w:tcW w:w="1424" w:type="pct"/>
            <w:shd w:val="clear" w:color="auto" w:fill="auto"/>
            <w:vAlign w:val="center"/>
          </w:tcPr>
          <w:p w14:paraId="32508AC7" w14:textId="77777777" w:rsidR="007B58FD" w:rsidRPr="0027693F" w:rsidRDefault="007B58FD" w:rsidP="00176B00">
            <w:pPr>
              <w:adjustRightInd w:val="0"/>
              <w:jc w:val="left"/>
              <w:rPr>
                <w:rFonts w:ascii="宋体" w:hAnsi="宋体"/>
                <w:kern w:val="0"/>
                <w:szCs w:val="21"/>
              </w:rPr>
            </w:pPr>
            <w:bookmarkStart w:id="2151" w:name="PO_投资性房地产_公允价值计量_22" w:colFirst="1" w:colLast="1"/>
            <w:bookmarkStart w:id="2152" w:name="PO_投资性房地产_公允价值计量_23" w:colFirst="2" w:colLast="2"/>
            <w:bookmarkStart w:id="2153" w:name="PO_投资性房地产_公允价值计量_24" w:colFirst="3" w:colLast="3"/>
            <w:bookmarkStart w:id="2154" w:name="PO_投资性房地产_公允价值计量_25" w:colFirst="4" w:colLast="4"/>
            <w:bookmarkStart w:id="2155" w:name="PO_投资性房地产_公允价值计量_26" w:colFirst="5" w:colLast="5"/>
            <w:bookmarkStart w:id="2156" w:name="PO_投资性房地产_公允价值计量_27" w:colFirst="6" w:colLast="6"/>
            <w:bookmarkStart w:id="2157" w:name="PO_投资性房地产_公允价值计量_28" w:colFirst="7" w:colLast="7"/>
            <w:bookmarkEnd w:id="2144"/>
            <w:bookmarkEnd w:id="2145"/>
            <w:bookmarkEnd w:id="2146"/>
            <w:bookmarkEnd w:id="2147"/>
            <w:bookmarkEnd w:id="2148"/>
            <w:bookmarkEnd w:id="2149"/>
            <w:bookmarkEnd w:id="2150"/>
            <w:r w:rsidRPr="0027693F">
              <w:rPr>
                <w:rFonts w:ascii="宋体" w:hAnsi="宋体" w:hint="eastAsia"/>
                <w:kern w:val="0"/>
                <w:szCs w:val="21"/>
              </w:rPr>
              <w:t>公允价值变动合计</w:t>
            </w:r>
          </w:p>
        </w:tc>
        <w:tc>
          <w:tcPr>
            <w:tcW w:w="470" w:type="pct"/>
            <w:shd w:val="clear" w:color="auto" w:fill="auto"/>
            <w:vAlign w:val="center"/>
          </w:tcPr>
          <w:p w14:paraId="56E8B747" w14:textId="77777777" w:rsidR="007B58FD" w:rsidRPr="00176B00" w:rsidRDefault="007B58FD" w:rsidP="00176B00">
            <w:pPr>
              <w:adjustRightInd w:val="0"/>
              <w:jc w:val="right"/>
              <w:rPr>
                <w:rFonts w:ascii="宋体" w:hAnsi="宋体"/>
                <w:kern w:val="0"/>
                <w:szCs w:val="21"/>
              </w:rPr>
            </w:pPr>
          </w:p>
        </w:tc>
        <w:tc>
          <w:tcPr>
            <w:tcW w:w="399" w:type="pct"/>
            <w:shd w:val="clear" w:color="auto" w:fill="auto"/>
            <w:vAlign w:val="center"/>
          </w:tcPr>
          <w:p w14:paraId="38CC0778" w14:textId="77777777" w:rsidR="007B58FD" w:rsidRPr="00176B00" w:rsidRDefault="007B58FD" w:rsidP="00176B00">
            <w:pPr>
              <w:adjustRightInd w:val="0"/>
              <w:jc w:val="right"/>
              <w:rPr>
                <w:rFonts w:ascii="宋体" w:hAnsi="宋体"/>
                <w:kern w:val="0"/>
                <w:szCs w:val="21"/>
              </w:rPr>
            </w:pPr>
          </w:p>
        </w:tc>
        <w:tc>
          <w:tcPr>
            <w:tcW w:w="653" w:type="pct"/>
            <w:shd w:val="clear" w:color="auto" w:fill="auto"/>
            <w:vAlign w:val="center"/>
          </w:tcPr>
          <w:p w14:paraId="064756EC" w14:textId="77777777" w:rsidR="007B58FD" w:rsidRPr="00176B00" w:rsidRDefault="007B58FD" w:rsidP="00176B00">
            <w:pPr>
              <w:adjustRightInd w:val="0"/>
              <w:jc w:val="right"/>
              <w:rPr>
                <w:rFonts w:ascii="宋体" w:hAnsi="宋体"/>
                <w:kern w:val="0"/>
                <w:szCs w:val="21"/>
              </w:rPr>
            </w:pPr>
          </w:p>
        </w:tc>
        <w:tc>
          <w:tcPr>
            <w:tcW w:w="497" w:type="pct"/>
            <w:shd w:val="clear" w:color="auto" w:fill="auto"/>
            <w:vAlign w:val="center"/>
          </w:tcPr>
          <w:p w14:paraId="79DE446B" w14:textId="77777777" w:rsidR="007B58FD" w:rsidRPr="00176B00" w:rsidRDefault="007B58FD" w:rsidP="00176B00">
            <w:pPr>
              <w:adjustRightInd w:val="0"/>
              <w:jc w:val="right"/>
              <w:rPr>
                <w:rFonts w:ascii="宋体" w:hAnsi="宋体"/>
                <w:kern w:val="0"/>
                <w:szCs w:val="21"/>
              </w:rPr>
            </w:pPr>
          </w:p>
        </w:tc>
        <w:tc>
          <w:tcPr>
            <w:tcW w:w="497" w:type="pct"/>
            <w:shd w:val="clear" w:color="auto" w:fill="auto"/>
            <w:vAlign w:val="center"/>
          </w:tcPr>
          <w:p w14:paraId="5EF3AEE9" w14:textId="77777777" w:rsidR="007B58FD" w:rsidRPr="00176B00" w:rsidRDefault="007B58FD" w:rsidP="00176B00">
            <w:pPr>
              <w:adjustRightInd w:val="0"/>
              <w:jc w:val="right"/>
              <w:rPr>
                <w:rFonts w:ascii="宋体" w:hAnsi="宋体"/>
                <w:kern w:val="0"/>
                <w:szCs w:val="21"/>
              </w:rPr>
            </w:pPr>
          </w:p>
        </w:tc>
        <w:tc>
          <w:tcPr>
            <w:tcW w:w="589" w:type="pct"/>
            <w:shd w:val="clear" w:color="auto" w:fill="auto"/>
            <w:vAlign w:val="center"/>
          </w:tcPr>
          <w:p w14:paraId="458A0C2B" w14:textId="77777777" w:rsidR="007B58FD" w:rsidRPr="00176B00" w:rsidRDefault="007B58FD" w:rsidP="00176B00">
            <w:pPr>
              <w:adjustRightInd w:val="0"/>
              <w:jc w:val="right"/>
              <w:rPr>
                <w:rFonts w:ascii="宋体" w:hAnsi="宋体"/>
                <w:kern w:val="0"/>
                <w:szCs w:val="21"/>
              </w:rPr>
            </w:pPr>
          </w:p>
        </w:tc>
        <w:tc>
          <w:tcPr>
            <w:tcW w:w="470" w:type="pct"/>
            <w:shd w:val="clear" w:color="auto" w:fill="auto"/>
            <w:vAlign w:val="center"/>
          </w:tcPr>
          <w:p w14:paraId="5C019A32" w14:textId="77777777" w:rsidR="007B58FD" w:rsidRPr="00176B00" w:rsidRDefault="007B58FD" w:rsidP="00176B00">
            <w:pPr>
              <w:adjustRightInd w:val="0"/>
              <w:jc w:val="right"/>
              <w:rPr>
                <w:rFonts w:ascii="宋体" w:hAnsi="宋体"/>
                <w:kern w:val="0"/>
                <w:szCs w:val="21"/>
              </w:rPr>
            </w:pPr>
          </w:p>
        </w:tc>
      </w:tr>
      <w:tr w:rsidR="00176B00" w:rsidRPr="0027693F" w14:paraId="471BDC0A" w14:textId="77777777" w:rsidTr="00176B00">
        <w:trPr>
          <w:cantSplit/>
          <w:trHeight w:val="454"/>
        </w:trPr>
        <w:tc>
          <w:tcPr>
            <w:tcW w:w="1424" w:type="pct"/>
            <w:shd w:val="clear" w:color="auto" w:fill="auto"/>
            <w:vAlign w:val="center"/>
          </w:tcPr>
          <w:p w14:paraId="4C1DEFE0" w14:textId="77777777" w:rsidR="007B58FD" w:rsidRPr="0027693F" w:rsidRDefault="007B58FD" w:rsidP="00176B00">
            <w:pPr>
              <w:adjustRightInd w:val="0"/>
              <w:ind w:firstLineChars="200" w:firstLine="420"/>
              <w:jc w:val="left"/>
              <w:rPr>
                <w:rFonts w:ascii="宋体" w:hAnsi="宋体"/>
                <w:kern w:val="0"/>
                <w:szCs w:val="21"/>
              </w:rPr>
            </w:pPr>
            <w:bookmarkStart w:id="2158" w:name="PO_投资性房地产_公允价值计量_29" w:colFirst="1" w:colLast="1"/>
            <w:bookmarkStart w:id="2159" w:name="PO_投资性房地产_公允价值计量_30" w:colFirst="2" w:colLast="2"/>
            <w:bookmarkStart w:id="2160" w:name="PO_投资性房地产_公允价值计量_31" w:colFirst="3" w:colLast="3"/>
            <w:bookmarkStart w:id="2161" w:name="PO_投资性房地产_公允价值计量_32" w:colFirst="4" w:colLast="4"/>
            <w:bookmarkStart w:id="2162" w:name="PO_投资性房地产_公允价值计量_33" w:colFirst="5" w:colLast="5"/>
            <w:bookmarkStart w:id="2163" w:name="PO_投资性房地产_公允价值计量_34" w:colFirst="6" w:colLast="6"/>
            <w:bookmarkStart w:id="2164" w:name="PO_投资性房地产_公允价值计量_35" w:colFirst="7" w:colLast="7"/>
            <w:bookmarkEnd w:id="2151"/>
            <w:bookmarkEnd w:id="2152"/>
            <w:bookmarkEnd w:id="2153"/>
            <w:bookmarkEnd w:id="2154"/>
            <w:bookmarkEnd w:id="2155"/>
            <w:bookmarkEnd w:id="2156"/>
            <w:bookmarkEnd w:id="2157"/>
            <w:r w:rsidRPr="0027693F">
              <w:rPr>
                <w:rFonts w:ascii="宋体" w:hAnsi="宋体" w:hint="eastAsia"/>
                <w:kern w:val="0"/>
                <w:szCs w:val="21"/>
              </w:rPr>
              <w:t>其中：房屋、建筑物</w:t>
            </w:r>
          </w:p>
        </w:tc>
        <w:tc>
          <w:tcPr>
            <w:tcW w:w="470" w:type="pct"/>
            <w:shd w:val="clear" w:color="auto" w:fill="auto"/>
            <w:vAlign w:val="center"/>
          </w:tcPr>
          <w:p w14:paraId="33883D04" w14:textId="77777777" w:rsidR="007B58FD" w:rsidRPr="00176B00" w:rsidRDefault="007B58FD" w:rsidP="00176B00">
            <w:pPr>
              <w:adjustRightInd w:val="0"/>
              <w:jc w:val="right"/>
              <w:rPr>
                <w:rFonts w:ascii="宋体" w:hAnsi="宋体"/>
                <w:kern w:val="0"/>
                <w:szCs w:val="21"/>
              </w:rPr>
            </w:pPr>
          </w:p>
        </w:tc>
        <w:tc>
          <w:tcPr>
            <w:tcW w:w="399" w:type="pct"/>
            <w:shd w:val="clear" w:color="auto" w:fill="auto"/>
            <w:vAlign w:val="center"/>
          </w:tcPr>
          <w:p w14:paraId="0C9997BA" w14:textId="77777777" w:rsidR="007B58FD" w:rsidRPr="00176B00" w:rsidRDefault="007B58FD" w:rsidP="00176B00">
            <w:pPr>
              <w:adjustRightInd w:val="0"/>
              <w:jc w:val="right"/>
              <w:rPr>
                <w:rFonts w:ascii="宋体" w:hAnsi="宋体"/>
                <w:kern w:val="0"/>
                <w:szCs w:val="21"/>
              </w:rPr>
            </w:pPr>
          </w:p>
        </w:tc>
        <w:tc>
          <w:tcPr>
            <w:tcW w:w="653" w:type="pct"/>
            <w:shd w:val="clear" w:color="auto" w:fill="auto"/>
            <w:vAlign w:val="center"/>
          </w:tcPr>
          <w:p w14:paraId="7B5E62CE" w14:textId="77777777" w:rsidR="007B58FD" w:rsidRPr="00176B00" w:rsidRDefault="007B58FD" w:rsidP="00176B00">
            <w:pPr>
              <w:adjustRightInd w:val="0"/>
              <w:jc w:val="right"/>
              <w:rPr>
                <w:rFonts w:ascii="宋体" w:hAnsi="宋体"/>
                <w:kern w:val="0"/>
                <w:szCs w:val="21"/>
              </w:rPr>
            </w:pPr>
          </w:p>
        </w:tc>
        <w:tc>
          <w:tcPr>
            <w:tcW w:w="497" w:type="pct"/>
            <w:shd w:val="clear" w:color="auto" w:fill="auto"/>
            <w:vAlign w:val="center"/>
          </w:tcPr>
          <w:p w14:paraId="6F01676D" w14:textId="77777777" w:rsidR="007B58FD" w:rsidRPr="00176B00" w:rsidRDefault="007B58FD" w:rsidP="00176B00">
            <w:pPr>
              <w:adjustRightInd w:val="0"/>
              <w:jc w:val="right"/>
              <w:rPr>
                <w:rFonts w:ascii="宋体" w:hAnsi="宋体"/>
                <w:kern w:val="0"/>
                <w:szCs w:val="21"/>
              </w:rPr>
            </w:pPr>
          </w:p>
        </w:tc>
        <w:tc>
          <w:tcPr>
            <w:tcW w:w="497" w:type="pct"/>
            <w:shd w:val="clear" w:color="auto" w:fill="auto"/>
            <w:vAlign w:val="center"/>
          </w:tcPr>
          <w:p w14:paraId="23E9C4B3" w14:textId="77777777" w:rsidR="007B58FD" w:rsidRPr="00176B00" w:rsidRDefault="007B58FD" w:rsidP="00176B00">
            <w:pPr>
              <w:adjustRightInd w:val="0"/>
              <w:jc w:val="right"/>
              <w:rPr>
                <w:rFonts w:ascii="宋体" w:hAnsi="宋体"/>
                <w:kern w:val="0"/>
                <w:szCs w:val="21"/>
              </w:rPr>
            </w:pPr>
          </w:p>
        </w:tc>
        <w:tc>
          <w:tcPr>
            <w:tcW w:w="589" w:type="pct"/>
            <w:shd w:val="clear" w:color="auto" w:fill="auto"/>
            <w:vAlign w:val="center"/>
          </w:tcPr>
          <w:p w14:paraId="5A2BC37E" w14:textId="77777777" w:rsidR="007B58FD" w:rsidRPr="00176B00" w:rsidRDefault="007B58FD" w:rsidP="00176B00">
            <w:pPr>
              <w:adjustRightInd w:val="0"/>
              <w:jc w:val="right"/>
              <w:rPr>
                <w:rFonts w:ascii="宋体" w:hAnsi="宋体"/>
                <w:kern w:val="0"/>
                <w:szCs w:val="21"/>
              </w:rPr>
            </w:pPr>
          </w:p>
        </w:tc>
        <w:tc>
          <w:tcPr>
            <w:tcW w:w="470" w:type="pct"/>
            <w:shd w:val="clear" w:color="auto" w:fill="auto"/>
            <w:vAlign w:val="center"/>
          </w:tcPr>
          <w:p w14:paraId="5BF7A904" w14:textId="77777777" w:rsidR="007B58FD" w:rsidRPr="00176B00" w:rsidRDefault="007B58FD" w:rsidP="00176B00">
            <w:pPr>
              <w:adjustRightInd w:val="0"/>
              <w:jc w:val="right"/>
              <w:rPr>
                <w:rFonts w:ascii="宋体" w:hAnsi="宋体"/>
                <w:kern w:val="0"/>
                <w:szCs w:val="21"/>
              </w:rPr>
            </w:pPr>
          </w:p>
        </w:tc>
      </w:tr>
      <w:tr w:rsidR="00176B00" w:rsidRPr="0027693F" w14:paraId="268A6912" w14:textId="77777777" w:rsidTr="00176B00">
        <w:trPr>
          <w:cantSplit/>
          <w:trHeight w:val="454"/>
        </w:trPr>
        <w:tc>
          <w:tcPr>
            <w:tcW w:w="1424" w:type="pct"/>
            <w:shd w:val="clear" w:color="auto" w:fill="auto"/>
            <w:vAlign w:val="center"/>
          </w:tcPr>
          <w:p w14:paraId="12D54074" w14:textId="77777777" w:rsidR="007B58FD" w:rsidRPr="0027693F" w:rsidRDefault="007B58FD" w:rsidP="00176B00">
            <w:pPr>
              <w:adjustRightInd w:val="0"/>
              <w:ind w:firstLineChars="500" w:firstLine="1050"/>
              <w:jc w:val="left"/>
              <w:rPr>
                <w:rFonts w:ascii="宋体" w:hAnsi="宋体"/>
                <w:kern w:val="0"/>
                <w:szCs w:val="21"/>
              </w:rPr>
            </w:pPr>
            <w:bookmarkStart w:id="2165" w:name="PO_投资性房地产_公允价值计量_36" w:colFirst="1" w:colLast="1"/>
            <w:bookmarkStart w:id="2166" w:name="PO_投资性房地产_公允价值计量_37" w:colFirst="2" w:colLast="2"/>
            <w:bookmarkStart w:id="2167" w:name="PO_投资性房地产_公允价值计量_38" w:colFirst="3" w:colLast="3"/>
            <w:bookmarkStart w:id="2168" w:name="PO_投资性房地产_公允价值计量_39" w:colFirst="4" w:colLast="4"/>
            <w:bookmarkStart w:id="2169" w:name="PO_投资性房地产_公允价值计量_40" w:colFirst="5" w:colLast="5"/>
            <w:bookmarkStart w:id="2170" w:name="PO_投资性房地产_公允价值计量_41" w:colFirst="6" w:colLast="6"/>
            <w:bookmarkStart w:id="2171" w:name="PO_投资性房地产_公允价值计量_42" w:colFirst="7" w:colLast="7"/>
            <w:bookmarkEnd w:id="2158"/>
            <w:bookmarkEnd w:id="2159"/>
            <w:bookmarkEnd w:id="2160"/>
            <w:bookmarkEnd w:id="2161"/>
            <w:bookmarkEnd w:id="2162"/>
            <w:bookmarkEnd w:id="2163"/>
            <w:bookmarkEnd w:id="2164"/>
            <w:r w:rsidRPr="0027693F">
              <w:rPr>
                <w:rFonts w:ascii="宋体" w:hAnsi="宋体" w:hint="eastAsia"/>
                <w:kern w:val="0"/>
                <w:szCs w:val="21"/>
              </w:rPr>
              <w:t>土地使用权</w:t>
            </w:r>
          </w:p>
        </w:tc>
        <w:tc>
          <w:tcPr>
            <w:tcW w:w="470" w:type="pct"/>
            <w:shd w:val="clear" w:color="auto" w:fill="auto"/>
            <w:vAlign w:val="center"/>
          </w:tcPr>
          <w:p w14:paraId="1A166D4C" w14:textId="77777777" w:rsidR="007B58FD" w:rsidRPr="00176B00" w:rsidRDefault="007B58FD" w:rsidP="00176B00">
            <w:pPr>
              <w:adjustRightInd w:val="0"/>
              <w:jc w:val="right"/>
              <w:rPr>
                <w:rFonts w:ascii="宋体" w:hAnsi="宋体"/>
                <w:kern w:val="0"/>
                <w:szCs w:val="21"/>
              </w:rPr>
            </w:pPr>
          </w:p>
        </w:tc>
        <w:tc>
          <w:tcPr>
            <w:tcW w:w="399" w:type="pct"/>
            <w:shd w:val="clear" w:color="auto" w:fill="auto"/>
            <w:vAlign w:val="center"/>
          </w:tcPr>
          <w:p w14:paraId="696BB733" w14:textId="77777777" w:rsidR="007B58FD" w:rsidRPr="00176B00" w:rsidRDefault="007B58FD" w:rsidP="00176B00">
            <w:pPr>
              <w:adjustRightInd w:val="0"/>
              <w:jc w:val="right"/>
              <w:rPr>
                <w:rFonts w:ascii="宋体" w:hAnsi="宋体"/>
                <w:kern w:val="0"/>
                <w:szCs w:val="21"/>
              </w:rPr>
            </w:pPr>
          </w:p>
        </w:tc>
        <w:tc>
          <w:tcPr>
            <w:tcW w:w="653" w:type="pct"/>
            <w:shd w:val="clear" w:color="auto" w:fill="auto"/>
            <w:vAlign w:val="center"/>
          </w:tcPr>
          <w:p w14:paraId="64602160" w14:textId="77777777" w:rsidR="007B58FD" w:rsidRPr="00176B00" w:rsidRDefault="007B58FD" w:rsidP="00176B00">
            <w:pPr>
              <w:adjustRightInd w:val="0"/>
              <w:jc w:val="right"/>
              <w:rPr>
                <w:rFonts w:ascii="宋体" w:hAnsi="宋体"/>
                <w:kern w:val="0"/>
                <w:szCs w:val="21"/>
              </w:rPr>
            </w:pPr>
          </w:p>
        </w:tc>
        <w:tc>
          <w:tcPr>
            <w:tcW w:w="497" w:type="pct"/>
            <w:shd w:val="clear" w:color="auto" w:fill="auto"/>
            <w:vAlign w:val="center"/>
          </w:tcPr>
          <w:p w14:paraId="56ED57C2" w14:textId="77777777" w:rsidR="007B58FD" w:rsidRPr="00176B00" w:rsidRDefault="007B58FD" w:rsidP="00176B00">
            <w:pPr>
              <w:adjustRightInd w:val="0"/>
              <w:jc w:val="right"/>
              <w:rPr>
                <w:rFonts w:ascii="宋体" w:hAnsi="宋体"/>
                <w:kern w:val="0"/>
                <w:szCs w:val="21"/>
              </w:rPr>
            </w:pPr>
          </w:p>
        </w:tc>
        <w:tc>
          <w:tcPr>
            <w:tcW w:w="497" w:type="pct"/>
            <w:shd w:val="clear" w:color="auto" w:fill="auto"/>
            <w:vAlign w:val="center"/>
          </w:tcPr>
          <w:p w14:paraId="6A4C9F4A" w14:textId="77777777" w:rsidR="007B58FD" w:rsidRPr="00176B00" w:rsidRDefault="007B58FD" w:rsidP="00176B00">
            <w:pPr>
              <w:adjustRightInd w:val="0"/>
              <w:jc w:val="right"/>
              <w:rPr>
                <w:rFonts w:ascii="宋体" w:hAnsi="宋体"/>
                <w:kern w:val="0"/>
                <w:szCs w:val="21"/>
              </w:rPr>
            </w:pPr>
          </w:p>
        </w:tc>
        <w:tc>
          <w:tcPr>
            <w:tcW w:w="589" w:type="pct"/>
            <w:shd w:val="clear" w:color="auto" w:fill="auto"/>
            <w:vAlign w:val="center"/>
          </w:tcPr>
          <w:p w14:paraId="1887D6B7" w14:textId="77777777" w:rsidR="007B58FD" w:rsidRPr="00176B00" w:rsidRDefault="007B58FD" w:rsidP="00176B00">
            <w:pPr>
              <w:adjustRightInd w:val="0"/>
              <w:jc w:val="right"/>
              <w:rPr>
                <w:rFonts w:ascii="宋体" w:hAnsi="宋体"/>
                <w:kern w:val="0"/>
                <w:szCs w:val="21"/>
              </w:rPr>
            </w:pPr>
          </w:p>
        </w:tc>
        <w:tc>
          <w:tcPr>
            <w:tcW w:w="470" w:type="pct"/>
            <w:shd w:val="clear" w:color="auto" w:fill="auto"/>
            <w:vAlign w:val="center"/>
          </w:tcPr>
          <w:p w14:paraId="2E44F57C" w14:textId="77777777" w:rsidR="007B58FD" w:rsidRPr="00176B00" w:rsidRDefault="007B58FD" w:rsidP="00176B00">
            <w:pPr>
              <w:adjustRightInd w:val="0"/>
              <w:jc w:val="right"/>
              <w:rPr>
                <w:rFonts w:ascii="宋体" w:hAnsi="宋体"/>
                <w:kern w:val="0"/>
                <w:szCs w:val="21"/>
              </w:rPr>
            </w:pPr>
          </w:p>
        </w:tc>
      </w:tr>
      <w:tr w:rsidR="00176B00" w:rsidRPr="0027693F" w14:paraId="37050F41" w14:textId="77777777" w:rsidTr="00176B00">
        <w:trPr>
          <w:cantSplit/>
          <w:trHeight w:val="454"/>
        </w:trPr>
        <w:tc>
          <w:tcPr>
            <w:tcW w:w="1424" w:type="pct"/>
            <w:shd w:val="clear" w:color="auto" w:fill="auto"/>
            <w:vAlign w:val="center"/>
          </w:tcPr>
          <w:p w14:paraId="26ED94E8" w14:textId="77777777" w:rsidR="007B58FD" w:rsidRPr="0027693F" w:rsidRDefault="007B58FD" w:rsidP="00176B00">
            <w:pPr>
              <w:adjustRightInd w:val="0"/>
              <w:jc w:val="left"/>
              <w:rPr>
                <w:rFonts w:ascii="宋体" w:hAnsi="宋体"/>
                <w:kern w:val="0"/>
                <w:szCs w:val="21"/>
              </w:rPr>
            </w:pPr>
            <w:bookmarkStart w:id="2172" w:name="PO_投资性房地产_公允价值计量_43" w:colFirst="1" w:colLast="1"/>
            <w:bookmarkStart w:id="2173" w:name="PO_投资性房地产_公允价值计量_44" w:colFirst="2" w:colLast="2"/>
            <w:bookmarkStart w:id="2174" w:name="PO_投资性房地产_公允价值计量_45" w:colFirst="3" w:colLast="3"/>
            <w:bookmarkStart w:id="2175" w:name="PO_投资性房地产_公允价值计量_46" w:colFirst="4" w:colLast="4"/>
            <w:bookmarkStart w:id="2176" w:name="PO_投资性房地产_公允价值计量_47" w:colFirst="5" w:colLast="5"/>
            <w:bookmarkStart w:id="2177" w:name="PO_投资性房地产_公允价值计量_48" w:colFirst="6" w:colLast="6"/>
            <w:bookmarkStart w:id="2178" w:name="PO_投资性房地产_公允价值计量_49" w:colFirst="7" w:colLast="7"/>
            <w:bookmarkEnd w:id="2165"/>
            <w:bookmarkEnd w:id="2166"/>
            <w:bookmarkEnd w:id="2167"/>
            <w:bookmarkEnd w:id="2168"/>
            <w:bookmarkEnd w:id="2169"/>
            <w:bookmarkEnd w:id="2170"/>
            <w:bookmarkEnd w:id="2171"/>
            <w:r w:rsidRPr="0027693F">
              <w:rPr>
                <w:rFonts w:ascii="宋体" w:hAnsi="宋体" w:hint="eastAsia"/>
                <w:kern w:val="0"/>
                <w:szCs w:val="21"/>
              </w:rPr>
              <w:t>投资性房地产账面价值合计</w:t>
            </w:r>
          </w:p>
        </w:tc>
        <w:tc>
          <w:tcPr>
            <w:tcW w:w="470" w:type="pct"/>
            <w:shd w:val="clear" w:color="auto" w:fill="auto"/>
            <w:vAlign w:val="center"/>
          </w:tcPr>
          <w:p w14:paraId="0376590F" w14:textId="77777777" w:rsidR="007B58FD" w:rsidRPr="00176B00" w:rsidRDefault="007B58FD" w:rsidP="00176B00">
            <w:pPr>
              <w:adjustRightInd w:val="0"/>
              <w:jc w:val="right"/>
              <w:rPr>
                <w:rFonts w:ascii="宋体" w:hAnsi="宋体"/>
                <w:kern w:val="0"/>
                <w:szCs w:val="21"/>
              </w:rPr>
            </w:pPr>
          </w:p>
        </w:tc>
        <w:tc>
          <w:tcPr>
            <w:tcW w:w="399" w:type="pct"/>
            <w:shd w:val="clear" w:color="auto" w:fill="auto"/>
            <w:vAlign w:val="center"/>
          </w:tcPr>
          <w:p w14:paraId="6E434094" w14:textId="64967BFC" w:rsidR="007B58FD" w:rsidRPr="0027693F" w:rsidRDefault="005F4778" w:rsidP="00176B00">
            <w:pPr>
              <w:adjustRightInd w:val="0"/>
              <w:jc w:val="center"/>
              <w:rPr>
                <w:rFonts w:ascii="宋体" w:hAnsi="宋体"/>
                <w:szCs w:val="21"/>
              </w:rPr>
            </w:pPr>
            <w:r>
              <w:rPr>
                <w:rFonts w:ascii="宋体" w:hAnsi="宋体"/>
                <w:szCs w:val="21"/>
              </w:rPr>
              <w:t>——</w:t>
            </w:r>
          </w:p>
        </w:tc>
        <w:tc>
          <w:tcPr>
            <w:tcW w:w="653" w:type="pct"/>
            <w:shd w:val="clear" w:color="auto" w:fill="auto"/>
            <w:vAlign w:val="center"/>
          </w:tcPr>
          <w:p w14:paraId="25116D72" w14:textId="7C1F6808" w:rsidR="007B58FD" w:rsidRPr="0027693F" w:rsidRDefault="005F4778" w:rsidP="00176B00">
            <w:pPr>
              <w:adjustRightInd w:val="0"/>
              <w:jc w:val="center"/>
              <w:rPr>
                <w:rFonts w:ascii="宋体" w:hAnsi="宋体"/>
                <w:szCs w:val="21"/>
              </w:rPr>
            </w:pPr>
            <w:r>
              <w:rPr>
                <w:rFonts w:ascii="宋体" w:hAnsi="宋体"/>
                <w:szCs w:val="21"/>
              </w:rPr>
              <w:t>——</w:t>
            </w:r>
          </w:p>
        </w:tc>
        <w:tc>
          <w:tcPr>
            <w:tcW w:w="497" w:type="pct"/>
            <w:shd w:val="clear" w:color="auto" w:fill="auto"/>
            <w:vAlign w:val="center"/>
          </w:tcPr>
          <w:p w14:paraId="28A075AC" w14:textId="5BE6F3EA" w:rsidR="007B58FD" w:rsidRPr="0027693F" w:rsidRDefault="005F4778" w:rsidP="00176B00">
            <w:pPr>
              <w:adjustRightInd w:val="0"/>
              <w:jc w:val="center"/>
              <w:rPr>
                <w:rFonts w:ascii="宋体" w:hAnsi="宋体"/>
                <w:szCs w:val="21"/>
              </w:rPr>
            </w:pPr>
            <w:r>
              <w:rPr>
                <w:rFonts w:ascii="宋体" w:hAnsi="宋体"/>
                <w:szCs w:val="21"/>
              </w:rPr>
              <w:t>——</w:t>
            </w:r>
          </w:p>
        </w:tc>
        <w:tc>
          <w:tcPr>
            <w:tcW w:w="497" w:type="pct"/>
            <w:shd w:val="clear" w:color="auto" w:fill="auto"/>
            <w:vAlign w:val="center"/>
          </w:tcPr>
          <w:p w14:paraId="2ECF175C" w14:textId="46283F55" w:rsidR="007B58FD" w:rsidRPr="0027693F" w:rsidRDefault="005F4778" w:rsidP="00176B00">
            <w:pPr>
              <w:adjustRightInd w:val="0"/>
              <w:jc w:val="center"/>
              <w:rPr>
                <w:rFonts w:ascii="宋体" w:hAnsi="宋体"/>
                <w:szCs w:val="21"/>
              </w:rPr>
            </w:pPr>
            <w:r>
              <w:rPr>
                <w:rFonts w:ascii="宋体" w:hAnsi="宋体"/>
                <w:szCs w:val="21"/>
              </w:rPr>
              <w:t>——</w:t>
            </w:r>
          </w:p>
        </w:tc>
        <w:tc>
          <w:tcPr>
            <w:tcW w:w="589" w:type="pct"/>
            <w:shd w:val="clear" w:color="auto" w:fill="auto"/>
            <w:vAlign w:val="center"/>
          </w:tcPr>
          <w:p w14:paraId="59BFF006" w14:textId="11128C3A" w:rsidR="007B58FD" w:rsidRPr="0027693F" w:rsidRDefault="005F4778" w:rsidP="00176B00">
            <w:pPr>
              <w:adjustRightInd w:val="0"/>
              <w:jc w:val="center"/>
              <w:rPr>
                <w:rFonts w:ascii="宋体" w:hAnsi="宋体"/>
                <w:szCs w:val="21"/>
              </w:rPr>
            </w:pPr>
            <w:r>
              <w:rPr>
                <w:rFonts w:ascii="宋体" w:hAnsi="宋体"/>
                <w:szCs w:val="21"/>
              </w:rPr>
              <w:t>——</w:t>
            </w:r>
          </w:p>
        </w:tc>
        <w:tc>
          <w:tcPr>
            <w:tcW w:w="470" w:type="pct"/>
            <w:shd w:val="clear" w:color="auto" w:fill="auto"/>
            <w:vAlign w:val="center"/>
          </w:tcPr>
          <w:p w14:paraId="3367FA96" w14:textId="77777777" w:rsidR="007B58FD" w:rsidRPr="00176B00" w:rsidRDefault="007B58FD" w:rsidP="00176B00">
            <w:pPr>
              <w:adjustRightInd w:val="0"/>
              <w:jc w:val="right"/>
              <w:rPr>
                <w:rFonts w:ascii="宋体" w:hAnsi="宋体"/>
                <w:kern w:val="0"/>
                <w:szCs w:val="21"/>
              </w:rPr>
            </w:pPr>
          </w:p>
        </w:tc>
      </w:tr>
      <w:tr w:rsidR="00176B00" w:rsidRPr="0027693F" w14:paraId="485981D4" w14:textId="77777777" w:rsidTr="00176B00">
        <w:trPr>
          <w:cantSplit/>
          <w:trHeight w:val="454"/>
        </w:trPr>
        <w:tc>
          <w:tcPr>
            <w:tcW w:w="1424" w:type="pct"/>
            <w:shd w:val="clear" w:color="auto" w:fill="auto"/>
            <w:vAlign w:val="center"/>
          </w:tcPr>
          <w:p w14:paraId="58270462" w14:textId="77777777" w:rsidR="007B58FD" w:rsidRPr="0027693F" w:rsidRDefault="007B58FD" w:rsidP="00176B00">
            <w:pPr>
              <w:adjustRightInd w:val="0"/>
              <w:ind w:firstLineChars="200" w:firstLine="420"/>
              <w:jc w:val="left"/>
              <w:rPr>
                <w:rFonts w:ascii="宋体" w:hAnsi="宋体"/>
                <w:kern w:val="0"/>
                <w:szCs w:val="21"/>
              </w:rPr>
            </w:pPr>
            <w:bookmarkStart w:id="2179" w:name="PO_投资性房地产_公允价值计量_50" w:colFirst="1" w:colLast="1"/>
            <w:bookmarkStart w:id="2180" w:name="PO_投资性房地产_公允价值计量_51" w:colFirst="2" w:colLast="2"/>
            <w:bookmarkStart w:id="2181" w:name="PO_投资性房地产_公允价值计量_52" w:colFirst="3" w:colLast="3"/>
            <w:bookmarkStart w:id="2182" w:name="PO_投资性房地产_公允价值计量_53" w:colFirst="4" w:colLast="4"/>
            <w:bookmarkStart w:id="2183" w:name="PO_投资性房地产_公允价值计量_54" w:colFirst="5" w:colLast="5"/>
            <w:bookmarkStart w:id="2184" w:name="PO_投资性房地产_公允价值计量_55" w:colFirst="6" w:colLast="6"/>
            <w:bookmarkStart w:id="2185" w:name="PO_投资性房地产_公允价值计量_56" w:colFirst="7" w:colLast="7"/>
            <w:bookmarkEnd w:id="2172"/>
            <w:bookmarkEnd w:id="2173"/>
            <w:bookmarkEnd w:id="2174"/>
            <w:bookmarkEnd w:id="2175"/>
            <w:bookmarkEnd w:id="2176"/>
            <w:bookmarkEnd w:id="2177"/>
            <w:bookmarkEnd w:id="2178"/>
            <w:r w:rsidRPr="0027693F">
              <w:rPr>
                <w:rFonts w:ascii="宋体" w:hAnsi="宋体" w:hint="eastAsia"/>
                <w:kern w:val="0"/>
                <w:szCs w:val="21"/>
              </w:rPr>
              <w:t>其中：房屋、建筑物</w:t>
            </w:r>
          </w:p>
        </w:tc>
        <w:tc>
          <w:tcPr>
            <w:tcW w:w="470" w:type="pct"/>
            <w:shd w:val="clear" w:color="auto" w:fill="auto"/>
            <w:vAlign w:val="center"/>
          </w:tcPr>
          <w:p w14:paraId="6BE00049" w14:textId="77777777" w:rsidR="007B58FD" w:rsidRPr="00176B00" w:rsidRDefault="007B58FD" w:rsidP="00176B00">
            <w:pPr>
              <w:adjustRightInd w:val="0"/>
              <w:jc w:val="right"/>
              <w:rPr>
                <w:rFonts w:ascii="宋体" w:hAnsi="宋体"/>
                <w:kern w:val="0"/>
                <w:szCs w:val="21"/>
              </w:rPr>
            </w:pPr>
          </w:p>
        </w:tc>
        <w:tc>
          <w:tcPr>
            <w:tcW w:w="399" w:type="pct"/>
            <w:shd w:val="clear" w:color="auto" w:fill="auto"/>
            <w:vAlign w:val="center"/>
          </w:tcPr>
          <w:p w14:paraId="0B77E4D0" w14:textId="0F9A5993" w:rsidR="007B58FD" w:rsidRPr="0027693F" w:rsidRDefault="005F4778" w:rsidP="00176B00">
            <w:pPr>
              <w:adjustRightInd w:val="0"/>
              <w:jc w:val="center"/>
              <w:rPr>
                <w:rFonts w:ascii="宋体" w:hAnsi="宋体"/>
                <w:szCs w:val="21"/>
              </w:rPr>
            </w:pPr>
            <w:r>
              <w:rPr>
                <w:rFonts w:ascii="宋体" w:hAnsi="宋体"/>
                <w:szCs w:val="21"/>
              </w:rPr>
              <w:t>——</w:t>
            </w:r>
          </w:p>
        </w:tc>
        <w:tc>
          <w:tcPr>
            <w:tcW w:w="653" w:type="pct"/>
            <w:shd w:val="clear" w:color="auto" w:fill="auto"/>
            <w:vAlign w:val="center"/>
          </w:tcPr>
          <w:p w14:paraId="1191AF72" w14:textId="2F6B2156" w:rsidR="007B58FD" w:rsidRPr="0027693F" w:rsidRDefault="005F4778" w:rsidP="00176B00">
            <w:pPr>
              <w:adjustRightInd w:val="0"/>
              <w:jc w:val="center"/>
              <w:rPr>
                <w:rFonts w:ascii="宋体" w:hAnsi="宋体"/>
                <w:szCs w:val="21"/>
              </w:rPr>
            </w:pPr>
            <w:r>
              <w:rPr>
                <w:rFonts w:ascii="宋体" w:hAnsi="宋体"/>
                <w:szCs w:val="21"/>
              </w:rPr>
              <w:t>——</w:t>
            </w:r>
          </w:p>
        </w:tc>
        <w:tc>
          <w:tcPr>
            <w:tcW w:w="497" w:type="pct"/>
            <w:shd w:val="clear" w:color="auto" w:fill="auto"/>
            <w:vAlign w:val="center"/>
          </w:tcPr>
          <w:p w14:paraId="1D045E84" w14:textId="3BEABE47" w:rsidR="007B58FD" w:rsidRPr="0027693F" w:rsidRDefault="005F4778" w:rsidP="00176B00">
            <w:pPr>
              <w:adjustRightInd w:val="0"/>
              <w:jc w:val="center"/>
              <w:rPr>
                <w:rFonts w:ascii="宋体" w:hAnsi="宋体"/>
                <w:szCs w:val="21"/>
              </w:rPr>
            </w:pPr>
            <w:r>
              <w:rPr>
                <w:rFonts w:ascii="宋体" w:hAnsi="宋体"/>
                <w:szCs w:val="21"/>
              </w:rPr>
              <w:t>——</w:t>
            </w:r>
          </w:p>
        </w:tc>
        <w:tc>
          <w:tcPr>
            <w:tcW w:w="497" w:type="pct"/>
            <w:shd w:val="clear" w:color="auto" w:fill="auto"/>
            <w:vAlign w:val="center"/>
          </w:tcPr>
          <w:p w14:paraId="4BAAA6F9" w14:textId="3792820F" w:rsidR="007B58FD" w:rsidRPr="0027693F" w:rsidRDefault="005F4778" w:rsidP="00176B00">
            <w:pPr>
              <w:adjustRightInd w:val="0"/>
              <w:jc w:val="center"/>
              <w:rPr>
                <w:rFonts w:ascii="宋体" w:hAnsi="宋体"/>
                <w:szCs w:val="21"/>
              </w:rPr>
            </w:pPr>
            <w:r>
              <w:rPr>
                <w:rFonts w:ascii="宋体" w:hAnsi="宋体"/>
                <w:szCs w:val="21"/>
              </w:rPr>
              <w:t>——</w:t>
            </w:r>
          </w:p>
        </w:tc>
        <w:tc>
          <w:tcPr>
            <w:tcW w:w="589" w:type="pct"/>
            <w:shd w:val="clear" w:color="auto" w:fill="auto"/>
            <w:vAlign w:val="center"/>
          </w:tcPr>
          <w:p w14:paraId="6CD4810F" w14:textId="0A94523E" w:rsidR="007B58FD" w:rsidRPr="0027693F" w:rsidRDefault="005F4778" w:rsidP="00176B00">
            <w:pPr>
              <w:adjustRightInd w:val="0"/>
              <w:jc w:val="center"/>
              <w:rPr>
                <w:rFonts w:ascii="宋体" w:hAnsi="宋体"/>
                <w:szCs w:val="21"/>
              </w:rPr>
            </w:pPr>
            <w:r>
              <w:rPr>
                <w:rFonts w:ascii="宋体" w:hAnsi="宋体"/>
                <w:szCs w:val="21"/>
              </w:rPr>
              <w:t>——</w:t>
            </w:r>
          </w:p>
        </w:tc>
        <w:tc>
          <w:tcPr>
            <w:tcW w:w="470" w:type="pct"/>
            <w:shd w:val="clear" w:color="auto" w:fill="auto"/>
            <w:vAlign w:val="center"/>
          </w:tcPr>
          <w:p w14:paraId="2F681E27" w14:textId="77777777" w:rsidR="007B58FD" w:rsidRPr="00176B00" w:rsidRDefault="007B58FD" w:rsidP="00176B00">
            <w:pPr>
              <w:adjustRightInd w:val="0"/>
              <w:jc w:val="right"/>
              <w:rPr>
                <w:rFonts w:ascii="宋体" w:hAnsi="宋体"/>
                <w:kern w:val="0"/>
                <w:szCs w:val="21"/>
              </w:rPr>
            </w:pPr>
          </w:p>
        </w:tc>
      </w:tr>
      <w:tr w:rsidR="00176B00" w:rsidRPr="0027693F" w14:paraId="39905102" w14:textId="77777777" w:rsidTr="00176B00">
        <w:trPr>
          <w:cantSplit/>
          <w:trHeight w:val="454"/>
        </w:trPr>
        <w:tc>
          <w:tcPr>
            <w:tcW w:w="1424" w:type="pct"/>
            <w:shd w:val="clear" w:color="auto" w:fill="auto"/>
            <w:vAlign w:val="center"/>
          </w:tcPr>
          <w:p w14:paraId="2CD67CAE" w14:textId="77777777" w:rsidR="007B58FD" w:rsidRPr="0027693F" w:rsidRDefault="007B58FD" w:rsidP="00176B00">
            <w:pPr>
              <w:adjustRightInd w:val="0"/>
              <w:ind w:firstLineChars="500" w:firstLine="1050"/>
              <w:jc w:val="left"/>
              <w:rPr>
                <w:rFonts w:ascii="宋体" w:hAnsi="宋体"/>
                <w:kern w:val="0"/>
                <w:szCs w:val="21"/>
              </w:rPr>
            </w:pPr>
            <w:bookmarkStart w:id="2186" w:name="PO_投资性房地产_公允价值计量_57" w:colFirst="1" w:colLast="1"/>
            <w:bookmarkStart w:id="2187" w:name="PO_投资性房地产_公允价值计量_58" w:colFirst="2" w:colLast="2"/>
            <w:bookmarkStart w:id="2188" w:name="PO_投资性房地产_公允价值计量_59" w:colFirst="3" w:colLast="3"/>
            <w:bookmarkStart w:id="2189" w:name="PO_投资性房地产_公允价值计量_60" w:colFirst="4" w:colLast="4"/>
            <w:bookmarkStart w:id="2190" w:name="PO_投资性房地产_公允价值计量_61" w:colFirst="5" w:colLast="5"/>
            <w:bookmarkStart w:id="2191" w:name="PO_投资性房地产_公允价值计量_62" w:colFirst="6" w:colLast="6"/>
            <w:bookmarkStart w:id="2192" w:name="PO_投资性房地产_公允价值计量_63" w:colFirst="7" w:colLast="7"/>
            <w:bookmarkEnd w:id="2179"/>
            <w:bookmarkEnd w:id="2180"/>
            <w:bookmarkEnd w:id="2181"/>
            <w:bookmarkEnd w:id="2182"/>
            <w:bookmarkEnd w:id="2183"/>
            <w:bookmarkEnd w:id="2184"/>
            <w:bookmarkEnd w:id="2185"/>
            <w:r w:rsidRPr="0027693F">
              <w:rPr>
                <w:rFonts w:ascii="宋体" w:hAnsi="宋体" w:hint="eastAsia"/>
                <w:kern w:val="0"/>
                <w:szCs w:val="21"/>
              </w:rPr>
              <w:t>土地使用权</w:t>
            </w:r>
          </w:p>
        </w:tc>
        <w:tc>
          <w:tcPr>
            <w:tcW w:w="470" w:type="pct"/>
            <w:shd w:val="clear" w:color="auto" w:fill="auto"/>
            <w:vAlign w:val="center"/>
          </w:tcPr>
          <w:p w14:paraId="3B79F0CF" w14:textId="77777777" w:rsidR="007B58FD" w:rsidRPr="00176B00" w:rsidRDefault="007B58FD" w:rsidP="00176B00">
            <w:pPr>
              <w:adjustRightInd w:val="0"/>
              <w:jc w:val="right"/>
              <w:rPr>
                <w:rFonts w:ascii="宋体" w:hAnsi="宋体"/>
                <w:kern w:val="0"/>
                <w:szCs w:val="21"/>
              </w:rPr>
            </w:pPr>
          </w:p>
        </w:tc>
        <w:tc>
          <w:tcPr>
            <w:tcW w:w="399" w:type="pct"/>
            <w:shd w:val="clear" w:color="auto" w:fill="auto"/>
            <w:vAlign w:val="center"/>
          </w:tcPr>
          <w:p w14:paraId="5018079F" w14:textId="7723D15D" w:rsidR="007B58FD" w:rsidRPr="0027693F" w:rsidRDefault="005F4778" w:rsidP="00176B00">
            <w:pPr>
              <w:adjustRightInd w:val="0"/>
              <w:jc w:val="center"/>
              <w:rPr>
                <w:rFonts w:ascii="宋体" w:hAnsi="宋体"/>
                <w:szCs w:val="21"/>
              </w:rPr>
            </w:pPr>
            <w:r>
              <w:rPr>
                <w:rFonts w:ascii="宋体" w:hAnsi="宋体"/>
                <w:szCs w:val="21"/>
              </w:rPr>
              <w:t>——</w:t>
            </w:r>
          </w:p>
        </w:tc>
        <w:tc>
          <w:tcPr>
            <w:tcW w:w="653" w:type="pct"/>
            <w:shd w:val="clear" w:color="auto" w:fill="auto"/>
            <w:vAlign w:val="center"/>
          </w:tcPr>
          <w:p w14:paraId="44E9311C" w14:textId="3423C982" w:rsidR="007B58FD" w:rsidRPr="0027693F" w:rsidRDefault="005F4778" w:rsidP="00176B00">
            <w:pPr>
              <w:adjustRightInd w:val="0"/>
              <w:jc w:val="center"/>
              <w:rPr>
                <w:rFonts w:ascii="宋体" w:hAnsi="宋体"/>
                <w:szCs w:val="21"/>
              </w:rPr>
            </w:pPr>
            <w:r>
              <w:rPr>
                <w:rFonts w:ascii="宋体" w:hAnsi="宋体"/>
                <w:szCs w:val="21"/>
              </w:rPr>
              <w:t>——</w:t>
            </w:r>
          </w:p>
        </w:tc>
        <w:tc>
          <w:tcPr>
            <w:tcW w:w="497" w:type="pct"/>
            <w:shd w:val="clear" w:color="auto" w:fill="auto"/>
            <w:vAlign w:val="center"/>
          </w:tcPr>
          <w:p w14:paraId="410DCA8D" w14:textId="5BF64948" w:rsidR="007B58FD" w:rsidRPr="0027693F" w:rsidRDefault="005F4778" w:rsidP="00176B00">
            <w:pPr>
              <w:adjustRightInd w:val="0"/>
              <w:jc w:val="center"/>
              <w:rPr>
                <w:rFonts w:ascii="宋体" w:hAnsi="宋体"/>
                <w:szCs w:val="21"/>
              </w:rPr>
            </w:pPr>
            <w:r>
              <w:rPr>
                <w:rFonts w:ascii="宋体" w:hAnsi="宋体"/>
                <w:szCs w:val="21"/>
              </w:rPr>
              <w:t>——</w:t>
            </w:r>
          </w:p>
        </w:tc>
        <w:tc>
          <w:tcPr>
            <w:tcW w:w="497" w:type="pct"/>
            <w:shd w:val="clear" w:color="auto" w:fill="auto"/>
            <w:vAlign w:val="center"/>
          </w:tcPr>
          <w:p w14:paraId="492052B9" w14:textId="12662CD2" w:rsidR="007B58FD" w:rsidRPr="0027693F" w:rsidRDefault="005F4778" w:rsidP="00176B00">
            <w:pPr>
              <w:adjustRightInd w:val="0"/>
              <w:jc w:val="center"/>
              <w:rPr>
                <w:rFonts w:ascii="宋体" w:hAnsi="宋体"/>
                <w:szCs w:val="21"/>
              </w:rPr>
            </w:pPr>
            <w:r>
              <w:rPr>
                <w:rFonts w:ascii="宋体" w:hAnsi="宋体"/>
                <w:szCs w:val="21"/>
              </w:rPr>
              <w:t>——</w:t>
            </w:r>
          </w:p>
        </w:tc>
        <w:tc>
          <w:tcPr>
            <w:tcW w:w="589" w:type="pct"/>
            <w:shd w:val="clear" w:color="auto" w:fill="auto"/>
            <w:vAlign w:val="center"/>
          </w:tcPr>
          <w:p w14:paraId="78125254" w14:textId="74D229B6" w:rsidR="007B58FD" w:rsidRPr="0027693F" w:rsidRDefault="005F4778" w:rsidP="00176B00">
            <w:pPr>
              <w:adjustRightInd w:val="0"/>
              <w:jc w:val="center"/>
              <w:rPr>
                <w:rFonts w:ascii="宋体" w:hAnsi="宋体"/>
                <w:szCs w:val="21"/>
              </w:rPr>
            </w:pPr>
            <w:r>
              <w:rPr>
                <w:rFonts w:ascii="宋体" w:hAnsi="宋体"/>
                <w:szCs w:val="21"/>
              </w:rPr>
              <w:t>——</w:t>
            </w:r>
          </w:p>
        </w:tc>
        <w:tc>
          <w:tcPr>
            <w:tcW w:w="470" w:type="pct"/>
            <w:shd w:val="clear" w:color="auto" w:fill="auto"/>
            <w:vAlign w:val="center"/>
          </w:tcPr>
          <w:p w14:paraId="71ED5986" w14:textId="77777777" w:rsidR="007B58FD" w:rsidRPr="00176B00" w:rsidRDefault="007B58FD" w:rsidP="00176B00">
            <w:pPr>
              <w:adjustRightInd w:val="0"/>
              <w:jc w:val="right"/>
              <w:rPr>
                <w:rFonts w:ascii="宋体" w:hAnsi="宋体"/>
                <w:kern w:val="0"/>
                <w:szCs w:val="21"/>
              </w:rPr>
            </w:pPr>
          </w:p>
        </w:tc>
      </w:tr>
    </w:tbl>
    <w:bookmarkEnd w:id="2186"/>
    <w:bookmarkEnd w:id="2187"/>
    <w:bookmarkEnd w:id="2188"/>
    <w:bookmarkEnd w:id="2189"/>
    <w:bookmarkEnd w:id="2190"/>
    <w:bookmarkEnd w:id="2191"/>
    <w:bookmarkEnd w:id="2192"/>
    <w:p w14:paraId="70807FC8" w14:textId="2A048AFC" w:rsidR="0089592F" w:rsidRPr="003A10D7" w:rsidRDefault="003A10D7" w:rsidP="003A10D7">
      <w:pPr>
        <w:pStyle w:val="5"/>
        <w:ind w:firstLineChars="200"/>
      </w:pPr>
      <w:r>
        <w:t xml:space="preserve"> </w:t>
      </w:r>
      <w:r w:rsidR="003455F2" w:rsidRPr="003A10D7">
        <w:rPr>
          <w:rFonts w:hint="eastAsia"/>
        </w:rPr>
        <w:t>其他</w:t>
      </w:r>
    </w:p>
    <w:p w14:paraId="239BEBA2" w14:textId="77777777" w:rsidR="003A5A5B" w:rsidRPr="00E37CE9" w:rsidRDefault="003A5A5B" w:rsidP="00197DC7">
      <w:pPr>
        <w:spacing w:line="360" w:lineRule="auto"/>
        <w:ind w:firstLineChars="200" w:firstLine="420"/>
        <w:rPr>
          <w:rFonts w:ascii="宋体" w:hAnsi="宋体"/>
          <w:kern w:val="0"/>
          <w:szCs w:val="21"/>
        </w:rPr>
      </w:pPr>
    </w:p>
    <w:p w14:paraId="6B74AF59" w14:textId="3F4951E2" w:rsidR="006763A8" w:rsidRPr="003A10D7" w:rsidRDefault="003A10D7" w:rsidP="003A10D7">
      <w:pPr>
        <w:pStyle w:val="4"/>
        <w:ind w:firstLineChars="200"/>
      </w:pPr>
      <w:r>
        <w:t xml:space="preserve"> </w:t>
      </w:r>
      <w:r w:rsidR="006763A8" w:rsidRPr="003A10D7">
        <w:rPr>
          <w:rFonts w:hint="eastAsia"/>
        </w:rPr>
        <w:t>未办妥产权证书的投资性房地产情况</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369"/>
        <w:gridCol w:w="2693"/>
        <w:gridCol w:w="2454"/>
      </w:tblGrid>
      <w:tr w:rsidR="0027693F" w:rsidRPr="0027693F" w14:paraId="2E07D8CB" w14:textId="77777777" w:rsidTr="00176B00">
        <w:trPr>
          <w:trHeight w:val="454"/>
          <w:tblHeader/>
        </w:trPr>
        <w:tc>
          <w:tcPr>
            <w:tcW w:w="1978" w:type="pct"/>
            <w:shd w:val="clear" w:color="auto" w:fill="auto"/>
            <w:vAlign w:val="center"/>
          </w:tcPr>
          <w:p w14:paraId="7677DE5E" w14:textId="74BC814E" w:rsidR="006763A8" w:rsidRPr="0027693F" w:rsidRDefault="0027693F" w:rsidP="00176B00">
            <w:pPr>
              <w:adjustRightInd w:val="0"/>
              <w:ind w:firstLineChars="100" w:firstLine="210"/>
              <w:jc w:val="left"/>
              <w:rPr>
                <w:rFonts w:ascii="宋体" w:hAnsi="宋体"/>
              </w:rPr>
            </w:pPr>
            <w:r>
              <w:rPr>
                <w:rFonts w:ascii="宋体" w:hAnsi="宋体" w:hint="eastAsia"/>
              </w:rPr>
              <w:t>项</w:t>
            </w:r>
            <w:r>
              <w:rPr>
                <w:rFonts w:ascii="宋体" w:hAnsi="宋体"/>
              </w:rPr>
              <w:t xml:space="preserve">  目</w:t>
            </w:r>
          </w:p>
        </w:tc>
        <w:tc>
          <w:tcPr>
            <w:tcW w:w="1581" w:type="pct"/>
            <w:shd w:val="clear" w:color="auto" w:fill="auto"/>
            <w:vAlign w:val="center"/>
          </w:tcPr>
          <w:p w14:paraId="6F9AB1DC" w14:textId="77777777" w:rsidR="006763A8" w:rsidRPr="0027693F" w:rsidRDefault="006763A8" w:rsidP="00176B00">
            <w:pPr>
              <w:adjustRightInd w:val="0"/>
              <w:jc w:val="center"/>
              <w:rPr>
                <w:rFonts w:ascii="宋体" w:hAnsi="宋体"/>
              </w:rPr>
            </w:pPr>
            <w:r w:rsidRPr="0027693F">
              <w:rPr>
                <w:rFonts w:ascii="宋体" w:hAnsi="宋体" w:hint="eastAsia"/>
              </w:rPr>
              <w:t>账面价值</w:t>
            </w:r>
          </w:p>
        </w:tc>
        <w:tc>
          <w:tcPr>
            <w:tcW w:w="1441" w:type="pct"/>
            <w:shd w:val="clear" w:color="auto" w:fill="auto"/>
            <w:vAlign w:val="center"/>
          </w:tcPr>
          <w:p w14:paraId="1CA62C8D" w14:textId="77777777" w:rsidR="006763A8" w:rsidRPr="0027693F" w:rsidRDefault="006763A8" w:rsidP="00176B00">
            <w:pPr>
              <w:adjustRightInd w:val="0"/>
              <w:jc w:val="center"/>
              <w:rPr>
                <w:rFonts w:ascii="宋体" w:hAnsi="宋体"/>
              </w:rPr>
            </w:pPr>
            <w:r w:rsidRPr="0027693F">
              <w:rPr>
                <w:rFonts w:ascii="宋体" w:hAnsi="宋体" w:hint="eastAsia"/>
              </w:rPr>
              <w:t>未办妥产权证书原因</w:t>
            </w:r>
          </w:p>
        </w:tc>
      </w:tr>
      <w:tr w:rsidR="0027693F" w:rsidRPr="0027693F" w14:paraId="5D6B71A1" w14:textId="77777777" w:rsidTr="00176B00">
        <w:trPr>
          <w:trHeight w:val="454"/>
        </w:trPr>
        <w:tc>
          <w:tcPr>
            <w:tcW w:w="1978" w:type="pct"/>
            <w:shd w:val="clear" w:color="auto" w:fill="auto"/>
            <w:vAlign w:val="center"/>
          </w:tcPr>
          <w:p w14:paraId="7E14A6BB" w14:textId="77777777" w:rsidR="006763A8" w:rsidRPr="0027693F" w:rsidRDefault="006763A8" w:rsidP="00176B00">
            <w:pPr>
              <w:adjustRightInd w:val="0"/>
              <w:jc w:val="left"/>
              <w:rPr>
                <w:rFonts w:ascii="宋体" w:hAnsi="宋体"/>
              </w:rPr>
            </w:pPr>
            <w:bookmarkStart w:id="2193" w:name="PO_投资性房地产_未办妥权证__1" w:colFirst="0" w:colLast="0"/>
            <w:bookmarkStart w:id="2194" w:name="PO_投资性房地产_未办妥权证__2" w:colFirst="1" w:colLast="1"/>
            <w:bookmarkStart w:id="2195" w:name="PO_投资性房地产_未办妥权证__3" w:colFirst="2" w:colLast="2"/>
          </w:p>
        </w:tc>
        <w:tc>
          <w:tcPr>
            <w:tcW w:w="1581" w:type="pct"/>
            <w:shd w:val="clear" w:color="auto" w:fill="auto"/>
            <w:vAlign w:val="center"/>
          </w:tcPr>
          <w:p w14:paraId="794D3C9B" w14:textId="77777777" w:rsidR="006763A8" w:rsidRPr="0027693F" w:rsidRDefault="006763A8" w:rsidP="00176B00">
            <w:pPr>
              <w:adjustRightInd w:val="0"/>
              <w:jc w:val="right"/>
              <w:rPr>
                <w:rFonts w:ascii="宋体" w:hAnsi="宋体"/>
              </w:rPr>
            </w:pPr>
          </w:p>
        </w:tc>
        <w:tc>
          <w:tcPr>
            <w:tcW w:w="1441" w:type="pct"/>
            <w:shd w:val="clear" w:color="auto" w:fill="auto"/>
            <w:vAlign w:val="center"/>
          </w:tcPr>
          <w:p w14:paraId="231AFD12" w14:textId="77777777" w:rsidR="006763A8" w:rsidRPr="0027693F" w:rsidRDefault="006763A8" w:rsidP="00176B00">
            <w:pPr>
              <w:adjustRightInd w:val="0"/>
              <w:jc w:val="left"/>
              <w:rPr>
                <w:rFonts w:ascii="宋体" w:hAnsi="宋体"/>
              </w:rPr>
            </w:pPr>
          </w:p>
        </w:tc>
      </w:tr>
      <w:tr w:rsidR="00066FA6" w:rsidRPr="0027693F" w14:paraId="1AF55F14" w14:textId="77777777" w:rsidTr="00176B00">
        <w:trPr>
          <w:trHeight w:val="454"/>
        </w:trPr>
        <w:tc>
          <w:tcPr>
            <w:tcW w:w="1978" w:type="pct"/>
            <w:shd w:val="clear" w:color="auto" w:fill="auto"/>
            <w:vAlign w:val="center"/>
          </w:tcPr>
          <w:p w14:paraId="3195A50E" w14:textId="77777777" w:rsidR="00066FA6" w:rsidRPr="0027693F" w:rsidRDefault="00066FA6" w:rsidP="00176B00">
            <w:pPr>
              <w:adjustRightInd w:val="0"/>
              <w:jc w:val="left"/>
              <w:rPr>
                <w:rFonts w:ascii="宋体" w:hAnsi="宋体"/>
              </w:rPr>
            </w:pPr>
            <w:bookmarkStart w:id="2196" w:name="PO_投资性房地产_未办妥权证__4" w:colFirst="0" w:colLast="0"/>
            <w:bookmarkStart w:id="2197" w:name="PO_投资性房地产_未办妥权证__5" w:colFirst="1" w:colLast="1"/>
            <w:bookmarkStart w:id="2198" w:name="PO_投资性房地产_未办妥权证__6" w:colFirst="2" w:colLast="2"/>
            <w:bookmarkEnd w:id="2193"/>
            <w:bookmarkEnd w:id="2194"/>
            <w:bookmarkEnd w:id="2195"/>
          </w:p>
        </w:tc>
        <w:tc>
          <w:tcPr>
            <w:tcW w:w="1581" w:type="pct"/>
            <w:shd w:val="clear" w:color="auto" w:fill="auto"/>
            <w:vAlign w:val="center"/>
          </w:tcPr>
          <w:p w14:paraId="54E9D623" w14:textId="77777777" w:rsidR="00066FA6" w:rsidRPr="0027693F" w:rsidRDefault="00066FA6" w:rsidP="00176B00">
            <w:pPr>
              <w:adjustRightInd w:val="0"/>
              <w:jc w:val="right"/>
              <w:rPr>
                <w:rFonts w:ascii="宋体" w:hAnsi="宋体"/>
              </w:rPr>
            </w:pPr>
          </w:p>
        </w:tc>
        <w:tc>
          <w:tcPr>
            <w:tcW w:w="1441" w:type="pct"/>
            <w:shd w:val="clear" w:color="auto" w:fill="auto"/>
            <w:vAlign w:val="center"/>
          </w:tcPr>
          <w:p w14:paraId="29C8E491" w14:textId="77777777" w:rsidR="00066FA6" w:rsidRPr="0027693F" w:rsidRDefault="00066FA6" w:rsidP="00176B00">
            <w:pPr>
              <w:adjustRightInd w:val="0"/>
              <w:jc w:val="left"/>
              <w:rPr>
                <w:rFonts w:ascii="宋体" w:hAnsi="宋体"/>
              </w:rPr>
            </w:pPr>
          </w:p>
        </w:tc>
      </w:tr>
      <w:tr w:rsidR="0027693F" w:rsidRPr="0027693F" w14:paraId="4A81F962" w14:textId="77777777" w:rsidTr="00176B00">
        <w:trPr>
          <w:trHeight w:val="454"/>
        </w:trPr>
        <w:tc>
          <w:tcPr>
            <w:tcW w:w="1978" w:type="pct"/>
            <w:shd w:val="clear" w:color="auto" w:fill="auto"/>
            <w:vAlign w:val="center"/>
          </w:tcPr>
          <w:p w14:paraId="7DF3225F" w14:textId="77777777" w:rsidR="006763A8" w:rsidRPr="0027693F" w:rsidRDefault="006763A8" w:rsidP="00176B00">
            <w:pPr>
              <w:adjustRightInd w:val="0"/>
              <w:jc w:val="left"/>
              <w:rPr>
                <w:rFonts w:ascii="宋体" w:hAnsi="宋体"/>
              </w:rPr>
            </w:pPr>
            <w:bookmarkStart w:id="2199" w:name="PO_投资性房地产_未办妥权证__7" w:colFirst="0" w:colLast="0"/>
            <w:bookmarkStart w:id="2200" w:name="PO_投资性房地产_未办妥权证__8" w:colFirst="1" w:colLast="1"/>
            <w:bookmarkStart w:id="2201" w:name="PO_投资性房地产_未办妥权证__9" w:colFirst="2" w:colLast="2"/>
            <w:bookmarkEnd w:id="2196"/>
            <w:bookmarkEnd w:id="2197"/>
            <w:bookmarkEnd w:id="2198"/>
          </w:p>
        </w:tc>
        <w:tc>
          <w:tcPr>
            <w:tcW w:w="1581" w:type="pct"/>
            <w:shd w:val="clear" w:color="auto" w:fill="auto"/>
            <w:vAlign w:val="center"/>
          </w:tcPr>
          <w:p w14:paraId="737AA47F" w14:textId="77777777" w:rsidR="006763A8" w:rsidRPr="0027693F" w:rsidRDefault="006763A8" w:rsidP="00176B00">
            <w:pPr>
              <w:adjustRightInd w:val="0"/>
              <w:jc w:val="right"/>
              <w:rPr>
                <w:rFonts w:ascii="宋体" w:hAnsi="宋体"/>
              </w:rPr>
            </w:pPr>
          </w:p>
        </w:tc>
        <w:tc>
          <w:tcPr>
            <w:tcW w:w="1441" w:type="pct"/>
            <w:shd w:val="clear" w:color="auto" w:fill="auto"/>
            <w:vAlign w:val="center"/>
          </w:tcPr>
          <w:p w14:paraId="4305A46E" w14:textId="77777777" w:rsidR="006763A8" w:rsidRPr="0027693F" w:rsidRDefault="006763A8" w:rsidP="00176B00">
            <w:pPr>
              <w:adjustRightInd w:val="0"/>
              <w:jc w:val="left"/>
              <w:rPr>
                <w:rFonts w:ascii="宋体" w:hAnsi="宋体"/>
              </w:rPr>
            </w:pPr>
          </w:p>
        </w:tc>
      </w:tr>
      <w:tr w:rsidR="00066FA6" w:rsidRPr="0027693F" w14:paraId="4E110C22" w14:textId="77777777" w:rsidTr="00176B00">
        <w:trPr>
          <w:trHeight w:val="454"/>
        </w:trPr>
        <w:tc>
          <w:tcPr>
            <w:tcW w:w="1978" w:type="pct"/>
            <w:shd w:val="clear" w:color="auto" w:fill="auto"/>
            <w:vAlign w:val="center"/>
          </w:tcPr>
          <w:p w14:paraId="1CDBFD37" w14:textId="77777777" w:rsidR="00066FA6" w:rsidRPr="0027693F" w:rsidRDefault="00066FA6" w:rsidP="00176B00">
            <w:pPr>
              <w:adjustRightInd w:val="0"/>
              <w:jc w:val="left"/>
              <w:rPr>
                <w:rFonts w:ascii="宋体" w:hAnsi="宋体"/>
              </w:rPr>
            </w:pPr>
            <w:bookmarkStart w:id="2202" w:name="PO_投资性房地产_未办妥权证__10" w:colFirst="0" w:colLast="0"/>
            <w:bookmarkStart w:id="2203" w:name="PO_投资性房地产_未办妥权证__11" w:colFirst="1" w:colLast="1"/>
            <w:bookmarkStart w:id="2204" w:name="PO_投资性房地产_未办妥权证__12" w:colFirst="2" w:colLast="2"/>
            <w:bookmarkEnd w:id="2199"/>
            <w:bookmarkEnd w:id="2200"/>
            <w:bookmarkEnd w:id="2201"/>
          </w:p>
        </w:tc>
        <w:tc>
          <w:tcPr>
            <w:tcW w:w="1581" w:type="pct"/>
            <w:shd w:val="clear" w:color="auto" w:fill="auto"/>
            <w:vAlign w:val="center"/>
          </w:tcPr>
          <w:p w14:paraId="3E8DE685" w14:textId="77777777" w:rsidR="00066FA6" w:rsidRPr="0027693F" w:rsidRDefault="00066FA6" w:rsidP="00176B00">
            <w:pPr>
              <w:adjustRightInd w:val="0"/>
              <w:jc w:val="right"/>
              <w:rPr>
                <w:rFonts w:ascii="宋体" w:hAnsi="宋体"/>
              </w:rPr>
            </w:pPr>
          </w:p>
        </w:tc>
        <w:tc>
          <w:tcPr>
            <w:tcW w:w="1441" w:type="pct"/>
            <w:shd w:val="clear" w:color="auto" w:fill="auto"/>
            <w:vAlign w:val="center"/>
          </w:tcPr>
          <w:p w14:paraId="64D1575A" w14:textId="77777777" w:rsidR="00066FA6" w:rsidRPr="0027693F" w:rsidRDefault="00066FA6" w:rsidP="00176B00">
            <w:pPr>
              <w:adjustRightInd w:val="0"/>
              <w:jc w:val="left"/>
              <w:rPr>
                <w:rFonts w:ascii="宋体" w:hAnsi="宋体"/>
              </w:rPr>
            </w:pPr>
          </w:p>
        </w:tc>
      </w:tr>
      <w:tr w:rsidR="00066FA6" w:rsidRPr="0027693F" w14:paraId="2C02469E" w14:textId="77777777" w:rsidTr="00176B00">
        <w:trPr>
          <w:trHeight w:val="454"/>
        </w:trPr>
        <w:tc>
          <w:tcPr>
            <w:tcW w:w="1978" w:type="pct"/>
            <w:shd w:val="clear" w:color="auto" w:fill="auto"/>
            <w:vAlign w:val="center"/>
          </w:tcPr>
          <w:p w14:paraId="7F0B5887" w14:textId="77777777" w:rsidR="00066FA6" w:rsidRPr="0027693F" w:rsidRDefault="00066FA6" w:rsidP="00176B00">
            <w:pPr>
              <w:adjustRightInd w:val="0"/>
              <w:jc w:val="left"/>
              <w:rPr>
                <w:rFonts w:ascii="宋体" w:hAnsi="宋体"/>
              </w:rPr>
            </w:pPr>
            <w:bookmarkStart w:id="2205" w:name="PO_投资性房地产_未办妥权证__13" w:colFirst="0" w:colLast="0"/>
            <w:bookmarkStart w:id="2206" w:name="PO_投资性房地产_未办妥权证__14" w:colFirst="1" w:colLast="1"/>
            <w:bookmarkStart w:id="2207" w:name="PO_投资性房地产_未办妥权证__15" w:colFirst="2" w:colLast="2"/>
            <w:bookmarkEnd w:id="2202"/>
            <w:bookmarkEnd w:id="2203"/>
            <w:bookmarkEnd w:id="2204"/>
          </w:p>
        </w:tc>
        <w:tc>
          <w:tcPr>
            <w:tcW w:w="1581" w:type="pct"/>
            <w:shd w:val="clear" w:color="auto" w:fill="auto"/>
            <w:vAlign w:val="center"/>
          </w:tcPr>
          <w:p w14:paraId="71502D9F" w14:textId="77777777" w:rsidR="00066FA6" w:rsidRPr="0027693F" w:rsidRDefault="00066FA6" w:rsidP="00176B00">
            <w:pPr>
              <w:adjustRightInd w:val="0"/>
              <w:jc w:val="right"/>
              <w:rPr>
                <w:rFonts w:ascii="宋体" w:hAnsi="宋体"/>
              </w:rPr>
            </w:pPr>
          </w:p>
        </w:tc>
        <w:tc>
          <w:tcPr>
            <w:tcW w:w="1441" w:type="pct"/>
            <w:shd w:val="clear" w:color="auto" w:fill="auto"/>
            <w:vAlign w:val="center"/>
          </w:tcPr>
          <w:p w14:paraId="2BF33342" w14:textId="77777777" w:rsidR="00066FA6" w:rsidRPr="0027693F" w:rsidRDefault="00066FA6" w:rsidP="00176B00">
            <w:pPr>
              <w:adjustRightInd w:val="0"/>
              <w:jc w:val="left"/>
              <w:rPr>
                <w:rFonts w:ascii="宋体" w:hAnsi="宋体"/>
              </w:rPr>
            </w:pPr>
          </w:p>
        </w:tc>
      </w:tr>
      <w:tr w:rsidR="00066FA6" w:rsidRPr="0027693F" w14:paraId="46340067" w14:textId="77777777" w:rsidTr="00176B00">
        <w:trPr>
          <w:trHeight w:val="454"/>
        </w:trPr>
        <w:tc>
          <w:tcPr>
            <w:tcW w:w="1978" w:type="pct"/>
            <w:shd w:val="clear" w:color="auto" w:fill="auto"/>
            <w:vAlign w:val="center"/>
          </w:tcPr>
          <w:p w14:paraId="4F11BE1F" w14:textId="77777777" w:rsidR="00066FA6" w:rsidRPr="0027693F" w:rsidRDefault="00066FA6" w:rsidP="00176B00">
            <w:pPr>
              <w:adjustRightInd w:val="0"/>
              <w:jc w:val="left"/>
              <w:rPr>
                <w:rFonts w:ascii="宋体" w:hAnsi="宋体"/>
              </w:rPr>
            </w:pPr>
            <w:bookmarkStart w:id="2208" w:name="PO_投资性房地产_未办妥权证__16" w:colFirst="0" w:colLast="0"/>
            <w:bookmarkStart w:id="2209" w:name="PO_投资性房地产_未办妥权证__17" w:colFirst="1" w:colLast="1"/>
            <w:bookmarkStart w:id="2210" w:name="PO_投资性房地产_未办妥权证__18" w:colFirst="2" w:colLast="2"/>
            <w:bookmarkEnd w:id="2205"/>
            <w:bookmarkEnd w:id="2206"/>
            <w:bookmarkEnd w:id="2207"/>
          </w:p>
        </w:tc>
        <w:tc>
          <w:tcPr>
            <w:tcW w:w="1581" w:type="pct"/>
            <w:shd w:val="clear" w:color="auto" w:fill="auto"/>
            <w:vAlign w:val="center"/>
          </w:tcPr>
          <w:p w14:paraId="76B778BC" w14:textId="77777777" w:rsidR="00066FA6" w:rsidRPr="0027693F" w:rsidRDefault="00066FA6" w:rsidP="00176B00">
            <w:pPr>
              <w:adjustRightInd w:val="0"/>
              <w:jc w:val="right"/>
              <w:rPr>
                <w:rFonts w:ascii="宋体" w:hAnsi="宋体"/>
              </w:rPr>
            </w:pPr>
          </w:p>
        </w:tc>
        <w:tc>
          <w:tcPr>
            <w:tcW w:w="1441" w:type="pct"/>
            <w:shd w:val="clear" w:color="auto" w:fill="auto"/>
            <w:vAlign w:val="center"/>
          </w:tcPr>
          <w:p w14:paraId="779FBD74" w14:textId="77777777" w:rsidR="00066FA6" w:rsidRPr="0027693F" w:rsidRDefault="00066FA6" w:rsidP="00176B00">
            <w:pPr>
              <w:adjustRightInd w:val="0"/>
              <w:jc w:val="left"/>
              <w:rPr>
                <w:rFonts w:ascii="宋体" w:hAnsi="宋体"/>
              </w:rPr>
            </w:pPr>
          </w:p>
        </w:tc>
      </w:tr>
      <w:tr w:rsidR="00066FA6" w:rsidRPr="0027693F" w14:paraId="73F375DE" w14:textId="77777777" w:rsidTr="00176B00">
        <w:trPr>
          <w:trHeight w:val="454"/>
        </w:trPr>
        <w:tc>
          <w:tcPr>
            <w:tcW w:w="1978" w:type="pct"/>
            <w:shd w:val="clear" w:color="auto" w:fill="auto"/>
            <w:vAlign w:val="center"/>
          </w:tcPr>
          <w:p w14:paraId="54005399" w14:textId="77777777" w:rsidR="00066FA6" w:rsidRPr="0027693F" w:rsidRDefault="00066FA6" w:rsidP="00176B00">
            <w:pPr>
              <w:adjustRightInd w:val="0"/>
              <w:jc w:val="left"/>
              <w:rPr>
                <w:rFonts w:ascii="宋体" w:hAnsi="宋体"/>
              </w:rPr>
            </w:pPr>
            <w:bookmarkStart w:id="2211" w:name="PO_投资性房地产_未办妥权证__19" w:colFirst="0" w:colLast="0"/>
            <w:bookmarkStart w:id="2212" w:name="PO_投资性房地产_未办妥权证__20" w:colFirst="1" w:colLast="1"/>
            <w:bookmarkStart w:id="2213" w:name="PO_投资性房地产_未办妥权证__21" w:colFirst="2" w:colLast="2"/>
            <w:bookmarkEnd w:id="2208"/>
            <w:bookmarkEnd w:id="2209"/>
            <w:bookmarkEnd w:id="2210"/>
          </w:p>
        </w:tc>
        <w:tc>
          <w:tcPr>
            <w:tcW w:w="1581" w:type="pct"/>
            <w:shd w:val="clear" w:color="auto" w:fill="auto"/>
            <w:vAlign w:val="center"/>
          </w:tcPr>
          <w:p w14:paraId="2B93E8CE" w14:textId="77777777" w:rsidR="00066FA6" w:rsidRPr="0027693F" w:rsidRDefault="00066FA6" w:rsidP="00176B00">
            <w:pPr>
              <w:adjustRightInd w:val="0"/>
              <w:jc w:val="right"/>
              <w:rPr>
                <w:rFonts w:ascii="宋体" w:hAnsi="宋体"/>
              </w:rPr>
            </w:pPr>
          </w:p>
        </w:tc>
        <w:tc>
          <w:tcPr>
            <w:tcW w:w="1441" w:type="pct"/>
            <w:shd w:val="clear" w:color="auto" w:fill="auto"/>
            <w:vAlign w:val="center"/>
          </w:tcPr>
          <w:p w14:paraId="6456E09B" w14:textId="77777777" w:rsidR="00066FA6" w:rsidRPr="0027693F" w:rsidRDefault="00066FA6" w:rsidP="00176B00">
            <w:pPr>
              <w:adjustRightInd w:val="0"/>
              <w:jc w:val="left"/>
              <w:rPr>
                <w:rFonts w:ascii="宋体" w:hAnsi="宋体"/>
              </w:rPr>
            </w:pPr>
          </w:p>
        </w:tc>
      </w:tr>
      <w:tr w:rsidR="00066FA6" w:rsidRPr="0027693F" w14:paraId="6C4B2F19" w14:textId="77777777" w:rsidTr="00176B00">
        <w:trPr>
          <w:trHeight w:val="454"/>
        </w:trPr>
        <w:tc>
          <w:tcPr>
            <w:tcW w:w="1978" w:type="pct"/>
            <w:shd w:val="clear" w:color="auto" w:fill="auto"/>
            <w:vAlign w:val="center"/>
          </w:tcPr>
          <w:p w14:paraId="5DFDC480" w14:textId="77777777" w:rsidR="00066FA6" w:rsidRPr="0027693F" w:rsidRDefault="00066FA6" w:rsidP="00176B00">
            <w:pPr>
              <w:adjustRightInd w:val="0"/>
              <w:jc w:val="left"/>
              <w:rPr>
                <w:rFonts w:ascii="宋体" w:hAnsi="宋体"/>
              </w:rPr>
            </w:pPr>
            <w:bookmarkStart w:id="2214" w:name="PO_投资性房地产_未办妥权证__22" w:colFirst="0" w:colLast="0"/>
            <w:bookmarkStart w:id="2215" w:name="PO_投资性房地产_未办妥权证__23" w:colFirst="1" w:colLast="1"/>
            <w:bookmarkStart w:id="2216" w:name="PO_投资性房地产_未办妥权证__24" w:colFirst="2" w:colLast="2"/>
            <w:bookmarkEnd w:id="2211"/>
            <w:bookmarkEnd w:id="2212"/>
            <w:bookmarkEnd w:id="2213"/>
          </w:p>
        </w:tc>
        <w:tc>
          <w:tcPr>
            <w:tcW w:w="1581" w:type="pct"/>
            <w:shd w:val="clear" w:color="auto" w:fill="auto"/>
            <w:vAlign w:val="center"/>
          </w:tcPr>
          <w:p w14:paraId="6B685045" w14:textId="77777777" w:rsidR="00066FA6" w:rsidRPr="0027693F" w:rsidRDefault="00066FA6" w:rsidP="00176B00">
            <w:pPr>
              <w:adjustRightInd w:val="0"/>
              <w:jc w:val="right"/>
              <w:rPr>
                <w:rFonts w:ascii="宋体" w:hAnsi="宋体"/>
              </w:rPr>
            </w:pPr>
          </w:p>
        </w:tc>
        <w:tc>
          <w:tcPr>
            <w:tcW w:w="1441" w:type="pct"/>
            <w:shd w:val="clear" w:color="auto" w:fill="auto"/>
            <w:vAlign w:val="center"/>
          </w:tcPr>
          <w:p w14:paraId="1BDC44E1" w14:textId="77777777" w:rsidR="00066FA6" w:rsidRPr="0027693F" w:rsidRDefault="00066FA6" w:rsidP="00176B00">
            <w:pPr>
              <w:adjustRightInd w:val="0"/>
              <w:jc w:val="left"/>
              <w:rPr>
                <w:rFonts w:ascii="宋体" w:hAnsi="宋体"/>
              </w:rPr>
            </w:pPr>
          </w:p>
        </w:tc>
      </w:tr>
      <w:tr w:rsidR="00066FA6" w:rsidRPr="0027693F" w14:paraId="4757199C" w14:textId="77777777" w:rsidTr="00176B00">
        <w:trPr>
          <w:trHeight w:val="454"/>
        </w:trPr>
        <w:tc>
          <w:tcPr>
            <w:tcW w:w="1978" w:type="pct"/>
            <w:shd w:val="clear" w:color="auto" w:fill="auto"/>
            <w:vAlign w:val="center"/>
          </w:tcPr>
          <w:p w14:paraId="1B5AB73D" w14:textId="77777777" w:rsidR="00066FA6" w:rsidRPr="0027693F" w:rsidRDefault="00066FA6" w:rsidP="00176B00">
            <w:pPr>
              <w:adjustRightInd w:val="0"/>
              <w:jc w:val="left"/>
              <w:rPr>
                <w:rFonts w:ascii="宋体" w:hAnsi="宋体"/>
              </w:rPr>
            </w:pPr>
            <w:bookmarkStart w:id="2217" w:name="PO_投资性房地产_未办妥权证__25" w:colFirst="0" w:colLast="0"/>
            <w:bookmarkStart w:id="2218" w:name="PO_投资性房地产_未办妥权证__26" w:colFirst="1" w:colLast="1"/>
            <w:bookmarkStart w:id="2219" w:name="PO_投资性房地产_未办妥权证__27" w:colFirst="2" w:colLast="2"/>
            <w:bookmarkEnd w:id="2214"/>
            <w:bookmarkEnd w:id="2215"/>
            <w:bookmarkEnd w:id="2216"/>
          </w:p>
        </w:tc>
        <w:tc>
          <w:tcPr>
            <w:tcW w:w="1581" w:type="pct"/>
            <w:shd w:val="clear" w:color="auto" w:fill="auto"/>
            <w:vAlign w:val="center"/>
          </w:tcPr>
          <w:p w14:paraId="02345B08" w14:textId="77777777" w:rsidR="00066FA6" w:rsidRPr="0027693F" w:rsidRDefault="00066FA6" w:rsidP="00176B00">
            <w:pPr>
              <w:adjustRightInd w:val="0"/>
              <w:jc w:val="right"/>
              <w:rPr>
                <w:rFonts w:ascii="宋体" w:hAnsi="宋体"/>
              </w:rPr>
            </w:pPr>
          </w:p>
        </w:tc>
        <w:tc>
          <w:tcPr>
            <w:tcW w:w="1441" w:type="pct"/>
            <w:shd w:val="clear" w:color="auto" w:fill="auto"/>
            <w:vAlign w:val="center"/>
          </w:tcPr>
          <w:p w14:paraId="2D94FA67" w14:textId="77777777" w:rsidR="00066FA6" w:rsidRPr="0027693F" w:rsidRDefault="00066FA6" w:rsidP="00176B00">
            <w:pPr>
              <w:adjustRightInd w:val="0"/>
              <w:jc w:val="left"/>
              <w:rPr>
                <w:rFonts w:ascii="宋体" w:hAnsi="宋体"/>
              </w:rPr>
            </w:pPr>
          </w:p>
        </w:tc>
      </w:tr>
      <w:tr w:rsidR="00066FA6" w:rsidRPr="0027693F" w14:paraId="06608975" w14:textId="77777777" w:rsidTr="00176B00">
        <w:trPr>
          <w:trHeight w:val="454"/>
        </w:trPr>
        <w:tc>
          <w:tcPr>
            <w:tcW w:w="1978" w:type="pct"/>
            <w:shd w:val="clear" w:color="auto" w:fill="auto"/>
            <w:vAlign w:val="center"/>
          </w:tcPr>
          <w:p w14:paraId="737E5E7E" w14:textId="77777777" w:rsidR="00066FA6" w:rsidRPr="0027693F" w:rsidRDefault="00066FA6" w:rsidP="00176B00">
            <w:pPr>
              <w:adjustRightInd w:val="0"/>
              <w:jc w:val="left"/>
              <w:rPr>
                <w:rFonts w:ascii="宋体" w:hAnsi="宋体"/>
              </w:rPr>
            </w:pPr>
            <w:bookmarkStart w:id="2220" w:name="PO_投资性房地产_未办妥权证__28" w:colFirst="0" w:colLast="0"/>
            <w:bookmarkStart w:id="2221" w:name="PO_投资性房地产_未办妥权证__29" w:colFirst="1" w:colLast="1"/>
            <w:bookmarkStart w:id="2222" w:name="PO_投资性房地产_未办妥权证__30" w:colFirst="2" w:colLast="2"/>
            <w:bookmarkEnd w:id="2217"/>
            <w:bookmarkEnd w:id="2218"/>
            <w:bookmarkEnd w:id="2219"/>
          </w:p>
        </w:tc>
        <w:tc>
          <w:tcPr>
            <w:tcW w:w="1581" w:type="pct"/>
            <w:shd w:val="clear" w:color="auto" w:fill="auto"/>
            <w:vAlign w:val="center"/>
          </w:tcPr>
          <w:p w14:paraId="51FC0C65" w14:textId="77777777" w:rsidR="00066FA6" w:rsidRPr="0027693F" w:rsidRDefault="00066FA6" w:rsidP="00176B00">
            <w:pPr>
              <w:adjustRightInd w:val="0"/>
              <w:jc w:val="right"/>
              <w:rPr>
                <w:rFonts w:ascii="宋体" w:hAnsi="宋体"/>
              </w:rPr>
            </w:pPr>
          </w:p>
        </w:tc>
        <w:tc>
          <w:tcPr>
            <w:tcW w:w="1441" w:type="pct"/>
            <w:shd w:val="clear" w:color="auto" w:fill="auto"/>
            <w:vAlign w:val="center"/>
          </w:tcPr>
          <w:p w14:paraId="4D746C03" w14:textId="77777777" w:rsidR="00066FA6" w:rsidRPr="0027693F" w:rsidRDefault="00066FA6" w:rsidP="00176B00">
            <w:pPr>
              <w:adjustRightInd w:val="0"/>
              <w:jc w:val="left"/>
              <w:rPr>
                <w:rFonts w:ascii="宋体" w:hAnsi="宋体"/>
              </w:rPr>
            </w:pPr>
          </w:p>
        </w:tc>
      </w:tr>
      <w:bookmarkEnd w:id="2069"/>
      <w:bookmarkEnd w:id="2220"/>
      <w:bookmarkEnd w:id="2221"/>
      <w:bookmarkEnd w:id="2222"/>
    </w:tbl>
    <w:p w14:paraId="7749143E" w14:textId="77777777" w:rsidR="006763A8" w:rsidRPr="00E37CE9" w:rsidRDefault="006763A8" w:rsidP="00197DC7">
      <w:pPr>
        <w:spacing w:line="360" w:lineRule="auto"/>
        <w:ind w:firstLineChars="200" w:firstLine="420"/>
        <w:rPr>
          <w:rFonts w:ascii="宋体" w:hAnsi="宋体"/>
          <w:kern w:val="0"/>
          <w:szCs w:val="21"/>
        </w:rPr>
      </w:pPr>
    </w:p>
    <w:p w14:paraId="499A8117" w14:textId="1AF474D3" w:rsidR="007B58FD" w:rsidRPr="003A10D7" w:rsidRDefault="003A10D7" w:rsidP="003A10D7">
      <w:pPr>
        <w:pStyle w:val="3"/>
        <w:ind w:firstLineChars="200"/>
      </w:pPr>
      <w:bookmarkStart w:id="2223" w:name="PO_固定资产"/>
      <w:r>
        <w:t xml:space="preserve"> </w:t>
      </w:r>
      <w:r w:rsidR="007B58FD" w:rsidRPr="003A10D7">
        <w:rPr>
          <w:rFonts w:hint="eastAsia"/>
        </w:rPr>
        <w:t>固定资产</w:t>
      </w:r>
    </w:p>
    <w:p w14:paraId="5822DDAB" w14:textId="2633CA52" w:rsidR="00DD5609" w:rsidRPr="003A10D7" w:rsidRDefault="003A10D7" w:rsidP="003A10D7">
      <w:pPr>
        <w:pStyle w:val="4"/>
        <w:ind w:firstLineChars="200"/>
      </w:pPr>
      <w:r>
        <w:t xml:space="preserve"> </w:t>
      </w:r>
      <w:r w:rsidR="00492A11" w:rsidRPr="003A10D7">
        <w:rPr>
          <w:rFonts w:hint="eastAsia"/>
        </w:rPr>
        <w:t>明细情况</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684"/>
        <w:gridCol w:w="1916"/>
        <w:gridCol w:w="1916"/>
      </w:tblGrid>
      <w:tr w:rsidR="0027693F" w:rsidRPr="0027693F" w14:paraId="4846ECB1" w14:textId="77777777" w:rsidTr="00176B00">
        <w:trPr>
          <w:trHeight w:val="454"/>
          <w:tblHeader/>
        </w:trPr>
        <w:tc>
          <w:tcPr>
            <w:tcW w:w="2750" w:type="pct"/>
            <w:shd w:val="clear" w:color="auto" w:fill="auto"/>
            <w:vAlign w:val="center"/>
          </w:tcPr>
          <w:p w14:paraId="4C9ED58B" w14:textId="2F0A7C90" w:rsidR="00492A11" w:rsidRPr="0027693F" w:rsidRDefault="0027693F" w:rsidP="00176B00">
            <w:pPr>
              <w:pStyle w:val="a4"/>
              <w:spacing w:after="0" w:line="240" w:lineRule="auto"/>
              <w:ind w:firstLineChars="100" w:firstLine="210"/>
              <w:rPr>
                <w:rFonts w:ascii="宋体" w:hAnsi="宋体"/>
                <w:szCs w:val="21"/>
              </w:rPr>
            </w:pPr>
            <w:r>
              <w:rPr>
                <w:rFonts w:ascii="宋体" w:hAnsi="宋体" w:hint="eastAsia"/>
                <w:szCs w:val="21"/>
              </w:rPr>
              <w:t>项</w:t>
            </w:r>
            <w:r>
              <w:rPr>
                <w:rFonts w:ascii="宋体" w:hAnsi="宋体"/>
                <w:szCs w:val="21"/>
              </w:rPr>
              <w:t xml:space="preserve">  目</w:t>
            </w:r>
          </w:p>
        </w:tc>
        <w:tc>
          <w:tcPr>
            <w:tcW w:w="1125" w:type="pct"/>
            <w:shd w:val="clear" w:color="auto" w:fill="auto"/>
            <w:vAlign w:val="center"/>
          </w:tcPr>
          <w:p w14:paraId="047308F8" w14:textId="77777777" w:rsidR="00492A11" w:rsidRPr="0027693F" w:rsidRDefault="00492A11" w:rsidP="00176B00">
            <w:pPr>
              <w:adjustRightInd w:val="0"/>
              <w:jc w:val="center"/>
              <w:rPr>
                <w:rFonts w:ascii="宋体" w:hAnsi="宋体"/>
                <w:szCs w:val="21"/>
              </w:rPr>
            </w:pPr>
            <w:r w:rsidRPr="0027693F">
              <w:rPr>
                <w:rFonts w:ascii="宋体" w:hAnsi="宋体" w:hint="eastAsia"/>
                <w:szCs w:val="21"/>
              </w:rPr>
              <w:t>期末数</w:t>
            </w:r>
          </w:p>
        </w:tc>
        <w:tc>
          <w:tcPr>
            <w:tcW w:w="1125" w:type="pct"/>
            <w:shd w:val="clear" w:color="auto" w:fill="auto"/>
            <w:vAlign w:val="center"/>
          </w:tcPr>
          <w:p w14:paraId="4C2BD2E8" w14:textId="77777777" w:rsidR="00492A11" w:rsidRPr="0027693F" w:rsidRDefault="00492A11" w:rsidP="00176B00">
            <w:pPr>
              <w:adjustRightInd w:val="0"/>
              <w:jc w:val="center"/>
              <w:rPr>
                <w:rFonts w:ascii="宋体" w:hAnsi="宋体"/>
                <w:szCs w:val="21"/>
              </w:rPr>
            </w:pPr>
            <w:r w:rsidRPr="0027693F">
              <w:rPr>
                <w:rFonts w:ascii="宋体" w:hAnsi="宋体" w:hint="eastAsia"/>
                <w:szCs w:val="21"/>
              </w:rPr>
              <w:t>期初数</w:t>
            </w:r>
          </w:p>
        </w:tc>
      </w:tr>
      <w:tr w:rsidR="0027693F" w:rsidRPr="0027693F" w14:paraId="394F9A97" w14:textId="77777777" w:rsidTr="00176B00">
        <w:trPr>
          <w:trHeight w:val="454"/>
        </w:trPr>
        <w:tc>
          <w:tcPr>
            <w:tcW w:w="2750" w:type="pct"/>
            <w:shd w:val="clear" w:color="auto" w:fill="auto"/>
            <w:vAlign w:val="center"/>
          </w:tcPr>
          <w:p w14:paraId="63F3170B" w14:textId="77777777" w:rsidR="00492A11" w:rsidRPr="0027693F" w:rsidRDefault="00492A11" w:rsidP="00176B00">
            <w:pPr>
              <w:pStyle w:val="a4"/>
              <w:spacing w:after="0" w:line="240" w:lineRule="auto"/>
              <w:rPr>
                <w:rFonts w:ascii="宋体" w:hAnsi="宋体"/>
                <w:szCs w:val="21"/>
              </w:rPr>
            </w:pPr>
            <w:bookmarkStart w:id="2224" w:name="PO_固定资产_明细_1" w:colFirst="1" w:colLast="1"/>
            <w:bookmarkStart w:id="2225" w:name="PO_固定资产_明细_2" w:colFirst="2" w:colLast="2"/>
            <w:r w:rsidRPr="0027693F">
              <w:rPr>
                <w:rFonts w:ascii="宋体" w:hAnsi="宋体" w:hint="eastAsia"/>
                <w:szCs w:val="21"/>
              </w:rPr>
              <w:t>固定资产</w:t>
            </w:r>
          </w:p>
        </w:tc>
        <w:tc>
          <w:tcPr>
            <w:tcW w:w="1125" w:type="pct"/>
            <w:shd w:val="clear" w:color="auto" w:fill="auto"/>
            <w:vAlign w:val="center"/>
          </w:tcPr>
          <w:p w14:paraId="7FC7EB8A" w14:textId="77777777" w:rsidR="00492A11" w:rsidRPr="0027693F" w:rsidRDefault="00492A11" w:rsidP="00176B00">
            <w:pPr>
              <w:adjustRightInd w:val="0"/>
              <w:jc w:val="right"/>
              <w:rPr>
                <w:rFonts w:ascii="宋体" w:hAnsi="宋体"/>
                <w:szCs w:val="21"/>
              </w:rPr>
            </w:pPr>
          </w:p>
        </w:tc>
        <w:tc>
          <w:tcPr>
            <w:tcW w:w="1125" w:type="pct"/>
            <w:shd w:val="clear" w:color="auto" w:fill="auto"/>
            <w:vAlign w:val="center"/>
          </w:tcPr>
          <w:p w14:paraId="33A41893" w14:textId="77777777" w:rsidR="00492A11" w:rsidRPr="0027693F" w:rsidRDefault="00492A11" w:rsidP="00176B00">
            <w:pPr>
              <w:adjustRightInd w:val="0"/>
              <w:jc w:val="right"/>
              <w:rPr>
                <w:rFonts w:ascii="宋体" w:hAnsi="宋体"/>
                <w:szCs w:val="21"/>
              </w:rPr>
            </w:pPr>
          </w:p>
        </w:tc>
      </w:tr>
      <w:tr w:rsidR="0027693F" w:rsidRPr="0027693F" w14:paraId="7F0780F4" w14:textId="77777777" w:rsidTr="00176B00">
        <w:trPr>
          <w:trHeight w:val="454"/>
        </w:trPr>
        <w:tc>
          <w:tcPr>
            <w:tcW w:w="2750" w:type="pct"/>
            <w:shd w:val="clear" w:color="auto" w:fill="auto"/>
            <w:vAlign w:val="center"/>
          </w:tcPr>
          <w:p w14:paraId="3DEA6EDE" w14:textId="77777777" w:rsidR="00492A11" w:rsidRPr="0027693F" w:rsidRDefault="00492A11" w:rsidP="00176B00">
            <w:pPr>
              <w:pStyle w:val="a4"/>
              <w:spacing w:after="0" w:line="240" w:lineRule="auto"/>
              <w:rPr>
                <w:rFonts w:ascii="宋体" w:hAnsi="宋体"/>
                <w:szCs w:val="21"/>
              </w:rPr>
            </w:pPr>
            <w:bookmarkStart w:id="2226" w:name="PO_固定资产_明细_3" w:colFirst="1" w:colLast="1"/>
            <w:bookmarkStart w:id="2227" w:name="PO_固定资产_明细_4" w:colFirst="2" w:colLast="2"/>
            <w:bookmarkEnd w:id="2224"/>
            <w:bookmarkEnd w:id="2225"/>
            <w:r w:rsidRPr="0027693F">
              <w:rPr>
                <w:rFonts w:ascii="宋体" w:hAnsi="宋体" w:hint="eastAsia"/>
                <w:szCs w:val="21"/>
              </w:rPr>
              <w:t>固定资产清理</w:t>
            </w:r>
          </w:p>
        </w:tc>
        <w:tc>
          <w:tcPr>
            <w:tcW w:w="1125" w:type="pct"/>
            <w:shd w:val="clear" w:color="auto" w:fill="auto"/>
            <w:vAlign w:val="center"/>
          </w:tcPr>
          <w:p w14:paraId="65AC1695" w14:textId="77777777" w:rsidR="00492A11" w:rsidRPr="0027693F" w:rsidRDefault="00492A11" w:rsidP="00176B00">
            <w:pPr>
              <w:adjustRightInd w:val="0"/>
              <w:jc w:val="right"/>
              <w:rPr>
                <w:rFonts w:ascii="宋体" w:hAnsi="宋体"/>
                <w:szCs w:val="21"/>
              </w:rPr>
            </w:pPr>
          </w:p>
        </w:tc>
        <w:tc>
          <w:tcPr>
            <w:tcW w:w="1125" w:type="pct"/>
            <w:shd w:val="clear" w:color="auto" w:fill="auto"/>
            <w:vAlign w:val="center"/>
          </w:tcPr>
          <w:p w14:paraId="15EB4D77" w14:textId="77777777" w:rsidR="00492A11" w:rsidRPr="0027693F" w:rsidRDefault="00492A11" w:rsidP="00176B00">
            <w:pPr>
              <w:adjustRightInd w:val="0"/>
              <w:jc w:val="right"/>
              <w:rPr>
                <w:rFonts w:ascii="宋体" w:hAnsi="宋体"/>
                <w:szCs w:val="21"/>
              </w:rPr>
            </w:pPr>
          </w:p>
        </w:tc>
      </w:tr>
      <w:tr w:rsidR="0027693F" w:rsidRPr="0027693F" w14:paraId="217C9CC8" w14:textId="77777777" w:rsidTr="00176B00">
        <w:trPr>
          <w:trHeight w:val="454"/>
        </w:trPr>
        <w:tc>
          <w:tcPr>
            <w:tcW w:w="2750" w:type="pct"/>
            <w:shd w:val="clear" w:color="auto" w:fill="auto"/>
            <w:vAlign w:val="center"/>
          </w:tcPr>
          <w:p w14:paraId="5DEB0FB8" w14:textId="79780096" w:rsidR="00492A11" w:rsidRPr="0027693F" w:rsidRDefault="0027693F" w:rsidP="00176B00">
            <w:pPr>
              <w:pStyle w:val="a4"/>
              <w:spacing w:after="0" w:line="240" w:lineRule="auto"/>
              <w:ind w:firstLineChars="100" w:firstLine="210"/>
              <w:rPr>
                <w:rFonts w:ascii="宋体" w:hAnsi="宋体"/>
                <w:szCs w:val="21"/>
              </w:rPr>
            </w:pPr>
            <w:bookmarkStart w:id="2228" w:name="PO_固定资产_明细_5" w:colFirst="1" w:colLast="1"/>
            <w:bookmarkStart w:id="2229" w:name="PO_固定资产_明细_6" w:colFirst="2" w:colLast="2"/>
            <w:bookmarkEnd w:id="2226"/>
            <w:bookmarkEnd w:id="2227"/>
            <w:r>
              <w:rPr>
                <w:rFonts w:ascii="宋体" w:hAnsi="宋体" w:hint="eastAsia"/>
                <w:szCs w:val="21"/>
              </w:rPr>
              <w:t>合</w:t>
            </w:r>
            <w:r>
              <w:rPr>
                <w:rFonts w:ascii="宋体" w:hAnsi="宋体"/>
                <w:szCs w:val="21"/>
              </w:rPr>
              <w:t xml:space="preserve">  计</w:t>
            </w:r>
          </w:p>
        </w:tc>
        <w:tc>
          <w:tcPr>
            <w:tcW w:w="1125" w:type="pct"/>
            <w:shd w:val="clear" w:color="auto" w:fill="auto"/>
            <w:vAlign w:val="center"/>
          </w:tcPr>
          <w:p w14:paraId="1DC6E215" w14:textId="77777777" w:rsidR="00492A11" w:rsidRPr="0027693F" w:rsidRDefault="00492A11" w:rsidP="00176B00">
            <w:pPr>
              <w:adjustRightInd w:val="0"/>
              <w:jc w:val="right"/>
              <w:rPr>
                <w:rFonts w:ascii="宋体" w:hAnsi="宋体"/>
                <w:szCs w:val="21"/>
              </w:rPr>
            </w:pPr>
          </w:p>
        </w:tc>
        <w:tc>
          <w:tcPr>
            <w:tcW w:w="1125" w:type="pct"/>
            <w:shd w:val="clear" w:color="auto" w:fill="auto"/>
            <w:vAlign w:val="center"/>
          </w:tcPr>
          <w:p w14:paraId="71DC0A1B" w14:textId="77777777" w:rsidR="00492A11" w:rsidRPr="0027693F" w:rsidRDefault="00492A11" w:rsidP="00176B00">
            <w:pPr>
              <w:adjustRightInd w:val="0"/>
              <w:jc w:val="right"/>
              <w:rPr>
                <w:rFonts w:ascii="宋体" w:hAnsi="宋体"/>
                <w:szCs w:val="21"/>
              </w:rPr>
            </w:pPr>
          </w:p>
        </w:tc>
      </w:tr>
    </w:tbl>
    <w:bookmarkEnd w:id="2228"/>
    <w:bookmarkEnd w:id="2229"/>
    <w:p w14:paraId="44975895" w14:textId="23687D32" w:rsidR="00492A11" w:rsidRPr="003A10D7" w:rsidRDefault="003A10D7" w:rsidP="003A10D7">
      <w:pPr>
        <w:pStyle w:val="4"/>
        <w:ind w:firstLineChars="200"/>
      </w:pPr>
      <w:r>
        <w:t xml:space="preserve"> </w:t>
      </w:r>
      <w:r w:rsidR="00492A11" w:rsidRPr="003A10D7">
        <w:rPr>
          <w:rFonts w:hint="eastAsia"/>
        </w:rPr>
        <w:t>固定资产</w:t>
      </w:r>
    </w:p>
    <w:p w14:paraId="7D2E213E" w14:textId="36DB2B0F" w:rsidR="002237A8" w:rsidRPr="003A10D7" w:rsidRDefault="003A10D7" w:rsidP="003A10D7">
      <w:pPr>
        <w:pStyle w:val="5"/>
        <w:ind w:firstLineChars="200"/>
      </w:pPr>
      <w:r>
        <w:t xml:space="preserve"> </w:t>
      </w:r>
      <w:r w:rsidR="002237A8" w:rsidRPr="003A10D7">
        <w:rPr>
          <w:rFonts w:hint="eastAsia"/>
        </w:rPr>
        <w:t>明细情况</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570"/>
        <w:gridCol w:w="1485"/>
        <w:gridCol w:w="1487"/>
        <w:gridCol w:w="1487"/>
        <w:gridCol w:w="1487"/>
      </w:tblGrid>
      <w:tr w:rsidR="0027693F" w:rsidRPr="004E7E57" w14:paraId="7DDDDB0B" w14:textId="77777777" w:rsidTr="00176B00">
        <w:trPr>
          <w:trHeight w:val="454"/>
          <w:tblHeader/>
          <w:jc w:val="center"/>
        </w:trPr>
        <w:tc>
          <w:tcPr>
            <w:tcW w:w="1509" w:type="pct"/>
            <w:shd w:val="clear" w:color="auto" w:fill="auto"/>
            <w:vAlign w:val="center"/>
          </w:tcPr>
          <w:p w14:paraId="6DBE54E9" w14:textId="31A0F001" w:rsidR="007B58FD" w:rsidRPr="004E7E57" w:rsidRDefault="0027693F" w:rsidP="00176B00">
            <w:pPr>
              <w:adjustRightInd w:val="0"/>
              <w:ind w:firstLineChars="100" w:firstLine="210"/>
              <w:jc w:val="left"/>
              <w:rPr>
                <w:rFonts w:ascii="宋体" w:hAnsi="宋体"/>
                <w:kern w:val="0"/>
                <w:szCs w:val="21"/>
              </w:rPr>
            </w:pPr>
            <w:r>
              <w:rPr>
                <w:rFonts w:ascii="宋体" w:hAnsi="宋体" w:hint="eastAsia"/>
                <w:kern w:val="0"/>
                <w:szCs w:val="21"/>
              </w:rPr>
              <w:t>项</w:t>
            </w:r>
            <w:r>
              <w:rPr>
                <w:rFonts w:ascii="宋体" w:hAnsi="宋体"/>
                <w:kern w:val="0"/>
                <w:szCs w:val="21"/>
              </w:rPr>
              <w:t xml:space="preserve">  目</w:t>
            </w:r>
          </w:p>
        </w:tc>
        <w:tc>
          <w:tcPr>
            <w:tcW w:w="872" w:type="pct"/>
            <w:shd w:val="clear" w:color="auto" w:fill="auto"/>
            <w:vAlign w:val="center"/>
          </w:tcPr>
          <w:p w14:paraId="39CC658E" w14:textId="77777777" w:rsidR="007B58FD" w:rsidRPr="004E7E57" w:rsidRDefault="00B57F04" w:rsidP="00176B00">
            <w:pPr>
              <w:adjustRightInd w:val="0"/>
              <w:jc w:val="center"/>
              <w:rPr>
                <w:rFonts w:ascii="宋体" w:hAnsi="宋体"/>
                <w:kern w:val="0"/>
                <w:szCs w:val="21"/>
              </w:rPr>
            </w:pPr>
            <w:r w:rsidRPr="004E7E57">
              <w:rPr>
                <w:rFonts w:ascii="宋体" w:hAnsi="宋体" w:hint="eastAsia"/>
                <w:kern w:val="0"/>
                <w:szCs w:val="21"/>
              </w:rPr>
              <w:t>期初数</w:t>
            </w:r>
          </w:p>
        </w:tc>
        <w:tc>
          <w:tcPr>
            <w:tcW w:w="873" w:type="pct"/>
            <w:shd w:val="clear" w:color="auto" w:fill="auto"/>
            <w:vAlign w:val="center"/>
          </w:tcPr>
          <w:p w14:paraId="7160DC9D" w14:textId="77777777" w:rsidR="007B58FD" w:rsidRPr="004E7E57" w:rsidRDefault="00F623F2" w:rsidP="00176B00">
            <w:pPr>
              <w:adjustRightInd w:val="0"/>
              <w:jc w:val="center"/>
              <w:rPr>
                <w:rFonts w:ascii="宋体" w:hAnsi="宋体"/>
                <w:kern w:val="0"/>
                <w:szCs w:val="21"/>
              </w:rPr>
            </w:pPr>
            <w:r w:rsidRPr="004E7E57">
              <w:rPr>
                <w:rFonts w:ascii="宋体" w:hAnsi="宋体" w:hint="eastAsia"/>
                <w:kern w:val="0"/>
                <w:szCs w:val="21"/>
              </w:rPr>
              <w:t>本期增加</w:t>
            </w:r>
          </w:p>
        </w:tc>
        <w:tc>
          <w:tcPr>
            <w:tcW w:w="873" w:type="pct"/>
            <w:shd w:val="clear" w:color="auto" w:fill="auto"/>
            <w:vAlign w:val="center"/>
          </w:tcPr>
          <w:p w14:paraId="2BFC5FAF" w14:textId="77777777" w:rsidR="007B58FD" w:rsidRPr="004E7E57" w:rsidRDefault="00F623F2" w:rsidP="00176B00">
            <w:pPr>
              <w:adjustRightInd w:val="0"/>
              <w:jc w:val="center"/>
              <w:rPr>
                <w:rFonts w:ascii="宋体" w:hAnsi="宋体"/>
                <w:kern w:val="0"/>
                <w:szCs w:val="21"/>
              </w:rPr>
            </w:pPr>
            <w:r w:rsidRPr="004E7E57">
              <w:rPr>
                <w:rFonts w:ascii="宋体" w:hAnsi="宋体" w:hint="eastAsia"/>
                <w:kern w:val="0"/>
                <w:szCs w:val="21"/>
              </w:rPr>
              <w:t>本期减少</w:t>
            </w:r>
          </w:p>
        </w:tc>
        <w:tc>
          <w:tcPr>
            <w:tcW w:w="873" w:type="pct"/>
            <w:shd w:val="clear" w:color="auto" w:fill="auto"/>
            <w:vAlign w:val="center"/>
          </w:tcPr>
          <w:p w14:paraId="0BEF7EBD" w14:textId="77777777" w:rsidR="007B58FD" w:rsidRPr="004E7E57" w:rsidRDefault="00B57F04" w:rsidP="00176B00">
            <w:pPr>
              <w:adjustRightInd w:val="0"/>
              <w:jc w:val="center"/>
              <w:rPr>
                <w:rFonts w:ascii="宋体" w:hAnsi="宋体"/>
                <w:kern w:val="0"/>
                <w:szCs w:val="21"/>
              </w:rPr>
            </w:pPr>
            <w:r w:rsidRPr="004E7E57">
              <w:rPr>
                <w:rFonts w:ascii="宋体" w:hAnsi="宋体" w:hint="eastAsia"/>
                <w:kern w:val="0"/>
                <w:szCs w:val="21"/>
              </w:rPr>
              <w:t>期末数</w:t>
            </w:r>
          </w:p>
        </w:tc>
      </w:tr>
      <w:tr w:rsidR="0027693F" w:rsidRPr="004E7E57" w14:paraId="52499DC5" w14:textId="77777777" w:rsidTr="00176B00">
        <w:trPr>
          <w:trHeight w:val="454"/>
          <w:jc w:val="center"/>
        </w:trPr>
        <w:tc>
          <w:tcPr>
            <w:tcW w:w="1509" w:type="pct"/>
            <w:shd w:val="clear" w:color="auto" w:fill="auto"/>
            <w:vAlign w:val="center"/>
          </w:tcPr>
          <w:p w14:paraId="432932A7" w14:textId="77777777" w:rsidR="007B58FD" w:rsidRPr="004E7E57" w:rsidRDefault="007B58FD" w:rsidP="00176B00">
            <w:pPr>
              <w:adjustRightInd w:val="0"/>
              <w:jc w:val="left"/>
              <w:rPr>
                <w:rFonts w:ascii="宋体" w:hAnsi="宋体"/>
                <w:szCs w:val="21"/>
              </w:rPr>
            </w:pPr>
            <w:bookmarkStart w:id="2230" w:name="PO_固定资产_详细_1" w:colFirst="1" w:colLast="1"/>
            <w:bookmarkStart w:id="2231" w:name="PO_固定资产_详细_2" w:colFirst="2" w:colLast="2"/>
            <w:bookmarkStart w:id="2232" w:name="PO_固定资产_详细_3" w:colFirst="3" w:colLast="3"/>
            <w:bookmarkStart w:id="2233" w:name="PO_固定资产_详细_4" w:colFirst="4" w:colLast="4"/>
            <w:r w:rsidRPr="004E7E57">
              <w:rPr>
                <w:rFonts w:ascii="宋体" w:hAnsi="宋体" w:hint="eastAsia"/>
                <w:szCs w:val="21"/>
              </w:rPr>
              <w:t>账面原值</w:t>
            </w:r>
            <w:r w:rsidR="00DD5609" w:rsidRPr="004E7E57">
              <w:rPr>
                <w:rFonts w:ascii="宋体" w:hAnsi="宋体" w:hint="eastAsia"/>
                <w:szCs w:val="21"/>
              </w:rPr>
              <w:t>小</w:t>
            </w:r>
            <w:r w:rsidRPr="004E7E57">
              <w:rPr>
                <w:rFonts w:ascii="宋体" w:hAnsi="宋体" w:hint="eastAsia"/>
                <w:szCs w:val="21"/>
              </w:rPr>
              <w:t>计：</w:t>
            </w:r>
          </w:p>
        </w:tc>
        <w:tc>
          <w:tcPr>
            <w:tcW w:w="872" w:type="pct"/>
            <w:shd w:val="clear" w:color="auto" w:fill="auto"/>
            <w:vAlign w:val="center"/>
          </w:tcPr>
          <w:p w14:paraId="1E88FBAC"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082BC882"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12B7E099"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332FF7FE" w14:textId="77777777" w:rsidR="007B58FD" w:rsidRPr="004E7E57" w:rsidRDefault="007B58FD" w:rsidP="00176B00">
            <w:pPr>
              <w:adjustRightInd w:val="0"/>
              <w:jc w:val="right"/>
              <w:rPr>
                <w:rFonts w:ascii="宋体" w:hAnsi="宋体"/>
                <w:szCs w:val="21"/>
              </w:rPr>
            </w:pPr>
          </w:p>
        </w:tc>
      </w:tr>
      <w:tr w:rsidR="0027693F" w:rsidRPr="004E7E57" w14:paraId="54977925" w14:textId="77777777" w:rsidTr="00176B00">
        <w:trPr>
          <w:trHeight w:val="454"/>
          <w:jc w:val="center"/>
        </w:trPr>
        <w:tc>
          <w:tcPr>
            <w:tcW w:w="1509" w:type="pct"/>
            <w:shd w:val="clear" w:color="auto" w:fill="auto"/>
            <w:vAlign w:val="center"/>
          </w:tcPr>
          <w:p w14:paraId="6D3667E1" w14:textId="77777777" w:rsidR="007B58FD" w:rsidRPr="004E7E57" w:rsidRDefault="007B58FD" w:rsidP="00176B00">
            <w:pPr>
              <w:adjustRightInd w:val="0"/>
              <w:ind w:firstLineChars="200" w:firstLine="420"/>
              <w:jc w:val="left"/>
              <w:rPr>
                <w:rFonts w:ascii="宋体" w:hAnsi="宋体"/>
                <w:szCs w:val="21"/>
              </w:rPr>
            </w:pPr>
            <w:bookmarkStart w:id="2234" w:name="PO_固定资产_详细_5" w:colFirst="1" w:colLast="1"/>
            <w:bookmarkStart w:id="2235" w:name="PO_固定资产_详细_6" w:colFirst="2" w:colLast="2"/>
            <w:bookmarkStart w:id="2236" w:name="PO_固定资产_详细_7" w:colFirst="3" w:colLast="3"/>
            <w:bookmarkStart w:id="2237" w:name="PO_固定资产_详细_8" w:colFirst="4" w:colLast="4"/>
            <w:bookmarkEnd w:id="2230"/>
            <w:bookmarkEnd w:id="2231"/>
            <w:bookmarkEnd w:id="2232"/>
            <w:bookmarkEnd w:id="2233"/>
            <w:r w:rsidRPr="004E7E57">
              <w:rPr>
                <w:rFonts w:ascii="宋体" w:hAnsi="宋体" w:hint="eastAsia"/>
                <w:szCs w:val="21"/>
              </w:rPr>
              <w:t>其中：土地资产</w:t>
            </w:r>
          </w:p>
        </w:tc>
        <w:tc>
          <w:tcPr>
            <w:tcW w:w="872" w:type="pct"/>
            <w:shd w:val="clear" w:color="auto" w:fill="auto"/>
            <w:vAlign w:val="center"/>
          </w:tcPr>
          <w:p w14:paraId="5B3C105B"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2A4C695F"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50733415"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6EA1E9E9" w14:textId="77777777" w:rsidR="007B58FD" w:rsidRPr="004E7E57" w:rsidRDefault="007B58FD" w:rsidP="00176B00">
            <w:pPr>
              <w:adjustRightInd w:val="0"/>
              <w:jc w:val="right"/>
              <w:rPr>
                <w:rFonts w:ascii="宋体" w:hAnsi="宋体"/>
                <w:szCs w:val="21"/>
              </w:rPr>
            </w:pPr>
          </w:p>
        </w:tc>
      </w:tr>
      <w:tr w:rsidR="0027693F" w:rsidRPr="004E7E57" w14:paraId="0DADF5A4" w14:textId="77777777" w:rsidTr="00176B00">
        <w:trPr>
          <w:trHeight w:val="454"/>
          <w:jc w:val="center"/>
        </w:trPr>
        <w:tc>
          <w:tcPr>
            <w:tcW w:w="1509" w:type="pct"/>
            <w:shd w:val="clear" w:color="auto" w:fill="auto"/>
            <w:vAlign w:val="center"/>
          </w:tcPr>
          <w:p w14:paraId="520F50B0" w14:textId="77777777" w:rsidR="007B58FD" w:rsidRPr="004E7E57" w:rsidRDefault="007B58FD" w:rsidP="00176B00">
            <w:pPr>
              <w:adjustRightInd w:val="0"/>
              <w:ind w:firstLineChars="500" w:firstLine="1050"/>
              <w:jc w:val="left"/>
              <w:rPr>
                <w:rFonts w:ascii="宋体" w:hAnsi="宋体"/>
                <w:szCs w:val="21"/>
              </w:rPr>
            </w:pPr>
            <w:bookmarkStart w:id="2238" w:name="PO_固定资产_详细_9" w:colFirst="1" w:colLast="1"/>
            <w:bookmarkStart w:id="2239" w:name="PO_固定资产_详细_10" w:colFirst="2" w:colLast="2"/>
            <w:bookmarkStart w:id="2240" w:name="PO_固定资产_详细_11" w:colFirst="3" w:colLast="3"/>
            <w:bookmarkStart w:id="2241" w:name="PO_固定资产_详细_12" w:colFirst="4" w:colLast="4"/>
            <w:bookmarkEnd w:id="2234"/>
            <w:bookmarkEnd w:id="2235"/>
            <w:bookmarkEnd w:id="2236"/>
            <w:bookmarkEnd w:id="2237"/>
            <w:r w:rsidRPr="004E7E57">
              <w:rPr>
                <w:rFonts w:ascii="宋体" w:hAnsi="宋体" w:hint="eastAsia"/>
                <w:szCs w:val="21"/>
              </w:rPr>
              <w:t>房屋及建筑物</w:t>
            </w:r>
          </w:p>
        </w:tc>
        <w:tc>
          <w:tcPr>
            <w:tcW w:w="872" w:type="pct"/>
            <w:shd w:val="clear" w:color="auto" w:fill="auto"/>
            <w:vAlign w:val="center"/>
          </w:tcPr>
          <w:p w14:paraId="30975E62"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3A0CA567"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1232250E"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28C44C40" w14:textId="77777777" w:rsidR="007B58FD" w:rsidRPr="004E7E57" w:rsidRDefault="007B58FD" w:rsidP="00176B00">
            <w:pPr>
              <w:adjustRightInd w:val="0"/>
              <w:jc w:val="right"/>
              <w:rPr>
                <w:rFonts w:ascii="宋体" w:hAnsi="宋体"/>
                <w:szCs w:val="21"/>
              </w:rPr>
            </w:pPr>
          </w:p>
        </w:tc>
      </w:tr>
      <w:tr w:rsidR="0027693F" w:rsidRPr="004E7E57" w14:paraId="7F4F7909" w14:textId="77777777" w:rsidTr="00176B00">
        <w:trPr>
          <w:trHeight w:val="454"/>
          <w:jc w:val="center"/>
        </w:trPr>
        <w:tc>
          <w:tcPr>
            <w:tcW w:w="1509" w:type="pct"/>
            <w:shd w:val="clear" w:color="auto" w:fill="auto"/>
            <w:vAlign w:val="center"/>
          </w:tcPr>
          <w:p w14:paraId="65B54581" w14:textId="77777777" w:rsidR="007B58FD" w:rsidRPr="004E7E57" w:rsidRDefault="007B58FD" w:rsidP="00176B00">
            <w:pPr>
              <w:adjustRightInd w:val="0"/>
              <w:ind w:firstLineChars="500" w:firstLine="1050"/>
              <w:jc w:val="left"/>
              <w:rPr>
                <w:rFonts w:ascii="宋体" w:hAnsi="宋体"/>
                <w:szCs w:val="21"/>
              </w:rPr>
            </w:pPr>
            <w:bookmarkStart w:id="2242" w:name="PO_固定资产_详细_13" w:colFirst="1" w:colLast="1"/>
            <w:bookmarkStart w:id="2243" w:name="PO_固定资产_详细_14" w:colFirst="2" w:colLast="2"/>
            <w:bookmarkStart w:id="2244" w:name="PO_固定资产_详细_15" w:colFirst="3" w:colLast="3"/>
            <w:bookmarkStart w:id="2245" w:name="PO_固定资产_详细_16" w:colFirst="4" w:colLast="4"/>
            <w:bookmarkEnd w:id="2238"/>
            <w:bookmarkEnd w:id="2239"/>
            <w:bookmarkEnd w:id="2240"/>
            <w:bookmarkEnd w:id="2241"/>
            <w:r w:rsidRPr="004E7E57">
              <w:rPr>
                <w:rFonts w:ascii="宋体" w:hAnsi="宋体" w:hint="eastAsia"/>
                <w:szCs w:val="21"/>
              </w:rPr>
              <w:t>机器设备</w:t>
            </w:r>
          </w:p>
        </w:tc>
        <w:tc>
          <w:tcPr>
            <w:tcW w:w="872" w:type="pct"/>
            <w:shd w:val="clear" w:color="auto" w:fill="auto"/>
            <w:vAlign w:val="center"/>
          </w:tcPr>
          <w:p w14:paraId="76385727"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6A746595"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0E69ED0F"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10B80975" w14:textId="77777777" w:rsidR="007B58FD" w:rsidRPr="004E7E57" w:rsidRDefault="007B58FD" w:rsidP="00176B00">
            <w:pPr>
              <w:adjustRightInd w:val="0"/>
              <w:jc w:val="right"/>
              <w:rPr>
                <w:rFonts w:ascii="宋体" w:hAnsi="宋体"/>
                <w:szCs w:val="21"/>
              </w:rPr>
            </w:pPr>
          </w:p>
        </w:tc>
      </w:tr>
      <w:tr w:rsidR="0027693F" w:rsidRPr="004E7E57" w14:paraId="1FBED451" w14:textId="77777777" w:rsidTr="00176B00">
        <w:trPr>
          <w:trHeight w:val="454"/>
          <w:jc w:val="center"/>
        </w:trPr>
        <w:tc>
          <w:tcPr>
            <w:tcW w:w="1509" w:type="pct"/>
            <w:shd w:val="clear" w:color="auto" w:fill="auto"/>
            <w:vAlign w:val="center"/>
          </w:tcPr>
          <w:p w14:paraId="26E33C91" w14:textId="77777777" w:rsidR="007B58FD" w:rsidRPr="004E7E57" w:rsidRDefault="007B58FD" w:rsidP="00176B00">
            <w:pPr>
              <w:adjustRightInd w:val="0"/>
              <w:ind w:firstLineChars="500" w:firstLine="1050"/>
              <w:jc w:val="left"/>
              <w:rPr>
                <w:rFonts w:ascii="宋体" w:hAnsi="宋体"/>
                <w:szCs w:val="21"/>
              </w:rPr>
            </w:pPr>
            <w:bookmarkStart w:id="2246" w:name="PO_固定资产_详细_17" w:colFirst="1" w:colLast="1"/>
            <w:bookmarkStart w:id="2247" w:name="PO_固定资产_详细_18" w:colFirst="2" w:colLast="2"/>
            <w:bookmarkStart w:id="2248" w:name="PO_固定资产_详细_19" w:colFirst="3" w:colLast="3"/>
            <w:bookmarkStart w:id="2249" w:name="PO_固定资产_详细_20" w:colFirst="4" w:colLast="4"/>
            <w:bookmarkEnd w:id="2242"/>
            <w:bookmarkEnd w:id="2243"/>
            <w:bookmarkEnd w:id="2244"/>
            <w:bookmarkEnd w:id="2245"/>
            <w:r w:rsidRPr="004E7E57">
              <w:rPr>
                <w:rFonts w:ascii="宋体" w:hAnsi="宋体" w:hint="eastAsia"/>
                <w:szCs w:val="21"/>
              </w:rPr>
              <w:t>运输工具</w:t>
            </w:r>
          </w:p>
        </w:tc>
        <w:tc>
          <w:tcPr>
            <w:tcW w:w="872" w:type="pct"/>
            <w:shd w:val="clear" w:color="auto" w:fill="auto"/>
            <w:vAlign w:val="center"/>
          </w:tcPr>
          <w:p w14:paraId="76974889"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24C6A303"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73686BA6"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07F6BD0A" w14:textId="77777777" w:rsidR="007B58FD" w:rsidRPr="004E7E57" w:rsidRDefault="007B58FD" w:rsidP="00176B00">
            <w:pPr>
              <w:adjustRightInd w:val="0"/>
              <w:jc w:val="right"/>
              <w:rPr>
                <w:rFonts w:ascii="宋体" w:hAnsi="宋体"/>
                <w:szCs w:val="21"/>
              </w:rPr>
            </w:pPr>
          </w:p>
        </w:tc>
      </w:tr>
      <w:tr w:rsidR="0027693F" w:rsidRPr="004E7E57" w14:paraId="05B78720" w14:textId="77777777" w:rsidTr="00176B00">
        <w:trPr>
          <w:trHeight w:val="454"/>
          <w:jc w:val="center"/>
        </w:trPr>
        <w:tc>
          <w:tcPr>
            <w:tcW w:w="1509" w:type="pct"/>
            <w:shd w:val="clear" w:color="auto" w:fill="auto"/>
            <w:vAlign w:val="center"/>
          </w:tcPr>
          <w:p w14:paraId="76E3FD4A" w14:textId="77777777" w:rsidR="007B58FD" w:rsidRPr="004E7E57" w:rsidRDefault="007B58FD" w:rsidP="00176B00">
            <w:pPr>
              <w:adjustRightInd w:val="0"/>
              <w:ind w:firstLineChars="500" w:firstLine="1050"/>
              <w:jc w:val="left"/>
              <w:rPr>
                <w:rFonts w:ascii="宋体" w:hAnsi="宋体"/>
                <w:szCs w:val="21"/>
              </w:rPr>
            </w:pPr>
            <w:bookmarkStart w:id="2250" w:name="PO_固定资产_详细_21" w:colFirst="1" w:colLast="1"/>
            <w:bookmarkStart w:id="2251" w:name="PO_固定资产_详细_22" w:colFirst="2" w:colLast="2"/>
            <w:bookmarkStart w:id="2252" w:name="PO_固定资产_详细_23" w:colFirst="3" w:colLast="3"/>
            <w:bookmarkStart w:id="2253" w:name="PO_固定资产_详细_24" w:colFirst="4" w:colLast="4"/>
            <w:bookmarkEnd w:id="2246"/>
            <w:bookmarkEnd w:id="2247"/>
            <w:bookmarkEnd w:id="2248"/>
            <w:bookmarkEnd w:id="2249"/>
            <w:r w:rsidRPr="004E7E57">
              <w:rPr>
                <w:rFonts w:ascii="宋体" w:hAnsi="宋体" w:hint="eastAsia"/>
                <w:kern w:val="0"/>
                <w:szCs w:val="21"/>
              </w:rPr>
              <w:t>电子设备</w:t>
            </w:r>
          </w:p>
        </w:tc>
        <w:tc>
          <w:tcPr>
            <w:tcW w:w="872" w:type="pct"/>
            <w:shd w:val="clear" w:color="auto" w:fill="auto"/>
            <w:vAlign w:val="center"/>
          </w:tcPr>
          <w:p w14:paraId="2379063B"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74F0D322"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55E0A70D"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2675868D" w14:textId="77777777" w:rsidR="007B58FD" w:rsidRPr="004E7E57" w:rsidRDefault="007B58FD" w:rsidP="00176B00">
            <w:pPr>
              <w:adjustRightInd w:val="0"/>
              <w:jc w:val="right"/>
              <w:rPr>
                <w:rFonts w:ascii="宋体" w:hAnsi="宋体"/>
                <w:szCs w:val="21"/>
              </w:rPr>
            </w:pPr>
          </w:p>
        </w:tc>
      </w:tr>
      <w:tr w:rsidR="0027693F" w:rsidRPr="004E7E57" w14:paraId="3DB784D7" w14:textId="77777777" w:rsidTr="00176B00">
        <w:trPr>
          <w:trHeight w:val="454"/>
          <w:jc w:val="center"/>
        </w:trPr>
        <w:tc>
          <w:tcPr>
            <w:tcW w:w="1509" w:type="pct"/>
            <w:shd w:val="clear" w:color="auto" w:fill="auto"/>
            <w:vAlign w:val="center"/>
          </w:tcPr>
          <w:p w14:paraId="6CC77711" w14:textId="77777777" w:rsidR="007B58FD" w:rsidRPr="004E7E57" w:rsidRDefault="007B58FD" w:rsidP="00176B00">
            <w:pPr>
              <w:adjustRightInd w:val="0"/>
              <w:ind w:firstLineChars="500" w:firstLine="1050"/>
              <w:jc w:val="left"/>
              <w:rPr>
                <w:rFonts w:ascii="宋体" w:hAnsi="宋体"/>
                <w:szCs w:val="21"/>
              </w:rPr>
            </w:pPr>
            <w:bookmarkStart w:id="2254" w:name="PO_固定资产_详细_25" w:colFirst="1" w:colLast="1"/>
            <w:bookmarkStart w:id="2255" w:name="PO_固定资产_详细_26" w:colFirst="2" w:colLast="2"/>
            <w:bookmarkStart w:id="2256" w:name="PO_固定资产_详细_27" w:colFirst="3" w:colLast="3"/>
            <w:bookmarkStart w:id="2257" w:name="PO_固定资产_详细_28" w:colFirst="4" w:colLast="4"/>
            <w:bookmarkEnd w:id="2250"/>
            <w:bookmarkEnd w:id="2251"/>
            <w:bookmarkEnd w:id="2252"/>
            <w:bookmarkEnd w:id="2253"/>
            <w:r w:rsidRPr="004E7E57">
              <w:rPr>
                <w:rFonts w:ascii="宋体" w:hAnsi="宋体" w:hint="eastAsia"/>
                <w:kern w:val="0"/>
                <w:szCs w:val="21"/>
              </w:rPr>
              <w:t>办公设备</w:t>
            </w:r>
          </w:p>
        </w:tc>
        <w:tc>
          <w:tcPr>
            <w:tcW w:w="872" w:type="pct"/>
            <w:shd w:val="clear" w:color="auto" w:fill="auto"/>
            <w:vAlign w:val="center"/>
          </w:tcPr>
          <w:p w14:paraId="3B2FB9F7"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30FE1D10"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1FADAA9C"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6476D433" w14:textId="77777777" w:rsidR="007B58FD" w:rsidRPr="004E7E57" w:rsidRDefault="007B58FD" w:rsidP="00176B00">
            <w:pPr>
              <w:adjustRightInd w:val="0"/>
              <w:jc w:val="right"/>
              <w:rPr>
                <w:rFonts w:ascii="宋体" w:hAnsi="宋体"/>
                <w:szCs w:val="21"/>
              </w:rPr>
            </w:pPr>
          </w:p>
        </w:tc>
      </w:tr>
      <w:tr w:rsidR="0027693F" w:rsidRPr="004E7E57" w14:paraId="4D2DE899" w14:textId="77777777" w:rsidTr="00176B00">
        <w:trPr>
          <w:trHeight w:val="454"/>
          <w:jc w:val="center"/>
        </w:trPr>
        <w:tc>
          <w:tcPr>
            <w:tcW w:w="1509" w:type="pct"/>
            <w:shd w:val="clear" w:color="auto" w:fill="auto"/>
            <w:vAlign w:val="center"/>
          </w:tcPr>
          <w:p w14:paraId="446FFD8D" w14:textId="77777777" w:rsidR="007B58FD" w:rsidRPr="004E7E57" w:rsidRDefault="007B58FD" w:rsidP="00176B00">
            <w:pPr>
              <w:adjustRightInd w:val="0"/>
              <w:ind w:firstLineChars="500" w:firstLine="1050"/>
              <w:jc w:val="left"/>
              <w:rPr>
                <w:rFonts w:ascii="宋体" w:hAnsi="宋体"/>
                <w:szCs w:val="21"/>
              </w:rPr>
            </w:pPr>
            <w:bookmarkStart w:id="2258" w:name="PO_固定资产_详细_29" w:colFirst="1" w:colLast="1"/>
            <w:bookmarkStart w:id="2259" w:name="PO_固定资产_详细_30" w:colFirst="2" w:colLast="2"/>
            <w:bookmarkStart w:id="2260" w:name="PO_固定资产_详细_31" w:colFirst="3" w:colLast="3"/>
            <w:bookmarkStart w:id="2261" w:name="PO_固定资产_详细_32" w:colFirst="4" w:colLast="4"/>
            <w:bookmarkEnd w:id="2254"/>
            <w:bookmarkEnd w:id="2255"/>
            <w:bookmarkEnd w:id="2256"/>
            <w:bookmarkEnd w:id="2257"/>
            <w:r w:rsidRPr="004E7E57">
              <w:rPr>
                <w:rFonts w:ascii="宋体" w:hAnsi="宋体" w:hint="eastAsia"/>
                <w:kern w:val="0"/>
                <w:szCs w:val="21"/>
              </w:rPr>
              <w:t>酒店业家具</w:t>
            </w:r>
          </w:p>
        </w:tc>
        <w:tc>
          <w:tcPr>
            <w:tcW w:w="872" w:type="pct"/>
            <w:shd w:val="clear" w:color="auto" w:fill="auto"/>
            <w:vAlign w:val="center"/>
          </w:tcPr>
          <w:p w14:paraId="175EF513"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30EC8E21"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7E15529D"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130F4DF2" w14:textId="77777777" w:rsidR="007B58FD" w:rsidRPr="004E7E57" w:rsidRDefault="007B58FD" w:rsidP="00176B00">
            <w:pPr>
              <w:adjustRightInd w:val="0"/>
              <w:jc w:val="right"/>
              <w:rPr>
                <w:rFonts w:ascii="宋体" w:hAnsi="宋体"/>
                <w:szCs w:val="21"/>
              </w:rPr>
            </w:pPr>
          </w:p>
        </w:tc>
      </w:tr>
      <w:tr w:rsidR="0027693F" w:rsidRPr="004E7E57" w14:paraId="1F730227" w14:textId="77777777" w:rsidTr="00176B00">
        <w:trPr>
          <w:trHeight w:val="454"/>
          <w:jc w:val="center"/>
        </w:trPr>
        <w:tc>
          <w:tcPr>
            <w:tcW w:w="1509" w:type="pct"/>
            <w:shd w:val="clear" w:color="auto" w:fill="auto"/>
            <w:vAlign w:val="center"/>
          </w:tcPr>
          <w:p w14:paraId="75410B72" w14:textId="77777777" w:rsidR="007B58FD" w:rsidRPr="004E7E57" w:rsidRDefault="007B58FD" w:rsidP="00176B00">
            <w:pPr>
              <w:adjustRightInd w:val="0"/>
              <w:ind w:firstLineChars="500" w:firstLine="1050"/>
              <w:jc w:val="left"/>
              <w:rPr>
                <w:rFonts w:ascii="宋体" w:hAnsi="宋体"/>
                <w:szCs w:val="21"/>
              </w:rPr>
            </w:pPr>
            <w:bookmarkStart w:id="2262" w:name="PO_固定资产_详细_33" w:colFirst="1" w:colLast="1"/>
            <w:bookmarkStart w:id="2263" w:name="PO_固定资产_详细_34" w:colFirst="2" w:colLast="2"/>
            <w:bookmarkStart w:id="2264" w:name="PO_固定资产_详细_35" w:colFirst="3" w:colLast="3"/>
            <w:bookmarkStart w:id="2265" w:name="PO_固定资产_详细_36" w:colFirst="4" w:colLast="4"/>
            <w:bookmarkEnd w:id="2258"/>
            <w:bookmarkEnd w:id="2259"/>
            <w:bookmarkEnd w:id="2260"/>
            <w:bookmarkEnd w:id="2261"/>
            <w:r w:rsidRPr="004E7E57">
              <w:rPr>
                <w:rFonts w:ascii="宋体" w:hAnsi="宋体" w:hint="eastAsia"/>
                <w:kern w:val="0"/>
                <w:szCs w:val="21"/>
              </w:rPr>
              <w:t>其他</w:t>
            </w:r>
          </w:p>
        </w:tc>
        <w:tc>
          <w:tcPr>
            <w:tcW w:w="872" w:type="pct"/>
            <w:shd w:val="clear" w:color="auto" w:fill="auto"/>
            <w:vAlign w:val="center"/>
          </w:tcPr>
          <w:p w14:paraId="5B611AC2"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374C788B"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0BB92DD6"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5A202D34" w14:textId="77777777" w:rsidR="007B58FD" w:rsidRPr="004E7E57" w:rsidRDefault="007B58FD" w:rsidP="00176B00">
            <w:pPr>
              <w:adjustRightInd w:val="0"/>
              <w:jc w:val="right"/>
              <w:rPr>
                <w:rFonts w:ascii="宋体" w:hAnsi="宋体"/>
                <w:szCs w:val="21"/>
              </w:rPr>
            </w:pPr>
          </w:p>
        </w:tc>
      </w:tr>
      <w:tr w:rsidR="0027693F" w:rsidRPr="004E7E57" w14:paraId="602AC85C" w14:textId="77777777" w:rsidTr="00176B00">
        <w:trPr>
          <w:trHeight w:val="454"/>
          <w:jc w:val="center"/>
        </w:trPr>
        <w:tc>
          <w:tcPr>
            <w:tcW w:w="1509" w:type="pct"/>
            <w:shd w:val="clear" w:color="auto" w:fill="auto"/>
            <w:vAlign w:val="center"/>
          </w:tcPr>
          <w:p w14:paraId="1A2658FA" w14:textId="77777777" w:rsidR="007B58FD" w:rsidRPr="004E7E57" w:rsidRDefault="007B58FD" w:rsidP="00176B00">
            <w:pPr>
              <w:adjustRightInd w:val="0"/>
              <w:jc w:val="left"/>
              <w:rPr>
                <w:rFonts w:ascii="宋体" w:hAnsi="宋体"/>
                <w:szCs w:val="21"/>
              </w:rPr>
            </w:pPr>
            <w:bookmarkStart w:id="2266" w:name="PO_固定资产_详细_37" w:colFirst="1" w:colLast="1"/>
            <w:bookmarkStart w:id="2267" w:name="PO_固定资产_详细_38" w:colFirst="2" w:colLast="2"/>
            <w:bookmarkStart w:id="2268" w:name="PO_固定资产_详细_39" w:colFirst="3" w:colLast="3"/>
            <w:bookmarkStart w:id="2269" w:name="PO_固定资产_详细_40" w:colFirst="4" w:colLast="4"/>
            <w:bookmarkEnd w:id="2262"/>
            <w:bookmarkEnd w:id="2263"/>
            <w:bookmarkEnd w:id="2264"/>
            <w:bookmarkEnd w:id="2265"/>
            <w:r w:rsidRPr="004E7E57">
              <w:rPr>
                <w:rFonts w:ascii="宋体" w:hAnsi="宋体" w:hint="eastAsia"/>
                <w:szCs w:val="21"/>
              </w:rPr>
              <w:t>累计折旧</w:t>
            </w:r>
            <w:r w:rsidR="00DD5609" w:rsidRPr="004E7E57">
              <w:rPr>
                <w:rFonts w:ascii="宋体" w:hAnsi="宋体" w:hint="eastAsia"/>
                <w:szCs w:val="21"/>
              </w:rPr>
              <w:t>小</w:t>
            </w:r>
            <w:r w:rsidRPr="004E7E57">
              <w:rPr>
                <w:rFonts w:ascii="宋体" w:hAnsi="宋体" w:hint="eastAsia"/>
                <w:szCs w:val="21"/>
              </w:rPr>
              <w:t>计：</w:t>
            </w:r>
          </w:p>
        </w:tc>
        <w:tc>
          <w:tcPr>
            <w:tcW w:w="872" w:type="pct"/>
            <w:shd w:val="clear" w:color="auto" w:fill="auto"/>
            <w:vAlign w:val="center"/>
          </w:tcPr>
          <w:p w14:paraId="4C303B3F"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715DC437"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353D5423"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0CD19AC2" w14:textId="77777777" w:rsidR="007B58FD" w:rsidRPr="004E7E57" w:rsidRDefault="007B58FD" w:rsidP="00176B00">
            <w:pPr>
              <w:adjustRightInd w:val="0"/>
              <w:jc w:val="right"/>
              <w:rPr>
                <w:rFonts w:ascii="宋体" w:hAnsi="宋体"/>
                <w:szCs w:val="21"/>
              </w:rPr>
            </w:pPr>
          </w:p>
        </w:tc>
      </w:tr>
      <w:tr w:rsidR="0027693F" w:rsidRPr="004E7E57" w14:paraId="11FF60A5" w14:textId="77777777" w:rsidTr="00176B00">
        <w:trPr>
          <w:trHeight w:val="454"/>
          <w:jc w:val="center"/>
        </w:trPr>
        <w:tc>
          <w:tcPr>
            <w:tcW w:w="1509" w:type="pct"/>
            <w:shd w:val="clear" w:color="auto" w:fill="auto"/>
            <w:vAlign w:val="center"/>
          </w:tcPr>
          <w:p w14:paraId="645560FD" w14:textId="77777777" w:rsidR="007B58FD" w:rsidRPr="004E7E57" w:rsidRDefault="007B58FD" w:rsidP="00176B00">
            <w:pPr>
              <w:adjustRightInd w:val="0"/>
              <w:ind w:firstLineChars="200" w:firstLine="420"/>
              <w:jc w:val="left"/>
              <w:rPr>
                <w:rFonts w:ascii="宋体" w:hAnsi="宋体"/>
                <w:szCs w:val="21"/>
              </w:rPr>
            </w:pPr>
            <w:bookmarkStart w:id="2270" w:name="PO_固定资产_详细_41" w:colFirst="1" w:colLast="1"/>
            <w:bookmarkStart w:id="2271" w:name="PO_固定资产_详细_42" w:colFirst="2" w:colLast="2"/>
            <w:bookmarkStart w:id="2272" w:name="PO_固定资产_详细_43" w:colFirst="3" w:colLast="3"/>
            <w:bookmarkStart w:id="2273" w:name="PO_固定资产_详细_44" w:colFirst="4" w:colLast="4"/>
            <w:bookmarkEnd w:id="2266"/>
            <w:bookmarkEnd w:id="2267"/>
            <w:bookmarkEnd w:id="2268"/>
            <w:bookmarkEnd w:id="2269"/>
            <w:r w:rsidRPr="004E7E57">
              <w:rPr>
                <w:rFonts w:ascii="宋体" w:hAnsi="宋体" w:hint="eastAsia"/>
                <w:szCs w:val="21"/>
              </w:rPr>
              <w:t>其中：土地资产</w:t>
            </w:r>
          </w:p>
        </w:tc>
        <w:tc>
          <w:tcPr>
            <w:tcW w:w="872" w:type="pct"/>
            <w:shd w:val="clear" w:color="auto" w:fill="auto"/>
            <w:vAlign w:val="center"/>
          </w:tcPr>
          <w:p w14:paraId="3A76B582" w14:textId="0624147C"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771E0FC5" w14:textId="31327C6A" w:rsidR="007B58FD" w:rsidRPr="004E7E57" w:rsidRDefault="005F4778" w:rsidP="00176B00">
            <w:pPr>
              <w:adjustRightInd w:val="0"/>
              <w:jc w:val="center"/>
              <w:rPr>
                <w:rFonts w:ascii="宋体" w:hAnsi="宋体"/>
                <w:szCs w:val="21"/>
              </w:rPr>
            </w:pPr>
            <w:r>
              <w:rPr>
                <w:rFonts w:ascii="宋体" w:hAnsi="宋体" w:hint="eastAsia"/>
                <w:szCs w:val="21"/>
              </w:rPr>
              <w:t>——</w:t>
            </w:r>
          </w:p>
        </w:tc>
        <w:tc>
          <w:tcPr>
            <w:tcW w:w="873" w:type="pct"/>
            <w:shd w:val="clear" w:color="auto" w:fill="auto"/>
            <w:vAlign w:val="center"/>
          </w:tcPr>
          <w:p w14:paraId="574FE6B6" w14:textId="78DBBE27"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2F52AE8F" w14:textId="211AE198" w:rsidR="007B58FD" w:rsidRPr="004E7E57" w:rsidRDefault="005F4778" w:rsidP="00176B00">
            <w:pPr>
              <w:adjustRightInd w:val="0"/>
              <w:jc w:val="center"/>
              <w:rPr>
                <w:rFonts w:ascii="宋体" w:hAnsi="宋体"/>
                <w:szCs w:val="21"/>
              </w:rPr>
            </w:pPr>
            <w:r>
              <w:rPr>
                <w:rFonts w:ascii="宋体" w:hAnsi="宋体"/>
                <w:szCs w:val="21"/>
              </w:rPr>
              <w:t>——</w:t>
            </w:r>
          </w:p>
        </w:tc>
      </w:tr>
      <w:tr w:rsidR="0027693F" w:rsidRPr="004E7E57" w14:paraId="4F6A34A1" w14:textId="77777777" w:rsidTr="00176B00">
        <w:trPr>
          <w:trHeight w:val="454"/>
          <w:jc w:val="center"/>
        </w:trPr>
        <w:tc>
          <w:tcPr>
            <w:tcW w:w="1509" w:type="pct"/>
            <w:shd w:val="clear" w:color="auto" w:fill="auto"/>
            <w:vAlign w:val="center"/>
          </w:tcPr>
          <w:p w14:paraId="0D2B525E" w14:textId="77777777" w:rsidR="007B58FD" w:rsidRPr="004E7E57" w:rsidRDefault="007B58FD" w:rsidP="00176B00">
            <w:pPr>
              <w:adjustRightInd w:val="0"/>
              <w:ind w:firstLineChars="500" w:firstLine="1050"/>
              <w:jc w:val="left"/>
              <w:rPr>
                <w:rFonts w:ascii="宋体" w:hAnsi="宋体"/>
                <w:szCs w:val="21"/>
              </w:rPr>
            </w:pPr>
            <w:bookmarkStart w:id="2274" w:name="PO_固定资产_详细_45" w:colFirst="1" w:colLast="1"/>
            <w:bookmarkStart w:id="2275" w:name="PO_固定资产_详细_46" w:colFirst="2" w:colLast="2"/>
            <w:bookmarkStart w:id="2276" w:name="PO_固定资产_详细_47" w:colFirst="3" w:colLast="3"/>
            <w:bookmarkStart w:id="2277" w:name="PO_固定资产_详细_48" w:colFirst="4" w:colLast="4"/>
            <w:bookmarkEnd w:id="2270"/>
            <w:bookmarkEnd w:id="2271"/>
            <w:bookmarkEnd w:id="2272"/>
            <w:bookmarkEnd w:id="2273"/>
            <w:r w:rsidRPr="004E7E57">
              <w:rPr>
                <w:rFonts w:ascii="宋体" w:hAnsi="宋体" w:hint="eastAsia"/>
                <w:szCs w:val="21"/>
              </w:rPr>
              <w:t>房屋及建筑物</w:t>
            </w:r>
          </w:p>
        </w:tc>
        <w:tc>
          <w:tcPr>
            <w:tcW w:w="872" w:type="pct"/>
            <w:shd w:val="clear" w:color="auto" w:fill="auto"/>
            <w:vAlign w:val="center"/>
          </w:tcPr>
          <w:p w14:paraId="52038B02"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6CF8A1AB"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195F0413"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6D2C168E" w14:textId="77777777" w:rsidR="007B58FD" w:rsidRPr="004E7E57" w:rsidRDefault="007B58FD" w:rsidP="00176B00">
            <w:pPr>
              <w:adjustRightInd w:val="0"/>
              <w:jc w:val="right"/>
              <w:rPr>
                <w:rFonts w:ascii="宋体" w:hAnsi="宋体"/>
                <w:szCs w:val="21"/>
              </w:rPr>
            </w:pPr>
          </w:p>
        </w:tc>
      </w:tr>
      <w:tr w:rsidR="0027693F" w:rsidRPr="004E7E57" w14:paraId="77169B69" w14:textId="77777777" w:rsidTr="00176B00">
        <w:trPr>
          <w:trHeight w:val="454"/>
          <w:jc w:val="center"/>
        </w:trPr>
        <w:tc>
          <w:tcPr>
            <w:tcW w:w="1509" w:type="pct"/>
            <w:shd w:val="clear" w:color="auto" w:fill="auto"/>
            <w:vAlign w:val="center"/>
          </w:tcPr>
          <w:p w14:paraId="3871E5D2" w14:textId="77777777" w:rsidR="007B58FD" w:rsidRPr="004E7E57" w:rsidRDefault="007B58FD" w:rsidP="00176B00">
            <w:pPr>
              <w:adjustRightInd w:val="0"/>
              <w:ind w:firstLineChars="500" w:firstLine="1050"/>
              <w:jc w:val="left"/>
              <w:rPr>
                <w:rFonts w:ascii="宋体" w:hAnsi="宋体"/>
                <w:szCs w:val="21"/>
              </w:rPr>
            </w:pPr>
            <w:bookmarkStart w:id="2278" w:name="PO_固定资产_详细_49" w:colFirst="1" w:colLast="1"/>
            <w:bookmarkStart w:id="2279" w:name="PO_固定资产_详细_50" w:colFirst="2" w:colLast="2"/>
            <w:bookmarkStart w:id="2280" w:name="PO_固定资产_详细_51" w:colFirst="3" w:colLast="3"/>
            <w:bookmarkStart w:id="2281" w:name="PO_固定资产_详细_52" w:colFirst="4" w:colLast="4"/>
            <w:bookmarkEnd w:id="2274"/>
            <w:bookmarkEnd w:id="2275"/>
            <w:bookmarkEnd w:id="2276"/>
            <w:bookmarkEnd w:id="2277"/>
            <w:r w:rsidRPr="004E7E57">
              <w:rPr>
                <w:rFonts w:ascii="宋体" w:hAnsi="宋体" w:hint="eastAsia"/>
                <w:szCs w:val="21"/>
              </w:rPr>
              <w:t>机器设备</w:t>
            </w:r>
          </w:p>
        </w:tc>
        <w:tc>
          <w:tcPr>
            <w:tcW w:w="872" w:type="pct"/>
            <w:shd w:val="clear" w:color="auto" w:fill="auto"/>
            <w:vAlign w:val="center"/>
          </w:tcPr>
          <w:p w14:paraId="048A8142"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508D7DE5"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5F238784"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7112BE2C" w14:textId="77777777" w:rsidR="007B58FD" w:rsidRPr="004E7E57" w:rsidRDefault="007B58FD" w:rsidP="00176B00">
            <w:pPr>
              <w:adjustRightInd w:val="0"/>
              <w:jc w:val="right"/>
              <w:rPr>
                <w:rFonts w:ascii="宋体" w:hAnsi="宋体"/>
                <w:szCs w:val="21"/>
              </w:rPr>
            </w:pPr>
          </w:p>
        </w:tc>
      </w:tr>
      <w:tr w:rsidR="0027693F" w:rsidRPr="004E7E57" w14:paraId="69ED1266" w14:textId="77777777" w:rsidTr="00176B00">
        <w:trPr>
          <w:trHeight w:val="454"/>
          <w:jc w:val="center"/>
        </w:trPr>
        <w:tc>
          <w:tcPr>
            <w:tcW w:w="1509" w:type="pct"/>
            <w:shd w:val="clear" w:color="auto" w:fill="auto"/>
            <w:vAlign w:val="center"/>
          </w:tcPr>
          <w:p w14:paraId="39550E0C" w14:textId="77777777" w:rsidR="007B58FD" w:rsidRPr="004E7E57" w:rsidRDefault="007B58FD" w:rsidP="00176B00">
            <w:pPr>
              <w:adjustRightInd w:val="0"/>
              <w:ind w:firstLineChars="500" w:firstLine="1050"/>
              <w:jc w:val="left"/>
              <w:rPr>
                <w:rFonts w:ascii="宋体" w:hAnsi="宋体"/>
                <w:szCs w:val="21"/>
              </w:rPr>
            </w:pPr>
            <w:bookmarkStart w:id="2282" w:name="PO_固定资产_详细_53" w:colFirst="1" w:colLast="1"/>
            <w:bookmarkStart w:id="2283" w:name="PO_固定资产_详细_54" w:colFirst="2" w:colLast="2"/>
            <w:bookmarkStart w:id="2284" w:name="PO_固定资产_详细_55" w:colFirst="3" w:colLast="3"/>
            <w:bookmarkStart w:id="2285" w:name="PO_固定资产_详细_56" w:colFirst="4" w:colLast="4"/>
            <w:bookmarkEnd w:id="2278"/>
            <w:bookmarkEnd w:id="2279"/>
            <w:bookmarkEnd w:id="2280"/>
            <w:bookmarkEnd w:id="2281"/>
            <w:r w:rsidRPr="004E7E57">
              <w:rPr>
                <w:rFonts w:ascii="宋体" w:hAnsi="宋体" w:hint="eastAsia"/>
                <w:szCs w:val="21"/>
              </w:rPr>
              <w:t>运输工具</w:t>
            </w:r>
          </w:p>
        </w:tc>
        <w:tc>
          <w:tcPr>
            <w:tcW w:w="872" w:type="pct"/>
            <w:shd w:val="clear" w:color="auto" w:fill="auto"/>
            <w:vAlign w:val="center"/>
          </w:tcPr>
          <w:p w14:paraId="0F08A26D"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594BEEB0"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5110AD87"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07DDFAD9" w14:textId="77777777" w:rsidR="007B58FD" w:rsidRPr="004E7E57" w:rsidRDefault="007B58FD" w:rsidP="00176B00">
            <w:pPr>
              <w:adjustRightInd w:val="0"/>
              <w:jc w:val="right"/>
              <w:rPr>
                <w:rFonts w:ascii="宋体" w:hAnsi="宋体"/>
                <w:szCs w:val="21"/>
              </w:rPr>
            </w:pPr>
          </w:p>
        </w:tc>
      </w:tr>
      <w:tr w:rsidR="0027693F" w:rsidRPr="004E7E57" w14:paraId="58254AA4" w14:textId="77777777" w:rsidTr="00176B00">
        <w:trPr>
          <w:trHeight w:val="454"/>
          <w:jc w:val="center"/>
        </w:trPr>
        <w:tc>
          <w:tcPr>
            <w:tcW w:w="1509" w:type="pct"/>
            <w:shd w:val="clear" w:color="auto" w:fill="auto"/>
            <w:vAlign w:val="center"/>
          </w:tcPr>
          <w:p w14:paraId="46E7BC67" w14:textId="77777777" w:rsidR="007B58FD" w:rsidRPr="004E7E57" w:rsidRDefault="007B58FD" w:rsidP="00176B00">
            <w:pPr>
              <w:adjustRightInd w:val="0"/>
              <w:ind w:firstLineChars="500" w:firstLine="1050"/>
              <w:jc w:val="left"/>
              <w:rPr>
                <w:rFonts w:ascii="宋体" w:hAnsi="宋体"/>
                <w:szCs w:val="21"/>
              </w:rPr>
            </w:pPr>
            <w:bookmarkStart w:id="2286" w:name="PO_固定资产_详细_57" w:colFirst="1" w:colLast="1"/>
            <w:bookmarkStart w:id="2287" w:name="PO_固定资产_详细_58" w:colFirst="2" w:colLast="2"/>
            <w:bookmarkStart w:id="2288" w:name="PO_固定资产_详细_59" w:colFirst="3" w:colLast="3"/>
            <w:bookmarkStart w:id="2289" w:name="PO_固定资产_详细_60" w:colFirst="4" w:colLast="4"/>
            <w:bookmarkEnd w:id="2282"/>
            <w:bookmarkEnd w:id="2283"/>
            <w:bookmarkEnd w:id="2284"/>
            <w:bookmarkEnd w:id="2285"/>
            <w:r w:rsidRPr="004E7E57">
              <w:rPr>
                <w:rFonts w:ascii="宋体" w:hAnsi="宋体" w:hint="eastAsia"/>
                <w:kern w:val="0"/>
                <w:szCs w:val="21"/>
              </w:rPr>
              <w:t>电子设备</w:t>
            </w:r>
          </w:p>
        </w:tc>
        <w:tc>
          <w:tcPr>
            <w:tcW w:w="872" w:type="pct"/>
            <w:shd w:val="clear" w:color="auto" w:fill="auto"/>
            <w:vAlign w:val="center"/>
          </w:tcPr>
          <w:p w14:paraId="4333A418"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2F2AFD0B"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1F3A5E0C"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1D36BE0A" w14:textId="77777777" w:rsidR="007B58FD" w:rsidRPr="004E7E57" w:rsidRDefault="007B58FD" w:rsidP="00176B00">
            <w:pPr>
              <w:adjustRightInd w:val="0"/>
              <w:jc w:val="right"/>
              <w:rPr>
                <w:rFonts w:ascii="宋体" w:hAnsi="宋体"/>
                <w:szCs w:val="21"/>
              </w:rPr>
            </w:pPr>
          </w:p>
        </w:tc>
      </w:tr>
      <w:tr w:rsidR="0027693F" w:rsidRPr="004E7E57" w14:paraId="5EECD40D" w14:textId="77777777" w:rsidTr="00176B00">
        <w:trPr>
          <w:trHeight w:val="454"/>
          <w:jc w:val="center"/>
        </w:trPr>
        <w:tc>
          <w:tcPr>
            <w:tcW w:w="1509" w:type="pct"/>
            <w:shd w:val="clear" w:color="auto" w:fill="auto"/>
            <w:vAlign w:val="center"/>
          </w:tcPr>
          <w:p w14:paraId="29AD5A95" w14:textId="77777777" w:rsidR="007B58FD" w:rsidRPr="004E7E57" w:rsidRDefault="007B58FD" w:rsidP="00176B00">
            <w:pPr>
              <w:adjustRightInd w:val="0"/>
              <w:ind w:firstLineChars="500" w:firstLine="1050"/>
              <w:jc w:val="left"/>
              <w:rPr>
                <w:rFonts w:ascii="宋体" w:hAnsi="宋体"/>
                <w:szCs w:val="21"/>
              </w:rPr>
            </w:pPr>
            <w:bookmarkStart w:id="2290" w:name="PO_固定资产_详细_61" w:colFirst="1" w:colLast="1"/>
            <w:bookmarkStart w:id="2291" w:name="PO_固定资产_详细_62" w:colFirst="2" w:colLast="2"/>
            <w:bookmarkStart w:id="2292" w:name="PO_固定资产_详细_63" w:colFirst="3" w:colLast="3"/>
            <w:bookmarkStart w:id="2293" w:name="PO_固定资产_详细_64" w:colFirst="4" w:colLast="4"/>
            <w:bookmarkEnd w:id="2286"/>
            <w:bookmarkEnd w:id="2287"/>
            <w:bookmarkEnd w:id="2288"/>
            <w:bookmarkEnd w:id="2289"/>
            <w:r w:rsidRPr="004E7E57">
              <w:rPr>
                <w:rFonts w:ascii="宋体" w:hAnsi="宋体" w:hint="eastAsia"/>
                <w:kern w:val="0"/>
                <w:szCs w:val="21"/>
              </w:rPr>
              <w:t>办公设备</w:t>
            </w:r>
          </w:p>
        </w:tc>
        <w:tc>
          <w:tcPr>
            <w:tcW w:w="872" w:type="pct"/>
            <w:shd w:val="clear" w:color="auto" w:fill="auto"/>
            <w:vAlign w:val="center"/>
          </w:tcPr>
          <w:p w14:paraId="7A78DA45"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095A8899"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71370F0D"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68494BC6" w14:textId="77777777" w:rsidR="007B58FD" w:rsidRPr="004E7E57" w:rsidRDefault="007B58FD" w:rsidP="00176B00">
            <w:pPr>
              <w:adjustRightInd w:val="0"/>
              <w:jc w:val="right"/>
              <w:rPr>
                <w:rFonts w:ascii="宋体" w:hAnsi="宋体"/>
                <w:szCs w:val="21"/>
              </w:rPr>
            </w:pPr>
          </w:p>
        </w:tc>
      </w:tr>
      <w:tr w:rsidR="0027693F" w:rsidRPr="004E7E57" w14:paraId="1BB46EFF" w14:textId="77777777" w:rsidTr="00176B00">
        <w:trPr>
          <w:trHeight w:val="454"/>
          <w:jc w:val="center"/>
        </w:trPr>
        <w:tc>
          <w:tcPr>
            <w:tcW w:w="1509" w:type="pct"/>
            <w:shd w:val="clear" w:color="auto" w:fill="auto"/>
            <w:vAlign w:val="center"/>
          </w:tcPr>
          <w:p w14:paraId="3E8FF0DB" w14:textId="77777777" w:rsidR="007B58FD" w:rsidRPr="004E7E57" w:rsidRDefault="007B58FD" w:rsidP="00176B00">
            <w:pPr>
              <w:adjustRightInd w:val="0"/>
              <w:ind w:firstLineChars="500" w:firstLine="1050"/>
              <w:jc w:val="left"/>
              <w:rPr>
                <w:rFonts w:ascii="宋体" w:hAnsi="宋体"/>
                <w:szCs w:val="21"/>
              </w:rPr>
            </w:pPr>
            <w:bookmarkStart w:id="2294" w:name="PO_固定资产_详细_65" w:colFirst="1" w:colLast="1"/>
            <w:bookmarkStart w:id="2295" w:name="PO_固定资产_详细_66" w:colFirst="2" w:colLast="2"/>
            <w:bookmarkStart w:id="2296" w:name="PO_固定资产_详细_67" w:colFirst="3" w:colLast="3"/>
            <w:bookmarkStart w:id="2297" w:name="PO_固定资产_详细_68" w:colFirst="4" w:colLast="4"/>
            <w:bookmarkEnd w:id="2290"/>
            <w:bookmarkEnd w:id="2291"/>
            <w:bookmarkEnd w:id="2292"/>
            <w:bookmarkEnd w:id="2293"/>
            <w:r w:rsidRPr="004E7E57">
              <w:rPr>
                <w:rFonts w:ascii="宋体" w:hAnsi="宋体" w:hint="eastAsia"/>
                <w:kern w:val="0"/>
                <w:szCs w:val="21"/>
              </w:rPr>
              <w:t>酒店业家具</w:t>
            </w:r>
          </w:p>
        </w:tc>
        <w:tc>
          <w:tcPr>
            <w:tcW w:w="872" w:type="pct"/>
            <w:shd w:val="clear" w:color="auto" w:fill="auto"/>
            <w:vAlign w:val="center"/>
          </w:tcPr>
          <w:p w14:paraId="3317DE3F"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35B5E4D0"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1E17D5CF"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13721C4D" w14:textId="77777777" w:rsidR="007B58FD" w:rsidRPr="004E7E57" w:rsidRDefault="007B58FD" w:rsidP="00176B00">
            <w:pPr>
              <w:adjustRightInd w:val="0"/>
              <w:jc w:val="right"/>
              <w:rPr>
                <w:rFonts w:ascii="宋体" w:hAnsi="宋体"/>
                <w:szCs w:val="21"/>
              </w:rPr>
            </w:pPr>
          </w:p>
        </w:tc>
      </w:tr>
      <w:tr w:rsidR="0027693F" w:rsidRPr="004E7E57" w14:paraId="7A29A02E" w14:textId="77777777" w:rsidTr="00176B00">
        <w:trPr>
          <w:trHeight w:val="454"/>
          <w:jc w:val="center"/>
        </w:trPr>
        <w:tc>
          <w:tcPr>
            <w:tcW w:w="1509" w:type="pct"/>
            <w:shd w:val="clear" w:color="auto" w:fill="auto"/>
            <w:vAlign w:val="center"/>
          </w:tcPr>
          <w:p w14:paraId="7412E8E0" w14:textId="77777777" w:rsidR="007B58FD" w:rsidRPr="004E7E57" w:rsidRDefault="007B58FD" w:rsidP="00176B00">
            <w:pPr>
              <w:adjustRightInd w:val="0"/>
              <w:ind w:firstLineChars="500" w:firstLine="1050"/>
              <w:jc w:val="left"/>
              <w:rPr>
                <w:rFonts w:ascii="宋体" w:hAnsi="宋体"/>
                <w:szCs w:val="21"/>
              </w:rPr>
            </w:pPr>
            <w:bookmarkStart w:id="2298" w:name="PO_固定资产_详细_69" w:colFirst="1" w:colLast="1"/>
            <w:bookmarkStart w:id="2299" w:name="PO_固定资产_详细_70" w:colFirst="2" w:colLast="2"/>
            <w:bookmarkStart w:id="2300" w:name="PO_固定资产_详细_71" w:colFirst="3" w:colLast="3"/>
            <w:bookmarkStart w:id="2301" w:name="PO_固定资产_详细_72" w:colFirst="4" w:colLast="4"/>
            <w:bookmarkEnd w:id="2294"/>
            <w:bookmarkEnd w:id="2295"/>
            <w:bookmarkEnd w:id="2296"/>
            <w:bookmarkEnd w:id="2297"/>
            <w:r w:rsidRPr="004E7E57">
              <w:rPr>
                <w:rFonts w:ascii="宋体" w:hAnsi="宋体" w:hint="eastAsia"/>
                <w:kern w:val="0"/>
                <w:szCs w:val="21"/>
              </w:rPr>
              <w:t>其他</w:t>
            </w:r>
          </w:p>
        </w:tc>
        <w:tc>
          <w:tcPr>
            <w:tcW w:w="872" w:type="pct"/>
            <w:shd w:val="clear" w:color="auto" w:fill="auto"/>
            <w:vAlign w:val="center"/>
          </w:tcPr>
          <w:p w14:paraId="147CDB14"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14ED51EE"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6F6CCBC2"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3BD1C970" w14:textId="77777777" w:rsidR="007B58FD" w:rsidRPr="004E7E57" w:rsidRDefault="007B58FD" w:rsidP="00176B00">
            <w:pPr>
              <w:adjustRightInd w:val="0"/>
              <w:jc w:val="right"/>
              <w:rPr>
                <w:rFonts w:ascii="宋体" w:hAnsi="宋体"/>
                <w:szCs w:val="21"/>
              </w:rPr>
            </w:pPr>
          </w:p>
        </w:tc>
      </w:tr>
      <w:tr w:rsidR="0027693F" w:rsidRPr="004E7E57" w14:paraId="4DC05939" w14:textId="77777777" w:rsidTr="00176B00">
        <w:trPr>
          <w:trHeight w:val="454"/>
          <w:jc w:val="center"/>
        </w:trPr>
        <w:tc>
          <w:tcPr>
            <w:tcW w:w="1509" w:type="pct"/>
            <w:shd w:val="clear" w:color="auto" w:fill="auto"/>
            <w:vAlign w:val="center"/>
          </w:tcPr>
          <w:p w14:paraId="29F30464" w14:textId="77777777" w:rsidR="007B58FD" w:rsidRPr="004E7E57" w:rsidRDefault="007B58FD" w:rsidP="00176B00">
            <w:pPr>
              <w:adjustRightInd w:val="0"/>
              <w:jc w:val="left"/>
              <w:rPr>
                <w:rFonts w:ascii="宋体" w:hAnsi="宋体"/>
                <w:szCs w:val="21"/>
              </w:rPr>
            </w:pPr>
            <w:bookmarkStart w:id="2302" w:name="PO_固定资产_详细_73" w:colFirst="1" w:colLast="1"/>
            <w:bookmarkStart w:id="2303" w:name="PO_固定资产_详细_74" w:colFirst="2" w:colLast="2"/>
            <w:bookmarkStart w:id="2304" w:name="PO_固定资产_详细_75" w:colFirst="3" w:colLast="3"/>
            <w:bookmarkStart w:id="2305" w:name="PO_固定资产_详细_76" w:colFirst="4" w:colLast="4"/>
            <w:bookmarkEnd w:id="2298"/>
            <w:bookmarkEnd w:id="2299"/>
            <w:bookmarkEnd w:id="2300"/>
            <w:bookmarkEnd w:id="2301"/>
            <w:r w:rsidRPr="004E7E57">
              <w:rPr>
                <w:rFonts w:ascii="宋体" w:hAnsi="宋体" w:hint="eastAsia"/>
                <w:szCs w:val="21"/>
              </w:rPr>
              <w:t>固定资产账面净值</w:t>
            </w:r>
            <w:r w:rsidR="00DD5609" w:rsidRPr="004E7E57">
              <w:rPr>
                <w:rFonts w:ascii="宋体" w:hAnsi="宋体" w:hint="eastAsia"/>
                <w:szCs w:val="21"/>
              </w:rPr>
              <w:t>小</w:t>
            </w:r>
            <w:r w:rsidRPr="004E7E57">
              <w:rPr>
                <w:rFonts w:ascii="宋体" w:hAnsi="宋体" w:hint="eastAsia"/>
                <w:szCs w:val="21"/>
              </w:rPr>
              <w:t>计</w:t>
            </w:r>
          </w:p>
        </w:tc>
        <w:tc>
          <w:tcPr>
            <w:tcW w:w="872" w:type="pct"/>
            <w:shd w:val="clear" w:color="auto" w:fill="auto"/>
            <w:vAlign w:val="center"/>
          </w:tcPr>
          <w:p w14:paraId="6AFC3795"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68ED455D" w14:textId="1F4D4EC6"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718AF2E6" w14:textId="73D3D180"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7A9553E4" w14:textId="77777777" w:rsidR="007B58FD" w:rsidRPr="004E7E57" w:rsidRDefault="007B58FD" w:rsidP="00176B00">
            <w:pPr>
              <w:adjustRightInd w:val="0"/>
              <w:jc w:val="right"/>
              <w:rPr>
                <w:rFonts w:ascii="宋体" w:hAnsi="宋体"/>
                <w:szCs w:val="21"/>
              </w:rPr>
            </w:pPr>
          </w:p>
        </w:tc>
      </w:tr>
      <w:tr w:rsidR="0027693F" w:rsidRPr="004E7E57" w14:paraId="7497DCD5" w14:textId="77777777" w:rsidTr="00176B00">
        <w:trPr>
          <w:trHeight w:val="454"/>
          <w:jc w:val="center"/>
        </w:trPr>
        <w:tc>
          <w:tcPr>
            <w:tcW w:w="1509" w:type="pct"/>
            <w:shd w:val="clear" w:color="auto" w:fill="auto"/>
            <w:vAlign w:val="center"/>
          </w:tcPr>
          <w:p w14:paraId="672BC23C" w14:textId="77777777" w:rsidR="007B58FD" w:rsidRPr="004E7E57" w:rsidRDefault="007B58FD" w:rsidP="00176B00">
            <w:pPr>
              <w:adjustRightInd w:val="0"/>
              <w:ind w:firstLineChars="200" w:firstLine="420"/>
              <w:jc w:val="left"/>
              <w:rPr>
                <w:rFonts w:ascii="宋体" w:hAnsi="宋体"/>
                <w:szCs w:val="21"/>
              </w:rPr>
            </w:pPr>
            <w:bookmarkStart w:id="2306" w:name="PO_固定资产_详细_77" w:colFirst="1" w:colLast="1"/>
            <w:bookmarkStart w:id="2307" w:name="PO_固定资产_详细_78" w:colFirst="2" w:colLast="2"/>
            <w:bookmarkStart w:id="2308" w:name="PO_固定资产_详细_79" w:colFirst="3" w:colLast="3"/>
            <w:bookmarkStart w:id="2309" w:name="PO_固定资产_详细_80" w:colFirst="4" w:colLast="4"/>
            <w:bookmarkEnd w:id="2302"/>
            <w:bookmarkEnd w:id="2303"/>
            <w:bookmarkEnd w:id="2304"/>
            <w:bookmarkEnd w:id="2305"/>
            <w:r w:rsidRPr="004E7E57">
              <w:rPr>
                <w:rFonts w:ascii="宋体" w:hAnsi="宋体" w:hint="eastAsia"/>
                <w:szCs w:val="21"/>
              </w:rPr>
              <w:t>其中：土地资产</w:t>
            </w:r>
          </w:p>
        </w:tc>
        <w:tc>
          <w:tcPr>
            <w:tcW w:w="872" w:type="pct"/>
            <w:shd w:val="clear" w:color="auto" w:fill="auto"/>
            <w:vAlign w:val="center"/>
          </w:tcPr>
          <w:p w14:paraId="14C77288"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4281931D" w14:textId="201917F5"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7FF592DA" w14:textId="7DB8E09A"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0B0FB4CD" w14:textId="77777777" w:rsidR="007B58FD" w:rsidRPr="004E7E57" w:rsidRDefault="007B58FD" w:rsidP="00176B00">
            <w:pPr>
              <w:adjustRightInd w:val="0"/>
              <w:jc w:val="right"/>
              <w:rPr>
                <w:rFonts w:ascii="宋体" w:hAnsi="宋体"/>
                <w:szCs w:val="21"/>
              </w:rPr>
            </w:pPr>
          </w:p>
        </w:tc>
      </w:tr>
      <w:tr w:rsidR="0027693F" w:rsidRPr="004E7E57" w14:paraId="2A694398" w14:textId="77777777" w:rsidTr="00176B00">
        <w:trPr>
          <w:trHeight w:val="454"/>
          <w:jc w:val="center"/>
        </w:trPr>
        <w:tc>
          <w:tcPr>
            <w:tcW w:w="1509" w:type="pct"/>
            <w:shd w:val="clear" w:color="auto" w:fill="auto"/>
            <w:vAlign w:val="center"/>
          </w:tcPr>
          <w:p w14:paraId="00FFD8B6" w14:textId="77777777" w:rsidR="007B58FD" w:rsidRPr="004E7E57" w:rsidRDefault="007B58FD" w:rsidP="00176B00">
            <w:pPr>
              <w:adjustRightInd w:val="0"/>
              <w:ind w:firstLineChars="500" w:firstLine="1050"/>
              <w:jc w:val="left"/>
              <w:rPr>
                <w:rFonts w:ascii="宋体" w:hAnsi="宋体"/>
                <w:szCs w:val="21"/>
              </w:rPr>
            </w:pPr>
            <w:bookmarkStart w:id="2310" w:name="PO_固定资产_详细_81" w:colFirst="1" w:colLast="1"/>
            <w:bookmarkStart w:id="2311" w:name="PO_固定资产_详细_82" w:colFirst="2" w:colLast="2"/>
            <w:bookmarkStart w:id="2312" w:name="PO_固定资产_详细_83" w:colFirst="3" w:colLast="3"/>
            <w:bookmarkStart w:id="2313" w:name="PO_固定资产_详细_84" w:colFirst="4" w:colLast="4"/>
            <w:bookmarkEnd w:id="2306"/>
            <w:bookmarkEnd w:id="2307"/>
            <w:bookmarkEnd w:id="2308"/>
            <w:bookmarkEnd w:id="2309"/>
            <w:r w:rsidRPr="004E7E57">
              <w:rPr>
                <w:rFonts w:ascii="宋体" w:hAnsi="宋体" w:hint="eastAsia"/>
                <w:szCs w:val="21"/>
              </w:rPr>
              <w:t>房屋及建筑物</w:t>
            </w:r>
          </w:p>
        </w:tc>
        <w:tc>
          <w:tcPr>
            <w:tcW w:w="872" w:type="pct"/>
            <w:shd w:val="clear" w:color="auto" w:fill="auto"/>
            <w:vAlign w:val="center"/>
          </w:tcPr>
          <w:p w14:paraId="72295F02"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382EC5F7" w14:textId="388D628A"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756D6BDE" w14:textId="230A25DF"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01D02D5F" w14:textId="77777777" w:rsidR="007B58FD" w:rsidRPr="004E7E57" w:rsidRDefault="007B58FD" w:rsidP="00176B00">
            <w:pPr>
              <w:adjustRightInd w:val="0"/>
              <w:jc w:val="right"/>
              <w:rPr>
                <w:rFonts w:ascii="宋体" w:hAnsi="宋体"/>
                <w:szCs w:val="21"/>
              </w:rPr>
            </w:pPr>
          </w:p>
        </w:tc>
      </w:tr>
      <w:tr w:rsidR="0027693F" w:rsidRPr="004E7E57" w14:paraId="37E5F41D" w14:textId="77777777" w:rsidTr="00176B00">
        <w:trPr>
          <w:trHeight w:val="454"/>
          <w:jc w:val="center"/>
        </w:trPr>
        <w:tc>
          <w:tcPr>
            <w:tcW w:w="1509" w:type="pct"/>
            <w:shd w:val="clear" w:color="auto" w:fill="auto"/>
            <w:vAlign w:val="center"/>
          </w:tcPr>
          <w:p w14:paraId="2352ECE6" w14:textId="77777777" w:rsidR="007B58FD" w:rsidRPr="004E7E57" w:rsidRDefault="007B58FD" w:rsidP="00176B00">
            <w:pPr>
              <w:adjustRightInd w:val="0"/>
              <w:ind w:firstLineChars="500" w:firstLine="1050"/>
              <w:jc w:val="left"/>
              <w:rPr>
                <w:rFonts w:ascii="宋体" w:hAnsi="宋体"/>
                <w:szCs w:val="21"/>
              </w:rPr>
            </w:pPr>
            <w:bookmarkStart w:id="2314" w:name="PO_固定资产_详细_85" w:colFirst="1" w:colLast="1"/>
            <w:bookmarkStart w:id="2315" w:name="PO_固定资产_详细_86" w:colFirst="2" w:colLast="2"/>
            <w:bookmarkStart w:id="2316" w:name="PO_固定资产_详细_87" w:colFirst="3" w:colLast="3"/>
            <w:bookmarkStart w:id="2317" w:name="PO_固定资产_详细_88" w:colFirst="4" w:colLast="4"/>
            <w:bookmarkEnd w:id="2310"/>
            <w:bookmarkEnd w:id="2311"/>
            <w:bookmarkEnd w:id="2312"/>
            <w:bookmarkEnd w:id="2313"/>
            <w:r w:rsidRPr="004E7E57">
              <w:rPr>
                <w:rFonts w:ascii="宋体" w:hAnsi="宋体" w:hint="eastAsia"/>
                <w:szCs w:val="21"/>
              </w:rPr>
              <w:t>机器设备</w:t>
            </w:r>
          </w:p>
        </w:tc>
        <w:tc>
          <w:tcPr>
            <w:tcW w:w="872" w:type="pct"/>
            <w:shd w:val="clear" w:color="auto" w:fill="auto"/>
            <w:vAlign w:val="center"/>
          </w:tcPr>
          <w:p w14:paraId="3F56F365"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05C43A3E" w14:textId="575B9867"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53FB1A1D" w14:textId="6FF290B1"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6325B036" w14:textId="77777777" w:rsidR="007B58FD" w:rsidRPr="004E7E57" w:rsidRDefault="007B58FD" w:rsidP="00176B00">
            <w:pPr>
              <w:adjustRightInd w:val="0"/>
              <w:jc w:val="right"/>
              <w:rPr>
                <w:rFonts w:ascii="宋体" w:hAnsi="宋体"/>
                <w:szCs w:val="21"/>
              </w:rPr>
            </w:pPr>
          </w:p>
        </w:tc>
      </w:tr>
      <w:tr w:rsidR="0027693F" w:rsidRPr="004E7E57" w14:paraId="7D6D0321" w14:textId="77777777" w:rsidTr="00176B00">
        <w:trPr>
          <w:trHeight w:val="454"/>
          <w:jc w:val="center"/>
        </w:trPr>
        <w:tc>
          <w:tcPr>
            <w:tcW w:w="1509" w:type="pct"/>
            <w:shd w:val="clear" w:color="auto" w:fill="auto"/>
            <w:vAlign w:val="center"/>
          </w:tcPr>
          <w:p w14:paraId="0BD2D6FA" w14:textId="77777777" w:rsidR="007B58FD" w:rsidRPr="004E7E57" w:rsidRDefault="007B58FD" w:rsidP="00176B00">
            <w:pPr>
              <w:adjustRightInd w:val="0"/>
              <w:ind w:firstLineChars="500" w:firstLine="1050"/>
              <w:jc w:val="left"/>
              <w:rPr>
                <w:rFonts w:ascii="宋体" w:hAnsi="宋体"/>
                <w:szCs w:val="21"/>
              </w:rPr>
            </w:pPr>
            <w:bookmarkStart w:id="2318" w:name="PO_固定资产_详细_89" w:colFirst="1" w:colLast="1"/>
            <w:bookmarkStart w:id="2319" w:name="PO_固定资产_详细_90" w:colFirst="2" w:colLast="2"/>
            <w:bookmarkStart w:id="2320" w:name="PO_固定资产_详细_91" w:colFirst="3" w:colLast="3"/>
            <w:bookmarkStart w:id="2321" w:name="PO_固定资产_详细_92" w:colFirst="4" w:colLast="4"/>
            <w:bookmarkEnd w:id="2314"/>
            <w:bookmarkEnd w:id="2315"/>
            <w:bookmarkEnd w:id="2316"/>
            <w:bookmarkEnd w:id="2317"/>
            <w:r w:rsidRPr="004E7E57">
              <w:rPr>
                <w:rFonts w:ascii="宋体" w:hAnsi="宋体" w:hint="eastAsia"/>
                <w:szCs w:val="21"/>
              </w:rPr>
              <w:t>运输工具</w:t>
            </w:r>
          </w:p>
        </w:tc>
        <w:tc>
          <w:tcPr>
            <w:tcW w:w="872" w:type="pct"/>
            <w:shd w:val="clear" w:color="auto" w:fill="auto"/>
            <w:vAlign w:val="center"/>
          </w:tcPr>
          <w:p w14:paraId="328DF183"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0A770D61" w14:textId="47A5B802"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1448ED1A" w14:textId="3B90F92C"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4CBCAE06" w14:textId="77777777" w:rsidR="007B58FD" w:rsidRPr="004E7E57" w:rsidRDefault="007B58FD" w:rsidP="00176B00">
            <w:pPr>
              <w:adjustRightInd w:val="0"/>
              <w:jc w:val="right"/>
              <w:rPr>
                <w:rFonts w:ascii="宋体" w:hAnsi="宋体"/>
                <w:szCs w:val="21"/>
              </w:rPr>
            </w:pPr>
          </w:p>
        </w:tc>
      </w:tr>
      <w:tr w:rsidR="0027693F" w:rsidRPr="004E7E57" w14:paraId="69C45121" w14:textId="77777777" w:rsidTr="00176B00">
        <w:trPr>
          <w:trHeight w:val="454"/>
          <w:jc w:val="center"/>
        </w:trPr>
        <w:tc>
          <w:tcPr>
            <w:tcW w:w="1509" w:type="pct"/>
            <w:shd w:val="clear" w:color="auto" w:fill="auto"/>
            <w:vAlign w:val="center"/>
          </w:tcPr>
          <w:p w14:paraId="5A1DF8DB" w14:textId="77777777" w:rsidR="007B58FD" w:rsidRPr="004E7E57" w:rsidRDefault="007B58FD" w:rsidP="00176B00">
            <w:pPr>
              <w:adjustRightInd w:val="0"/>
              <w:ind w:firstLineChars="500" w:firstLine="1050"/>
              <w:jc w:val="left"/>
              <w:rPr>
                <w:rFonts w:ascii="宋体" w:hAnsi="宋体"/>
                <w:szCs w:val="21"/>
              </w:rPr>
            </w:pPr>
            <w:bookmarkStart w:id="2322" w:name="PO_固定资产_详细_93" w:colFirst="1" w:colLast="1"/>
            <w:bookmarkStart w:id="2323" w:name="PO_固定资产_详细_94" w:colFirst="2" w:colLast="2"/>
            <w:bookmarkStart w:id="2324" w:name="PO_固定资产_详细_95" w:colFirst="3" w:colLast="3"/>
            <w:bookmarkStart w:id="2325" w:name="PO_固定资产_详细_96" w:colFirst="4" w:colLast="4"/>
            <w:bookmarkEnd w:id="2318"/>
            <w:bookmarkEnd w:id="2319"/>
            <w:bookmarkEnd w:id="2320"/>
            <w:bookmarkEnd w:id="2321"/>
            <w:r w:rsidRPr="004E7E57">
              <w:rPr>
                <w:rFonts w:ascii="宋体" w:hAnsi="宋体" w:hint="eastAsia"/>
                <w:kern w:val="0"/>
                <w:szCs w:val="21"/>
              </w:rPr>
              <w:t>电子设备</w:t>
            </w:r>
          </w:p>
        </w:tc>
        <w:tc>
          <w:tcPr>
            <w:tcW w:w="872" w:type="pct"/>
            <w:shd w:val="clear" w:color="auto" w:fill="auto"/>
            <w:vAlign w:val="center"/>
          </w:tcPr>
          <w:p w14:paraId="4AE0CABE"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2CCEA50E" w14:textId="43B3DBA9"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0E9ECF40" w14:textId="65FEB197"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7D817076" w14:textId="77777777" w:rsidR="007B58FD" w:rsidRPr="004E7E57" w:rsidRDefault="007B58FD" w:rsidP="00176B00">
            <w:pPr>
              <w:adjustRightInd w:val="0"/>
              <w:jc w:val="right"/>
              <w:rPr>
                <w:rFonts w:ascii="宋体" w:hAnsi="宋体"/>
                <w:szCs w:val="21"/>
              </w:rPr>
            </w:pPr>
          </w:p>
        </w:tc>
      </w:tr>
      <w:tr w:rsidR="0027693F" w:rsidRPr="004E7E57" w14:paraId="24EB972F" w14:textId="77777777" w:rsidTr="00176B00">
        <w:trPr>
          <w:trHeight w:val="454"/>
          <w:jc w:val="center"/>
        </w:trPr>
        <w:tc>
          <w:tcPr>
            <w:tcW w:w="1509" w:type="pct"/>
            <w:shd w:val="clear" w:color="auto" w:fill="auto"/>
            <w:vAlign w:val="center"/>
          </w:tcPr>
          <w:p w14:paraId="2B695F58" w14:textId="77777777" w:rsidR="007B58FD" w:rsidRPr="004E7E57" w:rsidRDefault="007B58FD" w:rsidP="00176B00">
            <w:pPr>
              <w:adjustRightInd w:val="0"/>
              <w:ind w:firstLineChars="500" w:firstLine="1050"/>
              <w:jc w:val="left"/>
              <w:rPr>
                <w:rFonts w:ascii="宋体" w:hAnsi="宋体"/>
                <w:szCs w:val="21"/>
              </w:rPr>
            </w:pPr>
            <w:bookmarkStart w:id="2326" w:name="PO_固定资产_详细_97" w:colFirst="1" w:colLast="1"/>
            <w:bookmarkStart w:id="2327" w:name="PO_固定资产_详细_98" w:colFirst="2" w:colLast="2"/>
            <w:bookmarkStart w:id="2328" w:name="PO_固定资产_详细_99" w:colFirst="3" w:colLast="3"/>
            <w:bookmarkStart w:id="2329" w:name="PO_固定资产_详细_100" w:colFirst="4" w:colLast="4"/>
            <w:bookmarkEnd w:id="2322"/>
            <w:bookmarkEnd w:id="2323"/>
            <w:bookmarkEnd w:id="2324"/>
            <w:bookmarkEnd w:id="2325"/>
            <w:r w:rsidRPr="004E7E57">
              <w:rPr>
                <w:rFonts w:ascii="宋体" w:hAnsi="宋体" w:hint="eastAsia"/>
                <w:kern w:val="0"/>
                <w:szCs w:val="21"/>
              </w:rPr>
              <w:t>办公设备</w:t>
            </w:r>
          </w:p>
        </w:tc>
        <w:tc>
          <w:tcPr>
            <w:tcW w:w="872" w:type="pct"/>
            <w:shd w:val="clear" w:color="auto" w:fill="auto"/>
            <w:vAlign w:val="center"/>
          </w:tcPr>
          <w:p w14:paraId="047B6C38"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0DF34B22" w14:textId="76EFEDD4"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4995FFF6" w14:textId="6D83E782"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1A896B71" w14:textId="77777777" w:rsidR="007B58FD" w:rsidRPr="004E7E57" w:rsidRDefault="007B58FD" w:rsidP="00176B00">
            <w:pPr>
              <w:adjustRightInd w:val="0"/>
              <w:jc w:val="right"/>
              <w:rPr>
                <w:rFonts w:ascii="宋体" w:hAnsi="宋体"/>
                <w:szCs w:val="21"/>
              </w:rPr>
            </w:pPr>
          </w:p>
        </w:tc>
      </w:tr>
      <w:tr w:rsidR="0027693F" w:rsidRPr="004E7E57" w14:paraId="667F555D" w14:textId="77777777" w:rsidTr="00176B00">
        <w:trPr>
          <w:trHeight w:val="454"/>
          <w:jc w:val="center"/>
        </w:trPr>
        <w:tc>
          <w:tcPr>
            <w:tcW w:w="1509" w:type="pct"/>
            <w:shd w:val="clear" w:color="auto" w:fill="auto"/>
            <w:vAlign w:val="center"/>
          </w:tcPr>
          <w:p w14:paraId="7D13A456" w14:textId="77777777" w:rsidR="007B58FD" w:rsidRPr="004E7E57" w:rsidRDefault="007B58FD" w:rsidP="00176B00">
            <w:pPr>
              <w:adjustRightInd w:val="0"/>
              <w:ind w:firstLineChars="500" w:firstLine="1050"/>
              <w:jc w:val="left"/>
              <w:rPr>
                <w:rFonts w:ascii="宋体" w:hAnsi="宋体"/>
                <w:szCs w:val="21"/>
              </w:rPr>
            </w:pPr>
            <w:bookmarkStart w:id="2330" w:name="PO_固定资产_详细_101" w:colFirst="1" w:colLast="1"/>
            <w:bookmarkStart w:id="2331" w:name="PO_固定资产_详细_102" w:colFirst="2" w:colLast="2"/>
            <w:bookmarkStart w:id="2332" w:name="PO_固定资产_详细_103" w:colFirst="3" w:colLast="3"/>
            <w:bookmarkStart w:id="2333" w:name="PO_固定资产_详细_104" w:colFirst="4" w:colLast="4"/>
            <w:bookmarkEnd w:id="2326"/>
            <w:bookmarkEnd w:id="2327"/>
            <w:bookmarkEnd w:id="2328"/>
            <w:bookmarkEnd w:id="2329"/>
            <w:r w:rsidRPr="004E7E57">
              <w:rPr>
                <w:rFonts w:ascii="宋体" w:hAnsi="宋体" w:hint="eastAsia"/>
                <w:kern w:val="0"/>
                <w:szCs w:val="21"/>
              </w:rPr>
              <w:t>酒店业家具</w:t>
            </w:r>
          </w:p>
        </w:tc>
        <w:tc>
          <w:tcPr>
            <w:tcW w:w="872" w:type="pct"/>
            <w:shd w:val="clear" w:color="auto" w:fill="auto"/>
            <w:vAlign w:val="center"/>
          </w:tcPr>
          <w:p w14:paraId="75947545"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5B63C5FC" w14:textId="78554C0D"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1DAF405F" w14:textId="7B53893A"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67453E99" w14:textId="77777777" w:rsidR="007B58FD" w:rsidRPr="004E7E57" w:rsidRDefault="007B58FD" w:rsidP="00176B00">
            <w:pPr>
              <w:adjustRightInd w:val="0"/>
              <w:jc w:val="right"/>
              <w:rPr>
                <w:rFonts w:ascii="宋体" w:hAnsi="宋体"/>
                <w:szCs w:val="21"/>
              </w:rPr>
            </w:pPr>
          </w:p>
        </w:tc>
      </w:tr>
      <w:tr w:rsidR="0027693F" w:rsidRPr="004E7E57" w14:paraId="5CDCE82A" w14:textId="77777777" w:rsidTr="00176B00">
        <w:trPr>
          <w:trHeight w:val="454"/>
          <w:jc w:val="center"/>
        </w:trPr>
        <w:tc>
          <w:tcPr>
            <w:tcW w:w="1509" w:type="pct"/>
            <w:shd w:val="clear" w:color="auto" w:fill="auto"/>
            <w:vAlign w:val="center"/>
          </w:tcPr>
          <w:p w14:paraId="3DFAAC33" w14:textId="77777777" w:rsidR="007B58FD" w:rsidRPr="004E7E57" w:rsidRDefault="007B58FD" w:rsidP="00176B00">
            <w:pPr>
              <w:adjustRightInd w:val="0"/>
              <w:ind w:firstLineChars="500" w:firstLine="1050"/>
              <w:jc w:val="left"/>
              <w:rPr>
                <w:rFonts w:ascii="宋体" w:hAnsi="宋体"/>
                <w:szCs w:val="21"/>
              </w:rPr>
            </w:pPr>
            <w:bookmarkStart w:id="2334" w:name="PO_固定资产_详细_105" w:colFirst="1" w:colLast="1"/>
            <w:bookmarkStart w:id="2335" w:name="PO_固定资产_详细_106" w:colFirst="2" w:colLast="2"/>
            <w:bookmarkStart w:id="2336" w:name="PO_固定资产_详细_107" w:colFirst="3" w:colLast="3"/>
            <w:bookmarkStart w:id="2337" w:name="PO_固定资产_详细_108" w:colFirst="4" w:colLast="4"/>
            <w:bookmarkEnd w:id="2330"/>
            <w:bookmarkEnd w:id="2331"/>
            <w:bookmarkEnd w:id="2332"/>
            <w:bookmarkEnd w:id="2333"/>
            <w:r w:rsidRPr="004E7E57">
              <w:rPr>
                <w:rFonts w:ascii="宋体" w:hAnsi="宋体" w:hint="eastAsia"/>
                <w:kern w:val="0"/>
                <w:szCs w:val="21"/>
              </w:rPr>
              <w:t>其他</w:t>
            </w:r>
          </w:p>
        </w:tc>
        <w:tc>
          <w:tcPr>
            <w:tcW w:w="872" w:type="pct"/>
            <w:shd w:val="clear" w:color="auto" w:fill="auto"/>
            <w:vAlign w:val="center"/>
          </w:tcPr>
          <w:p w14:paraId="54ACEB14"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08C35435" w14:textId="4EC475AC"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488224FC" w14:textId="61E32E36"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43D1A612" w14:textId="77777777" w:rsidR="007B58FD" w:rsidRPr="004E7E57" w:rsidRDefault="007B58FD" w:rsidP="00176B00">
            <w:pPr>
              <w:adjustRightInd w:val="0"/>
              <w:jc w:val="right"/>
              <w:rPr>
                <w:rFonts w:ascii="宋体" w:hAnsi="宋体"/>
                <w:szCs w:val="21"/>
              </w:rPr>
            </w:pPr>
          </w:p>
        </w:tc>
      </w:tr>
      <w:tr w:rsidR="0027693F" w:rsidRPr="004E7E57" w14:paraId="66224823" w14:textId="77777777" w:rsidTr="00176B00">
        <w:trPr>
          <w:trHeight w:val="454"/>
          <w:jc w:val="center"/>
        </w:trPr>
        <w:tc>
          <w:tcPr>
            <w:tcW w:w="1509" w:type="pct"/>
            <w:shd w:val="clear" w:color="auto" w:fill="auto"/>
            <w:vAlign w:val="center"/>
          </w:tcPr>
          <w:p w14:paraId="21C3751E" w14:textId="77777777" w:rsidR="007B58FD" w:rsidRPr="004E7E57" w:rsidRDefault="007B58FD" w:rsidP="00176B00">
            <w:pPr>
              <w:adjustRightInd w:val="0"/>
              <w:jc w:val="left"/>
              <w:rPr>
                <w:rFonts w:ascii="宋体" w:hAnsi="宋体"/>
                <w:szCs w:val="21"/>
              </w:rPr>
            </w:pPr>
            <w:bookmarkStart w:id="2338" w:name="PO_固定资产_详细_109" w:colFirst="1" w:colLast="1"/>
            <w:bookmarkStart w:id="2339" w:name="PO_固定资产_详细_110" w:colFirst="2" w:colLast="2"/>
            <w:bookmarkStart w:id="2340" w:name="PO_固定资产_详细_111" w:colFirst="3" w:colLast="3"/>
            <w:bookmarkStart w:id="2341" w:name="PO_固定资产_详细_112" w:colFirst="4" w:colLast="4"/>
            <w:bookmarkEnd w:id="2334"/>
            <w:bookmarkEnd w:id="2335"/>
            <w:bookmarkEnd w:id="2336"/>
            <w:bookmarkEnd w:id="2337"/>
            <w:r w:rsidRPr="004E7E57">
              <w:rPr>
                <w:rFonts w:ascii="宋体" w:hAnsi="宋体" w:hint="eastAsia"/>
                <w:szCs w:val="21"/>
              </w:rPr>
              <w:t>减值准备</w:t>
            </w:r>
            <w:r w:rsidR="00DD5609" w:rsidRPr="004E7E57">
              <w:rPr>
                <w:rFonts w:ascii="宋体" w:hAnsi="宋体" w:hint="eastAsia"/>
                <w:szCs w:val="21"/>
              </w:rPr>
              <w:t>小</w:t>
            </w:r>
            <w:r w:rsidRPr="004E7E57">
              <w:rPr>
                <w:rFonts w:ascii="宋体" w:hAnsi="宋体" w:hint="eastAsia"/>
                <w:szCs w:val="21"/>
              </w:rPr>
              <w:t>计</w:t>
            </w:r>
          </w:p>
        </w:tc>
        <w:tc>
          <w:tcPr>
            <w:tcW w:w="872" w:type="pct"/>
            <w:shd w:val="clear" w:color="auto" w:fill="auto"/>
            <w:vAlign w:val="center"/>
          </w:tcPr>
          <w:p w14:paraId="6270BBEA"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19E5ECCE"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24BA6AC9"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1E9F7398" w14:textId="77777777" w:rsidR="007B58FD" w:rsidRPr="004E7E57" w:rsidRDefault="007B58FD" w:rsidP="00176B00">
            <w:pPr>
              <w:adjustRightInd w:val="0"/>
              <w:jc w:val="right"/>
              <w:rPr>
                <w:rFonts w:ascii="宋体" w:hAnsi="宋体"/>
                <w:szCs w:val="21"/>
              </w:rPr>
            </w:pPr>
          </w:p>
        </w:tc>
      </w:tr>
      <w:tr w:rsidR="0027693F" w:rsidRPr="004E7E57" w14:paraId="4CFE9FE9" w14:textId="77777777" w:rsidTr="00176B00">
        <w:trPr>
          <w:trHeight w:val="454"/>
          <w:jc w:val="center"/>
        </w:trPr>
        <w:tc>
          <w:tcPr>
            <w:tcW w:w="1509" w:type="pct"/>
            <w:shd w:val="clear" w:color="auto" w:fill="auto"/>
            <w:vAlign w:val="center"/>
          </w:tcPr>
          <w:p w14:paraId="4C365037" w14:textId="77777777" w:rsidR="007B58FD" w:rsidRPr="004E7E57" w:rsidRDefault="007B58FD" w:rsidP="00176B00">
            <w:pPr>
              <w:adjustRightInd w:val="0"/>
              <w:ind w:firstLineChars="200" w:firstLine="420"/>
              <w:jc w:val="left"/>
              <w:rPr>
                <w:rFonts w:ascii="宋体" w:hAnsi="宋体"/>
                <w:szCs w:val="21"/>
              </w:rPr>
            </w:pPr>
            <w:bookmarkStart w:id="2342" w:name="PO_固定资产_详细_113" w:colFirst="1" w:colLast="1"/>
            <w:bookmarkStart w:id="2343" w:name="PO_固定资产_详细_114" w:colFirst="2" w:colLast="2"/>
            <w:bookmarkStart w:id="2344" w:name="PO_固定资产_详细_115" w:colFirst="3" w:colLast="3"/>
            <w:bookmarkStart w:id="2345" w:name="PO_固定资产_详细_116" w:colFirst="4" w:colLast="4"/>
            <w:bookmarkEnd w:id="2338"/>
            <w:bookmarkEnd w:id="2339"/>
            <w:bookmarkEnd w:id="2340"/>
            <w:bookmarkEnd w:id="2341"/>
            <w:r w:rsidRPr="004E7E57">
              <w:rPr>
                <w:rFonts w:ascii="宋体" w:hAnsi="宋体" w:hint="eastAsia"/>
                <w:szCs w:val="21"/>
              </w:rPr>
              <w:t>其中：土地资产</w:t>
            </w:r>
          </w:p>
        </w:tc>
        <w:tc>
          <w:tcPr>
            <w:tcW w:w="872" w:type="pct"/>
            <w:shd w:val="clear" w:color="auto" w:fill="auto"/>
            <w:vAlign w:val="center"/>
          </w:tcPr>
          <w:p w14:paraId="5AB01E3A" w14:textId="26550D3F" w:rsidR="007B58FD" w:rsidRPr="004E7E57" w:rsidRDefault="005F4778" w:rsidP="00176B00">
            <w:pPr>
              <w:adjustRightInd w:val="0"/>
              <w:ind w:right="420"/>
              <w:jc w:val="center"/>
              <w:rPr>
                <w:rFonts w:ascii="宋体" w:hAnsi="宋体"/>
                <w:szCs w:val="21"/>
              </w:rPr>
            </w:pPr>
            <w:r>
              <w:rPr>
                <w:rFonts w:ascii="宋体" w:hAnsi="宋体" w:hint="eastAsia"/>
                <w:szCs w:val="21"/>
              </w:rPr>
              <w:t>—</w:t>
            </w:r>
            <w:r w:rsidR="007B58FD" w:rsidRPr="004E7E57">
              <w:rPr>
                <w:rFonts w:ascii="宋体" w:hAnsi="宋体" w:hint="eastAsia"/>
                <w:szCs w:val="21"/>
              </w:rPr>
              <w:t>—</w:t>
            </w:r>
          </w:p>
        </w:tc>
        <w:tc>
          <w:tcPr>
            <w:tcW w:w="873" w:type="pct"/>
            <w:shd w:val="clear" w:color="auto" w:fill="auto"/>
            <w:vAlign w:val="center"/>
          </w:tcPr>
          <w:p w14:paraId="31848584" w14:textId="6370A894" w:rsidR="007B58FD" w:rsidRPr="004E7E57" w:rsidRDefault="005F4778" w:rsidP="00176B00">
            <w:pPr>
              <w:adjustRightInd w:val="0"/>
              <w:jc w:val="center"/>
              <w:rPr>
                <w:rFonts w:ascii="宋体" w:hAnsi="宋体"/>
                <w:szCs w:val="21"/>
              </w:rPr>
            </w:pPr>
            <w:r>
              <w:rPr>
                <w:rFonts w:ascii="宋体" w:hAnsi="宋体" w:hint="eastAsia"/>
                <w:szCs w:val="21"/>
              </w:rPr>
              <w:t>——</w:t>
            </w:r>
          </w:p>
        </w:tc>
        <w:tc>
          <w:tcPr>
            <w:tcW w:w="873" w:type="pct"/>
            <w:shd w:val="clear" w:color="auto" w:fill="auto"/>
            <w:vAlign w:val="center"/>
          </w:tcPr>
          <w:p w14:paraId="4402E8C0" w14:textId="7400233C"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3EA7F8BF" w14:textId="44549D19" w:rsidR="007B58FD" w:rsidRPr="004E7E57" w:rsidRDefault="005F4778" w:rsidP="00176B00">
            <w:pPr>
              <w:adjustRightInd w:val="0"/>
              <w:jc w:val="center"/>
              <w:rPr>
                <w:rFonts w:ascii="宋体" w:hAnsi="宋体"/>
                <w:szCs w:val="21"/>
              </w:rPr>
            </w:pPr>
            <w:r>
              <w:rPr>
                <w:rFonts w:ascii="宋体" w:hAnsi="宋体"/>
                <w:szCs w:val="21"/>
              </w:rPr>
              <w:t>——</w:t>
            </w:r>
          </w:p>
        </w:tc>
      </w:tr>
      <w:tr w:rsidR="0027693F" w:rsidRPr="004E7E57" w14:paraId="6DB3752E" w14:textId="77777777" w:rsidTr="00176B00">
        <w:trPr>
          <w:trHeight w:val="454"/>
          <w:jc w:val="center"/>
        </w:trPr>
        <w:tc>
          <w:tcPr>
            <w:tcW w:w="1509" w:type="pct"/>
            <w:shd w:val="clear" w:color="auto" w:fill="auto"/>
            <w:vAlign w:val="center"/>
          </w:tcPr>
          <w:p w14:paraId="5F499665" w14:textId="77777777" w:rsidR="007B58FD" w:rsidRPr="004E7E57" w:rsidRDefault="007B58FD" w:rsidP="00176B00">
            <w:pPr>
              <w:adjustRightInd w:val="0"/>
              <w:ind w:firstLineChars="500" w:firstLine="1050"/>
              <w:jc w:val="left"/>
              <w:rPr>
                <w:rFonts w:ascii="宋体" w:hAnsi="宋体"/>
                <w:szCs w:val="21"/>
              </w:rPr>
            </w:pPr>
            <w:bookmarkStart w:id="2346" w:name="PO_固定资产_详细_117" w:colFirst="1" w:colLast="1"/>
            <w:bookmarkStart w:id="2347" w:name="PO_固定资产_详细_118" w:colFirst="2" w:colLast="2"/>
            <w:bookmarkStart w:id="2348" w:name="PO_固定资产_详细_119" w:colFirst="3" w:colLast="3"/>
            <w:bookmarkStart w:id="2349" w:name="PO_固定资产_详细_120" w:colFirst="4" w:colLast="4"/>
            <w:bookmarkEnd w:id="2342"/>
            <w:bookmarkEnd w:id="2343"/>
            <w:bookmarkEnd w:id="2344"/>
            <w:bookmarkEnd w:id="2345"/>
            <w:r w:rsidRPr="004E7E57">
              <w:rPr>
                <w:rFonts w:ascii="宋体" w:hAnsi="宋体" w:hint="eastAsia"/>
                <w:szCs w:val="21"/>
              </w:rPr>
              <w:t>房屋及建筑物</w:t>
            </w:r>
          </w:p>
        </w:tc>
        <w:tc>
          <w:tcPr>
            <w:tcW w:w="872" w:type="pct"/>
            <w:shd w:val="clear" w:color="auto" w:fill="auto"/>
            <w:vAlign w:val="center"/>
          </w:tcPr>
          <w:p w14:paraId="251B77FC"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29D6C97A"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2FFC1960"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7566395C" w14:textId="77777777" w:rsidR="007B58FD" w:rsidRPr="004E7E57" w:rsidRDefault="007B58FD" w:rsidP="00176B00">
            <w:pPr>
              <w:adjustRightInd w:val="0"/>
              <w:jc w:val="right"/>
              <w:rPr>
                <w:rFonts w:ascii="宋体" w:hAnsi="宋体"/>
                <w:szCs w:val="21"/>
              </w:rPr>
            </w:pPr>
          </w:p>
        </w:tc>
      </w:tr>
      <w:tr w:rsidR="0027693F" w:rsidRPr="004E7E57" w14:paraId="3D2CECAF" w14:textId="77777777" w:rsidTr="00176B00">
        <w:trPr>
          <w:trHeight w:val="454"/>
          <w:jc w:val="center"/>
        </w:trPr>
        <w:tc>
          <w:tcPr>
            <w:tcW w:w="1509" w:type="pct"/>
            <w:shd w:val="clear" w:color="auto" w:fill="auto"/>
            <w:vAlign w:val="center"/>
          </w:tcPr>
          <w:p w14:paraId="18A3622B" w14:textId="77777777" w:rsidR="007B58FD" w:rsidRPr="004E7E57" w:rsidRDefault="007B58FD" w:rsidP="00176B00">
            <w:pPr>
              <w:adjustRightInd w:val="0"/>
              <w:ind w:firstLineChars="500" w:firstLine="1050"/>
              <w:jc w:val="left"/>
              <w:rPr>
                <w:rFonts w:ascii="宋体" w:hAnsi="宋体"/>
                <w:szCs w:val="21"/>
              </w:rPr>
            </w:pPr>
            <w:bookmarkStart w:id="2350" w:name="PO_固定资产_详细_121" w:colFirst="1" w:colLast="1"/>
            <w:bookmarkStart w:id="2351" w:name="PO_固定资产_详细_122" w:colFirst="2" w:colLast="2"/>
            <w:bookmarkStart w:id="2352" w:name="PO_固定资产_详细_123" w:colFirst="3" w:colLast="3"/>
            <w:bookmarkStart w:id="2353" w:name="PO_固定资产_详细_124" w:colFirst="4" w:colLast="4"/>
            <w:bookmarkEnd w:id="2346"/>
            <w:bookmarkEnd w:id="2347"/>
            <w:bookmarkEnd w:id="2348"/>
            <w:bookmarkEnd w:id="2349"/>
            <w:r w:rsidRPr="004E7E57">
              <w:rPr>
                <w:rFonts w:ascii="宋体" w:hAnsi="宋体" w:hint="eastAsia"/>
                <w:szCs w:val="21"/>
              </w:rPr>
              <w:t>机器设备</w:t>
            </w:r>
          </w:p>
        </w:tc>
        <w:tc>
          <w:tcPr>
            <w:tcW w:w="872" w:type="pct"/>
            <w:shd w:val="clear" w:color="auto" w:fill="auto"/>
            <w:vAlign w:val="center"/>
          </w:tcPr>
          <w:p w14:paraId="4EF9DA38"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623584F0"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3A39C8EC"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55DDE87D" w14:textId="77777777" w:rsidR="007B58FD" w:rsidRPr="004E7E57" w:rsidRDefault="007B58FD" w:rsidP="00176B00">
            <w:pPr>
              <w:adjustRightInd w:val="0"/>
              <w:jc w:val="right"/>
              <w:rPr>
                <w:rFonts w:ascii="宋体" w:hAnsi="宋体"/>
                <w:szCs w:val="21"/>
              </w:rPr>
            </w:pPr>
          </w:p>
        </w:tc>
      </w:tr>
      <w:tr w:rsidR="0027693F" w:rsidRPr="004E7E57" w14:paraId="19379385" w14:textId="77777777" w:rsidTr="00176B00">
        <w:trPr>
          <w:trHeight w:val="454"/>
          <w:jc w:val="center"/>
        </w:trPr>
        <w:tc>
          <w:tcPr>
            <w:tcW w:w="1509" w:type="pct"/>
            <w:shd w:val="clear" w:color="auto" w:fill="auto"/>
            <w:vAlign w:val="center"/>
          </w:tcPr>
          <w:p w14:paraId="7F80D747" w14:textId="77777777" w:rsidR="007B58FD" w:rsidRPr="004E7E57" w:rsidRDefault="007B58FD" w:rsidP="00176B00">
            <w:pPr>
              <w:adjustRightInd w:val="0"/>
              <w:ind w:firstLineChars="500" w:firstLine="1050"/>
              <w:jc w:val="left"/>
              <w:rPr>
                <w:rFonts w:ascii="宋体" w:hAnsi="宋体"/>
                <w:szCs w:val="21"/>
              </w:rPr>
            </w:pPr>
            <w:bookmarkStart w:id="2354" w:name="PO_固定资产_详细_125" w:colFirst="1" w:colLast="1"/>
            <w:bookmarkStart w:id="2355" w:name="PO_固定资产_详细_126" w:colFirst="2" w:colLast="2"/>
            <w:bookmarkStart w:id="2356" w:name="PO_固定资产_详细_127" w:colFirst="3" w:colLast="3"/>
            <w:bookmarkStart w:id="2357" w:name="PO_固定资产_详细_128" w:colFirst="4" w:colLast="4"/>
            <w:bookmarkEnd w:id="2350"/>
            <w:bookmarkEnd w:id="2351"/>
            <w:bookmarkEnd w:id="2352"/>
            <w:bookmarkEnd w:id="2353"/>
            <w:r w:rsidRPr="004E7E57">
              <w:rPr>
                <w:rFonts w:ascii="宋体" w:hAnsi="宋体" w:hint="eastAsia"/>
                <w:szCs w:val="21"/>
              </w:rPr>
              <w:t>运输工具</w:t>
            </w:r>
          </w:p>
        </w:tc>
        <w:tc>
          <w:tcPr>
            <w:tcW w:w="872" w:type="pct"/>
            <w:shd w:val="clear" w:color="auto" w:fill="auto"/>
            <w:vAlign w:val="center"/>
          </w:tcPr>
          <w:p w14:paraId="0CCFB99B"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181017B3"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3C69DDD5"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447009DF" w14:textId="77777777" w:rsidR="007B58FD" w:rsidRPr="004E7E57" w:rsidRDefault="007B58FD" w:rsidP="00176B00">
            <w:pPr>
              <w:adjustRightInd w:val="0"/>
              <w:jc w:val="right"/>
              <w:rPr>
                <w:rFonts w:ascii="宋体" w:hAnsi="宋体"/>
                <w:szCs w:val="21"/>
              </w:rPr>
            </w:pPr>
          </w:p>
        </w:tc>
      </w:tr>
      <w:tr w:rsidR="0027693F" w:rsidRPr="004E7E57" w14:paraId="1DF77289" w14:textId="77777777" w:rsidTr="00176B00">
        <w:trPr>
          <w:trHeight w:val="454"/>
          <w:jc w:val="center"/>
        </w:trPr>
        <w:tc>
          <w:tcPr>
            <w:tcW w:w="1509" w:type="pct"/>
            <w:shd w:val="clear" w:color="auto" w:fill="auto"/>
            <w:vAlign w:val="center"/>
          </w:tcPr>
          <w:p w14:paraId="04231130" w14:textId="77777777" w:rsidR="007B58FD" w:rsidRPr="004E7E57" w:rsidRDefault="007B58FD" w:rsidP="00176B00">
            <w:pPr>
              <w:adjustRightInd w:val="0"/>
              <w:ind w:firstLineChars="500" w:firstLine="1050"/>
              <w:jc w:val="left"/>
              <w:rPr>
                <w:rFonts w:ascii="宋体" w:hAnsi="宋体"/>
                <w:szCs w:val="21"/>
              </w:rPr>
            </w:pPr>
            <w:bookmarkStart w:id="2358" w:name="PO_固定资产_详细_129" w:colFirst="1" w:colLast="1"/>
            <w:bookmarkStart w:id="2359" w:name="PO_固定资产_详细_130" w:colFirst="2" w:colLast="2"/>
            <w:bookmarkStart w:id="2360" w:name="PO_固定资产_详细_131" w:colFirst="3" w:colLast="3"/>
            <w:bookmarkStart w:id="2361" w:name="PO_固定资产_详细_132" w:colFirst="4" w:colLast="4"/>
            <w:bookmarkEnd w:id="2354"/>
            <w:bookmarkEnd w:id="2355"/>
            <w:bookmarkEnd w:id="2356"/>
            <w:bookmarkEnd w:id="2357"/>
            <w:r w:rsidRPr="004E7E57">
              <w:rPr>
                <w:rFonts w:ascii="宋体" w:hAnsi="宋体" w:hint="eastAsia"/>
                <w:kern w:val="0"/>
                <w:szCs w:val="21"/>
              </w:rPr>
              <w:t>电子设备</w:t>
            </w:r>
          </w:p>
        </w:tc>
        <w:tc>
          <w:tcPr>
            <w:tcW w:w="872" w:type="pct"/>
            <w:shd w:val="clear" w:color="auto" w:fill="auto"/>
            <w:vAlign w:val="center"/>
          </w:tcPr>
          <w:p w14:paraId="505716EF"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3817A704"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7E6F1645"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06B662C2" w14:textId="77777777" w:rsidR="007B58FD" w:rsidRPr="004E7E57" w:rsidRDefault="007B58FD" w:rsidP="00176B00">
            <w:pPr>
              <w:adjustRightInd w:val="0"/>
              <w:jc w:val="right"/>
              <w:rPr>
                <w:rFonts w:ascii="宋体" w:hAnsi="宋体"/>
                <w:szCs w:val="21"/>
              </w:rPr>
            </w:pPr>
          </w:p>
        </w:tc>
      </w:tr>
      <w:tr w:rsidR="0027693F" w:rsidRPr="004E7E57" w14:paraId="1CCFCD62" w14:textId="77777777" w:rsidTr="00176B00">
        <w:trPr>
          <w:trHeight w:val="454"/>
          <w:jc w:val="center"/>
        </w:trPr>
        <w:tc>
          <w:tcPr>
            <w:tcW w:w="1509" w:type="pct"/>
            <w:shd w:val="clear" w:color="auto" w:fill="auto"/>
            <w:vAlign w:val="center"/>
          </w:tcPr>
          <w:p w14:paraId="38F1C53E" w14:textId="77777777" w:rsidR="007B58FD" w:rsidRPr="004E7E57" w:rsidRDefault="007B58FD" w:rsidP="00176B00">
            <w:pPr>
              <w:adjustRightInd w:val="0"/>
              <w:ind w:firstLineChars="500" w:firstLine="1050"/>
              <w:jc w:val="left"/>
              <w:rPr>
                <w:rFonts w:ascii="宋体" w:hAnsi="宋体"/>
                <w:szCs w:val="21"/>
              </w:rPr>
            </w:pPr>
            <w:bookmarkStart w:id="2362" w:name="PO_固定资产_详细_133" w:colFirst="1" w:colLast="1"/>
            <w:bookmarkStart w:id="2363" w:name="PO_固定资产_详细_134" w:colFirst="2" w:colLast="2"/>
            <w:bookmarkStart w:id="2364" w:name="PO_固定资产_详细_135" w:colFirst="3" w:colLast="3"/>
            <w:bookmarkStart w:id="2365" w:name="PO_固定资产_详细_136" w:colFirst="4" w:colLast="4"/>
            <w:bookmarkEnd w:id="2358"/>
            <w:bookmarkEnd w:id="2359"/>
            <w:bookmarkEnd w:id="2360"/>
            <w:bookmarkEnd w:id="2361"/>
            <w:r w:rsidRPr="004E7E57">
              <w:rPr>
                <w:rFonts w:ascii="宋体" w:hAnsi="宋体" w:hint="eastAsia"/>
                <w:kern w:val="0"/>
                <w:szCs w:val="21"/>
              </w:rPr>
              <w:t>办公设备</w:t>
            </w:r>
          </w:p>
        </w:tc>
        <w:tc>
          <w:tcPr>
            <w:tcW w:w="872" w:type="pct"/>
            <w:shd w:val="clear" w:color="auto" w:fill="auto"/>
            <w:vAlign w:val="center"/>
          </w:tcPr>
          <w:p w14:paraId="2E289C56"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67026DA6"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63357469"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14BFCAB2" w14:textId="77777777" w:rsidR="007B58FD" w:rsidRPr="004E7E57" w:rsidRDefault="007B58FD" w:rsidP="00176B00">
            <w:pPr>
              <w:adjustRightInd w:val="0"/>
              <w:jc w:val="right"/>
              <w:rPr>
                <w:rFonts w:ascii="宋体" w:hAnsi="宋体"/>
                <w:szCs w:val="21"/>
              </w:rPr>
            </w:pPr>
          </w:p>
        </w:tc>
      </w:tr>
      <w:tr w:rsidR="0027693F" w:rsidRPr="004E7E57" w14:paraId="79BAF158" w14:textId="77777777" w:rsidTr="00176B00">
        <w:trPr>
          <w:trHeight w:val="454"/>
          <w:jc w:val="center"/>
        </w:trPr>
        <w:tc>
          <w:tcPr>
            <w:tcW w:w="1509" w:type="pct"/>
            <w:shd w:val="clear" w:color="auto" w:fill="auto"/>
            <w:vAlign w:val="center"/>
          </w:tcPr>
          <w:p w14:paraId="6B06DD59" w14:textId="77777777" w:rsidR="007B58FD" w:rsidRPr="004E7E57" w:rsidRDefault="007B58FD" w:rsidP="00176B00">
            <w:pPr>
              <w:adjustRightInd w:val="0"/>
              <w:ind w:firstLineChars="500" w:firstLine="1050"/>
              <w:jc w:val="left"/>
              <w:rPr>
                <w:rFonts w:ascii="宋体" w:hAnsi="宋体"/>
                <w:szCs w:val="21"/>
              </w:rPr>
            </w:pPr>
            <w:bookmarkStart w:id="2366" w:name="PO_固定资产_详细_137" w:colFirst="1" w:colLast="1"/>
            <w:bookmarkStart w:id="2367" w:name="PO_固定资产_详细_138" w:colFirst="2" w:colLast="2"/>
            <w:bookmarkStart w:id="2368" w:name="PO_固定资产_详细_139" w:colFirst="3" w:colLast="3"/>
            <w:bookmarkStart w:id="2369" w:name="PO_固定资产_详细_140" w:colFirst="4" w:colLast="4"/>
            <w:bookmarkEnd w:id="2362"/>
            <w:bookmarkEnd w:id="2363"/>
            <w:bookmarkEnd w:id="2364"/>
            <w:bookmarkEnd w:id="2365"/>
            <w:r w:rsidRPr="004E7E57">
              <w:rPr>
                <w:rFonts w:ascii="宋体" w:hAnsi="宋体" w:hint="eastAsia"/>
                <w:kern w:val="0"/>
                <w:szCs w:val="21"/>
              </w:rPr>
              <w:t>酒店业家具</w:t>
            </w:r>
          </w:p>
        </w:tc>
        <w:tc>
          <w:tcPr>
            <w:tcW w:w="872" w:type="pct"/>
            <w:shd w:val="clear" w:color="auto" w:fill="auto"/>
            <w:vAlign w:val="center"/>
          </w:tcPr>
          <w:p w14:paraId="01669ABE"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584B24CB"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55CF5B4F"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0EEEC9A8" w14:textId="77777777" w:rsidR="007B58FD" w:rsidRPr="004E7E57" w:rsidRDefault="007B58FD" w:rsidP="00176B00">
            <w:pPr>
              <w:adjustRightInd w:val="0"/>
              <w:jc w:val="right"/>
              <w:rPr>
                <w:rFonts w:ascii="宋体" w:hAnsi="宋体"/>
                <w:szCs w:val="21"/>
              </w:rPr>
            </w:pPr>
          </w:p>
        </w:tc>
      </w:tr>
      <w:tr w:rsidR="0027693F" w:rsidRPr="004E7E57" w14:paraId="34E5AA59" w14:textId="77777777" w:rsidTr="00176B00">
        <w:trPr>
          <w:trHeight w:val="454"/>
          <w:jc w:val="center"/>
        </w:trPr>
        <w:tc>
          <w:tcPr>
            <w:tcW w:w="1509" w:type="pct"/>
            <w:shd w:val="clear" w:color="auto" w:fill="auto"/>
            <w:vAlign w:val="center"/>
          </w:tcPr>
          <w:p w14:paraId="13C9A978" w14:textId="77777777" w:rsidR="007B58FD" w:rsidRPr="004E7E57" w:rsidRDefault="007B58FD" w:rsidP="00176B00">
            <w:pPr>
              <w:adjustRightInd w:val="0"/>
              <w:ind w:firstLineChars="500" w:firstLine="1050"/>
              <w:jc w:val="left"/>
              <w:rPr>
                <w:rFonts w:ascii="宋体" w:hAnsi="宋体"/>
                <w:szCs w:val="21"/>
              </w:rPr>
            </w:pPr>
            <w:bookmarkStart w:id="2370" w:name="PO_固定资产_详细_141" w:colFirst="1" w:colLast="1"/>
            <w:bookmarkStart w:id="2371" w:name="PO_固定资产_详细_142" w:colFirst="2" w:colLast="2"/>
            <w:bookmarkStart w:id="2372" w:name="PO_固定资产_详细_143" w:colFirst="3" w:colLast="3"/>
            <w:bookmarkStart w:id="2373" w:name="PO_固定资产_详细_144" w:colFirst="4" w:colLast="4"/>
            <w:bookmarkEnd w:id="2366"/>
            <w:bookmarkEnd w:id="2367"/>
            <w:bookmarkEnd w:id="2368"/>
            <w:bookmarkEnd w:id="2369"/>
            <w:r w:rsidRPr="004E7E57">
              <w:rPr>
                <w:rFonts w:ascii="宋体" w:hAnsi="宋体" w:hint="eastAsia"/>
                <w:kern w:val="0"/>
                <w:szCs w:val="21"/>
              </w:rPr>
              <w:t>其他</w:t>
            </w:r>
          </w:p>
        </w:tc>
        <w:tc>
          <w:tcPr>
            <w:tcW w:w="872" w:type="pct"/>
            <w:shd w:val="clear" w:color="auto" w:fill="auto"/>
            <w:vAlign w:val="center"/>
          </w:tcPr>
          <w:p w14:paraId="3A7714AB"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0560C72E"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6CC5E821"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7F673192" w14:textId="77777777" w:rsidR="007B58FD" w:rsidRPr="004E7E57" w:rsidRDefault="007B58FD" w:rsidP="00176B00">
            <w:pPr>
              <w:adjustRightInd w:val="0"/>
              <w:jc w:val="right"/>
              <w:rPr>
                <w:rFonts w:ascii="宋体" w:hAnsi="宋体"/>
                <w:szCs w:val="21"/>
              </w:rPr>
            </w:pPr>
          </w:p>
        </w:tc>
      </w:tr>
      <w:tr w:rsidR="0027693F" w:rsidRPr="004E7E57" w14:paraId="2A38A72D" w14:textId="77777777" w:rsidTr="00176B00">
        <w:trPr>
          <w:trHeight w:val="454"/>
          <w:jc w:val="center"/>
        </w:trPr>
        <w:tc>
          <w:tcPr>
            <w:tcW w:w="1509" w:type="pct"/>
            <w:shd w:val="clear" w:color="auto" w:fill="auto"/>
            <w:vAlign w:val="center"/>
          </w:tcPr>
          <w:p w14:paraId="69C4D8FE" w14:textId="77777777" w:rsidR="007B58FD" w:rsidRPr="004E7E57" w:rsidRDefault="007B58FD" w:rsidP="00176B00">
            <w:pPr>
              <w:adjustRightInd w:val="0"/>
              <w:jc w:val="left"/>
              <w:rPr>
                <w:rFonts w:ascii="宋体" w:hAnsi="宋体"/>
                <w:szCs w:val="21"/>
              </w:rPr>
            </w:pPr>
            <w:bookmarkStart w:id="2374" w:name="PO_固定资产_详细_145" w:colFirst="1" w:colLast="1"/>
            <w:bookmarkStart w:id="2375" w:name="PO_固定资产_详细_146" w:colFirst="2" w:colLast="2"/>
            <w:bookmarkStart w:id="2376" w:name="PO_固定资产_详细_147" w:colFirst="3" w:colLast="3"/>
            <w:bookmarkStart w:id="2377" w:name="PO_固定资产_详细_148" w:colFirst="4" w:colLast="4"/>
            <w:bookmarkEnd w:id="2370"/>
            <w:bookmarkEnd w:id="2371"/>
            <w:bookmarkEnd w:id="2372"/>
            <w:bookmarkEnd w:id="2373"/>
            <w:r w:rsidRPr="004E7E57">
              <w:rPr>
                <w:rFonts w:ascii="宋体" w:hAnsi="宋体" w:hint="eastAsia"/>
                <w:szCs w:val="21"/>
              </w:rPr>
              <w:t>固定资产账面价值</w:t>
            </w:r>
            <w:r w:rsidR="00DD5609" w:rsidRPr="0034030B">
              <w:rPr>
                <w:rFonts w:ascii="宋体" w:hAnsi="宋体" w:hint="eastAsia"/>
                <w:i/>
                <w:iCs/>
                <w:szCs w:val="21"/>
              </w:rPr>
              <w:t>小</w:t>
            </w:r>
            <w:r w:rsidR="00DD5609" w:rsidRPr="0034030B">
              <w:rPr>
                <w:rFonts w:ascii="宋体" w:hAnsi="宋体"/>
                <w:i/>
                <w:iCs/>
                <w:szCs w:val="21"/>
              </w:rPr>
              <w:t>/</w:t>
            </w:r>
            <w:r w:rsidRPr="0034030B">
              <w:rPr>
                <w:rFonts w:ascii="宋体" w:hAnsi="宋体" w:hint="eastAsia"/>
                <w:i/>
                <w:iCs/>
                <w:szCs w:val="21"/>
              </w:rPr>
              <w:t>合</w:t>
            </w:r>
            <w:r w:rsidRPr="004E7E57">
              <w:rPr>
                <w:rFonts w:ascii="宋体" w:hAnsi="宋体" w:hint="eastAsia"/>
                <w:szCs w:val="21"/>
              </w:rPr>
              <w:t>计</w:t>
            </w:r>
          </w:p>
        </w:tc>
        <w:tc>
          <w:tcPr>
            <w:tcW w:w="872" w:type="pct"/>
            <w:shd w:val="clear" w:color="auto" w:fill="auto"/>
            <w:vAlign w:val="center"/>
          </w:tcPr>
          <w:p w14:paraId="3FC57F1C"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16AA3229" w14:textId="7D1B9BEC"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1A531255" w14:textId="2739B6C1"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7FF30CA2" w14:textId="77777777" w:rsidR="007B58FD" w:rsidRPr="004E7E57" w:rsidRDefault="007B58FD" w:rsidP="00176B00">
            <w:pPr>
              <w:adjustRightInd w:val="0"/>
              <w:jc w:val="right"/>
              <w:rPr>
                <w:rFonts w:ascii="宋体" w:hAnsi="宋体"/>
                <w:szCs w:val="21"/>
              </w:rPr>
            </w:pPr>
          </w:p>
        </w:tc>
      </w:tr>
      <w:tr w:rsidR="0027693F" w:rsidRPr="004E7E57" w14:paraId="1EA48CD0" w14:textId="77777777" w:rsidTr="00176B00">
        <w:trPr>
          <w:trHeight w:val="454"/>
          <w:jc w:val="center"/>
        </w:trPr>
        <w:tc>
          <w:tcPr>
            <w:tcW w:w="1509" w:type="pct"/>
            <w:shd w:val="clear" w:color="auto" w:fill="auto"/>
            <w:vAlign w:val="center"/>
          </w:tcPr>
          <w:p w14:paraId="5A723ACB" w14:textId="77777777" w:rsidR="007B58FD" w:rsidRPr="004E7E57" w:rsidRDefault="007B58FD" w:rsidP="00176B00">
            <w:pPr>
              <w:adjustRightInd w:val="0"/>
              <w:ind w:firstLineChars="200" w:firstLine="420"/>
              <w:jc w:val="left"/>
              <w:rPr>
                <w:rFonts w:ascii="宋体" w:hAnsi="宋体"/>
                <w:szCs w:val="21"/>
              </w:rPr>
            </w:pPr>
            <w:bookmarkStart w:id="2378" w:name="PO_固定资产_详细_149" w:colFirst="1" w:colLast="1"/>
            <w:bookmarkStart w:id="2379" w:name="PO_固定资产_详细_150" w:colFirst="2" w:colLast="2"/>
            <w:bookmarkStart w:id="2380" w:name="PO_固定资产_详细_151" w:colFirst="3" w:colLast="3"/>
            <w:bookmarkStart w:id="2381" w:name="PO_固定资产_详细_152" w:colFirst="4" w:colLast="4"/>
            <w:bookmarkEnd w:id="2374"/>
            <w:bookmarkEnd w:id="2375"/>
            <w:bookmarkEnd w:id="2376"/>
            <w:bookmarkEnd w:id="2377"/>
            <w:r w:rsidRPr="004E7E57">
              <w:rPr>
                <w:rFonts w:ascii="宋体" w:hAnsi="宋体" w:hint="eastAsia"/>
                <w:szCs w:val="21"/>
              </w:rPr>
              <w:t>其中：土地资产</w:t>
            </w:r>
          </w:p>
        </w:tc>
        <w:tc>
          <w:tcPr>
            <w:tcW w:w="872" w:type="pct"/>
            <w:shd w:val="clear" w:color="auto" w:fill="auto"/>
            <w:vAlign w:val="center"/>
          </w:tcPr>
          <w:p w14:paraId="6B466897"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072769D0" w14:textId="6C24D411"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0E12F4E8" w14:textId="5BE874BA"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084A1F6F" w14:textId="77777777" w:rsidR="007B58FD" w:rsidRPr="004E7E57" w:rsidRDefault="007B58FD" w:rsidP="00176B00">
            <w:pPr>
              <w:adjustRightInd w:val="0"/>
              <w:jc w:val="right"/>
              <w:rPr>
                <w:rFonts w:ascii="宋体" w:hAnsi="宋体"/>
                <w:szCs w:val="21"/>
              </w:rPr>
            </w:pPr>
          </w:p>
        </w:tc>
      </w:tr>
      <w:tr w:rsidR="0027693F" w:rsidRPr="004E7E57" w14:paraId="37956BB4" w14:textId="77777777" w:rsidTr="00176B00">
        <w:trPr>
          <w:trHeight w:val="454"/>
          <w:jc w:val="center"/>
        </w:trPr>
        <w:tc>
          <w:tcPr>
            <w:tcW w:w="1509" w:type="pct"/>
            <w:shd w:val="clear" w:color="auto" w:fill="auto"/>
            <w:vAlign w:val="center"/>
          </w:tcPr>
          <w:p w14:paraId="29BAD6D7" w14:textId="77777777" w:rsidR="007B58FD" w:rsidRPr="004E7E57" w:rsidRDefault="007B58FD" w:rsidP="00176B00">
            <w:pPr>
              <w:adjustRightInd w:val="0"/>
              <w:ind w:firstLineChars="500" w:firstLine="1050"/>
              <w:jc w:val="left"/>
              <w:rPr>
                <w:rFonts w:ascii="宋体" w:hAnsi="宋体"/>
                <w:szCs w:val="21"/>
              </w:rPr>
            </w:pPr>
            <w:bookmarkStart w:id="2382" w:name="PO_固定资产_详细_153" w:colFirst="1" w:colLast="1"/>
            <w:bookmarkStart w:id="2383" w:name="PO_固定资产_详细_154" w:colFirst="2" w:colLast="2"/>
            <w:bookmarkStart w:id="2384" w:name="PO_固定资产_详细_155" w:colFirst="3" w:colLast="3"/>
            <w:bookmarkStart w:id="2385" w:name="PO_固定资产_详细_156" w:colFirst="4" w:colLast="4"/>
            <w:bookmarkEnd w:id="2378"/>
            <w:bookmarkEnd w:id="2379"/>
            <w:bookmarkEnd w:id="2380"/>
            <w:bookmarkEnd w:id="2381"/>
            <w:r w:rsidRPr="004E7E57">
              <w:rPr>
                <w:rFonts w:ascii="宋体" w:hAnsi="宋体" w:hint="eastAsia"/>
                <w:szCs w:val="21"/>
              </w:rPr>
              <w:t>房屋及建筑物</w:t>
            </w:r>
          </w:p>
        </w:tc>
        <w:tc>
          <w:tcPr>
            <w:tcW w:w="872" w:type="pct"/>
            <w:shd w:val="clear" w:color="auto" w:fill="auto"/>
            <w:vAlign w:val="center"/>
          </w:tcPr>
          <w:p w14:paraId="7FD0B052"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04093F2A" w14:textId="7FD2FAC7"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71C8EE05" w14:textId="5BEBA41F"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446025C2" w14:textId="77777777" w:rsidR="007B58FD" w:rsidRPr="004E7E57" w:rsidRDefault="007B58FD" w:rsidP="00176B00">
            <w:pPr>
              <w:adjustRightInd w:val="0"/>
              <w:jc w:val="right"/>
              <w:rPr>
                <w:rFonts w:ascii="宋体" w:hAnsi="宋体"/>
                <w:szCs w:val="21"/>
              </w:rPr>
            </w:pPr>
          </w:p>
        </w:tc>
      </w:tr>
      <w:tr w:rsidR="0027693F" w:rsidRPr="004E7E57" w14:paraId="4F2C6317" w14:textId="77777777" w:rsidTr="00176B00">
        <w:trPr>
          <w:trHeight w:val="454"/>
          <w:jc w:val="center"/>
        </w:trPr>
        <w:tc>
          <w:tcPr>
            <w:tcW w:w="1509" w:type="pct"/>
            <w:shd w:val="clear" w:color="auto" w:fill="auto"/>
            <w:vAlign w:val="center"/>
          </w:tcPr>
          <w:p w14:paraId="7A51A544" w14:textId="77777777" w:rsidR="007B58FD" w:rsidRPr="004E7E57" w:rsidRDefault="007B58FD" w:rsidP="00176B00">
            <w:pPr>
              <w:adjustRightInd w:val="0"/>
              <w:ind w:firstLineChars="500" w:firstLine="1050"/>
              <w:jc w:val="left"/>
              <w:rPr>
                <w:rFonts w:ascii="宋体" w:hAnsi="宋体"/>
                <w:szCs w:val="21"/>
              </w:rPr>
            </w:pPr>
            <w:bookmarkStart w:id="2386" w:name="PO_固定资产_详细_157" w:colFirst="1" w:colLast="1"/>
            <w:bookmarkStart w:id="2387" w:name="PO_固定资产_详细_158" w:colFirst="2" w:colLast="2"/>
            <w:bookmarkStart w:id="2388" w:name="PO_固定资产_详细_159" w:colFirst="3" w:colLast="3"/>
            <w:bookmarkStart w:id="2389" w:name="PO_固定资产_详细_160" w:colFirst="4" w:colLast="4"/>
            <w:bookmarkEnd w:id="2382"/>
            <w:bookmarkEnd w:id="2383"/>
            <w:bookmarkEnd w:id="2384"/>
            <w:bookmarkEnd w:id="2385"/>
            <w:r w:rsidRPr="004E7E57">
              <w:rPr>
                <w:rFonts w:ascii="宋体" w:hAnsi="宋体" w:hint="eastAsia"/>
                <w:szCs w:val="21"/>
              </w:rPr>
              <w:t>机器设备</w:t>
            </w:r>
          </w:p>
        </w:tc>
        <w:tc>
          <w:tcPr>
            <w:tcW w:w="872" w:type="pct"/>
            <w:shd w:val="clear" w:color="auto" w:fill="auto"/>
            <w:vAlign w:val="center"/>
          </w:tcPr>
          <w:p w14:paraId="293E097B"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4BFE7D30" w14:textId="7A040E9A"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7D157B8B" w14:textId="08B125E1"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3C316CEC" w14:textId="77777777" w:rsidR="007B58FD" w:rsidRPr="004E7E57" w:rsidRDefault="007B58FD" w:rsidP="00176B00">
            <w:pPr>
              <w:adjustRightInd w:val="0"/>
              <w:jc w:val="right"/>
              <w:rPr>
                <w:rFonts w:ascii="宋体" w:hAnsi="宋体"/>
                <w:szCs w:val="21"/>
              </w:rPr>
            </w:pPr>
          </w:p>
        </w:tc>
      </w:tr>
      <w:tr w:rsidR="0027693F" w:rsidRPr="004E7E57" w14:paraId="71E7EFE5" w14:textId="77777777" w:rsidTr="00176B00">
        <w:trPr>
          <w:trHeight w:val="454"/>
          <w:jc w:val="center"/>
        </w:trPr>
        <w:tc>
          <w:tcPr>
            <w:tcW w:w="1509" w:type="pct"/>
            <w:shd w:val="clear" w:color="auto" w:fill="auto"/>
            <w:vAlign w:val="center"/>
          </w:tcPr>
          <w:p w14:paraId="74E23C86" w14:textId="77777777" w:rsidR="007B58FD" w:rsidRPr="004E7E57" w:rsidRDefault="007B58FD" w:rsidP="00176B00">
            <w:pPr>
              <w:adjustRightInd w:val="0"/>
              <w:ind w:firstLineChars="500" w:firstLine="1050"/>
              <w:jc w:val="left"/>
              <w:rPr>
                <w:rFonts w:ascii="宋体" w:hAnsi="宋体"/>
                <w:szCs w:val="21"/>
              </w:rPr>
            </w:pPr>
            <w:bookmarkStart w:id="2390" w:name="PO_固定资产_详细_161" w:colFirst="1" w:colLast="1"/>
            <w:bookmarkStart w:id="2391" w:name="PO_固定资产_详细_162" w:colFirst="2" w:colLast="2"/>
            <w:bookmarkStart w:id="2392" w:name="PO_固定资产_详细_163" w:colFirst="3" w:colLast="3"/>
            <w:bookmarkStart w:id="2393" w:name="PO_固定资产_详细_164" w:colFirst="4" w:colLast="4"/>
            <w:bookmarkEnd w:id="2386"/>
            <w:bookmarkEnd w:id="2387"/>
            <w:bookmarkEnd w:id="2388"/>
            <w:bookmarkEnd w:id="2389"/>
            <w:r w:rsidRPr="004E7E57">
              <w:rPr>
                <w:rFonts w:ascii="宋体" w:hAnsi="宋体" w:hint="eastAsia"/>
                <w:szCs w:val="21"/>
              </w:rPr>
              <w:t>运输工具</w:t>
            </w:r>
          </w:p>
        </w:tc>
        <w:tc>
          <w:tcPr>
            <w:tcW w:w="872" w:type="pct"/>
            <w:shd w:val="clear" w:color="auto" w:fill="auto"/>
            <w:vAlign w:val="center"/>
          </w:tcPr>
          <w:p w14:paraId="2638D259"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6CEA68EF" w14:textId="0F06ED00"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77C89966" w14:textId="17BEDEB0"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65B1D291" w14:textId="77777777" w:rsidR="007B58FD" w:rsidRPr="004E7E57" w:rsidRDefault="007B58FD" w:rsidP="00176B00">
            <w:pPr>
              <w:adjustRightInd w:val="0"/>
              <w:jc w:val="right"/>
              <w:rPr>
                <w:rFonts w:ascii="宋体" w:hAnsi="宋体"/>
                <w:szCs w:val="21"/>
              </w:rPr>
            </w:pPr>
          </w:p>
        </w:tc>
      </w:tr>
      <w:tr w:rsidR="0027693F" w:rsidRPr="004E7E57" w14:paraId="6F73A97D" w14:textId="77777777" w:rsidTr="00176B00">
        <w:trPr>
          <w:trHeight w:val="454"/>
          <w:jc w:val="center"/>
        </w:trPr>
        <w:tc>
          <w:tcPr>
            <w:tcW w:w="1509" w:type="pct"/>
            <w:shd w:val="clear" w:color="auto" w:fill="auto"/>
            <w:vAlign w:val="center"/>
          </w:tcPr>
          <w:p w14:paraId="69EB219F" w14:textId="77777777" w:rsidR="007B58FD" w:rsidRPr="004E7E57" w:rsidRDefault="007B58FD" w:rsidP="00176B00">
            <w:pPr>
              <w:adjustRightInd w:val="0"/>
              <w:ind w:firstLineChars="500" w:firstLine="1050"/>
              <w:jc w:val="left"/>
              <w:rPr>
                <w:rFonts w:ascii="宋体" w:hAnsi="宋体"/>
                <w:szCs w:val="21"/>
              </w:rPr>
            </w:pPr>
            <w:bookmarkStart w:id="2394" w:name="PO_固定资产_详细_165" w:colFirst="1" w:colLast="1"/>
            <w:bookmarkStart w:id="2395" w:name="PO_固定资产_详细_166" w:colFirst="2" w:colLast="2"/>
            <w:bookmarkStart w:id="2396" w:name="PO_固定资产_详细_167" w:colFirst="3" w:colLast="3"/>
            <w:bookmarkStart w:id="2397" w:name="PO_固定资产_详细_168" w:colFirst="4" w:colLast="4"/>
            <w:bookmarkEnd w:id="2390"/>
            <w:bookmarkEnd w:id="2391"/>
            <w:bookmarkEnd w:id="2392"/>
            <w:bookmarkEnd w:id="2393"/>
            <w:r w:rsidRPr="004E7E57">
              <w:rPr>
                <w:rFonts w:ascii="宋体" w:hAnsi="宋体" w:hint="eastAsia"/>
                <w:kern w:val="0"/>
                <w:szCs w:val="21"/>
              </w:rPr>
              <w:t>电子设备</w:t>
            </w:r>
          </w:p>
        </w:tc>
        <w:tc>
          <w:tcPr>
            <w:tcW w:w="872" w:type="pct"/>
            <w:shd w:val="clear" w:color="auto" w:fill="auto"/>
            <w:vAlign w:val="center"/>
          </w:tcPr>
          <w:p w14:paraId="7C75AD4B"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498622F6" w14:textId="1071B692"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39F81601" w14:textId="7575AE17"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7D70E7A5" w14:textId="77777777" w:rsidR="007B58FD" w:rsidRPr="004E7E57" w:rsidRDefault="007B58FD" w:rsidP="00176B00">
            <w:pPr>
              <w:adjustRightInd w:val="0"/>
              <w:jc w:val="right"/>
              <w:rPr>
                <w:rFonts w:ascii="宋体" w:hAnsi="宋体"/>
                <w:szCs w:val="21"/>
              </w:rPr>
            </w:pPr>
          </w:p>
        </w:tc>
      </w:tr>
      <w:tr w:rsidR="0027693F" w:rsidRPr="004E7E57" w14:paraId="7E3FDC17" w14:textId="77777777" w:rsidTr="00176B00">
        <w:trPr>
          <w:trHeight w:val="454"/>
          <w:jc w:val="center"/>
        </w:trPr>
        <w:tc>
          <w:tcPr>
            <w:tcW w:w="1509" w:type="pct"/>
            <w:shd w:val="clear" w:color="auto" w:fill="auto"/>
            <w:vAlign w:val="center"/>
          </w:tcPr>
          <w:p w14:paraId="433A06B0" w14:textId="77777777" w:rsidR="007B58FD" w:rsidRPr="004E7E57" w:rsidRDefault="007B58FD" w:rsidP="00176B00">
            <w:pPr>
              <w:adjustRightInd w:val="0"/>
              <w:ind w:firstLineChars="500" w:firstLine="1050"/>
              <w:jc w:val="left"/>
              <w:rPr>
                <w:rFonts w:ascii="宋体" w:hAnsi="宋体"/>
                <w:szCs w:val="21"/>
              </w:rPr>
            </w:pPr>
            <w:bookmarkStart w:id="2398" w:name="PO_固定资产_详细_169" w:colFirst="1" w:colLast="1"/>
            <w:bookmarkStart w:id="2399" w:name="PO_固定资产_详细_170" w:colFirst="2" w:colLast="2"/>
            <w:bookmarkStart w:id="2400" w:name="PO_固定资产_详细_171" w:colFirst="3" w:colLast="3"/>
            <w:bookmarkStart w:id="2401" w:name="PO_固定资产_详细_172" w:colFirst="4" w:colLast="4"/>
            <w:bookmarkEnd w:id="2394"/>
            <w:bookmarkEnd w:id="2395"/>
            <w:bookmarkEnd w:id="2396"/>
            <w:bookmarkEnd w:id="2397"/>
            <w:r w:rsidRPr="004E7E57">
              <w:rPr>
                <w:rFonts w:ascii="宋体" w:hAnsi="宋体" w:hint="eastAsia"/>
                <w:kern w:val="0"/>
                <w:szCs w:val="21"/>
              </w:rPr>
              <w:t>办公设备</w:t>
            </w:r>
          </w:p>
        </w:tc>
        <w:tc>
          <w:tcPr>
            <w:tcW w:w="872" w:type="pct"/>
            <w:shd w:val="clear" w:color="auto" w:fill="auto"/>
            <w:vAlign w:val="center"/>
          </w:tcPr>
          <w:p w14:paraId="241F6588"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6386D2D8" w14:textId="3EA4AB41"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46538A66" w14:textId="4E4AC30A"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0DF15468" w14:textId="77777777" w:rsidR="007B58FD" w:rsidRPr="004E7E57" w:rsidRDefault="007B58FD" w:rsidP="00176B00">
            <w:pPr>
              <w:adjustRightInd w:val="0"/>
              <w:jc w:val="right"/>
              <w:rPr>
                <w:rFonts w:ascii="宋体" w:hAnsi="宋体"/>
                <w:szCs w:val="21"/>
              </w:rPr>
            </w:pPr>
          </w:p>
        </w:tc>
      </w:tr>
      <w:tr w:rsidR="0027693F" w:rsidRPr="004E7E57" w14:paraId="477C624B" w14:textId="77777777" w:rsidTr="00176B00">
        <w:trPr>
          <w:trHeight w:val="454"/>
          <w:jc w:val="center"/>
        </w:trPr>
        <w:tc>
          <w:tcPr>
            <w:tcW w:w="1509" w:type="pct"/>
            <w:shd w:val="clear" w:color="auto" w:fill="auto"/>
            <w:vAlign w:val="center"/>
          </w:tcPr>
          <w:p w14:paraId="72EB550A" w14:textId="77777777" w:rsidR="007B58FD" w:rsidRPr="004E7E57" w:rsidRDefault="007B58FD" w:rsidP="00176B00">
            <w:pPr>
              <w:adjustRightInd w:val="0"/>
              <w:ind w:firstLineChars="500" w:firstLine="1050"/>
              <w:jc w:val="left"/>
              <w:rPr>
                <w:rFonts w:ascii="宋体" w:hAnsi="宋体"/>
                <w:szCs w:val="21"/>
              </w:rPr>
            </w:pPr>
            <w:bookmarkStart w:id="2402" w:name="PO_固定资产_详细_173" w:colFirst="1" w:colLast="1"/>
            <w:bookmarkStart w:id="2403" w:name="PO_固定资产_详细_174" w:colFirst="2" w:colLast="2"/>
            <w:bookmarkStart w:id="2404" w:name="PO_固定资产_详细_175" w:colFirst="3" w:colLast="3"/>
            <w:bookmarkStart w:id="2405" w:name="PO_固定资产_详细_176" w:colFirst="4" w:colLast="4"/>
            <w:bookmarkEnd w:id="2398"/>
            <w:bookmarkEnd w:id="2399"/>
            <w:bookmarkEnd w:id="2400"/>
            <w:bookmarkEnd w:id="2401"/>
            <w:r w:rsidRPr="004E7E57">
              <w:rPr>
                <w:rFonts w:ascii="宋体" w:hAnsi="宋体" w:hint="eastAsia"/>
                <w:kern w:val="0"/>
                <w:szCs w:val="21"/>
              </w:rPr>
              <w:t>酒店业家具</w:t>
            </w:r>
          </w:p>
        </w:tc>
        <w:tc>
          <w:tcPr>
            <w:tcW w:w="872" w:type="pct"/>
            <w:shd w:val="clear" w:color="auto" w:fill="auto"/>
            <w:vAlign w:val="center"/>
          </w:tcPr>
          <w:p w14:paraId="492A560C"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7833D61C" w14:textId="25293C16"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77A9E282" w14:textId="39F2EF96"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4B639C9F" w14:textId="77777777" w:rsidR="007B58FD" w:rsidRPr="004E7E57" w:rsidRDefault="007B58FD" w:rsidP="00176B00">
            <w:pPr>
              <w:adjustRightInd w:val="0"/>
              <w:jc w:val="right"/>
              <w:rPr>
                <w:rFonts w:ascii="宋体" w:hAnsi="宋体"/>
                <w:szCs w:val="21"/>
              </w:rPr>
            </w:pPr>
          </w:p>
        </w:tc>
      </w:tr>
      <w:tr w:rsidR="0027693F" w:rsidRPr="004E7E57" w14:paraId="3A30DA26" w14:textId="77777777" w:rsidTr="00176B00">
        <w:trPr>
          <w:trHeight w:val="454"/>
          <w:jc w:val="center"/>
        </w:trPr>
        <w:tc>
          <w:tcPr>
            <w:tcW w:w="1509" w:type="pct"/>
            <w:shd w:val="clear" w:color="auto" w:fill="auto"/>
            <w:vAlign w:val="center"/>
          </w:tcPr>
          <w:p w14:paraId="09D3AB9E" w14:textId="77777777" w:rsidR="007B58FD" w:rsidRPr="004E7E57" w:rsidRDefault="007B58FD" w:rsidP="00176B00">
            <w:pPr>
              <w:adjustRightInd w:val="0"/>
              <w:ind w:firstLineChars="500" w:firstLine="1050"/>
              <w:jc w:val="left"/>
              <w:rPr>
                <w:rFonts w:ascii="宋体" w:hAnsi="宋体"/>
                <w:szCs w:val="21"/>
              </w:rPr>
            </w:pPr>
            <w:bookmarkStart w:id="2406" w:name="PO_固定资产_详细_177" w:colFirst="1" w:colLast="1"/>
            <w:bookmarkStart w:id="2407" w:name="PO_固定资产_详细_178" w:colFirst="2" w:colLast="2"/>
            <w:bookmarkStart w:id="2408" w:name="PO_固定资产_详细_179" w:colFirst="3" w:colLast="3"/>
            <w:bookmarkStart w:id="2409" w:name="PO_固定资产_详细_180" w:colFirst="4" w:colLast="4"/>
            <w:bookmarkEnd w:id="2402"/>
            <w:bookmarkEnd w:id="2403"/>
            <w:bookmarkEnd w:id="2404"/>
            <w:bookmarkEnd w:id="2405"/>
            <w:r w:rsidRPr="004E7E57">
              <w:rPr>
                <w:rFonts w:ascii="宋体" w:hAnsi="宋体" w:hint="eastAsia"/>
                <w:kern w:val="0"/>
                <w:szCs w:val="21"/>
              </w:rPr>
              <w:t>其他</w:t>
            </w:r>
          </w:p>
        </w:tc>
        <w:tc>
          <w:tcPr>
            <w:tcW w:w="872" w:type="pct"/>
            <w:shd w:val="clear" w:color="auto" w:fill="auto"/>
            <w:vAlign w:val="center"/>
          </w:tcPr>
          <w:p w14:paraId="186B941C" w14:textId="77777777" w:rsidR="007B58FD" w:rsidRPr="004E7E57" w:rsidRDefault="007B58FD" w:rsidP="00176B00">
            <w:pPr>
              <w:adjustRightInd w:val="0"/>
              <w:jc w:val="right"/>
              <w:rPr>
                <w:rFonts w:ascii="宋体" w:hAnsi="宋体"/>
                <w:szCs w:val="21"/>
              </w:rPr>
            </w:pPr>
          </w:p>
        </w:tc>
        <w:tc>
          <w:tcPr>
            <w:tcW w:w="873" w:type="pct"/>
            <w:shd w:val="clear" w:color="auto" w:fill="auto"/>
            <w:vAlign w:val="center"/>
          </w:tcPr>
          <w:p w14:paraId="721DA320" w14:textId="37DE0DEE"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7608023A" w14:textId="5CC94564" w:rsidR="007B58FD" w:rsidRPr="004E7E57" w:rsidRDefault="005F4778" w:rsidP="00176B00">
            <w:pPr>
              <w:adjustRightInd w:val="0"/>
              <w:jc w:val="center"/>
              <w:rPr>
                <w:rFonts w:ascii="宋体" w:hAnsi="宋体"/>
                <w:szCs w:val="21"/>
              </w:rPr>
            </w:pPr>
            <w:r>
              <w:rPr>
                <w:rFonts w:ascii="宋体" w:hAnsi="宋体"/>
                <w:szCs w:val="21"/>
              </w:rPr>
              <w:t>——</w:t>
            </w:r>
          </w:p>
        </w:tc>
        <w:tc>
          <w:tcPr>
            <w:tcW w:w="873" w:type="pct"/>
            <w:shd w:val="clear" w:color="auto" w:fill="auto"/>
            <w:vAlign w:val="center"/>
          </w:tcPr>
          <w:p w14:paraId="2C4A51CC" w14:textId="77777777" w:rsidR="007B58FD" w:rsidRPr="004E7E57" w:rsidRDefault="007B58FD" w:rsidP="00176B00">
            <w:pPr>
              <w:adjustRightInd w:val="0"/>
              <w:jc w:val="right"/>
              <w:rPr>
                <w:rFonts w:ascii="宋体" w:hAnsi="宋体"/>
                <w:szCs w:val="21"/>
              </w:rPr>
            </w:pPr>
          </w:p>
        </w:tc>
      </w:tr>
    </w:tbl>
    <w:bookmarkEnd w:id="2406"/>
    <w:bookmarkEnd w:id="2407"/>
    <w:bookmarkEnd w:id="2408"/>
    <w:bookmarkEnd w:id="2409"/>
    <w:p w14:paraId="7F2DB1E0" w14:textId="77777777" w:rsidR="007B58FD" w:rsidRPr="00E37CE9" w:rsidRDefault="00B57F04" w:rsidP="004873B1">
      <w:pPr>
        <w:spacing w:line="360" w:lineRule="auto"/>
        <w:ind w:firstLineChars="200" w:firstLine="420"/>
        <w:rPr>
          <w:rFonts w:ascii="宋体" w:hAnsi="宋体"/>
          <w:kern w:val="0"/>
          <w:szCs w:val="21"/>
        </w:rPr>
      </w:pPr>
      <w:r w:rsidRPr="00E37CE9">
        <w:rPr>
          <w:rFonts w:ascii="宋体" w:hAnsi="宋体" w:hint="eastAsia"/>
          <w:kern w:val="0"/>
          <w:szCs w:val="21"/>
        </w:rPr>
        <w:t>期末</w:t>
      </w:r>
      <w:r w:rsidR="007B58FD" w:rsidRPr="00E37CE9">
        <w:rPr>
          <w:rFonts w:ascii="宋体" w:hAnsi="宋体" w:hint="eastAsia"/>
          <w:kern w:val="0"/>
          <w:szCs w:val="21"/>
        </w:rPr>
        <w:t>已提足折旧仍继续使用的固定资产原值</w:t>
      </w:r>
      <w:r w:rsidR="00F20475" w:rsidRPr="00E37CE9">
        <w:rPr>
          <w:rFonts w:ascii="宋体" w:hAnsi="宋体" w:hint="eastAsia"/>
          <w:kern w:val="0"/>
          <w:szCs w:val="21"/>
        </w:rPr>
        <w:t>为</w:t>
      </w:r>
      <w:r w:rsidR="00F20475" w:rsidRPr="00E37CE9">
        <w:rPr>
          <w:rFonts w:ascii="宋体" w:hAnsi="宋体"/>
          <w:kern w:val="0"/>
          <w:szCs w:val="21"/>
        </w:rPr>
        <w:t xml:space="preserve">    </w:t>
      </w:r>
      <w:r w:rsidR="00F20475" w:rsidRPr="00E37CE9">
        <w:rPr>
          <w:rFonts w:ascii="宋体" w:hAnsi="宋体" w:hint="eastAsia"/>
          <w:kern w:val="0"/>
          <w:szCs w:val="21"/>
        </w:rPr>
        <w:t>元</w:t>
      </w:r>
      <w:r w:rsidR="007B58FD" w:rsidRPr="00E37CE9">
        <w:rPr>
          <w:rFonts w:ascii="宋体" w:hAnsi="宋体" w:hint="eastAsia"/>
          <w:kern w:val="0"/>
          <w:szCs w:val="21"/>
        </w:rPr>
        <w:t>。</w:t>
      </w:r>
    </w:p>
    <w:p w14:paraId="170DE8EC" w14:textId="4E1D1CCF" w:rsidR="002237A8" w:rsidRPr="003A10D7" w:rsidRDefault="003A10D7" w:rsidP="003A10D7">
      <w:pPr>
        <w:pStyle w:val="5"/>
        <w:ind w:firstLineChars="200"/>
      </w:pPr>
      <w:r>
        <w:t xml:space="preserve"> </w:t>
      </w:r>
      <w:r w:rsidR="002237A8" w:rsidRPr="003A10D7">
        <w:rPr>
          <w:rFonts w:hint="eastAsia"/>
        </w:rPr>
        <w:t>暂时闲置的固定资产</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966"/>
        <w:gridCol w:w="1311"/>
        <w:gridCol w:w="1311"/>
        <w:gridCol w:w="1311"/>
        <w:gridCol w:w="1311"/>
        <w:gridCol w:w="1306"/>
      </w:tblGrid>
      <w:tr w:rsidR="0034030B" w:rsidRPr="0034030B" w14:paraId="754B1316" w14:textId="77777777" w:rsidTr="00176B00">
        <w:trPr>
          <w:trHeight w:val="454"/>
          <w:tblHeader/>
        </w:trPr>
        <w:tc>
          <w:tcPr>
            <w:tcW w:w="1154" w:type="pct"/>
            <w:shd w:val="clear" w:color="auto" w:fill="auto"/>
            <w:vAlign w:val="center"/>
          </w:tcPr>
          <w:p w14:paraId="0BAD53AB" w14:textId="64A86C00" w:rsidR="002237A8" w:rsidRPr="0034030B" w:rsidRDefault="0034030B" w:rsidP="00176B00">
            <w:pPr>
              <w:adjustRightInd w:val="0"/>
              <w:ind w:firstLineChars="100" w:firstLine="210"/>
              <w:jc w:val="left"/>
              <w:rPr>
                <w:rFonts w:ascii="宋体" w:hAnsi="宋体"/>
              </w:rPr>
            </w:pPr>
            <w:r>
              <w:rPr>
                <w:rFonts w:ascii="宋体" w:hAnsi="宋体" w:hint="eastAsia"/>
              </w:rPr>
              <w:t>项</w:t>
            </w:r>
            <w:r>
              <w:rPr>
                <w:rFonts w:ascii="宋体" w:hAnsi="宋体"/>
              </w:rPr>
              <w:t xml:space="preserve">  目</w:t>
            </w:r>
          </w:p>
        </w:tc>
        <w:tc>
          <w:tcPr>
            <w:tcW w:w="769" w:type="pct"/>
            <w:shd w:val="clear" w:color="auto" w:fill="auto"/>
            <w:vAlign w:val="center"/>
          </w:tcPr>
          <w:p w14:paraId="136F87DD" w14:textId="77777777" w:rsidR="002237A8" w:rsidRPr="0034030B" w:rsidRDefault="002237A8" w:rsidP="00176B00">
            <w:pPr>
              <w:adjustRightInd w:val="0"/>
              <w:jc w:val="center"/>
              <w:rPr>
                <w:rFonts w:ascii="宋体" w:hAnsi="宋体"/>
              </w:rPr>
            </w:pPr>
            <w:r w:rsidRPr="0034030B">
              <w:rPr>
                <w:rFonts w:ascii="宋体" w:hAnsi="宋体" w:hint="eastAsia"/>
              </w:rPr>
              <w:t>账面原值</w:t>
            </w:r>
          </w:p>
        </w:tc>
        <w:tc>
          <w:tcPr>
            <w:tcW w:w="770" w:type="pct"/>
            <w:shd w:val="clear" w:color="auto" w:fill="auto"/>
            <w:vAlign w:val="center"/>
          </w:tcPr>
          <w:p w14:paraId="38BBDA5D" w14:textId="77777777" w:rsidR="002237A8" w:rsidRPr="0034030B" w:rsidRDefault="002237A8" w:rsidP="00176B00">
            <w:pPr>
              <w:adjustRightInd w:val="0"/>
              <w:jc w:val="center"/>
              <w:rPr>
                <w:rFonts w:ascii="宋体" w:hAnsi="宋体"/>
              </w:rPr>
            </w:pPr>
            <w:r w:rsidRPr="0034030B">
              <w:rPr>
                <w:rFonts w:ascii="宋体" w:hAnsi="宋体" w:hint="eastAsia"/>
              </w:rPr>
              <w:t>累计折旧</w:t>
            </w:r>
          </w:p>
        </w:tc>
        <w:tc>
          <w:tcPr>
            <w:tcW w:w="770" w:type="pct"/>
            <w:shd w:val="clear" w:color="auto" w:fill="auto"/>
            <w:vAlign w:val="center"/>
          </w:tcPr>
          <w:p w14:paraId="19B4FAA7" w14:textId="77777777" w:rsidR="002237A8" w:rsidRPr="0034030B" w:rsidRDefault="002237A8" w:rsidP="00176B00">
            <w:pPr>
              <w:adjustRightInd w:val="0"/>
              <w:jc w:val="center"/>
              <w:rPr>
                <w:rFonts w:ascii="宋体" w:hAnsi="宋体"/>
              </w:rPr>
            </w:pPr>
            <w:r w:rsidRPr="0034030B">
              <w:rPr>
                <w:rFonts w:ascii="宋体" w:hAnsi="宋体" w:hint="eastAsia"/>
              </w:rPr>
              <w:t>减值准备</w:t>
            </w:r>
          </w:p>
        </w:tc>
        <w:tc>
          <w:tcPr>
            <w:tcW w:w="770" w:type="pct"/>
            <w:shd w:val="clear" w:color="auto" w:fill="auto"/>
            <w:vAlign w:val="center"/>
          </w:tcPr>
          <w:p w14:paraId="4F009C7A" w14:textId="77777777" w:rsidR="002237A8" w:rsidRPr="0034030B" w:rsidRDefault="002237A8" w:rsidP="00176B00">
            <w:pPr>
              <w:adjustRightInd w:val="0"/>
              <w:jc w:val="center"/>
              <w:rPr>
                <w:rFonts w:ascii="宋体" w:hAnsi="宋体"/>
              </w:rPr>
            </w:pPr>
            <w:r w:rsidRPr="0034030B">
              <w:rPr>
                <w:rFonts w:ascii="宋体" w:hAnsi="宋体" w:hint="eastAsia"/>
              </w:rPr>
              <w:t>账面价值</w:t>
            </w:r>
          </w:p>
        </w:tc>
        <w:tc>
          <w:tcPr>
            <w:tcW w:w="768" w:type="pct"/>
            <w:shd w:val="clear" w:color="auto" w:fill="auto"/>
            <w:vAlign w:val="center"/>
          </w:tcPr>
          <w:p w14:paraId="657FDCEB" w14:textId="77777777" w:rsidR="002237A8" w:rsidRPr="0034030B" w:rsidRDefault="002237A8" w:rsidP="00176B00">
            <w:pPr>
              <w:adjustRightInd w:val="0"/>
              <w:jc w:val="center"/>
              <w:rPr>
                <w:rFonts w:ascii="宋体" w:hAnsi="宋体"/>
              </w:rPr>
            </w:pPr>
            <w:r w:rsidRPr="0034030B">
              <w:rPr>
                <w:rFonts w:ascii="宋体" w:hAnsi="宋体" w:hint="eastAsia"/>
              </w:rPr>
              <w:t>备</w:t>
            </w:r>
            <w:r w:rsidRPr="0034030B">
              <w:rPr>
                <w:rFonts w:ascii="宋体" w:hAnsi="宋体"/>
              </w:rPr>
              <w:t xml:space="preserve">  </w:t>
            </w:r>
            <w:r w:rsidRPr="0034030B">
              <w:rPr>
                <w:rFonts w:ascii="宋体" w:hAnsi="宋体" w:hint="eastAsia"/>
              </w:rPr>
              <w:t>注</w:t>
            </w:r>
          </w:p>
        </w:tc>
      </w:tr>
      <w:tr w:rsidR="0034030B" w:rsidRPr="0034030B" w14:paraId="0CE86046" w14:textId="77777777" w:rsidTr="00176B00">
        <w:trPr>
          <w:trHeight w:val="454"/>
        </w:trPr>
        <w:tc>
          <w:tcPr>
            <w:tcW w:w="1154" w:type="pct"/>
            <w:shd w:val="clear" w:color="auto" w:fill="auto"/>
            <w:vAlign w:val="center"/>
          </w:tcPr>
          <w:p w14:paraId="5C282C86" w14:textId="77777777" w:rsidR="002237A8" w:rsidRPr="0034030B" w:rsidRDefault="002237A8" w:rsidP="00176B00">
            <w:pPr>
              <w:adjustRightInd w:val="0"/>
              <w:jc w:val="left"/>
              <w:rPr>
                <w:rFonts w:ascii="宋体" w:hAnsi="宋体"/>
              </w:rPr>
            </w:pPr>
            <w:bookmarkStart w:id="2410" w:name="PO_固定资产_闲置_1" w:colFirst="0" w:colLast="0"/>
            <w:bookmarkStart w:id="2411" w:name="PO_固定资产_闲置_2" w:colFirst="1" w:colLast="1"/>
            <w:bookmarkStart w:id="2412" w:name="PO_固定资产_闲置_3" w:colFirst="2" w:colLast="2"/>
            <w:bookmarkStart w:id="2413" w:name="PO_固定资产_闲置_4" w:colFirst="3" w:colLast="3"/>
            <w:bookmarkStart w:id="2414" w:name="PO_固定资产_闲置_5" w:colFirst="4" w:colLast="4"/>
            <w:bookmarkStart w:id="2415" w:name="PO_固定资产_闲置_6" w:colFirst="5" w:colLast="5"/>
          </w:p>
        </w:tc>
        <w:tc>
          <w:tcPr>
            <w:tcW w:w="769" w:type="pct"/>
            <w:shd w:val="clear" w:color="auto" w:fill="auto"/>
            <w:vAlign w:val="center"/>
          </w:tcPr>
          <w:p w14:paraId="0C410280" w14:textId="77777777" w:rsidR="002237A8" w:rsidRPr="0034030B" w:rsidRDefault="002237A8" w:rsidP="00176B00">
            <w:pPr>
              <w:adjustRightInd w:val="0"/>
              <w:jc w:val="right"/>
              <w:rPr>
                <w:rFonts w:ascii="宋体" w:hAnsi="宋体"/>
              </w:rPr>
            </w:pPr>
          </w:p>
        </w:tc>
        <w:tc>
          <w:tcPr>
            <w:tcW w:w="770" w:type="pct"/>
            <w:shd w:val="clear" w:color="auto" w:fill="auto"/>
            <w:vAlign w:val="center"/>
          </w:tcPr>
          <w:p w14:paraId="3509989B" w14:textId="77777777" w:rsidR="002237A8" w:rsidRPr="0034030B" w:rsidRDefault="002237A8" w:rsidP="00176B00">
            <w:pPr>
              <w:adjustRightInd w:val="0"/>
              <w:jc w:val="right"/>
              <w:rPr>
                <w:rFonts w:ascii="宋体" w:hAnsi="宋体"/>
              </w:rPr>
            </w:pPr>
          </w:p>
        </w:tc>
        <w:tc>
          <w:tcPr>
            <w:tcW w:w="770" w:type="pct"/>
            <w:shd w:val="clear" w:color="auto" w:fill="auto"/>
            <w:vAlign w:val="center"/>
          </w:tcPr>
          <w:p w14:paraId="4C303D50" w14:textId="77777777" w:rsidR="002237A8" w:rsidRPr="0034030B" w:rsidRDefault="002237A8" w:rsidP="00176B00">
            <w:pPr>
              <w:adjustRightInd w:val="0"/>
              <w:jc w:val="right"/>
              <w:rPr>
                <w:rFonts w:ascii="宋体" w:hAnsi="宋体"/>
              </w:rPr>
            </w:pPr>
          </w:p>
        </w:tc>
        <w:tc>
          <w:tcPr>
            <w:tcW w:w="770" w:type="pct"/>
            <w:shd w:val="clear" w:color="auto" w:fill="auto"/>
            <w:vAlign w:val="center"/>
          </w:tcPr>
          <w:p w14:paraId="71ACF915" w14:textId="77777777" w:rsidR="002237A8" w:rsidRPr="0034030B" w:rsidRDefault="002237A8" w:rsidP="00176B00">
            <w:pPr>
              <w:adjustRightInd w:val="0"/>
              <w:jc w:val="right"/>
              <w:rPr>
                <w:rFonts w:ascii="宋体" w:hAnsi="宋体"/>
              </w:rPr>
            </w:pPr>
          </w:p>
        </w:tc>
        <w:tc>
          <w:tcPr>
            <w:tcW w:w="768" w:type="pct"/>
            <w:shd w:val="clear" w:color="auto" w:fill="auto"/>
            <w:vAlign w:val="center"/>
          </w:tcPr>
          <w:p w14:paraId="13DC7E5D" w14:textId="77777777" w:rsidR="002237A8" w:rsidRPr="0034030B" w:rsidRDefault="002237A8" w:rsidP="00176B00">
            <w:pPr>
              <w:adjustRightInd w:val="0"/>
              <w:jc w:val="left"/>
              <w:rPr>
                <w:rFonts w:ascii="宋体" w:hAnsi="宋体"/>
              </w:rPr>
            </w:pPr>
          </w:p>
        </w:tc>
      </w:tr>
      <w:tr w:rsidR="0034030B" w:rsidRPr="0034030B" w14:paraId="4EA36E21" w14:textId="77777777" w:rsidTr="00176B00">
        <w:trPr>
          <w:trHeight w:val="454"/>
        </w:trPr>
        <w:tc>
          <w:tcPr>
            <w:tcW w:w="1154" w:type="pct"/>
            <w:shd w:val="clear" w:color="auto" w:fill="auto"/>
            <w:vAlign w:val="center"/>
          </w:tcPr>
          <w:p w14:paraId="49C21088" w14:textId="77777777" w:rsidR="002237A8" w:rsidRPr="0034030B" w:rsidRDefault="002237A8" w:rsidP="00176B00">
            <w:pPr>
              <w:adjustRightInd w:val="0"/>
              <w:jc w:val="left"/>
              <w:rPr>
                <w:rFonts w:ascii="宋体" w:hAnsi="宋体"/>
              </w:rPr>
            </w:pPr>
            <w:bookmarkStart w:id="2416" w:name="PO_固定资产_闲置_7" w:colFirst="0" w:colLast="0"/>
            <w:bookmarkStart w:id="2417" w:name="PO_固定资产_闲置_8" w:colFirst="1" w:colLast="1"/>
            <w:bookmarkStart w:id="2418" w:name="PO_固定资产_闲置_9" w:colFirst="2" w:colLast="2"/>
            <w:bookmarkStart w:id="2419" w:name="PO_固定资产_闲置_10" w:colFirst="3" w:colLast="3"/>
            <w:bookmarkStart w:id="2420" w:name="PO_固定资产_闲置_11" w:colFirst="4" w:colLast="4"/>
            <w:bookmarkStart w:id="2421" w:name="PO_固定资产_闲置_12" w:colFirst="5" w:colLast="5"/>
            <w:bookmarkEnd w:id="2410"/>
            <w:bookmarkEnd w:id="2411"/>
            <w:bookmarkEnd w:id="2412"/>
            <w:bookmarkEnd w:id="2413"/>
            <w:bookmarkEnd w:id="2414"/>
            <w:bookmarkEnd w:id="2415"/>
          </w:p>
        </w:tc>
        <w:tc>
          <w:tcPr>
            <w:tcW w:w="769" w:type="pct"/>
            <w:shd w:val="clear" w:color="auto" w:fill="auto"/>
            <w:vAlign w:val="center"/>
          </w:tcPr>
          <w:p w14:paraId="3501069A" w14:textId="77777777" w:rsidR="002237A8" w:rsidRPr="0034030B" w:rsidRDefault="002237A8" w:rsidP="00176B00">
            <w:pPr>
              <w:adjustRightInd w:val="0"/>
              <w:jc w:val="right"/>
              <w:rPr>
                <w:rFonts w:ascii="宋体" w:hAnsi="宋体"/>
              </w:rPr>
            </w:pPr>
          </w:p>
        </w:tc>
        <w:tc>
          <w:tcPr>
            <w:tcW w:w="770" w:type="pct"/>
            <w:shd w:val="clear" w:color="auto" w:fill="auto"/>
            <w:vAlign w:val="center"/>
          </w:tcPr>
          <w:p w14:paraId="03670995" w14:textId="77777777" w:rsidR="002237A8" w:rsidRPr="0034030B" w:rsidRDefault="002237A8" w:rsidP="00176B00">
            <w:pPr>
              <w:adjustRightInd w:val="0"/>
              <w:jc w:val="right"/>
              <w:rPr>
                <w:rFonts w:ascii="宋体" w:hAnsi="宋体"/>
              </w:rPr>
            </w:pPr>
          </w:p>
        </w:tc>
        <w:tc>
          <w:tcPr>
            <w:tcW w:w="770" w:type="pct"/>
            <w:shd w:val="clear" w:color="auto" w:fill="auto"/>
            <w:vAlign w:val="center"/>
          </w:tcPr>
          <w:p w14:paraId="22E73F1F" w14:textId="77777777" w:rsidR="002237A8" w:rsidRPr="0034030B" w:rsidRDefault="002237A8" w:rsidP="00176B00">
            <w:pPr>
              <w:adjustRightInd w:val="0"/>
              <w:jc w:val="right"/>
              <w:rPr>
                <w:rFonts w:ascii="宋体" w:hAnsi="宋体"/>
              </w:rPr>
            </w:pPr>
          </w:p>
        </w:tc>
        <w:tc>
          <w:tcPr>
            <w:tcW w:w="770" w:type="pct"/>
            <w:shd w:val="clear" w:color="auto" w:fill="auto"/>
            <w:vAlign w:val="center"/>
          </w:tcPr>
          <w:p w14:paraId="1C6D3F43" w14:textId="77777777" w:rsidR="002237A8" w:rsidRPr="0034030B" w:rsidRDefault="002237A8" w:rsidP="00176B00">
            <w:pPr>
              <w:adjustRightInd w:val="0"/>
              <w:jc w:val="right"/>
              <w:rPr>
                <w:rFonts w:ascii="宋体" w:hAnsi="宋体"/>
              </w:rPr>
            </w:pPr>
          </w:p>
        </w:tc>
        <w:tc>
          <w:tcPr>
            <w:tcW w:w="768" w:type="pct"/>
            <w:shd w:val="clear" w:color="auto" w:fill="auto"/>
            <w:vAlign w:val="center"/>
          </w:tcPr>
          <w:p w14:paraId="2620AD41" w14:textId="77777777" w:rsidR="002237A8" w:rsidRPr="0034030B" w:rsidRDefault="002237A8" w:rsidP="00176B00">
            <w:pPr>
              <w:adjustRightInd w:val="0"/>
              <w:jc w:val="left"/>
              <w:rPr>
                <w:rFonts w:ascii="宋体" w:hAnsi="宋体"/>
              </w:rPr>
            </w:pPr>
          </w:p>
        </w:tc>
      </w:tr>
      <w:tr w:rsidR="0034030B" w:rsidRPr="0034030B" w14:paraId="016AD0EB" w14:textId="77777777" w:rsidTr="00176B00">
        <w:trPr>
          <w:trHeight w:val="454"/>
        </w:trPr>
        <w:tc>
          <w:tcPr>
            <w:tcW w:w="1154" w:type="pct"/>
            <w:shd w:val="clear" w:color="auto" w:fill="auto"/>
            <w:vAlign w:val="center"/>
          </w:tcPr>
          <w:p w14:paraId="6EC4C7D2" w14:textId="77777777" w:rsidR="002237A8" w:rsidRPr="0034030B" w:rsidRDefault="002237A8" w:rsidP="00176B00">
            <w:pPr>
              <w:adjustRightInd w:val="0"/>
              <w:jc w:val="left"/>
              <w:rPr>
                <w:rFonts w:ascii="宋体" w:hAnsi="宋体"/>
              </w:rPr>
            </w:pPr>
            <w:bookmarkStart w:id="2422" w:name="PO_固定资产_闲置_13" w:colFirst="0" w:colLast="0"/>
            <w:bookmarkStart w:id="2423" w:name="PO_固定资产_闲置_14" w:colFirst="1" w:colLast="1"/>
            <w:bookmarkStart w:id="2424" w:name="PO_固定资产_闲置_15" w:colFirst="2" w:colLast="2"/>
            <w:bookmarkStart w:id="2425" w:name="PO_固定资产_闲置_16" w:colFirst="3" w:colLast="3"/>
            <w:bookmarkStart w:id="2426" w:name="PO_固定资产_闲置_17" w:colFirst="4" w:colLast="4"/>
            <w:bookmarkStart w:id="2427" w:name="PO_固定资产_闲置_18" w:colFirst="5" w:colLast="5"/>
            <w:bookmarkEnd w:id="2416"/>
            <w:bookmarkEnd w:id="2417"/>
            <w:bookmarkEnd w:id="2418"/>
            <w:bookmarkEnd w:id="2419"/>
            <w:bookmarkEnd w:id="2420"/>
            <w:bookmarkEnd w:id="2421"/>
          </w:p>
        </w:tc>
        <w:tc>
          <w:tcPr>
            <w:tcW w:w="769" w:type="pct"/>
            <w:shd w:val="clear" w:color="auto" w:fill="auto"/>
            <w:vAlign w:val="center"/>
          </w:tcPr>
          <w:p w14:paraId="0E32A958" w14:textId="77777777" w:rsidR="002237A8" w:rsidRPr="0034030B" w:rsidRDefault="002237A8" w:rsidP="00176B00">
            <w:pPr>
              <w:adjustRightInd w:val="0"/>
              <w:jc w:val="right"/>
              <w:rPr>
                <w:rFonts w:ascii="宋体" w:hAnsi="宋体"/>
              </w:rPr>
            </w:pPr>
          </w:p>
        </w:tc>
        <w:tc>
          <w:tcPr>
            <w:tcW w:w="770" w:type="pct"/>
            <w:shd w:val="clear" w:color="auto" w:fill="auto"/>
            <w:vAlign w:val="center"/>
          </w:tcPr>
          <w:p w14:paraId="489757BB" w14:textId="77777777" w:rsidR="002237A8" w:rsidRPr="0034030B" w:rsidRDefault="002237A8" w:rsidP="00176B00">
            <w:pPr>
              <w:adjustRightInd w:val="0"/>
              <w:jc w:val="right"/>
              <w:rPr>
                <w:rFonts w:ascii="宋体" w:hAnsi="宋体"/>
              </w:rPr>
            </w:pPr>
          </w:p>
        </w:tc>
        <w:tc>
          <w:tcPr>
            <w:tcW w:w="770" w:type="pct"/>
            <w:shd w:val="clear" w:color="auto" w:fill="auto"/>
            <w:vAlign w:val="center"/>
          </w:tcPr>
          <w:p w14:paraId="710D74B3" w14:textId="77777777" w:rsidR="002237A8" w:rsidRPr="0034030B" w:rsidRDefault="002237A8" w:rsidP="00176B00">
            <w:pPr>
              <w:adjustRightInd w:val="0"/>
              <w:jc w:val="right"/>
              <w:rPr>
                <w:rFonts w:ascii="宋体" w:hAnsi="宋体"/>
              </w:rPr>
            </w:pPr>
          </w:p>
        </w:tc>
        <w:tc>
          <w:tcPr>
            <w:tcW w:w="770" w:type="pct"/>
            <w:shd w:val="clear" w:color="auto" w:fill="auto"/>
            <w:vAlign w:val="center"/>
          </w:tcPr>
          <w:p w14:paraId="2C42FA14" w14:textId="77777777" w:rsidR="002237A8" w:rsidRPr="0034030B" w:rsidRDefault="002237A8" w:rsidP="00176B00">
            <w:pPr>
              <w:adjustRightInd w:val="0"/>
              <w:jc w:val="right"/>
              <w:rPr>
                <w:rFonts w:ascii="宋体" w:hAnsi="宋体"/>
              </w:rPr>
            </w:pPr>
          </w:p>
        </w:tc>
        <w:tc>
          <w:tcPr>
            <w:tcW w:w="768" w:type="pct"/>
            <w:shd w:val="clear" w:color="auto" w:fill="auto"/>
            <w:vAlign w:val="center"/>
          </w:tcPr>
          <w:p w14:paraId="20809F45" w14:textId="77777777" w:rsidR="002237A8" w:rsidRPr="0034030B" w:rsidRDefault="002237A8" w:rsidP="00176B00">
            <w:pPr>
              <w:adjustRightInd w:val="0"/>
              <w:jc w:val="left"/>
              <w:rPr>
                <w:rFonts w:ascii="宋体" w:hAnsi="宋体"/>
              </w:rPr>
            </w:pPr>
          </w:p>
        </w:tc>
      </w:tr>
      <w:tr w:rsidR="0034030B" w:rsidRPr="0034030B" w14:paraId="2426C30C" w14:textId="77777777" w:rsidTr="00176B00">
        <w:trPr>
          <w:trHeight w:val="454"/>
        </w:trPr>
        <w:tc>
          <w:tcPr>
            <w:tcW w:w="1154" w:type="pct"/>
            <w:shd w:val="clear" w:color="auto" w:fill="auto"/>
            <w:vAlign w:val="center"/>
          </w:tcPr>
          <w:p w14:paraId="79DD7958" w14:textId="77777777" w:rsidR="002237A8" w:rsidRPr="0034030B" w:rsidRDefault="002237A8" w:rsidP="00176B00">
            <w:pPr>
              <w:adjustRightInd w:val="0"/>
              <w:jc w:val="left"/>
              <w:rPr>
                <w:rFonts w:ascii="宋体" w:hAnsi="宋体"/>
              </w:rPr>
            </w:pPr>
            <w:bookmarkStart w:id="2428" w:name="PO_固定资产_闲置_19" w:colFirst="0" w:colLast="0"/>
            <w:bookmarkStart w:id="2429" w:name="PO_固定资产_闲置_20" w:colFirst="1" w:colLast="1"/>
            <w:bookmarkStart w:id="2430" w:name="PO_固定资产_闲置_21" w:colFirst="2" w:colLast="2"/>
            <w:bookmarkStart w:id="2431" w:name="PO_固定资产_闲置_22" w:colFirst="3" w:colLast="3"/>
            <w:bookmarkStart w:id="2432" w:name="PO_固定资产_闲置_23" w:colFirst="4" w:colLast="4"/>
            <w:bookmarkStart w:id="2433" w:name="PO_固定资产_闲置_24" w:colFirst="5" w:colLast="5"/>
            <w:bookmarkEnd w:id="2422"/>
            <w:bookmarkEnd w:id="2423"/>
            <w:bookmarkEnd w:id="2424"/>
            <w:bookmarkEnd w:id="2425"/>
            <w:bookmarkEnd w:id="2426"/>
            <w:bookmarkEnd w:id="2427"/>
          </w:p>
        </w:tc>
        <w:tc>
          <w:tcPr>
            <w:tcW w:w="769" w:type="pct"/>
            <w:shd w:val="clear" w:color="auto" w:fill="auto"/>
            <w:vAlign w:val="center"/>
          </w:tcPr>
          <w:p w14:paraId="40852B18" w14:textId="77777777" w:rsidR="002237A8" w:rsidRPr="0034030B" w:rsidRDefault="002237A8" w:rsidP="00176B00">
            <w:pPr>
              <w:adjustRightInd w:val="0"/>
              <w:jc w:val="right"/>
              <w:rPr>
                <w:rFonts w:ascii="宋体" w:hAnsi="宋体"/>
              </w:rPr>
            </w:pPr>
          </w:p>
        </w:tc>
        <w:tc>
          <w:tcPr>
            <w:tcW w:w="770" w:type="pct"/>
            <w:shd w:val="clear" w:color="auto" w:fill="auto"/>
            <w:vAlign w:val="center"/>
          </w:tcPr>
          <w:p w14:paraId="4FD2FBFA" w14:textId="77777777" w:rsidR="002237A8" w:rsidRPr="0034030B" w:rsidRDefault="002237A8" w:rsidP="00176B00">
            <w:pPr>
              <w:adjustRightInd w:val="0"/>
              <w:jc w:val="right"/>
              <w:rPr>
                <w:rFonts w:ascii="宋体" w:hAnsi="宋体"/>
              </w:rPr>
            </w:pPr>
          </w:p>
        </w:tc>
        <w:tc>
          <w:tcPr>
            <w:tcW w:w="770" w:type="pct"/>
            <w:shd w:val="clear" w:color="auto" w:fill="auto"/>
            <w:vAlign w:val="center"/>
          </w:tcPr>
          <w:p w14:paraId="6C1991DD" w14:textId="77777777" w:rsidR="002237A8" w:rsidRPr="0034030B" w:rsidRDefault="002237A8" w:rsidP="00176B00">
            <w:pPr>
              <w:adjustRightInd w:val="0"/>
              <w:jc w:val="right"/>
              <w:rPr>
                <w:rFonts w:ascii="宋体" w:hAnsi="宋体"/>
              </w:rPr>
            </w:pPr>
          </w:p>
        </w:tc>
        <w:tc>
          <w:tcPr>
            <w:tcW w:w="770" w:type="pct"/>
            <w:shd w:val="clear" w:color="auto" w:fill="auto"/>
            <w:vAlign w:val="center"/>
          </w:tcPr>
          <w:p w14:paraId="2BFDC8A4" w14:textId="77777777" w:rsidR="002237A8" w:rsidRPr="0034030B" w:rsidRDefault="002237A8" w:rsidP="00176B00">
            <w:pPr>
              <w:adjustRightInd w:val="0"/>
              <w:jc w:val="right"/>
              <w:rPr>
                <w:rFonts w:ascii="宋体" w:hAnsi="宋体"/>
              </w:rPr>
            </w:pPr>
          </w:p>
        </w:tc>
        <w:tc>
          <w:tcPr>
            <w:tcW w:w="768" w:type="pct"/>
            <w:shd w:val="clear" w:color="auto" w:fill="auto"/>
            <w:vAlign w:val="center"/>
          </w:tcPr>
          <w:p w14:paraId="42071112" w14:textId="77777777" w:rsidR="002237A8" w:rsidRPr="0034030B" w:rsidRDefault="002237A8" w:rsidP="00176B00">
            <w:pPr>
              <w:adjustRightInd w:val="0"/>
              <w:jc w:val="left"/>
              <w:rPr>
                <w:rFonts w:ascii="宋体" w:hAnsi="宋体"/>
              </w:rPr>
            </w:pPr>
          </w:p>
        </w:tc>
      </w:tr>
      <w:tr w:rsidR="0034030B" w:rsidRPr="0034030B" w14:paraId="5DFA232E" w14:textId="77777777" w:rsidTr="00176B00">
        <w:trPr>
          <w:trHeight w:val="454"/>
        </w:trPr>
        <w:tc>
          <w:tcPr>
            <w:tcW w:w="1154" w:type="pct"/>
            <w:shd w:val="clear" w:color="auto" w:fill="auto"/>
            <w:vAlign w:val="center"/>
          </w:tcPr>
          <w:p w14:paraId="7E155F39" w14:textId="77777777" w:rsidR="002237A8" w:rsidRPr="0034030B" w:rsidRDefault="002237A8" w:rsidP="00176B00">
            <w:pPr>
              <w:adjustRightInd w:val="0"/>
              <w:jc w:val="left"/>
              <w:rPr>
                <w:rFonts w:ascii="宋体" w:hAnsi="宋体"/>
              </w:rPr>
            </w:pPr>
            <w:bookmarkStart w:id="2434" w:name="PO_固定资产_闲置_25" w:colFirst="0" w:colLast="0"/>
            <w:bookmarkStart w:id="2435" w:name="PO_固定资产_闲置_26" w:colFirst="1" w:colLast="1"/>
            <w:bookmarkStart w:id="2436" w:name="PO_固定资产_闲置_27" w:colFirst="2" w:colLast="2"/>
            <w:bookmarkStart w:id="2437" w:name="PO_固定资产_闲置_28" w:colFirst="3" w:colLast="3"/>
            <w:bookmarkStart w:id="2438" w:name="PO_固定资产_闲置_29" w:colFirst="4" w:colLast="4"/>
            <w:bookmarkStart w:id="2439" w:name="PO_固定资产_闲置_30" w:colFirst="5" w:colLast="5"/>
            <w:bookmarkEnd w:id="2428"/>
            <w:bookmarkEnd w:id="2429"/>
            <w:bookmarkEnd w:id="2430"/>
            <w:bookmarkEnd w:id="2431"/>
            <w:bookmarkEnd w:id="2432"/>
            <w:bookmarkEnd w:id="2433"/>
          </w:p>
        </w:tc>
        <w:tc>
          <w:tcPr>
            <w:tcW w:w="769" w:type="pct"/>
            <w:shd w:val="clear" w:color="auto" w:fill="auto"/>
            <w:vAlign w:val="center"/>
          </w:tcPr>
          <w:p w14:paraId="14F312EF" w14:textId="77777777" w:rsidR="002237A8" w:rsidRPr="0034030B" w:rsidRDefault="002237A8" w:rsidP="00176B00">
            <w:pPr>
              <w:adjustRightInd w:val="0"/>
              <w:jc w:val="right"/>
              <w:rPr>
                <w:rFonts w:ascii="宋体" w:hAnsi="宋体"/>
              </w:rPr>
            </w:pPr>
          </w:p>
        </w:tc>
        <w:tc>
          <w:tcPr>
            <w:tcW w:w="770" w:type="pct"/>
            <w:shd w:val="clear" w:color="auto" w:fill="auto"/>
            <w:vAlign w:val="center"/>
          </w:tcPr>
          <w:p w14:paraId="4C2A0CCD" w14:textId="77777777" w:rsidR="002237A8" w:rsidRPr="0034030B" w:rsidRDefault="002237A8" w:rsidP="00176B00">
            <w:pPr>
              <w:adjustRightInd w:val="0"/>
              <w:jc w:val="right"/>
              <w:rPr>
                <w:rFonts w:ascii="宋体" w:hAnsi="宋体"/>
              </w:rPr>
            </w:pPr>
          </w:p>
        </w:tc>
        <w:tc>
          <w:tcPr>
            <w:tcW w:w="770" w:type="pct"/>
            <w:shd w:val="clear" w:color="auto" w:fill="auto"/>
            <w:vAlign w:val="center"/>
          </w:tcPr>
          <w:p w14:paraId="0439F43C" w14:textId="77777777" w:rsidR="002237A8" w:rsidRPr="0034030B" w:rsidRDefault="002237A8" w:rsidP="00176B00">
            <w:pPr>
              <w:adjustRightInd w:val="0"/>
              <w:jc w:val="right"/>
              <w:rPr>
                <w:rFonts w:ascii="宋体" w:hAnsi="宋体"/>
              </w:rPr>
            </w:pPr>
          </w:p>
        </w:tc>
        <w:tc>
          <w:tcPr>
            <w:tcW w:w="770" w:type="pct"/>
            <w:shd w:val="clear" w:color="auto" w:fill="auto"/>
            <w:vAlign w:val="center"/>
          </w:tcPr>
          <w:p w14:paraId="3E5B5A85" w14:textId="77777777" w:rsidR="002237A8" w:rsidRPr="0034030B" w:rsidRDefault="002237A8" w:rsidP="00176B00">
            <w:pPr>
              <w:adjustRightInd w:val="0"/>
              <w:jc w:val="right"/>
              <w:rPr>
                <w:rFonts w:ascii="宋体" w:hAnsi="宋体"/>
              </w:rPr>
            </w:pPr>
          </w:p>
        </w:tc>
        <w:tc>
          <w:tcPr>
            <w:tcW w:w="768" w:type="pct"/>
            <w:shd w:val="clear" w:color="auto" w:fill="auto"/>
            <w:vAlign w:val="center"/>
          </w:tcPr>
          <w:p w14:paraId="51AC670C" w14:textId="77777777" w:rsidR="002237A8" w:rsidRPr="0034030B" w:rsidRDefault="002237A8" w:rsidP="00176B00">
            <w:pPr>
              <w:adjustRightInd w:val="0"/>
              <w:jc w:val="left"/>
              <w:rPr>
                <w:rFonts w:ascii="宋体" w:hAnsi="宋体"/>
              </w:rPr>
            </w:pPr>
          </w:p>
        </w:tc>
      </w:tr>
      <w:tr w:rsidR="0034030B" w:rsidRPr="0034030B" w14:paraId="5DF47122" w14:textId="77777777" w:rsidTr="00176B00">
        <w:trPr>
          <w:trHeight w:val="454"/>
        </w:trPr>
        <w:tc>
          <w:tcPr>
            <w:tcW w:w="1154" w:type="pct"/>
            <w:shd w:val="clear" w:color="auto" w:fill="auto"/>
            <w:vAlign w:val="center"/>
          </w:tcPr>
          <w:p w14:paraId="60248429" w14:textId="5F0AA572" w:rsidR="002237A8" w:rsidRPr="0034030B" w:rsidRDefault="0034030B" w:rsidP="00176B00">
            <w:pPr>
              <w:adjustRightInd w:val="0"/>
              <w:ind w:firstLineChars="100" w:firstLine="210"/>
              <w:jc w:val="left"/>
              <w:rPr>
                <w:rFonts w:ascii="宋体" w:hAnsi="宋体"/>
              </w:rPr>
            </w:pPr>
            <w:bookmarkStart w:id="2440" w:name="PO_固定资产_闲置_31" w:colFirst="0" w:colLast="0"/>
            <w:bookmarkStart w:id="2441" w:name="PO_固定资产_闲置_32" w:colFirst="1" w:colLast="1"/>
            <w:bookmarkStart w:id="2442" w:name="PO_固定资产_闲置_33" w:colFirst="2" w:colLast="2"/>
            <w:bookmarkStart w:id="2443" w:name="PO_固定资产_闲置_34" w:colFirst="3" w:colLast="3"/>
            <w:bookmarkStart w:id="2444" w:name="PO_固定资产_闲置_35" w:colFirst="4" w:colLast="4"/>
            <w:bookmarkStart w:id="2445" w:name="PO_固定资产_闲置_36" w:colFirst="5" w:colLast="5"/>
            <w:bookmarkEnd w:id="2434"/>
            <w:bookmarkEnd w:id="2435"/>
            <w:bookmarkEnd w:id="2436"/>
            <w:bookmarkEnd w:id="2437"/>
            <w:bookmarkEnd w:id="2438"/>
            <w:bookmarkEnd w:id="2439"/>
            <w:r>
              <w:rPr>
                <w:rFonts w:ascii="宋体" w:hAnsi="宋体" w:hint="eastAsia"/>
              </w:rPr>
              <w:t>小</w:t>
            </w:r>
            <w:r>
              <w:rPr>
                <w:rFonts w:ascii="宋体" w:hAnsi="宋体"/>
              </w:rPr>
              <w:t xml:space="preserve">  计</w:t>
            </w:r>
          </w:p>
        </w:tc>
        <w:tc>
          <w:tcPr>
            <w:tcW w:w="769" w:type="pct"/>
            <w:shd w:val="clear" w:color="auto" w:fill="auto"/>
            <w:vAlign w:val="center"/>
          </w:tcPr>
          <w:p w14:paraId="73EEFAAC" w14:textId="77777777" w:rsidR="002237A8" w:rsidRPr="0034030B" w:rsidRDefault="002237A8" w:rsidP="00176B00">
            <w:pPr>
              <w:adjustRightInd w:val="0"/>
              <w:jc w:val="right"/>
              <w:rPr>
                <w:rFonts w:ascii="宋体" w:hAnsi="宋体"/>
              </w:rPr>
            </w:pPr>
          </w:p>
        </w:tc>
        <w:tc>
          <w:tcPr>
            <w:tcW w:w="770" w:type="pct"/>
            <w:shd w:val="clear" w:color="auto" w:fill="auto"/>
            <w:vAlign w:val="center"/>
          </w:tcPr>
          <w:p w14:paraId="32139A43" w14:textId="77777777" w:rsidR="002237A8" w:rsidRPr="0034030B" w:rsidRDefault="002237A8" w:rsidP="00176B00">
            <w:pPr>
              <w:adjustRightInd w:val="0"/>
              <w:jc w:val="right"/>
              <w:rPr>
                <w:rFonts w:ascii="宋体" w:hAnsi="宋体"/>
              </w:rPr>
            </w:pPr>
          </w:p>
        </w:tc>
        <w:tc>
          <w:tcPr>
            <w:tcW w:w="770" w:type="pct"/>
            <w:shd w:val="clear" w:color="auto" w:fill="auto"/>
            <w:vAlign w:val="center"/>
          </w:tcPr>
          <w:p w14:paraId="3511C6E5" w14:textId="77777777" w:rsidR="002237A8" w:rsidRPr="0034030B" w:rsidRDefault="002237A8" w:rsidP="00176B00">
            <w:pPr>
              <w:adjustRightInd w:val="0"/>
              <w:jc w:val="right"/>
              <w:rPr>
                <w:rFonts w:ascii="宋体" w:hAnsi="宋体"/>
              </w:rPr>
            </w:pPr>
          </w:p>
        </w:tc>
        <w:tc>
          <w:tcPr>
            <w:tcW w:w="770" w:type="pct"/>
            <w:shd w:val="clear" w:color="auto" w:fill="auto"/>
            <w:vAlign w:val="center"/>
          </w:tcPr>
          <w:p w14:paraId="06080EC5" w14:textId="77777777" w:rsidR="002237A8" w:rsidRPr="0034030B" w:rsidRDefault="002237A8" w:rsidP="00176B00">
            <w:pPr>
              <w:adjustRightInd w:val="0"/>
              <w:jc w:val="right"/>
              <w:rPr>
                <w:rFonts w:ascii="宋体" w:hAnsi="宋体"/>
              </w:rPr>
            </w:pPr>
          </w:p>
        </w:tc>
        <w:tc>
          <w:tcPr>
            <w:tcW w:w="768" w:type="pct"/>
            <w:shd w:val="clear" w:color="auto" w:fill="auto"/>
            <w:vAlign w:val="center"/>
          </w:tcPr>
          <w:p w14:paraId="7E2B4B4B" w14:textId="77777777" w:rsidR="002237A8" w:rsidRPr="0034030B" w:rsidRDefault="002237A8" w:rsidP="00176B00">
            <w:pPr>
              <w:adjustRightInd w:val="0"/>
              <w:jc w:val="left"/>
              <w:rPr>
                <w:rFonts w:ascii="宋体" w:hAnsi="宋体"/>
              </w:rPr>
            </w:pPr>
          </w:p>
        </w:tc>
      </w:tr>
    </w:tbl>
    <w:bookmarkEnd w:id="2440"/>
    <w:bookmarkEnd w:id="2441"/>
    <w:bookmarkEnd w:id="2442"/>
    <w:bookmarkEnd w:id="2443"/>
    <w:bookmarkEnd w:id="2444"/>
    <w:bookmarkEnd w:id="2445"/>
    <w:p w14:paraId="05A50CFB" w14:textId="5A882791" w:rsidR="002237A8" w:rsidRPr="003A10D7" w:rsidRDefault="003A10D7" w:rsidP="003A10D7">
      <w:pPr>
        <w:pStyle w:val="5"/>
        <w:ind w:firstLineChars="200"/>
      </w:pPr>
      <w:r>
        <w:t xml:space="preserve"> </w:t>
      </w:r>
      <w:r w:rsidR="002237A8" w:rsidRPr="003A10D7">
        <w:rPr>
          <w:rFonts w:hint="eastAsia"/>
        </w:rPr>
        <w:t>未办妥产权证书的固定资产情况</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653"/>
        <w:gridCol w:w="2552"/>
        <w:gridCol w:w="2311"/>
      </w:tblGrid>
      <w:tr w:rsidR="0034030B" w:rsidRPr="0034030B" w14:paraId="78F02898" w14:textId="77777777" w:rsidTr="00176B00">
        <w:trPr>
          <w:trHeight w:val="454"/>
          <w:tblHeader/>
        </w:trPr>
        <w:tc>
          <w:tcPr>
            <w:tcW w:w="2144" w:type="pct"/>
            <w:shd w:val="clear" w:color="auto" w:fill="auto"/>
            <w:vAlign w:val="center"/>
          </w:tcPr>
          <w:p w14:paraId="27EFB4AE" w14:textId="6ABF133B" w:rsidR="002237A8" w:rsidRPr="0034030B" w:rsidRDefault="0034030B" w:rsidP="00176B00">
            <w:pPr>
              <w:adjustRightInd w:val="0"/>
              <w:ind w:firstLineChars="100" w:firstLine="210"/>
              <w:jc w:val="left"/>
              <w:rPr>
                <w:rFonts w:ascii="宋体" w:hAnsi="宋体"/>
              </w:rPr>
            </w:pPr>
            <w:r>
              <w:rPr>
                <w:rFonts w:ascii="宋体" w:hAnsi="宋体" w:hint="eastAsia"/>
              </w:rPr>
              <w:t>项</w:t>
            </w:r>
            <w:r>
              <w:rPr>
                <w:rFonts w:ascii="宋体" w:hAnsi="宋体"/>
              </w:rPr>
              <w:t xml:space="preserve">  目</w:t>
            </w:r>
          </w:p>
        </w:tc>
        <w:tc>
          <w:tcPr>
            <w:tcW w:w="1498" w:type="pct"/>
            <w:shd w:val="clear" w:color="auto" w:fill="auto"/>
            <w:vAlign w:val="center"/>
          </w:tcPr>
          <w:p w14:paraId="31F3333B" w14:textId="77777777" w:rsidR="002237A8" w:rsidRPr="0034030B" w:rsidRDefault="002237A8" w:rsidP="00176B00">
            <w:pPr>
              <w:adjustRightInd w:val="0"/>
              <w:jc w:val="center"/>
              <w:rPr>
                <w:rFonts w:ascii="宋体" w:hAnsi="宋体"/>
              </w:rPr>
            </w:pPr>
            <w:r w:rsidRPr="0034030B">
              <w:rPr>
                <w:rFonts w:ascii="宋体" w:hAnsi="宋体" w:hint="eastAsia"/>
              </w:rPr>
              <w:t>账面价值</w:t>
            </w:r>
          </w:p>
        </w:tc>
        <w:tc>
          <w:tcPr>
            <w:tcW w:w="1357" w:type="pct"/>
            <w:shd w:val="clear" w:color="auto" w:fill="auto"/>
            <w:vAlign w:val="center"/>
          </w:tcPr>
          <w:p w14:paraId="5A0124DD" w14:textId="77777777" w:rsidR="002237A8" w:rsidRPr="0034030B" w:rsidRDefault="002237A8" w:rsidP="00176B00">
            <w:pPr>
              <w:adjustRightInd w:val="0"/>
              <w:jc w:val="center"/>
              <w:rPr>
                <w:rFonts w:ascii="宋体" w:hAnsi="宋体"/>
              </w:rPr>
            </w:pPr>
            <w:r w:rsidRPr="0034030B">
              <w:rPr>
                <w:rFonts w:ascii="宋体" w:hAnsi="宋体" w:hint="eastAsia"/>
              </w:rPr>
              <w:t>未办妥产权证书原因</w:t>
            </w:r>
          </w:p>
        </w:tc>
      </w:tr>
      <w:tr w:rsidR="0034030B" w:rsidRPr="0034030B" w14:paraId="387B98D3" w14:textId="77777777" w:rsidTr="00176B00">
        <w:trPr>
          <w:trHeight w:val="454"/>
        </w:trPr>
        <w:tc>
          <w:tcPr>
            <w:tcW w:w="2144" w:type="pct"/>
            <w:shd w:val="clear" w:color="auto" w:fill="auto"/>
            <w:vAlign w:val="center"/>
          </w:tcPr>
          <w:p w14:paraId="30524828" w14:textId="77777777" w:rsidR="002237A8" w:rsidRPr="0034030B" w:rsidRDefault="002237A8" w:rsidP="00176B00">
            <w:pPr>
              <w:adjustRightInd w:val="0"/>
              <w:jc w:val="left"/>
              <w:rPr>
                <w:rFonts w:ascii="宋体" w:hAnsi="宋体"/>
              </w:rPr>
            </w:pPr>
            <w:bookmarkStart w:id="2446" w:name="PO_固定资产_未办妥产权__1" w:colFirst="0" w:colLast="0"/>
            <w:bookmarkStart w:id="2447" w:name="PO_固定资产_未办妥产权__2" w:colFirst="1" w:colLast="1"/>
            <w:bookmarkStart w:id="2448" w:name="PO_固定资产_未办妥产权__3" w:colFirst="2" w:colLast="2"/>
          </w:p>
        </w:tc>
        <w:tc>
          <w:tcPr>
            <w:tcW w:w="1498" w:type="pct"/>
            <w:shd w:val="clear" w:color="auto" w:fill="auto"/>
            <w:vAlign w:val="center"/>
          </w:tcPr>
          <w:p w14:paraId="5FA6E099" w14:textId="77777777" w:rsidR="002237A8" w:rsidRPr="0034030B" w:rsidRDefault="002237A8" w:rsidP="00176B00">
            <w:pPr>
              <w:adjustRightInd w:val="0"/>
              <w:jc w:val="right"/>
              <w:rPr>
                <w:rFonts w:ascii="宋体" w:hAnsi="宋体"/>
              </w:rPr>
            </w:pPr>
          </w:p>
        </w:tc>
        <w:tc>
          <w:tcPr>
            <w:tcW w:w="1357" w:type="pct"/>
            <w:shd w:val="clear" w:color="auto" w:fill="auto"/>
            <w:vAlign w:val="center"/>
          </w:tcPr>
          <w:p w14:paraId="20034505" w14:textId="77777777" w:rsidR="002237A8" w:rsidRPr="0034030B" w:rsidRDefault="002237A8" w:rsidP="00176B00">
            <w:pPr>
              <w:adjustRightInd w:val="0"/>
              <w:jc w:val="left"/>
              <w:rPr>
                <w:rFonts w:ascii="宋体" w:hAnsi="宋体"/>
              </w:rPr>
            </w:pPr>
          </w:p>
        </w:tc>
      </w:tr>
      <w:tr w:rsidR="00066FA6" w:rsidRPr="0034030B" w14:paraId="08A1FB1A" w14:textId="77777777" w:rsidTr="00176B00">
        <w:trPr>
          <w:trHeight w:val="454"/>
        </w:trPr>
        <w:tc>
          <w:tcPr>
            <w:tcW w:w="2144" w:type="pct"/>
            <w:shd w:val="clear" w:color="auto" w:fill="auto"/>
            <w:vAlign w:val="center"/>
          </w:tcPr>
          <w:p w14:paraId="553CAB83" w14:textId="77777777" w:rsidR="00066FA6" w:rsidRPr="0034030B" w:rsidRDefault="00066FA6" w:rsidP="00176B00">
            <w:pPr>
              <w:adjustRightInd w:val="0"/>
              <w:jc w:val="left"/>
              <w:rPr>
                <w:rFonts w:ascii="宋体" w:hAnsi="宋体"/>
              </w:rPr>
            </w:pPr>
            <w:bookmarkStart w:id="2449" w:name="PO_固定资产_未办妥产权__4" w:colFirst="0" w:colLast="0"/>
            <w:bookmarkStart w:id="2450" w:name="PO_固定资产_未办妥产权__5" w:colFirst="1" w:colLast="1"/>
            <w:bookmarkStart w:id="2451" w:name="PO_固定资产_未办妥产权__6" w:colFirst="2" w:colLast="2"/>
            <w:bookmarkEnd w:id="2446"/>
            <w:bookmarkEnd w:id="2447"/>
            <w:bookmarkEnd w:id="2448"/>
          </w:p>
        </w:tc>
        <w:tc>
          <w:tcPr>
            <w:tcW w:w="1498" w:type="pct"/>
            <w:shd w:val="clear" w:color="auto" w:fill="auto"/>
            <w:vAlign w:val="center"/>
          </w:tcPr>
          <w:p w14:paraId="138C9928" w14:textId="77777777" w:rsidR="00066FA6" w:rsidRPr="0034030B" w:rsidRDefault="00066FA6" w:rsidP="00176B00">
            <w:pPr>
              <w:adjustRightInd w:val="0"/>
              <w:jc w:val="right"/>
              <w:rPr>
                <w:rFonts w:ascii="宋体" w:hAnsi="宋体"/>
              </w:rPr>
            </w:pPr>
          </w:p>
        </w:tc>
        <w:tc>
          <w:tcPr>
            <w:tcW w:w="1357" w:type="pct"/>
            <w:shd w:val="clear" w:color="auto" w:fill="auto"/>
            <w:vAlign w:val="center"/>
          </w:tcPr>
          <w:p w14:paraId="13DC61D6" w14:textId="77777777" w:rsidR="00066FA6" w:rsidRPr="0034030B" w:rsidRDefault="00066FA6" w:rsidP="00176B00">
            <w:pPr>
              <w:adjustRightInd w:val="0"/>
              <w:jc w:val="left"/>
              <w:rPr>
                <w:rFonts w:ascii="宋体" w:hAnsi="宋体"/>
              </w:rPr>
            </w:pPr>
          </w:p>
        </w:tc>
      </w:tr>
      <w:tr w:rsidR="0034030B" w:rsidRPr="0034030B" w14:paraId="3E6EDFE7" w14:textId="77777777" w:rsidTr="00176B00">
        <w:trPr>
          <w:trHeight w:val="454"/>
        </w:trPr>
        <w:tc>
          <w:tcPr>
            <w:tcW w:w="2144" w:type="pct"/>
            <w:shd w:val="clear" w:color="auto" w:fill="auto"/>
            <w:vAlign w:val="center"/>
          </w:tcPr>
          <w:p w14:paraId="78A29F7B" w14:textId="77777777" w:rsidR="002237A8" w:rsidRPr="0034030B" w:rsidRDefault="002237A8" w:rsidP="00176B00">
            <w:pPr>
              <w:adjustRightInd w:val="0"/>
              <w:jc w:val="left"/>
              <w:rPr>
                <w:rFonts w:ascii="宋体" w:hAnsi="宋体"/>
              </w:rPr>
            </w:pPr>
            <w:bookmarkStart w:id="2452" w:name="PO_固定资产_未办妥产权__7" w:colFirst="0" w:colLast="0"/>
            <w:bookmarkStart w:id="2453" w:name="PO_固定资产_未办妥产权__8" w:colFirst="1" w:colLast="1"/>
            <w:bookmarkStart w:id="2454" w:name="PO_固定资产_未办妥产权__9" w:colFirst="2" w:colLast="2"/>
            <w:bookmarkEnd w:id="2449"/>
            <w:bookmarkEnd w:id="2450"/>
            <w:bookmarkEnd w:id="2451"/>
          </w:p>
        </w:tc>
        <w:tc>
          <w:tcPr>
            <w:tcW w:w="1498" w:type="pct"/>
            <w:shd w:val="clear" w:color="auto" w:fill="auto"/>
            <w:vAlign w:val="center"/>
          </w:tcPr>
          <w:p w14:paraId="11CD20CE" w14:textId="77777777" w:rsidR="002237A8" w:rsidRPr="0034030B" w:rsidRDefault="002237A8" w:rsidP="00176B00">
            <w:pPr>
              <w:adjustRightInd w:val="0"/>
              <w:jc w:val="right"/>
              <w:rPr>
                <w:rFonts w:ascii="宋体" w:hAnsi="宋体"/>
              </w:rPr>
            </w:pPr>
          </w:p>
        </w:tc>
        <w:tc>
          <w:tcPr>
            <w:tcW w:w="1357" w:type="pct"/>
            <w:shd w:val="clear" w:color="auto" w:fill="auto"/>
            <w:vAlign w:val="center"/>
          </w:tcPr>
          <w:p w14:paraId="057040B4" w14:textId="77777777" w:rsidR="002237A8" w:rsidRPr="0034030B" w:rsidRDefault="002237A8" w:rsidP="00176B00">
            <w:pPr>
              <w:adjustRightInd w:val="0"/>
              <w:jc w:val="left"/>
              <w:rPr>
                <w:rFonts w:ascii="宋体" w:hAnsi="宋体"/>
              </w:rPr>
            </w:pPr>
          </w:p>
        </w:tc>
      </w:tr>
      <w:tr w:rsidR="00066FA6" w:rsidRPr="0034030B" w14:paraId="15831F92" w14:textId="77777777" w:rsidTr="00176B00">
        <w:trPr>
          <w:trHeight w:val="454"/>
        </w:trPr>
        <w:tc>
          <w:tcPr>
            <w:tcW w:w="2144" w:type="pct"/>
            <w:shd w:val="clear" w:color="auto" w:fill="auto"/>
            <w:vAlign w:val="center"/>
          </w:tcPr>
          <w:p w14:paraId="25600964" w14:textId="77777777" w:rsidR="00066FA6" w:rsidRPr="0034030B" w:rsidRDefault="00066FA6" w:rsidP="00176B00">
            <w:pPr>
              <w:adjustRightInd w:val="0"/>
              <w:jc w:val="left"/>
              <w:rPr>
                <w:rFonts w:ascii="宋体" w:hAnsi="宋体"/>
              </w:rPr>
            </w:pPr>
            <w:bookmarkStart w:id="2455" w:name="PO_固定资产_未办妥产权__10" w:colFirst="0" w:colLast="0"/>
            <w:bookmarkStart w:id="2456" w:name="PO_固定资产_未办妥产权__11" w:colFirst="1" w:colLast="1"/>
            <w:bookmarkStart w:id="2457" w:name="PO_固定资产_未办妥产权__12" w:colFirst="2" w:colLast="2"/>
            <w:bookmarkEnd w:id="2452"/>
            <w:bookmarkEnd w:id="2453"/>
            <w:bookmarkEnd w:id="2454"/>
          </w:p>
        </w:tc>
        <w:tc>
          <w:tcPr>
            <w:tcW w:w="1498" w:type="pct"/>
            <w:shd w:val="clear" w:color="auto" w:fill="auto"/>
            <w:vAlign w:val="center"/>
          </w:tcPr>
          <w:p w14:paraId="70551518" w14:textId="77777777" w:rsidR="00066FA6" w:rsidRPr="0034030B" w:rsidRDefault="00066FA6" w:rsidP="00176B00">
            <w:pPr>
              <w:adjustRightInd w:val="0"/>
              <w:jc w:val="right"/>
              <w:rPr>
                <w:rFonts w:ascii="宋体" w:hAnsi="宋体"/>
              </w:rPr>
            </w:pPr>
          </w:p>
        </w:tc>
        <w:tc>
          <w:tcPr>
            <w:tcW w:w="1357" w:type="pct"/>
            <w:shd w:val="clear" w:color="auto" w:fill="auto"/>
            <w:vAlign w:val="center"/>
          </w:tcPr>
          <w:p w14:paraId="0B173CC6" w14:textId="77777777" w:rsidR="00066FA6" w:rsidRPr="0034030B" w:rsidRDefault="00066FA6" w:rsidP="00176B00">
            <w:pPr>
              <w:adjustRightInd w:val="0"/>
              <w:jc w:val="left"/>
              <w:rPr>
                <w:rFonts w:ascii="宋体" w:hAnsi="宋体"/>
              </w:rPr>
            </w:pPr>
          </w:p>
        </w:tc>
      </w:tr>
      <w:tr w:rsidR="00066FA6" w:rsidRPr="0034030B" w14:paraId="409CAA74" w14:textId="77777777" w:rsidTr="00176B00">
        <w:trPr>
          <w:trHeight w:val="454"/>
        </w:trPr>
        <w:tc>
          <w:tcPr>
            <w:tcW w:w="2144" w:type="pct"/>
            <w:shd w:val="clear" w:color="auto" w:fill="auto"/>
            <w:vAlign w:val="center"/>
          </w:tcPr>
          <w:p w14:paraId="625EDAE3" w14:textId="77777777" w:rsidR="00066FA6" w:rsidRPr="0034030B" w:rsidRDefault="00066FA6" w:rsidP="00176B00">
            <w:pPr>
              <w:adjustRightInd w:val="0"/>
              <w:jc w:val="left"/>
              <w:rPr>
                <w:rFonts w:ascii="宋体" w:hAnsi="宋体"/>
              </w:rPr>
            </w:pPr>
            <w:bookmarkStart w:id="2458" w:name="PO_固定资产_未办妥产权__13" w:colFirst="0" w:colLast="0"/>
            <w:bookmarkStart w:id="2459" w:name="PO_固定资产_未办妥产权__14" w:colFirst="1" w:colLast="1"/>
            <w:bookmarkStart w:id="2460" w:name="PO_固定资产_未办妥产权__15" w:colFirst="2" w:colLast="2"/>
            <w:bookmarkEnd w:id="2455"/>
            <w:bookmarkEnd w:id="2456"/>
            <w:bookmarkEnd w:id="2457"/>
          </w:p>
        </w:tc>
        <w:tc>
          <w:tcPr>
            <w:tcW w:w="1498" w:type="pct"/>
            <w:shd w:val="clear" w:color="auto" w:fill="auto"/>
            <w:vAlign w:val="center"/>
          </w:tcPr>
          <w:p w14:paraId="6C000ECE" w14:textId="77777777" w:rsidR="00066FA6" w:rsidRPr="0034030B" w:rsidRDefault="00066FA6" w:rsidP="00176B00">
            <w:pPr>
              <w:adjustRightInd w:val="0"/>
              <w:jc w:val="right"/>
              <w:rPr>
                <w:rFonts w:ascii="宋体" w:hAnsi="宋体"/>
              </w:rPr>
            </w:pPr>
          </w:p>
        </w:tc>
        <w:tc>
          <w:tcPr>
            <w:tcW w:w="1357" w:type="pct"/>
            <w:shd w:val="clear" w:color="auto" w:fill="auto"/>
            <w:vAlign w:val="center"/>
          </w:tcPr>
          <w:p w14:paraId="5944D498" w14:textId="77777777" w:rsidR="00066FA6" w:rsidRPr="0034030B" w:rsidRDefault="00066FA6" w:rsidP="00176B00">
            <w:pPr>
              <w:adjustRightInd w:val="0"/>
              <w:jc w:val="left"/>
              <w:rPr>
                <w:rFonts w:ascii="宋体" w:hAnsi="宋体"/>
              </w:rPr>
            </w:pPr>
          </w:p>
        </w:tc>
      </w:tr>
      <w:tr w:rsidR="00066FA6" w:rsidRPr="0034030B" w14:paraId="4718784E" w14:textId="77777777" w:rsidTr="00176B00">
        <w:trPr>
          <w:trHeight w:val="454"/>
        </w:trPr>
        <w:tc>
          <w:tcPr>
            <w:tcW w:w="2144" w:type="pct"/>
            <w:shd w:val="clear" w:color="auto" w:fill="auto"/>
            <w:vAlign w:val="center"/>
          </w:tcPr>
          <w:p w14:paraId="08CCBA5E" w14:textId="77777777" w:rsidR="00066FA6" w:rsidRPr="0034030B" w:rsidRDefault="00066FA6" w:rsidP="00176B00">
            <w:pPr>
              <w:adjustRightInd w:val="0"/>
              <w:jc w:val="left"/>
              <w:rPr>
                <w:rFonts w:ascii="宋体" w:hAnsi="宋体"/>
              </w:rPr>
            </w:pPr>
            <w:bookmarkStart w:id="2461" w:name="PO_固定资产_未办妥产权__16" w:colFirst="0" w:colLast="0"/>
            <w:bookmarkStart w:id="2462" w:name="PO_固定资产_未办妥产权__17" w:colFirst="1" w:colLast="1"/>
            <w:bookmarkStart w:id="2463" w:name="PO_固定资产_未办妥产权__18" w:colFirst="2" w:colLast="2"/>
            <w:bookmarkEnd w:id="2458"/>
            <w:bookmarkEnd w:id="2459"/>
            <w:bookmarkEnd w:id="2460"/>
          </w:p>
        </w:tc>
        <w:tc>
          <w:tcPr>
            <w:tcW w:w="1498" w:type="pct"/>
            <w:shd w:val="clear" w:color="auto" w:fill="auto"/>
            <w:vAlign w:val="center"/>
          </w:tcPr>
          <w:p w14:paraId="31164EBD" w14:textId="77777777" w:rsidR="00066FA6" w:rsidRPr="0034030B" w:rsidRDefault="00066FA6" w:rsidP="00176B00">
            <w:pPr>
              <w:adjustRightInd w:val="0"/>
              <w:jc w:val="right"/>
              <w:rPr>
                <w:rFonts w:ascii="宋体" w:hAnsi="宋体"/>
              </w:rPr>
            </w:pPr>
          </w:p>
        </w:tc>
        <w:tc>
          <w:tcPr>
            <w:tcW w:w="1357" w:type="pct"/>
            <w:shd w:val="clear" w:color="auto" w:fill="auto"/>
            <w:vAlign w:val="center"/>
          </w:tcPr>
          <w:p w14:paraId="3FD7710B" w14:textId="77777777" w:rsidR="00066FA6" w:rsidRPr="0034030B" w:rsidRDefault="00066FA6" w:rsidP="00176B00">
            <w:pPr>
              <w:adjustRightInd w:val="0"/>
              <w:jc w:val="left"/>
              <w:rPr>
                <w:rFonts w:ascii="宋体" w:hAnsi="宋体"/>
              </w:rPr>
            </w:pPr>
          </w:p>
        </w:tc>
      </w:tr>
      <w:tr w:rsidR="00066FA6" w:rsidRPr="0034030B" w14:paraId="09A2E04F" w14:textId="77777777" w:rsidTr="00176B00">
        <w:trPr>
          <w:trHeight w:val="454"/>
        </w:trPr>
        <w:tc>
          <w:tcPr>
            <w:tcW w:w="2144" w:type="pct"/>
            <w:shd w:val="clear" w:color="auto" w:fill="auto"/>
            <w:vAlign w:val="center"/>
          </w:tcPr>
          <w:p w14:paraId="10CC22DA" w14:textId="77777777" w:rsidR="00066FA6" w:rsidRPr="0034030B" w:rsidRDefault="00066FA6" w:rsidP="00176B00">
            <w:pPr>
              <w:adjustRightInd w:val="0"/>
              <w:jc w:val="left"/>
              <w:rPr>
                <w:rFonts w:ascii="宋体" w:hAnsi="宋体"/>
              </w:rPr>
            </w:pPr>
            <w:bookmarkStart w:id="2464" w:name="PO_固定资产_未办妥产权__19" w:colFirst="0" w:colLast="0"/>
            <w:bookmarkStart w:id="2465" w:name="PO_固定资产_未办妥产权__20" w:colFirst="1" w:colLast="1"/>
            <w:bookmarkStart w:id="2466" w:name="PO_固定资产_未办妥产权__21" w:colFirst="2" w:colLast="2"/>
            <w:bookmarkEnd w:id="2461"/>
            <w:bookmarkEnd w:id="2462"/>
            <w:bookmarkEnd w:id="2463"/>
          </w:p>
        </w:tc>
        <w:tc>
          <w:tcPr>
            <w:tcW w:w="1498" w:type="pct"/>
            <w:shd w:val="clear" w:color="auto" w:fill="auto"/>
            <w:vAlign w:val="center"/>
          </w:tcPr>
          <w:p w14:paraId="0261C8DC" w14:textId="77777777" w:rsidR="00066FA6" w:rsidRPr="0034030B" w:rsidRDefault="00066FA6" w:rsidP="00176B00">
            <w:pPr>
              <w:adjustRightInd w:val="0"/>
              <w:jc w:val="right"/>
              <w:rPr>
                <w:rFonts w:ascii="宋体" w:hAnsi="宋体"/>
              </w:rPr>
            </w:pPr>
          </w:p>
        </w:tc>
        <w:tc>
          <w:tcPr>
            <w:tcW w:w="1357" w:type="pct"/>
            <w:shd w:val="clear" w:color="auto" w:fill="auto"/>
            <w:vAlign w:val="center"/>
          </w:tcPr>
          <w:p w14:paraId="7C635438" w14:textId="77777777" w:rsidR="00066FA6" w:rsidRPr="0034030B" w:rsidRDefault="00066FA6" w:rsidP="00176B00">
            <w:pPr>
              <w:adjustRightInd w:val="0"/>
              <w:jc w:val="left"/>
              <w:rPr>
                <w:rFonts w:ascii="宋体" w:hAnsi="宋体"/>
              </w:rPr>
            </w:pPr>
          </w:p>
        </w:tc>
      </w:tr>
      <w:tr w:rsidR="00066FA6" w:rsidRPr="0034030B" w14:paraId="1CCC20A8" w14:textId="77777777" w:rsidTr="00176B00">
        <w:trPr>
          <w:trHeight w:val="454"/>
        </w:trPr>
        <w:tc>
          <w:tcPr>
            <w:tcW w:w="2144" w:type="pct"/>
            <w:shd w:val="clear" w:color="auto" w:fill="auto"/>
            <w:vAlign w:val="center"/>
          </w:tcPr>
          <w:p w14:paraId="4883F9C3" w14:textId="77777777" w:rsidR="00066FA6" w:rsidRPr="0034030B" w:rsidRDefault="00066FA6" w:rsidP="00176B00">
            <w:pPr>
              <w:adjustRightInd w:val="0"/>
              <w:jc w:val="left"/>
              <w:rPr>
                <w:rFonts w:ascii="宋体" w:hAnsi="宋体"/>
              </w:rPr>
            </w:pPr>
            <w:bookmarkStart w:id="2467" w:name="PO_固定资产_未办妥产权__22" w:colFirst="0" w:colLast="0"/>
            <w:bookmarkStart w:id="2468" w:name="PO_固定资产_未办妥产权__23" w:colFirst="1" w:colLast="1"/>
            <w:bookmarkStart w:id="2469" w:name="PO_固定资产_未办妥产权__24" w:colFirst="2" w:colLast="2"/>
            <w:bookmarkEnd w:id="2464"/>
            <w:bookmarkEnd w:id="2465"/>
            <w:bookmarkEnd w:id="2466"/>
          </w:p>
        </w:tc>
        <w:tc>
          <w:tcPr>
            <w:tcW w:w="1498" w:type="pct"/>
            <w:shd w:val="clear" w:color="auto" w:fill="auto"/>
            <w:vAlign w:val="center"/>
          </w:tcPr>
          <w:p w14:paraId="0A117720" w14:textId="77777777" w:rsidR="00066FA6" w:rsidRPr="0034030B" w:rsidRDefault="00066FA6" w:rsidP="00176B00">
            <w:pPr>
              <w:adjustRightInd w:val="0"/>
              <w:jc w:val="right"/>
              <w:rPr>
                <w:rFonts w:ascii="宋体" w:hAnsi="宋体"/>
              </w:rPr>
            </w:pPr>
          </w:p>
        </w:tc>
        <w:tc>
          <w:tcPr>
            <w:tcW w:w="1357" w:type="pct"/>
            <w:shd w:val="clear" w:color="auto" w:fill="auto"/>
            <w:vAlign w:val="center"/>
          </w:tcPr>
          <w:p w14:paraId="5B13AC76" w14:textId="77777777" w:rsidR="00066FA6" w:rsidRPr="0034030B" w:rsidRDefault="00066FA6" w:rsidP="00176B00">
            <w:pPr>
              <w:adjustRightInd w:val="0"/>
              <w:jc w:val="left"/>
              <w:rPr>
                <w:rFonts w:ascii="宋体" w:hAnsi="宋体"/>
              </w:rPr>
            </w:pPr>
          </w:p>
        </w:tc>
      </w:tr>
      <w:tr w:rsidR="00066FA6" w:rsidRPr="0034030B" w14:paraId="4A42C61A" w14:textId="77777777" w:rsidTr="00176B00">
        <w:trPr>
          <w:trHeight w:val="454"/>
        </w:trPr>
        <w:tc>
          <w:tcPr>
            <w:tcW w:w="2144" w:type="pct"/>
            <w:shd w:val="clear" w:color="auto" w:fill="auto"/>
            <w:vAlign w:val="center"/>
          </w:tcPr>
          <w:p w14:paraId="5E0D9530" w14:textId="77777777" w:rsidR="00066FA6" w:rsidRPr="0034030B" w:rsidRDefault="00066FA6" w:rsidP="00176B00">
            <w:pPr>
              <w:adjustRightInd w:val="0"/>
              <w:jc w:val="left"/>
              <w:rPr>
                <w:rFonts w:ascii="宋体" w:hAnsi="宋体"/>
              </w:rPr>
            </w:pPr>
            <w:bookmarkStart w:id="2470" w:name="PO_固定资产_未办妥产权__25" w:colFirst="0" w:colLast="0"/>
            <w:bookmarkStart w:id="2471" w:name="PO_固定资产_未办妥产权__26" w:colFirst="1" w:colLast="1"/>
            <w:bookmarkStart w:id="2472" w:name="PO_固定资产_未办妥产权__27" w:colFirst="2" w:colLast="2"/>
            <w:bookmarkEnd w:id="2467"/>
            <w:bookmarkEnd w:id="2468"/>
            <w:bookmarkEnd w:id="2469"/>
          </w:p>
        </w:tc>
        <w:tc>
          <w:tcPr>
            <w:tcW w:w="1498" w:type="pct"/>
            <w:shd w:val="clear" w:color="auto" w:fill="auto"/>
            <w:vAlign w:val="center"/>
          </w:tcPr>
          <w:p w14:paraId="4A212934" w14:textId="77777777" w:rsidR="00066FA6" w:rsidRPr="0034030B" w:rsidRDefault="00066FA6" w:rsidP="00176B00">
            <w:pPr>
              <w:adjustRightInd w:val="0"/>
              <w:jc w:val="right"/>
              <w:rPr>
                <w:rFonts w:ascii="宋体" w:hAnsi="宋体"/>
              </w:rPr>
            </w:pPr>
          </w:p>
        </w:tc>
        <w:tc>
          <w:tcPr>
            <w:tcW w:w="1357" w:type="pct"/>
            <w:shd w:val="clear" w:color="auto" w:fill="auto"/>
            <w:vAlign w:val="center"/>
          </w:tcPr>
          <w:p w14:paraId="753696C4" w14:textId="77777777" w:rsidR="00066FA6" w:rsidRPr="0034030B" w:rsidRDefault="00066FA6" w:rsidP="00176B00">
            <w:pPr>
              <w:adjustRightInd w:val="0"/>
              <w:jc w:val="left"/>
              <w:rPr>
                <w:rFonts w:ascii="宋体" w:hAnsi="宋体"/>
              </w:rPr>
            </w:pPr>
          </w:p>
        </w:tc>
      </w:tr>
      <w:tr w:rsidR="00066FA6" w:rsidRPr="0034030B" w14:paraId="3BA00497" w14:textId="77777777" w:rsidTr="00176B00">
        <w:trPr>
          <w:trHeight w:val="454"/>
        </w:trPr>
        <w:tc>
          <w:tcPr>
            <w:tcW w:w="2144" w:type="pct"/>
            <w:shd w:val="clear" w:color="auto" w:fill="auto"/>
            <w:vAlign w:val="center"/>
          </w:tcPr>
          <w:p w14:paraId="7EB6B8AC" w14:textId="77777777" w:rsidR="00066FA6" w:rsidRPr="0034030B" w:rsidRDefault="00066FA6" w:rsidP="00176B00">
            <w:pPr>
              <w:adjustRightInd w:val="0"/>
              <w:jc w:val="left"/>
              <w:rPr>
                <w:rFonts w:ascii="宋体" w:hAnsi="宋体"/>
              </w:rPr>
            </w:pPr>
            <w:bookmarkStart w:id="2473" w:name="PO_固定资产_未办妥产权__28" w:colFirst="0" w:colLast="0"/>
            <w:bookmarkStart w:id="2474" w:name="PO_固定资产_未办妥产权__29" w:colFirst="1" w:colLast="1"/>
            <w:bookmarkStart w:id="2475" w:name="PO_固定资产_未办妥产权__30" w:colFirst="2" w:colLast="2"/>
            <w:bookmarkEnd w:id="2470"/>
            <w:bookmarkEnd w:id="2471"/>
            <w:bookmarkEnd w:id="2472"/>
          </w:p>
        </w:tc>
        <w:tc>
          <w:tcPr>
            <w:tcW w:w="1498" w:type="pct"/>
            <w:shd w:val="clear" w:color="auto" w:fill="auto"/>
            <w:vAlign w:val="center"/>
          </w:tcPr>
          <w:p w14:paraId="42D78789" w14:textId="77777777" w:rsidR="00066FA6" w:rsidRPr="0034030B" w:rsidRDefault="00066FA6" w:rsidP="00176B00">
            <w:pPr>
              <w:adjustRightInd w:val="0"/>
              <w:jc w:val="right"/>
              <w:rPr>
                <w:rFonts w:ascii="宋体" w:hAnsi="宋体"/>
              </w:rPr>
            </w:pPr>
          </w:p>
        </w:tc>
        <w:tc>
          <w:tcPr>
            <w:tcW w:w="1357" w:type="pct"/>
            <w:shd w:val="clear" w:color="auto" w:fill="auto"/>
            <w:vAlign w:val="center"/>
          </w:tcPr>
          <w:p w14:paraId="61775FB8" w14:textId="77777777" w:rsidR="00066FA6" w:rsidRPr="0034030B" w:rsidRDefault="00066FA6" w:rsidP="00176B00">
            <w:pPr>
              <w:adjustRightInd w:val="0"/>
              <w:jc w:val="left"/>
              <w:rPr>
                <w:rFonts w:ascii="宋体" w:hAnsi="宋体"/>
              </w:rPr>
            </w:pPr>
          </w:p>
        </w:tc>
      </w:tr>
      <w:tr w:rsidR="0034030B" w:rsidRPr="0034030B" w14:paraId="1A3F771B" w14:textId="77777777" w:rsidTr="00176B00">
        <w:trPr>
          <w:trHeight w:val="454"/>
        </w:trPr>
        <w:tc>
          <w:tcPr>
            <w:tcW w:w="2144" w:type="pct"/>
            <w:shd w:val="clear" w:color="auto" w:fill="auto"/>
            <w:vAlign w:val="center"/>
          </w:tcPr>
          <w:p w14:paraId="3E9088B2" w14:textId="7B603602" w:rsidR="002237A8" w:rsidRPr="0034030B" w:rsidRDefault="0034030B" w:rsidP="00176B00">
            <w:pPr>
              <w:adjustRightInd w:val="0"/>
              <w:ind w:firstLineChars="100" w:firstLine="210"/>
              <w:jc w:val="left"/>
              <w:rPr>
                <w:rFonts w:ascii="宋体" w:hAnsi="宋体"/>
              </w:rPr>
            </w:pPr>
            <w:bookmarkStart w:id="2476" w:name="PO_固定资产_未办妥产权__31" w:colFirst="0" w:colLast="0"/>
            <w:bookmarkStart w:id="2477" w:name="PO_固定资产_未办妥产权__32" w:colFirst="1" w:colLast="1"/>
            <w:bookmarkStart w:id="2478" w:name="PO_固定资产_未办妥产权__33" w:colFirst="2" w:colLast="2"/>
            <w:bookmarkEnd w:id="2473"/>
            <w:bookmarkEnd w:id="2474"/>
            <w:bookmarkEnd w:id="2475"/>
            <w:r>
              <w:rPr>
                <w:rFonts w:ascii="宋体" w:hAnsi="宋体" w:hint="eastAsia"/>
              </w:rPr>
              <w:t>小</w:t>
            </w:r>
            <w:r>
              <w:rPr>
                <w:rFonts w:ascii="宋体" w:hAnsi="宋体"/>
              </w:rPr>
              <w:t xml:space="preserve">  计</w:t>
            </w:r>
          </w:p>
        </w:tc>
        <w:tc>
          <w:tcPr>
            <w:tcW w:w="1498" w:type="pct"/>
            <w:shd w:val="clear" w:color="auto" w:fill="auto"/>
            <w:vAlign w:val="center"/>
          </w:tcPr>
          <w:p w14:paraId="49D8DE18" w14:textId="77777777" w:rsidR="002237A8" w:rsidRPr="0034030B" w:rsidRDefault="002237A8" w:rsidP="00176B00">
            <w:pPr>
              <w:adjustRightInd w:val="0"/>
              <w:jc w:val="right"/>
              <w:rPr>
                <w:rFonts w:ascii="宋体" w:hAnsi="宋体"/>
              </w:rPr>
            </w:pPr>
          </w:p>
        </w:tc>
        <w:tc>
          <w:tcPr>
            <w:tcW w:w="1357" w:type="pct"/>
            <w:shd w:val="clear" w:color="auto" w:fill="auto"/>
            <w:vAlign w:val="center"/>
          </w:tcPr>
          <w:p w14:paraId="1FCD18DC" w14:textId="77777777" w:rsidR="002237A8" w:rsidRPr="0034030B" w:rsidRDefault="002237A8" w:rsidP="00176B00">
            <w:pPr>
              <w:adjustRightInd w:val="0"/>
              <w:jc w:val="left"/>
              <w:rPr>
                <w:rFonts w:ascii="宋体" w:hAnsi="宋体"/>
              </w:rPr>
            </w:pPr>
          </w:p>
        </w:tc>
      </w:tr>
    </w:tbl>
    <w:bookmarkEnd w:id="2476"/>
    <w:bookmarkEnd w:id="2477"/>
    <w:bookmarkEnd w:id="2478"/>
    <w:p w14:paraId="0FC90FB8" w14:textId="4C69DFDD" w:rsidR="00492A11" w:rsidRPr="003A10D7" w:rsidRDefault="003A10D7" w:rsidP="003A10D7">
      <w:pPr>
        <w:pStyle w:val="4"/>
        <w:ind w:firstLineChars="200"/>
      </w:pPr>
      <w:r>
        <w:t xml:space="preserve"> </w:t>
      </w:r>
      <w:r w:rsidR="00492A11" w:rsidRPr="003A10D7">
        <w:rPr>
          <w:rFonts w:hint="eastAsia"/>
        </w:rPr>
        <w:t>固定资产清理</w:t>
      </w:r>
    </w:p>
    <w:p w14:paraId="2F6CAF35" w14:textId="6883CB5A" w:rsidR="00492A11" w:rsidRPr="003A10D7" w:rsidRDefault="003A10D7" w:rsidP="003A10D7">
      <w:pPr>
        <w:pStyle w:val="5"/>
        <w:ind w:firstLineChars="200"/>
      </w:pPr>
      <w:r>
        <w:t xml:space="preserve"> </w:t>
      </w:r>
      <w:r w:rsidR="00492A11" w:rsidRPr="003A10D7">
        <w:rPr>
          <w:rFonts w:hint="eastAsia"/>
        </w:rPr>
        <w:t>明细情况</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129"/>
        <w:gridCol w:w="2129"/>
        <w:gridCol w:w="2129"/>
        <w:gridCol w:w="2129"/>
      </w:tblGrid>
      <w:tr w:rsidR="0034030B" w:rsidRPr="0034030B" w14:paraId="13774955" w14:textId="77777777" w:rsidTr="00176B00">
        <w:trPr>
          <w:trHeight w:val="454"/>
          <w:tblHeader/>
          <w:jc w:val="center"/>
        </w:trPr>
        <w:tc>
          <w:tcPr>
            <w:tcW w:w="1250" w:type="pct"/>
            <w:shd w:val="clear" w:color="auto" w:fill="auto"/>
            <w:vAlign w:val="center"/>
          </w:tcPr>
          <w:p w14:paraId="778A41EB" w14:textId="466CCF6E" w:rsidR="00492A11" w:rsidRPr="0034030B" w:rsidRDefault="0034030B"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1250" w:type="pct"/>
            <w:shd w:val="clear" w:color="auto" w:fill="auto"/>
            <w:vAlign w:val="center"/>
          </w:tcPr>
          <w:p w14:paraId="0E0FC105" w14:textId="77777777" w:rsidR="00492A11" w:rsidRPr="0034030B" w:rsidRDefault="00492A11" w:rsidP="00176B00">
            <w:pPr>
              <w:adjustRightInd w:val="0"/>
              <w:jc w:val="center"/>
              <w:rPr>
                <w:rFonts w:ascii="宋体" w:hAnsi="宋体"/>
                <w:szCs w:val="21"/>
              </w:rPr>
            </w:pPr>
            <w:r w:rsidRPr="0034030B">
              <w:rPr>
                <w:rFonts w:ascii="宋体" w:hAnsi="宋体" w:hint="eastAsia"/>
                <w:szCs w:val="21"/>
              </w:rPr>
              <w:t>期末账面价值</w:t>
            </w:r>
          </w:p>
        </w:tc>
        <w:tc>
          <w:tcPr>
            <w:tcW w:w="1250" w:type="pct"/>
            <w:shd w:val="clear" w:color="auto" w:fill="auto"/>
            <w:vAlign w:val="center"/>
          </w:tcPr>
          <w:p w14:paraId="0D6C9EFB" w14:textId="77777777" w:rsidR="00492A11" w:rsidRPr="0034030B" w:rsidRDefault="00492A11" w:rsidP="00176B00">
            <w:pPr>
              <w:adjustRightInd w:val="0"/>
              <w:jc w:val="center"/>
              <w:rPr>
                <w:rFonts w:ascii="宋体" w:hAnsi="宋体"/>
                <w:szCs w:val="21"/>
              </w:rPr>
            </w:pPr>
            <w:r w:rsidRPr="0034030B">
              <w:rPr>
                <w:rFonts w:ascii="宋体" w:hAnsi="宋体" w:hint="eastAsia"/>
                <w:szCs w:val="21"/>
              </w:rPr>
              <w:t>期初账面价值</w:t>
            </w:r>
          </w:p>
        </w:tc>
        <w:tc>
          <w:tcPr>
            <w:tcW w:w="1250" w:type="pct"/>
            <w:shd w:val="clear" w:color="auto" w:fill="auto"/>
            <w:vAlign w:val="center"/>
          </w:tcPr>
          <w:p w14:paraId="1B1BC593" w14:textId="77777777" w:rsidR="00492A11" w:rsidRPr="0034030B" w:rsidRDefault="00492A11" w:rsidP="00176B00">
            <w:pPr>
              <w:adjustRightInd w:val="0"/>
              <w:jc w:val="center"/>
              <w:rPr>
                <w:rFonts w:ascii="宋体" w:hAnsi="宋体"/>
                <w:szCs w:val="21"/>
              </w:rPr>
            </w:pPr>
            <w:r w:rsidRPr="0034030B">
              <w:rPr>
                <w:rFonts w:ascii="宋体" w:hAnsi="宋体" w:hint="eastAsia"/>
                <w:szCs w:val="21"/>
              </w:rPr>
              <w:t>转入清理的原因</w:t>
            </w:r>
          </w:p>
        </w:tc>
      </w:tr>
      <w:tr w:rsidR="0034030B" w:rsidRPr="0034030B" w14:paraId="14DF8D7D" w14:textId="77777777" w:rsidTr="00176B00">
        <w:trPr>
          <w:trHeight w:val="454"/>
          <w:jc w:val="center"/>
        </w:trPr>
        <w:tc>
          <w:tcPr>
            <w:tcW w:w="1250" w:type="pct"/>
            <w:shd w:val="clear" w:color="auto" w:fill="auto"/>
            <w:vAlign w:val="center"/>
          </w:tcPr>
          <w:p w14:paraId="62450CCE" w14:textId="77777777" w:rsidR="00492A11" w:rsidRPr="0034030B" w:rsidRDefault="00492A11" w:rsidP="00176B00">
            <w:pPr>
              <w:adjustRightInd w:val="0"/>
              <w:jc w:val="left"/>
              <w:rPr>
                <w:rFonts w:ascii="宋体" w:hAnsi="宋体"/>
                <w:szCs w:val="21"/>
              </w:rPr>
            </w:pPr>
            <w:bookmarkStart w:id="2479" w:name="PO_固定资产_清理__1" w:colFirst="0" w:colLast="0"/>
            <w:bookmarkStart w:id="2480" w:name="PO_固定资产_清理__2" w:colFirst="1" w:colLast="1"/>
            <w:bookmarkStart w:id="2481" w:name="PO_固定资产_清理__3" w:colFirst="2" w:colLast="2"/>
            <w:bookmarkStart w:id="2482" w:name="PO_固定资产_清理__4" w:colFirst="3" w:colLast="3"/>
          </w:p>
        </w:tc>
        <w:tc>
          <w:tcPr>
            <w:tcW w:w="1250" w:type="pct"/>
            <w:shd w:val="clear" w:color="auto" w:fill="auto"/>
            <w:vAlign w:val="center"/>
          </w:tcPr>
          <w:p w14:paraId="0E092D41" w14:textId="77777777" w:rsidR="00492A11" w:rsidRPr="0034030B" w:rsidRDefault="00492A11" w:rsidP="00176B00">
            <w:pPr>
              <w:adjustRightInd w:val="0"/>
              <w:jc w:val="right"/>
              <w:rPr>
                <w:rFonts w:ascii="宋体" w:hAnsi="宋体"/>
                <w:kern w:val="0"/>
                <w:szCs w:val="21"/>
              </w:rPr>
            </w:pPr>
          </w:p>
        </w:tc>
        <w:tc>
          <w:tcPr>
            <w:tcW w:w="1250" w:type="pct"/>
            <w:shd w:val="clear" w:color="auto" w:fill="auto"/>
            <w:vAlign w:val="center"/>
          </w:tcPr>
          <w:p w14:paraId="1119D81B" w14:textId="77777777" w:rsidR="00492A11" w:rsidRPr="0034030B" w:rsidRDefault="00492A11" w:rsidP="00176B00">
            <w:pPr>
              <w:adjustRightInd w:val="0"/>
              <w:jc w:val="right"/>
              <w:rPr>
                <w:rFonts w:ascii="宋体" w:hAnsi="宋体"/>
                <w:kern w:val="0"/>
                <w:szCs w:val="21"/>
              </w:rPr>
            </w:pPr>
          </w:p>
        </w:tc>
        <w:tc>
          <w:tcPr>
            <w:tcW w:w="1250" w:type="pct"/>
            <w:shd w:val="clear" w:color="auto" w:fill="auto"/>
            <w:vAlign w:val="center"/>
          </w:tcPr>
          <w:p w14:paraId="27842DD8" w14:textId="77777777" w:rsidR="00492A11" w:rsidRPr="0034030B" w:rsidRDefault="00492A11" w:rsidP="00176B00">
            <w:pPr>
              <w:adjustRightInd w:val="0"/>
              <w:jc w:val="left"/>
              <w:rPr>
                <w:rFonts w:ascii="宋体" w:hAnsi="宋体"/>
                <w:kern w:val="0"/>
                <w:szCs w:val="21"/>
              </w:rPr>
            </w:pPr>
          </w:p>
        </w:tc>
      </w:tr>
      <w:tr w:rsidR="0034030B" w:rsidRPr="0034030B" w14:paraId="455E2AEA" w14:textId="77777777" w:rsidTr="00176B00">
        <w:trPr>
          <w:trHeight w:val="454"/>
          <w:jc w:val="center"/>
        </w:trPr>
        <w:tc>
          <w:tcPr>
            <w:tcW w:w="1250" w:type="pct"/>
            <w:shd w:val="clear" w:color="auto" w:fill="auto"/>
            <w:vAlign w:val="center"/>
          </w:tcPr>
          <w:p w14:paraId="5F43BBF7" w14:textId="77777777" w:rsidR="00492A11" w:rsidRPr="0034030B" w:rsidRDefault="00492A11" w:rsidP="00176B00">
            <w:pPr>
              <w:adjustRightInd w:val="0"/>
              <w:jc w:val="left"/>
              <w:rPr>
                <w:rFonts w:ascii="宋体" w:hAnsi="宋体"/>
                <w:szCs w:val="21"/>
              </w:rPr>
            </w:pPr>
            <w:bookmarkStart w:id="2483" w:name="PO_固定资产_清理__5" w:colFirst="0" w:colLast="0"/>
            <w:bookmarkStart w:id="2484" w:name="PO_固定资产_清理__6" w:colFirst="1" w:colLast="1"/>
            <w:bookmarkStart w:id="2485" w:name="PO_固定资产_清理__7" w:colFirst="2" w:colLast="2"/>
            <w:bookmarkStart w:id="2486" w:name="PO_固定资产_清理__8" w:colFirst="3" w:colLast="3"/>
            <w:bookmarkEnd w:id="2479"/>
            <w:bookmarkEnd w:id="2480"/>
            <w:bookmarkEnd w:id="2481"/>
            <w:bookmarkEnd w:id="2482"/>
          </w:p>
        </w:tc>
        <w:tc>
          <w:tcPr>
            <w:tcW w:w="1250" w:type="pct"/>
            <w:shd w:val="clear" w:color="auto" w:fill="auto"/>
            <w:vAlign w:val="center"/>
          </w:tcPr>
          <w:p w14:paraId="448EDE7A" w14:textId="77777777" w:rsidR="00492A11" w:rsidRPr="0034030B" w:rsidRDefault="00492A11" w:rsidP="00176B00">
            <w:pPr>
              <w:adjustRightInd w:val="0"/>
              <w:jc w:val="right"/>
              <w:rPr>
                <w:rFonts w:ascii="宋体" w:hAnsi="宋体"/>
                <w:kern w:val="0"/>
                <w:szCs w:val="21"/>
              </w:rPr>
            </w:pPr>
          </w:p>
        </w:tc>
        <w:tc>
          <w:tcPr>
            <w:tcW w:w="1250" w:type="pct"/>
            <w:shd w:val="clear" w:color="auto" w:fill="auto"/>
            <w:vAlign w:val="center"/>
          </w:tcPr>
          <w:p w14:paraId="37F9CFCE" w14:textId="77777777" w:rsidR="00492A11" w:rsidRPr="0034030B" w:rsidRDefault="00492A11" w:rsidP="00176B00">
            <w:pPr>
              <w:adjustRightInd w:val="0"/>
              <w:jc w:val="right"/>
              <w:rPr>
                <w:rFonts w:ascii="宋体" w:hAnsi="宋体"/>
                <w:kern w:val="0"/>
                <w:szCs w:val="21"/>
              </w:rPr>
            </w:pPr>
          </w:p>
        </w:tc>
        <w:tc>
          <w:tcPr>
            <w:tcW w:w="1250" w:type="pct"/>
            <w:shd w:val="clear" w:color="auto" w:fill="auto"/>
            <w:vAlign w:val="center"/>
          </w:tcPr>
          <w:p w14:paraId="05A5D161" w14:textId="77777777" w:rsidR="00492A11" w:rsidRPr="0034030B" w:rsidRDefault="00492A11" w:rsidP="00176B00">
            <w:pPr>
              <w:adjustRightInd w:val="0"/>
              <w:jc w:val="left"/>
              <w:rPr>
                <w:rFonts w:ascii="宋体" w:hAnsi="宋体"/>
                <w:szCs w:val="21"/>
              </w:rPr>
            </w:pPr>
          </w:p>
        </w:tc>
      </w:tr>
      <w:tr w:rsidR="0034030B" w:rsidRPr="0034030B" w14:paraId="13F12601" w14:textId="77777777" w:rsidTr="00176B00">
        <w:trPr>
          <w:trHeight w:val="454"/>
          <w:jc w:val="center"/>
        </w:trPr>
        <w:tc>
          <w:tcPr>
            <w:tcW w:w="1250" w:type="pct"/>
            <w:shd w:val="clear" w:color="auto" w:fill="auto"/>
            <w:vAlign w:val="center"/>
          </w:tcPr>
          <w:p w14:paraId="48A12115" w14:textId="0CF3C0DE" w:rsidR="00492A11" w:rsidRPr="0034030B" w:rsidRDefault="0034030B" w:rsidP="00176B00">
            <w:pPr>
              <w:adjustRightInd w:val="0"/>
              <w:ind w:firstLineChars="100" w:firstLine="210"/>
              <w:jc w:val="left"/>
              <w:rPr>
                <w:rFonts w:ascii="宋体" w:hAnsi="宋体"/>
                <w:szCs w:val="21"/>
              </w:rPr>
            </w:pPr>
            <w:bookmarkStart w:id="2487" w:name="PO_固定资产_清理__9" w:colFirst="0" w:colLast="0"/>
            <w:bookmarkStart w:id="2488" w:name="PO_固定资产_清理__10" w:colFirst="1" w:colLast="1"/>
            <w:bookmarkStart w:id="2489" w:name="PO_固定资产_清理__11" w:colFirst="2" w:colLast="2"/>
            <w:bookmarkStart w:id="2490" w:name="PO_固定资产_清理__12" w:colFirst="3" w:colLast="3"/>
            <w:bookmarkEnd w:id="2483"/>
            <w:bookmarkEnd w:id="2484"/>
            <w:bookmarkEnd w:id="2485"/>
            <w:bookmarkEnd w:id="2486"/>
            <w:r>
              <w:rPr>
                <w:rFonts w:ascii="宋体" w:hAnsi="宋体" w:hint="eastAsia"/>
                <w:szCs w:val="21"/>
              </w:rPr>
              <w:t>小</w:t>
            </w:r>
            <w:r>
              <w:rPr>
                <w:rFonts w:ascii="宋体" w:hAnsi="宋体"/>
                <w:szCs w:val="21"/>
              </w:rPr>
              <w:t xml:space="preserve">  计</w:t>
            </w:r>
          </w:p>
        </w:tc>
        <w:tc>
          <w:tcPr>
            <w:tcW w:w="1250" w:type="pct"/>
            <w:shd w:val="clear" w:color="auto" w:fill="auto"/>
            <w:vAlign w:val="center"/>
          </w:tcPr>
          <w:p w14:paraId="687F06CE" w14:textId="77777777" w:rsidR="00492A11" w:rsidRPr="0034030B" w:rsidRDefault="00492A11" w:rsidP="00176B00">
            <w:pPr>
              <w:adjustRightInd w:val="0"/>
              <w:jc w:val="right"/>
              <w:rPr>
                <w:rFonts w:ascii="宋体" w:hAnsi="宋体"/>
                <w:kern w:val="0"/>
                <w:szCs w:val="21"/>
              </w:rPr>
            </w:pPr>
          </w:p>
        </w:tc>
        <w:tc>
          <w:tcPr>
            <w:tcW w:w="1250" w:type="pct"/>
            <w:shd w:val="clear" w:color="auto" w:fill="auto"/>
            <w:vAlign w:val="center"/>
          </w:tcPr>
          <w:p w14:paraId="6C35076B" w14:textId="77777777" w:rsidR="00492A11" w:rsidRPr="0034030B" w:rsidRDefault="00492A11" w:rsidP="00176B00">
            <w:pPr>
              <w:adjustRightInd w:val="0"/>
              <w:jc w:val="right"/>
              <w:rPr>
                <w:rFonts w:ascii="宋体" w:hAnsi="宋体"/>
                <w:kern w:val="0"/>
                <w:szCs w:val="21"/>
              </w:rPr>
            </w:pPr>
          </w:p>
        </w:tc>
        <w:tc>
          <w:tcPr>
            <w:tcW w:w="1250" w:type="pct"/>
            <w:shd w:val="clear" w:color="auto" w:fill="auto"/>
            <w:vAlign w:val="center"/>
          </w:tcPr>
          <w:p w14:paraId="496A7401" w14:textId="7E3AB340" w:rsidR="00492A11" w:rsidRPr="0034030B" w:rsidRDefault="005F4778" w:rsidP="00176B00">
            <w:pPr>
              <w:adjustRightInd w:val="0"/>
              <w:jc w:val="center"/>
              <w:rPr>
                <w:rFonts w:ascii="宋体" w:hAnsi="宋体"/>
                <w:kern w:val="0"/>
                <w:szCs w:val="21"/>
              </w:rPr>
            </w:pPr>
            <w:r>
              <w:rPr>
                <w:rFonts w:ascii="宋体" w:hAnsi="宋体"/>
                <w:kern w:val="0"/>
                <w:szCs w:val="21"/>
              </w:rPr>
              <w:t>——</w:t>
            </w:r>
          </w:p>
        </w:tc>
      </w:tr>
    </w:tbl>
    <w:bookmarkEnd w:id="2487"/>
    <w:bookmarkEnd w:id="2488"/>
    <w:bookmarkEnd w:id="2489"/>
    <w:bookmarkEnd w:id="2490"/>
    <w:p w14:paraId="254BAD76" w14:textId="33A0F774" w:rsidR="00492A11" w:rsidRPr="003A10D7" w:rsidRDefault="003A10D7" w:rsidP="003A10D7">
      <w:pPr>
        <w:pStyle w:val="5"/>
        <w:ind w:firstLineChars="200"/>
      </w:pPr>
      <w:r>
        <w:t xml:space="preserve"> </w:t>
      </w:r>
      <w:r w:rsidR="00492A11" w:rsidRPr="003A10D7">
        <w:rPr>
          <w:rFonts w:hint="eastAsia"/>
        </w:rPr>
        <w:t>其他</w:t>
      </w:r>
    </w:p>
    <w:bookmarkEnd w:id="2223"/>
    <w:p w14:paraId="031EEEE7" w14:textId="02302FF0" w:rsidR="005538EA" w:rsidRDefault="005538EA" w:rsidP="00812E87">
      <w:pPr>
        <w:spacing w:line="360" w:lineRule="auto"/>
        <w:rPr>
          <w:rFonts w:ascii="宋体" w:hAnsi="宋体"/>
          <w:kern w:val="0"/>
          <w:szCs w:val="21"/>
        </w:rPr>
      </w:pPr>
    </w:p>
    <w:p w14:paraId="0DABBF17" w14:textId="77777777" w:rsidR="008F1163" w:rsidRPr="008E0F1C" w:rsidRDefault="008F1163" w:rsidP="00812E87">
      <w:pPr>
        <w:spacing w:line="360" w:lineRule="auto"/>
        <w:rPr>
          <w:rFonts w:ascii="宋体" w:hAnsi="宋体"/>
          <w:kern w:val="0"/>
          <w:szCs w:val="21"/>
        </w:rPr>
      </w:pPr>
    </w:p>
    <w:p w14:paraId="54BFD508" w14:textId="04AEA5D5" w:rsidR="007B58FD" w:rsidRPr="003A10D7" w:rsidRDefault="003A10D7" w:rsidP="003A10D7">
      <w:pPr>
        <w:pStyle w:val="3"/>
        <w:ind w:firstLineChars="200"/>
      </w:pPr>
      <w:bookmarkStart w:id="2491" w:name="PO_在建工程"/>
      <w:r>
        <w:t xml:space="preserve"> </w:t>
      </w:r>
      <w:r w:rsidR="007B58FD" w:rsidRPr="003A10D7">
        <w:rPr>
          <w:rFonts w:hint="eastAsia"/>
        </w:rPr>
        <w:t>在建工程</w:t>
      </w:r>
    </w:p>
    <w:p w14:paraId="0609D4C0" w14:textId="7C75972D" w:rsidR="00DD5609" w:rsidRDefault="003A10D7" w:rsidP="003A10D7">
      <w:pPr>
        <w:pStyle w:val="4"/>
        <w:ind w:firstLineChars="200"/>
      </w:pPr>
      <w:r>
        <w:t xml:space="preserve"> </w:t>
      </w:r>
      <w:r w:rsidR="00492A11" w:rsidRPr="003A10D7">
        <w:rPr>
          <w:rFonts w:hint="eastAsia"/>
        </w:rPr>
        <w:t>明细情况</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668"/>
        <w:gridCol w:w="1135"/>
        <w:gridCol w:w="1134"/>
        <w:gridCol w:w="1134"/>
        <w:gridCol w:w="1134"/>
        <w:gridCol w:w="1134"/>
        <w:gridCol w:w="1177"/>
      </w:tblGrid>
      <w:tr w:rsidR="003C75BE" w:rsidRPr="003C75BE" w14:paraId="472DF784" w14:textId="77777777" w:rsidTr="003C75BE">
        <w:trPr>
          <w:trHeight w:val="454"/>
          <w:tblHeader/>
        </w:trPr>
        <w:tc>
          <w:tcPr>
            <w:tcW w:w="979" w:type="pct"/>
            <w:vMerge w:val="restart"/>
            <w:shd w:val="clear" w:color="auto" w:fill="auto"/>
            <w:vAlign w:val="center"/>
          </w:tcPr>
          <w:p w14:paraId="7625C494" w14:textId="4F68BDD1" w:rsidR="003C75BE" w:rsidRPr="003C75BE" w:rsidRDefault="003C75BE" w:rsidP="003C75BE">
            <w:pPr>
              <w:pStyle w:val="a4"/>
              <w:spacing w:after="0" w:line="240" w:lineRule="auto"/>
              <w:ind w:firstLineChars="100" w:firstLine="210"/>
              <w:rPr>
                <w:rFonts w:ascii="宋体" w:hAnsi="宋体"/>
                <w:szCs w:val="21"/>
              </w:rPr>
            </w:pPr>
            <w:r>
              <w:rPr>
                <w:rFonts w:ascii="宋体" w:hAnsi="宋体" w:hint="eastAsia"/>
                <w:szCs w:val="21"/>
              </w:rPr>
              <w:t>项</w:t>
            </w:r>
            <w:r>
              <w:rPr>
                <w:rFonts w:ascii="宋体" w:hAnsi="宋体"/>
                <w:szCs w:val="21"/>
              </w:rPr>
              <w:t xml:space="preserve">  目</w:t>
            </w:r>
          </w:p>
        </w:tc>
        <w:tc>
          <w:tcPr>
            <w:tcW w:w="1998" w:type="pct"/>
            <w:gridSpan w:val="3"/>
            <w:shd w:val="clear" w:color="auto" w:fill="auto"/>
            <w:vAlign w:val="center"/>
          </w:tcPr>
          <w:p w14:paraId="21F34CB1" w14:textId="77777777" w:rsidR="003C75BE" w:rsidRPr="003C75BE" w:rsidRDefault="003C75BE" w:rsidP="003C75BE">
            <w:pPr>
              <w:pStyle w:val="a4"/>
              <w:spacing w:after="0" w:line="240" w:lineRule="auto"/>
              <w:jc w:val="center"/>
              <w:rPr>
                <w:rFonts w:ascii="宋体" w:hAnsi="宋体"/>
                <w:szCs w:val="21"/>
              </w:rPr>
            </w:pPr>
            <w:r w:rsidRPr="003C75BE">
              <w:rPr>
                <w:rFonts w:ascii="宋体" w:hAnsi="宋体" w:hint="eastAsia"/>
                <w:spacing w:val="-2"/>
                <w:szCs w:val="21"/>
              </w:rPr>
              <w:t>期末数</w:t>
            </w:r>
          </w:p>
        </w:tc>
        <w:tc>
          <w:tcPr>
            <w:tcW w:w="2023" w:type="pct"/>
            <w:gridSpan w:val="3"/>
            <w:shd w:val="clear" w:color="auto" w:fill="auto"/>
            <w:vAlign w:val="center"/>
          </w:tcPr>
          <w:p w14:paraId="0DD1DD93" w14:textId="77777777" w:rsidR="003C75BE" w:rsidRPr="003C75BE" w:rsidRDefault="003C75BE" w:rsidP="003C75BE">
            <w:pPr>
              <w:pStyle w:val="a4"/>
              <w:spacing w:after="0" w:line="240" w:lineRule="auto"/>
              <w:jc w:val="center"/>
              <w:rPr>
                <w:rFonts w:ascii="宋体" w:hAnsi="宋体"/>
                <w:szCs w:val="21"/>
              </w:rPr>
            </w:pPr>
            <w:r w:rsidRPr="003C75BE">
              <w:rPr>
                <w:rFonts w:ascii="宋体" w:hAnsi="宋体" w:hint="eastAsia"/>
                <w:spacing w:val="-2"/>
                <w:szCs w:val="21"/>
              </w:rPr>
              <w:t>期初数</w:t>
            </w:r>
          </w:p>
        </w:tc>
      </w:tr>
      <w:tr w:rsidR="003C75BE" w:rsidRPr="003C75BE" w14:paraId="57E05A2D" w14:textId="77777777" w:rsidTr="003C75BE">
        <w:trPr>
          <w:trHeight w:val="454"/>
          <w:tblHeader/>
        </w:trPr>
        <w:tc>
          <w:tcPr>
            <w:tcW w:w="979" w:type="pct"/>
            <w:vMerge/>
            <w:shd w:val="clear" w:color="auto" w:fill="auto"/>
            <w:vAlign w:val="center"/>
          </w:tcPr>
          <w:p w14:paraId="497D55C0" w14:textId="77777777" w:rsidR="003C75BE" w:rsidRPr="003C75BE" w:rsidRDefault="003C75BE" w:rsidP="003C75BE">
            <w:pPr>
              <w:pStyle w:val="a4"/>
              <w:spacing w:after="0" w:line="240" w:lineRule="auto"/>
              <w:rPr>
                <w:rFonts w:ascii="宋体" w:hAnsi="宋体"/>
                <w:szCs w:val="21"/>
              </w:rPr>
            </w:pPr>
          </w:p>
        </w:tc>
        <w:tc>
          <w:tcPr>
            <w:tcW w:w="666" w:type="pct"/>
            <w:shd w:val="clear" w:color="auto" w:fill="auto"/>
            <w:vAlign w:val="center"/>
          </w:tcPr>
          <w:p w14:paraId="684F7593" w14:textId="77777777" w:rsidR="003C75BE" w:rsidRPr="003C75BE" w:rsidRDefault="003C75BE" w:rsidP="003C75BE">
            <w:pPr>
              <w:pStyle w:val="a4"/>
              <w:spacing w:after="0" w:line="240" w:lineRule="auto"/>
              <w:rPr>
                <w:rFonts w:ascii="宋体" w:hAnsi="宋体"/>
                <w:szCs w:val="21"/>
              </w:rPr>
            </w:pPr>
            <w:r w:rsidRPr="003C75BE">
              <w:rPr>
                <w:rFonts w:ascii="宋体" w:hAnsi="宋体" w:hint="eastAsia"/>
                <w:spacing w:val="-2"/>
                <w:szCs w:val="21"/>
              </w:rPr>
              <w:t>账面余额</w:t>
            </w:r>
          </w:p>
        </w:tc>
        <w:tc>
          <w:tcPr>
            <w:tcW w:w="666" w:type="pct"/>
            <w:shd w:val="clear" w:color="auto" w:fill="auto"/>
            <w:vAlign w:val="center"/>
          </w:tcPr>
          <w:p w14:paraId="4B5E658A" w14:textId="77777777" w:rsidR="003C75BE" w:rsidRPr="003C75BE" w:rsidRDefault="003C75BE" w:rsidP="003C75BE">
            <w:pPr>
              <w:pStyle w:val="a4"/>
              <w:spacing w:after="0" w:line="240" w:lineRule="auto"/>
              <w:rPr>
                <w:rFonts w:ascii="宋体" w:hAnsi="宋体"/>
                <w:szCs w:val="21"/>
              </w:rPr>
            </w:pPr>
            <w:r w:rsidRPr="003C75BE">
              <w:rPr>
                <w:rFonts w:ascii="宋体" w:hAnsi="宋体" w:hint="eastAsia"/>
                <w:szCs w:val="21"/>
              </w:rPr>
              <w:t>减值准备</w:t>
            </w:r>
          </w:p>
        </w:tc>
        <w:tc>
          <w:tcPr>
            <w:tcW w:w="666" w:type="pct"/>
            <w:shd w:val="clear" w:color="auto" w:fill="auto"/>
            <w:vAlign w:val="center"/>
          </w:tcPr>
          <w:p w14:paraId="7F6A3080" w14:textId="77777777" w:rsidR="003C75BE" w:rsidRPr="003C75BE" w:rsidRDefault="003C75BE" w:rsidP="003C75BE">
            <w:pPr>
              <w:pStyle w:val="a4"/>
              <w:spacing w:after="0" w:line="240" w:lineRule="auto"/>
              <w:rPr>
                <w:rFonts w:ascii="宋体" w:hAnsi="宋体"/>
                <w:szCs w:val="21"/>
              </w:rPr>
            </w:pPr>
            <w:r w:rsidRPr="003C75BE">
              <w:rPr>
                <w:rFonts w:ascii="宋体" w:hAnsi="宋体" w:hint="eastAsia"/>
                <w:spacing w:val="-2"/>
                <w:szCs w:val="21"/>
              </w:rPr>
              <w:t>账面价值</w:t>
            </w:r>
          </w:p>
        </w:tc>
        <w:tc>
          <w:tcPr>
            <w:tcW w:w="666" w:type="pct"/>
            <w:shd w:val="clear" w:color="auto" w:fill="auto"/>
            <w:vAlign w:val="center"/>
          </w:tcPr>
          <w:p w14:paraId="27D3A8BF" w14:textId="77777777" w:rsidR="003C75BE" w:rsidRPr="003C75BE" w:rsidRDefault="003C75BE" w:rsidP="003C75BE">
            <w:pPr>
              <w:pStyle w:val="a4"/>
              <w:spacing w:after="0" w:line="240" w:lineRule="auto"/>
              <w:rPr>
                <w:rFonts w:ascii="宋体" w:hAnsi="宋体"/>
                <w:szCs w:val="21"/>
              </w:rPr>
            </w:pPr>
            <w:r w:rsidRPr="003C75BE">
              <w:rPr>
                <w:rFonts w:ascii="宋体" w:hAnsi="宋体" w:hint="eastAsia"/>
                <w:spacing w:val="-2"/>
                <w:szCs w:val="21"/>
              </w:rPr>
              <w:t>账面余额</w:t>
            </w:r>
          </w:p>
        </w:tc>
        <w:tc>
          <w:tcPr>
            <w:tcW w:w="666" w:type="pct"/>
            <w:shd w:val="clear" w:color="auto" w:fill="auto"/>
            <w:vAlign w:val="center"/>
          </w:tcPr>
          <w:p w14:paraId="7DFD5FCE" w14:textId="77777777" w:rsidR="003C75BE" w:rsidRPr="003C75BE" w:rsidRDefault="003C75BE" w:rsidP="003C75BE">
            <w:pPr>
              <w:pStyle w:val="a4"/>
              <w:spacing w:after="0" w:line="240" w:lineRule="auto"/>
              <w:rPr>
                <w:rFonts w:ascii="宋体" w:hAnsi="宋体"/>
                <w:szCs w:val="21"/>
              </w:rPr>
            </w:pPr>
            <w:r w:rsidRPr="003C75BE">
              <w:rPr>
                <w:rFonts w:ascii="宋体" w:hAnsi="宋体" w:hint="eastAsia"/>
                <w:szCs w:val="21"/>
              </w:rPr>
              <w:t>减值准备</w:t>
            </w:r>
          </w:p>
        </w:tc>
        <w:tc>
          <w:tcPr>
            <w:tcW w:w="691" w:type="pct"/>
            <w:shd w:val="clear" w:color="auto" w:fill="auto"/>
            <w:vAlign w:val="center"/>
          </w:tcPr>
          <w:p w14:paraId="7C51596B" w14:textId="77777777" w:rsidR="003C75BE" w:rsidRPr="003C75BE" w:rsidRDefault="003C75BE" w:rsidP="003C75BE">
            <w:pPr>
              <w:pStyle w:val="a4"/>
              <w:spacing w:after="0" w:line="240" w:lineRule="auto"/>
              <w:rPr>
                <w:rFonts w:ascii="宋体" w:hAnsi="宋体"/>
                <w:szCs w:val="21"/>
              </w:rPr>
            </w:pPr>
            <w:r w:rsidRPr="003C75BE">
              <w:rPr>
                <w:rFonts w:ascii="宋体" w:hAnsi="宋体" w:hint="eastAsia"/>
                <w:spacing w:val="-2"/>
                <w:szCs w:val="21"/>
              </w:rPr>
              <w:t>账面价值</w:t>
            </w:r>
          </w:p>
        </w:tc>
      </w:tr>
      <w:tr w:rsidR="003C75BE" w:rsidRPr="003C75BE" w14:paraId="5B51F5CF" w14:textId="77777777" w:rsidTr="003C75BE">
        <w:trPr>
          <w:trHeight w:val="454"/>
          <w:tblHeader/>
        </w:trPr>
        <w:tc>
          <w:tcPr>
            <w:tcW w:w="979" w:type="pct"/>
            <w:shd w:val="clear" w:color="auto" w:fill="auto"/>
            <w:vAlign w:val="center"/>
          </w:tcPr>
          <w:p w14:paraId="54F05760" w14:textId="0C1663A7" w:rsidR="003C75BE" w:rsidRPr="003C75BE" w:rsidRDefault="003C75BE" w:rsidP="003C75BE">
            <w:pPr>
              <w:pStyle w:val="a4"/>
              <w:spacing w:after="0" w:line="240" w:lineRule="auto"/>
              <w:rPr>
                <w:rFonts w:ascii="宋体" w:hAnsi="宋体"/>
                <w:szCs w:val="21"/>
              </w:rPr>
            </w:pPr>
            <w:bookmarkStart w:id="2492" w:name="PO_在建工程_明细_1" w:colFirst="1" w:colLast="1"/>
            <w:bookmarkStart w:id="2493" w:name="PO_在建工程_明细_2" w:colFirst="2" w:colLast="2"/>
            <w:bookmarkStart w:id="2494" w:name="PO_在建工程_明细_3" w:colFirst="3" w:colLast="3"/>
            <w:bookmarkStart w:id="2495" w:name="PO_在建工程_明细_4" w:colFirst="4" w:colLast="4"/>
            <w:bookmarkStart w:id="2496" w:name="PO_在建工程_明细_5" w:colFirst="5" w:colLast="5"/>
            <w:bookmarkStart w:id="2497" w:name="PO_在建工程_明细_6" w:colFirst="6" w:colLast="6"/>
            <w:r w:rsidRPr="003C75BE">
              <w:rPr>
                <w:rFonts w:ascii="宋体" w:hAnsi="宋体" w:cs="Tahoma"/>
              </w:rPr>
              <w:t>在建工程</w:t>
            </w:r>
          </w:p>
        </w:tc>
        <w:tc>
          <w:tcPr>
            <w:tcW w:w="666" w:type="pct"/>
            <w:shd w:val="clear" w:color="auto" w:fill="auto"/>
            <w:vAlign w:val="center"/>
          </w:tcPr>
          <w:p w14:paraId="2354CE5A" w14:textId="77777777" w:rsidR="003C75BE" w:rsidRPr="003C75BE" w:rsidRDefault="003C75BE" w:rsidP="003C75BE">
            <w:pPr>
              <w:pStyle w:val="a4"/>
              <w:spacing w:after="0" w:line="240" w:lineRule="auto"/>
              <w:jc w:val="right"/>
              <w:rPr>
                <w:rFonts w:ascii="宋体" w:hAnsi="宋体"/>
                <w:szCs w:val="21"/>
              </w:rPr>
            </w:pPr>
          </w:p>
        </w:tc>
        <w:tc>
          <w:tcPr>
            <w:tcW w:w="666" w:type="pct"/>
            <w:shd w:val="clear" w:color="auto" w:fill="auto"/>
            <w:vAlign w:val="center"/>
          </w:tcPr>
          <w:p w14:paraId="077D0952" w14:textId="77777777" w:rsidR="003C75BE" w:rsidRPr="003C75BE" w:rsidRDefault="003C75BE" w:rsidP="003C75BE">
            <w:pPr>
              <w:pStyle w:val="a4"/>
              <w:spacing w:after="0" w:line="240" w:lineRule="auto"/>
              <w:jc w:val="right"/>
              <w:rPr>
                <w:rFonts w:ascii="宋体" w:hAnsi="宋体"/>
                <w:szCs w:val="21"/>
              </w:rPr>
            </w:pPr>
          </w:p>
        </w:tc>
        <w:tc>
          <w:tcPr>
            <w:tcW w:w="666" w:type="pct"/>
            <w:shd w:val="clear" w:color="auto" w:fill="auto"/>
            <w:vAlign w:val="center"/>
          </w:tcPr>
          <w:p w14:paraId="62DB5239" w14:textId="77777777" w:rsidR="003C75BE" w:rsidRPr="003C75BE" w:rsidRDefault="003C75BE" w:rsidP="003C75BE">
            <w:pPr>
              <w:pStyle w:val="a4"/>
              <w:spacing w:after="0" w:line="240" w:lineRule="auto"/>
              <w:jc w:val="right"/>
              <w:rPr>
                <w:rFonts w:ascii="宋体" w:hAnsi="宋体"/>
                <w:szCs w:val="21"/>
              </w:rPr>
            </w:pPr>
          </w:p>
        </w:tc>
        <w:tc>
          <w:tcPr>
            <w:tcW w:w="666" w:type="pct"/>
            <w:shd w:val="clear" w:color="auto" w:fill="auto"/>
            <w:vAlign w:val="center"/>
          </w:tcPr>
          <w:p w14:paraId="12EE40D5" w14:textId="77777777" w:rsidR="003C75BE" w:rsidRPr="003C75BE" w:rsidRDefault="003C75BE" w:rsidP="003C75BE">
            <w:pPr>
              <w:pStyle w:val="a4"/>
              <w:spacing w:after="0" w:line="240" w:lineRule="auto"/>
              <w:jc w:val="right"/>
              <w:rPr>
                <w:rFonts w:ascii="宋体" w:hAnsi="宋体"/>
                <w:szCs w:val="21"/>
              </w:rPr>
            </w:pPr>
          </w:p>
        </w:tc>
        <w:tc>
          <w:tcPr>
            <w:tcW w:w="666" w:type="pct"/>
            <w:shd w:val="clear" w:color="auto" w:fill="auto"/>
            <w:vAlign w:val="center"/>
          </w:tcPr>
          <w:p w14:paraId="5939E2F9" w14:textId="77777777" w:rsidR="003C75BE" w:rsidRPr="003C75BE" w:rsidRDefault="003C75BE" w:rsidP="003C75BE">
            <w:pPr>
              <w:pStyle w:val="a4"/>
              <w:spacing w:after="0" w:line="240" w:lineRule="auto"/>
              <w:jc w:val="right"/>
              <w:rPr>
                <w:rFonts w:ascii="宋体" w:hAnsi="宋体"/>
                <w:szCs w:val="21"/>
              </w:rPr>
            </w:pPr>
          </w:p>
        </w:tc>
        <w:tc>
          <w:tcPr>
            <w:tcW w:w="691" w:type="pct"/>
            <w:shd w:val="clear" w:color="auto" w:fill="auto"/>
            <w:vAlign w:val="center"/>
          </w:tcPr>
          <w:p w14:paraId="1CC5621F" w14:textId="77777777" w:rsidR="003C75BE" w:rsidRPr="003C75BE" w:rsidRDefault="003C75BE" w:rsidP="003C75BE">
            <w:pPr>
              <w:adjustRightInd w:val="0"/>
              <w:jc w:val="right"/>
              <w:rPr>
                <w:rFonts w:ascii="宋体" w:hAnsi="宋体"/>
              </w:rPr>
            </w:pPr>
          </w:p>
        </w:tc>
      </w:tr>
      <w:tr w:rsidR="003C75BE" w:rsidRPr="003C75BE" w14:paraId="4667102E" w14:textId="77777777" w:rsidTr="003C75BE">
        <w:trPr>
          <w:trHeight w:val="454"/>
          <w:tblHeader/>
        </w:trPr>
        <w:tc>
          <w:tcPr>
            <w:tcW w:w="979" w:type="pct"/>
            <w:shd w:val="clear" w:color="auto" w:fill="auto"/>
            <w:vAlign w:val="center"/>
          </w:tcPr>
          <w:p w14:paraId="724FE907" w14:textId="1D058816" w:rsidR="003C75BE" w:rsidRPr="003C75BE" w:rsidRDefault="003C75BE" w:rsidP="003C75BE">
            <w:pPr>
              <w:pStyle w:val="a4"/>
              <w:spacing w:after="0" w:line="240" w:lineRule="auto"/>
              <w:rPr>
                <w:rFonts w:ascii="宋体" w:hAnsi="宋体"/>
                <w:szCs w:val="21"/>
              </w:rPr>
            </w:pPr>
            <w:bookmarkStart w:id="2498" w:name="PO_在建工程_明细_7" w:colFirst="1" w:colLast="1"/>
            <w:bookmarkStart w:id="2499" w:name="PO_在建工程_明细_8" w:colFirst="2" w:colLast="2"/>
            <w:bookmarkStart w:id="2500" w:name="PO_在建工程_明细_9" w:colFirst="3" w:colLast="3"/>
            <w:bookmarkStart w:id="2501" w:name="PO_在建工程_明细_10" w:colFirst="4" w:colLast="4"/>
            <w:bookmarkStart w:id="2502" w:name="PO_在建工程_明细_11" w:colFirst="5" w:colLast="5"/>
            <w:bookmarkStart w:id="2503" w:name="PO_在建工程_明细_12" w:colFirst="6" w:colLast="6"/>
            <w:bookmarkEnd w:id="2492"/>
            <w:bookmarkEnd w:id="2493"/>
            <w:bookmarkEnd w:id="2494"/>
            <w:bookmarkEnd w:id="2495"/>
            <w:bookmarkEnd w:id="2496"/>
            <w:bookmarkEnd w:id="2497"/>
            <w:r w:rsidRPr="003C75BE">
              <w:rPr>
                <w:rFonts w:ascii="宋体" w:hAnsi="宋体" w:cs="Tahoma"/>
              </w:rPr>
              <w:t>工程物资 </w:t>
            </w:r>
          </w:p>
        </w:tc>
        <w:tc>
          <w:tcPr>
            <w:tcW w:w="666" w:type="pct"/>
            <w:shd w:val="clear" w:color="auto" w:fill="auto"/>
            <w:vAlign w:val="center"/>
          </w:tcPr>
          <w:p w14:paraId="7EABA1C8" w14:textId="77777777" w:rsidR="003C75BE" w:rsidRPr="003C75BE" w:rsidRDefault="003C75BE" w:rsidP="003C75BE">
            <w:pPr>
              <w:pStyle w:val="a4"/>
              <w:spacing w:after="0" w:line="240" w:lineRule="auto"/>
              <w:jc w:val="right"/>
              <w:rPr>
                <w:rFonts w:ascii="宋体" w:hAnsi="宋体"/>
                <w:szCs w:val="21"/>
              </w:rPr>
            </w:pPr>
          </w:p>
        </w:tc>
        <w:tc>
          <w:tcPr>
            <w:tcW w:w="666" w:type="pct"/>
            <w:shd w:val="clear" w:color="auto" w:fill="auto"/>
            <w:vAlign w:val="center"/>
          </w:tcPr>
          <w:p w14:paraId="196A79C2" w14:textId="77777777" w:rsidR="003C75BE" w:rsidRPr="003C75BE" w:rsidRDefault="003C75BE" w:rsidP="003C75BE">
            <w:pPr>
              <w:pStyle w:val="a4"/>
              <w:spacing w:after="0" w:line="240" w:lineRule="auto"/>
              <w:jc w:val="right"/>
              <w:rPr>
                <w:rFonts w:ascii="宋体" w:hAnsi="宋体"/>
                <w:szCs w:val="21"/>
              </w:rPr>
            </w:pPr>
          </w:p>
        </w:tc>
        <w:tc>
          <w:tcPr>
            <w:tcW w:w="666" w:type="pct"/>
            <w:shd w:val="clear" w:color="auto" w:fill="auto"/>
            <w:vAlign w:val="center"/>
          </w:tcPr>
          <w:p w14:paraId="24CDC3F2" w14:textId="77777777" w:rsidR="003C75BE" w:rsidRPr="003C75BE" w:rsidRDefault="003C75BE" w:rsidP="003C75BE">
            <w:pPr>
              <w:pStyle w:val="a4"/>
              <w:spacing w:after="0" w:line="240" w:lineRule="auto"/>
              <w:jc w:val="right"/>
              <w:rPr>
                <w:rFonts w:ascii="宋体" w:hAnsi="宋体"/>
                <w:szCs w:val="21"/>
              </w:rPr>
            </w:pPr>
          </w:p>
        </w:tc>
        <w:tc>
          <w:tcPr>
            <w:tcW w:w="666" w:type="pct"/>
            <w:shd w:val="clear" w:color="auto" w:fill="auto"/>
            <w:vAlign w:val="center"/>
          </w:tcPr>
          <w:p w14:paraId="04E2E4CC" w14:textId="77777777" w:rsidR="003C75BE" w:rsidRPr="003C75BE" w:rsidRDefault="003C75BE" w:rsidP="003C75BE">
            <w:pPr>
              <w:pStyle w:val="a4"/>
              <w:spacing w:after="0" w:line="240" w:lineRule="auto"/>
              <w:jc w:val="right"/>
              <w:rPr>
                <w:rFonts w:ascii="宋体" w:hAnsi="宋体"/>
                <w:szCs w:val="21"/>
              </w:rPr>
            </w:pPr>
          </w:p>
        </w:tc>
        <w:tc>
          <w:tcPr>
            <w:tcW w:w="666" w:type="pct"/>
            <w:shd w:val="clear" w:color="auto" w:fill="auto"/>
            <w:vAlign w:val="center"/>
          </w:tcPr>
          <w:p w14:paraId="0F701D56" w14:textId="77777777" w:rsidR="003C75BE" w:rsidRPr="003C75BE" w:rsidRDefault="003C75BE" w:rsidP="003C75BE">
            <w:pPr>
              <w:pStyle w:val="a4"/>
              <w:spacing w:after="0" w:line="240" w:lineRule="auto"/>
              <w:jc w:val="right"/>
              <w:rPr>
                <w:rFonts w:ascii="宋体" w:hAnsi="宋体"/>
                <w:szCs w:val="21"/>
              </w:rPr>
            </w:pPr>
          </w:p>
        </w:tc>
        <w:tc>
          <w:tcPr>
            <w:tcW w:w="691" w:type="pct"/>
            <w:shd w:val="clear" w:color="auto" w:fill="auto"/>
            <w:vAlign w:val="center"/>
          </w:tcPr>
          <w:p w14:paraId="5B221AB2" w14:textId="77777777" w:rsidR="003C75BE" w:rsidRPr="003C75BE" w:rsidRDefault="003C75BE" w:rsidP="003C75BE">
            <w:pPr>
              <w:adjustRightInd w:val="0"/>
              <w:jc w:val="right"/>
              <w:rPr>
                <w:rFonts w:ascii="宋体" w:hAnsi="宋体"/>
              </w:rPr>
            </w:pPr>
          </w:p>
        </w:tc>
      </w:tr>
      <w:tr w:rsidR="003C75BE" w:rsidRPr="003C75BE" w14:paraId="0E339180" w14:textId="77777777" w:rsidTr="003C75BE">
        <w:trPr>
          <w:trHeight w:val="454"/>
          <w:tblHeader/>
        </w:trPr>
        <w:tc>
          <w:tcPr>
            <w:tcW w:w="979" w:type="pct"/>
            <w:shd w:val="clear" w:color="auto" w:fill="auto"/>
            <w:vAlign w:val="center"/>
          </w:tcPr>
          <w:p w14:paraId="167B8469" w14:textId="3D8E7404" w:rsidR="003C75BE" w:rsidRPr="003C75BE" w:rsidRDefault="003C75BE" w:rsidP="003C75BE">
            <w:pPr>
              <w:pStyle w:val="a4"/>
              <w:spacing w:after="0" w:line="240" w:lineRule="auto"/>
              <w:ind w:firstLineChars="100" w:firstLine="210"/>
              <w:rPr>
                <w:rFonts w:ascii="宋体" w:hAnsi="宋体"/>
                <w:szCs w:val="21"/>
              </w:rPr>
            </w:pPr>
            <w:bookmarkStart w:id="2504" w:name="PO_在建工程_明细_13" w:colFirst="1" w:colLast="1"/>
            <w:bookmarkStart w:id="2505" w:name="PO_在建工程_明细_14" w:colFirst="2" w:colLast="2"/>
            <w:bookmarkStart w:id="2506" w:name="PO_在建工程_明细_15" w:colFirst="3" w:colLast="3"/>
            <w:bookmarkStart w:id="2507" w:name="PO_在建工程_明细_16" w:colFirst="4" w:colLast="4"/>
            <w:bookmarkStart w:id="2508" w:name="PO_在建工程_明细_17" w:colFirst="5" w:colLast="5"/>
            <w:bookmarkStart w:id="2509" w:name="PO_在建工程_明细_18" w:colFirst="6" w:colLast="6"/>
            <w:bookmarkEnd w:id="2498"/>
            <w:bookmarkEnd w:id="2499"/>
            <w:bookmarkEnd w:id="2500"/>
            <w:bookmarkEnd w:id="2501"/>
            <w:bookmarkEnd w:id="2502"/>
            <w:bookmarkEnd w:id="2503"/>
            <w:r>
              <w:rPr>
                <w:rFonts w:ascii="宋体" w:hAnsi="宋体" w:hint="eastAsia"/>
                <w:szCs w:val="21"/>
              </w:rPr>
              <w:t>合</w:t>
            </w:r>
            <w:r>
              <w:rPr>
                <w:rFonts w:ascii="宋体" w:hAnsi="宋体"/>
                <w:szCs w:val="21"/>
              </w:rPr>
              <w:t xml:space="preserve">  计</w:t>
            </w:r>
          </w:p>
        </w:tc>
        <w:tc>
          <w:tcPr>
            <w:tcW w:w="666" w:type="pct"/>
            <w:shd w:val="clear" w:color="auto" w:fill="auto"/>
            <w:vAlign w:val="center"/>
          </w:tcPr>
          <w:p w14:paraId="1B937442" w14:textId="77777777" w:rsidR="003C75BE" w:rsidRPr="003C75BE" w:rsidRDefault="003C75BE" w:rsidP="003C75BE">
            <w:pPr>
              <w:pStyle w:val="a4"/>
              <w:spacing w:after="0" w:line="240" w:lineRule="auto"/>
              <w:jc w:val="right"/>
              <w:rPr>
                <w:rFonts w:ascii="宋体" w:hAnsi="宋体"/>
                <w:szCs w:val="21"/>
              </w:rPr>
            </w:pPr>
          </w:p>
        </w:tc>
        <w:tc>
          <w:tcPr>
            <w:tcW w:w="666" w:type="pct"/>
            <w:shd w:val="clear" w:color="auto" w:fill="auto"/>
            <w:vAlign w:val="center"/>
          </w:tcPr>
          <w:p w14:paraId="02DFBFBA" w14:textId="77777777" w:rsidR="003C75BE" w:rsidRPr="003C75BE" w:rsidRDefault="003C75BE" w:rsidP="003C75BE">
            <w:pPr>
              <w:pStyle w:val="a4"/>
              <w:spacing w:after="0" w:line="240" w:lineRule="auto"/>
              <w:jc w:val="right"/>
              <w:rPr>
                <w:rFonts w:ascii="宋体" w:hAnsi="宋体"/>
                <w:szCs w:val="21"/>
              </w:rPr>
            </w:pPr>
          </w:p>
        </w:tc>
        <w:tc>
          <w:tcPr>
            <w:tcW w:w="666" w:type="pct"/>
            <w:shd w:val="clear" w:color="auto" w:fill="auto"/>
            <w:vAlign w:val="center"/>
          </w:tcPr>
          <w:p w14:paraId="5CCAFB71" w14:textId="77777777" w:rsidR="003C75BE" w:rsidRPr="003C75BE" w:rsidRDefault="003C75BE" w:rsidP="003C75BE">
            <w:pPr>
              <w:pStyle w:val="a4"/>
              <w:spacing w:after="0" w:line="240" w:lineRule="auto"/>
              <w:jc w:val="right"/>
              <w:rPr>
                <w:rFonts w:ascii="宋体" w:hAnsi="宋体"/>
                <w:szCs w:val="21"/>
              </w:rPr>
            </w:pPr>
          </w:p>
        </w:tc>
        <w:tc>
          <w:tcPr>
            <w:tcW w:w="666" w:type="pct"/>
            <w:shd w:val="clear" w:color="auto" w:fill="auto"/>
            <w:vAlign w:val="center"/>
          </w:tcPr>
          <w:p w14:paraId="721CF2B8" w14:textId="77777777" w:rsidR="003C75BE" w:rsidRPr="003C75BE" w:rsidRDefault="003C75BE" w:rsidP="003C75BE">
            <w:pPr>
              <w:pStyle w:val="a4"/>
              <w:spacing w:after="0" w:line="240" w:lineRule="auto"/>
              <w:jc w:val="right"/>
              <w:rPr>
                <w:rFonts w:ascii="宋体" w:hAnsi="宋体"/>
                <w:szCs w:val="21"/>
              </w:rPr>
            </w:pPr>
          </w:p>
        </w:tc>
        <w:tc>
          <w:tcPr>
            <w:tcW w:w="666" w:type="pct"/>
            <w:shd w:val="clear" w:color="auto" w:fill="auto"/>
            <w:vAlign w:val="center"/>
          </w:tcPr>
          <w:p w14:paraId="5B98776D" w14:textId="77777777" w:rsidR="003C75BE" w:rsidRPr="003C75BE" w:rsidRDefault="003C75BE" w:rsidP="003C75BE">
            <w:pPr>
              <w:pStyle w:val="a4"/>
              <w:spacing w:after="0" w:line="240" w:lineRule="auto"/>
              <w:jc w:val="right"/>
              <w:rPr>
                <w:rFonts w:ascii="宋体" w:hAnsi="宋体"/>
                <w:szCs w:val="21"/>
              </w:rPr>
            </w:pPr>
          </w:p>
        </w:tc>
        <w:tc>
          <w:tcPr>
            <w:tcW w:w="691" w:type="pct"/>
            <w:shd w:val="clear" w:color="auto" w:fill="auto"/>
            <w:vAlign w:val="center"/>
          </w:tcPr>
          <w:p w14:paraId="032A70BC" w14:textId="77777777" w:rsidR="003C75BE" w:rsidRPr="003C75BE" w:rsidRDefault="003C75BE" w:rsidP="003C75BE">
            <w:pPr>
              <w:adjustRightInd w:val="0"/>
              <w:jc w:val="right"/>
              <w:rPr>
                <w:rFonts w:ascii="宋体" w:hAnsi="宋体"/>
              </w:rPr>
            </w:pPr>
          </w:p>
        </w:tc>
      </w:tr>
      <w:bookmarkEnd w:id="2504"/>
      <w:bookmarkEnd w:id="2505"/>
      <w:bookmarkEnd w:id="2506"/>
      <w:bookmarkEnd w:id="2507"/>
      <w:bookmarkEnd w:id="2508"/>
      <w:bookmarkEnd w:id="2509"/>
    </w:tbl>
    <w:p w14:paraId="463591FB" w14:textId="77777777" w:rsidR="003C75BE" w:rsidRPr="003C75BE" w:rsidRDefault="003C75BE" w:rsidP="003C75BE"/>
    <w:p w14:paraId="473E7F11" w14:textId="5C77D6BA" w:rsidR="00492A11" w:rsidRPr="003A10D7" w:rsidRDefault="00492A11" w:rsidP="003A10D7">
      <w:pPr>
        <w:pStyle w:val="4"/>
        <w:ind w:firstLineChars="200"/>
      </w:pPr>
      <w:r w:rsidRPr="003A10D7">
        <w:rPr>
          <w:rFonts w:hint="eastAsia"/>
        </w:rPr>
        <w:t>在建工程</w:t>
      </w:r>
    </w:p>
    <w:p w14:paraId="439D7FE0" w14:textId="7968B2C1" w:rsidR="004D571C" w:rsidRPr="003A10D7" w:rsidRDefault="003A10D7" w:rsidP="003A10D7">
      <w:pPr>
        <w:pStyle w:val="5"/>
        <w:ind w:firstLineChars="200"/>
      </w:pPr>
      <w:r>
        <w:t xml:space="preserve"> </w:t>
      </w:r>
      <w:r w:rsidR="004D571C" w:rsidRPr="003A10D7">
        <w:rPr>
          <w:rFonts w:hint="eastAsia"/>
        </w:rPr>
        <w:t>明细情况</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668"/>
        <w:gridCol w:w="1135"/>
        <w:gridCol w:w="1134"/>
        <w:gridCol w:w="1134"/>
        <w:gridCol w:w="1134"/>
        <w:gridCol w:w="1134"/>
        <w:gridCol w:w="1177"/>
      </w:tblGrid>
      <w:tr w:rsidR="0034030B" w:rsidRPr="0034030B" w14:paraId="0FEB2419" w14:textId="77777777" w:rsidTr="00176B00">
        <w:trPr>
          <w:trHeight w:val="340"/>
          <w:tblHeader/>
        </w:trPr>
        <w:tc>
          <w:tcPr>
            <w:tcW w:w="979" w:type="pct"/>
            <w:vMerge w:val="restart"/>
            <w:shd w:val="clear" w:color="auto" w:fill="auto"/>
            <w:vAlign w:val="center"/>
          </w:tcPr>
          <w:p w14:paraId="0C3F7FE8" w14:textId="7FBDFE52" w:rsidR="004D571C" w:rsidRPr="0034030B" w:rsidRDefault="0034030B" w:rsidP="00176B00">
            <w:pPr>
              <w:pStyle w:val="a4"/>
              <w:spacing w:after="0" w:line="240" w:lineRule="auto"/>
              <w:ind w:firstLineChars="100" w:firstLine="210"/>
              <w:rPr>
                <w:rFonts w:ascii="宋体" w:hAnsi="宋体"/>
                <w:szCs w:val="21"/>
              </w:rPr>
            </w:pPr>
            <w:r>
              <w:rPr>
                <w:rFonts w:ascii="宋体" w:hAnsi="宋体" w:hint="eastAsia"/>
                <w:szCs w:val="21"/>
              </w:rPr>
              <w:t>项</w:t>
            </w:r>
            <w:r>
              <w:rPr>
                <w:rFonts w:ascii="宋体" w:hAnsi="宋体"/>
                <w:szCs w:val="21"/>
              </w:rPr>
              <w:t xml:space="preserve">  目</w:t>
            </w:r>
          </w:p>
        </w:tc>
        <w:tc>
          <w:tcPr>
            <w:tcW w:w="1998" w:type="pct"/>
            <w:gridSpan w:val="3"/>
            <w:shd w:val="clear" w:color="auto" w:fill="auto"/>
            <w:vAlign w:val="center"/>
          </w:tcPr>
          <w:p w14:paraId="7B1A9E5A" w14:textId="77777777" w:rsidR="004D571C" w:rsidRPr="0034030B" w:rsidRDefault="004D571C" w:rsidP="00176B00">
            <w:pPr>
              <w:pStyle w:val="a4"/>
              <w:spacing w:after="0" w:line="240" w:lineRule="auto"/>
              <w:jc w:val="center"/>
              <w:rPr>
                <w:rFonts w:ascii="宋体" w:hAnsi="宋体"/>
                <w:szCs w:val="21"/>
              </w:rPr>
            </w:pPr>
            <w:r w:rsidRPr="0034030B">
              <w:rPr>
                <w:rFonts w:ascii="宋体" w:hAnsi="宋体" w:hint="eastAsia"/>
                <w:spacing w:val="-2"/>
                <w:szCs w:val="21"/>
              </w:rPr>
              <w:t>期末数</w:t>
            </w:r>
          </w:p>
        </w:tc>
        <w:tc>
          <w:tcPr>
            <w:tcW w:w="2023" w:type="pct"/>
            <w:gridSpan w:val="3"/>
            <w:shd w:val="clear" w:color="auto" w:fill="auto"/>
            <w:vAlign w:val="center"/>
          </w:tcPr>
          <w:p w14:paraId="4739CFF1" w14:textId="77777777" w:rsidR="004D571C" w:rsidRPr="0034030B" w:rsidRDefault="004D571C" w:rsidP="00176B00">
            <w:pPr>
              <w:pStyle w:val="a4"/>
              <w:spacing w:after="0" w:line="240" w:lineRule="auto"/>
              <w:jc w:val="center"/>
              <w:rPr>
                <w:rFonts w:ascii="宋体" w:hAnsi="宋体"/>
                <w:szCs w:val="21"/>
              </w:rPr>
            </w:pPr>
            <w:r w:rsidRPr="0034030B">
              <w:rPr>
                <w:rFonts w:ascii="宋体" w:hAnsi="宋体" w:hint="eastAsia"/>
                <w:spacing w:val="-2"/>
                <w:szCs w:val="21"/>
              </w:rPr>
              <w:t>期初数</w:t>
            </w:r>
          </w:p>
        </w:tc>
      </w:tr>
      <w:tr w:rsidR="0034030B" w:rsidRPr="0034030B" w14:paraId="138A3A15" w14:textId="77777777" w:rsidTr="00176B00">
        <w:trPr>
          <w:trHeight w:val="340"/>
          <w:tblHeader/>
        </w:trPr>
        <w:tc>
          <w:tcPr>
            <w:tcW w:w="979" w:type="pct"/>
            <w:vMerge/>
            <w:shd w:val="clear" w:color="auto" w:fill="auto"/>
            <w:vAlign w:val="center"/>
          </w:tcPr>
          <w:p w14:paraId="4AD49ADD" w14:textId="77777777" w:rsidR="004D571C" w:rsidRPr="0034030B" w:rsidRDefault="004D571C" w:rsidP="00176B00">
            <w:pPr>
              <w:pStyle w:val="a4"/>
              <w:spacing w:after="0" w:line="240" w:lineRule="auto"/>
              <w:rPr>
                <w:rFonts w:ascii="宋体" w:hAnsi="宋体"/>
                <w:szCs w:val="21"/>
              </w:rPr>
            </w:pPr>
          </w:p>
        </w:tc>
        <w:tc>
          <w:tcPr>
            <w:tcW w:w="666" w:type="pct"/>
            <w:shd w:val="clear" w:color="auto" w:fill="auto"/>
            <w:vAlign w:val="center"/>
          </w:tcPr>
          <w:p w14:paraId="5945EA93" w14:textId="77777777" w:rsidR="004D571C" w:rsidRPr="0034030B" w:rsidRDefault="004D571C" w:rsidP="00176B00">
            <w:pPr>
              <w:pStyle w:val="a4"/>
              <w:spacing w:after="0" w:line="240" w:lineRule="auto"/>
              <w:jc w:val="center"/>
              <w:rPr>
                <w:rFonts w:ascii="宋体" w:hAnsi="宋体"/>
                <w:szCs w:val="21"/>
              </w:rPr>
            </w:pPr>
            <w:r w:rsidRPr="0034030B">
              <w:rPr>
                <w:rFonts w:ascii="宋体" w:hAnsi="宋体" w:hint="eastAsia"/>
                <w:spacing w:val="-2"/>
                <w:szCs w:val="21"/>
              </w:rPr>
              <w:t>账面余额</w:t>
            </w:r>
          </w:p>
        </w:tc>
        <w:tc>
          <w:tcPr>
            <w:tcW w:w="666" w:type="pct"/>
            <w:shd w:val="clear" w:color="auto" w:fill="auto"/>
            <w:vAlign w:val="center"/>
          </w:tcPr>
          <w:p w14:paraId="6A44DE85" w14:textId="77777777" w:rsidR="004D571C" w:rsidRPr="0034030B" w:rsidRDefault="004D571C" w:rsidP="00176B00">
            <w:pPr>
              <w:pStyle w:val="a4"/>
              <w:spacing w:after="0" w:line="240" w:lineRule="auto"/>
              <w:jc w:val="center"/>
              <w:rPr>
                <w:rFonts w:ascii="宋体" w:hAnsi="宋体"/>
                <w:szCs w:val="21"/>
              </w:rPr>
            </w:pPr>
            <w:r w:rsidRPr="0034030B">
              <w:rPr>
                <w:rFonts w:ascii="宋体" w:hAnsi="宋体" w:hint="eastAsia"/>
                <w:szCs w:val="21"/>
              </w:rPr>
              <w:t>减值准备</w:t>
            </w:r>
          </w:p>
        </w:tc>
        <w:tc>
          <w:tcPr>
            <w:tcW w:w="666" w:type="pct"/>
            <w:shd w:val="clear" w:color="auto" w:fill="auto"/>
            <w:vAlign w:val="center"/>
          </w:tcPr>
          <w:p w14:paraId="6F197B57" w14:textId="77777777" w:rsidR="004D571C" w:rsidRPr="0034030B" w:rsidRDefault="004D571C" w:rsidP="00176B00">
            <w:pPr>
              <w:pStyle w:val="a4"/>
              <w:spacing w:after="0" w:line="240" w:lineRule="auto"/>
              <w:jc w:val="center"/>
              <w:rPr>
                <w:rFonts w:ascii="宋体" w:hAnsi="宋体"/>
                <w:szCs w:val="21"/>
              </w:rPr>
            </w:pPr>
            <w:r w:rsidRPr="0034030B">
              <w:rPr>
                <w:rFonts w:ascii="宋体" w:hAnsi="宋体" w:hint="eastAsia"/>
                <w:spacing w:val="-2"/>
                <w:szCs w:val="21"/>
              </w:rPr>
              <w:t>账面价值</w:t>
            </w:r>
          </w:p>
        </w:tc>
        <w:tc>
          <w:tcPr>
            <w:tcW w:w="666" w:type="pct"/>
            <w:shd w:val="clear" w:color="auto" w:fill="auto"/>
            <w:vAlign w:val="center"/>
          </w:tcPr>
          <w:p w14:paraId="3F9DAF71" w14:textId="77777777" w:rsidR="004D571C" w:rsidRPr="0034030B" w:rsidRDefault="004D571C" w:rsidP="00176B00">
            <w:pPr>
              <w:pStyle w:val="a4"/>
              <w:spacing w:after="0" w:line="240" w:lineRule="auto"/>
              <w:jc w:val="center"/>
              <w:rPr>
                <w:rFonts w:ascii="宋体" w:hAnsi="宋体"/>
                <w:szCs w:val="21"/>
              </w:rPr>
            </w:pPr>
            <w:r w:rsidRPr="0034030B">
              <w:rPr>
                <w:rFonts w:ascii="宋体" w:hAnsi="宋体" w:hint="eastAsia"/>
                <w:spacing w:val="-2"/>
                <w:szCs w:val="21"/>
              </w:rPr>
              <w:t>账面余额</w:t>
            </w:r>
          </w:p>
        </w:tc>
        <w:tc>
          <w:tcPr>
            <w:tcW w:w="666" w:type="pct"/>
            <w:shd w:val="clear" w:color="auto" w:fill="auto"/>
            <w:vAlign w:val="center"/>
          </w:tcPr>
          <w:p w14:paraId="1F605F30" w14:textId="77777777" w:rsidR="004D571C" w:rsidRPr="0034030B" w:rsidRDefault="004D571C" w:rsidP="00176B00">
            <w:pPr>
              <w:pStyle w:val="a4"/>
              <w:spacing w:after="0" w:line="240" w:lineRule="auto"/>
              <w:jc w:val="center"/>
              <w:rPr>
                <w:rFonts w:ascii="宋体" w:hAnsi="宋体"/>
                <w:szCs w:val="21"/>
              </w:rPr>
            </w:pPr>
            <w:r w:rsidRPr="0034030B">
              <w:rPr>
                <w:rFonts w:ascii="宋体" w:hAnsi="宋体" w:hint="eastAsia"/>
                <w:szCs w:val="21"/>
              </w:rPr>
              <w:t>减值准备</w:t>
            </w:r>
          </w:p>
        </w:tc>
        <w:tc>
          <w:tcPr>
            <w:tcW w:w="691" w:type="pct"/>
            <w:shd w:val="clear" w:color="auto" w:fill="auto"/>
            <w:vAlign w:val="center"/>
          </w:tcPr>
          <w:p w14:paraId="4F3085CF" w14:textId="77777777" w:rsidR="004D571C" w:rsidRPr="0034030B" w:rsidRDefault="004D571C" w:rsidP="00176B00">
            <w:pPr>
              <w:pStyle w:val="a4"/>
              <w:spacing w:after="0" w:line="240" w:lineRule="auto"/>
              <w:jc w:val="center"/>
              <w:rPr>
                <w:rFonts w:ascii="宋体" w:hAnsi="宋体"/>
                <w:szCs w:val="21"/>
              </w:rPr>
            </w:pPr>
            <w:r w:rsidRPr="0034030B">
              <w:rPr>
                <w:rFonts w:ascii="宋体" w:hAnsi="宋体" w:hint="eastAsia"/>
                <w:spacing w:val="-2"/>
                <w:szCs w:val="21"/>
              </w:rPr>
              <w:t>账面价值</w:t>
            </w:r>
          </w:p>
        </w:tc>
      </w:tr>
      <w:tr w:rsidR="0034030B" w:rsidRPr="0034030B" w14:paraId="0B23B291" w14:textId="77777777" w:rsidTr="00176B00">
        <w:trPr>
          <w:trHeight w:val="454"/>
        </w:trPr>
        <w:tc>
          <w:tcPr>
            <w:tcW w:w="979" w:type="pct"/>
            <w:shd w:val="clear" w:color="auto" w:fill="auto"/>
            <w:vAlign w:val="center"/>
          </w:tcPr>
          <w:p w14:paraId="38E2EFFA" w14:textId="77777777" w:rsidR="004D571C" w:rsidRPr="0034030B" w:rsidRDefault="004D571C" w:rsidP="00176B00">
            <w:pPr>
              <w:pStyle w:val="a4"/>
              <w:spacing w:after="0" w:line="240" w:lineRule="auto"/>
              <w:rPr>
                <w:rFonts w:ascii="宋体" w:hAnsi="宋体"/>
                <w:szCs w:val="21"/>
              </w:rPr>
            </w:pPr>
            <w:bookmarkStart w:id="2510" w:name="PO_在建工程_详细_1" w:colFirst="0" w:colLast="0"/>
            <w:bookmarkStart w:id="2511" w:name="PO_在建工程_详细_2" w:colFirst="1" w:colLast="1"/>
            <w:bookmarkStart w:id="2512" w:name="PO_在建工程_详细_3" w:colFirst="2" w:colLast="2"/>
            <w:bookmarkStart w:id="2513" w:name="PO_在建工程_详细_4" w:colFirst="3" w:colLast="3"/>
            <w:bookmarkStart w:id="2514" w:name="PO_在建工程_详细_5" w:colFirst="4" w:colLast="4"/>
            <w:bookmarkStart w:id="2515" w:name="PO_在建工程_详细_6" w:colFirst="5" w:colLast="5"/>
            <w:bookmarkStart w:id="2516" w:name="PO_在建工程_详细_7" w:colFirst="6" w:colLast="6"/>
          </w:p>
        </w:tc>
        <w:tc>
          <w:tcPr>
            <w:tcW w:w="666" w:type="pct"/>
            <w:shd w:val="clear" w:color="auto" w:fill="auto"/>
            <w:vAlign w:val="center"/>
          </w:tcPr>
          <w:p w14:paraId="751D1412" w14:textId="77777777" w:rsidR="004D571C" w:rsidRPr="0034030B" w:rsidRDefault="004D571C" w:rsidP="00176B00">
            <w:pPr>
              <w:pStyle w:val="a4"/>
              <w:spacing w:after="0" w:line="240" w:lineRule="auto"/>
              <w:jc w:val="right"/>
              <w:rPr>
                <w:rFonts w:ascii="宋体" w:hAnsi="宋体"/>
                <w:szCs w:val="21"/>
              </w:rPr>
            </w:pPr>
          </w:p>
        </w:tc>
        <w:tc>
          <w:tcPr>
            <w:tcW w:w="666" w:type="pct"/>
            <w:shd w:val="clear" w:color="auto" w:fill="auto"/>
            <w:vAlign w:val="center"/>
          </w:tcPr>
          <w:p w14:paraId="7797F6F7" w14:textId="77777777" w:rsidR="004D571C" w:rsidRPr="0034030B" w:rsidRDefault="004D571C" w:rsidP="00176B00">
            <w:pPr>
              <w:pStyle w:val="a4"/>
              <w:spacing w:after="0" w:line="240" w:lineRule="auto"/>
              <w:jc w:val="right"/>
              <w:rPr>
                <w:rFonts w:ascii="宋体" w:hAnsi="宋体"/>
                <w:szCs w:val="21"/>
              </w:rPr>
            </w:pPr>
          </w:p>
        </w:tc>
        <w:tc>
          <w:tcPr>
            <w:tcW w:w="666" w:type="pct"/>
            <w:shd w:val="clear" w:color="auto" w:fill="auto"/>
            <w:vAlign w:val="center"/>
          </w:tcPr>
          <w:p w14:paraId="1BEA4876" w14:textId="77777777" w:rsidR="004D571C" w:rsidRPr="0034030B" w:rsidRDefault="004D571C" w:rsidP="00176B00">
            <w:pPr>
              <w:pStyle w:val="a4"/>
              <w:spacing w:after="0" w:line="240" w:lineRule="auto"/>
              <w:jc w:val="right"/>
              <w:rPr>
                <w:rFonts w:ascii="宋体" w:hAnsi="宋体"/>
                <w:szCs w:val="21"/>
              </w:rPr>
            </w:pPr>
          </w:p>
        </w:tc>
        <w:tc>
          <w:tcPr>
            <w:tcW w:w="666" w:type="pct"/>
            <w:shd w:val="clear" w:color="auto" w:fill="auto"/>
            <w:vAlign w:val="center"/>
          </w:tcPr>
          <w:p w14:paraId="05EA8B8C" w14:textId="77777777" w:rsidR="004D571C" w:rsidRPr="0034030B" w:rsidRDefault="004D571C" w:rsidP="00176B00">
            <w:pPr>
              <w:pStyle w:val="a4"/>
              <w:spacing w:after="0" w:line="240" w:lineRule="auto"/>
              <w:jc w:val="right"/>
              <w:rPr>
                <w:rFonts w:ascii="宋体" w:hAnsi="宋体"/>
                <w:szCs w:val="21"/>
              </w:rPr>
            </w:pPr>
          </w:p>
        </w:tc>
        <w:tc>
          <w:tcPr>
            <w:tcW w:w="666" w:type="pct"/>
            <w:shd w:val="clear" w:color="auto" w:fill="auto"/>
            <w:vAlign w:val="center"/>
          </w:tcPr>
          <w:p w14:paraId="11F82193" w14:textId="77777777" w:rsidR="004D571C" w:rsidRPr="0034030B" w:rsidRDefault="004D571C" w:rsidP="00176B00">
            <w:pPr>
              <w:pStyle w:val="a4"/>
              <w:spacing w:after="0" w:line="240" w:lineRule="auto"/>
              <w:jc w:val="right"/>
              <w:rPr>
                <w:rFonts w:ascii="宋体" w:hAnsi="宋体"/>
                <w:szCs w:val="21"/>
              </w:rPr>
            </w:pPr>
          </w:p>
        </w:tc>
        <w:tc>
          <w:tcPr>
            <w:tcW w:w="691" w:type="pct"/>
            <w:shd w:val="clear" w:color="auto" w:fill="auto"/>
            <w:vAlign w:val="center"/>
          </w:tcPr>
          <w:p w14:paraId="772CC237" w14:textId="77777777" w:rsidR="004D571C" w:rsidRPr="0034030B" w:rsidRDefault="004D571C" w:rsidP="00176B00">
            <w:pPr>
              <w:adjustRightInd w:val="0"/>
              <w:jc w:val="right"/>
              <w:rPr>
                <w:rFonts w:ascii="宋体" w:hAnsi="宋体"/>
              </w:rPr>
            </w:pPr>
          </w:p>
        </w:tc>
      </w:tr>
      <w:tr w:rsidR="0034030B" w:rsidRPr="0034030B" w14:paraId="5FAECA81" w14:textId="77777777" w:rsidTr="00176B00">
        <w:trPr>
          <w:trHeight w:val="454"/>
        </w:trPr>
        <w:tc>
          <w:tcPr>
            <w:tcW w:w="979" w:type="pct"/>
            <w:shd w:val="clear" w:color="auto" w:fill="auto"/>
            <w:vAlign w:val="center"/>
          </w:tcPr>
          <w:p w14:paraId="73861E71" w14:textId="77777777" w:rsidR="004D571C" w:rsidRPr="0034030B" w:rsidRDefault="004D571C" w:rsidP="00176B00">
            <w:pPr>
              <w:pStyle w:val="a4"/>
              <w:spacing w:after="0" w:line="240" w:lineRule="auto"/>
              <w:rPr>
                <w:rFonts w:ascii="宋体" w:hAnsi="宋体"/>
                <w:szCs w:val="21"/>
              </w:rPr>
            </w:pPr>
            <w:bookmarkStart w:id="2517" w:name="PO_在建工程_详细_8" w:colFirst="0" w:colLast="0"/>
            <w:bookmarkStart w:id="2518" w:name="PO_在建工程_详细_9" w:colFirst="1" w:colLast="1"/>
            <w:bookmarkStart w:id="2519" w:name="PO_在建工程_详细_10" w:colFirst="2" w:colLast="2"/>
            <w:bookmarkStart w:id="2520" w:name="PO_在建工程_详细_11" w:colFirst="3" w:colLast="3"/>
            <w:bookmarkStart w:id="2521" w:name="PO_在建工程_详细_12" w:colFirst="4" w:colLast="4"/>
            <w:bookmarkStart w:id="2522" w:name="PO_在建工程_详细_13" w:colFirst="5" w:colLast="5"/>
            <w:bookmarkStart w:id="2523" w:name="PO_在建工程_详细_14" w:colFirst="6" w:colLast="6"/>
            <w:bookmarkEnd w:id="2510"/>
            <w:bookmarkEnd w:id="2511"/>
            <w:bookmarkEnd w:id="2512"/>
            <w:bookmarkEnd w:id="2513"/>
            <w:bookmarkEnd w:id="2514"/>
            <w:bookmarkEnd w:id="2515"/>
            <w:bookmarkEnd w:id="2516"/>
          </w:p>
        </w:tc>
        <w:tc>
          <w:tcPr>
            <w:tcW w:w="666" w:type="pct"/>
            <w:shd w:val="clear" w:color="auto" w:fill="auto"/>
            <w:vAlign w:val="center"/>
          </w:tcPr>
          <w:p w14:paraId="7B4AD6F9" w14:textId="77777777" w:rsidR="004D571C" w:rsidRPr="0034030B" w:rsidRDefault="004D571C" w:rsidP="00176B00">
            <w:pPr>
              <w:pStyle w:val="a4"/>
              <w:spacing w:after="0" w:line="240" w:lineRule="auto"/>
              <w:jc w:val="right"/>
              <w:rPr>
                <w:rFonts w:ascii="宋体" w:hAnsi="宋体"/>
                <w:szCs w:val="21"/>
              </w:rPr>
            </w:pPr>
          </w:p>
        </w:tc>
        <w:tc>
          <w:tcPr>
            <w:tcW w:w="666" w:type="pct"/>
            <w:shd w:val="clear" w:color="auto" w:fill="auto"/>
            <w:vAlign w:val="center"/>
          </w:tcPr>
          <w:p w14:paraId="01260D77" w14:textId="77777777" w:rsidR="004D571C" w:rsidRPr="0034030B" w:rsidRDefault="004D571C" w:rsidP="00176B00">
            <w:pPr>
              <w:pStyle w:val="a4"/>
              <w:spacing w:after="0" w:line="240" w:lineRule="auto"/>
              <w:jc w:val="right"/>
              <w:rPr>
                <w:rFonts w:ascii="宋体" w:hAnsi="宋体"/>
                <w:szCs w:val="21"/>
              </w:rPr>
            </w:pPr>
          </w:p>
        </w:tc>
        <w:tc>
          <w:tcPr>
            <w:tcW w:w="666" w:type="pct"/>
            <w:shd w:val="clear" w:color="auto" w:fill="auto"/>
            <w:vAlign w:val="center"/>
          </w:tcPr>
          <w:p w14:paraId="2BDF3D36" w14:textId="77777777" w:rsidR="004D571C" w:rsidRPr="0034030B" w:rsidRDefault="004D571C" w:rsidP="00176B00">
            <w:pPr>
              <w:pStyle w:val="a4"/>
              <w:spacing w:after="0" w:line="240" w:lineRule="auto"/>
              <w:jc w:val="right"/>
              <w:rPr>
                <w:rFonts w:ascii="宋体" w:hAnsi="宋体"/>
                <w:szCs w:val="21"/>
              </w:rPr>
            </w:pPr>
          </w:p>
        </w:tc>
        <w:tc>
          <w:tcPr>
            <w:tcW w:w="666" w:type="pct"/>
            <w:shd w:val="clear" w:color="auto" w:fill="auto"/>
            <w:vAlign w:val="center"/>
          </w:tcPr>
          <w:p w14:paraId="2E3C1630" w14:textId="77777777" w:rsidR="004D571C" w:rsidRPr="0034030B" w:rsidRDefault="004D571C" w:rsidP="00176B00">
            <w:pPr>
              <w:pStyle w:val="a4"/>
              <w:spacing w:after="0" w:line="240" w:lineRule="auto"/>
              <w:jc w:val="right"/>
              <w:rPr>
                <w:rFonts w:ascii="宋体" w:hAnsi="宋体"/>
                <w:szCs w:val="21"/>
              </w:rPr>
            </w:pPr>
          </w:p>
        </w:tc>
        <w:tc>
          <w:tcPr>
            <w:tcW w:w="666" w:type="pct"/>
            <w:shd w:val="clear" w:color="auto" w:fill="auto"/>
            <w:vAlign w:val="center"/>
          </w:tcPr>
          <w:p w14:paraId="522BFF0C" w14:textId="77777777" w:rsidR="004D571C" w:rsidRPr="0034030B" w:rsidRDefault="004D571C" w:rsidP="00176B00">
            <w:pPr>
              <w:pStyle w:val="a4"/>
              <w:spacing w:after="0" w:line="240" w:lineRule="auto"/>
              <w:jc w:val="right"/>
              <w:rPr>
                <w:rFonts w:ascii="宋体" w:hAnsi="宋体"/>
                <w:szCs w:val="21"/>
              </w:rPr>
            </w:pPr>
          </w:p>
        </w:tc>
        <w:tc>
          <w:tcPr>
            <w:tcW w:w="691" w:type="pct"/>
            <w:shd w:val="clear" w:color="auto" w:fill="auto"/>
            <w:vAlign w:val="center"/>
          </w:tcPr>
          <w:p w14:paraId="7CE45C1D" w14:textId="77777777" w:rsidR="004D571C" w:rsidRPr="0034030B" w:rsidRDefault="004D571C" w:rsidP="00176B00">
            <w:pPr>
              <w:adjustRightInd w:val="0"/>
              <w:jc w:val="right"/>
              <w:rPr>
                <w:rFonts w:ascii="宋体" w:hAnsi="宋体"/>
              </w:rPr>
            </w:pPr>
          </w:p>
        </w:tc>
      </w:tr>
      <w:tr w:rsidR="00812E87" w:rsidRPr="0034030B" w14:paraId="65FE29C8" w14:textId="77777777" w:rsidTr="00176B00">
        <w:trPr>
          <w:trHeight w:val="454"/>
        </w:trPr>
        <w:tc>
          <w:tcPr>
            <w:tcW w:w="979" w:type="pct"/>
            <w:shd w:val="clear" w:color="auto" w:fill="auto"/>
            <w:vAlign w:val="center"/>
          </w:tcPr>
          <w:p w14:paraId="72145811" w14:textId="77777777" w:rsidR="00812E87" w:rsidRPr="0034030B" w:rsidRDefault="00812E87" w:rsidP="00176B00">
            <w:pPr>
              <w:pStyle w:val="a4"/>
              <w:spacing w:after="0" w:line="240" w:lineRule="auto"/>
              <w:rPr>
                <w:rFonts w:ascii="宋体" w:hAnsi="宋体"/>
                <w:szCs w:val="21"/>
              </w:rPr>
            </w:pPr>
            <w:bookmarkStart w:id="2524" w:name="PO_在建工程_详细_15" w:colFirst="0" w:colLast="0"/>
            <w:bookmarkStart w:id="2525" w:name="PO_在建工程_详细_16" w:colFirst="1" w:colLast="1"/>
            <w:bookmarkStart w:id="2526" w:name="PO_在建工程_详细_17" w:colFirst="2" w:colLast="2"/>
            <w:bookmarkStart w:id="2527" w:name="PO_在建工程_详细_18" w:colFirst="3" w:colLast="3"/>
            <w:bookmarkStart w:id="2528" w:name="PO_在建工程_详细_19" w:colFirst="4" w:colLast="4"/>
            <w:bookmarkStart w:id="2529" w:name="PO_在建工程_详细_20" w:colFirst="5" w:colLast="5"/>
            <w:bookmarkStart w:id="2530" w:name="PO_在建工程_详细_21" w:colFirst="6" w:colLast="6"/>
            <w:bookmarkEnd w:id="2517"/>
            <w:bookmarkEnd w:id="2518"/>
            <w:bookmarkEnd w:id="2519"/>
            <w:bookmarkEnd w:id="2520"/>
            <w:bookmarkEnd w:id="2521"/>
            <w:bookmarkEnd w:id="2522"/>
            <w:bookmarkEnd w:id="2523"/>
          </w:p>
        </w:tc>
        <w:tc>
          <w:tcPr>
            <w:tcW w:w="666" w:type="pct"/>
            <w:shd w:val="clear" w:color="auto" w:fill="auto"/>
            <w:vAlign w:val="center"/>
          </w:tcPr>
          <w:p w14:paraId="1183758C" w14:textId="77777777" w:rsidR="00812E87" w:rsidRPr="0034030B" w:rsidRDefault="00812E87" w:rsidP="00176B00">
            <w:pPr>
              <w:pStyle w:val="a4"/>
              <w:spacing w:after="0" w:line="240" w:lineRule="auto"/>
              <w:jc w:val="right"/>
              <w:rPr>
                <w:rFonts w:ascii="宋体" w:hAnsi="宋体"/>
                <w:szCs w:val="21"/>
              </w:rPr>
            </w:pPr>
          </w:p>
        </w:tc>
        <w:tc>
          <w:tcPr>
            <w:tcW w:w="666" w:type="pct"/>
            <w:shd w:val="clear" w:color="auto" w:fill="auto"/>
            <w:vAlign w:val="center"/>
          </w:tcPr>
          <w:p w14:paraId="7B412897" w14:textId="77777777" w:rsidR="00812E87" w:rsidRPr="0034030B" w:rsidRDefault="00812E87" w:rsidP="00176B00">
            <w:pPr>
              <w:pStyle w:val="a4"/>
              <w:spacing w:after="0" w:line="240" w:lineRule="auto"/>
              <w:jc w:val="right"/>
              <w:rPr>
                <w:rFonts w:ascii="宋体" w:hAnsi="宋体"/>
                <w:szCs w:val="21"/>
              </w:rPr>
            </w:pPr>
          </w:p>
        </w:tc>
        <w:tc>
          <w:tcPr>
            <w:tcW w:w="666" w:type="pct"/>
            <w:shd w:val="clear" w:color="auto" w:fill="auto"/>
            <w:vAlign w:val="center"/>
          </w:tcPr>
          <w:p w14:paraId="0DBF138F" w14:textId="77777777" w:rsidR="00812E87" w:rsidRPr="0034030B" w:rsidRDefault="00812E87" w:rsidP="00176B00">
            <w:pPr>
              <w:pStyle w:val="a4"/>
              <w:spacing w:after="0" w:line="240" w:lineRule="auto"/>
              <w:jc w:val="right"/>
              <w:rPr>
                <w:rFonts w:ascii="宋体" w:hAnsi="宋体"/>
                <w:szCs w:val="21"/>
              </w:rPr>
            </w:pPr>
          </w:p>
        </w:tc>
        <w:tc>
          <w:tcPr>
            <w:tcW w:w="666" w:type="pct"/>
            <w:shd w:val="clear" w:color="auto" w:fill="auto"/>
            <w:vAlign w:val="center"/>
          </w:tcPr>
          <w:p w14:paraId="765DFB3C" w14:textId="77777777" w:rsidR="00812E87" w:rsidRPr="0034030B" w:rsidRDefault="00812E87" w:rsidP="00176B00">
            <w:pPr>
              <w:pStyle w:val="a4"/>
              <w:spacing w:after="0" w:line="240" w:lineRule="auto"/>
              <w:jc w:val="right"/>
              <w:rPr>
                <w:rFonts w:ascii="宋体" w:hAnsi="宋体"/>
                <w:szCs w:val="21"/>
              </w:rPr>
            </w:pPr>
          </w:p>
        </w:tc>
        <w:tc>
          <w:tcPr>
            <w:tcW w:w="666" w:type="pct"/>
            <w:shd w:val="clear" w:color="auto" w:fill="auto"/>
            <w:vAlign w:val="center"/>
          </w:tcPr>
          <w:p w14:paraId="0E7C2609" w14:textId="77777777" w:rsidR="00812E87" w:rsidRPr="0034030B" w:rsidRDefault="00812E87" w:rsidP="00176B00">
            <w:pPr>
              <w:pStyle w:val="a4"/>
              <w:spacing w:after="0" w:line="240" w:lineRule="auto"/>
              <w:jc w:val="right"/>
              <w:rPr>
                <w:rFonts w:ascii="宋体" w:hAnsi="宋体"/>
                <w:szCs w:val="21"/>
              </w:rPr>
            </w:pPr>
          </w:p>
        </w:tc>
        <w:tc>
          <w:tcPr>
            <w:tcW w:w="691" w:type="pct"/>
            <w:shd w:val="clear" w:color="auto" w:fill="auto"/>
            <w:vAlign w:val="center"/>
          </w:tcPr>
          <w:p w14:paraId="4BCBD6D9" w14:textId="77777777" w:rsidR="00812E87" w:rsidRPr="0034030B" w:rsidRDefault="00812E87" w:rsidP="00176B00">
            <w:pPr>
              <w:adjustRightInd w:val="0"/>
              <w:jc w:val="right"/>
              <w:rPr>
                <w:rFonts w:ascii="宋体" w:hAnsi="宋体"/>
              </w:rPr>
            </w:pPr>
          </w:p>
        </w:tc>
      </w:tr>
      <w:tr w:rsidR="00812E87" w:rsidRPr="0034030B" w14:paraId="6E590337" w14:textId="77777777" w:rsidTr="00176B00">
        <w:trPr>
          <w:trHeight w:val="454"/>
        </w:trPr>
        <w:tc>
          <w:tcPr>
            <w:tcW w:w="979" w:type="pct"/>
            <w:shd w:val="clear" w:color="auto" w:fill="auto"/>
            <w:vAlign w:val="center"/>
          </w:tcPr>
          <w:p w14:paraId="6295CD86" w14:textId="77777777" w:rsidR="00812E87" w:rsidRPr="0034030B" w:rsidRDefault="00812E87" w:rsidP="00176B00">
            <w:pPr>
              <w:pStyle w:val="a4"/>
              <w:spacing w:after="0" w:line="240" w:lineRule="auto"/>
              <w:rPr>
                <w:rFonts w:ascii="宋体" w:hAnsi="宋体"/>
                <w:szCs w:val="21"/>
              </w:rPr>
            </w:pPr>
            <w:bookmarkStart w:id="2531" w:name="PO_在建工程_详细_22" w:colFirst="0" w:colLast="0"/>
            <w:bookmarkStart w:id="2532" w:name="PO_在建工程_详细_23" w:colFirst="1" w:colLast="1"/>
            <w:bookmarkStart w:id="2533" w:name="PO_在建工程_详细_24" w:colFirst="2" w:colLast="2"/>
            <w:bookmarkStart w:id="2534" w:name="PO_在建工程_详细_25" w:colFirst="3" w:colLast="3"/>
            <w:bookmarkStart w:id="2535" w:name="PO_在建工程_详细_26" w:colFirst="4" w:colLast="4"/>
            <w:bookmarkStart w:id="2536" w:name="PO_在建工程_详细_27" w:colFirst="5" w:colLast="5"/>
            <w:bookmarkStart w:id="2537" w:name="PO_在建工程_详细_28" w:colFirst="6" w:colLast="6"/>
            <w:bookmarkEnd w:id="2524"/>
            <w:bookmarkEnd w:id="2525"/>
            <w:bookmarkEnd w:id="2526"/>
            <w:bookmarkEnd w:id="2527"/>
            <w:bookmarkEnd w:id="2528"/>
            <w:bookmarkEnd w:id="2529"/>
            <w:bookmarkEnd w:id="2530"/>
          </w:p>
        </w:tc>
        <w:tc>
          <w:tcPr>
            <w:tcW w:w="666" w:type="pct"/>
            <w:shd w:val="clear" w:color="auto" w:fill="auto"/>
            <w:vAlign w:val="center"/>
          </w:tcPr>
          <w:p w14:paraId="27FA6ECA" w14:textId="77777777" w:rsidR="00812E87" w:rsidRPr="0034030B" w:rsidRDefault="00812E87" w:rsidP="00176B00">
            <w:pPr>
              <w:pStyle w:val="a4"/>
              <w:spacing w:after="0" w:line="240" w:lineRule="auto"/>
              <w:jc w:val="right"/>
              <w:rPr>
                <w:rFonts w:ascii="宋体" w:hAnsi="宋体"/>
                <w:szCs w:val="21"/>
              </w:rPr>
            </w:pPr>
          </w:p>
        </w:tc>
        <w:tc>
          <w:tcPr>
            <w:tcW w:w="666" w:type="pct"/>
            <w:shd w:val="clear" w:color="auto" w:fill="auto"/>
            <w:vAlign w:val="center"/>
          </w:tcPr>
          <w:p w14:paraId="4D78FE71" w14:textId="77777777" w:rsidR="00812E87" w:rsidRPr="0034030B" w:rsidRDefault="00812E87" w:rsidP="00176B00">
            <w:pPr>
              <w:pStyle w:val="a4"/>
              <w:spacing w:after="0" w:line="240" w:lineRule="auto"/>
              <w:jc w:val="right"/>
              <w:rPr>
                <w:rFonts w:ascii="宋体" w:hAnsi="宋体"/>
                <w:szCs w:val="21"/>
              </w:rPr>
            </w:pPr>
          </w:p>
        </w:tc>
        <w:tc>
          <w:tcPr>
            <w:tcW w:w="666" w:type="pct"/>
            <w:shd w:val="clear" w:color="auto" w:fill="auto"/>
            <w:vAlign w:val="center"/>
          </w:tcPr>
          <w:p w14:paraId="35C624B2" w14:textId="77777777" w:rsidR="00812E87" w:rsidRPr="0034030B" w:rsidRDefault="00812E87" w:rsidP="00176B00">
            <w:pPr>
              <w:pStyle w:val="a4"/>
              <w:spacing w:after="0" w:line="240" w:lineRule="auto"/>
              <w:jc w:val="right"/>
              <w:rPr>
                <w:rFonts w:ascii="宋体" w:hAnsi="宋体"/>
                <w:szCs w:val="21"/>
              </w:rPr>
            </w:pPr>
          </w:p>
        </w:tc>
        <w:tc>
          <w:tcPr>
            <w:tcW w:w="666" w:type="pct"/>
            <w:shd w:val="clear" w:color="auto" w:fill="auto"/>
            <w:vAlign w:val="center"/>
          </w:tcPr>
          <w:p w14:paraId="0D7A8CDF" w14:textId="77777777" w:rsidR="00812E87" w:rsidRPr="0034030B" w:rsidRDefault="00812E87" w:rsidP="00176B00">
            <w:pPr>
              <w:pStyle w:val="a4"/>
              <w:spacing w:after="0" w:line="240" w:lineRule="auto"/>
              <w:jc w:val="right"/>
              <w:rPr>
                <w:rFonts w:ascii="宋体" w:hAnsi="宋体"/>
                <w:szCs w:val="21"/>
              </w:rPr>
            </w:pPr>
          </w:p>
        </w:tc>
        <w:tc>
          <w:tcPr>
            <w:tcW w:w="666" w:type="pct"/>
            <w:shd w:val="clear" w:color="auto" w:fill="auto"/>
            <w:vAlign w:val="center"/>
          </w:tcPr>
          <w:p w14:paraId="317AF013" w14:textId="77777777" w:rsidR="00812E87" w:rsidRPr="0034030B" w:rsidRDefault="00812E87" w:rsidP="00176B00">
            <w:pPr>
              <w:pStyle w:val="a4"/>
              <w:spacing w:after="0" w:line="240" w:lineRule="auto"/>
              <w:jc w:val="right"/>
              <w:rPr>
                <w:rFonts w:ascii="宋体" w:hAnsi="宋体"/>
                <w:szCs w:val="21"/>
              </w:rPr>
            </w:pPr>
          </w:p>
        </w:tc>
        <w:tc>
          <w:tcPr>
            <w:tcW w:w="691" w:type="pct"/>
            <w:shd w:val="clear" w:color="auto" w:fill="auto"/>
            <w:vAlign w:val="center"/>
          </w:tcPr>
          <w:p w14:paraId="5458D10F" w14:textId="77777777" w:rsidR="00812E87" w:rsidRPr="0034030B" w:rsidRDefault="00812E87" w:rsidP="00176B00">
            <w:pPr>
              <w:adjustRightInd w:val="0"/>
              <w:jc w:val="right"/>
              <w:rPr>
                <w:rFonts w:ascii="宋体" w:hAnsi="宋体"/>
              </w:rPr>
            </w:pPr>
          </w:p>
        </w:tc>
      </w:tr>
      <w:tr w:rsidR="00812E87" w:rsidRPr="0034030B" w14:paraId="448678BA" w14:textId="77777777" w:rsidTr="00176B00">
        <w:trPr>
          <w:trHeight w:val="454"/>
        </w:trPr>
        <w:tc>
          <w:tcPr>
            <w:tcW w:w="979" w:type="pct"/>
            <w:shd w:val="clear" w:color="auto" w:fill="auto"/>
            <w:vAlign w:val="center"/>
          </w:tcPr>
          <w:p w14:paraId="2B441B69" w14:textId="77777777" w:rsidR="00812E87" w:rsidRPr="0034030B" w:rsidRDefault="00812E87" w:rsidP="00176B00">
            <w:pPr>
              <w:pStyle w:val="a4"/>
              <w:spacing w:after="0" w:line="240" w:lineRule="auto"/>
              <w:rPr>
                <w:rFonts w:ascii="宋体" w:hAnsi="宋体"/>
                <w:szCs w:val="21"/>
              </w:rPr>
            </w:pPr>
            <w:bookmarkStart w:id="2538" w:name="PO_在建工程_详细_29" w:colFirst="0" w:colLast="0"/>
            <w:bookmarkStart w:id="2539" w:name="PO_在建工程_详细_30" w:colFirst="1" w:colLast="1"/>
            <w:bookmarkStart w:id="2540" w:name="PO_在建工程_详细_31" w:colFirst="2" w:colLast="2"/>
            <w:bookmarkStart w:id="2541" w:name="PO_在建工程_详细_32" w:colFirst="3" w:colLast="3"/>
            <w:bookmarkStart w:id="2542" w:name="PO_在建工程_详细_33" w:colFirst="4" w:colLast="4"/>
            <w:bookmarkStart w:id="2543" w:name="PO_在建工程_详细_34" w:colFirst="5" w:colLast="5"/>
            <w:bookmarkStart w:id="2544" w:name="PO_在建工程_详细_35" w:colFirst="6" w:colLast="6"/>
            <w:bookmarkEnd w:id="2531"/>
            <w:bookmarkEnd w:id="2532"/>
            <w:bookmarkEnd w:id="2533"/>
            <w:bookmarkEnd w:id="2534"/>
            <w:bookmarkEnd w:id="2535"/>
            <w:bookmarkEnd w:id="2536"/>
            <w:bookmarkEnd w:id="2537"/>
          </w:p>
        </w:tc>
        <w:tc>
          <w:tcPr>
            <w:tcW w:w="666" w:type="pct"/>
            <w:shd w:val="clear" w:color="auto" w:fill="auto"/>
            <w:vAlign w:val="center"/>
          </w:tcPr>
          <w:p w14:paraId="6EDC443D" w14:textId="77777777" w:rsidR="00812E87" w:rsidRPr="0034030B" w:rsidRDefault="00812E87" w:rsidP="00176B00">
            <w:pPr>
              <w:pStyle w:val="a4"/>
              <w:spacing w:after="0" w:line="240" w:lineRule="auto"/>
              <w:jc w:val="right"/>
              <w:rPr>
                <w:rFonts w:ascii="宋体" w:hAnsi="宋体"/>
                <w:szCs w:val="21"/>
              </w:rPr>
            </w:pPr>
          </w:p>
        </w:tc>
        <w:tc>
          <w:tcPr>
            <w:tcW w:w="666" w:type="pct"/>
            <w:shd w:val="clear" w:color="auto" w:fill="auto"/>
            <w:vAlign w:val="center"/>
          </w:tcPr>
          <w:p w14:paraId="1332C1BD" w14:textId="77777777" w:rsidR="00812E87" w:rsidRPr="0034030B" w:rsidRDefault="00812E87" w:rsidP="00176B00">
            <w:pPr>
              <w:pStyle w:val="a4"/>
              <w:spacing w:after="0" w:line="240" w:lineRule="auto"/>
              <w:jc w:val="right"/>
              <w:rPr>
                <w:rFonts w:ascii="宋体" w:hAnsi="宋体"/>
                <w:szCs w:val="21"/>
              </w:rPr>
            </w:pPr>
          </w:p>
        </w:tc>
        <w:tc>
          <w:tcPr>
            <w:tcW w:w="666" w:type="pct"/>
            <w:shd w:val="clear" w:color="auto" w:fill="auto"/>
            <w:vAlign w:val="center"/>
          </w:tcPr>
          <w:p w14:paraId="1D3F2097" w14:textId="77777777" w:rsidR="00812E87" w:rsidRPr="0034030B" w:rsidRDefault="00812E87" w:rsidP="00176B00">
            <w:pPr>
              <w:pStyle w:val="a4"/>
              <w:spacing w:after="0" w:line="240" w:lineRule="auto"/>
              <w:jc w:val="right"/>
              <w:rPr>
                <w:rFonts w:ascii="宋体" w:hAnsi="宋体"/>
                <w:szCs w:val="21"/>
              </w:rPr>
            </w:pPr>
          </w:p>
        </w:tc>
        <w:tc>
          <w:tcPr>
            <w:tcW w:w="666" w:type="pct"/>
            <w:shd w:val="clear" w:color="auto" w:fill="auto"/>
            <w:vAlign w:val="center"/>
          </w:tcPr>
          <w:p w14:paraId="19D20BC9" w14:textId="77777777" w:rsidR="00812E87" w:rsidRPr="0034030B" w:rsidRDefault="00812E87" w:rsidP="00176B00">
            <w:pPr>
              <w:pStyle w:val="a4"/>
              <w:spacing w:after="0" w:line="240" w:lineRule="auto"/>
              <w:jc w:val="right"/>
              <w:rPr>
                <w:rFonts w:ascii="宋体" w:hAnsi="宋体"/>
                <w:szCs w:val="21"/>
              </w:rPr>
            </w:pPr>
          </w:p>
        </w:tc>
        <w:tc>
          <w:tcPr>
            <w:tcW w:w="666" w:type="pct"/>
            <w:shd w:val="clear" w:color="auto" w:fill="auto"/>
            <w:vAlign w:val="center"/>
          </w:tcPr>
          <w:p w14:paraId="2A1AEA13" w14:textId="77777777" w:rsidR="00812E87" w:rsidRPr="0034030B" w:rsidRDefault="00812E87" w:rsidP="00176B00">
            <w:pPr>
              <w:pStyle w:val="a4"/>
              <w:spacing w:after="0" w:line="240" w:lineRule="auto"/>
              <w:jc w:val="right"/>
              <w:rPr>
                <w:rFonts w:ascii="宋体" w:hAnsi="宋体"/>
                <w:szCs w:val="21"/>
              </w:rPr>
            </w:pPr>
          </w:p>
        </w:tc>
        <w:tc>
          <w:tcPr>
            <w:tcW w:w="691" w:type="pct"/>
            <w:shd w:val="clear" w:color="auto" w:fill="auto"/>
            <w:vAlign w:val="center"/>
          </w:tcPr>
          <w:p w14:paraId="65929C63" w14:textId="77777777" w:rsidR="00812E87" w:rsidRPr="0034030B" w:rsidRDefault="00812E87" w:rsidP="00176B00">
            <w:pPr>
              <w:adjustRightInd w:val="0"/>
              <w:jc w:val="right"/>
              <w:rPr>
                <w:rFonts w:ascii="宋体" w:hAnsi="宋体"/>
              </w:rPr>
            </w:pPr>
          </w:p>
        </w:tc>
      </w:tr>
      <w:tr w:rsidR="0034030B" w:rsidRPr="0034030B" w14:paraId="2D9A15B9" w14:textId="77777777" w:rsidTr="00176B00">
        <w:trPr>
          <w:trHeight w:val="454"/>
        </w:trPr>
        <w:tc>
          <w:tcPr>
            <w:tcW w:w="979" w:type="pct"/>
            <w:shd w:val="clear" w:color="auto" w:fill="auto"/>
            <w:vAlign w:val="center"/>
          </w:tcPr>
          <w:p w14:paraId="4F9BAE60" w14:textId="77777777" w:rsidR="004D571C" w:rsidRPr="0034030B" w:rsidRDefault="00DD5609" w:rsidP="00176B00">
            <w:pPr>
              <w:pStyle w:val="a4"/>
              <w:spacing w:after="0" w:line="240" w:lineRule="auto"/>
              <w:ind w:firstLineChars="100" w:firstLine="210"/>
              <w:rPr>
                <w:rFonts w:ascii="宋体" w:hAnsi="宋体"/>
                <w:szCs w:val="21"/>
              </w:rPr>
            </w:pPr>
            <w:bookmarkStart w:id="2545" w:name="PO_在建工程_详细_36" w:colFirst="0" w:colLast="0"/>
            <w:bookmarkStart w:id="2546" w:name="PO_在建工程_详细_37" w:colFirst="1" w:colLast="1"/>
            <w:bookmarkStart w:id="2547" w:name="PO_在建工程_详细_38" w:colFirst="2" w:colLast="2"/>
            <w:bookmarkStart w:id="2548" w:name="PO_在建工程_详细_39" w:colFirst="3" w:colLast="3"/>
            <w:bookmarkStart w:id="2549" w:name="PO_在建工程_详细_40" w:colFirst="4" w:colLast="4"/>
            <w:bookmarkStart w:id="2550" w:name="PO_在建工程_详细_41" w:colFirst="5" w:colLast="5"/>
            <w:bookmarkStart w:id="2551" w:name="PO_在建工程_详细_42" w:colFirst="6" w:colLast="6"/>
            <w:bookmarkEnd w:id="2538"/>
            <w:bookmarkEnd w:id="2539"/>
            <w:bookmarkEnd w:id="2540"/>
            <w:bookmarkEnd w:id="2541"/>
            <w:bookmarkEnd w:id="2542"/>
            <w:bookmarkEnd w:id="2543"/>
            <w:bookmarkEnd w:id="2544"/>
            <w:r w:rsidRPr="0034030B">
              <w:rPr>
                <w:rFonts w:ascii="宋体" w:hAnsi="宋体" w:hint="eastAsia"/>
                <w:i/>
                <w:iCs/>
                <w:szCs w:val="21"/>
              </w:rPr>
              <w:t>小</w:t>
            </w:r>
            <w:r w:rsidRPr="0034030B">
              <w:rPr>
                <w:rFonts w:ascii="宋体" w:hAnsi="宋体"/>
                <w:i/>
                <w:iCs/>
                <w:szCs w:val="21"/>
              </w:rPr>
              <w:t>/</w:t>
            </w:r>
            <w:r w:rsidR="004D571C" w:rsidRPr="0034030B">
              <w:rPr>
                <w:rFonts w:ascii="宋体" w:hAnsi="宋体" w:hint="eastAsia"/>
                <w:i/>
                <w:iCs/>
                <w:szCs w:val="21"/>
              </w:rPr>
              <w:t>合</w:t>
            </w:r>
            <w:r w:rsidR="004D571C" w:rsidRPr="0034030B">
              <w:rPr>
                <w:rFonts w:ascii="宋体" w:hAnsi="宋体"/>
                <w:szCs w:val="21"/>
              </w:rPr>
              <w:t xml:space="preserve">  计</w:t>
            </w:r>
          </w:p>
        </w:tc>
        <w:tc>
          <w:tcPr>
            <w:tcW w:w="666" w:type="pct"/>
            <w:shd w:val="clear" w:color="auto" w:fill="auto"/>
            <w:vAlign w:val="center"/>
          </w:tcPr>
          <w:p w14:paraId="227D67DA" w14:textId="77777777" w:rsidR="004D571C" w:rsidRPr="0034030B" w:rsidRDefault="004D571C" w:rsidP="00176B00">
            <w:pPr>
              <w:pStyle w:val="a4"/>
              <w:spacing w:after="0" w:line="240" w:lineRule="auto"/>
              <w:jc w:val="right"/>
              <w:rPr>
                <w:rFonts w:ascii="宋体" w:hAnsi="宋体"/>
                <w:szCs w:val="21"/>
              </w:rPr>
            </w:pPr>
          </w:p>
        </w:tc>
        <w:tc>
          <w:tcPr>
            <w:tcW w:w="666" w:type="pct"/>
            <w:shd w:val="clear" w:color="auto" w:fill="auto"/>
            <w:vAlign w:val="center"/>
          </w:tcPr>
          <w:p w14:paraId="4005DAE8" w14:textId="77777777" w:rsidR="004D571C" w:rsidRPr="0034030B" w:rsidRDefault="004D571C" w:rsidP="00176B00">
            <w:pPr>
              <w:pStyle w:val="a4"/>
              <w:spacing w:after="0" w:line="240" w:lineRule="auto"/>
              <w:jc w:val="right"/>
              <w:rPr>
                <w:rFonts w:ascii="宋体" w:hAnsi="宋体"/>
                <w:szCs w:val="21"/>
              </w:rPr>
            </w:pPr>
          </w:p>
        </w:tc>
        <w:tc>
          <w:tcPr>
            <w:tcW w:w="666" w:type="pct"/>
            <w:shd w:val="clear" w:color="auto" w:fill="auto"/>
            <w:vAlign w:val="center"/>
          </w:tcPr>
          <w:p w14:paraId="3BABBF69" w14:textId="77777777" w:rsidR="004D571C" w:rsidRPr="0034030B" w:rsidRDefault="004D571C" w:rsidP="00176B00">
            <w:pPr>
              <w:pStyle w:val="a4"/>
              <w:spacing w:after="0" w:line="240" w:lineRule="auto"/>
              <w:jc w:val="right"/>
              <w:rPr>
                <w:rFonts w:ascii="宋体" w:hAnsi="宋体"/>
                <w:szCs w:val="21"/>
              </w:rPr>
            </w:pPr>
          </w:p>
        </w:tc>
        <w:tc>
          <w:tcPr>
            <w:tcW w:w="666" w:type="pct"/>
            <w:shd w:val="clear" w:color="auto" w:fill="auto"/>
            <w:vAlign w:val="center"/>
          </w:tcPr>
          <w:p w14:paraId="46DB03C6" w14:textId="77777777" w:rsidR="004D571C" w:rsidRPr="0034030B" w:rsidRDefault="004D571C" w:rsidP="00176B00">
            <w:pPr>
              <w:pStyle w:val="a4"/>
              <w:spacing w:after="0" w:line="240" w:lineRule="auto"/>
              <w:jc w:val="right"/>
              <w:rPr>
                <w:rFonts w:ascii="宋体" w:hAnsi="宋体"/>
                <w:szCs w:val="21"/>
              </w:rPr>
            </w:pPr>
          </w:p>
        </w:tc>
        <w:tc>
          <w:tcPr>
            <w:tcW w:w="666" w:type="pct"/>
            <w:shd w:val="clear" w:color="auto" w:fill="auto"/>
            <w:vAlign w:val="center"/>
          </w:tcPr>
          <w:p w14:paraId="5B2C9A98" w14:textId="77777777" w:rsidR="004D571C" w:rsidRPr="0034030B" w:rsidRDefault="004D571C" w:rsidP="00176B00">
            <w:pPr>
              <w:pStyle w:val="a4"/>
              <w:spacing w:after="0" w:line="240" w:lineRule="auto"/>
              <w:jc w:val="right"/>
              <w:rPr>
                <w:rFonts w:ascii="宋体" w:hAnsi="宋体"/>
                <w:szCs w:val="21"/>
              </w:rPr>
            </w:pPr>
          </w:p>
        </w:tc>
        <w:tc>
          <w:tcPr>
            <w:tcW w:w="691" w:type="pct"/>
            <w:shd w:val="clear" w:color="auto" w:fill="auto"/>
            <w:vAlign w:val="center"/>
          </w:tcPr>
          <w:p w14:paraId="5933A6FD" w14:textId="77777777" w:rsidR="004D571C" w:rsidRPr="0034030B" w:rsidRDefault="004D571C" w:rsidP="00176B00">
            <w:pPr>
              <w:adjustRightInd w:val="0"/>
              <w:jc w:val="right"/>
              <w:rPr>
                <w:rFonts w:ascii="宋体" w:hAnsi="宋体"/>
              </w:rPr>
            </w:pPr>
          </w:p>
        </w:tc>
      </w:tr>
    </w:tbl>
    <w:bookmarkEnd w:id="2545"/>
    <w:bookmarkEnd w:id="2546"/>
    <w:bookmarkEnd w:id="2547"/>
    <w:bookmarkEnd w:id="2548"/>
    <w:bookmarkEnd w:id="2549"/>
    <w:bookmarkEnd w:id="2550"/>
    <w:bookmarkEnd w:id="2551"/>
    <w:p w14:paraId="02568C30" w14:textId="223B6789" w:rsidR="004D571C" w:rsidRPr="003A10D7" w:rsidRDefault="003A10D7" w:rsidP="003A10D7">
      <w:pPr>
        <w:pStyle w:val="5"/>
        <w:ind w:firstLineChars="200"/>
      </w:pPr>
      <w:r>
        <w:t xml:space="preserve"> </w:t>
      </w:r>
      <w:r w:rsidR="004D571C" w:rsidRPr="003A10D7">
        <w:rPr>
          <w:rFonts w:hint="eastAsia"/>
        </w:rPr>
        <w:t>重要</w:t>
      </w:r>
      <w:r w:rsidR="007B58FD" w:rsidRPr="003A10D7">
        <w:rPr>
          <w:rFonts w:hint="eastAsia"/>
        </w:rPr>
        <w:t>在建工程</w:t>
      </w:r>
      <w:r w:rsidR="004D571C" w:rsidRPr="003A10D7">
        <w:rPr>
          <w:rFonts w:hint="eastAsia"/>
        </w:rPr>
        <w:t>项目本期变动</w:t>
      </w:r>
      <w:r w:rsidR="007B58FD" w:rsidRPr="003A10D7">
        <w:rPr>
          <w:rFonts w:hint="eastAsia"/>
        </w:rPr>
        <w:t>情况</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677"/>
        <w:gridCol w:w="1118"/>
        <w:gridCol w:w="1118"/>
        <w:gridCol w:w="1118"/>
        <w:gridCol w:w="1118"/>
        <w:gridCol w:w="1117"/>
        <w:gridCol w:w="1250"/>
      </w:tblGrid>
      <w:tr w:rsidR="0034030B" w:rsidRPr="0034030B" w14:paraId="28FA12DE" w14:textId="77777777" w:rsidTr="00176B00">
        <w:trPr>
          <w:trHeight w:val="454"/>
          <w:tblHeader/>
        </w:trPr>
        <w:tc>
          <w:tcPr>
            <w:tcW w:w="984" w:type="pct"/>
            <w:shd w:val="clear" w:color="auto" w:fill="auto"/>
            <w:vAlign w:val="center"/>
          </w:tcPr>
          <w:p w14:paraId="4D4CAF14" w14:textId="77777777" w:rsidR="00F20475" w:rsidRPr="0034030B" w:rsidRDefault="00695D6F" w:rsidP="00176B00">
            <w:pPr>
              <w:adjustRightInd w:val="0"/>
              <w:ind w:firstLineChars="100" w:firstLine="210"/>
              <w:jc w:val="left"/>
              <w:rPr>
                <w:rFonts w:ascii="宋体" w:hAnsi="宋体"/>
                <w:szCs w:val="21"/>
              </w:rPr>
            </w:pPr>
            <w:r w:rsidRPr="0034030B">
              <w:rPr>
                <w:rFonts w:ascii="宋体" w:hAnsi="宋体" w:hint="eastAsia"/>
                <w:szCs w:val="21"/>
              </w:rPr>
              <w:t>项目</w:t>
            </w:r>
            <w:r w:rsidR="00F20475" w:rsidRPr="0034030B">
              <w:rPr>
                <w:rFonts w:ascii="宋体" w:hAnsi="宋体" w:hint="eastAsia"/>
                <w:szCs w:val="21"/>
              </w:rPr>
              <w:t>名称</w:t>
            </w:r>
          </w:p>
        </w:tc>
        <w:tc>
          <w:tcPr>
            <w:tcW w:w="656" w:type="pct"/>
            <w:shd w:val="clear" w:color="auto" w:fill="auto"/>
            <w:vAlign w:val="center"/>
          </w:tcPr>
          <w:p w14:paraId="11E58177" w14:textId="77777777" w:rsidR="00F20475" w:rsidRPr="0034030B" w:rsidRDefault="00F20475" w:rsidP="00176B00">
            <w:pPr>
              <w:adjustRightInd w:val="0"/>
              <w:jc w:val="center"/>
              <w:rPr>
                <w:rFonts w:ascii="宋体" w:hAnsi="宋体"/>
                <w:szCs w:val="21"/>
              </w:rPr>
            </w:pPr>
            <w:r w:rsidRPr="0034030B">
              <w:rPr>
                <w:rFonts w:ascii="宋体" w:hAnsi="宋体" w:hint="eastAsia"/>
                <w:szCs w:val="21"/>
              </w:rPr>
              <w:t>预算数</w:t>
            </w:r>
          </w:p>
        </w:tc>
        <w:tc>
          <w:tcPr>
            <w:tcW w:w="656" w:type="pct"/>
            <w:shd w:val="clear" w:color="auto" w:fill="auto"/>
            <w:vAlign w:val="center"/>
          </w:tcPr>
          <w:p w14:paraId="2CA46BA1" w14:textId="77777777" w:rsidR="00F20475" w:rsidRPr="0034030B" w:rsidRDefault="00B57F04" w:rsidP="00176B00">
            <w:pPr>
              <w:adjustRightInd w:val="0"/>
              <w:jc w:val="center"/>
              <w:rPr>
                <w:rFonts w:ascii="宋体" w:hAnsi="宋体"/>
                <w:szCs w:val="21"/>
              </w:rPr>
            </w:pPr>
            <w:r w:rsidRPr="0034030B">
              <w:rPr>
                <w:rFonts w:ascii="宋体" w:hAnsi="宋体" w:hint="eastAsia"/>
                <w:szCs w:val="21"/>
              </w:rPr>
              <w:t>期初数</w:t>
            </w:r>
          </w:p>
        </w:tc>
        <w:tc>
          <w:tcPr>
            <w:tcW w:w="656" w:type="pct"/>
            <w:shd w:val="clear" w:color="auto" w:fill="auto"/>
            <w:vAlign w:val="center"/>
          </w:tcPr>
          <w:p w14:paraId="3AC1B836" w14:textId="77777777" w:rsidR="00F20475" w:rsidRPr="0034030B" w:rsidRDefault="00F623F2" w:rsidP="00176B00">
            <w:pPr>
              <w:adjustRightInd w:val="0"/>
              <w:jc w:val="center"/>
              <w:rPr>
                <w:rFonts w:ascii="宋体" w:hAnsi="宋体"/>
                <w:szCs w:val="21"/>
              </w:rPr>
            </w:pPr>
            <w:r w:rsidRPr="0034030B">
              <w:rPr>
                <w:rFonts w:ascii="宋体" w:hAnsi="宋体" w:hint="eastAsia"/>
                <w:szCs w:val="21"/>
              </w:rPr>
              <w:t>本期增加</w:t>
            </w:r>
          </w:p>
        </w:tc>
        <w:tc>
          <w:tcPr>
            <w:tcW w:w="656" w:type="pct"/>
            <w:shd w:val="clear" w:color="auto" w:fill="auto"/>
            <w:vAlign w:val="center"/>
          </w:tcPr>
          <w:p w14:paraId="79946027" w14:textId="36D27C5C" w:rsidR="00F20475" w:rsidRPr="0034030B" w:rsidRDefault="00F20475" w:rsidP="00176B00">
            <w:pPr>
              <w:adjustRightInd w:val="0"/>
              <w:jc w:val="center"/>
              <w:rPr>
                <w:rFonts w:ascii="宋体" w:hAnsi="宋体"/>
                <w:szCs w:val="21"/>
              </w:rPr>
            </w:pPr>
            <w:r w:rsidRPr="0034030B">
              <w:rPr>
                <w:rFonts w:ascii="宋体" w:hAnsi="宋体" w:hint="eastAsia"/>
                <w:szCs w:val="21"/>
              </w:rPr>
              <w:t>转入固定资产</w:t>
            </w:r>
          </w:p>
        </w:tc>
        <w:tc>
          <w:tcPr>
            <w:tcW w:w="656" w:type="pct"/>
            <w:shd w:val="clear" w:color="auto" w:fill="auto"/>
            <w:vAlign w:val="center"/>
          </w:tcPr>
          <w:p w14:paraId="4C39A09E" w14:textId="77777777" w:rsidR="00F20475" w:rsidRPr="0034030B" w:rsidRDefault="00F20475" w:rsidP="00176B00">
            <w:pPr>
              <w:adjustRightInd w:val="0"/>
              <w:jc w:val="center"/>
              <w:rPr>
                <w:rFonts w:ascii="宋体" w:hAnsi="宋体"/>
                <w:szCs w:val="21"/>
              </w:rPr>
            </w:pPr>
            <w:r w:rsidRPr="0034030B">
              <w:rPr>
                <w:rFonts w:ascii="宋体" w:hAnsi="宋体" w:hint="eastAsia"/>
                <w:szCs w:val="21"/>
              </w:rPr>
              <w:t>其他减少</w:t>
            </w:r>
          </w:p>
        </w:tc>
        <w:tc>
          <w:tcPr>
            <w:tcW w:w="734" w:type="pct"/>
            <w:shd w:val="clear" w:color="auto" w:fill="auto"/>
            <w:vAlign w:val="center"/>
          </w:tcPr>
          <w:p w14:paraId="59D3AF54" w14:textId="606AB266" w:rsidR="00F20475" w:rsidRPr="0034030B" w:rsidRDefault="008431C5" w:rsidP="00176B00">
            <w:pPr>
              <w:adjustRightInd w:val="0"/>
              <w:jc w:val="center"/>
              <w:rPr>
                <w:rFonts w:ascii="宋体" w:hAnsi="宋体"/>
                <w:szCs w:val="21"/>
              </w:rPr>
            </w:pPr>
            <w:r w:rsidRPr="0034030B">
              <w:rPr>
                <w:rFonts w:ascii="宋体" w:hAnsi="宋体" w:hint="eastAsia"/>
                <w:szCs w:val="21"/>
              </w:rPr>
              <w:t>期末数</w:t>
            </w:r>
          </w:p>
        </w:tc>
      </w:tr>
      <w:tr w:rsidR="0034030B" w:rsidRPr="0034030B" w14:paraId="08DC78CF" w14:textId="77777777" w:rsidTr="00176B00">
        <w:trPr>
          <w:trHeight w:val="454"/>
        </w:trPr>
        <w:tc>
          <w:tcPr>
            <w:tcW w:w="984" w:type="pct"/>
            <w:shd w:val="clear" w:color="auto" w:fill="auto"/>
            <w:vAlign w:val="center"/>
          </w:tcPr>
          <w:p w14:paraId="1CB290F6" w14:textId="77777777" w:rsidR="00F20475" w:rsidRPr="0034030B" w:rsidRDefault="00F20475" w:rsidP="00176B00">
            <w:pPr>
              <w:adjustRightInd w:val="0"/>
              <w:jc w:val="left"/>
              <w:rPr>
                <w:rFonts w:ascii="宋体" w:hAnsi="宋体"/>
                <w:szCs w:val="21"/>
              </w:rPr>
            </w:pPr>
            <w:bookmarkStart w:id="2552" w:name="PO_在建工程_重要工程X_1" w:colFirst="0" w:colLast="0"/>
            <w:bookmarkStart w:id="2553" w:name="PO_在建工程_重要工程一_1" w:colFirst="1" w:colLast="1"/>
            <w:bookmarkStart w:id="2554" w:name="PO_在建工程_重要工程一_2" w:colFirst="2" w:colLast="2"/>
            <w:bookmarkStart w:id="2555" w:name="PO_在建工程_重要工程一_3" w:colFirst="3" w:colLast="3"/>
            <w:bookmarkStart w:id="2556" w:name="PO_在建工程_重要工程一_4" w:colFirst="4" w:colLast="4"/>
            <w:bookmarkStart w:id="2557" w:name="PO_在建工程_重要工程一_5" w:colFirst="5" w:colLast="5"/>
            <w:bookmarkStart w:id="2558" w:name="PO_在建工程_重要工程一_6" w:colFirst="6" w:colLast="6"/>
          </w:p>
        </w:tc>
        <w:tc>
          <w:tcPr>
            <w:tcW w:w="656" w:type="pct"/>
            <w:shd w:val="clear" w:color="auto" w:fill="auto"/>
            <w:vAlign w:val="center"/>
          </w:tcPr>
          <w:p w14:paraId="096FFDB2" w14:textId="77777777" w:rsidR="00F20475" w:rsidRPr="0034030B" w:rsidRDefault="00F20475" w:rsidP="00176B00">
            <w:pPr>
              <w:adjustRightInd w:val="0"/>
              <w:jc w:val="right"/>
              <w:rPr>
                <w:rFonts w:ascii="宋体" w:hAnsi="宋体"/>
                <w:szCs w:val="21"/>
              </w:rPr>
            </w:pPr>
          </w:p>
        </w:tc>
        <w:tc>
          <w:tcPr>
            <w:tcW w:w="656" w:type="pct"/>
            <w:shd w:val="clear" w:color="auto" w:fill="auto"/>
            <w:vAlign w:val="center"/>
          </w:tcPr>
          <w:p w14:paraId="28643E5A" w14:textId="77777777" w:rsidR="00F20475" w:rsidRPr="0034030B" w:rsidRDefault="00F20475" w:rsidP="00176B00">
            <w:pPr>
              <w:adjustRightInd w:val="0"/>
              <w:jc w:val="right"/>
              <w:rPr>
                <w:rFonts w:ascii="宋体" w:hAnsi="宋体"/>
                <w:szCs w:val="21"/>
              </w:rPr>
            </w:pPr>
          </w:p>
        </w:tc>
        <w:tc>
          <w:tcPr>
            <w:tcW w:w="656" w:type="pct"/>
            <w:shd w:val="clear" w:color="auto" w:fill="auto"/>
            <w:vAlign w:val="center"/>
          </w:tcPr>
          <w:p w14:paraId="28B8CE60" w14:textId="77777777" w:rsidR="00F20475" w:rsidRPr="0034030B" w:rsidRDefault="00F20475" w:rsidP="00176B00">
            <w:pPr>
              <w:adjustRightInd w:val="0"/>
              <w:jc w:val="right"/>
              <w:rPr>
                <w:rFonts w:ascii="宋体" w:hAnsi="宋体"/>
                <w:szCs w:val="21"/>
              </w:rPr>
            </w:pPr>
          </w:p>
        </w:tc>
        <w:tc>
          <w:tcPr>
            <w:tcW w:w="656" w:type="pct"/>
            <w:shd w:val="clear" w:color="auto" w:fill="auto"/>
            <w:vAlign w:val="center"/>
          </w:tcPr>
          <w:p w14:paraId="54D1FDE2" w14:textId="77777777" w:rsidR="00F20475" w:rsidRPr="0034030B" w:rsidRDefault="00F20475" w:rsidP="00176B00">
            <w:pPr>
              <w:adjustRightInd w:val="0"/>
              <w:jc w:val="right"/>
              <w:rPr>
                <w:rFonts w:ascii="宋体" w:hAnsi="宋体"/>
                <w:szCs w:val="21"/>
              </w:rPr>
            </w:pPr>
          </w:p>
        </w:tc>
        <w:tc>
          <w:tcPr>
            <w:tcW w:w="656" w:type="pct"/>
            <w:shd w:val="clear" w:color="auto" w:fill="auto"/>
            <w:vAlign w:val="center"/>
          </w:tcPr>
          <w:p w14:paraId="1705AC1C" w14:textId="77777777" w:rsidR="00F20475" w:rsidRPr="0034030B" w:rsidRDefault="00F20475" w:rsidP="00176B00">
            <w:pPr>
              <w:adjustRightInd w:val="0"/>
              <w:jc w:val="right"/>
              <w:rPr>
                <w:rFonts w:ascii="宋体" w:hAnsi="宋体"/>
                <w:szCs w:val="21"/>
              </w:rPr>
            </w:pPr>
          </w:p>
        </w:tc>
        <w:tc>
          <w:tcPr>
            <w:tcW w:w="734" w:type="pct"/>
            <w:shd w:val="clear" w:color="auto" w:fill="auto"/>
            <w:vAlign w:val="center"/>
          </w:tcPr>
          <w:p w14:paraId="4FA85BF4" w14:textId="77777777" w:rsidR="00F20475" w:rsidRPr="0034030B" w:rsidRDefault="00F20475" w:rsidP="00176B00">
            <w:pPr>
              <w:adjustRightInd w:val="0"/>
              <w:jc w:val="right"/>
              <w:rPr>
                <w:rFonts w:ascii="宋体" w:hAnsi="宋体"/>
                <w:szCs w:val="21"/>
              </w:rPr>
            </w:pPr>
          </w:p>
        </w:tc>
      </w:tr>
      <w:tr w:rsidR="0034030B" w:rsidRPr="0034030B" w14:paraId="4CB1DEAC" w14:textId="77777777" w:rsidTr="00176B00">
        <w:trPr>
          <w:trHeight w:val="454"/>
        </w:trPr>
        <w:tc>
          <w:tcPr>
            <w:tcW w:w="984" w:type="pct"/>
            <w:shd w:val="clear" w:color="auto" w:fill="auto"/>
            <w:vAlign w:val="center"/>
          </w:tcPr>
          <w:p w14:paraId="0D135686" w14:textId="77777777" w:rsidR="00F20475" w:rsidRPr="0034030B" w:rsidRDefault="00F20475" w:rsidP="00176B00">
            <w:pPr>
              <w:adjustRightInd w:val="0"/>
              <w:jc w:val="left"/>
              <w:rPr>
                <w:rFonts w:ascii="宋体" w:hAnsi="宋体"/>
                <w:szCs w:val="21"/>
              </w:rPr>
            </w:pPr>
            <w:bookmarkStart w:id="2559" w:name="PO_在建工程_重要工程X_2" w:colFirst="0" w:colLast="0"/>
            <w:bookmarkStart w:id="2560" w:name="PO_在建工程_重要工程一_7" w:colFirst="1" w:colLast="1"/>
            <w:bookmarkStart w:id="2561" w:name="PO_在建工程_重要工程一_8" w:colFirst="2" w:colLast="2"/>
            <w:bookmarkStart w:id="2562" w:name="PO_在建工程_重要工程一_9" w:colFirst="3" w:colLast="3"/>
            <w:bookmarkStart w:id="2563" w:name="PO_在建工程_重要工程一_10" w:colFirst="4" w:colLast="4"/>
            <w:bookmarkStart w:id="2564" w:name="PO_在建工程_重要工程一_11" w:colFirst="5" w:colLast="5"/>
            <w:bookmarkStart w:id="2565" w:name="PO_在建工程_重要工程一_12" w:colFirst="6" w:colLast="6"/>
            <w:bookmarkEnd w:id="2552"/>
            <w:bookmarkEnd w:id="2553"/>
            <w:bookmarkEnd w:id="2554"/>
            <w:bookmarkEnd w:id="2555"/>
            <w:bookmarkEnd w:id="2556"/>
            <w:bookmarkEnd w:id="2557"/>
            <w:bookmarkEnd w:id="2558"/>
          </w:p>
        </w:tc>
        <w:tc>
          <w:tcPr>
            <w:tcW w:w="656" w:type="pct"/>
            <w:shd w:val="clear" w:color="auto" w:fill="auto"/>
            <w:vAlign w:val="center"/>
          </w:tcPr>
          <w:p w14:paraId="39EB046F" w14:textId="77777777" w:rsidR="00F20475" w:rsidRPr="0034030B" w:rsidRDefault="00F20475" w:rsidP="00176B00">
            <w:pPr>
              <w:adjustRightInd w:val="0"/>
              <w:jc w:val="right"/>
              <w:rPr>
                <w:rFonts w:ascii="宋体" w:hAnsi="宋体"/>
                <w:szCs w:val="21"/>
              </w:rPr>
            </w:pPr>
          </w:p>
        </w:tc>
        <w:tc>
          <w:tcPr>
            <w:tcW w:w="656" w:type="pct"/>
            <w:shd w:val="clear" w:color="auto" w:fill="auto"/>
            <w:vAlign w:val="center"/>
          </w:tcPr>
          <w:p w14:paraId="0815E12E" w14:textId="77777777" w:rsidR="00F20475" w:rsidRPr="0034030B" w:rsidRDefault="00F20475" w:rsidP="00176B00">
            <w:pPr>
              <w:adjustRightInd w:val="0"/>
              <w:jc w:val="right"/>
              <w:rPr>
                <w:rFonts w:ascii="宋体" w:hAnsi="宋体"/>
                <w:szCs w:val="21"/>
              </w:rPr>
            </w:pPr>
          </w:p>
        </w:tc>
        <w:tc>
          <w:tcPr>
            <w:tcW w:w="656" w:type="pct"/>
            <w:shd w:val="clear" w:color="auto" w:fill="auto"/>
            <w:vAlign w:val="center"/>
          </w:tcPr>
          <w:p w14:paraId="4A6C66CB" w14:textId="77777777" w:rsidR="00F20475" w:rsidRPr="0034030B" w:rsidRDefault="00F20475" w:rsidP="00176B00">
            <w:pPr>
              <w:adjustRightInd w:val="0"/>
              <w:jc w:val="right"/>
              <w:rPr>
                <w:rFonts w:ascii="宋体" w:hAnsi="宋体"/>
                <w:szCs w:val="21"/>
              </w:rPr>
            </w:pPr>
          </w:p>
        </w:tc>
        <w:tc>
          <w:tcPr>
            <w:tcW w:w="656" w:type="pct"/>
            <w:shd w:val="clear" w:color="auto" w:fill="auto"/>
            <w:vAlign w:val="center"/>
          </w:tcPr>
          <w:p w14:paraId="3BB065B8" w14:textId="77777777" w:rsidR="00F20475" w:rsidRPr="0034030B" w:rsidRDefault="00F20475" w:rsidP="00176B00">
            <w:pPr>
              <w:adjustRightInd w:val="0"/>
              <w:jc w:val="right"/>
              <w:rPr>
                <w:rFonts w:ascii="宋体" w:hAnsi="宋体"/>
                <w:szCs w:val="21"/>
              </w:rPr>
            </w:pPr>
          </w:p>
        </w:tc>
        <w:tc>
          <w:tcPr>
            <w:tcW w:w="656" w:type="pct"/>
            <w:shd w:val="clear" w:color="auto" w:fill="auto"/>
            <w:vAlign w:val="center"/>
          </w:tcPr>
          <w:p w14:paraId="793B13DD" w14:textId="77777777" w:rsidR="00F20475" w:rsidRPr="0034030B" w:rsidRDefault="00F20475" w:rsidP="00176B00">
            <w:pPr>
              <w:adjustRightInd w:val="0"/>
              <w:jc w:val="right"/>
              <w:rPr>
                <w:rFonts w:ascii="宋体" w:hAnsi="宋体"/>
                <w:szCs w:val="21"/>
              </w:rPr>
            </w:pPr>
          </w:p>
        </w:tc>
        <w:tc>
          <w:tcPr>
            <w:tcW w:w="734" w:type="pct"/>
            <w:shd w:val="clear" w:color="auto" w:fill="auto"/>
            <w:vAlign w:val="center"/>
          </w:tcPr>
          <w:p w14:paraId="6A76052F" w14:textId="77777777" w:rsidR="00F20475" w:rsidRPr="0034030B" w:rsidRDefault="00F20475" w:rsidP="00176B00">
            <w:pPr>
              <w:adjustRightInd w:val="0"/>
              <w:jc w:val="right"/>
              <w:rPr>
                <w:rFonts w:ascii="宋体" w:hAnsi="宋体"/>
                <w:szCs w:val="21"/>
              </w:rPr>
            </w:pPr>
          </w:p>
        </w:tc>
      </w:tr>
      <w:tr w:rsidR="0034030B" w:rsidRPr="0034030B" w14:paraId="519AC263" w14:textId="77777777" w:rsidTr="00176B00">
        <w:trPr>
          <w:trHeight w:val="454"/>
        </w:trPr>
        <w:tc>
          <w:tcPr>
            <w:tcW w:w="984" w:type="pct"/>
            <w:shd w:val="clear" w:color="auto" w:fill="auto"/>
            <w:vAlign w:val="center"/>
          </w:tcPr>
          <w:p w14:paraId="5EB85D53" w14:textId="77777777" w:rsidR="00F20475" w:rsidRPr="0034030B" w:rsidRDefault="00F20475" w:rsidP="00176B00">
            <w:pPr>
              <w:adjustRightInd w:val="0"/>
              <w:jc w:val="left"/>
              <w:rPr>
                <w:rFonts w:ascii="宋体" w:hAnsi="宋体"/>
                <w:szCs w:val="21"/>
              </w:rPr>
            </w:pPr>
            <w:bookmarkStart w:id="2566" w:name="PO_在建工程_重要工程X_3" w:colFirst="0" w:colLast="0"/>
            <w:bookmarkStart w:id="2567" w:name="PO_在建工程_重要工程一_13" w:colFirst="1" w:colLast="1"/>
            <w:bookmarkStart w:id="2568" w:name="PO_在建工程_重要工程一_14" w:colFirst="2" w:colLast="2"/>
            <w:bookmarkStart w:id="2569" w:name="PO_在建工程_重要工程一_15" w:colFirst="3" w:colLast="3"/>
            <w:bookmarkStart w:id="2570" w:name="PO_在建工程_重要工程一_16" w:colFirst="4" w:colLast="4"/>
            <w:bookmarkStart w:id="2571" w:name="PO_在建工程_重要工程一_17" w:colFirst="5" w:colLast="5"/>
            <w:bookmarkStart w:id="2572" w:name="PO_在建工程_重要工程一_18" w:colFirst="6" w:colLast="6"/>
            <w:bookmarkEnd w:id="2559"/>
            <w:bookmarkEnd w:id="2560"/>
            <w:bookmarkEnd w:id="2561"/>
            <w:bookmarkEnd w:id="2562"/>
            <w:bookmarkEnd w:id="2563"/>
            <w:bookmarkEnd w:id="2564"/>
            <w:bookmarkEnd w:id="2565"/>
          </w:p>
        </w:tc>
        <w:tc>
          <w:tcPr>
            <w:tcW w:w="656" w:type="pct"/>
            <w:shd w:val="clear" w:color="auto" w:fill="auto"/>
            <w:vAlign w:val="center"/>
          </w:tcPr>
          <w:p w14:paraId="61E1281F" w14:textId="77777777" w:rsidR="00F20475" w:rsidRPr="0034030B" w:rsidRDefault="00F20475" w:rsidP="00176B00">
            <w:pPr>
              <w:adjustRightInd w:val="0"/>
              <w:jc w:val="right"/>
              <w:rPr>
                <w:rFonts w:ascii="宋体" w:hAnsi="宋体"/>
                <w:szCs w:val="21"/>
              </w:rPr>
            </w:pPr>
          </w:p>
        </w:tc>
        <w:tc>
          <w:tcPr>
            <w:tcW w:w="656" w:type="pct"/>
            <w:shd w:val="clear" w:color="auto" w:fill="auto"/>
            <w:vAlign w:val="center"/>
          </w:tcPr>
          <w:p w14:paraId="15CD077A" w14:textId="77777777" w:rsidR="00F20475" w:rsidRPr="0034030B" w:rsidRDefault="00F20475" w:rsidP="00176B00">
            <w:pPr>
              <w:adjustRightInd w:val="0"/>
              <w:jc w:val="right"/>
              <w:rPr>
                <w:rFonts w:ascii="宋体" w:hAnsi="宋体"/>
                <w:szCs w:val="21"/>
              </w:rPr>
            </w:pPr>
          </w:p>
        </w:tc>
        <w:tc>
          <w:tcPr>
            <w:tcW w:w="656" w:type="pct"/>
            <w:shd w:val="clear" w:color="auto" w:fill="auto"/>
            <w:vAlign w:val="center"/>
          </w:tcPr>
          <w:p w14:paraId="75A4A178" w14:textId="77777777" w:rsidR="00F20475" w:rsidRPr="0034030B" w:rsidRDefault="00F20475" w:rsidP="00176B00">
            <w:pPr>
              <w:adjustRightInd w:val="0"/>
              <w:jc w:val="right"/>
              <w:rPr>
                <w:rFonts w:ascii="宋体" w:hAnsi="宋体"/>
                <w:szCs w:val="21"/>
              </w:rPr>
            </w:pPr>
          </w:p>
        </w:tc>
        <w:tc>
          <w:tcPr>
            <w:tcW w:w="656" w:type="pct"/>
            <w:shd w:val="clear" w:color="auto" w:fill="auto"/>
            <w:vAlign w:val="center"/>
          </w:tcPr>
          <w:p w14:paraId="47D363BE" w14:textId="77777777" w:rsidR="00F20475" w:rsidRPr="0034030B" w:rsidRDefault="00F20475" w:rsidP="00176B00">
            <w:pPr>
              <w:adjustRightInd w:val="0"/>
              <w:jc w:val="right"/>
              <w:rPr>
                <w:rFonts w:ascii="宋体" w:hAnsi="宋体"/>
                <w:szCs w:val="21"/>
              </w:rPr>
            </w:pPr>
          </w:p>
        </w:tc>
        <w:tc>
          <w:tcPr>
            <w:tcW w:w="656" w:type="pct"/>
            <w:shd w:val="clear" w:color="auto" w:fill="auto"/>
            <w:vAlign w:val="center"/>
          </w:tcPr>
          <w:p w14:paraId="13A64046" w14:textId="77777777" w:rsidR="00F20475" w:rsidRPr="0034030B" w:rsidRDefault="00F20475" w:rsidP="00176B00">
            <w:pPr>
              <w:adjustRightInd w:val="0"/>
              <w:jc w:val="right"/>
              <w:rPr>
                <w:rFonts w:ascii="宋体" w:hAnsi="宋体"/>
                <w:szCs w:val="21"/>
              </w:rPr>
            </w:pPr>
          </w:p>
        </w:tc>
        <w:tc>
          <w:tcPr>
            <w:tcW w:w="734" w:type="pct"/>
            <w:shd w:val="clear" w:color="auto" w:fill="auto"/>
            <w:vAlign w:val="center"/>
          </w:tcPr>
          <w:p w14:paraId="6BFC8582" w14:textId="77777777" w:rsidR="00F20475" w:rsidRPr="0034030B" w:rsidRDefault="00F20475" w:rsidP="00176B00">
            <w:pPr>
              <w:adjustRightInd w:val="0"/>
              <w:jc w:val="right"/>
              <w:rPr>
                <w:rFonts w:ascii="宋体" w:hAnsi="宋体"/>
                <w:szCs w:val="21"/>
              </w:rPr>
            </w:pPr>
          </w:p>
        </w:tc>
      </w:tr>
      <w:tr w:rsidR="00B1365B" w:rsidRPr="0034030B" w14:paraId="457B32E5" w14:textId="77777777" w:rsidTr="00176B00">
        <w:trPr>
          <w:trHeight w:val="454"/>
        </w:trPr>
        <w:tc>
          <w:tcPr>
            <w:tcW w:w="984" w:type="pct"/>
            <w:shd w:val="clear" w:color="auto" w:fill="auto"/>
            <w:vAlign w:val="center"/>
          </w:tcPr>
          <w:p w14:paraId="3892956C" w14:textId="77777777" w:rsidR="00B1365B" w:rsidRPr="0034030B" w:rsidRDefault="00B1365B" w:rsidP="00176B00">
            <w:pPr>
              <w:adjustRightInd w:val="0"/>
              <w:jc w:val="left"/>
              <w:rPr>
                <w:rFonts w:ascii="宋体" w:hAnsi="宋体"/>
                <w:szCs w:val="21"/>
              </w:rPr>
            </w:pPr>
            <w:bookmarkStart w:id="2573" w:name="PO_在建工程_重要工程X_4" w:colFirst="0" w:colLast="0"/>
            <w:bookmarkStart w:id="2574" w:name="PO_在建工程_重要工程一_19" w:colFirst="1" w:colLast="1"/>
            <w:bookmarkStart w:id="2575" w:name="PO_在建工程_重要工程一_20" w:colFirst="2" w:colLast="2"/>
            <w:bookmarkStart w:id="2576" w:name="PO_在建工程_重要工程一_21" w:colFirst="3" w:colLast="3"/>
            <w:bookmarkStart w:id="2577" w:name="PO_在建工程_重要工程一_22" w:colFirst="4" w:colLast="4"/>
            <w:bookmarkStart w:id="2578" w:name="PO_在建工程_重要工程一_23" w:colFirst="5" w:colLast="5"/>
            <w:bookmarkStart w:id="2579" w:name="PO_在建工程_重要工程一_24" w:colFirst="6" w:colLast="6"/>
            <w:bookmarkEnd w:id="2566"/>
            <w:bookmarkEnd w:id="2567"/>
            <w:bookmarkEnd w:id="2568"/>
            <w:bookmarkEnd w:id="2569"/>
            <w:bookmarkEnd w:id="2570"/>
            <w:bookmarkEnd w:id="2571"/>
            <w:bookmarkEnd w:id="2572"/>
          </w:p>
        </w:tc>
        <w:tc>
          <w:tcPr>
            <w:tcW w:w="656" w:type="pct"/>
            <w:shd w:val="clear" w:color="auto" w:fill="auto"/>
            <w:vAlign w:val="center"/>
          </w:tcPr>
          <w:p w14:paraId="6A7B19F6" w14:textId="77777777" w:rsidR="00B1365B" w:rsidRPr="0034030B" w:rsidRDefault="00B1365B" w:rsidP="00176B00">
            <w:pPr>
              <w:adjustRightInd w:val="0"/>
              <w:jc w:val="right"/>
              <w:rPr>
                <w:rFonts w:ascii="宋体" w:hAnsi="宋体"/>
                <w:szCs w:val="21"/>
              </w:rPr>
            </w:pPr>
          </w:p>
        </w:tc>
        <w:tc>
          <w:tcPr>
            <w:tcW w:w="656" w:type="pct"/>
            <w:shd w:val="clear" w:color="auto" w:fill="auto"/>
            <w:vAlign w:val="center"/>
          </w:tcPr>
          <w:p w14:paraId="0F9FE862" w14:textId="77777777" w:rsidR="00B1365B" w:rsidRPr="0034030B" w:rsidRDefault="00B1365B" w:rsidP="00176B00">
            <w:pPr>
              <w:adjustRightInd w:val="0"/>
              <w:jc w:val="right"/>
              <w:rPr>
                <w:rFonts w:ascii="宋体" w:hAnsi="宋体"/>
                <w:szCs w:val="21"/>
              </w:rPr>
            </w:pPr>
          </w:p>
        </w:tc>
        <w:tc>
          <w:tcPr>
            <w:tcW w:w="656" w:type="pct"/>
            <w:shd w:val="clear" w:color="auto" w:fill="auto"/>
            <w:vAlign w:val="center"/>
          </w:tcPr>
          <w:p w14:paraId="04A2AE4E" w14:textId="77777777" w:rsidR="00B1365B" w:rsidRPr="0034030B" w:rsidRDefault="00B1365B" w:rsidP="00176B00">
            <w:pPr>
              <w:adjustRightInd w:val="0"/>
              <w:jc w:val="right"/>
              <w:rPr>
                <w:rFonts w:ascii="宋体" w:hAnsi="宋体"/>
                <w:szCs w:val="21"/>
              </w:rPr>
            </w:pPr>
          </w:p>
        </w:tc>
        <w:tc>
          <w:tcPr>
            <w:tcW w:w="656" w:type="pct"/>
            <w:shd w:val="clear" w:color="auto" w:fill="auto"/>
            <w:vAlign w:val="center"/>
          </w:tcPr>
          <w:p w14:paraId="70058A60" w14:textId="77777777" w:rsidR="00B1365B" w:rsidRPr="0034030B" w:rsidRDefault="00B1365B" w:rsidP="00176B00">
            <w:pPr>
              <w:adjustRightInd w:val="0"/>
              <w:jc w:val="right"/>
              <w:rPr>
                <w:rFonts w:ascii="宋体" w:hAnsi="宋体"/>
                <w:szCs w:val="21"/>
              </w:rPr>
            </w:pPr>
          </w:p>
        </w:tc>
        <w:tc>
          <w:tcPr>
            <w:tcW w:w="656" w:type="pct"/>
            <w:shd w:val="clear" w:color="auto" w:fill="auto"/>
            <w:vAlign w:val="center"/>
          </w:tcPr>
          <w:p w14:paraId="1F9A6CE1" w14:textId="77777777" w:rsidR="00B1365B" w:rsidRPr="0034030B" w:rsidRDefault="00B1365B" w:rsidP="00176B00">
            <w:pPr>
              <w:adjustRightInd w:val="0"/>
              <w:jc w:val="right"/>
              <w:rPr>
                <w:rFonts w:ascii="宋体" w:hAnsi="宋体"/>
                <w:szCs w:val="21"/>
              </w:rPr>
            </w:pPr>
          </w:p>
        </w:tc>
        <w:tc>
          <w:tcPr>
            <w:tcW w:w="734" w:type="pct"/>
            <w:shd w:val="clear" w:color="auto" w:fill="auto"/>
            <w:vAlign w:val="center"/>
          </w:tcPr>
          <w:p w14:paraId="024FABB7" w14:textId="77777777" w:rsidR="00B1365B" w:rsidRPr="0034030B" w:rsidRDefault="00B1365B" w:rsidP="00176B00">
            <w:pPr>
              <w:adjustRightInd w:val="0"/>
              <w:jc w:val="right"/>
              <w:rPr>
                <w:rFonts w:ascii="宋体" w:hAnsi="宋体"/>
                <w:szCs w:val="21"/>
              </w:rPr>
            </w:pPr>
          </w:p>
        </w:tc>
      </w:tr>
      <w:tr w:rsidR="00B1365B" w:rsidRPr="0034030B" w14:paraId="734EFE79" w14:textId="77777777" w:rsidTr="00176B00">
        <w:trPr>
          <w:trHeight w:val="454"/>
        </w:trPr>
        <w:tc>
          <w:tcPr>
            <w:tcW w:w="984" w:type="pct"/>
            <w:shd w:val="clear" w:color="auto" w:fill="auto"/>
            <w:vAlign w:val="center"/>
          </w:tcPr>
          <w:p w14:paraId="225C4380" w14:textId="77777777" w:rsidR="00B1365B" w:rsidRPr="0034030B" w:rsidRDefault="00B1365B" w:rsidP="00176B00">
            <w:pPr>
              <w:adjustRightInd w:val="0"/>
              <w:jc w:val="left"/>
              <w:rPr>
                <w:rFonts w:ascii="宋体" w:hAnsi="宋体"/>
                <w:szCs w:val="21"/>
              </w:rPr>
            </w:pPr>
            <w:bookmarkStart w:id="2580" w:name="PO_在建工程_重要工程X_5" w:colFirst="0" w:colLast="0"/>
            <w:bookmarkStart w:id="2581" w:name="PO_在建工程_重要工程一_25" w:colFirst="1" w:colLast="1"/>
            <w:bookmarkStart w:id="2582" w:name="PO_在建工程_重要工程一_26" w:colFirst="2" w:colLast="2"/>
            <w:bookmarkStart w:id="2583" w:name="PO_在建工程_重要工程一_27" w:colFirst="3" w:colLast="3"/>
            <w:bookmarkStart w:id="2584" w:name="PO_在建工程_重要工程一_28" w:colFirst="4" w:colLast="4"/>
            <w:bookmarkStart w:id="2585" w:name="PO_在建工程_重要工程一_29" w:colFirst="5" w:colLast="5"/>
            <w:bookmarkStart w:id="2586" w:name="PO_在建工程_重要工程一_30" w:colFirst="6" w:colLast="6"/>
            <w:bookmarkEnd w:id="2573"/>
            <w:bookmarkEnd w:id="2574"/>
            <w:bookmarkEnd w:id="2575"/>
            <w:bookmarkEnd w:id="2576"/>
            <w:bookmarkEnd w:id="2577"/>
            <w:bookmarkEnd w:id="2578"/>
            <w:bookmarkEnd w:id="2579"/>
          </w:p>
        </w:tc>
        <w:tc>
          <w:tcPr>
            <w:tcW w:w="656" w:type="pct"/>
            <w:shd w:val="clear" w:color="auto" w:fill="auto"/>
            <w:vAlign w:val="center"/>
          </w:tcPr>
          <w:p w14:paraId="48965AD8" w14:textId="77777777" w:rsidR="00B1365B" w:rsidRPr="0034030B" w:rsidRDefault="00B1365B" w:rsidP="00176B00">
            <w:pPr>
              <w:adjustRightInd w:val="0"/>
              <w:jc w:val="right"/>
              <w:rPr>
                <w:rFonts w:ascii="宋体" w:hAnsi="宋体"/>
                <w:szCs w:val="21"/>
              </w:rPr>
            </w:pPr>
          </w:p>
        </w:tc>
        <w:tc>
          <w:tcPr>
            <w:tcW w:w="656" w:type="pct"/>
            <w:shd w:val="clear" w:color="auto" w:fill="auto"/>
            <w:vAlign w:val="center"/>
          </w:tcPr>
          <w:p w14:paraId="4B27E609" w14:textId="77777777" w:rsidR="00B1365B" w:rsidRPr="0034030B" w:rsidRDefault="00B1365B" w:rsidP="00176B00">
            <w:pPr>
              <w:adjustRightInd w:val="0"/>
              <w:jc w:val="right"/>
              <w:rPr>
                <w:rFonts w:ascii="宋体" w:hAnsi="宋体"/>
                <w:szCs w:val="21"/>
              </w:rPr>
            </w:pPr>
          </w:p>
        </w:tc>
        <w:tc>
          <w:tcPr>
            <w:tcW w:w="656" w:type="pct"/>
            <w:shd w:val="clear" w:color="auto" w:fill="auto"/>
            <w:vAlign w:val="center"/>
          </w:tcPr>
          <w:p w14:paraId="54B0D1BE" w14:textId="77777777" w:rsidR="00B1365B" w:rsidRPr="0034030B" w:rsidRDefault="00B1365B" w:rsidP="00176B00">
            <w:pPr>
              <w:adjustRightInd w:val="0"/>
              <w:jc w:val="right"/>
              <w:rPr>
                <w:rFonts w:ascii="宋体" w:hAnsi="宋体"/>
                <w:szCs w:val="21"/>
              </w:rPr>
            </w:pPr>
          </w:p>
        </w:tc>
        <w:tc>
          <w:tcPr>
            <w:tcW w:w="656" w:type="pct"/>
            <w:shd w:val="clear" w:color="auto" w:fill="auto"/>
            <w:vAlign w:val="center"/>
          </w:tcPr>
          <w:p w14:paraId="1E6B4423" w14:textId="77777777" w:rsidR="00B1365B" w:rsidRPr="0034030B" w:rsidRDefault="00B1365B" w:rsidP="00176B00">
            <w:pPr>
              <w:adjustRightInd w:val="0"/>
              <w:jc w:val="right"/>
              <w:rPr>
                <w:rFonts w:ascii="宋体" w:hAnsi="宋体"/>
                <w:szCs w:val="21"/>
              </w:rPr>
            </w:pPr>
          </w:p>
        </w:tc>
        <w:tc>
          <w:tcPr>
            <w:tcW w:w="656" w:type="pct"/>
            <w:shd w:val="clear" w:color="auto" w:fill="auto"/>
            <w:vAlign w:val="center"/>
          </w:tcPr>
          <w:p w14:paraId="1421AB97" w14:textId="77777777" w:rsidR="00B1365B" w:rsidRPr="0034030B" w:rsidRDefault="00B1365B" w:rsidP="00176B00">
            <w:pPr>
              <w:adjustRightInd w:val="0"/>
              <w:jc w:val="right"/>
              <w:rPr>
                <w:rFonts w:ascii="宋体" w:hAnsi="宋体"/>
                <w:szCs w:val="21"/>
              </w:rPr>
            </w:pPr>
          </w:p>
        </w:tc>
        <w:tc>
          <w:tcPr>
            <w:tcW w:w="734" w:type="pct"/>
            <w:shd w:val="clear" w:color="auto" w:fill="auto"/>
            <w:vAlign w:val="center"/>
          </w:tcPr>
          <w:p w14:paraId="6AC06E29" w14:textId="77777777" w:rsidR="00B1365B" w:rsidRPr="0034030B" w:rsidRDefault="00B1365B" w:rsidP="00176B00">
            <w:pPr>
              <w:adjustRightInd w:val="0"/>
              <w:jc w:val="right"/>
              <w:rPr>
                <w:rFonts w:ascii="宋体" w:hAnsi="宋体"/>
                <w:szCs w:val="21"/>
              </w:rPr>
            </w:pPr>
          </w:p>
        </w:tc>
      </w:tr>
      <w:tr w:rsidR="0034030B" w:rsidRPr="0034030B" w14:paraId="4B8F899E" w14:textId="77777777" w:rsidTr="00176B00">
        <w:trPr>
          <w:trHeight w:val="454"/>
        </w:trPr>
        <w:tc>
          <w:tcPr>
            <w:tcW w:w="984" w:type="pct"/>
            <w:shd w:val="clear" w:color="auto" w:fill="auto"/>
            <w:vAlign w:val="center"/>
          </w:tcPr>
          <w:p w14:paraId="39203B0A" w14:textId="239AF498" w:rsidR="00F20475" w:rsidRPr="0034030B" w:rsidRDefault="0034030B" w:rsidP="00176B00">
            <w:pPr>
              <w:adjustRightInd w:val="0"/>
              <w:ind w:firstLineChars="100" w:firstLine="210"/>
              <w:jc w:val="left"/>
              <w:rPr>
                <w:rFonts w:ascii="宋体" w:hAnsi="宋体"/>
                <w:szCs w:val="21"/>
              </w:rPr>
            </w:pPr>
            <w:bookmarkStart w:id="2587" w:name="PO_在建工程_重要工程一_37" w:colFirst="1" w:colLast="1"/>
            <w:bookmarkStart w:id="2588" w:name="PO_在建工程_重要工程一_38" w:colFirst="2" w:colLast="2"/>
            <w:bookmarkStart w:id="2589" w:name="PO_在建工程_重要工程一_39" w:colFirst="3" w:colLast="3"/>
            <w:bookmarkStart w:id="2590" w:name="PO_在建工程_重要工程一_40" w:colFirst="4" w:colLast="4"/>
            <w:bookmarkStart w:id="2591" w:name="PO_在建工程_重要工程一_41" w:colFirst="5" w:colLast="5"/>
            <w:bookmarkStart w:id="2592" w:name="PO_在建工程_重要工程一_42" w:colFirst="6" w:colLast="6"/>
            <w:bookmarkStart w:id="2593" w:name="PO_在建工程_重要工程X_6" w:colFirst="0" w:colLast="0"/>
            <w:bookmarkStart w:id="2594" w:name="PO_在建工程_重要工程一_31" w:colFirst="1" w:colLast="1"/>
            <w:bookmarkStart w:id="2595" w:name="PO_在建工程_重要工程一_32" w:colFirst="2" w:colLast="2"/>
            <w:bookmarkStart w:id="2596" w:name="PO_在建工程_重要工程一_33" w:colFirst="3" w:colLast="3"/>
            <w:bookmarkStart w:id="2597" w:name="PO_在建工程_重要工程一_34" w:colFirst="4" w:colLast="4"/>
            <w:bookmarkStart w:id="2598" w:name="PO_在建工程_重要工程一_35" w:colFirst="5" w:colLast="5"/>
            <w:bookmarkStart w:id="2599" w:name="PO_在建工程_重要工程一_36" w:colFirst="6" w:colLast="6"/>
            <w:bookmarkEnd w:id="2580"/>
            <w:bookmarkEnd w:id="2581"/>
            <w:bookmarkEnd w:id="2582"/>
            <w:bookmarkEnd w:id="2583"/>
            <w:bookmarkEnd w:id="2584"/>
            <w:bookmarkEnd w:id="2585"/>
            <w:bookmarkEnd w:id="2586"/>
            <w:r>
              <w:rPr>
                <w:rFonts w:ascii="宋体" w:hAnsi="宋体" w:hint="eastAsia"/>
                <w:szCs w:val="21"/>
              </w:rPr>
              <w:t>小</w:t>
            </w:r>
            <w:r>
              <w:rPr>
                <w:rFonts w:ascii="宋体" w:hAnsi="宋体"/>
                <w:szCs w:val="21"/>
              </w:rPr>
              <w:t xml:space="preserve">  计</w:t>
            </w:r>
          </w:p>
        </w:tc>
        <w:tc>
          <w:tcPr>
            <w:tcW w:w="656" w:type="pct"/>
            <w:shd w:val="clear" w:color="auto" w:fill="auto"/>
            <w:vAlign w:val="center"/>
          </w:tcPr>
          <w:p w14:paraId="2485B7C4" w14:textId="77777777" w:rsidR="00F20475" w:rsidRPr="0034030B" w:rsidRDefault="00F20475" w:rsidP="00176B00">
            <w:pPr>
              <w:adjustRightInd w:val="0"/>
              <w:jc w:val="right"/>
              <w:rPr>
                <w:rFonts w:ascii="宋体" w:hAnsi="宋体"/>
                <w:szCs w:val="21"/>
              </w:rPr>
            </w:pPr>
          </w:p>
        </w:tc>
        <w:tc>
          <w:tcPr>
            <w:tcW w:w="656" w:type="pct"/>
            <w:shd w:val="clear" w:color="auto" w:fill="auto"/>
            <w:vAlign w:val="center"/>
          </w:tcPr>
          <w:p w14:paraId="38E79878" w14:textId="77777777" w:rsidR="00F20475" w:rsidRPr="0034030B" w:rsidRDefault="00F20475" w:rsidP="00176B00">
            <w:pPr>
              <w:adjustRightInd w:val="0"/>
              <w:jc w:val="right"/>
              <w:rPr>
                <w:rFonts w:ascii="宋体" w:hAnsi="宋体"/>
                <w:szCs w:val="21"/>
              </w:rPr>
            </w:pPr>
          </w:p>
        </w:tc>
        <w:tc>
          <w:tcPr>
            <w:tcW w:w="656" w:type="pct"/>
            <w:shd w:val="clear" w:color="auto" w:fill="auto"/>
            <w:vAlign w:val="center"/>
          </w:tcPr>
          <w:p w14:paraId="27D10B43" w14:textId="77777777" w:rsidR="00F20475" w:rsidRPr="0034030B" w:rsidRDefault="00F20475" w:rsidP="00176B00">
            <w:pPr>
              <w:adjustRightInd w:val="0"/>
              <w:jc w:val="right"/>
              <w:rPr>
                <w:rFonts w:ascii="宋体" w:hAnsi="宋体"/>
                <w:szCs w:val="21"/>
              </w:rPr>
            </w:pPr>
          </w:p>
        </w:tc>
        <w:tc>
          <w:tcPr>
            <w:tcW w:w="656" w:type="pct"/>
            <w:shd w:val="clear" w:color="auto" w:fill="auto"/>
            <w:vAlign w:val="center"/>
          </w:tcPr>
          <w:p w14:paraId="19A9D0C0" w14:textId="77777777" w:rsidR="00F20475" w:rsidRPr="0034030B" w:rsidRDefault="00F20475" w:rsidP="00176B00">
            <w:pPr>
              <w:adjustRightInd w:val="0"/>
              <w:jc w:val="right"/>
              <w:rPr>
                <w:rFonts w:ascii="宋体" w:hAnsi="宋体"/>
                <w:szCs w:val="21"/>
              </w:rPr>
            </w:pPr>
          </w:p>
        </w:tc>
        <w:tc>
          <w:tcPr>
            <w:tcW w:w="656" w:type="pct"/>
            <w:shd w:val="clear" w:color="auto" w:fill="auto"/>
            <w:vAlign w:val="center"/>
          </w:tcPr>
          <w:p w14:paraId="22BA0D33" w14:textId="77777777" w:rsidR="00F20475" w:rsidRPr="0034030B" w:rsidRDefault="00F20475" w:rsidP="00176B00">
            <w:pPr>
              <w:adjustRightInd w:val="0"/>
              <w:jc w:val="right"/>
              <w:rPr>
                <w:rFonts w:ascii="宋体" w:hAnsi="宋体"/>
                <w:szCs w:val="21"/>
              </w:rPr>
            </w:pPr>
          </w:p>
        </w:tc>
        <w:tc>
          <w:tcPr>
            <w:tcW w:w="734" w:type="pct"/>
            <w:shd w:val="clear" w:color="auto" w:fill="auto"/>
            <w:vAlign w:val="center"/>
          </w:tcPr>
          <w:p w14:paraId="569920E3" w14:textId="77777777" w:rsidR="00F20475" w:rsidRPr="0034030B" w:rsidRDefault="00F20475" w:rsidP="00176B00">
            <w:pPr>
              <w:adjustRightInd w:val="0"/>
              <w:jc w:val="right"/>
              <w:rPr>
                <w:rFonts w:ascii="宋体" w:hAnsi="宋体"/>
                <w:szCs w:val="21"/>
              </w:rPr>
            </w:pPr>
          </w:p>
        </w:tc>
      </w:tr>
    </w:tbl>
    <w:bookmarkEnd w:id="2587"/>
    <w:bookmarkEnd w:id="2588"/>
    <w:bookmarkEnd w:id="2589"/>
    <w:bookmarkEnd w:id="2590"/>
    <w:bookmarkEnd w:id="2591"/>
    <w:bookmarkEnd w:id="2592"/>
    <w:bookmarkEnd w:id="2593"/>
    <w:bookmarkEnd w:id="2594"/>
    <w:bookmarkEnd w:id="2595"/>
    <w:bookmarkEnd w:id="2596"/>
    <w:bookmarkEnd w:id="2597"/>
    <w:bookmarkEnd w:id="2598"/>
    <w:bookmarkEnd w:id="2599"/>
    <w:p w14:paraId="5C9F547A" w14:textId="77777777" w:rsidR="00F20475" w:rsidRPr="00D71D12" w:rsidRDefault="00F20475" w:rsidP="004873B1">
      <w:pPr>
        <w:tabs>
          <w:tab w:val="right" w:pos="7740"/>
        </w:tabs>
        <w:spacing w:line="360" w:lineRule="auto"/>
        <w:ind w:firstLine="420"/>
        <w:rPr>
          <w:rFonts w:ascii="宋体" w:hAnsi="宋体"/>
          <w:szCs w:val="21"/>
        </w:rPr>
      </w:pPr>
      <w:r w:rsidRPr="00E37CE9">
        <w:rPr>
          <w:rFonts w:ascii="宋体" w:hAnsi="宋体"/>
          <w:szCs w:val="21"/>
        </w:rPr>
        <w:t>(续上表)</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449"/>
        <w:gridCol w:w="1213"/>
        <w:gridCol w:w="991"/>
        <w:gridCol w:w="1276"/>
        <w:gridCol w:w="1558"/>
        <w:gridCol w:w="1390"/>
        <w:gridCol w:w="639"/>
      </w:tblGrid>
      <w:tr w:rsidR="0034030B" w:rsidRPr="0034030B" w14:paraId="726E1B0D" w14:textId="77777777" w:rsidTr="00FE11D2">
        <w:trPr>
          <w:trHeight w:val="454"/>
          <w:tblHeader/>
        </w:trPr>
        <w:tc>
          <w:tcPr>
            <w:tcW w:w="850" w:type="pct"/>
            <w:shd w:val="clear" w:color="auto" w:fill="auto"/>
            <w:vAlign w:val="center"/>
          </w:tcPr>
          <w:p w14:paraId="6778C39B" w14:textId="77777777" w:rsidR="008431C5" w:rsidRPr="0034030B" w:rsidRDefault="008431C5" w:rsidP="00176B00">
            <w:pPr>
              <w:adjustRightInd w:val="0"/>
              <w:ind w:firstLineChars="100" w:firstLine="210"/>
              <w:jc w:val="left"/>
              <w:rPr>
                <w:rFonts w:ascii="宋体" w:hAnsi="宋体"/>
                <w:szCs w:val="21"/>
              </w:rPr>
            </w:pPr>
            <w:r w:rsidRPr="0034030B">
              <w:rPr>
                <w:rFonts w:ascii="宋体" w:hAnsi="宋体" w:hint="eastAsia"/>
                <w:szCs w:val="21"/>
              </w:rPr>
              <w:t>项目名称</w:t>
            </w:r>
          </w:p>
        </w:tc>
        <w:tc>
          <w:tcPr>
            <w:tcW w:w="712" w:type="pct"/>
            <w:shd w:val="clear" w:color="auto" w:fill="auto"/>
            <w:vAlign w:val="center"/>
          </w:tcPr>
          <w:p w14:paraId="1EF4F1BE" w14:textId="77777777" w:rsidR="008431C5" w:rsidRPr="0034030B" w:rsidRDefault="008431C5" w:rsidP="00176B00">
            <w:pPr>
              <w:adjustRightInd w:val="0"/>
              <w:jc w:val="center"/>
              <w:rPr>
                <w:rFonts w:ascii="宋体" w:hAnsi="宋体"/>
                <w:szCs w:val="21"/>
              </w:rPr>
            </w:pPr>
            <w:r w:rsidRPr="0034030B">
              <w:rPr>
                <w:rFonts w:ascii="宋体" w:hAnsi="宋体" w:hint="eastAsia"/>
                <w:szCs w:val="21"/>
              </w:rPr>
              <w:t>工程累计投入占预算比例</w:t>
            </w:r>
            <w:r w:rsidRPr="0034030B">
              <w:rPr>
                <w:rFonts w:ascii="宋体" w:hAnsi="宋体"/>
                <w:szCs w:val="21"/>
              </w:rPr>
              <w:t>(%)</w:t>
            </w:r>
          </w:p>
        </w:tc>
        <w:tc>
          <w:tcPr>
            <w:tcW w:w="582" w:type="pct"/>
            <w:shd w:val="clear" w:color="auto" w:fill="auto"/>
            <w:vAlign w:val="center"/>
          </w:tcPr>
          <w:p w14:paraId="35EAD719" w14:textId="77777777" w:rsidR="008431C5" w:rsidRPr="0034030B" w:rsidRDefault="008431C5" w:rsidP="00176B00">
            <w:pPr>
              <w:adjustRightInd w:val="0"/>
              <w:jc w:val="center"/>
              <w:rPr>
                <w:rFonts w:ascii="宋体" w:hAnsi="宋体"/>
                <w:szCs w:val="21"/>
              </w:rPr>
            </w:pPr>
            <w:r w:rsidRPr="0034030B">
              <w:rPr>
                <w:rFonts w:ascii="宋体" w:hAnsi="宋体" w:hint="eastAsia"/>
                <w:szCs w:val="21"/>
              </w:rPr>
              <w:t>工程进度</w:t>
            </w:r>
            <w:r w:rsidRPr="0034030B">
              <w:rPr>
                <w:rFonts w:ascii="宋体" w:hAnsi="宋体"/>
                <w:szCs w:val="21"/>
              </w:rPr>
              <w:t>(%)</w:t>
            </w:r>
          </w:p>
        </w:tc>
        <w:tc>
          <w:tcPr>
            <w:tcW w:w="749" w:type="pct"/>
            <w:shd w:val="clear" w:color="auto" w:fill="auto"/>
            <w:vAlign w:val="center"/>
          </w:tcPr>
          <w:p w14:paraId="03391531" w14:textId="0AA6290A" w:rsidR="008431C5" w:rsidRPr="0034030B" w:rsidRDefault="008431C5" w:rsidP="00176B00">
            <w:pPr>
              <w:adjustRightInd w:val="0"/>
              <w:jc w:val="center"/>
              <w:rPr>
                <w:rFonts w:ascii="宋体" w:hAnsi="宋体"/>
                <w:szCs w:val="21"/>
              </w:rPr>
            </w:pPr>
            <w:r w:rsidRPr="0034030B">
              <w:rPr>
                <w:rFonts w:ascii="宋体" w:hAnsi="宋体" w:hint="eastAsia"/>
                <w:szCs w:val="21"/>
              </w:rPr>
              <w:t>利息资本化累计金额</w:t>
            </w:r>
          </w:p>
        </w:tc>
        <w:tc>
          <w:tcPr>
            <w:tcW w:w="915" w:type="pct"/>
            <w:shd w:val="clear" w:color="auto" w:fill="auto"/>
            <w:vAlign w:val="center"/>
          </w:tcPr>
          <w:p w14:paraId="3FEE9B31" w14:textId="77777777" w:rsidR="008431C5" w:rsidRPr="0034030B" w:rsidRDefault="008431C5" w:rsidP="00176B00">
            <w:pPr>
              <w:adjustRightInd w:val="0"/>
              <w:jc w:val="center"/>
              <w:rPr>
                <w:rFonts w:ascii="宋体" w:hAnsi="宋体"/>
                <w:szCs w:val="21"/>
              </w:rPr>
            </w:pPr>
            <w:r w:rsidRPr="0034030B">
              <w:rPr>
                <w:rFonts w:ascii="宋体" w:hAnsi="宋体" w:hint="eastAsia"/>
                <w:szCs w:val="21"/>
              </w:rPr>
              <w:t>期中：本期利息资本化金额</w:t>
            </w:r>
          </w:p>
        </w:tc>
        <w:tc>
          <w:tcPr>
            <w:tcW w:w="816" w:type="pct"/>
            <w:shd w:val="clear" w:color="auto" w:fill="auto"/>
            <w:vAlign w:val="center"/>
          </w:tcPr>
          <w:p w14:paraId="3FC48EF4" w14:textId="77777777" w:rsidR="008431C5" w:rsidRPr="0034030B" w:rsidRDefault="008431C5" w:rsidP="00176B00">
            <w:pPr>
              <w:adjustRightInd w:val="0"/>
              <w:jc w:val="center"/>
              <w:rPr>
                <w:rFonts w:ascii="宋体" w:hAnsi="宋体"/>
                <w:szCs w:val="21"/>
              </w:rPr>
            </w:pPr>
            <w:r w:rsidRPr="0034030B">
              <w:rPr>
                <w:rFonts w:ascii="宋体" w:hAnsi="宋体" w:hint="eastAsia"/>
                <w:szCs w:val="21"/>
              </w:rPr>
              <w:t>本期利息资本化年率</w:t>
            </w:r>
            <w:r w:rsidRPr="0034030B">
              <w:rPr>
                <w:rFonts w:ascii="宋体" w:hAnsi="宋体"/>
                <w:szCs w:val="21"/>
              </w:rPr>
              <w:t>(%)</w:t>
            </w:r>
          </w:p>
        </w:tc>
        <w:tc>
          <w:tcPr>
            <w:tcW w:w="375" w:type="pct"/>
            <w:shd w:val="clear" w:color="auto" w:fill="auto"/>
            <w:vAlign w:val="center"/>
          </w:tcPr>
          <w:p w14:paraId="72AD038D" w14:textId="77777777" w:rsidR="008431C5" w:rsidRPr="0034030B" w:rsidRDefault="008431C5" w:rsidP="00176B00">
            <w:pPr>
              <w:adjustRightInd w:val="0"/>
              <w:jc w:val="center"/>
              <w:rPr>
                <w:rFonts w:ascii="宋体" w:hAnsi="宋体"/>
                <w:szCs w:val="21"/>
              </w:rPr>
            </w:pPr>
            <w:r w:rsidRPr="0034030B">
              <w:rPr>
                <w:rFonts w:ascii="宋体" w:hAnsi="宋体" w:hint="eastAsia"/>
                <w:szCs w:val="21"/>
              </w:rPr>
              <w:t>资金来源</w:t>
            </w:r>
          </w:p>
        </w:tc>
      </w:tr>
      <w:tr w:rsidR="0034030B" w:rsidRPr="0034030B" w14:paraId="3B0653EA" w14:textId="77777777" w:rsidTr="00FE11D2">
        <w:trPr>
          <w:trHeight w:val="454"/>
        </w:trPr>
        <w:tc>
          <w:tcPr>
            <w:tcW w:w="850" w:type="pct"/>
            <w:shd w:val="clear" w:color="auto" w:fill="auto"/>
            <w:vAlign w:val="center"/>
          </w:tcPr>
          <w:p w14:paraId="0510B20B" w14:textId="77777777" w:rsidR="008431C5" w:rsidRPr="0034030B" w:rsidRDefault="008431C5" w:rsidP="00176B00">
            <w:pPr>
              <w:adjustRightInd w:val="0"/>
              <w:jc w:val="left"/>
              <w:rPr>
                <w:rFonts w:ascii="宋体" w:hAnsi="宋体"/>
                <w:szCs w:val="21"/>
              </w:rPr>
            </w:pPr>
            <w:bookmarkStart w:id="2600" w:name="PO_在建工程_重要工程二_1" w:colFirst="1" w:colLast="1"/>
            <w:bookmarkStart w:id="2601" w:name="PO_在建工程_重要工程二_2" w:colFirst="2" w:colLast="2"/>
            <w:bookmarkStart w:id="2602" w:name="PO_在建工程_重要工程二_3" w:colFirst="3" w:colLast="3"/>
            <w:bookmarkStart w:id="2603" w:name="PO_在建工程_重要工程二_4" w:colFirst="4" w:colLast="4"/>
            <w:bookmarkStart w:id="2604" w:name="PO_在建工程_重要工程二_5" w:colFirst="5" w:colLast="5"/>
            <w:bookmarkStart w:id="2605" w:name="PO_在建工程_重要工程二_6" w:colFirst="6" w:colLast="6"/>
            <w:bookmarkStart w:id="2606" w:name="PO_在建工程_重要工程Y_1" w:colFirst="0" w:colLast="0"/>
          </w:p>
        </w:tc>
        <w:tc>
          <w:tcPr>
            <w:tcW w:w="712" w:type="pct"/>
            <w:shd w:val="clear" w:color="auto" w:fill="auto"/>
            <w:vAlign w:val="center"/>
          </w:tcPr>
          <w:p w14:paraId="6C8B0E42" w14:textId="77777777" w:rsidR="008431C5" w:rsidRPr="0034030B" w:rsidRDefault="008431C5" w:rsidP="00176B00">
            <w:pPr>
              <w:adjustRightInd w:val="0"/>
              <w:jc w:val="right"/>
              <w:rPr>
                <w:rFonts w:ascii="宋体" w:hAnsi="宋体"/>
                <w:szCs w:val="21"/>
              </w:rPr>
            </w:pPr>
          </w:p>
        </w:tc>
        <w:tc>
          <w:tcPr>
            <w:tcW w:w="582" w:type="pct"/>
            <w:shd w:val="clear" w:color="auto" w:fill="auto"/>
            <w:vAlign w:val="center"/>
          </w:tcPr>
          <w:p w14:paraId="2DAEF802" w14:textId="77777777" w:rsidR="008431C5" w:rsidRPr="0034030B" w:rsidRDefault="008431C5" w:rsidP="00176B00">
            <w:pPr>
              <w:adjustRightInd w:val="0"/>
              <w:jc w:val="right"/>
              <w:rPr>
                <w:rFonts w:ascii="宋体" w:hAnsi="宋体"/>
                <w:szCs w:val="21"/>
              </w:rPr>
            </w:pPr>
          </w:p>
        </w:tc>
        <w:tc>
          <w:tcPr>
            <w:tcW w:w="749" w:type="pct"/>
            <w:shd w:val="clear" w:color="auto" w:fill="auto"/>
            <w:vAlign w:val="center"/>
          </w:tcPr>
          <w:p w14:paraId="2C6D2C49" w14:textId="77777777" w:rsidR="008431C5" w:rsidRPr="0034030B" w:rsidRDefault="008431C5" w:rsidP="00176B00">
            <w:pPr>
              <w:adjustRightInd w:val="0"/>
              <w:jc w:val="right"/>
              <w:rPr>
                <w:rFonts w:ascii="宋体" w:hAnsi="宋体"/>
                <w:szCs w:val="21"/>
              </w:rPr>
            </w:pPr>
          </w:p>
        </w:tc>
        <w:tc>
          <w:tcPr>
            <w:tcW w:w="915" w:type="pct"/>
            <w:shd w:val="clear" w:color="auto" w:fill="auto"/>
            <w:vAlign w:val="center"/>
          </w:tcPr>
          <w:p w14:paraId="7348B1E6" w14:textId="77777777" w:rsidR="008431C5" w:rsidRPr="0034030B" w:rsidRDefault="008431C5" w:rsidP="00176B00">
            <w:pPr>
              <w:adjustRightInd w:val="0"/>
              <w:jc w:val="right"/>
              <w:rPr>
                <w:rFonts w:ascii="宋体" w:hAnsi="宋体"/>
                <w:szCs w:val="21"/>
              </w:rPr>
            </w:pPr>
          </w:p>
        </w:tc>
        <w:tc>
          <w:tcPr>
            <w:tcW w:w="816" w:type="pct"/>
            <w:shd w:val="clear" w:color="auto" w:fill="auto"/>
            <w:vAlign w:val="center"/>
          </w:tcPr>
          <w:p w14:paraId="46DDCC66" w14:textId="77777777" w:rsidR="008431C5" w:rsidRPr="0034030B" w:rsidRDefault="008431C5" w:rsidP="00176B00">
            <w:pPr>
              <w:adjustRightInd w:val="0"/>
              <w:jc w:val="right"/>
              <w:rPr>
                <w:rFonts w:ascii="宋体" w:hAnsi="宋体"/>
                <w:szCs w:val="21"/>
              </w:rPr>
            </w:pPr>
          </w:p>
        </w:tc>
        <w:tc>
          <w:tcPr>
            <w:tcW w:w="375" w:type="pct"/>
            <w:shd w:val="clear" w:color="auto" w:fill="auto"/>
            <w:vAlign w:val="center"/>
          </w:tcPr>
          <w:p w14:paraId="45F74B08" w14:textId="77777777" w:rsidR="008431C5" w:rsidRPr="0034030B" w:rsidRDefault="008431C5" w:rsidP="00176B00">
            <w:pPr>
              <w:adjustRightInd w:val="0"/>
              <w:jc w:val="left"/>
              <w:rPr>
                <w:rFonts w:ascii="宋体" w:hAnsi="宋体"/>
                <w:szCs w:val="21"/>
              </w:rPr>
            </w:pPr>
          </w:p>
        </w:tc>
      </w:tr>
      <w:tr w:rsidR="0034030B" w:rsidRPr="0034030B" w14:paraId="31F15737" w14:textId="77777777" w:rsidTr="00FE11D2">
        <w:trPr>
          <w:trHeight w:val="454"/>
        </w:trPr>
        <w:tc>
          <w:tcPr>
            <w:tcW w:w="850" w:type="pct"/>
            <w:shd w:val="clear" w:color="auto" w:fill="auto"/>
            <w:vAlign w:val="center"/>
          </w:tcPr>
          <w:p w14:paraId="7CCE01F5" w14:textId="77777777" w:rsidR="008431C5" w:rsidRPr="0034030B" w:rsidRDefault="008431C5" w:rsidP="00176B00">
            <w:pPr>
              <w:adjustRightInd w:val="0"/>
              <w:jc w:val="left"/>
              <w:rPr>
                <w:rFonts w:ascii="宋体" w:hAnsi="宋体"/>
                <w:szCs w:val="21"/>
              </w:rPr>
            </w:pPr>
            <w:bookmarkStart w:id="2607" w:name="PO_在建工程_重要工程二_7" w:colFirst="1" w:colLast="1"/>
            <w:bookmarkStart w:id="2608" w:name="PO_在建工程_重要工程二_8" w:colFirst="2" w:colLast="2"/>
            <w:bookmarkStart w:id="2609" w:name="PO_在建工程_重要工程二_9" w:colFirst="3" w:colLast="3"/>
            <w:bookmarkStart w:id="2610" w:name="PO_在建工程_重要工程二_10" w:colFirst="4" w:colLast="4"/>
            <w:bookmarkStart w:id="2611" w:name="PO_在建工程_重要工程二_11" w:colFirst="5" w:colLast="5"/>
            <w:bookmarkStart w:id="2612" w:name="PO_在建工程_重要工程二_12" w:colFirst="6" w:colLast="6"/>
            <w:bookmarkStart w:id="2613" w:name="PO_在建工程_重要工程Y_2" w:colFirst="0" w:colLast="0"/>
            <w:bookmarkEnd w:id="2600"/>
            <w:bookmarkEnd w:id="2601"/>
            <w:bookmarkEnd w:id="2602"/>
            <w:bookmarkEnd w:id="2603"/>
            <w:bookmarkEnd w:id="2604"/>
            <w:bookmarkEnd w:id="2605"/>
            <w:bookmarkEnd w:id="2606"/>
          </w:p>
        </w:tc>
        <w:tc>
          <w:tcPr>
            <w:tcW w:w="712" w:type="pct"/>
            <w:shd w:val="clear" w:color="auto" w:fill="auto"/>
            <w:vAlign w:val="center"/>
          </w:tcPr>
          <w:p w14:paraId="062E1EED" w14:textId="77777777" w:rsidR="008431C5" w:rsidRPr="0034030B" w:rsidRDefault="008431C5" w:rsidP="00176B00">
            <w:pPr>
              <w:adjustRightInd w:val="0"/>
              <w:jc w:val="right"/>
              <w:rPr>
                <w:rFonts w:ascii="宋体" w:hAnsi="宋体"/>
                <w:szCs w:val="21"/>
              </w:rPr>
            </w:pPr>
          </w:p>
        </w:tc>
        <w:tc>
          <w:tcPr>
            <w:tcW w:w="582" w:type="pct"/>
            <w:shd w:val="clear" w:color="auto" w:fill="auto"/>
            <w:vAlign w:val="center"/>
          </w:tcPr>
          <w:p w14:paraId="32651495" w14:textId="77777777" w:rsidR="008431C5" w:rsidRPr="0034030B" w:rsidRDefault="008431C5" w:rsidP="00176B00">
            <w:pPr>
              <w:adjustRightInd w:val="0"/>
              <w:jc w:val="right"/>
              <w:rPr>
                <w:rFonts w:ascii="宋体" w:hAnsi="宋体"/>
                <w:szCs w:val="21"/>
              </w:rPr>
            </w:pPr>
          </w:p>
        </w:tc>
        <w:tc>
          <w:tcPr>
            <w:tcW w:w="749" w:type="pct"/>
            <w:shd w:val="clear" w:color="auto" w:fill="auto"/>
            <w:vAlign w:val="center"/>
          </w:tcPr>
          <w:p w14:paraId="6AD37197" w14:textId="77777777" w:rsidR="008431C5" w:rsidRPr="0034030B" w:rsidRDefault="008431C5" w:rsidP="00176B00">
            <w:pPr>
              <w:adjustRightInd w:val="0"/>
              <w:jc w:val="right"/>
              <w:rPr>
                <w:rFonts w:ascii="宋体" w:hAnsi="宋体"/>
                <w:szCs w:val="21"/>
              </w:rPr>
            </w:pPr>
          </w:p>
        </w:tc>
        <w:tc>
          <w:tcPr>
            <w:tcW w:w="915" w:type="pct"/>
            <w:shd w:val="clear" w:color="auto" w:fill="auto"/>
            <w:vAlign w:val="center"/>
          </w:tcPr>
          <w:p w14:paraId="4CB9A969" w14:textId="77777777" w:rsidR="008431C5" w:rsidRPr="0034030B" w:rsidRDefault="008431C5" w:rsidP="00176B00">
            <w:pPr>
              <w:adjustRightInd w:val="0"/>
              <w:jc w:val="right"/>
              <w:rPr>
                <w:rFonts w:ascii="宋体" w:hAnsi="宋体"/>
                <w:szCs w:val="21"/>
              </w:rPr>
            </w:pPr>
          </w:p>
        </w:tc>
        <w:tc>
          <w:tcPr>
            <w:tcW w:w="816" w:type="pct"/>
            <w:shd w:val="clear" w:color="auto" w:fill="auto"/>
            <w:vAlign w:val="center"/>
          </w:tcPr>
          <w:p w14:paraId="09A50F38" w14:textId="77777777" w:rsidR="008431C5" w:rsidRPr="0034030B" w:rsidRDefault="008431C5" w:rsidP="00176B00">
            <w:pPr>
              <w:adjustRightInd w:val="0"/>
              <w:jc w:val="right"/>
              <w:rPr>
                <w:rFonts w:ascii="宋体" w:hAnsi="宋体"/>
                <w:szCs w:val="21"/>
              </w:rPr>
            </w:pPr>
          </w:p>
        </w:tc>
        <w:tc>
          <w:tcPr>
            <w:tcW w:w="375" w:type="pct"/>
            <w:shd w:val="clear" w:color="auto" w:fill="auto"/>
            <w:vAlign w:val="center"/>
          </w:tcPr>
          <w:p w14:paraId="1C45844E" w14:textId="77777777" w:rsidR="008431C5" w:rsidRPr="0034030B" w:rsidRDefault="008431C5" w:rsidP="00176B00">
            <w:pPr>
              <w:adjustRightInd w:val="0"/>
              <w:jc w:val="left"/>
              <w:rPr>
                <w:rFonts w:ascii="宋体" w:hAnsi="宋体"/>
                <w:szCs w:val="21"/>
              </w:rPr>
            </w:pPr>
          </w:p>
        </w:tc>
      </w:tr>
      <w:tr w:rsidR="0034030B" w:rsidRPr="0034030B" w14:paraId="6D534FDA" w14:textId="77777777" w:rsidTr="00FE11D2">
        <w:trPr>
          <w:trHeight w:val="454"/>
        </w:trPr>
        <w:tc>
          <w:tcPr>
            <w:tcW w:w="850" w:type="pct"/>
            <w:shd w:val="clear" w:color="auto" w:fill="auto"/>
            <w:vAlign w:val="center"/>
          </w:tcPr>
          <w:p w14:paraId="12AB9946" w14:textId="77777777" w:rsidR="008431C5" w:rsidRPr="0034030B" w:rsidRDefault="008431C5" w:rsidP="00176B00">
            <w:pPr>
              <w:adjustRightInd w:val="0"/>
              <w:jc w:val="left"/>
              <w:rPr>
                <w:rFonts w:ascii="宋体" w:hAnsi="宋体"/>
                <w:szCs w:val="21"/>
              </w:rPr>
            </w:pPr>
            <w:bookmarkStart w:id="2614" w:name="PO_在建工程_重要工程二_13" w:colFirst="1" w:colLast="1"/>
            <w:bookmarkStart w:id="2615" w:name="PO_在建工程_重要工程二_14" w:colFirst="2" w:colLast="2"/>
            <w:bookmarkStart w:id="2616" w:name="PO_在建工程_重要工程二_15" w:colFirst="3" w:colLast="3"/>
            <w:bookmarkStart w:id="2617" w:name="PO_在建工程_重要工程二_16" w:colFirst="4" w:colLast="4"/>
            <w:bookmarkStart w:id="2618" w:name="PO_在建工程_重要工程二_17" w:colFirst="5" w:colLast="5"/>
            <w:bookmarkStart w:id="2619" w:name="PO_在建工程_重要工程二_18" w:colFirst="6" w:colLast="6"/>
            <w:bookmarkStart w:id="2620" w:name="PO_在建工程_重要工程Y_3" w:colFirst="0" w:colLast="0"/>
            <w:bookmarkEnd w:id="2607"/>
            <w:bookmarkEnd w:id="2608"/>
            <w:bookmarkEnd w:id="2609"/>
            <w:bookmarkEnd w:id="2610"/>
            <w:bookmarkEnd w:id="2611"/>
            <w:bookmarkEnd w:id="2612"/>
            <w:bookmarkEnd w:id="2613"/>
          </w:p>
        </w:tc>
        <w:tc>
          <w:tcPr>
            <w:tcW w:w="712" w:type="pct"/>
            <w:shd w:val="clear" w:color="auto" w:fill="auto"/>
            <w:vAlign w:val="center"/>
          </w:tcPr>
          <w:p w14:paraId="5C23C00F" w14:textId="77777777" w:rsidR="008431C5" w:rsidRPr="0034030B" w:rsidRDefault="008431C5" w:rsidP="00176B00">
            <w:pPr>
              <w:adjustRightInd w:val="0"/>
              <w:jc w:val="right"/>
              <w:rPr>
                <w:rFonts w:ascii="宋体" w:hAnsi="宋体"/>
                <w:szCs w:val="21"/>
              </w:rPr>
            </w:pPr>
          </w:p>
        </w:tc>
        <w:tc>
          <w:tcPr>
            <w:tcW w:w="582" w:type="pct"/>
            <w:shd w:val="clear" w:color="auto" w:fill="auto"/>
            <w:vAlign w:val="center"/>
          </w:tcPr>
          <w:p w14:paraId="628BF10A" w14:textId="77777777" w:rsidR="008431C5" w:rsidRPr="0034030B" w:rsidRDefault="008431C5" w:rsidP="00176B00">
            <w:pPr>
              <w:adjustRightInd w:val="0"/>
              <w:jc w:val="right"/>
              <w:rPr>
                <w:rFonts w:ascii="宋体" w:hAnsi="宋体"/>
                <w:szCs w:val="21"/>
              </w:rPr>
            </w:pPr>
          </w:p>
        </w:tc>
        <w:tc>
          <w:tcPr>
            <w:tcW w:w="749" w:type="pct"/>
            <w:shd w:val="clear" w:color="auto" w:fill="auto"/>
            <w:vAlign w:val="center"/>
          </w:tcPr>
          <w:p w14:paraId="2DAAF48F" w14:textId="77777777" w:rsidR="008431C5" w:rsidRPr="0034030B" w:rsidRDefault="008431C5" w:rsidP="00176B00">
            <w:pPr>
              <w:adjustRightInd w:val="0"/>
              <w:jc w:val="right"/>
              <w:rPr>
                <w:rFonts w:ascii="宋体" w:hAnsi="宋体"/>
                <w:szCs w:val="21"/>
              </w:rPr>
            </w:pPr>
          </w:p>
        </w:tc>
        <w:tc>
          <w:tcPr>
            <w:tcW w:w="915" w:type="pct"/>
            <w:shd w:val="clear" w:color="auto" w:fill="auto"/>
            <w:vAlign w:val="center"/>
          </w:tcPr>
          <w:p w14:paraId="1274E952" w14:textId="77777777" w:rsidR="008431C5" w:rsidRPr="0034030B" w:rsidRDefault="008431C5" w:rsidP="00176B00">
            <w:pPr>
              <w:adjustRightInd w:val="0"/>
              <w:jc w:val="right"/>
              <w:rPr>
                <w:rFonts w:ascii="宋体" w:hAnsi="宋体"/>
                <w:szCs w:val="21"/>
              </w:rPr>
            </w:pPr>
          </w:p>
        </w:tc>
        <w:tc>
          <w:tcPr>
            <w:tcW w:w="816" w:type="pct"/>
            <w:shd w:val="clear" w:color="auto" w:fill="auto"/>
            <w:vAlign w:val="center"/>
          </w:tcPr>
          <w:p w14:paraId="2A279A53" w14:textId="77777777" w:rsidR="008431C5" w:rsidRPr="0034030B" w:rsidRDefault="008431C5" w:rsidP="00176B00">
            <w:pPr>
              <w:adjustRightInd w:val="0"/>
              <w:jc w:val="right"/>
              <w:rPr>
                <w:rFonts w:ascii="宋体" w:hAnsi="宋体"/>
                <w:szCs w:val="21"/>
              </w:rPr>
            </w:pPr>
          </w:p>
        </w:tc>
        <w:tc>
          <w:tcPr>
            <w:tcW w:w="375" w:type="pct"/>
            <w:shd w:val="clear" w:color="auto" w:fill="auto"/>
            <w:vAlign w:val="center"/>
          </w:tcPr>
          <w:p w14:paraId="4C582A15" w14:textId="77777777" w:rsidR="008431C5" w:rsidRPr="0034030B" w:rsidRDefault="008431C5" w:rsidP="00176B00">
            <w:pPr>
              <w:adjustRightInd w:val="0"/>
              <w:jc w:val="left"/>
              <w:rPr>
                <w:rFonts w:ascii="宋体" w:hAnsi="宋体"/>
                <w:szCs w:val="21"/>
              </w:rPr>
            </w:pPr>
          </w:p>
        </w:tc>
      </w:tr>
      <w:tr w:rsidR="00B1365B" w:rsidRPr="0034030B" w14:paraId="6A450030" w14:textId="77777777" w:rsidTr="00FE11D2">
        <w:trPr>
          <w:trHeight w:val="454"/>
        </w:trPr>
        <w:tc>
          <w:tcPr>
            <w:tcW w:w="850" w:type="pct"/>
            <w:shd w:val="clear" w:color="auto" w:fill="auto"/>
            <w:vAlign w:val="center"/>
          </w:tcPr>
          <w:p w14:paraId="48914914" w14:textId="77777777" w:rsidR="00B1365B" w:rsidRPr="0034030B" w:rsidRDefault="00B1365B" w:rsidP="00176B00">
            <w:pPr>
              <w:adjustRightInd w:val="0"/>
              <w:jc w:val="left"/>
              <w:rPr>
                <w:rFonts w:ascii="宋体" w:hAnsi="宋体"/>
                <w:szCs w:val="21"/>
              </w:rPr>
            </w:pPr>
            <w:bookmarkStart w:id="2621" w:name="PO_在建工程_重要工程二_19" w:colFirst="1" w:colLast="1"/>
            <w:bookmarkStart w:id="2622" w:name="PO_在建工程_重要工程二_20" w:colFirst="2" w:colLast="2"/>
            <w:bookmarkStart w:id="2623" w:name="PO_在建工程_重要工程二_21" w:colFirst="3" w:colLast="3"/>
            <w:bookmarkStart w:id="2624" w:name="PO_在建工程_重要工程二_22" w:colFirst="4" w:colLast="4"/>
            <w:bookmarkStart w:id="2625" w:name="PO_在建工程_重要工程二_23" w:colFirst="5" w:colLast="5"/>
            <w:bookmarkStart w:id="2626" w:name="PO_在建工程_重要工程二_24" w:colFirst="6" w:colLast="6"/>
            <w:bookmarkStart w:id="2627" w:name="PO_在建工程_重要工程Y_4" w:colFirst="0" w:colLast="0"/>
            <w:bookmarkEnd w:id="2614"/>
            <w:bookmarkEnd w:id="2615"/>
            <w:bookmarkEnd w:id="2616"/>
            <w:bookmarkEnd w:id="2617"/>
            <w:bookmarkEnd w:id="2618"/>
            <w:bookmarkEnd w:id="2619"/>
            <w:bookmarkEnd w:id="2620"/>
          </w:p>
        </w:tc>
        <w:tc>
          <w:tcPr>
            <w:tcW w:w="712" w:type="pct"/>
            <w:shd w:val="clear" w:color="auto" w:fill="auto"/>
            <w:vAlign w:val="center"/>
          </w:tcPr>
          <w:p w14:paraId="08AD618E" w14:textId="77777777" w:rsidR="00B1365B" w:rsidRPr="0034030B" w:rsidRDefault="00B1365B" w:rsidP="00176B00">
            <w:pPr>
              <w:adjustRightInd w:val="0"/>
              <w:jc w:val="right"/>
              <w:rPr>
                <w:rFonts w:ascii="宋体" w:hAnsi="宋体"/>
                <w:szCs w:val="21"/>
              </w:rPr>
            </w:pPr>
          </w:p>
        </w:tc>
        <w:tc>
          <w:tcPr>
            <w:tcW w:w="582" w:type="pct"/>
            <w:shd w:val="clear" w:color="auto" w:fill="auto"/>
            <w:vAlign w:val="center"/>
          </w:tcPr>
          <w:p w14:paraId="7E843D87" w14:textId="77777777" w:rsidR="00B1365B" w:rsidRPr="0034030B" w:rsidRDefault="00B1365B" w:rsidP="00176B00">
            <w:pPr>
              <w:adjustRightInd w:val="0"/>
              <w:jc w:val="right"/>
              <w:rPr>
                <w:rFonts w:ascii="宋体" w:hAnsi="宋体"/>
                <w:szCs w:val="21"/>
              </w:rPr>
            </w:pPr>
          </w:p>
        </w:tc>
        <w:tc>
          <w:tcPr>
            <w:tcW w:w="749" w:type="pct"/>
            <w:shd w:val="clear" w:color="auto" w:fill="auto"/>
            <w:vAlign w:val="center"/>
          </w:tcPr>
          <w:p w14:paraId="3239660B" w14:textId="77777777" w:rsidR="00B1365B" w:rsidRPr="0034030B" w:rsidRDefault="00B1365B" w:rsidP="00176B00">
            <w:pPr>
              <w:adjustRightInd w:val="0"/>
              <w:jc w:val="right"/>
              <w:rPr>
                <w:rFonts w:ascii="宋体" w:hAnsi="宋体"/>
                <w:szCs w:val="21"/>
              </w:rPr>
            </w:pPr>
          </w:p>
        </w:tc>
        <w:tc>
          <w:tcPr>
            <w:tcW w:w="915" w:type="pct"/>
            <w:shd w:val="clear" w:color="auto" w:fill="auto"/>
            <w:vAlign w:val="center"/>
          </w:tcPr>
          <w:p w14:paraId="5F0C9387" w14:textId="77777777" w:rsidR="00B1365B" w:rsidRPr="0034030B" w:rsidRDefault="00B1365B" w:rsidP="00176B00">
            <w:pPr>
              <w:adjustRightInd w:val="0"/>
              <w:jc w:val="right"/>
              <w:rPr>
                <w:rFonts w:ascii="宋体" w:hAnsi="宋体"/>
                <w:szCs w:val="21"/>
              </w:rPr>
            </w:pPr>
          </w:p>
        </w:tc>
        <w:tc>
          <w:tcPr>
            <w:tcW w:w="816" w:type="pct"/>
            <w:shd w:val="clear" w:color="auto" w:fill="auto"/>
            <w:vAlign w:val="center"/>
          </w:tcPr>
          <w:p w14:paraId="00849297" w14:textId="77777777" w:rsidR="00B1365B" w:rsidRPr="0034030B" w:rsidRDefault="00B1365B" w:rsidP="00176B00">
            <w:pPr>
              <w:adjustRightInd w:val="0"/>
              <w:jc w:val="right"/>
              <w:rPr>
                <w:rFonts w:ascii="宋体" w:hAnsi="宋体"/>
                <w:szCs w:val="21"/>
              </w:rPr>
            </w:pPr>
          </w:p>
        </w:tc>
        <w:tc>
          <w:tcPr>
            <w:tcW w:w="375" w:type="pct"/>
            <w:shd w:val="clear" w:color="auto" w:fill="auto"/>
            <w:vAlign w:val="center"/>
          </w:tcPr>
          <w:p w14:paraId="78F85796" w14:textId="77777777" w:rsidR="00B1365B" w:rsidRPr="0034030B" w:rsidRDefault="00B1365B" w:rsidP="00176B00">
            <w:pPr>
              <w:adjustRightInd w:val="0"/>
              <w:jc w:val="left"/>
              <w:rPr>
                <w:rFonts w:ascii="宋体" w:hAnsi="宋体"/>
                <w:szCs w:val="21"/>
              </w:rPr>
            </w:pPr>
          </w:p>
        </w:tc>
      </w:tr>
      <w:tr w:rsidR="00B1365B" w:rsidRPr="0034030B" w14:paraId="6C3C6970" w14:textId="77777777" w:rsidTr="00FE11D2">
        <w:trPr>
          <w:trHeight w:val="454"/>
        </w:trPr>
        <w:tc>
          <w:tcPr>
            <w:tcW w:w="850" w:type="pct"/>
            <w:shd w:val="clear" w:color="auto" w:fill="auto"/>
            <w:vAlign w:val="center"/>
          </w:tcPr>
          <w:p w14:paraId="74252FFD" w14:textId="77777777" w:rsidR="00B1365B" w:rsidRPr="0034030B" w:rsidRDefault="00B1365B" w:rsidP="00176B00">
            <w:pPr>
              <w:adjustRightInd w:val="0"/>
              <w:jc w:val="left"/>
              <w:rPr>
                <w:rFonts w:ascii="宋体" w:hAnsi="宋体"/>
                <w:szCs w:val="21"/>
              </w:rPr>
            </w:pPr>
            <w:bookmarkStart w:id="2628" w:name="PO_在建工程_重要工程二_25" w:colFirst="1" w:colLast="1"/>
            <w:bookmarkStart w:id="2629" w:name="PO_在建工程_重要工程二_26" w:colFirst="2" w:colLast="2"/>
            <w:bookmarkStart w:id="2630" w:name="PO_在建工程_重要工程二_27" w:colFirst="3" w:colLast="3"/>
            <w:bookmarkStart w:id="2631" w:name="PO_在建工程_重要工程二_28" w:colFirst="4" w:colLast="4"/>
            <w:bookmarkStart w:id="2632" w:name="PO_在建工程_重要工程二_29" w:colFirst="5" w:colLast="5"/>
            <w:bookmarkStart w:id="2633" w:name="PO_在建工程_重要工程二_30" w:colFirst="6" w:colLast="6"/>
            <w:bookmarkStart w:id="2634" w:name="PO_在建工程_重要工程Y_5" w:colFirst="0" w:colLast="0"/>
            <w:bookmarkEnd w:id="2621"/>
            <w:bookmarkEnd w:id="2622"/>
            <w:bookmarkEnd w:id="2623"/>
            <w:bookmarkEnd w:id="2624"/>
            <w:bookmarkEnd w:id="2625"/>
            <w:bookmarkEnd w:id="2626"/>
            <w:bookmarkEnd w:id="2627"/>
          </w:p>
        </w:tc>
        <w:tc>
          <w:tcPr>
            <w:tcW w:w="712" w:type="pct"/>
            <w:shd w:val="clear" w:color="auto" w:fill="auto"/>
            <w:vAlign w:val="center"/>
          </w:tcPr>
          <w:p w14:paraId="51AEF518" w14:textId="77777777" w:rsidR="00B1365B" w:rsidRPr="0034030B" w:rsidRDefault="00B1365B" w:rsidP="00176B00">
            <w:pPr>
              <w:adjustRightInd w:val="0"/>
              <w:jc w:val="right"/>
              <w:rPr>
                <w:rFonts w:ascii="宋体" w:hAnsi="宋体"/>
                <w:szCs w:val="21"/>
              </w:rPr>
            </w:pPr>
          </w:p>
        </w:tc>
        <w:tc>
          <w:tcPr>
            <w:tcW w:w="582" w:type="pct"/>
            <w:shd w:val="clear" w:color="auto" w:fill="auto"/>
            <w:vAlign w:val="center"/>
          </w:tcPr>
          <w:p w14:paraId="3FFD810C" w14:textId="77777777" w:rsidR="00B1365B" w:rsidRPr="0034030B" w:rsidRDefault="00B1365B" w:rsidP="00176B00">
            <w:pPr>
              <w:adjustRightInd w:val="0"/>
              <w:jc w:val="right"/>
              <w:rPr>
                <w:rFonts w:ascii="宋体" w:hAnsi="宋体"/>
                <w:szCs w:val="21"/>
              </w:rPr>
            </w:pPr>
          </w:p>
        </w:tc>
        <w:tc>
          <w:tcPr>
            <w:tcW w:w="749" w:type="pct"/>
            <w:shd w:val="clear" w:color="auto" w:fill="auto"/>
            <w:vAlign w:val="center"/>
          </w:tcPr>
          <w:p w14:paraId="7B4C6F57" w14:textId="77777777" w:rsidR="00B1365B" w:rsidRPr="0034030B" w:rsidRDefault="00B1365B" w:rsidP="00176B00">
            <w:pPr>
              <w:adjustRightInd w:val="0"/>
              <w:jc w:val="right"/>
              <w:rPr>
                <w:rFonts w:ascii="宋体" w:hAnsi="宋体"/>
                <w:szCs w:val="21"/>
              </w:rPr>
            </w:pPr>
          </w:p>
        </w:tc>
        <w:tc>
          <w:tcPr>
            <w:tcW w:w="915" w:type="pct"/>
            <w:shd w:val="clear" w:color="auto" w:fill="auto"/>
            <w:vAlign w:val="center"/>
          </w:tcPr>
          <w:p w14:paraId="3E584F79" w14:textId="77777777" w:rsidR="00B1365B" w:rsidRPr="0034030B" w:rsidRDefault="00B1365B" w:rsidP="00176B00">
            <w:pPr>
              <w:adjustRightInd w:val="0"/>
              <w:jc w:val="right"/>
              <w:rPr>
                <w:rFonts w:ascii="宋体" w:hAnsi="宋体"/>
                <w:szCs w:val="21"/>
              </w:rPr>
            </w:pPr>
          </w:p>
        </w:tc>
        <w:tc>
          <w:tcPr>
            <w:tcW w:w="816" w:type="pct"/>
            <w:shd w:val="clear" w:color="auto" w:fill="auto"/>
            <w:vAlign w:val="center"/>
          </w:tcPr>
          <w:p w14:paraId="5CED99F7" w14:textId="77777777" w:rsidR="00B1365B" w:rsidRPr="0034030B" w:rsidRDefault="00B1365B" w:rsidP="00176B00">
            <w:pPr>
              <w:adjustRightInd w:val="0"/>
              <w:jc w:val="right"/>
              <w:rPr>
                <w:rFonts w:ascii="宋体" w:hAnsi="宋体"/>
                <w:szCs w:val="21"/>
              </w:rPr>
            </w:pPr>
          </w:p>
        </w:tc>
        <w:tc>
          <w:tcPr>
            <w:tcW w:w="375" w:type="pct"/>
            <w:shd w:val="clear" w:color="auto" w:fill="auto"/>
            <w:vAlign w:val="center"/>
          </w:tcPr>
          <w:p w14:paraId="22387DBC" w14:textId="77777777" w:rsidR="00B1365B" w:rsidRPr="0034030B" w:rsidRDefault="00B1365B" w:rsidP="00176B00">
            <w:pPr>
              <w:adjustRightInd w:val="0"/>
              <w:jc w:val="left"/>
              <w:rPr>
                <w:rFonts w:ascii="宋体" w:hAnsi="宋体"/>
                <w:szCs w:val="21"/>
              </w:rPr>
            </w:pPr>
          </w:p>
        </w:tc>
      </w:tr>
      <w:tr w:rsidR="0034030B" w:rsidRPr="0034030B" w14:paraId="75322176" w14:textId="77777777" w:rsidTr="00FE11D2">
        <w:trPr>
          <w:trHeight w:val="454"/>
        </w:trPr>
        <w:tc>
          <w:tcPr>
            <w:tcW w:w="850" w:type="pct"/>
            <w:shd w:val="clear" w:color="auto" w:fill="auto"/>
            <w:vAlign w:val="center"/>
          </w:tcPr>
          <w:p w14:paraId="302B5170" w14:textId="1A4114F1" w:rsidR="008431C5" w:rsidRPr="0034030B" w:rsidRDefault="0034030B" w:rsidP="00176B00">
            <w:pPr>
              <w:adjustRightInd w:val="0"/>
              <w:ind w:firstLineChars="100" w:firstLine="210"/>
              <w:jc w:val="left"/>
              <w:rPr>
                <w:rFonts w:ascii="宋体" w:hAnsi="宋体"/>
                <w:szCs w:val="21"/>
              </w:rPr>
            </w:pPr>
            <w:bookmarkStart w:id="2635" w:name="PO_在建工程_重要工程二_31" w:colFirst="1" w:colLast="1"/>
            <w:bookmarkStart w:id="2636" w:name="PO_在建工程_重要工程二_32" w:colFirst="2" w:colLast="2"/>
            <w:bookmarkStart w:id="2637" w:name="PO_在建工程_重要工程二_33" w:colFirst="3" w:colLast="3"/>
            <w:bookmarkStart w:id="2638" w:name="PO_在建工程_重要工程二_34" w:colFirst="4" w:colLast="4"/>
            <w:bookmarkStart w:id="2639" w:name="PO_在建工程_重要工程二_35" w:colFirst="5" w:colLast="5"/>
            <w:bookmarkStart w:id="2640" w:name="PO_在建工程_重要工程二_36" w:colFirst="6" w:colLast="6"/>
            <w:bookmarkStart w:id="2641" w:name="PO_在建工程_重要工程Y_6" w:colFirst="0" w:colLast="0"/>
            <w:bookmarkEnd w:id="2628"/>
            <w:bookmarkEnd w:id="2629"/>
            <w:bookmarkEnd w:id="2630"/>
            <w:bookmarkEnd w:id="2631"/>
            <w:bookmarkEnd w:id="2632"/>
            <w:bookmarkEnd w:id="2633"/>
            <w:bookmarkEnd w:id="2634"/>
            <w:r>
              <w:rPr>
                <w:rFonts w:ascii="宋体" w:hAnsi="宋体" w:hint="eastAsia"/>
                <w:szCs w:val="21"/>
              </w:rPr>
              <w:t>小</w:t>
            </w:r>
            <w:r>
              <w:rPr>
                <w:rFonts w:ascii="宋体" w:hAnsi="宋体"/>
                <w:szCs w:val="21"/>
              </w:rPr>
              <w:t xml:space="preserve">  计</w:t>
            </w:r>
          </w:p>
        </w:tc>
        <w:tc>
          <w:tcPr>
            <w:tcW w:w="712" w:type="pct"/>
            <w:shd w:val="clear" w:color="auto" w:fill="auto"/>
            <w:vAlign w:val="center"/>
          </w:tcPr>
          <w:p w14:paraId="08DFF741" w14:textId="77777777" w:rsidR="008431C5" w:rsidRPr="0034030B" w:rsidRDefault="008431C5" w:rsidP="00176B00">
            <w:pPr>
              <w:adjustRightInd w:val="0"/>
              <w:jc w:val="right"/>
              <w:rPr>
                <w:rFonts w:ascii="宋体" w:hAnsi="宋体"/>
                <w:szCs w:val="21"/>
              </w:rPr>
            </w:pPr>
          </w:p>
        </w:tc>
        <w:tc>
          <w:tcPr>
            <w:tcW w:w="582" w:type="pct"/>
            <w:shd w:val="clear" w:color="auto" w:fill="auto"/>
            <w:vAlign w:val="center"/>
          </w:tcPr>
          <w:p w14:paraId="131D299F" w14:textId="77777777" w:rsidR="008431C5" w:rsidRPr="0034030B" w:rsidRDefault="008431C5" w:rsidP="00176B00">
            <w:pPr>
              <w:adjustRightInd w:val="0"/>
              <w:jc w:val="right"/>
              <w:rPr>
                <w:rFonts w:ascii="宋体" w:hAnsi="宋体"/>
                <w:szCs w:val="21"/>
              </w:rPr>
            </w:pPr>
          </w:p>
        </w:tc>
        <w:tc>
          <w:tcPr>
            <w:tcW w:w="749" w:type="pct"/>
            <w:shd w:val="clear" w:color="auto" w:fill="auto"/>
            <w:vAlign w:val="center"/>
          </w:tcPr>
          <w:p w14:paraId="60D2644B" w14:textId="77777777" w:rsidR="008431C5" w:rsidRPr="0034030B" w:rsidRDefault="008431C5" w:rsidP="00176B00">
            <w:pPr>
              <w:adjustRightInd w:val="0"/>
              <w:jc w:val="right"/>
              <w:rPr>
                <w:rFonts w:ascii="宋体" w:hAnsi="宋体"/>
                <w:szCs w:val="21"/>
              </w:rPr>
            </w:pPr>
          </w:p>
        </w:tc>
        <w:tc>
          <w:tcPr>
            <w:tcW w:w="915" w:type="pct"/>
            <w:shd w:val="clear" w:color="auto" w:fill="auto"/>
            <w:vAlign w:val="center"/>
          </w:tcPr>
          <w:p w14:paraId="025E7F8B" w14:textId="77777777" w:rsidR="008431C5" w:rsidRPr="0034030B" w:rsidRDefault="008431C5" w:rsidP="00176B00">
            <w:pPr>
              <w:adjustRightInd w:val="0"/>
              <w:jc w:val="right"/>
              <w:rPr>
                <w:rFonts w:ascii="宋体" w:hAnsi="宋体"/>
                <w:szCs w:val="21"/>
              </w:rPr>
            </w:pPr>
          </w:p>
        </w:tc>
        <w:tc>
          <w:tcPr>
            <w:tcW w:w="816" w:type="pct"/>
            <w:shd w:val="clear" w:color="auto" w:fill="auto"/>
            <w:vAlign w:val="center"/>
          </w:tcPr>
          <w:p w14:paraId="7E4FB95B" w14:textId="77777777" w:rsidR="008431C5" w:rsidRPr="0034030B" w:rsidRDefault="008431C5" w:rsidP="00176B00">
            <w:pPr>
              <w:adjustRightInd w:val="0"/>
              <w:jc w:val="right"/>
              <w:rPr>
                <w:rFonts w:ascii="宋体" w:hAnsi="宋体"/>
                <w:szCs w:val="21"/>
              </w:rPr>
            </w:pPr>
          </w:p>
        </w:tc>
        <w:tc>
          <w:tcPr>
            <w:tcW w:w="375" w:type="pct"/>
            <w:shd w:val="clear" w:color="auto" w:fill="auto"/>
            <w:vAlign w:val="center"/>
          </w:tcPr>
          <w:p w14:paraId="5386CB4D" w14:textId="77777777" w:rsidR="008431C5" w:rsidRPr="0034030B" w:rsidRDefault="008431C5" w:rsidP="00176B00">
            <w:pPr>
              <w:adjustRightInd w:val="0"/>
              <w:jc w:val="left"/>
              <w:rPr>
                <w:rFonts w:ascii="宋体" w:hAnsi="宋体"/>
                <w:szCs w:val="21"/>
              </w:rPr>
            </w:pPr>
          </w:p>
        </w:tc>
      </w:tr>
    </w:tbl>
    <w:bookmarkEnd w:id="2635"/>
    <w:bookmarkEnd w:id="2636"/>
    <w:bookmarkEnd w:id="2637"/>
    <w:bookmarkEnd w:id="2638"/>
    <w:bookmarkEnd w:id="2639"/>
    <w:bookmarkEnd w:id="2640"/>
    <w:bookmarkEnd w:id="2641"/>
    <w:p w14:paraId="1F3A9991" w14:textId="60EA7B24" w:rsidR="00A65C3E" w:rsidRPr="003A10D7" w:rsidRDefault="003A10D7" w:rsidP="003A10D7">
      <w:pPr>
        <w:pStyle w:val="5"/>
        <w:ind w:firstLineChars="200"/>
      </w:pPr>
      <w:r>
        <w:t xml:space="preserve"> </w:t>
      </w:r>
      <w:r w:rsidR="00A65C3E" w:rsidRPr="003A10D7">
        <w:rPr>
          <w:rFonts w:hint="eastAsia"/>
        </w:rPr>
        <w:t>本期计提在建工程减值准备情况</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684"/>
        <w:gridCol w:w="1916"/>
        <w:gridCol w:w="1916"/>
      </w:tblGrid>
      <w:tr w:rsidR="0034030B" w:rsidRPr="0034030B" w14:paraId="10863B41" w14:textId="77777777" w:rsidTr="00176B00">
        <w:trPr>
          <w:trHeight w:val="454"/>
          <w:tblHeader/>
        </w:trPr>
        <w:tc>
          <w:tcPr>
            <w:tcW w:w="2750" w:type="pct"/>
            <w:shd w:val="clear" w:color="auto" w:fill="auto"/>
            <w:vAlign w:val="center"/>
          </w:tcPr>
          <w:p w14:paraId="26220028" w14:textId="4E7CD765" w:rsidR="00A65C3E" w:rsidRPr="0034030B" w:rsidRDefault="0034030B" w:rsidP="0034030B">
            <w:pPr>
              <w:adjustRightInd w:val="0"/>
              <w:ind w:firstLineChars="100" w:firstLine="210"/>
              <w:jc w:val="left"/>
              <w:rPr>
                <w:rFonts w:ascii="宋体" w:hAnsi="宋体"/>
              </w:rPr>
            </w:pPr>
            <w:r>
              <w:rPr>
                <w:rFonts w:ascii="宋体" w:hAnsi="宋体" w:hint="eastAsia"/>
              </w:rPr>
              <w:t>项</w:t>
            </w:r>
            <w:r>
              <w:rPr>
                <w:rFonts w:ascii="宋体" w:hAnsi="宋体"/>
              </w:rPr>
              <w:t xml:space="preserve">  目</w:t>
            </w:r>
          </w:p>
        </w:tc>
        <w:tc>
          <w:tcPr>
            <w:tcW w:w="1125" w:type="pct"/>
            <w:shd w:val="clear" w:color="auto" w:fill="auto"/>
            <w:vAlign w:val="center"/>
          </w:tcPr>
          <w:p w14:paraId="016CC604" w14:textId="77777777" w:rsidR="00A65C3E" w:rsidRPr="0034030B" w:rsidRDefault="00A65C3E" w:rsidP="0034030B">
            <w:pPr>
              <w:adjustRightInd w:val="0"/>
              <w:jc w:val="center"/>
              <w:rPr>
                <w:rFonts w:ascii="宋体" w:hAnsi="宋体"/>
              </w:rPr>
            </w:pPr>
            <w:r w:rsidRPr="0034030B">
              <w:rPr>
                <w:rFonts w:ascii="宋体" w:hAnsi="宋体" w:hint="eastAsia"/>
              </w:rPr>
              <w:t>本期计提金额</w:t>
            </w:r>
          </w:p>
        </w:tc>
        <w:tc>
          <w:tcPr>
            <w:tcW w:w="1125" w:type="pct"/>
            <w:shd w:val="clear" w:color="auto" w:fill="auto"/>
            <w:vAlign w:val="center"/>
          </w:tcPr>
          <w:p w14:paraId="44F545DE" w14:textId="77777777" w:rsidR="00A65C3E" w:rsidRPr="0034030B" w:rsidRDefault="00A65C3E" w:rsidP="0034030B">
            <w:pPr>
              <w:adjustRightInd w:val="0"/>
              <w:jc w:val="center"/>
              <w:rPr>
                <w:rFonts w:ascii="宋体" w:hAnsi="宋体"/>
              </w:rPr>
            </w:pPr>
            <w:r w:rsidRPr="0034030B">
              <w:rPr>
                <w:rFonts w:ascii="宋体" w:hAnsi="宋体" w:hint="eastAsia"/>
              </w:rPr>
              <w:t>计提原因</w:t>
            </w:r>
          </w:p>
        </w:tc>
      </w:tr>
      <w:tr w:rsidR="0034030B" w:rsidRPr="0034030B" w14:paraId="0A5C62B5" w14:textId="77777777" w:rsidTr="00176B00">
        <w:trPr>
          <w:trHeight w:val="454"/>
        </w:trPr>
        <w:tc>
          <w:tcPr>
            <w:tcW w:w="2750" w:type="pct"/>
            <w:shd w:val="clear" w:color="auto" w:fill="auto"/>
            <w:vAlign w:val="center"/>
          </w:tcPr>
          <w:p w14:paraId="089BF73F" w14:textId="77777777" w:rsidR="00A65C3E" w:rsidRPr="0034030B" w:rsidRDefault="00A65C3E" w:rsidP="0034030B">
            <w:pPr>
              <w:adjustRightInd w:val="0"/>
              <w:jc w:val="left"/>
              <w:rPr>
                <w:rFonts w:ascii="宋体" w:hAnsi="宋体"/>
              </w:rPr>
            </w:pPr>
            <w:bookmarkStart w:id="2642" w:name="PO_在建工程_减值_1" w:colFirst="0" w:colLast="0"/>
            <w:bookmarkStart w:id="2643" w:name="PO_在建工程_减值_2" w:colFirst="1" w:colLast="1"/>
            <w:bookmarkStart w:id="2644" w:name="PO_在建工程_减值_3" w:colFirst="2" w:colLast="2"/>
          </w:p>
        </w:tc>
        <w:tc>
          <w:tcPr>
            <w:tcW w:w="1125" w:type="pct"/>
            <w:shd w:val="clear" w:color="auto" w:fill="auto"/>
            <w:vAlign w:val="center"/>
          </w:tcPr>
          <w:p w14:paraId="6268DC10" w14:textId="77777777" w:rsidR="00A65C3E" w:rsidRPr="0034030B" w:rsidRDefault="00A65C3E" w:rsidP="0034030B">
            <w:pPr>
              <w:adjustRightInd w:val="0"/>
              <w:jc w:val="right"/>
              <w:rPr>
                <w:rFonts w:ascii="宋体" w:hAnsi="宋体"/>
              </w:rPr>
            </w:pPr>
          </w:p>
        </w:tc>
        <w:tc>
          <w:tcPr>
            <w:tcW w:w="1125" w:type="pct"/>
            <w:shd w:val="clear" w:color="auto" w:fill="auto"/>
            <w:vAlign w:val="center"/>
          </w:tcPr>
          <w:p w14:paraId="6BCF4A25" w14:textId="77777777" w:rsidR="00A65C3E" w:rsidRPr="0034030B" w:rsidRDefault="00A65C3E" w:rsidP="00176B00">
            <w:pPr>
              <w:adjustRightInd w:val="0"/>
              <w:jc w:val="left"/>
              <w:rPr>
                <w:rFonts w:ascii="宋体" w:hAnsi="宋体"/>
              </w:rPr>
            </w:pPr>
          </w:p>
        </w:tc>
      </w:tr>
      <w:tr w:rsidR="00B1365B" w:rsidRPr="0034030B" w14:paraId="441F91B2" w14:textId="77777777" w:rsidTr="00176B00">
        <w:trPr>
          <w:trHeight w:val="454"/>
        </w:trPr>
        <w:tc>
          <w:tcPr>
            <w:tcW w:w="2750" w:type="pct"/>
            <w:shd w:val="clear" w:color="auto" w:fill="auto"/>
            <w:vAlign w:val="center"/>
          </w:tcPr>
          <w:p w14:paraId="710F0302" w14:textId="77777777" w:rsidR="00B1365B" w:rsidRPr="0034030B" w:rsidRDefault="00B1365B" w:rsidP="0034030B">
            <w:pPr>
              <w:adjustRightInd w:val="0"/>
              <w:jc w:val="left"/>
              <w:rPr>
                <w:rFonts w:ascii="宋体" w:hAnsi="宋体"/>
              </w:rPr>
            </w:pPr>
            <w:bookmarkStart w:id="2645" w:name="PO_在建工程_减值_4" w:colFirst="0" w:colLast="0"/>
            <w:bookmarkStart w:id="2646" w:name="PO_在建工程_减值_5" w:colFirst="1" w:colLast="1"/>
            <w:bookmarkStart w:id="2647" w:name="PO_在建工程_减值_6" w:colFirst="2" w:colLast="2"/>
            <w:bookmarkEnd w:id="2642"/>
            <w:bookmarkEnd w:id="2643"/>
            <w:bookmarkEnd w:id="2644"/>
          </w:p>
        </w:tc>
        <w:tc>
          <w:tcPr>
            <w:tcW w:w="1125" w:type="pct"/>
            <w:shd w:val="clear" w:color="auto" w:fill="auto"/>
            <w:vAlign w:val="center"/>
          </w:tcPr>
          <w:p w14:paraId="67F34FFF" w14:textId="77777777" w:rsidR="00B1365B" w:rsidRPr="0034030B" w:rsidRDefault="00B1365B" w:rsidP="0034030B">
            <w:pPr>
              <w:adjustRightInd w:val="0"/>
              <w:jc w:val="right"/>
              <w:rPr>
                <w:rFonts w:ascii="宋体" w:hAnsi="宋体"/>
              </w:rPr>
            </w:pPr>
          </w:p>
        </w:tc>
        <w:tc>
          <w:tcPr>
            <w:tcW w:w="1125" w:type="pct"/>
            <w:shd w:val="clear" w:color="auto" w:fill="auto"/>
            <w:vAlign w:val="center"/>
          </w:tcPr>
          <w:p w14:paraId="7C50D59B" w14:textId="77777777" w:rsidR="00B1365B" w:rsidRPr="0034030B" w:rsidRDefault="00B1365B" w:rsidP="00176B00">
            <w:pPr>
              <w:adjustRightInd w:val="0"/>
              <w:jc w:val="left"/>
              <w:rPr>
                <w:rFonts w:ascii="宋体" w:hAnsi="宋体"/>
              </w:rPr>
            </w:pPr>
          </w:p>
        </w:tc>
      </w:tr>
      <w:tr w:rsidR="0034030B" w:rsidRPr="0034030B" w14:paraId="0098B1BD" w14:textId="77777777" w:rsidTr="00176B00">
        <w:trPr>
          <w:trHeight w:val="454"/>
        </w:trPr>
        <w:tc>
          <w:tcPr>
            <w:tcW w:w="2750" w:type="pct"/>
            <w:shd w:val="clear" w:color="auto" w:fill="auto"/>
            <w:vAlign w:val="center"/>
          </w:tcPr>
          <w:p w14:paraId="15437793" w14:textId="0346D2B2" w:rsidR="00A65C3E" w:rsidRPr="0034030B" w:rsidRDefault="0034030B" w:rsidP="0034030B">
            <w:pPr>
              <w:adjustRightInd w:val="0"/>
              <w:ind w:firstLineChars="100" w:firstLine="210"/>
              <w:jc w:val="left"/>
              <w:rPr>
                <w:rFonts w:ascii="宋体" w:hAnsi="宋体"/>
              </w:rPr>
            </w:pPr>
            <w:bookmarkStart w:id="2648" w:name="PO_在建工程_减值_7" w:colFirst="0" w:colLast="0"/>
            <w:bookmarkStart w:id="2649" w:name="PO_在建工程_减值_8" w:colFirst="1" w:colLast="1"/>
            <w:bookmarkStart w:id="2650" w:name="PO_在建工程_减值_9" w:colFirst="2" w:colLast="2"/>
            <w:bookmarkEnd w:id="2645"/>
            <w:bookmarkEnd w:id="2646"/>
            <w:bookmarkEnd w:id="2647"/>
            <w:r>
              <w:rPr>
                <w:rFonts w:ascii="宋体" w:hAnsi="宋体" w:hint="eastAsia"/>
              </w:rPr>
              <w:t>小</w:t>
            </w:r>
            <w:r>
              <w:rPr>
                <w:rFonts w:ascii="宋体" w:hAnsi="宋体"/>
              </w:rPr>
              <w:t xml:space="preserve">  计</w:t>
            </w:r>
          </w:p>
        </w:tc>
        <w:tc>
          <w:tcPr>
            <w:tcW w:w="1125" w:type="pct"/>
            <w:shd w:val="clear" w:color="auto" w:fill="auto"/>
            <w:vAlign w:val="center"/>
          </w:tcPr>
          <w:p w14:paraId="584EF042" w14:textId="77777777" w:rsidR="00A65C3E" w:rsidRPr="0034030B" w:rsidRDefault="00A65C3E" w:rsidP="0034030B">
            <w:pPr>
              <w:adjustRightInd w:val="0"/>
              <w:jc w:val="right"/>
              <w:rPr>
                <w:rFonts w:ascii="宋体" w:hAnsi="宋体"/>
              </w:rPr>
            </w:pPr>
          </w:p>
        </w:tc>
        <w:tc>
          <w:tcPr>
            <w:tcW w:w="1125" w:type="pct"/>
            <w:shd w:val="clear" w:color="auto" w:fill="auto"/>
            <w:vAlign w:val="center"/>
          </w:tcPr>
          <w:p w14:paraId="6763F41C" w14:textId="77777777" w:rsidR="00A65C3E" w:rsidRPr="0034030B" w:rsidRDefault="00A65C3E" w:rsidP="00176B00">
            <w:pPr>
              <w:adjustRightInd w:val="0"/>
              <w:jc w:val="left"/>
              <w:rPr>
                <w:rFonts w:ascii="宋体" w:hAnsi="宋体"/>
              </w:rPr>
            </w:pPr>
          </w:p>
        </w:tc>
      </w:tr>
    </w:tbl>
    <w:bookmarkEnd w:id="2648"/>
    <w:bookmarkEnd w:id="2649"/>
    <w:bookmarkEnd w:id="2650"/>
    <w:p w14:paraId="7CE751C9" w14:textId="4FEB3C69" w:rsidR="004D571C" w:rsidRPr="003A10D7" w:rsidRDefault="003A10D7" w:rsidP="003A10D7">
      <w:pPr>
        <w:pStyle w:val="5"/>
        <w:ind w:firstLineChars="200"/>
      </w:pPr>
      <w:r>
        <w:t xml:space="preserve"> </w:t>
      </w:r>
      <w:r w:rsidR="004D571C" w:rsidRPr="003A10D7">
        <w:rPr>
          <w:rFonts w:hint="eastAsia"/>
        </w:rPr>
        <w:t>其他说明</w:t>
      </w:r>
      <w:bookmarkEnd w:id="2491"/>
    </w:p>
    <w:p w14:paraId="513979B7" w14:textId="77777777" w:rsidR="008E25C2" w:rsidRPr="00E33782" w:rsidRDefault="008E25C2" w:rsidP="004873B1">
      <w:pPr>
        <w:spacing w:line="360" w:lineRule="auto"/>
        <w:ind w:firstLineChars="200" w:firstLine="420"/>
        <w:rPr>
          <w:rFonts w:ascii="宋体" w:hAnsi="宋体"/>
          <w:kern w:val="0"/>
          <w:szCs w:val="21"/>
        </w:rPr>
      </w:pPr>
    </w:p>
    <w:p w14:paraId="50CD56DD" w14:textId="22E6C97A" w:rsidR="007B58FD" w:rsidRPr="003A10D7" w:rsidRDefault="003A10D7" w:rsidP="003A10D7">
      <w:pPr>
        <w:pStyle w:val="3"/>
        <w:ind w:firstLineChars="200"/>
      </w:pPr>
      <w:bookmarkStart w:id="2651" w:name="PO_生产性生物资产"/>
      <w:r>
        <w:t xml:space="preserve"> </w:t>
      </w:r>
      <w:r w:rsidR="007B58FD" w:rsidRPr="003A10D7">
        <w:rPr>
          <w:rFonts w:hint="eastAsia"/>
        </w:rPr>
        <w:t>生产性生物资产</w:t>
      </w:r>
    </w:p>
    <w:p w14:paraId="1194577A" w14:textId="0676D63C" w:rsidR="009F0FCB" w:rsidRPr="003A10D7" w:rsidRDefault="003A10D7" w:rsidP="003A10D7">
      <w:pPr>
        <w:pStyle w:val="4"/>
        <w:ind w:firstLineChars="200"/>
      </w:pPr>
      <w:r>
        <w:t xml:space="preserve"> </w:t>
      </w:r>
      <w:r w:rsidR="007B58FD" w:rsidRPr="003A10D7">
        <w:rPr>
          <w:rFonts w:hint="eastAsia"/>
        </w:rPr>
        <w:t>以成本计量</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278"/>
        <w:gridCol w:w="1558"/>
        <w:gridCol w:w="1560"/>
        <w:gridCol w:w="1560"/>
        <w:gridCol w:w="1560"/>
      </w:tblGrid>
      <w:tr w:rsidR="00222A2E" w:rsidRPr="00C75275" w14:paraId="597E79B7" w14:textId="77777777" w:rsidTr="00176B00">
        <w:trPr>
          <w:trHeight w:val="454"/>
          <w:tblHeader/>
          <w:jc w:val="center"/>
        </w:trPr>
        <w:tc>
          <w:tcPr>
            <w:tcW w:w="1337" w:type="pct"/>
            <w:shd w:val="clear" w:color="auto" w:fill="auto"/>
            <w:vAlign w:val="center"/>
          </w:tcPr>
          <w:p w14:paraId="02EC8DA9" w14:textId="487421BF" w:rsidR="007B58FD" w:rsidRPr="00C75275" w:rsidRDefault="00222A2E" w:rsidP="00176B00">
            <w:pPr>
              <w:adjustRightInd w:val="0"/>
              <w:ind w:firstLineChars="100" w:firstLine="210"/>
              <w:jc w:val="left"/>
              <w:rPr>
                <w:rFonts w:ascii="宋体" w:hAnsi="宋体"/>
                <w:kern w:val="0"/>
                <w:szCs w:val="21"/>
              </w:rPr>
            </w:pPr>
            <w:r>
              <w:rPr>
                <w:rFonts w:ascii="宋体" w:hAnsi="宋体" w:hint="eastAsia"/>
                <w:kern w:val="0"/>
                <w:position w:val="-1"/>
                <w:szCs w:val="21"/>
              </w:rPr>
              <w:t>项</w:t>
            </w:r>
            <w:r>
              <w:rPr>
                <w:rFonts w:ascii="宋体" w:hAnsi="宋体"/>
                <w:kern w:val="0"/>
                <w:position w:val="-1"/>
                <w:szCs w:val="21"/>
              </w:rPr>
              <w:t xml:space="preserve">  目</w:t>
            </w:r>
          </w:p>
        </w:tc>
        <w:tc>
          <w:tcPr>
            <w:tcW w:w="915" w:type="pct"/>
            <w:shd w:val="clear" w:color="auto" w:fill="auto"/>
            <w:vAlign w:val="center"/>
          </w:tcPr>
          <w:p w14:paraId="4803318F" w14:textId="77777777" w:rsidR="007B58FD" w:rsidRPr="00C75275" w:rsidRDefault="00B57F04" w:rsidP="00176B00">
            <w:pPr>
              <w:adjustRightInd w:val="0"/>
              <w:jc w:val="center"/>
              <w:rPr>
                <w:rFonts w:ascii="宋体" w:hAnsi="宋体"/>
                <w:kern w:val="0"/>
                <w:szCs w:val="21"/>
              </w:rPr>
            </w:pPr>
            <w:r w:rsidRPr="00C75275">
              <w:rPr>
                <w:rFonts w:ascii="宋体" w:hAnsi="宋体" w:hint="eastAsia"/>
                <w:kern w:val="0"/>
                <w:position w:val="-1"/>
                <w:szCs w:val="21"/>
              </w:rPr>
              <w:t>期初</w:t>
            </w:r>
            <w:r w:rsidR="007B58FD" w:rsidRPr="00C75275">
              <w:rPr>
                <w:rFonts w:ascii="宋体" w:hAnsi="宋体" w:hint="eastAsia"/>
                <w:kern w:val="0"/>
                <w:position w:val="-1"/>
                <w:szCs w:val="21"/>
              </w:rPr>
              <w:t>账面价值</w:t>
            </w:r>
          </w:p>
        </w:tc>
        <w:tc>
          <w:tcPr>
            <w:tcW w:w="916" w:type="pct"/>
            <w:shd w:val="clear" w:color="auto" w:fill="auto"/>
            <w:vAlign w:val="center"/>
          </w:tcPr>
          <w:p w14:paraId="3D911863" w14:textId="77777777" w:rsidR="007B58FD" w:rsidRPr="00C75275" w:rsidRDefault="00F623F2" w:rsidP="00176B00">
            <w:pPr>
              <w:adjustRightInd w:val="0"/>
              <w:jc w:val="center"/>
              <w:rPr>
                <w:rFonts w:ascii="宋体" w:hAnsi="宋体"/>
                <w:kern w:val="0"/>
                <w:szCs w:val="21"/>
              </w:rPr>
            </w:pPr>
            <w:r w:rsidRPr="00C75275">
              <w:rPr>
                <w:rFonts w:ascii="宋体" w:hAnsi="宋体" w:hint="eastAsia"/>
                <w:kern w:val="0"/>
                <w:position w:val="-1"/>
                <w:szCs w:val="21"/>
              </w:rPr>
              <w:t>本期增加</w:t>
            </w:r>
          </w:p>
        </w:tc>
        <w:tc>
          <w:tcPr>
            <w:tcW w:w="916" w:type="pct"/>
            <w:shd w:val="clear" w:color="auto" w:fill="auto"/>
            <w:vAlign w:val="center"/>
          </w:tcPr>
          <w:p w14:paraId="02616BDB" w14:textId="77777777" w:rsidR="007B58FD" w:rsidRPr="00C75275" w:rsidRDefault="00F623F2" w:rsidP="00176B00">
            <w:pPr>
              <w:adjustRightInd w:val="0"/>
              <w:jc w:val="center"/>
              <w:rPr>
                <w:rFonts w:ascii="宋体" w:hAnsi="宋体"/>
                <w:kern w:val="0"/>
                <w:szCs w:val="21"/>
              </w:rPr>
            </w:pPr>
            <w:r w:rsidRPr="00C75275">
              <w:rPr>
                <w:rFonts w:ascii="宋体" w:hAnsi="宋体" w:hint="eastAsia"/>
                <w:kern w:val="0"/>
                <w:position w:val="-1"/>
                <w:szCs w:val="21"/>
              </w:rPr>
              <w:t>本期减少</w:t>
            </w:r>
          </w:p>
        </w:tc>
        <w:tc>
          <w:tcPr>
            <w:tcW w:w="916" w:type="pct"/>
            <w:shd w:val="clear" w:color="auto" w:fill="auto"/>
            <w:vAlign w:val="center"/>
          </w:tcPr>
          <w:p w14:paraId="6E735486" w14:textId="77777777" w:rsidR="007B58FD" w:rsidRPr="00C75275" w:rsidRDefault="00ED73C9" w:rsidP="00176B00">
            <w:pPr>
              <w:adjustRightInd w:val="0"/>
              <w:jc w:val="center"/>
              <w:rPr>
                <w:rFonts w:ascii="宋体" w:hAnsi="宋体"/>
                <w:kern w:val="0"/>
                <w:szCs w:val="21"/>
              </w:rPr>
            </w:pPr>
            <w:r w:rsidRPr="00C75275">
              <w:rPr>
                <w:rFonts w:ascii="宋体" w:hAnsi="宋体" w:hint="eastAsia"/>
                <w:kern w:val="0"/>
                <w:position w:val="-1"/>
                <w:szCs w:val="21"/>
              </w:rPr>
              <w:t>期末</w:t>
            </w:r>
            <w:r w:rsidR="007B58FD" w:rsidRPr="00C75275">
              <w:rPr>
                <w:rFonts w:ascii="宋体" w:hAnsi="宋体" w:hint="eastAsia"/>
                <w:kern w:val="0"/>
                <w:position w:val="-1"/>
                <w:szCs w:val="21"/>
              </w:rPr>
              <w:t>账面价值</w:t>
            </w:r>
          </w:p>
        </w:tc>
      </w:tr>
      <w:tr w:rsidR="00222A2E" w:rsidRPr="00C75275" w14:paraId="1BC15215" w14:textId="77777777" w:rsidTr="00176B00">
        <w:trPr>
          <w:trHeight w:val="454"/>
          <w:tblHeader/>
          <w:jc w:val="center"/>
        </w:trPr>
        <w:tc>
          <w:tcPr>
            <w:tcW w:w="1337" w:type="pct"/>
            <w:shd w:val="clear" w:color="auto" w:fill="auto"/>
            <w:vAlign w:val="center"/>
          </w:tcPr>
          <w:p w14:paraId="64103493" w14:textId="77777777" w:rsidR="007B58FD" w:rsidRPr="00C75275" w:rsidRDefault="007B58FD" w:rsidP="00176B00">
            <w:pPr>
              <w:adjustRightInd w:val="0"/>
              <w:jc w:val="left"/>
              <w:rPr>
                <w:rFonts w:ascii="宋体" w:hAnsi="宋体"/>
                <w:kern w:val="0"/>
                <w:szCs w:val="21"/>
              </w:rPr>
            </w:pPr>
            <w:bookmarkStart w:id="2652" w:name="PO_生产性生物资产_成本计量_1" w:colFirst="1" w:colLast="1"/>
            <w:bookmarkStart w:id="2653" w:name="PO_生产性生物资产_成本计量_2" w:colFirst="2" w:colLast="2"/>
            <w:bookmarkStart w:id="2654" w:name="PO_生产性生物资产_成本计量_3" w:colFirst="3" w:colLast="3"/>
            <w:bookmarkStart w:id="2655" w:name="PO_生产性生物资产_成本计量_4" w:colFirst="4" w:colLast="4"/>
            <w:r w:rsidRPr="00C75275">
              <w:rPr>
                <w:rFonts w:ascii="宋体" w:hAnsi="宋体" w:hint="eastAsia"/>
                <w:kern w:val="0"/>
                <w:position w:val="-1"/>
                <w:szCs w:val="21"/>
              </w:rPr>
              <w:t>种植业</w:t>
            </w:r>
          </w:p>
        </w:tc>
        <w:tc>
          <w:tcPr>
            <w:tcW w:w="915" w:type="pct"/>
            <w:shd w:val="clear" w:color="auto" w:fill="auto"/>
            <w:vAlign w:val="center"/>
          </w:tcPr>
          <w:p w14:paraId="5CBDD619"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79CB7018"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0C9841F5"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48270395" w14:textId="77777777" w:rsidR="007B58FD" w:rsidRPr="00C75275" w:rsidRDefault="007B58FD" w:rsidP="00176B00">
            <w:pPr>
              <w:adjustRightInd w:val="0"/>
              <w:jc w:val="right"/>
              <w:rPr>
                <w:rFonts w:ascii="宋体" w:hAnsi="宋体"/>
                <w:kern w:val="0"/>
                <w:szCs w:val="21"/>
              </w:rPr>
            </w:pPr>
          </w:p>
        </w:tc>
      </w:tr>
      <w:tr w:rsidR="00222A2E" w:rsidRPr="00C75275" w14:paraId="700A0988" w14:textId="77777777" w:rsidTr="00176B00">
        <w:trPr>
          <w:trHeight w:val="454"/>
          <w:tblHeader/>
          <w:jc w:val="center"/>
        </w:trPr>
        <w:tc>
          <w:tcPr>
            <w:tcW w:w="1337" w:type="pct"/>
            <w:shd w:val="clear" w:color="auto" w:fill="auto"/>
            <w:vAlign w:val="center"/>
          </w:tcPr>
          <w:p w14:paraId="6276B922" w14:textId="77777777" w:rsidR="007B58FD" w:rsidRPr="00C75275" w:rsidRDefault="007B58FD" w:rsidP="00176B00">
            <w:pPr>
              <w:adjustRightInd w:val="0"/>
              <w:ind w:firstLineChars="200" w:firstLine="416"/>
              <w:jc w:val="left"/>
              <w:rPr>
                <w:rFonts w:ascii="宋体" w:hAnsi="宋体"/>
                <w:kern w:val="0"/>
                <w:szCs w:val="21"/>
              </w:rPr>
            </w:pPr>
            <w:bookmarkStart w:id="2656" w:name="PO_生产性生物资产_成本计量_5" w:colFirst="1" w:colLast="1"/>
            <w:bookmarkStart w:id="2657" w:name="PO_生产性生物资产_成本计量_6" w:colFirst="2" w:colLast="2"/>
            <w:bookmarkStart w:id="2658" w:name="PO_生产性生物资产_成本计量_7" w:colFirst="3" w:colLast="3"/>
            <w:bookmarkStart w:id="2659" w:name="PO_生产性生物资产_成本计量_8" w:colFirst="4" w:colLast="4"/>
            <w:bookmarkEnd w:id="2652"/>
            <w:bookmarkEnd w:id="2653"/>
            <w:bookmarkEnd w:id="2654"/>
            <w:bookmarkEnd w:id="2655"/>
            <w:r w:rsidRPr="00C75275">
              <w:rPr>
                <w:rFonts w:ascii="宋体" w:hAnsi="宋体" w:hint="eastAsia"/>
                <w:spacing w:val="-1"/>
                <w:kern w:val="0"/>
                <w:position w:val="-1"/>
                <w:szCs w:val="21"/>
              </w:rPr>
              <w:t>其中：</w:t>
            </w:r>
          </w:p>
        </w:tc>
        <w:tc>
          <w:tcPr>
            <w:tcW w:w="915" w:type="pct"/>
            <w:shd w:val="clear" w:color="auto" w:fill="auto"/>
            <w:vAlign w:val="center"/>
          </w:tcPr>
          <w:p w14:paraId="7FA92E74"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186827EE"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6ED09ED0"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54698B18" w14:textId="77777777" w:rsidR="007B58FD" w:rsidRPr="00C75275" w:rsidRDefault="007B58FD" w:rsidP="00176B00">
            <w:pPr>
              <w:adjustRightInd w:val="0"/>
              <w:jc w:val="right"/>
              <w:rPr>
                <w:rFonts w:ascii="宋体" w:hAnsi="宋体"/>
                <w:kern w:val="0"/>
                <w:szCs w:val="21"/>
              </w:rPr>
            </w:pPr>
          </w:p>
        </w:tc>
      </w:tr>
      <w:tr w:rsidR="00222A2E" w:rsidRPr="00C75275" w14:paraId="0EFF27AD" w14:textId="77777777" w:rsidTr="00176B00">
        <w:trPr>
          <w:trHeight w:val="454"/>
          <w:tblHeader/>
          <w:jc w:val="center"/>
        </w:trPr>
        <w:tc>
          <w:tcPr>
            <w:tcW w:w="1337" w:type="pct"/>
            <w:shd w:val="clear" w:color="auto" w:fill="auto"/>
            <w:vAlign w:val="center"/>
          </w:tcPr>
          <w:p w14:paraId="4C1CA33D" w14:textId="77777777" w:rsidR="007B58FD" w:rsidRPr="00C75275" w:rsidRDefault="007B58FD" w:rsidP="00176B00">
            <w:pPr>
              <w:adjustRightInd w:val="0"/>
              <w:ind w:firstLineChars="400" w:firstLine="840"/>
              <w:jc w:val="left"/>
              <w:rPr>
                <w:rFonts w:ascii="宋体" w:hAnsi="宋体"/>
                <w:kern w:val="0"/>
                <w:szCs w:val="21"/>
              </w:rPr>
            </w:pPr>
            <w:bookmarkStart w:id="2660" w:name="PO_生产性生物资产_成本计量_9" w:colFirst="1" w:colLast="1"/>
            <w:bookmarkStart w:id="2661" w:name="PO_生产性生物资产_成本计量_10" w:colFirst="2" w:colLast="2"/>
            <w:bookmarkStart w:id="2662" w:name="PO_生产性生物资产_成本计量_11" w:colFirst="3" w:colLast="3"/>
            <w:bookmarkStart w:id="2663" w:name="PO_生产性生物资产_成本计量_12" w:colFirst="4" w:colLast="4"/>
            <w:bookmarkEnd w:id="2656"/>
            <w:bookmarkEnd w:id="2657"/>
            <w:bookmarkEnd w:id="2658"/>
            <w:bookmarkEnd w:id="2659"/>
            <w:r w:rsidRPr="00C75275">
              <w:rPr>
                <w:rFonts w:ascii="宋体" w:hAnsi="宋体" w:hint="eastAsia"/>
                <w:kern w:val="0"/>
                <w:position w:val="-1"/>
                <w:szCs w:val="21"/>
              </w:rPr>
              <w:t>……</w:t>
            </w:r>
          </w:p>
        </w:tc>
        <w:tc>
          <w:tcPr>
            <w:tcW w:w="915" w:type="pct"/>
            <w:shd w:val="clear" w:color="auto" w:fill="auto"/>
            <w:vAlign w:val="center"/>
          </w:tcPr>
          <w:p w14:paraId="01AF2651"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375DAC05"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1F9D174F"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6893F3DC" w14:textId="77777777" w:rsidR="007B58FD" w:rsidRPr="00C75275" w:rsidRDefault="007B58FD" w:rsidP="00176B00">
            <w:pPr>
              <w:adjustRightInd w:val="0"/>
              <w:jc w:val="right"/>
              <w:rPr>
                <w:rFonts w:ascii="宋体" w:hAnsi="宋体"/>
                <w:kern w:val="0"/>
                <w:szCs w:val="21"/>
              </w:rPr>
            </w:pPr>
          </w:p>
        </w:tc>
      </w:tr>
      <w:tr w:rsidR="00222A2E" w:rsidRPr="00C75275" w14:paraId="4391ABEB" w14:textId="77777777" w:rsidTr="00176B00">
        <w:trPr>
          <w:trHeight w:val="454"/>
          <w:tblHeader/>
          <w:jc w:val="center"/>
        </w:trPr>
        <w:tc>
          <w:tcPr>
            <w:tcW w:w="1337" w:type="pct"/>
            <w:shd w:val="clear" w:color="auto" w:fill="auto"/>
            <w:vAlign w:val="center"/>
          </w:tcPr>
          <w:p w14:paraId="6DA1C8C6" w14:textId="77777777" w:rsidR="007B58FD" w:rsidRPr="00C75275" w:rsidRDefault="007B58FD" w:rsidP="00176B00">
            <w:pPr>
              <w:adjustRightInd w:val="0"/>
              <w:jc w:val="left"/>
              <w:rPr>
                <w:rFonts w:ascii="宋体" w:hAnsi="宋体"/>
                <w:kern w:val="0"/>
                <w:szCs w:val="21"/>
              </w:rPr>
            </w:pPr>
            <w:bookmarkStart w:id="2664" w:name="PO_生产性生物资产_成本计量_13" w:colFirst="1" w:colLast="1"/>
            <w:bookmarkStart w:id="2665" w:name="PO_生产性生物资产_成本计量_14" w:colFirst="2" w:colLast="2"/>
            <w:bookmarkStart w:id="2666" w:name="PO_生产性生物资产_成本计量_15" w:colFirst="3" w:colLast="3"/>
            <w:bookmarkStart w:id="2667" w:name="PO_生产性生物资产_成本计量_16" w:colFirst="4" w:colLast="4"/>
            <w:bookmarkEnd w:id="2660"/>
            <w:bookmarkEnd w:id="2661"/>
            <w:bookmarkEnd w:id="2662"/>
            <w:bookmarkEnd w:id="2663"/>
            <w:r w:rsidRPr="00C75275">
              <w:rPr>
                <w:rFonts w:ascii="宋体" w:hAnsi="宋体" w:hint="eastAsia"/>
                <w:kern w:val="0"/>
                <w:position w:val="-1"/>
                <w:szCs w:val="21"/>
              </w:rPr>
              <w:t>畜牧养殖业</w:t>
            </w:r>
          </w:p>
        </w:tc>
        <w:tc>
          <w:tcPr>
            <w:tcW w:w="915" w:type="pct"/>
            <w:shd w:val="clear" w:color="auto" w:fill="auto"/>
            <w:vAlign w:val="center"/>
          </w:tcPr>
          <w:p w14:paraId="72A04538"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098C67C3"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6A756566"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34BFF7C9" w14:textId="77777777" w:rsidR="007B58FD" w:rsidRPr="00C75275" w:rsidRDefault="007B58FD" w:rsidP="00176B00">
            <w:pPr>
              <w:adjustRightInd w:val="0"/>
              <w:jc w:val="right"/>
              <w:rPr>
                <w:rFonts w:ascii="宋体" w:hAnsi="宋体"/>
                <w:kern w:val="0"/>
                <w:szCs w:val="21"/>
              </w:rPr>
            </w:pPr>
          </w:p>
        </w:tc>
      </w:tr>
      <w:tr w:rsidR="00222A2E" w:rsidRPr="00C75275" w14:paraId="71E4C85B" w14:textId="77777777" w:rsidTr="00176B00">
        <w:trPr>
          <w:trHeight w:val="454"/>
          <w:tblHeader/>
          <w:jc w:val="center"/>
        </w:trPr>
        <w:tc>
          <w:tcPr>
            <w:tcW w:w="1337" w:type="pct"/>
            <w:shd w:val="clear" w:color="auto" w:fill="auto"/>
            <w:vAlign w:val="center"/>
          </w:tcPr>
          <w:p w14:paraId="467D1E4D" w14:textId="77777777" w:rsidR="007B58FD" w:rsidRPr="00C75275" w:rsidRDefault="007B58FD" w:rsidP="00176B00">
            <w:pPr>
              <w:adjustRightInd w:val="0"/>
              <w:ind w:firstLineChars="200" w:firstLine="416"/>
              <w:jc w:val="left"/>
              <w:rPr>
                <w:rFonts w:ascii="宋体" w:hAnsi="宋体"/>
                <w:kern w:val="0"/>
                <w:szCs w:val="21"/>
              </w:rPr>
            </w:pPr>
            <w:bookmarkStart w:id="2668" w:name="PO_生产性生物资产_成本计量_17" w:colFirst="1" w:colLast="1"/>
            <w:bookmarkStart w:id="2669" w:name="PO_生产性生物资产_成本计量_18" w:colFirst="2" w:colLast="2"/>
            <w:bookmarkStart w:id="2670" w:name="PO_生产性生物资产_成本计量_19" w:colFirst="3" w:colLast="3"/>
            <w:bookmarkStart w:id="2671" w:name="PO_生产性生物资产_成本计量_20" w:colFirst="4" w:colLast="4"/>
            <w:bookmarkEnd w:id="2664"/>
            <w:bookmarkEnd w:id="2665"/>
            <w:bookmarkEnd w:id="2666"/>
            <w:bookmarkEnd w:id="2667"/>
            <w:r w:rsidRPr="00C75275">
              <w:rPr>
                <w:rFonts w:ascii="宋体" w:hAnsi="宋体" w:hint="eastAsia"/>
                <w:spacing w:val="-1"/>
                <w:kern w:val="0"/>
                <w:position w:val="-1"/>
                <w:szCs w:val="21"/>
              </w:rPr>
              <w:t>其中：</w:t>
            </w:r>
          </w:p>
        </w:tc>
        <w:tc>
          <w:tcPr>
            <w:tcW w:w="915" w:type="pct"/>
            <w:shd w:val="clear" w:color="auto" w:fill="auto"/>
            <w:vAlign w:val="center"/>
          </w:tcPr>
          <w:p w14:paraId="49005833"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2D446968"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348C7C32"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0C855399" w14:textId="77777777" w:rsidR="007B58FD" w:rsidRPr="00C75275" w:rsidRDefault="007B58FD" w:rsidP="00176B00">
            <w:pPr>
              <w:adjustRightInd w:val="0"/>
              <w:jc w:val="right"/>
              <w:rPr>
                <w:rFonts w:ascii="宋体" w:hAnsi="宋体"/>
                <w:kern w:val="0"/>
                <w:szCs w:val="21"/>
              </w:rPr>
            </w:pPr>
          </w:p>
        </w:tc>
      </w:tr>
      <w:tr w:rsidR="00222A2E" w:rsidRPr="00C75275" w14:paraId="7CAC0B07" w14:textId="77777777" w:rsidTr="00176B00">
        <w:trPr>
          <w:trHeight w:val="454"/>
          <w:tblHeader/>
          <w:jc w:val="center"/>
        </w:trPr>
        <w:tc>
          <w:tcPr>
            <w:tcW w:w="1337" w:type="pct"/>
            <w:shd w:val="clear" w:color="auto" w:fill="auto"/>
            <w:vAlign w:val="center"/>
          </w:tcPr>
          <w:p w14:paraId="70E7389A" w14:textId="77777777" w:rsidR="007B58FD" w:rsidRPr="00C75275" w:rsidRDefault="007B58FD" w:rsidP="00176B00">
            <w:pPr>
              <w:adjustRightInd w:val="0"/>
              <w:ind w:firstLineChars="400" w:firstLine="840"/>
              <w:jc w:val="left"/>
              <w:rPr>
                <w:rFonts w:ascii="宋体" w:hAnsi="宋体"/>
                <w:kern w:val="0"/>
                <w:szCs w:val="21"/>
              </w:rPr>
            </w:pPr>
            <w:bookmarkStart w:id="2672" w:name="PO_生产性生物资产_成本计量_21" w:colFirst="1" w:colLast="1"/>
            <w:bookmarkStart w:id="2673" w:name="PO_生产性生物资产_成本计量_22" w:colFirst="2" w:colLast="2"/>
            <w:bookmarkStart w:id="2674" w:name="PO_生产性生物资产_成本计量_23" w:colFirst="3" w:colLast="3"/>
            <w:bookmarkStart w:id="2675" w:name="PO_生产性生物资产_成本计量_24" w:colFirst="4" w:colLast="4"/>
            <w:bookmarkEnd w:id="2668"/>
            <w:bookmarkEnd w:id="2669"/>
            <w:bookmarkEnd w:id="2670"/>
            <w:bookmarkEnd w:id="2671"/>
            <w:r w:rsidRPr="00C75275">
              <w:rPr>
                <w:rFonts w:ascii="宋体" w:hAnsi="宋体" w:hint="eastAsia"/>
                <w:kern w:val="0"/>
                <w:position w:val="-1"/>
                <w:szCs w:val="21"/>
              </w:rPr>
              <w:t>……</w:t>
            </w:r>
          </w:p>
        </w:tc>
        <w:tc>
          <w:tcPr>
            <w:tcW w:w="915" w:type="pct"/>
            <w:shd w:val="clear" w:color="auto" w:fill="auto"/>
            <w:vAlign w:val="center"/>
          </w:tcPr>
          <w:p w14:paraId="71735B5C"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7184DC85"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110CBD26"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30C124C3" w14:textId="77777777" w:rsidR="007B58FD" w:rsidRPr="00C75275" w:rsidRDefault="007B58FD" w:rsidP="00176B00">
            <w:pPr>
              <w:adjustRightInd w:val="0"/>
              <w:jc w:val="right"/>
              <w:rPr>
                <w:rFonts w:ascii="宋体" w:hAnsi="宋体"/>
                <w:kern w:val="0"/>
                <w:szCs w:val="21"/>
              </w:rPr>
            </w:pPr>
          </w:p>
        </w:tc>
      </w:tr>
      <w:tr w:rsidR="00222A2E" w:rsidRPr="00C75275" w14:paraId="197A5DD1" w14:textId="77777777" w:rsidTr="00176B00">
        <w:trPr>
          <w:trHeight w:val="454"/>
          <w:tblHeader/>
          <w:jc w:val="center"/>
        </w:trPr>
        <w:tc>
          <w:tcPr>
            <w:tcW w:w="1337" w:type="pct"/>
            <w:shd w:val="clear" w:color="auto" w:fill="auto"/>
            <w:vAlign w:val="center"/>
          </w:tcPr>
          <w:p w14:paraId="6F30029A" w14:textId="77777777" w:rsidR="007B58FD" w:rsidRPr="00C75275" w:rsidRDefault="007B58FD" w:rsidP="00176B00">
            <w:pPr>
              <w:adjustRightInd w:val="0"/>
              <w:jc w:val="left"/>
              <w:rPr>
                <w:rFonts w:ascii="宋体" w:hAnsi="宋体"/>
                <w:kern w:val="0"/>
                <w:szCs w:val="21"/>
              </w:rPr>
            </w:pPr>
            <w:bookmarkStart w:id="2676" w:name="PO_生产性生物资产_成本计量_25" w:colFirst="1" w:colLast="1"/>
            <w:bookmarkStart w:id="2677" w:name="PO_生产性生物资产_成本计量_26" w:colFirst="2" w:colLast="2"/>
            <w:bookmarkStart w:id="2678" w:name="PO_生产性生物资产_成本计量_27" w:colFirst="3" w:colLast="3"/>
            <w:bookmarkStart w:id="2679" w:name="PO_生产性生物资产_成本计量_28" w:colFirst="4" w:colLast="4"/>
            <w:bookmarkEnd w:id="2672"/>
            <w:bookmarkEnd w:id="2673"/>
            <w:bookmarkEnd w:id="2674"/>
            <w:bookmarkEnd w:id="2675"/>
            <w:r w:rsidRPr="00C75275">
              <w:rPr>
                <w:rFonts w:ascii="宋体" w:hAnsi="宋体" w:hint="eastAsia"/>
                <w:kern w:val="0"/>
                <w:position w:val="-1"/>
                <w:szCs w:val="21"/>
              </w:rPr>
              <w:t>林业</w:t>
            </w:r>
          </w:p>
        </w:tc>
        <w:tc>
          <w:tcPr>
            <w:tcW w:w="915" w:type="pct"/>
            <w:shd w:val="clear" w:color="auto" w:fill="auto"/>
            <w:vAlign w:val="center"/>
          </w:tcPr>
          <w:p w14:paraId="1FE0BFEA"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0C2F3220"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09A2BF5C"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4393D5B5" w14:textId="77777777" w:rsidR="007B58FD" w:rsidRPr="00C75275" w:rsidRDefault="007B58FD" w:rsidP="00176B00">
            <w:pPr>
              <w:adjustRightInd w:val="0"/>
              <w:jc w:val="right"/>
              <w:rPr>
                <w:rFonts w:ascii="宋体" w:hAnsi="宋体"/>
                <w:kern w:val="0"/>
                <w:szCs w:val="21"/>
              </w:rPr>
            </w:pPr>
          </w:p>
        </w:tc>
      </w:tr>
      <w:tr w:rsidR="00222A2E" w:rsidRPr="00C75275" w14:paraId="6FD5A7BA" w14:textId="77777777" w:rsidTr="00176B00">
        <w:trPr>
          <w:trHeight w:val="454"/>
          <w:tblHeader/>
          <w:jc w:val="center"/>
        </w:trPr>
        <w:tc>
          <w:tcPr>
            <w:tcW w:w="1337" w:type="pct"/>
            <w:shd w:val="clear" w:color="auto" w:fill="auto"/>
            <w:vAlign w:val="center"/>
          </w:tcPr>
          <w:p w14:paraId="066DE555" w14:textId="77777777" w:rsidR="007B58FD" w:rsidRPr="00C75275" w:rsidRDefault="007B58FD" w:rsidP="00176B00">
            <w:pPr>
              <w:adjustRightInd w:val="0"/>
              <w:ind w:firstLineChars="200" w:firstLine="416"/>
              <w:jc w:val="left"/>
              <w:rPr>
                <w:rFonts w:ascii="宋体" w:hAnsi="宋体"/>
                <w:kern w:val="0"/>
                <w:szCs w:val="21"/>
              </w:rPr>
            </w:pPr>
            <w:bookmarkStart w:id="2680" w:name="PO_生产性生物资产_成本计量_29" w:colFirst="1" w:colLast="1"/>
            <w:bookmarkStart w:id="2681" w:name="PO_生产性生物资产_成本计量_30" w:colFirst="2" w:colLast="2"/>
            <w:bookmarkStart w:id="2682" w:name="PO_生产性生物资产_成本计量_31" w:colFirst="3" w:colLast="3"/>
            <w:bookmarkStart w:id="2683" w:name="PO_生产性生物资产_成本计量_32" w:colFirst="4" w:colLast="4"/>
            <w:bookmarkEnd w:id="2676"/>
            <w:bookmarkEnd w:id="2677"/>
            <w:bookmarkEnd w:id="2678"/>
            <w:bookmarkEnd w:id="2679"/>
            <w:r w:rsidRPr="00C75275">
              <w:rPr>
                <w:rFonts w:ascii="宋体" w:hAnsi="宋体" w:hint="eastAsia"/>
                <w:spacing w:val="-1"/>
                <w:kern w:val="0"/>
                <w:position w:val="-1"/>
                <w:szCs w:val="21"/>
              </w:rPr>
              <w:t>其中：</w:t>
            </w:r>
          </w:p>
        </w:tc>
        <w:tc>
          <w:tcPr>
            <w:tcW w:w="915" w:type="pct"/>
            <w:shd w:val="clear" w:color="auto" w:fill="auto"/>
            <w:vAlign w:val="center"/>
          </w:tcPr>
          <w:p w14:paraId="4103AF84"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4571394A"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23AF99A9"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22A6B0B4" w14:textId="77777777" w:rsidR="007B58FD" w:rsidRPr="00C75275" w:rsidRDefault="007B58FD" w:rsidP="00176B00">
            <w:pPr>
              <w:adjustRightInd w:val="0"/>
              <w:jc w:val="right"/>
              <w:rPr>
                <w:rFonts w:ascii="宋体" w:hAnsi="宋体"/>
                <w:kern w:val="0"/>
                <w:szCs w:val="21"/>
              </w:rPr>
            </w:pPr>
          </w:p>
        </w:tc>
      </w:tr>
      <w:tr w:rsidR="00222A2E" w:rsidRPr="00C75275" w14:paraId="4F2D77A2" w14:textId="77777777" w:rsidTr="00176B00">
        <w:trPr>
          <w:trHeight w:val="454"/>
          <w:tblHeader/>
          <w:jc w:val="center"/>
        </w:trPr>
        <w:tc>
          <w:tcPr>
            <w:tcW w:w="1337" w:type="pct"/>
            <w:shd w:val="clear" w:color="auto" w:fill="auto"/>
            <w:vAlign w:val="center"/>
          </w:tcPr>
          <w:p w14:paraId="72908F91" w14:textId="77777777" w:rsidR="007B58FD" w:rsidRPr="00C75275" w:rsidRDefault="007B58FD" w:rsidP="00176B00">
            <w:pPr>
              <w:adjustRightInd w:val="0"/>
              <w:ind w:firstLineChars="400" w:firstLine="840"/>
              <w:jc w:val="left"/>
              <w:rPr>
                <w:rFonts w:ascii="宋体" w:hAnsi="宋体"/>
                <w:kern w:val="0"/>
                <w:szCs w:val="21"/>
              </w:rPr>
            </w:pPr>
            <w:bookmarkStart w:id="2684" w:name="PO_生产性生物资产_成本计量_33" w:colFirst="1" w:colLast="1"/>
            <w:bookmarkStart w:id="2685" w:name="PO_生产性生物资产_成本计量_34" w:colFirst="2" w:colLast="2"/>
            <w:bookmarkStart w:id="2686" w:name="PO_生产性生物资产_成本计量_35" w:colFirst="3" w:colLast="3"/>
            <w:bookmarkStart w:id="2687" w:name="PO_生产性生物资产_成本计量_36" w:colFirst="4" w:colLast="4"/>
            <w:bookmarkEnd w:id="2680"/>
            <w:bookmarkEnd w:id="2681"/>
            <w:bookmarkEnd w:id="2682"/>
            <w:bookmarkEnd w:id="2683"/>
            <w:r w:rsidRPr="00C75275">
              <w:rPr>
                <w:rFonts w:ascii="宋体" w:hAnsi="宋体" w:hint="eastAsia"/>
                <w:kern w:val="0"/>
                <w:position w:val="-1"/>
                <w:szCs w:val="21"/>
              </w:rPr>
              <w:t>……</w:t>
            </w:r>
          </w:p>
        </w:tc>
        <w:tc>
          <w:tcPr>
            <w:tcW w:w="915" w:type="pct"/>
            <w:shd w:val="clear" w:color="auto" w:fill="auto"/>
            <w:vAlign w:val="center"/>
          </w:tcPr>
          <w:p w14:paraId="2EE09767"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791D0948"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69F9F834"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35B3D635" w14:textId="77777777" w:rsidR="007B58FD" w:rsidRPr="00C75275" w:rsidRDefault="007B58FD" w:rsidP="00176B00">
            <w:pPr>
              <w:adjustRightInd w:val="0"/>
              <w:jc w:val="right"/>
              <w:rPr>
                <w:rFonts w:ascii="宋体" w:hAnsi="宋体"/>
                <w:kern w:val="0"/>
                <w:szCs w:val="21"/>
              </w:rPr>
            </w:pPr>
          </w:p>
        </w:tc>
      </w:tr>
      <w:tr w:rsidR="00222A2E" w:rsidRPr="00C75275" w14:paraId="3BF743DD" w14:textId="77777777" w:rsidTr="00176B00">
        <w:trPr>
          <w:trHeight w:val="454"/>
          <w:tblHeader/>
          <w:jc w:val="center"/>
        </w:trPr>
        <w:tc>
          <w:tcPr>
            <w:tcW w:w="1337" w:type="pct"/>
            <w:shd w:val="clear" w:color="auto" w:fill="auto"/>
            <w:vAlign w:val="center"/>
          </w:tcPr>
          <w:p w14:paraId="1E536D87" w14:textId="77777777" w:rsidR="007B58FD" w:rsidRPr="00C75275" w:rsidRDefault="007B58FD" w:rsidP="00176B00">
            <w:pPr>
              <w:adjustRightInd w:val="0"/>
              <w:jc w:val="left"/>
              <w:rPr>
                <w:rFonts w:ascii="宋体" w:hAnsi="宋体"/>
                <w:kern w:val="0"/>
                <w:szCs w:val="21"/>
              </w:rPr>
            </w:pPr>
            <w:bookmarkStart w:id="2688" w:name="PO_生产性生物资产_成本计量_37" w:colFirst="1" w:colLast="1"/>
            <w:bookmarkStart w:id="2689" w:name="PO_生产性生物资产_成本计量_38" w:colFirst="2" w:colLast="2"/>
            <w:bookmarkStart w:id="2690" w:name="PO_生产性生物资产_成本计量_39" w:colFirst="3" w:colLast="3"/>
            <w:bookmarkStart w:id="2691" w:name="PO_生产性生物资产_成本计量_40" w:colFirst="4" w:colLast="4"/>
            <w:bookmarkEnd w:id="2684"/>
            <w:bookmarkEnd w:id="2685"/>
            <w:bookmarkEnd w:id="2686"/>
            <w:bookmarkEnd w:id="2687"/>
            <w:r w:rsidRPr="00C75275">
              <w:rPr>
                <w:rFonts w:ascii="宋体" w:hAnsi="宋体" w:hint="eastAsia"/>
                <w:kern w:val="0"/>
                <w:position w:val="-1"/>
                <w:szCs w:val="21"/>
              </w:rPr>
              <w:t>水产业</w:t>
            </w:r>
          </w:p>
        </w:tc>
        <w:tc>
          <w:tcPr>
            <w:tcW w:w="915" w:type="pct"/>
            <w:shd w:val="clear" w:color="auto" w:fill="auto"/>
            <w:vAlign w:val="center"/>
          </w:tcPr>
          <w:p w14:paraId="019D8832"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137EA9D4"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7D45DE50"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7C6EA685" w14:textId="77777777" w:rsidR="007B58FD" w:rsidRPr="00C75275" w:rsidRDefault="007B58FD" w:rsidP="00176B00">
            <w:pPr>
              <w:adjustRightInd w:val="0"/>
              <w:jc w:val="right"/>
              <w:rPr>
                <w:rFonts w:ascii="宋体" w:hAnsi="宋体"/>
                <w:kern w:val="0"/>
                <w:szCs w:val="21"/>
              </w:rPr>
            </w:pPr>
          </w:p>
        </w:tc>
      </w:tr>
      <w:tr w:rsidR="00222A2E" w:rsidRPr="00C75275" w14:paraId="3B9A9305" w14:textId="77777777" w:rsidTr="00176B00">
        <w:trPr>
          <w:trHeight w:val="454"/>
          <w:tblHeader/>
          <w:jc w:val="center"/>
        </w:trPr>
        <w:tc>
          <w:tcPr>
            <w:tcW w:w="1337" w:type="pct"/>
            <w:shd w:val="clear" w:color="auto" w:fill="auto"/>
            <w:vAlign w:val="center"/>
          </w:tcPr>
          <w:p w14:paraId="17F33F64" w14:textId="77777777" w:rsidR="007B58FD" w:rsidRPr="00C75275" w:rsidRDefault="007B58FD" w:rsidP="00176B00">
            <w:pPr>
              <w:adjustRightInd w:val="0"/>
              <w:ind w:firstLineChars="200" w:firstLine="416"/>
              <w:jc w:val="left"/>
              <w:rPr>
                <w:rFonts w:ascii="宋体" w:hAnsi="宋体"/>
                <w:kern w:val="0"/>
                <w:szCs w:val="21"/>
              </w:rPr>
            </w:pPr>
            <w:bookmarkStart w:id="2692" w:name="PO_生产性生物资产_成本计量_41" w:colFirst="1" w:colLast="1"/>
            <w:bookmarkStart w:id="2693" w:name="PO_生产性生物资产_成本计量_42" w:colFirst="2" w:colLast="2"/>
            <w:bookmarkStart w:id="2694" w:name="PO_生产性生物资产_成本计量_43" w:colFirst="3" w:colLast="3"/>
            <w:bookmarkStart w:id="2695" w:name="PO_生产性生物资产_成本计量_44" w:colFirst="4" w:colLast="4"/>
            <w:bookmarkEnd w:id="2688"/>
            <w:bookmarkEnd w:id="2689"/>
            <w:bookmarkEnd w:id="2690"/>
            <w:bookmarkEnd w:id="2691"/>
            <w:r w:rsidRPr="00C75275">
              <w:rPr>
                <w:rFonts w:ascii="宋体" w:hAnsi="宋体" w:hint="eastAsia"/>
                <w:spacing w:val="-1"/>
                <w:kern w:val="0"/>
                <w:position w:val="-1"/>
                <w:szCs w:val="21"/>
              </w:rPr>
              <w:t>其中：</w:t>
            </w:r>
          </w:p>
        </w:tc>
        <w:tc>
          <w:tcPr>
            <w:tcW w:w="915" w:type="pct"/>
            <w:shd w:val="clear" w:color="auto" w:fill="auto"/>
            <w:vAlign w:val="center"/>
          </w:tcPr>
          <w:p w14:paraId="69D3AB74"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78656FF5"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6684FCA4"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16DD1C7D" w14:textId="77777777" w:rsidR="007B58FD" w:rsidRPr="00C75275" w:rsidRDefault="007B58FD" w:rsidP="00176B00">
            <w:pPr>
              <w:adjustRightInd w:val="0"/>
              <w:jc w:val="right"/>
              <w:rPr>
                <w:rFonts w:ascii="宋体" w:hAnsi="宋体"/>
                <w:kern w:val="0"/>
                <w:szCs w:val="21"/>
              </w:rPr>
            </w:pPr>
          </w:p>
        </w:tc>
      </w:tr>
      <w:tr w:rsidR="00222A2E" w:rsidRPr="00C75275" w14:paraId="7C30C831" w14:textId="77777777" w:rsidTr="00176B00">
        <w:trPr>
          <w:trHeight w:val="454"/>
          <w:tblHeader/>
          <w:jc w:val="center"/>
        </w:trPr>
        <w:tc>
          <w:tcPr>
            <w:tcW w:w="1337" w:type="pct"/>
            <w:shd w:val="clear" w:color="auto" w:fill="auto"/>
            <w:vAlign w:val="center"/>
          </w:tcPr>
          <w:p w14:paraId="3406F5B8" w14:textId="77777777" w:rsidR="007B58FD" w:rsidRPr="00C75275" w:rsidRDefault="007B58FD" w:rsidP="00176B00">
            <w:pPr>
              <w:adjustRightInd w:val="0"/>
              <w:ind w:firstLineChars="400" w:firstLine="840"/>
              <w:jc w:val="left"/>
              <w:rPr>
                <w:rFonts w:ascii="宋体" w:hAnsi="宋体"/>
                <w:kern w:val="0"/>
                <w:szCs w:val="21"/>
              </w:rPr>
            </w:pPr>
            <w:bookmarkStart w:id="2696" w:name="PO_生产性生物资产_成本计量_45" w:colFirst="1" w:colLast="1"/>
            <w:bookmarkStart w:id="2697" w:name="PO_生产性生物资产_成本计量_46" w:colFirst="2" w:colLast="2"/>
            <w:bookmarkStart w:id="2698" w:name="PO_生产性生物资产_成本计量_47" w:colFirst="3" w:colLast="3"/>
            <w:bookmarkStart w:id="2699" w:name="PO_生产性生物资产_成本计量_48" w:colFirst="4" w:colLast="4"/>
            <w:bookmarkEnd w:id="2692"/>
            <w:bookmarkEnd w:id="2693"/>
            <w:bookmarkEnd w:id="2694"/>
            <w:bookmarkEnd w:id="2695"/>
            <w:r w:rsidRPr="00C75275">
              <w:rPr>
                <w:rFonts w:ascii="宋体" w:hAnsi="宋体" w:hint="eastAsia"/>
                <w:kern w:val="0"/>
                <w:position w:val="-1"/>
                <w:szCs w:val="21"/>
              </w:rPr>
              <w:t>……</w:t>
            </w:r>
          </w:p>
        </w:tc>
        <w:tc>
          <w:tcPr>
            <w:tcW w:w="915" w:type="pct"/>
            <w:shd w:val="clear" w:color="auto" w:fill="auto"/>
            <w:vAlign w:val="center"/>
          </w:tcPr>
          <w:p w14:paraId="0A0D5197"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3BFFB4BE"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5BC5C147"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4C949BFB" w14:textId="77777777" w:rsidR="007B58FD" w:rsidRPr="00C75275" w:rsidRDefault="007B58FD" w:rsidP="00176B00">
            <w:pPr>
              <w:adjustRightInd w:val="0"/>
              <w:jc w:val="right"/>
              <w:rPr>
                <w:rFonts w:ascii="宋体" w:hAnsi="宋体"/>
                <w:kern w:val="0"/>
                <w:szCs w:val="21"/>
              </w:rPr>
            </w:pPr>
          </w:p>
        </w:tc>
      </w:tr>
      <w:tr w:rsidR="00222A2E" w:rsidRPr="00C75275" w14:paraId="11E02AE3" w14:textId="77777777" w:rsidTr="00176B00">
        <w:trPr>
          <w:trHeight w:val="454"/>
          <w:tblHeader/>
          <w:jc w:val="center"/>
        </w:trPr>
        <w:tc>
          <w:tcPr>
            <w:tcW w:w="1337" w:type="pct"/>
            <w:shd w:val="clear" w:color="auto" w:fill="auto"/>
            <w:vAlign w:val="center"/>
          </w:tcPr>
          <w:p w14:paraId="767D0219" w14:textId="1597CF7F" w:rsidR="007B58FD" w:rsidRPr="00C75275" w:rsidRDefault="00222A2E" w:rsidP="00176B00">
            <w:pPr>
              <w:adjustRightInd w:val="0"/>
              <w:ind w:firstLineChars="100" w:firstLine="210"/>
              <w:jc w:val="left"/>
              <w:rPr>
                <w:rFonts w:ascii="宋体" w:hAnsi="宋体"/>
                <w:kern w:val="0"/>
                <w:szCs w:val="21"/>
              </w:rPr>
            </w:pPr>
            <w:bookmarkStart w:id="2700" w:name="PO_生产性生物资产_成本计量_49" w:colFirst="1" w:colLast="1"/>
            <w:bookmarkStart w:id="2701" w:name="PO_生产性生物资产_成本计量_50" w:colFirst="2" w:colLast="2"/>
            <w:bookmarkStart w:id="2702" w:name="PO_生产性生物资产_成本计量_51" w:colFirst="3" w:colLast="3"/>
            <w:bookmarkStart w:id="2703" w:name="PO_生产性生物资产_成本计量_52" w:colFirst="4" w:colLast="4"/>
            <w:bookmarkEnd w:id="2696"/>
            <w:bookmarkEnd w:id="2697"/>
            <w:bookmarkEnd w:id="2698"/>
            <w:bookmarkEnd w:id="2699"/>
            <w:r>
              <w:rPr>
                <w:rFonts w:ascii="宋体" w:hAnsi="宋体" w:hint="eastAsia"/>
                <w:kern w:val="0"/>
                <w:position w:val="-1"/>
                <w:szCs w:val="21"/>
              </w:rPr>
              <w:t>合</w:t>
            </w:r>
            <w:r>
              <w:rPr>
                <w:rFonts w:ascii="宋体" w:hAnsi="宋体"/>
                <w:kern w:val="0"/>
                <w:position w:val="-1"/>
                <w:szCs w:val="21"/>
              </w:rPr>
              <w:t xml:space="preserve">  计</w:t>
            </w:r>
          </w:p>
        </w:tc>
        <w:tc>
          <w:tcPr>
            <w:tcW w:w="915" w:type="pct"/>
            <w:shd w:val="clear" w:color="auto" w:fill="auto"/>
            <w:vAlign w:val="center"/>
          </w:tcPr>
          <w:p w14:paraId="34C6747D"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3C6FBF8B"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2614130F"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6B2BFEF0" w14:textId="77777777" w:rsidR="007B58FD" w:rsidRPr="00C75275" w:rsidRDefault="007B58FD" w:rsidP="00176B00">
            <w:pPr>
              <w:adjustRightInd w:val="0"/>
              <w:jc w:val="right"/>
              <w:rPr>
                <w:rFonts w:ascii="宋体" w:hAnsi="宋体"/>
                <w:kern w:val="0"/>
                <w:szCs w:val="21"/>
              </w:rPr>
            </w:pPr>
          </w:p>
        </w:tc>
      </w:tr>
    </w:tbl>
    <w:bookmarkEnd w:id="2700"/>
    <w:bookmarkEnd w:id="2701"/>
    <w:bookmarkEnd w:id="2702"/>
    <w:bookmarkEnd w:id="2703"/>
    <w:p w14:paraId="4A69DD32" w14:textId="1EAEB747" w:rsidR="005C4FD8" w:rsidRPr="003A10D7" w:rsidRDefault="003A10D7" w:rsidP="003A10D7">
      <w:pPr>
        <w:pStyle w:val="4"/>
        <w:ind w:firstLineChars="200"/>
      </w:pPr>
      <w:r>
        <w:t xml:space="preserve"> </w:t>
      </w:r>
      <w:r w:rsidR="007B58FD" w:rsidRPr="003A10D7">
        <w:rPr>
          <w:rFonts w:hint="eastAsia"/>
        </w:rPr>
        <w:t>以公允价值计量</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293"/>
        <w:gridCol w:w="1502"/>
        <w:gridCol w:w="1558"/>
        <w:gridCol w:w="1560"/>
        <w:gridCol w:w="1603"/>
      </w:tblGrid>
      <w:tr w:rsidR="00861738" w:rsidRPr="00C75275" w14:paraId="16FDEE3B" w14:textId="77777777" w:rsidTr="00176B00">
        <w:trPr>
          <w:trHeight w:val="454"/>
          <w:tblHeader/>
          <w:jc w:val="center"/>
        </w:trPr>
        <w:tc>
          <w:tcPr>
            <w:tcW w:w="1346" w:type="pct"/>
            <w:shd w:val="clear" w:color="auto" w:fill="auto"/>
            <w:vAlign w:val="center"/>
          </w:tcPr>
          <w:p w14:paraId="5A57ACB1" w14:textId="6454C37D" w:rsidR="007B58FD" w:rsidRPr="00C75275" w:rsidRDefault="00861738" w:rsidP="00176B00">
            <w:pPr>
              <w:adjustRightInd w:val="0"/>
              <w:ind w:firstLineChars="100" w:firstLine="210"/>
              <w:jc w:val="left"/>
              <w:rPr>
                <w:rFonts w:ascii="宋体" w:hAnsi="宋体"/>
                <w:kern w:val="0"/>
                <w:szCs w:val="21"/>
              </w:rPr>
            </w:pPr>
            <w:r>
              <w:rPr>
                <w:rFonts w:ascii="宋体" w:hAnsi="宋体" w:hint="eastAsia"/>
                <w:kern w:val="0"/>
                <w:position w:val="-1"/>
                <w:szCs w:val="21"/>
              </w:rPr>
              <w:t>项</w:t>
            </w:r>
            <w:r>
              <w:rPr>
                <w:rFonts w:ascii="宋体" w:hAnsi="宋体"/>
                <w:kern w:val="0"/>
                <w:position w:val="-1"/>
                <w:szCs w:val="21"/>
              </w:rPr>
              <w:t xml:space="preserve">  目</w:t>
            </w:r>
          </w:p>
        </w:tc>
        <w:tc>
          <w:tcPr>
            <w:tcW w:w="882" w:type="pct"/>
            <w:shd w:val="clear" w:color="auto" w:fill="auto"/>
            <w:vAlign w:val="center"/>
          </w:tcPr>
          <w:p w14:paraId="7088E0DC" w14:textId="77777777" w:rsidR="007B58FD" w:rsidRPr="00C75275" w:rsidRDefault="00B57F04" w:rsidP="00176B00">
            <w:pPr>
              <w:adjustRightInd w:val="0"/>
              <w:jc w:val="center"/>
              <w:rPr>
                <w:rFonts w:ascii="宋体" w:hAnsi="宋体"/>
                <w:kern w:val="0"/>
                <w:szCs w:val="21"/>
              </w:rPr>
            </w:pPr>
            <w:r w:rsidRPr="00C75275">
              <w:rPr>
                <w:rFonts w:ascii="宋体" w:hAnsi="宋体" w:hint="eastAsia"/>
                <w:kern w:val="0"/>
                <w:position w:val="-1"/>
                <w:szCs w:val="21"/>
              </w:rPr>
              <w:t>期初</w:t>
            </w:r>
            <w:r w:rsidR="007B58FD" w:rsidRPr="00C75275">
              <w:rPr>
                <w:rFonts w:ascii="宋体" w:hAnsi="宋体" w:hint="eastAsia"/>
                <w:kern w:val="0"/>
                <w:position w:val="-1"/>
                <w:szCs w:val="21"/>
              </w:rPr>
              <w:t>账面价值</w:t>
            </w:r>
          </w:p>
        </w:tc>
        <w:tc>
          <w:tcPr>
            <w:tcW w:w="915" w:type="pct"/>
            <w:shd w:val="clear" w:color="auto" w:fill="auto"/>
            <w:vAlign w:val="center"/>
          </w:tcPr>
          <w:p w14:paraId="4E273A9A" w14:textId="77777777" w:rsidR="007B58FD" w:rsidRPr="00C75275" w:rsidRDefault="00F623F2" w:rsidP="00176B00">
            <w:pPr>
              <w:adjustRightInd w:val="0"/>
              <w:jc w:val="center"/>
              <w:rPr>
                <w:rFonts w:ascii="宋体" w:hAnsi="宋体"/>
                <w:kern w:val="0"/>
                <w:szCs w:val="21"/>
              </w:rPr>
            </w:pPr>
            <w:r w:rsidRPr="00C75275">
              <w:rPr>
                <w:rFonts w:ascii="宋体" w:hAnsi="宋体" w:hint="eastAsia"/>
                <w:kern w:val="0"/>
                <w:position w:val="-1"/>
                <w:szCs w:val="21"/>
              </w:rPr>
              <w:t>本期增加</w:t>
            </w:r>
          </w:p>
        </w:tc>
        <w:tc>
          <w:tcPr>
            <w:tcW w:w="916" w:type="pct"/>
            <w:shd w:val="clear" w:color="auto" w:fill="auto"/>
            <w:vAlign w:val="center"/>
          </w:tcPr>
          <w:p w14:paraId="52000853" w14:textId="77777777" w:rsidR="007B58FD" w:rsidRPr="00C75275" w:rsidRDefault="00F623F2" w:rsidP="00176B00">
            <w:pPr>
              <w:adjustRightInd w:val="0"/>
              <w:jc w:val="center"/>
              <w:rPr>
                <w:rFonts w:ascii="宋体" w:hAnsi="宋体"/>
                <w:kern w:val="0"/>
                <w:szCs w:val="21"/>
              </w:rPr>
            </w:pPr>
            <w:r w:rsidRPr="00C75275">
              <w:rPr>
                <w:rFonts w:ascii="宋体" w:hAnsi="宋体" w:hint="eastAsia"/>
                <w:kern w:val="0"/>
                <w:position w:val="-1"/>
                <w:szCs w:val="21"/>
              </w:rPr>
              <w:t>本期减少</w:t>
            </w:r>
          </w:p>
        </w:tc>
        <w:tc>
          <w:tcPr>
            <w:tcW w:w="941" w:type="pct"/>
            <w:shd w:val="clear" w:color="auto" w:fill="auto"/>
            <w:vAlign w:val="center"/>
          </w:tcPr>
          <w:p w14:paraId="664C44F2" w14:textId="77777777" w:rsidR="007B58FD" w:rsidRPr="00C75275" w:rsidRDefault="001B05F3" w:rsidP="00176B00">
            <w:pPr>
              <w:adjustRightInd w:val="0"/>
              <w:jc w:val="center"/>
              <w:rPr>
                <w:rFonts w:ascii="宋体" w:hAnsi="宋体"/>
                <w:kern w:val="0"/>
                <w:szCs w:val="21"/>
              </w:rPr>
            </w:pPr>
            <w:r w:rsidRPr="00C75275">
              <w:rPr>
                <w:rFonts w:ascii="宋体" w:hAnsi="宋体" w:hint="eastAsia"/>
                <w:kern w:val="0"/>
                <w:position w:val="-1"/>
                <w:szCs w:val="21"/>
              </w:rPr>
              <w:t>期末账面价值</w:t>
            </w:r>
          </w:p>
        </w:tc>
      </w:tr>
      <w:tr w:rsidR="00861738" w:rsidRPr="00C75275" w14:paraId="1D1B8ECA" w14:textId="77777777" w:rsidTr="00176B00">
        <w:trPr>
          <w:trHeight w:val="454"/>
          <w:tblHeader/>
          <w:jc w:val="center"/>
        </w:trPr>
        <w:tc>
          <w:tcPr>
            <w:tcW w:w="1346" w:type="pct"/>
            <w:shd w:val="clear" w:color="auto" w:fill="auto"/>
            <w:vAlign w:val="center"/>
          </w:tcPr>
          <w:p w14:paraId="26A8F9A5" w14:textId="77777777" w:rsidR="007B58FD" w:rsidRPr="00C75275" w:rsidRDefault="007B58FD" w:rsidP="00176B00">
            <w:pPr>
              <w:adjustRightInd w:val="0"/>
              <w:jc w:val="left"/>
              <w:rPr>
                <w:rFonts w:ascii="宋体" w:hAnsi="宋体"/>
                <w:kern w:val="0"/>
                <w:szCs w:val="21"/>
              </w:rPr>
            </w:pPr>
            <w:bookmarkStart w:id="2704" w:name="PO_生产性生物资产_公允价值计量_1" w:colFirst="1" w:colLast="1"/>
            <w:bookmarkStart w:id="2705" w:name="PO_生产性生物资产_公允价值计量_2" w:colFirst="2" w:colLast="2"/>
            <w:bookmarkStart w:id="2706" w:name="PO_生产性生物资产_公允价值计量_3" w:colFirst="3" w:colLast="3"/>
            <w:bookmarkStart w:id="2707" w:name="PO_生产性生物资产_公允价值计量_4" w:colFirst="4" w:colLast="4"/>
            <w:r w:rsidRPr="00C75275">
              <w:rPr>
                <w:rFonts w:ascii="宋体" w:hAnsi="宋体" w:hint="eastAsia"/>
                <w:kern w:val="0"/>
                <w:position w:val="-1"/>
                <w:szCs w:val="21"/>
              </w:rPr>
              <w:t>种植业</w:t>
            </w:r>
          </w:p>
        </w:tc>
        <w:tc>
          <w:tcPr>
            <w:tcW w:w="882" w:type="pct"/>
            <w:shd w:val="clear" w:color="auto" w:fill="auto"/>
            <w:vAlign w:val="center"/>
          </w:tcPr>
          <w:p w14:paraId="3B7DE8DD" w14:textId="77777777" w:rsidR="007B58FD" w:rsidRPr="00C75275" w:rsidRDefault="007B58FD" w:rsidP="00176B00">
            <w:pPr>
              <w:adjustRightInd w:val="0"/>
              <w:jc w:val="right"/>
              <w:rPr>
                <w:rFonts w:ascii="宋体" w:hAnsi="宋体"/>
                <w:kern w:val="0"/>
                <w:szCs w:val="21"/>
              </w:rPr>
            </w:pPr>
          </w:p>
        </w:tc>
        <w:tc>
          <w:tcPr>
            <w:tcW w:w="915" w:type="pct"/>
            <w:shd w:val="clear" w:color="auto" w:fill="auto"/>
            <w:vAlign w:val="center"/>
          </w:tcPr>
          <w:p w14:paraId="685B296B"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0C50E47C" w14:textId="77777777" w:rsidR="007B58FD" w:rsidRPr="00C75275" w:rsidRDefault="007B58FD" w:rsidP="00176B00">
            <w:pPr>
              <w:adjustRightInd w:val="0"/>
              <w:jc w:val="right"/>
              <w:rPr>
                <w:rFonts w:ascii="宋体" w:hAnsi="宋体"/>
                <w:kern w:val="0"/>
                <w:szCs w:val="21"/>
              </w:rPr>
            </w:pPr>
          </w:p>
        </w:tc>
        <w:tc>
          <w:tcPr>
            <w:tcW w:w="941" w:type="pct"/>
            <w:shd w:val="clear" w:color="auto" w:fill="auto"/>
            <w:vAlign w:val="center"/>
          </w:tcPr>
          <w:p w14:paraId="165A3121" w14:textId="77777777" w:rsidR="007B58FD" w:rsidRPr="00C75275" w:rsidRDefault="007B58FD" w:rsidP="00176B00">
            <w:pPr>
              <w:adjustRightInd w:val="0"/>
              <w:jc w:val="right"/>
              <w:rPr>
                <w:rFonts w:ascii="宋体" w:hAnsi="宋体"/>
                <w:kern w:val="0"/>
                <w:szCs w:val="21"/>
              </w:rPr>
            </w:pPr>
          </w:p>
        </w:tc>
      </w:tr>
      <w:tr w:rsidR="00861738" w:rsidRPr="00C75275" w14:paraId="5AB1DC5C" w14:textId="77777777" w:rsidTr="00176B00">
        <w:trPr>
          <w:trHeight w:val="454"/>
          <w:tblHeader/>
          <w:jc w:val="center"/>
        </w:trPr>
        <w:tc>
          <w:tcPr>
            <w:tcW w:w="1346" w:type="pct"/>
            <w:shd w:val="clear" w:color="auto" w:fill="auto"/>
            <w:vAlign w:val="center"/>
          </w:tcPr>
          <w:p w14:paraId="4541A004" w14:textId="77777777" w:rsidR="007B58FD" w:rsidRPr="00C75275" w:rsidRDefault="007B58FD" w:rsidP="00176B00">
            <w:pPr>
              <w:adjustRightInd w:val="0"/>
              <w:ind w:firstLineChars="200" w:firstLine="416"/>
              <w:jc w:val="left"/>
              <w:rPr>
                <w:rFonts w:ascii="宋体" w:hAnsi="宋体"/>
                <w:kern w:val="0"/>
                <w:szCs w:val="21"/>
              </w:rPr>
            </w:pPr>
            <w:bookmarkStart w:id="2708" w:name="PO_生产性生物资产_公允价值计量_5" w:colFirst="1" w:colLast="1"/>
            <w:bookmarkStart w:id="2709" w:name="PO_生产性生物资产_公允价值计量_6" w:colFirst="2" w:colLast="2"/>
            <w:bookmarkStart w:id="2710" w:name="PO_生产性生物资产_公允价值计量_7" w:colFirst="3" w:colLast="3"/>
            <w:bookmarkStart w:id="2711" w:name="PO_生产性生物资产_公允价值计量_8" w:colFirst="4" w:colLast="4"/>
            <w:bookmarkEnd w:id="2704"/>
            <w:bookmarkEnd w:id="2705"/>
            <w:bookmarkEnd w:id="2706"/>
            <w:bookmarkEnd w:id="2707"/>
            <w:r w:rsidRPr="00C75275">
              <w:rPr>
                <w:rFonts w:ascii="宋体" w:hAnsi="宋体" w:hint="eastAsia"/>
                <w:spacing w:val="-1"/>
                <w:kern w:val="0"/>
                <w:position w:val="-1"/>
                <w:szCs w:val="21"/>
              </w:rPr>
              <w:t>其中：</w:t>
            </w:r>
          </w:p>
        </w:tc>
        <w:tc>
          <w:tcPr>
            <w:tcW w:w="882" w:type="pct"/>
            <w:shd w:val="clear" w:color="auto" w:fill="auto"/>
            <w:vAlign w:val="center"/>
          </w:tcPr>
          <w:p w14:paraId="01A4A1FB" w14:textId="77777777" w:rsidR="007B58FD" w:rsidRPr="00C75275" w:rsidRDefault="007B58FD" w:rsidP="00176B00">
            <w:pPr>
              <w:adjustRightInd w:val="0"/>
              <w:jc w:val="right"/>
              <w:rPr>
                <w:rFonts w:ascii="宋体" w:hAnsi="宋体"/>
                <w:kern w:val="0"/>
                <w:szCs w:val="21"/>
              </w:rPr>
            </w:pPr>
          </w:p>
        </w:tc>
        <w:tc>
          <w:tcPr>
            <w:tcW w:w="915" w:type="pct"/>
            <w:shd w:val="clear" w:color="auto" w:fill="auto"/>
            <w:vAlign w:val="center"/>
          </w:tcPr>
          <w:p w14:paraId="23E6DC92"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6AA8A454" w14:textId="77777777" w:rsidR="007B58FD" w:rsidRPr="00C75275" w:rsidRDefault="007B58FD" w:rsidP="00176B00">
            <w:pPr>
              <w:adjustRightInd w:val="0"/>
              <w:jc w:val="right"/>
              <w:rPr>
                <w:rFonts w:ascii="宋体" w:hAnsi="宋体"/>
                <w:kern w:val="0"/>
                <w:szCs w:val="21"/>
              </w:rPr>
            </w:pPr>
          </w:p>
        </w:tc>
        <w:tc>
          <w:tcPr>
            <w:tcW w:w="941" w:type="pct"/>
            <w:shd w:val="clear" w:color="auto" w:fill="auto"/>
            <w:vAlign w:val="center"/>
          </w:tcPr>
          <w:p w14:paraId="62B5274F" w14:textId="77777777" w:rsidR="007B58FD" w:rsidRPr="00C75275" w:rsidRDefault="007B58FD" w:rsidP="00176B00">
            <w:pPr>
              <w:adjustRightInd w:val="0"/>
              <w:jc w:val="right"/>
              <w:rPr>
                <w:rFonts w:ascii="宋体" w:hAnsi="宋体"/>
                <w:kern w:val="0"/>
                <w:szCs w:val="21"/>
              </w:rPr>
            </w:pPr>
          </w:p>
        </w:tc>
      </w:tr>
      <w:tr w:rsidR="00861738" w:rsidRPr="00C75275" w14:paraId="5A27DA6B" w14:textId="77777777" w:rsidTr="00176B00">
        <w:trPr>
          <w:trHeight w:val="454"/>
          <w:tblHeader/>
          <w:jc w:val="center"/>
        </w:trPr>
        <w:tc>
          <w:tcPr>
            <w:tcW w:w="1346" w:type="pct"/>
            <w:shd w:val="clear" w:color="auto" w:fill="auto"/>
            <w:vAlign w:val="center"/>
          </w:tcPr>
          <w:p w14:paraId="745FAD61" w14:textId="77777777" w:rsidR="007B58FD" w:rsidRPr="00C75275" w:rsidRDefault="007B58FD" w:rsidP="00176B00">
            <w:pPr>
              <w:adjustRightInd w:val="0"/>
              <w:ind w:firstLineChars="400" w:firstLine="840"/>
              <w:jc w:val="left"/>
              <w:rPr>
                <w:rFonts w:ascii="宋体" w:hAnsi="宋体"/>
                <w:kern w:val="0"/>
                <w:szCs w:val="21"/>
              </w:rPr>
            </w:pPr>
            <w:bookmarkStart w:id="2712" w:name="PO_生产性生物资产_公允价值计量_9" w:colFirst="1" w:colLast="1"/>
            <w:bookmarkStart w:id="2713" w:name="PO_生产性生物资产_公允价值计量_10" w:colFirst="2" w:colLast="2"/>
            <w:bookmarkStart w:id="2714" w:name="PO_生产性生物资产_公允价值计量_11" w:colFirst="3" w:colLast="3"/>
            <w:bookmarkStart w:id="2715" w:name="PO_生产性生物资产_公允价值计量_12" w:colFirst="4" w:colLast="4"/>
            <w:bookmarkEnd w:id="2708"/>
            <w:bookmarkEnd w:id="2709"/>
            <w:bookmarkEnd w:id="2710"/>
            <w:bookmarkEnd w:id="2711"/>
            <w:r w:rsidRPr="00C75275">
              <w:rPr>
                <w:rFonts w:ascii="宋体" w:hAnsi="宋体" w:hint="eastAsia"/>
                <w:kern w:val="0"/>
                <w:position w:val="-1"/>
                <w:szCs w:val="21"/>
              </w:rPr>
              <w:t>……</w:t>
            </w:r>
          </w:p>
        </w:tc>
        <w:tc>
          <w:tcPr>
            <w:tcW w:w="882" w:type="pct"/>
            <w:shd w:val="clear" w:color="auto" w:fill="auto"/>
            <w:vAlign w:val="center"/>
          </w:tcPr>
          <w:p w14:paraId="158B5B07" w14:textId="77777777" w:rsidR="007B58FD" w:rsidRPr="00C75275" w:rsidRDefault="007B58FD" w:rsidP="00176B00">
            <w:pPr>
              <w:adjustRightInd w:val="0"/>
              <w:jc w:val="right"/>
              <w:rPr>
                <w:rFonts w:ascii="宋体" w:hAnsi="宋体"/>
                <w:kern w:val="0"/>
                <w:szCs w:val="21"/>
              </w:rPr>
            </w:pPr>
          </w:p>
        </w:tc>
        <w:tc>
          <w:tcPr>
            <w:tcW w:w="915" w:type="pct"/>
            <w:shd w:val="clear" w:color="auto" w:fill="auto"/>
            <w:vAlign w:val="center"/>
          </w:tcPr>
          <w:p w14:paraId="1E2FC787"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2A06516C" w14:textId="77777777" w:rsidR="007B58FD" w:rsidRPr="00C75275" w:rsidRDefault="007B58FD" w:rsidP="00176B00">
            <w:pPr>
              <w:adjustRightInd w:val="0"/>
              <w:jc w:val="right"/>
              <w:rPr>
                <w:rFonts w:ascii="宋体" w:hAnsi="宋体"/>
                <w:kern w:val="0"/>
                <w:szCs w:val="21"/>
              </w:rPr>
            </w:pPr>
          </w:p>
        </w:tc>
        <w:tc>
          <w:tcPr>
            <w:tcW w:w="941" w:type="pct"/>
            <w:shd w:val="clear" w:color="auto" w:fill="auto"/>
            <w:vAlign w:val="center"/>
          </w:tcPr>
          <w:p w14:paraId="4F6E6BBC" w14:textId="77777777" w:rsidR="007B58FD" w:rsidRPr="00C75275" w:rsidRDefault="007B58FD" w:rsidP="00176B00">
            <w:pPr>
              <w:adjustRightInd w:val="0"/>
              <w:jc w:val="right"/>
              <w:rPr>
                <w:rFonts w:ascii="宋体" w:hAnsi="宋体"/>
                <w:kern w:val="0"/>
                <w:szCs w:val="21"/>
              </w:rPr>
            </w:pPr>
          </w:p>
        </w:tc>
      </w:tr>
      <w:tr w:rsidR="00861738" w:rsidRPr="00C75275" w14:paraId="127C8294" w14:textId="77777777" w:rsidTr="00176B00">
        <w:trPr>
          <w:trHeight w:val="454"/>
          <w:tblHeader/>
          <w:jc w:val="center"/>
        </w:trPr>
        <w:tc>
          <w:tcPr>
            <w:tcW w:w="1346" w:type="pct"/>
            <w:shd w:val="clear" w:color="auto" w:fill="auto"/>
            <w:vAlign w:val="center"/>
          </w:tcPr>
          <w:p w14:paraId="45F333E1" w14:textId="77777777" w:rsidR="007B58FD" w:rsidRPr="00C75275" w:rsidRDefault="007B58FD" w:rsidP="00176B00">
            <w:pPr>
              <w:adjustRightInd w:val="0"/>
              <w:jc w:val="left"/>
              <w:rPr>
                <w:rFonts w:ascii="宋体" w:hAnsi="宋体"/>
                <w:kern w:val="0"/>
                <w:szCs w:val="21"/>
              </w:rPr>
            </w:pPr>
            <w:bookmarkStart w:id="2716" w:name="PO_生产性生物资产_公允价值计量_13" w:colFirst="1" w:colLast="1"/>
            <w:bookmarkStart w:id="2717" w:name="PO_生产性生物资产_公允价值计量_14" w:colFirst="2" w:colLast="2"/>
            <w:bookmarkStart w:id="2718" w:name="PO_生产性生物资产_公允价值计量_15" w:colFirst="3" w:colLast="3"/>
            <w:bookmarkStart w:id="2719" w:name="PO_生产性生物资产_公允价值计量_16" w:colFirst="4" w:colLast="4"/>
            <w:bookmarkEnd w:id="2712"/>
            <w:bookmarkEnd w:id="2713"/>
            <w:bookmarkEnd w:id="2714"/>
            <w:bookmarkEnd w:id="2715"/>
            <w:r w:rsidRPr="00C75275">
              <w:rPr>
                <w:rFonts w:ascii="宋体" w:hAnsi="宋体" w:hint="eastAsia"/>
                <w:kern w:val="0"/>
                <w:position w:val="-1"/>
                <w:szCs w:val="21"/>
              </w:rPr>
              <w:t>畜牧养殖业</w:t>
            </w:r>
          </w:p>
        </w:tc>
        <w:tc>
          <w:tcPr>
            <w:tcW w:w="882" w:type="pct"/>
            <w:shd w:val="clear" w:color="auto" w:fill="auto"/>
            <w:vAlign w:val="center"/>
          </w:tcPr>
          <w:p w14:paraId="1E1A25FE" w14:textId="77777777" w:rsidR="007B58FD" w:rsidRPr="00C75275" w:rsidRDefault="007B58FD" w:rsidP="00176B00">
            <w:pPr>
              <w:adjustRightInd w:val="0"/>
              <w:jc w:val="right"/>
              <w:rPr>
                <w:rFonts w:ascii="宋体" w:hAnsi="宋体"/>
                <w:kern w:val="0"/>
                <w:szCs w:val="21"/>
              </w:rPr>
            </w:pPr>
          </w:p>
        </w:tc>
        <w:tc>
          <w:tcPr>
            <w:tcW w:w="915" w:type="pct"/>
            <w:shd w:val="clear" w:color="auto" w:fill="auto"/>
            <w:vAlign w:val="center"/>
          </w:tcPr>
          <w:p w14:paraId="6C304049"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121F2782" w14:textId="77777777" w:rsidR="007B58FD" w:rsidRPr="00C75275" w:rsidRDefault="007B58FD" w:rsidP="00176B00">
            <w:pPr>
              <w:adjustRightInd w:val="0"/>
              <w:jc w:val="right"/>
              <w:rPr>
                <w:rFonts w:ascii="宋体" w:hAnsi="宋体"/>
                <w:kern w:val="0"/>
                <w:szCs w:val="21"/>
              </w:rPr>
            </w:pPr>
          </w:p>
        </w:tc>
        <w:tc>
          <w:tcPr>
            <w:tcW w:w="941" w:type="pct"/>
            <w:shd w:val="clear" w:color="auto" w:fill="auto"/>
            <w:vAlign w:val="center"/>
          </w:tcPr>
          <w:p w14:paraId="503B6AC9" w14:textId="77777777" w:rsidR="007B58FD" w:rsidRPr="00C75275" w:rsidRDefault="007B58FD" w:rsidP="00176B00">
            <w:pPr>
              <w:adjustRightInd w:val="0"/>
              <w:jc w:val="right"/>
              <w:rPr>
                <w:rFonts w:ascii="宋体" w:hAnsi="宋体"/>
                <w:kern w:val="0"/>
                <w:szCs w:val="21"/>
              </w:rPr>
            </w:pPr>
          </w:p>
        </w:tc>
      </w:tr>
      <w:tr w:rsidR="00861738" w:rsidRPr="00C75275" w14:paraId="477317A4" w14:textId="77777777" w:rsidTr="00176B00">
        <w:trPr>
          <w:trHeight w:val="454"/>
          <w:tblHeader/>
          <w:jc w:val="center"/>
        </w:trPr>
        <w:tc>
          <w:tcPr>
            <w:tcW w:w="1346" w:type="pct"/>
            <w:shd w:val="clear" w:color="auto" w:fill="auto"/>
            <w:vAlign w:val="center"/>
          </w:tcPr>
          <w:p w14:paraId="4DAA2E46" w14:textId="77777777" w:rsidR="007B58FD" w:rsidRPr="00C75275" w:rsidRDefault="007B58FD" w:rsidP="00176B00">
            <w:pPr>
              <w:adjustRightInd w:val="0"/>
              <w:ind w:firstLineChars="200" w:firstLine="416"/>
              <w:jc w:val="left"/>
              <w:rPr>
                <w:rFonts w:ascii="宋体" w:hAnsi="宋体"/>
                <w:kern w:val="0"/>
                <w:szCs w:val="21"/>
              </w:rPr>
            </w:pPr>
            <w:bookmarkStart w:id="2720" w:name="PO_生产性生物资产_公允价值计量_17" w:colFirst="1" w:colLast="1"/>
            <w:bookmarkStart w:id="2721" w:name="PO_生产性生物资产_公允价值计量_18" w:colFirst="2" w:colLast="2"/>
            <w:bookmarkStart w:id="2722" w:name="PO_生产性生物资产_公允价值计量_19" w:colFirst="3" w:colLast="3"/>
            <w:bookmarkStart w:id="2723" w:name="PO_生产性生物资产_公允价值计量_20" w:colFirst="4" w:colLast="4"/>
            <w:bookmarkEnd w:id="2716"/>
            <w:bookmarkEnd w:id="2717"/>
            <w:bookmarkEnd w:id="2718"/>
            <w:bookmarkEnd w:id="2719"/>
            <w:r w:rsidRPr="00C75275">
              <w:rPr>
                <w:rFonts w:ascii="宋体" w:hAnsi="宋体" w:hint="eastAsia"/>
                <w:spacing w:val="-1"/>
                <w:kern w:val="0"/>
                <w:position w:val="-1"/>
                <w:szCs w:val="21"/>
              </w:rPr>
              <w:t>其中：</w:t>
            </w:r>
          </w:p>
        </w:tc>
        <w:tc>
          <w:tcPr>
            <w:tcW w:w="882" w:type="pct"/>
            <w:shd w:val="clear" w:color="auto" w:fill="auto"/>
            <w:vAlign w:val="center"/>
          </w:tcPr>
          <w:p w14:paraId="14BE0A59" w14:textId="77777777" w:rsidR="007B58FD" w:rsidRPr="00C75275" w:rsidRDefault="007B58FD" w:rsidP="00176B00">
            <w:pPr>
              <w:adjustRightInd w:val="0"/>
              <w:jc w:val="right"/>
              <w:rPr>
                <w:rFonts w:ascii="宋体" w:hAnsi="宋体"/>
                <w:kern w:val="0"/>
                <w:szCs w:val="21"/>
              </w:rPr>
            </w:pPr>
          </w:p>
        </w:tc>
        <w:tc>
          <w:tcPr>
            <w:tcW w:w="915" w:type="pct"/>
            <w:shd w:val="clear" w:color="auto" w:fill="auto"/>
            <w:vAlign w:val="center"/>
          </w:tcPr>
          <w:p w14:paraId="599FC6C8"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6199C750" w14:textId="77777777" w:rsidR="007B58FD" w:rsidRPr="00C75275" w:rsidRDefault="007B58FD" w:rsidP="00176B00">
            <w:pPr>
              <w:adjustRightInd w:val="0"/>
              <w:jc w:val="right"/>
              <w:rPr>
                <w:rFonts w:ascii="宋体" w:hAnsi="宋体"/>
                <w:kern w:val="0"/>
                <w:szCs w:val="21"/>
              </w:rPr>
            </w:pPr>
          </w:p>
        </w:tc>
        <w:tc>
          <w:tcPr>
            <w:tcW w:w="941" w:type="pct"/>
            <w:shd w:val="clear" w:color="auto" w:fill="auto"/>
            <w:vAlign w:val="center"/>
          </w:tcPr>
          <w:p w14:paraId="63802E0A" w14:textId="77777777" w:rsidR="007B58FD" w:rsidRPr="00C75275" w:rsidRDefault="007B58FD" w:rsidP="00176B00">
            <w:pPr>
              <w:adjustRightInd w:val="0"/>
              <w:jc w:val="right"/>
              <w:rPr>
                <w:rFonts w:ascii="宋体" w:hAnsi="宋体"/>
                <w:kern w:val="0"/>
                <w:szCs w:val="21"/>
              </w:rPr>
            </w:pPr>
          </w:p>
        </w:tc>
      </w:tr>
      <w:tr w:rsidR="00861738" w:rsidRPr="00C75275" w14:paraId="0054ABE7" w14:textId="77777777" w:rsidTr="00176B00">
        <w:trPr>
          <w:trHeight w:val="454"/>
          <w:tblHeader/>
          <w:jc w:val="center"/>
        </w:trPr>
        <w:tc>
          <w:tcPr>
            <w:tcW w:w="1346" w:type="pct"/>
            <w:shd w:val="clear" w:color="auto" w:fill="auto"/>
            <w:vAlign w:val="center"/>
          </w:tcPr>
          <w:p w14:paraId="255EB889" w14:textId="77777777" w:rsidR="007B58FD" w:rsidRPr="00C75275" w:rsidRDefault="007B58FD" w:rsidP="00176B00">
            <w:pPr>
              <w:adjustRightInd w:val="0"/>
              <w:ind w:firstLineChars="400" w:firstLine="840"/>
              <w:jc w:val="left"/>
              <w:rPr>
                <w:rFonts w:ascii="宋体" w:hAnsi="宋体"/>
                <w:kern w:val="0"/>
                <w:szCs w:val="21"/>
              </w:rPr>
            </w:pPr>
            <w:bookmarkStart w:id="2724" w:name="PO_生产性生物资产_公允价值计量_21" w:colFirst="1" w:colLast="1"/>
            <w:bookmarkStart w:id="2725" w:name="PO_生产性生物资产_公允价值计量_22" w:colFirst="2" w:colLast="2"/>
            <w:bookmarkStart w:id="2726" w:name="PO_生产性生物资产_公允价值计量_23" w:colFirst="3" w:colLast="3"/>
            <w:bookmarkStart w:id="2727" w:name="PO_生产性生物资产_公允价值计量_24" w:colFirst="4" w:colLast="4"/>
            <w:bookmarkEnd w:id="2720"/>
            <w:bookmarkEnd w:id="2721"/>
            <w:bookmarkEnd w:id="2722"/>
            <w:bookmarkEnd w:id="2723"/>
            <w:r w:rsidRPr="00C75275">
              <w:rPr>
                <w:rFonts w:ascii="宋体" w:hAnsi="宋体" w:hint="eastAsia"/>
                <w:kern w:val="0"/>
                <w:position w:val="-1"/>
                <w:szCs w:val="21"/>
              </w:rPr>
              <w:t>……</w:t>
            </w:r>
          </w:p>
        </w:tc>
        <w:tc>
          <w:tcPr>
            <w:tcW w:w="882" w:type="pct"/>
            <w:shd w:val="clear" w:color="auto" w:fill="auto"/>
            <w:vAlign w:val="center"/>
          </w:tcPr>
          <w:p w14:paraId="3DDA1DF6" w14:textId="77777777" w:rsidR="007B58FD" w:rsidRPr="00C75275" w:rsidRDefault="007B58FD" w:rsidP="00176B00">
            <w:pPr>
              <w:adjustRightInd w:val="0"/>
              <w:jc w:val="right"/>
              <w:rPr>
                <w:rFonts w:ascii="宋体" w:hAnsi="宋体"/>
                <w:kern w:val="0"/>
                <w:szCs w:val="21"/>
              </w:rPr>
            </w:pPr>
          </w:p>
        </w:tc>
        <w:tc>
          <w:tcPr>
            <w:tcW w:w="915" w:type="pct"/>
            <w:shd w:val="clear" w:color="auto" w:fill="auto"/>
            <w:vAlign w:val="center"/>
          </w:tcPr>
          <w:p w14:paraId="73BC3710"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169952B5" w14:textId="77777777" w:rsidR="007B58FD" w:rsidRPr="00C75275" w:rsidRDefault="007B58FD" w:rsidP="00176B00">
            <w:pPr>
              <w:adjustRightInd w:val="0"/>
              <w:jc w:val="right"/>
              <w:rPr>
                <w:rFonts w:ascii="宋体" w:hAnsi="宋体"/>
                <w:kern w:val="0"/>
                <w:szCs w:val="21"/>
              </w:rPr>
            </w:pPr>
          </w:p>
        </w:tc>
        <w:tc>
          <w:tcPr>
            <w:tcW w:w="941" w:type="pct"/>
            <w:shd w:val="clear" w:color="auto" w:fill="auto"/>
            <w:vAlign w:val="center"/>
          </w:tcPr>
          <w:p w14:paraId="1306A0D4" w14:textId="77777777" w:rsidR="007B58FD" w:rsidRPr="00C75275" w:rsidRDefault="007B58FD" w:rsidP="00176B00">
            <w:pPr>
              <w:adjustRightInd w:val="0"/>
              <w:jc w:val="right"/>
              <w:rPr>
                <w:rFonts w:ascii="宋体" w:hAnsi="宋体"/>
                <w:kern w:val="0"/>
                <w:szCs w:val="21"/>
              </w:rPr>
            </w:pPr>
          </w:p>
        </w:tc>
      </w:tr>
      <w:tr w:rsidR="00861738" w:rsidRPr="00C75275" w14:paraId="10ACDB7D" w14:textId="77777777" w:rsidTr="00176B00">
        <w:trPr>
          <w:trHeight w:val="454"/>
          <w:tblHeader/>
          <w:jc w:val="center"/>
        </w:trPr>
        <w:tc>
          <w:tcPr>
            <w:tcW w:w="1346" w:type="pct"/>
            <w:shd w:val="clear" w:color="auto" w:fill="auto"/>
            <w:vAlign w:val="center"/>
          </w:tcPr>
          <w:p w14:paraId="4B5369F3" w14:textId="77777777" w:rsidR="007B58FD" w:rsidRPr="00C75275" w:rsidRDefault="007B58FD" w:rsidP="00176B00">
            <w:pPr>
              <w:adjustRightInd w:val="0"/>
              <w:jc w:val="left"/>
              <w:rPr>
                <w:rFonts w:ascii="宋体" w:hAnsi="宋体"/>
                <w:kern w:val="0"/>
                <w:szCs w:val="21"/>
              </w:rPr>
            </w:pPr>
            <w:bookmarkStart w:id="2728" w:name="PO_生产性生物资产_公允价值计量_25" w:colFirst="1" w:colLast="1"/>
            <w:bookmarkStart w:id="2729" w:name="PO_生产性生物资产_公允价值计量_26" w:colFirst="2" w:colLast="2"/>
            <w:bookmarkStart w:id="2730" w:name="PO_生产性生物资产_公允价值计量_27" w:colFirst="3" w:colLast="3"/>
            <w:bookmarkStart w:id="2731" w:name="PO_生产性生物资产_公允价值计量_28" w:colFirst="4" w:colLast="4"/>
            <w:bookmarkEnd w:id="2724"/>
            <w:bookmarkEnd w:id="2725"/>
            <w:bookmarkEnd w:id="2726"/>
            <w:bookmarkEnd w:id="2727"/>
            <w:r w:rsidRPr="00C75275">
              <w:rPr>
                <w:rFonts w:ascii="宋体" w:hAnsi="宋体" w:hint="eastAsia"/>
                <w:kern w:val="0"/>
                <w:position w:val="-1"/>
                <w:szCs w:val="21"/>
              </w:rPr>
              <w:t>林业</w:t>
            </w:r>
          </w:p>
        </w:tc>
        <w:tc>
          <w:tcPr>
            <w:tcW w:w="882" w:type="pct"/>
            <w:shd w:val="clear" w:color="auto" w:fill="auto"/>
            <w:vAlign w:val="center"/>
          </w:tcPr>
          <w:p w14:paraId="5A146F7C" w14:textId="77777777" w:rsidR="007B58FD" w:rsidRPr="00C75275" w:rsidRDefault="007B58FD" w:rsidP="00176B00">
            <w:pPr>
              <w:adjustRightInd w:val="0"/>
              <w:jc w:val="right"/>
              <w:rPr>
                <w:rFonts w:ascii="宋体" w:hAnsi="宋体"/>
                <w:kern w:val="0"/>
                <w:szCs w:val="21"/>
              </w:rPr>
            </w:pPr>
          </w:p>
        </w:tc>
        <w:tc>
          <w:tcPr>
            <w:tcW w:w="915" w:type="pct"/>
            <w:shd w:val="clear" w:color="auto" w:fill="auto"/>
            <w:vAlign w:val="center"/>
          </w:tcPr>
          <w:p w14:paraId="5D05D8F6"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44614B4E" w14:textId="77777777" w:rsidR="007B58FD" w:rsidRPr="00C75275" w:rsidRDefault="007B58FD" w:rsidP="00176B00">
            <w:pPr>
              <w:adjustRightInd w:val="0"/>
              <w:jc w:val="right"/>
              <w:rPr>
                <w:rFonts w:ascii="宋体" w:hAnsi="宋体"/>
                <w:kern w:val="0"/>
                <w:szCs w:val="21"/>
              </w:rPr>
            </w:pPr>
          </w:p>
        </w:tc>
        <w:tc>
          <w:tcPr>
            <w:tcW w:w="941" w:type="pct"/>
            <w:shd w:val="clear" w:color="auto" w:fill="auto"/>
            <w:vAlign w:val="center"/>
          </w:tcPr>
          <w:p w14:paraId="6392C56D" w14:textId="77777777" w:rsidR="007B58FD" w:rsidRPr="00C75275" w:rsidRDefault="007B58FD" w:rsidP="00176B00">
            <w:pPr>
              <w:adjustRightInd w:val="0"/>
              <w:jc w:val="right"/>
              <w:rPr>
                <w:rFonts w:ascii="宋体" w:hAnsi="宋体"/>
                <w:kern w:val="0"/>
                <w:szCs w:val="21"/>
              </w:rPr>
            </w:pPr>
          </w:p>
        </w:tc>
      </w:tr>
      <w:tr w:rsidR="00861738" w:rsidRPr="00C75275" w14:paraId="737FCAF0" w14:textId="77777777" w:rsidTr="00176B00">
        <w:trPr>
          <w:trHeight w:val="454"/>
          <w:tblHeader/>
          <w:jc w:val="center"/>
        </w:trPr>
        <w:tc>
          <w:tcPr>
            <w:tcW w:w="1346" w:type="pct"/>
            <w:shd w:val="clear" w:color="auto" w:fill="auto"/>
            <w:vAlign w:val="center"/>
          </w:tcPr>
          <w:p w14:paraId="526D0BAC" w14:textId="77777777" w:rsidR="007B58FD" w:rsidRPr="00C75275" w:rsidRDefault="007B58FD" w:rsidP="00176B00">
            <w:pPr>
              <w:adjustRightInd w:val="0"/>
              <w:ind w:firstLineChars="200" w:firstLine="416"/>
              <w:jc w:val="left"/>
              <w:rPr>
                <w:rFonts w:ascii="宋体" w:hAnsi="宋体"/>
                <w:kern w:val="0"/>
                <w:szCs w:val="21"/>
              </w:rPr>
            </w:pPr>
            <w:bookmarkStart w:id="2732" w:name="PO_生产性生物资产_公允价值计量_29" w:colFirst="1" w:colLast="1"/>
            <w:bookmarkStart w:id="2733" w:name="PO_生产性生物资产_公允价值计量_30" w:colFirst="2" w:colLast="2"/>
            <w:bookmarkStart w:id="2734" w:name="PO_生产性生物资产_公允价值计量_31" w:colFirst="3" w:colLast="3"/>
            <w:bookmarkStart w:id="2735" w:name="PO_生产性生物资产_公允价值计量_32" w:colFirst="4" w:colLast="4"/>
            <w:bookmarkEnd w:id="2728"/>
            <w:bookmarkEnd w:id="2729"/>
            <w:bookmarkEnd w:id="2730"/>
            <w:bookmarkEnd w:id="2731"/>
            <w:r w:rsidRPr="00C75275">
              <w:rPr>
                <w:rFonts w:ascii="宋体" w:hAnsi="宋体" w:hint="eastAsia"/>
                <w:spacing w:val="-1"/>
                <w:kern w:val="0"/>
                <w:position w:val="-1"/>
                <w:szCs w:val="21"/>
              </w:rPr>
              <w:t>其中：</w:t>
            </w:r>
          </w:p>
        </w:tc>
        <w:tc>
          <w:tcPr>
            <w:tcW w:w="882" w:type="pct"/>
            <w:shd w:val="clear" w:color="auto" w:fill="auto"/>
            <w:vAlign w:val="center"/>
          </w:tcPr>
          <w:p w14:paraId="3C65A757" w14:textId="77777777" w:rsidR="007B58FD" w:rsidRPr="00C75275" w:rsidRDefault="007B58FD" w:rsidP="00176B00">
            <w:pPr>
              <w:adjustRightInd w:val="0"/>
              <w:jc w:val="right"/>
              <w:rPr>
                <w:rFonts w:ascii="宋体" w:hAnsi="宋体"/>
                <w:kern w:val="0"/>
                <w:szCs w:val="21"/>
              </w:rPr>
            </w:pPr>
          </w:p>
        </w:tc>
        <w:tc>
          <w:tcPr>
            <w:tcW w:w="915" w:type="pct"/>
            <w:shd w:val="clear" w:color="auto" w:fill="auto"/>
            <w:vAlign w:val="center"/>
          </w:tcPr>
          <w:p w14:paraId="22D196FD"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5D9A2E57" w14:textId="77777777" w:rsidR="007B58FD" w:rsidRPr="00C75275" w:rsidRDefault="007B58FD" w:rsidP="00176B00">
            <w:pPr>
              <w:adjustRightInd w:val="0"/>
              <w:jc w:val="right"/>
              <w:rPr>
                <w:rFonts w:ascii="宋体" w:hAnsi="宋体"/>
                <w:kern w:val="0"/>
                <w:szCs w:val="21"/>
              </w:rPr>
            </w:pPr>
          </w:p>
        </w:tc>
        <w:tc>
          <w:tcPr>
            <w:tcW w:w="941" w:type="pct"/>
            <w:shd w:val="clear" w:color="auto" w:fill="auto"/>
            <w:vAlign w:val="center"/>
          </w:tcPr>
          <w:p w14:paraId="7EF0B5EA" w14:textId="77777777" w:rsidR="007B58FD" w:rsidRPr="00C75275" w:rsidRDefault="007B58FD" w:rsidP="00176B00">
            <w:pPr>
              <w:adjustRightInd w:val="0"/>
              <w:jc w:val="right"/>
              <w:rPr>
                <w:rFonts w:ascii="宋体" w:hAnsi="宋体"/>
                <w:kern w:val="0"/>
                <w:szCs w:val="21"/>
              </w:rPr>
            </w:pPr>
          </w:p>
        </w:tc>
      </w:tr>
      <w:tr w:rsidR="00861738" w:rsidRPr="00C75275" w14:paraId="5D45D180" w14:textId="77777777" w:rsidTr="00176B00">
        <w:trPr>
          <w:trHeight w:val="454"/>
          <w:tblHeader/>
          <w:jc w:val="center"/>
        </w:trPr>
        <w:tc>
          <w:tcPr>
            <w:tcW w:w="1346" w:type="pct"/>
            <w:shd w:val="clear" w:color="auto" w:fill="auto"/>
            <w:vAlign w:val="center"/>
          </w:tcPr>
          <w:p w14:paraId="08995FFD" w14:textId="77777777" w:rsidR="007B58FD" w:rsidRPr="00C75275" w:rsidRDefault="007B58FD" w:rsidP="00176B00">
            <w:pPr>
              <w:adjustRightInd w:val="0"/>
              <w:ind w:firstLineChars="400" w:firstLine="840"/>
              <w:jc w:val="left"/>
              <w:rPr>
                <w:rFonts w:ascii="宋体" w:hAnsi="宋体"/>
                <w:kern w:val="0"/>
                <w:szCs w:val="21"/>
              </w:rPr>
            </w:pPr>
            <w:bookmarkStart w:id="2736" w:name="PO_生产性生物资产_公允价值计量_33" w:colFirst="1" w:colLast="1"/>
            <w:bookmarkStart w:id="2737" w:name="PO_生产性生物资产_公允价值计量_34" w:colFirst="2" w:colLast="2"/>
            <w:bookmarkStart w:id="2738" w:name="PO_生产性生物资产_公允价值计量_35" w:colFirst="3" w:colLast="3"/>
            <w:bookmarkStart w:id="2739" w:name="PO_生产性生物资产_公允价值计量_36" w:colFirst="4" w:colLast="4"/>
            <w:bookmarkEnd w:id="2732"/>
            <w:bookmarkEnd w:id="2733"/>
            <w:bookmarkEnd w:id="2734"/>
            <w:bookmarkEnd w:id="2735"/>
            <w:r w:rsidRPr="00C75275">
              <w:rPr>
                <w:rFonts w:ascii="宋体" w:hAnsi="宋体" w:hint="eastAsia"/>
                <w:kern w:val="0"/>
                <w:position w:val="-1"/>
                <w:szCs w:val="21"/>
              </w:rPr>
              <w:t>……</w:t>
            </w:r>
          </w:p>
        </w:tc>
        <w:tc>
          <w:tcPr>
            <w:tcW w:w="882" w:type="pct"/>
            <w:shd w:val="clear" w:color="auto" w:fill="auto"/>
            <w:vAlign w:val="center"/>
          </w:tcPr>
          <w:p w14:paraId="7F0417B1" w14:textId="77777777" w:rsidR="007B58FD" w:rsidRPr="00C75275" w:rsidRDefault="007B58FD" w:rsidP="00176B00">
            <w:pPr>
              <w:adjustRightInd w:val="0"/>
              <w:jc w:val="right"/>
              <w:rPr>
                <w:rFonts w:ascii="宋体" w:hAnsi="宋体"/>
                <w:kern w:val="0"/>
                <w:szCs w:val="21"/>
              </w:rPr>
            </w:pPr>
          </w:p>
        </w:tc>
        <w:tc>
          <w:tcPr>
            <w:tcW w:w="915" w:type="pct"/>
            <w:shd w:val="clear" w:color="auto" w:fill="auto"/>
            <w:vAlign w:val="center"/>
          </w:tcPr>
          <w:p w14:paraId="5B0DD6A3"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3CF01670" w14:textId="77777777" w:rsidR="007B58FD" w:rsidRPr="00C75275" w:rsidRDefault="007B58FD" w:rsidP="00176B00">
            <w:pPr>
              <w:adjustRightInd w:val="0"/>
              <w:jc w:val="right"/>
              <w:rPr>
                <w:rFonts w:ascii="宋体" w:hAnsi="宋体"/>
                <w:kern w:val="0"/>
                <w:szCs w:val="21"/>
              </w:rPr>
            </w:pPr>
          </w:p>
        </w:tc>
        <w:tc>
          <w:tcPr>
            <w:tcW w:w="941" w:type="pct"/>
            <w:shd w:val="clear" w:color="auto" w:fill="auto"/>
            <w:vAlign w:val="center"/>
          </w:tcPr>
          <w:p w14:paraId="61999DC1" w14:textId="77777777" w:rsidR="007B58FD" w:rsidRPr="00C75275" w:rsidRDefault="007B58FD" w:rsidP="00176B00">
            <w:pPr>
              <w:adjustRightInd w:val="0"/>
              <w:jc w:val="right"/>
              <w:rPr>
                <w:rFonts w:ascii="宋体" w:hAnsi="宋体"/>
                <w:kern w:val="0"/>
                <w:szCs w:val="21"/>
              </w:rPr>
            </w:pPr>
          </w:p>
        </w:tc>
      </w:tr>
      <w:tr w:rsidR="00861738" w:rsidRPr="00C75275" w14:paraId="29DCD742" w14:textId="77777777" w:rsidTr="00176B00">
        <w:trPr>
          <w:trHeight w:val="454"/>
          <w:tblHeader/>
          <w:jc w:val="center"/>
        </w:trPr>
        <w:tc>
          <w:tcPr>
            <w:tcW w:w="1346" w:type="pct"/>
            <w:shd w:val="clear" w:color="auto" w:fill="auto"/>
            <w:vAlign w:val="center"/>
          </w:tcPr>
          <w:p w14:paraId="5A82F3EA" w14:textId="77777777" w:rsidR="007B58FD" w:rsidRPr="00C75275" w:rsidRDefault="007B58FD" w:rsidP="00176B00">
            <w:pPr>
              <w:adjustRightInd w:val="0"/>
              <w:jc w:val="left"/>
              <w:rPr>
                <w:rFonts w:ascii="宋体" w:hAnsi="宋体"/>
                <w:kern w:val="0"/>
                <w:szCs w:val="21"/>
              </w:rPr>
            </w:pPr>
            <w:bookmarkStart w:id="2740" w:name="PO_生产性生物资产_公允价值计量_37" w:colFirst="1" w:colLast="1"/>
            <w:bookmarkStart w:id="2741" w:name="PO_生产性生物资产_公允价值计量_38" w:colFirst="2" w:colLast="2"/>
            <w:bookmarkStart w:id="2742" w:name="PO_生产性生物资产_公允价值计量_39" w:colFirst="3" w:colLast="3"/>
            <w:bookmarkStart w:id="2743" w:name="PO_生产性生物资产_公允价值计量_40" w:colFirst="4" w:colLast="4"/>
            <w:bookmarkEnd w:id="2736"/>
            <w:bookmarkEnd w:id="2737"/>
            <w:bookmarkEnd w:id="2738"/>
            <w:bookmarkEnd w:id="2739"/>
            <w:r w:rsidRPr="00C75275">
              <w:rPr>
                <w:rFonts w:ascii="宋体" w:hAnsi="宋体" w:hint="eastAsia"/>
                <w:kern w:val="0"/>
                <w:position w:val="-1"/>
                <w:szCs w:val="21"/>
              </w:rPr>
              <w:t>水产业</w:t>
            </w:r>
          </w:p>
        </w:tc>
        <w:tc>
          <w:tcPr>
            <w:tcW w:w="882" w:type="pct"/>
            <w:shd w:val="clear" w:color="auto" w:fill="auto"/>
            <w:vAlign w:val="center"/>
          </w:tcPr>
          <w:p w14:paraId="6CD43EBB" w14:textId="77777777" w:rsidR="007B58FD" w:rsidRPr="00C75275" w:rsidRDefault="007B58FD" w:rsidP="00176B00">
            <w:pPr>
              <w:adjustRightInd w:val="0"/>
              <w:jc w:val="right"/>
              <w:rPr>
                <w:rFonts w:ascii="宋体" w:hAnsi="宋体"/>
                <w:kern w:val="0"/>
                <w:szCs w:val="21"/>
              </w:rPr>
            </w:pPr>
          </w:p>
        </w:tc>
        <w:tc>
          <w:tcPr>
            <w:tcW w:w="915" w:type="pct"/>
            <w:shd w:val="clear" w:color="auto" w:fill="auto"/>
            <w:vAlign w:val="center"/>
          </w:tcPr>
          <w:p w14:paraId="25778D43"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76730A98" w14:textId="77777777" w:rsidR="007B58FD" w:rsidRPr="00C75275" w:rsidRDefault="007B58FD" w:rsidP="00176B00">
            <w:pPr>
              <w:adjustRightInd w:val="0"/>
              <w:jc w:val="right"/>
              <w:rPr>
                <w:rFonts w:ascii="宋体" w:hAnsi="宋体"/>
                <w:kern w:val="0"/>
                <w:szCs w:val="21"/>
              </w:rPr>
            </w:pPr>
          </w:p>
        </w:tc>
        <w:tc>
          <w:tcPr>
            <w:tcW w:w="941" w:type="pct"/>
            <w:shd w:val="clear" w:color="auto" w:fill="auto"/>
            <w:vAlign w:val="center"/>
          </w:tcPr>
          <w:p w14:paraId="366A5F75" w14:textId="77777777" w:rsidR="007B58FD" w:rsidRPr="00C75275" w:rsidRDefault="007B58FD" w:rsidP="00176B00">
            <w:pPr>
              <w:adjustRightInd w:val="0"/>
              <w:jc w:val="right"/>
              <w:rPr>
                <w:rFonts w:ascii="宋体" w:hAnsi="宋体"/>
                <w:kern w:val="0"/>
                <w:szCs w:val="21"/>
              </w:rPr>
            </w:pPr>
          </w:p>
        </w:tc>
      </w:tr>
      <w:tr w:rsidR="00861738" w:rsidRPr="00C75275" w14:paraId="203AB0AD" w14:textId="77777777" w:rsidTr="00176B00">
        <w:trPr>
          <w:trHeight w:val="454"/>
          <w:tblHeader/>
          <w:jc w:val="center"/>
        </w:trPr>
        <w:tc>
          <w:tcPr>
            <w:tcW w:w="1346" w:type="pct"/>
            <w:shd w:val="clear" w:color="auto" w:fill="auto"/>
            <w:vAlign w:val="center"/>
          </w:tcPr>
          <w:p w14:paraId="183ACAF5" w14:textId="77777777" w:rsidR="007B58FD" w:rsidRPr="00C75275" w:rsidRDefault="007B58FD" w:rsidP="00176B00">
            <w:pPr>
              <w:adjustRightInd w:val="0"/>
              <w:ind w:firstLineChars="200" w:firstLine="416"/>
              <w:jc w:val="left"/>
              <w:rPr>
                <w:rFonts w:ascii="宋体" w:hAnsi="宋体"/>
                <w:kern w:val="0"/>
                <w:szCs w:val="21"/>
              </w:rPr>
            </w:pPr>
            <w:bookmarkStart w:id="2744" w:name="PO_生产性生物资产_公允价值计量_41" w:colFirst="1" w:colLast="1"/>
            <w:bookmarkStart w:id="2745" w:name="PO_生产性生物资产_公允价值计量_42" w:colFirst="2" w:colLast="2"/>
            <w:bookmarkStart w:id="2746" w:name="PO_生产性生物资产_公允价值计量_43" w:colFirst="3" w:colLast="3"/>
            <w:bookmarkStart w:id="2747" w:name="PO_生产性生物资产_公允价值计量_44" w:colFirst="4" w:colLast="4"/>
            <w:bookmarkEnd w:id="2740"/>
            <w:bookmarkEnd w:id="2741"/>
            <w:bookmarkEnd w:id="2742"/>
            <w:bookmarkEnd w:id="2743"/>
            <w:r w:rsidRPr="00C75275">
              <w:rPr>
                <w:rFonts w:ascii="宋体" w:hAnsi="宋体" w:hint="eastAsia"/>
                <w:spacing w:val="-1"/>
                <w:kern w:val="0"/>
                <w:position w:val="-1"/>
                <w:szCs w:val="21"/>
              </w:rPr>
              <w:t>其中：</w:t>
            </w:r>
          </w:p>
        </w:tc>
        <w:tc>
          <w:tcPr>
            <w:tcW w:w="882" w:type="pct"/>
            <w:shd w:val="clear" w:color="auto" w:fill="auto"/>
            <w:vAlign w:val="center"/>
          </w:tcPr>
          <w:p w14:paraId="2288D386" w14:textId="77777777" w:rsidR="007B58FD" w:rsidRPr="00C75275" w:rsidRDefault="007B58FD" w:rsidP="00176B00">
            <w:pPr>
              <w:adjustRightInd w:val="0"/>
              <w:jc w:val="right"/>
              <w:rPr>
                <w:rFonts w:ascii="宋体" w:hAnsi="宋体"/>
                <w:kern w:val="0"/>
                <w:szCs w:val="21"/>
              </w:rPr>
            </w:pPr>
          </w:p>
        </w:tc>
        <w:tc>
          <w:tcPr>
            <w:tcW w:w="915" w:type="pct"/>
            <w:shd w:val="clear" w:color="auto" w:fill="auto"/>
            <w:vAlign w:val="center"/>
          </w:tcPr>
          <w:p w14:paraId="76279032"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66D3CA2B" w14:textId="77777777" w:rsidR="007B58FD" w:rsidRPr="00C75275" w:rsidRDefault="007B58FD" w:rsidP="00176B00">
            <w:pPr>
              <w:adjustRightInd w:val="0"/>
              <w:jc w:val="right"/>
              <w:rPr>
                <w:rFonts w:ascii="宋体" w:hAnsi="宋体"/>
                <w:kern w:val="0"/>
                <w:szCs w:val="21"/>
              </w:rPr>
            </w:pPr>
          </w:p>
        </w:tc>
        <w:tc>
          <w:tcPr>
            <w:tcW w:w="941" w:type="pct"/>
            <w:shd w:val="clear" w:color="auto" w:fill="auto"/>
            <w:vAlign w:val="center"/>
          </w:tcPr>
          <w:p w14:paraId="65FFC523" w14:textId="77777777" w:rsidR="007B58FD" w:rsidRPr="00C75275" w:rsidRDefault="007B58FD" w:rsidP="00176B00">
            <w:pPr>
              <w:adjustRightInd w:val="0"/>
              <w:jc w:val="right"/>
              <w:rPr>
                <w:rFonts w:ascii="宋体" w:hAnsi="宋体"/>
                <w:kern w:val="0"/>
                <w:szCs w:val="21"/>
              </w:rPr>
            </w:pPr>
          </w:p>
        </w:tc>
      </w:tr>
      <w:tr w:rsidR="00861738" w:rsidRPr="00C75275" w14:paraId="66D00587" w14:textId="77777777" w:rsidTr="00176B00">
        <w:trPr>
          <w:trHeight w:val="454"/>
          <w:tblHeader/>
          <w:jc w:val="center"/>
        </w:trPr>
        <w:tc>
          <w:tcPr>
            <w:tcW w:w="1346" w:type="pct"/>
            <w:shd w:val="clear" w:color="auto" w:fill="auto"/>
            <w:vAlign w:val="center"/>
          </w:tcPr>
          <w:p w14:paraId="069891FA" w14:textId="77777777" w:rsidR="007B58FD" w:rsidRPr="00C75275" w:rsidRDefault="007B58FD" w:rsidP="00176B00">
            <w:pPr>
              <w:adjustRightInd w:val="0"/>
              <w:ind w:firstLineChars="400" w:firstLine="840"/>
              <w:jc w:val="left"/>
              <w:rPr>
                <w:rFonts w:ascii="宋体" w:hAnsi="宋体"/>
                <w:kern w:val="0"/>
                <w:szCs w:val="21"/>
              </w:rPr>
            </w:pPr>
            <w:bookmarkStart w:id="2748" w:name="PO_生产性生物资产_公允价值计量_45" w:colFirst="1" w:colLast="1"/>
            <w:bookmarkStart w:id="2749" w:name="PO_生产性生物资产_公允价值计量_46" w:colFirst="2" w:colLast="2"/>
            <w:bookmarkStart w:id="2750" w:name="PO_生产性生物资产_公允价值计量_47" w:colFirst="3" w:colLast="3"/>
            <w:bookmarkStart w:id="2751" w:name="PO_生产性生物资产_公允价值计量_48" w:colFirst="4" w:colLast="4"/>
            <w:bookmarkEnd w:id="2744"/>
            <w:bookmarkEnd w:id="2745"/>
            <w:bookmarkEnd w:id="2746"/>
            <w:bookmarkEnd w:id="2747"/>
            <w:r w:rsidRPr="00C75275">
              <w:rPr>
                <w:rFonts w:ascii="宋体" w:hAnsi="宋体" w:hint="eastAsia"/>
                <w:kern w:val="0"/>
                <w:position w:val="-1"/>
                <w:szCs w:val="21"/>
              </w:rPr>
              <w:t>……</w:t>
            </w:r>
          </w:p>
        </w:tc>
        <w:tc>
          <w:tcPr>
            <w:tcW w:w="882" w:type="pct"/>
            <w:shd w:val="clear" w:color="auto" w:fill="auto"/>
            <w:vAlign w:val="center"/>
          </w:tcPr>
          <w:p w14:paraId="2624CEFB" w14:textId="77777777" w:rsidR="007B58FD" w:rsidRPr="00C75275" w:rsidRDefault="007B58FD" w:rsidP="00176B00">
            <w:pPr>
              <w:adjustRightInd w:val="0"/>
              <w:jc w:val="right"/>
              <w:rPr>
                <w:rFonts w:ascii="宋体" w:hAnsi="宋体"/>
                <w:kern w:val="0"/>
                <w:szCs w:val="21"/>
              </w:rPr>
            </w:pPr>
          </w:p>
        </w:tc>
        <w:tc>
          <w:tcPr>
            <w:tcW w:w="915" w:type="pct"/>
            <w:shd w:val="clear" w:color="auto" w:fill="auto"/>
            <w:vAlign w:val="center"/>
          </w:tcPr>
          <w:p w14:paraId="6D253EA2"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48E0C9AF" w14:textId="77777777" w:rsidR="007B58FD" w:rsidRPr="00C75275" w:rsidRDefault="007B58FD" w:rsidP="00176B00">
            <w:pPr>
              <w:adjustRightInd w:val="0"/>
              <w:jc w:val="right"/>
              <w:rPr>
                <w:rFonts w:ascii="宋体" w:hAnsi="宋体"/>
                <w:kern w:val="0"/>
                <w:szCs w:val="21"/>
              </w:rPr>
            </w:pPr>
          </w:p>
        </w:tc>
        <w:tc>
          <w:tcPr>
            <w:tcW w:w="941" w:type="pct"/>
            <w:shd w:val="clear" w:color="auto" w:fill="auto"/>
            <w:vAlign w:val="center"/>
          </w:tcPr>
          <w:p w14:paraId="72A609B9" w14:textId="77777777" w:rsidR="007B58FD" w:rsidRPr="00C75275" w:rsidRDefault="007B58FD" w:rsidP="00176B00">
            <w:pPr>
              <w:adjustRightInd w:val="0"/>
              <w:jc w:val="right"/>
              <w:rPr>
                <w:rFonts w:ascii="宋体" w:hAnsi="宋体"/>
                <w:kern w:val="0"/>
                <w:szCs w:val="21"/>
              </w:rPr>
            </w:pPr>
          </w:p>
        </w:tc>
      </w:tr>
      <w:tr w:rsidR="00861738" w:rsidRPr="00C75275" w14:paraId="4AE504FC" w14:textId="77777777" w:rsidTr="00176B00">
        <w:trPr>
          <w:trHeight w:val="454"/>
          <w:tblHeader/>
          <w:jc w:val="center"/>
        </w:trPr>
        <w:tc>
          <w:tcPr>
            <w:tcW w:w="1346" w:type="pct"/>
            <w:shd w:val="clear" w:color="auto" w:fill="auto"/>
            <w:vAlign w:val="center"/>
          </w:tcPr>
          <w:p w14:paraId="5570E7AE" w14:textId="743373CD" w:rsidR="007B58FD" w:rsidRPr="00C75275" w:rsidRDefault="00861738" w:rsidP="00176B00">
            <w:pPr>
              <w:adjustRightInd w:val="0"/>
              <w:ind w:firstLineChars="100" w:firstLine="210"/>
              <w:jc w:val="left"/>
              <w:rPr>
                <w:rFonts w:ascii="宋体" w:hAnsi="宋体"/>
                <w:kern w:val="0"/>
                <w:szCs w:val="21"/>
              </w:rPr>
            </w:pPr>
            <w:bookmarkStart w:id="2752" w:name="PO_生产性生物资产_公允价值计量_49" w:colFirst="1" w:colLast="1"/>
            <w:bookmarkStart w:id="2753" w:name="PO_生产性生物资产_公允价值计量_50" w:colFirst="2" w:colLast="2"/>
            <w:bookmarkStart w:id="2754" w:name="PO_生产性生物资产_公允价值计量_51" w:colFirst="3" w:colLast="3"/>
            <w:bookmarkStart w:id="2755" w:name="PO_生产性生物资产_公允价值计量_52" w:colFirst="4" w:colLast="4"/>
            <w:bookmarkEnd w:id="2748"/>
            <w:bookmarkEnd w:id="2749"/>
            <w:bookmarkEnd w:id="2750"/>
            <w:bookmarkEnd w:id="2751"/>
            <w:r>
              <w:rPr>
                <w:rFonts w:ascii="宋体" w:hAnsi="宋体" w:hint="eastAsia"/>
                <w:kern w:val="0"/>
                <w:position w:val="-1"/>
                <w:szCs w:val="21"/>
              </w:rPr>
              <w:t>合</w:t>
            </w:r>
            <w:r>
              <w:rPr>
                <w:rFonts w:ascii="宋体" w:hAnsi="宋体"/>
                <w:kern w:val="0"/>
                <w:position w:val="-1"/>
                <w:szCs w:val="21"/>
              </w:rPr>
              <w:t xml:space="preserve">  计</w:t>
            </w:r>
          </w:p>
        </w:tc>
        <w:tc>
          <w:tcPr>
            <w:tcW w:w="882" w:type="pct"/>
            <w:shd w:val="clear" w:color="auto" w:fill="auto"/>
            <w:vAlign w:val="center"/>
          </w:tcPr>
          <w:p w14:paraId="6774DDAB" w14:textId="77777777" w:rsidR="007B58FD" w:rsidRPr="00C75275" w:rsidRDefault="007B58FD" w:rsidP="00176B00">
            <w:pPr>
              <w:adjustRightInd w:val="0"/>
              <w:jc w:val="right"/>
              <w:rPr>
                <w:rFonts w:ascii="宋体" w:hAnsi="宋体"/>
                <w:kern w:val="0"/>
                <w:szCs w:val="21"/>
              </w:rPr>
            </w:pPr>
          </w:p>
        </w:tc>
        <w:tc>
          <w:tcPr>
            <w:tcW w:w="915" w:type="pct"/>
            <w:shd w:val="clear" w:color="auto" w:fill="auto"/>
            <w:vAlign w:val="center"/>
          </w:tcPr>
          <w:p w14:paraId="0968D2B3" w14:textId="77777777" w:rsidR="007B58FD" w:rsidRPr="00C75275" w:rsidRDefault="007B58FD" w:rsidP="00176B00">
            <w:pPr>
              <w:adjustRightInd w:val="0"/>
              <w:jc w:val="right"/>
              <w:rPr>
                <w:rFonts w:ascii="宋体" w:hAnsi="宋体"/>
                <w:kern w:val="0"/>
                <w:szCs w:val="21"/>
              </w:rPr>
            </w:pPr>
          </w:p>
        </w:tc>
        <w:tc>
          <w:tcPr>
            <w:tcW w:w="916" w:type="pct"/>
            <w:shd w:val="clear" w:color="auto" w:fill="auto"/>
            <w:vAlign w:val="center"/>
          </w:tcPr>
          <w:p w14:paraId="1567CDE2" w14:textId="77777777" w:rsidR="007B58FD" w:rsidRPr="00C75275" w:rsidRDefault="007B58FD" w:rsidP="00176B00">
            <w:pPr>
              <w:adjustRightInd w:val="0"/>
              <w:jc w:val="right"/>
              <w:rPr>
                <w:rFonts w:ascii="宋体" w:hAnsi="宋体"/>
                <w:kern w:val="0"/>
                <w:szCs w:val="21"/>
              </w:rPr>
            </w:pPr>
          </w:p>
        </w:tc>
        <w:tc>
          <w:tcPr>
            <w:tcW w:w="941" w:type="pct"/>
            <w:shd w:val="clear" w:color="auto" w:fill="auto"/>
            <w:vAlign w:val="center"/>
          </w:tcPr>
          <w:p w14:paraId="4A521B10" w14:textId="77777777" w:rsidR="007B58FD" w:rsidRPr="00C75275" w:rsidRDefault="007B58FD" w:rsidP="00176B00">
            <w:pPr>
              <w:adjustRightInd w:val="0"/>
              <w:jc w:val="right"/>
              <w:rPr>
                <w:rFonts w:ascii="宋体" w:hAnsi="宋体"/>
                <w:kern w:val="0"/>
                <w:szCs w:val="21"/>
              </w:rPr>
            </w:pPr>
          </w:p>
        </w:tc>
      </w:tr>
    </w:tbl>
    <w:bookmarkEnd w:id="2752"/>
    <w:bookmarkEnd w:id="2753"/>
    <w:bookmarkEnd w:id="2754"/>
    <w:bookmarkEnd w:id="2755"/>
    <w:p w14:paraId="4EFD1F06" w14:textId="5856CD54" w:rsidR="007B58FD" w:rsidRPr="003A10D7" w:rsidRDefault="003A10D7" w:rsidP="003A10D7">
      <w:pPr>
        <w:pStyle w:val="4"/>
        <w:ind w:firstLineChars="200"/>
      </w:pPr>
      <w:r>
        <w:t xml:space="preserve"> </w:t>
      </w:r>
      <w:r w:rsidR="007B58FD" w:rsidRPr="003A10D7">
        <w:rPr>
          <w:rFonts w:hint="eastAsia"/>
        </w:rPr>
        <w:t>生产性生物资产相关的风险情况与管理措施</w:t>
      </w:r>
      <w:r w:rsidR="003302E4" w:rsidRPr="003A10D7">
        <w:rPr>
          <w:rFonts w:hint="eastAsia"/>
        </w:rPr>
        <w:t>的说明</w:t>
      </w:r>
    </w:p>
    <w:bookmarkEnd w:id="2651"/>
    <w:p w14:paraId="5F9BFD19" w14:textId="77777777" w:rsidR="00530F6E" w:rsidRDefault="00530F6E" w:rsidP="004873B1">
      <w:pPr>
        <w:spacing w:line="360" w:lineRule="auto"/>
        <w:ind w:firstLineChars="200" w:firstLine="420"/>
        <w:rPr>
          <w:rFonts w:ascii="宋体" w:hAnsi="宋体"/>
          <w:kern w:val="0"/>
          <w:szCs w:val="21"/>
        </w:rPr>
      </w:pPr>
    </w:p>
    <w:p w14:paraId="7E4992B4" w14:textId="77777777" w:rsidR="005538EA" w:rsidRPr="00B86E59" w:rsidRDefault="005538EA" w:rsidP="004873B1">
      <w:pPr>
        <w:spacing w:line="360" w:lineRule="auto"/>
        <w:ind w:firstLineChars="200" w:firstLine="420"/>
        <w:rPr>
          <w:rFonts w:ascii="宋体" w:hAnsi="宋体"/>
          <w:kern w:val="0"/>
          <w:szCs w:val="21"/>
        </w:rPr>
      </w:pPr>
    </w:p>
    <w:p w14:paraId="678DEF6F" w14:textId="0E6D8D32" w:rsidR="007B58FD" w:rsidRPr="003A10D7" w:rsidRDefault="003A10D7" w:rsidP="003A10D7">
      <w:pPr>
        <w:pStyle w:val="3"/>
        <w:ind w:firstLineChars="200"/>
      </w:pPr>
      <w:bookmarkStart w:id="2756" w:name="PO_油气资产"/>
      <w:r>
        <w:t xml:space="preserve"> </w:t>
      </w:r>
      <w:r w:rsidR="007B58FD" w:rsidRPr="003A10D7">
        <w:rPr>
          <w:rFonts w:hint="eastAsia"/>
        </w:rPr>
        <w:t>油气资产</w:t>
      </w:r>
    </w:p>
    <w:p w14:paraId="4B2772D4" w14:textId="72AB8F3B" w:rsidR="007B58FD" w:rsidRPr="003A10D7" w:rsidRDefault="003A10D7" w:rsidP="003A10D7">
      <w:pPr>
        <w:pStyle w:val="4"/>
        <w:ind w:firstLineChars="200"/>
      </w:pPr>
      <w:r>
        <w:t xml:space="preserve"> </w:t>
      </w:r>
      <w:r w:rsidR="00A75B93" w:rsidRPr="003A10D7">
        <w:rPr>
          <w:rFonts w:hint="eastAsia"/>
        </w:rPr>
        <w:t>本</w:t>
      </w:r>
      <w:r w:rsidR="007B58FD" w:rsidRPr="003A10D7">
        <w:rPr>
          <w:rFonts w:hint="eastAsia"/>
        </w:rPr>
        <w:t>期在国内和国外发生的取得矿区权益、油气勘探和油气开发各项支出的总额</w:t>
      </w:r>
      <w:r w:rsidR="003302E4" w:rsidRPr="003A10D7">
        <w:rPr>
          <w:rFonts w:hint="eastAsia"/>
        </w:rPr>
        <w:t>为</w:t>
      </w:r>
      <w:r w:rsidR="003302E4" w:rsidRPr="003A10D7">
        <w:t>元</w:t>
      </w:r>
      <w:r w:rsidR="007B58FD" w:rsidRPr="003A10D7">
        <w:rPr>
          <w:rFonts w:hint="eastAsia"/>
        </w:rPr>
        <w:t>。</w:t>
      </w:r>
    </w:p>
    <w:p w14:paraId="436D125F" w14:textId="486C981E" w:rsidR="007B58FD" w:rsidRPr="003A10D7" w:rsidRDefault="003A10D7" w:rsidP="003A10D7">
      <w:pPr>
        <w:pStyle w:val="4"/>
        <w:ind w:firstLineChars="200"/>
      </w:pPr>
      <w:r>
        <w:t xml:space="preserve"> </w:t>
      </w:r>
      <w:r w:rsidR="007B58FD" w:rsidRPr="003A10D7">
        <w:rPr>
          <w:rFonts w:hint="eastAsia"/>
        </w:rPr>
        <w:t>油气资产分类</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770"/>
        <w:gridCol w:w="1436"/>
        <w:gridCol w:w="1436"/>
        <w:gridCol w:w="1436"/>
        <w:gridCol w:w="1438"/>
      </w:tblGrid>
      <w:tr w:rsidR="00F3402F" w:rsidRPr="00D24F2C" w14:paraId="05BD2941" w14:textId="77777777" w:rsidTr="00176B00">
        <w:trPr>
          <w:trHeight w:val="454"/>
          <w:tblHeader/>
          <w:jc w:val="center"/>
        </w:trPr>
        <w:tc>
          <w:tcPr>
            <w:tcW w:w="1626" w:type="pct"/>
            <w:shd w:val="clear" w:color="auto" w:fill="auto"/>
            <w:vAlign w:val="center"/>
          </w:tcPr>
          <w:p w14:paraId="4A669ACE" w14:textId="7C5302F4" w:rsidR="007B58FD" w:rsidRPr="00D24F2C" w:rsidRDefault="00F3402F"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843" w:type="pct"/>
            <w:shd w:val="clear" w:color="auto" w:fill="auto"/>
            <w:vAlign w:val="center"/>
          </w:tcPr>
          <w:p w14:paraId="5D4DB7F0" w14:textId="77777777" w:rsidR="007B58FD" w:rsidRPr="00D24F2C" w:rsidRDefault="00B57F04" w:rsidP="00176B00">
            <w:pPr>
              <w:adjustRightInd w:val="0"/>
              <w:jc w:val="center"/>
              <w:rPr>
                <w:rFonts w:ascii="宋体" w:hAnsi="宋体"/>
                <w:szCs w:val="21"/>
              </w:rPr>
            </w:pPr>
            <w:r w:rsidRPr="00D24F2C">
              <w:rPr>
                <w:rFonts w:ascii="宋体" w:hAnsi="宋体" w:hint="eastAsia"/>
                <w:szCs w:val="21"/>
              </w:rPr>
              <w:t>期初数</w:t>
            </w:r>
          </w:p>
        </w:tc>
        <w:tc>
          <w:tcPr>
            <w:tcW w:w="843" w:type="pct"/>
            <w:shd w:val="clear" w:color="auto" w:fill="auto"/>
            <w:vAlign w:val="center"/>
          </w:tcPr>
          <w:p w14:paraId="099649A2" w14:textId="77777777" w:rsidR="007B58FD" w:rsidRPr="00D24F2C" w:rsidRDefault="00F623F2" w:rsidP="00176B00">
            <w:pPr>
              <w:adjustRightInd w:val="0"/>
              <w:jc w:val="center"/>
              <w:rPr>
                <w:rFonts w:ascii="宋体" w:hAnsi="宋体"/>
                <w:szCs w:val="21"/>
              </w:rPr>
            </w:pPr>
            <w:r w:rsidRPr="00D24F2C">
              <w:rPr>
                <w:rFonts w:ascii="宋体" w:hAnsi="宋体"/>
                <w:szCs w:val="21"/>
              </w:rPr>
              <w:t>本期增加</w:t>
            </w:r>
          </w:p>
        </w:tc>
        <w:tc>
          <w:tcPr>
            <w:tcW w:w="843" w:type="pct"/>
            <w:shd w:val="clear" w:color="auto" w:fill="auto"/>
            <w:vAlign w:val="center"/>
          </w:tcPr>
          <w:p w14:paraId="65937E5A" w14:textId="77777777" w:rsidR="007B58FD" w:rsidRPr="00D24F2C" w:rsidRDefault="00F623F2" w:rsidP="00176B00">
            <w:pPr>
              <w:adjustRightInd w:val="0"/>
              <w:jc w:val="center"/>
              <w:rPr>
                <w:rFonts w:ascii="宋体" w:hAnsi="宋体"/>
                <w:szCs w:val="21"/>
              </w:rPr>
            </w:pPr>
            <w:r w:rsidRPr="00D24F2C">
              <w:rPr>
                <w:rFonts w:ascii="宋体" w:hAnsi="宋体"/>
                <w:szCs w:val="21"/>
              </w:rPr>
              <w:t>本期减少</w:t>
            </w:r>
          </w:p>
        </w:tc>
        <w:tc>
          <w:tcPr>
            <w:tcW w:w="844" w:type="pct"/>
            <w:shd w:val="clear" w:color="auto" w:fill="auto"/>
            <w:vAlign w:val="center"/>
          </w:tcPr>
          <w:p w14:paraId="66632CDE" w14:textId="77777777" w:rsidR="007B58FD" w:rsidRPr="00D24F2C" w:rsidRDefault="00B57F04" w:rsidP="00176B00">
            <w:pPr>
              <w:adjustRightInd w:val="0"/>
              <w:jc w:val="center"/>
              <w:rPr>
                <w:rFonts w:ascii="宋体" w:hAnsi="宋体"/>
                <w:szCs w:val="21"/>
              </w:rPr>
            </w:pPr>
            <w:r w:rsidRPr="00D24F2C">
              <w:rPr>
                <w:rFonts w:ascii="宋体" w:hAnsi="宋体" w:hint="eastAsia"/>
                <w:szCs w:val="21"/>
              </w:rPr>
              <w:t>期末数</w:t>
            </w:r>
          </w:p>
        </w:tc>
      </w:tr>
      <w:tr w:rsidR="00F3402F" w:rsidRPr="00D24F2C" w14:paraId="76B90CE1" w14:textId="77777777" w:rsidTr="00176B00">
        <w:trPr>
          <w:trHeight w:val="454"/>
          <w:jc w:val="center"/>
        </w:trPr>
        <w:tc>
          <w:tcPr>
            <w:tcW w:w="1626" w:type="pct"/>
            <w:shd w:val="clear" w:color="auto" w:fill="auto"/>
            <w:vAlign w:val="center"/>
          </w:tcPr>
          <w:p w14:paraId="44E4459B" w14:textId="77777777" w:rsidR="007B58FD" w:rsidRPr="00D24F2C" w:rsidRDefault="007B58FD" w:rsidP="00176B00">
            <w:pPr>
              <w:adjustRightInd w:val="0"/>
              <w:jc w:val="left"/>
              <w:rPr>
                <w:rFonts w:ascii="宋体" w:hAnsi="宋体"/>
                <w:szCs w:val="21"/>
              </w:rPr>
            </w:pPr>
            <w:bookmarkStart w:id="2757" w:name="PO_油气资产_明细_1" w:colFirst="1" w:colLast="1"/>
            <w:bookmarkStart w:id="2758" w:name="PO_油气资产_明细_2" w:colFirst="2" w:colLast="2"/>
            <w:bookmarkStart w:id="2759" w:name="PO_油气资产_明细_3" w:colFirst="3" w:colLast="3"/>
            <w:bookmarkStart w:id="2760" w:name="PO_油气资产_明细_4" w:colFirst="4" w:colLast="4"/>
            <w:r w:rsidRPr="00D24F2C">
              <w:rPr>
                <w:rFonts w:ascii="宋体" w:hAnsi="宋体"/>
                <w:szCs w:val="21"/>
              </w:rPr>
              <w:t>原价合计</w:t>
            </w:r>
          </w:p>
        </w:tc>
        <w:tc>
          <w:tcPr>
            <w:tcW w:w="843" w:type="pct"/>
            <w:shd w:val="clear" w:color="auto" w:fill="auto"/>
            <w:vAlign w:val="center"/>
          </w:tcPr>
          <w:p w14:paraId="044F1E7C" w14:textId="77777777" w:rsidR="007B58FD" w:rsidRPr="00D24F2C" w:rsidRDefault="007B58FD" w:rsidP="00176B00">
            <w:pPr>
              <w:adjustRightInd w:val="0"/>
              <w:jc w:val="right"/>
              <w:rPr>
                <w:rFonts w:ascii="宋体" w:hAnsi="宋体"/>
                <w:szCs w:val="21"/>
              </w:rPr>
            </w:pPr>
          </w:p>
        </w:tc>
        <w:tc>
          <w:tcPr>
            <w:tcW w:w="843" w:type="pct"/>
            <w:shd w:val="clear" w:color="auto" w:fill="auto"/>
            <w:vAlign w:val="center"/>
          </w:tcPr>
          <w:p w14:paraId="6A511FFC" w14:textId="77777777" w:rsidR="007B58FD" w:rsidRPr="00D24F2C" w:rsidRDefault="007B58FD" w:rsidP="00176B00">
            <w:pPr>
              <w:adjustRightInd w:val="0"/>
              <w:jc w:val="right"/>
              <w:rPr>
                <w:rFonts w:ascii="宋体" w:hAnsi="宋体"/>
                <w:szCs w:val="21"/>
              </w:rPr>
            </w:pPr>
          </w:p>
        </w:tc>
        <w:tc>
          <w:tcPr>
            <w:tcW w:w="843" w:type="pct"/>
            <w:shd w:val="clear" w:color="auto" w:fill="auto"/>
            <w:vAlign w:val="center"/>
          </w:tcPr>
          <w:p w14:paraId="4544F571" w14:textId="77777777" w:rsidR="007B58FD" w:rsidRPr="00D24F2C" w:rsidRDefault="007B58FD" w:rsidP="00176B00">
            <w:pPr>
              <w:adjustRightInd w:val="0"/>
              <w:jc w:val="right"/>
              <w:rPr>
                <w:rFonts w:ascii="宋体" w:hAnsi="宋体"/>
                <w:szCs w:val="21"/>
              </w:rPr>
            </w:pPr>
          </w:p>
        </w:tc>
        <w:tc>
          <w:tcPr>
            <w:tcW w:w="844" w:type="pct"/>
            <w:shd w:val="clear" w:color="auto" w:fill="auto"/>
            <w:vAlign w:val="center"/>
          </w:tcPr>
          <w:p w14:paraId="0188C34D" w14:textId="77777777" w:rsidR="007B58FD" w:rsidRPr="00D24F2C" w:rsidRDefault="007B58FD" w:rsidP="00176B00">
            <w:pPr>
              <w:adjustRightInd w:val="0"/>
              <w:jc w:val="right"/>
              <w:rPr>
                <w:rFonts w:ascii="宋体" w:hAnsi="宋体"/>
                <w:szCs w:val="21"/>
              </w:rPr>
            </w:pPr>
          </w:p>
        </w:tc>
      </w:tr>
      <w:tr w:rsidR="00F3402F" w:rsidRPr="00D24F2C" w14:paraId="5C750E12" w14:textId="77777777" w:rsidTr="00176B00">
        <w:trPr>
          <w:trHeight w:val="454"/>
          <w:jc w:val="center"/>
        </w:trPr>
        <w:tc>
          <w:tcPr>
            <w:tcW w:w="1626" w:type="pct"/>
            <w:shd w:val="clear" w:color="auto" w:fill="auto"/>
            <w:vAlign w:val="center"/>
          </w:tcPr>
          <w:p w14:paraId="342FFE83" w14:textId="77777777" w:rsidR="007B58FD" w:rsidRPr="00D24F2C" w:rsidRDefault="007B58FD" w:rsidP="00176B00">
            <w:pPr>
              <w:adjustRightInd w:val="0"/>
              <w:ind w:firstLineChars="200" w:firstLine="420"/>
              <w:jc w:val="left"/>
              <w:rPr>
                <w:rFonts w:ascii="宋体" w:hAnsi="宋体"/>
                <w:szCs w:val="21"/>
              </w:rPr>
            </w:pPr>
            <w:bookmarkStart w:id="2761" w:name="PO_油气资产_明细_5" w:colFirst="1" w:colLast="1"/>
            <w:bookmarkStart w:id="2762" w:name="PO_油气资产_明细_6" w:colFirst="2" w:colLast="2"/>
            <w:bookmarkStart w:id="2763" w:name="PO_油气资产_明细_7" w:colFirst="3" w:colLast="3"/>
            <w:bookmarkStart w:id="2764" w:name="PO_油气资产_明细_8" w:colFirst="4" w:colLast="4"/>
            <w:bookmarkEnd w:id="2757"/>
            <w:bookmarkEnd w:id="2758"/>
            <w:bookmarkEnd w:id="2759"/>
            <w:bookmarkEnd w:id="2760"/>
            <w:r w:rsidRPr="00D24F2C">
              <w:rPr>
                <w:rFonts w:ascii="宋体" w:hAnsi="宋体" w:hint="eastAsia"/>
                <w:szCs w:val="21"/>
              </w:rPr>
              <w:t>其中：</w:t>
            </w:r>
            <w:r w:rsidRPr="00D24F2C">
              <w:rPr>
                <w:rFonts w:ascii="宋体" w:hAnsi="宋体"/>
                <w:szCs w:val="21"/>
              </w:rPr>
              <w:t>探明矿区权益</w:t>
            </w:r>
          </w:p>
        </w:tc>
        <w:tc>
          <w:tcPr>
            <w:tcW w:w="843" w:type="pct"/>
            <w:shd w:val="clear" w:color="auto" w:fill="auto"/>
            <w:vAlign w:val="center"/>
          </w:tcPr>
          <w:p w14:paraId="3043C6D3" w14:textId="77777777" w:rsidR="007B58FD" w:rsidRPr="00D24F2C" w:rsidRDefault="007B58FD" w:rsidP="00176B00">
            <w:pPr>
              <w:adjustRightInd w:val="0"/>
              <w:jc w:val="right"/>
              <w:rPr>
                <w:rFonts w:ascii="宋体" w:hAnsi="宋体"/>
                <w:szCs w:val="21"/>
              </w:rPr>
            </w:pPr>
          </w:p>
        </w:tc>
        <w:tc>
          <w:tcPr>
            <w:tcW w:w="843" w:type="pct"/>
            <w:shd w:val="clear" w:color="auto" w:fill="auto"/>
            <w:vAlign w:val="center"/>
          </w:tcPr>
          <w:p w14:paraId="332F6153" w14:textId="77777777" w:rsidR="007B58FD" w:rsidRPr="00D24F2C" w:rsidRDefault="007B58FD" w:rsidP="00176B00">
            <w:pPr>
              <w:adjustRightInd w:val="0"/>
              <w:jc w:val="right"/>
              <w:rPr>
                <w:rFonts w:ascii="宋体" w:hAnsi="宋体"/>
                <w:szCs w:val="21"/>
              </w:rPr>
            </w:pPr>
          </w:p>
        </w:tc>
        <w:tc>
          <w:tcPr>
            <w:tcW w:w="843" w:type="pct"/>
            <w:shd w:val="clear" w:color="auto" w:fill="auto"/>
            <w:vAlign w:val="center"/>
          </w:tcPr>
          <w:p w14:paraId="3BB56A5F" w14:textId="77777777" w:rsidR="007B58FD" w:rsidRPr="00D24F2C" w:rsidRDefault="007B58FD" w:rsidP="00176B00">
            <w:pPr>
              <w:adjustRightInd w:val="0"/>
              <w:jc w:val="right"/>
              <w:rPr>
                <w:rFonts w:ascii="宋体" w:hAnsi="宋体"/>
                <w:szCs w:val="21"/>
              </w:rPr>
            </w:pPr>
          </w:p>
        </w:tc>
        <w:tc>
          <w:tcPr>
            <w:tcW w:w="844" w:type="pct"/>
            <w:shd w:val="clear" w:color="auto" w:fill="auto"/>
            <w:vAlign w:val="center"/>
          </w:tcPr>
          <w:p w14:paraId="39BE8159" w14:textId="77777777" w:rsidR="007B58FD" w:rsidRPr="00D24F2C" w:rsidRDefault="007B58FD" w:rsidP="00176B00">
            <w:pPr>
              <w:adjustRightInd w:val="0"/>
              <w:jc w:val="right"/>
              <w:rPr>
                <w:rFonts w:ascii="宋体" w:hAnsi="宋体"/>
                <w:szCs w:val="21"/>
              </w:rPr>
            </w:pPr>
          </w:p>
        </w:tc>
      </w:tr>
      <w:tr w:rsidR="00F3402F" w:rsidRPr="00D24F2C" w14:paraId="7ACA1365" w14:textId="77777777" w:rsidTr="00176B00">
        <w:trPr>
          <w:trHeight w:val="454"/>
          <w:jc w:val="center"/>
        </w:trPr>
        <w:tc>
          <w:tcPr>
            <w:tcW w:w="1626" w:type="pct"/>
            <w:shd w:val="clear" w:color="auto" w:fill="auto"/>
            <w:vAlign w:val="center"/>
          </w:tcPr>
          <w:p w14:paraId="11A9A11C" w14:textId="77777777" w:rsidR="007B58FD" w:rsidRPr="00D24F2C" w:rsidRDefault="007B58FD" w:rsidP="00176B00">
            <w:pPr>
              <w:adjustRightInd w:val="0"/>
              <w:ind w:firstLineChars="500" w:firstLine="1050"/>
              <w:jc w:val="left"/>
              <w:rPr>
                <w:rFonts w:ascii="宋体" w:hAnsi="宋体"/>
                <w:szCs w:val="21"/>
              </w:rPr>
            </w:pPr>
            <w:bookmarkStart w:id="2765" w:name="PO_油气资产_明细_9" w:colFirst="1" w:colLast="1"/>
            <w:bookmarkStart w:id="2766" w:name="PO_油气资产_明细_10" w:colFirst="2" w:colLast="2"/>
            <w:bookmarkStart w:id="2767" w:name="PO_油气资产_明细_11" w:colFirst="3" w:colLast="3"/>
            <w:bookmarkStart w:id="2768" w:name="PO_油气资产_明细_12" w:colFirst="4" w:colLast="4"/>
            <w:bookmarkEnd w:id="2761"/>
            <w:bookmarkEnd w:id="2762"/>
            <w:bookmarkEnd w:id="2763"/>
            <w:bookmarkEnd w:id="2764"/>
            <w:r w:rsidRPr="00D24F2C">
              <w:rPr>
                <w:rFonts w:ascii="宋体" w:hAnsi="宋体" w:hint="eastAsia"/>
                <w:szCs w:val="21"/>
              </w:rPr>
              <w:t>未探明矿区权益</w:t>
            </w:r>
          </w:p>
        </w:tc>
        <w:tc>
          <w:tcPr>
            <w:tcW w:w="843" w:type="pct"/>
            <w:shd w:val="clear" w:color="auto" w:fill="auto"/>
            <w:vAlign w:val="center"/>
          </w:tcPr>
          <w:p w14:paraId="3396571C" w14:textId="77777777" w:rsidR="007B58FD" w:rsidRPr="00D24F2C" w:rsidRDefault="007B58FD" w:rsidP="00176B00">
            <w:pPr>
              <w:adjustRightInd w:val="0"/>
              <w:jc w:val="right"/>
              <w:rPr>
                <w:rFonts w:ascii="宋体" w:hAnsi="宋体"/>
                <w:szCs w:val="21"/>
              </w:rPr>
            </w:pPr>
          </w:p>
        </w:tc>
        <w:tc>
          <w:tcPr>
            <w:tcW w:w="843" w:type="pct"/>
            <w:shd w:val="clear" w:color="auto" w:fill="auto"/>
            <w:vAlign w:val="center"/>
          </w:tcPr>
          <w:p w14:paraId="29989FE5" w14:textId="77777777" w:rsidR="007B58FD" w:rsidRPr="00D24F2C" w:rsidRDefault="007B58FD" w:rsidP="00176B00">
            <w:pPr>
              <w:adjustRightInd w:val="0"/>
              <w:jc w:val="right"/>
              <w:rPr>
                <w:rFonts w:ascii="宋体" w:hAnsi="宋体"/>
                <w:szCs w:val="21"/>
              </w:rPr>
            </w:pPr>
          </w:p>
        </w:tc>
        <w:tc>
          <w:tcPr>
            <w:tcW w:w="843" w:type="pct"/>
            <w:shd w:val="clear" w:color="auto" w:fill="auto"/>
            <w:vAlign w:val="center"/>
          </w:tcPr>
          <w:p w14:paraId="5F3ADC0C" w14:textId="77777777" w:rsidR="007B58FD" w:rsidRPr="00D24F2C" w:rsidRDefault="007B58FD" w:rsidP="00176B00">
            <w:pPr>
              <w:adjustRightInd w:val="0"/>
              <w:jc w:val="right"/>
              <w:rPr>
                <w:rFonts w:ascii="宋体" w:hAnsi="宋体"/>
                <w:szCs w:val="21"/>
              </w:rPr>
            </w:pPr>
          </w:p>
        </w:tc>
        <w:tc>
          <w:tcPr>
            <w:tcW w:w="844" w:type="pct"/>
            <w:shd w:val="clear" w:color="auto" w:fill="auto"/>
            <w:vAlign w:val="center"/>
          </w:tcPr>
          <w:p w14:paraId="7018999D" w14:textId="77777777" w:rsidR="007B58FD" w:rsidRPr="00D24F2C" w:rsidRDefault="007B58FD" w:rsidP="00176B00">
            <w:pPr>
              <w:adjustRightInd w:val="0"/>
              <w:jc w:val="right"/>
              <w:rPr>
                <w:rFonts w:ascii="宋体" w:hAnsi="宋体"/>
                <w:szCs w:val="21"/>
              </w:rPr>
            </w:pPr>
          </w:p>
        </w:tc>
      </w:tr>
      <w:tr w:rsidR="00F3402F" w:rsidRPr="00D24F2C" w14:paraId="3BA8E267" w14:textId="77777777" w:rsidTr="00176B00">
        <w:trPr>
          <w:trHeight w:val="454"/>
          <w:jc w:val="center"/>
        </w:trPr>
        <w:tc>
          <w:tcPr>
            <w:tcW w:w="1626" w:type="pct"/>
            <w:shd w:val="clear" w:color="auto" w:fill="auto"/>
            <w:vAlign w:val="center"/>
          </w:tcPr>
          <w:p w14:paraId="3556F12B" w14:textId="77777777" w:rsidR="007B58FD" w:rsidRPr="00D24F2C" w:rsidRDefault="007B58FD" w:rsidP="00176B00">
            <w:pPr>
              <w:adjustRightInd w:val="0"/>
              <w:ind w:firstLineChars="500" w:firstLine="1050"/>
              <w:jc w:val="left"/>
              <w:rPr>
                <w:rFonts w:ascii="宋体" w:hAnsi="宋体"/>
                <w:szCs w:val="21"/>
              </w:rPr>
            </w:pPr>
            <w:bookmarkStart w:id="2769" w:name="PO_油气资产_明细_13" w:colFirst="1" w:colLast="1"/>
            <w:bookmarkStart w:id="2770" w:name="PO_油气资产_明细_14" w:colFirst="2" w:colLast="2"/>
            <w:bookmarkStart w:id="2771" w:name="PO_油气资产_明细_15" w:colFirst="3" w:colLast="3"/>
            <w:bookmarkStart w:id="2772" w:name="PO_油气资产_明细_16" w:colFirst="4" w:colLast="4"/>
            <w:bookmarkEnd w:id="2765"/>
            <w:bookmarkEnd w:id="2766"/>
            <w:bookmarkEnd w:id="2767"/>
            <w:bookmarkEnd w:id="2768"/>
            <w:r w:rsidRPr="00D24F2C">
              <w:rPr>
                <w:rFonts w:ascii="宋体" w:hAnsi="宋体"/>
                <w:szCs w:val="21"/>
              </w:rPr>
              <w:t>井及相关设施</w:t>
            </w:r>
          </w:p>
        </w:tc>
        <w:tc>
          <w:tcPr>
            <w:tcW w:w="843" w:type="pct"/>
            <w:shd w:val="clear" w:color="auto" w:fill="auto"/>
            <w:vAlign w:val="center"/>
          </w:tcPr>
          <w:p w14:paraId="636ED29D" w14:textId="77777777" w:rsidR="007B58FD" w:rsidRPr="00D24F2C" w:rsidRDefault="007B58FD" w:rsidP="00176B00">
            <w:pPr>
              <w:adjustRightInd w:val="0"/>
              <w:jc w:val="right"/>
              <w:rPr>
                <w:rFonts w:ascii="宋体" w:hAnsi="宋体"/>
                <w:szCs w:val="21"/>
              </w:rPr>
            </w:pPr>
          </w:p>
        </w:tc>
        <w:tc>
          <w:tcPr>
            <w:tcW w:w="843" w:type="pct"/>
            <w:shd w:val="clear" w:color="auto" w:fill="auto"/>
            <w:vAlign w:val="center"/>
          </w:tcPr>
          <w:p w14:paraId="2D92C2A1" w14:textId="77777777" w:rsidR="007B58FD" w:rsidRPr="00D24F2C" w:rsidRDefault="007B58FD" w:rsidP="00176B00">
            <w:pPr>
              <w:adjustRightInd w:val="0"/>
              <w:jc w:val="right"/>
              <w:rPr>
                <w:rFonts w:ascii="宋体" w:hAnsi="宋体"/>
                <w:szCs w:val="21"/>
              </w:rPr>
            </w:pPr>
          </w:p>
        </w:tc>
        <w:tc>
          <w:tcPr>
            <w:tcW w:w="843" w:type="pct"/>
            <w:shd w:val="clear" w:color="auto" w:fill="auto"/>
            <w:vAlign w:val="center"/>
          </w:tcPr>
          <w:p w14:paraId="72415C0C" w14:textId="77777777" w:rsidR="007B58FD" w:rsidRPr="00D24F2C" w:rsidRDefault="007B58FD" w:rsidP="00176B00">
            <w:pPr>
              <w:adjustRightInd w:val="0"/>
              <w:jc w:val="right"/>
              <w:rPr>
                <w:rFonts w:ascii="宋体" w:hAnsi="宋体"/>
                <w:szCs w:val="21"/>
              </w:rPr>
            </w:pPr>
          </w:p>
        </w:tc>
        <w:tc>
          <w:tcPr>
            <w:tcW w:w="844" w:type="pct"/>
            <w:shd w:val="clear" w:color="auto" w:fill="auto"/>
            <w:vAlign w:val="center"/>
          </w:tcPr>
          <w:p w14:paraId="50753617" w14:textId="77777777" w:rsidR="007B58FD" w:rsidRPr="00D24F2C" w:rsidRDefault="007B58FD" w:rsidP="00176B00">
            <w:pPr>
              <w:adjustRightInd w:val="0"/>
              <w:jc w:val="right"/>
              <w:rPr>
                <w:rFonts w:ascii="宋体" w:hAnsi="宋体"/>
                <w:szCs w:val="21"/>
              </w:rPr>
            </w:pPr>
          </w:p>
        </w:tc>
      </w:tr>
      <w:tr w:rsidR="00F3402F" w:rsidRPr="00D24F2C" w14:paraId="412956F0" w14:textId="77777777" w:rsidTr="00176B00">
        <w:trPr>
          <w:trHeight w:val="454"/>
          <w:jc w:val="center"/>
        </w:trPr>
        <w:tc>
          <w:tcPr>
            <w:tcW w:w="1626" w:type="pct"/>
            <w:shd w:val="clear" w:color="auto" w:fill="auto"/>
            <w:vAlign w:val="center"/>
          </w:tcPr>
          <w:p w14:paraId="59025F49" w14:textId="77777777" w:rsidR="007B58FD" w:rsidRPr="00D24F2C" w:rsidRDefault="007B58FD" w:rsidP="00176B00">
            <w:pPr>
              <w:adjustRightInd w:val="0"/>
              <w:jc w:val="left"/>
              <w:rPr>
                <w:rFonts w:ascii="宋体" w:hAnsi="宋体"/>
                <w:szCs w:val="21"/>
              </w:rPr>
            </w:pPr>
            <w:bookmarkStart w:id="2773" w:name="PO_油气资产_明细_17" w:colFirst="1" w:colLast="1"/>
            <w:bookmarkStart w:id="2774" w:name="PO_油气资产_明细_18" w:colFirst="2" w:colLast="2"/>
            <w:bookmarkStart w:id="2775" w:name="PO_油气资产_明细_19" w:colFirst="3" w:colLast="3"/>
            <w:bookmarkStart w:id="2776" w:name="PO_油气资产_明细_20" w:colFirst="4" w:colLast="4"/>
            <w:bookmarkEnd w:id="2769"/>
            <w:bookmarkEnd w:id="2770"/>
            <w:bookmarkEnd w:id="2771"/>
            <w:bookmarkEnd w:id="2772"/>
            <w:r w:rsidRPr="00D24F2C">
              <w:rPr>
                <w:rFonts w:ascii="宋体" w:hAnsi="宋体"/>
                <w:szCs w:val="21"/>
              </w:rPr>
              <w:t>累计折耗合计</w:t>
            </w:r>
          </w:p>
        </w:tc>
        <w:tc>
          <w:tcPr>
            <w:tcW w:w="843" w:type="pct"/>
            <w:shd w:val="clear" w:color="auto" w:fill="auto"/>
            <w:vAlign w:val="center"/>
          </w:tcPr>
          <w:p w14:paraId="4B0E5381" w14:textId="77777777" w:rsidR="007B58FD" w:rsidRPr="00D24F2C" w:rsidRDefault="007B58FD" w:rsidP="00176B00">
            <w:pPr>
              <w:adjustRightInd w:val="0"/>
              <w:jc w:val="right"/>
              <w:rPr>
                <w:rFonts w:ascii="宋体" w:hAnsi="宋体"/>
                <w:szCs w:val="21"/>
              </w:rPr>
            </w:pPr>
          </w:p>
        </w:tc>
        <w:tc>
          <w:tcPr>
            <w:tcW w:w="843" w:type="pct"/>
            <w:shd w:val="clear" w:color="auto" w:fill="auto"/>
            <w:vAlign w:val="center"/>
          </w:tcPr>
          <w:p w14:paraId="7FA6497C" w14:textId="77777777" w:rsidR="007B58FD" w:rsidRPr="00D24F2C" w:rsidRDefault="007B58FD" w:rsidP="00176B00">
            <w:pPr>
              <w:adjustRightInd w:val="0"/>
              <w:jc w:val="right"/>
              <w:rPr>
                <w:rFonts w:ascii="宋体" w:hAnsi="宋体"/>
                <w:szCs w:val="21"/>
              </w:rPr>
            </w:pPr>
          </w:p>
        </w:tc>
        <w:tc>
          <w:tcPr>
            <w:tcW w:w="843" w:type="pct"/>
            <w:shd w:val="clear" w:color="auto" w:fill="auto"/>
            <w:vAlign w:val="center"/>
          </w:tcPr>
          <w:p w14:paraId="295E2125" w14:textId="77777777" w:rsidR="007B58FD" w:rsidRPr="00D24F2C" w:rsidRDefault="007B58FD" w:rsidP="00176B00">
            <w:pPr>
              <w:adjustRightInd w:val="0"/>
              <w:jc w:val="right"/>
              <w:rPr>
                <w:rFonts w:ascii="宋体" w:hAnsi="宋体"/>
                <w:szCs w:val="21"/>
              </w:rPr>
            </w:pPr>
          </w:p>
        </w:tc>
        <w:tc>
          <w:tcPr>
            <w:tcW w:w="844" w:type="pct"/>
            <w:shd w:val="clear" w:color="auto" w:fill="auto"/>
            <w:vAlign w:val="center"/>
          </w:tcPr>
          <w:p w14:paraId="1B2A4F1A" w14:textId="77777777" w:rsidR="007B58FD" w:rsidRPr="00D24F2C" w:rsidRDefault="007B58FD" w:rsidP="00176B00">
            <w:pPr>
              <w:adjustRightInd w:val="0"/>
              <w:jc w:val="right"/>
              <w:rPr>
                <w:rFonts w:ascii="宋体" w:hAnsi="宋体"/>
                <w:szCs w:val="21"/>
              </w:rPr>
            </w:pPr>
          </w:p>
        </w:tc>
      </w:tr>
      <w:tr w:rsidR="00F3402F" w:rsidRPr="00D24F2C" w14:paraId="451188FF" w14:textId="77777777" w:rsidTr="00176B00">
        <w:trPr>
          <w:trHeight w:val="454"/>
          <w:jc w:val="center"/>
        </w:trPr>
        <w:tc>
          <w:tcPr>
            <w:tcW w:w="1626" w:type="pct"/>
            <w:shd w:val="clear" w:color="auto" w:fill="auto"/>
            <w:vAlign w:val="center"/>
          </w:tcPr>
          <w:p w14:paraId="69F8FB65" w14:textId="77777777" w:rsidR="007B58FD" w:rsidRPr="00D24F2C" w:rsidRDefault="007B58FD" w:rsidP="00176B00">
            <w:pPr>
              <w:adjustRightInd w:val="0"/>
              <w:ind w:firstLineChars="200" w:firstLine="420"/>
              <w:jc w:val="left"/>
              <w:rPr>
                <w:rFonts w:ascii="宋体" w:hAnsi="宋体"/>
                <w:szCs w:val="21"/>
              </w:rPr>
            </w:pPr>
            <w:bookmarkStart w:id="2777" w:name="PO_油气资产_明细_21" w:colFirst="1" w:colLast="1"/>
            <w:bookmarkStart w:id="2778" w:name="PO_油气资产_明细_22" w:colFirst="2" w:colLast="2"/>
            <w:bookmarkStart w:id="2779" w:name="PO_油气资产_明细_23" w:colFirst="3" w:colLast="3"/>
            <w:bookmarkStart w:id="2780" w:name="PO_油气资产_明细_24" w:colFirst="4" w:colLast="4"/>
            <w:bookmarkEnd w:id="2773"/>
            <w:bookmarkEnd w:id="2774"/>
            <w:bookmarkEnd w:id="2775"/>
            <w:bookmarkEnd w:id="2776"/>
            <w:r w:rsidRPr="00D24F2C">
              <w:rPr>
                <w:rFonts w:ascii="宋体" w:hAnsi="宋体" w:hint="eastAsia"/>
                <w:szCs w:val="21"/>
              </w:rPr>
              <w:t>其中：</w:t>
            </w:r>
            <w:r w:rsidRPr="00D24F2C">
              <w:rPr>
                <w:rFonts w:ascii="宋体" w:hAnsi="宋体"/>
                <w:szCs w:val="21"/>
              </w:rPr>
              <w:t>探明矿区权益</w:t>
            </w:r>
          </w:p>
        </w:tc>
        <w:tc>
          <w:tcPr>
            <w:tcW w:w="843" w:type="pct"/>
            <w:shd w:val="clear" w:color="auto" w:fill="auto"/>
            <w:vAlign w:val="center"/>
          </w:tcPr>
          <w:p w14:paraId="0FD1331A" w14:textId="77777777" w:rsidR="007B58FD" w:rsidRPr="00D24F2C" w:rsidRDefault="007B58FD" w:rsidP="00176B00">
            <w:pPr>
              <w:adjustRightInd w:val="0"/>
              <w:jc w:val="right"/>
              <w:rPr>
                <w:rFonts w:ascii="宋体" w:hAnsi="宋体"/>
                <w:szCs w:val="21"/>
              </w:rPr>
            </w:pPr>
          </w:p>
        </w:tc>
        <w:tc>
          <w:tcPr>
            <w:tcW w:w="843" w:type="pct"/>
            <w:shd w:val="clear" w:color="auto" w:fill="auto"/>
            <w:vAlign w:val="center"/>
          </w:tcPr>
          <w:p w14:paraId="67A22504" w14:textId="77777777" w:rsidR="007B58FD" w:rsidRPr="00D24F2C" w:rsidRDefault="007B58FD" w:rsidP="00176B00">
            <w:pPr>
              <w:adjustRightInd w:val="0"/>
              <w:jc w:val="right"/>
              <w:rPr>
                <w:rFonts w:ascii="宋体" w:hAnsi="宋体"/>
                <w:szCs w:val="21"/>
              </w:rPr>
            </w:pPr>
          </w:p>
        </w:tc>
        <w:tc>
          <w:tcPr>
            <w:tcW w:w="843" w:type="pct"/>
            <w:shd w:val="clear" w:color="auto" w:fill="auto"/>
            <w:vAlign w:val="center"/>
          </w:tcPr>
          <w:p w14:paraId="5272E99C" w14:textId="77777777" w:rsidR="007B58FD" w:rsidRPr="00D24F2C" w:rsidRDefault="007B58FD" w:rsidP="00176B00">
            <w:pPr>
              <w:adjustRightInd w:val="0"/>
              <w:jc w:val="right"/>
              <w:rPr>
                <w:rFonts w:ascii="宋体" w:hAnsi="宋体"/>
                <w:szCs w:val="21"/>
              </w:rPr>
            </w:pPr>
          </w:p>
        </w:tc>
        <w:tc>
          <w:tcPr>
            <w:tcW w:w="844" w:type="pct"/>
            <w:shd w:val="clear" w:color="auto" w:fill="auto"/>
            <w:vAlign w:val="center"/>
          </w:tcPr>
          <w:p w14:paraId="1D78F9BD" w14:textId="77777777" w:rsidR="007B58FD" w:rsidRPr="00D24F2C" w:rsidRDefault="007B58FD" w:rsidP="00176B00">
            <w:pPr>
              <w:adjustRightInd w:val="0"/>
              <w:jc w:val="right"/>
              <w:rPr>
                <w:rFonts w:ascii="宋体" w:hAnsi="宋体"/>
                <w:szCs w:val="21"/>
              </w:rPr>
            </w:pPr>
          </w:p>
        </w:tc>
      </w:tr>
      <w:tr w:rsidR="00F3402F" w:rsidRPr="00D24F2C" w14:paraId="6DC25B3C" w14:textId="77777777" w:rsidTr="00176B00">
        <w:trPr>
          <w:trHeight w:val="454"/>
          <w:jc w:val="center"/>
        </w:trPr>
        <w:tc>
          <w:tcPr>
            <w:tcW w:w="1626" w:type="pct"/>
            <w:shd w:val="clear" w:color="auto" w:fill="auto"/>
            <w:vAlign w:val="center"/>
          </w:tcPr>
          <w:p w14:paraId="4CC18776" w14:textId="77777777" w:rsidR="007B58FD" w:rsidRPr="00D24F2C" w:rsidRDefault="007B58FD" w:rsidP="00176B00">
            <w:pPr>
              <w:adjustRightInd w:val="0"/>
              <w:ind w:firstLineChars="500" w:firstLine="1050"/>
              <w:jc w:val="left"/>
              <w:rPr>
                <w:rFonts w:ascii="宋体" w:hAnsi="宋体"/>
                <w:szCs w:val="21"/>
              </w:rPr>
            </w:pPr>
            <w:bookmarkStart w:id="2781" w:name="PO_油气资产_明细_25" w:colFirst="1" w:colLast="1"/>
            <w:bookmarkStart w:id="2782" w:name="PO_油气资产_明细_26" w:colFirst="2" w:colLast="2"/>
            <w:bookmarkStart w:id="2783" w:name="PO_油气资产_明细_27" w:colFirst="3" w:colLast="3"/>
            <w:bookmarkStart w:id="2784" w:name="PO_油气资产_明细_28" w:colFirst="4" w:colLast="4"/>
            <w:bookmarkEnd w:id="2777"/>
            <w:bookmarkEnd w:id="2778"/>
            <w:bookmarkEnd w:id="2779"/>
            <w:bookmarkEnd w:id="2780"/>
            <w:r w:rsidRPr="00D24F2C">
              <w:rPr>
                <w:rFonts w:ascii="宋体" w:hAnsi="宋体"/>
                <w:szCs w:val="21"/>
              </w:rPr>
              <w:t>井及相关设施</w:t>
            </w:r>
          </w:p>
        </w:tc>
        <w:tc>
          <w:tcPr>
            <w:tcW w:w="843" w:type="pct"/>
            <w:shd w:val="clear" w:color="auto" w:fill="auto"/>
            <w:vAlign w:val="center"/>
          </w:tcPr>
          <w:p w14:paraId="37769821" w14:textId="77777777" w:rsidR="007B58FD" w:rsidRPr="00D24F2C" w:rsidRDefault="007B58FD" w:rsidP="00176B00">
            <w:pPr>
              <w:adjustRightInd w:val="0"/>
              <w:jc w:val="right"/>
              <w:rPr>
                <w:rFonts w:ascii="宋体" w:hAnsi="宋体"/>
                <w:szCs w:val="21"/>
              </w:rPr>
            </w:pPr>
          </w:p>
        </w:tc>
        <w:tc>
          <w:tcPr>
            <w:tcW w:w="843" w:type="pct"/>
            <w:shd w:val="clear" w:color="auto" w:fill="auto"/>
            <w:vAlign w:val="center"/>
          </w:tcPr>
          <w:p w14:paraId="5BB6F0CB" w14:textId="77777777" w:rsidR="007B58FD" w:rsidRPr="00D24F2C" w:rsidRDefault="007B58FD" w:rsidP="00176B00">
            <w:pPr>
              <w:adjustRightInd w:val="0"/>
              <w:jc w:val="right"/>
              <w:rPr>
                <w:rFonts w:ascii="宋体" w:hAnsi="宋体"/>
                <w:szCs w:val="21"/>
              </w:rPr>
            </w:pPr>
          </w:p>
        </w:tc>
        <w:tc>
          <w:tcPr>
            <w:tcW w:w="843" w:type="pct"/>
            <w:shd w:val="clear" w:color="auto" w:fill="auto"/>
            <w:vAlign w:val="center"/>
          </w:tcPr>
          <w:p w14:paraId="14408E8A" w14:textId="77777777" w:rsidR="007B58FD" w:rsidRPr="00D24F2C" w:rsidRDefault="007B58FD" w:rsidP="00176B00">
            <w:pPr>
              <w:adjustRightInd w:val="0"/>
              <w:jc w:val="right"/>
              <w:rPr>
                <w:rFonts w:ascii="宋体" w:hAnsi="宋体"/>
                <w:szCs w:val="21"/>
              </w:rPr>
            </w:pPr>
          </w:p>
        </w:tc>
        <w:tc>
          <w:tcPr>
            <w:tcW w:w="844" w:type="pct"/>
            <w:shd w:val="clear" w:color="auto" w:fill="auto"/>
            <w:vAlign w:val="center"/>
          </w:tcPr>
          <w:p w14:paraId="0BA9021A" w14:textId="77777777" w:rsidR="007B58FD" w:rsidRPr="00D24F2C" w:rsidRDefault="007B58FD" w:rsidP="00176B00">
            <w:pPr>
              <w:adjustRightInd w:val="0"/>
              <w:jc w:val="right"/>
              <w:rPr>
                <w:rFonts w:ascii="宋体" w:hAnsi="宋体"/>
                <w:szCs w:val="21"/>
              </w:rPr>
            </w:pPr>
          </w:p>
        </w:tc>
      </w:tr>
      <w:tr w:rsidR="00F3402F" w:rsidRPr="00D24F2C" w14:paraId="506909CE" w14:textId="77777777" w:rsidTr="00176B00">
        <w:trPr>
          <w:trHeight w:val="454"/>
          <w:jc w:val="center"/>
        </w:trPr>
        <w:tc>
          <w:tcPr>
            <w:tcW w:w="1626" w:type="pct"/>
            <w:shd w:val="clear" w:color="auto" w:fill="auto"/>
            <w:vAlign w:val="center"/>
          </w:tcPr>
          <w:p w14:paraId="54330B0D" w14:textId="77777777" w:rsidR="007B58FD" w:rsidRPr="00D24F2C" w:rsidRDefault="007B58FD" w:rsidP="00176B00">
            <w:pPr>
              <w:adjustRightInd w:val="0"/>
              <w:jc w:val="left"/>
              <w:rPr>
                <w:rFonts w:ascii="宋体" w:hAnsi="宋体"/>
                <w:szCs w:val="21"/>
              </w:rPr>
            </w:pPr>
            <w:bookmarkStart w:id="2785" w:name="PO_油气资产_明细_29" w:colFirst="1" w:colLast="1"/>
            <w:bookmarkStart w:id="2786" w:name="PO_油气资产_明细_30" w:colFirst="2" w:colLast="2"/>
            <w:bookmarkStart w:id="2787" w:name="PO_油气资产_明细_31" w:colFirst="3" w:colLast="3"/>
            <w:bookmarkStart w:id="2788" w:name="PO_油气资产_明细_32" w:colFirst="4" w:colLast="4"/>
            <w:bookmarkEnd w:id="2781"/>
            <w:bookmarkEnd w:id="2782"/>
            <w:bookmarkEnd w:id="2783"/>
            <w:bookmarkEnd w:id="2784"/>
            <w:r w:rsidRPr="00D24F2C">
              <w:rPr>
                <w:rFonts w:ascii="宋体" w:hAnsi="宋体"/>
                <w:szCs w:val="21"/>
              </w:rPr>
              <w:t>油气资产减值准备累计金额合计</w:t>
            </w:r>
          </w:p>
        </w:tc>
        <w:tc>
          <w:tcPr>
            <w:tcW w:w="843" w:type="pct"/>
            <w:shd w:val="clear" w:color="auto" w:fill="auto"/>
            <w:vAlign w:val="center"/>
          </w:tcPr>
          <w:p w14:paraId="453BCE1C" w14:textId="77777777" w:rsidR="007B58FD" w:rsidRPr="00D24F2C" w:rsidRDefault="007B58FD" w:rsidP="00176B00">
            <w:pPr>
              <w:adjustRightInd w:val="0"/>
              <w:jc w:val="right"/>
              <w:rPr>
                <w:rFonts w:ascii="宋体" w:hAnsi="宋体"/>
                <w:szCs w:val="21"/>
              </w:rPr>
            </w:pPr>
          </w:p>
        </w:tc>
        <w:tc>
          <w:tcPr>
            <w:tcW w:w="843" w:type="pct"/>
            <w:shd w:val="clear" w:color="auto" w:fill="auto"/>
            <w:vAlign w:val="center"/>
          </w:tcPr>
          <w:p w14:paraId="225EE097" w14:textId="77777777" w:rsidR="007B58FD" w:rsidRPr="00D24F2C" w:rsidRDefault="007B58FD" w:rsidP="00176B00">
            <w:pPr>
              <w:adjustRightInd w:val="0"/>
              <w:jc w:val="right"/>
              <w:rPr>
                <w:rFonts w:ascii="宋体" w:hAnsi="宋体"/>
                <w:szCs w:val="21"/>
              </w:rPr>
            </w:pPr>
          </w:p>
        </w:tc>
        <w:tc>
          <w:tcPr>
            <w:tcW w:w="843" w:type="pct"/>
            <w:shd w:val="clear" w:color="auto" w:fill="auto"/>
            <w:vAlign w:val="center"/>
          </w:tcPr>
          <w:p w14:paraId="2CDAC138" w14:textId="77777777" w:rsidR="007B58FD" w:rsidRPr="00D24F2C" w:rsidRDefault="007B58FD" w:rsidP="00176B00">
            <w:pPr>
              <w:adjustRightInd w:val="0"/>
              <w:jc w:val="right"/>
              <w:rPr>
                <w:rFonts w:ascii="宋体" w:hAnsi="宋体"/>
                <w:szCs w:val="21"/>
              </w:rPr>
            </w:pPr>
          </w:p>
        </w:tc>
        <w:tc>
          <w:tcPr>
            <w:tcW w:w="844" w:type="pct"/>
            <w:shd w:val="clear" w:color="auto" w:fill="auto"/>
            <w:vAlign w:val="center"/>
          </w:tcPr>
          <w:p w14:paraId="5F335C4E" w14:textId="77777777" w:rsidR="007B58FD" w:rsidRPr="00D24F2C" w:rsidRDefault="007B58FD" w:rsidP="00176B00">
            <w:pPr>
              <w:adjustRightInd w:val="0"/>
              <w:jc w:val="right"/>
              <w:rPr>
                <w:rFonts w:ascii="宋体" w:hAnsi="宋体"/>
                <w:szCs w:val="21"/>
              </w:rPr>
            </w:pPr>
          </w:p>
        </w:tc>
      </w:tr>
      <w:tr w:rsidR="00F3402F" w:rsidRPr="00D24F2C" w14:paraId="06B54B1D" w14:textId="77777777" w:rsidTr="00176B00">
        <w:trPr>
          <w:trHeight w:val="454"/>
          <w:jc w:val="center"/>
        </w:trPr>
        <w:tc>
          <w:tcPr>
            <w:tcW w:w="1626" w:type="pct"/>
            <w:shd w:val="clear" w:color="auto" w:fill="auto"/>
            <w:vAlign w:val="center"/>
          </w:tcPr>
          <w:p w14:paraId="68AA0C22" w14:textId="77777777" w:rsidR="007B58FD" w:rsidRPr="00D24F2C" w:rsidRDefault="007B58FD" w:rsidP="00176B00">
            <w:pPr>
              <w:adjustRightInd w:val="0"/>
              <w:ind w:firstLineChars="200" w:firstLine="420"/>
              <w:jc w:val="left"/>
              <w:rPr>
                <w:rFonts w:ascii="宋体" w:hAnsi="宋体"/>
                <w:szCs w:val="21"/>
              </w:rPr>
            </w:pPr>
            <w:bookmarkStart w:id="2789" w:name="PO_油气资产_明细_33" w:colFirst="1" w:colLast="1"/>
            <w:bookmarkStart w:id="2790" w:name="PO_油气资产_明细_34" w:colFirst="2" w:colLast="2"/>
            <w:bookmarkStart w:id="2791" w:name="PO_油气资产_明细_35" w:colFirst="3" w:colLast="3"/>
            <w:bookmarkStart w:id="2792" w:name="PO_油气资产_明细_36" w:colFirst="4" w:colLast="4"/>
            <w:bookmarkEnd w:id="2785"/>
            <w:bookmarkEnd w:id="2786"/>
            <w:bookmarkEnd w:id="2787"/>
            <w:bookmarkEnd w:id="2788"/>
            <w:r w:rsidRPr="00D24F2C">
              <w:rPr>
                <w:rFonts w:ascii="宋体" w:hAnsi="宋体" w:hint="eastAsia"/>
                <w:szCs w:val="21"/>
              </w:rPr>
              <w:t>其中：</w:t>
            </w:r>
            <w:r w:rsidRPr="00D24F2C">
              <w:rPr>
                <w:rFonts w:ascii="宋体" w:hAnsi="宋体"/>
                <w:szCs w:val="21"/>
              </w:rPr>
              <w:t>探明矿区权益</w:t>
            </w:r>
          </w:p>
        </w:tc>
        <w:tc>
          <w:tcPr>
            <w:tcW w:w="843" w:type="pct"/>
            <w:shd w:val="clear" w:color="auto" w:fill="auto"/>
            <w:vAlign w:val="center"/>
          </w:tcPr>
          <w:p w14:paraId="5EA06E8F" w14:textId="77777777" w:rsidR="007B58FD" w:rsidRPr="00D24F2C" w:rsidRDefault="007B58FD" w:rsidP="00176B00">
            <w:pPr>
              <w:adjustRightInd w:val="0"/>
              <w:jc w:val="right"/>
              <w:rPr>
                <w:rFonts w:ascii="宋体" w:hAnsi="宋体"/>
                <w:szCs w:val="21"/>
              </w:rPr>
            </w:pPr>
          </w:p>
        </w:tc>
        <w:tc>
          <w:tcPr>
            <w:tcW w:w="843" w:type="pct"/>
            <w:shd w:val="clear" w:color="auto" w:fill="auto"/>
            <w:vAlign w:val="center"/>
          </w:tcPr>
          <w:p w14:paraId="4BBE479A" w14:textId="77777777" w:rsidR="007B58FD" w:rsidRPr="00D24F2C" w:rsidRDefault="007B58FD" w:rsidP="00176B00">
            <w:pPr>
              <w:adjustRightInd w:val="0"/>
              <w:jc w:val="right"/>
              <w:rPr>
                <w:rFonts w:ascii="宋体" w:hAnsi="宋体"/>
                <w:szCs w:val="21"/>
              </w:rPr>
            </w:pPr>
          </w:p>
        </w:tc>
        <w:tc>
          <w:tcPr>
            <w:tcW w:w="843" w:type="pct"/>
            <w:shd w:val="clear" w:color="auto" w:fill="auto"/>
            <w:vAlign w:val="center"/>
          </w:tcPr>
          <w:p w14:paraId="5DCDCF1D" w14:textId="77777777" w:rsidR="007B58FD" w:rsidRPr="00D24F2C" w:rsidRDefault="007B58FD" w:rsidP="00176B00">
            <w:pPr>
              <w:adjustRightInd w:val="0"/>
              <w:jc w:val="right"/>
              <w:rPr>
                <w:rFonts w:ascii="宋体" w:hAnsi="宋体"/>
                <w:szCs w:val="21"/>
              </w:rPr>
            </w:pPr>
          </w:p>
        </w:tc>
        <w:tc>
          <w:tcPr>
            <w:tcW w:w="844" w:type="pct"/>
            <w:shd w:val="clear" w:color="auto" w:fill="auto"/>
            <w:vAlign w:val="center"/>
          </w:tcPr>
          <w:p w14:paraId="3B8F6227" w14:textId="77777777" w:rsidR="007B58FD" w:rsidRPr="00D24F2C" w:rsidRDefault="007B58FD" w:rsidP="00176B00">
            <w:pPr>
              <w:adjustRightInd w:val="0"/>
              <w:jc w:val="right"/>
              <w:rPr>
                <w:rFonts w:ascii="宋体" w:hAnsi="宋体"/>
                <w:szCs w:val="21"/>
              </w:rPr>
            </w:pPr>
          </w:p>
        </w:tc>
      </w:tr>
      <w:tr w:rsidR="00F3402F" w:rsidRPr="00D24F2C" w14:paraId="74A662DD" w14:textId="77777777" w:rsidTr="00176B00">
        <w:trPr>
          <w:trHeight w:val="454"/>
          <w:jc w:val="center"/>
        </w:trPr>
        <w:tc>
          <w:tcPr>
            <w:tcW w:w="1626" w:type="pct"/>
            <w:shd w:val="clear" w:color="auto" w:fill="auto"/>
            <w:vAlign w:val="center"/>
          </w:tcPr>
          <w:p w14:paraId="740F3BF3" w14:textId="77777777" w:rsidR="007B58FD" w:rsidRPr="00D24F2C" w:rsidRDefault="007B58FD" w:rsidP="00176B00">
            <w:pPr>
              <w:adjustRightInd w:val="0"/>
              <w:ind w:firstLineChars="500" w:firstLine="1050"/>
              <w:jc w:val="left"/>
              <w:rPr>
                <w:rFonts w:ascii="宋体" w:hAnsi="宋体"/>
                <w:szCs w:val="21"/>
              </w:rPr>
            </w:pPr>
            <w:bookmarkStart w:id="2793" w:name="PO_油气资产_明细_37" w:colFirst="1" w:colLast="1"/>
            <w:bookmarkStart w:id="2794" w:name="PO_油气资产_明细_38" w:colFirst="2" w:colLast="2"/>
            <w:bookmarkStart w:id="2795" w:name="PO_油气资产_明细_39" w:colFirst="3" w:colLast="3"/>
            <w:bookmarkStart w:id="2796" w:name="PO_油气资产_明细_40" w:colFirst="4" w:colLast="4"/>
            <w:bookmarkEnd w:id="2789"/>
            <w:bookmarkEnd w:id="2790"/>
            <w:bookmarkEnd w:id="2791"/>
            <w:bookmarkEnd w:id="2792"/>
            <w:r w:rsidRPr="00D24F2C">
              <w:rPr>
                <w:rFonts w:ascii="宋体" w:hAnsi="宋体" w:hint="eastAsia"/>
                <w:szCs w:val="21"/>
              </w:rPr>
              <w:t>未探明矿区权益</w:t>
            </w:r>
          </w:p>
        </w:tc>
        <w:tc>
          <w:tcPr>
            <w:tcW w:w="843" w:type="pct"/>
            <w:shd w:val="clear" w:color="auto" w:fill="auto"/>
            <w:vAlign w:val="center"/>
          </w:tcPr>
          <w:p w14:paraId="077BBDC3" w14:textId="77777777" w:rsidR="007B58FD" w:rsidRPr="00D24F2C" w:rsidRDefault="007B58FD" w:rsidP="00176B00">
            <w:pPr>
              <w:adjustRightInd w:val="0"/>
              <w:jc w:val="right"/>
              <w:rPr>
                <w:rFonts w:ascii="宋体" w:hAnsi="宋体"/>
                <w:szCs w:val="21"/>
              </w:rPr>
            </w:pPr>
          </w:p>
        </w:tc>
        <w:tc>
          <w:tcPr>
            <w:tcW w:w="843" w:type="pct"/>
            <w:shd w:val="clear" w:color="auto" w:fill="auto"/>
            <w:vAlign w:val="center"/>
          </w:tcPr>
          <w:p w14:paraId="312B8548" w14:textId="77777777" w:rsidR="007B58FD" w:rsidRPr="00D24F2C" w:rsidRDefault="007B58FD" w:rsidP="00176B00">
            <w:pPr>
              <w:adjustRightInd w:val="0"/>
              <w:jc w:val="right"/>
              <w:rPr>
                <w:rFonts w:ascii="宋体" w:hAnsi="宋体"/>
                <w:szCs w:val="21"/>
              </w:rPr>
            </w:pPr>
          </w:p>
        </w:tc>
        <w:tc>
          <w:tcPr>
            <w:tcW w:w="843" w:type="pct"/>
            <w:shd w:val="clear" w:color="auto" w:fill="auto"/>
            <w:vAlign w:val="center"/>
          </w:tcPr>
          <w:p w14:paraId="6DA4F1C5" w14:textId="77777777" w:rsidR="007B58FD" w:rsidRPr="00D24F2C" w:rsidRDefault="007B58FD" w:rsidP="00176B00">
            <w:pPr>
              <w:adjustRightInd w:val="0"/>
              <w:jc w:val="right"/>
              <w:rPr>
                <w:rFonts w:ascii="宋体" w:hAnsi="宋体"/>
                <w:szCs w:val="21"/>
              </w:rPr>
            </w:pPr>
          </w:p>
        </w:tc>
        <w:tc>
          <w:tcPr>
            <w:tcW w:w="844" w:type="pct"/>
            <w:shd w:val="clear" w:color="auto" w:fill="auto"/>
            <w:vAlign w:val="center"/>
          </w:tcPr>
          <w:p w14:paraId="6BDC11DE" w14:textId="77777777" w:rsidR="007B58FD" w:rsidRPr="00D24F2C" w:rsidRDefault="007B58FD" w:rsidP="00176B00">
            <w:pPr>
              <w:adjustRightInd w:val="0"/>
              <w:jc w:val="right"/>
              <w:rPr>
                <w:rFonts w:ascii="宋体" w:hAnsi="宋体"/>
                <w:szCs w:val="21"/>
              </w:rPr>
            </w:pPr>
          </w:p>
        </w:tc>
      </w:tr>
      <w:tr w:rsidR="00F3402F" w:rsidRPr="00D24F2C" w14:paraId="51A841EB" w14:textId="77777777" w:rsidTr="00176B00">
        <w:trPr>
          <w:trHeight w:val="454"/>
          <w:jc w:val="center"/>
        </w:trPr>
        <w:tc>
          <w:tcPr>
            <w:tcW w:w="1626" w:type="pct"/>
            <w:shd w:val="clear" w:color="auto" w:fill="auto"/>
            <w:vAlign w:val="center"/>
          </w:tcPr>
          <w:p w14:paraId="2E2BA3CF" w14:textId="77777777" w:rsidR="007B58FD" w:rsidRPr="00D24F2C" w:rsidRDefault="007B58FD" w:rsidP="00176B00">
            <w:pPr>
              <w:adjustRightInd w:val="0"/>
              <w:ind w:firstLineChars="500" w:firstLine="1050"/>
              <w:jc w:val="left"/>
              <w:rPr>
                <w:rFonts w:ascii="宋体" w:hAnsi="宋体"/>
                <w:szCs w:val="21"/>
              </w:rPr>
            </w:pPr>
            <w:bookmarkStart w:id="2797" w:name="PO_油气资产_明细_41" w:colFirst="1" w:colLast="1"/>
            <w:bookmarkStart w:id="2798" w:name="PO_油气资产_明细_42" w:colFirst="2" w:colLast="2"/>
            <w:bookmarkStart w:id="2799" w:name="PO_油气资产_明细_43" w:colFirst="3" w:colLast="3"/>
            <w:bookmarkStart w:id="2800" w:name="PO_油气资产_明细_44" w:colFirst="4" w:colLast="4"/>
            <w:bookmarkEnd w:id="2793"/>
            <w:bookmarkEnd w:id="2794"/>
            <w:bookmarkEnd w:id="2795"/>
            <w:bookmarkEnd w:id="2796"/>
            <w:r w:rsidRPr="00D24F2C">
              <w:rPr>
                <w:rFonts w:ascii="宋体" w:hAnsi="宋体"/>
                <w:szCs w:val="21"/>
              </w:rPr>
              <w:t>井及相关设施</w:t>
            </w:r>
          </w:p>
        </w:tc>
        <w:tc>
          <w:tcPr>
            <w:tcW w:w="843" w:type="pct"/>
            <w:shd w:val="clear" w:color="auto" w:fill="auto"/>
            <w:vAlign w:val="center"/>
          </w:tcPr>
          <w:p w14:paraId="5B3808D9" w14:textId="77777777" w:rsidR="007B58FD" w:rsidRPr="00D24F2C" w:rsidRDefault="007B58FD" w:rsidP="00176B00">
            <w:pPr>
              <w:adjustRightInd w:val="0"/>
              <w:jc w:val="right"/>
              <w:rPr>
                <w:rFonts w:ascii="宋体" w:hAnsi="宋体"/>
                <w:szCs w:val="21"/>
              </w:rPr>
            </w:pPr>
          </w:p>
        </w:tc>
        <w:tc>
          <w:tcPr>
            <w:tcW w:w="843" w:type="pct"/>
            <w:shd w:val="clear" w:color="auto" w:fill="auto"/>
            <w:vAlign w:val="center"/>
          </w:tcPr>
          <w:p w14:paraId="0FB86612" w14:textId="77777777" w:rsidR="007B58FD" w:rsidRPr="00D24F2C" w:rsidRDefault="007B58FD" w:rsidP="00176B00">
            <w:pPr>
              <w:adjustRightInd w:val="0"/>
              <w:jc w:val="right"/>
              <w:rPr>
                <w:rFonts w:ascii="宋体" w:hAnsi="宋体"/>
                <w:szCs w:val="21"/>
              </w:rPr>
            </w:pPr>
          </w:p>
        </w:tc>
        <w:tc>
          <w:tcPr>
            <w:tcW w:w="843" w:type="pct"/>
            <w:shd w:val="clear" w:color="auto" w:fill="auto"/>
            <w:vAlign w:val="center"/>
          </w:tcPr>
          <w:p w14:paraId="30306FF8" w14:textId="77777777" w:rsidR="007B58FD" w:rsidRPr="00D24F2C" w:rsidRDefault="007B58FD" w:rsidP="00176B00">
            <w:pPr>
              <w:adjustRightInd w:val="0"/>
              <w:jc w:val="right"/>
              <w:rPr>
                <w:rFonts w:ascii="宋体" w:hAnsi="宋体"/>
                <w:szCs w:val="21"/>
              </w:rPr>
            </w:pPr>
          </w:p>
        </w:tc>
        <w:tc>
          <w:tcPr>
            <w:tcW w:w="844" w:type="pct"/>
            <w:shd w:val="clear" w:color="auto" w:fill="auto"/>
            <w:vAlign w:val="center"/>
          </w:tcPr>
          <w:p w14:paraId="4D44561C" w14:textId="77777777" w:rsidR="007B58FD" w:rsidRPr="00D24F2C" w:rsidRDefault="007B58FD" w:rsidP="00176B00">
            <w:pPr>
              <w:adjustRightInd w:val="0"/>
              <w:jc w:val="right"/>
              <w:rPr>
                <w:rFonts w:ascii="宋体" w:hAnsi="宋体"/>
                <w:szCs w:val="21"/>
              </w:rPr>
            </w:pPr>
          </w:p>
        </w:tc>
      </w:tr>
      <w:tr w:rsidR="00F3402F" w:rsidRPr="00D24F2C" w14:paraId="4C32A1DB" w14:textId="77777777" w:rsidTr="00176B00">
        <w:trPr>
          <w:trHeight w:val="454"/>
          <w:jc w:val="center"/>
        </w:trPr>
        <w:tc>
          <w:tcPr>
            <w:tcW w:w="1626" w:type="pct"/>
            <w:shd w:val="clear" w:color="auto" w:fill="auto"/>
            <w:vAlign w:val="center"/>
          </w:tcPr>
          <w:p w14:paraId="3EF5B4BB" w14:textId="77777777" w:rsidR="007B58FD" w:rsidRPr="00D24F2C" w:rsidRDefault="007B58FD" w:rsidP="00176B00">
            <w:pPr>
              <w:adjustRightInd w:val="0"/>
              <w:jc w:val="left"/>
              <w:rPr>
                <w:rFonts w:ascii="宋体" w:hAnsi="宋体"/>
                <w:szCs w:val="21"/>
              </w:rPr>
            </w:pPr>
            <w:bookmarkStart w:id="2801" w:name="PO_油气资产_明细_45" w:colFirst="1" w:colLast="1"/>
            <w:bookmarkStart w:id="2802" w:name="PO_油气资产_明细_46" w:colFirst="2" w:colLast="2"/>
            <w:bookmarkStart w:id="2803" w:name="PO_油气资产_明细_47" w:colFirst="3" w:colLast="3"/>
            <w:bookmarkStart w:id="2804" w:name="PO_油气资产_明细_48" w:colFirst="4" w:colLast="4"/>
            <w:bookmarkEnd w:id="2797"/>
            <w:bookmarkEnd w:id="2798"/>
            <w:bookmarkEnd w:id="2799"/>
            <w:bookmarkEnd w:id="2800"/>
            <w:r w:rsidRPr="00D24F2C">
              <w:rPr>
                <w:rFonts w:ascii="宋体" w:hAnsi="宋体"/>
                <w:szCs w:val="21"/>
              </w:rPr>
              <w:t>油气资产账面价值合计</w:t>
            </w:r>
          </w:p>
        </w:tc>
        <w:tc>
          <w:tcPr>
            <w:tcW w:w="843" w:type="pct"/>
            <w:shd w:val="clear" w:color="auto" w:fill="auto"/>
            <w:vAlign w:val="center"/>
          </w:tcPr>
          <w:p w14:paraId="73233409" w14:textId="77777777" w:rsidR="007B58FD" w:rsidRPr="00D24F2C" w:rsidRDefault="007B58FD" w:rsidP="00176B00">
            <w:pPr>
              <w:adjustRightInd w:val="0"/>
              <w:jc w:val="right"/>
              <w:rPr>
                <w:rFonts w:ascii="宋体" w:hAnsi="宋体"/>
                <w:szCs w:val="21"/>
              </w:rPr>
            </w:pPr>
          </w:p>
        </w:tc>
        <w:tc>
          <w:tcPr>
            <w:tcW w:w="843" w:type="pct"/>
            <w:shd w:val="clear" w:color="auto" w:fill="auto"/>
            <w:vAlign w:val="center"/>
          </w:tcPr>
          <w:p w14:paraId="28902FC3" w14:textId="17A54274" w:rsidR="007B58FD" w:rsidRPr="00D24F2C" w:rsidRDefault="005F4778" w:rsidP="00176B00">
            <w:pPr>
              <w:adjustRightInd w:val="0"/>
              <w:jc w:val="center"/>
              <w:rPr>
                <w:rFonts w:ascii="宋体" w:hAnsi="宋体"/>
                <w:szCs w:val="21"/>
              </w:rPr>
            </w:pPr>
            <w:r>
              <w:rPr>
                <w:rFonts w:ascii="宋体" w:hAnsi="宋体"/>
                <w:szCs w:val="21"/>
              </w:rPr>
              <w:t>——</w:t>
            </w:r>
          </w:p>
        </w:tc>
        <w:tc>
          <w:tcPr>
            <w:tcW w:w="843" w:type="pct"/>
            <w:shd w:val="clear" w:color="auto" w:fill="auto"/>
            <w:vAlign w:val="center"/>
          </w:tcPr>
          <w:p w14:paraId="3E85144C" w14:textId="39F320B3" w:rsidR="007B58FD" w:rsidRPr="00D24F2C" w:rsidRDefault="005F4778" w:rsidP="00176B00">
            <w:pPr>
              <w:adjustRightInd w:val="0"/>
              <w:jc w:val="center"/>
              <w:rPr>
                <w:rFonts w:ascii="宋体" w:hAnsi="宋体"/>
                <w:szCs w:val="21"/>
              </w:rPr>
            </w:pPr>
            <w:r>
              <w:rPr>
                <w:rFonts w:ascii="宋体" w:hAnsi="宋体"/>
                <w:szCs w:val="21"/>
              </w:rPr>
              <w:t>——</w:t>
            </w:r>
          </w:p>
        </w:tc>
        <w:tc>
          <w:tcPr>
            <w:tcW w:w="844" w:type="pct"/>
            <w:shd w:val="clear" w:color="auto" w:fill="auto"/>
            <w:vAlign w:val="center"/>
          </w:tcPr>
          <w:p w14:paraId="126873E4" w14:textId="77777777" w:rsidR="007B58FD" w:rsidRPr="00D24F2C" w:rsidRDefault="007B58FD" w:rsidP="00176B00">
            <w:pPr>
              <w:adjustRightInd w:val="0"/>
              <w:jc w:val="right"/>
              <w:rPr>
                <w:rFonts w:ascii="宋体" w:hAnsi="宋体"/>
                <w:szCs w:val="21"/>
              </w:rPr>
            </w:pPr>
          </w:p>
        </w:tc>
      </w:tr>
      <w:tr w:rsidR="00F3402F" w:rsidRPr="00D24F2C" w14:paraId="2EE005C2" w14:textId="77777777" w:rsidTr="00176B00">
        <w:trPr>
          <w:trHeight w:val="454"/>
          <w:jc w:val="center"/>
        </w:trPr>
        <w:tc>
          <w:tcPr>
            <w:tcW w:w="1626" w:type="pct"/>
            <w:shd w:val="clear" w:color="auto" w:fill="auto"/>
            <w:vAlign w:val="center"/>
          </w:tcPr>
          <w:p w14:paraId="4D7838F5" w14:textId="77777777" w:rsidR="007B58FD" w:rsidRPr="00D24F2C" w:rsidRDefault="007B58FD" w:rsidP="00176B00">
            <w:pPr>
              <w:adjustRightInd w:val="0"/>
              <w:ind w:firstLineChars="200" w:firstLine="420"/>
              <w:jc w:val="left"/>
              <w:rPr>
                <w:rFonts w:ascii="宋体" w:hAnsi="宋体"/>
                <w:szCs w:val="21"/>
              </w:rPr>
            </w:pPr>
            <w:bookmarkStart w:id="2805" w:name="PO_油气资产_明细_49" w:colFirst="1" w:colLast="1"/>
            <w:bookmarkStart w:id="2806" w:name="PO_油气资产_明细_50" w:colFirst="2" w:colLast="2"/>
            <w:bookmarkStart w:id="2807" w:name="PO_油气资产_明细_51" w:colFirst="3" w:colLast="3"/>
            <w:bookmarkStart w:id="2808" w:name="PO_油气资产_明细_52" w:colFirst="4" w:colLast="4"/>
            <w:bookmarkEnd w:id="2801"/>
            <w:bookmarkEnd w:id="2802"/>
            <w:bookmarkEnd w:id="2803"/>
            <w:bookmarkEnd w:id="2804"/>
            <w:r w:rsidRPr="00D24F2C">
              <w:rPr>
                <w:rFonts w:ascii="宋体" w:hAnsi="宋体" w:hint="eastAsia"/>
                <w:szCs w:val="21"/>
              </w:rPr>
              <w:t>其中：</w:t>
            </w:r>
            <w:r w:rsidRPr="00D24F2C">
              <w:rPr>
                <w:rFonts w:ascii="宋体" w:hAnsi="宋体"/>
                <w:szCs w:val="21"/>
              </w:rPr>
              <w:t>探明矿区权益</w:t>
            </w:r>
          </w:p>
        </w:tc>
        <w:tc>
          <w:tcPr>
            <w:tcW w:w="843" w:type="pct"/>
            <w:shd w:val="clear" w:color="auto" w:fill="auto"/>
            <w:vAlign w:val="center"/>
          </w:tcPr>
          <w:p w14:paraId="182DE626" w14:textId="77777777" w:rsidR="007B58FD" w:rsidRPr="00D24F2C" w:rsidRDefault="007B58FD" w:rsidP="00176B00">
            <w:pPr>
              <w:adjustRightInd w:val="0"/>
              <w:jc w:val="right"/>
              <w:rPr>
                <w:rFonts w:ascii="宋体" w:hAnsi="宋体"/>
                <w:szCs w:val="21"/>
              </w:rPr>
            </w:pPr>
          </w:p>
        </w:tc>
        <w:tc>
          <w:tcPr>
            <w:tcW w:w="843" w:type="pct"/>
            <w:shd w:val="clear" w:color="auto" w:fill="auto"/>
            <w:vAlign w:val="center"/>
          </w:tcPr>
          <w:p w14:paraId="33E2FCCC" w14:textId="3F3A5496" w:rsidR="007B58FD" w:rsidRPr="00D24F2C" w:rsidRDefault="005F4778" w:rsidP="00176B00">
            <w:pPr>
              <w:adjustRightInd w:val="0"/>
              <w:jc w:val="center"/>
              <w:rPr>
                <w:rFonts w:ascii="宋体" w:hAnsi="宋体"/>
                <w:szCs w:val="21"/>
              </w:rPr>
            </w:pPr>
            <w:r>
              <w:rPr>
                <w:rFonts w:ascii="宋体" w:hAnsi="宋体"/>
                <w:szCs w:val="21"/>
              </w:rPr>
              <w:t>——</w:t>
            </w:r>
          </w:p>
        </w:tc>
        <w:tc>
          <w:tcPr>
            <w:tcW w:w="843" w:type="pct"/>
            <w:shd w:val="clear" w:color="auto" w:fill="auto"/>
            <w:vAlign w:val="center"/>
          </w:tcPr>
          <w:p w14:paraId="2608F268" w14:textId="3BCBC500" w:rsidR="007B58FD" w:rsidRPr="00D24F2C" w:rsidRDefault="005F4778" w:rsidP="00176B00">
            <w:pPr>
              <w:adjustRightInd w:val="0"/>
              <w:jc w:val="center"/>
              <w:rPr>
                <w:rFonts w:ascii="宋体" w:hAnsi="宋体"/>
                <w:szCs w:val="21"/>
              </w:rPr>
            </w:pPr>
            <w:r>
              <w:rPr>
                <w:rFonts w:ascii="宋体" w:hAnsi="宋体"/>
                <w:szCs w:val="21"/>
              </w:rPr>
              <w:t>——</w:t>
            </w:r>
          </w:p>
        </w:tc>
        <w:tc>
          <w:tcPr>
            <w:tcW w:w="844" w:type="pct"/>
            <w:shd w:val="clear" w:color="auto" w:fill="auto"/>
            <w:vAlign w:val="center"/>
          </w:tcPr>
          <w:p w14:paraId="40484085" w14:textId="77777777" w:rsidR="007B58FD" w:rsidRPr="00D24F2C" w:rsidRDefault="007B58FD" w:rsidP="00176B00">
            <w:pPr>
              <w:adjustRightInd w:val="0"/>
              <w:jc w:val="right"/>
              <w:rPr>
                <w:rFonts w:ascii="宋体" w:hAnsi="宋体"/>
                <w:szCs w:val="21"/>
              </w:rPr>
            </w:pPr>
          </w:p>
        </w:tc>
      </w:tr>
      <w:tr w:rsidR="00F3402F" w:rsidRPr="00D24F2C" w14:paraId="00872F16" w14:textId="77777777" w:rsidTr="00176B00">
        <w:trPr>
          <w:trHeight w:val="454"/>
          <w:jc w:val="center"/>
        </w:trPr>
        <w:tc>
          <w:tcPr>
            <w:tcW w:w="1626" w:type="pct"/>
            <w:shd w:val="clear" w:color="auto" w:fill="auto"/>
            <w:vAlign w:val="center"/>
          </w:tcPr>
          <w:p w14:paraId="6349BC57" w14:textId="77777777" w:rsidR="007B58FD" w:rsidRPr="00D24F2C" w:rsidRDefault="007B58FD" w:rsidP="00176B00">
            <w:pPr>
              <w:adjustRightInd w:val="0"/>
              <w:ind w:firstLineChars="500" w:firstLine="1050"/>
              <w:jc w:val="left"/>
              <w:rPr>
                <w:rFonts w:ascii="宋体" w:hAnsi="宋体"/>
                <w:szCs w:val="21"/>
              </w:rPr>
            </w:pPr>
            <w:bookmarkStart w:id="2809" w:name="PO_油气资产_明细_53" w:colFirst="1" w:colLast="1"/>
            <w:bookmarkStart w:id="2810" w:name="PO_油气资产_明细_54" w:colFirst="2" w:colLast="2"/>
            <w:bookmarkStart w:id="2811" w:name="PO_油气资产_明细_55" w:colFirst="3" w:colLast="3"/>
            <w:bookmarkStart w:id="2812" w:name="PO_油气资产_明细_56" w:colFirst="4" w:colLast="4"/>
            <w:bookmarkEnd w:id="2805"/>
            <w:bookmarkEnd w:id="2806"/>
            <w:bookmarkEnd w:id="2807"/>
            <w:bookmarkEnd w:id="2808"/>
            <w:r w:rsidRPr="00D24F2C">
              <w:rPr>
                <w:rFonts w:ascii="宋体" w:hAnsi="宋体" w:hint="eastAsia"/>
                <w:szCs w:val="21"/>
              </w:rPr>
              <w:t>未探明矿区权益</w:t>
            </w:r>
          </w:p>
        </w:tc>
        <w:tc>
          <w:tcPr>
            <w:tcW w:w="843" w:type="pct"/>
            <w:shd w:val="clear" w:color="auto" w:fill="auto"/>
            <w:vAlign w:val="center"/>
          </w:tcPr>
          <w:p w14:paraId="1ECB3FC8" w14:textId="77777777" w:rsidR="007B58FD" w:rsidRPr="00D24F2C" w:rsidRDefault="007B58FD" w:rsidP="00176B00">
            <w:pPr>
              <w:adjustRightInd w:val="0"/>
              <w:jc w:val="right"/>
              <w:rPr>
                <w:rFonts w:ascii="宋体" w:hAnsi="宋体"/>
                <w:szCs w:val="21"/>
              </w:rPr>
            </w:pPr>
          </w:p>
        </w:tc>
        <w:tc>
          <w:tcPr>
            <w:tcW w:w="843" w:type="pct"/>
            <w:shd w:val="clear" w:color="auto" w:fill="auto"/>
            <w:vAlign w:val="center"/>
          </w:tcPr>
          <w:p w14:paraId="765A9DE4" w14:textId="135167EB" w:rsidR="007B58FD" w:rsidRPr="00D24F2C" w:rsidRDefault="005F4778" w:rsidP="00176B00">
            <w:pPr>
              <w:adjustRightInd w:val="0"/>
              <w:jc w:val="center"/>
              <w:rPr>
                <w:rFonts w:ascii="宋体" w:hAnsi="宋体"/>
                <w:szCs w:val="21"/>
              </w:rPr>
            </w:pPr>
            <w:r>
              <w:rPr>
                <w:rFonts w:ascii="宋体" w:hAnsi="宋体"/>
                <w:szCs w:val="21"/>
              </w:rPr>
              <w:t>——</w:t>
            </w:r>
          </w:p>
        </w:tc>
        <w:tc>
          <w:tcPr>
            <w:tcW w:w="843" w:type="pct"/>
            <w:shd w:val="clear" w:color="auto" w:fill="auto"/>
            <w:vAlign w:val="center"/>
          </w:tcPr>
          <w:p w14:paraId="0D68238D" w14:textId="350C70D2" w:rsidR="007B58FD" w:rsidRPr="00D24F2C" w:rsidRDefault="005F4778" w:rsidP="00176B00">
            <w:pPr>
              <w:adjustRightInd w:val="0"/>
              <w:jc w:val="center"/>
              <w:rPr>
                <w:rFonts w:ascii="宋体" w:hAnsi="宋体"/>
                <w:szCs w:val="21"/>
              </w:rPr>
            </w:pPr>
            <w:r>
              <w:rPr>
                <w:rFonts w:ascii="宋体" w:hAnsi="宋体"/>
                <w:szCs w:val="21"/>
              </w:rPr>
              <w:t>——</w:t>
            </w:r>
          </w:p>
        </w:tc>
        <w:tc>
          <w:tcPr>
            <w:tcW w:w="844" w:type="pct"/>
            <w:shd w:val="clear" w:color="auto" w:fill="auto"/>
            <w:vAlign w:val="center"/>
          </w:tcPr>
          <w:p w14:paraId="6F28851A" w14:textId="77777777" w:rsidR="007B58FD" w:rsidRPr="00D24F2C" w:rsidRDefault="007B58FD" w:rsidP="00176B00">
            <w:pPr>
              <w:adjustRightInd w:val="0"/>
              <w:jc w:val="right"/>
              <w:rPr>
                <w:rFonts w:ascii="宋体" w:hAnsi="宋体"/>
                <w:szCs w:val="21"/>
              </w:rPr>
            </w:pPr>
          </w:p>
        </w:tc>
      </w:tr>
      <w:tr w:rsidR="00F3402F" w:rsidRPr="00D24F2C" w14:paraId="3BE4E3B1" w14:textId="77777777" w:rsidTr="00176B00">
        <w:trPr>
          <w:trHeight w:val="454"/>
          <w:jc w:val="center"/>
        </w:trPr>
        <w:tc>
          <w:tcPr>
            <w:tcW w:w="1626" w:type="pct"/>
            <w:shd w:val="clear" w:color="auto" w:fill="auto"/>
            <w:vAlign w:val="center"/>
          </w:tcPr>
          <w:p w14:paraId="5D25FD30" w14:textId="77777777" w:rsidR="007B58FD" w:rsidRPr="00D24F2C" w:rsidRDefault="007B58FD" w:rsidP="00176B00">
            <w:pPr>
              <w:adjustRightInd w:val="0"/>
              <w:ind w:firstLineChars="500" w:firstLine="1050"/>
              <w:jc w:val="left"/>
              <w:rPr>
                <w:rFonts w:ascii="宋体" w:hAnsi="宋体"/>
                <w:szCs w:val="21"/>
              </w:rPr>
            </w:pPr>
            <w:bookmarkStart w:id="2813" w:name="PO_油气资产_明细_57" w:colFirst="1" w:colLast="1"/>
            <w:bookmarkStart w:id="2814" w:name="PO_油气资产_明细_58" w:colFirst="2" w:colLast="2"/>
            <w:bookmarkStart w:id="2815" w:name="PO_油气资产_明细_59" w:colFirst="3" w:colLast="3"/>
            <w:bookmarkStart w:id="2816" w:name="PO_油气资产_明细_60" w:colFirst="4" w:colLast="4"/>
            <w:bookmarkEnd w:id="2809"/>
            <w:bookmarkEnd w:id="2810"/>
            <w:bookmarkEnd w:id="2811"/>
            <w:bookmarkEnd w:id="2812"/>
            <w:r w:rsidRPr="00D24F2C">
              <w:rPr>
                <w:rFonts w:ascii="宋体" w:hAnsi="宋体"/>
                <w:szCs w:val="21"/>
              </w:rPr>
              <w:t>井及相关设施</w:t>
            </w:r>
          </w:p>
        </w:tc>
        <w:tc>
          <w:tcPr>
            <w:tcW w:w="843" w:type="pct"/>
            <w:shd w:val="clear" w:color="auto" w:fill="auto"/>
            <w:vAlign w:val="center"/>
          </w:tcPr>
          <w:p w14:paraId="156EFC00" w14:textId="77777777" w:rsidR="007B58FD" w:rsidRPr="00D24F2C" w:rsidRDefault="007B58FD" w:rsidP="00176B00">
            <w:pPr>
              <w:adjustRightInd w:val="0"/>
              <w:jc w:val="right"/>
              <w:rPr>
                <w:rFonts w:ascii="宋体" w:hAnsi="宋体"/>
                <w:szCs w:val="21"/>
              </w:rPr>
            </w:pPr>
          </w:p>
        </w:tc>
        <w:tc>
          <w:tcPr>
            <w:tcW w:w="843" w:type="pct"/>
            <w:shd w:val="clear" w:color="auto" w:fill="auto"/>
            <w:vAlign w:val="center"/>
          </w:tcPr>
          <w:p w14:paraId="5DC6379B" w14:textId="395108F3" w:rsidR="007B58FD" w:rsidRPr="00D24F2C" w:rsidRDefault="005F4778" w:rsidP="00176B00">
            <w:pPr>
              <w:adjustRightInd w:val="0"/>
              <w:jc w:val="center"/>
              <w:rPr>
                <w:rFonts w:ascii="宋体" w:hAnsi="宋体"/>
                <w:szCs w:val="21"/>
              </w:rPr>
            </w:pPr>
            <w:r>
              <w:rPr>
                <w:rFonts w:ascii="宋体" w:hAnsi="宋体"/>
                <w:szCs w:val="21"/>
              </w:rPr>
              <w:t>——</w:t>
            </w:r>
          </w:p>
        </w:tc>
        <w:tc>
          <w:tcPr>
            <w:tcW w:w="843" w:type="pct"/>
            <w:shd w:val="clear" w:color="auto" w:fill="auto"/>
            <w:vAlign w:val="center"/>
          </w:tcPr>
          <w:p w14:paraId="18502A93" w14:textId="74D111E3" w:rsidR="007B58FD" w:rsidRPr="00D24F2C" w:rsidRDefault="005F4778" w:rsidP="00176B00">
            <w:pPr>
              <w:adjustRightInd w:val="0"/>
              <w:jc w:val="center"/>
              <w:rPr>
                <w:rFonts w:ascii="宋体" w:hAnsi="宋体"/>
                <w:szCs w:val="21"/>
              </w:rPr>
            </w:pPr>
            <w:r>
              <w:rPr>
                <w:rFonts w:ascii="宋体" w:hAnsi="宋体"/>
                <w:szCs w:val="21"/>
              </w:rPr>
              <w:t>——</w:t>
            </w:r>
          </w:p>
        </w:tc>
        <w:tc>
          <w:tcPr>
            <w:tcW w:w="844" w:type="pct"/>
            <w:shd w:val="clear" w:color="auto" w:fill="auto"/>
            <w:vAlign w:val="center"/>
          </w:tcPr>
          <w:p w14:paraId="567E0724" w14:textId="77777777" w:rsidR="007B58FD" w:rsidRPr="00D24F2C" w:rsidRDefault="007B58FD" w:rsidP="00176B00">
            <w:pPr>
              <w:adjustRightInd w:val="0"/>
              <w:jc w:val="right"/>
              <w:rPr>
                <w:rFonts w:ascii="宋体" w:hAnsi="宋体"/>
                <w:szCs w:val="21"/>
              </w:rPr>
            </w:pPr>
          </w:p>
        </w:tc>
      </w:tr>
      <w:bookmarkEnd w:id="2756"/>
      <w:bookmarkEnd w:id="2813"/>
      <w:bookmarkEnd w:id="2814"/>
      <w:bookmarkEnd w:id="2815"/>
      <w:bookmarkEnd w:id="2816"/>
    </w:tbl>
    <w:p w14:paraId="56FFE18E" w14:textId="77777777" w:rsidR="003302E4" w:rsidRPr="00D71D12" w:rsidRDefault="003302E4" w:rsidP="004873B1">
      <w:pPr>
        <w:spacing w:line="360" w:lineRule="auto"/>
        <w:ind w:firstLineChars="200" w:firstLine="420"/>
        <w:rPr>
          <w:rFonts w:ascii="宋体" w:hAnsi="宋体"/>
          <w:kern w:val="0"/>
          <w:szCs w:val="21"/>
        </w:rPr>
      </w:pPr>
    </w:p>
    <w:p w14:paraId="317CDFC6" w14:textId="1DEA2ED4" w:rsidR="00247771" w:rsidRPr="003A10D7" w:rsidRDefault="003A10D7" w:rsidP="003A10D7">
      <w:pPr>
        <w:pStyle w:val="3"/>
        <w:ind w:firstLineChars="200"/>
      </w:pPr>
      <w:bookmarkStart w:id="2817" w:name="PO_使用权资产"/>
      <w:r>
        <w:t xml:space="preserve"> </w:t>
      </w:r>
      <w:r w:rsidR="00247771" w:rsidRPr="003A10D7">
        <w:rPr>
          <w:rFonts w:hint="eastAsia"/>
        </w:rPr>
        <w:t>使用权资产</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3104"/>
        <w:gridCol w:w="1130"/>
        <w:gridCol w:w="1428"/>
        <w:gridCol w:w="1427"/>
        <w:gridCol w:w="1427"/>
      </w:tblGrid>
      <w:tr w:rsidR="00D24F2C" w:rsidRPr="0073493E" w14:paraId="07D3D3AD" w14:textId="77777777" w:rsidTr="00176B00">
        <w:trPr>
          <w:trHeight w:val="454"/>
          <w:tblHeader/>
          <w:jc w:val="center"/>
        </w:trPr>
        <w:tc>
          <w:tcPr>
            <w:tcW w:w="1822" w:type="pct"/>
            <w:shd w:val="clear" w:color="auto" w:fill="auto"/>
            <w:vAlign w:val="center"/>
          </w:tcPr>
          <w:p w14:paraId="1EA18AF2" w14:textId="4B1EE138" w:rsidR="00247771" w:rsidRPr="0073493E" w:rsidRDefault="00D24F2C"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663" w:type="pct"/>
            <w:shd w:val="clear" w:color="auto" w:fill="auto"/>
            <w:vAlign w:val="center"/>
          </w:tcPr>
          <w:p w14:paraId="365C1B7D" w14:textId="77777777" w:rsidR="00247771" w:rsidRPr="0073493E" w:rsidRDefault="00247771" w:rsidP="00176B00">
            <w:pPr>
              <w:adjustRightInd w:val="0"/>
              <w:jc w:val="center"/>
              <w:rPr>
                <w:rFonts w:ascii="宋体" w:hAnsi="宋体"/>
                <w:szCs w:val="21"/>
              </w:rPr>
            </w:pPr>
            <w:r w:rsidRPr="0073493E">
              <w:rPr>
                <w:rFonts w:ascii="宋体" w:hAnsi="宋体" w:hint="eastAsia"/>
                <w:szCs w:val="21"/>
              </w:rPr>
              <w:t>期初数</w:t>
            </w:r>
          </w:p>
        </w:tc>
        <w:tc>
          <w:tcPr>
            <w:tcW w:w="838" w:type="pct"/>
            <w:shd w:val="clear" w:color="auto" w:fill="auto"/>
            <w:vAlign w:val="center"/>
          </w:tcPr>
          <w:p w14:paraId="06975F62" w14:textId="77777777" w:rsidR="00247771" w:rsidRPr="0073493E" w:rsidRDefault="00247771" w:rsidP="00176B00">
            <w:pPr>
              <w:adjustRightInd w:val="0"/>
              <w:jc w:val="center"/>
              <w:rPr>
                <w:rFonts w:ascii="宋体" w:hAnsi="宋体"/>
                <w:szCs w:val="21"/>
              </w:rPr>
            </w:pPr>
            <w:r w:rsidRPr="0073493E">
              <w:rPr>
                <w:rFonts w:ascii="宋体" w:hAnsi="宋体"/>
                <w:szCs w:val="21"/>
              </w:rPr>
              <w:t>本期增加</w:t>
            </w:r>
          </w:p>
        </w:tc>
        <w:tc>
          <w:tcPr>
            <w:tcW w:w="838" w:type="pct"/>
            <w:shd w:val="clear" w:color="auto" w:fill="auto"/>
            <w:vAlign w:val="center"/>
          </w:tcPr>
          <w:p w14:paraId="7832E553" w14:textId="77777777" w:rsidR="00247771" w:rsidRPr="0073493E" w:rsidRDefault="00247771" w:rsidP="00176B00">
            <w:pPr>
              <w:adjustRightInd w:val="0"/>
              <w:jc w:val="center"/>
              <w:rPr>
                <w:rFonts w:ascii="宋体" w:hAnsi="宋体"/>
                <w:szCs w:val="21"/>
              </w:rPr>
            </w:pPr>
            <w:r w:rsidRPr="0073493E">
              <w:rPr>
                <w:rFonts w:ascii="宋体" w:hAnsi="宋体"/>
                <w:szCs w:val="21"/>
              </w:rPr>
              <w:t>本期减少</w:t>
            </w:r>
          </w:p>
        </w:tc>
        <w:tc>
          <w:tcPr>
            <w:tcW w:w="838" w:type="pct"/>
            <w:shd w:val="clear" w:color="auto" w:fill="auto"/>
            <w:vAlign w:val="center"/>
          </w:tcPr>
          <w:p w14:paraId="5394A03B" w14:textId="77777777" w:rsidR="00247771" w:rsidRPr="0073493E" w:rsidRDefault="00247771" w:rsidP="00176B00">
            <w:pPr>
              <w:adjustRightInd w:val="0"/>
              <w:jc w:val="center"/>
              <w:rPr>
                <w:rFonts w:ascii="宋体" w:hAnsi="宋体"/>
                <w:szCs w:val="21"/>
              </w:rPr>
            </w:pPr>
            <w:r w:rsidRPr="0073493E">
              <w:rPr>
                <w:rFonts w:ascii="宋体" w:hAnsi="宋体" w:hint="eastAsia"/>
                <w:szCs w:val="21"/>
              </w:rPr>
              <w:t>期末数</w:t>
            </w:r>
          </w:p>
        </w:tc>
      </w:tr>
      <w:tr w:rsidR="00D24F2C" w:rsidRPr="0073493E" w14:paraId="6D815D2C" w14:textId="77777777" w:rsidTr="00176B00">
        <w:trPr>
          <w:trHeight w:val="454"/>
          <w:jc w:val="center"/>
        </w:trPr>
        <w:tc>
          <w:tcPr>
            <w:tcW w:w="1822" w:type="pct"/>
            <w:shd w:val="clear" w:color="auto" w:fill="auto"/>
            <w:vAlign w:val="center"/>
          </w:tcPr>
          <w:p w14:paraId="646C37F6" w14:textId="77777777" w:rsidR="00247771" w:rsidRPr="0073493E" w:rsidRDefault="00247771" w:rsidP="00176B00">
            <w:pPr>
              <w:adjustRightInd w:val="0"/>
              <w:jc w:val="left"/>
              <w:rPr>
                <w:rFonts w:ascii="宋体" w:hAnsi="宋体"/>
                <w:szCs w:val="21"/>
              </w:rPr>
            </w:pPr>
            <w:bookmarkStart w:id="2818" w:name="PO_使用权资产_明细_1" w:colFirst="1" w:colLast="1"/>
            <w:bookmarkStart w:id="2819" w:name="PO_使用权资产_明细_2" w:colFirst="2" w:colLast="2"/>
            <w:bookmarkStart w:id="2820" w:name="PO_使用权资产_明细_3" w:colFirst="3" w:colLast="3"/>
            <w:bookmarkStart w:id="2821" w:name="PO_使用权资产_明细_4" w:colFirst="4" w:colLast="4"/>
            <w:r w:rsidRPr="0073493E">
              <w:rPr>
                <w:rFonts w:ascii="宋体" w:hAnsi="宋体" w:hint="eastAsia"/>
                <w:szCs w:val="21"/>
              </w:rPr>
              <w:t>账面</w:t>
            </w:r>
            <w:r w:rsidRPr="0073493E">
              <w:rPr>
                <w:rFonts w:ascii="宋体" w:hAnsi="宋体"/>
                <w:szCs w:val="21"/>
              </w:rPr>
              <w:t>原值合计</w:t>
            </w:r>
          </w:p>
        </w:tc>
        <w:tc>
          <w:tcPr>
            <w:tcW w:w="663" w:type="pct"/>
            <w:shd w:val="clear" w:color="auto" w:fill="auto"/>
            <w:vAlign w:val="center"/>
          </w:tcPr>
          <w:p w14:paraId="26ABC756" w14:textId="77777777" w:rsidR="00247771" w:rsidRPr="0073493E" w:rsidRDefault="00247771" w:rsidP="00176B00">
            <w:pPr>
              <w:adjustRightInd w:val="0"/>
              <w:jc w:val="right"/>
              <w:rPr>
                <w:rFonts w:ascii="宋体" w:hAnsi="宋体"/>
                <w:szCs w:val="21"/>
              </w:rPr>
            </w:pPr>
          </w:p>
        </w:tc>
        <w:tc>
          <w:tcPr>
            <w:tcW w:w="838" w:type="pct"/>
            <w:shd w:val="clear" w:color="auto" w:fill="auto"/>
            <w:vAlign w:val="center"/>
          </w:tcPr>
          <w:p w14:paraId="270B0875" w14:textId="77777777" w:rsidR="00247771" w:rsidRPr="0073493E" w:rsidRDefault="00247771" w:rsidP="00176B00">
            <w:pPr>
              <w:adjustRightInd w:val="0"/>
              <w:jc w:val="right"/>
              <w:rPr>
                <w:rFonts w:ascii="宋体" w:hAnsi="宋体"/>
                <w:szCs w:val="21"/>
              </w:rPr>
            </w:pPr>
          </w:p>
        </w:tc>
        <w:tc>
          <w:tcPr>
            <w:tcW w:w="838" w:type="pct"/>
            <w:shd w:val="clear" w:color="auto" w:fill="auto"/>
            <w:vAlign w:val="center"/>
          </w:tcPr>
          <w:p w14:paraId="6D503EA7" w14:textId="77777777" w:rsidR="00247771" w:rsidRPr="0073493E" w:rsidRDefault="00247771" w:rsidP="00176B00">
            <w:pPr>
              <w:adjustRightInd w:val="0"/>
              <w:jc w:val="right"/>
              <w:rPr>
                <w:rFonts w:ascii="宋体" w:hAnsi="宋体"/>
                <w:szCs w:val="21"/>
              </w:rPr>
            </w:pPr>
          </w:p>
        </w:tc>
        <w:tc>
          <w:tcPr>
            <w:tcW w:w="838" w:type="pct"/>
            <w:shd w:val="clear" w:color="auto" w:fill="auto"/>
            <w:vAlign w:val="center"/>
          </w:tcPr>
          <w:p w14:paraId="3A8077D1" w14:textId="77777777" w:rsidR="00247771" w:rsidRPr="0073493E" w:rsidRDefault="00247771" w:rsidP="00176B00">
            <w:pPr>
              <w:adjustRightInd w:val="0"/>
              <w:jc w:val="right"/>
              <w:rPr>
                <w:rFonts w:ascii="宋体" w:hAnsi="宋体"/>
                <w:szCs w:val="21"/>
              </w:rPr>
            </w:pPr>
          </w:p>
        </w:tc>
      </w:tr>
      <w:tr w:rsidR="00D24F2C" w:rsidRPr="0073493E" w14:paraId="17AAEC5B" w14:textId="77777777" w:rsidTr="00176B00">
        <w:trPr>
          <w:trHeight w:val="454"/>
          <w:jc w:val="center"/>
        </w:trPr>
        <w:tc>
          <w:tcPr>
            <w:tcW w:w="1822" w:type="pct"/>
            <w:shd w:val="clear" w:color="auto" w:fill="auto"/>
            <w:vAlign w:val="center"/>
          </w:tcPr>
          <w:p w14:paraId="16E04F6E" w14:textId="77777777" w:rsidR="00572F09" w:rsidRPr="0073493E" w:rsidRDefault="00572F09" w:rsidP="00176B00">
            <w:pPr>
              <w:adjustRightInd w:val="0"/>
              <w:ind w:firstLineChars="200" w:firstLine="420"/>
              <w:jc w:val="left"/>
              <w:rPr>
                <w:rFonts w:ascii="宋体" w:hAnsi="宋体"/>
                <w:szCs w:val="21"/>
              </w:rPr>
            </w:pPr>
            <w:bookmarkStart w:id="2822" w:name="PO_使用权资产_明细_5" w:colFirst="1" w:colLast="1"/>
            <w:bookmarkStart w:id="2823" w:name="PO_使用权资产_明细_6" w:colFirst="2" w:colLast="2"/>
            <w:bookmarkStart w:id="2824" w:name="PO_使用权资产_明细_7" w:colFirst="3" w:colLast="3"/>
            <w:bookmarkStart w:id="2825" w:name="PO_使用权资产_明细_8" w:colFirst="4" w:colLast="4"/>
            <w:bookmarkEnd w:id="2818"/>
            <w:bookmarkEnd w:id="2819"/>
            <w:bookmarkEnd w:id="2820"/>
            <w:bookmarkEnd w:id="2821"/>
            <w:r w:rsidRPr="0073493E">
              <w:rPr>
                <w:rFonts w:ascii="宋体" w:hAnsi="宋体" w:hint="eastAsia"/>
                <w:kern w:val="0"/>
                <w:szCs w:val="21"/>
              </w:rPr>
              <w:t>其中：土地</w:t>
            </w:r>
          </w:p>
        </w:tc>
        <w:tc>
          <w:tcPr>
            <w:tcW w:w="663" w:type="pct"/>
            <w:shd w:val="clear" w:color="auto" w:fill="auto"/>
            <w:vAlign w:val="center"/>
          </w:tcPr>
          <w:p w14:paraId="3653FEE9" w14:textId="77777777" w:rsidR="00572F09" w:rsidRPr="0073493E" w:rsidRDefault="00572F09" w:rsidP="00176B00">
            <w:pPr>
              <w:adjustRightInd w:val="0"/>
              <w:jc w:val="right"/>
              <w:rPr>
                <w:rFonts w:ascii="宋体" w:hAnsi="宋体"/>
                <w:szCs w:val="21"/>
              </w:rPr>
            </w:pPr>
          </w:p>
        </w:tc>
        <w:tc>
          <w:tcPr>
            <w:tcW w:w="838" w:type="pct"/>
            <w:shd w:val="clear" w:color="auto" w:fill="auto"/>
            <w:vAlign w:val="center"/>
          </w:tcPr>
          <w:p w14:paraId="4F670337" w14:textId="77777777" w:rsidR="00572F09" w:rsidRPr="0073493E" w:rsidRDefault="00572F09" w:rsidP="00176B00">
            <w:pPr>
              <w:adjustRightInd w:val="0"/>
              <w:jc w:val="right"/>
              <w:rPr>
                <w:rFonts w:ascii="宋体" w:hAnsi="宋体"/>
                <w:szCs w:val="21"/>
              </w:rPr>
            </w:pPr>
          </w:p>
        </w:tc>
        <w:tc>
          <w:tcPr>
            <w:tcW w:w="838" w:type="pct"/>
            <w:shd w:val="clear" w:color="auto" w:fill="auto"/>
            <w:vAlign w:val="center"/>
          </w:tcPr>
          <w:p w14:paraId="3DF33544" w14:textId="77777777" w:rsidR="00572F09" w:rsidRPr="0073493E" w:rsidRDefault="00572F09" w:rsidP="00176B00">
            <w:pPr>
              <w:adjustRightInd w:val="0"/>
              <w:jc w:val="right"/>
              <w:rPr>
                <w:rFonts w:ascii="宋体" w:hAnsi="宋体"/>
                <w:szCs w:val="21"/>
              </w:rPr>
            </w:pPr>
          </w:p>
        </w:tc>
        <w:tc>
          <w:tcPr>
            <w:tcW w:w="838" w:type="pct"/>
            <w:shd w:val="clear" w:color="auto" w:fill="auto"/>
            <w:vAlign w:val="center"/>
          </w:tcPr>
          <w:p w14:paraId="364F34D7" w14:textId="77777777" w:rsidR="00572F09" w:rsidRPr="0073493E" w:rsidRDefault="00572F09" w:rsidP="00176B00">
            <w:pPr>
              <w:adjustRightInd w:val="0"/>
              <w:jc w:val="right"/>
              <w:rPr>
                <w:rFonts w:ascii="宋体" w:hAnsi="宋体"/>
                <w:szCs w:val="21"/>
              </w:rPr>
            </w:pPr>
          </w:p>
        </w:tc>
      </w:tr>
      <w:tr w:rsidR="00D24F2C" w:rsidRPr="0073493E" w14:paraId="77B3991B" w14:textId="77777777" w:rsidTr="00176B00">
        <w:trPr>
          <w:trHeight w:val="454"/>
          <w:jc w:val="center"/>
        </w:trPr>
        <w:tc>
          <w:tcPr>
            <w:tcW w:w="1822" w:type="pct"/>
            <w:shd w:val="clear" w:color="auto" w:fill="auto"/>
            <w:vAlign w:val="center"/>
          </w:tcPr>
          <w:p w14:paraId="133A2725" w14:textId="77777777" w:rsidR="00247771" w:rsidRPr="0073493E" w:rsidRDefault="00247771" w:rsidP="00176B00">
            <w:pPr>
              <w:adjustRightInd w:val="0"/>
              <w:ind w:firstLineChars="500" w:firstLine="1050"/>
              <w:jc w:val="left"/>
              <w:rPr>
                <w:rFonts w:ascii="宋体" w:hAnsi="宋体"/>
                <w:szCs w:val="21"/>
              </w:rPr>
            </w:pPr>
            <w:bookmarkStart w:id="2826" w:name="PO_使用权资产_明细_9" w:colFirst="1" w:colLast="1"/>
            <w:bookmarkStart w:id="2827" w:name="PO_使用权资产_明细_10" w:colFirst="2" w:colLast="2"/>
            <w:bookmarkStart w:id="2828" w:name="PO_使用权资产_明细_11" w:colFirst="3" w:colLast="3"/>
            <w:bookmarkStart w:id="2829" w:name="PO_使用权资产_明细_12" w:colFirst="4" w:colLast="4"/>
            <w:bookmarkEnd w:id="2822"/>
            <w:bookmarkEnd w:id="2823"/>
            <w:bookmarkEnd w:id="2824"/>
            <w:bookmarkEnd w:id="2825"/>
            <w:r w:rsidRPr="0073493E">
              <w:rPr>
                <w:rFonts w:ascii="宋体" w:hAnsi="宋体" w:hint="eastAsia"/>
                <w:kern w:val="0"/>
                <w:szCs w:val="21"/>
              </w:rPr>
              <w:t>房屋及建筑物</w:t>
            </w:r>
          </w:p>
        </w:tc>
        <w:tc>
          <w:tcPr>
            <w:tcW w:w="663" w:type="pct"/>
            <w:shd w:val="clear" w:color="auto" w:fill="auto"/>
            <w:vAlign w:val="center"/>
          </w:tcPr>
          <w:p w14:paraId="38FC5FE1" w14:textId="77777777" w:rsidR="00247771" w:rsidRPr="0073493E" w:rsidRDefault="00247771" w:rsidP="00176B00">
            <w:pPr>
              <w:adjustRightInd w:val="0"/>
              <w:jc w:val="right"/>
              <w:rPr>
                <w:rFonts w:ascii="宋体" w:hAnsi="宋体"/>
                <w:szCs w:val="21"/>
              </w:rPr>
            </w:pPr>
          </w:p>
        </w:tc>
        <w:tc>
          <w:tcPr>
            <w:tcW w:w="838" w:type="pct"/>
            <w:shd w:val="clear" w:color="auto" w:fill="auto"/>
            <w:vAlign w:val="center"/>
          </w:tcPr>
          <w:p w14:paraId="44F6FF5F" w14:textId="77777777" w:rsidR="00247771" w:rsidRPr="0073493E" w:rsidRDefault="00247771" w:rsidP="00176B00">
            <w:pPr>
              <w:adjustRightInd w:val="0"/>
              <w:jc w:val="right"/>
              <w:rPr>
                <w:rFonts w:ascii="宋体" w:hAnsi="宋体"/>
                <w:szCs w:val="21"/>
              </w:rPr>
            </w:pPr>
          </w:p>
        </w:tc>
        <w:tc>
          <w:tcPr>
            <w:tcW w:w="838" w:type="pct"/>
            <w:shd w:val="clear" w:color="auto" w:fill="auto"/>
            <w:vAlign w:val="center"/>
          </w:tcPr>
          <w:p w14:paraId="52AFC809" w14:textId="77777777" w:rsidR="00247771" w:rsidRPr="0073493E" w:rsidRDefault="00247771" w:rsidP="00176B00">
            <w:pPr>
              <w:adjustRightInd w:val="0"/>
              <w:jc w:val="right"/>
              <w:rPr>
                <w:rFonts w:ascii="宋体" w:hAnsi="宋体"/>
                <w:szCs w:val="21"/>
              </w:rPr>
            </w:pPr>
          </w:p>
        </w:tc>
        <w:tc>
          <w:tcPr>
            <w:tcW w:w="838" w:type="pct"/>
            <w:shd w:val="clear" w:color="auto" w:fill="auto"/>
            <w:vAlign w:val="center"/>
          </w:tcPr>
          <w:p w14:paraId="3C99EA05" w14:textId="77777777" w:rsidR="00247771" w:rsidRPr="0073493E" w:rsidRDefault="00247771" w:rsidP="00176B00">
            <w:pPr>
              <w:adjustRightInd w:val="0"/>
              <w:jc w:val="right"/>
              <w:rPr>
                <w:rFonts w:ascii="宋体" w:hAnsi="宋体"/>
                <w:szCs w:val="21"/>
              </w:rPr>
            </w:pPr>
          </w:p>
        </w:tc>
      </w:tr>
      <w:tr w:rsidR="00D24F2C" w:rsidRPr="0073493E" w14:paraId="305C3667" w14:textId="77777777" w:rsidTr="00176B00">
        <w:trPr>
          <w:trHeight w:val="454"/>
          <w:jc w:val="center"/>
        </w:trPr>
        <w:tc>
          <w:tcPr>
            <w:tcW w:w="1822" w:type="pct"/>
            <w:shd w:val="clear" w:color="auto" w:fill="auto"/>
            <w:vAlign w:val="center"/>
          </w:tcPr>
          <w:p w14:paraId="4005921A" w14:textId="77777777" w:rsidR="00247771" w:rsidRPr="0073493E" w:rsidRDefault="00247771" w:rsidP="00176B00">
            <w:pPr>
              <w:adjustRightInd w:val="0"/>
              <w:ind w:firstLineChars="500" w:firstLine="1050"/>
              <w:jc w:val="left"/>
              <w:rPr>
                <w:rFonts w:ascii="宋体" w:hAnsi="宋体"/>
                <w:szCs w:val="21"/>
              </w:rPr>
            </w:pPr>
            <w:bookmarkStart w:id="2830" w:name="PO_使用权资产_明细_13" w:colFirst="1" w:colLast="1"/>
            <w:bookmarkStart w:id="2831" w:name="PO_使用权资产_明细_14" w:colFirst="2" w:colLast="2"/>
            <w:bookmarkStart w:id="2832" w:name="PO_使用权资产_明细_15" w:colFirst="3" w:colLast="3"/>
            <w:bookmarkStart w:id="2833" w:name="PO_使用权资产_明细_16" w:colFirst="4" w:colLast="4"/>
            <w:bookmarkEnd w:id="2826"/>
            <w:bookmarkEnd w:id="2827"/>
            <w:bookmarkEnd w:id="2828"/>
            <w:bookmarkEnd w:id="2829"/>
            <w:r w:rsidRPr="0073493E">
              <w:rPr>
                <w:rFonts w:ascii="宋体" w:hAnsi="宋体" w:hint="eastAsia"/>
                <w:kern w:val="0"/>
                <w:szCs w:val="21"/>
              </w:rPr>
              <w:t>机器</w:t>
            </w:r>
            <w:r w:rsidR="00572F09" w:rsidRPr="0073493E">
              <w:rPr>
                <w:rFonts w:ascii="宋体" w:hAnsi="宋体" w:hint="eastAsia"/>
                <w:kern w:val="0"/>
                <w:szCs w:val="21"/>
              </w:rPr>
              <w:t>运输办公</w:t>
            </w:r>
            <w:r w:rsidRPr="0073493E">
              <w:rPr>
                <w:rFonts w:ascii="宋体" w:hAnsi="宋体" w:hint="eastAsia"/>
                <w:kern w:val="0"/>
                <w:szCs w:val="21"/>
              </w:rPr>
              <w:t>设备</w:t>
            </w:r>
          </w:p>
        </w:tc>
        <w:tc>
          <w:tcPr>
            <w:tcW w:w="663" w:type="pct"/>
            <w:shd w:val="clear" w:color="auto" w:fill="auto"/>
            <w:vAlign w:val="center"/>
          </w:tcPr>
          <w:p w14:paraId="30C2BB80" w14:textId="77777777" w:rsidR="00247771" w:rsidRPr="0073493E" w:rsidRDefault="00247771" w:rsidP="00176B00">
            <w:pPr>
              <w:adjustRightInd w:val="0"/>
              <w:jc w:val="right"/>
              <w:rPr>
                <w:rFonts w:ascii="宋体" w:hAnsi="宋体"/>
                <w:szCs w:val="21"/>
              </w:rPr>
            </w:pPr>
          </w:p>
        </w:tc>
        <w:tc>
          <w:tcPr>
            <w:tcW w:w="838" w:type="pct"/>
            <w:shd w:val="clear" w:color="auto" w:fill="auto"/>
            <w:vAlign w:val="center"/>
          </w:tcPr>
          <w:p w14:paraId="399FDEFD" w14:textId="77777777" w:rsidR="00247771" w:rsidRPr="0073493E" w:rsidRDefault="00247771" w:rsidP="00176B00">
            <w:pPr>
              <w:adjustRightInd w:val="0"/>
              <w:jc w:val="right"/>
              <w:rPr>
                <w:rFonts w:ascii="宋体" w:hAnsi="宋体"/>
                <w:szCs w:val="21"/>
              </w:rPr>
            </w:pPr>
          </w:p>
        </w:tc>
        <w:tc>
          <w:tcPr>
            <w:tcW w:w="838" w:type="pct"/>
            <w:shd w:val="clear" w:color="auto" w:fill="auto"/>
            <w:vAlign w:val="center"/>
          </w:tcPr>
          <w:p w14:paraId="453A604F" w14:textId="77777777" w:rsidR="00247771" w:rsidRPr="0073493E" w:rsidRDefault="00247771" w:rsidP="00176B00">
            <w:pPr>
              <w:adjustRightInd w:val="0"/>
              <w:jc w:val="right"/>
              <w:rPr>
                <w:rFonts w:ascii="宋体" w:hAnsi="宋体"/>
                <w:szCs w:val="21"/>
              </w:rPr>
            </w:pPr>
          </w:p>
        </w:tc>
        <w:tc>
          <w:tcPr>
            <w:tcW w:w="838" w:type="pct"/>
            <w:shd w:val="clear" w:color="auto" w:fill="auto"/>
            <w:vAlign w:val="center"/>
          </w:tcPr>
          <w:p w14:paraId="6B8D8CB7" w14:textId="77777777" w:rsidR="00247771" w:rsidRPr="0073493E" w:rsidRDefault="00247771" w:rsidP="00176B00">
            <w:pPr>
              <w:adjustRightInd w:val="0"/>
              <w:jc w:val="right"/>
              <w:rPr>
                <w:rFonts w:ascii="宋体" w:hAnsi="宋体"/>
                <w:szCs w:val="21"/>
              </w:rPr>
            </w:pPr>
          </w:p>
        </w:tc>
      </w:tr>
      <w:tr w:rsidR="00D24F2C" w:rsidRPr="0073493E" w14:paraId="7DB4D871" w14:textId="77777777" w:rsidTr="00176B00">
        <w:trPr>
          <w:trHeight w:val="454"/>
          <w:jc w:val="center"/>
        </w:trPr>
        <w:tc>
          <w:tcPr>
            <w:tcW w:w="1822" w:type="pct"/>
            <w:shd w:val="clear" w:color="auto" w:fill="auto"/>
            <w:vAlign w:val="center"/>
          </w:tcPr>
          <w:p w14:paraId="5C9FD2E0" w14:textId="40C6D68B" w:rsidR="00247771" w:rsidRPr="0073493E" w:rsidRDefault="00570C70" w:rsidP="00176B00">
            <w:pPr>
              <w:adjustRightInd w:val="0"/>
              <w:ind w:firstLineChars="500" w:firstLine="1050"/>
              <w:jc w:val="left"/>
              <w:rPr>
                <w:rFonts w:ascii="宋体" w:hAnsi="宋体"/>
                <w:szCs w:val="21"/>
              </w:rPr>
            </w:pPr>
            <w:bookmarkStart w:id="2834" w:name="PO_使用权资产_明细_17" w:colFirst="1" w:colLast="1"/>
            <w:bookmarkStart w:id="2835" w:name="PO_使用权资产_明细_18" w:colFirst="2" w:colLast="2"/>
            <w:bookmarkStart w:id="2836" w:name="PO_使用权资产_明细_19" w:colFirst="3" w:colLast="3"/>
            <w:bookmarkStart w:id="2837" w:name="PO_使用权资产_明细_20" w:colFirst="4" w:colLast="4"/>
            <w:bookmarkEnd w:id="2830"/>
            <w:bookmarkEnd w:id="2831"/>
            <w:bookmarkEnd w:id="2832"/>
            <w:bookmarkEnd w:id="2833"/>
            <w:r w:rsidRPr="0073493E">
              <w:rPr>
                <w:rFonts w:ascii="宋体" w:hAnsi="宋体" w:hint="eastAsia"/>
                <w:kern w:val="0"/>
                <w:szCs w:val="21"/>
              </w:rPr>
              <w:t>其他</w:t>
            </w:r>
          </w:p>
        </w:tc>
        <w:tc>
          <w:tcPr>
            <w:tcW w:w="663" w:type="pct"/>
            <w:shd w:val="clear" w:color="auto" w:fill="auto"/>
            <w:vAlign w:val="center"/>
          </w:tcPr>
          <w:p w14:paraId="7A69C3D2" w14:textId="77777777" w:rsidR="00247771" w:rsidRPr="0073493E" w:rsidRDefault="00247771" w:rsidP="00176B00">
            <w:pPr>
              <w:adjustRightInd w:val="0"/>
              <w:jc w:val="right"/>
              <w:rPr>
                <w:rFonts w:ascii="宋体" w:hAnsi="宋体"/>
                <w:szCs w:val="21"/>
              </w:rPr>
            </w:pPr>
          </w:p>
        </w:tc>
        <w:tc>
          <w:tcPr>
            <w:tcW w:w="838" w:type="pct"/>
            <w:shd w:val="clear" w:color="auto" w:fill="auto"/>
            <w:vAlign w:val="center"/>
          </w:tcPr>
          <w:p w14:paraId="468A576F" w14:textId="77777777" w:rsidR="00247771" w:rsidRPr="0073493E" w:rsidRDefault="00247771" w:rsidP="00176B00">
            <w:pPr>
              <w:adjustRightInd w:val="0"/>
              <w:jc w:val="right"/>
              <w:rPr>
                <w:rFonts w:ascii="宋体" w:hAnsi="宋体"/>
                <w:szCs w:val="21"/>
              </w:rPr>
            </w:pPr>
          </w:p>
        </w:tc>
        <w:tc>
          <w:tcPr>
            <w:tcW w:w="838" w:type="pct"/>
            <w:shd w:val="clear" w:color="auto" w:fill="auto"/>
            <w:vAlign w:val="center"/>
          </w:tcPr>
          <w:p w14:paraId="444918D0" w14:textId="77777777" w:rsidR="00247771" w:rsidRPr="0073493E" w:rsidRDefault="00247771" w:rsidP="00176B00">
            <w:pPr>
              <w:adjustRightInd w:val="0"/>
              <w:jc w:val="right"/>
              <w:rPr>
                <w:rFonts w:ascii="宋体" w:hAnsi="宋体"/>
                <w:szCs w:val="21"/>
              </w:rPr>
            </w:pPr>
          </w:p>
        </w:tc>
        <w:tc>
          <w:tcPr>
            <w:tcW w:w="838" w:type="pct"/>
            <w:shd w:val="clear" w:color="auto" w:fill="auto"/>
            <w:vAlign w:val="center"/>
          </w:tcPr>
          <w:p w14:paraId="4349B516" w14:textId="77777777" w:rsidR="00247771" w:rsidRPr="0073493E" w:rsidRDefault="00247771" w:rsidP="00176B00">
            <w:pPr>
              <w:adjustRightInd w:val="0"/>
              <w:jc w:val="right"/>
              <w:rPr>
                <w:rFonts w:ascii="宋体" w:hAnsi="宋体"/>
                <w:szCs w:val="21"/>
              </w:rPr>
            </w:pPr>
          </w:p>
        </w:tc>
      </w:tr>
      <w:tr w:rsidR="00D24F2C" w:rsidRPr="0073493E" w14:paraId="54653421" w14:textId="77777777" w:rsidTr="00176B00">
        <w:trPr>
          <w:trHeight w:val="454"/>
          <w:jc w:val="center"/>
        </w:trPr>
        <w:tc>
          <w:tcPr>
            <w:tcW w:w="1822" w:type="pct"/>
            <w:shd w:val="clear" w:color="auto" w:fill="auto"/>
            <w:vAlign w:val="center"/>
          </w:tcPr>
          <w:p w14:paraId="1DE063E2" w14:textId="77777777" w:rsidR="00247771" w:rsidRPr="0073493E" w:rsidRDefault="00247771" w:rsidP="00176B00">
            <w:pPr>
              <w:adjustRightInd w:val="0"/>
              <w:jc w:val="left"/>
              <w:rPr>
                <w:rFonts w:ascii="宋体" w:hAnsi="宋体"/>
                <w:szCs w:val="21"/>
              </w:rPr>
            </w:pPr>
            <w:bookmarkStart w:id="2838" w:name="PO_使用权资产_明细_21" w:colFirst="1" w:colLast="1"/>
            <w:bookmarkStart w:id="2839" w:name="PO_使用权资产_明细_22" w:colFirst="2" w:colLast="2"/>
            <w:bookmarkStart w:id="2840" w:name="PO_使用权资产_明细_23" w:colFirst="3" w:colLast="3"/>
            <w:bookmarkStart w:id="2841" w:name="PO_使用权资产_明细_24" w:colFirst="4" w:colLast="4"/>
            <w:bookmarkEnd w:id="2834"/>
            <w:bookmarkEnd w:id="2835"/>
            <w:bookmarkEnd w:id="2836"/>
            <w:bookmarkEnd w:id="2837"/>
            <w:r w:rsidRPr="0073493E">
              <w:rPr>
                <w:rFonts w:ascii="宋体" w:hAnsi="宋体" w:hint="eastAsia"/>
                <w:kern w:val="0"/>
                <w:szCs w:val="21"/>
              </w:rPr>
              <w:t>累计折旧合计</w:t>
            </w:r>
          </w:p>
        </w:tc>
        <w:tc>
          <w:tcPr>
            <w:tcW w:w="663" w:type="pct"/>
            <w:shd w:val="clear" w:color="auto" w:fill="auto"/>
            <w:vAlign w:val="center"/>
          </w:tcPr>
          <w:p w14:paraId="4464A041" w14:textId="77777777" w:rsidR="00247771" w:rsidRPr="0073493E" w:rsidRDefault="00247771" w:rsidP="00176B00">
            <w:pPr>
              <w:adjustRightInd w:val="0"/>
              <w:jc w:val="right"/>
              <w:rPr>
                <w:rFonts w:ascii="宋体" w:hAnsi="宋体"/>
                <w:szCs w:val="21"/>
              </w:rPr>
            </w:pPr>
          </w:p>
        </w:tc>
        <w:tc>
          <w:tcPr>
            <w:tcW w:w="838" w:type="pct"/>
            <w:shd w:val="clear" w:color="auto" w:fill="auto"/>
            <w:vAlign w:val="center"/>
          </w:tcPr>
          <w:p w14:paraId="6364BE92" w14:textId="77777777" w:rsidR="00247771" w:rsidRPr="0073493E" w:rsidRDefault="00247771" w:rsidP="00176B00">
            <w:pPr>
              <w:adjustRightInd w:val="0"/>
              <w:jc w:val="right"/>
              <w:rPr>
                <w:rFonts w:ascii="宋体" w:hAnsi="宋体"/>
                <w:szCs w:val="21"/>
              </w:rPr>
            </w:pPr>
          </w:p>
        </w:tc>
        <w:tc>
          <w:tcPr>
            <w:tcW w:w="838" w:type="pct"/>
            <w:shd w:val="clear" w:color="auto" w:fill="auto"/>
            <w:vAlign w:val="center"/>
          </w:tcPr>
          <w:p w14:paraId="2AEFC287" w14:textId="77777777" w:rsidR="00247771" w:rsidRPr="0073493E" w:rsidRDefault="00247771" w:rsidP="00176B00">
            <w:pPr>
              <w:adjustRightInd w:val="0"/>
              <w:jc w:val="right"/>
              <w:rPr>
                <w:rFonts w:ascii="宋体" w:hAnsi="宋体"/>
                <w:szCs w:val="21"/>
              </w:rPr>
            </w:pPr>
          </w:p>
        </w:tc>
        <w:tc>
          <w:tcPr>
            <w:tcW w:w="838" w:type="pct"/>
            <w:shd w:val="clear" w:color="auto" w:fill="auto"/>
            <w:vAlign w:val="center"/>
          </w:tcPr>
          <w:p w14:paraId="4B068691" w14:textId="77777777" w:rsidR="00247771" w:rsidRPr="0073493E" w:rsidRDefault="00247771" w:rsidP="00176B00">
            <w:pPr>
              <w:adjustRightInd w:val="0"/>
              <w:jc w:val="right"/>
              <w:rPr>
                <w:rFonts w:ascii="宋体" w:hAnsi="宋体"/>
                <w:szCs w:val="21"/>
              </w:rPr>
            </w:pPr>
          </w:p>
        </w:tc>
      </w:tr>
      <w:tr w:rsidR="00D24F2C" w:rsidRPr="0073493E" w14:paraId="1EC5A97C" w14:textId="77777777" w:rsidTr="00176B00">
        <w:trPr>
          <w:trHeight w:val="454"/>
          <w:jc w:val="center"/>
        </w:trPr>
        <w:tc>
          <w:tcPr>
            <w:tcW w:w="1822" w:type="pct"/>
            <w:shd w:val="clear" w:color="auto" w:fill="auto"/>
            <w:vAlign w:val="center"/>
          </w:tcPr>
          <w:p w14:paraId="498DAC75" w14:textId="77777777" w:rsidR="00572F09" w:rsidRPr="0073493E" w:rsidRDefault="00572F09" w:rsidP="00176B00">
            <w:pPr>
              <w:adjustRightInd w:val="0"/>
              <w:ind w:firstLineChars="200" w:firstLine="420"/>
              <w:jc w:val="left"/>
              <w:rPr>
                <w:rFonts w:ascii="宋体" w:hAnsi="宋体"/>
                <w:szCs w:val="21"/>
              </w:rPr>
            </w:pPr>
            <w:bookmarkStart w:id="2842" w:name="PO_使用权资产_明细_25" w:colFirst="1" w:colLast="1"/>
            <w:bookmarkStart w:id="2843" w:name="PO_使用权资产_明细_26" w:colFirst="2" w:colLast="2"/>
            <w:bookmarkStart w:id="2844" w:name="PO_使用权资产_明细_27" w:colFirst="3" w:colLast="3"/>
            <w:bookmarkStart w:id="2845" w:name="PO_使用权资产_明细_28" w:colFirst="4" w:colLast="4"/>
            <w:bookmarkEnd w:id="2838"/>
            <w:bookmarkEnd w:id="2839"/>
            <w:bookmarkEnd w:id="2840"/>
            <w:bookmarkEnd w:id="2841"/>
            <w:r w:rsidRPr="0073493E">
              <w:rPr>
                <w:rFonts w:ascii="宋体" w:hAnsi="宋体" w:hint="eastAsia"/>
                <w:kern w:val="0"/>
                <w:szCs w:val="21"/>
              </w:rPr>
              <w:t>其中：土地</w:t>
            </w:r>
          </w:p>
        </w:tc>
        <w:tc>
          <w:tcPr>
            <w:tcW w:w="663" w:type="pct"/>
            <w:shd w:val="clear" w:color="auto" w:fill="auto"/>
            <w:vAlign w:val="center"/>
          </w:tcPr>
          <w:p w14:paraId="5B1DCF81" w14:textId="77777777" w:rsidR="00572F09" w:rsidRPr="0073493E" w:rsidRDefault="00572F09" w:rsidP="00176B00">
            <w:pPr>
              <w:adjustRightInd w:val="0"/>
              <w:jc w:val="right"/>
              <w:rPr>
                <w:rFonts w:ascii="宋体" w:hAnsi="宋体"/>
                <w:szCs w:val="21"/>
              </w:rPr>
            </w:pPr>
          </w:p>
        </w:tc>
        <w:tc>
          <w:tcPr>
            <w:tcW w:w="838" w:type="pct"/>
            <w:shd w:val="clear" w:color="auto" w:fill="auto"/>
            <w:vAlign w:val="center"/>
          </w:tcPr>
          <w:p w14:paraId="21AE8140" w14:textId="77777777" w:rsidR="00572F09" w:rsidRPr="0073493E" w:rsidRDefault="00572F09" w:rsidP="00176B00">
            <w:pPr>
              <w:adjustRightInd w:val="0"/>
              <w:jc w:val="right"/>
              <w:rPr>
                <w:rFonts w:ascii="宋体" w:hAnsi="宋体"/>
                <w:szCs w:val="21"/>
              </w:rPr>
            </w:pPr>
          </w:p>
        </w:tc>
        <w:tc>
          <w:tcPr>
            <w:tcW w:w="838" w:type="pct"/>
            <w:shd w:val="clear" w:color="auto" w:fill="auto"/>
            <w:vAlign w:val="center"/>
          </w:tcPr>
          <w:p w14:paraId="3EA1319E" w14:textId="77777777" w:rsidR="00572F09" w:rsidRPr="0073493E" w:rsidRDefault="00572F09" w:rsidP="00176B00">
            <w:pPr>
              <w:adjustRightInd w:val="0"/>
              <w:jc w:val="right"/>
              <w:rPr>
                <w:rFonts w:ascii="宋体" w:hAnsi="宋体"/>
                <w:szCs w:val="21"/>
              </w:rPr>
            </w:pPr>
          </w:p>
        </w:tc>
        <w:tc>
          <w:tcPr>
            <w:tcW w:w="838" w:type="pct"/>
            <w:shd w:val="clear" w:color="auto" w:fill="auto"/>
            <w:vAlign w:val="center"/>
          </w:tcPr>
          <w:p w14:paraId="48F94B2C" w14:textId="77777777" w:rsidR="00572F09" w:rsidRPr="0073493E" w:rsidRDefault="00572F09" w:rsidP="00176B00">
            <w:pPr>
              <w:adjustRightInd w:val="0"/>
              <w:jc w:val="right"/>
              <w:rPr>
                <w:rFonts w:ascii="宋体" w:hAnsi="宋体"/>
                <w:szCs w:val="21"/>
              </w:rPr>
            </w:pPr>
          </w:p>
        </w:tc>
      </w:tr>
      <w:tr w:rsidR="00D24F2C" w:rsidRPr="0073493E" w14:paraId="307A2DB7" w14:textId="77777777" w:rsidTr="00176B00">
        <w:trPr>
          <w:trHeight w:val="454"/>
          <w:jc w:val="center"/>
        </w:trPr>
        <w:tc>
          <w:tcPr>
            <w:tcW w:w="1822" w:type="pct"/>
            <w:shd w:val="clear" w:color="auto" w:fill="auto"/>
            <w:vAlign w:val="center"/>
          </w:tcPr>
          <w:p w14:paraId="2003AD00" w14:textId="77777777" w:rsidR="00247771" w:rsidRPr="0073493E" w:rsidRDefault="00247771" w:rsidP="00176B00">
            <w:pPr>
              <w:adjustRightInd w:val="0"/>
              <w:ind w:firstLineChars="500" w:firstLine="1050"/>
              <w:jc w:val="left"/>
              <w:rPr>
                <w:rFonts w:ascii="宋体" w:hAnsi="宋体"/>
                <w:szCs w:val="21"/>
              </w:rPr>
            </w:pPr>
            <w:bookmarkStart w:id="2846" w:name="PO_使用权资产_明细_29" w:colFirst="1" w:colLast="1"/>
            <w:bookmarkStart w:id="2847" w:name="PO_使用权资产_明细_30" w:colFirst="2" w:colLast="2"/>
            <w:bookmarkStart w:id="2848" w:name="PO_使用权资产_明细_31" w:colFirst="3" w:colLast="3"/>
            <w:bookmarkStart w:id="2849" w:name="PO_使用权资产_明细_32" w:colFirst="4" w:colLast="4"/>
            <w:bookmarkEnd w:id="2842"/>
            <w:bookmarkEnd w:id="2843"/>
            <w:bookmarkEnd w:id="2844"/>
            <w:bookmarkEnd w:id="2845"/>
            <w:r w:rsidRPr="0073493E">
              <w:rPr>
                <w:rFonts w:ascii="宋体" w:hAnsi="宋体" w:hint="eastAsia"/>
                <w:kern w:val="0"/>
                <w:szCs w:val="21"/>
              </w:rPr>
              <w:t>房屋及建筑物</w:t>
            </w:r>
          </w:p>
        </w:tc>
        <w:tc>
          <w:tcPr>
            <w:tcW w:w="663" w:type="pct"/>
            <w:shd w:val="clear" w:color="auto" w:fill="auto"/>
            <w:vAlign w:val="center"/>
          </w:tcPr>
          <w:p w14:paraId="4810A042" w14:textId="77777777" w:rsidR="00247771" w:rsidRPr="0073493E" w:rsidRDefault="00247771" w:rsidP="00176B00">
            <w:pPr>
              <w:adjustRightInd w:val="0"/>
              <w:jc w:val="right"/>
              <w:rPr>
                <w:rFonts w:ascii="宋体" w:hAnsi="宋体"/>
                <w:szCs w:val="21"/>
              </w:rPr>
            </w:pPr>
          </w:p>
        </w:tc>
        <w:tc>
          <w:tcPr>
            <w:tcW w:w="838" w:type="pct"/>
            <w:shd w:val="clear" w:color="auto" w:fill="auto"/>
            <w:vAlign w:val="center"/>
          </w:tcPr>
          <w:p w14:paraId="40E0D3DA" w14:textId="77777777" w:rsidR="00247771" w:rsidRPr="0073493E" w:rsidRDefault="00247771" w:rsidP="00176B00">
            <w:pPr>
              <w:adjustRightInd w:val="0"/>
              <w:jc w:val="right"/>
              <w:rPr>
                <w:rFonts w:ascii="宋体" w:hAnsi="宋体"/>
                <w:szCs w:val="21"/>
              </w:rPr>
            </w:pPr>
          </w:p>
        </w:tc>
        <w:tc>
          <w:tcPr>
            <w:tcW w:w="838" w:type="pct"/>
            <w:shd w:val="clear" w:color="auto" w:fill="auto"/>
            <w:vAlign w:val="center"/>
          </w:tcPr>
          <w:p w14:paraId="0C2C1DCD" w14:textId="77777777" w:rsidR="00247771" w:rsidRPr="0073493E" w:rsidRDefault="00247771" w:rsidP="00176B00">
            <w:pPr>
              <w:adjustRightInd w:val="0"/>
              <w:jc w:val="right"/>
              <w:rPr>
                <w:rFonts w:ascii="宋体" w:hAnsi="宋体"/>
                <w:szCs w:val="21"/>
              </w:rPr>
            </w:pPr>
          </w:p>
        </w:tc>
        <w:tc>
          <w:tcPr>
            <w:tcW w:w="838" w:type="pct"/>
            <w:shd w:val="clear" w:color="auto" w:fill="auto"/>
            <w:vAlign w:val="center"/>
          </w:tcPr>
          <w:p w14:paraId="137FFF84" w14:textId="77777777" w:rsidR="00247771" w:rsidRPr="0073493E" w:rsidRDefault="00247771" w:rsidP="00176B00">
            <w:pPr>
              <w:adjustRightInd w:val="0"/>
              <w:jc w:val="right"/>
              <w:rPr>
                <w:rFonts w:ascii="宋体" w:hAnsi="宋体"/>
                <w:szCs w:val="21"/>
              </w:rPr>
            </w:pPr>
          </w:p>
        </w:tc>
      </w:tr>
      <w:tr w:rsidR="00D24F2C" w:rsidRPr="0073493E" w14:paraId="2C2880A6" w14:textId="77777777" w:rsidTr="00176B00">
        <w:trPr>
          <w:trHeight w:val="454"/>
          <w:jc w:val="center"/>
        </w:trPr>
        <w:tc>
          <w:tcPr>
            <w:tcW w:w="1822" w:type="pct"/>
            <w:shd w:val="clear" w:color="auto" w:fill="auto"/>
            <w:vAlign w:val="center"/>
          </w:tcPr>
          <w:p w14:paraId="5A389940" w14:textId="77777777" w:rsidR="00247771" w:rsidRPr="0073493E" w:rsidRDefault="00247771" w:rsidP="00176B00">
            <w:pPr>
              <w:adjustRightInd w:val="0"/>
              <w:ind w:firstLineChars="500" w:firstLine="1050"/>
              <w:jc w:val="left"/>
              <w:rPr>
                <w:rFonts w:ascii="宋体" w:hAnsi="宋体"/>
                <w:szCs w:val="21"/>
              </w:rPr>
            </w:pPr>
            <w:bookmarkStart w:id="2850" w:name="PO_使用权资产_明细_33" w:colFirst="1" w:colLast="1"/>
            <w:bookmarkStart w:id="2851" w:name="PO_使用权资产_明细_34" w:colFirst="2" w:colLast="2"/>
            <w:bookmarkStart w:id="2852" w:name="PO_使用权资产_明细_35" w:colFirst="3" w:colLast="3"/>
            <w:bookmarkStart w:id="2853" w:name="PO_使用权资产_明细_36" w:colFirst="4" w:colLast="4"/>
            <w:bookmarkEnd w:id="2846"/>
            <w:bookmarkEnd w:id="2847"/>
            <w:bookmarkEnd w:id="2848"/>
            <w:bookmarkEnd w:id="2849"/>
            <w:r w:rsidRPr="0073493E">
              <w:rPr>
                <w:rFonts w:ascii="宋体" w:hAnsi="宋体" w:hint="eastAsia"/>
                <w:kern w:val="0"/>
                <w:szCs w:val="21"/>
              </w:rPr>
              <w:t>机器</w:t>
            </w:r>
            <w:r w:rsidR="00572F09" w:rsidRPr="0073493E">
              <w:rPr>
                <w:rFonts w:ascii="宋体" w:hAnsi="宋体" w:hint="eastAsia"/>
                <w:kern w:val="0"/>
                <w:szCs w:val="21"/>
              </w:rPr>
              <w:t>运输办公</w:t>
            </w:r>
            <w:r w:rsidRPr="0073493E">
              <w:rPr>
                <w:rFonts w:ascii="宋体" w:hAnsi="宋体" w:hint="eastAsia"/>
                <w:kern w:val="0"/>
                <w:szCs w:val="21"/>
              </w:rPr>
              <w:t>设备</w:t>
            </w:r>
          </w:p>
        </w:tc>
        <w:tc>
          <w:tcPr>
            <w:tcW w:w="663" w:type="pct"/>
            <w:shd w:val="clear" w:color="auto" w:fill="auto"/>
            <w:vAlign w:val="center"/>
          </w:tcPr>
          <w:p w14:paraId="485C08F0" w14:textId="77777777" w:rsidR="00247771" w:rsidRPr="0073493E" w:rsidRDefault="00247771" w:rsidP="00176B00">
            <w:pPr>
              <w:adjustRightInd w:val="0"/>
              <w:jc w:val="right"/>
              <w:rPr>
                <w:rFonts w:ascii="宋体" w:hAnsi="宋体"/>
                <w:szCs w:val="21"/>
              </w:rPr>
            </w:pPr>
          </w:p>
        </w:tc>
        <w:tc>
          <w:tcPr>
            <w:tcW w:w="838" w:type="pct"/>
            <w:shd w:val="clear" w:color="auto" w:fill="auto"/>
            <w:vAlign w:val="center"/>
          </w:tcPr>
          <w:p w14:paraId="0DCFAD1E" w14:textId="77777777" w:rsidR="00247771" w:rsidRPr="0073493E" w:rsidRDefault="00247771" w:rsidP="00176B00">
            <w:pPr>
              <w:adjustRightInd w:val="0"/>
              <w:jc w:val="right"/>
              <w:rPr>
                <w:rFonts w:ascii="宋体" w:hAnsi="宋体"/>
                <w:szCs w:val="21"/>
              </w:rPr>
            </w:pPr>
          </w:p>
        </w:tc>
        <w:tc>
          <w:tcPr>
            <w:tcW w:w="838" w:type="pct"/>
            <w:shd w:val="clear" w:color="auto" w:fill="auto"/>
            <w:vAlign w:val="center"/>
          </w:tcPr>
          <w:p w14:paraId="733107C6" w14:textId="77777777" w:rsidR="00247771" w:rsidRPr="0073493E" w:rsidRDefault="00247771" w:rsidP="00176B00">
            <w:pPr>
              <w:adjustRightInd w:val="0"/>
              <w:jc w:val="right"/>
              <w:rPr>
                <w:rFonts w:ascii="宋体" w:hAnsi="宋体"/>
                <w:szCs w:val="21"/>
              </w:rPr>
            </w:pPr>
          </w:p>
        </w:tc>
        <w:tc>
          <w:tcPr>
            <w:tcW w:w="838" w:type="pct"/>
            <w:shd w:val="clear" w:color="auto" w:fill="auto"/>
            <w:vAlign w:val="center"/>
          </w:tcPr>
          <w:p w14:paraId="3B0439C1" w14:textId="77777777" w:rsidR="00247771" w:rsidRPr="0073493E" w:rsidRDefault="00247771" w:rsidP="00176B00">
            <w:pPr>
              <w:adjustRightInd w:val="0"/>
              <w:jc w:val="right"/>
              <w:rPr>
                <w:rFonts w:ascii="宋体" w:hAnsi="宋体"/>
                <w:szCs w:val="21"/>
              </w:rPr>
            </w:pPr>
          </w:p>
        </w:tc>
      </w:tr>
      <w:tr w:rsidR="00D24F2C" w:rsidRPr="0073493E" w14:paraId="3A9A55D0" w14:textId="77777777" w:rsidTr="00176B00">
        <w:trPr>
          <w:trHeight w:val="454"/>
          <w:jc w:val="center"/>
        </w:trPr>
        <w:tc>
          <w:tcPr>
            <w:tcW w:w="1822" w:type="pct"/>
            <w:shd w:val="clear" w:color="auto" w:fill="auto"/>
            <w:vAlign w:val="center"/>
          </w:tcPr>
          <w:p w14:paraId="28DC2A7C" w14:textId="77777777" w:rsidR="00247771" w:rsidRPr="0073493E" w:rsidRDefault="00570C70" w:rsidP="00176B00">
            <w:pPr>
              <w:adjustRightInd w:val="0"/>
              <w:ind w:firstLineChars="500" w:firstLine="1050"/>
              <w:jc w:val="left"/>
              <w:rPr>
                <w:rFonts w:ascii="宋体" w:hAnsi="宋体"/>
                <w:kern w:val="0"/>
                <w:szCs w:val="21"/>
              </w:rPr>
            </w:pPr>
            <w:bookmarkStart w:id="2854" w:name="PO_使用权资产_明细_37" w:colFirst="1" w:colLast="1"/>
            <w:bookmarkStart w:id="2855" w:name="PO_使用权资产_明细_38" w:colFirst="2" w:colLast="2"/>
            <w:bookmarkStart w:id="2856" w:name="PO_使用权资产_明细_39" w:colFirst="3" w:colLast="3"/>
            <w:bookmarkStart w:id="2857" w:name="PO_使用权资产_明细_40" w:colFirst="4" w:colLast="4"/>
            <w:bookmarkEnd w:id="2850"/>
            <w:bookmarkEnd w:id="2851"/>
            <w:bookmarkEnd w:id="2852"/>
            <w:bookmarkEnd w:id="2853"/>
            <w:r w:rsidRPr="0073493E">
              <w:rPr>
                <w:rFonts w:ascii="宋体" w:hAnsi="宋体" w:hint="eastAsia"/>
                <w:kern w:val="0"/>
                <w:szCs w:val="21"/>
              </w:rPr>
              <w:t>其他</w:t>
            </w:r>
          </w:p>
        </w:tc>
        <w:tc>
          <w:tcPr>
            <w:tcW w:w="663" w:type="pct"/>
            <w:shd w:val="clear" w:color="auto" w:fill="auto"/>
            <w:vAlign w:val="center"/>
          </w:tcPr>
          <w:p w14:paraId="2156AA25" w14:textId="77777777" w:rsidR="00247771" w:rsidRPr="0073493E" w:rsidRDefault="00247771" w:rsidP="00176B00">
            <w:pPr>
              <w:adjustRightInd w:val="0"/>
              <w:jc w:val="right"/>
              <w:rPr>
                <w:rFonts w:ascii="宋体" w:hAnsi="宋体"/>
                <w:szCs w:val="21"/>
              </w:rPr>
            </w:pPr>
          </w:p>
        </w:tc>
        <w:tc>
          <w:tcPr>
            <w:tcW w:w="838" w:type="pct"/>
            <w:shd w:val="clear" w:color="auto" w:fill="auto"/>
            <w:vAlign w:val="center"/>
          </w:tcPr>
          <w:p w14:paraId="14CA11C7" w14:textId="77777777" w:rsidR="00247771" w:rsidRPr="0073493E" w:rsidRDefault="00247771" w:rsidP="00176B00">
            <w:pPr>
              <w:adjustRightInd w:val="0"/>
              <w:jc w:val="right"/>
              <w:rPr>
                <w:rFonts w:ascii="宋体" w:hAnsi="宋体"/>
                <w:szCs w:val="21"/>
              </w:rPr>
            </w:pPr>
          </w:p>
        </w:tc>
        <w:tc>
          <w:tcPr>
            <w:tcW w:w="838" w:type="pct"/>
            <w:shd w:val="clear" w:color="auto" w:fill="auto"/>
            <w:vAlign w:val="center"/>
          </w:tcPr>
          <w:p w14:paraId="2718CBF2" w14:textId="77777777" w:rsidR="00247771" w:rsidRPr="0073493E" w:rsidRDefault="00247771" w:rsidP="00176B00">
            <w:pPr>
              <w:adjustRightInd w:val="0"/>
              <w:jc w:val="right"/>
              <w:rPr>
                <w:rFonts w:ascii="宋体" w:hAnsi="宋体"/>
                <w:szCs w:val="21"/>
              </w:rPr>
            </w:pPr>
          </w:p>
        </w:tc>
        <w:tc>
          <w:tcPr>
            <w:tcW w:w="838" w:type="pct"/>
            <w:shd w:val="clear" w:color="auto" w:fill="auto"/>
            <w:vAlign w:val="center"/>
          </w:tcPr>
          <w:p w14:paraId="7D54D5C8" w14:textId="77777777" w:rsidR="00247771" w:rsidRPr="0073493E" w:rsidRDefault="00247771" w:rsidP="00176B00">
            <w:pPr>
              <w:adjustRightInd w:val="0"/>
              <w:jc w:val="right"/>
              <w:rPr>
                <w:rFonts w:ascii="宋体" w:hAnsi="宋体"/>
                <w:szCs w:val="21"/>
              </w:rPr>
            </w:pPr>
          </w:p>
        </w:tc>
      </w:tr>
      <w:tr w:rsidR="00D24F2C" w:rsidRPr="0073493E" w14:paraId="1F3A495F" w14:textId="77777777" w:rsidTr="00176B00">
        <w:trPr>
          <w:trHeight w:val="454"/>
          <w:jc w:val="center"/>
        </w:trPr>
        <w:tc>
          <w:tcPr>
            <w:tcW w:w="1822" w:type="pct"/>
            <w:shd w:val="clear" w:color="auto" w:fill="auto"/>
            <w:vAlign w:val="center"/>
          </w:tcPr>
          <w:p w14:paraId="4DDAE5A7" w14:textId="77777777" w:rsidR="00572F09" w:rsidRPr="0073493E" w:rsidRDefault="00572F09" w:rsidP="00176B00">
            <w:pPr>
              <w:adjustRightInd w:val="0"/>
              <w:jc w:val="left"/>
              <w:rPr>
                <w:rFonts w:ascii="宋体" w:hAnsi="宋体"/>
                <w:kern w:val="0"/>
                <w:szCs w:val="21"/>
              </w:rPr>
            </w:pPr>
            <w:bookmarkStart w:id="2858" w:name="PO_使用权资产_明细_41" w:colFirst="1" w:colLast="1"/>
            <w:bookmarkStart w:id="2859" w:name="PO_使用权资产_明细_42" w:colFirst="2" w:colLast="2"/>
            <w:bookmarkStart w:id="2860" w:name="PO_使用权资产_明细_43" w:colFirst="3" w:colLast="3"/>
            <w:bookmarkStart w:id="2861" w:name="PO_使用权资产_明细_44" w:colFirst="4" w:colLast="4"/>
            <w:bookmarkEnd w:id="2854"/>
            <w:bookmarkEnd w:id="2855"/>
            <w:bookmarkEnd w:id="2856"/>
            <w:bookmarkEnd w:id="2857"/>
            <w:r w:rsidRPr="0073493E">
              <w:rPr>
                <w:rFonts w:ascii="宋体" w:hAnsi="宋体" w:hint="eastAsia"/>
                <w:szCs w:val="21"/>
              </w:rPr>
              <w:t>使用权资产账面净值</w:t>
            </w:r>
            <w:r w:rsidRPr="0073493E">
              <w:rPr>
                <w:rFonts w:ascii="宋体" w:hAnsi="宋体" w:hint="eastAsia"/>
                <w:kern w:val="0"/>
                <w:szCs w:val="21"/>
              </w:rPr>
              <w:t>合计</w:t>
            </w:r>
          </w:p>
        </w:tc>
        <w:tc>
          <w:tcPr>
            <w:tcW w:w="663" w:type="pct"/>
            <w:shd w:val="clear" w:color="auto" w:fill="auto"/>
            <w:vAlign w:val="center"/>
          </w:tcPr>
          <w:p w14:paraId="61A91062" w14:textId="77777777" w:rsidR="00572F09" w:rsidRPr="0073493E" w:rsidRDefault="00572F09" w:rsidP="00176B00">
            <w:pPr>
              <w:adjustRightInd w:val="0"/>
              <w:jc w:val="right"/>
              <w:rPr>
                <w:rFonts w:ascii="宋体" w:hAnsi="宋体"/>
                <w:szCs w:val="21"/>
              </w:rPr>
            </w:pPr>
          </w:p>
        </w:tc>
        <w:tc>
          <w:tcPr>
            <w:tcW w:w="838" w:type="pct"/>
            <w:shd w:val="clear" w:color="auto" w:fill="auto"/>
            <w:vAlign w:val="center"/>
          </w:tcPr>
          <w:p w14:paraId="2DE65BD7" w14:textId="7AB2F20A" w:rsidR="00572F09" w:rsidRPr="0073493E" w:rsidRDefault="005F4778" w:rsidP="00176B00">
            <w:pPr>
              <w:adjustRightInd w:val="0"/>
              <w:jc w:val="center"/>
              <w:rPr>
                <w:rFonts w:ascii="宋体" w:hAnsi="宋体"/>
                <w:szCs w:val="21"/>
              </w:rPr>
            </w:pPr>
            <w:r>
              <w:rPr>
                <w:rFonts w:ascii="宋体" w:hAnsi="宋体"/>
                <w:szCs w:val="21"/>
              </w:rPr>
              <w:t>——</w:t>
            </w:r>
          </w:p>
        </w:tc>
        <w:tc>
          <w:tcPr>
            <w:tcW w:w="838" w:type="pct"/>
            <w:shd w:val="clear" w:color="auto" w:fill="auto"/>
            <w:vAlign w:val="center"/>
          </w:tcPr>
          <w:p w14:paraId="795E1195" w14:textId="3DFC5B86" w:rsidR="00572F09" w:rsidRPr="0073493E" w:rsidRDefault="005F4778" w:rsidP="00176B00">
            <w:pPr>
              <w:adjustRightInd w:val="0"/>
              <w:jc w:val="center"/>
              <w:rPr>
                <w:rFonts w:ascii="宋体" w:hAnsi="宋体"/>
                <w:szCs w:val="21"/>
              </w:rPr>
            </w:pPr>
            <w:r>
              <w:rPr>
                <w:rFonts w:ascii="宋体" w:hAnsi="宋体"/>
                <w:szCs w:val="21"/>
              </w:rPr>
              <w:t>——</w:t>
            </w:r>
          </w:p>
        </w:tc>
        <w:tc>
          <w:tcPr>
            <w:tcW w:w="838" w:type="pct"/>
            <w:shd w:val="clear" w:color="auto" w:fill="auto"/>
            <w:vAlign w:val="center"/>
          </w:tcPr>
          <w:p w14:paraId="28D57019" w14:textId="77777777" w:rsidR="00572F09" w:rsidRPr="0073493E" w:rsidRDefault="00572F09" w:rsidP="00176B00">
            <w:pPr>
              <w:adjustRightInd w:val="0"/>
              <w:jc w:val="right"/>
              <w:rPr>
                <w:rFonts w:ascii="宋体" w:hAnsi="宋体"/>
                <w:szCs w:val="21"/>
              </w:rPr>
            </w:pPr>
          </w:p>
        </w:tc>
      </w:tr>
      <w:tr w:rsidR="00D24F2C" w:rsidRPr="0073493E" w14:paraId="45693C26" w14:textId="77777777" w:rsidTr="00176B00">
        <w:trPr>
          <w:trHeight w:val="454"/>
          <w:jc w:val="center"/>
        </w:trPr>
        <w:tc>
          <w:tcPr>
            <w:tcW w:w="1822" w:type="pct"/>
            <w:shd w:val="clear" w:color="auto" w:fill="auto"/>
            <w:vAlign w:val="center"/>
          </w:tcPr>
          <w:p w14:paraId="1A1D96A2" w14:textId="77777777" w:rsidR="00572F09" w:rsidRPr="0073493E" w:rsidRDefault="00572F09" w:rsidP="00176B00">
            <w:pPr>
              <w:adjustRightInd w:val="0"/>
              <w:ind w:firstLineChars="200" w:firstLine="420"/>
              <w:jc w:val="left"/>
              <w:rPr>
                <w:rFonts w:ascii="宋体" w:hAnsi="宋体"/>
                <w:szCs w:val="21"/>
              </w:rPr>
            </w:pPr>
            <w:bookmarkStart w:id="2862" w:name="PO_使用权资产_明细_45" w:colFirst="1" w:colLast="1"/>
            <w:bookmarkStart w:id="2863" w:name="PO_使用权资产_明细_46" w:colFirst="2" w:colLast="2"/>
            <w:bookmarkStart w:id="2864" w:name="PO_使用权资产_明细_47" w:colFirst="3" w:colLast="3"/>
            <w:bookmarkStart w:id="2865" w:name="PO_使用权资产_明细_48" w:colFirst="4" w:colLast="4"/>
            <w:bookmarkEnd w:id="2858"/>
            <w:bookmarkEnd w:id="2859"/>
            <w:bookmarkEnd w:id="2860"/>
            <w:bookmarkEnd w:id="2861"/>
            <w:r w:rsidRPr="0073493E">
              <w:rPr>
                <w:rFonts w:ascii="宋体" w:hAnsi="宋体" w:hint="eastAsia"/>
                <w:kern w:val="0"/>
                <w:szCs w:val="21"/>
              </w:rPr>
              <w:t>其中：土地</w:t>
            </w:r>
          </w:p>
        </w:tc>
        <w:tc>
          <w:tcPr>
            <w:tcW w:w="663" w:type="pct"/>
            <w:shd w:val="clear" w:color="auto" w:fill="auto"/>
            <w:vAlign w:val="center"/>
          </w:tcPr>
          <w:p w14:paraId="7C288583" w14:textId="77777777" w:rsidR="00572F09" w:rsidRPr="0073493E" w:rsidRDefault="00572F09" w:rsidP="00176B00">
            <w:pPr>
              <w:adjustRightInd w:val="0"/>
              <w:jc w:val="right"/>
              <w:rPr>
                <w:rFonts w:ascii="宋体" w:hAnsi="宋体"/>
                <w:szCs w:val="21"/>
              </w:rPr>
            </w:pPr>
          </w:p>
        </w:tc>
        <w:tc>
          <w:tcPr>
            <w:tcW w:w="838" w:type="pct"/>
            <w:shd w:val="clear" w:color="auto" w:fill="auto"/>
            <w:vAlign w:val="center"/>
          </w:tcPr>
          <w:p w14:paraId="3996E96D" w14:textId="1550011E" w:rsidR="00572F09" w:rsidRPr="0073493E" w:rsidRDefault="005F4778" w:rsidP="00176B00">
            <w:pPr>
              <w:adjustRightInd w:val="0"/>
              <w:jc w:val="center"/>
              <w:rPr>
                <w:rFonts w:ascii="宋体" w:hAnsi="宋体"/>
                <w:szCs w:val="21"/>
              </w:rPr>
            </w:pPr>
            <w:r>
              <w:rPr>
                <w:rFonts w:ascii="宋体" w:hAnsi="宋体"/>
                <w:szCs w:val="21"/>
              </w:rPr>
              <w:t>——</w:t>
            </w:r>
          </w:p>
        </w:tc>
        <w:tc>
          <w:tcPr>
            <w:tcW w:w="838" w:type="pct"/>
            <w:shd w:val="clear" w:color="auto" w:fill="auto"/>
            <w:vAlign w:val="center"/>
          </w:tcPr>
          <w:p w14:paraId="6D85D7BB" w14:textId="3947A2C8" w:rsidR="00572F09" w:rsidRPr="0073493E" w:rsidRDefault="005F4778" w:rsidP="00176B00">
            <w:pPr>
              <w:adjustRightInd w:val="0"/>
              <w:jc w:val="center"/>
              <w:rPr>
                <w:rFonts w:ascii="宋体" w:hAnsi="宋体"/>
                <w:szCs w:val="21"/>
              </w:rPr>
            </w:pPr>
            <w:r>
              <w:rPr>
                <w:rFonts w:ascii="宋体" w:hAnsi="宋体"/>
                <w:szCs w:val="21"/>
              </w:rPr>
              <w:t>——</w:t>
            </w:r>
          </w:p>
        </w:tc>
        <w:tc>
          <w:tcPr>
            <w:tcW w:w="838" w:type="pct"/>
            <w:shd w:val="clear" w:color="auto" w:fill="auto"/>
            <w:vAlign w:val="center"/>
          </w:tcPr>
          <w:p w14:paraId="42B218AB" w14:textId="77777777" w:rsidR="00572F09" w:rsidRPr="0073493E" w:rsidRDefault="00572F09" w:rsidP="00176B00">
            <w:pPr>
              <w:adjustRightInd w:val="0"/>
              <w:jc w:val="right"/>
              <w:rPr>
                <w:rFonts w:ascii="宋体" w:hAnsi="宋体"/>
                <w:szCs w:val="21"/>
              </w:rPr>
            </w:pPr>
          </w:p>
        </w:tc>
      </w:tr>
      <w:tr w:rsidR="00D24F2C" w:rsidRPr="0073493E" w14:paraId="4ED12E8D" w14:textId="77777777" w:rsidTr="00176B00">
        <w:trPr>
          <w:trHeight w:val="454"/>
          <w:jc w:val="center"/>
        </w:trPr>
        <w:tc>
          <w:tcPr>
            <w:tcW w:w="1822" w:type="pct"/>
            <w:shd w:val="clear" w:color="auto" w:fill="auto"/>
            <w:vAlign w:val="center"/>
          </w:tcPr>
          <w:p w14:paraId="71356A73" w14:textId="77777777" w:rsidR="00572F09" w:rsidRPr="0073493E" w:rsidRDefault="00572F09" w:rsidP="00176B00">
            <w:pPr>
              <w:adjustRightInd w:val="0"/>
              <w:ind w:firstLineChars="500" w:firstLine="1050"/>
              <w:jc w:val="left"/>
              <w:rPr>
                <w:rFonts w:ascii="宋体" w:hAnsi="宋体"/>
                <w:kern w:val="0"/>
                <w:szCs w:val="21"/>
              </w:rPr>
            </w:pPr>
            <w:bookmarkStart w:id="2866" w:name="PO_使用权资产_明细_49" w:colFirst="1" w:colLast="1"/>
            <w:bookmarkStart w:id="2867" w:name="PO_使用权资产_明细_50" w:colFirst="2" w:colLast="2"/>
            <w:bookmarkStart w:id="2868" w:name="PO_使用权资产_明细_51" w:colFirst="3" w:colLast="3"/>
            <w:bookmarkStart w:id="2869" w:name="PO_使用权资产_明细_52" w:colFirst="4" w:colLast="4"/>
            <w:bookmarkEnd w:id="2862"/>
            <w:bookmarkEnd w:id="2863"/>
            <w:bookmarkEnd w:id="2864"/>
            <w:bookmarkEnd w:id="2865"/>
            <w:r w:rsidRPr="0073493E">
              <w:rPr>
                <w:rFonts w:ascii="宋体" w:hAnsi="宋体" w:hint="eastAsia"/>
                <w:kern w:val="0"/>
                <w:szCs w:val="21"/>
              </w:rPr>
              <w:t>房屋及建筑物</w:t>
            </w:r>
          </w:p>
        </w:tc>
        <w:tc>
          <w:tcPr>
            <w:tcW w:w="663" w:type="pct"/>
            <w:shd w:val="clear" w:color="auto" w:fill="auto"/>
            <w:vAlign w:val="center"/>
          </w:tcPr>
          <w:p w14:paraId="2941A627" w14:textId="77777777" w:rsidR="00572F09" w:rsidRPr="0073493E" w:rsidRDefault="00572F09" w:rsidP="00176B00">
            <w:pPr>
              <w:adjustRightInd w:val="0"/>
              <w:jc w:val="right"/>
              <w:rPr>
                <w:rFonts w:ascii="宋体" w:hAnsi="宋体"/>
                <w:szCs w:val="21"/>
              </w:rPr>
            </w:pPr>
          </w:p>
        </w:tc>
        <w:tc>
          <w:tcPr>
            <w:tcW w:w="838" w:type="pct"/>
            <w:shd w:val="clear" w:color="auto" w:fill="auto"/>
            <w:vAlign w:val="center"/>
          </w:tcPr>
          <w:p w14:paraId="5690010E" w14:textId="0C3CA60E" w:rsidR="00572F09" w:rsidRPr="0073493E" w:rsidRDefault="005F4778" w:rsidP="00176B00">
            <w:pPr>
              <w:adjustRightInd w:val="0"/>
              <w:jc w:val="center"/>
              <w:rPr>
                <w:rFonts w:ascii="宋体" w:hAnsi="宋体"/>
                <w:szCs w:val="21"/>
              </w:rPr>
            </w:pPr>
            <w:r>
              <w:rPr>
                <w:rFonts w:ascii="宋体" w:hAnsi="宋体"/>
                <w:szCs w:val="21"/>
              </w:rPr>
              <w:t>——</w:t>
            </w:r>
          </w:p>
        </w:tc>
        <w:tc>
          <w:tcPr>
            <w:tcW w:w="838" w:type="pct"/>
            <w:shd w:val="clear" w:color="auto" w:fill="auto"/>
            <w:vAlign w:val="center"/>
          </w:tcPr>
          <w:p w14:paraId="6D855C96" w14:textId="0DBB20EF" w:rsidR="00572F09" w:rsidRPr="0073493E" w:rsidRDefault="005F4778" w:rsidP="00176B00">
            <w:pPr>
              <w:adjustRightInd w:val="0"/>
              <w:jc w:val="center"/>
              <w:rPr>
                <w:rFonts w:ascii="宋体" w:hAnsi="宋体"/>
                <w:szCs w:val="21"/>
              </w:rPr>
            </w:pPr>
            <w:r>
              <w:rPr>
                <w:rFonts w:ascii="宋体" w:hAnsi="宋体"/>
                <w:szCs w:val="21"/>
              </w:rPr>
              <w:t>——</w:t>
            </w:r>
          </w:p>
        </w:tc>
        <w:tc>
          <w:tcPr>
            <w:tcW w:w="838" w:type="pct"/>
            <w:shd w:val="clear" w:color="auto" w:fill="auto"/>
            <w:vAlign w:val="center"/>
          </w:tcPr>
          <w:p w14:paraId="303DD2EA" w14:textId="77777777" w:rsidR="00572F09" w:rsidRPr="0073493E" w:rsidRDefault="00572F09" w:rsidP="00176B00">
            <w:pPr>
              <w:adjustRightInd w:val="0"/>
              <w:jc w:val="right"/>
              <w:rPr>
                <w:rFonts w:ascii="宋体" w:hAnsi="宋体"/>
                <w:szCs w:val="21"/>
              </w:rPr>
            </w:pPr>
          </w:p>
        </w:tc>
      </w:tr>
      <w:tr w:rsidR="00D24F2C" w:rsidRPr="0073493E" w14:paraId="57225455" w14:textId="77777777" w:rsidTr="00176B00">
        <w:trPr>
          <w:trHeight w:val="454"/>
          <w:jc w:val="center"/>
        </w:trPr>
        <w:tc>
          <w:tcPr>
            <w:tcW w:w="1822" w:type="pct"/>
            <w:shd w:val="clear" w:color="auto" w:fill="auto"/>
            <w:vAlign w:val="center"/>
          </w:tcPr>
          <w:p w14:paraId="49F3C55E" w14:textId="77777777" w:rsidR="00572F09" w:rsidRPr="0073493E" w:rsidRDefault="00572F09" w:rsidP="00176B00">
            <w:pPr>
              <w:adjustRightInd w:val="0"/>
              <w:ind w:firstLineChars="500" w:firstLine="1050"/>
              <w:jc w:val="left"/>
              <w:rPr>
                <w:rFonts w:ascii="宋体" w:hAnsi="宋体"/>
                <w:kern w:val="0"/>
                <w:szCs w:val="21"/>
              </w:rPr>
            </w:pPr>
            <w:bookmarkStart w:id="2870" w:name="PO_使用权资产_明细_53" w:colFirst="1" w:colLast="1"/>
            <w:bookmarkStart w:id="2871" w:name="PO_使用权资产_明细_54" w:colFirst="2" w:colLast="2"/>
            <w:bookmarkStart w:id="2872" w:name="PO_使用权资产_明细_55" w:colFirst="3" w:colLast="3"/>
            <w:bookmarkStart w:id="2873" w:name="PO_使用权资产_明细_56" w:colFirst="4" w:colLast="4"/>
            <w:bookmarkEnd w:id="2866"/>
            <w:bookmarkEnd w:id="2867"/>
            <w:bookmarkEnd w:id="2868"/>
            <w:bookmarkEnd w:id="2869"/>
            <w:r w:rsidRPr="0073493E">
              <w:rPr>
                <w:rFonts w:ascii="宋体" w:hAnsi="宋体" w:hint="eastAsia"/>
                <w:kern w:val="0"/>
                <w:szCs w:val="21"/>
              </w:rPr>
              <w:t>机器运输办公设备</w:t>
            </w:r>
          </w:p>
        </w:tc>
        <w:tc>
          <w:tcPr>
            <w:tcW w:w="663" w:type="pct"/>
            <w:shd w:val="clear" w:color="auto" w:fill="auto"/>
            <w:vAlign w:val="center"/>
          </w:tcPr>
          <w:p w14:paraId="27E78170" w14:textId="77777777" w:rsidR="00572F09" w:rsidRPr="0073493E" w:rsidRDefault="00572F09" w:rsidP="00176B00">
            <w:pPr>
              <w:adjustRightInd w:val="0"/>
              <w:jc w:val="right"/>
              <w:rPr>
                <w:rFonts w:ascii="宋体" w:hAnsi="宋体"/>
                <w:szCs w:val="21"/>
              </w:rPr>
            </w:pPr>
          </w:p>
        </w:tc>
        <w:tc>
          <w:tcPr>
            <w:tcW w:w="838" w:type="pct"/>
            <w:shd w:val="clear" w:color="auto" w:fill="auto"/>
            <w:vAlign w:val="center"/>
          </w:tcPr>
          <w:p w14:paraId="775D7ACE" w14:textId="5EEB2CFD" w:rsidR="00572F09" w:rsidRPr="0073493E" w:rsidRDefault="005F4778" w:rsidP="00176B00">
            <w:pPr>
              <w:adjustRightInd w:val="0"/>
              <w:jc w:val="center"/>
              <w:rPr>
                <w:rFonts w:ascii="宋体" w:hAnsi="宋体"/>
                <w:szCs w:val="21"/>
              </w:rPr>
            </w:pPr>
            <w:r>
              <w:rPr>
                <w:rFonts w:ascii="宋体" w:hAnsi="宋体"/>
                <w:szCs w:val="21"/>
              </w:rPr>
              <w:t>——</w:t>
            </w:r>
          </w:p>
        </w:tc>
        <w:tc>
          <w:tcPr>
            <w:tcW w:w="838" w:type="pct"/>
            <w:shd w:val="clear" w:color="auto" w:fill="auto"/>
            <w:vAlign w:val="center"/>
          </w:tcPr>
          <w:p w14:paraId="583D17DC" w14:textId="7F29E0A4" w:rsidR="00572F09" w:rsidRPr="0073493E" w:rsidRDefault="005F4778" w:rsidP="00176B00">
            <w:pPr>
              <w:adjustRightInd w:val="0"/>
              <w:jc w:val="center"/>
              <w:rPr>
                <w:rFonts w:ascii="宋体" w:hAnsi="宋体"/>
                <w:szCs w:val="21"/>
              </w:rPr>
            </w:pPr>
            <w:r>
              <w:rPr>
                <w:rFonts w:ascii="宋体" w:hAnsi="宋体"/>
                <w:szCs w:val="21"/>
              </w:rPr>
              <w:t>——</w:t>
            </w:r>
          </w:p>
        </w:tc>
        <w:tc>
          <w:tcPr>
            <w:tcW w:w="838" w:type="pct"/>
            <w:shd w:val="clear" w:color="auto" w:fill="auto"/>
            <w:vAlign w:val="center"/>
          </w:tcPr>
          <w:p w14:paraId="3AC949D5" w14:textId="77777777" w:rsidR="00572F09" w:rsidRPr="0073493E" w:rsidRDefault="00572F09" w:rsidP="00176B00">
            <w:pPr>
              <w:adjustRightInd w:val="0"/>
              <w:jc w:val="right"/>
              <w:rPr>
                <w:rFonts w:ascii="宋体" w:hAnsi="宋体"/>
                <w:szCs w:val="21"/>
              </w:rPr>
            </w:pPr>
          </w:p>
        </w:tc>
      </w:tr>
      <w:tr w:rsidR="00D24F2C" w:rsidRPr="0073493E" w14:paraId="21831C91" w14:textId="77777777" w:rsidTr="00176B00">
        <w:trPr>
          <w:trHeight w:val="454"/>
          <w:jc w:val="center"/>
        </w:trPr>
        <w:tc>
          <w:tcPr>
            <w:tcW w:w="1822" w:type="pct"/>
            <w:shd w:val="clear" w:color="auto" w:fill="auto"/>
            <w:vAlign w:val="center"/>
          </w:tcPr>
          <w:p w14:paraId="5B0A268E" w14:textId="77777777" w:rsidR="00572F09" w:rsidRPr="0073493E" w:rsidRDefault="00570C70" w:rsidP="00176B00">
            <w:pPr>
              <w:adjustRightInd w:val="0"/>
              <w:ind w:firstLineChars="500" w:firstLine="1050"/>
              <w:jc w:val="left"/>
              <w:rPr>
                <w:rFonts w:ascii="宋体" w:hAnsi="宋体"/>
                <w:kern w:val="0"/>
                <w:szCs w:val="21"/>
              </w:rPr>
            </w:pPr>
            <w:bookmarkStart w:id="2874" w:name="PO_使用权资产_明细_57" w:colFirst="1" w:colLast="1"/>
            <w:bookmarkStart w:id="2875" w:name="PO_使用权资产_明细_58" w:colFirst="2" w:colLast="2"/>
            <w:bookmarkStart w:id="2876" w:name="PO_使用权资产_明细_59" w:colFirst="3" w:colLast="3"/>
            <w:bookmarkStart w:id="2877" w:name="PO_使用权资产_明细_60" w:colFirst="4" w:colLast="4"/>
            <w:bookmarkEnd w:id="2870"/>
            <w:bookmarkEnd w:id="2871"/>
            <w:bookmarkEnd w:id="2872"/>
            <w:bookmarkEnd w:id="2873"/>
            <w:r w:rsidRPr="0073493E">
              <w:rPr>
                <w:rFonts w:ascii="宋体" w:hAnsi="宋体" w:hint="eastAsia"/>
                <w:kern w:val="0"/>
                <w:szCs w:val="21"/>
              </w:rPr>
              <w:t>其他</w:t>
            </w:r>
          </w:p>
        </w:tc>
        <w:tc>
          <w:tcPr>
            <w:tcW w:w="663" w:type="pct"/>
            <w:shd w:val="clear" w:color="auto" w:fill="auto"/>
            <w:vAlign w:val="center"/>
          </w:tcPr>
          <w:p w14:paraId="2F760215" w14:textId="77777777" w:rsidR="00572F09" w:rsidRPr="0073493E" w:rsidRDefault="00572F09" w:rsidP="00176B00">
            <w:pPr>
              <w:adjustRightInd w:val="0"/>
              <w:jc w:val="right"/>
              <w:rPr>
                <w:rFonts w:ascii="宋体" w:hAnsi="宋体"/>
                <w:szCs w:val="21"/>
              </w:rPr>
            </w:pPr>
          </w:p>
        </w:tc>
        <w:tc>
          <w:tcPr>
            <w:tcW w:w="838" w:type="pct"/>
            <w:shd w:val="clear" w:color="auto" w:fill="auto"/>
            <w:vAlign w:val="center"/>
          </w:tcPr>
          <w:p w14:paraId="5D3ABA11" w14:textId="049BE1A7" w:rsidR="00572F09" w:rsidRPr="0073493E" w:rsidRDefault="005F4778" w:rsidP="00176B00">
            <w:pPr>
              <w:adjustRightInd w:val="0"/>
              <w:jc w:val="center"/>
              <w:rPr>
                <w:rFonts w:ascii="宋体" w:hAnsi="宋体"/>
                <w:szCs w:val="21"/>
              </w:rPr>
            </w:pPr>
            <w:r>
              <w:rPr>
                <w:rFonts w:ascii="宋体" w:hAnsi="宋体"/>
                <w:szCs w:val="21"/>
              </w:rPr>
              <w:t>——</w:t>
            </w:r>
          </w:p>
        </w:tc>
        <w:tc>
          <w:tcPr>
            <w:tcW w:w="838" w:type="pct"/>
            <w:shd w:val="clear" w:color="auto" w:fill="auto"/>
            <w:vAlign w:val="center"/>
          </w:tcPr>
          <w:p w14:paraId="3101013B" w14:textId="6B2C70B3" w:rsidR="00572F09" w:rsidRPr="0073493E" w:rsidRDefault="005F4778" w:rsidP="00176B00">
            <w:pPr>
              <w:adjustRightInd w:val="0"/>
              <w:jc w:val="center"/>
              <w:rPr>
                <w:rFonts w:ascii="宋体" w:hAnsi="宋体"/>
                <w:szCs w:val="21"/>
              </w:rPr>
            </w:pPr>
            <w:r>
              <w:rPr>
                <w:rFonts w:ascii="宋体" w:hAnsi="宋体"/>
                <w:szCs w:val="21"/>
              </w:rPr>
              <w:t>——</w:t>
            </w:r>
          </w:p>
        </w:tc>
        <w:tc>
          <w:tcPr>
            <w:tcW w:w="838" w:type="pct"/>
            <w:shd w:val="clear" w:color="auto" w:fill="auto"/>
            <w:vAlign w:val="center"/>
          </w:tcPr>
          <w:p w14:paraId="0E991339" w14:textId="77777777" w:rsidR="00572F09" w:rsidRPr="0073493E" w:rsidRDefault="00572F09" w:rsidP="00176B00">
            <w:pPr>
              <w:adjustRightInd w:val="0"/>
              <w:jc w:val="right"/>
              <w:rPr>
                <w:rFonts w:ascii="宋体" w:hAnsi="宋体"/>
                <w:szCs w:val="21"/>
              </w:rPr>
            </w:pPr>
          </w:p>
        </w:tc>
      </w:tr>
      <w:tr w:rsidR="00D24F2C" w:rsidRPr="0073493E" w14:paraId="7AF08825" w14:textId="77777777" w:rsidTr="00176B00">
        <w:trPr>
          <w:trHeight w:val="454"/>
          <w:jc w:val="center"/>
        </w:trPr>
        <w:tc>
          <w:tcPr>
            <w:tcW w:w="1822" w:type="pct"/>
            <w:shd w:val="clear" w:color="auto" w:fill="auto"/>
            <w:vAlign w:val="center"/>
          </w:tcPr>
          <w:p w14:paraId="3DEBBC9E" w14:textId="77777777" w:rsidR="00572F09" w:rsidRPr="0073493E" w:rsidRDefault="00572F09" w:rsidP="00176B00">
            <w:pPr>
              <w:adjustRightInd w:val="0"/>
              <w:jc w:val="left"/>
              <w:rPr>
                <w:rFonts w:ascii="宋体" w:hAnsi="宋体"/>
                <w:kern w:val="0"/>
                <w:szCs w:val="21"/>
              </w:rPr>
            </w:pPr>
            <w:bookmarkStart w:id="2878" w:name="PO_使用权资产_明细_61" w:colFirst="1" w:colLast="1"/>
            <w:bookmarkStart w:id="2879" w:name="PO_使用权资产_明细_62" w:colFirst="2" w:colLast="2"/>
            <w:bookmarkStart w:id="2880" w:name="PO_使用权资产_明细_63" w:colFirst="3" w:colLast="3"/>
            <w:bookmarkStart w:id="2881" w:name="PO_使用权资产_明细_64" w:colFirst="4" w:colLast="4"/>
            <w:bookmarkEnd w:id="2874"/>
            <w:bookmarkEnd w:id="2875"/>
            <w:bookmarkEnd w:id="2876"/>
            <w:bookmarkEnd w:id="2877"/>
            <w:r w:rsidRPr="0073493E">
              <w:rPr>
                <w:rFonts w:ascii="宋体" w:hAnsi="宋体" w:hint="eastAsia"/>
                <w:szCs w:val="21"/>
              </w:rPr>
              <w:t>减值准备</w:t>
            </w:r>
            <w:r w:rsidRPr="0073493E">
              <w:rPr>
                <w:rFonts w:ascii="宋体" w:hAnsi="宋体" w:hint="eastAsia"/>
                <w:kern w:val="0"/>
                <w:szCs w:val="21"/>
              </w:rPr>
              <w:t>合计</w:t>
            </w:r>
          </w:p>
        </w:tc>
        <w:tc>
          <w:tcPr>
            <w:tcW w:w="663" w:type="pct"/>
            <w:shd w:val="clear" w:color="auto" w:fill="auto"/>
            <w:vAlign w:val="center"/>
          </w:tcPr>
          <w:p w14:paraId="17AFE05A" w14:textId="77777777" w:rsidR="00572F09" w:rsidRPr="0073493E" w:rsidRDefault="00572F09" w:rsidP="00176B00">
            <w:pPr>
              <w:adjustRightInd w:val="0"/>
              <w:jc w:val="right"/>
              <w:rPr>
                <w:rFonts w:ascii="宋体" w:hAnsi="宋体"/>
                <w:szCs w:val="21"/>
              </w:rPr>
            </w:pPr>
          </w:p>
        </w:tc>
        <w:tc>
          <w:tcPr>
            <w:tcW w:w="838" w:type="pct"/>
            <w:shd w:val="clear" w:color="auto" w:fill="auto"/>
            <w:vAlign w:val="center"/>
          </w:tcPr>
          <w:p w14:paraId="513EA633" w14:textId="77777777" w:rsidR="00572F09" w:rsidRPr="0073493E" w:rsidRDefault="00572F09" w:rsidP="00176B00">
            <w:pPr>
              <w:adjustRightInd w:val="0"/>
              <w:jc w:val="right"/>
              <w:rPr>
                <w:rFonts w:ascii="宋体" w:hAnsi="宋体"/>
                <w:szCs w:val="21"/>
              </w:rPr>
            </w:pPr>
          </w:p>
        </w:tc>
        <w:tc>
          <w:tcPr>
            <w:tcW w:w="838" w:type="pct"/>
            <w:shd w:val="clear" w:color="auto" w:fill="auto"/>
            <w:vAlign w:val="center"/>
          </w:tcPr>
          <w:p w14:paraId="6B7AD3A2" w14:textId="77777777" w:rsidR="00572F09" w:rsidRPr="0073493E" w:rsidRDefault="00572F09" w:rsidP="00176B00">
            <w:pPr>
              <w:adjustRightInd w:val="0"/>
              <w:jc w:val="right"/>
              <w:rPr>
                <w:rFonts w:ascii="宋体" w:hAnsi="宋体"/>
                <w:szCs w:val="21"/>
              </w:rPr>
            </w:pPr>
          </w:p>
        </w:tc>
        <w:tc>
          <w:tcPr>
            <w:tcW w:w="838" w:type="pct"/>
            <w:shd w:val="clear" w:color="auto" w:fill="auto"/>
            <w:vAlign w:val="center"/>
          </w:tcPr>
          <w:p w14:paraId="6215D746" w14:textId="77777777" w:rsidR="00572F09" w:rsidRPr="0073493E" w:rsidRDefault="00572F09" w:rsidP="00176B00">
            <w:pPr>
              <w:adjustRightInd w:val="0"/>
              <w:jc w:val="right"/>
              <w:rPr>
                <w:rFonts w:ascii="宋体" w:hAnsi="宋体"/>
                <w:szCs w:val="21"/>
              </w:rPr>
            </w:pPr>
          </w:p>
        </w:tc>
      </w:tr>
      <w:tr w:rsidR="00D24F2C" w:rsidRPr="0073493E" w14:paraId="58386D06" w14:textId="77777777" w:rsidTr="00176B00">
        <w:trPr>
          <w:trHeight w:val="454"/>
          <w:jc w:val="center"/>
        </w:trPr>
        <w:tc>
          <w:tcPr>
            <w:tcW w:w="1822" w:type="pct"/>
            <w:shd w:val="clear" w:color="auto" w:fill="auto"/>
            <w:vAlign w:val="center"/>
          </w:tcPr>
          <w:p w14:paraId="78A3ECF9" w14:textId="77777777" w:rsidR="00572F09" w:rsidRPr="0073493E" w:rsidRDefault="00572F09" w:rsidP="00176B00">
            <w:pPr>
              <w:adjustRightInd w:val="0"/>
              <w:ind w:firstLineChars="200" w:firstLine="420"/>
              <w:jc w:val="left"/>
              <w:rPr>
                <w:rFonts w:ascii="宋体" w:hAnsi="宋体"/>
                <w:szCs w:val="21"/>
              </w:rPr>
            </w:pPr>
            <w:bookmarkStart w:id="2882" w:name="PO_使用权资产_明细_65" w:colFirst="1" w:colLast="1"/>
            <w:bookmarkStart w:id="2883" w:name="PO_使用权资产_明细_66" w:colFirst="2" w:colLast="2"/>
            <w:bookmarkStart w:id="2884" w:name="PO_使用权资产_明细_67" w:colFirst="3" w:colLast="3"/>
            <w:bookmarkStart w:id="2885" w:name="PO_使用权资产_明细_68" w:colFirst="4" w:colLast="4"/>
            <w:bookmarkEnd w:id="2878"/>
            <w:bookmarkEnd w:id="2879"/>
            <w:bookmarkEnd w:id="2880"/>
            <w:bookmarkEnd w:id="2881"/>
            <w:r w:rsidRPr="0073493E">
              <w:rPr>
                <w:rFonts w:ascii="宋体" w:hAnsi="宋体" w:hint="eastAsia"/>
                <w:kern w:val="0"/>
                <w:szCs w:val="21"/>
              </w:rPr>
              <w:t>其中：土地</w:t>
            </w:r>
          </w:p>
        </w:tc>
        <w:tc>
          <w:tcPr>
            <w:tcW w:w="663" w:type="pct"/>
            <w:shd w:val="clear" w:color="auto" w:fill="auto"/>
            <w:vAlign w:val="center"/>
          </w:tcPr>
          <w:p w14:paraId="43C6FE46" w14:textId="3A5FA8FB" w:rsidR="00572F09" w:rsidRPr="0073493E" w:rsidRDefault="002B6112" w:rsidP="00FE11D2">
            <w:pPr>
              <w:adjustRightInd w:val="0"/>
              <w:jc w:val="center"/>
              <w:rPr>
                <w:rFonts w:ascii="宋体" w:hAnsi="宋体"/>
                <w:szCs w:val="21"/>
              </w:rPr>
            </w:pPr>
            <w:r>
              <w:rPr>
                <w:rFonts w:ascii="宋体" w:hAnsi="宋体"/>
                <w:szCs w:val="21"/>
              </w:rPr>
              <w:t>——</w:t>
            </w:r>
          </w:p>
        </w:tc>
        <w:tc>
          <w:tcPr>
            <w:tcW w:w="838" w:type="pct"/>
            <w:shd w:val="clear" w:color="auto" w:fill="auto"/>
            <w:vAlign w:val="center"/>
          </w:tcPr>
          <w:p w14:paraId="441599F9" w14:textId="1DA7FF85" w:rsidR="00572F09" w:rsidRPr="0073493E" w:rsidRDefault="002B6112" w:rsidP="00FE11D2">
            <w:pPr>
              <w:adjustRightInd w:val="0"/>
              <w:jc w:val="center"/>
              <w:rPr>
                <w:rFonts w:ascii="宋体" w:hAnsi="宋体"/>
                <w:szCs w:val="21"/>
              </w:rPr>
            </w:pPr>
            <w:r>
              <w:rPr>
                <w:rFonts w:ascii="宋体" w:hAnsi="宋体"/>
                <w:szCs w:val="21"/>
              </w:rPr>
              <w:t>——</w:t>
            </w:r>
          </w:p>
        </w:tc>
        <w:tc>
          <w:tcPr>
            <w:tcW w:w="838" w:type="pct"/>
            <w:shd w:val="clear" w:color="auto" w:fill="auto"/>
            <w:vAlign w:val="center"/>
          </w:tcPr>
          <w:p w14:paraId="0BC0B76F" w14:textId="72207274" w:rsidR="00572F09" w:rsidRPr="0073493E" w:rsidRDefault="002B6112" w:rsidP="00FE11D2">
            <w:pPr>
              <w:adjustRightInd w:val="0"/>
              <w:jc w:val="center"/>
              <w:rPr>
                <w:rFonts w:ascii="宋体" w:hAnsi="宋体"/>
                <w:szCs w:val="21"/>
              </w:rPr>
            </w:pPr>
            <w:r>
              <w:rPr>
                <w:rFonts w:ascii="宋体" w:hAnsi="宋体"/>
                <w:szCs w:val="21"/>
              </w:rPr>
              <w:t>——</w:t>
            </w:r>
          </w:p>
        </w:tc>
        <w:tc>
          <w:tcPr>
            <w:tcW w:w="838" w:type="pct"/>
            <w:shd w:val="clear" w:color="auto" w:fill="auto"/>
            <w:vAlign w:val="center"/>
          </w:tcPr>
          <w:p w14:paraId="7B49C5DB" w14:textId="720364B0" w:rsidR="00572F09" w:rsidRPr="0073493E" w:rsidRDefault="002B6112" w:rsidP="00FE11D2">
            <w:pPr>
              <w:adjustRightInd w:val="0"/>
              <w:jc w:val="center"/>
              <w:rPr>
                <w:rFonts w:ascii="宋体" w:hAnsi="宋体"/>
                <w:szCs w:val="21"/>
              </w:rPr>
            </w:pPr>
            <w:r>
              <w:rPr>
                <w:rFonts w:ascii="宋体" w:hAnsi="宋体"/>
                <w:szCs w:val="21"/>
              </w:rPr>
              <w:t>——</w:t>
            </w:r>
          </w:p>
        </w:tc>
      </w:tr>
      <w:tr w:rsidR="00D24F2C" w:rsidRPr="0073493E" w14:paraId="2AFCF273" w14:textId="77777777" w:rsidTr="00176B00">
        <w:trPr>
          <w:trHeight w:val="454"/>
          <w:jc w:val="center"/>
        </w:trPr>
        <w:tc>
          <w:tcPr>
            <w:tcW w:w="1822" w:type="pct"/>
            <w:shd w:val="clear" w:color="auto" w:fill="auto"/>
            <w:vAlign w:val="center"/>
          </w:tcPr>
          <w:p w14:paraId="07BB72CC" w14:textId="77777777" w:rsidR="00572F09" w:rsidRPr="0073493E" w:rsidRDefault="00572F09" w:rsidP="00176B00">
            <w:pPr>
              <w:adjustRightInd w:val="0"/>
              <w:ind w:firstLineChars="500" w:firstLine="1050"/>
              <w:jc w:val="left"/>
              <w:rPr>
                <w:rFonts w:ascii="宋体" w:hAnsi="宋体"/>
                <w:kern w:val="0"/>
                <w:szCs w:val="21"/>
              </w:rPr>
            </w:pPr>
            <w:bookmarkStart w:id="2886" w:name="PO_使用权资产_明细_69" w:colFirst="1" w:colLast="1"/>
            <w:bookmarkStart w:id="2887" w:name="PO_使用权资产_明细_70" w:colFirst="2" w:colLast="2"/>
            <w:bookmarkStart w:id="2888" w:name="PO_使用权资产_明细_71" w:colFirst="3" w:colLast="3"/>
            <w:bookmarkStart w:id="2889" w:name="PO_使用权资产_明细_72" w:colFirst="4" w:colLast="4"/>
            <w:bookmarkEnd w:id="2882"/>
            <w:bookmarkEnd w:id="2883"/>
            <w:bookmarkEnd w:id="2884"/>
            <w:bookmarkEnd w:id="2885"/>
            <w:r w:rsidRPr="0073493E">
              <w:rPr>
                <w:rFonts w:ascii="宋体" w:hAnsi="宋体" w:hint="eastAsia"/>
                <w:kern w:val="0"/>
                <w:szCs w:val="21"/>
              </w:rPr>
              <w:t>房屋及建筑物</w:t>
            </w:r>
          </w:p>
        </w:tc>
        <w:tc>
          <w:tcPr>
            <w:tcW w:w="663" w:type="pct"/>
            <w:shd w:val="clear" w:color="auto" w:fill="auto"/>
            <w:vAlign w:val="center"/>
          </w:tcPr>
          <w:p w14:paraId="3D2FBA00" w14:textId="77777777" w:rsidR="00572F09" w:rsidRPr="0073493E" w:rsidRDefault="00572F09" w:rsidP="00176B00">
            <w:pPr>
              <w:adjustRightInd w:val="0"/>
              <w:jc w:val="right"/>
              <w:rPr>
                <w:rFonts w:ascii="宋体" w:hAnsi="宋体"/>
                <w:szCs w:val="21"/>
              </w:rPr>
            </w:pPr>
          </w:p>
        </w:tc>
        <w:tc>
          <w:tcPr>
            <w:tcW w:w="838" w:type="pct"/>
            <w:shd w:val="clear" w:color="auto" w:fill="auto"/>
            <w:vAlign w:val="center"/>
          </w:tcPr>
          <w:p w14:paraId="6AFF6D2F" w14:textId="77777777" w:rsidR="00572F09" w:rsidRPr="0073493E" w:rsidRDefault="00572F09" w:rsidP="00176B00">
            <w:pPr>
              <w:adjustRightInd w:val="0"/>
              <w:jc w:val="right"/>
              <w:rPr>
                <w:rFonts w:ascii="宋体" w:hAnsi="宋体"/>
                <w:szCs w:val="21"/>
              </w:rPr>
            </w:pPr>
          </w:p>
        </w:tc>
        <w:tc>
          <w:tcPr>
            <w:tcW w:w="838" w:type="pct"/>
            <w:shd w:val="clear" w:color="auto" w:fill="auto"/>
            <w:vAlign w:val="center"/>
          </w:tcPr>
          <w:p w14:paraId="640CA673" w14:textId="77777777" w:rsidR="00572F09" w:rsidRPr="0073493E" w:rsidRDefault="00572F09" w:rsidP="00176B00">
            <w:pPr>
              <w:adjustRightInd w:val="0"/>
              <w:jc w:val="right"/>
              <w:rPr>
                <w:rFonts w:ascii="宋体" w:hAnsi="宋体"/>
                <w:szCs w:val="21"/>
              </w:rPr>
            </w:pPr>
          </w:p>
        </w:tc>
        <w:tc>
          <w:tcPr>
            <w:tcW w:w="838" w:type="pct"/>
            <w:shd w:val="clear" w:color="auto" w:fill="auto"/>
            <w:vAlign w:val="center"/>
          </w:tcPr>
          <w:p w14:paraId="545A65B7" w14:textId="77777777" w:rsidR="00572F09" w:rsidRPr="0073493E" w:rsidRDefault="00572F09" w:rsidP="00176B00">
            <w:pPr>
              <w:adjustRightInd w:val="0"/>
              <w:jc w:val="right"/>
              <w:rPr>
                <w:rFonts w:ascii="宋体" w:hAnsi="宋体"/>
                <w:szCs w:val="21"/>
              </w:rPr>
            </w:pPr>
          </w:p>
        </w:tc>
      </w:tr>
      <w:tr w:rsidR="00D24F2C" w:rsidRPr="0073493E" w14:paraId="6B156F1A" w14:textId="77777777" w:rsidTr="00176B00">
        <w:trPr>
          <w:trHeight w:val="454"/>
          <w:jc w:val="center"/>
        </w:trPr>
        <w:tc>
          <w:tcPr>
            <w:tcW w:w="1822" w:type="pct"/>
            <w:shd w:val="clear" w:color="auto" w:fill="auto"/>
            <w:vAlign w:val="center"/>
          </w:tcPr>
          <w:p w14:paraId="44EDFEDE" w14:textId="77777777" w:rsidR="00572F09" w:rsidRPr="0073493E" w:rsidRDefault="00572F09" w:rsidP="00176B00">
            <w:pPr>
              <w:adjustRightInd w:val="0"/>
              <w:ind w:firstLineChars="500" w:firstLine="1050"/>
              <w:jc w:val="left"/>
              <w:rPr>
                <w:rFonts w:ascii="宋体" w:hAnsi="宋体"/>
                <w:kern w:val="0"/>
                <w:szCs w:val="21"/>
              </w:rPr>
            </w:pPr>
            <w:bookmarkStart w:id="2890" w:name="PO_使用权资产_明细_73" w:colFirst="1" w:colLast="1"/>
            <w:bookmarkStart w:id="2891" w:name="PO_使用权资产_明细_74" w:colFirst="2" w:colLast="2"/>
            <w:bookmarkStart w:id="2892" w:name="PO_使用权资产_明细_75" w:colFirst="3" w:colLast="3"/>
            <w:bookmarkStart w:id="2893" w:name="PO_使用权资产_明细_76" w:colFirst="4" w:colLast="4"/>
            <w:bookmarkEnd w:id="2886"/>
            <w:bookmarkEnd w:id="2887"/>
            <w:bookmarkEnd w:id="2888"/>
            <w:bookmarkEnd w:id="2889"/>
            <w:r w:rsidRPr="0073493E">
              <w:rPr>
                <w:rFonts w:ascii="宋体" w:hAnsi="宋体" w:hint="eastAsia"/>
                <w:kern w:val="0"/>
                <w:szCs w:val="21"/>
              </w:rPr>
              <w:t>机器运输办公设备</w:t>
            </w:r>
          </w:p>
        </w:tc>
        <w:tc>
          <w:tcPr>
            <w:tcW w:w="663" w:type="pct"/>
            <w:shd w:val="clear" w:color="auto" w:fill="auto"/>
            <w:vAlign w:val="center"/>
          </w:tcPr>
          <w:p w14:paraId="7957635C" w14:textId="77777777" w:rsidR="00572F09" w:rsidRPr="0073493E" w:rsidRDefault="00572F09" w:rsidP="00176B00">
            <w:pPr>
              <w:adjustRightInd w:val="0"/>
              <w:jc w:val="right"/>
              <w:rPr>
                <w:rFonts w:ascii="宋体" w:hAnsi="宋体"/>
                <w:szCs w:val="21"/>
              </w:rPr>
            </w:pPr>
          </w:p>
        </w:tc>
        <w:tc>
          <w:tcPr>
            <w:tcW w:w="838" w:type="pct"/>
            <w:shd w:val="clear" w:color="auto" w:fill="auto"/>
            <w:vAlign w:val="center"/>
          </w:tcPr>
          <w:p w14:paraId="288BC306" w14:textId="77777777" w:rsidR="00572F09" w:rsidRPr="0073493E" w:rsidRDefault="00572F09" w:rsidP="00176B00">
            <w:pPr>
              <w:adjustRightInd w:val="0"/>
              <w:jc w:val="right"/>
              <w:rPr>
                <w:rFonts w:ascii="宋体" w:hAnsi="宋体"/>
                <w:szCs w:val="21"/>
              </w:rPr>
            </w:pPr>
          </w:p>
        </w:tc>
        <w:tc>
          <w:tcPr>
            <w:tcW w:w="838" w:type="pct"/>
            <w:shd w:val="clear" w:color="auto" w:fill="auto"/>
            <w:vAlign w:val="center"/>
          </w:tcPr>
          <w:p w14:paraId="14C587BC" w14:textId="77777777" w:rsidR="00572F09" w:rsidRPr="0073493E" w:rsidRDefault="00572F09" w:rsidP="00176B00">
            <w:pPr>
              <w:adjustRightInd w:val="0"/>
              <w:jc w:val="right"/>
              <w:rPr>
                <w:rFonts w:ascii="宋体" w:hAnsi="宋体"/>
                <w:szCs w:val="21"/>
              </w:rPr>
            </w:pPr>
          </w:p>
        </w:tc>
        <w:tc>
          <w:tcPr>
            <w:tcW w:w="838" w:type="pct"/>
            <w:shd w:val="clear" w:color="auto" w:fill="auto"/>
            <w:vAlign w:val="center"/>
          </w:tcPr>
          <w:p w14:paraId="78F506DE" w14:textId="77777777" w:rsidR="00572F09" w:rsidRPr="0073493E" w:rsidRDefault="00572F09" w:rsidP="00176B00">
            <w:pPr>
              <w:adjustRightInd w:val="0"/>
              <w:jc w:val="right"/>
              <w:rPr>
                <w:rFonts w:ascii="宋体" w:hAnsi="宋体"/>
                <w:szCs w:val="21"/>
              </w:rPr>
            </w:pPr>
          </w:p>
        </w:tc>
      </w:tr>
      <w:tr w:rsidR="00D24F2C" w:rsidRPr="0073493E" w14:paraId="3677F217" w14:textId="77777777" w:rsidTr="00176B00">
        <w:trPr>
          <w:trHeight w:val="454"/>
          <w:jc w:val="center"/>
        </w:trPr>
        <w:tc>
          <w:tcPr>
            <w:tcW w:w="1822" w:type="pct"/>
            <w:shd w:val="clear" w:color="auto" w:fill="auto"/>
            <w:vAlign w:val="center"/>
          </w:tcPr>
          <w:p w14:paraId="30542D69" w14:textId="77777777" w:rsidR="00572F09" w:rsidRPr="0073493E" w:rsidRDefault="00570C70" w:rsidP="00176B00">
            <w:pPr>
              <w:adjustRightInd w:val="0"/>
              <w:ind w:firstLineChars="500" w:firstLine="1050"/>
              <w:jc w:val="left"/>
              <w:rPr>
                <w:rFonts w:ascii="宋体" w:hAnsi="宋体"/>
                <w:kern w:val="0"/>
                <w:szCs w:val="21"/>
              </w:rPr>
            </w:pPr>
            <w:bookmarkStart w:id="2894" w:name="PO_使用权资产_明细_77" w:colFirst="1" w:colLast="1"/>
            <w:bookmarkStart w:id="2895" w:name="PO_使用权资产_明细_78" w:colFirst="2" w:colLast="2"/>
            <w:bookmarkStart w:id="2896" w:name="PO_使用权资产_明细_79" w:colFirst="3" w:colLast="3"/>
            <w:bookmarkStart w:id="2897" w:name="PO_使用权资产_明细_80" w:colFirst="4" w:colLast="4"/>
            <w:bookmarkEnd w:id="2890"/>
            <w:bookmarkEnd w:id="2891"/>
            <w:bookmarkEnd w:id="2892"/>
            <w:bookmarkEnd w:id="2893"/>
            <w:r w:rsidRPr="0073493E">
              <w:rPr>
                <w:rFonts w:ascii="宋体" w:hAnsi="宋体" w:hint="eastAsia"/>
                <w:kern w:val="0"/>
                <w:szCs w:val="21"/>
              </w:rPr>
              <w:t>其他</w:t>
            </w:r>
          </w:p>
        </w:tc>
        <w:tc>
          <w:tcPr>
            <w:tcW w:w="663" w:type="pct"/>
            <w:shd w:val="clear" w:color="auto" w:fill="auto"/>
            <w:vAlign w:val="center"/>
          </w:tcPr>
          <w:p w14:paraId="285EDD74" w14:textId="77777777" w:rsidR="00572F09" w:rsidRPr="0073493E" w:rsidRDefault="00572F09" w:rsidP="00176B00">
            <w:pPr>
              <w:adjustRightInd w:val="0"/>
              <w:jc w:val="right"/>
              <w:rPr>
                <w:rFonts w:ascii="宋体" w:hAnsi="宋体"/>
                <w:szCs w:val="21"/>
              </w:rPr>
            </w:pPr>
          </w:p>
        </w:tc>
        <w:tc>
          <w:tcPr>
            <w:tcW w:w="838" w:type="pct"/>
            <w:shd w:val="clear" w:color="auto" w:fill="auto"/>
            <w:vAlign w:val="center"/>
          </w:tcPr>
          <w:p w14:paraId="5A62697B" w14:textId="77777777" w:rsidR="00572F09" w:rsidRPr="0073493E" w:rsidRDefault="00572F09" w:rsidP="00176B00">
            <w:pPr>
              <w:adjustRightInd w:val="0"/>
              <w:jc w:val="right"/>
              <w:rPr>
                <w:rFonts w:ascii="宋体" w:hAnsi="宋体"/>
                <w:szCs w:val="21"/>
              </w:rPr>
            </w:pPr>
          </w:p>
        </w:tc>
        <w:tc>
          <w:tcPr>
            <w:tcW w:w="838" w:type="pct"/>
            <w:shd w:val="clear" w:color="auto" w:fill="auto"/>
            <w:vAlign w:val="center"/>
          </w:tcPr>
          <w:p w14:paraId="0C757252" w14:textId="77777777" w:rsidR="00572F09" w:rsidRPr="0073493E" w:rsidRDefault="00572F09" w:rsidP="00176B00">
            <w:pPr>
              <w:adjustRightInd w:val="0"/>
              <w:jc w:val="right"/>
              <w:rPr>
                <w:rFonts w:ascii="宋体" w:hAnsi="宋体"/>
                <w:szCs w:val="21"/>
              </w:rPr>
            </w:pPr>
          </w:p>
        </w:tc>
        <w:tc>
          <w:tcPr>
            <w:tcW w:w="838" w:type="pct"/>
            <w:shd w:val="clear" w:color="auto" w:fill="auto"/>
            <w:vAlign w:val="center"/>
          </w:tcPr>
          <w:p w14:paraId="10AF7714" w14:textId="77777777" w:rsidR="00572F09" w:rsidRPr="0073493E" w:rsidRDefault="00572F09" w:rsidP="00176B00">
            <w:pPr>
              <w:adjustRightInd w:val="0"/>
              <w:jc w:val="right"/>
              <w:rPr>
                <w:rFonts w:ascii="宋体" w:hAnsi="宋体"/>
                <w:szCs w:val="21"/>
              </w:rPr>
            </w:pPr>
          </w:p>
        </w:tc>
      </w:tr>
      <w:tr w:rsidR="00D24F2C" w:rsidRPr="0073493E" w14:paraId="3D1D28C2" w14:textId="77777777" w:rsidTr="00176B00">
        <w:trPr>
          <w:trHeight w:val="454"/>
          <w:jc w:val="center"/>
        </w:trPr>
        <w:tc>
          <w:tcPr>
            <w:tcW w:w="1822" w:type="pct"/>
            <w:shd w:val="clear" w:color="auto" w:fill="auto"/>
            <w:vAlign w:val="center"/>
          </w:tcPr>
          <w:p w14:paraId="328F1C32" w14:textId="77777777" w:rsidR="00572F09" w:rsidRPr="0073493E" w:rsidRDefault="00572F09" w:rsidP="00176B00">
            <w:pPr>
              <w:adjustRightInd w:val="0"/>
              <w:jc w:val="left"/>
              <w:rPr>
                <w:rFonts w:ascii="宋体" w:hAnsi="宋体"/>
                <w:kern w:val="0"/>
                <w:szCs w:val="21"/>
              </w:rPr>
            </w:pPr>
            <w:bookmarkStart w:id="2898" w:name="PO_使用权资产_明细_81" w:colFirst="1" w:colLast="1"/>
            <w:bookmarkStart w:id="2899" w:name="PO_使用权资产_明细_82" w:colFirst="2" w:colLast="2"/>
            <w:bookmarkStart w:id="2900" w:name="PO_使用权资产_明细_83" w:colFirst="3" w:colLast="3"/>
            <w:bookmarkStart w:id="2901" w:name="PO_使用权资产_明细_84" w:colFirst="4" w:colLast="4"/>
            <w:bookmarkEnd w:id="2894"/>
            <w:bookmarkEnd w:id="2895"/>
            <w:bookmarkEnd w:id="2896"/>
            <w:bookmarkEnd w:id="2897"/>
            <w:r w:rsidRPr="0073493E">
              <w:rPr>
                <w:rFonts w:ascii="宋体" w:hAnsi="宋体" w:hint="eastAsia"/>
                <w:kern w:val="0"/>
                <w:szCs w:val="21"/>
              </w:rPr>
              <w:t>使用权资产账面价值合计</w:t>
            </w:r>
          </w:p>
        </w:tc>
        <w:tc>
          <w:tcPr>
            <w:tcW w:w="663" w:type="pct"/>
            <w:shd w:val="clear" w:color="auto" w:fill="auto"/>
            <w:vAlign w:val="center"/>
          </w:tcPr>
          <w:p w14:paraId="37397AB6" w14:textId="77777777" w:rsidR="00572F09" w:rsidRPr="0073493E" w:rsidRDefault="00572F09" w:rsidP="00176B00">
            <w:pPr>
              <w:adjustRightInd w:val="0"/>
              <w:jc w:val="right"/>
              <w:rPr>
                <w:rFonts w:ascii="宋体" w:hAnsi="宋体"/>
                <w:szCs w:val="21"/>
              </w:rPr>
            </w:pPr>
          </w:p>
        </w:tc>
        <w:tc>
          <w:tcPr>
            <w:tcW w:w="838" w:type="pct"/>
            <w:shd w:val="clear" w:color="auto" w:fill="auto"/>
            <w:vAlign w:val="center"/>
          </w:tcPr>
          <w:p w14:paraId="33257C13" w14:textId="22EC633D" w:rsidR="00572F09" w:rsidRPr="0073493E" w:rsidRDefault="005F4778" w:rsidP="00176B00">
            <w:pPr>
              <w:adjustRightInd w:val="0"/>
              <w:jc w:val="center"/>
              <w:rPr>
                <w:rFonts w:ascii="宋体" w:hAnsi="宋体"/>
                <w:szCs w:val="21"/>
              </w:rPr>
            </w:pPr>
            <w:r>
              <w:rPr>
                <w:rFonts w:ascii="宋体" w:hAnsi="宋体"/>
                <w:szCs w:val="21"/>
              </w:rPr>
              <w:t>——</w:t>
            </w:r>
          </w:p>
        </w:tc>
        <w:tc>
          <w:tcPr>
            <w:tcW w:w="838" w:type="pct"/>
            <w:shd w:val="clear" w:color="auto" w:fill="auto"/>
            <w:vAlign w:val="center"/>
          </w:tcPr>
          <w:p w14:paraId="4015A438" w14:textId="61A7D753" w:rsidR="00572F09" w:rsidRPr="0073493E" w:rsidRDefault="005F4778" w:rsidP="00176B00">
            <w:pPr>
              <w:adjustRightInd w:val="0"/>
              <w:jc w:val="center"/>
              <w:rPr>
                <w:rFonts w:ascii="宋体" w:hAnsi="宋体"/>
                <w:szCs w:val="21"/>
              </w:rPr>
            </w:pPr>
            <w:r>
              <w:rPr>
                <w:rFonts w:ascii="宋体" w:hAnsi="宋体"/>
                <w:szCs w:val="21"/>
              </w:rPr>
              <w:t>——</w:t>
            </w:r>
          </w:p>
        </w:tc>
        <w:tc>
          <w:tcPr>
            <w:tcW w:w="838" w:type="pct"/>
            <w:shd w:val="clear" w:color="auto" w:fill="auto"/>
            <w:vAlign w:val="center"/>
          </w:tcPr>
          <w:p w14:paraId="1949BE7B" w14:textId="77777777" w:rsidR="00572F09" w:rsidRPr="0073493E" w:rsidRDefault="00572F09" w:rsidP="00176B00">
            <w:pPr>
              <w:adjustRightInd w:val="0"/>
              <w:jc w:val="right"/>
              <w:rPr>
                <w:rFonts w:ascii="宋体" w:hAnsi="宋体"/>
                <w:szCs w:val="21"/>
              </w:rPr>
            </w:pPr>
          </w:p>
        </w:tc>
      </w:tr>
      <w:tr w:rsidR="00D24F2C" w:rsidRPr="0073493E" w14:paraId="3643255B" w14:textId="77777777" w:rsidTr="00176B00">
        <w:trPr>
          <w:trHeight w:val="454"/>
          <w:jc w:val="center"/>
        </w:trPr>
        <w:tc>
          <w:tcPr>
            <w:tcW w:w="1822" w:type="pct"/>
            <w:shd w:val="clear" w:color="auto" w:fill="auto"/>
            <w:vAlign w:val="center"/>
          </w:tcPr>
          <w:p w14:paraId="22B17D89" w14:textId="77777777" w:rsidR="00572F09" w:rsidRPr="0073493E" w:rsidRDefault="00572F09" w:rsidP="00176B00">
            <w:pPr>
              <w:adjustRightInd w:val="0"/>
              <w:ind w:firstLineChars="200" w:firstLine="420"/>
              <w:jc w:val="left"/>
              <w:rPr>
                <w:rFonts w:ascii="宋体" w:hAnsi="宋体"/>
                <w:szCs w:val="21"/>
              </w:rPr>
            </w:pPr>
            <w:bookmarkStart w:id="2902" w:name="PO_使用权资产_明细_85" w:colFirst="1" w:colLast="1"/>
            <w:bookmarkStart w:id="2903" w:name="PO_使用权资产_明细_86" w:colFirst="2" w:colLast="2"/>
            <w:bookmarkStart w:id="2904" w:name="PO_使用权资产_明细_87" w:colFirst="3" w:colLast="3"/>
            <w:bookmarkStart w:id="2905" w:name="PO_使用权资产_明细_88" w:colFirst="4" w:colLast="4"/>
            <w:bookmarkEnd w:id="2898"/>
            <w:bookmarkEnd w:id="2899"/>
            <w:bookmarkEnd w:id="2900"/>
            <w:bookmarkEnd w:id="2901"/>
            <w:r w:rsidRPr="0073493E">
              <w:rPr>
                <w:rFonts w:ascii="宋体" w:hAnsi="宋体" w:hint="eastAsia"/>
                <w:kern w:val="0"/>
                <w:szCs w:val="21"/>
              </w:rPr>
              <w:t>其中：土地</w:t>
            </w:r>
          </w:p>
        </w:tc>
        <w:tc>
          <w:tcPr>
            <w:tcW w:w="663" w:type="pct"/>
            <w:shd w:val="clear" w:color="auto" w:fill="auto"/>
            <w:vAlign w:val="center"/>
          </w:tcPr>
          <w:p w14:paraId="0E29A932" w14:textId="77777777" w:rsidR="00572F09" w:rsidRPr="0073493E" w:rsidRDefault="00572F09" w:rsidP="00176B00">
            <w:pPr>
              <w:adjustRightInd w:val="0"/>
              <w:jc w:val="right"/>
              <w:rPr>
                <w:rFonts w:ascii="宋体" w:hAnsi="宋体"/>
                <w:szCs w:val="21"/>
              </w:rPr>
            </w:pPr>
          </w:p>
        </w:tc>
        <w:tc>
          <w:tcPr>
            <w:tcW w:w="838" w:type="pct"/>
            <w:shd w:val="clear" w:color="auto" w:fill="auto"/>
            <w:vAlign w:val="center"/>
          </w:tcPr>
          <w:p w14:paraId="6F4C8E05" w14:textId="7EFC85E2" w:rsidR="00572F09" w:rsidRPr="0073493E" w:rsidRDefault="005F4778" w:rsidP="00176B00">
            <w:pPr>
              <w:adjustRightInd w:val="0"/>
              <w:jc w:val="center"/>
              <w:rPr>
                <w:rFonts w:ascii="宋体" w:hAnsi="宋体"/>
                <w:szCs w:val="21"/>
              </w:rPr>
            </w:pPr>
            <w:r>
              <w:rPr>
                <w:rFonts w:ascii="宋体" w:hAnsi="宋体"/>
                <w:szCs w:val="21"/>
              </w:rPr>
              <w:t>——</w:t>
            </w:r>
          </w:p>
        </w:tc>
        <w:tc>
          <w:tcPr>
            <w:tcW w:w="838" w:type="pct"/>
            <w:shd w:val="clear" w:color="auto" w:fill="auto"/>
            <w:vAlign w:val="center"/>
          </w:tcPr>
          <w:p w14:paraId="66F1521F" w14:textId="38A91D2C" w:rsidR="00572F09" w:rsidRPr="0073493E" w:rsidRDefault="005F4778" w:rsidP="00176B00">
            <w:pPr>
              <w:adjustRightInd w:val="0"/>
              <w:jc w:val="center"/>
              <w:rPr>
                <w:rFonts w:ascii="宋体" w:hAnsi="宋体"/>
                <w:szCs w:val="21"/>
              </w:rPr>
            </w:pPr>
            <w:r>
              <w:rPr>
                <w:rFonts w:ascii="宋体" w:hAnsi="宋体"/>
                <w:szCs w:val="21"/>
              </w:rPr>
              <w:t>——</w:t>
            </w:r>
          </w:p>
        </w:tc>
        <w:tc>
          <w:tcPr>
            <w:tcW w:w="838" w:type="pct"/>
            <w:shd w:val="clear" w:color="auto" w:fill="auto"/>
            <w:vAlign w:val="center"/>
          </w:tcPr>
          <w:p w14:paraId="52E8564A" w14:textId="77777777" w:rsidR="00572F09" w:rsidRPr="0073493E" w:rsidRDefault="00572F09" w:rsidP="00176B00">
            <w:pPr>
              <w:adjustRightInd w:val="0"/>
              <w:jc w:val="right"/>
              <w:rPr>
                <w:rFonts w:ascii="宋体" w:hAnsi="宋体"/>
                <w:szCs w:val="21"/>
              </w:rPr>
            </w:pPr>
          </w:p>
        </w:tc>
      </w:tr>
      <w:tr w:rsidR="00D24F2C" w:rsidRPr="0073493E" w14:paraId="2759D4BF" w14:textId="77777777" w:rsidTr="00176B00">
        <w:trPr>
          <w:trHeight w:val="454"/>
          <w:jc w:val="center"/>
        </w:trPr>
        <w:tc>
          <w:tcPr>
            <w:tcW w:w="1822" w:type="pct"/>
            <w:shd w:val="clear" w:color="auto" w:fill="auto"/>
            <w:vAlign w:val="center"/>
          </w:tcPr>
          <w:p w14:paraId="48FCF10B" w14:textId="77777777" w:rsidR="00572F09" w:rsidRPr="0073493E" w:rsidRDefault="00572F09" w:rsidP="00176B00">
            <w:pPr>
              <w:adjustRightInd w:val="0"/>
              <w:ind w:firstLineChars="500" w:firstLine="1050"/>
              <w:jc w:val="left"/>
              <w:rPr>
                <w:rFonts w:ascii="宋体" w:hAnsi="宋体"/>
                <w:kern w:val="0"/>
                <w:szCs w:val="21"/>
              </w:rPr>
            </w:pPr>
            <w:bookmarkStart w:id="2906" w:name="PO_使用权资产_明细_89" w:colFirst="1" w:colLast="1"/>
            <w:bookmarkStart w:id="2907" w:name="PO_使用权资产_明细_90" w:colFirst="2" w:colLast="2"/>
            <w:bookmarkStart w:id="2908" w:name="PO_使用权资产_明细_91" w:colFirst="3" w:colLast="3"/>
            <w:bookmarkStart w:id="2909" w:name="PO_使用权资产_明细_92" w:colFirst="4" w:colLast="4"/>
            <w:bookmarkEnd w:id="2902"/>
            <w:bookmarkEnd w:id="2903"/>
            <w:bookmarkEnd w:id="2904"/>
            <w:bookmarkEnd w:id="2905"/>
            <w:r w:rsidRPr="0073493E">
              <w:rPr>
                <w:rFonts w:ascii="宋体" w:hAnsi="宋体" w:hint="eastAsia"/>
                <w:kern w:val="0"/>
                <w:szCs w:val="21"/>
              </w:rPr>
              <w:t>房屋及建筑物</w:t>
            </w:r>
          </w:p>
        </w:tc>
        <w:tc>
          <w:tcPr>
            <w:tcW w:w="663" w:type="pct"/>
            <w:shd w:val="clear" w:color="auto" w:fill="auto"/>
            <w:vAlign w:val="center"/>
          </w:tcPr>
          <w:p w14:paraId="2AB81CCC" w14:textId="77777777" w:rsidR="00572F09" w:rsidRPr="0073493E" w:rsidRDefault="00572F09" w:rsidP="00176B00">
            <w:pPr>
              <w:adjustRightInd w:val="0"/>
              <w:jc w:val="right"/>
              <w:rPr>
                <w:rFonts w:ascii="宋体" w:hAnsi="宋体"/>
                <w:szCs w:val="21"/>
              </w:rPr>
            </w:pPr>
          </w:p>
        </w:tc>
        <w:tc>
          <w:tcPr>
            <w:tcW w:w="838" w:type="pct"/>
            <w:shd w:val="clear" w:color="auto" w:fill="auto"/>
            <w:vAlign w:val="center"/>
          </w:tcPr>
          <w:p w14:paraId="743583DD" w14:textId="4AD0F461" w:rsidR="00572F09" w:rsidRPr="0073493E" w:rsidRDefault="005F4778" w:rsidP="00176B00">
            <w:pPr>
              <w:adjustRightInd w:val="0"/>
              <w:jc w:val="center"/>
              <w:rPr>
                <w:rFonts w:ascii="宋体" w:hAnsi="宋体"/>
                <w:szCs w:val="21"/>
              </w:rPr>
            </w:pPr>
            <w:r>
              <w:rPr>
                <w:rFonts w:ascii="宋体" w:hAnsi="宋体"/>
                <w:szCs w:val="21"/>
              </w:rPr>
              <w:t>——</w:t>
            </w:r>
          </w:p>
        </w:tc>
        <w:tc>
          <w:tcPr>
            <w:tcW w:w="838" w:type="pct"/>
            <w:shd w:val="clear" w:color="auto" w:fill="auto"/>
            <w:vAlign w:val="center"/>
          </w:tcPr>
          <w:p w14:paraId="4410B99C" w14:textId="4D3C0D72" w:rsidR="00572F09" w:rsidRPr="0073493E" w:rsidRDefault="005F4778" w:rsidP="00176B00">
            <w:pPr>
              <w:adjustRightInd w:val="0"/>
              <w:jc w:val="center"/>
              <w:rPr>
                <w:rFonts w:ascii="宋体" w:hAnsi="宋体"/>
                <w:szCs w:val="21"/>
              </w:rPr>
            </w:pPr>
            <w:r>
              <w:rPr>
                <w:rFonts w:ascii="宋体" w:hAnsi="宋体"/>
                <w:szCs w:val="21"/>
              </w:rPr>
              <w:t>——</w:t>
            </w:r>
          </w:p>
        </w:tc>
        <w:tc>
          <w:tcPr>
            <w:tcW w:w="838" w:type="pct"/>
            <w:shd w:val="clear" w:color="auto" w:fill="auto"/>
            <w:vAlign w:val="center"/>
          </w:tcPr>
          <w:p w14:paraId="50AD671E" w14:textId="77777777" w:rsidR="00572F09" w:rsidRPr="0073493E" w:rsidRDefault="00572F09" w:rsidP="00176B00">
            <w:pPr>
              <w:adjustRightInd w:val="0"/>
              <w:jc w:val="right"/>
              <w:rPr>
                <w:rFonts w:ascii="宋体" w:hAnsi="宋体"/>
                <w:szCs w:val="21"/>
              </w:rPr>
            </w:pPr>
          </w:p>
        </w:tc>
      </w:tr>
      <w:tr w:rsidR="00D24F2C" w:rsidRPr="0073493E" w14:paraId="633818C3" w14:textId="77777777" w:rsidTr="00176B00">
        <w:trPr>
          <w:trHeight w:val="454"/>
          <w:jc w:val="center"/>
        </w:trPr>
        <w:tc>
          <w:tcPr>
            <w:tcW w:w="1822" w:type="pct"/>
            <w:shd w:val="clear" w:color="auto" w:fill="auto"/>
            <w:vAlign w:val="center"/>
          </w:tcPr>
          <w:p w14:paraId="3C437DFA" w14:textId="77777777" w:rsidR="00572F09" w:rsidRPr="0073493E" w:rsidRDefault="00572F09" w:rsidP="00176B00">
            <w:pPr>
              <w:adjustRightInd w:val="0"/>
              <w:ind w:firstLineChars="500" w:firstLine="1050"/>
              <w:jc w:val="left"/>
              <w:rPr>
                <w:rFonts w:ascii="宋体" w:hAnsi="宋体"/>
                <w:kern w:val="0"/>
                <w:szCs w:val="21"/>
              </w:rPr>
            </w:pPr>
            <w:bookmarkStart w:id="2910" w:name="PO_使用权资产_明细_93" w:colFirst="1" w:colLast="1"/>
            <w:bookmarkStart w:id="2911" w:name="PO_使用权资产_明细_94" w:colFirst="2" w:colLast="2"/>
            <w:bookmarkStart w:id="2912" w:name="PO_使用权资产_明细_95" w:colFirst="3" w:colLast="3"/>
            <w:bookmarkStart w:id="2913" w:name="PO_使用权资产_明细_96" w:colFirst="4" w:colLast="4"/>
            <w:bookmarkEnd w:id="2906"/>
            <w:bookmarkEnd w:id="2907"/>
            <w:bookmarkEnd w:id="2908"/>
            <w:bookmarkEnd w:id="2909"/>
            <w:r w:rsidRPr="0073493E">
              <w:rPr>
                <w:rFonts w:ascii="宋体" w:hAnsi="宋体" w:hint="eastAsia"/>
                <w:kern w:val="0"/>
                <w:szCs w:val="21"/>
              </w:rPr>
              <w:t>机器运输办公设备</w:t>
            </w:r>
          </w:p>
        </w:tc>
        <w:tc>
          <w:tcPr>
            <w:tcW w:w="663" w:type="pct"/>
            <w:shd w:val="clear" w:color="auto" w:fill="auto"/>
            <w:vAlign w:val="center"/>
          </w:tcPr>
          <w:p w14:paraId="0444AA74" w14:textId="77777777" w:rsidR="00572F09" w:rsidRPr="0073493E" w:rsidRDefault="00572F09" w:rsidP="00176B00">
            <w:pPr>
              <w:adjustRightInd w:val="0"/>
              <w:jc w:val="right"/>
              <w:rPr>
                <w:rFonts w:ascii="宋体" w:hAnsi="宋体"/>
                <w:szCs w:val="21"/>
              </w:rPr>
            </w:pPr>
          </w:p>
        </w:tc>
        <w:tc>
          <w:tcPr>
            <w:tcW w:w="838" w:type="pct"/>
            <w:shd w:val="clear" w:color="auto" w:fill="auto"/>
            <w:vAlign w:val="center"/>
          </w:tcPr>
          <w:p w14:paraId="594BD451" w14:textId="13DCB0F3" w:rsidR="00572F09" w:rsidRPr="0073493E" w:rsidRDefault="005F4778" w:rsidP="00176B00">
            <w:pPr>
              <w:adjustRightInd w:val="0"/>
              <w:jc w:val="center"/>
              <w:rPr>
                <w:rFonts w:ascii="宋体" w:hAnsi="宋体"/>
                <w:szCs w:val="21"/>
              </w:rPr>
            </w:pPr>
            <w:r>
              <w:rPr>
                <w:rFonts w:ascii="宋体" w:hAnsi="宋体"/>
                <w:szCs w:val="21"/>
              </w:rPr>
              <w:t>——</w:t>
            </w:r>
          </w:p>
        </w:tc>
        <w:tc>
          <w:tcPr>
            <w:tcW w:w="838" w:type="pct"/>
            <w:shd w:val="clear" w:color="auto" w:fill="auto"/>
            <w:vAlign w:val="center"/>
          </w:tcPr>
          <w:p w14:paraId="4D1D1FC3" w14:textId="147D0849" w:rsidR="00572F09" w:rsidRPr="0073493E" w:rsidRDefault="005F4778" w:rsidP="00176B00">
            <w:pPr>
              <w:adjustRightInd w:val="0"/>
              <w:jc w:val="center"/>
              <w:rPr>
                <w:rFonts w:ascii="宋体" w:hAnsi="宋体"/>
                <w:szCs w:val="21"/>
              </w:rPr>
            </w:pPr>
            <w:r>
              <w:rPr>
                <w:rFonts w:ascii="宋体" w:hAnsi="宋体"/>
                <w:szCs w:val="21"/>
              </w:rPr>
              <w:t>——</w:t>
            </w:r>
          </w:p>
        </w:tc>
        <w:tc>
          <w:tcPr>
            <w:tcW w:w="838" w:type="pct"/>
            <w:shd w:val="clear" w:color="auto" w:fill="auto"/>
            <w:vAlign w:val="center"/>
          </w:tcPr>
          <w:p w14:paraId="71584ABD" w14:textId="77777777" w:rsidR="00572F09" w:rsidRPr="0073493E" w:rsidRDefault="00572F09" w:rsidP="00176B00">
            <w:pPr>
              <w:adjustRightInd w:val="0"/>
              <w:jc w:val="right"/>
              <w:rPr>
                <w:rFonts w:ascii="宋体" w:hAnsi="宋体"/>
                <w:szCs w:val="21"/>
              </w:rPr>
            </w:pPr>
          </w:p>
        </w:tc>
      </w:tr>
      <w:tr w:rsidR="00D24F2C" w:rsidRPr="0073493E" w14:paraId="438E5234" w14:textId="77777777" w:rsidTr="00176B00">
        <w:trPr>
          <w:trHeight w:val="454"/>
          <w:jc w:val="center"/>
        </w:trPr>
        <w:tc>
          <w:tcPr>
            <w:tcW w:w="1822" w:type="pct"/>
            <w:shd w:val="clear" w:color="auto" w:fill="auto"/>
            <w:vAlign w:val="center"/>
          </w:tcPr>
          <w:p w14:paraId="7A1AE473" w14:textId="77777777" w:rsidR="00572F09" w:rsidRPr="0073493E" w:rsidRDefault="00570C70" w:rsidP="00176B00">
            <w:pPr>
              <w:adjustRightInd w:val="0"/>
              <w:ind w:firstLineChars="500" w:firstLine="1050"/>
              <w:jc w:val="left"/>
              <w:rPr>
                <w:rFonts w:ascii="宋体" w:hAnsi="宋体"/>
                <w:kern w:val="0"/>
                <w:szCs w:val="21"/>
              </w:rPr>
            </w:pPr>
            <w:bookmarkStart w:id="2914" w:name="PO_使用权资产_明细_97" w:colFirst="1" w:colLast="1"/>
            <w:bookmarkStart w:id="2915" w:name="PO_使用权资产_明细_98" w:colFirst="2" w:colLast="2"/>
            <w:bookmarkStart w:id="2916" w:name="PO_使用权资产_明细_99" w:colFirst="3" w:colLast="3"/>
            <w:bookmarkStart w:id="2917" w:name="PO_使用权资产_明细_100" w:colFirst="4" w:colLast="4"/>
            <w:bookmarkEnd w:id="2910"/>
            <w:bookmarkEnd w:id="2911"/>
            <w:bookmarkEnd w:id="2912"/>
            <w:bookmarkEnd w:id="2913"/>
            <w:r w:rsidRPr="0073493E">
              <w:rPr>
                <w:rFonts w:ascii="宋体" w:hAnsi="宋体" w:hint="eastAsia"/>
                <w:kern w:val="0"/>
                <w:szCs w:val="21"/>
              </w:rPr>
              <w:t>其他</w:t>
            </w:r>
          </w:p>
        </w:tc>
        <w:tc>
          <w:tcPr>
            <w:tcW w:w="663" w:type="pct"/>
            <w:shd w:val="clear" w:color="auto" w:fill="auto"/>
            <w:vAlign w:val="center"/>
          </w:tcPr>
          <w:p w14:paraId="74BB1A64" w14:textId="77777777" w:rsidR="00572F09" w:rsidRPr="0073493E" w:rsidRDefault="00572F09" w:rsidP="00176B00">
            <w:pPr>
              <w:adjustRightInd w:val="0"/>
              <w:jc w:val="right"/>
              <w:rPr>
                <w:rFonts w:ascii="宋体" w:hAnsi="宋体"/>
                <w:szCs w:val="21"/>
              </w:rPr>
            </w:pPr>
          </w:p>
        </w:tc>
        <w:tc>
          <w:tcPr>
            <w:tcW w:w="838" w:type="pct"/>
            <w:shd w:val="clear" w:color="auto" w:fill="auto"/>
            <w:vAlign w:val="center"/>
          </w:tcPr>
          <w:p w14:paraId="48F07007" w14:textId="1BB3A03A" w:rsidR="00572F09" w:rsidRPr="0073493E" w:rsidRDefault="005F4778" w:rsidP="00176B00">
            <w:pPr>
              <w:adjustRightInd w:val="0"/>
              <w:jc w:val="center"/>
              <w:rPr>
                <w:rFonts w:ascii="宋体" w:hAnsi="宋体"/>
                <w:szCs w:val="21"/>
              </w:rPr>
            </w:pPr>
            <w:r>
              <w:rPr>
                <w:rFonts w:ascii="宋体" w:hAnsi="宋体"/>
                <w:szCs w:val="21"/>
              </w:rPr>
              <w:t>——</w:t>
            </w:r>
          </w:p>
        </w:tc>
        <w:tc>
          <w:tcPr>
            <w:tcW w:w="838" w:type="pct"/>
            <w:shd w:val="clear" w:color="auto" w:fill="auto"/>
            <w:vAlign w:val="center"/>
          </w:tcPr>
          <w:p w14:paraId="4B06A691" w14:textId="5516A464" w:rsidR="00572F09" w:rsidRPr="0073493E" w:rsidRDefault="005F4778" w:rsidP="00176B00">
            <w:pPr>
              <w:adjustRightInd w:val="0"/>
              <w:jc w:val="center"/>
              <w:rPr>
                <w:rFonts w:ascii="宋体" w:hAnsi="宋体"/>
                <w:szCs w:val="21"/>
              </w:rPr>
            </w:pPr>
            <w:r>
              <w:rPr>
                <w:rFonts w:ascii="宋体" w:hAnsi="宋体"/>
                <w:szCs w:val="21"/>
              </w:rPr>
              <w:t>——</w:t>
            </w:r>
          </w:p>
        </w:tc>
        <w:tc>
          <w:tcPr>
            <w:tcW w:w="838" w:type="pct"/>
            <w:shd w:val="clear" w:color="auto" w:fill="auto"/>
            <w:vAlign w:val="center"/>
          </w:tcPr>
          <w:p w14:paraId="5930E356" w14:textId="77777777" w:rsidR="00572F09" w:rsidRPr="0073493E" w:rsidRDefault="00572F09" w:rsidP="00176B00">
            <w:pPr>
              <w:adjustRightInd w:val="0"/>
              <w:jc w:val="right"/>
              <w:rPr>
                <w:rFonts w:ascii="宋体" w:hAnsi="宋体"/>
                <w:szCs w:val="21"/>
              </w:rPr>
            </w:pPr>
          </w:p>
        </w:tc>
      </w:tr>
      <w:bookmarkEnd w:id="2817"/>
      <w:bookmarkEnd w:id="2914"/>
      <w:bookmarkEnd w:id="2915"/>
      <w:bookmarkEnd w:id="2916"/>
      <w:bookmarkEnd w:id="2917"/>
    </w:tbl>
    <w:p w14:paraId="45F46750" w14:textId="77777777" w:rsidR="00247771" w:rsidRPr="008E0F1C" w:rsidRDefault="00247771" w:rsidP="00E23950">
      <w:pPr>
        <w:spacing w:line="360" w:lineRule="auto"/>
        <w:ind w:firstLineChars="200" w:firstLine="420"/>
        <w:rPr>
          <w:rFonts w:ascii="宋体" w:hAnsi="宋体"/>
        </w:rPr>
      </w:pPr>
    </w:p>
    <w:p w14:paraId="4C2C3A69" w14:textId="4B32B4DF" w:rsidR="007B58FD" w:rsidRPr="003A10D7" w:rsidRDefault="003A10D7" w:rsidP="003A10D7">
      <w:pPr>
        <w:pStyle w:val="3"/>
        <w:ind w:firstLineChars="200"/>
      </w:pPr>
      <w:bookmarkStart w:id="2918" w:name="PO_无形资产"/>
      <w:r>
        <w:t xml:space="preserve"> </w:t>
      </w:r>
      <w:r w:rsidR="007B58FD" w:rsidRPr="003A10D7">
        <w:rPr>
          <w:rFonts w:hint="eastAsia"/>
        </w:rPr>
        <w:t>无形资产</w:t>
      </w:r>
    </w:p>
    <w:p w14:paraId="57C99985" w14:textId="7D9B158C" w:rsidR="007B58FD" w:rsidRPr="003A10D7" w:rsidRDefault="003A10D7" w:rsidP="003A10D7">
      <w:pPr>
        <w:pStyle w:val="4"/>
        <w:ind w:firstLineChars="200"/>
      </w:pPr>
      <w:r>
        <w:t xml:space="preserve"> </w:t>
      </w:r>
      <w:r w:rsidR="007B58FD" w:rsidRPr="003A10D7">
        <w:rPr>
          <w:rFonts w:hint="eastAsia"/>
        </w:rPr>
        <w:t>无形资产分类</w:t>
      </w:r>
    </w:p>
    <w:tbl>
      <w:tblPr>
        <w:tblW w:w="8649"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849"/>
        <w:gridCol w:w="1450"/>
        <w:gridCol w:w="1450"/>
        <w:gridCol w:w="1450"/>
        <w:gridCol w:w="1450"/>
      </w:tblGrid>
      <w:tr w:rsidR="0092191D" w:rsidRPr="0092473F" w14:paraId="6248520B" w14:textId="77777777">
        <w:trPr>
          <w:tblHeader/>
          <w:jc w:val="center"/>
        </w:trPr>
        <w:tc>
          <w:tcPr>
            <w:tcW w:w="2849" w:type="dxa"/>
          </w:tcPr>
          <w:p w14:paraId="6C13792D" w14:textId="77777777" w:rsidR="007B58FD" w:rsidRPr="00D71D12" w:rsidRDefault="007B58FD" w:rsidP="00197DC7">
            <w:pPr>
              <w:widowControl/>
              <w:spacing w:line="360" w:lineRule="auto"/>
              <w:ind w:firstLineChars="100" w:firstLine="210"/>
              <w:rPr>
                <w:rFonts w:ascii="宋体" w:hAnsi="宋体"/>
                <w:szCs w:val="21"/>
              </w:rPr>
            </w:pPr>
            <w:r w:rsidRPr="00D71D12">
              <w:rPr>
                <w:rFonts w:ascii="宋体" w:hAnsi="宋体"/>
                <w:szCs w:val="21"/>
              </w:rPr>
              <w:t>项</w:t>
            </w:r>
            <w:r w:rsidR="00B96C08" w:rsidRPr="00D71D12">
              <w:rPr>
                <w:rFonts w:ascii="宋体" w:hAnsi="宋体"/>
                <w:szCs w:val="21"/>
              </w:rPr>
              <w:t xml:space="preserve">  </w:t>
            </w:r>
            <w:r w:rsidRPr="00D71D12">
              <w:rPr>
                <w:rFonts w:ascii="宋体" w:hAnsi="宋体"/>
                <w:szCs w:val="21"/>
              </w:rPr>
              <w:t>目</w:t>
            </w:r>
          </w:p>
        </w:tc>
        <w:tc>
          <w:tcPr>
            <w:tcW w:w="1450" w:type="dxa"/>
          </w:tcPr>
          <w:p w14:paraId="421CA8D6" w14:textId="77777777" w:rsidR="007B58FD" w:rsidRPr="00D71D12" w:rsidRDefault="00B57F04" w:rsidP="00D44A49">
            <w:pPr>
              <w:widowControl/>
              <w:spacing w:line="360" w:lineRule="auto"/>
              <w:jc w:val="center"/>
              <w:rPr>
                <w:rFonts w:ascii="宋体" w:hAnsi="宋体"/>
                <w:szCs w:val="21"/>
              </w:rPr>
            </w:pPr>
            <w:r w:rsidRPr="00D71D12">
              <w:rPr>
                <w:rFonts w:ascii="宋体" w:hAnsi="宋体" w:hint="eastAsia"/>
                <w:szCs w:val="21"/>
              </w:rPr>
              <w:t>期初数</w:t>
            </w:r>
          </w:p>
        </w:tc>
        <w:tc>
          <w:tcPr>
            <w:tcW w:w="1450" w:type="dxa"/>
          </w:tcPr>
          <w:p w14:paraId="6085EC63" w14:textId="77777777" w:rsidR="007B58FD" w:rsidRPr="00D71D12" w:rsidRDefault="00F623F2" w:rsidP="00536C63">
            <w:pPr>
              <w:widowControl/>
              <w:spacing w:line="360" w:lineRule="auto"/>
              <w:jc w:val="center"/>
              <w:rPr>
                <w:rFonts w:ascii="宋体" w:hAnsi="宋体"/>
                <w:szCs w:val="21"/>
              </w:rPr>
            </w:pPr>
            <w:r w:rsidRPr="00D71D12">
              <w:rPr>
                <w:rFonts w:ascii="宋体" w:hAnsi="宋体"/>
                <w:szCs w:val="21"/>
              </w:rPr>
              <w:t>本期增加</w:t>
            </w:r>
          </w:p>
        </w:tc>
        <w:tc>
          <w:tcPr>
            <w:tcW w:w="1450" w:type="dxa"/>
          </w:tcPr>
          <w:p w14:paraId="0CCA7938" w14:textId="77777777" w:rsidR="007B58FD" w:rsidRPr="00D71D12" w:rsidRDefault="00F623F2" w:rsidP="00536C63">
            <w:pPr>
              <w:widowControl/>
              <w:spacing w:line="360" w:lineRule="auto"/>
              <w:jc w:val="center"/>
              <w:rPr>
                <w:rFonts w:ascii="宋体" w:hAnsi="宋体"/>
                <w:szCs w:val="21"/>
              </w:rPr>
            </w:pPr>
            <w:r w:rsidRPr="00D71D12">
              <w:rPr>
                <w:rFonts w:ascii="宋体" w:hAnsi="宋体"/>
                <w:szCs w:val="21"/>
              </w:rPr>
              <w:t>本期减少</w:t>
            </w:r>
          </w:p>
        </w:tc>
        <w:tc>
          <w:tcPr>
            <w:tcW w:w="1450" w:type="dxa"/>
          </w:tcPr>
          <w:p w14:paraId="4E99185C" w14:textId="77777777" w:rsidR="007B58FD" w:rsidRPr="00D71D12" w:rsidRDefault="00B57F04" w:rsidP="00536C63">
            <w:pPr>
              <w:widowControl/>
              <w:spacing w:line="360" w:lineRule="auto"/>
              <w:jc w:val="center"/>
              <w:rPr>
                <w:rFonts w:ascii="宋体" w:hAnsi="宋体"/>
                <w:szCs w:val="21"/>
              </w:rPr>
            </w:pPr>
            <w:r w:rsidRPr="00D71D12">
              <w:rPr>
                <w:rFonts w:ascii="宋体" w:hAnsi="宋体" w:hint="eastAsia"/>
                <w:szCs w:val="21"/>
              </w:rPr>
              <w:t>期末数</w:t>
            </w:r>
          </w:p>
        </w:tc>
      </w:tr>
      <w:tr w:rsidR="0092191D" w:rsidRPr="0092473F" w14:paraId="39E10ECA" w14:textId="77777777">
        <w:trPr>
          <w:jc w:val="center"/>
        </w:trPr>
        <w:tc>
          <w:tcPr>
            <w:tcW w:w="2849" w:type="dxa"/>
          </w:tcPr>
          <w:p w14:paraId="0B805AEC" w14:textId="77777777" w:rsidR="007B58FD" w:rsidRPr="00D71D12" w:rsidRDefault="007B58FD" w:rsidP="00197DC7">
            <w:pPr>
              <w:widowControl/>
              <w:spacing w:line="360" w:lineRule="auto"/>
              <w:rPr>
                <w:rFonts w:ascii="宋体" w:hAnsi="宋体"/>
                <w:szCs w:val="21"/>
              </w:rPr>
            </w:pPr>
            <w:bookmarkStart w:id="2919" w:name="PO_无形资产_分类明细_1" w:colFirst="1" w:colLast="1"/>
            <w:bookmarkStart w:id="2920" w:name="PO_无形资产_分类明细_2" w:colFirst="2" w:colLast="2"/>
            <w:bookmarkStart w:id="2921" w:name="PO_无形资产_分类明细_3" w:colFirst="3" w:colLast="3"/>
            <w:bookmarkStart w:id="2922" w:name="PO_无形资产_分类明细_4" w:colFirst="4" w:colLast="4"/>
            <w:r w:rsidRPr="00D71D12">
              <w:rPr>
                <w:rFonts w:ascii="宋体" w:hAnsi="宋体"/>
                <w:szCs w:val="21"/>
              </w:rPr>
              <w:t>原价合计</w:t>
            </w:r>
          </w:p>
        </w:tc>
        <w:tc>
          <w:tcPr>
            <w:tcW w:w="1450" w:type="dxa"/>
          </w:tcPr>
          <w:p w14:paraId="562CCAED" w14:textId="77777777" w:rsidR="007B58FD" w:rsidRPr="00D71D12" w:rsidRDefault="007B58FD" w:rsidP="00176B00">
            <w:pPr>
              <w:widowControl/>
              <w:spacing w:line="360" w:lineRule="auto"/>
              <w:jc w:val="right"/>
              <w:rPr>
                <w:rFonts w:ascii="宋体" w:hAnsi="宋体"/>
                <w:szCs w:val="21"/>
              </w:rPr>
            </w:pPr>
          </w:p>
        </w:tc>
        <w:tc>
          <w:tcPr>
            <w:tcW w:w="1450" w:type="dxa"/>
          </w:tcPr>
          <w:p w14:paraId="0F71D2F9" w14:textId="77777777" w:rsidR="007B58FD" w:rsidRPr="00D71D12" w:rsidRDefault="007B58FD" w:rsidP="00176B00">
            <w:pPr>
              <w:widowControl/>
              <w:spacing w:line="360" w:lineRule="auto"/>
              <w:jc w:val="right"/>
              <w:rPr>
                <w:rFonts w:ascii="宋体" w:hAnsi="宋体"/>
                <w:szCs w:val="21"/>
              </w:rPr>
            </w:pPr>
          </w:p>
        </w:tc>
        <w:tc>
          <w:tcPr>
            <w:tcW w:w="1450" w:type="dxa"/>
          </w:tcPr>
          <w:p w14:paraId="1CB74B03" w14:textId="77777777" w:rsidR="007B58FD" w:rsidRPr="00D71D12" w:rsidRDefault="007B58FD" w:rsidP="00176B00">
            <w:pPr>
              <w:widowControl/>
              <w:spacing w:line="360" w:lineRule="auto"/>
              <w:jc w:val="right"/>
              <w:rPr>
                <w:rFonts w:ascii="宋体" w:hAnsi="宋体"/>
                <w:szCs w:val="21"/>
              </w:rPr>
            </w:pPr>
          </w:p>
        </w:tc>
        <w:tc>
          <w:tcPr>
            <w:tcW w:w="1450" w:type="dxa"/>
          </w:tcPr>
          <w:p w14:paraId="3EC5808A" w14:textId="77777777" w:rsidR="007B58FD" w:rsidRPr="00D71D12" w:rsidRDefault="007B58FD" w:rsidP="00176B00">
            <w:pPr>
              <w:widowControl/>
              <w:spacing w:line="360" w:lineRule="auto"/>
              <w:jc w:val="right"/>
              <w:rPr>
                <w:rFonts w:ascii="宋体" w:hAnsi="宋体"/>
                <w:szCs w:val="21"/>
              </w:rPr>
            </w:pPr>
          </w:p>
        </w:tc>
      </w:tr>
      <w:tr w:rsidR="0092191D" w:rsidRPr="0092473F" w14:paraId="684AD782" w14:textId="77777777">
        <w:trPr>
          <w:jc w:val="center"/>
        </w:trPr>
        <w:tc>
          <w:tcPr>
            <w:tcW w:w="2849" w:type="dxa"/>
            <w:vAlign w:val="center"/>
          </w:tcPr>
          <w:p w14:paraId="0A01415D" w14:textId="77777777" w:rsidR="007B58FD" w:rsidRPr="00D71D12" w:rsidRDefault="007B58FD" w:rsidP="00197DC7">
            <w:pPr>
              <w:widowControl/>
              <w:spacing w:line="360" w:lineRule="auto"/>
              <w:ind w:firstLineChars="200" w:firstLine="420"/>
              <w:rPr>
                <w:rFonts w:ascii="宋体" w:hAnsi="宋体"/>
                <w:szCs w:val="21"/>
              </w:rPr>
            </w:pPr>
            <w:bookmarkStart w:id="2923" w:name="PO_无形资产_分类明细_5" w:colFirst="1" w:colLast="1"/>
            <w:bookmarkStart w:id="2924" w:name="PO_无形资产_分类明细_6" w:colFirst="2" w:colLast="2"/>
            <w:bookmarkStart w:id="2925" w:name="PO_无形资产_分类明细_7" w:colFirst="3" w:colLast="3"/>
            <w:bookmarkStart w:id="2926" w:name="PO_无形资产_分类明细_8" w:colFirst="4" w:colLast="4"/>
            <w:bookmarkEnd w:id="2919"/>
            <w:bookmarkEnd w:id="2920"/>
            <w:bookmarkEnd w:id="2921"/>
            <w:bookmarkEnd w:id="2922"/>
            <w:r w:rsidRPr="00D71D12">
              <w:rPr>
                <w:rFonts w:ascii="宋体" w:hAnsi="宋体" w:hint="eastAsia"/>
                <w:kern w:val="0"/>
                <w:szCs w:val="21"/>
              </w:rPr>
              <w:t>其中：软件</w:t>
            </w:r>
          </w:p>
        </w:tc>
        <w:tc>
          <w:tcPr>
            <w:tcW w:w="1450" w:type="dxa"/>
          </w:tcPr>
          <w:p w14:paraId="6D35486D" w14:textId="77777777" w:rsidR="007B58FD" w:rsidRPr="00D71D12" w:rsidRDefault="007B58FD" w:rsidP="00176B00">
            <w:pPr>
              <w:widowControl/>
              <w:spacing w:line="360" w:lineRule="auto"/>
              <w:jc w:val="right"/>
              <w:rPr>
                <w:rFonts w:ascii="宋体" w:hAnsi="宋体"/>
                <w:szCs w:val="21"/>
              </w:rPr>
            </w:pPr>
          </w:p>
        </w:tc>
        <w:tc>
          <w:tcPr>
            <w:tcW w:w="1450" w:type="dxa"/>
          </w:tcPr>
          <w:p w14:paraId="30286DEB" w14:textId="77777777" w:rsidR="007B58FD" w:rsidRPr="00D71D12" w:rsidRDefault="007B58FD" w:rsidP="00176B00">
            <w:pPr>
              <w:widowControl/>
              <w:spacing w:line="360" w:lineRule="auto"/>
              <w:jc w:val="right"/>
              <w:rPr>
                <w:rFonts w:ascii="宋体" w:hAnsi="宋体"/>
                <w:szCs w:val="21"/>
              </w:rPr>
            </w:pPr>
          </w:p>
        </w:tc>
        <w:tc>
          <w:tcPr>
            <w:tcW w:w="1450" w:type="dxa"/>
          </w:tcPr>
          <w:p w14:paraId="1A0D8EA4" w14:textId="77777777" w:rsidR="007B58FD" w:rsidRPr="00D71D12" w:rsidRDefault="007B58FD" w:rsidP="00176B00">
            <w:pPr>
              <w:widowControl/>
              <w:spacing w:line="360" w:lineRule="auto"/>
              <w:jc w:val="right"/>
              <w:rPr>
                <w:rFonts w:ascii="宋体" w:hAnsi="宋体"/>
                <w:szCs w:val="21"/>
              </w:rPr>
            </w:pPr>
          </w:p>
        </w:tc>
        <w:tc>
          <w:tcPr>
            <w:tcW w:w="1450" w:type="dxa"/>
          </w:tcPr>
          <w:p w14:paraId="1525DAE2" w14:textId="77777777" w:rsidR="007B58FD" w:rsidRPr="00D71D12" w:rsidRDefault="007B58FD" w:rsidP="00176B00">
            <w:pPr>
              <w:widowControl/>
              <w:spacing w:line="360" w:lineRule="auto"/>
              <w:jc w:val="right"/>
              <w:rPr>
                <w:rFonts w:ascii="宋体" w:hAnsi="宋体"/>
                <w:szCs w:val="21"/>
              </w:rPr>
            </w:pPr>
          </w:p>
        </w:tc>
      </w:tr>
      <w:tr w:rsidR="0092191D" w:rsidRPr="0092473F" w14:paraId="097C0ACA" w14:textId="77777777">
        <w:trPr>
          <w:jc w:val="center"/>
        </w:trPr>
        <w:tc>
          <w:tcPr>
            <w:tcW w:w="2849" w:type="dxa"/>
            <w:vAlign w:val="center"/>
          </w:tcPr>
          <w:p w14:paraId="1A3A740A" w14:textId="77777777" w:rsidR="007B58FD" w:rsidRPr="00D71D12" w:rsidRDefault="007B58FD" w:rsidP="00197DC7">
            <w:pPr>
              <w:widowControl/>
              <w:spacing w:line="360" w:lineRule="auto"/>
              <w:ind w:firstLineChars="510" w:firstLine="1071"/>
              <w:rPr>
                <w:rFonts w:ascii="宋体" w:hAnsi="宋体"/>
                <w:szCs w:val="21"/>
              </w:rPr>
            </w:pPr>
            <w:bookmarkStart w:id="2927" w:name="PO_无形资产_分类明细_9" w:colFirst="1" w:colLast="1"/>
            <w:bookmarkStart w:id="2928" w:name="PO_无形资产_分类明细_10" w:colFirst="2" w:colLast="2"/>
            <w:bookmarkStart w:id="2929" w:name="PO_无形资产_分类明细_11" w:colFirst="3" w:colLast="3"/>
            <w:bookmarkStart w:id="2930" w:name="PO_无形资产_分类明细_12" w:colFirst="4" w:colLast="4"/>
            <w:bookmarkEnd w:id="2923"/>
            <w:bookmarkEnd w:id="2924"/>
            <w:bookmarkEnd w:id="2925"/>
            <w:bookmarkEnd w:id="2926"/>
            <w:r w:rsidRPr="00D71D12">
              <w:rPr>
                <w:rFonts w:ascii="宋体" w:hAnsi="宋体" w:hint="eastAsia"/>
                <w:kern w:val="0"/>
                <w:szCs w:val="21"/>
              </w:rPr>
              <w:t>土地使用权</w:t>
            </w:r>
          </w:p>
        </w:tc>
        <w:tc>
          <w:tcPr>
            <w:tcW w:w="1450" w:type="dxa"/>
          </w:tcPr>
          <w:p w14:paraId="4F8266FE" w14:textId="77777777" w:rsidR="007B58FD" w:rsidRPr="00D71D12" w:rsidRDefault="007B58FD" w:rsidP="00176B00">
            <w:pPr>
              <w:widowControl/>
              <w:spacing w:line="360" w:lineRule="auto"/>
              <w:jc w:val="right"/>
              <w:rPr>
                <w:rFonts w:ascii="宋体" w:hAnsi="宋体"/>
                <w:szCs w:val="21"/>
              </w:rPr>
            </w:pPr>
          </w:p>
        </w:tc>
        <w:tc>
          <w:tcPr>
            <w:tcW w:w="1450" w:type="dxa"/>
          </w:tcPr>
          <w:p w14:paraId="58B6036D" w14:textId="77777777" w:rsidR="007B58FD" w:rsidRPr="00D71D12" w:rsidRDefault="007B58FD" w:rsidP="00176B00">
            <w:pPr>
              <w:widowControl/>
              <w:spacing w:line="360" w:lineRule="auto"/>
              <w:jc w:val="right"/>
              <w:rPr>
                <w:rFonts w:ascii="宋体" w:hAnsi="宋体"/>
                <w:szCs w:val="21"/>
              </w:rPr>
            </w:pPr>
          </w:p>
        </w:tc>
        <w:tc>
          <w:tcPr>
            <w:tcW w:w="1450" w:type="dxa"/>
          </w:tcPr>
          <w:p w14:paraId="59AE4EAD" w14:textId="77777777" w:rsidR="007B58FD" w:rsidRPr="00D71D12" w:rsidRDefault="007B58FD" w:rsidP="00176B00">
            <w:pPr>
              <w:widowControl/>
              <w:spacing w:line="360" w:lineRule="auto"/>
              <w:jc w:val="right"/>
              <w:rPr>
                <w:rFonts w:ascii="宋体" w:hAnsi="宋体"/>
                <w:szCs w:val="21"/>
              </w:rPr>
            </w:pPr>
          </w:p>
        </w:tc>
        <w:tc>
          <w:tcPr>
            <w:tcW w:w="1450" w:type="dxa"/>
          </w:tcPr>
          <w:p w14:paraId="0F0D3A23" w14:textId="77777777" w:rsidR="007B58FD" w:rsidRPr="00D71D12" w:rsidRDefault="007B58FD" w:rsidP="00176B00">
            <w:pPr>
              <w:widowControl/>
              <w:spacing w:line="360" w:lineRule="auto"/>
              <w:jc w:val="right"/>
              <w:rPr>
                <w:rFonts w:ascii="宋体" w:hAnsi="宋体"/>
                <w:szCs w:val="21"/>
              </w:rPr>
            </w:pPr>
          </w:p>
        </w:tc>
      </w:tr>
      <w:tr w:rsidR="0092191D" w:rsidRPr="0092473F" w14:paraId="683A9ED3" w14:textId="77777777">
        <w:trPr>
          <w:jc w:val="center"/>
        </w:trPr>
        <w:tc>
          <w:tcPr>
            <w:tcW w:w="2849" w:type="dxa"/>
            <w:vAlign w:val="center"/>
          </w:tcPr>
          <w:p w14:paraId="76B69217" w14:textId="77777777" w:rsidR="007B58FD" w:rsidRPr="00D71D12" w:rsidRDefault="007B58FD" w:rsidP="00197DC7">
            <w:pPr>
              <w:widowControl/>
              <w:spacing w:line="360" w:lineRule="auto"/>
              <w:ind w:firstLineChars="510" w:firstLine="1071"/>
              <w:rPr>
                <w:rFonts w:ascii="宋体" w:hAnsi="宋体"/>
                <w:kern w:val="0"/>
                <w:szCs w:val="21"/>
              </w:rPr>
            </w:pPr>
            <w:bookmarkStart w:id="2931" w:name="PO_无形资产_分类明细_13" w:colFirst="1" w:colLast="1"/>
            <w:bookmarkStart w:id="2932" w:name="PO_无形资产_分类明细_14" w:colFirst="2" w:colLast="2"/>
            <w:bookmarkStart w:id="2933" w:name="PO_无形资产_分类明细_15" w:colFirst="3" w:colLast="3"/>
            <w:bookmarkStart w:id="2934" w:name="PO_无形资产_分类明细_16" w:colFirst="4" w:colLast="4"/>
            <w:bookmarkEnd w:id="2927"/>
            <w:bookmarkEnd w:id="2928"/>
            <w:bookmarkEnd w:id="2929"/>
            <w:bookmarkEnd w:id="2930"/>
            <w:r w:rsidRPr="00D71D12">
              <w:rPr>
                <w:rFonts w:ascii="宋体" w:hAnsi="宋体" w:hint="eastAsia"/>
                <w:kern w:val="0"/>
                <w:szCs w:val="21"/>
              </w:rPr>
              <w:t>专利权</w:t>
            </w:r>
          </w:p>
        </w:tc>
        <w:tc>
          <w:tcPr>
            <w:tcW w:w="1450" w:type="dxa"/>
          </w:tcPr>
          <w:p w14:paraId="550F6AB9" w14:textId="77777777" w:rsidR="007B58FD" w:rsidRPr="00D71D12" w:rsidRDefault="007B58FD" w:rsidP="00176B00">
            <w:pPr>
              <w:widowControl/>
              <w:spacing w:line="360" w:lineRule="auto"/>
              <w:jc w:val="right"/>
              <w:rPr>
                <w:rFonts w:ascii="宋体" w:hAnsi="宋体"/>
                <w:szCs w:val="21"/>
              </w:rPr>
            </w:pPr>
          </w:p>
        </w:tc>
        <w:tc>
          <w:tcPr>
            <w:tcW w:w="1450" w:type="dxa"/>
          </w:tcPr>
          <w:p w14:paraId="4B7E2A7A" w14:textId="77777777" w:rsidR="007B58FD" w:rsidRPr="00D71D12" w:rsidRDefault="007B58FD" w:rsidP="00176B00">
            <w:pPr>
              <w:widowControl/>
              <w:spacing w:line="360" w:lineRule="auto"/>
              <w:jc w:val="right"/>
              <w:rPr>
                <w:rFonts w:ascii="宋体" w:hAnsi="宋体"/>
                <w:szCs w:val="21"/>
              </w:rPr>
            </w:pPr>
          </w:p>
        </w:tc>
        <w:tc>
          <w:tcPr>
            <w:tcW w:w="1450" w:type="dxa"/>
          </w:tcPr>
          <w:p w14:paraId="42305A0B" w14:textId="77777777" w:rsidR="007B58FD" w:rsidRPr="00D71D12" w:rsidRDefault="007B58FD" w:rsidP="00176B00">
            <w:pPr>
              <w:widowControl/>
              <w:spacing w:line="360" w:lineRule="auto"/>
              <w:jc w:val="right"/>
              <w:rPr>
                <w:rFonts w:ascii="宋体" w:hAnsi="宋体"/>
                <w:szCs w:val="21"/>
              </w:rPr>
            </w:pPr>
          </w:p>
        </w:tc>
        <w:tc>
          <w:tcPr>
            <w:tcW w:w="1450" w:type="dxa"/>
          </w:tcPr>
          <w:p w14:paraId="53FB3C06" w14:textId="77777777" w:rsidR="007B58FD" w:rsidRPr="00D71D12" w:rsidRDefault="007B58FD" w:rsidP="00176B00">
            <w:pPr>
              <w:widowControl/>
              <w:spacing w:line="360" w:lineRule="auto"/>
              <w:jc w:val="right"/>
              <w:rPr>
                <w:rFonts w:ascii="宋体" w:hAnsi="宋体"/>
                <w:szCs w:val="21"/>
              </w:rPr>
            </w:pPr>
          </w:p>
        </w:tc>
      </w:tr>
      <w:tr w:rsidR="0092191D" w:rsidRPr="0092473F" w14:paraId="5345EB3E" w14:textId="77777777">
        <w:trPr>
          <w:jc w:val="center"/>
        </w:trPr>
        <w:tc>
          <w:tcPr>
            <w:tcW w:w="2849" w:type="dxa"/>
            <w:vAlign w:val="center"/>
          </w:tcPr>
          <w:p w14:paraId="2BEBED07" w14:textId="77777777" w:rsidR="007B58FD" w:rsidRPr="00D71D12" w:rsidRDefault="007B58FD" w:rsidP="00197DC7">
            <w:pPr>
              <w:widowControl/>
              <w:spacing w:line="360" w:lineRule="auto"/>
              <w:ind w:firstLineChars="510" w:firstLine="1071"/>
              <w:rPr>
                <w:rFonts w:ascii="宋体" w:hAnsi="宋体"/>
                <w:kern w:val="0"/>
                <w:szCs w:val="21"/>
              </w:rPr>
            </w:pPr>
            <w:bookmarkStart w:id="2935" w:name="PO_无形资产_分类明细_17" w:colFirst="1" w:colLast="1"/>
            <w:bookmarkStart w:id="2936" w:name="PO_无形资产_分类明细_18" w:colFirst="2" w:colLast="2"/>
            <w:bookmarkStart w:id="2937" w:name="PO_无形资产_分类明细_19" w:colFirst="3" w:colLast="3"/>
            <w:bookmarkStart w:id="2938" w:name="PO_无形资产_分类明细_20" w:colFirst="4" w:colLast="4"/>
            <w:bookmarkEnd w:id="2931"/>
            <w:bookmarkEnd w:id="2932"/>
            <w:bookmarkEnd w:id="2933"/>
            <w:bookmarkEnd w:id="2934"/>
            <w:r w:rsidRPr="00D71D12">
              <w:rPr>
                <w:rFonts w:ascii="宋体" w:hAnsi="宋体" w:hint="eastAsia"/>
                <w:kern w:val="0"/>
                <w:szCs w:val="21"/>
              </w:rPr>
              <w:t>非专利技术</w:t>
            </w:r>
          </w:p>
        </w:tc>
        <w:tc>
          <w:tcPr>
            <w:tcW w:w="1450" w:type="dxa"/>
          </w:tcPr>
          <w:p w14:paraId="14F1005C" w14:textId="77777777" w:rsidR="007B58FD" w:rsidRPr="00D71D12" w:rsidRDefault="007B58FD" w:rsidP="00176B00">
            <w:pPr>
              <w:widowControl/>
              <w:spacing w:line="360" w:lineRule="auto"/>
              <w:jc w:val="right"/>
              <w:rPr>
                <w:rFonts w:ascii="宋体" w:hAnsi="宋体"/>
                <w:szCs w:val="21"/>
              </w:rPr>
            </w:pPr>
          </w:p>
        </w:tc>
        <w:tc>
          <w:tcPr>
            <w:tcW w:w="1450" w:type="dxa"/>
          </w:tcPr>
          <w:p w14:paraId="7CA78297" w14:textId="77777777" w:rsidR="007B58FD" w:rsidRPr="00D71D12" w:rsidRDefault="007B58FD" w:rsidP="00176B00">
            <w:pPr>
              <w:widowControl/>
              <w:spacing w:line="360" w:lineRule="auto"/>
              <w:jc w:val="right"/>
              <w:rPr>
                <w:rFonts w:ascii="宋体" w:hAnsi="宋体"/>
                <w:szCs w:val="21"/>
              </w:rPr>
            </w:pPr>
          </w:p>
        </w:tc>
        <w:tc>
          <w:tcPr>
            <w:tcW w:w="1450" w:type="dxa"/>
          </w:tcPr>
          <w:p w14:paraId="4149CB66" w14:textId="77777777" w:rsidR="007B58FD" w:rsidRPr="00D71D12" w:rsidRDefault="007B58FD" w:rsidP="00176B00">
            <w:pPr>
              <w:widowControl/>
              <w:spacing w:line="360" w:lineRule="auto"/>
              <w:jc w:val="right"/>
              <w:rPr>
                <w:rFonts w:ascii="宋体" w:hAnsi="宋体"/>
                <w:szCs w:val="21"/>
              </w:rPr>
            </w:pPr>
          </w:p>
        </w:tc>
        <w:tc>
          <w:tcPr>
            <w:tcW w:w="1450" w:type="dxa"/>
          </w:tcPr>
          <w:p w14:paraId="470CDB4D" w14:textId="77777777" w:rsidR="007B58FD" w:rsidRPr="00D71D12" w:rsidRDefault="007B58FD" w:rsidP="00176B00">
            <w:pPr>
              <w:widowControl/>
              <w:spacing w:line="360" w:lineRule="auto"/>
              <w:jc w:val="right"/>
              <w:rPr>
                <w:rFonts w:ascii="宋体" w:hAnsi="宋体"/>
                <w:szCs w:val="21"/>
              </w:rPr>
            </w:pPr>
          </w:p>
        </w:tc>
      </w:tr>
      <w:tr w:rsidR="0092191D" w:rsidRPr="0092473F" w14:paraId="79D0EEF4" w14:textId="77777777">
        <w:trPr>
          <w:jc w:val="center"/>
        </w:trPr>
        <w:tc>
          <w:tcPr>
            <w:tcW w:w="2849" w:type="dxa"/>
            <w:vAlign w:val="center"/>
          </w:tcPr>
          <w:p w14:paraId="3C5E944C" w14:textId="77777777" w:rsidR="007B58FD" w:rsidRPr="00D71D12" w:rsidRDefault="007B58FD" w:rsidP="00197DC7">
            <w:pPr>
              <w:widowControl/>
              <w:spacing w:line="360" w:lineRule="auto"/>
              <w:ind w:firstLineChars="510" w:firstLine="1071"/>
              <w:rPr>
                <w:rFonts w:ascii="宋体" w:hAnsi="宋体"/>
                <w:szCs w:val="21"/>
              </w:rPr>
            </w:pPr>
            <w:bookmarkStart w:id="2939" w:name="PO_无形资产_分类明细_21" w:colFirst="1" w:colLast="1"/>
            <w:bookmarkStart w:id="2940" w:name="PO_无形资产_分类明细_22" w:colFirst="2" w:colLast="2"/>
            <w:bookmarkStart w:id="2941" w:name="PO_无形资产_分类明细_23" w:colFirst="3" w:colLast="3"/>
            <w:bookmarkStart w:id="2942" w:name="PO_无形资产_分类明细_24" w:colFirst="4" w:colLast="4"/>
            <w:bookmarkEnd w:id="2935"/>
            <w:bookmarkEnd w:id="2936"/>
            <w:bookmarkEnd w:id="2937"/>
            <w:bookmarkEnd w:id="2938"/>
            <w:r w:rsidRPr="00D71D12">
              <w:rPr>
                <w:rFonts w:ascii="宋体" w:hAnsi="宋体" w:hint="eastAsia"/>
                <w:kern w:val="0"/>
                <w:szCs w:val="21"/>
              </w:rPr>
              <w:t>商标权</w:t>
            </w:r>
          </w:p>
        </w:tc>
        <w:tc>
          <w:tcPr>
            <w:tcW w:w="1450" w:type="dxa"/>
          </w:tcPr>
          <w:p w14:paraId="136BFB3B" w14:textId="77777777" w:rsidR="007B58FD" w:rsidRPr="00D71D12" w:rsidRDefault="007B58FD" w:rsidP="00176B00">
            <w:pPr>
              <w:widowControl/>
              <w:spacing w:line="360" w:lineRule="auto"/>
              <w:jc w:val="right"/>
              <w:rPr>
                <w:rFonts w:ascii="宋体" w:hAnsi="宋体"/>
                <w:szCs w:val="21"/>
              </w:rPr>
            </w:pPr>
          </w:p>
        </w:tc>
        <w:tc>
          <w:tcPr>
            <w:tcW w:w="1450" w:type="dxa"/>
          </w:tcPr>
          <w:p w14:paraId="3091D52F" w14:textId="77777777" w:rsidR="007B58FD" w:rsidRPr="00D71D12" w:rsidRDefault="007B58FD" w:rsidP="00176B00">
            <w:pPr>
              <w:widowControl/>
              <w:spacing w:line="360" w:lineRule="auto"/>
              <w:jc w:val="right"/>
              <w:rPr>
                <w:rFonts w:ascii="宋体" w:hAnsi="宋体"/>
                <w:szCs w:val="21"/>
              </w:rPr>
            </w:pPr>
          </w:p>
        </w:tc>
        <w:tc>
          <w:tcPr>
            <w:tcW w:w="1450" w:type="dxa"/>
          </w:tcPr>
          <w:p w14:paraId="65AC423D" w14:textId="77777777" w:rsidR="007B58FD" w:rsidRPr="00D71D12" w:rsidRDefault="007B58FD" w:rsidP="00176B00">
            <w:pPr>
              <w:widowControl/>
              <w:spacing w:line="360" w:lineRule="auto"/>
              <w:jc w:val="right"/>
              <w:rPr>
                <w:rFonts w:ascii="宋体" w:hAnsi="宋体"/>
                <w:szCs w:val="21"/>
              </w:rPr>
            </w:pPr>
          </w:p>
        </w:tc>
        <w:tc>
          <w:tcPr>
            <w:tcW w:w="1450" w:type="dxa"/>
          </w:tcPr>
          <w:p w14:paraId="1C761A05" w14:textId="77777777" w:rsidR="007B58FD" w:rsidRPr="00D71D12" w:rsidRDefault="007B58FD" w:rsidP="00176B00">
            <w:pPr>
              <w:widowControl/>
              <w:spacing w:line="360" w:lineRule="auto"/>
              <w:jc w:val="right"/>
              <w:rPr>
                <w:rFonts w:ascii="宋体" w:hAnsi="宋体"/>
                <w:szCs w:val="21"/>
              </w:rPr>
            </w:pPr>
          </w:p>
        </w:tc>
      </w:tr>
      <w:tr w:rsidR="0092191D" w:rsidRPr="0092473F" w14:paraId="3B9307DD" w14:textId="77777777">
        <w:trPr>
          <w:jc w:val="center"/>
        </w:trPr>
        <w:tc>
          <w:tcPr>
            <w:tcW w:w="2849" w:type="dxa"/>
            <w:vAlign w:val="center"/>
          </w:tcPr>
          <w:p w14:paraId="5F6C0F3C" w14:textId="77777777" w:rsidR="007B58FD" w:rsidRPr="00D71D12" w:rsidRDefault="007B58FD" w:rsidP="00197DC7">
            <w:pPr>
              <w:widowControl/>
              <w:spacing w:line="360" w:lineRule="auto"/>
              <w:ind w:firstLineChars="510" w:firstLine="1071"/>
              <w:rPr>
                <w:rFonts w:ascii="宋体" w:hAnsi="宋体"/>
                <w:kern w:val="0"/>
                <w:szCs w:val="21"/>
              </w:rPr>
            </w:pPr>
            <w:bookmarkStart w:id="2943" w:name="PO_无形资产_分类明细_25" w:colFirst="1" w:colLast="1"/>
            <w:bookmarkStart w:id="2944" w:name="PO_无形资产_分类明细_26" w:colFirst="2" w:colLast="2"/>
            <w:bookmarkStart w:id="2945" w:name="PO_无形资产_分类明细_27" w:colFirst="3" w:colLast="3"/>
            <w:bookmarkStart w:id="2946" w:name="PO_无形资产_分类明细_28" w:colFirst="4" w:colLast="4"/>
            <w:bookmarkEnd w:id="2939"/>
            <w:bookmarkEnd w:id="2940"/>
            <w:bookmarkEnd w:id="2941"/>
            <w:bookmarkEnd w:id="2942"/>
            <w:r w:rsidRPr="00D71D12">
              <w:rPr>
                <w:rFonts w:ascii="宋体" w:hAnsi="宋体" w:hint="eastAsia"/>
                <w:kern w:val="0"/>
                <w:szCs w:val="21"/>
              </w:rPr>
              <w:t>著作权</w:t>
            </w:r>
          </w:p>
        </w:tc>
        <w:tc>
          <w:tcPr>
            <w:tcW w:w="1450" w:type="dxa"/>
          </w:tcPr>
          <w:p w14:paraId="4F914FBB" w14:textId="77777777" w:rsidR="007B58FD" w:rsidRPr="00D71D12" w:rsidRDefault="007B58FD" w:rsidP="00176B00">
            <w:pPr>
              <w:widowControl/>
              <w:spacing w:line="360" w:lineRule="auto"/>
              <w:jc w:val="right"/>
              <w:rPr>
                <w:rFonts w:ascii="宋体" w:hAnsi="宋体"/>
                <w:szCs w:val="21"/>
              </w:rPr>
            </w:pPr>
          </w:p>
        </w:tc>
        <w:tc>
          <w:tcPr>
            <w:tcW w:w="1450" w:type="dxa"/>
          </w:tcPr>
          <w:p w14:paraId="14AC9818" w14:textId="77777777" w:rsidR="007B58FD" w:rsidRPr="00D71D12" w:rsidRDefault="007B58FD" w:rsidP="00176B00">
            <w:pPr>
              <w:widowControl/>
              <w:spacing w:line="360" w:lineRule="auto"/>
              <w:jc w:val="right"/>
              <w:rPr>
                <w:rFonts w:ascii="宋体" w:hAnsi="宋体"/>
                <w:szCs w:val="21"/>
              </w:rPr>
            </w:pPr>
          </w:p>
        </w:tc>
        <w:tc>
          <w:tcPr>
            <w:tcW w:w="1450" w:type="dxa"/>
          </w:tcPr>
          <w:p w14:paraId="3C539E6C" w14:textId="77777777" w:rsidR="007B58FD" w:rsidRPr="00D71D12" w:rsidRDefault="007B58FD" w:rsidP="00176B00">
            <w:pPr>
              <w:widowControl/>
              <w:spacing w:line="360" w:lineRule="auto"/>
              <w:jc w:val="right"/>
              <w:rPr>
                <w:rFonts w:ascii="宋体" w:hAnsi="宋体"/>
                <w:szCs w:val="21"/>
              </w:rPr>
            </w:pPr>
          </w:p>
        </w:tc>
        <w:tc>
          <w:tcPr>
            <w:tcW w:w="1450" w:type="dxa"/>
          </w:tcPr>
          <w:p w14:paraId="6EF15692" w14:textId="77777777" w:rsidR="007B58FD" w:rsidRPr="00D71D12" w:rsidRDefault="007B58FD" w:rsidP="00176B00">
            <w:pPr>
              <w:widowControl/>
              <w:spacing w:line="360" w:lineRule="auto"/>
              <w:jc w:val="right"/>
              <w:rPr>
                <w:rFonts w:ascii="宋体" w:hAnsi="宋体"/>
                <w:szCs w:val="21"/>
              </w:rPr>
            </w:pPr>
          </w:p>
        </w:tc>
      </w:tr>
      <w:tr w:rsidR="0092191D" w:rsidRPr="0092473F" w14:paraId="70E59F04" w14:textId="77777777">
        <w:trPr>
          <w:jc w:val="center"/>
        </w:trPr>
        <w:tc>
          <w:tcPr>
            <w:tcW w:w="2849" w:type="dxa"/>
            <w:vAlign w:val="center"/>
          </w:tcPr>
          <w:p w14:paraId="12A1879F" w14:textId="77777777" w:rsidR="007B58FD" w:rsidRPr="00D71D12" w:rsidRDefault="007B58FD" w:rsidP="00197DC7">
            <w:pPr>
              <w:widowControl/>
              <w:spacing w:line="360" w:lineRule="auto"/>
              <w:ind w:firstLineChars="510" w:firstLine="1071"/>
              <w:rPr>
                <w:rFonts w:ascii="宋体" w:hAnsi="宋体"/>
                <w:kern w:val="0"/>
                <w:szCs w:val="21"/>
              </w:rPr>
            </w:pPr>
            <w:bookmarkStart w:id="2947" w:name="PO_无形资产_分类明细_29" w:colFirst="1" w:colLast="1"/>
            <w:bookmarkStart w:id="2948" w:name="PO_无形资产_分类明细_30" w:colFirst="2" w:colLast="2"/>
            <w:bookmarkStart w:id="2949" w:name="PO_无形资产_分类明细_31" w:colFirst="3" w:colLast="3"/>
            <w:bookmarkStart w:id="2950" w:name="PO_无形资产_分类明细_32" w:colFirst="4" w:colLast="4"/>
            <w:bookmarkEnd w:id="2943"/>
            <w:bookmarkEnd w:id="2944"/>
            <w:bookmarkEnd w:id="2945"/>
            <w:bookmarkEnd w:id="2946"/>
            <w:r w:rsidRPr="00D71D12">
              <w:rPr>
                <w:rFonts w:ascii="宋体" w:hAnsi="宋体" w:hint="eastAsia"/>
                <w:kern w:val="0"/>
                <w:szCs w:val="21"/>
              </w:rPr>
              <w:t>特许权</w:t>
            </w:r>
          </w:p>
        </w:tc>
        <w:tc>
          <w:tcPr>
            <w:tcW w:w="1450" w:type="dxa"/>
          </w:tcPr>
          <w:p w14:paraId="59DCAC89" w14:textId="77777777" w:rsidR="007B58FD" w:rsidRPr="00D71D12" w:rsidRDefault="007B58FD" w:rsidP="00176B00">
            <w:pPr>
              <w:widowControl/>
              <w:spacing w:line="360" w:lineRule="auto"/>
              <w:jc w:val="right"/>
              <w:rPr>
                <w:rFonts w:ascii="宋体" w:hAnsi="宋体"/>
                <w:szCs w:val="21"/>
              </w:rPr>
            </w:pPr>
          </w:p>
        </w:tc>
        <w:tc>
          <w:tcPr>
            <w:tcW w:w="1450" w:type="dxa"/>
          </w:tcPr>
          <w:p w14:paraId="01D3F271" w14:textId="77777777" w:rsidR="007B58FD" w:rsidRPr="00D71D12" w:rsidRDefault="007B58FD" w:rsidP="00176B00">
            <w:pPr>
              <w:widowControl/>
              <w:spacing w:line="360" w:lineRule="auto"/>
              <w:jc w:val="right"/>
              <w:rPr>
                <w:rFonts w:ascii="宋体" w:hAnsi="宋体"/>
                <w:szCs w:val="21"/>
              </w:rPr>
            </w:pPr>
          </w:p>
        </w:tc>
        <w:tc>
          <w:tcPr>
            <w:tcW w:w="1450" w:type="dxa"/>
          </w:tcPr>
          <w:p w14:paraId="3B089764" w14:textId="77777777" w:rsidR="007B58FD" w:rsidRPr="00D71D12" w:rsidRDefault="007B58FD" w:rsidP="00176B00">
            <w:pPr>
              <w:widowControl/>
              <w:spacing w:line="360" w:lineRule="auto"/>
              <w:jc w:val="right"/>
              <w:rPr>
                <w:rFonts w:ascii="宋体" w:hAnsi="宋体"/>
                <w:szCs w:val="21"/>
              </w:rPr>
            </w:pPr>
          </w:p>
        </w:tc>
        <w:tc>
          <w:tcPr>
            <w:tcW w:w="1450" w:type="dxa"/>
          </w:tcPr>
          <w:p w14:paraId="53A4B5F7" w14:textId="77777777" w:rsidR="007B58FD" w:rsidRPr="00D71D12" w:rsidRDefault="007B58FD" w:rsidP="00176B00">
            <w:pPr>
              <w:widowControl/>
              <w:spacing w:line="360" w:lineRule="auto"/>
              <w:jc w:val="right"/>
              <w:rPr>
                <w:rFonts w:ascii="宋体" w:hAnsi="宋体"/>
                <w:szCs w:val="21"/>
              </w:rPr>
            </w:pPr>
          </w:p>
        </w:tc>
      </w:tr>
      <w:tr w:rsidR="0092191D" w:rsidRPr="0092473F" w14:paraId="5F6CA56E" w14:textId="77777777">
        <w:trPr>
          <w:jc w:val="center"/>
        </w:trPr>
        <w:tc>
          <w:tcPr>
            <w:tcW w:w="2849" w:type="dxa"/>
            <w:vAlign w:val="center"/>
          </w:tcPr>
          <w:p w14:paraId="341257F0" w14:textId="77777777" w:rsidR="007B58FD" w:rsidRPr="00D71D12" w:rsidRDefault="007B58FD" w:rsidP="00197DC7">
            <w:pPr>
              <w:widowControl/>
              <w:spacing w:line="360" w:lineRule="auto"/>
              <w:ind w:firstLineChars="510" w:firstLine="1071"/>
              <w:rPr>
                <w:rFonts w:ascii="宋体" w:hAnsi="宋体"/>
                <w:szCs w:val="21"/>
              </w:rPr>
            </w:pPr>
            <w:bookmarkStart w:id="2951" w:name="PO_无形资产_分类明细_33" w:colFirst="1" w:colLast="1"/>
            <w:bookmarkStart w:id="2952" w:name="PO_无形资产_分类明细_34" w:colFirst="2" w:colLast="2"/>
            <w:bookmarkStart w:id="2953" w:name="PO_无形资产_分类明细_35" w:colFirst="3" w:colLast="3"/>
            <w:bookmarkStart w:id="2954" w:name="PO_无形资产_分类明细_36" w:colFirst="4" w:colLast="4"/>
            <w:bookmarkEnd w:id="2947"/>
            <w:bookmarkEnd w:id="2948"/>
            <w:bookmarkEnd w:id="2949"/>
            <w:bookmarkEnd w:id="2950"/>
            <w:r w:rsidRPr="00D71D12">
              <w:rPr>
                <w:rFonts w:ascii="宋体" w:hAnsi="宋体" w:hint="eastAsia"/>
                <w:kern w:val="0"/>
                <w:szCs w:val="21"/>
              </w:rPr>
              <w:t>……</w:t>
            </w:r>
          </w:p>
        </w:tc>
        <w:tc>
          <w:tcPr>
            <w:tcW w:w="1450" w:type="dxa"/>
          </w:tcPr>
          <w:p w14:paraId="3EC452DA" w14:textId="77777777" w:rsidR="007B58FD" w:rsidRPr="00D71D12" w:rsidRDefault="007B58FD" w:rsidP="00176B00">
            <w:pPr>
              <w:widowControl/>
              <w:spacing w:line="360" w:lineRule="auto"/>
              <w:jc w:val="right"/>
              <w:rPr>
                <w:rFonts w:ascii="宋体" w:hAnsi="宋体"/>
                <w:szCs w:val="21"/>
              </w:rPr>
            </w:pPr>
          </w:p>
        </w:tc>
        <w:tc>
          <w:tcPr>
            <w:tcW w:w="1450" w:type="dxa"/>
          </w:tcPr>
          <w:p w14:paraId="0CAB45AC" w14:textId="77777777" w:rsidR="007B58FD" w:rsidRPr="00D71D12" w:rsidRDefault="007B58FD" w:rsidP="00176B00">
            <w:pPr>
              <w:widowControl/>
              <w:spacing w:line="360" w:lineRule="auto"/>
              <w:jc w:val="right"/>
              <w:rPr>
                <w:rFonts w:ascii="宋体" w:hAnsi="宋体"/>
                <w:szCs w:val="21"/>
              </w:rPr>
            </w:pPr>
          </w:p>
        </w:tc>
        <w:tc>
          <w:tcPr>
            <w:tcW w:w="1450" w:type="dxa"/>
          </w:tcPr>
          <w:p w14:paraId="219C8E1C" w14:textId="77777777" w:rsidR="007B58FD" w:rsidRPr="00D71D12" w:rsidRDefault="007B58FD" w:rsidP="00176B00">
            <w:pPr>
              <w:widowControl/>
              <w:spacing w:line="360" w:lineRule="auto"/>
              <w:jc w:val="right"/>
              <w:rPr>
                <w:rFonts w:ascii="宋体" w:hAnsi="宋体"/>
                <w:szCs w:val="21"/>
              </w:rPr>
            </w:pPr>
          </w:p>
        </w:tc>
        <w:tc>
          <w:tcPr>
            <w:tcW w:w="1450" w:type="dxa"/>
          </w:tcPr>
          <w:p w14:paraId="0E048B9C" w14:textId="77777777" w:rsidR="007B58FD" w:rsidRPr="00D71D12" w:rsidRDefault="007B58FD" w:rsidP="00176B00">
            <w:pPr>
              <w:widowControl/>
              <w:spacing w:line="360" w:lineRule="auto"/>
              <w:jc w:val="right"/>
              <w:rPr>
                <w:rFonts w:ascii="宋体" w:hAnsi="宋体"/>
                <w:szCs w:val="21"/>
              </w:rPr>
            </w:pPr>
          </w:p>
        </w:tc>
      </w:tr>
      <w:tr w:rsidR="0092191D" w:rsidRPr="0092473F" w14:paraId="3F816CA5" w14:textId="77777777">
        <w:trPr>
          <w:jc w:val="center"/>
        </w:trPr>
        <w:tc>
          <w:tcPr>
            <w:tcW w:w="2849" w:type="dxa"/>
            <w:vAlign w:val="center"/>
          </w:tcPr>
          <w:p w14:paraId="66134AEB" w14:textId="77777777" w:rsidR="007B58FD" w:rsidRPr="00D71D12" w:rsidRDefault="007B58FD" w:rsidP="00197DC7">
            <w:pPr>
              <w:widowControl/>
              <w:spacing w:line="360" w:lineRule="auto"/>
              <w:rPr>
                <w:rFonts w:ascii="宋体" w:hAnsi="宋体"/>
                <w:szCs w:val="21"/>
              </w:rPr>
            </w:pPr>
            <w:bookmarkStart w:id="2955" w:name="PO_无形资产_分类明细_37" w:colFirst="1" w:colLast="1"/>
            <w:bookmarkStart w:id="2956" w:name="PO_无形资产_分类明细_38" w:colFirst="2" w:colLast="2"/>
            <w:bookmarkStart w:id="2957" w:name="PO_无形资产_分类明细_39" w:colFirst="3" w:colLast="3"/>
            <w:bookmarkStart w:id="2958" w:name="PO_无形资产_分类明细_40" w:colFirst="4" w:colLast="4"/>
            <w:bookmarkEnd w:id="2951"/>
            <w:bookmarkEnd w:id="2952"/>
            <w:bookmarkEnd w:id="2953"/>
            <w:bookmarkEnd w:id="2954"/>
            <w:r w:rsidRPr="00D71D12">
              <w:rPr>
                <w:rFonts w:ascii="宋体" w:hAnsi="宋体" w:hint="eastAsia"/>
                <w:kern w:val="0"/>
                <w:szCs w:val="21"/>
              </w:rPr>
              <w:t>累计摊销额合计</w:t>
            </w:r>
          </w:p>
        </w:tc>
        <w:tc>
          <w:tcPr>
            <w:tcW w:w="1450" w:type="dxa"/>
          </w:tcPr>
          <w:p w14:paraId="0D2E1109" w14:textId="77777777" w:rsidR="007B58FD" w:rsidRPr="00D71D12" w:rsidRDefault="007B58FD" w:rsidP="00176B00">
            <w:pPr>
              <w:widowControl/>
              <w:spacing w:line="360" w:lineRule="auto"/>
              <w:jc w:val="right"/>
              <w:rPr>
                <w:rFonts w:ascii="宋体" w:hAnsi="宋体"/>
                <w:szCs w:val="21"/>
              </w:rPr>
            </w:pPr>
          </w:p>
        </w:tc>
        <w:tc>
          <w:tcPr>
            <w:tcW w:w="1450" w:type="dxa"/>
          </w:tcPr>
          <w:p w14:paraId="3B503CD1" w14:textId="77777777" w:rsidR="007B58FD" w:rsidRPr="00D71D12" w:rsidRDefault="007B58FD" w:rsidP="00176B00">
            <w:pPr>
              <w:widowControl/>
              <w:spacing w:line="360" w:lineRule="auto"/>
              <w:jc w:val="right"/>
              <w:rPr>
                <w:rFonts w:ascii="宋体" w:hAnsi="宋体"/>
                <w:szCs w:val="21"/>
              </w:rPr>
            </w:pPr>
          </w:p>
        </w:tc>
        <w:tc>
          <w:tcPr>
            <w:tcW w:w="1450" w:type="dxa"/>
          </w:tcPr>
          <w:p w14:paraId="103A00C2" w14:textId="77777777" w:rsidR="007B58FD" w:rsidRPr="00D71D12" w:rsidRDefault="007B58FD" w:rsidP="00176B00">
            <w:pPr>
              <w:widowControl/>
              <w:spacing w:line="360" w:lineRule="auto"/>
              <w:jc w:val="right"/>
              <w:rPr>
                <w:rFonts w:ascii="宋体" w:hAnsi="宋体"/>
                <w:szCs w:val="21"/>
              </w:rPr>
            </w:pPr>
          </w:p>
        </w:tc>
        <w:tc>
          <w:tcPr>
            <w:tcW w:w="1450" w:type="dxa"/>
          </w:tcPr>
          <w:p w14:paraId="1C3BDC5C" w14:textId="77777777" w:rsidR="007B58FD" w:rsidRPr="00D71D12" w:rsidRDefault="007B58FD" w:rsidP="00176B00">
            <w:pPr>
              <w:widowControl/>
              <w:spacing w:line="360" w:lineRule="auto"/>
              <w:jc w:val="right"/>
              <w:rPr>
                <w:rFonts w:ascii="宋体" w:hAnsi="宋体"/>
                <w:szCs w:val="21"/>
              </w:rPr>
            </w:pPr>
          </w:p>
        </w:tc>
      </w:tr>
      <w:tr w:rsidR="0092191D" w:rsidRPr="0092473F" w14:paraId="563CAE6E" w14:textId="77777777">
        <w:trPr>
          <w:jc w:val="center"/>
        </w:trPr>
        <w:tc>
          <w:tcPr>
            <w:tcW w:w="2849" w:type="dxa"/>
            <w:vAlign w:val="center"/>
          </w:tcPr>
          <w:p w14:paraId="6331CAC2" w14:textId="77777777" w:rsidR="007B58FD" w:rsidRPr="00D71D12" w:rsidRDefault="007B58FD" w:rsidP="00197DC7">
            <w:pPr>
              <w:widowControl/>
              <w:spacing w:line="360" w:lineRule="auto"/>
              <w:ind w:firstLineChars="200" w:firstLine="420"/>
              <w:rPr>
                <w:rFonts w:ascii="宋体" w:hAnsi="宋体"/>
                <w:szCs w:val="21"/>
              </w:rPr>
            </w:pPr>
            <w:bookmarkStart w:id="2959" w:name="PO_无形资产_分类明细_41" w:colFirst="1" w:colLast="1"/>
            <w:bookmarkStart w:id="2960" w:name="PO_无形资产_分类明细_42" w:colFirst="2" w:colLast="2"/>
            <w:bookmarkStart w:id="2961" w:name="PO_无形资产_分类明细_43" w:colFirst="3" w:colLast="3"/>
            <w:bookmarkStart w:id="2962" w:name="PO_无形资产_分类明细_44" w:colFirst="4" w:colLast="4"/>
            <w:bookmarkEnd w:id="2955"/>
            <w:bookmarkEnd w:id="2956"/>
            <w:bookmarkEnd w:id="2957"/>
            <w:bookmarkEnd w:id="2958"/>
            <w:r w:rsidRPr="00D71D12">
              <w:rPr>
                <w:rFonts w:ascii="宋体" w:hAnsi="宋体" w:hint="eastAsia"/>
                <w:kern w:val="0"/>
                <w:szCs w:val="21"/>
              </w:rPr>
              <w:t>其中：软件</w:t>
            </w:r>
          </w:p>
        </w:tc>
        <w:tc>
          <w:tcPr>
            <w:tcW w:w="1450" w:type="dxa"/>
          </w:tcPr>
          <w:p w14:paraId="083C65FF" w14:textId="77777777" w:rsidR="007B58FD" w:rsidRPr="00D71D12" w:rsidRDefault="007B58FD" w:rsidP="00176B00">
            <w:pPr>
              <w:widowControl/>
              <w:spacing w:line="360" w:lineRule="auto"/>
              <w:jc w:val="right"/>
              <w:rPr>
                <w:rFonts w:ascii="宋体" w:hAnsi="宋体"/>
                <w:szCs w:val="21"/>
              </w:rPr>
            </w:pPr>
          </w:p>
        </w:tc>
        <w:tc>
          <w:tcPr>
            <w:tcW w:w="1450" w:type="dxa"/>
          </w:tcPr>
          <w:p w14:paraId="1021A23C" w14:textId="77777777" w:rsidR="007B58FD" w:rsidRPr="00D71D12" w:rsidRDefault="007B58FD" w:rsidP="00176B00">
            <w:pPr>
              <w:widowControl/>
              <w:spacing w:line="360" w:lineRule="auto"/>
              <w:jc w:val="right"/>
              <w:rPr>
                <w:rFonts w:ascii="宋体" w:hAnsi="宋体"/>
                <w:szCs w:val="21"/>
              </w:rPr>
            </w:pPr>
          </w:p>
        </w:tc>
        <w:tc>
          <w:tcPr>
            <w:tcW w:w="1450" w:type="dxa"/>
          </w:tcPr>
          <w:p w14:paraId="75598CEB" w14:textId="77777777" w:rsidR="007B58FD" w:rsidRPr="00D71D12" w:rsidRDefault="007B58FD" w:rsidP="00176B00">
            <w:pPr>
              <w:widowControl/>
              <w:spacing w:line="360" w:lineRule="auto"/>
              <w:jc w:val="right"/>
              <w:rPr>
                <w:rFonts w:ascii="宋体" w:hAnsi="宋体"/>
                <w:szCs w:val="21"/>
              </w:rPr>
            </w:pPr>
          </w:p>
        </w:tc>
        <w:tc>
          <w:tcPr>
            <w:tcW w:w="1450" w:type="dxa"/>
          </w:tcPr>
          <w:p w14:paraId="07800B43" w14:textId="77777777" w:rsidR="007B58FD" w:rsidRPr="00D71D12" w:rsidRDefault="007B58FD" w:rsidP="00176B00">
            <w:pPr>
              <w:widowControl/>
              <w:spacing w:line="360" w:lineRule="auto"/>
              <w:jc w:val="right"/>
              <w:rPr>
                <w:rFonts w:ascii="宋体" w:hAnsi="宋体"/>
                <w:szCs w:val="21"/>
              </w:rPr>
            </w:pPr>
          </w:p>
        </w:tc>
      </w:tr>
      <w:tr w:rsidR="0092191D" w:rsidRPr="0092473F" w14:paraId="497C7B34" w14:textId="77777777">
        <w:trPr>
          <w:jc w:val="center"/>
        </w:trPr>
        <w:tc>
          <w:tcPr>
            <w:tcW w:w="2849" w:type="dxa"/>
            <w:vAlign w:val="center"/>
          </w:tcPr>
          <w:p w14:paraId="70FC886D" w14:textId="77777777" w:rsidR="007B58FD" w:rsidRPr="00D71D12" w:rsidRDefault="007B58FD" w:rsidP="00197DC7">
            <w:pPr>
              <w:widowControl/>
              <w:spacing w:line="360" w:lineRule="auto"/>
              <w:ind w:firstLineChars="510" w:firstLine="1071"/>
              <w:rPr>
                <w:rFonts w:ascii="宋体" w:hAnsi="宋体"/>
                <w:szCs w:val="21"/>
              </w:rPr>
            </w:pPr>
            <w:bookmarkStart w:id="2963" w:name="PO_无形资产_分类明细_45" w:colFirst="1" w:colLast="1"/>
            <w:bookmarkStart w:id="2964" w:name="PO_无形资产_分类明细_46" w:colFirst="2" w:colLast="2"/>
            <w:bookmarkStart w:id="2965" w:name="PO_无形资产_分类明细_47" w:colFirst="3" w:colLast="3"/>
            <w:bookmarkStart w:id="2966" w:name="PO_无形资产_分类明细_48" w:colFirst="4" w:colLast="4"/>
            <w:bookmarkEnd w:id="2959"/>
            <w:bookmarkEnd w:id="2960"/>
            <w:bookmarkEnd w:id="2961"/>
            <w:bookmarkEnd w:id="2962"/>
            <w:r w:rsidRPr="00D71D12">
              <w:rPr>
                <w:rFonts w:ascii="宋体" w:hAnsi="宋体" w:hint="eastAsia"/>
                <w:kern w:val="0"/>
                <w:szCs w:val="21"/>
              </w:rPr>
              <w:t>土地使用权</w:t>
            </w:r>
          </w:p>
        </w:tc>
        <w:tc>
          <w:tcPr>
            <w:tcW w:w="1450" w:type="dxa"/>
          </w:tcPr>
          <w:p w14:paraId="230AAEF7" w14:textId="77777777" w:rsidR="007B58FD" w:rsidRPr="00D71D12" w:rsidRDefault="007B58FD" w:rsidP="00176B00">
            <w:pPr>
              <w:widowControl/>
              <w:spacing w:line="360" w:lineRule="auto"/>
              <w:jc w:val="right"/>
              <w:rPr>
                <w:rFonts w:ascii="宋体" w:hAnsi="宋体"/>
                <w:szCs w:val="21"/>
              </w:rPr>
            </w:pPr>
          </w:p>
        </w:tc>
        <w:tc>
          <w:tcPr>
            <w:tcW w:w="1450" w:type="dxa"/>
          </w:tcPr>
          <w:p w14:paraId="6BE70CD3" w14:textId="77777777" w:rsidR="007B58FD" w:rsidRPr="00D71D12" w:rsidRDefault="007B58FD" w:rsidP="00176B00">
            <w:pPr>
              <w:widowControl/>
              <w:spacing w:line="360" w:lineRule="auto"/>
              <w:jc w:val="right"/>
              <w:rPr>
                <w:rFonts w:ascii="宋体" w:hAnsi="宋体"/>
                <w:szCs w:val="21"/>
              </w:rPr>
            </w:pPr>
          </w:p>
        </w:tc>
        <w:tc>
          <w:tcPr>
            <w:tcW w:w="1450" w:type="dxa"/>
          </w:tcPr>
          <w:p w14:paraId="19E3E55A" w14:textId="77777777" w:rsidR="007B58FD" w:rsidRPr="00D71D12" w:rsidRDefault="007B58FD" w:rsidP="00176B00">
            <w:pPr>
              <w:widowControl/>
              <w:spacing w:line="360" w:lineRule="auto"/>
              <w:jc w:val="right"/>
              <w:rPr>
                <w:rFonts w:ascii="宋体" w:hAnsi="宋体"/>
                <w:szCs w:val="21"/>
              </w:rPr>
            </w:pPr>
          </w:p>
        </w:tc>
        <w:tc>
          <w:tcPr>
            <w:tcW w:w="1450" w:type="dxa"/>
          </w:tcPr>
          <w:p w14:paraId="56E27A59" w14:textId="77777777" w:rsidR="007B58FD" w:rsidRPr="00D71D12" w:rsidRDefault="007B58FD" w:rsidP="00176B00">
            <w:pPr>
              <w:widowControl/>
              <w:spacing w:line="360" w:lineRule="auto"/>
              <w:jc w:val="right"/>
              <w:rPr>
                <w:rFonts w:ascii="宋体" w:hAnsi="宋体"/>
                <w:szCs w:val="21"/>
              </w:rPr>
            </w:pPr>
          </w:p>
        </w:tc>
      </w:tr>
      <w:tr w:rsidR="0092191D" w:rsidRPr="0092473F" w14:paraId="7D11B02D" w14:textId="77777777">
        <w:trPr>
          <w:jc w:val="center"/>
        </w:trPr>
        <w:tc>
          <w:tcPr>
            <w:tcW w:w="2849" w:type="dxa"/>
            <w:vAlign w:val="center"/>
          </w:tcPr>
          <w:p w14:paraId="478F4FAF" w14:textId="77777777" w:rsidR="007B58FD" w:rsidRPr="00D71D12" w:rsidRDefault="007B58FD" w:rsidP="00197DC7">
            <w:pPr>
              <w:widowControl/>
              <w:spacing w:line="360" w:lineRule="auto"/>
              <w:ind w:firstLineChars="510" w:firstLine="1071"/>
              <w:rPr>
                <w:rFonts w:ascii="宋体" w:hAnsi="宋体"/>
                <w:kern w:val="0"/>
                <w:szCs w:val="21"/>
              </w:rPr>
            </w:pPr>
            <w:bookmarkStart w:id="2967" w:name="PO_无形资产_分类明细_49" w:colFirst="1" w:colLast="1"/>
            <w:bookmarkStart w:id="2968" w:name="PO_无形资产_分类明细_50" w:colFirst="2" w:colLast="2"/>
            <w:bookmarkStart w:id="2969" w:name="PO_无形资产_分类明细_51" w:colFirst="3" w:colLast="3"/>
            <w:bookmarkStart w:id="2970" w:name="PO_无形资产_分类明细_52" w:colFirst="4" w:colLast="4"/>
            <w:bookmarkEnd w:id="2963"/>
            <w:bookmarkEnd w:id="2964"/>
            <w:bookmarkEnd w:id="2965"/>
            <w:bookmarkEnd w:id="2966"/>
            <w:r w:rsidRPr="00D71D12">
              <w:rPr>
                <w:rFonts w:ascii="宋体" w:hAnsi="宋体" w:hint="eastAsia"/>
                <w:kern w:val="0"/>
                <w:szCs w:val="21"/>
              </w:rPr>
              <w:t>专利权</w:t>
            </w:r>
          </w:p>
        </w:tc>
        <w:tc>
          <w:tcPr>
            <w:tcW w:w="1450" w:type="dxa"/>
          </w:tcPr>
          <w:p w14:paraId="5FF0C596" w14:textId="77777777" w:rsidR="007B58FD" w:rsidRPr="00D71D12" w:rsidRDefault="007B58FD" w:rsidP="00176B00">
            <w:pPr>
              <w:widowControl/>
              <w:spacing w:line="360" w:lineRule="auto"/>
              <w:jc w:val="right"/>
              <w:rPr>
                <w:rFonts w:ascii="宋体" w:hAnsi="宋体"/>
                <w:szCs w:val="21"/>
              </w:rPr>
            </w:pPr>
          </w:p>
        </w:tc>
        <w:tc>
          <w:tcPr>
            <w:tcW w:w="1450" w:type="dxa"/>
          </w:tcPr>
          <w:p w14:paraId="32D9039A" w14:textId="77777777" w:rsidR="007B58FD" w:rsidRPr="00D71D12" w:rsidRDefault="007B58FD" w:rsidP="00176B00">
            <w:pPr>
              <w:widowControl/>
              <w:spacing w:line="360" w:lineRule="auto"/>
              <w:jc w:val="right"/>
              <w:rPr>
                <w:rFonts w:ascii="宋体" w:hAnsi="宋体"/>
                <w:szCs w:val="21"/>
              </w:rPr>
            </w:pPr>
          </w:p>
        </w:tc>
        <w:tc>
          <w:tcPr>
            <w:tcW w:w="1450" w:type="dxa"/>
          </w:tcPr>
          <w:p w14:paraId="4A6C0B4E" w14:textId="77777777" w:rsidR="007B58FD" w:rsidRPr="00D71D12" w:rsidRDefault="007B58FD" w:rsidP="00176B00">
            <w:pPr>
              <w:widowControl/>
              <w:spacing w:line="360" w:lineRule="auto"/>
              <w:jc w:val="right"/>
              <w:rPr>
                <w:rFonts w:ascii="宋体" w:hAnsi="宋体"/>
                <w:szCs w:val="21"/>
              </w:rPr>
            </w:pPr>
          </w:p>
        </w:tc>
        <w:tc>
          <w:tcPr>
            <w:tcW w:w="1450" w:type="dxa"/>
          </w:tcPr>
          <w:p w14:paraId="2DFA7971" w14:textId="77777777" w:rsidR="007B58FD" w:rsidRPr="00D71D12" w:rsidRDefault="007B58FD" w:rsidP="00176B00">
            <w:pPr>
              <w:widowControl/>
              <w:spacing w:line="360" w:lineRule="auto"/>
              <w:jc w:val="right"/>
              <w:rPr>
                <w:rFonts w:ascii="宋体" w:hAnsi="宋体"/>
                <w:szCs w:val="21"/>
              </w:rPr>
            </w:pPr>
          </w:p>
        </w:tc>
      </w:tr>
      <w:tr w:rsidR="0092191D" w:rsidRPr="0092473F" w14:paraId="0BA70245" w14:textId="77777777">
        <w:trPr>
          <w:jc w:val="center"/>
        </w:trPr>
        <w:tc>
          <w:tcPr>
            <w:tcW w:w="2849" w:type="dxa"/>
            <w:vAlign w:val="center"/>
          </w:tcPr>
          <w:p w14:paraId="2AA09D2B" w14:textId="77777777" w:rsidR="007B58FD" w:rsidRPr="00D71D12" w:rsidRDefault="007B58FD" w:rsidP="00197DC7">
            <w:pPr>
              <w:widowControl/>
              <w:spacing w:line="360" w:lineRule="auto"/>
              <w:ind w:firstLineChars="510" w:firstLine="1071"/>
              <w:rPr>
                <w:rFonts w:ascii="宋体" w:hAnsi="宋体"/>
                <w:kern w:val="0"/>
                <w:szCs w:val="21"/>
              </w:rPr>
            </w:pPr>
            <w:bookmarkStart w:id="2971" w:name="PO_无形资产_分类明细_53" w:colFirst="1" w:colLast="1"/>
            <w:bookmarkStart w:id="2972" w:name="PO_无形资产_分类明细_54" w:colFirst="2" w:colLast="2"/>
            <w:bookmarkStart w:id="2973" w:name="PO_无形资产_分类明细_55" w:colFirst="3" w:colLast="3"/>
            <w:bookmarkStart w:id="2974" w:name="PO_无形资产_分类明细_56" w:colFirst="4" w:colLast="4"/>
            <w:bookmarkEnd w:id="2967"/>
            <w:bookmarkEnd w:id="2968"/>
            <w:bookmarkEnd w:id="2969"/>
            <w:bookmarkEnd w:id="2970"/>
            <w:r w:rsidRPr="00D71D12">
              <w:rPr>
                <w:rFonts w:ascii="宋体" w:hAnsi="宋体" w:hint="eastAsia"/>
                <w:kern w:val="0"/>
                <w:szCs w:val="21"/>
              </w:rPr>
              <w:t>非专利技术</w:t>
            </w:r>
          </w:p>
        </w:tc>
        <w:tc>
          <w:tcPr>
            <w:tcW w:w="1450" w:type="dxa"/>
          </w:tcPr>
          <w:p w14:paraId="6EBA46F8" w14:textId="77777777" w:rsidR="007B58FD" w:rsidRPr="00D71D12" w:rsidRDefault="007B58FD" w:rsidP="00176B00">
            <w:pPr>
              <w:widowControl/>
              <w:spacing w:line="360" w:lineRule="auto"/>
              <w:jc w:val="right"/>
              <w:rPr>
                <w:rFonts w:ascii="宋体" w:hAnsi="宋体"/>
                <w:szCs w:val="21"/>
              </w:rPr>
            </w:pPr>
          </w:p>
        </w:tc>
        <w:tc>
          <w:tcPr>
            <w:tcW w:w="1450" w:type="dxa"/>
          </w:tcPr>
          <w:p w14:paraId="7B419BD0" w14:textId="77777777" w:rsidR="007B58FD" w:rsidRPr="00D71D12" w:rsidRDefault="007B58FD" w:rsidP="00176B00">
            <w:pPr>
              <w:widowControl/>
              <w:spacing w:line="360" w:lineRule="auto"/>
              <w:jc w:val="right"/>
              <w:rPr>
                <w:rFonts w:ascii="宋体" w:hAnsi="宋体"/>
                <w:szCs w:val="21"/>
              </w:rPr>
            </w:pPr>
          </w:p>
        </w:tc>
        <w:tc>
          <w:tcPr>
            <w:tcW w:w="1450" w:type="dxa"/>
          </w:tcPr>
          <w:p w14:paraId="1F03875B" w14:textId="77777777" w:rsidR="007B58FD" w:rsidRPr="00D71D12" w:rsidRDefault="007B58FD" w:rsidP="00176B00">
            <w:pPr>
              <w:widowControl/>
              <w:spacing w:line="360" w:lineRule="auto"/>
              <w:jc w:val="right"/>
              <w:rPr>
                <w:rFonts w:ascii="宋体" w:hAnsi="宋体"/>
                <w:szCs w:val="21"/>
              </w:rPr>
            </w:pPr>
          </w:p>
        </w:tc>
        <w:tc>
          <w:tcPr>
            <w:tcW w:w="1450" w:type="dxa"/>
          </w:tcPr>
          <w:p w14:paraId="656C6D39" w14:textId="77777777" w:rsidR="007B58FD" w:rsidRPr="00D71D12" w:rsidRDefault="007B58FD" w:rsidP="00176B00">
            <w:pPr>
              <w:widowControl/>
              <w:spacing w:line="360" w:lineRule="auto"/>
              <w:jc w:val="right"/>
              <w:rPr>
                <w:rFonts w:ascii="宋体" w:hAnsi="宋体"/>
                <w:szCs w:val="21"/>
              </w:rPr>
            </w:pPr>
          </w:p>
        </w:tc>
      </w:tr>
      <w:tr w:rsidR="0092191D" w:rsidRPr="0092473F" w14:paraId="10FAD4A7" w14:textId="77777777">
        <w:trPr>
          <w:jc w:val="center"/>
        </w:trPr>
        <w:tc>
          <w:tcPr>
            <w:tcW w:w="2849" w:type="dxa"/>
            <w:vAlign w:val="center"/>
          </w:tcPr>
          <w:p w14:paraId="210ECD63" w14:textId="77777777" w:rsidR="007B58FD" w:rsidRPr="00D71D12" w:rsidRDefault="007B58FD" w:rsidP="00197DC7">
            <w:pPr>
              <w:widowControl/>
              <w:spacing w:line="360" w:lineRule="auto"/>
              <w:ind w:firstLineChars="510" w:firstLine="1071"/>
              <w:rPr>
                <w:rFonts w:ascii="宋体" w:hAnsi="宋体"/>
                <w:kern w:val="0"/>
                <w:szCs w:val="21"/>
              </w:rPr>
            </w:pPr>
            <w:bookmarkStart w:id="2975" w:name="PO_无形资产_分类明细_57" w:colFirst="1" w:colLast="1"/>
            <w:bookmarkStart w:id="2976" w:name="PO_无形资产_分类明细_58" w:colFirst="2" w:colLast="2"/>
            <w:bookmarkStart w:id="2977" w:name="PO_无形资产_分类明细_59" w:colFirst="3" w:colLast="3"/>
            <w:bookmarkStart w:id="2978" w:name="PO_无形资产_分类明细_60" w:colFirst="4" w:colLast="4"/>
            <w:bookmarkEnd w:id="2971"/>
            <w:bookmarkEnd w:id="2972"/>
            <w:bookmarkEnd w:id="2973"/>
            <w:bookmarkEnd w:id="2974"/>
            <w:r w:rsidRPr="00D71D12">
              <w:rPr>
                <w:rFonts w:ascii="宋体" w:hAnsi="宋体" w:hint="eastAsia"/>
                <w:kern w:val="0"/>
                <w:szCs w:val="21"/>
              </w:rPr>
              <w:t>商标权</w:t>
            </w:r>
          </w:p>
        </w:tc>
        <w:tc>
          <w:tcPr>
            <w:tcW w:w="1450" w:type="dxa"/>
          </w:tcPr>
          <w:p w14:paraId="4FEA0AE8" w14:textId="77777777" w:rsidR="007B58FD" w:rsidRPr="00D71D12" w:rsidRDefault="007B58FD" w:rsidP="00176B00">
            <w:pPr>
              <w:widowControl/>
              <w:spacing w:line="360" w:lineRule="auto"/>
              <w:jc w:val="right"/>
              <w:rPr>
                <w:rFonts w:ascii="宋体" w:hAnsi="宋体"/>
                <w:szCs w:val="21"/>
              </w:rPr>
            </w:pPr>
          </w:p>
        </w:tc>
        <w:tc>
          <w:tcPr>
            <w:tcW w:w="1450" w:type="dxa"/>
          </w:tcPr>
          <w:p w14:paraId="60B14C1B" w14:textId="77777777" w:rsidR="007B58FD" w:rsidRPr="00D71D12" w:rsidRDefault="007B58FD" w:rsidP="00176B00">
            <w:pPr>
              <w:widowControl/>
              <w:spacing w:line="360" w:lineRule="auto"/>
              <w:jc w:val="right"/>
              <w:rPr>
                <w:rFonts w:ascii="宋体" w:hAnsi="宋体"/>
                <w:szCs w:val="21"/>
              </w:rPr>
            </w:pPr>
          </w:p>
        </w:tc>
        <w:tc>
          <w:tcPr>
            <w:tcW w:w="1450" w:type="dxa"/>
          </w:tcPr>
          <w:p w14:paraId="0CC1A23F" w14:textId="77777777" w:rsidR="007B58FD" w:rsidRPr="00D71D12" w:rsidRDefault="007B58FD" w:rsidP="00176B00">
            <w:pPr>
              <w:widowControl/>
              <w:spacing w:line="360" w:lineRule="auto"/>
              <w:jc w:val="right"/>
              <w:rPr>
                <w:rFonts w:ascii="宋体" w:hAnsi="宋体"/>
                <w:szCs w:val="21"/>
              </w:rPr>
            </w:pPr>
          </w:p>
        </w:tc>
        <w:tc>
          <w:tcPr>
            <w:tcW w:w="1450" w:type="dxa"/>
          </w:tcPr>
          <w:p w14:paraId="7B79F6B7" w14:textId="77777777" w:rsidR="007B58FD" w:rsidRPr="00D71D12" w:rsidRDefault="007B58FD" w:rsidP="00176B00">
            <w:pPr>
              <w:widowControl/>
              <w:spacing w:line="360" w:lineRule="auto"/>
              <w:jc w:val="right"/>
              <w:rPr>
                <w:rFonts w:ascii="宋体" w:hAnsi="宋体"/>
                <w:szCs w:val="21"/>
              </w:rPr>
            </w:pPr>
          </w:p>
        </w:tc>
      </w:tr>
      <w:tr w:rsidR="0092191D" w:rsidRPr="0092473F" w14:paraId="0A22D477" w14:textId="77777777">
        <w:trPr>
          <w:jc w:val="center"/>
        </w:trPr>
        <w:tc>
          <w:tcPr>
            <w:tcW w:w="2849" w:type="dxa"/>
            <w:vAlign w:val="center"/>
          </w:tcPr>
          <w:p w14:paraId="01BCBC0D" w14:textId="77777777" w:rsidR="007B58FD" w:rsidRPr="00D71D12" w:rsidRDefault="007B58FD" w:rsidP="00197DC7">
            <w:pPr>
              <w:widowControl/>
              <w:spacing w:line="360" w:lineRule="auto"/>
              <w:ind w:firstLineChars="510" w:firstLine="1071"/>
              <w:rPr>
                <w:rFonts w:ascii="宋体" w:hAnsi="宋体"/>
                <w:kern w:val="0"/>
                <w:szCs w:val="21"/>
              </w:rPr>
            </w:pPr>
            <w:bookmarkStart w:id="2979" w:name="PO_无形资产_分类明细_61" w:colFirst="1" w:colLast="1"/>
            <w:bookmarkStart w:id="2980" w:name="PO_无形资产_分类明细_62" w:colFirst="2" w:colLast="2"/>
            <w:bookmarkStart w:id="2981" w:name="PO_无形资产_分类明细_63" w:colFirst="3" w:colLast="3"/>
            <w:bookmarkStart w:id="2982" w:name="PO_无形资产_分类明细_64" w:colFirst="4" w:colLast="4"/>
            <w:bookmarkEnd w:id="2975"/>
            <w:bookmarkEnd w:id="2976"/>
            <w:bookmarkEnd w:id="2977"/>
            <w:bookmarkEnd w:id="2978"/>
            <w:r w:rsidRPr="00D71D12">
              <w:rPr>
                <w:rFonts w:ascii="宋体" w:hAnsi="宋体" w:hint="eastAsia"/>
                <w:kern w:val="0"/>
                <w:szCs w:val="21"/>
              </w:rPr>
              <w:t>著作权</w:t>
            </w:r>
          </w:p>
        </w:tc>
        <w:tc>
          <w:tcPr>
            <w:tcW w:w="1450" w:type="dxa"/>
          </w:tcPr>
          <w:p w14:paraId="4086E6BC" w14:textId="77777777" w:rsidR="007B58FD" w:rsidRPr="00D71D12" w:rsidRDefault="007B58FD" w:rsidP="00176B00">
            <w:pPr>
              <w:widowControl/>
              <w:spacing w:line="360" w:lineRule="auto"/>
              <w:jc w:val="right"/>
              <w:rPr>
                <w:rFonts w:ascii="宋体" w:hAnsi="宋体"/>
                <w:szCs w:val="21"/>
              </w:rPr>
            </w:pPr>
          </w:p>
        </w:tc>
        <w:tc>
          <w:tcPr>
            <w:tcW w:w="1450" w:type="dxa"/>
          </w:tcPr>
          <w:p w14:paraId="124E93FE" w14:textId="77777777" w:rsidR="007B58FD" w:rsidRPr="00D71D12" w:rsidRDefault="007B58FD" w:rsidP="00176B00">
            <w:pPr>
              <w:widowControl/>
              <w:spacing w:line="360" w:lineRule="auto"/>
              <w:jc w:val="right"/>
              <w:rPr>
                <w:rFonts w:ascii="宋体" w:hAnsi="宋体"/>
                <w:szCs w:val="21"/>
              </w:rPr>
            </w:pPr>
          </w:p>
        </w:tc>
        <w:tc>
          <w:tcPr>
            <w:tcW w:w="1450" w:type="dxa"/>
          </w:tcPr>
          <w:p w14:paraId="6B902BA5" w14:textId="77777777" w:rsidR="007B58FD" w:rsidRPr="00D71D12" w:rsidRDefault="007B58FD" w:rsidP="00176B00">
            <w:pPr>
              <w:widowControl/>
              <w:spacing w:line="360" w:lineRule="auto"/>
              <w:jc w:val="right"/>
              <w:rPr>
                <w:rFonts w:ascii="宋体" w:hAnsi="宋体"/>
                <w:szCs w:val="21"/>
              </w:rPr>
            </w:pPr>
          </w:p>
        </w:tc>
        <w:tc>
          <w:tcPr>
            <w:tcW w:w="1450" w:type="dxa"/>
          </w:tcPr>
          <w:p w14:paraId="14E757DF" w14:textId="77777777" w:rsidR="007B58FD" w:rsidRPr="00D71D12" w:rsidRDefault="007B58FD" w:rsidP="00176B00">
            <w:pPr>
              <w:widowControl/>
              <w:spacing w:line="360" w:lineRule="auto"/>
              <w:jc w:val="right"/>
              <w:rPr>
                <w:rFonts w:ascii="宋体" w:hAnsi="宋体"/>
                <w:szCs w:val="21"/>
              </w:rPr>
            </w:pPr>
          </w:p>
        </w:tc>
      </w:tr>
      <w:tr w:rsidR="0092191D" w:rsidRPr="0092473F" w14:paraId="72583D42" w14:textId="77777777">
        <w:trPr>
          <w:jc w:val="center"/>
        </w:trPr>
        <w:tc>
          <w:tcPr>
            <w:tcW w:w="2849" w:type="dxa"/>
            <w:vAlign w:val="center"/>
          </w:tcPr>
          <w:p w14:paraId="753D9386" w14:textId="77777777" w:rsidR="007B58FD" w:rsidRPr="00D71D12" w:rsidRDefault="007B58FD" w:rsidP="00197DC7">
            <w:pPr>
              <w:widowControl/>
              <w:spacing w:line="360" w:lineRule="auto"/>
              <w:ind w:firstLineChars="510" w:firstLine="1071"/>
              <w:rPr>
                <w:rFonts w:ascii="宋体" w:hAnsi="宋体"/>
                <w:kern w:val="0"/>
                <w:szCs w:val="21"/>
              </w:rPr>
            </w:pPr>
            <w:bookmarkStart w:id="2983" w:name="PO_无形资产_分类明细_65" w:colFirst="1" w:colLast="1"/>
            <w:bookmarkStart w:id="2984" w:name="PO_无形资产_分类明细_66" w:colFirst="2" w:colLast="2"/>
            <w:bookmarkStart w:id="2985" w:name="PO_无形资产_分类明细_67" w:colFirst="3" w:colLast="3"/>
            <w:bookmarkStart w:id="2986" w:name="PO_无形资产_分类明细_68" w:colFirst="4" w:colLast="4"/>
            <w:bookmarkEnd w:id="2979"/>
            <w:bookmarkEnd w:id="2980"/>
            <w:bookmarkEnd w:id="2981"/>
            <w:bookmarkEnd w:id="2982"/>
            <w:r w:rsidRPr="00D71D12">
              <w:rPr>
                <w:rFonts w:ascii="宋体" w:hAnsi="宋体" w:hint="eastAsia"/>
                <w:kern w:val="0"/>
                <w:szCs w:val="21"/>
              </w:rPr>
              <w:t>特许权</w:t>
            </w:r>
          </w:p>
        </w:tc>
        <w:tc>
          <w:tcPr>
            <w:tcW w:w="1450" w:type="dxa"/>
          </w:tcPr>
          <w:p w14:paraId="565161A8" w14:textId="77777777" w:rsidR="007B58FD" w:rsidRPr="00D71D12" w:rsidRDefault="007B58FD" w:rsidP="00176B00">
            <w:pPr>
              <w:widowControl/>
              <w:spacing w:line="360" w:lineRule="auto"/>
              <w:jc w:val="right"/>
              <w:rPr>
                <w:rFonts w:ascii="宋体" w:hAnsi="宋体"/>
                <w:szCs w:val="21"/>
              </w:rPr>
            </w:pPr>
          </w:p>
        </w:tc>
        <w:tc>
          <w:tcPr>
            <w:tcW w:w="1450" w:type="dxa"/>
          </w:tcPr>
          <w:p w14:paraId="0B1C4C1E" w14:textId="77777777" w:rsidR="007B58FD" w:rsidRPr="00D71D12" w:rsidRDefault="007B58FD" w:rsidP="00176B00">
            <w:pPr>
              <w:widowControl/>
              <w:spacing w:line="360" w:lineRule="auto"/>
              <w:jc w:val="right"/>
              <w:rPr>
                <w:rFonts w:ascii="宋体" w:hAnsi="宋体"/>
                <w:szCs w:val="21"/>
              </w:rPr>
            </w:pPr>
          </w:p>
        </w:tc>
        <w:tc>
          <w:tcPr>
            <w:tcW w:w="1450" w:type="dxa"/>
          </w:tcPr>
          <w:p w14:paraId="57A0C575" w14:textId="77777777" w:rsidR="007B58FD" w:rsidRPr="00D71D12" w:rsidRDefault="007B58FD" w:rsidP="00176B00">
            <w:pPr>
              <w:widowControl/>
              <w:spacing w:line="360" w:lineRule="auto"/>
              <w:jc w:val="right"/>
              <w:rPr>
                <w:rFonts w:ascii="宋体" w:hAnsi="宋体"/>
                <w:szCs w:val="21"/>
              </w:rPr>
            </w:pPr>
          </w:p>
        </w:tc>
        <w:tc>
          <w:tcPr>
            <w:tcW w:w="1450" w:type="dxa"/>
          </w:tcPr>
          <w:p w14:paraId="4DC3F9F0" w14:textId="77777777" w:rsidR="007B58FD" w:rsidRPr="00D71D12" w:rsidRDefault="007B58FD" w:rsidP="00176B00">
            <w:pPr>
              <w:widowControl/>
              <w:spacing w:line="360" w:lineRule="auto"/>
              <w:jc w:val="right"/>
              <w:rPr>
                <w:rFonts w:ascii="宋体" w:hAnsi="宋体"/>
                <w:szCs w:val="21"/>
              </w:rPr>
            </w:pPr>
          </w:p>
        </w:tc>
      </w:tr>
      <w:tr w:rsidR="0092191D" w:rsidRPr="0092473F" w14:paraId="4B1F943A" w14:textId="77777777">
        <w:trPr>
          <w:jc w:val="center"/>
        </w:trPr>
        <w:tc>
          <w:tcPr>
            <w:tcW w:w="2849" w:type="dxa"/>
            <w:vAlign w:val="center"/>
          </w:tcPr>
          <w:p w14:paraId="3E32FB59" w14:textId="77777777" w:rsidR="007B58FD" w:rsidRPr="00D71D12" w:rsidRDefault="007B58FD" w:rsidP="00197DC7">
            <w:pPr>
              <w:widowControl/>
              <w:spacing w:line="360" w:lineRule="auto"/>
              <w:ind w:firstLineChars="510" w:firstLine="1071"/>
              <w:rPr>
                <w:rFonts w:ascii="宋体" w:hAnsi="宋体"/>
                <w:kern w:val="0"/>
                <w:szCs w:val="21"/>
              </w:rPr>
            </w:pPr>
            <w:bookmarkStart w:id="2987" w:name="PO_无形资产_分类明细_69" w:colFirst="1" w:colLast="1"/>
            <w:bookmarkStart w:id="2988" w:name="PO_无形资产_分类明细_70" w:colFirst="2" w:colLast="2"/>
            <w:bookmarkStart w:id="2989" w:name="PO_无形资产_分类明细_71" w:colFirst="3" w:colLast="3"/>
            <w:bookmarkStart w:id="2990" w:name="PO_无形资产_分类明细_72" w:colFirst="4" w:colLast="4"/>
            <w:bookmarkEnd w:id="2983"/>
            <w:bookmarkEnd w:id="2984"/>
            <w:bookmarkEnd w:id="2985"/>
            <w:bookmarkEnd w:id="2986"/>
            <w:r w:rsidRPr="00D71D12">
              <w:rPr>
                <w:rFonts w:ascii="宋体" w:hAnsi="宋体" w:hint="eastAsia"/>
                <w:kern w:val="0"/>
                <w:szCs w:val="21"/>
              </w:rPr>
              <w:t>……</w:t>
            </w:r>
          </w:p>
        </w:tc>
        <w:tc>
          <w:tcPr>
            <w:tcW w:w="1450" w:type="dxa"/>
          </w:tcPr>
          <w:p w14:paraId="44E14E3D" w14:textId="77777777" w:rsidR="007B58FD" w:rsidRPr="00D71D12" w:rsidRDefault="007B58FD" w:rsidP="00176B00">
            <w:pPr>
              <w:widowControl/>
              <w:spacing w:line="360" w:lineRule="auto"/>
              <w:jc w:val="right"/>
              <w:rPr>
                <w:rFonts w:ascii="宋体" w:hAnsi="宋体"/>
                <w:szCs w:val="21"/>
              </w:rPr>
            </w:pPr>
          </w:p>
        </w:tc>
        <w:tc>
          <w:tcPr>
            <w:tcW w:w="1450" w:type="dxa"/>
          </w:tcPr>
          <w:p w14:paraId="128349E3" w14:textId="77777777" w:rsidR="007B58FD" w:rsidRPr="00D71D12" w:rsidRDefault="007B58FD" w:rsidP="00176B00">
            <w:pPr>
              <w:widowControl/>
              <w:spacing w:line="360" w:lineRule="auto"/>
              <w:jc w:val="right"/>
              <w:rPr>
                <w:rFonts w:ascii="宋体" w:hAnsi="宋体"/>
                <w:szCs w:val="21"/>
              </w:rPr>
            </w:pPr>
          </w:p>
        </w:tc>
        <w:tc>
          <w:tcPr>
            <w:tcW w:w="1450" w:type="dxa"/>
          </w:tcPr>
          <w:p w14:paraId="51B64721" w14:textId="77777777" w:rsidR="007B58FD" w:rsidRPr="00D71D12" w:rsidRDefault="007B58FD" w:rsidP="00176B00">
            <w:pPr>
              <w:widowControl/>
              <w:spacing w:line="360" w:lineRule="auto"/>
              <w:jc w:val="right"/>
              <w:rPr>
                <w:rFonts w:ascii="宋体" w:hAnsi="宋体"/>
                <w:szCs w:val="21"/>
              </w:rPr>
            </w:pPr>
          </w:p>
        </w:tc>
        <w:tc>
          <w:tcPr>
            <w:tcW w:w="1450" w:type="dxa"/>
          </w:tcPr>
          <w:p w14:paraId="58D3A9A2" w14:textId="77777777" w:rsidR="007B58FD" w:rsidRPr="00D71D12" w:rsidRDefault="007B58FD" w:rsidP="00176B00">
            <w:pPr>
              <w:widowControl/>
              <w:spacing w:line="360" w:lineRule="auto"/>
              <w:jc w:val="right"/>
              <w:rPr>
                <w:rFonts w:ascii="宋体" w:hAnsi="宋体"/>
                <w:szCs w:val="21"/>
              </w:rPr>
            </w:pPr>
          </w:p>
        </w:tc>
      </w:tr>
      <w:tr w:rsidR="0092191D" w:rsidRPr="0092473F" w14:paraId="6538645D" w14:textId="77777777">
        <w:trPr>
          <w:jc w:val="center"/>
        </w:trPr>
        <w:tc>
          <w:tcPr>
            <w:tcW w:w="2849" w:type="dxa"/>
            <w:vAlign w:val="center"/>
          </w:tcPr>
          <w:p w14:paraId="15864FE3" w14:textId="77777777" w:rsidR="007B58FD" w:rsidRPr="00D71D12" w:rsidRDefault="007B58FD" w:rsidP="00536C63">
            <w:pPr>
              <w:widowControl/>
              <w:spacing w:line="360" w:lineRule="auto"/>
              <w:rPr>
                <w:rFonts w:ascii="宋体" w:hAnsi="宋体"/>
                <w:kern w:val="0"/>
                <w:szCs w:val="21"/>
              </w:rPr>
            </w:pPr>
            <w:bookmarkStart w:id="2991" w:name="PO_无形资产_分类明细_73" w:colFirst="1" w:colLast="1"/>
            <w:bookmarkStart w:id="2992" w:name="PO_无形资产_分类明细_74" w:colFirst="2" w:colLast="2"/>
            <w:bookmarkStart w:id="2993" w:name="PO_无形资产_分类明细_75" w:colFirst="3" w:colLast="3"/>
            <w:bookmarkStart w:id="2994" w:name="PO_无形资产_分类明细_76" w:colFirst="4" w:colLast="4"/>
            <w:bookmarkEnd w:id="2987"/>
            <w:bookmarkEnd w:id="2988"/>
            <w:bookmarkEnd w:id="2989"/>
            <w:bookmarkEnd w:id="2990"/>
            <w:r w:rsidRPr="00D71D12">
              <w:rPr>
                <w:rFonts w:ascii="宋体" w:hAnsi="宋体" w:hint="eastAsia"/>
                <w:szCs w:val="21"/>
              </w:rPr>
              <w:t>无形资产</w:t>
            </w:r>
            <w:r w:rsidRPr="00D71D12">
              <w:rPr>
                <w:rFonts w:ascii="宋体" w:hAnsi="宋体" w:hint="eastAsia"/>
                <w:kern w:val="0"/>
                <w:szCs w:val="21"/>
              </w:rPr>
              <w:t>减值准备金额合计</w:t>
            </w:r>
          </w:p>
        </w:tc>
        <w:tc>
          <w:tcPr>
            <w:tcW w:w="1450" w:type="dxa"/>
          </w:tcPr>
          <w:p w14:paraId="5CB370A2" w14:textId="77777777" w:rsidR="007B58FD" w:rsidRPr="00D71D12" w:rsidRDefault="007B58FD" w:rsidP="00176B00">
            <w:pPr>
              <w:widowControl/>
              <w:spacing w:line="360" w:lineRule="auto"/>
              <w:jc w:val="right"/>
              <w:rPr>
                <w:rFonts w:ascii="宋体" w:hAnsi="宋体"/>
                <w:szCs w:val="21"/>
              </w:rPr>
            </w:pPr>
          </w:p>
        </w:tc>
        <w:tc>
          <w:tcPr>
            <w:tcW w:w="1450" w:type="dxa"/>
          </w:tcPr>
          <w:p w14:paraId="6AF4E764" w14:textId="77777777" w:rsidR="007B58FD" w:rsidRPr="00D71D12" w:rsidRDefault="007B58FD" w:rsidP="00176B00">
            <w:pPr>
              <w:widowControl/>
              <w:spacing w:line="360" w:lineRule="auto"/>
              <w:jc w:val="right"/>
              <w:rPr>
                <w:rFonts w:ascii="宋体" w:hAnsi="宋体"/>
                <w:szCs w:val="21"/>
              </w:rPr>
            </w:pPr>
          </w:p>
        </w:tc>
        <w:tc>
          <w:tcPr>
            <w:tcW w:w="1450" w:type="dxa"/>
          </w:tcPr>
          <w:p w14:paraId="505DE0C9" w14:textId="77777777" w:rsidR="007B58FD" w:rsidRPr="00D71D12" w:rsidRDefault="007B58FD" w:rsidP="00176B00">
            <w:pPr>
              <w:widowControl/>
              <w:spacing w:line="360" w:lineRule="auto"/>
              <w:jc w:val="right"/>
              <w:rPr>
                <w:rFonts w:ascii="宋体" w:hAnsi="宋体"/>
                <w:szCs w:val="21"/>
              </w:rPr>
            </w:pPr>
          </w:p>
        </w:tc>
        <w:tc>
          <w:tcPr>
            <w:tcW w:w="1450" w:type="dxa"/>
          </w:tcPr>
          <w:p w14:paraId="3C8569CB" w14:textId="77777777" w:rsidR="007B58FD" w:rsidRPr="00D71D12" w:rsidRDefault="007B58FD" w:rsidP="00176B00">
            <w:pPr>
              <w:widowControl/>
              <w:spacing w:line="360" w:lineRule="auto"/>
              <w:jc w:val="right"/>
              <w:rPr>
                <w:rFonts w:ascii="宋体" w:hAnsi="宋体"/>
                <w:szCs w:val="21"/>
              </w:rPr>
            </w:pPr>
          </w:p>
        </w:tc>
      </w:tr>
      <w:tr w:rsidR="0092191D" w:rsidRPr="0092473F" w14:paraId="65230426" w14:textId="77777777">
        <w:trPr>
          <w:jc w:val="center"/>
        </w:trPr>
        <w:tc>
          <w:tcPr>
            <w:tcW w:w="2849" w:type="dxa"/>
            <w:vAlign w:val="center"/>
          </w:tcPr>
          <w:p w14:paraId="3F6F38E6" w14:textId="77777777" w:rsidR="007B58FD" w:rsidRPr="00D71D12" w:rsidRDefault="007B58FD" w:rsidP="00197DC7">
            <w:pPr>
              <w:widowControl/>
              <w:spacing w:line="360" w:lineRule="auto"/>
              <w:ind w:firstLineChars="200" w:firstLine="420"/>
              <w:rPr>
                <w:rFonts w:ascii="宋体" w:hAnsi="宋体"/>
                <w:kern w:val="0"/>
                <w:szCs w:val="21"/>
              </w:rPr>
            </w:pPr>
            <w:bookmarkStart w:id="2995" w:name="PO_无形资产_分类明细_77" w:colFirst="1" w:colLast="1"/>
            <w:bookmarkStart w:id="2996" w:name="PO_无形资产_分类明细_78" w:colFirst="2" w:colLast="2"/>
            <w:bookmarkStart w:id="2997" w:name="PO_无形资产_分类明细_79" w:colFirst="3" w:colLast="3"/>
            <w:bookmarkStart w:id="2998" w:name="PO_无形资产_分类明细_80" w:colFirst="4" w:colLast="4"/>
            <w:bookmarkEnd w:id="2991"/>
            <w:bookmarkEnd w:id="2992"/>
            <w:bookmarkEnd w:id="2993"/>
            <w:bookmarkEnd w:id="2994"/>
            <w:r w:rsidRPr="00D71D12">
              <w:rPr>
                <w:rFonts w:ascii="宋体" w:hAnsi="宋体" w:hint="eastAsia"/>
                <w:kern w:val="0"/>
                <w:szCs w:val="21"/>
              </w:rPr>
              <w:t>其中：软件</w:t>
            </w:r>
          </w:p>
        </w:tc>
        <w:tc>
          <w:tcPr>
            <w:tcW w:w="1450" w:type="dxa"/>
          </w:tcPr>
          <w:p w14:paraId="28E6A5B9" w14:textId="77777777" w:rsidR="007B58FD" w:rsidRPr="00D71D12" w:rsidRDefault="007B58FD" w:rsidP="00176B00">
            <w:pPr>
              <w:widowControl/>
              <w:spacing w:line="360" w:lineRule="auto"/>
              <w:jc w:val="right"/>
              <w:rPr>
                <w:rFonts w:ascii="宋体" w:hAnsi="宋体"/>
                <w:szCs w:val="21"/>
              </w:rPr>
            </w:pPr>
          </w:p>
        </w:tc>
        <w:tc>
          <w:tcPr>
            <w:tcW w:w="1450" w:type="dxa"/>
          </w:tcPr>
          <w:p w14:paraId="33707FB4" w14:textId="77777777" w:rsidR="007B58FD" w:rsidRPr="00D71D12" w:rsidRDefault="007B58FD" w:rsidP="00176B00">
            <w:pPr>
              <w:widowControl/>
              <w:spacing w:line="360" w:lineRule="auto"/>
              <w:jc w:val="right"/>
              <w:rPr>
                <w:rFonts w:ascii="宋体" w:hAnsi="宋体"/>
                <w:szCs w:val="21"/>
              </w:rPr>
            </w:pPr>
          </w:p>
        </w:tc>
        <w:tc>
          <w:tcPr>
            <w:tcW w:w="1450" w:type="dxa"/>
          </w:tcPr>
          <w:p w14:paraId="7DDFD987" w14:textId="77777777" w:rsidR="007B58FD" w:rsidRPr="00D71D12" w:rsidRDefault="007B58FD" w:rsidP="00176B00">
            <w:pPr>
              <w:widowControl/>
              <w:spacing w:line="360" w:lineRule="auto"/>
              <w:jc w:val="right"/>
              <w:rPr>
                <w:rFonts w:ascii="宋体" w:hAnsi="宋体"/>
                <w:szCs w:val="21"/>
              </w:rPr>
            </w:pPr>
          </w:p>
        </w:tc>
        <w:tc>
          <w:tcPr>
            <w:tcW w:w="1450" w:type="dxa"/>
          </w:tcPr>
          <w:p w14:paraId="0FA918A4" w14:textId="77777777" w:rsidR="007B58FD" w:rsidRPr="00D71D12" w:rsidRDefault="007B58FD" w:rsidP="00176B00">
            <w:pPr>
              <w:widowControl/>
              <w:spacing w:line="360" w:lineRule="auto"/>
              <w:jc w:val="right"/>
              <w:rPr>
                <w:rFonts w:ascii="宋体" w:hAnsi="宋体"/>
                <w:szCs w:val="21"/>
              </w:rPr>
            </w:pPr>
          </w:p>
        </w:tc>
      </w:tr>
      <w:tr w:rsidR="0092191D" w:rsidRPr="0092473F" w14:paraId="57425B1D" w14:textId="77777777">
        <w:trPr>
          <w:jc w:val="center"/>
        </w:trPr>
        <w:tc>
          <w:tcPr>
            <w:tcW w:w="2849" w:type="dxa"/>
            <w:vAlign w:val="center"/>
          </w:tcPr>
          <w:p w14:paraId="0B6304F8" w14:textId="77777777" w:rsidR="007B58FD" w:rsidRPr="00D71D12" w:rsidRDefault="007B58FD" w:rsidP="00197DC7">
            <w:pPr>
              <w:widowControl/>
              <w:spacing w:line="360" w:lineRule="auto"/>
              <w:ind w:firstLineChars="510" w:firstLine="1071"/>
              <w:rPr>
                <w:rFonts w:ascii="宋体" w:hAnsi="宋体"/>
                <w:kern w:val="0"/>
                <w:szCs w:val="21"/>
              </w:rPr>
            </w:pPr>
            <w:bookmarkStart w:id="2999" w:name="PO_无形资产_分类明细_81" w:colFirst="1" w:colLast="1"/>
            <w:bookmarkStart w:id="3000" w:name="PO_无形资产_分类明细_82" w:colFirst="2" w:colLast="2"/>
            <w:bookmarkStart w:id="3001" w:name="PO_无形资产_分类明细_83" w:colFirst="3" w:colLast="3"/>
            <w:bookmarkStart w:id="3002" w:name="PO_无形资产_分类明细_84" w:colFirst="4" w:colLast="4"/>
            <w:bookmarkEnd w:id="2995"/>
            <w:bookmarkEnd w:id="2996"/>
            <w:bookmarkEnd w:id="2997"/>
            <w:bookmarkEnd w:id="2998"/>
            <w:r w:rsidRPr="00D71D12">
              <w:rPr>
                <w:rFonts w:ascii="宋体" w:hAnsi="宋体" w:hint="eastAsia"/>
                <w:kern w:val="0"/>
                <w:szCs w:val="21"/>
              </w:rPr>
              <w:t>土地使用权</w:t>
            </w:r>
          </w:p>
        </w:tc>
        <w:tc>
          <w:tcPr>
            <w:tcW w:w="1450" w:type="dxa"/>
          </w:tcPr>
          <w:p w14:paraId="70C2456E" w14:textId="77777777" w:rsidR="007B58FD" w:rsidRPr="00D71D12" w:rsidRDefault="007B58FD" w:rsidP="00176B00">
            <w:pPr>
              <w:widowControl/>
              <w:spacing w:line="360" w:lineRule="auto"/>
              <w:jc w:val="right"/>
              <w:rPr>
                <w:rFonts w:ascii="宋体" w:hAnsi="宋体"/>
                <w:szCs w:val="21"/>
              </w:rPr>
            </w:pPr>
          </w:p>
        </w:tc>
        <w:tc>
          <w:tcPr>
            <w:tcW w:w="1450" w:type="dxa"/>
          </w:tcPr>
          <w:p w14:paraId="67EE74A9" w14:textId="77777777" w:rsidR="007B58FD" w:rsidRPr="00D71D12" w:rsidRDefault="007B58FD" w:rsidP="00176B00">
            <w:pPr>
              <w:widowControl/>
              <w:spacing w:line="360" w:lineRule="auto"/>
              <w:jc w:val="right"/>
              <w:rPr>
                <w:rFonts w:ascii="宋体" w:hAnsi="宋体"/>
                <w:szCs w:val="21"/>
              </w:rPr>
            </w:pPr>
          </w:p>
        </w:tc>
        <w:tc>
          <w:tcPr>
            <w:tcW w:w="1450" w:type="dxa"/>
          </w:tcPr>
          <w:p w14:paraId="41FE6038" w14:textId="77777777" w:rsidR="007B58FD" w:rsidRPr="00D71D12" w:rsidRDefault="007B58FD" w:rsidP="00176B00">
            <w:pPr>
              <w:widowControl/>
              <w:spacing w:line="360" w:lineRule="auto"/>
              <w:jc w:val="right"/>
              <w:rPr>
                <w:rFonts w:ascii="宋体" w:hAnsi="宋体"/>
                <w:szCs w:val="21"/>
              </w:rPr>
            </w:pPr>
          </w:p>
        </w:tc>
        <w:tc>
          <w:tcPr>
            <w:tcW w:w="1450" w:type="dxa"/>
          </w:tcPr>
          <w:p w14:paraId="56BE229A" w14:textId="77777777" w:rsidR="007B58FD" w:rsidRPr="00D71D12" w:rsidRDefault="007B58FD" w:rsidP="00176B00">
            <w:pPr>
              <w:widowControl/>
              <w:spacing w:line="360" w:lineRule="auto"/>
              <w:jc w:val="right"/>
              <w:rPr>
                <w:rFonts w:ascii="宋体" w:hAnsi="宋体"/>
                <w:szCs w:val="21"/>
              </w:rPr>
            </w:pPr>
          </w:p>
        </w:tc>
      </w:tr>
      <w:tr w:rsidR="0092191D" w:rsidRPr="0092473F" w14:paraId="0DF602BA" w14:textId="77777777">
        <w:trPr>
          <w:jc w:val="center"/>
        </w:trPr>
        <w:tc>
          <w:tcPr>
            <w:tcW w:w="2849" w:type="dxa"/>
            <w:vAlign w:val="center"/>
          </w:tcPr>
          <w:p w14:paraId="27AE5A54" w14:textId="77777777" w:rsidR="007B58FD" w:rsidRPr="00D71D12" w:rsidRDefault="007B58FD" w:rsidP="00197DC7">
            <w:pPr>
              <w:widowControl/>
              <w:spacing w:line="360" w:lineRule="auto"/>
              <w:ind w:firstLineChars="510" w:firstLine="1071"/>
              <w:rPr>
                <w:rFonts w:ascii="宋体" w:hAnsi="宋体"/>
                <w:kern w:val="0"/>
                <w:szCs w:val="21"/>
              </w:rPr>
            </w:pPr>
            <w:bookmarkStart w:id="3003" w:name="PO_无形资产_分类明细_85" w:colFirst="1" w:colLast="1"/>
            <w:bookmarkStart w:id="3004" w:name="PO_无形资产_分类明细_86" w:colFirst="2" w:colLast="2"/>
            <w:bookmarkStart w:id="3005" w:name="PO_无形资产_分类明细_87" w:colFirst="3" w:colLast="3"/>
            <w:bookmarkStart w:id="3006" w:name="PO_无形资产_分类明细_88" w:colFirst="4" w:colLast="4"/>
            <w:bookmarkEnd w:id="2999"/>
            <w:bookmarkEnd w:id="3000"/>
            <w:bookmarkEnd w:id="3001"/>
            <w:bookmarkEnd w:id="3002"/>
            <w:r w:rsidRPr="00D71D12">
              <w:rPr>
                <w:rFonts w:ascii="宋体" w:hAnsi="宋体" w:hint="eastAsia"/>
                <w:kern w:val="0"/>
                <w:szCs w:val="21"/>
              </w:rPr>
              <w:t>专利权</w:t>
            </w:r>
          </w:p>
        </w:tc>
        <w:tc>
          <w:tcPr>
            <w:tcW w:w="1450" w:type="dxa"/>
          </w:tcPr>
          <w:p w14:paraId="66CC067B" w14:textId="77777777" w:rsidR="007B58FD" w:rsidRPr="00D71D12" w:rsidRDefault="007B58FD" w:rsidP="00176B00">
            <w:pPr>
              <w:widowControl/>
              <w:spacing w:line="360" w:lineRule="auto"/>
              <w:jc w:val="right"/>
              <w:rPr>
                <w:rFonts w:ascii="宋体" w:hAnsi="宋体"/>
                <w:szCs w:val="21"/>
              </w:rPr>
            </w:pPr>
          </w:p>
        </w:tc>
        <w:tc>
          <w:tcPr>
            <w:tcW w:w="1450" w:type="dxa"/>
          </w:tcPr>
          <w:p w14:paraId="3C217ED7" w14:textId="77777777" w:rsidR="007B58FD" w:rsidRPr="00D71D12" w:rsidRDefault="007B58FD" w:rsidP="00176B00">
            <w:pPr>
              <w:widowControl/>
              <w:spacing w:line="360" w:lineRule="auto"/>
              <w:jc w:val="right"/>
              <w:rPr>
                <w:rFonts w:ascii="宋体" w:hAnsi="宋体"/>
                <w:szCs w:val="21"/>
              </w:rPr>
            </w:pPr>
          </w:p>
        </w:tc>
        <w:tc>
          <w:tcPr>
            <w:tcW w:w="1450" w:type="dxa"/>
          </w:tcPr>
          <w:p w14:paraId="6C0BD5FE" w14:textId="77777777" w:rsidR="007B58FD" w:rsidRPr="00D71D12" w:rsidRDefault="007B58FD" w:rsidP="00176B00">
            <w:pPr>
              <w:widowControl/>
              <w:spacing w:line="360" w:lineRule="auto"/>
              <w:jc w:val="right"/>
              <w:rPr>
                <w:rFonts w:ascii="宋体" w:hAnsi="宋体"/>
                <w:szCs w:val="21"/>
              </w:rPr>
            </w:pPr>
          </w:p>
        </w:tc>
        <w:tc>
          <w:tcPr>
            <w:tcW w:w="1450" w:type="dxa"/>
          </w:tcPr>
          <w:p w14:paraId="1D1D73F3" w14:textId="77777777" w:rsidR="007B58FD" w:rsidRPr="00D71D12" w:rsidRDefault="007B58FD" w:rsidP="00176B00">
            <w:pPr>
              <w:widowControl/>
              <w:spacing w:line="360" w:lineRule="auto"/>
              <w:jc w:val="right"/>
              <w:rPr>
                <w:rFonts w:ascii="宋体" w:hAnsi="宋体"/>
                <w:szCs w:val="21"/>
              </w:rPr>
            </w:pPr>
          </w:p>
        </w:tc>
      </w:tr>
      <w:tr w:rsidR="0092191D" w:rsidRPr="0092473F" w14:paraId="47674CBF" w14:textId="77777777">
        <w:trPr>
          <w:jc w:val="center"/>
        </w:trPr>
        <w:tc>
          <w:tcPr>
            <w:tcW w:w="2849" w:type="dxa"/>
            <w:vAlign w:val="center"/>
          </w:tcPr>
          <w:p w14:paraId="31D35E0E" w14:textId="77777777" w:rsidR="007B58FD" w:rsidRPr="00D71D12" w:rsidRDefault="007B58FD" w:rsidP="00197DC7">
            <w:pPr>
              <w:widowControl/>
              <w:spacing w:line="360" w:lineRule="auto"/>
              <w:ind w:firstLineChars="510" w:firstLine="1071"/>
              <w:rPr>
                <w:rFonts w:ascii="宋体" w:hAnsi="宋体"/>
                <w:kern w:val="0"/>
                <w:szCs w:val="21"/>
              </w:rPr>
            </w:pPr>
            <w:bookmarkStart w:id="3007" w:name="PO_无形资产_分类明细_89" w:colFirst="1" w:colLast="1"/>
            <w:bookmarkStart w:id="3008" w:name="PO_无形资产_分类明细_90" w:colFirst="2" w:colLast="2"/>
            <w:bookmarkStart w:id="3009" w:name="PO_无形资产_分类明细_91" w:colFirst="3" w:colLast="3"/>
            <w:bookmarkStart w:id="3010" w:name="PO_无形资产_分类明细_92" w:colFirst="4" w:colLast="4"/>
            <w:bookmarkEnd w:id="3003"/>
            <w:bookmarkEnd w:id="3004"/>
            <w:bookmarkEnd w:id="3005"/>
            <w:bookmarkEnd w:id="3006"/>
            <w:r w:rsidRPr="00D71D12">
              <w:rPr>
                <w:rFonts w:ascii="宋体" w:hAnsi="宋体" w:hint="eastAsia"/>
                <w:kern w:val="0"/>
                <w:szCs w:val="21"/>
              </w:rPr>
              <w:t>非专利技术</w:t>
            </w:r>
          </w:p>
        </w:tc>
        <w:tc>
          <w:tcPr>
            <w:tcW w:w="1450" w:type="dxa"/>
          </w:tcPr>
          <w:p w14:paraId="14CC19AD" w14:textId="77777777" w:rsidR="007B58FD" w:rsidRPr="00D71D12" w:rsidRDefault="007B58FD" w:rsidP="00176B00">
            <w:pPr>
              <w:widowControl/>
              <w:spacing w:line="360" w:lineRule="auto"/>
              <w:jc w:val="right"/>
              <w:rPr>
                <w:rFonts w:ascii="宋体" w:hAnsi="宋体"/>
                <w:szCs w:val="21"/>
              </w:rPr>
            </w:pPr>
          </w:p>
        </w:tc>
        <w:tc>
          <w:tcPr>
            <w:tcW w:w="1450" w:type="dxa"/>
          </w:tcPr>
          <w:p w14:paraId="7501CC79" w14:textId="77777777" w:rsidR="007B58FD" w:rsidRPr="00D71D12" w:rsidRDefault="007B58FD" w:rsidP="00176B00">
            <w:pPr>
              <w:widowControl/>
              <w:spacing w:line="360" w:lineRule="auto"/>
              <w:jc w:val="right"/>
              <w:rPr>
                <w:rFonts w:ascii="宋体" w:hAnsi="宋体"/>
                <w:szCs w:val="21"/>
              </w:rPr>
            </w:pPr>
          </w:p>
        </w:tc>
        <w:tc>
          <w:tcPr>
            <w:tcW w:w="1450" w:type="dxa"/>
          </w:tcPr>
          <w:p w14:paraId="610E3ADC" w14:textId="77777777" w:rsidR="007B58FD" w:rsidRPr="00D71D12" w:rsidRDefault="007B58FD" w:rsidP="00176B00">
            <w:pPr>
              <w:widowControl/>
              <w:spacing w:line="360" w:lineRule="auto"/>
              <w:jc w:val="right"/>
              <w:rPr>
                <w:rFonts w:ascii="宋体" w:hAnsi="宋体"/>
                <w:szCs w:val="21"/>
              </w:rPr>
            </w:pPr>
          </w:p>
        </w:tc>
        <w:tc>
          <w:tcPr>
            <w:tcW w:w="1450" w:type="dxa"/>
          </w:tcPr>
          <w:p w14:paraId="79F50254" w14:textId="77777777" w:rsidR="007B58FD" w:rsidRPr="00D71D12" w:rsidRDefault="007B58FD" w:rsidP="00176B00">
            <w:pPr>
              <w:widowControl/>
              <w:spacing w:line="360" w:lineRule="auto"/>
              <w:jc w:val="right"/>
              <w:rPr>
                <w:rFonts w:ascii="宋体" w:hAnsi="宋体"/>
                <w:szCs w:val="21"/>
              </w:rPr>
            </w:pPr>
          </w:p>
        </w:tc>
      </w:tr>
      <w:tr w:rsidR="0092191D" w:rsidRPr="0092473F" w14:paraId="3B9827D7" w14:textId="77777777">
        <w:trPr>
          <w:jc w:val="center"/>
        </w:trPr>
        <w:tc>
          <w:tcPr>
            <w:tcW w:w="2849" w:type="dxa"/>
            <w:vAlign w:val="center"/>
          </w:tcPr>
          <w:p w14:paraId="60F81B85" w14:textId="77777777" w:rsidR="007B58FD" w:rsidRPr="00D71D12" w:rsidRDefault="007B58FD" w:rsidP="00197DC7">
            <w:pPr>
              <w:widowControl/>
              <w:spacing w:line="360" w:lineRule="auto"/>
              <w:ind w:firstLineChars="510" w:firstLine="1071"/>
              <w:rPr>
                <w:rFonts w:ascii="宋体" w:hAnsi="宋体"/>
                <w:kern w:val="0"/>
                <w:szCs w:val="21"/>
              </w:rPr>
            </w:pPr>
            <w:bookmarkStart w:id="3011" w:name="PO_无形资产_分类明细_93" w:colFirst="1" w:colLast="1"/>
            <w:bookmarkStart w:id="3012" w:name="PO_无形资产_分类明细_94" w:colFirst="2" w:colLast="2"/>
            <w:bookmarkStart w:id="3013" w:name="PO_无形资产_分类明细_95" w:colFirst="3" w:colLast="3"/>
            <w:bookmarkStart w:id="3014" w:name="PO_无形资产_分类明细_96" w:colFirst="4" w:colLast="4"/>
            <w:bookmarkEnd w:id="3007"/>
            <w:bookmarkEnd w:id="3008"/>
            <w:bookmarkEnd w:id="3009"/>
            <w:bookmarkEnd w:id="3010"/>
            <w:r w:rsidRPr="00D71D12">
              <w:rPr>
                <w:rFonts w:ascii="宋体" w:hAnsi="宋体" w:hint="eastAsia"/>
                <w:kern w:val="0"/>
                <w:szCs w:val="21"/>
              </w:rPr>
              <w:t>商标权</w:t>
            </w:r>
          </w:p>
        </w:tc>
        <w:tc>
          <w:tcPr>
            <w:tcW w:w="1450" w:type="dxa"/>
          </w:tcPr>
          <w:p w14:paraId="294498E1" w14:textId="77777777" w:rsidR="007B58FD" w:rsidRPr="00D71D12" w:rsidRDefault="007B58FD" w:rsidP="00176B00">
            <w:pPr>
              <w:widowControl/>
              <w:spacing w:line="360" w:lineRule="auto"/>
              <w:jc w:val="right"/>
              <w:rPr>
                <w:rFonts w:ascii="宋体" w:hAnsi="宋体"/>
                <w:szCs w:val="21"/>
              </w:rPr>
            </w:pPr>
          </w:p>
        </w:tc>
        <w:tc>
          <w:tcPr>
            <w:tcW w:w="1450" w:type="dxa"/>
          </w:tcPr>
          <w:p w14:paraId="47A9C83A" w14:textId="77777777" w:rsidR="007B58FD" w:rsidRPr="00D71D12" w:rsidRDefault="007B58FD" w:rsidP="00176B00">
            <w:pPr>
              <w:widowControl/>
              <w:spacing w:line="360" w:lineRule="auto"/>
              <w:jc w:val="right"/>
              <w:rPr>
                <w:rFonts w:ascii="宋体" w:hAnsi="宋体"/>
                <w:szCs w:val="21"/>
              </w:rPr>
            </w:pPr>
          </w:p>
        </w:tc>
        <w:tc>
          <w:tcPr>
            <w:tcW w:w="1450" w:type="dxa"/>
          </w:tcPr>
          <w:p w14:paraId="577346C4" w14:textId="77777777" w:rsidR="007B58FD" w:rsidRPr="00D71D12" w:rsidRDefault="007B58FD" w:rsidP="00176B00">
            <w:pPr>
              <w:widowControl/>
              <w:spacing w:line="360" w:lineRule="auto"/>
              <w:jc w:val="right"/>
              <w:rPr>
                <w:rFonts w:ascii="宋体" w:hAnsi="宋体"/>
                <w:szCs w:val="21"/>
              </w:rPr>
            </w:pPr>
          </w:p>
        </w:tc>
        <w:tc>
          <w:tcPr>
            <w:tcW w:w="1450" w:type="dxa"/>
          </w:tcPr>
          <w:p w14:paraId="7C6EA40B" w14:textId="77777777" w:rsidR="007B58FD" w:rsidRPr="00D71D12" w:rsidRDefault="007B58FD" w:rsidP="00176B00">
            <w:pPr>
              <w:widowControl/>
              <w:spacing w:line="360" w:lineRule="auto"/>
              <w:jc w:val="right"/>
              <w:rPr>
                <w:rFonts w:ascii="宋体" w:hAnsi="宋体"/>
                <w:szCs w:val="21"/>
              </w:rPr>
            </w:pPr>
          </w:p>
        </w:tc>
      </w:tr>
      <w:tr w:rsidR="0092191D" w:rsidRPr="0092473F" w14:paraId="5369C732" w14:textId="77777777">
        <w:trPr>
          <w:jc w:val="center"/>
        </w:trPr>
        <w:tc>
          <w:tcPr>
            <w:tcW w:w="2849" w:type="dxa"/>
            <w:vAlign w:val="center"/>
          </w:tcPr>
          <w:p w14:paraId="573D4808" w14:textId="77777777" w:rsidR="007B58FD" w:rsidRPr="00D71D12" w:rsidRDefault="007B58FD" w:rsidP="00197DC7">
            <w:pPr>
              <w:widowControl/>
              <w:spacing w:line="360" w:lineRule="auto"/>
              <w:ind w:firstLineChars="510" w:firstLine="1071"/>
              <w:rPr>
                <w:rFonts w:ascii="宋体" w:hAnsi="宋体"/>
                <w:kern w:val="0"/>
                <w:szCs w:val="21"/>
              </w:rPr>
            </w:pPr>
            <w:bookmarkStart w:id="3015" w:name="PO_无形资产_分类明细_97" w:colFirst="1" w:colLast="1"/>
            <w:bookmarkStart w:id="3016" w:name="PO_无形资产_分类明细_98" w:colFirst="2" w:colLast="2"/>
            <w:bookmarkStart w:id="3017" w:name="PO_无形资产_分类明细_99" w:colFirst="3" w:colLast="3"/>
            <w:bookmarkStart w:id="3018" w:name="PO_无形资产_分类明细_100" w:colFirst="4" w:colLast="4"/>
            <w:bookmarkEnd w:id="3011"/>
            <w:bookmarkEnd w:id="3012"/>
            <w:bookmarkEnd w:id="3013"/>
            <w:bookmarkEnd w:id="3014"/>
            <w:r w:rsidRPr="00D71D12">
              <w:rPr>
                <w:rFonts w:ascii="宋体" w:hAnsi="宋体" w:hint="eastAsia"/>
                <w:kern w:val="0"/>
                <w:szCs w:val="21"/>
              </w:rPr>
              <w:t>著作权</w:t>
            </w:r>
          </w:p>
        </w:tc>
        <w:tc>
          <w:tcPr>
            <w:tcW w:w="1450" w:type="dxa"/>
          </w:tcPr>
          <w:p w14:paraId="65014E72" w14:textId="77777777" w:rsidR="007B58FD" w:rsidRPr="00D71D12" w:rsidRDefault="007B58FD" w:rsidP="00176B00">
            <w:pPr>
              <w:widowControl/>
              <w:spacing w:line="360" w:lineRule="auto"/>
              <w:jc w:val="right"/>
              <w:rPr>
                <w:rFonts w:ascii="宋体" w:hAnsi="宋体"/>
                <w:szCs w:val="21"/>
              </w:rPr>
            </w:pPr>
          </w:p>
        </w:tc>
        <w:tc>
          <w:tcPr>
            <w:tcW w:w="1450" w:type="dxa"/>
          </w:tcPr>
          <w:p w14:paraId="7E2B48B2" w14:textId="77777777" w:rsidR="007B58FD" w:rsidRPr="00D71D12" w:rsidRDefault="007B58FD" w:rsidP="00176B00">
            <w:pPr>
              <w:widowControl/>
              <w:spacing w:line="360" w:lineRule="auto"/>
              <w:jc w:val="right"/>
              <w:rPr>
                <w:rFonts w:ascii="宋体" w:hAnsi="宋体"/>
                <w:szCs w:val="21"/>
              </w:rPr>
            </w:pPr>
          </w:p>
        </w:tc>
        <w:tc>
          <w:tcPr>
            <w:tcW w:w="1450" w:type="dxa"/>
          </w:tcPr>
          <w:p w14:paraId="5D90DA56" w14:textId="77777777" w:rsidR="007B58FD" w:rsidRPr="00D71D12" w:rsidRDefault="007B58FD" w:rsidP="00176B00">
            <w:pPr>
              <w:widowControl/>
              <w:spacing w:line="360" w:lineRule="auto"/>
              <w:jc w:val="right"/>
              <w:rPr>
                <w:rFonts w:ascii="宋体" w:hAnsi="宋体"/>
                <w:szCs w:val="21"/>
              </w:rPr>
            </w:pPr>
          </w:p>
        </w:tc>
        <w:tc>
          <w:tcPr>
            <w:tcW w:w="1450" w:type="dxa"/>
          </w:tcPr>
          <w:p w14:paraId="1914F0E2" w14:textId="77777777" w:rsidR="007B58FD" w:rsidRPr="00D71D12" w:rsidRDefault="007B58FD" w:rsidP="00176B00">
            <w:pPr>
              <w:widowControl/>
              <w:spacing w:line="360" w:lineRule="auto"/>
              <w:jc w:val="right"/>
              <w:rPr>
                <w:rFonts w:ascii="宋体" w:hAnsi="宋体"/>
                <w:szCs w:val="21"/>
              </w:rPr>
            </w:pPr>
          </w:p>
        </w:tc>
      </w:tr>
      <w:tr w:rsidR="0092191D" w:rsidRPr="0092473F" w14:paraId="4F677B48" w14:textId="77777777">
        <w:trPr>
          <w:jc w:val="center"/>
        </w:trPr>
        <w:tc>
          <w:tcPr>
            <w:tcW w:w="2849" w:type="dxa"/>
            <w:vAlign w:val="center"/>
          </w:tcPr>
          <w:p w14:paraId="1C0BB2BE" w14:textId="77777777" w:rsidR="007B58FD" w:rsidRPr="00D71D12" w:rsidRDefault="007B58FD" w:rsidP="00197DC7">
            <w:pPr>
              <w:widowControl/>
              <w:spacing w:line="360" w:lineRule="auto"/>
              <w:ind w:firstLineChars="510" w:firstLine="1071"/>
              <w:rPr>
                <w:rFonts w:ascii="宋体" w:hAnsi="宋体"/>
                <w:kern w:val="0"/>
                <w:szCs w:val="21"/>
              </w:rPr>
            </w:pPr>
            <w:bookmarkStart w:id="3019" w:name="PO_无形资产_分类明细_101" w:colFirst="1" w:colLast="1"/>
            <w:bookmarkStart w:id="3020" w:name="PO_无形资产_分类明细_102" w:colFirst="2" w:colLast="2"/>
            <w:bookmarkStart w:id="3021" w:name="PO_无形资产_分类明细_103" w:colFirst="3" w:colLast="3"/>
            <w:bookmarkStart w:id="3022" w:name="PO_无形资产_分类明细_104" w:colFirst="4" w:colLast="4"/>
            <w:bookmarkEnd w:id="3015"/>
            <w:bookmarkEnd w:id="3016"/>
            <w:bookmarkEnd w:id="3017"/>
            <w:bookmarkEnd w:id="3018"/>
            <w:r w:rsidRPr="00D71D12">
              <w:rPr>
                <w:rFonts w:ascii="宋体" w:hAnsi="宋体" w:hint="eastAsia"/>
                <w:kern w:val="0"/>
                <w:szCs w:val="21"/>
              </w:rPr>
              <w:t>特许权</w:t>
            </w:r>
          </w:p>
        </w:tc>
        <w:tc>
          <w:tcPr>
            <w:tcW w:w="1450" w:type="dxa"/>
          </w:tcPr>
          <w:p w14:paraId="07D4D3E1" w14:textId="77777777" w:rsidR="007B58FD" w:rsidRPr="00D71D12" w:rsidRDefault="007B58FD" w:rsidP="00176B00">
            <w:pPr>
              <w:widowControl/>
              <w:spacing w:line="360" w:lineRule="auto"/>
              <w:jc w:val="right"/>
              <w:rPr>
                <w:rFonts w:ascii="宋体" w:hAnsi="宋体"/>
                <w:szCs w:val="21"/>
              </w:rPr>
            </w:pPr>
          </w:p>
        </w:tc>
        <w:tc>
          <w:tcPr>
            <w:tcW w:w="1450" w:type="dxa"/>
          </w:tcPr>
          <w:p w14:paraId="0AD122B4" w14:textId="77777777" w:rsidR="007B58FD" w:rsidRPr="00D71D12" w:rsidRDefault="007B58FD" w:rsidP="00176B00">
            <w:pPr>
              <w:widowControl/>
              <w:spacing w:line="360" w:lineRule="auto"/>
              <w:jc w:val="right"/>
              <w:rPr>
                <w:rFonts w:ascii="宋体" w:hAnsi="宋体"/>
                <w:szCs w:val="21"/>
              </w:rPr>
            </w:pPr>
          </w:p>
        </w:tc>
        <w:tc>
          <w:tcPr>
            <w:tcW w:w="1450" w:type="dxa"/>
          </w:tcPr>
          <w:p w14:paraId="142CFD34" w14:textId="77777777" w:rsidR="007B58FD" w:rsidRPr="00D71D12" w:rsidRDefault="007B58FD" w:rsidP="00176B00">
            <w:pPr>
              <w:widowControl/>
              <w:spacing w:line="360" w:lineRule="auto"/>
              <w:jc w:val="right"/>
              <w:rPr>
                <w:rFonts w:ascii="宋体" w:hAnsi="宋体"/>
                <w:szCs w:val="21"/>
              </w:rPr>
            </w:pPr>
          </w:p>
        </w:tc>
        <w:tc>
          <w:tcPr>
            <w:tcW w:w="1450" w:type="dxa"/>
          </w:tcPr>
          <w:p w14:paraId="1CFA7501" w14:textId="77777777" w:rsidR="007B58FD" w:rsidRPr="00D71D12" w:rsidRDefault="007B58FD" w:rsidP="00176B00">
            <w:pPr>
              <w:widowControl/>
              <w:spacing w:line="360" w:lineRule="auto"/>
              <w:jc w:val="right"/>
              <w:rPr>
                <w:rFonts w:ascii="宋体" w:hAnsi="宋体"/>
                <w:szCs w:val="21"/>
              </w:rPr>
            </w:pPr>
          </w:p>
        </w:tc>
      </w:tr>
      <w:tr w:rsidR="0092191D" w:rsidRPr="0092473F" w14:paraId="08CC0404" w14:textId="77777777">
        <w:trPr>
          <w:jc w:val="center"/>
        </w:trPr>
        <w:tc>
          <w:tcPr>
            <w:tcW w:w="2849" w:type="dxa"/>
            <w:vAlign w:val="center"/>
          </w:tcPr>
          <w:p w14:paraId="4FF163C7" w14:textId="77777777" w:rsidR="007B58FD" w:rsidRPr="00D71D12" w:rsidRDefault="007B58FD" w:rsidP="00197DC7">
            <w:pPr>
              <w:widowControl/>
              <w:spacing w:line="360" w:lineRule="auto"/>
              <w:ind w:firstLineChars="510" w:firstLine="1071"/>
              <w:rPr>
                <w:rFonts w:ascii="宋体" w:hAnsi="宋体"/>
                <w:kern w:val="0"/>
                <w:szCs w:val="21"/>
              </w:rPr>
            </w:pPr>
            <w:bookmarkStart w:id="3023" w:name="PO_无形资产_分类明细_105" w:colFirst="1" w:colLast="1"/>
            <w:bookmarkStart w:id="3024" w:name="PO_无形资产_分类明细_106" w:colFirst="2" w:colLast="2"/>
            <w:bookmarkStart w:id="3025" w:name="PO_无形资产_分类明细_107" w:colFirst="3" w:colLast="3"/>
            <w:bookmarkStart w:id="3026" w:name="PO_无形资产_分类明细_108" w:colFirst="4" w:colLast="4"/>
            <w:bookmarkEnd w:id="3019"/>
            <w:bookmarkEnd w:id="3020"/>
            <w:bookmarkEnd w:id="3021"/>
            <w:bookmarkEnd w:id="3022"/>
            <w:r w:rsidRPr="00D71D12">
              <w:rPr>
                <w:rFonts w:ascii="宋体" w:hAnsi="宋体" w:hint="eastAsia"/>
                <w:kern w:val="0"/>
                <w:szCs w:val="21"/>
              </w:rPr>
              <w:t>……</w:t>
            </w:r>
          </w:p>
        </w:tc>
        <w:tc>
          <w:tcPr>
            <w:tcW w:w="1450" w:type="dxa"/>
          </w:tcPr>
          <w:p w14:paraId="7A8DB556" w14:textId="77777777" w:rsidR="007B58FD" w:rsidRPr="00D71D12" w:rsidRDefault="007B58FD" w:rsidP="00176B00">
            <w:pPr>
              <w:widowControl/>
              <w:spacing w:line="360" w:lineRule="auto"/>
              <w:jc w:val="right"/>
              <w:rPr>
                <w:rFonts w:ascii="宋体" w:hAnsi="宋体"/>
                <w:szCs w:val="21"/>
              </w:rPr>
            </w:pPr>
          </w:p>
        </w:tc>
        <w:tc>
          <w:tcPr>
            <w:tcW w:w="1450" w:type="dxa"/>
          </w:tcPr>
          <w:p w14:paraId="2972A199" w14:textId="77777777" w:rsidR="007B58FD" w:rsidRPr="00D71D12" w:rsidRDefault="007B58FD" w:rsidP="00176B00">
            <w:pPr>
              <w:widowControl/>
              <w:spacing w:line="360" w:lineRule="auto"/>
              <w:jc w:val="right"/>
              <w:rPr>
                <w:rFonts w:ascii="宋体" w:hAnsi="宋体"/>
                <w:szCs w:val="21"/>
              </w:rPr>
            </w:pPr>
          </w:p>
        </w:tc>
        <w:tc>
          <w:tcPr>
            <w:tcW w:w="1450" w:type="dxa"/>
          </w:tcPr>
          <w:p w14:paraId="2DAE4014" w14:textId="77777777" w:rsidR="007B58FD" w:rsidRPr="00D71D12" w:rsidRDefault="007B58FD" w:rsidP="00176B00">
            <w:pPr>
              <w:widowControl/>
              <w:spacing w:line="360" w:lineRule="auto"/>
              <w:jc w:val="right"/>
              <w:rPr>
                <w:rFonts w:ascii="宋体" w:hAnsi="宋体"/>
                <w:szCs w:val="21"/>
              </w:rPr>
            </w:pPr>
          </w:p>
        </w:tc>
        <w:tc>
          <w:tcPr>
            <w:tcW w:w="1450" w:type="dxa"/>
          </w:tcPr>
          <w:p w14:paraId="10DCFC69" w14:textId="77777777" w:rsidR="007B58FD" w:rsidRPr="00D71D12" w:rsidRDefault="007B58FD" w:rsidP="00176B00">
            <w:pPr>
              <w:widowControl/>
              <w:spacing w:line="360" w:lineRule="auto"/>
              <w:jc w:val="right"/>
              <w:rPr>
                <w:rFonts w:ascii="宋体" w:hAnsi="宋体"/>
                <w:szCs w:val="21"/>
              </w:rPr>
            </w:pPr>
          </w:p>
        </w:tc>
      </w:tr>
      <w:tr w:rsidR="0092191D" w:rsidRPr="0092473F" w14:paraId="0ADEDC3A" w14:textId="77777777">
        <w:trPr>
          <w:jc w:val="center"/>
        </w:trPr>
        <w:tc>
          <w:tcPr>
            <w:tcW w:w="2849" w:type="dxa"/>
            <w:vAlign w:val="center"/>
          </w:tcPr>
          <w:p w14:paraId="15C2C5F4" w14:textId="77777777" w:rsidR="007B58FD" w:rsidRPr="00D71D12" w:rsidRDefault="007B58FD" w:rsidP="00197DC7">
            <w:pPr>
              <w:widowControl/>
              <w:spacing w:line="360" w:lineRule="auto"/>
              <w:rPr>
                <w:rFonts w:ascii="宋体" w:hAnsi="宋体"/>
                <w:kern w:val="0"/>
                <w:szCs w:val="21"/>
              </w:rPr>
            </w:pPr>
            <w:bookmarkStart w:id="3027" w:name="PO_无形资产_分类明细_109" w:colFirst="1" w:colLast="1"/>
            <w:bookmarkStart w:id="3028" w:name="PO_无形资产_分类明细_110" w:colFirst="2" w:colLast="2"/>
            <w:bookmarkStart w:id="3029" w:name="PO_无形资产_分类明细_111" w:colFirst="3" w:colLast="3"/>
            <w:bookmarkStart w:id="3030" w:name="PO_无形资产_分类明细_112" w:colFirst="4" w:colLast="4"/>
            <w:bookmarkEnd w:id="3023"/>
            <w:bookmarkEnd w:id="3024"/>
            <w:bookmarkEnd w:id="3025"/>
            <w:bookmarkEnd w:id="3026"/>
            <w:r w:rsidRPr="00D71D12">
              <w:rPr>
                <w:rFonts w:ascii="宋体" w:hAnsi="宋体" w:hint="eastAsia"/>
                <w:kern w:val="0"/>
                <w:szCs w:val="21"/>
              </w:rPr>
              <w:t>账面价值合计</w:t>
            </w:r>
          </w:p>
        </w:tc>
        <w:tc>
          <w:tcPr>
            <w:tcW w:w="1450" w:type="dxa"/>
          </w:tcPr>
          <w:p w14:paraId="6C30D377" w14:textId="77777777" w:rsidR="007B58FD" w:rsidRPr="00D71D12" w:rsidRDefault="007B58FD" w:rsidP="00176B00">
            <w:pPr>
              <w:widowControl/>
              <w:spacing w:line="360" w:lineRule="auto"/>
              <w:jc w:val="right"/>
              <w:rPr>
                <w:rFonts w:ascii="宋体" w:hAnsi="宋体"/>
                <w:szCs w:val="21"/>
              </w:rPr>
            </w:pPr>
          </w:p>
        </w:tc>
        <w:tc>
          <w:tcPr>
            <w:tcW w:w="1450" w:type="dxa"/>
          </w:tcPr>
          <w:p w14:paraId="282D746B" w14:textId="60AD6991" w:rsidR="007B58FD" w:rsidRPr="00D71D12" w:rsidRDefault="005F4778" w:rsidP="00C75275">
            <w:pPr>
              <w:widowControl/>
              <w:spacing w:line="360" w:lineRule="auto"/>
              <w:jc w:val="center"/>
              <w:rPr>
                <w:rFonts w:ascii="宋体" w:hAnsi="宋体"/>
                <w:szCs w:val="21"/>
              </w:rPr>
            </w:pPr>
            <w:r>
              <w:rPr>
                <w:rFonts w:ascii="宋体" w:hAnsi="宋体"/>
                <w:szCs w:val="21"/>
              </w:rPr>
              <w:t>——</w:t>
            </w:r>
          </w:p>
        </w:tc>
        <w:tc>
          <w:tcPr>
            <w:tcW w:w="1450" w:type="dxa"/>
          </w:tcPr>
          <w:p w14:paraId="72D7EDD5" w14:textId="77B7C653" w:rsidR="007B58FD" w:rsidRPr="00D71D12" w:rsidRDefault="005F4778" w:rsidP="00C75275">
            <w:pPr>
              <w:widowControl/>
              <w:spacing w:line="360" w:lineRule="auto"/>
              <w:jc w:val="center"/>
              <w:rPr>
                <w:rFonts w:ascii="宋体" w:hAnsi="宋体"/>
                <w:szCs w:val="21"/>
              </w:rPr>
            </w:pPr>
            <w:r>
              <w:rPr>
                <w:rFonts w:ascii="宋体" w:hAnsi="宋体"/>
                <w:szCs w:val="21"/>
              </w:rPr>
              <w:t>——</w:t>
            </w:r>
          </w:p>
        </w:tc>
        <w:tc>
          <w:tcPr>
            <w:tcW w:w="1450" w:type="dxa"/>
          </w:tcPr>
          <w:p w14:paraId="60CBF0B9" w14:textId="77777777" w:rsidR="007B58FD" w:rsidRPr="00D71D12" w:rsidRDefault="007B58FD" w:rsidP="00176B00">
            <w:pPr>
              <w:widowControl/>
              <w:spacing w:line="360" w:lineRule="auto"/>
              <w:jc w:val="right"/>
              <w:rPr>
                <w:rFonts w:ascii="宋体" w:hAnsi="宋体"/>
                <w:szCs w:val="21"/>
              </w:rPr>
            </w:pPr>
          </w:p>
        </w:tc>
      </w:tr>
      <w:tr w:rsidR="0092191D" w:rsidRPr="0092473F" w14:paraId="2A860851" w14:textId="77777777">
        <w:trPr>
          <w:jc w:val="center"/>
        </w:trPr>
        <w:tc>
          <w:tcPr>
            <w:tcW w:w="2849" w:type="dxa"/>
            <w:vAlign w:val="center"/>
          </w:tcPr>
          <w:p w14:paraId="22B34994" w14:textId="77777777" w:rsidR="007B58FD" w:rsidRPr="00D71D12" w:rsidRDefault="007B58FD" w:rsidP="00197DC7">
            <w:pPr>
              <w:widowControl/>
              <w:spacing w:line="360" w:lineRule="auto"/>
              <w:ind w:firstLineChars="200" w:firstLine="420"/>
              <w:rPr>
                <w:rFonts w:ascii="宋体" w:hAnsi="宋体"/>
                <w:kern w:val="0"/>
                <w:szCs w:val="21"/>
              </w:rPr>
            </w:pPr>
            <w:bookmarkStart w:id="3031" w:name="PO_无形资产_分类明细_113" w:colFirst="1" w:colLast="1"/>
            <w:bookmarkStart w:id="3032" w:name="PO_无形资产_分类明细_114" w:colFirst="2" w:colLast="2"/>
            <w:bookmarkStart w:id="3033" w:name="PO_无形资产_分类明细_115" w:colFirst="3" w:colLast="3"/>
            <w:bookmarkStart w:id="3034" w:name="PO_无形资产_分类明细_116" w:colFirst="4" w:colLast="4"/>
            <w:bookmarkEnd w:id="3027"/>
            <w:bookmarkEnd w:id="3028"/>
            <w:bookmarkEnd w:id="3029"/>
            <w:bookmarkEnd w:id="3030"/>
            <w:r w:rsidRPr="00D71D12">
              <w:rPr>
                <w:rFonts w:ascii="宋体" w:hAnsi="宋体" w:hint="eastAsia"/>
                <w:kern w:val="0"/>
                <w:szCs w:val="21"/>
              </w:rPr>
              <w:t>其中：软件</w:t>
            </w:r>
          </w:p>
        </w:tc>
        <w:tc>
          <w:tcPr>
            <w:tcW w:w="1450" w:type="dxa"/>
          </w:tcPr>
          <w:p w14:paraId="531A888F" w14:textId="77777777" w:rsidR="007B58FD" w:rsidRPr="00D71D12" w:rsidRDefault="007B58FD" w:rsidP="00176B00">
            <w:pPr>
              <w:widowControl/>
              <w:spacing w:line="360" w:lineRule="auto"/>
              <w:jc w:val="right"/>
              <w:rPr>
                <w:rFonts w:ascii="宋体" w:hAnsi="宋体"/>
                <w:szCs w:val="21"/>
              </w:rPr>
            </w:pPr>
          </w:p>
        </w:tc>
        <w:tc>
          <w:tcPr>
            <w:tcW w:w="1450" w:type="dxa"/>
          </w:tcPr>
          <w:p w14:paraId="3BF5AEF7" w14:textId="60405882" w:rsidR="007B58FD" w:rsidRPr="00D71D12" w:rsidRDefault="005F4778" w:rsidP="00C75275">
            <w:pPr>
              <w:widowControl/>
              <w:spacing w:line="360" w:lineRule="auto"/>
              <w:jc w:val="center"/>
              <w:rPr>
                <w:rFonts w:ascii="宋体" w:hAnsi="宋体"/>
                <w:szCs w:val="21"/>
              </w:rPr>
            </w:pPr>
            <w:r>
              <w:rPr>
                <w:rFonts w:ascii="宋体" w:hAnsi="宋体"/>
                <w:szCs w:val="21"/>
              </w:rPr>
              <w:t>——</w:t>
            </w:r>
          </w:p>
        </w:tc>
        <w:tc>
          <w:tcPr>
            <w:tcW w:w="1450" w:type="dxa"/>
          </w:tcPr>
          <w:p w14:paraId="5B460B7A" w14:textId="1F9064E5" w:rsidR="007B58FD" w:rsidRPr="00D71D12" w:rsidRDefault="005F4778" w:rsidP="00C75275">
            <w:pPr>
              <w:widowControl/>
              <w:spacing w:line="360" w:lineRule="auto"/>
              <w:jc w:val="center"/>
              <w:rPr>
                <w:rFonts w:ascii="宋体" w:hAnsi="宋体"/>
                <w:szCs w:val="21"/>
              </w:rPr>
            </w:pPr>
            <w:r>
              <w:rPr>
                <w:rFonts w:ascii="宋体" w:hAnsi="宋体"/>
                <w:szCs w:val="21"/>
              </w:rPr>
              <w:t>——</w:t>
            </w:r>
          </w:p>
        </w:tc>
        <w:tc>
          <w:tcPr>
            <w:tcW w:w="1450" w:type="dxa"/>
          </w:tcPr>
          <w:p w14:paraId="293327AE" w14:textId="77777777" w:rsidR="007B58FD" w:rsidRPr="00D71D12" w:rsidRDefault="007B58FD" w:rsidP="00176B00">
            <w:pPr>
              <w:widowControl/>
              <w:spacing w:line="360" w:lineRule="auto"/>
              <w:jc w:val="right"/>
              <w:rPr>
                <w:rFonts w:ascii="宋体" w:hAnsi="宋体"/>
                <w:szCs w:val="21"/>
              </w:rPr>
            </w:pPr>
          </w:p>
        </w:tc>
      </w:tr>
      <w:tr w:rsidR="0092191D" w:rsidRPr="0092473F" w14:paraId="1BC40B2D" w14:textId="77777777">
        <w:trPr>
          <w:jc w:val="center"/>
        </w:trPr>
        <w:tc>
          <w:tcPr>
            <w:tcW w:w="2849" w:type="dxa"/>
            <w:vAlign w:val="center"/>
          </w:tcPr>
          <w:p w14:paraId="72F9D78D" w14:textId="77777777" w:rsidR="007B58FD" w:rsidRPr="00D71D12" w:rsidRDefault="007B58FD" w:rsidP="00197DC7">
            <w:pPr>
              <w:widowControl/>
              <w:spacing w:line="360" w:lineRule="auto"/>
              <w:ind w:firstLineChars="510" w:firstLine="1071"/>
              <w:rPr>
                <w:rFonts w:ascii="宋体" w:hAnsi="宋体"/>
                <w:kern w:val="0"/>
                <w:szCs w:val="21"/>
              </w:rPr>
            </w:pPr>
            <w:bookmarkStart w:id="3035" w:name="PO_无形资产_分类明细_117" w:colFirst="1" w:colLast="1"/>
            <w:bookmarkStart w:id="3036" w:name="PO_无形资产_分类明细_118" w:colFirst="2" w:colLast="2"/>
            <w:bookmarkStart w:id="3037" w:name="PO_无形资产_分类明细_119" w:colFirst="3" w:colLast="3"/>
            <w:bookmarkStart w:id="3038" w:name="PO_无形资产_分类明细_120" w:colFirst="4" w:colLast="4"/>
            <w:bookmarkEnd w:id="3031"/>
            <w:bookmarkEnd w:id="3032"/>
            <w:bookmarkEnd w:id="3033"/>
            <w:bookmarkEnd w:id="3034"/>
            <w:r w:rsidRPr="00D71D12">
              <w:rPr>
                <w:rFonts w:ascii="宋体" w:hAnsi="宋体" w:hint="eastAsia"/>
                <w:kern w:val="0"/>
                <w:szCs w:val="21"/>
              </w:rPr>
              <w:t>土地使用权</w:t>
            </w:r>
          </w:p>
        </w:tc>
        <w:tc>
          <w:tcPr>
            <w:tcW w:w="1450" w:type="dxa"/>
          </w:tcPr>
          <w:p w14:paraId="75CF2B0A" w14:textId="77777777" w:rsidR="007B58FD" w:rsidRPr="00D71D12" w:rsidRDefault="007B58FD" w:rsidP="00176B00">
            <w:pPr>
              <w:widowControl/>
              <w:spacing w:line="360" w:lineRule="auto"/>
              <w:jc w:val="right"/>
              <w:rPr>
                <w:rFonts w:ascii="宋体" w:hAnsi="宋体"/>
                <w:szCs w:val="21"/>
              </w:rPr>
            </w:pPr>
          </w:p>
        </w:tc>
        <w:tc>
          <w:tcPr>
            <w:tcW w:w="1450" w:type="dxa"/>
          </w:tcPr>
          <w:p w14:paraId="27B3115A" w14:textId="017B6DBA" w:rsidR="007B58FD" w:rsidRPr="00D71D12" w:rsidRDefault="005F4778" w:rsidP="00C75275">
            <w:pPr>
              <w:widowControl/>
              <w:spacing w:line="360" w:lineRule="auto"/>
              <w:jc w:val="center"/>
              <w:rPr>
                <w:rFonts w:ascii="宋体" w:hAnsi="宋体"/>
                <w:szCs w:val="21"/>
              </w:rPr>
            </w:pPr>
            <w:r>
              <w:rPr>
                <w:rFonts w:ascii="宋体" w:hAnsi="宋体"/>
                <w:szCs w:val="21"/>
              </w:rPr>
              <w:t>——</w:t>
            </w:r>
          </w:p>
        </w:tc>
        <w:tc>
          <w:tcPr>
            <w:tcW w:w="1450" w:type="dxa"/>
          </w:tcPr>
          <w:p w14:paraId="1BAD60C5" w14:textId="772D2573" w:rsidR="007B58FD" w:rsidRPr="00D71D12" w:rsidRDefault="005F4778" w:rsidP="00C75275">
            <w:pPr>
              <w:widowControl/>
              <w:spacing w:line="360" w:lineRule="auto"/>
              <w:jc w:val="center"/>
              <w:rPr>
                <w:rFonts w:ascii="宋体" w:hAnsi="宋体"/>
                <w:szCs w:val="21"/>
              </w:rPr>
            </w:pPr>
            <w:r>
              <w:rPr>
                <w:rFonts w:ascii="宋体" w:hAnsi="宋体"/>
                <w:szCs w:val="21"/>
              </w:rPr>
              <w:t>——</w:t>
            </w:r>
          </w:p>
        </w:tc>
        <w:tc>
          <w:tcPr>
            <w:tcW w:w="1450" w:type="dxa"/>
          </w:tcPr>
          <w:p w14:paraId="65662C72" w14:textId="77777777" w:rsidR="007B58FD" w:rsidRPr="00D71D12" w:rsidRDefault="007B58FD" w:rsidP="00176B00">
            <w:pPr>
              <w:widowControl/>
              <w:spacing w:line="360" w:lineRule="auto"/>
              <w:jc w:val="right"/>
              <w:rPr>
                <w:rFonts w:ascii="宋体" w:hAnsi="宋体"/>
                <w:szCs w:val="21"/>
              </w:rPr>
            </w:pPr>
          </w:p>
        </w:tc>
      </w:tr>
      <w:tr w:rsidR="0092191D" w:rsidRPr="0092473F" w14:paraId="66669364" w14:textId="77777777">
        <w:trPr>
          <w:jc w:val="center"/>
        </w:trPr>
        <w:tc>
          <w:tcPr>
            <w:tcW w:w="2849" w:type="dxa"/>
            <w:vAlign w:val="center"/>
          </w:tcPr>
          <w:p w14:paraId="4AED7731" w14:textId="77777777" w:rsidR="007B58FD" w:rsidRPr="00D71D12" w:rsidRDefault="007B58FD" w:rsidP="00197DC7">
            <w:pPr>
              <w:widowControl/>
              <w:spacing w:line="360" w:lineRule="auto"/>
              <w:ind w:firstLineChars="510" w:firstLine="1071"/>
              <w:rPr>
                <w:rFonts w:ascii="宋体" w:hAnsi="宋体"/>
                <w:kern w:val="0"/>
                <w:szCs w:val="21"/>
              </w:rPr>
            </w:pPr>
            <w:bookmarkStart w:id="3039" w:name="PO_无形资产_分类明细_121" w:colFirst="1" w:colLast="1"/>
            <w:bookmarkStart w:id="3040" w:name="PO_无形资产_分类明细_122" w:colFirst="2" w:colLast="2"/>
            <w:bookmarkStart w:id="3041" w:name="PO_无形资产_分类明细_123" w:colFirst="3" w:colLast="3"/>
            <w:bookmarkStart w:id="3042" w:name="PO_无形资产_分类明细_124" w:colFirst="4" w:colLast="4"/>
            <w:bookmarkEnd w:id="3035"/>
            <w:bookmarkEnd w:id="3036"/>
            <w:bookmarkEnd w:id="3037"/>
            <w:bookmarkEnd w:id="3038"/>
            <w:r w:rsidRPr="00D71D12">
              <w:rPr>
                <w:rFonts w:ascii="宋体" w:hAnsi="宋体" w:hint="eastAsia"/>
                <w:kern w:val="0"/>
                <w:szCs w:val="21"/>
              </w:rPr>
              <w:t>专利权</w:t>
            </w:r>
          </w:p>
        </w:tc>
        <w:tc>
          <w:tcPr>
            <w:tcW w:w="1450" w:type="dxa"/>
          </w:tcPr>
          <w:p w14:paraId="13027556" w14:textId="77777777" w:rsidR="007B58FD" w:rsidRPr="00D71D12" w:rsidRDefault="007B58FD" w:rsidP="00176B00">
            <w:pPr>
              <w:widowControl/>
              <w:spacing w:line="360" w:lineRule="auto"/>
              <w:jc w:val="right"/>
              <w:rPr>
                <w:rFonts w:ascii="宋体" w:hAnsi="宋体"/>
                <w:szCs w:val="21"/>
              </w:rPr>
            </w:pPr>
          </w:p>
        </w:tc>
        <w:tc>
          <w:tcPr>
            <w:tcW w:w="1450" w:type="dxa"/>
          </w:tcPr>
          <w:p w14:paraId="605C123F" w14:textId="1A02A56A" w:rsidR="007B58FD" w:rsidRPr="00D71D12" w:rsidRDefault="005F4778" w:rsidP="00C75275">
            <w:pPr>
              <w:widowControl/>
              <w:spacing w:line="360" w:lineRule="auto"/>
              <w:jc w:val="center"/>
              <w:rPr>
                <w:rFonts w:ascii="宋体" w:hAnsi="宋体"/>
                <w:szCs w:val="21"/>
              </w:rPr>
            </w:pPr>
            <w:r>
              <w:rPr>
                <w:rFonts w:ascii="宋体" w:hAnsi="宋体"/>
                <w:szCs w:val="21"/>
              </w:rPr>
              <w:t>——</w:t>
            </w:r>
          </w:p>
        </w:tc>
        <w:tc>
          <w:tcPr>
            <w:tcW w:w="1450" w:type="dxa"/>
          </w:tcPr>
          <w:p w14:paraId="4734E8F5" w14:textId="7290A374" w:rsidR="007B58FD" w:rsidRPr="00D71D12" w:rsidRDefault="005F4778" w:rsidP="00C75275">
            <w:pPr>
              <w:widowControl/>
              <w:spacing w:line="360" w:lineRule="auto"/>
              <w:jc w:val="center"/>
              <w:rPr>
                <w:rFonts w:ascii="宋体" w:hAnsi="宋体"/>
                <w:szCs w:val="21"/>
              </w:rPr>
            </w:pPr>
            <w:r>
              <w:rPr>
                <w:rFonts w:ascii="宋体" w:hAnsi="宋体"/>
                <w:szCs w:val="21"/>
              </w:rPr>
              <w:t>——</w:t>
            </w:r>
          </w:p>
        </w:tc>
        <w:tc>
          <w:tcPr>
            <w:tcW w:w="1450" w:type="dxa"/>
          </w:tcPr>
          <w:p w14:paraId="53D9D253" w14:textId="77777777" w:rsidR="007B58FD" w:rsidRPr="00D71D12" w:rsidRDefault="007B58FD" w:rsidP="00176B00">
            <w:pPr>
              <w:widowControl/>
              <w:spacing w:line="360" w:lineRule="auto"/>
              <w:jc w:val="right"/>
              <w:rPr>
                <w:rFonts w:ascii="宋体" w:hAnsi="宋体"/>
                <w:szCs w:val="21"/>
              </w:rPr>
            </w:pPr>
          </w:p>
        </w:tc>
      </w:tr>
      <w:tr w:rsidR="0092191D" w:rsidRPr="0092473F" w14:paraId="7665DAD0" w14:textId="77777777">
        <w:trPr>
          <w:jc w:val="center"/>
        </w:trPr>
        <w:tc>
          <w:tcPr>
            <w:tcW w:w="2849" w:type="dxa"/>
            <w:vAlign w:val="center"/>
          </w:tcPr>
          <w:p w14:paraId="083149FC" w14:textId="77777777" w:rsidR="007B58FD" w:rsidRPr="00D71D12" w:rsidRDefault="007B58FD" w:rsidP="00197DC7">
            <w:pPr>
              <w:widowControl/>
              <w:spacing w:line="360" w:lineRule="auto"/>
              <w:ind w:firstLineChars="510" w:firstLine="1071"/>
              <w:rPr>
                <w:rFonts w:ascii="宋体" w:hAnsi="宋体"/>
                <w:kern w:val="0"/>
                <w:szCs w:val="21"/>
              </w:rPr>
            </w:pPr>
            <w:bookmarkStart w:id="3043" w:name="PO_无形资产_分类明细_125" w:colFirst="1" w:colLast="1"/>
            <w:bookmarkStart w:id="3044" w:name="PO_无形资产_分类明细_126" w:colFirst="2" w:colLast="2"/>
            <w:bookmarkStart w:id="3045" w:name="PO_无形资产_分类明细_127" w:colFirst="3" w:colLast="3"/>
            <w:bookmarkStart w:id="3046" w:name="PO_无形资产_分类明细_128" w:colFirst="4" w:colLast="4"/>
            <w:bookmarkEnd w:id="3039"/>
            <w:bookmarkEnd w:id="3040"/>
            <w:bookmarkEnd w:id="3041"/>
            <w:bookmarkEnd w:id="3042"/>
            <w:r w:rsidRPr="00D71D12">
              <w:rPr>
                <w:rFonts w:ascii="宋体" w:hAnsi="宋体" w:hint="eastAsia"/>
                <w:kern w:val="0"/>
                <w:szCs w:val="21"/>
              </w:rPr>
              <w:t>非专利技术</w:t>
            </w:r>
          </w:p>
        </w:tc>
        <w:tc>
          <w:tcPr>
            <w:tcW w:w="1450" w:type="dxa"/>
          </w:tcPr>
          <w:p w14:paraId="65EFF62D" w14:textId="77777777" w:rsidR="007B58FD" w:rsidRPr="00D71D12" w:rsidRDefault="007B58FD" w:rsidP="00176B00">
            <w:pPr>
              <w:widowControl/>
              <w:spacing w:line="360" w:lineRule="auto"/>
              <w:jc w:val="right"/>
              <w:rPr>
                <w:rFonts w:ascii="宋体" w:hAnsi="宋体"/>
                <w:szCs w:val="21"/>
              </w:rPr>
            </w:pPr>
          </w:p>
        </w:tc>
        <w:tc>
          <w:tcPr>
            <w:tcW w:w="1450" w:type="dxa"/>
          </w:tcPr>
          <w:p w14:paraId="41C40DF0" w14:textId="31DB9213" w:rsidR="007B58FD" w:rsidRPr="00D71D12" w:rsidRDefault="005F4778" w:rsidP="00C75275">
            <w:pPr>
              <w:widowControl/>
              <w:spacing w:line="360" w:lineRule="auto"/>
              <w:jc w:val="center"/>
              <w:rPr>
                <w:rFonts w:ascii="宋体" w:hAnsi="宋体"/>
                <w:szCs w:val="21"/>
              </w:rPr>
            </w:pPr>
            <w:r>
              <w:rPr>
                <w:rFonts w:ascii="宋体" w:hAnsi="宋体"/>
                <w:szCs w:val="21"/>
              </w:rPr>
              <w:t>——</w:t>
            </w:r>
          </w:p>
        </w:tc>
        <w:tc>
          <w:tcPr>
            <w:tcW w:w="1450" w:type="dxa"/>
          </w:tcPr>
          <w:p w14:paraId="1957981E" w14:textId="4F7FC356" w:rsidR="007B58FD" w:rsidRPr="00D71D12" w:rsidRDefault="005F4778" w:rsidP="00C75275">
            <w:pPr>
              <w:widowControl/>
              <w:spacing w:line="360" w:lineRule="auto"/>
              <w:jc w:val="center"/>
              <w:rPr>
                <w:rFonts w:ascii="宋体" w:hAnsi="宋体"/>
                <w:szCs w:val="21"/>
              </w:rPr>
            </w:pPr>
            <w:r>
              <w:rPr>
                <w:rFonts w:ascii="宋体" w:hAnsi="宋体"/>
                <w:szCs w:val="21"/>
              </w:rPr>
              <w:t>——</w:t>
            </w:r>
          </w:p>
        </w:tc>
        <w:tc>
          <w:tcPr>
            <w:tcW w:w="1450" w:type="dxa"/>
          </w:tcPr>
          <w:p w14:paraId="507367E7" w14:textId="77777777" w:rsidR="007B58FD" w:rsidRPr="00D71D12" w:rsidRDefault="007B58FD" w:rsidP="00176B00">
            <w:pPr>
              <w:widowControl/>
              <w:spacing w:line="360" w:lineRule="auto"/>
              <w:jc w:val="right"/>
              <w:rPr>
                <w:rFonts w:ascii="宋体" w:hAnsi="宋体"/>
                <w:szCs w:val="21"/>
              </w:rPr>
            </w:pPr>
          </w:p>
        </w:tc>
      </w:tr>
      <w:tr w:rsidR="0092191D" w:rsidRPr="0092473F" w14:paraId="74363CD1" w14:textId="77777777">
        <w:trPr>
          <w:jc w:val="center"/>
        </w:trPr>
        <w:tc>
          <w:tcPr>
            <w:tcW w:w="2849" w:type="dxa"/>
            <w:vAlign w:val="center"/>
          </w:tcPr>
          <w:p w14:paraId="3C884BDC" w14:textId="77777777" w:rsidR="007B58FD" w:rsidRPr="00D71D12" w:rsidRDefault="007B58FD" w:rsidP="00197DC7">
            <w:pPr>
              <w:widowControl/>
              <w:spacing w:line="360" w:lineRule="auto"/>
              <w:ind w:firstLineChars="510" w:firstLine="1071"/>
              <w:rPr>
                <w:rFonts w:ascii="宋体" w:hAnsi="宋体"/>
                <w:kern w:val="0"/>
                <w:szCs w:val="21"/>
              </w:rPr>
            </w:pPr>
            <w:bookmarkStart w:id="3047" w:name="PO_无形资产_分类明细_129" w:colFirst="1" w:colLast="1"/>
            <w:bookmarkStart w:id="3048" w:name="PO_无形资产_分类明细_130" w:colFirst="2" w:colLast="2"/>
            <w:bookmarkStart w:id="3049" w:name="PO_无形资产_分类明细_131" w:colFirst="3" w:colLast="3"/>
            <w:bookmarkStart w:id="3050" w:name="PO_无形资产_分类明细_132" w:colFirst="4" w:colLast="4"/>
            <w:bookmarkEnd w:id="3043"/>
            <w:bookmarkEnd w:id="3044"/>
            <w:bookmarkEnd w:id="3045"/>
            <w:bookmarkEnd w:id="3046"/>
            <w:r w:rsidRPr="00D71D12">
              <w:rPr>
                <w:rFonts w:ascii="宋体" w:hAnsi="宋体" w:hint="eastAsia"/>
                <w:kern w:val="0"/>
                <w:szCs w:val="21"/>
              </w:rPr>
              <w:t>商标权</w:t>
            </w:r>
          </w:p>
        </w:tc>
        <w:tc>
          <w:tcPr>
            <w:tcW w:w="1450" w:type="dxa"/>
          </w:tcPr>
          <w:p w14:paraId="53D2F8C8" w14:textId="77777777" w:rsidR="007B58FD" w:rsidRPr="00D71D12" w:rsidRDefault="007B58FD" w:rsidP="00176B00">
            <w:pPr>
              <w:widowControl/>
              <w:spacing w:line="360" w:lineRule="auto"/>
              <w:jc w:val="right"/>
              <w:rPr>
                <w:rFonts w:ascii="宋体" w:hAnsi="宋体"/>
                <w:szCs w:val="21"/>
              </w:rPr>
            </w:pPr>
          </w:p>
        </w:tc>
        <w:tc>
          <w:tcPr>
            <w:tcW w:w="1450" w:type="dxa"/>
          </w:tcPr>
          <w:p w14:paraId="5F9F03E5" w14:textId="73758B50" w:rsidR="007B58FD" w:rsidRPr="00D71D12" w:rsidRDefault="005F4778" w:rsidP="00C75275">
            <w:pPr>
              <w:widowControl/>
              <w:spacing w:line="360" w:lineRule="auto"/>
              <w:jc w:val="center"/>
              <w:rPr>
                <w:rFonts w:ascii="宋体" w:hAnsi="宋体"/>
                <w:szCs w:val="21"/>
              </w:rPr>
            </w:pPr>
            <w:r>
              <w:rPr>
                <w:rFonts w:ascii="宋体" w:hAnsi="宋体"/>
                <w:szCs w:val="21"/>
              </w:rPr>
              <w:t>——</w:t>
            </w:r>
          </w:p>
        </w:tc>
        <w:tc>
          <w:tcPr>
            <w:tcW w:w="1450" w:type="dxa"/>
          </w:tcPr>
          <w:p w14:paraId="72654FF7" w14:textId="7F6E6A6E" w:rsidR="007B58FD" w:rsidRPr="00D71D12" w:rsidRDefault="005F4778" w:rsidP="00C75275">
            <w:pPr>
              <w:widowControl/>
              <w:spacing w:line="360" w:lineRule="auto"/>
              <w:jc w:val="center"/>
              <w:rPr>
                <w:rFonts w:ascii="宋体" w:hAnsi="宋体"/>
                <w:szCs w:val="21"/>
              </w:rPr>
            </w:pPr>
            <w:r>
              <w:rPr>
                <w:rFonts w:ascii="宋体" w:hAnsi="宋体"/>
                <w:szCs w:val="21"/>
              </w:rPr>
              <w:t>——</w:t>
            </w:r>
          </w:p>
        </w:tc>
        <w:tc>
          <w:tcPr>
            <w:tcW w:w="1450" w:type="dxa"/>
          </w:tcPr>
          <w:p w14:paraId="33B9A686" w14:textId="77777777" w:rsidR="007B58FD" w:rsidRPr="00D71D12" w:rsidRDefault="007B58FD" w:rsidP="00176B00">
            <w:pPr>
              <w:widowControl/>
              <w:spacing w:line="360" w:lineRule="auto"/>
              <w:jc w:val="right"/>
              <w:rPr>
                <w:rFonts w:ascii="宋体" w:hAnsi="宋体"/>
                <w:szCs w:val="21"/>
              </w:rPr>
            </w:pPr>
          </w:p>
        </w:tc>
      </w:tr>
      <w:tr w:rsidR="0092191D" w:rsidRPr="0092473F" w14:paraId="7CF8B096" w14:textId="77777777">
        <w:trPr>
          <w:jc w:val="center"/>
        </w:trPr>
        <w:tc>
          <w:tcPr>
            <w:tcW w:w="2849" w:type="dxa"/>
            <w:vAlign w:val="center"/>
          </w:tcPr>
          <w:p w14:paraId="5FC80B78" w14:textId="77777777" w:rsidR="007B58FD" w:rsidRPr="00D71D12" w:rsidRDefault="007B58FD" w:rsidP="00197DC7">
            <w:pPr>
              <w:widowControl/>
              <w:spacing w:line="360" w:lineRule="auto"/>
              <w:ind w:firstLineChars="510" w:firstLine="1071"/>
              <w:rPr>
                <w:rFonts w:ascii="宋体" w:hAnsi="宋体"/>
                <w:kern w:val="0"/>
                <w:szCs w:val="21"/>
              </w:rPr>
            </w:pPr>
            <w:bookmarkStart w:id="3051" w:name="PO_无形资产_分类明细_133" w:colFirst="1" w:colLast="1"/>
            <w:bookmarkStart w:id="3052" w:name="PO_无形资产_分类明细_134" w:colFirst="2" w:colLast="2"/>
            <w:bookmarkStart w:id="3053" w:name="PO_无形资产_分类明细_135" w:colFirst="3" w:colLast="3"/>
            <w:bookmarkStart w:id="3054" w:name="PO_无形资产_分类明细_136" w:colFirst="4" w:colLast="4"/>
            <w:bookmarkEnd w:id="3047"/>
            <w:bookmarkEnd w:id="3048"/>
            <w:bookmarkEnd w:id="3049"/>
            <w:bookmarkEnd w:id="3050"/>
            <w:r w:rsidRPr="00D71D12">
              <w:rPr>
                <w:rFonts w:ascii="宋体" w:hAnsi="宋体" w:hint="eastAsia"/>
                <w:kern w:val="0"/>
                <w:szCs w:val="21"/>
              </w:rPr>
              <w:t>著作权</w:t>
            </w:r>
          </w:p>
        </w:tc>
        <w:tc>
          <w:tcPr>
            <w:tcW w:w="1450" w:type="dxa"/>
          </w:tcPr>
          <w:p w14:paraId="186CEA04" w14:textId="77777777" w:rsidR="007B58FD" w:rsidRPr="00D71D12" w:rsidRDefault="007B58FD" w:rsidP="00176B00">
            <w:pPr>
              <w:widowControl/>
              <w:spacing w:line="360" w:lineRule="auto"/>
              <w:jc w:val="right"/>
              <w:rPr>
                <w:rFonts w:ascii="宋体" w:hAnsi="宋体"/>
                <w:szCs w:val="21"/>
              </w:rPr>
            </w:pPr>
          </w:p>
        </w:tc>
        <w:tc>
          <w:tcPr>
            <w:tcW w:w="1450" w:type="dxa"/>
          </w:tcPr>
          <w:p w14:paraId="255A52C1" w14:textId="49F5ED3B" w:rsidR="007B58FD" w:rsidRPr="00D71D12" w:rsidRDefault="005F4778" w:rsidP="00C75275">
            <w:pPr>
              <w:widowControl/>
              <w:spacing w:line="360" w:lineRule="auto"/>
              <w:jc w:val="center"/>
              <w:rPr>
                <w:rFonts w:ascii="宋体" w:hAnsi="宋体"/>
                <w:szCs w:val="21"/>
              </w:rPr>
            </w:pPr>
            <w:r>
              <w:rPr>
                <w:rFonts w:ascii="宋体" w:hAnsi="宋体"/>
                <w:szCs w:val="21"/>
              </w:rPr>
              <w:t>——</w:t>
            </w:r>
          </w:p>
        </w:tc>
        <w:tc>
          <w:tcPr>
            <w:tcW w:w="1450" w:type="dxa"/>
          </w:tcPr>
          <w:p w14:paraId="15256B8A" w14:textId="7A9AC03B" w:rsidR="007B58FD" w:rsidRPr="00D71D12" w:rsidRDefault="005F4778" w:rsidP="00C75275">
            <w:pPr>
              <w:widowControl/>
              <w:spacing w:line="360" w:lineRule="auto"/>
              <w:jc w:val="center"/>
              <w:rPr>
                <w:rFonts w:ascii="宋体" w:hAnsi="宋体"/>
                <w:szCs w:val="21"/>
              </w:rPr>
            </w:pPr>
            <w:r>
              <w:rPr>
                <w:rFonts w:ascii="宋体" w:hAnsi="宋体"/>
                <w:szCs w:val="21"/>
              </w:rPr>
              <w:t>——</w:t>
            </w:r>
          </w:p>
        </w:tc>
        <w:tc>
          <w:tcPr>
            <w:tcW w:w="1450" w:type="dxa"/>
          </w:tcPr>
          <w:p w14:paraId="579B542A" w14:textId="77777777" w:rsidR="007B58FD" w:rsidRPr="00D71D12" w:rsidRDefault="007B58FD" w:rsidP="00176B00">
            <w:pPr>
              <w:widowControl/>
              <w:spacing w:line="360" w:lineRule="auto"/>
              <w:jc w:val="right"/>
              <w:rPr>
                <w:rFonts w:ascii="宋体" w:hAnsi="宋体"/>
                <w:szCs w:val="21"/>
              </w:rPr>
            </w:pPr>
          </w:p>
        </w:tc>
      </w:tr>
      <w:tr w:rsidR="0092191D" w:rsidRPr="0092473F" w14:paraId="5425EA13" w14:textId="77777777">
        <w:trPr>
          <w:jc w:val="center"/>
        </w:trPr>
        <w:tc>
          <w:tcPr>
            <w:tcW w:w="2849" w:type="dxa"/>
            <w:vAlign w:val="center"/>
          </w:tcPr>
          <w:p w14:paraId="6B9B68D2" w14:textId="77777777" w:rsidR="007B58FD" w:rsidRPr="00D71D12" w:rsidRDefault="007B58FD" w:rsidP="00197DC7">
            <w:pPr>
              <w:widowControl/>
              <w:spacing w:line="360" w:lineRule="auto"/>
              <w:ind w:firstLineChars="510" w:firstLine="1071"/>
              <w:rPr>
                <w:rFonts w:ascii="宋体" w:hAnsi="宋体"/>
                <w:kern w:val="0"/>
                <w:szCs w:val="21"/>
              </w:rPr>
            </w:pPr>
            <w:bookmarkStart w:id="3055" w:name="PO_无形资产_分类明细_137" w:colFirst="1" w:colLast="1"/>
            <w:bookmarkStart w:id="3056" w:name="PO_无形资产_分类明细_138" w:colFirst="2" w:colLast="2"/>
            <w:bookmarkStart w:id="3057" w:name="PO_无形资产_分类明细_139" w:colFirst="3" w:colLast="3"/>
            <w:bookmarkStart w:id="3058" w:name="PO_无形资产_分类明细_140" w:colFirst="4" w:colLast="4"/>
            <w:bookmarkEnd w:id="3051"/>
            <w:bookmarkEnd w:id="3052"/>
            <w:bookmarkEnd w:id="3053"/>
            <w:bookmarkEnd w:id="3054"/>
            <w:r w:rsidRPr="00D71D12">
              <w:rPr>
                <w:rFonts w:ascii="宋体" w:hAnsi="宋体" w:hint="eastAsia"/>
                <w:kern w:val="0"/>
                <w:szCs w:val="21"/>
              </w:rPr>
              <w:t>特许权</w:t>
            </w:r>
          </w:p>
        </w:tc>
        <w:tc>
          <w:tcPr>
            <w:tcW w:w="1450" w:type="dxa"/>
          </w:tcPr>
          <w:p w14:paraId="441123B8" w14:textId="77777777" w:rsidR="007B58FD" w:rsidRPr="00D71D12" w:rsidRDefault="007B58FD" w:rsidP="00176B00">
            <w:pPr>
              <w:widowControl/>
              <w:spacing w:line="360" w:lineRule="auto"/>
              <w:jc w:val="right"/>
              <w:rPr>
                <w:rFonts w:ascii="宋体" w:hAnsi="宋体"/>
                <w:szCs w:val="21"/>
              </w:rPr>
            </w:pPr>
          </w:p>
        </w:tc>
        <w:tc>
          <w:tcPr>
            <w:tcW w:w="1450" w:type="dxa"/>
          </w:tcPr>
          <w:p w14:paraId="6094252E" w14:textId="1DCD826F" w:rsidR="007B58FD" w:rsidRPr="00D71D12" w:rsidRDefault="005F4778" w:rsidP="00C75275">
            <w:pPr>
              <w:widowControl/>
              <w:spacing w:line="360" w:lineRule="auto"/>
              <w:jc w:val="center"/>
              <w:rPr>
                <w:rFonts w:ascii="宋体" w:hAnsi="宋体"/>
                <w:szCs w:val="21"/>
              </w:rPr>
            </w:pPr>
            <w:r>
              <w:rPr>
                <w:rFonts w:ascii="宋体" w:hAnsi="宋体"/>
                <w:szCs w:val="21"/>
              </w:rPr>
              <w:t>——</w:t>
            </w:r>
          </w:p>
        </w:tc>
        <w:tc>
          <w:tcPr>
            <w:tcW w:w="1450" w:type="dxa"/>
          </w:tcPr>
          <w:p w14:paraId="2E633FA9" w14:textId="70119E7C" w:rsidR="007B58FD" w:rsidRPr="00D71D12" w:rsidRDefault="005F4778" w:rsidP="00C75275">
            <w:pPr>
              <w:widowControl/>
              <w:spacing w:line="360" w:lineRule="auto"/>
              <w:jc w:val="center"/>
              <w:rPr>
                <w:rFonts w:ascii="宋体" w:hAnsi="宋体"/>
                <w:szCs w:val="21"/>
              </w:rPr>
            </w:pPr>
            <w:r>
              <w:rPr>
                <w:rFonts w:ascii="宋体" w:hAnsi="宋体"/>
                <w:szCs w:val="21"/>
              </w:rPr>
              <w:t>——</w:t>
            </w:r>
          </w:p>
        </w:tc>
        <w:tc>
          <w:tcPr>
            <w:tcW w:w="1450" w:type="dxa"/>
          </w:tcPr>
          <w:p w14:paraId="308E0A17" w14:textId="77777777" w:rsidR="007B58FD" w:rsidRPr="00D71D12" w:rsidRDefault="007B58FD" w:rsidP="00176B00">
            <w:pPr>
              <w:widowControl/>
              <w:spacing w:line="360" w:lineRule="auto"/>
              <w:jc w:val="right"/>
              <w:rPr>
                <w:rFonts w:ascii="宋体" w:hAnsi="宋体"/>
                <w:szCs w:val="21"/>
              </w:rPr>
            </w:pPr>
          </w:p>
        </w:tc>
      </w:tr>
      <w:tr w:rsidR="0092191D" w:rsidRPr="0092473F" w14:paraId="5B94A2A2" w14:textId="77777777">
        <w:trPr>
          <w:jc w:val="center"/>
        </w:trPr>
        <w:tc>
          <w:tcPr>
            <w:tcW w:w="2849" w:type="dxa"/>
            <w:vAlign w:val="center"/>
          </w:tcPr>
          <w:p w14:paraId="4D91ACF3" w14:textId="77777777" w:rsidR="007B58FD" w:rsidRPr="00D71D12" w:rsidRDefault="007B58FD" w:rsidP="00197DC7">
            <w:pPr>
              <w:widowControl/>
              <w:spacing w:line="360" w:lineRule="auto"/>
              <w:ind w:firstLineChars="510" w:firstLine="1071"/>
              <w:rPr>
                <w:rFonts w:ascii="宋体" w:hAnsi="宋体"/>
                <w:kern w:val="0"/>
                <w:szCs w:val="21"/>
              </w:rPr>
            </w:pPr>
            <w:bookmarkStart w:id="3059" w:name="PO_无形资产_分类明细_141" w:colFirst="1" w:colLast="1"/>
            <w:bookmarkStart w:id="3060" w:name="PO_无形资产_分类明细_142" w:colFirst="2" w:colLast="2"/>
            <w:bookmarkStart w:id="3061" w:name="PO_无形资产_分类明细_143" w:colFirst="3" w:colLast="3"/>
            <w:bookmarkStart w:id="3062" w:name="PO_无形资产_分类明细_144" w:colFirst="4" w:colLast="4"/>
            <w:bookmarkEnd w:id="3055"/>
            <w:bookmarkEnd w:id="3056"/>
            <w:bookmarkEnd w:id="3057"/>
            <w:bookmarkEnd w:id="3058"/>
            <w:r w:rsidRPr="00D71D12">
              <w:rPr>
                <w:rFonts w:ascii="宋体" w:hAnsi="宋体" w:hint="eastAsia"/>
                <w:kern w:val="0"/>
                <w:szCs w:val="21"/>
              </w:rPr>
              <w:t>……</w:t>
            </w:r>
          </w:p>
        </w:tc>
        <w:tc>
          <w:tcPr>
            <w:tcW w:w="1450" w:type="dxa"/>
          </w:tcPr>
          <w:p w14:paraId="68A4BC25" w14:textId="77777777" w:rsidR="007B58FD" w:rsidRPr="00D71D12" w:rsidRDefault="007B58FD" w:rsidP="00176B00">
            <w:pPr>
              <w:widowControl/>
              <w:spacing w:line="360" w:lineRule="auto"/>
              <w:jc w:val="right"/>
              <w:rPr>
                <w:rFonts w:ascii="宋体" w:hAnsi="宋体"/>
                <w:szCs w:val="21"/>
              </w:rPr>
            </w:pPr>
          </w:p>
        </w:tc>
        <w:tc>
          <w:tcPr>
            <w:tcW w:w="1450" w:type="dxa"/>
          </w:tcPr>
          <w:p w14:paraId="12D2B76D" w14:textId="6EF9E3CB" w:rsidR="007B58FD" w:rsidRPr="00D71D12" w:rsidRDefault="005F4778" w:rsidP="00C75275">
            <w:pPr>
              <w:widowControl/>
              <w:spacing w:line="360" w:lineRule="auto"/>
              <w:jc w:val="center"/>
              <w:rPr>
                <w:rFonts w:ascii="宋体" w:hAnsi="宋体"/>
                <w:szCs w:val="21"/>
              </w:rPr>
            </w:pPr>
            <w:r>
              <w:rPr>
                <w:rFonts w:ascii="宋体" w:hAnsi="宋体"/>
                <w:szCs w:val="21"/>
              </w:rPr>
              <w:t>——</w:t>
            </w:r>
          </w:p>
        </w:tc>
        <w:tc>
          <w:tcPr>
            <w:tcW w:w="1450" w:type="dxa"/>
          </w:tcPr>
          <w:p w14:paraId="38D39E39" w14:textId="03A4E08E" w:rsidR="007B58FD" w:rsidRPr="00D71D12" w:rsidRDefault="005F4778" w:rsidP="00C75275">
            <w:pPr>
              <w:widowControl/>
              <w:spacing w:line="360" w:lineRule="auto"/>
              <w:jc w:val="center"/>
              <w:rPr>
                <w:rFonts w:ascii="宋体" w:hAnsi="宋体"/>
                <w:szCs w:val="21"/>
              </w:rPr>
            </w:pPr>
            <w:r>
              <w:rPr>
                <w:rFonts w:ascii="宋体" w:hAnsi="宋体"/>
                <w:szCs w:val="21"/>
              </w:rPr>
              <w:t>——</w:t>
            </w:r>
          </w:p>
        </w:tc>
        <w:tc>
          <w:tcPr>
            <w:tcW w:w="1450" w:type="dxa"/>
          </w:tcPr>
          <w:p w14:paraId="2969D171" w14:textId="77777777" w:rsidR="007B58FD" w:rsidRPr="00D71D12" w:rsidRDefault="007B58FD" w:rsidP="00176B00">
            <w:pPr>
              <w:widowControl/>
              <w:spacing w:line="360" w:lineRule="auto"/>
              <w:jc w:val="right"/>
              <w:rPr>
                <w:rFonts w:ascii="宋体" w:hAnsi="宋体"/>
                <w:szCs w:val="21"/>
              </w:rPr>
            </w:pPr>
          </w:p>
        </w:tc>
      </w:tr>
    </w:tbl>
    <w:bookmarkEnd w:id="3059"/>
    <w:bookmarkEnd w:id="3060"/>
    <w:bookmarkEnd w:id="3061"/>
    <w:bookmarkEnd w:id="3062"/>
    <w:p w14:paraId="702FFEBC" w14:textId="37A02D8C" w:rsidR="000D6A9C" w:rsidRPr="003A10D7" w:rsidRDefault="003A10D7" w:rsidP="003A10D7">
      <w:pPr>
        <w:pStyle w:val="4"/>
        <w:ind w:firstLineChars="200"/>
      </w:pPr>
      <w:r>
        <w:t xml:space="preserve"> </w:t>
      </w:r>
      <w:r w:rsidR="000D6A9C" w:rsidRPr="003A10D7">
        <w:rPr>
          <w:rFonts w:hint="eastAsia"/>
        </w:rPr>
        <w:t>未办妥产权证书的土地使用权情况</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683"/>
        <w:gridCol w:w="1661"/>
        <w:gridCol w:w="2172"/>
      </w:tblGrid>
      <w:tr w:rsidR="00DE47CE" w:rsidRPr="00DE47CE" w14:paraId="31ED7E00" w14:textId="77777777" w:rsidTr="00176B00">
        <w:trPr>
          <w:trHeight w:val="454"/>
          <w:tblHeader/>
        </w:trPr>
        <w:tc>
          <w:tcPr>
            <w:tcW w:w="2750" w:type="pct"/>
            <w:shd w:val="clear" w:color="auto" w:fill="auto"/>
            <w:vAlign w:val="center"/>
          </w:tcPr>
          <w:p w14:paraId="7C4C62FC" w14:textId="4052C07B" w:rsidR="000D6A9C" w:rsidRPr="00DE47CE" w:rsidRDefault="00DE47CE" w:rsidP="00176B00">
            <w:pPr>
              <w:adjustRightInd w:val="0"/>
              <w:ind w:firstLineChars="100" w:firstLine="210"/>
              <w:jc w:val="left"/>
              <w:rPr>
                <w:rFonts w:ascii="宋体" w:hAnsi="宋体"/>
              </w:rPr>
            </w:pPr>
            <w:r>
              <w:rPr>
                <w:rFonts w:ascii="宋体" w:hAnsi="宋体" w:hint="eastAsia"/>
              </w:rPr>
              <w:t>项</w:t>
            </w:r>
            <w:r>
              <w:rPr>
                <w:rFonts w:ascii="宋体" w:hAnsi="宋体"/>
              </w:rPr>
              <w:t xml:space="preserve">  目</w:t>
            </w:r>
          </w:p>
        </w:tc>
        <w:tc>
          <w:tcPr>
            <w:tcW w:w="975" w:type="pct"/>
            <w:shd w:val="clear" w:color="auto" w:fill="auto"/>
            <w:vAlign w:val="center"/>
          </w:tcPr>
          <w:p w14:paraId="197E64F2" w14:textId="77777777" w:rsidR="000D6A9C" w:rsidRPr="00DE47CE" w:rsidRDefault="000D6A9C" w:rsidP="00176B00">
            <w:pPr>
              <w:adjustRightInd w:val="0"/>
              <w:jc w:val="center"/>
              <w:rPr>
                <w:rFonts w:ascii="宋体" w:hAnsi="宋体"/>
              </w:rPr>
            </w:pPr>
            <w:r w:rsidRPr="00DE47CE">
              <w:rPr>
                <w:rFonts w:ascii="宋体" w:hAnsi="宋体" w:hint="eastAsia"/>
              </w:rPr>
              <w:t>账面价值</w:t>
            </w:r>
          </w:p>
        </w:tc>
        <w:tc>
          <w:tcPr>
            <w:tcW w:w="1275" w:type="pct"/>
            <w:shd w:val="clear" w:color="auto" w:fill="auto"/>
            <w:vAlign w:val="center"/>
          </w:tcPr>
          <w:p w14:paraId="20F35415" w14:textId="77777777" w:rsidR="000D6A9C" w:rsidRPr="00DE47CE" w:rsidRDefault="000D6A9C" w:rsidP="00176B00">
            <w:pPr>
              <w:adjustRightInd w:val="0"/>
              <w:jc w:val="center"/>
              <w:rPr>
                <w:rFonts w:ascii="宋体" w:hAnsi="宋体"/>
              </w:rPr>
            </w:pPr>
            <w:r w:rsidRPr="00DE47CE">
              <w:rPr>
                <w:rFonts w:ascii="宋体" w:hAnsi="宋体" w:hint="eastAsia"/>
              </w:rPr>
              <w:t>未办妥产权证书原因</w:t>
            </w:r>
          </w:p>
        </w:tc>
      </w:tr>
      <w:tr w:rsidR="00DE47CE" w:rsidRPr="00DE47CE" w14:paraId="7A4481BA" w14:textId="77777777" w:rsidTr="00176B00">
        <w:trPr>
          <w:trHeight w:val="454"/>
        </w:trPr>
        <w:tc>
          <w:tcPr>
            <w:tcW w:w="2750" w:type="pct"/>
            <w:shd w:val="clear" w:color="auto" w:fill="auto"/>
            <w:vAlign w:val="center"/>
          </w:tcPr>
          <w:p w14:paraId="7F078DB4" w14:textId="77777777" w:rsidR="000D6A9C" w:rsidRPr="00DE47CE" w:rsidRDefault="000D6A9C" w:rsidP="00176B00">
            <w:pPr>
              <w:adjustRightInd w:val="0"/>
              <w:jc w:val="left"/>
              <w:rPr>
                <w:rFonts w:ascii="宋体" w:hAnsi="宋体"/>
              </w:rPr>
            </w:pPr>
            <w:bookmarkStart w:id="3063" w:name="PO_无形资产_未办证_1" w:colFirst="0" w:colLast="0"/>
            <w:bookmarkStart w:id="3064" w:name="PO_无形资产_未办证_2" w:colFirst="1" w:colLast="1"/>
            <w:bookmarkStart w:id="3065" w:name="PO_无形资产_未办证_3" w:colFirst="2" w:colLast="2"/>
          </w:p>
        </w:tc>
        <w:tc>
          <w:tcPr>
            <w:tcW w:w="975" w:type="pct"/>
            <w:shd w:val="clear" w:color="auto" w:fill="auto"/>
            <w:vAlign w:val="center"/>
          </w:tcPr>
          <w:p w14:paraId="5FD42C13" w14:textId="77777777" w:rsidR="000D6A9C" w:rsidRPr="00DE47CE" w:rsidRDefault="000D6A9C" w:rsidP="00176B00">
            <w:pPr>
              <w:adjustRightInd w:val="0"/>
              <w:jc w:val="right"/>
              <w:rPr>
                <w:rFonts w:ascii="宋体" w:hAnsi="宋体"/>
              </w:rPr>
            </w:pPr>
          </w:p>
        </w:tc>
        <w:tc>
          <w:tcPr>
            <w:tcW w:w="1275" w:type="pct"/>
            <w:shd w:val="clear" w:color="auto" w:fill="auto"/>
            <w:vAlign w:val="center"/>
          </w:tcPr>
          <w:p w14:paraId="69ABAE24" w14:textId="77777777" w:rsidR="000D6A9C" w:rsidRPr="00DE47CE" w:rsidRDefault="000D6A9C" w:rsidP="00176B00">
            <w:pPr>
              <w:adjustRightInd w:val="0"/>
              <w:jc w:val="left"/>
              <w:rPr>
                <w:rFonts w:ascii="宋体" w:hAnsi="宋体"/>
              </w:rPr>
            </w:pPr>
          </w:p>
        </w:tc>
      </w:tr>
      <w:tr w:rsidR="00DE47CE" w:rsidRPr="00DE47CE" w14:paraId="73D8958A" w14:textId="77777777" w:rsidTr="00176B00">
        <w:trPr>
          <w:trHeight w:val="454"/>
        </w:trPr>
        <w:tc>
          <w:tcPr>
            <w:tcW w:w="2750" w:type="pct"/>
            <w:shd w:val="clear" w:color="auto" w:fill="auto"/>
            <w:vAlign w:val="center"/>
          </w:tcPr>
          <w:p w14:paraId="3131B6EE" w14:textId="77777777" w:rsidR="000D6A9C" w:rsidRPr="00DE47CE" w:rsidRDefault="000D6A9C" w:rsidP="00176B00">
            <w:pPr>
              <w:adjustRightInd w:val="0"/>
              <w:jc w:val="left"/>
              <w:rPr>
                <w:rFonts w:ascii="宋体" w:hAnsi="宋体"/>
              </w:rPr>
            </w:pPr>
            <w:bookmarkStart w:id="3066" w:name="PO_无形资产_未办证_4" w:colFirst="0" w:colLast="0"/>
            <w:bookmarkStart w:id="3067" w:name="PO_无形资产_未办证_5" w:colFirst="1" w:colLast="1"/>
            <w:bookmarkStart w:id="3068" w:name="PO_无形资产_未办证_6" w:colFirst="2" w:colLast="2"/>
            <w:bookmarkEnd w:id="3063"/>
            <w:bookmarkEnd w:id="3064"/>
            <w:bookmarkEnd w:id="3065"/>
          </w:p>
        </w:tc>
        <w:tc>
          <w:tcPr>
            <w:tcW w:w="975" w:type="pct"/>
            <w:shd w:val="clear" w:color="auto" w:fill="auto"/>
            <w:vAlign w:val="center"/>
          </w:tcPr>
          <w:p w14:paraId="5B4393C3" w14:textId="77777777" w:rsidR="000D6A9C" w:rsidRPr="00DE47CE" w:rsidRDefault="000D6A9C" w:rsidP="00176B00">
            <w:pPr>
              <w:adjustRightInd w:val="0"/>
              <w:jc w:val="right"/>
              <w:rPr>
                <w:rFonts w:ascii="宋体" w:hAnsi="宋体"/>
              </w:rPr>
            </w:pPr>
          </w:p>
        </w:tc>
        <w:tc>
          <w:tcPr>
            <w:tcW w:w="1275" w:type="pct"/>
            <w:shd w:val="clear" w:color="auto" w:fill="auto"/>
            <w:vAlign w:val="center"/>
          </w:tcPr>
          <w:p w14:paraId="4A888EBC" w14:textId="77777777" w:rsidR="000D6A9C" w:rsidRPr="00DE47CE" w:rsidRDefault="000D6A9C" w:rsidP="00176B00">
            <w:pPr>
              <w:adjustRightInd w:val="0"/>
              <w:jc w:val="left"/>
              <w:rPr>
                <w:rFonts w:ascii="宋体" w:hAnsi="宋体"/>
              </w:rPr>
            </w:pPr>
          </w:p>
        </w:tc>
      </w:tr>
      <w:tr w:rsidR="00DE47CE" w:rsidRPr="00DE47CE" w14:paraId="4E20A7BB" w14:textId="77777777" w:rsidTr="00176B00">
        <w:trPr>
          <w:trHeight w:val="454"/>
        </w:trPr>
        <w:tc>
          <w:tcPr>
            <w:tcW w:w="2750" w:type="pct"/>
            <w:shd w:val="clear" w:color="auto" w:fill="auto"/>
            <w:vAlign w:val="center"/>
          </w:tcPr>
          <w:p w14:paraId="56EDC7C4" w14:textId="061EEAF5" w:rsidR="000D6A9C" w:rsidRPr="00DE47CE" w:rsidRDefault="00DE47CE" w:rsidP="00176B00">
            <w:pPr>
              <w:adjustRightInd w:val="0"/>
              <w:ind w:firstLineChars="100" w:firstLine="210"/>
              <w:jc w:val="left"/>
              <w:rPr>
                <w:rFonts w:ascii="宋体" w:hAnsi="宋体"/>
              </w:rPr>
            </w:pPr>
            <w:bookmarkStart w:id="3069" w:name="PO_无形资产_未办证_7" w:colFirst="0" w:colLast="0"/>
            <w:bookmarkStart w:id="3070" w:name="PO_无形资产_未办证_8" w:colFirst="1" w:colLast="1"/>
            <w:bookmarkStart w:id="3071" w:name="PO_无形资产_未办证_9" w:colFirst="2" w:colLast="2"/>
            <w:bookmarkEnd w:id="3066"/>
            <w:bookmarkEnd w:id="3067"/>
            <w:bookmarkEnd w:id="3068"/>
            <w:r>
              <w:rPr>
                <w:rFonts w:ascii="宋体" w:hAnsi="宋体" w:hint="eastAsia"/>
              </w:rPr>
              <w:t>小</w:t>
            </w:r>
            <w:r>
              <w:rPr>
                <w:rFonts w:ascii="宋体" w:hAnsi="宋体"/>
              </w:rPr>
              <w:t xml:space="preserve">  计</w:t>
            </w:r>
          </w:p>
        </w:tc>
        <w:tc>
          <w:tcPr>
            <w:tcW w:w="975" w:type="pct"/>
            <w:shd w:val="clear" w:color="auto" w:fill="auto"/>
            <w:vAlign w:val="center"/>
          </w:tcPr>
          <w:p w14:paraId="7B15951F" w14:textId="77777777" w:rsidR="000D6A9C" w:rsidRPr="00DE47CE" w:rsidRDefault="000D6A9C" w:rsidP="00176B00">
            <w:pPr>
              <w:adjustRightInd w:val="0"/>
              <w:jc w:val="right"/>
              <w:rPr>
                <w:rFonts w:ascii="宋体" w:hAnsi="宋体"/>
              </w:rPr>
            </w:pPr>
          </w:p>
        </w:tc>
        <w:tc>
          <w:tcPr>
            <w:tcW w:w="1275" w:type="pct"/>
            <w:shd w:val="clear" w:color="auto" w:fill="auto"/>
            <w:vAlign w:val="center"/>
          </w:tcPr>
          <w:p w14:paraId="0606CE2F" w14:textId="77777777" w:rsidR="000D6A9C" w:rsidRPr="00DE47CE" w:rsidRDefault="000D6A9C" w:rsidP="00176B00">
            <w:pPr>
              <w:adjustRightInd w:val="0"/>
              <w:jc w:val="left"/>
              <w:rPr>
                <w:rFonts w:ascii="宋体" w:hAnsi="宋体"/>
              </w:rPr>
            </w:pPr>
          </w:p>
        </w:tc>
      </w:tr>
      <w:bookmarkEnd w:id="2918"/>
      <w:bookmarkEnd w:id="3069"/>
      <w:bookmarkEnd w:id="3070"/>
      <w:bookmarkEnd w:id="3071"/>
    </w:tbl>
    <w:p w14:paraId="55CF95C9" w14:textId="77777777" w:rsidR="000D6A9C" w:rsidRPr="008E0F1C" w:rsidRDefault="000D6A9C" w:rsidP="004873B1">
      <w:pPr>
        <w:spacing w:line="360" w:lineRule="auto"/>
        <w:ind w:firstLineChars="200" w:firstLine="420"/>
        <w:rPr>
          <w:rFonts w:ascii="宋体" w:hAnsi="宋体"/>
          <w:kern w:val="0"/>
          <w:szCs w:val="21"/>
        </w:rPr>
      </w:pPr>
    </w:p>
    <w:p w14:paraId="17B22C98" w14:textId="3B9BF7FB" w:rsidR="007B58FD" w:rsidRPr="003A10D7" w:rsidRDefault="003A10D7" w:rsidP="003A10D7">
      <w:pPr>
        <w:pStyle w:val="3"/>
        <w:ind w:firstLineChars="200"/>
      </w:pPr>
      <w:bookmarkStart w:id="3072" w:name="PO_开发支出"/>
      <w:r>
        <w:rPr>
          <w:szCs w:val="24"/>
        </w:rPr>
        <w:t xml:space="preserve"> </w:t>
      </w:r>
      <w:r w:rsidR="007B58FD" w:rsidRPr="003A10D7">
        <w:rPr>
          <w:rFonts w:hint="eastAsia"/>
          <w:szCs w:val="24"/>
        </w:rPr>
        <w:t>开发支出</w:t>
      </w:r>
    </w:p>
    <w:p w14:paraId="29657E44" w14:textId="0910EBDD" w:rsidR="006763A8" w:rsidRPr="003A10D7" w:rsidRDefault="003A10D7" w:rsidP="003A10D7">
      <w:pPr>
        <w:pStyle w:val="4"/>
        <w:ind w:firstLineChars="200"/>
      </w:pPr>
      <w:r>
        <w:t xml:space="preserve"> </w:t>
      </w:r>
      <w:r w:rsidR="006763A8" w:rsidRPr="003A10D7">
        <w:rPr>
          <w:rFonts w:hint="eastAsia"/>
        </w:rPr>
        <w:t>明细情况</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420"/>
        <w:gridCol w:w="993"/>
        <w:gridCol w:w="995"/>
        <w:gridCol w:w="993"/>
        <w:gridCol w:w="1136"/>
        <w:gridCol w:w="1136"/>
        <w:gridCol w:w="710"/>
        <w:gridCol w:w="1133"/>
      </w:tblGrid>
      <w:tr w:rsidR="00DE47CE" w:rsidRPr="00DE47CE" w14:paraId="38D60F3B" w14:textId="77777777" w:rsidTr="00176B00">
        <w:trPr>
          <w:trHeight w:val="340"/>
          <w:tblHeader/>
        </w:trPr>
        <w:tc>
          <w:tcPr>
            <w:tcW w:w="834" w:type="pct"/>
            <w:vMerge w:val="restart"/>
            <w:shd w:val="clear" w:color="auto" w:fill="auto"/>
            <w:vAlign w:val="center"/>
          </w:tcPr>
          <w:p w14:paraId="35A9AF46" w14:textId="7FB01FAC" w:rsidR="007B58FD" w:rsidRPr="00DE47CE" w:rsidRDefault="00DE47CE"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583" w:type="pct"/>
            <w:vMerge w:val="restart"/>
            <w:shd w:val="clear" w:color="auto" w:fill="auto"/>
            <w:vAlign w:val="center"/>
          </w:tcPr>
          <w:p w14:paraId="49B5EF97" w14:textId="77777777" w:rsidR="007B58FD" w:rsidRPr="00DE47CE" w:rsidRDefault="00B57F04" w:rsidP="00176B00">
            <w:pPr>
              <w:adjustRightInd w:val="0"/>
              <w:jc w:val="center"/>
              <w:rPr>
                <w:rFonts w:ascii="宋体" w:hAnsi="宋体"/>
                <w:szCs w:val="21"/>
              </w:rPr>
            </w:pPr>
            <w:r w:rsidRPr="00DE47CE">
              <w:rPr>
                <w:rFonts w:ascii="宋体" w:hAnsi="宋体" w:hint="eastAsia"/>
                <w:kern w:val="0"/>
                <w:szCs w:val="21"/>
              </w:rPr>
              <w:t>期初数</w:t>
            </w:r>
          </w:p>
        </w:tc>
        <w:tc>
          <w:tcPr>
            <w:tcW w:w="1167" w:type="pct"/>
            <w:gridSpan w:val="2"/>
            <w:shd w:val="clear" w:color="auto" w:fill="auto"/>
            <w:vAlign w:val="center"/>
          </w:tcPr>
          <w:p w14:paraId="63B5418E" w14:textId="77777777" w:rsidR="007B58FD" w:rsidRPr="00DE47CE" w:rsidRDefault="00F623F2" w:rsidP="00176B00">
            <w:pPr>
              <w:adjustRightInd w:val="0"/>
              <w:jc w:val="center"/>
              <w:rPr>
                <w:rFonts w:ascii="宋体" w:hAnsi="宋体"/>
                <w:szCs w:val="21"/>
              </w:rPr>
            </w:pPr>
            <w:r w:rsidRPr="00DE47CE">
              <w:rPr>
                <w:rFonts w:ascii="宋体" w:hAnsi="宋体" w:hint="eastAsia"/>
                <w:kern w:val="0"/>
                <w:szCs w:val="21"/>
              </w:rPr>
              <w:t>本期增加</w:t>
            </w:r>
          </w:p>
        </w:tc>
        <w:tc>
          <w:tcPr>
            <w:tcW w:w="1750" w:type="pct"/>
            <w:gridSpan w:val="3"/>
            <w:shd w:val="clear" w:color="auto" w:fill="auto"/>
            <w:vAlign w:val="center"/>
          </w:tcPr>
          <w:p w14:paraId="3BA0CC4A" w14:textId="77777777" w:rsidR="007B58FD" w:rsidRPr="00DE47CE" w:rsidRDefault="00F623F2" w:rsidP="00176B00">
            <w:pPr>
              <w:adjustRightInd w:val="0"/>
              <w:jc w:val="center"/>
              <w:rPr>
                <w:rFonts w:ascii="宋体" w:hAnsi="宋体"/>
                <w:szCs w:val="21"/>
              </w:rPr>
            </w:pPr>
            <w:r w:rsidRPr="00DE47CE">
              <w:rPr>
                <w:rFonts w:ascii="宋体" w:hAnsi="宋体" w:hint="eastAsia"/>
                <w:kern w:val="0"/>
                <w:szCs w:val="21"/>
              </w:rPr>
              <w:t>本期减少</w:t>
            </w:r>
          </w:p>
        </w:tc>
        <w:tc>
          <w:tcPr>
            <w:tcW w:w="667" w:type="pct"/>
            <w:vMerge w:val="restart"/>
            <w:shd w:val="clear" w:color="auto" w:fill="auto"/>
            <w:vAlign w:val="center"/>
          </w:tcPr>
          <w:p w14:paraId="22C9F559" w14:textId="77777777" w:rsidR="007B58FD" w:rsidRPr="00DE47CE" w:rsidRDefault="00B57F04" w:rsidP="00176B00">
            <w:pPr>
              <w:adjustRightInd w:val="0"/>
              <w:jc w:val="center"/>
              <w:rPr>
                <w:rFonts w:ascii="宋体" w:hAnsi="宋体"/>
                <w:szCs w:val="21"/>
              </w:rPr>
            </w:pPr>
            <w:r w:rsidRPr="00DE47CE">
              <w:rPr>
                <w:rFonts w:ascii="宋体" w:hAnsi="宋体" w:hint="eastAsia"/>
                <w:szCs w:val="21"/>
              </w:rPr>
              <w:t>期末数</w:t>
            </w:r>
          </w:p>
        </w:tc>
      </w:tr>
      <w:tr w:rsidR="00DE47CE" w:rsidRPr="00DE47CE" w14:paraId="2CF0EF0B" w14:textId="77777777" w:rsidTr="00176B00">
        <w:trPr>
          <w:trHeight w:val="340"/>
          <w:tblHeader/>
        </w:trPr>
        <w:tc>
          <w:tcPr>
            <w:tcW w:w="834" w:type="pct"/>
            <w:vMerge/>
            <w:shd w:val="clear" w:color="auto" w:fill="auto"/>
            <w:vAlign w:val="center"/>
          </w:tcPr>
          <w:p w14:paraId="0713113F" w14:textId="77777777" w:rsidR="000E0BDB" w:rsidRPr="00DE47CE" w:rsidRDefault="000E0BDB" w:rsidP="00176B00">
            <w:pPr>
              <w:adjustRightInd w:val="0"/>
              <w:jc w:val="left"/>
              <w:rPr>
                <w:rFonts w:ascii="宋体" w:hAnsi="宋体"/>
                <w:szCs w:val="21"/>
              </w:rPr>
            </w:pPr>
          </w:p>
        </w:tc>
        <w:tc>
          <w:tcPr>
            <w:tcW w:w="583" w:type="pct"/>
            <w:vMerge/>
            <w:shd w:val="clear" w:color="auto" w:fill="auto"/>
            <w:vAlign w:val="center"/>
          </w:tcPr>
          <w:p w14:paraId="018943F4" w14:textId="77777777" w:rsidR="000E0BDB" w:rsidRPr="00DE47CE" w:rsidRDefault="000E0BDB" w:rsidP="00176B00">
            <w:pPr>
              <w:adjustRightInd w:val="0"/>
              <w:jc w:val="center"/>
              <w:rPr>
                <w:rFonts w:ascii="宋体" w:hAnsi="宋体"/>
                <w:kern w:val="0"/>
                <w:szCs w:val="21"/>
              </w:rPr>
            </w:pPr>
          </w:p>
        </w:tc>
        <w:tc>
          <w:tcPr>
            <w:tcW w:w="584" w:type="pct"/>
            <w:shd w:val="clear" w:color="auto" w:fill="auto"/>
            <w:vAlign w:val="center"/>
          </w:tcPr>
          <w:p w14:paraId="0A00A59C" w14:textId="77777777" w:rsidR="000E0BDB" w:rsidRPr="00DE47CE" w:rsidRDefault="000E0BDB" w:rsidP="00176B00">
            <w:pPr>
              <w:adjustRightInd w:val="0"/>
              <w:jc w:val="center"/>
              <w:rPr>
                <w:rFonts w:ascii="宋体" w:hAnsi="宋体"/>
                <w:kern w:val="0"/>
                <w:szCs w:val="21"/>
              </w:rPr>
            </w:pPr>
            <w:r w:rsidRPr="00DE47CE">
              <w:rPr>
                <w:rFonts w:ascii="宋体" w:hAnsi="宋体" w:hint="eastAsia"/>
                <w:kern w:val="0"/>
                <w:szCs w:val="21"/>
              </w:rPr>
              <w:t>内部开发支出</w:t>
            </w:r>
          </w:p>
        </w:tc>
        <w:tc>
          <w:tcPr>
            <w:tcW w:w="583" w:type="pct"/>
            <w:shd w:val="clear" w:color="auto" w:fill="auto"/>
            <w:vAlign w:val="center"/>
          </w:tcPr>
          <w:p w14:paraId="55DE0D77" w14:textId="77777777" w:rsidR="000E0BDB" w:rsidRPr="00DE47CE" w:rsidRDefault="000E0BDB" w:rsidP="00176B00">
            <w:pPr>
              <w:adjustRightInd w:val="0"/>
              <w:jc w:val="center"/>
              <w:rPr>
                <w:rFonts w:ascii="宋体" w:hAnsi="宋体"/>
                <w:kern w:val="0"/>
                <w:szCs w:val="21"/>
              </w:rPr>
            </w:pPr>
            <w:r w:rsidRPr="00DE47CE">
              <w:rPr>
                <w:rFonts w:ascii="宋体" w:hAnsi="宋体" w:hint="eastAsia"/>
                <w:kern w:val="0"/>
                <w:szCs w:val="21"/>
              </w:rPr>
              <w:t>其他</w:t>
            </w:r>
          </w:p>
        </w:tc>
        <w:tc>
          <w:tcPr>
            <w:tcW w:w="667" w:type="pct"/>
            <w:shd w:val="clear" w:color="auto" w:fill="auto"/>
            <w:vAlign w:val="center"/>
          </w:tcPr>
          <w:p w14:paraId="42B7719F" w14:textId="77777777" w:rsidR="000E0BDB" w:rsidRPr="00DE47CE" w:rsidRDefault="000E0BDB" w:rsidP="00176B00">
            <w:pPr>
              <w:adjustRightInd w:val="0"/>
              <w:jc w:val="center"/>
              <w:rPr>
                <w:rFonts w:ascii="宋体" w:hAnsi="宋体"/>
                <w:kern w:val="0"/>
                <w:szCs w:val="21"/>
              </w:rPr>
            </w:pPr>
            <w:r w:rsidRPr="00DE47CE">
              <w:rPr>
                <w:rFonts w:ascii="宋体" w:hAnsi="宋体" w:hint="eastAsia"/>
                <w:kern w:val="0"/>
                <w:szCs w:val="21"/>
              </w:rPr>
              <w:t>确认为无形资产</w:t>
            </w:r>
          </w:p>
        </w:tc>
        <w:tc>
          <w:tcPr>
            <w:tcW w:w="667" w:type="pct"/>
            <w:shd w:val="clear" w:color="auto" w:fill="auto"/>
            <w:vAlign w:val="center"/>
          </w:tcPr>
          <w:p w14:paraId="128ECBC3" w14:textId="77777777" w:rsidR="000E0BDB" w:rsidRPr="00DE47CE" w:rsidRDefault="000E0BDB" w:rsidP="00176B00">
            <w:pPr>
              <w:adjustRightInd w:val="0"/>
              <w:jc w:val="center"/>
              <w:rPr>
                <w:rFonts w:ascii="宋体" w:hAnsi="宋体"/>
                <w:kern w:val="0"/>
                <w:szCs w:val="21"/>
              </w:rPr>
            </w:pPr>
            <w:r w:rsidRPr="00DE47CE">
              <w:rPr>
                <w:rFonts w:ascii="宋体" w:hAnsi="宋体" w:hint="eastAsia"/>
                <w:kern w:val="0"/>
                <w:szCs w:val="21"/>
              </w:rPr>
              <w:t>转入当期损益</w:t>
            </w:r>
          </w:p>
        </w:tc>
        <w:tc>
          <w:tcPr>
            <w:tcW w:w="417" w:type="pct"/>
            <w:shd w:val="clear" w:color="auto" w:fill="auto"/>
            <w:vAlign w:val="center"/>
          </w:tcPr>
          <w:p w14:paraId="0B2BBA01" w14:textId="77777777" w:rsidR="000E0BDB" w:rsidRPr="00DE47CE" w:rsidRDefault="000E0BDB" w:rsidP="00176B00">
            <w:pPr>
              <w:adjustRightInd w:val="0"/>
              <w:jc w:val="center"/>
              <w:rPr>
                <w:rFonts w:ascii="宋体" w:hAnsi="宋体"/>
                <w:kern w:val="0"/>
                <w:szCs w:val="21"/>
              </w:rPr>
            </w:pPr>
            <w:r w:rsidRPr="00DE47CE">
              <w:rPr>
                <w:rFonts w:ascii="宋体" w:hAnsi="宋体" w:hint="eastAsia"/>
                <w:kern w:val="0"/>
                <w:szCs w:val="21"/>
              </w:rPr>
              <w:t>其他</w:t>
            </w:r>
          </w:p>
        </w:tc>
        <w:tc>
          <w:tcPr>
            <w:tcW w:w="667" w:type="pct"/>
            <w:vMerge/>
            <w:shd w:val="clear" w:color="auto" w:fill="auto"/>
            <w:vAlign w:val="center"/>
          </w:tcPr>
          <w:p w14:paraId="278B7AC0" w14:textId="77777777" w:rsidR="000E0BDB" w:rsidRPr="00DE47CE" w:rsidRDefault="000E0BDB" w:rsidP="00176B00">
            <w:pPr>
              <w:adjustRightInd w:val="0"/>
              <w:jc w:val="left"/>
              <w:rPr>
                <w:rFonts w:ascii="宋体" w:hAnsi="宋体"/>
                <w:szCs w:val="21"/>
              </w:rPr>
            </w:pPr>
          </w:p>
        </w:tc>
      </w:tr>
      <w:tr w:rsidR="00DE47CE" w:rsidRPr="00DE47CE" w14:paraId="1DC1CB3F" w14:textId="77777777" w:rsidTr="00176B00">
        <w:trPr>
          <w:trHeight w:val="454"/>
        </w:trPr>
        <w:tc>
          <w:tcPr>
            <w:tcW w:w="834" w:type="pct"/>
            <w:shd w:val="clear" w:color="auto" w:fill="auto"/>
            <w:vAlign w:val="center"/>
          </w:tcPr>
          <w:p w14:paraId="320F43ED" w14:textId="77777777" w:rsidR="000E0BDB" w:rsidRPr="00DE47CE" w:rsidRDefault="000E0BDB" w:rsidP="00176B00">
            <w:pPr>
              <w:adjustRightInd w:val="0"/>
              <w:jc w:val="left"/>
              <w:rPr>
                <w:rFonts w:ascii="宋体" w:hAnsi="宋体"/>
                <w:szCs w:val="21"/>
              </w:rPr>
            </w:pPr>
            <w:bookmarkStart w:id="3073" w:name="PO_开发支出_明细_1" w:colFirst="0" w:colLast="0"/>
            <w:bookmarkStart w:id="3074" w:name="PO_开发支出_明细_2" w:colFirst="1" w:colLast="1"/>
            <w:bookmarkStart w:id="3075" w:name="PO_开发支出_明细_3" w:colFirst="2" w:colLast="2"/>
            <w:bookmarkStart w:id="3076" w:name="PO_开发支出_明细_4" w:colFirst="3" w:colLast="3"/>
            <w:bookmarkStart w:id="3077" w:name="PO_开发支出_明细_5" w:colFirst="4" w:colLast="4"/>
            <w:bookmarkStart w:id="3078" w:name="PO_开发支出_明细_6" w:colFirst="5" w:colLast="5"/>
            <w:bookmarkStart w:id="3079" w:name="PO_开发支出_明细_7" w:colFirst="6" w:colLast="6"/>
            <w:bookmarkStart w:id="3080" w:name="PO_开发支出_明细_8" w:colFirst="7" w:colLast="7"/>
          </w:p>
        </w:tc>
        <w:tc>
          <w:tcPr>
            <w:tcW w:w="583" w:type="pct"/>
            <w:shd w:val="clear" w:color="auto" w:fill="auto"/>
            <w:vAlign w:val="center"/>
          </w:tcPr>
          <w:p w14:paraId="0EADA727" w14:textId="77777777" w:rsidR="000E0BDB" w:rsidRPr="00DE47CE" w:rsidRDefault="000E0BDB" w:rsidP="00176B00">
            <w:pPr>
              <w:adjustRightInd w:val="0"/>
              <w:jc w:val="right"/>
              <w:rPr>
                <w:rFonts w:ascii="宋体" w:hAnsi="宋体"/>
                <w:szCs w:val="21"/>
              </w:rPr>
            </w:pPr>
          </w:p>
        </w:tc>
        <w:tc>
          <w:tcPr>
            <w:tcW w:w="584" w:type="pct"/>
            <w:shd w:val="clear" w:color="auto" w:fill="auto"/>
            <w:vAlign w:val="center"/>
          </w:tcPr>
          <w:p w14:paraId="36F244A8" w14:textId="77777777" w:rsidR="000E0BDB" w:rsidRPr="00DE47CE" w:rsidRDefault="000E0BDB" w:rsidP="00176B00">
            <w:pPr>
              <w:adjustRightInd w:val="0"/>
              <w:jc w:val="right"/>
              <w:rPr>
                <w:rFonts w:ascii="宋体" w:hAnsi="宋体"/>
                <w:szCs w:val="21"/>
              </w:rPr>
            </w:pPr>
          </w:p>
        </w:tc>
        <w:tc>
          <w:tcPr>
            <w:tcW w:w="583" w:type="pct"/>
            <w:shd w:val="clear" w:color="auto" w:fill="auto"/>
            <w:vAlign w:val="center"/>
          </w:tcPr>
          <w:p w14:paraId="0740B16F" w14:textId="77777777" w:rsidR="000E0BDB" w:rsidRPr="00DE47CE" w:rsidRDefault="000E0BDB" w:rsidP="00176B00">
            <w:pPr>
              <w:adjustRightInd w:val="0"/>
              <w:jc w:val="right"/>
              <w:rPr>
                <w:rFonts w:ascii="宋体" w:hAnsi="宋体"/>
                <w:szCs w:val="21"/>
              </w:rPr>
            </w:pPr>
          </w:p>
        </w:tc>
        <w:tc>
          <w:tcPr>
            <w:tcW w:w="667" w:type="pct"/>
            <w:shd w:val="clear" w:color="auto" w:fill="auto"/>
            <w:vAlign w:val="center"/>
          </w:tcPr>
          <w:p w14:paraId="57E39EFA" w14:textId="77777777" w:rsidR="000E0BDB" w:rsidRPr="00DE47CE" w:rsidRDefault="000E0BDB" w:rsidP="00176B00">
            <w:pPr>
              <w:adjustRightInd w:val="0"/>
              <w:jc w:val="right"/>
              <w:rPr>
                <w:rFonts w:ascii="宋体" w:hAnsi="宋体"/>
                <w:szCs w:val="21"/>
              </w:rPr>
            </w:pPr>
          </w:p>
        </w:tc>
        <w:tc>
          <w:tcPr>
            <w:tcW w:w="667" w:type="pct"/>
            <w:shd w:val="clear" w:color="auto" w:fill="auto"/>
            <w:vAlign w:val="center"/>
          </w:tcPr>
          <w:p w14:paraId="5256CABD" w14:textId="77777777" w:rsidR="000E0BDB" w:rsidRPr="00DE47CE" w:rsidRDefault="000E0BDB" w:rsidP="00176B00">
            <w:pPr>
              <w:adjustRightInd w:val="0"/>
              <w:jc w:val="right"/>
              <w:rPr>
                <w:rFonts w:ascii="宋体" w:hAnsi="宋体"/>
                <w:szCs w:val="21"/>
              </w:rPr>
            </w:pPr>
          </w:p>
        </w:tc>
        <w:tc>
          <w:tcPr>
            <w:tcW w:w="417" w:type="pct"/>
            <w:shd w:val="clear" w:color="auto" w:fill="auto"/>
            <w:vAlign w:val="center"/>
          </w:tcPr>
          <w:p w14:paraId="66ACA068" w14:textId="77777777" w:rsidR="000E0BDB" w:rsidRPr="00DE47CE" w:rsidRDefault="000E0BDB" w:rsidP="00176B00">
            <w:pPr>
              <w:adjustRightInd w:val="0"/>
              <w:jc w:val="right"/>
              <w:rPr>
                <w:rFonts w:ascii="宋体" w:hAnsi="宋体"/>
                <w:szCs w:val="21"/>
              </w:rPr>
            </w:pPr>
          </w:p>
        </w:tc>
        <w:tc>
          <w:tcPr>
            <w:tcW w:w="667" w:type="pct"/>
            <w:shd w:val="clear" w:color="auto" w:fill="auto"/>
            <w:vAlign w:val="center"/>
          </w:tcPr>
          <w:p w14:paraId="07929744" w14:textId="77777777" w:rsidR="000E0BDB" w:rsidRPr="00DE47CE" w:rsidRDefault="000E0BDB" w:rsidP="00176B00">
            <w:pPr>
              <w:adjustRightInd w:val="0"/>
              <w:jc w:val="right"/>
              <w:rPr>
                <w:rFonts w:ascii="宋体" w:hAnsi="宋体"/>
                <w:szCs w:val="21"/>
              </w:rPr>
            </w:pPr>
          </w:p>
        </w:tc>
      </w:tr>
      <w:tr w:rsidR="00DE47CE" w:rsidRPr="00DE47CE" w14:paraId="23F196AE" w14:textId="77777777" w:rsidTr="00176B00">
        <w:trPr>
          <w:trHeight w:val="454"/>
        </w:trPr>
        <w:tc>
          <w:tcPr>
            <w:tcW w:w="834" w:type="pct"/>
            <w:shd w:val="clear" w:color="auto" w:fill="auto"/>
            <w:vAlign w:val="center"/>
          </w:tcPr>
          <w:p w14:paraId="2E9EE490" w14:textId="77777777" w:rsidR="000E0BDB" w:rsidRPr="00DE47CE" w:rsidRDefault="000E0BDB" w:rsidP="00176B00">
            <w:pPr>
              <w:adjustRightInd w:val="0"/>
              <w:jc w:val="left"/>
              <w:rPr>
                <w:rFonts w:ascii="宋体" w:hAnsi="宋体"/>
                <w:kern w:val="0"/>
                <w:szCs w:val="21"/>
              </w:rPr>
            </w:pPr>
            <w:bookmarkStart w:id="3081" w:name="PO_开发支出_明细_9" w:colFirst="0" w:colLast="0"/>
            <w:bookmarkStart w:id="3082" w:name="PO_开发支出_明细_10" w:colFirst="1" w:colLast="1"/>
            <w:bookmarkStart w:id="3083" w:name="PO_开发支出_明细_11" w:colFirst="2" w:colLast="2"/>
            <w:bookmarkStart w:id="3084" w:name="PO_开发支出_明细_12" w:colFirst="3" w:colLast="3"/>
            <w:bookmarkStart w:id="3085" w:name="PO_开发支出_明细_13" w:colFirst="4" w:colLast="4"/>
            <w:bookmarkStart w:id="3086" w:name="PO_开发支出_明细_14" w:colFirst="5" w:colLast="5"/>
            <w:bookmarkStart w:id="3087" w:name="PO_开发支出_明细_15" w:colFirst="6" w:colLast="6"/>
            <w:bookmarkStart w:id="3088" w:name="PO_开发支出_明细_16" w:colFirst="7" w:colLast="7"/>
            <w:bookmarkEnd w:id="3073"/>
            <w:bookmarkEnd w:id="3074"/>
            <w:bookmarkEnd w:id="3075"/>
            <w:bookmarkEnd w:id="3076"/>
            <w:bookmarkEnd w:id="3077"/>
            <w:bookmarkEnd w:id="3078"/>
            <w:bookmarkEnd w:id="3079"/>
            <w:bookmarkEnd w:id="3080"/>
          </w:p>
        </w:tc>
        <w:tc>
          <w:tcPr>
            <w:tcW w:w="583" w:type="pct"/>
            <w:shd w:val="clear" w:color="auto" w:fill="auto"/>
            <w:vAlign w:val="center"/>
          </w:tcPr>
          <w:p w14:paraId="20B33664" w14:textId="77777777" w:rsidR="000E0BDB" w:rsidRPr="00DE47CE" w:rsidRDefault="000E0BDB" w:rsidP="00176B00">
            <w:pPr>
              <w:adjustRightInd w:val="0"/>
              <w:jc w:val="right"/>
              <w:rPr>
                <w:rFonts w:ascii="宋体" w:hAnsi="宋体"/>
                <w:szCs w:val="21"/>
              </w:rPr>
            </w:pPr>
          </w:p>
        </w:tc>
        <w:tc>
          <w:tcPr>
            <w:tcW w:w="584" w:type="pct"/>
            <w:shd w:val="clear" w:color="auto" w:fill="auto"/>
            <w:vAlign w:val="center"/>
          </w:tcPr>
          <w:p w14:paraId="163A5826" w14:textId="77777777" w:rsidR="000E0BDB" w:rsidRPr="00DE47CE" w:rsidRDefault="000E0BDB" w:rsidP="00176B00">
            <w:pPr>
              <w:adjustRightInd w:val="0"/>
              <w:jc w:val="right"/>
              <w:rPr>
                <w:rFonts w:ascii="宋体" w:hAnsi="宋体"/>
                <w:szCs w:val="21"/>
              </w:rPr>
            </w:pPr>
          </w:p>
        </w:tc>
        <w:tc>
          <w:tcPr>
            <w:tcW w:w="583" w:type="pct"/>
            <w:shd w:val="clear" w:color="auto" w:fill="auto"/>
            <w:vAlign w:val="center"/>
          </w:tcPr>
          <w:p w14:paraId="575457A9" w14:textId="77777777" w:rsidR="000E0BDB" w:rsidRPr="00DE47CE" w:rsidRDefault="000E0BDB" w:rsidP="00176B00">
            <w:pPr>
              <w:adjustRightInd w:val="0"/>
              <w:jc w:val="right"/>
              <w:rPr>
                <w:rFonts w:ascii="宋体" w:hAnsi="宋体"/>
                <w:szCs w:val="21"/>
              </w:rPr>
            </w:pPr>
          </w:p>
        </w:tc>
        <w:tc>
          <w:tcPr>
            <w:tcW w:w="667" w:type="pct"/>
            <w:shd w:val="clear" w:color="auto" w:fill="auto"/>
            <w:vAlign w:val="center"/>
          </w:tcPr>
          <w:p w14:paraId="59B3CE87" w14:textId="77777777" w:rsidR="000E0BDB" w:rsidRPr="00DE47CE" w:rsidRDefault="000E0BDB" w:rsidP="00176B00">
            <w:pPr>
              <w:adjustRightInd w:val="0"/>
              <w:jc w:val="right"/>
              <w:rPr>
                <w:rFonts w:ascii="宋体" w:hAnsi="宋体"/>
                <w:szCs w:val="21"/>
              </w:rPr>
            </w:pPr>
          </w:p>
        </w:tc>
        <w:tc>
          <w:tcPr>
            <w:tcW w:w="667" w:type="pct"/>
            <w:shd w:val="clear" w:color="auto" w:fill="auto"/>
            <w:vAlign w:val="center"/>
          </w:tcPr>
          <w:p w14:paraId="6206EC9B" w14:textId="77777777" w:rsidR="000E0BDB" w:rsidRPr="00DE47CE" w:rsidRDefault="000E0BDB" w:rsidP="00176B00">
            <w:pPr>
              <w:adjustRightInd w:val="0"/>
              <w:jc w:val="right"/>
              <w:rPr>
                <w:rFonts w:ascii="宋体" w:hAnsi="宋体"/>
                <w:szCs w:val="21"/>
              </w:rPr>
            </w:pPr>
          </w:p>
        </w:tc>
        <w:tc>
          <w:tcPr>
            <w:tcW w:w="417" w:type="pct"/>
            <w:shd w:val="clear" w:color="auto" w:fill="auto"/>
            <w:vAlign w:val="center"/>
          </w:tcPr>
          <w:p w14:paraId="3EAFCECD" w14:textId="77777777" w:rsidR="000E0BDB" w:rsidRPr="00DE47CE" w:rsidRDefault="000E0BDB" w:rsidP="00176B00">
            <w:pPr>
              <w:adjustRightInd w:val="0"/>
              <w:jc w:val="right"/>
              <w:rPr>
                <w:rFonts w:ascii="宋体" w:hAnsi="宋体"/>
                <w:szCs w:val="21"/>
              </w:rPr>
            </w:pPr>
          </w:p>
        </w:tc>
        <w:tc>
          <w:tcPr>
            <w:tcW w:w="667" w:type="pct"/>
            <w:shd w:val="clear" w:color="auto" w:fill="auto"/>
            <w:vAlign w:val="center"/>
          </w:tcPr>
          <w:p w14:paraId="799D55CD" w14:textId="77777777" w:rsidR="000E0BDB" w:rsidRPr="00DE47CE" w:rsidRDefault="000E0BDB" w:rsidP="00176B00">
            <w:pPr>
              <w:adjustRightInd w:val="0"/>
              <w:jc w:val="right"/>
              <w:rPr>
                <w:rFonts w:ascii="宋体" w:hAnsi="宋体"/>
                <w:szCs w:val="21"/>
              </w:rPr>
            </w:pPr>
          </w:p>
        </w:tc>
      </w:tr>
      <w:tr w:rsidR="008D6CF2" w:rsidRPr="00DE47CE" w14:paraId="0C897F6C" w14:textId="77777777" w:rsidTr="00176B00">
        <w:trPr>
          <w:trHeight w:val="454"/>
        </w:trPr>
        <w:tc>
          <w:tcPr>
            <w:tcW w:w="834" w:type="pct"/>
            <w:shd w:val="clear" w:color="auto" w:fill="auto"/>
            <w:vAlign w:val="center"/>
          </w:tcPr>
          <w:p w14:paraId="25A632BE" w14:textId="77777777" w:rsidR="008D6CF2" w:rsidRPr="00DE47CE" w:rsidRDefault="008D6CF2" w:rsidP="00176B00">
            <w:pPr>
              <w:adjustRightInd w:val="0"/>
              <w:jc w:val="left"/>
              <w:rPr>
                <w:rFonts w:ascii="宋体" w:hAnsi="宋体"/>
                <w:kern w:val="0"/>
                <w:szCs w:val="21"/>
              </w:rPr>
            </w:pPr>
            <w:bookmarkStart w:id="3089" w:name="PO_开发支出_明细_17" w:colFirst="0" w:colLast="0"/>
            <w:bookmarkStart w:id="3090" w:name="PO_开发支出_明细_18" w:colFirst="1" w:colLast="1"/>
            <w:bookmarkStart w:id="3091" w:name="PO_开发支出_明细_19" w:colFirst="2" w:colLast="2"/>
            <w:bookmarkStart w:id="3092" w:name="PO_开发支出_明细_20" w:colFirst="3" w:colLast="3"/>
            <w:bookmarkStart w:id="3093" w:name="PO_开发支出_明细_21" w:colFirst="4" w:colLast="4"/>
            <w:bookmarkStart w:id="3094" w:name="PO_开发支出_明细_22" w:colFirst="5" w:colLast="5"/>
            <w:bookmarkStart w:id="3095" w:name="PO_开发支出_明细_23" w:colFirst="6" w:colLast="6"/>
            <w:bookmarkStart w:id="3096" w:name="PO_开发支出_明细_24" w:colFirst="7" w:colLast="7"/>
            <w:bookmarkEnd w:id="3081"/>
            <w:bookmarkEnd w:id="3082"/>
            <w:bookmarkEnd w:id="3083"/>
            <w:bookmarkEnd w:id="3084"/>
            <w:bookmarkEnd w:id="3085"/>
            <w:bookmarkEnd w:id="3086"/>
            <w:bookmarkEnd w:id="3087"/>
            <w:bookmarkEnd w:id="3088"/>
          </w:p>
        </w:tc>
        <w:tc>
          <w:tcPr>
            <w:tcW w:w="583" w:type="pct"/>
            <w:shd w:val="clear" w:color="auto" w:fill="auto"/>
            <w:vAlign w:val="center"/>
          </w:tcPr>
          <w:p w14:paraId="73F56662" w14:textId="77777777" w:rsidR="008D6CF2" w:rsidRPr="00DE47CE" w:rsidRDefault="008D6CF2" w:rsidP="00176B00">
            <w:pPr>
              <w:adjustRightInd w:val="0"/>
              <w:jc w:val="right"/>
              <w:rPr>
                <w:rFonts w:ascii="宋体" w:hAnsi="宋体"/>
                <w:szCs w:val="21"/>
              </w:rPr>
            </w:pPr>
          </w:p>
        </w:tc>
        <w:tc>
          <w:tcPr>
            <w:tcW w:w="584" w:type="pct"/>
            <w:shd w:val="clear" w:color="auto" w:fill="auto"/>
            <w:vAlign w:val="center"/>
          </w:tcPr>
          <w:p w14:paraId="2865A2C2" w14:textId="77777777" w:rsidR="008D6CF2" w:rsidRPr="00DE47CE" w:rsidRDefault="008D6CF2" w:rsidP="00176B00">
            <w:pPr>
              <w:adjustRightInd w:val="0"/>
              <w:jc w:val="right"/>
              <w:rPr>
                <w:rFonts w:ascii="宋体" w:hAnsi="宋体"/>
                <w:szCs w:val="21"/>
              </w:rPr>
            </w:pPr>
          </w:p>
        </w:tc>
        <w:tc>
          <w:tcPr>
            <w:tcW w:w="583" w:type="pct"/>
            <w:shd w:val="clear" w:color="auto" w:fill="auto"/>
            <w:vAlign w:val="center"/>
          </w:tcPr>
          <w:p w14:paraId="5E21A858" w14:textId="77777777" w:rsidR="008D6CF2" w:rsidRPr="00DE47CE" w:rsidRDefault="008D6CF2" w:rsidP="00176B00">
            <w:pPr>
              <w:adjustRightInd w:val="0"/>
              <w:jc w:val="right"/>
              <w:rPr>
                <w:rFonts w:ascii="宋体" w:hAnsi="宋体"/>
                <w:szCs w:val="21"/>
              </w:rPr>
            </w:pPr>
          </w:p>
        </w:tc>
        <w:tc>
          <w:tcPr>
            <w:tcW w:w="667" w:type="pct"/>
            <w:shd w:val="clear" w:color="auto" w:fill="auto"/>
            <w:vAlign w:val="center"/>
          </w:tcPr>
          <w:p w14:paraId="4C4416D4" w14:textId="77777777" w:rsidR="008D6CF2" w:rsidRPr="00DE47CE" w:rsidRDefault="008D6CF2" w:rsidP="00176B00">
            <w:pPr>
              <w:adjustRightInd w:val="0"/>
              <w:jc w:val="right"/>
              <w:rPr>
                <w:rFonts w:ascii="宋体" w:hAnsi="宋体"/>
                <w:szCs w:val="21"/>
              </w:rPr>
            </w:pPr>
          </w:p>
        </w:tc>
        <w:tc>
          <w:tcPr>
            <w:tcW w:w="667" w:type="pct"/>
            <w:shd w:val="clear" w:color="auto" w:fill="auto"/>
            <w:vAlign w:val="center"/>
          </w:tcPr>
          <w:p w14:paraId="6B2C9B34" w14:textId="77777777" w:rsidR="008D6CF2" w:rsidRPr="00DE47CE" w:rsidRDefault="008D6CF2" w:rsidP="00176B00">
            <w:pPr>
              <w:adjustRightInd w:val="0"/>
              <w:jc w:val="right"/>
              <w:rPr>
                <w:rFonts w:ascii="宋体" w:hAnsi="宋体"/>
                <w:szCs w:val="21"/>
              </w:rPr>
            </w:pPr>
          </w:p>
        </w:tc>
        <w:tc>
          <w:tcPr>
            <w:tcW w:w="417" w:type="pct"/>
            <w:shd w:val="clear" w:color="auto" w:fill="auto"/>
            <w:vAlign w:val="center"/>
          </w:tcPr>
          <w:p w14:paraId="294B1214" w14:textId="77777777" w:rsidR="008D6CF2" w:rsidRPr="00DE47CE" w:rsidRDefault="008D6CF2" w:rsidP="00176B00">
            <w:pPr>
              <w:adjustRightInd w:val="0"/>
              <w:jc w:val="right"/>
              <w:rPr>
                <w:rFonts w:ascii="宋体" w:hAnsi="宋体"/>
                <w:szCs w:val="21"/>
              </w:rPr>
            </w:pPr>
          </w:p>
        </w:tc>
        <w:tc>
          <w:tcPr>
            <w:tcW w:w="667" w:type="pct"/>
            <w:shd w:val="clear" w:color="auto" w:fill="auto"/>
            <w:vAlign w:val="center"/>
          </w:tcPr>
          <w:p w14:paraId="40014A3B" w14:textId="77777777" w:rsidR="008D6CF2" w:rsidRPr="00DE47CE" w:rsidRDefault="008D6CF2" w:rsidP="00176B00">
            <w:pPr>
              <w:adjustRightInd w:val="0"/>
              <w:jc w:val="right"/>
              <w:rPr>
                <w:rFonts w:ascii="宋体" w:hAnsi="宋体"/>
                <w:szCs w:val="21"/>
              </w:rPr>
            </w:pPr>
          </w:p>
        </w:tc>
      </w:tr>
      <w:tr w:rsidR="00DE47CE" w:rsidRPr="00DE47CE" w14:paraId="10D55923" w14:textId="77777777" w:rsidTr="00176B00">
        <w:trPr>
          <w:trHeight w:val="454"/>
        </w:trPr>
        <w:tc>
          <w:tcPr>
            <w:tcW w:w="834" w:type="pct"/>
            <w:shd w:val="clear" w:color="auto" w:fill="auto"/>
            <w:vAlign w:val="center"/>
          </w:tcPr>
          <w:p w14:paraId="062E58C5" w14:textId="73F81ED7" w:rsidR="000E0BDB" w:rsidRPr="00DE47CE" w:rsidRDefault="00DE47CE" w:rsidP="00176B00">
            <w:pPr>
              <w:adjustRightInd w:val="0"/>
              <w:ind w:firstLineChars="100" w:firstLine="210"/>
              <w:jc w:val="left"/>
              <w:rPr>
                <w:rFonts w:ascii="宋体" w:hAnsi="宋体"/>
                <w:szCs w:val="21"/>
              </w:rPr>
            </w:pPr>
            <w:bookmarkStart w:id="3097" w:name="PO_开发支出_明细_25" w:colFirst="0" w:colLast="0"/>
            <w:bookmarkStart w:id="3098" w:name="PO_开发支出_明细_26" w:colFirst="1" w:colLast="1"/>
            <w:bookmarkStart w:id="3099" w:name="PO_开发支出_明细_27" w:colFirst="2" w:colLast="2"/>
            <w:bookmarkStart w:id="3100" w:name="PO_开发支出_明细_28" w:colFirst="3" w:colLast="3"/>
            <w:bookmarkStart w:id="3101" w:name="PO_开发支出_明细_29" w:colFirst="4" w:colLast="4"/>
            <w:bookmarkStart w:id="3102" w:name="PO_开发支出_明细_30" w:colFirst="5" w:colLast="5"/>
            <w:bookmarkStart w:id="3103" w:name="PO_开发支出_明细_31" w:colFirst="6" w:colLast="6"/>
            <w:bookmarkStart w:id="3104" w:name="PO_开发支出_明细_32" w:colFirst="7" w:colLast="7"/>
            <w:bookmarkEnd w:id="3089"/>
            <w:bookmarkEnd w:id="3090"/>
            <w:bookmarkEnd w:id="3091"/>
            <w:bookmarkEnd w:id="3092"/>
            <w:bookmarkEnd w:id="3093"/>
            <w:bookmarkEnd w:id="3094"/>
            <w:bookmarkEnd w:id="3095"/>
            <w:bookmarkEnd w:id="3096"/>
            <w:r>
              <w:rPr>
                <w:rFonts w:ascii="宋体" w:hAnsi="宋体" w:hint="eastAsia"/>
                <w:szCs w:val="21"/>
              </w:rPr>
              <w:t>合</w:t>
            </w:r>
            <w:r>
              <w:rPr>
                <w:rFonts w:ascii="宋体" w:hAnsi="宋体"/>
                <w:szCs w:val="21"/>
              </w:rPr>
              <w:t xml:space="preserve">  计</w:t>
            </w:r>
          </w:p>
        </w:tc>
        <w:tc>
          <w:tcPr>
            <w:tcW w:w="583" w:type="pct"/>
            <w:shd w:val="clear" w:color="auto" w:fill="auto"/>
            <w:vAlign w:val="center"/>
          </w:tcPr>
          <w:p w14:paraId="3B1042F3" w14:textId="77777777" w:rsidR="000E0BDB" w:rsidRPr="00DE47CE" w:rsidRDefault="000E0BDB" w:rsidP="00176B00">
            <w:pPr>
              <w:adjustRightInd w:val="0"/>
              <w:jc w:val="right"/>
              <w:rPr>
                <w:rFonts w:ascii="宋体" w:hAnsi="宋体"/>
                <w:szCs w:val="21"/>
              </w:rPr>
            </w:pPr>
          </w:p>
        </w:tc>
        <w:tc>
          <w:tcPr>
            <w:tcW w:w="584" w:type="pct"/>
            <w:shd w:val="clear" w:color="auto" w:fill="auto"/>
            <w:vAlign w:val="center"/>
          </w:tcPr>
          <w:p w14:paraId="79E545C1" w14:textId="77777777" w:rsidR="000E0BDB" w:rsidRPr="00DE47CE" w:rsidRDefault="000E0BDB" w:rsidP="00176B00">
            <w:pPr>
              <w:adjustRightInd w:val="0"/>
              <w:jc w:val="right"/>
              <w:rPr>
                <w:rFonts w:ascii="宋体" w:hAnsi="宋体"/>
                <w:szCs w:val="21"/>
              </w:rPr>
            </w:pPr>
          </w:p>
        </w:tc>
        <w:tc>
          <w:tcPr>
            <w:tcW w:w="583" w:type="pct"/>
            <w:shd w:val="clear" w:color="auto" w:fill="auto"/>
            <w:vAlign w:val="center"/>
          </w:tcPr>
          <w:p w14:paraId="6BB20960" w14:textId="77777777" w:rsidR="000E0BDB" w:rsidRPr="00DE47CE" w:rsidRDefault="000E0BDB" w:rsidP="00176B00">
            <w:pPr>
              <w:adjustRightInd w:val="0"/>
              <w:jc w:val="right"/>
              <w:rPr>
                <w:rFonts w:ascii="宋体" w:hAnsi="宋体"/>
                <w:szCs w:val="21"/>
              </w:rPr>
            </w:pPr>
          </w:p>
        </w:tc>
        <w:tc>
          <w:tcPr>
            <w:tcW w:w="667" w:type="pct"/>
            <w:shd w:val="clear" w:color="auto" w:fill="auto"/>
            <w:vAlign w:val="center"/>
          </w:tcPr>
          <w:p w14:paraId="281EA947" w14:textId="77777777" w:rsidR="000E0BDB" w:rsidRPr="00DE47CE" w:rsidRDefault="000E0BDB" w:rsidP="00176B00">
            <w:pPr>
              <w:adjustRightInd w:val="0"/>
              <w:jc w:val="right"/>
              <w:rPr>
                <w:rFonts w:ascii="宋体" w:hAnsi="宋体"/>
                <w:szCs w:val="21"/>
              </w:rPr>
            </w:pPr>
          </w:p>
        </w:tc>
        <w:tc>
          <w:tcPr>
            <w:tcW w:w="667" w:type="pct"/>
            <w:shd w:val="clear" w:color="auto" w:fill="auto"/>
            <w:vAlign w:val="center"/>
          </w:tcPr>
          <w:p w14:paraId="3B50D6F2" w14:textId="77777777" w:rsidR="000E0BDB" w:rsidRPr="00DE47CE" w:rsidRDefault="000E0BDB" w:rsidP="00176B00">
            <w:pPr>
              <w:adjustRightInd w:val="0"/>
              <w:jc w:val="right"/>
              <w:rPr>
                <w:rFonts w:ascii="宋体" w:hAnsi="宋体"/>
                <w:szCs w:val="21"/>
              </w:rPr>
            </w:pPr>
          </w:p>
        </w:tc>
        <w:tc>
          <w:tcPr>
            <w:tcW w:w="417" w:type="pct"/>
            <w:shd w:val="clear" w:color="auto" w:fill="auto"/>
            <w:vAlign w:val="center"/>
          </w:tcPr>
          <w:p w14:paraId="2752C6B3" w14:textId="77777777" w:rsidR="000E0BDB" w:rsidRPr="00DE47CE" w:rsidRDefault="000E0BDB" w:rsidP="00176B00">
            <w:pPr>
              <w:adjustRightInd w:val="0"/>
              <w:jc w:val="right"/>
              <w:rPr>
                <w:rFonts w:ascii="宋体" w:hAnsi="宋体"/>
                <w:szCs w:val="21"/>
              </w:rPr>
            </w:pPr>
          </w:p>
        </w:tc>
        <w:tc>
          <w:tcPr>
            <w:tcW w:w="667" w:type="pct"/>
            <w:shd w:val="clear" w:color="auto" w:fill="auto"/>
            <w:vAlign w:val="center"/>
          </w:tcPr>
          <w:p w14:paraId="2D9D9121" w14:textId="77777777" w:rsidR="000E0BDB" w:rsidRPr="00DE47CE" w:rsidRDefault="000E0BDB" w:rsidP="00176B00">
            <w:pPr>
              <w:adjustRightInd w:val="0"/>
              <w:jc w:val="right"/>
              <w:rPr>
                <w:rFonts w:ascii="宋体" w:hAnsi="宋体"/>
                <w:szCs w:val="21"/>
              </w:rPr>
            </w:pPr>
          </w:p>
        </w:tc>
      </w:tr>
    </w:tbl>
    <w:bookmarkEnd w:id="3097"/>
    <w:bookmarkEnd w:id="3098"/>
    <w:bookmarkEnd w:id="3099"/>
    <w:bookmarkEnd w:id="3100"/>
    <w:bookmarkEnd w:id="3101"/>
    <w:bookmarkEnd w:id="3102"/>
    <w:bookmarkEnd w:id="3103"/>
    <w:bookmarkEnd w:id="3104"/>
    <w:p w14:paraId="63C94564" w14:textId="1CCC6604" w:rsidR="008563CF" w:rsidRPr="003A10D7" w:rsidRDefault="003A10D7" w:rsidP="003A10D7">
      <w:pPr>
        <w:pStyle w:val="4"/>
        <w:ind w:firstLineChars="200"/>
      </w:pPr>
      <w:r>
        <w:t xml:space="preserve"> </w:t>
      </w:r>
      <w:r w:rsidR="006763A8" w:rsidRPr="003A10D7">
        <w:rPr>
          <w:rFonts w:hint="eastAsia"/>
        </w:rPr>
        <w:t>其他说明</w:t>
      </w:r>
    </w:p>
    <w:bookmarkEnd w:id="3072"/>
    <w:p w14:paraId="32F562B1" w14:textId="77777777" w:rsidR="006763A8" w:rsidRPr="008E0F1C" w:rsidRDefault="006763A8" w:rsidP="00536C63">
      <w:pPr>
        <w:spacing w:line="360" w:lineRule="auto"/>
        <w:ind w:firstLineChars="200" w:firstLine="420"/>
        <w:rPr>
          <w:rFonts w:ascii="宋体" w:hAnsi="宋体"/>
          <w:color w:val="0000FF"/>
          <w:kern w:val="0"/>
          <w:szCs w:val="21"/>
        </w:rPr>
      </w:pPr>
    </w:p>
    <w:p w14:paraId="0AD7F3D9" w14:textId="77777777" w:rsidR="008E25C2" w:rsidRPr="008E0F1C" w:rsidRDefault="008E25C2" w:rsidP="00536C63">
      <w:pPr>
        <w:spacing w:line="360" w:lineRule="auto"/>
        <w:ind w:firstLineChars="200" w:firstLine="420"/>
        <w:rPr>
          <w:rFonts w:ascii="宋体" w:hAnsi="宋体"/>
          <w:color w:val="0000FF"/>
          <w:kern w:val="0"/>
          <w:szCs w:val="21"/>
        </w:rPr>
      </w:pPr>
    </w:p>
    <w:p w14:paraId="19B2939E" w14:textId="4D33FB86" w:rsidR="007B58FD" w:rsidRPr="003A10D7" w:rsidRDefault="003A10D7" w:rsidP="003A10D7">
      <w:pPr>
        <w:pStyle w:val="3"/>
        <w:ind w:firstLineChars="200"/>
      </w:pPr>
      <w:bookmarkStart w:id="3105" w:name="PO_商誉"/>
      <w:r>
        <w:t xml:space="preserve"> </w:t>
      </w:r>
      <w:r w:rsidR="007B58FD" w:rsidRPr="003A10D7">
        <w:rPr>
          <w:rFonts w:hint="eastAsia"/>
        </w:rPr>
        <w:t>商誉</w:t>
      </w:r>
    </w:p>
    <w:p w14:paraId="72D5C852" w14:textId="2230B0AC" w:rsidR="0007562A" w:rsidRPr="003A10D7" w:rsidRDefault="003A10D7" w:rsidP="003A10D7">
      <w:pPr>
        <w:pStyle w:val="4"/>
        <w:ind w:firstLineChars="200"/>
      </w:pPr>
      <w:r>
        <w:t xml:space="preserve"> </w:t>
      </w:r>
      <w:r w:rsidR="000E0BDB" w:rsidRPr="003A10D7">
        <w:rPr>
          <w:rFonts w:hint="eastAsia"/>
        </w:rPr>
        <w:t>商誉账面</w:t>
      </w:r>
      <w:r w:rsidR="00592E09" w:rsidRPr="003A10D7">
        <w:rPr>
          <w:rFonts w:hint="eastAsia"/>
        </w:rPr>
        <w:t>原</w:t>
      </w:r>
      <w:r w:rsidR="000E0BDB" w:rsidRPr="003A10D7">
        <w:rPr>
          <w:rFonts w:hint="eastAsia"/>
        </w:rPr>
        <w:t>值</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724"/>
        <w:gridCol w:w="1490"/>
        <w:gridCol w:w="1323"/>
        <w:gridCol w:w="1323"/>
        <w:gridCol w:w="1656"/>
      </w:tblGrid>
      <w:tr w:rsidR="0093546A" w:rsidRPr="0093546A" w14:paraId="5085C052" w14:textId="77777777" w:rsidTr="00176B00">
        <w:trPr>
          <w:trHeight w:val="454"/>
          <w:tblHeader/>
          <w:jc w:val="center"/>
        </w:trPr>
        <w:tc>
          <w:tcPr>
            <w:tcW w:w="1599" w:type="pct"/>
            <w:shd w:val="clear" w:color="auto" w:fill="auto"/>
            <w:vAlign w:val="center"/>
          </w:tcPr>
          <w:p w14:paraId="6A055717" w14:textId="10C40163" w:rsidR="000E0BDB" w:rsidRPr="0093546A" w:rsidRDefault="000E0BDB" w:rsidP="00176B00">
            <w:pPr>
              <w:adjustRightInd w:val="0"/>
              <w:ind w:firstLineChars="100" w:firstLine="210"/>
              <w:jc w:val="left"/>
              <w:rPr>
                <w:rFonts w:ascii="宋体" w:hAnsi="宋体"/>
                <w:szCs w:val="21"/>
              </w:rPr>
            </w:pPr>
            <w:r w:rsidRPr="0093546A">
              <w:rPr>
                <w:rFonts w:ascii="宋体" w:hAnsi="宋体" w:hint="eastAsia"/>
                <w:szCs w:val="21"/>
              </w:rPr>
              <w:t>被投资单位名称或形成商誉的事项</w:t>
            </w:r>
          </w:p>
        </w:tc>
        <w:tc>
          <w:tcPr>
            <w:tcW w:w="875" w:type="pct"/>
            <w:shd w:val="clear" w:color="auto" w:fill="auto"/>
            <w:vAlign w:val="center"/>
          </w:tcPr>
          <w:p w14:paraId="69EB0431" w14:textId="77777777" w:rsidR="000E0BDB" w:rsidRPr="0093546A" w:rsidRDefault="000E0BDB" w:rsidP="0093546A">
            <w:pPr>
              <w:adjustRightInd w:val="0"/>
              <w:jc w:val="center"/>
              <w:rPr>
                <w:rFonts w:ascii="宋体" w:hAnsi="宋体"/>
                <w:szCs w:val="21"/>
              </w:rPr>
            </w:pPr>
            <w:r w:rsidRPr="0093546A">
              <w:rPr>
                <w:rFonts w:ascii="宋体" w:hAnsi="宋体" w:hint="eastAsia"/>
                <w:kern w:val="0"/>
                <w:szCs w:val="21"/>
              </w:rPr>
              <w:t>期初数</w:t>
            </w:r>
          </w:p>
        </w:tc>
        <w:tc>
          <w:tcPr>
            <w:tcW w:w="777" w:type="pct"/>
            <w:shd w:val="clear" w:color="auto" w:fill="auto"/>
            <w:vAlign w:val="center"/>
          </w:tcPr>
          <w:p w14:paraId="780CA8C9" w14:textId="77777777" w:rsidR="000E0BDB" w:rsidRPr="0093546A" w:rsidRDefault="000E0BDB" w:rsidP="0093546A">
            <w:pPr>
              <w:adjustRightInd w:val="0"/>
              <w:jc w:val="center"/>
              <w:rPr>
                <w:rFonts w:ascii="宋体" w:hAnsi="宋体"/>
                <w:szCs w:val="21"/>
              </w:rPr>
            </w:pPr>
            <w:r w:rsidRPr="0093546A">
              <w:rPr>
                <w:rFonts w:ascii="宋体" w:hAnsi="宋体" w:hint="eastAsia"/>
                <w:szCs w:val="21"/>
              </w:rPr>
              <w:t>本期增加</w:t>
            </w:r>
          </w:p>
        </w:tc>
        <w:tc>
          <w:tcPr>
            <w:tcW w:w="777" w:type="pct"/>
            <w:shd w:val="clear" w:color="auto" w:fill="auto"/>
            <w:vAlign w:val="center"/>
          </w:tcPr>
          <w:p w14:paraId="18B410D2" w14:textId="77777777" w:rsidR="000E0BDB" w:rsidRPr="0093546A" w:rsidRDefault="000E0BDB" w:rsidP="0093546A">
            <w:pPr>
              <w:adjustRightInd w:val="0"/>
              <w:jc w:val="center"/>
              <w:rPr>
                <w:rFonts w:ascii="宋体" w:hAnsi="宋体"/>
                <w:szCs w:val="21"/>
              </w:rPr>
            </w:pPr>
            <w:r w:rsidRPr="0093546A">
              <w:rPr>
                <w:rFonts w:ascii="宋体" w:hAnsi="宋体" w:hint="eastAsia"/>
                <w:szCs w:val="21"/>
              </w:rPr>
              <w:t>本期减少</w:t>
            </w:r>
          </w:p>
        </w:tc>
        <w:tc>
          <w:tcPr>
            <w:tcW w:w="972" w:type="pct"/>
            <w:shd w:val="clear" w:color="auto" w:fill="auto"/>
            <w:vAlign w:val="center"/>
          </w:tcPr>
          <w:p w14:paraId="4EF60E0C" w14:textId="77777777" w:rsidR="000E0BDB" w:rsidRPr="0093546A" w:rsidRDefault="000E0BDB" w:rsidP="0093546A">
            <w:pPr>
              <w:adjustRightInd w:val="0"/>
              <w:jc w:val="center"/>
              <w:rPr>
                <w:rFonts w:ascii="宋体" w:hAnsi="宋体"/>
                <w:szCs w:val="21"/>
              </w:rPr>
            </w:pPr>
            <w:r w:rsidRPr="0093546A">
              <w:rPr>
                <w:rFonts w:ascii="宋体" w:hAnsi="宋体" w:hint="eastAsia"/>
                <w:szCs w:val="21"/>
              </w:rPr>
              <w:t>期末数</w:t>
            </w:r>
          </w:p>
        </w:tc>
      </w:tr>
      <w:tr w:rsidR="0093546A" w:rsidRPr="0093546A" w14:paraId="0DC021BA" w14:textId="77777777" w:rsidTr="00176B00">
        <w:trPr>
          <w:trHeight w:val="454"/>
          <w:jc w:val="center"/>
        </w:trPr>
        <w:tc>
          <w:tcPr>
            <w:tcW w:w="1599" w:type="pct"/>
            <w:shd w:val="clear" w:color="auto" w:fill="auto"/>
            <w:vAlign w:val="center"/>
          </w:tcPr>
          <w:p w14:paraId="362FDB16" w14:textId="77777777" w:rsidR="000E0BDB" w:rsidRPr="0093546A" w:rsidRDefault="000E0BDB" w:rsidP="0093546A">
            <w:pPr>
              <w:adjustRightInd w:val="0"/>
              <w:jc w:val="left"/>
              <w:rPr>
                <w:rFonts w:ascii="宋体" w:hAnsi="宋体"/>
                <w:szCs w:val="21"/>
              </w:rPr>
            </w:pPr>
            <w:bookmarkStart w:id="3106" w:name="PO_商誉_原值_1" w:colFirst="0" w:colLast="0"/>
            <w:bookmarkStart w:id="3107" w:name="PO_商誉_原值_2" w:colFirst="1" w:colLast="1"/>
            <w:bookmarkStart w:id="3108" w:name="PO_商誉_原值_3" w:colFirst="2" w:colLast="2"/>
            <w:bookmarkStart w:id="3109" w:name="PO_商誉_原值_4" w:colFirst="3" w:colLast="3"/>
            <w:bookmarkStart w:id="3110" w:name="PO_商誉_原值_5" w:colFirst="4" w:colLast="4"/>
          </w:p>
        </w:tc>
        <w:tc>
          <w:tcPr>
            <w:tcW w:w="875" w:type="pct"/>
            <w:shd w:val="clear" w:color="auto" w:fill="auto"/>
            <w:vAlign w:val="center"/>
          </w:tcPr>
          <w:p w14:paraId="64F4B7E7" w14:textId="77777777" w:rsidR="000E0BDB" w:rsidRPr="0093546A" w:rsidRDefault="000E0BDB" w:rsidP="0093546A">
            <w:pPr>
              <w:adjustRightInd w:val="0"/>
              <w:jc w:val="right"/>
              <w:rPr>
                <w:rFonts w:ascii="宋体" w:hAnsi="宋体"/>
                <w:szCs w:val="21"/>
              </w:rPr>
            </w:pPr>
          </w:p>
        </w:tc>
        <w:tc>
          <w:tcPr>
            <w:tcW w:w="777" w:type="pct"/>
            <w:shd w:val="clear" w:color="auto" w:fill="auto"/>
            <w:vAlign w:val="center"/>
          </w:tcPr>
          <w:p w14:paraId="1B3FFBC0" w14:textId="77777777" w:rsidR="000E0BDB" w:rsidRPr="0093546A" w:rsidRDefault="000E0BDB" w:rsidP="0093546A">
            <w:pPr>
              <w:adjustRightInd w:val="0"/>
              <w:jc w:val="right"/>
              <w:rPr>
                <w:rFonts w:ascii="宋体" w:hAnsi="宋体"/>
                <w:szCs w:val="21"/>
              </w:rPr>
            </w:pPr>
          </w:p>
        </w:tc>
        <w:tc>
          <w:tcPr>
            <w:tcW w:w="777" w:type="pct"/>
            <w:shd w:val="clear" w:color="auto" w:fill="auto"/>
            <w:vAlign w:val="center"/>
          </w:tcPr>
          <w:p w14:paraId="00A9BEA2" w14:textId="77777777" w:rsidR="000E0BDB" w:rsidRPr="0093546A" w:rsidRDefault="000E0BDB" w:rsidP="0093546A">
            <w:pPr>
              <w:adjustRightInd w:val="0"/>
              <w:jc w:val="right"/>
              <w:rPr>
                <w:rFonts w:ascii="宋体" w:hAnsi="宋体"/>
                <w:szCs w:val="21"/>
              </w:rPr>
            </w:pPr>
          </w:p>
        </w:tc>
        <w:tc>
          <w:tcPr>
            <w:tcW w:w="972" w:type="pct"/>
            <w:shd w:val="clear" w:color="auto" w:fill="auto"/>
            <w:vAlign w:val="center"/>
          </w:tcPr>
          <w:p w14:paraId="0B030414" w14:textId="77777777" w:rsidR="000E0BDB" w:rsidRPr="0093546A" w:rsidRDefault="000E0BDB" w:rsidP="0093546A">
            <w:pPr>
              <w:adjustRightInd w:val="0"/>
              <w:jc w:val="right"/>
              <w:rPr>
                <w:rFonts w:ascii="宋体" w:hAnsi="宋体"/>
                <w:szCs w:val="21"/>
              </w:rPr>
            </w:pPr>
          </w:p>
        </w:tc>
      </w:tr>
      <w:tr w:rsidR="0093546A" w:rsidRPr="0093546A" w14:paraId="15CD398A" w14:textId="77777777" w:rsidTr="00176B00">
        <w:trPr>
          <w:trHeight w:val="454"/>
          <w:jc w:val="center"/>
        </w:trPr>
        <w:tc>
          <w:tcPr>
            <w:tcW w:w="1599" w:type="pct"/>
            <w:shd w:val="clear" w:color="auto" w:fill="auto"/>
            <w:vAlign w:val="center"/>
          </w:tcPr>
          <w:p w14:paraId="1EDA8CDD" w14:textId="77777777" w:rsidR="000E0BDB" w:rsidRPr="0093546A" w:rsidRDefault="000E0BDB" w:rsidP="0093546A">
            <w:pPr>
              <w:adjustRightInd w:val="0"/>
              <w:jc w:val="left"/>
              <w:rPr>
                <w:rFonts w:ascii="宋体" w:hAnsi="宋体"/>
                <w:szCs w:val="21"/>
              </w:rPr>
            </w:pPr>
            <w:bookmarkStart w:id="3111" w:name="PO_商誉_原值_6" w:colFirst="0" w:colLast="0"/>
            <w:bookmarkStart w:id="3112" w:name="PO_商誉_原值_7" w:colFirst="1" w:colLast="1"/>
            <w:bookmarkStart w:id="3113" w:name="PO_商誉_原值_8" w:colFirst="2" w:colLast="2"/>
            <w:bookmarkStart w:id="3114" w:name="PO_商誉_原值_9" w:colFirst="3" w:colLast="3"/>
            <w:bookmarkStart w:id="3115" w:name="PO_商誉_原值_10" w:colFirst="4" w:colLast="4"/>
            <w:bookmarkEnd w:id="3106"/>
            <w:bookmarkEnd w:id="3107"/>
            <w:bookmarkEnd w:id="3108"/>
            <w:bookmarkEnd w:id="3109"/>
            <w:bookmarkEnd w:id="3110"/>
          </w:p>
        </w:tc>
        <w:tc>
          <w:tcPr>
            <w:tcW w:w="875" w:type="pct"/>
            <w:shd w:val="clear" w:color="auto" w:fill="auto"/>
            <w:vAlign w:val="center"/>
          </w:tcPr>
          <w:p w14:paraId="415AC387" w14:textId="77777777" w:rsidR="000E0BDB" w:rsidRPr="0093546A" w:rsidRDefault="000E0BDB" w:rsidP="0093546A">
            <w:pPr>
              <w:adjustRightInd w:val="0"/>
              <w:jc w:val="right"/>
              <w:rPr>
                <w:rFonts w:ascii="宋体" w:hAnsi="宋体"/>
                <w:szCs w:val="21"/>
              </w:rPr>
            </w:pPr>
          </w:p>
        </w:tc>
        <w:tc>
          <w:tcPr>
            <w:tcW w:w="777" w:type="pct"/>
            <w:shd w:val="clear" w:color="auto" w:fill="auto"/>
            <w:vAlign w:val="center"/>
          </w:tcPr>
          <w:p w14:paraId="520BEDF1" w14:textId="77777777" w:rsidR="000E0BDB" w:rsidRPr="0093546A" w:rsidRDefault="000E0BDB" w:rsidP="0093546A">
            <w:pPr>
              <w:adjustRightInd w:val="0"/>
              <w:jc w:val="right"/>
              <w:rPr>
                <w:rFonts w:ascii="宋体" w:hAnsi="宋体"/>
                <w:szCs w:val="21"/>
              </w:rPr>
            </w:pPr>
          </w:p>
        </w:tc>
        <w:tc>
          <w:tcPr>
            <w:tcW w:w="777" w:type="pct"/>
            <w:shd w:val="clear" w:color="auto" w:fill="auto"/>
            <w:vAlign w:val="center"/>
          </w:tcPr>
          <w:p w14:paraId="2EB41B41" w14:textId="77777777" w:rsidR="000E0BDB" w:rsidRPr="0093546A" w:rsidRDefault="000E0BDB" w:rsidP="0093546A">
            <w:pPr>
              <w:adjustRightInd w:val="0"/>
              <w:jc w:val="right"/>
              <w:rPr>
                <w:rFonts w:ascii="宋体" w:hAnsi="宋体"/>
                <w:szCs w:val="21"/>
              </w:rPr>
            </w:pPr>
          </w:p>
        </w:tc>
        <w:tc>
          <w:tcPr>
            <w:tcW w:w="972" w:type="pct"/>
            <w:shd w:val="clear" w:color="auto" w:fill="auto"/>
            <w:vAlign w:val="center"/>
          </w:tcPr>
          <w:p w14:paraId="4E866B3F" w14:textId="77777777" w:rsidR="000E0BDB" w:rsidRPr="0093546A" w:rsidRDefault="000E0BDB" w:rsidP="0093546A">
            <w:pPr>
              <w:adjustRightInd w:val="0"/>
              <w:jc w:val="right"/>
              <w:rPr>
                <w:rFonts w:ascii="宋体" w:hAnsi="宋体"/>
                <w:szCs w:val="21"/>
              </w:rPr>
            </w:pPr>
          </w:p>
        </w:tc>
      </w:tr>
      <w:tr w:rsidR="008B05ED" w:rsidRPr="0093546A" w14:paraId="31A20241" w14:textId="77777777" w:rsidTr="00176B00">
        <w:trPr>
          <w:trHeight w:val="454"/>
          <w:jc w:val="center"/>
        </w:trPr>
        <w:tc>
          <w:tcPr>
            <w:tcW w:w="1599" w:type="pct"/>
            <w:shd w:val="clear" w:color="auto" w:fill="auto"/>
            <w:vAlign w:val="center"/>
          </w:tcPr>
          <w:p w14:paraId="1C34B9B1" w14:textId="77777777" w:rsidR="008B05ED" w:rsidRPr="0093546A" w:rsidRDefault="008B05ED" w:rsidP="0093546A">
            <w:pPr>
              <w:adjustRightInd w:val="0"/>
              <w:jc w:val="left"/>
              <w:rPr>
                <w:rFonts w:ascii="宋体" w:hAnsi="宋体"/>
                <w:szCs w:val="21"/>
              </w:rPr>
            </w:pPr>
            <w:bookmarkStart w:id="3116" w:name="PO_商誉_原值_11" w:colFirst="0" w:colLast="0"/>
            <w:bookmarkStart w:id="3117" w:name="PO_商誉_原值_12" w:colFirst="1" w:colLast="1"/>
            <w:bookmarkStart w:id="3118" w:name="PO_商誉_原值_13" w:colFirst="2" w:colLast="2"/>
            <w:bookmarkStart w:id="3119" w:name="PO_商誉_原值_14" w:colFirst="3" w:colLast="3"/>
            <w:bookmarkStart w:id="3120" w:name="PO_商誉_原值_15" w:colFirst="4" w:colLast="4"/>
            <w:bookmarkEnd w:id="3111"/>
            <w:bookmarkEnd w:id="3112"/>
            <w:bookmarkEnd w:id="3113"/>
            <w:bookmarkEnd w:id="3114"/>
            <w:bookmarkEnd w:id="3115"/>
          </w:p>
        </w:tc>
        <w:tc>
          <w:tcPr>
            <w:tcW w:w="875" w:type="pct"/>
            <w:shd w:val="clear" w:color="auto" w:fill="auto"/>
            <w:vAlign w:val="center"/>
          </w:tcPr>
          <w:p w14:paraId="2DC4882E" w14:textId="77777777" w:rsidR="008B05ED" w:rsidRPr="0093546A" w:rsidRDefault="008B05ED" w:rsidP="0093546A">
            <w:pPr>
              <w:adjustRightInd w:val="0"/>
              <w:jc w:val="right"/>
              <w:rPr>
                <w:rFonts w:ascii="宋体" w:hAnsi="宋体"/>
                <w:szCs w:val="21"/>
              </w:rPr>
            </w:pPr>
          </w:p>
        </w:tc>
        <w:tc>
          <w:tcPr>
            <w:tcW w:w="777" w:type="pct"/>
            <w:shd w:val="clear" w:color="auto" w:fill="auto"/>
            <w:vAlign w:val="center"/>
          </w:tcPr>
          <w:p w14:paraId="67A90E1F" w14:textId="77777777" w:rsidR="008B05ED" w:rsidRPr="0093546A" w:rsidRDefault="008B05ED" w:rsidP="0093546A">
            <w:pPr>
              <w:adjustRightInd w:val="0"/>
              <w:jc w:val="right"/>
              <w:rPr>
                <w:rFonts w:ascii="宋体" w:hAnsi="宋体"/>
                <w:szCs w:val="21"/>
              </w:rPr>
            </w:pPr>
          </w:p>
        </w:tc>
        <w:tc>
          <w:tcPr>
            <w:tcW w:w="777" w:type="pct"/>
            <w:shd w:val="clear" w:color="auto" w:fill="auto"/>
            <w:vAlign w:val="center"/>
          </w:tcPr>
          <w:p w14:paraId="5B8FAB0E" w14:textId="77777777" w:rsidR="008B05ED" w:rsidRPr="0093546A" w:rsidRDefault="008B05ED" w:rsidP="0093546A">
            <w:pPr>
              <w:adjustRightInd w:val="0"/>
              <w:jc w:val="right"/>
              <w:rPr>
                <w:rFonts w:ascii="宋体" w:hAnsi="宋体"/>
                <w:szCs w:val="21"/>
              </w:rPr>
            </w:pPr>
          </w:p>
        </w:tc>
        <w:tc>
          <w:tcPr>
            <w:tcW w:w="972" w:type="pct"/>
            <w:shd w:val="clear" w:color="auto" w:fill="auto"/>
            <w:vAlign w:val="center"/>
          </w:tcPr>
          <w:p w14:paraId="31A2123A" w14:textId="77777777" w:rsidR="008B05ED" w:rsidRPr="0093546A" w:rsidRDefault="008B05ED" w:rsidP="0093546A">
            <w:pPr>
              <w:adjustRightInd w:val="0"/>
              <w:jc w:val="right"/>
              <w:rPr>
                <w:rFonts w:ascii="宋体" w:hAnsi="宋体"/>
                <w:szCs w:val="21"/>
              </w:rPr>
            </w:pPr>
          </w:p>
        </w:tc>
      </w:tr>
      <w:tr w:rsidR="008B05ED" w:rsidRPr="0093546A" w14:paraId="04DBCEE6" w14:textId="77777777" w:rsidTr="00176B00">
        <w:trPr>
          <w:trHeight w:val="454"/>
          <w:jc w:val="center"/>
        </w:trPr>
        <w:tc>
          <w:tcPr>
            <w:tcW w:w="1599" w:type="pct"/>
            <w:shd w:val="clear" w:color="auto" w:fill="auto"/>
            <w:vAlign w:val="center"/>
          </w:tcPr>
          <w:p w14:paraId="6A59AB69" w14:textId="77777777" w:rsidR="008B05ED" w:rsidRPr="0093546A" w:rsidRDefault="008B05ED" w:rsidP="0093546A">
            <w:pPr>
              <w:adjustRightInd w:val="0"/>
              <w:jc w:val="left"/>
              <w:rPr>
                <w:rFonts w:ascii="宋体" w:hAnsi="宋体"/>
                <w:szCs w:val="21"/>
              </w:rPr>
            </w:pPr>
            <w:bookmarkStart w:id="3121" w:name="PO_商誉_原值_16" w:colFirst="0" w:colLast="0"/>
            <w:bookmarkStart w:id="3122" w:name="PO_商誉_原值_17" w:colFirst="1" w:colLast="1"/>
            <w:bookmarkStart w:id="3123" w:name="PO_商誉_原值_18" w:colFirst="2" w:colLast="2"/>
            <w:bookmarkStart w:id="3124" w:name="PO_商誉_原值_19" w:colFirst="3" w:colLast="3"/>
            <w:bookmarkStart w:id="3125" w:name="PO_商誉_原值_20" w:colFirst="4" w:colLast="4"/>
            <w:bookmarkEnd w:id="3116"/>
            <w:bookmarkEnd w:id="3117"/>
            <w:bookmarkEnd w:id="3118"/>
            <w:bookmarkEnd w:id="3119"/>
            <w:bookmarkEnd w:id="3120"/>
          </w:p>
        </w:tc>
        <w:tc>
          <w:tcPr>
            <w:tcW w:w="875" w:type="pct"/>
            <w:shd w:val="clear" w:color="auto" w:fill="auto"/>
            <w:vAlign w:val="center"/>
          </w:tcPr>
          <w:p w14:paraId="0D11D74E" w14:textId="77777777" w:rsidR="008B05ED" w:rsidRPr="0093546A" w:rsidRDefault="008B05ED" w:rsidP="0093546A">
            <w:pPr>
              <w:adjustRightInd w:val="0"/>
              <w:jc w:val="right"/>
              <w:rPr>
                <w:rFonts w:ascii="宋体" w:hAnsi="宋体"/>
                <w:szCs w:val="21"/>
              </w:rPr>
            </w:pPr>
          </w:p>
        </w:tc>
        <w:tc>
          <w:tcPr>
            <w:tcW w:w="777" w:type="pct"/>
            <w:shd w:val="clear" w:color="auto" w:fill="auto"/>
            <w:vAlign w:val="center"/>
          </w:tcPr>
          <w:p w14:paraId="007D7DFE" w14:textId="77777777" w:rsidR="008B05ED" w:rsidRPr="0093546A" w:rsidRDefault="008B05ED" w:rsidP="0093546A">
            <w:pPr>
              <w:adjustRightInd w:val="0"/>
              <w:jc w:val="right"/>
              <w:rPr>
                <w:rFonts w:ascii="宋体" w:hAnsi="宋体"/>
                <w:szCs w:val="21"/>
              </w:rPr>
            </w:pPr>
          </w:p>
        </w:tc>
        <w:tc>
          <w:tcPr>
            <w:tcW w:w="777" w:type="pct"/>
            <w:shd w:val="clear" w:color="auto" w:fill="auto"/>
            <w:vAlign w:val="center"/>
          </w:tcPr>
          <w:p w14:paraId="695724A8" w14:textId="77777777" w:rsidR="008B05ED" w:rsidRPr="0093546A" w:rsidRDefault="008B05ED" w:rsidP="0093546A">
            <w:pPr>
              <w:adjustRightInd w:val="0"/>
              <w:jc w:val="right"/>
              <w:rPr>
                <w:rFonts w:ascii="宋体" w:hAnsi="宋体"/>
                <w:szCs w:val="21"/>
              </w:rPr>
            </w:pPr>
          </w:p>
        </w:tc>
        <w:tc>
          <w:tcPr>
            <w:tcW w:w="972" w:type="pct"/>
            <w:shd w:val="clear" w:color="auto" w:fill="auto"/>
            <w:vAlign w:val="center"/>
          </w:tcPr>
          <w:p w14:paraId="4F262164" w14:textId="77777777" w:rsidR="008B05ED" w:rsidRPr="0093546A" w:rsidRDefault="008B05ED" w:rsidP="0093546A">
            <w:pPr>
              <w:adjustRightInd w:val="0"/>
              <w:jc w:val="right"/>
              <w:rPr>
                <w:rFonts w:ascii="宋体" w:hAnsi="宋体"/>
                <w:szCs w:val="21"/>
              </w:rPr>
            </w:pPr>
          </w:p>
        </w:tc>
      </w:tr>
      <w:tr w:rsidR="008B05ED" w:rsidRPr="0093546A" w14:paraId="07827C8B" w14:textId="77777777" w:rsidTr="00176B00">
        <w:trPr>
          <w:trHeight w:val="454"/>
          <w:jc w:val="center"/>
        </w:trPr>
        <w:tc>
          <w:tcPr>
            <w:tcW w:w="1599" w:type="pct"/>
            <w:shd w:val="clear" w:color="auto" w:fill="auto"/>
            <w:vAlign w:val="center"/>
          </w:tcPr>
          <w:p w14:paraId="2F3D4085" w14:textId="77777777" w:rsidR="008B05ED" w:rsidRPr="0093546A" w:rsidRDefault="008B05ED" w:rsidP="0093546A">
            <w:pPr>
              <w:adjustRightInd w:val="0"/>
              <w:jc w:val="left"/>
              <w:rPr>
                <w:rFonts w:ascii="宋体" w:hAnsi="宋体"/>
                <w:szCs w:val="21"/>
              </w:rPr>
            </w:pPr>
            <w:bookmarkStart w:id="3126" w:name="PO_商誉_原值_21" w:colFirst="0" w:colLast="0"/>
            <w:bookmarkStart w:id="3127" w:name="PO_商誉_原值_22" w:colFirst="1" w:colLast="1"/>
            <w:bookmarkStart w:id="3128" w:name="PO_商誉_原值_23" w:colFirst="2" w:colLast="2"/>
            <w:bookmarkStart w:id="3129" w:name="PO_商誉_原值_24" w:colFirst="3" w:colLast="3"/>
            <w:bookmarkStart w:id="3130" w:name="PO_商誉_原值_25" w:colFirst="4" w:colLast="4"/>
            <w:bookmarkEnd w:id="3121"/>
            <w:bookmarkEnd w:id="3122"/>
            <w:bookmarkEnd w:id="3123"/>
            <w:bookmarkEnd w:id="3124"/>
            <w:bookmarkEnd w:id="3125"/>
          </w:p>
        </w:tc>
        <w:tc>
          <w:tcPr>
            <w:tcW w:w="875" w:type="pct"/>
            <w:shd w:val="clear" w:color="auto" w:fill="auto"/>
            <w:vAlign w:val="center"/>
          </w:tcPr>
          <w:p w14:paraId="5BE0FE0A" w14:textId="77777777" w:rsidR="008B05ED" w:rsidRPr="0093546A" w:rsidRDefault="008B05ED" w:rsidP="0093546A">
            <w:pPr>
              <w:adjustRightInd w:val="0"/>
              <w:jc w:val="right"/>
              <w:rPr>
                <w:rFonts w:ascii="宋体" w:hAnsi="宋体"/>
                <w:szCs w:val="21"/>
              </w:rPr>
            </w:pPr>
          </w:p>
        </w:tc>
        <w:tc>
          <w:tcPr>
            <w:tcW w:w="777" w:type="pct"/>
            <w:shd w:val="clear" w:color="auto" w:fill="auto"/>
            <w:vAlign w:val="center"/>
          </w:tcPr>
          <w:p w14:paraId="617EA9A9" w14:textId="77777777" w:rsidR="008B05ED" w:rsidRPr="0093546A" w:rsidRDefault="008B05ED" w:rsidP="0093546A">
            <w:pPr>
              <w:adjustRightInd w:val="0"/>
              <w:jc w:val="right"/>
              <w:rPr>
                <w:rFonts w:ascii="宋体" w:hAnsi="宋体"/>
                <w:szCs w:val="21"/>
              </w:rPr>
            </w:pPr>
          </w:p>
        </w:tc>
        <w:tc>
          <w:tcPr>
            <w:tcW w:w="777" w:type="pct"/>
            <w:shd w:val="clear" w:color="auto" w:fill="auto"/>
            <w:vAlign w:val="center"/>
          </w:tcPr>
          <w:p w14:paraId="533FA50A" w14:textId="77777777" w:rsidR="008B05ED" w:rsidRPr="0093546A" w:rsidRDefault="008B05ED" w:rsidP="0093546A">
            <w:pPr>
              <w:adjustRightInd w:val="0"/>
              <w:jc w:val="right"/>
              <w:rPr>
                <w:rFonts w:ascii="宋体" w:hAnsi="宋体"/>
                <w:szCs w:val="21"/>
              </w:rPr>
            </w:pPr>
          </w:p>
        </w:tc>
        <w:tc>
          <w:tcPr>
            <w:tcW w:w="972" w:type="pct"/>
            <w:shd w:val="clear" w:color="auto" w:fill="auto"/>
            <w:vAlign w:val="center"/>
          </w:tcPr>
          <w:p w14:paraId="4BAB5902" w14:textId="77777777" w:rsidR="008B05ED" w:rsidRPr="0093546A" w:rsidRDefault="008B05ED" w:rsidP="0093546A">
            <w:pPr>
              <w:adjustRightInd w:val="0"/>
              <w:jc w:val="right"/>
              <w:rPr>
                <w:rFonts w:ascii="宋体" w:hAnsi="宋体"/>
                <w:szCs w:val="21"/>
              </w:rPr>
            </w:pPr>
          </w:p>
        </w:tc>
      </w:tr>
      <w:tr w:rsidR="0093546A" w:rsidRPr="0093546A" w14:paraId="567F9C13" w14:textId="77777777" w:rsidTr="00176B00">
        <w:trPr>
          <w:trHeight w:val="454"/>
          <w:jc w:val="center"/>
        </w:trPr>
        <w:tc>
          <w:tcPr>
            <w:tcW w:w="1599" w:type="pct"/>
            <w:shd w:val="clear" w:color="auto" w:fill="auto"/>
            <w:vAlign w:val="center"/>
          </w:tcPr>
          <w:p w14:paraId="7D251AF3" w14:textId="060206C5" w:rsidR="000E0BDB" w:rsidRPr="0093546A" w:rsidRDefault="0093546A" w:rsidP="0093546A">
            <w:pPr>
              <w:adjustRightInd w:val="0"/>
              <w:ind w:firstLineChars="100" w:firstLine="210"/>
              <w:jc w:val="left"/>
              <w:rPr>
                <w:rFonts w:ascii="宋体" w:hAnsi="宋体"/>
                <w:szCs w:val="21"/>
                <w:u w:val="double"/>
              </w:rPr>
            </w:pPr>
            <w:bookmarkStart w:id="3131" w:name="PO_商誉_原值_26" w:colFirst="0" w:colLast="0"/>
            <w:bookmarkStart w:id="3132" w:name="PO_商誉_原值_27" w:colFirst="1" w:colLast="1"/>
            <w:bookmarkStart w:id="3133" w:name="PO_商誉_原值_28" w:colFirst="2" w:colLast="2"/>
            <w:bookmarkStart w:id="3134" w:name="PO_商誉_原值_29" w:colFirst="3" w:colLast="3"/>
            <w:bookmarkStart w:id="3135" w:name="PO_商誉_原值_30" w:colFirst="4" w:colLast="4"/>
            <w:bookmarkEnd w:id="3126"/>
            <w:bookmarkEnd w:id="3127"/>
            <w:bookmarkEnd w:id="3128"/>
            <w:bookmarkEnd w:id="3129"/>
            <w:bookmarkEnd w:id="3130"/>
            <w:r>
              <w:rPr>
                <w:rFonts w:ascii="宋体" w:hAnsi="宋体" w:hint="eastAsia"/>
                <w:szCs w:val="21"/>
              </w:rPr>
              <w:t>合</w:t>
            </w:r>
            <w:r>
              <w:rPr>
                <w:rFonts w:ascii="宋体" w:hAnsi="宋体"/>
                <w:szCs w:val="21"/>
              </w:rPr>
              <w:t xml:space="preserve">  计</w:t>
            </w:r>
          </w:p>
        </w:tc>
        <w:tc>
          <w:tcPr>
            <w:tcW w:w="875" w:type="pct"/>
            <w:shd w:val="clear" w:color="auto" w:fill="auto"/>
            <w:vAlign w:val="center"/>
          </w:tcPr>
          <w:p w14:paraId="1387E8D9" w14:textId="77777777" w:rsidR="000E0BDB" w:rsidRPr="0093546A" w:rsidRDefault="000E0BDB" w:rsidP="0093546A">
            <w:pPr>
              <w:adjustRightInd w:val="0"/>
              <w:jc w:val="right"/>
              <w:rPr>
                <w:rFonts w:ascii="宋体" w:hAnsi="宋体"/>
                <w:szCs w:val="21"/>
                <w:u w:val="double"/>
              </w:rPr>
            </w:pPr>
          </w:p>
        </w:tc>
        <w:tc>
          <w:tcPr>
            <w:tcW w:w="777" w:type="pct"/>
            <w:shd w:val="clear" w:color="auto" w:fill="auto"/>
            <w:vAlign w:val="center"/>
          </w:tcPr>
          <w:p w14:paraId="5FFC7704" w14:textId="77777777" w:rsidR="000E0BDB" w:rsidRPr="0093546A" w:rsidRDefault="000E0BDB" w:rsidP="0093546A">
            <w:pPr>
              <w:adjustRightInd w:val="0"/>
              <w:jc w:val="right"/>
              <w:rPr>
                <w:rFonts w:ascii="宋体" w:hAnsi="宋体"/>
                <w:szCs w:val="21"/>
                <w:u w:val="double"/>
              </w:rPr>
            </w:pPr>
          </w:p>
        </w:tc>
        <w:tc>
          <w:tcPr>
            <w:tcW w:w="777" w:type="pct"/>
            <w:shd w:val="clear" w:color="auto" w:fill="auto"/>
            <w:vAlign w:val="center"/>
          </w:tcPr>
          <w:p w14:paraId="736EB868" w14:textId="77777777" w:rsidR="000E0BDB" w:rsidRPr="0093546A" w:rsidRDefault="000E0BDB" w:rsidP="0093546A">
            <w:pPr>
              <w:adjustRightInd w:val="0"/>
              <w:jc w:val="right"/>
              <w:rPr>
                <w:rFonts w:ascii="宋体" w:hAnsi="宋体"/>
                <w:szCs w:val="21"/>
                <w:u w:val="double"/>
              </w:rPr>
            </w:pPr>
          </w:p>
        </w:tc>
        <w:tc>
          <w:tcPr>
            <w:tcW w:w="972" w:type="pct"/>
            <w:shd w:val="clear" w:color="auto" w:fill="auto"/>
            <w:vAlign w:val="center"/>
          </w:tcPr>
          <w:p w14:paraId="79A55375" w14:textId="77777777" w:rsidR="000E0BDB" w:rsidRPr="0093546A" w:rsidRDefault="000E0BDB" w:rsidP="0093546A">
            <w:pPr>
              <w:adjustRightInd w:val="0"/>
              <w:jc w:val="right"/>
              <w:rPr>
                <w:rFonts w:ascii="宋体" w:hAnsi="宋体"/>
                <w:szCs w:val="21"/>
                <w:u w:val="double"/>
              </w:rPr>
            </w:pPr>
          </w:p>
        </w:tc>
      </w:tr>
    </w:tbl>
    <w:bookmarkEnd w:id="3131"/>
    <w:bookmarkEnd w:id="3132"/>
    <w:bookmarkEnd w:id="3133"/>
    <w:bookmarkEnd w:id="3134"/>
    <w:bookmarkEnd w:id="3135"/>
    <w:p w14:paraId="78936662" w14:textId="5E61305E" w:rsidR="000E0BDB" w:rsidRPr="003A10D7" w:rsidRDefault="003A10D7" w:rsidP="003A10D7">
      <w:pPr>
        <w:pStyle w:val="4"/>
        <w:ind w:firstLineChars="200"/>
      </w:pPr>
      <w:r>
        <w:t xml:space="preserve"> </w:t>
      </w:r>
      <w:r w:rsidR="000E0BDB" w:rsidRPr="003A10D7">
        <w:rPr>
          <w:rFonts w:hint="eastAsia"/>
        </w:rPr>
        <w:t>商誉减值准备</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724"/>
        <w:gridCol w:w="1490"/>
        <w:gridCol w:w="1323"/>
        <w:gridCol w:w="1323"/>
        <w:gridCol w:w="1656"/>
      </w:tblGrid>
      <w:tr w:rsidR="0093546A" w:rsidRPr="0093546A" w14:paraId="6D827B25" w14:textId="77777777" w:rsidTr="00176B00">
        <w:trPr>
          <w:trHeight w:val="454"/>
          <w:tblHeader/>
          <w:jc w:val="center"/>
        </w:trPr>
        <w:tc>
          <w:tcPr>
            <w:tcW w:w="1599" w:type="pct"/>
            <w:shd w:val="clear" w:color="auto" w:fill="auto"/>
            <w:vAlign w:val="center"/>
          </w:tcPr>
          <w:p w14:paraId="244C66E7" w14:textId="264A1701" w:rsidR="000E0BDB" w:rsidRPr="0093546A" w:rsidRDefault="000E0BDB" w:rsidP="00DF0BED">
            <w:pPr>
              <w:adjustRightInd w:val="0"/>
              <w:ind w:firstLineChars="100" w:firstLine="210"/>
              <w:jc w:val="left"/>
              <w:rPr>
                <w:rFonts w:ascii="宋体" w:hAnsi="宋体"/>
                <w:szCs w:val="21"/>
              </w:rPr>
            </w:pPr>
            <w:r w:rsidRPr="0093546A">
              <w:rPr>
                <w:rFonts w:ascii="宋体" w:hAnsi="宋体" w:hint="eastAsia"/>
                <w:szCs w:val="21"/>
              </w:rPr>
              <w:t>被投资单位名称或形成商誉的事项</w:t>
            </w:r>
          </w:p>
        </w:tc>
        <w:tc>
          <w:tcPr>
            <w:tcW w:w="875" w:type="pct"/>
            <w:shd w:val="clear" w:color="auto" w:fill="auto"/>
            <w:vAlign w:val="center"/>
          </w:tcPr>
          <w:p w14:paraId="221479FF" w14:textId="77777777" w:rsidR="000E0BDB" w:rsidRPr="0093546A" w:rsidRDefault="000E0BDB" w:rsidP="0093546A">
            <w:pPr>
              <w:adjustRightInd w:val="0"/>
              <w:jc w:val="center"/>
              <w:rPr>
                <w:rFonts w:ascii="宋体" w:hAnsi="宋体"/>
                <w:szCs w:val="21"/>
              </w:rPr>
            </w:pPr>
            <w:r w:rsidRPr="0093546A">
              <w:rPr>
                <w:rFonts w:ascii="宋体" w:hAnsi="宋体" w:hint="eastAsia"/>
                <w:kern w:val="0"/>
                <w:szCs w:val="21"/>
              </w:rPr>
              <w:t>期初数</w:t>
            </w:r>
          </w:p>
        </w:tc>
        <w:tc>
          <w:tcPr>
            <w:tcW w:w="777" w:type="pct"/>
            <w:shd w:val="clear" w:color="auto" w:fill="auto"/>
            <w:vAlign w:val="center"/>
          </w:tcPr>
          <w:p w14:paraId="0698E975" w14:textId="77777777" w:rsidR="000E0BDB" w:rsidRPr="0093546A" w:rsidRDefault="000E0BDB" w:rsidP="0093546A">
            <w:pPr>
              <w:adjustRightInd w:val="0"/>
              <w:jc w:val="center"/>
              <w:rPr>
                <w:rFonts w:ascii="宋体" w:hAnsi="宋体"/>
                <w:szCs w:val="21"/>
              </w:rPr>
            </w:pPr>
            <w:r w:rsidRPr="0093546A">
              <w:rPr>
                <w:rFonts w:ascii="宋体" w:hAnsi="宋体" w:hint="eastAsia"/>
                <w:szCs w:val="21"/>
              </w:rPr>
              <w:t>本期增加</w:t>
            </w:r>
          </w:p>
        </w:tc>
        <w:tc>
          <w:tcPr>
            <w:tcW w:w="777" w:type="pct"/>
            <w:shd w:val="clear" w:color="auto" w:fill="auto"/>
            <w:vAlign w:val="center"/>
          </w:tcPr>
          <w:p w14:paraId="3340DB5C" w14:textId="77777777" w:rsidR="000E0BDB" w:rsidRPr="0093546A" w:rsidRDefault="000E0BDB" w:rsidP="0093546A">
            <w:pPr>
              <w:adjustRightInd w:val="0"/>
              <w:jc w:val="center"/>
              <w:rPr>
                <w:rFonts w:ascii="宋体" w:hAnsi="宋体"/>
                <w:szCs w:val="21"/>
              </w:rPr>
            </w:pPr>
            <w:r w:rsidRPr="0093546A">
              <w:rPr>
                <w:rFonts w:ascii="宋体" w:hAnsi="宋体" w:hint="eastAsia"/>
                <w:szCs w:val="21"/>
              </w:rPr>
              <w:t>本期减少</w:t>
            </w:r>
          </w:p>
        </w:tc>
        <w:tc>
          <w:tcPr>
            <w:tcW w:w="972" w:type="pct"/>
            <w:shd w:val="clear" w:color="auto" w:fill="auto"/>
            <w:vAlign w:val="center"/>
          </w:tcPr>
          <w:p w14:paraId="5A2C388E" w14:textId="77777777" w:rsidR="000E0BDB" w:rsidRPr="0093546A" w:rsidRDefault="000E0BDB" w:rsidP="0093546A">
            <w:pPr>
              <w:adjustRightInd w:val="0"/>
              <w:jc w:val="center"/>
              <w:rPr>
                <w:rFonts w:ascii="宋体" w:hAnsi="宋体"/>
                <w:szCs w:val="21"/>
              </w:rPr>
            </w:pPr>
            <w:r w:rsidRPr="0093546A">
              <w:rPr>
                <w:rFonts w:ascii="宋体" w:hAnsi="宋体" w:hint="eastAsia"/>
                <w:szCs w:val="21"/>
              </w:rPr>
              <w:t>期末数</w:t>
            </w:r>
          </w:p>
        </w:tc>
      </w:tr>
      <w:tr w:rsidR="0093546A" w:rsidRPr="0093546A" w14:paraId="67588ECF" w14:textId="77777777" w:rsidTr="00176B00">
        <w:trPr>
          <w:trHeight w:val="454"/>
          <w:jc w:val="center"/>
        </w:trPr>
        <w:tc>
          <w:tcPr>
            <w:tcW w:w="1599" w:type="pct"/>
            <w:shd w:val="clear" w:color="auto" w:fill="auto"/>
            <w:vAlign w:val="center"/>
          </w:tcPr>
          <w:p w14:paraId="41BB394C" w14:textId="77777777" w:rsidR="000E0BDB" w:rsidRPr="0093546A" w:rsidRDefault="000E0BDB" w:rsidP="0093546A">
            <w:pPr>
              <w:adjustRightInd w:val="0"/>
              <w:jc w:val="left"/>
              <w:rPr>
                <w:rFonts w:ascii="宋体" w:hAnsi="宋体"/>
                <w:szCs w:val="21"/>
              </w:rPr>
            </w:pPr>
            <w:bookmarkStart w:id="3136" w:name="PO_商誉_减值_1" w:colFirst="0" w:colLast="0"/>
            <w:bookmarkStart w:id="3137" w:name="PO_商誉_减值_2" w:colFirst="1" w:colLast="1"/>
            <w:bookmarkStart w:id="3138" w:name="PO_商誉_减值_3" w:colFirst="2" w:colLast="2"/>
            <w:bookmarkStart w:id="3139" w:name="PO_商誉_减值_4" w:colFirst="3" w:colLast="3"/>
            <w:bookmarkStart w:id="3140" w:name="PO_商誉_减值_5" w:colFirst="4" w:colLast="4"/>
          </w:p>
        </w:tc>
        <w:tc>
          <w:tcPr>
            <w:tcW w:w="875" w:type="pct"/>
            <w:shd w:val="clear" w:color="auto" w:fill="auto"/>
            <w:vAlign w:val="center"/>
          </w:tcPr>
          <w:p w14:paraId="4691E004" w14:textId="77777777" w:rsidR="000E0BDB" w:rsidRPr="0093546A" w:rsidRDefault="000E0BDB" w:rsidP="0093546A">
            <w:pPr>
              <w:adjustRightInd w:val="0"/>
              <w:jc w:val="right"/>
              <w:rPr>
                <w:rFonts w:ascii="宋体" w:hAnsi="宋体"/>
                <w:szCs w:val="21"/>
              </w:rPr>
            </w:pPr>
          </w:p>
        </w:tc>
        <w:tc>
          <w:tcPr>
            <w:tcW w:w="777" w:type="pct"/>
            <w:shd w:val="clear" w:color="auto" w:fill="auto"/>
            <w:vAlign w:val="center"/>
          </w:tcPr>
          <w:p w14:paraId="654BD743" w14:textId="77777777" w:rsidR="000E0BDB" w:rsidRPr="0093546A" w:rsidRDefault="000E0BDB" w:rsidP="0093546A">
            <w:pPr>
              <w:adjustRightInd w:val="0"/>
              <w:jc w:val="right"/>
              <w:rPr>
                <w:rFonts w:ascii="宋体" w:hAnsi="宋体"/>
                <w:szCs w:val="21"/>
              </w:rPr>
            </w:pPr>
          </w:p>
        </w:tc>
        <w:tc>
          <w:tcPr>
            <w:tcW w:w="777" w:type="pct"/>
            <w:shd w:val="clear" w:color="auto" w:fill="auto"/>
            <w:vAlign w:val="center"/>
          </w:tcPr>
          <w:p w14:paraId="298E0F11" w14:textId="77777777" w:rsidR="000E0BDB" w:rsidRPr="0093546A" w:rsidRDefault="000E0BDB" w:rsidP="0093546A">
            <w:pPr>
              <w:adjustRightInd w:val="0"/>
              <w:jc w:val="right"/>
              <w:rPr>
                <w:rFonts w:ascii="宋体" w:hAnsi="宋体"/>
                <w:szCs w:val="21"/>
              </w:rPr>
            </w:pPr>
          </w:p>
        </w:tc>
        <w:tc>
          <w:tcPr>
            <w:tcW w:w="972" w:type="pct"/>
            <w:shd w:val="clear" w:color="auto" w:fill="auto"/>
            <w:vAlign w:val="center"/>
          </w:tcPr>
          <w:p w14:paraId="49E4BDF7" w14:textId="77777777" w:rsidR="000E0BDB" w:rsidRPr="0093546A" w:rsidRDefault="000E0BDB" w:rsidP="0093546A">
            <w:pPr>
              <w:adjustRightInd w:val="0"/>
              <w:jc w:val="right"/>
              <w:rPr>
                <w:rFonts w:ascii="宋体" w:hAnsi="宋体"/>
                <w:szCs w:val="21"/>
              </w:rPr>
            </w:pPr>
          </w:p>
        </w:tc>
      </w:tr>
      <w:tr w:rsidR="0093546A" w:rsidRPr="0093546A" w14:paraId="32203147" w14:textId="77777777" w:rsidTr="00176B00">
        <w:trPr>
          <w:trHeight w:val="454"/>
          <w:jc w:val="center"/>
        </w:trPr>
        <w:tc>
          <w:tcPr>
            <w:tcW w:w="1599" w:type="pct"/>
            <w:shd w:val="clear" w:color="auto" w:fill="auto"/>
            <w:vAlign w:val="center"/>
          </w:tcPr>
          <w:p w14:paraId="4B6B927C" w14:textId="77777777" w:rsidR="000E0BDB" w:rsidRPr="0093546A" w:rsidRDefault="000E0BDB" w:rsidP="0093546A">
            <w:pPr>
              <w:adjustRightInd w:val="0"/>
              <w:jc w:val="left"/>
              <w:rPr>
                <w:rFonts w:ascii="宋体" w:hAnsi="宋体"/>
                <w:szCs w:val="21"/>
              </w:rPr>
            </w:pPr>
            <w:bookmarkStart w:id="3141" w:name="PO_商誉_减值_6" w:colFirst="0" w:colLast="0"/>
            <w:bookmarkStart w:id="3142" w:name="PO_商誉_减值_7" w:colFirst="1" w:colLast="1"/>
            <w:bookmarkStart w:id="3143" w:name="PO_商誉_减值_8" w:colFirst="2" w:colLast="2"/>
            <w:bookmarkStart w:id="3144" w:name="PO_商誉_减值_9" w:colFirst="3" w:colLast="3"/>
            <w:bookmarkStart w:id="3145" w:name="PO_商誉_减值_10" w:colFirst="4" w:colLast="4"/>
            <w:bookmarkEnd w:id="3136"/>
            <w:bookmarkEnd w:id="3137"/>
            <w:bookmarkEnd w:id="3138"/>
            <w:bookmarkEnd w:id="3139"/>
            <w:bookmarkEnd w:id="3140"/>
          </w:p>
        </w:tc>
        <w:tc>
          <w:tcPr>
            <w:tcW w:w="875" w:type="pct"/>
            <w:shd w:val="clear" w:color="auto" w:fill="auto"/>
            <w:vAlign w:val="center"/>
          </w:tcPr>
          <w:p w14:paraId="78DF7F7A" w14:textId="77777777" w:rsidR="000E0BDB" w:rsidRPr="0093546A" w:rsidRDefault="000E0BDB" w:rsidP="0093546A">
            <w:pPr>
              <w:adjustRightInd w:val="0"/>
              <w:jc w:val="right"/>
              <w:rPr>
                <w:rFonts w:ascii="宋体" w:hAnsi="宋体"/>
                <w:szCs w:val="21"/>
              </w:rPr>
            </w:pPr>
          </w:p>
        </w:tc>
        <w:tc>
          <w:tcPr>
            <w:tcW w:w="777" w:type="pct"/>
            <w:shd w:val="clear" w:color="auto" w:fill="auto"/>
            <w:vAlign w:val="center"/>
          </w:tcPr>
          <w:p w14:paraId="312A62C2" w14:textId="77777777" w:rsidR="000E0BDB" w:rsidRPr="0093546A" w:rsidRDefault="000E0BDB" w:rsidP="0093546A">
            <w:pPr>
              <w:adjustRightInd w:val="0"/>
              <w:jc w:val="right"/>
              <w:rPr>
                <w:rFonts w:ascii="宋体" w:hAnsi="宋体"/>
                <w:szCs w:val="21"/>
              </w:rPr>
            </w:pPr>
          </w:p>
        </w:tc>
        <w:tc>
          <w:tcPr>
            <w:tcW w:w="777" w:type="pct"/>
            <w:shd w:val="clear" w:color="auto" w:fill="auto"/>
            <w:vAlign w:val="center"/>
          </w:tcPr>
          <w:p w14:paraId="421B74A2" w14:textId="77777777" w:rsidR="000E0BDB" w:rsidRPr="0093546A" w:rsidRDefault="000E0BDB" w:rsidP="0093546A">
            <w:pPr>
              <w:adjustRightInd w:val="0"/>
              <w:jc w:val="right"/>
              <w:rPr>
                <w:rFonts w:ascii="宋体" w:hAnsi="宋体"/>
                <w:szCs w:val="21"/>
              </w:rPr>
            </w:pPr>
          </w:p>
        </w:tc>
        <w:tc>
          <w:tcPr>
            <w:tcW w:w="972" w:type="pct"/>
            <w:shd w:val="clear" w:color="auto" w:fill="auto"/>
            <w:vAlign w:val="center"/>
          </w:tcPr>
          <w:p w14:paraId="3256419F" w14:textId="77777777" w:rsidR="000E0BDB" w:rsidRPr="0093546A" w:rsidRDefault="000E0BDB" w:rsidP="0093546A">
            <w:pPr>
              <w:adjustRightInd w:val="0"/>
              <w:jc w:val="right"/>
              <w:rPr>
                <w:rFonts w:ascii="宋体" w:hAnsi="宋体"/>
                <w:szCs w:val="21"/>
              </w:rPr>
            </w:pPr>
          </w:p>
        </w:tc>
      </w:tr>
      <w:tr w:rsidR="008B05ED" w:rsidRPr="0093546A" w14:paraId="320CE761" w14:textId="77777777" w:rsidTr="00176B00">
        <w:trPr>
          <w:trHeight w:val="454"/>
          <w:jc w:val="center"/>
        </w:trPr>
        <w:tc>
          <w:tcPr>
            <w:tcW w:w="1599" w:type="pct"/>
            <w:shd w:val="clear" w:color="auto" w:fill="auto"/>
            <w:vAlign w:val="center"/>
          </w:tcPr>
          <w:p w14:paraId="768403C3" w14:textId="77777777" w:rsidR="008B05ED" w:rsidRPr="0093546A" w:rsidRDefault="008B05ED" w:rsidP="0093546A">
            <w:pPr>
              <w:adjustRightInd w:val="0"/>
              <w:jc w:val="left"/>
              <w:rPr>
                <w:rFonts w:ascii="宋体" w:hAnsi="宋体"/>
                <w:szCs w:val="21"/>
              </w:rPr>
            </w:pPr>
            <w:bookmarkStart w:id="3146" w:name="PO_商誉_减值_11" w:colFirst="0" w:colLast="0"/>
            <w:bookmarkStart w:id="3147" w:name="PO_商誉_减值_12" w:colFirst="1" w:colLast="1"/>
            <w:bookmarkStart w:id="3148" w:name="PO_商誉_减值_13" w:colFirst="2" w:colLast="2"/>
            <w:bookmarkStart w:id="3149" w:name="PO_商誉_减值_14" w:colFirst="3" w:colLast="3"/>
            <w:bookmarkStart w:id="3150" w:name="PO_商誉_减值_15" w:colFirst="4" w:colLast="4"/>
            <w:bookmarkEnd w:id="3141"/>
            <w:bookmarkEnd w:id="3142"/>
            <w:bookmarkEnd w:id="3143"/>
            <w:bookmarkEnd w:id="3144"/>
            <w:bookmarkEnd w:id="3145"/>
          </w:p>
        </w:tc>
        <w:tc>
          <w:tcPr>
            <w:tcW w:w="875" w:type="pct"/>
            <w:shd w:val="clear" w:color="auto" w:fill="auto"/>
            <w:vAlign w:val="center"/>
          </w:tcPr>
          <w:p w14:paraId="4191360B" w14:textId="77777777" w:rsidR="008B05ED" w:rsidRPr="0093546A" w:rsidRDefault="008B05ED" w:rsidP="0093546A">
            <w:pPr>
              <w:adjustRightInd w:val="0"/>
              <w:jc w:val="right"/>
              <w:rPr>
                <w:rFonts w:ascii="宋体" w:hAnsi="宋体"/>
                <w:szCs w:val="21"/>
              </w:rPr>
            </w:pPr>
          </w:p>
        </w:tc>
        <w:tc>
          <w:tcPr>
            <w:tcW w:w="777" w:type="pct"/>
            <w:shd w:val="clear" w:color="auto" w:fill="auto"/>
            <w:vAlign w:val="center"/>
          </w:tcPr>
          <w:p w14:paraId="7AD3148A" w14:textId="77777777" w:rsidR="008B05ED" w:rsidRPr="0093546A" w:rsidRDefault="008B05ED" w:rsidP="0093546A">
            <w:pPr>
              <w:adjustRightInd w:val="0"/>
              <w:jc w:val="right"/>
              <w:rPr>
                <w:rFonts w:ascii="宋体" w:hAnsi="宋体"/>
                <w:szCs w:val="21"/>
              </w:rPr>
            </w:pPr>
          </w:p>
        </w:tc>
        <w:tc>
          <w:tcPr>
            <w:tcW w:w="777" w:type="pct"/>
            <w:shd w:val="clear" w:color="auto" w:fill="auto"/>
            <w:vAlign w:val="center"/>
          </w:tcPr>
          <w:p w14:paraId="0EC7FC74" w14:textId="77777777" w:rsidR="008B05ED" w:rsidRPr="0093546A" w:rsidRDefault="008B05ED" w:rsidP="0093546A">
            <w:pPr>
              <w:adjustRightInd w:val="0"/>
              <w:jc w:val="right"/>
              <w:rPr>
                <w:rFonts w:ascii="宋体" w:hAnsi="宋体"/>
                <w:szCs w:val="21"/>
              </w:rPr>
            </w:pPr>
          </w:p>
        </w:tc>
        <w:tc>
          <w:tcPr>
            <w:tcW w:w="972" w:type="pct"/>
            <w:shd w:val="clear" w:color="auto" w:fill="auto"/>
            <w:vAlign w:val="center"/>
          </w:tcPr>
          <w:p w14:paraId="292CAD9B" w14:textId="77777777" w:rsidR="008B05ED" w:rsidRPr="0093546A" w:rsidRDefault="008B05ED" w:rsidP="0093546A">
            <w:pPr>
              <w:adjustRightInd w:val="0"/>
              <w:jc w:val="right"/>
              <w:rPr>
                <w:rFonts w:ascii="宋体" w:hAnsi="宋体"/>
                <w:szCs w:val="21"/>
              </w:rPr>
            </w:pPr>
          </w:p>
        </w:tc>
      </w:tr>
      <w:tr w:rsidR="008B05ED" w:rsidRPr="0093546A" w14:paraId="4E026FDC" w14:textId="77777777" w:rsidTr="00176B00">
        <w:trPr>
          <w:trHeight w:val="454"/>
          <w:jc w:val="center"/>
        </w:trPr>
        <w:tc>
          <w:tcPr>
            <w:tcW w:w="1599" w:type="pct"/>
            <w:shd w:val="clear" w:color="auto" w:fill="auto"/>
            <w:vAlign w:val="center"/>
          </w:tcPr>
          <w:p w14:paraId="34B21819" w14:textId="77777777" w:rsidR="008B05ED" w:rsidRPr="0093546A" w:rsidRDefault="008B05ED" w:rsidP="0093546A">
            <w:pPr>
              <w:adjustRightInd w:val="0"/>
              <w:jc w:val="left"/>
              <w:rPr>
                <w:rFonts w:ascii="宋体" w:hAnsi="宋体"/>
                <w:szCs w:val="21"/>
              </w:rPr>
            </w:pPr>
            <w:bookmarkStart w:id="3151" w:name="PO_商誉_减值_16" w:colFirst="0" w:colLast="0"/>
            <w:bookmarkStart w:id="3152" w:name="PO_商誉_减值_17" w:colFirst="1" w:colLast="1"/>
            <w:bookmarkStart w:id="3153" w:name="PO_商誉_减值_18" w:colFirst="2" w:colLast="2"/>
            <w:bookmarkStart w:id="3154" w:name="PO_商誉_减值_19" w:colFirst="3" w:colLast="3"/>
            <w:bookmarkStart w:id="3155" w:name="PO_商誉_减值_20" w:colFirst="4" w:colLast="4"/>
            <w:bookmarkEnd w:id="3146"/>
            <w:bookmarkEnd w:id="3147"/>
            <w:bookmarkEnd w:id="3148"/>
            <w:bookmarkEnd w:id="3149"/>
            <w:bookmarkEnd w:id="3150"/>
          </w:p>
        </w:tc>
        <w:tc>
          <w:tcPr>
            <w:tcW w:w="875" w:type="pct"/>
            <w:shd w:val="clear" w:color="auto" w:fill="auto"/>
            <w:vAlign w:val="center"/>
          </w:tcPr>
          <w:p w14:paraId="2F535066" w14:textId="77777777" w:rsidR="008B05ED" w:rsidRPr="0093546A" w:rsidRDefault="008B05ED" w:rsidP="0093546A">
            <w:pPr>
              <w:adjustRightInd w:val="0"/>
              <w:jc w:val="right"/>
              <w:rPr>
                <w:rFonts w:ascii="宋体" w:hAnsi="宋体"/>
                <w:szCs w:val="21"/>
              </w:rPr>
            </w:pPr>
          </w:p>
        </w:tc>
        <w:tc>
          <w:tcPr>
            <w:tcW w:w="777" w:type="pct"/>
            <w:shd w:val="clear" w:color="auto" w:fill="auto"/>
            <w:vAlign w:val="center"/>
          </w:tcPr>
          <w:p w14:paraId="2A402050" w14:textId="77777777" w:rsidR="008B05ED" w:rsidRPr="0093546A" w:rsidRDefault="008B05ED" w:rsidP="0093546A">
            <w:pPr>
              <w:adjustRightInd w:val="0"/>
              <w:jc w:val="right"/>
              <w:rPr>
                <w:rFonts w:ascii="宋体" w:hAnsi="宋体"/>
                <w:szCs w:val="21"/>
              </w:rPr>
            </w:pPr>
          </w:p>
        </w:tc>
        <w:tc>
          <w:tcPr>
            <w:tcW w:w="777" w:type="pct"/>
            <w:shd w:val="clear" w:color="auto" w:fill="auto"/>
            <w:vAlign w:val="center"/>
          </w:tcPr>
          <w:p w14:paraId="79246CEF" w14:textId="77777777" w:rsidR="008B05ED" w:rsidRPr="0093546A" w:rsidRDefault="008B05ED" w:rsidP="0093546A">
            <w:pPr>
              <w:adjustRightInd w:val="0"/>
              <w:jc w:val="right"/>
              <w:rPr>
                <w:rFonts w:ascii="宋体" w:hAnsi="宋体"/>
                <w:szCs w:val="21"/>
              </w:rPr>
            </w:pPr>
          </w:p>
        </w:tc>
        <w:tc>
          <w:tcPr>
            <w:tcW w:w="972" w:type="pct"/>
            <w:shd w:val="clear" w:color="auto" w:fill="auto"/>
            <w:vAlign w:val="center"/>
          </w:tcPr>
          <w:p w14:paraId="0573FECB" w14:textId="77777777" w:rsidR="008B05ED" w:rsidRPr="0093546A" w:rsidRDefault="008B05ED" w:rsidP="0093546A">
            <w:pPr>
              <w:adjustRightInd w:val="0"/>
              <w:jc w:val="right"/>
              <w:rPr>
                <w:rFonts w:ascii="宋体" w:hAnsi="宋体"/>
                <w:szCs w:val="21"/>
              </w:rPr>
            </w:pPr>
          </w:p>
        </w:tc>
      </w:tr>
      <w:tr w:rsidR="008B05ED" w:rsidRPr="0093546A" w14:paraId="046CD0C0" w14:textId="77777777" w:rsidTr="00176B00">
        <w:trPr>
          <w:trHeight w:val="454"/>
          <w:jc w:val="center"/>
        </w:trPr>
        <w:tc>
          <w:tcPr>
            <w:tcW w:w="1599" w:type="pct"/>
            <w:shd w:val="clear" w:color="auto" w:fill="auto"/>
            <w:vAlign w:val="center"/>
          </w:tcPr>
          <w:p w14:paraId="4E8A3B04" w14:textId="77777777" w:rsidR="008B05ED" w:rsidRPr="0093546A" w:rsidRDefault="008B05ED" w:rsidP="0093546A">
            <w:pPr>
              <w:adjustRightInd w:val="0"/>
              <w:jc w:val="left"/>
              <w:rPr>
                <w:rFonts w:ascii="宋体" w:hAnsi="宋体"/>
                <w:szCs w:val="21"/>
              </w:rPr>
            </w:pPr>
            <w:bookmarkStart w:id="3156" w:name="PO_商誉_减值_21" w:colFirst="0" w:colLast="0"/>
            <w:bookmarkStart w:id="3157" w:name="PO_商誉_减值_22" w:colFirst="1" w:colLast="1"/>
            <w:bookmarkStart w:id="3158" w:name="PO_商誉_减值_23" w:colFirst="2" w:colLast="2"/>
            <w:bookmarkStart w:id="3159" w:name="PO_商誉_减值_24" w:colFirst="3" w:colLast="3"/>
            <w:bookmarkStart w:id="3160" w:name="PO_商誉_减值_25" w:colFirst="4" w:colLast="4"/>
            <w:bookmarkEnd w:id="3151"/>
            <w:bookmarkEnd w:id="3152"/>
            <w:bookmarkEnd w:id="3153"/>
            <w:bookmarkEnd w:id="3154"/>
            <w:bookmarkEnd w:id="3155"/>
          </w:p>
        </w:tc>
        <w:tc>
          <w:tcPr>
            <w:tcW w:w="875" w:type="pct"/>
            <w:shd w:val="clear" w:color="auto" w:fill="auto"/>
            <w:vAlign w:val="center"/>
          </w:tcPr>
          <w:p w14:paraId="2806D81B" w14:textId="77777777" w:rsidR="008B05ED" w:rsidRPr="0093546A" w:rsidRDefault="008B05ED" w:rsidP="0093546A">
            <w:pPr>
              <w:adjustRightInd w:val="0"/>
              <w:jc w:val="right"/>
              <w:rPr>
                <w:rFonts w:ascii="宋体" w:hAnsi="宋体"/>
                <w:szCs w:val="21"/>
              </w:rPr>
            </w:pPr>
          </w:p>
        </w:tc>
        <w:tc>
          <w:tcPr>
            <w:tcW w:w="777" w:type="pct"/>
            <w:shd w:val="clear" w:color="auto" w:fill="auto"/>
            <w:vAlign w:val="center"/>
          </w:tcPr>
          <w:p w14:paraId="299D3A82" w14:textId="77777777" w:rsidR="008B05ED" w:rsidRPr="0093546A" w:rsidRDefault="008B05ED" w:rsidP="0093546A">
            <w:pPr>
              <w:adjustRightInd w:val="0"/>
              <w:jc w:val="right"/>
              <w:rPr>
                <w:rFonts w:ascii="宋体" w:hAnsi="宋体"/>
                <w:szCs w:val="21"/>
              </w:rPr>
            </w:pPr>
          </w:p>
        </w:tc>
        <w:tc>
          <w:tcPr>
            <w:tcW w:w="777" w:type="pct"/>
            <w:shd w:val="clear" w:color="auto" w:fill="auto"/>
            <w:vAlign w:val="center"/>
          </w:tcPr>
          <w:p w14:paraId="0FDA57A2" w14:textId="77777777" w:rsidR="008B05ED" w:rsidRPr="0093546A" w:rsidRDefault="008B05ED" w:rsidP="0093546A">
            <w:pPr>
              <w:adjustRightInd w:val="0"/>
              <w:jc w:val="right"/>
              <w:rPr>
                <w:rFonts w:ascii="宋体" w:hAnsi="宋体"/>
                <w:szCs w:val="21"/>
              </w:rPr>
            </w:pPr>
          </w:p>
        </w:tc>
        <w:tc>
          <w:tcPr>
            <w:tcW w:w="972" w:type="pct"/>
            <w:shd w:val="clear" w:color="auto" w:fill="auto"/>
            <w:vAlign w:val="center"/>
          </w:tcPr>
          <w:p w14:paraId="4660A37D" w14:textId="77777777" w:rsidR="008B05ED" w:rsidRPr="0093546A" w:rsidRDefault="008B05ED" w:rsidP="0093546A">
            <w:pPr>
              <w:adjustRightInd w:val="0"/>
              <w:jc w:val="right"/>
              <w:rPr>
                <w:rFonts w:ascii="宋体" w:hAnsi="宋体"/>
                <w:szCs w:val="21"/>
              </w:rPr>
            </w:pPr>
          </w:p>
        </w:tc>
      </w:tr>
      <w:tr w:rsidR="0093546A" w:rsidRPr="0093546A" w14:paraId="4633BD14" w14:textId="77777777" w:rsidTr="00176B00">
        <w:trPr>
          <w:trHeight w:val="454"/>
          <w:jc w:val="center"/>
        </w:trPr>
        <w:tc>
          <w:tcPr>
            <w:tcW w:w="1599" w:type="pct"/>
            <w:shd w:val="clear" w:color="auto" w:fill="auto"/>
            <w:vAlign w:val="center"/>
          </w:tcPr>
          <w:p w14:paraId="180F3355" w14:textId="0DC1B540" w:rsidR="000E0BDB" w:rsidRPr="0093546A" w:rsidRDefault="0093546A" w:rsidP="0093546A">
            <w:pPr>
              <w:adjustRightInd w:val="0"/>
              <w:ind w:firstLineChars="100" w:firstLine="210"/>
              <w:jc w:val="left"/>
              <w:rPr>
                <w:rFonts w:ascii="宋体" w:hAnsi="宋体"/>
                <w:szCs w:val="21"/>
                <w:u w:val="double"/>
              </w:rPr>
            </w:pPr>
            <w:bookmarkStart w:id="3161" w:name="PO_商誉_减值_26" w:colFirst="0" w:colLast="0"/>
            <w:bookmarkStart w:id="3162" w:name="PO_商誉_减值_27" w:colFirst="1" w:colLast="1"/>
            <w:bookmarkStart w:id="3163" w:name="PO_商誉_减值_28" w:colFirst="2" w:colLast="2"/>
            <w:bookmarkStart w:id="3164" w:name="PO_商誉_减值_29" w:colFirst="3" w:colLast="3"/>
            <w:bookmarkStart w:id="3165" w:name="PO_商誉_减值_30" w:colFirst="4" w:colLast="4"/>
            <w:bookmarkEnd w:id="3156"/>
            <w:bookmarkEnd w:id="3157"/>
            <w:bookmarkEnd w:id="3158"/>
            <w:bookmarkEnd w:id="3159"/>
            <w:bookmarkEnd w:id="3160"/>
            <w:r>
              <w:rPr>
                <w:rFonts w:ascii="宋体" w:hAnsi="宋体" w:hint="eastAsia"/>
                <w:szCs w:val="21"/>
              </w:rPr>
              <w:t>合</w:t>
            </w:r>
            <w:r>
              <w:rPr>
                <w:rFonts w:ascii="宋体" w:hAnsi="宋体"/>
                <w:szCs w:val="21"/>
              </w:rPr>
              <w:t xml:space="preserve">  计</w:t>
            </w:r>
          </w:p>
        </w:tc>
        <w:tc>
          <w:tcPr>
            <w:tcW w:w="875" w:type="pct"/>
            <w:shd w:val="clear" w:color="auto" w:fill="auto"/>
            <w:vAlign w:val="center"/>
          </w:tcPr>
          <w:p w14:paraId="1A3102BF" w14:textId="77777777" w:rsidR="000E0BDB" w:rsidRPr="0093546A" w:rsidRDefault="000E0BDB" w:rsidP="0093546A">
            <w:pPr>
              <w:adjustRightInd w:val="0"/>
              <w:jc w:val="right"/>
              <w:rPr>
                <w:rFonts w:ascii="宋体" w:hAnsi="宋体"/>
                <w:szCs w:val="21"/>
                <w:u w:val="double"/>
              </w:rPr>
            </w:pPr>
          </w:p>
        </w:tc>
        <w:tc>
          <w:tcPr>
            <w:tcW w:w="777" w:type="pct"/>
            <w:shd w:val="clear" w:color="auto" w:fill="auto"/>
            <w:vAlign w:val="center"/>
          </w:tcPr>
          <w:p w14:paraId="65431C12" w14:textId="77777777" w:rsidR="000E0BDB" w:rsidRPr="0093546A" w:rsidRDefault="000E0BDB" w:rsidP="0093546A">
            <w:pPr>
              <w:adjustRightInd w:val="0"/>
              <w:jc w:val="right"/>
              <w:rPr>
                <w:rFonts w:ascii="宋体" w:hAnsi="宋体"/>
                <w:szCs w:val="21"/>
                <w:u w:val="double"/>
              </w:rPr>
            </w:pPr>
          </w:p>
        </w:tc>
        <w:tc>
          <w:tcPr>
            <w:tcW w:w="777" w:type="pct"/>
            <w:shd w:val="clear" w:color="auto" w:fill="auto"/>
            <w:vAlign w:val="center"/>
          </w:tcPr>
          <w:p w14:paraId="5A98D1B4" w14:textId="77777777" w:rsidR="000E0BDB" w:rsidRPr="0093546A" w:rsidRDefault="000E0BDB" w:rsidP="0093546A">
            <w:pPr>
              <w:adjustRightInd w:val="0"/>
              <w:jc w:val="right"/>
              <w:rPr>
                <w:rFonts w:ascii="宋体" w:hAnsi="宋体"/>
                <w:szCs w:val="21"/>
                <w:u w:val="double"/>
              </w:rPr>
            </w:pPr>
          </w:p>
        </w:tc>
        <w:tc>
          <w:tcPr>
            <w:tcW w:w="972" w:type="pct"/>
            <w:shd w:val="clear" w:color="auto" w:fill="auto"/>
            <w:vAlign w:val="center"/>
          </w:tcPr>
          <w:p w14:paraId="33B1C733" w14:textId="77777777" w:rsidR="000E0BDB" w:rsidRPr="0093546A" w:rsidRDefault="000E0BDB" w:rsidP="0093546A">
            <w:pPr>
              <w:adjustRightInd w:val="0"/>
              <w:jc w:val="right"/>
              <w:rPr>
                <w:rFonts w:ascii="宋体" w:hAnsi="宋体"/>
                <w:szCs w:val="21"/>
                <w:u w:val="double"/>
              </w:rPr>
            </w:pPr>
          </w:p>
        </w:tc>
      </w:tr>
    </w:tbl>
    <w:bookmarkEnd w:id="3161"/>
    <w:bookmarkEnd w:id="3162"/>
    <w:bookmarkEnd w:id="3163"/>
    <w:bookmarkEnd w:id="3164"/>
    <w:bookmarkEnd w:id="3165"/>
    <w:p w14:paraId="49E98208" w14:textId="5451401A" w:rsidR="00FB4088" w:rsidRPr="003A10D7" w:rsidRDefault="003A10D7" w:rsidP="003A10D7">
      <w:pPr>
        <w:pStyle w:val="4"/>
        <w:ind w:firstLineChars="200"/>
      </w:pPr>
      <w:r>
        <w:t xml:space="preserve"> </w:t>
      </w:r>
      <w:r w:rsidR="00FB4088" w:rsidRPr="003A10D7">
        <w:rPr>
          <w:rFonts w:hint="eastAsia"/>
        </w:rPr>
        <w:t>其他说明</w:t>
      </w:r>
    </w:p>
    <w:p w14:paraId="32568DED" w14:textId="7FC6DB6D" w:rsidR="00E03F4B" w:rsidRPr="003A10D7" w:rsidRDefault="003A10D7" w:rsidP="003A10D7">
      <w:pPr>
        <w:pStyle w:val="5"/>
        <w:ind w:firstLineChars="200"/>
      </w:pPr>
      <w:r>
        <w:t xml:space="preserve"> </w:t>
      </w:r>
      <w:r w:rsidR="00E03F4B" w:rsidRPr="003A10D7">
        <w:rPr>
          <w:rFonts w:hint="eastAsia"/>
        </w:rPr>
        <w:t>商誉减值测试方法和减值准备计提方法</w:t>
      </w:r>
    </w:p>
    <w:p w14:paraId="3D8F8C72" w14:textId="77777777" w:rsidR="00E03F4B" w:rsidRDefault="00E03F4B" w:rsidP="00197DC7">
      <w:pPr>
        <w:tabs>
          <w:tab w:val="left" w:pos="360"/>
          <w:tab w:val="left" w:pos="540"/>
          <w:tab w:val="right" w:pos="7740"/>
        </w:tabs>
        <w:spacing w:line="360" w:lineRule="auto"/>
        <w:ind w:firstLineChars="200" w:firstLine="420"/>
        <w:rPr>
          <w:rFonts w:ascii="宋体" w:hAnsi="宋体"/>
        </w:rPr>
      </w:pPr>
    </w:p>
    <w:p w14:paraId="470BD8F7" w14:textId="5EC1E8B2" w:rsidR="00E03F4B" w:rsidRPr="003A10D7" w:rsidRDefault="003A10D7" w:rsidP="003A10D7">
      <w:pPr>
        <w:pStyle w:val="5"/>
        <w:ind w:firstLineChars="200"/>
      </w:pPr>
      <w:r>
        <w:t xml:space="preserve"> </w:t>
      </w:r>
      <w:r w:rsidR="00E03F4B" w:rsidRPr="003A10D7">
        <w:rPr>
          <w:rFonts w:hint="eastAsia"/>
        </w:rPr>
        <w:t>商誉减值原因、减值金额确认依据</w:t>
      </w:r>
    </w:p>
    <w:bookmarkEnd w:id="3105"/>
    <w:p w14:paraId="2C8F569F" w14:textId="77777777" w:rsidR="00501F99" w:rsidRPr="008E0F1C" w:rsidRDefault="00501F99" w:rsidP="00501F99">
      <w:pPr>
        <w:tabs>
          <w:tab w:val="right" w:pos="7740"/>
        </w:tabs>
        <w:spacing w:line="360" w:lineRule="auto"/>
        <w:ind w:firstLineChars="200" w:firstLine="420"/>
        <w:rPr>
          <w:rFonts w:ascii="宋体" w:hAnsi="宋体"/>
        </w:rPr>
      </w:pPr>
    </w:p>
    <w:p w14:paraId="11FAD1E7" w14:textId="77777777" w:rsidR="001B7A14" w:rsidRPr="008E0F1C" w:rsidRDefault="001B7A14" w:rsidP="001B7A14">
      <w:pPr>
        <w:pStyle w:val="a4"/>
        <w:tabs>
          <w:tab w:val="right" w:pos="7740"/>
        </w:tabs>
        <w:spacing w:after="0" w:line="360" w:lineRule="auto"/>
        <w:ind w:firstLineChars="200" w:firstLine="420"/>
        <w:jc w:val="both"/>
        <w:rPr>
          <w:rFonts w:ascii="宋体" w:hAnsi="宋体"/>
        </w:rPr>
      </w:pPr>
    </w:p>
    <w:p w14:paraId="5E5350F9" w14:textId="41FE1B15" w:rsidR="007B58FD" w:rsidRPr="003A10D7" w:rsidRDefault="003A10D7" w:rsidP="003A10D7">
      <w:pPr>
        <w:pStyle w:val="3"/>
        <w:ind w:firstLineChars="200"/>
      </w:pPr>
      <w:bookmarkStart w:id="3166" w:name="PO_长期待摊费用"/>
      <w:r>
        <w:t xml:space="preserve"> </w:t>
      </w:r>
      <w:r w:rsidR="007B58FD" w:rsidRPr="003A10D7">
        <w:rPr>
          <w:rFonts w:hint="eastAsia"/>
        </w:rPr>
        <w:t>长期待摊费用</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791"/>
        <w:gridCol w:w="1070"/>
        <w:gridCol w:w="1066"/>
        <w:gridCol w:w="1068"/>
        <w:gridCol w:w="1068"/>
        <w:gridCol w:w="1068"/>
        <w:gridCol w:w="1385"/>
      </w:tblGrid>
      <w:tr w:rsidR="009D208E" w:rsidRPr="006B140D" w14:paraId="0C5E4564" w14:textId="77777777" w:rsidTr="00176B00">
        <w:trPr>
          <w:cantSplit/>
          <w:trHeight w:val="454"/>
          <w:tblHeader/>
          <w:jc w:val="center"/>
        </w:trPr>
        <w:tc>
          <w:tcPr>
            <w:tcW w:w="1052" w:type="pct"/>
            <w:shd w:val="clear" w:color="auto" w:fill="auto"/>
            <w:vAlign w:val="center"/>
          </w:tcPr>
          <w:p w14:paraId="3D565A4A" w14:textId="76779F89" w:rsidR="007B58FD" w:rsidRPr="006B140D" w:rsidRDefault="009D208E"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628" w:type="pct"/>
            <w:shd w:val="clear" w:color="auto" w:fill="auto"/>
            <w:vAlign w:val="center"/>
          </w:tcPr>
          <w:p w14:paraId="34D2B00F" w14:textId="77777777" w:rsidR="007B58FD" w:rsidRPr="006B140D" w:rsidRDefault="00B57F04" w:rsidP="00176B00">
            <w:pPr>
              <w:adjustRightInd w:val="0"/>
              <w:jc w:val="center"/>
              <w:rPr>
                <w:rFonts w:ascii="宋体" w:hAnsi="宋体"/>
                <w:szCs w:val="21"/>
              </w:rPr>
            </w:pPr>
            <w:r w:rsidRPr="006B140D">
              <w:rPr>
                <w:rFonts w:ascii="宋体" w:hAnsi="宋体" w:hint="eastAsia"/>
                <w:szCs w:val="21"/>
              </w:rPr>
              <w:t>期初数</w:t>
            </w:r>
          </w:p>
        </w:tc>
        <w:tc>
          <w:tcPr>
            <w:tcW w:w="626" w:type="pct"/>
            <w:shd w:val="clear" w:color="auto" w:fill="auto"/>
            <w:vAlign w:val="center"/>
          </w:tcPr>
          <w:p w14:paraId="11B90DDD" w14:textId="77777777" w:rsidR="007B58FD" w:rsidRPr="006B140D" w:rsidRDefault="00477521" w:rsidP="00176B00">
            <w:pPr>
              <w:adjustRightInd w:val="0"/>
              <w:jc w:val="center"/>
              <w:rPr>
                <w:rFonts w:ascii="宋体" w:hAnsi="宋体"/>
                <w:szCs w:val="21"/>
              </w:rPr>
            </w:pPr>
            <w:r w:rsidRPr="006B140D">
              <w:rPr>
                <w:rFonts w:ascii="宋体" w:hAnsi="宋体" w:hint="eastAsia"/>
                <w:szCs w:val="21"/>
              </w:rPr>
              <w:t>本期</w:t>
            </w:r>
          </w:p>
          <w:p w14:paraId="035585AB" w14:textId="77777777" w:rsidR="007B58FD" w:rsidRPr="006B140D" w:rsidRDefault="007B58FD" w:rsidP="00176B00">
            <w:pPr>
              <w:adjustRightInd w:val="0"/>
              <w:jc w:val="center"/>
              <w:rPr>
                <w:rFonts w:ascii="宋体" w:hAnsi="宋体"/>
                <w:szCs w:val="21"/>
              </w:rPr>
            </w:pPr>
            <w:r w:rsidRPr="006B140D">
              <w:rPr>
                <w:rFonts w:ascii="宋体" w:hAnsi="宋体" w:hint="eastAsia"/>
                <w:szCs w:val="21"/>
              </w:rPr>
              <w:t>增加</w:t>
            </w:r>
          </w:p>
        </w:tc>
        <w:tc>
          <w:tcPr>
            <w:tcW w:w="627" w:type="pct"/>
            <w:shd w:val="clear" w:color="auto" w:fill="auto"/>
            <w:vAlign w:val="center"/>
          </w:tcPr>
          <w:p w14:paraId="02F5B54F" w14:textId="77777777" w:rsidR="007B58FD" w:rsidRPr="006B140D" w:rsidRDefault="00477521" w:rsidP="00176B00">
            <w:pPr>
              <w:adjustRightInd w:val="0"/>
              <w:jc w:val="center"/>
              <w:rPr>
                <w:rFonts w:ascii="宋体" w:hAnsi="宋体"/>
                <w:szCs w:val="21"/>
              </w:rPr>
            </w:pPr>
            <w:r w:rsidRPr="006B140D">
              <w:rPr>
                <w:rFonts w:ascii="宋体" w:hAnsi="宋体" w:hint="eastAsia"/>
                <w:szCs w:val="21"/>
              </w:rPr>
              <w:t>本期</w:t>
            </w:r>
          </w:p>
          <w:p w14:paraId="2739566B" w14:textId="77777777" w:rsidR="007B58FD" w:rsidRPr="006B140D" w:rsidRDefault="007B58FD" w:rsidP="00176B00">
            <w:pPr>
              <w:adjustRightInd w:val="0"/>
              <w:jc w:val="center"/>
              <w:rPr>
                <w:rFonts w:ascii="宋体" w:hAnsi="宋体"/>
                <w:szCs w:val="21"/>
              </w:rPr>
            </w:pPr>
            <w:r w:rsidRPr="006B140D">
              <w:rPr>
                <w:rFonts w:ascii="宋体" w:hAnsi="宋体" w:hint="eastAsia"/>
                <w:szCs w:val="21"/>
              </w:rPr>
              <w:t>摊销</w:t>
            </w:r>
          </w:p>
        </w:tc>
        <w:tc>
          <w:tcPr>
            <w:tcW w:w="627" w:type="pct"/>
            <w:shd w:val="clear" w:color="auto" w:fill="auto"/>
            <w:vAlign w:val="center"/>
          </w:tcPr>
          <w:p w14:paraId="5DB4FB9F" w14:textId="77777777" w:rsidR="007B58FD" w:rsidRPr="006B140D" w:rsidRDefault="007B58FD" w:rsidP="00176B00">
            <w:pPr>
              <w:adjustRightInd w:val="0"/>
              <w:jc w:val="center"/>
              <w:rPr>
                <w:rFonts w:ascii="宋体" w:hAnsi="宋体"/>
                <w:szCs w:val="21"/>
              </w:rPr>
            </w:pPr>
            <w:r w:rsidRPr="006B140D">
              <w:rPr>
                <w:rFonts w:ascii="宋体" w:hAnsi="宋体" w:hint="eastAsia"/>
                <w:szCs w:val="21"/>
              </w:rPr>
              <w:t>其他</w:t>
            </w:r>
          </w:p>
          <w:p w14:paraId="0325EED0" w14:textId="77777777" w:rsidR="007B58FD" w:rsidRPr="006B140D" w:rsidRDefault="007B58FD" w:rsidP="00176B00">
            <w:pPr>
              <w:adjustRightInd w:val="0"/>
              <w:jc w:val="center"/>
              <w:rPr>
                <w:rFonts w:ascii="宋体" w:hAnsi="宋体"/>
                <w:szCs w:val="21"/>
              </w:rPr>
            </w:pPr>
            <w:r w:rsidRPr="006B140D">
              <w:rPr>
                <w:rFonts w:ascii="宋体" w:hAnsi="宋体" w:hint="eastAsia"/>
                <w:szCs w:val="21"/>
              </w:rPr>
              <w:t>减少</w:t>
            </w:r>
          </w:p>
        </w:tc>
        <w:tc>
          <w:tcPr>
            <w:tcW w:w="627" w:type="pct"/>
            <w:shd w:val="clear" w:color="auto" w:fill="auto"/>
            <w:vAlign w:val="center"/>
          </w:tcPr>
          <w:p w14:paraId="61475230" w14:textId="77777777" w:rsidR="007B58FD" w:rsidRPr="006B140D" w:rsidRDefault="00B57F04" w:rsidP="00176B00">
            <w:pPr>
              <w:adjustRightInd w:val="0"/>
              <w:jc w:val="center"/>
              <w:rPr>
                <w:rFonts w:ascii="宋体" w:hAnsi="宋体"/>
                <w:szCs w:val="21"/>
              </w:rPr>
            </w:pPr>
            <w:r w:rsidRPr="006B140D">
              <w:rPr>
                <w:rFonts w:ascii="宋体" w:hAnsi="宋体" w:hint="eastAsia"/>
                <w:szCs w:val="21"/>
              </w:rPr>
              <w:t>期末数</w:t>
            </w:r>
          </w:p>
        </w:tc>
        <w:tc>
          <w:tcPr>
            <w:tcW w:w="814" w:type="pct"/>
            <w:shd w:val="clear" w:color="auto" w:fill="auto"/>
            <w:vAlign w:val="center"/>
          </w:tcPr>
          <w:p w14:paraId="0828F73A" w14:textId="77777777" w:rsidR="007B58FD" w:rsidRPr="006B140D" w:rsidRDefault="007B58FD" w:rsidP="00176B00">
            <w:pPr>
              <w:adjustRightInd w:val="0"/>
              <w:jc w:val="center"/>
              <w:rPr>
                <w:rFonts w:ascii="宋体" w:hAnsi="宋体"/>
                <w:szCs w:val="21"/>
              </w:rPr>
            </w:pPr>
            <w:r w:rsidRPr="006B140D">
              <w:rPr>
                <w:rFonts w:ascii="宋体" w:hAnsi="宋体" w:hint="eastAsia"/>
                <w:szCs w:val="21"/>
              </w:rPr>
              <w:t>其他减少的</w:t>
            </w:r>
          </w:p>
          <w:p w14:paraId="26A112E3" w14:textId="77777777" w:rsidR="007B58FD" w:rsidRPr="006B140D" w:rsidRDefault="007B58FD" w:rsidP="00176B00">
            <w:pPr>
              <w:adjustRightInd w:val="0"/>
              <w:jc w:val="center"/>
              <w:rPr>
                <w:rFonts w:ascii="宋体" w:hAnsi="宋体"/>
                <w:szCs w:val="21"/>
              </w:rPr>
            </w:pPr>
            <w:r w:rsidRPr="006B140D">
              <w:rPr>
                <w:rFonts w:ascii="宋体" w:hAnsi="宋体" w:hint="eastAsia"/>
                <w:szCs w:val="21"/>
              </w:rPr>
              <w:t>原因</w:t>
            </w:r>
          </w:p>
        </w:tc>
      </w:tr>
      <w:tr w:rsidR="009D208E" w:rsidRPr="006B140D" w14:paraId="3CBC2FE5" w14:textId="77777777" w:rsidTr="00176B00">
        <w:trPr>
          <w:cantSplit/>
          <w:trHeight w:val="454"/>
          <w:jc w:val="center"/>
        </w:trPr>
        <w:tc>
          <w:tcPr>
            <w:tcW w:w="1052" w:type="pct"/>
            <w:shd w:val="clear" w:color="auto" w:fill="auto"/>
            <w:vAlign w:val="center"/>
          </w:tcPr>
          <w:p w14:paraId="1798C647" w14:textId="77777777" w:rsidR="007B58FD" w:rsidRPr="006B140D" w:rsidRDefault="007B58FD" w:rsidP="00176B00">
            <w:pPr>
              <w:adjustRightInd w:val="0"/>
              <w:jc w:val="left"/>
              <w:rPr>
                <w:rFonts w:ascii="宋体" w:hAnsi="宋体"/>
                <w:szCs w:val="21"/>
              </w:rPr>
            </w:pPr>
            <w:bookmarkStart w:id="3167" w:name="PO_长期待摊费用_明细_1" w:colFirst="0" w:colLast="0"/>
            <w:bookmarkStart w:id="3168" w:name="PO_长期待摊费用_明细_2" w:colFirst="1" w:colLast="1"/>
            <w:bookmarkStart w:id="3169" w:name="PO_长期待摊费用_明细_3" w:colFirst="2" w:colLast="2"/>
            <w:bookmarkStart w:id="3170" w:name="PO_长期待摊费用_明细_4" w:colFirst="3" w:colLast="3"/>
            <w:bookmarkStart w:id="3171" w:name="PO_长期待摊费用_明细_5" w:colFirst="4" w:colLast="4"/>
            <w:bookmarkStart w:id="3172" w:name="PO_长期待摊费用_明细_6" w:colFirst="5" w:colLast="5"/>
            <w:bookmarkStart w:id="3173" w:name="PO_长期待摊费用_明细_7" w:colFirst="6" w:colLast="6"/>
          </w:p>
        </w:tc>
        <w:tc>
          <w:tcPr>
            <w:tcW w:w="628" w:type="pct"/>
            <w:shd w:val="clear" w:color="auto" w:fill="auto"/>
            <w:vAlign w:val="center"/>
          </w:tcPr>
          <w:p w14:paraId="5AFB4711" w14:textId="77777777" w:rsidR="007B58FD" w:rsidRPr="006B140D" w:rsidRDefault="007B58FD" w:rsidP="00176B00">
            <w:pPr>
              <w:adjustRightInd w:val="0"/>
              <w:jc w:val="right"/>
              <w:rPr>
                <w:rFonts w:ascii="宋体" w:hAnsi="宋体"/>
                <w:szCs w:val="21"/>
              </w:rPr>
            </w:pPr>
          </w:p>
        </w:tc>
        <w:tc>
          <w:tcPr>
            <w:tcW w:w="626" w:type="pct"/>
            <w:shd w:val="clear" w:color="auto" w:fill="auto"/>
            <w:vAlign w:val="center"/>
          </w:tcPr>
          <w:p w14:paraId="74E236A2" w14:textId="77777777" w:rsidR="007B58FD" w:rsidRPr="006B140D" w:rsidRDefault="007B58FD" w:rsidP="00176B00">
            <w:pPr>
              <w:adjustRightInd w:val="0"/>
              <w:jc w:val="right"/>
              <w:rPr>
                <w:rFonts w:ascii="宋体" w:hAnsi="宋体"/>
                <w:szCs w:val="21"/>
              </w:rPr>
            </w:pPr>
          </w:p>
        </w:tc>
        <w:tc>
          <w:tcPr>
            <w:tcW w:w="627" w:type="pct"/>
            <w:shd w:val="clear" w:color="auto" w:fill="auto"/>
            <w:vAlign w:val="center"/>
          </w:tcPr>
          <w:p w14:paraId="2556CE6D" w14:textId="77777777" w:rsidR="007B58FD" w:rsidRPr="006B140D" w:rsidRDefault="007B58FD" w:rsidP="00176B00">
            <w:pPr>
              <w:adjustRightInd w:val="0"/>
              <w:jc w:val="right"/>
              <w:rPr>
                <w:rFonts w:ascii="宋体" w:hAnsi="宋体"/>
                <w:szCs w:val="21"/>
              </w:rPr>
            </w:pPr>
          </w:p>
        </w:tc>
        <w:tc>
          <w:tcPr>
            <w:tcW w:w="627" w:type="pct"/>
            <w:shd w:val="clear" w:color="auto" w:fill="auto"/>
            <w:vAlign w:val="center"/>
          </w:tcPr>
          <w:p w14:paraId="0E3A02E4" w14:textId="77777777" w:rsidR="007B58FD" w:rsidRPr="006B140D" w:rsidRDefault="007B58FD" w:rsidP="00176B00">
            <w:pPr>
              <w:adjustRightInd w:val="0"/>
              <w:jc w:val="right"/>
              <w:rPr>
                <w:rFonts w:ascii="宋体" w:hAnsi="宋体"/>
                <w:szCs w:val="21"/>
              </w:rPr>
            </w:pPr>
          </w:p>
        </w:tc>
        <w:tc>
          <w:tcPr>
            <w:tcW w:w="627" w:type="pct"/>
            <w:shd w:val="clear" w:color="auto" w:fill="auto"/>
            <w:vAlign w:val="center"/>
          </w:tcPr>
          <w:p w14:paraId="628DAFC1" w14:textId="77777777" w:rsidR="007B58FD" w:rsidRPr="006B140D" w:rsidRDefault="007B58FD" w:rsidP="00176B00">
            <w:pPr>
              <w:adjustRightInd w:val="0"/>
              <w:jc w:val="right"/>
              <w:rPr>
                <w:rFonts w:ascii="宋体" w:hAnsi="宋体"/>
                <w:szCs w:val="21"/>
              </w:rPr>
            </w:pPr>
          </w:p>
        </w:tc>
        <w:tc>
          <w:tcPr>
            <w:tcW w:w="814" w:type="pct"/>
            <w:shd w:val="clear" w:color="auto" w:fill="auto"/>
            <w:vAlign w:val="center"/>
          </w:tcPr>
          <w:p w14:paraId="709C7187" w14:textId="77777777" w:rsidR="007B58FD" w:rsidRPr="006B140D" w:rsidRDefault="007B58FD" w:rsidP="00176B00">
            <w:pPr>
              <w:adjustRightInd w:val="0"/>
              <w:jc w:val="left"/>
              <w:rPr>
                <w:rFonts w:ascii="宋体" w:hAnsi="宋体"/>
                <w:szCs w:val="21"/>
              </w:rPr>
            </w:pPr>
          </w:p>
        </w:tc>
      </w:tr>
      <w:tr w:rsidR="009D208E" w:rsidRPr="006B140D" w14:paraId="647FF998" w14:textId="77777777" w:rsidTr="00176B00">
        <w:trPr>
          <w:cantSplit/>
          <w:trHeight w:val="454"/>
          <w:jc w:val="center"/>
        </w:trPr>
        <w:tc>
          <w:tcPr>
            <w:tcW w:w="1052" w:type="pct"/>
            <w:shd w:val="clear" w:color="auto" w:fill="auto"/>
            <w:vAlign w:val="center"/>
          </w:tcPr>
          <w:p w14:paraId="1A8634BE" w14:textId="77777777" w:rsidR="007B58FD" w:rsidRPr="006B140D" w:rsidRDefault="007B58FD" w:rsidP="00176B00">
            <w:pPr>
              <w:adjustRightInd w:val="0"/>
              <w:jc w:val="left"/>
              <w:rPr>
                <w:rFonts w:ascii="宋体" w:hAnsi="宋体"/>
                <w:szCs w:val="21"/>
              </w:rPr>
            </w:pPr>
            <w:bookmarkStart w:id="3174" w:name="PO_长期待摊费用_明细_8" w:colFirst="0" w:colLast="0"/>
            <w:bookmarkStart w:id="3175" w:name="PO_长期待摊费用_明细_9" w:colFirst="1" w:colLast="1"/>
            <w:bookmarkStart w:id="3176" w:name="PO_长期待摊费用_明细_10" w:colFirst="2" w:colLast="2"/>
            <w:bookmarkStart w:id="3177" w:name="PO_长期待摊费用_明细_11" w:colFirst="3" w:colLast="3"/>
            <w:bookmarkStart w:id="3178" w:name="PO_长期待摊费用_明细_12" w:colFirst="4" w:colLast="4"/>
            <w:bookmarkStart w:id="3179" w:name="PO_长期待摊费用_明细_13" w:colFirst="5" w:colLast="5"/>
            <w:bookmarkStart w:id="3180" w:name="PO_长期待摊费用_明细_14" w:colFirst="6" w:colLast="6"/>
            <w:bookmarkEnd w:id="3167"/>
            <w:bookmarkEnd w:id="3168"/>
            <w:bookmarkEnd w:id="3169"/>
            <w:bookmarkEnd w:id="3170"/>
            <w:bookmarkEnd w:id="3171"/>
            <w:bookmarkEnd w:id="3172"/>
            <w:bookmarkEnd w:id="3173"/>
          </w:p>
        </w:tc>
        <w:tc>
          <w:tcPr>
            <w:tcW w:w="628" w:type="pct"/>
            <w:shd w:val="clear" w:color="auto" w:fill="auto"/>
            <w:vAlign w:val="center"/>
          </w:tcPr>
          <w:p w14:paraId="29A21A9E" w14:textId="77777777" w:rsidR="007B58FD" w:rsidRPr="006B140D" w:rsidRDefault="007B58FD" w:rsidP="00176B00">
            <w:pPr>
              <w:adjustRightInd w:val="0"/>
              <w:jc w:val="right"/>
              <w:rPr>
                <w:rFonts w:ascii="宋体" w:hAnsi="宋体"/>
                <w:szCs w:val="21"/>
              </w:rPr>
            </w:pPr>
          </w:p>
        </w:tc>
        <w:tc>
          <w:tcPr>
            <w:tcW w:w="626" w:type="pct"/>
            <w:shd w:val="clear" w:color="auto" w:fill="auto"/>
            <w:vAlign w:val="center"/>
          </w:tcPr>
          <w:p w14:paraId="4AE3DEB6" w14:textId="77777777" w:rsidR="007B58FD" w:rsidRPr="006B140D" w:rsidRDefault="007B58FD" w:rsidP="00176B00">
            <w:pPr>
              <w:adjustRightInd w:val="0"/>
              <w:jc w:val="right"/>
              <w:rPr>
                <w:rFonts w:ascii="宋体" w:hAnsi="宋体"/>
                <w:szCs w:val="21"/>
              </w:rPr>
            </w:pPr>
          </w:p>
        </w:tc>
        <w:tc>
          <w:tcPr>
            <w:tcW w:w="627" w:type="pct"/>
            <w:shd w:val="clear" w:color="auto" w:fill="auto"/>
            <w:vAlign w:val="center"/>
          </w:tcPr>
          <w:p w14:paraId="22E3D89E" w14:textId="77777777" w:rsidR="007B58FD" w:rsidRPr="006B140D" w:rsidRDefault="007B58FD" w:rsidP="00176B00">
            <w:pPr>
              <w:adjustRightInd w:val="0"/>
              <w:jc w:val="right"/>
              <w:rPr>
                <w:rFonts w:ascii="宋体" w:hAnsi="宋体"/>
                <w:szCs w:val="21"/>
              </w:rPr>
            </w:pPr>
          </w:p>
        </w:tc>
        <w:tc>
          <w:tcPr>
            <w:tcW w:w="627" w:type="pct"/>
            <w:shd w:val="clear" w:color="auto" w:fill="auto"/>
            <w:vAlign w:val="center"/>
          </w:tcPr>
          <w:p w14:paraId="19F9D97A" w14:textId="77777777" w:rsidR="007B58FD" w:rsidRPr="006B140D" w:rsidRDefault="007B58FD" w:rsidP="00176B00">
            <w:pPr>
              <w:adjustRightInd w:val="0"/>
              <w:jc w:val="right"/>
              <w:rPr>
                <w:rFonts w:ascii="宋体" w:hAnsi="宋体"/>
                <w:szCs w:val="21"/>
              </w:rPr>
            </w:pPr>
          </w:p>
        </w:tc>
        <w:tc>
          <w:tcPr>
            <w:tcW w:w="627" w:type="pct"/>
            <w:shd w:val="clear" w:color="auto" w:fill="auto"/>
            <w:vAlign w:val="center"/>
          </w:tcPr>
          <w:p w14:paraId="2118DA04" w14:textId="77777777" w:rsidR="007B58FD" w:rsidRPr="006B140D" w:rsidRDefault="007B58FD" w:rsidP="00176B00">
            <w:pPr>
              <w:adjustRightInd w:val="0"/>
              <w:jc w:val="right"/>
              <w:rPr>
                <w:rFonts w:ascii="宋体" w:hAnsi="宋体"/>
                <w:szCs w:val="21"/>
              </w:rPr>
            </w:pPr>
          </w:p>
        </w:tc>
        <w:tc>
          <w:tcPr>
            <w:tcW w:w="814" w:type="pct"/>
            <w:shd w:val="clear" w:color="auto" w:fill="auto"/>
            <w:vAlign w:val="center"/>
          </w:tcPr>
          <w:p w14:paraId="517083E0" w14:textId="77777777" w:rsidR="007B58FD" w:rsidRPr="006B140D" w:rsidRDefault="007B58FD" w:rsidP="00176B00">
            <w:pPr>
              <w:adjustRightInd w:val="0"/>
              <w:jc w:val="left"/>
              <w:rPr>
                <w:rFonts w:ascii="宋体" w:hAnsi="宋体"/>
                <w:szCs w:val="21"/>
              </w:rPr>
            </w:pPr>
          </w:p>
        </w:tc>
      </w:tr>
      <w:tr w:rsidR="008B05ED" w:rsidRPr="006B140D" w14:paraId="6B92521F" w14:textId="77777777" w:rsidTr="00176B00">
        <w:trPr>
          <w:cantSplit/>
          <w:trHeight w:val="454"/>
          <w:jc w:val="center"/>
        </w:trPr>
        <w:tc>
          <w:tcPr>
            <w:tcW w:w="1052" w:type="pct"/>
            <w:shd w:val="clear" w:color="auto" w:fill="auto"/>
            <w:vAlign w:val="center"/>
          </w:tcPr>
          <w:p w14:paraId="7F1A28A4" w14:textId="77777777" w:rsidR="008B05ED" w:rsidRPr="006B140D" w:rsidRDefault="008B05ED" w:rsidP="00176B00">
            <w:pPr>
              <w:adjustRightInd w:val="0"/>
              <w:jc w:val="left"/>
              <w:rPr>
                <w:rFonts w:ascii="宋体" w:hAnsi="宋体"/>
                <w:szCs w:val="21"/>
              </w:rPr>
            </w:pPr>
            <w:bookmarkStart w:id="3181" w:name="PO_长期待摊费用_明细_15" w:colFirst="0" w:colLast="0"/>
            <w:bookmarkStart w:id="3182" w:name="PO_长期待摊费用_明细_16" w:colFirst="1" w:colLast="1"/>
            <w:bookmarkStart w:id="3183" w:name="PO_长期待摊费用_明细_17" w:colFirst="2" w:colLast="2"/>
            <w:bookmarkStart w:id="3184" w:name="PO_长期待摊费用_明细_18" w:colFirst="3" w:colLast="3"/>
            <w:bookmarkStart w:id="3185" w:name="PO_长期待摊费用_明细_19" w:colFirst="4" w:colLast="4"/>
            <w:bookmarkStart w:id="3186" w:name="PO_长期待摊费用_明细_20" w:colFirst="5" w:colLast="5"/>
            <w:bookmarkStart w:id="3187" w:name="PO_长期待摊费用_明细_21" w:colFirst="6" w:colLast="6"/>
            <w:bookmarkEnd w:id="3174"/>
            <w:bookmarkEnd w:id="3175"/>
            <w:bookmarkEnd w:id="3176"/>
            <w:bookmarkEnd w:id="3177"/>
            <w:bookmarkEnd w:id="3178"/>
            <w:bookmarkEnd w:id="3179"/>
            <w:bookmarkEnd w:id="3180"/>
          </w:p>
        </w:tc>
        <w:tc>
          <w:tcPr>
            <w:tcW w:w="628" w:type="pct"/>
            <w:shd w:val="clear" w:color="auto" w:fill="auto"/>
            <w:vAlign w:val="center"/>
          </w:tcPr>
          <w:p w14:paraId="299612B7" w14:textId="77777777" w:rsidR="008B05ED" w:rsidRPr="006B140D" w:rsidRDefault="008B05ED" w:rsidP="00176B00">
            <w:pPr>
              <w:adjustRightInd w:val="0"/>
              <w:jc w:val="right"/>
              <w:rPr>
                <w:rFonts w:ascii="宋体" w:hAnsi="宋体"/>
                <w:szCs w:val="21"/>
              </w:rPr>
            </w:pPr>
          </w:p>
        </w:tc>
        <w:tc>
          <w:tcPr>
            <w:tcW w:w="626" w:type="pct"/>
            <w:shd w:val="clear" w:color="auto" w:fill="auto"/>
            <w:vAlign w:val="center"/>
          </w:tcPr>
          <w:p w14:paraId="7D58C91F" w14:textId="77777777" w:rsidR="008B05ED" w:rsidRPr="006B140D" w:rsidRDefault="008B05ED" w:rsidP="00176B00">
            <w:pPr>
              <w:adjustRightInd w:val="0"/>
              <w:jc w:val="right"/>
              <w:rPr>
                <w:rFonts w:ascii="宋体" w:hAnsi="宋体"/>
                <w:szCs w:val="21"/>
              </w:rPr>
            </w:pPr>
          </w:p>
        </w:tc>
        <w:tc>
          <w:tcPr>
            <w:tcW w:w="627" w:type="pct"/>
            <w:shd w:val="clear" w:color="auto" w:fill="auto"/>
            <w:vAlign w:val="center"/>
          </w:tcPr>
          <w:p w14:paraId="5228B7E0" w14:textId="77777777" w:rsidR="008B05ED" w:rsidRPr="006B140D" w:rsidRDefault="008B05ED" w:rsidP="00176B00">
            <w:pPr>
              <w:adjustRightInd w:val="0"/>
              <w:jc w:val="right"/>
              <w:rPr>
                <w:rFonts w:ascii="宋体" w:hAnsi="宋体"/>
                <w:szCs w:val="21"/>
              </w:rPr>
            </w:pPr>
          </w:p>
        </w:tc>
        <w:tc>
          <w:tcPr>
            <w:tcW w:w="627" w:type="pct"/>
            <w:shd w:val="clear" w:color="auto" w:fill="auto"/>
            <w:vAlign w:val="center"/>
          </w:tcPr>
          <w:p w14:paraId="7F22F1E6" w14:textId="77777777" w:rsidR="008B05ED" w:rsidRPr="006B140D" w:rsidRDefault="008B05ED" w:rsidP="00176B00">
            <w:pPr>
              <w:adjustRightInd w:val="0"/>
              <w:jc w:val="right"/>
              <w:rPr>
                <w:rFonts w:ascii="宋体" w:hAnsi="宋体"/>
                <w:szCs w:val="21"/>
              </w:rPr>
            </w:pPr>
          </w:p>
        </w:tc>
        <w:tc>
          <w:tcPr>
            <w:tcW w:w="627" w:type="pct"/>
            <w:shd w:val="clear" w:color="auto" w:fill="auto"/>
            <w:vAlign w:val="center"/>
          </w:tcPr>
          <w:p w14:paraId="7AA70979" w14:textId="77777777" w:rsidR="008B05ED" w:rsidRPr="006B140D" w:rsidRDefault="008B05ED" w:rsidP="00176B00">
            <w:pPr>
              <w:adjustRightInd w:val="0"/>
              <w:jc w:val="right"/>
              <w:rPr>
                <w:rFonts w:ascii="宋体" w:hAnsi="宋体"/>
                <w:szCs w:val="21"/>
              </w:rPr>
            </w:pPr>
          </w:p>
        </w:tc>
        <w:tc>
          <w:tcPr>
            <w:tcW w:w="814" w:type="pct"/>
            <w:shd w:val="clear" w:color="auto" w:fill="auto"/>
            <w:vAlign w:val="center"/>
          </w:tcPr>
          <w:p w14:paraId="75237026" w14:textId="77777777" w:rsidR="008B05ED" w:rsidRPr="006B140D" w:rsidRDefault="008B05ED" w:rsidP="00176B00">
            <w:pPr>
              <w:adjustRightInd w:val="0"/>
              <w:jc w:val="left"/>
              <w:rPr>
                <w:rFonts w:ascii="宋体" w:hAnsi="宋体"/>
                <w:szCs w:val="21"/>
              </w:rPr>
            </w:pPr>
          </w:p>
        </w:tc>
      </w:tr>
      <w:tr w:rsidR="008B05ED" w:rsidRPr="006B140D" w14:paraId="01B437A0" w14:textId="77777777" w:rsidTr="00176B00">
        <w:trPr>
          <w:cantSplit/>
          <w:trHeight w:val="454"/>
          <w:jc w:val="center"/>
        </w:trPr>
        <w:tc>
          <w:tcPr>
            <w:tcW w:w="1052" w:type="pct"/>
            <w:shd w:val="clear" w:color="auto" w:fill="auto"/>
            <w:vAlign w:val="center"/>
          </w:tcPr>
          <w:p w14:paraId="676553E3" w14:textId="77777777" w:rsidR="008B05ED" w:rsidRPr="006B140D" w:rsidRDefault="008B05ED" w:rsidP="00176B00">
            <w:pPr>
              <w:adjustRightInd w:val="0"/>
              <w:jc w:val="left"/>
              <w:rPr>
                <w:rFonts w:ascii="宋体" w:hAnsi="宋体"/>
                <w:szCs w:val="21"/>
              </w:rPr>
            </w:pPr>
            <w:bookmarkStart w:id="3188" w:name="PO_长期待摊费用_明细_22" w:colFirst="0" w:colLast="0"/>
            <w:bookmarkStart w:id="3189" w:name="PO_长期待摊费用_明细_23" w:colFirst="1" w:colLast="1"/>
            <w:bookmarkStart w:id="3190" w:name="PO_长期待摊费用_明细_24" w:colFirst="2" w:colLast="2"/>
            <w:bookmarkStart w:id="3191" w:name="PO_长期待摊费用_明细_25" w:colFirst="3" w:colLast="3"/>
            <w:bookmarkStart w:id="3192" w:name="PO_长期待摊费用_明细_26" w:colFirst="4" w:colLast="4"/>
            <w:bookmarkStart w:id="3193" w:name="PO_长期待摊费用_明细_27" w:colFirst="5" w:colLast="5"/>
            <w:bookmarkStart w:id="3194" w:name="PO_长期待摊费用_明细_28" w:colFirst="6" w:colLast="6"/>
            <w:bookmarkEnd w:id="3181"/>
            <w:bookmarkEnd w:id="3182"/>
            <w:bookmarkEnd w:id="3183"/>
            <w:bookmarkEnd w:id="3184"/>
            <w:bookmarkEnd w:id="3185"/>
            <w:bookmarkEnd w:id="3186"/>
            <w:bookmarkEnd w:id="3187"/>
          </w:p>
        </w:tc>
        <w:tc>
          <w:tcPr>
            <w:tcW w:w="628" w:type="pct"/>
            <w:shd w:val="clear" w:color="auto" w:fill="auto"/>
            <w:vAlign w:val="center"/>
          </w:tcPr>
          <w:p w14:paraId="35502992" w14:textId="77777777" w:rsidR="008B05ED" w:rsidRPr="006B140D" w:rsidRDefault="008B05ED" w:rsidP="00176B00">
            <w:pPr>
              <w:adjustRightInd w:val="0"/>
              <w:jc w:val="right"/>
              <w:rPr>
                <w:rFonts w:ascii="宋体" w:hAnsi="宋体"/>
                <w:szCs w:val="21"/>
              </w:rPr>
            </w:pPr>
          </w:p>
        </w:tc>
        <w:tc>
          <w:tcPr>
            <w:tcW w:w="626" w:type="pct"/>
            <w:shd w:val="clear" w:color="auto" w:fill="auto"/>
            <w:vAlign w:val="center"/>
          </w:tcPr>
          <w:p w14:paraId="5F57946A" w14:textId="77777777" w:rsidR="008B05ED" w:rsidRPr="006B140D" w:rsidRDefault="008B05ED" w:rsidP="00176B00">
            <w:pPr>
              <w:adjustRightInd w:val="0"/>
              <w:jc w:val="right"/>
              <w:rPr>
                <w:rFonts w:ascii="宋体" w:hAnsi="宋体"/>
                <w:szCs w:val="21"/>
              </w:rPr>
            </w:pPr>
          </w:p>
        </w:tc>
        <w:tc>
          <w:tcPr>
            <w:tcW w:w="627" w:type="pct"/>
            <w:shd w:val="clear" w:color="auto" w:fill="auto"/>
            <w:vAlign w:val="center"/>
          </w:tcPr>
          <w:p w14:paraId="3DE58033" w14:textId="77777777" w:rsidR="008B05ED" w:rsidRPr="006B140D" w:rsidRDefault="008B05ED" w:rsidP="00176B00">
            <w:pPr>
              <w:adjustRightInd w:val="0"/>
              <w:jc w:val="right"/>
              <w:rPr>
                <w:rFonts w:ascii="宋体" w:hAnsi="宋体"/>
                <w:szCs w:val="21"/>
              </w:rPr>
            </w:pPr>
          </w:p>
        </w:tc>
        <w:tc>
          <w:tcPr>
            <w:tcW w:w="627" w:type="pct"/>
            <w:shd w:val="clear" w:color="auto" w:fill="auto"/>
            <w:vAlign w:val="center"/>
          </w:tcPr>
          <w:p w14:paraId="2873E844" w14:textId="77777777" w:rsidR="008B05ED" w:rsidRPr="006B140D" w:rsidRDefault="008B05ED" w:rsidP="00176B00">
            <w:pPr>
              <w:adjustRightInd w:val="0"/>
              <w:jc w:val="right"/>
              <w:rPr>
                <w:rFonts w:ascii="宋体" w:hAnsi="宋体"/>
                <w:szCs w:val="21"/>
              </w:rPr>
            </w:pPr>
          </w:p>
        </w:tc>
        <w:tc>
          <w:tcPr>
            <w:tcW w:w="627" w:type="pct"/>
            <w:shd w:val="clear" w:color="auto" w:fill="auto"/>
            <w:vAlign w:val="center"/>
          </w:tcPr>
          <w:p w14:paraId="01A233FA" w14:textId="77777777" w:rsidR="008B05ED" w:rsidRPr="006B140D" w:rsidRDefault="008B05ED" w:rsidP="00176B00">
            <w:pPr>
              <w:adjustRightInd w:val="0"/>
              <w:jc w:val="right"/>
              <w:rPr>
                <w:rFonts w:ascii="宋体" w:hAnsi="宋体"/>
                <w:szCs w:val="21"/>
              </w:rPr>
            </w:pPr>
          </w:p>
        </w:tc>
        <w:tc>
          <w:tcPr>
            <w:tcW w:w="814" w:type="pct"/>
            <w:shd w:val="clear" w:color="auto" w:fill="auto"/>
            <w:vAlign w:val="center"/>
          </w:tcPr>
          <w:p w14:paraId="46B0A4EF" w14:textId="77777777" w:rsidR="008B05ED" w:rsidRPr="006B140D" w:rsidRDefault="008B05ED" w:rsidP="00176B00">
            <w:pPr>
              <w:adjustRightInd w:val="0"/>
              <w:jc w:val="left"/>
              <w:rPr>
                <w:rFonts w:ascii="宋体" w:hAnsi="宋体"/>
                <w:szCs w:val="21"/>
              </w:rPr>
            </w:pPr>
          </w:p>
        </w:tc>
      </w:tr>
      <w:tr w:rsidR="008B05ED" w:rsidRPr="006B140D" w14:paraId="6506F302" w14:textId="77777777" w:rsidTr="00176B00">
        <w:trPr>
          <w:cantSplit/>
          <w:trHeight w:val="454"/>
          <w:jc w:val="center"/>
        </w:trPr>
        <w:tc>
          <w:tcPr>
            <w:tcW w:w="1052" w:type="pct"/>
            <w:shd w:val="clear" w:color="auto" w:fill="auto"/>
            <w:vAlign w:val="center"/>
          </w:tcPr>
          <w:p w14:paraId="0042B52C" w14:textId="77777777" w:rsidR="008B05ED" w:rsidRPr="006B140D" w:rsidRDefault="008B05ED" w:rsidP="00176B00">
            <w:pPr>
              <w:adjustRightInd w:val="0"/>
              <w:jc w:val="left"/>
              <w:rPr>
                <w:rFonts w:ascii="宋体" w:hAnsi="宋体"/>
                <w:szCs w:val="21"/>
              </w:rPr>
            </w:pPr>
            <w:bookmarkStart w:id="3195" w:name="PO_长期待摊费用_明细_29" w:colFirst="0" w:colLast="0"/>
            <w:bookmarkStart w:id="3196" w:name="PO_长期待摊费用_明细_30" w:colFirst="1" w:colLast="1"/>
            <w:bookmarkStart w:id="3197" w:name="PO_长期待摊费用_明细_31" w:colFirst="2" w:colLast="2"/>
            <w:bookmarkStart w:id="3198" w:name="PO_长期待摊费用_明细_32" w:colFirst="3" w:colLast="3"/>
            <w:bookmarkStart w:id="3199" w:name="PO_长期待摊费用_明细_33" w:colFirst="4" w:colLast="4"/>
            <w:bookmarkStart w:id="3200" w:name="PO_长期待摊费用_明细_34" w:colFirst="5" w:colLast="5"/>
            <w:bookmarkStart w:id="3201" w:name="PO_长期待摊费用_明细_35" w:colFirst="6" w:colLast="6"/>
            <w:bookmarkEnd w:id="3188"/>
            <w:bookmarkEnd w:id="3189"/>
            <w:bookmarkEnd w:id="3190"/>
            <w:bookmarkEnd w:id="3191"/>
            <w:bookmarkEnd w:id="3192"/>
            <w:bookmarkEnd w:id="3193"/>
            <w:bookmarkEnd w:id="3194"/>
          </w:p>
        </w:tc>
        <w:tc>
          <w:tcPr>
            <w:tcW w:w="628" w:type="pct"/>
            <w:shd w:val="clear" w:color="auto" w:fill="auto"/>
            <w:vAlign w:val="center"/>
          </w:tcPr>
          <w:p w14:paraId="1A2CFE61" w14:textId="77777777" w:rsidR="008B05ED" w:rsidRPr="006B140D" w:rsidRDefault="008B05ED" w:rsidP="00176B00">
            <w:pPr>
              <w:adjustRightInd w:val="0"/>
              <w:jc w:val="right"/>
              <w:rPr>
                <w:rFonts w:ascii="宋体" w:hAnsi="宋体"/>
                <w:szCs w:val="21"/>
              </w:rPr>
            </w:pPr>
          </w:p>
        </w:tc>
        <w:tc>
          <w:tcPr>
            <w:tcW w:w="626" w:type="pct"/>
            <w:shd w:val="clear" w:color="auto" w:fill="auto"/>
            <w:vAlign w:val="center"/>
          </w:tcPr>
          <w:p w14:paraId="4B278BD9" w14:textId="77777777" w:rsidR="008B05ED" w:rsidRPr="006B140D" w:rsidRDefault="008B05ED" w:rsidP="00176B00">
            <w:pPr>
              <w:adjustRightInd w:val="0"/>
              <w:jc w:val="right"/>
              <w:rPr>
                <w:rFonts w:ascii="宋体" w:hAnsi="宋体"/>
                <w:szCs w:val="21"/>
              </w:rPr>
            </w:pPr>
          </w:p>
        </w:tc>
        <w:tc>
          <w:tcPr>
            <w:tcW w:w="627" w:type="pct"/>
            <w:shd w:val="clear" w:color="auto" w:fill="auto"/>
            <w:vAlign w:val="center"/>
          </w:tcPr>
          <w:p w14:paraId="472CF1C0" w14:textId="77777777" w:rsidR="008B05ED" w:rsidRPr="006B140D" w:rsidRDefault="008B05ED" w:rsidP="00176B00">
            <w:pPr>
              <w:adjustRightInd w:val="0"/>
              <w:jc w:val="right"/>
              <w:rPr>
                <w:rFonts w:ascii="宋体" w:hAnsi="宋体"/>
                <w:szCs w:val="21"/>
              </w:rPr>
            </w:pPr>
          </w:p>
        </w:tc>
        <w:tc>
          <w:tcPr>
            <w:tcW w:w="627" w:type="pct"/>
            <w:shd w:val="clear" w:color="auto" w:fill="auto"/>
            <w:vAlign w:val="center"/>
          </w:tcPr>
          <w:p w14:paraId="22433E80" w14:textId="77777777" w:rsidR="008B05ED" w:rsidRPr="006B140D" w:rsidRDefault="008B05ED" w:rsidP="00176B00">
            <w:pPr>
              <w:adjustRightInd w:val="0"/>
              <w:jc w:val="right"/>
              <w:rPr>
                <w:rFonts w:ascii="宋体" w:hAnsi="宋体"/>
                <w:szCs w:val="21"/>
              </w:rPr>
            </w:pPr>
          </w:p>
        </w:tc>
        <w:tc>
          <w:tcPr>
            <w:tcW w:w="627" w:type="pct"/>
            <w:shd w:val="clear" w:color="auto" w:fill="auto"/>
            <w:vAlign w:val="center"/>
          </w:tcPr>
          <w:p w14:paraId="08C16F9F" w14:textId="77777777" w:rsidR="008B05ED" w:rsidRPr="006B140D" w:rsidRDefault="008B05ED" w:rsidP="00176B00">
            <w:pPr>
              <w:adjustRightInd w:val="0"/>
              <w:jc w:val="right"/>
              <w:rPr>
                <w:rFonts w:ascii="宋体" w:hAnsi="宋体"/>
                <w:szCs w:val="21"/>
              </w:rPr>
            </w:pPr>
          </w:p>
        </w:tc>
        <w:tc>
          <w:tcPr>
            <w:tcW w:w="814" w:type="pct"/>
            <w:shd w:val="clear" w:color="auto" w:fill="auto"/>
            <w:vAlign w:val="center"/>
          </w:tcPr>
          <w:p w14:paraId="7FE3E64C" w14:textId="77777777" w:rsidR="008B05ED" w:rsidRPr="006B140D" w:rsidRDefault="008B05ED" w:rsidP="00176B00">
            <w:pPr>
              <w:adjustRightInd w:val="0"/>
              <w:jc w:val="left"/>
              <w:rPr>
                <w:rFonts w:ascii="宋体" w:hAnsi="宋体"/>
                <w:szCs w:val="21"/>
              </w:rPr>
            </w:pPr>
          </w:p>
        </w:tc>
      </w:tr>
      <w:tr w:rsidR="009D208E" w:rsidRPr="006B140D" w14:paraId="276F2DA2" w14:textId="77777777" w:rsidTr="00176B00">
        <w:trPr>
          <w:cantSplit/>
          <w:trHeight w:val="454"/>
          <w:jc w:val="center"/>
        </w:trPr>
        <w:tc>
          <w:tcPr>
            <w:tcW w:w="1052" w:type="pct"/>
            <w:shd w:val="clear" w:color="auto" w:fill="auto"/>
            <w:vAlign w:val="center"/>
          </w:tcPr>
          <w:p w14:paraId="1C973887" w14:textId="6840DC75" w:rsidR="007B58FD" w:rsidRPr="006B140D" w:rsidRDefault="009D208E" w:rsidP="00176B00">
            <w:pPr>
              <w:adjustRightInd w:val="0"/>
              <w:ind w:firstLineChars="100" w:firstLine="210"/>
              <w:jc w:val="left"/>
              <w:rPr>
                <w:rFonts w:ascii="宋体" w:hAnsi="宋体"/>
                <w:szCs w:val="21"/>
              </w:rPr>
            </w:pPr>
            <w:bookmarkStart w:id="3202" w:name="PO_长期待摊费用_明细_36" w:colFirst="0" w:colLast="0"/>
            <w:bookmarkStart w:id="3203" w:name="PO_长期待摊费用_明细_37" w:colFirst="1" w:colLast="1"/>
            <w:bookmarkStart w:id="3204" w:name="PO_长期待摊费用_明细_38" w:colFirst="2" w:colLast="2"/>
            <w:bookmarkStart w:id="3205" w:name="PO_长期待摊费用_明细_39" w:colFirst="3" w:colLast="3"/>
            <w:bookmarkStart w:id="3206" w:name="PO_长期待摊费用_明细_40" w:colFirst="4" w:colLast="4"/>
            <w:bookmarkStart w:id="3207" w:name="PO_长期待摊费用_明细_41" w:colFirst="5" w:colLast="5"/>
            <w:bookmarkStart w:id="3208" w:name="PO_长期待摊费用_明细_42" w:colFirst="6" w:colLast="6"/>
            <w:bookmarkEnd w:id="3195"/>
            <w:bookmarkEnd w:id="3196"/>
            <w:bookmarkEnd w:id="3197"/>
            <w:bookmarkEnd w:id="3198"/>
            <w:bookmarkEnd w:id="3199"/>
            <w:bookmarkEnd w:id="3200"/>
            <w:bookmarkEnd w:id="3201"/>
            <w:r>
              <w:rPr>
                <w:rFonts w:ascii="宋体" w:hAnsi="宋体" w:hint="eastAsia"/>
                <w:szCs w:val="21"/>
              </w:rPr>
              <w:t>合</w:t>
            </w:r>
            <w:r>
              <w:rPr>
                <w:rFonts w:ascii="宋体" w:hAnsi="宋体"/>
                <w:szCs w:val="21"/>
              </w:rPr>
              <w:t xml:space="preserve">  计</w:t>
            </w:r>
          </w:p>
        </w:tc>
        <w:tc>
          <w:tcPr>
            <w:tcW w:w="628" w:type="pct"/>
            <w:shd w:val="clear" w:color="auto" w:fill="auto"/>
            <w:vAlign w:val="center"/>
          </w:tcPr>
          <w:p w14:paraId="706053A1" w14:textId="77777777" w:rsidR="007B58FD" w:rsidRPr="006B140D" w:rsidRDefault="007B58FD" w:rsidP="00176B00">
            <w:pPr>
              <w:adjustRightInd w:val="0"/>
              <w:jc w:val="right"/>
              <w:rPr>
                <w:rFonts w:ascii="宋体" w:hAnsi="宋体"/>
                <w:szCs w:val="21"/>
              </w:rPr>
            </w:pPr>
          </w:p>
        </w:tc>
        <w:tc>
          <w:tcPr>
            <w:tcW w:w="626" w:type="pct"/>
            <w:shd w:val="clear" w:color="auto" w:fill="auto"/>
            <w:vAlign w:val="center"/>
          </w:tcPr>
          <w:p w14:paraId="3A75375B" w14:textId="77777777" w:rsidR="007B58FD" w:rsidRPr="006B140D" w:rsidRDefault="007B58FD" w:rsidP="00176B00">
            <w:pPr>
              <w:adjustRightInd w:val="0"/>
              <w:jc w:val="right"/>
              <w:rPr>
                <w:rFonts w:ascii="宋体" w:hAnsi="宋体"/>
                <w:szCs w:val="21"/>
              </w:rPr>
            </w:pPr>
          </w:p>
        </w:tc>
        <w:tc>
          <w:tcPr>
            <w:tcW w:w="627" w:type="pct"/>
            <w:shd w:val="clear" w:color="auto" w:fill="auto"/>
            <w:vAlign w:val="center"/>
          </w:tcPr>
          <w:p w14:paraId="3DD97F3E" w14:textId="77777777" w:rsidR="007B58FD" w:rsidRPr="006B140D" w:rsidRDefault="007B58FD" w:rsidP="00176B00">
            <w:pPr>
              <w:adjustRightInd w:val="0"/>
              <w:jc w:val="right"/>
              <w:rPr>
                <w:rFonts w:ascii="宋体" w:hAnsi="宋体"/>
                <w:szCs w:val="21"/>
              </w:rPr>
            </w:pPr>
          </w:p>
        </w:tc>
        <w:tc>
          <w:tcPr>
            <w:tcW w:w="627" w:type="pct"/>
            <w:shd w:val="clear" w:color="auto" w:fill="auto"/>
            <w:vAlign w:val="center"/>
          </w:tcPr>
          <w:p w14:paraId="5BF3378D" w14:textId="77777777" w:rsidR="007B58FD" w:rsidRPr="006B140D" w:rsidRDefault="007B58FD" w:rsidP="00176B00">
            <w:pPr>
              <w:adjustRightInd w:val="0"/>
              <w:jc w:val="right"/>
              <w:rPr>
                <w:rFonts w:ascii="宋体" w:hAnsi="宋体"/>
                <w:szCs w:val="21"/>
              </w:rPr>
            </w:pPr>
          </w:p>
        </w:tc>
        <w:tc>
          <w:tcPr>
            <w:tcW w:w="627" w:type="pct"/>
            <w:shd w:val="clear" w:color="auto" w:fill="auto"/>
            <w:vAlign w:val="center"/>
          </w:tcPr>
          <w:p w14:paraId="1CA707BF" w14:textId="77777777" w:rsidR="007B58FD" w:rsidRPr="006B140D" w:rsidRDefault="007B58FD" w:rsidP="00176B00">
            <w:pPr>
              <w:adjustRightInd w:val="0"/>
              <w:jc w:val="right"/>
              <w:rPr>
                <w:rFonts w:ascii="宋体" w:hAnsi="宋体"/>
                <w:szCs w:val="21"/>
              </w:rPr>
            </w:pPr>
          </w:p>
        </w:tc>
        <w:tc>
          <w:tcPr>
            <w:tcW w:w="814" w:type="pct"/>
            <w:shd w:val="clear" w:color="auto" w:fill="auto"/>
            <w:vAlign w:val="center"/>
          </w:tcPr>
          <w:p w14:paraId="4EE0F6F6" w14:textId="77777777" w:rsidR="007B58FD" w:rsidRPr="006B140D" w:rsidRDefault="007B58FD" w:rsidP="00176B00">
            <w:pPr>
              <w:adjustRightInd w:val="0"/>
              <w:jc w:val="left"/>
              <w:rPr>
                <w:rFonts w:ascii="宋体" w:hAnsi="宋体"/>
                <w:szCs w:val="21"/>
              </w:rPr>
            </w:pPr>
          </w:p>
        </w:tc>
      </w:tr>
      <w:bookmarkEnd w:id="3166"/>
      <w:bookmarkEnd w:id="3202"/>
      <w:bookmarkEnd w:id="3203"/>
      <w:bookmarkEnd w:id="3204"/>
      <w:bookmarkEnd w:id="3205"/>
      <w:bookmarkEnd w:id="3206"/>
      <w:bookmarkEnd w:id="3207"/>
      <w:bookmarkEnd w:id="3208"/>
    </w:tbl>
    <w:p w14:paraId="6F3679C3" w14:textId="77777777" w:rsidR="0007562A" w:rsidRPr="00B86E59" w:rsidRDefault="0007562A" w:rsidP="004873B1">
      <w:pPr>
        <w:spacing w:line="360" w:lineRule="auto"/>
        <w:ind w:firstLineChars="200" w:firstLine="420"/>
        <w:rPr>
          <w:rFonts w:ascii="宋体" w:hAnsi="宋体"/>
          <w:kern w:val="0"/>
          <w:szCs w:val="21"/>
        </w:rPr>
      </w:pPr>
    </w:p>
    <w:p w14:paraId="17EA2CD9" w14:textId="5710843D" w:rsidR="007B58FD" w:rsidRPr="00CA7B77" w:rsidRDefault="003A10D7" w:rsidP="003A10D7">
      <w:pPr>
        <w:pStyle w:val="3"/>
        <w:ind w:firstLineChars="200"/>
      </w:pPr>
      <w:r>
        <w:t xml:space="preserve"> </w:t>
      </w:r>
      <w:r w:rsidR="007B58FD" w:rsidRPr="00CA7B77">
        <w:rPr>
          <w:rFonts w:hint="eastAsia"/>
        </w:rPr>
        <w:t>递延所得税资产和递延所得税负债</w:t>
      </w:r>
    </w:p>
    <w:p w14:paraId="26F54AB2" w14:textId="0E198DF0" w:rsidR="007B58FD" w:rsidRPr="00CA7B77" w:rsidRDefault="003A10D7" w:rsidP="003A10D7">
      <w:pPr>
        <w:pStyle w:val="4"/>
        <w:ind w:firstLineChars="200"/>
      </w:pPr>
      <w:r w:rsidRPr="00CA7B77">
        <w:t xml:space="preserve"> </w:t>
      </w:r>
      <w:r w:rsidR="007B58FD" w:rsidRPr="00CA7B77">
        <w:rPr>
          <w:rFonts w:hint="eastAsia"/>
        </w:rPr>
        <w:t>已确认递延所得税资产和递延所得税负债</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996"/>
        <w:gridCol w:w="1414"/>
        <w:gridCol w:w="1318"/>
        <w:gridCol w:w="1439"/>
        <w:gridCol w:w="1349"/>
      </w:tblGrid>
      <w:tr w:rsidR="0093546A" w:rsidRPr="0093546A" w14:paraId="71DDDFDE" w14:textId="77777777" w:rsidTr="00176B00">
        <w:trPr>
          <w:trHeight w:val="340"/>
          <w:tblHeader/>
          <w:jc w:val="center"/>
        </w:trPr>
        <w:tc>
          <w:tcPr>
            <w:tcW w:w="1759" w:type="pct"/>
            <w:vMerge w:val="restart"/>
            <w:shd w:val="clear" w:color="auto" w:fill="auto"/>
            <w:vAlign w:val="center"/>
          </w:tcPr>
          <w:p w14:paraId="2B3F5180" w14:textId="5757FC50" w:rsidR="007B58FD" w:rsidRPr="0093546A" w:rsidRDefault="0093546A" w:rsidP="00176B00">
            <w:pPr>
              <w:adjustRightInd w:val="0"/>
              <w:ind w:firstLineChars="100" w:firstLine="210"/>
              <w:jc w:val="left"/>
              <w:rPr>
                <w:rFonts w:ascii="宋体" w:hAnsi="宋体"/>
                <w:kern w:val="0"/>
                <w:szCs w:val="21"/>
              </w:rPr>
            </w:pPr>
            <w:r>
              <w:rPr>
                <w:rFonts w:ascii="宋体" w:hAnsi="宋体" w:hint="eastAsia"/>
                <w:kern w:val="0"/>
                <w:position w:val="-1"/>
                <w:szCs w:val="21"/>
              </w:rPr>
              <w:t>项</w:t>
            </w:r>
            <w:r>
              <w:rPr>
                <w:rFonts w:ascii="宋体" w:hAnsi="宋体"/>
                <w:kern w:val="0"/>
                <w:position w:val="-1"/>
                <w:szCs w:val="21"/>
              </w:rPr>
              <w:t xml:space="preserve">  目</w:t>
            </w:r>
          </w:p>
        </w:tc>
        <w:tc>
          <w:tcPr>
            <w:tcW w:w="1604" w:type="pct"/>
            <w:gridSpan w:val="2"/>
            <w:shd w:val="clear" w:color="auto" w:fill="auto"/>
            <w:vAlign w:val="center"/>
          </w:tcPr>
          <w:p w14:paraId="3726763D" w14:textId="77777777" w:rsidR="007B58FD" w:rsidRPr="0093546A" w:rsidRDefault="00B57F04" w:rsidP="00176B00">
            <w:pPr>
              <w:adjustRightInd w:val="0"/>
              <w:jc w:val="center"/>
              <w:rPr>
                <w:rFonts w:ascii="宋体" w:hAnsi="宋体"/>
                <w:kern w:val="0"/>
                <w:szCs w:val="21"/>
              </w:rPr>
            </w:pPr>
            <w:r w:rsidRPr="0093546A">
              <w:rPr>
                <w:rFonts w:ascii="宋体" w:hAnsi="宋体" w:hint="eastAsia"/>
                <w:kern w:val="0"/>
                <w:position w:val="-1"/>
                <w:szCs w:val="21"/>
              </w:rPr>
              <w:t>期末数</w:t>
            </w:r>
          </w:p>
        </w:tc>
        <w:tc>
          <w:tcPr>
            <w:tcW w:w="1637" w:type="pct"/>
            <w:gridSpan w:val="2"/>
            <w:shd w:val="clear" w:color="auto" w:fill="auto"/>
            <w:vAlign w:val="center"/>
          </w:tcPr>
          <w:p w14:paraId="5992DAB9" w14:textId="77777777" w:rsidR="007B58FD" w:rsidRPr="0093546A" w:rsidRDefault="00B57F04" w:rsidP="00176B00">
            <w:pPr>
              <w:adjustRightInd w:val="0"/>
              <w:jc w:val="center"/>
              <w:rPr>
                <w:rFonts w:ascii="宋体" w:hAnsi="宋体"/>
                <w:kern w:val="0"/>
                <w:szCs w:val="21"/>
              </w:rPr>
            </w:pPr>
            <w:r w:rsidRPr="0093546A">
              <w:rPr>
                <w:rFonts w:ascii="宋体" w:hAnsi="宋体" w:hint="eastAsia"/>
                <w:kern w:val="0"/>
                <w:position w:val="-1"/>
                <w:szCs w:val="21"/>
              </w:rPr>
              <w:t>期初数</w:t>
            </w:r>
          </w:p>
        </w:tc>
      </w:tr>
      <w:tr w:rsidR="0093546A" w:rsidRPr="0093546A" w14:paraId="3D1CDB55" w14:textId="77777777" w:rsidTr="00176B00">
        <w:trPr>
          <w:trHeight w:val="340"/>
          <w:tblHeader/>
          <w:jc w:val="center"/>
        </w:trPr>
        <w:tc>
          <w:tcPr>
            <w:tcW w:w="1759" w:type="pct"/>
            <w:vMerge/>
            <w:shd w:val="clear" w:color="auto" w:fill="auto"/>
            <w:vAlign w:val="center"/>
          </w:tcPr>
          <w:p w14:paraId="67E240BB" w14:textId="77777777" w:rsidR="007B58FD" w:rsidRPr="0093546A" w:rsidRDefault="007B58FD" w:rsidP="00176B00">
            <w:pPr>
              <w:adjustRightInd w:val="0"/>
              <w:jc w:val="left"/>
              <w:rPr>
                <w:rFonts w:ascii="宋体" w:hAnsi="宋体"/>
                <w:kern w:val="0"/>
                <w:position w:val="-1"/>
                <w:szCs w:val="21"/>
              </w:rPr>
            </w:pPr>
          </w:p>
        </w:tc>
        <w:tc>
          <w:tcPr>
            <w:tcW w:w="830" w:type="pct"/>
            <w:shd w:val="clear" w:color="auto" w:fill="auto"/>
            <w:vAlign w:val="center"/>
          </w:tcPr>
          <w:p w14:paraId="6DDA3427" w14:textId="77777777" w:rsidR="007B58FD" w:rsidRPr="0093546A" w:rsidRDefault="007B58FD" w:rsidP="00176B00">
            <w:pPr>
              <w:adjustRightInd w:val="0"/>
              <w:jc w:val="center"/>
              <w:rPr>
                <w:rFonts w:ascii="宋体" w:hAnsi="宋体"/>
                <w:kern w:val="0"/>
                <w:szCs w:val="21"/>
              </w:rPr>
            </w:pPr>
            <w:r w:rsidRPr="0093546A">
              <w:rPr>
                <w:rFonts w:ascii="宋体" w:hAnsi="宋体" w:hint="eastAsia"/>
                <w:kern w:val="0"/>
                <w:szCs w:val="21"/>
              </w:rPr>
              <w:t>递延所得税</w:t>
            </w:r>
          </w:p>
          <w:p w14:paraId="670F9D6C" w14:textId="77777777" w:rsidR="007B58FD" w:rsidRPr="0093546A" w:rsidRDefault="007B58FD" w:rsidP="00176B00">
            <w:pPr>
              <w:adjustRightInd w:val="0"/>
              <w:jc w:val="center"/>
              <w:rPr>
                <w:rFonts w:ascii="宋体" w:hAnsi="宋体"/>
                <w:kern w:val="0"/>
                <w:position w:val="-1"/>
                <w:szCs w:val="21"/>
              </w:rPr>
            </w:pPr>
            <w:r w:rsidRPr="0093546A">
              <w:rPr>
                <w:rFonts w:ascii="宋体" w:hAnsi="宋体" w:hint="eastAsia"/>
                <w:kern w:val="0"/>
                <w:szCs w:val="21"/>
              </w:rPr>
              <w:t>资产</w:t>
            </w:r>
            <w:r w:rsidR="002D2D41" w:rsidRPr="0093546A">
              <w:rPr>
                <w:rFonts w:ascii="宋体" w:hAnsi="宋体"/>
                <w:kern w:val="0"/>
                <w:szCs w:val="21"/>
              </w:rPr>
              <w:t>/负债</w:t>
            </w:r>
          </w:p>
        </w:tc>
        <w:tc>
          <w:tcPr>
            <w:tcW w:w="774" w:type="pct"/>
            <w:shd w:val="clear" w:color="auto" w:fill="auto"/>
            <w:vAlign w:val="center"/>
          </w:tcPr>
          <w:p w14:paraId="5D172FBE" w14:textId="77777777" w:rsidR="007B58FD" w:rsidRPr="0093546A" w:rsidRDefault="007B58FD" w:rsidP="00176B00">
            <w:pPr>
              <w:adjustRightInd w:val="0"/>
              <w:jc w:val="center"/>
              <w:rPr>
                <w:rFonts w:ascii="宋体" w:hAnsi="宋体"/>
                <w:kern w:val="0"/>
                <w:position w:val="-1"/>
                <w:szCs w:val="21"/>
              </w:rPr>
            </w:pPr>
            <w:r w:rsidRPr="0093546A">
              <w:rPr>
                <w:rFonts w:ascii="宋体" w:hAnsi="宋体" w:hint="eastAsia"/>
                <w:kern w:val="0"/>
                <w:szCs w:val="21"/>
              </w:rPr>
              <w:t>可抵扣</w:t>
            </w:r>
            <w:r w:rsidR="002D2D41" w:rsidRPr="0093546A">
              <w:rPr>
                <w:rFonts w:ascii="宋体" w:hAnsi="宋体"/>
                <w:kern w:val="0"/>
                <w:szCs w:val="21"/>
              </w:rPr>
              <w:t>/应纳税</w:t>
            </w:r>
            <w:r w:rsidRPr="0093546A">
              <w:rPr>
                <w:rFonts w:ascii="宋体" w:hAnsi="宋体" w:hint="eastAsia"/>
                <w:kern w:val="0"/>
                <w:szCs w:val="21"/>
              </w:rPr>
              <w:t>暂时性差异</w:t>
            </w:r>
          </w:p>
        </w:tc>
        <w:tc>
          <w:tcPr>
            <w:tcW w:w="845" w:type="pct"/>
            <w:shd w:val="clear" w:color="auto" w:fill="auto"/>
            <w:vAlign w:val="center"/>
          </w:tcPr>
          <w:p w14:paraId="5D8F815C" w14:textId="77777777" w:rsidR="007B58FD" w:rsidRPr="0093546A" w:rsidRDefault="007B58FD" w:rsidP="00176B00">
            <w:pPr>
              <w:adjustRightInd w:val="0"/>
              <w:jc w:val="center"/>
              <w:rPr>
                <w:rFonts w:ascii="宋体" w:hAnsi="宋体"/>
                <w:kern w:val="0"/>
                <w:szCs w:val="21"/>
              </w:rPr>
            </w:pPr>
            <w:r w:rsidRPr="0093546A">
              <w:rPr>
                <w:rFonts w:ascii="宋体" w:hAnsi="宋体" w:hint="eastAsia"/>
                <w:kern w:val="0"/>
                <w:szCs w:val="21"/>
              </w:rPr>
              <w:t>递延所得税</w:t>
            </w:r>
          </w:p>
          <w:p w14:paraId="6562917E" w14:textId="77777777" w:rsidR="007B58FD" w:rsidRPr="0093546A" w:rsidRDefault="007B58FD" w:rsidP="00176B00">
            <w:pPr>
              <w:adjustRightInd w:val="0"/>
              <w:jc w:val="center"/>
              <w:rPr>
                <w:rFonts w:ascii="宋体" w:hAnsi="宋体"/>
                <w:kern w:val="0"/>
                <w:position w:val="-1"/>
                <w:szCs w:val="21"/>
              </w:rPr>
            </w:pPr>
            <w:r w:rsidRPr="0093546A">
              <w:rPr>
                <w:rFonts w:ascii="宋体" w:hAnsi="宋体" w:hint="eastAsia"/>
                <w:kern w:val="0"/>
                <w:szCs w:val="21"/>
              </w:rPr>
              <w:t>资产</w:t>
            </w:r>
            <w:r w:rsidR="002D2D41" w:rsidRPr="0093546A">
              <w:rPr>
                <w:rFonts w:ascii="宋体" w:hAnsi="宋体"/>
                <w:kern w:val="0"/>
                <w:szCs w:val="21"/>
              </w:rPr>
              <w:t>/负债</w:t>
            </w:r>
          </w:p>
        </w:tc>
        <w:tc>
          <w:tcPr>
            <w:tcW w:w="792" w:type="pct"/>
            <w:shd w:val="clear" w:color="auto" w:fill="auto"/>
            <w:vAlign w:val="center"/>
          </w:tcPr>
          <w:p w14:paraId="11747E45" w14:textId="77777777" w:rsidR="007B58FD" w:rsidRPr="0093546A" w:rsidRDefault="007B58FD" w:rsidP="00176B00">
            <w:pPr>
              <w:adjustRightInd w:val="0"/>
              <w:jc w:val="center"/>
              <w:rPr>
                <w:rFonts w:ascii="宋体" w:hAnsi="宋体"/>
                <w:kern w:val="0"/>
                <w:position w:val="-1"/>
                <w:szCs w:val="21"/>
              </w:rPr>
            </w:pPr>
            <w:r w:rsidRPr="0093546A">
              <w:rPr>
                <w:rFonts w:ascii="宋体" w:hAnsi="宋体" w:hint="eastAsia"/>
                <w:kern w:val="0"/>
                <w:szCs w:val="21"/>
              </w:rPr>
              <w:t>可抵扣</w:t>
            </w:r>
            <w:r w:rsidR="002D2D41" w:rsidRPr="0093546A">
              <w:rPr>
                <w:rFonts w:ascii="宋体" w:hAnsi="宋体"/>
                <w:kern w:val="0"/>
                <w:szCs w:val="21"/>
              </w:rPr>
              <w:t>/应纳税</w:t>
            </w:r>
            <w:r w:rsidRPr="0093546A">
              <w:rPr>
                <w:rFonts w:ascii="宋体" w:hAnsi="宋体" w:hint="eastAsia"/>
                <w:kern w:val="0"/>
                <w:szCs w:val="21"/>
              </w:rPr>
              <w:t>暂时性差异</w:t>
            </w:r>
          </w:p>
        </w:tc>
      </w:tr>
      <w:tr w:rsidR="0093546A" w:rsidRPr="0093546A" w14:paraId="64F76C0F" w14:textId="77777777" w:rsidTr="00176B00">
        <w:trPr>
          <w:trHeight w:val="454"/>
          <w:jc w:val="center"/>
        </w:trPr>
        <w:tc>
          <w:tcPr>
            <w:tcW w:w="1759" w:type="pct"/>
            <w:shd w:val="clear" w:color="auto" w:fill="auto"/>
            <w:vAlign w:val="center"/>
          </w:tcPr>
          <w:p w14:paraId="1717238C" w14:textId="77777777" w:rsidR="007B58FD" w:rsidRPr="0093546A" w:rsidRDefault="007B58FD" w:rsidP="00176B00">
            <w:pPr>
              <w:adjustRightInd w:val="0"/>
              <w:jc w:val="left"/>
              <w:rPr>
                <w:rFonts w:ascii="宋体" w:hAnsi="宋体"/>
                <w:kern w:val="0"/>
                <w:szCs w:val="21"/>
              </w:rPr>
            </w:pPr>
            <w:bookmarkStart w:id="3209" w:name="PO_递延所得税资产和递延所得税负债_已确认_1" w:colFirst="1" w:colLast="1"/>
            <w:bookmarkStart w:id="3210" w:name="PO_递延所得税资产和递延所得税负债_已确认_2" w:colFirst="2" w:colLast="2"/>
            <w:bookmarkStart w:id="3211" w:name="PO_递延所得税资产和递延所得税负债_已确认_3" w:colFirst="3" w:colLast="3"/>
            <w:bookmarkStart w:id="3212" w:name="PO_递延所得税资产和递延所得税负债_已确认_4" w:colFirst="4" w:colLast="4"/>
            <w:r w:rsidRPr="0093546A">
              <w:rPr>
                <w:rFonts w:ascii="宋体" w:hAnsi="宋体" w:hint="eastAsia"/>
                <w:kern w:val="0"/>
                <w:position w:val="-1"/>
                <w:szCs w:val="21"/>
              </w:rPr>
              <w:t>递延所得税资产</w:t>
            </w:r>
          </w:p>
        </w:tc>
        <w:tc>
          <w:tcPr>
            <w:tcW w:w="830" w:type="pct"/>
            <w:shd w:val="clear" w:color="auto" w:fill="auto"/>
            <w:vAlign w:val="center"/>
          </w:tcPr>
          <w:p w14:paraId="6DBB7943" w14:textId="77777777" w:rsidR="007B58FD" w:rsidRPr="0093546A" w:rsidRDefault="007B58FD" w:rsidP="00176B00">
            <w:pPr>
              <w:adjustRightInd w:val="0"/>
              <w:jc w:val="right"/>
              <w:rPr>
                <w:rFonts w:ascii="宋体" w:hAnsi="宋体"/>
                <w:kern w:val="0"/>
                <w:szCs w:val="21"/>
              </w:rPr>
            </w:pPr>
          </w:p>
        </w:tc>
        <w:tc>
          <w:tcPr>
            <w:tcW w:w="774" w:type="pct"/>
            <w:shd w:val="clear" w:color="auto" w:fill="auto"/>
            <w:vAlign w:val="center"/>
          </w:tcPr>
          <w:p w14:paraId="4C280383" w14:textId="77777777" w:rsidR="007B58FD" w:rsidRPr="0093546A" w:rsidRDefault="007B58FD" w:rsidP="00176B00">
            <w:pPr>
              <w:adjustRightInd w:val="0"/>
              <w:jc w:val="right"/>
              <w:rPr>
                <w:rFonts w:ascii="宋体" w:hAnsi="宋体"/>
                <w:kern w:val="0"/>
                <w:szCs w:val="21"/>
              </w:rPr>
            </w:pPr>
          </w:p>
        </w:tc>
        <w:tc>
          <w:tcPr>
            <w:tcW w:w="845" w:type="pct"/>
            <w:shd w:val="clear" w:color="auto" w:fill="auto"/>
            <w:vAlign w:val="center"/>
          </w:tcPr>
          <w:p w14:paraId="361BA251" w14:textId="77777777" w:rsidR="007B58FD" w:rsidRPr="0093546A" w:rsidRDefault="007B58FD" w:rsidP="00176B00">
            <w:pPr>
              <w:adjustRightInd w:val="0"/>
              <w:jc w:val="right"/>
              <w:rPr>
                <w:rFonts w:ascii="宋体" w:hAnsi="宋体"/>
                <w:kern w:val="0"/>
                <w:szCs w:val="21"/>
              </w:rPr>
            </w:pPr>
          </w:p>
        </w:tc>
        <w:tc>
          <w:tcPr>
            <w:tcW w:w="792" w:type="pct"/>
            <w:shd w:val="clear" w:color="auto" w:fill="auto"/>
            <w:vAlign w:val="center"/>
          </w:tcPr>
          <w:p w14:paraId="5D2EBC37" w14:textId="77777777" w:rsidR="007B58FD" w:rsidRPr="0093546A" w:rsidRDefault="007B58FD" w:rsidP="00176B00">
            <w:pPr>
              <w:adjustRightInd w:val="0"/>
              <w:jc w:val="right"/>
              <w:rPr>
                <w:rFonts w:ascii="宋体" w:hAnsi="宋体"/>
                <w:kern w:val="0"/>
                <w:szCs w:val="21"/>
              </w:rPr>
            </w:pPr>
          </w:p>
        </w:tc>
      </w:tr>
      <w:tr w:rsidR="0093546A" w:rsidRPr="0093546A" w14:paraId="5E8BF52D" w14:textId="77777777" w:rsidTr="00176B00">
        <w:trPr>
          <w:trHeight w:val="454"/>
          <w:jc w:val="center"/>
        </w:trPr>
        <w:tc>
          <w:tcPr>
            <w:tcW w:w="1759" w:type="pct"/>
            <w:shd w:val="clear" w:color="auto" w:fill="auto"/>
            <w:vAlign w:val="center"/>
          </w:tcPr>
          <w:p w14:paraId="02F972BD" w14:textId="77777777" w:rsidR="007B58FD" w:rsidRPr="0093546A" w:rsidRDefault="007B58FD" w:rsidP="00176B00">
            <w:pPr>
              <w:adjustRightInd w:val="0"/>
              <w:ind w:firstLineChars="200" w:firstLine="420"/>
              <w:jc w:val="left"/>
              <w:rPr>
                <w:rFonts w:ascii="宋体" w:hAnsi="宋体"/>
                <w:kern w:val="0"/>
                <w:szCs w:val="21"/>
              </w:rPr>
            </w:pPr>
            <w:bookmarkStart w:id="3213" w:name="PO_递延所得税资产和递延所得税负债_已确认_5" w:colFirst="1" w:colLast="1"/>
            <w:bookmarkStart w:id="3214" w:name="PO_递延所得税资产和递延所得税负债_已确认_6" w:colFirst="2" w:colLast="2"/>
            <w:bookmarkStart w:id="3215" w:name="PO_递延所得税资产和递延所得税负债_已确认_7" w:colFirst="3" w:colLast="3"/>
            <w:bookmarkStart w:id="3216" w:name="PO_递延所得税资产和递延所得税负债_已确认_8" w:colFirst="4" w:colLast="4"/>
            <w:bookmarkEnd w:id="3209"/>
            <w:bookmarkEnd w:id="3210"/>
            <w:bookmarkEnd w:id="3211"/>
            <w:bookmarkEnd w:id="3212"/>
            <w:r w:rsidRPr="0093546A">
              <w:rPr>
                <w:rFonts w:ascii="宋体" w:hAnsi="宋体" w:hint="eastAsia"/>
                <w:szCs w:val="21"/>
              </w:rPr>
              <w:t>资产减值准备</w:t>
            </w:r>
          </w:p>
        </w:tc>
        <w:tc>
          <w:tcPr>
            <w:tcW w:w="830" w:type="pct"/>
            <w:shd w:val="clear" w:color="auto" w:fill="auto"/>
            <w:vAlign w:val="center"/>
          </w:tcPr>
          <w:p w14:paraId="36B376BB" w14:textId="77777777" w:rsidR="007B58FD" w:rsidRPr="0093546A" w:rsidRDefault="007B58FD" w:rsidP="00176B00">
            <w:pPr>
              <w:adjustRightInd w:val="0"/>
              <w:jc w:val="right"/>
              <w:rPr>
                <w:rFonts w:ascii="宋体" w:hAnsi="宋体"/>
                <w:kern w:val="0"/>
                <w:szCs w:val="21"/>
              </w:rPr>
            </w:pPr>
          </w:p>
        </w:tc>
        <w:tc>
          <w:tcPr>
            <w:tcW w:w="774" w:type="pct"/>
            <w:shd w:val="clear" w:color="auto" w:fill="auto"/>
            <w:vAlign w:val="center"/>
          </w:tcPr>
          <w:p w14:paraId="1DDEB503" w14:textId="77777777" w:rsidR="007B58FD" w:rsidRPr="0093546A" w:rsidRDefault="007B58FD" w:rsidP="00176B00">
            <w:pPr>
              <w:adjustRightInd w:val="0"/>
              <w:jc w:val="right"/>
              <w:rPr>
                <w:rFonts w:ascii="宋体" w:hAnsi="宋体"/>
                <w:kern w:val="0"/>
                <w:szCs w:val="21"/>
              </w:rPr>
            </w:pPr>
          </w:p>
        </w:tc>
        <w:tc>
          <w:tcPr>
            <w:tcW w:w="845" w:type="pct"/>
            <w:shd w:val="clear" w:color="auto" w:fill="auto"/>
            <w:vAlign w:val="center"/>
          </w:tcPr>
          <w:p w14:paraId="03D2ECBD" w14:textId="77777777" w:rsidR="007B58FD" w:rsidRPr="0093546A" w:rsidRDefault="007B58FD" w:rsidP="00176B00">
            <w:pPr>
              <w:adjustRightInd w:val="0"/>
              <w:jc w:val="right"/>
              <w:rPr>
                <w:rFonts w:ascii="宋体" w:hAnsi="宋体"/>
                <w:kern w:val="0"/>
                <w:szCs w:val="21"/>
              </w:rPr>
            </w:pPr>
          </w:p>
        </w:tc>
        <w:tc>
          <w:tcPr>
            <w:tcW w:w="792" w:type="pct"/>
            <w:shd w:val="clear" w:color="auto" w:fill="auto"/>
            <w:vAlign w:val="center"/>
          </w:tcPr>
          <w:p w14:paraId="4DD0CE6C" w14:textId="77777777" w:rsidR="007B58FD" w:rsidRPr="0093546A" w:rsidRDefault="007B58FD" w:rsidP="00176B00">
            <w:pPr>
              <w:adjustRightInd w:val="0"/>
              <w:jc w:val="right"/>
              <w:rPr>
                <w:rFonts w:ascii="宋体" w:hAnsi="宋体"/>
                <w:kern w:val="0"/>
                <w:szCs w:val="21"/>
              </w:rPr>
            </w:pPr>
          </w:p>
        </w:tc>
      </w:tr>
      <w:tr w:rsidR="0093546A" w:rsidRPr="0093546A" w14:paraId="6A83C5AB" w14:textId="77777777" w:rsidTr="00176B00">
        <w:trPr>
          <w:trHeight w:val="454"/>
          <w:jc w:val="center"/>
        </w:trPr>
        <w:tc>
          <w:tcPr>
            <w:tcW w:w="1759" w:type="pct"/>
            <w:shd w:val="clear" w:color="auto" w:fill="auto"/>
            <w:vAlign w:val="center"/>
          </w:tcPr>
          <w:p w14:paraId="3A49A76C" w14:textId="77777777" w:rsidR="007B58FD" w:rsidRPr="0093546A" w:rsidRDefault="007B58FD" w:rsidP="00176B00">
            <w:pPr>
              <w:adjustRightInd w:val="0"/>
              <w:ind w:firstLineChars="200" w:firstLine="420"/>
              <w:jc w:val="left"/>
              <w:rPr>
                <w:rFonts w:ascii="宋体" w:hAnsi="宋体"/>
                <w:kern w:val="0"/>
                <w:szCs w:val="21"/>
              </w:rPr>
            </w:pPr>
            <w:bookmarkStart w:id="3217" w:name="PO_递延所得税资产和递延所得税负债_已确认_9" w:colFirst="1" w:colLast="1"/>
            <w:bookmarkStart w:id="3218" w:name="PO_递延所得税资产和递延所得税负债_已确认_10" w:colFirst="2" w:colLast="2"/>
            <w:bookmarkStart w:id="3219" w:name="PO_递延所得税资产和递延所得税负债_已确认_11" w:colFirst="3" w:colLast="3"/>
            <w:bookmarkStart w:id="3220" w:name="PO_递延所得税资产和递延所得税负债_已确认_12" w:colFirst="4" w:colLast="4"/>
            <w:bookmarkEnd w:id="3213"/>
            <w:bookmarkEnd w:id="3214"/>
            <w:bookmarkEnd w:id="3215"/>
            <w:bookmarkEnd w:id="3216"/>
            <w:r w:rsidRPr="0093546A">
              <w:rPr>
                <w:rFonts w:ascii="宋体" w:hAnsi="宋体" w:hint="eastAsia"/>
                <w:kern w:val="0"/>
                <w:szCs w:val="21"/>
              </w:rPr>
              <w:t>开办费</w:t>
            </w:r>
          </w:p>
        </w:tc>
        <w:tc>
          <w:tcPr>
            <w:tcW w:w="830" w:type="pct"/>
            <w:shd w:val="clear" w:color="auto" w:fill="auto"/>
            <w:vAlign w:val="center"/>
          </w:tcPr>
          <w:p w14:paraId="36A8BF8A" w14:textId="77777777" w:rsidR="007B58FD" w:rsidRPr="0093546A" w:rsidRDefault="007B58FD" w:rsidP="00176B00">
            <w:pPr>
              <w:adjustRightInd w:val="0"/>
              <w:jc w:val="right"/>
              <w:rPr>
                <w:rFonts w:ascii="宋体" w:hAnsi="宋体"/>
                <w:kern w:val="0"/>
                <w:szCs w:val="21"/>
              </w:rPr>
            </w:pPr>
          </w:p>
        </w:tc>
        <w:tc>
          <w:tcPr>
            <w:tcW w:w="774" w:type="pct"/>
            <w:shd w:val="clear" w:color="auto" w:fill="auto"/>
            <w:vAlign w:val="center"/>
          </w:tcPr>
          <w:p w14:paraId="02C8DACB" w14:textId="77777777" w:rsidR="007B58FD" w:rsidRPr="0093546A" w:rsidRDefault="007B58FD" w:rsidP="00176B00">
            <w:pPr>
              <w:adjustRightInd w:val="0"/>
              <w:jc w:val="right"/>
              <w:rPr>
                <w:rFonts w:ascii="宋体" w:hAnsi="宋体"/>
                <w:kern w:val="0"/>
                <w:szCs w:val="21"/>
              </w:rPr>
            </w:pPr>
          </w:p>
        </w:tc>
        <w:tc>
          <w:tcPr>
            <w:tcW w:w="845" w:type="pct"/>
            <w:shd w:val="clear" w:color="auto" w:fill="auto"/>
            <w:vAlign w:val="center"/>
          </w:tcPr>
          <w:p w14:paraId="6E7E4010" w14:textId="77777777" w:rsidR="007B58FD" w:rsidRPr="0093546A" w:rsidRDefault="007B58FD" w:rsidP="00176B00">
            <w:pPr>
              <w:adjustRightInd w:val="0"/>
              <w:jc w:val="right"/>
              <w:rPr>
                <w:rFonts w:ascii="宋体" w:hAnsi="宋体"/>
                <w:kern w:val="0"/>
                <w:szCs w:val="21"/>
              </w:rPr>
            </w:pPr>
          </w:p>
        </w:tc>
        <w:tc>
          <w:tcPr>
            <w:tcW w:w="792" w:type="pct"/>
            <w:shd w:val="clear" w:color="auto" w:fill="auto"/>
            <w:vAlign w:val="center"/>
          </w:tcPr>
          <w:p w14:paraId="7C6C86FE" w14:textId="77777777" w:rsidR="007B58FD" w:rsidRPr="0093546A" w:rsidRDefault="007B58FD" w:rsidP="00176B00">
            <w:pPr>
              <w:adjustRightInd w:val="0"/>
              <w:jc w:val="right"/>
              <w:rPr>
                <w:rFonts w:ascii="宋体" w:hAnsi="宋体"/>
                <w:kern w:val="0"/>
                <w:szCs w:val="21"/>
              </w:rPr>
            </w:pPr>
          </w:p>
        </w:tc>
      </w:tr>
      <w:tr w:rsidR="0093546A" w:rsidRPr="0093546A" w14:paraId="3B0413E5" w14:textId="77777777" w:rsidTr="00176B00">
        <w:trPr>
          <w:trHeight w:val="454"/>
          <w:jc w:val="center"/>
        </w:trPr>
        <w:tc>
          <w:tcPr>
            <w:tcW w:w="1759" w:type="pct"/>
            <w:shd w:val="clear" w:color="auto" w:fill="auto"/>
            <w:vAlign w:val="center"/>
          </w:tcPr>
          <w:p w14:paraId="5C4313A7" w14:textId="77777777" w:rsidR="007B58FD" w:rsidRPr="0093546A" w:rsidRDefault="007B58FD" w:rsidP="00176B00">
            <w:pPr>
              <w:adjustRightInd w:val="0"/>
              <w:ind w:firstLineChars="200" w:firstLine="420"/>
              <w:jc w:val="left"/>
              <w:rPr>
                <w:rFonts w:ascii="宋体" w:hAnsi="宋体"/>
                <w:kern w:val="0"/>
                <w:szCs w:val="21"/>
              </w:rPr>
            </w:pPr>
            <w:bookmarkStart w:id="3221" w:name="PO_递延所得税资产和递延所得税负债_已确认_13" w:colFirst="1" w:colLast="1"/>
            <w:bookmarkStart w:id="3222" w:name="PO_递延所得税资产和递延所得税负债_已确认_14" w:colFirst="2" w:colLast="2"/>
            <w:bookmarkStart w:id="3223" w:name="PO_递延所得税资产和递延所得税负债_已确认_15" w:colFirst="3" w:colLast="3"/>
            <w:bookmarkStart w:id="3224" w:name="PO_递延所得税资产和递延所得税负债_已确认_16" w:colFirst="4" w:colLast="4"/>
            <w:bookmarkEnd w:id="3217"/>
            <w:bookmarkEnd w:id="3218"/>
            <w:bookmarkEnd w:id="3219"/>
            <w:bookmarkEnd w:id="3220"/>
            <w:r w:rsidRPr="0093546A">
              <w:rPr>
                <w:rFonts w:ascii="宋体" w:hAnsi="宋体" w:hint="eastAsia"/>
                <w:kern w:val="0"/>
                <w:szCs w:val="21"/>
              </w:rPr>
              <w:t>可抵扣亏损</w:t>
            </w:r>
          </w:p>
        </w:tc>
        <w:tc>
          <w:tcPr>
            <w:tcW w:w="830" w:type="pct"/>
            <w:shd w:val="clear" w:color="auto" w:fill="auto"/>
            <w:vAlign w:val="center"/>
          </w:tcPr>
          <w:p w14:paraId="1455C20A" w14:textId="77777777" w:rsidR="007B58FD" w:rsidRPr="0093546A" w:rsidRDefault="007B58FD" w:rsidP="00176B00">
            <w:pPr>
              <w:adjustRightInd w:val="0"/>
              <w:jc w:val="right"/>
              <w:rPr>
                <w:rFonts w:ascii="宋体" w:hAnsi="宋体"/>
                <w:kern w:val="0"/>
                <w:szCs w:val="21"/>
              </w:rPr>
            </w:pPr>
          </w:p>
        </w:tc>
        <w:tc>
          <w:tcPr>
            <w:tcW w:w="774" w:type="pct"/>
            <w:shd w:val="clear" w:color="auto" w:fill="auto"/>
            <w:vAlign w:val="center"/>
          </w:tcPr>
          <w:p w14:paraId="3901C157" w14:textId="77777777" w:rsidR="007B58FD" w:rsidRPr="0093546A" w:rsidRDefault="007B58FD" w:rsidP="00176B00">
            <w:pPr>
              <w:adjustRightInd w:val="0"/>
              <w:jc w:val="right"/>
              <w:rPr>
                <w:rFonts w:ascii="宋体" w:hAnsi="宋体"/>
                <w:kern w:val="0"/>
                <w:szCs w:val="21"/>
              </w:rPr>
            </w:pPr>
          </w:p>
        </w:tc>
        <w:tc>
          <w:tcPr>
            <w:tcW w:w="845" w:type="pct"/>
            <w:shd w:val="clear" w:color="auto" w:fill="auto"/>
            <w:vAlign w:val="center"/>
          </w:tcPr>
          <w:p w14:paraId="1362F9EE" w14:textId="77777777" w:rsidR="007B58FD" w:rsidRPr="0093546A" w:rsidRDefault="007B58FD" w:rsidP="00176B00">
            <w:pPr>
              <w:adjustRightInd w:val="0"/>
              <w:jc w:val="right"/>
              <w:rPr>
                <w:rFonts w:ascii="宋体" w:hAnsi="宋体"/>
                <w:kern w:val="0"/>
                <w:szCs w:val="21"/>
              </w:rPr>
            </w:pPr>
          </w:p>
        </w:tc>
        <w:tc>
          <w:tcPr>
            <w:tcW w:w="792" w:type="pct"/>
            <w:shd w:val="clear" w:color="auto" w:fill="auto"/>
            <w:vAlign w:val="center"/>
          </w:tcPr>
          <w:p w14:paraId="571AD256" w14:textId="77777777" w:rsidR="007B58FD" w:rsidRPr="0093546A" w:rsidRDefault="007B58FD" w:rsidP="00176B00">
            <w:pPr>
              <w:adjustRightInd w:val="0"/>
              <w:jc w:val="right"/>
              <w:rPr>
                <w:rFonts w:ascii="宋体" w:hAnsi="宋体"/>
                <w:kern w:val="0"/>
                <w:szCs w:val="21"/>
              </w:rPr>
            </w:pPr>
          </w:p>
        </w:tc>
      </w:tr>
      <w:tr w:rsidR="00D966C2" w:rsidRPr="0093546A" w14:paraId="3909D583" w14:textId="77777777" w:rsidTr="00176B00">
        <w:trPr>
          <w:trHeight w:val="454"/>
          <w:jc w:val="center"/>
        </w:trPr>
        <w:tc>
          <w:tcPr>
            <w:tcW w:w="1759" w:type="pct"/>
            <w:shd w:val="clear" w:color="auto" w:fill="auto"/>
            <w:vAlign w:val="center"/>
          </w:tcPr>
          <w:p w14:paraId="6362D214" w14:textId="44B83349" w:rsidR="00D966C2" w:rsidRPr="0093546A" w:rsidRDefault="00D966C2" w:rsidP="00176B00">
            <w:pPr>
              <w:adjustRightInd w:val="0"/>
              <w:ind w:firstLineChars="200" w:firstLine="420"/>
              <w:jc w:val="left"/>
              <w:rPr>
                <w:rFonts w:ascii="宋体" w:hAnsi="宋体"/>
                <w:kern w:val="0"/>
                <w:szCs w:val="21"/>
              </w:rPr>
            </w:pPr>
            <w:bookmarkStart w:id="3225" w:name="PO_递延所得税资产和递延所得税负债_已确认_17" w:colFirst="1" w:colLast="1"/>
            <w:bookmarkStart w:id="3226" w:name="PO_递延所得税资产和递延所得税负债_已确认_18" w:colFirst="2" w:colLast="2"/>
            <w:bookmarkStart w:id="3227" w:name="PO_递延所得税资产和递延所得税负债_已确认_19" w:colFirst="3" w:colLast="3"/>
            <w:bookmarkStart w:id="3228" w:name="PO_递延所得税资产和递延所得税负债_已确认_20" w:colFirst="4" w:colLast="4"/>
            <w:bookmarkEnd w:id="3221"/>
            <w:bookmarkEnd w:id="3222"/>
            <w:bookmarkEnd w:id="3223"/>
            <w:bookmarkEnd w:id="3224"/>
            <w:r>
              <w:rPr>
                <w:rFonts w:ascii="宋体" w:hAnsi="宋体" w:hint="eastAsia"/>
                <w:kern w:val="0"/>
                <w:szCs w:val="21"/>
              </w:rPr>
              <w:t>公允价值变动</w:t>
            </w:r>
          </w:p>
        </w:tc>
        <w:tc>
          <w:tcPr>
            <w:tcW w:w="830" w:type="pct"/>
            <w:shd w:val="clear" w:color="auto" w:fill="auto"/>
            <w:vAlign w:val="center"/>
          </w:tcPr>
          <w:p w14:paraId="61222A99" w14:textId="77777777" w:rsidR="00D966C2" w:rsidRPr="0093546A" w:rsidRDefault="00D966C2" w:rsidP="00176B00">
            <w:pPr>
              <w:adjustRightInd w:val="0"/>
              <w:jc w:val="right"/>
              <w:rPr>
                <w:rFonts w:ascii="宋体" w:hAnsi="宋体"/>
                <w:kern w:val="0"/>
                <w:szCs w:val="21"/>
              </w:rPr>
            </w:pPr>
          </w:p>
        </w:tc>
        <w:tc>
          <w:tcPr>
            <w:tcW w:w="774" w:type="pct"/>
            <w:shd w:val="clear" w:color="auto" w:fill="auto"/>
            <w:vAlign w:val="center"/>
          </w:tcPr>
          <w:p w14:paraId="76C9078B" w14:textId="77777777" w:rsidR="00D966C2" w:rsidRPr="0093546A" w:rsidRDefault="00D966C2" w:rsidP="00176B00">
            <w:pPr>
              <w:adjustRightInd w:val="0"/>
              <w:jc w:val="right"/>
              <w:rPr>
                <w:rFonts w:ascii="宋体" w:hAnsi="宋体"/>
                <w:kern w:val="0"/>
                <w:szCs w:val="21"/>
              </w:rPr>
            </w:pPr>
          </w:p>
        </w:tc>
        <w:tc>
          <w:tcPr>
            <w:tcW w:w="845" w:type="pct"/>
            <w:shd w:val="clear" w:color="auto" w:fill="auto"/>
            <w:vAlign w:val="center"/>
          </w:tcPr>
          <w:p w14:paraId="19336924" w14:textId="77777777" w:rsidR="00D966C2" w:rsidRPr="0093546A" w:rsidRDefault="00D966C2" w:rsidP="00176B00">
            <w:pPr>
              <w:adjustRightInd w:val="0"/>
              <w:jc w:val="right"/>
              <w:rPr>
                <w:rFonts w:ascii="宋体" w:hAnsi="宋体"/>
                <w:kern w:val="0"/>
                <w:szCs w:val="21"/>
              </w:rPr>
            </w:pPr>
          </w:p>
        </w:tc>
        <w:tc>
          <w:tcPr>
            <w:tcW w:w="792" w:type="pct"/>
            <w:shd w:val="clear" w:color="auto" w:fill="auto"/>
            <w:vAlign w:val="center"/>
          </w:tcPr>
          <w:p w14:paraId="6455577A" w14:textId="77777777" w:rsidR="00D966C2" w:rsidRPr="0093546A" w:rsidRDefault="00D966C2" w:rsidP="00176B00">
            <w:pPr>
              <w:adjustRightInd w:val="0"/>
              <w:jc w:val="right"/>
              <w:rPr>
                <w:rFonts w:ascii="宋体" w:hAnsi="宋体"/>
                <w:kern w:val="0"/>
                <w:szCs w:val="21"/>
              </w:rPr>
            </w:pPr>
          </w:p>
        </w:tc>
      </w:tr>
      <w:tr w:rsidR="00D966C2" w:rsidRPr="0093546A" w14:paraId="6F0E4A07" w14:textId="77777777" w:rsidTr="00176B00">
        <w:trPr>
          <w:trHeight w:val="454"/>
          <w:jc w:val="center"/>
        </w:trPr>
        <w:tc>
          <w:tcPr>
            <w:tcW w:w="1759" w:type="pct"/>
            <w:shd w:val="clear" w:color="auto" w:fill="auto"/>
            <w:vAlign w:val="center"/>
          </w:tcPr>
          <w:p w14:paraId="1637CE19" w14:textId="65A185E1" w:rsidR="00D966C2" w:rsidRPr="0093546A" w:rsidRDefault="00D966C2" w:rsidP="00176B00">
            <w:pPr>
              <w:adjustRightInd w:val="0"/>
              <w:ind w:firstLineChars="200" w:firstLine="420"/>
              <w:jc w:val="left"/>
              <w:rPr>
                <w:rFonts w:ascii="宋体" w:hAnsi="宋体"/>
                <w:kern w:val="0"/>
                <w:szCs w:val="21"/>
              </w:rPr>
            </w:pPr>
            <w:bookmarkStart w:id="3229" w:name="PO_递延所得税资产和递延所得税负债_已确认_21" w:colFirst="1" w:colLast="1"/>
            <w:bookmarkStart w:id="3230" w:name="PO_递延所得税资产和递延所得税负债_已确认_22" w:colFirst="2" w:colLast="2"/>
            <w:bookmarkStart w:id="3231" w:name="PO_递延所得税资产和递延所得税负债_已确认_23" w:colFirst="3" w:colLast="3"/>
            <w:bookmarkStart w:id="3232" w:name="PO_递延所得税资产和递延所得税负债_已确认_24" w:colFirst="4" w:colLast="4"/>
            <w:bookmarkEnd w:id="3225"/>
            <w:bookmarkEnd w:id="3226"/>
            <w:bookmarkEnd w:id="3227"/>
            <w:bookmarkEnd w:id="3228"/>
            <w:r>
              <w:rPr>
                <w:rFonts w:ascii="宋体" w:hAnsi="宋体" w:hint="eastAsia"/>
                <w:kern w:val="0"/>
                <w:szCs w:val="21"/>
              </w:rPr>
              <w:t>资产折旧政策不一致</w:t>
            </w:r>
          </w:p>
        </w:tc>
        <w:tc>
          <w:tcPr>
            <w:tcW w:w="830" w:type="pct"/>
            <w:shd w:val="clear" w:color="auto" w:fill="auto"/>
            <w:vAlign w:val="center"/>
          </w:tcPr>
          <w:p w14:paraId="75EA5717" w14:textId="77777777" w:rsidR="00D966C2" w:rsidRPr="0093546A" w:rsidRDefault="00D966C2" w:rsidP="00176B00">
            <w:pPr>
              <w:adjustRightInd w:val="0"/>
              <w:jc w:val="right"/>
              <w:rPr>
                <w:rFonts w:ascii="宋体" w:hAnsi="宋体"/>
                <w:kern w:val="0"/>
                <w:szCs w:val="21"/>
              </w:rPr>
            </w:pPr>
          </w:p>
        </w:tc>
        <w:tc>
          <w:tcPr>
            <w:tcW w:w="774" w:type="pct"/>
            <w:shd w:val="clear" w:color="auto" w:fill="auto"/>
            <w:vAlign w:val="center"/>
          </w:tcPr>
          <w:p w14:paraId="3A1C0E88" w14:textId="77777777" w:rsidR="00D966C2" w:rsidRPr="0093546A" w:rsidRDefault="00D966C2" w:rsidP="00176B00">
            <w:pPr>
              <w:adjustRightInd w:val="0"/>
              <w:jc w:val="right"/>
              <w:rPr>
                <w:rFonts w:ascii="宋体" w:hAnsi="宋体"/>
                <w:kern w:val="0"/>
                <w:szCs w:val="21"/>
              </w:rPr>
            </w:pPr>
          </w:p>
        </w:tc>
        <w:tc>
          <w:tcPr>
            <w:tcW w:w="845" w:type="pct"/>
            <w:shd w:val="clear" w:color="auto" w:fill="auto"/>
            <w:vAlign w:val="center"/>
          </w:tcPr>
          <w:p w14:paraId="616656F0" w14:textId="77777777" w:rsidR="00D966C2" w:rsidRPr="0093546A" w:rsidRDefault="00D966C2" w:rsidP="00176B00">
            <w:pPr>
              <w:adjustRightInd w:val="0"/>
              <w:jc w:val="right"/>
              <w:rPr>
                <w:rFonts w:ascii="宋体" w:hAnsi="宋体"/>
                <w:kern w:val="0"/>
                <w:szCs w:val="21"/>
              </w:rPr>
            </w:pPr>
          </w:p>
        </w:tc>
        <w:tc>
          <w:tcPr>
            <w:tcW w:w="792" w:type="pct"/>
            <w:shd w:val="clear" w:color="auto" w:fill="auto"/>
            <w:vAlign w:val="center"/>
          </w:tcPr>
          <w:p w14:paraId="2E2225BB" w14:textId="77777777" w:rsidR="00D966C2" w:rsidRPr="0093546A" w:rsidRDefault="00D966C2" w:rsidP="00176B00">
            <w:pPr>
              <w:adjustRightInd w:val="0"/>
              <w:jc w:val="right"/>
              <w:rPr>
                <w:rFonts w:ascii="宋体" w:hAnsi="宋体"/>
                <w:kern w:val="0"/>
                <w:szCs w:val="21"/>
              </w:rPr>
            </w:pPr>
          </w:p>
        </w:tc>
      </w:tr>
      <w:tr w:rsidR="0093546A" w:rsidRPr="0093546A" w14:paraId="44048D99" w14:textId="77777777" w:rsidTr="00176B00">
        <w:trPr>
          <w:trHeight w:val="454"/>
          <w:jc w:val="center"/>
        </w:trPr>
        <w:tc>
          <w:tcPr>
            <w:tcW w:w="1759" w:type="pct"/>
            <w:shd w:val="clear" w:color="auto" w:fill="auto"/>
            <w:vAlign w:val="center"/>
          </w:tcPr>
          <w:p w14:paraId="267C0C30" w14:textId="2DDA93CE" w:rsidR="007B58FD" w:rsidRPr="0093546A" w:rsidRDefault="00D966C2" w:rsidP="00176B00">
            <w:pPr>
              <w:adjustRightInd w:val="0"/>
              <w:ind w:firstLineChars="200" w:firstLine="420"/>
              <w:jc w:val="left"/>
              <w:rPr>
                <w:rFonts w:ascii="宋体" w:hAnsi="宋体"/>
                <w:kern w:val="0"/>
                <w:szCs w:val="21"/>
              </w:rPr>
            </w:pPr>
            <w:bookmarkStart w:id="3233" w:name="PO_递延所得税资产和递延所得税负债_已确认_25" w:colFirst="1" w:colLast="1"/>
            <w:bookmarkStart w:id="3234" w:name="PO_递延所得税资产和递延所得税负债_已确认_26" w:colFirst="2" w:colLast="2"/>
            <w:bookmarkStart w:id="3235" w:name="PO_递延所得税资产和递延所得税负债_已确认_27" w:colFirst="3" w:colLast="3"/>
            <w:bookmarkStart w:id="3236" w:name="PO_递延所得税资产和递延所得税负债_已确认_28" w:colFirst="4" w:colLast="4"/>
            <w:bookmarkEnd w:id="3229"/>
            <w:bookmarkEnd w:id="3230"/>
            <w:bookmarkEnd w:id="3231"/>
            <w:bookmarkEnd w:id="3232"/>
            <w:r>
              <w:rPr>
                <w:rFonts w:ascii="宋体" w:hAnsi="宋体" w:hint="eastAsia"/>
                <w:kern w:val="0"/>
                <w:szCs w:val="21"/>
              </w:rPr>
              <w:t>职工薪酬</w:t>
            </w:r>
          </w:p>
        </w:tc>
        <w:tc>
          <w:tcPr>
            <w:tcW w:w="830" w:type="pct"/>
            <w:shd w:val="clear" w:color="auto" w:fill="auto"/>
            <w:vAlign w:val="center"/>
          </w:tcPr>
          <w:p w14:paraId="7FEC58A9" w14:textId="77777777" w:rsidR="007B58FD" w:rsidRPr="0093546A" w:rsidRDefault="007B58FD" w:rsidP="00176B00">
            <w:pPr>
              <w:adjustRightInd w:val="0"/>
              <w:jc w:val="right"/>
              <w:rPr>
                <w:rFonts w:ascii="宋体" w:hAnsi="宋体"/>
                <w:kern w:val="0"/>
                <w:szCs w:val="21"/>
              </w:rPr>
            </w:pPr>
          </w:p>
        </w:tc>
        <w:tc>
          <w:tcPr>
            <w:tcW w:w="774" w:type="pct"/>
            <w:shd w:val="clear" w:color="auto" w:fill="auto"/>
            <w:vAlign w:val="center"/>
          </w:tcPr>
          <w:p w14:paraId="291259AF" w14:textId="77777777" w:rsidR="007B58FD" w:rsidRPr="0093546A" w:rsidRDefault="007B58FD" w:rsidP="00176B00">
            <w:pPr>
              <w:adjustRightInd w:val="0"/>
              <w:jc w:val="right"/>
              <w:rPr>
                <w:rFonts w:ascii="宋体" w:hAnsi="宋体"/>
                <w:kern w:val="0"/>
                <w:szCs w:val="21"/>
              </w:rPr>
            </w:pPr>
          </w:p>
        </w:tc>
        <w:tc>
          <w:tcPr>
            <w:tcW w:w="845" w:type="pct"/>
            <w:shd w:val="clear" w:color="auto" w:fill="auto"/>
            <w:vAlign w:val="center"/>
          </w:tcPr>
          <w:p w14:paraId="40076604" w14:textId="77777777" w:rsidR="007B58FD" w:rsidRPr="0093546A" w:rsidRDefault="007B58FD" w:rsidP="00176B00">
            <w:pPr>
              <w:adjustRightInd w:val="0"/>
              <w:jc w:val="right"/>
              <w:rPr>
                <w:rFonts w:ascii="宋体" w:hAnsi="宋体"/>
                <w:kern w:val="0"/>
                <w:szCs w:val="21"/>
              </w:rPr>
            </w:pPr>
          </w:p>
        </w:tc>
        <w:tc>
          <w:tcPr>
            <w:tcW w:w="792" w:type="pct"/>
            <w:shd w:val="clear" w:color="auto" w:fill="auto"/>
            <w:vAlign w:val="center"/>
          </w:tcPr>
          <w:p w14:paraId="76E18051" w14:textId="77777777" w:rsidR="007B58FD" w:rsidRPr="0093546A" w:rsidRDefault="007B58FD" w:rsidP="00176B00">
            <w:pPr>
              <w:adjustRightInd w:val="0"/>
              <w:jc w:val="right"/>
              <w:rPr>
                <w:rFonts w:ascii="宋体" w:hAnsi="宋体"/>
                <w:kern w:val="0"/>
                <w:szCs w:val="21"/>
              </w:rPr>
            </w:pPr>
          </w:p>
        </w:tc>
      </w:tr>
      <w:tr w:rsidR="00D966C2" w:rsidRPr="0093546A" w14:paraId="1CE6218A" w14:textId="77777777" w:rsidTr="00176B00">
        <w:trPr>
          <w:trHeight w:val="454"/>
          <w:jc w:val="center"/>
        </w:trPr>
        <w:tc>
          <w:tcPr>
            <w:tcW w:w="1759" w:type="pct"/>
            <w:shd w:val="clear" w:color="auto" w:fill="auto"/>
            <w:vAlign w:val="center"/>
          </w:tcPr>
          <w:p w14:paraId="5B1CC372" w14:textId="43D238B8" w:rsidR="00D966C2" w:rsidRPr="0093546A" w:rsidRDefault="00D966C2" w:rsidP="00176B00">
            <w:pPr>
              <w:adjustRightInd w:val="0"/>
              <w:ind w:firstLineChars="200" w:firstLine="420"/>
              <w:jc w:val="left"/>
              <w:rPr>
                <w:rFonts w:ascii="宋体" w:hAnsi="宋体"/>
                <w:kern w:val="0"/>
                <w:szCs w:val="21"/>
              </w:rPr>
            </w:pPr>
            <w:bookmarkStart w:id="3237" w:name="PO_递延所得税资产和递延所得税负债_已确认_29" w:colFirst="1" w:colLast="1"/>
            <w:bookmarkStart w:id="3238" w:name="PO_递延所得税资产和递延所得税负债_已确认_30" w:colFirst="2" w:colLast="2"/>
            <w:bookmarkStart w:id="3239" w:name="PO_递延所得税资产和递延所得税负债_已确认_31" w:colFirst="3" w:colLast="3"/>
            <w:bookmarkStart w:id="3240" w:name="PO_递延所得税资产和递延所得税负债_已确认_32" w:colFirst="4" w:colLast="4"/>
            <w:bookmarkEnd w:id="3233"/>
            <w:bookmarkEnd w:id="3234"/>
            <w:bookmarkEnd w:id="3235"/>
            <w:bookmarkEnd w:id="3236"/>
            <w:r>
              <w:rPr>
                <w:rFonts w:ascii="宋体" w:hAnsi="宋体" w:hint="eastAsia"/>
                <w:kern w:val="0"/>
                <w:szCs w:val="21"/>
              </w:rPr>
              <w:t>内部销售未实现利润</w:t>
            </w:r>
          </w:p>
        </w:tc>
        <w:tc>
          <w:tcPr>
            <w:tcW w:w="830" w:type="pct"/>
            <w:shd w:val="clear" w:color="auto" w:fill="auto"/>
            <w:vAlign w:val="center"/>
          </w:tcPr>
          <w:p w14:paraId="7982E0C6" w14:textId="77777777" w:rsidR="00D966C2" w:rsidRPr="0093546A" w:rsidRDefault="00D966C2" w:rsidP="00176B00">
            <w:pPr>
              <w:adjustRightInd w:val="0"/>
              <w:jc w:val="right"/>
              <w:rPr>
                <w:rFonts w:ascii="宋体" w:hAnsi="宋体"/>
                <w:kern w:val="0"/>
                <w:szCs w:val="21"/>
              </w:rPr>
            </w:pPr>
          </w:p>
        </w:tc>
        <w:tc>
          <w:tcPr>
            <w:tcW w:w="774" w:type="pct"/>
            <w:shd w:val="clear" w:color="auto" w:fill="auto"/>
            <w:vAlign w:val="center"/>
          </w:tcPr>
          <w:p w14:paraId="2CF60F81" w14:textId="77777777" w:rsidR="00D966C2" w:rsidRPr="0093546A" w:rsidRDefault="00D966C2" w:rsidP="00176B00">
            <w:pPr>
              <w:adjustRightInd w:val="0"/>
              <w:jc w:val="right"/>
              <w:rPr>
                <w:rFonts w:ascii="宋体" w:hAnsi="宋体"/>
                <w:kern w:val="0"/>
                <w:szCs w:val="21"/>
              </w:rPr>
            </w:pPr>
          </w:p>
        </w:tc>
        <w:tc>
          <w:tcPr>
            <w:tcW w:w="845" w:type="pct"/>
            <w:shd w:val="clear" w:color="auto" w:fill="auto"/>
            <w:vAlign w:val="center"/>
          </w:tcPr>
          <w:p w14:paraId="76BDA033" w14:textId="77777777" w:rsidR="00D966C2" w:rsidRPr="0093546A" w:rsidRDefault="00D966C2" w:rsidP="00176B00">
            <w:pPr>
              <w:adjustRightInd w:val="0"/>
              <w:jc w:val="right"/>
              <w:rPr>
                <w:rFonts w:ascii="宋体" w:hAnsi="宋体"/>
                <w:kern w:val="0"/>
                <w:szCs w:val="21"/>
              </w:rPr>
            </w:pPr>
          </w:p>
        </w:tc>
        <w:tc>
          <w:tcPr>
            <w:tcW w:w="792" w:type="pct"/>
            <w:shd w:val="clear" w:color="auto" w:fill="auto"/>
            <w:vAlign w:val="center"/>
          </w:tcPr>
          <w:p w14:paraId="63B7CAA6" w14:textId="77777777" w:rsidR="00D966C2" w:rsidRPr="0093546A" w:rsidRDefault="00D966C2" w:rsidP="00176B00">
            <w:pPr>
              <w:adjustRightInd w:val="0"/>
              <w:jc w:val="right"/>
              <w:rPr>
                <w:rFonts w:ascii="宋体" w:hAnsi="宋体"/>
                <w:kern w:val="0"/>
                <w:szCs w:val="21"/>
              </w:rPr>
            </w:pPr>
          </w:p>
        </w:tc>
      </w:tr>
      <w:tr w:rsidR="00D966C2" w:rsidRPr="0093546A" w14:paraId="2E38E2FB" w14:textId="77777777" w:rsidTr="00176B00">
        <w:trPr>
          <w:trHeight w:val="454"/>
          <w:jc w:val="center"/>
        </w:trPr>
        <w:tc>
          <w:tcPr>
            <w:tcW w:w="1759" w:type="pct"/>
            <w:shd w:val="clear" w:color="auto" w:fill="auto"/>
            <w:vAlign w:val="center"/>
          </w:tcPr>
          <w:p w14:paraId="43A17FCD" w14:textId="72D6C3C8" w:rsidR="00D966C2" w:rsidRPr="0093546A" w:rsidRDefault="00D966C2" w:rsidP="00176B00">
            <w:pPr>
              <w:adjustRightInd w:val="0"/>
              <w:ind w:firstLineChars="200" w:firstLine="420"/>
              <w:jc w:val="left"/>
              <w:rPr>
                <w:rFonts w:ascii="宋体" w:hAnsi="宋体"/>
                <w:kern w:val="0"/>
                <w:szCs w:val="21"/>
              </w:rPr>
            </w:pPr>
            <w:bookmarkStart w:id="3241" w:name="PO_递延所得税资产和递延所得税负债_已确认_33" w:colFirst="1" w:colLast="1"/>
            <w:bookmarkStart w:id="3242" w:name="PO_递延所得税资产和递延所得税负债_已确认_34" w:colFirst="2" w:colLast="2"/>
            <w:bookmarkStart w:id="3243" w:name="PO_递延所得税资产和递延所得税负债_已确认_35" w:colFirst="3" w:colLast="3"/>
            <w:bookmarkStart w:id="3244" w:name="PO_递延所得税资产和递延所得税负债_已确认_36" w:colFirst="4" w:colLast="4"/>
            <w:bookmarkEnd w:id="3237"/>
            <w:bookmarkEnd w:id="3238"/>
            <w:bookmarkEnd w:id="3239"/>
            <w:bookmarkEnd w:id="3240"/>
            <w:r>
              <w:rPr>
                <w:rFonts w:ascii="宋体" w:hAnsi="宋体" w:hint="eastAsia"/>
                <w:kern w:val="0"/>
                <w:szCs w:val="21"/>
              </w:rPr>
              <w:t>其他</w:t>
            </w:r>
          </w:p>
        </w:tc>
        <w:tc>
          <w:tcPr>
            <w:tcW w:w="830" w:type="pct"/>
            <w:shd w:val="clear" w:color="auto" w:fill="auto"/>
            <w:vAlign w:val="center"/>
          </w:tcPr>
          <w:p w14:paraId="25B0BF0E" w14:textId="77777777" w:rsidR="00D966C2" w:rsidRPr="0093546A" w:rsidRDefault="00D966C2" w:rsidP="00176B00">
            <w:pPr>
              <w:adjustRightInd w:val="0"/>
              <w:jc w:val="right"/>
              <w:rPr>
                <w:rFonts w:ascii="宋体" w:hAnsi="宋体"/>
                <w:kern w:val="0"/>
                <w:szCs w:val="21"/>
              </w:rPr>
            </w:pPr>
          </w:p>
        </w:tc>
        <w:tc>
          <w:tcPr>
            <w:tcW w:w="774" w:type="pct"/>
            <w:shd w:val="clear" w:color="auto" w:fill="auto"/>
            <w:vAlign w:val="center"/>
          </w:tcPr>
          <w:p w14:paraId="089E3EED" w14:textId="77777777" w:rsidR="00D966C2" w:rsidRPr="0093546A" w:rsidRDefault="00D966C2" w:rsidP="00176B00">
            <w:pPr>
              <w:adjustRightInd w:val="0"/>
              <w:jc w:val="right"/>
              <w:rPr>
                <w:rFonts w:ascii="宋体" w:hAnsi="宋体"/>
                <w:kern w:val="0"/>
                <w:szCs w:val="21"/>
              </w:rPr>
            </w:pPr>
          </w:p>
        </w:tc>
        <w:tc>
          <w:tcPr>
            <w:tcW w:w="845" w:type="pct"/>
            <w:shd w:val="clear" w:color="auto" w:fill="auto"/>
            <w:vAlign w:val="center"/>
          </w:tcPr>
          <w:p w14:paraId="39E0BE79" w14:textId="77777777" w:rsidR="00D966C2" w:rsidRPr="0093546A" w:rsidRDefault="00D966C2" w:rsidP="00176B00">
            <w:pPr>
              <w:adjustRightInd w:val="0"/>
              <w:jc w:val="right"/>
              <w:rPr>
                <w:rFonts w:ascii="宋体" w:hAnsi="宋体"/>
                <w:kern w:val="0"/>
                <w:szCs w:val="21"/>
              </w:rPr>
            </w:pPr>
          </w:p>
        </w:tc>
        <w:tc>
          <w:tcPr>
            <w:tcW w:w="792" w:type="pct"/>
            <w:shd w:val="clear" w:color="auto" w:fill="auto"/>
            <w:vAlign w:val="center"/>
          </w:tcPr>
          <w:p w14:paraId="7DF80085" w14:textId="77777777" w:rsidR="00D966C2" w:rsidRPr="0093546A" w:rsidRDefault="00D966C2" w:rsidP="00176B00">
            <w:pPr>
              <w:adjustRightInd w:val="0"/>
              <w:jc w:val="right"/>
              <w:rPr>
                <w:rFonts w:ascii="宋体" w:hAnsi="宋体"/>
                <w:kern w:val="0"/>
                <w:szCs w:val="21"/>
              </w:rPr>
            </w:pPr>
          </w:p>
        </w:tc>
      </w:tr>
      <w:tr w:rsidR="0093546A" w:rsidRPr="0093546A" w14:paraId="52706877" w14:textId="77777777" w:rsidTr="00176B00">
        <w:trPr>
          <w:trHeight w:val="454"/>
          <w:jc w:val="center"/>
        </w:trPr>
        <w:tc>
          <w:tcPr>
            <w:tcW w:w="1759" w:type="pct"/>
            <w:shd w:val="clear" w:color="auto" w:fill="auto"/>
            <w:vAlign w:val="center"/>
          </w:tcPr>
          <w:p w14:paraId="7DB90F41" w14:textId="77777777" w:rsidR="007B58FD" w:rsidRPr="0093546A" w:rsidRDefault="007B58FD" w:rsidP="00176B00">
            <w:pPr>
              <w:adjustRightInd w:val="0"/>
              <w:jc w:val="left"/>
              <w:rPr>
                <w:rFonts w:ascii="宋体" w:hAnsi="宋体"/>
                <w:kern w:val="0"/>
                <w:szCs w:val="21"/>
              </w:rPr>
            </w:pPr>
            <w:bookmarkStart w:id="3245" w:name="PO_递延所得税资产和递延所得税负债_已确认_37" w:colFirst="1" w:colLast="1"/>
            <w:bookmarkStart w:id="3246" w:name="PO_递延所得税资产和递延所得税负债_已确认_38" w:colFirst="2" w:colLast="2"/>
            <w:bookmarkStart w:id="3247" w:name="PO_递延所得税资产和递延所得税负债_已确认_39" w:colFirst="3" w:colLast="3"/>
            <w:bookmarkStart w:id="3248" w:name="PO_递延所得税资产和递延所得税负债_已确认_40" w:colFirst="4" w:colLast="4"/>
            <w:bookmarkEnd w:id="3241"/>
            <w:bookmarkEnd w:id="3242"/>
            <w:bookmarkEnd w:id="3243"/>
            <w:bookmarkEnd w:id="3244"/>
            <w:r w:rsidRPr="0093546A">
              <w:rPr>
                <w:rFonts w:ascii="宋体" w:hAnsi="宋体" w:hint="eastAsia"/>
                <w:kern w:val="0"/>
                <w:position w:val="-1"/>
                <w:szCs w:val="21"/>
              </w:rPr>
              <w:t>递延所得税负债</w:t>
            </w:r>
          </w:p>
        </w:tc>
        <w:tc>
          <w:tcPr>
            <w:tcW w:w="830" w:type="pct"/>
            <w:shd w:val="clear" w:color="auto" w:fill="auto"/>
            <w:vAlign w:val="center"/>
          </w:tcPr>
          <w:p w14:paraId="3F8B274D" w14:textId="77777777" w:rsidR="007B58FD" w:rsidRPr="0093546A" w:rsidRDefault="007B58FD" w:rsidP="00176B00">
            <w:pPr>
              <w:adjustRightInd w:val="0"/>
              <w:jc w:val="right"/>
              <w:rPr>
                <w:rFonts w:ascii="宋体" w:hAnsi="宋体"/>
                <w:kern w:val="0"/>
                <w:szCs w:val="21"/>
              </w:rPr>
            </w:pPr>
          </w:p>
        </w:tc>
        <w:tc>
          <w:tcPr>
            <w:tcW w:w="774" w:type="pct"/>
            <w:shd w:val="clear" w:color="auto" w:fill="auto"/>
            <w:vAlign w:val="center"/>
          </w:tcPr>
          <w:p w14:paraId="586F8405" w14:textId="77777777" w:rsidR="007B58FD" w:rsidRPr="0093546A" w:rsidRDefault="007B58FD" w:rsidP="00176B00">
            <w:pPr>
              <w:adjustRightInd w:val="0"/>
              <w:jc w:val="right"/>
              <w:rPr>
                <w:rFonts w:ascii="宋体" w:hAnsi="宋体"/>
                <w:kern w:val="0"/>
                <w:szCs w:val="21"/>
              </w:rPr>
            </w:pPr>
          </w:p>
        </w:tc>
        <w:tc>
          <w:tcPr>
            <w:tcW w:w="845" w:type="pct"/>
            <w:shd w:val="clear" w:color="auto" w:fill="auto"/>
            <w:vAlign w:val="center"/>
          </w:tcPr>
          <w:p w14:paraId="4928A5DB" w14:textId="77777777" w:rsidR="007B58FD" w:rsidRPr="0093546A" w:rsidRDefault="007B58FD" w:rsidP="00176B00">
            <w:pPr>
              <w:adjustRightInd w:val="0"/>
              <w:jc w:val="right"/>
              <w:rPr>
                <w:rFonts w:ascii="宋体" w:hAnsi="宋体"/>
                <w:kern w:val="0"/>
                <w:szCs w:val="21"/>
              </w:rPr>
            </w:pPr>
          </w:p>
        </w:tc>
        <w:tc>
          <w:tcPr>
            <w:tcW w:w="792" w:type="pct"/>
            <w:shd w:val="clear" w:color="auto" w:fill="auto"/>
            <w:vAlign w:val="center"/>
          </w:tcPr>
          <w:p w14:paraId="376FADEF" w14:textId="77777777" w:rsidR="007B58FD" w:rsidRPr="0093546A" w:rsidRDefault="007B58FD" w:rsidP="00176B00">
            <w:pPr>
              <w:adjustRightInd w:val="0"/>
              <w:jc w:val="right"/>
              <w:rPr>
                <w:rFonts w:ascii="宋体" w:hAnsi="宋体"/>
                <w:kern w:val="0"/>
                <w:szCs w:val="21"/>
              </w:rPr>
            </w:pPr>
          </w:p>
        </w:tc>
      </w:tr>
      <w:tr w:rsidR="0093546A" w:rsidRPr="0093546A" w14:paraId="7CAF8BC7" w14:textId="77777777" w:rsidTr="00176B00">
        <w:trPr>
          <w:trHeight w:val="454"/>
          <w:jc w:val="center"/>
        </w:trPr>
        <w:tc>
          <w:tcPr>
            <w:tcW w:w="1759" w:type="pct"/>
            <w:shd w:val="clear" w:color="auto" w:fill="auto"/>
            <w:vAlign w:val="center"/>
          </w:tcPr>
          <w:p w14:paraId="3D647160" w14:textId="77777777" w:rsidR="007B58FD" w:rsidRPr="00176B00" w:rsidRDefault="007B58FD" w:rsidP="00176B00">
            <w:pPr>
              <w:adjustRightInd w:val="0"/>
              <w:ind w:leftChars="200" w:left="424" w:hangingChars="2" w:hanging="4"/>
              <w:jc w:val="left"/>
              <w:rPr>
                <w:rFonts w:ascii="宋体" w:hAnsi="宋体"/>
                <w:szCs w:val="21"/>
              </w:rPr>
            </w:pPr>
            <w:bookmarkStart w:id="3249" w:name="PO_递延所得税资产和递延所得税负债_已确认_41" w:colFirst="1" w:colLast="1"/>
            <w:bookmarkStart w:id="3250" w:name="PO_递延所得税资产和递延所得税负债_已确认_42" w:colFirst="2" w:colLast="2"/>
            <w:bookmarkStart w:id="3251" w:name="PO_递延所得税资产和递延所得税负债_已确认_43" w:colFirst="3" w:colLast="3"/>
            <w:bookmarkStart w:id="3252" w:name="PO_递延所得税资产和递延所得税负债_已确认_44" w:colFirst="4" w:colLast="4"/>
            <w:bookmarkEnd w:id="3245"/>
            <w:bookmarkEnd w:id="3246"/>
            <w:bookmarkEnd w:id="3247"/>
            <w:bookmarkEnd w:id="3248"/>
            <w:r w:rsidRPr="0093546A">
              <w:rPr>
                <w:rFonts w:ascii="宋体" w:hAnsi="宋体"/>
                <w:szCs w:val="21"/>
              </w:rPr>
              <w:t>交易性金融工具、衍生金融工具的估值</w:t>
            </w:r>
          </w:p>
        </w:tc>
        <w:tc>
          <w:tcPr>
            <w:tcW w:w="830" w:type="pct"/>
            <w:shd w:val="clear" w:color="auto" w:fill="auto"/>
            <w:vAlign w:val="center"/>
          </w:tcPr>
          <w:p w14:paraId="515E490A" w14:textId="77777777" w:rsidR="007B58FD" w:rsidRPr="0093546A" w:rsidRDefault="007B58FD" w:rsidP="00176B00">
            <w:pPr>
              <w:adjustRightInd w:val="0"/>
              <w:jc w:val="right"/>
              <w:rPr>
                <w:rFonts w:ascii="宋体" w:hAnsi="宋体"/>
                <w:kern w:val="0"/>
                <w:szCs w:val="21"/>
              </w:rPr>
            </w:pPr>
          </w:p>
        </w:tc>
        <w:tc>
          <w:tcPr>
            <w:tcW w:w="774" w:type="pct"/>
            <w:shd w:val="clear" w:color="auto" w:fill="auto"/>
            <w:vAlign w:val="center"/>
          </w:tcPr>
          <w:p w14:paraId="2924E451" w14:textId="77777777" w:rsidR="007B58FD" w:rsidRPr="0093546A" w:rsidRDefault="007B58FD" w:rsidP="00176B00">
            <w:pPr>
              <w:adjustRightInd w:val="0"/>
              <w:jc w:val="right"/>
              <w:rPr>
                <w:rFonts w:ascii="宋体" w:hAnsi="宋体"/>
                <w:kern w:val="0"/>
                <w:szCs w:val="21"/>
              </w:rPr>
            </w:pPr>
          </w:p>
        </w:tc>
        <w:tc>
          <w:tcPr>
            <w:tcW w:w="845" w:type="pct"/>
            <w:shd w:val="clear" w:color="auto" w:fill="auto"/>
            <w:vAlign w:val="center"/>
          </w:tcPr>
          <w:p w14:paraId="0757CF8C" w14:textId="77777777" w:rsidR="007B58FD" w:rsidRPr="0093546A" w:rsidRDefault="007B58FD" w:rsidP="00176B00">
            <w:pPr>
              <w:adjustRightInd w:val="0"/>
              <w:jc w:val="right"/>
              <w:rPr>
                <w:rFonts w:ascii="宋体" w:hAnsi="宋体"/>
                <w:kern w:val="0"/>
                <w:szCs w:val="21"/>
              </w:rPr>
            </w:pPr>
          </w:p>
        </w:tc>
        <w:tc>
          <w:tcPr>
            <w:tcW w:w="792" w:type="pct"/>
            <w:shd w:val="clear" w:color="auto" w:fill="auto"/>
            <w:vAlign w:val="center"/>
          </w:tcPr>
          <w:p w14:paraId="4EC1D259" w14:textId="77777777" w:rsidR="007B58FD" w:rsidRPr="0093546A" w:rsidRDefault="007B58FD" w:rsidP="00176B00">
            <w:pPr>
              <w:adjustRightInd w:val="0"/>
              <w:jc w:val="right"/>
              <w:rPr>
                <w:rFonts w:ascii="宋体" w:hAnsi="宋体"/>
                <w:kern w:val="0"/>
                <w:szCs w:val="21"/>
              </w:rPr>
            </w:pPr>
          </w:p>
        </w:tc>
      </w:tr>
      <w:tr w:rsidR="0093546A" w:rsidRPr="0093546A" w14:paraId="58E3D0E5" w14:textId="77777777" w:rsidTr="00176B00">
        <w:trPr>
          <w:trHeight w:val="454"/>
          <w:jc w:val="center"/>
        </w:trPr>
        <w:tc>
          <w:tcPr>
            <w:tcW w:w="1759" w:type="pct"/>
            <w:shd w:val="clear" w:color="auto" w:fill="auto"/>
            <w:vAlign w:val="center"/>
          </w:tcPr>
          <w:p w14:paraId="13739E39" w14:textId="7741C01B" w:rsidR="004E040D" w:rsidRPr="00176B00" w:rsidRDefault="004E040D" w:rsidP="00176B00">
            <w:pPr>
              <w:adjustRightInd w:val="0"/>
              <w:ind w:leftChars="200" w:left="424" w:hangingChars="2" w:hanging="4"/>
              <w:jc w:val="left"/>
              <w:rPr>
                <w:rFonts w:ascii="宋体" w:hAnsi="宋体"/>
                <w:szCs w:val="21"/>
              </w:rPr>
            </w:pPr>
            <w:bookmarkStart w:id="3253" w:name="PO_递延所得税资产和递延所得税负债_已确认_45" w:colFirst="1" w:colLast="1"/>
            <w:bookmarkStart w:id="3254" w:name="PO_递延所得税资产和递延所得税负债_已确认_46" w:colFirst="2" w:colLast="2"/>
            <w:bookmarkStart w:id="3255" w:name="PO_递延所得税资产和递延所得税负债_已确认_47" w:colFirst="3" w:colLast="3"/>
            <w:bookmarkStart w:id="3256" w:name="PO_递延所得税资产和递延所得税负债_已确认_48" w:colFirst="4" w:colLast="4"/>
            <w:bookmarkEnd w:id="3249"/>
            <w:bookmarkEnd w:id="3250"/>
            <w:bookmarkEnd w:id="3251"/>
            <w:bookmarkEnd w:id="3252"/>
            <w:r w:rsidRPr="0093546A">
              <w:rPr>
                <w:rFonts w:ascii="宋体" w:hAnsi="宋体" w:hint="eastAsia"/>
                <w:szCs w:val="21"/>
              </w:rPr>
              <w:t>计入其他综合收益的其他</w:t>
            </w:r>
            <w:r w:rsidRPr="0093546A">
              <w:rPr>
                <w:rFonts w:ascii="宋体" w:hAnsi="宋体"/>
                <w:szCs w:val="21"/>
              </w:rPr>
              <w:t>金融资产公允价值变动</w:t>
            </w:r>
          </w:p>
        </w:tc>
        <w:tc>
          <w:tcPr>
            <w:tcW w:w="830" w:type="pct"/>
            <w:shd w:val="clear" w:color="auto" w:fill="auto"/>
            <w:vAlign w:val="center"/>
          </w:tcPr>
          <w:p w14:paraId="5589AFB9" w14:textId="77777777" w:rsidR="004E040D" w:rsidRPr="0093546A" w:rsidRDefault="004E040D" w:rsidP="00176B00">
            <w:pPr>
              <w:adjustRightInd w:val="0"/>
              <w:jc w:val="right"/>
              <w:rPr>
                <w:rFonts w:ascii="宋体" w:hAnsi="宋体"/>
                <w:kern w:val="0"/>
                <w:szCs w:val="21"/>
              </w:rPr>
            </w:pPr>
          </w:p>
        </w:tc>
        <w:tc>
          <w:tcPr>
            <w:tcW w:w="774" w:type="pct"/>
            <w:shd w:val="clear" w:color="auto" w:fill="auto"/>
            <w:vAlign w:val="center"/>
          </w:tcPr>
          <w:p w14:paraId="1E271CD5" w14:textId="77777777" w:rsidR="004E040D" w:rsidRPr="0093546A" w:rsidRDefault="004E040D" w:rsidP="00176B00">
            <w:pPr>
              <w:adjustRightInd w:val="0"/>
              <w:jc w:val="right"/>
              <w:rPr>
                <w:rFonts w:ascii="宋体" w:hAnsi="宋体"/>
                <w:kern w:val="0"/>
                <w:szCs w:val="21"/>
              </w:rPr>
            </w:pPr>
          </w:p>
        </w:tc>
        <w:tc>
          <w:tcPr>
            <w:tcW w:w="845" w:type="pct"/>
            <w:shd w:val="clear" w:color="auto" w:fill="auto"/>
            <w:vAlign w:val="center"/>
          </w:tcPr>
          <w:p w14:paraId="5D89DBF0" w14:textId="77777777" w:rsidR="004E040D" w:rsidRPr="0093546A" w:rsidRDefault="004E040D" w:rsidP="00176B00">
            <w:pPr>
              <w:adjustRightInd w:val="0"/>
              <w:jc w:val="right"/>
              <w:rPr>
                <w:rFonts w:ascii="宋体" w:hAnsi="宋体"/>
                <w:kern w:val="0"/>
                <w:szCs w:val="21"/>
              </w:rPr>
            </w:pPr>
          </w:p>
        </w:tc>
        <w:tc>
          <w:tcPr>
            <w:tcW w:w="792" w:type="pct"/>
            <w:shd w:val="clear" w:color="auto" w:fill="auto"/>
            <w:vAlign w:val="center"/>
          </w:tcPr>
          <w:p w14:paraId="0CC767BF" w14:textId="77777777" w:rsidR="004E040D" w:rsidRPr="0093546A" w:rsidRDefault="004E040D" w:rsidP="00176B00">
            <w:pPr>
              <w:adjustRightInd w:val="0"/>
              <w:jc w:val="right"/>
              <w:rPr>
                <w:rFonts w:ascii="宋体" w:hAnsi="宋体"/>
                <w:kern w:val="0"/>
                <w:szCs w:val="21"/>
              </w:rPr>
            </w:pPr>
          </w:p>
        </w:tc>
      </w:tr>
      <w:tr w:rsidR="0093546A" w:rsidRPr="0093546A" w14:paraId="42BBCA0F" w14:textId="77777777" w:rsidTr="00176B00">
        <w:trPr>
          <w:trHeight w:val="454"/>
          <w:jc w:val="center"/>
        </w:trPr>
        <w:tc>
          <w:tcPr>
            <w:tcW w:w="1759" w:type="pct"/>
            <w:shd w:val="clear" w:color="auto" w:fill="auto"/>
            <w:vAlign w:val="center"/>
          </w:tcPr>
          <w:p w14:paraId="36D1B81C" w14:textId="109A9E13" w:rsidR="007B58FD" w:rsidRPr="0093546A" w:rsidRDefault="00D83EDA" w:rsidP="00176B00">
            <w:pPr>
              <w:adjustRightInd w:val="0"/>
              <w:ind w:firstLineChars="200" w:firstLine="420"/>
              <w:jc w:val="left"/>
              <w:rPr>
                <w:rFonts w:ascii="宋体" w:hAnsi="宋体"/>
                <w:kern w:val="0"/>
                <w:szCs w:val="21"/>
              </w:rPr>
            </w:pPr>
            <w:bookmarkStart w:id="3257" w:name="PO_递延所得税资产和递延所得税负债_已确认_49" w:colFirst="1" w:colLast="1"/>
            <w:bookmarkStart w:id="3258" w:name="PO_递延所得税资产和递延所得税负债_已确认_50" w:colFirst="2" w:colLast="2"/>
            <w:bookmarkStart w:id="3259" w:name="PO_递延所得税资产和递延所得税负债_已确认_51" w:colFirst="3" w:colLast="3"/>
            <w:bookmarkStart w:id="3260" w:name="PO_递延所得税资产和递延所得税负债_已确认_52" w:colFirst="4" w:colLast="4"/>
            <w:bookmarkEnd w:id="3253"/>
            <w:bookmarkEnd w:id="3254"/>
            <w:bookmarkEnd w:id="3255"/>
            <w:bookmarkEnd w:id="3256"/>
            <w:r>
              <w:rPr>
                <w:rFonts w:ascii="宋体" w:hAnsi="宋体" w:hint="eastAsia"/>
                <w:kern w:val="0"/>
                <w:szCs w:val="21"/>
              </w:rPr>
              <w:t>其他</w:t>
            </w:r>
          </w:p>
        </w:tc>
        <w:tc>
          <w:tcPr>
            <w:tcW w:w="830" w:type="pct"/>
            <w:shd w:val="clear" w:color="auto" w:fill="auto"/>
            <w:vAlign w:val="center"/>
          </w:tcPr>
          <w:p w14:paraId="2690D8A0" w14:textId="77777777" w:rsidR="007B58FD" w:rsidRPr="0093546A" w:rsidRDefault="007B58FD" w:rsidP="00176B00">
            <w:pPr>
              <w:adjustRightInd w:val="0"/>
              <w:jc w:val="right"/>
              <w:rPr>
                <w:rFonts w:ascii="宋体" w:hAnsi="宋体"/>
                <w:kern w:val="0"/>
                <w:szCs w:val="21"/>
              </w:rPr>
            </w:pPr>
          </w:p>
        </w:tc>
        <w:tc>
          <w:tcPr>
            <w:tcW w:w="774" w:type="pct"/>
            <w:shd w:val="clear" w:color="auto" w:fill="auto"/>
            <w:vAlign w:val="center"/>
          </w:tcPr>
          <w:p w14:paraId="1DD32C6C" w14:textId="77777777" w:rsidR="007B58FD" w:rsidRPr="0093546A" w:rsidRDefault="007B58FD" w:rsidP="00176B00">
            <w:pPr>
              <w:adjustRightInd w:val="0"/>
              <w:jc w:val="right"/>
              <w:rPr>
                <w:rFonts w:ascii="宋体" w:hAnsi="宋体"/>
                <w:kern w:val="0"/>
                <w:szCs w:val="21"/>
              </w:rPr>
            </w:pPr>
          </w:p>
        </w:tc>
        <w:tc>
          <w:tcPr>
            <w:tcW w:w="845" w:type="pct"/>
            <w:shd w:val="clear" w:color="auto" w:fill="auto"/>
            <w:vAlign w:val="center"/>
          </w:tcPr>
          <w:p w14:paraId="495BEAD9" w14:textId="77777777" w:rsidR="007B58FD" w:rsidRPr="0093546A" w:rsidRDefault="007B58FD" w:rsidP="00176B00">
            <w:pPr>
              <w:adjustRightInd w:val="0"/>
              <w:jc w:val="right"/>
              <w:rPr>
                <w:rFonts w:ascii="宋体" w:hAnsi="宋体"/>
                <w:kern w:val="0"/>
                <w:szCs w:val="21"/>
              </w:rPr>
            </w:pPr>
          </w:p>
        </w:tc>
        <w:tc>
          <w:tcPr>
            <w:tcW w:w="792" w:type="pct"/>
            <w:shd w:val="clear" w:color="auto" w:fill="auto"/>
            <w:vAlign w:val="center"/>
          </w:tcPr>
          <w:p w14:paraId="664D68D6" w14:textId="77777777" w:rsidR="007B58FD" w:rsidRPr="0093546A" w:rsidRDefault="007B58FD" w:rsidP="00176B00">
            <w:pPr>
              <w:adjustRightInd w:val="0"/>
              <w:jc w:val="right"/>
              <w:rPr>
                <w:rFonts w:ascii="宋体" w:hAnsi="宋体"/>
                <w:kern w:val="0"/>
                <w:szCs w:val="21"/>
              </w:rPr>
            </w:pPr>
          </w:p>
        </w:tc>
      </w:tr>
    </w:tbl>
    <w:bookmarkEnd w:id="3257"/>
    <w:bookmarkEnd w:id="3258"/>
    <w:bookmarkEnd w:id="3259"/>
    <w:bookmarkEnd w:id="3260"/>
    <w:p w14:paraId="2579FA2C" w14:textId="68F23E36" w:rsidR="007B58FD" w:rsidRPr="003A10D7" w:rsidRDefault="003A10D7" w:rsidP="003A10D7">
      <w:pPr>
        <w:pStyle w:val="4"/>
        <w:ind w:firstLineChars="200"/>
      </w:pPr>
      <w:r>
        <w:t xml:space="preserve"> </w:t>
      </w:r>
      <w:r w:rsidR="007B58FD" w:rsidRPr="003A10D7">
        <w:rPr>
          <w:rFonts w:hint="eastAsia"/>
        </w:rPr>
        <w:t>未确认递延所得税资产明细</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684"/>
        <w:gridCol w:w="1916"/>
        <w:gridCol w:w="1916"/>
      </w:tblGrid>
      <w:tr w:rsidR="0093546A" w:rsidRPr="0093546A" w14:paraId="35DE408C" w14:textId="77777777" w:rsidTr="00176B00">
        <w:trPr>
          <w:trHeight w:val="454"/>
          <w:tblHeader/>
          <w:jc w:val="center"/>
        </w:trPr>
        <w:tc>
          <w:tcPr>
            <w:tcW w:w="2750" w:type="pct"/>
            <w:shd w:val="clear" w:color="auto" w:fill="auto"/>
            <w:vAlign w:val="center"/>
          </w:tcPr>
          <w:p w14:paraId="537F23FA" w14:textId="666784B2" w:rsidR="007B58FD" w:rsidRPr="0093546A" w:rsidRDefault="0093546A" w:rsidP="00176B00">
            <w:pPr>
              <w:adjustRightInd w:val="0"/>
              <w:ind w:firstLineChars="100" w:firstLine="210"/>
              <w:jc w:val="left"/>
              <w:rPr>
                <w:rFonts w:ascii="宋体" w:hAnsi="宋体"/>
                <w:kern w:val="0"/>
                <w:szCs w:val="21"/>
              </w:rPr>
            </w:pPr>
            <w:r>
              <w:rPr>
                <w:rFonts w:ascii="宋体" w:hAnsi="宋体" w:hint="eastAsia"/>
                <w:kern w:val="0"/>
                <w:szCs w:val="21"/>
              </w:rPr>
              <w:t>项</w:t>
            </w:r>
            <w:r>
              <w:rPr>
                <w:rFonts w:ascii="宋体" w:hAnsi="宋体"/>
                <w:kern w:val="0"/>
                <w:szCs w:val="21"/>
              </w:rPr>
              <w:t xml:space="preserve">  目</w:t>
            </w:r>
          </w:p>
        </w:tc>
        <w:tc>
          <w:tcPr>
            <w:tcW w:w="1125" w:type="pct"/>
            <w:shd w:val="clear" w:color="auto" w:fill="auto"/>
            <w:vAlign w:val="center"/>
          </w:tcPr>
          <w:p w14:paraId="4F941E49" w14:textId="77777777" w:rsidR="007B58FD" w:rsidRPr="0093546A" w:rsidRDefault="00B57F04" w:rsidP="00176B00">
            <w:pPr>
              <w:adjustRightInd w:val="0"/>
              <w:jc w:val="center"/>
              <w:rPr>
                <w:rFonts w:ascii="宋体" w:hAnsi="宋体"/>
                <w:kern w:val="0"/>
                <w:szCs w:val="21"/>
              </w:rPr>
            </w:pPr>
            <w:r w:rsidRPr="0093546A">
              <w:rPr>
                <w:rFonts w:ascii="宋体" w:hAnsi="宋体" w:hint="eastAsia"/>
                <w:kern w:val="0"/>
                <w:szCs w:val="21"/>
              </w:rPr>
              <w:t>期末数</w:t>
            </w:r>
          </w:p>
        </w:tc>
        <w:tc>
          <w:tcPr>
            <w:tcW w:w="1125" w:type="pct"/>
            <w:shd w:val="clear" w:color="auto" w:fill="auto"/>
            <w:vAlign w:val="center"/>
          </w:tcPr>
          <w:p w14:paraId="005AC904" w14:textId="77777777" w:rsidR="007B58FD" w:rsidRPr="0093546A" w:rsidRDefault="00B57F04" w:rsidP="00176B00">
            <w:pPr>
              <w:adjustRightInd w:val="0"/>
              <w:jc w:val="center"/>
              <w:rPr>
                <w:rFonts w:ascii="宋体" w:hAnsi="宋体"/>
                <w:kern w:val="0"/>
                <w:szCs w:val="21"/>
              </w:rPr>
            </w:pPr>
            <w:r w:rsidRPr="0093546A">
              <w:rPr>
                <w:rFonts w:ascii="宋体" w:hAnsi="宋体" w:hint="eastAsia"/>
                <w:kern w:val="0"/>
                <w:szCs w:val="21"/>
              </w:rPr>
              <w:t>期初数</w:t>
            </w:r>
          </w:p>
        </w:tc>
      </w:tr>
      <w:tr w:rsidR="0093546A" w:rsidRPr="0093546A" w14:paraId="45983167" w14:textId="77777777" w:rsidTr="00176B00">
        <w:trPr>
          <w:trHeight w:val="454"/>
          <w:jc w:val="center"/>
        </w:trPr>
        <w:tc>
          <w:tcPr>
            <w:tcW w:w="2750" w:type="pct"/>
            <w:shd w:val="clear" w:color="auto" w:fill="auto"/>
            <w:vAlign w:val="center"/>
          </w:tcPr>
          <w:p w14:paraId="2A5F0724" w14:textId="77777777" w:rsidR="007B58FD" w:rsidRPr="0093546A" w:rsidRDefault="007B58FD" w:rsidP="00176B00">
            <w:pPr>
              <w:adjustRightInd w:val="0"/>
              <w:jc w:val="left"/>
              <w:rPr>
                <w:rFonts w:ascii="宋体" w:hAnsi="宋体"/>
                <w:kern w:val="0"/>
                <w:szCs w:val="21"/>
              </w:rPr>
            </w:pPr>
            <w:r w:rsidRPr="0093546A">
              <w:rPr>
                <w:rFonts w:ascii="宋体" w:hAnsi="宋体" w:hint="eastAsia"/>
                <w:szCs w:val="21"/>
              </w:rPr>
              <w:t>可抵扣暂时性差异</w:t>
            </w:r>
          </w:p>
        </w:tc>
        <w:tc>
          <w:tcPr>
            <w:tcW w:w="1125" w:type="pct"/>
            <w:shd w:val="clear" w:color="auto" w:fill="auto"/>
            <w:vAlign w:val="center"/>
          </w:tcPr>
          <w:p w14:paraId="1AA1AE7F" w14:textId="77777777" w:rsidR="007B58FD" w:rsidRPr="0093546A" w:rsidRDefault="007B58FD" w:rsidP="00176B00">
            <w:pPr>
              <w:adjustRightInd w:val="0"/>
              <w:jc w:val="right"/>
              <w:rPr>
                <w:rFonts w:ascii="宋体" w:hAnsi="宋体"/>
                <w:kern w:val="0"/>
                <w:szCs w:val="21"/>
              </w:rPr>
            </w:pPr>
          </w:p>
        </w:tc>
        <w:tc>
          <w:tcPr>
            <w:tcW w:w="1125" w:type="pct"/>
            <w:shd w:val="clear" w:color="auto" w:fill="auto"/>
            <w:vAlign w:val="center"/>
          </w:tcPr>
          <w:p w14:paraId="47AFFD60" w14:textId="77777777" w:rsidR="007B58FD" w:rsidRPr="0093546A" w:rsidRDefault="007B58FD" w:rsidP="00176B00">
            <w:pPr>
              <w:adjustRightInd w:val="0"/>
              <w:jc w:val="right"/>
              <w:rPr>
                <w:rFonts w:ascii="宋体" w:hAnsi="宋体"/>
                <w:kern w:val="0"/>
                <w:szCs w:val="21"/>
              </w:rPr>
            </w:pPr>
          </w:p>
        </w:tc>
      </w:tr>
      <w:tr w:rsidR="0093546A" w:rsidRPr="0093546A" w14:paraId="6D1DD788" w14:textId="77777777" w:rsidTr="00176B00">
        <w:trPr>
          <w:trHeight w:val="454"/>
          <w:jc w:val="center"/>
        </w:trPr>
        <w:tc>
          <w:tcPr>
            <w:tcW w:w="2750" w:type="pct"/>
            <w:shd w:val="clear" w:color="auto" w:fill="auto"/>
            <w:vAlign w:val="center"/>
          </w:tcPr>
          <w:p w14:paraId="7AAC1AF9" w14:textId="77777777" w:rsidR="007B58FD" w:rsidRPr="0093546A" w:rsidRDefault="007B58FD" w:rsidP="00176B00">
            <w:pPr>
              <w:adjustRightInd w:val="0"/>
              <w:jc w:val="left"/>
              <w:rPr>
                <w:rFonts w:ascii="宋体" w:hAnsi="宋体"/>
                <w:kern w:val="0"/>
                <w:szCs w:val="21"/>
              </w:rPr>
            </w:pPr>
            <w:r w:rsidRPr="0093546A">
              <w:rPr>
                <w:rFonts w:ascii="宋体" w:hAnsi="宋体" w:hint="eastAsia"/>
                <w:szCs w:val="21"/>
              </w:rPr>
              <w:t>可抵扣亏损</w:t>
            </w:r>
          </w:p>
        </w:tc>
        <w:tc>
          <w:tcPr>
            <w:tcW w:w="1125" w:type="pct"/>
            <w:shd w:val="clear" w:color="auto" w:fill="auto"/>
            <w:vAlign w:val="center"/>
          </w:tcPr>
          <w:p w14:paraId="3793CB80" w14:textId="77777777" w:rsidR="007B58FD" w:rsidRPr="0093546A" w:rsidRDefault="007B58FD" w:rsidP="00176B00">
            <w:pPr>
              <w:adjustRightInd w:val="0"/>
              <w:jc w:val="right"/>
              <w:rPr>
                <w:rFonts w:ascii="宋体" w:hAnsi="宋体"/>
                <w:kern w:val="0"/>
                <w:szCs w:val="21"/>
              </w:rPr>
            </w:pPr>
          </w:p>
        </w:tc>
        <w:tc>
          <w:tcPr>
            <w:tcW w:w="1125" w:type="pct"/>
            <w:shd w:val="clear" w:color="auto" w:fill="auto"/>
            <w:vAlign w:val="center"/>
          </w:tcPr>
          <w:p w14:paraId="3BF2CFE2" w14:textId="77777777" w:rsidR="007B58FD" w:rsidRPr="0093546A" w:rsidRDefault="007B58FD" w:rsidP="00176B00">
            <w:pPr>
              <w:adjustRightInd w:val="0"/>
              <w:jc w:val="right"/>
              <w:rPr>
                <w:rFonts w:ascii="宋体" w:hAnsi="宋体"/>
                <w:kern w:val="0"/>
                <w:szCs w:val="21"/>
              </w:rPr>
            </w:pPr>
          </w:p>
        </w:tc>
      </w:tr>
      <w:tr w:rsidR="0093546A" w:rsidRPr="0093546A" w14:paraId="677499C5" w14:textId="77777777" w:rsidTr="00176B00">
        <w:trPr>
          <w:trHeight w:val="454"/>
          <w:jc w:val="center"/>
        </w:trPr>
        <w:tc>
          <w:tcPr>
            <w:tcW w:w="2750" w:type="pct"/>
            <w:shd w:val="clear" w:color="auto" w:fill="auto"/>
            <w:vAlign w:val="center"/>
          </w:tcPr>
          <w:p w14:paraId="2CE272B8" w14:textId="34E4AB27" w:rsidR="007B58FD" w:rsidRPr="0093546A" w:rsidRDefault="0093546A" w:rsidP="00176B00">
            <w:pPr>
              <w:adjustRightInd w:val="0"/>
              <w:ind w:firstLineChars="100" w:firstLine="210"/>
              <w:jc w:val="left"/>
              <w:rPr>
                <w:rFonts w:ascii="宋体" w:hAnsi="宋体"/>
                <w:kern w:val="0"/>
                <w:szCs w:val="21"/>
              </w:rPr>
            </w:pPr>
            <w:r>
              <w:rPr>
                <w:rFonts w:ascii="宋体" w:hAnsi="宋体" w:hint="eastAsia"/>
                <w:kern w:val="0"/>
                <w:szCs w:val="21"/>
              </w:rPr>
              <w:t>小</w:t>
            </w:r>
            <w:r>
              <w:rPr>
                <w:rFonts w:ascii="宋体" w:hAnsi="宋体"/>
                <w:kern w:val="0"/>
                <w:szCs w:val="21"/>
              </w:rPr>
              <w:t xml:space="preserve">  计</w:t>
            </w:r>
          </w:p>
        </w:tc>
        <w:tc>
          <w:tcPr>
            <w:tcW w:w="1125" w:type="pct"/>
            <w:shd w:val="clear" w:color="auto" w:fill="auto"/>
            <w:vAlign w:val="center"/>
          </w:tcPr>
          <w:p w14:paraId="0657CF7E" w14:textId="77777777" w:rsidR="007B58FD" w:rsidRPr="0093546A" w:rsidRDefault="007B58FD" w:rsidP="00176B00">
            <w:pPr>
              <w:adjustRightInd w:val="0"/>
              <w:jc w:val="right"/>
              <w:rPr>
                <w:rFonts w:ascii="宋体" w:hAnsi="宋体"/>
                <w:kern w:val="0"/>
                <w:szCs w:val="21"/>
              </w:rPr>
            </w:pPr>
          </w:p>
        </w:tc>
        <w:tc>
          <w:tcPr>
            <w:tcW w:w="1125" w:type="pct"/>
            <w:shd w:val="clear" w:color="auto" w:fill="auto"/>
            <w:vAlign w:val="center"/>
          </w:tcPr>
          <w:p w14:paraId="71BFD5A9" w14:textId="77777777" w:rsidR="007B58FD" w:rsidRPr="0093546A" w:rsidRDefault="007B58FD" w:rsidP="00176B00">
            <w:pPr>
              <w:adjustRightInd w:val="0"/>
              <w:jc w:val="right"/>
              <w:rPr>
                <w:rFonts w:ascii="宋体" w:hAnsi="宋体"/>
                <w:kern w:val="0"/>
                <w:szCs w:val="21"/>
              </w:rPr>
            </w:pPr>
          </w:p>
        </w:tc>
      </w:tr>
    </w:tbl>
    <w:p w14:paraId="014470B7" w14:textId="5F4DB219" w:rsidR="007B58FD" w:rsidRPr="003A10D7" w:rsidRDefault="003A10D7" w:rsidP="003A10D7">
      <w:pPr>
        <w:pStyle w:val="4"/>
        <w:ind w:firstLineChars="200"/>
      </w:pPr>
      <w:r>
        <w:t xml:space="preserve"> </w:t>
      </w:r>
      <w:r w:rsidR="007B58FD" w:rsidRPr="003A10D7">
        <w:rPr>
          <w:rFonts w:hint="eastAsia"/>
        </w:rPr>
        <w:t>未确认递延所得税资产的可抵扣亏损将于以下年度到期</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711"/>
        <w:gridCol w:w="1935"/>
        <w:gridCol w:w="1935"/>
        <w:gridCol w:w="1935"/>
      </w:tblGrid>
      <w:tr w:rsidR="0093546A" w:rsidRPr="0093546A" w14:paraId="1EBAAF43" w14:textId="77777777" w:rsidTr="00176B00">
        <w:trPr>
          <w:trHeight w:val="454"/>
          <w:tblHeader/>
          <w:jc w:val="center"/>
        </w:trPr>
        <w:tc>
          <w:tcPr>
            <w:tcW w:w="1592" w:type="pct"/>
            <w:shd w:val="clear" w:color="auto" w:fill="auto"/>
            <w:vAlign w:val="center"/>
          </w:tcPr>
          <w:p w14:paraId="39A4C983" w14:textId="24DDEE50" w:rsidR="007B58FD" w:rsidRPr="0093546A" w:rsidRDefault="0093546A" w:rsidP="00176B00">
            <w:pPr>
              <w:adjustRightInd w:val="0"/>
              <w:ind w:firstLineChars="100" w:firstLine="210"/>
              <w:jc w:val="left"/>
              <w:rPr>
                <w:rFonts w:ascii="宋体" w:hAnsi="宋体"/>
                <w:szCs w:val="21"/>
              </w:rPr>
            </w:pPr>
            <w:r>
              <w:rPr>
                <w:rFonts w:ascii="宋体" w:hAnsi="宋体" w:hint="eastAsia"/>
                <w:szCs w:val="21"/>
              </w:rPr>
              <w:t>年</w:t>
            </w:r>
            <w:r>
              <w:rPr>
                <w:rFonts w:ascii="宋体" w:hAnsi="宋体"/>
                <w:szCs w:val="21"/>
              </w:rPr>
              <w:t xml:space="preserve">  份</w:t>
            </w:r>
          </w:p>
        </w:tc>
        <w:tc>
          <w:tcPr>
            <w:tcW w:w="1136" w:type="pct"/>
            <w:shd w:val="clear" w:color="auto" w:fill="auto"/>
            <w:vAlign w:val="center"/>
          </w:tcPr>
          <w:p w14:paraId="01D386CE" w14:textId="77777777" w:rsidR="007B58FD" w:rsidRPr="0093546A" w:rsidRDefault="00B57F04" w:rsidP="00176B00">
            <w:pPr>
              <w:adjustRightInd w:val="0"/>
              <w:jc w:val="center"/>
              <w:rPr>
                <w:rFonts w:ascii="宋体" w:hAnsi="宋体"/>
                <w:szCs w:val="21"/>
              </w:rPr>
            </w:pPr>
            <w:r w:rsidRPr="0093546A">
              <w:rPr>
                <w:rFonts w:ascii="宋体" w:hAnsi="宋体" w:hint="eastAsia"/>
                <w:szCs w:val="21"/>
              </w:rPr>
              <w:t>期末数</w:t>
            </w:r>
          </w:p>
        </w:tc>
        <w:tc>
          <w:tcPr>
            <w:tcW w:w="1136" w:type="pct"/>
            <w:shd w:val="clear" w:color="auto" w:fill="auto"/>
            <w:vAlign w:val="center"/>
          </w:tcPr>
          <w:p w14:paraId="2AE72E1B" w14:textId="77777777" w:rsidR="007B58FD" w:rsidRPr="0093546A" w:rsidRDefault="00B57F04" w:rsidP="00176B00">
            <w:pPr>
              <w:adjustRightInd w:val="0"/>
              <w:jc w:val="center"/>
              <w:rPr>
                <w:rFonts w:ascii="宋体" w:hAnsi="宋体"/>
                <w:szCs w:val="21"/>
              </w:rPr>
            </w:pPr>
            <w:r w:rsidRPr="0093546A">
              <w:rPr>
                <w:rFonts w:ascii="宋体" w:hAnsi="宋体" w:hint="eastAsia"/>
                <w:szCs w:val="21"/>
              </w:rPr>
              <w:t>期初数</w:t>
            </w:r>
          </w:p>
        </w:tc>
        <w:tc>
          <w:tcPr>
            <w:tcW w:w="1136" w:type="pct"/>
            <w:shd w:val="clear" w:color="auto" w:fill="auto"/>
            <w:vAlign w:val="center"/>
          </w:tcPr>
          <w:p w14:paraId="01E08E2B" w14:textId="77777777" w:rsidR="007B58FD" w:rsidRPr="0093546A" w:rsidRDefault="007B58FD" w:rsidP="00176B00">
            <w:pPr>
              <w:adjustRightInd w:val="0"/>
              <w:jc w:val="center"/>
              <w:rPr>
                <w:rFonts w:ascii="宋体" w:hAnsi="宋体"/>
                <w:szCs w:val="21"/>
              </w:rPr>
            </w:pPr>
            <w:r w:rsidRPr="0093546A">
              <w:rPr>
                <w:rFonts w:ascii="宋体" w:hAnsi="宋体" w:hint="eastAsia"/>
                <w:szCs w:val="21"/>
              </w:rPr>
              <w:t>备注</w:t>
            </w:r>
          </w:p>
        </w:tc>
      </w:tr>
      <w:tr w:rsidR="0093546A" w:rsidRPr="0093546A" w14:paraId="17933DF7" w14:textId="77777777" w:rsidTr="00176B00">
        <w:trPr>
          <w:trHeight w:val="454"/>
          <w:jc w:val="center"/>
        </w:trPr>
        <w:tc>
          <w:tcPr>
            <w:tcW w:w="1592" w:type="pct"/>
            <w:shd w:val="clear" w:color="auto" w:fill="auto"/>
            <w:vAlign w:val="center"/>
          </w:tcPr>
          <w:p w14:paraId="7AE25430" w14:textId="0217A7DB" w:rsidR="007B58FD" w:rsidRPr="0093546A" w:rsidRDefault="006B0AA2" w:rsidP="00176B00">
            <w:pPr>
              <w:adjustRightInd w:val="0"/>
              <w:jc w:val="left"/>
              <w:rPr>
                <w:rFonts w:ascii="宋体" w:hAnsi="宋体"/>
                <w:szCs w:val="21"/>
              </w:rPr>
            </w:pPr>
            <w:bookmarkStart w:id="3261" w:name="PO_递延所得税资产和递延所得税负债_未确认_1" w:colFirst="1" w:colLast="1"/>
            <w:bookmarkStart w:id="3262" w:name="PO_递延所得税资产和递延所得税负债_未确认_2" w:colFirst="2" w:colLast="2"/>
            <w:bookmarkStart w:id="3263" w:name="PO_递延所得税资产和递延所得税负债_未确认_3" w:colFirst="3" w:colLast="3"/>
            <w:r w:rsidRPr="0093546A">
              <w:rPr>
                <w:rFonts w:ascii="宋体" w:hAnsi="宋体"/>
                <w:szCs w:val="21"/>
              </w:rPr>
              <w:t>20</w:t>
            </w:r>
            <w:r w:rsidR="00EA262F">
              <w:rPr>
                <w:rFonts w:ascii="宋体" w:hAnsi="宋体"/>
                <w:szCs w:val="21"/>
              </w:rPr>
              <w:t>21</w:t>
            </w:r>
            <w:r w:rsidRPr="0093546A">
              <w:rPr>
                <w:rFonts w:ascii="宋体" w:hAnsi="宋体"/>
                <w:szCs w:val="21"/>
              </w:rPr>
              <w:t>年</w:t>
            </w:r>
          </w:p>
        </w:tc>
        <w:tc>
          <w:tcPr>
            <w:tcW w:w="1136" w:type="pct"/>
            <w:shd w:val="clear" w:color="auto" w:fill="auto"/>
            <w:vAlign w:val="center"/>
          </w:tcPr>
          <w:p w14:paraId="57C4A4C8" w14:textId="77777777" w:rsidR="007B58FD" w:rsidRPr="0093546A" w:rsidRDefault="007B58FD" w:rsidP="00176B00">
            <w:pPr>
              <w:adjustRightInd w:val="0"/>
              <w:jc w:val="right"/>
              <w:rPr>
                <w:rFonts w:ascii="宋体" w:hAnsi="宋体"/>
                <w:szCs w:val="21"/>
              </w:rPr>
            </w:pPr>
          </w:p>
        </w:tc>
        <w:tc>
          <w:tcPr>
            <w:tcW w:w="1136" w:type="pct"/>
            <w:shd w:val="clear" w:color="auto" w:fill="auto"/>
            <w:vAlign w:val="center"/>
          </w:tcPr>
          <w:p w14:paraId="2DF26380" w14:textId="77777777" w:rsidR="007B58FD" w:rsidRPr="0093546A" w:rsidRDefault="007B58FD" w:rsidP="00176B00">
            <w:pPr>
              <w:adjustRightInd w:val="0"/>
              <w:jc w:val="right"/>
              <w:rPr>
                <w:rFonts w:ascii="宋体" w:hAnsi="宋体"/>
                <w:szCs w:val="21"/>
              </w:rPr>
            </w:pPr>
          </w:p>
        </w:tc>
        <w:tc>
          <w:tcPr>
            <w:tcW w:w="1136" w:type="pct"/>
            <w:shd w:val="clear" w:color="auto" w:fill="auto"/>
            <w:vAlign w:val="center"/>
          </w:tcPr>
          <w:p w14:paraId="46DFECFB" w14:textId="77777777" w:rsidR="007B58FD" w:rsidRPr="0093546A" w:rsidRDefault="007B58FD" w:rsidP="00176B00">
            <w:pPr>
              <w:adjustRightInd w:val="0"/>
              <w:jc w:val="left"/>
              <w:rPr>
                <w:rFonts w:ascii="宋体" w:hAnsi="宋体"/>
                <w:szCs w:val="21"/>
              </w:rPr>
            </w:pPr>
          </w:p>
        </w:tc>
      </w:tr>
      <w:tr w:rsidR="0093546A" w:rsidRPr="0093546A" w14:paraId="4880C1E6" w14:textId="77777777" w:rsidTr="00176B00">
        <w:trPr>
          <w:trHeight w:val="454"/>
          <w:jc w:val="center"/>
        </w:trPr>
        <w:tc>
          <w:tcPr>
            <w:tcW w:w="1592" w:type="pct"/>
            <w:shd w:val="clear" w:color="auto" w:fill="auto"/>
            <w:vAlign w:val="center"/>
          </w:tcPr>
          <w:p w14:paraId="06BCEBF9" w14:textId="34928EF9" w:rsidR="007B58FD" w:rsidRPr="0093546A" w:rsidRDefault="00EA262F" w:rsidP="00176B00">
            <w:pPr>
              <w:adjustRightInd w:val="0"/>
              <w:jc w:val="left"/>
              <w:rPr>
                <w:rFonts w:ascii="宋体" w:hAnsi="宋体"/>
                <w:szCs w:val="21"/>
              </w:rPr>
            </w:pPr>
            <w:bookmarkStart w:id="3264" w:name="PO_递延所得税资产和递延所得税负债_未确认_4" w:colFirst="1" w:colLast="1"/>
            <w:bookmarkStart w:id="3265" w:name="PO_递延所得税资产和递延所得税负债_未确认_5" w:colFirst="2" w:colLast="2"/>
            <w:bookmarkStart w:id="3266" w:name="PO_递延所得税资产和递延所得税负债_未确认_6" w:colFirst="3" w:colLast="3"/>
            <w:bookmarkEnd w:id="3261"/>
            <w:bookmarkEnd w:id="3262"/>
            <w:bookmarkEnd w:id="3263"/>
            <w:r>
              <w:rPr>
                <w:rFonts w:ascii="宋体" w:hAnsi="宋体" w:hint="eastAsia"/>
                <w:szCs w:val="21"/>
              </w:rPr>
              <w:t>2</w:t>
            </w:r>
            <w:r>
              <w:rPr>
                <w:rFonts w:ascii="宋体" w:hAnsi="宋体"/>
                <w:szCs w:val="21"/>
              </w:rPr>
              <w:t>022</w:t>
            </w:r>
            <w:r>
              <w:rPr>
                <w:rFonts w:ascii="宋体" w:hAnsi="宋体" w:hint="eastAsia"/>
                <w:szCs w:val="21"/>
              </w:rPr>
              <w:t>年</w:t>
            </w:r>
          </w:p>
        </w:tc>
        <w:tc>
          <w:tcPr>
            <w:tcW w:w="1136" w:type="pct"/>
            <w:shd w:val="clear" w:color="auto" w:fill="auto"/>
            <w:vAlign w:val="center"/>
          </w:tcPr>
          <w:p w14:paraId="18B56EA0" w14:textId="77777777" w:rsidR="007B58FD" w:rsidRPr="0093546A" w:rsidRDefault="007B58FD" w:rsidP="00176B00">
            <w:pPr>
              <w:adjustRightInd w:val="0"/>
              <w:jc w:val="right"/>
              <w:rPr>
                <w:rFonts w:ascii="宋体" w:hAnsi="宋体"/>
                <w:szCs w:val="21"/>
              </w:rPr>
            </w:pPr>
          </w:p>
        </w:tc>
        <w:tc>
          <w:tcPr>
            <w:tcW w:w="1136" w:type="pct"/>
            <w:shd w:val="clear" w:color="auto" w:fill="auto"/>
            <w:vAlign w:val="center"/>
          </w:tcPr>
          <w:p w14:paraId="0361A853" w14:textId="77777777" w:rsidR="007B58FD" w:rsidRPr="0093546A" w:rsidRDefault="007B58FD" w:rsidP="00176B00">
            <w:pPr>
              <w:adjustRightInd w:val="0"/>
              <w:jc w:val="right"/>
              <w:rPr>
                <w:rFonts w:ascii="宋体" w:hAnsi="宋体"/>
                <w:szCs w:val="21"/>
              </w:rPr>
            </w:pPr>
          </w:p>
        </w:tc>
        <w:tc>
          <w:tcPr>
            <w:tcW w:w="1136" w:type="pct"/>
            <w:shd w:val="clear" w:color="auto" w:fill="auto"/>
            <w:vAlign w:val="center"/>
          </w:tcPr>
          <w:p w14:paraId="54833478" w14:textId="77777777" w:rsidR="007B58FD" w:rsidRPr="0093546A" w:rsidRDefault="007B58FD" w:rsidP="00176B00">
            <w:pPr>
              <w:adjustRightInd w:val="0"/>
              <w:jc w:val="left"/>
              <w:rPr>
                <w:rFonts w:ascii="宋体" w:hAnsi="宋体"/>
                <w:szCs w:val="21"/>
              </w:rPr>
            </w:pPr>
          </w:p>
        </w:tc>
      </w:tr>
      <w:tr w:rsidR="00535642" w:rsidRPr="0093546A" w14:paraId="3C8B8008" w14:textId="77777777" w:rsidTr="00176B00">
        <w:trPr>
          <w:trHeight w:val="454"/>
          <w:jc w:val="center"/>
        </w:trPr>
        <w:tc>
          <w:tcPr>
            <w:tcW w:w="1592" w:type="pct"/>
            <w:shd w:val="clear" w:color="auto" w:fill="auto"/>
            <w:vAlign w:val="center"/>
          </w:tcPr>
          <w:p w14:paraId="6AA3BD63" w14:textId="66015211" w:rsidR="00535642" w:rsidRPr="0093546A" w:rsidRDefault="00EA262F" w:rsidP="00176B00">
            <w:pPr>
              <w:adjustRightInd w:val="0"/>
              <w:jc w:val="left"/>
              <w:rPr>
                <w:rFonts w:ascii="宋体" w:hAnsi="宋体"/>
                <w:szCs w:val="21"/>
              </w:rPr>
            </w:pPr>
            <w:bookmarkStart w:id="3267" w:name="PO_递延所得税资产和递延所得税负债_未确认_7" w:colFirst="1" w:colLast="1"/>
            <w:bookmarkStart w:id="3268" w:name="PO_递延所得税资产和递延所得税负债_未确认_8" w:colFirst="2" w:colLast="2"/>
            <w:bookmarkStart w:id="3269" w:name="PO_递延所得税资产和递延所得税负债_未确认_9" w:colFirst="3" w:colLast="3"/>
            <w:bookmarkEnd w:id="3264"/>
            <w:bookmarkEnd w:id="3265"/>
            <w:bookmarkEnd w:id="3266"/>
            <w:r>
              <w:rPr>
                <w:rFonts w:ascii="宋体" w:hAnsi="宋体" w:hint="eastAsia"/>
                <w:szCs w:val="21"/>
              </w:rPr>
              <w:t>2</w:t>
            </w:r>
            <w:r>
              <w:rPr>
                <w:rFonts w:ascii="宋体" w:hAnsi="宋体"/>
                <w:szCs w:val="21"/>
              </w:rPr>
              <w:t>023</w:t>
            </w:r>
            <w:r>
              <w:rPr>
                <w:rFonts w:ascii="宋体" w:hAnsi="宋体" w:hint="eastAsia"/>
                <w:szCs w:val="21"/>
              </w:rPr>
              <w:t>年</w:t>
            </w:r>
          </w:p>
        </w:tc>
        <w:tc>
          <w:tcPr>
            <w:tcW w:w="1136" w:type="pct"/>
            <w:shd w:val="clear" w:color="auto" w:fill="auto"/>
            <w:vAlign w:val="center"/>
          </w:tcPr>
          <w:p w14:paraId="26A57979" w14:textId="77777777" w:rsidR="00535642" w:rsidRPr="0093546A" w:rsidRDefault="00535642" w:rsidP="00176B00">
            <w:pPr>
              <w:adjustRightInd w:val="0"/>
              <w:jc w:val="right"/>
              <w:rPr>
                <w:rFonts w:ascii="宋体" w:hAnsi="宋体"/>
                <w:szCs w:val="21"/>
              </w:rPr>
            </w:pPr>
          </w:p>
        </w:tc>
        <w:tc>
          <w:tcPr>
            <w:tcW w:w="1136" w:type="pct"/>
            <w:shd w:val="clear" w:color="auto" w:fill="auto"/>
            <w:vAlign w:val="center"/>
          </w:tcPr>
          <w:p w14:paraId="3531F01F" w14:textId="77777777" w:rsidR="00535642" w:rsidRPr="0093546A" w:rsidRDefault="00535642" w:rsidP="00176B00">
            <w:pPr>
              <w:adjustRightInd w:val="0"/>
              <w:jc w:val="right"/>
              <w:rPr>
                <w:rFonts w:ascii="宋体" w:hAnsi="宋体"/>
                <w:szCs w:val="21"/>
              </w:rPr>
            </w:pPr>
          </w:p>
        </w:tc>
        <w:tc>
          <w:tcPr>
            <w:tcW w:w="1136" w:type="pct"/>
            <w:shd w:val="clear" w:color="auto" w:fill="auto"/>
            <w:vAlign w:val="center"/>
          </w:tcPr>
          <w:p w14:paraId="57D5B4F2" w14:textId="77777777" w:rsidR="00535642" w:rsidRPr="0093546A" w:rsidRDefault="00535642" w:rsidP="00176B00">
            <w:pPr>
              <w:adjustRightInd w:val="0"/>
              <w:jc w:val="left"/>
              <w:rPr>
                <w:rFonts w:ascii="宋体" w:hAnsi="宋体"/>
                <w:szCs w:val="21"/>
              </w:rPr>
            </w:pPr>
          </w:p>
        </w:tc>
      </w:tr>
      <w:tr w:rsidR="00535642" w:rsidRPr="0093546A" w14:paraId="3792E8FB" w14:textId="77777777" w:rsidTr="00176B00">
        <w:trPr>
          <w:trHeight w:val="454"/>
          <w:jc w:val="center"/>
        </w:trPr>
        <w:tc>
          <w:tcPr>
            <w:tcW w:w="1592" w:type="pct"/>
            <w:shd w:val="clear" w:color="auto" w:fill="auto"/>
            <w:vAlign w:val="center"/>
          </w:tcPr>
          <w:p w14:paraId="0ECACDD6" w14:textId="3077DE63" w:rsidR="00535642" w:rsidRPr="0093546A" w:rsidRDefault="00EA262F" w:rsidP="00176B00">
            <w:pPr>
              <w:adjustRightInd w:val="0"/>
              <w:jc w:val="left"/>
              <w:rPr>
                <w:rFonts w:ascii="宋体" w:hAnsi="宋体"/>
                <w:szCs w:val="21"/>
              </w:rPr>
            </w:pPr>
            <w:bookmarkStart w:id="3270" w:name="PO_递延所得税资产和递延所得税负债_未确认_10" w:colFirst="1" w:colLast="1"/>
            <w:bookmarkStart w:id="3271" w:name="PO_递延所得税资产和递延所得税负债_未确认_11" w:colFirst="2" w:colLast="2"/>
            <w:bookmarkStart w:id="3272" w:name="PO_递延所得税资产和递延所得税负债_未确认_12" w:colFirst="3" w:colLast="3"/>
            <w:bookmarkEnd w:id="3267"/>
            <w:bookmarkEnd w:id="3268"/>
            <w:bookmarkEnd w:id="3269"/>
            <w:r>
              <w:rPr>
                <w:rFonts w:ascii="宋体" w:hAnsi="宋体" w:hint="eastAsia"/>
                <w:szCs w:val="21"/>
              </w:rPr>
              <w:t>2</w:t>
            </w:r>
            <w:r>
              <w:rPr>
                <w:rFonts w:ascii="宋体" w:hAnsi="宋体"/>
                <w:szCs w:val="21"/>
              </w:rPr>
              <w:t>024</w:t>
            </w:r>
            <w:r>
              <w:rPr>
                <w:rFonts w:ascii="宋体" w:hAnsi="宋体" w:hint="eastAsia"/>
                <w:szCs w:val="21"/>
              </w:rPr>
              <w:t>年</w:t>
            </w:r>
          </w:p>
        </w:tc>
        <w:tc>
          <w:tcPr>
            <w:tcW w:w="1136" w:type="pct"/>
            <w:shd w:val="clear" w:color="auto" w:fill="auto"/>
            <w:vAlign w:val="center"/>
          </w:tcPr>
          <w:p w14:paraId="1547408B" w14:textId="77777777" w:rsidR="00535642" w:rsidRPr="0093546A" w:rsidRDefault="00535642" w:rsidP="00176B00">
            <w:pPr>
              <w:adjustRightInd w:val="0"/>
              <w:jc w:val="right"/>
              <w:rPr>
                <w:rFonts w:ascii="宋体" w:hAnsi="宋体"/>
                <w:szCs w:val="21"/>
              </w:rPr>
            </w:pPr>
          </w:p>
        </w:tc>
        <w:tc>
          <w:tcPr>
            <w:tcW w:w="1136" w:type="pct"/>
            <w:shd w:val="clear" w:color="auto" w:fill="auto"/>
            <w:vAlign w:val="center"/>
          </w:tcPr>
          <w:p w14:paraId="6983D801" w14:textId="77777777" w:rsidR="00535642" w:rsidRPr="0093546A" w:rsidRDefault="00535642" w:rsidP="00176B00">
            <w:pPr>
              <w:adjustRightInd w:val="0"/>
              <w:jc w:val="right"/>
              <w:rPr>
                <w:rFonts w:ascii="宋体" w:hAnsi="宋体"/>
                <w:szCs w:val="21"/>
              </w:rPr>
            </w:pPr>
          </w:p>
        </w:tc>
        <w:tc>
          <w:tcPr>
            <w:tcW w:w="1136" w:type="pct"/>
            <w:shd w:val="clear" w:color="auto" w:fill="auto"/>
            <w:vAlign w:val="center"/>
          </w:tcPr>
          <w:p w14:paraId="02029175" w14:textId="77777777" w:rsidR="00535642" w:rsidRPr="0093546A" w:rsidRDefault="00535642" w:rsidP="00176B00">
            <w:pPr>
              <w:adjustRightInd w:val="0"/>
              <w:jc w:val="left"/>
              <w:rPr>
                <w:rFonts w:ascii="宋体" w:hAnsi="宋体"/>
                <w:szCs w:val="21"/>
              </w:rPr>
            </w:pPr>
          </w:p>
        </w:tc>
      </w:tr>
      <w:tr w:rsidR="00535642" w:rsidRPr="0093546A" w14:paraId="3D9427A1" w14:textId="77777777" w:rsidTr="00176B00">
        <w:trPr>
          <w:trHeight w:val="454"/>
          <w:jc w:val="center"/>
        </w:trPr>
        <w:tc>
          <w:tcPr>
            <w:tcW w:w="1592" w:type="pct"/>
            <w:shd w:val="clear" w:color="auto" w:fill="auto"/>
            <w:vAlign w:val="center"/>
          </w:tcPr>
          <w:p w14:paraId="1A00B6DC" w14:textId="10D5C40F" w:rsidR="00535642" w:rsidRPr="0093546A" w:rsidRDefault="00EA262F" w:rsidP="00176B00">
            <w:pPr>
              <w:adjustRightInd w:val="0"/>
              <w:jc w:val="left"/>
              <w:rPr>
                <w:rFonts w:ascii="宋体" w:hAnsi="宋体"/>
                <w:szCs w:val="21"/>
              </w:rPr>
            </w:pPr>
            <w:bookmarkStart w:id="3273" w:name="PO_递延所得税资产和递延所得税负债_未确认_13" w:colFirst="1" w:colLast="1"/>
            <w:bookmarkStart w:id="3274" w:name="PO_递延所得税资产和递延所得税负债_未确认_14" w:colFirst="2" w:colLast="2"/>
            <w:bookmarkStart w:id="3275" w:name="PO_递延所得税资产和递延所得税负债_未确认_15" w:colFirst="3" w:colLast="3"/>
            <w:bookmarkEnd w:id="3270"/>
            <w:bookmarkEnd w:id="3271"/>
            <w:bookmarkEnd w:id="3272"/>
            <w:r>
              <w:rPr>
                <w:rFonts w:ascii="宋体" w:hAnsi="宋体" w:hint="eastAsia"/>
                <w:szCs w:val="21"/>
              </w:rPr>
              <w:t>2</w:t>
            </w:r>
            <w:r>
              <w:rPr>
                <w:rFonts w:ascii="宋体" w:hAnsi="宋体"/>
                <w:szCs w:val="21"/>
              </w:rPr>
              <w:t>025</w:t>
            </w:r>
            <w:r>
              <w:rPr>
                <w:rFonts w:ascii="宋体" w:hAnsi="宋体" w:hint="eastAsia"/>
                <w:szCs w:val="21"/>
              </w:rPr>
              <w:t>年</w:t>
            </w:r>
          </w:p>
        </w:tc>
        <w:tc>
          <w:tcPr>
            <w:tcW w:w="1136" w:type="pct"/>
            <w:shd w:val="clear" w:color="auto" w:fill="auto"/>
            <w:vAlign w:val="center"/>
          </w:tcPr>
          <w:p w14:paraId="2873DFF4" w14:textId="77777777" w:rsidR="00535642" w:rsidRPr="0093546A" w:rsidRDefault="00535642" w:rsidP="00176B00">
            <w:pPr>
              <w:adjustRightInd w:val="0"/>
              <w:jc w:val="right"/>
              <w:rPr>
                <w:rFonts w:ascii="宋体" w:hAnsi="宋体"/>
                <w:szCs w:val="21"/>
              </w:rPr>
            </w:pPr>
          </w:p>
        </w:tc>
        <w:tc>
          <w:tcPr>
            <w:tcW w:w="1136" w:type="pct"/>
            <w:shd w:val="clear" w:color="auto" w:fill="auto"/>
            <w:vAlign w:val="center"/>
          </w:tcPr>
          <w:p w14:paraId="006358CE" w14:textId="77777777" w:rsidR="00535642" w:rsidRPr="0093546A" w:rsidRDefault="00535642" w:rsidP="00176B00">
            <w:pPr>
              <w:adjustRightInd w:val="0"/>
              <w:jc w:val="right"/>
              <w:rPr>
                <w:rFonts w:ascii="宋体" w:hAnsi="宋体"/>
                <w:szCs w:val="21"/>
              </w:rPr>
            </w:pPr>
          </w:p>
        </w:tc>
        <w:tc>
          <w:tcPr>
            <w:tcW w:w="1136" w:type="pct"/>
            <w:shd w:val="clear" w:color="auto" w:fill="auto"/>
            <w:vAlign w:val="center"/>
          </w:tcPr>
          <w:p w14:paraId="7E527D0C" w14:textId="77777777" w:rsidR="00535642" w:rsidRPr="0093546A" w:rsidRDefault="00535642" w:rsidP="00176B00">
            <w:pPr>
              <w:adjustRightInd w:val="0"/>
              <w:jc w:val="left"/>
              <w:rPr>
                <w:rFonts w:ascii="宋体" w:hAnsi="宋体"/>
                <w:szCs w:val="21"/>
              </w:rPr>
            </w:pPr>
          </w:p>
        </w:tc>
      </w:tr>
      <w:tr w:rsidR="00EA262F" w:rsidRPr="0093546A" w14:paraId="16057802" w14:textId="77777777" w:rsidTr="00176B00">
        <w:trPr>
          <w:trHeight w:val="454"/>
          <w:jc w:val="center"/>
        </w:trPr>
        <w:tc>
          <w:tcPr>
            <w:tcW w:w="1592" w:type="pct"/>
            <w:shd w:val="clear" w:color="auto" w:fill="auto"/>
            <w:vAlign w:val="center"/>
          </w:tcPr>
          <w:p w14:paraId="58BB318B" w14:textId="75B93880" w:rsidR="00EA262F" w:rsidRDefault="00EA262F" w:rsidP="00176B00">
            <w:pPr>
              <w:adjustRightInd w:val="0"/>
              <w:jc w:val="left"/>
              <w:rPr>
                <w:rFonts w:ascii="宋体" w:hAnsi="宋体"/>
                <w:szCs w:val="21"/>
              </w:rPr>
            </w:pPr>
            <w:bookmarkStart w:id="3276" w:name="PO_递延所得税资产和递延所得税负债_未确认_16" w:colFirst="1" w:colLast="1"/>
            <w:bookmarkStart w:id="3277" w:name="PO_递延所得税资产和递延所得税负债_未确认_17" w:colFirst="2" w:colLast="2"/>
            <w:bookmarkStart w:id="3278" w:name="PO_递延所得税资产和递延所得税负债_未确认_18" w:colFirst="3" w:colLast="3"/>
            <w:bookmarkEnd w:id="3273"/>
            <w:bookmarkEnd w:id="3274"/>
            <w:bookmarkEnd w:id="3275"/>
            <w:r>
              <w:rPr>
                <w:rFonts w:ascii="宋体" w:hAnsi="宋体" w:hint="eastAsia"/>
                <w:szCs w:val="21"/>
              </w:rPr>
              <w:t>2</w:t>
            </w:r>
            <w:r>
              <w:rPr>
                <w:rFonts w:ascii="宋体" w:hAnsi="宋体"/>
                <w:szCs w:val="21"/>
              </w:rPr>
              <w:t>026</w:t>
            </w:r>
            <w:r>
              <w:rPr>
                <w:rFonts w:ascii="宋体" w:hAnsi="宋体" w:hint="eastAsia"/>
                <w:szCs w:val="21"/>
              </w:rPr>
              <w:t>年</w:t>
            </w:r>
          </w:p>
        </w:tc>
        <w:tc>
          <w:tcPr>
            <w:tcW w:w="1136" w:type="pct"/>
            <w:shd w:val="clear" w:color="auto" w:fill="auto"/>
            <w:vAlign w:val="center"/>
          </w:tcPr>
          <w:p w14:paraId="2068945D" w14:textId="77777777" w:rsidR="00EA262F" w:rsidRPr="0093546A" w:rsidRDefault="00EA262F" w:rsidP="00176B00">
            <w:pPr>
              <w:adjustRightInd w:val="0"/>
              <w:jc w:val="right"/>
              <w:rPr>
                <w:rFonts w:ascii="宋体" w:hAnsi="宋体"/>
                <w:szCs w:val="21"/>
              </w:rPr>
            </w:pPr>
          </w:p>
        </w:tc>
        <w:tc>
          <w:tcPr>
            <w:tcW w:w="1136" w:type="pct"/>
            <w:shd w:val="clear" w:color="auto" w:fill="auto"/>
            <w:vAlign w:val="center"/>
          </w:tcPr>
          <w:p w14:paraId="671078B8" w14:textId="77777777" w:rsidR="00EA262F" w:rsidRPr="0093546A" w:rsidRDefault="00EA262F" w:rsidP="00176B00">
            <w:pPr>
              <w:adjustRightInd w:val="0"/>
              <w:jc w:val="right"/>
              <w:rPr>
                <w:rFonts w:ascii="宋体" w:hAnsi="宋体"/>
                <w:szCs w:val="21"/>
              </w:rPr>
            </w:pPr>
          </w:p>
        </w:tc>
        <w:tc>
          <w:tcPr>
            <w:tcW w:w="1136" w:type="pct"/>
            <w:shd w:val="clear" w:color="auto" w:fill="auto"/>
            <w:vAlign w:val="center"/>
          </w:tcPr>
          <w:p w14:paraId="7DF408E0" w14:textId="77777777" w:rsidR="00EA262F" w:rsidRPr="0093546A" w:rsidRDefault="00EA262F" w:rsidP="00176B00">
            <w:pPr>
              <w:adjustRightInd w:val="0"/>
              <w:jc w:val="left"/>
              <w:rPr>
                <w:rFonts w:ascii="宋体" w:hAnsi="宋体"/>
                <w:szCs w:val="21"/>
              </w:rPr>
            </w:pPr>
          </w:p>
        </w:tc>
      </w:tr>
      <w:tr w:rsidR="0093546A" w:rsidRPr="0093546A" w14:paraId="324D8D11" w14:textId="77777777" w:rsidTr="00176B00">
        <w:trPr>
          <w:trHeight w:val="454"/>
          <w:jc w:val="center"/>
        </w:trPr>
        <w:tc>
          <w:tcPr>
            <w:tcW w:w="1592" w:type="pct"/>
            <w:shd w:val="clear" w:color="auto" w:fill="auto"/>
            <w:vAlign w:val="center"/>
          </w:tcPr>
          <w:p w14:paraId="0E9B7A63" w14:textId="4A8FECA1" w:rsidR="007B58FD" w:rsidRPr="0093546A" w:rsidRDefault="0093546A" w:rsidP="00176B00">
            <w:pPr>
              <w:adjustRightInd w:val="0"/>
              <w:ind w:firstLineChars="100" w:firstLine="210"/>
              <w:jc w:val="left"/>
              <w:rPr>
                <w:rFonts w:ascii="宋体" w:hAnsi="宋体"/>
                <w:szCs w:val="21"/>
              </w:rPr>
            </w:pPr>
            <w:bookmarkStart w:id="3279" w:name="PO_递延所得税资产和递延所得税负债_未确认_19" w:colFirst="1" w:colLast="1"/>
            <w:bookmarkStart w:id="3280" w:name="PO_递延所得税资产和递延所得税负债_未确认_20" w:colFirst="2" w:colLast="2"/>
            <w:bookmarkStart w:id="3281" w:name="PO_递延所得税资产和递延所得税负债_未确认_21" w:colFirst="3" w:colLast="3"/>
            <w:bookmarkEnd w:id="3276"/>
            <w:bookmarkEnd w:id="3277"/>
            <w:bookmarkEnd w:id="3278"/>
            <w:r>
              <w:rPr>
                <w:rFonts w:ascii="宋体" w:hAnsi="宋体" w:hint="eastAsia"/>
                <w:szCs w:val="21"/>
              </w:rPr>
              <w:t>小</w:t>
            </w:r>
            <w:r>
              <w:rPr>
                <w:rFonts w:ascii="宋体" w:hAnsi="宋体"/>
                <w:szCs w:val="21"/>
              </w:rPr>
              <w:t xml:space="preserve">  计</w:t>
            </w:r>
          </w:p>
        </w:tc>
        <w:tc>
          <w:tcPr>
            <w:tcW w:w="1136" w:type="pct"/>
            <w:shd w:val="clear" w:color="auto" w:fill="auto"/>
            <w:vAlign w:val="center"/>
          </w:tcPr>
          <w:p w14:paraId="7DB2D5AB" w14:textId="77777777" w:rsidR="007B58FD" w:rsidRPr="0093546A" w:rsidRDefault="007B58FD" w:rsidP="00176B00">
            <w:pPr>
              <w:adjustRightInd w:val="0"/>
              <w:jc w:val="right"/>
              <w:rPr>
                <w:rFonts w:ascii="宋体" w:hAnsi="宋体"/>
                <w:szCs w:val="21"/>
              </w:rPr>
            </w:pPr>
          </w:p>
        </w:tc>
        <w:tc>
          <w:tcPr>
            <w:tcW w:w="1136" w:type="pct"/>
            <w:shd w:val="clear" w:color="auto" w:fill="auto"/>
            <w:vAlign w:val="center"/>
          </w:tcPr>
          <w:p w14:paraId="50BBF9AE" w14:textId="77777777" w:rsidR="007B58FD" w:rsidRPr="0093546A" w:rsidRDefault="007B58FD" w:rsidP="00176B00">
            <w:pPr>
              <w:adjustRightInd w:val="0"/>
              <w:jc w:val="right"/>
              <w:rPr>
                <w:rFonts w:ascii="宋体" w:hAnsi="宋体"/>
                <w:szCs w:val="21"/>
              </w:rPr>
            </w:pPr>
          </w:p>
        </w:tc>
        <w:tc>
          <w:tcPr>
            <w:tcW w:w="1136" w:type="pct"/>
            <w:shd w:val="clear" w:color="auto" w:fill="auto"/>
            <w:vAlign w:val="center"/>
          </w:tcPr>
          <w:p w14:paraId="56666C17" w14:textId="77777777" w:rsidR="007B58FD" w:rsidRPr="0093546A" w:rsidRDefault="007B58FD" w:rsidP="00176B00">
            <w:pPr>
              <w:adjustRightInd w:val="0"/>
              <w:jc w:val="left"/>
              <w:rPr>
                <w:rFonts w:ascii="宋体" w:hAnsi="宋体"/>
                <w:szCs w:val="21"/>
              </w:rPr>
            </w:pPr>
          </w:p>
        </w:tc>
      </w:tr>
      <w:bookmarkEnd w:id="3279"/>
      <w:bookmarkEnd w:id="3280"/>
      <w:bookmarkEnd w:id="3281"/>
    </w:tbl>
    <w:p w14:paraId="2C1C3BD3" w14:textId="77777777" w:rsidR="00647738" w:rsidRPr="00D71D12" w:rsidRDefault="00647738" w:rsidP="004873B1">
      <w:pPr>
        <w:spacing w:line="360" w:lineRule="auto"/>
        <w:ind w:firstLineChars="200" w:firstLine="420"/>
        <w:rPr>
          <w:rFonts w:ascii="宋体" w:hAnsi="宋体"/>
          <w:kern w:val="0"/>
          <w:szCs w:val="21"/>
        </w:rPr>
      </w:pPr>
    </w:p>
    <w:p w14:paraId="522FC9BE" w14:textId="77777777" w:rsidR="00647738" w:rsidRPr="003A10D7" w:rsidRDefault="000E643E" w:rsidP="003A10D7">
      <w:pPr>
        <w:pStyle w:val="3"/>
        <w:ind w:firstLineChars="200"/>
      </w:pPr>
      <w:bookmarkStart w:id="3282" w:name="PO_其他非流动资产"/>
      <w:commentRangeStart w:id="3283"/>
      <w:commentRangeEnd w:id="3283"/>
      <w:r>
        <w:rPr>
          <w:rStyle w:val="ab"/>
          <w:rFonts w:ascii="Times New Roman" w:hAnsi="Times New Roman"/>
        </w:rPr>
        <w:commentReference w:id="3283"/>
      </w:r>
      <w:r w:rsidR="00647738">
        <w:t xml:space="preserve"> </w:t>
      </w:r>
      <w:r w:rsidR="00647738" w:rsidRPr="003A10D7">
        <w:rPr>
          <w:rFonts w:hint="eastAsia"/>
        </w:rPr>
        <w:t>其他非流动资产</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684"/>
        <w:gridCol w:w="1916"/>
        <w:gridCol w:w="1916"/>
      </w:tblGrid>
      <w:tr w:rsidR="00647738" w:rsidRPr="0093546A" w14:paraId="36E60113" w14:textId="77777777" w:rsidTr="00176B00">
        <w:trPr>
          <w:trHeight w:val="454"/>
          <w:tblHeader/>
          <w:jc w:val="center"/>
        </w:trPr>
        <w:tc>
          <w:tcPr>
            <w:tcW w:w="2750" w:type="pct"/>
            <w:shd w:val="clear" w:color="auto" w:fill="auto"/>
            <w:vAlign w:val="center"/>
          </w:tcPr>
          <w:p w14:paraId="0E5B71CA" w14:textId="77777777" w:rsidR="00647738" w:rsidRPr="0093546A" w:rsidRDefault="00647738" w:rsidP="00176B00">
            <w:pPr>
              <w:adjustRightInd w:val="0"/>
              <w:ind w:firstLineChars="100" w:firstLine="210"/>
              <w:jc w:val="left"/>
              <w:rPr>
                <w:rFonts w:ascii="宋体" w:hAnsi="宋体"/>
                <w:kern w:val="0"/>
                <w:szCs w:val="21"/>
              </w:rPr>
            </w:pPr>
            <w:r>
              <w:rPr>
                <w:rFonts w:ascii="宋体" w:hAnsi="宋体" w:hint="eastAsia"/>
                <w:kern w:val="0"/>
                <w:szCs w:val="21"/>
              </w:rPr>
              <w:t>项</w:t>
            </w:r>
            <w:r>
              <w:rPr>
                <w:rFonts w:ascii="宋体" w:hAnsi="宋体"/>
                <w:kern w:val="0"/>
                <w:szCs w:val="21"/>
              </w:rPr>
              <w:t xml:space="preserve">  目</w:t>
            </w:r>
          </w:p>
        </w:tc>
        <w:tc>
          <w:tcPr>
            <w:tcW w:w="1125" w:type="pct"/>
            <w:shd w:val="clear" w:color="auto" w:fill="auto"/>
            <w:vAlign w:val="center"/>
          </w:tcPr>
          <w:p w14:paraId="65291E35" w14:textId="77777777" w:rsidR="00647738" w:rsidRPr="0093546A" w:rsidRDefault="00647738" w:rsidP="00176B00">
            <w:pPr>
              <w:adjustRightInd w:val="0"/>
              <w:jc w:val="center"/>
              <w:rPr>
                <w:rFonts w:ascii="宋体" w:hAnsi="宋体"/>
                <w:kern w:val="0"/>
                <w:szCs w:val="21"/>
              </w:rPr>
            </w:pPr>
            <w:r w:rsidRPr="0093546A">
              <w:rPr>
                <w:rFonts w:ascii="宋体" w:hAnsi="宋体" w:hint="eastAsia"/>
                <w:kern w:val="0"/>
                <w:szCs w:val="21"/>
              </w:rPr>
              <w:t>期末数</w:t>
            </w:r>
          </w:p>
        </w:tc>
        <w:tc>
          <w:tcPr>
            <w:tcW w:w="1125" w:type="pct"/>
            <w:shd w:val="clear" w:color="auto" w:fill="auto"/>
            <w:vAlign w:val="center"/>
          </w:tcPr>
          <w:p w14:paraId="7578D08F" w14:textId="77777777" w:rsidR="00647738" w:rsidRPr="0093546A" w:rsidRDefault="00647738" w:rsidP="00176B00">
            <w:pPr>
              <w:adjustRightInd w:val="0"/>
              <w:jc w:val="center"/>
              <w:rPr>
                <w:rFonts w:ascii="宋体" w:hAnsi="宋体"/>
                <w:kern w:val="0"/>
                <w:szCs w:val="21"/>
              </w:rPr>
            </w:pPr>
            <w:r w:rsidRPr="0093546A">
              <w:rPr>
                <w:rFonts w:ascii="宋体" w:hAnsi="宋体" w:hint="eastAsia"/>
                <w:kern w:val="0"/>
                <w:szCs w:val="21"/>
              </w:rPr>
              <w:t>期初数</w:t>
            </w:r>
          </w:p>
        </w:tc>
      </w:tr>
      <w:tr w:rsidR="00647738" w:rsidRPr="0093546A" w14:paraId="04D3ED6A" w14:textId="77777777" w:rsidTr="00176B00">
        <w:trPr>
          <w:trHeight w:val="454"/>
          <w:jc w:val="center"/>
        </w:trPr>
        <w:tc>
          <w:tcPr>
            <w:tcW w:w="2750" w:type="pct"/>
            <w:shd w:val="clear" w:color="auto" w:fill="auto"/>
            <w:vAlign w:val="center"/>
          </w:tcPr>
          <w:p w14:paraId="30C40AF2" w14:textId="77777777" w:rsidR="00647738" w:rsidRPr="00A9566E" w:rsidRDefault="00647738" w:rsidP="00A9566E">
            <w:pPr>
              <w:adjustRightInd w:val="0"/>
              <w:jc w:val="left"/>
              <w:rPr>
                <w:rFonts w:ascii="宋体" w:hAnsi="宋体"/>
                <w:szCs w:val="21"/>
              </w:rPr>
            </w:pPr>
            <w:bookmarkStart w:id="3284" w:name="PO_其他非流动资产_明细_1" w:colFirst="1" w:colLast="1"/>
            <w:bookmarkStart w:id="3285" w:name="PO_其他非流动资产_明细_2" w:colFirst="2" w:colLast="2"/>
            <w:r w:rsidRPr="00A9566E">
              <w:rPr>
                <w:rFonts w:ascii="宋体" w:hAnsi="宋体"/>
                <w:szCs w:val="21"/>
              </w:rPr>
              <w:t>待处理非流动资产损益</w:t>
            </w:r>
          </w:p>
        </w:tc>
        <w:tc>
          <w:tcPr>
            <w:tcW w:w="1125" w:type="pct"/>
            <w:shd w:val="clear" w:color="auto" w:fill="auto"/>
            <w:vAlign w:val="center"/>
          </w:tcPr>
          <w:p w14:paraId="6BE4C5F8" w14:textId="77777777" w:rsidR="00647738" w:rsidRPr="0093546A" w:rsidRDefault="00647738" w:rsidP="00A9566E">
            <w:pPr>
              <w:adjustRightInd w:val="0"/>
              <w:jc w:val="right"/>
              <w:rPr>
                <w:rFonts w:ascii="宋体" w:hAnsi="宋体"/>
                <w:kern w:val="0"/>
                <w:szCs w:val="21"/>
              </w:rPr>
            </w:pPr>
          </w:p>
        </w:tc>
        <w:tc>
          <w:tcPr>
            <w:tcW w:w="1125" w:type="pct"/>
            <w:shd w:val="clear" w:color="auto" w:fill="auto"/>
            <w:vAlign w:val="center"/>
          </w:tcPr>
          <w:p w14:paraId="428BB60D" w14:textId="77777777" w:rsidR="00647738" w:rsidRPr="0093546A" w:rsidRDefault="00647738" w:rsidP="00A9566E">
            <w:pPr>
              <w:adjustRightInd w:val="0"/>
              <w:jc w:val="right"/>
              <w:rPr>
                <w:rFonts w:ascii="宋体" w:hAnsi="宋体"/>
                <w:kern w:val="0"/>
                <w:szCs w:val="21"/>
              </w:rPr>
            </w:pPr>
          </w:p>
        </w:tc>
      </w:tr>
      <w:tr w:rsidR="00647738" w:rsidRPr="0093546A" w14:paraId="6A96B648" w14:textId="77777777" w:rsidTr="00176B00">
        <w:trPr>
          <w:trHeight w:val="454"/>
          <w:jc w:val="center"/>
        </w:trPr>
        <w:tc>
          <w:tcPr>
            <w:tcW w:w="2750" w:type="pct"/>
            <w:shd w:val="clear" w:color="auto" w:fill="auto"/>
            <w:vAlign w:val="center"/>
          </w:tcPr>
          <w:p w14:paraId="5147A312" w14:textId="77777777" w:rsidR="00647738" w:rsidRPr="00A9566E" w:rsidRDefault="00647738" w:rsidP="00A9566E">
            <w:pPr>
              <w:adjustRightInd w:val="0"/>
              <w:jc w:val="left"/>
              <w:rPr>
                <w:rFonts w:ascii="宋体" w:hAnsi="宋体"/>
                <w:szCs w:val="21"/>
              </w:rPr>
            </w:pPr>
            <w:bookmarkStart w:id="3286" w:name="PO_其他非流动资产_明细_3" w:colFirst="1" w:colLast="1"/>
            <w:bookmarkStart w:id="3287" w:name="PO_其他非流动资产_明细_4" w:colFirst="2" w:colLast="2"/>
            <w:bookmarkEnd w:id="3284"/>
            <w:bookmarkEnd w:id="3285"/>
            <w:r w:rsidRPr="00A9566E">
              <w:rPr>
                <w:rFonts w:ascii="宋体" w:hAnsi="宋体"/>
                <w:szCs w:val="21"/>
              </w:rPr>
              <w:t>公益性生物资产</w:t>
            </w:r>
          </w:p>
        </w:tc>
        <w:tc>
          <w:tcPr>
            <w:tcW w:w="1125" w:type="pct"/>
            <w:shd w:val="clear" w:color="auto" w:fill="auto"/>
            <w:vAlign w:val="center"/>
          </w:tcPr>
          <w:p w14:paraId="4447BFC8" w14:textId="77777777" w:rsidR="00647738" w:rsidRPr="0093546A" w:rsidRDefault="00647738" w:rsidP="00A9566E">
            <w:pPr>
              <w:adjustRightInd w:val="0"/>
              <w:jc w:val="right"/>
              <w:rPr>
                <w:rFonts w:ascii="宋体" w:hAnsi="宋体"/>
                <w:kern w:val="0"/>
                <w:szCs w:val="21"/>
              </w:rPr>
            </w:pPr>
          </w:p>
        </w:tc>
        <w:tc>
          <w:tcPr>
            <w:tcW w:w="1125" w:type="pct"/>
            <w:shd w:val="clear" w:color="auto" w:fill="auto"/>
            <w:vAlign w:val="center"/>
          </w:tcPr>
          <w:p w14:paraId="0F95381F" w14:textId="77777777" w:rsidR="00647738" w:rsidRPr="0093546A" w:rsidRDefault="00647738" w:rsidP="00A9566E">
            <w:pPr>
              <w:adjustRightInd w:val="0"/>
              <w:jc w:val="right"/>
              <w:rPr>
                <w:rFonts w:ascii="宋体" w:hAnsi="宋体"/>
                <w:kern w:val="0"/>
                <w:szCs w:val="21"/>
              </w:rPr>
            </w:pPr>
          </w:p>
        </w:tc>
      </w:tr>
      <w:tr w:rsidR="00647738" w:rsidRPr="0093546A" w14:paraId="5F14E54D" w14:textId="77777777" w:rsidTr="00176B00">
        <w:trPr>
          <w:trHeight w:val="454"/>
          <w:jc w:val="center"/>
        </w:trPr>
        <w:tc>
          <w:tcPr>
            <w:tcW w:w="2750" w:type="pct"/>
            <w:shd w:val="clear" w:color="auto" w:fill="auto"/>
            <w:vAlign w:val="center"/>
          </w:tcPr>
          <w:p w14:paraId="32DBCAC3" w14:textId="77777777" w:rsidR="00647738" w:rsidRPr="00A9566E" w:rsidRDefault="00647738" w:rsidP="00A9566E">
            <w:pPr>
              <w:adjustRightInd w:val="0"/>
              <w:jc w:val="left"/>
              <w:rPr>
                <w:rFonts w:ascii="宋体" w:hAnsi="宋体"/>
                <w:szCs w:val="21"/>
              </w:rPr>
            </w:pPr>
            <w:bookmarkStart w:id="3288" w:name="PO_其他非流动资产_明细_5" w:colFirst="1" w:colLast="1"/>
            <w:bookmarkStart w:id="3289" w:name="PO_其他非流动资产_明细_6" w:colFirst="2" w:colLast="2"/>
            <w:bookmarkEnd w:id="3286"/>
            <w:bookmarkEnd w:id="3287"/>
            <w:r w:rsidRPr="00A9566E">
              <w:rPr>
                <w:rFonts w:ascii="宋体" w:hAnsi="宋体"/>
                <w:szCs w:val="21"/>
              </w:rPr>
              <w:t>清产核资申报数</w:t>
            </w:r>
          </w:p>
        </w:tc>
        <w:tc>
          <w:tcPr>
            <w:tcW w:w="1125" w:type="pct"/>
            <w:shd w:val="clear" w:color="auto" w:fill="auto"/>
            <w:vAlign w:val="center"/>
          </w:tcPr>
          <w:p w14:paraId="34FE762E" w14:textId="77777777" w:rsidR="00647738" w:rsidRPr="0093546A" w:rsidRDefault="00647738" w:rsidP="00A9566E">
            <w:pPr>
              <w:adjustRightInd w:val="0"/>
              <w:jc w:val="right"/>
              <w:rPr>
                <w:rFonts w:ascii="宋体" w:hAnsi="宋体"/>
                <w:kern w:val="0"/>
                <w:szCs w:val="21"/>
              </w:rPr>
            </w:pPr>
          </w:p>
        </w:tc>
        <w:tc>
          <w:tcPr>
            <w:tcW w:w="1125" w:type="pct"/>
            <w:shd w:val="clear" w:color="auto" w:fill="auto"/>
            <w:vAlign w:val="center"/>
          </w:tcPr>
          <w:p w14:paraId="2108864C" w14:textId="77777777" w:rsidR="00647738" w:rsidRPr="0093546A" w:rsidRDefault="00647738" w:rsidP="00A9566E">
            <w:pPr>
              <w:adjustRightInd w:val="0"/>
              <w:jc w:val="right"/>
              <w:rPr>
                <w:rFonts w:ascii="宋体" w:hAnsi="宋体"/>
                <w:kern w:val="0"/>
                <w:szCs w:val="21"/>
              </w:rPr>
            </w:pPr>
          </w:p>
        </w:tc>
      </w:tr>
      <w:tr w:rsidR="00647738" w:rsidRPr="0093546A" w14:paraId="7B7ED053" w14:textId="77777777" w:rsidTr="00176B00">
        <w:trPr>
          <w:trHeight w:val="454"/>
          <w:jc w:val="center"/>
        </w:trPr>
        <w:tc>
          <w:tcPr>
            <w:tcW w:w="2750" w:type="pct"/>
            <w:shd w:val="clear" w:color="auto" w:fill="auto"/>
            <w:vAlign w:val="center"/>
          </w:tcPr>
          <w:p w14:paraId="3FADB70E" w14:textId="77777777" w:rsidR="00647738" w:rsidRPr="00A9566E" w:rsidRDefault="00647738" w:rsidP="00A9566E">
            <w:pPr>
              <w:adjustRightInd w:val="0"/>
              <w:jc w:val="left"/>
              <w:rPr>
                <w:rFonts w:ascii="宋体" w:hAnsi="宋体"/>
                <w:szCs w:val="21"/>
              </w:rPr>
            </w:pPr>
            <w:bookmarkStart w:id="3290" w:name="PO_其他非流动资产_明细_7" w:colFirst="1" w:colLast="1"/>
            <w:bookmarkStart w:id="3291" w:name="PO_其他非流动资产_明细_8" w:colFirst="2" w:colLast="2"/>
            <w:bookmarkEnd w:id="3288"/>
            <w:bookmarkEnd w:id="3289"/>
            <w:r w:rsidRPr="00A9566E">
              <w:rPr>
                <w:rFonts w:ascii="宋体" w:hAnsi="宋体"/>
                <w:szCs w:val="21"/>
              </w:rPr>
              <w:t>其他</w:t>
            </w:r>
          </w:p>
        </w:tc>
        <w:tc>
          <w:tcPr>
            <w:tcW w:w="1125" w:type="pct"/>
            <w:shd w:val="clear" w:color="auto" w:fill="auto"/>
            <w:vAlign w:val="center"/>
          </w:tcPr>
          <w:p w14:paraId="06546623" w14:textId="77777777" w:rsidR="00647738" w:rsidRPr="0093546A" w:rsidRDefault="00647738" w:rsidP="00A9566E">
            <w:pPr>
              <w:adjustRightInd w:val="0"/>
              <w:jc w:val="right"/>
              <w:rPr>
                <w:rFonts w:ascii="宋体" w:hAnsi="宋体"/>
                <w:kern w:val="0"/>
                <w:szCs w:val="21"/>
              </w:rPr>
            </w:pPr>
          </w:p>
        </w:tc>
        <w:tc>
          <w:tcPr>
            <w:tcW w:w="1125" w:type="pct"/>
            <w:shd w:val="clear" w:color="auto" w:fill="auto"/>
            <w:vAlign w:val="center"/>
          </w:tcPr>
          <w:p w14:paraId="6EDEFC38" w14:textId="77777777" w:rsidR="00647738" w:rsidRPr="0093546A" w:rsidRDefault="00647738" w:rsidP="00A9566E">
            <w:pPr>
              <w:adjustRightInd w:val="0"/>
              <w:jc w:val="right"/>
              <w:rPr>
                <w:rFonts w:ascii="宋体" w:hAnsi="宋体"/>
                <w:kern w:val="0"/>
                <w:szCs w:val="21"/>
              </w:rPr>
            </w:pPr>
          </w:p>
        </w:tc>
      </w:tr>
      <w:tr w:rsidR="00647738" w:rsidRPr="0093546A" w14:paraId="4CA7FE6B" w14:textId="77777777" w:rsidTr="00176B00">
        <w:trPr>
          <w:trHeight w:val="454"/>
          <w:jc w:val="center"/>
        </w:trPr>
        <w:tc>
          <w:tcPr>
            <w:tcW w:w="2750" w:type="pct"/>
            <w:shd w:val="clear" w:color="auto" w:fill="auto"/>
            <w:vAlign w:val="center"/>
          </w:tcPr>
          <w:p w14:paraId="4B0AF437" w14:textId="4D2209E4" w:rsidR="00647738" w:rsidRPr="0093546A" w:rsidRDefault="00647738" w:rsidP="00176B00">
            <w:pPr>
              <w:adjustRightInd w:val="0"/>
              <w:jc w:val="left"/>
              <w:rPr>
                <w:rFonts w:ascii="宋体" w:hAnsi="宋体"/>
                <w:kern w:val="0"/>
                <w:szCs w:val="21"/>
              </w:rPr>
            </w:pPr>
            <w:bookmarkStart w:id="3292" w:name="PO_其他非流动资产_明细_9" w:colFirst="1" w:colLast="1"/>
            <w:bookmarkStart w:id="3293" w:name="PO_其他非流动资产_明细_10" w:colFirst="2" w:colLast="2"/>
            <w:bookmarkEnd w:id="3290"/>
            <w:bookmarkEnd w:id="3291"/>
            <w:r>
              <w:rPr>
                <w:rFonts w:ascii="宋体" w:hAnsi="宋体" w:hint="eastAsia"/>
                <w:kern w:val="0"/>
                <w:szCs w:val="21"/>
              </w:rPr>
              <w:t>合同取得成本</w:t>
            </w:r>
          </w:p>
        </w:tc>
        <w:tc>
          <w:tcPr>
            <w:tcW w:w="1125" w:type="pct"/>
            <w:shd w:val="clear" w:color="auto" w:fill="auto"/>
            <w:vAlign w:val="center"/>
          </w:tcPr>
          <w:p w14:paraId="7E47C9C1" w14:textId="77777777" w:rsidR="00647738" w:rsidRPr="0093546A" w:rsidRDefault="00647738" w:rsidP="00176B00">
            <w:pPr>
              <w:adjustRightInd w:val="0"/>
              <w:jc w:val="right"/>
              <w:rPr>
                <w:rFonts w:ascii="宋体" w:hAnsi="宋体"/>
                <w:kern w:val="0"/>
                <w:szCs w:val="21"/>
              </w:rPr>
            </w:pPr>
          </w:p>
        </w:tc>
        <w:tc>
          <w:tcPr>
            <w:tcW w:w="1125" w:type="pct"/>
            <w:shd w:val="clear" w:color="auto" w:fill="auto"/>
            <w:vAlign w:val="center"/>
          </w:tcPr>
          <w:p w14:paraId="2313E0E9" w14:textId="77777777" w:rsidR="00647738" w:rsidRPr="0093546A" w:rsidRDefault="00647738" w:rsidP="00176B00">
            <w:pPr>
              <w:adjustRightInd w:val="0"/>
              <w:jc w:val="right"/>
              <w:rPr>
                <w:rFonts w:ascii="宋体" w:hAnsi="宋体"/>
                <w:kern w:val="0"/>
                <w:szCs w:val="21"/>
              </w:rPr>
            </w:pPr>
          </w:p>
        </w:tc>
      </w:tr>
      <w:tr w:rsidR="00647738" w:rsidRPr="0093546A" w14:paraId="229C9C7C" w14:textId="77777777" w:rsidTr="00176B00">
        <w:trPr>
          <w:trHeight w:val="454"/>
          <w:jc w:val="center"/>
        </w:trPr>
        <w:tc>
          <w:tcPr>
            <w:tcW w:w="2750" w:type="pct"/>
            <w:shd w:val="clear" w:color="auto" w:fill="auto"/>
            <w:vAlign w:val="center"/>
          </w:tcPr>
          <w:p w14:paraId="63D83C6A" w14:textId="77777777" w:rsidR="00647738" w:rsidRPr="0093546A" w:rsidRDefault="00647738" w:rsidP="00176B00">
            <w:pPr>
              <w:adjustRightInd w:val="0"/>
              <w:ind w:firstLineChars="100" w:firstLine="210"/>
              <w:jc w:val="left"/>
              <w:rPr>
                <w:rFonts w:ascii="宋体" w:hAnsi="宋体"/>
                <w:kern w:val="0"/>
                <w:szCs w:val="21"/>
              </w:rPr>
            </w:pPr>
            <w:bookmarkStart w:id="3294" w:name="PO_其他非流动资产_明细_11" w:colFirst="1" w:colLast="1"/>
            <w:bookmarkStart w:id="3295" w:name="PO_其他非流动资产_明细_12" w:colFirst="2" w:colLast="2"/>
            <w:bookmarkEnd w:id="3292"/>
            <w:bookmarkEnd w:id="3293"/>
            <w:r>
              <w:rPr>
                <w:rFonts w:ascii="宋体" w:hAnsi="宋体" w:hint="eastAsia"/>
                <w:kern w:val="0"/>
                <w:szCs w:val="21"/>
              </w:rPr>
              <w:t>合</w:t>
            </w:r>
            <w:r>
              <w:rPr>
                <w:rFonts w:ascii="宋体" w:hAnsi="宋体"/>
                <w:kern w:val="0"/>
                <w:szCs w:val="21"/>
              </w:rPr>
              <w:t xml:space="preserve">  计</w:t>
            </w:r>
          </w:p>
        </w:tc>
        <w:tc>
          <w:tcPr>
            <w:tcW w:w="1125" w:type="pct"/>
            <w:shd w:val="clear" w:color="auto" w:fill="auto"/>
            <w:vAlign w:val="center"/>
          </w:tcPr>
          <w:p w14:paraId="79929DC6" w14:textId="77777777" w:rsidR="00647738" w:rsidRPr="0093546A" w:rsidRDefault="00647738" w:rsidP="00176B00">
            <w:pPr>
              <w:adjustRightInd w:val="0"/>
              <w:jc w:val="right"/>
              <w:rPr>
                <w:rFonts w:ascii="宋体" w:hAnsi="宋体"/>
                <w:kern w:val="0"/>
                <w:szCs w:val="21"/>
              </w:rPr>
            </w:pPr>
          </w:p>
        </w:tc>
        <w:tc>
          <w:tcPr>
            <w:tcW w:w="1125" w:type="pct"/>
            <w:shd w:val="clear" w:color="auto" w:fill="auto"/>
            <w:vAlign w:val="center"/>
          </w:tcPr>
          <w:p w14:paraId="08BBAB05" w14:textId="77777777" w:rsidR="00647738" w:rsidRPr="0093546A" w:rsidRDefault="00647738" w:rsidP="00176B00">
            <w:pPr>
              <w:adjustRightInd w:val="0"/>
              <w:jc w:val="right"/>
              <w:rPr>
                <w:rFonts w:ascii="宋体" w:hAnsi="宋体"/>
                <w:kern w:val="0"/>
                <w:szCs w:val="21"/>
              </w:rPr>
            </w:pPr>
          </w:p>
        </w:tc>
      </w:tr>
      <w:bookmarkEnd w:id="3282"/>
      <w:bookmarkEnd w:id="3294"/>
      <w:bookmarkEnd w:id="3295"/>
    </w:tbl>
    <w:p w14:paraId="5F131B4E" w14:textId="77777777" w:rsidR="00E61849" w:rsidRPr="00D71D12" w:rsidRDefault="00E61849" w:rsidP="004873B1">
      <w:pPr>
        <w:spacing w:line="360" w:lineRule="auto"/>
        <w:ind w:firstLineChars="200" w:firstLine="420"/>
        <w:rPr>
          <w:rFonts w:ascii="宋体" w:hAnsi="宋体"/>
          <w:kern w:val="0"/>
          <w:szCs w:val="21"/>
        </w:rPr>
      </w:pPr>
    </w:p>
    <w:p w14:paraId="7B0B7618" w14:textId="1267A7AB" w:rsidR="00827621" w:rsidRPr="003A10D7" w:rsidRDefault="003A10D7" w:rsidP="003A10D7">
      <w:pPr>
        <w:pStyle w:val="3"/>
        <w:ind w:firstLineChars="200"/>
      </w:pPr>
      <w:bookmarkStart w:id="3296" w:name="PO_短期借款"/>
      <w:r>
        <w:t xml:space="preserve"> </w:t>
      </w:r>
      <w:r w:rsidR="00827621" w:rsidRPr="003A10D7">
        <w:rPr>
          <w:rFonts w:hint="eastAsia"/>
        </w:rPr>
        <w:t>短期借款</w:t>
      </w:r>
    </w:p>
    <w:p w14:paraId="01BE731B" w14:textId="60F5C282" w:rsidR="00827621" w:rsidRPr="003A10D7" w:rsidRDefault="003A10D7" w:rsidP="003A10D7">
      <w:pPr>
        <w:pStyle w:val="4"/>
        <w:ind w:firstLineChars="200"/>
      </w:pPr>
      <w:r>
        <w:t xml:space="preserve"> </w:t>
      </w:r>
      <w:r w:rsidR="00827621" w:rsidRPr="003A10D7">
        <w:rPr>
          <w:rFonts w:hint="eastAsia"/>
        </w:rPr>
        <w:t>短期借款分类</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684"/>
        <w:gridCol w:w="1916"/>
        <w:gridCol w:w="1916"/>
      </w:tblGrid>
      <w:tr w:rsidR="0093546A" w:rsidRPr="0093546A" w14:paraId="5393BBD7" w14:textId="77777777" w:rsidTr="00176B00">
        <w:trPr>
          <w:cantSplit/>
          <w:trHeight w:val="454"/>
          <w:tblHeader/>
          <w:jc w:val="center"/>
        </w:trPr>
        <w:tc>
          <w:tcPr>
            <w:tcW w:w="2750" w:type="pct"/>
            <w:shd w:val="clear" w:color="auto" w:fill="auto"/>
            <w:vAlign w:val="center"/>
          </w:tcPr>
          <w:p w14:paraId="02527402" w14:textId="5FE0591D" w:rsidR="00827621" w:rsidRPr="0093546A" w:rsidRDefault="0093546A"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1125" w:type="pct"/>
            <w:shd w:val="clear" w:color="auto" w:fill="auto"/>
            <w:vAlign w:val="center"/>
          </w:tcPr>
          <w:p w14:paraId="30390FC0" w14:textId="77777777" w:rsidR="00827621" w:rsidRPr="0093546A" w:rsidRDefault="00B57F04" w:rsidP="00176B00">
            <w:pPr>
              <w:adjustRightInd w:val="0"/>
              <w:jc w:val="center"/>
              <w:rPr>
                <w:rFonts w:ascii="宋体" w:hAnsi="宋体"/>
                <w:szCs w:val="21"/>
              </w:rPr>
            </w:pPr>
            <w:r w:rsidRPr="0093546A">
              <w:rPr>
                <w:rFonts w:ascii="宋体" w:hAnsi="宋体" w:hint="eastAsia"/>
                <w:szCs w:val="21"/>
              </w:rPr>
              <w:t>期末数</w:t>
            </w:r>
          </w:p>
        </w:tc>
        <w:tc>
          <w:tcPr>
            <w:tcW w:w="1125" w:type="pct"/>
            <w:shd w:val="clear" w:color="auto" w:fill="auto"/>
            <w:vAlign w:val="center"/>
          </w:tcPr>
          <w:p w14:paraId="181E0ADF" w14:textId="77777777" w:rsidR="00827621" w:rsidRPr="0093546A" w:rsidRDefault="00B57F04" w:rsidP="00176B00">
            <w:pPr>
              <w:adjustRightInd w:val="0"/>
              <w:jc w:val="center"/>
              <w:rPr>
                <w:rFonts w:ascii="宋体" w:hAnsi="宋体"/>
                <w:szCs w:val="21"/>
              </w:rPr>
            </w:pPr>
            <w:r w:rsidRPr="0093546A">
              <w:rPr>
                <w:rFonts w:ascii="宋体" w:hAnsi="宋体" w:hint="eastAsia"/>
                <w:szCs w:val="21"/>
              </w:rPr>
              <w:t>期初数</w:t>
            </w:r>
          </w:p>
        </w:tc>
      </w:tr>
      <w:tr w:rsidR="0093546A" w:rsidRPr="0093546A" w14:paraId="399296DF" w14:textId="77777777" w:rsidTr="00176B00">
        <w:trPr>
          <w:cantSplit/>
          <w:trHeight w:val="454"/>
          <w:jc w:val="center"/>
        </w:trPr>
        <w:tc>
          <w:tcPr>
            <w:tcW w:w="2750" w:type="pct"/>
            <w:shd w:val="clear" w:color="auto" w:fill="auto"/>
            <w:vAlign w:val="center"/>
          </w:tcPr>
          <w:p w14:paraId="659A1519" w14:textId="77777777" w:rsidR="00827621" w:rsidRPr="0093546A" w:rsidRDefault="00827621" w:rsidP="00176B00">
            <w:pPr>
              <w:adjustRightInd w:val="0"/>
              <w:jc w:val="left"/>
              <w:rPr>
                <w:rFonts w:ascii="宋体" w:hAnsi="宋体"/>
                <w:szCs w:val="21"/>
              </w:rPr>
            </w:pPr>
            <w:bookmarkStart w:id="3297" w:name="PO_短期借款_明细_1" w:colFirst="1" w:colLast="1"/>
            <w:bookmarkStart w:id="3298" w:name="PO_短期借款_明细_2" w:colFirst="2" w:colLast="2"/>
            <w:r w:rsidRPr="0093546A">
              <w:rPr>
                <w:rFonts w:ascii="宋体" w:hAnsi="宋体" w:hint="eastAsia"/>
                <w:kern w:val="0"/>
                <w:szCs w:val="21"/>
              </w:rPr>
              <w:t>质押借款</w:t>
            </w:r>
          </w:p>
        </w:tc>
        <w:tc>
          <w:tcPr>
            <w:tcW w:w="1125" w:type="pct"/>
            <w:shd w:val="clear" w:color="auto" w:fill="auto"/>
            <w:vAlign w:val="center"/>
          </w:tcPr>
          <w:p w14:paraId="632852CC" w14:textId="77777777" w:rsidR="00827621" w:rsidRPr="0093546A" w:rsidRDefault="00827621" w:rsidP="00176B00">
            <w:pPr>
              <w:adjustRightInd w:val="0"/>
              <w:jc w:val="right"/>
              <w:rPr>
                <w:rFonts w:ascii="宋体" w:hAnsi="宋体"/>
                <w:szCs w:val="21"/>
              </w:rPr>
            </w:pPr>
          </w:p>
        </w:tc>
        <w:tc>
          <w:tcPr>
            <w:tcW w:w="1125" w:type="pct"/>
            <w:shd w:val="clear" w:color="auto" w:fill="auto"/>
            <w:vAlign w:val="center"/>
          </w:tcPr>
          <w:p w14:paraId="1CFD3979" w14:textId="77777777" w:rsidR="00827621" w:rsidRPr="0093546A" w:rsidRDefault="00827621" w:rsidP="00176B00">
            <w:pPr>
              <w:adjustRightInd w:val="0"/>
              <w:jc w:val="right"/>
              <w:rPr>
                <w:rFonts w:ascii="宋体" w:hAnsi="宋体"/>
                <w:szCs w:val="21"/>
              </w:rPr>
            </w:pPr>
          </w:p>
        </w:tc>
      </w:tr>
      <w:tr w:rsidR="0093546A" w:rsidRPr="0093546A" w14:paraId="5055A392" w14:textId="77777777" w:rsidTr="00176B00">
        <w:trPr>
          <w:cantSplit/>
          <w:trHeight w:val="454"/>
          <w:jc w:val="center"/>
        </w:trPr>
        <w:tc>
          <w:tcPr>
            <w:tcW w:w="2750" w:type="pct"/>
            <w:shd w:val="clear" w:color="auto" w:fill="auto"/>
            <w:vAlign w:val="center"/>
          </w:tcPr>
          <w:p w14:paraId="47B2C087" w14:textId="77777777" w:rsidR="00827621" w:rsidRPr="0093546A" w:rsidRDefault="00827621" w:rsidP="00176B00">
            <w:pPr>
              <w:adjustRightInd w:val="0"/>
              <w:jc w:val="left"/>
              <w:rPr>
                <w:rFonts w:ascii="宋体" w:hAnsi="宋体"/>
                <w:szCs w:val="21"/>
              </w:rPr>
            </w:pPr>
            <w:bookmarkStart w:id="3299" w:name="PO_短期借款_明细_3" w:colFirst="1" w:colLast="1"/>
            <w:bookmarkStart w:id="3300" w:name="PO_短期借款_明细_4" w:colFirst="2" w:colLast="2"/>
            <w:bookmarkEnd w:id="3297"/>
            <w:bookmarkEnd w:id="3298"/>
            <w:r w:rsidRPr="0093546A">
              <w:rPr>
                <w:rFonts w:ascii="宋体" w:hAnsi="宋体" w:hint="eastAsia"/>
                <w:kern w:val="0"/>
                <w:szCs w:val="21"/>
              </w:rPr>
              <w:t>抵押借款</w:t>
            </w:r>
          </w:p>
        </w:tc>
        <w:tc>
          <w:tcPr>
            <w:tcW w:w="1125" w:type="pct"/>
            <w:shd w:val="clear" w:color="auto" w:fill="auto"/>
            <w:vAlign w:val="center"/>
          </w:tcPr>
          <w:p w14:paraId="2F90DAE1" w14:textId="77777777" w:rsidR="00827621" w:rsidRPr="0093546A" w:rsidRDefault="00827621" w:rsidP="00176B00">
            <w:pPr>
              <w:adjustRightInd w:val="0"/>
              <w:jc w:val="right"/>
              <w:rPr>
                <w:rFonts w:ascii="宋体" w:hAnsi="宋体"/>
                <w:szCs w:val="21"/>
              </w:rPr>
            </w:pPr>
          </w:p>
        </w:tc>
        <w:tc>
          <w:tcPr>
            <w:tcW w:w="1125" w:type="pct"/>
            <w:shd w:val="clear" w:color="auto" w:fill="auto"/>
            <w:vAlign w:val="center"/>
          </w:tcPr>
          <w:p w14:paraId="6329A96D" w14:textId="77777777" w:rsidR="00827621" w:rsidRPr="0093546A" w:rsidRDefault="00827621" w:rsidP="00176B00">
            <w:pPr>
              <w:adjustRightInd w:val="0"/>
              <w:jc w:val="right"/>
              <w:rPr>
                <w:rFonts w:ascii="宋体" w:hAnsi="宋体"/>
                <w:szCs w:val="21"/>
              </w:rPr>
            </w:pPr>
          </w:p>
        </w:tc>
      </w:tr>
      <w:tr w:rsidR="0093546A" w:rsidRPr="0093546A" w14:paraId="25D58A2D" w14:textId="77777777" w:rsidTr="00176B00">
        <w:trPr>
          <w:cantSplit/>
          <w:trHeight w:val="454"/>
          <w:jc w:val="center"/>
        </w:trPr>
        <w:tc>
          <w:tcPr>
            <w:tcW w:w="2750" w:type="pct"/>
            <w:shd w:val="clear" w:color="auto" w:fill="auto"/>
            <w:vAlign w:val="center"/>
          </w:tcPr>
          <w:p w14:paraId="0071043D" w14:textId="77777777" w:rsidR="00827621" w:rsidRPr="0093546A" w:rsidRDefault="00827621" w:rsidP="00176B00">
            <w:pPr>
              <w:adjustRightInd w:val="0"/>
              <w:jc w:val="left"/>
              <w:rPr>
                <w:rFonts w:ascii="宋体" w:hAnsi="宋体"/>
                <w:szCs w:val="21"/>
              </w:rPr>
            </w:pPr>
            <w:bookmarkStart w:id="3301" w:name="PO_短期借款_明细_5" w:colFirst="1" w:colLast="1"/>
            <w:bookmarkStart w:id="3302" w:name="PO_短期借款_明细_6" w:colFirst="2" w:colLast="2"/>
            <w:bookmarkEnd w:id="3299"/>
            <w:bookmarkEnd w:id="3300"/>
            <w:r w:rsidRPr="0093546A">
              <w:rPr>
                <w:rFonts w:ascii="宋体" w:hAnsi="宋体" w:hint="eastAsia"/>
                <w:kern w:val="0"/>
                <w:szCs w:val="21"/>
              </w:rPr>
              <w:t>保证借款</w:t>
            </w:r>
          </w:p>
        </w:tc>
        <w:tc>
          <w:tcPr>
            <w:tcW w:w="1125" w:type="pct"/>
            <w:shd w:val="clear" w:color="auto" w:fill="auto"/>
            <w:vAlign w:val="center"/>
          </w:tcPr>
          <w:p w14:paraId="0ABC56BB" w14:textId="77777777" w:rsidR="00827621" w:rsidRPr="0093546A" w:rsidRDefault="00827621" w:rsidP="00176B00">
            <w:pPr>
              <w:adjustRightInd w:val="0"/>
              <w:jc w:val="right"/>
              <w:rPr>
                <w:rFonts w:ascii="宋体" w:hAnsi="宋体"/>
                <w:szCs w:val="21"/>
              </w:rPr>
            </w:pPr>
          </w:p>
        </w:tc>
        <w:tc>
          <w:tcPr>
            <w:tcW w:w="1125" w:type="pct"/>
            <w:shd w:val="clear" w:color="auto" w:fill="auto"/>
            <w:vAlign w:val="center"/>
          </w:tcPr>
          <w:p w14:paraId="7657EABF" w14:textId="77777777" w:rsidR="00827621" w:rsidRPr="0093546A" w:rsidRDefault="00827621" w:rsidP="00176B00">
            <w:pPr>
              <w:adjustRightInd w:val="0"/>
              <w:jc w:val="right"/>
              <w:rPr>
                <w:rFonts w:ascii="宋体" w:hAnsi="宋体"/>
                <w:szCs w:val="21"/>
              </w:rPr>
            </w:pPr>
          </w:p>
        </w:tc>
      </w:tr>
      <w:tr w:rsidR="0093546A" w:rsidRPr="0093546A" w14:paraId="4BBC8D78" w14:textId="77777777" w:rsidTr="00176B00">
        <w:trPr>
          <w:cantSplit/>
          <w:trHeight w:val="454"/>
          <w:jc w:val="center"/>
        </w:trPr>
        <w:tc>
          <w:tcPr>
            <w:tcW w:w="2750" w:type="pct"/>
            <w:shd w:val="clear" w:color="auto" w:fill="auto"/>
            <w:vAlign w:val="center"/>
          </w:tcPr>
          <w:p w14:paraId="0C22A80F" w14:textId="77777777" w:rsidR="00827621" w:rsidRPr="0093546A" w:rsidRDefault="00827621" w:rsidP="00176B00">
            <w:pPr>
              <w:adjustRightInd w:val="0"/>
              <w:jc w:val="left"/>
              <w:rPr>
                <w:rFonts w:ascii="宋体" w:hAnsi="宋体"/>
                <w:szCs w:val="21"/>
              </w:rPr>
            </w:pPr>
            <w:bookmarkStart w:id="3303" w:name="PO_短期借款_明细_7" w:colFirst="1" w:colLast="1"/>
            <w:bookmarkStart w:id="3304" w:name="PO_短期借款_明细_8" w:colFirst="2" w:colLast="2"/>
            <w:bookmarkEnd w:id="3301"/>
            <w:bookmarkEnd w:id="3302"/>
            <w:r w:rsidRPr="0093546A">
              <w:rPr>
                <w:rFonts w:ascii="宋体" w:hAnsi="宋体" w:hint="eastAsia"/>
                <w:kern w:val="0"/>
                <w:szCs w:val="21"/>
              </w:rPr>
              <w:t>信用借款</w:t>
            </w:r>
          </w:p>
        </w:tc>
        <w:tc>
          <w:tcPr>
            <w:tcW w:w="1125" w:type="pct"/>
            <w:shd w:val="clear" w:color="auto" w:fill="auto"/>
            <w:vAlign w:val="center"/>
          </w:tcPr>
          <w:p w14:paraId="2895F468" w14:textId="77777777" w:rsidR="00827621" w:rsidRPr="0093546A" w:rsidRDefault="00827621" w:rsidP="00176B00">
            <w:pPr>
              <w:adjustRightInd w:val="0"/>
              <w:jc w:val="right"/>
              <w:rPr>
                <w:rFonts w:ascii="宋体" w:hAnsi="宋体"/>
                <w:szCs w:val="21"/>
              </w:rPr>
            </w:pPr>
          </w:p>
        </w:tc>
        <w:tc>
          <w:tcPr>
            <w:tcW w:w="1125" w:type="pct"/>
            <w:shd w:val="clear" w:color="auto" w:fill="auto"/>
            <w:vAlign w:val="center"/>
          </w:tcPr>
          <w:p w14:paraId="1BCE1306" w14:textId="77777777" w:rsidR="00827621" w:rsidRPr="0093546A" w:rsidRDefault="00827621" w:rsidP="00176B00">
            <w:pPr>
              <w:adjustRightInd w:val="0"/>
              <w:jc w:val="right"/>
              <w:rPr>
                <w:rFonts w:ascii="宋体" w:hAnsi="宋体"/>
                <w:szCs w:val="21"/>
              </w:rPr>
            </w:pPr>
          </w:p>
        </w:tc>
      </w:tr>
      <w:tr w:rsidR="0093546A" w:rsidRPr="0093546A" w14:paraId="636CCBF3" w14:textId="77777777" w:rsidTr="00176B00">
        <w:trPr>
          <w:cantSplit/>
          <w:trHeight w:val="454"/>
          <w:jc w:val="center"/>
        </w:trPr>
        <w:tc>
          <w:tcPr>
            <w:tcW w:w="2750" w:type="pct"/>
            <w:shd w:val="clear" w:color="auto" w:fill="auto"/>
            <w:vAlign w:val="center"/>
          </w:tcPr>
          <w:p w14:paraId="1B8C0897" w14:textId="06416238" w:rsidR="00827621" w:rsidRPr="0093546A" w:rsidRDefault="0093546A" w:rsidP="00176B00">
            <w:pPr>
              <w:adjustRightInd w:val="0"/>
              <w:ind w:firstLineChars="100" w:firstLine="210"/>
              <w:jc w:val="left"/>
              <w:rPr>
                <w:rFonts w:ascii="宋体" w:hAnsi="宋体"/>
                <w:szCs w:val="21"/>
              </w:rPr>
            </w:pPr>
            <w:bookmarkStart w:id="3305" w:name="PO_短期借款_明细_9" w:colFirst="1" w:colLast="1"/>
            <w:bookmarkStart w:id="3306" w:name="PO_短期借款_明细_10" w:colFirst="2" w:colLast="2"/>
            <w:bookmarkEnd w:id="3303"/>
            <w:bookmarkEnd w:id="3304"/>
            <w:r>
              <w:rPr>
                <w:rFonts w:ascii="宋体" w:hAnsi="宋体" w:hint="eastAsia"/>
                <w:szCs w:val="21"/>
              </w:rPr>
              <w:t>合</w:t>
            </w:r>
            <w:r>
              <w:rPr>
                <w:rFonts w:ascii="宋体" w:hAnsi="宋体"/>
                <w:szCs w:val="21"/>
              </w:rPr>
              <w:t xml:space="preserve">  计</w:t>
            </w:r>
          </w:p>
        </w:tc>
        <w:tc>
          <w:tcPr>
            <w:tcW w:w="1125" w:type="pct"/>
            <w:shd w:val="clear" w:color="auto" w:fill="auto"/>
            <w:vAlign w:val="center"/>
          </w:tcPr>
          <w:p w14:paraId="66325415" w14:textId="77777777" w:rsidR="00827621" w:rsidRPr="0093546A" w:rsidRDefault="00827621" w:rsidP="00176B00">
            <w:pPr>
              <w:adjustRightInd w:val="0"/>
              <w:jc w:val="right"/>
              <w:rPr>
                <w:rFonts w:ascii="宋体" w:hAnsi="宋体"/>
                <w:szCs w:val="21"/>
              </w:rPr>
            </w:pPr>
          </w:p>
        </w:tc>
        <w:tc>
          <w:tcPr>
            <w:tcW w:w="1125" w:type="pct"/>
            <w:shd w:val="clear" w:color="auto" w:fill="auto"/>
            <w:vAlign w:val="center"/>
          </w:tcPr>
          <w:p w14:paraId="33D0918E" w14:textId="77777777" w:rsidR="00827621" w:rsidRPr="0093546A" w:rsidRDefault="00827621" w:rsidP="00176B00">
            <w:pPr>
              <w:adjustRightInd w:val="0"/>
              <w:jc w:val="right"/>
              <w:rPr>
                <w:rFonts w:ascii="宋体" w:hAnsi="宋体"/>
                <w:szCs w:val="21"/>
              </w:rPr>
            </w:pPr>
          </w:p>
        </w:tc>
      </w:tr>
    </w:tbl>
    <w:bookmarkEnd w:id="3305"/>
    <w:bookmarkEnd w:id="3306"/>
    <w:p w14:paraId="5FD92189" w14:textId="487A93F3" w:rsidR="00827621" w:rsidRPr="003A10D7" w:rsidRDefault="003A10D7" w:rsidP="003A10D7">
      <w:pPr>
        <w:pStyle w:val="4"/>
        <w:ind w:firstLineChars="200"/>
      </w:pPr>
      <w:r>
        <w:t xml:space="preserve"> </w:t>
      </w:r>
      <w:r w:rsidR="00827621" w:rsidRPr="003A10D7">
        <w:rPr>
          <w:rFonts w:hint="eastAsia"/>
        </w:rPr>
        <w:t>已</w:t>
      </w:r>
      <w:r w:rsidR="00F94DE1" w:rsidRPr="003A10D7">
        <w:rPr>
          <w:rFonts w:hint="eastAsia"/>
        </w:rPr>
        <w:t>逾</w:t>
      </w:r>
      <w:r w:rsidR="00827621" w:rsidRPr="003A10D7">
        <w:rPr>
          <w:rFonts w:hint="eastAsia"/>
        </w:rPr>
        <w:t>期未偿还的短期借款情况</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404"/>
        <w:gridCol w:w="1724"/>
        <w:gridCol w:w="1254"/>
        <w:gridCol w:w="1254"/>
        <w:gridCol w:w="1880"/>
      </w:tblGrid>
      <w:tr w:rsidR="0093546A" w:rsidRPr="0093546A" w14:paraId="140E54D5" w14:textId="77777777" w:rsidTr="00176B00">
        <w:trPr>
          <w:cantSplit/>
          <w:trHeight w:val="454"/>
          <w:tblHeader/>
          <w:jc w:val="center"/>
        </w:trPr>
        <w:tc>
          <w:tcPr>
            <w:tcW w:w="1412" w:type="pct"/>
            <w:shd w:val="clear" w:color="auto" w:fill="auto"/>
            <w:vAlign w:val="center"/>
          </w:tcPr>
          <w:p w14:paraId="27E87311" w14:textId="77777777" w:rsidR="00F94DE1" w:rsidRPr="0093546A" w:rsidRDefault="00F94DE1" w:rsidP="00176B00">
            <w:pPr>
              <w:adjustRightInd w:val="0"/>
              <w:ind w:firstLineChars="100" w:firstLine="210"/>
              <w:jc w:val="left"/>
              <w:rPr>
                <w:rFonts w:ascii="宋体" w:hAnsi="宋体"/>
                <w:szCs w:val="21"/>
              </w:rPr>
            </w:pPr>
            <w:r w:rsidRPr="0093546A">
              <w:rPr>
                <w:rFonts w:ascii="宋体" w:hAnsi="宋体" w:hint="eastAsia"/>
                <w:szCs w:val="21"/>
              </w:rPr>
              <w:t>债权单位</w:t>
            </w:r>
          </w:p>
        </w:tc>
        <w:tc>
          <w:tcPr>
            <w:tcW w:w="1012" w:type="pct"/>
            <w:shd w:val="clear" w:color="auto" w:fill="auto"/>
            <w:vAlign w:val="center"/>
          </w:tcPr>
          <w:p w14:paraId="1B93150A" w14:textId="77777777" w:rsidR="00F94DE1" w:rsidRPr="0093546A" w:rsidRDefault="00F94DE1" w:rsidP="00176B00">
            <w:pPr>
              <w:adjustRightInd w:val="0"/>
              <w:jc w:val="center"/>
              <w:rPr>
                <w:rFonts w:ascii="宋体" w:hAnsi="宋体"/>
                <w:szCs w:val="21"/>
              </w:rPr>
            </w:pPr>
            <w:r w:rsidRPr="0093546A">
              <w:rPr>
                <w:rFonts w:ascii="宋体" w:hAnsi="宋体" w:hint="eastAsia"/>
                <w:szCs w:val="21"/>
              </w:rPr>
              <w:t>期末</w:t>
            </w:r>
            <w:r w:rsidR="0016762B" w:rsidRPr="0093546A">
              <w:rPr>
                <w:rFonts w:ascii="宋体" w:hAnsi="宋体" w:hint="eastAsia"/>
                <w:szCs w:val="21"/>
              </w:rPr>
              <w:t>数</w:t>
            </w:r>
          </w:p>
        </w:tc>
        <w:tc>
          <w:tcPr>
            <w:tcW w:w="736" w:type="pct"/>
            <w:shd w:val="clear" w:color="auto" w:fill="auto"/>
            <w:vAlign w:val="center"/>
          </w:tcPr>
          <w:p w14:paraId="749AED82" w14:textId="77777777" w:rsidR="00F94DE1" w:rsidRPr="0093546A" w:rsidRDefault="00F94DE1" w:rsidP="00176B00">
            <w:pPr>
              <w:adjustRightInd w:val="0"/>
              <w:jc w:val="center"/>
              <w:rPr>
                <w:rFonts w:ascii="宋体" w:hAnsi="宋体"/>
                <w:szCs w:val="21"/>
              </w:rPr>
            </w:pPr>
            <w:r w:rsidRPr="0093546A">
              <w:rPr>
                <w:rFonts w:ascii="宋体" w:hAnsi="宋体" w:hint="eastAsia"/>
                <w:szCs w:val="21"/>
              </w:rPr>
              <w:t>借款利率</w:t>
            </w:r>
          </w:p>
        </w:tc>
        <w:tc>
          <w:tcPr>
            <w:tcW w:w="736" w:type="pct"/>
            <w:shd w:val="clear" w:color="auto" w:fill="auto"/>
            <w:vAlign w:val="center"/>
          </w:tcPr>
          <w:p w14:paraId="76967C00" w14:textId="77777777" w:rsidR="00F94DE1" w:rsidRPr="0093546A" w:rsidRDefault="00F94DE1" w:rsidP="00176B00">
            <w:pPr>
              <w:adjustRightInd w:val="0"/>
              <w:jc w:val="center"/>
              <w:rPr>
                <w:rFonts w:ascii="宋体" w:hAnsi="宋体"/>
                <w:szCs w:val="21"/>
              </w:rPr>
            </w:pPr>
            <w:r w:rsidRPr="0093546A">
              <w:rPr>
                <w:rFonts w:ascii="宋体" w:hAnsi="宋体" w:hint="eastAsia"/>
                <w:szCs w:val="21"/>
              </w:rPr>
              <w:t>逾期时间（</w:t>
            </w:r>
            <w:r w:rsidR="009559D8" w:rsidRPr="0093546A">
              <w:rPr>
                <w:rFonts w:ascii="宋体" w:hAnsi="宋体" w:hint="eastAsia"/>
                <w:szCs w:val="21"/>
              </w:rPr>
              <w:t>月</w:t>
            </w:r>
            <w:r w:rsidRPr="0093546A">
              <w:rPr>
                <w:rFonts w:ascii="宋体" w:hAnsi="宋体" w:hint="eastAsia"/>
                <w:szCs w:val="21"/>
              </w:rPr>
              <w:t>）</w:t>
            </w:r>
          </w:p>
        </w:tc>
        <w:tc>
          <w:tcPr>
            <w:tcW w:w="1104" w:type="pct"/>
            <w:shd w:val="clear" w:color="auto" w:fill="auto"/>
            <w:vAlign w:val="center"/>
          </w:tcPr>
          <w:p w14:paraId="061FFBDF" w14:textId="77777777" w:rsidR="00F94DE1" w:rsidRPr="0093546A" w:rsidRDefault="00F94DE1" w:rsidP="00176B00">
            <w:pPr>
              <w:adjustRightInd w:val="0"/>
              <w:jc w:val="center"/>
              <w:rPr>
                <w:rFonts w:ascii="宋体" w:hAnsi="宋体"/>
                <w:szCs w:val="21"/>
              </w:rPr>
            </w:pPr>
            <w:r w:rsidRPr="0093546A">
              <w:rPr>
                <w:rFonts w:ascii="宋体" w:hAnsi="宋体" w:hint="eastAsia"/>
                <w:szCs w:val="21"/>
              </w:rPr>
              <w:t>逾期利率</w:t>
            </w:r>
          </w:p>
        </w:tc>
      </w:tr>
      <w:tr w:rsidR="0093546A" w:rsidRPr="0093546A" w14:paraId="3C10B897" w14:textId="77777777" w:rsidTr="00176B00">
        <w:trPr>
          <w:cantSplit/>
          <w:trHeight w:val="454"/>
          <w:jc w:val="center"/>
        </w:trPr>
        <w:tc>
          <w:tcPr>
            <w:tcW w:w="1412" w:type="pct"/>
            <w:shd w:val="clear" w:color="auto" w:fill="auto"/>
            <w:vAlign w:val="center"/>
          </w:tcPr>
          <w:p w14:paraId="04D93969" w14:textId="77777777" w:rsidR="00F94DE1" w:rsidRPr="0093546A" w:rsidRDefault="00F94DE1" w:rsidP="00176B00">
            <w:pPr>
              <w:adjustRightInd w:val="0"/>
              <w:jc w:val="left"/>
              <w:rPr>
                <w:rFonts w:ascii="宋体" w:hAnsi="宋体"/>
                <w:szCs w:val="21"/>
              </w:rPr>
            </w:pPr>
            <w:bookmarkStart w:id="3307" w:name="PO_短期借款_已逾期未偿还_1" w:colFirst="0" w:colLast="0"/>
            <w:bookmarkStart w:id="3308" w:name="PO_短期借款_已逾期未偿还_2" w:colFirst="1" w:colLast="1"/>
            <w:bookmarkStart w:id="3309" w:name="PO_短期借款_已逾期未偿还_3" w:colFirst="2" w:colLast="2"/>
            <w:bookmarkStart w:id="3310" w:name="PO_短期借款_已逾期未偿还_4" w:colFirst="3" w:colLast="3"/>
            <w:bookmarkStart w:id="3311" w:name="PO_短期借款_已逾期未偿还_5" w:colFirst="4" w:colLast="4"/>
          </w:p>
        </w:tc>
        <w:tc>
          <w:tcPr>
            <w:tcW w:w="1012" w:type="pct"/>
            <w:shd w:val="clear" w:color="auto" w:fill="auto"/>
            <w:vAlign w:val="center"/>
          </w:tcPr>
          <w:p w14:paraId="1C7C364E" w14:textId="77777777" w:rsidR="00F94DE1" w:rsidRPr="0093546A" w:rsidRDefault="00F94DE1" w:rsidP="00176B00">
            <w:pPr>
              <w:adjustRightInd w:val="0"/>
              <w:jc w:val="right"/>
              <w:rPr>
                <w:rFonts w:ascii="宋体" w:hAnsi="宋体"/>
                <w:szCs w:val="21"/>
              </w:rPr>
            </w:pPr>
          </w:p>
        </w:tc>
        <w:tc>
          <w:tcPr>
            <w:tcW w:w="736" w:type="pct"/>
            <w:shd w:val="clear" w:color="auto" w:fill="auto"/>
            <w:vAlign w:val="center"/>
          </w:tcPr>
          <w:p w14:paraId="643C1AE9" w14:textId="77777777" w:rsidR="00F94DE1" w:rsidRPr="0093546A" w:rsidRDefault="00F94DE1" w:rsidP="00176B00">
            <w:pPr>
              <w:adjustRightInd w:val="0"/>
              <w:jc w:val="right"/>
              <w:rPr>
                <w:rFonts w:ascii="宋体" w:hAnsi="宋体"/>
                <w:szCs w:val="21"/>
              </w:rPr>
            </w:pPr>
          </w:p>
        </w:tc>
        <w:tc>
          <w:tcPr>
            <w:tcW w:w="736" w:type="pct"/>
            <w:shd w:val="clear" w:color="auto" w:fill="auto"/>
            <w:vAlign w:val="center"/>
          </w:tcPr>
          <w:p w14:paraId="70E14EE8" w14:textId="77777777" w:rsidR="00F94DE1" w:rsidRPr="0093546A" w:rsidRDefault="00F94DE1" w:rsidP="00176B00">
            <w:pPr>
              <w:adjustRightInd w:val="0"/>
              <w:jc w:val="right"/>
              <w:rPr>
                <w:rFonts w:ascii="宋体" w:hAnsi="宋体"/>
                <w:szCs w:val="21"/>
              </w:rPr>
            </w:pPr>
          </w:p>
        </w:tc>
        <w:tc>
          <w:tcPr>
            <w:tcW w:w="1104" w:type="pct"/>
            <w:shd w:val="clear" w:color="auto" w:fill="auto"/>
            <w:vAlign w:val="center"/>
          </w:tcPr>
          <w:p w14:paraId="0E9D1A90" w14:textId="77777777" w:rsidR="00F94DE1" w:rsidRPr="0093546A" w:rsidRDefault="00F94DE1" w:rsidP="00176B00">
            <w:pPr>
              <w:adjustRightInd w:val="0"/>
              <w:jc w:val="right"/>
              <w:rPr>
                <w:rFonts w:ascii="宋体" w:hAnsi="宋体"/>
                <w:szCs w:val="21"/>
              </w:rPr>
            </w:pPr>
          </w:p>
        </w:tc>
      </w:tr>
      <w:tr w:rsidR="0093546A" w:rsidRPr="0093546A" w14:paraId="6D122A5E" w14:textId="77777777" w:rsidTr="00176B00">
        <w:trPr>
          <w:cantSplit/>
          <w:trHeight w:val="454"/>
          <w:jc w:val="center"/>
        </w:trPr>
        <w:tc>
          <w:tcPr>
            <w:tcW w:w="1412" w:type="pct"/>
            <w:shd w:val="clear" w:color="auto" w:fill="auto"/>
            <w:vAlign w:val="center"/>
          </w:tcPr>
          <w:p w14:paraId="68864E1F" w14:textId="77777777" w:rsidR="00F94DE1" w:rsidRPr="0093546A" w:rsidRDefault="00F94DE1" w:rsidP="00176B00">
            <w:pPr>
              <w:adjustRightInd w:val="0"/>
              <w:jc w:val="left"/>
              <w:rPr>
                <w:rFonts w:ascii="宋体" w:hAnsi="宋体"/>
                <w:szCs w:val="21"/>
              </w:rPr>
            </w:pPr>
            <w:bookmarkStart w:id="3312" w:name="PO_短期借款_已逾期未偿还_6" w:colFirst="0" w:colLast="0"/>
            <w:bookmarkStart w:id="3313" w:name="PO_短期借款_已逾期未偿还_7" w:colFirst="1" w:colLast="1"/>
            <w:bookmarkStart w:id="3314" w:name="PO_短期借款_已逾期未偿还_8" w:colFirst="2" w:colLast="2"/>
            <w:bookmarkStart w:id="3315" w:name="PO_短期借款_已逾期未偿还_9" w:colFirst="3" w:colLast="3"/>
            <w:bookmarkStart w:id="3316" w:name="PO_短期借款_已逾期未偿还_10" w:colFirst="4" w:colLast="4"/>
            <w:bookmarkEnd w:id="3307"/>
            <w:bookmarkEnd w:id="3308"/>
            <w:bookmarkEnd w:id="3309"/>
            <w:bookmarkEnd w:id="3310"/>
            <w:bookmarkEnd w:id="3311"/>
          </w:p>
        </w:tc>
        <w:tc>
          <w:tcPr>
            <w:tcW w:w="1012" w:type="pct"/>
            <w:shd w:val="clear" w:color="auto" w:fill="auto"/>
            <w:vAlign w:val="center"/>
          </w:tcPr>
          <w:p w14:paraId="036FF03B" w14:textId="77777777" w:rsidR="00F94DE1" w:rsidRPr="0093546A" w:rsidRDefault="00F94DE1" w:rsidP="00176B00">
            <w:pPr>
              <w:adjustRightInd w:val="0"/>
              <w:jc w:val="right"/>
              <w:rPr>
                <w:rFonts w:ascii="宋体" w:hAnsi="宋体"/>
                <w:szCs w:val="21"/>
              </w:rPr>
            </w:pPr>
          </w:p>
        </w:tc>
        <w:tc>
          <w:tcPr>
            <w:tcW w:w="736" w:type="pct"/>
            <w:shd w:val="clear" w:color="auto" w:fill="auto"/>
            <w:vAlign w:val="center"/>
          </w:tcPr>
          <w:p w14:paraId="785FA94C" w14:textId="77777777" w:rsidR="00F94DE1" w:rsidRPr="0093546A" w:rsidRDefault="00F94DE1" w:rsidP="00176B00">
            <w:pPr>
              <w:adjustRightInd w:val="0"/>
              <w:jc w:val="right"/>
              <w:rPr>
                <w:rFonts w:ascii="宋体" w:hAnsi="宋体"/>
                <w:szCs w:val="21"/>
              </w:rPr>
            </w:pPr>
          </w:p>
        </w:tc>
        <w:tc>
          <w:tcPr>
            <w:tcW w:w="736" w:type="pct"/>
            <w:shd w:val="clear" w:color="auto" w:fill="auto"/>
            <w:vAlign w:val="center"/>
          </w:tcPr>
          <w:p w14:paraId="08EECCB6" w14:textId="77777777" w:rsidR="00F94DE1" w:rsidRPr="0093546A" w:rsidRDefault="00F94DE1" w:rsidP="00176B00">
            <w:pPr>
              <w:adjustRightInd w:val="0"/>
              <w:jc w:val="right"/>
              <w:rPr>
                <w:rFonts w:ascii="宋体" w:hAnsi="宋体"/>
                <w:szCs w:val="21"/>
              </w:rPr>
            </w:pPr>
          </w:p>
        </w:tc>
        <w:tc>
          <w:tcPr>
            <w:tcW w:w="1104" w:type="pct"/>
            <w:shd w:val="clear" w:color="auto" w:fill="auto"/>
            <w:vAlign w:val="center"/>
          </w:tcPr>
          <w:p w14:paraId="4C301E95" w14:textId="77777777" w:rsidR="00F94DE1" w:rsidRPr="0093546A" w:rsidRDefault="00F94DE1" w:rsidP="00176B00">
            <w:pPr>
              <w:adjustRightInd w:val="0"/>
              <w:jc w:val="right"/>
              <w:rPr>
                <w:rFonts w:ascii="宋体" w:hAnsi="宋体"/>
                <w:szCs w:val="21"/>
              </w:rPr>
            </w:pPr>
          </w:p>
        </w:tc>
      </w:tr>
      <w:tr w:rsidR="0093546A" w:rsidRPr="0093546A" w14:paraId="4DD21138" w14:textId="77777777" w:rsidTr="00176B00">
        <w:trPr>
          <w:cantSplit/>
          <w:trHeight w:val="454"/>
          <w:jc w:val="center"/>
        </w:trPr>
        <w:tc>
          <w:tcPr>
            <w:tcW w:w="1412" w:type="pct"/>
            <w:shd w:val="clear" w:color="auto" w:fill="auto"/>
            <w:vAlign w:val="center"/>
          </w:tcPr>
          <w:p w14:paraId="6CF05C18" w14:textId="035A167C" w:rsidR="00F94DE1" w:rsidRPr="0093546A" w:rsidRDefault="0093546A" w:rsidP="00176B00">
            <w:pPr>
              <w:adjustRightInd w:val="0"/>
              <w:ind w:firstLineChars="100" w:firstLine="210"/>
              <w:jc w:val="left"/>
              <w:rPr>
                <w:rFonts w:ascii="宋体" w:hAnsi="宋体"/>
                <w:szCs w:val="21"/>
              </w:rPr>
            </w:pPr>
            <w:bookmarkStart w:id="3317" w:name="PO_短期借款_已逾期未偿还_11" w:colFirst="0" w:colLast="0"/>
            <w:bookmarkStart w:id="3318" w:name="PO_短期借款_已逾期未偿还_12" w:colFirst="1" w:colLast="1"/>
            <w:bookmarkStart w:id="3319" w:name="PO_短期借款_已逾期未偿还_13" w:colFirst="2" w:colLast="2"/>
            <w:bookmarkStart w:id="3320" w:name="PO_短期借款_已逾期未偿还_14" w:colFirst="3" w:colLast="3"/>
            <w:bookmarkStart w:id="3321" w:name="PO_短期借款_已逾期未偿还_15" w:colFirst="4" w:colLast="4"/>
            <w:bookmarkEnd w:id="3312"/>
            <w:bookmarkEnd w:id="3313"/>
            <w:bookmarkEnd w:id="3314"/>
            <w:bookmarkEnd w:id="3315"/>
            <w:bookmarkEnd w:id="3316"/>
            <w:r>
              <w:rPr>
                <w:rFonts w:ascii="宋体" w:hAnsi="宋体" w:hint="eastAsia"/>
                <w:szCs w:val="21"/>
              </w:rPr>
              <w:t>小</w:t>
            </w:r>
            <w:r>
              <w:rPr>
                <w:rFonts w:ascii="宋体" w:hAnsi="宋体"/>
                <w:szCs w:val="21"/>
              </w:rPr>
              <w:t xml:space="preserve">  计</w:t>
            </w:r>
          </w:p>
        </w:tc>
        <w:tc>
          <w:tcPr>
            <w:tcW w:w="1012" w:type="pct"/>
            <w:shd w:val="clear" w:color="auto" w:fill="auto"/>
            <w:vAlign w:val="center"/>
          </w:tcPr>
          <w:p w14:paraId="5C09FFF9" w14:textId="77777777" w:rsidR="00F94DE1" w:rsidRPr="0093546A" w:rsidRDefault="00F94DE1" w:rsidP="00176B00">
            <w:pPr>
              <w:adjustRightInd w:val="0"/>
              <w:jc w:val="right"/>
              <w:rPr>
                <w:rFonts w:ascii="宋体" w:hAnsi="宋体"/>
                <w:szCs w:val="21"/>
              </w:rPr>
            </w:pPr>
          </w:p>
        </w:tc>
        <w:tc>
          <w:tcPr>
            <w:tcW w:w="736" w:type="pct"/>
            <w:shd w:val="clear" w:color="auto" w:fill="auto"/>
            <w:vAlign w:val="center"/>
          </w:tcPr>
          <w:p w14:paraId="06ADEC05" w14:textId="321D37C3" w:rsidR="00F94DE1" w:rsidRPr="0093546A" w:rsidRDefault="005F4778" w:rsidP="00176B00">
            <w:pPr>
              <w:adjustRightInd w:val="0"/>
              <w:jc w:val="center"/>
              <w:rPr>
                <w:rFonts w:ascii="宋体" w:hAnsi="宋体"/>
                <w:szCs w:val="21"/>
              </w:rPr>
            </w:pPr>
            <w:r>
              <w:rPr>
                <w:rFonts w:ascii="宋体" w:hAnsi="宋体"/>
                <w:szCs w:val="21"/>
              </w:rPr>
              <w:t>——</w:t>
            </w:r>
          </w:p>
        </w:tc>
        <w:tc>
          <w:tcPr>
            <w:tcW w:w="736" w:type="pct"/>
            <w:shd w:val="clear" w:color="auto" w:fill="auto"/>
            <w:vAlign w:val="center"/>
          </w:tcPr>
          <w:p w14:paraId="59443942" w14:textId="25F10DD5" w:rsidR="00F94DE1" w:rsidRPr="0093546A" w:rsidRDefault="005F4778" w:rsidP="00176B00">
            <w:pPr>
              <w:adjustRightInd w:val="0"/>
              <w:jc w:val="center"/>
              <w:rPr>
                <w:rFonts w:ascii="宋体" w:hAnsi="宋体"/>
                <w:szCs w:val="21"/>
              </w:rPr>
            </w:pPr>
            <w:r>
              <w:rPr>
                <w:rFonts w:ascii="宋体" w:hAnsi="宋体"/>
                <w:szCs w:val="21"/>
              </w:rPr>
              <w:t>——</w:t>
            </w:r>
          </w:p>
        </w:tc>
        <w:tc>
          <w:tcPr>
            <w:tcW w:w="1104" w:type="pct"/>
            <w:shd w:val="clear" w:color="auto" w:fill="auto"/>
            <w:vAlign w:val="center"/>
          </w:tcPr>
          <w:p w14:paraId="295570B8" w14:textId="2BAC5DA0" w:rsidR="00F94DE1" w:rsidRPr="0093546A" w:rsidRDefault="005F4778" w:rsidP="00176B00">
            <w:pPr>
              <w:adjustRightInd w:val="0"/>
              <w:jc w:val="center"/>
              <w:rPr>
                <w:rFonts w:ascii="宋体" w:hAnsi="宋体"/>
                <w:szCs w:val="21"/>
              </w:rPr>
            </w:pPr>
            <w:r>
              <w:rPr>
                <w:rFonts w:ascii="宋体" w:hAnsi="宋体"/>
                <w:szCs w:val="21"/>
              </w:rPr>
              <w:t>——</w:t>
            </w:r>
          </w:p>
        </w:tc>
      </w:tr>
      <w:bookmarkEnd w:id="3296"/>
      <w:bookmarkEnd w:id="3317"/>
      <w:bookmarkEnd w:id="3318"/>
      <w:bookmarkEnd w:id="3319"/>
      <w:bookmarkEnd w:id="3320"/>
      <w:bookmarkEnd w:id="3321"/>
    </w:tbl>
    <w:p w14:paraId="0EEB6B09" w14:textId="77777777" w:rsidR="001258F9" w:rsidRPr="00B86E59" w:rsidRDefault="001258F9" w:rsidP="004873B1">
      <w:pPr>
        <w:spacing w:line="360" w:lineRule="auto"/>
        <w:ind w:firstLineChars="200" w:firstLine="420"/>
        <w:rPr>
          <w:rFonts w:ascii="宋体" w:hAnsi="宋体"/>
          <w:kern w:val="0"/>
          <w:szCs w:val="21"/>
        </w:rPr>
      </w:pPr>
    </w:p>
    <w:p w14:paraId="7875FC00" w14:textId="1F7A5238" w:rsidR="0006490C" w:rsidRPr="003A10D7" w:rsidRDefault="003A10D7" w:rsidP="003A10D7">
      <w:pPr>
        <w:pStyle w:val="3"/>
        <w:ind w:firstLineChars="200"/>
        <w:rPr>
          <w:szCs w:val="21"/>
        </w:rPr>
      </w:pPr>
      <w:bookmarkStart w:id="3322" w:name="PO_交易性金融负债"/>
      <w:r>
        <w:t xml:space="preserve"> </w:t>
      </w:r>
      <w:r w:rsidR="005B2601" w:rsidRPr="003A10D7">
        <w:rPr>
          <w:rFonts w:hint="eastAsia"/>
        </w:rPr>
        <w:t>交易性金融负债</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4684"/>
        <w:gridCol w:w="1916"/>
        <w:gridCol w:w="1916"/>
      </w:tblGrid>
      <w:tr w:rsidR="0093546A" w:rsidRPr="0093546A" w14:paraId="36709798" w14:textId="77777777" w:rsidTr="00176B00">
        <w:trPr>
          <w:cantSplit/>
          <w:trHeight w:val="454"/>
          <w:tblHeader/>
          <w:jc w:val="center"/>
        </w:trPr>
        <w:tc>
          <w:tcPr>
            <w:tcW w:w="2750" w:type="pct"/>
            <w:shd w:val="clear" w:color="auto" w:fill="auto"/>
            <w:vAlign w:val="center"/>
          </w:tcPr>
          <w:p w14:paraId="615193FE" w14:textId="00A32A7F" w:rsidR="007F6F22" w:rsidRPr="0093546A" w:rsidRDefault="0093546A"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1125" w:type="pct"/>
            <w:shd w:val="clear" w:color="auto" w:fill="auto"/>
            <w:vAlign w:val="center"/>
          </w:tcPr>
          <w:p w14:paraId="11A76B31" w14:textId="77777777" w:rsidR="007F6F22" w:rsidRPr="0093546A" w:rsidRDefault="007F6F22" w:rsidP="00176B00">
            <w:pPr>
              <w:adjustRightInd w:val="0"/>
              <w:jc w:val="center"/>
              <w:rPr>
                <w:rFonts w:ascii="宋体" w:hAnsi="宋体"/>
                <w:szCs w:val="21"/>
              </w:rPr>
            </w:pPr>
            <w:r w:rsidRPr="0093546A">
              <w:rPr>
                <w:rFonts w:ascii="宋体" w:hAnsi="宋体" w:hint="eastAsia"/>
                <w:spacing w:val="2"/>
                <w:szCs w:val="21"/>
              </w:rPr>
              <w:t>期</w:t>
            </w:r>
            <w:r w:rsidRPr="0093546A">
              <w:rPr>
                <w:rFonts w:ascii="宋体" w:hAnsi="宋体" w:hint="eastAsia"/>
                <w:szCs w:val="21"/>
              </w:rPr>
              <w:t>末</w:t>
            </w:r>
            <w:r w:rsidRPr="0093546A">
              <w:rPr>
                <w:rFonts w:ascii="宋体" w:hAnsi="宋体" w:hint="eastAsia"/>
                <w:spacing w:val="2"/>
                <w:szCs w:val="21"/>
              </w:rPr>
              <w:t>公</w:t>
            </w:r>
            <w:r w:rsidRPr="0093546A">
              <w:rPr>
                <w:rFonts w:ascii="宋体" w:hAnsi="宋体" w:hint="eastAsia"/>
                <w:szCs w:val="21"/>
              </w:rPr>
              <w:t>允</w:t>
            </w:r>
            <w:r w:rsidRPr="0093546A">
              <w:rPr>
                <w:rFonts w:ascii="宋体" w:hAnsi="宋体" w:hint="eastAsia"/>
                <w:spacing w:val="2"/>
                <w:szCs w:val="21"/>
              </w:rPr>
              <w:t>价</w:t>
            </w:r>
            <w:r w:rsidRPr="0093546A">
              <w:rPr>
                <w:rFonts w:ascii="宋体" w:hAnsi="宋体" w:hint="eastAsia"/>
                <w:szCs w:val="21"/>
              </w:rPr>
              <w:t>值</w:t>
            </w:r>
          </w:p>
        </w:tc>
        <w:tc>
          <w:tcPr>
            <w:tcW w:w="1125" w:type="pct"/>
            <w:shd w:val="clear" w:color="auto" w:fill="auto"/>
            <w:vAlign w:val="center"/>
          </w:tcPr>
          <w:p w14:paraId="5EC7EA33" w14:textId="77777777" w:rsidR="007F6F22" w:rsidRPr="0093546A" w:rsidRDefault="007F6F22" w:rsidP="00176B00">
            <w:pPr>
              <w:adjustRightInd w:val="0"/>
              <w:jc w:val="center"/>
              <w:rPr>
                <w:rFonts w:ascii="宋体" w:hAnsi="宋体"/>
                <w:spacing w:val="2"/>
                <w:szCs w:val="21"/>
              </w:rPr>
            </w:pPr>
            <w:r w:rsidRPr="0093546A">
              <w:rPr>
                <w:rFonts w:ascii="宋体" w:hAnsi="宋体" w:hint="eastAsia"/>
                <w:spacing w:val="2"/>
                <w:szCs w:val="21"/>
              </w:rPr>
              <w:t>期初公允价值</w:t>
            </w:r>
          </w:p>
        </w:tc>
      </w:tr>
      <w:tr w:rsidR="0093546A" w:rsidRPr="0093546A" w14:paraId="6757B9D4" w14:textId="77777777" w:rsidTr="00176B00">
        <w:trPr>
          <w:cantSplit/>
          <w:trHeight w:val="454"/>
          <w:jc w:val="center"/>
        </w:trPr>
        <w:tc>
          <w:tcPr>
            <w:tcW w:w="2750" w:type="pct"/>
            <w:shd w:val="clear" w:color="auto" w:fill="auto"/>
            <w:vAlign w:val="center"/>
          </w:tcPr>
          <w:p w14:paraId="18747FBB" w14:textId="77777777" w:rsidR="007F6F22" w:rsidRPr="0093546A" w:rsidRDefault="007F6F22" w:rsidP="00176B00">
            <w:pPr>
              <w:pStyle w:val="af5"/>
              <w:adjustRightInd w:val="0"/>
              <w:spacing w:after="0"/>
              <w:jc w:val="left"/>
              <w:rPr>
                <w:rFonts w:ascii="宋体" w:hAnsi="宋体"/>
              </w:rPr>
            </w:pPr>
            <w:bookmarkStart w:id="3323" w:name="PO_交易性金融负债_明细_1" w:colFirst="1" w:colLast="1"/>
            <w:bookmarkStart w:id="3324" w:name="PO_交易性金融负债_明细_2" w:colFirst="2" w:colLast="2"/>
            <w:r w:rsidRPr="0093546A">
              <w:rPr>
                <w:rFonts w:ascii="宋体" w:hAnsi="宋体" w:hint="eastAsia"/>
              </w:rPr>
              <w:t>交易性金融负债</w:t>
            </w:r>
          </w:p>
        </w:tc>
        <w:tc>
          <w:tcPr>
            <w:tcW w:w="1125" w:type="pct"/>
            <w:shd w:val="clear" w:color="auto" w:fill="auto"/>
            <w:vAlign w:val="center"/>
          </w:tcPr>
          <w:p w14:paraId="4854F6C9" w14:textId="77777777" w:rsidR="007F6F22" w:rsidRPr="0093546A" w:rsidRDefault="007F6F22" w:rsidP="00176B00">
            <w:pPr>
              <w:adjustRightInd w:val="0"/>
              <w:jc w:val="right"/>
              <w:rPr>
                <w:rFonts w:ascii="宋体" w:hAnsi="宋体"/>
                <w:szCs w:val="21"/>
              </w:rPr>
            </w:pPr>
          </w:p>
        </w:tc>
        <w:tc>
          <w:tcPr>
            <w:tcW w:w="1125" w:type="pct"/>
            <w:shd w:val="clear" w:color="auto" w:fill="auto"/>
            <w:vAlign w:val="center"/>
          </w:tcPr>
          <w:p w14:paraId="7E8C4C4A" w14:textId="77777777" w:rsidR="007F6F22" w:rsidRPr="0093546A" w:rsidRDefault="007F6F22" w:rsidP="00176B00">
            <w:pPr>
              <w:adjustRightInd w:val="0"/>
              <w:jc w:val="right"/>
              <w:rPr>
                <w:rFonts w:ascii="宋体" w:hAnsi="宋体"/>
                <w:szCs w:val="21"/>
              </w:rPr>
            </w:pPr>
          </w:p>
        </w:tc>
      </w:tr>
      <w:tr w:rsidR="0093546A" w:rsidRPr="0093546A" w14:paraId="1D936513" w14:textId="77777777" w:rsidTr="00176B00">
        <w:trPr>
          <w:cantSplit/>
          <w:trHeight w:val="454"/>
          <w:jc w:val="center"/>
        </w:trPr>
        <w:tc>
          <w:tcPr>
            <w:tcW w:w="2750" w:type="pct"/>
            <w:shd w:val="clear" w:color="auto" w:fill="auto"/>
            <w:vAlign w:val="center"/>
          </w:tcPr>
          <w:p w14:paraId="2B80D91A" w14:textId="77777777" w:rsidR="007F6F22" w:rsidRPr="0093546A" w:rsidRDefault="007F6F22" w:rsidP="00176B00">
            <w:pPr>
              <w:pStyle w:val="af5"/>
              <w:adjustRightInd w:val="0"/>
              <w:spacing w:after="0"/>
              <w:jc w:val="left"/>
              <w:rPr>
                <w:rFonts w:ascii="宋体" w:hAnsi="宋体"/>
              </w:rPr>
            </w:pPr>
            <w:bookmarkStart w:id="3325" w:name="PO_交易性金融负债_明细_3" w:colFirst="1" w:colLast="1"/>
            <w:bookmarkStart w:id="3326" w:name="PO_交易性金融负债_明细_4" w:colFirst="2" w:colLast="2"/>
            <w:bookmarkEnd w:id="3323"/>
            <w:bookmarkEnd w:id="3324"/>
            <w:r w:rsidRPr="0093546A">
              <w:rPr>
                <w:rFonts w:ascii="宋体" w:hAnsi="宋体"/>
              </w:rPr>
              <w:t xml:space="preserve">    其中：发行的交易性债券</w:t>
            </w:r>
          </w:p>
        </w:tc>
        <w:tc>
          <w:tcPr>
            <w:tcW w:w="1125" w:type="pct"/>
            <w:shd w:val="clear" w:color="auto" w:fill="auto"/>
            <w:vAlign w:val="center"/>
          </w:tcPr>
          <w:p w14:paraId="0915812E" w14:textId="77777777" w:rsidR="007F6F22" w:rsidRPr="0093546A" w:rsidRDefault="007F6F22" w:rsidP="00176B00">
            <w:pPr>
              <w:adjustRightInd w:val="0"/>
              <w:jc w:val="right"/>
              <w:rPr>
                <w:rFonts w:ascii="宋体" w:hAnsi="宋体"/>
                <w:szCs w:val="21"/>
              </w:rPr>
            </w:pPr>
          </w:p>
        </w:tc>
        <w:tc>
          <w:tcPr>
            <w:tcW w:w="1125" w:type="pct"/>
            <w:shd w:val="clear" w:color="auto" w:fill="auto"/>
            <w:vAlign w:val="center"/>
          </w:tcPr>
          <w:p w14:paraId="1909872C" w14:textId="77777777" w:rsidR="007F6F22" w:rsidRPr="0093546A" w:rsidRDefault="007F6F22" w:rsidP="00176B00">
            <w:pPr>
              <w:adjustRightInd w:val="0"/>
              <w:jc w:val="right"/>
              <w:rPr>
                <w:rFonts w:ascii="宋体" w:hAnsi="宋体"/>
                <w:szCs w:val="21"/>
              </w:rPr>
            </w:pPr>
          </w:p>
        </w:tc>
      </w:tr>
      <w:tr w:rsidR="0093546A" w:rsidRPr="0093546A" w14:paraId="33AB6BFD" w14:textId="77777777" w:rsidTr="00176B00">
        <w:trPr>
          <w:cantSplit/>
          <w:trHeight w:val="454"/>
          <w:jc w:val="center"/>
        </w:trPr>
        <w:tc>
          <w:tcPr>
            <w:tcW w:w="2750" w:type="pct"/>
            <w:shd w:val="clear" w:color="auto" w:fill="auto"/>
            <w:vAlign w:val="center"/>
          </w:tcPr>
          <w:p w14:paraId="3A994552" w14:textId="77777777" w:rsidR="007F6F22" w:rsidRPr="0093546A" w:rsidRDefault="007F6F22" w:rsidP="00176B00">
            <w:pPr>
              <w:pStyle w:val="af5"/>
              <w:adjustRightInd w:val="0"/>
              <w:spacing w:after="0"/>
              <w:jc w:val="left"/>
              <w:rPr>
                <w:rFonts w:ascii="宋体" w:hAnsi="宋体"/>
              </w:rPr>
            </w:pPr>
            <w:bookmarkStart w:id="3327" w:name="PO_交易性金融负债_明细_5" w:colFirst="1" w:colLast="1"/>
            <w:bookmarkStart w:id="3328" w:name="PO_交易性金融负债_明细_6" w:colFirst="2" w:colLast="2"/>
            <w:bookmarkEnd w:id="3325"/>
            <w:bookmarkEnd w:id="3326"/>
            <w:r w:rsidRPr="0093546A">
              <w:rPr>
                <w:rFonts w:ascii="宋体" w:hAnsi="宋体" w:hint="eastAsia"/>
              </w:rPr>
              <w:t>指定为以公允价值计量且其变动计入当期损益的金融负债</w:t>
            </w:r>
          </w:p>
        </w:tc>
        <w:tc>
          <w:tcPr>
            <w:tcW w:w="1125" w:type="pct"/>
            <w:shd w:val="clear" w:color="auto" w:fill="auto"/>
            <w:vAlign w:val="center"/>
          </w:tcPr>
          <w:p w14:paraId="25053634" w14:textId="77777777" w:rsidR="007F6F22" w:rsidRPr="0093546A" w:rsidRDefault="007F6F22" w:rsidP="00176B00">
            <w:pPr>
              <w:adjustRightInd w:val="0"/>
              <w:jc w:val="right"/>
              <w:rPr>
                <w:rFonts w:ascii="宋体" w:hAnsi="宋体"/>
                <w:szCs w:val="21"/>
              </w:rPr>
            </w:pPr>
          </w:p>
        </w:tc>
        <w:tc>
          <w:tcPr>
            <w:tcW w:w="1125" w:type="pct"/>
            <w:shd w:val="clear" w:color="auto" w:fill="auto"/>
            <w:vAlign w:val="center"/>
          </w:tcPr>
          <w:p w14:paraId="53FD3372" w14:textId="77777777" w:rsidR="007F6F22" w:rsidRPr="0093546A" w:rsidRDefault="007F6F22" w:rsidP="00176B00">
            <w:pPr>
              <w:adjustRightInd w:val="0"/>
              <w:jc w:val="right"/>
              <w:rPr>
                <w:rFonts w:ascii="宋体" w:hAnsi="宋体"/>
                <w:szCs w:val="21"/>
              </w:rPr>
            </w:pPr>
          </w:p>
        </w:tc>
      </w:tr>
      <w:tr w:rsidR="0093546A" w:rsidRPr="0093546A" w14:paraId="4070BF49" w14:textId="77777777" w:rsidTr="00176B00">
        <w:trPr>
          <w:cantSplit/>
          <w:trHeight w:val="454"/>
          <w:jc w:val="center"/>
        </w:trPr>
        <w:tc>
          <w:tcPr>
            <w:tcW w:w="2750" w:type="pct"/>
            <w:shd w:val="clear" w:color="auto" w:fill="auto"/>
            <w:vAlign w:val="center"/>
          </w:tcPr>
          <w:p w14:paraId="525A9F01" w14:textId="77777777" w:rsidR="007F6F22" w:rsidRPr="0093546A" w:rsidRDefault="007F6F22" w:rsidP="00176B00">
            <w:pPr>
              <w:pStyle w:val="af5"/>
              <w:adjustRightInd w:val="0"/>
              <w:spacing w:after="0"/>
              <w:jc w:val="left"/>
              <w:rPr>
                <w:rFonts w:ascii="宋体" w:hAnsi="宋体"/>
              </w:rPr>
            </w:pPr>
            <w:bookmarkStart w:id="3329" w:name="PO_交易性金融负债_明细_7" w:colFirst="1" w:colLast="1"/>
            <w:bookmarkStart w:id="3330" w:name="PO_交易性金融负债_明细_8" w:colFirst="2" w:colLast="2"/>
            <w:bookmarkEnd w:id="3327"/>
            <w:bookmarkEnd w:id="3328"/>
            <w:r w:rsidRPr="0093546A">
              <w:rPr>
                <w:rFonts w:ascii="宋体" w:hAnsi="宋体" w:hint="eastAsia"/>
              </w:rPr>
              <w:t>其他</w:t>
            </w:r>
          </w:p>
        </w:tc>
        <w:tc>
          <w:tcPr>
            <w:tcW w:w="1125" w:type="pct"/>
            <w:shd w:val="clear" w:color="auto" w:fill="auto"/>
            <w:vAlign w:val="center"/>
          </w:tcPr>
          <w:p w14:paraId="7992B7E3" w14:textId="77777777" w:rsidR="007F6F22" w:rsidRPr="0093546A" w:rsidRDefault="007F6F22" w:rsidP="00176B00">
            <w:pPr>
              <w:adjustRightInd w:val="0"/>
              <w:jc w:val="right"/>
              <w:rPr>
                <w:rFonts w:ascii="宋体" w:hAnsi="宋体"/>
                <w:szCs w:val="21"/>
              </w:rPr>
            </w:pPr>
          </w:p>
        </w:tc>
        <w:tc>
          <w:tcPr>
            <w:tcW w:w="1125" w:type="pct"/>
            <w:shd w:val="clear" w:color="auto" w:fill="auto"/>
            <w:vAlign w:val="center"/>
          </w:tcPr>
          <w:p w14:paraId="0CA56718" w14:textId="77777777" w:rsidR="007F6F22" w:rsidRPr="0093546A" w:rsidRDefault="007F6F22" w:rsidP="00176B00">
            <w:pPr>
              <w:adjustRightInd w:val="0"/>
              <w:jc w:val="right"/>
              <w:rPr>
                <w:rFonts w:ascii="宋体" w:hAnsi="宋体"/>
                <w:szCs w:val="21"/>
              </w:rPr>
            </w:pPr>
          </w:p>
        </w:tc>
      </w:tr>
      <w:tr w:rsidR="0093546A" w:rsidRPr="0093546A" w14:paraId="1129D85F" w14:textId="77777777" w:rsidTr="00176B00">
        <w:trPr>
          <w:cantSplit/>
          <w:trHeight w:val="454"/>
          <w:jc w:val="center"/>
        </w:trPr>
        <w:tc>
          <w:tcPr>
            <w:tcW w:w="2750" w:type="pct"/>
            <w:shd w:val="clear" w:color="auto" w:fill="auto"/>
            <w:vAlign w:val="center"/>
          </w:tcPr>
          <w:p w14:paraId="40673CDE" w14:textId="250E6407" w:rsidR="007F6F22" w:rsidRPr="0093546A" w:rsidRDefault="0093546A" w:rsidP="00176B00">
            <w:pPr>
              <w:adjustRightInd w:val="0"/>
              <w:ind w:firstLineChars="100" w:firstLine="210"/>
              <w:jc w:val="left"/>
              <w:rPr>
                <w:rFonts w:ascii="宋体" w:hAnsi="宋体"/>
                <w:szCs w:val="21"/>
              </w:rPr>
            </w:pPr>
            <w:bookmarkStart w:id="3331" w:name="PO_交易性金融负债_明细_9" w:colFirst="1" w:colLast="1"/>
            <w:bookmarkStart w:id="3332" w:name="PO_交易性金融负债_明细_10" w:colFirst="2" w:colLast="2"/>
            <w:bookmarkEnd w:id="3329"/>
            <w:bookmarkEnd w:id="3330"/>
            <w:r>
              <w:rPr>
                <w:rFonts w:ascii="宋体" w:hAnsi="宋体" w:hint="eastAsia"/>
                <w:szCs w:val="21"/>
              </w:rPr>
              <w:t>合</w:t>
            </w:r>
            <w:r>
              <w:rPr>
                <w:rFonts w:ascii="宋体" w:hAnsi="宋体"/>
                <w:szCs w:val="21"/>
              </w:rPr>
              <w:t xml:space="preserve">  计</w:t>
            </w:r>
          </w:p>
        </w:tc>
        <w:tc>
          <w:tcPr>
            <w:tcW w:w="1125" w:type="pct"/>
            <w:shd w:val="clear" w:color="auto" w:fill="auto"/>
            <w:vAlign w:val="center"/>
          </w:tcPr>
          <w:p w14:paraId="5396F953" w14:textId="77777777" w:rsidR="007F6F22" w:rsidRPr="0093546A" w:rsidRDefault="007F6F22" w:rsidP="00176B00">
            <w:pPr>
              <w:adjustRightInd w:val="0"/>
              <w:jc w:val="right"/>
              <w:rPr>
                <w:rFonts w:ascii="宋体" w:hAnsi="宋体"/>
                <w:szCs w:val="21"/>
              </w:rPr>
            </w:pPr>
          </w:p>
        </w:tc>
        <w:tc>
          <w:tcPr>
            <w:tcW w:w="1125" w:type="pct"/>
            <w:shd w:val="clear" w:color="auto" w:fill="auto"/>
            <w:vAlign w:val="center"/>
          </w:tcPr>
          <w:p w14:paraId="61E7B579" w14:textId="77777777" w:rsidR="007F6F22" w:rsidRPr="0093546A" w:rsidRDefault="007F6F22" w:rsidP="00176B00">
            <w:pPr>
              <w:adjustRightInd w:val="0"/>
              <w:jc w:val="right"/>
              <w:rPr>
                <w:rFonts w:ascii="宋体" w:hAnsi="宋体"/>
                <w:szCs w:val="21"/>
              </w:rPr>
            </w:pPr>
          </w:p>
        </w:tc>
      </w:tr>
      <w:bookmarkEnd w:id="3322"/>
      <w:bookmarkEnd w:id="3331"/>
      <w:bookmarkEnd w:id="3332"/>
    </w:tbl>
    <w:p w14:paraId="7099E6CF" w14:textId="77777777" w:rsidR="001165E3" w:rsidRPr="00B86E59" w:rsidRDefault="001165E3" w:rsidP="00B04249">
      <w:pPr>
        <w:pStyle w:val="a4"/>
        <w:tabs>
          <w:tab w:val="right" w:pos="7740"/>
        </w:tabs>
        <w:spacing w:after="0" w:line="360" w:lineRule="auto"/>
        <w:ind w:firstLineChars="200" w:firstLine="420"/>
        <w:jc w:val="both"/>
        <w:rPr>
          <w:rFonts w:ascii="宋体" w:hAnsi="宋体"/>
        </w:rPr>
      </w:pPr>
    </w:p>
    <w:p w14:paraId="5B38761A" w14:textId="128D5B9B" w:rsidR="009559D8" w:rsidRPr="003A10D7" w:rsidRDefault="003A10D7" w:rsidP="003A10D7">
      <w:pPr>
        <w:pStyle w:val="3"/>
        <w:ind w:firstLineChars="200"/>
      </w:pPr>
      <w:bookmarkStart w:id="3333" w:name="PO_衍生金融负债"/>
      <w:r>
        <w:t xml:space="preserve"> </w:t>
      </w:r>
      <w:r w:rsidR="009559D8" w:rsidRPr="003A10D7">
        <w:rPr>
          <w:rFonts w:hint="eastAsia"/>
        </w:rPr>
        <w:t>衍生金融负债</w:t>
      </w:r>
    </w:p>
    <w:p w14:paraId="2017BAA9" w14:textId="229796EA" w:rsidR="001D2835" w:rsidRPr="003A10D7" w:rsidRDefault="003A10D7" w:rsidP="003A10D7">
      <w:pPr>
        <w:pStyle w:val="4"/>
        <w:ind w:firstLineChars="200"/>
      </w:pPr>
      <w:r>
        <w:t xml:space="preserve"> </w:t>
      </w:r>
      <w:r w:rsidR="001D2835" w:rsidRPr="003A10D7">
        <w:rPr>
          <w:rFonts w:hint="eastAsia"/>
        </w:rPr>
        <w:t>明细情况</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684"/>
        <w:gridCol w:w="1916"/>
        <w:gridCol w:w="1916"/>
      </w:tblGrid>
      <w:tr w:rsidR="0093546A" w:rsidRPr="0093546A" w14:paraId="1FCDDEF2" w14:textId="77777777" w:rsidTr="00176B00">
        <w:trPr>
          <w:trHeight w:val="454"/>
          <w:tblHeader/>
          <w:jc w:val="center"/>
        </w:trPr>
        <w:tc>
          <w:tcPr>
            <w:tcW w:w="2750" w:type="pct"/>
            <w:shd w:val="clear" w:color="auto" w:fill="auto"/>
            <w:vAlign w:val="center"/>
          </w:tcPr>
          <w:p w14:paraId="4960987F" w14:textId="5CC0F8E7" w:rsidR="009559D8" w:rsidRPr="0093546A" w:rsidRDefault="0093546A"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1125" w:type="pct"/>
            <w:shd w:val="clear" w:color="auto" w:fill="auto"/>
            <w:vAlign w:val="center"/>
          </w:tcPr>
          <w:p w14:paraId="19C71555" w14:textId="77777777" w:rsidR="009559D8" w:rsidRPr="0093546A" w:rsidRDefault="009559D8" w:rsidP="00176B00">
            <w:pPr>
              <w:adjustRightInd w:val="0"/>
              <w:jc w:val="center"/>
              <w:rPr>
                <w:rFonts w:ascii="宋体" w:hAnsi="宋体"/>
                <w:szCs w:val="21"/>
              </w:rPr>
            </w:pPr>
            <w:r w:rsidRPr="0093546A">
              <w:rPr>
                <w:rFonts w:ascii="宋体" w:hAnsi="宋体"/>
                <w:szCs w:val="21"/>
              </w:rPr>
              <w:t>期末</w:t>
            </w:r>
            <w:r w:rsidRPr="0093546A">
              <w:rPr>
                <w:rFonts w:ascii="宋体" w:hAnsi="宋体" w:hint="eastAsia"/>
                <w:szCs w:val="21"/>
              </w:rPr>
              <w:t>数</w:t>
            </w:r>
          </w:p>
        </w:tc>
        <w:tc>
          <w:tcPr>
            <w:tcW w:w="1125" w:type="pct"/>
            <w:shd w:val="clear" w:color="auto" w:fill="auto"/>
            <w:vAlign w:val="center"/>
          </w:tcPr>
          <w:p w14:paraId="058A2584" w14:textId="77777777" w:rsidR="009559D8" w:rsidRPr="0093546A" w:rsidRDefault="009559D8" w:rsidP="00176B00">
            <w:pPr>
              <w:adjustRightInd w:val="0"/>
              <w:jc w:val="center"/>
              <w:rPr>
                <w:rFonts w:ascii="宋体" w:hAnsi="宋体"/>
                <w:szCs w:val="21"/>
              </w:rPr>
            </w:pPr>
            <w:r w:rsidRPr="0093546A">
              <w:rPr>
                <w:rFonts w:ascii="宋体" w:hAnsi="宋体" w:hint="eastAsia"/>
                <w:szCs w:val="21"/>
              </w:rPr>
              <w:t>期初数</w:t>
            </w:r>
          </w:p>
        </w:tc>
      </w:tr>
      <w:tr w:rsidR="0093546A" w:rsidRPr="0093546A" w14:paraId="5D3B2815" w14:textId="77777777" w:rsidTr="00176B00">
        <w:trPr>
          <w:trHeight w:val="454"/>
          <w:jc w:val="center"/>
        </w:trPr>
        <w:tc>
          <w:tcPr>
            <w:tcW w:w="2750" w:type="pct"/>
            <w:shd w:val="clear" w:color="auto" w:fill="auto"/>
            <w:vAlign w:val="center"/>
          </w:tcPr>
          <w:p w14:paraId="37EEA0EA" w14:textId="77777777" w:rsidR="009559D8" w:rsidRPr="0093546A" w:rsidRDefault="009559D8" w:rsidP="00176B00">
            <w:pPr>
              <w:adjustRightInd w:val="0"/>
              <w:jc w:val="left"/>
              <w:rPr>
                <w:rFonts w:ascii="宋体" w:hAnsi="宋体"/>
                <w:szCs w:val="21"/>
              </w:rPr>
            </w:pPr>
            <w:bookmarkStart w:id="3334" w:name="PO_衍生金融负债_明细_1" w:colFirst="0" w:colLast="0"/>
            <w:bookmarkStart w:id="3335" w:name="PO_衍生金融负债_明细_2" w:colFirst="1" w:colLast="1"/>
            <w:bookmarkStart w:id="3336" w:name="PO_衍生金融负债_明细_3" w:colFirst="2" w:colLast="2"/>
          </w:p>
        </w:tc>
        <w:tc>
          <w:tcPr>
            <w:tcW w:w="1125" w:type="pct"/>
            <w:shd w:val="clear" w:color="auto" w:fill="auto"/>
            <w:vAlign w:val="center"/>
          </w:tcPr>
          <w:p w14:paraId="589FF0EC" w14:textId="77777777" w:rsidR="009559D8" w:rsidRPr="0093546A" w:rsidRDefault="009559D8" w:rsidP="00176B00">
            <w:pPr>
              <w:adjustRightInd w:val="0"/>
              <w:jc w:val="right"/>
              <w:rPr>
                <w:rFonts w:ascii="宋体" w:hAnsi="宋体"/>
                <w:szCs w:val="21"/>
              </w:rPr>
            </w:pPr>
          </w:p>
        </w:tc>
        <w:tc>
          <w:tcPr>
            <w:tcW w:w="1125" w:type="pct"/>
            <w:shd w:val="clear" w:color="auto" w:fill="auto"/>
            <w:vAlign w:val="center"/>
          </w:tcPr>
          <w:p w14:paraId="0AEA6541" w14:textId="77777777" w:rsidR="009559D8" w:rsidRPr="0093546A" w:rsidRDefault="009559D8" w:rsidP="00176B00">
            <w:pPr>
              <w:adjustRightInd w:val="0"/>
              <w:jc w:val="right"/>
              <w:rPr>
                <w:rFonts w:ascii="宋体" w:hAnsi="宋体"/>
                <w:szCs w:val="21"/>
              </w:rPr>
            </w:pPr>
          </w:p>
        </w:tc>
      </w:tr>
      <w:tr w:rsidR="0093546A" w:rsidRPr="0093546A" w14:paraId="10F5B1FF" w14:textId="77777777" w:rsidTr="00176B00">
        <w:trPr>
          <w:trHeight w:val="454"/>
          <w:jc w:val="center"/>
        </w:trPr>
        <w:tc>
          <w:tcPr>
            <w:tcW w:w="2750" w:type="pct"/>
            <w:shd w:val="clear" w:color="auto" w:fill="auto"/>
            <w:vAlign w:val="center"/>
          </w:tcPr>
          <w:p w14:paraId="417D93AE" w14:textId="77777777" w:rsidR="009559D8" w:rsidRPr="0093546A" w:rsidRDefault="009559D8" w:rsidP="00176B00">
            <w:pPr>
              <w:adjustRightInd w:val="0"/>
              <w:jc w:val="left"/>
              <w:rPr>
                <w:rFonts w:ascii="宋体" w:hAnsi="宋体"/>
                <w:szCs w:val="21"/>
              </w:rPr>
            </w:pPr>
            <w:bookmarkStart w:id="3337" w:name="PO_衍生金融负债_明细_4" w:colFirst="0" w:colLast="0"/>
            <w:bookmarkStart w:id="3338" w:name="PO_衍生金融负债_明细_5" w:colFirst="1" w:colLast="1"/>
            <w:bookmarkStart w:id="3339" w:name="PO_衍生金融负债_明细_6" w:colFirst="2" w:colLast="2"/>
            <w:bookmarkEnd w:id="3334"/>
            <w:bookmarkEnd w:id="3335"/>
            <w:bookmarkEnd w:id="3336"/>
          </w:p>
        </w:tc>
        <w:tc>
          <w:tcPr>
            <w:tcW w:w="1125" w:type="pct"/>
            <w:shd w:val="clear" w:color="auto" w:fill="auto"/>
            <w:vAlign w:val="center"/>
          </w:tcPr>
          <w:p w14:paraId="09976330" w14:textId="77777777" w:rsidR="009559D8" w:rsidRPr="0093546A" w:rsidRDefault="009559D8" w:rsidP="00176B00">
            <w:pPr>
              <w:adjustRightInd w:val="0"/>
              <w:jc w:val="right"/>
              <w:rPr>
                <w:rFonts w:ascii="宋体" w:hAnsi="宋体"/>
                <w:szCs w:val="21"/>
              </w:rPr>
            </w:pPr>
          </w:p>
        </w:tc>
        <w:tc>
          <w:tcPr>
            <w:tcW w:w="1125" w:type="pct"/>
            <w:shd w:val="clear" w:color="auto" w:fill="auto"/>
            <w:vAlign w:val="center"/>
          </w:tcPr>
          <w:p w14:paraId="0FC4EE46" w14:textId="77777777" w:rsidR="009559D8" w:rsidRPr="0093546A" w:rsidRDefault="009559D8" w:rsidP="00176B00">
            <w:pPr>
              <w:adjustRightInd w:val="0"/>
              <w:jc w:val="right"/>
              <w:rPr>
                <w:rFonts w:ascii="宋体" w:hAnsi="宋体"/>
                <w:szCs w:val="21"/>
              </w:rPr>
            </w:pPr>
          </w:p>
        </w:tc>
      </w:tr>
      <w:tr w:rsidR="0093546A" w:rsidRPr="0093546A" w14:paraId="35056CB7" w14:textId="77777777" w:rsidTr="00176B00">
        <w:trPr>
          <w:trHeight w:val="454"/>
          <w:jc w:val="center"/>
        </w:trPr>
        <w:tc>
          <w:tcPr>
            <w:tcW w:w="2750" w:type="pct"/>
            <w:shd w:val="clear" w:color="auto" w:fill="auto"/>
            <w:vAlign w:val="center"/>
          </w:tcPr>
          <w:p w14:paraId="3CBA50D0" w14:textId="7FCF6192" w:rsidR="009559D8" w:rsidRPr="0093546A" w:rsidRDefault="0093546A" w:rsidP="00176B00">
            <w:pPr>
              <w:adjustRightInd w:val="0"/>
              <w:ind w:firstLineChars="100" w:firstLine="210"/>
              <w:jc w:val="left"/>
              <w:rPr>
                <w:rFonts w:ascii="宋体" w:hAnsi="宋体"/>
                <w:szCs w:val="21"/>
              </w:rPr>
            </w:pPr>
            <w:bookmarkStart w:id="3340" w:name="PO_衍生金融负债_明细_7" w:colFirst="0" w:colLast="0"/>
            <w:bookmarkStart w:id="3341" w:name="PO_衍生金融负债_明细_8" w:colFirst="1" w:colLast="1"/>
            <w:bookmarkStart w:id="3342" w:name="PO_衍生金融负债_明细_9" w:colFirst="2" w:colLast="2"/>
            <w:bookmarkEnd w:id="3337"/>
            <w:bookmarkEnd w:id="3338"/>
            <w:bookmarkEnd w:id="3339"/>
            <w:r>
              <w:rPr>
                <w:rFonts w:ascii="宋体" w:hAnsi="宋体" w:hint="eastAsia"/>
                <w:szCs w:val="21"/>
              </w:rPr>
              <w:t>合</w:t>
            </w:r>
            <w:r>
              <w:rPr>
                <w:rFonts w:ascii="宋体" w:hAnsi="宋体"/>
                <w:szCs w:val="21"/>
              </w:rPr>
              <w:t xml:space="preserve">  计</w:t>
            </w:r>
          </w:p>
        </w:tc>
        <w:tc>
          <w:tcPr>
            <w:tcW w:w="1125" w:type="pct"/>
            <w:shd w:val="clear" w:color="auto" w:fill="auto"/>
            <w:vAlign w:val="center"/>
          </w:tcPr>
          <w:p w14:paraId="52BB18D9" w14:textId="77777777" w:rsidR="009559D8" w:rsidRPr="0093546A" w:rsidRDefault="009559D8" w:rsidP="00176B00">
            <w:pPr>
              <w:adjustRightInd w:val="0"/>
              <w:jc w:val="right"/>
              <w:rPr>
                <w:rFonts w:ascii="宋体" w:hAnsi="宋体"/>
                <w:szCs w:val="21"/>
              </w:rPr>
            </w:pPr>
          </w:p>
        </w:tc>
        <w:tc>
          <w:tcPr>
            <w:tcW w:w="1125" w:type="pct"/>
            <w:shd w:val="clear" w:color="auto" w:fill="auto"/>
            <w:vAlign w:val="center"/>
          </w:tcPr>
          <w:p w14:paraId="6EB51C23" w14:textId="77777777" w:rsidR="009559D8" w:rsidRPr="0093546A" w:rsidRDefault="009559D8" w:rsidP="00176B00">
            <w:pPr>
              <w:adjustRightInd w:val="0"/>
              <w:jc w:val="right"/>
              <w:rPr>
                <w:rFonts w:ascii="宋体" w:hAnsi="宋体"/>
                <w:szCs w:val="21"/>
              </w:rPr>
            </w:pPr>
          </w:p>
        </w:tc>
      </w:tr>
    </w:tbl>
    <w:bookmarkEnd w:id="3340"/>
    <w:bookmarkEnd w:id="3341"/>
    <w:bookmarkEnd w:id="3342"/>
    <w:p w14:paraId="1505A69D" w14:textId="353C4865" w:rsidR="00E55CA7" w:rsidRPr="003A10D7" w:rsidRDefault="003A10D7" w:rsidP="003A10D7">
      <w:pPr>
        <w:pStyle w:val="4"/>
        <w:ind w:firstLineChars="200"/>
      </w:pPr>
      <w:r>
        <w:t xml:space="preserve"> </w:t>
      </w:r>
      <w:r w:rsidR="00B040F6" w:rsidRPr="003A10D7">
        <w:rPr>
          <w:rFonts w:hint="eastAsia"/>
        </w:rPr>
        <w:t>金额较大的前十项明细</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684"/>
        <w:gridCol w:w="1916"/>
        <w:gridCol w:w="1916"/>
      </w:tblGrid>
      <w:tr w:rsidR="0093546A" w:rsidRPr="0093546A" w14:paraId="0D21824B" w14:textId="77777777" w:rsidTr="00176B00">
        <w:trPr>
          <w:trHeight w:val="454"/>
          <w:tblHeader/>
          <w:jc w:val="center"/>
        </w:trPr>
        <w:tc>
          <w:tcPr>
            <w:tcW w:w="2750" w:type="pct"/>
            <w:shd w:val="clear" w:color="auto" w:fill="auto"/>
            <w:vAlign w:val="center"/>
          </w:tcPr>
          <w:p w14:paraId="14D5A1B1" w14:textId="1C0F84D0" w:rsidR="00B040F6" w:rsidRPr="0093546A" w:rsidRDefault="0093546A"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1125" w:type="pct"/>
            <w:shd w:val="clear" w:color="auto" w:fill="auto"/>
            <w:vAlign w:val="center"/>
          </w:tcPr>
          <w:p w14:paraId="62A8AFCE" w14:textId="77777777" w:rsidR="00B040F6" w:rsidRPr="0093546A" w:rsidRDefault="00B040F6" w:rsidP="00176B00">
            <w:pPr>
              <w:adjustRightInd w:val="0"/>
              <w:jc w:val="center"/>
              <w:rPr>
                <w:rFonts w:ascii="宋体" w:hAnsi="宋体"/>
                <w:szCs w:val="21"/>
              </w:rPr>
            </w:pPr>
            <w:r w:rsidRPr="0093546A">
              <w:rPr>
                <w:rFonts w:ascii="宋体" w:hAnsi="宋体" w:hint="eastAsia"/>
                <w:szCs w:val="21"/>
              </w:rPr>
              <w:t>金额</w:t>
            </w:r>
          </w:p>
        </w:tc>
        <w:tc>
          <w:tcPr>
            <w:tcW w:w="1125" w:type="pct"/>
            <w:shd w:val="clear" w:color="auto" w:fill="auto"/>
            <w:vAlign w:val="center"/>
          </w:tcPr>
          <w:p w14:paraId="7C6D6DFD" w14:textId="77777777" w:rsidR="00B040F6" w:rsidRPr="0093546A" w:rsidRDefault="00B040F6" w:rsidP="00176B00">
            <w:pPr>
              <w:adjustRightInd w:val="0"/>
              <w:jc w:val="center"/>
              <w:rPr>
                <w:rFonts w:ascii="宋体" w:hAnsi="宋体"/>
                <w:szCs w:val="21"/>
              </w:rPr>
            </w:pPr>
            <w:r w:rsidRPr="0093546A">
              <w:rPr>
                <w:rFonts w:ascii="宋体" w:hAnsi="宋体" w:hint="eastAsia"/>
                <w:szCs w:val="21"/>
              </w:rPr>
              <w:t>产生原因</w:t>
            </w:r>
          </w:p>
        </w:tc>
      </w:tr>
      <w:tr w:rsidR="0093546A" w:rsidRPr="0093546A" w14:paraId="35A7C351" w14:textId="77777777" w:rsidTr="00176B00">
        <w:trPr>
          <w:trHeight w:val="454"/>
          <w:jc w:val="center"/>
        </w:trPr>
        <w:tc>
          <w:tcPr>
            <w:tcW w:w="2750" w:type="pct"/>
            <w:shd w:val="clear" w:color="auto" w:fill="auto"/>
            <w:vAlign w:val="center"/>
          </w:tcPr>
          <w:p w14:paraId="599022A1" w14:textId="77777777" w:rsidR="00B040F6" w:rsidRPr="0093546A" w:rsidRDefault="00B040F6" w:rsidP="00176B00">
            <w:pPr>
              <w:adjustRightInd w:val="0"/>
              <w:jc w:val="left"/>
              <w:rPr>
                <w:rFonts w:ascii="宋体" w:hAnsi="宋体"/>
                <w:szCs w:val="21"/>
              </w:rPr>
            </w:pPr>
            <w:bookmarkStart w:id="3343" w:name="PO_衍生金融负债_前十_1" w:colFirst="0" w:colLast="0"/>
            <w:bookmarkStart w:id="3344" w:name="PO_衍生金融负债_前十_2" w:colFirst="1" w:colLast="1"/>
            <w:bookmarkStart w:id="3345" w:name="PO_衍生金融负债_前十_3" w:colFirst="2" w:colLast="2"/>
          </w:p>
        </w:tc>
        <w:tc>
          <w:tcPr>
            <w:tcW w:w="1125" w:type="pct"/>
            <w:shd w:val="clear" w:color="auto" w:fill="auto"/>
            <w:vAlign w:val="center"/>
          </w:tcPr>
          <w:p w14:paraId="098D5ADA" w14:textId="77777777" w:rsidR="00B040F6" w:rsidRPr="0093546A" w:rsidRDefault="00B040F6" w:rsidP="00176B00">
            <w:pPr>
              <w:adjustRightInd w:val="0"/>
              <w:jc w:val="right"/>
              <w:rPr>
                <w:rFonts w:ascii="宋体" w:hAnsi="宋体"/>
                <w:szCs w:val="21"/>
              </w:rPr>
            </w:pPr>
          </w:p>
        </w:tc>
        <w:tc>
          <w:tcPr>
            <w:tcW w:w="1125" w:type="pct"/>
            <w:shd w:val="clear" w:color="auto" w:fill="auto"/>
            <w:vAlign w:val="center"/>
          </w:tcPr>
          <w:p w14:paraId="0EE300F0" w14:textId="77777777" w:rsidR="00B040F6" w:rsidRPr="0093546A" w:rsidRDefault="00B040F6" w:rsidP="00176B00">
            <w:pPr>
              <w:adjustRightInd w:val="0"/>
              <w:jc w:val="left"/>
              <w:rPr>
                <w:rFonts w:ascii="宋体" w:hAnsi="宋体"/>
                <w:szCs w:val="21"/>
              </w:rPr>
            </w:pPr>
          </w:p>
        </w:tc>
      </w:tr>
      <w:tr w:rsidR="00A445A5" w:rsidRPr="0093546A" w14:paraId="21A6A642" w14:textId="77777777" w:rsidTr="00176B00">
        <w:trPr>
          <w:trHeight w:val="454"/>
          <w:jc w:val="center"/>
        </w:trPr>
        <w:tc>
          <w:tcPr>
            <w:tcW w:w="2750" w:type="pct"/>
            <w:shd w:val="clear" w:color="auto" w:fill="auto"/>
            <w:vAlign w:val="center"/>
          </w:tcPr>
          <w:p w14:paraId="1ED8CB59" w14:textId="77777777" w:rsidR="00A445A5" w:rsidRPr="0093546A" w:rsidRDefault="00A445A5" w:rsidP="00176B00">
            <w:pPr>
              <w:adjustRightInd w:val="0"/>
              <w:jc w:val="left"/>
              <w:rPr>
                <w:rFonts w:ascii="宋体" w:hAnsi="宋体"/>
                <w:szCs w:val="21"/>
              </w:rPr>
            </w:pPr>
            <w:bookmarkStart w:id="3346" w:name="PO_衍生金融负债_前十_4" w:colFirst="0" w:colLast="0"/>
            <w:bookmarkStart w:id="3347" w:name="PO_衍生金融负债_前十_5" w:colFirst="1" w:colLast="1"/>
            <w:bookmarkStart w:id="3348" w:name="PO_衍生金融负债_前十_6" w:colFirst="2" w:colLast="2"/>
            <w:bookmarkEnd w:id="3343"/>
            <w:bookmarkEnd w:id="3344"/>
            <w:bookmarkEnd w:id="3345"/>
          </w:p>
        </w:tc>
        <w:tc>
          <w:tcPr>
            <w:tcW w:w="1125" w:type="pct"/>
            <w:shd w:val="clear" w:color="auto" w:fill="auto"/>
            <w:vAlign w:val="center"/>
          </w:tcPr>
          <w:p w14:paraId="7DFDDED5" w14:textId="77777777" w:rsidR="00A445A5" w:rsidRPr="0093546A" w:rsidRDefault="00A445A5" w:rsidP="00176B00">
            <w:pPr>
              <w:adjustRightInd w:val="0"/>
              <w:jc w:val="right"/>
              <w:rPr>
                <w:rFonts w:ascii="宋体" w:hAnsi="宋体"/>
                <w:szCs w:val="21"/>
              </w:rPr>
            </w:pPr>
          </w:p>
        </w:tc>
        <w:tc>
          <w:tcPr>
            <w:tcW w:w="1125" w:type="pct"/>
            <w:shd w:val="clear" w:color="auto" w:fill="auto"/>
            <w:vAlign w:val="center"/>
          </w:tcPr>
          <w:p w14:paraId="0F5A98DA" w14:textId="77777777" w:rsidR="00A445A5" w:rsidRPr="0093546A" w:rsidRDefault="00A445A5" w:rsidP="00176B00">
            <w:pPr>
              <w:adjustRightInd w:val="0"/>
              <w:jc w:val="left"/>
              <w:rPr>
                <w:rFonts w:ascii="宋体" w:hAnsi="宋体"/>
                <w:szCs w:val="21"/>
              </w:rPr>
            </w:pPr>
          </w:p>
        </w:tc>
      </w:tr>
      <w:tr w:rsidR="0093546A" w:rsidRPr="0093546A" w14:paraId="02DB91A2" w14:textId="77777777" w:rsidTr="00176B00">
        <w:trPr>
          <w:trHeight w:val="454"/>
          <w:jc w:val="center"/>
        </w:trPr>
        <w:tc>
          <w:tcPr>
            <w:tcW w:w="2750" w:type="pct"/>
            <w:shd w:val="clear" w:color="auto" w:fill="auto"/>
            <w:vAlign w:val="center"/>
          </w:tcPr>
          <w:p w14:paraId="7FFCC2E1" w14:textId="5B294EEB" w:rsidR="00B040F6" w:rsidRPr="0093546A" w:rsidRDefault="00B040F6" w:rsidP="00176B00">
            <w:pPr>
              <w:adjustRightInd w:val="0"/>
              <w:jc w:val="left"/>
              <w:rPr>
                <w:rFonts w:ascii="宋体" w:hAnsi="宋体"/>
                <w:szCs w:val="21"/>
              </w:rPr>
            </w:pPr>
            <w:bookmarkStart w:id="3349" w:name="PO_衍生金融负债_前十_7" w:colFirst="0" w:colLast="0"/>
            <w:bookmarkStart w:id="3350" w:name="PO_衍生金融负债_前十_8" w:colFirst="1" w:colLast="1"/>
            <w:bookmarkStart w:id="3351" w:name="PO_衍生金融负债_前十_9" w:colFirst="2" w:colLast="2"/>
            <w:bookmarkEnd w:id="3346"/>
            <w:bookmarkEnd w:id="3347"/>
            <w:bookmarkEnd w:id="3348"/>
          </w:p>
        </w:tc>
        <w:tc>
          <w:tcPr>
            <w:tcW w:w="1125" w:type="pct"/>
            <w:shd w:val="clear" w:color="auto" w:fill="auto"/>
            <w:vAlign w:val="center"/>
          </w:tcPr>
          <w:p w14:paraId="1ECD2462" w14:textId="77777777" w:rsidR="00B040F6" w:rsidRPr="0093546A" w:rsidRDefault="00B040F6" w:rsidP="00176B00">
            <w:pPr>
              <w:adjustRightInd w:val="0"/>
              <w:jc w:val="right"/>
              <w:rPr>
                <w:rFonts w:ascii="宋体" w:hAnsi="宋体"/>
                <w:szCs w:val="21"/>
              </w:rPr>
            </w:pPr>
          </w:p>
        </w:tc>
        <w:tc>
          <w:tcPr>
            <w:tcW w:w="1125" w:type="pct"/>
            <w:shd w:val="clear" w:color="auto" w:fill="auto"/>
            <w:vAlign w:val="center"/>
          </w:tcPr>
          <w:p w14:paraId="3EF973C8" w14:textId="77777777" w:rsidR="00B040F6" w:rsidRPr="0093546A" w:rsidRDefault="00B040F6" w:rsidP="00176B00">
            <w:pPr>
              <w:adjustRightInd w:val="0"/>
              <w:jc w:val="left"/>
              <w:rPr>
                <w:rFonts w:ascii="宋体" w:hAnsi="宋体"/>
                <w:szCs w:val="21"/>
              </w:rPr>
            </w:pPr>
          </w:p>
        </w:tc>
      </w:tr>
      <w:tr w:rsidR="00A445A5" w:rsidRPr="0093546A" w14:paraId="0C6389EB" w14:textId="77777777" w:rsidTr="00176B00">
        <w:trPr>
          <w:trHeight w:val="454"/>
          <w:jc w:val="center"/>
        </w:trPr>
        <w:tc>
          <w:tcPr>
            <w:tcW w:w="2750" w:type="pct"/>
            <w:shd w:val="clear" w:color="auto" w:fill="auto"/>
            <w:vAlign w:val="center"/>
          </w:tcPr>
          <w:p w14:paraId="3E79FFA1" w14:textId="77777777" w:rsidR="00A445A5" w:rsidRPr="0093546A" w:rsidRDefault="00A445A5" w:rsidP="00176B00">
            <w:pPr>
              <w:adjustRightInd w:val="0"/>
              <w:jc w:val="left"/>
              <w:rPr>
                <w:rFonts w:ascii="宋体" w:hAnsi="宋体"/>
                <w:szCs w:val="21"/>
              </w:rPr>
            </w:pPr>
            <w:bookmarkStart w:id="3352" w:name="PO_衍生金融负债_前十_10" w:colFirst="0" w:colLast="0"/>
            <w:bookmarkStart w:id="3353" w:name="PO_衍生金融负债_前十_11" w:colFirst="1" w:colLast="1"/>
            <w:bookmarkStart w:id="3354" w:name="PO_衍生金融负债_前十_12" w:colFirst="2" w:colLast="2"/>
            <w:bookmarkEnd w:id="3349"/>
            <w:bookmarkEnd w:id="3350"/>
            <w:bookmarkEnd w:id="3351"/>
          </w:p>
        </w:tc>
        <w:tc>
          <w:tcPr>
            <w:tcW w:w="1125" w:type="pct"/>
            <w:shd w:val="clear" w:color="auto" w:fill="auto"/>
            <w:vAlign w:val="center"/>
          </w:tcPr>
          <w:p w14:paraId="69508E31" w14:textId="77777777" w:rsidR="00A445A5" w:rsidRPr="0093546A" w:rsidRDefault="00A445A5" w:rsidP="00176B00">
            <w:pPr>
              <w:adjustRightInd w:val="0"/>
              <w:jc w:val="right"/>
              <w:rPr>
                <w:rFonts w:ascii="宋体" w:hAnsi="宋体"/>
                <w:szCs w:val="21"/>
              </w:rPr>
            </w:pPr>
          </w:p>
        </w:tc>
        <w:tc>
          <w:tcPr>
            <w:tcW w:w="1125" w:type="pct"/>
            <w:shd w:val="clear" w:color="auto" w:fill="auto"/>
            <w:vAlign w:val="center"/>
          </w:tcPr>
          <w:p w14:paraId="526BCB4F" w14:textId="77777777" w:rsidR="00A445A5" w:rsidRPr="0093546A" w:rsidRDefault="00A445A5" w:rsidP="00176B00">
            <w:pPr>
              <w:adjustRightInd w:val="0"/>
              <w:jc w:val="left"/>
              <w:rPr>
                <w:rFonts w:ascii="宋体" w:hAnsi="宋体"/>
                <w:szCs w:val="21"/>
              </w:rPr>
            </w:pPr>
          </w:p>
        </w:tc>
      </w:tr>
      <w:tr w:rsidR="00A445A5" w:rsidRPr="0093546A" w14:paraId="02CB0641" w14:textId="77777777" w:rsidTr="00176B00">
        <w:trPr>
          <w:trHeight w:val="454"/>
          <w:jc w:val="center"/>
        </w:trPr>
        <w:tc>
          <w:tcPr>
            <w:tcW w:w="2750" w:type="pct"/>
            <w:shd w:val="clear" w:color="auto" w:fill="auto"/>
            <w:vAlign w:val="center"/>
          </w:tcPr>
          <w:p w14:paraId="61AEA548" w14:textId="77777777" w:rsidR="00A445A5" w:rsidRPr="0093546A" w:rsidRDefault="00A445A5" w:rsidP="00176B00">
            <w:pPr>
              <w:adjustRightInd w:val="0"/>
              <w:jc w:val="left"/>
              <w:rPr>
                <w:rFonts w:ascii="宋体" w:hAnsi="宋体"/>
                <w:szCs w:val="21"/>
              </w:rPr>
            </w:pPr>
            <w:bookmarkStart w:id="3355" w:name="PO_衍生金融负债_前十_13" w:colFirst="0" w:colLast="0"/>
            <w:bookmarkStart w:id="3356" w:name="PO_衍生金融负债_前十_14" w:colFirst="1" w:colLast="1"/>
            <w:bookmarkStart w:id="3357" w:name="PO_衍生金融负债_前十_15" w:colFirst="2" w:colLast="2"/>
            <w:bookmarkEnd w:id="3352"/>
            <w:bookmarkEnd w:id="3353"/>
            <w:bookmarkEnd w:id="3354"/>
          </w:p>
        </w:tc>
        <w:tc>
          <w:tcPr>
            <w:tcW w:w="1125" w:type="pct"/>
            <w:shd w:val="clear" w:color="auto" w:fill="auto"/>
            <w:vAlign w:val="center"/>
          </w:tcPr>
          <w:p w14:paraId="04079BBE" w14:textId="77777777" w:rsidR="00A445A5" w:rsidRPr="0093546A" w:rsidRDefault="00A445A5" w:rsidP="00176B00">
            <w:pPr>
              <w:adjustRightInd w:val="0"/>
              <w:jc w:val="right"/>
              <w:rPr>
                <w:rFonts w:ascii="宋体" w:hAnsi="宋体"/>
                <w:szCs w:val="21"/>
              </w:rPr>
            </w:pPr>
          </w:p>
        </w:tc>
        <w:tc>
          <w:tcPr>
            <w:tcW w:w="1125" w:type="pct"/>
            <w:shd w:val="clear" w:color="auto" w:fill="auto"/>
            <w:vAlign w:val="center"/>
          </w:tcPr>
          <w:p w14:paraId="32EE80AC" w14:textId="77777777" w:rsidR="00A445A5" w:rsidRPr="0093546A" w:rsidRDefault="00A445A5" w:rsidP="00176B00">
            <w:pPr>
              <w:adjustRightInd w:val="0"/>
              <w:jc w:val="left"/>
              <w:rPr>
                <w:rFonts w:ascii="宋体" w:hAnsi="宋体"/>
                <w:szCs w:val="21"/>
              </w:rPr>
            </w:pPr>
          </w:p>
        </w:tc>
      </w:tr>
      <w:tr w:rsidR="00A445A5" w:rsidRPr="0093546A" w14:paraId="63D61D85" w14:textId="77777777" w:rsidTr="00176B00">
        <w:trPr>
          <w:trHeight w:val="454"/>
          <w:jc w:val="center"/>
        </w:trPr>
        <w:tc>
          <w:tcPr>
            <w:tcW w:w="2750" w:type="pct"/>
            <w:shd w:val="clear" w:color="auto" w:fill="auto"/>
            <w:vAlign w:val="center"/>
          </w:tcPr>
          <w:p w14:paraId="4E2381DF" w14:textId="77777777" w:rsidR="00A445A5" w:rsidRPr="0093546A" w:rsidRDefault="00A445A5" w:rsidP="00176B00">
            <w:pPr>
              <w:adjustRightInd w:val="0"/>
              <w:jc w:val="left"/>
              <w:rPr>
                <w:rFonts w:ascii="宋体" w:hAnsi="宋体"/>
                <w:szCs w:val="21"/>
              </w:rPr>
            </w:pPr>
            <w:bookmarkStart w:id="3358" w:name="PO_衍生金融负债_前十_16" w:colFirst="0" w:colLast="0"/>
            <w:bookmarkStart w:id="3359" w:name="PO_衍生金融负债_前十_17" w:colFirst="1" w:colLast="1"/>
            <w:bookmarkStart w:id="3360" w:name="PO_衍生金融负债_前十_18" w:colFirst="2" w:colLast="2"/>
            <w:bookmarkEnd w:id="3355"/>
            <w:bookmarkEnd w:id="3356"/>
            <w:bookmarkEnd w:id="3357"/>
          </w:p>
        </w:tc>
        <w:tc>
          <w:tcPr>
            <w:tcW w:w="1125" w:type="pct"/>
            <w:shd w:val="clear" w:color="auto" w:fill="auto"/>
            <w:vAlign w:val="center"/>
          </w:tcPr>
          <w:p w14:paraId="433A1EC7" w14:textId="77777777" w:rsidR="00A445A5" w:rsidRPr="0093546A" w:rsidRDefault="00A445A5" w:rsidP="00176B00">
            <w:pPr>
              <w:adjustRightInd w:val="0"/>
              <w:jc w:val="right"/>
              <w:rPr>
                <w:rFonts w:ascii="宋体" w:hAnsi="宋体"/>
                <w:szCs w:val="21"/>
              </w:rPr>
            </w:pPr>
          </w:p>
        </w:tc>
        <w:tc>
          <w:tcPr>
            <w:tcW w:w="1125" w:type="pct"/>
            <w:shd w:val="clear" w:color="auto" w:fill="auto"/>
            <w:vAlign w:val="center"/>
          </w:tcPr>
          <w:p w14:paraId="27BB9F2C" w14:textId="77777777" w:rsidR="00A445A5" w:rsidRPr="0093546A" w:rsidRDefault="00A445A5" w:rsidP="00176B00">
            <w:pPr>
              <w:adjustRightInd w:val="0"/>
              <w:jc w:val="left"/>
              <w:rPr>
                <w:rFonts w:ascii="宋体" w:hAnsi="宋体"/>
                <w:szCs w:val="21"/>
              </w:rPr>
            </w:pPr>
          </w:p>
        </w:tc>
      </w:tr>
      <w:tr w:rsidR="00A445A5" w:rsidRPr="0093546A" w14:paraId="0FF0B048" w14:textId="77777777" w:rsidTr="00176B00">
        <w:trPr>
          <w:trHeight w:val="454"/>
          <w:jc w:val="center"/>
        </w:trPr>
        <w:tc>
          <w:tcPr>
            <w:tcW w:w="2750" w:type="pct"/>
            <w:shd w:val="clear" w:color="auto" w:fill="auto"/>
            <w:vAlign w:val="center"/>
          </w:tcPr>
          <w:p w14:paraId="28375C8C" w14:textId="77777777" w:rsidR="00A445A5" w:rsidRPr="0093546A" w:rsidRDefault="00A445A5" w:rsidP="00176B00">
            <w:pPr>
              <w:adjustRightInd w:val="0"/>
              <w:jc w:val="left"/>
              <w:rPr>
                <w:rFonts w:ascii="宋体" w:hAnsi="宋体"/>
                <w:szCs w:val="21"/>
              </w:rPr>
            </w:pPr>
            <w:bookmarkStart w:id="3361" w:name="PO_衍生金融负债_前十_19" w:colFirst="0" w:colLast="0"/>
            <w:bookmarkStart w:id="3362" w:name="PO_衍生金融负债_前十_20" w:colFirst="1" w:colLast="1"/>
            <w:bookmarkStart w:id="3363" w:name="PO_衍生金融负债_前十_21" w:colFirst="2" w:colLast="2"/>
            <w:bookmarkEnd w:id="3358"/>
            <w:bookmarkEnd w:id="3359"/>
            <w:bookmarkEnd w:id="3360"/>
          </w:p>
        </w:tc>
        <w:tc>
          <w:tcPr>
            <w:tcW w:w="1125" w:type="pct"/>
            <w:shd w:val="clear" w:color="auto" w:fill="auto"/>
            <w:vAlign w:val="center"/>
          </w:tcPr>
          <w:p w14:paraId="6EE6298B" w14:textId="77777777" w:rsidR="00A445A5" w:rsidRPr="0093546A" w:rsidRDefault="00A445A5" w:rsidP="00176B00">
            <w:pPr>
              <w:adjustRightInd w:val="0"/>
              <w:jc w:val="right"/>
              <w:rPr>
                <w:rFonts w:ascii="宋体" w:hAnsi="宋体"/>
                <w:szCs w:val="21"/>
              </w:rPr>
            </w:pPr>
          </w:p>
        </w:tc>
        <w:tc>
          <w:tcPr>
            <w:tcW w:w="1125" w:type="pct"/>
            <w:shd w:val="clear" w:color="auto" w:fill="auto"/>
            <w:vAlign w:val="center"/>
          </w:tcPr>
          <w:p w14:paraId="0ED4ACAA" w14:textId="77777777" w:rsidR="00A445A5" w:rsidRPr="0093546A" w:rsidRDefault="00A445A5" w:rsidP="00176B00">
            <w:pPr>
              <w:adjustRightInd w:val="0"/>
              <w:jc w:val="left"/>
              <w:rPr>
                <w:rFonts w:ascii="宋体" w:hAnsi="宋体"/>
                <w:szCs w:val="21"/>
              </w:rPr>
            </w:pPr>
          </w:p>
        </w:tc>
      </w:tr>
      <w:tr w:rsidR="00A445A5" w:rsidRPr="0093546A" w14:paraId="4C74B184" w14:textId="77777777" w:rsidTr="00176B00">
        <w:trPr>
          <w:trHeight w:val="454"/>
          <w:jc w:val="center"/>
        </w:trPr>
        <w:tc>
          <w:tcPr>
            <w:tcW w:w="2750" w:type="pct"/>
            <w:shd w:val="clear" w:color="auto" w:fill="auto"/>
            <w:vAlign w:val="center"/>
          </w:tcPr>
          <w:p w14:paraId="1FA76850" w14:textId="77777777" w:rsidR="00A445A5" w:rsidRPr="0093546A" w:rsidRDefault="00A445A5" w:rsidP="00176B00">
            <w:pPr>
              <w:adjustRightInd w:val="0"/>
              <w:jc w:val="left"/>
              <w:rPr>
                <w:rFonts w:ascii="宋体" w:hAnsi="宋体"/>
                <w:szCs w:val="21"/>
              </w:rPr>
            </w:pPr>
            <w:bookmarkStart w:id="3364" w:name="PO_衍生金融负债_前十_22" w:colFirst="0" w:colLast="0"/>
            <w:bookmarkStart w:id="3365" w:name="PO_衍生金融负债_前十_23" w:colFirst="1" w:colLast="1"/>
            <w:bookmarkStart w:id="3366" w:name="PO_衍生金融负债_前十_24" w:colFirst="2" w:colLast="2"/>
            <w:bookmarkEnd w:id="3361"/>
            <w:bookmarkEnd w:id="3362"/>
            <w:bookmarkEnd w:id="3363"/>
          </w:p>
        </w:tc>
        <w:tc>
          <w:tcPr>
            <w:tcW w:w="1125" w:type="pct"/>
            <w:shd w:val="clear" w:color="auto" w:fill="auto"/>
            <w:vAlign w:val="center"/>
          </w:tcPr>
          <w:p w14:paraId="74599AB4" w14:textId="77777777" w:rsidR="00A445A5" w:rsidRPr="0093546A" w:rsidRDefault="00A445A5" w:rsidP="00176B00">
            <w:pPr>
              <w:adjustRightInd w:val="0"/>
              <w:jc w:val="right"/>
              <w:rPr>
                <w:rFonts w:ascii="宋体" w:hAnsi="宋体"/>
                <w:szCs w:val="21"/>
              </w:rPr>
            </w:pPr>
          </w:p>
        </w:tc>
        <w:tc>
          <w:tcPr>
            <w:tcW w:w="1125" w:type="pct"/>
            <w:shd w:val="clear" w:color="auto" w:fill="auto"/>
            <w:vAlign w:val="center"/>
          </w:tcPr>
          <w:p w14:paraId="2C90DCD5" w14:textId="77777777" w:rsidR="00A445A5" w:rsidRPr="0093546A" w:rsidRDefault="00A445A5" w:rsidP="00176B00">
            <w:pPr>
              <w:adjustRightInd w:val="0"/>
              <w:jc w:val="left"/>
              <w:rPr>
                <w:rFonts w:ascii="宋体" w:hAnsi="宋体"/>
                <w:szCs w:val="21"/>
              </w:rPr>
            </w:pPr>
          </w:p>
        </w:tc>
      </w:tr>
      <w:tr w:rsidR="00A445A5" w:rsidRPr="0093546A" w14:paraId="1C69E2E5" w14:textId="77777777" w:rsidTr="00176B00">
        <w:trPr>
          <w:trHeight w:val="454"/>
          <w:jc w:val="center"/>
        </w:trPr>
        <w:tc>
          <w:tcPr>
            <w:tcW w:w="2750" w:type="pct"/>
            <w:shd w:val="clear" w:color="auto" w:fill="auto"/>
            <w:vAlign w:val="center"/>
          </w:tcPr>
          <w:p w14:paraId="33CB0280" w14:textId="77777777" w:rsidR="00A445A5" w:rsidRPr="0093546A" w:rsidRDefault="00A445A5" w:rsidP="00176B00">
            <w:pPr>
              <w:adjustRightInd w:val="0"/>
              <w:jc w:val="left"/>
              <w:rPr>
                <w:rFonts w:ascii="宋体" w:hAnsi="宋体"/>
                <w:szCs w:val="21"/>
              </w:rPr>
            </w:pPr>
            <w:bookmarkStart w:id="3367" w:name="PO_衍生金融负债_前十_25" w:colFirst="0" w:colLast="0"/>
            <w:bookmarkStart w:id="3368" w:name="PO_衍生金融负债_前十_26" w:colFirst="1" w:colLast="1"/>
            <w:bookmarkStart w:id="3369" w:name="PO_衍生金融负债_前十_27" w:colFirst="2" w:colLast="2"/>
            <w:bookmarkEnd w:id="3364"/>
            <w:bookmarkEnd w:id="3365"/>
            <w:bookmarkEnd w:id="3366"/>
          </w:p>
        </w:tc>
        <w:tc>
          <w:tcPr>
            <w:tcW w:w="1125" w:type="pct"/>
            <w:shd w:val="clear" w:color="auto" w:fill="auto"/>
            <w:vAlign w:val="center"/>
          </w:tcPr>
          <w:p w14:paraId="0E2BB169" w14:textId="77777777" w:rsidR="00A445A5" w:rsidRPr="0093546A" w:rsidRDefault="00A445A5" w:rsidP="00176B00">
            <w:pPr>
              <w:adjustRightInd w:val="0"/>
              <w:jc w:val="right"/>
              <w:rPr>
                <w:rFonts w:ascii="宋体" w:hAnsi="宋体"/>
                <w:szCs w:val="21"/>
              </w:rPr>
            </w:pPr>
          </w:p>
        </w:tc>
        <w:tc>
          <w:tcPr>
            <w:tcW w:w="1125" w:type="pct"/>
            <w:shd w:val="clear" w:color="auto" w:fill="auto"/>
            <w:vAlign w:val="center"/>
          </w:tcPr>
          <w:p w14:paraId="3D41B281" w14:textId="77777777" w:rsidR="00A445A5" w:rsidRPr="0093546A" w:rsidRDefault="00A445A5" w:rsidP="00176B00">
            <w:pPr>
              <w:adjustRightInd w:val="0"/>
              <w:jc w:val="left"/>
              <w:rPr>
                <w:rFonts w:ascii="宋体" w:hAnsi="宋体"/>
                <w:szCs w:val="21"/>
              </w:rPr>
            </w:pPr>
          </w:p>
        </w:tc>
      </w:tr>
      <w:tr w:rsidR="00A445A5" w:rsidRPr="0093546A" w14:paraId="3EE10FD6" w14:textId="77777777" w:rsidTr="00176B00">
        <w:trPr>
          <w:trHeight w:val="454"/>
          <w:jc w:val="center"/>
        </w:trPr>
        <w:tc>
          <w:tcPr>
            <w:tcW w:w="2750" w:type="pct"/>
            <w:shd w:val="clear" w:color="auto" w:fill="auto"/>
            <w:vAlign w:val="center"/>
          </w:tcPr>
          <w:p w14:paraId="2532317A" w14:textId="77777777" w:rsidR="00A445A5" w:rsidRPr="0093546A" w:rsidRDefault="00A445A5" w:rsidP="00176B00">
            <w:pPr>
              <w:adjustRightInd w:val="0"/>
              <w:jc w:val="left"/>
              <w:rPr>
                <w:rFonts w:ascii="宋体" w:hAnsi="宋体"/>
                <w:szCs w:val="21"/>
              </w:rPr>
            </w:pPr>
            <w:bookmarkStart w:id="3370" w:name="PO_衍生金融负债_前十_28" w:colFirst="0" w:colLast="0"/>
            <w:bookmarkStart w:id="3371" w:name="PO_衍生金融负债_前十_29" w:colFirst="1" w:colLast="1"/>
            <w:bookmarkStart w:id="3372" w:name="PO_衍生金融负债_前十_30" w:colFirst="2" w:colLast="2"/>
            <w:bookmarkEnd w:id="3367"/>
            <w:bookmarkEnd w:id="3368"/>
            <w:bookmarkEnd w:id="3369"/>
          </w:p>
        </w:tc>
        <w:tc>
          <w:tcPr>
            <w:tcW w:w="1125" w:type="pct"/>
            <w:shd w:val="clear" w:color="auto" w:fill="auto"/>
            <w:vAlign w:val="center"/>
          </w:tcPr>
          <w:p w14:paraId="11A0D756" w14:textId="77777777" w:rsidR="00A445A5" w:rsidRPr="0093546A" w:rsidRDefault="00A445A5" w:rsidP="00176B00">
            <w:pPr>
              <w:adjustRightInd w:val="0"/>
              <w:jc w:val="right"/>
              <w:rPr>
                <w:rFonts w:ascii="宋体" w:hAnsi="宋体"/>
                <w:szCs w:val="21"/>
              </w:rPr>
            </w:pPr>
          </w:p>
        </w:tc>
        <w:tc>
          <w:tcPr>
            <w:tcW w:w="1125" w:type="pct"/>
            <w:shd w:val="clear" w:color="auto" w:fill="auto"/>
            <w:vAlign w:val="center"/>
          </w:tcPr>
          <w:p w14:paraId="6271B2B1" w14:textId="77777777" w:rsidR="00A445A5" w:rsidRPr="0093546A" w:rsidRDefault="00A445A5" w:rsidP="00176B00">
            <w:pPr>
              <w:adjustRightInd w:val="0"/>
              <w:jc w:val="left"/>
              <w:rPr>
                <w:rFonts w:ascii="宋体" w:hAnsi="宋体"/>
                <w:szCs w:val="21"/>
              </w:rPr>
            </w:pPr>
          </w:p>
        </w:tc>
      </w:tr>
      <w:tr w:rsidR="0093546A" w:rsidRPr="0093546A" w14:paraId="7338DB15" w14:textId="77777777" w:rsidTr="00176B00">
        <w:trPr>
          <w:trHeight w:val="454"/>
          <w:jc w:val="center"/>
        </w:trPr>
        <w:tc>
          <w:tcPr>
            <w:tcW w:w="2750" w:type="pct"/>
            <w:shd w:val="clear" w:color="auto" w:fill="auto"/>
            <w:vAlign w:val="center"/>
          </w:tcPr>
          <w:p w14:paraId="3C6E9C63" w14:textId="578AF0CC" w:rsidR="00B040F6" w:rsidRPr="0093546A" w:rsidRDefault="0093546A" w:rsidP="00176B00">
            <w:pPr>
              <w:adjustRightInd w:val="0"/>
              <w:ind w:firstLineChars="100" w:firstLine="210"/>
              <w:jc w:val="left"/>
              <w:rPr>
                <w:rFonts w:ascii="宋体" w:hAnsi="宋体"/>
                <w:szCs w:val="21"/>
              </w:rPr>
            </w:pPr>
            <w:bookmarkStart w:id="3373" w:name="PO_衍生金融负债_前十_31" w:colFirst="0" w:colLast="0"/>
            <w:bookmarkStart w:id="3374" w:name="PO_衍生金融负债_前十_32" w:colFirst="1" w:colLast="1"/>
            <w:bookmarkStart w:id="3375" w:name="PO_衍生金融负债_前十_33" w:colFirst="2" w:colLast="2"/>
            <w:bookmarkEnd w:id="3370"/>
            <w:bookmarkEnd w:id="3371"/>
            <w:bookmarkEnd w:id="3372"/>
            <w:r>
              <w:rPr>
                <w:rFonts w:ascii="宋体" w:hAnsi="宋体" w:hint="eastAsia"/>
                <w:szCs w:val="21"/>
              </w:rPr>
              <w:t>小</w:t>
            </w:r>
            <w:r>
              <w:rPr>
                <w:rFonts w:ascii="宋体" w:hAnsi="宋体"/>
                <w:szCs w:val="21"/>
              </w:rPr>
              <w:t xml:space="preserve">  计</w:t>
            </w:r>
          </w:p>
        </w:tc>
        <w:tc>
          <w:tcPr>
            <w:tcW w:w="1125" w:type="pct"/>
            <w:shd w:val="clear" w:color="auto" w:fill="auto"/>
            <w:vAlign w:val="center"/>
          </w:tcPr>
          <w:p w14:paraId="7A726611" w14:textId="77777777" w:rsidR="00B040F6" w:rsidRPr="0093546A" w:rsidRDefault="00B040F6" w:rsidP="00176B00">
            <w:pPr>
              <w:adjustRightInd w:val="0"/>
              <w:jc w:val="right"/>
              <w:rPr>
                <w:rFonts w:ascii="宋体" w:hAnsi="宋体"/>
                <w:szCs w:val="21"/>
              </w:rPr>
            </w:pPr>
          </w:p>
        </w:tc>
        <w:tc>
          <w:tcPr>
            <w:tcW w:w="1125" w:type="pct"/>
            <w:shd w:val="clear" w:color="auto" w:fill="auto"/>
            <w:vAlign w:val="center"/>
          </w:tcPr>
          <w:p w14:paraId="11C2A4CC" w14:textId="77777777" w:rsidR="00B040F6" w:rsidRPr="0093546A" w:rsidRDefault="00B040F6" w:rsidP="00176B00">
            <w:pPr>
              <w:adjustRightInd w:val="0"/>
              <w:jc w:val="left"/>
              <w:rPr>
                <w:rFonts w:ascii="宋体" w:hAnsi="宋体"/>
                <w:szCs w:val="21"/>
              </w:rPr>
            </w:pPr>
          </w:p>
        </w:tc>
      </w:tr>
      <w:tr w:rsidR="0093546A" w:rsidRPr="0093546A" w14:paraId="0026F353" w14:textId="77777777" w:rsidTr="00176B00">
        <w:trPr>
          <w:trHeight w:val="454"/>
          <w:jc w:val="center"/>
        </w:trPr>
        <w:tc>
          <w:tcPr>
            <w:tcW w:w="2750" w:type="pct"/>
            <w:shd w:val="clear" w:color="auto" w:fill="auto"/>
            <w:vAlign w:val="center"/>
          </w:tcPr>
          <w:p w14:paraId="67399E93" w14:textId="77777777" w:rsidR="00B040F6" w:rsidRPr="0093546A" w:rsidRDefault="00B040F6" w:rsidP="00176B00">
            <w:pPr>
              <w:adjustRightInd w:val="0"/>
              <w:jc w:val="left"/>
              <w:rPr>
                <w:rFonts w:ascii="宋体" w:hAnsi="宋体"/>
                <w:szCs w:val="21"/>
              </w:rPr>
            </w:pPr>
            <w:bookmarkStart w:id="3376" w:name="PO_衍生金融负债_前十_34" w:colFirst="0" w:colLast="0"/>
            <w:bookmarkStart w:id="3377" w:name="PO_衍生金融负债_前十_35" w:colFirst="1" w:colLast="1"/>
            <w:bookmarkStart w:id="3378" w:name="PO_衍生金融负债_前十_36" w:colFirst="2" w:colLast="2"/>
            <w:bookmarkEnd w:id="3373"/>
            <w:bookmarkEnd w:id="3374"/>
            <w:bookmarkEnd w:id="3375"/>
            <w:r w:rsidRPr="0093546A">
              <w:rPr>
                <w:rFonts w:ascii="宋体" w:hAnsi="宋体" w:hint="eastAsia"/>
                <w:szCs w:val="21"/>
              </w:rPr>
              <w:t>其余</w:t>
            </w:r>
            <w:r w:rsidRPr="00176B00">
              <w:rPr>
                <w:rFonts w:ascii="宋体" w:hAnsi="宋体" w:hint="eastAsia"/>
                <w:szCs w:val="21"/>
              </w:rPr>
              <w:t>（</w:t>
            </w:r>
            <w:r w:rsidRPr="0093546A">
              <w:rPr>
                <w:rFonts w:ascii="宋体" w:hAnsi="宋体" w:hint="eastAsia"/>
                <w:i/>
                <w:iCs/>
                <w:szCs w:val="21"/>
              </w:rPr>
              <w:t>汇总</w:t>
            </w:r>
            <w:r w:rsidRPr="00FE11D2">
              <w:rPr>
                <w:rFonts w:ascii="宋体" w:hAnsi="宋体" w:hint="eastAsia"/>
                <w:i/>
                <w:iCs/>
                <w:szCs w:val="21"/>
              </w:rPr>
              <w:t>填列</w:t>
            </w:r>
            <w:r w:rsidRPr="00176B00">
              <w:rPr>
                <w:rFonts w:ascii="宋体" w:hAnsi="宋体" w:hint="eastAsia"/>
                <w:szCs w:val="21"/>
              </w:rPr>
              <w:t>）</w:t>
            </w:r>
          </w:p>
        </w:tc>
        <w:tc>
          <w:tcPr>
            <w:tcW w:w="1125" w:type="pct"/>
            <w:shd w:val="clear" w:color="auto" w:fill="auto"/>
            <w:vAlign w:val="center"/>
          </w:tcPr>
          <w:p w14:paraId="2885679D" w14:textId="77777777" w:rsidR="00B040F6" w:rsidRPr="0093546A" w:rsidRDefault="00B040F6" w:rsidP="00176B00">
            <w:pPr>
              <w:adjustRightInd w:val="0"/>
              <w:jc w:val="right"/>
              <w:rPr>
                <w:rFonts w:ascii="宋体" w:hAnsi="宋体"/>
                <w:szCs w:val="21"/>
              </w:rPr>
            </w:pPr>
          </w:p>
        </w:tc>
        <w:tc>
          <w:tcPr>
            <w:tcW w:w="1125" w:type="pct"/>
            <w:shd w:val="clear" w:color="auto" w:fill="auto"/>
            <w:vAlign w:val="center"/>
          </w:tcPr>
          <w:p w14:paraId="20E4AF54" w14:textId="77777777" w:rsidR="00B040F6" w:rsidRPr="0093546A" w:rsidRDefault="00B040F6" w:rsidP="00176B00">
            <w:pPr>
              <w:adjustRightInd w:val="0"/>
              <w:jc w:val="left"/>
              <w:rPr>
                <w:rFonts w:ascii="宋体" w:hAnsi="宋体"/>
                <w:szCs w:val="21"/>
              </w:rPr>
            </w:pPr>
          </w:p>
        </w:tc>
      </w:tr>
      <w:tr w:rsidR="0093546A" w:rsidRPr="0093546A" w14:paraId="0B1E6712" w14:textId="77777777" w:rsidTr="00176B00">
        <w:trPr>
          <w:trHeight w:val="454"/>
          <w:jc w:val="center"/>
        </w:trPr>
        <w:tc>
          <w:tcPr>
            <w:tcW w:w="2750" w:type="pct"/>
            <w:shd w:val="clear" w:color="auto" w:fill="auto"/>
            <w:vAlign w:val="center"/>
          </w:tcPr>
          <w:p w14:paraId="71516767" w14:textId="094F37A5" w:rsidR="00B040F6" w:rsidRPr="0093546A" w:rsidRDefault="0093546A" w:rsidP="00176B00">
            <w:pPr>
              <w:adjustRightInd w:val="0"/>
              <w:ind w:firstLineChars="100" w:firstLine="210"/>
              <w:jc w:val="left"/>
              <w:rPr>
                <w:rFonts w:ascii="宋体" w:hAnsi="宋体"/>
                <w:szCs w:val="21"/>
              </w:rPr>
            </w:pPr>
            <w:bookmarkStart w:id="3379" w:name="PO_衍生金融负债_前十_37" w:colFirst="0" w:colLast="0"/>
            <w:bookmarkStart w:id="3380" w:name="PO_衍生金融负债_前十_38" w:colFirst="1" w:colLast="1"/>
            <w:bookmarkStart w:id="3381" w:name="PO_衍生金融负债_前十_39" w:colFirst="2" w:colLast="2"/>
            <w:bookmarkEnd w:id="3376"/>
            <w:bookmarkEnd w:id="3377"/>
            <w:bookmarkEnd w:id="3378"/>
            <w:r>
              <w:rPr>
                <w:rFonts w:ascii="宋体" w:hAnsi="宋体" w:hint="eastAsia"/>
                <w:szCs w:val="21"/>
              </w:rPr>
              <w:t>合</w:t>
            </w:r>
            <w:r>
              <w:rPr>
                <w:rFonts w:ascii="宋体" w:hAnsi="宋体"/>
                <w:szCs w:val="21"/>
              </w:rPr>
              <w:t xml:space="preserve">  计</w:t>
            </w:r>
          </w:p>
        </w:tc>
        <w:tc>
          <w:tcPr>
            <w:tcW w:w="1125" w:type="pct"/>
            <w:shd w:val="clear" w:color="auto" w:fill="auto"/>
            <w:vAlign w:val="center"/>
          </w:tcPr>
          <w:p w14:paraId="5AF8D9B9" w14:textId="77777777" w:rsidR="00B040F6" w:rsidRPr="0093546A" w:rsidRDefault="00B040F6" w:rsidP="00176B00">
            <w:pPr>
              <w:adjustRightInd w:val="0"/>
              <w:jc w:val="right"/>
              <w:rPr>
                <w:rFonts w:ascii="宋体" w:hAnsi="宋体"/>
                <w:szCs w:val="21"/>
              </w:rPr>
            </w:pPr>
          </w:p>
        </w:tc>
        <w:tc>
          <w:tcPr>
            <w:tcW w:w="1125" w:type="pct"/>
            <w:shd w:val="clear" w:color="auto" w:fill="auto"/>
            <w:vAlign w:val="center"/>
          </w:tcPr>
          <w:p w14:paraId="17C56773" w14:textId="77777777" w:rsidR="00B040F6" w:rsidRPr="0093546A" w:rsidRDefault="00B040F6" w:rsidP="00176B00">
            <w:pPr>
              <w:adjustRightInd w:val="0"/>
              <w:jc w:val="left"/>
              <w:rPr>
                <w:rFonts w:ascii="宋体" w:hAnsi="宋体"/>
                <w:szCs w:val="21"/>
              </w:rPr>
            </w:pPr>
          </w:p>
        </w:tc>
      </w:tr>
      <w:bookmarkEnd w:id="3333"/>
      <w:bookmarkEnd w:id="3379"/>
      <w:bookmarkEnd w:id="3380"/>
      <w:bookmarkEnd w:id="3381"/>
    </w:tbl>
    <w:p w14:paraId="2864CB2C" w14:textId="77777777" w:rsidR="009559D8" w:rsidRPr="00B86E59" w:rsidRDefault="009559D8" w:rsidP="004873B1">
      <w:pPr>
        <w:spacing w:line="360" w:lineRule="auto"/>
        <w:ind w:firstLineChars="200" w:firstLine="420"/>
        <w:rPr>
          <w:rFonts w:ascii="宋体" w:hAnsi="宋体"/>
          <w:color w:val="0000FF"/>
          <w:szCs w:val="21"/>
        </w:rPr>
      </w:pPr>
    </w:p>
    <w:p w14:paraId="3DD32236" w14:textId="544AF72F" w:rsidR="004E040D" w:rsidRPr="003A10D7" w:rsidRDefault="003A10D7" w:rsidP="003A10D7">
      <w:pPr>
        <w:pStyle w:val="3"/>
        <w:ind w:firstLineChars="200"/>
      </w:pPr>
      <w:bookmarkStart w:id="3382" w:name="PO_应付票据"/>
      <w:r>
        <w:t xml:space="preserve"> </w:t>
      </w:r>
      <w:r w:rsidR="00827621" w:rsidRPr="003A10D7">
        <w:rPr>
          <w:rFonts w:hint="eastAsia"/>
        </w:rPr>
        <w:t>应付票据</w:t>
      </w:r>
    </w:p>
    <w:p w14:paraId="67D4598A" w14:textId="650A2066" w:rsidR="009C552F" w:rsidRPr="003A10D7" w:rsidRDefault="003A10D7" w:rsidP="003A10D7">
      <w:pPr>
        <w:pStyle w:val="4"/>
        <w:ind w:firstLineChars="200"/>
      </w:pPr>
      <w:r>
        <w:t xml:space="preserve"> </w:t>
      </w:r>
      <w:r w:rsidR="009C552F" w:rsidRPr="003A10D7">
        <w:rPr>
          <w:rFonts w:hint="eastAsia"/>
        </w:rPr>
        <w:t>明细情况</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684"/>
        <w:gridCol w:w="1916"/>
        <w:gridCol w:w="1916"/>
      </w:tblGrid>
      <w:tr w:rsidR="0093546A" w:rsidRPr="0093546A" w14:paraId="4E402597" w14:textId="77777777" w:rsidTr="00176B00">
        <w:trPr>
          <w:trHeight w:val="454"/>
          <w:tblHeader/>
          <w:jc w:val="center"/>
        </w:trPr>
        <w:tc>
          <w:tcPr>
            <w:tcW w:w="2750" w:type="pct"/>
            <w:shd w:val="clear" w:color="auto" w:fill="auto"/>
            <w:vAlign w:val="center"/>
          </w:tcPr>
          <w:p w14:paraId="587C00DC" w14:textId="1D662D1C" w:rsidR="00827621" w:rsidRPr="003F349F" w:rsidRDefault="0093546A" w:rsidP="00176B00">
            <w:pPr>
              <w:adjustRightInd w:val="0"/>
              <w:ind w:firstLineChars="100" w:firstLine="210"/>
              <w:jc w:val="left"/>
              <w:rPr>
                <w:rFonts w:ascii="宋体" w:hAnsi="宋体"/>
                <w:szCs w:val="21"/>
              </w:rPr>
            </w:pPr>
            <w:r>
              <w:rPr>
                <w:rFonts w:ascii="宋体" w:hAnsi="宋体" w:hint="eastAsia"/>
                <w:szCs w:val="21"/>
              </w:rPr>
              <w:t>种</w:t>
            </w:r>
            <w:r>
              <w:rPr>
                <w:rFonts w:ascii="宋体" w:hAnsi="宋体"/>
                <w:szCs w:val="21"/>
              </w:rPr>
              <w:t xml:space="preserve">  类</w:t>
            </w:r>
          </w:p>
        </w:tc>
        <w:tc>
          <w:tcPr>
            <w:tcW w:w="1125" w:type="pct"/>
            <w:shd w:val="clear" w:color="auto" w:fill="auto"/>
            <w:vAlign w:val="center"/>
          </w:tcPr>
          <w:p w14:paraId="2839F02F" w14:textId="77777777" w:rsidR="00827621" w:rsidRPr="003F349F" w:rsidRDefault="007F39CC" w:rsidP="00176B00">
            <w:pPr>
              <w:adjustRightInd w:val="0"/>
              <w:jc w:val="center"/>
              <w:rPr>
                <w:rFonts w:ascii="宋体" w:hAnsi="宋体"/>
                <w:szCs w:val="21"/>
              </w:rPr>
            </w:pPr>
            <w:r w:rsidRPr="003F349F">
              <w:rPr>
                <w:rFonts w:ascii="宋体" w:hAnsi="宋体" w:hint="eastAsia"/>
                <w:szCs w:val="21"/>
              </w:rPr>
              <w:t>期末数</w:t>
            </w:r>
          </w:p>
        </w:tc>
        <w:tc>
          <w:tcPr>
            <w:tcW w:w="1125" w:type="pct"/>
            <w:shd w:val="clear" w:color="auto" w:fill="auto"/>
            <w:vAlign w:val="center"/>
          </w:tcPr>
          <w:p w14:paraId="51C00301" w14:textId="77777777" w:rsidR="00827621" w:rsidRPr="003F349F" w:rsidRDefault="007F39CC" w:rsidP="00176B00">
            <w:pPr>
              <w:adjustRightInd w:val="0"/>
              <w:jc w:val="center"/>
              <w:rPr>
                <w:rFonts w:ascii="宋体" w:hAnsi="宋体"/>
                <w:szCs w:val="21"/>
              </w:rPr>
            </w:pPr>
            <w:r w:rsidRPr="003F349F">
              <w:rPr>
                <w:rFonts w:ascii="宋体" w:hAnsi="宋体" w:hint="eastAsia"/>
                <w:szCs w:val="21"/>
              </w:rPr>
              <w:t>期初数</w:t>
            </w:r>
          </w:p>
        </w:tc>
      </w:tr>
      <w:tr w:rsidR="0093546A" w:rsidRPr="0093546A" w14:paraId="251EB300" w14:textId="77777777" w:rsidTr="00176B00">
        <w:trPr>
          <w:trHeight w:val="454"/>
          <w:jc w:val="center"/>
        </w:trPr>
        <w:tc>
          <w:tcPr>
            <w:tcW w:w="2750" w:type="pct"/>
            <w:shd w:val="clear" w:color="auto" w:fill="auto"/>
            <w:vAlign w:val="center"/>
          </w:tcPr>
          <w:p w14:paraId="0DEEDEBC" w14:textId="77777777" w:rsidR="00827621" w:rsidRPr="003F349F" w:rsidRDefault="00827621" w:rsidP="00176B00">
            <w:pPr>
              <w:adjustRightInd w:val="0"/>
              <w:jc w:val="left"/>
              <w:rPr>
                <w:rFonts w:ascii="宋体" w:hAnsi="宋体"/>
                <w:szCs w:val="21"/>
              </w:rPr>
            </w:pPr>
            <w:bookmarkStart w:id="3383" w:name="PO_应付票据_明细_1" w:colFirst="1" w:colLast="1"/>
            <w:bookmarkStart w:id="3384" w:name="PO_应付票据_明细_2" w:colFirst="2" w:colLast="2"/>
            <w:r w:rsidRPr="003F349F">
              <w:rPr>
                <w:rFonts w:ascii="宋体" w:hAnsi="宋体" w:hint="eastAsia"/>
                <w:szCs w:val="21"/>
              </w:rPr>
              <w:t>商业承兑汇票</w:t>
            </w:r>
          </w:p>
        </w:tc>
        <w:tc>
          <w:tcPr>
            <w:tcW w:w="1125" w:type="pct"/>
            <w:shd w:val="clear" w:color="auto" w:fill="auto"/>
            <w:vAlign w:val="center"/>
          </w:tcPr>
          <w:p w14:paraId="1FE393B6" w14:textId="77777777" w:rsidR="00827621" w:rsidRPr="003F349F" w:rsidRDefault="00827621" w:rsidP="00176B00">
            <w:pPr>
              <w:adjustRightInd w:val="0"/>
              <w:jc w:val="right"/>
              <w:rPr>
                <w:rFonts w:ascii="宋体" w:hAnsi="宋体"/>
                <w:kern w:val="0"/>
                <w:szCs w:val="21"/>
              </w:rPr>
            </w:pPr>
          </w:p>
        </w:tc>
        <w:tc>
          <w:tcPr>
            <w:tcW w:w="1125" w:type="pct"/>
            <w:shd w:val="clear" w:color="auto" w:fill="auto"/>
            <w:vAlign w:val="center"/>
          </w:tcPr>
          <w:p w14:paraId="78A6768B" w14:textId="77777777" w:rsidR="00827621" w:rsidRPr="003F349F" w:rsidRDefault="00827621" w:rsidP="00176B00">
            <w:pPr>
              <w:adjustRightInd w:val="0"/>
              <w:jc w:val="right"/>
              <w:rPr>
                <w:rFonts w:ascii="宋体" w:hAnsi="宋体"/>
                <w:szCs w:val="21"/>
              </w:rPr>
            </w:pPr>
          </w:p>
        </w:tc>
      </w:tr>
      <w:tr w:rsidR="0093546A" w:rsidRPr="0093546A" w14:paraId="5DF9E583" w14:textId="77777777" w:rsidTr="00176B00">
        <w:trPr>
          <w:trHeight w:val="454"/>
          <w:jc w:val="center"/>
        </w:trPr>
        <w:tc>
          <w:tcPr>
            <w:tcW w:w="2750" w:type="pct"/>
            <w:shd w:val="clear" w:color="auto" w:fill="auto"/>
            <w:vAlign w:val="center"/>
          </w:tcPr>
          <w:p w14:paraId="25C5CE42" w14:textId="77777777" w:rsidR="00827621" w:rsidRPr="003F349F" w:rsidRDefault="00827621" w:rsidP="00176B00">
            <w:pPr>
              <w:adjustRightInd w:val="0"/>
              <w:jc w:val="left"/>
              <w:rPr>
                <w:rFonts w:ascii="宋体" w:hAnsi="宋体"/>
                <w:szCs w:val="21"/>
              </w:rPr>
            </w:pPr>
            <w:bookmarkStart w:id="3385" w:name="PO_应付票据_明细_3" w:colFirst="1" w:colLast="1"/>
            <w:bookmarkStart w:id="3386" w:name="PO_应付票据_明细_4" w:colFirst="2" w:colLast="2"/>
            <w:bookmarkEnd w:id="3383"/>
            <w:bookmarkEnd w:id="3384"/>
            <w:r w:rsidRPr="003F349F">
              <w:rPr>
                <w:rFonts w:ascii="宋体" w:hAnsi="宋体" w:hint="eastAsia"/>
                <w:szCs w:val="21"/>
              </w:rPr>
              <w:t>银行承兑汇票</w:t>
            </w:r>
          </w:p>
        </w:tc>
        <w:tc>
          <w:tcPr>
            <w:tcW w:w="1125" w:type="pct"/>
            <w:shd w:val="clear" w:color="auto" w:fill="auto"/>
            <w:vAlign w:val="center"/>
          </w:tcPr>
          <w:p w14:paraId="308689DA" w14:textId="77777777" w:rsidR="00827621" w:rsidRPr="003F349F" w:rsidRDefault="00827621" w:rsidP="00176B00">
            <w:pPr>
              <w:adjustRightInd w:val="0"/>
              <w:jc w:val="right"/>
              <w:rPr>
                <w:rFonts w:ascii="宋体" w:hAnsi="宋体"/>
                <w:kern w:val="0"/>
                <w:szCs w:val="21"/>
              </w:rPr>
            </w:pPr>
          </w:p>
        </w:tc>
        <w:tc>
          <w:tcPr>
            <w:tcW w:w="1125" w:type="pct"/>
            <w:shd w:val="clear" w:color="auto" w:fill="auto"/>
            <w:vAlign w:val="center"/>
          </w:tcPr>
          <w:p w14:paraId="34633BCD" w14:textId="77777777" w:rsidR="00827621" w:rsidRPr="003F349F" w:rsidRDefault="00827621" w:rsidP="00176B00">
            <w:pPr>
              <w:adjustRightInd w:val="0"/>
              <w:jc w:val="right"/>
              <w:rPr>
                <w:rFonts w:ascii="宋体" w:hAnsi="宋体"/>
                <w:szCs w:val="21"/>
              </w:rPr>
            </w:pPr>
          </w:p>
        </w:tc>
      </w:tr>
      <w:tr w:rsidR="0093546A" w:rsidRPr="0093546A" w14:paraId="26DE7331" w14:textId="77777777" w:rsidTr="00176B00">
        <w:trPr>
          <w:trHeight w:val="454"/>
          <w:jc w:val="center"/>
        </w:trPr>
        <w:tc>
          <w:tcPr>
            <w:tcW w:w="2750" w:type="pct"/>
            <w:shd w:val="clear" w:color="auto" w:fill="auto"/>
            <w:vAlign w:val="center"/>
          </w:tcPr>
          <w:p w14:paraId="56E6BBB7" w14:textId="66476856" w:rsidR="00827621" w:rsidRPr="003F349F" w:rsidRDefault="0093546A" w:rsidP="00176B00">
            <w:pPr>
              <w:adjustRightInd w:val="0"/>
              <w:ind w:firstLineChars="100" w:firstLine="210"/>
              <w:jc w:val="left"/>
              <w:rPr>
                <w:rFonts w:ascii="宋体" w:hAnsi="宋体"/>
                <w:szCs w:val="21"/>
              </w:rPr>
            </w:pPr>
            <w:bookmarkStart w:id="3387" w:name="PO_应付票据_明细_5" w:colFirst="1" w:colLast="1"/>
            <w:bookmarkStart w:id="3388" w:name="PO_应付票据_明细_6" w:colFirst="2" w:colLast="2"/>
            <w:bookmarkEnd w:id="3385"/>
            <w:bookmarkEnd w:id="3386"/>
            <w:r>
              <w:rPr>
                <w:rFonts w:ascii="宋体" w:hAnsi="宋体" w:hint="eastAsia"/>
                <w:szCs w:val="21"/>
              </w:rPr>
              <w:t>小</w:t>
            </w:r>
            <w:r>
              <w:rPr>
                <w:rFonts w:ascii="宋体" w:hAnsi="宋体"/>
                <w:szCs w:val="21"/>
              </w:rPr>
              <w:t xml:space="preserve">  计</w:t>
            </w:r>
          </w:p>
        </w:tc>
        <w:tc>
          <w:tcPr>
            <w:tcW w:w="1125" w:type="pct"/>
            <w:shd w:val="clear" w:color="auto" w:fill="auto"/>
            <w:vAlign w:val="center"/>
          </w:tcPr>
          <w:p w14:paraId="6CBC2F3F" w14:textId="77777777" w:rsidR="00827621" w:rsidRPr="003F349F" w:rsidRDefault="00827621" w:rsidP="00176B00">
            <w:pPr>
              <w:adjustRightInd w:val="0"/>
              <w:jc w:val="right"/>
              <w:rPr>
                <w:rFonts w:ascii="宋体" w:hAnsi="宋体"/>
                <w:kern w:val="0"/>
                <w:szCs w:val="21"/>
              </w:rPr>
            </w:pPr>
          </w:p>
        </w:tc>
        <w:tc>
          <w:tcPr>
            <w:tcW w:w="1125" w:type="pct"/>
            <w:shd w:val="clear" w:color="auto" w:fill="auto"/>
            <w:vAlign w:val="center"/>
          </w:tcPr>
          <w:p w14:paraId="0A6D86F1" w14:textId="77777777" w:rsidR="00827621" w:rsidRPr="003F349F" w:rsidRDefault="00827621" w:rsidP="00176B00">
            <w:pPr>
              <w:adjustRightInd w:val="0"/>
              <w:jc w:val="right"/>
              <w:rPr>
                <w:rFonts w:ascii="宋体" w:hAnsi="宋体"/>
                <w:szCs w:val="21"/>
              </w:rPr>
            </w:pPr>
          </w:p>
        </w:tc>
      </w:tr>
    </w:tbl>
    <w:bookmarkEnd w:id="3387"/>
    <w:bookmarkEnd w:id="3388"/>
    <w:p w14:paraId="3EF5D5A6" w14:textId="31FAE46F" w:rsidR="009C552F" w:rsidRPr="003A10D7" w:rsidRDefault="003A10D7" w:rsidP="003A10D7">
      <w:pPr>
        <w:pStyle w:val="4"/>
        <w:ind w:firstLineChars="200"/>
      </w:pPr>
      <w:r>
        <w:t xml:space="preserve"> </w:t>
      </w:r>
      <w:r w:rsidR="009C552F" w:rsidRPr="003A10D7">
        <w:rPr>
          <w:rFonts w:hint="eastAsia"/>
        </w:rPr>
        <w:t>其他说明</w:t>
      </w:r>
    </w:p>
    <w:p w14:paraId="781219A4" w14:textId="77777777" w:rsidR="009C552F" w:rsidRPr="00B86E59" w:rsidRDefault="009C552F" w:rsidP="009C552F">
      <w:pPr>
        <w:tabs>
          <w:tab w:val="right" w:pos="7740"/>
        </w:tabs>
        <w:spacing w:line="360" w:lineRule="auto"/>
        <w:ind w:firstLineChars="200" w:firstLine="420"/>
        <w:rPr>
          <w:rFonts w:ascii="宋体" w:hAnsi="宋体"/>
        </w:rPr>
      </w:pPr>
      <w:r w:rsidRPr="00B86E59">
        <w:rPr>
          <w:rFonts w:ascii="宋体" w:hAnsi="宋体" w:hint="eastAsia"/>
        </w:rPr>
        <w:t>本期</w:t>
      </w:r>
      <w:r w:rsidR="007F6F22" w:rsidRPr="00B86E59">
        <w:rPr>
          <w:rFonts w:ascii="宋体" w:hAnsi="宋体" w:hint="eastAsia"/>
        </w:rPr>
        <w:t>末</w:t>
      </w:r>
      <w:r w:rsidRPr="00B86E59">
        <w:rPr>
          <w:rFonts w:ascii="宋体" w:hAnsi="宋体" w:hint="eastAsia"/>
        </w:rPr>
        <w:t>已到期未支付的应付票据总额为</w:t>
      </w:r>
      <w:r w:rsidRPr="00B86E59">
        <w:rPr>
          <w:rFonts w:ascii="宋体" w:hAnsi="宋体"/>
        </w:rPr>
        <w:t xml:space="preserve">  </w:t>
      </w:r>
      <w:r w:rsidR="00D35177" w:rsidRPr="00B86E59">
        <w:rPr>
          <w:rFonts w:ascii="宋体" w:hAnsi="宋体"/>
        </w:rPr>
        <w:t xml:space="preserve"> </w:t>
      </w:r>
      <w:r w:rsidRPr="00B86E59">
        <w:rPr>
          <w:rFonts w:ascii="宋体" w:hAnsi="宋体"/>
        </w:rPr>
        <w:t xml:space="preserve"> 元。</w:t>
      </w:r>
    </w:p>
    <w:bookmarkEnd w:id="3382"/>
    <w:p w14:paraId="696EAEB3" w14:textId="77777777" w:rsidR="007F6F22" w:rsidRPr="00B86E59" w:rsidRDefault="007F6F22" w:rsidP="00B04249">
      <w:pPr>
        <w:pStyle w:val="a4"/>
        <w:tabs>
          <w:tab w:val="right" w:pos="7740"/>
        </w:tabs>
        <w:spacing w:after="0" w:line="360" w:lineRule="auto"/>
        <w:ind w:firstLineChars="200" w:firstLine="420"/>
        <w:jc w:val="both"/>
        <w:rPr>
          <w:rFonts w:ascii="宋体" w:hAnsi="宋体"/>
        </w:rPr>
      </w:pPr>
    </w:p>
    <w:p w14:paraId="5630E843" w14:textId="4DDDEF5B" w:rsidR="00827621" w:rsidRPr="003A10D7" w:rsidRDefault="003A10D7" w:rsidP="003A10D7">
      <w:pPr>
        <w:pStyle w:val="3"/>
        <w:ind w:firstLineChars="200"/>
      </w:pPr>
      <w:bookmarkStart w:id="3389" w:name="PO_应付账款"/>
      <w:r>
        <w:t xml:space="preserve"> </w:t>
      </w:r>
      <w:r w:rsidR="00827621" w:rsidRPr="003A10D7">
        <w:rPr>
          <w:rFonts w:hint="eastAsia"/>
        </w:rPr>
        <w:t>应付账款</w:t>
      </w:r>
    </w:p>
    <w:p w14:paraId="2D4B2703" w14:textId="4C8B43B5" w:rsidR="003071B7" w:rsidRPr="003A10D7" w:rsidRDefault="003A10D7" w:rsidP="003A10D7">
      <w:pPr>
        <w:pStyle w:val="4"/>
        <w:ind w:firstLineChars="200"/>
      </w:pPr>
      <w:r>
        <w:t xml:space="preserve"> </w:t>
      </w:r>
      <w:r w:rsidR="00DD7594" w:rsidRPr="003A10D7">
        <w:rPr>
          <w:rFonts w:hint="eastAsia"/>
        </w:rPr>
        <w:t>账龄分析</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684"/>
        <w:gridCol w:w="1916"/>
        <w:gridCol w:w="1916"/>
      </w:tblGrid>
      <w:tr w:rsidR="0093546A" w:rsidRPr="0093546A" w14:paraId="7CDFD5CA" w14:textId="77777777" w:rsidTr="00176B00">
        <w:trPr>
          <w:trHeight w:val="454"/>
          <w:tblHeader/>
          <w:jc w:val="center"/>
        </w:trPr>
        <w:tc>
          <w:tcPr>
            <w:tcW w:w="2750" w:type="pct"/>
            <w:shd w:val="clear" w:color="auto" w:fill="auto"/>
            <w:vAlign w:val="center"/>
          </w:tcPr>
          <w:p w14:paraId="37245B4F" w14:textId="2F3BAF63" w:rsidR="00827621" w:rsidRPr="003F349F" w:rsidRDefault="0093546A" w:rsidP="00176B00">
            <w:pPr>
              <w:adjustRightInd w:val="0"/>
              <w:ind w:firstLineChars="100" w:firstLine="210"/>
              <w:jc w:val="left"/>
              <w:rPr>
                <w:rFonts w:ascii="宋体" w:hAnsi="宋体"/>
                <w:kern w:val="0"/>
                <w:szCs w:val="21"/>
              </w:rPr>
            </w:pPr>
            <w:r>
              <w:rPr>
                <w:rFonts w:ascii="宋体" w:hAnsi="宋体" w:hint="eastAsia"/>
                <w:kern w:val="0"/>
                <w:szCs w:val="21"/>
              </w:rPr>
              <w:t>账</w:t>
            </w:r>
            <w:r>
              <w:rPr>
                <w:rFonts w:ascii="宋体" w:hAnsi="宋体"/>
                <w:kern w:val="0"/>
                <w:szCs w:val="21"/>
              </w:rPr>
              <w:t xml:space="preserve">  龄</w:t>
            </w:r>
          </w:p>
        </w:tc>
        <w:tc>
          <w:tcPr>
            <w:tcW w:w="1125" w:type="pct"/>
            <w:shd w:val="clear" w:color="auto" w:fill="auto"/>
            <w:vAlign w:val="center"/>
          </w:tcPr>
          <w:p w14:paraId="08CFA88A" w14:textId="77777777" w:rsidR="00827621" w:rsidRPr="003F349F" w:rsidRDefault="007F39CC" w:rsidP="00176B00">
            <w:pPr>
              <w:adjustRightInd w:val="0"/>
              <w:jc w:val="center"/>
              <w:rPr>
                <w:rFonts w:ascii="宋体" w:hAnsi="宋体"/>
                <w:kern w:val="0"/>
                <w:szCs w:val="21"/>
              </w:rPr>
            </w:pPr>
            <w:r w:rsidRPr="003F349F">
              <w:rPr>
                <w:rFonts w:ascii="宋体" w:hAnsi="宋体" w:hint="eastAsia"/>
                <w:kern w:val="0"/>
                <w:szCs w:val="21"/>
              </w:rPr>
              <w:t>期末数</w:t>
            </w:r>
          </w:p>
        </w:tc>
        <w:tc>
          <w:tcPr>
            <w:tcW w:w="1125" w:type="pct"/>
            <w:shd w:val="clear" w:color="auto" w:fill="auto"/>
            <w:vAlign w:val="center"/>
          </w:tcPr>
          <w:p w14:paraId="21816A83" w14:textId="77777777" w:rsidR="00827621" w:rsidRPr="003F349F" w:rsidRDefault="007F39CC" w:rsidP="00176B00">
            <w:pPr>
              <w:adjustRightInd w:val="0"/>
              <w:jc w:val="center"/>
              <w:rPr>
                <w:rFonts w:ascii="宋体" w:hAnsi="宋体"/>
                <w:kern w:val="0"/>
                <w:szCs w:val="21"/>
              </w:rPr>
            </w:pPr>
            <w:r w:rsidRPr="003F349F">
              <w:rPr>
                <w:rFonts w:ascii="宋体" w:hAnsi="宋体" w:hint="eastAsia"/>
                <w:kern w:val="0"/>
                <w:szCs w:val="21"/>
              </w:rPr>
              <w:t>期初数</w:t>
            </w:r>
          </w:p>
        </w:tc>
      </w:tr>
      <w:tr w:rsidR="0093546A" w:rsidRPr="0093546A" w14:paraId="22D2D732" w14:textId="77777777" w:rsidTr="00176B00">
        <w:trPr>
          <w:trHeight w:val="454"/>
          <w:jc w:val="center"/>
        </w:trPr>
        <w:tc>
          <w:tcPr>
            <w:tcW w:w="2750" w:type="pct"/>
            <w:shd w:val="clear" w:color="auto" w:fill="auto"/>
            <w:vAlign w:val="center"/>
          </w:tcPr>
          <w:p w14:paraId="32199B0C" w14:textId="77777777" w:rsidR="00827621" w:rsidRPr="003F349F" w:rsidRDefault="00827621" w:rsidP="00176B00">
            <w:pPr>
              <w:adjustRightInd w:val="0"/>
              <w:jc w:val="left"/>
              <w:rPr>
                <w:rFonts w:ascii="宋体" w:hAnsi="宋体"/>
                <w:kern w:val="0"/>
                <w:szCs w:val="21"/>
              </w:rPr>
            </w:pPr>
            <w:bookmarkStart w:id="3390" w:name="PO_应付账款_账龄_1" w:colFirst="1" w:colLast="1"/>
            <w:bookmarkStart w:id="3391" w:name="PO_应付账款_账龄_2" w:colFirst="2" w:colLast="2"/>
            <w:r w:rsidRPr="003F349F">
              <w:rPr>
                <w:rFonts w:ascii="宋体" w:hAnsi="宋体"/>
                <w:kern w:val="0"/>
                <w:szCs w:val="21"/>
              </w:rPr>
              <w:t>1</w:t>
            </w:r>
            <w:r w:rsidR="00082B0C" w:rsidRPr="003F349F">
              <w:rPr>
                <w:rFonts w:ascii="宋体" w:hAnsi="宋体"/>
                <w:kern w:val="0"/>
                <w:szCs w:val="21"/>
              </w:rPr>
              <w:t xml:space="preserve"> </w:t>
            </w:r>
            <w:r w:rsidRPr="003F349F">
              <w:rPr>
                <w:rFonts w:ascii="宋体" w:hAnsi="宋体" w:hint="eastAsia"/>
                <w:kern w:val="0"/>
                <w:szCs w:val="21"/>
              </w:rPr>
              <w:t>年以内（含</w:t>
            </w:r>
            <w:r w:rsidR="00544B1F" w:rsidRPr="003F349F">
              <w:rPr>
                <w:rFonts w:ascii="宋体" w:hAnsi="宋体" w:hint="eastAsia"/>
                <w:kern w:val="0"/>
                <w:szCs w:val="21"/>
              </w:rPr>
              <w:t>，下同</w:t>
            </w:r>
            <w:r w:rsidRPr="003F349F">
              <w:rPr>
                <w:rFonts w:ascii="宋体" w:hAnsi="宋体" w:hint="eastAsia"/>
                <w:kern w:val="0"/>
                <w:szCs w:val="21"/>
              </w:rPr>
              <w:t>）</w:t>
            </w:r>
          </w:p>
        </w:tc>
        <w:tc>
          <w:tcPr>
            <w:tcW w:w="1125" w:type="pct"/>
            <w:shd w:val="clear" w:color="auto" w:fill="auto"/>
            <w:vAlign w:val="center"/>
          </w:tcPr>
          <w:p w14:paraId="1B5DEE28" w14:textId="77777777" w:rsidR="00827621" w:rsidRPr="003F349F" w:rsidRDefault="00827621" w:rsidP="00176B00">
            <w:pPr>
              <w:adjustRightInd w:val="0"/>
              <w:jc w:val="right"/>
              <w:rPr>
                <w:rFonts w:ascii="宋体" w:hAnsi="宋体"/>
                <w:kern w:val="0"/>
                <w:szCs w:val="21"/>
              </w:rPr>
            </w:pPr>
          </w:p>
        </w:tc>
        <w:tc>
          <w:tcPr>
            <w:tcW w:w="1125" w:type="pct"/>
            <w:shd w:val="clear" w:color="auto" w:fill="auto"/>
            <w:vAlign w:val="center"/>
          </w:tcPr>
          <w:p w14:paraId="7D86435A" w14:textId="77777777" w:rsidR="00827621" w:rsidRPr="003F349F" w:rsidRDefault="00827621" w:rsidP="00176B00">
            <w:pPr>
              <w:adjustRightInd w:val="0"/>
              <w:jc w:val="right"/>
              <w:rPr>
                <w:rFonts w:ascii="宋体" w:hAnsi="宋体"/>
                <w:szCs w:val="21"/>
              </w:rPr>
            </w:pPr>
          </w:p>
        </w:tc>
      </w:tr>
      <w:tr w:rsidR="0093546A" w:rsidRPr="0093546A" w14:paraId="08662BEA" w14:textId="77777777" w:rsidTr="00176B00">
        <w:trPr>
          <w:trHeight w:val="454"/>
          <w:jc w:val="center"/>
        </w:trPr>
        <w:tc>
          <w:tcPr>
            <w:tcW w:w="2750" w:type="pct"/>
            <w:shd w:val="clear" w:color="auto" w:fill="auto"/>
            <w:vAlign w:val="center"/>
          </w:tcPr>
          <w:p w14:paraId="0D966A9D" w14:textId="77777777" w:rsidR="00827621" w:rsidRPr="003F349F" w:rsidRDefault="00827621" w:rsidP="00176B00">
            <w:pPr>
              <w:adjustRightInd w:val="0"/>
              <w:jc w:val="left"/>
              <w:rPr>
                <w:rFonts w:ascii="宋体" w:hAnsi="宋体"/>
                <w:kern w:val="0"/>
                <w:szCs w:val="21"/>
              </w:rPr>
            </w:pPr>
            <w:bookmarkStart w:id="3392" w:name="PO_应付账款_账龄_3" w:colFirst="1" w:colLast="1"/>
            <w:bookmarkStart w:id="3393" w:name="PO_应付账款_账龄_4" w:colFirst="2" w:colLast="2"/>
            <w:bookmarkEnd w:id="3390"/>
            <w:bookmarkEnd w:id="3391"/>
            <w:r w:rsidRPr="003F349F">
              <w:rPr>
                <w:rFonts w:ascii="宋体" w:hAnsi="宋体"/>
                <w:kern w:val="0"/>
                <w:szCs w:val="21"/>
              </w:rPr>
              <w:t>1-2年</w:t>
            </w:r>
          </w:p>
        </w:tc>
        <w:tc>
          <w:tcPr>
            <w:tcW w:w="1125" w:type="pct"/>
            <w:shd w:val="clear" w:color="auto" w:fill="auto"/>
            <w:vAlign w:val="center"/>
          </w:tcPr>
          <w:p w14:paraId="5E84CD85" w14:textId="77777777" w:rsidR="00827621" w:rsidRPr="003F349F" w:rsidRDefault="00827621" w:rsidP="00176B00">
            <w:pPr>
              <w:adjustRightInd w:val="0"/>
              <w:jc w:val="right"/>
              <w:rPr>
                <w:rFonts w:ascii="宋体" w:hAnsi="宋体"/>
                <w:kern w:val="0"/>
                <w:szCs w:val="21"/>
              </w:rPr>
            </w:pPr>
          </w:p>
        </w:tc>
        <w:tc>
          <w:tcPr>
            <w:tcW w:w="1125" w:type="pct"/>
            <w:shd w:val="clear" w:color="auto" w:fill="auto"/>
            <w:vAlign w:val="center"/>
          </w:tcPr>
          <w:p w14:paraId="27CD41E8" w14:textId="77777777" w:rsidR="00827621" w:rsidRPr="003F349F" w:rsidRDefault="00827621" w:rsidP="00176B00">
            <w:pPr>
              <w:adjustRightInd w:val="0"/>
              <w:jc w:val="right"/>
              <w:rPr>
                <w:rFonts w:ascii="宋体" w:hAnsi="宋体"/>
                <w:szCs w:val="21"/>
              </w:rPr>
            </w:pPr>
          </w:p>
        </w:tc>
      </w:tr>
      <w:tr w:rsidR="0093546A" w:rsidRPr="0093546A" w14:paraId="3769441A" w14:textId="77777777" w:rsidTr="00176B00">
        <w:trPr>
          <w:trHeight w:val="454"/>
          <w:jc w:val="center"/>
        </w:trPr>
        <w:tc>
          <w:tcPr>
            <w:tcW w:w="2750" w:type="pct"/>
            <w:shd w:val="clear" w:color="auto" w:fill="auto"/>
            <w:vAlign w:val="center"/>
          </w:tcPr>
          <w:p w14:paraId="52AF6030" w14:textId="77777777" w:rsidR="00827621" w:rsidRPr="003F349F" w:rsidRDefault="00827621" w:rsidP="00176B00">
            <w:pPr>
              <w:adjustRightInd w:val="0"/>
              <w:jc w:val="left"/>
              <w:rPr>
                <w:rFonts w:ascii="宋体" w:hAnsi="宋体"/>
                <w:kern w:val="0"/>
                <w:szCs w:val="21"/>
              </w:rPr>
            </w:pPr>
            <w:bookmarkStart w:id="3394" w:name="PO_应付账款_账龄_5" w:colFirst="1" w:colLast="1"/>
            <w:bookmarkStart w:id="3395" w:name="PO_应付账款_账龄_6" w:colFirst="2" w:colLast="2"/>
            <w:bookmarkEnd w:id="3392"/>
            <w:bookmarkEnd w:id="3393"/>
            <w:r w:rsidRPr="003F349F">
              <w:rPr>
                <w:rFonts w:ascii="宋体" w:hAnsi="宋体"/>
                <w:kern w:val="0"/>
                <w:szCs w:val="21"/>
              </w:rPr>
              <w:t>2-3年</w:t>
            </w:r>
          </w:p>
        </w:tc>
        <w:tc>
          <w:tcPr>
            <w:tcW w:w="1125" w:type="pct"/>
            <w:shd w:val="clear" w:color="auto" w:fill="auto"/>
            <w:vAlign w:val="center"/>
          </w:tcPr>
          <w:p w14:paraId="2D09E369" w14:textId="77777777" w:rsidR="00827621" w:rsidRPr="003F349F" w:rsidRDefault="00827621" w:rsidP="00176B00">
            <w:pPr>
              <w:adjustRightInd w:val="0"/>
              <w:jc w:val="right"/>
              <w:rPr>
                <w:rFonts w:ascii="宋体" w:hAnsi="宋体"/>
                <w:kern w:val="0"/>
                <w:szCs w:val="21"/>
              </w:rPr>
            </w:pPr>
          </w:p>
        </w:tc>
        <w:tc>
          <w:tcPr>
            <w:tcW w:w="1125" w:type="pct"/>
            <w:shd w:val="clear" w:color="auto" w:fill="auto"/>
            <w:vAlign w:val="center"/>
          </w:tcPr>
          <w:p w14:paraId="6F66020B" w14:textId="77777777" w:rsidR="00827621" w:rsidRPr="003F349F" w:rsidRDefault="00827621" w:rsidP="00176B00">
            <w:pPr>
              <w:adjustRightInd w:val="0"/>
              <w:jc w:val="right"/>
              <w:rPr>
                <w:rFonts w:ascii="宋体" w:hAnsi="宋体"/>
                <w:szCs w:val="21"/>
              </w:rPr>
            </w:pPr>
          </w:p>
        </w:tc>
      </w:tr>
      <w:tr w:rsidR="0093546A" w:rsidRPr="0093546A" w14:paraId="7554E1F5" w14:textId="77777777" w:rsidTr="00176B00">
        <w:trPr>
          <w:trHeight w:val="454"/>
          <w:jc w:val="center"/>
        </w:trPr>
        <w:tc>
          <w:tcPr>
            <w:tcW w:w="2750" w:type="pct"/>
            <w:shd w:val="clear" w:color="auto" w:fill="auto"/>
            <w:vAlign w:val="center"/>
          </w:tcPr>
          <w:p w14:paraId="5C6666B2" w14:textId="77777777" w:rsidR="00827621" w:rsidRPr="003F349F" w:rsidRDefault="00827621" w:rsidP="00176B00">
            <w:pPr>
              <w:adjustRightInd w:val="0"/>
              <w:jc w:val="left"/>
              <w:rPr>
                <w:rFonts w:ascii="宋体" w:hAnsi="宋体"/>
                <w:kern w:val="0"/>
                <w:szCs w:val="21"/>
              </w:rPr>
            </w:pPr>
            <w:bookmarkStart w:id="3396" w:name="PO_应付账款_账龄_7" w:colFirst="1" w:colLast="1"/>
            <w:bookmarkStart w:id="3397" w:name="PO_应付账款_账龄_8" w:colFirst="2" w:colLast="2"/>
            <w:bookmarkEnd w:id="3394"/>
            <w:bookmarkEnd w:id="3395"/>
            <w:r w:rsidRPr="003F349F">
              <w:rPr>
                <w:rFonts w:ascii="宋体" w:hAnsi="宋体"/>
                <w:kern w:val="0"/>
                <w:szCs w:val="21"/>
              </w:rPr>
              <w:t>3</w:t>
            </w:r>
            <w:r w:rsidR="00082B0C" w:rsidRPr="003F349F">
              <w:rPr>
                <w:rFonts w:ascii="宋体" w:hAnsi="宋体"/>
                <w:kern w:val="0"/>
                <w:szCs w:val="21"/>
              </w:rPr>
              <w:t xml:space="preserve"> </w:t>
            </w:r>
            <w:r w:rsidRPr="003F349F">
              <w:rPr>
                <w:rFonts w:ascii="宋体" w:hAnsi="宋体" w:hint="eastAsia"/>
                <w:kern w:val="0"/>
                <w:szCs w:val="21"/>
              </w:rPr>
              <w:t>年以上</w:t>
            </w:r>
          </w:p>
        </w:tc>
        <w:tc>
          <w:tcPr>
            <w:tcW w:w="1125" w:type="pct"/>
            <w:shd w:val="clear" w:color="auto" w:fill="auto"/>
            <w:vAlign w:val="center"/>
          </w:tcPr>
          <w:p w14:paraId="5F7E9EEB" w14:textId="77777777" w:rsidR="00827621" w:rsidRPr="003F349F" w:rsidRDefault="00827621" w:rsidP="00176B00">
            <w:pPr>
              <w:adjustRightInd w:val="0"/>
              <w:jc w:val="right"/>
              <w:rPr>
                <w:rFonts w:ascii="宋体" w:hAnsi="宋体"/>
                <w:kern w:val="0"/>
                <w:szCs w:val="21"/>
              </w:rPr>
            </w:pPr>
          </w:p>
        </w:tc>
        <w:tc>
          <w:tcPr>
            <w:tcW w:w="1125" w:type="pct"/>
            <w:shd w:val="clear" w:color="auto" w:fill="auto"/>
            <w:vAlign w:val="center"/>
          </w:tcPr>
          <w:p w14:paraId="17A37890" w14:textId="77777777" w:rsidR="00827621" w:rsidRPr="003F349F" w:rsidRDefault="00827621" w:rsidP="00176B00">
            <w:pPr>
              <w:adjustRightInd w:val="0"/>
              <w:jc w:val="right"/>
              <w:rPr>
                <w:rFonts w:ascii="宋体" w:hAnsi="宋体"/>
                <w:szCs w:val="21"/>
              </w:rPr>
            </w:pPr>
          </w:p>
        </w:tc>
      </w:tr>
      <w:tr w:rsidR="0093546A" w:rsidRPr="0093546A" w14:paraId="0D681835" w14:textId="77777777" w:rsidTr="00176B00">
        <w:trPr>
          <w:trHeight w:val="454"/>
          <w:jc w:val="center"/>
        </w:trPr>
        <w:tc>
          <w:tcPr>
            <w:tcW w:w="2750" w:type="pct"/>
            <w:shd w:val="clear" w:color="auto" w:fill="auto"/>
            <w:vAlign w:val="center"/>
          </w:tcPr>
          <w:p w14:paraId="546D764E" w14:textId="16151DA5" w:rsidR="00827621" w:rsidRPr="003F349F" w:rsidRDefault="0093546A" w:rsidP="00176B00">
            <w:pPr>
              <w:adjustRightInd w:val="0"/>
              <w:ind w:firstLineChars="100" w:firstLine="210"/>
              <w:jc w:val="left"/>
              <w:rPr>
                <w:rFonts w:ascii="宋体" w:hAnsi="宋体"/>
                <w:kern w:val="0"/>
                <w:szCs w:val="21"/>
              </w:rPr>
            </w:pPr>
            <w:bookmarkStart w:id="3398" w:name="PO_应付账款_账龄_9" w:colFirst="1" w:colLast="1"/>
            <w:bookmarkStart w:id="3399" w:name="PO_应付账款_账龄_10" w:colFirst="2" w:colLast="2"/>
            <w:bookmarkEnd w:id="3396"/>
            <w:bookmarkEnd w:id="3397"/>
            <w:r>
              <w:rPr>
                <w:rFonts w:ascii="宋体" w:hAnsi="宋体" w:hint="eastAsia"/>
                <w:kern w:val="0"/>
                <w:szCs w:val="21"/>
              </w:rPr>
              <w:t>小</w:t>
            </w:r>
            <w:r>
              <w:rPr>
                <w:rFonts w:ascii="宋体" w:hAnsi="宋体"/>
                <w:kern w:val="0"/>
                <w:szCs w:val="21"/>
              </w:rPr>
              <w:t xml:space="preserve">  计</w:t>
            </w:r>
          </w:p>
        </w:tc>
        <w:tc>
          <w:tcPr>
            <w:tcW w:w="1125" w:type="pct"/>
            <w:shd w:val="clear" w:color="auto" w:fill="auto"/>
            <w:vAlign w:val="center"/>
          </w:tcPr>
          <w:p w14:paraId="06606362" w14:textId="77777777" w:rsidR="00827621" w:rsidRPr="003F349F" w:rsidRDefault="00827621" w:rsidP="00176B00">
            <w:pPr>
              <w:adjustRightInd w:val="0"/>
              <w:jc w:val="right"/>
              <w:rPr>
                <w:rFonts w:ascii="宋体" w:hAnsi="宋体"/>
                <w:kern w:val="0"/>
                <w:szCs w:val="21"/>
              </w:rPr>
            </w:pPr>
          </w:p>
        </w:tc>
        <w:tc>
          <w:tcPr>
            <w:tcW w:w="1125" w:type="pct"/>
            <w:shd w:val="clear" w:color="auto" w:fill="auto"/>
            <w:vAlign w:val="center"/>
          </w:tcPr>
          <w:p w14:paraId="3AD1604C" w14:textId="77777777" w:rsidR="00827621" w:rsidRPr="003F349F" w:rsidRDefault="00827621" w:rsidP="00176B00">
            <w:pPr>
              <w:adjustRightInd w:val="0"/>
              <w:jc w:val="right"/>
              <w:rPr>
                <w:rFonts w:ascii="宋体" w:hAnsi="宋体"/>
                <w:szCs w:val="21"/>
              </w:rPr>
            </w:pPr>
          </w:p>
        </w:tc>
      </w:tr>
    </w:tbl>
    <w:bookmarkEnd w:id="3398"/>
    <w:bookmarkEnd w:id="3399"/>
    <w:p w14:paraId="6D755F80" w14:textId="76D24DC6" w:rsidR="00827621" w:rsidRPr="003A10D7" w:rsidRDefault="003A10D7" w:rsidP="003A10D7">
      <w:pPr>
        <w:pStyle w:val="4"/>
        <w:ind w:firstLineChars="200"/>
      </w:pPr>
      <w:r>
        <w:t xml:space="preserve"> </w:t>
      </w:r>
      <w:r w:rsidR="009C552F" w:rsidRPr="003A10D7">
        <w:rPr>
          <w:rFonts w:hint="eastAsia"/>
        </w:rPr>
        <w:t>账龄超过</w:t>
      </w:r>
      <w:r w:rsidR="009C552F" w:rsidRPr="003A10D7">
        <w:t>1年</w:t>
      </w:r>
      <w:r w:rsidR="002251ED" w:rsidRPr="003A10D7">
        <w:rPr>
          <w:rFonts w:hint="eastAsia"/>
        </w:rPr>
        <w:t>的</w:t>
      </w:r>
      <w:r w:rsidR="009C552F" w:rsidRPr="003A10D7">
        <w:rPr>
          <w:rFonts w:hint="eastAsia"/>
        </w:rPr>
        <w:t>重要</w:t>
      </w:r>
      <w:r w:rsidR="00827621" w:rsidRPr="003A10D7">
        <w:rPr>
          <w:rFonts w:hint="eastAsia"/>
        </w:rPr>
        <w:t>应付账款</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129"/>
        <w:gridCol w:w="2129"/>
        <w:gridCol w:w="2129"/>
        <w:gridCol w:w="2129"/>
      </w:tblGrid>
      <w:tr w:rsidR="0093546A" w:rsidRPr="0093546A" w14:paraId="5F4A1DDD" w14:textId="77777777" w:rsidTr="00176B00">
        <w:trPr>
          <w:trHeight w:val="454"/>
          <w:tblHeader/>
          <w:jc w:val="center"/>
        </w:trPr>
        <w:tc>
          <w:tcPr>
            <w:tcW w:w="1250" w:type="pct"/>
            <w:shd w:val="clear" w:color="auto" w:fill="auto"/>
            <w:vAlign w:val="center"/>
          </w:tcPr>
          <w:p w14:paraId="4ADD9ED2" w14:textId="77777777" w:rsidR="009A0125" w:rsidRPr="003F349F" w:rsidRDefault="009A0125" w:rsidP="00176B00">
            <w:pPr>
              <w:adjustRightInd w:val="0"/>
              <w:ind w:firstLineChars="100" w:firstLine="210"/>
              <w:jc w:val="left"/>
              <w:rPr>
                <w:rFonts w:ascii="宋体" w:hAnsi="宋体"/>
                <w:kern w:val="0"/>
                <w:szCs w:val="21"/>
              </w:rPr>
            </w:pPr>
            <w:r w:rsidRPr="003F349F">
              <w:rPr>
                <w:rFonts w:ascii="宋体" w:hAnsi="宋体" w:hint="eastAsia"/>
                <w:kern w:val="0"/>
                <w:szCs w:val="21"/>
              </w:rPr>
              <w:t>债权单位名称</w:t>
            </w:r>
          </w:p>
        </w:tc>
        <w:tc>
          <w:tcPr>
            <w:tcW w:w="1250" w:type="pct"/>
            <w:shd w:val="clear" w:color="auto" w:fill="auto"/>
            <w:vAlign w:val="center"/>
          </w:tcPr>
          <w:p w14:paraId="3322B8BB" w14:textId="77777777" w:rsidR="009A0125" w:rsidRPr="003F349F" w:rsidRDefault="009C552F" w:rsidP="00176B00">
            <w:pPr>
              <w:adjustRightInd w:val="0"/>
              <w:jc w:val="center"/>
              <w:rPr>
                <w:rFonts w:ascii="宋体" w:hAnsi="宋体"/>
                <w:kern w:val="0"/>
                <w:szCs w:val="21"/>
              </w:rPr>
            </w:pPr>
            <w:r w:rsidRPr="003F349F">
              <w:rPr>
                <w:rFonts w:ascii="宋体" w:hAnsi="宋体" w:hint="eastAsia"/>
                <w:kern w:val="0"/>
                <w:szCs w:val="21"/>
              </w:rPr>
              <w:t>期末</w:t>
            </w:r>
            <w:r w:rsidR="0016762B" w:rsidRPr="003F349F">
              <w:rPr>
                <w:rFonts w:ascii="宋体" w:hAnsi="宋体" w:hint="eastAsia"/>
                <w:kern w:val="0"/>
                <w:szCs w:val="21"/>
              </w:rPr>
              <w:t>数</w:t>
            </w:r>
          </w:p>
        </w:tc>
        <w:tc>
          <w:tcPr>
            <w:tcW w:w="1250" w:type="pct"/>
            <w:shd w:val="clear" w:color="auto" w:fill="auto"/>
            <w:vAlign w:val="center"/>
          </w:tcPr>
          <w:p w14:paraId="56159AA0" w14:textId="77777777" w:rsidR="009A0125" w:rsidRPr="003F349F" w:rsidRDefault="009A0125" w:rsidP="00176B00">
            <w:pPr>
              <w:adjustRightInd w:val="0"/>
              <w:jc w:val="center"/>
              <w:rPr>
                <w:rFonts w:ascii="宋体" w:hAnsi="宋体"/>
                <w:kern w:val="0"/>
                <w:szCs w:val="21"/>
              </w:rPr>
            </w:pPr>
            <w:r w:rsidRPr="003F349F">
              <w:rPr>
                <w:rFonts w:ascii="宋体" w:hAnsi="宋体" w:hint="eastAsia"/>
                <w:kern w:val="0"/>
                <w:szCs w:val="21"/>
              </w:rPr>
              <w:t>账龄</w:t>
            </w:r>
          </w:p>
        </w:tc>
        <w:tc>
          <w:tcPr>
            <w:tcW w:w="1250" w:type="pct"/>
            <w:shd w:val="clear" w:color="auto" w:fill="auto"/>
            <w:vAlign w:val="center"/>
          </w:tcPr>
          <w:p w14:paraId="15D9CAEA" w14:textId="77777777" w:rsidR="009A0125" w:rsidRPr="003F349F" w:rsidRDefault="009A0125" w:rsidP="00176B00">
            <w:pPr>
              <w:adjustRightInd w:val="0"/>
              <w:jc w:val="center"/>
              <w:rPr>
                <w:rFonts w:ascii="宋体" w:hAnsi="宋体"/>
                <w:kern w:val="0"/>
                <w:szCs w:val="21"/>
              </w:rPr>
            </w:pPr>
            <w:r w:rsidRPr="003F349F">
              <w:rPr>
                <w:rFonts w:ascii="宋体" w:hAnsi="宋体" w:hint="eastAsia"/>
                <w:kern w:val="0"/>
                <w:szCs w:val="21"/>
              </w:rPr>
              <w:t>未偿还原因</w:t>
            </w:r>
          </w:p>
        </w:tc>
      </w:tr>
      <w:tr w:rsidR="0093546A" w:rsidRPr="0093546A" w14:paraId="279F776F" w14:textId="77777777" w:rsidTr="00176B00">
        <w:trPr>
          <w:trHeight w:val="454"/>
          <w:jc w:val="center"/>
        </w:trPr>
        <w:tc>
          <w:tcPr>
            <w:tcW w:w="1250" w:type="pct"/>
            <w:shd w:val="clear" w:color="auto" w:fill="auto"/>
            <w:vAlign w:val="center"/>
          </w:tcPr>
          <w:p w14:paraId="3968A398" w14:textId="77777777" w:rsidR="009A0125" w:rsidRPr="003F349F" w:rsidRDefault="009A0125" w:rsidP="00176B00">
            <w:pPr>
              <w:adjustRightInd w:val="0"/>
              <w:jc w:val="left"/>
              <w:rPr>
                <w:rFonts w:ascii="宋体" w:hAnsi="宋体"/>
                <w:kern w:val="0"/>
                <w:szCs w:val="21"/>
              </w:rPr>
            </w:pPr>
            <w:bookmarkStart w:id="3400" w:name="PO_应付账款_超一年__1" w:colFirst="0" w:colLast="0"/>
            <w:bookmarkStart w:id="3401" w:name="PO_应付账款_超一年__2" w:colFirst="1" w:colLast="1"/>
            <w:bookmarkStart w:id="3402" w:name="PO_应付账款_超一年__3" w:colFirst="2" w:colLast="2"/>
            <w:bookmarkStart w:id="3403" w:name="PO_应付账款_超一年__4" w:colFirst="3" w:colLast="3"/>
          </w:p>
        </w:tc>
        <w:tc>
          <w:tcPr>
            <w:tcW w:w="1250" w:type="pct"/>
            <w:shd w:val="clear" w:color="auto" w:fill="auto"/>
            <w:vAlign w:val="center"/>
          </w:tcPr>
          <w:p w14:paraId="7E58BECE" w14:textId="77777777" w:rsidR="009A0125" w:rsidRPr="003F349F" w:rsidRDefault="009A0125" w:rsidP="00176B00">
            <w:pPr>
              <w:adjustRightInd w:val="0"/>
              <w:jc w:val="right"/>
              <w:rPr>
                <w:rFonts w:ascii="宋体" w:hAnsi="宋体"/>
                <w:kern w:val="0"/>
                <w:szCs w:val="21"/>
              </w:rPr>
            </w:pPr>
          </w:p>
        </w:tc>
        <w:tc>
          <w:tcPr>
            <w:tcW w:w="1250" w:type="pct"/>
            <w:shd w:val="clear" w:color="auto" w:fill="auto"/>
            <w:vAlign w:val="center"/>
          </w:tcPr>
          <w:p w14:paraId="2D9CD4B5" w14:textId="77777777" w:rsidR="009A0125" w:rsidRPr="003F349F" w:rsidRDefault="009A0125" w:rsidP="00176B00">
            <w:pPr>
              <w:adjustRightInd w:val="0"/>
              <w:jc w:val="right"/>
              <w:rPr>
                <w:rFonts w:ascii="宋体" w:hAnsi="宋体"/>
                <w:kern w:val="0"/>
                <w:szCs w:val="21"/>
              </w:rPr>
            </w:pPr>
          </w:p>
        </w:tc>
        <w:tc>
          <w:tcPr>
            <w:tcW w:w="1250" w:type="pct"/>
            <w:shd w:val="clear" w:color="auto" w:fill="auto"/>
            <w:vAlign w:val="center"/>
          </w:tcPr>
          <w:p w14:paraId="7498DE92" w14:textId="77777777" w:rsidR="009A0125" w:rsidRPr="003F349F" w:rsidRDefault="009A0125" w:rsidP="00176B00">
            <w:pPr>
              <w:adjustRightInd w:val="0"/>
              <w:jc w:val="left"/>
              <w:rPr>
                <w:rFonts w:ascii="宋体" w:hAnsi="宋体"/>
                <w:kern w:val="0"/>
                <w:szCs w:val="21"/>
              </w:rPr>
            </w:pPr>
          </w:p>
        </w:tc>
      </w:tr>
      <w:tr w:rsidR="0093546A" w:rsidRPr="0093546A" w14:paraId="313B6C04" w14:textId="77777777" w:rsidTr="00176B00">
        <w:trPr>
          <w:trHeight w:val="454"/>
          <w:jc w:val="center"/>
        </w:trPr>
        <w:tc>
          <w:tcPr>
            <w:tcW w:w="1250" w:type="pct"/>
            <w:shd w:val="clear" w:color="auto" w:fill="auto"/>
            <w:vAlign w:val="center"/>
          </w:tcPr>
          <w:p w14:paraId="2BB5A27C" w14:textId="77777777" w:rsidR="009A0125" w:rsidRPr="003F349F" w:rsidRDefault="009A0125" w:rsidP="00176B00">
            <w:pPr>
              <w:adjustRightInd w:val="0"/>
              <w:jc w:val="left"/>
              <w:rPr>
                <w:rFonts w:ascii="宋体" w:hAnsi="宋体"/>
                <w:kern w:val="0"/>
                <w:szCs w:val="21"/>
              </w:rPr>
            </w:pPr>
            <w:bookmarkStart w:id="3404" w:name="PO_应付账款_超一年__5" w:colFirst="0" w:colLast="0"/>
            <w:bookmarkStart w:id="3405" w:name="PO_应付账款_超一年__6" w:colFirst="1" w:colLast="1"/>
            <w:bookmarkStart w:id="3406" w:name="PO_应付账款_超一年__7" w:colFirst="2" w:colLast="2"/>
            <w:bookmarkStart w:id="3407" w:name="PO_应付账款_超一年__8" w:colFirst="3" w:colLast="3"/>
            <w:bookmarkEnd w:id="3400"/>
            <w:bookmarkEnd w:id="3401"/>
            <w:bookmarkEnd w:id="3402"/>
            <w:bookmarkEnd w:id="3403"/>
          </w:p>
        </w:tc>
        <w:tc>
          <w:tcPr>
            <w:tcW w:w="1250" w:type="pct"/>
            <w:shd w:val="clear" w:color="auto" w:fill="auto"/>
            <w:vAlign w:val="center"/>
          </w:tcPr>
          <w:p w14:paraId="72273B9F" w14:textId="77777777" w:rsidR="009A0125" w:rsidRPr="003F349F" w:rsidRDefault="009A0125" w:rsidP="00176B00">
            <w:pPr>
              <w:adjustRightInd w:val="0"/>
              <w:jc w:val="right"/>
              <w:rPr>
                <w:rFonts w:ascii="宋体" w:hAnsi="宋体"/>
                <w:kern w:val="0"/>
                <w:szCs w:val="21"/>
              </w:rPr>
            </w:pPr>
          </w:p>
        </w:tc>
        <w:tc>
          <w:tcPr>
            <w:tcW w:w="1250" w:type="pct"/>
            <w:shd w:val="clear" w:color="auto" w:fill="auto"/>
            <w:vAlign w:val="center"/>
          </w:tcPr>
          <w:p w14:paraId="66273506" w14:textId="77777777" w:rsidR="009A0125" w:rsidRPr="003F349F" w:rsidRDefault="009A0125" w:rsidP="00176B00">
            <w:pPr>
              <w:adjustRightInd w:val="0"/>
              <w:jc w:val="right"/>
              <w:rPr>
                <w:rFonts w:ascii="宋体" w:hAnsi="宋体"/>
                <w:kern w:val="0"/>
                <w:szCs w:val="21"/>
              </w:rPr>
            </w:pPr>
          </w:p>
        </w:tc>
        <w:tc>
          <w:tcPr>
            <w:tcW w:w="1250" w:type="pct"/>
            <w:shd w:val="clear" w:color="auto" w:fill="auto"/>
            <w:vAlign w:val="center"/>
          </w:tcPr>
          <w:p w14:paraId="092A2789" w14:textId="77777777" w:rsidR="009A0125" w:rsidRPr="003F349F" w:rsidRDefault="009A0125" w:rsidP="00176B00">
            <w:pPr>
              <w:adjustRightInd w:val="0"/>
              <w:jc w:val="left"/>
              <w:rPr>
                <w:rFonts w:ascii="宋体" w:hAnsi="宋体"/>
                <w:kern w:val="0"/>
                <w:szCs w:val="21"/>
              </w:rPr>
            </w:pPr>
          </w:p>
        </w:tc>
      </w:tr>
      <w:tr w:rsidR="0051782D" w:rsidRPr="0093546A" w14:paraId="3116FA9C" w14:textId="77777777" w:rsidTr="00176B00">
        <w:trPr>
          <w:trHeight w:val="454"/>
          <w:jc w:val="center"/>
        </w:trPr>
        <w:tc>
          <w:tcPr>
            <w:tcW w:w="1250" w:type="pct"/>
            <w:shd w:val="clear" w:color="auto" w:fill="auto"/>
            <w:vAlign w:val="center"/>
          </w:tcPr>
          <w:p w14:paraId="50EA5D18" w14:textId="77777777" w:rsidR="0051782D" w:rsidRPr="003F349F" w:rsidRDefault="0051782D" w:rsidP="00176B00">
            <w:pPr>
              <w:adjustRightInd w:val="0"/>
              <w:jc w:val="left"/>
              <w:rPr>
                <w:rFonts w:ascii="宋体" w:hAnsi="宋体"/>
                <w:kern w:val="0"/>
                <w:szCs w:val="21"/>
              </w:rPr>
            </w:pPr>
            <w:bookmarkStart w:id="3408" w:name="PO_应付账款_超一年__9" w:colFirst="0" w:colLast="0"/>
            <w:bookmarkStart w:id="3409" w:name="PO_应付账款_超一年__10" w:colFirst="1" w:colLast="1"/>
            <w:bookmarkStart w:id="3410" w:name="PO_应付账款_超一年__11" w:colFirst="2" w:colLast="2"/>
            <w:bookmarkStart w:id="3411" w:name="PO_应付账款_超一年__12" w:colFirst="3" w:colLast="3"/>
            <w:bookmarkEnd w:id="3404"/>
            <w:bookmarkEnd w:id="3405"/>
            <w:bookmarkEnd w:id="3406"/>
            <w:bookmarkEnd w:id="3407"/>
          </w:p>
        </w:tc>
        <w:tc>
          <w:tcPr>
            <w:tcW w:w="1250" w:type="pct"/>
            <w:shd w:val="clear" w:color="auto" w:fill="auto"/>
            <w:vAlign w:val="center"/>
          </w:tcPr>
          <w:p w14:paraId="4A024C44" w14:textId="77777777" w:rsidR="0051782D" w:rsidRPr="003F349F" w:rsidRDefault="0051782D" w:rsidP="00176B00">
            <w:pPr>
              <w:adjustRightInd w:val="0"/>
              <w:jc w:val="right"/>
              <w:rPr>
                <w:rFonts w:ascii="宋体" w:hAnsi="宋体"/>
                <w:kern w:val="0"/>
                <w:szCs w:val="21"/>
              </w:rPr>
            </w:pPr>
          </w:p>
        </w:tc>
        <w:tc>
          <w:tcPr>
            <w:tcW w:w="1250" w:type="pct"/>
            <w:shd w:val="clear" w:color="auto" w:fill="auto"/>
            <w:vAlign w:val="center"/>
          </w:tcPr>
          <w:p w14:paraId="5534B1C8" w14:textId="77777777" w:rsidR="0051782D" w:rsidRPr="003F349F" w:rsidRDefault="0051782D" w:rsidP="00176B00">
            <w:pPr>
              <w:adjustRightInd w:val="0"/>
              <w:jc w:val="right"/>
              <w:rPr>
                <w:rFonts w:ascii="宋体" w:hAnsi="宋体"/>
                <w:kern w:val="0"/>
                <w:szCs w:val="21"/>
              </w:rPr>
            </w:pPr>
          </w:p>
        </w:tc>
        <w:tc>
          <w:tcPr>
            <w:tcW w:w="1250" w:type="pct"/>
            <w:shd w:val="clear" w:color="auto" w:fill="auto"/>
            <w:vAlign w:val="center"/>
          </w:tcPr>
          <w:p w14:paraId="619520C4" w14:textId="77777777" w:rsidR="0051782D" w:rsidRPr="003F349F" w:rsidRDefault="0051782D" w:rsidP="00176B00">
            <w:pPr>
              <w:adjustRightInd w:val="0"/>
              <w:jc w:val="left"/>
              <w:rPr>
                <w:rFonts w:ascii="宋体" w:hAnsi="宋体"/>
                <w:kern w:val="0"/>
                <w:szCs w:val="21"/>
              </w:rPr>
            </w:pPr>
          </w:p>
        </w:tc>
      </w:tr>
      <w:tr w:rsidR="0051782D" w:rsidRPr="0093546A" w14:paraId="169D22DC" w14:textId="77777777" w:rsidTr="00176B00">
        <w:trPr>
          <w:trHeight w:val="454"/>
          <w:jc w:val="center"/>
        </w:trPr>
        <w:tc>
          <w:tcPr>
            <w:tcW w:w="1250" w:type="pct"/>
            <w:shd w:val="clear" w:color="auto" w:fill="auto"/>
            <w:vAlign w:val="center"/>
          </w:tcPr>
          <w:p w14:paraId="046B841B" w14:textId="77777777" w:rsidR="0051782D" w:rsidRPr="003F349F" w:rsidRDefault="0051782D" w:rsidP="00176B00">
            <w:pPr>
              <w:adjustRightInd w:val="0"/>
              <w:jc w:val="left"/>
              <w:rPr>
                <w:rFonts w:ascii="宋体" w:hAnsi="宋体"/>
                <w:kern w:val="0"/>
                <w:szCs w:val="21"/>
              </w:rPr>
            </w:pPr>
            <w:bookmarkStart w:id="3412" w:name="PO_应付账款_超一年__13" w:colFirst="0" w:colLast="0"/>
            <w:bookmarkStart w:id="3413" w:name="PO_应付账款_超一年__14" w:colFirst="1" w:colLast="1"/>
            <w:bookmarkStart w:id="3414" w:name="PO_应付账款_超一年__15" w:colFirst="2" w:colLast="2"/>
            <w:bookmarkStart w:id="3415" w:name="PO_应付账款_超一年__16" w:colFirst="3" w:colLast="3"/>
            <w:bookmarkEnd w:id="3408"/>
            <w:bookmarkEnd w:id="3409"/>
            <w:bookmarkEnd w:id="3410"/>
            <w:bookmarkEnd w:id="3411"/>
          </w:p>
        </w:tc>
        <w:tc>
          <w:tcPr>
            <w:tcW w:w="1250" w:type="pct"/>
            <w:shd w:val="clear" w:color="auto" w:fill="auto"/>
            <w:vAlign w:val="center"/>
          </w:tcPr>
          <w:p w14:paraId="2BB7AC93" w14:textId="77777777" w:rsidR="0051782D" w:rsidRPr="003F349F" w:rsidRDefault="0051782D" w:rsidP="00176B00">
            <w:pPr>
              <w:adjustRightInd w:val="0"/>
              <w:jc w:val="right"/>
              <w:rPr>
                <w:rFonts w:ascii="宋体" w:hAnsi="宋体"/>
                <w:kern w:val="0"/>
                <w:szCs w:val="21"/>
              </w:rPr>
            </w:pPr>
          </w:p>
        </w:tc>
        <w:tc>
          <w:tcPr>
            <w:tcW w:w="1250" w:type="pct"/>
            <w:shd w:val="clear" w:color="auto" w:fill="auto"/>
            <w:vAlign w:val="center"/>
          </w:tcPr>
          <w:p w14:paraId="406456C6" w14:textId="77777777" w:rsidR="0051782D" w:rsidRPr="003F349F" w:rsidRDefault="0051782D" w:rsidP="00176B00">
            <w:pPr>
              <w:adjustRightInd w:val="0"/>
              <w:jc w:val="right"/>
              <w:rPr>
                <w:rFonts w:ascii="宋体" w:hAnsi="宋体"/>
                <w:kern w:val="0"/>
                <w:szCs w:val="21"/>
              </w:rPr>
            </w:pPr>
          </w:p>
        </w:tc>
        <w:tc>
          <w:tcPr>
            <w:tcW w:w="1250" w:type="pct"/>
            <w:shd w:val="clear" w:color="auto" w:fill="auto"/>
            <w:vAlign w:val="center"/>
          </w:tcPr>
          <w:p w14:paraId="6461CA5C" w14:textId="77777777" w:rsidR="0051782D" w:rsidRPr="003F349F" w:rsidRDefault="0051782D" w:rsidP="00176B00">
            <w:pPr>
              <w:adjustRightInd w:val="0"/>
              <w:jc w:val="left"/>
              <w:rPr>
                <w:rFonts w:ascii="宋体" w:hAnsi="宋体"/>
                <w:kern w:val="0"/>
                <w:szCs w:val="21"/>
              </w:rPr>
            </w:pPr>
          </w:p>
        </w:tc>
      </w:tr>
      <w:tr w:rsidR="0051782D" w:rsidRPr="0093546A" w14:paraId="1A560E47" w14:textId="77777777" w:rsidTr="00176B00">
        <w:trPr>
          <w:trHeight w:val="454"/>
          <w:jc w:val="center"/>
        </w:trPr>
        <w:tc>
          <w:tcPr>
            <w:tcW w:w="1250" w:type="pct"/>
            <w:shd w:val="clear" w:color="auto" w:fill="auto"/>
            <w:vAlign w:val="center"/>
          </w:tcPr>
          <w:p w14:paraId="599912BB" w14:textId="77777777" w:rsidR="0051782D" w:rsidRPr="003F349F" w:rsidRDefault="0051782D" w:rsidP="00176B00">
            <w:pPr>
              <w:adjustRightInd w:val="0"/>
              <w:jc w:val="left"/>
              <w:rPr>
                <w:rFonts w:ascii="宋体" w:hAnsi="宋体"/>
                <w:kern w:val="0"/>
                <w:szCs w:val="21"/>
              </w:rPr>
            </w:pPr>
            <w:bookmarkStart w:id="3416" w:name="PO_应付账款_超一年__17" w:colFirst="0" w:colLast="0"/>
            <w:bookmarkStart w:id="3417" w:name="PO_应付账款_超一年__18" w:colFirst="1" w:colLast="1"/>
            <w:bookmarkStart w:id="3418" w:name="PO_应付账款_超一年__19" w:colFirst="2" w:colLast="2"/>
            <w:bookmarkStart w:id="3419" w:name="PO_应付账款_超一年__20" w:colFirst="3" w:colLast="3"/>
            <w:bookmarkEnd w:id="3412"/>
            <w:bookmarkEnd w:id="3413"/>
            <w:bookmarkEnd w:id="3414"/>
            <w:bookmarkEnd w:id="3415"/>
          </w:p>
        </w:tc>
        <w:tc>
          <w:tcPr>
            <w:tcW w:w="1250" w:type="pct"/>
            <w:shd w:val="clear" w:color="auto" w:fill="auto"/>
            <w:vAlign w:val="center"/>
          </w:tcPr>
          <w:p w14:paraId="60706487" w14:textId="77777777" w:rsidR="0051782D" w:rsidRPr="003F349F" w:rsidRDefault="0051782D" w:rsidP="00176B00">
            <w:pPr>
              <w:adjustRightInd w:val="0"/>
              <w:jc w:val="right"/>
              <w:rPr>
                <w:rFonts w:ascii="宋体" w:hAnsi="宋体"/>
                <w:kern w:val="0"/>
                <w:szCs w:val="21"/>
              </w:rPr>
            </w:pPr>
          </w:p>
        </w:tc>
        <w:tc>
          <w:tcPr>
            <w:tcW w:w="1250" w:type="pct"/>
            <w:shd w:val="clear" w:color="auto" w:fill="auto"/>
            <w:vAlign w:val="center"/>
          </w:tcPr>
          <w:p w14:paraId="52CD6BA7" w14:textId="77777777" w:rsidR="0051782D" w:rsidRPr="003F349F" w:rsidRDefault="0051782D" w:rsidP="00176B00">
            <w:pPr>
              <w:adjustRightInd w:val="0"/>
              <w:jc w:val="right"/>
              <w:rPr>
                <w:rFonts w:ascii="宋体" w:hAnsi="宋体"/>
                <w:kern w:val="0"/>
                <w:szCs w:val="21"/>
              </w:rPr>
            </w:pPr>
          </w:p>
        </w:tc>
        <w:tc>
          <w:tcPr>
            <w:tcW w:w="1250" w:type="pct"/>
            <w:shd w:val="clear" w:color="auto" w:fill="auto"/>
            <w:vAlign w:val="center"/>
          </w:tcPr>
          <w:p w14:paraId="2DA7D2FD" w14:textId="77777777" w:rsidR="0051782D" w:rsidRPr="003F349F" w:rsidRDefault="0051782D" w:rsidP="00176B00">
            <w:pPr>
              <w:adjustRightInd w:val="0"/>
              <w:jc w:val="left"/>
              <w:rPr>
                <w:rFonts w:ascii="宋体" w:hAnsi="宋体"/>
                <w:kern w:val="0"/>
                <w:szCs w:val="21"/>
              </w:rPr>
            </w:pPr>
          </w:p>
        </w:tc>
      </w:tr>
      <w:tr w:rsidR="00066FA6" w:rsidRPr="0093546A" w14:paraId="7BD6453D" w14:textId="77777777" w:rsidTr="00176B00">
        <w:trPr>
          <w:trHeight w:val="454"/>
          <w:jc w:val="center"/>
        </w:trPr>
        <w:tc>
          <w:tcPr>
            <w:tcW w:w="1250" w:type="pct"/>
            <w:shd w:val="clear" w:color="auto" w:fill="auto"/>
            <w:vAlign w:val="center"/>
          </w:tcPr>
          <w:p w14:paraId="1DEFD8AC" w14:textId="77777777" w:rsidR="00066FA6" w:rsidRPr="003F349F" w:rsidRDefault="00066FA6" w:rsidP="00176B00">
            <w:pPr>
              <w:adjustRightInd w:val="0"/>
              <w:jc w:val="left"/>
              <w:rPr>
                <w:rFonts w:ascii="宋体" w:hAnsi="宋体"/>
                <w:kern w:val="0"/>
                <w:szCs w:val="21"/>
              </w:rPr>
            </w:pPr>
            <w:bookmarkStart w:id="3420" w:name="PO_应付账款_超一年__21" w:colFirst="0" w:colLast="0"/>
            <w:bookmarkStart w:id="3421" w:name="PO_应付账款_超一年__22" w:colFirst="1" w:colLast="1"/>
            <w:bookmarkStart w:id="3422" w:name="PO_应付账款_超一年__23" w:colFirst="2" w:colLast="2"/>
            <w:bookmarkStart w:id="3423" w:name="PO_应付账款_超一年__24" w:colFirst="3" w:colLast="3"/>
            <w:bookmarkEnd w:id="3416"/>
            <w:bookmarkEnd w:id="3417"/>
            <w:bookmarkEnd w:id="3418"/>
            <w:bookmarkEnd w:id="3419"/>
          </w:p>
        </w:tc>
        <w:tc>
          <w:tcPr>
            <w:tcW w:w="1250" w:type="pct"/>
            <w:shd w:val="clear" w:color="auto" w:fill="auto"/>
            <w:vAlign w:val="center"/>
          </w:tcPr>
          <w:p w14:paraId="15580F69" w14:textId="77777777" w:rsidR="00066FA6" w:rsidRPr="003F349F" w:rsidRDefault="00066FA6" w:rsidP="00176B00">
            <w:pPr>
              <w:adjustRightInd w:val="0"/>
              <w:jc w:val="right"/>
              <w:rPr>
                <w:rFonts w:ascii="宋体" w:hAnsi="宋体"/>
                <w:kern w:val="0"/>
                <w:szCs w:val="21"/>
              </w:rPr>
            </w:pPr>
          </w:p>
        </w:tc>
        <w:tc>
          <w:tcPr>
            <w:tcW w:w="1250" w:type="pct"/>
            <w:shd w:val="clear" w:color="auto" w:fill="auto"/>
            <w:vAlign w:val="center"/>
          </w:tcPr>
          <w:p w14:paraId="6E53E936" w14:textId="77777777" w:rsidR="00066FA6" w:rsidRPr="003F349F" w:rsidRDefault="00066FA6" w:rsidP="00176B00">
            <w:pPr>
              <w:adjustRightInd w:val="0"/>
              <w:jc w:val="right"/>
              <w:rPr>
                <w:rFonts w:ascii="宋体" w:hAnsi="宋体"/>
                <w:kern w:val="0"/>
                <w:szCs w:val="21"/>
              </w:rPr>
            </w:pPr>
          </w:p>
        </w:tc>
        <w:tc>
          <w:tcPr>
            <w:tcW w:w="1250" w:type="pct"/>
            <w:shd w:val="clear" w:color="auto" w:fill="auto"/>
            <w:vAlign w:val="center"/>
          </w:tcPr>
          <w:p w14:paraId="2426B40E" w14:textId="77777777" w:rsidR="00066FA6" w:rsidRPr="003F349F" w:rsidRDefault="00066FA6" w:rsidP="00176B00">
            <w:pPr>
              <w:adjustRightInd w:val="0"/>
              <w:jc w:val="left"/>
              <w:rPr>
                <w:rFonts w:ascii="宋体" w:hAnsi="宋体"/>
                <w:kern w:val="0"/>
                <w:szCs w:val="21"/>
              </w:rPr>
            </w:pPr>
          </w:p>
        </w:tc>
      </w:tr>
      <w:tr w:rsidR="00066FA6" w:rsidRPr="0093546A" w14:paraId="75096CF9" w14:textId="77777777" w:rsidTr="00176B00">
        <w:trPr>
          <w:trHeight w:val="454"/>
          <w:jc w:val="center"/>
        </w:trPr>
        <w:tc>
          <w:tcPr>
            <w:tcW w:w="1250" w:type="pct"/>
            <w:shd w:val="clear" w:color="auto" w:fill="auto"/>
            <w:vAlign w:val="center"/>
          </w:tcPr>
          <w:p w14:paraId="662B324A" w14:textId="77777777" w:rsidR="00066FA6" w:rsidRPr="003F349F" w:rsidRDefault="00066FA6" w:rsidP="00176B00">
            <w:pPr>
              <w:adjustRightInd w:val="0"/>
              <w:jc w:val="left"/>
              <w:rPr>
                <w:rFonts w:ascii="宋体" w:hAnsi="宋体"/>
                <w:kern w:val="0"/>
                <w:szCs w:val="21"/>
              </w:rPr>
            </w:pPr>
            <w:bookmarkStart w:id="3424" w:name="PO_应付账款_超一年__25" w:colFirst="0" w:colLast="0"/>
            <w:bookmarkStart w:id="3425" w:name="PO_应付账款_超一年__26" w:colFirst="1" w:colLast="1"/>
            <w:bookmarkStart w:id="3426" w:name="PO_应付账款_超一年__27" w:colFirst="2" w:colLast="2"/>
            <w:bookmarkStart w:id="3427" w:name="PO_应付账款_超一年__28" w:colFirst="3" w:colLast="3"/>
            <w:bookmarkEnd w:id="3420"/>
            <w:bookmarkEnd w:id="3421"/>
            <w:bookmarkEnd w:id="3422"/>
            <w:bookmarkEnd w:id="3423"/>
          </w:p>
        </w:tc>
        <w:tc>
          <w:tcPr>
            <w:tcW w:w="1250" w:type="pct"/>
            <w:shd w:val="clear" w:color="auto" w:fill="auto"/>
            <w:vAlign w:val="center"/>
          </w:tcPr>
          <w:p w14:paraId="223527E9" w14:textId="77777777" w:rsidR="00066FA6" w:rsidRPr="003F349F" w:rsidRDefault="00066FA6" w:rsidP="00176B00">
            <w:pPr>
              <w:adjustRightInd w:val="0"/>
              <w:jc w:val="right"/>
              <w:rPr>
                <w:rFonts w:ascii="宋体" w:hAnsi="宋体"/>
                <w:kern w:val="0"/>
                <w:szCs w:val="21"/>
              </w:rPr>
            </w:pPr>
          </w:p>
        </w:tc>
        <w:tc>
          <w:tcPr>
            <w:tcW w:w="1250" w:type="pct"/>
            <w:shd w:val="clear" w:color="auto" w:fill="auto"/>
            <w:vAlign w:val="center"/>
          </w:tcPr>
          <w:p w14:paraId="6C48E61D" w14:textId="77777777" w:rsidR="00066FA6" w:rsidRPr="003F349F" w:rsidRDefault="00066FA6" w:rsidP="00176B00">
            <w:pPr>
              <w:adjustRightInd w:val="0"/>
              <w:jc w:val="right"/>
              <w:rPr>
                <w:rFonts w:ascii="宋体" w:hAnsi="宋体"/>
                <w:kern w:val="0"/>
                <w:szCs w:val="21"/>
              </w:rPr>
            </w:pPr>
          </w:p>
        </w:tc>
        <w:tc>
          <w:tcPr>
            <w:tcW w:w="1250" w:type="pct"/>
            <w:shd w:val="clear" w:color="auto" w:fill="auto"/>
            <w:vAlign w:val="center"/>
          </w:tcPr>
          <w:p w14:paraId="43B0E9E2" w14:textId="77777777" w:rsidR="00066FA6" w:rsidRPr="003F349F" w:rsidRDefault="00066FA6" w:rsidP="00176B00">
            <w:pPr>
              <w:adjustRightInd w:val="0"/>
              <w:jc w:val="left"/>
              <w:rPr>
                <w:rFonts w:ascii="宋体" w:hAnsi="宋体"/>
                <w:kern w:val="0"/>
                <w:szCs w:val="21"/>
              </w:rPr>
            </w:pPr>
          </w:p>
        </w:tc>
      </w:tr>
      <w:tr w:rsidR="00066FA6" w:rsidRPr="0093546A" w14:paraId="7991EA18" w14:textId="77777777" w:rsidTr="00176B00">
        <w:trPr>
          <w:trHeight w:val="454"/>
          <w:jc w:val="center"/>
        </w:trPr>
        <w:tc>
          <w:tcPr>
            <w:tcW w:w="1250" w:type="pct"/>
            <w:shd w:val="clear" w:color="auto" w:fill="auto"/>
            <w:vAlign w:val="center"/>
          </w:tcPr>
          <w:p w14:paraId="05A67F8D" w14:textId="77777777" w:rsidR="00066FA6" w:rsidRPr="003F349F" w:rsidRDefault="00066FA6" w:rsidP="00176B00">
            <w:pPr>
              <w:adjustRightInd w:val="0"/>
              <w:jc w:val="left"/>
              <w:rPr>
                <w:rFonts w:ascii="宋体" w:hAnsi="宋体"/>
                <w:kern w:val="0"/>
                <w:szCs w:val="21"/>
              </w:rPr>
            </w:pPr>
            <w:bookmarkStart w:id="3428" w:name="PO_应付账款_超一年__29" w:colFirst="0" w:colLast="0"/>
            <w:bookmarkStart w:id="3429" w:name="PO_应付账款_超一年__30" w:colFirst="1" w:colLast="1"/>
            <w:bookmarkStart w:id="3430" w:name="PO_应付账款_超一年__31" w:colFirst="2" w:colLast="2"/>
            <w:bookmarkStart w:id="3431" w:name="PO_应付账款_超一年__32" w:colFirst="3" w:colLast="3"/>
            <w:bookmarkEnd w:id="3424"/>
            <w:bookmarkEnd w:id="3425"/>
            <w:bookmarkEnd w:id="3426"/>
            <w:bookmarkEnd w:id="3427"/>
          </w:p>
        </w:tc>
        <w:tc>
          <w:tcPr>
            <w:tcW w:w="1250" w:type="pct"/>
            <w:shd w:val="clear" w:color="auto" w:fill="auto"/>
            <w:vAlign w:val="center"/>
          </w:tcPr>
          <w:p w14:paraId="5F77F7B2" w14:textId="77777777" w:rsidR="00066FA6" w:rsidRPr="003F349F" w:rsidRDefault="00066FA6" w:rsidP="00176B00">
            <w:pPr>
              <w:adjustRightInd w:val="0"/>
              <w:jc w:val="right"/>
              <w:rPr>
                <w:rFonts w:ascii="宋体" w:hAnsi="宋体"/>
                <w:kern w:val="0"/>
                <w:szCs w:val="21"/>
              </w:rPr>
            </w:pPr>
          </w:p>
        </w:tc>
        <w:tc>
          <w:tcPr>
            <w:tcW w:w="1250" w:type="pct"/>
            <w:shd w:val="clear" w:color="auto" w:fill="auto"/>
            <w:vAlign w:val="center"/>
          </w:tcPr>
          <w:p w14:paraId="18665FB4" w14:textId="77777777" w:rsidR="00066FA6" w:rsidRPr="003F349F" w:rsidRDefault="00066FA6" w:rsidP="00176B00">
            <w:pPr>
              <w:adjustRightInd w:val="0"/>
              <w:jc w:val="right"/>
              <w:rPr>
                <w:rFonts w:ascii="宋体" w:hAnsi="宋体"/>
                <w:kern w:val="0"/>
                <w:szCs w:val="21"/>
              </w:rPr>
            </w:pPr>
          </w:p>
        </w:tc>
        <w:tc>
          <w:tcPr>
            <w:tcW w:w="1250" w:type="pct"/>
            <w:shd w:val="clear" w:color="auto" w:fill="auto"/>
            <w:vAlign w:val="center"/>
          </w:tcPr>
          <w:p w14:paraId="2A722F6B" w14:textId="77777777" w:rsidR="00066FA6" w:rsidRPr="003F349F" w:rsidRDefault="00066FA6" w:rsidP="00176B00">
            <w:pPr>
              <w:adjustRightInd w:val="0"/>
              <w:jc w:val="left"/>
              <w:rPr>
                <w:rFonts w:ascii="宋体" w:hAnsi="宋体"/>
                <w:kern w:val="0"/>
                <w:szCs w:val="21"/>
              </w:rPr>
            </w:pPr>
          </w:p>
        </w:tc>
      </w:tr>
      <w:tr w:rsidR="00066FA6" w:rsidRPr="0093546A" w14:paraId="6D4A4E17" w14:textId="77777777" w:rsidTr="00176B00">
        <w:trPr>
          <w:trHeight w:val="454"/>
          <w:jc w:val="center"/>
        </w:trPr>
        <w:tc>
          <w:tcPr>
            <w:tcW w:w="1250" w:type="pct"/>
            <w:shd w:val="clear" w:color="auto" w:fill="auto"/>
            <w:vAlign w:val="center"/>
          </w:tcPr>
          <w:p w14:paraId="6DCE8CD5" w14:textId="77777777" w:rsidR="00066FA6" w:rsidRPr="003F349F" w:rsidRDefault="00066FA6" w:rsidP="00176B00">
            <w:pPr>
              <w:adjustRightInd w:val="0"/>
              <w:jc w:val="left"/>
              <w:rPr>
                <w:rFonts w:ascii="宋体" w:hAnsi="宋体"/>
                <w:kern w:val="0"/>
                <w:szCs w:val="21"/>
              </w:rPr>
            </w:pPr>
            <w:bookmarkStart w:id="3432" w:name="PO_应付账款_超一年__33" w:colFirst="0" w:colLast="0"/>
            <w:bookmarkStart w:id="3433" w:name="PO_应付账款_超一年__34" w:colFirst="1" w:colLast="1"/>
            <w:bookmarkStart w:id="3434" w:name="PO_应付账款_超一年__35" w:colFirst="2" w:colLast="2"/>
            <w:bookmarkStart w:id="3435" w:name="PO_应付账款_超一年__36" w:colFirst="3" w:colLast="3"/>
            <w:bookmarkEnd w:id="3428"/>
            <w:bookmarkEnd w:id="3429"/>
            <w:bookmarkEnd w:id="3430"/>
            <w:bookmarkEnd w:id="3431"/>
          </w:p>
        </w:tc>
        <w:tc>
          <w:tcPr>
            <w:tcW w:w="1250" w:type="pct"/>
            <w:shd w:val="clear" w:color="auto" w:fill="auto"/>
            <w:vAlign w:val="center"/>
          </w:tcPr>
          <w:p w14:paraId="27FDB9CC" w14:textId="77777777" w:rsidR="00066FA6" w:rsidRPr="003F349F" w:rsidRDefault="00066FA6" w:rsidP="00176B00">
            <w:pPr>
              <w:adjustRightInd w:val="0"/>
              <w:jc w:val="right"/>
              <w:rPr>
                <w:rFonts w:ascii="宋体" w:hAnsi="宋体"/>
                <w:kern w:val="0"/>
                <w:szCs w:val="21"/>
              </w:rPr>
            </w:pPr>
          </w:p>
        </w:tc>
        <w:tc>
          <w:tcPr>
            <w:tcW w:w="1250" w:type="pct"/>
            <w:shd w:val="clear" w:color="auto" w:fill="auto"/>
            <w:vAlign w:val="center"/>
          </w:tcPr>
          <w:p w14:paraId="4BCD88AC" w14:textId="77777777" w:rsidR="00066FA6" w:rsidRPr="003F349F" w:rsidRDefault="00066FA6" w:rsidP="00176B00">
            <w:pPr>
              <w:adjustRightInd w:val="0"/>
              <w:jc w:val="right"/>
              <w:rPr>
                <w:rFonts w:ascii="宋体" w:hAnsi="宋体"/>
                <w:kern w:val="0"/>
                <w:szCs w:val="21"/>
              </w:rPr>
            </w:pPr>
          </w:p>
        </w:tc>
        <w:tc>
          <w:tcPr>
            <w:tcW w:w="1250" w:type="pct"/>
            <w:shd w:val="clear" w:color="auto" w:fill="auto"/>
            <w:vAlign w:val="center"/>
          </w:tcPr>
          <w:p w14:paraId="270105DA" w14:textId="77777777" w:rsidR="00066FA6" w:rsidRPr="003F349F" w:rsidRDefault="00066FA6" w:rsidP="00176B00">
            <w:pPr>
              <w:adjustRightInd w:val="0"/>
              <w:jc w:val="left"/>
              <w:rPr>
                <w:rFonts w:ascii="宋体" w:hAnsi="宋体"/>
                <w:kern w:val="0"/>
                <w:szCs w:val="21"/>
              </w:rPr>
            </w:pPr>
          </w:p>
        </w:tc>
      </w:tr>
      <w:tr w:rsidR="00066FA6" w:rsidRPr="0093546A" w14:paraId="6B228340" w14:textId="77777777" w:rsidTr="00176B00">
        <w:trPr>
          <w:trHeight w:val="454"/>
          <w:jc w:val="center"/>
        </w:trPr>
        <w:tc>
          <w:tcPr>
            <w:tcW w:w="1250" w:type="pct"/>
            <w:shd w:val="clear" w:color="auto" w:fill="auto"/>
            <w:vAlign w:val="center"/>
          </w:tcPr>
          <w:p w14:paraId="56A2B6A6" w14:textId="77777777" w:rsidR="00066FA6" w:rsidRPr="003F349F" w:rsidRDefault="00066FA6" w:rsidP="00176B00">
            <w:pPr>
              <w:adjustRightInd w:val="0"/>
              <w:jc w:val="left"/>
              <w:rPr>
                <w:rFonts w:ascii="宋体" w:hAnsi="宋体"/>
                <w:kern w:val="0"/>
                <w:szCs w:val="21"/>
              </w:rPr>
            </w:pPr>
            <w:bookmarkStart w:id="3436" w:name="PO_应付账款_超一年__37" w:colFirst="0" w:colLast="0"/>
            <w:bookmarkStart w:id="3437" w:name="PO_应付账款_超一年__38" w:colFirst="1" w:colLast="1"/>
            <w:bookmarkStart w:id="3438" w:name="PO_应付账款_超一年__39" w:colFirst="2" w:colLast="2"/>
            <w:bookmarkStart w:id="3439" w:name="PO_应付账款_超一年__40" w:colFirst="3" w:colLast="3"/>
            <w:bookmarkEnd w:id="3432"/>
            <w:bookmarkEnd w:id="3433"/>
            <w:bookmarkEnd w:id="3434"/>
            <w:bookmarkEnd w:id="3435"/>
          </w:p>
        </w:tc>
        <w:tc>
          <w:tcPr>
            <w:tcW w:w="1250" w:type="pct"/>
            <w:shd w:val="clear" w:color="auto" w:fill="auto"/>
            <w:vAlign w:val="center"/>
          </w:tcPr>
          <w:p w14:paraId="3B45E688" w14:textId="77777777" w:rsidR="00066FA6" w:rsidRPr="003F349F" w:rsidRDefault="00066FA6" w:rsidP="00176B00">
            <w:pPr>
              <w:adjustRightInd w:val="0"/>
              <w:jc w:val="right"/>
              <w:rPr>
                <w:rFonts w:ascii="宋体" w:hAnsi="宋体"/>
                <w:kern w:val="0"/>
                <w:szCs w:val="21"/>
              </w:rPr>
            </w:pPr>
          </w:p>
        </w:tc>
        <w:tc>
          <w:tcPr>
            <w:tcW w:w="1250" w:type="pct"/>
            <w:shd w:val="clear" w:color="auto" w:fill="auto"/>
            <w:vAlign w:val="center"/>
          </w:tcPr>
          <w:p w14:paraId="03A9BC49" w14:textId="77777777" w:rsidR="00066FA6" w:rsidRPr="003F349F" w:rsidRDefault="00066FA6" w:rsidP="00176B00">
            <w:pPr>
              <w:adjustRightInd w:val="0"/>
              <w:jc w:val="right"/>
              <w:rPr>
                <w:rFonts w:ascii="宋体" w:hAnsi="宋体"/>
                <w:kern w:val="0"/>
                <w:szCs w:val="21"/>
              </w:rPr>
            </w:pPr>
          </w:p>
        </w:tc>
        <w:tc>
          <w:tcPr>
            <w:tcW w:w="1250" w:type="pct"/>
            <w:shd w:val="clear" w:color="auto" w:fill="auto"/>
            <w:vAlign w:val="center"/>
          </w:tcPr>
          <w:p w14:paraId="21A8FDEF" w14:textId="77777777" w:rsidR="00066FA6" w:rsidRPr="003F349F" w:rsidRDefault="00066FA6" w:rsidP="00176B00">
            <w:pPr>
              <w:adjustRightInd w:val="0"/>
              <w:jc w:val="left"/>
              <w:rPr>
                <w:rFonts w:ascii="宋体" w:hAnsi="宋体"/>
                <w:kern w:val="0"/>
                <w:szCs w:val="21"/>
              </w:rPr>
            </w:pPr>
          </w:p>
        </w:tc>
      </w:tr>
      <w:tr w:rsidR="0093546A" w:rsidRPr="0093546A" w14:paraId="55040120" w14:textId="77777777" w:rsidTr="00176B00">
        <w:trPr>
          <w:trHeight w:val="454"/>
          <w:jc w:val="center"/>
        </w:trPr>
        <w:tc>
          <w:tcPr>
            <w:tcW w:w="1250" w:type="pct"/>
            <w:shd w:val="clear" w:color="auto" w:fill="auto"/>
            <w:vAlign w:val="center"/>
          </w:tcPr>
          <w:p w14:paraId="4FABA69A" w14:textId="679F9BFE" w:rsidR="009A0125" w:rsidRPr="003F349F" w:rsidRDefault="0093546A" w:rsidP="00176B00">
            <w:pPr>
              <w:adjustRightInd w:val="0"/>
              <w:ind w:firstLineChars="100" w:firstLine="210"/>
              <w:jc w:val="left"/>
              <w:rPr>
                <w:rFonts w:ascii="宋体" w:hAnsi="宋体"/>
                <w:kern w:val="0"/>
                <w:szCs w:val="21"/>
              </w:rPr>
            </w:pPr>
            <w:bookmarkStart w:id="3440" w:name="PO_应付账款_超一年__41" w:colFirst="0" w:colLast="0"/>
            <w:bookmarkStart w:id="3441" w:name="PO_应付账款_超一年__42" w:colFirst="1" w:colLast="1"/>
            <w:bookmarkStart w:id="3442" w:name="PO_应付账款_超一年__43" w:colFirst="2" w:colLast="2"/>
            <w:bookmarkStart w:id="3443" w:name="PO_应付账款_超一年__44" w:colFirst="3" w:colLast="3"/>
            <w:bookmarkEnd w:id="3436"/>
            <w:bookmarkEnd w:id="3437"/>
            <w:bookmarkEnd w:id="3438"/>
            <w:bookmarkEnd w:id="3439"/>
            <w:r>
              <w:rPr>
                <w:rFonts w:ascii="宋体" w:hAnsi="宋体" w:hint="eastAsia"/>
                <w:kern w:val="0"/>
                <w:szCs w:val="21"/>
              </w:rPr>
              <w:t>小</w:t>
            </w:r>
            <w:r>
              <w:rPr>
                <w:rFonts w:ascii="宋体" w:hAnsi="宋体"/>
                <w:kern w:val="0"/>
                <w:szCs w:val="21"/>
              </w:rPr>
              <w:t xml:space="preserve">  计</w:t>
            </w:r>
          </w:p>
        </w:tc>
        <w:tc>
          <w:tcPr>
            <w:tcW w:w="1250" w:type="pct"/>
            <w:shd w:val="clear" w:color="auto" w:fill="auto"/>
            <w:vAlign w:val="center"/>
          </w:tcPr>
          <w:p w14:paraId="072330EC" w14:textId="77777777" w:rsidR="009A0125" w:rsidRPr="003F349F" w:rsidRDefault="009A0125" w:rsidP="00176B00">
            <w:pPr>
              <w:adjustRightInd w:val="0"/>
              <w:jc w:val="right"/>
              <w:rPr>
                <w:rFonts w:ascii="宋体" w:hAnsi="宋体"/>
                <w:kern w:val="0"/>
                <w:szCs w:val="21"/>
              </w:rPr>
            </w:pPr>
          </w:p>
        </w:tc>
        <w:tc>
          <w:tcPr>
            <w:tcW w:w="1250" w:type="pct"/>
            <w:shd w:val="clear" w:color="auto" w:fill="auto"/>
            <w:vAlign w:val="center"/>
          </w:tcPr>
          <w:p w14:paraId="6C189271" w14:textId="7130537C" w:rsidR="009A0125" w:rsidRPr="003F349F" w:rsidRDefault="005F4778" w:rsidP="00176B00">
            <w:pPr>
              <w:adjustRightInd w:val="0"/>
              <w:jc w:val="center"/>
              <w:rPr>
                <w:rFonts w:ascii="宋体" w:hAnsi="宋体"/>
                <w:kern w:val="0"/>
                <w:szCs w:val="21"/>
              </w:rPr>
            </w:pPr>
            <w:r>
              <w:rPr>
                <w:rFonts w:ascii="宋体" w:hAnsi="宋体"/>
                <w:szCs w:val="21"/>
              </w:rPr>
              <w:t>——</w:t>
            </w:r>
          </w:p>
        </w:tc>
        <w:tc>
          <w:tcPr>
            <w:tcW w:w="1250" w:type="pct"/>
            <w:shd w:val="clear" w:color="auto" w:fill="auto"/>
            <w:vAlign w:val="center"/>
          </w:tcPr>
          <w:p w14:paraId="05B6E88C" w14:textId="65FFB1AF" w:rsidR="009A0125" w:rsidRPr="003F349F" w:rsidRDefault="005F4778" w:rsidP="00176B00">
            <w:pPr>
              <w:adjustRightInd w:val="0"/>
              <w:jc w:val="center"/>
              <w:rPr>
                <w:rFonts w:ascii="宋体" w:hAnsi="宋体"/>
                <w:kern w:val="0"/>
                <w:szCs w:val="21"/>
              </w:rPr>
            </w:pPr>
            <w:r>
              <w:rPr>
                <w:rFonts w:ascii="宋体" w:hAnsi="宋体"/>
                <w:szCs w:val="21"/>
              </w:rPr>
              <w:t>——</w:t>
            </w:r>
          </w:p>
        </w:tc>
      </w:tr>
      <w:bookmarkEnd w:id="3389"/>
      <w:bookmarkEnd w:id="3440"/>
      <w:bookmarkEnd w:id="3441"/>
      <w:bookmarkEnd w:id="3442"/>
      <w:bookmarkEnd w:id="3443"/>
    </w:tbl>
    <w:p w14:paraId="15AC004B" w14:textId="77777777" w:rsidR="00DD7594" w:rsidRPr="00B86E59" w:rsidRDefault="00DD7594" w:rsidP="004873B1">
      <w:pPr>
        <w:spacing w:line="360" w:lineRule="auto"/>
        <w:ind w:firstLineChars="200" w:firstLine="420"/>
        <w:rPr>
          <w:rFonts w:ascii="宋体" w:hAnsi="宋体"/>
          <w:kern w:val="0"/>
          <w:szCs w:val="21"/>
        </w:rPr>
      </w:pPr>
    </w:p>
    <w:p w14:paraId="029404A8" w14:textId="086644C0" w:rsidR="00827621" w:rsidRPr="003A10D7" w:rsidRDefault="003A10D7" w:rsidP="003A10D7">
      <w:pPr>
        <w:pStyle w:val="3"/>
        <w:ind w:firstLineChars="200"/>
      </w:pPr>
      <w:bookmarkStart w:id="3444" w:name="PO_预收款项"/>
      <w:r>
        <w:t xml:space="preserve"> </w:t>
      </w:r>
      <w:r w:rsidR="00827621" w:rsidRPr="003A10D7">
        <w:rPr>
          <w:rFonts w:hint="eastAsia"/>
        </w:rPr>
        <w:t>预收款项</w:t>
      </w:r>
    </w:p>
    <w:p w14:paraId="0383587B" w14:textId="504DD0DF" w:rsidR="00DD7594" w:rsidRPr="003A10D7" w:rsidRDefault="003A10D7" w:rsidP="003A10D7">
      <w:pPr>
        <w:pStyle w:val="4"/>
        <w:ind w:firstLineChars="200"/>
      </w:pPr>
      <w:r>
        <w:t xml:space="preserve"> </w:t>
      </w:r>
      <w:r w:rsidR="00DD7594" w:rsidRPr="003A10D7">
        <w:rPr>
          <w:rFonts w:hint="eastAsia"/>
        </w:rPr>
        <w:t>账龄分析</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684"/>
        <w:gridCol w:w="1916"/>
        <w:gridCol w:w="1916"/>
      </w:tblGrid>
      <w:tr w:rsidR="0093546A" w:rsidRPr="0093546A" w14:paraId="66C04CA2" w14:textId="77777777" w:rsidTr="00176B00">
        <w:trPr>
          <w:trHeight w:val="454"/>
          <w:tblHeader/>
          <w:jc w:val="center"/>
        </w:trPr>
        <w:tc>
          <w:tcPr>
            <w:tcW w:w="2750" w:type="pct"/>
            <w:shd w:val="clear" w:color="auto" w:fill="auto"/>
            <w:vAlign w:val="center"/>
          </w:tcPr>
          <w:p w14:paraId="60E62A0B" w14:textId="5382900A" w:rsidR="00827621" w:rsidRPr="003F349F" w:rsidRDefault="0093546A" w:rsidP="00176B00">
            <w:pPr>
              <w:adjustRightInd w:val="0"/>
              <w:ind w:firstLineChars="100" w:firstLine="210"/>
              <w:jc w:val="left"/>
              <w:rPr>
                <w:rFonts w:ascii="宋体" w:hAnsi="宋体"/>
                <w:kern w:val="0"/>
                <w:szCs w:val="21"/>
              </w:rPr>
            </w:pPr>
            <w:r>
              <w:rPr>
                <w:rFonts w:ascii="宋体" w:hAnsi="宋体" w:hint="eastAsia"/>
                <w:kern w:val="0"/>
                <w:szCs w:val="21"/>
              </w:rPr>
              <w:t>项</w:t>
            </w:r>
            <w:r>
              <w:rPr>
                <w:rFonts w:ascii="宋体" w:hAnsi="宋体"/>
                <w:kern w:val="0"/>
                <w:szCs w:val="21"/>
              </w:rPr>
              <w:t xml:space="preserve">  目</w:t>
            </w:r>
          </w:p>
        </w:tc>
        <w:tc>
          <w:tcPr>
            <w:tcW w:w="1125" w:type="pct"/>
            <w:shd w:val="clear" w:color="auto" w:fill="auto"/>
            <w:vAlign w:val="center"/>
          </w:tcPr>
          <w:p w14:paraId="78E7E424" w14:textId="77777777" w:rsidR="00827621" w:rsidRPr="003F349F" w:rsidRDefault="007F39CC" w:rsidP="00176B00">
            <w:pPr>
              <w:adjustRightInd w:val="0"/>
              <w:jc w:val="center"/>
              <w:rPr>
                <w:rFonts w:ascii="宋体" w:hAnsi="宋体"/>
                <w:kern w:val="0"/>
                <w:szCs w:val="21"/>
              </w:rPr>
            </w:pPr>
            <w:r w:rsidRPr="003F349F">
              <w:rPr>
                <w:rFonts w:ascii="宋体" w:hAnsi="宋体" w:hint="eastAsia"/>
                <w:kern w:val="0"/>
                <w:szCs w:val="21"/>
              </w:rPr>
              <w:t>期末数</w:t>
            </w:r>
          </w:p>
        </w:tc>
        <w:tc>
          <w:tcPr>
            <w:tcW w:w="1125" w:type="pct"/>
            <w:shd w:val="clear" w:color="auto" w:fill="auto"/>
            <w:vAlign w:val="center"/>
          </w:tcPr>
          <w:p w14:paraId="7328292B" w14:textId="77777777" w:rsidR="00827621" w:rsidRPr="003F349F" w:rsidRDefault="007F39CC" w:rsidP="00176B00">
            <w:pPr>
              <w:adjustRightInd w:val="0"/>
              <w:jc w:val="center"/>
              <w:rPr>
                <w:rFonts w:ascii="宋体" w:hAnsi="宋体"/>
                <w:kern w:val="0"/>
                <w:szCs w:val="21"/>
              </w:rPr>
            </w:pPr>
            <w:r w:rsidRPr="003F349F">
              <w:rPr>
                <w:rFonts w:ascii="宋体" w:hAnsi="宋体" w:hint="eastAsia"/>
                <w:kern w:val="0"/>
                <w:szCs w:val="21"/>
              </w:rPr>
              <w:t>期初数</w:t>
            </w:r>
          </w:p>
        </w:tc>
      </w:tr>
      <w:tr w:rsidR="0093546A" w:rsidRPr="0093546A" w14:paraId="7009BBB8" w14:textId="77777777" w:rsidTr="00176B00">
        <w:trPr>
          <w:trHeight w:val="454"/>
          <w:jc w:val="center"/>
        </w:trPr>
        <w:tc>
          <w:tcPr>
            <w:tcW w:w="2750" w:type="pct"/>
            <w:shd w:val="clear" w:color="auto" w:fill="auto"/>
            <w:vAlign w:val="center"/>
          </w:tcPr>
          <w:p w14:paraId="7A48BFFC" w14:textId="77777777" w:rsidR="00827621" w:rsidRPr="003F349F" w:rsidRDefault="00827621" w:rsidP="00176B00">
            <w:pPr>
              <w:adjustRightInd w:val="0"/>
              <w:jc w:val="left"/>
              <w:rPr>
                <w:rFonts w:ascii="宋体" w:hAnsi="宋体"/>
                <w:kern w:val="0"/>
                <w:szCs w:val="21"/>
              </w:rPr>
            </w:pPr>
            <w:bookmarkStart w:id="3445" w:name="PO_预收款项_账龄_1" w:colFirst="1" w:colLast="1"/>
            <w:bookmarkStart w:id="3446" w:name="PO_预收款项_账龄_2" w:colFirst="2" w:colLast="2"/>
            <w:r w:rsidRPr="003F349F">
              <w:rPr>
                <w:rFonts w:ascii="宋体" w:hAnsi="宋体"/>
                <w:kern w:val="0"/>
                <w:szCs w:val="21"/>
              </w:rPr>
              <w:t>1</w:t>
            </w:r>
            <w:r w:rsidR="00732E5C" w:rsidRPr="003F349F">
              <w:rPr>
                <w:rFonts w:ascii="宋体" w:hAnsi="宋体"/>
                <w:kern w:val="0"/>
                <w:szCs w:val="21"/>
              </w:rPr>
              <w:t xml:space="preserve"> </w:t>
            </w:r>
            <w:r w:rsidRPr="003F349F">
              <w:rPr>
                <w:rFonts w:ascii="宋体" w:hAnsi="宋体" w:hint="eastAsia"/>
                <w:kern w:val="0"/>
                <w:szCs w:val="21"/>
              </w:rPr>
              <w:t>年以内（含</w:t>
            </w:r>
            <w:r w:rsidRPr="003F349F">
              <w:rPr>
                <w:rFonts w:ascii="宋体" w:hAnsi="宋体"/>
                <w:kern w:val="0"/>
                <w:szCs w:val="21"/>
              </w:rPr>
              <w:t>1年）</w:t>
            </w:r>
          </w:p>
        </w:tc>
        <w:tc>
          <w:tcPr>
            <w:tcW w:w="1125" w:type="pct"/>
            <w:shd w:val="clear" w:color="auto" w:fill="auto"/>
            <w:vAlign w:val="center"/>
          </w:tcPr>
          <w:p w14:paraId="53FA1E48" w14:textId="77777777" w:rsidR="00827621" w:rsidRPr="003F349F" w:rsidRDefault="00827621" w:rsidP="00176B00">
            <w:pPr>
              <w:adjustRightInd w:val="0"/>
              <w:jc w:val="right"/>
              <w:rPr>
                <w:rFonts w:ascii="宋体" w:hAnsi="宋体"/>
                <w:kern w:val="0"/>
                <w:szCs w:val="21"/>
              </w:rPr>
            </w:pPr>
          </w:p>
        </w:tc>
        <w:tc>
          <w:tcPr>
            <w:tcW w:w="1125" w:type="pct"/>
            <w:shd w:val="clear" w:color="auto" w:fill="auto"/>
            <w:vAlign w:val="center"/>
          </w:tcPr>
          <w:p w14:paraId="3D689430" w14:textId="77777777" w:rsidR="00827621" w:rsidRPr="003F349F" w:rsidRDefault="00827621" w:rsidP="00176B00">
            <w:pPr>
              <w:adjustRightInd w:val="0"/>
              <w:jc w:val="right"/>
              <w:rPr>
                <w:rFonts w:ascii="宋体" w:hAnsi="宋体"/>
                <w:szCs w:val="21"/>
              </w:rPr>
            </w:pPr>
          </w:p>
        </w:tc>
      </w:tr>
      <w:tr w:rsidR="0093546A" w:rsidRPr="0093546A" w14:paraId="6B66EF3E" w14:textId="77777777" w:rsidTr="00176B00">
        <w:trPr>
          <w:trHeight w:val="454"/>
          <w:jc w:val="center"/>
        </w:trPr>
        <w:tc>
          <w:tcPr>
            <w:tcW w:w="2750" w:type="pct"/>
            <w:shd w:val="clear" w:color="auto" w:fill="auto"/>
            <w:vAlign w:val="center"/>
          </w:tcPr>
          <w:p w14:paraId="40736A38" w14:textId="77777777" w:rsidR="00827621" w:rsidRPr="003F349F" w:rsidRDefault="00827621" w:rsidP="00176B00">
            <w:pPr>
              <w:adjustRightInd w:val="0"/>
              <w:jc w:val="left"/>
              <w:rPr>
                <w:rFonts w:ascii="宋体" w:hAnsi="宋体"/>
                <w:kern w:val="0"/>
                <w:szCs w:val="21"/>
              </w:rPr>
            </w:pPr>
            <w:bookmarkStart w:id="3447" w:name="PO_预收款项_账龄_3" w:colFirst="1" w:colLast="1"/>
            <w:bookmarkStart w:id="3448" w:name="PO_预收款项_账龄_4" w:colFirst="2" w:colLast="2"/>
            <w:bookmarkEnd w:id="3445"/>
            <w:bookmarkEnd w:id="3446"/>
            <w:r w:rsidRPr="003F349F">
              <w:rPr>
                <w:rFonts w:ascii="宋体" w:hAnsi="宋体"/>
                <w:kern w:val="0"/>
                <w:szCs w:val="21"/>
              </w:rPr>
              <w:t>1</w:t>
            </w:r>
            <w:r w:rsidR="00732E5C" w:rsidRPr="003F349F">
              <w:rPr>
                <w:rFonts w:ascii="宋体" w:hAnsi="宋体"/>
                <w:kern w:val="0"/>
                <w:szCs w:val="21"/>
              </w:rPr>
              <w:t xml:space="preserve"> </w:t>
            </w:r>
            <w:r w:rsidRPr="003F349F">
              <w:rPr>
                <w:rFonts w:ascii="宋体" w:hAnsi="宋体" w:hint="eastAsia"/>
                <w:kern w:val="0"/>
                <w:szCs w:val="21"/>
              </w:rPr>
              <w:t>年以上</w:t>
            </w:r>
          </w:p>
        </w:tc>
        <w:tc>
          <w:tcPr>
            <w:tcW w:w="1125" w:type="pct"/>
            <w:shd w:val="clear" w:color="auto" w:fill="auto"/>
            <w:vAlign w:val="center"/>
          </w:tcPr>
          <w:p w14:paraId="26BEC13C" w14:textId="77777777" w:rsidR="00827621" w:rsidRPr="003F349F" w:rsidRDefault="00827621" w:rsidP="00176B00">
            <w:pPr>
              <w:adjustRightInd w:val="0"/>
              <w:jc w:val="right"/>
              <w:rPr>
                <w:rFonts w:ascii="宋体" w:hAnsi="宋体"/>
                <w:kern w:val="0"/>
                <w:szCs w:val="21"/>
              </w:rPr>
            </w:pPr>
          </w:p>
        </w:tc>
        <w:tc>
          <w:tcPr>
            <w:tcW w:w="1125" w:type="pct"/>
            <w:shd w:val="clear" w:color="auto" w:fill="auto"/>
            <w:vAlign w:val="center"/>
          </w:tcPr>
          <w:p w14:paraId="7F07DAEF" w14:textId="77777777" w:rsidR="00827621" w:rsidRPr="003F349F" w:rsidRDefault="00827621" w:rsidP="00176B00">
            <w:pPr>
              <w:adjustRightInd w:val="0"/>
              <w:jc w:val="right"/>
              <w:rPr>
                <w:rFonts w:ascii="宋体" w:hAnsi="宋体"/>
                <w:szCs w:val="21"/>
              </w:rPr>
            </w:pPr>
          </w:p>
        </w:tc>
      </w:tr>
      <w:tr w:rsidR="0093546A" w:rsidRPr="0093546A" w14:paraId="69BA3917" w14:textId="77777777" w:rsidTr="00176B00">
        <w:trPr>
          <w:trHeight w:val="454"/>
          <w:jc w:val="center"/>
        </w:trPr>
        <w:tc>
          <w:tcPr>
            <w:tcW w:w="2750" w:type="pct"/>
            <w:shd w:val="clear" w:color="auto" w:fill="auto"/>
            <w:vAlign w:val="center"/>
          </w:tcPr>
          <w:p w14:paraId="66F5176E" w14:textId="7E5F1A87" w:rsidR="00827621" w:rsidRPr="003F349F" w:rsidRDefault="0093546A" w:rsidP="00176B00">
            <w:pPr>
              <w:adjustRightInd w:val="0"/>
              <w:ind w:firstLineChars="100" w:firstLine="210"/>
              <w:jc w:val="left"/>
              <w:rPr>
                <w:rFonts w:ascii="宋体" w:hAnsi="宋体"/>
                <w:kern w:val="0"/>
                <w:szCs w:val="21"/>
              </w:rPr>
            </w:pPr>
            <w:bookmarkStart w:id="3449" w:name="PO_预收款项_账龄_5" w:colFirst="1" w:colLast="1"/>
            <w:bookmarkStart w:id="3450" w:name="PO_预收款项_账龄_6" w:colFirst="2" w:colLast="2"/>
            <w:bookmarkEnd w:id="3447"/>
            <w:bookmarkEnd w:id="3448"/>
            <w:r>
              <w:rPr>
                <w:rFonts w:ascii="宋体" w:hAnsi="宋体" w:hint="eastAsia"/>
                <w:kern w:val="0"/>
                <w:szCs w:val="21"/>
              </w:rPr>
              <w:t>合</w:t>
            </w:r>
            <w:r>
              <w:rPr>
                <w:rFonts w:ascii="宋体" w:hAnsi="宋体"/>
                <w:kern w:val="0"/>
                <w:szCs w:val="21"/>
              </w:rPr>
              <w:t xml:space="preserve">  计</w:t>
            </w:r>
          </w:p>
        </w:tc>
        <w:tc>
          <w:tcPr>
            <w:tcW w:w="1125" w:type="pct"/>
            <w:shd w:val="clear" w:color="auto" w:fill="auto"/>
            <w:vAlign w:val="center"/>
          </w:tcPr>
          <w:p w14:paraId="6390C52E" w14:textId="77777777" w:rsidR="00827621" w:rsidRPr="003F349F" w:rsidRDefault="00827621" w:rsidP="00176B00">
            <w:pPr>
              <w:adjustRightInd w:val="0"/>
              <w:jc w:val="right"/>
              <w:rPr>
                <w:rFonts w:ascii="宋体" w:hAnsi="宋体"/>
                <w:kern w:val="0"/>
                <w:szCs w:val="21"/>
              </w:rPr>
            </w:pPr>
          </w:p>
        </w:tc>
        <w:tc>
          <w:tcPr>
            <w:tcW w:w="1125" w:type="pct"/>
            <w:shd w:val="clear" w:color="auto" w:fill="auto"/>
            <w:vAlign w:val="center"/>
          </w:tcPr>
          <w:p w14:paraId="43E956F8" w14:textId="77777777" w:rsidR="00827621" w:rsidRPr="003F349F" w:rsidRDefault="00827621" w:rsidP="00176B00">
            <w:pPr>
              <w:adjustRightInd w:val="0"/>
              <w:jc w:val="right"/>
              <w:rPr>
                <w:rFonts w:ascii="宋体" w:hAnsi="宋体"/>
                <w:szCs w:val="21"/>
              </w:rPr>
            </w:pPr>
          </w:p>
        </w:tc>
      </w:tr>
    </w:tbl>
    <w:bookmarkEnd w:id="3449"/>
    <w:bookmarkEnd w:id="3450"/>
    <w:p w14:paraId="282D0EC2" w14:textId="7BF4CBDC" w:rsidR="00827621" w:rsidRPr="003A10D7" w:rsidRDefault="003A10D7" w:rsidP="003A10D7">
      <w:pPr>
        <w:pStyle w:val="4"/>
        <w:ind w:firstLineChars="200"/>
      </w:pPr>
      <w:r>
        <w:t xml:space="preserve"> </w:t>
      </w:r>
      <w:r w:rsidR="00827621" w:rsidRPr="003A10D7">
        <w:rPr>
          <w:rFonts w:hint="eastAsia"/>
        </w:rPr>
        <w:t>账龄超过</w:t>
      </w:r>
      <w:r w:rsidR="00827621" w:rsidRPr="003A10D7">
        <w:t>1</w:t>
      </w:r>
      <w:r w:rsidR="00827621" w:rsidRPr="003A10D7">
        <w:rPr>
          <w:rFonts w:hint="eastAsia"/>
        </w:rPr>
        <w:t>年的</w:t>
      </w:r>
      <w:r w:rsidR="009C552F" w:rsidRPr="003A10D7">
        <w:rPr>
          <w:rFonts w:hint="eastAsia"/>
        </w:rPr>
        <w:t>重要</w:t>
      </w:r>
      <w:r w:rsidR="00827621" w:rsidRPr="003A10D7">
        <w:rPr>
          <w:rFonts w:hint="eastAsia"/>
        </w:rPr>
        <w:t>预收</w:t>
      </w:r>
      <w:r w:rsidR="006947D5" w:rsidRPr="003A10D7">
        <w:rPr>
          <w:rFonts w:hint="eastAsia"/>
        </w:rPr>
        <w:t>款项</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129"/>
        <w:gridCol w:w="2129"/>
        <w:gridCol w:w="2129"/>
        <w:gridCol w:w="2129"/>
      </w:tblGrid>
      <w:tr w:rsidR="0093546A" w:rsidRPr="0093546A" w14:paraId="4E32F64E" w14:textId="77777777" w:rsidTr="00176B00">
        <w:trPr>
          <w:trHeight w:val="454"/>
          <w:tblHeader/>
          <w:jc w:val="center"/>
        </w:trPr>
        <w:tc>
          <w:tcPr>
            <w:tcW w:w="1250" w:type="pct"/>
            <w:shd w:val="clear" w:color="auto" w:fill="auto"/>
            <w:vAlign w:val="center"/>
          </w:tcPr>
          <w:p w14:paraId="639BF56D" w14:textId="77777777" w:rsidR="00827621" w:rsidRPr="003F349F" w:rsidRDefault="00827621" w:rsidP="00176B00">
            <w:pPr>
              <w:adjustRightInd w:val="0"/>
              <w:ind w:firstLineChars="100" w:firstLine="210"/>
              <w:jc w:val="left"/>
              <w:rPr>
                <w:rFonts w:ascii="宋体" w:hAnsi="宋体"/>
                <w:kern w:val="0"/>
                <w:szCs w:val="21"/>
              </w:rPr>
            </w:pPr>
            <w:r w:rsidRPr="003F349F">
              <w:rPr>
                <w:rFonts w:ascii="宋体" w:hAnsi="宋体" w:hint="eastAsia"/>
                <w:kern w:val="0"/>
                <w:szCs w:val="21"/>
              </w:rPr>
              <w:t>债权单位名称</w:t>
            </w:r>
          </w:p>
        </w:tc>
        <w:tc>
          <w:tcPr>
            <w:tcW w:w="1250" w:type="pct"/>
            <w:shd w:val="clear" w:color="auto" w:fill="auto"/>
            <w:vAlign w:val="center"/>
          </w:tcPr>
          <w:p w14:paraId="71234557" w14:textId="77777777" w:rsidR="00827621" w:rsidRPr="003F349F" w:rsidRDefault="009C552F" w:rsidP="00176B00">
            <w:pPr>
              <w:adjustRightInd w:val="0"/>
              <w:jc w:val="center"/>
              <w:rPr>
                <w:rFonts w:ascii="宋体" w:hAnsi="宋体"/>
                <w:kern w:val="0"/>
                <w:szCs w:val="21"/>
              </w:rPr>
            </w:pPr>
            <w:r w:rsidRPr="003F349F">
              <w:rPr>
                <w:rFonts w:ascii="宋体" w:hAnsi="宋体" w:hint="eastAsia"/>
                <w:kern w:val="0"/>
                <w:szCs w:val="21"/>
              </w:rPr>
              <w:t>期末</w:t>
            </w:r>
            <w:r w:rsidR="0016762B" w:rsidRPr="003F349F">
              <w:rPr>
                <w:rFonts w:ascii="宋体" w:hAnsi="宋体" w:hint="eastAsia"/>
                <w:kern w:val="0"/>
                <w:szCs w:val="21"/>
              </w:rPr>
              <w:t>数</w:t>
            </w:r>
          </w:p>
        </w:tc>
        <w:tc>
          <w:tcPr>
            <w:tcW w:w="1250" w:type="pct"/>
            <w:shd w:val="clear" w:color="auto" w:fill="auto"/>
            <w:vAlign w:val="center"/>
          </w:tcPr>
          <w:p w14:paraId="71280646" w14:textId="77777777" w:rsidR="00827621" w:rsidRPr="003F349F" w:rsidRDefault="00827621" w:rsidP="00176B00">
            <w:pPr>
              <w:adjustRightInd w:val="0"/>
              <w:jc w:val="center"/>
              <w:rPr>
                <w:rFonts w:ascii="宋体" w:hAnsi="宋体"/>
                <w:kern w:val="0"/>
                <w:szCs w:val="21"/>
              </w:rPr>
            </w:pPr>
            <w:r w:rsidRPr="003F349F">
              <w:rPr>
                <w:rFonts w:ascii="宋体" w:hAnsi="宋体" w:hint="eastAsia"/>
                <w:kern w:val="0"/>
                <w:szCs w:val="21"/>
              </w:rPr>
              <w:t>账龄</w:t>
            </w:r>
          </w:p>
        </w:tc>
        <w:tc>
          <w:tcPr>
            <w:tcW w:w="1250" w:type="pct"/>
            <w:shd w:val="clear" w:color="auto" w:fill="auto"/>
            <w:vAlign w:val="center"/>
          </w:tcPr>
          <w:p w14:paraId="2785AC62" w14:textId="77777777" w:rsidR="00827621" w:rsidRPr="003F349F" w:rsidRDefault="00827621" w:rsidP="00176B00">
            <w:pPr>
              <w:adjustRightInd w:val="0"/>
              <w:jc w:val="center"/>
              <w:rPr>
                <w:rFonts w:ascii="宋体" w:hAnsi="宋体"/>
                <w:kern w:val="0"/>
                <w:szCs w:val="21"/>
              </w:rPr>
            </w:pPr>
            <w:r w:rsidRPr="003F349F">
              <w:rPr>
                <w:rFonts w:ascii="宋体" w:hAnsi="宋体" w:hint="eastAsia"/>
                <w:kern w:val="0"/>
                <w:szCs w:val="21"/>
              </w:rPr>
              <w:t>未结转原因</w:t>
            </w:r>
          </w:p>
        </w:tc>
      </w:tr>
      <w:tr w:rsidR="0093546A" w:rsidRPr="0093546A" w14:paraId="7DB42F83" w14:textId="77777777" w:rsidTr="00176B00">
        <w:trPr>
          <w:trHeight w:val="454"/>
          <w:jc w:val="center"/>
        </w:trPr>
        <w:tc>
          <w:tcPr>
            <w:tcW w:w="1250" w:type="pct"/>
            <w:shd w:val="clear" w:color="auto" w:fill="auto"/>
            <w:vAlign w:val="center"/>
          </w:tcPr>
          <w:p w14:paraId="141FEBD9" w14:textId="77777777" w:rsidR="00827621" w:rsidRPr="003F349F" w:rsidRDefault="00827621" w:rsidP="00176B00">
            <w:pPr>
              <w:adjustRightInd w:val="0"/>
              <w:jc w:val="left"/>
              <w:rPr>
                <w:rFonts w:ascii="宋体" w:hAnsi="宋体"/>
                <w:kern w:val="0"/>
                <w:szCs w:val="21"/>
              </w:rPr>
            </w:pPr>
            <w:bookmarkStart w:id="3451" w:name="PO_预收款项_重要_1" w:colFirst="0" w:colLast="0"/>
            <w:bookmarkStart w:id="3452" w:name="PO_预收款项_重要_2" w:colFirst="1" w:colLast="1"/>
            <w:bookmarkStart w:id="3453" w:name="PO_预收款项_重要_3" w:colFirst="2" w:colLast="2"/>
            <w:bookmarkStart w:id="3454" w:name="PO_预收款项_重要_4" w:colFirst="3" w:colLast="3"/>
          </w:p>
        </w:tc>
        <w:tc>
          <w:tcPr>
            <w:tcW w:w="1250" w:type="pct"/>
            <w:shd w:val="clear" w:color="auto" w:fill="auto"/>
            <w:vAlign w:val="center"/>
          </w:tcPr>
          <w:p w14:paraId="27A7B1AF" w14:textId="77777777" w:rsidR="00827621" w:rsidRPr="003F349F" w:rsidRDefault="00827621" w:rsidP="00176B00">
            <w:pPr>
              <w:adjustRightInd w:val="0"/>
              <w:jc w:val="right"/>
              <w:rPr>
                <w:rFonts w:ascii="宋体" w:hAnsi="宋体"/>
                <w:kern w:val="0"/>
                <w:szCs w:val="21"/>
              </w:rPr>
            </w:pPr>
          </w:p>
        </w:tc>
        <w:tc>
          <w:tcPr>
            <w:tcW w:w="1250" w:type="pct"/>
            <w:shd w:val="clear" w:color="auto" w:fill="auto"/>
            <w:vAlign w:val="center"/>
          </w:tcPr>
          <w:p w14:paraId="675855D9" w14:textId="77777777" w:rsidR="00827621" w:rsidRPr="003F349F" w:rsidRDefault="00827621" w:rsidP="00176B00">
            <w:pPr>
              <w:adjustRightInd w:val="0"/>
              <w:jc w:val="left"/>
              <w:rPr>
                <w:rFonts w:ascii="宋体" w:hAnsi="宋体"/>
                <w:kern w:val="0"/>
                <w:szCs w:val="21"/>
              </w:rPr>
            </w:pPr>
          </w:p>
        </w:tc>
        <w:tc>
          <w:tcPr>
            <w:tcW w:w="1250" w:type="pct"/>
            <w:shd w:val="clear" w:color="auto" w:fill="auto"/>
            <w:vAlign w:val="center"/>
          </w:tcPr>
          <w:p w14:paraId="42E2466A" w14:textId="77777777" w:rsidR="00827621" w:rsidRPr="003F349F" w:rsidRDefault="00827621" w:rsidP="00176B00">
            <w:pPr>
              <w:adjustRightInd w:val="0"/>
              <w:jc w:val="left"/>
              <w:rPr>
                <w:rFonts w:ascii="宋体" w:hAnsi="宋体"/>
                <w:kern w:val="0"/>
                <w:szCs w:val="21"/>
              </w:rPr>
            </w:pPr>
          </w:p>
        </w:tc>
      </w:tr>
      <w:tr w:rsidR="0093546A" w:rsidRPr="0093546A" w14:paraId="749ADE25" w14:textId="77777777" w:rsidTr="00176B00">
        <w:trPr>
          <w:trHeight w:val="454"/>
          <w:jc w:val="center"/>
        </w:trPr>
        <w:tc>
          <w:tcPr>
            <w:tcW w:w="1250" w:type="pct"/>
            <w:shd w:val="clear" w:color="auto" w:fill="auto"/>
            <w:vAlign w:val="center"/>
          </w:tcPr>
          <w:p w14:paraId="048FC116" w14:textId="77777777" w:rsidR="00827621" w:rsidRPr="003F349F" w:rsidRDefault="00827621" w:rsidP="00176B00">
            <w:pPr>
              <w:adjustRightInd w:val="0"/>
              <w:jc w:val="left"/>
              <w:rPr>
                <w:rFonts w:ascii="宋体" w:hAnsi="宋体"/>
                <w:kern w:val="0"/>
                <w:szCs w:val="21"/>
              </w:rPr>
            </w:pPr>
            <w:bookmarkStart w:id="3455" w:name="PO_预收款项_重要_5" w:colFirst="0" w:colLast="0"/>
            <w:bookmarkStart w:id="3456" w:name="PO_预收款项_重要_6" w:colFirst="1" w:colLast="1"/>
            <w:bookmarkStart w:id="3457" w:name="PO_预收款项_重要_7" w:colFirst="2" w:colLast="2"/>
            <w:bookmarkStart w:id="3458" w:name="PO_预收款项_重要_8" w:colFirst="3" w:colLast="3"/>
            <w:bookmarkEnd w:id="3451"/>
            <w:bookmarkEnd w:id="3452"/>
            <w:bookmarkEnd w:id="3453"/>
            <w:bookmarkEnd w:id="3454"/>
          </w:p>
        </w:tc>
        <w:tc>
          <w:tcPr>
            <w:tcW w:w="1250" w:type="pct"/>
            <w:shd w:val="clear" w:color="auto" w:fill="auto"/>
            <w:vAlign w:val="center"/>
          </w:tcPr>
          <w:p w14:paraId="19EF0C49" w14:textId="77777777" w:rsidR="00827621" w:rsidRPr="003F349F" w:rsidRDefault="00827621" w:rsidP="00176B00">
            <w:pPr>
              <w:adjustRightInd w:val="0"/>
              <w:jc w:val="right"/>
              <w:rPr>
                <w:rFonts w:ascii="宋体" w:hAnsi="宋体"/>
                <w:kern w:val="0"/>
                <w:szCs w:val="21"/>
              </w:rPr>
            </w:pPr>
          </w:p>
        </w:tc>
        <w:tc>
          <w:tcPr>
            <w:tcW w:w="1250" w:type="pct"/>
            <w:shd w:val="clear" w:color="auto" w:fill="auto"/>
            <w:vAlign w:val="center"/>
          </w:tcPr>
          <w:p w14:paraId="02B71534" w14:textId="77777777" w:rsidR="00827621" w:rsidRPr="003F349F" w:rsidRDefault="00827621" w:rsidP="00176B00">
            <w:pPr>
              <w:adjustRightInd w:val="0"/>
              <w:jc w:val="left"/>
              <w:rPr>
                <w:rFonts w:ascii="宋体" w:hAnsi="宋体"/>
                <w:kern w:val="0"/>
                <w:szCs w:val="21"/>
              </w:rPr>
            </w:pPr>
          </w:p>
        </w:tc>
        <w:tc>
          <w:tcPr>
            <w:tcW w:w="1250" w:type="pct"/>
            <w:shd w:val="clear" w:color="auto" w:fill="auto"/>
            <w:vAlign w:val="center"/>
          </w:tcPr>
          <w:p w14:paraId="44B526B6" w14:textId="77777777" w:rsidR="00827621" w:rsidRPr="003F349F" w:rsidRDefault="00827621" w:rsidP="00176B00">
            <w:pPr>
              <w:adjustRightInd w:val="0"/>
              <w:jc w:val="left"/>
              <w:rPr>
                <w:rFonts w:ascii="宋体" w:hAnsi="宋体"/>
                <w:kern w:val="0"/>
                <w:szCs w:val="21"/>
              </w:rPr>
            </w:pPr>
          </w:p>
        </w:tc>
      </w:tr>
      <w:tr w:rsidR="003E0114" w:rsidRPr="0093546A" w14:paraId="58922BA5" w14:textId="77777777" w:rsidTr="00176B00">
        <w:trPr>
          <w:trHeight w:val="454"/>
          <w:jc w:val="center"/>
        </w:trPr>
        <w:tc>
          <w:tcPr>
            <w:tcW w:w="1250" w:type="pct"/>
            <w:shd w:val="clear" w:color="auto" w:fill="auto"/>
            <w:vAlign w:val="center"/>
          </w:tcPr>
          <w:p w14:paraId="1BF2B0E8" w14:textId="77777777" w:rsidR="003E0114" w:rsidRPr="003F349F" w:rsidRDefault="003E0114" w:rsidP="00176B00">
            <w:pPr>
              <w:adjustRightInd w:val="0"/>
              <w:jc w:val="left"/>
              <w:rPr>
                <w:rFonts w:ascii="宋体" w:hAnsi="宋体"/>
                <w:kern w:val="0"/>
                <w:szCs w:val="21"/>
              </w:rPr>
            </w:pPr>
            <w:bookmarkStart w:id="3459" w:name="PO_预收款项_重要_9" w:colFirst="0" w:colLast="0"/>
            <w:bookmarkStart w:id="3460" w:name="PO_预收款项_重要_10" w:colFirst="1" w:colLast="1"/>
            <w:bookmarkStart w:id="3461" w:name="PO_预收款项_重要_11" w:colFirst="2" w:colLast="2"/>
            <w:bookmarkStart w:id="3462" w:name="PO_预收款项_重要_12" w:colFirst="3" w:colLast="3"/>
            <w:bookmarkEnd w:id="3455"/>
            <w:bookmarkEnd w:id="3456"/>
            <w:bookmarkEnd w:id="3457"/>
            <w:bookmarkEnd w:id="3458"/>
          </w:p>
        </w:tc>
        <w:tc>
          <w:tcPr>
            <w:tcW w:w="1250" w:type="pct"/>
            <w:shd w:val="clear" w:color="auto" w:fill="auto"/>
            <w:vAlign w:val="center"/>
          </w:tcPr>
          <w:p w14:paraId="48797CE3" w14:textId="77777777" w:rsidR="003E0114" w:rsidRPr="003F349F" w:rsidRDefault="003E0114" w:rsidP="00176B00">
            <w:pPr>
              <w:adjustRightInd w:val="0"/>
              <w:jc w:val="right"/>
              <w:rPr>
                <w:rFonts w:ascii="宋体" w:hAnsi="宋体"/>
                <w:kern w:val="0"/>
                <w:szCs w:val="21"/>
              </w:rPr>
            </w:pPr>
          </w:p>
        </w:tc>
        <w:tc>
          <w:tcPr>
            <w:tcW w:w="1250" w:type="pct"/>
            <w:shd w:val="clear" w:color="auto" w:fill="auto"/>
            <w:vAlign w:val="center"/>
          </w:tcPr>
          <w:p w14:paraId="77B8EAAD" w14:textId="77777777" w:rsidR="003E0114" w:rsidRPr="003F349F" w:rsidRDefault="003E0114" w:rsidP="00176B00">
            <w:pPr>
              <w:adjustRightInd w:val="0"/>
              <w:jc w:val="left"/>
              <w:rPr>
                <w:rFonts w:ascii="宋体" w:hAnsi="宋体"/>
                <w:kern w:val="0"/>
                <w:szCs w:val="21"/>
              </w:rPr>
            </w:pPr>
          </w:p>
        </w:tc>
        <w:tc>
          <w:tcPr>
            <w:tcW w:w="1250" w:type="pct"/>
            <w:shd w:val="clear" w:color="auto" w:fill="auto"/>
            <w:vAlign w:val="center"/>
          </w:tcPr>
          <w:p w14:paraId="0C0FE35D" w14:textId="77777777" w:rsidR="003E0114" w:rsidRPr="003F349F" w:rsidRDefault="003E0114" w:rsidP="00176B00">
            <w:pPr>
              <w:adjustRightInd w:val="0"/>
              <w:jc w:val="left"/>
              <w:rPr>
                <w:rFonts w:ascii="宋体" w:hAnsi="宋体"/>
                <w:kern w:val="0"/>
                <w:szCs w:val="21"/>
              </w:rPr>
            </w:pPr>
          </w:p>
        </w:tc>
      </w:tr>
      <w:tr w:rsidR="003E0114" w:rsidRPr="0093546A" w14:paraId="0F648538" w14:textId="77777777" w:rsidTr="00176B00">
        <w:trPr>
          <w:trHeight w:val="454"/>
          <w:jc w:val="center"/>
        </w:trPr>
        <w:tc>
          <w:tcPr>
            <w:tcW w:w="1250" w:type="pct"/>
            <w:shd w:val="clear" w:color="auto" w:fill="auto"/>
            <w:vAlign w:val="center"/>
          </w:tcPr>
          <w:p w14:paraId="7AA13001" w14:textId="77777777" w:rsidR="003E0114" w:rsidRPr="003F349F" w:rsidRDefault="003E0114" w:rsidP="00176B00">
            <w:pPr>
              <w:adjustRightInd w:val="0"/>
              <w:jc w:val="left"/>
              <w:rPr>
                <w:rFonts w:ascii="宋体" w:hAnsi="宋体"/>
                <w:kern w:val="0"/>
                <w:szCs w:val="21"/>
              </w:rPr>
            </w:pPr>
            <w:bookmarkStart w:id="3463" w:name="PO_预收款项_重要_13" w:colFirst="0" w:colLast="0"/>
            <w:bookmarkStart w:id="3464" w:name="PO_预收款项_重要_14" w:colFirst="1" w:colLast="1"/>
            <w:bookmarkStart w:id="3465" w:name="PO_预收款项_重要_15" w:colFirst="2" w:colLast="2"/>
            <w:bookmarkStart w:id="3466" w:name="PO_预收款项_重要_16" w:colFirst="3" w:colLast="3"/>
            <w:bookmarkEnd w:id="3459"/>
            <w:bookmarkEnd w:id="3460"/>
            <w:bookmarkEnd w:id="3461"/>
            <w:bookmarkEnd w:id="3462"/>
          </w:p>
        </w:tc>
        <w:tc>
          <w:tcPr>
            <w:tcW w:w="1250" w:type="pct"/>
            <w:shd w:val="clear" w:color="auto" w:fill="auto"/>
            <w:vAlign w:val="center"/>
          </w:tcPr>
          <w:p w14:paraId="14BB991E" w14:textId="77777777" w:rsidR="003E0114" w:rsidRPr="003F349F" w:rsidRDefault="003E0114" w:rsidP="00176B00">
            <w:pPr>
              <w:adjustRightInd w:val="0"/>
              <w:jc w:val="right"/>
              <w:rPr>
                <w:rFonts w:ascii="宋体" w:hAnsi="宋体"/>
                <w:kern w:val="0"/>
                <w:szCs w:val="21"/>
              </w:rPr>
            </w:pPr>
          </w:p>
        </w:tc>
        <w:tc>
          <w:tcPr>
            <w:tcW w:w="1250" w:type="pct"/>
            <w:shd w:val="clear" w:color="auto" w:fill="auto"/>
            <w:vAlign w:val="center"/>
          </w:tcPr>
          <w:p w14:paraId="7BEDC606" w14:textId="77777777" w:rsidR="003E0114" w:rsidRPr="003F349F" w:rsidRDefault="003E0114" w:rsidP="00176B00">
            <w:pPr>
              <w:adjustRightInd w:val="0"/>
              <w:jc w:val="left"/>
              <w:rPr>
                <w:rFonts w:ascii="宋体" w:hAnsi="宋体"/>
                <w:kern w:val="0"/>
                <w:szCs w:val="21"/>
              </w:rPr>
            </w:pPr>
          </w:p>
        </w:tc>
        <w:tc>
          <w:tcPr>
            <w:tcW w:w="1250" w:type="pct"/>
            <w:shd w:val="clear" w:color="auto" w:fill="auto"/>
            <w:vAlign w:val="center"/>
          </w:tcPr>
          <w:p w14:paraId="6BD2C1DF" w14:textId="77777777" w:rsidR="003E0114" w:rsidRPr="003F349F" w:rsidRDefault="003E0114" w:rsidP="00176B00">
            <w:pPr>
              <w:adjustRightInd w:val="0"/>
              <w:jc w:val="left"/>
              <w:rPr>
                <w:rFonts w:ascii="宋体" w:hAnsi="宋体"/>
                <w:kern w:val="0"/>
                <w:szCs w:val="21"/>
              </w:rPr>
            </w:pPr>
          </w:p>
        </w:tc>
      </w:tr>
      <w:tr w:rsidR="003E0114" w:rsidRPr="0093546A" w14:paraId="23B77DC7" w14:textId="77777777" w:rsidTr="00176B00">
        <w:trPr>
          <w:trHeight w:val="454"/>
          <w:jc w:val="center"/>
        </w:trPr>
        <w:tc>
          <w:tcPr>
            <w:tcW w:w="1250" w:type="pct"/>
            <w:shd w:val="clear" w:color="auto" w:fill="auto"/>
            <w:vAlign w:val="center"/>
          </w:tcPr>
          <w:p w14:paraId="347ED709" w14:textId="77777777" w:rsidR="003E0114" w:rsidRPr="003F349F" w:rsidRDefault="003E0114" w:rsidP="00176B00">
            <w:pPr>
              <w:adjustRightInd w:val="0"/>
              <w:jc w:val="left"/>
              <w:rPr>
                <w:rFonts w:ascii="宋体" w:hAnsi="宋体"/>
                <w:kern w:val="0"/>
                <w:szCs w:val="21"/>
              </w:rPr>
            </w:pPr>
            <w:bookmarkStart w:id="3467" w:name="PO_预收款项_重要_17" w:colFirst="0" w:colLast="0"/>
            <w:bookmarkStart w:id="3468" w:name="PO_预收款项_重要_18" w:colFirst="1" w:colLast="1"/>
            <w:bookmarkStart w:id="3469" w:name="PO_预收款项_重要_19" w:colFirst="2" w:colLast="2"/>
            <w:bookmarkStart w:id="3470" w:name="PO_预收款项_重要_20" w:colFirst="3" w:colLast="3"/>
            <w:bookmarkEnd w:id="3463"/>
            <w:bookmarkEnd w:id="3464"/>
            <w:bookmarkEnd w:id="3465"/>
            <w:bookmarkEnd w:id="3466"/>
          </w:p>
        </w:tc>
        <w:tc>
          <w:tcPr>
            <w:tcW w:w="1250" w:type="pct"/>
            <w:shd w:val="clear" w:color="auto" w:fill="auto"/>
            <w:vAlign w:val="center"/>
          </w:tcPr>
          <w:p w14:paraId="010C4259" w14:textId="77777777" w:rsidR="003E0114" w:rsidRPr="003F349F" w:rsidRDefault="003E0114" w:rsidP="00176B00">
            <w:pPr>
              <w:adjustRightInd w:val="0"/>
              <w:jc w:val="right"/>
              <w:rPr>
                <w:rFonts w:ascii="宋体" w:hAnsi="宋体"/>
                <w:kern w:val="0"/>
                <w:szCs w:val="21"/>
              </w:rPr>
            </w:pPr>
          </w:p>
        </w:tc>
        <w:tc>
          <w:tcPr>
            <w:tcW w:w="1250" w:type="pct"/>
            <w:shd w:val="clear" w:color="auto" w:fill="auto"/>
            <w:vAlign w:val="center"/>
          </w:tcPr>
          <w:p w14:paraId="4E5A0E26" w14:textId="77777777" w:rsidR="003E0114" w:rsidRPr="003F349F" w:rsidRDefault="003E0114" w:rsidP="00176B00">
            <w:pPr>
              <w:adjustRightInd w:val="0"/>
              <w:jc w:val="left"/>
              <w:rPr>
                <w:rFonts w:ascii="宋体" w:hAnsi="宋体"/>
                <w:kern w:val="0"/>
                <w:szCs w:val="21"/>
              </w:rPr>
            </w:pPr>
          </w:p>
        </w:tc>
        <w:tc>
          <w:tcPr>
            <w:tcW w:w="1250" w:type="pct"/>
            <w:shd w:val="clear" w:color="auto" w:fill="auto"/>
            <w:vAlign w:val="center"/>
          </w:tcPr>
          <w:p w14:paraId="6FDD9C06" w14:textId="77777777" w:rsidR="003E0114" w:rsidRPr="003F349F" w:rsidRDefault="003E0114" w:rsidP="00176B00">
            <w:pPr>
              <w:adjustRightInd w:val="0"/>
              <w:jc w:val="left"/>
              <w:rPr>
                <w:rFonts w:ascii="宋体" w:hAnsi="宋体"/>
                <w:kern w:val="0"/>
                <w:szCs w:val="21"/>
              </w:rPr>
            </w:pPr>
          </w:p>
        </w:tc>
      </w:tr>
      <w:tr w:rsidR="0093546A" w:rsidRPr="0093546A" w14:paraId="44885824" w14:textId="77777777" w:rsidTr="00176B00">
        <w:trPr>
          <w:trHeight w:val="454"/>
          <w:jc w:val="center"/>
        </w:trPr>
        <w:tc>
          <w:tcPr>
            <w:tcW w:w="1250" w:type="pct"/>
            <w:shd w:val="clear" w:color="auto" w:fill="auto"/>
            <w:vAlign w:val="center"/>
          </w:tcPr>
          <w:p w14:paraId="744933F7" w14:textId="27BD2024" w:rsidR="00827621" w:rsidRPr="003F349F" w:rsidRDefault="0093546A" w:rsidP="00176B00">
            <w:pPr>
              <w:adjustRightInd w:val="0"/>
              <w:ind w:firstLineChars="100" w:firstLine="210"/>
              <w:jc w:val="left"/>
              <w:rPr>
                <w:rFonts w:ascii="宋体" w:hAnsi="宋体"/>
                <w:kern w:val="0"/>
                <w:szCs w:val="21"/>
              </w:rPr>
            </w:pPr>
            <w:bookmarkStart w:id="3471" w:name="PO_预收款项_重要_21" w:colFirst="0" w:colLast="0"/>
            <w:bookmarkStart w:id="3472" w:name="PO_预收款项_重要_22" w:colFirst="1" w:colLast="1"/>
            <w:bookmarkStart w:id="3473" w:name="PO_预收款项_重要_23" w:colFirst="2" w:colLast="2"/>
            <w:bookmarkStart w:id="3474" w:name="PO_预收款项_重要_24" w:colFirst="3" w:colLast="3"/>
            <w:bookmarkEnd w:id="3467"/>
            <w:bookmarkEnd w:id="3468"/>
            <w:bookmarkEnd w:id="3469"/>
            <w:bookmarkEnd w:id="3470"/>
            <w:r>
              <w:rPr>
                <w:rFonts w:ascii="宋体" w:hAnsi="宋体" w:hint="eastAsia"/>
                <w:kern w:val="0"/>
                <w:szCs w:val="21"/>
              </w:rPr>
              <w:t>小</w:t>
            </w:r>
            <w:r>
              <w:rPr>
                <w:rFonts w:ascii="宋体" w:hAnsi="宋体"/>
                <w:kern w:val="0"/>
                <w:szCs w:val="21"/>
              </w:rPr>
              <w:t xml:space="preserve">  计</w:t>
            </w:r>
          </w:p>
        </w:tc>
        <w:tc>
          <w:tcPr>
            <w:tcW w:w="1250" w:type="pct"/>
            <w:shd w:val="clear" w:color="auto" w:fill="auto"/>
            <w:vAlign w:val="center"/>
          </w:tcPr>
          <w:p w14:paraId="375B74C1" w14:textId="77777777" w:rsidR="00827621" w:rsidRPr="003F349F" w:rsidRDefault="00827621" w:rsidP="00176B00">
            <w:pPr>
              <w:adjustRightInd w:val="0"/>
              <w:jc w:val="right"/>
              <w:rPr>
                <w:rFonts w:ascii="宋体" w:hAnsi="宋体"/>
                <w:kern w:val="0"/>
                <w:szCs w:val="21"/>
              </w:rPr>
            </w:pPr>
          </w:p>
        </w:tc>
        <w:tc>
          <w:tcPr>
            <w:tcW w:w="1250" w:type="pct"/>
            <w:shd w:val="clear" w:color="auto" w:fill="auto"/>
            <w:vAlign w:val="center"/>
          </w:tcPr>
          <w:p w14:paraId="4A9AEADA" w14:textId="1D86DE78" w:rsidR="00827621" w:rsidRPr="003F349F" w:rsidRDefault="005F4778" w:rsidP="00176B00">
            <w:pPr>
              <w:adjustRightInd w:val="0"/>
              <w:jc w:val="center"/>
              <w:rPr>
                <w:rFonts w:ascii="宋体" w:hAnsi="宋体"/>
                <w:kern w:val="0"/>
                <w:szCs w:val="21"/>
              </w:rPr>
            </w:pPr>
            <w:r>
              <w:rPr>
                <w:rFonts w:ascii="宋体" w:hAnsi="宋体"/>
                <w:szCs w:val="21"/>
              </w:rPr>
              <w:t>——</w:t>
            </w:r>
          </w:p>
        </w:tc>
        <w:tc>
          <w:tcPr>
            <w:tcW w:w="1250" w:type="pct"/>
            <w:shd w:val="clear" w:color="auto" w:fill="auto"/>
            <w:vAlign w:val="center"/>
          </w:tcPr>
          <w:p w14:paraId="343085C3" w14:textId="5A116FD1" w:rsidR="00827621" w:rsidRPr="003F349F" w:rsidRDefault="005F4778" w:rsidP="00176B00">
            <w:pPr>
              <w:adjustRightInd w:val="0"/>
              <w:jc w:val="center"/>
              <w:rPr>
                <w:rFonts w:ascii="宋体" w:hAnsi="宋体"/>
                <w:kern w:val="0"/>
                <w:szCs w:val="21"/>
              </w:rPr>
            </w:pPr>
            <w:r>
              <w:rPr>
                <w:rFonts w:ascii="宋体" w:hAnsi="宋体"/>
                <w:szCs w:val="21"/>
              </w:rPr>
              <w:t>——</w:t>
            </w:r>
          </w:p>
        </w:tc>
      </w:tr>
      <w:bookmarkEnd w:id="3444"/>
      <w:bookmarkEnd w:id="3471"/>
      <w:bookmarkEnd w:id="3472"/>
      <w:bookmarkEnd w:id="3473"/>
      <w:bookmarkEnd w:id="3474"/>
    </w:tbl>
    <w:p w14:paraId="3DAA2FCD" w14:textId="77777777" w:rsidR="00DD7594" w:rsidRPr="00B86E59" w:rsidRDefault="00DD7594" w:rsidP="004873B1">
      <w:pPr>
        <w:spacing w:line="360" w:lineRule="auto"/>
        <w:ind w:firstLineChars="200" w:firstLine="420"/>
        <w:rPr>
          <w:rFonts w:ascii="宋体" w:hAnsi="宋体"/>
          <w:kern w:val="0"/>
          <w:szCs w:val="21"/>
        </w:rPr>
      </w:pPr>
    </w:p>
    <w:p w14:paraId="44F89354" w14:textId="1AD5B4F6" w:rsidR="006B2745" w:rsidRPr="003A10D7" w:rsidRDefault="003A10D7" w:rsidP="003A10D7">
      <w:pPr>
        <w:pStyle w:val="3"/>
        <w:ind w:firstLineChars="200"/>
      </w:pPr>
      <w:bookmarkStart w:id="3475" w:name="PO_合同负债"/>
      <w:r>
        <w:t xml:space="preserve"> </w:t>
      </w:r>
      <w:r w:rsidR="006B2745" w:rsidRPr="003A10D7">
        <w:rPr>
          <w:rFonts w:hint="eastAsia"/>
        </w:rPr>
        <w:t>合同负债</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684"/>
        <w:gridCol w:w="1916"/>
        <w:gridCol w:w="1916"/>
      </w:tblGrid>
      <w:tr w:rsidR="0093546A" w:rsidRPr="0093546A" w14:paraId="150C8C74" w14:textId="77777777" w:rsidTr="00176B00">
        <w:trPr>
          <w:trHeight w:val="454"/>
          <w:tblHeader/>
          <w:jc w:val="center"/>
        </w:trPr>
        <w:tc>
          <w:tcPr>
            <w:tcW w:w="2750" w:type="pct"/>
            <w:shd w:val="clear" w:color="auto" w:fill="auto"/>
            <w:vAlign w:val="center"/>
          </w:tcPr>
          <w:p w14:paraId="0F38DEC7" w14:textId="323BCD57" w:rsidR="006B2745" w:rsidRPr="003F349F" w:rsidRDefault="0093546A" w:rsidP="00176B00">
            <w:pPr>
              <w:adjustRightInd w:val="0"/>
              <w:ind w:firstLineChars="100" w:firstLine="210"/>
              <w:jc w:val="left"/>
              <w:rPr>
                <w:rFonts w:ascii="宋体" w:hAnsi="宋体"/>
                <w:kern w:val="0"/>
                <w:szCs w:val="21"/>
              </w:rPr>
            </w:pPr>
            <w:r>
              <w:rPr>
                <w:rFonts w:ascii="宋体" w:hAnsi="宋体" w:hint="eastAsia"/>
                <w:kern w:val="0"/>
                <w:szCs w:val="21"/>
              </w:rPr>
              <w:t>项</w:t>
            </w:r>
            <w:r>
              <w:rPr>
                <w:rFonts w:ascii="宋体" w:hAnsi="宋体"/>
                <w:kern w:val="0"/>
                <w:szCs w:val="21"/>
              </w:rPr>
              <w:t xml:space="preserve">  目</w:t>
            </w:r>
          </w:p>
        </w:tc>
        <w:tc>
          <w:tcPr>
            <w:tcW w:w="1125" w:type="pct"/>
            <w:shd w:val="clear" w:color="auto" w:fill="auto"/>
            <w:vAlign w:val="center"/>
          </w:tcPr>
          <w:p w14:paraId="13C722EE" w14:textId="77777777" w:rsidR="006B2745" w:rsidRPr="003F349F" w:rsidRDefault="006B2745" w:rsidP="00176B00">
            <w:pPr>
              <w:adjustRightInd w:val="0"/>
              <w:jc w:val="center"/>
              <w:rPr>
                <w:rFonts w:ascii="宋体" w:hAnsi="宋体"/>
                <w:kern w:val="0"/>
                <w:szCs w:val="21"/>
              </w:rPr>
            </w:pPr>
            <w:r w:rsidRPr="003F349F">
              <w:rPr>
                <w:rFonts w:ascii="宋体" w:hAnsi="宋体" w:hint="eastAsia"/>
                <w:kern w:val="0"/>
                <w:szCs w:val="21"/>
              </w:rPr>
              <w:t>期末数</w:t>
            </w:r>
          </w:p>
        </w:tc>
        <w:tc>
          <w:tcPr>
            <w:tcW w:w="1125" w:type="pct"/>
            <w:shd w:val="clear" w:color="auto" w:fill="auto"/>
            <w:vAlign w:val="center"/>
          </w:tcPr>
          <w:p w14:paraId="5993C57F" w14:textId="77777777" w:rsidR="006B2745" w:rsidRPr="003F349F" w:rsidRDefault="006B2745" w:rsidP="00176B00">
            <w:pPr>
              <w:adjustRightInd w:val="0"/>
              <w:jc w:val="center"/>
              <w:rPr>
                <w:rFonts w:ascii="宋体" w:hAnsi="宋体"/>
                <w:kern w:val="0"/>
                <w:szCs w:val="21"/>
              </w:rPr>
            </w:pPr>
            <w:r w:rsidRPr="003F349F">
              <w:rPr>
                <w:rFonts w:ascii="宋体" w:hAnsi="宋体" w:hint="eastAsia"/>
                <w:kern w:val="0"/>
                <w:szCs w:val="21"/>
              </w:rPr>
              <w:t>期初数</w:t>
            </w:r>
          </w:p>
        </w:tc>
      </w:tr>
      <w:tr w:rsidR="0093546A" w:rsidRPr="0093546A" w14:paraId="6B9ECC41" w14:textId="77777777" w:rsidTr="00176B00">
        <w:trPr>
          <w:trHeight w:val="454"/>
          <w:jc w:val="center"/>
        </w:trPr>
        <w:tc>
          <w:tcPr>
            <w:tcW w:w="2750" w:type="pct"/>
            <w:shd w:val="clear" w:color="auto" w:fill="auto"/>
            <w:vAlign w:val="center"/>
          </w:tcPr>
          <w:p w14:paraId="1D750686" w14:textId="4F91544B" w:rsidR="006B2745" w:rsidRPr="003F349F" w:rsidRDefault="00E93CB5" w:rsidP="00176B00">
            <w:pPr>
              <w:adjustRightInd w:val="0"/>
              <w:jc w:val="left"/>
              <w:rPr>
                <w:rFonts w:ascii="宋体" w:hAnsi="宋体"/>
                <w:kern w:val="0"/>
                <w:szCs w:val="21"/>
              </w:rPr>
            </w:pPr>
            <w:bookmarkStart w:id="3476" w:name="PO_合同负债_明细_1" w:colFirst="0" w:colLast="0"/>
            <w:bookmarkStart w:id="3477" w:name="PO_合同负债_明细_2" w:colFirst="1" w:colLast="1"/>
            <w:bookmarkStart w:id="3478" w:name="PO_合同负债_明细_3" w:colFirst="2" w:colLast="2"/>
            <w:r w:rsidRPr="00E93CB5">
              <w:rPr>
                <w:rFonts w:ascii="宋体" w:hAnsi="宋体" w:hint="eastAsia"/>
                <w:kern w:val="0"/>
                <w:szCs w:val="21"/>
              </w:rPr>
              <w:t>预收房费</w:t>
            </w:r>
          </w:p>
        </w:tc>
        <w:tc>
          <w:tcPr>
            <w:tcW w:w="1125" w:type="pct"/>
            <w:shd w:val="clear" w:color="auto" w:fill="auto"/>
            <w:vAlign w:val="center"/>
          </w:tcPr>
          <w:p w14:paraId="2D8807FD" w14:textId="77777777" w:rsidR="006B2745" w:rsidRPr="003F349F" w:rsidRDefault="006B2745" w:rsidP="00176B00">
            <w:pPr>
              <w:adjustRightInd w:val="0"/>
              <w:jc w:val="right"/>
              <w:rPr>
                <w:rFonts w:ascii="宋体" w:hAnsi="宋体"/>
                <w:kern w:val="0"/>
                <w:szCs w:val="21"/>
              </w:rPr>
            </w:pPr>
          </w:p>
        </w:tc>
        <w:tc>
          <w:tcPr>
            <w:tcW w:w="1125" w:type="pct"/>
            <w:shd w:val="clear" w:color="auto" w:fill="auto"/>
            <w:vAlign w:val="center"/>
          </w:tcPr>
          <w:p w14:paraId="56A74F6C" w14:textId="77777777" w:rsidR="006B2745" w:rsidRPr="003F349F" w:rsidRDefault="006B2745" w:rsidP="00176B00">
            <w:pPr>
              <w:adjustRightInd w:val="0"/>
              <w:jc w:val="right"/>
              <w:rPr>
                <w:rFonts w:ascii="宋体" w:hAnsi="宋体"/>
                <w:szCs w:val="21"/>
              </w:rPr>
            </w:pPr>
          </w:p>
        </w:tc>
      </w:tr>
      <w:tr w:rsidR="0093546A" w:rsidRPr="0093546A" w14:paraId="22BA0AB2" w14:textId="77777777" w:rsidTr="00176B00">
        <w:trPr>
          <w:trHeight w:val="454"/>
          <w:jc w:val="center"/>
        </w:trPr>
        <w:tc>
          <w:tcPr>
            <w:tcW w:w="2750" w:type="pct"/>
            <w:shd w:val="clear" w:color="auto" w:fill="auto"/>
            <w:vAlign w:val="center"/>
          </w:tcPr>
          <w:p w14:paraId="460EDAA4" w14:textId="6E7BB1B8" w:rsidR="006B2745" w:rsidRPr="003F349F" w:rsidRDefault="00E93CB5" w:rsidP="00176B00">
            <w:pPr>
              <w:adjustRightInd w:val="0"/>
              <w:jc w:val="left"/>
              <w:rPr>
                <w:rFonts w:ascii="宋体" w:hAnsi="宋体"/>
                <w:kern w:val="0"/>
                <w:szCs w:val="21"/>
              </w:rPr>
            </w:pPr>
            <w:bookmarkStart w:id="3479" w:name="PO_合同负债_明细_4" w:colFirst="0" w:colLast="0"/>
            <w:bookmarkStart w:id="3480" w:name="PO_合同负债_明细_5" w:colFirst="1" w:colLast="1"/>
            <w:bookmarkStart w:id="3481" w:name="PO_合同负债_明细_6" w:colFirst="2" w:colLast="2"/>
            <w:bookmarkEnd w:id="3476"/>
            <w:bookmarkEnd w:id="3477"/>
            <w:bookmarkEnd w:id="3478"/>
            <w:r>
              <w:rPr>
                <w:rFonts w:ascii="Tahoma" w:hAnsi="Tahoma" w:cs="Tahoma"/>
                <w:color w:val="000000"/>
                <w:shd w:val="clear" w:color="auto" w:fill="FFFFFF"/>
              </w:rPr>
              <w:t>预收售房款</w:t>
            </w:r>
          </w:p>
        </w:tc>
        <w:tc>
          <w:tcPr>
            <w:tcW w:w="1125" w:type="pct"/>
            <w:shd w:val="clear" w:color="auto" w:fill="auto"/>
            <w:vAlign w:val="center"/>
          </w:tcPr>
          <w:p w14:paraId="42E69753" w14:textId="77777777" w:rsidR="006B2745" w:rsidRPr="003F349F" w:rsidRDefault="006B2745" w:rsidP="00176B00">
            <w:pPr>
              <w:adjustRightInd w:val="0"/>
              <w:jc w:val="right"/>
              <w:rPr>
                <w:rFonts w:ascii="宋体" w:hAnsi="宋体"/>
                <w:kern w:val="0"/>
                <w:szCs w:val="21"/>
              </w:rPr>
            </w:pPr>
          </w:p>
        </w:tc>
        <w:tc>
          <w:tcPr>
            <w:tcW w:w="1125" w:type="pct"/>
            <w:shd w:val="clear" w:color="auto" w:fill="auto"/>
            <w:vAlign w:val="center"/>
          </w:tcPr>
          <w:p w14:paraId="23482B83" w14:textId="77777777" w:rsidR="006B2745" w:rsidRPr="003F349F" w:rsidRDefault="006B2745" w:rsidP="00176B00">
            <w:pPr>
              <w:adjustRightInd w:val="0"/>
              <w:jc w:val="right"/>
              <w:rPr>
                <w:rFonts w:ascii="宋体" w:hAnsi="宋体"/>
                <w:szCs w:val="21"/>
              </w:rPr>
            </w:pPr>
          </w:p>
        </w:tc>
      </w:tr>
      <w:tr w:rsidR="003E0114" w:rsidRPr="0093546A" w14:paraId="2F54AB98" w14:textId="77777777" w:rsidTr="00176B00">
        <w:trPr>
          <w:trHeight w:val="454"/>
          <w:jc w:val="center"/>
        </w:trPr>
        <w:tc>
          <w:tcPr>
            <w:tcW w:w="2750" w:type="pct"/>
            <w:shd w:val="clear" w:color="auto" w:fill="auto"/>
            <w:vAlign w:val="center"/>
          </w:tcPr>
          <w:p w14:paraId="3390E43C" w14:textId="3B98D92D" w:rsidR="003E0114" w:rsidRPr="003F349F" w:rsidRDefault="00E93CB5" w:rsidP="00176B00">
            <w:pPr>
              <w:adjustRightInd w:val="0"/>
              <w:jc w:val="left"/>
              <w:rPr>
                <w:rFonts w:ascii="宋体" w:hAnsi="宋体"/>
                <w:kern w:val="0"/>
                <w:szCs w:val="21"/>
              </w:rPr>
            </w:pPr>
            <w:bookmarkStart w:id="3482" w:name="PO_合同负债_明细_7" w:colFirst="0" w:colLast="0"/>
            <w:bookmarkStart w:id="3483" w:name="PO_合同负债_明细_8" w:colFirst="1" w:colLast="1"/>
            <w:bookmarkStart w:id="3484" w:name="PO_合同负债_明细_9" w:colFirst="2" w:colLast="2"/>
            <w:bookmarkEnd w:id="3479"/>
            <w:bookmarkEnd w:id="3480"/>
            <w:bookmarkEnd w:id="3481"/>
            <w:r w:rsidRPr="00E93CB5">
              <w:rPr>
                <w:rFonts w:ascii="宋体" w:hAnsi="宋体" w:hint="eastAsia"/>
                <w:kern w:val="0"/>
                <w:szCs w:val="21"/>
              </w:rPr>
              <w:t>其他</w:t>
            </w:r>
          </w:p>
        </w:tc>
        <w:tc>
          <w:tcPr>
            <w:tcW w:w="1125" w:type="pct"/>
            <w:shd w:val="clear" w:color="auto" w:fill="auto"/>
            <w:vAlign w:val="center"/>
          </w:tcPr>
          <w:p w14:paraId="58909275" w14:textId="77777777" w:rsidR="003E0114" w:rsidRPr="003F349F" w:rsidRDefault="003E0114" w:rsidP="00176B00">
            <w:pPr>
              <w:adjustRightInd w:val="0"/>
              <w:jc w:val="right"/>
              <w:rPr>
                <w:rFonts w:ascii="宋体" w:hAnsi="宋体"/>
                <w:kern w:val="0"/>
                <w:szCs w:val="21"/>
              </w:rPr>
            </w:pPr>
          </w:p>
        </w:tc>
        <w:tc>
          <w:tcPr>
            <w:tcW w:w="1125" w:type="pct"/>
            <w:shd w:val="clear" w:color="auto" w:fill="auto"/>
            <w:vAlign w:val="center"/>
          </w:tcPr>
          <w:p w14:paraId="3D4F8957" w14:textId="77777777" w:rsidR="003E0114" w:rsidRPr="003F349F" w:rsidRDefault="003E0114" w:rsidP="00176B00">
            <w:pPr>
              <w:adjustRightInd w:val="0"/>
              <w:jc w:val="right"/>
              <w:rPr>
                <w:rFonts w:ascii="宋体" w:hAnsi="宋体"/>
                <w:szCs w:val="21"/>
              </w:rPr>
            </w:pPr>
          </w:p>
        </w:tc>
      </w:tr>
      <w:tr w:rsidR="0093546A" w:rsidRPr="0093546A" w14:paraId="3FB57904" w14:textId="77777777" w:rsidTr="00176B00">
        <w:trPr>
          <w:trHeight w:val="454"/>
          <w:jc w:val="center"/>
        </w:trPr>
        <w:tc>
          <w:tcPr>
            <w:tcW w:w="2750" w:type="pct"/>
            <w:shd w:val="clear" w:color="auto" w:fill="auto"/>
            <w:vAlign w:val="center"/>
          </w:tcPr>
          <w:p w14:paraId="56391ACA" w14:textId="29335809" w:rsidR="006B2745" w:rsidRPr="003F349F" w:rsidRDefault="0093546A" w:rsidP="00176B00">
            <w:pPr>
              <w:adjustRightInd w:val="0"/>
              <w:ind w:firstLineChars="100" w:firstLine="210"/>
              <w:jc w:val="left"/>
              <w:rPr>
                <w:rFonts w:ascii="宋体" w:hAnsi="宋体"/>
                <w:kern w:val="0"/>
                <w:szCs w:val="21"/>
              </w:rPr>
            </w:pPr>
            <w:bookmarkStart w:id="3485" w:name="PO_合同负债_明细_10" w:colFirst="0" w:colLast="0"/>
            <w:bookmarkStart w:id="3486" w:name="PO_合同负债_明细_11" w:colFirst="1" w:colLast="1"/>
            <w:bookmarkStart w:id="3487" w:name="PO_合同负债_明细_12" w:colFirst="2" w:colLast="2"/>
            <w:bookmarkEnd w:id="3482"/>
            <w:bookmarkEnd w:id="3483"/>
            <w:bookmarkEnd w:id="3484"/>
            <w:r>
              <w:rPr>
                <w:rFonts w:ascii="宋体" w:hAnsi="宋体" w:hint="eastAsia"/>
                <w:kern w:val="0"/>
                <w:szCs w:val="21"/>
              </w:rPr>
              <w:t>合</w:t>
            </w:r>
            <w:r>
              <w:rPr>
                <w:rFonts w:ascii="宋体" w:hAnsi="宋体"/>
                <w:kern w:val="0"/>
                <w:szCs w:val="21"/>
              </w:rPr>
              <w:t xml:space="preserve">  计</w:t>
            </w:r>
          </w:p>
        </w:tc>
        <w:tc>
          <w:tcPr>
            <w:tcW w:w="1125" w:type="pct"/>
            <w:shd w:val="clear" w:color="auto" w:fill="auto"/>
            <w:vAlign w:val="center"/>
          </w:tcPr>
          <w:p w14:paraId="67C5A633" w14:textId="77777777" w:rsidR="006B2745" w:rsidRPr="003F349F" w:rsidRDefault="006B2745" w:rsidP="00176B00">
            <w:pPr>
              <w:adjustRightInd w:val="0"/>
              <w:jc w:val="right"/>
              <w:rPr>
                <w:rFonts w:ascii="宋体" w:hAnsi="宋体"/>
                <w:kern w:val="0"/>
                <w:szCs w:val="21"/>
              </w:rPr>
            </w:pPr>
          </w:p>
        </w:tc>
        <w:tc>
          <w:tcPr>
            <w:tcW w:w="1125" w:type="pct"/>
            <w:shd w:val="clear" w:color="auto" w:fill="auto"/>
            <w:vAlign w:val="center"/>
          </w:tcPr>
          <w:p w14:paraId="2485E52B" w14:textId="77777777" w:rsidR="006B2745" w:rsidRPr="003F349F" w:rsidRDefault="006B2745" w:rsidP="00176B00">
            <w:pPr>
              <w:adjustRightInd w:val="0"/>
              <w:jc w:val="right"/>
              <w:rPr>
                <w:rFonts w:ascii="宋体" w:hAnsi="宋体"/>
                <w:szCs w:val="21"/>
              </w:rPr>
            </w:pPr>
          </w:p>
        </w:tc>
      </w:tr>
      <w:bookmarkEnd w:id="3475"/>
      <w:bookmarkEnd w:id="3485"/>
      <w:bookmarkEnd w:id="3486"/>
      <w:bookmarkEnd w:id="3487"/>
    </w:tbl>
    <w:p w14:paraId="2FF0527D" w14:textId="77777777" w:rsidR="006B2745" w:rsidRPr="00B86E59" w:rsidRDefault="006B2745" w:rsidP="00B04249">
      <w:pPr>
        <w:tabs>
          <w:tab w:val="right" w:pos="4723"/>
          <w:tab w:val="right" w:pos="7139"/>
        </w:tabs>
        <w:spacing w:line="360" w:lineRule="auto"/>
        <w:ind w:firstLineChars="200" w:firstLine="420"/>
        <w:rPr>
          <w:rFonts w:ascii="宋体" w:hAnsi="宋体"/>
        </w:rPr>
      </w:pPr>
    </w:p>
    <w:p w14:paraId="31995C8E" w14:textId="40043726" w:rsidR="00827621" w:rsidRPr="003A10D7" w:rsidRDefault="003A10D7" w:rsidP="003A10D7">
      <w:pPr>
        <w:pStyle w:val="3"/>
        <w:ind w:firstLineChars="200"/>
      </w:pPr>
      <w:bookmarkStart w:id="3488" w:name="PO_应付职工薪酬"/>
      <w:r>
        <w:t xml:space="preserve"> </w:t>
      </w:r>
      <w:r w:rsidR="00827621" w:rsidRPr="003A10D7">
        <w:rPr>
          <w:rFonts w:hint="eastAsia"/>
        </w:rPr>
        <w:t>应付职工薪酬</w:t>
      </w:r>
    </w:p>
    <w:p w14:paraId="63807093" w14:textId="08E28E4E" w:rsidR="00546C89" w:rsidRPr="003A10D7" w:rsidRDefault="003A10D7" w:rsidP="003A10D7">
      <w:pPr>
        <w:pStyle w:val="4"/>
        <w:ind w:firstLineChars="200"/>
      </w:pPr>
      <w:r>
        <w:t xml:space="preserve"> </w:t>
      </w:r>
      <w:r w:rsidR="00546C89" w:rsidRPr="003A10D7">
        <w:rPr>
          <w:rFonts w:hint="eastAsia"/>
        </w:rPr>
        <w:t>明细情况</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792"/>
        <w:gridCol w:w="1431"/>
        <w:gridCol w:w="1431"/>
        <w:gridCol w:w="1431"/>
        <w:gridCol w:w="1431"/>
      </w:tblGrid>
      <w:tr w:rsidR="0093546A" w:rsidRPr="0093546A" w14:paraId="11BB2C2B" w14:textId="77777777" w:rsidTr="00176B00">
        <w:trPr>
          <w:trHeight w:val="454"/>
          <w:tblHeader/>
        </w:trPr>
        <w:tc>
          <w:tcPr>
            <w:tcW w:w="1639" w:type="pct"/>
            <w:shd w:val="clear" w:color="auto" w:fill="auto"/>
            <w:vAlign w:val="center"/>
          </w:tcPr>
          <w:p w14:paraId="516BB20F" w14:textId="3447F718" w:rsidR="00546C89" w:rsidRPr="003F349F" w:rsidRDefault="0093546A" w:rsidP="00176B00">
            <w:pPr>
              <w:adjustRightInd w:val="0"/>
              <w:ind w:firstLineChars="100" w:firstLine="210"/>
              <w:jc w:val="left"/>
              <w:rPr>
                <w:rFonts w:ascii="宋体" w:hAnsi="宋体"/>
              </w:rPr>
            </w:pPr>
            <w:r>
              <w:rPr>
                <w:rFonts w:ascii="宋体" w:hAnsi="宋体" w:hint="eastAsia"/>
              </w:rPr>
              <w:t>项</w:t>
            </w:r>
            <w:r>
              <w:rPr>
                <w:rFonts w:ascii="宋体" w:hAnsi="宋体"/>
              </w:rPr>
              <w:t xml:space="preserve">  目</w:t>
            </w:r>
          </w:p>
        </w:tc>
        <w:tc>
          <w:tcPr>
            <w:tcW w:w="840" w:type="pct"/>
            <w:shd w:val="clear" w:color="auto" w:fill="auto"/>
            <w:vAlign w:val="center"/>
          </w:tcPr>
          <w:p w14:paraId="2B9AD08D" w14:textId="77777777" w:rsidR="00546C89" w:rsidRPr="003F349F" w:rsidRDefault="00546C89" w:rsidP="00176B00">
            <w:pPr>
              <w:adjustRightInd w:val="0"/>
              <w:jc w:val="center"/>
              <w:rPr>
                <w:rFonts w:ascii="宋体" w:hAnsi="宋体"/>
              </w:rPr>
            </w:pPr>
            <w:r w:rsidRPr="003F349F">
              <w:rPr>
                <w:rFonts w:ascii="宋体" w:hAnsi="宋体" w:hint="eastAsia"/>
              </w:rPr>
              <w:t>期初数</w:t>
            </w:r>
          </w:p>
        </w:tc>
        <w:tc>
          <w:tcPr>
            <w:tcW w:w="840" w:type="pct"/>
            <w:shd w:val="clear" w:color="auto" w:fill="auto"/>
            <w:vAlign w:val="center"/>
          </w:tcPr>
          <w:p w14:paraId="6D3F88A9" w14:textId="77777777" w:rsidR="00546C89" w:rsidRPr="003F349F" w:rsidRDefault="00546C89" w:rsidP="00176B00">
            <w:pPr>
              <w:adjustRightInd w:val="0"/>
              <w:jc w:val="center"/>
              <w:rPr>
                <w:rFonts w:ascii="宋体" w:hAnsi="宋体"/>
              </w:rPr>
            </w:pPr>
            <w:r w:rsidRPr="003F349F">
              <w:rPr>
                <w:rFonts w:ascii="宋体" w:hAnsi="宋体" w:hint="eastAsia"/>
              </w:rPr>
              <w:t>本期增加</w:t>
            </w:r>
          </w:p>
        </w:tc>
        <w:tc>
          <w:tcPr>
            <w:tcW w:w="840" w:type="pct"/>
            <w:shd w:val="clear" w:color="auto" w:fill="auto"/>
            <w:vAlign w:val="center"/>
          </w:tcPr>
          <w:p w14:paraId="396ABAA0" w14:textId="77777777" w:rsidR="00546C89" w:rsidRPr="003F349F" w:rsidRDefault="00546C89" w:rsidP="00176B00">
            <w:pPr>
              <w:adjustRightInd w:val="0"/>
              <w:jc w:val="center"/>
              <w:rPr>
                <w:rFonts w:ascii="宋体" w:hAnsi="宋体"/>
              </w:rPr>
            </w:pPr>
            <w:r w:rsidRPr="003F349F">
              <w:rPr>
                <w:rFonts w:ascii="宋体" w:hAnsi="宋体" w:hint="eastAsia"/>
              </w:rPr>
              <w:t>本期减少</w:t>
            </w:r>
          </w:p>
        </w:tc>
        <w:tc>
          <w:tcPr>
            <w:tcW w:w="840" w:type="pct"/>
            <w:shd w:val="clear" w:color="auto" w:fill="auto"/>
            <w:vAlign w:val="center"/>
          </w:tcPr>
          <w:p w14:paraId="4E865016" w14:textId="77777777" w:rsidR="00546C89" w:rsidRPr="003F349F" w:rsidRDefault="00546C89" w:rsidP="00176B00">
            <w:pPr>
              <w:adjustRightInd w:val="0"/>
              <w:jc w:val="center"/>
              <w:rPr>
                <w:rFonts w:ascii="宋体" w:hAnsi="宋体"/>
              </w:rPr>
            </w:pPr>
            <w:r w:rsidRPr="003F349F">
              <w:rPr>
                <w:rFonts w:ascii="宋体" w:hAnsi="宋体" w:hint="eastAsia"/>
              </w:rPr>
              <w:t>期末数</w:t>
            </w:r>
          </w:p>
        </w:tc>
      </w:tr>
      <w:tr w:rsidR="0093546A" w:rsidRPr="0093546A" w14:paraId="310C861F" w14:textId="77777777" w:rsidTr="00176B00">
        <w:trPr>
          <w:trHeight w:val="454"/>
        </w:trPr>
        <w:tc>
          <w:tcPr>
            <w:tcW w:w="1639" w:type="pct"/>
            <w:shd w:val="clear" w:color="auto" w:fill="auto"/>
            <w:vAlign w:val="center"/>
          </w:tcPr>
          <w:p w14:paraId="549A2EBC" w14:textId="77777777" w:rsidR="00546C89" w:rsidRPr="003F349F" w:rsidRDefault="00546C89" w:rsidP="00176B00">
            <w:pPr>
              <w:adjustRightInd w:val="0"/>
              <w:jc w:val="left"/>
              <w:rPr>
                <w:rFonts w:ascii="宋体" w:hAnsi="宋体"/>
              </w:rPr>
            </w:pPr>
            <w:bookmarkStart w:id="3489" w:name="PO_应付职工薪酬_明细_1" w:colFirst="1" w:colLast="1"/>
            <w:bookmarkStart w:id="3490" w:name="PO_应付职工薪酬_明细_2" w:colFirst="2" w:colLast="2"/>
            <w:bookmarkStart w:id="3491" w:name="PO_应付职工薪酬_明细_3" w:colFirst="3" w:colLast="3"/>
            <w:bookmarkStart w:id="3492" w:name="PO_应付职工薪酬_明细_4" w:colFirst="4" w:colLast="4"/>
            <w:r w:rsidRPr="003F349F">
              <w:rPr>
                <w:rFonts w:ascii="宋体" w:hAnsi="宋体" w:hint="eastAsia"/>
              </w:rPr>
              <w:t>短期薪酬</w:t>
            </w:r>
          </w:p>
        </w:tc>
        <w:tc>
          <w:tcPr>
            <w:tcW w:w="840" w:type="pct"/>
            <w:shd w:val="clear" w:color="auto" w:fill="auto"/>
            <w:vAlign w:val="center"/>
          </w:tcPr>
          <w:p w14:paraId="39FFB638"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21FE469B"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32E76DFE"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73738043" w14:textId="77777777" w:rsidR="00546C89" w:rsidRPr="003F349F" w:rsidRDefault="00546C89" w:rsidP="00176B00">
            <w:pPr>
              <w:adjustRightInd w:val="0"/>
              <w:jc w:val="right"/>
              <w:rPr>
                <w:rFonts w:ascii="宋体" w:hAnsi="宋体"/>
              </w:rPr>
            </w:pPr>
          </w:p>
        </w:tc>
      </w:tr>
      <w:tr w:rsidR="0093546A" w:rsidRPr="0093546A" w14:paraId="070C36B6" w14:textId="77777777" w:rsidTr="00176B00">
        <w:trPr>
          <w:trHeight w:val="454"/>
        </w:trPr>
        <w:tc>
          <w:tcPr>
            <w:tcW w:w="1639" w:type="pct"/>
            <w:shd w:val="clear" w:color="auto" w:fill="auto"/>
            <w:vAlign w:val="center"/>
          </w:tcPr>
          <w:p w14:paraId="48822FCC" w14:textId="77777777" w:rsidR="00546C89" w:rsidRPr="003F349F" w:rsidRDefault="00546C89" w:rsidP="00176B00">
            <w:pPr>
              <w:adjustRightInd w:val="0"/>
              <w:jc w:val="left"/>
              <w:rPr>
                <w:rFonts w:ascii="宋体" w:hAnsi="宋体"/>
              </w:rPr>
            </w:pPr>
            <w:bookmarkStart w:id="3493" w:name="PO_应付职工薪酬_明细_5" w:colFirst="1" w:colLast="1"/>
            <w:bookmarkStart w:id="3494" w:name="PO_应付职工薪酬_明细_6" w:colFirst="2" w:colLast="2"/>
            <w:bookmarkStart w:id="3495" w:name="PO_应付职工薪酬_明细_7" w:colFirst="3" w:colLast="3"/>
            <w:bookmarkStart w:id="3496" w:name="PO_应付职工薪酬_明细_8" w:colFirst="4" w:colLast="4"/>
            <w:bookmarkEnd w:id="3489"/>
            <w:bookmarkEnd w:id="3490"/>
            <w:bookmarkEnd w:id="3491"/>
            <w:bookmarkEnd w:id="3492"/>
            <w:r w:rsidRPr="003F349F">
              <w:rPr>
                <w:rFonts w:ascii="宋体" w:hAnsi="宋体" w:hint="eastAsia"/>
              </w:rPr>
              <w:t>离职后福利—设定提存计划</w:t>
            </w:r>
          </w:p>
        </w:tc>
        <w:tc>
          <w:tcPr>
            <w:tcW w:w="840" w:type="pct"/>
            <w:shd w:val="clear" w:color="auto" w:fill="auto"/>
            <w:vAlign w:val="center"/>
          </w:tcPr>
          <w:p w14:paraId="45708B76"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09A30C5B"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4F1DB468"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419EE035" w14:textId="77777777" w:rsidR="00546C89" w:rsidRPr="003F349F" w:rsidRDefault="00546C89" w:rsidP="00176B00">
            <w:pPr>
              <w:adjustRightInd w:val="0"/>
              <w:jc w:val="right"/>
              <w:rPr>
                <w:rFonts w:ascii="宋体" w:hAnsi="宋体"/>
              </w:rPr>
            </w:pPr>
          </w:p>
        </w:tc>
      </w:tr>
      <w:tr w:rsidR="0093546A" w:rsidRPr="0093546A" w14:paraId="480F159B" w14:textId="77777777" w:rsidTr="00176B00">
        <w:trPr>
          <w:trHeight w:val="454"/>
        </w:trPr>
        <w:tc>
          <w:tcPr>
            <w:tcW w:w="1639" w:type="pct"/>
            <w:shd w:val="clear" w:color="auto" w:fill="auto"/>
            <w:vAlign w:val="center"/>
          </w:tcPr>
          <w:p w14:paraId="7A9B9558" w14:textId="77777777" w:rsidR="00546C89" w:rsidRPr="003F349F" w:rsidRDefault="00546C89" w:rsidP="00176B00">
            <w:pPr>
              <w:adjustRightInd w:val="0"/>
              <w:jc w:val="left"/>
              <w:rPr>
                <w:rFonts w:ascii="宋体" w:hAnsi="宋体"/>
              </w:rPr>
            </w:pPr>
            <w:bookmarkStart w:id="3497" w:name="PO_应付职工薪酬_明细_9" w:colFirst="1" w:colLast="1"/>
            <w:bookmarkStart w:id="3498" w:name="PO_应付职工薪酬_明细_10" w:colFirst="2" w:colLast="2"/>
            <w:bookmarkStart w:id="3499" w:name="PO_应付职工薪酬_明细_11" w:colFirst="3" w:colLast="3"/>
            <w:bookmarkStart w:id="3500" w:name="PO_应付职工薪酬_明细_12" w:colFirst="4" w:colLast="4"/>
            <w:bookmarkEnd w:id="3493"/>
            <w:bookmarkEnd w:id="3494"/>
            <w:bookmarkEnd w:id="3495"/>
            <w:bookmarkEnd w:id="3496"/>
            <w:r w:rsidRPr="003F349F">
              <w:rPr>
                <w:rFonts w:ascii="宋体" w:hAnsi="宋体" w:hint="eastAsia"/>
              </w:rPr>
              <w:t>辞退福利</w:t>
            </w:r>
          </w:p>
        </w:tc>
        <w:tc>
          <w:tcPr>
            <w:tcW w:w="840" w:type="pct"/>
            <w:shd w:val="clear" w:color="auto" w:fill="auto"/>
            <w:vAlign w:val="center"/>
          </w:tcPr>
          <w:p w14:paraId="3DBD37C5"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1F116280"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78FC8B7C"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0B7FFCBA" w14:textId="77777777" w:rsidR="00546C89" w:rsidRPr="003F349F" w:rsidRDefault="00546C89" w:rsidP="00176B00">
            <w:pPr>
              <w:adjustRightInd w:val="0"/>
              <w:jc w:val="right"/>
              <w:rPr>
                <w:rFonts w:ascii="宋体" w:hAnsi="宋体"/>
              </w:rPr>
            </w:pPr>
          </w:p>
        </w:tc>
      </w:tr>
      <w:tr w:rsidR="0093546A" w:rsidRPr="0093546A" w14:paraId="1B8C3CF5" w14:textId="77777777" w:rsidTr="00176B00">
        <w:trPr>
          <w:trHeight w:val="454"/>
        </w:trPr>
        <w:tc>
          <w:tcPr>
            <w:tcW w:w="1639" w:type="pct"/>
            <w:shd w:val="clear" w:color="auto" w:fill="auto"/>
            <w:vAlign w:val="center"/>
          </w:tcPr>
          <w:p w14:paraId="05BCB155" w14:textId="77777777" w:rsidR="00546C89" w:rsidRPr="003F349F" w:rsidRDefault="00546C89" w:rsidP="00176B00">
            <w:pPr>
              <w:adjustRightInd w:val="0"/>
              <w:jc w:val="left"/>
              <w:rPr>
                <w:rFonts w:ascii="宋体" w:hAnsi="宋体"/>
              </w:rPr>
            </w:pPr>
            <w:bookmarkStart w:id="3501" w:name="PO_应付职工薪酬_明细_13" w:colFirst="1" w:colLast="1"/>
            <w:bookmarkStart w:id="3502" w:name="PO_应付职工薪酬_明细_14" w:colFirst="2" w:colLast="2"/>
            <w:bookmarkStart w:id="3503" w:name="PO_应付职工薪酬_明细_15" w:colFirst="3" w:colLast="3"/>
            <w:bookmarkStart w:id="3504" w:name="PO_应付职工薪酬_明细_16" w:colFirst="4" w:colLast="4"/>
            <w:bookmarkEnd w:id="3497"/>
            <w:bookmarkEnd w:id="3498"/>
            <w:bookmarkEnd w:id="3499"/>
            <w:bookmarkEnd w:id="3500"/>
            <w:r w:rsidRPr="003F349F">
              <w:rPr>
                <w:rFonts w:ascii="宋体" w:hAnsi="宋体"/>
              </w:rPr>
              <w:t>1年内到期的其他福利</w:t>
            </w:r>
          </w:p>
        </w:tc>
        <w:tc>
          <w:tcPr>
            <w:tcW w:w="840" w:type="pct"/>
            <w:shd w:val="clear" w:color="auto" w:fill="auto"/>
            <w:vAlign w:val="center"/>
          </w:tcPr>
          <w:p w14:paraId="32EBAB13"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160EBD4A"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4E807B00"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31FB94E7" w14:textId="77777777" w:rsidR="00546C89" w:rsidRPr="003F349F" w:rsidRDefault="00546C89" w:rsidP="00176B00">
            <w:pPr>
              <w:adjustRightInd w:val="0"/>
              <w:jc w:val="right"/>
              <w:rPr>
                <w:rFonts w:ascii="宋体" w:hAnsi="宋体"/>
              </w:rPr>
            </w:pPr>
          </w:p>
        </w:tc>
      </w:tr>
      <w:tr w:rsidR="0093546A" w:rsidRPr="0093546A" w14:paraId="2574D0F1" w14:textId="77777777" w:rsidTr="00176B00">
        <w:trPr>
          <w:trHeight w:val="454"/>
        </w:trPr>
        <w:tc>
          <w:tcPr>
            <w:tcW w:w="1639" w:type="pct"/>
            <w:shd w:val="clear" w:color="auto" w:fill="auto"/>
            <w:vAlign w:val="center"/>
          </w:tcPr>
          <w:p w14:paraId="6E0B5114" w14:textId="77777777" w:rsidR="00546C89" w:rsidRPr="003F349F" w:rsidDel="00A33E6B" w:rsidRDefault="00546C89" w:rsidP="00176B00">
            <w:pPr>
              <w:adjustRightInd w:val="0"/>
              <w:jc w:val="left"/>
              <w:rPr>
                <w:rFonts w:ascii="宋体" w:hAnsi="宋体"/>
              </w:rPr>
            </w:pPr>
            <w:bookmarkStart w:id="3505" w:name="PO_应付职工薪酬_明细_17" w:colFirst="1" w:colLast="1"/>
            <w:bookmarkStart w:id="3506" w:name="PO_应付职工薪酬_明细_18" w:colFirst="2" w:colLast="2"/>
            <w:bookmarkStart w:id="3507" w:name="PO_应付职工薪酬_明细_19" w:colFirst="3" w:colLast="3"/>
            <w:bookmarkStart w:id="3508" w:name="PO_应付职工薪酬_明细_20" w:colFirst="4" w:colLast="4"/>
            <w:bookmarkEnd w:id="3501"/>
            <w:bookmarkEnd w:id="3502"/>
            <w:bookmarkEnd w:id="3503"/>
            <w:bookmarkEnd w:id="3504"/>
            <w:r w:rsidRPr="003F349F">
              <w:rPr>
                <w:rFonts w:ascii="宋体" w:hAnsi="宋体" w:hint="eastAsia"/>
              </w:rPr>
              <w:t>其他</w:t>
            </w:r>
          </w:p>
        </w:tc>
        <w:tc>
          <w:tcPr>
            <w:tcW w:w="840" w:type="pct"/>
            <w:shd w:val="clear" w:color="auto" w:fill="auto"/>
            <w:vAlign w:val="center"/>
          </w:tcPr>
          <w:p w14:paraId="43325072"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7C44F9B4"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7D2C7BDA"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2E985800" w14:textId="77777777" w:rsidR="00546C89" w:rsidRPr="003F349F" w:rsidRDefault="00546C89" w:rsidP="00176B00">
            <w:pPr>
              <w:adjustRightInd w:val="0"/>
              <w:jc w:val="right"/>
              <w:rPr>
                <w:rFonts w:ascii="宋体" w:hAnsi="宋体"/>
              </w:rPr>
            </w:pPr>
          </w:p>
        </w:tc>
      </w:tr>
      <w:tr w:rsidR="0093546A" w:rsidRPr="0093546A" w14:paraId="52743463" w14:textId="77777777" w:rsidTr="00176B00">
        <w:trPr>
          <w:trHeight w:val="454"/>
        </w:trPr>
        <w:tc>
          <w:tcPr>
            <w:tcW w:w="1639" w:type="pct"/>
            <w:shd w:val="clear" w:color="auto" w:fill="auto"/>
            <w:vAlign w:val="center"/>
          </w:tcPr>
          <w:p w14:paraId="0D807855" w14:textId="20614246" w:rsidR="00546C89" w:rsidRPr="003F349F" w:rsidRDefault="0093546A" w:rsidP="00176B00">
            <w:pPr>
              <w:adjustRightInd w:val="0"/>
              <w:ind w:firstLineChars="100" w:firstLine="210"/>
              <w:jc w:val="left"/>
              <w:rPr>
                <w:rFonts w:ascii="宋体" w:hAnsi="宋体"/>
              </w:rPr>
            </w:pPr>
            <w:bookmarkStart w:id="3509" w:name="PO_应付职工薪酬_明细_21" w:colFirst="1" w:colLast="1"/>
            <w:bookmarkStart w:id="3510" w:name="PO_应付职工薪酬_明细_22" w:colFirst="2" w:colLast="2"/>
            <w:bookmarkStart w:id="3511" w:name="PO_应付职工薪酬_明细_23" w:colFirst="3" w:colLast="3"/>
            <w:bookmarkStart w:id="3512" w:name="PO_应付职工薪酬_明细_24" w:colFirst="4" w:colLast="4"/>
            <w:bookmarkEnd w:id="3505"/>
            <w:bookmarkEnd w:id="3506"/>
            <w:bookmarkEnd w:id="3507"/>
            <w:bookmarkEnd w:id="3508"/>
            <w:r>
              <w:rPr>
                <w:rFonts w:ascii="宋体" w:hAnsi="宋体" w:hint="eastAsia"/>
              </w:rPr>
              <w:t>合</w:t>
            </w:r>
            <w:r>
              <w:rPr>
                <w:rFonts w:ascii="宋体" w:hAnsi="宋体"/>
              </w:rPr>
              <w:t xml:space="preserve">  计</w:t>
            </w:r>
          </w:p>
        </w:tc>
        <w:tc>
          <w:tcPr>
            <w:tcW w:w="840" w:type="pct"/>
            <w:shd w:val="clear" w:color="auto" w:fill="auto"/>
            <w:vAlign w:val="center"/>
          </w:tcPr>
          <w:p w14:paraId="149512FF"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36068A5E"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33F707CC"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26F2FA2C" w14:textId="77777777" w:rsidR="00546C89" w:rsidRPr="003F349F" w:rsidRDefault="00546C89" w:rsidP="00176B00">
            <w:pPr>
              <w:adjustRightInd w:val="0"/>
              <w:jc w:val="right"/>
              <w:rPr>
                <w:rFonts w:ascii="宋体" w:hAnsi="宋体"/>
              </w:rPr>
            </w:pPr>
          </w:p>
        </w:tc>
      </w:tr>
    </w:tbl>
    <w:bookmarkEnd w:id="3509"/>
    <w:bookmarkEnd w:id="3510"/>
    <w:bookmarkEnd w:id="3511"/>
    <w:bookmarkEnd w:id="3512"/>
    <w:p w14:paraId="4F0AA1F7" w14:textId="1080CF8F" w:rsidR="00546C89" w:rsidRPr="003A10D7" w:rsidRDefault="003A10D7" w:rsidP="003A10D7">
      <w:pPr>
        <w:pStyle w:val="4"/>
        <w:ind w:firstLineChars="200"/>
      </w:pPr>
      <w:r>
        <w:t xml:space="preserve"> </w:t>
      </w:r>
      <w:r w:rsidR="00546C89" w:rsidRPr="003A10D7">
        <w:rPr>
          <w:rFonts w:hint="eastAsia"/>
        </w:rPr>
        <w:t>短期薪酬明细情况</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792"/>
        <w:gridCol w:w="1431"/>
        <w:gridCol w:w="1431"/>
        <w:gridCol w:w="1431"/>
        <w:gridCol w:w="1431"/>
      </w:tblGrid>
      <w:tr w:rsidR="0093546A" w:rsidRPr="0093546A" w14:paraId="3A911E72" w14:textId="77777777" w:rsidTr="00176B00">
        <w:trPr>
          <w:trHeight w:val="454"/>
          <w:tblHeader/>
        </w:trPr>
        <w:tc>
          <w:tcPr>
            <w:tcW w:w="1639" w:type="pct"/>
            <w:shd w:val="clear" w:color="auto" w:fill="auto"/>
            <w:vAlign w:val="center"/>
          </w:tcPr>
          <w:p w14:paraId="65F45F10" w14:textId="22B0C99F" w:rsidR="00546C89" w:rsidRPr="003F349F" w:rsidRDefault="0093546A" w:rsidP="00176B00">
            <w:pPr>
              <w:adjustRightInd w:val="0"/>
              <w:ind w:firstLineChars="100" w:firstLine="210"/>
              <w:jc w:val="left"/>
              <w:rPr>
                <w:rFonts w:ascii="宋体" w:hAnsi="宋体"/>
              </w:rPr>
            </w:pPr>
            <w:r>
              <w:rPr>
                <w:rFonts w:ascii="宋体" w:hAnsi="宋体" w:hint="eastAsia"/>
              </w:rPr>
              <w:t>项</w:t>
            </w:r>
            <w:r>
              <w:rPr>
                <w:rFonts w:ascii="宋体" w:hAnsi="宋体"/>
              </w:rPr>
              <w:t xml:space="preserve">  目</w:t>
            </w:r>
          </w:p>
        </w:tc>
        <w:tc>
          <w:tcPr>
            <w:tcW w:w="840" w:type="pct"/>
            <w:shd w:val="clear" w:color="auto" w:fill="auto"/>
            <w:vAlign w:val="center"/>
          </w:tcPr>
          <w:p w14:paraId="6AEFDCF3" w14:textId="77777777" w:rsidR="00546C89" w:rsidRPr="003F349F" w:rsidRDefault="00546C89" w:rsidP="00176B00">
            <w:pPr>
              <w:adjustRightInd w:val="0"/>
              <w:jc w:val="center"/>
              <w:rPr>
                <w:rFonts w:ascii="宋体" w:hAnsi="宋体"/>
              </w:rPr>
            </w:pPr>
            <w:r w:rsidRPr="003F349F">
              <w:rPr>
                <w:rFonts w:ascii="宋体" w:hAnsi="宋体" w:hint="eastAsia"/>
              </w:rPr>
              <w:t>期初数</w:t>
            </w:r>
          </w:p>
        </w:tc>
        <w:tc>
          <w:tcPr>
            <w:tcW w:w="840" w:type="pct"/>
            <w:shd w:val="clear" w:color="auto" w:fill="auto"/>
            <w:vAlign w:val="center"/>
          </w:tcPr>
          <w:p w14:paraId="0EFC44F3" w14:textId="77777777" w:rsidR="00546C89" w:rsidRPr="003F349F" w:rsidRDefault="00546C89" w:rsidP="00176B00">
            <w:pPr>
              <w:adjustRightInd w:val="0"/>
              <w:jc w:val="center"/>
              <w:rPr>
                <w:rFonts w:ascii="宋体" w:hAnsi="宋体"/>
              </w:rPr>
            </w:pPr>
            <w:r w:rsidRPr="003F349F">
              <w:rPr>
                <w:rFonts w:ascii="宋体" w:hAnsi="宋体" w:hint="eastAsia"/>
              </w:rPr>
              <w:t>本期增加</w:t>
            </w:r>
          </w:p>
        </w:tc>
        <w:tc>
          <w:tcPr>
            <w:tcW w:w="840" w:type="pct"/>
            <w:shd w:val="clear" w:color="auto" w:fill="auto"/>
            <w:vAlign w:val="center"/>
          </w:tcPr>
          <w:p w14:paraId="7EEDDCB0" w14:textId="77777777" w:rsidR="00546C89" w:rsidRPr="003F349F" w:rsidRDefault="00546C89" w:rsidP="00176B00">
            <w:pPr>
              <w:adjustRightInd w:val="0"/>
              <w:jc w:val="center"/>
              <w:rPr>
                <w:rFonts w:ascii="宋体" w:hAnsi="宋体"/>
              </w:rPr>
            </w:pPr>
            <w:r w:rsidRPr="003F349F">
              <w:rPr>
                <w:rFonts w:ascii="宋体" w:hAnsi="宋体" w:hint="eastAsia"/>
              </w:rPr>
              <w:t>本期减少</w:t>
            </w:r>
          </w:p>
        </w:tc>
        <w:tc>
          <w:tcPr>
            <w:tcW w:w="840" w:type="pct"/>
            <w:shd w:val="clear" w:color="auto" w:fill="auto"/>
            <w:vAlign w:val="center"/>
          </w:tcPr>
          <w:p w14:paraId="063857E8" w14:textId="77777777" w:rsidR="00546C89" w:rsidRPr="003F349F" w:rsidRDefault="00546C89" w:rsidP="00176B00">
            <w:pPr>
              <w:adjustRightInd w:val="0"/>
              <w:jc w:val="center"/>
              <w:rPr>
                <w:rFonts w:ascii="宋体" w:hAnsi="宋体"/>
              </w:rPr>
            </w:pPr>
            <w:r w:rsidRPr="003F349F">
              <w:rPr>
                <w:rFonts w:ascii="宋体" w:hAnsi="宋体" w:hint="eastAsia"/>
              </w:rPr>
              <w:t>期末数</w:t>
            </w:r>
          </w:p>
        </w:tc>
      </w:tr>
      <w:tr w:rsidR="0093546A" w:rsidRPr="0093546A" w14:paraId="1DF6E57E" w14:textId="77777777" w:rsidTr="00176B00">
        <w:trPr>
          <w:trHeight w:val="454"/>
        </w:trPr>
        <w:tc>
          <w:tcPr>
            <w:tcW w:w="1639" w:type="pct"/>
            <w:shd w:val="clear" w:color="auto" w:fill="auto"/>
            <w:vAlign w:val="center"/>
          </w:tcPr>
          <w:p w14:paraId="6C49D9F9" w14:textId="77777777" w:rsidR="00546C89" w:rsidRPr="003F349F" w:rsidRDefault="00546C89" w:rsidP="00176B00">
            <w:pPr>
              <w:adjustRightInd w:val="0"/>
              <w:jc w:val="left"/>
              <w:rPr>
                <w:rFonts w:ascii="宋体" w:hAnsi="宋体"/>
              </w:rPr>
            </w:pPr>
            <w:bookmarkStart w:id="3513" w:name="PO_应付职工薪酬_短期明细_1" w:colFirst="1" w:colLast="1"/>
            <w:bookmarkStart w:id="3514" w:name="PO_应付职工薪酬_短期明细_2" w:colFirst="2" w:colLast="2"/>
            <w:bookmarkStart w:id="3515" w:name="PO_应付职工薪酬_短期明细_3" w:colFirst="3" w:colLast="3"/>
            <w:bookmarkStart w:id="3516" w:name="PO_应付职工薪酬_短期明细_4" w:colFirst="4" w:colLast="4"/>
            <w:r w:rsidRPr="00176B00">
              <w:rPr>
                <w:rFonts w:ascii="宋体" w:hAnsi="宋体" w:hint="eastAsia"/>
                <w:kern w:val="0"/>
              </w:rPr>
              <w:t>工资、奖金、津贴和补贴</w:t>
            </w:r>
          </w:p>
        </w:tc>
        <w:tc>
          <w:tcPr>
            <w:tcW w:w="840" w:type="pct"/>
            <w:shd w:val="clear" w:color="auto" w:fill="auto"/>
            <w:vAlign w:val="center"/>
          </w:tcPr>
          <w:p w14:paraId="683C0823"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62110918"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4296CA84"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2DE3F9E7" w14:textId="77777777" w:rsidR="00546C89" w:rsidRPr="003F349F" w:rsidRDefault="00546C89" w:rsidP="00176B00">
            <w:pPr>
              <w:adjustRightInd w:val="0"/>
              <w:jc w:val="right"/>
              <w:rPr>
                <w:rFonts w:ascii="宋体" w:hAnsi="宋体"/>
              </w:rPr>
            </w:pPr>
          </w:p>
        </w:tc>
      </w:tr>
      <w:tr w:rsidR="0093546A" w:rsidRPr="0093546A" w14:paraId="2F3AF836" w14:textId="77777777" w:rsidTr="00176B00">
        <w:trPr>
          <w:trHeight w:val="454"/>
        </w:trPr>
        <w:tc>
          <w:tcPr>
            <w:tcW w:w="1639" w:type="pct"/>
            <w:shd w:val="clear" w:color="auto" w:fill="auto"/>
            <w:vAlign w:val="center"/>
          </w:tcPr>
          <w:p w14:paraId="23CECCB2" w14:textId="77777777" w:rsidR="00546C89" w:rsidRPr="003F349F" w:rsidRDefault="00546C89" w:rsidP="00176B00">
            <w:pPr>
              <w:adjustRightInd w:val="0"/>
              <w:jc w:val="left"/>
              <w:rPr>
                <w:rFonts w:ascii="宋体" w:hAnsi="宋体"/>
              </w:rPr>
            </w:pPr>
            <w:bookmarkStart w:id="3517" w:name="PO_应付职工薪酬_短期明细_5" w:colFirst="1" w:colLast="1"/>
            <w:bookmarkStart w:id="3518" w:name="PO_应付职工薪酬_短期明细_6" w:colFirst="2" w:colLast="2"/>
            <w:bookmarkStart w:id="3519" w:name="PO_应付职工薪酬_短期明细_7" w:colFirst="3" w:colLast="3"/>
            <w:bookmarkStart w:id="3520" w:name="PO_应付职工薪酬_短期明细_8" w:colFirst="4" w:colLast="4"/>
            <w:bookmarkEnd w:id="3513"/>
            <w:bookmarkEnd w:id="3514"/>
            <w:bookmarkEnd w:id="3515"/>
            <w:bookmarkEnd w:id="3516"/>
            <w:r w:rsidRPr="00176B00">
              <w:rPr>
                <w:rFonts w:ascii="宋体" w:hAnsi="宋体" w:hint="eastAsia"/>
                <w:kern w:val="0"/>
              </w:rPr>
              <w:t>职工福利费</w:t>
            </w:r>
          </w:p>
        </w:tc>
        <w:tc>
          <w:tcPr>
            <w:tcW w:w="840" w:type="pct"/>
            <w:shd w:val="clear" w:color="auto" w:fill="auto"/>
            <w:vAlign w:val="center"/>
          </w:tcPr>
          <w:p w14:paraId="4F8F8BCD"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50F307B8"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167C0C4A"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2FF042AF" w14:textId="77777777" w:rsidR="00546C89" w:rsidRPr="003F349F" w:rsidRDefault="00546C89" w:rsidP="00176B00">
            <w:pPr>
              <w:adjustRightInd w:val="0"/>
              <w:jc w:val="right"/>
              <w:rPr>
                <w:rFonts w:ascii="宋体" w:hAnsi="宋体"/>
              </w:rPr>
            </w:pPr>
          </w:p>
        </w:tc>
      </w:tr>
      <w:tr w:rsidR="0093546A" w:rsidRPr="0093546A" w14:paraId="239F0BF6" w14:textId="77777777" w:rsidTr="00176B00">
        <w:trPr>
          <w:trHeight w:val="454"/>
        </w:trPr>
        <w:tc>
          <w:tcPr>
            <w:tcW w:w="1639" w:type="pct"/>
            <w:shd w:val="clear" w:color="auto" w:fill="auto"/>
            <w:vAlign w:val="center"/>
          </w:tcPr>
          <w:p w14:paraId="0450F1C8" w14:textId="77777777" w:rsidR="00546C89" w:rsidRPr="003F349F" w:rsidRDefault="00546C89" w:rsidP="00176B00">
            <w:pPr>
              <w:adjustRightInd w:val="0"/>
              <w:jc w:val="left"/>
              <w:rPr>
                <w:rFonts w:ascii="宋体" w:hAnsi="宋体"/>
              </w:rPr>
            </w:pPr>
            <w:bookmarkStart w:id="3521" w:name="PO_应付职工薪酬_短期明细_9" w:colFirst="1" w:colLast="1"/>
            <w:bookmarkStart w:id="3522" w:name="PO_应付职工薪酬_短期明细_10" w:colFirst="2" w:colLast="2"/>
            <w:bookmarkStart w:id="3523" w:name="PO_应付职工薪酬_短期明细_11" w:colFirst="3" w:colLast="3"/>
            <w:bookmarkStart w:id="3524" w:name="PO_应付职工薪酬_短期明细_12" w:colFirst="4" w:colLast="4"/>
            <w:bookmarkEnd w:id="3517"/>
            <w:bookmarkEnd w:id="3518"/>
            <w:bookmarkEnd w:id="3519"/>
            <w:bookmarkEnd w:id="3520"/>
            <w:r w:rsidRPr="00176B00">
              <w:rPr>
                <w:rFonts w:ascii="宋体" w:hAnsi="宋体" w:hint="eastAsia"/>
                <w:kern w:val="0"/>
              </w:rPr>
              <w:t>社会保险费</w:t>
            </w:r>
          </w:p>
        </w:tc>
        <w:tc>
          <w:tcPr>
            <w:tcW w:w="840" w:type="pct"/>
            <w:shd w:val="clear" w:color="auto" w:fill="auto"/>
            <w:vAlign w:val="center"/>
          </w:tcPr>
          <w:p w14:paraId="3058480B"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45D0A54A"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7061D2CF"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73E1419D" w14:textId="77777777" w:rsidR="00546C89" w:rsidRPr="003F349F" w:rsidRDefault="00546C89" w:rsidP="00176B00">
            <w:pPr>
              <w:adjustRightInd w:val="0"/>
              <w:jc w:val="right"/>
              <w:rPr>
                <w:rFonts w:ascii="宋体" w:hAnsi="宋体"/>
              </w:rPr>
            </w:pPr>
          </w:p>
        </w:tc>
      </w:tr>
      <w:tr w:rsidR="0093546A" w:rsidRPr="003F349F" w14:paraId="53E99CF4" w14:textId="77777777" w:rsidTr="00176B00">
        <w:trPr>
          <w:trHeight w:val="454"/>
        </w:trPr>
        <w:tc>
          <w:tcPr>
            <w:tcW w:w="1639" w:type="pct"/>
            <w:shd w:val="clear" w:color="auto" w:fill="auto"/>
            <w:vAlign w:val="center"/>
          </w:tcPr>
          <w:p w14:paraId="279AB3CF" w14:textId="733398AC" w:rsidR="00546C89" w:rsidRPr="003F349F" w:rsidRDefault="00546C89" w:rsidP="00176B00">
            <w:pPr>
              <w:adjustRightInd w:val="0"/>
              <w:ind w:firstLineChars="200" w:firstLine="420"/>
              <w:jc w:val="left"/>
              <w:rPr>
                <w:rFonts w:ascii="宋体" w:hAnsi="宋体"/>
              </w:rPr>
            </w:pPr>
            <w:bookmarkStart w:id="3525" w:name="PO_应付职工薪酬_短期明细_13" w:colFirst="1" w:colLast="1"/>
            <w:bookmarkStart w:id="3526" w:name="PO_应付职工薪酬_短期明细_14" w:colFirst="2" w:colLast="2"/>
            <w:bookmarkStart w:id="3527" w:name="PO_应付职工薪酬_短期明细_15" w:colFirst="3" w:colLast="3"/>
            <w:bookmarkStart w:id="3528" w:name="PO_应付职工薪酬_短期明细_16" w:colFirst="4" w:colLast="4"/>
            <w:bookmarkEnd w:id="3521"/>
            <w:bookmarkEnd w:id="3522"/>
            <w:bookmarkEnd w:id="3523"/>
            <w:bookmarkEnd w:id="3524"/>
            <w:r w:rsidRPr="00176B00">
              <w:rPr>
                <w:rFonts w:ascii="宋体" w:hAnsi="宋体" w:hint="eastAsia"/>
              </w:rPr>
              <w:t>其中：医疗保险费</w:t>
            </w:r>
            <w:r w:rsidR="007C541E" w:rsidRPr="00176B00">
              <w:rPr>
                <w:rFonts w:ascii="宋体" w:hAnsi="宋体" w:hint="eastAsia"/>
              </w:rPr>
              <w:t>及生育保险费</w:t>
            </w:r>
          </w:p>
        </w:tc>
        <w:tc>
          <w:tcPr>
            <w:tcW w:w="840" w:type="pct"/>
            <w:shd w:val="clear" w:color="auto" w:fill="auto"/>
            <w:vAlign w:val="center"/>
          </w:tcPr>
          <w:p w14:paraId="74F0E510"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589080FC"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3AB12C39"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39FA5708" w14:textId="77777777" w:rsidR="00546C89" w:rsidRPr="003F349F" w:rsidRDefault="00546C89" w:rsidP="00176B00">
            <w:pPr>
              <w:adjustRightInd w:val="0"/>
              <w:jc w:val="right"/>
              <w:rPr>
                <w:rFonts w:ascii="宋体" w:hAnsi="宋体"/>
              </w:rPr>
            </w:pPr>
          </w:p>
        </w:tc>
      </w:tr>
      <w:tr w:rsidR="0093546A" w:rsidRPr="0093546A" w14:paraId="547E83A8" w14:textId="77777777" w:rsidTr="00176B00">
        <w:trPr>
          <w:trHeight w:val="454"/>
        </w:trPr>
        <w:tc>
          <w:tcPr>
            <w:tcW w:w="1639" w:type="pct"/>
            <w:shd w:val="clear" w:color="auto" w:fill="auto"/>
            <w:vAlign w:val="center"/>
          </w:tcPr>
          <w:p w14:paraId="44372EAE" w14:textId="1D74FC5E" w:rsidR="00546C89" w:rsidRPr="003F349F" w:rsidRDefault="00546C89" w:rsidP="00176B00">
            <w:pPr>
              <w:adjustRightInd w:val="0"/>
              <w:ind w:firstLineChars="500" w:firstLine="1050"/>
              <w:jc w:val="left"/>
              <w:rPr>
                <w:rFonts w:ascii="宋体" w:hAnsi="宋体"/>
              </w:rPr>
            </w:pPr>
            <w:bookmarkStart w:id="3529" w:name="PO_应付职工薪酬_短期明细_17" w:colFirst="1" w:colLast="1"/>
            <w:bookmarkStart w:id="3530" w:name="PO_应付职工薪酬_短期明细_18" w:colFirst="2" w:colLast="2"/>
            <w:bookmarkStart w:id="3531" w:name="PO_应付职工薪酬_短期明细_19" w:colFirst="3" w:colLast="3"/>
            <w:bookmarkStart w:id="3532" w:name="PO_应付职工薪酬_短期明细_20" w:colFirst="4" w:colLast="4"/>
            <w:bookmarkEnd w:id="3525"/>
            <w:bookmarkEnd w:id="3526"/>
            <w:bookmarkEnd w:id="3527"/>
            <w:bookmarkEnd w:id="3528"/>
            <w:r w:rsidRPr="00176B00">
              <w:rPr>
                <w:rFonts w:ascii="宋体" w:hAnsi="宋体" w:hint="eastAsia"/>
              </w:rPr>
              <w:t>工伤保险费</w:t>
            </w:r>
          </w:p>
        </w:tc>
        <w:tc>
          <w:tcPr>
            <w:tcW w:w="840" w:type="pct"/>
            <w:shd w:val="clear" w:color="auto" w:fill="auto"/>
            <w:vAlign w:val="center"/>
          </w:tcPr>
          <w:p w14:paraId="1406B496"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604A9D21"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297AF57F"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6D28E24D" w14:textId="77777777" w:rsidR="00546C89" w:rsidRPr="003F349F" w:rsidRDefault="00546C89" w:rsidP="00176B00">
            <w:pPr>
              <w:adjustRightInd w:val="0"/>
              <w:jc w:val="right"/>
              <w:rPr>
                <w:rFonts w:ascii="宋体" w:hAnsi="宋体"/>
              </w:rPr>
            </w:pPr>
          </w:p>
        </w:tc>
      </w:tr>
      <w:tr w:rsidR="0093546A" w:rsidRPr="0093546A" w14:paraId="33162E7E" w14:textId="77777777" w:rsidTr="00176B00">
        <w:trPr>
          <w:trHeight w:val="454"/>
        </w:trPr>
        <w:tc>
          <w:tcPr>
            <w:tcW w:w="1639" w:type="pct"/>
            <w:shd w:val="clear" w:color="auto" w:fill="auto"/>
            <w:vAlign w:val="center"/>
          </w:tcPr>
          <w:p w14:paraId="62FF1F9F" w14:textId="2C025B9F" w:rsidR="00546C89" w:rsidRPr="003F349F" w:rsidRDefault="00546C89" w:rsidP="00176B00">
            <w:pPr>
              <w:adjustRightInd w:val="0"/>
              <w:ind w:firstLineChars="500" w:firstLine="1050"/>
              <w:jc w:val="left"/>
              <w:rPr>
                <w:rFonts w:ascii="宋体" w:hAnsi="宋体"/>
              </w:rPr>
            </w:pPr>
            <w:bookmarkStart w:id="3533" w:name="PO_应付职工薪酬_短期明细_21" w:colFirst="1" w:colLast="1"/>
            <w:bookmarkStart w:id="3534" w:name="PO_应付职工薪酬_短期明细_22" w:colFirst="2" w:colLast="2"/>
            <w:bookmarkStart w:id="3535" w:name="PO_应付职工薪酬_短期明细_23" w:colFirst="3" w:colLast="3"/>
            <w:bookmarkStart w:id="3536" w:name="PO_应付职工薪酬_短期明细_24" w:colFirst="4" w:colLast="4"/>
            <w:bookmarkEnd w:id="3529"/>
            <w:bookmarkEnd w:id="3530"/>
            <w:bookmarkEnd w:id="3531"/>
            <w:bookmarkEnd w:id="3532"/>
            <w:r w:rsidRPr="00176B00">
              <w:rPr>
                <w:rFonts w:ascii="宋体" w:hAnsi="宋体" w:hint="eastAsia"/>
              </w:rPr>
              <w:t>其他</w:t>
            </w:r>
          </w:p>
        </w:tc>
        <w:tc>
          <w:tcPr>
            <w:tcW w:w="840" w:type="pct"/>
            <w:shd w:val="clear" w:color="auto" w:fill="auto"/>
            <w:vAlign w:val="center"/>
          </w:tcPr>
          <w:p w14:paraId="706D1563"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23DA761F"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0EF2402F"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7E94F209" w14:textId="77777777" w:rsidR="00546C89" w:rsidRPr="003F349F" w:rsidRDefault="00546C89" w:rsidP="00176B00">
            <w:pPr>
              <w:adjustRightInd w:val="0"/>
              <w:jc w:val="right"/>
              <w:rPr>
                <w:rFonts w:ascii="宋体" w:hAnsi="宋体"/>
              </w:rPr>
            </w:pPr>
          </w:p>
        </w:tc>
      </w:tr>
      <w:tr w:rsidR="0093546A" w:rsidRPr="0093546A" w14:paraId="58421104" w14:textId="77777777" w:rsidTr="00176B00">
        <w:trPr>
          <w:trHeight w:val="454"/>
        </w:trPr>
        <w:tc>
          <w:tcPr>
            <w:tcW w:w="1639" w:type="pct"/>
            <w:shd w:val="clear" w:color="auto" w:fill="auto"/>
            <w:vAlign w:val="center"/>
          </w:tcPr>
          <w:p w14:paraId="75026EEA" w14:textId="77777777" w:rsidR="00546C89" w:rsidRPr="003F349F" w:rsidRDefault="00546C89" w:rsidP="00176B00">
            <w:pPr>
              <w:adjustRightInd w:val="0"/>
              <w:jc w:val="left"/>
              <w:rPr>
                <w:rFonts w:ascii="宋体" w:hAnsi="宋体"/>
              </w:rPr>
            </w:pPr>
            <w:bookmarkStart w:id="3537" w:name="PO_应付职工薪酬_短期明细_25" w:colFirst="1" w:colLast="1"/>
            <w:bookmarkStart w:id="3538" w:name="PO_应付职工薪酬_短期明细_26" w:colFirst="2" w:colLast="2"/>
            <w:bookmarkStart w:id="3539" w:name="PO_应付职工薪酬_短期明细_27" w:colFirst="3" w:colLast="3"/>
            <w:bookmarkStart w:id="3540" w:name="PO_应付职工薪酬_短期明细_28" w:colFirst="4" w:colLast="4"/>
            <w:bookmarkEnd w:id="3533"/>
            <w:bookmarkEnd w:id="3534"/>
            <w:bookmarkEnd w:id="3535"/>
            <w:bookmarkEnd w:id="3536"/>
            <w:r w:rsidRPr="00176B00">
              <w:rPr>
                <w:rFonts w:ascii="宋体" w:hAnsi="宋体" w:hint="eastAsia"/>
                <w:kern w:val="0"/>
              </w:rPr>
              <w:t>住房公积金</w:t>
            </w:r>
          </w:p>
        </w:tc>
        <w:tc>
          <w:tcPr>
            <w:tcW w:w="840" w:type="pct"/>
            <w:shd w:val="clear" w:color="auto" w:fill="auto"/>
            <w:vAlign w:val="center"/>
          </w:tcPr>
          <w:p w14:paraId="7965EA5C"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55DCC63A"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11AD9430"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4B1AA53E" w14:textId="77777777" w:rsidR="00546C89" w:rsidRPr="003F349F" w:rsidRDefault="00546C89" w:rsidP="00176B00">
            <w:pPr>
              <w:adjustRightInd w:val="0"/>
              <w:jc w:val="right"/>
              <w:rPr>
                <w:rFonts w:ascii="宋体" w:hAnsi="宋体"/>
              </w:rPr>
            </w:pPr>
          </w:p>
        </w:tc>
      </w:tr>
      <w:tr w:rsidR="0093546A" w:rsidRPr="0093546A" w14:paraId="518C7592" w14:textId="77777777" w:rsidTr="00176B00">
        <w:trPr>
          <w:trHeight w:val="454"/>
        </w:trPr>
        <w:tc>
          <w:tcPr>
            <w:tcW w:w="1639" w:type="pct"/>
            <w:shd w:val="clear" w:color="auto" w:fill="auto"/>
            <w:vAlign w:val="center"/>
          </w:tcPr>
          <w:p w14:paraId="7993A9F4" w14:textId="77777777" w:rsidR="00546C89" w:rsidRPr="003F349F" w:rsidRDefault="00546C89" w:rsidP="00176B00">
            <w:pPr>
              <w:adjustRightInd w:val="0"/>
              <w:jc w:val="left"/>
              <w:rPr>
                <w:rFonts w:ascii="宋体" w:hAnsi="宋体"/>
              </w:rPr>
            </w:pPr>
            <w:bookmarkStart w:id="3541" w:name="PO_应付职工薪酬_短期明细_29" w:colFirst="1" w:colLast="1"/>
            <w:bookmarkStart w:id="3542" w:name="PO_应付职工薪酬_短期明细_30" w:colFirst="2" w:colLast="2"/>
            <w:bookmarkStart w:id="3543" w:name="PO_应付职工薪酬_短期明细_31" w:colFirst="3" w:colLast="3"/>
            <w:bookmarkStart w:id="3544" w:name="PO_应付职工薪酬_短期明细_32" w:colFirst="4" w:colLast="4"/>
            <w:bookmarkEnd w:id="3537"/>
            <w:bookmarkEnd w:id="3538"/>
            <w:bookmarkEnd w:id="3539"/>
            <w:bookmarkEnd w:id="3540"/>
            <w:r w:rsidRPr="00176B00">
              <w:rPr>
                <w:rFonts w:ascii="宋体" w:hAnsi="宋体" w:hint="eastAsia"/>
                <w:kern w:val="0"/>
              </w:rPr>
              <w:t>工会经费和职工教育经费</w:t>
            </w:r>
          </w:p>
        </w:tc>
        <w:tc>
          <w:tcPr>
            <w:tcW w:w="840" w:type="pct"/>
            <w:shd w:val="clear" w:color="auto" w:fill="auto"/>
            <w:vAlign w:val="center"/>
          </w:tcPr>
          <w:p w14:paraId="30EBFE3C"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688522BB"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56923F17"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438B496B" w14:textId="77777777" w:rsidR="00546C89" w:rsidRPr="003F349F" w:rsidRDefault="00546C89" w:rsidP="00176B00">
            <w:pPr>
              <w:adjustRightInd w:val="0"/>
              <w:jc w:val="right"/>
              <w:rPr>
                <w:rFonts w:ascii="宋体" w:hAnsi="宋体"/>
              </w:rPr>
            </w:pPr>
          </w:p>
        </w:tc>
      </w:tr>
      <w:tr w:rsidR="0093546A" w:rsidRPr="0093546A" w14:paraId="1259E599" w14:textId="77777777" w:rsidTr="00176B00">
        <w:trPr>
          <w:trHeight w:val="454"/>
        </w:trPr>
        <w:tc>
          <w:tcPr>
            <w:tcW w:w="1639" w:type="pct"/>
            <w:shd w:val="clear" w:color="auto" w:fill="auto"/>
            <w:vAlign w:val="center"/>
          </w:tcPr>
          <w:p w14:paraId="14874ADE" w14:textId="77777777" w:rsidR="00546C89" w:rsidRPr="003F349F" w:rsidRDefault="00546C89" w:rsidP="00176B00">
            <w:pPr>
              <w:adjustRightInd w:val="0"/>
              <w:jc w:val="left"/>
              <w:rPr>
                <w:rFonts w:ascii="宋体" w:hAnsi="宋体"/>
              </w:rPr>
            </w:pPr>
            <w:bookmarkStart w:id="3545" w:name="PO_应付职工薪酬_短期明细_33" w:colFirst="1" w:colLast="1"/>
            <w:bookmarkStart w:id="3546" w:name="PO_应付职工薪酬_短期明细_34" w:colFirst="2" w:colLast="2"/>
            <w:bookmarkStart w:id="3547" w:name="PO_应付职工薪酬_短期明细_35" w:colFirst="3" w:colLast="3"/>
            <w:bookmarkStart w:id="3548" w:name="PO_应付职工薪酬_短期明细_36" w:colFirst="4" w:colLast="4"/>
            <w:bookmarkEnd w:id="3541"/>
            <w:bookmarkEnd w:id="3542"/>
            <w:bookmarkEnd w:id="3543"/>
            <w:bookmarkEnd w:id="3544"/>
            <w:r w:rsidRPr="00176B00">
              <w:rPr>
                <w:rFonts w:ascii="宋体" w:hAnsi="宋体" w:hint="eastAsia"/>
                <w:kern w:val="0"/>
              </w:rPr>
              <w:t>短期带薪缺勤</w:t>
            </w:r>
          </w:p>
        </w:tc>
        <w:tc>
          <w:tcPr>
            <w:tcW w:w="840" w:type="pct"/>
            <w:shd w:val="clear" w:color="auto" w:fill="auto"/>
            <w:vAlign w:val="center"/>
          </w:tcPr>
          <w:p w14:paraId="254FDE8C"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041967AC"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5DAAD78C"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7E1BFA2F" w14:textId="77777777" w:rsidR="00546C89" w:rsidRPr="003F349F" w:rsidRDefault="00546C89" w:rsidP="00176B00">
            <w:pPr>
              <w:adjustRightInd w:val="0"/>
              <w:jc w:val="right"/>
              <w:rPr>
                <w:rFonts w:ascii="宋体" w:hAnsi="宋体"/>
              </w:rPr>
            </w:pPr>
          </w:p>
        </w:tc>
      </w:tr>
      <w:tr w:rsidR="0093546A" w:rsidRPr="0093546A" w14:paraId="73122B22" w14:textId="77777777" w:rsidTr="00176B00">
        <w:trPr>
          <w:trHeight w:val="454"/>
        </w:trPr>
        <w:tc>
          <w:tcPr>
            <w:tcW w:w="1639" w:type="pct"/>
            <w:shd w:val="clear" w:color="auto" w:fill="auto"/>
            <w:vAlign w:val="center"/>
          </w:tcPr>
          <w:p w14:paraId="1DC9D043" w14:textId="77777777" w:rsidR="00546C89" w:rsidRPr="003F349F" w:rsidRDefault="00546C89" w:rsidP="00176B00">
            <w:pPr>
              <w:adjustRightInd w:val="0"/>
              <w:jc w:val="left"/>
              <w:rPr>
                <w:rFonts w:ascii="宋体" w:hAnsi="宋体"/>
              </w:rPr>
            </w:pPr>
            <w:bookmarkStart w:id="3549" w:name="PO_应付职工薪酬_短期明细_37" w:colFirst="1" w:colLast="1"/>
            <w:bookmarkStart w:id="3550" w:name="PO_应付职工薪酬_短期明细_38" w:colFirst="2" w:colLast="2"/>
            <w:bookmarkStart w:id="3551" w:name="PO_应付职工薪酬_短期明细_39" w:colFirst="3" w:colLast="3"/>
            <w:bookmarkStart w:id="3552" w:name="PO_应付职工薪酬_短期明细_40" w:colFirst="4" w:colLast="4"/>
            <w:bookmarkEnd w:id="3545"/>
            <w:bookmarkEnd w:id="3546"/>
            <w:bookmarkEnd w:id="3547"/>
            <w:bookmarkEnd w:id="3548"/>
            <w:r w:rsidRPr="00176B00">
              <w:rPr>
                <w:rFonts w:ascii="宋体" w:hAnsi="宋体" w:hint="eastAsia"/>
                <w:kern w:val="0"/>
              </w:rPr>
              <w:t>短期利润分享计划</w:t>
            </w:r>
          </w:p>
        </w:tc>
        <w:tc>
          <w:tcPr>
            <w:tcW w:w="840" w:type="pct"/>
            <w:shd w:val="clear" w:color="auto" w:fill="auto"/>
            <w:vAlign w:val="center"/>
          </w:tcPr>
          <w:p w14:paraId="62475E39"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66F6A046"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1E6F8907"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37E8A517" w14:textId="77777777" w:rsidR="00546C89" w:rsidRPr="003F349F" w:rsidRDefault="00546C89" w:rsidP="00176B00">
            <w:pPr>
              <w:adjustRightInd w:val="0"/>
              <w:jc w:val="right"/>
              <w:rPr>
                <w:rFonts w:ascii="宋体" w:hAnsi="宋体"/>
              </w:rPr>
            </w:pPr>
          </w:p>
        </w:tc>
      </w:tr>
      <w:tr w:rsidR="0093546A" w:rsidRPr="0093546A" w14:paraId="0565AB45" w14:textId="77777777" w:rsidTr="00176B00">
        <w:trPr>
          <w:trHeight w:val="454"/>
        </w:trPr>
        <w:tc>
          <w:tcPr>
            <w:tcW w:w="1639" w:type="pct"/>
            <w:shd w:val="clear" w:color="auto" w:fill="auto"/>
            <w:vAlign w:val="center"/>
          </w:tcPr>
          <w:p w14:paraId="1B0DB802" w14:textId="77777777" w:rsidR="00546C89" w:rsidRPr="003F349F" w:rsidRDefault="00546C89" w:rsidP="00176B00">
            <w:pPr>
              <w:adjustRightInd w:val="0"/>
              <w:jc w:val="left"/>
              <w:rPr>
                <w:rFonts w:ascii="宋体" w:hAnsi="宋体"/>
              </w:rPr>
            </w:pPr>
            <w:bookmarkStart w:id="3553" w:name="PO_应付职工薪酬_短期明细_41" w:colFirst="1" w:colLast="1"/>
            <w:bookmarkStart w:id="3554" w:name="PO_应付职工薪酬_短期明细_42" w:colFirst="2" w:colLast="2"/>
            <w:bookmarkStart w:id="3555" w:name="PO_应付职工薪酬_短期明细_43" w:colFirst="3" w:colLast="3"/>
            <w:bookmarkStart w:id="3556" w:name="PO_应付职工薪酬_短期明细_44" w:colFirst="4" w:colLast="4"/>
            <w:bookmarkEnd w:id="3549"/>
            <w:bookmarkEnd w:id="3550"/>
            <w:bookmarkEnd w:id="3551"/>
            <w:bookmarkEnd w:id="3552"/>
            <w:r w:rsidRPr="003F349F">
              <w:rPr>
                <w:rFonts w:ascii="宋体" w:hAnsi="宋体" w:hint="eastAsia"/>
              </w:rPr>
              <w:t>其他短期薪酬</w:t>
            </w:r>
          </w:p>
        </w:tc>
        <w:tc>
          <w:tcPr>
            <w:tcW w:w="840" w:type="pct"/>
            <w:shd w:val="clear" w:color="auto" w:fill="auto"/>
            <w:vAlign w:val="center"/>
          </w:tcPr>
          <w:p w14:paraId="7858D38E"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02B8DC96"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08F30C7C"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6F32A80B" w14:textId="77777777" w:rsidR="00546C89" w:rsidRPr="003F349F" w:rsidRDefault="00546C89" w:rsidP="00176B00">
            <w:pPr>
              <w:adjustRightInd w:val="0"/>
              <w:jc w:val="right"/>
              <w:rPr>
                <w:rFonts w:ascii="宋体" w:hAnsi="宋体"/>
              </w:rPr>
            </w:pPr>
          </w:p>
        </w:tc>
      </w:tr>
      <w:tr w:rsidR="0093546A" w:rsidRPr="0093546A" w14:paraId="7AE3C9E7" w14:textId="77777777" w:rsidTr="00176B00">
        <w:trPr>
          <w:trHeight w:val="454"/>
        </w:trPr>
        <w:tc>
          <w:tcPr>
            <w:tcW w:w="1639" w:type="pct"/>
            <w:shd w:val="clear" w:color="auto" w:fill="auto"/>
            <w:vAlign w:val="center"/>
          </w:tcPr>
          <w:p w14:paraId="28683562" w14:textId="1FD6F806" w:rsidR="00546C89" w:rsidRPr="003F349F" w:rsidRDefault="0093546A" w:rsidP="00176B00">
            <w:pPr>
              <w:adjustRightInd w:val="0"/>
              <w:ind w:firstLineChars="100" w:firstLine="210"/>
              <w:jc w:val="left"/>
              <w:rPr>
                <w:rFonts w:ascii="宋体" w:hAnsi="宋体"/>
              </w:rPr>
            </w:pPr>
            <w:bookmarkStart w:id="3557" w:name="PO_应付职工薪酬_短期明细_45" w:colFirst="1" w:colLast="1"/>
            <w:bookmarkStart w:id="3558" w:name="PO_应付职工薪酬_短期明细_46" w:colFirst="2" w:colLast="2"/>
            <w:bookmarkStart w:id="3559" w:name="PO_应付职工薪酬_短期明细_47" w:colFirst="3" w:colLast="3"/>
            <w:bookmarkStart w:id="3560" w:name="PO_应付职工薪酬_短期明细_48" w:colFirst="4" w:colLast="4"/>
            <w:bookmarkEnd w:id="3553"/>
            <w:bookmarkEnd w:id="3554"/>
            <w:bookmarkEnd w:id="3555"/>
            <w:bookmarkEnd w:id="3556"/>
            <w:r>
              <w:rPr>
                <w:rFonts w:ascii="宋体" w:hAnsi="宋体" w:hint="eastAsia"/>
              </w:rPr>
              <w:t>小</w:t>
            </w:r>
            <w:r>
              <w:rPr>
                <w:rFonts w:ascii="宋体" w:hAnsi="宋体"/>
              </w:rPr>
              <w:t xml:space="preserve">  计</w:t>
            </w:r>
          </w:p>
        </w:tc>
        <w:tc>
          <w:tcPr>
            <w:tcW w:w="840" w:type="pct"/>
            <w:shd w:val="clear" w:color="auto" w:fill="auto"/>
            <w:vAlign w:val="center"/>
          </w:tcPr>
          <w:p w14:paraId="40D4B6BC"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3B7324BC"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4B55235A"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1C3A127B" w14:textId="77777777" w:rsidR="00546C89" w:rsidRPr="003F349F" w:rsidRDefault="00546C89" w:rsidP="00176B00">
            <w:pPr>
              <w:adjustRightInd w:val="0"/>
              <w:jc w:val="right"/>
              <w:rPr>
                <w:rFonts w:ascii="宋体" w:hAnsi="宋体"/>
              </w:rPr>
            </w:pPr>
          </w:p>
        </w:tc>
      </w:tr>
    </w:tbl>
    <w:bookmarkEnd w:id="3557"/>
    <w:bookmarkEnd w:id="3558"/>
    <w:bookmarkEnd w:id="3559"/>
    <w:bookmarkEnd w:id="3560"/>
    <w:p w14:paraId="0FC59F3A" w14:textId="2BF25A4A" w:rsidR="00546C89" w:rsidRPr="003A10D7" w:rsidRDefault="003A10D7" w:rsidP="003A10D7">
      <w:pPr>
        <w:pStyle w:val="4"/>
        <w:ind w:firstLineChars="200"/>
      </w:pPr>
      <w:r>
        <w:t xml:space="preserve"> </w:t>
      </w:r>
      <w:r w:rsidR="00546C89" w:rsidRPr="003A10D7">
        <w:rPr>
          <w:rFonts w:hint="eastAsia"/>
        </w:rPr>
        <w:t>设定提存计划明细情况</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792"/>
        <w:gridCol w:w="1431"/>
        <w:gridCol w:w="1431"/>
        <w:gridCol w:w="1431"/>
        <w:gridCol w:w="1431"/>
      </w:tblGrid>
      <w:tr w:rsidR="0093546A" w:rsidRPr="0093546A" w14:paraId="05F36127" w14:textId="77777777" w:rsidTr="00176B00">
        <w:trPr>
          <w:trHeight w:val="454"/>
          <w:tblHeader/>
        </w:trPr>
        <w:tc>
          <w:tcPr>
            <w:tcW w:w="1639" w:type="pct"/>
            <w:shd w:val="clear" w:color="auto" w:fill="auto"/>
            <w:vAlign w:val="center"/>
          </w:tcPr>
          <w:p w14:paraId="2B7A34BC" w14:textId="5387C16E" w:rsidR="00546C89" w:rsidRPr="003F349F" w:rsidRDefault="0093546A" w:rsidP="00176B00">
            <w:pPr>
              <w:adjustRightInd w:val="0"/>
              <w:ind w:firstLineChars="100" w:firstLine="210"/>
              <w:jc w:val="left"/>
              <w:rPr>
                <w:rFonts w:ascii="宋体" w:hAnsi="宋体"/>
              </w:rPr>
            </w:pPr>
            <w:r>
              <w:rPr>
                <w:rFonts w:ascii="宋体" w:hAnsi="宋体" w:hint="eastAsia"/>
              </w:rPr>
              <w:t>项</w:t>
            </w:r>
            <w:r>
              <w:rPr>
                <w:rFonts w:ascii="宋体" w:hAnsi="宋体"/>
              </w:rPr>
              <w:t xml:space="preserve">  目</w:t>
            </w:r>
          </w:p>
        </w:tc>
        <w:tc>
          <w:tcPr>
            <w:tcW w:w="840" w:type="pct"/>
            <w:shd w:val="clear" w:color="auto" w:fill="auto"/>
            <w:vAlign w:val="center"/>
          </w:tcPr>
          <w:p w14:paraId="0A45E0C6" w14:textId="77777777" w:rsidR="00546C89" w:rsidRPr="003F349F" w:rsidRDefault="00546C89" w:rsidP="00176B00">
            <w:pPr>
              <w:adjustRightInd w:val="0"/>
              <w:jc w:val="center"/>
              <w:rPr>
                <w:rFonts w:ascii="宋体" w:hAnsi="宋体"/>
              </w:rPr>
            </w:pPr>
            <w:r w:rsidRPr="003F349F">
              <w:rPr>
                <w:rFonts w:ascii="宋体" w:hAnsi="宋体" w:hint="eastAsia"/>
              </w:rPr>
              <w:t>期初数</w:t>
            </w:r>
          </w:p>
        </w:tc>
        <w:tc>
          <w:tcPr>
            <w:tcW w:w="840" w:type="pct"/>
            <w:shd w:val="clear" w:color="auto" w:fill="auto"/>
            <w:vAlign w:val="center"/>
          </w:tcPr>
          <w:p w14:paraId="35CCC28E" w14:textId="77777777" w:rsidR="00546C89" w:rsidRPr="003F349F" w:rsidRDefault="00546C89" w:rsidP="00176B00">
            <w:pPr>
              <w:adjustRightInd w:val="0"/>
              <w:jc w:val="center"/>
              <w:rPr>
                <w:rFonts w:ascii="宋体" w:hAnsi="宋体"/>
              </w:rPr>
            </w:pPr>
            <w:r w:rsidRPr="003F349F">
              <w:rPr>
                <w:rFonts w:ascii="宋体" w:hAnsi="宋体" w:hint="eastAsia"/>
              </w:rPr>
              <w:t>本期增加</w:t>
            </w:r>
          </w:p>
        </w:tc>
        <w:tc>
          <w:tcPr>
            <w:tcW w:w="840" w:type="pct"/>
            <w:shd w:val="clear" w:color="auto" w:fill="auto"/>
            <w:vAlign w:val="center"/>
          </w:tcPr>
          <w:p w14:paraId="0B508506" w14:textId="77777777" w:rsidR="00546C89" w:rsidRPr="003F349F" w:rsidRDefault="00546C89" w:rsidP="00176B00">
            <w:pPr>
              <w:adjustRightInd w:val="0"/>
              <w:jc w:val="center"/>
              <w:rPr>
                <w:rFonts w:ascii="宋体" w:hAnsi="宋体"/>
              </w:rPr>
            </w:pPr>
            <w:r w:rsidRPr="003F349F">
              <w:rPr>
                <w:rFonts w:ascii="宋体" w:hAnsi="宋体" w:hint="eastAsia"/>
              </w:rPr>
              <w:t>本期减少</w:t>
            </w:r>
          </w:p>
        </w:tc>
        <w:tc>
          <w:tcPr>
            <w:tcW w:w="840" w:type="pct"/>
            <w:shd w:val="clear" w:color="auto" w:fill="auto"/>
            <w:vAlign w:val="center"/>
          </w:tcPr>
          <w:p w14:paraId="2B0BFCF1" w14:textId="77777777" w:rsidR="00546C89" w:rsidRPr="003F349F" w:rsidRDefault="00546C89" w:rsidP="00176B00">
            <w:pPr>
              <w:adjustRightInd w:val="0"/>
              <w:jc w:val="center"/>
              <w:rPr>
                <w:rFonts w:ascii="宋体" w:hAnsi="宋体"/>
              </w:rPr>
            </w:pPr>
            <w:r w:rsidRPr="003F349F">
              <w:rPr>
                <w:rFonts w:ascii="宋体" w:hAnsi="宋体" w:hint="eastAsia"/>
              </w:rPr>
              <w:t>期末数</w:t>
            </w:r>
          </w:p>
        </w:tc>
      </w:tr>
      <w:tr w:rsidR="0093546A" w:rsidRPr="0093546A" w14:paraId="5645166C" w14:textId="77777777" w:rsidTr="00176B00">
        <w:trPr>
          <w:trHeight w:val="454"/>
        </w:trPr>
        <w:tc>
          <w:tcPr>
            <w:tcW w:w="1639" w:type="pct"/>
            <w:shd w:val="clear" w:color="auto" w:fill="auto"/>
            <w:vAlign w:val="center"/>
          </w:tcPr>
          <w:p w14:paraId="64E2C01A" w14:textId="77777777" w:rsidR="00546C89" w:rsidRPr="003F349F" w:rsidRDefault="00546C89" w:rsidP="00176B00">
            <w:pPr>
              <w:adjustRightInd w:val="0"/>
              <w:jc w:val="left"/>
              <w:rPr>
                <w:rFonts w:ascii="宋体" w:hAnsi="宋体"/>
              </w:rPr>
            </w:pPr>
            <w:bookmarkStart w:id="3561" w:name="PO_应付职工薪酬_设定提存_1" w:colFirst="1" w:colLast="1"/>
            <w:bookmarkStart w:id="3562" w:name="PO_应付职工薪酬_设定提存_2" w:colFirst="2" w:colLast="2"/>
            <w:bookmarkStart w:id="3563" w:name="PO_应付职工薪酬_设定提存_3" w:colFirst="3" w:colLast="3"/>
            <w:bookmarkStart w:id="3564" w:name="PO_应付职工薪酬_设定提存_4" w:colFirst="4" w:colLast="4"/>
            <w:r w:rsidRPr="003F349F">
              <w:rPr>
                <w:rFonts w:ascii="宋体" w:hAnsi="宋体" w:hint="eastAsia"/>
              </w:rPr>
              <w:t>基本养老保险</w:t>
            </w:r>
          </w:p>
        </w:tc>
        <w:tc>
          <w:tcPr>
            <w:tcW w:w="840" w:type="pct"/>
            <w:shd w:val="clear" w:color="auto" w:fill="auto"/>
            <w:vAlign w:val="center"/>
          </w:tcPr>
          <w:p w14:paraId="69F0825B"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4AC5BFE4"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1F5F57B6"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27B49857" w14:textId="77777777" w:rsidR="00546C89" w:rsidRPr="003F349F" w:rsidRDefault="00546C89" w:rsidP="00176B00">
            <w:pPr>
              <w:adjustRightInd w:val="0"/>
              <w:jc w:val="right"/>
              <w:rPr>
                <w:rFonts w:ascii="宋体" w:hAnsi="宋体"/>
              </w:rPr>
            </w:pPr>
          </w:p>
        </w:tc>
      </w:tr>
      <w:tr w:rsidR="0093546A" w:rsidRPr="0093546A" w14:paraId="10F175EC" w14:textId="77777777" w:rsidTr="00176B00">
        <w:trPr>
          <w:trHeight w:val="454"/>
        </w:trPr>
        <w:tc>
          <w:tcPr>
            <w:tcW w:w="1639" w:type="pct"/>
            <w:shd w:val="clear" w:color="auto" w:fill="auto"/>
            <w:vAlign w:val="center"/>
          </w:tcPr>
          <w:p w14:paraId="337A1EC0" w14:textId="77777777" w:rsidR="00546C89" w:rsidRPr="003F349F" w:rsidRDefault="00546C89" w:rsidP="00176B00">
            <w:pPr>
              <w:adjustRightInd w:val="0"/>
              <w:jc w:val="left"/>
              <w:rPr>
                <w:rFonts w:ascii="宋体" w:hAnsi="宋体"/>
              </w:rPr>
            </w:pPr>
            <w:bookmarkStart w:id="3565" w:name="PO_应付职工薪酬_设定提存_5" w:colFirst="1" w:colLast="1"/>
            <w:bookmarkStart w:id="3566" w:name="PO_应付职工薪酬_设定提存_6" w:colFirst="2" w:colLast="2"/>
            <w:bookmarkStart w:id="3567" w:name="PO_应付职工薪酬_设定提存_7" w:colFirst="3" w:colLast="3"/>
            <w:bookmarkStart w:id="3568" w:name="PO_应付职工薪酬_设定提存_8" w:colFirst="4" w:colLast="4"/>
            <w:bookmarkEnd w:id="3561"/>
            <w:bookmarkEnd w:id="3562"/>
            <w:bookmarkEnd w:id="3563"/>
            <w:bookmarkEnd w:id="3564"/>
            <w:r w:rsidRPr="003F349F">
              <w:rPr>
                <w:rFonts w:ascii="宋体" w:hAnsi="宋体" w:hint="eastAsia"/>
              </w:rPr>
              <w:t>失业保险费</w:t>
            </w:r>
          </w:p>
        </w:tc>
        <w:tc>
          <w:tcPr>
            <w:tcW w:w="840" w:type="pct"/>
            <w:shd w:val="clear" w:color="auto" w:fill="auto"/>
            <w:vAlign w:val="center"/>
          </w:tcPr>
          <w:p w14:paraId="6EFA8CB4"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1CF4D73E"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77F2371E"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223972AF" w14:textId="77777777" w:rsidR="00546C89" w:rsidRPr="003F349F" w:rsidRDefault="00546C89" w:rsidP="00176B00">
            <w:pPr>
              <w:adjustRightInd w:val="0"/>
              <w:jc w:val="right"/>
              <w:rPr>
                <w:rFonts w:ascii="宋体" w:hAnsi="宋体"/>
              </w:rPr>
            </w:pPr>
          </w:p>
        </w:tc>
      </w:tr>
      <w:tr w:rsidR="0093546A" w:rsidRPr="0093546A" w14:paraId="15455828" w14:textId="77777777" w:rsidTr="00176B00">
        <w:trPr>
          <w:trHeight w:val="454"/>
        </w:trPr>
        <w:tc>
          <w:tcPr>
            <w:tcW w:w="1639" w:type="pct"/>
            <w:shd w:val="clear" w:color="auto" w:fill="auto"/>
            <w:vAlign w:val="center"/>
          </w:tcPr>
          <w:p w14:paraId="1A45AA1D" w14:textId="77777777" w:rsidR="00546C89" w:rsidRPr="003F349F" w:rsidRDefault="00546C89" w:rsidP="00176B00">
            <w:pPr>
              <w:adjustRightInd w:val="0"/>
              <w:jc w:val="left"/>
              <w:rPr>
                <w:rFonts w:ascii="宋体" w:hAnsi="宋体"/>
              </w:rPr>
            </w:pPr>
            <w:bookmarkStart w:id="3569" w:name="PO_应付职工薪酬_设定提存_9" w:colFirst="1" w:colLast="1"/>
            <w:bookmarkStart w:id="3570" w:name="PO_应付职工薪酬_设定提存_10" w:colFirst="2" w:colLast="2"/>
            <w:bookmarkStart w:id="3571" w:name="PO_应付职工薪酬_设定提存_11" w:colFirst="3" w:colLast="3"/>
            <w:bookmarkStart w:id="3572" w:name="PO_应付职工薪酬_设定提存_12" w:colFirst="4" w:colLast="4"/>
            <w:bookmarkEnd w:id="3565"/>
            <w:bookmarkEnd w:id="3566"/>
            <w:bookmarkEnd w:id="3567"/>
            <w:bookmarkEnd w:id="3568"/>
            <w:r w:rsidRPr="003F349F">
              <w:rPr>
                <w:rFonts w:ascii="宋体" w:hAnsi="宋体" w:hint="eastAsia"/>
              </w:rPr>
              <w:t>企业年金缴费</w:t>
            </w:r>
          </w:p>
        </w:tc>
        <w:tc>
          <w:tcPr>
            <w:tcW w:w="840" w:type="pct"/>
            <w:shd w:val="clear" w:color="auto" w:fill="auto"/>
            <w:vAlign w:val="center"/>
          </w:tcPr>
          <w:p w14:paraId="7D9BEA08"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616E2A64"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5A5D3756"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4520C57E" w14:textId="77777777" w:rsidR="00546C89" w:rsidRPr="003F349F" w:rsidRDefault="00546C89" w:rsidP="00176B00">
            <w:pPr>
              <w:adjustRightInd w:val="0"/>
              <w:jc w:val="right"/>
              <w:rPr>
                <w:rFonts w:ascii="宋体" w:hAnsi="宋体"/>
              </w:rPr>
            </w:pPr>
          </w:p>
        </w:tc>
      </w:tr>
      <w:tr w:rsidR="0093546A" w:rsidRPr="0093546A" w14:paraId="01E3AB5E" w14:textId="77777777" w:rsidTr="00176B00">
        <w:trPr>
          <w:trHeight w:val="454"/>
        </w:trPr>
        <w:tc>
          <w:tcPr>
            <w:tcW w:w="1639" w:type="pct"/>
            <w:shd w:val="clear" w:color="auto" w:fill="auto"/>
            <w:vAlign w:val="center"/>
          </w:tcPr>
          <w:p w14:paraId="2053A0CB" w14:textId="77777777" w:rsidR="00546C89" w:rsidRPr="003F349F" w:rsidRDefault="00546C89" w:rsidP="00176B00">
            <w:pPr>
              <w:adjustRightInd w:val="0"/>
              <w:jc w:val="left"/>
              <w:rPr>
                <w:rFonts w:ascii="宋体" w:hAnsi="宋体"/>
              </w:rPr>
            </w:pPr>
            <w:bookmarkStart w:id="3573" w:name="PO_应付职工薪酬_设定提存_13" w:colFirst="1" w:colLast="1"/>
            <w:bookmarkStart w:id="3574" w:name="PO_应付职工薪酬_设定提存_14" w:colFirst="2" w:colLast="2"/>
            <w:bookmarkStart w:id="3575" w:name="PO_应付职工薪酬_设定提存_15" w:colFirst="3" w:colLast="3"/>
            <w:bookmarkStart w:id="3576" w:name="PO_应付职工薪酬_设定提存_16" w:colFirst="4" w:colLast="4"/>
            <w:bookmarkEnd w:id="3569"/>
            <w:bookmarkEnd w:id="3570"/>
            <w:bookmarkEnd w:id="3571"/>
            <w:bookmarkEnd w:id="3572"/>
            <w:r w:rsidRPr="003F349F">
              <w:rPr>
                <w:rFonts w:ascii="宋体" w:hAnsi="宋体" w:hint="eastAsia"/>
              </w:rPr>
              <w:t>……</w:t>
            </w:r>
          </w:p>
        </w:tc>
        <w:tc>
          <w:tcPr>
            <w:tcW w:w="840" w:type="pct"/>
            <w:shd w:val="clear" w:color="auto" w:fill="auto"/>
            <w:vAlign w:val="center"/>
          </w:tcPr>
          <w:p w14:paraId="434C504E"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61B1A1E4"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769C94B2"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70016DF1" w14:textId="77777777" w:rsidR="00546C89" w:rsidRPr="003F349F" w:rsidRDefault="00546C89" w:rsidP="00176B00">
            <w:pPr>
              <w:adjustRightInd w:val="0"/>
              <w:jc w:val="right"/>
              <w:rPr>
                <w:rFonts w:ascii="宋体" w:hAnsi="宋体"/>
              </w:rPr>
            </w:pPr>
          </w:p>
        </w:tc>
      </w:tr>
      <w:tr w:rsidR="0093546A" w:rsidRPr="0093546A" w14:paraId="466CEAA4" w14:textId="77777777" w:rsidTr="00176B00">
        <w:trPr>
          <w:trHeight w:val="454"/>
        </w:trPr>
        <w:tc>
          <w:tcPr>
            <w:tcW w:w="1639" w:type="pct"/>
            <w:shd w:val="clear" w:color="auto" w:fill="auto"/>
            <w:vAlign w:val="center"/>
          </w:tcPr>
          <w:p w14:paraId="1631EF85" w14:textId="43BDC9FD" w:rsidR="00546C89" w:rsidRPr="003F349F" w:rsidRDefault="0093546A" w:rsidP="00176B00">
            <w:pPr>
              <w:adjustRightInd w:val="0"/>
              <w:ind w:firstLineChars="100" w:firstLine="210"/>
              <w:jc w:val="left"/>
              <w:rPr>
                <w:rFonts w:ascii="宋体" w:hAnsi="宋体"/>
              </w:rPr>
            </w:pPr>
            <w:bookmarkStart w:id="3577" w:name="PO_应付职工薪酬_设定提存_17" w:colFirst="1" w:colLast="1"/>
            <w:bookmarkStart w:id="3578" w:name="PO_应付职工薪酬_设定提存_18" w:colFirst="2" w:colLast="2"/>
            <w:bookmarkStart w:id="3579" w:name="PO_应付职工薪酬_设定提存_19" w:colFirst="3" w:colLast="3"/>
            <w:bookmarkStart w:id="3580" w:name="PO_应付职工薪酬_设定提存_20" w:colFirst="4" w:colLast="4"/>
            <w:bookmarkEnd w:id="3573"/>
            <w:bookmarkEnd w:id="3574"/>
            <w:bookmarkEnd w:id="3575"/>
            <w:bookmarkEnd w:id="3576"/>
            <w:r>
              <w:rPr>
                <w:rFonts w:ascii="宋体" w:hAnsi="宋体" w:hint="eastAsia"/>
              </w:rPr>
              <w:t>小</w:t>
            </w:r>
            <w:r>
              <w:rPr>
                <w:rFonts w:ascii="宋体" w:hAnsi="宋体"/>
              </w:rPr>
              <w:t xml:space="preserve">  计</w:t>
            </w:r>
          </w:p>
        </w:tc>
        <w:tc>
          <w:tcPr>
            <w:tcW w:w="840" w:type="pct"/>
            <w:shd w:val="clear" w:color="auto" w:fill="auto"/>
            <w:vAlign w:val="center"/>
          </w:tcPr>
          <w:p w14:paraId="14BE87E7"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6C707771"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31A311AE" w14:textId="77777777" w:rsidR="00546C89" w:rsidRPr="003F349F" w:rsidRDefault="00546C89" w:rsidP="00176B00">
            <w:pPr>
              <w:adjustRightInd w:val="0"/>
              <w:jc w:val="right"/>
              <w:rPr>
                <w:rFonts w:ascii="宋体" w:hAnsi="宋体"/>
              </w:rPr>
            </w:pPr>
          </w:p>
        </w:tc>
        <w:tc>
          <w:tcPr>
            <w:tcW w:w="840" w:type="pct"/>
            <w:shd w:val="clear" w:color="auto" w:fill="auto"/>
            <w:vAlign w:val="center"/>
          </w:tcPr>
          <w:p w14:paraId="57E9FBC7" w14:textId="77777777" w:rsidR="00546C89" w:rsidRPr="003F349F" w:rsidRDefault="00546C89" w:rsidP="00176B00">
            <w:pPr>
              <w:adjustRightInd w:val="0"/>
              <w:jc w:val="right"/>
              <w:rPr>
                <w:rFonts w:ascii="宋体" w:hAnsi="宋体"/>
              </w:rPr>
            </w:pPr>
          </w:p>
        </w:tc>
      </w:tr>
    </w:tbl>
    <w:bookmarkEnd w:id="3577"/>
    <w:bookmarkEnd w:id="3578"/>
    <w:bookmarkEnd w:id="3579"/>
    <w:bookmarkEnd w:id="3580"/>
    <w:p w14:paraId="5B727E40" w14:textId="64B5680A" w:rsidR="00546C89" w:rsidRPr="003A10D7" w:rsidRDefault="003A10D7" w:rsidP="003A10D7">
      <w:pPr>
        <w:pStyle w:val="4"/>
        <w:ind w:firstLineChars="200"/>
      </w:pPr>
      <w:r>
        <w:t xml:space="preserve"> </w:t>
      </w:r>
      <w:r w:rsidR="00546C89" w:rsidRPr="003A10D7">
        <w:rPr>
          <w:rFonts w:hint="eastAsia"/>
        </w:rPr>
        <w:t>其他说明</w:t>
      </w:r>
    </w:p>
    <w:bookmarkEnd w:id="3488"/>
    <w:p w14:paraId="526253F0" w14:textId="77777777" w:rsidR="00E61849" w:rsidRPr="00B86E59" w:rsidRDefault="00E61849" w:rsidP="00536C63">
      <w:pPr>
        <w:spacing w:line="360" w:lineRule="auto"/>
        <w:ind w:firstLineChars="200" w:firstLine="420"/>
        <w:rPr>
          <w:rFonts w:ascii="宋体" w:hAnsi="宋体"/>
          <w:kern w:val="0"/>
          <w:szCs w:val="21"/>
        </w:rPr>
      </w:pPr>
    </w:p>
    <w:p w14:paraId="213AED3D" w14:textId="77777777" w:rsidR="008E25C2" w:rsidRPr="00B86E59" w:rsidRDefault="008E25C2" w:rsidP="00536C63">
      <w:pPr>
        <w:spacing w:line="360" w:lineRule="auto"/>
        <w:ind w:firstLineChars="200" w:firstLine="420"/>
        <w:rPr>
          <w:rFonts w:ascii="宋体" w:hAnsi="宋体"/>
          <w:kern w:val="0"/>
          <w:szCs w:val="21"/>
        </w:rPr>
      </w:pPr>
    </w:p>
    <w:p w14:paraId="6CAC08D6" w14:textId="0D4DE49C" w:rsidR="00827621" w:rsidRPr="003A10D7" w:rsidRDefault="003A10D7" w:rsidP="003A10D7">
      <w:pPr>
        <w:pStyle w:val="3"/>
        <w:ind w:firstLineChars="200"/>
      </w:pPr>
      <w:bookmarkStart w:id="3581" w:name="PO_应交税费"/>
      <w:r>
        <w:t xml:space="preserve"> </w:t>
      </w:r>
      <w:r w:rsidR="00827621" w:rsidRPr="003A10D7">
        <w:rPr>
          <w:rFonts w:hint="eastAsia"/>
        </w:rPr>
        <w:t>应交税费</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231"/>
        <w:gridCol w:w="1572"/>
        <w:gridCol w:w="1572"/>
        <w:gridCol w:w="1572"/>
        <w:gridCol w:w="1569"/>
      </w:tblGrid>
      <w:tr w:rsidR="0093546A" w:rsidRPr="003F349F" w14:paraId="36A3215E" w14:textId="77777777" w:rsidTr="00176B00">
        <w:trPr>
          <w:trHeight w:val="454"/>
          <w:tblHeader/>
          <w:jc w:val="center"/>
        </w:trPr>
        <w:tc>
          <w:tcPr>
            <w:tcW w:w="1310" w:type="pct"/>
            <w:shd w:val="clear" w:color="auto" w:fill="auto"/>
            <w:tcMar>
              <w:top w:w="0" w:type="dxa"/>
              <w:left w:w="108" w:type="dxa"/>
              <w:bottom w:w="0" w:type="dxa"/>
              <w:right w:w="108" w:type="dxa"/>
            </w:tcMar>
            <w:vAlign w:val="center"/>
          </w:tcPr>
          <w:p w14:paraId="1EDBE51E" w14:textId="7551945B" w:rsidR="00827621" w:rsidRPr="003F349F" w:rsidRDefault="0093546A"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923" w:type="pct"/>
            <w:shd w:val="clear" w:color="auto" w:fill="auto"/>
            <w:tcMar>
              <w:top w:w="0" w:type="dxa"/>
              <w:left w:w="108" w:type="dxa"/>
              <w:bottom w:w="0" w:type="dxa"/>
              <w:right w:w="108" w:type="dxa"/>
            </w:tcMar>
            <w:vAlign w:val="center"/>
          </w:tcPr>
          <w:p w14:paraId="74F16E9C" w14:textId="77777777" w:rsidR="00827621" w:rsidRPr="003F349F" w:rsidRDefault="007F39CC" w:rsidP="00176B00">
            <w:pPr>
              <w:adjustRightInd w:val="0"/>
              <w:jc w:val="center"/>
              <w:rPr>
                <w:rFonts w:ascii="宋体" w:hAnsi="宋体"/>
                <w:kern w:val="0"/>
                <w:szCs w:val="21"/>
              </w:rPr>
            </w:pPr>
            <w:r w:rsidRPr="003F349F">
              <w:rPr>
                <w:rFonts w:ascii="宋体" w:hAnsi="宋体" w:hint="eastAsia"/>
                <w:szCs w:val="21"/>
              </w:rPr>
              <w:t>期初数</w:t>
            </w:r>
          </w:p>
        </w:tc>
        <w:tc>
          <w:tcPr>
            <w:tcW w:w="923" w:type="pct"/>
            <w:shd w:val="clear" w:color="auto" w:fill="auto"/>
            <w:tcMar>
              <w:top w:w="0" w:type="dxa"/>
              <w:left w:w="108" w:type="dxa"/>
              <w:bottom w:w="0" w:type="dxa"/>
              <w:right w:w="108" w:type="dxa"/>
            </w:tcMar>
            <w:vAlign w:val="center"/>
          </w:tcPr>
          <w:p w14:paraId="6D2D5825" w14:textId="77777777" w:rsidR="00827621" w:rsidRPr="003F349F" w:rsidRDefault="002168BF" w:rsidP="00176B00">
            <w:pPr>
              <w:adjustRightInd w:val="0"/>
              <w:jc w:val="center"/>
              <w:rPr>
                <w:rFonts w:ascii="宋体" w:hAnsi="宋体"/>
                <w:kern w:val="0"/>
                <w:szCs w:val="21"/>
              </w:rPr>
            </w:pPr>
            <w:r w:rsidRPr="003F349F">
              <w:rPr>
                <w:rFonts w:ascii="宋体" w:hAnsi="宋体" w:hint="eastAsia"/>
                <w:kern w:val="0"/>
                <w:szCs w:val="21"/>
              </w:rPr>
              <w:t>本期</w:t>
            </w:r>
            <w:r w:rsidR="00827621" w:rsidRPr="003F349F">
              <w:rPr>
                <w:rFonts w:ascii="宋体" w:hAnsi="宋体" w:hint="eastAsia"/>
                <w:kern w:val="0"/>
                <w:szCs w:val="21"/>
              </w:rPr>
              <w:t>应交</w:t>
            </w:r>
          </w:p>
        </w:tc>
        <w:tc>
          <w:tcPr>
            <w:tcW w:w="923" w:type="pct"/>
            <w:shd w:val="clear" w:color="auto" w:fill="auto"/>
            <w:tcMar>
              <w:top w:w="0" w:type="dxa"/>
              <w:left w:w="108" w:type="dxa"/>
              <w:bottom w:w="0" w:type="dxa"/>
              <w:right w:w="108" w:type="dxa"/>
            </w:tcMar>
            <w:vAlign w:val="center"/>
          </w:tcPr>
          <w:p w14:paraId="7F9B7ED8" w14:textId="77777777" w:rsidR="00827621" w:rsidRPr="003F349F" w:rsidRDefault="002168BF" w:rsidP="00176B00">
            <w:pPr>
              <w:adjustRightInd w:val="0"/>
              <w:jc w:val="center"/>
              <w:rPr>
                <w:rFonts w:ascii="宋体" w:hAnsi="宋体"/>
                <w:kern w:val="0"/>
                <w:szCs w:val="21"/>
              </w:rPr>
            </w:pPr>
            <w:r w:rsidRPr="003F349F">
              <w:rPr>
                <w:rFonts w:ascii="宋体" w:hAnsi="宋体" w:hint="eastAsia"/>
                <w:kern w:val="0"/>
                <w:szCs w:val="21"/>
              </w:rPr>
              <w:t>本期</w:t>
            </w:r>
            <w:r w:rsidR="00827621" w:rsidRPr="003F349F">
              <w:rPr>
                <w:rFonts w:ascii="宋体" w:hAnsi="宋体" w:hint="eastAsia"/>
                <w:kern w:val="0"/>
                <w:szCs w:val="21"/>
              </w:rPr>
              <w:t>已交</w:t>
            </w:r>
          </w:p>
        </w:tc>
        <w:tc>
          <w:tcPr>
            <w:tcW w:w="923" w:type="pct"/>
            <w:shd w:val="clear" w:color="auto" w:fill="auto"/>
            <w:tcMar>
              <w:top w:w="0" w:type="dxa"/>
              <w:left w:w="108" w:type="dxa"/>
              <w:bottom w:w="0" w:type="dxa"/>
              <w:right w:w="108" w:type="dxa"/>
            </w:tcMar>
            <w:vAlign w:val="center"/>
          </w:tcPr>
          <w:p w14:paraId="0B5E2AF8" w14:textId="77777777" w:rsidR="00827621" w:rsidRPr="003F349F" w:rsidRDefault="007F39CC" w:rsidP="00176B00">
            <w:pPr>
              <w:adjustRightInd w:val="0"/>
              <w:jc w:val="center"/>
              <w:rPr>
                <w:rFonts w:ascii="宋体" w:hAnsi="宋体"/>
                <w:kern w:val="0"/>
                <w:szCs w:val="21"/>
              </w:rPr>
            </w:pPr>
            <w:r w:rsidRPr="003F349F">
              <w:rPr>
                <w:rFonts w:ascii="宋体" w:hAnsi="宋体" w:hint="eastAsia"/>
                <w:szCs w:val="21"/>
              </w:rPr>
              <w:t>期末数</w:t>
            </w:r>
          </w:p>
        </w:tc>
      </w:tr>
      <w:tr w:rsidR="0093546A" w:rsidRPr="003F349F" w14:paraId="5433C136" w14:textId="77777777" w:rsidTr="00176B00">
        <w:trPr>
          <w:trHeight w:val="454"/>
          <w:jc w:val="center"/>
        </w:trPr>
        <w:tc>
          <w:tcPr>
            <w:tcW w:w="1310" w:type="pct"/>
            <w:shd w:val="clear" w:color="auto" w:fill="auto"/>
            <w:tcMar>
              <w:top w:w="0" w:type="dxa"/>
              <w:left w:w="108" w:type="dxa"/>
              <w:bottom w:w="0" w:type="dxa"/>
              <w:right w:w="108" w:type="dxa"/>
            </w:tcMar>
            <w:vAlign w:val="center"/>
          </w:tcPr>
          <w:p w14:paraId="2B43F29C" w14:textId="77777777" w:rsidR="00827621" w:rsidRPr="003F349F" w:rsidRDefault="00827621" w:rsidP="00176B00">
            <w:pPr>
              <w:adjustRightInd w:val="0"/>
              <w:jc w:val="left"/>
              <w:rPr>
                <w:rFonts w:ascii="宋体" w:hAnsi="宋体"/>
                <w:szCs w:val="21"/>
              </w:rPr>
            </w:pPr>
            <w:bookmarkStart w:id="3582" w:name="PO_应交税费_明细_1" w:colFirst="1" w:colLast="1"/>
            <w:bookmarkStart w:id="3583" w:name="PO_应交税费_明细_2" w:colFirst="2" w:colLast="2"/>
            <w:bookmarkStart w:id="3584" w:name="PO_应交税费_明细_3" w:colFirst="3" w:colLast="3"/>
            <w:bookmarkStart w:id="3585" w:name="PO_应交税费_明细_4" w:colFirst="4" w:colLast="4"/>
            <w:r w:rsidRPr="003F349F">
              <w:rPr>
                <w:rFonts w:ascii="宋体" w:hAnsi="宋体" w:hint="eastAsia"/>
                <w:szCs w:val="21"/>
              </w:rPr>
              <w:t>增值税</w:t>
            </w:r>
          </w:p>
        </w:tc>
        <w:tc>
          <w:tcPr>
            <w:tcW w:w="923" w:type="pct"/>
            <w:shd w:val="clear" w:color="auto" w:fill="auto"/>
            <w:tcMar>
              <w:top w:w="0" w:type="dxa"/>
              <w:left w:w="108" w:type="dxa"/>
              <w:bottom w:w="0" w:type="dxa"/>
              <w:right w:w="108" w:type="dxa"/>
            </w:tcMar>
            <w:vAlign w:val="center"/>
          </w:tcPr>
          <w:p w14:paraId="68BF0DE1" w14:textId="77777777" w:rsidR="00827621" w:rsidRPr="003F349F" w:rsidRDefault="00827621" w:rsidP="00176B00">
            <w:pPr>
              <w:adjustRightInd w:val="0"/>
              <w:jc w:val="right"/>
              <w:rPr>
                <w:rFonts w:ascii="宋体" w:hAnsi="宋体"/>
                <w:szCs w:val="21"/>
              </w:rPr>
            </w:pPr>
          </w:p>
        </w:tc>
        <w:tc>
          <w:tcPr>
            <w:tcW w:w="923" w:type="pct"/>
            <w:shd w:val="clear" w:color="auto" w:fill="auto"/>
            <w:tcMar>
              <w:top w:w="0" w:type="dxa"/>
              <w:left w:w="108" w:type="dxa"/>
              <w:bottom w:w="0" w:type="dxa"/>
              <w:right w:w="108" w:type="dxa"/>
            </w:tcMar>
            <w:vAlign w:val="center"/>
          </w:tcPr>
          <w:p w14:paraId="04846E52" w14:textId="77777777" w:rsidR="00827621" w:rsidRPr="003F349F" w:rsidRDefault="00827621" w:rsidP="00176B00">
            <w:pPr>
              <w:adjustRightInd w:val="0"/>
              <w:jc w:val="right"/>
              <w:rPr>
                <w:rFonts w:ascii="宋体" w:hAnsi="宋体"/>
                <w:szCs w:val="21"/>
              </w:rPr>
            </w:pPr>
          </w:p>
        </w:tc>
        <w:tc>
          <w:tcPr>
            <w:tcW w:w="923" w:type="pct"/>
            <w:shd w:val="clear" w:color="auto" w:fill="auto"/>
            <w:tcMar>
              <w:top w:w="0" w:type="dxa"/>
              <w:left w:w="108" w:type="dxa"/>
              <w:bottom w:w="0" w:type="dxa"/>
              <w:right w:w="108" w:type="dxa"/>
            </w:tcMar>
            <w:vAlign w:val="center"/>
          </w:tcPr>
          <w:p w14:paraId="678903BF" w14:textId="77777777" w:rsidR="00827621" w:rsidRPr="003F349F" w:rsidRDefault="00827621" w:rsidP="00176B00">
            <w:pPr>
              <w:adjustRightInd w:val="0"/>
              <w:jc w:val="right"/>
              <w:rPr>
                <w:rFonts w:ascii="宋体" w:hAnsi="宋体"/>
                <w:szCs w:val="21"/>
              </w:rPr>
            </w:pPr>
          </w:p>
        </w:tc>
        <w:tc>
          <w:tcPr>
            <w:tcW w:w="923" w:type="pct"/>
            <w:shd w:val="clear" w:color="auto" w:fill="auto"/>
            <w:tcMar>
              <w:top w:w="0" w:type="dxa"/>
              <w:left w:w="108" w:type="dxa"/>
              <w:bottom w:w="0" w:type="dxa"/>
              <w:right w:w="108" w:type="dxa"/>
            </w:tcMar>
            <w:vAlign w:val="center"/>
          </w:tcPr>
          <w:p w14:paraId="0E61ACED" w14:textId="77777777" w:rsidR="00827621" w:rsidRPr="003F349F" w:rsidRDefault="00827621" w:rsidP="00176B00">
            <w:pPr>
              <w:adjustRightInd w:val="0"/>
              <w:jc w:val="right"/>
              <w:rPr>
                <w:rFonts w:ascii="宋体" w:hAnsi="宋体"/>
                <w:szCs w:val="21"/>
              </w:rPr>
            </w:pPr>
          </w:p>
        </w:tc>
      </w:tr>
      <w:tr w:rsidR="0093546A" w:rsidRPr="003F349F" w14:paraId="56E69DB6" w14:textId="77777777" w:rsidTr="00176B00">
        <w:trPr>
          <w:trHeight w:val="454"/>
          <w:jc w:val="center"/>
        </w:trPr>
        <w:tc>
          <w:tcPr>
            <w:tcW w:w="1310" w:type="pct"/>
            <w:shd w:val="clear" w:color="auto" w:fill="auto"/>
            <w:tcMar>
              <w:top w:w="0" w:type="dxa"/>
              <w:left w:w="108" w:type="dxa"/>
              <w:bottom w:w="0" w:type="dxa"/>
              <w:right w:w="108" w:type="dxa"/>
            </w:tcMar>
            <w:vAlign w:val="center"/>
          </w:tcPr>
          <w:p w14:paraId="60880889" w14:textId="77777777" w:rsidR="00827621" w:rsidRPr="003F349F" w:rsidRDefault="00827621" w:rsidP="00176B00">
            <w:pPr>
              <w:adjustRightInd w:val="0"/>
              <w:jc w:val="left"/>
              <w:rPr>
                <w:rFonts w:ascii="宋体" w:hAnsi="宋体"/>
                <w:szCs w:val="21"/>
              </w:rPr>
            </w:pPr>
            <w:bookmarkStart w:id="3586" w:name="PO_应交税费_明细_5" w:colFirst="1" w:colLast="1"/>
            <w:bookmarkStart w:id="3587" w:name="PO_应交税费_明细_6" w:colFirst="2" w:colLast="2"/>
            <w:bookmarkStart w:id="3588" w:name="PO_应交税费_明细_7" w:colFirst="3" w:colLast="3"/>
            <w:bookmarkStart w:id="3589" w:name="PO_应交税费_明细_8" w:colFirst="4" w:colLast="4"/>
            <w:bookmarkEnd w:id="3582"/>
            <w:bookmarkEnd w:id="3583"/>
            <w:bookmarkEnd w:id="3584"/>
            <w:bookmarkEnd w:id="3585"/>
            <w:r w:rsidRPr="003F349F">
              <w:rPr>
                <w:rFonts w:ascii="宋体" w:hAnsi="宋体" w:hint="eastAsia"/>
                <w:szCs w:val="21"/>
              </w:rPr>
              <w:t>消费税</w:t>
            </w:r>
          </w:p>
        </w:tc>
        <w:tc>
          <w:tcPr>
            <w:tcW w:w="923" w:type="pct"/>
            <w:shd w:val="clear" w:color="auto" w:fill="auto"/>
            <w:tcMar>
              <w:top w:w="0" w:type="dxa"/>
              <w:left w:w="108" w:type="dxa"/>
              <w:bottom w:w="0" w:type="dxa"/>
              <w:right w:w="108" w:type="dxa"/>
            </w:tcMar>
            <w:vAlign w:val="center"/>
          </w:tcPr>
          <w:p w14:paraId="5DBC5A64" w14:textId="77777777" w:rsidR="00827621" w:rsidRPr="003F349F" w:rsidRDefault="00827621" w:rsidP="00176B00">
            <w:pPr>
              <w:adjustRightInd w:val="0"/>
              <w:jc w:val="right"/>
              <w:rPr>
                <w:rFonts w:ascii="宋体" w:hAnsi="宋体"/>
                <w:szCs w:val="21"/>
              </w:rPr>
            </w:pPr>
          </w:p>
        </w:tc>
        <w:tc>
          <w:tcPr>
            <w:tcW w:w="923" w:type="pct"/>
            <w:shd w:val="clear" w:color="auto" w:fill="auto"/>
            <w:tcMar>
              <w:top w:w="0" w:type="dxa"/>
              <w:left w:w="108" w:type="dxa"/>
              <w:bottom w:w="0" w:type="dxa"/>
              <w:right w:w="108" w:type="dxa"/>
            </w:tcMar>
            <w:vAlign w:val="center"/>
          </w:tcPr>
          <w:p w14:paraId="1DE49A61" w14:textId="77777777" w:rsidR="00827621" w:rsidRPr="003F349F" w:rsidRDefault="00827621" w:rsidP="00176B00">
            <w:pPr>
              <w:adjustRightInd w:val="0"/>
              <w:jc w:val="right"/>
              <w:rPr>
                <w:rFonts w:ascii="宋体" w:hAnsi="宋体"/>
                <w:szCs w:val="21"/>
              </w:rPr>
            </w:pPr>
          </w:p>
        </w:tc>
        <w:tc>
          <w:tcPr>
            <w:tcW w:w="923" w:type="pct"/>
            <w:shd w:val="clear" w:color="auto" w:fill="auto"/>
            <w:tcMar>
              <w:top w:w="0" w:type="dxa"/>
              <w:left w:w="108" w:type="dxa"/>
              <w:bottom w:w="0" w:type="dxa"/>
              <w:right w:w="108" w:type="dxa"/>
            </w:tcMar>
            <w:vAlign w:val="center"/>
          </w:tcPr>
          <w:p w14:paraId="66032BDD" w14:textId="77777777" w:rsidR="00827621" w:rsidRPr="003F349F" w:rsidRDefault="00827621" w:rsidP="00176B00">
            <w:pPr>
              <w:adjustRightInd w:val="0"/>
              <w:jc w:val="right"/>
              <w:rPr>
                <w:rFonts w:ascii="宋体" w:hAnsi="宋体"/>
                <w:szCs w:val="21"/>
              </w:rPr>
            </w:pPr>
          </w:p>
        </w:tc>
        <w:tc>
          <w:tcPr>
            <w:tcW w:w="923" w:type="pct"/>
            <w:shd w:val="clear" w:color="auto" w:fill="auto"/>
            <w:tcMar>
              <w:top w:w="0" w:type="dxa"/>
              <w:left w:w="108" w:type="dxa"/>
              <w:bottom w:w="0" w:type="dxa"/>
              <w:right w:w="108" w:type="dxa"/>
            </w:tcMar>
            <w:vAlign w:val="center"/>
          </w:tcPr>
          <w:p w14:paraId="22B6B912" w14:textId="77777777" w:rsidR="00827621" w:rsidRPr="003F349F" w:rsidRDefault="00827621" w:rsidP="00176B00">
            <w:pPr>
              <w:adjustRightInd w:val="0"/>
              <w:jc w:val="right"/>
              <w:rPr>
                <w:rFonts w:ascii="宋体" w:hAnsi="宋体"/>
                <w:szCs w:val="21"/>
              </w:rPr>
            </w:pPr>
          </w:p>
        </w:tc>
      </w:tr>
      <w:tr w:rsidR="0093546A" w:rsidRPr="003F349F" w14:paraId="0E4A7133" w14:textId="77777777" w:rsidTr="00176B00">
        <w:trPr>
          <w:trHeight w:val="454"/>
          <w:jc w:val="center"/>
        </w:trPr>
        <w:tc>
          <w:tcPr>
            <w:tcW w:w="1310" w:type="pct"/>
            <w:shd w:val="clear" w:color="auto" w:fill="auto"/>
            <w:tcMar>
              <w:top w:w="0" w:type="dxa"/>
              <w:left w:w="108" w:type="dxa"/>
              <w:bottom w:w="0" w:type="dxa"/>
              <w:right w:w="108" w:type="dxa"/>
            </w:tcMar>
            <w:vAlign w:val="center"/>
          </w:tcPr>
          <w:p w14:paraId="683D3578" w14:textId="77777777" w:rsidR="00827621" w:rsidRPr="003F349F" w:rsidRDefault="00827621" w:rsidP="00176B00">
            <w:pPr>
              <w:adjustRightInd w:val="0"/>
              <w:jc w:val="left"/>
              <w:rPr>
                <w:rFonts w:ascii="宋体" w:hAnsi="宋体"/>
                <w:szCs w:val="21"/>
              </w:rPr>
            </w:pPr>
            <w:bookmarkStart w:id="3590" w:name="PO_应交税费_明细_9" w:colFirst="1" w:colLast="1"/>
            <w:bookmarkStart w:id="3591" w:name="PO_应交税费_明细_10" w:colFirst="2" w:colLast="2"/>
            <w:bookmarkStart w:id="3592" w:name="PO_应交税费_明细_11" w:colFirst="3" w:colLast="3"/>
            <w:bookmarkStart w:id="3593" w:name="PO_应交税费_明细_12" w:colFirst="4" w:colLast="4"/>
            <w:bookmarkEnd w:id="3586"/>
            <w:bookmarkEnd w:id="3587"/>
            <w:bookmarkEnd w:id="3588"/>
            <w:bookmarkEnd w:id="3589"/>
            <w:r w:rsidRPr="003F349F">
              <w:rPr>
                <w:rFonts w:ascii="宋体" w:hAnsi="宋体" w:hint="eastAsia"/>
                <w:szCs w:val="21"/>
              </w:rPr>
              <w:t>资源税</w:t>
            </w:r>
          </w:p>
        </w:tc>
        <w:tc>
          <w:tcPr>
            <w:tcW w:w="923" w:type="pct"/>
            <w:shd w:val="clear" w:color="auto" w:fill="auto"/>
            <w:tcMar>
              <w:top w:w="0" w:type="dxa"/>
              <w:left w:w="108" w:type="dxa"/>
              <w:bottom w:w="0" w:type="dxa"/>
              <w:right w:w="108" w:type="dxa"/>
            </w:tcMar>
            <w:vAlign w:val="center"/>
          </w:tcPr>
          <w:p w14:paraId="0F391B15" w14:textId="77777777" w:rsidR="00827621" w:rsidRPr="003F349F" w:rsidRDefault="00827621" w:rsidP="00176B00">
            <w:pPr>
              <w:adjustRightInd w:val="0"/>
              <w:jc w:val="right"/>
              <w:rPr>
                <w:rFonts w:ascii="宋体" w:hAnsi="宋体"/>
                <w:szCs w:val="21"/>
              </w:rPr>
            </w:pPr>
          </w:p>
        </w:tc>
        <w:tc>
          <w:tcPr>
            <w:tcW w:w="923" w:type="pct"/>
            <w:shd w:val="clear" w:color="auto" w:fill="auto"/>
            <w:tcMar>
              <w:top w:w="0" w:type="dxa"/>
              <w:left w:w="108" w:type="dxa"/>
              <w:bottom w:w="0" w:type="dxa"/>
              <w:right w:w="108" w:type="dxa"/>
            </w:tcMar>
            <w:vAlign w:val="center"/>
          </w:tcPr>
          <w:p w14:paraId="1CD0A9FB" w14:textId="77777777" w:rsidR="00827621" w:rsidRPr="003F349F" w:rsidRDefault="00827621" w:rsidP="00176B00">
            <w:pPr>
              <w:adjustRightInd w:val="0"/>
              <w:jc w:val="right"/>
              <w:rPr>
                <w:rFonts w:ascii="宋体" w:hAnsi="宋体"/>
                <w:szCs w:val="21"/>
              </w:rPr>
            </w:pPr>
          </w:p>
        </w:tc>
        <w:tc>
          <w:tcPr>
            <w:tcW w:w="923" w:type="pct"/>
            <w:shd w:val="clear" w:color="auto" w:fill="auto"/>
            <w:tcMar>
              <w:top w:w="0" w:type="dxa"/>
              <w:left w:w="108" w:type="dxa"/>
              <w:bottom w:w="0" w:type="dxa"/>
              <w:right w:w="108" w:type="dxa"/>
            </w:tcMar>
            <w:vAlign w:val="center"/>
          </w:tcPr>
          <w:p w14:paraId="0C15C240" w14:textId="77777777" w:rsidR="00827621" w:rsidRPr="003F349F" w:rsidRDefault="00827621" w:rsidP="00176B00">
            <w:pPr>
              <w:adjustRightInd w:val="0"/>
              <w:jc w:val="right"/>
              <w:rPr>
                <w:rFonts w:ascii="宋体" w:hAnsi="宋体"/>
                <w:szCs w:val="21"/>
              </w:rPr>
            </w:pPr>
          </w:p>
        </w:tc>
        <w:tc>
          <w:tcPr>
            <w:tcW w:w="923" w:type="pct"/>
            <w:shd w:val="clear" w:color="auto" w:fill="auto"/>
            <w:tcMar>
              <w:top w:w="0" w:type="dxa"/>
              <w:left w:w="108" w:type="dxa"/>
              <w:bottom w:w="0" w:type="dxa"/>
              <w:right w:w="108" w:type="dxa"/>
            </w:tcMar>
            <w:vAlign w:val="center"/>
          </w:tcPr>
          <w:p w14:paraId="39C9D057" w14:textId="77777777" w:rsidR="00827621" w:rsidRPr="003F349F" w:rsidRDefault="00827621" w:rsidP="00176B00">
            <w:pPr>
              <w:adjustRightInd w:val="0"/>
              <w:jc w:val="right"/>
              <w:rPr>
                <w:rFonts w:ascii="宋体" w:hAnsi="宋体"/>
                <w:szCs w:val="21"/>
              </w:rPr>
            </w:pPr>
          </w:p>
        </w:tc>
      </w:tr>
      <w:tr w:rsidR="0093546A" w:rsidRPr="003F349F" w14:paraId="513D3D86" w14:textId="77777777" w:rsidTr="00176B00">
        <w:trPr>
          <w:trHeight w:val="454"/>
          <w:jc w:val="center"/>
        </w:trPr>
        <w:tc>
          <w:tcPr>
            <w:tcW w:w="1310" w:type="pct"/>
            <w:shd w:val="clear" w:color="auto" w:fill="auto"/>
            <w:tcMar>
              <w:top w:w="0" w:type="dxa"/>
              <w:left w:w="108" w:type="dxa"/>
              <w:bottom w:w="0" w:type="dxa"/>
              <w:right w:w="108" w:type="dxa"/>
            </w:tcMar>
            <w:vAlign w:val="center"/>
          </w:tcPr>
          <w:p w14:paraId="58E571F7" w14:textId="77777777" w:rsidR="00827621" w:rsidRPr="003F349F" w:rsidRDefault="00827621" w:rsidP="00176B00">
            <w:pPr>
              <w:adjustRightInd w:val="0"/>
              <w:jc w:val="left"/>
              <w:rPr>
                <w:rFonts w:ascii="宋体" w:hAnsi="宋体"/>
                <w:szCs w:val="21"/>
              </w:rPr>
            </w:pPr>
            <w:bookmarkStart w:id="3594" w:name="PO_应交税费_明细_13" w:colFirst="1" w:colLast="1"/>
            <w:bookmarkStart w:id="3595" w:name="PO_应交税费_明细_14" w:colFirst="2" w:colLast="2"/>
            <w:bookmarkStart w:id="3596" w:name="PO_应交税费_明细_15" w:colFirst="3" w:colLast="3"/>
            <w:bookmarkStart w:id="3597" w:name="PO_应交税费_明细_16" w:colFirst="4" w:colLast="4"/>
            <w:bookmarkEnd w:id="3590"/>
            <w:bookmarkEnd w:id="3591"/>
            <w:bookmarkEnd w:id="3592"/>
            <w:bookmarkEnd w:id="3593"/>
            <w:r w:rsidRPr="003F349F">
              <w:rPr>
                <w:rFonts w:ascii="宋体" w:hAnsi="宋体" w:hint="eastAsia"/>
                <w:szCs w:val="21"/>
              </w:rPr>
              <w:t>企业所得税</w:t>
            </w:r>
          </w:p>
        </w:tc>
        <w:tc>
          <w:tcPr>
            <w:tcW w:w="923" w:type="pct"/>
            <w:shd w:val="clear" w:color="auto" w:fill="auto"/>
            <w:tcMar>
              <w:top w:w="0" w:type="dxa"/>
              <w:left w:w="108" w:type="dxa"/>
              <w:bottom w:w="0" w:type="dxa"/>
              <w:right w:w="108" w:type="dxa"/>
            </w:tcMar>
            <w:vAlign w:val="center"/>
          </w:tcPr>
          <w:p w14:paraId="7551F2A9" w14:textId="77777777" w:rsidR="00827621" w:rsidRPr="003F349F" w:rsidRDefault="00827621" w:rsidP="00176B00">
            <w:pPr>
              <w:adjustRightInd w:val="0"/>
              <w:jc w:val="right"/>
              <w:rPr>
                <w:rFonts w:ascii="宋体" w:hAnsi="宋体"/>
                <w:szCs w:val="21"/>
              </w:rPr>
            </w:pPr>
          </w:p>
        </w:tc>
        <w:tc>
          <w:tcPr>
            <w:tcW w:w="923" w:type="pct"/>
            <w:shd w:val="clear" w:color="auto" w:fill="auto"/>
            <w:tcMar>
              <w:top w:w="0" w:type="dxa"/>
              <w:left w:w="108" w:type="dxa"/>
              <w:bottom w:w="0" w:type="dxa"/>
              <w:right w:w="108" w:type="dxa"/>
            </w:tcMar>
            <w:vAlign w:val="center"/>
          </w:tcPr>
          <w:p w14:paraId="63D726BE" w14:textId="77777777" w:rsidR="00827621" w:rsidRPr="003F349F" w:rsidRDefault="00827621" w:rsidP="00176B00">
            <w:pPr>
              <w:adjustRightInd w:val="0"/>
              <w:jc w:val="right"/>
              <w:rPr>
                <w:rFonts w:ascii="宋体" w:hAnsi="宋体"/>
                <w:szCs w:val="21"/>
              </w:rPr>
            </w:pPr>
          </w:p>
        </w:tc>
        <w:tc>
          <w:tcPr>
            <w:tcW w:w="923" w:type="pct"/>
            <w:shd w:val="clear" w:color="auto" w:fill="auto"/>
            <w:tcMar>
              <w:top w:w="0" w:type="dxa"/>
              <w:left w:w="108" w:type="dxa"/>
              <w:bottom w:w="0" w:type="dxa"/>
              <w:right w:w="108" w:type="dxa"/>
            </w:tcMar>
            <w:vAlign w:val="center"/>
          </w:tcPr>
          <w:p w14:paraId="4FF62FD9" w14:textId="77777777" w:rsidR="00827621" w:rsidRPr="003F349F" w:rsidRDefault="00827621" w:rsidP="00176B00">
            <w:pPr>
              <w:adjustRightInd w:val="0"/>
              <w:jc w:val="right"/>
              <w:rPr>
                <w:rFonts w:ascii="宋体" w:hAnsi="宋体"/>
                <w:szCs w:val="21"/>
              </w:rPr>
            </w:pPr>
          </w:p>
        </w:tc>
        <w:tc>
          <w:tcPr>
            <w:tcW w:w="923" w:type="pct"/>
            <w:shd w:val="clear" w:color="auto" w:fill="auto"/>
            <w:tcMar>
              <w:top w:w="0" w:type="dxa"/>
              <w:left w:w="108" w:type="dxa"/>
              <w:bottom w:w="0" w:type="dxa"/>
              <w:right w:w="108" w:type="dxa"/>
            </w:tcMar>
            <w:vAlign w:val="center"/>
          </w:tcPr>
          <w:p w14:paraId="32967618" w14:textId="77777777" w:rsidR="00827621" w:rsidRPr="003F349F" w:rsidRDefault="00827621" w:rsidP="00176B00">
            <w:pPr>
              <w:adjustRightInd w:val="0"/>
              <w:jc w:val="right"/>
              <w:rPr>
                <w:rFonts w:ascii="宋体" w:hAnsi="宋体"/>
                <w:szCs w:val="21"/>
              </w:rPr>
            </w:pPr>
          </w:p>
        </w:tc>
      </w:tr>
      <w:tr w:rsidR="0093546A" w:rsidRPr="003F349F" w14:paraId="1BF86EFB" w14:textId="77777777" w:rsidTr="00176B00">
        <w:trPr>
          <w:trHeight w:val="454"/>
          <w:jc w:val="center"/>
        </w:trPr>
        <w:tc>
          <w:tcPr>
            <w:tcW w:w="1310" w:type="pct"/>
            <w:shd w:val="clear" w:color="auto" w:fill="auto"/>
            <w:tcMar>
              <w:top w:w="0" w:type="dxa"/>
              <w:left w:w="108" w:type="dxa"/>
              <w:bottom w:w="0" w:type="dxa"/>
              <w:right w:w="108" w:type="dxa"/>
            </w:tcMar>
            <w:vAlign w:val="center"/>
          </w:tcPr>
          <w:p w14:paraId="356E3079" w14:textId="77777777" w:rsidR="00827621" w:rsidRPr="003F349F" w:rsidRDefault="00827621" w:rsidP="00176B00">
            <w:pPr>
              <w:adjustRightInd w:val="0"/>
              <w:jc w:val="left"/>
              <w:rPr>
                <w:rFonts w:ascii="宋体" w:hAnsi="宋体"/>
                <w:szCs w:val="21"/>
              </w:rPr>
            </w:pPr>
            <w:bookmarkStart w:id="3598" w:name="PO_应交税费_明细_17" w:colFirst="1" w:colLast="1"/>
            <w:bookmarkStart w:id="3599" w:name="PO_应交税费_明细_18" w:colFirst="2" w:colLast="2"/>
            <w:bookmarkStart w:id="3600" w:name="PO_应交税费_明细_19" w:colFirst="3" w:colLast="3"/>
            <w:bookmarkStart w:id="3601" w:name="PO_应交税费_明细_20" w:colFirst="4" w:colLast="4"/>
            <w:bookmarkEnd w:id="3594"/>
            <w:bookmarkEnd w:id="3595"/>
            <w:bookmarkEnd w:id="3596"/>
            <w:bookmarkEnd w:id="3597"/>
            <w:r w:rsidRPr="003F349F">
              <w:rPr>
                <w:rFonts w:ascii="宋体" w:hAnsi="宋体" w:hint="eastAsia"/>
                <w:szCs w:val="21"/>
              </w:rPr>
              <w:t>城市维护建设税</w:t>
            </w:r>
          </w:p>
        </w:tc>
        <w:tc>
          <w:tcPr>
            <w:tcW w:w="923" w:type="pct"/>
            <w:shd w:val="clear" w:color="auto" w:fill="auto"/>
            <w:tcMar>
              <w:top w:w="0" w:type="dxa"/>
              <w:left w:w="108" w:type="dxa"/>
              <w:bottom w:w="0" w:type="dxa"/>
              <w:right w:w="108" w:type="dxa"/>
            </w:tcMar>
            <w:vAlign w:val="center"/>
          </w:tcPr>
          <w:p w14:paraId="5F464FEC" w14:textId="77777777" w:rsidR="00827621" w:rsidRPr="003F349F" w:rsidRDefault="00827621" w:rsidP="00176B00">
            <w:pPr>
              <w:adjustRightInd w:val="0"/>
              <w:jc w:val="right"/>
              <w:rPr>
                <w:rFonts w:ascii="宋体" w:hAnsi="宋体"/>
                <w:szCs w:val="21"/>
              </w:rPr>
            </w:pPr>
          </w:p>
        </w:tc>
        <w:tc>
          <w:tcPr>
            <w:tcW w:w="923" w:type="pct"/>
            <w:shd w:val="clear" w:color="auto" w:fill="auto"/>
            <w:tcMar>
              <w:top w:w="0" w:type="dxa"/>
              <w:left w:w="108" w:type="dxa"/>
              <w:bottom w:w="0" w:type="dxa"/>
              <w:right w:w="108" w:type="dxa"/>
            </w:tcMar>
            <w:vAlign w:val="center"/>
          </w:tcPr>
          <w:p w14:paraId="2774F2E4" w14:textId="77777777" w:rsidR="00827621" w:rsidRPr="003F349F" w:rsidRDefault="00827621" w:rsidP="00176B00">
            <w:pPr>
              <w:adjustRightInd w:val="0"/>
              <w:jc w:val="right"/>
              <w:rPr>
                <w:rFonts w:ascii="宋体" w:hAnsi="宋体"/>
                <w:szCs w:val="21"/>
              </w:rPr>
            </w:pPr>
          </w:p>
        </w:tc>
        <w:tc>
          <w:tcPr>
            <w:tcW w:w="923" w:type="pct"/>
            <w:shd w:val="clear" w:color="auto" w:fill="auto"/>
            <w:tcMar>
              <w:top w:w="0" w:type="dxa"/>
              <w:left w:w="108" w:type="dxa"/>
              <w:bottom w:w="0" w:type="dxa"/>
              <w:right w:w="108" w:type="dxa"/>
            </w:tcMar>
            <w:vAlign w:val="center"/>
          </w:tcPr>
          <w:p w14:paraId="4C96ECB8" w14:textId="77777777" w:rsidR="00827621" w:rsidRPr="003F349F" w:rsidRDefault="00827621" w:rsidP="00176B00">
            <w:pPr>
              <w:adjustRightInd w:val="0"/>
              <w:jc w:val="right"/>
              <w:rPr>
                <w:rFonts w:ascii="宋体" w:hAnsi="宋体"/>
                <w:szCs w:val="21"/>
              </w:rPr>
            </w:pPr>
          </w:p>
        </w:tc>
        <w:tc>
          <w:tcPr>
            <w:tcW w:w="923" w:type="pct"/>
            <w:shd w:val="clear" w:color="auto" w:fill="auto"/>
            <w:tcMar>
              <w:top w:w="0" w:type="dxa"/>
              <w:left w:w="108" w:type="dxa"/>
              <w:bottom w:w="0" w:type="dxa"/>
              <w:right w:w="108" w:type="dxa"/>
            </w:tcMar>
            <w:vAlign w:val="center"/>
          </w:tcPr>
          <w:p w14:paraId="55042B28" w14:textId="77777777" w:rsidR="00827621" w:rsidRPr="003F349F" w:rsidRDefault="00827621" w:rsidP="00176B00">
            <w:pPr>
              <w:adjustRightInd w:val="0"/>
              <w:jc w:val="right"/>
              <w:rPr>
                <w:rFonts w:ascii="宋体" w:hAnsi="宋体"/>
                <w:szCs w:val="21"/>
              </w:rPr>
            </w:pPr>
          </w:p>
        </w:tc>
      </w:tr>
      <w:tr w:rsidR="0093546A" w:rsidRPr="003F349F" w14:paraId="275ACF3A" w14:textId="77777777" w:rsidTr="00176B00">
        <w:trPr>
          <w:trHeight w:val="454"/>
          <w:jc w:val="center"/>
        </w:trPr>
        <w:tc>
          <w:tcPr>
            <w:tcW w:w="1310" w:type="pct"/>
            <w:shd w:val="clear" w:color="auto" w:fill="auto"/>
            <w:tcMar>
              <w:top w:w="0" w:type="dxa"/>
              <w:left w:w="108" w:type="dxa"/>
              <w:bottom w:w="0" w:type="dxa"/>
              <w:right w:w="108" w:type="dxa"/>
            </w:tcMar>
            <w:vAlign w:val="center"/>
          </w:tcPr>
          <w:p w14:paraId="24C657AC" w14:textId="77777777" w:rsidR="00827621" w:rsidRPr="003F349F" w:rsidRDefault="00827621" w:rsidP="00176B00">
            <w:pPr>
              <w:adjustRightInd w:val="0"/>
              <w:jc w:val="left"/>
              <w:rPr>
                <w:rFonts w:ascii="宋体" w:hAnsi="宋体"/>
                <w:szCs w:val="21"/>
              </w:rPr>
            </w:pPr>
            <w:bookmarkStart w:id="3602" w:name="PO_应交税费_明细_21" w:colFirst="1" w:colLast="1"/>
            <w:bookmarkStart w:id="3603" w:name="PO_应交税费_明细_22" w:colFirst="2" w:colLast="2"/>
            <w:bookmarkStart w:id="3604" w:name="PO_应交税费_明细_23" w:colFirst="3" w:colLast="3"/>
            <w:bookmarkStart w:id="3605" w:name="PO_应交税费_明细_24" w:colFirst="4" w:colLast="4"/>
            <w:bookmarkEnd w:id="3598"/>
            <w:bookmarkEnd w:id="3599"/>
            <w:bookmarkEnd w:id="3600"/>
            <w:bookmarkEnd w:id="3601"/>
            <w:r w:rsidRPr="003F349F">
              <w:rPr>
                <w:rFonts w:ascii="宋体" w:hAnsi="宋体" w:hint="eastAsia"/>
                <w:szCs w:val="21"/>
              </w:rPr>
              <w:t>房产税</w:t>
            </w:r>
          </w:p>
        </w:tc>
        <w:tc>
          <w:tcPr>
            <w:tcW w:w="923" w:type="pct"/>
            <w:shd w:val="clear" w:color="auto" w:fill="auto"/>
            <w:tcMar>
              <w:top w:w="0" w:type="dxa"/>
              <w:left w:w="108" w:type="dxa"/>
              <w:bottom w:w="0" w:type="dxa"/>
              <w:right w:w="108" w:type="dxa"/>
            </w:tcMar>
            <w:vAlign w:val="center"/>
          </w:tcPr>
          <w:p w14:paraId="681E15B5" w14:textId="77777777" w:rsidR="00827621" w:rsidRPr="003F349F" w:rsidRDefault="00827621" w:rsidP="00176B00">
            <w:pPr>
              <w:adjustRightInd w:val="0"/>
              <w:jc w:val="right"/>
              <w:rPr>
                <w:rFonts w:ascii="宋体" w:hAnsi="宋体"/>
                <w:szCs w:val="21"/>
              </w:rPr>
            </w:pPr>
          </w:p>
        </w:tc>
        <w:tc>
          <w:tcPr>
            <w:tcW w:w="923" w:type="pct"/>
            <w:shd w:val="clear" w:color="auto" w:fill="auto"/>
            <w:tcMar>
              <w:top w:w="0" w:type="dxa"/>
              <w:left w:w="108" w:type="dxa"/>
              <w:bottom w:w="0" w:type="dxa"/>
              <w:right w:w="108" w:type="dxa"/>
            </w:tcMar>
            <w:vAlign w:val="center"/>
          </w:tcPr>
          <w:p w14:paraId="6533B1BE" w14:textId="77777777" w:rsidR="00827621" w:rsidRPr="003F349F" w:rsidRDefault="00827621" w:rsidP="00176B00">
            <w:pPr>
              <w:adjustRightInd w:val="0"/>
              <w:jc w:val="right"/>
              <w:rPr>
                <w:rFonts w:ascii="宋体" w:hAnsi="宋体"/>
                <w:szCs w:val="21"/>
              </w:rPr>
            </w:pPr>
          </w:p>
        </w:tc>
        <w:tc>
          <w:tcPr>
            <w:tcW w:w="923" w:type="pct"/>
            <w:shd w:val="clear" w:color="auto" w:fill="auto"/>
            <w:tcMar>
              <w:top w:w="0" w:type="dxa"/>
              <w:left w:w="108" w:type="dxa"/>
              <w:bottom w:w="0" w:type="dxa"/>
              <w:right w:w="108" w:type="dxa"/>
            </w:tcMar>
            <w:vAlign w:val="center"/>
          </w:tcPr>
          <w:p w14:paraId="0B36C2EF" w14:textId="77777777" w:rsidR="00827621" w:rsidRPr="003F349F" w:rsidRDefault="00827621" w:rsidP="00176B00">
            <w:pPr>
              <w:adjustRightInd w:val="0"/>
              <w:jc w:val="right"/>
              <w:rPr>
                <w:rFonts w:ascii="宋体" w:hAnsi="宋体"/>
                <w:szCs w:val="21"/>
              </w:rPr>
            </w:pPr>
          </w:p>
        </w:tc>
        <w:tc>
          <w:tcPr>
            <w:tcW w:w="923" w:type="pct"/>
            <w:shd w:val="clear" w:color="auto" w:fill="auto"/>
            <w:tcMar>
              <w:top w:w="0" w:type="dxa"/>
              <w:left w:w="108" w:type="dxa"/>
              <w:bottom w:w="0" w:type="dxa"/>
              <w:right w:w="108" w:type="dxa"/>
            </w:tcMar>
            <w:vAlign w:val="center"/>
          </w:tcPr>
          <w:p w14:paraId="4EE0F66F" w14:textId="77777777" w:rsidR="00827621" w:rsidRPr="003F349F" w:rsidRDefault="00827621" w:rsidP="00176B00">
            <w:pPr>
              <w:adjustRightInd w:val="0"/>
              <w:jc w:val="right"/>
              <w:rPr>
                <w:rFonts w:ascii="宋体" w:hAnsi="宋体"/>
                <w:szCs w:val="21"/>
              </w:rPr>
            </w:pPr>
          </w:p>
        </w:tc>
      </w:tr>
      <w:tr w:rsidR="0093546A" w:rsidRPr="003F349F" w14:paraId="76635817" w14:textId="77777777" w:rsidTr="00176B00">
        <w:trPr>
          <w:trHeight w:val="454"/>
          <w:jc w:val="center"/>
        </w:trPr>
        <w:tc>
          <w:tcPr>
            <w:tcW w:w="1310" w:type="pct"/>
            <w:shd w:val="clear" w:color="auto" w:fill="auto"/>
            <w:tcMar>
              <w:top w:w="0" w:type="dxa"/>
              <w:left w:w="108" w:type="dxa"/>
              <w:bottom w:w="0" w:type="dxa"/>
              <w:right w:w="108" w:type="dxa"/>
            </w:tcMar>
            <w:vAlign w:val="center"/>
          </w:tcPr>
          <w:p w14:paraId="61CCA1CF" w14:textId="77777777" w:rsidR="00827621" w:rsidRPr="003F349F" w:rsidRDefault="00827621" w:rsidP="00176B00">
            <w:pPr>
              <w:adjustRightInd w:val="0"/>
              <w:jc w:val="left"/>
              <w:rPr>
                <w:rFonts w:ascii="宋体" w:hAnsi="宋体"/>
                <w:szCs w:val="21"/>
              </w:rPr>
            </w:pPr>
            <w:bookmarkStart w:id="3606" w:name="PO_应交税费_明细_25" w:colFirst="1" w:colLast="1"/>
            <w:bookmarkStart w:id="3607" w:name="PO_应交税费_明细_26" w:colFirst="2" w:colLast="2"/>
            <w:bookmarkStart w:id="3608" w:name="PO_应交税费_明细_27" w:colFirst="3" w:colLast="3"/>
            <w:bookmarkStart w:id="3609" w:name="PO_应交税费_明细_28" w:colFirst="4" w:colLast="4"/>
            <w:bookmarkEnd w:id="3602"/>
            <w:bookmarkEnd w:id="3603"/>
            <w:bookmarkEnd w:id="3604"/>
            <w:bookmarkEnd w:id="3605"/>
            <w:r w:rsidRPr="003F349F">
              <w:rPr>
                <w:rFonts w:ascii="宋体" w:hAnsi="宋体" w:hint="eastAsia"/>
                <w:szCs w:val="21"/>
              </w:rPr>
              <w:t>土地使用税</w:t>
            </w:r>
          </w:p>
        </w:tc>
        <w:tc>
          <w:tcPr>
            <w:tcW w:w="923" w:type="pct"/>
            <w:shd w:val="clear" w:color="auto" w:fill="auto"/>
            <w:tcMar>
              <w:top w:w="0" w:type="dxa"/>
              <w:left w:w="108" w:type="dxa"/>
              <w:bottom w:w="0" w:type="dxa"/>
              <w:right w:w="108" w:type="dxa"/>
            </w:tcMar>
            <w:vAlign w:val="center"/>
          </w:tcPr>
          <w:p w14:paraId="026875D1" w14:textId="77777777" w:rsidR="00827621" w:rsidRPr="003F349F" w:rsidRDefault="00827621" w:rsidP="00176B00">
            <w:pPr>
              <w:adjustRightInd w:val="0"/>
              <w:jc w:val="right"/>
              <w:rPr>
                <w:rFonts w:ascii="宋体" w:hAnsi="宋体"/>
                <w:szCs w:val="21"/>
              </w:rPr>
            </w:pPr>
          </w:p>
        </w:tc>
        <w:tc>
          <w:tcPr>
            <w:tcW w:w="923" w:type="pct"/>
            <w:shd w:val="clear" w:color="auto" w:fill="auto"/>
            <w:tcMar>
              <w:top w:w="0" w:type="dxa"/>
              <w:left w:w="108" w:type="dxa"/>
              <w:bottom w:w="0" w:type="dxa"/>
              <w:right w:w="108" w:type="dxa"/>
            </w:tcMar>
            <w:vAlign w:val="center"/>
          </w:tcPr>
          <w:p w14:paraId="7C7C90D0" w14:textId="77777777" w:rsidR="00827621" w:rsidRPr="003F349F" w:rsidRDefault="00827621" w:rsidP="00176B00">
            <w:pPr>
              <w:adjustRightInd w:val="0"/>
              <w:jc w:val="right"/>
              <w:rPr>
                <w:rFonts w:ascii="宋体" w:hAnsi="宋体"/>
                <w:szCs w:val="21"/>
              </w:rPr>
            </w:pPr>
          </w:p>
        </w:tc>
        <w:tc>
          <w:tcPr>
            <w:tcW w:w="923" w:type="pct"/>
            <w:shd w:val="clear" w:color="auto" w:fill="auto"/>
            <w:tcMar>
              <w:top w:w="0" w:type="dxa"/>
              <w:left w:w="108" w:type="dxa"/>
              <w:bottom w:w="0" w:type="dxa"/>
              <w:right w:w="108" w:type="dxa"/>
            </w:tcMar>
            <w:vAlign w:val="center"/>
          </w:tcPr>
          <w:p w14:paraId="51CC7D1D" w14:textId="77777777" w:rsidR="00827621" w:rsidRPr="003F349F" w:rsidRDefault="00827621" w:rsidP="00176B00">
            <w:pPr>
              <w:adjustRightInd w:val="0"/>
              <w:jc w:val="right"/>
              <w:rPr>
                <w:rFonts w:ascii="宋体" w:hAnsi="宋体"/>
                <w:szCs w:val="21"/>
              </w:rPr>
            </w:pPr>
          </w:p>
        </w:tc>
        <w:tc>
          <w:tcPr>
            <w:tcW w:w="923" w:type="pct"/>
            <w:shd w:val="clear" w:color="auto" w:fill="auto"/>
            <w:tcMar>
              <w:top w:w="0" w:type="dxa"/>
              <w:left w:w="108" w:type="dxa"/>
              <w:bottom w:w="0" w:type="dxa"/>
              <w:right w:w="108" w:type="dxa"/>
            </w:tcMar>
            <w:vAlign w:val="center"/>
          </w:tcPr>
          <w:p w14:paraId="2CE8B48D" w14:textId="77777777" w:rsidR="00827621" w:rsidRPr="003F349F" w:rsidRDefault="00827621" w:rsidP="00176B00">
            <w:pPr>
              <w:adjustRightInd w:val="0"/>
              <w:jc w:val="right"/>
              <w:rPr>
                <w:rFonts w:ascii="宋体" w:hAnsi="宋体"/>
                <w:szCs w:val="21"/>
              </w:rPr>
            </w:pPr>
          </w:p>
        </w:tc>
      </w:tr>
      <w:tr w:rsidR="0093546A" w:rsidRPr="003F349F" w14:paraId="6C2B59CF" w14:textId="77777777" w:rsidTr="00176B00">
        <w:trPr>
          <w:trHeight w:val="454"/>
          <w:jc w:val="center"/>
        </w:trPr>
        <w:tc>
          <w:tcPr>
            <w:tcW w:w="1310" w:type="pct"/>
            <w:shd w:val="clear" w:color="auto" w:fill="auto"/>
            <w:tcMar>
              <w:top w:w="0" w:type="dxa"/>
              <w:left w:w="108" w:type="dxa"/>
              <w:bottom w:w="0" w:type="dxa"/>
              <w:right w:w="108" w:type="dxa"/>
            </w:tcMar>
            <w:vAlign w:val="center"/>
          </w:tcPr>
          <w:p w14:paraId="5C376683" w14:textId="77777777" w:rsidR="00827621" w:rsidRPr="003F349F" w:rsidRDefault="00827621" w:rsidP="00176B00">
            <w:pPr>
              <w:adjustRightInd w:val="0"/>
              <w:jc w:val="left"/>
              <w:rPr>
                <w:rFonts w:ascii="宋体" w:hAnsi="宋体"/>
                <w:szCs w:val="21"/>
              </w:rPr>
            </w:pPr>
            <w:bookmarkStart w:id="3610" w:name="PO_应交税费_明细_29" w:colFirst="1" w:colLast="1"/>
            <w:bookmarkStart w:id="3611" w:name="PO_应交税费_明细_30" w:colFirst="2" w:colLast="2"/>
            <w:bookmarkStart w:id="3612" w:name="PO_应交税费_明细_31" w:colFirst="3" w:colLast="3"/>
            <w:bookmarkStart w:id="3613" w:name="PO_应交税费_明细_32" w:colFirst="4" w:colLast="4"/>
            <w:bookmarkEnd w:id="3606"/>
            <w:bookmarkEnd w:id="3607"/>
            <w:bookmarkEnd w:id="3608"/>
            <w:bookmarkEnd w:id="3609"/>
            <w:r w:rsidRPr="003F349F">
              <w:rPr>
                <w:rFonts w:ascii="宋体" w:hAnsi="宋体" w:hint="eastAsia"/>
                <w:szCs w:val="21"/>
              </w:rPr>
              <w:t>个人所得税</w:t>
            </w:r>
          </w:p>
        </w:tc>
        <w:tc>
          <w:tcPr>
            <w:tcW w:w="923" w:type="pct"/>
            <w:shd w:val="clear" w:color="auto" w:fill="auto"/>
            <w:tcMar>
              <w:top w:w="0" w:type="dxa"/>
              <w:left w:w="108" w:type="dxa"/>
              <w:bottom w:w="0" w:type="dxa"/>
              <w:right w:w="108" w:type="dxa"/>
            </w:tcMar>
            <w:vAlign w:val="center"/>
          </w:tcPr>
          <w:p w14:paraId="546488AE" w14:textId="77777777" w:rsidR="00827621" w:rsidRPr="003F349F" w:rsidRDefault="00827621" w:rsidP="00176B00">
            <w:pPr>
              <w:adjustRightInd w:val="0"/>
              <w:jc w:val="right"/>
              <w:rPr>
                <w:rFonts w:ascii="宋体" w:hAnsi="宋体"/>
                <w:szCs w:val="21"/>
              </w:rPr>
            </w:pPr>
          </w:p>
        </w:tc>
        <w:tc>
          <w:tcPr>
            <w:tcW w:w="923" w:type="pct"/>
            <w:shd w:val="clear" w:color="auto" w:fill="auto"/>
            <w:tcMar>
              <w:top w:w="0" w:type="dxa"/>
              <w:left w:w="108" w:type="dxa"/>
              <w:bottom w:w="0" w:type="dxa"/>
              <w:right w:w="108" w:type="dxa"/>
            </w:tcMar>
            <w:vAlign w:val="center"/>
          </w:tcPr>
          <w:p w14:paraId="2FDC53ED" w14:textId="77777777" w:rsidR="00827621" w:rsidRPr="003F349F" w:rsidRDefault="00827621" w:rsidP="00176B00">
            <w:pPr>
              <w:adjustRightInd w:val="0"/>
              <w:jc w:val="right"/>
              <w:rPr>
                <w:rFonts w:ascii="宋体" w:hAnsi="宋体"/>
                <w:szCs w:val="21"/>
              </w:rPr>
            </w:pPr>
          </w:p>
        </w:tc>
        <w:tc>
          <w:tcPr>
            <w:tcW w:w="923" w:type="pct"/>
            <w:shd w:val="clear" w:color="auto" w:fill="auto"/>
            <w:tcMar>
              <w:top w:w="0" w:type="dxa"/>
              <w:left w:w="108" w:type="dxa"/>
              <w:bottom w:w="0" w:type="dxa"/>
              <w:right w:w="108" w:type="dxa"/>
            </w:tcMar>
            <w:vAlign w:val="center"/>
          </w:tcPr>
          <w:p w14:paraId="328C8756" w14:textId="77777777" w:rsidR="00827621" w:rsidRPr="003F349F" w:rsidRDefault="00827621" w:rsidP="00176B00">
            <w:pPr>
              <w:adjustRightInd w:val="0"/>
              <w:jc w:val="right"/>
              <w:rPr>
                <w:rFonts w:ascii="宋体" w:hAnsi="宋体"/>
                <w:szCs w:val="21"/>
              </w:rPr>
            </w:pPr>
          </w:p>
        </w:tc>
        <w:tc>
          <w:tcPr>
            <w:tcW w:w="923" w:type="pct"/>
            <w:shd w:val="clear" w:color="auto" w:fill="auto"/>
            <w:tcMar>
              <w:top w:w="0" w:type="dxa"/>
              <w:left w:w="108" w:type="dxa"/>
              <w:bottom w:w="0" w:type="dxa"/>
              <w:right w:w="108" w:type="dxa"/>
            </w:tcMar>
            <w:vAlign w:val="center"/>
          </w:tcPr>
          <w:p w14:paraId="5430B8B8" w14:textId="77777777" w:rsidR="00827621" w:rsidRPr="003F349F" w:rsidRDefault="00827621" w:rsidP="00176B00">
            <w:pPr>
              <w:adjustRightInd w:val="0"/>
              <w:jc w:val="right"/>
              <w:rPr>
                <w:rFonts w:ascii="宋体" w:hAnsi="宋体"/>
                <w:szCs w:val="21"/>
              </w:rPr>
            </w:pPr>
          </w:p>
        </w:tc>
      </w:tr>
      <w:tr w:rsidR="0093546A" w:rsidRPr="003F349F" w14:paraId="1BA198E5" w14:textId="77777777" w:rsidTr="00176B00">
        <w:trPr>
          <w:trHeight w:val="454"/>
          <w:jc w:val="center"/>
        </w:trPr>
        <w:tc>
          <w:tcPr>
            <w:tcW w:w="1310" w:type="pct"/>
            <w:shd w:val="clear" w:color="auto" w:fill="auto"/>
            <w:tcMar>
              <w:top w:w="0" w:type="dxa"/>
              <w:left w:w="108" w:type="dxa"/>
              <w:bottom w:w="0" w:type="dxa"/>
              <w:right w:w="108" w:type="dxa"/>
            </w:tcMar>
            <w:vAlign w:val="center"/>
          </w:tcPr>
          <w:p w14:paraId="56215AC6" w14:textId="77777777" w:rsidR="00827621" w:rsidRPr="003F349F" w:rsidRDefault="00827621" w:rsidP="00176B00">
            <w:pPr>
              <w:adjustRightInd w:val="0"/>
              <w:jc w:val="left"/>
              <w:rPr>
                <w:rFonts w:ascii="宋体" w:hAnsi="宋体"/>
                <w:szCs w:val="21"/>
              </w:rPr>
            </w:pPr>
            <w:bookmarkStart w:id="3614" w:name="PO_应交税费_明细_33" w:colFirst="1" w:colLast="1"/>
            <w:bookmarkStart w:id="3615" w:name="PO_应交税费_明细_34" w:colFirst="2" w:colLast="2"/>
            <w:bookmarkStart w:id="3616" w:name="PO_应交税费_明细_35" w:colFirst="3" w:colLast="3"/>
            <w:bookmarkStart w:id="3617" w:name="PO_应交税费_明细_36" w:colFirst="4" w:colLast="4"/>
            <w:bookmarkEnd w:id="3610"/>
            <w:bookmarkEnd w:id="3611"/>
            <w:bookmarkEnd w:id="3612"/>
            <w:bookmarkEnd w:id="3613"/>
            <w:r w:rsidRPr="003F349F">
              <w:rPr>
                <w:rFonts w:ascii="宋体" w:hAnsi="宋体" w:hint="eastAsia"/>
                <w:szCs w:val="21"/>
              </w:rPr>
              <w:t>教育费附加</w:t>
            </w:r>
            <w:r w:rsidR="004053A9" w:rsidRPr="003F349F">
              <w:rPr>
                <w:rFonts w:ascii="宋体" w:hAnsi="宋体" w:hint="eastAsia"/>
                <w:szCs w:val="21"/>
              </w:rPr>
              <w:t>（含地方教育费附加）</w:t>
            </w:r>
          </w:p>
        </w:tc>
        <w:tc>
          <w:tcPr>
            <w:tcW w:w="923" w:type="pct"/>
            <w:shd w:val="clear" w:color="auto" w:fill="auto"/>
            <w:tcMar>
              <w:top w:w="0" w:type="dxa"/>
              <w:left w:w="108" w:type="dxa"/>
              <w:bottom w:w="0" w:type="dxa"/>
              <w:right w:w="108" w:type="dxa"/>
            </w:tcMar>
            <w:vAlign w:val="center"/>
          </w:tcPr>
          <w:p w14:paraId="58A45271" w14:textId="77777777" w:rsidR="00827621" w:rsidRPr="003F349F" w:rsidRDefault="00827621" w:rsidP="00176B00">
            <w:pPr>
              <w:adjustRightInd w:val="0"/>
              <w:jc w:val="right"/>
              <w:rPr>
                <w:rFonts w:ascii="宋体" w:hAnsi="宋体"/>
                <w:szCs w:val="21"/>
              </w:rPr>
            </w:pPr>
          </w:p>
        </w:tc>
        <w:tc>
          <w:tcPr>
            <w:tcW w:w="923" w:type="pct"/>
            <w:shd w:val="clear" w:color="auto" w:fill="auto"/>
            <w:tcMar>
              <w:top w:w="0" w:type="dxa"/>
              <w:left w:w="108" w:type="dxa"/>
              <w:bottom w:w="0" w:type="dxa"/>
              <w:right w:w="108" w:type="dxa"/>
            </w:tcMar>
            <w:vAlign w:val="center"/>
          </w:tcPr>
          <w:p w14:paraId="32FBA433" w14:textId="77777777" w:rsidR="00827621" w:rsidRPr="003F349F" w:rsidRDefault="00827621" w:rsidP="00176B00">
            <w:pPr>
              <w:adjustRightInd w:val="0"/>
              <w:jc w:val="right"/>
              <w:rPr>
                <w:rFonts w:ascii="宋体" w:hAnsi="宋体"/>
                <w:szCs w:val="21"/>
              </w:rPr>
            </w:pPr>
          </w:p>
        </w:tc>
        <w:tc>
          <w:tcPr>
            <w:tcW w:w="923" w:type="pct"/>
            <w:shd w:val="clear" w:color="auto" w:fill="auto"/>
            <w:tcMar>
              <w:top w:w="0" w:type="dxa"/>
              <w:left w:w="108" w:type="dxa"/>
              <w:bottom w:w="0" w:type="dxa"/>
              <w:right w:w="108" w:type="dxa"/>
            </w:tcMar>
            <w:vAlign w:val="center"/>
          </w:tcPr>
          <w:p w14:paraId="7AD7089F" w14:textId="77777777" w:rsidR="00827621" w:rsidRPr="003F349F" w:rsidRDefault="00827621" w:rsidP="00176B00">
            <w:pPr>
              <w:adjustRightInd w:val="0"/>
              <w:jc w:val="right"/>
              <w:rPr>
                <w:rFonts w:ascii="宋体" w:hAnsi="宋体"/>
                <w:szCs w:val="21"/>
              </w:rPr>
            </w:pPr>
          </w:p>
        </w:tc>
        <w:tc>
          <w:tcPr>
            <w:tcW w:w="923" w:type="pct"/>
            <w:shd w:val="clear" w:color="auto" w:fill="auto"/>
            <w:tcMar>
              <w:top w:w="0" w:type="dxa"/>
              <w:left w:w="108" w:type="dxa"/>
              <w:bottom w:w="0" w:type="dxa"/>
              <w:right w:w="108" w:type="dxa"/>
            </w:tcMar>
            <w:vAlign w:val="center"/>
          </w:tcPr>
          <w:p w14:paraId="2672C2A2" w14:textId="77777777" w:rsidR="00827621" w:rsidRPr="003F349F" w:rsidRDefault="00827621" w:rsidP="00176B00">
            <w:pPr>
              <w:adjustRightInd w:val="0"/>
              <w:jc w:val="right"/>
              <w:rPr>
                <w:rFonts w:ascii="宋体" w:hAnsi="宋体"/>
                <w:szCs w:val="21"/>
              </w:rPr>
            </w:pPr>
          </w:p>
        </w:tc>
      </w:tr>
      <w:tr w:rsidR="0093546A" w:rsidRPr="003F349F" w14:paraId="0C4DEFD4" w14:textId="77777777" w:rsidTr="00176B00">
        <w:trPr>
          <w:trHeight w:val="454"/>
          <w:jc w:val="center"/>
        </w:trPr>
        <w:tc>
          <w:tcPr>
            <w:tcW w:w="1310" w:type="pct"/>
            <w:shd w:val="clear" w:color="auto" w:fill="auto"/>
            <w:tcMar>
              <w:top w:w="0" w:type="dxa"/>
              <w:left w:w="108" w:type="dxa"/>
              <w:bottom w:w="0" w:type="dxa"/>
              <w:right w:w="108" w:type="dxa"/>
            </w:tcMar>
            <w:vAlign w:val="center"/>
          </w:tcPr>
          <w:p w14:paraId="21734D14" w14:textId="77777777" w:rsidR="00827621" w:rsidRPr="003F349F" w:rsidRDefault="00827621" w:rsidP="00176B00">
            <w:pPr>
              <w:adjustRightInd w:val="0"/>
              <w:jc w:val="left"/>
              <w:rPr>
                <w:rFonts w:ascii="宋体" w:hAnsi="宋体"/>
                <w:szCs w:val="21"/>
              </w:rPr>
            </w:pPr>
            <w:bookmarkStart w:id="3618" w:name="PO_应交税费_明细_37" w:colFirst="1" w:colLast="1"/>
            <w:bookmarkStart w:id="3619" w:name="PO_应交税费_明细_38" w:colFirst="2" w:colLast="2"/>
            <w:bookmarkStart w:id="3620" w:name="PO_应交税费_明细_39" w:colFirst="3" w:colLast="3"/>
            <w:bookmarkStart w:id="3621" w:name="PO_应交税费_明细_40" w:colFirst="4" w:colLast="4"/>
            <w:bookmarkEnd w:id="3614"/>
            <w:bookmarkEnd w:id="3615"/>
            <w:bookmarkEnd w:id="3616"/>
            <w:bookmarkEnd w:id="3617"/>
            <w:r w:rsidRPr="003F349F">
              <w:rPr>
                <w:rFonts w:ascii="宋体" w:hAnsi="宋体" w:hint="eastAsia"/>
                <w:szCs w:val="21"/>
              </w:rPr>
              <w:t>其他税费</w:t>
            </w:r>
          </w:p>
        </w:tc>
        <w:tc>
          <w:tcPr>
            <w:tcW w:w="923" w:type="pct"/>
            <w:shd w:val="clear" w:color="auto" w:fill="auto"/>
            <w:tcMar>
              <w:top w:w="0" w:type="dxa"/>
              <w:left w:w="108" w:type="dxa"/>
              <w:bottom w:w="0" w:type="dxa"/>
              <w:right w:w="108" w:type="dxa"/>
            </w:tcMar>
            <w:vAlign w:val="center"/>
          </w:tcPr>
          <w:p w14:paraId="5F60C178" w14:textId="77777777" w:rsidR="00827621" w:rsidRPr="003F349F" w:rsidRDefault="00827621" w:rsidP="00176B00">
            <w:pPr>
              <w:adjustRightInd w:val="0"/>
              <w:jc w:val="right"/>
              <w:rPr>
                <w:rFonts w:ascii="宋体" w:hAnsi="宋体"/>
                <w:szCs w:val="21"/>
              </w:rPr>
            </w:pPr>
          </w:p>
        </w:tc>
        <w:tc>
          <w:tcPr>
            <w:tcW w:w="923" w:type="pct"/>
            <w:shd w:val="clear" w:color="auto" w:fill="auto"/>
            <w:tcMar>
              <w:top w:w="0" w:type="dxa"/>
              <w:left w:w="108" w:type="dxa"/>
              <w:bottom w:w="0" w:type="dxa"/>
              <w:right w:w="108" w:type="dxa"/>
            </w:tcMar>
            <w:vAlign w:val="center"/>
          </w:tcPr>
          <w:p w14:paraId="1DEB0431" w14:textId="77777777" w:rsidR="00827621" w:rsidRPr="003F349F" w:rsidRDefault="00827621" w:rsidP="00176B00">
            <w:pPr>
              <w:adjustRightInd w:val="0"/>
              <w:jc w:val="right"/>
              <w:rPr>
                <w:rFonts w:ascii="宋体" w:hAnsi="宋体"/>
                <w:szCs w:val="21"/>
              </w:rPr>
            </w:pPr>
          </w:p>
        </w:tc>
        <w:tc>
          <w:tcPr>
            <w:tcW w:w="923" w:type="pct"/>
            <w:shd w:val="clear" w:color="auto" w:fill="auto"/>
            <w:tcMar>
              <w:top w:w="0" w:type="dxa"/>
              <w:left w:w="108" w:type="dxa"/>
              <w:bottom w:w="0" w:type="dxa"/>
              <w:right w:w="108" w:type="dxa"/>
            </w:tcMar>
            <w:vAlign w:val="center"/>
          </w:tcPr>
          <w:p w14:paraId="5C0C9F58" w14:textId="77777777" w:rsidR="00827621" w:rsidRPr="003F349F" w:rsidRDefault="00827621" w:rsidP="00176B00">
            <w:pPr>
              <w:adjustRightInd w:val="0"/>
              <w:jc w:val="right"/>
              <w:rPr>
                <w:rFonts w:ascii="宋体" w:hAnsi="宋体"/>
                <w:szCs w:val="21"/>
              </w:rPr>
            </w:pPr>
          </w:p>
        </w:tc>
        <w:tc>
          <w:tcPr>
            <w:tcW w:w="923" w:type="pct"/>
            <w:shd w:val="clear" w:color="auto" w:fill="auto"/>
            <w:tcMar>
              <w:top w:w="0" w:type="dxa"/>
              <w:left w:w="108" w:type="dxa"/>
              <w:bottom w:w="0" w:type="dxa"/>
              <w:right w:w="108" w:type="dxa"/>
            </w:tcMar>
            <w:vAlign w:val="center"/>
          </w:tcPr>
          <w:p w14:paraId="6B49E11C" w14:textId="77777777" w:rsidR="00827621" w:rsidRPr="003F349F" w:rsidRDefault="00827621" w:rsidP="00176B00">
            <w:pPr>
              <w:adjustRightInd w:val="0"/>
              <w:jc w:val="right"/>
              <w:rPr>
                <w:rFonts w:ascii="宋体" w:hAnsi="宋体"/>
                <w:szCs w:val="21"/>
              </w:rPr>
            </w:pPr>
          </w:p>
        </w:tc>
      </w:tr>
      <w:tr w:rsidR="0093546A" w:rsidRPr="003F349F" w14:paraId="39B02C74" w14:textId="77777777" w:rsidTr="00176B00">
        <w:trPr>
          <w:trHeight w:val="454"/>
          <w:jc w:val="center"/>
        </w:trPr>
        <w:tc>
          <w:tcPr>
            <w:tcW w:w="1310" w:type="pct"/>
            <w:shd w:val="clear" w:color="auto" w:fill="auto"/>
            <w:tcMar>
              <w:top w:w="0" w:type="dxa"/>
              <w:left w:w="108" w:type="dxa"/>
              <w:bottom w:w="0" w:type="dxa"/>
              <w:right w:w="108" w:type="dxa"/>
            </w:tcMar>
            <w:vAlign w:val="center"/>
          </w:tcPr>
          <w:p w14:paraId="24F646D9" w14:textId="4B7B25F7" w:rsidR="00827621" w:rsidRPr="003F349F" w:rsidRDefault="0093546A" w:rsidP="00176B00">
            <w:pPr>
              <w:adjustRightInd w:val="0"/>
              <w:ind w:firstLineChars="100" w:firstLine="210"/>
              <w:jc w:val="left"/>
              <w:rPr>
                <w:rFonts w:ascii="宋体" w:hAnsi="宋体"/>
                <w:kern w:val="0"/>
                <w:szCs w:val="21"/>
              </w:rPr>
            </w:pPr>
            <w:bookmarkStart w:id="3622" w:name="PO_应交税费_明细_41" w:colFirst="1" w:colLast="1"/>
            <w:bookmarkStart w:id="3623" w:name="PO_应交税费_明细_42" w:colFirst="2" w:colLast="2"/>
            <w:bookmarkStart w:id="3624" w:name="PO_应交税费_明细_43" w:colFirst="3" w:colLast="3"/>
            <w:bookmarkStart w:id="3625" w:name="PO_应交税费_明细_44" w:colFirst="4" w:colLast="4"/>
            <w:bookmarkEnd w:id="3618"/>
            <w:bookmarkEnd w:id="3619"/>
            <w:bookmarkEnd w:id="3620"/>
            <w:bookmarkEnd w:id="3621"/>
            <w:r>
              <w:rPr>
                <w:rFonts w:ascii="宋体" w:hAnsi="宋体" w:hint="eastAsia"/>
                <w:kern w:val="0"/>
                <w:szCs w:val="21"/>
              </w:rPr>
              <w:t>合</w:t>
            </w:r>
            <w:r>
              <w:rPr>
                <w:rFonts w:ascii="宋体" w:hAnsi="宋体"/>
                <w:kern w:val="0"/>
                <w:szCs w:val="21"/>
              </w:rPr>
              <w:t xml:space="preserve">  计</w:t>
            </w:r>
          </w:p>
        </w:tc>
        <w:tc>
          <w:tcPr>
            <w:tcW w:w="923" w:type="pct"/>
            <w:shd w:val="clear" w:color="auto" w:fill="auto"/>
            <w:tcMar>
              <w:top w:w="0" w:type="dxa"/>
              <w:left w:w="108" w:type="dxa"/>
              <w:bottom w:w="0" w:type="dxa"/>
              <w:right w:w="108" w:type="dxa"/>
            </w:tcMar>
            <w:vAlign w:val="center"/>
          </w:tcPr>
          <w:p w14:paraId="1708BA77" w14:textId="77777777" w:rsidR="00827621" w:rsidRPr="003F349F" w:rsidRDefault="00827621" w:rsidP="00176B00">
            <w:pPr>
              <w:adjustRightInd w:val="0"/>
              <w:jc w:val="right"/>
              <w:rPr>
                <w:rFonts w:ascii="宋体" w:hAnsi="宋体"/>
                <w:szCs w:val="21"/>
              </w:rPr>
            </w:pPr>
          </w:p>
        </w:tc>
        <w:tc>
          <w:tcPr>
            <w:tcW w:w="923" w:type="pct"/>
            <w:shd w:val="clear" w:color="auto" w:fill="auto"/>
            <w:tcMar>
              <w:top w:w="0" w:type="dxa"/>
              <w:left w:w="108" w:type="dxa"/>
              <w:bottom w:w="0" w:type="dxa"/>
              <w:right w:w="108" w:type="dxa"/>
            </w:tcMar>
            <w:vAlign w:val="center"/>
          </w:tcPr>
          <w:p w14:paraId="44E63395" w14:textId="77777777" w:rsidR="00827621" w:rsidRPr="003F349F" w:rsidRDefault="00827621" w:rsidP="00176B00">
            <w:pPr>
              <w:adjustRightInd w:val="0"/>
              <w:jc w:val="right"/>
              <w:rPr>
                <w:rFonts w:ascii="宋体" w:hAnsi="宋体"/>
                <w:szCs w:val="21"/>
              </w:rPr>
            </w:pPr>
          </w:p>
        </w:tc>
        <w:tc>
          <w:tcPr>
            <w:tcW w:w="923" w:type="pct"/>
            <w:shd w:val="clear" w:color="auto" w:fill="auto"/>
            <w:tcMar>
              <w:top w:w="0" w:type="dxa"/>
              <w:left w:w="108" w:type="dxa"/>
              <w:bottom w:w="0" w:type="dxa"/>
              <w:right w:w="108" w:type="dxa"/>
            </w:tcMar>
            <w:vAlign w:val="center"/>
          </w:tcPr>
          <w:p w14:paraId="4E55B87D" w14:textId="77777777" w:rsidR="00827621" w:rsidRPr="003F349F" w:rsidRDefault="00827621" w:rsidP="00176B00">
            <w:pPr>
              <w:adjustRightInd w:val="0"/>
              <w:jc w:val="right"/>
              <w:rPr>
                <w:rFonts w:ascii="宋体" w:hAnsi="宋体"/>
                <w:szCs w:val="21"/>
              </w:rPr>
            </w:pPr>
          </w:p>
        </w:tc>
        <w:tc>
          <w:tcPr>
            <w:tcW w:w="923" w:type="pct"/>
            <w:shd w:val="clear" w:color="auto" w:fill="auto"/>
            <w:tcMar>
              <w:top w:w="0" w:type="dxa"/>
              <w:left w:w="108" w:type="dxa"/>
              <w:bottom w:w="0" w:type="dxa"/>
              <w:right w:w="108" w:type="dxa"/>
            </w:tcMar>
            <w:vAlign w:val="center"/>
          </w:tcPr>
          <w:p w14:paraId="499379B0" w14:textId="77777777" w:rsidR="00827621" w:rsidRPr="003F349F" w:rsidRDefault="00827621" w:rsidP="00176B00">
            <w:pPr>
              <w:adjustRightInd w:val="0"/>
              <w:jc w:val="right"/>
              <w:rPr>
                <w:rFonts w:ascii="宋体" w:hAnsi="宋体"/>
                <w:szCs w:val="21"/>
              </w:rPr>
            </w:pPr>
          </w:p>
        </w:tc>
      </w:tr>
      <w:bookmarkEnd w:id="3581"/>
      <w:bookmarkEnd w:id="3622"/>
      <w:bookmarkEnd w:id="3623"/>
      <w:bookmarkEnd w:id="3624"/>
      <w:bookmarkEnd w:id="3625"/>
    </w:tbl>
    <w:p w14:paraId="36A63DFA" w14:textId="77777777" w:rsidR="001C7C5D" w:rsidRPr="00B86E59" w:rsidRDefault="001C7C5D" w:rsidP="004873B1">
      <w:pPr>
        <w:spacing w:line="360" w:lineRule="auto"/>
        <w:ind w:firstLineChars="200" w:firstLine="420"/>
        <w:rPr>
          <w:rFonts w:ascii="宋体" w:hAnsi="宋体"/>
          <w:kern w:val="0"/>
          <w:szCs w:val="21"/>
        </w:rPr>
      </w:pPr>
    </w:p>
    <w:p w14:paraId="22A45F83" w14:textId="7E7F6C20" w:rsidR="006E200A" w:rsidRPr="003A10D7" w:rsidRDefault="003A10D7" w:rsidP="003A10D7">
      <w:pPr>
        <w:pStyle w:val="3"/>
        <w:ind w:firstLineChars="200"/>
      </w:pPr>
      <w:bookmarkStart w:id="3626" w:name="PO_其他应付款"/>
      <w:r>
        <w:t xml:space="preserve"> </w:t>
      </w:r>
      <w:r w:rsidR="006E200A" w:rsidRPr="003A10D7">
        <w:rPr>
          <w:rFonts w:hint="eastAsia"/>
        </w:rPr>
        <w:t>其他应付款</w:t>
      </w:r>
    </w:p>
    <w:p w14:paraId="463F43EB" w14:textId="1DE5F027" w:rsidR="00FA5941" w:rsidRPr="003A10D7" w:rsidRDefault="003A10D7" w:rsidP="003A10D7">
      <w:pPr>
        <w:pStyle w:val="4"/>
        <w:ind w:firstLineChars="200"/>
      </w:pPr>
      <w:r>
        <w:t xml:space="preserve"> </w:t>
      </w:r>
      <w:r w:rsidR="006E200A" w:rsidRPr="003A10D7">
        <w:rPr>
          <w:rFonts w:hint="eastAsia"/>
        </w:rPr>
        <w:t>明细情况</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684"/>
        <w:gridCol w:w="1916"/>
        <w:gridCol w:w="1916"/>
      </w:tblGrid>
      <w:tr w:rsidR="0093546A" w:rsidRPr="0093546A" w14:paraId="528D1C87" w14:textId="77777777" w:rsidTr="00176B00">
        <w:trPr>
          <w:trHeight w:val="454"/>
          <w:tblHeader/>
        </w:trPr>
        <w:tc>
          <w:tcPr>
            <w:tcW w:w="2750" w:type="pct"/>
            <w:shd w:val="clear" w:color="auto" w:fill="auto"/>
            <w:vAlign w:val="center"/>
          </w:tcPr>
          <w:p w14:paraId="041D70FB" w14:textId="77736B98" w:rsidR="006E200A" w:rsidRPr="003F349F" w:rsidRDefault="0093546A" w:rsidP="00176B00">
            <w:pPr>
              <w:pStyle w:val="a4"/>
              <w:spacing w:after="0" w:line="240" w:lineRule="auto"/>
              <w:ind w:firstLineChars="100" w:firstLine="210"/>
              <w:rPr>
                <w:rFonts w:ascii="宋体" w:hAnsi="宋体"/>
                <w:szCs w:val="21"/>
              </w:rPr>
            </w:pPr>
            <w:r>
              <w:rPr>
                <w:rFonts w:ascii="宋体" w:hAnsi="宋体" w:hint="eastAsia"/>
                <w:szCs w:val="21"/>
              </w:rPr>
              <w:t>项</w:t>
            </w:r>
            <w:r>
              <w:rPr>
                <w:rFonts w:ascii="宋体" w:hAnsi="宋体"/>
                <w:szCs w:val="21"/>
              </w:rPr>
              <w:t xml:space="preserve">  目</w:t>
            </w:r>
          </w:p>
        </w:tc>
        <w:tc>
          <w:tcPr>
            <w:tcW w:w="1125" w:type="pct"/>
            <w:shd w:val="clear" w:color="auto" w:fill="auto"/>
            <w:vAlign w:val="center"/>
          </w:tcPr>
          <w:p w14:paraId="78840228" w14:textId="77777777" w:rsidR="006E200A" w:rsidRPr="003F349F" w:rsidRDefault="006E200A" w:rsidP="00176B00">
            <w:pPr>
              <w:adjustRightInd w:val="0"/>
              <w:jc w:val="center"/>
              <w:rPr>
                <w:rFonts w:ascii="宋体" w:hAnsi="宋体"/>
                <w:szCs w:val="21"/>
              </w:rPr>
            </w:pPr>
            <w:r w:rsidRPr="003F349F">
              <w:rPr>
                <w:rFonts w:ascii="宋体" w:hAnsi="宋体" w:hint="eastAsia"/>
                <w:szCs w:val="21"/>
              </w:rPr>
              <w:t>期末数</w:t>
            </w:r>
          </w:p>
        </w:tc>
        <w:tc>
          <w:tcPr>
            <w:tcW w:w="1125" w:type="pct"/>
            <w:shd w:val="clear" w:color="auto" w:fill="auto"/>
            <w:vAlign w:val="center"/>
          </w:tcPr>
          <w:p w14:paraId="7B53A27A" w14:textId="77777777" w:rsidR="006E200A" w:rsidRPr="003F349F" w:rsidRDefault="006E200A" w:rsidP="00176B00">
            <w:pPr>
              <w:adjustRightInd w:val="0"/>
              <w:jc w:val="center"/>
              <w:rPr>
                <w:rFonts w:ascii="宋体" w:hAnsi="宋体"/>
                <w:szCs w:val="21"/>
              </w:rPr>
            </w:pPr>
            <w:r w:rsidRPr="003F349F">
              <w:rPr>
                <w:rFonts w:ascii="宋体" w:hAnsi="宋体" w:hint="eastAsia"/>
                <w:szCs w:val="21"/>
              </w:rPr>
              <w:t>期初数</w:t>
            </w:r>
          </w:p>
        </w:tc>
      </w:tr>
      <w:tr w:rsidR="0093546A" w:rsidRPr="0093546A" w14:paraId="633A6AC7" w14:textId="77777777" w:rsidTr="00176B00">
        <w:trPr>
          <w:trHeight w:val="454"/>
        </w:trPr>
        <w:tc>
          <w:tcPr>
            <w:tcW w:w="2750" w:type="pct"/>
            <w:shd w:val="clear" w:color="auto" w:fill="auto"/>
            <w:vAlign w:val="center"/>
          </w:tcPr>
          <w:p w14:paraId="0A8C4AC7" w14:textId="77777777" w:rsidR="006E200A" w:rsidRPr="003F349F" w:rsidRDefault="006E200A" w:rsidP="00176B00">
            <w:pPr>
              <w:pStyle w:val="a4"/>
              <w:spacing w:after="0" w:line="240" w:lineRule="auto"/>
              <w:rPr>
                <w:rFonts w:ascii="宋体" w:hAnsi="宋体"/>
                <w:szCs w:val="21"/>
              </w:rPr>
            </w:pPr>
            <w:bookmarkStart w:id="3627" w:name="PO_其他应付款_明细_1" w:colFirst="1" w:colLast="1"/>
            <w:bookmarkStart w:id="3628" w:name="PO_其他应付款_明细_2" w:colFirst="2" w:colLast="2"/>
            <w:r w:rsidRPr="003F349F">
              <w:rPr>
                <w:rFonts w:ascii="宋体" w:hAnsi="宋体" w:hint="eastAsia"/>
                <w:szCs w:val="21"/>
              </w:rPr>
              <w:t>应付利息</w:t>
            </w:r>
          </w:p>
        </w:tc>
        <w:tc>
          <w:tcPr>
            <w:tcW w:w="1125" w:type="pct"/>
            <w:shd w:val="clear" w:color="auto" w:fill="auto"/>
            <w:vAlign w:val="center"/>
          </w:tcPr>
          <w:p w14:paraId="431D5EB4" w14:textId="77777777" w:rsidR="006E200A" w:rsidRPr="003F349F" w:rsidRDefault="006E200A" w:rsidP="00176B00">
            <w:pPr>
              <w:adjustRightInd w:val="0"/>
              <w:jc w:val="right"/>
              <w:rPr>
                <w:rFonts w:ascii="宋体" w:hAnsi="宋体"/>
                <w:szCs w:val="21"/>
              </w:rPr>
            </w:pPr>
          </w:p>
        </w:tc>
        <w:tc>
          <w:tcPr>
            <w:tcW w:w="1125" w:type="pct"/>
            <w:shd w:val="clear" w:color="auto" w:fill="auto"/>
            <w:vAlign w:val="center"/>
          </w:tcPr>
          <w:p w14:paraId="58C6F1E3" w14:textId="77777777" w:rsidR="006E200A" w:rsidRPr="003F349F" w:rsidRDefault="006E200A" w:rsidP="00176B00">
            <w:pPr>
              <w:adjustRightInd w:val="0"/>
              <w:jc w:val="right"/>
              <w:rPr>
                <w:rFonts w:ascii="宋体" w:hAnsi="宋体"/>
                <w:szCs w:val="21"/>
              </w:rPr>
            </w:pPr>
          </w:p>
        </w:tc>
      </w:tr>
      <w:tr w:rsidR="0093546A" w:rsidRPr="0093546A" w14:paraId="568C67DE" w14:textId="77777777" w:rsidTr="00176B00">
        <w:trPr>
          <w:trHeight w:val="454"/>
        </w:trPr>
        <w:tc>
          <w:tcPr>
            <w:tcW w:w="2750" w:type="pct"/>
            <w:shd w:val="clear" w:color="auto" w:fill="auto"/>
            <w:vAlign w:val="center"/>
          </w:tcPr>
          <w:p w14:paraId="531F41EA" w14:textId="77777777" w:rsidR="006E200A" w:rsidRPr="003F349F" w:rsidRDefault="006E200A" w:rsidP="00176B00">
            <w:pPr>
              <w:pStyle w:val="a4"/>
              <w:spacing w:after="0" w:line="240" w:lineRule="auto"/>
              <w:rPr>
                <w:rFonts w:ascii="宋体" w:hAnsi="宋体"/>
                <w:szCs w:val="21"/>
              </w:rPr>
            </w:pPr>
            <w:bookmarkStart w:id="3629" w:name="PO_其他应付款_明细_3" w:colFirst="1" w:colLast="1"/>
            <w:bookmarkStart w:id="3630" w:name="PO_其他应付款_明细_4" w:colFirst="2" w:colLast="2"/>
            <w:bookmarkEnd w:id="3627"/>
            <w:bookmarkEnd w:id="3628"/>
            <w:r w:rsidRPr="003F349F">
              <w:rPr>
                <w:rFonts w:ascii="宋体" w:hAnsi="宋体" w:hint="eastAsia"/>
                <w:szCs w:val="21"/>
              </w:rPr>
              <w:t>应付股利</w:t>
            </w:r>
          </w:p>
        </w:tc>
        <w:tc>
          <w:tcPr>
            <w:tcW w:w="1125" w:type="pct"/>
            <w:shd w:val="clear" w:color="auto" w:fill="auto"/>
            <w:vAlign w:val="center"/>
          </w:tcPr>
          <w:p w14:paraId="71307DE1" w14:textId="77777777" w:rsidR="006E200A" w:rsidRPr="003F349F" w:rsidRDefault="006E200A" w:rsidP="00176B00">
            <w:pPr>
              <w:adjustRightInd w:val="0"/>
              <w:jc w:val="right"/>
              <w:rPr>
                <w:rFonts w:ascii="宋体" w:hAnsi="宋体"/>
                <w:szCs w:val="21"/>
              </w:rPr>
            </w:pPr>
          </w:p>
        </w:tc>
        <w:tc>
          <w:tcPr>
            <w:tcW w:w="1125" w:type="pct"/>
            <w:shd w:val="clear" w:color="auto" w:fill="auto"/>
            <w:vAlign w:val="center"/>
          </w:tcPr>
          <w:p w14:paraId="6C5A12B4" w14:textId="77777777" w:rsidR="006E200A" w:rsidRPr="003F349F" w:rsidRDefault="006E200A" w:rsidP="00176B00">
            <w:pPr>
              <w:adjustRightInd w:val="0"/>
              <w:jc w:val="right"/>
              <w:rPr>
                <w:rFonts w:ascii="宋体" w:hAnsi="宋体"/>
                <w:szCs w:val="21"/>
              </w:rPr>
            </w:pPr>
          </w:p>
        </w:tc>
      </w:tr>
      <w:tr w:rsidR="0093546A" w:rsidRPr="0093546A" w14:paraId="3FD2EF77" w14:textId="77777777" w:rsidTr="00176B00">
        <w:trPr>
          <w:trHeight w:val="454"/>
        </w:trPr>
        <w:tc>
          <w:tcPr>
            <w:tcW w:w="2750" w:type="pct"/>
            <w:shd w:val="clear" w:color="auto" w:fill="auto"/>
            <w:vAlign w:val="center"/>
          </w:tcPr>
          <w:p w14:paraId="63799FD0" w14:textId="77777777" w:rsidR="006E200A" w:rsidRPr="003F349F" w:rsidRDefault="006E200A" w:rsidP="00176B00">
            <w:pPr>
              <w:pStyle w:val="a4"/>
              <w:spacing w:after="0" w:line="240" w:lineRule="auto"/>
              <w:rPr>
                <w:rFonts w:ascii="宋体" w:hAnsi="宋体"/>
                <w:szCs w:val="21"/>
              </w:rPr>
            </w:pPr>
            <w:bookmarkStart w:id="3631" w:name="PO_其他应付款_明细_5" w:colFirst="1" w:colLast="1"/>
            <w:bookmarkStart w:id="3632" w:name="PO_其他应付款_明细_6" w:colFirst="2" w:colLast="2"/>
            <w:bookmarkEnd w:id="3629"/>
            <w:bookmarkEnd w:id="3630"/>
            <w:r w:rsidRPr="003F349F">
              <w:rPr>
                <w:rFonts w:ascii="宋体" w:hAnsi="宋体" w:hint="eastAsia"/>
                <w:szCs w:val="21"/>
              </w:rPr>
              <w:t>其他应付款</w:t>
            </w:r>
            <w:r w:rsidR="004053A9" w:rsidRPr="003F349F">
              <w:rPr>
                <w:rFonts w:ascii="宋体" w:hAnsi="宋体" w:hint="eastAsia"/>
                <w:szCs w:val="21"/>
              </w:rPr>
              <w:t>项</w:t>
            </w:r>
          </w:p>
        </w:tc>
        <w:tc>
          <w:tcPr>
            <w:tcW w:w="1125" w:type="pct"/>
            <w:shd w:val="clear" w:color="auto" w:fill="auto"/>
            <w:vAlign w:val="center"/>
          </w:tcPr>
          <w:p w14:paraId="4BF4EB8B" w14:textId="77777777" w:rsidR="006E200A" w:rsidRPr="003F349F" w:rsidRDefault="006E200A" w:rsidP="00176B00">
            <w:pPr>
              <w:adjustRightInd w:val="0"/>
              <w:jc w:val="right"/>
              <w:rPr>
                <w:rFonts w:ascii="宋体" w:hAnsi="宋体"/>
                <w:szCs w:val="21"/>
              </w:rPr>
            </w:pPr>
          </w:p>
        </w:tc>
        <w:tc>
          <w:tcPr>
            <w:tcW w:w="1125" w:type="pct"/>
            <w:shd w:val="clear" w:color="auto" w:fill="auto"/>
            <w:vAlign w:val="center"/>
          </w:tcPr>
          <w:p w14:paraId="0DFD0C70" w14:textId="77777777" w:rsidR="006E200A" w:rsidRPr="003F349F" w:rsidRDefault="006E200A" w:rsidP="00176B00">
            <w:pPr>
              <w:adjustRightInd w:val="0"/>
              <w:jc w:val="right"/>
              <w:rPr>
                <w:rFonts w:ascii="宋体" w:hAnsi="宋体"/>
                <w:szCs w:val="21"/>
              </w:rPr>
            </w:pPr>
          </w:p>
        </w:tc>
      </w:tr>
      <w:tr w:rsidR="0093546A" w:rsidRPr="0093546A" w14:paraId="281552BF" w14:textId="77777777" w:rsidTr="00176B00">
        <w:trPr>
          <w:trHeight w:val="454"/>
        </w:trPr>
        <w:tc>
          <w:tcPr>
            <w:tcW w:w="2750" w:type="pct"/>
            <w:shd w:val="clear" w:color="auto" w:fill="auto"/>
            <w:vAlign w:val="center"/>
          </w:tcPr>
          <w:p w14:paraId="1A398CB6" w14:textId="0D0652D6" w:rsidR="006E200A" w:rsidRPr="003F349F" w:rsidRDefault="0093546A" w:rsidP="00176B00">
            <w:pPr>
              <w:pStyle w:val="a4"/>
              <w:spacing w:after="0" w:line="240" w:lineRule="auto"/>
              <w:ind w:firstLineChars="100" w:firstLine="210"/>
              <w:rPr>
                <w:rFonts w:ascii="宋体" w:hAnsi="宋体"/>
                <w:szCs w:val="21"/>
              </w:rPr>
            </w:pPr>
            <w:bookmarkStart w:id="3633" w:name="PO_其他应付款_明细_7" w:colFirst="1" w:colLast="1"/>
            <w:bookmarkStart w:id="3634" w:name="PO_其他应付款_明细_8" w:colFirst="2" w:colLast="2"/>
            <w:bookmarkEnd w:id="3631"/>
            <w:bookmarkEnd w:id="3632"/>
            <w:r>
              <w:rPr>
                <w:rFonts w:ascii="宋体" w:hAnsi="宋体" w:hint="eastAsia"/>
                <w:szCs w:val="21"/>
              </w:rPr>
              <w:t>合</w:t>
            </w:r>
            <w:r>
              <w:rPr>
                <w:rFonts w:ascii="宋体" w:hAnsi="宋体"/>
                <w:szCs w:val="21"/>
              </w:rPr>
              <w:t xml:space="preserve">  计</w:t>
            </w:r>
          </w:p>
        </w:tc>
        <w:tc>
          <w:tcPr>
            <w:tcW w:w="1125" w:type="pct"/>
            <w:shd w:val="clear" w:color="auto" w:fill="auto"/>
            <w:vAlign w:val="center"/>
          </w:tcPr>
          <w:p w14:paraId="2CD7EBD9" w14:textId="77777777" w:rsidR="006E200A" w:rsidRPr="003F349F" w:rsidRDefault="006E200A" w:rsidP="00176B00">
            <w:pPr>
              <w:adjustRightInd w:val="0"/>
              <w:jc w:val="right"/>
              <w:rPr>
                <w:rFonts w:ascii="宋体" w:hAnsi="宋体"/>
                <w:szCs w:val="21"/>
              </w:rPr>
            </w:pPr>
          </w:p>
        </w:tc>
        <w:tc>
          <w:tcPr>
            <w:tcW w:w="1125" w:type="pct"/>
            <w:shd w:val="clear" w:color="auto" w:fill="auto"/>
            <w:vAlign w:val="center"/>
          </w:tcPr>
          <w:p w14:paraId="727FB37A" w14:textId="77777777" w:rsidR="006E200A" w:rsidRPr="003F349F" w:rsidRDefault="006E200A" w:rsidP="00176B00">
            <w:pPr>
              <w:adjustRightInd w:val="0"/>
              <w:jc w:val="right"/>
              <w:rPr>
                <w:rFonts w:ascii="宋体" w:hAnsi="宋体"/>
                <w:szCs w:val="21"/>
              </w:rPr>
            </w:pPr>
          </w:p>
        </w:tc>
      </w:tr>
    </w:tbl>
    <w:bookmarkEnd w:id="3633"/>
    <w:bookmarkEnd w:id="3634"/>
    <w:p w14:paraId="551433F0" w14:textId="06ACFE68" w:rsidR="00827621" w:rsidRPr="003A10D7" w:rsidRDefault="003A10D7" w:rsidP="003A10D7">
      <w:pPr>
        <w:pStyle w:val="4"/>
        <w:ind w:firstLineChars="200"/>
      </w:pPr>
      <w:r>
        <w:t xml:space="preserve"> </w:t>
      </w:r>
      <w:r w:rsidR="00827621" w:rsidRPr="003A10D7">
        <w:rPr>
          <w:rFonts w:hint="eastAsia"/>
        </w:rPr>
        <w:t>应付利息</w:t>
      </w:r>
    </w:p>
    <w:p w14:paraId="03197421" w14:textId="3D012926" w:rsidR="00546C89" w:rsidRPr="003A10D7" w:rsidRDefault="003A10D7" w:rsidP="003A10D7">
      <w:pPr>
        <w:pStyle w:val="5"/>
        <w:ind w:firstLineChars="200"/>
      </w:pPr>
      <w:r>
        <w:t xml:space="preserve"> </w:t>
      </w:r>
      <w:r w:rsidR="00546C89" w:rsidRPr="003A10D7">
        <w:rPr>
          <w:rFonts w:hint="eastAsia"/>
        </w:rPr>
        <w:t>明细情况</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684"/>
        <w:gridCol w:w="1916"/>
        <w:gridCol w:w="1916"/>
      </w:tblGrid>
      <w:tr w:rsidR="0093546A" w:rsidRPr="0093546A" w14:paraId="3FDDC314" w14:textId="77777777" w:rsidTr="00176B00">
        <w:trPr>
          <w:trHeight w:val="454"/>
          <w:tblHeader/>
          <w:jc w:val="center"/>
        </w:trPr>
        <w:tc>
          <w:tcPr>
            <w:tcW w:w="2750" w:type="pct"/>
            <w:shd w:val="clear" w:color="auto" w:fill="auto"/>
            <w:vAlign w:val="center"/>
          </w:tcPr>
          <w:p w14:paraId="0288C5B9" w14:textId="239C9FF2" w:rsidR="00827621" w:rsidRPr="00176B00" w:rsidRDefault="0093546A"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1125" w:type="pct"/>
            <w:shd w:val="clear" w:color="auto" w:fill="auto"/>
            <w:vAlign w:val="center"/>
          </w:tcPr>
          <w:p w14:paraId="5415F25F" w14:textId="77777777" w:rsidR="00827621" w:rsidRPr="00176B00" w:rsidRDefault="007F39CC" w:rsidP="00176B00">
            <w:pPr>
              <w:adjustRightInd w:val="0"/>
              <w:jc w:val="center"/>
              <w:rPr>
                <w:rFonts w:ascii="宋体" w:hAnsi="宋体"/>
                <w:szCs w:val="21"/>
              </w:rPr>
            </w:pPr>
            <w:r w:rsidRPr="003F349F">
              <w:rPr>
                <w:rFonts w:ascii="宋体" w:hAnsi="宋体" w:hint="eastAsia"/>
                <w:szCs w:val="21"/>
              </w:rPr>
              <w:t>期末数</w:t>
            </w:r>
          </w:p>
        </w:tc>
        <w:tc>
          <w:tcPr>
            <w:tcW w:w="1125" w:type="pct"/>
            <w:shd w:val="clear" w:color="auto" w:fill="auto"/>
            <w:vAlign w:val="center"/>
          </w:tcPr>
          <w:p w14:paraId="68FFFEC5" w14:textId="77777777" w:rsidR="00827621" w:rsidRPr="003F349F" w:rsidRDefault="007F39CC" w:rsidP="00176B00">
            <w:pPr>
              <w:adjustRightInd w:val="0"/>
              <w:jc w:val="center"/>
              <w:rPr>
                <w:rFonts w:ascii="宋体" w:hAnsi="宋体"/>
                <w:szCs w:val="21"/>
              </w:rPr>
            </w:pPr>
            <w:r w:rsidRPr="003F349F">
              <w:rPr>
                <w:rFonts w:ascii="宋体" w:hAnsi="宋体" w:hint="eastAsia"/>
                <w:szCs w:val="21"/>
              </w:rPr>
              <w:t>期初数</w:t>
            </w:r>
          </w:p>
        </w:tc>
      </w:tr>
      <w:tr w:rsidR="0093546A" w:rsidRPr="0093546A" w14:paraId="53A256BA" w14:textId="77777777" w:rsidTr="00176B00">
        <w:trPr>
          <w:trHeight w:val="454"/>
          <w:jc w:val="center"/>
        </w:trPr>
        <w:tc>
          <w:tcPr>
            <w:tcW w:w="2750" w:type="pct"/>
            <w:shd w:val="clear" w:color="auto" w:fill="auto"/>
            <w:vAlign w:val="center"/>
          </w:tcPr>
          <w:p w14:paraId="3991A53E" w14:textId="77777777" w:rsidR="00827621" w:rsidRPr="003F349F" w:rsidRDefault="00827621" w:rsidP="00176B00">
            <w:pPr>
              <w:adjustRightInd w:val="0"/>
              <w:jc w:val="left"/>
              <w:rPr>
                <w:rFonts w:ascii="宋体" w:hAnsi="宋体"/>
                <w:szCs w:val="21"/>
              </w:rPr>
            </w:pPr>
            <w:bookmarkStart w:id="3635" w:name="PO_其他应付款_应付利息明细_1" w:colFirst="1" w:colLast="1"/>
            <w:bookmarkStart w:id="3636" w:name="PO_其他应付款_应付利息明细_2" w:colFirst="2" w:colLast="2"/>
            <w:r w:rsidRPr="003F349F">
              <w:rPr>
                <w:rFonts w:ascii="宋体" w:hAnsi="宋体" w:hint="eastAsia"/>
                <w:szCs w:val="21"/>
              </w:rPr>
              <w:t>分期付息到期还本的长期借款利息</w:t>
            </w:r>
          </w:p>
        </w:tc>
        <w:tc>
          <w:tcPr>
            <w:tcW w:w="1125" w:type="pct"/>
            <w:shd w:val="clear" w:color="auto" w:fill="auto"/>
            <w:vAlign w:val="center"/>
          </w:tcPr>
          <w:p w14:paraId="237D003C" w14:textId="77777777" w:rsidR="00827621" w:rsidRPr="003F349F" w:rsidRDefault="00827621" w:rsidP="00176B00">
            <w:pPr>
              <w:adjustRightInd w:val="0"/>
              <w:jc w:val="right"/>
              <w:rPr>
                <w:rFonts w:ascii="宋体" w:hAnsi="宋体"/>
                <w:szCs w:val="21"/>
              </w:rPr>
            </w:pPr>
          </w:p>
        </w:tc>
        <w:tc>
          <w:tcPr>
            <w:tcW w:w="1125" w:type="pct"/>
            <w:shd w:val="clear" w:color="auto" w:fill="auto"/>
            <w:vAlign w:val="center"/>
          </w:tcPr>
          <w:p w14:paraId="0D7EC6EE" w14:textId="77777777" w:rsidR="00827621" w:rsidRPr="003F349F" w:rsidRDefault="00827621" w:rsidP="00176B00">
            <w:pPr>
              <w:adjustRightInd w:val="0"/>
              <w:jc w:val="right"/>
              <w:rPr>
                <w:rFonts w:ascii="宋体" w:hAnsi="宋体"/>
                <w:szCs w:val="21"/>
              </w:rPr>
            </w:pPr>
          </w:p>
        </w:tc>
      </w:tr>
      <w:tr w:rsidR="0093546A" w:rsidRPr="0093546A" w14:paraId="64DB02C5" w14:textId="77777777" w:rsidTr="00176B00">
        <w:trPr>
          <w:trHeight w:val="454"/>
          <w:jc w:val="center"/>
        </w:trPr>
        <w:tc>
          <w:tcPr>
            <w:tcW w:w="2750" w:type="pct"/>
            <w:shd w:val="clear" w:color="auto" w:fill="auto"/>
            <w:vAlign w:val="center"/>
          </w:tcPr>
          <w:p w14:paraId="15E5F53D" w14:textId="77777777" w:rsidR="00827621" w:rsidRPr="003F349F" w:rsidRDefault="00827621" w:rsidP="00176B00">
            <w:pPr>
              <w:adjustRightInd w:val="0"/>
              <w:jc w:val="left"/>
              <w:rPr>
                <w:rFonts w:ascii="宋体" w:hAnsi="宋体"/>
                <w:szCs w:val="21"/>
              </w:rPr>
            </w:pPr>
            <w:bookmarkStart w:id="3637" w:name="PO_其他应付款_应付利息明细_3" w:colFirst="1" w:colLast="1"/>
            <w:bookmarkStart w:id="3638" w:name="PO_其他应付款_应付利息明细_4" w:colFirst="2" w:colLast="2"/>
            <w:bookmarkEnd w:id="3635"/>
            <w:bookmarkEnd w:id="3636"/>
            <w:r w:rsidRPr="003F349F">
              <w:rPr>
                <w:rFonts w:ascii="宋体" w:hAnsi="宋体" w:hint="eastAsia"/>
                <w:szCs w:val="21"/>
              </w:rPr>
              <w:t>企业债券利息</w:t>
            </w:r>
          </w:p>
        </w:tc>
        <w:tc>
          <w:tcPr>
            <w:tcW w:w="1125" w:type="pct"/>
            <w:shd w:val="clear" w:color="auto" w:fill="auto"/>
            <w:vAlign w:val="center"/>
          </w:tcPr>
          <w:p w14:paraId="31FDEC91" w14:textId="77777777" w:rsidR="00827621" w:rsidRPr="003F349F" w:rsidRDefault="00827621" w:rsidP="00176B00">
            <w:pPr>
              <w:adjustRightInd w:val="0"/>
              <w:jc w:val="right"/>
              <w:rPr>
                <w:rFonts w:ascii="宋体" w:hAnsi="宋体"/>
                <w:szCs w:val="21"/>
              </w:rPr>
            </w:pPr>
          </w:p>
        </w:tc>
        <w:tc>
          <w:tcPr>
            <w:tcW w:w="1125" w:type="pct"/>
            <w:shd w:val="clear" w:color="auto" w:fill="auto"/>
            <w:vAlign w:val="center"/>
          </w:tcPr>
          <w:p w14:paraId="7569547C" w14:textId="77777777" w:rsidR="00827621" w:rsidRPr="003F349F" w:rsidRDefault="00827621" w:rsidP="00176B00">
            <w:pPr>
              <w:adjustRightInd w:val="0"/>
              <w:jc w:val="right"/>
              <w:rPr>
                <w:rFonts w:ascii="宋体" w:hAnsi="宋体"/>
                <w:szCs w:val="21"/>
              </w:rPr>
            </w:pPr>
          </w:p>
        </w:tc>
      </w:tr>
      <w:tr w:rsidR="0093546A" w:rsidRPr="0093546A" w14:paraId="252C9974" w14:textId="77777777" w:rsidTr="00176B00">
        <w:trPr>
          <w:trHeight w:val="454"/>
          <w:jc w:val="center"/>
        </w:trPr>
        <w:tc>
          <w:tcPr>
            <w:tcW w:w="2750" w:type="pct"/>
            <w:shd w:val="clear" w:color="auto" w:fill="auto"/>
            <w:vAlign w:val="center"/>
          </w:tcPr>
          <w:p w14:paraId="410624CB" w14:textId="77777777" w:rsidR="00827621" w:rsidRPr="003F349F" w:rsidRDefault="00827621" w:rsidP="00176B00">
            <w:pPr>
              <w:adjustRightInd w:val="0"/>
              <w:jc w:val="left"/>
              <w:rPr>
                <w:rFonts w:ascii="宋体" w:hAnsi="宋体"/>
                <w:szCs w:val="21"/>
              </w:rPr>
            </w:pPr>
            <w:bookmarkStart w:id="3639" w:name="PO_其他应付款_应付利息明细_5" w:colFirst="1" w:colLast="1"/>
            <w:bookmarkStart w:id="3640" w:name="PO_其他应付款_应付利息明细_6" w:colFirst="2" w:colLast="2"/>
            <w:bookmarkEnd w:id="3637"/>
            <w:bookmarkEnd w:id="3638"/>
            <w:r w:rsidRPr="003F349F">
              <w:rPr>
                <w:rFonts w:ascii="宋体" w:hAnsi="宋体" w:hint="eastAsia"/>
                <w:szCs w:val="21"/>
              </w:rPr>
              <w:t>短期借款应付利息</w:t>
            </w:r>
          </w:p>
        </w:tc>
        <w:tc>
          <w:tcPr>
            <w:tcW w:w="1125" w:type="pct"/>
            <w:shd w:val="clear" w:color="auto" w:fill="auto"/>
            <w:vAlign w:val="center"/>
          </w:tcPr>
          <w:p w14:paraId="23BE68CC" w14:textId="77777777" w:rsidR="00827621" w:rsidRPr="003F349F" w:rsidRDefault="00827621" w:rsidP="00176B00">
            <w:pPr>
              <w:adjustRightInd w:val="0"/>
              <w:jc w:val="right"/>
              <w:rPr>
                <w:rFonts w:ascii="宋体" w:hAnsi="宋体"/>
                <w:szCs w:val="21"/>
              </w:rPr>
            </w:pPr>
          </w:p>
        </w:tc>
        <w:tc>
          <w:tcPr>
            <w:tcW w:w="1125" w:type="pct"/>
            <w:shd w:val="clear" w:color="auto" w:fill="auto"/>
            <w:vAlign w:val="center"/>
          </w:tcPr>
          <w:p w14:paraId="5AC726E9" w14:textId="77777777" w:rsidR="00827621" w:rsidRPr="003F349F" w:rsidRDefault="00827621" w:rsidP="00176B00">
            <w:pPr>
              <w:adjustRightInd w:val="0"/>
              <w:jc w:val="right"/>
              <w:rPr>
                <w:rFonts w:ascii="宋体" w:hAnsi="宋体"/>
                <w:szCs w:val="21"/>
              </w:rPr>
            </w:pPr>
          </w:p>
        </w:tc>
      </w:tr>
      <w:tr w:rsidR="0093546A" w:rsidRPr="0093546A" w14:paraId="7E96073F" w14:textId="77777777" w:rsidTr="00176B00">
        <w:trPr>
          <w:trHeight w:val="454"/>
          <w:jc w:val="center"/>
        </w:trPr>
        <w:tc>
          <w:tcPr>
            <w:tcW w:w="2750" w:type="pct"/>
            <w:shd w:val="clear" w:color="auto" w:fill="auto"/>
            <w:vAlign w:val="center"/>
          </w:tcPr>
          <w:p w14:paraId="3B07C4B1" w14:textId="77777777" w:rsidR="00546C89" w:rsidRPr="003F349F" w:rsidRDefault="00546C89" w:rsidP="00176B00">
            <w:pPr>
              <w:adjustRightInd w:val="0"/>
              <w:jc w:val="left"/>
              <w:rPr>
                <w:rFonts w:ascii="宋体" w:hAnsi="宋体"/>
                <w:szCs w:val="21"/>
              </w:rPr>
            </w:pPr>
            <w:bookmarkStart w:id="3641" w:name="PO_其他应付款_应付利息明细_7" w:colFirst="1" w:colLast="1"/>
            <w:bookmarkStart w:id="3642" w:name="PO_其他应付款_应付利息明细_8" w:colFirst="2" w:colLast="2"/>
            <w:bookmarkEnd w:id="3639"/>
            <w:bookmarkEnd w:id="3640"/>
            <w:r w:rsidRPr="003F349F">
              <w:rPr>
                <w:rFonts w:ascii="宋体" w:hAnsi="宋体" w:hint="eastAsia"/>
                <w:szCs w:val="21"/>
              </w:rPr>
              <w:t>划分为金融负债的优先股</w:t>
            </w:r>
            <w:r w:rsidRPr="003F349F">
              <w:rPr>
                <w:rFonts w:ascii="宋体" w:hAnsi="宋体"/>
                <w:szCs w:val="21"/>
              </w:rPr>
              <w:t>/永续债利息</w:t>
            </w:r>
          </w:p>
        </w:tc>
        <w:tc>
          <w:tcPr>
            <w:tcW w:w="1125" w:type="pct"/>
            <w:shd w:val="clear" w:color="auto" w:fill="auto"/>
            <w:vAlign w:val="center"/>
          </w:tcPr>
          <w:p w14:paraId="34119411" w14:textId="77777777" w:rsidR="00546C89" w:rsidRPr="003F349F" w:rsidRDefault="00546C89" w:rsidP="00176B00">
            <w:pPr>
              <w:adjustRightInd w:val="0"/>
              <w:jc w:val="right"/>
              <w:rPr>
                <w:rFonts w:ascii="宋体" w:hAnsi="宋体"/>
                <w:szCs w:val="21"/>
              </w:rPr>
            </w:pPr>
          </w:p>
        </w:tc>
        <w:tc>
          <w:tcPr>
            <w:tcW w:w="1125" w:type="pct"/>
            <w:shd w:val="clear" w:color="auto" w:fill="auto"/>
            <w:vAlign w:val="center"/>
          </w:tcPr>
          <w:p w14:paraId="216A1AE2" w14:textId="77777777" w:rsidR="00546C89" w:rsidRPr="003F349F" w:rsidRDefault="00546C89" w:rsidP="00176B00">
            <w:pPr>
              <w:adjustRightInd w:val="0"/>
              <w:jc w:val="right"/>
              <w:rPr>
                <w:rFonts w:ascii="宋体" w:hAnsi="宋体"/>
                <w:szCs w:val="21"/>
              </w:rPr>
            </w:pPr>
          </w:p>
        </w:tc>
      </w:tr>
      <w:tr w:rsidR="0093546A" w:rsidRPr="0093546A" w14:paraId="23CD6980" w14:textId="77777777" w:rsidTr="00176B00">
        <w:trPr>
          <w:trHeight w:val="454"/>
          <w:jc w:val="center"/>
        </w:trPr>
        <w:tc>
          <w:tcPr>
            <w:tcW w:w="2750" w:type="pct"/>
            <w:shd w:val="clear" w:color="auto" w:fill="auto"/>
            <w:vAlign w:val="center"/>
          </w:tcPr>
          <w:p w14:paraId="5CA0F019" w14:textId="77777777" w:rsidR="00827621" w:rsidRPr="003F349F" w:rsidRDefault="00546C89" w:rsidP="00176B00">
            <w:pPr>
              <w:adjustRightInd w:val="0"/>
              <w:jc w:val="left"/>
              <w:rPr>
                <w:rFonts w:ascii="宋体" w:hAnsi="宋体"/>
                <w:szCs w:val="21"/>
              </w:rPr>
            </w:pPr>
            <w:bookmarkStart w:id="3643" w:name="PO_其他应付款_应付利息明细_9" w:colFirst="1" w:colLast="1"/>
            <w:bookmarkStart w:id="3644" w:name="PO_其他应付款_应付利息明细_10" w:colFirst="2" w:colLast="2"/>
            <w:bookmarkEnd w:id="3641"/>
            <w:bookmarkEnd w:id="3642"/>
            <w:r w:rsidRPr="003F349F">
              <w:rPr>
                <w:rFonts w:ascii="宋体" w:hAnsi="宋体" w:hint="eastAsia"/>
                <w:szCs w:val="21"/>
              </w:rPr>
              <w:t>其他利息</w:t>
            </w:r>
          </w:p>
        </w:tc>
        <w:tc>
          <w:tcPr>
            <w:tcW w:w="1125" w:type="pct"/>
            <w:shd w:val="clear" w:color="auto" w:fill="auto"/>
            <w:vAlign w:val="center"/>
          </w:tcPr>
          <w:p w14:paraId="2527E4CC" w14:textId="77777777" w:rsidR="00827621" w:rsidRPr="003F349F" w:rsidRDefault="00827621" w:rsidP="00176B00">
            <w:pPr>
              <w:adjustRightInd w:val="0"/>
              <w:jc w:val="right"/>
              <w:rPr>
                <w:rFonts w:ascii="宋体" w:hAnsi="宋体"/>
                <w:szCs w:val="21"/>
              </w:rPr>
            </w:pPr>
          </w:p>
        </w:tc>
        <w:tc>
          <w:tcPr>
            <w:tcW w:w="1125" w:type="pct"/>
            <w:shd w:val="clear" w:color="auto" w:fill="auto"/>
            <w:vAlign w:val="center"/>
          </w:tcPr>
          <w:p w14:paraId="0681274D" w14:textId="77777777" w:rsidR="00827621" w:rsidRPr="003F349F" w:rsidRDefault="00827621" w:rsidP="00176B00">
            <w:pPr>
              <w:adjustRightInd w:val="0"/>
              <w:jc w:val="right"/>
              <w:rPr>
                <w:rFonts w:ascii="宋体" w:hAnsi="宋体"/>
                <w:szCs w:val="21"/>
              </w:rPr>
            </w:pPr>
          </w:p>
        </w:tc>
      </w:tr>
      <w:tr w:rsidR="0093546A" w:rsidRPr="0093546A" w14:paraId="6CB8A0C0" w14:textId="77777777" w:rsidTr="00176B00">
        <w:trPr>
          <w:trHeight w:val="454"/>
          <w:jc w:val="center"/>
        </w:trPr>
        <w:tc>
          <w:tcPr>
            <w:tcW w:w="2750" w:type="pct"/>
            <w:shd w:val="clear" w:color="auto" w:fill="auto"/>
            <w:vAlign w:val="center"/>
          </w:tcPr>
          <w:p w14:paraId="1A5513A4" w14:textId="25A53CD3" w:rsidR="00827621" w:rsidRPr="00176B00" w:rsidRDefault="0093546A" w:rsidP="00176B00">
            <w:pPr>
              <w:adjustRightInd w:val="0"/>
              <w:ind w:firstLineChars="100" w:firstLine="210"/>
              <w:jc w:val="left"/>
              <w:rPr>
                <w:rFonts w:ascii="宋体" w:hAnsi="宋体"/>
                <w:szCs w:val="21"/>
              </w:rPr>
            </w:pPr>
            <w:bookmarkStart w:id="3645" w:name="PO_其他应付款_应付利息明细_11" w:colFirst="1" w:colLast="1"/>
            <w:bookmarkStart w:id="3646" w:name="PO_其他应付款_应付利息明细_12" w:colFirst="2" w:colLast="2"/>
            <w:bookmarkEnd w:id="3643"/>
            <w:bookmarkEnd w:id="3644"/>
            <w:r>
              <w:rPr>
                <w:rFonts w:ascii="宋体" w:hAnsi="宋体" w:hint="eastAsia"/>
                <w:szCs w:val="21"/>
              </w:rPr>
              <w:t>小</w:t>
            </w:r>
            <w:r>
              <w:rPr>
                <w:rFonts w:ascii="宋体" w:hAnsi="宋体"/>
                <w:szCs w:val="21"/>
              </w:rPr>
              <w:t xml:space="preserve">  计</w:t>
            </w:r>
          </w:p>
        </w:tc>
        <w:tc>
          <w:tcPr>
            <w:tcW w:w="1125" w:type="pct"/>
            <w:shd w:val="clear" w:color="auto" w:fill="auto"/>
            <w:vAlign w:val="center"/>
          </w:tcPr>
          <w:p w14:paraId="4CDF40A3" w14:textId="77777777" w:rsidR="00827621" w:rsidRPr="00176B00" w:rsidRDefault="00827621" w:rsidP="00176B00">
            <w:pPr>
              <w:adjustRightInd w:val="0"/>
              <w:jc w:val="right"/>
              <w:rPr>
                <w:rFonts w:ascii="宋体" w:hAnsi="宋体"/>
                <w:szCs w:val="21"/>
                <w:u w:val="double"/>
              </w:rPr>
            </w:pPr>
          </w:p>
        </w:tc>
        <w:tc>
          <w:tcPr>
            <w:tcW w:w="1125" w:type="pct"/>
            <w:shd w:val="clear" w:color="auto" w:fill="auto"/>
            <w:vAlign w:val="center"/>
          </w:tcPr>
          <w:p w14:paraId="2BBF80B0" w14:textId="77777777" w:rsidR="00827621" w:rsidRPr="00176B00" w:rsidRDefault="00827621" w:rsidP="00176B00">
            <w:pPr>
              <w:adjustRightInd w:val="0"/>
              <w:jc w:val="right"/>
              <w:rPr>
                <w:rFonts w:ascii="宋体" w:hAnsi="宋体"/>
                <w:szCs w:val="21"/>
                <w:u w:val="double"/>
              </w:rPr>
            </w:pPr>
          </w:p>
        </w:tc>
      </w:tr>
    </w:tbl>
    <w:bookmarkEnd w:id="3645"/>
    <w:bookmarkEnd w:id="3646"/>
    <w:p w14:paraId="01FBC42A" w14:textId="50ED666F" w:rsidR="00546C89" w:rsidRPr="003A10D7" w:rsidRDefault="003A10D7" w:rsidP="003A10D7">
      <w:pPr>
        <w:pStyle w:val="5"/>
        <w:ind w:firstLineChars="200"/>
      </w:pPr>
      <w:r>
        <w:t xml:space="preserve"> </w:t>
      </w:r>
      <w:r w:rsidR="00546C89" w:rsidRPr="003A10D7">
        <w:rPr>
          <w:rFonts w:hint="eastAsia"/>
        </w:rPr>
        <w:t>重要的已逾期未支付利息情况</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684"/>
        <w:gridCol w:w="1916"/>
        <w:gridCol w:w="1916"/>
      </w:tblGrid>
      <w:tr w:rsidR="0093546A" w:rsidRPr="0093546A" w14:paraId="071743C9" w14:textId="77777777" w:rsidTr="00176B00">
        <w:trPr>
          <w:trHeight w:val="454"/>
          <w:tblHeader/>
        </w:trPr>
        <w:tc>
          <w:tcPr>
            <w:tcW w:w="2750" w:type="pct"/>
            <w:shd w:val="clear" w:color="auto" w:fill="auto"/>
            <w:vAlign w:val="center"/>
          </w:tcPr>
          <w:p w14:paraId="32A12DA4" w14:textId="4F1B20D3" w:rsidR="00546C89" w:rsidRPr="003F349F" w:rsidRDefault="00546C89" w:rsidP="00176B00">
            <w:pPr>
              <w:adjustRightInd w:val="0"/>
              <w:ind w:firstLineChars="100" w:firstLine="210"/>
              <w:jc w:val="left"/>
              <w:rPr>
                <w:rFonts w:ascii="宋体" w:hAnsi="宋体"/>
              </w:rPr>
            </w:pPr>
            <w:r w:rsidRPr="003F349F">
              <w:rPr>
                <w:rFonts w:ascii="宋体" w:hAnsi="宋体"/>
              </w:rPr>
              <w:t>债权单位</w:t>
            </w:r>
          </w:p>
        </w:tc>
        <w:tc>
          <w:tcPr>
            <w:tcW w:w="1125" w:type="pct"/>
            <w:shd w:val="clear" w:color="auto" w:fill="auto"/>
            <w:vAlign w:val="center"/>
          </w:tcPr>
          <w:p w14:paraId="6C60B0C3" w14:textId="77777777" w:rsidR="00546C89" w:rsidRPr="003F349F" w:rsidRDefault="00546C89" w:rsidP="00176B00">
            <w:pPr>
              <w:adjustRightInd w:val="0"/>
              <w:jc w:val="center"/>
              <w:rPr>
                <w:rFonts w:ascii="宋体" w:hAnsi="宋体"/>
              </w:rPr>
            </w:pPr>
            <w:r w:rsidRPr="003F349F">
              <w:rPr>
                <w:rFonts w:ascii="宋体" w:hAnsi="宋体" w:hint="eastAsia"/>
              </w:rPr>
              <w:t>逾期金额</w:t>
            </w:r>
          </w:p>
        </w:tc>
        <w:tc>
          <w:tcPr>
            <w:tcW w:w="1125" w:type="pct"/>
            <w:shd w:val="clear" w:color="auto" w:fill="auto"/>
            <w:vAlign w:val="center"/>
          </w:tcPr>
          <w:p w14:paraId="546A24EC" w14:textId="77777777" w:rsidR="00546C89" w:rsidRPr="003F349F" w:rsidRDefault="00546C89" w:rsidP="00176B00">
            <w:pPr>
              <w:adjustRightInd w:val="0"/>
              <w:jc w:val="center"/>
              <w:rPr>
                <w:rFonts w:ascii="宋体" w:hAnsi="宋体"/>
              </w:rPr>
            </w:pPr>
            <w:r w:rsidRPr="003F349F">
              <w:rPr>
                <w:rFonts w:ascii="宋体" w:hAnsi="宋体" w:hint="eastAsia"/>
              </w:rPr>
              <w:t>逾期原因</w:t>
            </w:r>
          </w:p>
        </w:tc>
      </w:tr>
      <w:tr w:rsidR="0093546A" w:rsidRPr="0093546A" w14:paraId="1C49A856" w14:textId="77777777" w:rsidTr="00176B00">
        <w:trPr>
          <w:trHeight w:val="454"/>
        </w:trPr>
        <w:tc>
          <w:tcPr>
            <w:tcW w:w="2750" w:type="pct"/>
            <w:shd w:val="clear" w:color="auto" w:fill="auto"/>
            <w:vAlign w:val="center"/>
          </w:tcPr>
          <w:p w14:paraId="22902587" w14:textId="77777777" w:rsidR="00546C89" w:rsidRPr="003F349F" w:rsidRDefault="00546C89" w:rsidP="00176B00">
            <w:pPr>
              <w:adjustRightInd w:val="0"/>
              <w:jc w:val="left"/>
              <w:rPr>
                <w:rFonts w:ascii="宋体" w:hAnsi="宋体"/>
              </w:rPr>
            </w:pPr>
            <w:bookmarkStart w:id="3647" w:name="PO_其他应付款_应付利息逾期_1" w:colFirst="0" w:colLast="0"/>
            <w:bookmarkStart w:id="3648" w:name="PO_其他应付款_应付利息逾期_2" w:colFirst="1" w:colLast="1"/>
            <w:bookmarkStart w:id="3649" w:name="PO_其他应付款_应付利息逾期_3" w:colFirst="2" w:colLast="2"/>
          </w:p>
        </w:tc>
        <w:tc>
          <w:tcPr>
            <w:tcW w:w="1125" w:type="pct"/>
            <w:shd w:val="clear" w:color="auto" w:fill="auto"/>
            <w:vAlign w:val="center"/>
          </w:tcPr>
          <w:p w14:paraId="0EFC65AB" w14:textId="77777777" w:rsidR="00546C89" w:rsidRPr="003F349F" w:rsidRDefault="00546C89" w:rsidP="00176B00">
            <w:pPr>
              <w:adjustRightInd w:val="0"/>
              <w:jc w:val="right"/>
              <w:rPr>
                <w:rFonts w:ascii="宋体" w:hAnsi="宋体"/>
              </w:rPr>
            </w:pPr>
          </w:p>
        </w:tc>
        <w:tc>
          <w:tcPr>
            <w:tcW w:w="1125" w:type="pct"/>
            <w:shd w:val="clear" w:color="auto" w:fill="auto"/>
            <w:vAlign w:val="center"/>
          </w:tcPr>
          <w:p w14:paraId="03D4F863" w14:textId="77777777" w:rsidR="00546C89" w:rsidRPr="003F349F" w:rsidRDefault="00546C89" w:rsidP="00176B00">
            <w:pPr>
              <w:adjustRightInd w:val="0"/>
              <w:jc w:val="left"/>
              <w:rPr>
                <w:rFonts w:ascii="宋体" w:hAnsi="宋体"/>
              </w:rPr>
            </w:pPr>
          </w:p>
        </w:tc>
      </w:tr>
      <w:tr w:rsidR="003E0114" w:rsidRPr="0093546A" w14:paraId="0886B22A" w14:textId="77777777" w:rsidTr="00176B00">
        <w:trPr>
          <w:trHeight w:val="454"/>
        </w:trPr>
        <w:tc>
          <w:tcPr>
            <w:tcW w:w="2750" w:type="pct"/>
            <w:shd w:val="clear" w:color="auto" w:fill="auto"/>
            <w:vAlign w:val="center"/>
          </w:tcPr>
          <w:p w14:paraId="2E082BEF" w14:textId="77777777" w:rsidR="003E0114" w:rsidRPr="003F349F" w:rsidRDefault="003E0114" w:rsidP="00176B00">
            <w:pPr>
              <w:adjustRightInd w:val="0"/>
              <w:jc w:val="left"/>
              <w:rPr>
                <w:rFonts w:ascii="宋体" w:hAnsi="宋体"/>
              </w:rPr>
            </w:pPr>
            <w:bookmarkStart w:id="3650" w:name="PO_其他应付款_应付利息逾期_4" w:colFirst="0" w:colLast="0"/>
            <w:bookmarkStart w:id="3651" w:name="PO_其他应付款_应付利息逾期_5" w:colFirst="1" w:colLast="1"/>
            <w:bookmarkStart w:id="3652" w:name="PO_其他应付款_应付利息逾期_6" w:colFirst="2" w:colLast="2"/>
            <w:bookmarkEnd w:id="3647"/>
            <w:bookmarkEnd w:id="3648"/>
            <w:bookmarkEnd w:id="3649"/>
          </w:p>
        </w:tc>
        <w:tc>
          <w:tcPr>
            <w:tcW w:w="1125" w:type="pct"/>
            <w:shd w:val="clear" w:color="auto" w:fill="auto"/>
            <w:vAlign w:val="center"/>
          </w:tcPr>
          <w:p w14:paraId="0A8A465F" w14:textId="77777777" w:rsidR="003E0114" w:rsidRPr="003F349F" w:rsidRDefault="003E0114" w:rsidP="00176B00">
            <w:pPr>
              <w:adjustRightInd w:val="0"/>
              <w:jc w:val="right"/>
              <w:rPr>
                <w:rFonts w:ascii="宋体" w:hAnsi="宋体"/>
              </w:rPr>
            </w:pPr>
          </w:p>
        </w:tc>
        <w:tc>
          <w:tcPr>
            <w:tcW w:w="1125" w:type="pct"/>
            <w:shd w:val="clear" w:color="auto" w:fill="auto"/>
            <w:vAlign w:val="center"/>
          </w:tcPr>
          <w:p w14:paraId="75BA561E" w14:textId="77777777" w:rsidR="003E0114" w:rsidRPr="003F349F" w:rsidRDefault="003E0114" w:rsidP="00176B00">
            <w:pPr>
              <w:adjustRightInd w:val="0"/>
              <w:jc w:val="left"/>
              <w:rPr>
                <w:rFonts w:ascii="宋体" w:hAnsi="宋体"/>
              </w:rPr>
            </w:pPr>
          </w:p>
        </w:tc>
      </w:tr>
      <w:tr w:rsidR="003E0114" w:rsidRPr="0093546A" w14:paraId="1DC9A2C3" w14:textId="77777777" w:rsidTr="00176B00">
        <w:trPr>
          <w:trHeight w:val="454"/>
        </w:trPr>
        <w:tc>
          <w:tcPr>
            <w:tcW w:w="2750" w:type="pct"/>
            <w:shd w:val="clear" w:color="auto" w:fill="auto"/>
            <w:vAlign w:val="center"/>
          </w:tcPr>
          <w:p w14:paraId="5815EECB" w14:textId="77777777" w:rsidR="003E0114" w:rsidRPr="003F349F" w:rsidRDefault="003E0114" w:rsidP="00176B00">
            <w:pPr>
              <w:adjustRightInd w:val="0"/>
              <w:jc w:val="left"/>
              <w:rPr>
                <w:rFonts w:ascii="宋体" w:hAnsi="宋体"/>
              </w:rPr>
            </w:pPr>
            <w:bookmarkStart w:id="3653" w:name="PO_其他应付款_应付利息逾期_7" w:colFirst="0" w:colLast="0"/>
            <w:bookmarkStart w:id="3654" w:name="PO_其他应付款_应付利息逾期_8" w:colFirst="1" w:colLast="1"/>
            <w:bookmarkStart w:id="3655" w:name="PO_其他应付款_应付利息逾期_9" w:colFirst="2" w:colLast="2"/>
            <w:bookmarkEnd w:id="3650"/>
            <w:bookmarkEnd w:id="3651"/>
            <w:bookmarkEnd w:id="3652"/>
          </w:p>
        </w:tc>
        <w:tc>
          <w:tcPr>
            <w:tcW w:w="1125" w:type="pct"/>
            <w:shd w:val="clear" w:color="auto" w:fill="auto"/>
            <w:vAlign w:val="center"/>
          </w:tcPr>
          <w:p w14:paraId="5C76C04E" w14:textId="77777777" w:rsidR="003E0114" w:rsidRPr="003F349F" w:rsidRDefault="003E0114" w:rsidP="00176B00">
            <w:pPr>
              <w:adjustRightInd w:val="0"/>
              <w:jc w:val="right"/>
              <w:rPr>
                <w:rFonts w:ascii="宋体" w:hAnsi="宋体"/>
              </w:rPr>
            </w:pPr>
          </w:p>
        </w:tc>
        <w:tc>
          <w:tcPr>
            <w:tcW w:w="1125" w:type="pct"/>
            <w:shd w:val="clear" w:color="auto" w:fill="auto"/>
            <w:vAlign w:val="center"/>
          </w:tcPr>
          <w:p w14:paraId="52BC5304" w14:textId="77777777" w:rsidR="003E0114" w:rsidRPr="003F349F" w:rsidRDefault="003E0114" w:rsidP="00176B00">
            <w:pPr>
              <w:adjustRightInd w:val="0"/>
              <w:jc w:val="left"/>
              <w:rPr>
                <w:rFonts w:ascii="宋体" w:hAnsi="宋体"/>
              </w:rPr>
            </w:pPr>
          </w:p>
        </w:tc>
      </w:tr>
      <w:tr w:rsidR="003E0114" w:rsidRPr="0093546A" w14:paraId="4C852EBD" w14:textId="77777777" w:rsidTr="00176B00">
        <w:trPr>
          <w:trHeight w:val="454"/>
        </w:trPr>
        <w:tc>
          <w:tcPr>
            <w:tcW w:w="2750" w:type="pct"/>
            <w:shd w:val="clear" w:color="auto" w:fill="auto"/>
            <w:vAlign w:val="center"/>
          </w:tcPr>
          <w:p w14:paraId="72DE839F" w14:textId="77777777" w:rsidR="003E0114" w:rsidRPr="003F349F" w:rsidRDefault="003E0114" w:rsidP="00176B00">
            <w:pPr>
              <w:adjustRightInd w:val="0"/>
              <w:jc w:val="left"/>
              <w:rPr>
                <w:rFonts w:ascii="宋体" w:hAnsi="宋体"/>
              </w:rPr>
            </w:pPr>
            <w:bookmarkStart w:id="3656" w:name="PO_其他应付款_应付利息逾期_10" w:colFirst="0" w:colLast="0"/>
            <w:bookmarkStart w:id="3657" w:name="PO_其他应付款_应付利息逾期_11" w:colFirst="1" w:colLast="1"/>
            <w:bookmarkStart w:id="3658" w:name="PO_其他应付款_应付利息逾期_12" w:colFirst="2" w:colLast="2"/>
            <w:bookmarkEnd w:id="3653"/>
            <w:bookmarkEnd w:id="3654"/>
            <w:bookmarkEnd w:id="3655"/>
          </w:p>
        </w:tc>
        <w:tc>
          <w:tcPr>
            <w:tcW w:w="1125" w:type="pct"/>
            <w:shd w:val="clear" w:color="auto" w:fill="auto"/>
            <w:vAlign w:val="center"/>
          </w:tcPr>
          <w:p w14:paraId="5D6C68DD" w14:textId="77777777" w:rsidR="003E0114" w:rsidRPr="003F349F" w:rsidRDefault="003E0114" w:rsidP="00176B00">
            <w:pPr>
              <w:adjustRightInd w:val="0"/>
              <w:jc w:val="right"/>
              <w:rPr>
                <w:rFonts w:ascii="宋体" w:hAnsi="宋体"/>
              </w:rPr>
            </w:pPr>
          </w:p>
        </w:tc>
        <w:tc>
          <w:tcPr>
            <w:tcW w:w="1125" w:type="pct"/>
            <w:shd w:val="clear" w:color="auto" w:fill="auto"/>
            <w:vAlign w:val="center"/>
          </w:tcPr>
          <w:p w14:paraId="22FFDB1A" w14:textId="77777777" w:rsidR="003E0114" w:rsidRPr="003F349F" w:rsidRDefault="003E0114" w:rsidP="00176B00">
            <w:pPr>
              <w:adjustRightInd w:val="0"/>
              <w:jc w:val="left"/>
              <w:rPr>
                <w:rFonts w:ascii="宋体" w:hAnsi="宋体"/>
              </w:rPr>
            </w:pPr>
          </w:p>
        </w:tc>
      </w:tr>
      <w:tr w:rsidR="003E0114" w:rsidRPr="0093546A" w14:paraId="047CD7ED" w14:textId="77777777" w:rsidTr="00176B00">
        <w:trPr>
          <w:trHeight w:val="454"/>
        </w:trPr>
        <w:tc>
          <w:tcPr>
            <w:tcW w:w="2750" w:type="pct"/>
            <w:shd w:val="clear" w:color="auto" w:fill="auto"/>
            <w:vAlign w:val="center"/>
          </w:tcPr>
          <w:p w14:paraId="283BA341" w14:textId="77777777" w:rsidR="003E0114" w:rsidRPr="003F349F" w:rsidRDefault="003E0114" w:rsidP="00176B00">
            <w:pPr>
              <w:adjustRightInd w:val="0"/>
              <w:jc w:val="left"/>
              <w:rPr>
                <w:rFonts w:ascii="宋体" w:hAnsi="宋体"/>
              </w:rPr>
            </w:pPr>
            <w:bookmarkStart w:id="3659" w:name="PO_其他应付款_应付利息逾期_13" w:colFirst="0" w:colLast="0"/>
            <w:bookmarkStart w:id="3660" w:name="PO_其他应付款_应付利息逾期_14" w:colFirst="1" w:colLast="1"/>
            <w:bookmarkStart w:id="3661" w:name="PO_其他应付款_应付利息逾期_15" w:colFirst="2" w:colLast="2"/>
            <w:bookmarkEnd w:id="3656"/>
            <w:bookmarkEnd w:id="3657"/>
            <w:bookmarkEnd w:id="3658"/>
          </w:p>
        </w:tc>
        <w:tc>
          <w:tcPr>
            <w:tcW w:w="1125" w:type="pct"/>
            <w:shd w:val="clear" w:color="auto" w:fill="auto"/>
            <w:vAlign w:val="center"/>
          </w:tcPr>
          <w:p w14:paraId="12F2CD1B" w14:textId="77777777" w:rsidR="003E0114" w:rsidRPr="003F349F" w:rsidRDefault="003E0114" w:rsidP="00176B00">
            <w:pPr>
              <w:adjustRightInd w:val="0"/>
              <w:jc w:val="right"/>
              <w:rPr>
                <w:rFonts w:ascii="宋体" w:hAnsi="宋体"/>
              </w:rPr>
            </w:pPr>
          </w:p>
        </w:tc>
        <w:tc>
          <w:tcPr>
            <w:tcW w:w="1125" w:type="pct"/>
            <w:shd w:val="clear" w:color="auto" w:fill="auto"/>
            <w:vAlign w:val="center"/>
          </w:tcPr>
          <w:p w14:paraId="07B34C25" w14:textId="77777777" w:rsidR="003E0114" w:rsidRPr="003F349F" w:rsidRDefault="003E0114" w:rsidP="00176B00">
            <w:pPr>
              <w:adjustRightInd w:val="0"/>
              <w:jc w:val="left"/>
              <w:rPr>
                <w:rFonts w:ascii="宋体" w:hAnsi="宋体"/>
              </w:rPr>
            </w:pPr>
          </w:p>
        </w:tc>
      </w:tr>
      <w:tr w:rsidR="0093546A" w:rsidRPr="0093546A" w14:paraId="38D2F8E6" w14:textId="77777777" w:rsidTr="00176B00">
        <w:trPr>
          <w:trHeight w:val="454"/>
        </w:trPr>
        <w:tc>
          <w:tcPr>
            <w:tcW w:w="2750" w:type="pct"/>
            <w:shd w:val="clear" w:color="auto" w:fill="auto"/>
            <w:vAlign w:val="center"/>
          </w:tcPr>
          <w:p w14:paraId="50CBB1D3" w14:textId="79D577EB" w:rsidR="00546C89" w:rsidRPr="003F349F" w:rsidRDefault="0093546A" w:rsidP="00176B00">
            <w:pPr>
              <w:adjustRightInd w:val="0"/>
              <w:ind w:firstLineChars="100" w:firstLine="210"/>
              <w:jc w:val="left"/>
              <w:rPr>
                <w:rFonts w:ascii="宋体" w:hAnsi="宋体"/>
              </w:rPr>
            </w:pPr>
            <w:bookmarkStart w:id="3662" w:name="PO_其他应付款_应付利息逾期_16" w:colFirst="0" w:colLast="0"/>
            <w:bookmarkStart w:id="3663" w:name="PO_其他应付款_应付利息逾期_17" w:colFirst="1" w:colLast="1"/>
            <w:bookmarkStart w:id="3664" w:name="PO_其他应付款_应付利息逾期_18" w:colFirst="2" w:colLast="2"/>
            <w:bookmarkEnd w:id="3659"/>
            <w:bookmarkEnd w:id="3660"/>
            <w:bookmarkEnd w:id="3661"/>
            <w:r>
              <w:rPr>
                <w:rFonts w:ascii="宋体" w:hAnsi="宋体" w:hint="eastAsia"/>
              </w:rPr>
              <w:t>小</w:t>
            </w:r>
            <w:r>
              <w:rPr>
                <w:rFonts w:ascii="宋体" w:hAnsi="宋体"/>
              </w:rPr>
              <w:t xml:space="preserve">  计</w:t>
            </w:r>
          </w:p>
        </w:tc>
        <w:tc>
          <w:tcPr>
            <w:tcW w:w="1125" w:type="pct"/>
            <w:shd w:val="clear" w:color="auto" w:fill="auto"/>
            <w:vAlign w:val="center"/>
          </w:tcPr>
          <w:p w14:paraId="3171C98A" w14:textId="77777777" w:rsidR="00546C89" w:rsidRPr="003F349F" w:rsidRDefault="00546C89" w:rsidP="00176B00">
            <w:pPr>
              <w:adjustRightInd w:val="0"/>
              <w:jc w:val="right"/>
              <w:rPr>
                <w:rFonts w:ascii="宋体" w:hAnsi="宋体"/>
              </w:rPr>
            </w:pPr>
          </w:p>
        </w:tc>
        <w:tc>
          <w:tcPr>
            <w:tcW w:w="1125" w:type="pct"/>
            <w:shd w:val="clear" w:color="auto" w:fill="auto"/>
            <w:vAlign w:val="center"/>
          </w:tcPr>
          <w:p w14:paraId="754D7D75" w14:textId="0D667E31" w:rsidR="00546C89" w:rsidRPr="003F349F" w:rsidRDefault="005F4778" w:rsidP="00176B00">
            <w:pPr>
              <w:adjustRightInd w:val="0"/>
              <w:jc w:val="center"/>
              <w:rPr>
                <w:rFonts w:ascii="宋体" w:hAnsi="宋体"/>
              </w:rPr>
            </w:pPr>
            <w:r>
              <w:rPr>
                <w:rFonts w:ascii="宋体" w:hAnsi="宋体"/>
                <w:szCs w:val="21"/>
              </w:rPr>
              <w:t>——</w:t>
            </w:r>
          </w:p>
        </w:tc>
      </w:tr>
    </w:tbl>
    <w:bookmarkEnd w:id="3662"/>
    <w:bookmarkEnd w:id="3663"/>
    <w:bookmarkEnd w:id="3664"/>
    <w:p w14:paraId="10A37217" w14:textId="7338B6C1" w:rsidR="00827621" w:rsidRPr="003A10D7" w:rsidRDefault="003A10D7" w:rsidP="003A10D7">
      <w:pPr>
        <w:pStyle w:val="4"/>
        <w:ind w:firstLineChars="200"/>
      </w:pPr>
      <w:r>
        <w:t xml:space="preserve"> </w:t>
      </w:r>
      <w:r w:rsidR="00827621" w:rsidRPr="003A10D7">
        <w:rPr>
          <w:rFonts w:hint="eastAsia"/>
        </w:rPr>
        <w:t>应付股利</w:t>
      </w:r>
    </w:p>
    <w:p w14:paraId="695C8A5C" w14:textId="304B95E9" w:rsidR="008B7F50" w:rsidRPr="003A10D7" w:rsidRDefault="003A10D7" w:rsidP="003A10D7">
      <w:pPr>
        <w:pStyle w:val="5"/>
        <w:ind w:firstLineChars="200"/>
      </w:pPr>
      <w:r>
        <w:t xml:space="preserve"> </w:t>
      </w:r>
      <w:r w:rsidR="008B7F50" w:rsidRPr="003A10D7">
        <w:rPr>
          <w:rFonts w:hint="eastAsia"/>
        </w:rPr>
        <w:t>明细情况</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4684"/>
        <w:gridCol w:w="1916"/>
        <w:gridCol w:w="1916"/>
      </w:tblGrid>
      <w:tr w:rsidR="0093546A" w:rsidRPr="003F349F" w14:paraId="5C0704BB" w14:textId="77777777" w:rsidTr="00176B00">
        <w:trPr>
          <w:cantSplit/>
          <w:trHeight w:val="454"/>
          <w:tblHeader/>
          <w:jc w:val="center"/>
        </w:trPr>
        <w:tc>
          <w:tcPr>
            <w:tcW w:w="2750" w:type="pct"/>
            <w:shd w:val="clear" w:color="auto" w:fill="auto"/>
            <w:vAlign w:val="center"/>
          </w:tcPr>
          <w:p w14:paraId="1E34D97E" w14:textId="77777777" w:rsidR="008B7F50" w:rsidRPr="003F349F" w:rsidRDefault="008B7F50" w:rsidP="00176B00">
            <w:pPr>
              <w:adjustRightInd w:val="0"/>
              <w:ind w:firstLineChars="100" w:firstLine="210"/>
              <w:jc w:val="left"/>
              <w:rPr>
                <w:rFonts w:ascii="宋体" w:hAnsi="宋体"/>
                <w:szCs w:val="21"/>
              </w:rPr>
            </w:pPr>
            <w:r w:rsidRPr="003F349F">
              <w:rPr>
                <w:rFonts w:ascii="宋体" w:hAnsi="宋体" w:hint="eastAsia"/>
                <w:szCs w:val="21"/>
              </w:rPr>
              <w:t>单位名称</w:t>
            </w:r>
          </w:p>
        </w:tc>
        <w:tc>
          <w:tcPr>
            <w:tcW w:w="1125" w:type="pct"/>
            <w:shd w:val="clear" w:color="auto" w:fill="auto"/>
            <w:vAlign w:val="center"/>
          </w:tcPr>
          <w:p w14:paraId="6C888A17" w14:textId="77777777" w:rsidR="008B7F50" w:rsidRPr="003F349F" w:rsidRDefault="008B7F50" w:rsidP="00176B00">
            <w:pPr>
              <w:adjustRightInd w:val="0"/>
              <w:jc w:val="center"/>
              <w:rPr>
                <w:rFonts w:ascii="宋体" w:hAnsi="宋体"/>
                <w:szCs w:val="21"/>
              </w:rPr>
            </w:pPr>
            <w:r w:rsidRPr="003F349F">
              <w:rPr>
                <w:rFonts w:ascii="宋体" w:hAnsi="宋体" w:hint="eastAsia"/>
                <w:szCs w:val="21"/>
              </w:rPr>
              <w:t>期末数</w:t>
            </w:r>
          </w:p>
        </w:tc>
        <w:tc>
          <w:tcPr>
            <w:tcW w:w="1125" w:type="pct"/>
            <w:shd w:val="clear" w:color="auto" w:fill="auto"/>
            <w:vAlign w:val="center"/>
          </w:tcPr>
          <w:p w14:paraId="4D2693F5" w14:textId="77777777" w:rsidR="008B7F50" w:rsidRPr="003F349F" w:rsidRDefault="008B7F50" w:rsidP="00176B00">
            <w:pPr>
              <w:adjustRightInd w:val="0"/>
              <w:jc w:val="center"/>
              <w:rPr>
                <w:rFonts w:ascii="宋体" w:hAnsi="宋体"/>
                <w:szCs w:val="21"/>
              </w:rPr>
            </w:pPr>
            <w:r w:rsidRPr="003F349F">
              <w:rPr>
                <w:rFonts w:ascii="宋体" w:hAnsi="宋体" w:hint="eastAsia"/>
                <w:szCs w:val="21"/>
              </w:rPr>
              <w:t>期初数</w:t>
            </w:r>
          </w:p>
        </w:tc>
      </w:tr>
      <w:tr w:rsidR="0093546A" w:rsidRPr="003F349F" w14:paraId="2ACD4183" w14:textId="77777777" w:rsidTr="00176B00">
        <w:trPr>
          <w:cantSplit/>
          <w:trHeight w:val="454"/>
          <w:jc w:val="center"/>
        </w:trPr>
        <w:tc>
          <w:tcPr>
            <w:tcW w:w="2750" w:type="pct"/>
            <w:shd w:val="clear" w:color="auto" w:fill="auto"/>
            <w:vAlign w:val="center"/>
          </w:tcPr>
          <w:p w14:paraId="144D54E6" w14:textId="77777777" w:rsidR="008B7F50" w:rsidRPr="003F349F" w:rsidRDefault="008B7F50" w:rsidP="00176B00">
            <w:pPr>
              <w:adjustRightInd w:val="0"/>
              <w:jc w:val="left"/>
              <w:rPr>
                <w:rFonts w:ascii="宋体" w:hAnsi="宋体"/>
                <w:szCs w:val="21"/>
              </w:rPr>
            </w:pPr>
            <w:bookmarkStart w:id="3665" w:name="PO_其他应付款_应付股利明细_1" w:colFirst="1" w:colLast="1"/>
            <w:bookmarkStart w:id="3666" w:name="PO_其他应付款_应付股利明细_2" w:colFirst="2" w:colLast="2"/>
            <w:r w:rsidRPr="003F349F">
              <w:rPr>
                <w:rFonts w:ascii="宋体" w:hAnsi="宋体" w:hint="eastAsia"/>
                <w:szCs w:val="21"/>
              </w:rPr>
              <w:t>普通股股利</w:t>
            </w:r>
          </w:p>
        </w:tc>
        <w:tc>
          <w:tcPr>
            <w:tcW w:w="1125" w:type="pct"/>
            <w:shd w:val="clear" w:color="auto" w:fill="auto"/>
            <w:vAlign w:val="center"/>
          </w:tcPr>
          <w:p w14:paraId="75BEC2A9" w14:textId="77777777" w:rsidR="008B7F50" w:rsidRPr="003F349F" w:rsidRDefault="008B7F50" w:rsidP="00176B00">
            <w:pPr>
              <w:adjustRightInd w:val="0"/>
              <w:jc w:val="right"/>
              <w:rPr>
                <w:rFonts w:ascii="宋体" w:hAnsi="宋体"/>
                <w:szCs w:val="21"/>
              </w:rPr>
            </w:pPr>
          </w:p>
        </w:tc>
        <w:tc>
          <w:tcPr>
            <w:tcW w:w="1125" w:type="pct"/>
            <w:shd w:val="clear" w:color="auto" w:fill="auto"/>
            <w:vAlign w:val="center"/>
          </w:tcPr>
          <w:p w14:paraId="323EB5B2" w14:textId="77777777" w:rsidR="008B7F50" w:rsidRPr="003F349F" w:rsidRDefault="008B7F50" w:rsidP="00176B00">
            <w:pPr>
              <w:adjustRightInd w:val="0"/>
              <w:jc w:val="right"/>
              <w:rPr>
                <w:rFonts w:ascii="宋体" w:hAnsi="宋体"/>
                <w:szCs w:val="21"/>
              </w:rPr>
            </w:pPr>
          </w:p>
        </w:tc>
      </w:tr>
      <w:tr w:rsidR="0093546A" w:rsidRPr="003F349F" w14:paraId="600D487E" w14:textId="77777777" w:rsidTr="00176B00">
        <w:trPr>
          <w:cantSplit/>
          <w:trHeight w:val="454"/>
          <w:jc w:val="center"/>
        </w:trPr>
        <w:tc>
          <w:tcPr>
            <w:tcW w:w="2750" w:type="pct"/>
            <w:shd w:val="clear" w:color="auto" w:fill="auto"/>
            <w:vAlign w:val="center"/>
          </w:tcPr>
          <w:p w14:paraId="1F56FBE2" w14:textId="77777777" w:rsidR="008B7F50" w:rsidRPr="003F349F" w:rsidRDefault="008B7F50" w:rsidP="00176B00">
            <w:pPr>
              <w:adjustRightInd w:val="0"/>
              <w:jc w:val="left"/>
              <w:rPr>
                <w:rFonts w:ascii="宋体" w:hAnsi="宋体"/>
                <w:szCs w:val="21"/>
              </w:rPr>
            </w:pPr>
            <w:bookmarkStart w:id="3667" w:name="PO_其他应付款_应付股利明细_3" w:colFirst="1" w:colLast="1"/>
            <w:bookmarkStart w:id="3668" w:name="PO_其他应付款_应付股利明细_4" w:colFirst="2" w:colLast="2"/>
            <w:bookmarkEnd w:id="3665"/>
            <w:bookmarkEnd w:id="3666"/>
            <w:r w:rsidRPr="003F349F">
              <w:rPr>
                <w:rFonts w:ascii="宋体" w:hAnsi="宋体" w:hint="eastAsia"/>
                <w:szCs w:val="21"/>
              </w:rPr>
              <w:t>划分为权益工具的优先股</w:t>
            </w:r>
            <w:r w:rsidRPr="003F349F">
              <w:rPr>
                <w:rFonts w:ascii="宋体" w:hAnsi="宋体"/>
                <w:szCs w:val="21"/>
              </w:rPr>
              <w:t>/永续债股利</w:t>
            </w:r>
          </w:p>
        </w:tc>
        <w:tc>
          <w:tcPr>
            <w:tcW w:w="1125" w:type="pct"/>
            <w:shd w:val="clear" w:color="auto" w:fill="auto"/>
            <w:vAlign w:val="center"/>
          </w:tcPr>
          <w:p w14:paraId="6709D6E7" w14:textId="77777777" w:rsidR="008B7F50" w:rsidRPr="003F349F" w:rsidRDefault="008B7F50" w:rsidP="00176B00">
            <w:pPr>
              <w:adjustRightInd w:val="0"/>
              <w:jc w:val="right"/>
              <w:rPr>
                <w:rFonts w:ascii="宋体" w:hAnsi="宋体"/>
                <w:szCs w:val="21"/>
              </w:rPr>
            </w:pPr>
          </w:p>
        </w:tc>
        <w:tc>
          <w:tcPr>
            <w:tcW w:w="1125" w:type="pct"/>
            <w:shd w:val="clear" w:color="auto" w:fill="auto"/>
            <w:vAlign w:val="center"/>
          </w:tcPr>
          <w:p w14:paraId="7F8658E5" w14:textId="77777777" w:rsidR="008B7F50" w:rsidRPr="003F349F" w:rsidRDefault="008B7F50" w:rsidP="00176B00">
            <w:pPr>
              <w:adjustRightInd w:val="0"/>
              <w:jc w:val="right"/>
              <w:rPr>
                <w:rFonts w:ascii="宋体" w:hAnsi="宋体"/>
                <w:szCs w:val="21"/>
              </w:rPr>
            </w:pPr>
          </w:p>
        </w:tc>
      </w:tr>
      <w:tr w:rsidR="0093546A" w:rsidRPr="003F349F" w14:paraId="6E9CD4AB" w14:textId="77777777" w:rsidTr="00176B00">
        <w:trPr>
          <w:cantSplit/>
          <w:trHeight w:val="454"/>
          <w:jc w:val="center"/>
        </w:trPr>
        <w:tc>
          <w:tcPr>
            <w:tcW w:w="2750" w:type="pct"/>
            <w:shd w:val="clear" w:color="auto" w:fill="auto"/>
            <w:vAlign w:val="center"/>
          </w:tcPr>
          <w:p w14:paraId="78A2FAFD" w14:textId="77777777" w:rsidR="008B7F50" w:rsidRPr="003F349F" w:rsidRDefault="008B7F50" w:rsidP="00176B00">
            <w:pPr>
              <w:adjustRightInd w:val="0"/>
              <w:jc w:val="left"/>
              <w:rPr>
                <w:rFonts w:ascii="宋体" w:hAnsi="宋体"/>
                <w:szCs w:val="21"/>
              </w:rPr>
            </w:pPr>
            <w:bookmarkStart w:id="3669" w:name="PO_其他应付款_应付股利明细_5" w:colFirst="1" w:colLast="1"/>
            <w:bookmarkStart w:id="3670" w:name="PO_其他应付款_应付股利明细_6" w:colFirst="2" w:colLast="2"/>
            <w:bookmarkEnd w:id="3667"/>
            <w:bookmarkEnd w:id="3668"/>
            <w:r w:rsidRPr="003F349F">
              <w:rPr>
                <w:rFonts w:ascii="宋体" w:hAnsi="宋体" w:hint="eastAsia"/>
                <w:szCs w:val="21"/>
              </w:rPr>
              <w:t>其他</w:t>
            </w:r>
          </w:p>
        </w:tc>
        <w:tc>
          <w:tcPr>
            <w:tcW w:w="1125" w:type="pct"/>
            <w:shd w:val="clear" w:color="auto" w:fill="auto"/>
            <w:vAlign w:val="center"/>
          </w:tcPr>
          <w:p w14:paraId="1F83A75C" w14:textId="77777777" w:rsidR="008B7F50" w:rsidRPr="003F349F" w:rsidRDefault="008B7F50" w:rsidP="00176B00">
            <w:pPr>
              <w:adjustRightInd w:val="0"/>
              <w:jc w:val="right"/>
              <w:rPr>
                <w:rFonts w:ascii="宋体" w:hAnsi="宋体"/>
                <w:szCs w:val="21"/>
              </w:rPr>
            </w:pPr>
          </w:p>
        </w:tc>
        <w:tc>
          <w:tcPr>
            <w:tcW w:w="1125" w:type="pct"/>
            <w:shd w:val="clear" w:color="auto" w:fill="auto"/>
            <w:vAlign w:val="center"/>
          </w:tcPr>
          <w:p w14:paraId="18B83A2F" w14:textId="77777777" w:rsidR="008B7F50" w:rsidRPr="003F349F" w:rsidRDefault="008B7F50" w:rsidP="00176B00">
            <w:pPr>
              <w:adjustRightInd w:val="0"/>
              <w:jc w:val="right"/>
              <w:rPr>
                <w:rFonts w:ascii="宋体" w:hAnsi="宋体"/>
                <w:szCs w:val="21"/>
              </w:rPr>
            </w:pPr>
          </w:p>
        </w:tc>
      </w:tr>
      <w:tr w:rsidR="0093546A" w:rsidRPr="003F349F" w14:paraId="7137FBFF" w14:textId="77777777" w:rsidTr="00176B00">
        <w:trPr>
          <w:cantSplit/>
          <w:trHeight w:val="454"/>
          <w:jc w:val="center"/>
        </w:trPr>
        <w:tc>
          <w:tcPr>
            <w:tcW w:w="2750" w:type="pct"/>
            <w:shd w:val="clear" w:color="auto" w:fill="auto"/>
            <w:vAlign w:val="center"/>
          </w:tcPr>
          <w:p w14:paraId="11979BC9" w14:textId="449E5775" w:rsidR="008B7F50" w:rsidRPr="003F349F" w:rsidRDefault="0093546A" w:rsidP="00176B00">
            <w:pPr>
              <w:adjustRightInd w:val="0"/>
              <w:ind w:firstLineChars="100" w:firstLine="210"/>
              <w:jc w:val="left"/>
              <w:rPr>
                <w:rFonts w:ascii="宋体" w:hAnsi="宋体"/>
                <w:szCs w:val="21"/>
              </w:rPr>
            </w:pPr>
            <w:bookmarkStart w:id="3671" w:name="PO_其他应付款_应付股利明细_7" w:colFirst="1" w:colLast="1"/>
            <w:bookmarkStart w:id="3672" w:name="PO_其他应付款_应付股利明细_8" w:colFirst="2" w:colLast="2"/>
            <w:bookmarkEnd w:id="3669"/>
            <w:bookmarkEnd w:id="3670"/>
            <w:r>
              <w:rPr>
                <w:rFonts w:ascii="宋体" w:hAnsi="宋体" w:hint="eastAsia"/>
                <w:szCs w:val="21"/>
              </w:rPr>
              <w:t>小</w:t>
            </w:r>
            <w:r>
              <w:rPr>
                <w:rFonts w:ascii="宋体" w:hAnsi="宋体"/>
                <w:szCs w:val="21"/>
              </w:rPr>
              <w:t xml:space="preserve">  计</w:t>
            </w:r>
          </w:p>
        </w:tc>
        <w:tc>
          <w:tcPr>
            <w:tcW w:w="1125" w:type="pct"/>
            <w:shd w:val="clear" w:color="auto" w:fill="auto"/>
            <w:vAlign w:val="center"/>
          </w:tcPr>
          <w:p w14:paraId="004024A5" w14:textId="77777777" w:rsidR="008B7F50" w:rsidRPr="003F349F" w:rsidRDefault="008B7F50" w:rsidP="00176B00">
            <w:pPr>
              <w:adjustRightInd w:val="0"/>
              <w:jc w:val="right"/>
              <w:rPr>
                <w:rFonts w:ascii="宋体" w:hAnsi="宋体"/>
                <w:szCs w:val="21"/>
              </w:rPr>
            </w:pPr>
          </w:p>
        </w:tc>
        <w:tc>
          <w:tcPr>
            <w:tcW w:w="1125" w:type="pct"/>
            <w:shd w:val="clear" w:color="auto" w:fill="auto"/>
            <w:vAlign w:val="center"/>
          </w:tcPr>
          <w:p w14:paraId="37CA9161" w14:textId="77777777" w:rsidR="008B7F50" w:rsidRPr="003F349F" w:rsidRDefault="008B7F50" w:rsidP="00176B00">
            <w:pPr>
              <w:adjustRightInd w:val="0"/>
              <w:jc w:val="right"/>
              <w:rPr>
                <w:rFonts w:ascii="宋体" w:hAnsi="宋体"/>
                <w:szCs w:val="21"/>
              </w:rPr>
            </w:pPr>
          </w:p>
        </w:tc>
      </w:tr>
    </w:tbl>
    <w:bookmarkEnd w:id="3671"/>
    <w:bookmarkEnd w:id="3672"/>
    <w:p w14:paraId="0BCB51FD" w14:textId="4F7398FF" w:rsidR="008B7F50" w:rsidRPr="003A10D7" w:rsidRDefault="003A10D7" w:rsidP="003A10D7">
      <w:pPr>
        <w:pStyle w:val="5"/>
        <w:ind w:firstLineChars="200"/>
      </w:pPr>
      <w:r>
        <w:t xml:space="preserve"> </w:t>
      </w:r>
      <w:r w:rsidR="00F541F7" w:rsidRPr="003A10D7">
        <w:rPr>
          <w:rFonts w:hint="eastAsia"/>
        </w:rPr>
        <w:t>账龄</w:t>
      </w:r>
      <w:r w:rsidR="008B7F50" w:rsidRPr="003A10D7">
        <w:rPr>
          <w:rFonts w:hint="eastAsia"/>
        </w:rPr>
        <w:t>超过</w:t>
      </w:r>
      <w:r w:rsidR="008B7F50" w:rsidRPr="003A10D7">
        <w:t>1</w:t>
      </w:r>
      <w:r w:rsidR="008B7F50" w:rsidRPr="003A10D7">
        <w:rPr>
          <w:rFonts w:hint="eastAsia"/>
        </w:rPr>
        <w:t>年的重要应付股利</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129"/>
        <w:gridCol w:w="2129"/>
        <w:gridCol w:w="2129"/>
        <w:gridCol w:w="2129"/>
      </w:tblGrid>
      <w:tr w:rsidR="0093546A" w:rsidRPr="0093546A" w14:paraId="11FB8D95" w14:textId="77777777" w:rsidTr="00176B00">
        <w:trPr>
          <w:trHeight w:val="454"/>
          <w:tblHeader/>
          <w:jc w:val="center"/>
        </w:trPr>
        <w:tc>
          <w:tcPr>
            <w:tcW w:w="1250" w:type="pct"/>
            <w:shd w:val="clear" w:color="auto" w:fill="auto"/>
            <w:vAlign w:val="center"/>
          </w:tcPr>
          <w:p w14:paraId="1214FD34" w14:textId="77777777" w:rsidR="008B7F50" w:rsidRPr="003F349F" w:rsidRDefault="008A10BB" w:rsidP="00176B00">
            <w:pPr>
              <w:adjustRightInd w:val="0"/>
              <w:ind w:firstLineChars="100" w:firstLine="210"/>
              <w:jc w:val="left"/>
              <w:rPr>
                <w:rFonts w:ascii="宋体" w:hAnsi="宋体"/>
                <w:kern w:val="0"/>
                <w:szCs w:val="21"/>
              </w:rPr>
            </w:pPr>
            <w:r w:rsidRPr="003F349F">
              <w:rPr>
                <w:rFonts w:ascii="宋体" w:hAnsi="宋体" w:hint="eastAsia"/>
                <w:kern w:val="0"/>
                <w:szCs w:val="21"/>
              </w:rPr>
              <w:t>股东</w:t>
            </w:r>
            <w:r w:rsidR="008B7F50" w:rsidRPr="003F349F">
              <w:rPr>
                <w:rFonts w:ascii="宋体" w:hAnsi="宋体" w:hint="eastAsia"/>
                <w:kern w:val="0"/>
                <w:szCs w:val="21"/>
              </w:rPr>
              <w:t>单位名称</w:t>
            </w:r>
          </w:p>
        </w:tc>
        <w:tc>
          <w:tcPr>
            <w:tcW w:w="1250" w:type="pct"/>
            <w:shd w:val="clear" w:color="auto" w:fill="auto"/>
            <w:vAlign w:val="center"/>
          </w:tcPr>
          <w:p w14:paraId="4A426066" w14:textId="77777777" w:rsidR="008B7F50" w:rsidRPr="003F349F" w:rsidRDefault="008B7F50" w:rsidP="00176B00">
            <w:pPr>
              <w:adjustRightInd w:val="0"/>
              <w:jc w:val="center"/>
              <w:rPr>
                <w:rFonts w:ascii="宋体" w:hAnsi="宋体"/>
                <w:kern w:val="0"/>
                <w:szCs w:val="21"/>
              </w:rPr>
            </w:pPr>
            <w:r w:rsidRPr="003F349F">
              <w:rPr>
                <w:rFonts w:ascii="宋体" w:hAnsi="宋体" w:hint="eastAsia"/>
                <w:kern w:val="0"/>
                <w:szCs w:val="21"/>
              </w:rPr>
              <w:t>期末数</w:t>
            </w:r>
          </w:p>
        </w:tc>
        <w:tc>
          <w:tcPr>
            <w:tcW w:w="1250" w:type="pct"/>
            <w:shd w:val="clear" w:color="auto" w:fill="auto"/>
            <w:vAlign w:val="center"/>
          </w:tcPr>
          <w:p w14:paraId="6F78FED8" w14:textId="77777777" w:rsidR="008B7F50" w:rsidRPr="003F349F" w:rsidRDefault="008B7F50" w:rsidP="00176B00">
            <w:pPr>
              <w:adjustRightInd w:val="0"/>
              <w:jc w:val="center"/>
              <w:rPr>
                <w:rFonts w:ascii="宋体" w:hAnsi="宋体"/>
                <w:kern w:val="0"/>
                <w:szCs w:val="21"/>
              </w:rPr>
            </w:pPr>
            <w:r w:rsidRPr="003F349F">
              <w:rPr>
                <w:rFonts w:ascii="宋体" w:hAnsi="宋体" w:hint="eastAsia"/>
                <w:kern w:val="0"/>
                <w:szCs w:val="21"/>
              </w:rPr>
              <w:t>账龄</w:t>
            </w:r>
          </w:p>
        </w:tc>
        <w:tc>
          <w:tcPr>
            <w:tcW w:w="1250" w:type="pct"/>
            <w:shd w:val="clear" w:color="auto" w:fill="auto"/>
            <w:vAlign w:val="center"/>
          </w:tcPr>
          <w:p w14:paraId="0FD5A3DA" w14:textId="77777777" w:rsidR="008B7F50" w:rsidRPr="003F349F" w:rsidRDefault="008B7F50" w:rsidP="00176B00">
            <w:pPr>
              <w:adjustRightInd w:val="0"/>
              <w:jc w:val="center"/>
              <w:rPr>
                <w:rFonts w:ascii="宋体" w:hAnsi="宋体"/>
                <w:kern w:val="0"/>
                <w:szCs w:val="21"/>
              </w:rPr>
            </w:pPr>
            <w:r w:rsidRPr="003F349F">
              <w:rPr>
                <w:rFonts w:ascii="宋体" w:hAnsi="宋体" w:hint="eastAsia"/>
                <w:kern w:val="0"/>
                <w:szCs w:val="21"/>
              </w:rPr>
              <w:t>未支付原因</w:t>
            </w:r>
          </w:p>
        </w:tc>
      </w:tr>
      <w:tr w:rsidR="0093546A" w:rsidRPr="0093546A" w14:paraId="0F3A053D" w14:textId="77777777" w:rsidTr="00176B00">
        <w:trPr>
          <w:trHeight w:val="454"/>
          <w:jc w:val="center"/>
        </w:trPr>
        <w:tc>
          <w:tcPr>
            <w:tcW w:w="1250" w:type="pct"/>
            <w:shd w:val="clear" w:color="auto" w:fill="auto"/>
            <w:vAlign w:val="center"/>
          </w:tcPr>
          <w:p w14:paraId="7A73471F" w14:textId="77777777" w:rsidR="008B7F50" w:rsidRPr="003F349F" w:rsidRDefault="008B7F50" w:rsidP="00176B00">
            <w:pPr>
              <w:adjustRightInd w:val="0"/>
              <w:jc w:val="left"/>
              <w:rPr>
                <w:rFonts w:ascii="宋体" w:hAnsi="宋体"/>
                <w:kern w:val="0"/>
                <w:szCs w:val="21"/>
              </w:rPr>
            </w:pPr>
            <w:bookmarkStart w:id="3673" w:name="PO_其他应付款_重要应付股利_1" w:colFirst="0" w:colLast="0"/>
            <w:bookmarkStart w:id="3674" w:name="PO_其他应付款_重要应付股利_2" w:colFirst="1" w:colLast="1"/>
            <w:bookmarkStart w:id="3675" w:name="PO_其他应付款_重要应付股利_3" w:colFirst="2" w:colLast="2"/>
            <w:bookmarkStart w:id="3676" w:name="PO_其他应付款_重要应付股利_4" w:colFirst="3" w:colLast="3"/>
          </w:p>
        </w:tc>
        <w:tc>
          <w:tcPr>
            <w:tcW w:w="1250" w:type="pct"/>
            <w:shd w:val="clear" w:color="auto" w:fill="auto"/>
            <w:vAlign w:val="center"/>
          </w:tcPr>
          <w:p w14:paraId="337C60BB" w14:textId="77777777" w:rsidR="008B7F50" w:rsidRPr="003F349F" w:rsidRDefault="008B7F50" w:rsidP="00176B00">
            <w:pPr>
              <w:adjustRightInd w:val="0"/>
              <w:jc w:val="right"/>
              <w:rPr>
                <w:rFonts w:ascii="宋体" w:hAnsi="宋体"/>
                <w:kern w:val="0"/>
                <w:szCs w:val="21"/>
              </w:rPr>
            </w:pPr>
          </w:p>
        </w:tc>
        <w:tc>
          <w:tcPr>
            <w:tcW w:w="1250" w:type="pct"/>
            <w:shd w:val="clear" w:color="auto" w:fill="auto"/>
            <w:vAlign w:val="center"/>
          </w:tcPr>
          <w:p w14:paraId="4597B223" w14:textId="77777777" w:rsidR="008B7F50" w:rsidRPr="003F349F" w:rsidRDefault="008B7F50" w:rsidP="00176B00">
            <w:pPr>
              <w:adjustRightInd w:val="0"/>
              <w:jc w:val="left"/>
              <w:rPr>
                <w:rFonts w:ascii="宋体" w:hAnsi="宋体"/>
                <w:kern w:val="0"/>
                <w:szCs w:val="21"/>
              </w:rPr>
            </w:pPr>
          </w:p>
        </w:tc>
        <w:tc>
          <w:tcPr>
            <w:tcW w:w="1250" w:type="pct"/>
            <w:shd w:val="clear" w:color="auto" w:fill="auto"/>
            <w:vAlign w:val="center"/>
          </w:tcPr>
          <w:p w14:paraId="6799B823" w14:textId="77777777" w:rsidR="008B7F50" w:rsidRPr="003F349F" w:rsidRDefault="008B7F50" w:rsidP="00176B00">
            <w:pPr>
              <w:adjustRightInd w:val="0"/>
              <w:jc w:val="left"/>
              <w:rPr>
                <w:rFonts w:ascii="宋体" w:hAnsi="宋体"/>
                <w:kern w:val="0"/>
                <w:szCs w:val="21"/>
              </w:rPr>
            </w:pPr>
          </w:p>
        </w:tc>
      </w:tr>
      <w:tr w:rsidR="0093546A" w:rsidRPr="0093546A" w14:paraId="1F6C12A5" w14:textId="77777777" w:rsidTr="00176B00">
        <w:trPr>
          <w:trHeight w:val="454"/>
          <w:jc w:val="center"/>
        </w:trPr>
        <w:tc>
          <w:tcPr>
            <w:tcW w:w="1250" w:type="pct"/>
            <w:shd w:val="clear" w:color="auto" w:fill="auto"/>
            <w:vAlign w:val="center"/>
          </w:tcPr>
          <w:p w14:paraId="3FE7A590" w14:textId="77777777" w:rsidR="008B7F50" w:rsidRPr="003F349F" w:rsidRDefault="008B7F50" w:rsidP="00176B00">
            <w:pPr>
              <w:adjustRightInd w:val="0"/>
              <w:jc w:val="left"/>
              <w:rPr>
                <w:rFonts w:ascii="宋体" w:hAnsi="宋体"/>
                <w:kern w:val="0"/>
                <w:szCs w:val="21"/>
              </w:rPr>
            </w:pPr>
            <w:bookmarkStart w:id="3677" w:name="PO_其他应付款_重要应付股利_5" w:colFirst="0" w:colLast="0"/>
            <w:bookmarkStart w:id="3678" w:name="PO_其他应付款_重要应付股利_6" w:colFirst="1" w:colLast="1"/>
            <w:bookmarkStart w:id="3679" w:name="PO_其他应付款_重要应付股利_7" w:colFirst="2" w:colLast="2"/>
            <w:bookmarkStart w:id="3680" w:name="PO_其他应付款_重要应付股利_8" w:colFirst="3" w:colLast="3"/>
            <w:bookmarkEnd w:id="3673"/>
            <w:bookmarkEnd w:id="3674"/>
            <w:bookmarkEnd w:id="3675"/>
            <w:bookmarkEnd w:id="3676"/>
          </w:p>
        </w:tc>
        <w:tc>
          <w:tcPr>
            <w:tcW w:w="1250" w:type="pct"/>
            <w:shd w:val="clear" w:color="auto" w:fill="auto"/>
            <w:vAlign w:val="center"/>
          </w:tcPr>
          <w:p w14:paraId="34C76C31" w14:textId="77777777" w:rsidR="008B7F50" w:rsidRPr="003F349F" w:rsidRDefault="008B7F50" w:rsidP="00176B00">
            <w:pPr>
              <w:adjustRightInd w:val="0"/>
              <w:jc w:val="right"/>
              <w:rPr>
                <w:rFonts w:ascii="宋体" w:hAnsi="宋体"/>
                <w:kern w:val="0"/>
                <w:szCs w:val="21"/>
              </w:rPr>
            </w:pPr>
          </w:p>
        </w:tc>
        <w:tc>
          <w:tcPr>
            <w:tcW w:w="1250" w:type="pct"/>
            <w:shd w:val="clear" w:color="auto" w:fill="auto"/>
            <w:vAlign w:val="center"/>
          </w:tcPr>
          <w:p w14:paraId="618E5656" w14:textId="77777777" w:rsidR="008B7F50" w:rsidRPr="003F349F" w:rsidRDefault="008B7F50" w:rsidP="00176B00">
            <w:pPr>
              <w:adjustRightInd w:val="0"/>
              <w:jc w:val="left"/>
              <w:rPr>
                <w:rFonts w:ascii="宋体" w:hAnsi="宋体"/>
                <w:kern w:val="0"/>
                <w:szCs w:val="21"/>
              </w:rPr>
            </w:pPr>
          </w:p>
        </w:tc>
        <w:tc>
          <w:tcPr>
            <w:tcW w:w="1250" w:type="pct"/>
            <w:shd w:val="clear" w:color="auto" w:fill="auto"/>
            <w:vAlign w:val="center"/>
          </w:tcPr>
          <w:p w14:paraId="2C930679" w14:textId="77777777" w:rsidR="008B7F50" w:rsidRPr="003F349F" w:rsidRDefault="008B7F50" w:rsidP="00176B00">
            <w:pPr>
              <w:adjustRightInd w:val="0"/>
              <w:jc w:val="left"/>
              <w:rPr>
                <w:rFonts w:ascii="宋体" w:hAnsi="宋体"/>
                <w:kern w:val="0"/>
                <w:szCs w:val="21"/>
              </w:rPr>
            </w:pPr>
          </w:p>
        </w:tc>
      </w:tr>
      <w:tr w:rsidR="0093546A" w:rsidRPr="0093546A" w14:paraId="346C94B8" w14:textId="77777777" w:rsidTr="00176B00">
        <w:trPr>
          <w:trHeight w:val="454"/>
          <w:jc w:val="center"/>
        </w:trPr>
        <w:tc>
          <w:tcPr>
            <w:tcW w:w="1250" w:type="pct"/>
            <w:shd w:val="clear" w:color="auto" w:fill="auto"/>
            <w:vAlign w:val="center"/>
          </w:tcPr>
          <w:p w14:paraId="101410BF" w14:textId="6AB119FC" w:rsidR="008B7F50" w:rsidRPr="003F349F" w:rsidRDefault="0093546A" w:rsidP="00176B00">
            <w:pPr>
              <w:adjustRightInd w:val="0"/>
              <w:ind w:firstLineChars="100" w:firstLine="210"/>
              <w:jc w:val="left"/>
              <w:rPr>
                <w:rFonts w:ascii="宋体" w:hAnsi="宋体"/>
                <w:kern w:val="0"/>
                <w:szCs w:val="21"/>
              </w:rPr>
            </w:pPr>
            <w:bookmarkStart w:id="3681" w:name="PO_其他应付款_重要应付股利_9" w:colFirst="0" w:colLast="0"/>
            <w:bookmarkStart w:id="3682" w:name="PO_其他应付款_重要应付股利_10" w:colFirst="1" w:colLast="1"/>
            <w:bookmarkStart w:id="3683" w:name="PO_其他应付款_重要应付股利_11" w:colFirst="2" w:colLast="2"/>
            <w:bookmarkStart w:id="3684" w:name="PO_其他应付款_重要应付股利_12" w:colFirst="3" w:colLast="3"/>
            <w:bookmarkEnd w:id="3677"/>
            <w:bookmarkEnd w:id="3678"/>
            <w:bookmarkEnd w:id="3679"/>
            <w:bookmarkEnd w:id="3680"/>
            <w:r>
              <w:rPr>
                <w:rFonts w:ascii="宋体" w:hAnsi="宋体" w:hint="eastAsia"/>
                <w:kern w:val="0"/>
                <w:szCs w:val="21"/>
              </w:rPr>
              <w:t>小</w:t>
            </w:r>
            <w:r>
              <w:rPr>
                <w:rFonts w:ascii="宋体" w:hAnsi="宋体"/>
                <w:kern w:val="0"/>
                <w:szCs w:val="21"/>
              </w:rPr>
              <w:t xml:space="preserve">  计</w:t>
            </w:r>
          </w:p>
        </w:tc>
        <w:tc>
          <w:tcPr>
            <w:tcW w:w="1250" w:type="pct"/>
            <w:shd w:val="clear" w:color="auto" w:fill="auto"/>
            <w:vAlign w:val="center"/>
          </w:tcPr>
          <w:p w14:paraId="6CD329D4" w14:textId="77777777" w:rsidR="008B7F50" w:rsidRPr="003F349F" w:rsidRDefault="008B7F50" w:rsidP="00176B00">
            <w:pPr>
              <w:adjustRightInd w:val="0"/>
              <w:jc w:val="right"/>
              <w:rPr>
                <w:rFonts w:ascii="宋体" w:hAnsi="宋体"/>
                <w:kern w:val="0"/>
                <w:szCs w:val="21"/>
              </w:rPr>
            </w:pPr>
          </w:p>
        </w:tc>
        <w:tc>
          <w:tcPr>
            <w:tcW w:w="1250" w:type="pct"/>
            <w:shd w:val="clear" w:color="auto" w:fill="auto"/>
            <w:vAlign w:val="center"/>
          </w:tcPr>
          <w:p w14:paraId="7BF89DED" w14:textId="273EDA1A" w:rsidR="008B7F50" w:rsidRPr="003F349F" w:rsidRDefault="005F4778" w:rsidP="00176B00">
            <w:pPr>
              <w:adjustRightInd w:val="0"/>
              <w:jc w:val="center"/>
              <w:rPr>
                <w:rFonts w:ascii="宋体" w:hAnsi="宋体"/>
                <w:kern w:val="0"/>
                <w:szCs w:val="21"/>
              </w:rPr>
            </w:pPr>
            <w:r>
              <w:rPr>
                <w:rFonts w:ascii="宋体" w:hAnsi="宋体"/>
                <w:szCs w:val="21"/>
              </w:rPr>
              <w:t>——</w:t>
            </w:r>
          </w:p>
        </w:tc>
        <w:tc>
          <w:tcPr>
            <w:tcW w:w="1250" w:type="pct"/>
            <w:shd w:val="clear" w:color="auto" w:fill="auto"/>
            <w:vAlign w:val="center"/>
          </w:tcPr>
          <w:p w14:paraId="0BCF8D4E" w14:textId="3141CD18" w:rsidR="008B7F50" w:rsidRPr="003F349F" w:rsidRDefault="005F4778" w:rsidP="00176B00">
            <w:pPr>
              <w:adjustRightInd w:val="0"/>
              <w:jc w:val="center"/>
              <w:rPr>
                <w:rFonts w:ascii="宋体" w:hAnsi="宋体"/>
                <w:kern w:val="0"/>
                <w:szCs w:val="21"/>
              </w:rPr>
            </w:pPr>
            <w:r>
              <w:rPr>
                <w:rFonts w:ascii="宋体" w:hAnsi="宋体"/>
                <w:szCs w:val="21"/>
              </w:rPr>
              <w:t>——</w:t>
            </w:r>
          </w:p>
        </w:tc>
      </w:tr>
    </w:tbl>
    <w:bookmarkEnd w:id="3681"/>
    <w:bookmarkEnd w:id="3682"/>
    <w:bookmarkEnd w:id="3683"/>
    <w:bookmarkEnd w:id="3684"/>
    <w:p w14:paraId="44923734" w14:textId="07E2DC1E" w:rsidR="00827621" w:rsidRPr="003A10D7" w:rsidRDefault="003A10D7" w:rsidP="003A10D7">
      <w:pPr>
        <w:pStyle w:val="4"/>
        <w:ind w:firstLineChars="200"/>
      </w:pPr>
      <w:r>
        <w:t xml:space="preserve"> </w:t>
      </w:r>
      <w:r w:rsidR="00827621" w:rsidRPr="003A10D7">
        <w:rPr>
          <w:rFonts w:hint="eastAsia"/>
        </w:rPr>
        <w:t>其他应付款</w:t>
      </w:r>
      <w:r w:rsidR="004053A9" w:rsidRPr="003A10D7">
        <w:rPr>
          <w:rFonts w:hint="eastAsia"/>
        </w:rPr>
        <w:t>项</w:t>
      </w:r>
    </w:p>
    <w:p w14:paraId="385C8FFF" w14:textId="35E1F923" w:rsidR="001C7C5D" w:rsidRPr="003A10D7" w:rsidRDefault="003A10D7" w:rsidP="003A10D7">
      <w:pPr>
        <w:pStyle w:val="5"/>
        <w:ind w:firstLineChars="200"/>
      </w:pPr>
      <w:r>
        <w:t xml:space="preserve"> </w:t>
      </w:r>
      <w:r w:rsidR="00E31939" w:rsidRPr="003A10D7">
        <w:rPr>
          <w:rFonts w:hint="eastAsia"/>
        </w:rPr>
        <w:t>按款项性质列示其他应付款</w:t>
      </w:r>
      <w:r w:rsidR="004053A9" w:rsidRPr="003A10D7">
        <w:rPr>
          <w:rFonts w:hint="eastAsia"/>
        </w:rPr>
        <w:t>项</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684"/>
        <w:gridCol w:w="1916"/>
        <w:gridCol w:w="1916"/>
      </w:tblGrid>
      <w:tr w:rsidR="0093546A" w:rsidRPr="0093546A" w14:paraId="552647E0" w14:textId="77777777" w:rsidTr="00176B00">
        <w:trPr>
          <w:trHeight w:val="454"/>
          <w:tblHeader/>
          <w:jc w:val="center"/>
        </w:trPr>
        <w:tc>
          <w:tcPr>
            <w:tcW w:w="2750" w:type="pct"/>
            <w:shd w:val="clear" w:color="auto" w:fill="auto"/>
            <w:vAlign w:val="center"/>
          </w:tcPr>
          <w:p w14:paraId="520CF5C3" w14:textId="4E348AFC" w:rsidR="00827621" w:rsidRPr="003F349F" w:rsidRDefault="0093546A" w:rsidP="00176B00">
            <w:pPr>
              <w:adjustRightInd w:val="0"/>
              <w:ind w:firstLineChars="100" w:firstLine="210"/>
              <w:jc w:val="left"/>
              <w:rPr>
                <w:rFonts w:ascii="宋体" w:hAnsi="宋体"/>
                <w:kern w:val="0"/>
                <w:szCs w:val="21"/>
              </w:rPr>
            </w:pPr>
            <w:r>
              <w:rPr>
                <w:rFonts w:ascii="宋体" w:hAnsi="宋体" w:hint="eastAsia"/>
                <w:kern w:val="0"/>
                <w:szCs w:val="21"/>
              </w:rPr>
              <w:t>项</w:t>
            </w:r>
            <w:r>
              <w:rPr>
                <w:rFonts w:ascii="宋体" w:hAnsi="宋体"/>
                <w:kern w:val="0"/>
                <w:szCs w:val="21"/>
              </w:rPr>
              <w:t xml:space="preserve">  目</w:t>
            </w:r>
          </w:p>
        </w:tc>
        <w:tc>
          <w:tcPr>
            <w:tcW w:w="1125" w:type="pct"/>
            <w:shd w:val="clear" w:color="auto" w:fill="auto"/>
            <w:vAlign w:val="center"/>
          </w:tcPr>
          <w:p w14:paraId="563D28A8" w14:textId="77777777" w:rsidR="00827621" w:rsidRPr="003F349F" w:rsidRDefault="007F39CC" w:rsidP="00176B00">
            <w:pPr>
              <w:adjustRightInd w:val="0"/>
              <w:jc w:val="center"/>
              <w:rPr>
                <w:rFonts w:ascii="宋体" w:hAnsi="宋体"/>
                <w:kern w:val="0"/>
                <w:szCs w:val="21"/>
              </w:rPr>
            </w:pPr>
            <w:r w:rsidRPr="003F349F">
              <w:rPr>
                <w:rFonts w:ascii="宋体" w:hAnsi="宋体" w:hint="eastAsia"/>
                <w:kern w:val="0"/>
                <w:szCs w:val="21"/>
              </w:rPr>
              <w:t>期末数</w:t>
            </w:r>
          </w:p>
        </w:tc>
        <w:tc>
          <w:tcPr>
            <w:tcW w:w="1125" w:type="pct"/>
            <w:shd w:val="clear" w:color="auto" w:fill="auto"/>
            <w:vAlign w:val="center"/>
          </w:tcPr>
          <w:p w14:paraId="034DA7AD" w14:textId="77777777" w:rsidR="00827621" w:rsidRPr="003F349F" w:rsidRDefault="007F39CC" w:rsidP="00176B00">
            <w:pPr>
              <w:adjustRightInd w:val="0"/>
              <w:jc w:val="center"/>
              <w:rPr>
                <w:rFonts w:ascii="宋体" w:hAnsi="宋体"/>
                <w:kern w:val="0"/>
                <w:szCs w:val="21"/>
              </w:rPr>
            </w:pPr>
            <w:r w:rsidRPr="003F349F">
              <w:rPr>
                <w:rFonts w:ascii="宋体" w:hAnsi="宋体" w:hint="eastAsia"/>
                <w:kern w:val="0"/>
                <w:szCs w:val="21"/>
              </w:rPr>
              <w:t>期初数</w:t>
            </w:r>
          </w:p>
        </w:tc>
      </w:tr>
      <w:tr w:rsidR="0093546A" w:rsidRPr="0093546A" w14:paraId="76507BFE" w14:textId="77777777" w:rsidTr="00176B00">
        <w:trPr>
          <w:trHeight w:val="454"/>
          <w:jc w:val="center"/>
        </w:trPr>
        <w:tc>
          <w:tcPr>
            <w:tcW w:w="2750" w:type="pct"/>
            <w:shd w:val="clear" w:color="auto" w:fill="auto"/>
            <w:vAlign w:val="center"/>
          </w:tcPr>
          <w:p w14:paraId="38A046C7" w14:textId="77777777" w:rsidR="00827621" w:rsidRPr="003F349F" w:rsidRDefault="00827621" w:rsidP="00176B00">
            <w:pPr>
              <w:adjustRightInd w:val="0"/>
              <w:jc w:val="left"/>
              <w:rPr>
                <w:rFonts w:ascii="宋体" w:hAnsi="宋体"/>
                <w:kern w:val="0"/>
                <w:szCs w:val="21"/>
              </w:rPr>
            </w:pPr>
            <w:bookmarkStart w:id="3685" w:name="PO_其他应付款_款项性质__1" w:colFirst="0" w:colLast="0"/>
            <w:bookmarkStart w:id="3686" w:name="PO_其他应付款_款项性质__2" w:colFirst="1" w:colLast="1"/>
            <w:bookmarkStart w:id="3687" w:name="PO_其他应付款_款项性质__3" w:colFirst="2" w:colLast="2"/>
          </w:p>
        </w:tc>
        <w:tc>
          <w:tcPr>
            <w:tcW w:w="1125" w:type="pct"/>
            <w:shd w:val="clear" w:color="auto" w:fill="auto"/>
            <w:vAlign w:val="center"/>
          </w:tcPr>
          <w:p w14:paraId="77C80812" w14:textId="77777777" w:rsidR="00827621" w:rsidRPr="003F349F" w:rsidRDefault="00827621" w:rsidP="00176B00">
            <w:pPr>
              <w:adjustRightInd w:val="0"/>
              <w:jc w:val="right"/>
              <w:rPr>
                <w:rFonts w:ascii="宋体" w:hAnsi="宋体"/>
                <w:kern w:val="0"/>
                <w:szCs w:val="21"/>
              </w:rPr>
            </w:pPr>
          </w:p>
        </w:tc>
        <w:tc>
          <w:tcPr>
            <w:tcW w:w="1125" w:type="pct"/>
            <w:shd w:val="clear" w:color="auto" w:fill="auto"/>
            <w:vAlign w:val="center"/>
          </w:tcPr>
          <w:p w14:paraId="4FEA9B31" w14:textId="77777777" w:rsidR="00827621" w:rsidRPr="003F349F" w:rsidRDefault="00827621" w:rsidP="00176B00">
            <w:pPr>
              <w:adjustRightInd w:val="0"/>
              <w:jc w:val="right"/>
              <w:rPr>
                <w:rFonts w:ascii="宋体" w:hAnsi="宋体"/>
                <w:kern w:val="0"/>
                <w:szCs w:val="21"/>
              </w:rPr>
            </w:pPr>
          </w:p>
        </w:tc>
      </w:tr>
      <w:tr w:rsidR="0093546A" w:rsidRPr="0093546A" w14:paraId="475B27B6" w14:textId="77777777" w:rsidTr="00176B00">
        <w:trPr>
          <w:trHeight w:val="454"/>
          <w:jc w:val="center"/>
        </w:trPr>
        <w:tc>
          <w:tcPr>
            <w:tcW w:w="2750" w:type="pct"/>
            <w:shd w:val="clear" w:color="auto" w:fill="auto"/>
            <w:vAlign w:val="center"/>
          </w:tcPr>
          <w:p w14:paraId="08B1AD46" w14:textId="77777777" w:rsidR="00827621" w:rsidRPr="003F349F" w:rsidRDefault="00827621" w:rsidP="00176B00">
            <w:pPr>
              <w:adjustRightInd w:val="0"/>
              <w:jc w:val="left"/>
              <w:rPr>
                <w:rFonts w:ascii="宋体" w:hAnsi="宋体"/>
                <w:kern w:val="0"/>
                <w:szCs w:val="21"/>
              </w:rPr>
            </w:pPr>
            <w:bookmarkStart w:id="3688" w:name="PO_其他应付款_款项性质__4" w:colFirst="0" w:colLast="0"/>
            <w:bookmarkStart w:id="3689" w:name="PO_其他应付款_款项性质__5" w:colFirst="1" w:colLast="1"/>
            <w:bookmarkStart w:id="3690" w:name="PO_其他应付款_款项性质__6" w:colFirst="2" w:colLast="2"/>
            <w:bookmarkEnd w:id="3685"/>
            <w:bookmarkEnd w:id="3686"/>
            <w:bookmarkEnd w:id="3687"/>
          </w:p>
        </w:tc>
        <w:tc>
          <w:tcPr>
            <w:tcW w:w="1125" w:type="pct"/>
            <w:shd w:val="clear" w:color="auto" w:fill="auto"/>
            <w:vAlign w:val="center"/>
          </w:tcPr>
          <w:p w14:paraId="2350FC6C" w14:textId="77777777" w:rsidR="00827621" w:rsidRPr="003F349F" w:rsidRDefault="00827621" w:rsidP="00176B00">
            <w:pPr>
              <w:adjustRightInd w:val="0"/>
              <w:jc w:val="right"/>
              <w:rPr>
                <w:rFonts w:ascii="宋体" w:hAnsi="宋体"/>
                <w:kern w:val="0"/>
                <w:szCs w:val="21"/>
              </w:rPr>
            </w:pPr>
          </w:p>
        </w:tc>
        <w:tc>
          <w:tcPr>
            <w:tcW w:w="1125" w:type="pct"/>
            <w:shd w:val="clear" w:color="auto" w:fill="auto"/>
            <w:vAlign w:val="center"/>
          </w:tcPr>
          <w:p w14:paraId="74F0723B" w14:textId="77777777" w:rsidR="00827621" w:rsidRPr="003F349F" w:rsidRDefault="00827621" w:rsidP="00176B00">
            <w:pPr>
              <w:adjustRightInd w:val="0"/>
              <w:jc w:val="right"/>
              <w:rPr>
                <w:rFonts w:ascii="宋体" w:hAnsi="宋体"/>
                <w:kern w:val="0"/>
                <w:szCs w:val="21"/>
              </w:rPr>
            </w:pPr>
          </w:p>
        </w:tc>
      </w:tr>
      <w:tr w:rsidR="0093546A" w:rsidRPr="0093546A" w14:paraId="7506B44D" w14:textId="77777777" w:rsidTr="00176B00">
        <w:trPr>
          <w:trHeight w:val="454"/>
          <w:jc w:val="center"/>
        </w:trPr>
        <w:tc>
          <w:tcPr>
            <w:tcW w:w="2750" w:type="pct"/>
            <w:shd w:val="clear" w:color="auto" w:fill="auto"/>
            <w:vAlign w:val="center"/>
          </w:tcPr>
          <w:p w14:paraId="0F0F48B6" w14:textId="77777777" w:rsidR="00827621" w:rsidRPr="003F349F" w:rsidRDefault="00827621" w:rsidP="00176B00">
            <w:pPr>
              <w:adjustRightInd w:val="0"/>
              <w:jc w:val="left"/>
              <w:rPr>
                <w:rFonts w:ascii="宋体" w:hAnsi="宋体"/>
                <w:kern w:val="0"/>
                <w:szCs w:val="21"/>
              </w:rPr>
            </w:pPr>
            <w:bookmarkStart w:id="3691" w:name="PO_其他应付款_款项性质__7" w:colFirst="0" w:colLast="0"/>
            <w:bookmarkStart w:id="3692" w:name="PO_其他应付款_款项性质__8" w:colFirst="1" w:colLast="1"/>
            <w:bookmarkStart w:id="3693" w:name="PO_其他应付款_款项性质__9" w:colFirst="2" w:colLast="2"/>
            <w:bookmarkEnd w:id="3688"/>
            <w:bookmarkEnd w:id="3689"/>
            <w:bookmarkEnd w:id="3690"/>
          </w:p>
        </w:tc>
        <w:tc>
          <w:tcPr>
            <w:tcW w:w="1125" w:type="pct"/>
            <w:shd w:val="clear" w:color="auto" w:fill="auto"/>
            <w:vAlign w:val="center"/>
          </w:tcPr>
          <w:p w14:paraId="58652E8E" w14:textId="77777777" w:rsidR="00827621" w:rsidRPr="003F349F" w:rsidRDefault="00827621" w:rsidP="00176B00">
            <w:pPr>
              <w:adjustRightInd w:val="0"/>
              <w:jc w:val="right"/>
              <w:rPr>
                <w:rFonts w:ascii="宋体" w:hAnsi="宋体"/>
                <w:kern w:val="0"/>
                <w:szCs w:val="21"/>
              </w:rPr>
            </w:pPr>
          </w:p>
        </w:tc>
        <w:tc>
          <w:tcPr>
            <w:tcW w:w="1125" w:type="pct"/>
            <w:shd w:val="clear" w:color="auto" w:fill="auto"/>
            <w:vAlign w:val="center"/>
          </w:tcPr>
          <w:p w14:paraId="3CB7DF85" w14:textId="77777777" w:rsidR="00827621" w:rsidRPr="003F349F" w:rsidRDefault="00827621" w:rsidP="00176B00">
            <w:pPr>
              <w:adjustRightInd w:val="0"/>
              <w:jc w:val="right"/>
              <w:rPr>
                <w:rFonts w:ascii="宋体" w:hAnsi="宋体"/>
                <w:kern w:val="0"/>
                <w:szCs w:val="21"/>
              </w:rPr>
            </w:pPr>
          </w:p>
        </w:tc>
      </w:tr>
      <w:tr w:rsidR="0093546A" w:rsidRPr="0093546A" w14:paraId="284314B4" w14:textId="77777777" w:rsidTr="00176B00">
        <w:trPr>
          <w:trHeight w:val="454"/>
          <w:jc w:val="center"/>
        </w:trPr>
        <w:tc>
          <w:tcPr>
            <w:tcW w:w="2750" w:type="pct"/>
            <w:shd w:val="clear" w:color="auto" w:fill="auto"/>
            <w:vAlign w:val="center"/>
          </w:tcPr>
          <w:p w14:paraId="1D3FD6A6" w14:textId="77777777" w:rsidR="00827621" w:rsidRPr="003F349F" w:rsidRDefault="00827621" w:rsidP="00176B00">
            <w:pPr>
              <w:adjustRightInd w:val="0"/>
              <w:jc w:val="left"/>
              <w:rPr>
                <w:rFonts w:ascii="宋体" w:hAnsi="宋体"/>
                <w:kern w:val="0"/>
                <w:szCs w:val="21"/>
              </w:rPr>
            </w:pPr>
            <w:bookmarkStart w:id="3694" w:name="PO_其他应付款_款项性质__10" w:colFirst="0" w:colLast="0"/>
            <w:bookmarkStart w:id="3695" w:name="PO_其他应付款_款项性质__11" w:colFirst="1" w:colLast="1"/>
            <w:bookmarkStart w:id="3696" w:name="PO_其他应付款_款项性质__12" w:colFirst="2" w:colLast="2"/>
            <w:bookmarkEnd w:id="3691"/>
            <w:bookmarkEnd w:id="3692"/>
            <w:bookmarkEnd w:id="3693"/>
          </w:p>
        </w:tc>
        <w:tc>
          <w:tcPr>
            <w:tcW w:w="1125" w:type="pct"/>
            <w:shd w:val="clear" w:color="auto" w:fill="auto"/>
            <w:vAlign w:val="center"/>
          </w:tcPr>
          <w:p w14:paraId="351A6EB4" w14:textId="77777777" w:rsidR="00827621" w:rsidRPr="003F349F" w:rsidRDefault="00827621" w:rsidP="00176B00">
            <w:pPr>
              <w:adjustRightInd w:val="0"/>
              <w:jc w:val="right"/>
              <w:rPr>
                <w:rFonts w:ascii="宋体" w:hAnsi="宋体"/>
                <w:kern w:val="0"/>
                <w:szCs w:val="21"/>
              </w:rPr>
            </w:pPr>
          </w:p>
        </w:tc>
        <w:tc>
          <w:tcPr>
            <w:tcW w:w="1125" w:type="pct"/>
            <w:shd w:val="clear" w:color="auto" w:fill="auto"/>
            <w:vAlign w:val="center"/>
          </w:tcPr>
          <w:p w14:paraId="5215C568" w14:textId="77777777" w:rsidR="00827621" w:rsidRPr="003F349F" w:rsidRDefault="00827621" w:rsidP="00176B00">
            <w:pPr>
              <w:adjustRightInd w:val="0"/>
              <w:jc w:val="right"/>
              <w:rPr>
                <w:rFonts w:ascii="宋体" w:hAnsi="宋体"/>
                <w:kern w:val="0"/>
                <w:szCs w:val="21"/>
              </w:rPr>
            </w:pPr>
          </w:p>
        </w:tc>
      </w:tr>
      <w:tr w:rsidR="00066FA6" w:rsidRPr="0093546A" w14:paraId="4BFDEAD0" w14:textId="77777777" w:rsidTr="00176B00">
        <w:trPr>
          <w:trHeight w:val="454"/>
          <w:jc w:val="center"/>
        </w:trPr>
        <w:tc>
          <w:tcPr>
            <w:tcW w:w="2750" w:type="pct"/>
            <w:shd w:val="clear" w:color="auto" w:fill="auto"/>
            <w:vAlign w:val="center"/>
          </w:tcPr>
          <w:p w14:paraId="40F44967" w14:textId="77777777" w:rsidR="00066FA6" w:rsidRPr="003F349F" w:rsidRDefault="00066FA6" w:rsidP="00176B00">
            <w:pPr>
              <w:adjustRightInd w:val="0"/>
              <w:jc w:val="left"/>
              <w:rPr>
                <w:rFonts w:ascii="宋体" w:hAnsi="宋体"/>
                <w:kern w:val="0"/>
                <w:szCs w:val="21"/>
              </w:rPr>
            </w:pPr>
            <w:bookmarkStart w:id="3697" w:name="PO_其他应付款_款项性质__13" w:colFirst="0" w:colLast="0"/>
            <w:bookmarkStart w:id="3698" w:name="PO_其他应付款_款项性质__14" w:colFirst="1" w:colLast="1"/>
            <w:bookmarkStart w:id="3699" w:name="PO_其他应付款_款项性质__15" w:colFirst="2" w:colLast="2"/>
            <w:bookmarkEnd w:id="3694"/>
            <w:bookmarkEnd w:id="3695"/>
            <w:bookmarkEnd w:id="3696"/>
          </w:p>
        </w:tc>
        <w:tc>
          <w:tcPr>
            <w:tcW w:w="1125" w:type="pct"/>
            <w:shd w:val="clear" w:color="auto" w:fill="auto"/>
            <w:vAlign w:val="center"/>
          </w:tcPr>
          <w:p w14:paraId="76B0CB7B" w14:textId="77777777" w:rsidR="00066FA6" w:rsidRPr="003F349F" w:rsidRDefault="00066FA6" w:rsidP="00176B00">
            <w:pPr>
              <w:adjustRightInd w:val="0"/>
              <w:jc w:val="right"/>
              <w:rPr>
                <w:rFonts w:ascii="宋体" w:hAnsi="宋体"/>
                <w:kern w:val="0"/>
                <w:szCs w:val="21"/>
              </w:rPr>
            </w:pPr>
          </w:p>
        </w:tc>
        <w:tc>
          <w:tcPr>
            <w:tcW w:w="1125" w:type="pct"/>
            <w:shd w:val="clear" w:color="auto" w:fill="auto"/>
            <w:vAlign w:val="center"/>
          </w:tcPr>
          <w:p w14:paraId="777B306E" w14:textId="77777777" w:rsidR="00066FA6" w:rsidRPr="003F349F" w:rsidRDefault="00066FA6" w:rsidP="00176B00">
            <w:pPr>
              <w:adjustRightInd w:val="0"/>
              <w:jc w:val="right"/>
              <w:rPr>
                <w:rFonts w:ascii="宋体" w:hAnsi="宋体"/>
                <w:kern w:val="0"/>
                <w:szCs w:val="21"/>
              </w:rPr>
            </w:pPr>
          </w:p>
        </w:tc>
      </w:tr>
      <w:tr w:rsidR="00066FA6" w:rsidRPr="0093546A" w14:paraId="6AE42E8C" w14:textId="77777777" w:rsidTr="00176B00">
        <w:trPr>
          <w:trHeight w:val="454"/>
          <w:jc w:val="center"/>
        </w:trPr>
        <w:tc>
          <w:tcPr>
            <w:tcW w:w="2750" w:type="pct"/>
            <w:shd w:val="clear" w:color="auto" w:fill="auto"/>
            <w:vAlign w:val="center"/>
          </w:tcPr>
          <w:p w14:paraId="67261B55" w14:textId="77777777" w:rsidR="00066FA6" w:rsidRPr="003F349F" w:rsidRDefault="00066FA6" w:rsidP="00176B00">
            <w:pPr>
              <w:adjustRightInd w:val="0"/>
              <w:jc w:val="left"/>
              <w:rPr>
                <w:rFonts w:ascii="宋体" w:hAnsi="宋体"/>
                <w:kern w:val="0"/>
                <w:szCs w:val="21"/>
              </w:rPr>
            </w:pPr>
            <w:bookmarkStart w:id="3700" w:name="PO_其他应付款_款项性质__16" w:colFirst="0" w:colLast="0"/>
            <w:bookmarkStart w:id="3701" w:name="PO_其他应付款_款项性质__17" w:colFirst="1" w:colLast="1"/>
            <w:bookmarkStart w:id="3702" w:name="PO_其他应付款_款项性质__18" w:colFirst="2" w:colLast="2"/>
            <w:bookmarkEnd w:id="3697"/>
            <w:bookmarkEnd w:id="3698"/>
            <w:bookmarkEnd w:id="3699"/>
          </w:p>
        </w:tc>
        <w:tc>
          <w:tcPr>
            <w:tcW w:w="1125" w:type="pct"/>
            <w:shd w:val="clear" w:color="auto" w:fill="auto"/>
            <w:vAlign w:val="center"/>
          </w:tcPr>
          <w:p w14:paraId="3BF369B1" w14:textId="77777777" w:rsidR="00066FA6" w:rsidRPr="003F349F" w:rsidRDefault="00066FA6" w:rsidP="00176B00">
            <w:pPr>
              <w:adjustRightInd w:val="0"/>
              <w:jc w:val="right"/>
              <w:rPr>
                <w:rFonts w:ascii="宋体" w:hAnsi="宋体"/>
                <w:kern w:val="0"/>
                <w:szCs w:val="21"/>
              </w:rPr>
            </w:pPr>
          </w:p>
        </w:tc>
        <w:tc>
          <w:tcPr>
            <w:tcW w:w="1125" w:type="pct"/>
            <w:shd w:val="clear" w:color="auto" w:fill="auto"/>
            <w:vAlign w:val="center"/>
          </w:tcPr>
          <w:p w14:paraId="042A6EAA" w14:textId="77777777" w:rsidR="00066FA6" w:rsidRPr="003F349F" w:rsidRDefault="00066FA6" w:rsidP="00176B00">
            <w:pPr>
              <w:adjustRightInd w:val="0"/>
              <w:jc w:val="right"/>
              <w:rPr>
                <w:rFonts w:ascii="宋体" w:hAnsi="宋体"/>
                <w:kern w:val="0"/>
                <w:szCs w:val="21"/>
              </w:rPr>
            </w:pPr>
          </w:p>
        </w:tc>
      </w:tr>
      <w:tr w:rsidR="00066FA6" w:rsidRPr="0093546A" w14:paraId="2B67A94B" w14:textId="77777777" w:rsidTr="00176B00">
        <w:trPr>
          <w:trHeight w:val="454"/>
          <w:jc w:val="center"/>
        </w:trPr>
        <w:tc>
          <w:tcPr>
            <w:tcW w:w="2750" w:type="pct"/>
            <w:shd w:val="clear" w:color="auto" w:fill="auto"/>
            <w:vAlign w:val="center"/>
          </w:tcPr>
          <w:p w14:paraId="4EDA92F1" w14:textId="77777777" w:rsidR="00066FA6" w:rsidRPr="003F349F" w:rsidRDefault="00066FA6" w:rsidP="00176B00">
            <w:pPr>
              <w:adjustRightInd w:val="0"/>
              <w:jc w:val="left"/>
              <w:rPr>
                <w:rFonts w:ascii="宋体" w:hAnsi="宋体"/>
                <w:kern w:val="0"/>
                <w:szCs w:val="21"/>
              </w:rPr>
            </w:pPr>
            <w:bookmarkStart w:id="3703" w:name="PO_其他应付款_款项性质__19" w:colFirst="0" w:colLast="0"/>
            <w:bookmarkStart w:id="3704" w:name="PO_其他应付款_款项性质__20" w:colFirst="1" w:colLast="1"/>
            <w:bookmarkStart w:id="3705" w:name="PO_其他应付款_款项性质__21" w:colFirst="2" w:colLast="2"/>
            <w:bookmarkEnd w:id="3700"/>
            <w:bookmarkEnd w:id="3701"/>
            <w:bookmarkEnd w:id="3702"/>
          </w:p>
        </w:tc>
        <w:tc>
          <w:tcPr>
            <w:tcW w:w="1125" w:type="pct"/>
            <w:shd w:val="clear" w:color="auto" w:fill="auto"/>
            <w:vAlign w:val="center"/>
          </w:tcPr>
          <w:p w14:paraId="3243F88D" w14:textId="77777777" w:rsidR="00066FA6" w:rsidRPr="003F349F" w:rsidRDefault="00066FA6" w:rsidP="00176B00">
            <w:pPr>
              <w:adjustRightInd w:val="0"/>
              <w:jc w:val="right"/>
              <w:rPr>
                <w:rFonts w:ascii="宋体" w:hAnsi="宋体"/>
                <w:kern w:val="0"/>
                <w:szCs w:val="21"/>
              </w:rPr>
            </w:pPr>
          </w:p>
        </w:tc>
        <w:tc>
          <w:tcPr>
            <w:tcW w:w="1125" w:type="pct"/>
            <w:shd w:val="clear" w:color="auto" w:fill="auto"/>
            <w:vAlign w:val="center"/>
          </w:tcPr>
          <w:p w14:paraId="74A2FA42" w14:textId="77777777" w:rsidR="00066FA6" w:rsidRPr="003F349F" w:rsidRDefault="00066FA6" w:rsidP="00176B00">
            <w:pPr>
              <w:adjustRightInd w:val="0"/>
              <w:jc w:val="right"/>
              <w:rPr>
                <w:rFonts w:ascii="宋体" w:hAnsi="宋体"/>
                <w:kern w:val="0"/>
                <w:szCs w:val="21"/>
              </w:rPr>
            </w:pPr>
          </w:p>
        </w:tc>
      </w:tr>
      <w:tr w:rsidR="00066FA6" w:rsidRPr="0093546A" w14:paraId="064828FE" w14:textId="77777777" w:rsidTr="00176B00">
        <w:trPr>
          <w:trHeight w:val="454"/>
          <w:jc w:val="center"/>
        </w:trPr>
        <w:tc>
          <w:tcPr>
            <w:tcW w:w="2750" w:type="pct"/>
            <w:shd w:val="clear" w:color="auto" w:fill="auto"/>
            <w:vAlign w:val="center"/>
          </w:tcPr>
          <w:p w14:paraId="42D66AB4" w14:textId="77777777" w:rsidR="00066FA6" w:rsidRPr="003F349F" w:rsidRDefault="00066FA6" w:rsidP="00176B00">
            <w:pPr>
              <w:adjustRightInd w:val="0"/>
              <w:jc w:val="left"/>
              <w:rPr>
                <w:rFonts w:ascii="宋体" w:hAnsi="宋体"/>
                <w:kern w:val="0"/>
                <w:szCs w:val="21"/>
              </w:rPr>
            </w:pPr>
            <w:bookmarkStart w:id="3706" w:name="PO_其他应付款_款项性质__22" w:colFirst="0" w:colLast="0"/>
            <w:bookmarkStart w:id="3707" w:name="PO_其他应付款_款项性质__23" w:colFirst="1" w:colLast="1"/>
            <w:bookmarkStart w:id="3708" w:name="PO_其他应付款_款项性质__24" w:colFirst="2" w:colLast="2"/>
            <w:bookmarkEnd w:id="3703"/>
            <w:bookmarkEnd w:id="3704"/>
            <w:bookmarkEnd w:id="3705"/>
          </w:p>
        </w:tc>
        <w:tc>
          <w:tcPr>
            <w:tcW w:w="1125" w:type="pct"/>
            <w:shd w:val="clear" w:color="auto" w:fill="auto"/>
            <w:vAlign w:val="center"/>
          </w:tcPr>
          <w:p w14:paraId="36C847AB" w14:textId="77777777" w:rsidR="00066FA6" w:rsidRPr="003F349F" w:rsidRDefault="00066FA6" w:rsidP="00176B00">
            <w:pPr>
              <w:adjustRightInd w:val="0"/>
              <w:jc w:val="right"/>
              <w:rPr>
                <w:rFonts w:ascii="宋体" w:hAnsi="宋体"/>
                <w:kern w:val="0"/>
                <w:szCs w:val="21"/>
              </w:rPr>
            </w:pPr>
          </w:p>
        </w:tc>
        <w:tc>
          <w:tcPr>
            <w:tcW w:w="1125" w:type="pct"/>
            <w:shd w:val="clear" w:color="auto" w:fill="auto"/>
            <w:vAlign w:val="center"/>
          </w:tcPr>
          <w:p w14:paraId="3C724184" w14:textId="77777777" w:rsidR="00066FA6" w:rsidRPr="003F349F" w:rsidRDefault="00066FA6" w:rsidP="00176B00">
            <w:pPr>
              <w:adjustRightInd w:val="0"/>
              <w:jc w:val="right"/>
              <w:rPr>
                <w:rFonts w:ascii="宋体" w:hAnsi="宋体"/>
                <w:kern w:val="0"/>
                <w:szCs w:val="21"/>
              </w:rPr>
            </w:pPr>
          </w:p>
        </w:tc>
      </w:tr>
      <w:tr w:rsidR="0093546A" w:rsidRPr="0093546A" w14:paraId="30094066" w14:textId="77777777" w:rsidTr="00176B00">
        <w:trPr>
          <w:trHeight w:val="454"/>
          <w:jc w:val="center"/>
        </w:trPr>
        <w:tc>
          <w:tcPr>
            <w:tcW w:w="2750" w:type="pct"/>
            <w:shd w:val="clear" w:color="auto" w:fill="auto"/>
            <w:vAlign w:val="center"/>
          </w:tcPr>
          <w:p w14:paraId="307E02C7" w14:textId="77777777" w:rsidR="00827621" w:rsidRPr="006C4A3F" w:rsidRDefault="00FA5941" w:rsidP="00176B00">
            <w:pPr>
              <w:adjustRightInd w:val="0"/>
              <w:ind w:firstLineChars="100" w:firstLine="210"/>
              <w:jc w:val="left"/>
              <w:rPr>
                <w:rFonts w:ascii="宋体" w:hAnsi="宋体"/>
                <w:kern w:val="0"/>
                <w:szCs w:val="21"/>
              </w:rPr>
            </w:pPr>
            <w:bookmarkStart w:id="3709" w:name="PO_其他应付款_款项性质__25" w:colFirst="0" w:colLast="0"/>
            <w:bookmarkStart w:id="3710" w:name="PO_其他应付款_款项性质__26" w:colFirst="1" w:colLast="1"/>
            <w:bookmarkStart w:id="3711" w:name="PO_其他应付款_款项性质__27" w:colFirst="2" w:colLast="2"/>
            <w:bookmarkEnd w:id="3706"/>
            <w:bookmarkEnd w:id="3707"/>
            <w:bookmarkEnd w:id="3708"/>
            <w:r w:rsidRPr="006C4A3F">
              <w:rPr>
                <w:rFonts w:ascii="宋体" w:hAnsi="宋体" w:hint="eastAsia"/>
                <w:kern w:val="0"/>
                <w:szCs w:val="21"/>
              </w:rPr>
              <w:t>小</w:t>
            </w:r>
            <w:r w:rsidRPr="006C4A3F">
              <w:rPr>
                <w:rFonts w:ascii="宋体" w:hAnsi="宋体"/>
                <w:kern w:val="0"/>
                <w:szCs w:val="21"/>
              </w:rPr>
              <w:t>/</w:t>
            </w:r>
            <w:r w:rsidR="00827621" w:rsidRPr="006C4A3F">
              <w:rPr>
                <w:rFonts w:ascii="宋体" w:hAnsi="宋体" w:hint="eastAsia"/>
                <w:kern w:val="0"/>
                <w:szCs w:val="21"/>
              </w:rPr>
              <w:t>合</w:t>
            </w:r>
            <w:r w:rsidR="00392270" w:rsidRPr="006C4A3F">
              <w:rPr>
                <w:rFonts w:ascii="宋体" w:hAnsi="宋体"/>
                <w:kern w:val="0"/>
                <w:szCs w:val="21"/>
              </w:rPr>
              <w:t xml:space="preserve">  </w:t>
            </w:r>
            <w:r w:rsidR="00827621" w:rsidRPr="006C4A3F">
              <w:rPr>
                <w:rFonts w:ascii="宋体" w:hAnsi="宋体" w:hint="eastAsia"/>
                <w:kern w:val="0"/>
                <w:szCs w:val="21"/>
              </w:rPr>
              <w:t>计</w:t>
            </w:r>
          </w:p>
        </w:tc>
        <w:tc>
          <w:tcPr>
            <w:tcW w:w="1125" w:type="pct"/>
            <w:shd w:val="clear" w:color="auto" w:fill="auto"/>
            <w:vAlign w:val="center"/>
          </w:tcPr>
          <w:p w14:paraId="6D3D4769" w14:textId="77777777" w:rsidR="00827621" w:rsidRPr="003F349F" w:rsidRDefault="00827621" w:rsidP="00176B00">
            <w:pPr>
              <w:adjustRightInd w:val="0"/>
              <w:jc w:val="right"/>
              <w:rPr>
                <w:rFonts w:ascii="宋体" w:hAnsi="宋体"/>
                <w:kern w:val="0"/>
                <w:szCs w:val="21"/>
              </w:rPr>
            </w:pPr>
          </w:p>
        </w:tc>
        <w:tc>
          <w:tcPr>
            <w:tcW w:w="1125" w:type="pct"/>
            <w:shd w:val="clear" w:color="auto" w:fill="auto"/>
            <w:vAlign w:val="center"/>
          </w:tcPr>
          <w:p w14:paraId="62E96D0C" w14:textId="77777777" w:rsidR="00827621" w:rsidRPr="003F349F" w:rsidRDefault="00827621" w:rsidP="00176B00">
            <w:pPr>
              <w:adjustRightInd w:val="0"/>
              <w:jc w:val="right"/>
              <w:rPr>
                <w:rFonts w:ascii="宋体" w:hAnsi="宋体"/>
                <w:kern w:val="0"/>
                <w:szCs w:val="21"/>
              </w:rPr>
            </w:pPr>
          </w:p>
        </w:tc>
      </w:tr>
    </w:tbl>
    <w:bookmarkEnd w:id="3709"/>
    <w:bookmarkEnd w:id="3710"/>
    <w:bookmarkEnd w:id="3711"/>
    <w:p w14:paraId="6DF85721" w14:textId="0F8BCC22" w:rsidR="00827621" w:rsidRPr="003A10D7" w:rsidRDefault="003A10D7" w:rsidP="003A10D7">
      <w:pPr>
        <w:pStyle w:val="5"/>
        <w:ind w:firstLineChars="200"/>
      </w:pPr>
      <w:r>
        <w:t xml:space="preserve"> </w:t>
      </w:r>
      <w:r w:rsidR="00827621" w:rsidRPr="003A10D7">
        <w:rPr>
          <w:rFonts w:hint="eastAsia"/>
        </w:rPr>
        <w:t>账龄超过</w:t>
      </w:r>
      <w:r w:rsidR="00827621" w:rsidRPr="003A10D7">
        <w:t>1</w:t>
      </w:r>
      <w:r w:rsidR="00827621" w:rsidRPr="003A10D7">
        <w:rPr>
          <w:rFonts w:hint="eastAsia"/>
        </w:rPr>
        <w:t>年的</w:t>
      </w:r>
      <w:r w:rsidR="00E14187" w:rsidRPr="003A10D7">
        <w:rPr>
          <w:rFonts w:hint="eastAsia"/>
        </w:rPr>
        <w:t>重要</w:t>
      </w:r>
      <w:r w:rsidR="00827621" w:rsidRPr="003A10D7">
        <w:rPr>
          <w:rFonts w:hint="eastAsia"/>
        </w:rPr>
        <w:t>其他应付款</w:t>
      </w:r>
      <w:r w:rsidR="004053A9" w:rsidRPr="003A10D7">
        <w:rPr>
          <w:rFonts w:hint="eastAsia"/>
        </w:rPr>
        <w:t>项</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140"/>
        <w:gridCol w:w="2057"/>
        <w:gridCol w:w="2057"/>
        <w:gridCol w:w="2262"/>
      </w:tblGrid>
      <w:tr w:rsidR="0093546A" w:rsidRPr="0093546A" w14:paraId="7C7160CA" w14:textId="77777777" w:rsidTr="00176B00">
        <w:trPr>
          <w:trHeight w:val="454"/>
          <w:tblHeader/>
          <w:jc w:val="center"/>
        </w:trPr>
        <w:tc>
          <w:tcPr>
            <w:tcW w:w="1256" w:type="pct"/>
            <w:shd w:val="clear" w:color="auto" w:fill="auto"/>
            <w:vAlign w:val="center"/>
          </w:tcPr>
          <w:p w14:paraId="6B33712A" w14:textId="77777777" w:rsidR="00827621" w:rsidRPr="003F349F" w:rsidRDefault="00827621" w:rsidP="00176B00">
            <w:pPr>
              <w:adjustRightInd w:val="0"/>
              <w:ind w:firstLineChars="100" w:firstLine="210"/>
              <w:jc w:val="left"/>
              <w:rPr>
                <w:rFonts w:ascii="宋体" w:hAnsi="宋体"/>
                <w:kern w:val="0"/>
                <w:szCs w:val="21"/>
              </w:rPr>
            </w:pPr>
            <w:r w:rsidRPr="003F349F">
              <w:rPr>
                <w:rFonts w:ascii="宋体" w:hAnsi="宋体" w:hint="eastAsia"/>
                <w:kern w:val="0"/>
                <w:szCs w:val="21"/>
              </w:rPr>
              <w:t>债权单位名称</w:t>
            </w:r>
          </w:p>
        </w:tc>
        <w:tc>
          <w:tcPr>
            <w:tcW w:w="1208" w:type="pct"/>
            <w:shd w:val="clear" w:color="auto" w:fill="auto"/>
            <w:vAlign w:val="center"/>
          </w:tcPr>
          <w:p w14:paraId="2F8952EB" w14:textId="77777777" w:rsidR="00827621" w:rsidRPr="003F349F" w:rsidRDefault="00E14187" w:rsidP="00176B00">
            <w:pPr>
              <w:adjustRightInd w:val="0"/>
              <w:jc w:val="center"/>
              <w:rPr>
                <w:rFonts w:ascii="宋体" w:hAnsi="宋体"/>
                <w:kern w:val="0"/>
                <w:szCs w:val="21"/>
              </w:rPr>
            </w:pPr>
            <w:r w:rsidRPr="003F349F">
              <w:rPr>
                <w:rFonts w:ascii="宋体" w:hAnsi="宋体" w:hint="eastAsia"/>
                <w:kern w:val="0"/>
                <w:szCs w:val="21"/>
              </w:rPr>
              <w:t>期末</w:t>
            </w:r>
            <w:r w:rsidR="0016762B" w:rsidRPr="003F349F">
              <w:rPr>
                <w:rFonts w:ascii="宋体" w:hAnsi="宋体" w:hint="eastAsia"/>
                <w:kern w:val="0"/>
                <w:szCs w:val="21"/>
              </w:rPr>
              <w:t>数</w:t>
            </w:r>
          </w:p>
        </w:tc>
        <w:tc>
          <w:tcPr>
            <w:tcW w:w="1208" w:type="pct"/>
            <w:shd w:val="clear" w:color="auto" w:fill="auto"/>
            <w:vAlign w:val="center"/>
          </w:tcPr>
          <w:p w14:paraId="423EC22F" w14:textId="77777777" w:rsidR="00827621" w:rsidRPr="003F349F" w:rsidRDefault="00827621" w:rsidP="00176B00">
            <w:pPr>
              <w:adjustRightInd w:val="0"/>
              <w:jc w:val="center"/>
              <w:rPr>
                <w:rFonts w:ascii="宋体" w:hAnsi="宋体"/>
                <w:kern w:val="0"/>
                <w:szCs w:val="21"/>
              </w:rPr>
            </w:pPr>
            <w:r w:rsidRPr="003F349F">
              <w:rPr>
                <w:rFonts w:ascii="宋体" w:hAnsi="宋体" w:hint="eastAsia"/>
                <w:kern w:val="0"/>
                <w:szCs w:val="21"/>
              </w:rPr>
              <w:t>账龄</w:t>
            </w:r>
          </w:p>
        </w:tc>
        <w:tc>
          <w:tcPr>
            <w:tcW w:w="1329" w:type="pct"/>
            <w:shd w:val="clear" w:color="auto" w:fill="auto"/>
            <w:vAlign w:val="center"/>
          </w:tcPr>
          <w:p w14:paraId="7CAC637B" w14:textId="77777777" w:rsidR="00827621" w:rsidRPr="003F349F" w:rsidRDefault="00827621" w:rsidP="00176B00">
            <w:pPr>
              <w:adjustRightInd w:val="0"/>
              <w:jc w:val="center"/>
              <w:rPr>
                <w:rFonts w:ascii="宋体" w:hAnsi="宋体"/>
                <w:kern w:val="0"/>
                <w:szCs w:val="21"/>
              </w:rPr>
            </w:pPr>
            <w:r w:rsidRPr="003F349F">
              <w:rPr>
                <w:rFonts w:ascii="宋体" w:hAnsi="宋体" w:hint="eastAsia"/>
                <w:kern w:val="0"/>
                <w:szCs w:val="21"/>
              </w:rPr>
              <w:t>未偿还原因</w:t>
            </w:r>
          </w:p>
        </w:tc>
      </w:tr>
      <w:tr w:rsidR="0093546A" w:rsidRPr="0093546A" w14:paraId="0B3D1DD6" w14:textId="77777777" w:rsidTr="00176B00">
        <w:trPr>
          <w:trHeight w:val="454"/>
          <w:jc w:val="center"/>
        </w:trPr>
        <w:tc>
          <w:tcPr>
            <w:tcW w:w="1256" w:type="pct"/>
            <w:shd w:val="clear" w:color="auto" w:fill="auto"/>
            <w:vAlign w:val="center"/>
          </w:tcPr>
          <w:p w14:paraId="249B1002" w14:textId="77777777" w:rsidR="00827621" w:rsidRPr="003F349F" w:rsidRDefault="00827621" w:rsidP="00176B00">
            <w:pPr>
              <w:adjustRightInd w:val="0"/>
              <w:jc w:val="left"/>
              <w:rPr>
                <w:rFonts w:ascii="宋体" w:hAnsi="宋体"/>
                <w:kern w:val="0"/>
                <w:szCs w:val="21"/>
              </w:rPr>
            </w:pPr>
            <w:bookmarkStart w:id="3712" w:name="PO_其他应付款_超1年__1" w:colFirst="0" w:colLast="0"/>
            <w:bookmarkStart w:id="3713" w:name="PO_其他应付款_超1年__2" w:colFirst="1" w:colLast="1"/>
            <w:bookmarkStart w:id="3714" w:name="PO_其他应付款_超1年__3" w:colFirst="2" w:colLast="2"/>
            <w:bookmarkStart w:id="3715" w:name="PO_其他应付款_超1年__4" w:colFirst="3" w:colLast="3"/>
          </w:p>
        </w:tc>
        <w:tc>
          <w:tcPr>
            <w:tcW w:w="1208" w:type="pct"/>
            <w:shd w:val="clear" w:color="auto" w:fill="auto"/>
            <w:vAlign w:val="center"/>
          </w:tcPr>
          <w:p w14:paraId="6BC1E27C" w14:textId="77777777" w:rsidR="00827621" w:rsidRPr="003F349F" w:rsidRDefault="00827621" w:rsidP="00176B00">
            <w:pPr>
              <w:adjustRightInd w:val="0"/>
              <w:jc w:val="right"/>
              <w:rPr>
                <w:rFonts w:ascii="宋体" w:hAnsi="宋体"/>
                <w:kern w:val="0"/>
                <w:szCs w:val="21"/>
              </w:rPr>
            </w:pPr>
          </w:p>
        </w:tc>
        <w:tc>
          <w:tcPr>
            <w:tcW w:w="1208" w:type="pct"/>
            <w:shd w:val="clear" w:color="auto" w:fill="auto"/>
            <w:vAlign w:val="center"/>
          </w:tcPr>
          <w:p w14:paraId="081A8D03" w14:textId="77777777" w:rsidR="00827621" w:rsidRPr="003F349F" w:rsidRDefault="00827621" w:rsidP="00176B00">
            <w:pPr>
              <w:adjustRightInd w:val="0"/>
              <w:jc w:val="left"/>
              <w:rPr>
                <w:rFonts w:ascii="宋体" w:hAnsi="宋体"/>
                <w:kern w:val="0"/>
                <w:szCs w:val="21"/>
              </w:rPr>
            </w:pPr>
          </w:p>
        </w:tc>
        <w:tc>
          <w:tcPr>
            <w:tcW w:w="1329" w:type="pct"/>
            <w:shd w:val="clear" w:color="auto" w:fill="auto"/>
            <w:vAlign w:val="center"/>
          </w:tcPr>
          <w:p w14:paraId="7DA0572C" w14:textId="77777777" w:rsidR="00827621" w:rsidRPr="003F349F" w:rsidRDefault="00827621" w:rsidP="00176B00">
            <w:pPr>
              <w:adjustRightInd w:val="0"/>
              <w:jc w:val="left"/>
              <w:rPr>
                <w:rFonts w:ascii="宋体" w:hAnsi="宋体"/>
                <w:kern w:val="0"/>
                <w:szCs w:val="21"/>
              </w:rPr>
            </w:pPr>
          </w:p>
        </w:tc>
      </w:tr>
      <w:tr w:rsidR="0093546A" w:rsidRPr="0093546A" w14:paraId="24A4CAD9" w14:textId="77777777" w:rsidTr="00176B00">
        <w:trPr>
          <w:trHeight w:val="454"/>
          <w:jc w:val="center"/>
        </w:trPr>
        <w:tc>
          <w:tcPr>
            <w:tcW w:w="1256" w:type="pct"/>
            <w:shd w:val="clear" w:color="auto" w:fill="auto"/>
            <w:vAlign w:val="center"/>
          </w:tcPr>
          <w:p w14:paraId="42AE4F1E" w14:textId="77777777" w:rsidR="00E44540" w:rsidRPr="003F349F" w:rsidRDefault="00E44540" w:rsidP="00176B00">
            <w:pPr>
              <w:adjustRightInd w:val="0"/>
              <w:jc w:val="left"/>
              <w:rPr>
                <w:rFonts w:ascii="宋体" w:hAnsi="宋体"/>
                <w:kern w:val="0"/>
                <w:szCs w:val="21"/>
              </w:rPr>
            </w:pPr>
            <w:bookmarkStart w:id="3716" w:name="PO_其他应付款_超1年__5" w:colFirst="0" w:colLast="0"/>
            <w:bookmarkStart w:id="3717" w:name="PO_其他应付款_超1年__6" w:colFirst="1" w:colLast="1"/>
            <w:bookmarkStart w:id="3718" w:name="PO_其他应付款_超1年__7" w:colFirst="2" w:colLast="2"/>
            <w:bookmarkStart w:id="3719" w:name="PO_其他应付款_超1年__8" w:colFirst="3" w:colLast="3"/>
            <w:bookmarkEnd w:id="3712"/>
            <w:bookmarkEnd w:id="3713"/>
            <w:bookmarkEnd w:id="3714"/>
            <w:bookmarkEnd w:id="3715"/>
          </w:p>
        </w:tc>
        <w:tc>
          <w:tcPr>
            <w:tcW w:w="1208" w:type="pct"/>
            <w:shd w:val="clear" w:color="auto" w:fill="auto"/>
            <w:vAlign w:val="center"/>
          </w:tcPr>
          <w:p w14:paraId="341E0A77" w14:textId="77777777" w:rsidR="00E44540" w:rsidRPr="003F349F" w:rsidRDefault="00E44540" w:rsidP="00176B00">
            <w:pPr>
              <w:adjustRightInd w:val="0"/>
              <w:jc w:val="right"/>
              <w:rPr>
                <w:rFonts w:ascii="宋体" w:hAnsi="宋体"/>
                <w:kern w:val="0"/>
                <w:szCs w:val="21"/>
              </w:rPr>
            </w:pPr>
          </w:p>
        </w:tc>
        <w:tc>
          <w:tcPr>
            <w:tcW w:w="1208" w:type="pct"/>
            <w:shd w:val="clear" w:color="auto" w:fill="auto"/>
            <w:vAlign w:val="center"/>
          </w:tcPr>
          <w:p w14:paraId="7F844587" w14:textId="77777777" w:rsidR="00E44540" w:rsidRPr="003F349F" w:rsidRDefault="00E44540" w:rsidP="00176B00">
            <w:pPr>
              <w:adjustRightInd w:val="0"/>
              <w:jc w:val="left"/>
              <w:rPr>
                <w:rFonts w:ascii="宋体" w:hAnsi="宋体"/>
                <w:kern w:val="0"/>
                <w:szCs w:val="21"/>
              </w:rPr>
            </w:pPr>
          </w:p>
        </w:tc>
        <w:tc>
          <w:tcPr>
            <w:tcW w:w="1329" w:type="pct"/>
            <w:shd w:val="clear" w:color="auto" w:fill="auto"/>
            <w:vAlign w:val="center"/>
          </w:tcPr>
          <w:p w14:paraId="106C4521" w14:textId="77777777" w:rsidR="00E44540" w:rsidRPr="003F349F" w:rsidRDefault="00E44540" w:rsidP="00176B00">
            <w:pPr>
              <w:adjustRightInd w:val="0"/>
              <w:jc w:val="left"/>
              <w:rPr>
                <w:rFonts w:ascii="宋体" w:hAnsi="宋体"/>
                <w:kern w:val="0"/>
                <w:szCs w:val="21"/>
              </w:rPr>
            </w:pPr>
          </w:p>
        </w:tc>
      </w:tr>
      <w:tr w:rsidR="00DE56E6" w:rsidRPr="0093546A" w14:paraId="02232264" w14:textId="77777777" w:rsidTr="00176B00">
        <w:trPr>
          <w:trHeight w:val="454"/>
          <w:jc w:val="center"/>
        </w:trPr>
        <w:tc>
          <w:tcPr>
            <w:tcW w:w="1256" w:type="pct"/>
            <w:shd w:val="clear" w:color="auto" w:fill="auto"/>
            <w:vAlign w:val="center"/>
          </w:tcPr>
          <w:p w14:paraId="58C5AC1A" w14:textId="77777777" w:rsidR="00DE56E6" w:rsidRPr="003F349F" w:rsidRDefault="00DE56E6" w:rsidP="00176B00">
            <w:pPr>
              <w:adjustRightInd w:val="0"/>
              <w:jc w:val="left"/>
              <w:rPr>
                <w:rFonts w:ascii="宋体" w:hAnsi="宋体"/>
                <w:kern w:val="0"/>
                <w:szCs w:val="21"/>
              </w:rPr>
            </w:pPr>
            <w:bookmarkStart w:id="3720" w:name="PO_其他应付款_超1年__9" w:colFirst="0" w:colLast="0"/>
            <w:bookmarkStart w:id="3721" w:name="PO_其他应付款_超1年__10" w:colFirst="1" w:colLast="1"/>
            <w:bookmarkStart w:id="3722" w:name="PO_其他应付款_超1年__11" w:colFirst="2" w:colLast="2"/>
            <w:bookmarkStart w:id="3723" w:name="PO_其他应付款_超1年__12" w:colFirst="3" w:colLast="3"/>
            <w:bookmarkEnd w:id="3716"/>
            <w:bookmarkEnd w:id="3717"/>
            <w:bookmarkEnd w:id="3718"/>
            <w:bookmarkEnd w:id="3719"/>
          </w:p>
        </w:tc>
        <w:tc>
          <w:tcPr>
            <w:tcW w:w="1208" w:type="pct"/>
            <w:shd w:val="clear" w:color="auto" w:fill="auto"/>
            <w:vAlign w:val="center"/>
          </w:tcPr>
          <w:p w14:paraId="32685549" w14:textId="77777777" w:rsidR="00DE56E6" w:rsidRPr="003F349F" w:rsidRDefault="00DE56E6" w:rsidP="00176B00">
            <w:pPr>
              <w:adjustRightInd w:val="0"/>
              <w:jc w:val="right"/>
              <w:rPr>
                <w:rFonts w:ascii="宋体" w:hAnsi="宋体"/>
                <w:kern w:val="0"/>
                <w:szCs w:val="21"/>
              </w:rPr>
            </w:pPr>
          </w:p>
        </w:tc>
        <w:tc>
          <w:tcPr>
            <w:tcW w:w="1208" w:type="pct"/>
            <w:shd w:val="clear" w:color="auto" w:fill="auto"/>
            <w:vAlign w:val="center"/>
          </w:tcPr>
          <w:p w14:paraId="679CA450" w14:textId="77777777" w:rsidR="00DE56E6" w:rsidRPr="003F349F" w:rsidRDefault="00DE56E6" w:rsidP="00176B00">
            <w:pPr>
              <w:adjustRightInd w:val="0"/>
              <w:jc w:val="left"/>
              <w:rPr>
                <w:rFonts w:ascii="宋体" w:hAnsi="宋体"/>
                <w:kern w:val="0"/>
                <w:szCs w:val="21"/>
              </w:rPr>
            </w:pPr>
          </w:p>
        </w:tc>
        <w:tc>
          <w:tcPr>
            <w:tcW w:w="1329" w:type="pct"/>
            <w:shd w:val="clear" w:color="auto" w:fill="auto"/>
            <w:vAlign w:val="center"/>
          </w:tcPr>
          <w:p w14:paraId="7F58863F" w14:textId="77777777" w:rsidR="00DE56E6" w:rsidRPr="003F349F" w:rsidRDefault="00DE56E6" w:rsidP="00176B00">
            <w:pPr>
              <w:adjustRightInd w:val="0"/>
              <w:jc w:val="left"/>
              <w:rPr>
                <w:rFonts w:ascii="宋体" w:hAnsi="宋体"/>
                <w:kern w:val="0"/>
                <w:szCs w:val="21"/>
              </w:rPr>
            </w:pPr>
          </w:p>
        </w:tc>
      </w:tr>
      <w:tr w:rsidR="00DE56E6" w:rsidRPr="0093546A" w14:paraId="51FBF4FC" w14:textId="77777777" w:rsidTr="00176B00">
        <w:trPr>
          <w:trHeight w:val="454"/>
          <w:jc w:val="center"/>
        </w:trPr>
        <w:tc>
          <w:tcPr>
            <w:tcW w:w="1256" w:type="pct"/>
            <w:shd w:val="clear" w:color="auto" w:fill="auto"/>
            <w:vAlign w:val="center"/>
          </w:tcPr>
          <w:p w14:paraId="18EB016A" w14:textId="77777777" w:rsidR="00DE56E6" w:rsidRPr="003F349F" w:rsidRDefault="00DE56E6" w:rsidP="00176B00">
            <w:pPr>
              <w:adjustRightInd w:val="0"/>
              <w:jc w:val="left"/>
              <w:rPr>
                <w:rFonts w:ascii="宋体" w:hAnsi="宋体"/>
                <w:kern w:val="0"/>
                <w:szCs w:val="21"/>
              </w:rPr>
            </w:pPr>
            <w:bookmarkStart w:id="3724" w:name="PO_其他应付款_超1年__13" w:colFirst="0" w:colLast="0"/>
            <w:bookmarkStart w:id="3725" w:name="PO_其他应付款_超1年__14" w:colFirst="1" w:colLast="1"/>
            <w:bookmarkStart w:id="3726" w:name="PO_其他应付款_超1年__15" w:colFirst="2" w:colLast="2"/>
            <w:bookmarkStart w:id="3727" w:name="PO_其他应付款_超1年__16" w:colFirst="3" w:colLast="3"/>
            <w:bookmarkEnd w:id="3720"/>
            <w:bookmarkEnd w:id="3721"/>
            <w:bookmarkEnd w:id="3722"/>
            <w:bookmarkEnd w:id="3723"/>
          </w:p>
        </w:tc>
        <w:tc>
          <w:tcPr>
            <w:tcW w:w="1208" w:type="pct"/>
            <w:shd w:val="clear" w:color="auto" w:fill="auto"/>
            <w:vAlign w:val="center"/>
          </w:tcPr>
          <w:p w14:paraId="0AA20400" w14:textId="77777777" w:rsidR="00DE56E6" w:rsidRPr="003F349F" w:rsidRDefault="00DE56E6" w:rsidP="00176B00">
            <w:pPr>
              <w:adjustRightInd w:val="0"/>
              <w:jc w:val="right"/>
              <w:rPr>
                <w:rFonts w:ascii="宋体" w:hAnsi="宋体"/>
                <w:kern w:val="0"/>
                <w:szCs w:val="21"/>
              </w:rPr>
            </w:pPr>
          </w:p>
        </w:tc>
        <w:tc>
          <w:tcPr>
            <w:tcW w:w="1208" w:type="pct"/>
            <w:shd w:val="clear" w:color="auto" w:fill="auto"/>
            <w:vAlign w:val="center"/>
          </w:tcPr>
          <w:p w14:paraId="048018DE" w14:textId="77777777" w:rsidR="00DE56E6" w:rsidRPr="003F349F" w:rsidRDefault="00DE56E6" w:rsidP="00176B00">
            <w:pPr>
              <w:adjustRightInd w:val="0"/>
              <w:jc w:val="left"/>
              <w:rPr>
                <w:rFonts w:ascii="宋体" w:hAnsi="宋体"/>
                <w:kern w:val="0"/>
                <w:szCs w:val="21"/>
              </w:rPr>
            </w:pPr>
          </w:p>
        </w:tc>
        <w:tc>
          <w:tcPr>
            <w:tcW w:w="1329" w:type="pct"/>
            <w:shd w:val="clear" w:color="auto" w:fill="auto"/>
            <w:vAlign w:val="center"/>
          </w:tcPr>
          <w:p w14:paraId="4146BE36" w14:textId="77777777" w:rsidR="00DE56E6" w:rsidRPr="003F349F" w:rsidRDefault="00DE56E6" w:rsidP="00176B00">
            <w:pPr>
              <w:adjustRightInd w:val="0"/>
              <w:jc w:val="left"/>
              <w:rPr>
                <w:rFonts w:ascii="宋体" w:hAnsi="宋体"/>
                <w:kern w:val="0"/>
                <w:szCs w:val="21"/>
              </w:rPr>
            </w:pPr>
          </w:p>
        </w:tc>
      </w:tr>
      <w:tr w:rsidR="00DE56E6" w:rsidRPr="0093546A" w14:paraId="0C0FEE01" w14:textId="77777777" w:rsidTr="00176B00">
        <w:trPr>
          <w:trHeight w:val="454"/>
          <w:jc w:val="center"/>
        </w:trPr>
        <w:tc>
          <w:tcPr>
            <w:tcW w:w="1256" w:type="pct"/>
            <w:shd w:val="clear" w:color="auto" w:fill="auto"/>
            <w:vAlign w:val="center"/>
          </w:tcPr>
          <w:p w14:paraId="4CA5E7B7" w14:textId="77777777" w:rsidR="00DE56E6" w:rsidRPr="003F349F" w:rsidRDefault="00DE56E6" w:rsidP="00176B00">
            <w:pPr>
              <w:adjustRightInd w:val="0"/>
              <w:jc w:val="left"/>
              <w:rPr>
                <w:rFonts w:ascii="宋体" w:hAnsi="宋体"/>
                <w:kern w:val="0"/>
                <w:szCs w:val="21"/>
              </w:rPr>
            </w:pPr>
            <w:bookmarkStart w:id="3728" w:name="PO_其他应付款_超1年__17" w:colFirst="0" w:colLast="0"/>
            <w:bookmarkStart w:id="3729" w:name="PO_其他应付款_超1年__18" w:colFirst="1" w:colLast="1"/>
            <w:bookmarkStart w:id="3730" w:name="PO_其他应付款_超1年__19" w:colFirst="2" w:colLast="2"/>
            <w:bookmarkStart w:id="3731" w:name="PO_其他应付款_超1年__20" w:colFirst="3" w:colLast="3"/>
            <w:bookmarkEnd w:id="3724"/>
            <w:bookmarkEnd w:id="3725"/>
            <w:bookmarkEnd w:id="3726"/>
            <w:bookmarkEnd w:id="3727"/>
          </w:p>
        </w:tc>
        <w:tc>
          <w:tcPr>
            <w:tcW w:w="1208" w:type="pct"/>
            <w:shd w:val="clear" w:color="auto" w:fill="auto"/>
            <w:vAlign w:val="center"/>
          </w:tcPr>
          <w:p w14:paraId="13B729D4" w14:textId="77777777" w:rsidR="00DE56E6" w:rsidRPr="003F349F" w:rsidRDefault="00DE56E6" w:rsidP="00176B00">
            <w:pPr>
              <w:adjustRightInd w:val="0"/>
              <w:jc w:val="right"/>
              <w:rPr>
                <w:rFonts w:ascii="宋体" w:hAnsi="宋体"/>
                <w:kern w:val="0"/>
                <w:szCs w:val="21"/>
              </w:rPr>
            </w:pPr>
          </w:p>
        </w:tc>
        <w:tc>
          <w:tcPr>
            <w:tcW w:w="1208" w:type="pct"/>
            <w:shd w:val="clear" w:color="auto" w:fill="auto"/>
            <w:vAlign w:val="center"/>
          </w:tcPr>
          <w:p w14:paraId="74CC7564" w14:textId="77777777" w:rsidR="00DE56E6" w:rsidRPr="003F349F" w:rsidRDefault="00DE56E6" w:rsidP="00176B00">
            <w:pPr>
              <w:adjustRightInd w:val="0"/>
              <w:jc w:val="left"/>
              <w:rPr>
                <w:rFonts w:ascii="宋体" w:hAnsi="宋体"/>
                <w:kern w:val="0"/>
                <w:szCs w:val="21"/>
              </w:rPr>
            </w:pPr>
          </w:p>
        </w:tc>
        <w:tc>
          <w:tcPr>
            <w:tcW w:w="1329" w:type="pct"/>
            <w:shd w:val="clear" w:color="auto" w:fill="auto"/>
            <w:vAlign w:val="center"/>
          </w:tcPr>
          <w:p w14:paraId="62C07330" w14:textId="77777777" w:rsidR="00DE56E6" w:rsidRPr="003F349F" w:rsidRDefault="00DE56E6" w:rsidP="00176B00">
            <w:pPr>
              <w:adjustRightInd w:val="0"/>
              <w:jc w:val="left"/>
              <w:rPr>
                <w:rFonts w:ascii="宋体" w:hAnsi="宋体"/>
                <w:kern w:val="0"/>
                <w:szCs w:val="21"/>
              </w:rPr>
            </w:pPr>
          </w:p>
        </w:tc>
      </w:tr>
      <w:tr w:rsidR="00066FA6" w:rsidRPr="0093546A" w14:paraId="6E10A75C" w14:textId="77777777" w:rsidTr="00176B00">
        <w:trPr>
          <w:trHeight w:val="454"/>
          <w:jc w:val="center"/>
        </w:trPr>
        <w:tc>
          <w:tcPr>
            <w:tcW w:w="1256" w:type="pct"/>
            <w:shd w:val="clear" w:color="auto" w:fill="auto"/>
            <w:vAlign w:val="center"/>
          </w:tcPr>
          <w:p w14:paraId="5FCFF752" w14:textId="77777777" w:rsidR="00066FA6" w:rsidRPr="003F349F" w:rsidRDefault="00066FA6" w:rsidP="00176B00">
            <w:pPr>
              <w:adjustRightInd w:val="0"/>
              <w:jc w:val="left"/>
              <w:rPr>
                <w:rFonts w:ascii="宋体" w:hAnsi="宋体"/>
                <w:kern w:val="0"/>
                <w:szCs w:val="21"/>
              </w:rPr>
            </w:pPr>
            <w:bookmarkStart w:id="3732" w:name="PO_其他应付款_超1年__21" w:colFirst="0" w:colLast="0"/>
            <w:bookmarkStart w:id="3733" w:name="PO_其他应付款_超1年__22" w:colFirst="1" w:colLast="1"/>
            <w:bookmarkStart w:id="3734" w:name="PO_其他应付款_超1年__23" w:colFirst="2" w:colLast="2"/>
            <w:bookmarkStart w:id="3735" w:name="PO_其他应付款_超1年__24" w:colFirst="3" w:colLast="3"/>
            <w:bookmarkEnd w:id="3728"/>
            <w:bookmarkEnd w:id="3729"/>
            <w:bookmarkEnd w:id="3730"/>
            <w:bookmarkEnd w:id="3731"/>
          </w:p>
        </w:tc>
        <w:tc>
          <w:tcPr>
            <w:tcW w:w="1208" w:type="pct"/>
            <w:shd w:val="clear" w:color="auto" w:fill="auto"/>
            <w:vAlign w:val="center"/>
          </w:tcPr>
          <w:p w14:paraId="484FFA34" w14:textId="77777777" w:rsidR="00066FA6" w:rsidRPr="003F349F" w:rsidRDefault="00066FA6" w:rsidP="00176B00">
            <w:pPr>
              <w:adjustRightInd w:val="0"/>
              <w:jc w:val="right"/>
              <w:rPr>
                <w:rFonts w:ascii="宋体" w:hAnsi="宋体"/>
                <w:kern w:val="0"/>
                <w:szCs w:val="21"/>
              </w:rPr>
            </w:pPr>
          </w:p>
        </w:tc>
        <w:tc>
          <w:tcPr>
            <w:tcW w:w="1208" w:type="pct"/>
            <w:shd w:val="clear" w:color="auto" w:fill="auto"/>
            <w:vAlign w:val="center"/>
          </w:tcPr>
          <w:p w14:paraId="3F3E6892" w14:textId="77777777" w:rsidR="00066FA6" w:rsidRPr="003F349F" w:rsidRDefault="00066FA6" w:rsidP="00176B00">
            <w:pPr>
              <w:adjustRightInd w:val="0"/>
              <w:jc w:val="left"/>
              <w:rPr>
                <w:rFonts w:ascii="宋体" w:hAnsi="宋体"/>
                <w:kern w:val="0"/>
                <w:szCs w:val="21"/>
              </w:rPr>
            </w:pPr>
          </w:p>
        </w:tc>
        <w:tc>
          <w:tcPr>
            <w:tcW w:w="1329" w:type="pct"/>
            <w:shd w:val="clear" w:color="auto" w:fill="auto"/>
            <w:vAlign w:val="center"/>
          </w:tcPr>
          <w:p w14:paraId="583E6E0C" w14:textId="77777777" w:rsidR="00066FA6" w:rsidRPr="003F349F" w:rsidRDefault="00066FA6" w:rsidP="00176B00">
            <w:pPr>
              <w:adjustRightInd w:val="0"/>
              <w:jc w:val="left"/>
              <w:rPr>
                <w:rFonts w:ascii="宋体" w:hAnsi="宋体"/>
                <w:kern w:val="0"/>
                <w:szCs w:val="21"/>
              </w:rPr>
            </w:pPr>
          </w:p>
        </w:tc>
      </w:tr>
      <w:tr w:rsidR="00066FA6" w:rsidRPr="0093546A" w14:paraId="39ED457C" w14:textId="77777777" w:rsidTr="00176B00">
        <w:trPr>
          <w:trHeight w:val="454"/>
          <w:jc w:val="center"/>
        </w:trPr>
        <w:tc>
          <w:tcPr>
            <w:tcW w:w="1256" w:type="pct"/>
            <w:shd w:val="clear" w:color="auto" w:fill="auto"/>
            <w:vAlign w:val="center"/>
          </w:tcPr>
          <w:p w14:paraId="0FF16EEF" w14:textId="77777777" w:rsidR="00066FA6" w:rsidRPr="003F349F" w:rsidRDefault="00066FA6" w:rsidP="00176B00">
            <w:pPr>
              <w:adjustRightInd w:val="0"/>
              <w:jc w:val="left"/>
              <w:rPr>
                <w:rFonts w:ascii="宋体" w:hAnsi="宋体"/>
                <w:kern w:val="0"/>
                <w:szCs w:val="21"/>
              </w:rPr>
            </w:pPr>
            <w:bookmarkStart w:id="3736" w:name="PO_其他应付款_超1年__25" w:colFirst="0" w:colLast="0"/>
            <w:bookmarkStart w:id="3737" w:name="PO_其他应付款_超1年__26" w:colFirst="1" w:colLast="1"/>
            <w:bookmarkStart w:id="3738" w:name="PO_其他应付款_超1年__27" w:colFirst="2" w:colLast="2"/>
            <w:bookmarkStart w:id="3739" w:name="PO_其他应付款_超1年__28" w:colFirst="3" w:colLast="3"/>
            <w:bookmarkEnd w:id="3732"/>
            <w:bookmarkEnd w:id="3733"/>
            <w:bookmarkEnd w:id="3734"/>
            <w:bookmarkEnd w:id="3735"/>
          </w:p>
        </w:tc>
        <w:tc>
          <w:tcPr>
            <w:tcW w:w="1208" w:type="pct"/>
            <w:shd w:val="clear" w:color="auto" w:fill="auto"/>
            <w:vAlign w:val="center"/>
          </w:tcPr>
          <w:p w14:paraId="3C3979B3" w14:textId="77777777" w:rsidR="00066FA6" w:rsidRPr="003F349F" w:rsidRDefault="00066FA6" w:rsidP="00176B00">
            <w:pPr>
              <w:adjustRightInd w:val="0"/>
              <w:jc w:val="right"/>
              <w:rPr>
                <w:rFonts w:ascii="宋体" w:hAnsi="宋体"/>
                <w:kern w:val="0"/>
                <w:szCs w:val="21"/>
              </w:rPr>
            </w:pPr>
          </w:p>
        </w:tc>
        <w:tc>
          <w:tcPr>
            <w:tcW w:w="1208" w:type="pct"/>
            <w:shd w:val="clear" w:color="auto" w:fill="auto"/>
            <w:vAlign w:val="center"/>
          </w:tcPr>
          <w:p w14:paraId="03FEAEAF" w14:textId="77777777" w:rsidR="00066FA6" w:rsidRPr="003F349F" w:rsidRDefault="00066FA6" w:rsidP="00176B00">
            <w:pPr>
              <w:adjustRightInd w:val="0"/>
              <w:jc w:val="left"/>
              <w:rPr>
                <w:rFonts w:ascii="宋体" w:hAnsi="宋体"/>
                <w:kern w:val="0"/>
                <w:szCs w:val="21"/>
              </w:rPr>
            </w:pPr>
          </w:p>
        </w:tc>
        <w:tc>
          <w:tcPr>
            <w:tcW w:w="1329" w:type="pct"/>
            <w:shd w:val="clear" w:color="auto" w:fill="auto"/>
            <w:vAlign w:val="center"/>
          </w:tcPr>
          <w:p w14:paraId="5C801D34" w14:textId="77777777" w:rsidR="00066FA6" w:rsidRPr="003F349F" w:rsidRDefault="00066FA6" w:rsidP="00176B00">
            <w:pPr>
              <w:adjustRightInd w:val="0"/>
              <w:jc w:val="left"/>
              <w:rPr>
                <w:rFonts w:ascii="宋体" w:hAnsi="宋体"/>
                <w:kern w:val="0"/>
                <w:szCs w:val="21"/>
              </w:rPr>
            </w:pPr>
          </w:p>
        </w:tc>
      </w:tr>
      <w:tr w:rsidR="00066FA6" w:rsidRPr="0093546A" w14:paraId="623F7877" w14:textId="77777777" w:rsidTr="00176B00">
        <w:trPr>
          <w:trHeight w:val="454"/>
          <w:jc w:val="center"/>
        </w:trPr>
        <w:tc>
          <w:tcPr>
            <w:tcW w:w="1256" w:type="pct"/>
            <w:shd w:val="clear" w:color="auto" w:fill="auto"/>
            <w:vAlign w:val="center"/>
          </w:tcPr>
          <w:p w14:paraId="5E8F679C" w14:textId="77777777" w:rsidR="00066FA6" w:rsidRPr="003F349F" w:rsidRDefault="00066FA6" w:rsidP="00176B00">
            <w:pPr>
              <w:adjustRightInd w:val="0"/>
              <w:jc w:val="left"/>
              <w:rPr>
                <w:rFonts w:ascii="宋体" w:hAnsi="宋体"/>
                <w:kern w:val="0"/>
                <w:szCs w:val="21"/>
              </w:rPr>
            </w:pPr>
            <w:bookmarkStart w:id="3740" w:name="PO_其他应付款_超1年__29" w:colFirst="0" w:colLast="0"/>
            <w:bookmarkStart w:id="3741" w:name="PO_其他应付款_超1年__30" w:colFirst="1" w:colLast="1"/>
            <w:bookmarkStart w:id="3742" w:name="PO_其他应付款_超1年__31" w:colFirst="2" w:colLast="2"/>
            <w:bookmarkStart w:id="3743" w:name="PO_其他应付款_超1年__32" w:colFirst="3" w:colLast="3"/>
            <w:bookmarkEnd w:id="3736"/>
            <w:bookmarkEnd w:id="3737"/>
            <w:bookmarkEnd w:id="3738"/>
            <w:bookmarkEnd w:id="3739"/>
          </w:p>
        </w:tc>
        <w:tc>
          <w:tcPr>
            <w:tcW w:w="1208" w:type="pct"/>
            <w:shd w:val="clear" w:color="auto" w:fill="auto"/>
            <w:vAlign w:val="center"/>
          </w:tcPr>
          <w:p w14:paraId="3E86A30A" w14:textId="77777777" w:rsidR="00066FA6" w:rsidRPr="003F349F" w:rsidRDefault="00066FA6" w:rsidP="00176B00">
            <w:pPr>
              <w:adjustRightInd w:val="0"/>
              <w:jc w:val="right"/>
              <w:rPr>
                <w:rFonts w:ascii="宋体" w:hAnsi="宋体"/>
                <w:kern w:val="0"/>
                <w:szCs w:val="21"/>
              </w:rPr>
            </w:pPr>
          </w:p>
        </w:tc>
        <w:tc>
          <w:tcPr>
            <w:tcW w:w="1208" w:type="pct"/>
            <w:shd w:val="clear" w:color="auto" w:fill="auto"/>
            <w:vAlign w:val="center"/>
          </w:tcPr>
          <w:p w14:paraId="4E298887" w14:textId="77777777" w:rsidR="00066FA6" w:rsidRPr="003F349F" w:rsidRDefault="00066FA6" w:rsidP="00176B00">
            <w:pPr>
              <w:adjustRightInd w:val="0"/>
              <w:jc w:val="left"/>
              <w:rPr>
                <w:rFonts w:ascii="宋体" w:hAnsi="宋体"/>
                <w:kern w:val="0"/>
                <w:szCs w:val="21"/>
              </w:rPr>
            </w:pPr>
          </w:p>
        </w:tc>
        <w:tc>
          <w:tcPr>
            <w:tcW w:w="1329" w:type="pct"/>
            <w:shd w:val="clear" w:color="auto" w:fill="auto"/>
            <w:vAlign w:val="center"/>
          </w:tcPr>
          <w:p w14:paraId="2A679157" w14:textId="77777777" w:rsidR="00066FA6" w:rsidRPr="003F349F" w:rsidRDefault="00066FA6" w:rsidP="00176B00">
            <w:pPr>
              <w:adjustRightInd w:val="0"/>
              <w:jc w:val="left"/>
              <w:rPr>
                <w:rFonts w:ascii="宋体" w:hAnsi="宋体"/>
                <w:kern w:val="0"/>
                <w:szCs w:val="21"/>
              </w:rPr>
            </w:pPr>
          </w:p>
        </w:tc>
      </w:tr>
      <w:tr w:rsidR="00066FA6" w:rsidRPr="0093546A" w14:paraId="1FF0C47C" w14:textId="77777777" w:rsidTr="00176B00">
        <w:trPr>
          <w:trHeight w:val="454"/>
          <w:jc w:val="center"/>
        </w:trPr>
        <w:tc>
          <w:tcPr>
            <w:tcW w:w="1256" w:type="pct"/>
            <w:shd w:val="clear" w:color="auto" w:fill="auto"/>
            <w:vAlign w:val="center"/>
          </w:tcPr>
          <w:p w14:paraId="37FD6079" w14:textId="77777777" w:rsidR="00066FA6" w:rsidRPr="003F349F" w:rsidRDefault="00066FA6" w:rsidP="00176B00">
            <w:pPr>
              <w:adjustRightInd w:val="0"/>
              <w:jc w:val="left"/>
              <w:rPr>
                <w:rFonts w:ascii="宋体" w:hAnsi="宋体"/>
                <w:kern w:val="0"/>
                <w:szCs w:val="21"/>
              </w:rPr>
            </w:pPr>
            <w:bookmarkStart w:id="3744" w:name="PO_其他应付款_超1年__33" w:colFirst="0" w:colLast="0"/>
            <w:bookmarkStart w:id="3745" w:name="PO_其他应付款_超1年__34" w:colFirst="1" w:colLast="1"/>
            <w:bookmarkStart w:id="3746" w:name="PO_其他应付款_超1年__35" w:colFirst="2" w:colLast="2"/>
            <w:bookmarkStart w:id="3747" w:name="PO_其他应付款_超1年__36" w:colFirst="3" w:colLast="3"/>
            <w:bookmarkEnd w:id="3740"/>
            <w:bookmarkEnd w:id="3741"/>
            <w:bookmarkEnd w:id="3742"/>
            <w:bookmarkEnd w:id="3743"/>
          </w:p>
        </w:tc>
        <w:tc>
          <w:tcPr>
            <w:tcW w:w="1208" w:type="pct"/>
            <w:shd w:val="clear" w:color="auto" w:fill="auto"/>
            <w:vAlign w:val="center"/>
          </w:tcPr>
          <w:p w14:paraId="0E6AC35F" w14:textId="77777777" w:rsidR="00066FA6" w:rsidRPr="003F349F" w:rsidRDefault="00066FA6" w:rsidP="00176B00">
            <w:pPr>
              <w:adjustRightInd w:val="0"/>
              <w:jc w:val="right"/>
              <w:rPr>
                <w:rFonts w:ascii="宋体" w:hAnsi="宋体"/>
                <w:kern w:val="0"/>
                <w:szCs w:val="21"/>
              </w:rPr>
            </w:pPr>
          </w:p>
        </w:tc>
        <w:tc>
          <w:tcPr>
            <w:tcW w:w="1208" w:type="pct"/>
            <w:shd w:val="clear" w:color="auto" w:fill="auto"/>
            <w:vAlign w:val="center"/>
          </w:tcPr>
          <w:p w14:paraId="30D5DCF1" w14:textId="77777777" w:rsidR="00066FA6" w:rsidRPr="003F349F" w:rsidRDefault="00066FA6" w:rsidP="00176B00">
            <w:pPr>
              <w:adjustRightInd w:val="0"/>
              <w:jc w:val="left"/>
              <w:rPr>
                <w:rFonts w:ascii="宋体" w:hAnsi="宋体"/>
                <w:kern w:val="0"/>
                <w:szCs w:val="21"/>
              </w:rPr>
            </w:pPr>
          </w:p>
        </w:tc>
        <w:tc>
          <w:tcPr>
            <w:tcW w:w="1329" w:type="pct"/>
            <w:shd w:val="clear" w:color="auto" w:fill="auto"/>
            <w:vAlign w:val="center"/>
          </w:tcPr>
          <w:p w14:paraId="1789E3B1" w14:textId="77777777" w:rsidR="00066FA6" w:rsidRPr="003F349F" w:rsidRDefault="00066FA6" w:rsidP="00176B00">
            <w:pPr>
              <w:adjustRightInd w:val="0"/>
              <w:jc w:val="left"/>
              <w:rPr>
                <w:rFonts w:ascii="宋体" w:hAnsi="宋体"/>
                <w:kern w:val="0"/>
                <w:szCs w:val="21"/>
              </w:rPr>
            </w:pPr>
          </w:p>
        </w:tc>
      </w:tr>
      <w:tr w:rsidR="00066FA6" w:rsidRPr="0093546A" w14:paraId="40527DC7" w14:textId="77777777" w:rsidTr="00176B00">
        <w:trPr>
          <w:trHeight w:val="454"/>
          <w:jc w:val="center"/>
        </w:trPr>
        <w:tc>
          <w:tcPr>
            <w:tcW w:w="1256" w:type="pct"/>
            <w:shd w:val="clear" w:color="auto" w:fill="auto"/>
            <w:vAlign w:val="center"/>
          </w:tcPr>
          <w:p w14:paraId="72AE91F3" w14:textId="77777777" w:rsidR="00066FA6" w:rsidRPr="003F349F" w:rsidRDefault="00066FA6" w:rsidP="00176B00">
            <w:pPr>
              <w:adjustRightInd w:val="0"/>
              <w:jc w:val="left"/>
              <w:rPr>
                <w:rFonts w:ascii="宋体" w:hAnsi="宋体"/>
                <w:kern w:val="0"/>
                <w:szCs w:val="21"/>
              </w:rPr>
            </w:pPr>
            <w:bookmarkStart w:id="3748" w:name="PO_其他应付款_超1年__37" w:colFirst="0" w:colLast="0"/>
            <w:bookmarkStart w:id="3749" w:name="PO_其他应付款_超1年__38" w:colFirst="1" w:colLast="1"/>
            <w:bookmarkStart w:id="3750" w:name="PO_其他应付款_超1年__39" w:colFirst="2" w:colLast="2"/>
            <w:bookmarkStart w:id="3751" w:name="PO_其他应付款_超1年__40" w:colFirst="3" w:colLast="3"/>
            <w:bookmarkEnd w:id="3744"/>
            <w:bookmarkEnd w:id="3745"/>
            <w:bookmarkEnd w:id="3746"/>
            <w:bookmarkEnd w:id="3747"/>
          </w:p>
        </w:tc>
        <w:tc>
          <w:tcPr>
            <w:tcW w:w="1208" w:type="pct"/>
            <w:shd w:val="clear" w:color="auto" w:fill="auto"/>
            <w:vAlign w:val="center"/>
          </w:tcPr>
          <w:p w14:paraId="2E220D5E" w14:textId="77777777" w:rsidR="00066FA6" w:rsidRPr="003F349F" w:rsidRDefault="00066FA6" w:rsidP="00176B00">
            <w:pPr>
              <w:adjustRightInd w:val="0"/>
              <w:jc w:val="right"/>
              <w:rPr>
                <w:rFonts w:ascii="宋体" w:hAnsi="宋体"/>
                <w:kern w:val="0"/>
                <w:szCs w:val="21"/>
              </w:rPr>
            </w:pPr>
          </w:p>
        </w:tc>
        <w:tc>
          <w:tcPr>
            <w:tcW w:w="1208" w:type="pct"/>
            <w:shd w:val="clear" w:color="auto" w:fill="auto"/>
            <w:vAlign w:val="center"/>
          </w:tcPr>
          <w:p w14:paraId="6B678CD0" w14:textId="77777777" w:rsidR="00066FA6" w:rsidRPr="003F349F" w:rsidRDefault="00066FA6" w:rsidP="00176B00">
            <w:pPr>
              <w:adjustRightInd w:val="0"/>
              <w:jc w:val="left"/>
              <w:rPr>
                <w:rFonts w:ascii="宋体" w:hAnsi="宋体"/>
                <w:kern w:val="0"/>
                <w:szCs w:val="21"/>
              </w:rPr>
            </w:pPr>
          </w:p>
        </w:tc>
        <w:tc>
          <w:tcPr>
            <w:tcW w:w="1329" w:type="pct"/>
            <w:shd w:val="clear" w:color="auto" w:fill="auto"/>
            <w:vAlign w:val="center"/>
          </w:tcPr>
          <w:p w14:paraId="7E91F434" w14:textId="77777777" w:rsidR="00066FA6" w:rsidRPr="003F349F" w:rsidRDefault="00066FA6" w:rsidP="00176B00">
            <w:pPr>
              <w:adjustRightInd w:val="0"/>
              <w:jc w:val="left"/>
              <w:rPr>
                <w:rFonts w:ascii="宋体" w:hAnsi="宋体"/>
                <w:kern w:val="0"/>
                <w:szCs w:val="21"/>
              </w:rPr>
            </w:pPr>
          </w:p>
        </w:tc>
      </w:tr>
      <w:tr w:rsidR="0093546A" w:rsidRPr="0093546A" w14:paraId="68615BB9" w14:textId="77777777" w:rsidTr="00176B00">
        <w:trPr>
          <w:trHeight w:val="454"/>
          <w:jc w:val="center"/>
        </w:trPr>
        <w:tc>
          <w:tcPr>
            <w:tcW w:w="1256" w:type="pct"/>
            <w:shd w:val="clear" w:color="auto" w:fill="auto"/>
            <w:vAlign w:val="center"/>
          </w:tcPr>
          <w:p w14:paraId="6106A1B9" w14:textId="088F61AA" w:rsidR="00827621" w:rsidRPr="003F349F" w:rsidRDefault="0093546A" w:rsidP="00176B00">
            <w:pPr>
              <w:adjustRightInd w:val="0"/>
              <w:ind w:firstLineChars="100" w:firstLine="210"/>
              <w:jc w:val="left"/>
              <w:rPr>
                <w:rFonts w:ascii="宋体" w:hAnsi="宋体"/>
                <w:kern w:val="0"/>
                <w:szCs w:val="21"/>
              </w:rPr>
            </w:pPr>
            <w:bookmarkStart w:id="3752" w:name="PO_其他应付款_超1年__41" w:colFirst="0" w:colLast="0"/>
            <w:bookmarkStart w:id="3753" w:name="PO_其他应付款_超1年__42" w:colFirst="1" w:colLast="1"/>
            <w:bookmarkStart w:id="3754" w:name="PO_其他应付款_超1年__43" w:colFirst="2" w:colLast="2"/>
            <w:bookmarkStart w:id="3755" w:name="PO_其他应付款_超1年__44" w:colFirst="3" w:colLast="3"/>
            <w:bookmarkEnd w:id="3748"/>
            <w:bookmarkEnd w:id="3749"/>
            <w:bookmarkEnd w:id="3750"/>
            <w:bookmarkEnd w:id="3751"/>
            <w:r>
              <w:rPr>
                <w:rFonts w:ascii="宋体" w:hAnsi="宋体" w:hint="eastAsia"/>
                <w:kern w:val="0"/>
                <w:szCs w:val="21"/>
              </w:rPr>
              <w:t>小</w:t>
            </w:r>
            <w:r>
              <w:rPr>
                <w:rFonts w:ascii="宋体" w:hAnsi="宋体"/>
                <w:kern w:val="0"/>
                <w:szCs w:val="21"/>
              </w:rPr>
              <w:t xml:space="preserve">  计</w:t>
            </w:r>
          </w:p>
        </w:tc>
        <w:tc>
          <w:tcPr>
            <w:tcW w:w="1208" w:type="pct"/>
            <w:shd w:val="clear" w:color="auto" w:fill="auto"/>
            <w:vAlign w:val="center"/>
          </w:tcPr>
          <w:p w14:paraId="56772D91" w14:textId="77777777" w:rsidR="00827621" w:rsidRPr="003F349F" w:rsidRDefault="00827621" w:rsidP="00176B00">
            <w:pPr>
              <w:adjustRightInd w:val="0"/>
              <w:jc w:val="right"/>
              <w:rPr>
                <w:rFonts w:ascii="宋体" w:hAnsi="宋体"/>
                <w:kern w:val="0"/>
                <w:szCs w:val="21"/>
              </w:rPr>
            </w:pPr>
          </w:p>
        </w:tc>
        <w:tc>
          <w:tcPr>
            <w:tcW w:w="1208" w:type="pct"/>
            <w:shd w:val="clear" w:color="auto" w:fill="auto"/>
            <w:vAlign w:val="center"/>
          </w:tcPr>
          <w:p w14:paraId="351BFB14" w14:textId="6C970602" w:rsidR="00827621" w:rsidRPr="003F349F" w:rsidRDefault="00C75275" w:rsidP="00176B00">
            <w:pPr>
              <w:adjustRightInd w:val="0"/>
              <w:jc w:val="center"/>
              <w:rPr>
                <w:rFonts w:ascii="宋体" w:hAnsi="宋体"/>
                <w:kern w:val="0"/>
                <w:szCs w:val="21"/>
              </w:rPr>
            </w:pPr>
            <w:r>
              <w:rPr>
                <w:rFonts w:ascii="宋体" w:hAnsi="宋体"/>
                <w:szCs w:val="21"/>
              </w:rPr>
              <w:t>——</w:t>
            </w:r>
          </w:p>
        </w:tc>
        <w:tc>
          <w:tcPr>
            <w:tcW w:w="1329" w:type="pct"/>
            <w:shd w:val="clear" w:color="auto" w:fill="auto"/>
            <w:vAlign w:val="center"/>
          </w:tcPr>
          <w:p w14:paraId="0D7BFB38" w14:textId="7FA270E6" w:rsidR="00827621" w:rsidRPr="003F349F" w:rsidRDefault="005F4778" w:rsidP="00176B00">
            <w:pPr>
              <w:adjustRightInd w:val="0"/>
              <w:jc w:val="center"/>
              <w:rPr>
                <w:rFonts w:ascii="宋体" w:hAnsi="宋体"/>
                <w:kern w:val="0"/>
                <w:szCs w:val="21"/>
              </w:rPr>
            </w:pPr>
            <w:r>
              <w:rPr>
                <w:rFonts w:ascii="宋体" w:hAnsi="宋体"/>
                <w:szCs w:val="21"/>
              </w:rPr>
              <w:t>——</w:t>
            </w:r>
          </w:p>
        </w:tc>
      </w:tr>
    </w:tbl>
    <w:bookmarkEnd w:id="3752"/>
    <w:bookmarkEnd w:id="3753"/>
    <w:bookmarkEnd w:id="3754"/>
    <w:bookmarkEnd w:id="3755"/>
    <w:p w14:paraId="7A08B3E0" w14:textId="2CB04D01" w:rsidR="001129AE" w:rsidRPr="003A10D7" w:rsidRDefault="003A10D7" w:rsidP="003A10D7">
      <w:pPr>
        <w:pStyle w:val="5"/>
        <w:ind w:firstLineChars="200"/>
      </w:pPr>
      <w:r>
        <w:t xml:space="preserve"> </w:t>
      </w:r>
      <w:r w:rsidR="001129AE" w:rsidRPr="003A10D7">
        <w:rPr>
          <w:rFonts w:hint="eastAsia"/>
        </w:rPr>
        <w:t>与资金集中管理相关的其他应付款</w:t>
      </w:r>
    </w:p>
    <w:tbl>
      <w:tblPr>
        <w:tblW w:w="388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692"/>
        <w:gridCol w:w="1916"/>
      </w:tblGrid>
      <w:tr w:rsidR="0093546A" w:rsidRPr="0093546A" w14:paraId="27C85618" w14:textId="77777777" w:rsidTr="00176B00">
        <w:trPr>
          <w:trHeight w:val="454"/>
          <w:tblHeader/>
        </w:trPr>
        <w:tc>
          <w:tcPr>
            <w:tcW w:w="3550" w:type="pct"/>
            <w:shd w:val="clear" w:color="auto" w:fill="auto"/>
            <w:vAlign w:val="center"/>
          </w:tcPr>
          <w:p w14:paraId="3AE99941" w14:textId="3C56F0B0" w:rsidR="001129AE" w:rsidRPr="003F349F" w:rsidRDefault="0093546A" w:rsidP="003F349F">
            <w:pPr>
              <w:pStyle w:val="a4"/>
              <w:spacing w:after="0" w:line="240" w:lineRule="auto"/>
              <w:ind w:firstLineChars="100" w:firstLine="210"/>
              <w:rPr>
                <w:rFonts w:ascii="宋体" w:hAnsi="宋体"/>
                <w:szCs w:val="21"/>
              </w:rPr>
            </w:pPr>
            <w:r>
              <w:rPr>
                <w:rFonts w:ascii="宋体" w:hAnsi="宋体" w:hint="eastAsia"/>
                <w:szCs w:val="21"/>
              </w:rPr>
              <w:t>项</w:t>
            </w:r>
            <w:r>
              <w:rPr>
                <w:rFonts w:ascii="宋体" w:hAnsi="宋体"/>
                <w:szCs w:val="21"/>
              </w:rPr>
              <w:t xml:space="preserve">  目</w:t>
            </w:r>
          </w:p>
        </w:tc>
        <w:tc>
          <w:tcPr>
            <w:tcW w:w="1450" w:type="pct"/>
            <w:shd w:val="clear" w:color="auto" w:fill="auto"/>
            <w:vAlign w:val="center"/>
          </w:tcPr>
          <w:p w14:paraId="2EA91646" w14:textId="77777777" w:rsidR="001129AE" w:rsidRPr="003F349F" w:rsidRDefault="001129AE" w:rsidP="003F349F">
            <w:pPr>
              <w:adjustRightInd w:val="0"/>
              <w:jc w:val="center"/>
              <w:rPr>
                <w:rFonts w:ascii="宋体" w:hAnsi="宋体"/>
                <w:szCs w:val="21"/>
              </w:rPr>
            </w:pPr>
            <w:r w:rsidRPr="003F349F">
              <w:rPr>
                <w:rFonts w:ascii="宋体" w:hAnsi="宋体" w:hint="eastAsia"/>
              </w:rPr>
              <w:t>期末数</w:t>
            </w:r>
          </w:p>
        </w:tc>
      </w:tr>
      <w:tr w:rsidR="0093546A" w:rsidRPr="0093546A" w14:paraId="47DB402E" w14:textId="77777777" w:rsidTr="00176B00">
        <w:trPr>
          <w:trHeight w:val="454"/>
        </w:trPr>
        <w:tc>
          <w:tcPr>
            <w:tcW w:w="3550" w:type="pct"/>
            <w:shd w:val="clear" w:color="auto" w:fill="auto"/>
            <w:vAlign w:val="center"/>
          </w:tcPr>
          <w:p w14:paraId="4B9BA851" w14:textId="77777777" w:rsidR="001129AE" w:rsidRPr="003F349F" w:rsidRDefault="001129AE" w:rsidP="003F349F">
            <w:pPr>
              <w:pStyle w:val="a4"/>
              <w:spacing w:after="0" w:line="240" w:lineRule="auto"/>
              <w:rPr>
                <w:rFonts w:ascii="宋体" w:hAnsi="宋体"/>
                <w:szCs w:val="21"/>
              </w:rPr>
            </w:pPr>
            <w:bookmarkStart w:id="3756" w:name="PO_其他应付款_资金集中__1" w:colFirst="1" w:colLast="1"/>
            <w:r w:rsidRPr="003F349F">
              <w:rPr>
                <w:rFonts w:ascii="宋体" w:hAnsi="宋体" w:hint="eastAsia"/>
              </w:rPr>
              <w:t>与资金集中管理相关的其他应付款</w:t>
            </w:r>
          </w:p>
        </w:tc>
        <w:tc>
          <w:tcPr>
            <w:tcW w:w="1450" w:type="pct"/>
            <w:shd w:val="clear" w:color="auto" w:fill="auto"/>
            <w:vAlign w:val="center"/>
          </w:tcPr>
          <w:p w14:paraId="2D94FDD9" w14:textId="77777777" w:rsidR="001129AE" w:rsidRPr="003F349F" w:rsidRDefault="001129AE" w:rsidP="003F349F">
            <w:pPr>
              <w:adjustRightInd w:val="0"/>
              <w:jc w:val="right"/>
              <w:rPr>
                <w:rFonts w:ascii="宋体" w:hAnsi="宋体"/>
                <w:szCs w:val="21"/>
              </w:rPr>
            </w:pPr>
          </w:p>
        </w:tc>
      </w:tr>
      <w:bookmarkEnd w:id="3626"/>
      <w:bookmarkEnd w:id="3756"/>
    </w:tbl>
    <w:p w14:paraId="4139F017" w14:textId="77777777" w:rsidR="00827621" w:rsidRPr="001129AE" w:rsidRDefault="00827621" w:rsidP="004873B1">
      <w:pPr>
        <w:spacing w:line="360" w:lineRule="auto"/>
        <w:ind w:firstLineChars="200" w:firstLine="420"/>
        <w:rPr>
          <w:rFonts w:ascii="宋体" w:hAnsi="宋体"/>
          <w:kern w:val="0"/>
          <w:szCs w:val="21"/>
        </w:rPr>
      </w:pPr>
    </w:p>
    <w:p w14:paraId="66BC71DA" w14:textId="11F21796" w:rsidR="00F33D45" w:rsidRPr="003A10D7" w:rsidRDefault="003A10D7" w:rsidP="003A10D7">
      <w:pPr>
        <w:pStyle w:val="3"/>
        <w:ind w:firstLineChars="200"/>
      </w:pPr>
      <w:bookmarkStart w:id="3757" w:name="PO_持有待售负债"/>
      <w:r>
        <w:t xml:space="preserve"> </w:t>
      </w:r>
      <w:r w:rsidR="00F33D45" w:rsidRPr="003A10D7">
        <w:rPr>
          <w:rFonts w:hint="eastAsia"/>
        </w:rPr>
        <w:t>持有待售负债</w:t>
      </w:r>
    </w:p>
    <w:p w14:paraId="5DEE33D0" w14:textId="47283881" w:rsidR="00E31939" w:rsidRPr="003A10D7" w:rsidRDefault="003A10D7" w:rsidP="003A10D7">
      <w:pPr>
        <w:pStyle w:val="4"/>
        <w:ind w:firstLineChars="200"/>
      </w:pPr>
      <w:r>
        <w:t xml:space="preserve"> </w:t>
      </w:r>
      <w:r w:rsidR="00E31939" w:rsidRPr="003A10D7">
        <w:rPr>
          <w:rFonts w:hint="eastAsia"/>
        </w:rPr>
        <w:t>明细情况</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391"/>
        <w:gridCol w:w="1401"/>
        <w:gridCol w:w="1606"/>
        <w:gridCol w:w="1657"/>
        <w:gridCol w:w="1461"/>
      </w:tblGrid>
      <w:tr w:rsidR="0093546A" w:rsidRPr="003F349F" w14:paraId="4A54C2A1" w14:textId="77777777" w:rsidTr="00176B00">
        <w:trPr>
          <w:trHeight w:val="454"/>
          <w:tblHeader/>
          <w:jc w:val="center"/>
        </w:trPr>
        <w:tc>
          <w:tcPr>
            <w:tcW w:w="1403" w:type="pct"/>
            <w:shd w:val="clear" w:color="auto" w:fill="auto"/>
            <w:vAlign w:val="center"/>
          </w:tcPr>
          <w:p w14:paraId="16469432" w14:textId="6B03CD38" w:rsidR="00E31939" w:rsidRPr="00176B00" w:rsidRDefault="0093546A"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822" w:type="pct"/>
            <w:shd w:val="clear" w:color="auto" w:fill="auto"/>
            <w:vAlign w:val="center"/>
          </w:tcPr>
          <w:p w14:paraId="2CB00FA4" w14:textId="77777777" w:rsidR="00E31939" w:rsidRPr="00176B00" w:rsidRDefault="00E31939" w:rsidP="00176B00">
            <w:pPr>
              <w:adjustRightInd w:val="0"/>
              <w:jc w:val="center"/>
              <w:rPr>
                <w:rFonts w:ascii="宋体" w:hAnsi="宋体"/>
                <w:szCs w:val="21"/>
              </w:rPr>
            </w:pPr>
            <w:r w:rsidRPr="003F349F">
              <w:rPr>
                <w:rFonts w:ascii="宋体" w:hAnsi="宋体" w:hint="eastAsia"/>
                <w:szCs w:val="21"/>
              </w:rPr>
              <w:t>期末数</w:t>
            </w:r>
          </w:p>
        </w:tc>
        <w:tc>
          <w:tcPr>
            <w:tcW w:w="943" w:type="pct"/>
            <w:shd w:val="clear" w:color="auto" w:fill="auto"/>
            <w:vAlign w:val="center"/>
          </w:tcPr>
          <w:p w14:paraId="7954D95F" w14:textId="77777777" w:rsidR="00E31939" w:rsidRPr="003F349F" w:rsidRDefault="00E31939" w:rsidP="00176B00">
            <w:pPr>
              <w:adjustRightInd w:val="0"/>
              <w:jc w:val="center"/>
              <w:rPr>
                <w:rFonts w:ascii="宋体" w:hAnsi="宋体"/>
                <w:szCs w:val="21"/>
              </w:rPr>
            </w:pPr>
            <w:r w:rsidRPr="003F349F">
              <w:rPr>
                <w:rFonts w:ascii="宋体" w:hAnsi="宋体" w:hint="eastAsia"/>
                <w:szCs w:val="21"/>
              </w:rPr>
              <w:t>期末公允价值</w:t>
            </w:r>
          </w:p>
        </w:tc>
        <w:tc>
          <w:tcPr>
            <w:tcW w:w="973" w:type="pct"/>
            <w:shd w:val="clear" w:color="auto" w:fill="auto"/>
            <w:vAlign w:val="center"/>
          </w:tcPr>
          <w:p w14:paraId="472406B3" w14:textId="77777777" w:rsidR="00E31939" w:rsidRPr="003F349F" w:rsidRDefault="00E31939" w:rsidP="00176B00">
            <w:pPr>
              <w:adjustRightInd w:val="0"/>
              <w:jc w:val="center"/>
              <w:rPr>
                <w:rFonts w:ascii="宋体" w:hAnsi="宋体"/>
                <w:szCs w:val="21"/>
              </w:rPr>
            </w:pPr>
            <w:r w:rsidRPr="003F349F">
              <w:rPr>
                <w:rFonts w:ascii="宋体" w:hAnsi="宋体" w:hint="eastAsia"/>
                <w:szCs w:val="21"/>
              </w:rPr>
              <w:t>预计处置费用</w:t>
            </w:r>
          </w:p>
        </w:tc>
        <w:tc>
          <w:tcPr>
            <w:tcW w:w="858" w:type="pct"/>
            <w:shd w:val="clear" w:color="auto" w:fill="auto"/>
            <w:vAlign w:val="center"/>
          </w:tcPr>
          <w:p w14:paraId="4C21DE2A" w14:textId="77777777" w:rsidR="00E31939" w:rsidRPr="003F349F" w:rsidRDefault="00E31939" w:rsidP="00176B00">
            <w:pPr>
              <w:adjustRightInd w:val="0"/>
              <w:jc w:val="center"/>
              <w:rPr>
                <w:rFonts w:ascii="宋体" w:hAnsi="宋体"/>
                <w:szCs w:val="21"/>
              </w:rPr>
            </w:pPr>
            <w:r w:rsidRPr="003F349F">
              <w:rPr>
                <w:rFonts w:ascii="宋体" w:hAnsi="宋体" w:hint="eastAsia"/>
                <w:szCs w:val="21"/>
              </w:rPr>
              <w:t>时间安排</w:t>
            </w:r>
          </w:p>
        </w:tc>
      </w:tr>
      <w:tr w:rsidR="0093546A" w:rsidRPr="003F349F" w14:paraId="6EF35C3B" w14:textId="77777777" w:rsidTr="00176B00">
        <w:trPr>
          <w:trHeight w:val="454"/>
          <w:jc w:val="center"/>
        </w:trPr>
        <w:tc>
          <w:tcPr>
            <w:tcW w:w="1403" w:type="pct"/>
            <w:shd w:val="clear" w:color="auto" w:fill="auto"/>
            <w:vAlign w:val="center"/>
          </w:tcPr>
          <w:p w14:paraId="30BB7E5E" w14:textId="77777777" w:rsidR="00E31939" w:rsidRPr="003F349F" w:rsidRDefault="00E31939" w:rsidP="00176B00">
            <w:pPr>
              <w:pStyle w:val="af5"/>
              <w:adjustRightInd w:val="0"/>
              <w:spacing w:after="0"/>
              <w:jc w:val="left"/>
              <w:rPr>
                <w:rFonts w:ascii="宋体" w:hAnsi="宋体"/>
              </w:rPr>
            </w:pPr>
            <w:bookmarkStart w:id="3758" w:name="PO_持有待售负债_明细情况_1" w:colFirst="0" w:colLast="0"/>
            <w:bookmarkStart w:id="3759" w:name="PO_持有待售负债_明细情况_2" w:colFirst="1" w:colLast="1"/>
            <w:bookmarkStart w:id="3760" w:name="PO_持有待售负债_明细情况_3" w:colFirst="2" w:colLast="2"/>
            <w:bookmarkStart w:id="3761" w:name="PO_持有待售负债_明细情况_4" w:colFirst="3" w:colLast="3"/>
            <w:bookmarkStart w:id="3762" w:name="PO_持有待售负债_明细情况_5" w:colFirst="4" w:colLast="4"/>
            <w:r w:rsidRPr="003F349F">
              <w:rPr>
                <w:rFonts w:ascii="宋体" w:hAnsi="宋体" w:hint="eastAsia"/>
              </w:rPr>
              <w:t>项目</w:t>
            </w:r>
            <w:r w:rsidRPr="003F349F">
              <w:rPr>
                <w:rFonts w:ascii="宋体" w:hAnsi="宋体"/>
              </w:rPr>
              <w:t>1</w:t>
            </w:r>
          </w:p>
        </w:tc>
        <w:tc>
          <w:tcPr>
            <w:tcW w:w="822" w:type="pct"/>
            <w:shd w:val="clear" w:color="auto" w:fill="auto"/>
            <w:vAlign w:val="center"/>
          </w:tcPr>
          <w:p w14:paraId="23EBBADC" w14:textId="77777777" w:rsidR="00E31939" w:rsidRPr="003F349F" w:rsidRDefault="00E31939" w:rsidP="00176B00">
            <w:pPr>
              <w:adjustRightInd w:val="0"/>
              <w:jc w:val="right"/>
              <w:rPr>
                <w:rFonts w:ascii="宋体" w:hAnsi="宋体"/>
                <w:szCs w:val="21"/>
              </w:rPr>
            </w:pPr>
          </w:p>
        </w:tc>
        <w:tc>
          <w:tcPr>
            <w:tcW w:w="943" w:type="pct"/>
            <w:shd w:val="clear" w:color="auto" w:fill="auto"/>
            <w:vAlign w:val="center"/>
          </w:tcPr>
          <w:p w14:paraId="256C542E" w14:textId="77777777" w:rsidR="00E31939" w:rsidRPr="003F349F" w:rsidRDefault="00E31939" w:rsidP="00176B00">
            <w:pPr>
              <w:adjustRightInd w:val="0"/>
              <w:jc w:val="right"/>
              <w:rPr>
                <w:rFonts w:ascii="宋体" w:hAnsi="宋体"/>
                <w:szCs w:val="21"/>
              </w:rPr>
            </w:pPr>
          </w:p>
        </w:tc>
        <w:tc>
          <w:tcPr>
            <w:tcW w:w="973" w:type="pct"/>
            <w:shd w:val="clear" w:color="auto" w:fill="auto"/>
            <w:vAlign w:val="center"/>
          </w:tcPr>
          <w:p w14:paraId="47E61C69" w14:textId="77777777" w:rsidR="00E31939" w:rsidRPr="003F349F" w:rsidRDefault="00E31939" w:rsidP="00176B00">
            <w:pPr>
              <w:adjustRightInd w:val="0"/>
              <w:jc w:val="right"/>
              <w:rPr>
                <w:rFonts w:ascii="宋体" w:hAnsi="宋体"/>
                <w:szCs w:val="21"/>
              </w:rPr>
            </w:pPr>
          </w:p>
        </w:tc>
        <w:tc>
          <w:tcPr>
            <w:tcW w:w="858" w:type="pct"/>
            <w:shd w:val="clear" w:color="auto" w:fill="auto"/>
            <w:vAlign w:val="center"/>
          </w:tcPr>
          <w:p w14:paraId="61DCCEB8" w14:textId="77777777" w:rsidR="00E31939" w:rsidRPr="003F349F" w:rsidRDefault="00E31939" w:rsidP="00176B00">
            <w:pPr>
              <w:adjustRightInd w:val="0"/>
              <w:jc w:val="left"/>
              <w:rPr>
                <w:rFonts w:ascii="宋体" w:hAnsi="宋体"/>
                <w:szCs w:val="21"/>
              </w:rPr>
            </w:pPr>
          </w:p>
        </w:tc>
      </w:tr>
      <w:tr w:rsidR="0093546A" w:rsidRPr="003F349F" w14:paraId="39F28760" w14:textId="77777777" w:rsidTr="00176B00">
        <w:trPr>
          <w:trHeight w:val="454"/>
          <w:jc w:val="center"/>
        </w:trPr>
        <w:tc>
          <w:tcPr>
            <w:tcW w:w="1403" w:type="pct"/>
            <w:shd w:val="clear" w:color="auto" w:fill="auto"/>
            <w:vAlign w:val="center"/>
          </w:tcPr>
          <w:p w14:paraId="09263926" w14:textId="77777777" w:rsidR="00E31939" w:rsidRPr="003F349F" w:rsidRDefault="00E31939" w:rsidP="00176B00">
            <w:pPr>
              <w:pStyle w:val="af5"/>
              <w:adjustRightInd w:val="0"/>
              <w:spacing w:after="0"/>
              <w:jc w:val="left"/>
              <w:rPr>
                <w:rFonts w:ascii="宋体" w:hAnsi="宋体"/>
              </w:rPr>
            </w:pPr>
            <w:bookmarkStart w:id="3763" w:name="PO_持有待售负债_明细情况_6" w:colFirst="0" w:colLast="0"/>
            <w:bookmarkStart w:id="3764" w:name="PO_持有待售负债_明细情况_7" w:colFirst="1" w:colLast="1"/>
            <w:bookmarkStart w:id="3765" w:name="PO_持有待售负债_明细情况_8" w:colFirst="2" w:colLast="2"/>
            <w:bookmarkStart w:id="3766" w:name="PO_持有待售负债_明细情况_9" w:colFirst="3" w:colLast="3"/>
            <w:bookmarkStart w:id="3767" w:name="PO_持有待售负债_明细情况_10" w:colFirst="4" w:colLast="4"/>
            <w:bookmarkEnd w:id="3758"/>
            <w:bookmarkEnd w:id="3759"/>
            <w:bookmarkEnd w:id="3760"/>
            <w:bookmarkEnd w:id="3761"/>
            <w:bookmarkEnd w:id="3762"/>
            <w:r w:rsidRPr="003F349F">
              <w:rPr>
                <w:rFonts w:ascii="宋体" w:hAnsi="宋体" w:hint="eastAsia"/>
              </w:rPr>
              <w:t>项目</w:t>
            </w:r>
            <w:r w:rsidRPr="003F349F">
              <w:rPr>
                <w:rFonts w:ascii="宋体" w:hAnsi="宋体"/>
              </w:rPr>
              <w:t>2</w:t>
            </w:r>
          </w:p>
        </w:tc>
        <w:tc>
          <w:tcPr>
            <w:tcW w:w="822" w:type="pct"/>
            <w:shd w:val="clear" w:color="auto" w:fill="auto"/>
            <w:vAlign w:val="center"/>
          </w:tcPr>
          <w:p w14:paraId="1A6B2812" w14:textId="77777777" w:rsidR="00E31939" w:rsidRPr="003F349F" w:rsidRDefault="00E31939" w:rsidP="00176B00">
            <w:pPr>
              <w:adjustRightInd w:val="0"/>
              <w:jc w:val="right"/>
              <w:rPr>
                <w:rFonts w:ascii="宋体" w:hAnsi="宋体"/>
                <w:szCs w:val="21"/>
              </w:rPr>
            </w:pPr>
          </w:p>
        </w:tc>
        <w:tc>
          <w:tcPr>
            <w:tcW w:w="943" w:type="pct"/>
            <w:shd w:val="clear" w:color="auto" w:fill="auto"/>
            <w:vAlign w:val="center"/>
          </w:tcPr>
          <w:p w14:paraId="1BECF609" w14:textId="77777777" w:rsidR="00E31939" w:rsidRPr="003F349F" w:rsidRDefault="00E31939" w:rsidP="00176B00">
            <w:pPr>
              <w:adjustRightInd w:val="0"/>
              <w:jc w:val="right"/>
              <w:rPr>
                <w:rFonts w:ascii="宋体" w:hAnsi="宋体"/>
                <w:szCs w:val="21"/>
              </w:rPr>
            </w:pPr>
          </w:p>
        </w:tc>
        <w:tc>
          <w:tcPr>
            <w:tcW w:w="973" w:type="pct"/>
            <w:shd w:val="clear" w:color="auto" w:fill="auto"/>
            <w:vAlign w:val="center"/>
          </w:tcPr>
          <w:p w14:paraId="6CA77349" w14:textId="77777777" w:rsidR="00E31939" w:rsidRPr="003F349F" w:rsidRDefault="00E31939" w:rsidP="00176B00">
            <w:pPr>
              <w:adjustRightInd w:val="0"/>
              <w:jc w:val="right"/>
              <w:rPr>
                <w:rFonts w:ascii="宋体" w:hAnsi="宋体"/>
                <w:szCs w:val="21"/>
              </w:rPr>
            </w:pPr>
          </w:p>
        </w:tc>
        <w:tc>
          <w:tcPr>
            <w:tcW w:w="858" w:type="pct"/>
            <w:shd w:val="clear" w:color="auto" w:fill="auto"/>
            <w:vAlign w:val="center"/>
          </w:tcPr>
          <w:p w14:paraId="6EFEA450" w14:textId="77777777" w:rsidR="00E31939" w:rsidRPr="003F349F" w:rsidRDefault="00E31939" w:rsidP="00176B00">
            <w:pPr>
              <w:adjustRightInd w:val="0"/>
              <w:jc w:val="left"/>
              <w:rPr>
                <w:rFonts w:ascii="宋体" w:hAnsi="宋体"/>
                <w:szCs w:val="21"/>
              </w:rPr>
            </w:pPr>
          </w:p>
        </w:tc>
      </w:tr>
      <w:tr w:rsidR="0093546A" w:rsidRPr="003F349F" w14:paraId="6491A667" w14:textId="77777777" w:rsidTr="00176B00">
        <w:trPr>
          <w:trHeight w:val="454"/>
          <w:jc w:val="center"/>
        </w:trPr>
        <w:tc>
          <w:tcPr>
            <w:tcW w:w="1403" w:type="pct"/>
            <w:shd w:val="clear" w:color="auto" w:fill="auto"/>
            <w:vAlign w:val="center"/>
          </w:tcPr>
          <w:p w14:paraId="28404086" w14:textId="77777777" w:rsidR="00E31939" w:rsidRPr="003F349F" w:rsidRDefault="00E31939" w:rsidP="00176B00">
            <w:pPr>
              <w:adjustRightInd w:val="0"/>
              <w:jc w:val="left"/>
              <w:rPr>
                <w:rFonts w:ascii="宋体" w:hAnsi="宋体"/>
                <w:szCs w:val="21"/>
              </w:rPr>
            </w:pPr>
            <w:bookmarkStart w:id="3768" w:name="PO_持有待售负债_明细情况_11" w:colFirst="0" w:colLast="0"/>
            <w:bookmarkStart w:id="3769" w:name="PO_持有待售负债_明细情况_12" w:colFirst="1" w:colLast="1"/>
            <w:bookmarkStart w:id="3770" w:name="PO_持有待售负债_明细情况_13" w:colFirst="2" w:colLast="2"/>
            <w:bookmarkStart w:id="3771" w:name="PO_持有待售负债_明细情况_14" w:colFirst="3" w:colLast="3"/>
            <w:bookmarkStart w:id="3772" w:name="PO_持有待售负债_明细情况_15" w:colFirst="4" w:colLast="4"/>
            <w:bookmarkEnd w:id="3763"/>
            <w:bookmarkEnd w:id="3764"/>
            <w:bookmarkEnd w:id="3765"/>
            <w:bookmarkEnd w:id="3766"/>
            <w:bookmarkEnd w:id="3767"/>
          </w:p>
        </w:tc>
        <w:tc>
          <w:tcPr>
            <w:tcW w:w="822" w:type="pct"/>
            <w:shd w:val="clear" w:color="auto" w:fill="auto"/>
            <w:vAlign w:val="center"/>
          </w:tcPr>
          <w:p w14:paraId="43F81591" w14:textId="77777777" w:rsidR="00E31939" w:rsidRPr="003F349F" w:rsidRDefault="00E31939" w:rsidP="00176B00">
            <w:pPr>
              <w:adjustRightInd w:val="0"/>
              <w:jc w:val="right"/>
              <w:rPr>
                <w:rFonts w:ascii="宋体" w:hAnsi="宋体"/>
                <w:szCs w:val="21"/>
              </w:rPr>
            </w:pPr>
          </w:p>
        </w:tc>
        <w:tc>
          <w:tcPr>
            <w:tcW w:w="943" w:type="pct"/>
            <w:shd w:val="clear" w:color="auto" w:fill="auto"/>
            <w:vAlign w:val="center"/>
          </w:tcPr>
          <w:p w14:paraId="1F60410E" w14:textId="77777777" w:rsidR="00E31939" w:rsidRPr="003F349F" w:rsidRDefault="00E31939" w:rsidP="00176B00">
            <w:pPr>
              <w:adjustRightInd w:val="0"/>
              <w:jc w:val="right"/>
              <w:rPr>
                <w:rFonts w:ascii="宋体" w:hAnsi="宋体"/>
                <w:szCs w:val="21"/>
              </w:rPr>
            </w:pPr>
          </w:p>
        </w:tc>
        <w:tc>
          <w:tcPr>
            <w:tcW w:w="973" w:type="pct"/>
            <w:shd w:val="clear" w:color="auto" w:fill="auto"/>
            <w:vAlign w:val="center"/>
          </w:tcPr>
          <w:p w14:paraId="4AAC86B5" w14:textId="77777777" w:rsidR="00E31939" w:rsidRPr="003F349F" w:rsidRDefault="00E31939" w:rsidP="00176B00">
            <w:pPr>
              <w:adjustRightInd w:val="0"/>
              <w:jc w:val="right"/>
              <w:rPr>
                <w:rFonts w:ascii="宋体" w:hAnsi="宋体"/>
                <w:szCs w:val="21"/>
              </w:rPr>
            </w:pPr>
          </w:p>
        </w:tc>
        <w:tc>
          <w:tcPr>
            <w:tcW w:w="858" w:type="pct"/>
            <w:shd w:val="clear" w:color="auto" w:fill="auto"/>
            <w:vAlign w:val="center"/>
          </w:tcPr>
          <w:p w14:paraId="57B8B8AD" w14:textId="77777777" w:rsidR="00E31939" w:rsidRPr="003F349F" w:rsidRDefault="00E31939" w:rsidP="00176B00">
            <w:pPr>
              <w:adjustRightInd w:val="0"/>
              <w:jc w:val="left"/>
              <w:rPr>
                <w:rFonts w:ascii="宋体" w:hAnsi="宋体"/>
                <w:szCs w:val="21"/>
              </w:rPr>
            </w:pPr>
          </w:p>
        </w:tc>
      </w:tr>
      <w:tr w:rsidR="0093546A" w:rsidRPr="003F349F" w14:paraId="09392F83" w14:textId="77777777" w:rsidTr="00176B00">
        <w:trPr>
          <w:trHeight w:val="454"/>
          <w:jc w:val="center"/>
        </w:trPr>
        <w:tc>
          <w:tcPr>
            <w:tcW w:w="1403" w:type="pct"/>
            <w:shd w:val="clear" w:color="auto" w:fill="auto"/>
            <w:vAlign w:val="center"/>
          </w:tcPr>
          <w:p w14:paraId="42A9AA4A" w14:textId="77777777" w:rsidR="00E31939" w:rsidRPr="003F349F" w:rsidRDefault="00E31939" w:rsidP="00176B00">
            <w:pPr>
              <w:adjustRightInd w:val="0"/>
              <w:jc w:val="left"/>
              <w:rPr>
                <w:rFonts w:ascii="宋体" w:hAnsi="宋体"/>
                <w:szCs w:val="21"/>
              </w:rPr>
            </w:pPr>
            <w:bookmarkStart w:id="3773" w:name="PO_持有待售负债_明细情况_16" w:colFirst="0" w:colLast="0"/>
            <w:bookmarkStart w:id="3774" w:name="PO_持有待售负债_明细情况_17" w:colFirst="1" w:colLast="1"/>
            <w:bookmarkStart w:id="3775" w:name="PO_持有待售负债_明细情况_18" w:colFirst="2" w:colLast="2"/>
            <w:bookmarkStart w:id="3776" w:name="PO_持有待售负债_明细情况_19" w:colFirst="3" w:colLast="3"/>
            <w:bookmarkStart w:id="3777" w:name="PO_持有待售负债_明细情况_20" w:colFirst="4" w:colLast="4"/>
            <w:bookmarkEnd w:id="3768"/>
            <w:bookmarkEnd w:id="3769"/>
            <w:bookmarkEnd w:id="3770"/>
            <w:bookmarkEnd w:id="3771"/>
            <w:bookmarkEnd w:id="3772"/>
            <w:r w:rsidRPr="003F349F">
              <w:rPr>
                <w:rFonts w:ascii="宋体" w:hAnsi="宋体" w:hint="eastAsia"/>
                <w:szCs w:val="21"/>
              </w:rPr>
              <w:t>……</w:t>
            </w:r>
          </w:p>
        </w:tc>
        <w:tc>
          <w:tcPr>
            <w:tcW w:w="822" w:type="pct"/>
            <w:shd w:val="clear" w:color="auto" w:fill="auto"/>
            <w:vAlign w:val="center"/>
          </w:tcPr>
          <w:p w14:paraId="01F6AFCE" w14:textId="77777777" w:rsidR="00E31939" w:rsidRPr="003F349F" w:rsidRDefault="00E31939" w:rsidP="00176B00">
            <w:pPr>
              <w:adjustRightInd w:val="0"/>
              <w:jc w:val="right"/>
              <w:rPr>
                <w:rFonts w:ascii="宋体" w:hAnsi="宋体"/>
                <w:szCs w:val="21"/>
              </w:rPr>
            </w:pPr>
          </w:p>
        </w:tc>
        <w:tc>
          <w:tcPr>
            <w:tcW w:w="943" w:type="pct"/>
            <w:shd w:val="clear" w:color="auto" w:fill="auto"/>
            <w:vAlign w:val="center"/>
          </w:tcPr>
          <w:p w14:paraId="6FC319EC" w14:textId="77777777" w:rsidR="00E31939" w:rsidRPr="003F349F" w:rsidRDefault="00E31939" w:rsidP="00176B00">
            <w:pPr>
              <w:adjustRightInd w:val="0"/>
              <w:jc w:val="right"/>
              <w:rPr>
                <w:rFonts w:ascii="宋体" w:hAnsi="宋体"/>
                <w:szCs w:val="21"/>
              </w:rPr>
            </w:pPr>
          </w:p>
        </w:tc>
        <w:tc>
          <w:tcPr>
            <w:tcW w:w="973" w:type="pct"/>
            <w:shd w:val="clear" w:color="auto" w:fill="auto"/>
            <w:vAlign w:val="center"/>
          </w:tcPr>
          <w:p w14:paraId="2AC65365" w14:textId="77777777" w:rsidR="00E31939" w:rsidRPr="003F349F" w:rsidRDefault="00E31939" w:rsidP="00176B00">
            <w:pPr>
              <w:adjustRightInd w:val="0"/>
              <w:jc w:val="right"/>
              <w:rPr>
                <w:rFonts w:ascii="宋体" w:hAnsi="宋体"/>
                <w:szCs w:val="21"/>
              </w:rPr>
            </w:pPr>
          </w:p>
        </w:tc>
        <w:tc>
          <w:tcPr>
            <w:tcW w:w="858" w:type="pct"/>
            <w:shd w:val="clear" w:color="auto" w:fill="auto"/>
            <w:vAlign w:val="center"/>
          </w:tcPr>
          <w:p w14:paraId="157A2063" w14:textId="77777777" w:rsidR="00E31939" w:rsidRPr="003F349F" w:rsidRDefault="00E31939" w:rsidP="00176B00">
            <w:pPr>
              <w:adjustRightInd w:val="0"/>
              <w:jc w:val="left"/>
              <w:rPr>
                <w:rFonts w:ascii="宋体" w:hAnsi="宋体"/>
                <w:szCs w:val="21"/>
              </w:rPr>
            </w:pPr>
          </w:p>
        </w:tc>
      </w:tr>
      <w:tr w:rsidR="0093546A" w:rsidRPr="003F349F" w14:paraId="0FF25133" w14:textId="77777777" w:rsidTr="00176B00">
        <w:trPr>
          <w:trHeight w:val="454"/>
          <w:jc w:val="center"/>
        </w:trPr>
        <w:tc>
          <w:tcPr>
            <w:tcW w:w="1403" w:type="pct"/>
            <w:shd w:val="clear" w:color="auto" w:fill="auto"/>
            <w:vAlign w:val="center"/>
          </w:tcPr>
          <w:p w14:paraId="71E07B3F" w14:textId="39D6E0F8" w:rsidR="00E31939" w:rsidRPr="00176B00" w:rsidRDefault="0093546A" w:rsidP="00176B00">
            <w:pPr>
              <w:adjustRightInd w:val="0"/>
              <w:ind w:firstLineChars="100" w:firstLine="210"/>
              <w:jc w:val="left"/>
              <w:rPr>
                <w:rFonts w:ascii="宋体" w:hAnsi="宋体"/>
                <w:szCs w:val="21"/>
              </w:rPr>
            </w:pPr>
            <w:bookmarkStart w:id="3778" w:name="PO_持有待售负债_明细情况_21" w:colFirst="0" w:colLast="0"/>
            <w:bookmarkStart w:id="3779" w:name="PO_持有待售负债_明细情况_22" w:colFirst="1" w:colLast="1"/>
            <w:bookmarkStart w:id="3780" w:name="PO_持有待售负债_明细情况_23" w:colFirst="2" w:colLast="2"/>
            <w:bookmarkStart w:id="3781" w:name="PO_持有待售负债_明细情况_24" w:colFirst="3" w:colLast="3"/>
            <w:bookmarkStart w:id="3782" w:name="PO_持有待售负债_明细情况_25" w:colFirst="4" w:colLast="4"/>
            <w:bookmarkEnd w:id="3773"/>
            <w:bookmarkEnd w:id="3774"/>
            <w:bookmarkEnd w:id="3775"/>
            <w:bookmarkEnd w:id="3776"/>
            <w:bookmarkEnd w:id="3777"/>
            <w:r>
              <w:rPr>
                <w:rFonts w:ascii="宋体" w:hAnsi="宋体" w:hint="eastAsia"/>
                <w:szCs w:val="21"/>
              </w:rPr>
              <w:t>合</w:t>
            </w:r>
            <w:r>
              <w:rPr>
                <w:rFonts w:ascii="宋体" w:hAnsi="宋体"/>
                <w:szCs w:val="21"/>
              </w:rPr>
              <w:t xml:space="preserve">  计</w:t>
            </w:r>
          </w:p>
        </w:tc>
        <w:tc>
          <w:tcPr>
            <w:tcW w:w="822" w:type="pct"/>
            <w:shd w:val="clear" w:color="auto" w:fill="auto"/>
            <w:vAlign w:val="center"/>
          </w:tcPr>
          <w:p w14:paraId="4BE504BD" w14:textId="77777777" w:rsidR="00E31939" w:rsidRPr="00176B00" w:rsidRDefault="00E31939" w:rsidP="00176B00">
            <w:pPr>
              <w:adjustRightInd w:val="0"/>
              <w:jc w:val="right"/>
              <w:rPr>
                <w:rFonts w:ascii="宋体" w:hAnsi="宋体"/>
                <w:szCs w:val="21"/>
                <w:u w:val="double"/>
              </w:rPr>
            </w:pPr>
          </w:p>
        </w:tc>
        <w:tc>
          <w:tcPr>
            <w:tcW w:w="943" w:type="pct"/>
            <w:shd w:val="clear" w:color="auto" w:fill="auto"/>
            <w:vAlign w:val="center"/>
          </w:tcPr>
          <w:p w14:paraId="2BF3B362" w14:textId="77777777" w:rsidR="00E31939" w:rsidRPr="00176B00" w:rsidRDefault="00E31939" w:rsidP="00176B00">
            <w:pPr>
              <w:adjustRightInd w:val="0"/>
              <w:jc w:val="right"/>
              <w:rPr>
                <w:rFonts w:ascii="宋体" w:hAnsi="宋体"/>
                <w:szCs w:val="21"/>
                <w:u w:val="double"/>
              </w:rPr>
            </w:pPr>
          </w:p>
        </w:tc>
        <w:tc>
          <w:tcPr>
            <w:tcW w:w="973" w:type="pct"/>
            <w:shd w:val="clear" w:color="auto" w:fill="auto"/>
            <w:vAlign w:val="center"/>
          </w:tcPr>
          <w:p w14:paraId="3F357F95" w14:textId="77777777" w:rsidR="00E31939" w:rsidRPr="00176B00" w:rsidRDefault="00E31939" w:rsidP="00176B00">
            <w:pPr>
              <w:adjustRightInd w:val="0"/>
              <w:jc w:val="right"/>
              <w:rPr>
                <w:rFonts w:ascii="宋体" w:hAnsi="宋体"/>
                <w:szCs w:val="21"/>
                <w:u w:val="double"/>
              </w:rPr>
            </w:pPr>
          </w:p>
        </w:tc>
        <w:tc>
          <w:tcPr>
            <w:tcW w:w="858" w:type="pct"/>
            <w:shd w:val="clear" w:color="auto" w:fill="auto"/>
            <w:vAlign w:val="center"/>
          </w:tcPr>
          <w:p w14:paraId="026C4DD3" w14:textId="77777777" w:rsidR="00E31939" w:rsidRPr="00176B00" w:rsidRDefault="00E31939" w:rsidP="00176B00">
            <w:pPr>
              <w:adjustRightInd w:val="0"/>
              <w:jc w:val="left"/>
              <w:rPr>
                <w:rFonts w:ascii="宋体" w:hAnsi="宋体"/>
                <w:szCs w:val="21"/>
                <w:u w:val="double"/>
              </w:rPr>
            </w:pPr>
          </w:p>
        </w:tc>
      </w:tr>
    </w:tbl>
    <w:bookmarkEnd w:id="3778"/>
    <w:bookmarkEnd w:id="3779"/>
    <w:bookmarkEnd w:id="3780"/>
    <w:bookmarkEnd w:id="3781"/>
    <w:bookmarkEnd w:id="3782"/>
    <w:p w14:paraId="5E21D830" w14:textId="109EC8B0" w:rsidR="00ED6F26" w:rsidRPr="003A10D7" w:rsidRDefault="003A10D7" w:rsidP="003A10D7">
      <w:pPr>
        <w:pStyle w:val="4"/>
        <w:ind w:firstLineChars="200"/>
      </w:pPr>
      <w:r>
        <w:t xml:space="preserve"> </w:t>
      </w:r>
      <w:r w:rsidR="00ED6F26" w:rsidRPr="003A10D7">
        <w:rPr>
          <w:rFonts w:hint="eastAsia"/>
        </w:rPr>
        <w:t>其他说明</w:t>
      </w:r>
    </w:p>
    <w:bookmarkEnd w:id="3757"/>
    <w:p w14:paraId="05530CF7" w14:textId="77777777" w:rsidR="00ED6F26" w:rsidRPr="00B86E59" w:rsidRDefault="00ED6F26" w:rsidP="00ED6F26">
      <w:pPr>
        <w:tabs>
          <w:tab w:val="right" w:pos="7740"/>
        </w:tabs>
        <w:spacing w:line="360" w:lineRule="auto"/>
        <w:ind w:firstLine="420"/>
        <w:rPr>
          <w:rFonts w:ascii="宋体" w:hAnsi="宋体"/>
        </w:rPr>
      </w:pPr>
    </w:p>
    <w:p w14:paraId="5E25184D" w14:textId="77777777" w:rsidR="00E31939" w:rsidRPr="00B86E59" w:rsidRDefault="00E31939" w:rsidP="004873B1">
      <w:pPr>
        <w:spacing w:line="360" w:lineRule="auto"/>
        <w:ind w:firstLineChars="200" w:firstLine="420"/>
        <w:rPr>
          <w:rFonts w:ascii="宋体" w:hAnsi="宋体"/>
          <w:kern w:val="0"/>
          <w:szCs w:val="21"/>
        </w:rPr>
      </w:pPr>
    </w:p>
    <w:p w14:paraId="50222122" w14:textId="695A19D7" w:rsidR="00827621" w:rsidRPr="003A10D7" w:rsidRDefault="003A10D7" w:rsidP="003A10D7">
      <w:pPr>
        <w:pStyle w:val="3"/>
        <w:ind w:firstLineChars="200"/>
      </w:pPr>
      <w:bookmarkStart w:id="3783" w:name="PO_一年内到期的非流动负债"/>
      <w:r>
        <w:t xml:space="preserve"> </w:t>
      </w:r>
      <w:r w:rsidR="00221C50" w:rsidRPr="003A10D7">
        <w:rPr>
          <w:rFonts w:hint="eastAsia"/>
        </w:rPr>
        <w:t>一</w:t>
      </w:r>
      <w:r w:rsidR="00827621" w:rsidRPr="003A10D7">
        <w:rPr>
          <w:rFonts w:hint="eastAsia"/>
        </w:rPr>
        <w:t>年内到期的非流动负债</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684"/>
        <w:gridCol w:w="1916"/>
        <w:gridCol w:w="1916"/>
      </w:tblGrid>
      <w:tr w:rsidR="0093546A" w:rsidRPr="0093546A" w14:paraId="7DF96EB5" w14:textId="77777777" w:rsidTr="00176B00">
        <w:trPr>
          <w:trHeight w:val="454"/>
          <w:tblHeader/>
          <w:jc w:val="center"/>
        </w:trPr>
        <w:tc>
          <w:tcPr>
            <w:tcW w:w="2750" w:type="pct"/>
            <w:shd w:val="clear" w:color="auto" w:fill="auto"/>
            <w:vAlign w:val="center"/>
          </w:tcPr>
          <w:p w14:paraId="485DE30D" w14:textId="3508AC17" w:rsidR="00827621" w:rsidRPr="003F349F" w:rsidRDefault="0093546A" w:rsidP="00176B00">
            <w:pPr>
              <w:adjustRightInd w:val="0"/>
              <w:ind w:firstLineChars="100" w:firstLine="210"/>
              <w:jc w:val="left"/>
              <w:rPr>
                <w:rFonts w:ascii="宋体" w:hAnsi="宋体"/>
                <w:kern w:val="0"/>
                <w:szCs w:val="21"/>
              </w:rPr>
            </w:pPr>
            <w:r>
              <w:rPr>
                <w:rFonts w:ascii="宋体" w:hAnsi="宋体" w:hint="eastAsia"/>
                <w:kern w:val="0"/>
                <w:szCs w:val="21"/>
              </w:rPr>
              <w:t>项</w:t>
            </w:r>
            <w:r>
              <w:rPr>
                <w:rFonts w:ascii="宋体" w:hAnsi="宋体"/>
                <w:kern w:val="0"/>
                <w:szCs w:val="21"/>
              </w:rPr>
              <w:t xml:space="preserve">  目</w:t>
            </w:r>
          </w:p>
        </w:tc>
        <w:tc>
          <w:tcPr>
            <w:tcW w:w="1125" w:type="pct"/>
            <w:shd w:val="clear" w:color="auto" w:fill="auto"/>
            <w:vAlign w:val="center"/>
          </w:tcPr>
          <w:p w14:paraId="54DC516C" w14:textId="77777777" w:rsidR="00827621" w:rsidRPr="003F349F" w:rsidRDefault="007F39CC" w:rsidP="00176B00">
            <w:pPr>
              <w:adjustRightInd w:val="0"/>
              <w:jc w:val="center"/>
              <w:rPr>
                <w:rFonts w:ascii="宋体" w:hAnsi="宋体"/>
                <w:kern w:val="0"/>
                <w:szCs w:val="21"/>
              </w:rPr>
            </w:pPr>
            <w:r w:rsidRPr="003F349F">
              <w:rPr>
                <w:rFonts w:ascii="宋体" w:hAnsi="宋体" w:hint="eastAsia"/>
                <w:kern w:val="0"/>
                <w:szCs w:val="21"/>
              </w:rPr>
              <w:t>期末数</w:t>
            </w:r>
          </w:p>
        </w:tc>
        <w:tc>
          <w:tcPr>
            <w:tcW w:w="1125" w:type="pct"/>
            <w:shd w:val="clear" w:color="auto" w:fill="auto"/>
            <w:vAlign w:val="center"/>
          </w:tcPr>
          <w:p w14:paraId="232C8510" w14:textId="77777777" w:rsidR="00827621" w:rsidRPr="003F349F" w:rsidRDefault="007F39CC" w:rsidP="00176B00">
            <w:pPr>
              <w:adjustRightInd w:val="0"/>
              <w:jc w:val="center"/>
              <w:rPr>
                <w:rFonts w:ascii="宋体" w:hAnsi="宋体"/>
                <w:kern w:val="0"/>
                <w:szCs w:val="21"/>
              </w:rPr>
            </w:pPr>
            <w:r w:rsidRPr="003F349F">
              <w:rPr>
                <w:rFonts w:ascii="宋体" w:hAnsi="宋体" w:hint="eastAsia"/>
                <w:kern w:val="0"/>
                <w:szCs w:val="21"/>
              </w:rPr>
              <w:t>期初数</w:t>
            </w:r>
          </w:p>
        </w:tc>
      </w:tr>
      <w:tr w:rsidR="0093546A" w:rsidRPr="0093546A" w14:paraId="264FE7C6" w14:textId="77777777" w:rsidTr="00176B00">
        <w:trPr>
          <w:trHeight w:val="454"/>
          <w:jc w:val="center"/>
        </w:trPr>
        <w:tc>
          <w:tcPr>
            <w:tcW w:w="2750" w:type="pct"/>
            <w:shd w:val="clear" w:color="auto" w:fill="auto"/>
            <w:vAlign w:val="center"/>
          </w:tcPr>
          <w:p w14:paraId="651902EC" w14:textId="77777777" w:rsidR="00827621" w:rsidRPr="003F349F" w:rsidRDefault="00827621" w:rsidP="00176B00">
            <w:pPr>
              <w:adjustRightInd w:val="0"/>
              <w:jc w:val="left"/>
              <w:rPr>
                <w:rFonts w:ascii="宋体" w:hAnsi="宋体"/>
                <w:kern w:val="0"/>
                <w:szCs w:val="21"/>
              </w:rPr>
            </w:pPr>
            <w:bookmarkStart w:id="3784" w:name="PO_一年内到期的非流动负债_明细_1" w:colFirst="1" w:colLast="1"/>
            <w:bookmarkStart w:id="3785" w:name="PO_一年内到期的非流动负债_明细_2" w:colFirst="2" w:colLast="2"/>
            <w:r w:rsidRPr="003F349F">
              <w:rPr>
                <w:rFonts w:ascii="宋体" w:hAnsi="宋体"/>
                <w:kern w:val="0"/>
                <w:szCs w:val="21"/>
              </w:rPr>
              <w:t>1年内到期的长期借款</w:t>
            </w:r>
          </w:p>
        </w:tc>
        <w:tc>
          <w:tcPr>
            <w:tcW w:w="1125" w:type="pct"/>
            <w:shd w:val="clear" w:color="auto" w:fill="auto"/>
            <w:vAlign w:val="center"/>
          </w:tcPr>
          <w:p w14:paraId="0B920A9A" w14:textId="77777777" w:rsidR="00827621" w:rsidRPr="003F349F" w:rsidRDefault="00827621" w:rsidP="00176B00">
            <w:pPr>
              <w:adjustRightInd w:val="0"/>
              <w:jc w:val="right"/>
              <w:rPr>
                <w:rFonts w:ascii="宋体" w:hAnsi="宋体"/>
                <w:kern w:val="0"/>
                <w:szCs w:val="21"/>
              </w:rPr>
            </w:pPr>
          </w:p>
        </w:tc>
        <w:tc>
          <w:tcPr>
            <w:tcW w:w="1125" w:type="pct"/>
            <w:shd w:val="clear" w:color="auto" w:fill="auto"/>
            <w:vAlign w:val="center"/>
          </w:tcPr>
          <w:p w14:paraId="7CAD7AE0" w14:textId="77777777" w:rsidR="00827621" w:rsidRPr="003F349F" w:rsidRDefault="00827621" w:rsidP="00176B00">
            <w:pPr>
              <w:adjustRightInd w:val="0"/>
              <w:jc w:val="right"/>
              <w:rPr>
                <w:rFonts w:ascii="宋体" w:hAnsi="宋体"/>
                <w:kern w:val="0"/>
                <w:szCs w:val="21"/>
              </w:rPr>
            </w:pPr>
          </w:p>
        </w:tc>
      </w:tr>
      <w:tr w:rsidR="0093546A" w:rsidRPr="0093546A" w14:paraId="1F191365" w14:textId="77777777" w:rsidTr="00176B00">
        <w:trPr>
          <w:trHeight w:val="454"/>
          <w:jc w:val="center"/>
        </w:trPr>
        <w:tc>
          <w:tcPr>
            <w:tcW w:w="2750" w:type="pct"/>
            <w:shd w:val="clear" w:color="auto" w:fill="auto"/>
            <w:vAlign w:val="center"/>
          </w:tcPr>
          <w:p w14:paraId="627B6F45" w14:textId="77777777" w:rsidR="00827621" w:rsidRPr="003F349F" w:rsidRDefault="00827621" w:rsidP="00176B00">
            <w:pPr>
              <w:adjustRightInd w:val="0"/>
              <w:jc w:val="left"/>
              <w:rPr>
                <w:rFonts w:ascii="宋体" w:hAnsi="宋体"/>
                <w:kern w:val="0"/>
                <w:szCs w:val="21"/>
              </w:rPr>
            </w:pPr>
            <w:bookmarkStart w:id="3786" w:name="PO_一年内到期的非流动负债_明细_3" w:colFirst="1" w:colLast="1"/>
            <w:bookmarkStart w:id="3787" w:name="PO_一年内到期的非流动负债_明细_4" w:colFirst="2" w:colLast="2"/>
            <w:bookmarkEnd w:id="3784"/>
            <w:bookmarkEnd w:id="3785"/>
            <w:r w:rsidRPr="003F349F">
              <w:rPr>
                <w:rFonts w:ascii="宋体" w:hAnsi="宋体"/>
                <w:kern w:val="0"/>
                <w:szCs w:val="21"/>
              </w:rPr>
              <w:t>1年内到期的应付债券</w:t>
            </w:r>
          </w:p>
        </w:tc>
        <w:tc>
          <w:tcPr>
            <w:tcW w:w="1125" w:type="pct"/>
            <w:shd w:val="clear" w:color="auto" w:fill="auto"/>
            <w:vAlign w:val="center"/>
          </w:tcPr>
          <w:p w14:paraId="346889D3" w14:textId="77777777" w:rsidR="00827621" w:rsidRPr="003F349F" w:rsidRDefault="00827621" w:rsidP="00176B00">
            <w:pPr>
              <w:adjustRightInd w:val="0"/>
              <w:jc w:val="right"/>
              <w:rPr>
                <w:rFonts w:ascii="宋体" w:hAnsi="宋体"/>
                <w:kern w:val="0"/>
                <w:szCs w:val="21"/>
              </w:rPr>
            </w:pPr>
          </w:p>
        </w:tc>
        <w:tc>
          <w:tcPr>
            <w:tcW w:w="1125" w:type="pct"/>
            <w:shd w:val="clear" w:color="auto" w:fill="auto"/>
            <w:vAlign w:val="center"/>
          </w:tcPr>
          <w:p w14:paraId="297C42BD" w14:textId="77777777" w:rsidR="00827621" w:rsidRPr="003F349F" w:rsidRDefault="00827621" w:rsidP="00176B00">
            <w:pPr>
              <w:adjustRightInd w:val="0"/>
              <w:jc w:val="right"/>
              <w:rPr>
                <w:rFonts w:ascii="宋体" w:hAnsi="宋体"/>
                <w:kern w:val="0"/>
                <w:szCs w:val="21"/>
              </w:rPr>
            </w:pPr>
          </w:p>
        </w:tc>
      </w:tr>
      <w:tr w:rsidR="0093546A" w:rsidRPr="0093546A" w14:paraId="1823B61B" w14:textId="77777777" w:rsidTr="00176B00">
        <w:trPr>
          <w:trHeight w:val="454"/>
          <w:jc w:val="center"/>
        </w:trPr>
        <w:tc>
          <w:tcPr>
            <w:tcW w:w="2750" w:type="pct"/>
            <w:shd w:val="clear" w:color="auto" w:fill="auto"/>
            <w:vAlign w:val="center"/>
          </w:tcPr>
          <w:p w14:paraId="2009CF27" w14:textId="77777777" w:rsidR="00827621" w:rsidRPr="003F349F" w:rsidRDefault="00827621" w:rsidP="00176B00">
            <w:pPr>
              <w:adjustRightInd w:val="0"/>
              <w:jc w:val="left"/>
              <w:rPr>
                <w:rFonts w:ascii="宋体" w:hAnsi="宋体"/>
                <w:kern w:val="0"/>
                <w:szCs w:val="21"/>
              </w:rPr>
            </w:pPr>
            <w:bookmarkStart w:id="3788" w:name="PO_一年内到期的非流动负债_明细_5" w:colFirst="1" w:colLast="1"/>
            <w:bookmarkStart w:id="3789" w:name="PO_一年内到期的非流动负债_明细_6" w:colFirst="2" w:colLast="2"/>
            <w:bookmarkEnd w:id="3786"/>
            <w:bookmarkEnd w:id="3787"/>
            <w:r w:rsidRPr="003F349F">
              <w:rPr>
                <w:rFonts w:ascii="宋体" w:hAnsi="宋体"/>
                <w:kern w:val="0"/>
                <w:szCs w:val="21"/>
              </w:rPr>
              <w:t>1年内到期的长期应付款</w:t>
            </w:r>
          </w:p>
        </w:tc>
        <w:tc>
          <w:tcPr>
            <w:tcW w:w="1125" w:type="pct"/>
            <w:shd w:val="clear" w:color="auto" w:fill="auto"/>
            <w:vAlign w:val="center"/>
          </w:tcPr>
          <w:p w14:paraId="335CCD41" w14:textId="77777777" w:rsidR="00827621" w:rsidRPr="003F349F" w:rsidRDefault="00827621" w:rsidP="00176B00">
            <w:pPr>
              <w:adjustRightInd w:val="0"/>
              <w:jc w:val="right"/>
              <w:rPr>
                <w:rFonts w:ascii="宋体" w:hAnsi="宋体"/>
                <w:kern w:val="0"/>
                <w:szCs w:val="21"/>
              </w:rPr>
            </w:pPr>
          </w:p>
        </w:tc>
        <w:tc>
          <w:tcPr>
            <w:tcW w:w="1125" w:type="pct"/>
            <w:shd w:val="clear" w:color="auto" w:fill="auto"/>
            <w:vAlign w:val="center"/>
          </w:tcPr>
          <w:p w14:paraId="0A3B1866" w14:textId="77777777" w:rsidR="00827621" w:rsidRPr="003F349F" w:rsidRDefault="00827621" w:rsidP="00176B00">
            <w:pPr>
              <w:adjustRightInd w:val="0"/>
              <w:jc w:val="right"/>
              <w:rPr>
                <w:rFonts w:ascii="宋体" w:hAnsi="宋体"/>
                <w:kern w:val="0"/>
                <w:szCs w:val="21"/>
              </w:rPr>
            </w:pPr>
          </w:p>
        </w:tc>
      </w:tr>
      <w:tr w:rsidR="0093546A" w:rsidRPr="0093546A" w14:paraId="534F147A" w14:textId="77777777" w:rsidTr="00176B00">
        <w:trPr>
          <w:trHeight w:val="454"/>
          <w:jc w:val="center"/>
        </w:trPr>
        <w:tc>
          <w:tcPr>
            <w:tcW w:w="2750" w:type="pct"/>
            <w:shd w:val="clear" w:color="auto" w:fill="auto"/>
            <w:vAlign w:val="center"/>
          </w:tcPr>
          <w:p w14:paraId="2D0DF45D" w14:textId="77777777" w:rsidR="003C6969" w:rsidRPr="003F349F" w:rsidRDefault="003C6969" w:rsidP="00176B00">
            <w:pPr>
              <w:adjustRightInd w:val="0"/>
              <w:jc w:val="left"/>
              <w:rPr>
                <w:rFonts w:ascii="宋体" w:hAnsi="宋体"/>
                <w:kern w:val="0"/>
                <w:szCs w:val="21"/>
              </w:rPr>
            </w:pPr>
            <w:bookmarkStart w:id="3790" w:name="PO_一年内到期的非流动负债_明细_7" w:colFirst="1" w:colLast="1"/>
            <w:bookmarkStart w:id="3791" w:name="PO_一年内到期的非流动负债_明细_8" w:colFirst="2" w:colLast="2"/>
            <w:bookmarkEnd w:id="3788"/>
            <w:bookmarkEnd w:id="3789"/>
            <w:r w:rsidRPr="003F349F">
              <w:rPr>
                <w:rFonts w:ascii="宋体" w:hAnsi="宋体" w:hint="eastAsia"/>
                <w:kern w:val="0"/>
                <w:szCs w:val="21"/>
              </w:rPr>
              <w:t>1年内到期的租赁负债</w:t>
            </w:r>
          </w:p>
        </w:tc>
        <w:tc>
          <w:tcPr>
            <w:tcW w:w="1125" w:type="pct"/>
            <w:shd w:val="clear" w:color="auto" w:fill="auto"/>
            <w:vAlign w:val="center"/>
          </w:tcPr>
          <w:p w14:paraId="0B64635D" w14:textId="77777777" w:rsidR="003C6969" w:rsidRPr="003F349F" w:rsidRDefault="003C6969" w:rsidP="00176B00">
            <w:pPr>
              <w:adjustRightInd w:val="0"/>
              <w:jc w:val="right"/>
              <w:rPr>
                <w:rFonts w:ascii="宋体" w:hAnsi="宋体"/>
                <w:kern w:val="0"/>
                <w:szCs w:val="21"/>
              </w:rPr>
            </w:pPr>
          </w:p>
        </w:tc>
        <w:tc>
          <w:tcPr>
            <w:tcW w:w="1125" w:type="pct"/>
            <w:shd w:val="clear" w:color="auto" w:fill="auto"/>
            <w:vAlign w:val="center"/>
          </w:tcPr>
          <w:p w14:paraId="25449684" w14:textId="77777777" w:rsidR="003C6969" w:rsidRPr="003F349F" w:rsidRDefault="003C6969" w:rsidP="00176B00">
            <w:pPr>
              <w:adjustRightInd w:val="0"/>
              <w:jc w:val="right"/>
              <w:rPr>
                <w:rFonts w:ascii="宋体" w:hAnsi="宋体"/>
                <w:kern w:val="0"/>
                <w:szCs w:val="21"/>
              </w:rPr>
            </w:pPr>
          </w:p>
        </w:tc>
      </w:tr>
      <w:tr w:rsidR="0093546A" w:rsidRPr="0093546A" w14:paraId="77B8E7B5" w14:textId="77777777" w:rsidTr="00176B00">
        <w:trPr>
          <w:trHeight w:val="454"/>
          <w:jc w:val="center"/>
        </w:trPr>
        <w:tc>
          <w:tcPr>
            <w:tcW w:w="2750" w:type="pct"/>
            <w:shd w:val="clear" w:color="auto" w:fill="auto"/>
            <w:vAlign w:val="center"/>
          </w:tcPr>
          <w:p w14:paraId="1BD173F3" w14:textId="77777777" w:rsidR="00827621" w:rsidRPr="003F349F" w:rsidRDefault="00827621" w:rsidP="00176B00">
            <w:pPr>
              <w:adjustRightInd w:val="0"/>
              <w:jc w:val="left"/>
              <w:rPr>
                <w:rFonts w:ascii="宋体" w:hAnsi="宋体"/>
                <w:kern w:val="0"/>
                <w:szCs w:val="21"/>
              </w:rPr>
            </w:pPr>
            <w:bookmarkStart w:id="3792" w:name="PO_一年内到期的非流动负债_明细_9" w:colFirst="1" w:colLast="1"/>
            <w:bookmarkStart w:id="3793" w:name="PO_一年内到期的非流动负债_明细_10" w:colFirst="2" w:colLast="2"/>
            <w:bookmarkEnd w:id="3790"/>
            <w:bookmarkEnd w:id="3791"/>
            <w:r w:rsidRPr="003F349F">
              <w:rPr>
                <w:rFonts w:ascii="宋体" w:hAnsi="宋体"/>
                <w:kern w:val="0"/>
                <w:szCs w:val="21"/>
              </w:rPr>
              <w:t>1年内到期的其他长期负债</w:t>
            </w:r>
          </w:p>
        </w:tc>
        <w:tc>
          <w:tcPr>
            <w:tcW w:w="1125" w:type="pct"/>
            <w:shd w:val="clear" w:color="auto" w:fill="auto"/>
            <w:vAlign w:val="center"/>
          </w:tcPr>
          <w:p w14:paraId="4D59ECC5" w14:textId="77777777" w:rsidR="00827621" w:rsidRPr="003F349F" w:rsidRDefault="00827621" w:rsidP="00176B00">
            <w:pPr>
              <w:adjustRightInd w:val="0"/>
              <w:jc w:val="right"/>
              <w:rPr>
                <w:rFonts w:ascii="宋体" w:hAnsi="宋体"/>
                <w:kern w:val="0"/>
                <w:szCs w:val="21"/>
              </w:rPr>
            </w:pPr>
          </w:p>
        </w:tc>
        <w:tc>
          <w:tcPr>
            <w:tcW w:w="1125" w:type="pct"/>
            <w:shd w:val="clear" w:color="auto" w:fill="auto"/>
            <w:vAlign w:val="center"/>
          </w:tcPr>
          <w:p w14:paraId="0DDD23F3" w14:textId="77777777" w:rsidR="00827621" w:rsidRPr="003F349F" w:rsidRDefault="00827621" w:rsidP="00176B00">
            <w:pPr>
              <w:adjustRightInd w:val="0"/>
              <w:jc w:val="right"/>
              <w:rPr>
                <w:rFonts w:ascii="宋体" w:hAnsi="宋体"/>
                <w:kern w:val="0"/>
                <w:szCs w:val="21"/>
              </w:rPr>
            </w:pPr>
          </w:p>
        </w:tc>
      </w:tr>
      <w:tr w:rsidR="0093546A" w:rsidRPr="0093546A" w14:paraId="47AEE983" w14:textId="77777777" w:rsidTr="00176B00">
        <w:trPr>
          <w:trHeight w:val="454"/>
          <w:jc w:val="center"/>
        </w:trPr>
        <w:tc>
          <w:tcPr>
            <w:tcW w:w="2750" w:type="pct"/>
            <w:shd w:val="clear" w:color="auto" w:fill="auto"/>
            <w:vAlign w:val="center"/>
          </w:tcPr>
          <w:p w14:paraId="0B9E0112" w14:textId="77777777" w:rsidR="003C6969" w:rsidRPr="003F349F" w:rsidRDefault="003C6969" w:rsidP="00176B00">
            <w:pPr>
              <w:adjustRightInd w:val="0"/>
              <w:jc w:val="left"/>
              <w:rPr>
                <w:rFonts w:ascii="宋体" w:hAnsi="宋体"/>
                <w:kern w:val="0"/>
                <w:szCs w:val="21"/>
              </w:rPr>
            </w:pPr>
            <w:bookmarkStart w:id="3794" w:name="PO_一年内到期的非流动负债_明细_11" w:colFirst="1" w:colLast="1"/>
            <w:bookmarkStart w:id="3795" w:name="PO_一年内到期的非流动负债_明细_12" w:colFirst="2" w:colLast="2"/>
            <w:bookmarkEnd w:id="3792"/>
            <w:bookmarkEnd w:id="3793"/>
            <w:r w:rsidRPr="003F349F">
              <w:rPr>
                <w:rFonts w:ascii="宋体" w:hAnsi="宋体"/>
                <w:kern w:val="0"/>
                <w:szCs w:val="21"/>
              </w:rPr>
              <w:t>……</w:t>
            </w:r>
          </w:p>
        </w:tc>
        <w:tc>
          <w:tcPr>
            <w:tcW w:w="1125" w:type="pct"/>
            <w:shd w:val="clear" w:color="auto" w:fill="auto"/>
            <w:vAlign w:val="center"/>
          </w:tcPr>
          <w:p w14:paraId="479BBBD2" w14:textId="77777777" w:rsidR="003C6969" w:rsidRPr="003F349F" w:rsidRDefault="003C6969" w:rsidP="00176B00">
            <w:pPr>
              <w:adjustRightInd w:val="0"/>
              <w:jc w:val="right"/>
              <w:rPr>
                <w:rFonts w:ascii="宋体" w:hAnsi="宋体"/>
                <w:kern w:val="0"/>
                <w:szCs w:val="21"/>
              </w:rPr>
            </w:pPr>
          </w:p>
        </w:tc>
        <w:tc>
          <w:tcPr>
            <w:tcW w:w="1125" w:type="pct"/>
            <w:shd w:val="clear" w:color="auto" w:fill="auto"/>
            <w:vAlign w:val="center"/>
          </w:tcPr>
          <w:p w14:paraId="3C814E8A" w14:textId="77777777" w:rsidR="003C6969" w:rsidRPr="003F349F" w:rsidRDefault="003C6969" w:rsidP="00176B00">
            <w:pPr>
              <w:adjustRightInd w:val="0"/>
              <w:jc w:val="right"/>
              <w:rPr>
                <w:rFonts w:ascii="宋体" w:hAnsi="宋体"/>
                <w:kern w:val="0"/>
                <w:szCs w:val="21"/>
              </w:rPr>
            </w:pPr>
          </w:p>
        </w:tc>
      </w:tr>
      <w:tr w:rsidR="0093546A" w:rsidRPr="0093546A" w14:paraId="11C844D0" w14:textId="77777777" w:rsidTr="00176B00">
        <w:trPr>
          <w:trHeight w:val="454"/>
          <w:jc w:val="center"/>
        </w:trPr>
        <w:tc>
          <w:tcPr>
            <w:tcW w:w="2750" w:type="pct"/>
            <w:shd w:val="clear" w:color="auto" w:fill="auto"/>
            <w:vAlign w:val="center"/>
          </w:tcPr>
          <w:p w14:paraId="1C411737" w14:textId="28AA46C8" w:rsidR="00827621" w:rsidRPr="003F349F" w:rsidRDefault="0093546A" w:rsidP="00176B00">
            <w:pPr>
              <w:adjustRightInd w:val="0"/>
              <w:ind w:firstLineChars="100" w:firstLine="210"/>
              <w:jc w:val="left"/>
              <w:rPr>
                <w:rFonts w:ascii="宋体" w:hAnsi="宋体"/>
                <w:kern w:val="0"/>
                <w:szCs w:val="21"/>
              </w:rPr>
            </w:pPr>
            <w:bookmarkStart w:id="3796" w:name="PO_一年内到期的非流动负债_明细_13" w:colFirst="1" w:colLast="1"/>
            <w:bookmarkStart w:id="3797" w:name="PO_一年内到期的非流动负债_明细_14" w:colFirst="2" w:colLast="2"/>
            <w:bookmarkEnd w:id="3794"/>
            <w:bookmarkEnd w:id="3795"/>
            <w:r>
              <w:rPr>
                <w:rFonts w:ascii="宋体" w:hAnsi="宋体" w:hint="eastAsia"/>
                <w:kern w:val="0"/>
                <w:szCs w:val="21"/>
              </w:rPr>
              <w:t>合</w:t>
            </w:r>
            <w:r>
              <w:rPr>
                <w:rFonts w:ascii="宋体" w:hAnsi="宋体"/>
                <w:kern w:val="0"/>
                <w:szCs w:val="21"/>
              </w:rPr>
              <w:t xml:space="preserve">  计</w:t>
            </w:r>
          </w:p>
        </w:tc>
        <w:tc>
          <w:tcPr>
            <w:tcW w:w="1125" w:type="pct"/>
            <w:shd w:val="clear" w:color="auto" w:fill="auto"/>
            <w:vAlign w:val="center"/>
          </w:tcPr>
          <w:p w14:paraId="08245D8B" w14:textId="77777777" w:rsidR="00827621" w:rsidRPr="003F349F" w:rsidRDefault="00827621" w:rsidP="00176B00">
            <w:pPr>
              <w:adjustRightInd w:val="0"/>
              <w:jc w:val="right"/>
              <w:rPr>
                <w:rFonts w:ascii="宋体" w:hAnsi="宋体"/>
                <w:kern w:val="0"/>
                <w:szCs w:val="21"/>
              </w:rPr>
            </w:pPr>
          </w:p>
        </w:tc>
        <w:tc>
          <w:tcPr>
            <w:tcW w:w="1125" w:type="pct"/>
            <w:shd w:val="clear" w:color="auto" w:fill="auto"/>
            <w:vAlign w:val="center"/>
          </w:tcPr>
          <w:p w14:paraId="762558B0" w14:textId="77777777" w:rsidR="00827621" w:rsidRPr="003F349F" w:rsidRDefault="00827621" w:rsidP="00176B00">
            <w:pPr>
              <w:adjustRightInd w:val="0"/>
              <w:jc w:val="right"/>
              <w:rPr>
                <w:rFonts w:ascii="宋体" w:hAnsi="宋体"/>
                <w:kern w:val="0"/>
                <w:szCs w:val="21"/>
              </w:rPr>
            </w:pPr>
          </w:p>
        </w:tc>
      </w:tr>
      <w:bookmarkEnd w:id="3783"/>
      <w:bookmarkEnd w:id="3796"/>
      <w:bookmarkEnd w:id="3797"/>
    </w:tbl>
    <w:p w14:paraId="4B049031" w14:textId="77777777" w:rsidR="00827621" w:rsidRPr="00B86E59" w:rsidRDefault="00827621" w:rsidP="004873B1">
      <w:pPr>
        <w:spacing w:line="360" w:lineRule="auto"/>
        <w:ind w:firstLineChars="200" w:firstLine="420"/>
        <w:rPr>
          <w:rFonts w:ascii="宋体" w:hAnsi="宋体"/>
          <w:kern w:val="0"/>
          <w:szCs w:val="21"/>
        </w:rPr>
      </w:pPr>
    </w:p>
    <w:p w14:paraId="091C7D39" w14:textId="3F52EB67" w:rsidR="00827621" w:rsidRPr="003A10D7" w:rsidRDefault="003A10D7" w:rsidP="003A10D7">
      <w:pPr>
        <w:pStyle w:val="3"/>
        <w:ind w:firstLineChars="200"/>
      </w:pPr>
      <w:bookmarkStart w:id="3798" w:name="PO_其他流动负债"/>
      <w:r>
        <w:t xml:space="preserve"> </w:t>
      </w:r>
      <w:r w:rsidR="00827621" w:rsidRPr="003A10D7">
        <w:rPr>
          <w:rFonts w:hint="eastAsia"/>
        </w:rPr>
        <w:t>其他流动负债</w:t>
      </w:r>
    </w:p>
    <w:p w14:paraId="24FCA9E2" w14:textId="661551B5" w:rsidR="00E14187" w:rsidRPr="003A10D7" w:rsidRDefault="003A10D7" w:rsidP="003A10D7">
      <w:pPr>
        <w:pStyle w:val="4"/>
        <w:ind w:firstLineChars="200"/>
      </w:pPr>
      <w:r>
        <w:t xml:space="preserve"> </w:t>
      </w:r>
      <w:r w:rsidR="00E14187" w:rsidRPr="003A10D7">
        <w:rPr>
          <w:rFonts w:hint="eastAsia"/>
        </w:rPr>
        <w:t>明细情况</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684"/>
        <w:gridCol w:w="1916"/>
        <w:gridCol w:w="1916"/>
      </w:tblGrid>
      <w:tr w:rsidR="0093546A" w:rsidRPr="0093546A" w14:paraId="4DDAFE5A" w14:textId="77777777" w:rsidTr="00176B00">
        <w:trPr>
          <w:trHeight w:val="454"/>
          <w:tblHeader/>
          <w:jc w:val="center"/>
        </w:trPr>
        <w:tc>
          <w:tcPr>
            <w:tcW w:w="2750" w:type="pct"/>
            <w:shd w:val="clear" w:color="auto" w:fill="auto"/>
            <w:vAlign w:val="center"/>
          </w:tcPr>
          <w:p w14:paraId="0C0E0318" w14:textId="5C5389CE" w:rsidR="00827621" w:rsidRPr="003F349F" w:rsidRDefault="0093546A"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1125" w:type="pct"/>
            <w:shd w:val="clear" w:color="auto" w:fill="auto"/>
            <w:vAlign w:val="center"/>
          </w:tcPr>
          <w:p w14:paraId="109967D8" w14:textId="77777777" w:rsidR="00827621" w:rsidRPr="003F349F" w:rsidRDefault="007F39CC" w:rsidP="00176B00">
            <w:pPr>
              <w:adjustRightInd w:val="0"/>
              <w:jc w:val="center"/>
              <w:rPr>
                <w:rFonts w:ascii="宋体" w:hAnsi="宋体"/>
                <w:szCs w:val="21"/>
              </w:rPr>
            </w:pPr>
            <w:r w:rsidRPr="003F349F">
              <w:rPr>
                <w:rFonts w:ascii="宋体" w:hAnsi="宋体" w:hint="eastAsia"/>
                <w:szCs w:val="21"/>
              </w:rPr>
              <w:t>期末数</w:t>
            </w:r>
          </w:p>
        </w:tc>
        <w:tc>
          <w:tcPr>
            <w:tcW w:w="1125" w:type="pct"/>
            <w:shd w:val="clear" w:color="auto" w:fill="auto"/>
            <w:vAlign w:val="center"/>
          </w:tcPr>
          <w:p w14:paraId="68317ED1" w14:textId="77777777" w:rsidR="00827621" w:rsidRPr="003F349F" w:rsidRDefault="007F39CC" w:rsidP="00176B00">
            <w:pPr>
              <w:adjustRightInd w:val="0"/>
              <w:jc w:val="center"/>
              <w:rPr>
                <w:rFonts w:ascii="宋体" w:hAnsi="宋体"/>
                <w:szCs w:val="21"/>
              </w:rPr>
            </w:pPr>
            <w:r w:rsidRPr="003F349F">
              <w:rPr>
                <w:rFonts w:ascii="宋体" w:hAnsi="宋体" w:hint="eastAsia"/>
                <w:szCs w:val="21"/>
              </w:rPr>
              <w:t>期初数</w:t>
            </w:r>
          </w:p>
        </w:tc>
      </w:tr>
      <w:tr w:rsidR="0093546A" w:rsidRPr="0093546A" w14:paraId="1B66E1B5" w14:textId="77777777" w:rsidTr="00176B00">
        <w:trPr>
          <w:trHeight w:val="454"/>
          <w:jc w:val="center"/>
        </w:trPr>
        <w:tc>
          <w:tcPr>
            <w:tcW w:w="2750" w:type="pct"/>
            <w:shd w:val="clear" w:color="auto" w:fill="auto"/>
            <w:vAlign w:val="center"/>
          </w:tcPr>
          <w:p w14:paraId="655CA825" w14:textId="77777777" w:rsidR="00827621" w:rsidRPr="003F349F" w:rsidRDefault="00E14187" w:rsidP="00176B00">
            <w:pPr>
              <w:adjustRightInd w:val="0"/>
              <w:jc w:val="left"/>
              <w:rPr>
                <w:rFonts w:ascii="宋体" w:hAnsi="宋体"/>
                <w:szCs w:val="21"/>
              </w:rPr>
            </w:pPr>
            <w:bookmarkStart w:id="3799" w:name="PO_其他流动负债_明细_1" w:colFirst="1" w:colLast="1"/>
            <w:bookmarkStart w:id="3800" w:name="PO_其他流动负债_明细_2" w:colFirst="2" w:colLast="2"/>
            <w:r w:rsidRPr="003F349F">
              <w:rPr>
                <w:rFonts w:ascii="宋体" w:hAnsi="宋体" w:hint="eastAsia"/>
                <w:szCs w:val="21"/>
              </w:rPr>
              <w:t>短期应付债券</w:t>
            </w:r>
          </w:p>
        </w:tc>
        <w:tc>
          <w:tcPr>
            <w:tcW w:w="1125" w:type="pct"/>
            <w:shd w:val="clear" w:color="auto" w:fill="auto"/>
            <w:vAlign w:val="center"/>
          </w:tcPr>
          <w:p w14:paraId="2EAB9166" w14:textId="77777777" w:rsidR="00827621" w:rsidRPr="003F349F" w:rsidRDefault="00827621" w:rsidP="00176B00">
            <w:pPr>
              <w:adjustRightInd w:val="0"/>
              <w:jc w:val="right"/>
              <w:rPr>
                <w:rFonts w:ascii="宋体" w:hAnsi="宋体"/>
                <w:szCs w:val="21"/>
              </w:rPr>
            </w:pPr>
          </w:p>
        </w:tc>
        <w:tc>
          <w:tcPr>
            <w:tcW w:w="1125" w:type="pct"/>
            <w:shd w:val="clear" w:color="auto" w:fill="auto"/>
            <w:vAlign w:val="center"/>
          </w:tcPr>
          <w:p w14:paraId="06F5B67F" w14:textId="77777777" w:rsidR="00827621" w:rsidRPr="003F349F" w:rsidRDefault="00827621" w:rsidP="00176B00">
            <w:pPr>
              <w:adjustRightInd w:val="0"/>
              <w:jc w:val="right"/>
              <w:rPr>
                <w:rFonts w:ascii="宋体" w:hAnsi="宋体"/>
                <w:szCs w:val="21"/>
              </w:rPr>
            </w:pPr>
          </w:p>
        </w:tc>
      </w:tr>
      <w:tr w:rsidR="001C3A4C" w:rsidRPr="0093546A" w14:paraId="23874632" w14:textId="77777777" w:rsidTr="00176B00">
        <w:trPr>
          <w:trHeight w:val="454"/>
          <w:jc w:val="center"/>
        </w:trPr>
        <w:tc>
          <w:tcPr>
            <w:tcW w:w="2750" w:type="pct"/>
            <w:shd w:val="clear" w:color="auto" w:fill="auto"/>
            <w:vAlign w:val="center"/>
          </w:tcPr>
          <w:p w14:paraId="4F1D1881" w14:textId="59F21244" w:rsidR="001C3A4C" w:rsidRPr="003F349F" w:rsidRDefault="00307B65" w:rsidP="00176B00">
            <w:pPr>
              <w:adjustRightInd w:val="0"/>
              <w:jc w:val="left"/>
              <w:rPr>
                <w:rFonts w:ascii="宋体" w:hAnsi="宋体"/>
                <w:szCs w:val="21"/>
              </w:rPr>
            </w:pPr>
            <w:bookmarkStart w:id="3801" w:name="PO_其他流动负债_明细_3" w:colFirst="1" w:colLast="1"/>
            <w:bookmarkStart w:id="3802" w:name="PO_其他流动负债_明细_4" w:colFirst="2" w:colLast="2"/>
            <w:bookmarkEnd w:id="3799"/>
            <w:bookmarkEnd w:id="3800"/>
            <w:r>
              <w:rPr>
                <w:rFonts w:ascii="Tahoma" w:hAnsi="Tahoma" w:cs="Tahoma"/>
                <w:color w:val="000000"/>
                <w:shd w:val="clear" w:color="auto" w:fill="FFFFFF"/>
              </w:rPr>
              <w:t>待转销项税</w:t>
            </w:r>
          </w:p>
        </w:tc>
        <w:tc>
          <w:tcPr>
            <w:tcW w:w="1125" w:type="pct"/>
            <w:shd w:val="clear" w:color="auto" w:fill="auto"/>
            <w:vAlign w:val="center"/>
          </w:tcPr>
          <w:p w14:paraId="2A41F46A" w14:textId="77777777" w:rsidR="001C3A4C" w:rsidRPr="003F349F" w:rsidRDefault="001C3A4C" w:rsidP="00176B00">
            <w:pPr>
              <w:adjustRightInd w:val="0"/>
              <w:jc w:val="right"/>
              <w:rPr>
                <w:rFonts w:ascii="宋体" w:hAnsi="宋体"/>
                <w:szCs w:val="21"/>
              </w:rPr>
            </w:pPr>
          </w:p>
        </w:tc>
        <w:tc>
          <w:tcPr>
            <w:tcW w:w="1125" w:type="pct"/>
            <w:shd w:val="clear" w:color="auto" w:fill="auto"/>
            <w:vAlign w:val="center"/>
          </w:tcPr>
          <w:p w14:paraId="3F4A6165" w14:textId="77777777" w:rsidR="001C3A4C" w:rsidRPr="003F349F" w:rsidRDefault="001C3A4C" w:rsidP="00176B00">
            <w:pPr>
              <w:adjustRightInd w:val="0"/>
              <w:jc w:val="right"/>
              <w:rPr>
                <w:rFonts w:ascii="宋体" w:hAnsi="宋体"/>
                <w:szCs w:val="21"/>
              </w:rPr>
            </w:pPr>
          </w:p>
        </w:tc>
      </w:tr>
      <w:tr w:rsidR="0093546A" w:rsidRPr="0093546A" w14:paraId="66D4FEB9" w14:textId="77777777" w:rsidTr="00176B00">
        <w:trPr>
          <w:trHeight w:val="454"/>
          <w:jc w:val="center"/>
        </w:trPr>
        <w:tc>
          <w:tcPr>
            <w:tcW w:w="2750" w:type="pct"/>
            <w:shd w:val="clear" w:color="auto" w:fill="auto"/>
            <w:vAlign w:val="center"/>
          </w:tcPr>
          <w:p w14:paraId="54ED9FBD" w14:textId="149069C9" w:rsidR="00827621" w:rsidRPr="003F349F" w:rsidRDefault="00307B65" w:rsidP="00176B00">
            <w:pPr>
              <w:adjustRightInd w:val="0"/>
              <w:jc w:val="left"/>
              <w:rPr>
                <w:rFonts w:ascii="宋体" w:hAnsi="宋体"/>
                <w:szCs w:val="21"/>
              </w:rPr>
            </w:pPr>
            <w:bookmarkStart w:id="3803" w:name="PO_其他流动负债_明细_5" w:colFirst="1" w:colLast="1"/>
            <w:bookmarkStart w:id="3804" w:name="PO_其他流动负债_明细_6" w:colFirst="2" w:colLast="2"/>
            <w:bookmarkEnd w:id="3801"/>
            <w:bookmarkEnd w:id="3802"/>
            <w:r>
              <w:rPr>
                <w:rFonts w:ascii="宋体" w:hAnsi="宋体" w:hint="eastAsia"/>
                <w:szCs w:val="21"/>
              </w:rPr>
              <w:t>其他</w:t>
            </w:r>
          </w:p>
        </w:tc>
        <w:tc>
          <w:tcPr>
            <w:tcW w:w="1125" w:type="pct"/>
            <w:shd w:val="clear" w:color="auto" w:fill="auto"/>
            <w:vAlign w:val="center"/>
          </w:tcPr>
          <w:p w14:paraId="3B15FE56" w14:textId="77777777" w:rsidR="00827621" w:rsidRPr="003F349F" w:rsidRDefault="00827621" w:rsidP="00176B00">
            <w:pPr>
              <w:adjustRightInd w:val="0"/>
              <w:jc w:val="right"/>
              <w:rPr>
                <w:rFonts w:ascii="宋体" w:hAnsi="宋体"/>
                <w:szCs w:val="21"/>
              </w:rPr>
            </w:pPr>
          </w:p>
        </w:tc>
        <w:tc>
          <w:tcPr>
            <w:tcW w:w="1125" w:type="pct"/>
            <w:shd w:val="clear" w:color="auto" w:fill="auto"/>
            <w:vAlign w:val="center"/>
          </w:tcPr>
          <w:p w14:paraId="55CAF990" w14:textId="77777777" w:rsidR="00827621" w:rsidRPr="003F349F" w:rsidRDefault="00827621" w:rsidP="00176B00">
            <w:pPr>
              <w:adjustRightInd w:val="0"/>
              <w:jc w:val="right"/>
              <w:rPr>
                <w:rFonts w:ascii="宋体" w:hAnsi="宋体"/>
                <w:szCs w:val="21"/>
              </w:rPr>
            </w:pPr>
          </w:p>
        </w:tc>
      </w:tr>
      <w:tr w:rsidR="0093546A" w:rsidRPr="0093546A" w14:paraId="631C0A54" w14:textId="77777777" w:rsidTr="00176B00">
        <w:trPr>
          <w:trHeight w:val="454"/>
          <w:jc w:val="center"/>
        </w:trPr>
        <w:tc>
          <w:tcPr>
            <w:tcW w:w="2750" w:type="pct"/>
            <w:shd w:val="clear" w:color="auto" w:fill="auto"/>
            <w:vAlign w:val="center"/>
          </w:tcPr>
          <w:p w14:paraId="143CF140" w14:textId="3F3FACD7" w:rsidR="00827621" w:rsidRPr="003F349F" w:rsidRDefault="0093546A" w:rsidP="00176B00">
            <w:pPr>
              <w:adjustRightInd w:val="0"/>
              <w:ind w:firstLineChars="100" w:firstLine="210"/>
              <w:jc w:val="left"/>
              <w:rPr>
                <w:rFonts w:ascii="宋体" w:hAnsi="宋体"/>
                <w:szCs w:val="21"/>
              </w:rPr>
            </w:pPr>
            <w:bookmarkStart w:id="3805" w:name="PO_其他流动负债_明细_7" w:colFirst="1" w:colLast="1"/>
            <w:bookmarkStart w:id="3806" w:name="PO_其他流动负债_明细_8" w:colFirst="2" w:colLast="2"/>
            <w:bookmarkEnd w:id="3803"/>
            <w:bookmarkEnd w:id="3804"/>
            <w:r>
              <w:rPr>
                <w:rFonts w:ascii="宋体" w:hAnsi="宋体" w:hint="eastAsia"/>
                <w:szCs w:val="21"/>
              </w:rPr>
              <w:t>合</w:t>
            </w:r>
            <w:r>
              <w:rPr>
                <w:rFonts w:ascii="宋体" w:hAnsi="宋体"/>
                <w:szCs w:val="21"/>
              </w:rPr>
              <w:t xml:space="preserve">  计</w:t>
            </w:r>
          </w:p>
        </w:tc>
        <w:tc>
          <w:tcPr>
            <w:tcW w:w="1125" w:type="pct"/>
            <w:shd w:val="clear" w:color="auto" w:fill="auto"/>
            <w:vAlign w:val="center"/>
          </w:tcPr>
          <w:p w14:paraId="00FFE943" w14:textId="77777777" w:rsidR="00827621" w:rsidRPr="003F349F" w:rsidRDefault="00827621" w:rsidP="00176B00">
            <w:pPr>
              <w:adjustRightInd w:val="0"/>
              <w:jc w:val="right"/>
              <w:rPr>
                <w:rFonts w:ascii="宋体" w:hAnsi="宋体"/>
                <w:szCs w:val="21"/>
                <w:u w:val="double"/>
              </w:rPr>
            </w:pPr>
          </w:p>
        </w:tc>
        <w:tc>
          <w:tcPr>
            <w:tcW w:w="1125" w:type="pct"/>
            <w:shd w:val="clear" w:color="auto" w:fill="auto"/>
            <w:vAlign w:val="center"/>
          </w:tcPr>
          <w:p w14:paraId="74A46DFA" w14:textId="77777777" w:rsidR="00827621" w:rsidRPr="003F349F" w:rsidRDefault="00827621" w:rsidP="00176B00">
            <w:pPr>
              <w:adjustRightInd w:val="0"/>
              <w:jc w:val="right"/>
              <w:rPr>
                <w:rFonts w:ascii="宋体" w:hAnsi="宋体"/>
                <w:szCs w:val="21"/>
                <w:u w:val="double"/>
              </w:rPr>
            </w:pPr>
          </w:p>
        </w:tc>
      </w:tr>
    </w:tbl>
    <w:bookmarkEnd w:id="3805"/>
    <w:bookmarkEnd w:id="3806"/>
    <w:p w14:paraId="45C51D4B" w14:textId="7378AE41" w:rsidR="00E0668E" w:rsidRPr="003A10D7" w:rsidRDefault="003A10D7" w:rsidP="003A10D7">
      <w:pPr>
        <w:pStyle w:val="4"/>
        <w:ind w:firstLineChars="200"/>
      </w:pPr>
      <w:r>
        <w:t xml:space="preserve"> </w:t>
      </w:r>
      <w:r w:rsidR="00E14187" w:rsidRPr="003A10D7">
        <w:rPr>
          <w:rFonts w:hint="eastAsia"/>
        </w:rPr>
        <w:t>应付债券</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241"/>
        <w:gridCol w:w="477"/>
        <w:gridCol w:w="657"/>
        <w:gridCol w:w="709"/>
        <w:gridCol w:w="709"/>
        <w:gridCol w:w="709"/>
        <w:gridCol w:w="709"/>
        <w:gridCol w:w="1041"/>
        <w:gridCol w:w="756"/>
        <w:gridCol w:w="755"/>
        <w:gridCol w:w="753"/>
      </w:tblGrid>
      <w:tr w:rsidR="0093546A" w:rsidRPr="003F349F" w14:paraId="0EC31F6A" w14:textId="77777777" w:rsidTr="00176B00">
        <w:trPr>
          <w:trHeight w:val="454"/>
          <w:tblHeader/>
        </w:trPr>
        <w:tc>
          <w:tcPr>
            <w:tcW w:w="729" w:type="pct"/>
            <w:shd w:val="clear" w:color="auto" w:fill="auto"/>
            <w:vAlign w:val="center"/>
          </w:tcPr>
          <w:p w14:paraId="792A895B" w14:textId="08D68089" w:rsidR="00E14187" w:rsidRPr="003F349F" w:rsidRDefault="00E14187" w:rsidP="00176B00">
            <w:pPr>
              <w:pStyle w:val="a4"/>
              <w:spacing w:after="0" w:line="240" w:lineRule="auto"/>
              <w:ind w:firstLineChars="100" w:firstLine="180"/>
              <w:rPr>
                <w:rFonts w:ascii="宋体" w:hAnsi="宋体"/>
                <w:sz w:val="18"/>
              </w:rPr>
            </w:pPr>
            <w:r w:rsidRPr="003F349F">
              <w:rPr>
                <w:rFonts w:ascii="宋体" w:hAnsi="宋体" w:hint="eastAsia"/>
                <w:sz w:val="18"/>
              </w:rPr>
              <w:t>债券名称</w:t>
            </w:r>
          </w:p>
        </w:tc>
        <w:tc>
          <w:tcPr>
            <w:tcW w:w="280" w:type="pct"/>
            <w:shd w:val="clear" w:color="auto" w:fill="auto"/>
            <w:vAlign w:val="center"/>
          </w:tcPr>
          <w:p w14:paraId="6FE46CFB" w14:textId="77777777" w:rsidR="00E14187" w:rsidRPr="003F349F" w:rsidRDefault="00E14187" w:rsidP="00176B00">
            <w:pPr>
              <w:pStyle w:val="a4"/>
              <w:spacing w:after="0" w:line="240" w:lineRule="auto"/>
              <w:jc w:val="center"/>
              <w:rPr>
                <w:rFonts w:ascii="宋体" w:hAnsi="宋体"/>
                <w:sz w:val="18"/>
              </w:rPr>
            </w:pPr>
            <w:r w:rsidRPr="003F349F">
              <w:rPr>
                <w:rFonts w:ascii="宋体" w:hAnsi="宋体" w:hint="eastAsia"/>
                <w:sz w:val="18"/>
              </w:rPr>
              <w:t>面值</w:t>
            </w:r>
          </w:p>
        </w:tc>
        <w:tc>
          <w:tcPr>
            <w:tcW w:w="386" w:type="pct"/>
            <w:shd w:val="clear" w:color="auto" w:fill="auto"/>
            <w:vAlign w:val="center"/>
          </w:tcPr>
          <w:p w14:paraId="0D7AAF69" w14:textId="280DC5BD" w:rsidR="00E14187" w:rsidRPr="003F349F" w:rsidRDefault="00E14187" w:rsidP="00176B00">
            <w:pPr>
              <w:pStyle w:val="a4"/>
              <w:spacing w:after="0" w:line="240" w:lineRule="auto"/>
              <w:jc w:val="center"/>
              <w:rPr>
                <w:rFonts w:ascii="宋体" w:hAnsi="宋体"/>
                <w:sz w:val="18"/>
              </w:rPr>
            </w:pPr>
            <w:r w:rsidRPr="003F349F">
              <w:rPr>
                <w:rFonts w:ascii="宋体" w:hAnsi="宋体" w:hint="eastAsia"/>
                <w:sz w:val="18"/>
              </w:rPr>
              <w:t>发行日期</w:t>
            </w:r>
          </w:p>
        </w:tc>
        <w:tc>
          <w:tcPr>
            <w:tcW w:w="416" w:type="pct"/>
            <w:shd w:val="clear" w:color="auto" w:fill="auto"/>
            <w:vAlign w:val="center"/>
          </w:tcPr>
          <w:p w14:paraId="68146CF0" w14:textId="33679F74" w:rsidR="00E14187" w:rsidRPr="003F349F" w:rsidRDefault="00E14187" w:rsidP="00176B00">
            <w:pPr>
              <w:pStyle w:val="a4"/>
              <w:spacing w:after="0" w:line="240" w:lineRule="auto"/>
              <w:jc w:val="center"/>
              <w:rPr>
                <w:rFonts w:ascii="宋体" w:hAnsi="宋体"/>
                <w:sz w:val="18"/>
              </w:rPr>
            </w:pPr>
            <w:r w:rsidRPr="003F349F">
              <w:rPr>
                <w:rFonts w:ascii="宋体" w:hAnsi="宋体" w:hint="eastAsia"/>
                <w:sz w:val="18"/>
              </w:rPr>
              <w:t>债券期限</w:t>
            </w:r>
          </w:p>
        </w:tc>
        <w:tc>
          <w:tcPr>
            <w:tcW w:w="416" w:type="pct"/>
            <w:shd w:val="clear" w:color="auto" w:fill="auto"/>
            <w:vAlign w:val="center"/>
          </w:tcPr>
          <w:p w14:paraId="1E2F4DB4" w14:textId="295CFD09" w:rsidR="00E14187" w:rsidRPr="003F349F" w:rsidRDefault="00E14187" w:rsidP="00176B00">
            <w:pPr>
              <w:pStyle w:val="a4"/>
              <w:spacing w:after="0" w:line="240" w:lineRule="auto"/>
              <w:jc w:val="center"/>
              <w:rPr>
                <w:rFonts w:ascii="宋体" w:hAnsi="宋体"/>
                <w:sz w:val="18"/>
              </w:rPr>
            </w:pPr>
            <w:r w:rsidRPr="003F349F">
              <w:rPr>
                <w:rFonts w:ascii="宋体" w:hAnsi="宋体" w:hint="eastAsia"/>
                <w:sz w:val="18"/>
              </w:rPr>
              <w:t>发行金额</w:t>
            </w:r>
          </w:p>
        </w:tc>
        <w:tc>
          <w:tcPr>
            <w:tcW w:w="416" w:type="pct"/>
            <w:shd w:val="clear" w:color="auto" w:fill="auto"/>
            <w:vAlign w:val="center"/>
          </w:tcPr>
          <w:p w14:paraId="17C4B95A" w14:textId="77777777" w:rsidR="00E14187" w:rsidRPr="003F349F" w:rsidRDefault="00E14187" w:rsidP="00176B00">
            <w:pPr>
              <w:pStyle w:val="a4"/>
              <w:spacing w:after="0" w:line="240" w:lineRule="auto"/>
              <w:jc w:val="center"/>
              <w:rPr>
                <w:rFonts w:ascii="宋体" w:hAnsi="宋体"/>
                <w:sz w:val="18"/>
              </w:rPr>
            </w:pPr>
            <w:r w:rsidRPr="003F349F">
              <w:rPr>
                <w:rFonts w:ascii="宋体" w:hAnsi="宋体" w:hint="eastAsia"/>
                <w:sz w:val="18"/>
              </w:rPr>
              <w:t>期初数</w:t>
            </w:r>
          </w:p>
        </w:tc>
        <w:tc>
          <w:tcPr>
            <w:tcW w:w="416" w:type="pct"/>
            <w:shd w:val="clear" w:color="auto" w:fill="auto"/>
            <w:vAlign w:val="center"/>
          </w:tcPr>
          <w:p w14:paraId="43D539C0" w14:textId="6F63F837" w:rsidR="00E14187" w:rsidRPr="003F349F" w:rsidRDefault="00E14187" w:rsidP="00176B00">
            <w:pPr>
              <w:pStyle w:val="a4"/>
              <w:spacing w:after="0" w:line="240" w:lineRule="auto"/>
              <w:jc w:val="center"/>
              <w:rPr>
                <w:rFonts w:ascii="宋体" w:hAnsi="宋体"/>
                <w:sz w:val="18"/>
              </w:rPr>
            </w:pPr>
            <w:r w:rsidRPr="003F349F">
              <w:rPr>
                <w:rFonts w:ascii="宋体" w:hAnsi="宋体" w:hint="eastAsia"/>
                <w:sz w:val="18"/>
              </w:rPr>
              <w:t>本期发行</w:t>
            </w:r>
          </w:p>
        </w:tc>
        <w:tc>
          <w:tcPr>
            <w:tcW w:w="611" w:type="pct"/>
            <w:shd w:val="clear" w:color="auto" w:fill="auto"/>
            <w:vAlign w:val="center"/>
          </w:tcPr>
          <w:p w14:paraId="5CB9A6C0" w14:textId="69364DCA" w:rsidR="00E14187" w:rsidRPr="003F349F" w:rsidRDefault="00E14187" w:rsidP="00176B00">
            <w:pPr>
              <w:pStyle w:val="a4"/>
              <w:spacing w:after="0" w:line="240" w:lineRule="auto"/>
              <w:jc w:val="center"/>
              <w:rPr>
                <w:rFonts w:ascii="宋体" w:hAnsi="宋体"/>
                <w:sz w:val="18"/>
              </w:rPr>
            </w:pPr>
            <w:r w:rsidRPr="003F349F">
              <w:rPr>
                <w:rFonts w:ascii="宋体" w:hAnsi="宋体" w:hint="eastAsia"/>
                <w:sz w:val="18"/>
              </w:rPr>
              <w:t>按面值计提利息</w:t>
            </w:r>
          </w:p>
        </w:tc>
        <w:tc>
          <w:tcPr>
            <w:tcW w:w="444" w:type="pct"/>
            <w:shd w:val="clear" w:color="auto" w:fill="auto"/>
            <w:vAlign w:val="center"/>
          </w:tcPr>
          <w:p w14:paraId="5D811349" w14:textId="6353294E" w:rsidR="00E14187" w:rsidRPr="003F349F" w:rsidRDefault="00E14187" w:rsidP="00176B00">
            <w:pPr>
              <w:pStyle w:val="a4"/>
              <w:spacing w:after="0" w:line="240" w:lineRule="auto"/>
              <w:jc w:val="center"/>
              <w:rPr>
                <w:rFonts w:ascii="宋体" w:hAnsi="宋体"/>
                <w:sz w:val="18"/>
              </w:rPr>
            </w:pPr>
            <w:r w:rsidRPr="003F349F">
              <w:rPr>
                <w:rFonts w:ascii="宋体" w:hAnsi="宋体" w:hint="eastAsia"/>
                <w:sz w:val="18"/>
              </w:rPr>
              <w:t>溢折价摊销</w:t>
            </w:r>
          </w:p>
        </w:tc>
        <w:tc>
          <w:tcPr>
            <w:tcW w:w="443" w:type="pct"/>
            <w:shd w:val="clear" w:color="auto" w:fill="auto"/>
            <w:vAlign w:val="center"/>
          </w:tcPr>
          <w:p w14:paraId="5F980B62" w14:textId="086476E5" w:rsidR="00E14187" w:rsidRPr="003F349F" w:rsidRDefault="00E14187" w:rsidP="00176B00">
            <w:pPr>
              <w:pStyle w:val="a4"/>
              <w:spacing w:after="0" w:line="240" w:lineRule="auto"/>
              <w:jc w:val="center"/>
              <w:rPr>
                <w:rFonts w:ascii="宋体" w:hAnsi="宋体"/>
                <w:sz w:val="18"/>
              </w:rPr>
            </w:pPr>
            <w:r w:rsidRPr="003F349F">
              <w:rPr>
                <w:rFonts w:ascii="宋体" w:hAnsi="宋体" w:hint="eastAsia"/>
                <w:sz w:val="18"/>
              </w:rPr>
              <w:t>本期偿还</w:t>
            </w:r>
          </w:p>
        </w:tc>
        <w:tc>
          <w:tcPr>
            <w:tcW w:w="442" w:type="pct"/>
            <w:shd w:val="clear" w:color="auto" w:fill="auto"/>
            <w:vAlign w:val="center"/>
          </w:tcPr>
          <w:p w14:paraId="66F98DD5" w14:textId="77777777" w:rsidR="00E14187" w:rsidRPr="003F349F" w:rsidRDefault="00E14187" w:rsidP="00176B00">
            <w:pPr>
              <w:pStyle w:val="a4"/>
              <w:spacing w:after="0" w:line="240" w:lineRule="auto"/>
              <w:jc w:val="center"/>
              <w:rPr>
                <w:rFonts w:ascii="宋体" w:hAnsi="宋体"/>
                <w:sz w:val="18"/>
              </w:rPr>
            </w:pPr>
            <w:r w:rsidRPr="003F349F">
              <w:rPr>
                <w:rFonts w:ascii="宋体" w:hAnsi="宋体" w:hint="eastAsia"/>
                <w:sz w:val="18"/>
              </w:rPr>
              <w:t>期末数</w:t>
            </w:r>
          </w:p>
        </w:tc>
      </w:tr>
      <w:tr w:rsidR="0093546A" w:rsidRPr="003F349F" w14:paraId="4E35D4D1" w14:textId="77777777" w:rsidTr="00176B00">
        <w:trPr>
          <w:trHeight w:val="454"/>
        </w:trPr>
        <w:tc>
          <w:tcPr>
            <w:tcW w:w="729" w:type="pct"/>
            <w:shd w:val="clear" w:color="auto" w:fill="auto"/>
            <w:vAlign w:val="center"/>
          </w:tcPr>
          <w:p w14:paraId="6E98E2B9" w14:textId="77777777" w:rsidR="00E14187" w:rsidRPr="003F349F" w:rsidRDefault="00E14187" w:rsidP="00176B00">
            <w:pPr>
              <w:pStyle w:val="a4"/>
              <w:spacing w:after="0" w:line="240" w:lineRule="auto"/>
              <w:rPr>
                <w:rFonts w:ascii="宋体" w:hAnsi="宋体"/>
                <w:sz w:val="18"/>
              </w:rPr>
            </w:pPr>
            <w:bookmarkStart w:id="3807" w:name="PO_其他流动负债_应付债券_1" w:colFirst="0" w:colLast="0"/>
            <w:bookmarkStart w:id="3808" w:name="PO_其他流动负债_应付债券_2" w:colFirst="1" w:colLast="1"/>
            <w:bookmarkStart w:id="3809" w:name="PO_其他流动负债_应付债券_3" w:colFirst="2" w:colLast="2"/>
            <w:bookmarkStart w:id="3810" w:name="PO_其他流动负债_应付债券_4" w:colFirst="3" w:colLast="3"/>
            <w:bookmarkStart w:id="3811" w:name="PO_其他流动负债_应付债券_5" w:colFirst="4" w:colLast="4"/>
            <w:bookmarkStart w:id="3812" w:name="PO_其他流动负债_应付债券_6" w:colFirst="5" w:colLast="5"/>
            <w:bookmarkStart w:id="3813" w:name="PO_其他流动负债_应付债券_7" w:colFirst="6" w:colLast="6"/>
            <w:bookmarkStart w:id="3814" w:name="PO_其他流动负债_应付债券_8" w:colFirst="7" w:colLast="7"/>
            <w:bookmarkStart w:id="3815" w:name="PO_其他流动负债_应付债券_9" w:colFirst="8" w:colLast="8"/>
            <w:bookmarkStart w:id="3816" w:name="PO_其他流动负债_应付债券_10" w:colFirst="9" w:colLast="9"/>
            <w:bookmarkStart w:id="3817" w:name="PO_其他流动负债_应付债券_11" w:colFirst="10" w:colLast="10"/>
          </w:p>
        </w:tc>
        <w:tc>
          <w:tcPr>
            <w:tcW w:w="280" w:type="pct"/>
            <w:shd w:val="clear" w:color="auto" w:fill="auto"/>
            <w:vAlign w:val="center"/>
          </w:tcPr>
          <w:p w14:paraId="7A3EBC67" w14:textId="77777777" w:rsidR="00E14187" w:rsidRPr="003F349F" w:rsidRDefault="00E14187" w:rsidP="00176B00">
            <w:pPr>
              <w:adjustRightInd w:val="0"/>
              <w:jc w:val="right"/>
              <w:rPr>
                <w:rFonts w:ascii="宋体" w:hAnsi="宋体"/>
                <w:sz w:val="18"/>
                <w:szCs w:val="18"/>
              </w:rPr>
            </w:pPr>
          </w:p>
        </w:tc>
        <w:tc>
          <w:tcPr>
            <w:tcW w:w="386" w:type="pct"/>
            <w:shd w:val="clear" w:color="auto" w:fill="auto"/>
            <w:vAlign w:val="center"/>
          </w:tcPr>
          <w:p w14:paraId="53CEBC85" w14:textId="77777777" w:rsidR="00E14187" w:rsidRPr="003F349F" w:rsidRDefault="00E14187" w:rsidP="00176B00">
            <w:pPr>
              <w:pStyle w:val="a4"/>
              <w:spacing w:after="0" w:line="240" w:lineRule="auto"/>
              <w:jc w:val="right"/>
              <w:rPr>
                <w:rFonts w:ascii="宋体" w:hAnsi="宋体"/>
                <w:sz w:val="18"/>
              </w:rPr>
            </w:pPr>
          </w:p>
        </w:tc>
        <w:tc>
          <w:tcPr>
            <w:tcW w:w="416" w:type="pct"/>
            <w:shd w:val="clear" w:color="auto" w:fill="auto"/>
            <w:vAlign w:val="center"/>
          </w:tcPr>
          <w:p w14:paraId="3D2312F5" w14:textId="77777777" w:rsidR="00E14187" w:rsidRPr="003F349F" w:rsidRDefault="00E14187" w:rsidP="00176B00">
            <w:pPr>
              <w:pStyle w:val="a4"/>
              <w:spacing w:after="0" w:line="240" w:lineRule="auto"/>
              <w:rPr>
                <w:rFonts w:ascii="宋体" w:hAnsi="宋体"/>
                <w:sz w:val="18"/>
              </w:rPr>
            </w:pPr>
          </w:p>
        </w:tc>
        <w:tc>
          <w:tcPr>
            <w:tcW w:w="416" w:type="pct"/>
            <w:shd w:val="clear" w:color="auto" w:fill="auto"/>
            <w:vAlign w:val="center"/>
          </w:tcPr>
          <w:p w14:paraId="059B1647" w14:textId="77777777" w:rsidR="00E14187" w:rsidRPr="003F349F" w:rsidRDefault="00E14187" w:rsidP="00176B00">
            <w:pPr>
              <w:adjustRightInd w:val="0"/>
              <w:jc w:val="right"/>
              <w:rPr>
                <w:rFonts w:ascii="宋体" w:hAnsi="宋体"/>
                <w:sz w:val="18"/>
                <w:szCs w:val="18"/>
              </w:rPr>
            </w:pPr>
          </w:p>
        </w:tc>
        <w:tc>
          <w:tcPr>
            <w:tcW w:w="416" w:type="pct"/>
            <w:shd w:val="clear" w:color="auto" w:fill="auto"/>
            <w:vAlign w:val="center"/>
          </w:tcPr>
          <w:p w14:paraId="29B24A08" w14:textId="77777777" w:rsidR="00E14187" w:rsidRPr="003F349F" w:rsidRDefault="00E14187" w:rsidP="00176B00">
            <w:pPr>
              <w:adjustRightInd w:val="0"/>
              <w:jc w:val="right"/>
              <w:rPr>
                <w:rFonts w:ascii="宋体" w:hAnsi="宋体"/>
                <w:sz w:val="18"/>
                <w:szCs w:val="18"/>
              </w:rPr>
            </w:pPr>
          </w:p>
        </w:tc>
        <w:tc>
          <w:tcPr>
            <w:tcW w:w="416" w:type="pct"/>
            <w:shd w:val="clear" w:color="auto" w:fill="auto"/>
            <w:vAlign w:val="center"/>
          </w:tcPr>
          <w:p w14:paraId="37CEDD23" w14:textId="77777777" w:rsidR="00E14187" w:rsidRPr="003F349F" w:rsidRDefault="00E14187" w:rsidP="00176B00">
            <w:pPr>
              <w:adjustRightInd w:val="0"/>
              <w:jc w:val="right"/>
              <w:rPr>
                <w:rFonts w:ascii="宋体" w:hAnsi="宋体"/>
                <w:sz w:val="18"/>
                <w:szCs w:val="18"/>
              </w:rPr>
            </w:pPr>
          </w:p>
        </w:tc>
        <w:tc>
          <w:tcPr>
            <w:tcW w:w="611" w:type="pct"/>
            <w:shd w:val="clear" w:color="auto" w:fill="auto"/>
            <w:vAlign w:val="center"/>
          </w:tcPr>
          <w:p w14:paraId="16066574" w14:textId="77777777" w:rsidR="00E14187" w:rsidRPr="003F349F" w:rsidRDefault="00E14187" w:rsidP="00176B00">
            <w:pPr>
              <w:adjustRightInd w:val="0"/>
              <w:jc w:val="right"/>
              <w:rPr>
                <w:rFonts w:ascii="宋体" w:hAnsi="宋体"/>
                <w:sz w:val="18"/>
                <w:szCs w:val="18"/>
              </w:rPr>
            </w:pPr>
          </w:p>
        </w:tc>
        <w:tc>
          <w:tcPr>
            <w:tcW w:w="444" w:type="pct"/>
            <w:shd w:val="clear" w:color="auto" w:fill="auto"/>
            <w:vAlign w:val="center"/>
          </w:tcPr>
          <w:p w14:paraId="0E6ECF89" w14:textId="77777777" w:rsidR="00E14187" w:rsidRPr="003F349F" w:rsidRDefault="00E14187" w:rsidP="00176B00">
            <w:pPr>
              <w:adjustRightInd w:val="0"/>
              <w:jc w:val="right"/>
              <w:rPr>
                <w:rFonts w:ascii="宋体" w:hAnsi="宋体"/>
                <w:sz w:val="18"/>
                <w:szCs w:val="18"/>
              </w:rPr>
            </w:pPr>
          </w:p>
        </w:tc>
        <w:tc>
          <w:tcPr>
            <w:tcW w:w="443" w:type="pct"/>
            <w:shd w:val="clear" w:color="auto" w:fill="auto"/>
            <w:vAlign w:val="center"/>
          </w:tcPr>
          <w:p w14:paraId="4C1C7DAE" w14:textId="77777777" w:rsidR="00E14187" w:rsidRPr="003F349F" w:rsidRDefault="00E14187" w:rsidP="00176B00">
            <w:pPr>
              <w:adjustRightInd w:val="0"/>
              <w:jc w:val="right"/>
              <w:rPr>
                <w:rFonts w:ascii="宋体" w:hAnsi="宋体"/>
                <w:sz w:val="18"/>
                <w:szCs w:val="18"/>
              </w:rPr>
            </w:pPr>
          </w:p>
        </w:tc>
        <w:tc>
          <w:tcPr>
            <w:tcW w:w="442" w:type="pct"/>
            <w:shd w:val="clear" w:color="auto" w:fill="auto"/>
            <w:vAlign w:val="center"/>
          </w:tcPr>
          <w:p w14:paraId="7C0E5DEA" w14:textId="77777777" w:rsidR="00E14187" w:rsidRPr="003F349F" w:rsidRDefault="00E14187" w:rsidP="00176B00">
            <w:pPr>
              <w:pStyle w:val="a4"/>
              <w:spacing w:after="0" w:line="240" w:lineRule="auto"/>
              <w:jc w:val="right"/>
              <w:rPr>
                <w:rFonts w:ascii="宋体" w:hAnsi="宋体"/>
                <w:kern w:val="2"/>
                <w:sz w:val="18"/>
                <w:szCs w:val="18"/>
              </w:rPr>
            </w:pPr>
          </w:p>
        </w:tc>
      </w:tr>
      <w:tr w:rsidR="0093546A" w:rsidRPr="003F349F" w14:paraId="402EE7EF" w14:textId="77777777" w:rsidTr="00176B00">
        <w:trPr>
          <w:trHeight w:val="454"/>
        </w:trPr>
        <w:tc>
          <w:tcPr>
            <w:tcW w:w="729" w:type="pct"/>
            <w:shd w:val="clear" w:color="auto" w:fill="auto"/>
            <w:vAlign w:val="center"/>
          </w:tcPr>
          <w:p w14:paraId="023224AE" w14:textId="77777777" w:rsidR="00E14187" w:rsidRPr="003F349F" w:rsidRDefault="00E14187" w:rsidP="00176B00">
            <w:pPr>
              <w:pStyle w:val="a4"/>
              <w:spacing w:after="0" w:line="240" w:lineRule="auto"/>
              <w:rPr>
                <w:rFonts w:ascii="宋体" w:hAnsi="宋体"/>
                <w:sz w:val="18"/>
              </w:rPr>
            </w:pPr>
            <w:bookmarkStart w:id="3818" w:name="PO_其他流动负债_应付债券_12" w:colFirst="0" w:colLast="0"/>
            <w:bookmarkStart w:id="3819" w:name="PO_其他流动负债_应付债券_13" w:colFirst="1" w:colLast="1"/>
            <w:bookmarkStart w:id="3820" w:name="PO_其他流动负债_应付债券_14" w:colFirst="2" w:colLast="2"/>
            <w:bookmarkStart w:id="3821" w:name="PO_其他流动负债_应付债券_15" w:colFirst="3" w:colLast="3"/>
            <w:bookmarkStart w:id="3822" w:name="PO_其他流动负债_应付债券_16" w:colFirst="4" w:colLast="4"/>
            <w:bookmarkStart w:id="3823" w:name="PO_其他流动负债_应付债券_17" w:colFirst="5" w:colLast="5"/>
            <w:bookmarkStart w:id="3824" w:name="PO_其他流动负债_应付债券_18" w:colFirst="6" w:colLast="6"/>
            <w:bookmarkStart w:id="3825" w:name="PO_其他流动负债_应付债券_19" w:colFirst="7" w:colLast="7"/>
            <w:bookmarkStart w:id="3826" w:name="PO_其他流动负债_应付债券_20" w:colFirst="8" w:colLast="8"/>
            <w:bookmarkStart w:id="3827" w:name="PO_其他流动负债_应付债券_21" w:colFirst="9" w:colLast="9"/>
            <w:bookmarkStart w:id="3828" w:name="PO_其他流动负债_应付债券_22" w:colFirst="10" w:colLast="10"/>
            <w:bookmarkEnd w:id="3807"/>
            <w:bookmarkEnd w:id="3808"/>
            <w:bookmarkEnd w:id="3809"/>
            <w:bookmarkEnd w:id="3810"/>
            <w:bookmarkEnd w:id="3811"/>
            <w:bookmarkEnd w:id="3812"/>
            <w:bookmarkEnd w:id="3813"/>
            <w:bookmarkEnd w:id="3814"/>
            <w:bookmarkEnd w:id="3815"/>
            <w:bookmarkEnd w:id="3816"/>
            <w:bookmarkEnd w:id="3817"/>
          </w:p>
        </w:tc>
        <w:tc>
          <w:tcPr>
            <w:tcW w:w="280" w:type="pct"/>
            <w:shd w:val="clear" w:color="auto" w:fill="auto"/>
            <w:vAlign w:val="center"/>
          </w:tcPr>
          <w:p w14:paraId="58B5D704" w14:textId="77777777" w:rsidR="00E14187" w:rsidRPr="003F349F" w:rsidRDefault="00E14187" w:rsidP="00176B00">
            <w:pPr>
              <w:adjustRightInd w:val="0"/>
              <w:jc w:val="right"/>
              <w:rPr>
                <w:rFonts w:ascii="宋体" w:hAnsi="宋体"/>
                <w:sz w:val="18"/>
                <w:szCs w:val="18"/>
              </w:rPr>
            </w:pPr>
          </w:p>
        </w:tc>
        <w:tc>
          <w:tcPr>
            <w:tcW w:w="386" w:type="pct"/>
            <w:shd w:val="clear" w:color="auto" w:fill="auto"/>
            <w:vAlign w:val="center"/>
          </w:tcPr>
          <w:p w14:paraId="530689F3" w14:textId="77777777" w:rsidR="00E14187" w:rsidRPr="003F349F" w:rsidRDefault="00E14187" w:rsidP="00176B00">
            <w:pPr>
              <w:pStyle w:val="a4"/>
              <w:spacing w:after="0" w:line="240" w:lineRule="auto"/>
              <w:jc w:val="right"/>
              <w:rPr>
                <w:rFonts w:ascii="宋体" w:hAnsi="宋体"/>
                <w:sz w:val="18"/>
              </w:rPr>
            </w:pPr>
          </w:p>
        </w:tc>
        <w:tc>
          <w:tcPr>
            <w:tcW w:w="416" w:type="pct"/>
            <w:shd w:val="clear" w:color="auto" w:fill="auto"/>
            <w:vAlign w:val="center"/>
          </w:tcPr>
          <w:p w14:paraId="3CE7036C" w14:textId="77777777" w:rsidR="00E14187" w:rsidRPr="003F349F" w:rsidRDefault="00E14187" w:rsidP="00176B00">
            <w:pPr>
              <w:pStyle w:val="a4"/>
              <w:spacing w:after="0" w:line="240" w:lineRule="auto"/>
              <w:rPr>
                <w:rFonts w:ascii="宋体" w:hAnsi="宋体"/>
                <w:sz w:val="18"/>
              </w:rPr>
            </w:pPr>
          </w:p>
        </w:tc>
        <w:tc>
          <w:tcPr>
            <w:tcW w:w="416" w:type="pct"/>
            <w:shd w:val="clear" w:color="auto" w:fill="auto"/>
            <w:vAlign w:val="center"/>
          </w:tcPr>
          <w:p w14:paraId="057B1F67" w14:textId="77777777" w:rsidR="00E14187" w:rsidRPr="003F349F" w:rsidRDefault="00E14187" w:rsidP="00176B00">
            <w:pPr>
              <w:adjustRightInd w:val="0"/>
              <w:jc w:val="right"/>
              <w:rPr>
                <w:rFonts w:ascii="宋体" w:hAnsi="宋体"/>
                <w:sz w:val="18"/>
                <w:szCs w:val="18"/>
              </w:rPr>
            </w:pPr>
          </w:p>
        </w:tc>
        <w:tc>
          <w:tcPr>
            <w:tcW w:w="416" w:type="pct"/>
            <w:shd w:val="clear" w:color="auto" w:fill="auto"/>
            <w:vAlign w:val="center"/>
          </w:tcPr>
          <w:p w14:paraId="5F706BBD" w14:textId="77777777" w:rsidR="00E14187" w:rsidRPr="003F349F" w:rsidRDefault="00E14187" w:rsidP="00176B00">
            <w:pPr>
              <w:adjustRightInd w:val="0"/>
              <w:jc w:val="right"/>
              <w:rPr>
                <w:rFonts w:ascii="宋体" w:hAnsi="宋体"/>
                <w:sz w:val="18"/>
                <w:szCs w:val="18"/>
              </w:rPr>
            </w:pPr>
          </w:p>
        </w:tc>
        <w:tc>
          <w:tcPr>
            <w:tcW w:w="416" w:type="pct"/>
            <w:shd w:val="clear" w:color="auto" w:fill="auto"/>
            <w:vAlign w:val="center"/>
          </w:tcPr>
          <w:p w14:paraId="76E209C6" w14:textId="77777777" w:rsidR="00E14187" w:rsidRPr="003F349F" w:rsidRDefault="00E14187" w:rsidP="00176B00">
            <w:pPr>
              <w:adjustRightInd w:val="0"/>
              <w:jc w:val="right"/>
              <w:rPr>
                <w:rFonts w:ascii="宋体" w:hAnsi="宋体"/>
                <w:sz w:val="18"/>
                <w:szCs w:val="18"/>
              </w:rPr>
            </w:pPr>
          </w:p>
        </w:tc>
        <w:tc>
          <w:tcPr>
            <w:tcW w:w="611" w:type="pct"/>
            <w:shd w:val="clear" w:color="auto" w:fill="auto"/>
            <w:vAlign w:val="center"/>
          </w:tcPr>
          <w:p w14:paraId="589DE225" w14:textId="77777777" w:rsidR="00E14187" w:rsidRPr="003F349F" w:rsidRDefault="00E14187" w:rsidP="00176B00">
            <w:pPr>
              <w:adjustRightInd w:val="0"/>
              <w:jc w:val="right"/>
              <w:rPr>
                <w:rFonts w:ascii="宋体" w:hAnsi="宋体"/>
                <w:sz w:val="18"/>
                <w:szCs w:val="18"/>
              </w:rPr>
            </w:pPr>
          </w:p>
        </w:tc>
        <w:tc>
          <w:tcPr>
            <w:tcW w:w="444" w:type="pct"/>
            <w:shd w:val="clear" w:color="auto" w:fill="auto"/>
            <w:vAlign w:val="center"/>
          </w:tcPr>
          <w:p w14:paraId="3BF990F7" w14:textId="77777777" w:rsidR="00E14187" w:rsidRPr="003F349F" w:rsidRDefault="00E14187" w:rsidP="00176B00">
            <w:pPr>
              <w:adjustRightInd w:val="0"/>
              <w:jc w:val="right"/>
              <w:rPr>
                <w:rFonts w:ascii="宋体" w:hAnsi="宋体"/>
                <w:sz w:val="18"/>
                <w:szCs w:val="18"/>
              </w:rPr>
            </w:pPr>
          </w:p>
        </w:tc>
        <w:tc>
          <w:tcPr>
            <w:tcW w:w="443" w:type="pct"/>
            <w:shd w:val="clear" w:color="auto" w:fill="auto"/>
            <w:vAlign w:val="center"/>
          </w:tcPr>
          <w:p w14:paraId="703B204E" w14:textId="77777777" w:rsidR="00E14187" w:rsidRPr="003F349F" w:rsidRDefault="00E14187" w:rsidP="00176B00">
            <w:pPr>
              <w:adjustRightInd w:val="0"/>
              <w:jc w:val="right"/>
              <w:rPr>
                <w:rFonts w:ascii="宋体" w:hAnsi="宋体"/>
                <w:sz w:val="18"/>
                <w:szCs w:val="18"/>
              </w:rPr>
            </w:pPr>
          </w:p>
        </w:tc>
        <w:tc>
          <w:tcPr>
            <w:tcW w:w="442" w:type="pct"/>
            <w:shd w:val="clear" w:color="auto" w:fill="auto"/>
            <w:vAlign w:val="center"/>
          </w:tcPr>
          <w:p w14:paraId="2753429A" w14:textId="77777777" w:rsidR="00E14187" w:rsidRPr="003F349F" w:rsidRDefault="00E14187" w:rsidP="00176B00">
            <w:pPr>
              <w:adjustRightInd w:val="0"/>
              <w:jc w:val="right"/>
              <w:rPr>
                <w:rFonts w:ascii="宋体" w:hAnsi="宋体"/>
                <w:sz w:val="18"/>
                <w:szCs w:val="18"/>
              </w:rPr>
            </w:pPr>
          </w:p>
        </w:tc>
      </w:tr>
      <w:tr w:rsidR="0093546A" w:rsidRPr="003F349F" w14:paraId="053E285B" w14:textId="77777777" w:rsidTr="00176B00">
        <w:trPr>
          <w:trHeight w:val="454"/>
        </w:trPr>
        <w:tc>
          <w:tcPr>
            <w:tcW w:w="729" w:type="pct"/>
            <w:shd w:val="clear" w:color="auto" w:fill="auto"/>
            <w:vAlign w:val="center"/>
          </w:tcPr>
          <w:p w14:paraId="62849B6E" w14:textId="08C9D45E" w:rsidR="00E14187" w:rsidRPr="003F349F" w:rsidRDefault="0093546A" w:rsidP="00176B00">
            <w:pPr>
              <w:pStyle w:val="a4"/>
              <w:spacing w:after="0" w:line="240" w:lineRule="auto"/>
              <w:ind w:firstLineChars="100" w:firstLine="180"/>
              <w:rPr>
                <w:rFonts w:ascii="宋体" w:hAnsi="宋体"/>
                <w:sz w:val="18"/>
              </w:rPr>
            </w:pPr>
            <w:bookmarkStart w:id="3829" w:name="PO_其他流动负债_应付债券_23" w:colFirst="0" w:colLast="0"/>
            <w:bookmarkStart w:id="3830" w:name="PO_其他流动负债_应付债券_24" w:colFirst="1" w:colLast="1"/>
            <w:bookmarkStart w:id="3831" w:name="PO_其他流动负债_应付债券_25" w:colFirst="2" w:colLast="2"/>
            <w:bookmarkStart w:id="3832" w:name="PO_其他流动负债_应付债券_26" w:colFirst="3" w:colLast="3"/>
            <w:bookmarkStart w:id="3833" w:name="PO_其他流动负债_应付债券_27" w:colFirst="4" w:colLast="4"/>
            <w:bookmarkStart w:id="3834" w:name="PO_其他流动负债_应付债券_28" w:colFirst="5" w:colLast="5"/>
            <w:bookmarkStart w:id="3835" w:name="PO_其他流动负债_应付债券_29" w:colFirst="6" w:colLast="6"/>
            <w:bookmarkStart w:id="3836" w:name="PO_其他流动负债_应付债券_30" w:colFirst="7" w:colLast="7"/>
            <w:bookmarkStart w:id="3837" w:name="PO_其他流动负债_应付债券_31" w:colFirst="8" w:colLast="8"/>
            <w:bookmarkStart w:id="3838" w:name="PO_其他流动负债_应付债券_32" w:colFirst="9" w:colLast="9"/>
            <w:bookmarkStart w:id="3839" w:name="PO_其他流动负债_应付债券_33" w:colFirst="10" w:colLast="10"/>
            <w:bookmarkEnd w:id="3818"/>
            <w:bookmarkEnd w:id="3819"/>
            <w:bookmarkEnd w:id="3820"/>
            <w:bookmarkEnd w:id="3821"/>
            <w:bookmarkEnd w:id="3822"/>
            <w:bookmarkEnd w:id="3823"/>
            <w:bookmarkEnd w:id="3824"/>
            <w:bookmarkEnd w:id="3825"/>
            <w:bookmarkEnd w:id="3826"/>
            <w:bookmarkEnd w:id="3827"/>
            <w:bookmarkEnd w:id="3828"/>
            <w:r>
              <w:rPr>
                <w:rFonts w:ascii="宋体" w:hAnsi="宋体" w:hint="eastAsia"/>
                <w:sz w:val="18"/>
              </w:rPr>
              <w:t>小</w:t>
            </w:r>
            <w:r>
              <w:rPr>
                <w:rFonts w:ascii="宋体" w:hAnsi="宋体"/>
                <w:sz w:val="18"/>
              </w:rPr>
              <w:t xml:space="preserve">  计</w:t>
            </w:r>
          </w:p>
        </w:tc>
        <w:tc>
          <w:tcPr>
            <w:tcW w:w="280" w:type="pct"/>
            <w:shd w:val="clear" w:color="auto" w:fill="auto"/>
            <w:vAlign w:val="center"/>
          </w:tcPr>
          <w:p w14:paraId="144BC279" w14:textId="77777777" w:rsidR="00E14187" w:rsidRPr="003F349F" w:rsidRDefault="00E14187" w:rsidP="00176B00">
            <w:pPr>
              <w:adjustRightInd w:val="0"/>
              <w:jc w:val="right"/>
              <w:rPr>
                <w:rFonts w:ascii="宋体" w:hAnsi="宋体"/>
                <w:sz w:val="18"/>
                <w:szCs w:val="18"/>
              </w:rPr>
            </w:pPr>
          </w:p>
        </w:tc>
        <w:tc>
          <w:tcPr>
            <w:tcW w:w="386" w:type="pct"/>
            <w:shd w:val="clear" w:color="auto" w:fill="auto"/>
            <w:vAlign w:val="center"/>
          </w:tcPr>
          <w:p w14:paraId="39706AEF" w14:textId="77777777" w:rsidR="00E14187" w:rsidRPr="003F349F" w:rsidRDefault="00E14187" w:rsidP="00176B00">
            <w:pPr>
              <w:pStyle w:val="a4"/>
              <w:spacing w:after="0" w:line="240" w:lineRule="auto"/>
              <w:jc w:val="right"/>
              <w:rPr>
                <w:rFonts w:ascii="宋体" w:hAnsi="宋体"/>
                <w:sz w:val="18"/>
              </w:rPr>
            </w:pPr>
          </w:p>
        </w:tc>
        <w:tc>
          <w:tcPr>
            <w:tcW w:w="416" w:type="pct"/>
            <w:shd w:val="clear" w:color="auto" w:fill="auto"/>
            <w:vAlign w:val="center"/>
          </w:tcPr>
          <w:p w14:paraId="28C31789" w14:textId="77777777" w:rsidR="00E14187" w:rsidRPr="003F349F" w:rsidRDefault="00E14187" w:rsidP="00176B00">
            <w:pPr>
              <w:pStyle w:val="a4"/>
              <w:spacing w:after="0" w:line="240" w:lineRule="auto"/>
              <w:rPr>
                <w:rFonts w:ascii="宋体" w:hAnsi="宋体"/>
                <w:sz w:val="18"/>
              </w:rPr>
            </w:pPr>
          </w:p>
        </w:tc>
        <w:tc>
          <w:tcPr>
            <w:tcW w:w="416" w:type="pct"/>
            <w:shd w:val="clear" w:color="auto" w:fill="auto"/>
            <w:vAlign w:val="center"/>
          </w:tcPr>
          <w:p w14:paraId="5F6AABE6" w14:textId="77777777" w:rsidR="00E14187" w:rsidRPr="003F349F" w:rsidRDefault="00E14187" w:rsidP="00176B00">
            <w:pPr>
              <w:adjustRightInd w:val="0"/>
              <w:jc w:val="right"/>
              <w:rPr>
                <w:rFonts w:ascii="宋体" w:hAnsi="宋体"/>
                <w:sz w:val="18"/>
                <w:szCs w:val="18"/>
              </w:rPr>
            </w:pPr>
          </w:p>
        </w:tc>
        <w:tc>
          <w:tcPr>
            <w:tcW w:w="416" w:type="pct"/>
            <w:shd w:val="clear" w:color="auto" w:fill="auto"/>
            <w:vAlign w:val="center"/>
          </w:tcPr>
          <w:p w14:paraId="1A517B30" w14:textId="77777777" w:rsidR="00E14187" w:rsidRPr="003F349F" w:rsidRDefault="00E14187" w:rsidP="00176B00">
            <w:pPr>
              <w:adjustRightInd w:val="0"/>
              <w:jc w:val="right"/>
              <w:rPr>
                <w:rFonts w:ascii="宋体" w:hAnsi="宋体"/>
                <w:sz w:val="18"/>
                <w:szCs w:val="18"/>
              </w:rPr>
            </w:pPr>
          </w:p>
        </w:tc>
        <w:tc>
          <w:tcPr>
            <w:tcW w:w="416" w:type="pct"/>
            <w:shd w:val="clear" w:color="auto" w:fill="auto"/>
            <w:vAlign w:val="center"/>
          </w:tcPr>
          <w:p w14:paraId="42EF91BE" w14:textId="77777777" w:rsidR="00E14187" w:rsidRPr="003F349F" w:rsidRDefault="00E14187" w:rsidP="00176B00">
            <w:pPr>
              <w:adjustRightInd w:val="0"/>
              <w:jc w:val="right"/>
              <w:rPr>
                <w:rFonts w:ascii="宋体" w:hAnsi="宋体"/>
                <w:sz w:val="18"/>
                <w:szCs w:val="18"/>
              </w:rPr>
            </w:pPr>
          </w:p>
        </w:tc>
        <w:tc>
          <w:tcPr>
            <w:tcW w:w="611" w:type="pct"/>
            <w:shd w:val="clear" w:color="auto" w:fill="auto"/>
            <w:vAlign w:val="center"/>
          </w:tcPr>
          <w:p w14:paraId="7BB6ED6D" w14:textId="77777777" w:rsidR="00E14187" w:rsidRPr="003F349F" w:rsidRDefault="00E14187" w:rsidP="00176B00">
            <w:pPr>
              <w:adjustRightInd w:val="0"/>
              <w:jc w:val="right"/>
              <w:rPr>
                <w:rFonts w:ascii="宋体" w:hAnsi="宋体"/>
                <w:sz w:val="18"/>
                <w:szCs w:val="18"/>
              </w:rPr>
            </w:pPr>
          </w:p>
        </w:tc>
        <w:tc>
          <w:tcPr>
            <w:tcW w:w="444" w:type="pct"/>
            <w:shd w:val="clear" w:color="auto" w:fill="auto"/>
            <w:vAlign w:val="center"/>
          </w:tcPr>
          <w:p w14:paraId="33BF72C6" w14:textId="77777777" w:rsidR="00E14187" w:rsidRPr="003F349F" w:rsidRDefault="00E14187" w:rsidP="00176B00">
            <w:pPr>
              <w:adjustRightInd w:val="0"/>
              <w:jc w:val="right"/>
              <w:rPr>
                <w:rFonts w:ascii="宋体" w:hAnsi="宋体"/>
                <w:sz w:val="18"/>
                <w:szCs w:val="18"/>
              </w:rPr>
            </w:pPr>
          </w:p>
        </w:tc>
        <w:tc>
          <w:tcPr>
            <w:tcW w:w="443" w:type="pct"/>
            <w:shd w:val="clear" w:color="auto" w:fill="auto"/>
            <w:vAlign w:val="center"/>
          </w:tcPr>
          <w:p w14:paraId="52A2D94A" w14:textId="77777777" w:rsidR="00E14187" w:rsidRPr="003F349F" w:rsidRDefault="00E14187" w:rsidP="00176B00">
            <w:pPr>
              <w:adjustRightInd w:val="0"/>
              <w:jc w:val="right"/>
              <w:rPr>
                <w:rFonts w:ascii="宋体" w:hAnsi="宋体"/>
                <w:sz w:val="18"/>
                <w:szCs w:val="18"/>
              </w:rPr>
            </w:pPr>
          </w:p>
        </w:tc>
        <w:tc>
          <w:tcPr>
            <w:tcW w:w="442" w:type="pct"/>
            <w:shd w:val="clear" w:color="auto" w:fill="auto"/>
            <w:vAlign w:val="center"/>
          </w:tcPr>
          <w:p w14:paraId="4C76D109" w14:textId="77777777" w:rsidR="00E14187" w:rsidRPr="003F349F" w:rsidRDefault="00E14187" w:rsidP="00176B00">
            <w:pPr>
              <w:adjustRightInd w:val="0"/>
              <w:jc w:val="right"/>
              <w:rPr>
                <w:rFonts w:ascii="宋体" w:hAnsi="宋体"/>
                <w:sz w:val="18"/>
                <w:szCs w:val="18"/>
              </w:rPr>
            </w:pPr>
          </w:p>
        </w:tc>
      </w:tr>
      <w:bookmarkEnd w:id="3798"/>
      <w:bookmarkEnd w:id="3829"/>
      <w:bookmarkEnd w:id="3830"/>
      <w:bookmarkEnd w:id="3831"/>
      <w:bookmarkEnd w:id="3832"/>
      <w:bookmarkEnd w:id="3833"/>
      <w:bookmarkEnd w:id="3834"/>
      <w:bookmarkEnd w:id="3835"/>
      <w:bookmarkEnd w:id="3836"/>
      <w:bookmarkEnd w:id="3837"/>
      <w:bookmarkEnd w:id="3838"/>
      <w:bookmarkEnd w:id="3839"/>
    </w:tbl>
    <w:p w14:paraId="3C9ED59E" w14:textId="77777777" w:rsidR="00E14187" w:rsidRPr="00E37CE9" w:rsidRDefault="00E14187" w:rsidP="004873B1">
      <w:pPr>
        <w:spacing w:line="360" w:lineRule="auto"/>
        <w:ind w:firstLineChars="200" w:firstLine="420"/>
        <w:rPr>
          <w:rFonts w:ascii="宋体" w:hAnsi="宋体"/>
          <w:kern w:val="0"/>
          <w:szCs w:val="21"/>
        </w:rPr>
      </w:pPr>
    </w:p>
    <w:p w14:paraId="3475EED5" w14:textId="6A316181" w:rsidR="00E0668E" w:rsidRPr="003A10D7" w:rsidRDefault="003A10D7" w:rsidP="003A10D7">
      <w:pPr>
        <w:pStyle w:val="3"/>
        <w:ind w:firstLineChars="200"/>
      </w:pPr>
      <w:bookmarkStart w:id="3840" w:name="PO_长期借款"/>
      <w:r>
        <w:t xml:space="preserve"> </w:t>
      </w:r>
      <w:r w:rsidR="00827621" w:rsidRPr="003A10D7">
        <w:rPr>
          <w:rFonts w:hint="eastAsia"/>
        </w:rPr>
        <w:t>长期借款</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034"/>
        <w:gridCol w:w="1851"/>
        <w:gridCol w:w="1654"/>
        <w:gridCol w:w="2977"/>
      </w:tblGrid>
      <w:tr w:rsidR="0093546A" w:rsidRPr="0093546A" w14:paraId="3EADC13F" w14:textId="77777777" w:rsidTr="00176B00">
        <w:trPr>
          <w:cantSplit/>
          <w:trHeight w:val="454"/>
          <w:tblHeader/>
          <w:jc w:val="center"/>
        </w:trPr>
        <w:tc>
          <w:tcPr>
            <w:tcW w:w="1194" w:type="pct"/>
            <w:shd w:val="clear" w:color="auto" w:fill="auto"/>
            <w:vAlign w:val="center"/>
          </w:tcPr>
          <w:p w14:paraId="2B583274" w14:textId="704011C8" w:rsidR="00E14187" w:rsidRPr="003F349F" w:rsidRDefault="0093546A"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1087" w:type="pct"/>
            <w:shd w:val="clear" w:color="auto" w:fill="auto"/>
            <w:vAlign w:val="center"/>
          </w:tcPr>
          <w:p w14:paraId="71945425" w14:textId="77777777" w:rsidR="00E14187" w:rsidRPr="003F349F" w:rsidRDefault="00E14187" w:rsidP="00176B00">
            <w:pPr>
              <w:adjustRightInd w:val="0"/>
              <w:jc w:val="center"/>
              <w:rPr>
                <w:rFonts w:ascii="宋体" w:hAnsi="宋体"/>
                <w:szCs w:val="21"/>
              </w:rPr>
            </w:pPr>
            <w:r w:rsidRPr="003F349F">
              <w:rPr>
                <w:rFonts w:ascii="宋体" w:hAnsi="宋体" w:hint="eastAsia"/>
                <w:szCs w:val="21"/>
              </w:rPr>
              <w:t>期末数</w:t>
            </w:r>
          </w:p>
        </w:tc>
        <w:tc>
          <w:tcPr>
            <w:tcW w:w="971" w:type="pct"/>
            <w:shd w:val="clear" w:color="auto" w:fill="auto"/>
            <w:vAlign w:val="center"/>
          </w:tcPr>
          <w:p w14:paraId="626CFEA2" w14:textId="77777777" w:rsidR="00E14187" w:rsidRPr="003F349F" w:rsidRDefault="00E14187" w:rsidP="00176B00">
            <w:pPr>
              <w:adjustRightInd w:val="0"/>
              <w:jc w:val="center"/>
              <w:rPr>
                <w:rFonts w:ascii="宋体" w:hAnsi="宋体"/>
                <w:szCs w:val="21"/>
              </w:rPr>
            </w:pPr>
            <w:r w:rsidRPr="003F349F">
              <w:rPr>
                <w:rFonts w:ascii="宋体" w:hAnsi="宋体" w:hint="eastAsia"/>
                <w:szCs w:val="21"/>
              </w:rPr>
              <w:t>期初数</w:t>
            </w:r>
          </w:p>
        </w:tc>
        <w:tc>
          <w:tcPr>
            <w:tcW w:w="1748" w:type="pct"/>
            <w:shd w:val="clear" w:color="auto" w:fill="auto"/>
            <w:vAlign w:val="center"/>
          </w:tcPr>
          <w:p w14:paraId="0A717BF9" w14:textId="27BBC23C" w:rsidR="00E14187" w:rsidRPr="003F349F" w:rsidRDefault="00E14187" w:rsidP="00176B00">
            <w:pPr>
              <w:adjustRightInd w:val="0"/>
              <w:jc w:val="center"/>
              <w:rPr>
                <w:rFonts w:ascii="宋体" w:hAnsi="宋体"/>
                <w:szCs w:val="21"/>
              </w:rPr>
            </w:pPr>
            <w:r w:rsidRPr="003F349F">
              <w:rPr>
                <w:rFonts w:ascii="宋体" w:hAnsi="宋体" w:hint="eastAsia"/>
                <w:szCs w:val="21"/>
              </w:rPr>
              <w:t>期末利率区间</w:t>
            </w:r>
            <w:r w:rsidR="005F1E20">
              <w:rPr>
                <w:rFonts w:ascii="宋体" w:hAnsi="宋体" w:hint="eastAsia"/>
                <w:szCs w:val="21"/>
              </w:rPr>
              <w:t>(</w:t>
            </w:r>
            <w:r w:rsidR="005F1E20">
              <w:rPr>
                <w:rFonts w:ascii="宋体" w:hAnsi="宋体"/>
                <w:szCs w:val="21"/>
              </w:rPr>
              <w:t>%)</w:t>
            </w:r>
          </w:p>
        </w:tc>
      </w:tr>
      <w:tr w:rsidR="0093546A" w:rsidRPr="0093546A" w14:paraId="45500B66" w14:textId="77777777" w:rsidTr="00176B00">
        <w:trPr>
          <w:cantSplit/>
          <w:trHeight w:val="454"/>
          <w:jc w:val="center"/>
        </w:trPr>
        <w:tc>
          <w:tcPr>
            <w:tcW w:w="1194" w:type="pct"/>
            <w:shd w:val="clear" w:color="auto" w:fill="auto"/>
            <w:vAlign w:val="center"/>
          </w:tcPr>
          <w:p w14:paraId="2ADB53CC" w14:textId="77777777" w:rsidR="00E14187" w:rsidRPr="003F349F" w:rsidRDefault="00E14187" w:rsidP="00176B00">
            <w:pPr>
              <w:adjustRightInd w:val="0"/>
              <w:jc w:val="left"/>
              <w:rPr>
                <w:rFonts w:ascii="宋体" w:hAnsi="宋体"/>
                <w:szCs w:val="21"/>
              </w:rPr>
            </w:pPr>
            <w:bookmarkStart w:id="3841" w:name="PO_长期借款_明细_1" w:colFirst="1" w:colLast="1"/>
            <w:bookmarkStart w:id="3842" w:name="PO_长期借款_明细_2" w:colFirst="2" w:colLast="2"/>
            <w:bookmarkStart w:id="3843" w:name="PO_长期借款_明细_3" w:colFirst="3" w:colLast="3"/>
            <w:r w:rsidRPr="003F349F">
              <w:rPr>
                <w:rFonts w:ascii="宋体" w:hAnsi="宋体" w:hint="eastAsia"/>
                <w:kern w:val="0"/>
                <w:szCs w:val="21"/>
              </w:rPr>
              <w:t>质押借款</w:t>
            </w:r>
          </w:p>
        </w:tc>
        <w:tc>
          <w:tcPr>
            <w:tcW w:w="1087" w:type="pct"/>
            <w:shd w:val="clear" w:color="auto" w:fill="auto"/>
            <w:vAlign w:val="center"/>
          </w:tcPr>
          <w:p w14:paraId="3B2A7EA5" w14:textId="77777777" w:rsidR="00E14187" w:rsidRPr="003F349F" w:rsidRDefault="00E14187" w:rsidP="00176B00">
            <w:pPr>
              <w:adjustRightInd w:val="0"/>
              <w:jc w:val="right"/>
              <w:rPr>
                <w:rFonts w:ascii="宋体" w:hAnsi="宋体"/>
                <w:szCs w:val="21"/>
              </w:rPr>
            </w:pPr>
          </w:p>
        </w:tc>
        <w:tc>
          <w:tcPr>
            <w:tcW w:w="971" w:type="pct"/>
            <w:shd w:val="clear" w:color="auto" w:fill="auto"/>
            <w:vAlign w:val="center"/>
          </w:tcPr>
          <w:p w14:paraId="684948FF" w14:textId="77777777" w:rsidR="00E14187" w:rsidRPr="003F349F" w:rsidRDefault="00E14187" w:rsidP="00176B00">
            <w:pPr>
              <w:adjustRightInd w:val="0"/>
              <w:jc w:val="right"/>
              <w:rPr>
                <w:rFonts w:ascii="宋体" w:hAnsi="宋体"/>
                <w:szCs w:val="21"/>
              </w:rPr>
            </w:pPr>
          </w:p>
        </w:tc>
        <w:tc>
          <w:tcPr>
            <w:tcW w:w="1748" w:type="pct"/>
            <w:shd w:val="clear" w:color="auto" w:fill="auto"/>
            <w:vAlign w:val="center"/>
          </w:tcPr>
          <w:p w14:paraId="5E823C4C" w14:textId="77777777" w:rsidR="00E14187" w:rsidRPr="003F349F" w:rsidRDefault="00E14187" w:rsidP="00176B00">
            <w:pPr>
              <w:adjustRightInd w:val="0"/>
              <w:jc w:val="right"/>
              <w:rPr>
                <w:rFonts w:ascii="宋体" w:hAnsi="宋体"/>
                <w:szCs w:val="21"/>
              </w:rPr>
            </w:pPr>
          </w:p>
        </w:tc>
      </w:tr>
      <w:tr w:rsidR="0093546A" w:rsidRPr="0093546A" w14:paraId="48F1F409" w14:textId="77777777" w:rsidTr="00176B00">
        <w:trPr>
          <w:cantSplit/>
          <w:trHeight w:val="454"/>
          <w:jc w:val="center"/>
        </w:trPr>
        <w:tc>
          <w:tcPr>
            <w:tcW w:w="1194" w:type="pct"/>
            <w:shd w:val="clear" w:color="auto" w:fill="auto"/>
            <w:vAlign w:val="center"/>
          </w:tcPr>
          <w:p w14:paraId="2AD20F17" w14:textId="77777777" w:rsidR="00E14187" w:rsidRPr="003F349F" w:rsidRDefault="00E14187" w:rsidP="00176B00">
            <w:pPr>
              <w:adjustRightInd w:val="0"/>
              <w:jc w:val="left"/>
              <w:rPr>
                <w:rFonts w:ascii="宋体" w:hAnsi="宋体"/>
                <w:szCs w:val="21"/>
              </w:rPr>
            </w:pPr>
            <w:bookmarkStart w:id="3844" w:name="PO_长期借款_明细_4" w:colFirst="1" w:colLast="1"/>
            <w:bookmarkStart w:id="3845" w:name="PO_长期借款_明细_5" w:colFirst="2" w:colLast="2"/>
            <w:bookmarkStart w:id="3846" w:name="PO_长期借款_明细_6" w:colFirst="3" w:colLast="3"/>
            <w:bookmarkEnd w:id="3841"/>
            <w:bookmarkEnd w:id="3842"/>
            <w:bookmarkEnd w:id="3843"/>
            <w:r w:rsidRPr="003F349F">
              <w:rPr>
                <w:rFonts w:ascii="宋体" w:hAnsi="宋体" w:hint="eastAsia"/>
                <w:kern w:val="0"/>
                <w:szCs w:val="21"/>
              </w:rPr>
              <w:t>抵押借款</w:t>
            </w:r>
          </w:p>
        </w:tc>
        <w:tc>
          <w:tcPr>
            <w:tcW w:w="1087" w:type="pct"/>
            <w:shd w:val="clear" w:color="auto" w:fill="auto"/>
            <w:vAlign w:val="center"/>
          </w:tcPr>
          <w:p w14:paraId="5799A053" w14:textId="77777777" w:rsidR="00E14187" w:rsidRPr="003F349F" w:rsidRDefault="00E14187" w:rsidP="00176B00">
            <w:pPr>
              <w:adjustRightInd w:val="0"/>
              <w:jc w:val="right"/>
              <w:rPr>
                <w:rFonts w:ascii="宋体" w:hAnsi="宋体"/>
                <w:szCs w:val="21"/>
              </w:rPr>
            </w:pPr>
          </w:p>
        </w:tc>
        <w:tc>
          <w:tcPr>
            <w:tcW w:w="971" w:type="pct"/>
            <w:shd w:val="clear" w:color="auto" w:fill="auto"/>
            <w:vAlign w:val="center"/>
          </w:tcPr>
          <w:p w14:paraId="3BA8681E" w14:textId="77777777" w:rsidR="00E14187" w:rsidRPr="003F349F" w:rsidRDefault="00E14187" w:rsidP="00176B00">
            <w:pPr>
              <w:adjustRightInd w:val="0"/>
              <w:jc w:val="right"/>
              <w:rPr>
                <w:rFonts w:ascii="宋体" w:hAnsi="宋体"/>
                <w:szCs w:val="21"/>
              </w:rPr>
            </w:pPr>
          </w:p>
        </w:tc>
        <w:tc>
          <w:tcPr>
            <w:tcW w:w="1748" w:type="pct"/>
            <w:shd w:val="clear" w:color="auto" w:fill="auto"/>
            <w:vAlign w:val="center"/>
          </w:tcPr>
          <w:p w14:paraId="46AF2A2E" w14:textId="77777777" w:rsidR="00E14187" w:rsidRPr="003F349F" w:rsidRDefault="00E14187" w:rsidP="00176B00">
            <w:pPr>
              <w:adjustRightInd w:val="0"/>
              <w:jc w:val="right"/>
              <w:rPr>
                <w:rFonts w:ascii="宋体" w:hAnsi="宋体"/>
                <w:szCs w:val="21"/>
              </w:rPr>
            </w:pPr>
          </w:p>
        </w:tc>
      </w:tr>
      <w:tr w:rsidR="0093546A" w:rsidRPr="0093546A" w14:paraId="0FEE69A2" w14:textId="77777777" w:rsidTr="00176B00">
        <w:trPr>
          <w:cantSplit/>
          <w:trHeight w:val="454"/>
          <w:jc w:val="center"/>
        </w:trPr>
        <w:tc>
          <w:tcPr>
            <w:tcW w:w="1194" w:type="pct"/>
            <w:shd w:val="clear" w:color="auto" w:fill="auto"/>
            <w:vAlign w:val="center"/>
          </w:tcPr>
          <w:p w14:paraId="052BE87F" w14:textId="77777777" w:rsidR="00E14187" w:rsidRPr="003F349F" w:rsidRDefault="00E14187" w:rsidP="00176B00">
            <w:pPr>
              <w:adjustRightInd w:val="0"/>
              <w:jc w:val="left"/>
              <w:rPr>
                <w:rFonts w:ascii="宋体" w:hAnsi="宋体"/>
                <w:szCs w:val="21"/>
              </w:rPr>
            </w:pPr>
            <w:bookmarkStart w:id="3847" w:name="PO_长期借款_明细_7" w:colFirst="1" w:colLast="1"/>
            <w:bookmarkStart w:id="3848" w:name="PO_长期借款_明细_8" w:colFirst="2" w:colLast="2"/>
            <w:bookmarkStart w:id="3849" w:name="PO_长期借款_明细_9" w:colFirst="3" w:colLast="3"/>
            <w:bookmarkEnd w:id="3844"/>
            <w:bookmarkEnd w:id="3845"/>
            <w:bookmarkEnd w:id="3846"/>
            <w:r w:rsidRPr="003F349F">
              <w:rPr>
                <w:rFonts w:ascii="宋体" w:hAnsi="宋体" w:hint="eastAsia"/>
                <w:kern w:val="0"/>
                <w:szCs w:val="21"/>
              </w:rPr>
              <w:t>保证借款</w:t>
            </w:r>
          </w:p>
        </w:tc>
        <w:tc>
          <w:tcPr>
            <w:tcW w:w="1087" w:type="pct"/>
            <w:shd w:val="clear" w:color="auto" w:fill="auto"/>
            <w:vAlign w:val="center"/>
          </w:tcPr>
          <w:p w14:paraId="008300D8" w14:textId="77777777" w:rsidR="00E14187" w:rsidRPr="003F349F" w:rsidRDefault="00E14187" w:rsidP="00176B00">
            <w:pPr>
              <w:adjustRightInd w:val="0"/>
              <w:jc w:val="right"/>
              <w:rPr>
                <w:rFonts w:ascii="宋体" w:hAnsi="宋体"/>
                <w:szCs w:val="21"/>
              </w:rPr>
            </w:pPr>
          </w:p>
        </w:tc>
        <w:tc>
          <w:tcPr>
            <w:tcW w:w="971" w:type="pct"/>
            <w:shd w:val="clear" w:color="auto" w:fill="auto"/>
            <w:vAlign w:val="center"/>
          </w:tcPr>
          <w:p w14:paraId="3CC4147E" w14:textId="77777777" w:rsidR="00E14187" w:rsidRPr="003F349F" w:rsidRDefault="00E14187" w:rsidP="00176B00">
            <w:pPr>
              <w:adjustRightInd w:val="0"/>
              <w:jc w:val="right"/>
              <w:rPr>
                <w:rFonts w:ascii="宋体" w:hAnsi="宋体"/>
                <w:szCs w:val="21"/>
              </w:rPr>
            </w:pPr>
          </w:p>
        </w:tc>
        <w:tc>
          <w:tcPr>
            <w:tcW w:w="1748" w:type="pct"/>
            <w:shd w:val="clear" w:color="auto" w:fill="auto"/>
            <w:vAlign w:val="center"/>
          </w:tcPr>
          <w:p w14:paraId="4952FE31" w14:textId="77777777" w:rsidR="00E14187" w:rsidRPr="003F349F" w:rsidRDefault="00E14187" w:rsidP="00176B00">
            <w:pPr>
              <w:adjustRightInd w:val="0"/>
              <w:jc w:val="right"/>
              <w:rPr>
                <w:rFonts w:ascii="宋体" w:hAnsi="宋体"/>
                <w:szCs w:val="21"/>
              </w:rPr>
            </w:pPr>
          </w:p>
        </w:tc>
      </w:tr>
      <w:tr w:rsidR="0093546A" w:rsidRPr="0093546A" w14:paraId="4FC24854" w14:textId="77777777" w:rsidTr="00176B00">
        <w:trPr>
          <w:cantSplit/>
          <w:trHeight w:val="454"/>
          <w:jc w:val="center"/>
        </w:trPr>
        <w:tc>
          <w:tcPr>
            <w:tcW w:w="1194" w:type="pct"/>
            <w:shd w:val="clear" w:color="auto" w:fill="auto"/>
            <w:vAlign w:val="center"/>
          </w:tcPr>
          <w:p w14:paraId="4857186F" w14:textId="77777777" w:rsidR="00E14187" w:rsidRPr="003F349F" w:rsidRDefault="00E14187" w:rsidP="00176B00">
            <w:pPr>
              <w:adjustRightInd w:val="0"/>
              <w:jc w:val="left"/>
              <w:rPr>
                <w:rFonts w:ascii="宋体" w:hAnsi="宋体"/>
                <w:szCs w:val="21"/>
              </w:rPr>
            </w:pPr>
            <w:bookmarkStart w:id="3850" w:name="PO_长期借款_明细_10" w:colFirst="1" w:colLast="1"/>
            <w:bookmarkStart w:id="3851" w:name="PO_长期借款_明细_11" w:colFirst="2" w:colLast="2"/>
            <w:bookmarkStart w:id="3852" w:name="PO_长期借款_明细_12" w:colFirst="3" w:colLast="3"/>
            <w:bookmarkEnd w:id="3847"/>
            <w:bookmarkEnd w:id="3848"/>
            <w:bookmarkEnd w:id="3849"/>
            <w:r w:rsidRPr="003F349F">
              <w:rPr>
                <w:rFonts w:ascii="宋体" w:hAnsi="宋体" w:hint="eastAsia"/>
                <w:kern w:val="0"/>
                <w:szCs w:val="21"/>
              </w:rPr>
              <w:t>信用借款</w:t>
            </w:r>
          </w:p>
        </w:tc>
        <w:tc>
          <w:tcPr>
            <w:tcW w:w="1087" w:type="pct"/>
            <w:shd w:val="clear" w:color="auto" w:fill="auto"/>
            <w:vAlign w:val="center"/>
          </w:tcPr>
          <w:p w14:paraId="50513716" w14:textId="77777777" w:rsidR="00E14187" w:rsidRPr="003F349F" w:rsidRDefault="00E14187" w:rsidP="00176B00">
            <w:pPr>
              <w:adjustRightInd w:val="0"/>
              <w:jc w:val="right"/>
              <w:rPr>
                <w:rFonts w:ascii="宋体" w:hAnsi="宋体"/>
                <w:szCs w:val="21"/>
              </w:rPr>
            </w:pPr>
          </w:p>
        </w:tc>
        <w:tc>
          <w:tcPr>
            <w:tcW w:w="971" w:type="pct"/>
            <w:shd w:val="clear" w:color="auto" w:fill="auto"/>
            <w:vAlign w:val="center"/>
          </w:tcPr>
          <w:p w14:paraId="56BB1BE3" w14:textId="77777777" w:rsidR="00E14187" w:rsidRPr="003F349F" w:rsidRDefault="00E14187" w:rsidP="00176B00">
            <w:pPr>
              <w:adjustRightInd w:val="0"/>
              <w:jc w:val="right"/>
              <w:rPr>
                <w:rFonts w:ascii="宋体" w:hAnsi="宋体"/>
                <w:szCs w:val="21"/>
              </w:rPr>
            </w:pPr>
          </w:p>
        </w:tc>
        <w:tc>
          <w:tcPr>
            <w:tcW w:w="1748" w:type="pct"/>
            <w:shd w:val="clear" w:color="auto" w:fill="auto"/>
            <w:vAlign w:val="center"/>
          </w:tcPr>
          <w:p w14:paraId="6329A596" w14:textId="77777777" w:rsidR="00E14187" w:rsidRPr="003F349F" w:rsidRDefault="00E14187" w:rsidP="00176B00">
            <w:pPr>
              <w:adjustRightInd w:val="0"/>
              <w:jc w:val="right"/>
              <w:rPr>
                <w:rFonts w:ascii="宋体" w:hAnsi="宋体"/>
                <w:szCs w:val="21"/>
              </w:rPr>
            </w:pPr>
          </w:p>
        </w:tc>
      </w:tr>
      <w:tr w:rsidR="0093546A" w:rsidRPr="0093546A" w14:paraId="52277A4F" w14:textId="77777777" w:rsidTr="00176B00">
        <w:trPr>
          <w:cantSplit/>
          <w:trHeight w:val="454"/>
          <w:jc w:val="center"/>
        </w:trPr>
        <w:tc>
          <w:tcPr>
            <w:tcW w:w="1194" w:type="pct"/>
            <w:shd w:val="clear" w:color="auto" w:fill="auto"/>
            <w:vAlign w:val="center"/>
          </w:tcPr>
          <w:p w14:paraId="6B5D9A60" w14:textId="12D07450" w:rsidR="00E14187" w:rsidRPr="003F349F" w:rsidRDefault="0093546A" w:rsidP="00176B00">
            <w:pPr>
              <w:adjustRightInd w:val="0"/>
              <w:ind w:firstLineChars="100" w:firstLine="210"/>
              <w:jc w:val="left"/>
              <w:rPr>
                <w:rFonts w:ascii="宋体" w:hAnsi="宋体"/>
                <w:szCs w:val="21"/>
              </w:rPr>
            </w:pPr>
            <w:bookmarkStart w:id="3853" w:name="PO_长期借款_明细_13" w:colFirst="1" w:colLast="1"/>
            <w:bookmarkStart w:id="3854" w:name="PO_长期借款_明细_14" w:colFirst="2" w:colLast="2"/>
            <w:bookmarkStart w:id="3855" w:name="PO_长期借款_明细_15" w:colFirst="3" w:colLast="3"/>
            <w:bookmarkEnd w:id="3850"/>
            <w:bookmarkEnd w:id="3851"/>
            <w:bookmarkEnd w:id="3852"/>
            <w:r>
              <w:rPr>
                <w:rFonts w:ascii="宋体" w:hAnsi="宋体" w:hint="eastAsia"/>
                <w:szCs w:val="21"/>
              </w:rPr>
              <w:t>合</w:t>
            </w:r>
            <w:r>
              <w:rPr>
                <w:rFonts w:ascii="宋体" w:hAnsi="宋体"/>
                <w:szCs w:val="21"/>
              </w:rPr>
              <w:t xml:space="preserve">  计</w:t>
            </w:r>
          </w:p>
        </w:tc>
        <w:tc>
          <w:tcPr>
            <w:tcW w:w="1087" w:type="pct"/>
            <w:shd w:val="clear" w:color="auto" w:fill="auto"/>
            <w:vAlign w:val="center"/>
          </w:tcPr>
          <w:p w14:paraId="00F8493E" w14:textId="77777777" w:rsidR="00E14187" w:rsidRPr="003F349F" w:rsidRDefault="00E14187" w:rsidP="00176B00">
            <w:pPr>
              <w:adjustRightInd w:val="0"/>
              <w:jc w:val="right"/>
              <w:rPr>
                <w:rFonts w:ascii="宋体" w:hAnsi="宋体"/>
                <w:szCs w:val="21"/>
              </w:rPr>
            </w:pPr>
          </w:p>
        </w:tc>
        <w:tc>
          <w:tcPr>
            <w:tcW w:w="971" w:type="pct"/>
            <w:shd w:val="clear" w:color="auto" w:fill="auto"/>
            <w:vAlign w:val="center"/>
          </w:tcPr>
          <w:p w14:paraId="501E8672" w14:textId="77777777" w:rsidR="00E14187" w:rsidRPr="003F349F" w:rsidRDefault="00E14187" w:rsidP="00176B00">
            <w:pPr>
              <w:adjustRightInd w:val="0"/>
              <w:jc w:val="right"/>
              <w:rPr>
                <w:rFonts w:ascii="宋体" w:hAnsi="宋体"/>
                <w:szCs w:val="21"/>
              </w:rPr>
            </w:pPr>
          </w:p>
        </w:tc>
        <w:tc>
          <w:tcPr>
            <w:tcW w:w="1748" w:type="pct"/>
            <w:shd w:val="clear" w:color="auto" w:fill="auto"/>
            <w:vAlign w:val="center"/>
          </w:tcPr>
          <w:p w14:paraId="3E18A2B9" w14:textId="77777777" w:rsidR="00E14187" w:rsidRPr="003F349F" w:rsidRDefault="00E14187" w:rsidP="00176B00">
            <w:pPr>
              <w:adjustRightInd w:val="0"/>
              <w:jc w:val="right"/>
              <w:rPr>
                <w:rFonts w:ascii="宋体" w:hAnsi="宋体"/>
                <w:szCs w:val="21"/>
              </w:rPr>
            </w:pPr>
          </w:p>
        </w:tc>
      </w:tr>
      <w:bookmarkEnd w:id="3840"/>
      <w:bookmarkEnd w:id="3853"/>
      <w:bookmarkEnd w:id="3854"/>
      <w:bookmarkEnd w:id="3855"/>
    </w:tbl>
    <w:p w14:paraId="4F8C0024" w14:textId="77777777" w:rsidR="002218D0" w:rsidRPr="00B86E59" w:rsidRDefault="002218D0" w:rsidP="004873B1">
      <w:pPr>
        <w:spacing w:line="360" w:lineRule="auto"/>
        <w:ind w:firstLineChars="200" w:firstLine="420"/>
        <w:rPr>
          <w:rFonts w:ascii="宋体" w:hAnsi="宋体"/>
          <w:kern w:val="0"/>
          <w:szCs w:val="21"/>
        </w:rPr>
      </w:pPr>
    </w:p>
    <w:p w14:paraId="48EE3DF1" w14:textId="332160FD" w:rsidR="002218D0" w:rsidRPr="003A10D7" w:rsidRDefault="003A10D7" w:rsidP="003A10D7">
      <w:pPr>
        <w:pStyle w:val="3"/>
        <w:ind w:firstLineChars="200"/>
      </w:pPr>
      <w:bookmarkStart w:id="3856" w:name="PO_应付债券"/>
      <w:r>
        <w:t xml:space="preserve"> </w:t>
      </w:r>
      <w:r w:rsidR="00827621" w:rsidRPr="003A10D7">
        <w:rPr>
          <w:rFonts w:hint="eastAsia"/>
        </w:rPr>
        <w:t>应付债券</w:t>
      </w:r>
    </w:p>
    <w:p w14:paraId="18CCFB8F" w14:textId="00837B33" w:rsidR="00827621" w:rsidRPr="003A10D7" w:rsidRDefault="003A10D7" w:rsidP="003A10D7">
      <w:pPr>
        <w:pStyle w:val="4"/>
        <w:ind w:firstLineChars="200"/>
      </w:pPr>
      <w:r>
        <w:t xml:space="preserve"> </w:t>
      </w:r>
      <w:r w:rsidR="001F726C" w:rsidRPr="003A10D7">
        <w:rPr>
          <w:rFonts w:hint="eastAsia"/>
        </w:rPr>
        <w:t>明细情况</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684"/>
        <w:gridCol w:w="1916"/>
        <w:gridCol w:w="1916"/>
      </w:tblGrid>
      <w:tr w:rsidR="0093546A" w:rsidRPr="0093546A" w14:paraId="26E663E3" w14:textId="77777777" w:rsidTr="00176B00">
        <w:trPr>
          <w:trHeight w:val="454"/>
          <w:tblHeader/>
        </w:trPr>
        <w:tc>
          <w:tcPr>
            <w:tcW w:w="2750" w:type="pct"/>
            <w:shd w:val="clear" w:color="auto" w:fill="auto"/>
            <w:vAlign w:val="center"/>
          </w:tcPr>
          <w:p w14:paraId="0ADB49D6" w14:textId="4607266C" w:rsidR="001F726C" w:rsidRPr="003F349F" w:rsidRDefault="0093546A" w:rsidP="00176B00">
            <w:pPr>
              <w:pStyle w:val="a4"/>
              <w:spacing w:after="0" w:line="240" w:lineRule="auto"/>
              <w:ind w:firstLineChars="100" w:firstLine="210"/>
              <w:rPr>
                <w:rFonts w:ascii="宋体" w:hAnsi="宋体"/>
              </w:rPr>
            </w:pPr>
            <w:r>
              <w:rPr>
                <w:rFonts w:ascii="宋体" w:hAnsi="宋体" w:hint="eastAsia"/>
              </w:rPr>
              <w:t>项</w:t>
            </w:r>
            <w:r>
              <w:rPr>
                <w:rFonts w:ascii="宋体" w:hAnsi="宋体"/>
              </w:rPr>
              <w:t xml:space="preserve">  目</w:t>
            </w:r>
          </w:p>
        </w:tc>
        <w:tc>
          <w:tcPr>
            <w:tcW w:w="1125" w:type="pct"/>
            <w:shd w:val="clear" w:color="auto" w:fill="auto"/>
            <w:vAlign w:val="center"/>
          </w:tcPr>
          <w:p w14:paraId="19AC42A7" w14:textId="77777777" w:rsidR="001F726C" w:rsidRPr="003F349F" w:rsidRDefault="001F726C" w:rsidP="00176B00">
            <w:pPr>
              <w:adjustRightInd w:val="0"/>
              <w:jc w:val="center"/>
              <w:rPr>
                <w:rFonts w:ascii="宋体" w:hAnsi="宋体"/>
              </w:rPr>
            </w:pPr>
            <w:r w:rsidRPr="003F349F">
              <w:rPr>
                <w:rFonts w:ascii="宋体" w:hAnsi="宋体" w:hint="eastAsia"/>
              </w:rPr>
              <w:t>期末数</w:t>
            </w:r>
          </w:p>
        </w:tc>
        <w:tc>
          <w:tcPr>
            <w:tcW w:w="1125" w:type="pct"/>
            <w:shd w:val="clear" w:color="auto" w:fill="auto"/>
            <w:vAlign w:val="center"/>
          </w:tcPr>
          <w:p w14:paraId="0085C515" w14:textId="77777777" w:rsidR="001F726C" w:rsidRPr="003F349F" w:rsidRDefault="001F726C" w:rsidP="00176B00">
            <w:pPr>
              <w:adjustRightInd w:val="0"/>
              <w:jc w:val="center"/>
              <w:rPr>
                <w:rFonts w:ascii="宋体" w:hAnsi="宋体"/>
              </w:rPr>
            </w:pPr>
            <w:r w:rsidRPr="003F349F">
              <w:rPr>
                <w:rFonts w:ascii="宋体" w:hAnsi="宋体" w:hint="eastAsia"/>
              </w:rPr>
              <w:t>期初数</w:t>
            </w:r>
          </w:p>
        </w:tc>
      </w:tr>
      <w:tr w:rsidR="0093546A" w:rsidRPr="0093546A" w14:paraId="6915E657" w14:textId="77777777" w:rsidTr="00176B00">
        <w:trPr>
          <w:trHeight w:val="454"/>
        </w:trPr>
        <w:tc>
          <w:tcPr>
            <w:tcW w:w="2750" w:type="pct"/>
            <w:shd w:val="clear" w:color="auto" w:fill="auto"/>
            <w:vAlign w:val="center"/>
          </w:tcPr>
          <w:p w14:paraId="6F92CA37" w14:textId="77777777" w:rsidR="001F726C" w:rsidRPr="003F349F" w:rsidRDefault="001F726C" w:rsidP="00176B00">
            <w:pPr>
              <w:pStyle w:val="a4"/>
              <w:spacing w:after="0" w:line="240" w:lineRule="auto"/>
              <w:rPr>
                <w:rFonts w:ascii="宋体" w:hAnsi="宋体"/>
              </w:rPr>
            </w:pPr>
            <w:bookmarkStart w:id="3857" w:name="PO_应付债券_明细情况_1" w:colFirst="0" w:colLast="0"/>
            <w:bookmarkStart w:id="3858" w:name="PO_应付债券_明细情况_2" w:colFirst="1" w:colLast="1"/>
            <w:bookmarkStart w:id="3859" w:name="PO_应付债券_明细情况_3" w:colFirst="2" w:colLast="2"/>
          </w:p>
        </w:tc>
        <w:tc>
          <w:tcPr>
            <w:tcW w:w="1125" w:type="pct"/>
            <w:shd w:val="clear" w:color="auto" w:fill="auto"/>
            <w:vAlign w:val="center"/>
          </w:tcPr>
          <w:p w14:paraId="6D6481A6" w14:textId="77777777" w:rsidR="001F726C" w:rsidRPr="003F349F" w:rsidRDefault="001F726C" w:rsidP="00176B00">
            <w:pPr>
              <w:adjustRightInd w:val="0"/>
              <w:jc w:val="right"/>
              <w:rPr>
                <w:rFonts w:ascii="宋体" w:hAnsi="宋体"/>
                <w:szCs w:val="21"/>
              </w:rPr>
            </w:pPr>
          </w:p>
        </w:tc>
        <w:tc>
          <w:tcPr>
            <w:tcW w:w="1125" w:type="pct"/>
            <w:shd w:val="clear" w:color="auto" w:fill="auto"/>
            <w:vAlign w:val="center"/>
          </w:tcPr>
          <w:p w14:paraId="43CEA17C" w14:textId="77777777" w:rsidR="001F726C" w:rsidRPr="003F349F" w:rsidRDefault="001F726C" w:rsidP="00176B00">
            <w:pPr>
              <w:adjustRightInd w:val="0"/>
              <w:jc w:val="right"/>
              <w:rPr>
                <w:rFonts w:ascii="宋体" w:hAnsi="宋体"/>
                <w:szCs w:val="21"/>
              </w:rPr>
            </w:pPr>
          </w:p>
        </w:tc>
      </w:tr>
      <w:tr w:rsidR="0093546A" w:rsidRPr="0093546A" w14:paraId="0883F6B8" w14:textId="77777777" w:rsidTr="00176B00">
        <w:trPr>
          <w:trHeight w:val="454"/>
        </w:trPr>
        <w:tc>
          <w:tcPr>
            <w:tcW w:w="2750" w:type="pct"/>
            <w:shd w:val="clear" w:color="auto" w:fill="auto"/>
            <w:vAlign w:val="center"/>
          </w:tcPr>
          <w:p w14:paraId="08327EB6" w14:textId="77777777" w:rsidR="001F726C" w:rsidRPr="003F349F" w:rsidRDefault="001F726C" w:rsidP="00176B00">
            <w:pPr>
              <w:pStyle w:val="a4"/>
              <w:spacing w:after="0" w:line="240" w:lineRule="auto"/>
              <w:rPr>
                <w:rFonts w:ascii="宋体" w:hAnsi="宋体"/>
              </w:rPr>
            </w:pPr>
            <w:bookmarkStart w:id="3860" w:name="PO_应付债券_明细情况_4" w:colFirst="0" w:colLast="0"/>
            <w:bookmarkStart w:id="3861" w:name="PO_应付债券_明细情况_5" w:colFirst="1" w:colLast="1"/>
            <w:bookmarkStart w:id="3862" w:name="PO_应付债券_明细情况_6" w:colFirst="2" w:colLast="2"/>
            <w:bookmarkEnd w:id="3857"/>
            <w:bookmarkEnd w:id="3858"/>
            <w:bookmarkEnd w:id="3859"/>
          </w:p>
        </w:tc>
        <w:tc>
          <w:tcPr>
            <w:tcW w:w="1125" w:type="pct"/>
            <w:shd w:val="clear" w:color="auto" w:fill="auto"/>
            <w:vAlign w:val="center"/>
          </w:tcPr>
          <w:p w14:paraId="1433BD33" w14:textId="77777777" w:rsidR="001F726C" w:rsidRPr="003F349F" w:rsidRDefault="001F726C" w:rsidP="00176B00">
            <w:pPr>
              <w:adjustRightInd w:val="0"/>
              <w:jc w:val="right"/>
              <w:rPr>
                <w:rFonts w:ascii="宋体" w:hAnsi="宋体"/>
                <w:szCs w:val="21"/>
              </w:rPr>
            </w:pPr>
          </w:p>
        </w:tc>
        <w:tc>
          <w:tcPr>
            <w:tcW w:w="1125" w:type="pct"/>
            <w:shd w:val="clear" w:color="auto" w:fill="auto"/>
            <w:vAlign w:val="center"/>
          </w:tcPr>
          <w:p w14:paraId="1FEE0008" w14:textId="77777777" w:rsidR="001F726C" w:rsidRPr="003F349F" w:rsidRDefault="001F726C" w:rsidP="00176B00">
            <w:pPr>
              <w:adjustRightInd w:val="0"/>
              <w:jc w:val="right"/>
              <w:rPr>
                <w:rFonts w:ascii="宋体" w:hAnsi="宋体"/>
                <w:szCs w:val="21"/>
              </w:rPr>
            </w:pPr>
          </w:p>
        </w:tc>
      </w:tr>
      <w:tr w:rsidR="001C3A4C" w:rsidRPr="0093546A" w14:paraId="5E03BBDF" w14:textId="77777777" w:rsidTr="00176B00">
        <w:trPr>
          <w:trHeight w:val="454"/>
        </w:trPr>
        <w:tc>
          <w:tcPr>
            <w:tcW w:w="2750" w:type="pct"/>
            <w:shd w:val="clear" w:color="auto" w:fill="auto"/>
            <w:vAlign w:val="center"/>
          </w:tcPr>
          <w:p w14:paraId="785521F9" w14:textId="77777777" w:rsidR="001C3A4C" w:rsidRPr="003F349F" w:rsidRDefault="001C3A4C" w:rsidP="00176B00">
            <w:pPr>
              <w:pStyle w:val="a4"/>
              <w:spacing w:after="0" w:line="240" w:lineRule="auto"/>
              <w:rPr>
                <w:rFonts w:ascii="宋体" w:hAnsi="宋体"/>
              </w:rPr>
            </w:pPr>
            <w:bookmarkStart w:id="3863" w:name="PO_应付债券_明细情况_7" w:colFirst="0" w:colLast="0"/>
            <w:bookmarkStart w:id="3864" w:name="PO_应付债券_明细情况_8" w:colFirst="1" w:colLast="1"/>
            <w:bookmarkStart w:id="3865" w:name="PO_应付债券_明细情况_9" w:colFirst="2" w:colLast="2"/>
            <w:bookmarkEnd w:id="3860"/>
            <w:bookmarkEnd w:id="3861"/>
            <w:bookmarkEnd w:id="3862"/>
          </w:p>
        </w:tc>
        <w:tc>
          <w:tcPr>
            <w:tcW w:w="1125" w:type="pct"/>
            <w:shd w:val="clear" w:color="auto" w:fill="auto"/>
            <w:vAlign w:val="center"/>
          </w:tcPr>
          <w:p w14:paraId="7505377A" w14:textId="77777777" w:rsidR="001C3A4C" w:rsidRPr="003F349F" w:rsidRDefault="001C3A4C" w:rsidP="00176B00">
            <w:pPr>
              <w:adjustRightInd w:val="0"/>
              <w:jc w:val="right"/>
              <w:rPr>
                <w:rFonts w:ascii="宋体" w:hAnsi="宋体"/>
                <w:szCs w:val="21"/>
              </w:rPr>
            </w:pPr>
          </w:p>
        </w:tc>
        <w:tc>
          <w:tcPr>
            <w:tcW w:w="1125" w:type="pct"/>
            <w:shd w:val="clear" w:color="auto" w:fill="auto"/>
            <w:vAlign w:val="center"/>
          </w:tcPr>
          <w:p w14:paraId="642E446B" w14:textId="77777777" w:rsidR="001C3A4C" w:rsidRPr="003F349F" w:rsidRDefault="001C3A4C" w:rsidP="00176B00">
            <w:pPr>
              <w:adjustRightInd w:val="0"/>
              <w:jc w:val="right"/>
              <w:rPr>
                <w:rFonts w:ascii="宋体" w:hAnsi="宋体"/>
                <w:szCs w:val="21"/>
              </w:rPr>
            </w:pPr>
          </w:p>
        </w:tc>
      </w:tr>
      <w:tr w:rsidR="0093546A" w:rsidRPr="0093546A" w14:paraId="77EC3925" w14:textId="77777777" w:rsidTr="00176B00">
        <w:trPr>
          <w:trHeight w:val="454"/>
        </w:trPr>
        <w:tc>
          <w:tcPr>
            <w:tcW w:w="2750" w:type="pct"/>
            <w:shd w:val="clear" w:color="auto" w:fill="auto"/>
            <w:vAlign w:val="center"/>
          </w:tcPr>
          <w:p w14:paraId="499CB315" w14:textId="3C6D021A" w:rsidR="001F726C" w:rsidRPr="003F349F" w:rsidRDefault="0093546A" w:rsidP="00176B00">
            <w:pPr>
              <w:pStyle w:val="a4"/>
              <w:spacing w:after="0" w:line="240" w:lineRule="auto"/>
              <w:ind w:firstLineChars="100" w:firstLine="210"/>
              <w:rPr>
                <w:rFonts w:ascii="宋体" w:hAnsi="宋体"/>
              </w:rPr>
            </w:pPr>
            <w:bookmarkStart w:id="3866" w:name="PO_应付债券_明细情况_10" w:colFirst="0" w:colLast="0"/>
            <w:bookmarkStart w:id="3867" w:name="PO_应付债券_明细情况_11" w:colFirst="1" w:colLast="1"/>
            <w:bookmarkStart w:id="3868" w:name="PO_应付债券_明细情况_12" w:colFirst="2" w:colLast="2"/>
            <w:bookmarkEnd w:id="3863"/>
            <w:bookmarkEnd w:id="3864"/>
            <w:bookmarkEnd w:id="3865"/>
            <w:r>
              <w:rPr>
                <w:rFonts w:ascii="宋体" w:hAnsi="宋体" w:hint="eastAsia"/>
              </w:rPr>
              <w:t>合</w:t>
            </w:r>
            <w:r>
              <w:rPr>
                <w:rFonts w:ascii="宋体" w:hAnsi="宋体"/>
              </w:rPr>
              <w:t xml:space="preserve">  计</w:t>
            </w:r>
          </w:p>
        </w:tc>
        <w:tc>
          <w:tcPr>
            <w:tcW w:w="1125" w:type="pct"/>
            <w:shd w:val="clear" w:color="auto" w:fill="auto"/>
            <w:vAlign w:val="center"/>
          </w:tcPr>
          <w:p w14:paraId="1B8EF5FC" w14:textId="77777777" w:rsidR="001F726C" w:rsidRPr="003F349F" w:rsidRDefault="001F726C" w:rsidP="00176B00">
            <w:pPr>
              <w:adjustRightInd w:val="0"/>
              <w:jc w:val="right"/>
              <w:rPr>
                <w:rFonts w:ascii="宋体" w:hAnsi="宋体"/>
                <w:szCs w:val="21"/>
              </w:rPr>
            </w:pPr>
          </w:p>
        </w:tc>
        <w:tc>
          <w:tcPr>
            <w:tcW w:w="1125" w:type="pct"/>
            <w:shd w:val="clear" w:color="auto" w:fill="auto"/>
            <w:vAlign w:val="center"/>
          </w:tcPr>
          <w:p w14:paraId="567F97B7" w14:textId="77777777" w:rsidR="001F726C" w:rsidRPr="003F349F" w:rsidRDefault="001F726C" w:rsidP="00176B00">
            <w:pPr>
              <w:adjustRightInd w:val="0"/>
              <w:jc w:val="right"/>
              <w:rPr>
                <w:rFonts w:ascii="宋体" w:hAnsi="宋体"/>
                <w:szCs w:val="21"/>
              </w:rPr>
            </w:pPr>
          </w:p>
        </w:tc>
      </w:tr>
    </w:tbl>
    <w:bookmarkEnd w:id="3866"/>
    <w:bookmarkEnd w:id="3867"/>
    <w:bookmarkEnd w:id="3868"/>
    <w:p w14:paraId="488F07FC" w14:textId="25FD4327" w:rsidR="008A10BB" w:rsidRPr="003A10D7" w:rsidRDefault="003A10D7" w:rsidP="003A10D7">
      <w:pPr>
        <w:pStyle w:val="4"/>
        <w:ind w:firstLineChars="200"/>
      </w:pPr>
      <w:r>
        <w:t xml:space="preserve"> </w:t>
      </w:r>
      <w:r w:rsidR="001F726C" w:rsidRPr="003A10D7">
        <w:rPr>
          <w:rFonts w:hint="eastAsia"/>
        </w:rPr>
        <w:t>应付债券的增减变动</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44"/>
        <w:gridCol w:w="437"/>
        <w:gridCol w:w="605"/>
        <w:gridCol w:w="651"/>
        <w:gridCol w:w="651"/>
        <w:gridCol w:w="714"/>
        <w:gridCol w:w="695"/>
        <w:gridCol w:w="950"/>
        <w:gridCol w:w="785"/>
        <w:gridCol w:w="627"/>
        <w:gridCol w:w="576"/>
        <w:gridCol w:w="681"/>
      </w:tblGrid>
      <w:tr w:rsidR="0093642E" w:rsidRPr="003F349F" w14:paraId="39D67D2C" w14:textId="77777777" w:rsidTr="00FE11D2">
        <w:trPr>
          <w:trHeight w:val="454"/>
          <w:tblHeader/>
        </w:trPr>
        <w:tc>
          <w:tcPr>
            <w:tcW w:w="672" w:type="pct"/>
            <w:shd w:val="clear" w:color="auto" w:fill="auto"/>
            <w:vAlign w:val="center"/>
          </w:tcPr>
          <w:p w14:paraId="48559A5F" w14:textId="3CF67790" w:rsidR="006777C0" w:rsidRPr="003F349F" w:rsidRDefault="006777C0" w:rsidP="00176B00">
            <w:pPr>
              <w:pStyle w:val="a4"/>
              <w:spacing w:after="0" w:line="240" w:lineRule="auto"/>
              <w:ind w:firstLineChars="100" w:firstLine="180"/>
              <w:rPr>
                <w:rFonts w:ascii="宋体" w:hAnsi="宋体"/>
                <w:sz w:val="18"/>
              </w:rPr>
            </w:pPr>
            <w:r w:rsidRPr="003F349F">
              <w:rPr>
                <w:rFonts w:ascii="宋体" w:hAnsi="宋体" w:hint="eastAsia"/>
                <w:sz w:val="18"/>
              </w:rPr>
              <w:t>债券名称</w:t>
            </w:r>
          </w:p>
        </w:tc>
        <w:tc>
          <w:tcPr>
            <w:tcW w:w="257" w:type="pct"/>
            <w:shd w:val="clear" w:color="auto" w:fill="auto"/>
            <w:vAlign w:val="center"/>
          </w:tcPr>
          <w:p w14:paraId="171004AF" w14:textId="77777777" w:rsidR="006777C0" w:rsidRPr="003F349F" w:rsidRDefault="006777C0" w:rsidP="00176B00">
            <w:pPr>
              <w:pStyle w:val="a4"/>
              <w:spacing w:after="0" w:line="240" w:lineRule="auto"/>
              <w:jc w:val="center"/>
              <w:rPr>
                <w:rFonts w:ascii="宋体" w:hAnsi="宋体"/>
                <w:sz w:val="18"/>
              </w:rPr>
            </w:pPr>
            <w:r w:rsidRPr="003F349F">
              <w:rPr>
                <w:rFonts w:ascii="宋体" w:hAnsi="宋体" w:hint="eastAsia"/>
                <w:sz w:val="18"/>
              </w:rPr>
              <w:t>面值</w:t>
            </w:r>
          </w:p>
        </w:tc>
        <w:tc>
          <w:tcPr>
            <w:tcW w:w="355" w:type="pct"/>
            <w:shd w:val="clear" w:color="auto" w:fill="auto"/>
            <w:vAlign w:val="center"/>
          </w:tcPr>
          <w:p w14:paraId="294148E6" w14:textId="56559A2A" w:rsidR="006777C0" w:rsidRPr="003F349F" w:rsidRDefault="006777C0" w:rsidP="00176B00">
            <w:pPr>
              <w:pStyle w:val="a4"/>
              <w:spacing w:after="0" w:line="240" w:lineRule="auto"/>
              <w:jc w:val="center"/>
              <w:rPr>
                <w:rFonts w:ascii="宋体" w:hAnsi="宋体"/>
                <w:sz w:val="18"/>
              </w:rPr>
            </w:pPr>
            <w:r w:rsidRPr="003F349F">
              <w:rPr>
                <w:rFonts w:ascii="宋体" w:hAnsi="宋体" w:hint="eastAsia"/>
                <w:sz w:val="18"/>
              </w:rPr>
              <w:t>发行日期</w:t>
            </w:r>
          </w:p>
        </w:tc>
        <w:tc>
          <w:tcPr>
            <w:tcW w:w="382" w:type="pct"/>
            <w:shd w:val="clear" w:color="auto" w:fill="auto"/>
            <w:vAlign w:val="center"/>
          </w:tcPr>
          <w:p w14:paraId="4B3E1D18" w14:textId="2D0828B5" w:rsidR="006777C0" w:rsidRPr="003F349F" w:rsidRDefault="006777C0" w:rsidP="00176B00">
            <w:pPr>
              <w:pStyle w:val="a4"/>
              <w:spacing w:after="0" w:line="240" w:lineRule="auto"/>
              <w:jc w:val="center"/>
              <w:rPr>
                <w:rFonts w:ascii="宋体" w:hAnsi="宋体"/>
                <w:sz w:val="18"/>
              </w:rPr>
            </w:pPr>
            <w:r w:rsidRPr="003F349F">
              <w:rPr>
                <w:rFonts w:ascii="宋体" w:hAnsi="宋体" w:hint="eastAsia"/>
                <w:sz w:val="18"/>
              </w:rPr>
              <w:t>债券期限</w:t>
            </w:r>
          </w:p>
        </w:tc>
        <w:tc>
          <w:tcPr>
            <w:tcW w:w="382" w:type="pct"/>
            <w:shd w:val="clear" w:color="auto" w:fill="auto"/>
            <w:vAlign w:val="center"/>
          </w:tcPr>
          <w:p w14:paraId="72F63177" w14:textId="2D0E6D5D" w:rsidR="006777C0" w:rsidRPr="003F349F" w:rsidRDefault="006777C0" w:rsidP="00176B00">
            <w:pPr>
              <w:pStyle w:val="a4"/>
              <w:spacing w:after="0" w:line="240" w:lineRule="auto"/>
              <w:jc w:val="center"/>
              <w:rPr>
                <w:rFonts w:ascii="宋体" w:hAnsi="宋体"/>
                <w:sz w:val="18"/>
              </w:rPr>
            </w:pPr>
            <w:r w:rsidRPr="003F349F">
              <w:rPr>
                <w:rFonts w:ascii="宋体" w:hAnsi="宋体" w:hint="eastAsia"/>
                <w:sz w:val="18"/>
              </w:rPr>
              <w:t>发行金额</w:t>
            </w:r>
          </w:p>
        </w:tc>
        <w:tc>
          <w:tcPr>
            <w:tcW w:w="419" w:type="pct"/>
            <w:shd w:val="clear" w:color="auto" w:fill="auto"/>
            <w:vAlign w:val="center"/>
          </w:tcPr>
          <w:p w14:paraId="69D4898E" w14:textId="77777777" w:rsidR="006777C0" w:rsidRPr="003F349F" w:rsidRDefault="006777C0" w:rsidP="00176B00">
            <w:pPr>
              <w:pStyle w:val="a4"/>
              <w:spacing w:after="0" w:line="240" w:lineRule="auto"/>
              <w:jc w:val="center"/>
              <w:rPr>
                <w:rFonts w:ascii="宋体" w:hAnsi="宋体"/>
                <w:sz w:val="18"/>
              </w:rPr>
            </w:pPr>
            <w:r w:rsidRPr="003F349F">
              <w:rPr>
                <w:rFonts w:ascii="宋体" w:hAnsi="宋体" w:hint="eastAsia"/>
                <w:sz w:val="18"/>
              </w:rPr>
              <w:t>期初数</w:t>
            </w:r>
          </w:p>
        </w:tc>
        <w:tc>
          <w:tcPr>
            <w:tcW w:w="408" w:type="pct"/>
            <w:shd w:val="clear" w:color="auto" w:fill="auto"/>
            <w:vAlign w:val="center"/>
          </w:tcPr>
          <w:p w14:paraId="42369532" w14:textId="1D8658D0" w:rsidR="006777C0" w:rsidRPr="003F349F" w:rsidRDefault="006777C0" w:rsidP="00176B00">
            <w:pPr>
              <w:pStyle w:val="a4"/>
              <w:spacing w:after="0" w:line="240" w:lineRule="auto"/>
              <w:jc w:val="center"/>
              <w:rPr>
                <w:rFonts w:ascii="宋体" w:hAnsi="宋体"/>
                <w:sz w:val="18"/>
              </w:rPr>
            </w:pPr>
            <w:r w:rsidRPr="003F349F">
              <w:rPr>
                <w:rFonts w:ascii="宋体" w:hAnsi="宋体" w:hint="eastAsia"/>
                <w:sz w:val="18"/>
              </w:rPr>
              <w:t>本期发行</w:t>
            </w:r>
          </w:p>
        </w:tc>
        <w:tc>
          <w:tcPr>
            <w:tcW w:w="558" w:type="pct"/>
            <w:shd w:val="clear" w:color="auto" w:fill="auto"/>
            <w:vAlign w:val="center"/>
          </w:tcPr>
          <w:p w14:paraId="6C5C9603" w14:textId="4609D6BD" w:rsidR="006777C0" w:rsidRPr="003F349F" w:rsidRDefault="006777C0" w:rsidP="00176B00">
            <w:pPr>
              <w:pStyle w:val="a4"/>
              <w:spacing w:after="0" w:line="240" w:lineRule="auto"/>
              <w:jc w:val="center"/>
              <w:rPr>
                <w:rFonts w:ascii="宋体" w:hAnsi="宋体"/>
                <w:sz w:val="18"/>
              </w:rPr>
            </w:pPr>
            <w:r w:rsidRPr="003F349F">
              <w:rPr>
                <w:rFonts w:ascii="宋体" w:hAnsi="宋体" w:hint="eastAsia"/>
                <w:sz w:val="18"/>
              </w:rPr>
              <w:t>按面值计提利息</w:t>
            </w:r>
          </w:p>
        </w:tc>
        <w:tc>
          <w:tcPr>
            <w:tcW w:w="461" w:type="pct"/>
            <w:shd w:val="clear" w:color="auto" w:fill="auto"/>
            <w:vAlign w:val="center"/>
          </w:tcPr>
          <w:p w14:paraId="46B924C9" w14:textId="027FECD3" w:rsidR="006777C0" w:rsidRPr="003F349F" w:rsidRDefault="006777C0" w:rsidP="00176B00">
            <w:pPr>
              <w:pStyle w:val="a4"/>
              <w:spacing w:after="0" w:line="240" w:lineRule="auto"/>
              <w:jc w:val="center"/>
              <w:rPr>
                <w:rFonts w:ascii="宋体" w:hAnsi="宋体"/>
                <w:sz w:val="18"/>
              </w:rPr>
            </w:pPr>
            <w:r w:rsidRPr="003F349F">
              <w:rPr>
                <w:rFonts w:ascii="宋体" w:hAnsi="宋体" w:hint="eastAsia"/>
                <w:sz w:val="18"/>
              </w:rPr>
              <w:t>溢折价摊销</w:t>
            </w:r>
          </w:p>
        </w:tc>
        <w:tc>
          <w:tcPr>
            <w:tcW w:w="368" w:type="pct"/>
            <w:shd w:val="clear" w:color="auto" w:fill="auto"/>
            <w:vAlign w:val="center"/>
          </w:tcPr>
          <w:p w14:paraId="7045A62A" w14:textId="00AD1E2B" w:rsidR="006777C0" w:rsidRPr="003F349F" w:rsidRDefault="006777C0" w:rsidP="00176B00">
            <w:pPr>
              <w:pStyle w:val="a4"/>
              <w:spacing w:after="0" w:line="240" w:lineRule="auto"/>
              <w:jc w:val="center"/>
              <w:rPr>
                <w:rFonts w:ascii="宋体" w:hAnsi="宋体"/>
                <w:sz w:val="18"/>
              </w:rPr>
            </w:pPr>
            <w:r w:rsidRPr="003F349F">
              <w:rPr>
                <w:rFonts w:ascii="宋体" w:hAnsi="宋体" w:hint="eastAsia"/>
                <w:sz w:val="18"/>
              </w:rPr>
              <w:t>本期偿还</w:t>
            </w:r>
          </w:p>
        </w:tc>
        <w:tc>
          <w:tcPr>
            <w:tcW w:w="338" w:type="pct"/>
            <w:vAlign w:val="center"/>
          </w:tcPr>
          <w:p w14:paraId="33A388CB" w14:textId="5247B2B8" w:rsidR="006777C0" w:rsidRPr="003F349F" w:rsidRDefault="006777C0" w:rsidP="00176B00">
            <w:pPr>
              <w:pStyle w:val="a4"/>
              <w:spacing w:after="0" w:line="240" w:lineRule="auto"/>
              <w:jc w:val="center"/>
              <w:rPr>
                <w:rFonts w:ascii="宋体" w:hAnsi="宋体"/>
                <w:sz w:val="18"/>
              </w:rPr>
            </w:pPr>
            <w:r>
              <w:rPr>
                <w:rFonts w:ascii="宋体" w:hAnsi="宋体" w:hint="eastAsia"/>
                <w:sz w:val="18"/>
              </w:rPr>
              <w:t>……</w:t>
            </w:r>
          </w:p>
        </w:tc>
        <w:tc>
          <w:tcPr>
            <w:tcW w:w="400" w:type="pct"/>
            <w:shd w:val="clear" w:color="auto" w:fill="auto"/>
            <w:vAlign w:val="center"/>
          </w:tcPr>
          <w:p w14:paraId="3B04950A" w14:textId="600B7C11" w:rsidR="006777C0" w:rsidRPr="003F349F" w:rsidRDefault="006777C0" w:rsidP="00176B00">
            <w:pPr>
              <w:pStyle w:val="a4"/>
              <w:spacing w:after="0" w:line="240" w:lineRule="auto"/>
              <w:jc w:val="center"/>
              <w:rPr>
                <w:rFonts w:ascii="宋体" w:hAnsi="宋体"/>
                <w:sz w:val="18"/>
              </w:rPr>
            </w:pPr>
            <w:r w:rsidRPr="003F349F">
              <w:rPr>
                <w:rFonts w:ascii="宋体" w:hAnsi="宋体" w:hint="eastAsia"/>
                <w:sz w:val="18"/>
              </w:rPr>
              <w:t>期末数</w:t>
            </w:r>
          </w:p>
        </w:tc>
      </w:tr>
      <w:tr w:rsidR="0093642E" w:rsidRPr="003F349F" w14:paraId="01C80D80" w14:textId="77777777" w:rsidTr="00FE11D2">
        <w:trPr>
          <w:trHeight w:val="454"/>
        </w:trPr>
        <w:tc>
          <w:tcPr>
            <w:tcW w:w="672" w:type="pct"/>
            <w:shd w:val="clear" w:color="auto" w:fill="auto"/>
            <w:vAlign w:val="center"/>
          </w:tcPr>
          <w:p w14:paraId="748CC0F8" w14:textId="77777777" w:rsidR="006777C0" w:rsidRPr="003F349F" w:rsidRDefault="006777C0" w:rsidP="00176B00">
            <w:pPr>
              <w:pStyle w:val="a4"/>
              <w:spacing w:after="0" w:line="240" w:lineRule="auto"/>
              <w:rPr>
                <w:rFonts w:ascii="宋体" w:hAnsi="宋体"/>
                <w:sz w:val="18"/>
              </w:rPr>
            </w:pPr>
            <w:bookmarkStart w:id="3869" w:name="PO_应付债券_增减变动_1" w:colFirst="0" w:colLast="0"/>
            <w:bookmarkStart w:id="3870" w:name="PO_应付债券_增减变动_2" w:colFirst="1" w:colLast="1"/>
            <w:bookmarkStart w:id="3871" w:name="PO_应付债券_增减变动_3" w:colFirst="2" w:colLast="2"/>
            <w:bookmarkStart w:id="3872" w:name="PO_应付债券_增减变动_4" w:colFirst="3" w:colLast="3"/>
            <w:bookmarkStart w:id="3873" w:name="PO_应付债券_增减变动_5" w:colFirst="4" w:colLast="4"/>
            <w:bookmarkStart w:id="3874" w:name="PO_应付债券_增减变动_6" w:colFirst="5" w:colLast="5"/>
            <w:bookmarkStart w:id="3875" w:name="PO_应付债券_增减变动_7" w:colFirst="6" w:colLast="6"/>
            <w:bookmarkStart w:id="3876" w:name="PO_应付债券_增减变动_8" w:colFirst="7" w:colLast="7"/>
            <w:bookmarkStart w:id="3877" w:name="PO_应付债券_增减变动_9" w:colFirst="8" w:colLast="8"/>
            <w:bookmarkStart w:id="3878" w:name="PO_应付债券_增减变动_10" w:colFirst="9" w:colLast="9"/>
            <w:bookmarkStart w:id="3879" w:name="PO_应付债券_增减变动_11" w:colFirst="10" w:colLast="10"/>
            <w:bookmarkStart w:id="3880" w:name="PO_应付债券_增减变动_12" w:colFirst="11" w:colLast="11"/>
          </w:p>
        </w:tc>
        <w:tc>
          <w:tcPr>
            <w:tcW w:w="257" w:type="pct"/>
            <w:shd w:val="clear" w:color="auto" w:fill="auto"/>
            <w:vAlign w:val="center"/>
          </w:tcPr>
          <w:p w14:paraId="56D3EEF1" w14:textId="77777777" w:rsidR="006777C0" w:rsidRPr="003F349F" w:rsidRDefault="006777C0" w:rsidP="00176B00">
            <w:pPr>
              <w:adjustRightInd w:val="0"/>
              <w:jc w:val="right"/>
              <w:rPr>
                <w:rFonts w:ascii="宋体" w:hAnsi="宋体"/>
                <w:sz w:val="18"/>
                <w:szCs w:val="18"/>
              </w:rPr>
            </w:pPr>
          </w:p>
        </w:tc>
        <w:tc>
          <w:tcPr>
            <w:tcW w:w="355" w:type="pct"/>
            <w:shd w:val="clear" w:color="auto" w:fill="auto"/>
            <w:vAlign w:val="center"/>
          </w:tcPr>
          <w:p w14:paraId="1B826F57" w14:textId="77777777" w:rsidR="006777C0" w:rsidRPr="003F349F" w:rsidRDefault="006777C0" w:rsidP="00176B00">
            <w:pPr>
              <w:pStyle w:val="a4"/>
              <w:spacing w:after="0" w:line="240" w:lineRule="auto"/>
              <w:jc w:val="right"/>
              <w:rPr>
                <w:rFonts w:ascii="宋体" w:hAnsi="宋体"/>
                <w:sz w:val="18"/>
              </w:rPr>
            </w:pPr>
          </w:p>
        </w:tc>
        <w:tc>
          <w:tcPr>
            <w:tcW w:w="382" w:type="pct"/>
            <w:shd w:val="clear" w:color="auto" w:fill="auto"/>
            <w:vAlign w:val="center"/>
          </w:tcPr>
          <w:p w14:paraId="75F623A2" w14:textId="77777777" w:rsidR="006777C0" w:rsidRPr="003F349F" w:rsidRDefault="006777C0" w:rsidP="00176B00">
            <w:pPr>
              <w:pStyle w:val="a4"/>
              <w:spacing w:after="0" w:line="240" w:lineRule="auto"/>
              <w:rPr>
                <w:rFonts w:ascii="宋体" w:hAnsi="宋体"/>
                <w:sz w:val="18"/>
              </w:rPr>
            </w:pPr>
          </w:p>
        </w:tc>
        <w:tc>
          <w:tcPr>
            <w:tcW w:w="382" w:type="pct"/>
            <w:shd w:val="clear" w:color="auto" w:fill="auto"/>
            <w:vAlign w:val="center"/>
          </w:tcPr>
          <w:p w14:paraId="7EC2058B" w14:textId="77777777" w:rsidR="006777C0" w:rsidRPr="003F349F" w:rsidRDefault="006777C0" w:rsidP="00176B00">
            <w:pPr>
              <w:adjustRightInd w:val="0"/>
              <w:jc w:val="right"/>
              <w:rPr>
                <w:rFonts w:ascii="宋体" w:hAnsi="宋体"/>
                <w:sz w:val="18"/>
                <w:szCs w:val="18"/>
              </w:rPr>
            </w:pPr>
          </w:p>
        </w:tc>
        <w:tc>
          <w:tcPr>
            <w:tcW w:w="419" w:type="pct"/>
            <w:shd w:val="clear" w:color="auto" w:fill="auto"/>
            <w:vAlign w:val="center"/>
          </w:tcPr>
          <w:p w14:paraId="745BA3E6" w14:textId="77777777" w:rsidR="006777C0" w:rsidRPr="003F349F" w:rsidRDefault="006777C0" w:rsidP="00176B00">
            <w:pPr>
              <w:adjustRightInd w:val="0"/>
              <w:jc w:val="right"/>
              <w:rPr>
                <w:rFonts w:ascii="宋体" w:hAnsi="宋体"/>
                <w:sz w:val="18"/>
                <w:szCs w:val="18"/>
              </w:rPr>
            </w:pPr>
          </w:p>
        </w:tc>
        <w:tc>
          <w:tcPr>
            <w:tcW w:w="408" w:type="pct"/>
            <w:shd w:val="clear" w:color="auto" w:fill="auto"/>
            <w:vAlign w:val="center"/>
          </w:tcPr>
          <w:p w14:paraId="7AAB98E0" w14:textId="77777777" w:rsidR="006777C0" w:rsidRPr="003F349F" w:rsidRDefault="006777C0" w:rsidP="00176B00">
            <w:pPr>
              <w:adjustRightInd w:val="0"/>
              <w:jc w:val="right"/>
              <w:rPr>
                <w:rFonts w:ascii="宋体" w:hAnsi="宋体"/>
                <w:sz w:val="18"/>
                <w:szCs w:val="18"/>
              </w:rPr>
            </w:pPr>
          </w:p>
        </w:tc>
        <w:tc>
          <w:tcPr>
            <w:tcW w:w="558" w:type="pct"/>
            <w:shd w:val="clear" w:color="auto" w:fill="auto"/>
            <w:vAlign w:val="center"/>
          </w:tcPr>
          <w:p w14:paraId="2414BFFD" w14:textId="77777777" w:rsidR="006777C0" w:rsidRPr="003F349F" w:rsidRDefault="006777C0" w:rsidP="00176B00">
            <w:pPr>
              <w:adjustRightInd w:val="0"/>
              <w:jc w:val="right"/>
              <w:rPr>
                <w:rFonts w:ascii="宋体" w:hAnsi="宋体"/>
                <w:sz w:val="18"/>
                <w:szCs w:val="18"/>
              </w:rPr>
            </w:pPr>
          </w:p>
        </w:tc>
        <w:tc>
          <w:tcPr>
            <w:tcW w:w="461" w:type="pct"/>
            <w:shd w:val="clear" w:color="auto" w:fill="auto"/>
            <w:vAlign w:val="center"/>
          </w:tcPr>
          <w:p w14:paraId="4B161511" w14:textId="77777777" w:rsidR="006777C0" w:rsidRPr="003F349F" w:rsidRDefault="006777C0" w:rsidP="00176B00">
            <w:pPr>
              <w:adjustRightInd w:val="0"/>
              <w:jc w:val="right"/>
              <w:rPr>
                <w:rFonts w:ascii="宋体" w:hAnsi="宋体"/>
                <w:sz w:val="18"/>
                <w:szCs w:val="18"/>
              </w:rPr>
            </w:pPr>
          </w:p>
        </w:tc>
        <w:tc>
          <w:tcPr>
            <w:tcW w:w="368" w:type="pct"/>
            <w:shd w:val="clear" w:color="auto" w:fill="auto"/>
            <w:vAlign w:val="center"/>
          </w:tcPr>
          <w:p w14:paraId="293303F2" w14:textId="77777777" w:rsidR="006777C0" w:rsidRPr="003F349F" w:rsidRDefault="006777C0" w:rsidP="00176B00">
            <w:pPr>
              <w:adjustRightInd w:val="0"/>
              <w:jc w:val="right"/>
              <w:rPr>
                <w:rFonts w:ascii="宋体" w:hAnsi="宋体"/>
                <w:sz w:val="18"/>
                <w:szCs w:val="18"/>
              </w:rPr>
            </w:pPr>
          </w:p>
        </w:tc>
        <w:tc>
          <w:tcPr>
            <w:tcW w:w="338" w:type="pct"/>
            <w:vAlign w:val="center"/>
          </w:tcPr>
          <w:p w14:paraId="24EFC4C7" w14:textId="77777777" w:rsidR="006777C0" w:rsidRPr="003F349F" w:rsidRDefault="006777C0" w:rsidP="00FE11D2">
            <w:pPr>
              <w:adjustRightInd w:val="0"/>
              <w:jc w:val="right"/>
              <w:rPr>
                <w:rFonts w:ascii="宋体" w:hAnsi="宋体"/>
                <w:sz w:val="18"/>
                <w:szCs w:val="18"/>
              </w:rPr>
            </w:pPr>
          </w:p>
        </w:tc>
        <w:tc>
          <w:tcPr>
            <w:tcW w:w="400" w:type="pct"/>
            <w:shd w:val="clear" w:color="auto" w:fill="auto"/>
            <w:vAlign w:val="center"/>
          </w:tcPr>
          <w:p w14:paraId="252B1B6E" w14:textId="23C3ADD0" w:rsidR="006777C0" w:rsidRPr="003F349F" w:rsidRDefault="006777C0" w:rsidP="00176B00">
            <w:pPr>
              <w:pStyle w:val="a4"/>
              <w:spacing w:after="0" w:line="240" w:lineRule="auto"/>
              <w:jc w:val="right"/>
              <w:rPr>
                <w:rFonts w:ascii="宋体" w:hAnsi="宋体"/>
                <w:kern w:val="2"/>
                <w:sz w:val="18"/>
                <w:szCs w:val="18"/>
              </w:rPr>
            </w:pPr>
          </w:p>
        </w:tc>
      </w:tr>
      <w:tr w:rsidR="001C3A4C" w:rsidRPr="003F349F" w14:paraId="0D795270" w14:textId="77777777" w:rsidTr="00FE11D2">
        <w:trPr>
          <w:trHeight w:val="454"/>
        </w:trPr>
        <w:tc>
          <w:tcPr>
            <w:tcW w:w="672" w:type="pct"/>
            <w:shd w:val="clear" w:color="auto" w:fill="auto"/>
            <w:vAlign w:val="center"/>
          </w:tcPr>
          <w:p w14:paraId="2F6F220F" w14:textId="77777777" w:rsidR="001C3A4C" w:rsidRPr="003F349F" w:rsidRDefault="001C3A4C" w:rsidP="00176B00">
            <w:pPr>
              <w:pStyle w:val="a4"/>
              <w:spacing w:after="0" w:line="240" w:lineRule="auto"/>
              <w:rPr>
                <w:rFonts w:ascii="宋体" w:hAnsi="宋体"/>
                <w:sz w:val="18"/>
              </w:rPr>
            </w:pPr>
            <w:bookmarkStart w:id="3881" w:name="PO_应付债券_增减变动_13" w:colFirst="0" w:colLast="0"/>
            <w:bookmarkStart w:id="3882" w:name="PO_应付债券_增减变动_14" w:colFirst="1" w:colLast="1"/>
            <w:bookmarkStart w:id="3883" w:name="PO_应付债券_增减变动_15" w:colFirst="2" w:colLast="2"/>
            <w:bookmarkStart w:id="3884" w:name="PO_应付债券_增减变动_16" w:colFirst="3" w:colLast="3"/>
            <w:bookmarkStart w:id="3885" w:name="PO_应付债券_增减变动_17" w:colFirst="4" w:colLast="4"/>
            <w:bookmarkStart w:id="3886" w:name="PO_应付债券_增减变动_18" w:colFirst="5" w:colLast="5"/>
            <w:bookmarkStart w:id="3887" w:name="PO_应付债券_增减变动_19" w:colFirst="6" w:colLast="6"/>
            <w:bookmarkStart w:id="3888" w:name="PO_应付债券_增减变动_20" w:colFirst="7" w:colLast="7"/>
            <w:bookmarkStart w:id="3889" w:name="PO_应付债券_增减变动_21" w:colFirst="8" w:colLast="8"/>
            <w:bookmarkStart w:id="3890" w:name="PO_应付债券_增减变动_22" w:colFirst="9" w:colLast="9"/>
            <w:bookmarkStart w:id="3891" w:name="PO_应付债券_增减变动_23" w:colFirst="10" w:colLast="10"/>
            <w:bookmarkStart w:id="3892" w:name="PO_应付债券_增减变动_24" w:colFirst="11" w:colLast="11"/>
            <w:bookmarkEnd w:id="3869"/>
            <w:bookmarkEnd w:id="3870"/>
            <w:bookmarkEnd w:id="3871"/>
            <w:bookmarkEnd w:id="3872"/>
            <w:bookmarkEnd w:id="3873"/>
            <w:bookmarkEnd w:id="3874"/>
            <w:bookmarkEnd w:id="3875"/>
            <w:bookmarkEnd w:id="3876"/>
            <w:bookmarkEnd w:id="3877"/>
            <w:bookmarkEnd w:id="3878"/>
            <w:bookmarkEnd w:id="3879"/>
            <w:bookmarkEnd w:id="3880"/>
          </w:p>
        </w:tc>
        <w:tc>
          <w:tcPr>
            <w:tcW w:w="257" w:type="pct"/>
            <w:shd w:val="clear" w:color="auto" w:fill="auto"/>
            <w:vAlign w:val="center"/>
          </w:tcPr>
          <w:p w14:paraId="557A5D55" w14:textId="77777777" w:rsidR="001C3A4C" w:rsidRPr="003F349F" w:rsidRDefault="001C3A4C" w:rsidP="00176B00">
            <w:pPr>
              <w:adjustRightInd w:val="0"/>
              <w:jc w:val="right"/>
              <w:rPr>
                <w:rFonts w:ascii="宋体" w:hAnsi="宋体"/>
                <w:sz w:val="18"/>
                <w:szCs w:val="18"/>
              </w:rPr>
            </w:pPr>
          </w:p>
        </w:tc>
        <w:tc>
          <w:tcPr>
            <w:tcW w:w="355" w:type="pct"/>
            <w:shd w:val="clear" w:color="auto" w:fill="auto"/>
            <w:vAlign w:val="center"/>
          </w:tcPr>
          <w:p w14:paraId="525B7572" w14:textId="77777777" w:rsidR="001C3A4C" w:rsidRPr="003F349F" w:rsidRDefault="001C3A4C" w:rsidP="00176B00">
            <w:pPr>
              <w:pStyle w:val="a4"/>
              <w:spacing w:after="0" w:line="240" w:lineRule="auto"/>
              <w:jc w:val="right"/>
              <w:rPr>
                <w:rFonts w:ascii="宋体" w:hAnsi="宋体"/>
                <w:sz w:val="18"/>
              </w:rPr>
            </w:pPr>
          </w:p>
        </w:tc>
        <w:tc>
          <w:tcPr>
            <w:tcW w:w="382" w:type="pct"/>
            <w:shd w:val="clear" w:color="auto" w:fill="auto"/>
            <w:vAlign w:val="center"/>
          </w:tcPr>
          <w:p w14:paraId="19B58204" w14:textId="77777777" w:rsidR="001C3A4C" w:rsidRPr="003F349F" w:rsidRDefault="001C3A4C" w:rsidP="00176B00">
            <w:pPr>
              <w:pStyle w:val="a4"/>
              <w:spacing w:after="0" w:line="240" w:lineRule="auto"/>
              <w:rPr>
                <w:rFonts w:ascii="宋体" w:hAnsi="宋体"/>
                <w:sz w:val="18"/>
              </w:rPr>
            </w:pPr>
          </w:p>
        </w:tc>
        <w:tc>
          <w:tcPr>
            <w:tcW w:w="382" w:type="pct"/>
            <w:shd w:val="clear" w:color="auto" w:fill="auto"/>
            <w:vAlign w:val="center"/>
          </w:tcPr>
          <w:p w14:paraId="634980A2" w14:textId="77777777" w:rsidR="001C3A4C" w:rsidRPr="003F349F" w:rsidRDefault="001C3A4C" w:rsidP="00176B00">
            <w:pPr>
              <w:adjustRightInd w:val="0"/>
              <w:jc w:val="right"/>
              <w:rPr>
                <w:rFonts w:ascii="宋体" w:hAnsi="宋体"/>
                <w:sz w:val="18"/>
                <w:szCs w:val="18"/>
              </w:rPr>
            </w:pPr>
          </w:p>
        </w:tc>
        <w:tc>
          <w:tcPr>
            <w:tcW w:w="419" w:type="pct"/>
            <w:shd w:val="clear" w:color="auto" w:fill="auto"/>
            <w:vAlign w:val="center"/>
          </w:tcPr>
          <w:p w14:paraId="15D8B500" w14:textId="77777777" w:rsidR="001C3A4C" w:rsidRPr="003F349F" w:rsidRDefault="001C3A4C" w:rsidP="00176B00">
            <w:pPr>
              <w:adjustRightInd w:val="0"/>
              <w:jc w:val="right"/>
              <w:rPr>
                <w:rFonts w:ascii="宋体" w:hAnsi="宋体"/>
                <w:sz w:val="18"/>
                <w:szCs w:val="18"/>
              </w:rPr>
            </w:pPr>
          </w:p>
        </w:tc>
        <w:tc>
          <w:tcPr>
            <w:tcW w:w="408" w:type="pct"/>
            <w:shd w:val="clear" w:color="auto" w:fill="auto"/>
            <w:vAlign w:val="center"/>
          </w:tcPr>
          <w:p w14:paraId="35A474ED" w14:textId="77777777" w:rsidR="001C3A4C" w:rsidRPr="003F349F" w:rsidRDefault="001C3A4C" w:rsidP="00176B00">
            <w:pPr>
              <w:adjustRightInd w:val="0"/>
              <w:jc w:val="right"/>
              <w:rPr>
                <w:rFonts w:ascii="宋体" w:hAnsi="宋体"/>
                <w:sz w:val="18"/>
                <w:szCs w:val="18"/>
              </w:rPr>
            </w:pPr>
          </w:p>
        </w:tc>
        <w:tc>
          <w:tcPr>
            <w:tcW w:w="558" w:type="pct"/>
            <w:shd w:val="clear" w:color="auto" w:fill="auto"/>
            <w:vAlign w:val="center"/>
          </w:tcPr>
          <w:p w14:paraId="01267D38" w14:textId="77777777" w:rsidR="001C3A4C" w:rsidRPr="003F349F" w:rsidRDefault="001C3A4C" w:rsidP="00176B00">
            <w:pPr>
              <w:adjustRightInd w:val="0"/>
              <w:jc w:val="right"/>
              <w:rPr>
                <w:rFonts w:ascii="宋体" w:hAnsi="宋体"/>
                <w:sz w:val="18"/>
                <w:szCs w:val="18"/>
              </w:rPr>
            </w:pPr>
          </w:p>
        </w:tc>
        <w:tc>
          <w:tcPr>
            <w:tcW w:w="461" w:type="pct"/>
            <w:shd w:val="clear" w:color="auto" w:fill="auto"/>
            <w:vAlign w:val="center"/>
          </w:tcPr>
          <w:p w14:paraId="3C9E8E02" w14:textId="77777777" w:rsidR="001C3A4C" w:rsidRPr="003F349F" w:rsidRDefault="001C3A4C" w:rsidP="00176B00">
            <w:pPr>
              <w:adjustRightInd w:val="0"/>
              <w:jc w:val="right"/>
              <w:rPr>
                <w:rFonts w:ascii="宋体" w:hAnsi="宋体"/>
                <w:sz w:val="18"/>
                <w:szCs w:val="18"/>
              </w:rPr>
            </w:pPr>
          </w:p>
        </w:tc>
        <w:tc>
          <w:tcPr>
            <w:tcW w:w="368" w:type="pct"/>
            <w:shd w:val="clear" w:color="auto" w:fill="auto"/>
            <w:vAlign w:val="center"/>
          </w:tcPr>
          <w:p w14:paraId="29BAB334" w14:textId="77777777" w:rsidR="001C3A4C" w:rsidRPr="003F349F" w:rsidRDefault="001C3A4C" w:rsidP="00176B00">
            <w:pPr>
              <w:adjustRightInd w:val="0"/>
              <w:jc w:val="right"/>
              <w:rPr>
                <w:rFonts w:ascii="宋体" w:hAnsi="宋体"/>
                <w:sz w:val="18"/>
                <w:szCs w:val="18"/>
              </w:rPr>
            </w:pPr>
          </w:p>
        </w:tc>
        <w:tc>
          <w:tcPr>
            <w:tcW w:w="338" w:type="pct"/>
            <w:vAlign w:val="center"/>
          </w:tcPr>
          <w:p w14:paraId="7A7993F9" w14:textId="77777777" w:rsidR="001C3A4C" w:rsidRPr="003F349F" w:rsidRDefault="001C3A4C" w:rsidP="00FE11D2">
            <w:pPr>
              <w:adjustRightInd w:val="0"/>
              <w:jc w:val="right"/>
              <w:rPr>
                <w:rFonts w:ascii="宋体" w:hAnsi="宋体"/>
                <w:sz w:val="18"/>
                <w:szCs w:val="18"/>
              </w:rPr>
            </w:pPr>
          </w:p>
        </w:tc>
        <w:tc>
          <w:tcPr>
            <w:tcW w:w="400" w:type="pct"/>
            <w:shd w:val="clear" w:color="auto" w:fill="auto"/>
            <w:vAlign w:val="center"/>
          </w:tcPr>
          <w:p w14:paraId="252EBF9B" w14:textId="77777777" w:rsidR="001C3A4C" w:rsidRPr="003F349F" w:rsidRDefault="001C3A4C" w:rsidP="00176B00">
            <w:pPr>
              <w:pStyle w:val="a4"/>
              <w:spacing w:after="0" w:line="240" w:lineRule="auto"/>
              <w:jc w:val="right"/>
              <w:rPr>
                <w:rFonts w:ascii="宋体" w:hAnsi="宋体"/>
                <w:kern w:val="2"/>
                <w:sz w:val="18"/>
                <w:szCs w:val="18"/>
              </w:rPr>
            </w:pPr>
          </w:p>
        </w:tc>
      </w:tr>
      <w:tr w:rsidR="0093642E" w:rsidRPr="003F349F" w14:paraId="027557F0" w14:textId="77777777" w:rsidTr="00FE11D2">
        <w:trPr>
          <w:trHeight w:val="454"/>
        </w:trPr>
        <w:tc>
          <w:tcPr>
            <w:tcW w:w="672" w:type="pct"/>
            <w:shd w:val="clear" w:color="auto" w:fill="auto"/>
            <w:vAlign w:val="center"/>
          </w:tcPr>
          <w:p w14:paraId="72BAA65D" w14:textId="77777777" w:rsidR="006777C0" w:rsidRPr="003F349F" w:rsidRDefault="006777C0" w:rsidP="00176B00">
            <w:pPr>
              <w:pStyle w:val="a4"/>
              <w:spacing w:after="0" w:line="240" w:lineRule="auto"/>
              <w:rPr>
                <w:rFonts w:ascii="宋体" w:hAnsi="宋体"/>
                <w:sz w:val="18"/>
              </w:rPr>
            </w:pPr>
            <w:bookmarkStart w:id="3893" w:name="PO_应付债券_增减变动_25" w:colFirst="0" w:colLast="0"/>
            <w:bookmarkStart w:id="3894" w:name="PO_应付债券_增减变动_26" w:colFirst="1" w:colLast="1"/>
            <w:bookmarkStart w:id="3895" w:name="PO_应付债券_增减变动_27" w:colFirst="2" w:colLast="2"/>
            <w:bookmarkStart w:id="3896" w:name="PO_应付债券_增减变动_28" w:colFirst="3" w:colLast="3"/>
            <w:bookmarkStart w:id="3897" w:name="PO_应付债券_增减变动_29" w:colFirst="4" w:colLast="4"/>
            <w:bookmarkStart w:id="3898" w:name="PO_应付债券_增减变动_30" w:colFirst="5" w:colLast="5"/>
            <w:bookmarkStart w:id="3899" w:name="PO_应付债券_增减变动_31" w:colFirst="6" w:colLast="6"/>
            <w:bookmarkStart w:id="3900" w:name="PO_应付债券_增减变动_32" w:colFirst="7" w:colLast="7"/>
            <w:bookmarkStart w:id="3901" w:name="PO_应付债券_增减变动_33" w:colFirst="8" w:colLast="8"/>
            <w:bookmarkStart w:id="3902" w:name="PO_应付债券_增减变动_34" w:colFirst="9" w:colLast="9"/>
            <w:bookmarkStart w:id="3903" w:name="PO_应付债券_增减变动_35" w:colFirst="10" w:colLast="10"/>
            <w:bookmarkStart w:id="3904" w:name="PO_应付债券_增减变动_36" w:colFirst="11" w:colLast="11"/>
            <w:bookmarkEnd w:id="3881"/>
            <w:bookmarkEnd w:id="3882"/>
            <w:bookmarkEnd w:id="3883"/>
            <w:bookmarkEnd w:id="3884"/>
            <w:bookmarkEnd w:id="3885"/>
            <w:bookmarkEnd w:id="3886"/>
            <w:bookmarkEnd w:id="3887"/>
            <w:bookmarkEnd w:id="3888"/>
            <w:bookmarkEnd w:id="3889"/>
            <w:bookmarkEnd w:id="3890"/>
            <w:bookmarkEnd w:id="3891"/>
            <w:bookmarkEnd w:id="3892"/>
          </w:p>
        </w:tc>
        <w:tc>
          <w:tcPr>
            <w:tcW w:w="257" w:type="pct"/>
            <w:shd w:val="clear" w:color="auto" w:fill="auto"/>
            <w:vAlign w:val="center"/>
          </w:tcPr>
          <w:p w14:paraId="7D8D26D5" w14:textId="77777777" w:rsidR="006777C0" w:rsidRPr="003F349F" w:rsidRDefault="006777C0" w:rsidP="00176B00">
            <w:pPr>
              <w:adjustRightInd w:val="0"/>
              <w:jc w:val="right"/>
              <w:rPr>
                <w:rFonts w:ascii="宋体" w:hAnsi="宋体"/>
                <w:sz w:val="18"/>
                <w:szCs w:val="18"/>
              </w:rPr>
            </w:pPr>
          </w:p>
        </w:tc>
        <w:tc>
          <w:tcPr>
            <w:tcW w:w="355" w:type="pct"/>
            <w:shd w:val="clear" w:color="auto" w:fill="auto"/>
            <w:vAlign w:val="center"/>
          </w:tcPr>
          <w:p w14:paraId="2B17C3A0" w14:textId="77777777" w:rsidR="006777C0" w:rsidRPr="003F349F" w:rsidRDefault="006777C0" w:rsidP="00176B00">
            <w:pPr>
              <w:pStyle w:val="a4"/>
              <w:spacing w:after="0" w:line="240" w:lineRule="auto"/>
              <w:jc w:val="right"/>
              <w:rPr>
                <w:rFonts w:ascii="宋体" w:hAnsi="宋体"/>
                <w:sz w:val="18"/>
              </w:rPr>
            </w:pPr>
          </w:p>
        </w:tc>
        <w:tc>
          <w:tcPr>
            <w:tcW w:w="382" w:type="pct"/>
            <w:shd w:val="clear" w:color="auto" w:fill="auto"/>
            <w:vAlign w:val="center"/>
          </w:tcPr>
          <w:p w14:paraId="49B8898C" w14:textId="77777777" w:rsidR="006777C0" w:rsidRPr="003F349F" w:rsidRDefault="006777C0" w:rsidP="00176B00">
            <w:pPr>
              <w:pStyle w:val="a4"/>
              <w:spacing w:after="0" w:line="240" w:lineRule="auto"/>
              <w:rPr>
                <w:rFonts w:ascii="宋体" w:hAnsi="宋体"/>
                <w:sz w:val="18"/>
              </w:rPr>
            </w:pPr>
          </w:p>
        </w:tc>
        <w:tc>
          <w:tcPr>
            <w:tcW w:w="382" w:type="pct"/>
            <w:shd w:val="clear" w:color="auto" w:fill="auto"/>
            <w:vAlign w:val="center"/>
          </w:tcPr>
          <w:p w14:paraId="47819115" w14:textId="77777777" w:rsidR="006777C0" w:rsidRPr="003F349F" w:rsidRDefault="006777C0" w:rsidP="00176B00">
            <w:pPr>
              <w:adjustRightInd w:val="0"/>
              <w:jc w:val="right"/>
              <w:rPr>
                <w:rFonts w:ascii="宋体" w:hAnsi="宋体"/>
                <w:sz w:val="18"/>
                <w:szCs w:val="18"/>
              </w:rPr>
            </w:pPr>
          </w:p>
        </w:tc>
        <w:tc>
          <w:tcPr>
            <w:tcW w:w="419" w:type="pct"/>
            <w:shd w:val="clear" w:color="auto" w:fill="auto"/>
            <w:vAlign w:val="center"/>
          </w:tcPr>
          <w:p w14:paraId="50A7A892" w14:textId="77777777" w:rsidR="006777C0" w:rsidRPr="003F349F" w:rsidRDefault="006777C0" w:rsidP="00176B00">
            <w:pPr>
              <w:adjustRightInd w:val="0"/>
              <w:jc w:val="right"/>
              <w:rPr>
                <w:rFonts w:ascii="宋体" w:hAnsi="宋体"/>
                <w:sz w:val="18"/>
                <w:szCs w:val="18"/>
              </w:rPr>
            </w:pPr>
          </w:p>
        </w:tc>
        <w:tc>
          <w:tcPr>
            <w:tcW w:w="408" w:type="pct"/>
            <w:shd w:val="clear" w:color="auto" w:fill="auto"/>
            <w:vAlign w:val="center"/>
          </w:tcPr>
          <w:p w14:paraId="4AFACFFD" w14:textId="77777777" w:rsidR="006777C0" w:rsidRPr="003F349F" w:rsidRDefault="006777C0" w:rsidP="00176B00">
            <w:pPr>
              <w:adjustRightInd w:val="0"/>
              <w:jc w:val="right"/>
              <w:rPr>
                <w:rFonts w:ascii="宋体" w:hAnsi="宋体"/>
                <w:sz w:val="18"/>
                <w:szCs w:val="18"/>
              </w:rPr>
            </w:pPr>
          </w:p>
        </w:tc>
        <w:tc>
          <w:tcPr>
            <w:tcW w:w="558" w:type="pct"/>
            <w:shd w:val="clear" w:color="auto" w:fill="auto"/>
            <w:vAlign w:val="center"/>
          </w:tcPr>
          <w:p w14:paraId="130A0CC8" w14:textId="77777777" w:rsidR="006777C0" w:rsidRPr="003F349F" w:rsidRDefault="006777C0" w:rsidP="00176B00">
            <w:pPr>
              <w:adjustRightInd w:val="0"/>
              <w:jc w:val="right"/>
              <w:rPr>
                <w:rFonts w:ascii="宋体" w:hAnsi="宋体"/>
                <w:sz w:val="18"/>
                <w:szCs w:val="18"/>
              </w:rPr>
            </w:pPr>
          </w:p>
        </w:tc>
        <w:tc>
          <w:tcPr>
            <w:tcW w:w="461" w:type="pct"/>
            <w:shd w:val="clear" w:color="auto" w:fill="auto"/>
            <w:vAlign w:val="center"/>
          </w:tcPr>
          <w:p w14:paraId="03990F67" w14:textId="77777777" w:rsidR="006777C0" w:rsidRPr="003F349F" w:rsidRDefault="006777C0" w:rsidP="00176B00">
            <w:pPr>
              <w:adjustRightInd w:val="0"/>
              <w:jc w:val="right"/>
              <w:rPr>
                <w:rFonts w:ascii="宋体" w:hAnsi="宋体"/>
                <w:sz w:val="18"/>
                <w:szCs w:val="18"/>
              </w:rPr>
            </w:pPr>
          </w:p>
        </w:tc>
        <w:tc>
          <w:tcPr>
            <w:tcW w:w="368" w:type="pct"/>
            <w:shd w:val="clear" w:color="auto" w:fill="auto"/>
            <w:vAlign w:val="center"/>
          </w:tcPr>
          <w:p w14:paraId="21F0A57B" w14:textId="77777777" w:rsidR="006777C0" w:rsidRPr="003F349F" w:rsidRDefault="006777C0" w:rsidP="00176B00">
            <w:pPr>
              <w:adjustRightInd w:val="0"/>
              <w:jc w:val="right"/>
              <w:rPr>
                <w:rFonts w:ascii="宋体" w:hAnsi="宋体"/>
                <w:sz w:val="18"/>
                <w:szCs w:val="18"/>
              </w:rPr>
            </w:pPr>
          </w:p>
        </w:tc>
        <w:tc>
          <w:tcPr>
            <w:tcW w:w="338" w:type="pct"/>
            <w:vAlign w:val="center"/>
          </w:tcPr>
          <w:p w14:paraId="0D23C024" w14:textId="77777777" w:rsidR="006777C0" w:rsidRPr="003F349F" w:rsidRDefault="006777C0" w:rsidP="00176B00">
            <w:pPr>
              <w:adjustRightInd w:val="0"/>
              <w:jc w:val="right"/>
              <w:rPr>
                <w:rFonts w:ascii="宋体" w:hAnsi="宋体"/>
                <w:sz w:val="18"/>
                <w:szCs w:val="18"/>
              </w:rPr>
            </w:pPr>
          </w:p>
        </w:tc>
        <w:tc>
          <w:tcPr>
            <w:tcW w:w="400" w:type="pct"/>
            <w:shd w:val="clear" w:color="auto" w:fill="auto"/>
            <w:vAlign w:val="center"/>
          </w:tcPr>
          <w:p w14:paraId="280928F7" w14:textId="1D5CD352" w:rsidR="006777C0" w:rsidRPr="003F349F" w:rsidRDefault="006777C0" w:rsidP="00176B00">
            <w:pPr>
              <w:adjustRightInd w:val="0"/>
              <w:jc w:val="right"/>
              <w:rPr>
                <w:rFonts w:ascii="宋体" w:hAnsi="宋体"/>
                <w:sz w:val="18"/>
                <w:szCs w:val="18"/>
              </w:rPr>
            </w:pPr>
          </w:p>
        </w:tc>
      </w:tr>
      <w:tr w:rsidR="001C3A4C" w:rsidRPr="003F349F" w14:paraId="7AADFB2E" w14:textId="77777777" w:rsidTr="00FE11D2">
        <w:trPr>
          <w:trHeight w:val="454"/>
        </w:trPr>
        <w:tc>
          <w:tcPr>
            <w:tcW w:w="672" w:type="pct"/>
            <w:shd w:val="clear" w:color="auto" w:fill="auto"/>
            <w:vAlign w:val="center"/>
          </w:tcPr>
          <w:p w14:paraId="5C22E09D" w14:textId="77777777" w:rsidR="001C3A4C" w:rsidRPr="003F349F" w:rsidRDefault="001C3A4C" w:rsidP="00176B00">
            <w:pPr>
              <w:pStyle w:val="a4"/>
              <w:spacing w:after="0" w:line="240" w:lineRule="auto"/>
              <w:rPr>
                <w:rFonts w:ascii="宋体" w:hAnsi="宋体"/>
                <w:sz w:val="18"/>
              </w:rPr>
            </w:pPr>
            <w:bookmarkStart w:id="3905" w:name="PO_应付债券_增减变动_37" w:colFirst="0" w:colLast="0"/>
            <w:bookmarkStart w:id="3906" w:name="PO_应付债券_增减变动_38" w:colFirst="1" w:colLast="1"/>
            <w:bookmarkStart w:id="3907" w:name="PO_应付债券_增减变动_39" w:colFirst="2" w:colLast="2"/>
            <w:bookmarkStart w:id="3908" w:name="PO_应付债券_增减变动_40" w:colFirst="3" w:colLast="3"/>
            <w:bookmarkStart w:id="3909" w:name="PO_应付债券_增减变动_41" w:colFirst="4" w:colLast="4"/>
            <w:bookmarkStart w:id="3910" w:name="PO_应付债券_增减变动_42" w:colFirst="5" w:colLast="5"/>
            <w:bookmarkStart w:id="3911" w:name="PO_应付债券_增减变动_43" w:colFirst="6" w:colLast="6"/>
            <w:bookmarkStart w:id="3912" w:name="PO_应付债券_增减变动_44" w:colFirst="7" w:colLast="7"/>
            <w:bookmarkStart w:id="3913" w:name="PO_应付债券_增减变动_45" w:colFirst="8" w:colLast="8"/>
            <w:bookmarkStart w:id="3914" w:name="PO_应付债券_增减变动_46" w:colFirst="9" w:colLast="9"/>
            <w:bookmarkStart w:id="3915" w:name="PO_应付债券_增减变动_47" w:colFirst="10" w:colLast="10"/>
            <w:bookmarkStart w:id="3916" w:name="PO_应付债券_增减变动_48" w:colFirst="11" w:colLast="11"/>
            <w:bookmarkEnd w:id="3893"/>
            <w:bookmarkEnd w:id="3894"/>
            <w:bookmarkEnd w:id="3895"/>
            <w:bookmarkEnd w:id="3896"/>
            <w:bookmarkEnd w:id="3897"/>
            <w:bookmarkEnd w:id="3898"/>
            <w:bookmarkEnd w:id="3899"/>
            <w:bookmarkEnd w:id="3900"/>
            <w:bookmarkEnd w:id="3901"/>
            <w:bookmarkEnd w:id="3902"/>
            <w:bookmarkEnd w:id="3903"/>
            <w:bookmarkEnd w:id="3904"/>
          </w:p>
        </w:tc>
        <w:tc>
          <w:tcPr>
            <w:tcW w:w="257" w:type="pct"/>
            <w:shd w:val="clear" w:color="auto" w:fill="auto"/>
            <w:vAlign w:val="center"/>
          </w:tcPr>
          <w:p w14:paraId="410FBD81" w14:textId="77777777" w:rsidR="001C3A4C" w:rsidRPr="003F349F" w:rsidRDefault="001C3A4C" w:rsidP="00176B00">
            <w:pPr>
              <w:adjustRightInd w:val="0"/>
              <w:jc w:val="right"/>
              <w:rPr>
                <w:rFonts w:ascii="宋体" w:hAnsi="宋体"/>
                <w:sz w:val="18"/>
                <w:szCs w:val="18"/>
              </w:rPr>
            </w:pPr>
          </w:p>
        </w:tc>
        <w:tc>
          <w:tcPr>
            <w:tcW w:w="355" w:type="pct"/>
            <w:shd w:val="clear" w:color="auto" w:fill="auto"/>
            <w:vAlign w:val="center"/>
          </w:tcPr>
          <w:p w14:paraId="13E5C8DF" w14:textId="77777777" w:rsidR="001C3A4C" w:rsidRPr="003F349F" w:rsidRDefault="001C3A4C" w:rsidP="00176B00">
            <w:pPr>
              <w:pStyle w:val="a4"/>
              <w:spacing w:after="0" w:line="240" w:lineRule="auto"/>
              <w:jc w:val="right"/>
              <w:rPr>
                <w:rFonts w:ascii="宋体" w:hAnsi="宋体"/>
                <w:sz w:val="18"/>
              </w:rPr>
            </w:pPr>
          </w:p>
        </w:tc>
        <w:tc>
          <w:tcPr>
            <w:tcW w:w="382" w:type="pct"/>
            <w:shd w:val="clear" w:color="auto" w:fill="auto"/>
            <w:vAlign w:val="center"/>
          </w:tcPr>
          <w:p w14:paraId="7157BFAB" w14:textId="77777777" w:rsidR="001C3A4C" w:rsidRPr="003F349F" w:rsidRDefault="001C3A4C" w:rsidP="00176B00">
            <w:pPr>
              <w:pStyle w:val="a4"/>
              <w:spacing w:after="0" w:line="240" w:lineRule="auto"/>
              <w:rPr>
                <w:rFonts w:ascii="宋体" w:hAnsi="宋体"/>
                <w:sz w:val="18"/>
              </w:rPr>
            </w:pPr>
          </w:p>
        </w:tc>
        <w:tc>
          <w:tcPr>
            <w:tcW w:w="382" w:type="pct"/>
            <w:shd w:val="clear" w:color="auto" w:fill="auto"/>
            <w:vAlign w:val="center"/>
          </w:tcPr>
          <w:p w14:paraId="4E60E6DA" w14:textId="77777777" w:rsidR="001C3A4C" w:rsidRPr="003F349F" w:rsidRDefault="001C3A4C" w:rsidP="00176B00">
            <w:pPr>
              <w:adjustRightInd w:val="0"/>
              <w:jc w:val="right"/>
              <w:rPr>
                <w:rFonts w:ascii="宋体" w:hAnsi="宋体"/>
                <w:sz w:val="18"/>
                <w:szCs w:val="18"/>
              </w:rPr>
            </w:pPr>
          </w:p>
        </w:tc>
        <w:tc>
          <w:tcPr>
            <w:tcW w:w="419" w:type="pct"/>
            <w:shd w:val="clear" w:color="auto" w:fill="auto"/>
            <w:vAlign w:val="center"/>
          </w:tcPr>
          <w:p w14:paraId="76850A0A" w14:textId="77777777" w:rsidR="001C3A4C" w:rsidRPr="003F349F" w:rsidRDefault="001C3A4C" w:rsidP="00176B00">
            <w:pPr>
              <w:adjustRightInd w:val="0"/>
              <w:jc w:val="right"/>
              <w:rPr>
                <w:rFonts w:ascii="宋体" w:hAnsi="宋体"/>
                <w:sz w:val="18"/>
                <w:szCs w:val="18"/>
              </w:rPr>
            </w:pPr>
          </w:p>
        </w:tc>
        <w:tc>
          <w:tcPr>
            <w:tcW w:w="408" w:type="pct"/>
            <w:shd w:val="clear" w:color="auto" w:fill="auto"/>
            <w:vAlign w:val="center"/>
          </w:tcPr>
          <w:p w14:paraId="68DF2175" w14:textId="77777777" w:rsidR="001C3A4C" w:rsidRPr="003F349F" w:rsidRDefault="001C3A4C" w:rsidP="00176B00">
            <w:pPr>
              <w:adjustRightInd w:val="0"/>
              <w:jc w:val="right"/>
              <w:rPr>
                <w:rFonts w:ascii="宋体" w:hAnsi="宋体"/>
                <w:sz w:val="18"/>
                <w:szCs w:val="18"/>
              </w:rPr>
            </w:pPr>
          </w:p>
        </w:tc>
        <w:tc>
          <w:tcPr>
            <w:tcW w:w="558" w:type="pct"/>
            <w:shd w:val="clear" w:color="auto" w:fill="auto"/>
            <w:vAlign w:val="center"/>
          </w:tcPr>
          <w:p w14:paraId="53138136" w14:textId="77777777" w:rsidR="001C3A4C" w:rsidRPr="003F349F" w:rsidRDefault="001C3A4C" w:rsidP="00176B00">
            <w:pPr>
              <w:adjustRightInd w:val="0"/>
              <w:jc w:val="right"/>
              <w:rPr>
                <w:rFonts w:ascii="宋体" w:hAnsi="宋体"/>
                <w:sz w:val="18"/>
                <w:szCs w:val="18"/>
              </w:rPr>
            </w:pPr>
          </w:p>
        </w:tc>
        <w:tc>
          <w:tcPr>
            <w:tcW w:w="461" w:type="pct"/>
            <w:shd w:val="clear" w:color="auto" w:fill="auto"/>
            <w:vAlign w:val="center"/>
          </w:tcPr>
          <w:p w14:paraId="2E50CA30" w14:textId="77777777" w:rsidR="001C3A4C" w:rsidRPr="003F349F" w:rsidRDefault="001C3A4C" w:rsidP="00176B00">
            <w:pPr>
              <w:adjustRightInd w:val="0"/>
              <w:jc w:val="right"/>
              <w:rPr>
                <w:rFonts w:ascii="宋体" w:hAnsi="宋体"/>
                <w:sz w:val="18"/>
                <w:szCs w:val="18"/>
              </w:rPr>
            </w:pPr>
          </w:p>
        </w:tc>
        <w:tc>
          <w:tcPr>
            <w:tcW w:w="368" w:type="pct"/>
            <w:shd w:val="clear" w:color="auto" w:fill="auto"/>
            <w:vAlign w:val="center"/>
          </w:tcPr>
          <w:p w14:paraId="6C69578C" w14:textId="77777777" w:rsidR="001C3A4C" w:rsidRPr="003F349F" w:rsidRDefault="001C3A4C" w:rsidP="00176B00">
            <w:pPr>
              <w:adjustRightInd w:val="0"/>
              <w:jc w:val="right"/>
              <w:rPr>
                <w:rFonts w:ascii="宋体" w:hAnsi="宋体"/>
                <w:sz w:val="18"/>
                <w:szCs w:val="18"/>
              </w:rPr>
            </w:pPr>
          </w:p>
        </w:tc>
        <w:tc>
          <w:tcPr>
            <w:tcW w:w="338" w:type="pct"/>
            <w:vAlign w:val="center"/>
          </w:tcPr>
          <w:p w14:paraId="205073F9" w14:textId="77777777" w:rsidR="001C3A4C" w:rsidRPr="003F349F" w:rsidRDefault="001C3A4C" w:rsidP="00176B00">
            <w:pPr>
              <w:adjustRightInd w:val="0"/>
              <w:jc w:val="right"/>
              <w:rPr>
                <w:rFonts w:ascii="宋体" w:hAnsi="宋体"/>
                <w:sz w:val="18"/>
                <w:szCs w:val="18"/>
              </w:rPr>
            </w:pPr>
          </w:p>
        </w:tc>
        <w:tc>
          <w:tcPr>
            <w:tcW w:w="400" w:type="pct"/>
            <w:shd w:val="clear" w:color="auto" w:fill="auto"/>
            <w:vAlign w:val="center"/>
          </w:tcPr>
          <w:p w14:paraId="497DD054" w14:textId="77777777" w:rsidR="001C3A4C" w:rsidRPr="003F349F" w:rsidRDefault="001C3A4C" w:rsidP="00176B00">
            <w:pPr>
              <w:adjustRightInd w:val="0"/>
              <w:jc w:val="right"/>
              <w:rPr>
                <w:rFonts w:ascii="宋体" w:hAnsi="宋体"/>
                <w:sz w:val="18"/>
                <w:szCs w:val="18"/>
              </w:rPr>
            </w:pPr>
          </w:p>
        </w:tc>
      </w:tr>
      <w:tr w:rsidR="001C3A4C" w:rsidRPr="003F349F" w14:paraId="5DFDFCBD" w14:textId="77777777" w:rsidTr="00FE11D2">
        <w:trPr>
          <w:trHeight w:val="454"/>
        </w:trPr>
        <w:tc>
          <w:tcPr>
            <w:tcW w:w="672" w:type="pct"/>
            <w:shd w:val="clear" w:color="auto" w:fill="auto"/>
            <w:vAlign w:val="center"/>
          </w:tcPr>
          <w:p w14:paraId="7F8A1DA6" w14:textId="77777777" w:rsidR="001C3A4C" w:rsidRPr="003F349F" w:rsidRDefault="001C3A4C" w:rsidP="00176B00">
            <w:pPr>
              <w:pStyle w:val="a4"/>
              <w:spacing w:after="0" w:line="240" w:lineRule="auto"/>
              <w:rPr>
                <w:rFonts w:ascii="宋体" w:hAnsi="宋体"/>
                <w:sz w:val="18"/>
              </w:rPr>
            </w:pPr>
            <w:bookmarkStart w:id="3917" w:name="PO_应付债券_增减变动_49" w:colFirst="0" w:colLast="0"/>
            <w:bookmarkStart w:id="3918" w:name="PO_应付债券_增减变动_50" w:colFirst="1" w:colLast="1"/>
            <w:bookmarkStart w:id="3919" w:name="PO_应付债券_增减变动_51" w:colFirst="2" w:colLast="2"/>
            <w:bookmarkStart w:id="3920" w:name="PO_应付债券_增减变动_52" w:colFirst="3" w:colLast="3"/>
            <w:bookmarkStart w:id="3921" w:name="PO_应付债券_增减变动_53" w:colFirst="4" w:colLast="4"/>
            <w:bookmarkStart w:id="3922" w:name="PO_应付债券_增减变动_54" w:colFirst="5" w:colLast="5"/>
            <w:bookmarkStart w:id="3923" w:name="PO_应付债券_增减变动_55" w:colFirst="6" w:colLast="6"/>
            <w:bookmarkStart w:id="3924" w:name="PO_应付债券_增减变动_56" w:colFirst="7" w:colLast="7"/>
            <w:bookmarkStart w:id="3925" w:name="PO_应付债券_增减变动_57" w:colFirst="8" w:colLast="8"/>
            <w:bookmarkStart w:id="3926" w:name="PO_应付债券_增减变动_58" w:colFirst="9" w:colLast="9"/>
            <w:bookmarkStart w:id="3927" w:name="PO_应付债券_增减变动_59" w:colFirst="10" w:colLast="10"/>
            <w:bookmarkStart w:id="3928" w:name="PO_应付债券_增减变动_60" w:colFirst="11" w:colLast="11"/>
            <w:bookmarkEnd w:id="3905"/>
            <w:bookmarkEnd w:id="3906"/>
            <w:bookmarkEnd w:id="3907"/>
            <w:bookmarkEnd w:id="3908"/>
            <w:bookmarkEnd w:id="3909"/>
            <w:bookmarkEnd w:id="3910"/>
            <w:bookmarkEnd w:id="3911"/>
            <w:bookmarkEnd w:id="3912"/>
            <w:bookmarkEnd w:id="3913"/>
            <w:bookmarkEnd w:id="3914"/>
            <w:bookmarkEnd w:id="3915"/>
            <w:bookmarkEnd w:id="3916"/>
          </w:p>
        </w:tc>
        <w:tc>
          <w:tcPr>
            <w:tcW w:w="257" w:type="pct"/>
            <w:shd w:val="clear" w:color="auto" w:fill="auto"/>
            <w:vAlign w:val="center"/>
          </w:tcPr>
          <w:p w14:paraId="70A078F1" w14:textId="77777777" w:rsidR="001C3A4C" w:rsidRPr="003F349F" w:rsidRDefault="001C3A4C" w:rsidP="00176B00">
            <w:pPr>
              <w:adjustRightInd w:val="0"/>
              <w:jc w:val="right"/>
              <w:rPr>
                <w:rFonts w:ascii="宋体" w:hAnsi="宋体"/>
                <w:sz w:val="18"/>
                <w:szCs w:val="18"/>
              </w:rPr>
            </w:pPr>
          </w:p>
        </w:tc>
        <w:tc>
          <w:tcPr>
            <w:tcW w:w="355" w:type="pct"/>
            <w:shd w:val="clear" w:color="auto" w:fill="auto"/>
            <w:vAlign w:val="center"/>
          </w:tcPr>
          <w:p w14:paraId="574C9755" w14:textId="77777777" w:rsidR="001C3A4C" w:rsidRPr="003F349F" w:rsidRDefault="001C3A4C" w:rsidP="00176B00">
            <w:pPr>
              <w:pStyle w:val="a4"/>
              <w:spacing w:after="0" w:line="240" w:lineRule="auto"/>
              <w:jc w:val="right"/>
              <w:rPr>
                <w:rFonts w:ascii="宋体" w:hAnsi="宋体"/>
                <w:sz w:val="18"/>
              </w:rPr>
            </w:pPr>
          </w:p>
        </w:tc>
        <w:tc>
          <w:tcPr>
            <w:tcW w:w="382" w:type="pct"/>
            <w:shd w:val="clear" w:color="auto" w:fill="auto"/>
            <w:vAlign w:val="center"/>
          </w:tcPr>
          <w:p w14:paraId="3056735E" w14:textId="77777777" w:rsidR="001C3A4C" w:rsidRPr="003F349F" w:rsidRDefault="001C3A4C" w:rsidP="00176B00">
            <w:pPr>
              <w:pStyle w:val="a4"/>
              <w:spacing w:after="0" w:line="240" w:lineRule="auto"/>
              <w:rPr>
                <w:rFonts w:ascii="宋体" w:hAnsi="宋体"/>
                <w:sz w:val="18"/>
              </w:rPr>
            </w:pPr>
          </w:p>
        </w:tc>
        <w:tc>
          <w:tcPr>
            <w:tcW w:w="382" w:type="pct"/>
            <w:shd w:val="clear" w:color="auto" w:fill="auto"/>
            <w:vAlign w:val="center"/>
          </w:tcPr>
          <w:p w14:paraId="7F94AEAB" w14:textId="77777777" w:rsidR="001C3A4C" w:rsidRPr="003F349F" w:rsidRDefault="001C3A4C" w:rsidP="00176B00">
            <w:pPr>
              <w:adjustRightInd w:val="0"/>
              <w:jc w:val="right"/>
              <w:rPr>
                <w:rFonts w:ascii="宋体" w:hAnsi="宋体"/>
                <w:sz w:val="18"/>
                <w:szCs w:val="18"/>
              </w:rPr>
            </w:pPr>
          </w:p>
        </w:tc>
        <w:tc>
          <w:tcPr>
            <w:tcW w:w="419" w:type="pct"/>
            <w:shd w:val="clear" w:color="auto" w:fill="auto"/>
            <w:vAlign w:val="center"/>
          </w:tcPr>
          <w:p w14:paraId="05FDC7F1" w14:textId="77777777" w:rsidR="001C3A4C" w:rsidRPr="003F349F" w:rsidRDefault="001C3A4C" w:rsidP="00176B00">
            <w:pPr>
              <w:adjustRightInd w:val="0"/>
              <w:jc w:val="right"/>
              <w:rPr>
                <w:rFonts w:ascii="宋体" w:hAnsi="宋体"/>
                <w:sz w:val="18"/>
                <w:szCs w:val="18"/>
              </w:rPr>
            </w:pPr>
          </w:p>
        </w:tc>
        <w:tc>
          <w:tcPr>
            <w:tcW w:w="408" w:type="pct"/>
            <w:shd w:val="clear" w:color="auto" w:fill="auto"/>
            <w:vAlign w:val="center"/>
          </w:tcPr>
          <w:p w14:paraId="73EC18BA" w14:textId="77777777" w:rsidR="001C3A4C" w:rsidRPr="003F349F" w:rsidRDefault="001C3A4C" w:rsidP="00176B00">
            <w:pPr>
              <w:adjustRightInd w:val="0"/>
              <w:jc w:val="right"/>
              <w:rPr>
                <w:rFonts w:ascii="宋体" w:hAnsi="宋体"/>
                <w:sz w:val="18"/>
                <w:szCs w:val="18"/>
              </w:rPr>
            </w:pPr>
          </w:p>
        </w:tc>
        <w:tc>
          <w:tcPr>
            <w:tcW w:w="558" w:type="pct"/>
            <w:shd w:val="clear" w:color="auto" w:fill="auto"/>
            <w:vAlign w:val="center"/>
          </w:tcPr>
          <w:p w14:paraId="437D8FE8" w14:textId="77777777" w:rsidR="001C3A4C" w:rsidRPr="003F349F" w:rsidRDefault="001C3A4C" w:rsidP="00176B00">
            <w:pPr>
              <w:adjustRightInd w:val="0"/>
              <w:jc w:val="right"/>
              <w:rPr>
                <w:rFonts w:ascii="宋体" w:hAnsi="宋体"/>
                <w:sz w:val="18"/>
                <w:szCs w:val="18"/>
              </w:rPr>
            </w:pPr>
          </w:p>
        </w:tc>
        <w:tc>
          <w:tcPr>
            <w:tcW w:w="461" w:type="pct"/>
            <w:shd w:val="clear" w:color="auto" w:fill="auto"/>
            <w:vAlign w:val="center"/>
          </w:tcPr>
          <w:p w14:paraId="43068655" w14:textId="77777777" w:rsidR="001C3A4C" w:rsidRPr="003F349F" w:rsidRDefault="001C3A4C" w:rsidP="00176B00">
            <w:pPr>
              <w:adjustRightInd w:val="0"/>
              <w:jc w:val="right"/>
              <w:rPr>
                <w:rFonts w:ascii="宋体" w:hAnsi="宋体"/>
                <w:sz w:val="18"/>
                <w:szCs w:val="18"/>
              </w:rPr>
            </w:pPr>
          </w:p>
        </w:tc>
        <w:tc>
          <w:tcPr>
            <w:tcW w:w="368" w:type="pct"/>
            <w:shd w:val="clear" w:color="auto" w:fill="auto"/>
            <w:vAlign w:val="center"/>
          </w:tcPr>
          <w:p w14:paraId="6C5C368E" w14:textId="77777777" w:rsidR="001C3A4C" w:rsidRPr="003F349F" w:rsidRDefault="001C3A4C" w:rsidP="00176B00">
            <w:pPr>
              <w:adjustRightInd w:val="0"/>
              <w:jc w:val="right"/>
              <w:rPr>
                <w:rFonts w:ascii="宋体" w:hAnsi="宋体"/>
                <w:sz w:val="18"/>
                <w:szCs w:val="18"/>
              </w:rPr>
            </w:pPr>
          </w:p>
        </w:tc>
        <w:tc>
          <w:tcPr>
            <w:tcW w:w="338" w:type="pct"/>
            <w:vAlign w:val="center"/>
          </w:tcPr>
          <w:p w14:paraId="28A5D0F6" w14:textId="77777777" w:rsidR="001C3A4C" w:rsidRPr="003F349F" w:rsidRDefault="001C3A4C" w:rsidP="00176B00">
            <w:pPr>
              <w:adjustRightInd w:val="0"/>
              <w:jc w:val="right"/>
              <w:rPr>
                <w:rFonts w:ascii="宋体" w:hAnsi="宋体"/>
                <w:sz w:val="18"/>
                <w:szCs w:val="18"/>
              </w:rPr>
            </w:pPr>
          </w:p>
        </w:tc>
        <w:tc>
          <w:tcPr>
            <w:tcW w:w="400" w:type="pct"/>
            <w:shd w:val="clear" w:color="auto" w:fill="auto"/>
            <w:vAlign w:val="center"/>
          </w:tcPr>
          <w:p w14:paraId="7C4E2C14" w14:textId="77777777" w:rsidR="001C3A4C" w:rsidRPr="003F349F" w:rsidRDefault="001C3A4C" w:rsidP="00176B00">
            <w:pPr>
              <w:adjustRightInd w:val="0"/>
              <w:jc w:val="right"/>
              <w:rPr>
                <w:rFonts w:ascii="宋体" w:hAnsi="宋体"/>
                <w:sz w:val="18"/>
                <w:szCs w:val="18"/>
              </w:rPr>
            </w:pPr>
          </w:p>
        </w:tc>
      </w:tr>
      <w:tr w:rsidR="0093642E" w:rsidRPr="003F349F" w14:paraId="5ED931C5" w14:textId="77777777" w:rsidTr="00FE11D2">
        <w:trPr>
          <w:trHeight w:val="454"/>
        </w:trPr>
        <w:tc>
          <w:tcPr>
            <w:tcW w:w="672" w:type="pct"/>
            <w:shd w:val="clear" w:color="auto" w:fill="auto"/>
            <w:vAlign w:val="center"/>
          </w:tcPr>
          <w:p w14:paraId="6ABB3B3F" w14:textId="03089473" w:rsidR="006777C0" w:rsidRPr="003F349F" w:rsidRDefault="006777C0" w:rsidP="00176B00">
            <w:pPr>
              <w:pStyle w:val="a4"/>
              <w:spacing w:after="0" w:line="240" w:lineRule="auto"/>
              <w:ind w:firstLineChars="100" w:firstLine="180"/>
              <w:rPr>
                <w:rFonts w:ascii="宋体" w:hAnsi="宋体"/>
                <w:sz w:val="18"/>
              </w:rPr>
            </w:pPr>
            <w:bookmarkStart w:id="3929" w:name="PO_应付债券_增减变动_61" w:colFirst="0" w:colLast="0"/>
            <w:bookmarkStart w:id="3930" w:name="PO_应付债券_增减变动_62" w:colFirst="1" w:colLast="1"/>
            <w:bookmarkStart w:id="3931" w:name="PO_应付债券_增减变动_63" w:colFirst="2" w:colLast="2"/>
            <w:bookmarkStart w:id="3932" w:name="PO_应付债券_增减变动_64" w:colFirst="3" w:colLast="3"/>
            <w:bookmarkStart w:id="3933" w:name="PO_应付债券_增减变动_65" w:colFirst="4" w:colLast="4"/>
            <w:bookmarkStart w:id="3934" w:name="PO_应付债券_增减变动_66" w:colFirst="5" w:colLast="5"/>
            <w:bookmarkStart w:id="3935" w:name="PO_应付债券_增减变动_67" w:colFirst="6" w:colLast="6"/>
            <w:bookmarkStart w:id="3936" w:name="PO_应付债券_增减变动_68" w:colFirst="7" w:colLast="7"/>
            <w:bookmarkStart w:id="3937" w:name="PO_应付债券_增减变动_69" w:colFirst="8" w:colLast="8"/>
            <w:bookmarkStart w:id="3938" w:name="PO_应付债券_增减变动_70" w:colFirst="9" w:colLast="9"/>
            <w:bookmarkStart w:id="3939" w:name="PO_应付债券_增减变动_71" w:colFirst="10" w:colLast="10"/>
            <w:bookmarkStart w:id="3940" w:name="PO_应付债券_增减变动_72" w:colFirst="11" w:colLast="11"/>
            <w:bookmarkEnd w:id="3917"/>
            <w:bookmarkEnd w:id="3918"/>
            <w:bookmarkEnd w:id="3919"/>
            <w:bookmarkEnd w:id="3920"/>
            <w:bookmarkEnd w:id="3921"/>
            <w:bookmarkEnd w:id="3922"/>
            <w:bookmarkEnd w:id="3923"/>
            <w:bookmarkEnd w:id="3924"/>
            <w:bookmarkEnd w:id="3925"/>
            <w:bookmarkEnd w:id="3926"/>
            <w:bookmarkEnd w:id="3927"/>
            <w:bookmarkEnd w:id="3928"/>
            <w:r>
              <w:rPr>
                <w:rFonts w:ascii="宋体" w:hAnsi="宋体" w:hint="eastAsia"/>
                <w:sz w:val="18"/>
              </w:rPr>
              <w:t>小</w:t>
            </w:r>
            <w:r>
              <w:rPr>
                <w:rFonts w:ascii="宋体" w:hAnsi="宋体"/>
                <w:sz w:val="18"/>
              </w:rPr>
              <w:t xml:space="preserve">  计</w:t>
            </w:r>
          </w:p>
        </w:tc>
        <w:tc>
          <w:tcPr>
            <w:tcW w:w="257" w:type="pct"/>
            <w:shd w:val="clear" w:color="auto" w:fill="auto"/>
            <w:vAlign w:val="center"/>
          </w:tcPr>
          <w:p w14:paraId="2BDCCE69" w14:textId="77777777" w:rsidR="006777C0" w:rsidRPr="003F349F" w:rsidRDefault="006777C0" w:rsidP="00176B00">
            <w:pPr>
              <w:adjustRightInd w:val="0"/>
              <w:jc w:val="right"/>
              <w:rPr>
                <w:rFonts w:ascii="宋体" w:hAnsi="宋体"/>
                <w:sz w:val="18"/>
                <w:szCs w:val="18"/>
              </w:rPr>
            </w:pPr>
          </w:p>
        </w:tc>
        <w:tc>
          <w:tcPr>
            <w:tcW w:w="355" w:type="pct"/>
            <w:shd w:val="clear" w:color="auto" w:fill="auto"/>
            <w:vAlign w:val="center"/>
          </w:tcPr>
          <w:p w14:paraId="50E7598D" w14:textId="77777777" w:rsidR="006777C0" w:rsidRPr="003F349F" w:rsidRDefault="006777C0" w:rsidP="00176B00">
            <w:pPr>
              <w:pStyle w:val="a4"/>
              <w:spacing w:after="0" w:line="240" w:lineRule="auto"/>
              <w:jc w:val="right"/>
              <w:rPr>
                <w:rFonts w:ascii="宋体" w:hAnsi="宋体"/>
                <w:sz w:val="18"/>
              </w:rPr>
            </w:pPr>
          </w:p>
        </w:tc>
        <w:tc>
          <w:tcPr>
            <w:tcW w:w="382" w:type="pct"/>
            <w:shd w:val="clear" w:color="auto" w:fill="auto"/>
            <w:vAlign w:val="center"/>
          </w:tcPr>
          <w:p w14:paraId="56635408" w14:textId="77777777" w:rsidR="006777C0" w:rsidRPr="003F349F" w:rsidRDefault="006777C0" w:rsidP="00176B00">
            <w:pPr>
              <w:pStyle w:val="a4"/>
              <w:spacing w:after="0" w:line="240" w:lineRule="auto"/>
              <w:rPr>
                <w:rFonts w:ascii="宋体" w:hAnsi="宋体"/>
                <w:sz w:val="18"/>
              </w:rPr>
            </w:pPr>
          </w:p>
        </w:tc>
        <w:tc>
          <w:tcPr>
            <w:tcW w:w="382" w:type="pct"/>
            <w:shd w:val="clear" w:color="auto" w:fill="auto"/>
            <w:vAlign w:val="center"/>
          </w:tcPr>
          <w:p w14:paraId="3B9BA0A1" w14:textId="77777777" w:rsidR="006777C0" w:rsidRPr="003F349F" w:rsidRDefault="006777C0" w:rsidP="00176B00">
            <w:pPr>
              <w:adjustRightInd w:val="0"/>
              <w:jc w:val="right"/>
              <w:rPr>
                <w:rFonts w:ascii="宋体" w:hAnsi="宋体"/>
                <w:sz w:val="18"/>
                <w:szCs w:val="18"/>
              </w:rPr>
            </w:pPr>
          </w:p>
        </w:tc>
        <w:tc>
          <w:tcPr>
            <w:tcW w:w="419" w:type="pct"/>
            <w:shd w:val="clear" w:color="auto" w:fill="auto"/>
            <w:vAlign w:val="center"/>
          </w:tcPr>
          <w:p w14:paraId="5C6E25A4" w14:textId="77777777" w:rsidR="006777C0" w:rsidRPr="003F349F" w:rsidRDefault="006777C0" w:rsidP="00176B00">
            <w:pPr>
              <w:adjustRightInd w:val="0"/>
              <w:jc w:val="right"/>
              <w:rPr>
                <w:rFonts w:ascii="宋体" w:hAnsi="宋体"/>
                <w:sz w:val="18"/>
                <w:szCs w:val="18"/>
              </w:rPr>
            </w:pPr>
          </w:p>
        </w:tc>
        <w:tc>
          <w:tcPr>
            <w:tcW w:w="408" w:type="pct"/>
            <w:shd w:val="clear" w:color="auto" w:fill="auto"/>
            <w:vAlign w:val="center"/>
          </w:tcPr>
          <w:p w14:paraId="08A6E6AA" w14:textId="77777777" w:rsidR="006777C0" w:rsidRPr="003F349F" w:rsidRDefault="006777C0" w:rsidP="00176B00">
            <w:pPr>
              <w:adjustRightInd w:val="0"/>
              <w:jc w:val="right"/>
              <w:rPr>
                <w:rFonts w:ascii="宋体" w:hAnsi="宋体"/>
                <w:sz w:val="18"/>
                <w:szCs w:val="18"/>
              </w:rPr>
            </w:pPr>
          </w:p>
        </w:tc>
        <w:tc>
          <w:tcPr>
            <w:tcW w:w="558" w:type="pct"/>
            <w:shd w:val="clear" w:color="auto" w:fill="auto"/>
            <w:vAlign w:val="center"/>
          </w:tcPr>
          <w:p w14:paraId="05EBB252" w14:textId="77777777" w:rsidR="006777C0" w:rsidRPr="003F349F" w:rsidRDefault="006777C0" w:rsidP="00176B00">
            <w:pPr>
              <w:adjustRightInd w:val="0"/>
              <w:jc w:val="right"/>
              <w:rPr>
                <w:rFonts w:ascii="宋体" w:hAnsi="宋体"/>
                <w:sz w:val="18"/>
                <w:szCs w:val="18"/>
              </w:rPr>
            </w:pPr>
          </w:p>
        </w:tc>
        <w:tc>
          <w:tcPr>
            <w:tcW w:w="461" w:type="pct"/>
            <w:shd w:val="clear" w:color="auto" w:fill="auto"/>
            <w:vAlign w:val="center"/>
          </w:tcPr>
          <w:p w14:paraId="3E24ADDC" w14:textId="77777777" w:rsidR="006777C0" w:rsidRPr="003F349F" w:rsidRDefault="006777C0" w:rsidP="00176B00">
            <w:pPr>
              <w:adjustRightInd w:val="0"/>
              <w:jc w:val="right"/>
              <w:rPr>
                <w:rFonts w:ascii="宋体" w:hAnsi="宋体"/>
                <w:sz w:val="18"/>
                <w:szCs w:val="18"/>
              </w:rPr>
            </w:pPr>
          </w:p>
        </w:tc>
        <w:tc>
          <w:tcPr>
            <w:tcW w:w="368" w:type="pct"/>
            <w:shd w:val="clear" w:color="auto" w:fill="auto"/>
            <w:vAlign w:val="center"/>
          </w:tcPr>
          <w:p w14:paraId="202EA1FF" w14:textId="77777777" w:rsidR="006777C0" w:rsidRPr="003F349F" w:rsidRDefault="006777C0" w:rsidP="00176B00">
            <w:pPr>
              <w:adjustRightInd w:val="0"/>
              <w:jc w:val="right"/>
              <w:rPr>
                <w:rFonts w:ascii="宋体" w:hAnsi="宋体"/>
                <w:sz w:val="18"/>
                <w:szCs w:val="18"/>
              </w:rPr>
            </w:pPr>
          </w:p>
        </w:tc>
        <w:tc>
          <w:tcPr>
            <w:tcW w:w="338" w:type="pct"/>
            <w:vAlign w:val="center"/>
          </w:tcPr>
          <w:p w14:paraId="18249998" w14:textId="77777777" w:rsidR="006777C0" w:rsidRPr="003F349F" w:rsidRDefault="006777C0" w:rsidP="00176B00">
            <w:pPr>
              <w:adjustRightInd w:val="0"/>
              <w:jc w:val="right"/>
              <w:rPr>
                <w:rFonts w:ascii="宋体" w:hAnsi="宋体"/>
                <w:sz w:val="18"/>
                <w:szCs w:val="18"/>
              </w:rPr>
            </w:pPr>
          </w:p>
        </w:tc>
        <w:tc>
          <w:tcPr>
            <w:tcW w:w="400" w:type="pct"/>
            <w:shd w:val="clear" w:color="auto" w:fill="auto"/>
            <w:vAlign w:val="center"/>
          </w:tcPr>
          <w:p w14:paraId="38097BA5" w14:textId="2F8EE644" w:rsidR="006777C0" w:rsidRPr="003F349F" w:rsidRDefault="006777C0" w:rsidP="00176B00">
            <w:pPr>
              <w:adjustRightInd w:val="0"/>
              <w:jc w:val="right"/>
              <w:rPr>
                <w:rFonts w:ascii="宋体" w:hAnsi="宋体"/>
                <w:sz w:val="18"/>
                <w:szCs w:val="18"/>
              </w:rPr>
            </w:pPr>
          </w:p>
        </w:tc>
      </w:tr>
      <w:bookmarkEnd w:id="3856"/>
      <w:bookmarkEnd w:id="3929"/>
      <w:bookmarkEnd w:id="3930"/>
      <w:bookmarkEnd w:id="3931"/>
      <w:bookmarkEnd w:id="3932"/>
      <w:bookmarkEnd w:id="3933"/>
      <w:bookmarkEnd w:id="3934"/>
      <w:bookmarkEnd w:id="3935"/>
      <w:bookmarkEnd w:id="3936"/>
      <w:bookmarkEnd w:id="3937"/>
      <w:bookmarkEnd w:id="3938"/>
      <w:bookmarkEnd w:id="3939"/>
      <w:bookmarkEnd w:id="3940"/>
    </w:tbl>
    <w:p w14:paraId="4D5741AF" w14:textId="77777777" w:rsidR="0088415D" w:rsidRPr="00E37CE9" w:rsidRDefault="0088415D" w:rsidP="004873B1">
      <w:pPr>
        <w:spacing w:line="360" w:lineRule="auto"/>
        <w:ind w:firstLineChars="200" w:firstLine="420"/>
        <w:rPr>
          <w:rFonts w:ascii="宋体" w:hAnsi="宋体"/>
          <w:kern w:val="0"/>
          <w:szCs w:val="21"/>
        </w:rPr>
      </w:pPr>
    </w:p>
    <w:p w14:paraId="277FBEBA" w14:textId="2B6F7A3E" w:rsidR="00B50EDE" w:rsidRPr="003A10D7" w:rsidRDefault="003A10D7" w:rsidP="003A10D7">
      <w:pPr>
        <w:pStyle w:val="3"/>
        <w:ind w:firstLineChars="200"/>
      </w:pPr>
      <w:bookmarkStart w:id="3941" w:name="PO_优先股、永续债等金融工具"/>
      <w:r>
        <w:t xml:space="preserve"> </w:t>
      </w:r>
      <w:r w:rsidR="00B50EDE" w:rsidRPr="003A10D7">
        <w:rPr>
          <w:rFonts w:hint="eastAsia"/>
        </w:rPr>
        <w:t>优先股、永续债等金融工具</w:t>
      </w:r>
    </w:p>
    <w:p w14:paraId="6AC4AB7A" w14:textId="3EC3E19F" w:rsidR="00B50EDE" w:rsidRPr="003A10D7" w:rsidRDefault="003A10D7" w:rsidP="003A10D7">
      <w:pPr>
        <w:pStyle w:val="4"/>
        <w:ind w:firstLineChars="200"/>
      </w:pPr>
      <w:r>
        <w:t xml:space="preserve"> </w:t>
      </w:r>
      <w:r w:rsidR="00C3409F" w:rsidRPr="003A10D7">
        <w:rPr>
          <w:rFonts w:hint="eastAsia"/>
        </w:rPr>
        <w:t>期末发行在外的优先股、永续债等金融工具情况</w:t>
      </w:r>
    </w:p>
    <w:tbl>
      <w:tblPr>
        <w:tblW w:w="5057"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50"/>
        <w:gridCol w:w="671"/>
        <w:gridCol w:w="860"/>
        <w:gridCol w:w="973"/>
        <w:gridCol w:w="860"/>
        <w:gridCol w:w="860"/>
        <w:gridCol w:w="641"/>
        <w:gridCol w:w="882"/>
        <w:gridCol w:w="860"/>
        <w:gridCol w:w="856"/>
      </w:tblGrid>
      <w:tr w:rsidR="005F4778" w:rsidRPr="003F349F" w14:paraId="7CCA8C3F" w14:textId="77777777" w:rsidTr="00176B00">
        <w:trPr>
          <w:cantSplit/>
          <w:trHeight w:val="454"/>
          <w:tblHeader/>
          <w:jc w:val="center"/>
        </w:trPr>
        <w:tc>
          <w:tcPr>
            <w:tcW w:w="668" w:type="pct"/>
            <w:shd w:val="clear" w:color="auto" w:fill="auto"/>
            <w:vAlign w:val="center"/>
          </w:tcPr>
          <w:p w14:paraId="15F35338" w14:textId="77777777" w:rsidR="00B50EDE" w:rsidRPr="003F349F" w:rsidRDefault="00B50EDE" w:rsidP="00176B00">
            <w:pPr>
              <w:adjustRightInd w:val="0"/>
              <w:ind w:firstLineChars="100" w:firstLine="214"/>
              <w:jc w:val="left"/>
              <w:rPr>
                <w:rFonts w:ascii="宋体" w:hAnsi="宋体"/>
                <w:szCs w:val="21"/>
              </w:rPr>
            </w:pPr>
            <w:r w:rsidRPr="003F349F">
              <w:rPr>
                <w:rFonts w:ascii="宋体" w:hAnsi="宋体" w:hint="eastAsia"/>
                <w:spacing w:val="2"/>
                <w:szCs w:val="21"/>
              </w:rPr>
              <w:t>发</w:t>
            </w:r>
            <w:r w:rsidRPr="003F349F">
              <w:rPr>
                <w:rFonts w:ascii="宋体" w:hAnsi="宋体" w:hint="eastAsia"/>
                <w:szCs w:val="21"/>
              </w:rPr>
              <w:t>行</w:t>
            </w:r>
            <w:r w:rsidRPr="003F349F">
              <w:rPr>
                <w:rFonts w:ascii="宋体" w:hAnsi="宋体" w:hint="eastAsia"/>
                <w:spacing w:val="2"/>
                <w:szCs w:val="21"/>
              </w:rPr>
              <w:t>在</w:t>
            </w:r>
            <w:r w:rsidRPr="003F349F">
              <w:rPr>
                <w:rFonts w:ascii="宋体" w:hAnsi="宋体" w:hint="eastAsia"/>
                <w:szCs w:val="21"/>
              </w:rPr>
              <w:t>外的</w:t>
            </w:r>
            <w:r w:rsidRPr="003F349F">
              <w:rPr>
                <w:rFonts w:ascii="宋体" w:hAnsi="宋体" w:hint="eastAsia"/>
                <w:spacing w:val="2"/>
                <w:szCs w:val="21"/>
              </w:rPr>
              <w:t>金</w:t>
            </w:r>
            <w:r w:rsidRPr="003F349F">
              <w:rPr>
                <w:rFonts w:ascii="宋体" w:hAnsi="宋体" w:hint="eastAsia"/>
                <w:szCs w:val="21"/>
              </w:rPr>
              <w:t>融</w:t>
            </w:r>
            <w:r w:rsidRPr="003F349F">
              <w:rPr>
                <w:rFonts w:ascii="宋体" w:hAnsi="宋体" w:hint="eastAsia"/>
                <w:spacing w:val="2"/>
                <w:szCs w:val="21"/>
              </w:rPr>
              <w:t>工</w:t>
            </w:r>
            <w:r w:rsidRPr="003F349F">
              <w:rPr>
                <w:rFonts w:ascii="宋体" w:hAnsi="宋体" w:hint="eastAsia"/>
                <w:szCs w:val="21"/>
              </w:rPr>
              <w:t>具</w:t>
            </w:r>
          </w:p>
        </w:tc>
        <w:tc>
          <w:tcPr>
            <w:tcW w:w="390" w:type="pct"/>
            <w:shd w:val="clear" w:color="auto" w:fill="auto"/>
            <w:vAlign w:val="center"/>
          </w:tcPr>
          <w:p w14:paraId="32CC5466" w14:textId="77777777" w:rsidR="00C3409F" w:rsidRPr="003F349F" w:rsidRDefault="00B50EDE" w:rsidP="00176B00">
            <w:pPr>
              <w:adjustRightInd w:val="0"/>
              <w:jc w:val="center"/>
              <w:rPr>
                <w:rFonts w:ascii="宋体" w:hAnsi="宋体"/>
                <w:spacing w:val="2"/>
                <w:szCs w:val="21"/>
              </w:rPr>
            </w:pPr>
            <w:r w:rsidRPr="003F349F">
              <w:rPr>
                <w:rFonts w:ascii="宋体" w:hAnsi="宋体" w:hint="eastAsia"/>
                <w:spacing w:val="2"/>
                <w:szCs w:val="21"/>
              </w:rPr>
              <w:t>发行</w:t>
            </w:r>
          </w:p>
          <w:p w14:paraId="63CEAAB7" w14:textId="77777777" w:rsidR="00B50EDE" w:rsidRPr="003F349F" w:rsidRDefault="00B50EDE" w:rsidP="00176B00">
            <w:pPr>
              <w:adjustRightInd w:val="0"/>
              <w:jc w:val="center"/>
              <w:rPr>
                <w:rFonts w:ascii="宋体" w:hAnsi="宋体"/>
                <w:spacing w:val="2"/>
                <w:szCs w:val="21"/>
              </w:rPr>
            </w:pPr>
            <w:r w:rsidRPr="003F349F">
              <w:rPr>
                <w:rFonts w:ascii="宋体" w:hAnsi="宋体" w:hint="eastAsia"/>
                <w:spacing w:val="2"/>
                <w:szCs w:val="21"/>
              </w:rPr>
              <w:t>时间</w:t>
            </w:r>
          </w:p>
        </w:tc>
        <w:tc>
          <w:tcPr>
            <w:tcW w:w="499" w:type="pct"/>
            <w:shd w:val="clear" w:color="auto" w:fill="auto"/>
            <w:vAlign w:val="center"/>
          </w:tcPr>
          <w:p w14:paraId="0A780A45" w14:textId="77777777" w:rsidR="00C3409F" w:rsidRPr="003F349F" w:rsidRDefault="00B50EDE" w:rsidP="00176B00">
            <w:pPr>
              <w:adjustRightInd w:val="0"/>
              <w:jc w:val="center"/>
              <w:rPr>
                <w:rFonts w:ascii="宋体" w:hAnsi="宋体"/>
                <w:spacing w:val="2"/>
                <w:szCs w:val="21"/>
              </w:rPr>
            </w:pPr>
            <w:r w:rsidRPr="003F349F">
              <w:rPr>
                <w:rFonts w:ascii="宋体" w:hAnsi="宋体" w:hint="eastAsia"/>
                <w:spacing w:val="2"/>
                <w:szCs w:val="21"/>
              </w:rPr>
              <w:t>会计</w:t>
            </w:r>
          </w:p>
          <w:p w14:paraId="3A2EC019" w14:textId="77777777" w:rsidR="00B50EDE" w:rsidRPr="003F349F" w:rsidRDefault="00B50EDE" w:rsidP="00176B00">
            <w:pPr>
              <w:adjustRightInd w:val="0"/>
              <w:jc w:val="center"/>
              <w:rPr>
                <w:rFonts w:ascii="宋体" w:hAnsi="宋体"/>
                <w:spacing w:val="2"/>
                <w:szCs w:val="21"/>
              </w:rPr>
            </w:pPr>
            <w:r w:rsidRPr="003F349F">
              <w:rPr>
                <w:rFonts w:ascii="宋体" w:hAnsi="宋体" w:hint="eastAsia"/>
                <w:spacing w:val="2"/>
                <w:szCs w:val="21"/>
              </w:rPr>
              <w:t>分类</w:t>
            </w:r>
          </w:p>
        </w:tc>
        <w:tc>
          <w:tcPr>
            <w:tcW w:w="565" w:type="pct"/>
            <w:shd w:val="clear" w:color="auto" w:fill="auto"/>
            <w:vAlign w:val="center"/>
          </w:tcPr>
          <w:p w14:paraId="2E8C606A" w14:textId="77777777" w:rsidR="00B50EDE" w:rsidRPr="003F349F" w:rsidRDefault="00B50EDE" w:rsidP="00176B00">
            <w:pPr>
              <w:adjustRightInd w:val="0"/>
              <w:jc w:val="center"/>
              <w:rPr>
                <w:rFonts w:ascii="宋体" w:hAnsi="宋体"/>
                <w:spacing w:val="2"/>
                <w:szCs w:val="21"/>
              </w:rPr>
            </w:pPr>
            <w:r w:rsidRPr="003F349F">
              <w:rPr>
                <w:rFonts w:ascii="宋体" w:hAnsi="宋体" w:hint="eastAsia"/>
                <w:spacing w:val="2"/>
                <w:szCs w:val="21"/>
              </w:rPr>
              <w:t>股利率或利息率</w:t>
            </w:r>
          </w:p>
        </w:tc>
        <w:tc>
          <w:tcPr>
            <w:tcW w:w="499" w:type="pct"/>
            <w:shd w:val="clear" w:color="auto" w:fill="auto"/>
            <w:vAlign w:val="center"/>
          </w:tcPr>
          <w:p w14:paraId="5A5B9A79" w14:textId="77777777" w:rsidR="00C3409F" w:rsidRPr="003F349F" w:rsidRDefault="00B50EDE" w:rsidP="00176B00">
            <w:pPr>
              <w:adjustRightInd w:val="0"/>
              <w:jc w:val="center"/>
              <w:rPr>
                <w:rFonts w:ascii="宋体" w:hAnsi="宋体"/>
                <w:spacing w:val="2"/>
                <w:szCs w:val="21"/>
              </w:rPr>
            </w:pPr>
            <w:r w:rsidRPr="003F349F">
              <w:rPr>
                <w:rFonts w:ascii="宋体" w:hAnsi="宋体" w:hint="eastAsia"/>
                <w:spacing w:val="2"/>
                <w:szCs w:val="21"/>
              </w:rPr>
              <w:t>发行</w:t>
            </w:r>
          </w:p>
          <w:p w14:paraId="0741F73E" w14:textId="77777777" w:rsidR="00B50EDE" w:rsidRPr="003F349F" w:rsidRDefault="00B50EDE" w:rsidP="00176B00">
            <w:pPr>
              <w:adjustRightInd w:val="0"/>
              <w:jc w:val="center"/>
              <w:rPr>
                <w:rFonts w:ascii="宋体" w:hAnsi="宋体"/>
                <w:spacing w:val="2"/>
                <w:szCs w:val="21"/>
              </w:rPr>
            </w:pPr>
            <w:r w:rsidRPr="003F349F">
              <w:rPr>
                <w:rFonts w:ascii="宋体" w:hAnsi="宋体" w:hint="eastAsia"/>
                <w:spacing w:val="2"/>
                <w:szCs w:val="21"/>
              </w:rPr>
              <w:t>价格</w:t>
            </w:r>
          </w:p>
        </w:tc>
        <w:tc>
          <w:tcPr>
            <w:tcW w:w="499" w:type="pct"/>
            <w:shd w:val="clear" w:color="auto" w:fill="auto"/>
            <w:vAlign w:val="center"/>
          </w:tcPr>
          <w:p w14:paraId="08B6AC7D" w14:textId="77777777" w:rsidR="00B50EDE" w:rsidRPr="003F349F" w:rsidRDefault="00B50EDE" w:rsidP="00176B00">
            <w:pPr>
              <w:adjustRightInd w:val="0"/>
              <w:jc w:val="center"/>
              <w:rPr>
                <w:rFonts w:ascii="宋体" w:hAnsi="宋体"/>
                <w:spacing w:val="2"/>
                <w:szCs w:val="21"/>
              </w:rPr>
            </w:pPr>
            <w:r w:rsidRPr="003F349F">
              <w:rPr>
                <w:rFonts w:ascii="宋体" w:hAnsi="宋体" w:hint="eastAsia"/>
                <w:spacing w:val="2"/>
                <w:szCs w:val="21"/>
              </w:rPr>
              <w:t>数量</w:t>
            </w:r>
          </w:p>
        </w:tc>
        <w:tc>
          <w:tcPr>
            <w:tcW w:w="372" w:type="pct"/>
            <w:shd w:val="clear" w:color="auto" w:fill="auto"/>
            <w:vAlign w:val="center"/>
          </w:tcPr>
          <w:p w14:paraId="6303FC44" w14:textId="77777777" w:rsidR="00B50EDE" w:rsidRPr="003F349F" w:rsidRDefault="00B50EDE" w:rsidP="00176B00">
            <w:pPr>
              <w:adjustRightInd w:val="0"/>
              <w:jc w:val="center"/>
              <w:rPr>
                <w:rFonts w:ascii="宋体" w:hAnsi="宋体"/>
                <w:spacing w:val="2"/>
                <w:szCs w:val="21"/>
              </w:rPr>
            </w:pPr>
            <w:r w:rsidRPr="003F349F">
              <w:rPr>
                <w:rFonts w:ascii="宋体" w:hAnsi="宋体" w:hint="eastAsia"/>
                <w:spacing w:val="2"/>
                <w:szCs w:val="21"/>
              </w:rPr>
              <w:t>金额</w:t>
            </w:r>
          </w:p>
        </w:tc>
        <w:tc>
          <w:tcPr>
            <w:tcW w:w="512" w:type="pct"/>
            <w:shd w:val="clear" w:color="auto" w:fill="auto"/>
            <w:vAlign w:val="center"/>
          </w:tcPr>
          <w:p w14:paraId="2AF1BA22" w14:textId="77777777" w:rsidR="00B50EDE" w:rsidRPr="003F349F" w:rsidRDefault="00B50EDE" w:rsidP="00176B00">
            <w:pPr>
              <w:adjustRightInd w:val="0"/>
              <w:jc w:val="center"/>
              <w:rPr>
                <w:rFonts w:ascii="宋体" w:hAnsi="宋体"/>
                <w:spacing w:val="2"/>
                <w:szCs w:val="21"/>
              </w:rPr>
            </w:pPr>
            <w:r w:rsidRPr="003F349F">
              <w:rPr>
                <w:rFonts w:ascii="宋体" w:hAnsi="宋体" w:hint="eastAsia"/>
                <w:spacing w:val="2"/>
                <w:szCs w:val="21"/>
              </w:rPr>
              <w:t>到期日或续期情况</w:t>
            </w:r>
          </w:p>
        </w:tc>
        <w:tc>
          <w:tcPr>
            <w:tcW w:w="499" w:type="pct"/>
            <w:shd w:val="clear" w:color="auto" w:fill="auto"/>
            <w:vAlign w:val="center"/>
          </w:tcPr>
          <w:p w14:paraId="167E86BE" w14:textId="77777777" w:rsidR="00C3409F" w:rsidRPr="003F349F" w:rsidRDefault="00B50EDE" w:rsidP="00176B00">
            <w:pPr>
              <w:adjustRightInd w:val="0"/>
              <w:jc w:val="center"/>
              <w:rPr>
                <w:rFonts w:ascii="宋体" w:hAnsi="宋体"/>
                <w:spacing w:val="2"/>
                <w:szCs w:val="21"/>
              </w:rPr>
            </w:pPr>
            <w:r w:rsidRPr="003F349F">
              <w:rPr>
                <w:rFonts w:ascii="宋体" w:hAnsi="宋体" w:hint="eastAsia"/>
                <w:spacing w:val="2"/>
                <w:szCs w:val="21"/>
              </w:rPr>
              <w:t>转股</w:t>
            </w:r>
          </w:p>
          <w:p w14:paraId="0F03D914" w14:textId="77777777" w:rsidR="00B50EDE" w:rsidRPr="003F349F" w:rsidRDefault="00B50EDE" w:rsidP="00176B00">
            <w:pPr>
              <w:adjustRightInd w:val="0"/>
              <w:jc w:val="center"/>
              <w:rPr>
                <w:rFonts w:ascii="宋体" w:hAnsi="宋体"/>
                <w:spacing w:val="2"/>
                <w:szCs w:val="21"/>
              </w:rPr>
            </w:pPr>
            <w:r w:rsidRPr="003F349F">
              <w:rPr>
                <w:rFonts w:ascii="宋体" w:hAnsi="宋体" w:hint="eastAsia"/>
                <w:spacing w:val="2"/>
                <w:szCs w:val="21"/>
              </w:rPr>
              <w:t>条件</w:t>
            </w:r>
          </w:p>
        </w:tc>
        <w:tc>
          <w:tcPr>
            <w:tcW w:w="499" w:type="pct"/>
            <w:shd w:val="clear" w:color="auto" w:fill="auto"/>
            <w:vAlign w:val="center"/>
          </w:tcPr>
          <w:p w14:paraId="21AB94A2" w14:textId="77777777" w:rsidR="00C3409F" w:rsidRPr="003F349F" w:rsidRDefault="00B50EDE" w:rsidP="00176B00">
            <w:pPr>
              <w:adjustRightInd w:val="0"/>
              <w:jc w:val="center"/>
              <w:rPr>
                <w:rFonts w:ascii="宋体" w:hAnsi="宋体"/>
                <w:spacing w:val="2"/>
                <w:szCs w:val="21"/>
              </w:rPr>
            </w:pPr>
            <w:r w:rsidRPr="003F349F">
              <w:rPr>
                <w:rFonts w:ascii="宋体" w:hAnsi="宋体" w:hint="eastAsia"/>
                <w:spacing w:val="2"/>
                <w:szCs w:val="21"/>
              </w:rPr>
              <w:t>转换</w:t>
            </w:r>
          </w:p>
          <w:p w14:paraId="4E71BF73" w14:textId="77777777" w:rsidR="00B50EDE" w:rsidRPr="003F349F" w:rsidRDefault="00B50EDE" w:rsidP="00176B00">
            <w:pPr>
              <w:adjustRightInd w:val="0"/>
              <w:jc w:val="center"/>
              <w:rPr>
                <w:rFonts w:ascii="宋体" w:hAnsi="宋体"/>
                <w:spacing w:val="2"/>
                <w:szCs w:val="21"/>
              </w:rPr>
            </w:pPr>
            <w:r w:rsidRPr="003F349F">
              <w:rPr>
                <w:rFonts w:ascii="宋体" w:hAnsi="宋体" w:hint="eastAsia"/>
                <w:spacing w:val="2"/>
                <w:szCs w:val="21"/>
              </w:rPr>
              <w:t>情况</w:t>
            </w:r>
          </w:p>
        </w:tc>
      </w:tr>
      <w:tr w:rsidR="005F4778" w:rsidRPr="003F349F" w14:paraId="57D1DB57" w14:textId="77777777" w:rsidTr="00176B00">
        <w:trPr>
          <w:cantSplit/>
          <w:trHeight w:val="454"/>
          <w:jc w:val="center"/>
        </w:trPr>
        <w:tc>
          <w:tcPr>
            <w:tcW w:w="668" w:type="pct"/>
            <w:shd w:val="clear" w:color="auto" w:fill="auto"/>
            <w:vAlign w:val="center"/>
          </w:tcPr>
          <w:p w14:paraId="01733531" w14:textId="77777777" w:rsidR="00B50EDE" w:rsidRPr="003F349F" w:rsidRDefault="00B50EDE" w:rsidP="00176B00">
            <w:pPr>
              <w:adjustRightInd w:val="0"/>
              <w:jc w:val="left"/>
              <w:rPr>
                <w:rFonts w:ascii="宋体" w:hAnsi="宋体"/>
                <w:spacing w:val="2"/>
                <w:szCs w:val="21"/>
              </w:rPr>
            </w:pPr>
            <w:bookmarkStart w:id="3942" w:name="PO_优先股、永续债等金融工具_明细_1" w:colFirst="1" w:colLast="1"/>
            <w:bookmarkStart w:id="3943" w:name="PO_优先股、永续债等金融工具_明细_2" w:colFirst="2" w:colLast="2"/>
            <w:bookmarkStart w:id="3944" w:name="PO_优先股、永续债等金融工具_明细_3" w:colFirst="3" w:colLast="3"/>
            <w:bookmarkStart w:id="3945" w:name="PO_优先股、永续债等金融工具_明细_4" w:colFirst="4" w:colLast="4"/>
            <w:bookmarkStart w:id="3946" w:name="PO_优先股、永续债等金融工具_明细_5" w:colFirst="5" w:colLast="5"/>
            <w:bookmarkStart w:id="3947" w:name="PO_优先股、永续债等金融工具_明细_6" w:colFirst="6" w:colLast="6"/>
            <w:bookmarkStart w:id="3948" w:name="PO_优先股、永续债等金融工具_明细_7" w:colFirst="7" w:colLast="7"/>
            <w:bookmarkStart w:id="3949" w:name="PO_优先股、永续债等金融工具_明细_8" w:colFirst="8" w:colLast="8"/>
            <w:bookmarkStart w:id="3950" w:name="PO_优先股、永续债等金融工具_明细_9" w:colFirst="9" w:colLast="9"/>
            <w:r w:rsidRPr="003F349F">
              <w:rPr>
                <w:rFonts w:ascii="宋体" w:hAnsi="宋体" w:hint="eastAsia"/>
                <w:spacing w:val="2"/>
                <w:szCs w:val="21"/>
              </w:rPr>
              <w:t>工具</w:t>
            </w:r>
            <w:r w:rsidRPr="003F349F">
              <w:rPr>
                <w:rFonts w:ascii="宋体" w:hAnsi="宋体"/>
                <w:spacing w:val="2"/>
                <w:szCs w:val="21"/>
              </w:rPr>
              <w:t>1</w:t>
            </w:r>
          </w:p>
        </w:tc>
        <w:tc>
          <w:tcPr>
            <w:tcW w:w="390" w:type="pct"/>
            <w:shd w:val="clear" w:color="auto" w:fill="auto"/>
            <w:vAlign w:val="center"/>
          </w:tcPr>
          <w:p w14:paraId="3BCC4648" w14:textId="77777777" w:rsidR="00B50EDE" w:rsidRPr="003F349F" w:rsidRDefault="00B50EDE" w:rsidP="00176B00">
            <w:pPr>
              <w:adjustRightInd w:val="0"/>
              <w:jc w:val="left"/>
              <w:rPr>
                <w:rFonts w:ascii="宋体" w:hAnsi="宋体"/>
                <w:szCs w:val="21"/>
              </w:rPr>
            </w:pPr>
          </w:p>
        </w:tc>
        <w:tc>
          <w:tcPr>
            <w:tcW w:w="499" w:type="pct"/>
            <w:shd w:val="clear" w:color="auto" w:fill="auto"/>
            <w:vAlign w:val="center"/>
          </w:tcPr>
          <w:p w14:paraId="26B11BD0" w14:textId="77777777" w:rsidR="00B50EDE" w:rsidRPr="003F349F" w:rsidRDefault="00B50EDE" w:rsidP="00176B00">
            <w:pPr>
              <w:adjustRightInd w:val="0"/>
              <w:jc w:val="left"/>
              <w:rPr>
                <w:rFonts w:ascii="宋体" w:hAnsi="宋体"/>
                <w:szCs w:val="21"/>
              </w:rPr>
            </w:pPr>
          </w:p>
        </w:tc>
        <w:tc>
          <w:tcPr>
            <w:tcW w:w="565" w:type="pct"/>
            <w:shd w:val="clear" w:color="auto" w:fill="auto"/>
            <w:vAlign w:val="center"/>
          </w:tcPr>
          <w:p w14:paraId="7384CFD4" w14:textId="77777777" w:rsidR="00B50EDE" w:rsidRPr="003F349F" w:rsidRDefault="00B50EDE" w:rsidP="00176B00">
            <w:pPr>
              <w:adjustRightInd w:val="0"/>
              <w:jc w:val="right"/>
              <w:rPr>
                <w:rFonts w:ascii="宋体" w:hAnsi="宋体"/>
                <w:szCs w:val="21"/>
              </w:rPr>
            </w:pPr>
          </w:p>
        </w:tc>
        <w:tc>
          <w:tcPr>
            <w:tcW w:w="499" w:type="pct"/>
            <w:shd w:val="clear" w:color="auto" w:fill="auto"/>
            <w:vAlign w:val="center"/>
          </w:tcPr>
          <w:p w14:paraId="4925ECFA" w14:textId="77777777" w:rsidR="00B50EDE" w:rsidRPr="003F349F" w:rsidRDefault="00B50EDE" w:rsidP="00176B00">
            <w:pPr>
              <w:adjustRightInd w:val="0"/>
              <w:jc w:val="right"/>
              <w:rPr>
                <w:rFonts w:ascii="宋体" w:hAnsi="宋体"/>
                <w:szCs w:val="21"/>
              </w:rPr>
            </w:pPr>
          </w:p>
        </w:tc>
        <w:tc>
          <w:tcPr>
            <w:tcW w:w="499" w:type="pct"/>
            <w:shd w:val="clear" w:color="auto" w:fill="auto"/>
            <w:vAlign w:val="center"/>
          </w:tcPr>
          <w:p w14:paraId="4F01217D" w14:textId="77777777" w:rsidR="00B50EDE" w:rsidRPr="003F349F" w:rsidRDefault="00B50EDE" w:rsidP="00176B00">
            <w:pPr>
              <w:adjustRightInd w:val="0"/>
              <w:jc w:val="right"/>
              <w:rPr>
                <w:rFonts w:ascii="宋体" w:hAnsi="宋体"/>
                <w:szCs w:val="21"/>
              </w:rPr>
            </w:pPr>
          </w:p>
        </w:tc>
        <w:tc>
          <w:tcPr>
            <w:tcW w:w="372" w:type="pct"/>
            <w:shd w:val="clear" w:color="auto" w:fill="auto"/>
            <w:vAlign w:val="center"/>
          </w:tcPr>
          <w:p w14:paraId="796E9D1C" w14:textId="77777777" w:rsidR="00B50EDE" w:rsidRPr="003F349F" w:rsidRDefault="00B50EDE" w:rsidP="00176B00">
            <w:pPr>
              <w:adjustRightInd w:val="0"/>
              <w:jc w:val="right"/>
              <w:rPr>
                <w:rFonts w:ascii="宋体" w:hAnsi="宋体"/>
                <w:szCs w:val="21"/>
              </w:rPr>
            </w:pPr>
          </w:p>
        </w:tc>
        <w:tc>
          <w:tcPr>
            <w:tcW w:w="512" w:type="pct"/>
            <w:shd w:val="clear" w:color="auto" w:fill="auto"/>
            <w:vAlign w:val="center"/>
          </w:tcPr>
          <w:p w14:paraId="238E402C" w14:textId="77777777" w:rsidR="00B50EDE" w:rsidRPr="003F349F" w:rsidRDefault="00B50EDE" w:rsidP="00176B00">
            <w:pPr>
              <w:adjustRightInd w:val="0"/>
              <w:jc w:val="left"/>
              <w:rPr>
                <w:rFonts w:ascii="宋体" w:hAnsi="宋体"/>
                <w:szCs w:val="21"/>
              </w:rPr>
            </w:pPr>
          </w:p>
        </w:tc>
        <w:tc>
          <w:tcPr>
            <w:tcW w:w="499" w:type="pct"/>
            <w:shd w:val="clear" w:color="auto" w:fill="auto"/>
            <w:vAlign w:val="center"/>
          </w:tcPr>
          <w:p w14:paraId="23409B59" w14:textId="77777777" w:rsidR="00B50EDE" w:rsidRPr="003F349F" w:rsidRDefault="00B50EDE" w:rsidP="00176B00">
            <w:pPr>
              <w:adjustRightInd w:val="0"/>
              <w:jc w:val="left"/>
              <w:rPr>
                <w:rFonts w:ascii="宋体" w:hAnsi="宋体"/>
                <w:szCs w:val="21"/>
              </w:rPr>
            </w:pPr>
          </w:p>
        </w:tc>
        <w:tc>
          <w:tcPr>
            <w:tcW w:w="499" w:type="pct"/>
            <w:shd w:val="clear" w:color="auto" w:fill="auto"/>
            <w:vAlign w:val="center"/>
          </w:tcPr>
          <w:p w14:paraId="00946420" w14:textId="77777777" w:rsidR="00B50EDE" w:rsidRPr="003F349F" w:rsidRDefault="00B50EDE" w:rsidP="00176B00">
            <w:pPr>
              <w:adjustRightInd w:val="0"/>
              <w:jc w:val="left"/>
              <w:rPr>
                <w:rFonts w:ascii="宋体" w:hAnsi="宋体"/>
                <w:szCs w:val="21"/>
              </w:rPr>
            </w:pPr>
          </w:p>
        </w:tc>
      </w:tr>
      <w:tr w:rsidR="005F4778" w:rsidRPr="003F349F" w14:paraId="233999F3" w14:textId="77777777" w:rsidTr="00176B00">
        <w:trPr>
          <w:cantSplit/>
          <w:trHeight w:val="454"/>
          <w:jc w:val="center"/>
        </w:trPr>
        <w:tc>
          <w:tcPr>
            <w:tcW w:w="668" w:type="pct"/>
            <w:shd w:val="clear" w:color="auto" w:fill="auto"/>
            <w:vAlign w:val="center"/>
          </w:tcPr>
          <w:p w14:paraId="28D88FE5" w14:textId="77777777" w:rsidR="00B50EDE" w:rsidRPr="003F349F" w:rsidRDefault="00B50EDE" w:rsidP="00176B00">
            <w:pPr>
              <w:adjustRightInd w:val="0"/>
              <w:jc w:val="left"/>
              <w:rPr>
                <w:rFonts w:ascii="宋体" w:hAnsi="宋体"/>
                <w:spacing w:val="2"/>
                <w:szCs w:val="21"/>
              </w:rPr>
            </w:pPr>
            <w:bookmarkStart w:id="3951" w:name="PO_优先股、永续债等金融工具_明细_10" w:colFirst="1" w:colLast="1"/>
            <w:bookmarkStart w:id="3952" w:name="PO_优先股、永续债等金融工具_明细_11" w:colFirst="2" w:colLast="2"/>
            <w:bookmarkStart w:id="3953" w:name="PO_优先股、永续债等金融工具_明细_12" w:colFirst="3" w:colLast="3"/>
            <w:bookmarkStart w:id="3954" w:name="PO_优先股、永续债等金融工具_明细_13" w:colFirst="4" w:colLast="4"/>
            <w:bookmarkStart w:id="3955" w:name="PO_优先股、永续债等金融工具_明细_14" w:colFirst="5" w:colLast="5"/>
            <w:bookmarkStart w:id="3956" w:name="PO_优先股、永续债等金融工具_明细_15" w:colFirst="6" w:colLast="6"/>
            <w:bookmarkStart w:id="3957" w:name="PO_优先股、永续债等金融工具_明细_16" w:colFirst="7" w:colLast="7"/>
            <w:bookmarkStart w:id="3958" w:name="PO_优先股、永续债等金融工具_明细_17" w:colFirst="8" w:colLast="8"/>
            <w:bookmarkStart w:id="3959" w:name="PO_优先股、永续债等金融工具_明细_18" w:colFirst="9" w:colLast="9"/>
            <w:bookmarkEnd w:id="3942"/>
            <w:bookmarkEnd w:id="3943"/>
            <w:bookmarkEnd w:id="3944"/>
            <w:bookmarkEnd w:id="3945"/>
            <w:bookmarkEnd w:id="3946"/>
            <w:bookmarkEnd w:id="3947"/>
            <w:bookmarkEnd w:id="3948"/>
            <w:bookmarkEnd w:id="3949"/>
            <w:bookmarkEnd w:id="3950"/>
            <w:r w:rsidRPr="003F349F">
              <w:rPr>
                <w:rFonts w:ascii="宋体" w:hAnsi="宋体" w:hint="eastAsia"/>
                <w:spacing w:val="2"/>
                <w:szCs w:val="21"/>
              </w:rPr>
              <w:t>工具</w:t>
            </w:r>
            <w:r w:rsidRPr="003F349F">
              <w:rPr>
                <w:rFonts w:ascii="宋体" w:hAnsi="宋体"/>
                <w:spacing w:val="2"/>
                <w:szCs w:val="21"/>
              </w:rPr>
              <w:t>2</w:t>
            </w:r>
          </w:p>
        </w:tc>
        <w:tc>
          <w:tcPr>
            <w:tcW w:w="390" w:type="pct"/>
            <w:shd w:val="clear" w:color="auto" w:fill="auto"/>
            <w:vAlign w:val="center"/>
          </w:tcPr>
          <w:p w14:paraId="171509BA" w14:textId="77777777" w:rsidR="00B50EDE" w:rsidRPr="003F349F" w:rsidRDefault="00B50EDE" w:rsidP="00176B00">
            <w:pPr>
              <w:adjustRightInd w:val="0"/>
              <w:jc w:val="left"/>
              <w:rPr>
                <w:rFonts w:ascii="宋体" w:hAnsi="宋体"/>
                <w:szCs w:val="21"/>
              </w:rPr>
            </w:pPr>
          </w:p>
        </w:tc>
        <w:tc>
          <w:tcPr>
            <w:tcW w:w="499" w:type="pct"/>
            <w:shd w:val="clear" w:color="auto" w:fill="auto"/>
            <w:vAlign w:val="center"/>
          </w:tcPr>
          <w:p w14:paraId="1D22EDA1" w14:textId="77777777" w:rsidR="00B50EDE" w:rsidRPr="003F349F" w:rsidRDefault="00B50EDE" w:rsidP="00176B00">
            <w:pPr>
              <w:adjustRightInd w:val="0"/>
              <w:jc w:val="left"/>
              <w:rPr>
                <w:rFonts w:ascii="宋体" w:hAnsi="宋体"/>
                <w:szCs w:val="21"/>
              </w:rPr>
            </w:pPr>
          </w:p>
        </w:tc>
        <w:tc>
          <w:tcPr>
            <w:tcW w:w="565" w:type="pct"/>
            <w:shd w:val="clear" w:color="auto" w:fill="auto"/>
            <w:vAlign w:val="center"/>
          </w:tcPr>
          <w:p w14:paraId="6002F0C9" w14:textId="77777777" w:rsidR="00B50EDE" w:rsidRPr="003F349F" w:rsidRDefault="00B50EDE" w:rsidP="00176B00">
            <w:pPr>
              <w:adjustRightInd w:val="0"/>
              <w:jc w:val="right"/>
              <w:rPr>
                <w:rFonts w:ascii="宋体" w:hAnsi="宋体"/>
                <w:szCs w:val="21"/>
              </w:rPr>
            </w:pPr>
          </w:p>
        </w:tc>
        <w:tc>
          <w:tcPr>
            <w:tcW w:w="499" w:type="pct"/>
            <w:shd w:val="clear" w:color="auto" w:fill="auto"/>
            <w:vAlign w:val="center"/>
          </w:tcPr>
          <w:p w14:paraId="6BDC2ACE" w14:textId="77777777" w:rsidR="00B50EDE" w:rsidRPr="003F349F" w:rsidRDefault="00B50EDE" w:rsidP="00176B00">
            <w:pPr>
              <w:adjustRightInd w:val="0"/>
              <w:jc w:val="right"/>
              <w:rPr>
                <w:rFonts w:ascii="宋体" w:hAnsi="宋体"/>
                <w:szCs w:val="21"/>
              </w:rPr>
            </w:pPr>
          </w:p>
        </w:tc>
        <w:tc>
          <w:tcPr>
            <w:tcW w:w="499" w:type="pct"/>
            <w:shd w:val="clear" w:color="auto" w:fill="auto"/>
            <w:vAlign w:val="center"/>
          </w:tcPr>
          <w:p w14:paraId="78630E3A" w14:textId="77777777" w:rsidR="00B50EDE" w:rsidRPr="003F349F" w:rsidRDefault="00B50EDE" w:rsidP="00176B00">
            <w:pPr>
              <w:adjustRightInd w:val="0"/>
              <w:jc w:val="right"/>
              <w:rPr>
                <w:rFonts w:ascii="宋体" w:hAnsi="宋体"/>
                <w:szCs w:val="21"/>
              </w:rPr>
            </w:pPr>
          </w:p>
        </w:tc>
        <w:tc>
          <w:tcPr>
            <w:tcW w:w="372" w:type="pct"/>
            <w:shd w:val="clear" w:color="auto" w:fill="auto"/>
            <w:vAlign w:val="center"/>
          </w:tcPr>
          <w:p w14:paraId="0B25CEC5" w14:textId="77777777" w:rsidR="00B50EDE" w:rsidRPr="003F349F" w:rsidRDefault="00B50EDE" w:rsidP="00176B00">
            <w:pPr>
              <w:adjustRightInd w:val="0"/>
              <w:jc w:val="right"/>
              <w:rPr>
                <w:rFonts w:ascii="宋体" w:hAnsi="宋体"/>
                <w:szCs w:val="21"/>
              </w:rPr>
            </w:pPr>
          </w:p>
        </w:tc>
        <w:tc>
          <w:tcPr>
            <w:tcW w:w="512" w:type="pct"/>
            <w:shd w:val="clear" w:color="auto" w:fill="auto"/>
            <w:vAlign w:val="center"/>
          </w:tcPr>
          <w:p w14:paraId="447A0D3E" w14:textId="77777777" w:rsidR="00B50EDE" w:rsidRPr="003F349F" w:rsidRDefault="00B50EDE" w:rsidP="00176B00">
            <w:pPr>
              <w:adjustRightInd w:val="0"/>
              <w:jc w:val="left"/>
              <w:rPr>
                <w:rFonts w:ascii="宋体" w:hAnsi="宋体"/>
                <w:szCs w:val="21"/>
              </w:rPr>
            </w:pPr>
          </w:p>
        </w:tc>
        <w:tc>
          <w:tcPr>
            <w:tcW w:w="499" w:type="pct"/>
            <w:shd w:val="clear" w:color="auto" w:fill="auto"/>
            <w:vAlign w:val="center"/>
          </w:tcPr>
          <w:p w14:paraId="195AEDC6" w14:textId="77777777" w:rsidR="00B50EDE" w:rsidRPr="003F349F" w:rsidRDefault="00B50EDE" w:rsidP="00176B00">
            <w:pPr>
              <w:adjustRightInd w:val="0"/>
              <w:jc w:val="left"/>
              <w:rPr>
                <w:rFonts w:ascii="宋体" w:hAnsi="宋体"/>
                <w:szCs w:val="21"/>
              </w:rPr>
            </w:pPr>
          </w:p>
        </w:tc>
        <w:tc>
          <w:tcPr>
            <w:tcW w:w="499" w:type="pct"/>
            <w:shd w:val="clear" w:color="auto" w:fill="auto"/>
            <w:vAlign w:val="center"/>
          </w:tcPr>
          <w:p w14:paraId="50608E22" w14:textId="77777777" w:rsidR="00B50EDE" w:rsidRPr="003F349F" w:rsidRDefault="00B50EDE" w:rsidP="00176B00">
            <w:pPr>
              <w:adjustRightInd w:val="0"/>
              <w:jc w:val="left"/>
              <w:rPr>
                <w:rFonts w:ascii="宋体" w:hAnsi="宋体"/>
                <w:szCs w:val="21"/>
              </w:rPr>
            </w:pPr>
          </w:p>
        </w:tc>
      </w:tr>
      <w:tr w:rsidR="005F4778" w:rsidRPr="003F349F" w14:paraId="01DC3D02" w14:textId="77777777" w:rsidTr="00176B00">
        <w:trPr>
          <w:cantSplit/>
          <w:trHeight w:val="454"/>
          <w:jc w:val="center"/>
        </w:trPr>
        <w:tc>
          <w:tcPr>
            <w:tcW w:w="668" w:type="pct"/>
            <w:shd w:val="clear" w:color="auto" w:fill="auto"/>
            <w:vAlign w:val="center"/>
          </w:tcPr>
          <w:p w14:paraId="73D3D2D2" w14:textId="77777777" w:rsidR="00B50EDE" w:rsidRPr="003F349F" w:rsidRDefault="00B50EDE" w:rsidP="00176B00">
            <w:pPr>
              <w:adjustRightInd w:val="0"/>
              <w:jc w:val="left"/>
              <w:rPr>
                <w:rFonts w:ascii="宋体" w:hAnsi="宋体"/>
                <w:spacing w:val="2"/>
                <w:szCs w:val="21"/>
              </w:rPr>
            </w:pPr>
            <w:bookmarkStart w:id="3960" w:name="PO_优先股、永续债等金融工具_明细_19" w:colFirst="1" w:colLast="1"/>
            <w:bookmarkStart w:id="3961" w:name="PO_优先股、永续债等金融工具_明细_20" w:colFirst="2" w:colLast="2"/>
            <w:bookmarkStart w:id="3962" w:name="PO_优先股、永续债等金融工具_明细_21" w:colFirst="3" w:colLast="3"/>
            <w:bookmarkStart w:id="3963" w:name="PO_优先股、永续债等金融工具_明细_22" w:colFirst="4" w:colLast="4"/>
            <w:bookmarkStart w:id="3964" w:name="PO_优先股、永续债等金融工具_明细_23" w:colFirst="5" w:colLast="5"/>
            <w:bookmarkStart w:id="3965" w:name="PO_优先股、永续债等金融工具_明细_24" w:colFirst="6" w:colLast="6"/>
            <w:bookmarkStart w:id="3966" w:name="PO_优先股、永续债等金融工具_明细_25" w:colFirst="7" w:colLast="7"/>
            <w:bookmarkStart w:id="3967" w:name="PO_优先股、永续债等金融工具_明细_26" w:colFirst="8" w:colLast="8"/>
            <w:bookmarkStart w:id="3968" w:name="PO_优先股、永续债等金融工具_明细_27" w:colFirst="9" w:colLast="9"/>
            <w:bookmarkEnd w:id="3951"/>
            <w:bookmarkEnd w:id="3952"/>
            <w:bookmarkEnd w:id="3953"/>
            <w:bookmarkEnd w:id="3954"/>
            <w:bookmarkEnd w:id="3955"/>
            <w:bookmarkEnd w:id="3956"/>
            <w:bookmarkEnd w:id="3957"/>
            <w:bookmarkEnd w:id="3958"/>
            <w:bookmarkEnd w:id="3959"/>
            <w:r w:rsidRPr="003F349F">
              <w:rPr>
                <w:rFonts w:ascii="宋体" w:hAnsi="宋体" w:hint="eastAsia"/>
                <w:spacing w:val="2"/>
                <w:szCs w:val="21"/>
              </w:rPr>
              <w:t>……</w:t>
            </w:r>
          </w:p>
        </w:tc>
        <w:tc>
          <w:tcPr>
            <w:tcW w:w="390" w:type="pct"/>
            <w:shd w:val="clear" w:color="auto" w:fill="auto"/>
            <w:vAlign w:val="center"/>
          </w:tcPr>
          <w:p w14:paraId="204BB070" w14:textId="77777777" w:rsidR="00B50EDE" w:rsidRPr="003F349F" w:rsidRDefault="00B50EDE" w:rsidP="00176B00">
            <w:pPr>
              <w:adjustRightInd w:val="0"/>
              <w:jc w:val="left"/>
              <w:rPr>
                <w:rFonts w:ascii="宋体" w:hAnsi="宋体"/>
                <w:szCs w:val="21"/>
              </w:rPr>
            </w:pPr>
          </w:p>
        </w:tc>
        <w:tc>
          <w:tcPr>
            <w:tcW w:w="499" w:type="pct"/>
            <w:shd w:val="clear" w:color="auto" w:fill="auto"/>
            <w:vAlign w:val="center"/>
          </w:tcPr>
          <w:p w14:paraId="12BC6CC4" w14:textId="77777777" w:rsidR="00B50EDE" w:rsidRPr="003F349F" w:rsidRDefault="00B50EDE" w:rsidP="00176B00">
            <w:pPr>
              <w:adjustRightInd w:val="0"/>
              <w:jc w:val="left"/>
              <w:rPr>
                <w:rFonts w:ascii="宋体" w:hAnsi="宋体"/>
                <w:szCs w:val="21"/>
              </w:rPr>
            </w:pPr>
          </w:p>
        </w:tc>
        <w:tc>
          <w:tcPr>
            <w:tcW w:w="565" w:type="pct"/>
            <w:shd w:val="clear" w:color="auto" w:fill="auto"/>
            <w:vAlign w:val="center"/>
          </w:tcPr>
          <w:p w14:paraId="61A557E5" w14:textId="77777777" w:rsidR="00B50EDE" w:rsidRPr="003F349F" w:rsidRDefault="00B50EDE" w:rsidP="00176B00">
            <w:pPr>
              <w:adjustRightInd w:val="0"/>
              <w:jc w:val="right"/>
              <w:rPr>
                <w:rFonts w:ascii="宋体" w:hAnsi="宋体"/>
                <w:szCs w:val="21"/>
              </w:rPr>
            </w:pPr>
          </w:p>
        </w:tc>
        <w:tc>
          <w:tcPr>
            <w:tcW w:w="499" w:type="pct"/>
            <w:shd w:val="clear" w:color="auto" w:fill="auto"/>
            <w:vAlign w:val="center"/>
          </w:tcPr>
          <w:p w14:paraId="1F29CAFA" w14:textId="77777777" w:rsidR="00B50EDE" w:rsidRPr="003F349F" w:rsidRDefault="00B50EDE" w:rsidP="00176B00">
            <w:pPr>
              <w:adjustRightInd w:val="0"/>
              <w:jc w:val="right"/>
              <w:rPr>
                <w:rFonts w:ascii="宋体" w:hAnsi="宋体"/>
                <w:szCs w:val="21"/>
              </w:rPr>
            </w:pPr>
          </w:p>
        </w:tc>
        <w:tc>
          <w:tcPr>
            <w:tcW w:w="499" w:type="pct"/>
            <w:shd w:val="clear" w:color="auto" w:fill="auto"/>
            <w:vAlign w:val="center"/>
          </w:tcPr>
          <w:p w14:paraId="215CAA0B" w14:textId="77777777" w:rsidR="00B50EDE" w:rsidRPr="003F349F" w:rsidRDefault="00B50EDE" w:rsidP="00176B00">
            <w:pPr>
              <w:adjustRightInd w:val="0"/>
              <w:jc w:val="right"/>
              <w:rPr>
                <w:rFonts w:ascii="宋体" w:hAnsi="宋体"/>
                <w:szCs w:val="21"/>
              </w:rPr>
            </w:pPr>
          </w:p>
        </w:tc>
        <w:tc>
          <w:tcPr>
            <w:tcW w:w="372" w:type="pct"/>
            <w:shd w:val="clear" w:color="auto" w:fill="auto"/>
            <w:vAlign w:val="center"/>
          </w:tcPr>
          <w:p w14:paraId="7AF43DF0" w14:textId="77777777" w:rsidR="00B50EDE" w:rsidRPr="003F349F" w:rsidRDefault="00B50EDE" w:rsidP="00176B00">
            <w:pPr>
              <w:adjustRightInd w:val="0"/>
              <w:jc w:val="right"/>
              <w:rPr>
                <w:rFonts w:ascii="宋体" w:hAnsi="宋体"/>
                <w:szCs w:val="21"/>
              </w:rPr>
            </w:pPr>
          </w:p>
        </w:tc>
        <w:tc>
          <w:tcPr>
            <w:tcW w:w="512" w:type="pct"/>
            <w:shd w:val="clear" w:color="auto" w:fill="auto"/>
            <w:vAlign w:val="center"/>
          </w:tcPr>
          <w:p w14:paraId="06F90725" w14:textId="77777777" w:rsidR="00B50EDE" w:rsidRPr="003F349F" w:rsidRDefault="00B50EDE" w:rsidP="00176B00">
            <w:pPr>
              <w:adjustRightInd w:val="0"/>
              <w:jc w:val="left"/>
              <w:rPr>
                <w:rFonts w:ascii="宋体" w:hAnsi="宋体"/>
                <w:szCs w:val="21"/>
              </w:rPr>
            </w:pPr>
          </w:p>
        </w:tc>
        <w:tc>
          <w:tcPr>
            <w:tcW w:w="499" w:type="pct"/>
            <w:shd w:val="clear" w:color="auto" w:fill="auto"/>
            <w:vAlign w:val="center"/>
          </w:tcPr>
          <w:p w14:paraId="1A93B9BC" w14:textId="77777777" w:rsidR="00B50EDE" w:rsidRPr="003F349F" w:rsidRDefault="00B50EDE" w:rsidP="00176B00">
            <w:pPr>
              <w:adjustRightInd w:val="0"/>
              <w:jc w:val="left"/>
              <w:rPr>
                <w:rFonts w:ascii="宋体" w:hAnsi="宋体"/>
                <w:szCs w:val="21"/>
              </w:rPr>
            </w:pPr>
          </w:p>
        </w:tc>
        <w:tc>
          <w:tcPr>
            <w:tcW w:w="499" w:type="pct"/>
            <w:shd w:val="clear" w:color="auto" w:fill="auto"/>
            <w:vAlign w:val="center"/>
          </w:tcPr>
          <w:p w14:paraId="304929FB" w14:textId="77777777" w:rsidR="00B50EDE" w:rsidRPr="003F349F" w:rsidRDefault="00B50EDE" w:rsidP="00176B00">
            <w:pPr>
              <w:adjustRightInd w:val="0"/>
              <w:jc w:val="left"/>
              <w:rPr>
                <w:rFonts w:ascii="宋体" w:hAnsi="宋体"/>
                <w:szCs w:val="21"/>
              </w:rPr>
            </w:pPr>
          </w:p>
        </w:tc>
      </w:tr>
      <w:tr w:rsidR="00691814" w:rsidRPr="003F349F" w14:paraId="0DBA71BB" w14:textId="77777777" w:rsidTr="00176B00">
        <w:trPr>
          <w:cantSplit/>
          <w:trHeight w:val="454"/>
          <w:jc w:val="center"/>
        </w:trPr>
        <w:tc>
          <w:tcPr>
            <w:tcW w:w="668" w:type="pct"/>
            <w:shd w:val="clear" w:color="auto" w:fill="auto"/>
            <w:vAlign w:val="center"/>
          </w:tcPr>
          <w:p w14:paraId="791D1964" w14:textId="77777777" w:rsidR="00B50EDE" w:rsidRPr="003F349F" w:rsidRDefault="00B50EDE" w:rsidP="00176B00">
            <w:pPr>
              <w:adjustRightInd w:val="0"/>
              <w:jc w:val="left"/>
              <w:rPr>
                <w:rFonts w:ascii="宋体" w:hAnsi="宋体"/>
                <w:spacing w:val="2"/>
                <w:szCs w:val="21"/>
              </w:rPr>
            </w:pPr>
            <w:bookmarkStart w:id="3969" w:name="PO_优先股、永续债等金融工具_明细_28" w:colFirst="1" w:colLast="1"/>
            <w:bookmarkStart w:id="3970" w:name="PO_优先股、永续债等金融工具_明细_29" w:colFirst="2" w:colLast="2"/>
            <w:bookmarkStart w:id="3971" w:name="PO_优先股、永续债等金融工具_明细_30" w:colFirst="3" w:colLast="3"/>
            <w:bookmarkStart w:id="3972" w:name="PO_优先股、永续债等金融工具_明细_31" w:colFirst="4" w:colLast="4"/>
            <w:bookmarkStart w:id="3973" w:name="PO_优先股、永续债等金融工具_明细_32" w:colFirst="5" w:colLast="5"/>
            <w:bookmarkStart w:id="3974" w:name="PO_优先股、永续债等金融工具_明细_33" w:colFirst="6" w:colLast="6"/>
            <w:bookmarkStart w:id="3975" w:name="PO_优先股、永续债等金融工具_明细_34" w:colFirst="7" w:colLast="7"/>
            <w:bookmarkStart w:id="3976" w:name="PO_优先股、永续债等金融工具_明细_35" w:colFirst="8" w:colLast="8"/>
            <w:bookmarkStart w:id="3977" w:name="PO_优先股、永续债等金融工具_明细_36" w:colFirst="9" w:colLast="9"/>
            <w:bookmarkEnd w:id="3960"/>
            <w:bookmarkEnd w:id="3961"/>
            <w:bookmarkEnd w:id="3962"/>
            <w:bookmarkEnd w:id="3963"/>
            <w:bookmarkEnd w:id="3964"/>
            <w:bookmarkEnd w:id="3965"/>
            <w:bookmarkEnd w:id="3966"/>
            <w:bookmarkEnd w:id="3967"/>
            <w:bookmarkEnd w:id="3968"/>
            <w:r w:rsidRPr="003F349F">
              <w:rPr>
                <w:rFonts w:ascii="宋体" w:hAnsi="宋体" w:hint="eastAsia"/>
                <w:spacing w:val="2"/>
                <w:szCs w:val="21"/>
              </w:rPr>
              <w:t>合</w:t>
            </w:r>
            <w:r w:rsidRPr="003F349F">
              <w:rPr>
                <w:rFonts w:ascii="宋体" w:hAnsi="宋体"/>
                <w:spacing w:val="2"/>
                <w:szCs w:val="21"/>
              </w:rPr>
              <w:tab/>
            </w:r>
            <w:r w:rsidRPr="003F349F">
              <w:rPr>
                <w:rFonts w:ascii="宋体" w:hAnsi="宋体" w:hint="eastAsia"/>
                <w:spacing w:val="2"/>
                <w:szCs w:val="21"/>
              </w:rPr>
              <w:t>计</w:t>
            </w:r>
          </w:p>
        </w:tc>
        <w:tc>
          <w:tcPr>
            <w:tcW w:w="390" w:type="pct"/>
            <w:shd w:val="clear" w:color="auto" w:fill="auto"/>
            <w:vAlign w:val="center"/>
          </w:tcPr>
          <w:p w14:paraId="6C63FCDA" w14:textId="7B33AF5B" w:rsidR="00B50EDE" w:rsidRPr="003F349F" w:rsidRDefault="005F4778" w:rsidP="00176B00">
            <w:pPr>
              <w:adjustRightInd w:val="0"/>
              <w:jc w:val="center"/>
              <w:rPr>
                <w:rFonts w:ascii="宋体" w:hAnsi="宋体"/>
                <w:spacing w:val="2"/>
                <w:szCs w:val="21"/>
              </w:rPr>
            </w:pPr>
            <w:r>
              <w:rPr>
                <w:rFonts w:ascii="宋体" w:hAnsi="宋体"/>
                <w:spacing w:val="2"/>
                <w:szCs w:val="21"/>
              </w:rPr>
              <w:t>——</w:t>
            </w:r>
          </w:p>
        </w:tc>
        <w:tc>
          <w:tcPr>
            <w:tcW w:w="499" w:type="pct"/>
            <w:shd w:val="clear" w:color="auto" w:fill="auto"/>
            <w:vAlign w:val="center"/>
          </w:tcPr>
          <w:p w14:paraId="52E81AC6" w14:textId="08DB1D04" w:rsidR="00B50EDE" w:rsidRPr="003F349F" w:rsidRDefault="005F4778" w:rsidP="00176B00">
            <w:pPr>
              <w:adjustRightInd w:val="0"/>
              <w:jc w:val="center"/>
              <w:rPr>
                <w:rFonts w:ascii="宋体" w:hAnsi="宋体"/>
                <w:spacing w:val="2"/>
                <w:szCs w:val="21"/>
              </w:rPr>
            </w:pPr>
            <w:r>
              <w:rPr>
                <w:rFonts w:ascii="宋体" w:hAnsi="宋体"/>
                <w:spacing w:val="2"/>
                <w:szCs w:val="21"/>
              </w:rPr>
              <w:t>——</w:t>
            </w:r>
          </w:p>
        </w:tc>
        <w:tc>
          <w:tcPr>
            <w:tcW w:w="565" w:type="pct"/>
            <w:shd w:val="clear" w:color="auto" w:fill="auto"/>
            <w:vAlign w:val="center"/>
          </w:tcPr>
          <w:p w14:paraId="2D580735" w14:textId="58F4DCAC" w:rsidR="00B50EDE" w:rsidRPr="003F349F" w:rsidRDefault="005F4778" w:rsidP="00176B00">
            <w:pPr>
              <w:adjustRightInd w:val="0"/>
              <w:jc w:val="center"/>
              <w:rPr>
                <w:rFonts w:ascii="宋体" w:hAnsi="宋体"/>
                <w:spacing w:val="2"/>
                <w:szCs w:val="21"/>
              </w:rPr>
            </w:pPr>
            <w:r>
              <w:rPr>
                <w:rFonts w:ascii="宋体" w:hAnsi="宋体"/>
                <w:spacing w:val="2"/>
                <w:szCs w:val="21"/>
              </w:rPr>
              <w:t>——</w:t>
            </w:r>
          </w:p>
        </w:tc>
        <w:tc>
          <w:tcPr>
            <w:tcW w:w="499" w:type="pct"/>
            <w:shd w:val="clear" w:color="auto" w:fill="auto"/>
            <w:vAlign w:val="center"/>
          </w:tcPr>
          <w:p w14:paraId="25193799" w14:textId="44C2917E" w:rsidR="00B50EDE" w:rsidRPr="003F349F" w:rsidRDefault="005F4778" w:rsidP="00176B00">
            <w:pPr>
              <w:adjustRightInd w:val="0"/>
              <w:jc w:val="center"/>
              <w:rPr>
                <w:rFonts w:ascii="宋体" w:hAnsi="宋体"/>
                <w:spacing w:val="2"/>
                <w:szCs w:val="21"/>
              </w:rPr>
            </w:pPr>
            <w:r>
              <w:rPr>
                <w:rFonts w:ascii="宋体" w:hAnsi="宋体"/>
                <w:spacing w:val="2"/>
                <w:szCs w:val="21"/>
              </w:rPr>
              <w:t>——</w:t>
            </w:r>
          </w:p>
        </w:tc>
        <w:tc>
          <w:tcPr>
            <w:tcW w:w="499" w:type="pct"/>
            <w:shd w:val="clear" w:color="auto" w:fill="auto"/>
            <w:vAlign w:val="center"/>
          </w:tcPr>
          <w:p w14:paraId="5376BD06" w14:textId="775474E6" w:rsidR="00B50EDE" w:rsidRPr="003F349F" w:rsidRDefault="005F4778" w:rsidP="00176B00">
            <w:pPr>
              <w:adjustRightInd w:val="0"/>
              <w:jc w:val="center"/>
              <w:rPr>
                <w:rFonts w:ascii="宋体" w:hAnsi="宋体"/>
                <w:spacing w:val="2"/>
                <w:szCs w:val="21"/>
              </w:rPr>
            </w:pPr>
            <w:r>
              <w:rPr>
                <w:rFonts w:ascii="宋体" w:hAnsi="宋体"/>
                <w:spacing w:val="2"/>
                <w:szCs w:val="21"/>
              </w:rPr>
              <w:t>——</w:t>
            </w:r>
          </w:p>
        </w:tc>
        <w:tc>
          <w:tcPr>
            <w:tcW w:w="372" w:type="pct"/>
            <w:shd w:val="clear" w:color="auto" w:fill="auto"/>
            <w:vAlign w:val="center"/>
          </w:tcPr>
          <w:p w14:paraId="0D3E8439" w14:textId="77777777" w:rsidR="00B50EDE" w:rsidRPr="003F349F" w:rsidRDefault="00B50EDE" w:rsidP="00176B00">
            <w:pPr>
              <w:adjustRightInd w:val="0"/>
              <w:jc w:val="right"/>
              <w:rPr>
                <w:rFonts w:ascii="宋体" w:hAnsi="宋体"/>
                <w:spacing w:val="2"/>
                <w:szCs w:val="21"/>
              </w:rPr>
            </w:pPr>
          </w:p>
        </w:tc>
        <w:tc>
          <w:tcPr>
            <w:tcW w:w="512" w:type="pct"/>
            <w:shd w:val="clear" w:color="auto" w:fill="auto"/>
            <w:vAlign w:val="center"/>
          </w:tcPr>
          <w:p w14:paraId="3263278B" w14:textId="7E158B7E" w:rsidR="00B50EDE" w:rsidRPr="003F349F" w:rsidRDefault="005F4778" w:rsidP="00176B00">
            <w:pPr>
              <w:adjustRightInd w:val="0"/>
              <w:jc w:val="center"/>
              <w:rPr>
                <w:rFonts w:ascii="宋体" w:hAnsi="宋体"/>
                <w:spacing w:val="2"/>
                <w:szCs w:val="21"/>
              </w:rPr>
            </w:pPr>
            <w:r>
              <w:rPr>
                <w:rFonts w:ascii="宋体" w:hAnsi="宋体"/>
                <w:spacing w:val="2"/>
                <w:szCs w:val="21"/>
              </w:rPr>
              <w:t>——</w:t>
            </w:r>
          </w:p>
        </w:tc>
        <w:tc>
          <w:tcPr>
            <w:tcW w:w="499" w:type="pct"/>
            <w:shd w:val="clear" w:color="auto" w:fill="auto"/>
            <w:vAlign w:val="center"/>
          </w:tcPr>
          <w:p w14:paraId="20F0D91D" w14:textId="1B956F5D" w:rsidR="00B50EDE" w:rsidRPr="003F349F" w:rsidRDefault="005F4778" w:rsidP="00176B00">
            <w:pPr>
              <w:adjustRightInd w:val="0"/>
              <w:jc w:val="center"/>
              <w:rPr>
                <w:rFonts w:ascii="宋体" w:hAnsi="宋体"/>
                <w:spacing w:val="2"/>
                <w:szCs w:val="21"/>
              </w:rPr>
            </w:pPr>
            <w:r>
              <w:rPr>
                <w:rFonts w:ascii="宋体" w:hAnsi="宋体"/>
                <w:spacing w:val="2"/>
                <w:szCs w:val="21"/>
              </w:rPr>
              <w:t>——</w:t>
            </w:r>
          </w:p>
        </w:tc>
        <w:tc>
          <w:tcPr>
            <w:tcW w:w="499" w:type="pct"/>
            <w:shd w:val="clear" w:color="auto" w:fill="auto"/>
            <w:vAlign w:val="center"/>
          </w:tcPr>
          <w:p w14:paraId="52C5EA4D" w14:textId="4EDE0FBC" w:rsidR="00B50EDE" w:rsidRPr="003F349F" w:rsidRDefault="005F4778" w:rsidP="00176B00">
            <w:pPr>
              <w:adjustRightInd w:val="0"/>
              <w:jc w:val="center"/>
              <w:rPr>
                <w:rFonts w:ascii="宋体" w:hAnsi="宋体"/>
                <w:spacing w:val="2"/>
                <w:szCs w:val="21"/>
              </w:rPr>
            </w:pPr>
            <w:r>
              <w:rPr>
                <w:rFonts w:ascii="宋体" w:hAnsi="宋体"/>
                <w:spacing w:val="2"/>
                <w:szCs w:val="21"/>
              </w:rPr>
              <w:t>——</w:t>
            </w:r>
          </w:p>
        </w:tc>
      </w:tr>
    </w:tbl>
    <w:bookmarkEnd w:id="3969"/>
    <w:bookmarkEnd w:id="3970"/>
    <w:bookmarkEnd w:id="3971"/>
    <w:bookmarkEnd w:id="3972"/>
    <w:bookmarkEnd w:id="3973"/>
    <w:bookmarkEnd w:id="3974"/>
    <w:bookmarkEnd w:id="3975"/>
    <w:bookmarkEnd w:id="3976"/>
    <w:bookmarkEnd w:id="3977"/>
    <w:p w14:paraId="44A9B9AC" w14:textId="5BEC365B" w:rsidR="00B50EDE" w:rsidRPr="003A10D7" w:rsidRDefault="003A10D7" w:rsidP="003A10D7">
      <w:pPr>
        <w:pStyle w:val="4"/>
        <w:ind w:firstLineChars="200"/>
      </w:pPr>
      <w:r>
        <w:t xml:space="preserve"> </w:t>
      </w:r>
      <w:r w:rsidR="00BF5985" w:rsidRPr="003A10D7">
        <w:rPr>
          <w:rFonts w:hint="eastAsia"/>
        </w:rPr>
        <w:t>金融工具的主要条款</w:t>
      </w:r>
    </w:p>
    <w:p w14:paraId="145DE12F" w14:textId="77777777" w:rsidR="00747408" w:rsidRPr="00B86E59" w:rsidRDefault="00747408" w:rsidP="004873B1">
      <w:pPr>
        <w:spacing w:line="360" w:lineRule="auto"/>
        <w:ind w:firstLineChars="200" w:firstLine="420"/>
        <w:rPr>
          <w:rFonts w:ascii="宋体" w:hAnsi="宋体" w:cs="Microsoft JhengHei"/>
          <w:szCs w:val="21"/>
        </w:rPr>
      </w:pPr>
    </w:p>
    <w:p w14:paraId="709484D7" w14:textId="26308F2D" w:rsidR="00B50EDE" w:rsidRPr="003A10D7" w:rsidRDefault="003A10D7" w:rsidP="003A10D7">
      <w:pPr>
        <w:pStyle w:val="4"/>
        <w:ind w:firstLineChars="200"/>
      </w:pPr>
      <w:r>
        <w:t xml:space="preserve"> </w:t>
      </w:r>
      <w:r w:rsidR="00B8686E" w:rsidRPr="003A10D7">
        <w:rPr>
          <w:rFonts w:hint="eastAsia"/>
        </w:rPr>
        <w:t>发行在外的优先股、永续债等金融工具变动情况</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384"/>
        <w:gridCol w:w="709"/>
        <w:gridCol w:w="1075"/>
        <w:gridCol w:w="707"/>
        <w:gridCol w:w="1076"/>
        <w:gridCol w:w="686"/>
        <w:gridCol w:w="1097"/>
        <w:gridCol w:w="668"/>
        <w:gridCol w:w="1114"/>
      </w:tblGrid>
      <w:tr w:rsidR="00691814" w:rsidRPr="003F349F" w14:paraId="06456AE9" w14:textId="77777777" w:rsidTr="00176B00">
        <w:trPr>
          <w:trHeight w:val="340"/>
          <w:tblHeader/>
        </w:trPr>
        <w:tc>
          <w:tcPr>
            <w:tcW w:w="813" w:type="pct"/>
            <w:vMerge w:val="restart"/>
            <w:shd w:val="clear" w:color="auto" w:fill="auto"/>
            <w:vAlign w:val="center"/>
          </w:tcPr>
          <w:p w14:paraId="0CB911DD" w14:textId="77777777" w:rsidR="00B50EDE" w:rsidRPr="003F349F" w:rsidRDefault="00B50EDE" w:rsidP="00176B00">
            <w:pPr>
              <w:adjustRightInd w:val="0"/>
              <w:ind w:firstLineChars="100" w:firstLine="214"/>
              <w:jc w:val="left"/>
              <w:rPr>
                <w:rFonts w:ascii="宋体" w:hAnsi="宋体"/>
                <w:szCs w:val="21"/>
              </w:rPr>
            </w:pPr>
            <w:r w:rsidRPr="003F349F">
              <w:rPr>
                <w:rFonts w:ascii="宋体" w:hAnsi="宋体" w:hint="eastAsia"/>
                <w:spacing w:val="2"/>
                <w:szCs w:val="21"/>
              </w:rPr>
              <w:t>发行在外的金融工具</w:t>
            </w:r>
          </w:p>
        </w:tc>
        <w:tc>
          <w:tcPr>
            <w:tcW w:w="1047" w:type="pct"/>
            <w:gridSpan w:val="2"/>
            <w:shd w:val="clear" w:color="auto" w:fill="auto"/>
            <w:vAlign w:val="center"/>
          </w:tcPr>
          <w:p w14:paraId="32EEF22D" w14:textId="77777777" w:rsidR="00B50EDE" w:rsidRPr="003F349F" w:rsidRDefault="00B50EDE" w:rsidP="00176B00">
            <w:pPr>
              <w:adjustRightInd w:val="0"/>
              <w:jc w:val="center"/>
              <w:rPr>
                <w:rFonts w:ascii="宋体" w:hAnsi="宋体"/>
                <w:szCs w:val="21"/>
              </w:rPr>
            </w:pPr>
            <w:r w:rsidRPr="003F349F">
              <w:rPr>
                <w:rFonts w:ascii="宋体" w:hAnsi="宋体" w:hint="eastAsia"/>
                <w:szCs w:val="21"/>
              </w:rPr>
              <w:t>期初数</w:t>
            </w:r>
          </w:p>
        </w:tc>
        <w:tc>
          <w:tcPr>
            <w:tcW w:w="1047" w:type="pct"/>
            <w:gridSpan w:val="2"/>
            <w:shd w:val="clear" w:color="auto" w:fill="auto"/>
            <w:vAlign w:val="center"/>
          </w:tcPr>
          <w:p w14:paraId="13CD663E" w14:textId="77777777" w:rsidR="00B50EDE" w:rsidRPr="003F349F" w:rsidRDefault="00B50EDE" w:rsidP="00176B00">
            <w:pPr>
              <w:adjustRightInd w:val="0"/>
              <w:jc w:val="center"/>
              <w:rPr>
                <w:rFonts w:ascii="宋体" w:hAnsi="宋体"/>
                <w:szCs w:val="21"/>
              </w:rPr>
            </w:pPr>
            <w:r w:rsidRPr="003F349F">
              <w:rPr>
                <w:rFonts w:ascii="宋体" w:hAnsi="宋体" w:hint="eastAsia"/>
                <w:szCs w:val="21"/>
              </w:rPr>
              <w:t>本期增加</w:t>
            </w:r>
          </w:p>
        </w:tc>
        <w:tc>
          <w:tcPr>
            <w:tcW w:w="1047" w:type="pct"/>
            <w:gridSpan w:val="2"/>
            <w:shd w:val="clear" w:color="auto" w:fill="auto"/>
            <w:vAlign w:val="center"/>
          </w:tcPr>
          <w:p w14:paraId="49D80D59" w14:textId="77777777" w:rsidR="00B50EDE" w:rsidRPr="003F349F" w:rsidRDefault="00B50EDE" w:rsidP="00176B00">
            <w:pPr>
              <w:adjustRightInd w:val="0"/>
              <w:jc w:val="center"/>
              <w:rPr>
                <w:rFonts w:ascii="宋体" w:hAnsi="宋体"/>
                <w:szCs w:val="21"/>
              </w:rPr>
            </w:pPr>
            <w:r w:rsidRPr="003F349F">
              <w:rPr>
                <w:rFonts w:ascii="宋体" w:hAnsi="宋体" w:hint="eastAsia"/>
                <w:szCs w:val="21"/>
              </w:rPr>
              <w:t>本期减少</w:t>
            </w:r>
          </w:p>
        </w:tc>
        <w:tc>
          <w:tcPr>
            <w:tcW w:w="1046" w:type="pct"/>
            <w:gridSpan w:val="2"/>
            <w:shd w:val="clear" w:color="auto" w:fill="auto"/>
            <w:vAlign w:val="center"/>
          </w:tcPr>
          <w:p w14:paraId="0084EB59" w14:textId="77777777" w:rsidR="00B50EDE" w:rsidRPr="003F349F" w:rsidRDefault="00B50EDE" w:rsidP="00176B00">
            <w:pPr>
              <w:adjustRightInd w:val="0"/>
              <w:jc w:val="center"/>
              <w:rPr>
                <w:rFonts w:ascii="宋体" w:hAnsi="宋体"/>
                <w:szCs w:val="21"/>
              </w:rPr>
            </w:pPr>
            <w:r w:rsidRPr="003F349F">
              <w:rPr>
                <w:rFonts w:ascii="宋体" w:hAnsi="宋体" w:hint="eastAsia"/>
                <w:szCs w:val="21"/>
              </w:rPr>
              <w:t>期末数</w:t>
            </w:r>
          </w:p>
        </w:tc>
      </w:tr>
      <w:tr w:rsidR="00691814" w:rsidRPr="003F349F" w14:paraId="25AE2C04" w14:textId="77777777" w:rsidTr="00176B00">
        <w:trPr>
          <w:trHeight w:val="340"/>
          <w:tblHeader/>
        </w:trPr>
        <w:tc>
          <w:tcPr>
            <w:tcW w:w="813" w:type="pct"/>
            <w:vMerge/>
            <w:shd w:val="clear" w:color="auto" w:fill="auto"/>
            <w:vAlign w:val="center"/>
          </w:tcPr>
          <w:p w14:paraId="30231B41" w14:textId="77777777" w:rsidR="00B50EDE" w:rsidRPr="003F349F" w:rsidRDefault="00B50EDE" w:rsidP="00176B00">
            <w:pPr>
              <w:adjustRightInd w:val="0"/>
              <w:jc w:val="left"/>
              <w:rPr>
                <w:rFonts w:ascii="宋体" w:hAnsi="宋体"/>
                <w:szCs w:val="21"/>
              </w:rPr>
            </w:pPr>
          </w:p>
        </w:tc>
        <w:tc>
          <w:tcPr>
            <w:tcW w:w="416" w:type="pct"/>
            <w:shd w:val="clear" w:color="auto" w:fill="auto"/>
            <w:vAlign w:val="center"/>
          </w:tcPr>
          <w:p w14:paraId="4DD94AD6" w14:textId="77777777" w:rsidR="00B50EDE" w:rsidRPr="003F349F" w:rsidRDefault="00B50EDE" w:rsidP="00176B00">
            <w:pPr>
              <w:adjustRightInd w:val="0"/>
              <w:jc w:val="center"/>
              <w:rPr>
                <w:rFonts w:ascii="宋体" w:hAnsi="宋体"/>
                <w:szCs w:val="21"/>
              </w:rPr>
            </w:pPr>
            <w:r w:rsidRPr="003F349F">
              <w:rPr>
                <w:rFonts w:ascii="宋体" w:hAnsi="宋体" w:hint="eastAsia"/>
                <w:spacing w:val="2"/>
                <w:szCs w:val="21"/>
              </w:rPr>
              <w:t>数</w:t>
            </w:r>
            <w:r w:rsidRPr="003F349F">
              <w:rPr>
                <w:rFonts w:ascii="宋体" w:hAnsi="宋体" w:hint="eastAsia"/>
                <w:szCs w:val="21"/>
              </w:rPr>
              <w:t>量</w:t>
            </w:r>
          </w:p>
        </w:tc>
        <w:tc>
          <w:tcPr>
            <w:tcW w:w="631" w:type="pct"/>
            <w:shd w:val="clear" w:color="auto" w:fill="auto"/>
            <w:vAlign w:val="center"/>
          </w:tcPr>
          <w:p w14:paraId="2418D377" w14:textId="77777777" w:rsidR="00B50EDE" w:rsidRPr="003F349F" w:rsidRDefault="00B50EDE" w:rsidP="00176B00">
            <w:pPr>
              <w:adjustRightInd w:val="0"/>
              <w:jc w:val="center"/>
              <w:rPr>
                <w:rFonts w:ascii="宋体" w:hAnsi="宋体"/>
                <w:szCs w:val="21"/>
              </w:rPr>
            </w:pPr>
            <w:r w:rsidRPr="003F349F">
              <w:rPr>
                <w:rFonts w:ascii="宋体" w:hAnsi="宋体" w:hint="eastAsia"/>
                <w:spacing w:val="2"/>
                <w:szCs w:val="21"/>
              </w:rPr>
              <w:t>账</w:t>
            </w:r>
            <w:r w:rsidRPr="003F349F">
              <w:rPr>
                <w:rFonts w:ascii="宋体" w:hAnsi="宋体" w:hint="eastAsia"/>
                <w:szCs w:val="21"/>
              </w:rPr>
              <w:t>面</w:t>
            </w:r>
            <w:r w:rsidRPr="003F349F">
              <w:rPr>
                <w:rFonts w:ascii="宋体" w:hAnsi="宋体" w:hint="eastAsia"/>
                <w:spacing w:val="2"/>
                <w:szCs w:val="21"/>
              </w:rPr>
              <w:t>价</w:t>
            </w:r>
            <w:r w:rsidRPr="003F349F">
              <w:rPr>
                <w:rFonts w:ascii="宋体" w:hAnsi="宋体" w:hint="eastAsia"/>
                <w:szCs w:val="21"/>
              </w:rPr>
              <w:t>值</w:t>
            </w:r>
          </w:p>
        </w:tc>
        <w:tc>
          <w:tcPr>
            <w:tcW w:w="415" w:type="pct"/>
            <w:shd w:val="clear" w:color="auto" w:fill="auto"/>
            <w:vAlign w:val="center"/>
          </w:tcPr>
          <w:p w14:paraId="6775449C" w14:textId="77777777" w:rsidR="00B50EDE" w:rsidRPr="003F349F" w:rsidRDefault="00B50EDE" w:rsidP="00176B00">
            <w:pPr>
              <w:adjustRightInd w:val="0"/>
              <w:jc w:val="center"/>
              <w:rPr>
                <w:rFonts w:ascii="宋体" w:hAnsi="宋体"/>
                <w:szCs w:val="21"/>
              </w:rPr>
            </w:pPr>
            <w:r w:rsidRPr="003F349F">
              <w:rPr>
                <w:rFonts w:ascii="宋体" w:hAnsi="宋体" w:hint="eastAsia"/>
                <w:spacing w:val="2"/>
                <w:szCs w:val="21"/>
              </w:rPr>
              <w:t>数</w:t>
            </w:r>
            <w:r w:rsidRPr="003F349F">
              <w:rPr>
                <w:rFonts w:ascii="宋体" w:hAnsi="宋体" w:hint="eastAsia"/>
                <w:szCs w:val="21"/>
              </w:rPr>
              <w:t>量</w:t>
            </w:r>
          </w:p>
        </w:tc>
        <w:tc>
          <w:tcPr>
            <w:tcW w:w="632" w:type="pct"/>
            <w:shd w:val="clear" w:color="auto" w:fill="auto"/>
            <w:vAlign w:val="center"/>
          </w:tcPr>
          <w:p w14:paraId="18D60059" w14:textId="77777777" w:rsidR="00B50EDE" w:rsidRPr="003F349F" w:rsidRDefault="00B50EDE" w:rsidP="00176B00">
            <w:pPr>
              <w:adjustRightInd w:val="0"/>
              <w:jc w:val="center"/>
              <w:rPr>
                <w:rFonts w:ascii="宋体" w:hAnsi="宋体"/>
                <w:szCs w:val="21"/>
              </w:rPr>
            </w:pPr>
            <w:r w:rsidRPr="003F349F">
              <w:rPr>
                <w:rFonts w:ascii="宋体" w:hAnsi="宋体" w:hint="eastAsia"/>
                <w:spacing w:val="2"/>
                <w:szCs w:val="21"/>
              </w:rPr>
              <w:t>账</w:t>
            </w:r>
            <w:r w:rsidRPr="003F349F">
              <w:rPr>
                <w:rFonts w:ascii="宋体" w:hAnsi="宋体" w:hint="eastAsia"/>
                <w:szCs w:val="21"/>
              </w:rPr>
              <w:t>面</w:t>
            </w:r>
            <w:r w:rsidRPr="003F349F">
              <w:rPr>
                <w:rFonts w:ascii="宋体" w:hAnsi="宋体" w:hint="eastAsia"/>
                <w:spacing w:val="2"/>
                <w:szCs w:val="21"/>
              </w:rPr>
              <w:t>价</w:t>
            </w:r>
            <w:r w:rsidRPr="003F349F">
              <w:rPr>
                <w:rFonts w:ascii="宋体" w:hAnsi="宋体" w:hint="eastAsia"/>
                <w:szCs w:val="21"/>
              </w:rPr>
              <w:t>值</w:t>
            </w:r>
          </w:p>
        </w:tc>
        <w:tc>
          <w:tcPr>
            <w:tcW w:w="403" w:type="pct"/>
            <w:shd w:val="clear" w:color="auto" w:fill="auto"/>
            <w:vAlign w:val="center"/>
          </w:tcPr>
          <w:p w14:paraId="64D80A7B" w14:textId="77777777" w:rsidR="00B50EDE" w:rsidRPr="003F349F" w:rsidRDefault="00B50EDE" w:rsidP="00176B00">
            <w:pPr>
              <w:adjustRightInd w:val="0"/>
              <w:jc w:val="center"/>
              <w:rPr>
                <w:rFonts w:ascii="宋体" w:hAnsi="宋体"/>
                <w:szCs w:val="21"/>
              </w:rPr>
            </w:pPr>
            <w:r w:rsidRPr="003F349F">
              <w:rPr>
                <w:rFonts w:ascii="宋体" w:hAnsi="宋体" w:hint="eastAsia"/>
                <w:spacing w:val="2"/>
                <w:szCs w:val="21"/>
              </w:rPr>
              <w:t>数</w:t>
            </w:r>
            <w:r w:rsidRPr="003F349F">
              <w:rPr>
                <w:rFonts w:ascii="宋体" w:hAnsi="宋体" w:hint="eastAsia"/>
                <w:szCs w:val="21"/>
              </w:rPr>
              <w:t>量</w:t>
            </w:r>
          </w:p>
        </w:tc>
        <w:tc>
          <w:tcPr>
            <w:tcW w:w="644" w:type="pct"/>
            <w:shd w:val="clear" w:color="auto" w:fill="auto"/>
            <w:vAlign w:val="center"/>
          </w:tcPr>
          <w:p w14:paraId="4F16FAB5" w14:textId="77777777" w:rsidR="00B50EDE" w:rsidRPr="003F349F" w:rsidRDefault="00B50EDE" w:rsidP="00176B00">
            <w:pPr>
              <w:adjustRightInd w:val="0"/>
              <w:jc w:val="center"/>
              <w:rPr>
                <w:rFonts w:ascii="宋体" w:hAnsi="宋体"/>
                <w:szCs w:val="21"/>
              </w:rPr>
            </w:pPr>
            <w:r w:rsidRPr="003F349F">
              <w:rPr>
                <w:rFonts w:ascii="宋体" w:hAnsi="宋体" w:hint="eastAsia"/>
                <w:spacing w:val="2"/>
                <w:szCs w:val="21"/>
              </w:rPr>
              <w:t>账</w:t>
            </w:r>
            <w:r w:rsidRPr="003F349F">
              <w:rPr>
                <w:rFonts w:ascii="宋体" w:hAnsi="宋体" w:hint="eastAsia"/>
                <w:szCs w:val="21"/>
              </w:rPr>
              <w:t>面</w:t>
            </w:r>
            <w:r w:rsidRPr="003F349F">
              <w:rPr>
                <w:rFonts w:ascii="宋体" w:hAnsi="宋体" w:hint="eastAsia"/>
                <w:spacing w:val="2"/>
                <w:szCs w:val="21"/>
              </w:rPr>
              <w:t>价</w:t>
            </w:r>
            <w:r w:rsidRPr="003F349F">
              <w:rPr>
                <w:rFonts w:ascii="宋体" w:hAnsi="宋体" w:hint="eastAsia"/>
                <w:szCs w:val="21"/>
              </w:rPr>
              <w:t>值</w:t>
            </w:r>
          </w:p>
        </w:tc>
        <w:tc>
          <w:tcPr>
            <w:tcW w:w="392" w:type="pct"/>
            <w:shd w:val="clear" w:color="auto" w:fill="auto"/>
            <w:vAlign w:val="center"/>
          </w:tcPr>
          <w:p w14:paraId="3F9CCC6B" w14:textId="77777777" w:rsidR="00B50EDE" w:rsidRPr="003F349F" w:rsidRDefault="00B50EDE" w:rsidP="00176B00">
            <w:pPr>
              <w:adjustRightInd w:val="0"/>
              <w:jc w:val="center"/>
              <w:rPr>
                <w:rFonts w:ascii="宋体" w:hAnsi="宋体"/>
                <w:szCs w:val="21"/>
              </w:rPr>
            </w:pPr>
            <w:r w:rsidRPr="003F349F">
              <w:rPr>
                <w:rFonts w:ascii="宋体" w:hAnsi="宋体" w:hint="eastAsia"/>
                <w:spacing w:val="2"/>
                <w:szCs w:val="21"/>
              </w:rPr>
              <w:t>数</w:t>
            </w:r>
            <w:r w:rsidRPr="003F349F">
              <w:rPr>
                <w:rFonts w:ascii="宋体" w:hAnsi="宋体" w:hint="eastAsia"/>
                <w:szCs w:val="21"/>
              </w:rPr>
              <w:t>量</w:t>
            </w:r>
          </w:p>
        </w:tc>
        <w:tc>
          <w:tcPr>
            <w:tcW w:w="655" w:type="pct"/>
            <w:shd w:val="clear" w:color="auto" w:fill="auto"/>
            <w:vAlign w:val="center"/>
          </w:tcPr>
          <w:p w14:paraId="7D5AF677" w14:textId="77777777" w:rsidR="00B50EDE" w:rsidRPr="003F349F" w:rsidRDefault="00B50EDE" w:rsidP="00176B00">
            <w:pPr>
              <w:adjustRightInd w:val="0"/>
              <w:jc w:val="center"/>
              <w:rPr>
                <w:rFonts w:ascii="宋体" w:hAnsi="宋体"/>
                <w:szCs w:val="21"/>
              </w:rPr>
            </w:pPr>
            <w:r w:rsidRPr="003F349F">
              <w:rPr>
                <w:rFonts w:ascii="宋体" w:hAnsi="宋体" w:hint="eastAsia"/>
                <w:spacing w:val="2"/>
                <w:szCs w:val="21"/>
              </w:rPr>
              <w:t>账</w:t>
            </w:r>
            <w:r w:rsidRPr="003F349F">
              <w:rPr>
                <w:rFonts w:ascii="宋体" w:hAnsi="宋体" w:hint="eastAsia"/>
                <w:szCs w:val="21"/>
              </w:rPr>
              <w:t>面</w:t>
            </w:r>
            <w:r w:rsidRPr="003F349F">
              <w:rPr>
                <w:rFonts w:ascii="宋体" w:hAnsi="宋体" w:hint="eastAsia"/>
                <w:spacing w:val="2"/>
                <w:szCs w:val="21"/>
              </w:rPr>
              <w:t>价</w:t>
            </w:r>
            <w:r w:rsidRPr="003F349F">
              <w:rPr>
                <w:rFonts w:ascii="宋体" w:hAnsi="宋体" w:hint="eastAsia"/>
                <w:szCs w:val="21"/>
              </w:rPr>
              <w:t>值</w:t>
            </w:r>
          </w:p>
        </w:tc>
      </w:tr>
      <w:tr w:rsidR="00691814" w:rsidRPr="003F349F" w14:paraId="30112F56" w14:textId="77777777" w:rsidTr="00176B00">
        <w:trPr>
          <w:trHeight w:val="454"/>
        </w:trPr>
        <w:tc>
          <w:tcPr>
            <w:tcW w:w="813" w:type="pct"/>
            <w:shd w:val="clear" w:color="auto" w:fill="auto"/>
            <w:vAlign w:val="center"/>
          </w:tcPr>
          <w:p w14:paraId="25DB67CD" w14:textId="77777777" w:rsidR="00B50EDE" w:rsidRPr="003F349F" w:rsidRDefault="00B50EDE" w:rsidP="00176B00">
            <w:pPr>
              <w:adjustRightInd w:val="0"/>
              <w:jc w:val="left"/>
              <w:rPr>
                <w:rFonts w:ascii="宋体" w:hAnsi="宋体"/>
                <w:spacing w:val="2"/>
                <w:szCs w:val="21"/>
              </w:rPr>
            </w:pPr>
            <w:bookmarkStart w:id="3978" w:name="PO_优先股、永续债等金融工具_变动_1" w:colFirst="1" w:colLast="1"/>
            <w:bookmarkStart w:id="3979" w:name="PO_优先股、永续债等金融工具_变动_2" w:colFirst="2" w:colLast="2"/>
            <w:bookmarkStart w:id="3980" w:name="PO_优先股、永续债等金融工具_变动_3" w:colFirst="3" w:colLast="3"/>
            <w:bookmarkStart w:id="3981" w:name="PO_优先股、永续债等金融工具_变动_4" w:colFirst="4" w:colLast="4"/>
            <w:bookmarkStart w:id="3982" w:name="PO_优先股、永续债等金融工具_变动_5" w:colFirst="5" w:colLast="5"/>
            <w:bookmarkStart w:id="3983" w:name="PO_优先股、永续债等金融工具_变动_6" w:colFirst="6" w:colLast="6"/>
            <w:bookmarkStart w:id="3984" w:name="PO_优先股、永续债等金融工具_变动_7" w:colFirst="7" w:colLast="7"/>
            <w:bookmarkStart w:id="3985" w:name="PO_优先股、永续债等金融工具_变动_8" w:colFirst="8" w:colLast="8"/>
            <w:r w:rsidRPr="003F349F">
              <w:rPr>
                <w:rFonts w:ascii="宋体" w:hAnsi="宋体" w:hint="eastAsia"/>
                <w:spacing w:val="2"/>
                <w:szCs w:val="21"/>
              </w:rPr>
              <w:t>工具</w:t>
            </w:r>
            <w:r w:rsidRPr="003F349F">
              <w:rPr>
                <w:rFonts w:ascii="宋体" w:hAnsi="宋体"/>
                <w:spacing w:val="2"/>
                <w:szCs w:val="21"/>
              </w:rPr>
              <w:t>1</w:t>
            </w:r>
          </w:p>
        </w:tc>
        <w:tc>
          <w:tcPr>
            <w:tcW w:w="416" w:type="pct"/>
            <w:shd w:val="clear" w:color="auto" w:fill="auto"/>
            <w:vAlign w:val="center"/>
          </w:tcPr>
          <w:p w14:paraId="6D29EED9" w14:textId="77777777" w:rsidR="00B50EDE" w:rsidRPr="003F349F" w:rsidRDefault="00B50EDE" w:rsidP="00176B00">
            <w:pPr>
              <w:adjustRightInd w:val="0"/>
              <w:jc w:val="right"/>
              <w:rPr>
                <w:rFonts w:ascii="宋体" w:hAnsi="宋体"/>
                <w:szCs w:val="21"/>
              </w:rPr>
            </w:pPr>
          </w:p>
        </w:tc>
        <w:tc>
          <w:tcPr>
            <w:tcW w:w="631" w:type="pct"/>
            <w:shd w:val="clear" w:color="auto" w:fill="auto"/>
            <w:vAlign w:val="center"/>
          </w:tcPr>
          <w:p w14:paraId="7CBCF0B1" w14:textId="77777777" w:rsidR="00B50EDE" w:rsidRPr="003F349F" w:rsidRDefault="00B50EDE" w:rsidP="00176B00">
            <w:pPr>
              <w:adjustRightInd w:val="0"/>
              <w:jc w:val="right"/>
              <w:rPr>
                <w:rFonts w:ascii="宋体" w:hAnsi="宋体"/>
                <w:szCs w:val="21"/>
              </w:rPr>
            </w:pPr>
          </w:p>
        </w:tc>
        <w:tc>
          <w:tcPr>
            <w:tcW w:w="415" w:type="pct"/>
            <w:shd w:val="clear" w:color="auto" w:fill="auto"/>
            <w:vAlign w:val="center"/>
          </w:tcPr>
          <w:p w14:paraId="776AABDC" w14:textId="77777777" w:rsidR="00B50EDE" w:rsidRPr="003F349F" w:rsidRDefault="00B50EDE" w:rsidP="00176B00">
            <w:pPr>
              <w:adjustRightInd w:val="0"/>
              <w:jc w:val="right"/>
              <w:rPr>
                <w:rFonts w:ascii="宋体" w:hAnsi="宋体"/>
                <w:szCs w:val="21"/>
              </w:rPr>
            </w:pPr>
          </w:p>
        </w:tc>
        <w:tc>
          <w:tcPr>
            <w:tcW w:w="632" w:type="pct"/>
            <w:shd w:val="clear" w:color="auto" w:fill="auto"/>
            <w:vAlign w:val="center"/>
          </w:tcPr>
          <w:p w14:paraId="525016F9" w14:textId="77777777" w:rsidR="00B50EDE" w:rsidRPr="003F349F" w:rsidRDefault="00B50EDE" w:rsidP="00176B00">
            <w:pPr>
              <w:adjustRightInd w:val="0"/>
              <w:jc w:val="right"/>
              <w:rPr>
                <w:rFonts w:ascii="宋体" w:hAnsi="宋体"/>
                <w:szCs w:val="21"/>
              </w:rPr>
            </w:pPr>
          </w:p>
        </w:tc>
        <w:tc>
          <w:tcPr>
            <w:tcW w:w="403" w:type="pct"/>
            <w:shd w:val="clear" w:color="auto" w:fill="auto"/>
            <w:vAlign w:val="center"/>
          </w:tcPr>
          <w:p w14:paraId="658E38A1" w14:textId="77777777" w:rsidR="00B50EDE" w:rsidRPr="003F349F" w:rsidRDefault="00B50EDE" w:rsidP="00176B00">
            <w:pPr>
              <w:adjustRightInd w:val="0"/>
              <w:jc w:val="right"/>
              <w:rPr>
                <w:rFonts w:ascii="宋体" w:hAnsi="宋体"/>
                <w:szCs w:val="21"/>
              </w:rPr>
            </w:pPr>
          </w:p>
        </w:tc>
        <w:tc>
          <w:tcPr>
            <w:tcW w:w="644" w:type="pct"/>
            <w:shd w:val="clear" w:color="auto" w:fill="auto"/>
            <w:vAlign w:val="center"/>
          </w:tcPr>
          <w:p w14:paraId="1C1F6117" w14:textId="77777777" w:rsidR="00B50EDE" w:rsidRPr="003F349F" w:rsidRDefault="00B50EDE" w:rsidP="00176B00">
            <w:pPr>
              <w:adjustRightInd w:val="0"/>
              <w:jc w:val="right"/>
              <w:rPr>
                <w:rFonts w:ascii="宋体" w:hAnsi="宋体"/>
                <w:szCs w:val="21"/>
              </w:rPr>
            </w:pPr>
          </w:p>
        </w:tc>
        <w:tc>
          <w:tcPr>
            <w:tcW w:w="392" w:type="pct"/>
            <w:shd w:val="clear" w:color="auto" w:fill="auto"/>
            <w:vAlign w:val="center"/>
          </w:tcPr>
          <w:p w14:paraId="7ADC78B5" w14:textId="77777777" w:rsidR="00B50EDE" w:rsidRPr="003F349F" w:rsidRDefault="00B50EDE" w:rsidP="00176B00">
            <w:pPr>
              <w:adjustRightInd w:val="0"/>
              <w:jc w:val="right"/>
              <w:rPr>
                <w:rFonts w:ascii="宋体" w:hAnsi="宋体"/>
                <w:szCs w:val="21"/>
              </w:rPr>
            </w:pPr>
          </w:p>
        </w:tc>
        <w:tc>
          <w:tcPr>
            <w:tcW w:w="655" w:type="pct"/>
            <w:shd w:val="clear" w:color="auto" w:fill="auto"/>
            <w:vAlign w:val="center"/>
          </w:tcPr>
          <w:p w14:paraId="770FB149" w14:textId="77777777" w:rsidR="00B50EDE" w:rsidRPr="003F349F" w:rsidRDefault="00B50EDE" w:rsidP="00176B00">
            <w:pPr>
              <w:adjustRightInd w:val="0"/>
              <w:jc w:val="right"/>
              <w:rPr>
                <w:rFonts w:ascii="宋体" w:hAnsi="宋体"/>
                <w:szCs w:val="21"/>
              </w:rPr>
            </w:pPr>
          </w:p>
        </w:tc>
      </w:tr>
      <w:tr w:rsidR="00691814" w:rsidRPr="003F349F" w14:paraId="137D4204" w14:textId="77777777" w:rsidTr="00176B00">
        <w:trPr>
          <w:trHeight w:val="454"/>
        </w:trPr>
        <w:tc>
          <w:tcPr>
            <w:tcW w:w="813" w:type="pct"/>
            <w:shd w:val="clear" w:color="auto" w:fill="auto"/>
            <w:vAlign w:val="center"/>
          </w:tcPr>
          <w:p w14:paraId="1E51CCC9" w14:textId="77777777" w:rsidR="00B50EDE" w:rsidRPr="003F349F" w:rsidRDefault="00B50EDE" w:rsidP="00176B00">
            <w:pPr>
              <w:adjustRightInd w:val="0"/>
              <w:jc w:val="left"/>
              <w:rPr>
                <w:rFonts w:ascii="宋体" w:hAnsi="宋体"/>
                <w:spacing w:val="2"/>
                <w:szCs w:val="21"/>
              </w:rPr>
            </w:pPr>
            <w:bookmarkStart w:id="3986" w:name="PO_优先股、永续债等金融工具_变动_9" w:colFirst="1" w:colLast="1"/>
            <w:bookmarkStart w:id="3987" w:name="PO_优先股、永续债等金融工具_变动_10" w:colFirst="2" w:colLast="2"/>
            <w:bookmarkStart w:id="3988" w:name="PO_优先股、永续债等金融工具_变动_11" w:colFirst="3" w:colLast="3"/>
            <w:bookmarkStart w:id="3989" w:name="PO_优先股、永续债等金融工具_变动_12" w:colFirst="4" w:colLast="4"/>
            <w:bookmarkStart w:id="3990" w:name="PO_优先股、永续债等金融工具_变动_13" w:colFirst="5" w:colLast="5"/>
            <w:bookmarkStart w:id="3991" w:name="PO_优先股、永续债等金融工具_变动_14" w:colFirst="6" w:colLast="6"/>
            <w:bookmarkStart w:id="3992" w:name="PO_优先股、永续债等金融工具_变动_15" w:colFirst="7" w:colLast="7"/>
            <w:bookmarkStart w:id="3993" w:name="PO_优先股、永续债等金融工具_变动_16" w:colFirst="8" w:colLast="8"/>
            <w:bookmarkEnd w:id="3978"/>
            <w:bookmarkEnd w:id="3979"/>
            <w:bookmarkEnd w:id="3980"/>
            <w:bookmarkEnd w:id="3981"/>
            <w:bookmarkEnd w:id="3982"/>
            <w:bookmarkEnd w:id="3983"/>
            <w:bookmarkEnd w:id="3984"/>
            <w:bookmarkEnd w:id="3985"/>
            <w:r w:rsidRPr="003F349F">
              <w:rPr>
                <w:rFonts w:ascii="宋体" w:hAnsi="宋体" w:hint="eastAsia"/>
                <w:spacing w:val="2"/>
                <w:szCs w:val="21"/>
              </w:rPr>
              <w:t>工具</w:t>
            </w:r>
            <w:r w:rsidRPr="003F349F">
              <w:rPr>
                <w:rFonts w:ascii="宋体" w:hAnsi="宋体"/>
                <w:spacing w:val="2"/>
                <w:szCs w:val="21"/>
              </w:rPr>
              <w:t>2</w:t>
            </w:r>
          </w:p>
        </w:tc>
        <w:tc>
          <w:tcPr>
            <w:tcW w:w="416" w:type="pct"/>
            <w:shd w:val="clear" w:color="auto" w:fill="auto"/>
            <w:vAlign w:val="center"/>
          </w:tcPr>
          <w:p w14:paraId="432A0CFE" w14:textId="77777777" w:rsidR="00B50EDE" w:rsidRPr="003F349F" w:rsidRDefault="00B50EDE" w:rsidP="00176B00">
            <w:pPr>
              <w:adjustRightInd w:val="0"/>
              <w:jc w:val="right"/>
              <w:rPr>
                <w:rFonts w:ascii="宋体" w:hAnsi="宋体"/>
                <w:szCs w:val="21"/>
              </w:rPr>
            </w:pPr>
          </w:p>
        </w:tc>
        <w:tc>
          <w:tcPr>
            <w:tcW w:w="631" w:type="pct"/>
            <w:shd w:val="clear" w:color="auto" w:fill="auto"/>
            <w:vAlign w:val="center"/>
          </w:tcPr>
          <w:p w14:paraId="3F413B2C" w14:textId="77777777" w:rsidR="00B50EDE" w:rsidRPr="003F349F" w:rsidRDefault="00B50EDE" w:rsidP="00176B00">
            <w:pPr>
              <w:adjustRightInd w:val="0"/>
              <w:jc w:val="right"/>
              <w:rPr>
                <w:rFonts w:ascii="宋体" w:hAnsi="宋体"/>
                <w:szCs w:val="21"/>
              </w:rPr>
            </w:pPr>
          </w:p>
        </w:tc>
        <w:tc>
          <w:tcPr>
            <w:tcW w:w="415" w:type="pct"/>
            <w:shd w:val="clear" w:color="auto" w:fill="auto"/>
            <w:vAlign w:val="center"/>
          </w:tcPr>
          <w:p w14:paraId="4487EB17" w14:textId="77777777" w:rsidR="00B50EDE" w:rsidRPr="003F349F" w:rsidRDefault="00B50EDE" w:rsidP="00176B00">
            <w:pPr>
              <w:adjustRightInd w:val="0"/>
              <w:jc w:val="right"/>
              <w:rPr>
                <w:rFonts w:ascii="宋体" w:hAnsi="宋体"/>
                <w:szCs w:val="21"/>
              </w:rPr>
            </w:pPr>
          </w:p>
        </w:tc>
        <w:tc>
          <w:tcPr>
            <w:tcW w:w="632" w:type="pct"/>
            <w:shd w:val="clear" w:color="auto" w:fill="auto"/>
            <w:vAlign w:val="center"/>
          </w:tcPr>
          <w:p w14:paraId="2D529E9C" w14:textId="77777777" w:rsidR="00B50EDE" w:rsidRPr="003F349F" w:rsidRDefault="00B50EDE" w:rsidP="00176B00">
            <w:pPr>
              <w:adjustRightInd w:val="0"/>
              <w:jc w:val="right"/>
              <w:rPr>
                <w:rFonts w:ascii="宋体" w:hAnsi="宋体"/>
                <w:szCs w:val="21"/>
              </w:rPr>
            </w:pPr>
          </w:p>
        </w:tc>
        <w:tc>
          <w:tcPr>
            <w:tcW w:w="403" w:type="pct"/>
            <w:shd w:val="clear" w:color="auto" w:fill="auto"/>
            <w:vAlign w:val="center"/>
          </w:tcPr>
          <w:p w14:paraId="559B8490" w14:textId="77777777" w:rsidR="00B50EDE" w:rsidRPr="003F349F" w:rsidRDefault="00B50EDE" w:rsidP="00176B00">
            <w:pPr>
              <w:adjustRightInd w:val="0"/>
              <w:jc w:val="right"/>
              <w:rPr>
                <w:rFonts w:ascii="宋体" w:hAnsi="宋体"/>
                <w:szCs w:val="21"/>
              </w:rPr>
            </w:pPr>
          </w:p>
        </w:tc>
        <w:tc>
          <w:tcPr>
            <w:tcW w:w="644" w:type="pct"/>
            <w:shd w:val="clear" w:color="auto" w:fill="auto"/>
            <w:vAlign w:val="center"/>
          </w:tcPr>
          <w:p w14:paraId="4A396380" w14:textId="77777777" w:rsidR="00B50EDE" w:rsidRPr="003F349F" w:rsidRDefault="00B50EDE" w:rsidP="00176B00">
            <w:pPr>
              <w:adjustRightInd w:val="0"/>
              <w:jc w:val="right"/>
              <w:rPr>
                <w:rFonts w:ascii="宋体" w:hAnsi="宋体"/>
                <w:szCs w:val="21"/>
              </w:rPr>
            </w:pPr>
          </w:p>
        </w:tc>
        <w:tc>
          <w:tcPr>
            <w:tcW w:w="392" w:type="pct"/>
            <w:shd w:val="clear" w:color="auto" w:fill="auto"/>
            <w:vAlign w:val="center"/>
          </w:tcPr>
          <w:p w14:paraId="16AB0184" w14:textId="77777777" w:rsidR="00B50EDE" w:rsidRPr="003F349F" w:rsidRDefault="00B50EDE" w:rsidP="00176B00">
            <w:pPr>
              <w:adjustRightInd w:val="0"/>
              <w:jc w:val="right"/>
              <w:rPr>
                <w:rFonts w:ascii="宋体" w:hAnsi="宋体"/>
                <w:szCs w:val="21"/>
              </w:rPr>
            </w:pPr>
          </w:p>
        </w:tc>
        <w:tc>
          <w:tcPr>
            <w:tcW w:w="655" w:type="pct"/>
            <w:shd w:val="clear" w:color="auto" w:fill="auto"/>
            <w:vAlign w:val="center"/>
          </w:tcPr>
          <w:p w14:paraId="3965DA87" w14:textId="77777777" w:rsidR="00B50EDE" w:rsidRPr="003F349F" w:rsidRDefault="00B50EDE" w:rsidP="00176B00">
            <w:pPr>
              <w:adjustRightInd w:val="0"/>
              <w:jc w:val="right"/>
              <w:rPr>
                <w:rFonts w:ascii="宋体" w:hAnsi="宋体"/>
                <w:szCs w:val="21"/>
              </w:rPr>
            </w:pPr>
          </w:p>
        </w:tc>
      </w:tr>
      <w:tr w:rsidR="00691814" w:rsidRPr="003F349F" w14:paraId="70890A49" w14:textId="77777777" w:rsidTr="00176B00">
        <w:trPr>
          <w:trHeight w:val="454"/>
        </w:trPr>
        <w:tc>
          <w:tcPr>
            <w:tcW w:w="813" w:type="pct"/>
            <w:shd w:val="clear" w:color="auto" w:fill="auto"/>
            <w:vAlign w:val="center"/>
          </w:tcPr>
          <w:p w14:paraId="475A462E" w14:textId="77777777" w:rsidR="00B50EDE" w:rsidRPr="003F349F" w:rsidRDefault="00B50EDE" w:rsidP="00176B00">
            <w:pPr>
              <w:adjustRightInd w:val="0"/>
              <w:jc w:val="left"/>
              <w:rPr>
                <w:rFonts w:ascii="宋体" w:hAnsi="宋体"/>
                <w:spacing w:val="2"/>
                <w:szCs w:val="21"/>
              </w:rPr>
            </w:pPr>
            <w:bookmarkStart w:id="3994" w:name="PO_优先股、永续债等金融工具_变动_17" w:colFirst="1" w:colLast="1"/>
            <w:bookmarkStart w:id="3995" w:name="PO_优先股、永续债等金融工具_变动_18" w:colFirst="2" w:colLast="2"/>
            <w:bookmarkStart w:id="3996" w:name="PO_优先股、永续债等金融工具_变动_19" w:colFirst="3" w:colLast="3"/>
            <w:bookmarkStart w:id="3997" w:name="PO_优先股、永续债等金融工具_变动_20" w:colFirst="4" w:colLast="4"/>
            <w:bookmarkStart w:id="3998" w:name="PO_优先股、永续债等金融工具_变动_21" w:colFirst="5" w:colLast="5"/>
            <w:bookmarkStart w:id="3999" w:name="PO_优先股、永续债等金融工具_变动_22" w:colFirst="6" w:colLast="6"/>
            <w:bookmarkStart w:id="4000" w:name="PO_优先股、永续债等金融工具_变动_23" w:colFirst="7" w:colLast="7"/>
            <w:bookmarkStart w:id="4001" w:name="PO_优先股、永续债等金融工具_变动_24" w:colFirst="8" w:colLast="8"/>
            <w:bookmarkEnd w:id="3986"/>
            <w:bookmarkEnd w:id="3987"/>
            <w:bookmarkEnd w:id="3988"/>
            <w:bookmarkEnd w:id="3989"/>
            <w:bookmarkEnd w:id="3990"/>
            <w:bookmarkEnd w:id="3991"/>
            <w:bookmarkEnd w:id="3992"/>
            <w:bookmarkEnd w:id="3993"/>
            <w:r w:rsidRPr="003F349F">
              <w:rPr>
                <w:rFonts w:ascii="宋体" w:hAnsi="宋体" w:hint="eastAsia"/>
                <w:spacing w:val="2"/>
                <w:szCs w:val="21"/>
              </w:rPr>
              <w:t>……</w:t>
            </w:r>
          </w:p>
        </w:tc>
        <w:tc>
          <w:tcPr>
            <w:tcW w:w="416" w:type="pct"/>
            <w:shd w:val="clear" w:color="auto" w:fill="auto"/>
            <w:vAlign w:val="center"/>
          </w:tcPr>
          <w:p w14:paraId="6D432B6C" w14:textId="77777777" w:rsidR="00B50EDE" w:rsidRPr="003F349F" w:rsidRDefault="00B50EDE" w:rsidP="00176B00">
            <w:pPr>
              <w:adjustRightInd w:val="0"/>
              <w:jc w:val="right"/>
              <w:rPr>
                <w:rFonts w:ascii="宋体" w:hAnsi="宋体"/>
                <w:szCs w:val="21"/>
              </w:rPr>
            </w:pPr>
          </w:p>
        </w:tc>
        <w:tc>
          <w:tcPr>
            <w:tcW w:w="631" w:type="pct"/>
            <w:shd w:val="clear" w:color="auto" w:fill="auto"/>
            <w:vAlign w:val="center"/>
          </w:tcPr>
          <w:p w14:paraId="44E5D0D6" w14:textId="77777777" w:rsidR="00B50EDE" w:rsidRPr="003F349F" w:rsidRDefault="00B50EDE" w:rsidP="00176B00">
            <w:pPr>
              <w:adjustRightInd w:val="0"/>
              <w:jc w:val="right"/>
              <w:rPr>
                <w:rFonts w:ascii="宋体" w:hAnsi="宋体"/>
                <w:szCs w:val="21"/>
              </w:rPr>
            </w:pPr>
          </w:p>
        </w:tc>
        <w:tc>
          <w:tcPr>
            <w:tcW w:w="415" w:type="pct"/>
            <w:shd w:val="clear" w:color="auto" w:fill="auto"/>
            <w:vAlign w:val="center"/>
          </w:tcPr>
          <w:p w14:paraId="3F896C4C" w14:textId="77777777" w:rsidR="00B50EDE" w:rsidRPr="003F349F" w:rsidRDefault="00B50EDE" w:rsidP="00176B00">
            <w:pPr>
              <w:adjustRightInd w:val="0"/>
              <w:jc w:val="right"/>
              <w:rPr>
                <w:rFonts w:ascii="宋体" w:hAnsi="宋体"/>
                <w:szCs w:val="21"/>
              </w:rPr>
            </w:pPr>
          </w:p>
        </w:tc>
        <w:tc>
          <w:tcPr>
            <w:tcW w:w="632" w:type="pct"/>
            <w:shd w:val="clear" w:color="auto" w:fill="auto"/>
            <w:vAlign w:val="center"/>
          </w:tcPr>
          <w:p w14:paraId="160C6F30" w14:textId="77777777" w:rsidR="00B50EDE" w:rsidRPr="003F349F" w:rsidRDefault="00B50EDE" w:rsidP="00176B00">
            <w:pPr>
              <w:adjustRightInd w:val="0"/>
              <w:jc w:val="right"/>
              <w:rPr>
                <w:rFonts w:ascii="宋体" w:hAnsi="宋体"/>
                <w:szCs w:val="21"/>
              </w:rPr>
            </w:pPr>
          </w:p>
        </w:tc>
        <w:tc>
          <w:tcPr>
            <w:tcW w:w="403" w:type="pct"/>
            <w:shd w:val="clear" w:color="auto" w:fill="auto"/>
            <w:vAlign w:val="center"/>
          </w:tcPr>
          <w:p w14:paraId="7612342A" w14:textId="77777777" w:rsidR="00B50EDE" w:rsidRPr="003F349F" w:rsidRDefault="00B50EDE" w:rsidP="00176B00">
            <w:pPr>
              <w:adjustRightInd w:val="0"/>
              <w:jc w:val="right"/>
              <w:rPr>
                <w:rFonts w:ascii="宋体" w:hAnsi="宋体"/>
                <w:szCs w:val="21"/>
              </w:rPr>
            </w:pPr>
          </w:p>
        </w:tc>
        <w:tc>
          <w:tcPr>
            <w:tcW w:w="644" w:type="pct"/>
            <w:shd w:val="clear" w:color="auto" w:fill="auto"/>
            <w:vAlign w:val="center"/>
          </w:tcPr>
          <w:p w14:paraId="33682426" w14:textId="77777777" w:rsidR="00B50EDE" w:rsidRPr="003F349F" w:rsidRDefault="00B50EDE" w:rsidP="00176B00">
            <w:pPr>
              <w:adjustRightInd w:val="0"/>
              <w:jc w:val="right"/>
              <w:rPr>
                <w:rFonts w:ascii="宋体" w:hAnsi="宋体"/>
                <w:szCs w:val="21"/>
              </w:rPr>
            </w:pPr>
          </w:p>
        </w:tc>
        <w:tc>
          <w:tcPr>
            <w:tcW w:w="392" w:type="pct"/>
            <w:shd w:val="clear" w:color="auto" w:fill="auto"/>
            <w:vAlign w:val="center"/>
          </w:tcPr>
          <w:p w14:paraId="3D3F8711" w14:textId="77777777" w:rsidR="00B50EDE" w:rsidRPr="003F349F" w:rsidRDefault="00B50EDE" w:rsidP="00176B00">
            <w:pPr>
              <w:adjustRightInd w:val="0"/>
              <w:jc w:val="right"/>
              <w:rPr>
                <w:rFonts w:ascii="宋体" w:hAnsi="宋体"/>
                <w:szCs w:val="21"/>
              </w:rPr>
            </w:pPr>
          </w:p>
        </w:tc>
        <w:tc>
          <w:tcPr>
            <w:tcW w:w="655" w:type="pct"/>
            <w:shd w:val="clear" w:color="auto" w:fill="auto"/>
            <w:vAlign w:val="center"/>
          </w:tcPr>
          <w:p w14:paraId="492D7908" w14:textId="77777777" w:rsidR="00B50EDE" w:rsidRPr="003F349F" w:rsidRDefault="00B50EDE" w:rsidP="00176B00">
            <w:pPr>
              <w:adjustRightInd w:val="0"/>
              <w:jc w:val="right"/>
              <w:rPr>
                <w:rFonts w:ascii="宋体" w:hAnsi="宋体"/>
                <w:szCs w:val="21"/>
              </w:rPr>
            </w:pPr>
          </w:p>
        </w:tc>
      </w:tr>
      <w:tr w:rsidR="00691814" w:rsidRPr="003F349F" w14:paraId="5752B52A" w14:textId="77777777" w:rsidTr="00176B00">
        <w:trPr>
          <w:trHeight w:val="454"/>
        </w:trPr>
        <w:tc>
          <w:tcPr>
            <w:tcW w:w="813" w:type="pct"/>
            <w:shd w:val="clear" w:color="auto" w:fill="auto"/>
            <w:vAlign w:val="center"/>
          </w:tcPr>
          <w:p w14:paraId="545C7F51" w14:textId="477AE7D9" w:rsidR="00B50EDE" w:rsidRPr="003F349F" w:rsidRDefault="00691814" w:rsidP="00176B00">
            <w:pPr>
              <w:adjustRightInd w:val="0"/>
              <w:ind w:firstLineChars="100" w:firstLine="214"/>
              <w:jc w:val="left"/>
              <w:rPr>
                <w:rFonts w:ascii="宋体" w:hAnsi="宋体"/>
                <w:spacing w:val="2"/>
                <w:szCs w:val="21"/>
              </w:rPr>
            </w:pPr>
            <w:bookmarkStart w:id="4002" w:name="PO_优先股、永续债等金融工具_变动_25" w:colFirst="1" w:colLast="1"/>
            <w:bookmarkStart w:id="4003" w:name="PO_优先股、永续债等金融工具_变动_26" w:colFirst="2" w:colLast="2"/>
            <w:bookmarkStart w:id="4004" w:name="PO_优先股、永续债等金融工具_变动_27" w:colFirst="3" w:colLast="3"/>
            <w:bookmarkStart w:id="4005" w:name="PO_优先股、永续债等金融工具_变动_28" w:colFirst="4" w:colLast="4"/>
            <w:bookmarkStart w:id="4006" w:name="PO_优先股、永续债等金融工具_变动_29" w:colFirst="5" w:colLast="5"/>
            <w:bookmarkStart w:id="4007" w:name="PO_优先股、永续债等金融工具_变动_30" w:colFirst="6" w:colLast="6"/>
            <w:bookmarkStart w:id="4008" w:name="PO_优先股、永续债等金融工具_变动_31" w:colFirst="7" w:colLast="7"/>
            <w:bookmarkStart w:id="4009" w:name="PO_优先股、永续债等金融工具_变动_32" w:colFirst="8" w:colLast="8"/>
            <w:bookmarkEnd w:id="3994"/>
            <w:bookmarkEnd w:id="3995"/>
            <w:bookmarkEnd w:id="3996"/>
            <w:bookmarkEnd w:id="3997"/>
            <w:bookmarkEnd w:id="3998"/>
            <w:bookmarkEnd w:id="3999"/>
            <w:bookmarkEnd w:id="4000"/>
            <w:bookmarkEnd w:id="4001"/>
            <w:r>
              <w:rPr>
                <w:rFonts w:ascii="宋体" w:hAnsi="宋体" w:hint="eastAsia"/>
                <w:spacing w:val="2"/>
                <w:szCs w:val="21"/>
              </w:rPr>
              <w:t>合</w:t>
            </w:r>
            <w:r>
              <w:rPr>
                <w:rFonts w:ascii="宋体" w:hAnsi="宋体"/>
                <w:spacing w:val="2"/>
                <w:szCs w:val="21"/>
              </w:rPr>
              <w:t xml:space="preserve">  计</w:t>
            </w:r>
          </w:p>
        </w:tc>
        <w:tc>
          <w:tcPr>
            <w:tcW w:w="416" w:type="pct"/>
            <w:shd w:val="clear" w:color="auto" w:fill="auto"/>
            <w:vAlign w:val="center"/>
          </w:tcPr>
          <w:p w14:paraId="7B8D165F" w14:textId="77777777" w:rsidR="00B50EDE" w:rsidRPr="003F349F" w:rsidRDefault="00B50EDE" w:rsidP="00176B00">
            <w:pPr>
              <w:adjustRightInd w:val="0"/>
              <w:jc w:val="right"/>
              <w:rPr>
                <w:rFonts w:ascii="宋体" w:hAnsi="宋体"/>
                <w:spacing w:val="2"/>
                <w:szCs w:val="21"/>
              </w:rPr>
            </w:pPr>
          </w:p>
        </w:tc>
        <w:tc>
          <w:tcPr>
            <w:tcW w:w="631" w:type="pct"/>
            <w:shd w:val="clear" w:color="auto" w:fill="auto"/>
            <w:vAlign w:val="center"/>
          </w:tcPr>
          <w:p w14:paraId="6EA03372" w14:textId="77777777" w:rsidR="00B50EDE" w:rsidRPr="003F349F" w:rsidRDefault="00B50EDE" w:rsidP="00176B00">
            <w:pPr>
              <w:adjustRightInd w:val="0"/>
              <w:jc w:val="right"/>
              <w:rPr>
                <w:rFonts w:ascii="宋体" w:hAnsi="宋体"/>
                <w:spacing w:val="2"/>
                <w:szCs w:val="21"/>
              </w:rPr>
            </w:pPr>
          </w:p>
        </w:tc>
        <w:tc>
          <w:tcPr>
            <w:tcW w:w="415" w:type="pct"/>
            <w:shd w:val="clear" w:color="auto" w:fill="auto"/>
            <w:vAlign w:val="center"/>
          </w:tcPr>
          <w:p w14:paraId="12E27CDA" w14:textId="77777777" w:rsidR="00B50EDE" w:rsidRPr="003F349F" w:rsidRDefault="00B50EDE" w:rsidP="00176B00">
            <w:pPr>
              <w:adjustRightInd w:val="0"/>
              <w:jc w:val="right"/>
              <w:rPr>
                <w:rFonts w:ascii="宋体" w:hAnsi="宋体"/>
                <w:spacing w:val="2"/>
                <w:szCs w:val="21"/>
              </w:rPr>
            </w:pPr>
          </w:p>
        </w:tc>
        <w:tc>
          <w:tcPr>
            <w:tcW w:w="632" w:type="pct"/>
            <w:shd w:val="clear" w:color="auto" w:fill="auto"/>
            <w:vAlign w:val="center"/>
          </w:tcPr>
          <w:p w14:paraId="15DC61FB" w14:textId="77777777" w:rsidR="00B50EDE" w:rsidRPr="003F349F" w:rsidRDefault="00B50EDE" w:rsidP="00176B00">
            <w:pPr>
              <w:adjustRightInd w:val="0"/>
              <w:jc w:val="right"/>
              <w:rPr>
                <w:rFonts w:ascii="宋体" w:hAnsi="宋体"/>
                <w:spacing w:val="2"/>
                <w:szCs w:val="21"/>
              </w:rPr>
            </w:pPr>
          </w:p>
        </w:tc>
        <w:tc>
          <w:tcPr>
            <w:tcW w:w="403" w:type="pct"/>
            <w:shd w:val="clear" w:color="auto" w:fill="auto"/>
            <w:vAlign w:val="center"/>
          </w:tcPr>
          <w:p w14:paraId="42A7A928" w14:textId="77777777" w:rsidR="00B50EDE" w:rsidRPr="003F349F" w:rsidRDefault="00B50EDE" w:rsidP="00176B00">
            <w:pPr>
              <w:adjustRightInd w:val="0"/>
              <w:jc w:val="right"/>
              <w:rPr>
                <w:rFonts w:ascii="宋体" w:hAnsi="宋体"/>
                <w:spacing w:val="2"/>
                <w:szCs w:val="21"/>
              </w:rPr>
            </w:pPr>
          </w:p>
        </w:tc>
        <w:tc>
          <w:tcPr>
            <w:tcW w:w="644" w:type="pct"/>
            <w:shd w:val="clear" w:color="auto" w:fill="auto"/>
            <w:vAlign w:val="center"/>
          </w:tcPr>
          <w:p w14:paraId="35114E9B" w14:textId="77777777" w:rsidR="00B50EDE" w:rsidRPr="003F349F" w:rsidRDefault="00B50EDE" w:rsidP="00176B00">
            <w:pPr>
              <w:adjustRightInd w:val="0"/>
              <w:jc w:val="right"/>
              <w:rPr>
                <w:rFonts w:ascii="宋体" w:hAnsi="宋体"/>
                <w:spacing w:val="2"/>
                <w:szCs w:val="21"/>
              </w:rPr>
            </w:pPr>
          </w:p>
        </w:tc>
        <w:tc>
          <w:tcPr>
            <w:tcW w:w="392" w:type="pct"/>
            <w:shd w:val="clear" w:color="auto" w:fill="auto"/>
            <w:vAlign w:val="center"/>
          </w:tcPr>
          <w:p w14:paraId="74015970" w14:textId="77777777" w:rsidR="00B50EDE" w:rsidRPr="003F349F" w:rsidRDefault="00B50EDE" w:rsidP="00176B00">
            <w:pPr>
              <w:adjustRightInd w:val="0"/>
              <w:jc w:val="right"/>
              <w:rPr>
                <w:rFonts w:ascii="宋体" w:hAnsi="宋体"/>
                <w:spacing w:val="2"/>
                <w:szCs w:val="21"/>
              </w:rPr>
            </w:pPr>
          </w:p>
        </w:tc>
        <w:tc>
          <w:tcPr>
            <w:tcW w:w="655" w:type="pct"/>
            <w:shd w:val="clear" w:color="auto" w:fill="auto"/>
            <w:vAlign w:val="center"/>
          </w:tcPr>
          <w:p w14:paraId="72D10250" w14:textId="77777777" w:rsidR="00B50EDE" w:rsidRPr="003F349F" w:rsidRDefault="00B50EDE" w:rsidP="00176B00">
            <w:pPr>
              <w:adjustRightInd w:val="0"/>
              <w:jc w:val="right"/>
              <w:rPr>
                <w:rFonts w:ascii="宋体" w:hAnsi="宋体"/>
                <w:spacing w:val="2"/>
                <w:szCs w:val="21"/>
              </w:rPr>
            </w:pPr>
          </w:p>
        </w:tc>
      </w:tr>
    </w:tbl>
    <w:bookmarkEnd w:id="4002"/>
    <w:bookmarkEnd w:id="4003"/>
    <w:bookmarkEnd w:id="4004"/>
    <w:bookmarkEnd w:id="4005"/>
    <w:bookmarkEnd w:id="4006"/>
    <w:bookmarkEnd w:id="4007"/>
    <w:bookmarkEnd w:id="4008"/>
    <w:bookmarkEnd w:id="4009"/>
    <w:p w14:paraId="1AFD0113" w14:textId="693D66FF" w:rsidR="00B50EDE" w:rsidRPr="003A10D7" w:rsidRDefault="003A10D7" w:rsidP="003A10D7">
      <w:pPr>
        <w:pStyle w:val="4"/>
        <w:ind w:firstLineChars="200"/>
      </w:pPr>
      <w:r>
        <w:t xml:space="preserve"> </w:t>
      </w:r>
      <w:r w:rsidR="007F775E" w:rsidRPr="003A10D7">
        <w:rPr>
          <w:rFonts w:hint="eastAsia"/>
        </w:rPr>
        <w:t>股利（或利息）的设定机制</w:t>
      </w:r>
    </w:p>
    <w:p w14:paraId="771EF032" w14:textId="77777777" w:rsidR="007F775E" w:rsidRPr="00E33782" w:rsidRDefault="007F775E" w:rsidP="004873B1">
      <w:pPr>
        <w:pStyle w:val="af6"/>
        <w:spacing w:line="360" w:lineRule="auto"/>
        <w:ind w:firstLineChars="200" w:firstLine="420"/>
        <w:jc w:val="both"/>
        <w:rPr>
          <w:rFonts w:ascii="宋体" w:hAnsi="宋体"/>
          <w:sz w:val="21"/>
          <w:szCs w:val="21"/>
        </w:rPr>
      </w:pPr>
    </w:p>
    <w:p w14:paraId="78F19423" w14:textId="01649FF9" w:rsidR="00B50EDE" w:rsidRPr="003A10D7" w:rsidRDefault="003A10D7" w:rsidP="003A10D7">
      <w:pPr>
        <w:pStyle w:val="4"/>
        <w:ind w:firstLineChars="200"/>
      </w:pPr>
      <w:r>
        <w:t xml:space="preserve"> </w:t>
      </w:r>
      <w:r w:rsidR="007F775E" w:rsidRPr="003A10D7">
        <w:rPr>
          <w:rFonts w:hint="eastAsia"/>
        </w:rPr>
        <w:t>归属于权益工具持有者的信息</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4786"/>
        <w:gridCol w:w="1814"/>
        <w:gridCol w:w="1916"/>
      </w:tblGrid>
      <w:tr w:rsidR="003F349F" w:rsidRPr="001A7E18" w14:paraId="4737C263" w14:textId="77777777" w:rsidTr="00176B00">
        <w:trPr>
          <w:cantSplit/>
          <w:trHeight w:val="454"/>
          <w:tblHeader/>
          <w:jc w:val="center"/>
        </w:trPr>
        <w:tc>
          <w:tcPr>
            <w:tcW w:w="2810" w:type="pct"/>
            <w:shd w:val="clear" w:color="auto" w:fill="auto"/>
            <w:vAlign w:val="center"/>
          </w:tcPr>
          <w:p w14:paraId="66CD0B28" w14:textId="03F4B94F" w:rsidR="00B50EDE" w:rsidRPr="003F349F" w:rsidRDefault="003F349F"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1065" w:type="pct"/>
            <w:shd w:val="clear" w:color="auto" w:fill="auto"/>
            <w:vAlign w:val="center"/>
          </w:tcPr>
          <w:p w14:paraId="6331F4E4" w14:textId="77777777" w:rsidR="00B50EDE" w:rsidRPr="003F349F" w:rsidRDefault="00B50EDE" w:rsidP="00176B00">
            <w:pPr>
              <w:adjustRightInd w:val="0"/>
              <w:jc w:val="center"/>
              <w:rPr>
                <w:rFonts w:ascii="宋体" w:hAnsi="宋体"/>
                <w:szCs w:val="21"/>
              </w:rPr>
            </w:pPr>
            <w:r w:rsidRPr="003F349F">
              <w:rPr>
                <w:rFonts w:ascii="宋体" w:hAnsi="宋体" w:hint="eastAsia"/>
                <w:szCs w:val="21"/>
              </w:rPr>
              <w:t>期末数</w:t>
            </w:r>
          </w:p>
        </w:tc>
        <w:tc>
          <w:tcPr>
            <w:tcW w:w="1125" w:type="pct"/>
            <w:shd w:val="clear" w:color="auto" w:fill="auto"/>
            <w:vAlign w:val="center"/>
          </w:tcPr>
          <w:p w14:paraId="0E8CB63C" w14:textId="77777777" w:rsidR="00B50EDE" w:rsidRPr="003F349F" w:rsidRDefault="00B50EDE" w:rsidP="00176B00">
            <w:pPr>
              <w:adjustRightInd w:val="0"/>
              <w:jc w:val="center"/>
              <w:rPr>
                <w:rFonts w:ascii="宋体" w:hAnsi="宋体"/>
                <w:szCs w:val="21"/>
              </w:rPr>
            </w:pPr>
            <w:r w:rsidRPr="003F349F">
              <w:rPr>
                <w:rFonts w:ascii="宋体" w:hAnsi="宋体" w:hint="eastAsia"/>
                <w:szCs w:val="21"/>
              </w:rPr>
              <w:t>期初数</w:t>
            </w:r>
          </w:p>
        </w:tc>
      </w:tr>
      <w:tr w:rsidR="003F349F" w:rsidRPr="001A7E18" w14:paraId="60F8FD61" w14:textId="77777777" w:rsidTr="00176B00">
        <w:trPr>
          <w:cantSplit/>
          <w:trHeight w:val="454"/>
          <w:jc w:val="center"/>
        </w:trPr>
        <w:tc>
          <w:tcPr>
            <w:tcW w:w="2810" w:type="pct"/>
            <w:shd w:val="clear" w:color="auto" w:fill="auto"/>
            <w:vAlign w:val="center"/>
          </w:tcPr>
          <w:p w14:paraId="41291859" w14:textId="77777777" w:rsidR="00B50EDE" w:rsidRPr="003F349F" w:rsidRDefault="00B50EDE" w:rsidP="00176B00">
            <w:pPr>
              <w:adjustRightInd w:val="0"/>
              <w:jc w:val="left"/>
              <w:rPr>
                <w:rFonts w:ascii="宋体" w:hAnsi="宋体"/>
                <w:spacing w:val="2"/>
                <w:szCs w:val="21"/>
              </w:rPr>
            </w:pPr>
            <w:bookmarkStart w:id="4010" w:name="PO_优先股、永续债等金融工具_持有者信息_1" w:colFirst="1" w:colLast="1"/>
            <w:bookmarkStart w:id="4011" w:name="PO_优先股、永续债等金融工具_持有者信息_2" w:colFirst="2" w:colLast="2"/>
            <w:r w:rsidRPr="003F349F">
              <w:rPr>
                <w:rFonts w:ascii="宋体" w:hAnsi="宋体" w:hint="eastAsia"/>
                <w:spacing w:val="2"/>
                <w:szCs w:val="21"/>
              </w:rPr>
              <w:t>归属于母公司所有者的权益（股东权益）</w:t>
            </w:r>
          </w:p>
        </w:tc>
        <w:tc>
          <w:tcPr>
            <w:tcW w:w="1065" w:type="pct"/>
            <w:shd w:val="clear" w:color="auto" w:fill="auto"/>
            <w:vAlign w:val="center"/>
          </w:tcPr>
          <w:p w14:paraId="6097D3A4" w14:textId="77777777" w:rsidR="00B50EDE" w:rsidRPr="003F349F" w:rsidRDefault="00B50EDE" w:rsidP="00176B00">
            <w:pPr>
              <w:adjustRightInd w:val="0"/>
              <w:jc w:val="right"/>
              <w:rPr>
                <w:rFonts w:ascii="宋体" w:hAnsi="宋体"/>
                <w:szCs w:val="21"/>
              </w:rPr>
            </w:pPr>
          </w:p>
        </w:tc>
        <w:tc>
          <w:tcPr>
            <w:tcW w:w="1125" w:type="pct"/>
            <w:shd w:val="clear" w:color="auto" w:fill="auto"/>
            <w:vAlign w:val="center"/>
          </w:tcPr>
          <w:p w14:paraId="3B9F1518" w14:textId="77777777" w:rsidR="00B50EDE" w:rsidRPr="003F349F" w:rsidRDefault="00B50EDE" w:rsidP="00176B00">
            <w:pPr>
              <w:adjustRightInd w:val="0"/>
              <w:jc w:val="right"/>
              <w:rPr>
                <w:rFonts w:ascii="宋体" w:hAnsi="宋体"/>
                <w:szCs w:val="21"/>
              </w:rPr>
            </w:pPr>
          </w:p>
        </w:tc>
      </w:tr>
      <w:tr w:rsidR="003F349F" w:rsidRPr="001A7E18" w14:paraId="79F2CA38" w14:textId="77777777" w:rsidTr="00176B00">
        <w:trPr>
          <w:cantSplit/>
          <w:trHeight w:val="454"/>
          <w:jc w:val="center"/>
        </w:trPr>
        <w:tc>
          <w:tcPr>
            <w:tcW w:w="2810" w:type="pct"/>
            <w:shd w:val="clear" w:color="auto" w:fill="auto"/>
            <w:vAlign w:val="center"/>
          </w:tcPr>
          <w:p w14:paraId="4B1D4CE7" w14:textId="77777777" w:rsidR="00B50EDE" w:rsidRPr="003F349F" w:rsidRDefault="00B50EDE" w:rsidP="00176B00">
            <w:pPr>
              <w:adjustRightInd w:val="0"/>
              <w:ind w:firstLineChars="200" w:firstLine="428"/>
              <w:jc w:val="left"/>
              <w:rPr>
                <w:rFonts w:ascii="宋体" w:hAnsi="宋体"/>
                <w:spacing w:val="2"/>
                <w:szCs w:val="21"/>
              </w:rPr>
            </w:pPr>
            <w:bookmarkStart w:id="4012" w:name="PO_优先股、永续债等金融工具_持有者信息_3" w:colFirst="1" w:colLast="1"/>
            <w:bookmarkStart w:id="4013" w:name="PO_优先股、永续债等金融工具_持有者信息_4" w:colFirst="2" w:colLast="2"/>
            <w:bookmarkEnd w:id="4010"/>
            <w:bookmarkEnd w:id="4011"/>
            <w:r w:rsidRPr="003F349F">
              <w:rPr>
                <w:rFonts w:ascii="宋体" w:hAnsi="宋体" w:hint="eastAsia"/>
                <w:spacing w:val="2"/>
                <w:szCs w:val="21"/>
              </w:rPr>
              <w:t>归属于母公司普通股持有者的权益</w:t>
            </w:r>
          </w:p>
        </w:tc>
        <w:tc>
          <w:tcPr>
            <w:tcW w:w="1065" w:type="pct"/>
            <w:shd w:val="clear" w:color="auto" w:fill="auto"/>
            <w:vAlign w:val="center"/>
          </w:tcPr>
          <w:p w14:paraId="3E1C0B84" w14:textId="77777777" w:rsidR="00B50EDE" w:rsidRPr="003F349F" w:rsidRDefault="00B50EDE" w:rsidP="00176B00">
            <w:pPr>
              <w:adjustRightInd w:val="0"/>
              <w:jc w:val="right"/>
              <w:rPr>
                <w:rFonts w:ascii="宋体" w:hAnsi="宋体"/>
                <w:szCs w:val="21"/>
              </w:rPr>
            </w:pPr>
          </w:p>
        </w:tc>
        <w:tc>
          <w:tcPr>
            <w:tcW w:w="1125" w:type="pct"/>
            <w:shd w:val="clear" w:color="auto" w:fill="auto"/>
            <w:vAlign w:val="center"/>
          </w:tcPr>
          <w:p w14:paraId="54F29960" w14:textId="77777777" w:rsidR="00B50EDE" w:rsidRPr="003F349F" w:rsidRDefault="00B50EDE" w:rsidP="00176B00">
            <w:pPr>
              <w:adjustRightInd w:val="0"/>
              <w:jc w:val="right"/>
              <w:rPr>
                <w:rFonts w:ascii="宋体" w:hAnsi="宋体"/>
                <w:szCs w:val="21"/>
              </w:rPr>
            </w:pPr>
          </w:p>
        </w:tc>
      </w:tr>
      <w:tr w:rsidR="003F349F" w:rsidRPr="001A7E18" w14:paraId="620DB8DA" w14:textId="77777777" w:rsidTr="00176B00">
        <w:trPr>
          <w:cantSplit/>
          <w:trHeight w:val="454"/>
          <w:jc w:val="center"/>
        </w:trPr>
        <w:tc>
          <w:tcPr>
            <w:tcW w:w="2810" w:type="pct"/>
            <w:shd w:val="clear" w:color="auto" w:fill="auto"/>
            <w:vAlign w:val="center"/>
          </w:tcPr>
          <w:p w14:paraId="7244B815" w14:textId="5E75B7D5" w:rsidR="00B50EDE" w:rsidRPr="003F349F" w:rsidRDefault="00B50EDE" w:rsidP="00176B00">
            <w:pPr>
              <w:adjustRightInd w:val="0"/>
              <w:ind w:firstLineChars="200" w:firstLine="428"/>
              <w:jc w:val="left"/>
              <w:rPr>
                <w:rFonts w:ascii="宋体" w:hAnsi="宋体"/>
                <w:spacing w:val="2"/>
                <w:szCs w:val="21"/>
              </w:rPr>
            </w:pPr>
            <w:bookmarkStart w:id="4014" w:name="PO_优先股、永续债等金融工具_持有者信息_5" w:colFirst="1" w:colLast="1"/>
            <w:bookmarkStart w:id="4015" w:name="PO_优先股、永续债等金融工具_持有者信息_6" w:colFirst="2" w:colLast="2"/>
            <w:bookmarkEnd w:id="4012"/>
            <w:bookmarkEnd w:id="4013"/>
            <w:r w:rsidRPr="003F349F">
              <w:rPr>
                <w:rFonts w:ascii="宋体" w:hAnsi="宋体" w:hint="eastAsia"/>
                <w:spacing w:val="2"/>
                <w:szCs w:val="21"/>
              </w:rPr>
              <w:t>归属于母公司其他权益持有者的权益</w:t>
            </w:r>
          </w:p>
        </w:tc>
        <w:tc>
          <w:tcPr>
            <w:tcW w:w="1065" w:type="pct"/>
            <w:shd w:val="clear" w:color="auto" w:fill="auto"/>
            <w:vAlign w:val="center"/>
          </w:tcPr>
          <w:p w14:paraId="5156F3A4" w14:textId="77777777" w:rsidR="00B50EDE" w:rsidRPr="003F349F" w:rsidRDefault="00B50EDE" w:rsidP="00176B00">
            <w:pPr>
              <w:adjustRightInd w:val="0"/>
              <w:jc w:val="right"/>
              <w:rPr>
                <w:rFonts w:ascii="宋体" w:hAnsi="宋体"/>
                <w:szCs w:val="21"/>
              </w:rPr>
            </w:pPr>
          </w:p>
        </w:tc>
        <w:tc>
          <w:tcPr>
            <w:tcW w:w="1125" w:type="pct"/>
            <w:shd w:val="clear" w:color="auto" w:fill="auto"/>
            <w:vAlign w:val="center"/>
          </w:tcPr>
          <w:p w14:paraId="0FCDB7B8" w14:textId="77777777" w:rsidR="00B50EDE" w:rsidRPr="003F349F" w:rsidRDefault="00B50EDE" w:rsidP="00176B00">
            <w:pPr>
              <w:adjustRightInd w:val="0"/>
              <w:jc w:val="right"/>
              <w:rPr>
                <w:rFonts w:ascii="宋体" w:hAnsi="宋体"/>
                <w:szCs w:val="21"/>
              </w:rPr>
            </w:pPr>
          </w:p>
        </w:tc>
      </w:tr>
      <w:tr w:rsidR="003F349F" w:rsidRPr="001A7E18" w14:paraId="4C980FF2" w14:textId="77777777" w:rsidTr="00176B00">
        <w:trPr>
          <w:cantSplit/>
          <w:trHeight w:val="454"/>
          <w:jc w:val="center"/>
        </w:trPr>
        <w:tc>
          <w:tcPr>
            <w:tcW w:w="2810" w:type="pct"/>
            <w:shd w:val="clear" w:color="auto" w:fill="auto"/>
            <w:vAlign w:val="center"/>
          </w:tcPr>
          <w:p w14:paraId="43796713" w14:textId="77777777" w:rsidR="00B50EDE" w:rsidRPr="003F349F" w:rsidRDefault="00B50EDE" w:rsidP="00176B00">
            <w:pPr>
              <w:adjustRightInd w:val="0"/>
              <w:ind w:firstLineChars="400" w:firstLine="856"/>
              <w:jc w:val="left"/>
              <w:rPr>
                <w:rFonts w:ascii="宋体" w:hAnsi="宋体"/>
                <w:spacing w:val="2"/>
                <w:szCs w:val="21"/>
              </w:rPr>
            </w:pPr>
            <w:bookmarkStart w:id="4016" w:name="PO_优先股、永续债等金融工具_持有者信息_7" w:colFirst="1" w:colLast="1"/>
            <w:bookmarkStart w:id="4017" w:name="PO_优先股、永续债等金融工具_持有者信息_8" w:colFirst="2" w:colLast="2"/>
            <w:bookmarkEnd w:id="4014"/>
            <w:bookmarkEnd w:id="4015"/>
            <w:r w:rsidRPr="003F349F">
              <w:rPr>
                <w:rFonts w:ascii="宋体" w:hAnsi="宋体" w:hint="eastAsia"/>
                <w:spacing w:val="2"/>
                <w:szCs w:val="21"/>
              </w:rPr>
              <w:t>其中：净利润</w:t>
            </w:r>
          </w:p>
        </w:tc>
        <w:tc>
          <w:tcPr>
            <w:tcW w:w="1065" w:type="pct"/>
            <w:shd w:val="clear" w:color="auto" w:fill="auto"/>
            <w:vAlign w:val="center"/>
          </w:tcPr>
          <w:p w14:paraId="2374229D" w14:textId="77777777" w:rsidR="00B50EDE" w:rsidRPr="003F349F" w:rsidRDefault="00B50EDE" w:rsidP="00176B00">
            <w:pPr>
              <w:adjustRightInd w:val="0"/>
              <w:jc w:val="right"/>
              <w:rPr>
                <w:rFonts w:ascii="宋体" w:hAnsi="宋体"/>
                <w:szCs w:val="21"/>
              </w:rPr>
            </w:pPr>
          </w:p>
        </w:tc>
        <w:tc>
          <w:tcPr>
            <w:tcW w:w="1125" w:type="pct"/>
            <w:shd w:val="clear" w:color="auto" w:fill="auto"/>
            <w:vAlign w:val="center"/>
          </w:tcPr>
          <w:p w14:paraId="3960AB4A" w14:textId="77777777" w:rsidR="00B50EDE" w:rsidRPr="003F349F" w:rsidRDefault="00B50EDE" w:rsidP="00176B00">
            <w:pPr>
              <w:adjustRightInd w:val="0"/>
              <w:jc w:val="right"/>
              <w:rPr>
                <w:rFonts w:ascii="宋体" w:hAnsi="宋体"/>
                <w:szCs w:val="21"/>
              </w:rPr>
            </w:pPr>
          </w:p>
        </w:tc>
      </w:tr>
      <w:tr w:rsidR="003F349F" w:rsidRPr="001A7E18" w14:paraId="164F254F" w14:textId="77777777" w:rsidTr="00176B00">
        <w:trPr>
          <w:cantSplit/>
          <w:trHeight w:val="454"/>
          <w:jc w:val="center"/>
        </w:trPr>
        <w:tc>
          <w:tcPr>
            <w:tcW w:w="2810" w:type="pct"/>
            <w:shd w:val="clear" w:color="auto" w:fill="auto"/>
            <w:vAlign w:val="center"/>
          </w:tcPr>
          <w:p w14:paraId="00A89D7F" w14:textId="77777777" w:rsidR="00B50EDE" w:rsidRPr="003F349F" w:rsidRDefault="00B50EDE" w:rsidP="00176B00">
            <w:pPr>
              <w:adjustRightInd w:val="0"/>
              <w:ind w:firstLineChars="700" w:firstLine="1498"/>
              <w:jc w:val="left"/>
              <w:rPr>
                <w:rFonts w:ascii="宋体" w:hAnsi="宋体"/>
                <w:spacing w:val="2"/>
                <w:szCs w:val="21"/>
              </w:rPr>
            </w:pPr>
            <w:bookmarkStart w:id="4018" w:name="PO_优先股、永续债等金融工具_持有者信息_9" w:colFirst="1" w:colLast="1"/>
            <w:bookmarkStart w:id="4019" w:name="PO_优先股、永续债等金融工具_持有者信息_10" w:colFirst="2" w:colLast="2"/>
            <w:bookmarkEnd w:id="4016"/>
            <w:bookmarkEnd w:id="4017"/>
            <w:r w:rsidRPr="003F349F">
              <w:rPr>
                <w:rFonts w:ascii="宋体" w:hAnsi="宋体" w:hint="eastAsia"/>
                <w:spacing w:val="2"/>
                <w:szCs w:val="21"/>
              </w:rPr>
              <w:t>综合收益总额</w:t>
            </w:r>
          </w:p>
        </w:tc>
        <w:tc>
          <w:tcPr>
            <w:tcW w:w="1065" w:type="pct"/>
            <w:shd w:val="clear" w:color="auto" w:fill="auto"/>
            <w:vAlign w:val="center"/>
          </w:tcPr>
          <w:p w14:paraId="5FAEB7CC" w14:textId="77777777" w:rsidR="00B50EDE" w:rsidRPr="003F349F" w:rsidRDefault="00B50EDE" w:rsidP="00176B00">
            <w:pPr>
              <w:adjustRightInd w:val="0"/>
              <w:jc w:val="right"/>
              <w:rPr>
                <w:rFonts w:ascii="宋体" w:hAnsi="宋体"/>
                <w:szCs w:val="21"/>
              </w:rPr>
            </w:pPr>
          </w:p>
        </w:tc>
        <w:tc>
          <w:tcPr>
            <w:tcW w:w="1125" w:type="pct"/>
            <w:shd w:val="clear" w:color="auto" w:fill="auto"/>
            <w:vAlign w:val="center"/>
          </w:tcPr>
          <w:p w14:paraId="4CCE02D3" w14:textId="77777777" w:rsidR="00B50EDE" w:rsidRPr="003F349F" w:rsidRDefault="00B50EDE" w:rsidP="00176B00">
            <w:pPr>
              <w:adjustRightInd w:val="0"/>
              <w:jc w:val="right"/>
              <w:rPr>
                <w:rFonts w:ascii="宋体" w:hAnsi="宋体"/>
                <w:szCs w:val="21"/>
              </w:rPr>
            </w:pPr>
          </w:p>
        </w:tc>
      </w:tr>
      <w:tr w:rsidR="003F349F" w:rsidRPr="001A7E18" w14:paraId="047C087F" w14:textId="77777777" w:rsidTr="00176B00">
        <w:trPr>
          <w:cantSplit/>
          <w:trHeight w:val="454"/>
          <w:jc w:val="center"/>
        </w:trPr>
        <w:tc>
          <w:tcPr>
            <w:tcW w:w="2810" w:type="pct"/>
            <w:shd w:val="clear" w:color="auto" w:fill="auto"/>
            <w:vAlign w:val="center"/>
          </w:tcPr>
          <w:p w14:paraId="7556F434" w14:textId="77777777" w:rsidR="00B50EDE" w:rsidRPr="003F349F" w:rsidRDefault="00B50EDE" w:rsidP="00176B00">
            <w:pPr>
              <w:adjustRightInd w:val="0"/>
              <w:ind w:firstLineChars="700" w:firstLine="1498"/>
              <w:jc w:val="left"/>
              <w:rPr>
                <w:rFonts w:ascii="宋体" w:hAnsi="宋体"/>
                <w:spacing w:val="2"/>
                <w:szCs w:val="21"/>
              </w:rPr>
            </w:pPr>
            <w:bookmarkStart w:id="4020" w:name="PO_优先股、永续债等金融工具_持有者信息_11" w:colFirst="1" w:colLast="1"/>
            <w:bookmarkStart w:id="4021" w:name="PO_优先股、永续债等金融工具_持有者信息_12" w:colFirst="2" w:colLast="2"/>
            <w:bookmarkEnd w:id="4018"/>
            <w:bookmarkEnd w:id="4019"/>
            <w:r w:rsidRPr="003F349F">
              <w:rPr>
                <w:rFonts w:ascii="宋体" w:hAnsi="宋体" w:hint="eastAsia"/>
                <w:spacing w:val="2"/>
                <w:szCs w:val="21"/>
              </w:rPr>
              <w:t>当期已分配股利</w:t>
            </w:r>
            <w:r w:rsidRPr="003F349F">
              <w:rPr>
                <w:rFonts w:ascii="宋体" w:hAnsi="宋体"/>
                <w:spacing w:val="2"/>
                <w:szCs w:val="21"/>
              </w:rPr>
              <w:t xml:space="preserve"> </w:t>
            </w:r>
          </w:p>
        </w:tc>
        <w:tc>
          <w:tcPr>
            <w:tcW w:w="1065" w:type="pct"/>
            <w:shd w:val="clear" w:color="auto" w:fill="auto"/>
            <w:vAlign w:val="center"/>
          </w:tcPr>
          <w:p w14:paraId="23E36B0D" w14:textId="77777777" w:rsidR="00B50EDE" w:rsidRPr="003F349F" w:rsidRDefault="00B50EDE" w:rsidP="00176B00">
            <w:pPr>
              <w:adjustRightInd w:val="0"/>
              <w:jc w:val="right"/>
              <w:rPr>
                <w:rFonts w:ascii="宋体" w:hAnsi="宋体"/>
                <w:szCs w:val="21"/>
              </w:rPr>
            </w:pPr>
          </w:p>
        </w:tc>
        <w:tc>
          <w:tcPr>
            <w:tcW w:w="1125" w:type="pct"/>
            <w:shd w:val="clear" w:color="auto" w:fill="auto"/>
            <w:vAlign w:val="center"/>
          </w:tcPr>
          <w:p w14:paraId="668E8472" w14:textId="77777777" w:rsidR="00B50EDE" w:rsidRPr="003F349F" w:rsidRDefault="00B50EDE" w:rsidP="00176B00">
            <w:pPr>
              <w:adjustRightInd w:val="0"/>
              <w:jc w:val="right"/>
              <w:rPr>
                <w:rFonts w:ascii="宋体" w:hAnsi="宋体"/>
                <w:szCs w:val="21"/>
              </w:rPr>
            </w:pPr>
          </w:p>
        </w:tc>
      </w:tr>
      <w:tr w:rsidR="003F349F" w:rsidRPr="001A7E18" w14:paraId="20CA1C28" w14:textId="77777777" w:rsidTr="00176B00">
        <w:trPr>
          <w:cantSplit/>
          <w:trHeight w:val="454"/>
          <w:jc w:val="center"/>
        </w:trPr>
        <w:tc>
          <w:tcPr>
            <w:tcW w:w="2810" w:type="pct"/>
            <w:shd w:val="clear" w:color="auto" w:fill="auto"/>
            <w:vAlign w:val="center"/>
          </w:tcPr>
          <w:p w14:paraId="255EA603" w14:textId="77777777" w:rsidR="00B50EDE" w:rsidRPr="003F349F" w:rsidRDefault="00B50EDE" w:rsidP="00176B00">
            <w:pPr>
              <w:adjustRightInd w:val="0"/>
              <w:ind w:firstLineChars="700" w:firstLine="1498"/>
              <w:jc w:val="left"/>
              <w:rPr>
                <w:rFonts w:ascii="宋体" w:hAnsi="宋体"/>
                <w:spacing w:val="2"/>
                <w:szCs w:val="21"/>
              </w:rPr>
            </w:pPr>
            <w:bookmarkStart w:id="4022" w:name="PO_优先股、永续债等金融工具_持有者信息_13" w:colFirst="1" w:colLast="1"/>
            <w:bookmarkStart w:id="4023" w:name="PO_优先股、永续债等金融工具_持有者信息_14" w:colFirst="2" w:colLast="2"/>
            <w:bookmarkEnd w:id="4020"/>
            <w:bookmarkEnd w:id="4021"/>
            <w:r w:rsidRPr="003F349F">
              <w:rPr>
                <w:rFonts w:ascii="宋体" w:hAnsi="宋体" w:hint="eastAsia"/>
                <w:spacing w:val="2"/>
                <w:szCs w:val="21"/>
              </w:rPr>
              <w:t>累计未分配股利</w:t>
            </w:r>
          </w:p>
        </w:tc>
        <w:tc>
          <w:tcPr>
            <w:tcW w:w="1065" w:type="pct"/>
            <w:shd w:val="clear" w:color="auto" w:fill="auto"/>
            <w:vAlign w:val="center"/>
          </w:tcPr>
          <w:p w14:paraId="3B138B92" w14:textId="77777777" w:rsidR="00B50EDE" w:rsidRPr="003F349F" w:rsidRDefault="00B50EDE" w:rsidP="00176B00">
            <w:pPr>
              <w:adjustRightInd w:val="0"/>
              <w:jc w:val="right"/>
              <w:rPr>
                <w:rFonts w:ascii="宋体" w:hAnsi="宋体"/>
                <w:szCs w:val="21"/>
              </w:rPr>
            </w:pPr>
          </w:p>
        </w:tc>
        <w:tc>
          <w:tcPr>
            <w:tcW w:w="1125" w:type="pct"/>
            <w:shd w:val="clear" w:color="auto" w:fill="auto"/>
            <w:vAlign w:val="center"/>
          </w:tcPr>
          <w:p w14:paraId="77DE28A4" w14:textId="77777777" w:rsidR="00B50EDE" w:rsidRPr="003F349F" w:rsidRDefault="00B50EDE" w:rsidP="00176B00">
            <w:pPr>
              <w:adjustRightInd w:val="0"/>
              <w:jc w:val="right"/>
              <w:rPr>
                <w:rFonts w:ascii="宋体" w:hAnsi="宋体"/>
                <w:szCs w:val="21"/>
              </w:rPr>
            </w:pPr>
          </w:p>
        </w:tc>
      </w:tr>
      <w:tr w:rsidR="003F349F" w:rsidRPr="001A7E18" w14:paraId="74A6A9D2" w14:textId="77777777" w:rsidTr="00176B00">
        <w:trPr>
          <w:cantSplit/>
          <w:trHeight w:val="454"/>
          <w:jc w:val="center"/>
        </w:trPr>
        <w:tc>
          <w:tcPr>
            <w:tcW w:w="2810" w:type="pct"/>
            <w:shd w:val="clear" w:color="auto" w:fill="auto"/>
            <w:vAlign w:val="center"/>
          </w:tcPr>
          <w:p w14:paraId="04A6F8AF" w14:textId="77777777" w:rsidR="00B50EDE" w:rsidRPr="003F349F" w:rsidRDefault="00B50EDE" w:rsidP="00176B00">
            <w:pPr>
              <w:adjustRightInd w:val="0"/>
              <w:jc w:val="left"/>
              <w:rPr>
                <w:rFonts w:ascii="宋体" w:hAnsi="宋体"/>
                <w:spacing w:val="2"/>
                <w:szCs w:val="21"/>
              </w:rPr>
            </w:pPr>
            <w:bookmarkStart w:id="4024" w:name="PO_优先股、永续债等金融工具_持有者信息_15" w:colFirst="1" w:colLast="1"/>
            <w:bookmarkStart w:id="4025" w:name="PO_优先股、永续债等金融工具_持有者信息_16" w:colFirst="2" w:colLast="2"/>
            <w:bookmarkEnd w:id="4022"/>
            <w:bookmarkEnd w:id="4023"/>
            <w:r w:rsidRPr="003F349F">
              <w:rPr>
                <w:rFonts w:ascii="宋体" w:hAnsi="宋体" w:hint="eastAsia"/>
                <w:spacing w:val="2"/>
                <w:szCs w:val="21"/>
              </w:rPr>
              <w:t>归属于少数股东的权益</w:t>
            </w:r>
          </w:p>
        </w:tc>
        <w:tc>
          <w:tcPr>
            <w:tcW w:w="1065" w:type="pct"/>
            <w:shd w:val="clear" w:color="auto" w:fill="auto"/>
            <w:vAlign w:val="center"/>
          </w:tcPr>
          <w:p w14:paraId="149F165D" w14:textId="77777777" w:rsidR="00B50EDE" w:rsidRPr="003F349F" w:rsidRDefault="00B50EDE" w:rsidP="00176B00">
            <w:pPr>
              <w:adjustRightInd w:val="0"/>
              <w:jc w:val="right"/>
              <w:rPr>
                <w:rFonts w:ascii="宋体" w:hAnsi="宋体"/>
                <w:szCs w:val="21"/>
              </w:rPr>
            </w:pPr>
          </w:p>
        </w:tc>
        <w:tc>
          <w:tcPr>
            <w:tcW w:w="1125" w:type="pct"/>
            <w:shd w:val="clear" w:color="auto" w:fill="auto"/>
            <w:vAlign w:val="center"/>
          </w:tcPr>
          <w:p w14:paraId="36299785" w14:textId="77777777" w:rsidR="00B50EDE" w:rsidRPr="003F349F" w:rsidRDefault="00B50EDE" w:rsidP="00176B00">
            <w:pPr>
              <w:adjustRightInd w:val="0"/>
              <w:jc w:val="right"/>
              <w:rPr>
                <w:rFonts w:ascii="宋体" w:hAnsi="宋体"/>
                <w:szCs w:val="21"/>
              </w:rPr>
            </w:pPr>
          </w:p>
        </w:tc>
      </w:tr>
      <w:tr w:rsidR="003F349F" w:rsidRPr="001A7E18" w14:paraId="5D35E415" w14:textId="77777777" w:rsidTr="00176B00">
        <w:trPr>
          <w:cantSplit/>
          <w:trHeight w:val="454"/>
          <w:jc w:val="center"/>
        </w:trPr>
        <w:tc>
          <w:tcPr>
            <w:tcW w:w="2810" w:type="pct"/>
            <w:shd w:val="clear" w:color="auto" w:fill="auto"/>
            <w:vAlign w:val="center"/>
          </w:tcPr>
          <w:p w14:paraId="38CDDBB2" w14:textId="77777777" w:rsidR="00B50EDE" w:rsidRPr="003F349F" w:rsidRDefault="00B50EDE" w:rsidP="00176B00">
            <w:pPr>
              <w:adjustRightInd w:val="0"/>
              <w:ind w:firstLineChars="200" w:firstLine="428"/>
              <w:jc w:val="left"/>
              <w:rPr>
                <w:rFonts w:ascii="宋体" w:hAnsi="宋体"/>
                <w:spacing w:val="2"/>
                <w:szCs w:val="21"/>
              </w:rPr>
            </w:pPr>
            <w:bookmarkStart w:id="4026" w:name="PO_优先股、永续债等金融工具_持有者信息_17" w:colFirst="1" w:colLast="1"/>
            <w:bookmarkStart w:id="4027" w:name="PO_优先股、永续债等金融工具_持有者信息_18" w:colFirst="2" w:colLast="2"/>
            <w:bookmarkEnd w:id="4024"/>
            <w:bookmarkEnd w:id="4025"/>
            <w:r w:rsidRPr="003F349F">
              <w:rPr>
                <w:rFonts w:ascii="宋体" w:hAnsi="宋体" w:hint="eastAsia"/>
                <w:spacing w:val="2"/>
                <w:szCs w:val="21"/>
              </w:rPr>
              <w:t>归属于普通股少数股东的权益</w:t>
            </w:r>
          </w:p>
        </w:tc>
        <w:tc>
          <w:tcPr>
            <w:tcW w:w="1065" w:type="pct"/>
            <w:shd w:val="clear" w:color="auto" w:fill="auto"/>
            <w:vAlign w:val="center"/>
          </w:tcPr>
          <w:p w14:paraId="4C71FFA0" w14:textId="77777777" w:rsidR="00B50EDE" w:rsidRPr="003F349F" w:rsidRDefault="00B50EDE" w:rsidP="00176B00">
            <w:pPr>
              <w:adjustRightInd w:val="0"/>
              <w:jc w:val="right"/>
              <w:rPr>
                <w:rFonts w:ascii="宋体" w:hAnsi="宋体"/>
                <w:szCs w:val="21"/>
              </w:rPr>
            </w:pPr>
          </w:p>
        </w:tc>
        <w:tc>
          <w:tcPr>
            <w:tcW w:w="1125" w:type="pct"/>
            <w:shd w:val="clear" w:color="auto" w:fill="auto"/>
            <w:vAlign w:val="center"/>
          </w:tcPr>
          <w:p w14:paraId="4C686D4C" w14:textId="77777777" w:rsidR="00B50EDE" w:rsidRPr="003F349F" w:rsidRDefault="00B50EDE" w:rsidP="00176B00">
            <w:pPr>
              <w:adjustRightInd w:val="0"/>
              <w:jc w:val="right"/>
              <w:rPr>
                <w:rFonts w:ascii="宋体" w:hAnsi="宋体"/>
                <w:szCs w:val="21"/>
              </w:rPr>
            </w:pPr>
          </w:p>
        </w:tc>
      </w:tr>
      <w:tr w:rsidR="003F349F" w:rsidRPr="001A7E18" w14:paraId="68CCA49C" w14:textId="77777777" w:rsidTr="00176B00">
        <w:trPr>
          <w:cantSplit/>
          <w:trHeight w:val="454"/>
          <w:jc w:val="center"/>
        </w:trPr>
        <w:tc>
          <w:tcPr>
            <w:tcW w:w="2810" w:type="pct"/>
            <w:shd w:val="clear" w:color="auto" w:fill="auto"/>
            <w:vAlign w:val="center"/>
          </w:tcPr>
          <w:p w14:paraId="777BF3E9" w14:textId="77777777" w:rsidR="00B50EDE" w:rsidRPr="003F349F" w:rsidRDefault="00B50EDE" w:rsidP="00176B00">
            <w:pPr>
              <w:adjustRightInd w:val="0"/>
              <w:ind w:firstLineChars="200" w:firstLine="428"/>
              <w:jc w:val="left"/>
              <w:rPr>
                <w:rFonts w:ascii="宋体" w:hAnsi="宋体"/>
                <w:spacing w:val="2"/>
                <w:szCs w:val="21"/>
              </w:rPr>
            </w:pPr>
            <w:bookmarkStart w:id="4028" w:name="PO_优先股、永续债等金融工具_持有者信息_19" w:colFirst="1" w:colLast="1"/>
            <w:bookmarkStart w:id="4029" w:name="PO_优先股、永续债等金融工具_持有者信息_20" w:colFirst="2" w:colLast="2"/>
            <w:bookmarkEnd w:id="4026"/>
            <w:bookmarkEnd w:id="4027"/>
            <w:r w:rsidRPr="003F349F">
              <w:rPr>
                <w:rFonts w:ascii="宋体" w:hAnsi="宋体" w:hint="eastAsia"/>
                <w:spacing w:val="2"/>
                <w:szCs w:val="21"/>
              </w:rPr>
              <w:t>归属于少数股东其他权益工具持有者的权益</w:t>
            </w:r>
          </w:p>
        </w:tc>
        <w:tc>
          <w:tcPr>
            <w:tcW w:w="1065" w:type="pct"/>
            <w:shd w:val="clear" w:color="auto" w:fill="auto"/>
            <w:vAlign w:val="center"/>
          </w:tcPr>
          <w:p w14:paraId="69491C44" w14:textId="77777777" w:rsidR="00B50EDE" w:rsidRPr="003F349F" w:rsidRDefault="00B50EDE" w:rsidP="00176B00">
            <w:pPr>
              <w:adjustRightInd w:val="0"/>
              <w:jc w:val="right"/>
              <w:rPr>
                <w:rFonts w:ascii="宋体" w:hAnsi="宋体"/>
                <w:szCs w:val="21"/>
              </w:rPr>
            </w:pPr>
          </w:p>
        </w:tc>
        <w:tc>
          <w:tcPr>
            <w:tcW w:w="1125" w:type="pct"/>
            <w:shd w:val="clear" w:color="auto" w:fill="auto"/>
            <w:vAlign w:val="center"/>
          </w:tcPr>
          <w:p w14:paraId="34CE48D3" w14:textId="77777777" w:rsidR="00B50EDE" w:rsidRPr="003F349F" w:rsidRDefault="00B50EDE" w:rsidP="00176B00">
            <w:pPr>
              <w:adjustRightInd w:val="0"/>
              <w:jc w:val="right"/>
              <w:rPr>
                <w:rFonts w:ascii="宋体" w:hAnsi="宋体"/>
                <w:szCs w:val="21"/>
              </w:rPr>
            </w:pPr>
          </w:p>
        </w:tc>
      </w:tr>
      <w:bookmarkEnd w:id="4028"/>
      <w:bookmarkEnd w:id="4029"/>
    </w:tbl>
    <w:p w14:paraId="0DD3EC56" w14:textId="77777777" w:rsidR="00B50EDE" w:rsidRPr="00B86E59" w:rsidRDefault="00B50EDE" w:rsidP="004873B1">
      <w:pPr>
        <w:spacing w:line="360" w:lineRule="auto"/>
        <w:ind w:firstLineChars="200" w:firstLine="420"/>
        <w:rPr>
          <w:rFonts w:ascii="宋体" w:hAnsi="宋体"/>
          <w:szCs w:val="21"/>
        </w:rPr>
      </w:pPr>
    </w:p>
    <w:p w14:paraId="161E55CB" w14:textId="195C191C" w:rsidR="004053A9" w:rsidRPr="003A10D7" w:rsidRDefault="003A10D7" w:rsidP="003A10D7">
      <w:pPr>
        <w:pStyle w:val="3"/>
        <w:ind w:firstLineChars="200"/>
      </w:pPr>
      <w:bookmarkStart w:id="4030" w:name="PO_租赁负债"/>
      <w:bookmarkEnd w:id="3941"/>
      <w:r>
        <w:t xml:space="preserve"> </w:t>
      </w:r>
      <w:r w:rsidR="004053A9" w:rsidRPr="003A10D7">
        <w:rPr>
          <w:rFonts w:hint="eastAsia"/>
        </w:rPr>
        <w:t>租赁负债</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684"/>
        <w:gridCol w:w="1916"/>
        <w:gridCol w:w="1916"/>
      </w:tblGrid>
      <w:tr w:rsidR="001A7E18" w:rsidRPr="001A7E18" w14:paraId="65205D0B" w14:textId="77777777" w:rsidTr="00176B00">
        <w:trPr>
          <w:cantSplit/>
          <w:trHeight w:val="454"/>
          <w:tblHeader/>
          <w:jc w:val="center"/>
        </w:trPr>
        <w:tc>
          <w:tcPr>
            <w:tcW w:w="2750" w:type="pct"/>
            <w:shd w:val="clear" w:color="auto" w:fill="auto"/>
            <w:vAlign w:val="center"/>
          </w:tcPr>
          <w:p w14:paraId="24CE0937" w14:textId="16B56B9C" w:rsidR="004053A9" w:rsidRPr="001A7E18" w:rsidRDefault="001A7E18"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1125" w:type="pct"/>
            <w:shd w:val="clear" w:color="auto" w:fill="auto"/>
            <w:vAlign w:val="center"/>
          </w:tcPr>
          <w:p w14:paraId="0F444CDD" w14:textId="77777777" w:rsidR="004053A9" w:rsidRPr="001A7E18" w:rsidRDefault="004053A9" w:rsidP="00176B00">
            <w:pPr>
              <w:adjustRightInd w:val="0"/>
              <w:jc w:val="center"/>
              <w:rPr>
                <w:rFonts w:ascii="宋体" w:hAnsi="宋体"/>
                <w:szCs w:val="21"/>
              </w:rPr>
            </w:pPr>
            <w:r w:rsidRPr="001A7E18">
              <w:rPr>
                <w:rFonts w:ascii="宋体" w:hAnsi="宋体" w:hint="eastAsia"/>
                <w:szCs w:val="21"/>
              </w:rPr>
              <w:t>期末数</w:t>
            </w:r>
          </w:p>
        </w:tc>
        <w:tc>
          <w:tcPr>
            <w:tcW w:w="1125" w:type="pct"/>
            <w:shd w:val="clear" w:color="auto" w:fill="auto"/>
            <w:vAlign w:val="center"/>
          </w:tcPr>
          <w:p w14:paraId="4A457182" w14:textId="77777777" w:rsidR="004053A9" w:rsidRPr="001A7E18" w:rsidRDefault="004053A9" w:rsidP="00176B00">
            <w:pPr>
              <w:adjustRightInd w:val="0"/>
              <w:jc w:val="center"/>
              <w:rPr>
                <w:rFonts w:ascii="宋体" w:hAnsi="宋体"/>
                <w:szCs w:val="21"/>
              </w:rPr>
            </w:pPr>
            <w:r w:rsidRPr="001A7E18">
              <w:rPr>
                <w:rFonts w:ascii="宋体" w:hAnsi="宋体" w:hint="eastAsia"/>
                <w:szCs w:val="21"/>
              </w:rPr>
              <w:t>期初数</w:t>
            </w:r>
          </w:p>
        </w:tc>
      </w:tr>
      <w:tr w:rsidR="001A7E18" w:rsidRPr="001A7E18" w14:paraId="5DC0D7DA" w14:textId="77777777" w:rsidTr="00176B00">
        <w:trPr>
          <w:cantSplit/>
          <w:trHeight w:val="454"/>
          <w:jc w:val="center"/>
        </w:trPr>
        <w:tc>
          <w:tcPr>
            <w:tcW w:w="2750" w:type="pct"/>
            <w:shd w:val="clear" w:color="auto" w:fill="auto"/>
            <w:vAlign w:val="center"/>
          </w:tcPr>
          <w:p w14:paraId="259E6084" w14:textId="77777777" w:rsidR="004053A9" w:rsidRPr="00176B00" w:rsidRDefault="004053A9" w:rsidP="00176B00">
            <w:pPr>
              <w:adjustRightInd w:val="0"/>
              <w:jc w:val="left"/>
              <w:rPr>
                <w:rFonts w:ascii="宋体" w:hAnsi="宋体"/>
                <w:spacing w:val="2"/>
                <w:szCs w:val="21"/>
              </w:rPr>
            </w:pPr>
            <w:bookmarkStart w:id="4031" w:name="PO_租赁负债_明细_1" w:colFirst="1" w:colLast="1"/>
            <w:bookmarkStart w:id="4032" w:name="PO_租赁负债_明细_2" w:colFirst="2" w:colLast="2"/>
            <w:r w:rsidRPr="00176B00">
              <w:rPr>
                <w:rFonts w:ascii="宋体" w:hAnsi="宋体" w:cs="宋体" w:hint="eastAsia"/>
                <w:kern w:val="0"/>
                <w:szCs w:val="21"/>
              </w:rPr>
              <w:t>租赁付款额</w:t>
            </w:r>
          </w:p>
        </w:tc>
        <w:tc>
          <w:tcPr>
            <w:tcW w:w="1125" w:type="pct"/>
            <w:shd w:val="clear" w:color="auto" w:fill="auto"/>
            <w:vAlign w:val="center"/>
          </w:tcPr>
          <w:p w14:paraId="47E9628C" w14:textId="77777777" w:rsidR="004053A9" w:rsidRPr="001A7E18" w:rsidRDefault="004053A9" w:rsidP="00176B00">
            <w:pPr>
              <w:adjustRightInd w:val="0"/>
              <w:jc w:val="right"/>
              <w:rPr>
                <w:rFonts w:ascii="宋体" w:hAnsi="宋体"/>
                <w:szCs w:val="21"/>
              </w:rPr>
            </w:pPr>
          </w:p>
        </w:tc>
        <w:tc>
          <w:tcPr>
            <w:tcW w:w="1125" w:type="pct"/>
            <w:shd w:val="clear" w:color="auto" w:fill="auto"/>
            <w:vAlign w:val="center"/>
          </w:tcPr>
          <w:p w14:paraId="5F767058" w14:textId="77777777" w:rsidR="004053A9" w:rsidRPr="001A7E18" w:rsidRDefault="004053A9" w:rsidP="00176B00">
            <w:pPr>
              <w:adjustRightInd w:val="0"/>
              <w:jc w:val="right"/>
              <w:rPr>
                <w:rFonts w:ascii="宋体" w:hAnsi="宋体"/>
                <w:szCs w:val="21"/>
              </w:rPr>
            </w:pPr>
          </w:p>
        </w:tc>
      </w:tr>
      <w:tr w:rsidR="001A7E18" w:rsidRPr="001A7E18" w14:paraId="20BFA4AA" w14:textId="77777777" w:rsidTr="00176B00">
        <w:trPr>
          <w:cantSplit/>
          <w:trHeight w:val="454"/>
          <w:jc w:val="center"/>
        </w:trPr>
        <w:tc>
          <w:tcPr>
            <w:tcW w:w="2750" w:type="pct"/>
            <w:shd w:val="clear" w:color="auto" w:fill="auto"/>
            <w:vAlign w:val="center"/>
          </w:tcPr>
          <w:p w14:paraId="4A25B803" w14:textId="77777777" w:rsidR="004053A9" w:rsidRPr="00176B00" w:rsidRDefault="00DE0229" w:rsidP="00176B00">
            <w:pPr>
              <w:adjustRightInd w:val="0"/>
              <w:jc w:val="left"/>
              <w:rPr>
                <w:rFonts w:ascii="宋体" w:hAnsi="宋体"/>
                <w:spacing w:val="2"/>
                <w:szCs w:val="21"/>
              </w:rPr>
            </w:pPr>
            <w:bookmarkStart w:id="4033" w:name="PO_租赁负债_明细_3" w:colFirst="1" w:colLast="1"/>
            <w:bookmarkStart w:id="4034" w:name="PO_租赁负债_明细_4" w:colFirst="2" w:colLast="2"/>
            <w:bookmarkEnd w:id="4031"/>
            <w:bookmarkEnd w:id="4032"/>
            <w:r w:rsidRPr="00176B00">
              <w:rPr>
                <w:rFonts w:ascii="宋体" w:hAnsi="宋体" w:cs="宋体" w:hint="eastAsia"/>
                <w:kern w:val="0"/>
                <w:szCs w:val="21"/>
              </w:rPr>
              <w:t>减：</w:t>
            </w:r>
            <w:r w:rsidR="004053A9" w:rsidRPr="00176B00">
              <w:rPr>
                <w:rFonts w:ascii="宋体" w:hAnsi="宋体" w:cs="宋体" w:hint="eastAsia"/>
                <w:kern w:val="0"/>
                <w:szCs w:val="21"/>
              </w:rPr>
              <w:t>未确认的融资费用</w:t>
            </w:r>
          </w:p>
        </w:tc>
        <w:tc>
          <w:tcPr>
            <w:tcW w:w="1125" w:type="pct"/>
            <w:shd w:val="clear" w:color="auto" w:fill="auto"/>
            <w:vAlign w:val="center"/>
          </w:tcPr>
          <w:p w14:paraId="2411218F" w14:textId="77777777" w:rsidR="004053A9" w:rsidRPr="001A7E18" w:rsidRDefault="004053A9" w:rsidP="00176B00">
            <w:pPr>
              <w:adjustRightInd w:val="0"/>
              <w:jc w:val="right"/>
              <w:rPr>
                <w:rFonts w:ascii="宋体" w:hAnsi="宋体"/>
                <w:szCs w:val="21"/>
              </w:rPr>
            </w:pPr>
          </w:p>
        </w:tc>
        <w:tc>
          <w:tcPr>
            <w:tcW w:w="1125" w:type="pct"/>
            <w:shd w:val="clear" w:color="auto" w:fill="auto"/>
            <w:vAlign w:val="center"/>
          </w:tcPr>
          <w:p w14:paraId="404135F4" w14:textId="77777777" w:rsidR="004053A9" w:rsidRPr="001A7E18" w:rsidRDefault="004053A9" w:rsidP="00176B00">
            <w:pPr>
              <w:adjustRightInd w:val="0"/>
              <w:jc w:val="right"/>
              <w:rPr>
                <w:rFonts w:ascii="宋体" w:hAnsi="宋体"/>
                <w:szCs w:val="21"/>
              </w:rPr>
            </w:pPr>
          </w:p>
        </w:tc>
      </w:tr>
      <w:tr w:rsidR="001A7E18" w:rsidRPr="001A7E18" w14:paraId="5486FC47" w14:textId="77777777" w:rsidTr="00176B00">
        <w:trPr>
          <w:cantSplit/>
          <w:trHeight w:val="454"/>
          <w:jc w:val="center"/>
        </w:trPr>
        <w:tc>
          <w:tcPr>
            <w:tcW w:w="2750" w:type="pct"/>
            <w:shd w:val="clear" w:color="auto" w:fill="auto"/>
            <w:vAlign w:val="center"/>
          </w:tcPr>
          <w:p w14:paraId="731CCB1F" w14:textId="77777777" w:rsidR="004053A9" w:rsidRPr="00176B00" w:rsidRDefault="004053A9" w:rsidP="00176B00">
            <w:pPr>
              <w:adjustRightInd w:val="0"/>
              <w:ind w:firstLineChars="200" w:firstLine="420"/>
              <w:jc w:val="left"/>
              <w:rPr>
                <w:rFonts w:ascii="宋体" w:hAnsi="宋体"/>
                <w:spacing w:val="2"/>
                <w:szCs w:val="21"/>
              </w:rPr>
            </w:pPr>
            <w:bookmarkStart w:id="4035" w:name="PO_租赁负债_明细_5" w:colFirst="1" w:colLast="1"/>
            <w:bookmarkStart w:id="4036" w:name="PO_租赁负债_明细_6" w:colFirst="2" w:colLast="2"/>
            <w:bookmarkEnd w:id="4033"/>
            <w:bookmarkEnd w:id="4034"/>
            <w:r w:rsidRPr="00176B00">
              <w:rPr>
                <w:rFonts w:ascii="宋体" w:hAnsi="宋体" w:cs="宋体" w:hint="eastAsia"/>
                <w:kern w:val="0"/>
                <w:szCs w:val="21"/>
              </w:rPr>
              <w:t>重分类至一年内到期的非流动负债</w:t>
            </w:r>
          </w:p>
        </w:tc>
        <w:tc>
          <w:tcPr>
            <w:tcW w:w="1125" w:type="pct"/>
            <w:shd w:val="clear" w:color="auto" w:fill="auto"/>
            <w:vAlign w:val="center"/>
          </w:tcPr>
          <w:p w14:paraId="32A95B66" w14:textId="77777777" w:rsidR="004053A9" w:rsidRPr="001A7E18" w:rsidRDefault="004053A9" w:rsidP="00176B00">
            <w:pPr>
              <w:adjustRightInd w:val="0"/>
              <w:jc w:val="right"/>
              <w:rPr>
                <w:rFonts w:ascii="宋体" w:hAnsi="宋体"/>
                <w:szCs w:val="21"/>
              </w:rPr>
            </w:pPr>
          </w:p>
        </w:tc>
        <w:tc>
          <w:tcPr>
            <w:tcW w:w="1125" w:type="pct"/>
            <w:shd w:val="clear" w:color="auto" w:fill="auto"/>
            <w:vAlign w:val="center"/>
          </w:tcPr>
          <w:p w14:paraId="26242AB4" w14:textId="77777777" w:rsidR="004053A9" w:rsidRPr="001A7E18" w:rsidRDefault="004053A9" w:rsidP="00176B00">
            <w:pPr>
              <w:adjustRightInd w:val="0"/>
              <w:jc w:val="right"/>
              <w:rPr>
                <w:rFonts w:ascii="宋体" w:hAnsi="宋体"/>
                <w:szCs w:val="21"/>
              </w:rPr>
            </w:pPr>
          </w:p>
        </w:tc>
      </w:tr>
      <w:tr w:rsidR="001A7E18" w:rsidRPr="001A7E18" w14:paraId="29CF3B11" w14:textId="77777777" w:rsidTr="00176B00">
        <w:trPr>
          <w:cantSplit/>
          <w:trHeight w:val="454"/>
          <w:jc w:val="center"/>
        </w:trPr>
        <w:tc>
          <w:tcPr>
            <w:tcW w:w="2750" w:type="pct"/>
            <w:shd w:val="clear" w:color="auto" w:fill="auto"/>
            <w:vAlign w:val="center"/>
          </w:tcPr>
          <w:p w14:paraId="5989152B" w14:textId="7054D6E6" w:rsidR="004053A9" w:rsidRPr="00176B00" w:rsidRDefault="004053A9" w:rsidP="00176B00">
            <w:pPr>
              <w:adjustRightInd w:val="0"/>
              <w:ind w:firstLineChars="200" w:firstLine="420"/>
              <w:jc w:val="left"/>
              <w:rPr>
                <w:rFonts w:ascii="宋体" w:hAnsi="宋体"/>
                <w:spacing w:val="2"/>
                <w:szCs w:val="21"/>
              </w:rPr>
            </w:pPr>
            <w:bookmarkStart w:id="4037" w:name="PO_租赁负债_明细_7" w:colFirst="1" w:colLast="1"/>
            <w:bookmarkStart w:id="4038" w:name="PO_租赁负债_明细_8" w:colFirst="2" w:colLast="2"/>
            <w:bookmarkEnd w:id="4035"/>
            <w:bookmarkEnd w:id="4036"/>
            <w:r w:rsidRPr="00176B00">
              <w:rPr>
                <w:rFonts w:ascii="宋体" w:hAnsi="宋体" w:cs="宋体"/>
                <w:kern w:val="0"/>
                <w:szCs w:val="21"/>
              </w:rPr>
              <w:t>……</w:t>
            </w:r>
          </w:p>
        </w:tc>
        <w:tc>
          <w:tcPr>
            <w:tcW w:w="1125" w:type="pct"/>
            <w:shd w:val="clear" w:color="auto" w:fill="auto"/>
            <w:vAlign w:val="center"/>
          </w:tcPr>
          <w:p w14:paraId="7AFE099B" w14:textId="77777777" w:rsidR="004053A9" w:rsidRPr="001A7E18" w:rsidRDefault="004053A9" w:rsidP="00176B00">
            <w:pPr>
              <w:adjustRightInd w:val="0"/>
              <w:jc w:val="right"/>
              <w:rPr>
                <w:rFonts w:ascii="宋体" w:hAnsi="宋体"/>
                <w:szCs w:val="21"/>
              </w:rPr>
            </w:pPr>
          </w:p>
        </w:tc>
        <w:tc>
          <w:tcPr>
            <w:tcW w:w="1125" w:type="pct"/>
            <w:shd w:val="clear" w:color="auto" w:fill="auto"/>
            <w:vAlign w:val="center"/>
          </w:tcPr>
          <w:p w14:paraId="7EC36A3A" w14:textId="77777777" w:rsidR="004053A9" w:rsidRPr="001A7E18" w:rsidRDefault="004053A9" w:rsidP="00176B00">
            <w:pPr>
              <w:adjustRightInd w:val="0"/>
              <w:jc w:val="right"/>
              <w:rPr>
                <w:rFonts w:ascii="宋体" w:hAnsi="宋体"/>
                <w:szCs w:val="21"/>
              </w:rPr>
            </w:pPr>
          </w:p>
        </w:tc>
      </w:tr>
      <w:tr w:rsidR="001A7E18" w:rsidRPr="001A7E18" w14:paraId="7082236C" w14:textId="77777777" w:rsidTr="00176B00">
        <w:trPr>
          <w:cantSplit/>
          <w:trHeight w:val="454"/>
          <w:jc w:val="center"/>
        </w:trPr>
        <w:tc>
          <w:tcPr>
            <w:tcW w:w="2750" w:type="pct"/>
            <w:shd w:val="clear" w:color="auto" w:fill="auto"/>
            <w:vAlign w:val="center"/>
          </w:tcPr>
          <w:p w14:paraId="0E19C8BB" w14:textId="77777777" w:rsidR="004053A9" w:rsidRPr="00176B00" w:rsidRDefault="004053A9" w:rsidP="00176B00">
            <w:pPr>
              <w:adjustRightInd w:val="0"/>
              <w:jc w:val="left"/>
              <w:rPr>
                <w:rFonts w:ascii="宋体" w:hAnsi="宋体"/>
                <w:spacing w:val="2"/>
                <w:szCs w:val="21"/>
              </w:rPr>
            </w:pPr>
            <w:bookmarkStart w:id="4039" w:name="PO_租赁负债_明细_9" w:colFirst="1" w:colLast="1"/>
            <w:bookmarkStart w:id="4040" w:name="PO_租赁负债_明细_10" w:colFirst="2" w:colLast="2"/>
            <w:bookmarkEnd w:id="4037"/>
            <w:bookmarkEnd w:id="4038"/>
            <w:r w:rsidRPr="00176B00">
              <w:rPr>
                <w:rFonts w:ascii="宋体" w:hAnsi="宋体" w:cs="宋体" w:hint="eastAsia"/>
                <w:kern w:val="0"/>
                <w:szCs w:val="21"/>
              </w:rPr>
              <w:t>租赁负债净额</w:t>
            </w:r>
          </w:p>
        </w:tc>
        <w:tc>
          <w:tcPr>
            <w:tcW w:w="1125" w:type="pct"/>
            <w:shd w:val="clear" w:color="auto" w:fill="auto"/>
            <w:vAlign w:val="center"/>
          </w:tcPr>
          <w:p w14:paraId="0E366156" w14:textId="77777777" w:rsidR="004053A9" w:rsidRPr="001A7E18" w:rsidRDefault="004053A9" w:rsidP="00176B00">
            <w:pPr>
              <w:adjustRightInd w:val="0"/>
              <w:jc w:val="right"/>
              <w:rPr>
                <w:rFonts w:ascii="宋体" w:hAnsi="宋体"/>
                <w:szCs w:val="21"/>
              </w:rPr>
            </w:pPr>
          </w:p>
        </w:tc>
        <w:tc>
          <w:tcPr>
            <w:tcW w:w="1125" w:type="pct"/>
            <w:shd w:val="clear" w:color="auto" w:fill="auto"/>
            <w:vAlign w:val="center"/>
          </w:tcPr>
          <w:p w14:paraId="5740EAF2" w14:textId="77777777" w:rsidR="004053A9" w:rsidRPr="001A7E18" w:rsidRDefault="004053A9" w:rsidP="00176B00">
            <w:pPr>
              <w:adjustRightInd w:val="0"/>
              <w:jc w:val="right"/>
              <w:rPr>
                <w:rFonts w:ascii="宋体" w:hAnsi="宋体"/>
                <w:szCs w:val="21"/>
              </w:rPr>
            </w:pPr>
          </w:p>
        </w:tc>
      </w:tr>
      <w:bookmarkEnd w:id="4030"/>
      <w:bookmarkEnd w:id="4039"/>
      <w:bookmarkEnd w:id="4040"/>
    </w:tbl>
    <w:p w14:paraId="4B95DA73" w14:textId="77777777" w:rsidR="004053A9" w:rsidRPr="00B86E59" w:rsidRDefault="004053A9" w:rsidP="004053A9">
      <w:pPr>
        <w:pStyle w:val="af6"/>
        <w:spacing w:line="360" w:lineRule="auto"/>
        <w:ind w:firstLineChars="200" w:firstLine="480"/>
        <w:jc w:val="both"/>
        <w:rPr>
          <w:rFonts w:ascii="宋体" w:hAnsi="宋体"/>
        </w:rPr>
      </w:pPr>
    </w:p>
    <w:p w14:paraId="4EEA3D20" w14:textId="6D5691EC" w:rsidR="00827621" w:rsidRPr="003A10D7" w:rsidRDefault="003A10D7" w:rsidP="003A10D7">
      <w:pPr>
        <w:pStyle w:val="3"/>
        <w:ind w:firstLineChars="200"/>
      </w:pPr>
      <w:bookmarkStart w:id="4041" w:name="PO_长期应付款"/>
      <w:r>
        <w:t xml:space="preserve"> </w:t>
      </w:r>
      <w:r w:rsidR="00827621" w:rsidRPr="003A10D7">
        <w:rPr>
          <w:rFonts w:hint="eastAsia"/>
        </w:rPr>
        <w:t>长期应付款</w:t>
      </w:r>
    </w:p>
    <w:p w14:paraId="43339108" w14:textId="7951CA63" w:rsidR="001175D9" w:rsidRPr="003A10D7" w:rsidRDefault="003A10D7" w:rsidP="003A10D7">
      <w:pPr>
        <w:pStyle w:val="4"/>
        <w:ind w:firstLineChars="200"/>
      </w:pPr>
      <w:r>
        <w:t xml:space="preserve"> </w:t>
      </w:r>
      <w:r w:rsidR="002721FC" w:rsidRPr="003A10D7">
        <w:rPr>
          <w:rFonts w:hint="eastAsia"/>
        </w:rPr>
        <w:t>明细情况</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213"/>
        <w:gridCol w:w="1402"/>
        <w:gridCol w:w="1540"/>
        <w:gridCol w:w="1540"/>
        <w:gridCol w:w="1821"/>
      </w:tblGrid>
      <w:tr w:rsidR="001A7E18" w:rsidRPr="001A7E18" w14:paraId="2470F7EF" w14:textId="77777777" w:rsidTr="00176B00">
        <w:trPr>
          <w:trHeight w:val="454"/>
          <w:tblHeader/>
        </w:trPr>
        <w:tc>
          <w:tcPr>
            <w:tcW w:w="1299" w:type="pct"/>
            <w:shd w:val="clear" w:color="auto" w:fill="auto"/>
            <w:vAlign w:val="center"/>
          </w:tcPr>
          <w:p w14:paraId="2C4FB361" w14:textId="396305EA" w:rsidR="000959C5" w:rsidRPr="001A7E18" w:rsidRDefault="001A7E18" w:rsidP="00176B00">
            <w:pPr>
              <w:pStyle w:val="a4"/>
              <w:spacing w:after="0" w:line="240" w:lineRule="auto"/>
              <w:ind w:firstLineChars="100" w:firstLine="210"/>
              <w:rPr>
                <w:rFonts w:ascii="宋体" w:hAnsi="宋体"/>
                <w:szCs w:val="21"/>
              </w:rPr>
            </w:pPr>
            <w:r>
              <w:rPr>
                <w:rFonts w:ascii="宋体" w:hAnsi="宋体" w:hint="eastAsia"/>
                <w:szCs w:val="21"/>
              </w:rPr>
              <w:t>项</w:t>
            </w:r>
            <w:r>
              <w:rPr>
                <w:rFonts w:ascii="宋体" w:hAnsi="宋体"/>
                <w:szCs w:val="21"/>
              </w:rPr>
              <w:t xml:space="preserve">  目</w:t>
            </w:r>
          </w:p>
        </w:tc>
        <w:tc>
          <w:tcPr>
            <w:tcW w:w="823" w:type="pct"/>
            <w:shd w:val="clear" w:color="auto" w:fill="auto"/>
            <w:vAlign w:val="center"/>
          </w:tcPr>
          <w:p w14:paraId="08A1510E" w14:textId="77777777" w:rsidR="000959C5" w:rsidRPr="001A7E18" w:rsidRDefault="000959C5" w:rsidP="00176B00">
            <w:pPr>
              <w:adjustRightInd w:val="0"/>
              <w:jc w:val="center"/>
              <w:rPr>
                <w:rFonts w:ascii="宋体" w:hAnsi="宋体"/>
                <w:szCs w:val="21"/>
              </w:rPr>
            </w:pPr>
            <w:r w:rsidRPr="001A7E18">
              <w:rPr>
                <w:rFonts w:ascii="宋体" w:hAnsi="宋体" w:hint="eastAsia"/>
                <w:szCs w:val="21"/>
              </w:rPr>
              <w:t>期</w:t>
            </w:r>
            <w:r w:rsidR="008C513D" w:rsidRPr="001A7E18">
              <w:rPr>
                <w:rFonts w:ascii="宋体" w:hAnsi="宋体" w:hint="eastAsia"/>
                <w:szCs w:val="21"/>
              </w:rPr>
              <w:t>初</w:t>
            </w:r>
            <w:r w:rsidRPr="001A7E18">
              <w:rPr>
                <w:rFonts w:ascii="宋体" w:hAnsi="宋体" w:hint="eastAsia"/>
                <w:szCs w:val="21"/>
              </w:rPr>
              <w:t>数</w:t>
            </w:r>
          </w:p>
        </w:tc>
        <w:tc>
          <w:tcPr>
            <w:tcW w:w="904" w:type="pct"/>
            <w:shd w:val="clear" w:color="auto" w:fill="auto"/>
            <w:vAlign w:val="center"/>
          </w:tcPr>
          <w:p w14:paraId="2FAF3E22" w14:textId="77777777" w:rsidR="000959C5" w:rsidRPr="00176B00" w:rsidRDefault="000959C5" w:rsidP="00176B00">
            <w:pPr>
              <w:adjustRightInd w:val="0"/>
              <w:jc w:val="center"/>
              <w:rPr>
                <w:rFonts w:ascii="宋体" w:hAnsi="宋体"/>
                <w:szCs w:val="21"/>
              </w:rPr>
            </w:pPr>
            <w:r w:rsidRPr="00176B00">
              <w:rPr>
                <w:rFonts w:ascii="宋体" w:hAnsi="宋体" w:cs="宋体" w:hint="eastAsia"/>
                <w:kern w:val="0"/>
                <w:szCs w:val="21"/>
              </w:rPr>
              <w:t>本期增加</w:t>
            </w:r>
          </w:p>
        </w:tc>
        <w:tc>
          <w:tcPr>
            <w:tcW w:w="904" w:type="pct"/>
            <w:shd w:val="clear" w:color="auto" w:fill="auto"/>
            <w:vAlign w:val="center"/>
          </w:tcPr>
          <w:p w14:paraId="70EF7318" w14:textId="77777777" w:rsidR="000959C5" w:rsidRPr="00176B00" w:rsidRDefault="000959C5" w:rsidP="00176B00">
            <w:pPr>
              <w:adjustRightInd w:val="0"/>
              <w:jc w:val="center"/>
              <w:rPr>
                <w:rFonts w:ascii="宋体" w:hAnsi="宋体"/>
                <w:szCs w:val="21"/>
              </w:rPr>
            </w:pPr>
            <w:r w:rsidRPr="00176B00">
              <w:rPr>
                <w:rFonts w:ascii="宋体" w:hAnsi="宋体" w:cs="宋体" w:hint="eastAsia"/>
                <w:kern w:val="0"/>
                <w:szCs w:val="21"/>
              </w:rPr>
              <w:t>本期减少</w:t>
            </w:r>
          </w:p>
        </w:tc>
        <w:tc>
          <w:tcPr>
            <w:tcW w:w="1069" w:type="pct"/>
            <w:shd w:val="clear" w:color="auto" w:fill="auto"/>
            <w:vAlign w:val="center"/>
          </w:tcPr>
          <w:p w14:paraId="2D1F4A45" w14:textId="77777777" w:rsidR="000959C5" w:rsidRPr="001A7E18" w:rsidRDefault="000959C5" w:rsidP="00176B00">
            <w:pPr>
              <w:adjustRightInd w:val="0"/>
              <w:jc w:val="center"/>
              <w:rPr>
                <w:rFonts w:ascii="宋体" w:hAnsi="宋体"/>
                <w:szCs w:val="21"/>
              </w:rPr>
            </w:pPr>
            <w:r w:rsidRPr="001A7E18">
              <w:rPr>
                <w:rFonts w:ascii="宋体" w:hAnsi="宋体" w:hint="eastAsia"/>
                <w:szCs w:val="21"/>
              </w:rPr>
              <w:t>期</w:t>
            </w:r>
            <w:r w:rsidR="008C513D" w:rsidRPr="001A7E18">
              <w:rPr>
                <w:rFonts w:ascii="宋体" w:hAnsi="宋体" w:hint="eastAsia"/>
                <w:szCs w:val="21"/>
              </w:rPr>
              <w:t>末</w:t>
            </w:r>
            <w:r w:rsidRPr="001A7E18">
              <w:rPr>
                <w:rFonts w:ascii="宋体" w:hAnsi="宋体" w:hint="eastAsia"/>
                <w:szCs w:val="21"/>
              </w:rPr>
              <w:t>数</w:t>
            </w:r>
          </w:p>
        </w:tc>
      </w:tr>
      <w:tr w:rsidR="001A7E18" w:rsidRPr="001A7E18" w14:paraId="3794294C" w14:textId="77777777" w:rsidTr="00176B00">
        <w:trPr>
          <w:trHeight w:val="454"/>
        </w:trPr>
        <w:tc>
          <w:tcPr>
            <w:tcW w:w="1299" w:type="pct"/>
            <w:shd w:val="clear" w:color="auto" w:fill="auto"/>
            <w:vAlign w:val="center"/>
          </w:tcPr>
          <w:p w14:paraId="1CE44E83" w14:textId="2BEFFE61" w:rsidR="000959C5" w:rsidRPr="001A7E18" w:rsidRDefault="000959C5" w:rsidP="00176B00">
            <w:pPr>
              <w:pStyle w:val="a4"/>
              <w:spacing w:after="0" w:line="240" w:lineRule="auto"/>
              <w:rPr>
                <w:rFonts w:ascii="宋体" w:hAnsi="宋体"/>
                <w:szCs w:val="21"/>
              </w:rPr>
            </w:pPr>
            <w:bookmarkStart w:id="4042" w:name="PO_长期应付款_明细_1" w:colFirst="1" w:colLast="1"/>
            <w:bookmarkStart w:id="4043" w:name="PO_长期应付款_明细_2" w:colFirst="2" w:colLast="2"/>
            <w:bookmarkStart w:id="4044" w:name="PO_长期应付款_明细_3" w:colFirst="3" w:colLast="3"/>
            <w:bookmarkStart w:id="4045" w:name="PO_长期应付款_明细_4" w:colFirst="4" w:colLast="4"/>
            <w:r w:rsidRPr="001A7E18">
              <w:rPr>
                <w:rFonts w:ascii="宋体" w:hAnsi="宋体" w:hint="eastAsia"/>
                <w:szCs w:val="21"/>
              </w:rPr>
              <w:t>长期应付款</w:t>
            </w:r>
          </w:p>
        </w:tc>
        <w:tc>
          <w:tcPr>
            <w:tcW w:w="823" w:type="pct"/>
            <w:shd w:val="clear" w:color="auto" w:fill="auto"/>
            <w:vAlign w:val="center"/>
          </w:tcPr>
          <w:p w14:paraId="7DA4C463" w14:textId="77777777" w:rsidR="000959C5" w:rsidRPr="001A7E18" w:rsidRDefault="000959C5" w:rsidP="00176B00">
            <w:pPr>
              <w:adjustRightInd w:val="0"/>
              <w:jc w:val="right"/>
              <w:rPr>
                <w:rFonts w:ascii="宋体" w:hAnsi="宋体"/>
                <w:szCs w:val="21"/>
              </w:rPr>
            </w:pPr>
          </w:p>
        </w:tc>
        <w:tc>
          <w:tcPr>
            <w:tcW w:w="904" w:type="pct"/>
            <w:shd w:val="clear" w:color="auto" w:fill="auto"/>
            <w:vAlign w:val="center"/>
          </w:tcPr>
          <w:p w14:paraId="350F1123" w14:textId="77777777" w:rsidR="000959C5" w:rsidRPr="001A7E18" w:rsidRDefault="000959C5" w:rsidP="00176B00">
            <w:pPr>
              <w:adjustRightInd w:val="0"/>
              <w:jc w:val="right"/>
              <w:rPr>
                <w:rFonts w:ascii="宋体" w:hAnsi="宋体"/>
                <w:szCs w:val="21"/>
              </w:rPr>
            </w:pPr>
          </w:p>
        </w:tc>
        <w:tc>
          <w:tcPr>
            <w:tcW w:w="904" w:type="pct"/>
            <w:shd w:val="clear" w:color="auto" w:fill="auto"/>
            <w:vAlign w:val="center"/>
          </w:tcPr>
          <w:p w14:paraId="1E113945" w14:textId="77777777" w:rsidR="000959C5" w:rsidRPr="001A7E18" w:rsidRDefault="000959C5" w:rsidP="00176B00">
            <w:pPr>
              <w:adjustRightInd w:val="0"/>
              <w:jc w:val="right"/>
              <w:rPr>
                <w:rFonts w:ascii="宋体" w:hAnsi="宋体"/>
                <w:szCs w:val="21"/>
              </w:rPr>
            </w:pPr>
          </w:p>
        </w:tc>
        <w:tc>
          <w:tcPr>
            <w:tcW w:w="1069" w:type="pct"/>
            <w:shd w:val="clear" w:color="auto" w:fill="auto"/>
            <w:vAlign w:val="center"/>
          </w:tcPr>
          <w:p w14:paraId="15CEBF78" w14:textId="77777777" w:rsidR="000959C5" w:rsidRPr="001A7E18" w:rsidRDefault="000959C5" w:rsidP="00176B00">
            <w:pPr>
              <w:adjustRightInd w:val="0"/>
              <w:jc w:val="right"/>
              <w:rPr>
                <w:rFonts w:ascii="宋体" w:hAnsi="宋体"/>
                <w:szCs w:val="21"/>
              </w:rPr>
            </w:pPr>
          </w:p>
        </w:tc>
      </w:tr>
      <w:tr w:rsidR="001A7E18" w:rsidRPr="001A7E18" w14:paraId="2E721BE3" w14:textId="77777777" w:rsidTr="00176B00">
        <w:trPr>
          <w:trHeight w:val="454"/>
        </w:trPr>
        <w:tc>
          <w:tcPr>
            <w:tcW w:w="1299" w:type="pct"/>
            <w:shd w:val="clear" w:color="auto" w:fill="auto"/>
            <w:vAlign w:val="center"/>
          </w:tcPr>
          <w:p w14:paraId="4A01261F" w14:textId="77777777" w:rsidR="000959C5" w:rsidRPr="001A7E18" w:rsidRDefault="000959C5" w:rsidP="00176B00">
            <w:pPr>
              <w:pStyle w:val="a4"/>
              <w:spacing w:after="0" w:line="240" w:lineRule="auto"/>
              <w:rPr>
                <w:rFonts w:ascii="宋体" w:hAnsi="宋体"/>
                <w:szCs w:val="21"/>
              </w:rPr>
            </w:pPr>
            <w:bookmarkStart w:id="4046" w:name="PO_长期应付款_明细_5" w:colFirst="1" w:colLast="1"/>
            <w:bookmarkStart w:id="4047" w:name="PO_长期应付款_明细_6" w:colFirst="2" w:colLast="2"/>
            <w:bookmarkStart w:id="4048" w:name="PO_长期应付款_明细_7" w:colFirst="3" w:colLast="3"/>
            <w:bookmarkStart w:id="4049" w:name="PO_长期应付款_明细_8" w:colFirst="4" w:colLast="4"/>
            <w:bookmarkEnd w:id="4042"/>
            <w:bookmarkEnd w:id="4043"/>
            <w:bookmarkEnd w:id="4044"/>
            <w:bookmarkEnd w:id="4045"/>
            <w:r w:rsidRPr="001A7E18">
              <w:rPr>
                <w:rFonts w:ascii="宋体" w:hAnsi="宋体" w:hint="eastAsia"/>
                <w:szCs w:val="21"/>
              </w:rPr>
              <w:t>专项应付款</w:t>
            </w:r>
          </w:p>
        </w:tc>
        <w:tc>
          <w:tcPr>
            <w:tcW w:w="823" w:type="pct"/>
            <w:shd w:val="clear" w:color="auto" w:fill="auto"/>
            <w:vAlign w:val="center"/>
          </w:tcPr>
          <w:p w14:paraId="2920411D" w14:textId="77777777" w:rsidR="000959C5" w:rsidRPr="001A7E18" w:rsidRDefault="000959C5" w:rsidP="00176B00">
            <w:pPr>
              <w:adjustRightInd w:val="0"/>
              <w:jc w:val="right"/>
              <w:rPr>
                <w:rFonts w:ascii="宋体" w:hAnsi="宋体"/>
                <w:szCs w:val="21"/>
              </w:rPr>
            </w:pPr>
          </w:p>
        </w:tc>
        <w:tc>
          <w:tcPr>
            <w:tcW w:w="904" w:type="pct"/>
            <w:shd w:val="clear" w:color="auto" w:fill="auto"/>
            <w:vAlign w:val="center"/>
          </w:tcPr>
          <w:p w14:paraId="556EC4CF" w14:textId="77777777" w:rsidR="000959C5" w:rsidRPr="001A7E18" w:rsidRDefault="000959C5" w:rsidP="00176B00">
            <w:pPr>
              <w:adjustRightInd w:val="0"/>
              <w:jc w:val="right"/>
              <w:rPr>
                <w:rFonts w:ascii="宋体" w:hAnsi="宋体"/>
                <w:szCs w:val="21"/>
              </w:rPr>
            </w:pPr>
          </w:p>
        </w:tc>
        <w:tc>
          <w:tcPr>
            <w:tcW w:w="904" w:type="pct"/>
            <w:shd w:val="clear" w:color="auto" w:fill="auto"/>
            <w:vAlign w:val="center"/>
          </w:tcPr>
          <w:p w14:paraId="158119C9" w14:textId="77777777" w:rsidR="000959C5" w:rsidRPr="001A7E18" w:rsidRDefault="000959C5" w:rsidP="00176B00">
            <w:pPr>
              <w:adjustRightInd w:val="0"/>
              <w:jc w:val="right"/>
              <w:rPr>
                <w:rFonts w:ascii="宋体" w:hAnsi="宋体"/>
                <w:szCs w:val="21"/>
              </w:rPr>
            </w:pPr>
          </w:p>
        </w:tc>
        <w:tc>
          <w:tcPr>
            <w:tcW w:w="1069" w:type="pct"/>
            <w:shd w:val="clear" w:color="auto" w:fill="auto"/>
            <w:vAlign w:val="center"/>
          </w:tcPr>
          <w:p w14:paraId="14C6ECAB" w14:textId="77777777" w:rsidR="000959C5" w:rsidRPr="001A7E18" w:rsidRDefault="000959C5" w:rsidP="00176B00">
            <w:pPr>
              <w:adjustRightInd w:val="0"/>
              <w:jc w:val="right"/>
              <w:rPr>
                <w:rFonts w:ascii="宋体" w:hAnsi="宋体"/>
                <w:szCs w:val="21"/>
              </w:rPr>
            </w:pPr>
          </w:p>
        </w:tc>
      </w:tr>
      <w:tr w:rsidR="001A7E18" w:rsidRPr="001A7E18" w14:paraId="416DD764" w14:textId="77777777" w:rsidTr="00176B00">
        <w:trPr>
          <w:trHeight w:val="454"/>
        </w:trPr>
        <w:tc>
          <w:tcPr>
            <w:tcW w:w="1299" w:type="pct"/>
            <w:shd w:val="clear" w:color="auto" w:fill="auto"/>
            <w:vAlign w:val="center"/>
          </w:tcPr>
          <w:p w14:paraId="6AA49D0B" w14:textId="570B3E23" w:rsidR="000959C5" w:rsidRPr="001A7E18" w:rsidRDefault="001A7E18" w:rsidP="00176B00">
            <w:pPr>
              <w:pStyle w:val="a4"/>
              <w:spacing w:after="0" w:line="240" w:lineRule="auto"/>
              <w:ind w:firstLineChars="100" w:firstLine="210"/>
              <w:rPr>
                <w:rFonts w:ascii="宋体" w:hAnsi="宋体"/>
                <w:szCs w:val="21"/>
              </w:rPr>
            </w:pPr>
            <w:bookmarkStart w:id="4050" w:name="PO_长期应付款_明细_9" w:colFirst="1" w:colLast="1"/>
            <w:bookmarkStart w:id="4051" w:name="PO_长期应付款_明细_10" w:colFirst="2" w:colLast="2"/>
            <w:bookmarkStart w:id="4052" w:name="PO_长期应付款_明细_11" w:colFirst="3" w:colLast="3"/>
            <w:bookmarkStart w:id="4053" w:name="PO_长期应付款_明细_12" w:colFirst="4" w:colLast="4"/>
            <w:bookmarkEnd w:id="4046"/>
            <w:bookmarkEnd w:id="4047"/>
            <w:bookmarkEnd w:id="4048"/>
            <w:bookmarkEnd w:id="4049"/>
            <w:r>
              <w:rPr>
                <w:rFonts w:ascii="宋体" w:hAnsi="宋体" w:hint="eastAsia"/>
                <w:szCs w:val="21"/>
              </w:rPr>
              <w:t>合</w:t>
            </w:r>
            <w:r>
              <w:rPr>
                <w:rFonts w:ascii="宋体" w:hAnsi="宋体"/>
                <w:szCs w:val="21"/>
              </w:rPr>
              <w:t xml:space="preserve">  计</w:t>
            </w:r>
          </w:p>
        </w:tc>
        <w:tc>
          <w:tcPr>
            <w:tcW w:w="823" w:type="pct"/>
            <w:shd w:val="clear" w:color="auto" w:fill="auto"/>
            <w:vAlign w:val="center"/>
          </w:tcPr>
          <w:p w14:paraId="48299712" w14:textId="77777777" w:rsidR="000959C5" w:rsidRPr="001A7E18" w:rsidRDefault="000959C5" w:rsidP="00176B00">
            <w:pPr>
              <w:adjustRightInd w:val="0"/>
              <w:jc w:val="right"/>
              <w:rPr>
                <w:rFonts w:ascii="宋体" w:hAnsi="宋体"/>
                <w:szCs w:val="21"/>
              </w:rPr>
            </w:pPr>
          </w:p>
        </w:tc>
        <w:tc>
          <w:tcPr>
            <w:tcW w:w="904" w:type="pct"/>
            <w:shd w:val="clear" w:color="auto" w:fill="auto"/>
            <w:vAlign w:val="center"/>
          </w:tcPr>
          <w:p w14:paraId="7E9572D7" w14:textId="77777777" w:rsidR="000959C5" w:rsidRPr="001A7E18" w:rsidRDefault="000959C5" w:rsidP="00176B00">
            <w:pPr>
              <w:adjustRightInd w:val="0"/>
              <w:jc w:val="right"/>
              <w:rPr>
                <w:rFonts w:ascii="宋体" w:hAnsi="宋体"/>
                <w:szCs w:val="21"/>
              </w:rPr>
            </w:pPr>
          </w:p>
        </w:tc>
        <w:tc>
          <w:tcPr>
            <w:tcW w:w="904" w:type="pct"/>
            <w:shd w:val="clear" w:color="auto" w:fill="auto"/>
            <w:vAlign w:val="center"/>
          </w:tcPr>
          <w:p w14:paraId="46639220" w14:textId="77777777" w:rsidR="000959C5" w:rsidRPr="001A7E18" w:rsidRDefault="000959C5" w:rsidP="00176B00">
            <w:pPr>
              <w:adjustRightInd w:val="0"/>
              <w:jc w:val="right"/>
              <w:rPr>
                <w:rFonts w:ascii="宋体" w:hAnsi="宋体"/>
                <w:szCs w:val="21"/>
              </w:rPr>
            </w:pPr>
          </w:p>
        </w:tc>
        <w:tc>
          <w:tcPr>
            <w:tcW w:w="1069" w:type="pct"/>
            <w:shd w:val="clear" w:color="auto" w:fill="auto"/>
            <w:vAlign w:val="center"/>
          </w:tcPr>
          <w:p w14:paraId="74E99E61" w14:textId="77777777" w:rsidR="000959C5" w:rsidRPr="001A7E18" w:rsidRDefault="000959C5" w:rsidP="00176B00">
            <w:pPr>
              <w:adjustRightInd w:val="0"/>
              <w:jc w:val="right"/>
              <w:rPr>
                <w:rFonts w:ascii="宋体" w:hAnsi="宋体"/>
                <w:szCs w:val="21"/>
              </w:rPr>
            </w:pPr>
          </w:p>
        </w:tc>
      </w:tr>
    </w:tbl>
    <w:bookmarkEnd w:id="4050"/>
    <w:bookmarkEnd w:id="4051"/>
    <w:bookmarkEnd w:id="4052"/>
    <w:bookmarkEnd w:id="4053"/>
    <w:p w14:paraId="2DECDD63" w14:textId="2E88B627" w:rsidR="00827621" w:rsidRPr="003A10D7" w:rsidRDefault="003A10D7" w:rsidP="003A10D7">
      <w:pPr>
        <w:pStyle w:val="4"/>
        <w:ind w:firstLineChars="200"/>
      </w:pPr>
      <w:r>
        <w:t xml:space="preserve"> </w:t>
      </w:r>
      <w:r w:rsidR="002721FC" w:rsidRPr="003A10D7">
        <w:rPr>
          <w:rFonts w:hint="eastAsia"/>
        </w:rPr>
        <w:t>长期应付款</w:t>
      </w:r>
      <w:r w:rsidR="004053A9" w:rsidRPr="003A10D7">
        <w:rPr>
          <w:rFonts w:hint="eastAsia"/>
        </w:rPr>
        <w:t>项</w:t>
      </w:r>
      <w:r w:rsidR="007F39CC" w:rsidRPr="003A10D7">
        <w:rPr>
          <w:rFonts w:hint="eastAsia"/>
        </w:rPr>
        <w:t>期末</w:t>
      </w:r>
      <w:r w:rsidR="00FE2D68" w:rsidRPr="003A10D7">
        <w:rPr>
          <w:rFonts w:hint="eastAsia"/>
        </w:rPr>
        <w:t>余额</w:t>
      </w:r>
      <w:r w:rsidR="00827621" w:rsidRPr="003A10D7">
        <w:rPr>
          <w:rFonts w:hint="eastAsia"/>
        </w:rPr>
        <w:t>最大的前</w:t>
      </w:r>
      <w:r w:rsidR="00827621" w:rsidRPr="003A10D7">
        <w:t>5项</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684"/>
        <w:gridCol w:w="1916"/>
        <w:gridCol w:w="1916"/>
      </w:tblGrid>
      <w:tr w:rsidR="001A7E18" w:rsidRPr="001A7E18" w14:paraId="60D24642" w14:textId="77777777" w:rsidTr="00176B00">
        <w:trPr>
          <w:trHeight w:val="454"/>
          <w:tblHeader/>
          <w:jc w:val="center"/>
        </w:trPr>
        <w:tc>
          <w:tcPr>
            <w:tcW w:w="2750" w:type="pct"/>
            <w:shd w:val="clear" w:color="auto" w:fill="auto"/>
            <w:vAlign w:val="center"/>
          </w:tcPr>
          <w:p w14:paraId="72F5F26F" w14:textId="71AA218C" w:rsidR="00827621" w:rsidRPr="001A7E18" w:rsidRDefault="001A7E18"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1125" w:type="pct"/>
            <w:shd w:val="clear" w:color="auto" w:fill="auto"/>
            <w:vAlign w:val="center"/>
          </w:tcPr>
          <w:p w14:paraId="60627380" w14:textId="77777777" w:rsidR="00827621" w:rsidRPr="001A7E18" w:rsidRDefault="007F39CC" w:rsidP="00176B00">
            <w:pPr>
              <w:adjustRightInd w:val="0"/>
              <w:jc w:val="center"/>
              <w:rPr>
                <w:rFonts w:ascii="宋体" w:hAnsi="宋体"/>
                <w:szCs w:val="21"/>
              </w:rPr>
            </w:pPr>
            <w:r w:rsidRPr="001A7E18">
              <w:rPr>
                <w:rFonts w:ascii="宋体" w:hAnsi="宋体" w:hint="eastAsia"/>
                <w:szCs w:val="21"/>
              </w:rPr>
              <w:t>期</w:t>
            </w:r>
            <w:r w:rsidR="0078156D" w:rsidRPr="001A7E18">
              <w:rPr>
                <w:rFonts w:ascii="宋体" w:hAnsi="宋体" w:hint="eastAsia"/>
                <w:szCs w:val="21"/>
              </w:rPr>
              <w:t>末</w:t>
            </w:r>
            <w:r w:rsidRPr="001A7E18">
              <w:rPr>
                <w:rFonts w:ascii="宋体" w:hAnsi="宋体" w:hint="eastAsia"/>
                <w:szCs w:val="21"/>
              </w:rPr>
              <w:t>数</w:t>
            </w:r>
          </w:p>
        </w:tc>
        <w:tc>
          <w:tcPr>
            <w:tcW w:w="1125" w:type="pct"/>
            <w:shd w:val="clear" w:color="auto" w:fill="auto"/>
            <w:vAlign w:val="center"/>
          </w:tcPr>
          <w:p w14:paraId="3BF5D3FC" w14:textId="77777777" w:rsidR="00827621" w:rsidRPr="001A7E18" w:rsidRDefault="007F39CC" w:rsidP="00176B00">
            <w:pPr>
              <w:adjustRightInd w:val="0"/>
              <w:jc w:val="center"/>
              <w:rPr>
                <w:rFonts w:ascii="宋体" w:hAnsi="宋体"/>
                <w:szCs w:val="21"/>
              </w:rPr>
            </w:pPr>
            <w:r w:rsidRPr="001A7E18">
              <w:rPr>
                <w:rFonts w:ascii="宋体" w:hAnsi="宋体" w:hint="eastAsia"/>
                <w:szCs w:val="21"/>
              </w:rPr>
              <w:t>期</w:t>
            </w:r>
            <w:r w:rsidR="0078156D" w:rsidRPr="001A7E18">
              <w:rPr>
                <w:rFonts w:ascii="宋体" w:hAnsi="宋体" w:hint="eastAsia"/>
                <w:szCs w:val="21"/>
              </w:rPr>
              <w:t>初</w:t>
            </w:r>
            <w:r w:rsidRPr="001A7E18">
              <w:rPr>
                <w:rFonts w:ascii="宋体" w:hAnsi="宋体" w:hint="eastAsia"/>
                <w:szCs w:val="21"/>
              </w:rPr>
              <w:t>数</w:t>
            </w:r>
          </w:p>
        </w:tc>
      </w:tr>
      <w:tr w:rsidR="001A7E18" w:rsidRPr="001A7E18" w14:paraId="711CC07C" w14:textId="77777777" w:rsidTr="00176B00">
        <w:trPr>
          <w:trHeight w:val="454"/>
          <w:jc w:val="center"/>
        </w:trPr>
        <w:tc>
          <w:tcPr>
            <w:tcW w:w="2750" w:type="pct"/>
            <w:shd w:val="clear" w:color="auto" w:fill="auto"/>
            <w:vAlign w:val="center"/>
          </w:tcPr>
          <w:p w14:paraId="7DDE3866" w14:textId="77777777" w:rsidR="00827621" w:rsidRPr="001A7E18" w:rsidRDefault="00827621" w:rsidP="00176B00">
            <w:pPr>
              <w:adjustRightInd w:val="0"/>
              <w:jc w:val="left"/>
              <w:rPr>
                <w:rFonts w:ascii="宋体" w:hAnsi="宋体"/>
                <w:szCs w:val="21"/>
              </w:rPr>
            </w:pPr>
            <w:bookmarkStart w:id="4054" w:name="PO_长期应付款_前五名_1" w:colFirst="0" w:colLast="0"/>
            <w:bookmarkStart w:id="4055" w:name="PO_长期应付款_前五名_2" w:colFirst="1" w:colLast="1"/>
            <w:bookmarkStart w:id="4056" w:name="PO_长期应付款_前五名_3" w:colFirst="2" w:colLast="2"/>
          </w:p>
        </w:tc>
        <w:tc>
          <w:tcPr>
            <w:tcW w:w="1125" w:type="pct"/>
            <w:shd w:val="clear" w:color="auto" w:fill="auto"/>
            <w:vAlign w:val="center"/>
          </w:tcPr>
          <w:p w14:paraId="5126ACDF" w14:textId="77777777" w:rsidR="00827621" w:rsidRPr="001A7E18" w:rsidRDefault="00827621" w:rsidP="00176B00">
            <w:pPr>
              <w:adjustRightInd w:val="0"/>
              <w:jc w:val="right"/>
              <w:rPr>
                <w:rFonts w:ascii="宋体" w:hAnsi="宋体"/>
                <w:szCs w:val="21"/>
              </w:rPr>
            </w:pPr>
          </w:p>
        </w:tc>
        <w:tc>
          <w:tcPr>
            <w:tcW w:w="1125" w:type="pct"/>
            <w:shd w:val="clear" w:color="auto" w:fill="auto"/>
            <w:vAlign w:val="center"/>
          </w:tcPr>
          <w:p w14:paraId="53C2BEC0" w14:textId="77777777" w:rsidR="00827621" w:rsidRPr="001A7E18" w:rsidRDefault="00827621" w:rsidP="00176B00">
            <w:pPr>
              <w:adjustRightInd w:val="0"/>
              <w:jc w:val="right"/>
              <w:rPr>
                <w:rFonts w:ascii="宋体" w:hAnsi="宋体"/>
                <w:szCs w:val="21"/>
              </w:rPr>
            </w:pPr>
          </w:p>
        </w:tc>
      </w:tr>
      <w:tr w:rsidR="001A7E18" w:rsidRPr="001A7E18" w14:paraId="5F8E8F47" w14:textId="77777777" w:rsidTr="00176B00">
        <w:trPr>
          <w:trHeight w:val="454"/>
          <w:jc w:val="center"/>
        </w:trPr>
        <w:tc>
          <w:tcPr>
            <w:tcW w:w="2750" w:type="pct"/>
            <w:shd w:val="clear" w:color="auto" w:fill="auto"/>
            <w:vAlign w:val="center"/>
          </w:tcPr>
          <w:p w14:paraId="77115519" w14:textId="77777777" w:rsidR="00210F6B" w:rsidRPr="001A7E18" w:rsidDel="00210F6B" w:rsidRDefault="00210F6B" w:rsidP="00176B00">
            <w:pPr>
              <w:adjustRightInd w:val="0"/>
              <w:jc w:val="left"/>
              <w:rPr>
                <w:rFonts w:ascii="宋体" w:hAnsi="宋体"/>
                <w:szCs w:val="21"/>
              </w:rPr>
            </w:pPr>
            <w:bookmarkStart w:id="4057" w:name="PO_长期应付款_前五名_4" w:colFirst="0" w:colLast="0"/>
            <w:bookmarkStart w:id="4058" w:name="PO_长期应付款_前五名_5" w:colFirst="1" w:colLast="1"/>
            <w:bookmarkStart w:id="4059" w:name="PO_长期应付款_前五名_6" w:colFirst="2" w:colLast="2"/>
            <w:bookmarkEnd w:id="4054"/>
            <w:bookmarkEnd w:id="4055"/>
            <w:bookmarkEnd w:id="4056"/>
          </w:p>
        </w:tc>
        <w:tc>
          <w:tcPr>
            <w:tcW w:w="1125" w:type="pct"/>
            <w:shd w:val="clear" w:color="auto" w:fill="auto"/>
            <w:vAlign w:val="center"/>
          </w:tcPr>
          <w:p w14:paraId="6EFA8A41" w14:textId="77777777" w:rsidR="00210F6B" w:rsidRPr="001A7E18" w:rsidRDefault="00210F6B" w:rsidP="00176B00">
            <w:pPr>
              <w:adjustRightInd w:val="0"/>
              <w:jc w:val="right"/>
              <w:rPr>
                <w:rFonts w:ascii="宋体" w:hAnsi="宋体"/>
                <w:szCs w:val="21"/>
              </w:rPr>
            </w:pPr>
          </w:p>
        </w:tc>
        <w:tc>
          <w:tcPr>
            <w:tcW w:w="1125" w:type="pct"/>
            <w:shd w:val="clear" w:color="auto" w:fill="auto"/>
            <w:vAlign w:val="center"/>
          </w:tcPr>
          <w:p w14:paraId="1C96C84A" w14:textId="77777777" w:rsidR="00210F6B" w:rsidRPr="001A7E18" w:rsidRDefault="00210F6B" w:rsidP="00176B00">
            <w:pPr>
              <w:adjustRightInd w:val="0"/>
              <w:jc w:val="right"/>
              <w:rPr>
                <w:rFonts w:ascii="宋体" w:hAnsi="宋体"/>
                <w:szCs w:val="21"/>
              </w:rPr>
            </w:pPr>
          </w:p>
        </w:tc>
      </w:tr>
      <w:tr w:rsidR="001A7E18" w:rsidRPr="001A7E18" w14:paraId="0BAA4C30" w14:textId="77777777" w:rsidTr="00176B00">
        <w:trPr>
          <w:trHeight w:val="454"/>
          <w:jc w:val="center"/>
        </w:trPr>
        <w:tc>
          <w:tcPr>
            <w:tcW w:w="2750" w:type="pct"/>
            <w:shd w:val="clear" w:color="auto" w:fill="auto"/>
            <w:vAlign w:val="center"/>
          </w:tcPr>
          <w:p w14:paraId="7B1B932C" w14:textId="77777777" w:rsidR="00827621" w:rsidRPr="001A7E18" w:rsidRDefault="00827621" w:rsidP="00176B00">
            <w:pPr>
              <w:adjustRightInd w:val="0"/>
              <w:jc w:val="left"/>
              <w:rPr>
                <w:rFonts w:ascii="宋体" w:hAnsi="宋体"/>
                <w:szCs w:val="21"/>
              </w:rPr>
            </w:pPr>
            <w:bookmarkStart w:id="4060" w:name="PO_长期应付款_前五名_7" w:colFirst="0" w:colLast="0"/>
            <w:bookmarkStart w:id="4061" w:name="PO_长期应付款_前五名_8" w:colFirst="1" w:colLast="1"/>
            <w:bookmarkStart w:id="4062" w:name="PO_长期应付款_前五名_9" w:colFirst="2" w:colLast="2"/>
            <w:bookmarkEnd w:id="4057"/>
            <w:bookmarkEnd w:id="4058"/>
            <w:bookmarkEnd w:id="4059"/>
          </w:p>
        </w:tc>
        <w:tc>
          <w:tcPr>
            <w:tcW w:w="1125" w:type="pct"/>
            <w:shd w:val="clear" w:color="auto" w:fill="auto"/>
            <w:vAlign w:val="center"/>
          </w:tcPr>
          <w:p w14:paraId="6BE9ECE7" w14:textId="77777777" w:rsidR="00827621" w:rsidRPr="001A7E18" w:rsidRDefault="00827621" w:rsidP="00176B00">
            <w:pPr>
              <w:adjustRightInd w:val="0"/>
              <w:jc w:val="right"/>
              <w:rPr>
                <w:rFonts w:ascii="宋体" w:hAnsi="宋体"/>
                <w:szCs w:val="21"/>
              </w:rPr>
            </w:pPr>
          </w:p>
        </w:tc>
        <w:tc>
          <w:tcPr>
            <w:tcW w:w="1125" w:type="pct"/>
            <w:shd w:val="clear" w:color="auto" w:fill="auto"/>
            <w:vAlign w:val="center"/>
          </w:tcPr>
          <w:p w14:paraId="083245BE" w14:textId="77777777" w:rsidR="00827621" w:rsidRPr="001A7E18" w:rsidRDefault="00827621" w:rsidP="00176B00">
            <w:pPr>
              <w:adjustRightInd w:val="0"/>
              <w:jc w:val="right"/>
              <w:rPr>
                <w:rFonts w:ascii="宋体" w:hAnsi="宋体"/>
                <w:szCs w:val="21"/>
              </w:rPr>
            </w:pPr>
          </w:p>
        </w:tc>
      </w:tr>
      <w:tr w:rsidR="00276B3B" w:rsidRPr="001A7E18" w14:paraId="6FD24F19" w14:textId="77777777" w:rsidTr="00176B00">
        <w:trPr>
          <w:trHeight w:val="454"/>
          <w:jc w:val="center"/>
        </w:trPr>
        <w:tc>
          <w:tcPr>
            <w:tcW w:w="2750" w:type="pct"/>
            <w:shd w:val="clear" w:color="auto" w:fill="auto"/>
            <w:vAlign w:val="center"/>
          </w:tcPr>
          <w:p w14:paraId="29CDF47F" w14:textId="77777777" w:rsidR="00276B3B" w:rsidRPr="001A7E18" w:rsidRDefault="00276B3B" w:rsidP="00176B00">
            <w:pPr>
              <w:adjustRightInd w:val="0"/>
              <w:jc w:val="left"/>
              <w:rPr>
                <w:rFonts w:ascii="宋体" w:hAnsi="宋体"/>
                <w:szCs w:val="21"/>
              </w:rPr>
            </w:pPr>
            <w:bookmarkStart w:id="4063" w:name="PO_长期应付款_前五名_10" w:colFirst="0" w:colLast="0"/>
            <w:bookmarkStart w:id="4064" w:name="PO_长期应付款_前五名_11" w:colFirst="1" w:colLast="1"/>
            <w:bookmarkStart w:id="4065" w:name="PO_长期应付款_前五名_12" w:colFirst="2" w:colLast="2"/>
            <w:bookmarkEnd w:id="4060"/>
            <w:bookmarkEnd w:id="4061"/>
            <w:bookmarkEnd w:id="4062"/>
          </w:p>
        </w:tc>
        <w:tc>
          <w:tcPr>
            <w:tcW w:w="1125" w:type="pct"/>
            <w:shd w:val="clear" w:color="auto" w:fill="auto"/>
            <w:vAlign w:val="center"/>
          </w:tcPr>
          <w:p w14:paraId="5D29672E" w14:textId="77777777" w:rsidR="00276B3B" w:rsidRPr="001A7E18" w:rsidRDefault="00276B3B" w:rsidP="00176B00">
            <w:pPr>
              <w:adjustRightInd w:val="0"/>
              <w:jc w:val="right"/>
              <w:rPr>
                <w:rFonts w:ascii="宋体" w:hAnsi="宋体"/>
                <w:szCs w:val="21"/>
              </w:rPr>
            </w:pPr>
          </w:p>
        </w:tc>
        <w:tc>
          <w:tcPr>
            <w:tcW w:w="1125" w:type="pct"/>
            <w:shd w:val="clear" w:color="auto" w:fill="auto"/>
            <w:vAlign w:val="center"/>
          </w:tcPr>
          <w:p w14:paraId="18682EA6" w14:textId="77777777" w:rsidR="00276B3B" w:rsidRPr="001A7E18" w:rsidRDefault="00276B3B" w:rsidP="00176B00">
            <w:pPr>
              <w:adjustRightInd w:val="0"/>
              <w:jc w:val="right"/>
              <w:rPr>
                <w:rFonts w:ascii="宋体" w:hAnsi="宋体"/>
                <w:szCs w:val="21"/>
              </w:rPr>
            </w:pPr>
          </w:p>
        </w:tc>
      </w:tr>
      <w:tr w:rsidR="00276B3B" w:rsidRPr="001A7E18" w14:paraId="28970804" w14:textId="77777777" w:rsidTr="00176B00">
        <w:trPr>
          <w:trHeight w:val="454"/>
          <w:jc w:val="center"/>
        </w:trPr>
        <w:tc>
          <w:tcPr>
            <w:tcW w:w="2750" w:type="pct"/>
            <w:shd w:val="clear" w:color="auto" w:fill="auto"/>
            <w:vAlign w:val="center"/>
          </w:tcPr>
          <w:p w14:paraId="72316625" w14:textId="77777777" w:rsidR="00276B3B" w:rsidRPr="001A7E18" w:rsidRDefault="00276B3B" w:rsidP="00176B00">
            <w:pPr>
              <w:adjustRightInd w:val="0"/>
              <w:jc w:val="left"/>
              <w:rPr>
                <w:rFonts w:ascii="宋体" w:hAnsi="宋体"/>
                <w:szCs w:val="21"/>
              </w:rPr>
            </w:pPr>
            <w:bookmarkStart w:id="4066" w:name="PO_长期应付款_前五名_13" w:colFirst="0" w:colLast="0"/>
            <w:bookmarkStart w:id="4067" w:name="PO_长期应付款_前五名_14" w:colFirst="1" w:colLast="1"/>
            <w:bookmarkStart w:id="4068" w:name="PO_长期应付款_前五名_15" w:colFirst="2" w:colLast="2"/>
            <w:bookmarkEnd w:id="4063"/>
            <w:bookmarkEnd w:id="4064"/>
            <w:bookmarkEnd w:id="4065"/>
          </w:p>
        </w:tc>
        <w:tc>
          <w:tcPr>
            <w:tcW w:w="1125" w:type="pct"/>
            <w:shd w:val="clear" w:color="auto" w:fill="auto"/>
            <w:vAlign w:val="center"/>
          </w:tcPr>
          <w:p w14:paraId="6C288137" w14:textId="77777777" w:rsidR="00276B3B" w:rsidRPr="001A7E18" w:rsidRDefault="00276B3B" w:rsidP="00176B00">
            <w:pPr>
              <w:adjustRightInd w:val="0"/>
              <w:jc w:val="right"/>
              <w:rPr>
                <w:rFonts w:ascii="宋体" w:hAnsi="宋体"/>
                <w:szCs w:val="21"/>
              </w:rPr>
            </w:pPr>
          </w:p>
        </w:tc>
        <w:tc>
          <w:tcPr>
            <w:tcW w:w="1125" w:type="pct"/>
            <w:shd w:val="clear" w:color="auto" w:fill="auto"/>
            <w:vAlign w:val="center"/>
          </w:tcPr>
          <w:p w14:paraId="68F20AD9" w14:textId="77777777" w:rsidR="00276B3B" w:rsidRPr="001A7E18" w:rsidRDefault="00276B3B" w:rsidP="00176B00">
            <w:pPr>
              <w:adjustRightInd w:val="0"/>
              <w:jc w:val="right"/>
              <w:rPr>
                <w:rFonts w:ascii="宋体" w:hAnsi="宋体"/>
                <w:szCs w:val="21"/>
              </w:rPr>
            </w:pPr>
          </w:p>
        </w:tc>
      </w:tr>
      <w:tr w:rsidR="001A7E18" w:rsidRPr="001A7E18" w14:paraId="2833E886" w14:textId="77777777" w:rsidTr="00176B00">
        <w:trPr>
          <w:trHeight w:val="454"/>
          <w:jc w:val="center"/>
        </w:trPr>
        <w:tc>
          <w:tcPr>
            <w:tcW w:w="2750" w:type="pct"/>
            <w:shd w:val="clear" w:color="auto" w:fill="auto"/>
            <w:vAlign w:val="center"/>
          </w:tcPr>
          <w:p w14:paraId="1F398FD4" w14:textId="278FD74A" w:rsidR="00827621" w:rsidRPr="001A7E18" w:rsidRDefault="001A7E18" w:rsidP="00176B00">
            <w:pPr>
              <w:adjustRightInd w:val="0"/>
              <w:ind w:firstLineChars="100" w:firstLine="210"/>
              <w:jc w:val="left"/>
              <w:rPr>
                <w:rFonts w:ascii="宋体" w:hAnsi="宋体"/>
                <w:szCs w:val="21"/>
              </w:rPr>
            </w:pPr>
            <w:bookmarkStart w:id="4069" w:name="PO_长期应付款_前五名_16" w:colFirst="0" w:colLast="0"/>
            <w:bookmarkStart w:id="4070" w:name="PO_长期应付款_前五名_17" w:colFirst="1" w:colLast="1"/>
            <w:bookmarkStart w:id="4071" w:name="PO_长期应付款_前五名_18" w:colFirst="2" w:colLast="2"/>
            <w:bookmarkEnd w:id="4066"/>
            <w:bookmarkEnd w:id="4067"/>
            <w:bookmarkEnd w:id="4068"/>
            <w:r>
              <w:rPr>
                <w:rFonts w:ascii="宋体" w:hAnsi="宋体" w:hint="eastAsia"/>
                <w:szCs w:val="21"/>
              </w:rPr>
              <w:t>小</w:t>
            </w:r>
            <w:r>
              <w:rPr>
                <w:rFonts w:ascii="宋体" w:hAnsi="宋体"/>
                <w:szCs w:val="21"/>
              </w:rPr>
              <w:t xml:space="preserve">  计</w:t>
            </w:r>
          </w:p>
        </w:tc>
        <w:tc>
          <w:tcPr>
            <w:tcW w:w="1125" w:type="pct"/>
            <w:shd w:val="clear" w:color="auto" w:fill="auto"/>
            <w:vAlign w:val="center"/>
          </w:tcPr>
          <w:p w14:paraId="7E4F68F1" w14:textId="77777777" w:rsidR="00827621" w:rsidRPr="001A7E18" w:rsidRDefault="00827621" w:rsidP="00176B00">
            <w:pPr>
              <w:adjustRightInd w:val="0"/>
              <w:jc w:val="right"/>
              <w:rPr>
                <w:rFonts w:ascii="宋体" w:hAnsi="宋体"/>
                <w:szCs w:val="21"/>
              </w:rPr>
            </w:pPr>
          </w:p>
        </w:tc>
        <w:tc>
          <w:tcPr>
            <w:tcW w:w="1125" w:type="pct"/>
            <w:shd w:val="clear" w:color="auto" w:fill="auto"/>
            <w:vAlign w:val="center"/>
          </w:tcPr>
          <w:p w14:paraId="4779D6D8" w14:textId="77777777" w:rsidR="00827621" w:rsidRPr="001A7E18" w:rsidRDefault="00827621" w:rsidP="00176B00">
            <w:pPr>
              <w:adjustRightInd w:val="0"/>
              <w:jc w:val="right"/>
              <w:rPr>
                <w:rFonts w:ascii="宋体" w:hAnsi="宋体"/>
                <w:szCs w:val="21"/>
              </w:rPr>
            </w:pPr>
          </w:p>
        </w:tc>
      </w:tr>
    </w:tbl>
    <w:bookmarkEnd w:id="4069"/>
    <w:bookmarkEnd w:id="4070"/>
    <w:bookmarkEnd w:id="4071"/>
    <w:p w14:paraId="6A6C1E2A" w14:textId="7A95CD87" w:rsidR="002721FC" w:rsidRPr="003A10D7" w:rsidRDefault="003A10D7" w:rsidP="003A10D7">
      <w:pPr>
        <w:pStyle w:val="4"/>
        <w:ind w:firstLineChars="200"/>
      </w:pPr>
      <w:r>
        <w:t xml:space="preserve"> </w:t>
      </w:r>
      <w:r w:rsidR="002721FC" w:rsidRPr="003A10D7">
        <w:rPr>
          <w:rFonts w:hint="eastAsia"/>
        </w:rPr>
        <w:t>专项应付款期末余额最大的前</w:t>
      </w:r>
      <w:r w:rsidR="002721FC" w:rsidRPr="003A10D7">
        <w:t>5项</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3"/>
        <w:gridCol w:w="1703"/>
        <w:gridCol w:w="1703"/>
        <w:gridCol w:w="1703"/>
      </w:tblGrid>
      <w:tr w:rsidR="001A7E18" w:rsidRPr="001A7E18" w14:paraId="0A7738C8" w14:textId="77777777" w:rsidTr="00176B00">
        <w:trPr>
          <w:trHeight w:val="454"/>
          <w:tblHeader/>
          <w:jc w:val="center"/>
        </w:trPr>
        <w:tc>
          <w:tcPr>
            <w:tcW w:w="1000" w:type="pct"/>
            <w:shd w:val="clear" w:color="auto" w:fill="auto"/>
            <w:vAlign w:val="center"/>
          </w:tcPr>
          <w:p w14:paraId="50CE2805" w14:textId="2D12987C" w:rsidR="002721FC" w:rsidRPr="001A7E18" w:rsidRDefault="001A7E18"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1000" w:type="pct"/>
            <w:shd w:val="clear" w:color="auto" w:fill="auto"/>
            <w:vAlign w:val="center"/>
          </w:tcPr>
          <w:p w14:paraId="0FE21DD6" w14:textId="77777777" w:rsidR="002721FC" w:rsidRPr="001A7E18" w:rsidRDefault="002721FC" w:rsidP="00176B00">
            <w:pPr>
              <w:adjustRightInd w:val="0"/>
              <w:jc w:val="center"/>
              <w:rPr>
                <w:rFonts w:ascii="宋体" w:hAnsi="宋体"/>
                <w:szCs w:val="21"/>
              </w:rPr>
            </w:pPr>
            <w:r w:rsidRPr="001A7E18">
              <w:rPr>
                <w:rFonts w:ascii="宋体" w:hAnsi="宋体" w:hint="eastAsia"/>
                <w:szCs w:val="21"/>
              </w:rPr>
              <w:t>期初数</w:t>
            </w:r>
          </w:p>
        </w:tc>
        <w:tc>
          <w:tcPr>
            <w:tcW w:w="1000" w:type="pct"/>
            <w:shd w:val="clear" w:color="auto" w:fill="auto"/>
            <w:vAlign w:val="center"/>
          </w:tcPr>
          <w:p w14:paraId="709F624C" w14:textId="77777777" w:rsidR="002721FC" w:rsidRPr="001A7E18" w:rsidRDefault="002721FC" w:rsidP="00176B00">
            <w:pPr>
              <w:adjustRightInd w:val="0"/>
              <w:jc w:val="center"/>
              <w:rPr>
                <w:rFonts w:ascii="宋体" w:hAnsi="宋体"/>
                <w:szCs w:val="21"/>
              </w:rPr>
            </w:pPr>
            <w:r w:rsidRPr="001A7E18">
              <w:rPr>
                <w:rFonts w:ascii="宋体" w:hAnsi="宋体" w:hint="eastAsia"/>
                <w:szCs w:val="21"/>
              </w:rPr>
              <w:t>本期增加</w:t>
            </w:r>
          </w:p>
        </w:tc>
        <w:tc>
          <w:tcPr>
            <w:tcW w:w="1000" w:type="pct"/>
            <w:shd w:val="clear" w:color="auto" w:fill="auto"/>
            <w:vAlign w:val="center"/>
          </w:tcPr>
          <w:p w14:paraId="2D8AE95C" w14:textId="77777777" w:rsidR="002721FC" w:rsidRPr="001A7E18" w:rsidRDefault="002721FC" w:rsidP="00176B00">
            <w:pPr>
              <w:adjustRightInd w:val="0"/>
              <w:jc w:val="center"/>
              <w:rPr>
                <w:rFonts w:ascii="宋体" w:hAnsi="宋体"/>
                <w:szCs w:val="21"/>
              </w:rPr>
            </w:pPr>
            <w:r w:rsidRPr="001A7E18">
              <w:rPr>
                <w:rFonts w:ascii="宋体" w:hAnsi="宋体" w:hint="eastAsia"/>
                <w:szCs w:val="21"/>
              </w:rPr>
              <w:t>本期减少</w:t>
            </w:r>
          </w:p>
        </w:tc>
        <w:tc>
          <w:tcPr>
            <w:tcW w:w="1000" w:type="pct"/>
            <w:shd w:val="clear" w:color="auto" w:fill="auto"/>
            <w:vAlign w:val="center"/>
          </w:tcPr>
          <w:p w14:paraId="452729B1" w14:textId="77777777" w:rsidR="002721FC" w:rsidRPr="001A7E18" w:rsidRDefault="002721FC" w:rsidP="00176B00">
            <w:pPr>
              <w:adjustRightInd w:val="0"/>
              <w:jc w:val="center"/>
              <w:rPr>
                <w:rFonts w:ascii="宋体" w:hAnsi="宋体"/>
                <w:szCs w:val="21"/>
              </w:rPr>
            </w:pPr>
            <w:r w:rsidRPr="001A7E18">
              <w:rPr>
                <w:rFonts w:ascii="宋体" w:hAnsi="宋体" w:hint="eastAsia"/>
                <w:szCs w:val="21"/>
              </w:rPr>
              <w:t>期末数</w:t>
            </w:r>
          </w:p>
        </w:tc>
      </w:tr>
      <w:tr w:rsidR="001A7E18" w:rsidRPr="001A7E18" w14:paraId="60FA2F59" w14:textId="77777777" w:rsidTr="00176B00">
        <w:trPr>
          <w:trHeight w:val="454"/>
          <w:jc w:val="center"/>
        </w:trPr>
        <w:tc>
          <w:tcPr>
            <w:tcW w:w="1000" w:type="pct"/>
            <w:shd w:val="clear" w:color="auto" w:fill="auto"/>
            <w:vAlign w:val="center"/>
          </w:tcPr>
          <w:p w14:paraId="1AC9FD17" w14:textId="77777777" w:rsidR="002721FC" w:rsidRPr="001A7E18" w:rsidRDefault="002721FC" w:rsidP="00176B00">
            <w:pPr>
              <w:adjustRightInd w:val="0"/>
              <w:jc w:val="left"/>
              <w:rPr>
                <w:rFonts w:ascii="宋体" w:hAnsi="宋体"/>
                <w:szCs w:val="21"/>
              </w:rPr>
            </w:pPr>
            <w:bookmarkStart w:id="4072" w:name="PO_长期应付款_专项应付款前五名_1" w:colFirst="0" w:colLast="0"/>
            <w:bookmarkStart w:id="4073" w:name="PO_长期应付款_专项应付款前五名_2" w:colFirst="1" w:colLast="1"/>
            <w:bookmarkStart w:id="4074" w:name="PO_长期应付款_专项应付款前五名_3" w:colFirst="2" w:colLast="2"/>
            <w:bookmarkStart w:id="4075" w:name="PO_长期应付款_专项应付款前五名_4" w:colFirst="3" w:colLast="3"/>
            <w:bookmarkStart w:id="4076" w:name="PO_长期应付款_专项应付款前五名_5" w:colFirst="4" w:colLast="4"/>
          </w:p>
        </w:tc>
        <w:tc>
          <w:tcPr>
            <w:tcW w:w="1000" w:type="pct"/>
            <w:shd w:val="clear" w:color="auto" w:fill="auto"/>
            <w:vAlign w:val="center"/>
          </w:tcPr>
          <w:p w14:paraId="51FF2A2E" w14:textId="77777777" w:rsidR="002721FC" w:rsidRPr="001A7E18" w:rsidRDefault="002721FC" w:rsidP="00176B00">
            <w:pPr>
              <w:adjustRightInd w:val="0"/>
              <w:jc w:val="right"/>
              <w:rPr>
                <w:rFonts w:ascii="宋体" w:hAnsi="宋体"/>
                <w:szCs w:val="21"/>
              </w:rPr>
            </w:pPr>
          </w:p>
        </w:tc>
        <w:tc>
          <w:tcPr>
            <w:tcW w:w="1000" w:type="pct"/>
            <w:shd w:val="clear" w:color="auto" w:fill="auto"/>
            <w:vAlign w:val="center"/>
          </w:tcPr>
          <w:p w14:paraId="450203D9" w14:textId="77777777" w:rsidR="002721FC" w:rsidRPr="001A7E18" w:rsidRDefault="002721FC" w:rsidP="00176B00">
            <w:pPr>
              <w:adjustRightInd w:val="0"/>
              <w:jc w:val="right"/>
              <w:rPr>
                <w:rFonts w:ascii="宋体" w:hAnsi="宋体"/>
                <w:szCs w:val="21"/>
              </w:rPr>
            </w:pPr>
          </w:p>
        </w:tc>
        <w:tc>
          <w:tcPr>
            <w:tcW w:w="1000" w:type="pct"/>
            <w:shd w:val="clear" w:color="auto" w:fill="auto"/>
            <w:vAlign w:val="center"/>
          </w:tcPr>
          <w:p w14:paraId="795A6D33" w14:textId="77777777" w:rsidR="002721FC" w:rsidRPr="001A7E18" w:rsidRDefault="002721FC" w:rsidP="00176B00">
            <w:pPr>
              <w:adjustRightInd w:val="0"/>
              <w:jc w:val="right"/>
              <w:rPr>
                <w:rFonts w:ascii="宋体" w:hAnsi="宋体"/>
                <w:szCs w:val="21"/>
              </w:rPr>
            </w:pPr>
          </w:p>
        </w:tc>
        <w:tc>
          <w:tcPr>
            <w:tcW w:w="1000" w:type="pct"/>
            <w:shd w:val="clear" w:color="auto" w:fill="auto"/>
            <w:vAlign w:val="center"/>
          </w:tcPr>
          <w:p w14:paraId="1D1C47C6" w14:textId="77777777" w:rsidR="002721FC" w:rsidRPr="001A7E18" w:rsidRDefault="002721FC" w:rsidP="00176B00">
            <w:pPr>
              <w:adjustRightInd w:val="0"/>
              <w:jc w:val="right"/>
              <w:rPr>
                <w:rFonts w:ascii="宋体" w:hAnsi="宋体"/>
                <w:szCs w:val="21"/>
              </w:rPr>
            </w:pPr>
          </w:p>
        </w:tc>
      </w:tr>
      <w:tr w:rsidR="001A7E18" w:rsidRPr="001A7E18" w14:paraId="0D6386CD" w14:textId="77777777" w:rsidTr="00176B00">
        <w:trPr>
          <w:trHeight w:val="454"/>
          <w:jc w:val="center"/>
        </w:trPr>
        <w:tc>
          <w:tcPr>
            <w:tcW w:w="1000" w:type="pct"/>
            <w:shd w:val="clear" w:color="auto" w:fill="auto"/>
            <w:vAlign w:val="center"/>
          </w:tcPr>
          <w:p w14:paraId="78F760EA" w14:textId="77777777" w:rsidR="002721FC" w:rsidRPr="001A7E18" w:rsidDel="004C12E7" w:rsidRDefault="002721FC" w:rsidP="00176B00">
            <w:pPr>
              <w:adjustRightInd w:val="0"/>
              <w:jc w:val="left"/>
              <w:rPr>
                <w:rFonts w:ascii="宋体" w:hAnsi="宋体"/>
                <w:szCs w:val="21"/>
              </w:rPr>
            </w:pPr>
            <w:bookmarkStart w:id="4077" w:name="PO_长期应付款_专项应付款前五名_6" w:colFirst="0" w:colLast="0"/>
            <w:bookmarkStart w:id="4078" w:name="PO_长期应付款_专项应付款前五名_7" w:colFirst="1" w:colLast="1"/>
            <w:bookmarkStart w:id="4079" w:name="PO_长期应付款_专项应付款前五名_8" w:colFirst="2" w:colLast="2"/>
            <w:bookmarkStart w:id="4080" w:name="PO_长期应付款_专项应付款前五名_9" w:colFirst="3" w:colLast="3"/>
            <w:bookmarkStart w:id="4081" w:name="PO_长期应付款_专项应付款前五名_10" w:colFirst="4" w:colLast="4"/>
            <w:bookmarkEnd w:id="4072"/>
            <w:bookmarkEnd w:id="4073"/>
            <w:bookmarkEnd w:id="4074"/>
            <w:bookmarkEnd w:id="4075"/>
            <w:bookmarkEnd w:id="4076"/>
          </w:p>
        </w:tc>
        <w:tc>
          <w:tcPr>
            <w:tcW w:w="1000" w:type="pct"/>
            <w:shd w:val="clear" w:color="auto" w:fill="auto"/>
            <w:vAlign w:val="center"/>
          </w:tcPr>
          <w:p w14:paraId="454DED50" w14:textId="77777777" w:rsidR="002721FC" w:rsidRPr="001A7E18" w:rsidRDefault="002721FC" w:rsidP="00176B00">
            <w:pPr>
              <w:adjustRightInd w:val="0"/>
              <w:jc w:val="right"/>
              <w:rPr>
                <w:rFonts w:ascii="宋体" w:hAnsi="宋体"/>
                <w:szCs w:val="21"/>
              </w:rPr>
            </w:pPr>
          </w:p>
        </w:tc>
        <w:tc>
          <w:tcPr>
            <w:tcW w:w="1000" w:type="pct"/>
            <w:shd w:val="clear" w:color="auto" w:fill="auto"/>
            <w:vAlign w:val="center"/>
          </w:tcPr>
          <w:p w14:paraId="5995FD16" w14:textId="77777777" w:rsidR="002721FC" w:rsidRPr="001A7E18" w:rsidRDefault="002721FC" w:rsidP="00176B00">
            <w:pPr>
              <w:adjustRightInd w:val="0"/>
              <w:jc w:val="right"/>
              <w:rPr>
                <w:rFonts w:ascii="宋体" w:hAnsi="宋体"/>
                <w:szCs w:val="21"/>
              </w:rPr>
            </w:pPr>
          </w:p>
        </w:tc>
        <w:tc>
          <w:tcPr>
            <w:tcW w:w="1000" w:type="pct"/>
            <w:shd w:val="clear" w:color="auto" w:fill="auto"/>
            <w:vAlign w:val="center"/>
          </w:tcPr>
          <w:p w14:paraId="6A1B2BD4" w14:textId="77777777" w:rsidR="002721FC" w:rsidRPr="001A7E18" w:rsidRDefault="002721FC" w:rsidP="00176B00">
            <w:pPr>
              <w:adjustRightInd w:val="0"/>
              <w:jc w:val="right"/>
              <w:rPr>
                <w:rFonts w:ascii="宋体" w:hAnsi="宋体"/>
                <w:szCs w:val="21"/>
              </w:rPr>
            </w:pPr>
          </w:p>
        </w:tc>
        <w:tc>
          <w:tcPr>
            <w:tcW w:w="1000" w:type="pct"/>
            <w:shd w:val="clear" w:color="auto" w:fill="auto"/>
            <w:vAlign w:val="center"/>
          </w:tcPr>
          <w:p w14:paraId="2F6D4101" w14:textId="77777777" w:rsidR="002721FC" w:rsidRPr="001A7E18" w:rsidRDefault="002721FC" w:rsidP="00176B00">
            <w:pPr>
              <w:adjustRightInd w:val="0"/>
              <w:jc w:val="right"/>
              <w:rPr>
                <w:rFonts w:ascii="宋体" w:hAnsi="宋体"/>
                <w:szCs w:val="21"/>
              </w:rPr>
            </w:pPr>
          </w:p>
        </w:tc>
      </w:tr>
      <w:tr w:rsidR="001A7E18" w:rsidRPr="001A7E18" w14:paraId="450F3424" w14:textId="77777777" w:rsidTr="00176B00">
        <w:trPr>
          <w:trHeight w:val="454"/>
          <w:jc w:val="center"/>
        </w:trPr>
        <w:tc>
          <w:tcPr>
            <w:tcW w:w="1000" w:type="pct"/>
            <w:shd w:val="clear" w:color="auto" w:fill="auto"/>
            <w:vAlign w:val="center"/>
          </w:tcPr>
          <w:p w14:paraId="3E372C3B" w14:textId="77777777" w:rsidR="002721FC" w:rsidRPr="001A7E18" w:rsidRDefault="002721FC" w:rsidP="00176B00">
            <w:pPr>
              <w:adjustRightInd w:val="0"/>
              <w:jc w:val="left"/>
              <w:rPr>
                <w:rFonts w:ascii="宋体" w:hAnsi="宋体"/>
                <w:szCs w:val="21"/>
              </w:rPr>
            </w:pPr>
            <w:bookmarkStart w:id="4082" w:name="PO_长期应付款_专项应付款前五名_11" w:colFirst="0" w:colLast="0"/>
            <w:bookmarkStart w:id="4083" w:name="PO_长期应付款_专项应付款前五名_12" w:colFirst="1" w:colLast="1"/>
            <w:bookmarkStart w:id="4084" w:name="PO_长期应付款_专项应付款前五名_13" w:colFirst="2" w:colLast="2"/>
            <w:bookmarkStart w:id="4085" w:name="PO_长期应付款_专项应付款前五名_14" w:colFirst="3" w:colLast="3"/>
            <w:bookmarkStart w:id="4086" w:name="PO_长期应付款_专项应付款前五名_15" w:colFirst="4" w:colLast="4"/>
            <w:bookmarkEnd w:id="4077"/>
            <w:bookmarkEnd w:id="4078"/>
            <w:bookmarkEnd w:id="4079"/>
            <w:bookmarkEnd w:id="4080"/>
            <w:bookmarkEnd w:id="4081"/>
          </w:p>
        </w:tc>
        <w:tc>
          <w:tcPr>
            <w:tcW w:w="1000" w:type="pct"/>
            <w:shd w:val="clear" w:color="auto" w:fill="auto"/>
            <w:vAlign w:val="center"/>
          </w:tcPr>
          <w:p w14:paraId="65A8B164" w14:textId="77777777" w:rsidR="002721FC" w:rsidRPr="001A7E18" w:rsidRDefault="002721FC" w:rsidP="00176B00">
            <w:pPr>
              <w:adjustRightInd w:val="0"/>
              <w:jc w:val="right"/>
              <w:rPr>
                <w:rFonts w:ascii="宋体" w:hAnsi="宋体"/>
                <w:szCs w:val="21"/>
              </w:rPr>
            </w:pPr>
          </w:p>
        </w:tc>
        <w:tc>
          <w:tcPr>
            <w:tcW w:w="1000" w:type="pct"/>
            <w:shd w:val="clear" w:color="auto" w:fill="auto"/>
            <w:vAlign w:val="center"/>
          </w:tcPr>
          <w:p w14:paraId="13AA40FE" w14:textId="77777777" w:rsidR="002721FC" w:rsidRPr="001A7E18" w:rsidRDefault="002721FC" w:rsidP="00176B00">
            <w:pPr>
              <w:adjustRightInd w:val="0"/>
              <w:jc w:val="right"/>
              <w:rPr>
                <w:rFonts w:ascii="宋体" w:hAnsi="宋体"/>
                <w:szCs w:val="21"/>
              </w:rPr>
            </w:pPr>
          </w:p>
        </w:tc>
        <w:tc>
          <w:tcPr>
            <w:tcW w:w="1000" w:type="pct"/>
            <w:shd w:val="clear" w:color="auto" w:fill="auto"/>
            <w:vAlign w:val="center"/>
          </w:tcPr>
          <w:p w14:paraId="058C06D3" w14:textId="77777777" w:rsidR="002721FC" w:rsidRPr="001A7E18" w:rsidRDefault="002721FC" w:rsidP="00176B00">
            <w:pPr>
              <w:adjustRightInd w:val="0"/>
              <w:jc w:val="right"/>
              <w:rPr>
                <w:rFonts w:ascii="宋体" w:hAnsi="宋体"/>
                <w:szCs w:val="21"/>
              </w:rPr>
            </w:pPr>
          </w:p>
        </w:tc>
        <w:tc>
          <w:tcPr>
            <w:tcW w:w="1000" w:type="pct"/>
            <w:shd w:val="clear" w:color="auto" w:fill="auto"/>
            <w:vAlign w:val="center"/>
          </w:tcPr>
          <w:p w14:paraId="67EE891E" w14:textId="77777777" w:rsidR="002721FC" w:rsidRPr="001A7E18" w:rsidRDefault="002721FC" w:rsidP="00176B00">
            <w:pPr>
              <w:adjustRightInd w:val="0"/>
              <w:jc w:val="right"/>
              <w:rPr>
                <w:rFonts w:ascii="宋体" w:hAnsi="宋体"/>
                <w:szCs w:val="21"/>
              </w:rPr>
            </w:pPr>
          </w:p>
        </w:tc>
      </w:tr>
      <w:tr w:rsidR="00276B3B" w:rsidRPr="001A7E18" w14:paraId="29CE5175" w14:textId="77777777" w:rsidTr="00176B00">
        <w:trPr>
          <w:trHeight w:val="454"/>
          <w:jc w:val="center"/>
        </w:trPr>
        <w:tc>
          <w:tcPr>
            <w:tcW w:w="1000" w:type="pct"/>
            <w:shd w:val="clear" w:color="auto" w:fill="auto"/>
            <w:vAlign w:val="center"/>
          </w:tcPr>
          <w:p w14:paraId="5A6E480C" w14:textId="77777777" w:rsidR="00276B3B" w:rsidRPr="001A7E18" w:rsidRDefault="00276B3B" w:rsidP="00176B00">
            <w:pPr>
              <w:adjustRightInd w:val="0"/>
              <w:jc w:val="left"/>
              <w:rPr>
                <w:rFonts w:ascii="宋体" w:hAnsi="宋体"/>
                <w:szCs w:val="21"/>
              </w:rPr>
            </w:pPr>
            <w:bookmarkStart w:id="4087" w:name="PO_长期应付款_专项应付款前五名_16" w:colFirst="0" w:colLast="0"/>
            <w:bookmarkStart w:id="4088" w:name="PO_长期应付款_专项应付款前五名_17" w:colFirst="1" w:colLast="1"/>
            <w:bookmarkStart w:id="4089" w:name="PO_长期应付款_专项应付款前五名_18" w:colFirst="2" w:colLast="2"/>
            <w:bookmarkStart w:id="4090" w:name="PO_长期应付款_专项应付款前五名_19" w:colFirst="3" w:colLast="3"/>
            <w:bookmarkStart w:id="4091" w:name="PO_长期应付款_专项应付款前五名_20" w:colFirst="4" w:colLast="4"/>
            <w:bookmarkEnd w:id="4082"/>
            <w:bookmarkEnd w:id="4083"/>
            <w:bookmarkEnd w:id="4084"/>
            <w:bookmarkEnd w:id="4085"/>
            <w:bookmarkEnd w:id="4086"/>
          </w:p>
        </w:tc>
        <w:tc>
          <w:tcPr>
            <w:tcW w:w="1000" w:type="pct"/>
            <w:shd w:val="clear" w:color="auto" w:fill="auto"/>
            <w:vAlign w:val="center"/>
          </w:tcPr>
          <w:p w14:paraId="53CEEBDE" w14:textId="77777777" w:rsidR="00276B3B" w:rsidRPr="001A7E18" w:rsidRDefault="00276B3B" w:rsidP="00176B00">
            <w:pPr>
              <w:adjustRightInd w:val="0"/>
              <w:jc w:val="right"/>
              <w:rPr>
                <w:rFonts w:ascii="宋体" w:hAnsi="宋体"/>
                <w:szCs w:val="21"/>
              </w:rPr>
            </w:pPr>
          </w:p>
        </w:tc>
        <w:tc>
          <w:tcPr>
            <w:tcW w:w="1000" w:type="pct"/>
            <w:shd w:val="clear" w:color="auto" w:fill="auto"/>
            <w:vAlign w:val="center"/>
          </w:tcPr>
          <w:p w14:paraId="443B98FC" w14:textId="77777777" w:rsidR="00276B3B" w:rsidRPr="001A7E18" w:rsidRDefault="00276B3B" w:rsidP="00176B00">
            <w:pPr>
              <w:adjustRightInd w:val="0"/>
              <w:jc w:val="right"/>
              <w:rPr>
                <w:rFonts w:ascii="宋体" w:hAnsi="宋体"/>
                <w:szCs w:val="21"/>
              </w:rPr>
            </w:pPr>
          </w:p>
        </w:tc>
        <w:tc>
          <w:tcPr>
            <w:tcW w:w="1000" w:type="pct"/>
            <w:shd w:val="clear" w:color="auto" w:fill="auto"/>
            <w:vAlign w:val="center"/>
          </w:tcPr>
          <w:p w14:paraId="3D68E69F" w14:textId="77777777" w:rsidR="00276B3B" w:rsidRPr="001A7E18" w:rsidRDefault="00276B3B" w:rsidP="00176B00">
            <w:pPr>
              <w:adjustRightInd w:val="0"/>
              <w:jc w:val="right"/>
              <w:rPr>
                <w:rFonts w:ascii="宋体" w:hAnsi="宋体"/>
                <w:szCs w:val="21"/>
              </w:rPr>
            </w:pPr>
          </w:p>
        </w:tc>
        <w:tc>
          <w:tcPr>
            <w:tcW w:w="1000" w:type="pct"/>
            <w:shd w:val="clear" w:color="auto" w:fill="auto"/>
            <w:vAlign w:val="center"/>
          </w:tcPr>
          <w:p w14:paraId="7C642AE3" w14:textId="77777777" w:rsidR="00276B3B" w:rsidRPr="001A7E18" w:rsidRDefault="00276B3B" w:rsidP="00176B00">
            <w:pPr>
              <w:adjustRightInd w:val="0"/>
              <w:jc w:val="right"/>
              <w:rPr>
                <w:rFonts w:ascii="宋体" w:hAnsi="宋体"/>
                <w:szCs w:val="21"/>
              </w:rPr>
            </w:pPr>
          </w:p>
        </w:tc>
      </w:tr>
      <w:tr w:rsidR="00276B3B" w:rsidRPr="001A7E18" w14:paraId="5FE4D87F" w14:textId="77777777" w:rsidTr="00176B00">
        <w:trPr>
          <w:trHeight w:val="454"/>
          <w:jc w:val="center"/>
        </w:trPr>
        <w:tc>
          <w:tcPr>
            <w:tcW w:w="1000" w:type="pct"/>
            <w:shd w:val="clear" w:color="auto" w:fill="auto"/>
            <w:vAlign w:val="center"/>
          </w:tcPr>
          <w:p w14:paraId="6B17CD3E" w14:textId="77777777" w:rsidR="00276B3B" w:rsidRPr="001A7E18" w:rsidRDefault="00276B3B" w:rsidP="00176B00">
            <w:pPr>
              <w:adjustRightInd w:val="0"/>
              <w:jc w:val="left"/>
              <w:rPr>
                <w:rFonts w:ascii="宋体" w:hAnsi="宋体"/>
                <w:szCs w:val="21"/>
              </w:rPr>
            </w:pPr>
            <w:bookmarkStart w:id="4092" w:name="PO_长期应付款_专项应付款前五名_21" w:colFirst="0" w:colLast="0"/>
            <w:bookmarkStart w:id="4093" w:name="PO_长期应付款_专项应付款前五名_22" w:colFirst="1" w:colLast="1"/>
            <w:bookmarkStart w:id="4094" w:name="PO_长期应付款_专项应付款前五名_23" w:colFirst="2" w:colLast="2"/>
            <w:bookmarkStart w:id="4095" w:name="PO_长期应付款_专项应付款前五名_24" w:colFirst="3" w:colLast="3"/>
            <w:bookmarkStart w:id="4096" w:name="PO_长期应付款_专项应付款前五名_25" w:colFirst="4" w:colLast="4"/>
            <w:bookmarkEnd w:id="4087"/>
            <w:bookmarkEnd w:id="4088"/>
            <w:bookmarkEnd w:id="4089"/>
            <w:bookmarkEnd w:id="4090"/>
            <w:bookmarkEnd w:id="4091"/>
          </w:p>
        </w:tc>
        <w:tc>
          <w:tcPr>
            <w:tcW w:w="1000" w:type="pct"/>
            <w:shd w:val="clear" w:color="auto" w:fill="auto"/>
            <w:vAlign w:val="center"/>
          </w:tcPr>
          <w:p w14:paraId="0B29B844" w14:textId="77777777" w:rsidR="00276B3B" w:rsidRPr="001A7E18" w:rsidRDefault="00276B3B" w:rsidP="00176B00">
            <w:pPr>
              <w:adjustRightInd w:val="0"/>
              <w:jc w:val="right"/>
              <w:rPr>
                <w:rFonts w:ascii="宋体" w:hAnsi="宋体"/>
                <w:szCs w:val="21"/>
              </w:rPr>
            </w:pPr>
          </w:p>
        </w:tc>
        <w:tc>
          <w:tcPr>
            <w:tcW w:w="1000" w:type="pct"/>
            <w:shd w:val="clear" w:color="auto" w:fill="auto"/>
            <w:vAlign w:val="center"/>
          </w:tcPr>
          <w:p w14:paraId="5A8EBC2D" w14:textId="77777777" w:rsidR="00276B3B" w:rsidRPr="001A7E18" w:rsidRDefault="00276B3B" w:rsidP="00176B00">
            <w:pPr>
              <w:adjustRightInd w:val="0"/>
              <w:jc w:val="right"/>
              <w:rPr>
                <w:rFonts w:ascii="宋体" w:hAnsi="宋体"/>
                <w:szCs w:val="21"/>
              </w:rPr>
            </w:pPr>
          </w:p>
        </w:tc>
        <w:tc>
          <w:tcPr>
            <w:tcW w:w="1000" w:type="pct"/>
            <w:shd w:val="clear" w:color="auto" w:fill="auto"/>
            <w:vAlign w:val="center"/>
          </w:tcPr>
          <w:p w14:paraId="30D60262" w14:textId="77777777" w:rsidR="00276B3B" w:rsidRPr="001A7E18" w:rsidRDefault="00276B3B" w:rsidP="00176B00">
            <w:pPr>
              <w:adjustRightInd w:val="0"/>
              <w:jc w:val="right"/>
              <w:rPr>
                <w:rFonts w:ascii="宋体" w:hAnsi="宋体"/>
                <w:szCs w:val="21"/>
              </w:rPr>
            </w:pPr>
          </w:p>
        </w:tc>
        <w:tc>
          <w:tcPr>
            <w:tcW w:w="1000" w:type="pct"/>
            <w:shd w:val="clear" w:color="auto" w:fill="auto"/>
            <w:vAlign w:val="center"/>
          </w:tcPr>
          <w:p w14:paraId="1D2642FE" w14:textId="77777777" w:rsidR="00276B3B" w:rsidRPr="001A7E18" w:rsidRDefault="00276B3B" w:rsidP="00176B00">
            <w:pPr>
              <w:adjustRightInd w:val="0"/>
              <w:jc w:val="right"/>
              <w:rPr>
                <w:rFonts w:ascii="宋体" w:hAnsi="宋体"/>
                <w:szCs w:val="21"/>
              </w:rPr>
            </w:pPr>
          </w:p>
        </w:tc>
      </w:tr>
      <w:tr w:rsidR="001A7E18" w:rsidRPr="001A7E18" w14:paraId="02E3EDE4" w14:textId="77777777" w:rsidTr="00176B00">
        <w:trPr>
          <w:trHeight w:val="454"/>
          <w:jc w:val="center"/>
        </w:trPr>
        <w:tc>
          <w:tcPr>
            <w:tcW w:w="1000" w:type="pct"/>
            <w:shd w:val="clear" w:color="auto" w:fill="auto"/>
            <w:vAlign w:val="center"/>
          </w:tcPr>
          <w:p w14:paraId="735026A9" w14:textId="0ED9ABDD" w:rsidR="002721FC" w:rsidRPr="001A7E18" w:rsidRDefault="001A7E18" w:rsidP="00176B00">
            <w:pPr>
              <w:adjustRightInd w:val="0"/>
              <w:ind w:firstLineChars="100" w:firstLine="210"/>
              <w:jc w:val="left"/>
              <w:rPr>
                <w:rFonts w:ascii="宋体" w:hAnsi="宋体"/>
                <w:szCs w:val="21"/>
              </w:rPr>
            </w:pPr>
            <w:bookmarkStart w:id="4097" w:name="PO_长期应付款_专项应付款前五名_26" w:colFirst="0" w:colLast="0"/>
            <w:bookmarkStart w:id="4098" w:name="PO_长期应付款_专项应付款前五名_27" w:colFirst="1" w:colLast="1"/>
            <w:bookmarkStart w:id="4099" w:name="PO_长期应付款_专项应付款前五名_28" w:colFirst="2" w:colLast="2"/>
            <w:bookmarkStart w:id="4100" w:name="PO_长期应付款_专项应付款前五名_29" w:colFirst="3" w:colLast="3"/>
            <w:bookmarkStart w:id="4101" w:name="PO_长期应付款_专项应付款前五名_30" w:colFirst="4" w:colLast="4"/>
            <w:bookmarkEnd w:id="4092"/>
            <w:bookmarkEnd w:id="4093"/>
            <w:bookmarkEnd w:id="4094"/>
            <w:bookmarkEnd w:id="4095"/>
            <w:bookmarkEnd w:id="4096"/>
            <w:r>
              <w:rPr>
                <w:rFonts w:ascii="宋体" w:hAnsi="宋体" w:hint="eastAsia"/>
                <w:szCs w:val="21"/>
              </w:rPr>
              <w:t>小</w:t>
            </w:r>
            <w:r>
              <w:rPr>
                <w:rFonts w:ascii="宋体" w:hAnsi="宋体"/>
                <w:szCs w:val="21"/>
              </w:rPr>
              <w:t xml:space="preserve">  计</w:t>
            </w:r>
          </w:p>
        </w:tc>
        <w:tc>
          <w:tcPr>
            <w:tcW w:w="1000" w:type="pct"/>
            <w:shd w:val="clear" w:color="auto" w:fill="auto"/>
            <w:vAlign w:val="center"/>
          </w:tcPr>
          <w:p w14:paraId="64E81C93" w14:textId="77777777" w:rsidR="002721FC" w:rsidRPr="001A7E18" w:rsidRDefault="002721FC" w:rsidP="00176B00">
            <w:pPr>
              <w:adjustRightInd w:val="0"/>
              <w:jc w:val="right"/>
              <w:rPr>
                <w:rFonts w:ascii="宋体" w:hAnsi="宋体"/>
                <w:szCs w:val="21"/>
              </w:rPr>
            </w:pPr>
          </w:p>
        </w:tc>
        <w:tc>
          <w:tcPr>
            <w:tcW w:w="1000" w:type="pct"/>
            <w:shd w:val="clear" w:color="auto" w:fill="auto"/>
            <w:vAlign w:val="center"/>
          </w:tcPr>
          <w:p w14:paraId="379D24EB" w14:textId="77777777" w:rsidR="002721FC" w:rsidRPr="001A7E18" w:rsidRDefault="002721FC" w:rsidP="00176B00">
            <w:pPr>
              <w:adjustRightInd w:val="0"/>
              <w:jc w:val="right"/>
              <w:rPr>
                <w:rFonts w:ascii="宋体" w:hAnsi="宋体"/>
                <w:szCs w:val="21"/>
              </w:rPr>
            </w:pPr>
          </w:p>
        </w:tc>
        <w:tc>
          <w:tcPr>
            <w:tcW w:w="1000" w:type="pct"/>
            <w:shd w:val="clear" w:color="auto" w:fill="auto"/>
            <w:vAlign w:val="center"/>
          </w:tcPr>
          <w:p w14:paraId="229E2C55" w14:textId="77777777" w:rsidR="002721FC" w:rsidRPr="001A7E18" w:rsidRDefault="002721FC" w:rsidP="00176B00">
            <w:pPr>
              <w:adjustRightInd w:val="0"/>
              <w:jc w:val="right"/>
              <w:rPr>
                <w:rFonts w:ascii="宋体" w:hAnsi="宋体"/>
                <w:szCs w:val="21"/>
              </w:rPr>
            </w:pPr>
          </w:p>
        </w:tc>
        <w:tc>
          <w:tcPr>
            <w:tcW w:w="1000" w:type="pct"/>
            <w:shd w:val="clear" w:color="auto" w:fill="auto"/>
            <w:vAlign w:val="center"/>
          </w:tcPr>
          <w:p w14:paraId="29176E01" w14:textId="77777777" w:rsidR="002721FC" w:rsidRPr="001A7E18" w:rsidRDefault="002721FC" w:rsidP="00176B00">
            <w:pPr>
              <w:adjustRightInd w:val="0"/>
              <w:jc w:val="right"/>
              <w:rPr>
                <w:rFonts w:ascii="宋体" w:hAnsi="宋体"/>
                <w:szCs w:val="21"/>
              </w:rPr>
            </w:pPr>
          </w:p>
        </w:tc>
      </w:tr>
      <w:bookmarkEnd w:id="4041"/>
      <w:bookmarkEnd w:id="4097"/>
      <w:bookmarkEnd w:id="4098"/>
      <w:bookmarkEnd w:id="4099"/>
      <w:bookmarkEnd w:id="4100"/>
      <w:bookmarkEnd w:id="4101"/>
    </w:tbl>
    <w:p w14:paraId="7D29E8EA" w14:textId="77777777" w:rsidR="006627C1" w:rsidRPr="00B86E59" w:rsidRDefault="006627C1" w:rsidP="004873B1">
      <w:pPr>
        <w:spacing w:line="360" w:lineRule="auto"/>
        <w:ind w:firstLineChars="200" w:firstLine="420"/>
        <w:rPr>
          <w:rFonts w:ascii="宋体" w:hAnsi="宋体"/>
          <w:color w:val="0000FF"/>
          <w:kern w:val="0"/>
          <w:szCs w:val="21"/>
        </w:rPr>
      </w:pPr>
    </w:p>
    <w:p w14:paraId="4BD955D7" w14:textId="54D7ABA5" w:rsidR="001F726C" w:rsidRPr="003A10D7" w:rsidRDefault="003A10D7" w:rsidP="003A10D7">
      <w:pPr>
        <w:pStyle w:val="3"/>
        <w:ind w:firstLineChars="200"/>
      </w:pPr>
      <w:bookmarkStart w:id="4102" w:name="PO_长期应付职工薪酬"/>
      <w:r>
        <w:t xml:space="preserve"> </w:t>
      </w:r>
      <w:r w:rsidR="001F726C" w:rsidRPr="003A10D7">
        <w:rPr>
          <w:rFonts w:hint="eastAsia"/>
        </w:rPr>
        <w:t>长期应付职工薪酬</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352"/>
        <w:gridCol w:w="1402"/>
        <w:gridCol w:w="1398"/>
        <w:gridCol w:w="1620"/>
        <w:gridCol w:w="1744"/>
      </w:tblGrid>
      <w:tr w:rsidR="001A7E18" w:rsidRPr="001A7E18" w14:paraId="05F956C2" w14:textId="77777777" w:rsidTr="00176B00">
        <w:trPr>
          <w:trHeight w:val="454"/>
          <w:tblHeader/>
        </w:trPr>
        <w:tc>
          <w:tcPr>
            <w:tcW w:w="1381" w:type="pct"/>
            <w:shd w:val="clear" w:color="auto" w:fill="auto"/>
            <w:vAlign w:val="center"/>
          </w:tcPr>
          <w:p w14:paraId="6BBEFB2F" w14:textId="4A7EA449" w:rsidR="001F726C" w:rsidRPr="001A7E18" w:rsidRDefault="001A7E18" w:rsidP="00176B00">
            <w:pPr>
              <w:pStyle w:val="a4"/>
              <w:spacing w:after="0" w:line="240" w:lineRule="auto"/>
              <w:ind w:firstLineChars="100" w:firstLine="210"/>
              <w:rPr>
                <w:rFonts w:ascii="宋体" w:hAnsi="宋体"/>
              </w:rPr>
            </w:pPr>
            <w:r>
              <w:rPr>
                <w:rFonts w:ascii="宋体" w:hAnsi="宋体" w:hint="eastAsia"/>
              </w:rPr>
              <w:t>项</w:t>
            </w:r>
            <w:r>
              <w:rPr>
                <w:rFonts w:ascii="宋体" w:hAnsi="宋体"/>
              </w:rPr>
              <w:t xml:space="preserve">  目</w:t>
            </w:r>
          </w:p>
        </w:tc>
        <w:tc>
          <w:tcPr>
            <w:tcW w:w="823" w:type="pct"/>
            <w:shd w:val="clear" w:color="auto" w:fill="auto"/>
            <w:vAlign w:val="center"/>
          </w:tcPr>
          <w:p w14:paraId="18B7315D" w14:textId="77777777" w:rsidR="001F726C" w:rsidRPr="001A7E18" w:rsidRDefault="001F726C" w:rsidP="00176B00">
            <w:pPr>
              <w:adjustRightInd w:val="0"/>
              <w:jc w:val="center"/>
              <w:rPr>
                <w:rFonts w:ascii="宋体" w:hAnsi="宋体"/>
              </w:rPr>
            </w:pPr>
            <w:r w:rsidRPr="001A7E18">
              <w:rPr>
                <w:rFonts w:ascii="宋体" w:hAnsi="宋体" w:hint="eastAsia"/>
              </w:rPr>
              <w:t>期初数</w:t>
            </w:r>
          </w:p>
        </w:tc>
        <w:tc>
          <w:tcPr>
            <w:tcW w:w="821" w:type="pct"/>
            <w:shd w:val="clear" w:color="auto" w:fill="auto"/>
            <w:vAlign w:val="center"/>
          </w:tcPr>
          <w:p w14:paraId="46ED76DB" w14:textId="77777777" w:rsidR="001F726C" w:rsidRPr="001A7E18" w:rsidRDefault="001F726C" w:rsidP="00176B00">
            <w:pPr>
              <w:adjustRightInd w:val="0"/>
              <w:jc w:val="center"/>
              <w:rPr>
                <w:rFonts w:ascii="宋体" w:hAnsi="宋体"/>
              </w:rPr>
            </w:pPr>
            <w:r w:rsidRPr="001A7E18">
              <w:rPr>
                <w:rFonts w:ascii="宋体" w:hAnsi="宋体" w:hint="eastAsia"/>
              </w:rPr>
              <w:t>本期增加</w:t>
            </w:r>
          </w:p>
        </w:tc>
        <w:tc>
          <w:tcPr>
            <w:tcW w:w="951" w:type="pct"/>
            <w:shd w:val="clear" w:color="auto" w:fill="auto"/>
            <w:vAlign w:val="center"/>
          </w:tcPr>
          <w:p w14:paraId="1EF580A2" w14:textId="77777777" w:rsidR="001F726C" w:rsidRPr="001A7E18" w:rsidRDefault="001F726C" w:rsidP="00176B00">
            <w:pPr>
              <w:adjustRightInd w:val="0"/>
              <w:jc w:val="center"/>
              <w:rPr>
                <w:rFonts w:ascii="宋体" w:hAnsi="宋体"/>
              </w:rPr>
            </w:pPr>
            <w:r w:rsidRPr="001A7E18">
              <w:rPr>
                <w:rFonts w:ascii="宋体" w:hAnsi="宋体" w:hint="eastAsia"/>
              </w:rPr>
              <w:t>本期减少</w:t>
            </w:r>
          </w:p>
        </w:tc>
        <w:tc>
          <w:tcPr>
            <w:tcW w:w="1025" w:type="pct"/>
            <w:shd w:val="clear" w:color="auto" w:fill="auto"/>
            <w:vAlign w:val="center"/>
          </w:tcPr>
          <w:p w14:paraId="4B548EDB" w14:textId="77777777" w:rsidR="001F726C" w:rsidRPr="001A7E18" w:rsidRDefault="001F726C" w:rsidP="00176B00">
            <w:pPr>
              <w:adjustRightInd w:val="0"/>
              <w:jc w:val="center"/>
              <w:rPr>
                <w:rFonts w:ascii="宋体" w:hAnsi="宋体"/>
              </w:rPr>
            </w:pPr>
            <w:r w:rsidRPr="001A7E18">
              <w:rPr>
                <w:rFonts w:ascii="宋体" w:hAnsi="宋体" w:hint="eastAsia"/>
              </w:rPr>
              <w:t>期末数</w:t>
            </w:r>
          </w:p>
        </w:tc>
      </w:tr>
      <w:tr w:rsidR="001A7E18" w:rsidRPr="001A7E18" w14:paraId="0E65373B" w14:textId="77777777" w:rsidTr="00176B00">
        <w:trPr>
          <w:trHeight w:val="454"/>
        </w:trPr>
        <w:tc>
          <w:tcPr>
            <w:tcW w:w="1381" w:type="pct"/>
            <w:shd w:val="clear" w:color="auto" w:fill="auto"/>
            <w:vAlign w:val="center"/>
          </w:tcPr>
          <w:p w14:paraId="4981F2DE" w14:textId="77777777" w:rsidR="001F726C" w:rsidRPr="001A7E18" w:rsidRDefault="001F726C" w:rsidP="00176B00">
            <w:pPr>
              <w:pStyle w:val="a4"/>
              <w:spacing w:after="0" w:line="240" w:lineRule="auto"/>
              <w:rPr>
                <w:rFonts w:ascii="宋体" w:hAnsi="宋体"/>
              </w:rPr>
            </w:pPr>
            <w:bookmarkStart w:id="4103" w:name="PO_长期应付职工薪酬_明细_1" w:colFirst="1" w:colLast="1"/>
            <w:bookmarkStart w:id="4104" w:name="PO_长期应付职工薪酬_明细_2" w:colFirst="2" w:colLast="2"/>
            <w:bookmarkStart w:id="4105" w:name="PO_长期应付职工薪酬_明细_3" w:colFirst="3" w:colLast="3"/>
            <w:bookmarkStart w:id="4106" w:name="PO_长期应付职工薪酬_明细_4" w:colFirst="4" w:colLast="4"/>
            <w:r w:rsidRPr="001A7E18">
              <w:rPr>
                <w:rFonts w:ascii="宋体" w:hAnsi="宋体" w:hint="eastAsia"/>
              </w:rPr>
              <w:t>离职后福利</w:t>
            </w:r>
            <w:r w:rsidRPr="001A7E18">
              <w:rPr>
                <w:rFonts w:ascii="宋体" w:hAnsi="宋体"/>
              </w:rPr>
              <w:t>-设定受益计划净负债</w:t>
            </w:r>
          </w:p>
        </w:tc>
        <w:tc>
          <w:tcPr>
            <w:tcW w:w="823" w:type="pct"/>
            <w:shd w:val="clear" w:color="auto" w:fill="auto"/>
            <w:vAlign w:val="center"/>
          </w:tcPr>
          <w:p w14:paraId="194F16CD" w14:textId="77777777" w:rsidR="001F726C" w:rsidRPr="001A7E18" w:rsidRDefault="001F726C" w:rsidP="00176B00">
            <w:pPr>
              <w:adjustRightInd w:val="0"/>
              <w:jc w:val="right"/>
              <w:rPr>
                <w:rFonts w:ascii="宋体" w:hAnsi="宋体"/>
                <w:szCs w:val="21"/>
              </w:rPr>
            </w:pPr>
          </w:p>
        </w:tc>
        <w:tc>
          <w:tcPr>
            <w:tcW w:w="821" w:type="pct"/>
            <w:shd w:val="clear" w:color="auto" w:fill="auto"/>
            <w:vAlign w:val="center"/>
          </w:tcPr>
          <w:p w14:paraId="0A2A7C62" w14:textId="77777777" w:rsidR="001F726C" w:rsidRPr="001A7E18" w:rsidRDefault="001F726C" w:rsidP="00176B00">
            <w:pPr>
              <w:adjustRightInd w:val="0"/>
              <w:jc w:val="right"/>
              <w:rPr>
                <w:rFonts w:ascii="宋体" w:hAnsi="宋体"/>
                <w:szCs w:val="21"/>
              </w:rPr>
            </w:pPr>
          </w:p>
        </w:tc>
        <w:tc>
          <w:tcPr>
            <w:tcW w:w="951" w:type="pct"/>
            <w:shd w:val="clear" w:color="auto" w:fill="auto"/>
            <w:vAlign w:val="center"/>
          </w:tcPr>
          <w:p w14:paraId="1AF28123" w14:textId="77777777" w:rsidR="001F726C" w:rsidRPr="001A7E18" w:rsidRDefault="001F726C" w:rsidP="00176B00">
            <w:pPr>
              <w:adjustRightInd w:val="0"/>
              <w:jc w:val="right"/>
              <w:rPr>
                <w:rFonts w:ascii="宋体" w:hAnsi="宋体"/>
                <w:szCs w:val="21"/>
              </w:rPr>
            </w:pPr>
          </w:p>
        </w:tc>
        <w:tc>
          <w:tcPr>
            <w:tcW w:w="1025" w:type="pct"/>
            <w:shd w:val="clear" w:color="auto" w:fill="auto"/>
            <w:vAlign w:val="center"/>
          </w:tcPr>
          <w:p w14:paraId="6450E4C5" w14:textId="77777777" w:rsidR="001F726C" w:rsidRPr="001A7E18" w:rsidRDefault="001F726C" w:rsidP="00176B00">
            <w:pPr>
              <w:adjustRightInd w:val="0"/>
              <w:jc w:val="right"/>
              <w:rPr>
                <w:rFonts w:ascii="宋体" w:hAnsi="宋体"/>
                <w:szCs w:val="21"/>
              </w:rPr>
            </w:pPr>
          </w:p>
        </w:tc>
      </w:tr>
      <w:tr w:rsidR="001A7E18" w:rsidRPr="001A7E18" w14:paraId="67A3D547" w14:textId="77777777" w:rsidTr="00176B00">
        <w:trPr>
          <w:trHeight w:val="454"/>
        </w:trPr>
        <w:tc>
          <w:tcPr>
            <w:tcW w:w="1381" w:type="pct"/>
            <w:shd w:val="clear" w:color="auto" w:fill="auto"/>
            <w:vAlign w:val="center"/>
          </w:tcPr>
          <w:p w14:paraId="5C0487DB" w14:textId="77777777" w:rsidR="001F726C" w:rsidRPr="001A7E18" w:rsidRDefault="001F726C" w:rsidP="00176B00">
            <w:pPr>
              <w:pStyle w:val="a4"/>
              <w:spacing w:after="0" w:line="240" w:lineRule="auto"/>
              <w:rPr>
                <w:rFonts w:ascii="宋体" w:hAnsi="宋体"/>
              </w:rPr>
            </w:pPr>
            <w:bookmarkStart w:id="4107" w:name="PO_长期应付职工薪酬_明细_5" w:colFirst="1" w:colLast="1"/>
            <w:bookmarkStart w:id="4108" w:name="PO_长期应付职工薪酬_明细_6" w:colFirst="2" w:colLast="2"/>
            <w:bookmarkStart w:id="4109" w:name="PO_长期应付职工薪酬_明细_7" w:colFirst="3" w:colLast="3"/>
            <w:bookmarkStart w:id="4110" w:name="PO_长期应付职工薪酬_明细_8" w:colFirst="4" w:colLast="4"/>
            <w:bookmarkEnd w:id="4103"/>
            <w:bookmarkEnd w:id="4104"/>
            <w:bookmarkEnd w:id="4105"/>
            <w:bookmarkEnd w:id="4106"/>
            <w:r w:rsidRPr="001A7E18">
              <w:rPr>
                <w:rFonts w:ascii="宋体" w:hAnsi="宋体" w:hint="eastAsia"/>
              </w:rPr>
              <w:t>辞退福利</w:t>
            </w:r>
          </w:p>
        </w:tc>
        <w:tc>
          <w:tcPr>
            <w:tcW w:w="823" w:type="pct"/>
            <w:shd w:val="clear" w:color="auto" w:fill="auto"/>
            <w:vAlign w:val="center"/>
          </w:tcPr>
          <w:p w14:paraId="34DCC9F4" w14:textId="77777777" w:rsidR="001F726C" w:rsidRPr="001A7E18" w:rsidRDefault="001F726C" w:rsidP="00176B00">
            <w:pPr>
              <w:adjustRightInd w:val="0"/>
              <w:jc w:val="right"/>
              <w:rPr>
                <w:rFonts w:ascii="宋体" w:hAnsi="宋体"/>
                <w:szCs w:val="21"/>
              </w:rPr>
            </w:pPr>
          </w:p>
        </w:tc>
        <w:tc>
          <w:tcPr>
            <w:tcW w:w="821" w:type="pct"/>
            <w:shd w:val="clear" w:color="auto" w:fill="auto"/>
            <w:vAlign w:val="center"/>
          </w:tcPr>
          <w:p w14:paraId="153C76FA" w14:textId="77777777" w:rsidR="001F726C" w:rsidRPr="001A7E18" w:rsidRDefault="001F726C" w:rsidP="00176B00">
            <w:pPr>
              <w:adjustRightInd w:val="0"/>
              <w:jc w:val="right"/>
              <w:rPr>
                <w:rFonts w:ascii="宋体" w:hAnsi="宋体"/>
                <w:szCs w:val="21"/>
              </w:rPr>
            </w:pPr>
          </w:p>
        </w:tc>
        <w:tc>
          <w:tcPr>
            <w:tcW w:w="951" w:type="pct"/>
            <w:shd w:val="clear" w:color="auto" w:fill="auto"/>
            <w:vAlign w:val="center"/>
          </w:tcPr>
          <w:p w14:paraId="4BAD066C" w14:textId="77777777" w:rsidR="001F726C" w:rsidRPr="001A7E18" w:rsidRDefault="001F726C" w:rsidP="00176B00">
            <w:pPr>
              <w:adjustRightInd w:val="0"/>
              <w:jc w:val="right"/>
              <w:rPr>
                <w:rFonts w:ascii="宋体" w:hAnsi="宋体"/>
                <w:szCs w:val="21"/>
              </w:rPr>
            </w:pPr>
          </w:p>
        </w:tc>
        <w:tc>
          <w:tcPr>
            <w:tcW w:w="1025" w:type="pct"/>
            <w:shd w:val="clear" w:color="auto" w:fill="auto"/>
            <w:vAlign w:val="center"/>
          </w:tcPr>
          <w:p w14:paraId="47DC4084" w14:textId="77777777" w:rsidR="001F726C" w:rsidRPr="001A7E18" w:rsidRDefault="001F726C" w:rsidP="00176B00">
            <w:pPr>
              <w:adjustRightInd w:val="0"/>
              <w:jc w:val="right"/>
              <w:rPr>
                <w:rFonts w:ascii="宋体" w:hAnsi="宋体"/>
                <w:szCs w:val="21"/>
              </w:rPr>
            </w:pPr>
          </w:p>
        </w:tc>
      </w:tr>
      <w:tr w:rsidR="001A7E18" w:rsidRPr="001A7E18" w14:paraId="3A36AB47" w14:textId="77777777" w:rsidTr="00176B00">
        <w:trPr>
          <w:trHeight w:val="454"/>
        </w:trPr>
        <w:tc>
          <w:tcPr>
            <w:tcW w:w="1381" w:type="pct"/>
            <w:shd w:val="clear" w:color="auto" w:fill="auto"/>
            <w:vAlign w:val="center"/>
          </w:tcPr>
          <w:p w14:paraId="1339F005" w14:textId="77777777" w:rsidR="001F726C" w:rsidRPr="001A7E18" w:rsidRDefault="001F726C" w:rsidP="00176B00">
            <w:pPr>
              <w:pStyle w:val="a4"/>
              <w:spacing w:after="0" w:line="240" w:lineRule="auto"/>
              <w:rPr>
                <w:rFonts w:ascii="宋体" w:hAnsi="宋体"/>
              </w:rPr>
            </w:pPr>
            <w:bookmarkStart w:id="4111" w:name="PO_长期应付职工薪酬_明细_9" w:colFirst="1" w:colLast="1"/>
            <w:bookmarkStart w:id="4112" w:name="PO_长期应付职工薪酬_明细_10" w:colFirst="2" w:colLast="2"/>
            <w:bookmarkStart w:id="4113" w:name="PO_长期应付职工薪酬_明细_11" w:colFirst="3" w:colLast="3"/>
            <w:bookmarkStart w:id="4114" w:name="PO_长期应付职工薪酬_明细_12" w:colFirst="4" w:colLast="4"/>
            <w:bookmarkEnd w:id="4107"/>
            <w:bookmarkEnd w:id="4108"/>
            <w:bookmarkEnd w:id="4109"/>
            <w:bookmarkEnd w:id="4110"/>
            <w:r w:rsidRPr="001A7E18">
              <w:rPr>
                <w:rFonts w:ascii="宋体" w:hAnsi="宋体" w:hint="eastAsia"/>
              </w:rPr>
              <w:t>其他长期福利</w:t>
            </w:r>
          </w:p>
        </w:tc>
        <w:tc>
          <w:tcPr>
            <w:tcW w:w="823" w:type="pct"/>
            <w:shd w:val="clear" w:color="auto" w:fill="auto"/>
            <w:vAlign w:val="center"/>
          </w:tcPr>
          <w:p w14:paraId="30B9A085" w14:textId="77777777" w:rsidR="001F726C" w:rsidRPr="001A7E18" w:rsidRDefault="001F726C" w:rsidP="00176B00">
            <w:pPr>
              <w:adjustRightInd w:val="0"/>
              <w:jc w:val="right"/>
              <w:rPr>
                <w:rFonts w:ascii="宋体" w:hAnsi="宋体"/>
                <w:szCs w:val="21"/>
              </w:rPr>
            </w:pPr>
          </w:p>
        </w:tc>
        <w:tc>
          <w:tcPr>
            <w:tcW w:w="821" w:type="pct"/>
            <w:shd w:val="clear" w:color="auto" w:fill="auto"/>
            <w:vAlign w:val="center"/>
          </w:tcPr>
          <w:p w14:paraId="5C4FEAB4" w14:textId="77777777" w:rsidR="001F726C" w:rsidRPr="001A7E18" w:rsidRDefault="001F726C" w:rsidP="00176B00">
            <w:pPr>
              <w:adjustRightInd w:val="0"/>
              <w:jc w:val="right"/>
              <w:rPr>
                <w:rFonts w:ascii="宋体" w:hAnsi="宋体"/>
                <w:szCs w:val="21"/>
              </w:rPr>
            </w:pPr>
          </w:p>
        </w:tc>
        <w:tc>
          <w:tcPr>
            <w:tcW w:w="951" w:type="pct"/>
            <w:shd w:val="clear" w:color="auto" w:fill="auto"/>
            <w:vAlign w:val="center"/>
          </w:tcPr>
          <w:p w14:paraId="00EBD3CF" w14:textId="77777777" w:rsidR="001F726C" w:rsidRPr="001A7E18" w:rsidRDefault="001F726C" w:rsidP="00176B00">
            <w:pPr>
              <w:adjustRightInd w:val="0"/>
              <w:jc w:val="right"/>
              <w:rPr>
                <w:rFonts w:ascii="宋体" w:hAnsi="宋体"/>
                <w:szCs w:val="21"/>
              </w:rPr>
            </w:pPr>
          </w:p>
        </w:tc>
        <w:tc>
          <w:tcPr>
            <w:tcW w:w="1025" w:type="pct"/>
            <w:shd w:val="clear" w:color="auto" w:fill="auto"/>
            <w:vAlign w:val="center"/>
          </w:tcPr>
          <w:p w14:paraId="72296C8F" w14:textId="77777777" w:rsidR="001F726C" w:rsidRPr="001A7E18" w:rsidRDefault="001F726C" w:rsidP="00176B00">
            <w:pPr>
              <w:adjustRightInd w:val="0"/>
              <w:jc w:val="right"/>
              <w:rPr>
                <w:rFonts w:ascii="宋体" w:hAnsi="宋体"/>
                <w:szCs w:val="21"/>
              </w:rPr>
            </w:pPr>
          </w:p>
        </w:tc>
      </w:tr>
      <w:tr w:rsidR="001A7E18" w:rsidRPr="001A7E18" w14:paraId="0367D7F8" w14:textId="77777777" w:rsidTr="00176B00">
        <w:trPr>
          <w:trHeight w:val="454"/>
        </w:trPr>
        <w:tc>
          <w:tcPr>
            <w:tcW w:w="1381" w:type="pct"/>
            <w:shd w:val="clear" w:color="auto" w:fill="auto"/>
            <w:vAlign w:val="center"/>
          </w:tcPr>
          <w:p w14:paraId="5E559570" w14:textId="77777777" w:rsidR="001F726C" w:rsidRPr="001A7E18" w:rsidRDefault="001F726C" w:rsidP="00176B00">
            <w:pPr>
              <w:pStyle w:val="a4"/>
              <w:spacing w:after="0" w:line="240" w:lineRule="auto"/>
              <w:rPr>
                <w:rFonts w:ascii="宋体" w:hAnsi="宋体"/>
              </w:rPr>
            </w:pPr>
            <w:bookmarkStart w:id="4115" w:name="PO_长期应付职工薪酬_明细_13" w:colFirst="1" w:colLast="1"/>
            <w:bookmarkStart w:id="4116" w:name="PO_长期应付职工薪酬_明细_14" w:colFirst="2" w:colLast="2"/>
            <w:bookmarkStart w:id="4117" w:name="PO_长期应付职工薪酬_明细_15" w:colFirst="3" w:colLast="3"/>
            <w:bookmarkStart w:id="4118" w:name="PO_长期应付职工薪酬_明细_16" w:colFirst="4" w:colLast="4"/>
            <w:bookmarkEnd w:id="4111"/>
            <w:bookmarkEnd w:id="4112"/>
            <w:bookmarkEnd w:id="4113"/>
            <w:bookmarkEnd w:id="4114"/>
            <w:r w:rsidRPr="001A7E18">
              <w:rPr>
                <w:rFonts w:ascii="宋体" w:hAnsi="宋体" w:hint="eastAsia"/>
              </w:rPr>
              <w:t>……</w:t>
            </w:r>
          </w:p>
        </w:tc>
        <w:tc>
          <w:tcPr>
            <w:tcW w:w="823" w:type="pct"/>
            <w:shd w:val="clear" w:color="auto" w:fill="auto"/>
            <w:vAlign w:val="center"/>
          </w:tcPr>
          <w:p w14:paraId="1452D0F1" w14:textId="77777777" w:rsidR="001F726C" w:rsidRPr="001A7E18" w:rsidRDefault="001F726C" w:rsidP="00176B00">
            <w:pPr>
              <w:adjustRightInd w:val="0"/>
              <w:jc w:val="right"/>
              <w:rPr>
                <w:rFonts w:ascii="宋体" w:hAnsi="宋体"/>
                <w:szCs w:val="21"/>
              </w:rPr>
            </w:pPr>
          </w:p>
        </w:tc>
        <w:tc>
          <w:tcPr>
            <w:tcW w:w="821" w:type="pct"/>
            <w:shd w:val="clear" w:color="auto" w:fill="auto"/>
            <w:vAlign w:val="center"/>
          </w:tcPr>
          <w:p w14:paraId="48266C91" w14:textId="77777777" w:rsidR="001F726C" w:rsidRPr="001A7E18" w:rsidRDefault="001F726C" w:rsidP="00176B00">
            <w:pPr>
              <w:adjustRightInd w:val="0"/>
              <w:jc w:val="right"/>
              <w:rPr>
                <w:rFonts w:ascii="宋体" w:hAnsi="宋体"/>
                <w:szCs w:val="21"/>
              </w:rPr>
            </w:pPr>
          </w:p>
        </w:tc>
        <w:tc>
          <w:tcPr>
            <w:tcW w:w="951" w:type="pct"/>
            <w:shd w:val="clear" w:color="auto" w:fill="auto"/>
            <w:vAlign w:val="center"/>
          </w:tcPr>
          <w:p w14:paraId="051FC74D" w14:textId="77777777" w:rsidR="001F726C" w:rsidRPr="001A7E18" w:rsidRDefault="001F726C" w:rsidP="00176B00">
            <w:pPr>
              <w:adjustRightInd w:val="0"/>
              <w:jc w:val="right"/>
              <w:rPr>
                <w:rFonts w:ascii="宋体" w:hAnsi="宋体"/>
                <w:szCs w:val="21"/>
              </w:rPr>
            </w:pPr>
          </w:p>
        </w:tc>
        <w:tc>
          <w:tcPr>
            <w:tcW w:w="1025" w:type="pct"/>
            <w:shd w:val="clear" w:color="auto" w:fill="auto"/>
            <w:vAlign w:val="center"/>
          </w:tcPr>
          <w:p w14:paraId="2F2D9989" w14:textId="77777777" w:rsidR="001F726C" w:rsidRPr="001A7E18" w:rsidRDefault="001F726C" w:rsidP="00176B00">
            <w:pPr>
              <w:adjustRightInd w:val="0"/>
              <w:jc w:val="right"/>
              <w:rPr>
                <w:rFonts w:ascii="宋体" w:hAnsi="宋体"/>
                <w:szCs w:val="21"/>
              </w:rPr>
            </w:pPr>
          </w:p>
        </w:tc>
      </w:tr>
      <w:tr w:rsidR="001A7E18" w:rsidRPr="001A7E18" w14:paraId="44439E0C" w14:textId="77777777" w:rsidTr="00176B00">
        <w:trPr>
          <w:trHeight w:val="454"/>
        </w:trPr>
        <w:tc>
          <w:tcPr>
            <w:tcW w:w="1381" w:type="pct"/>
            <w:shd w:val="clear" w:color="auto" w:fill="auto"/>
            <w:vAlign w:val="center"/>
          </w:tcPr>
          <w:p w14:paraId="41D4E53D" w14:textId="4FA176B4" w:rsidR="001F726C" w:rsidRPr="001A7E18" w:rsidRDefault="001A7E18" w:rsidP="00176B00">
            <w:pPr>
              <w:pStyle w:val="a4"/>
              <w:spacing w:after="0" w:line="240" w:lineRule="auto"/>
              <w:ind w:firstLineChars="100" w:firstLine="210"/>
              <w:rPr>
                <w:rFonts w:ascii="宋体" w:hAnsi="宋体"/>
              </w:rPr>
            </w:pPr>
            <w:bookmarkStart w:id="4119" w:name="PO_长期应付职工薪酬_明细_17" w:colFirst="1" w:colLast="1"/>
            <w:bookmarkStart w:id="4120" w:name="PO_长期应付职工薪酬_明细_18" w:colFirst="2" w:colLast="2"/>
            <w:bookmarkStart w:id="4121" w:name="PO_长期应付职工薪酬_明细_19" w:colFirst="3" w:colLast="3"/>
            <w:bookmarkStart w:id="4122" w:name="PO_长期应付职工薪酬_明细_20" w:colFirst="4" w:colLast="4"/>
            <w:bookmarkEnd w:id="4115"/>
            <w:bookmarkEnd w:id="4116"/>
            <w:bookmarkEnd w:id="4117"/>
            <w:bookmarkEnd w:id="4118"/>
            <w:r>
              <w:rPr>
                <w:rFonts w:ascii="宋体" w:hAnsi="宋体" w:hint="eastAsia"/>
              </w:rPr>
              <w:t>合</w:t>
            </w:r>
            <w:r>
              <w:rPr>
                <w:rFonts w:ascii="宋体" w:hAnsi="宋体"/>
              </w:rPr>
              <w:t xml:space="preserve">  计</w:t>
            </w:r>
          </w:p>
        </w:tc>
        <w:tc>
          <w:tcPr>
            <w:tcW w:w="823" w:type="pct"/>
            <w:shd w:val="clear" w:color="auto" w:fill="auto"/>
            <w:vAlign w:val="center"/>
          </w:tcPr>
          <w:p w14:paraId="1F6B2C14" w14:textId="77777777" w:rsidR="001F726C" w:rsidRPr="001A7E18" w:rsidRDefault="001F726C" w:rsidP="00176B00">
            <w:pPr>
              <w:adjustRightInd w:val="0"/>
              <w:jc w:val="right"/>
              <w:rPr>
                <w:rFonts w:ascii="宋体" w:hAnsi="宋体"/>
                <w:szCs w:val="21"/>
              </w:rPr>
            </w:pPr>
          </w:p>
        </w:tc>
        <w:tc>
          <w:tcPr>
            <w:tcW w:w="821" w:type="pct"/>
            <w:shd w:val="clear" w:color="auto" w:fill="auto"/>
            <w:vAlign w:val="center"/>
          </w:tcPr>
          <w:p w14:paraId="6D86C9B7" w14:textId="77777777" w:rsidR="001F726C" w:rsidRPr="001A7E18" w:rsidRDefault="001F726C" w:rsidP="00176B00">
            <w:pPr>
              <w:adjustRightInd w:val="0"/>
              <w:jc w:val="right"/>
              <w:rPr>
                <w:rFonts w:ascii="宋体" w:hAnsi="宋体"/>
                <w:szCs w:val="21"/>
              </w:rPr>
            </w:pPr>
          </w:p>
        </w:tc>
        <w:tc>
          <w:tcPr>
            <w:tcW w:w="951" w:type="pct"/>
            <w:shd w:val="clear" w:color="auto" w:fill="auto"/>
            <w:vAlign w:val="center"/>
          </w:tcPr>
          <w:p w14:paraId="66F55223" w14:textId="77777777" w:rsidR="001F726C" w:rsidRPr="001A7E18" w:rsidRDefault="001F726C" w:rsidP="00176B00">
            <w:pPr>
              <w:adjustRightInd w:val="0"/>
              <w:jc w:val="right"/>
              <w:rPr>
                <w:rFonts w:ascii="宋体" w:hAnsi="宋体"/>
                <w:szCs w:val="21"/>
              </w:rPr>
            </w:pPr>
          </w:p>
        </w:tc>
        <w:tc>
          <w:tcPr>
            <w:tcW w:w="1025" w:type="pct"/>
            <w:shd w:val="clear" w:color="auto" w:fill="auto"/>
            <w:vAlign w:val="center"/>
          </w:tcPr>
          <w:p w14:paraId="6C5CEED7" w14:textId="77777777" w:rsidR="001F726C" w:rsidRPr="001A7E18" w:rsidRDefault="001F726C" w:rsidP="00176B00">
            <w:pPr>
              <w:adjustRightInd w:val="0"/>
              <w:jc w:val="right"/>
              <w:rPr>
                <w:rFonts w:ascii="宋体" w:hAnsi="宋体"/>
                <w:szCs w:val="21"/>
              </w:rPr>
            </w:pPr>
          </w:p>
        </w:tc>
      </w:tr>
      <w:bookmarkEnd w:id="4102"/>
      <w:bookmarkEnd w:id="4119"/>
      <w:bookmarkEnd w:id="4120"/>
      <w:bookmarkEnd w:id="4121"/>
      <w:bookmarkEnd w:id="4122"/>
    </w:tbl>
    <w:p w14:paraId="71131A95" w14:textId="77777777" w:rsidR="006627C1" w:rsidRPr="00B86E59" w:rsidRDefault="006627C1" w:rsidP="004873B1">
      <w:pPr>
        <w:spacing w:line="360" w:lineRule="auto"/>
        <w:ind w:firstLineChars="200" w:firstLine="420"/>
        <w:rPr>
          <w:rFonts w:ascii="宋体" w:hAnsi="宋体"/>
          <w:kern w:val="0"/>
          <w:szCs w:val="21"/>
        </w:rPr>
      </w:pPr>
    </w:p>
    <w:p w14:paraId="57D8241D" w14:textId="04C99443" w:rsidR="00827621" w:rsidRPr="003A10D7" w:rsidRDefault="003A10D7" w:rsidP="003A10D7">
      <w:pPr>
        <w:pStyle w:val="3"/>
        <w:ind w:firstLineChars="200"/>
        <w:rPr>
          <w:szCs w:val="21"/>
        </w:rPr>
      </w:pPr>
      <w:bookmarkStart w:id="4123" w:name="PO_预计负债"/>
      <w:r>
        <w:t xml:space="preserve"> </w:t>
      </w:r>
      <w:r w:rsidR="00827621" w:rsidRPr="003A10D7">
        <w:rPr>
          <w:rFonts w:hint="eastAsia"/>
        </w:rPr>
        <w:t>预计负债</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4684"/>
        <w:gridCol w:w="1916"/>
        <w:gridCol w:w="1916"/>
      </w:tblGrid>
      <w:tr w:rsidR="001A7E18" w:rsidRPr="001A7E18" w14:paraId="512300BA" w14:textId="77777777" w:rsidTr="00176B00">
        <w:trPr>
          <w:cantSplit/>
          <w:trHeight w:val="454"/>
          <w:tblHeader/>
          <w:jc w:val="center"/>
        </w:trPr>
        <w:tc>
          <w:tcPr>
            <w:tcW w:w="2750" w:type="pct"/>
            <w:shd w:val="clear" w:color="auto" w:fill="auto"/>
            <w:vAlign w:val="center"/>
          </w:tcPr>
          <w:p w14:paraId="19EE4268" w14:textId="3684D188" w:rsidR="00CD7773" w:rsidRPr="001A7E18" w:rsidRDefault="001A7E18"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1125" w:type="pct"/>
            <w:shd w:val="clear" w:color="auto" w:fill="auto"/>
            <w:vAlign w:val="center"/>
          </w:tcPr>
          <w:p w14:paraId="64764966" w14:textId="77777777" w:rsidR="00CD7773" w:rsidRPr="001A7E18" w:rsidRDefault="00CD7773" w:rsidP="00176B00">
            <w:pPr>
              <w:adjustRightInd w:val="0"/>
              <w:jc w:val="center"/>
              <w:rPr>
                <w:rFonts w:ascii="宋体" w:hAnsi="宋体"/>
                <w:szCs w:val="21"/>
              </w:rPr>
            </w:pPr>
            <w:r w:rsidRPr="001A7E18">
              <w:rPr>
                <w:rFonts w:ascii="宋体" w:hAnsi="宋体" w:hint="eastAsia"/>
                <w:szCs w:val="21"/>
              </w:rPr>
              <w:t>期末数</w:t>
            </w:r>
          </w:p>
        </w:tc>
        <w:tc>
          <w:tcPr>
            <w:tcW w:w="1125" w:type="pct"/>
            <w:shd w:val="clear" w:color="auto" w:fill="auto"/>
            <w:vAlign w:val="center"/>
          </w:tcPr>
          <w:p w14:paraId="28EAC20C" w14:textId="77777777" w:rsidR="00CD7773" w:rsidRPr="001A7E18" w:rsidRDefault="00CD7773" w:rsidP="00176B00">
            <w:pPr>
              <w:adjustRightInd w:val="0"/>
              <w:jc w:val="center"/>
              <w:rPr>
                <w:rFonts w:ascii="宋体" w:hAnsi="宋体"/>
                <w:kern w:val="0"/>
                <w:szCs w:val="21"/>
              </w:rPr>
            </w:pPr>
            <w:r w:rsidRPr="001A7E18">
              <w:rPr>
                <w:rFonts w:ascii="宋体" w:hAnsi="宋体" w:hint="eastAsia"/>
                <w:szCs w:val="21"/>
              </w:rPr>
              <w:t>期初数</w:t>
            </w:r>
          </w:p>
        </w:tc>
      </w:tr>
      <w:tr w:rsidR="001A7E18" w:rsidRPr="001A7E18" w14:paraId="07F4C65C" w14:textId="77777777" w:rsidTr="00176B00">
        <w:trPr>
          <w:cantSplit/>
          <w:trHeight w:val="454"/>
          <w:jc w:val="center"/>
        </w:trPr>
        <w:tc>
          <w:tcPr>
            <w:tcW w:w="2750" w:type="pct"/>
            <w:shd w:val="clear" w:color="auto" w:fill="auto"/>
            <w:vAlign w:val="center"/>
          </w:tcPr>
          <w:p w14:paraId="46DFCC84" w14:textId="77777777" w:rsidR="00CD7773" w:rsidRPr="001A7E18" w:rsidRDefault="00CD7773" w:rsidP="00176B00">
            <w:pPr>
              <w:adjustRightInd w:val="0"/>
              <w:jc w:val="left"/>
              <w:rPr>
                <w:rFonts w:ascii="宋体" w:hAnsi="宋体"/>
                <w:szCs w:val="21"/>
              </w:rPr>
            </w:pPr>
            <w:bookmarkStart w:id="4124" w:name="PO_预计负债_明细_1" w:colFirst="1" w:colLast="1"/>
            <w:bookmarkStart w:id="4125" w:name="PO_预计负债_明细_2" w:colFirst="2" w:colLast="2"/>
            <w:r w:rsidRPr="001A7E18">
              <w:rPr>
                <w:rFonts w:ascii="宋体" w:hAnsi="宋体" w:hint="eastAsia"/>
                <w:szCs w:val="21"/>
              </w:rPr>
              <w:t>弃置费用</w:t>
            </w:r>
          </w:p>
        </w:tc>
        <w:tc>
          <w:tcPr>
            <w:tcW w:w="1125" w:type="pct"/>
            <w:shd w:val="clear" w:color="auto" w:fill="auto"/>
            <w:vAlign w:val="center"/>
          </w:tcPr>
          <w:p w14:paraId="12B5C1D7" w14:textId="77777777" w:rsidR="00CD7773" w:rsidRPr="001A7E18" w:rsidRDefault="00CD7773" w:rsidP="00176B00">
            <w:pPr>
              <w:adjustRightInd w:val="0"/>
              <w:jc w:val="right"/>
              <w:rPr>
                <w:rFonts w:ascii="宋体" w:hAnsi="宋体"/>
                <w:szCs w:val="21"/>
              </w:rPr>
            </w:pPr>
          </w:p>
        </w:tc>
        <w:tc>
          <w:tcPr>
            <w:tcW w:w="1125" w:type="pct"/>
            <w:shd w:val="clear" w:color="auto" w:fill="auto"/>
            <w:vAlign w:val="center"/>
          </w:tcPr>
          <w:p w14:paraId="61DA1F6F" w14:textId="77777777" w:rsidR="00CD7773" w:rsidRPr="001A7E18" w:rsidRDefault="00CD7773" w:rsidP="00176B00">
            <w:pPr>
              <w:adjustRightInd w:val="0"/>
              <w:jc w:val="right"/>
              <w:rPr>
                <w:rFonts w:ascii="宋体" w:hAnsi="宋体"/>
                <w:szCs w:val="21"/>
              </w:rPr>
            </w:pPr>
          </w:p>
        </w:tc>
      </w:tr>
      <w:tr w:rsidR="001A7E18" w:rsidRPr="001A7E18" w14:paraId="7E9F0968" w14:textId="77777777" w:rsidTr="00176B00">
        <w:trPr>
          <w:cantSplit/>
          <w:trHeight w:val="454"/>
          <w:jc w:val="center"/>
        </w:trPr>
        <w:tc>
          <w:tcPr>
            <w:tcW w:w="2750" w:type="pct"/>
            <w:shd w:val="clear" w:color="auto" w:fill="auto"/>
            <w:vAlign w:val="center"/>
          </w:tcPr>
          <w:p w14:paraId="546A7383" w14:textId="77777777" w:rsidR="00CD7773" w:rsidRPr="001A7E18" w:rsidRDefault="00CD7773" w:rsidP="00176B00">
            <w:pPr>
              <w:adjustRightInd w:val="0"/>
              <w:jc w:val="left"/>
              <w:rPr>
                <w:rFonts w:ascii="宋体" w:hAnsi="宋体"/>
                <w:szCs w:val="21"/>
              </w:rPr>
            </w:pPr>
            <w:bookmarkStart w:id="4126" w:name="PO_预计负债_明细_3" w:colFirst="1" w:colLast="1"/>
            <w:bookmarkStart w:id="4127" w:name="PO_预计负债_明细_4" w:colFirst="2" w:colLast="2"/>
            <w:bookmarkEnd w:id="4124"/>
            <w:bookmarkEnd w:id="4125"/>
            <w:r w:rsidRPr="001A7E18">
              <w:rPr>
                <w:rFonts w:ascii="宋体" w:hAnsi="宋体" w:hint="eastAsia"/>
                <w:szCs w:val="21"/>
              </w:rPr>
              <w:t>对外提供担保</w:t>
            </w:r>
          </w:p>
        </w:tc>
        <w:tc>
          <w:tcPr>
            <w:tcW w:w="1125" w:type="pct"/>
            <w:shd w:val="clear" w:color="auto" w:fill="auto"/>
            <w:vAlign w:val="center"/>
          </w:tcPr>
          <w:p w14:paraId="12DE5C5B" w14:textId="77777777" w:rsidR="00CD7773" w:rsidRPr="001A7E18" w:rsidRDefault="00CD7773" w:rsidP="00176B00">
            <w:pPr>
              <w:adjustRightInd w:val="0"/>
              <w:jc w:val="right"/>
              <w:rPr>
                <w:rFonts w:ascii="宋体" w:hAnsi="宋体"/>
                <w:szCs w:val="21"/>
              </w:rPr>
            </w:pPr>
          </w:p>
        </w:tc>
        <w:tc>
          <w:tcPr>
            <w:tcW w:w="1125" w:type="pct"/>
            <w:shd w:val="clear" w:color="auto" w:fill="auto"/>
            <w:vAlign w:val="center"/>
          </w:tcPr>
          <w:p w14:paraId="7789DAE2" w14:textId="77777777" w:rsidR="00CD7773" w:rsidRPr="001A7E18" w:rsidRDefault="00CD7773" w:rsidP="00176B00">
            <w:pPr>
              <w:adjustRightInd w:val="0"/>
              <w:jc w:val="right"/>
              <w:rPr>
                <w:rFonts w:ascii="宋体" w:hAnsi="宋体"/>
                <w:szCs w:val="21"/>
              </w:rPr>
            </w:pPr>
          </w:p>
        </w:tc>
      </w:tr>
      <w:tr w:rsidR="001A7E18" w:rsidRPr="001A7E18" w14:paraId="10455487" w14:textId="77777777" w:rsidTr="00176B00">
        <w:trPr>
          <w:cantSplit/>
          <w:trHeight w:val="454"/>
          <w:jc w:val="center"/>
        </w:trPr>
        <w:tc>
          <w:tcPr>
            <w:tcW w:w="2750" w:type="pct"/>
            <w:shd w:val="clear" w:color="auto" w:fill="auto"/>
            <w:vAlign w:val="center"/>
          </w:tcPr>
          <w:p w14:paraId="3638DDFB" w14:textId="77777777" w:rsidR="00CD7773" w:rsidRPr="001A7E18" w:rsidRDefault="00CD7773" w:rsidP="00176B00">
            <w:pPr>
              <w:adjustRightInd w:val="0"/>
              <w:jc w:val="left"/>
              <w:rPr>
                <w:rFonts w:ascii="宋体" w:hAnsi="宋体"/>
                <w:szCs w:val="21"/>
              </w:rPr>
            </w:pPr>
            <w:bookmarkStart w:id="4128" w:name="PO_预计负债_明细_5" w:colFirst="1" w:colLast="1"/>
            <w:bookmarkStart w:id="4129" w:name="PO_预计负债_明细_6" w:colFirst="2" w:colLast="2"/>
            <w:bookmarkEnd w:id="4126"/>
            <w:bookmarkEnd w:id="4127"/>
            <w:r w:rsidRPr="001A7E18">
              <w:rPr>
                <w:rFonts w:ascii="宋体" w:hAnsi="宋体" w:hint="eastAsia"/>
                <w:szCs w:val="21"/>
              </w:rPr>
              <w:t>未决诉讼</w:t>
            </w:r>
          </w:p>
        </w:tc>
        <w:tc>
          <w:tcPr>
            <w:tcW w:w="1125" w:type="pct"/>
            <w:shd w:val="clear" w:color="auto" w:fill="auto"/>
            <w:vAlign w:val="center"/>
          </w:tcPr>
          <w:p w14:paraId="3EA8C21F" w14:textId="77777777" w:rsidR="00CD7773" w:rsidRPr="001A7E18" w:rsidRDefault="00CD7773" w:rsidP="00176B00">
            <w:pPr>
              <w:adjustRightInd w:val="0"/>
              <w:jc w:val="right"/>
              <w:rPr>
                <w:rFonts w:ascii="宋体" w:hAnsi="宋体"/>
                <w:szCs w:val="21"/>
              </w:rPr>
            </w:pPr>
          </w:p>
        </w:tc>
        <w:tc>
          <w:tcPr>
            <w:tcW w:w="1125" w:type="pct"/>
            <w:shd w:val="clear" w:color="auto" w:fill="auto"/>
            <w:vAlign w:val="center"/>
          </w:tcPr>
          <w:p w14:paraId="6B2BF43A" w14:textId="77777777" w:rsidR="00CD7773" w:rsidRPr="001A7E18" w:rsidRDefault="00CD7773" w:rsidP="00176B00">
            <w:pPr>
              <w:adjustRightInd w:val="0"/>
              <w:jc w:val="right"/>
              <w:rPr>
                <w:rFonts w:ascii="宋体" w:hAnsi="宋体"/>
                <w:szCs w:val="21"/>
              </w:rPr>
            </w:pPr>
          </w:p>
        </w:tc>
      </w:tr>
      <w:tr w:rsidR="001A7E18" w:rsidRPr="001A7E18" w14:paraId="6B01FD6F" w14:textId="77777777" w:rsidTr="00176B00">
        <w:trPr>
          <w:cantSplit/>
          <w:trHeight w:val="454"/>
          <w:jc w:val="center"/>
        </w:trPr>
        <w:tc>
          <w:tcPr>
            <w:tcW w:w="2750" w:type="pct"/>
            <w:shd w:val="clear" w:color="auto" w:fill="auto"/>
            <w:vAlign w:val="center"/>
          </w:tcPr>
          <w:p w14:paraId="4EC87178" w14:textId="77777777" w:rsidR="00CD7773" w:rsidRPr="001A7E18" w:rsidRDefault="00CD7773" w:rsidP="00176B00">
            <w:pPr>
              <w:adjustRightInd w:val="0"/>
              <w:jc w:val="left"/>
              <w:rPr>
                <w:rFonts w:ascii="宋体" w:hAnsi="宋体"/>
                <w:szCs w:val="21"/>
              </w:rPr>
            </w:pPr>
            <w:bookmarkStart w:id="4130" w:name="PO_预计负债_明细_7" w:colFirst="1" w:colLast="1"/>
            <w:bookmarkStart w:id="4131" w:name="PO_预计负债_明细_8" w:colFirst="2" w:colLast="2"/>
            <w:bookmarkEnd w:id="4128"/>
            <w:bookmarkEnd w:id="4129"/>
            <w:r w:rsidRPr="001A7E18">
              <w:rPr>
                <w:rFonts w:ascii="宋体" w:hAnsi="宋体" w:hint="eastAsia"/>
                <w:szCs w:val="21"/>
              </w:rPr>
              <w:t>产品质量保证</w:t>
            </w:r>
          </w:p>
        </w:tc>
        <w:tc>
          <w:tcPr>
            <w:tcW w:w="1125" w:type="pct"/>
            <w:shd w:val="clear" w:color="auto" w:fill="auto"/>
            <w:vAlign w:val="center"/>
          </w:tcPr>
          <w:p w14:paraId="7AB5EBCC" w14:textId="77777777" w:rsidR="00CD7773" w:rsidRPr="001A7E18" w:rsidRDefault="00CD7773" w:rsidP="00176B00">
            <w:pPr>
              <w:adjustRightInd w:val="0"/>
              <w:jc w:val="right"/>
              <w:rPr>
                <w:rFonts w:ascii="宋体" w:hAnsi="宋体"/>
                <w:szCs w:val="21"/>
              </w:rPr>
            </w:pPr>
          </w:p>
        </w:tc>
        <w:tc>
          <w:tcPr>
            <w:tcW w:w="1125" w:type="pct"/>
            <w:shd w:val="clear" w:color="auto" w:fill="auto"/>
            <w:vAlign w:val="center"/>
          </w:tcPr>
          <w:p w14:paraId="3023DDD5" w14:textId="77777777" w:rsidR="00CD7773" w:rsidRPr="001A7E18" w:rsidRDefault="00CD7773" w:rsidP="00176B00">
            <w:pPr>
              <w:adjustRightInd w:val="0"/>
              <w:jc w:val="right"/>
              <w:rPr>
                <w:rFonts w:ascii="宋体" w:hAnsi="宋体"/>
                <w:szCs w:val="21"/>
              </w:rPr>
            </w:pPr>
          </w:p>
        </w:tc>
      </w:tr>
      <w:tr w:rsidR="001A7E18" w:rsidRPr="001A7E18" w14:paraId="038AD38C" w14:textId="77777777" w:rsidTr="00176B00">
        <w:trPr>
          <w:cantSplit/>
          <w:trHeight w:val="454"/>
          <w:jc w:val="center"/>
        </w:trPr>
        <w:tc>
          <w:tcPr>
            <w:tcW w:w="2750" w:type="pct"/>
            <w:shd w:val="clear" w:color="auto" w:fill="auto"/>
            <w:vAlign w:val="center"/>
          </w:tcPr>
          <w:p w14:paraId="466468FC" w14:textId="77777777" w:rsidR="00CD7773" w:rsidRPr="001A7E18" w:rsidRDefault="00CD7773" w:rsidP="00176B00">
            <w:pPr>
              <w:adjustRightInd w:val="0"/>
              <w:jc w:val="left"/>
              <w:rPr>
                <w:rFonts w:ascii="宋体" w:hAnsi="宋体"/>
                <w:szCs w:val="21"/>
              </w:rPr>
            </w:pPr>
            <w:bookmarkStart w:id="4132" w:name="PO_预计负债_明细_9" w:colFirst="1" w:colLast="1"/>
            <w:bookmarkStart w:id="4133" w:name="PO_预计负债_明细_10" w:colFirst="2" w:colLast="2"/>
            <w:bookmarkEnd w:id="4130"/>
            <w:bookmarkEnd w:id="4131"/>
            <w:r w:rsidRPr="001A7E18">
              <w:rPr>
                <w:rFonts w:ascii="宋体" w:hAnsi="宋体" w:hint="eastAsia"/>
                <w:szCs w:val="21"/>
              </w:rPr>
              <w:t>重组义务</w:t>
            </w:r>
          </w:p>
        </w:tc>
        <w:tc>
          <w:tcPr>
            <w:tcW w:w="1125" w:type="pct"/>
            <w:shd w:val="clear" w:color="auto" w:fill="auto"/>
            <w:vAlign w:val="center"/>
          </w:tcPr>
          <w:p w14:paraId="151C677D" w14:textId="77777777" w:rsidR="00CD7773" w:rsidRPr="001A7E18" w:rsidRDefault="00CD7773" w:rsidP="00176B00">
            <w:pPr>
              <w:adjustRightInd w:val="0"/>
              <w:jc w:val="right"/>
              <w:rPr>
                <w:rFonts w:ascii="宋体" w:hAnsi="宋体"/>
                <w:szCs w:val="21"/>
              </w:rPr>
            </w:pPr>
          </w:p>
        </w:tc>
        <w:tc>
          <w:tcPr>
            <w:tcW w:w="1125" w:type="pct"/>
            <w:shd w:val="clear" w:color="auto" w:fill="auto"/>
            <w:vAlign w:val="center"/>
          </w:tcPr>
          <w:p w14:paraId="7DBAD503" w14:textId="77777777" w:rsidR="00CD7773" w:rsidRPr="001A7E18" w:rsidRDefault="00CD7773" w:rsidP="00176B00">
            <w:pPr>
              <w:adjustRightInd w:val="0"/>
              <w:jc w:val="right"/>
              <w:rPr>
                <w:rFonts w:ascii="宋体" w:hAnsi="宋体"/>
                <w:szCs w:val="21"/>
              </w:rPr>
            </w:pPr>
          </w:p>
        </w:tc>
      </w:tr>
      <w:tr w:rsidR="001A7E18" w:rsidRPr="001A7E18" w14:paraId="57F9B371" w14:textId="77777777" w:rsidTr="00176B00">
        <w:trPr>
          <w:cantSplit/>
          <w:trHeight w:val="454"/>
          <w:jc w:val="center"/>
        </w:trPr>
        <w:tc>
          <w:tcPr>
            <w:tcW w:w="2750" w:type="pct"/>
            <w:shd w:val="clear" w:color="auto" w:fill="auto"/>
            <w:vAlign w:val="center"/>
          </w:tcPr>
          <w:p w14:paraId="7FE25448" w14:textId="77777777" w:rsidR="00CD7773" w:rsidRPr="001A7E18" w:rsidRDefault="00CD7773" w:rsidP="00176B00">
            <w:pPr>
              <w:adjustRightInd w:val="0"/>
              <w:jc w:val="left"/>
              <w:rPr>
                <w:rFonts w:ascii="宋体" w:hAnsi="宋体"/>
                <w:szCs w:val="21"/>
              </w:rPr>
            </w:pPr>
            <w:bookmarkStart w:id="4134" w:name="PO_预计负债_明细_11" w:colFirst="1" w:colLast="1"/>
            <w:bookmarkStart w:id="4135" w:name="PO_预计负债_明细_12" w:colFirst="2" w:colLast="2"/>
            <w:bookmarkEnd w:id="4132"/>
            <w:bookmarkEnd w:id="4133"/>
            <w:r w:rsidRPr="001A7E18">
              <w:rPr>
                <w:rFonts w:ascii="宋体" w:hAnsi="宋体" w:hint="eastAsia"/>
                <w:szCs w:val="21"/>
              </w:rPr>
              <w:t>待执行的亏损合同</w:t>
            </w:r>
          </w:p>
        </w:tc>
        <w:tc>
          <w:tcPr>
            <w:tcW w:w="1125" w:type="pct"/>
            <w:shd w:val="clear" w:color="auto" w:fill="auto"/>
            <w:vAlign w:val="center"/>
          </w:tcPr>
          <w:p w14:paraId="28C857BA" w14:textId="77777777" w:rsidR="00CD7773" w:rsidRPr="001A7E18" w:rsidRDefault="00CD7773" w:rsidP="00176B00">
            <w:pPr>
              <w:adjustRightInd w:val="0"/>
              <w:jc w:val="right"/>
              <w:rPr>
                <w:rFonts w:ascii="宋体" w:hAnsi="宋体"/>
                <w:szCs w:val="21"/>
              </w:rPr>
            </w:pPr>
          </w:p>
        </w:tc>
        <w:tc>
          <w:tcPr>
            <w:tcW w:w="1125" w:type="pct"/>
            <w:shd w:val="clear" w:color="auto" w:fill="auto"/>
            <w:vAlign w:val="center"/>
          </w:tcPr>
          <w:p w14:paraId="28DA40EE" w14:textId="77777777" w:rsidR="00CD7773" w:rsidRPr="001A7E18" w:rsidRDefault="00CD7773" w:rsidP="00176B00">
            <w:pPr>
              <w:adjustRightInd w:val="0"/>
              <w:jc w:val="right"/>
              <w:rPr>
                <w:rFonts w:ascii="宋体" w:hAnsi="宋体"/>
                <w:szCs w:val="21"/>
              </w:rPr>
            </w:pPr>
          </w:p>
        </w:tc>
      </w:tr>
      <w:tr w:rsidR="001A7E18" w:rsidRPr="001A7E18" w14:paraId="05FB428A" w14:textId="77777777" w:rsidTr="00176B00">
        <w:trPr>
          <w:cantSplit/>
          <w:trHeight w:val="454"/>
          <w:jc w:val="center"/>
        </w:trPr>
        <w:tc>
          <w:tcPr>
            <w:tcW w:w="2750" w:type="pct"/>
            <w:shd w:val="clear" w:color="auto" w:fill="auto"/>
            <w:vAlign w:val="center"/>
          </w:tcPr>
          <w:p w14:paraId="2165CCBF" w14:textId="77777777" w:rsidR="00CD7773" w:rsidRPr="001A7E18" w:rsidRDefault="00CD7773" w:rsidP="00176B00">
            <w:pPr>
              <w:adjustRightInd w:val="0"/>
              <w:jc w:val="left"/>
              <w:rPr>
                <w:rFonts w:ascii="宋体" w:hAnsi="宋体"/>
                <w:szCs w:val="21"/>
              </w:rPr>
            </w:pPr>
            <w:bookmarkStart w:id="4136" w:name="PO_预计负债_明细_13" w:colFirst="1" w:colLast="1"/>
            <w:bookmarkStart w:id="4137" w:name="PO_预计负债_明细_14" w:colFirst="2" w:colLast="2"/>
            <w:bookmarkEnd w:id="4134"/>
            <w:bookmarkEnd w:id="4135"/>
            <w:r w:rsidRPr="001A7E18">
              <w:rPr>
                <w:rFonts w:ascii="宋体" w:hAnsi="宋体" w:hint="eastAsia"/>
                <w:szCs w:val="21"/>
              </w:rPr>
              <w:t>其他</w:t>
            </w:r>
          </w:p>
        </w:tc>
        <w:tc>
          <w:tcPr>
            <w:tcW w:w="1125" w:type="pct"/>
            <w:shd w:val="clear" w:color="auto" w:fill="auto"/>
            <w:vAlign w:val="center"/>
          </w:tcPr>
          <w:p w14:paraId="596C74EE" w14:textId="77777777" w:rsidR="00CD7773" w:rsidRPr="001A7E18" w:rsidRDefault="00CD7773" w:rsidP="00176B00">
            <w:pPr>
              <w:adjustRightInd w:val="0"/>
              <w:jc w:val="right"/>
              <w:rPr>
                <w:rFonts w:ascii="宋体" w:hAnsi="宋体"/>
                <w:szCs w:val="21"/>
              </w:rPr>
            </w:pPr>
          </w:p>
        </w:tc>
        <w:tc>
          <w:tcPr>
            <w:tcW w:w="1125" w:type="pct"/>
            <w:shd w:val="clear" w:color="auto" w:fill="auto"/>
            <w:vAlign w:val="center"/>
          </w:tcPr>
          <w:p w14:paraId="30CEBB7C" w14:textId="77777777" w:rsidR="00CD7773" w:rsidRPr="001A7E18" w:rsidRDefault="00CD7773" w:rsidP="00176B00">
            <w:pPr>
              <w:adjustRightInd w:val="0"/>
              <w:jc w:val="right"/>
              <w:rPr>
                <w:rFonts w:ascii="宋体" w:hAnsi="宋体"/>
                <w:szCs w:val="21"/>
              </w:rPr>
            </w:pPr>
          </w:p>
        </w:tc>
      </w:tr>
      <w:tr w:rsidR="001A7E18" w:rsidRPr="001A7E18" w14:paraId="27DF3857" w14:textId="77777777" w:rsidTr="00176B00">
        <w:trPr>
          <w:cantSplit/>
          <w:trHeight w:val="454"/>
          <w:jc w:val="center"/>
        </w:trPr>
        <w:tc>
          <w:tcPr>
            <w:tcW w:w="2750" w:type="pct"/>
            <w:shd w:val="clear" w:color="auto" w:fill="auto"/>
            <w:vAlign w:val="center"/>
          </w:tcPr>
          <w:p w14:paraId="13346E58" w14:textId="0FFE6130" w:rsidR="00CD7773" w:rsidRPr="001A7E18" w:rsidRDefault="001A7E18" w:rsidP="00176B00">
            <w:pPr>
              <w:adjustRightInd w:val="0"/>
              <w:ind w:firstLineChars="100" w:firstLine="210"/>
              <w:jc w:val="left"/>
              <w:rPr>
                <w:rFonts w:ascii="宋体" w:hAnsi="宋体"/>
                <w:szCs w:val="21"/>
              </w:rPr>
            </w:pPr>
            <w:bookmarkStart w:id="4138" w:name="PO_预计负债_明细_15" w:colFirst="1" w:colLast="1"/>
            <w:bookmarkStart w:id="4139" w:name="PO_预计负债_明细_16" w:colFirst="2" w:colLast="2"/>
            <w:bookmarkEnd w:id="4136"/>
            <w:bookmarkEnd w:id="4137"/>
            <w:r>
              <w:rPr>
                <w:rFonts w:ascii="宋体" w:hAnsi="宋体" w:hint="eastAsia"/>
                <w:szCs w:val="21"/>
              </w:rPr>
              <w:t>合</w:t>
            </w:r>
            <w:r>
              <w:rPr>
                <w:rFonts w:ascii="宋体" w:hAnsi="宋体"/>
                <w:szCs w:val="21"/>
              </w:rPr>
              <w:t xml:space="preserve">  计</w:t>
            </w:r>
          </w:p>
        </w:tc>
        <w:tc>
          <w:tcPr>
            <w:tcW w:w="1125" w:type="pct"/>
            <w:shd w:val="clear" w:color="auto" w:fill="auto"/>
            <w:vAlign w:val="center"/>
          </w:tcPr>
          <w:p w14:paraId="5D79E103" w14:textId="77777777" w:rsidR="00CD7773" w:rsidRPr="001A7E18" w:rsidRDefault="00CD7773" w:rsidP="00176B00">
            <w:pPr>
              <w:adjustRightInd w:val="0"/>
              <w:jc w:val="right"/>
              <w:rPr>
                <w:rFonts w:ascii="宋体" w:hAnsi="宋体"/>
                <w:szCs w:val="21"/>
              </w:rPr>
            </w:pPr>
          </w:p>
        </w:tc>
        <w:tc>
          <w:tcPr>
            <w:tcW w:w="1125" w:type="pct"/>
            <w:shd w:val="clear" w:color="auto" w:fill="auto"/>
            <w:vAlign w:val="center"/>
          </w:tcPr>
          <w:p w14:paraId="27BA0F07" w14:textId="77777777" w:rsidR="00CD7773" w:rsidRPr="001A7E18" w:rsidRDefault="00CD7773" w:rsidP="00176B00">
            <w:pPr>
              <w:adjustRightInd w:val="0"/>
              <w:jc w:val="right"/>
              <w:rPr>
                <w:rFonts w:ascii="宋体" w:hAnsi="宋体"/>
                <w:szCs w:val="21"/>
              </w:rPr>
            </w:pPr>
          </w:p>
        </w:tc>
      </w:tr>
      <w:bookmarkEnd w:id="4123"/>
      <w:bookmarkEnd w:id="4138"/>
      <w:bookmarkEnd w:id="4139"/>
    </w:tbl>
    <w:p w14:paraId="1E7158CC" w14:textId="77777777" w:rsidR="00CB5968" w:rsidRPr="00B86E59" w:rsidRDefault="00CB5968" w:rsidP="004873B1">
      <w:pPr>
        <w:spacing w:line="360" w:lineRule="auto"/>
        <w:ind w:firstLineChars="200" w:firstLine="420"/>
        <w:rPr>
          <w:rFonts w:ascii="宋体" w:hAnsi="宋体"/>
          <w:kern w:val="0"/>
          <w:szCs w:val="21"/>
        </w:rPr>
      </w:pPr>
    </w:p>
    <w:p w14:paraId="7D685688" w14:textId="77777777" w:rsidR="00CB5968" w:rsidRPr="003A10D7" w:rsidRDefault="00CB5968" w:rsidP="003A10D7">
      <w:pPr>
        <w:pStyle w:val="3"/>
        <w:ind w:firstLineChars="200"/>
      </w:pPr>
      <w:bookmarkStart w:id="4140" w:name="PO_递延收益"/>
      <w:r>
        <w:t xml:space="preserve"> </w:t>
      </w:r>
      <w:r w:rsidRPr="003A10D7">
        <w:rPr>
          <w:rFonts w:hint="eastAsia"/>
        </w:rPr>
        <w:t>递延收益</w:t>
      </w:r>
    </w:p>
    <w:p w14:paraId="26CCAA1A" w14:textId="77777777" w:rsidR="00CB5968" w:rsidRPr="003A10D7" w:rsidRDefault="00CB5968" w:rsidP="003A10D7">
      <w:pPr>
        <w:pStyle w:val="4"/>
        <w:ind w:firstLineChars="200"/>
      </w:pPr>
      <w:r>
        <w:t xml:space="preserve"> </w:t>
      </w:r>
      <w:r w:rsidRPr="003A10D7">
        <w:rPr>
          <w:rFonts w:hint="eastAsia"/>
        </w:rPr>
        <w:t>明细情况</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795"/>
        <w:gridCol w:w="1732"/>
        <w:gridCol w:w="1569"/>
        <w:gridCol w:w="1567"/>
        <w:gridCol w:w="1853"/>
      </w:tblGrid>
      <w:tr w:rsidR="00CB5968" w:rsidRPr="001A7E18" w14:paraId="0B48B704" w14:textId="77777777" w:rsidTr="00176B00">
        <w:trPr>
          <w:trHeight w:val="454"/>
          <w:tblHeader/>
        </w:trPr>
        <w:tc>
          <w:tcPr>
            <w:tcW w:w="1054" w:type="pct"/>
            <w:shd w:val="clear" w:color="auto" w:fill="auto"/>
            <w:vAlign w:val="center"/>
          </w:tcPr>
          <w:p w14:paraId="14A66351" w14:textId="77777777" w:rsidR="00CB5968" w:rsidRPr="001A7E18" w:rsidRDefault="00CB5968" w:rsidP="00176B00">
            <w:pPr>
              <w:adjustRightInd w:val="0"/>
              <w:ind w:firstLineChars="100" w:firstLine="210"/>
              <w:jc w:val="left"/>
              <w:rPr>
                <w:rFonts w:ascii="宋体" w:hAnsi="宋体"/>
                <w:szCs w:val="21"/>
              </w:rPr>
            </w:pPr>
            <w:r w:rsidRPr="001A7E18">
              <w:rPr>
                <w:rFonts w:ascii="宋体" w:hAnsi="宋体" w:hint="eastAsia"/>
                <w:szCs w:val="21"/>
              </w:rPr>
              <w:t>项目</w:t>
            </w:r>
            <w:r w:rsidRPr="001A7E18">
              <w:rPr>
                <w:rFonts w:ascii="宋体" w:hAnsi="宋体"/>
                <w:szCs w:val="21"/>
              </w:rPr>
              <w:t>/类别</w:t>
            </w:r>
          </w:p>
        </w:tc>
        <w:tc>
          <w:tcPr>
            <w:tcW w:w="1017" w:type="pct"/>
            <w:shd w:val="clear" w:color="auto" w:fill="auto"/>
            <w:vAlign w:val="center"/>
          </w:tcPr>
          <w:p w14:paraId="4E3CD2EC" w14:textId="77777777" w:rsidR="00CB5968" w:rsidRPr="001A7E18" w:rsidRDefault="00CB5968" w:rsidP="00176B00">
            <w:pPr>
              <w:adjustRightInd w:val="0"/>
              <w:jc w:val="center"/>
              <w:rPr>
                <w:rFonts w:ascii="宋体" w:hAnsi="宋体"/>
                <w:szCs w:val="21"/>
              </w:rPr>
            </w:pPr>
            <w:r w:rsidRPr="001A7E18">
              <w:rPr>
                <w:rFonts w:ascii="宋体" w:hAnsi="宋体" w:hint="eastAsia"/>
                <w:szCs w:val="21"/>
              </w:rPr>
              <w:t>期初数</w:t>
            </w:r>
          </w:p>
        </w:tc>
        <w:tc>
          <w:tcPr>
            <w:tcW w:w="921" w:type="pct"/>
            <w:shd w:val="clear" w:color="auto" w:fill="auto"/>
            <w:vAlign w:val="center"/>
          </w:tcPr>
          <w:p w14:paraId="0E747FEE" w14:textId="77777777" w:rsidR="00CB5968" w:rsidRPr="001A7E18" w:rsidRDefault="00CB5968" w:rsidP="00176B00">
            <w:pPr>
              <w:adjustRightInd w:val="0"/>
              <w:jc w:val="center"/>
              <w:rPr>
                <w:rFonts w:ascii="宋体" w:hAnsi="宋体"/>
                <w:szCs w:val="21"/>
              </w:rPr>
            </w:pPr>
            <w:r w:rsidRPr="001A7E18">
              <w:rPr>
                <w:rFonts w:ascii="宋体" w:hAnsi="宋体" w:hint="eastAsia"/>
                <w:szCs w:val="21"/>
              </w:rPr>
              <w:t>本期增加</w:t>
            </w:r>
          </w:p>
        </w:tc>
        <w:tc>
          <w:tcPr>
            <w:tcW w:w="920" w:type="pct"/>
            <w:shd w:val="clear" w:color="auto" w:fill="auto"/>
            <w:vAlign w:val="center"/>
          </w:tcPr>
          <w:p w14:paraId="265C78EC" w14:textId="77777777" w:rsidR="00CB5968" w:rsidRPr="001A7E18" w:rsidRDefault="00CB5968" w:rsidP="00176B00">
            <w:pPr>
              <w:adjustRightInd w:val="0"/>
              <w:jc w:val="center"/>
              <w:rPr>
                <w:rFonts w:ascii="宋体" w:hAnsi="宋体"/>
                <w:szCs w:val="21"/>
              </w:rPr>
            </w:pPr>
            <w:r w:rsidRPr="001A7E18">
              <w:rPr>
                <w:rFonts w:ascii="宋体" w:hAnsi="宋体" w:hint="eastAsia"/>
                <w:szCs w:val="21"/>
              </w:rPr>
              <w:t>本期减少</w:t>
            </w:r>
          </w:p>
        </w:tc>
        <w:tc>
          <w:tcPr>
            <w:tcW w:w="1088" w:type="pct"/>
            <w:shd w:val="clear" w:color="auto" w:fill="auto"/>
            <w:vAlign w:val="center"/>
          </w:tcPr>
          <w:p w14:paraId="4497B6B2" w14:textId="77777777" w:rsidR="00CB5968" w:rsidRPr="001A7E18" w:rsidRDefault="00CB5968" w:rsidP="00176B00">
            <w:pPr>
              <w:adjustRightInd w:val="0"/>
              <w:jc w:val="center"/>
              <w:rPr>
                <w:rFonts w:ascii="宋体" w:hAnsi="宋体"/>
                <w:szCs w:val="21"/>
              </w:rPr>
            </w:pPr>
            <w:r w:rsidRPr="001A7E18">
              <w:rPr>
                <w:rFonts w:ascii="宋体" w:hAnsi="宋体" w:hint="eastAsia"/>
                <w:szCs w:val="21"/>
              </w:rPr>
              <w:t>期末数</w:t>
            </w:r>
          </w:p>
        </w:tc>
      </w:tr>
      <w:tr w:rsidR="00CB5968" w:rsidRPr="001A7E18" w14:paraId="3DE4B8E3" w14:textId="77777777" w:rsidTr="00176B00">
        <w:trPr>
          <w:trHeight w:val="454"/>
        </w:trPr>
        <w:tc>
          <w:tcPr>
            <w:tcW w:w="1054" w:type="pct"/>
            <w:shd w:val="clear" w:color="auto" w:fill="auto"/>
            <w:vAlign w:val="center"/>
          </w:tcPr>
          <w:p w14:paraId="7FA1BA97" w14:textId="77777777" w:rsidR="00CB5968" w:rsidRPr="001A7E18" w:rsidRDefault="00CB5968" w:rsidP="00176B00">
            <w:pPr>
              <w:adjustRightInd w:val="0"/>
              <w:jc w:val="left"/>
              <w:rPr>
                <w:rFonts w:ascii="宋体" w:hAnsi="宋体"/>
                <w:szCs w:val="21"/>
              </w:rPr>
            </w:pPr>
            <w:bookmarkStart w:id="4141" w:name="PO_递延收益_明细_1" w:colFirst="1" w:colLast="1"/>
            <w:bookmarkStart w:id="4142" w:name="PO_递延收益_明细_2" w:colFirst="2" w:colLast="2"/>
            <w:bookmarkStart w:id="4143" w:name="PO_递延收益_明细_3" w:colFirst="3" w:colLast="3"/>
            <w:bookmarkStart w:id="4144" w:name="PO_递延收益_明细_4" w:colFirst="4" w:colLast="4"/>
            <w:r w:rsidRPr="001A7E18">
              <w:rPr>
                <w:rFonts w:ascii="宋体" w:hAnsi="宋体" w:hint="eastAsia"/>
                <w:szCs w:val="21"/>
              </w:rPr>
              <w:t>政府补助</w:t>
            </w:r>
          </w:p>
        </w:tc>
        <w:tc>
          <w:tcPr>
            <w:tcW w:w="1017" w:type="pct"/>
            <w:shd w:val="clear" w:color="auto" w:fill="auto"/>
            <w:vAlign w:val="center"/>
          </w:tcPr>
          <w:p w14:paraId="7A801E26" w14:textId="77777777" w:rsidR="00CB5968" w:rsidRPr="001A7E18" w:rsidRDefault="00CB5968" w:rsidP="00176B00">
            <w:pPr>
              <w:adjustRightInd w:val="0"/>
              <w:jc w:val="right"/>
              <w:rPr>
                <w:rFonts w:ascii="宋体" w:hAnsi="宋体"/>
                <w:szCs w:val="21"/>
              </w:rPr>
            </w:pPr>
          </w:p>
        </w:tc>
        <w:tc>
          <w:tcPr>
            <w:tcW w:w="921" w:type="pct"/>
            <w:shd w:val="clear" w:color="auto" w:fill="auto"/>
            <w:vAlign w:val="center"/>
          </w:tcPr>
          <w:p w14:paraId="20119C35" w14:textId="77777777" w:rsidR="00CB5968" w:rsidRPr="001A7E18" w:rsidRDefault="00CB5968" w:rsidP="00176B00">
            <w:pPr>
              <w:adjustRightInd w:val="0"/>
              <w:jc w:val="right"/>
              <w:rPr>
                <w:rFonts w:ascii="宋体" w:hAnsi="宋体"/>
                <w:szCs w:val="21"/>
              </w:rPr>
            </w:pPr>
          </w:p>
        </w:tc>
        <w:tc>
          <w:tcPr>
            <w:tcW w:w="920" w:type="pct"/>
            <w:shd w:val="clear" w:color="auto" w:fill="auto"/>
            <w:vAlign w:val="center"/>
          </w:tcPr>
          <w:p w14:paraId="5EA24F3B" w14:textId="77777777" w:rsidR="00CB5968" w:rsidRPr="001A7E18" w:rsidRDefault="00CB5968" w:rsidP="00176B00">
            <w:pPr>
              <w:adjustRightInd w:val="0"/>
              <w:jc w:val="right"/>
              <w:rPr>
                <w:rFonts w:ascii="宋体" w:hAnsi="宋体"/>
                <w:szCs w:val="21"/>
              </w:rPr>
            </w:pPr>
          </w:p>
        </w:tc>
        <w:tc>
          <w:tcPr>
            <w:tcW w:w="1088" w:type="pct"/>
            <w:shd w:val="clear" w:color="auto" w:fill="auto"/>
            <w:vAlign w:val="center"/>
          </w:tcPr>
          <w:p w14:paraId="13C66A32" w14:textId="77777777" w:rsidR="00CB5968" w:rsidRPr="001A7E18" w:rsidRDefault="00CB5968" w:rsidP="00176B00">
            <w:pPr>
              <w:adjustRightInd w:val="0"/>
              <w:jc w:val="right"/>
              <w:rPr>
                <w:rFonts w:ascii="宋体" w:hAnsi="宋体"/>
                <w:szCs w:val="21"/>
              </w:rPr>
            </w:pPr>
          </w:p>
        </w:tc>
      </w:tr>
      <w:tr w:rsidR="00CB5968" w:rsidRPr="001A7E18" w14:paraId="34FE5E13" w14:textId="77777777" w:rsidTr="00176B00">
        <w:trPr>
          <w:trHeight w:val="454"/>
        </w:trPr>
        <w:tc>
          <w:tcPr>
            <w:tcW w:w="1054" w:type="pct"/>
            <w:shd w:val="clear" w:color="auto" w:fill="auto"/>
            <w:vAlign w:val="center"/>
          </w:tcPr>
          <w:p w14:paraId="0A95A333" w14:textId="77777777" w:rsidR="00CB5968" w:rsidRPr="001A7E18" w:rsidRDefault="00CB5968" w:rsidP="00176B00">
            <w:pPr>
              <w:adjustRightInd w:val="0"/>
              <w:jc w:val="left"/>
              <w:rPr>
                <w:rFonts w:ascii="宋体" w:hAnsi="宋体"/>
                <w:szCs w:val="21"/>
              </w:rPr>
            </w:pPr>
            <w:bookmarkStart w:id="4145" w:name="PO_递延收益_明细_5" w:colFirst="1" w:colLast="1"/>
            <w:bookmarkStart w:id="4146" w:name="PO_递延收益_明细_6" w:colFirst="2" w:colLast="2"/>
            <w:bookmarkStart w:id="4147" w:name="PO_递延收益_明细_7" w:colFirst="3" w:colLast="3"/>
            <w:bookmarkStart w:id="4148" w:name="PO_递延收益_明细_8" w:colFirst="4" w:colLast="4"/>
            <w:bookmarkEnd w:id="4141"/>
            <w:bookmarkEnd w:id="4142"/>
            <w:bookmarkEnd w:id="4143"/>
            <w:bookmarkEnd w:id="4144"/>
          </w:p>
        </w:tc>
        <w:tc>
          <w:tcPr>
            <w:tcW w:w="1017" w:type="pct"/>
            <w:shd w:val="clear" w:color="auto" w:fill="auto"/>
            <w:vAlign w:val="center"/>
          </w:tcPr>
          <w:p w14:paraId="29A2A0FD" w14:textId="77777777" w:rsidR="00CB5968" w:rsidRPr="001A7E18" w:rsidRDefault="00CB5968" w:rsidP="00176B00">
            <w:pPr>
              <w:adjustRightInd w:val="0"/>
              <w:jc w:val="right"/>
              <w:rPr>
                <w:rFonts w:ascii="宋体" w:hAnsi="宋体"/>
                <w:szCs w:val="21"/>
              </w:rPr>
            </w:pPr>
          </w:p>
        </w:tc>
        <w:tc>
          <w:tcPr>
            <w:tcW w:w="921" w:type="pct"/>
            <w:shd w:val="clear" w:color="auto" w:fill="auto"/>
            <w:vAlign w:val="center"/>
          </w:tcPr>
          <w:p w14:paraId="5F06CBFF" w14:textId="77777777" w:rsidR="00CB5968" w:rsidRPr="001A7E18" w:rsidRDefault="00CB5968" w:rsidP="00176B00">
            <w:pPr>
              <w:adjustRightInd w:val="0"/>
              <w:jc w:val="right"/>
              <w:rPr>
                <w:rFonts w:ascii="宋体" w:hAnsi="宋体"/>
                <w:szCs w:val="21"/>
              </w:rPr>
            </w:pPr>
          </w:p>
        </w:tc>
        <w:tc>
          <w:tcPr>
            <w:tcW w:w="920" w:type="pct"/>
            <w:shd w:val="clear" w:color="auto" w:fill="auto"/>
            <w:vAlign w:val="center"/>
          </w:tcPr>
          <w:p w14:paraId="22CCD76C" w14:textId="77777777" w:rsidR="00CB5968" w:rsidRPr="001A7E18" w:rsidRDefault="00CB5968" w:rsidP="00176B00">
            <w:pPr>
              <w:adjustRightInd w:val="0"/>
              <w:jc w:val="right"/>
              <w:rPr>
                <w:rFonts w:ascii="宋体" w:hAnsi="宋体"/>
                <w:szCs w:val="21"/>
              </w:rPr>
            </w:pPr>
          </w:p>
        </w:tc>
        <w:tc>
          <w:tcPr>
            <w:tcW w:w="1088" w:type="pct"/>
            <w:shd w:val="clear" w:color="auto" w:fill="auto"/>
            <w:vAlign w:val="center"/>
          </w:tcPr>
          <w:p w14:paraId="2770FF49" w14:textId="77777777" w:rsidR="00CB5968" w:rsidRPr="001A7E18" w:rsidRDefault="00CB5968" w:rsidP="00176B00">
            <w:pPr>
              <w:adjustRightInd w:val="0"/>
              <w:jc w:val="right"/>
              <w:rPr>
                <w:rFonts w:ascii="宋体" w:hAnsi="宋体"/>
                <w:szCs w:val="21"/>
              </w:rPr>
            </w:pPr>
          </w:p>
        </w:tc>
      </w:tr>
      <w:tr w:rsidR="00CB5968" w:rsidRPr="001A7E18" w14:paraId="1DCC36AB" w14:textId="77777777" w:rsidTr="00176B00">
        <w:trPr>
          <w:trHeight w:val="454"/>
        </w:trPr>
        <w:tc>
          <w:tcPr>
            <w:tcW w:w="1054" w:type="pct"/>
            <w:shd w:val="clear" w:color="auto" w:fill="auto"/>
            <w:vAlign w:val="center"/>
          </w:tcPr>
          <w:p w14:paraId="1D6BCE7B" w14:textId="77777777" w:rsidR="00CB5968" w:rsidRPr="001A7E18" w:rsidRDefault="00CB5968" w:rsidP="00176B00">
            <w:pPr>
              <w:adjustRightInd w:val="0"/>
              <w:jc w:val="left"/>
              <w:rPr>
                <w:rFonts w:ascii="宋体" w:hAnsi="宋体"/>
                <w:szCs w:val="21"/>
              </w:rPr>
            </w:pPr>
            <w:bookmarkStart w:id="4149" w:name="PO_递延收益_明细_9" w:colFirst="1" w:colLast="1"/>
            <w:bookmarkStart w:id="4150" w:name="PO_递延收益_明细_10" w:colFirst="2" w:colLast="2"/>
            <w:bookmarkStart w:id="4151" w:name="PO_递延收益_明细_11" w:colFirst="3" w:colLast="3"/>
            <w:bookmarkStart w:id="4152" w:name="PO_递延收益_明细_12" w:colFirst="4" w:colLast="4"/>
            <w:bookmarkEnd w:id="4145"/>
            <w:bookmarkEnd w:id="4146"/>
            <w:bookmarkEnd w:id="4147"/>
            <w:bookmarkEnd w:id="4148"/>
          </w:p>
        </w:tc>
        <w:tc>
          <w:tcPr>
            <w:tcW w:w="1017" w:type="pct"/>
            <w:shd w:val="clear" w:color="auto" w:fill="auto"/>
            <w:vAlign w:val="center"/>
          </w:tcPr>
          <w:p w14:paraId="4BDCF46A" w14:textId="77777777" w:rsidR="00CB5968" w:rsidRPr="001A7E18" w:rsidRDefault="00CB5968" w:rsidP="00176B00">
            <w:pPr>
              <w:adjustRightInd w:val="0"/>
              <w:jc w:val="right"/>
              <w:rPr>
                <w:rFonts w:ascii="宋体" w:hAnsi="宋体"/>
                <w:szCs w:val="21"/>
              </w:rPr>
            </w:pPr>
          </w:p>
        </w:tc>
        <w:tc>
          <w:tcPr>
            <w:tcW w:w="921" w:type="pct"/>
            <w:shd w:val="clear" w:color="auto" w:fill="auto"/>
            <w:vAlign w:val="center"/>
          </w:tcPr>
          <w:p w14:paraId="76995508" w14:textId="77777777" w:rsidR="00CB5968" w:rsidRPr="001A7E18" w:rsidRDefault="00CB5968" w:rsidP="00176B00">
            <w:pPr>
              <w:adjustRightInd w:val="0"/>
              <w:jc w:val="right"/>
              <w:rPr>
                <w:rFonts w:ascii="宋体" w:hAnsi="宋体"/>
                <w:szCs w:val="21"/>
              </w:rPr>
            </w:pPr>
          </w:p>
        </w:tc>
        <w:tc>
          <w:tcPr>
            <w:tcW w:w="920" w:type="pct"/>
            <w:shd w:val="clear" w:color="auto" w:fill="auto"/>
            <w:vAlign w:val="center"/>
          </w:tcPr>
          <w:p w14:paraId="735FFB87" w14:textId="77777777" w:rsidR="00CB5968" w:rsidRPr="001A7E18" w:rsidRDefault="00CB5968" w:rsidP="00176B00">
            <w:pPr>
              <w:adjustRightInd w:val="0"/>
              <w:jc w:val="right"/>
              <w:rPr>
                <w:rFonts w:ascii="宋体" w:hAnsi="宋体"/>
                <w:szCs w:val="21"/>
              </w:rPr>
            </w:pPr>
          </w:p>
        </w:tc>
        <w:tc>
          <w:tcPr>
            <w:tcW w:w="1088" w:type="pct"/>
            <w:shd w:val="clear" w:color="auto" w:fill="auto"/>
            <w:vAlign w:val="center"/>
          </w:tcPr>
          <w:p w14:paraId="44417256" w14:textId="77777777" w:rsidR="00CB5968" w:rsidRPr="001A7E18" w:rsidRDefault="00CB5968" w:rsidP="00176B00">
            <w:pPr>
              <w:adjustRightInd w:val="0"/>
              <w:jc w:val="right"/>
              <w:rPr>
                <w:rFonts w:ascii="宋体" w:hAnsi="宋体"/>
                <w:szCs w:val="21"/>
              </w:rPr>
            </w:pPr>
          </w:p>
        </w:tc>
      </w:tr>
      <w:tr w:rsidR="00CB5968" w:rsidRPr="001A7E18" w14:paraId="7F49096B" w14:textId="77777777" w:rsidTr="00176B00">
        <w:trPr>
          <w:trHeight w:val="454"/>
        </w:trPr>
        <w:tc>
          <w:tcPr>
            <w:tcW w:w="1054" w:type="pct"/>
            <w:shd w:val="clear" w:color="auto" w:fill="auto"/>
            <w:vAlign w:val="center"/>
          </w:tcPr>
          <w:p w14:paraId="3E5A0767" w14:textId="77777777" w:rsidR="00CB5968" w:rsidRPr="001A7E18" w:rsidRDefault="00CB5968" w:rsidP="00176B00">
            <w:pPr>
              <w:adjustRightInd w:val="0"/>
              <w:ind w:firstLineChars="100" w:firstLine="210"/>
              <w:jc w:val="left"/>
              <w:rPr>
                <w:rFonts w:ascii="宋体" w:hAnsi="宋体"/>
                <w:szCs w:val="21"/>
              </w:rPr>
            </w:pPr>
            <w:bookmarkStart w:id="4153" w:name="PO_递延收益_明细_13" w:colFirst="1" w:colLast="1"/>
            <w:bookmarkStart w:id="4154" w:name="PO_递延收益_明细_14" w:colFirst="2" w:colLast="2"/>
            <w:bookmarkStart w:id="4155" w:name="PO_递延收益_明细_15" w:colFirst="3" w:colLast="3"/>
            <w:bookmarkStart w:id="4156" w:name="PO_递延收益_明细_16" w:colFirst="4" w:colLast="4"/>
            <w:bookmarkEnd w:id="4149"/>
            <w:bookmarkEnd w:id="4150"/>
            <w:bookmarkEnd w:id="4151"/>
            <w:bookmarkEnd w:id="4152"/>
            <w:r>
              <w:rPr>
                <w:rFonts w:ascii="宋体" w:hAnsi="宋体" w:hint="eastAsia"/>
                <w:szCs w:val="21"/>
              </w:rPr>
              <w:t>合</w:t>
            </w:r>
            <w:r>
              <w:rPr>
                <w:rFonts w:ascii="宋体" w:hAnsi="宋体"/>
                <w:szCs w:val="21"/>
              </w:rPr>
              <w:t xml:space="preserve">  计</w:t>
            </w:r>
          </w:p>
        </w:tc>
        <w:tc>
          <w:tcPr>
            <w:tcW w:w="1017" w:type="pct"/>
            <w:shd w:val="clear" w:color="auto" w:fill="auto"/>
            <w:vAlign w:val="center"/>
          </w:tcPr>
          <w:p w14:paraId="1EDAC69F" w14:textId="77777777" w:rsidR="00CB5968" w:rsidRPr="001A7E18" w:rsidRDefault="00CB5968" w:rsidP="00176B00">
            <w:pPr>
              <w:adjustRightInd w:val="0"/>
              <w:jc w:val="right"/>
              <w:rPr>
                <w:rFonts w:ascii="宋体" w:hAnsi="宋体"/>
                <w:szCs w:val="21"/>
              </w:rPr>
            </w:pPr>
          </w:p>
        </w:tc>
        <w:tc>
          <w:tcPr>
            <w:tcW w:w="921" w:type="pct"/>
            <w:shd w:val="clear" w:color="auto" w:fill="auto"/>
            <w:vAlign w:val="center"/>
          </w:tcPr>
          <w:p w14:paraId="4A02912F" w14:textId="77777777" w:rsidR="00CB5968" w:rsidRPr="001A7E18" w:rsidRDefault="00CB5968" w:rsidP="00176B00">
            <w:pPr>
              <w:adjustRightInd w:val="0"/>
              <w:jc w:val="right"/>
              <w:rPr>
                <w:rFonts w:ascii="宋体" w:hAnsi="宋体"/>
                <w:szCs w:val="21"/>
              </w:rPr>
            </w:pPr>
          </w:p>
        </w:tc>
        <w:tc>
          <w:tcPr>
            <w:tcW w:w="920" w:type="pct"/>
            <w:shd w:val="clear" w:color="auto" w:fill="auto"/>
            <w:vAlign w:val="center"/>
          </w:tcPr>
          <w:p w14:paraId="5F88A698" w14:textId="77777777" w:rsidR="00CB5968" w:rsidRPr="001A7E18" w:rsidRDefault="00CB5968" w:rsidP="00176B00">
            <w:pPr>
              <w:adjustRightInd w:val="0"/>
              <w:jc w:val="right"/>
              <w:rPr>
                <w:rFonts w:ascii="宋体" w:hAnsi="宋体"/>
                <w:szCs w:val="21"/>
              </w:rPr>
            </w:pPr>
          </w:p>
        </w:tc>
        <w:tc>
          <w:tcPr>
            <w:tcW w:w="1088" w:type="pct"/>
            <w:shd w:val="clear" w:color="auto" w:fill="auto"/>
            <w:vAlign w:val="center"/>
          </w:tcPr>
          <w:p w14:paraId="186BEBFD" w14:textId="77777777" w:rsidR="00CB5968" w:rsidRPr="001A7E18" w:rsidRDefault="00CB5968" w:rsidP="00176B00">
            <w:pPr>
              <w:adjustRightInd w:val="0"/>
              <w:jc w:val="right"/>
              <w:rPr>
                <w:rFonts w:ascii="宋体" w:hAnsi="宋体"/>
                <w:szCs w:val="21"/>
              </w:rPr>
            </w:pPr>
          </w:p>
        </w:tc>
      </w:tr>
    </w:tbl>
    <w:bookmarkEnd w:id="4153"/>
    <w:bookmarkEnd w:id="4154"/>
    <w:bookmarkEnd w:id="4155"/>
    <w:bookmarkEnd w:id="4156"/>
    <w:p w14:paraId="2FFB5D23" w14:textId="77777777" w:rsidR="00CB5968" w:rsidRPr="003A10D7" w:rsidRDefault="00CB5968" w:rsidP="003A10D7">
      <w:pPr>
        <w:pStyle w:val="4"/>
        <w:ind w:firstLineChars="200"/>
      </w:pPr>
      <w:r>
        <w:t xml:space="preserve"> </w:t>
      </w:r>
      <w:r w:rsidRPr="003A10D7">
        <w:rPr>
          <w:rFonts w:hint="eastAsia"/>
        </w:rPr>
        <w:t>政府补助明细情况</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222"/>
        <w:gridCol w:w="1230"/>
        <w:gridCol w:w="1230"/>
        <w:gridCol w:w="1841"/>
        <w:gridCol w:w="1283"/>
        <w:gridCol w:w="1710"/>
      </w:tblGrid>
      <w:tr w:rsidR="00CB5968" w:rsidRPr="001A7E18" w14:paraId="378253BD" w14:textId="77777777" w:rsidTr="00176B00">
        <w:trPr>
          <w:trHeight w:val="454"/>
          <w:tblHeader/>
        </w:trPr>
        <w:tc>
          <w:tcPr>
            <w:tcW w:w="718" w:type="pct"/>
            <w:shd w:val="clear" w:color="auto" w:fill="auto"/>
            <w:vAlign w:val="center"/>
          </w:tcPr>
          <w:p w14:paraId="5930C694" w14:textId="77777777" w:rsidR="00CB5968" w:rsidRPr="001A7E18" w:rsidRDefault="00CB5968" w:rsidP="00176B00">
            <w:pPr>
              <w:adjustRightInd w:val="0"/>
              <w:ind w:firstLineChars="100" w:firstLine="210"/>
              <w:jc w:val="left"/>
              <w:rPr>
                <w:rFonts w:ascii="宋体" w:hAnsi="宋体"/>
              </w:rPr>
            </w:pPr>
            <w:r>
              <w:rPr>
                <w:rFonts w:ascii="宋体" w:hAnsi="宋体" w:hint="eastAsia"/>
              </w:rPr>
              <w:t>项</w:t>
            </w:r>
            <w:r>
              <w:rPr>
                <w:rFonts w:ascii="宋体" w:hAnsi="宋体"/>
              </w:rPr>
              <w:t xml:space="preserve">  目</w:t>
            </w:r>
          </w:p>
        </w:tc>
        <w:tc>
          <w:tcPr>
            <w:tcW w:w="722" w:type="pct"/>
            <w:shd w:val="clear" w:color="auto" w:fill="auto"/>
            <w:vAlign w:val="center"/>
          </w:tcPr>
          <w:p w14:paraId="3F3F04D1" w14:textId="77777777" w:rsidR="00CB5968" w:rsidRPr="001A7E18" w:rsidRDefault="00CB5968" w:rsidP="00176B00">
            <w:pPr>
              <w:adjustRightInd w:val="0"/>
              <w:jc w:val="center"/>
              <w:rPr>
                <w:rFonts w:ascii="宋体" w:hAnsi="宋体"/>
              </w:rPr>
            </w:pPr>
            <w:r w:rsidRPr="001A7E18">
              <w:rPr>
                <w:rFonts w:ascii="宋体" w:hAnsi="宋体" w:hint="eastAsia"/>
              </w:rPr>
              <w:t>与资产相关</w:t>
            </w:r>
            <w:r w:rsidRPr="001A7E18">
              <w:rPr>
                <w:rFonts w:ascii="宋体" w:hAnsi="宋体"/>
              </w:rPr>
              <w:t>/与收益相关</w:t>
            </w:r>
          </w:p>
        </w:tc>
        <w:tc>
          <w:tcPr>
            <w:tcW w:w="722" w:type="pct"/>
            <w:shd w:val="clear" w:color="auto" w:fill="auto"/>
            <w:vAlign w:val="center"/>
          </w:tcPr>
          <w:p w14:paraId="6FA892BA" w14:textId="77777777" w:rsidR="00CB5968" w:rsidRPr="001A7E18" w:rsidRDefault="00CB5968" w:rsidP="00176B00">
            <w:pPr>
              <w:adjustRightInd w:val="0"/>
              <w:jc w:val="center"/>
              <w:rPr>
                <w:rFonts w:ascii="宋体" w:hAnsi="宋体"/>
              </w:rPr>
            </w:pPr>
            <w:r w:rsidRPr="001A7E18">
              <w:rPr>
                <w:rFonts w:ascii="宋体" w:hAnsi="宋体" w:hint="eastAsia"/>
              </w:rPr>
              <w:t>本期新增</w:t>
            </w:r>
          </w:p>
          <w:p w14:paraId="3111CA61" w14:textId="77777777" w:rsidR="00CB5968" w:rsidRPr="001A7E18" w:rsidRDefault="00CB5968" w:rsidP="00176B00">
            <w:pPr>
              <w:adjustRightInd w:val="0"/>
              <w:jc w:val="center"/>
              <w:rPr>
                <w:rFonts w:ascii="宋体" w:hAnsi="宋体"/>
              </w:rPr>
            </w:pPr>
            <w:r w:rsidRPr="001A7E18">
              <w:rPr>
                <w:rFonts w:ascii="宋体" w:hAnsi="宋体" w:hint="eastAsia"/>
              </w:rPr>
              <w:t>补助金额</w:t>
            </w:r>
          </w:p>
        </w:tc>
        <w:tc>
          <w:tcPr>
            <w:tcW w:w="1081" w:type="pct"/>
            <w:shd w:val="clear" w:color="auto" w:fill="auto"/>
            <w:vAlign w:val="center"/>
          </w:tcPr>
          <w:p w14:paraId="128DB8CB" w14:textId="77777777" w:rsidR="00CB5968" w:rsidRPr="001A7E18" w:rsidRDefault="00CB5968" w:rsidP="00176B00">
            <w:pPr>
              <w:adjustRightInd w:val="0"/>
              <w:jc w:val="center"/>
              <w:rPr>
                <w:rFonts w:ascii="宋体" w:hAnsi="宋体"/>
              </w:rPr>
            </w:pPr>
            <w:r w:rsidRPr="001A7E18">
              <w:rPr>
                <w:rFonts w:ascii="宋体" w:hAnsi="宋体" w:hint="eastAsia"/>
              </w:rPr>
              <w:t>本期计入当期损益或冲减相关成本金额</w:t>
            </w:r>
            <w:r w:rsidRPr="001A7E18">
              <w:rPr>
                <w:rFonts w:ascii="宋体" w:hAnsi="宋体"/>
              </w:rPr>
              <w:t>[注]</w:t>
            </w:r>
          </w:p>
        </w:tc>
        <w:tc>
          <w:tcPr>
            <w:tcW w:w="753" w:type="pct"/>
            <w:shd w:val="clear" w:color="auto" w:fill="auto"/>
            <w:vAlign w:val="center"/>
          </w:tcPr>
          <w:p w14:paraId="61F6F725" w14:textId="77777777" w:rsidR="00CB5968" w:rsidRPr="001A7E18" w:rsidRDefault="00CB5968" w:rsidP="00176B00">
            <w:pPr>
              <w:adjustRightInd w:val="0"/>
              <w:jc w:val="center"/>
              <w:rPr>
                <w:rFonts w:ascii="宋体" w:hAnsi="宋体"/>
              </w:rPr>
            </w:pPr>
            <w:r w:rsidRPr="001A7E18">
              <w:rPr>
                <w:rFonts w:ascii="宋体" w:hAnsi="宋体" w:hint="eastAsia"/>
              </w:rPr>
              <w:t>本期返还的补助金额</w:t>
            </w:r>
          </w:p>
        </w:tc>
        <w:tc>
          <w:tcPr>
            <w:tcW w:w="1004" w:type="pct"/>
            <w:shd w:val="clear" w:color="auto" w:fill="auto"/>
            <w:vAlign w:val="center"/>
          </w:tcPr>
          <w:p w14:paraId="5A743782" w14:textId="77777777" w:rsidR="00CB5968" w:rsidRPr="001A7E18" w:rsidRDefault="00CB5968" w:rsidP="00176B00">
            <w:pPr>
              <w:adjustRightInd w:val="0"/>
              <w:jc w:val="center"/>
              <w:rPr>
                <w:rFonts w:ascii="宋体" w:hAnsi="宋体"/>
              </w:rPr>
            </w:pPr>
            <w:r w:rsidRPr="001A7E18">
              <w:rPr>
                <w:rFonts w:ascii="宋体" w:hAnsi="宋体" w:hint="eastAsia"/>
              </w:rPr>
              <w:t>本期返还的原因</w:t>
            </w:r>
          </w:p>
        </w:tc>
      </w:tr>
      <w:tr w:rsidR="00CB5968" w:rsidRPr="001A7E18" w14:paraId="3DD61708" w14:textId="77777777" w:rsidTr="00176B00">
        <w:trPr>
          <w:trHeight w:val="454"/>
        </w:trPr>
        <w:tc>
          <w:tcPr>
            <w:tcW w:w="718" w:type="pct"/>
            <w:shd w:val="clear" w:color="auto" w:fill="auto"/>
            <w:vAlign w:val="center"/>
          </w:tcPr>
          <w:p w14:paraId="1DD34783" w14:textId="77777777" w:rsidR="00CB5968" w:rsidRPr="001A7E18" w:rsidRDefault="00CB5968" w:rsidP="00176B00">
            <w:pPr>
              <w:adjustRightInd w:val="0"/>
              <w:jc w:val="left"/>
              <w:rPr>
                <w:rFonts w:ascii="宋体" w:hAnsi="宋体"/>
              </w:rPr>
            </w:pPr>
            <w:bookmarkStart w:id="4157" w:name="PO_递延收益_政府补助_1" w:colFirst="0" w:colLast="0"/>
            <w:bookmarkStart w:id="4158" w:name="PO_递延收益_政府补助_2" w:colFirst="1" w:colLast="1"/>
            <w:bookmarkStart w:id="4159" w:name="PO_递延收益_政府补助_3" w:colFirst="2" w:colLast="2"/>
            <w:bookmarkStart w:id="4160" w:name="PO_递延收益_政府补助_4" w:colFirst="3" w:colLast="3"/>
            <w:bookmarkStart w:id="4161" w:name="PO_递延收益_政府补助_5" w:colFirst="4" w:colLast="4"/>
            <w:bookmarkStart w:id="4162" w:name="PO_递延收益_政府补助_6" w:colFirst="5" w:colLast="5"/>
          </w:p>
        </w:tc>
        <w:tc>
          <w:tcPr>
            <w:tcW w:w="722" w:type="pct"/>
            <w:shd w:val="clear" w:color="auto" w:fill="auto"/>
            <w:vAlign w:val="center"/>
          </w:tcPr>
          <w:p w14:paraId="4D6B3BDD" w14:textId="77777777" w:rsidR="00CB5968" w:rsidRPr="001A7E18" w:rsidRDefault="00CB5968" w:rsidP="00176B00">
            <w:pPr>
              <w:adjustRightInd w:val="0"/>
              <w:jc w:val="left"/>
              <w:rPr>
                <w:rFonts w:ascii="宋体" w:hAnsi="宋体"/>
                <w:szCs w:val="21"/>
              </w:rPr>
            </w:pPr>
          </w:p>
        </w:tc>
        <w:tc>
          <w:tcPr>
            <w:tcW w:w="722" w:type="pct"/>
            <w:shd w:val="clear" w:color="auto" w:fill="auto"/>
            <w:vAlign w:val="center"/>
          </w:tcPr>
          <w:p w14:paraId="25E46DDF" w14:textId="77777777" w:rsidR="00CB5968" w:rsidRPr="001A7E18" w:rsidRDefault="00CB5968" w:rsidP="00176B00">
            <w:pPr>
              <w:adjustRightInd w:val="0"/>
              <w:jc w:val="right"/>
              <w:rPr>
                <w:rFonts w:ascii="宋体" w:hAnsi="宋体"/>
                <w:szCs w:val="21"/>
              </w:rPr>
            </w:pPr>
          </w:p>
        </w:tc>
        <w:tc>
          <w:tcPr>
            <w:tcW w:w="1081" w:type="pct"/>
            <w:shd w:val="clear" w:color="auto" w:fill="auto"/>
            <w:vAlign w:val="center"/>
          </w:tcPr>
          <w:p w14:paraId="4757BCA8" w14:textId="77777777" w:rsidR="00CB5968" w:rsidRPr="001A7E18" w:rsidRDefault="00CB5968" w:rsidP="00176B00">
            <w:pPr>
              <w:adjustRightInd w:val="0"/>
              <w:jc w:val="right"/>
              <w:rPr>
                <w:rFonts w:ascii="宋体" w:hAnsi="宋体"/>
                <w:szCs w:val="21"/>
              </w:rPr>
            </w:pPr>
          </w:p>
        </w:tc>
        <w:tc>
          <w:tcPr>
            <w:tcW w:w="753" w:type="pct"/>
            <w:shd w:val="clear" w:color="auto" w:fill="auto"/>
            <w:vAlign w:val="center"/>
          </w:tcPr>
          <w:p w14:paraId="0BED5F29" w14:textId="77777777" w:rsidR="00CB5968" w:rsidRPr="001A7E18" w:rsidRDefault="00CB5968" w:rsidP="00176B00">
            <w:pPr>
              <w:adjustRightInd w:val="0"/>
              <w:jc w:val="right"/>
              <w:rPr>
                <w:rFonts w:ascii="宋体" w:hAnsi="宋体"/>
              </w:rPr>
            </w:pPr>
          </w:p>
        </w:tc>
        <w:tc>
          <w:tcPr>
            <w:tcW w:w="1004" w:type="pct"/>
            <w:shd w:val="clear" w:color="auto" w:fill="auto"/>
            <w:vAlign w:val="center"/>
          </w:tcPr>
          <w:p w14:paraId="2C68717A" w14:textId="77777777" w:rsidR="00CB5968" w:rsidRPr="001A7E18" w:rsidRDefault="00CB5968" w:rsidP="00176B00">
            <w:pPr>
              <w:adjustRightInd w:val="0"/>
              <w:jc w:val="left"/>
              <w:rPr>
                <w:rFonts w:ascii="宋体" w:hAnsi="宋体"/>
              </w:rPr>
            </w:pPr>
          </w:p>
        </w:tc>
      </w:tr>
      <w:tr w:rsidR="00CB5968" w:rsidRPr="001A7E18" w14:paraId="40D83188" w14:textId="77777777" w:rsidTr="00176B00">
        <w:trPr>
          <w:trHeight w:val="454"/>
        </w:trPr>
        <w:tc>
          <w:tcPr>
            <w:tcW w:w="718" w:type="pct"/>
            <w:shd w:val="clear" w:color="auto" w:fill="auto"/>
            <w:vAlign w:val="center"/>
          </w:tcPr>
          <w:p w14:paraId="593E7335" w14:textId="77777777" w:rsidR="00CB5968" w:rsidRPr="001A7E18" w:rsidRDefault="00CB5968" w:rsidP="00176B00">
            <w:pPr>
              <w:adjustRightInd w:val="0"/>
              <w:jc w:val="left"/>
              <w:rPr>
                <w:rFonts w:ascii="宋体" w:hAnsi="宋体"/>
              </w:rPr>
            </w:pPr>
            <w:bookmarkStart w:id="4163" w:name="PO_递延收益_政府补助_7" w:colFirst="0" w:colLast="0"/>
            <w:bookmarkStart w:id="4164" w:name="PO_递延收益_政府补助_8" w:colFirst="1" w:colLast="1"/>
            <w:bookmarkStart w:id="4165" w:name="PO_递延收益_政府补助_9" w:colFirst="2" w:colLast="2"/>
            <w:bookmarkStart w:id="4166" w:name="PO_递延收益_政府补助_10" w:colFirst="3" w:colLast="3"/>
            <w:bookmarkStart w:id="4167" w:name="PO_递延收益_政府补助_11" w:colFirst="4" w:colLast="4"/>
            <w:bookmarkStart w:id="4168" w:name="PO_递延收益_政府补助_12" w:colFirst="5" w:colLast="5"/>
            <w:bookmarkEnd w:id="4157"/>
            <w:bookmarkEnd w:id="4158"/>
            <w:bookmarkEnd w:id="4159"/>
            <w:bookmarkEnd w:id="4160"/>
            <w:bookmarkEnd w:id="4161"/>
            <w:bookmarkEnd w:id="4162"/>
          </w:p>
        </w:tc>
        <w:tc>
          <w:tcPr>
            <w:tcW w:w="722" w:type="pct"/>
            <w:shd w:val="clear" w:color="auto" w:fill="auto"/>
            <w:vAlign w:val="center"/>
          </w:tcPr>
          <w:p w14:paraId="4BD6A845" w14:textId="77777777" w:rsidR="00CB5968" w:rsidRPr="001A7E18" w:rsidRDefault="00CB5968" w:rsidP="00176B00">
            <w:pPr>
              <w:adjustRightInd w:val="0"/>
              <w:jc w:val="left"/>
              <w:rPr>
                <w:rFonts w:ascii="宋体" w:hAnsi="宋体"/>
                <w:szCs w:val="21"/>
              </w:rPr>
            </w:pPr>
          </w:p>
        </w:tc>
        <w:tc>
          <w:tcPr>
            <w:tcW w:w="722" w:type="pct"/>
            <w:shd w:val="clear" w:color="auto" w:fill="auto"/>
            <w:vAlign w:val="center"/>
          </w:tcPr>
          <w:p w14:paraId="05024E1D" w14:textId="77777777" w:rsidR="00CB5968" w:rsidRPr="001A7E18" w:rsidRDefault="00CB5968" w:rsidP="00176B00">
            <w:pPr>
              <w:adjustRightInd w:val="0"/>
              <w:jc w:val="right"/>
              <w:rPr>
                <w:rFonts w:ascii="宋体" w:hAnsi="宋体"/>
                <w:szCs w:val="21"/>
              </w:rPr>
            </w:pPr>
          </w:p>
        </w:tc>
        <w:tc>
          <w:tcPr>
            <w:tcW w:w="1081" w:type="pct"/>
            <w:shd w:val="clear" w:color="auto" w:fill="auto"/>
            <w:vAlign w:val="center"/>
          </w:tcPr>
          <w:p w14:paraId="447B695B" w14:textId="77777777" w:rsidR="00CB5968" w:rsidRPr="001A7E18" w:rsidRDefault="00CB5968" w:rsidP="00176B00">
            <w:pPr>
              <w:adjustRightInd w:val="0"/>
              <w:jc w:val="right"/>
              <w:rPr>
                <w:rFonts w:ascii="宋体" w:hAnsi="宋体"/>
                <w:szCs w:val="21"/>
              </w:rPr>
            </w:pPr>
          </w:p>
        </w:tc>
        <w:tc>
          <w:tcPr>
            <w:tcW w:w="753" w:type="pct"/>
            <w:shd w:val="clear" w:color="auto" w:fill="auto"/>
            <w:vAlign w:val="center"/>
          </w:tcPr>
          <w:p w14:paraId="4D859216" w14:textId="77777777" w:rsidR="00CB5968" w:rsidRPr="001A7E18" w:rsidRDefault="00CB5968" w:rsidP="00176B00">
            <w:pPr>
              <w:adjustRightInd w:val="0"/>
              <w:jc w:val="right"/>
              <w:rPr>
                <w:rFonts w:ascii="宋体" w:hAnsi="宋体"/>
              </w:rPr>
            </w:pPr>
          </w:p>
        </w:tc>
        <w:tc>
          <w:tcPr>
            <w:tcW w:w="1004" w:type="pct"/>
            <w:shd w:val="clear" w:color="auto" w:fill="auto"/>
            <w:vAlign w:val="center"/>
          </w:tcPr>
          <w:p w14:paraId="18424184" w14:textId="77777777" w:rsidR="00CB5968" w:rsidRPr="001A7E18" w:rsidRDefault="00CB5968" w:rsidP="00176B00">
            <w:pPr>
              <w:adjustRightInd w:val="0"/>
              <w:jc w:val="left"/>
              <w:rPr>
                <w:rFonts w:ascii="宋体" w:hAnsi="宋体"/>
              </w:rPr>
            </w:pPr>
          </w:p>
        </w:tc>
      </w:tr>
      <w:tr w:rsidR="00CB5968" w:rsidRPr="001A7E18" w14:paraId="6D03B9DF" w14:textId="77777777" w:rsidTr="00176B00">
        <w:trPr>
          <w:trHeight w:val="454"/>
        </w:trPr>
        <w:tc>
          <w:tcPr>
            <w:tcW w:w="718" w:type="pct"/>
            <w:shd w:val="clear" w:color="auto" w:fill="auto"/>
            <w:vAlign w:val="center"/>
          </w:tcPr>
          <w:p w14:paraId="40F0FA4F" w14:textId="77777777" w:rsidR="00CB5968" w:rsidRPr="001A7E18" w:rsidRDefault="00CB5968" w:rsidP="00176B00">
            <w:pPr>
              <w:adjustRightInd w:val="0"/>
              <w:jc w:val="left"/>
              <w:rPr>
                <w:rFonts w:ascii="宋体" w:hAnsi="宋体"/>
              </w:rPr>
            </w:pPr>
            <w:bookmarkStart w:id="4169" w:name="PO_递延收益_政府补助_13" w:colFirst="0" w:colLast="0"/>
            <w:bookmarkStart w:id="4170" w:name="PO_递延收益_政府补助_14" w:colFirst="1" w:colLast="1"/>
            <w:bookmarkStart w:id="4171" w:name="PO_递延收益_政府补助_15" w:colFirst="2" w:colLast="2"/>
            <w:bookmarkStart w:id="4172" w:name="PO_递延收益_政府补助_16" w:colFirst="3" w:colLast="3"/>
            <w:bookmarkStart w:id="4173" w:name="PO_递延收益_政府补助_17" w:colFirst="4" w:colLast="4"/>
            <w:bookmarkStart w:id="4174" w:name="PO_递延收益_政府补助_18" w:colFirst="5" w:colLast="5"/>
            <w:bookmarkEnd w:id="4163"/>
            <w:bookmarkEnd w:id="4164"/>
            <w:bookmarkEnd w:id="4165"/>
            <w:bookmarkEnd w:id="4166"/>
            <w:bookmarkEnd w:id="4167"/>
            <w:bookmarkEnd w:id="4168"/>
          </w:p>
        </w:tc>
        <w:tc>
          <w:tcPr>
            <w:tcW w:w="722" w:type="pct"/>
            <w:shd w:val="clear" w:color="auto" w:fill="auto"/>
            <w:vAlign w:val="center"/>
          </w:tcPr>
          <w:p w14:paraId="77BF829C" w14:textId="77777777" w:rsidR="00CB5968" w:rsidRPr="001A7E18" w:rsidRDefault="00CB5968" w:rsidP="00176B00">
            <w:pPr>
              <w:adjustRightInd w:val="0"/>
              <w:jc w:val="left"/>
              <w:rPr>
                <w:rFonts w:ascii="宋体" w:hAnsi="宋体"/>
                <w:szCs w:val="21"/>
              </w:rPr>
            </w:pPr>
          </w:p>
        </w:tc>
        <w:tc>
          <w:tcPr>
            <w:tcW w:w="722" w:type="pct"/>
            <w:shd w:val="clear" w:color="auto" w:fill="auto"/>
            <w:vAlign w:val="center"/>
          </w:tcPr>
          <w:p w14:paraId="090299AE" w14:textId="77777777" w:rsidR="00CB5968" w:rsidRPr="001A7E18" w:rsidRDefault="00CB5968" w:rsidP="00176B00">
            <w:pPr>
              <w:adjustRightInd w:val="0"/>
              <w:jc w:val="right"/>
              <w:rPr>
                <w:rFonts w:ascii="宋体" w:hAnsi="宋体"/>
                <w:szCs w:val="21"/>
              </w:rPr>
            </w:pPr>
          </w:p>
        </w:tc>
        <w:tc>
          <w:tcPr>
            <w:tcW w:w="1081" w:type="pct"/>
            <w:shd w:val="clear" w:color="auto" w:fill="auto"/>
            <w:vAlign w:val="center"/>
          </w:tcPr>
          <w:p w14:paraId="43CE5731" w14:textId="77777777" w:rsidR="00CB5968" w:rsidRPr="001A7E18" w:rsidRDefault="00CB5968" w:rsidP="00176B00">
            <w:pPr>
              <w:adjustRightInd w:val="0"/>
              <w:jc w:val="right"/>
              <w:rPr>
                <w:rFonts w:ascii="宋体" w:hAnsi="宋体"/>
                <w:szCs w:val="21"/>
              </w:rPr>
            </w:pPr>
          </w:p>
        </w:tc>
        <w:tc>
          <w:tcPr>
            <w:tcW w:w="753" w:type="pct"/>
            <w:shd w:val="clear" w:color="auto" w:fill="auto"/>
            <w:vAlign w:val="center"/>
          </w:tcPr>
          <w:p w14:paraId="5DF3C85E" w14:textId="77777777" w:rsidR="00CB5968" w:rsidRPr="001A7E18" w:rsidRDefault="00CB5968" w:rsidP="00176B00">
            <w:pPr>
              <w:adjustRightInd w:val="0"/>
              <w:jc w:val="right"/>
              <w:rPr>
                <w:rFonts w:ascii="宋体" w:hAnsi="宋体"/>
              </w:rPr>
            </w:pPr>
          </w:p>
        </w:tc>
        <w:tc>
          <w:tcPr>
            <w:tcW w:w="1004" w:type="pct"/>
            <w:shd w:val="clear" w:color="auto" w:fill="auto"/>
            <w:vAlign w:val="center"/>
          </w:tcPr>
          <w:p w14:paraId="6C5AA89F" w14:textId="77777777" w:rsidR="00CB5968" w:rsidRPr="001A7E18" w:rsidRDefault="00CB5968" w:rsidP="00176B00">
            <w:pPr>
              <w:adjustRightInd w:val="0"/>
              <w:jc w:val="left"/>
              <w:rPr>
                <w:rFonts w:ascii="宋体" w:hAnsi="宋体"/>
              </w:rPr>
            </w:pPr>
          </w:p>
        </w:tc>
      </w:tr>
      <w:tr w:rsidR="00CB5968" w:rsidRPr="001A7E18" w14:paraId="5475A653" w14:textId="77777777" w:rsidTr="00176B00">
        <w:trPr>
          <w:trHeight w:val="454"/>
        </w:trPr>
        <w:tc>
          <w:tcPr>
            <w:tcW w:w="718" w:type="pct"/>
            <w:shd w:val="clear" w:color="auto" w:fill="auto"/>
            <w:vAlign w:val="center"/>
          </w:tcPr>
          <w:p w14:paraId="42FE7F3F" w14:textId="77777777" w:rsidR="00CB5968" w:rsidRPr="001A7E18" w:rsidRDefault="00CB5968" w:rsidP="00176B00">
            <w:pPr>
              <w:adjustRightInd w:val="0"/>
              <w:jc w:val="left"/>
              <w:rPr>
                <w:rFonts w:ascii="宋体" w:hAnsi="宋体"/>
              </w:rPr>
            </w:pPr>
            <w:bookmarkStart w:id="4175" w:name="PO_递延收益_政府补助_19" w:colFirst="0" w:colLast="0"/>
            <w:bookmarkStart w:id="4176" w:name="PO_递延收益_政府补助_20" w:colFirst="1" w:colLast="1"/>
            <w:bookmarkStart w:id="4177" w:name="PO_递延收益_政府补助_21" w:colFirst="2" w:colLast="2"/>
            <w:bookmarkStart w:id="4178" w:name="PO_递延收益_政府补助_22" w:colFirst="3" w:colLast="3"/>
            <w:bookmarkStart w:id="4179" w:name="PO_递延收益_政府补助_23" w:colFirst="4" w:colLast="4"/>
            <w:bookmarkStart w:id="4180" w:name="PO_递延收益_政府补助_24" w:colFirst="5" w:colLast="5"/>
            <w:bookmarkEnd w:id="4169"/>
            <w:bookmarkEnd w:id="4170"/>
            <w:bookmarkEnd w:id="4171"/>
            <w:bookmarkEnd w:id="4172"/>
            <w:bookmarkEnd w:id="4173"/>
            <w:bookmarkEnd w:id="4174"/>
          </w:p>
        </w:tc>
        <w:tc>
          <w:tcPr>
            <w:tcW w:w="722" w:type="pct"/>
            <w:shd w:val="clear" w:color="auto" w:fill="auto"/>
            <w:vAlign w:val="center"/>
          </w:tcPr>
          <w:p w14:paraId="386468A2" w14:textId="77777777" w:rsidR="00CB5968" w:rsidRPr="001A7E18" w:rsidRDefault="00CB5968" w:rsidP="00176B00">
            <w:pPr>
              <w:adjustRightInd w:val="0"/>
              <w:jc w:val="left"/>
              <w:rPr>
                <w:rFonts w:ascii="宋体" w:hAnsi="宋体"/>
                <w:szCs w:val="21"/>
              </w:rPr>
            </w:pPr>
          </w:p>
        </w:tc>
        <w:tc>
          <w:tcPr>
            <w:tcW w:w="722" w:type="pct"/>
            <w:shd w:val="clear" w:color="auto" w:fill="auto"/>
            <w:vAlign w:val="center"/>
          </w:tcPr>
          <w:p w14:paraId="7F0ED308" w14:textId="77777777" w:rsidR="00CB5968" w:rsidRPr="001A7E18" w:rsidRDefault="00CB5968" w:rsidP="00176B00">
            <w:pPr>
              <w:adjustRightInd w:val="0"/>
              <w:jc w:val="right"/>
              <w:rPr>
                <w:rFonts w:ascii="宋体" w:hAnsi="宋体"/>
                <w:szCs w:val="21"/>
              </w:rPr>
            </w:pPr>
          </w:p>
        </w:tc>
        <w:tc>
          <w:tcPr>
            <w:tcW w:w="1081" w:type="pct"/>
            <w:shd w:val="clear" w:color="auto" w:fill="auto"/>
            <w:vAlign w:val="center"/>
          </w:tcPr>
          <w:p w14:paraId="76C2E558" w14:textId="77777777" w:rsidR="00CB5968" w:rsidRPr="001A7E18" w:rsidRDefault="00CB5968" w:rsidP="00176B00">
            <w:pPr>
              <w:adjustRightInd w:val="0"/>
              <w:jc w:val="right"/>
              <w:rPr>
                <w:rFonts w:ascii="宋体" w:hAnsi="宋体"/>
                <w:szCs w:val="21"/>
              </w:rPr>
            </w:pPr>
          </w:p>
        </w:tc>
        <w:tc>
          <w:tcPr>
            <w:tcW w:w="753" w:type="pct"/>
            <w:shd w:val="clear" w:color="auto" w:fill="auto"/>
            <w:vAlign w:val="center"/>
          </w:tcPr>
          <w:p w14:paraId="2DE56285" w14:textId="77777777" w:rsidR="00CB5968" w:rsidRPr="001A7E18" w:rsidRDefault="00CB5968" w:rsidP="00176B00">
            <w:pPr>
              <w:adjustRightInd w:val="0"/>
              <w:jc w:val="right"/>
              <w:rPr>
                <w:rFonts w:ascii="宋体" w:hAnsi="宋体"/>
              </w:rPr>
            </w:pPr>
          </w:p>
        </w:tc>
        <w:tc>
          <w:tcPr>
            <w:tcW w:w="1004" w:type="pct"/>
            <w:shd w:val="clear" w:color="auto" w:fill="auto"/>
            <w:vAlign w:val="center"/>
          </w:tcPr>
          <w:p w14:paraId="54016467" w14:textId="77777777" w:rsidR="00CB5968" w:rsidRPr="001A7E18" w:rsidRDefault="00CB5968" w:rsidP="00176B00">
            <w:pPr>
              <w:adjustRightInd w:val="0"/>
              <w:jc w:val="left"/>
              <w:rPr>
                <w:rFonts w:ascii="宋体" w:hAnsi="宋体"/>
              </w:rPr>
            </w:pPr>
          </w:p>
        </w:tc>
      </w:tr>
      <w:tr w:rsidR="00CB5968" w:rsidRPr="001A7E18" w14:paraId="40864485" w14:textId="77777777" w:rsidTr="00176B00">
        <w:trPr>
          <w:trHeight w:val="454"/>
        </w:trPr>
        <w:tc>
          <w:tcPr>
            <w:tcW w:w="718" w:type="pct"/>
            <w:shd w:val="clear" w:color="auto" w:fill="auto"/>
            <w:vAlign w:val="center"/>
          </w:tcPr>
          <w:p w14:paraId="407A8F00" w14:textId="77777777" w:rsidR="00CB5968" w:rsidRPr="001A7E18" w:rsidRDefault="00CB5968" w:rsidP="00176B00">
            <w:pPr>
              <w:adjustRightInd w:val="0"/>
              <w:jc w:val="left"/>
              <w:rPr>
                <w:rFonts w:ascii="宋体" w:hAnsi="宋体"/>
              </w:rPr>
            </w:pPr>
            <w:bookmarkStart w:id="4181" w:name="PO_递延收益_政府补助_25" w:colFirst="0" w:colLast="0"/>
            <w:bookmarkStart w:id="4182" w:name="PO_递延收益_政府补助_26" w:colFirst="1" w:colLast="1"/>
            <w:bookmarkStart w:id="4183" w:name="PO_递延收益_政府补助_27" w:colFirst="2" w:colLast="2"/>
            <w:bookmarkStart w:id="4184" w:name="PO_递延收益_政府补助_28" w:colFirst="3" w:colLast="3"/>
            <w:bookmarkStart w:id="4185" w:name="PO_递延收益_政府补助_29" w:colFirst="4" w:colLast="4"/>
            <w:bookmarkStart w:id="4186" w:name="PO_递延收益_政府补助_30" w:colFirst="5" w:colLast="5"/>
            <w:bookmarkEnd w:id="4175"/>
            <w:bookmarkEnd w:id="4176"/>
            <w:bookmarkEnd w:id="4177"/>
            <w:bookmarkEnd w:id="4178"/>
            <w:bookmarkEnd w:id="4179"/>
            <w:bookmarkEnd w:id="4180"/>
          </w:p>
        </w:tc>
        <w:tc>
          <w:tcPr>
            <w:tcW w:w="722" w:type="pct"/>
            <w:shd w:val="clear" w:color="auto" w:fill="auto"/>
            <w:vAlign w:val="center"/>
          </w:tcPr>
          <w:p w14:paraId="38CCCC77" w14:textId="77777777" w:rsidR="00CB5968" w:rsidRPr="001A7E18" w:rsidRDefault="00CB5968" w:rsidP="00176B00">
            <w:pPr>
              <w:adjustRightInd w:val="0"/>
              <w:jc w:val="left"/>
              <w:rPr>
                <w:rFonts w:ascii="宋体" w:hAnsi="宋体"/>
                <w:szCs w:val="21"/>
              </w:rPr>
            </w:pPr>
          </w:p>
        </w:tc>
        <w:tc>
          <w:tcPr>
            <w:tcW w:w="722" w:type="pct"/>
            <w:shd w:val="clear" w:color="auto" w:fill="auto"/>
            <w:vAlign w:val="center"/>
          </w:tcPr>
          <w:p w14:paraId="23CCC66D" w14:textId="77777777" w:rsidR="00CB5968" w:rsidRPr="001A7E18" w:rsidRDefault="00CB5968" w:rsidP="00176B00">
            <w:pPr>
              <w:adjustRightInd w:val="0"/>
              <w:jc w:val="right"/>
              <w:rPr>
                <w:rFonts w:ascii="宋体" w:hAnsi="宋体"/>
                <w:szCs w:val="21"/>
              </w:rPr>
            </w:pPr>
          </w:p>
        </w:tc>
        <w:tc>
          <w:tcPr>
            <w:tcW w:w="1081" w:type="pct"/>
            <w:shd w:val="clear" w:color="auto" w:fill="auto"/>
            <w:vAlign w:val="center"/>
          </w:tcPr>
          <w:p w14:paraId="01E50B3C" w14:textId="77777777" w:rsidR="00CB5968" w:rsidRPr="001A7E18" w:rsidRDefault="00CB5968" w:rsidP="00176B00">
            <w:pPr>
              <w:adjustRightInd w:val="0"/>
              <w:jc w:val="right"/>
              <w:rPr>
                <w:rFonts w:ascii="宋体" w:hAnsi="宋体"/>
                <w:szCs w:val="21"/>
              </w:rPr>
            </w:pPr>
          </w:p>
        </w:tc>
        <w:tc>
          <w:tcPr>
            <w:tcW w:w="753" w:type="pct"/>
            <w:shd w:val="clear" w:color="auto" w:fill="auto"/>
            <w:vAlign w:val="center"/>
          </w:tcPr>
          <w:p w14:paraId="4AECA2C9" w14:textId="77777777" w:rsidR="00CB5968" w:rsidRPr="001A7E18" w:rsidRDefault="00CB5968" w:rsidP="00176B00">
            <w:pPr>
              <w:adjustRightInd w:val="0"/>
              <w:jc w:val="right"/>
              <w:rPr>
                <w:rFonts w:ascii="宋体" w:hAnsi="宋体"/>
              </w:rPr>
            </w:pPr>
          </w:p>
        </w:tc>
        <w:tc>
          <w:tcPr>
            <w:tcW w:w="1004" w:type="pct"/>
            <w:shd w:val="clear" w:color="auto" w:fill="auto"/>
            <w:vAlign w:val="center"/>
          </w:tcPr>
          <w:p w14:paraId="732DD661" w14:textId="77777777" w:rsidR="00CB5968" w:rsidRPr="001A7E18" w:rsidRDefault="00CB5968" w:rsidP="00176B00">
            <w:pPr>
              <w:adjustRightInd w:val="0"/>
              <w:jc w:val="left"/>
              <w:rPr>
                <w:rFonts w:ascii="宋体" w:hAnsi="宋体"/>
              </w:rPr>
            </w:pPr>
          </w:p>
        </w:tc>
      </w:tr>
      <w:tr w:rsidR="00CB5968" w:rsidRPr="001A7E18" w14:paraId="045E3F6B" w14:textId="77777777" w:rsidTr="00176B00">
        <w:trPr>
          <w:trHeight w:val="454"/>
        </w:trPr>
        <w:tc>
          <w:tcPr>
            <w:tcW w:w="718" w:type="pct"/>
            <w:shd w:val="clear" w:color="auto" w:fill="auto"/>
            <w:vAlign w:val="center"/>
          </w:tcPr>
          <w:p w14:paraId="79FF70C3" w14:textId="77777777" w:rsidR="00CB5968" w:rsidRPr="001A7E18" w:rsidRDefault="00CB5968" w:rsidP="00176B00">
            <w:pPr>
              <w:adjustRightInd w:val="0"/>
              <w:ind w:firstLineChars="100" w:firstLine="210"/>
              <w:jc w:val="left"/>
              <w:rPr>
                <w:rFonts w:ascii="宋体" w:hAnsi="宋体"/>
              </w:rPr>
            </w:pPr>
            <w:bookmarkStart w:id="4187" w:name="PO_递延收益_政府补助_31" w:colFirst="0" w:colLast="0"/>
            <w:bookmarkStart w:id="4188" w:name="PO_递延收益_政府补助_32" w:colFirst="1" w:colLast="1"/>
            <w:bookmarkStart w:id="4189" w:name="PO_递延收益_政府补助_33" w:colFirst="2" w:colLast="2"/>
            <w:bookmarkStart w:id="4190" w:name="PO_递延收益_政府补助_34" w:colFirst="3" w:colLast="3"/>
            <w:bookmarkStart w:id="4191" w:name="PO_递延收益_政府补助_35" w:colFirst="4" w:colLast="4"/>
            <w:bookmarkStart w:id="4192" w:name="PO_递延收益_政府补助_36" w:colFirst="5" w:colLast="5"/>
            <w:bookmarkEnd w:id="4181"/>
            <w:bookmarkEnd w:id="4182"/>
            <w:bookmarkEnd w:id="4183"/>
            <w:bookmarkEnd w:id="4184"/>
            <w:bookmarkEnd w:id="4185"/>
            <w:bookmarkEnd w:id="4186"/>
            <w:r>
              <w:rPr>
                <w:rFonts w:ascii="宋体" w:hAnsi="宋体" w:hint="eastAsia"/>
              </w:rPr>
              <w:t>小</w:t>
            </w:r>
            <w:r>
              <w:rPr>
                <w:rFonts w:ascii="宋体" w:hAnsi="宋体"/>
              </w:rPr>
              <w:t xml:space="preserve">  计</w:t>
            </w:r>
          </w:p>
        </w:tc>
        <w:tc>
          <w:tcPr>
            <w:tcW w:w="722" w:type="pct"/>
            <w:shd w:val="clear" w:color="auto" w:fill="auto"/>
            <w:vAlign w:val="center"/>
          </w:tcPr>
          <w:p w14:paraId="5795EFDC" w14:textId="77777777" w:rsidR="00CB5968" w:rsidRPr="001A7E18" w:rsidRDefault="00CB5968" w:rsidP="00176B00">
            <w:pPr>
              <w:adjustRightInd w:val="0"/>
              <w:jc w:val="left"/>
              <w:rPr>
                <w:rFonts w:ascii="宋体" w:hAnsi="宋体"/>
                <w:szCs w:val="21"/>
              </w:rPr>
            </w:pPr>
          </w:p>
        </w:tc>
        <w:tc>
          <w:tcPr>
            <w:tcW w:w="722" w:type="pct"/>
            <w:shd w:val="clear" w:color="auto" w:fill="auto"/>
            <w:vAlign w:val="center"/>
          </w:tcPr>
          <w:p w14:paraId="2E1FB10D" w14:textId="77777777" w:rsidR="00CB5968" w:rsidRPr="001A7E18" w:rsidRDefault="00CB5968" w:rsidP="00176B00">
            <w:pPr>
              <w:adjustRightInd w:val="0"/>
              <w:jc w:val="right"/>
              <w:rPr>
                <w:rFonts w:ascii="宋体" w:hAnsi="宋体"/>
                <w:szCs w:val="21"/>
              </w:rPr>
            </w:pPr>
          </w:p>
        </w:tc>
        <w:tc>
          <w:tcPr>
            <w:tcW w:w="1081" w:type="pct"/>
            <w:shd w:val="clear" w:color="auto" w:fill="auto"/>
            <w:vAlign w:val="center"/>
          </w:tcPr>
          <w:p w14:paraId="10D8094E" w14:textId="77777777" w:rsidR="00CB5968" w:rsidRPr="001A7E18" w:rsidRDefault="00CB5968" w:rsidP="00176B00">
            <w:pPr>
              <w:adjustRightInd w:val="0"/>
              <w:jc w:val="right"/>
              <w:rPr>
                <w:rFonts w:ascii="宋体" w:hAnsi="宋体"/>
                <w:szCs w:val="21"/>
              </w:rPr>
            </w:pPr>
          </w:p>
        </w:tc>
        <w:tc>
          <w:tcPr>
            <w:tcW w:w="753" w:type="pct"/>
            <w:shd w:val="clear" w:color="auto" w:fill="auto"/>
            <w:vAlign w:val="center"/>
          </w:tcPr>
          <w:p w14:paraId="4AE9B70C" w14:textId="77777777" w:rsidR="00CB5968" w:rsidRPr="001A7E18" w:rsidRDefault="00CB5968" w:rsidP="00176B00">
            <w:pPr>
              <w:adjustRightInd w:val="0"/>
              <w:jc w:val="right"/>
              <w:rPr>
                <w:rFonts w:ascii="宋体" w:hAnsi="宋体"/>
              </w:rPr>
            </w:pPr>
          </w:p>
        </w:tc>
        <w:tc>
          <w:tcPr>
            <w:tcW w:w="1004" w:type="pct"/>
            <w:shd w:val="clear" w:color="auto" w:fill="auto"/>
            <w:vAlign w:val="center"/>
          </w:tcPr>
          <w:p w14:paraId="03202CAB" w14:textId="77777777" w:rsidR="00CB5968" w:rsidRPr="001A7E18" w:rsidRDefault="00CB5968" w:rsidP="00176B00">
            <w:pPr>
              <w:adjustRightInd w:val="0"/>
              <w:jc w:val="left"/>
              <w:rPr>
                <w:rFonts w:ascii="宋体" w:hAnsi="宋体"/>
              </w:rPr>
            </w:pPr>
          </w:p>
        </w:tc>
      </w:tr>
    </w:tbl>
    <w:bookmarkEnd w:id="4187"/>
    <w:bookmarkEnd w:id="4188"/>
    <w:bookmarkEnd w:id="4189"/>
    <w:bookmarkEnd w:id="4190"/>
    <w:bookmarkEnd w:id="4191"/>
    <w:bookmarkEnd w:id="4192"/>
    <w:p w14:paraId="2EB38E31" w14:textId="77777777" w:rsidR="00CB5968" w:rsidRPr="006C4A3F" w:rsidRDefault="00CB5968" w:rsidP="00DA3096">
      <w:pPr>
        <w:tabs>
          <w:tab w:val="right" w:pos="7740"/>
        </w:tabs>
        <w:spacing w:line="360" w:lineRule="auto"/>
        <w:ind w:firstLineChars="200" w:firstLine="420"/>
        <w:rPr>
          <w:rFonts w:ascii="宋体" w:hAnsi="宋体"/>
        </w:rPr>
      </w:pPr>
      <w:r w:rsidRPr="006C4A3F">
        <w:rPr>
          <w:rFonts w:ascii="宋体" w:hAnsi="宋体" w:hint="eastAsia"/>
        </w:rPr>
        <w:t>注</w:t>
      </w:r>
      <w:r w:rsidRPr="006C4A3F">
        <w:rPr>
          <w:rFonts w:ascii="宋体" w:hAnsi="宋体"/>
        </w:rPr>
        <w:t>：政府补助本期</w:t>
      </w:r>
      <w:r w:rsidRPr="006C4A3F">
        <w:rPr>
          <w:rFonts w:ascii="宋体" w:hAnsi="宋体" w:hint="eastAsia"/>
        </w:rPr>
        <w:t>计入当期损益或冲减相关成本金额情况详见</w:t>
      </w:r>
      <w:r w:rsidRPr="006C4A3F">
        <w:rPr>
          <w:rFonts w:ascii="宋体" w:hAnsi="宋体" w:hint="eastAsia"/>
          <w:noProof/>
        </w:rPr>
        <w:t>本财务报表附注八</w:t>
      </w:r>
      <w:r w:rsidRPr="006C4A3F">
        <w:rPr>
          <w:rFonts w:ascii="宋体" w:hAnsi="宋体" w:hint="eastAsia"/>
        </w:rPr>
        <w:t>（三）</w:t>
      </w:r>
      <w:r w:rsidRPr="006C4A3F">
        <w:rPr>
          <w:rFonts w:ascii="宋体" w:hAnsi="宋体"/>
        </w:rPr>
        <w:t>11</w:t>
      </w:r>
      <w:r w:rsidRPr="006C4A3F">
        <w:rPr>
          <w:rFonts w:ascii="宋体" w:hAnsi="宋体" w:hint="eastAsia"/>
        </w:rPr>
        <w:t>政府补助之说明</w:t>
      </w:r>
    </w:p>
    <w:bookmarkEnd w:id="4140"/>
    <w:p w14:paraId="3962BF9D" w14:textId="77777777" w:rsidR="00CB5968" w:rsidRPr="00B86E59" w:rsidRDefault="00CB5968" w:rsidP="004873B1">
      <w:pPr>
        <w:spacing w:line="360" w:lineRule="auto"/>
        <w:ind w:firstLineChars="200" w:firstLine="420"/>
        <w:rPr>
          <w:rFonts w:ascii="宋体" w:hAnsi="宋体"/>
          <w:kern w:val="0"/>
          <w:szCs w:val="21"/>
        </w:rPr>
      </w:pPr>
    </w:p>
    <w:p w14:paraId="1C5DC21E" w14:textId="77777777" w:rsidR="00CB5968" w:rsidRPr="003A10D7" w:rsidRDefault="00CB5968" w:rsidP="003A10D7">
      <w:pPr>
        <w:pStyle w:val="3"/>
        <w:ind w:firstLineChars="200"/>
      </w:pPr>
      <w:bookmarkStart w:id="4193" w:name="PO_其他非流动负债"/>
      <w:r>
        <w:t xml:space="preserve"> </w:t>
      </w:r>
      <w:r w:rsidRPr="003A10D7">
        <w:rPr>
          <w:rFonts w:hint="eastAsia"/>
        </w:rPr>
        <w:t>其他非流动负债</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4684"/>
        <w:gridCol w:w="1916"/>
        <w:gridCol w:w="1916"/>
      </w:tblGrid>
      <w:tr w:rsidR="00CB5968" w:rsidRPr="001A7E18" w14:paraId="11466B4E" w14:textId="77777777" w:rsidTr="00176B00">
        <w:trPr>
          <w:trHeight w:val="454"/>
          <w:tblHeader/>
        </w:trPr>
        <w:tc>
          <w:tcPr>
            <w:tcW w:w="2750" w:type="pct"/>
            <w:shd w:val="clear" w:color="auto" w:fill="auto"/>
            <w:vAlign w:val="center"/>
          </w:tcPr>
          <w:p w14:paraId="53ECAD0C" w14:textId="77777777" w:rsidR="00CB5968" w:rsidRPr="001A7E18" w:rsidRDefault="00CB5968" w:rsidP="001A7E18">
            <w:pPr>
              <w:adjustRightInd w:val="0"/>
              <w:ind w:firstLineChars="100" w:firstLine="210"/>
              <w:jc w:val="left"/>
              <w:rPr>
                <w:rFonts w:ascii="宋体" w:hAnsi="宋体"/>
                <w:kern w:val="0"/>
                <w:szCs w:val="21"/>
              </w:rPr>
            </w:pPr>
            <w:r w:rsidRPr="001A7E18">
              <w:rPr>
                <w:rFonts w:ascii="宋体" w:hAnsi="宋体" w:hint="eastAsia"/>
                <w:kern w:val="0"/>
                <w:szCs w:val="21"/>
              </w:rPr>
              <w:t>项目</w:t>
            </w:r>
            <w:r w:rsidRPr="001A7E18">
              <w:rPr>
                <w:rFonts w:ascii="宋体" w:hAnsi="宋体"/>
                <w:kern w:val="0"/>
                <w:szCs w:val="21"/>
              </w:rPr>
              <w:t>/类别</w:t>
            </w:r>
          </w:p>
        </w:tc>
        <w:tc>
          <w:tcPr>
            <w:tcW w:w="1125" w:type="pct"/>
            <w:shd w:val="clear" w:color="auto" w:fill="auto"/>
            <w:vAlign w:val="center"/>
          </w:tcPr>
          <w:p w14:paraId="39B78F62" w14:textId="77777777" w:rsidR="00CB5968" w:rsidRPr="001A7E18" w:rsidRDefault="00CB5968" w:rsidP="001A7E18">
            <w:pPr>
              <w:adjustRightInd w:val="0"/>
              <w:jc w:val="center"/>
              <w:rPr>
                <w:rFonts w:ascii="宋体" w:hAnsi="宋体"/>
                <w:kern w:val="0"/>
                <w:szCs w:val="21"/>
              </w:rPr>
            </w:pPr>
            <w:r w:rsidRPr="001A7E18">
              <w:rPr>
                <w:rFonts w:ascii="宋体" w:hAnsi="宋体" w:hint="eastAsia"/>
                <w:kern w:val="0"/>
                <w:szCs w:val="21"/>
              </w:rPr>
              <w:t>期末数</w:t>
            </w:r>
          </w:p>
        </w:tc>
        <w:tc>
          <w:tcPr>
            <w:tcW w:w="1125" w:type="pct"/>
            <w:shd w:val="clear" w:color="auto" w:fill="auto"/>
            <w:vAlign w:val="center"/>
          </w:tcPr>
          <w:p w14:paraId="52047D44" w14:textId="77777777" w:rsidR="00CB5968" w:rsidRPr="001A7E18" w:rsidRDefault="00CB5968" w:rsidP="001A7E18">
            <w:pPr>
              <w:adjustRightInd w:val="0"/>
              <w:jc w:val="center"/>
              <w:rPr>
                <w:rFonts w:ascii="宋体" w:hAnsi="宋体"/>
                <w:kern w:val="0"/>
                <w:szCs w:val="21"/>
              </w:rPr>
            </w:pPr>
            <w:r w:rsidRPr="001A7E18">
              <w:rPr>
                <w:rFonts w:ascii="宋体" w:hAnsi="宋体" w:hint="eastAsia"/>
                <w:kern w:val="0"/>
                <w:szCs w:val="21"/>
              </w:rPr>
              <w:t>期初数</w:t>
            </w:r>
          </w:p>
        </w:tc>
      </w:tr>
      <w:tr w:rsidR="00CB5968" w:rsidRPr="001A7E18" w14:paraId="791905BC" w14:textId="77777777" w:rsidTr="00176B00">
        <w:trPr>
          <w:trHeight w:val="454"/>
        </w:trPr>
        <w:tc>
          <w:tcPr>
            <w:tcW w:w="2750" w:type="pct"/>
            <w:shd w:val="clear" w:color="auto" w:fill="auto"/>
            <w:vAlign w:val="center"/>
          </w:tcPr>
          <w:p w14:paraId="558F3B65" w14:textId="77777777" w:rsidR="00CB5968" w:rsidRPr="001A7E18" w:rsidRDefault="00CB5968" w:rsidP="001A7E18">
            <w:pPr>
              <w:adjustRightInd w:val="0"/>
              <w:jc w:val="left"/>
              <w:rPr>
                <w:rFonts w:ascii="宋体" w:hAnsi="宋体"/>
                <w:kern w:val="0"/>
                <w:szCs w:val="21"/>
              </w:rPr>
            </w:pPr>
            <w:bookmarkStart w:id="4194" w:name="PO_其他非流动负债_明细_1" w:colFirst="0" w:colLast="0"/>
            <w:bookmarkStart w:id="4195" w:name="PO_其他非流动负债_明细_2" w:colFirst="1" w:colLast="1"/>
            <w:bookmarkStart w:id="4196" w:name="PO_其他非流动负债_明细_3" w:colFirst="2" w:colLast="2"/>
            <w:r>
              <w:rPr>
                <w:rFonts w:ascii="Tahoma" w:hAnsi="Tahoma" w:cs="Tahoma"/>
                <w:color w:val="000000"/>
                <w:shd w:val="clear" w:color="auto" w:fill="FFFFFF"/>
              </w:rPr>
              <w:t>待转销项税</w:t>
            </w:r>
          </w:p>
        </w:tc>
        <w:tc>
          <w:tcPr>
            <w:tcW w:w="1125" w:type="pct"/>
            <w:shd w:val="clear" w:color="auto" w:fill="auto"/>
            <w:vAlign w:val="center"/>
          </w:tcPr>
          <w:p w14:paraId="72E66409" w14:textId="77777777" w:rsidR="00CB5968" w:rsidRPr="001A7E18" w:rsidRDefault="00CB5968" w:rsidP="001A7E18">
            <w:pPr>
              <w:adjustRightInd w:val="0"/>
              <w:jc w:val="right"/>
              <w:rPr>
                <w:rFonts w:ascii="宋体" w:hAnsi="宋体"/>
                <w:kern w:val="0"/>
                <w:szCs w:val="21"/>
              </w:rPr>
            </w:pPr>
          </w:p>
        </w:tc>
        <w:tc>
          <w:tcPr>
            <w:tcW w:w="1125" w:type="pct"/>
            <w:shd w:val="clear" w:color="auto" w:fill="auto"/>
            <w:vAlign w:val="center"/>
          </w:tcPr>
          <w:p w14:paraId="0B989F04" w14:textId="77777777" w:rsidR="00CB5968" w:rsidRPr="001A7E18" w:rsidRDefault="00CB5968" w:rsidP="001A7E18">
            <w:pPr>
              <w:adjustRightInd w:val="0"/>
              <w:jc w:val="right"/>
              <w:rPr>
                <w:rFonts w:ascii="宋体" w:hAnsi="宋体"/>
                <w:kern w:val="0"/>
                <w:szCs w:val="21"/>
              </w:rPr>
            </w:pPr>
          </w:p>
        </w:tc>
      </w:tr>
      <w:tr w:rsidR="00CB5968" w:rsidRPr="001A7E18" w14:paraId="2F0D7B9A" w14:textId="77777777" w:rsidTr="00176B00">
        <w:trPr>
          <w:trHeight w:val="454"/>
        </w:trPr>
        <w:tc>
          <w:tcPr>
            <w:tcW w:w="2750" w:type="pct"/>
            <w:shd w:val="clear" w:color="auto" w:fill="auto"/>
            <w:vAlign w:val="center"/>
          </w:tcPr>
          <w:p w14:paraId="4FFE00B8" w14:textId="77777777" w:rsidR="00CB5968" w:rsidRPr="001A7E18" w:rsidRDefault="00CB5968" w:rsidP="001A7E18">
            <w:pPr>
              <w:adjustRightInd w:val="0"/>
              <w:jc w:val="left"/>
              <w:rPr>
                <w:rFonts w:ascii="宋体" w:hAnsi="宋体"/>
                <w:kern w:val="0"/>
                <w:szCs w:val="21"/>
              </w:rPr>
            </w:pPr>
            <w:bookmarkStart w:id="4197" w:name="PO_其他非流动负债_明细_4" w:colFirst="0" w:colLast="0"/>
            <w:bookmarkStart w:id="4198" w:name="PO_其他非流动负债_明细_5" w:colFirst="1" w:colLast="1"/>
            <w:bookmarkStart w:id="4199" w:name="PO_其他非流动负债_明细_6" w:colFirst="2" w:colLast="2"/>
            <w:bookmarkEnd w:id="4194"/>
            <w:bookmarkEnd w:id="4195"/>
            <w:bookmarkEnd w:id="4196"/>
            <w:r>
              <w:rPr>
                <w:rFonts w:ascii="宋体" w:hAnsi="宋体" w:hint="eastAsia"/>
                <w:kern w:val="0"/>
                <w:szCs w:val="21"/>
              </w:rPr>
              <w:t>其他</w:t>
            </w:r>
          </w:p>
        </w:tc>
        <w:tc>
          <w:tcPr>
            <w:tcW w:w="1125" w:type="pct"/>
            <w:shd w:val="clear" w:color="auto" w:fill="auto"/>
            <w:vAlign w:val="center"/>
          </w:tcPr>
          <w:p w14:paraId="5E6E83C2" w14:textId="77777777" w:rsidR="00CB5968" w:rsidRPr="001A7E18" w:rsidRDefault="00CB5968" w:rsidP="001A7E18">
            <w:pPr>
              <w:adjustRightInd w:val="0"/>
              <w:jc w:val="right"/>
              <w:rPr>
                <w:rFonts w:ascii="宋体" w:hAnsi="宋体"/>
                <w:kern w:val="0"/>
                <w:szCs w:val="21"/>
              </w:rPr>
            </w:pPr>
          </w:p>
        </w:tc>
        <w:tc>
          <w:tcPr>
            <w:tcW w:w="1125" w:type="pct"/>
            <w:shd w:val="clear" w:color="auto" w:fill="auto"/>
            <w:vAlign w:val="center"/>
          </w:tcPr>
          <w:p w14:paraId="50C19F6A" w14:textId="77777777" w:rsidR="00CB5968" w:rsidRPr="001A7E18" w:rsidRDefault="00CB5968" w:rsidP="001A7E18">
            <w:pPr>
              <w:adjustRightInd w:val="0"/>
              <w:jc w:val="right"/>
              <w:rPr>
                <w:rFonts w:ascii="宋体" w:hAnsi="宋体"/>
                <w:kern w:val="0"/>
                <w:szCs w:val="21"/>
              </w:rPr>
            </w:pPr>
          </w:p>
        </w:tc>
      </w:tr>
      <w:tr w:rsidR="00CB5968" w:rsidRPr="001A7E18" w14:paraId="1CCC050F" w14:textId="77777777" w:rsidTr="00176B00">
        <w:trPr>
          <w:trHeight w:val="454"/>
        </w:trPr>
        <w:tc>
          <w:tcPr>
            <w:tcW w:w="2750" w:type="pct"/>
            <w:shd w:val="clear" w:color="auto" w:fill="auto"/>
            <w:vAlign w:val="center"/>
          </w:tcPr>
          <w:p w14:paraId="334B9179" w14:textId="77777777" w:rsidR="00CB5968" w:rsidRPr="001A7E18" w:rsidRDefault="00CB5968" w:rsidP="001A7E18">
            <w:pPr>
              <w:adjustRightInd w:val="0"/>
              <w:jc w:val="left"/>
              <w:rPr>
                <w:rFonts w:ascii="宋体" w:hAnsi="宋体"/>
                <w:kern w:val="0"/>
                <w:szCs w:val="21"/>
              </w:rPr>
            </w:pPr>
            <w:bookmarkStart w:id="4200" w:name="PO_其他非流动负债_明细_7" w:colFirst="0" w:colLast="0"/>
            <w:bookmarkStart w:id="4201" w:name="PO_其他非流动负债_明细_8" w:colFirst="1" w:colLast="1"/>
            <w:bookmarkStart w:id="4202" w:name="PO_其他非流动负债_明细_9" w:colFirst="2" w:colLast="2"/>
            <w:bookmarkEnd w:id="4197"/>
            <w:bookmarkEnd w:id="4198"/>
            <w:bookmarkEnd w:id="4199"/>
          </w:p>
        </w:tc>
        <w:tc>
          <w:tcPr>
            <w:tcW w:w="1125" w:type="pct"/>
            <w:shd w:val="clear" w:color="auto" w:fill="auto"/>
            <w:vAlign w:val="center"/>
          </w:tcPr>
          <w:p w14:paraId="75189037" w14:textId="77777777" w:rsidR="00CB5968" w:rsidRPr="001A7E18" w:rsidRDefault="00CB5968" w:rsidP="001A7E18">
            <w:pPr>
              <w:adjustRightInd w:val="0"/>
              <w:jc w:val="right"/>
              <w:rPr>
                <w:rFonts w:ascii="宋体" w:hAnsi="宋体"/>
                <w:kern w:val="0"/>
                <w:szCs w:val="21"/>
              </w:rPr>
            </w:pPr>
          </w:p>
        </w:tc>
        <w:tc>
          <w:tcPr>
            <w:tcW w:w="1125" w:type="pct"/>
            <w:shd w:val="clear" w:color="auto" w:fill="auto"/>
            <w:vAlign w:val="center"/>
          </w:tcPr>
          <w:p w14:paraId="4A619633" w14:textId="77777777" w:rsidR="00CB5968" w:rsidRPr="001A7E18" w:rsidRDefault="00CB5968" w:rsidP="001A7E18">
            <w:pPr>
              <w:adjustRightInd w:val="0"/>
              <w:jc w:val="right"/>
              <w:rPr>
                <w:rFonts w:ascii="宋体" w:hAnsi="宋体"/>
                <w:kern w:val="0"/>
                <w:szCs w:val="21"/>
              </w:rPr>
            </w:pPr>
          </w:p>
        </w:tc>
      </w:tr>
      <w:tr w:rsidR="00CB5968" w:rsidRPr="001A7E18" w14:paraId="4108C03E" w14:textId="77777777" w:rsidTr="00176B00">
        <w:trPr>
          <w:trHeight w:val="454"/>
        </w:trPr>
        <w:tc>
          <w:tcPr>
            <w:tcW w:w="2750" w:type="pct"/>
            <w:shd w:val="clear" w:color="auto" w:fill="auto"/>
            <w:vAlign w:val="center"/>
          </w:tcPr>
          <w:p w14:paraId="59EAE4D1" w14:textId="77777777" w:rsidR="00CB5968" w:rsidRPr="001A7E18" w:rsidRDefault="00CB5968" w:rsidP="001A7E18">
            <w:pPr>
              <w:adjustRightInd w:val="0"/>
              <w:ind w:firstLineChars="100" w:firstLine="210"/>
              <w:jc w:val="left"/>
              <w:rPr>
                <w:rFonts w:ascii="宋体" w:hAnsi="宋体"/>
                <w:kern w:val="0"/>
                <w:szCs w:val="21"/>
              </w:rPr>
            </w:pPr>
            <w:bookmarkStart w:id="4203" w:name="PO_其他非流动负债_明细_10" w:colFirst="0" w:colLast="0"/>
            <w:bookmarkStart w:id="4204" w:name="PO_其他非流动负债_明细_11" w:colFirst="1" w:colLast="1"/>
            <w:bookmarkStart w:id="4205" w:name="PO_其他非流动负债_明细_12" w:colFirst="2" w:colLast="2"/>
            <w:bookmarkEnd w:id="4200"/>
            <w:bookmarkEnd w:id="4201"/>
            <w:bookmarkEnd w:id="4202"/>
            <w:r>
              <w:rPr>
                <w:rFonts w:ascii="宋体" w:hAnsi="宋体" w:hint="eastAsia"/>
                <w:kern w:val="0"/>
                <w:szCs w:val="21"/>
              </w:rPr>
              <w:t>合</w:t>
            </w:r>
            <w:r>
              <w:rPr>
                <w:rFonts w:ascii="宋体" w:hAnsi="宋体"/>
                <w:kern w:val="0"/>
                <w:szCs w:val="21"/>
              </w:rPr>
              <w:t xml:space="preserve">  计</w:t>
            </w:r>
          </w:p>
        </w:tc>
        <w:tc>
          <w:tcPr>
            <w:tcW w:w="1125" w:type="pct"/>
            <w:shd w:val="clear" w:color="auto" w:fill="auto"/>
            <w:vAlign w:val="center"/>
          </w:tcPr>
          <w:p w14:paraId="235913FF" w14:textId="77777777" w:rsidR="00CB5968" w:rsidRPr="001A7E18" w:rsidRDefault="00CB5968" w:rsidP="001A7E18">
            <w:pPr>
              <w:adjustRightInd w:val="0"/>
              <w:jc w:val="right"/>
              <w:rPr>
                <w:rFonts w:ascii="宋体" w:hAnsi="宋体"/>
                <w:kern w:val="0"/>
                <w:szCs w:val="21"/>
              </w:rPr>
            </w:pPr>
          </w:p>
        </w:tc>
        <w:tc>
          <w:tcPr>
            <w:tcW w:w="1125" w:type="pct"/>
            <w:shd w:val="clear" w:color="auto" w:fill="auto"/>
            <w:vAlign w:val="center"/>
          </w:tcPr>
          <w:p w14:paraId="2B60F0F5" w14:textId="77777777" w:rsidR="00CB5968" w:rsidRPr="001A7E18" w:rsidRDefault="00CB5968" w:rsidP="001A7E18">
            <w:pPr>
              <w:adjustRightInd w:val="0"/>
              <w:jc w:val="right"/>
              <w:rPr>
                <w:rFonts w:ascii="宋体" w:hAnsi="宋体"/>
                <w:kern w:val="0"/>
                <w:szCs w:val="21"/>
              </w:rPr>
            </w:pPr>
          </w:p>
        </w:tc>
      </w:tr>
      <w:bookmarkEnd w:id="4193"/>
      <w:bookmarkEnd w:id="4203"/>
      <w:bookmarkEnd w:id="4204"/>
      <w:bookmarkEnd w:id="4205"/>
    </w:tbl>
    <w:p w14:paraId="63D6FB5D" w14:textId="77777777" w:rsidR="0081113C" w:rsidRPr="00B86E59" w:rsidRDefault="0081113C" w:rsidP="004873B1">
      <w:pPr>
        <w:spacing w:line="360" w:lineRule="auto"/>
        <w:ind w:firstLineChars="200" w:firstLine="420"/>
        <w:rPr>
          <w:rFonts w:ascii="宋体" w:hAnsi="宋体"/>
          <w:kern w:val="0"/>
          <w:szCs w:val="21"/>
        </w:rPr>
      </w:pPr>
    </w:p>
    <w:p w14:paraId="497610E7" w14:textId="0E4FF889" w:rsidR="00FA6C45" w:rsidRPr="003A10D7" w:rsidRDefault="003A10D7" w:rsidP="003A10D7">
      <w:pPr>
        <w:pStyle w:val="3"/>
        <w:ind w:firstLineChars="200"/>
      </w:pPr>
      <w:bookmarkStart w:id="4206" w:name="PO_实收资本"/>
      <w:r>
        <w:t xml:space="preserve"> </w:t>
      </w:r>
      <w:r w:rsidR="00FA6C45" w:rsidRPr="003A10D7">
        <w:rPr>
          <w:rFonts w:hint="eastAsia"/>
        </w:rPr>
        <w:t>实收资本</w:t>
      </w:r>
    </w:p>
    <w:p w14:paraId="517339E5" w14:textId="7F175738" w:rsidR="00FF09DA" w:rsidRPr="003A10D7" w:rsidRDefault="003A10D7" w:rsidP="003A10D7">
      <w:pPr>
        <w:pStyle w:val="4"/>
        <w:ind w:firstLineChars="200"/>
      </w:pPr>
      <w:r>
        <w:t xml:space="preserve"> </w:t>
      </w:r>
      <w:r w:rsidR="00FF09DA" w:rsidRPr="003A10D7">
        <w:rPr>
          <w:rFonts w:hint="eastAsia"/>
        </w:rPr>
        <w:t>增减变动情况</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526"/>
        <w:gridCol w:w="1134"/>
        <w:gridCol w:w="1417"/>
        <w:gridCol w:w="993"/>
        <w:gridCol w:w="872"/>
        <w:gridCol w:w="1114"/>
        <w:gridCol w:w="1460"/>
      </w:tblGrid>
      <w:tr w:rsidR="001A7E18" w:rsidRPr="001A7E18" w14:paraId="416684D6" w14:textId="77777777" w:rsidTr="00176B00">
        <w:trPr>
          <w:cantSplit/>
          <w:trHeight w:val="340"/>
          <w:tblHeader/>
          <w:jc w:val="center"/>
        </w:trPr>
        <w:tc>
          <w:tcPr>
            <w:tcW w:w="896" w:type="pct"/>
            <w:vMerge w:val="restart"/>
            <w:shd w:val="clear" w:color="auto" w:fill="auto"/>
            <w:vAlign w:val="center"/>
          </w:tcPr>
          <w:p w14:paraId="4C80E713" w14:textId="77777777" w:rsidR="00FF09DA" w:rsidRPr="001A7E18" w:rsidRDefault="00FF09DA" w:rsidP="00176B00">
            <w:pPr>
              <w:adjustRightInd w:val="0"/>
              <w:ind w:firstLineChars="100" w:firstLine="210"/>
              <w:jc w:val="left"/>
              <w:rPr>
                <w:rFonts w:ascii="宋体" w:hAnsi="宋体"/>
                <w:szCs w:val="21"/>
              </w:rPr>
            </w:pPr>
            <w:r w:rsidRPr="001A7E18">
              <w:rPr>
                <w:rFonts w:ascii="宋体" w:hAnsi="宋体" w:hint="eastAsia"/>
                <w:szCs w:val="21"/>
              </w:rPr>
              <w:t>投资者名称</w:t>
            </w:r>
          </w:p>
        </w:tc>
        <w:tc>
          <w:tcPr>
            <w:tcW w:w="1498" w:type="pct"/>
            <w:gridSpan w:val="2"/>
            <w:shd w:val="clear" w:color="auto" w:fill="auto"/>
            <w:vAlign w:val="center"/>
          </w:tcPr>
          <w:p w14:paraId="082D986D" w14:textId="77777777" w:rsidR="00FF09DA" w:rsidRPr="001A7E18" w:rsidRDefault="00FF09DA" w:rsidP="00176B00">
            <w:pPr>
              <w:adjustRightInd w:val="0"/>
              <w:jc w:val="center"/>
              <w:rPr>
                <w:rFonts w:ascii="宋体" w:hAnsi="宋体"/>
                <w:szCs w:val="21"/>
              </w:rPr>
            </w:pPr>
            <w:r w:rsidRPr="001A7E18">
              <w:rPr>
                <w:rFonts w:ascii="宋体" w:hAnsi="宋体" w:hint="eastAsia"/>
                <w:szCs w:val="21"/>
              </w:rPr>
              <w:t>期初数</w:t>
            </w:r>
          </w:p>
        </w:tc>
        <w:tc>
          <w:tcPr>
            <w:tcW w:w="583" w:type="pct"/>
            <w:vMerge w:val="restart"/>
            <w:shd w:val="clear" w:color="auto" w:fill="auto"/>
            <w:vAlign w:val="center"/>
          </w:tcPr>
          <w:p w14:paraId="583D3CE0" w14:textId="77777777" w:rsidR="00FF09DA" w:rsidRPr="001A7E18" w:rsidRDefault="00FF09DA" w:rsidP="00176B00">
            <w:pPr>
              <w:adjustRightInd w:val="0"/>
              <w:jc w:val="center"/>
              <w:rPr>
                <w:rFonts w:ascii="宋体" w:hAnsi="宋体"/>
                <w:szCs w:val="21"/>
              </w:rPr>
            </w:pPr>
            <w:r w:rsidRPr="001A7E18">
              <w:rPr>
                <w:rFonts w:ascii="宋体" w:hAnsi="宋体" w:hint="eastAsia"/>
                <w:szCs w:val="21"/>
              </w:rPr>
              <w:t>本期</w:t>
            </w:r>
          </w:p>
          <w:p w14:paraId="40554ED1" w14:textId="77777777" w:rsidR="00FF09DA" w:rsidRPr="001A7E18" w:rsidRDefault="00FF09DA" w:rsidP="00176B00">
            <w:pPr>
              <w:adjustRightInd w:val="0"/>
              <w:jc w:val="center"/>
              <w:rPr>
                <w:rFonts w:ascii="宋体" w:hAnsi="宋体"/>
                <w:szCs w:val="21"/>
              </w:rPr>
            </w:pPr>
            <w:r w:rsidRPr="001A7E18">
              <w:rPr>
                <w:rFonts w:ascii="宋体" w:hAnsi="宋体" w:hint="eastAsia"/>
                <w:szCs w:val="21"/>
              </w:rPr>
              <w:t>增加</w:t>
            </w:r>
          </w:p>
        </w:tc>
        <w:tc>
          <w:tcPr>
            <w:tcW w:w="512" w:type="pct"/>
            <w:vMerge w:val="restart"/>
            <w:shd w:val="clear" w:color="auto" w:fill="auto"/>
            <w:vAlign w:val="center"/>
          </w:tcPr>
          <w:p w14:paraId="23BD81EB" w14:textId="77777777" w:rsidR="00FF09DA" w:rsidRPr="001A7E18" w:rsidRDefault="00FF09DA" w:rsidP="00176B00">
            <w:pPr>
              <w:adjustRightInd w:val="0"/>
              <w:jc w:val="center"/>
              <w:rPr>
                <w:rFonts w:ascii="宋体" w:hAnsi="宋体"/>
                <w:szCs w:val="21"/>
              </w:rPr>
            </w:pPr>
            <w:r w:rsidRPr="001A7E18">
              <w:rPr>
                <w:rFonts w:ascii="宋体" w:hAnsi="宋体" w:hint="eastAsia"/>
                <w:szCs w:val="21"/>
              </w:rPr>
              <w:t>本期</w:t>
            </w:r>
          </w:p>
          <w:p w14:paraId="382DCD9E" w14:textId="77777777" w:rsidR="00FF09DA" w:rsidRPr="001A7E18" w:rsidRDefault="00FF09DA" w:rsidP="00176B00">
            <w:pPr>
              <w:adjustRightInd w:val="0"/>
              <w:jc w:val="center"/>
              <w:rPr>
                <w:rFonts w:ascii="宋体" w:hAnsi="宋体"/>
                <w:szCs w:val="21"/>
              </w:rPr>
            </w:pPr>
            <w:r w:rsidRPr="001A7E18">
              <w:rPr>
                <w:rFonts w:ascii="宋体" w:hAnsi="宋体" w:hint="eastAsia"/>
                <w:szCs w:val="21"/>
              </w:rPr>
              <w:t>减少</w:t>
            </w:r>
          </w:p>
        </w:tc>
        <w:tc>
          <w:tcPr>
            <w:tcW w:w="1511" w:type="pct"/>
            <w:gridSpan w:val="2"/>
            <w:shd w:val="clear" w:color="auto" w:fill="auto"/>
            <w:vAlign w:val="center"/>
          </w:tcPr>
          <w:p w14:paraId="5035F78C" w14:textId="77777777" w:rsidR="00FF09DA" w:rsidRPr="001A7E18" w:rsidRDefault="00FF09DA" w:rsidP="00176B00">
            <w:pPr>
              <w:adjustRightInd w:val="0"/>
              <w:jc w:val="center"/>
              <w:rPr>
                <w:rFonts w:ascii="宋体" w:hAnsi="宋体"/>
                <w:szCs w:val="21"/>
              </w:rPr>
            </w:pPr>
            <w:r w:rsidRPr="001A7E18">
              <w:rPr>
                <w:rFonts w:ascii="宋体" w:hAnsi="宋体" w:hint="eastAsia"/>
                <w:szCs w:val="21"/>
              </w:rPr>
              <w:t>期末数</w:t>
            </w:r>
          </w:p>
        </w:tc>
      </w:tr>
      <w:tr w:rsidR="001A7E18" w:rsidRPr="001A7E18" w14:paraId="6E670363" w14:textId="77777777" w:rsidTr="00176B00">
        <w:trPr>
          <w:cantSplit/>
          <w:trHeight w:val="340"/>
          <w:tblHeader/>
          <w:jc w:val="center"/>
        </w:trPr>
        <w:tc>
          <w:tcPr>
            <w:tcW w:w="896" w:type="pct"/>
            <w:vMerge/>
            <w:shd w:val="clear" w:color="auto" w:fill="auto"/>
            <w:vAlign w:val="center"/>
          </w:tcPr>
          <w:p w14:paraId="1502CA74" w14:textId="77777777" w:rsidR="00FF09DA" w:rsidRPr="001A7E18" w:rsidRDefault="00FF09DA" w:rsidP="00176B00">
            <w:pPr>
              <w:adjustRightInd w:val="0"/>
              <w:jc w:val="left"/>
              <w:rPr>
                <w:rFonts w:ascii="宋体" w:hAnsi="宋体"/>
                <w:szCs w:val="21"/>
              </w:rPr>
            </w:pPr>
          </w:p>
        </w:tc>
        <w:tc>
          <w:tcPr>
            <w:tcW w:w="666" w:type="pct"/>
            <w:shd w:val="clear" w:color="auto" w:fill="auto"/>
            <w:vAlign w:val="center"/>
          </w:tcPr>
          <w:p w14:paraId="271D8D46" w14:textId="77777777" w:rsidR="00FF09DA" w:rsidRPr="001A7E18" w:rsidRDefault="00FF09DA" w:rsidP="00176B00">
            <w:pPr>
              <w:adjustRightInd w:val="0"/>
              <w:jc w:val="center"/>
              <w:rPr>
                <w:rFonts w:ascii="宋体" w:hAnsi="宋体"/>
                <w:szCs w:val="21"/>
              </w:rPr>
            </w:pPr>
            <w:r w:rsidRPr="001A7E18">
              <w:rPr>
                <w:rFonts w:ascii="宋体" w:hAnsi="宋体" w:hint="eastAsia"/>
                <w:szCs w:val="21"/>
              </w:rPr>
              <w:t>投资金额</w:t>
            </w:r>
          </w:p>
        </w:tc>
        <w:tc>
          <w:tcPr>
            <w:tcW w:w="832" w:type="pct"/>
            <w:shd w:val="clear" w:color="auto" w:fill="auto"/>
            <w:vAlign w:val="center"/>
          </w:tcPr>
          <w:p w14:paraId="33C174B2" w14:textId="77777777" w:rsidR="00FF09DA" w:rsidRPr="001A7E18" w:rsidRDefault="00FF09DA" w:rsidP="00176B00">
            <w:pPr>
              <w:adjustRightInd w:val="0"/>
              <w:jc w:val="center"/>
              <w:rPr>
                <w:rFonts w:ascii="宋体" w:hAnsi="宋体"/>
                <w:szCs w:val="21"/>
              </w:rPr>
            </w:pPr>
            <w:r w:rsidRPr="001A7E18">
              <w:rPr>
                <w:rFonts w:ascii="宋体" w:hAnsi="宋体" w:hint="eastAsia"/>
                <w:szCs w:val="21"/>
              </w:rPr>
              <w:t>所占比例（</w:t>
            </w:r>
            <w:r w:rsidRPr="001A7E18">
              <w:rPr>
                <w:rFonts w:ascii="宋体" w:hAnsi="宋体"/>
                <w:szCs w:val="21"/>
              </w:rPr>
              <w:t>%）</w:t>
            </w:r>
          </w:p>
        </w:tc>
        <w:tc>
          <w:tcPr>
            <w:tcW w:w="583" w:type="pct"/>
            <w:vMerge/>
            <w:shd w:val="clear" w:color="auto" w:fill="auto"/>
            <w:vAlign w:val="center"/>
          </w:tcPr>
          <w:p w14:paraId="1FA6A855" w14:textId="77777777" w:rsidR="00FF09DA" w:rsidRPr="001A7E18" w:rsidRDefault="00FF09DA" w:rsidP="00176B00">
            <w:pPr>
              <w:adjustRightInd w:val="0"/>
              <w:jc w:val="center"/>
              <w:rPr>
                <w:rFonts w:ascii="宋体" w:hAnsi="宋体"/>
                <w:szCs w:val="21"/>
              </w:rPr>
            </w:pPr>
          </w:p>
        </w:tc>
        <w:tc>
          <w:tcPr>
            <w:tcW w:w="512" w:type="pct"/>
            <w:vMerge/>
            <w:shd w:val="clear" w:color="auto" w:fill="auto"/>
            <w:vAlign w:val="center"/>
          </w:tcPr>
          <w:p w14:paraId="57948C49" w14:textId="77777777" w:rsidR="00FF09DA" w:rsidRPr="001A7E18" w:rsidRDefault="00FF09DA" w:rsidP="00176B00">
            <w:pPr>
              <w:adjustRightInd w:val="0"/>
              <w:jc w:val="center"/>
              <w:rPr>
                <w:rFonts w:ascii="宋体" w:hAnsi="宋体"/>
                <w:szCs w:val="21"/>
              </w:rPr>
            </w:pPr>
          </w:p>
        </w:tc>
        <w:tc>
          <w:tcPr>
            <w:tcW w:w="654" w:type="pct"/>
            <w:shd w:val="clear" w:color="auto" w:fill="auto"/>
            <w:vAlign w:val="center"/>
          </w:tcPr>
          <w:p w14:paraId="78D6AA54" w14:textId="77777777" w:rsidR="00FF09DA" w:rsidRPr="001A7E18" w:rsidRDefault="00FF09DA" w:rsidP="00176B00">
            <w:pPr>
              <w:adjustRightInd w:val="0"/>
              <w:jc w:val="center"/>
              <w:rPr>
                <w:rFonts w:ascii="宋体" w:hAnsi="宋体"/>
                <w:szCs w:val="21"/>
              </w:rPr>
            </w:pPr>
            <w:r w:rsidRPr="001A7E18">
              <w:rPr>
                <w:rFonts w:ascii="宋体" w:hAnsi="宋体" w:hint="eastAsia"/>
                <w:szCs w:val="21"/>
              </w:rPr>
              <w:t>投资金额</w:t>
            </w:r>
          </w:p>
        </w:tc>
        <w:tc>
          <w:tcPr>
            <w:tcW w:w="857" w:type="pct"/>
            <w:shd w:val="clear" w:color="auto" w:fill="auto"/>
            <w:vAlign w:val="center"/>
          </w:tcPr>
          <w:p w14:paraId="5E51423D" w14:textId="77777777" w:rsidR="00FF09DA" w:rsidRPr="001A7E18" w:rsidRDefault="00FF09DA" w:rsidP="00176B00">
            <w:pPr>
              <w:adjustRightInd w:val="0"/>
              <w:jc w:val="center"/>
              <w:rPr>
                <w:rFonts w:ascii="宋体" w:hAnsi="宋体"/>
                <w:szCs w:val="21"/>
              </w:rPr>
            </w:pPr>
            <w:r w:rsidRPr="001A7E18">
              <w:rPr>
                <w:rFonts w:ascii="宋体" w:hAnsi="宋体" w:hint="eastAsia"/>
                <w:szCs w:val="21"/>
              </w:rPr>
              <w:t>所占比例（</w:t>
            </w:r>
            <w:r w:rsidRPr="001A7E18">
              <w:rPr>
                <w:rFonts w:ascii="宋体" w:hAnsi="宋体"/>
                <w:szCs w:val="21"/>
              </w:rPr>
              <w:t>%）</w:t>
            </w:r>
          </w:p>
        </w:tc>
      </w:tr>
      <w:tr w:rsidR="001A7E18" w:rsidRPr="001A7E18" w14:paraId="1E75F93F" w14:textId="77777777" w:rsidTr="00176B00">
        <w:trPr>
          <w:trHeight w:val="454"/>
          <w:jc w:val="center"/>
        </w:trPr>
        <w:tc>
          <w:tcPr>
            <w:tcW w:w="896" w:type="pct"/>
            <w:shd w:val="clear" w:color="auto" w:fill="auto"/>
            <w:vAlign w:val="center"/>
          </w:tcPr>
          <w:p w14:paraId="00F9D605" w14:textId="070E6451" w:rsidR="00FF09DA" w:rsidRPr="001A7E18" w:rsidRDefault="001A7E18" w:rsidP="00176B00">
            <w:pPr>
              <w:adjustRightInd w:val="0"/>
              <w:ind w:firstLineChars="100" w:firstLine="210"/>
              <w:jc w:val="left"/>
              <w:rPr>
                <w:rFonts w:ascii="宋体" w:hAnsi="宋体"/>
                <w:szCs w:val="21"/>
              </w:rPr>
            </w:pPr>
            <w:bookmarkStart w:id="4207" w:name="PO_实收资本_变动_1" w:colFirst="0" w:colLast="0"/>
            <w:bookmarkStart w:id="4208" w:name="PO_实收资本_变动_2" w:colFirst="1" w:colLast="1"/>
            <w:bookmarkStart w:id="4209" w:name="PO_实收资本_变动_3" w:colFirst="2" w:colLast="2"/>
            <w:bookmarkStart w:id="4210" w:name="PO_实收资本_变动_4" w:colFirst="3" w:colLast="3"/>
            <w:bookmarkStart w:id="4211" w:name="PO_实收资本_变动_5" w:colFirst="4" w:colLast="4"/>
            <w:bookmarkStart w:id="4212" w:name="PO_实收资本_变动_6" w:colFirst="5" w:colLast="5"/>
            <w:bookmarkStart w:id="4213" w:name="PO_实收资本_变动_7" w:colFirst="6" w:colLast="6"/>
            <w:r>
              <w:rPr>
                <w:rFonts w:ascii="宋体" w:hAnsi="宋体" w:hint="eastAsia"/>
                <w:szCs w:val="21"/>
              </w:rPr>
              <w:t>合</w:t>
            </w:r>
            <w:r>
              <w:rPr>
                <w:rFonts w:ascii="宋体" w:hAnsi="宋体"/>
                <w:szCs w:val="21"/>
              </w:rPr>
              <w:t xml:space="preserve">  计</w:t>
            </w:r>
          </w:p>
        </w:tc>
        <w:tc>
          <w:tcPr>
            <w:tcW w:w="666" w:type="pct"/>
            <w:shd w:val="clear" w:color="auto" w:fill="auto"/>
            <w:vAlign w:val="center"/>
          </w:tcPr>
          <w:p w14:paraId="0B942468" w14:textId="77777777" w:rsidR="00FF09DA" w:rsidRPr="001A7E18" w:rsidRDefault="00FF09DA" w:rsidP="00176B00">
            <w:pPr>
              <w:adjustRightInd w:val="0"/>
              <w:jc w:val="right"/>
              <w:rPr>
                <w:rFonts w:ascii="宋体" w:hAnsi="宋体"/>
                <w:szCs w:val="21"/>
              </w:rPr>
            </w:pPr>
          </w:p>
        </w:tc>
        <w:tc>
          <w:tcPr>
            <w:tcW w:w="832" w:type="pct"/>
            <w:shd w:val="clear" w:color="auto" w:fill="auto"/>
            <w:vAlign w:val="center"/>
          </w:tcPr>
          <w:p w14:paraId="4D45722A" w14:textId="77777777" w:rsidR="00FF09DA" w:rsidRPr="001A7E18" w:rsidRDefault="00FF09DA" w:rsidP="00176B00">
            <w:pPr>
              <w:adjustRightInd w:val="0"/>
              <w:jc w:val="right"/>
              <w:rPr>
                <w:rFonts w:ascii="宋体" w:hAnsi="宋体"/>
                <w:szCs w:val="21"/>
              </w:rPr>
            </w:pPr>
          </w:p>
        </w:tc>
        <w:tc>
          <w:tcPr>
            <w:tcW w:w="583" w:type="pct"/>
            <w:shd w:val="clear" w:color="auto" w:fill="auto"/>
            <w:vAlign w:val="center"/>
          </w:tcPr>
          <w:p w14:paraId="7C398611" w14:textId="77777777" w:rsidR="00FF09DA" w:rsidRPr="001A7E18" w:rsidRDefault="00FF09DA" w:rsidP="00176B00">
            <w:pPr>
              <w:adjustRightInd w:val="0"/>
              <w:jc w:val="right"/>
              <w:rPr>
                <w:rFonts w:ascii="宋体" w:hAnsi="宋体"/>
                <w:szCs w:val="21"/>
              </w:rPr>
            </w:pPr>
          </w:p>
        </w:tc>
        <w:tc>
          <w:tcPr>
            <w:tcW w:w="512" w:type="pct"/>
            <w:shd w:val="clear" w:color="auto" w:fill="auto"/>
            <w:vAlign w:val="center"/>
          </w:tcPr>
          <w:p w14:paraId="45D92360" w14:textId="77777777" w:rsidR="00FF09DA" w:rsidRPr="001A7E18" w:rsidRDefault="00FF09DA" w:rsidP="00176B00">
            <w:pPr>
              <w:adjustRightInd w:val="0"/>
              <w:jc w:val="right"/>
              <w:rPr>
                <w:rFonts w:ascii="宋体" w:hAnsi="宋体"/>
                <w:szCs w:val="21"/>
              </w:rPr>
            </w:pPr>
          </w:p>
        </w:tc>
        <w:tc>
          <w:tcPr>
            <w:tcW w:w="654" w:type="pct"/>
            <w:shd w:val="clear" w:color="auto" w:fill="auto"/>
            <w:vAlign w:val="center"/>
          </w:tcPr>
          <w:p w14:paraId="362EF49D" w14:textId="77777777" w:rsidR="00FF09DA" w:rsidRPr="001A7E18" w:rsidRDefault="00FF09DA" w:rsidP="00176B00">
            <w:pPr>
              <w:adjustRightInd w:val="0"/>
              <w:jc w:val="right"/>
              <w:rPr>
                <w:rFonts w:ascii="宋体" w:hAnsi="宋体"/>
                <w:szCs w:val="21"/>
              </w:rPr>
            </w:pPr>
          </w:p>
        </w:tc>
        <w:tc>
          <w:tcPr>
            <w:tcW w:w="857" w:type="pct"/>
            <w:shd w:val="clear" w:color="auto" w:fill="auto"/>
            <w:vAlign w:val="center"/>
          </w:tcPr>
          <w:p w14:paraId="426B039A" w14:textId="77777777" w:rsidR="00FF09DA" w:rsidRPr="001A7E18" w:rsidRDefault="00FF09DA" w:rsidP="00176B00">
            <w:pPr>
              <w:adjustRightInd w:val="0"/>
              <w:jc w:val="right"/>
              <w:rPr>
                <w:rFonts w:ascii="宋体" w:hAnsi="宋体"/>
                <w:szCs w:val="21"/>
              </w:rPr>
            </w:pPr>
          </w:p>
        </w:tc>
      </w:tr>
      <w:tr w:rsidR="00931C05" w:rsidRPr="001A7E18" w14:paraId="50FC476D" w14:textId="77777777" w:rsidTr="00176B00">
        <w:trPr>
          <w:trHeight w:val="454"/>
          <w:jc w:val="center"/>
        </w:trPr>
        <w:tc>
          <w:tcPr>
            <w:tcW w:w="896" w:type="pct"/>
            <w:shd w:val="clear" w:color="auto" w:fill="auto"/>
            <w:vAlign w:val="center"/>
          </w:tcPr>
          <w:p w14:paraId="319B35C1" w14:textId="77777777" w:rsidR="00931C05" w:rsidRPr="001A7E18" w:rsidRDefault="00931C05" w:rsidP="00176B00">
            <w:pPr>
              <w:adjustRightInd w:val="0"/>
              <w:jc w:val="left"/>
              <w:rPr>
                <w:rFonts w:ascii="宋体" w:hAnsi="宋体"/>
                <w:szCs w:val="21"/>
              </w:rPr>
            </w:pPr>
            <w:bookmarkStart w:id="4214" w:name="PO_实收资本_变动_8" w:colFirst="0" w:colLast="0"/>
            <w:bookmarkStart w:id="4215" w:name="PO_实收资本_变动_9" w:colFirst="1" w:colLast="1"/>
            <w:bookmarkStart w:id="4216" w:name="PO_实收资本_变动_10" w:colFirst="2" w:colLast="2"/>
            <w:bookmarkStart w:id="4217" w:name="PO_实收资本_变动_11" w:colFirst="3" w:colLast="3"/>
            <w:bookmarkStart w:id="4218" w:name="PO_实收资本_变动_12" w:colFirst="4" w:colLast="4"/>
            <w:bookmarkStart w:id="4219" w:name="PO_实收资本_变动_13" w:colFirst="5" w:colLast="5"/>
            <w:bookmarkStart w:id="4220" w:name="PO_实收资本_变动_14" w:colFirst="6" w:colLast="6"/>
            <w:bookmarkEnd w:id="4207"/>
            <w:bookmarkEnd w:id="4208"/>
            <w:bookmarkEnd w:id="4209"/>
            <w:bookmarkEnd w:id="4210"/>
            <w:bookmarkEnd w:id="4211"/>
            <w:bookmarkEnd w:id="4212"/>
            <w:bookmarkEnd w:id="4213"/>
          </w:p>
        </w:tc>
        <w:tc>
          <w:tcPr>
            <w:tcW w:w="666" w:type="pct"/>
            <w:shd w:val="clear" w:color="auto" w:fill="auto"/>
            <w:vAlign w:val="center"/>
          </w:tcPr>
          <w:p w14:paraId="2A69FFE9" w14:textId="77777777" w:rsidR="00931C05" w:rsidRPr="001A7E18" w:rsidRDefault="00931C05" w:rsidP="00176B00">
            <w:pPr>
              <w:adjustRightInd w:val="0"/>
              <w:jc w:val="right"/>
              <w:rPr>
                <w:rFonts w:ascii="宋体" w:hAnsi="宋体"/>
                <w:szCs w:val="21"/>
              </w:rPr>
            </w:pPr>
          </w:p>
        </w:tc>
        <w:tc>
          <w:tcPr>
            <w:tcW w:w="832" w:type="pct"/>
            <w:shd w:val="clear" w:color="auto" w:fill="auto"/>
            <w:vAlign w:val="center"/>
          </w:tcPr>
          <w:p w14:paraId="3F8B5C78" w14:textId="77777777" w:rsidR="00931C05" w:rsidRPr="001A7E18" w:rsidRDefault="00931C05" w:rsidP="00176B00">
            <w:pPr>
              <w:adjustRightInd w:val="0"/>
              <w:jc w:val="right"/>
              <w:rPr>
                <w:rFonts w:ascii="宋体" w:hAnsi="宋体"/>
                <w:szCs w:val="21"/>
              </w:rPr>
            </w:pPr>
          </w:p>
        </w:tc>
        <w:tc>
          <w:tcPr>
            <w:tcW w:w="583" w:type="pct"/>
            <w:shd w:val="clear" w:color="auto" w:fill="auto"/>
            <w:vAlign w:val="center"/>
          </w:tcPr>
          <w:p w14:paraId="606744BA" w14:textId="77777777" w:rsidR="00931C05" w:rsidRPr="001A7E18" w:rsidRDefault="00931C05" w:rsidP="00176B00">
            <w:pPr>
              <w:adjustRightInd w:val="0"/>
              <w:jc w:val="right"/>
              <w:rPr>
                <w:rFonts w:ascii="宋体" w:hAnsi="宋体"/>
                <w:szCs w:val="21"/>
              </w:rPr>
            </w:pPr>
          </w:p>
        </w:tc>
        <w:tc>
          <w:tcPr>
            <w:tcW w:w="512" w:type="pct"/>
            <w:shd w:val="clear" w:color="auto" w:fill="auto"/>
            <w:vAlign w:val="center"/>
          </w:tcPr>
          <w:p w14:paraId="74C48B4E" w14:textId="77777777" w:rsidR="00931C05" w:rsidRPr="001A7E18" w:rsidRDefault="00931C05" w:rsidP="00176B00">
            <w:pPr>
              <w:adjustRightInd w:val="0"/>
              <w:jc w:val="right"/>
              <w:rPr>
                <w:rFonts w:ascii="宋体" w:hAnsi="宋体"/>
                <w:szCs w:val="21"/>
              </w:rPr>
            </w:pPr>
          </w:p>
        </w:tc>
        <w:tc>
          <w:tcPr>
            <w:tcW w:w="654" w:type="pct"/>
            <w:shd w:val="clear" w:color="auto" w:fill="auto"/>
            <w:vAlign w:val="center"/>
          </w:tcPr>
          <w:p w14:paraId="33211337" w14:textId="77777777" w:rsidR="00931C05" w:rsidRPr="001A7E18" w:rsidRDefault="00931C05" w:rsidP="00176B00">
            <w:pPr>
              <w:adjustRightInd w:val="0"/>
              <w:jc w:val="right"/>
              <w:rPr>
                <w:rFonts w:ascii="宋体" w:hAnsi="宋体"/>
                <w:szCs w:val="21"/>
              </w:rPr>
            </w:pPr>
          </w:p>
        </w:tc>
        <w:tc>
          <w:tcPr>
            <w:tcW w:w="857" w:type="pct"/>
            <w:shd w:val="clear" w:color="auto" w:fill="auto"/>
            <w:vAlign w:val="center"/>
          </w:tcPr>
          <w:p w14:paraId="16EB03C5" w14:textId="77777777" w:rsidR="00931C05" w:rsidRPr="001A7E18" w:rsidRDefault="00931C05" w:rsidP="00176B00">
            <w:pPr>
              <w:adjustRightInd w:val="0"/>
              <w:jc w:val="right"/>
              <w:rPr>
                <w:rFonts w:ascii="宋体" w:hAnsi="宋体"/>
                <w:szCs w:val="21"/>
              </w:rPr>
            </w:pPr>
          </w:p>
        </w:tc>
      </w:tr>
      <w:tr w:rsidR="00931C05" w:rsidRPr="001A7E18" w14:paraId="0826AE69" w14:textId="77777777" w:rsidTr="00176B00">
        <w:trPr>
          <w:trHeight w:val="454"/>
          <w:jc w:val="center"/>
        </w:trPr>
        <w:tc>
          <w:tcPr>
            <w:tcW w:w="896" w:type="pct"/>
            <w:shd w:val="clear" w:color="auto" w:fill="auto"/>
            <w:vAlign w:val="center"/>
          </w:tcPr>
          <w:p w14:paraId="794CF68A" w14:textId="77777777" w:rsidR="00931C05" w:rsidRPr="001A7E18" w:rsidRDefault="00931C05" w:rsidP="00176B00">
            <w:pPr>
              <w:adjustRightInd w:val="0"/>
              <w:jc w:val="left"/>
              <w:rPr>
                <w:rFonts w:ascii="宋体" w:hAnsi="宋体"/>
                <w:szCs w:val="21"/>
              </w:rPr>
            </w:pPr>
            <w:bookmarkStart w:id="4221" w:name="PO_实收资本_变动_15" w:colFirst="0" w:colLast="0"/>
            <w:bookmarkStart w:id="4222" w:name="PO_实收资本_变动_16" w:colFirst="1" w:colLast="1"/>
            <w:bookmarkStart w:id="4223" w:name="PO_实收资本_变动_17" w:colFirst="2" w:colLast="2"/>
            <w:bookmarkStart w:id="4224" w:name="PO_实收资本_变动_18" w:colFirst="3" w:colLast="3"/>
            <w:bookmarkStart w:id="4225" w:name="PO_实收资本_变动_19" w:colFirst="4" w:colLast="4"/>
            <w:bookmarkStart w:id="4226" w:name="PO_实收资本_变动_20" w:colFirst="5" w:colLast="5"/>
            <w:bookmarkStart w:id="4227" w:name="PO_实收资本_变动_21" w:colFirst="6" w:colLast="6"/>
            <w:bookmarkEnd w:id="4214"/>
            <w:bookmarkEnd w:id="4215"/>
            <w:bookmarkEnd w:id="4216"/>
            <w:bookmarkEnd w:id="4217"/>
            <w:bookmarkEnd w:id="4218"/>
            <w:bookmarkEnd w:id="4219"/>
            <w:bookmarkEnd w:id="4220"/>
          </w:p>
        </w:tc>
        <w:tc>
          <w:tcPr>
            <w:tcW w:w="666" w:type="pct"/>
            <w:shd w:val="clear" w:color="auto" w:fill="auto"/>
            <w:vAlign w:val="center"/>
          </w:tcPr>
          <w:p w14:paraId="189AF316" w14:textId="77777777" w:rsidR="00931C05" w:rsidRPr="001A7E18" w:rsidRDefault="00931C05" w:rsidP="00176B00">
            <w:pPr>
              <w:adjustRightInd w:val="0"/>
              <w:jc w:val="right"/>
              <w:rPr>
                <w:rFonts w:ascii="宋体" w:hAnsi="宋体"/>
                <w:szCs w:val="21"/>
              </w:rPr>
            </w:pPr>
          </w:p>
        </w:tc>
        <w:tc>
          <w:tcPr>
            <w:tcW w:w="832" w:type="pct"/>
            <w:shd w:val="clear" w:color="auto" w:fill="auto"/>
            <w:vAlign w:val="center"/>
          </w:tcPr>
          <w:p w14:paraId="0B6C5CA6" w14:textId="77777777" w:rsidR="00931C05" w:rsidRPr="001A7E18" w:rsidRDefault="00931C05" w:rsidP="00176B00">
            <w:pPr>
              <w:adjustRightInd w:val="0"/>
              <w:jc w:val="right"/>
              <w:rPr>
                <w:rFonts w:ascii="宋体" w:hAnsi="宋体"/>
                <w:szCs w:val="21"/>
              </w:rPr>
            </w:pPr>
          </w:p>
        </w:tc>
        <w:tc>
          <w:tcPr>
            <w:tcW w:w="583" w:type="pct"/>
            <w:shd w:val="clear" w:color="auto" w:fill="auto"/>
            <w:vAlign w:val="center"/>
          </w:tcPr>
          <w:p w14:paraId="572B14FC" w14:textId="77777777" w:rsidR="00931C05" w:rsidRPr="001A7E18" w:rsidRDefault="00931C05" w:rsidP="00176B00">
            <w:pPr>
              <w:adjustRightInd w:val="0"/>
              <w:jc w:val="right"/>
              <w:rPr>
                <w:rFonts w:ascii="宋体" w:hAnsi="宋体"/>
                <w:szCs w:val="21"/>
              </w:rPr>
            </w:pPr>
          </w:p>
        </w:tc>
        <w:tc>
          <w:tcPr>
            <w:tcW w:w="512" w:type="pct"/>
            <w:shd w:val="clear" w:color="auto" w:fill="auto"/>
            <w:vAlign w:val="center"/>
          </w:tcPr>
          <w:p w14:paraId="2AD0E8BB" w14:textId="77777777" w:rsidR="00931C05" w:rsidRPr="001A7E18" w:rsidRDefault="00931C05" w:rsidP="00176B00">
            <w:pPr>
              <w:adjustRightInd w:val="0"/>
              <w:jc w:val="right"/>
              <w:rPr>
                <w:rFonts w:ascii="宋体" w:hAnsi="宋体"/>
                <w:szCs w:val="21"/>
              </w:rPr>
            </w:pPr>
          </w:p>
        </w:tc>
        <w:tc>
          <w:tcPr>
            <w:tcW w:w="654" w:type="pct"/>
            <w:shd w:val="clear" w:color="auto" w:fill="auto"/>
            <w:vAlign w:val="center"/>
          </w:tcPr>
          <w:p w14:paraId="2B7D17F7" w14:textId="77777777" w:rsidR="00931C05" w:rsidRPr="001A7E18" w:rsidRDefault="00931C05" w:rsidP="00176B00">
            <w:pPr>
              <w:adjustRightInd w:val="0"/>
              <w:jc w:val="right"/>
              <w:rPr>
                <w:rFonts w:ascii="宋体" w:hAnsi="宋体"/>
                <w:szCs w:val="21"/>
              </w:rPr>
            </w:pPr>
          </w:p>
        </w:tc>
        <w:tc>
          <w:tcPr>
            <w:tcW w:w="857" w:type="pct"/>
            <w:shd w:val="clear" w:color="auto" w:fill="auto"/>
            <w:vAlign w:val="center"/>
          </w:tcPr>
          <w:p w14:paraId="790D23E3" w14:textId="77777777" w:rsidR="00931C05" w:rsidRPr="001A7E18" w:rsidRDefault="00931C05" w:rsidP="00176B00">
            <w:pPr>
              <w:adjustRightInd w:val="0"/>
              <w:jc w:val="right"/>
              <w:rPr>
                <w:rFonts w:ascii="宋体" w:hAnsi="宋体"/>
                <w:szCs w:val="21"/>
              </w:rPr>
            </w:pPr>
          </w:p>
        </w:tc>
      </w:tr>
      <w:tr w:rsidR="00931C05" w:rsidRPr="001A7E18" w14:paraId="1A0E2795" w14:textId="77777777" w:rsidTr="00176B00">
        <w:trPr>
          <w:trHeight w:val="454"/>
          <w:jc w:val="center"/>
        </w:trPr>
        <w:tc>
          <w:tcPr>
            <w:tcW w:w="896" w:type="pct"/>
            <w:shd w:val="clear" w:color="auto" w:fill="auto"/>
            <w:vAlign w:val="center"/>
          </w:tcPr>
          <w:p w14:paraId="74B761F7" w14:textId="77777777" w:rsidR="00931C05" w:rsidRPr="001A7E18" w:rsidRDefault="00931C05" w:rsidP="00176B00">
            <w:pPr>
              <w:adjustRightInd w:val="0"/>
              <w:jc w:val="left"/>
              <w:rPr>
                <w:rFonts w:ascii="宋体" w:hAnsi="宋体"/>
                <w:szCs w:val="21"/>
              </w:rPr>
            </w:pPr>
            <w:bookmarkStart w:id="4228" w:name="PO_实收资本_变动_22" w:colFirst="0" w:colLast="0"/>
            <w:bookmarkStart w:id="4229" w:name="PO_实收资本_变动_23" w:colFirst="1" w:colLast="1"/>
            <w:bookmarkStart w:id="4230" w:name="PO_实收资本_变动_24" w:colFirst="2" w:colLast="2"/>
            <w:bookmarkStart w:id="4231" w:name="PO_实收资本_变动_25" w:colFirst="3" w:colLast="3"/>
            <w:bookmarkStart w:id="4232" w:name="PO_实收资本_变动_26" w:colFirst="4" w:colLast="4"/>
            <w:bookmarkStart w:id="4233" w:name="PO_实收资本_变动_27" w:colFirst="5" w:colLast="5"/>
            <w:bookmarkStart w:id="4234" w:name="PO_实收资本_变动_28" w:colFirst="6" w:colLast="6"/>
            <w:bookmarkEnd w:id="4221"/>
            <w:bookmarkEnd w:id="4222"/>
            <w:bookmarkEnd w:id="4223"/>
            <w:bookmarkEnd w:id="4224"/>
            <w:bookmarkEnd w:id="4225"/>
            <w:bookmarkEnd w:id="4226"/>
            <w:bookmarkEnd w:id="4227"/>
          </w:p>
        </w:tc>
        <w:tc>
          <w:tcPr>
            <w:tcW w:w="666" w:type="pct"/>
            <w:shd w:val="clear" w:color="auto" w:fill="auto"/>
            <w:vAlign w:val="center"/>
          </w:tcPr>
          <w:p w14:paraId="3A362D87" w14:textId="77777777" w:rsidR="00931C05" w:rsidRPr="001A7E18" w:rsidRDefault="00931C05" w:rsidP="00176B00">
            <w:pPr>
              <w:adjustRightInd w:val="0"/>
              <w:jc w:val="right"/>
              <w:rPr>
                <w:rFonts w:ascii="宋体" w:hAnsi="宋体"/>
                <w:szCs w:val="21"/>
              </w:rPr>
            </w:pPr>
          </w:p>
        </w:tc>
        <w:tc>
          <w:tcPr>
            <w:tcW w:w="832" w:type="pct"/>
            <w:shd w:val="clear" w:color="auto" w:fill="auto"/>
            <w:vAlign w:val="center"/>
          </w:tcPr>
          <w:p w14:paraId="4B7D63FE" w14:textId="77777777" w:rsidR="00931C05" w:rsidRPr="001A7E18" w:rsidRDefault="00931C05" w:rsidP="00176B00">
            <w:pPr>
              <w:adjustRightInd w:val="0"/>
              <w:jc w:val="right"/>
              <w:rPr>
                <w:rFonts w:ascii="宋体" w:hAnsi="宋体"/>
                <w:szCs w:val="21"/>
              </w:rPr>
            </w:pPr>
          </w:p>
        </w:tc>
        <w:tc>
          <w:tcPr>
            <w:tcW w:w="583" w:type="pct"/>
            <w:shd w:val="clear" w:color="auto" w:fill="auto"/>
            <w:vAlign w:val="center"/>
          </w:tcPr>
          <w:p w14:paraId="2471D9D9" w14:textId="77777777" w:rsidR="00931C05" w:rsidRPr="001A7E18" w:rsidRDefault="00931C05" w:rsidP="00176B00">
            <w:pPr>
              <w:adjustRightInd w:val="0"/>
              <w:jc w:val="right"/>
              <w:rPr>
                <w:rFonts w:ascii="宋体" w:hAnsi="宋体"/>
                <w:szCs w:val="21"/>
              </w:rPr>
            </w:pPr>
          </w:p>
        </w:tc>
        <w:tc>
          <w:tcPr>
            <w:tcW w:w="512" w:type="pct"/>
            <w:shd w:val="clear" w:color="auto" w:fill="auto"/>
            <w:vAlign w:val="center"/>
          </w:tcPr>
          <w:p w14:paraId="3EBF13C1" w14:textId="77777777" w:rsidR="00931C05" w:rsidRPr="001A7E18" w:rsidRDefault="00931C05" w:rsidP="00176B00">
            <w:pPr>
              <w:adjustRightInd w:val="0"/>
              <w:jc w:val="right"/>
              <w:rPr>
                <w:rFonts w:ascii="宋体" w:hAnsi="宋体"/>
                <w:szCs w:val="21"/>
              </w:rPr>
            </w:pPr>
          </w:p>
        </w:tc>
        <w:tc>
          <w:tcPr>
            <w:tcW w:w="654" w:type="pct"/>
            <w:shd w:val="clear" w:color="auto" w:fill="auto"/>
            <w:vAlign w:val="center"/>
          </w:tcPr>
          <w:p w14:paraId="43659640" w14:textId="77777777" w:rsidR="00931C05" w:rsidRPr="001A7E18" w:rsidRDefault="00931C05" w:rsidP="00176B00">
            <w:pPr>
              <w:adjustRightInd w:val="0"/>
              <w:jc w:val="right"/>
              <w:rPr>
                <w:rFonts w:ascii="宋体" w:hAnsi="宋体"/>
                <w:szCs w:val="21"/>
              </w:rPr>
            </w:pPr>
          </w:p>
        </w:tc>
        <w:tc>
          <w:tcPr>
            <w:tcW w:w="857" w:type="pct"/>
            <w:shd w:val="clear" w:color="auto" w:fill="auto"/>
            <w:vAlign w:val="center"/>
          </w:tcPr>
          <w:p w14:paraId="2B41E580" w14:textId="77777777" w:rsidR="00931C05" w:rsidRPr="001A7E18" w:rsidRDefault="00931C05" w:rsidP="00176B00">
            <w:pPr>
              <w:adjustRightInd w:val="0"/>
              <w:jc w:val="right"/>
              <w:rPr>
                <w:rFonts w:ascii="宋体" w:hAnsi="宋体"/>
                <w:szCs w:val="21"/>
              </w:rPr>
            </w:pPr>
          </w:p>
        </w:tc>
      </w:tr>
      <w:tr w:rsidR="00931C05" w:rsidRPr="001A7E18" w14:paraId="29E5C7E4" w14:textId="77777777" w:rsidTr="00176B00">
        <w:trPr>
          <w:trHeight w:val="454"/>
          <w:jc w:val="center"/>
        </w:trPr>
        <w:tc>
          <w:tcPr>
            <w:tcW w:w="896" w:type="pct"/>
            <w:shd w:val="clear" w:color="auto" w:fill="auto"/>
            <w:vAlign w:val="center"/>
          </w:tcPr>
          <w:p w14:paraId="2C114EEE" w14:textId="77777777" w:rsidR="00931C05" w:rsidRPr="001A7E18" w:rsidRDefault="00931C05" w:rsidP="00176B00">
            <w:pPr>
              <w:adjustRightInd w:val="0"/>
              <w:jc w:val="left"/>
              <w:rPr>
                <w:rFonts w:ascii="宋体" w:hAnsi="宋体"/>
                <w:szCs w:val="21"/>
              </w:rPr>
            </w:pPr>
            <w:bookmarkStart w:id="4235" w:name="PO_实收资本_变动_29" w:colFirst="0" w:colLast="0"/>
            <w:bookmarkStart w:id="4236" w:name="PO_实收资本_变动_30" w:colFirst="1" w:colLast="1"/>
            <w:bookmarkStart w:id="4237" w:name="PO_实收资本_变动_31" w:colFirst="2" w:colLast="2"/>
            <w:bookmarkStart w:id="4238" w:name="PO_实收资本_变动_32" w:colFirst="3" w:colLast="3"/>
            <w:bookmarkStart w:id="4239" w:name="PO_实收资本_变动_33" w:colFirst="4" w:colLast="4"/>
            <w:bookmarkStart w:id="4240" w:name="PO_实收资本_变动_34" w:colFirst="5" w:colLast="5"/>
            <w:bookmarkStart w:id="4241" w:name="PO_实收资本_变动_35" w:colFirst="6" w:colLast="6"/>
            <w:bookmarkEnd w:id="4228"/>
            <w:bookmarkEnd w:id="4229"/>
            <w:bookmarkEnd w:id="4230"/>
            <w:bookmarkEnd w:id="4231"/>
            <w:bookmarkEnd w:id="4232"/>
            <w:bookmarkEnd w:id="4233"/>
            <w:bookmarkEnd w:id="4234"/>
          </w:p>
        </w:tc>
        <w:tc>
          <w:tcPr>
            <w:tcW w:w="666" w:type="pct"/>
            <w:shd w:val="clear" w:color="auto" w:fill="auto"/>
            <w:vAlign w:val="center"/>
          </w:tcPr>
          <w:p w14:paraId="2F0DC519" w14:textId="77777777" w:rsidR="00931C05" w:rsidRPr="001A7E18" w:rsidRDefault="00931C05" w:rsidP="00176B00">
            <w:pPr>
              <w:adjustRightInd w:val="0"/>
              <w:jc w:val="right"/>
              <w:rPr>
                <w:rFonts w:ascii="宋体" w:hAnsi="宋体"/>
                <w:szCs w:val="21"/>
              </w:rPr>
            </w:pPr>
          </w:p>
        </w:tc>
        <w:tc>
          <w:tcPr>
            <w:tcW w:w="832" w:type="pct"/>
            <w:shd w:val="clear" w:color="auto" w:fill="auto"/>
            <w:vAlign w:val="center"/>
          </w:tcPr>
          <w:p w14:paraId="3E4F123F" w14:textId="77777777" w:rsidR="00931C05" w:rsidRPr="001A7E18" w:rsidRDefault="00931C05" w:rsidP="00176B00">
            <w:pPr>
              <w:adjustRightInd w:val="0"/>
              <w:jc w:val="right"/>
              <w:rPr>
                <w:rFonts w:ascii="宋体" w:hAnsi="宋体"/>
                <w:szCs w:val="21"/>
              </w:rPr>
            </w:pPr>
          </w:p>
        </w:tc>
        <w:tc>
          <w:tcPr>
            <w:tcW w:w="583" w:type="pct"/>
            <w:shd w:val="clear" w:color="auto" w:fill="auto"/>
            <w:vAlign w:val="center"/>
          </w:tcPr>
          <w:p w14:paraId="7A7BBD45" w14:textId="77777777" w:rsidR="00931C05" w:rsidRPr="001A7E18" w:rsidRDefault="00931C05" w:rsidP="00176B00">
            <w:pPr>
              <w:adjustRightInd w:val="0"/>
              <w:jc w:val="right"/>
              <w:rPr>
                <w:rFonts w:ascii="宋体" w:hAnsi="宋体"/>
                <w:szCs w:val="21"/>
              </w:rPr>
            </w:pPr>
          </w:p>
        </w:tc>
        <w:tc>
          <w:tcPr>
            <w:tcW w:w="512" w:type="pct"/>
            <w:shd w:val="clear" w:color="auto" w:fill="auto"/>
            <w:vAlign w:val="center"/>
          </w:tcPr>
          <w:p w14:paraId="7818FDB8" w14:textId="77777777" w:rsidR="00931C05" w:rsidRPr="001A7E18" w:rsidRDefault="00931C05" w:rsidP="00176B00">
            <w:pPr>
              <w:adjustRightInd w:val="0"/>
              <w:jc w:val="right"/>
              <w:rPr>
                <w:rFonts w:ascii="宋体" w:hAnsi="宋体"/>
                <w:szCs w:val="21"/>
              </w:rPr>
            </w:pPr>
          </w:p>
        </w:tc>
        <w:tc>
          <w:tcPr>
            <w:tcW w:w="654" w:type="pct"/>
            <w:shd w:val="clear" w:color="auto" w:fill="auto"/>
            <w:vAlign w:val="center"/>
          </w:tcPr>
          <w:p w14:paraId="71CA6D35" w14:textId="77777777" w:rsidR="00931C05" w:rsidRPr="001A7E18" w:rsidRDefault="00931C05" w:rsidP="00176B00">
            <w:pPr>
              <w:adjustRightInd w:val="0"/>
              <w:jc w:val="right"/>
              <w:rPr>
                <w:rFonts w:ascii="宋体" w:hAnsi="宋体"/>
                <w:szCs w:val="21"/>
              </w:rPr>
            </w:pPr>
          </w:p>
        </w:tc>
        <w:tc>
          <w:tcPr>
            <w:tcW w:w="857" w:type="pct"/>
            <w:shd w:val="clear" w:color="auto" w:fill="auto"/>
            <w:vAlign w:val="center"/>
          </w:tcPr>
          <w:p w14:paraId="7DCC83B6" w14:textId="77777777" w:rsidR="00931C05" w:rsidRPr="001A7E18" w:rsidRDefault="00931C05" w:rsidP="00176B00">
            <w:pPr>
              <w:adjustRightInd w:val="0"/>
              <w:jc w:val="right"/>
              <w:rPr>
                <w:rFonts w:ascii="宋体" w:hAnsi="宋体"/>
                <w:szCs w:val="21"/>
              </w:rPr>
            </w:pPr>
          </w:p>
        </w:tc>
      </w:tr>
      <w:tr w:rsidR="001A7E18" w:rsidRPr="001A7E18" w14:paraId="034F01D8" w14:textId="77777777" w:rsidTr="00176B00">
        <w:trPr>
          <w:trHeight w:val="454"/>
          <w:jc w:val="center"/>
        </w:trPr>
        <w:tc>
          <w:tcPr>
            <w:tcW w:w="896" w:type="pct"/>
            <w:shd w:val="clear" w:color="auto" w:fill="auto"/>
            <w:vAlign w:val="center"/>
          </w:tcPr>
          <w:p w14:paraId="2EE7B89C" w14:textId="77777777" w:rsidR="00FF09DA" w:rsidRPr="001A7E18" w:rsidRDefault="00FF09DA" w:rsidP="00176B00">
            <w:pPr>
              <w:adjustRightInd w:val="0"/>
              <w:jc w:val="left"/>
              <w:rPr>
                <w:rFonts w:ascii="宋体" w:hAnsi="宋体"/>
                <w:szCs w:val="21"/>
              </w:rPr>
            </w:pPr>
            <w:bookmarkStart w:id="4242" w:name="PO_实收资本_变动_36" w:colFirst="0" w:colLast="0"/>
            <w:bookmarkStart w:id="4243" w:name="PO_实收资本_变动_37" w:colFirst="1" w:colLast="1"/>
            <w:bookmarkStart w:id="4244" w:name="PO_实收资本_变动_38" w:colFirst="2" w:colLast="2"/>
            <w:bookmarkStart w:id="4245" w:name="PO_实收资本_变动_39" w:colFirst="3" w:colLast="3"/>
            <w:bookmarkStart w:id="4246" w:name="PO_实收资本_变动_40" w:colFirst="4" w:colLast="4"/>
            <w:bookmarkStart w:id="4247" w:name="PO_实收资本_变动_41" w:colFirst="5" w:colLast="5"/>
            <w:bookmarkStart w:id="4248" w:name="PO_实收资本_变动_42" w:colFirst="6" w:colLast="6"/>
            <w:bookmarkEnd w:id="4235"/>
            <w:bookmarkEnd w:id="4236"/>
            <w:bookmarkEnd w:id="4237"/>
            <w:bookmarkEnd w:id="4238"/>
            <w:bookmarkEnd w:id="4239"/>
            <w:bookmarkEnd w:id="4240"/>
            <w:bookmarkEnd w:id="4241"/>
          </w:p>
        </w:tc>
        <w:tc>
          <w:tcPr>
            <w:tcW w:w="666" w:type="pct"/>
            <w:shd w:val="clear" w:color="auto" w:fill="auto"/>
            <w:vAlign w:val="center"/>
          </w:tcPr>
          <w:p w14:paraId="0AA20088" w14:textId="77777777" w:rsidR="00FF09DA" w:rsidRPr="001A7E18" w:rsidRDefault="00FF09DA" w:rsidP="00176B00">
            <w:pPr>
              <w:adjustRightInd w:val="0"/>
              <w:jc w:val="right"/>
              <w:rPr>
                <w:rFonts w:ascii="宋体" w:hAnsi="宋体"/>
                <w:szCs w:val="21"/>
              </w:rPr>
            </w:pPr>
          </w:p>
        </w:tc>
        <w:tc>
          <w:tcPr>
            <w:tcW w:w="832" w:type="pct"/>
            <w:shd w:val="clear" w:color="auto" w:fill="auto"/>
            <w:vAlign w:val="center"/>
          </w:tcPr>
          <w:p w14:paraId="03FB1C4E" w14:textId="77777777" w:rsidR="00FF09DA" w:rsidRPr="001A7E18" w:rsidRDefault="00FF09DA" w:rsidP="00176B00">
            <w:pPr>
              <w:adjustRightInd w:val="0"/>
              <w:jc w:val="right"/>
              <w:rPr>
                <w:rFonts w:ascii="宋体" w:hAnsi="宋体"/>
                <w:szCs w:val="21"/>
              </w:rPr>
            </w:pPr>
          </w:p>
        </w:tc>
        <w:tc>
          <w:tcPr>
            <w:tcW w:w="583" w:type="pct"/>
            <w:shd w:val="clear" w:color="auto" w:fill="auto"/>
            <w:vAlign w:val="center"/>
          </w:tcPr>
          <w:p w14:paraId="537986F8" w14:textId="77777777" w:rsidR="00FF09DA" w:rsidRPr="001A7E18" w:rsidRDefault="00FF09DA" w:rsidP="00176B00">
            <w:pPr>
              <w:adjustRightInd w:val="0"/>
              <w:jc w:val="right"/>
              <w:rPr>
                <w:rFonts w:ascii="宋体" w:hAnsi="宋体"/>
                <w:szCs w:val="21"/>
              </w:rPr>
            </w:pPr>
          </w:p>
        </w:tc>
        <w:tc>
          <w:tcPr>
            <w:tcW w:w="512" w:type="pct"/>
            <w:shd w:val="clear" w:color="auto" w:fill="auto"/>
            <w:vAlign w:val="center"/>
          </w:tcPr>
          <w:p w14:paraId="783BBF7E" w14:textId="77777777" w:rsidR="00FF09DA" w:rsidRPr="001A7E18" w:rsidRDefault="00FF09DA" w:rsidP="00176B00">
            <w:pPr>
              <w:adjustRightInd w:val="0"/>
              <w:jc w:val="right"/>
              <w:rPr>
                <w:rFonts w:ascii="宋体" w:hAnsi="宋体"/>
                <w:szCs w:val="21"/>
              </w:rPr>
            </w:pPr>
          </w:p>
        </w:tc>
        <w:tc>
          <w:tcPr>
            <w:tcW w:w="654" w:type="pct"/>
            <w:shd w:val="clear" w:color="auto" w:fill="auto"/>
            <w:vAlign w:val="center"/>
          </w:tcPr>
          <w:p w14:paraId="272E3817" w14:textId="77777777" w:rsidR="00FF09DA" w:rsidRPr="001A7E18" w:rsidRDefault="00FF09DA" w:rsidP="00176B00">
            <w:pPr>
              <w:adjustRightInd w:val="0"/>
              <w:jc w:val="right"/>
              <w:rPr>
                <w:rFonts w:ascii="宋体" w:hAnsi="宋体"/>
                <w:szCs w:val="21"/>
              </w:rPr>
            </w:pPr>
          </w:p>
        </w:tc>
        <w:tc>
          <w:tcPr>
            <w:tcW w:w="857" w:type="pct"/>
            <w:shd w:val="clear" w:color="auto" w:fill="auto"/>
            <w:vAlign w:val="center"/>
          </w:tcPr>
          <w:p w14:paraId="332A92D0" w14:textId="77777777" w:rsidR="00FF09DA" w:rsidRPr="001A7E18" w:rsidRDefault="00FF09DA" w:rsidP="00176B00">
            <w:pPr>
              <w:adjustRightInd w:val="0"/>
              <w:jc w:val="right"/>
              <w:rPr>
                <w:rFonts w:ascii="宋体" w:hAnsi="宋体"/>
                <w:szCs w:val="21"/>
              </w:rPr>
            </w:pPr>
          </w:p>
        </w:tc>
      </w:tr>
      <w:tr w:rsidR="001A7E18" w:rsidRPr="001A7E18" w14:paraId="58FC05F2" w14:textId="77777777" w:rsidTr="00176B00">
        <w:trPr>
          <w:trHeight w:val="454"/>
          <w:jc w:val="center"/>
        </w:trPr>
        <w:tc>
          <w:tcPr>
            <w:tcW w:w="896" w:type="pct"/>
            <w:shd w:val="clear" w:color="auto" w:fill="auto"/>
            <w:vAlign w:val="center"/>
          </w:tcPr>
          <w:p w14:paraId="09066B80" w14:textId="77777777" w:rsidR="00FF09DA" w:rsidRPr="001A7E18" w:rsidRDefault="00FF09DA" w:rsidP="00176B00">
            <w:pPr>
              <w:adjustRightInd w:val="0"/>
              <w:jc w:val="left"/>
              <w:rPr>
                <w:rFonts w:ascii="宋体" w:hAnsi="宋体"/>
                <w:szCs w:val="21"/>
              </w:rPr>
            </w:pPr>
            <w:bookmarkStart w:id="4249" w:name="PO_实收资本_变动_43" w:colFirst="0" w:colLast="0"/>
            <w:bookmarkStart w:id="4250" w:name="PO_实收资本_变动_44" w:colFirst="1" w:colLast="1"/>
            <w:bookmarkStart w:id="4251" w:name="PO_实收资本_变动_45" w:colFirst="2" w:colLast="2"/>
            <w:bookmarkStart w:id="4252" w:name="PO_实收资本_变动_46" w:colFirst="3" w:colLast="3"/>
            <w:bookmarkStart w:id="4253" w:name="PO_实收资本_变动_47" w:colFirst="4" w:colLast="4"/>
            <w:bookmarkStart w:id="4254" w:name="PO_实收资本_变动_48" w:colFirst="5" w:colLast="5"/>
            <w:bookmarkStart w:id="4255" w:name="PO_实收资本_变动_49" w:colFirst="6" w:colLast="6"/>
            <w:bookmarkEnd w:id="4242"/>
            <w:bookmarkEnd w:id="4243"/>
            <w:bookmarkEnd w:id="4244"/>
            <w:bookmarkEnd w:id="4245"/>
            <w:bookmarkEnd w:id="4246"/>
            <w:bookmarkEnd w:id="4247"/>
            <w:bookmarkEnd w:id="4248"/>
            <w:r w:rsidRPr="001A7E18">
              <w:rPr>
                <w:rFonts w:ascii="宋体" w:hAnsi="宋体" w:hint="eastAsia"/>
                <w:szCs w:val="21"/>
              </w:rPr>
              <w:t>……</w:t>
            </w:r>
          </w:p>
        </w:tc>
        <w:tc>
          <w:tcPr>
            <w:tcW w:w="666" w:type="pct"/>
            <w:shd w:val="clear" w:color="auto" w:fill="auto"/>
            <w:vAlign w:val="center"/>
          </w:tcPr>
          <w:p w14:paraId="5656D189" w14:textId="77777777" w:rsidR="00FF09DA" w:rsidRPr="001A7E18" w:rsidRDefault="00FF09DA" w:rsidP="00176B00">
            <w:pPr>
              <w:adjustRightInd w:val="0"/>
              <w:jc w:val="right"/>
              <w:rPr>
                <w:rFonts w:ascii="宋体" w:hAnsi="宋体"/>
                <w:szCs w:val="21"/>
              </w:rPr>
            </w:pPr>
          </w:p>
        </w:tc>
        <w:tc>
          <w:tcPr>
            <w:tcW w:w="832" w:type="pct"/>
            <w:shd w:val="clear" w:color="auto" w:fill="auto"/>
            <w:vAlign w:val="center"/>
          </w:tcPr>
          <w:p w14:paraId="5BB162E7" w14:textId="77777777" w:rsidR="00FF09DA" w:rsidRPr="001A7E18" w:rsidRDefault="00FF09DA" w:rsidP="00176B00">
            <w:pPr>
              <w:adjustRightInd w:val="0"/>
              <w:jc w:val="right"/>
              <w:rPr>
                <w:rFonts w:ascii="宋体" w:hAnsi="宋体"/>
                <w:szCs w:val="21"/>
              </w:rPr>
            </w:pPr>
          </w:p>
        </w:tc>
        <w:tc>
          <w:tcPr>
            <w:tcW w:w="583" w:type="pct"/>
            <w:shd w:val="clear" w:color="auto" w:fill="auto"/>
            <w:vAlign w:val="center"/>
          </w:tcPr>
          <w:p w14:paraId="3F2C2949" w14:textId="77777777" w:rsidR="00FF09DA" w:rsidRPr="001A7E18" w:rsidRDefault="00FF09DA" w:rsidP="00176B00">
            <w:pPr>
              <w:adjustRightInd w:val="0"/>
              <w:jc w:val="right"/>
              <w:rPr>
                <w:rFonts w:ascii="宋体" w:hAnsi="宋体"/>
                <w:szCs w:val="21"/>
              </w:rPr>
            </w:pPr>
          </w:p>
        </w:tc>
        <w:tc>
          <w:tcPr>
            <w:tcW w:w="512" w:type="pct"/>
            <w:shd w:val="clear" w:color="auto" w:fill="auto"/>
            <w:vAlign w:val="center"/>
          </w:tcPr>
          <w:p w14:paraId="1C38A88B" w14:textId="77777777" w:rsidR="00FF09DA" w:rsidRPr="001A7E18" w:rsidRDefault="00FF09DA" w:rsidP="00176B00">
            <w:pPr>
              <w:adjustRightInd w:val="0"/>
              <w:jc w:val="right"/>
              <w:rPr>
                <w:rFonts w:ascii="宋体" w:hAnsi="宋体"/>
                <w:szCs w:val="21"/>
              </w:rPr>
            </w:pPr>
          </w:p>
        </w:tc>
        <w:tc>
          <w:tcPr>
            <w:tcW w:w="654" w:type="pct"/>
            <w:shd w:val="clear" w:color="auto" w:fill="auto"/>
            <w:vAlign w:val="center"/>
          </w:tcPr>
          <w:p w14:paraId="44A699DD" w14:textId="77777777" w:rsidR="00FF09DA" w:rsidRPr="001A7E18" w:rsidRDefault="00FF09DA" w:rsidP="00176B00">
            <w:pPr>
              <w:adjustRightInd w:val="0"/>
              <w:jc w:val="right"/>
              <w:rPr>
                <w:rFonts w:ascii="宋体" w:hAnsi="宋体"/>
                <w:szCs w:val="21"/>
              </w:rPr>
            </w:pPr>
          </w:p>
        </w:tc>
        <w:tc>
          <w:tcPr>
            <w:tcW w:w="857" w:type="pct"/>
            <w:shd w:val="clear" w:color="auto" w:fill="auto"/>
            <w:vAlign w:val="center"/>
          </w:tcPr>
          <w:p w14:paraId="4669840F" w14:textId="77777777" w:rsidR="00FF09DA" w:rsidRPr="001A7E18" w:rsidRDefault="00FF09DA" w:rsidP="00176B00">
            <w:pPr>
              <w:adjustRightInd w:val="0"/>
              <w:jc w:val="right"/>
              <w:rPr>
                <w:rFonts w:ascii="宋体" w:hAnsi="宋体"/>
                <w:szCs w:val="21"/>
              </w:rPr>
            </w:pPr>
          </w:p>
        </w:tc>
      </w:tr>
    </w:tbl>
    <w:bookmarkEnd w:id="4249"/>
    <w:bookmarkEnd w:id="4250"/>
    <w:bookmarkEnd w:id="4251"/>
    <w:bookmarkEnd w:id="4252"/>
    <w:bookmarkEnd w:id="4253"/>
    <w:bookmarkEnd w:id="4254"/>
    <w:bookmarkEnd w:id="4255"/>
    <w:p w14:paraId="577CEE3A" w14:textId="21084054" w:rsidR="007A32A8" w:rsidRPr="003A10D7" w:rsidRDefault="003A10D7" w:rsidP="003A10D7">
      <w:pPr>
        <w:pStyle w:val="4"/>
        <w:ind w:firstLineChars="200"/>
      </w:pPr>
      <w:r>
        <w:t xml:space="preserve"> </w:t>
      </w:r>
      <w:r w:rsidR="00182B03" w:rsidRPr="003A10D7">
        <w:rPr>
          <w:rFonts w:hint="eastAsia"/>
        </w:rPr>
        <w:t>验资</w:t>
      </w:r>
      <w:r w:rsidR="007A32A8" w:rsidRPr="003A10D7">
        <w:rPr>
          <w:rFonts w:hint="eastAsia"/>
        </w:rPr>
        <w:t>情况</w:t>
      </w:r>
    </w:p>
    <w:bookmarkEnd w:id="4206"/>
    <w:p w14:paraId="64217C19" w14:textId="77777777" w:rsidR="000B136E" w:rsidRDefault="000B136E" w:rsidP="006E5B8B">
      <w:pPr>
        <w:spacing w:line="360" w:lineRule="auto"/>
        <w:ind w:firstLineChars="200" w:firstLine="420"/>
        <w:rPr>
          <w:rFonts w:ascii="宋体" w:hAnsi="宋体"/>
          <w:kern w:val="0"/>
          <w:szCs w:val="21"/>
        </w:rPr>
      </w:pPr>
    </w:p>
    <w:p w14:paraId="73A2BD6B" w14:textId="77777777" w:rsidR="005538EA" w:rsidRPr="00B86E59" w:rsidRDefault="005538EA" w:rsidP="006E5B8B">
      <w:pPr>
        <w:spacing w:line="360" w:lineRule="auto"/>
        <w:ind w:firstLineChars="200" w:firstLine="420"/>
        <w:rPr>
          <w:rFonts w:ascii="宋体" w:hAnsi="宋体"/>
          <w:kern w:val="0"/>
          <w:szCs w:val="21"/>
        </w:rPr>
      </w:pPr>
    </w:p>
    <w:p w14:paraId="4549B91E" w14:textId="3F51635F" w:rsidR="000B136E" w:rsidRPr="003A10D7" w:rsidRDefault="003A10D7" w:rsidP="003A10D7">
      <w:pPr>
        <w:pStyle w:val="3"/>
        <w:ind w:firstLineChars="200"/>
        <w:rPr>
          <w:kern w:val="0"/>
        </w:rPr>
      </w:pPr>
      <w:bookmarkStart w:id="4256" w:name="PO_其他权益工具"/>
      <w:r>
        <w:rPr>
          <w:kern w:val="0"/>
        </w:rPr>
        <w:t xml:space="preserve"> </w:t>
      </w:r>
      <w:r w:rsidR="000B136E" w:rsidRPr="003A10D7">
        <w:rPr>
          <w:rFonts w:hint="eastAsia"/>
          <w:kern w:val="0"/>
        </w:rPr>
        <w:t>其他权益工具</w:t>
      </w:r>
    </w:p>
    <w:p w14:paraId="384F887E" w14:textId="54DD767A" w:rsidR="000B136E" w:rsidRPr="003A10D7" w:rsidRDefault="003A10D7" w:rsidP="003A10D7">
      <w:pPr>
        <w:pStyle w:val="4"/>
        <w:ind w:firstLineChars="200"/>
      </w:pPr>
      <w:r>
        <w:t xml:space="preserve"> </w:t>
      </w:r>
      <w:r w:rsidR="000B136E" w:rsidRPr="003A10D7">
        <w:rPr>
          <w:rFonts w:hint="eastAsia"/>
        </w:rPr>
        <w:t>期末发行在外的优先股、永续债等其他金融工具基本情况</w:t>
      </w:r>
    </w:p>
    <w:p w14:paraId="5E342662" w14:textId="77777777" w:rsidR="000B136E" w:rsidRPr="00B86E59" w:rsidRDefault="000B136E" w:rsidP="000B136E">
      <w:pPr>
        <w:tabs>
          <w:tab w:val="right" w:pos="7740"/>
        </w:tabs>
        <w:spacing w:line="360" w:lineRule="auto"/>
        <w:ind w:firstLineChars="200" w:firstLine="420"/>
        <w:rPr>
          <w:rFonts w:ascii="宋体" w:hAnsi="宋体"/>
          <w:color w:val="0000FF"/>
        </w:rPr>
      </w:pPr>
    </w:p>
    <w:p w14:paraId="11B16AED" w14:textId="07FB53A8" w:rsidR="000B136E" w:rsidRPr="003A10D7" w:rsidRDefault="003A10D7" w:rsidP="003A10D7">
      <w:pPr>
        <w:pStyle w:val="4"/>
        <w:ind w:firstLineChars="200"/>
      </w:pPr>
      <w:r>
        <w:t xml:space="preserve"> </w:t>
      </w:r>
      <w:r w:rsidR="000B136E" w:rsidRPr="003A10D7">
        <w:rPr>
          <w:rFonts w:hint="eastAsia"/>
        </w:rPr>
        <w:t>期末发行在外的优先股、永续债等金融工具变动情况</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98"/>
        <w:gridCol w:w="789"/>
        <w:gridCol w:w="1133"/>
        <w:gridCol w:w="853"/>
        <w:gridCol w:w="1078"/>
        <w:gridCol w:w="743"/>
        <w:gridCol w:w="1078"/>
        <w:gridCol w:w="644"/>
        <w:gridCol w:w="1100"/>
      </w:tblGrid>
      <w:tr w:rsidR="001A7E18" w:rsidRPr="001A7E18" w14:paraId="77FB6A4F" w14:textId="77777777" w:rsidTr="00176B00">
        <w:trPr>
          <w:trHeight w:val="340"/>
          <w:tblHeader/>
        </w:trPr>
        <w:tc>
          <w:tcPr>
            <w:tcW w:w="645" w:type="pct"/>
            <w:vMerge w:val="restart"/>
            <w:shd w:val="clear" w:color="auto" w:fill="auto"/>
            <w:vAlign w:val="center"/>
          </w:tcPr>
          <w:p w14:paraId="5E5FBA19" w14:textId="4E2B19D1" w:rsidR="000B136E" w:rsidRPr="001A7E18" w:rsidRDefault="001A7E18" w:rsidP="00176B00">
            <w:pPr>
              <w:adjustRightInd w:val="0"/>
              <w:ind w:firstLineChars="100" w:firstLine="210"/>
              <w:jc w:val="left"/>
              <w:rPr>
                <w:rFonts w:ascii="宋体" w:hAnsi="宋体"/>
              </w:rPr>
            </w:pPr>
            <w:r>
              <w:rPr>
                <w:rFonts w:ascii="宋体" w:hAnsi="宋体" w:hint="eastAsia"/>
              </w:rPr>
              <w:t>项</w:t>
            </w:r>
            <w:r>
              <w:rPr>
                <w:rFonts w:ascii="宋体" w:hAnsi="宋体"/>
              </w:rPr>
              <w:t xml:space="preserve">  目</w:t>
            </w:r>
          </w:p>
        </w:tc>
        <w:tc>
          <w:tcPr>
            <w:tcW w:w="1128" w:type="pct"/>
            <w:gridSpan w:val="2"/>
            <w:shd w:val="clear" w:color="auto" w:fill="auto"/>
            <w:vAlign w:val="center"/>
          </w:tcPr>
          <w:p w14:paraId="19732D2C" w14:textId="77777777" w:rsidR="000B136E" w:rsidRPr="001A7E18" w:rsidRDefault="000B136E" w:rsidP="00176B00">
            <w:pPr>
              <w:adjustRightInd w:val="0"/>
              <w:jc w:val="center"/>
              <w:rPr>
                <w:rFonts w:ascii="宋体" w:hAnsi="宋体"/>
              </w:rPr>
            </w:pPr>
            <w:r w:rsidRPr="001A7E18">
              <w:rPr>
                <w:rFonts w:ascii="宋体" w:hAnsi="宋体" w:hint="eastAsia"/>
              </w:rPr>
              <w:t>期初数</w:t>
            </w:r>
          </w:p>
        </w:tc>
        <w:tc>
          <w:tcPr>
            <w:tcW w:w="1134" w:type="pct"/>
            <w:gridSpan w:val="2"/>
            <w:shd w:val="clear" w:color="auto" w:fill="auto"/>
            <w:vAlign w:val="center"/>
          </w:tcPr>
          <w:p w14:paraId="7298AD86" w14:textId="77777777" w:rsidR="000B136E" w:rsidRPr="001A7E18" w:rsidRDefault="000B136E" w:rsidP="00176B00">
            <w:pPr>
              <w:adjustRightInd w:val="0"/>
              <w:jc w:val="center"/>
              <w:rPr>
                <w:rFonts w:ascii="宋体" w:hAnsi="宋体"/>
              </w:rPr>
            </w:pPr>
            <w:r w:rsidRPr="001A7E18">
              <w:rPr>
                <w:rFonts w:ascii="宋体" w:hAnsi="宋体" w:hint="eastAsia"/>
              </w:rPr>
              <w:t>本期增加</w:t>
            </w:r>
          </w:p>
        </w:tc>
        <w:tc>
          <w:tcPr>
            <w:tcW w:w="1069" w:type="pct"/>
            <w:gridSpan w:val="2"/>
            <w:shd w:val="clear" w:color="auto" w:fill="auto"/>
            <w:vAlign w:val="center"/>
          </w:tcPr>
          <w:p w14:paraId="6645E4E3" w14:textId="77777777" w:rsidR="000B136E" w:rsidRPr="001A7E18" w:rsidRDefault="000B136E" w:rsidP="00176B00">
            <w:pPr>
              <w:adjustRightInd w:val="0"/>
              <w:jc w:val="center"/>
              <w:rPr>
                <w:rFonts w:ascii="宋体" w:hAnsi="宋体"/>
              </w:rPr>
            </w:pPr>
            <w:r w:rsidRPr="001A7E18">
              <w:rPr>
                <w:rFonts w:ascii="宋体" w:hAnsi="宋体" w:hint="eastAsia"/>
              </w:rPr>
              <w:t>本期减少</w:t>
            </w:r>
          </w:p>
        </w:tc>
        <w:tc>
          <w:tcPr>
            <w:tcW w:w="1024" w:type="pct"/>
            <w:gridSpan w:val="2"/>
            <w:shd w:val="clear" w:color="auto" w:fill="auto"/>
            <w:vAlign w:val="center"/>
          </w:tcPr>
          <w:p w14:paraId="226AD85F" w14:textId="77777777" w:rsidR="000B136E" w:rsidRPr="001A7E18" w:rsidRDefault="000B136E" w:rsidP="00176B00">
            <w:pPr>
              <w:adjustRightInd w:val="0"/>
              <w:jc w:val="center"/>
              <w:rPr>
                <w:rFonts w:ascii="宋体" w:hAnsi="宋体"/>
              </w:rPr>
            </w:pPr>
            <w:r w:rsidRPr="001A7E18">
              <w:rPr>
                <w:rFonts w:ascii="宋体" w:hAnsi="宋体" w:hint="eastAsia"/>
              </w:rPr>
              <w:t>期末数</w:t>
            </w:r>
          </w:p>
        </w:tc>
      </w:tr>
      <w:tr w:rsidR="001A7E18" w:rsidRPr="001A7E18" w14:paraId="5C758D75" w14:textId="77777777" w:rsidTr="00176B00">
        <w:trPr>
          <w:trHeight w:val="340"/>
          <w:tblHeader/>
        </w:trPr>
        <w:tc>
          <w:tcPr>
            <w:tcW w:w="645" w:type="pct"/>
            <w:vMerge/>
            <w:shd w:val="clear" w:color="auto" w:fill="auto"/>
            <w:vAlign w:val="center"/>
          </w:tcPr>
          <w:p w14:paraId="032A4294" w14:textId="77777777" w:rsidR="000B136E" w:rsidRPr="001A7E18" w:rsidRDefault="000B136E" w:rsidP="00176B00">
            <w:pPr>
              <w:adjustRightInd w:val="0"/>
              <w:jc w:val="left"/>
              <w:rPr>
                <w:rFonts w:ascii="宋体" w:hAnsi="宋体"/>
              </w:rPr>
            </w:pPr>
          </w:p>
        </w:tc>
        <w:tc>
          <w:tcPr>
            <w:tcW w:w="463" w:type="pct"/>
            <w:shd w:val="clear" w:color="auto" w:fill="auto"/>
            <w:vAlign w:val="center"/>
          </w:tcPr>
          <w:p w14:paraId="0748CE35" w14:textId="77777777" w:rsidR="000B136E" w:rsidRPr="001A7E18" w:rsidRDefault="000B136E" w:rsidP="00176B00">
            <w:pPr>
              <w:adjustRightInd w:val="0"/>
              <w:jc w:val="center"/>
              <w:rPr>
                <w:rFonts w:ascii="宋体" w:hAnsi="宋体"/>
              </w:rPr>
            </w:pPr>
            <w:r w:rsidRPr="001A7E18">
              <w:rPr>
                <w:rFonts w:ascii="宋体" w:hAnsi="宋体" w:hint="eastAsia"/>
              </w:rPr>
              <w:t>数量</w:t>
            </w:r>
          </w:p>
        </w:tc>
        <w:tc>
          <w:tcPr>
            <w:tcW w:w="665" w:type="pct"/>
            <w:shd w:val="clear" w:color="auto" w:fill="auto"/>
            <w:vAlign w:val="center"/>
          </w:tcPr>
          <w:p w14:paraId="0F1B81B4" w14:textId="77777777" w:rsidR="000B136E" w:rsidRPr="001A7E18" w:rsidRDefault="000B136E" w:rsidP="00176B00">
            <w:pPr>
              <w:adjustRightInd w:val="0"/>
              <w:jc w:val="center"/>
              <w:rPr>
                <w:rFonts w:ascii="宋体" w:hAnsi="宋体"/>
              </w:rPr>
            </w:pPr>
            <w:r w:rsidRPr="001A7E18">
              <w:rPr>
                <w:rFonts w:ascii="宋体" w:hAnsi="宋体" w:hint="eastAsia"/>
              </w:rPr>
              <w:t>账面价值</w:t>
            </w:r>
          </w:p>
        </w:tc>
        <w:tc>
          <w:tcPr>
            <w:tcW w:w="501" w:type="pct"/>
            <w:shd w:val="clear" w:color="auto" w:fill="auto"/>
            <w:vAlign w:val="center"/>
          </w:tcPr>
          <w:p w14:paraId="2D4B9493" w14:textId="77777777" w:rsidR="000B136E" w:rsidRPr="001A7E18" w:rsidRDefault="000B136E" w:rsidP="00176B00">
            <w:pPr>
              <w:adjustRightInd w:val="0"/>
              <w:jc w:val="center"/>
              <w:rPr>
                <w:rFonts w:ascii="宋体" w:hAnsi="宋体"/>
              </w:rPr>
            </w:pPr>
            <w:r w:rsidRPr="001A7E18">
              <w:rPr>
                <w:rFonts w:ascii="宋体" w:hAnsi="宋体" w:hint="eastAsia"/>
              </w:rPr>
              <w:t>数量</w:t>
            </w:r>
          </w:p>
        </w:tc>
        <w:tc>
          <w:tcPr>
            <w:tcW w:w="633" w:type="pct"/>
            <w:shd w:val="clear" w:color="auto" w:fill="auto"/>
            <w:vAlign w:val="center"/>
          </w:tcPr>
          <w:p w14:paraId="478F8CDA" w14:textId="77777777" w:rsidR="000B136E" w:rsidRPr="001A7E18" w:rsidRDefault="000B136E" w:rsidP="00176B00">
            <w:pPr>
              <w:adjustRightInd w:val="0"/>
              <w:jc w:val="center"/>
              <w:rPr>
                <w:rFonts w:ascii="宋体" w:hAnsi="宋体"/>
              </w:rPr>
            </w:pPr>
            <w:r w:rsidRPr="001A7E18">
              <w:rPr>
                <w:rFonts w:ascii="宋体" w:hAnsi="宋体" w:hint="eastAsia"/>
              </w:rPr>
              <w:t>账面价值</w:t>
            </w:r>
          </w:p>
        </w:tc>
        <w:tc>
          <w:tcPr>
            <w:tcW w:w="436" w:type="pct"/>
            <w:shd w:val="clear" w:color="auto" w:fill="auto"/>
            <w:vAlign w:val="center"/>
          </w:tcPr>
          <w:p w14:paraId="691B674A" w14:textId="77777777" w:rsidR="000B136E" w:rsidRPr="001A7E18" w:rsidRDefault="000B136E" w:rsidP="00176B00">
            <w:pPr>
              <w:adjustRightInd w:val="0"/>
              <w:jc w:val="center"/>
              <w:rPr>
                <w:rFonts w:ascii="宋体" w:hAnsi="宋体"/>
              </w:rPr>
            </w:pPr>
            <w:r w:rsidRPr="001A7E18">
              <w:rPr>
                <w:rFonts w:ascii="宋体" w:hAnsi="宋体" w:hint="eastAsia"/>
              </w:rPr>
              <w:t>数量</w:t>
            </w:r>
          </w:p>
        </w:tc>
        <w:tc>
          <w:tcPr>
            <w:tcW w:w="633" w:type="pct"/>
            <w:shd w:val="clear" w:color="auto" w:fill="auto"/>
            <w:vAlign w:val="center"/>
          </w:tcPr>
          <w:p w14:paraId="5B566D2E" w14:textId="77777777" w:rsidR="000B136E" w:rsidRPr="001A7E18" w:rsidRDefault="000B136E" w:rsidP="00176B00">
            <w:pPr>
              <w:adjustRightInd w:val="0"/>
              <w:jc w:val="center"/>
              <w:rPr>
                <w:rFonts w:ascii="宋体" w:hAnsi="宋体"/>
              </w:rPr>
            </w:pPr>
            <w:r w:rsidRPr="001A7E18">
              <w:rPr>
                <w:rFonts w:ascii="宋体" w:hAnsi="宋体" w:hint="eastAsia"/>
              </w:rPr>
              <w:t>账面价值</w:t>
            </w:r>
          </w:p>
        </w:tc>
        <w:tc>
          <w:tcPr>
            <w:tcW w:w="378" w:type="pct"/>
            <w:shd w:val="clear" w:color="auto" w:fill="auto"/>
            <w:vAlign w:val="center"/>
          </w:tcPr>
          <w:p w14:paraId="1DA75BC0" w14:textId="77777777" w:rsidR="000B136E" w:rsidRPr="001A7E18" w:rsidRDefault="000B136E" w:rsidP="00176B00">
            <w:pPr>
              <w:adjustRightInd w:val="0"/>
              <w:jc w:val="center"/>
              <w:rPr>
                <w:rFonts w:ascii="宋体" w:hAnsi="宋体"/>
              </w:rPr>
            </w:pPr>
            <w:r w:rsidRPr="001A7E18">
              <w:rPr>
                <w:rFonts w:ascii="宋体" w:hAnsi="宋体" w:hint="eastAsia"/>
              </w:rPr>
              <w:t>数量</w:t>
            </w:r>
          </w:p>
        </w:tc>
        <w:tc>
          <w:tcPr>
            <w:tcW w:w="646" w:type="pct"/>
            <w:shd w:val="clear" w:color="auto" w:fill="auto"/>
            <w:vAlign w:val="center"/>
          </w:tcPr>
          <w:p w14:paraId="387786A7" w14:textId="77777777" w:rsidR="000B136E" w:rsidRPr="001A7E18" w:rsidRDefault="000B136E" w:rsidP="00176B00">
            <w:pPr>
              <w:adjustRightInd w:val="0"/>
              <w:jc w:val="center"/>
              <w:rPr>
                <w:rFonts w:ascii="宋体" w:hAnsi="宋体"/>
              </w:rPr>
            </w:pPr>
            <w:r w:rsidRPr="001A7E18">
              <w:rPr>
                <w:rFonts w:ascii="宋体" w:hAnsi="宋体" w:hint="eastAsia"/>
              </w:rPr>
              <w:t>账面价值</w:t>
            </w:r>
          </w:p>
        </w:tc>
      </w:tr>
      <w:tr w:rsidR="001A7E18" w:rsidRPr="001A7E18" w14:paraId="45814612" w14:textId="77777777" w:rsidTr="00176B00">
        <w:trPr>
          <w:trHeight w:val="454"/>
        </w:trPr>
        <w:tc>
          <w:tcPr>
            <w:tcW w:w="645" w:type="pct"/>
            <w:shd w:val="clear" w:color="auto" w:fill="auto"/>
            <w:vAlign w:val="center"/>
          </w:tcPr>
          <w:p w14:paraId="24C0A4B6" w14:textId="77777777" w:rsidR="000B136E" w:rsidRPr="001A7E18" w:rsidRDefault="000B136E" w:rsidP="00176B00">
            <w:pPr>
              <w:adjustRightInd w:val="0"/>
              <w:jc w:val="left"/>
              <w:rPr>
                <w:rFonts w:ascii="宋体" w:hAnsi="宋体"/>
              </w:rPr>
            </w:pPr>
            <w:bookmarkStart w:id="4257" w:name="PO_其他权益工具_变动_1" w:colFirst="0" w:colLast="0"/>
            <w:bookmarkStart w:id="4258" w:name="PO_其他权益工具_变动_2" w:colFirst="1" w:colLast="1"/>
            <w:bookmarkStart w:id="4259" w:name="PO_其他权益工具_变动_3" w:colFirst="2" w:colLast="2"/>
            <w:bookmarkStart w:id="4260" w:name="PO_其他权益工具_变动_4" w:colFirst="3" w:colLast="3"/>
            <w:bookmarkStart w:id="4261" w:name="PO_其他权益工具_变动_5" w:colFirst="4" w:colLast="4"/>
            <w:bookmarkStart w:id="4262" w:name="PO_其他权益工具_变动_6" w:colFirst="5" w:colLast="5"/>
            <w:bookmarkStart w:id="4263" w:name="PO_其他权益工具_变动_7" w:colFirst="6" w:colLast="6"/>
            <w:bookmarkStart w:id="4264" w:name="PO_其他权益工具_变动_8" w:colFirst="7" w:colLast="7"/>
            <w:bookmarkStart w:id="4265" w:name="PO_其他权益工具_变动_9" w:colFirst="8" w:colLast="8"/>
          </w:p>
        </w:tc>
        <w:tc>
          <w:tcPr>
            <w:tcW w:w="463" w:type="pct"/>
            <w:shd w:val="clear" w:color="auto" w:fill="auto"/>
            <w:vAlign w:val="center"/>
          </w:tcPr>
          <w:p w14:paraId="0D7BA07A" w14:textId="77777777" w:rsidR="000B136E" w:rsidRPr="001A7E18" w:rsidRDefault="000B136E" w:rsidP="00176B00">
            <w:pPr>
              <w:adjustRightInd w:val="0"/>
              <w:jc w:val="right"/>
              <w:rPr>
                <w:rFonts w:ascii="宋体" w:hAnsi="宋体"/>
              </w:rPr>
            </w:pPr>
          </w:p>
        </w:tc>
        <w:tc>
          <w:tcPr>
            <w:tcW w:w="665" w:type="pct"/>
            <w:shd w:val="clear" w:color="auto" w:fill="auto"/>
            <w:vAlign w:val="center"/>
          </w:tcPr>
          <w:p w14:paraId="5AC8314D" w14:textId="77777777" w:rsidR="000B136E" w:rsidRPr="001A7E18" w:rsidRDefault="000B136E" w:rsidP="00176B00">
            <w:pPr>
              <w:adjustRightInd w:val="0"/>
              <w:jc w:val="right"/>
              <w:rPr>
                <w:rFonts w:ascii="宋体" w:hAnsi="宋体"/>
              </w:rPr>
            </w:pPr>
          </w:p>
        </w:tc>
        <w:tc>
          <w:tcPr>
            <w:tcW w:w="501" w:type="pct"/>
            <w:shd w:val="clear" w:color="auto" w:fill="auto"/>
            <w:vAlign w:val="center"/>
          </w:tcPr>
          <w:p w14:paraId="4D182DAA" w14:textId="77777777" w:rsidR="000B136E" w:rsidRPr="001A7E18" w:rsidRDefault="000B136E" w:rsidP="00176B00">
            <w:pPr>
              <w:adjustRightInd w:val="0"/>
              <w:jc w:val="right"/>
              <w:rPr>
                <w:rFonts w:ascii="宋体" w:hAnsi="宋体"/>
              </w:rPr>
            </w:pPr>
          </w:p>
        </w:tc>
        <w:tc>
          <w:tcPr>
            <w:tcW w:w="633" w:type="pct"/>
            <w:shd w:val="clear" w:color="auto" w:fill="auto"/>
            <w:vAlign w:val="center"/>
          </w:tcPr>
          <w:p w14:paraId="339CB2AB" w14:textId="77777777" w:rsidR="000B136E" w:rsidRPr="001A7E18" w:rsidRDefault="000B136E" w:rsidP="00176B00">
            <w:pPr>
              <w:adjustRightInd w:val="0"/>
              <w:jc w:val="right"/>
              <w:rPr>
                <w:rFonts w:ascii="宋体" w:hAnsi="宋体"/>
              </w:rPr>
            </w:pPr>
          </w:p>
        </w:tc>
        <w:tc>
          <w:tcPr>
            <w:tcW w:w="436" w:type="pct"/>
            <w:shd w:val="clear" w:color="auto" w:fill="auto"/>
            <w:vAlign w:val="center"/>
          </w:tcPr>
          <w:p w14:paraId="1D7F10C8" w14:textId="77777777" w:rsidR="000B136E" w:rsidRPr="001A7E18" w:rsidRDefault="000B136E" w:rsidP="00176B00">
            <w:pPr>
              <w:adjustRightInd w:val="0"/>
              <w:jc w:val="right"/>
              <w:rPr>
                <w:rFonts w:ascii="宋体" w:hAnsi="宋体"/>
              </w:rPr>
            </w:pPr>
          </w:p>
        </w:tc>
        <w:tc>
          <w:tcPr>
            <w:tcW w:w="633" w:type="pct"/>
            <w:shd w:val="clear" w:color="auto" w:fill="auto"/>
            <w:vAlign w:val="center"/>
          </w:tcPr>
          <w:p w14:paraId="2EB38726" w14:textId="77777777" w:rsidR="000B136E" w:rsidRPr="001A7E18" w:rsidRDefault="000B136E" w:rsidP="00176B00">
            <w:pPr>
              <w:adjustRightInd w:val="0"/>
              <w:jc w:val="right"/>
              <w:rPr>
                <w:rFonts w:ascii="宋体" w:hAnsi="宋体"/>
              </w:rPr>
            </w:pPr>
          </w:p>
        </w:tc>
        <w:tc>
          <w:tcPr>
            <w:tcW w:w="378" w:type="pct"/>
            <w:shd w:val="clear" w:color="auto" w:fill="auto"/>
            <w:vAlign w:val="center"/>
          </w:tcPr>
          <w:p w14:paraId="38548303" w14:textId="77777777" w:rsidR="000B136E" w:rsidRPr="001A7E18" w:rsidRDefault="000B136E" w:rsidP="00176B00">
            <w:pPr>
              <w:adjustRightInd w:val="0"/>
              <w:jc w:val="right"/>
              <w:rPr>
                <w:rFonts w:ascii="宋体" w:hAnsi="宋体"/>
              </w:rPr>
            </w:pPr>
          </w:p>
        </w:tc>
        <w:tc>
          <w:tcPr>
            <w:tcW w:w="646" w:type="pct"/>
            <w:shd w:val="clear" w:color="auto" w:fill="auto"/>
            <w:vAlign w:val="center"/>
          </w:tcPr>
          <w:p w14:paraId="1D32EB80" w14:textId="77777777" w:rsidR="000B136E" w:rsidRPr="001A7E18" w:rsidRDefault="000B136E" w:rsidP="00176B00">
            <w:pPr>
              <w:adjustRightInd w:val="0"/>
              <w:jc w:val="right"/>
              <w:rPr>
                <w:rFonts w:ascii="宋体" w:hAnsi="宋体"/>
              </w:rPr>
            </w:pPr>
          </w:p>
        </w:tc>
      </w:tr>
      <w:tr w:rsidR="001A7E18" w:rsidRPr="001A7E18" w14:paraId="62A1D1F2" w14:textId="77777777" w:rsidTr="00176B00">
        <w:trPr>
          <w:trHeight w:val="454"/>
        </w:trPr>
        <w:tc>
          <w:tcPr>
            <w:tcW w:w="645" w:type="pct"/>
            <w:shd w:val="clear" w:color="auto" w:fill="auto"/>
            <w:vAlign w:val="center"/>
          </w:tcPr>
          <w:p w14:paraId="0B69FFB4" w14:textId="77777777" w:rsidR="000B136E" w:rsidRPr="001A7E18" w:rsidRDefault="000B136E" w:rsidP="00176B00">
            <w:pPr>
              <w:adjustRightInd w:val="0"/>
              <w:jc w:val="left"/>
              <w:rPr>
                <w:rFonts w:ascii="宋体" w:hAnsi="宋体"/>
              </w:rPr>
            </w:pPr>
            <w:bookmarkStart w:id="4266" w:name="PO_其他权益工具_变动_10" w:colFirst="0" w:colLast="0"/>
            <w:bookmarkStart w:id="4267" w:name="PO_其他权益工具_变动_11" w:colFirst="1" w:colLast="1"/>
            <w:bookmarkStart w:id="4268" w:name="PO_其他权益工具_变动_12" w:colFirst="2" w:colLast="2"/>
            <w:bookmarkStart w:id="4269" w:name="PO_其他权益工具_变动_13" w:colFirst="3" w:colLast="3"/>
            <w:bookmarkStart w:id="4270" w:name="PO_其他权益工具_变动_14" w:colFirst="4" w:colLast="4"/>
            <w:bookmarkStart w:id="4271" w:name="PO_其他权益工具_变动_15" w:colFirst="5" w:colLast="5"/>
            <w:bookmarkStart w:id="4272" w:name="PO_其他权益工具_变动_16" w:colFirst="6" w:colLast="6"/>
            <w:bookmarkStart w:id="4273" w:name="PO_其他权益工具_变动_17" w:colFirst="7" w:colLast="7"/>
            <w:bookmarkStart w:id="4274" w:name="PO_其他权益工具_变动_18" w:colFirst="8" w:colLast="8"/>
            <w:bookmarkEnd w:id="4257"/>
            <w:bookmarkEnd w:id="4258"/>
            <w:bookmarkEnd w:id="4259"/>
            <w:bookmarkEnd w:id="4260"/>
            <w:bookmarkEnd w:id="4261"/>
            <w:bookmarkEnd w:id="4262"/>
            <w:bookmarkEnd w:id="4263"/>
            <w:bookmarkEnd w:id="4264"/>
            <w:bookmarkEnd w:id="4265"/>
          </w:p>
        </w:tc>
        <w:tc>
          <w:tcPr>
            <w:tcW w:w="463" w:type="pct"/>
            <w:shd w:val="clear" w:color="auto" w:fill="auto"/>
            <w:vAlign w:val="center"/>
          </w:tcPr>
          <w:p w14:paraId="7C8343BA" w14:textId="77777777" w:rsidR="000B136E" w:rsidRPr="001A7E18" w:rsidRDefault="000B136E" w:rsidP="00176B00">
            <w:pPr>
              <w:adjustRightInd w:val="0"/>
              <w:jc w:val="right"/>
              <w:rPr>
                <w:rFonts w:ascii="宋体" w:hAnsi="宋体"/>
              </w:rPr>
            </w:pPr>
          </w:p>
        </w:tc>
        <w:tc>
          <w:tcPr>
            <w:tcW w:w="665" w:type="pct"/>
            <w:shd w:val="clear" w:color="auto" w:fill="auto"/>
            <w:vAlign w:val="center"/>
          </w:tcPr>
          <w:p w14:paraId="52CA1E45" w14:textId="77777777" w:rsidR="000B136E" w:rsidRPr="001A7E18" w:rsidRDefault="000B136E" w:rsidP="00176B00">
            <w:pPr>
              <w:adjustRightInd w:val="0"/>
              <w:jc w:val="right"/>
              <w:rPr>
                <w:rFonts w:ascii="宋体" w:hAnsi="宋体"/>
              </w:rPr>
            </w:pPr>
          </w:p>
        </w:tc>
        <w:tc>
          <w:tcPr>
            <w:tcW w:w="501" w:type="pct"/>
            <w:shd w:val="clear" w:color="auto" w:fill="auto"/>
            <w:vAlign w:val="center"/>
          </w:tcPr>
          <w:p w14:paraId="2EF825E4" w14:textId="77777777" w:rsidR="000B136E" w:rsidRPr="001A7E18" w:rsidRDefault="000B136E" w:rsidP="00176B00">
            <w:pPr>
              <w:adjustRightInd w:val="0"/>
              <w:jc w:val="right"/>
              <w:rPr>
                <w:rFonts w:ascii="宋体" w:hAnsi="宋体"/>
              </w:rPr>
            </w:pPr>
          </w:p>
        </w:tc>
        <w:tc>
          <w:tcPr>
            <w:tcW w:w="633" w:type="pct"/>
            <w:shd w:val="clear" w:color="auto" w:fill="auto"/>
            <w:vAlign w:val="center"/>
          </w:tcPr>
          <w:p w14:paraId="00D27A18" w14:textId="77777777" w:rsidR="000B136E" w:rsidRPr="001A7E18" w:rsidRDefault="000B136E" w:rsidP="00176B00">
            <w:pPr>
              <w:adjustRightInd w:val="0"/>
              <w:jc w:val="right"/>
              <w:rPr>
                <w:rFonts w:ascii="宋体" w:hAnsi="宋体"/>
              </w:rPr>
            </w:pPr>
          </w:p>
        </w:tc>
        <w:tc>
          <w:tcPr>
            <w:tcW w:w="436" w:type="pct"/>
            <w:shd w:val="clear" w:color="auto" w:fill="auto"/>
            <w:vAlign w:val="center"/>
          </w:tcPr>
          <w:p w14:paraId="25A28B2A" w14:textId="77777777" w:rsidR="000B136E" w:rsidRPr="001A7E18" w:rsidRDefault="000B136E" w:rsidP="00176B00">
            <w:pPr>
              <w:adjustRightInd w:val="0"/>
              <w:jc w:val="right"/>
              <w:rPr>
                <w:rFonts w:ascii="宋体" w:hAnsi="宋体"/>
              </w:rPr>
            </w:pPr>
          </w:p>
        </w:tc>
        <w:tc>
          <w:tcPr>
            <w:tcW w:w="633" w:type="pct"/>
            <w:shd w:val="clear" w:color="auto" w:fill="auto"/>
            <w:vAlign w:val="center"/>
          </w:tcPr>
          <w:p w14:paraId="67C196AF" w14:textId="77777777" w:rsidR="000B136E" w:rsidRPr="001A7E18" w:rsidRDefault="000B136E" w:rsidP="00176B00">
            <w:pPr>
              <w:adjustRightInd w:val="0"/>
              <w:jc w:val="right"/>
              <w:rPr>
                <w:rFonts w:ascii="宋体" w:hAnsi="宋体"/>
              </w:rPr>
            </w:pPr>
          </w:p>
        </w:tc>
        <w:tc>
          <w:tcPr>
            <w:tcW w:w="378" w:type="pct"/>
            <w:shd w:val="clear" w:color="auto" w:fill="auto"/>
            <w:vAlign w:val="center"/>
          </w:tcPr>
          <w:p w14:paraId="08BEA769" w14:textId="77777777" w:rsidR="000B136E" w:rsidRPr="001A7E18" w:rsidRDefault="000B136E" w:rsidP="00176B00">
            <w:pPr>
              <w:adjustRightInd w:val="0"/>
              <w:jc w:val="right"/>
              <w:rPr>
                <w:rFonts w:ascii="宋体" w:hAnsi="宋体"/>
              </w:rPr>
            </w:pPr>
          </w:p>
        </w:tc>
        <w:tc>
          <w:tcPr>
            <w:tcW w:w="646" w:type="pct"/>
            <w:shd w:val="clear" w:color="auto" w:fill="auto"/>
            <w:vAlign w:val="center"/>
          </w:tcPr>
          <w:p w14:paraId="15290B43" w14:textId="77777777" w:rsidR="000B136E" w:rsidRPr="001A7E18" w:rsidRDefault="000B136E" w:rsidP="00176B00">
            <w:pPr>
              <w:adjustRightInd w:val="0"/>
              <w:jc w:val="right"/>
              <w:rPr>
                <w:rFonts w:ascii="宋体" w:hAnsi="宋体"/>
              </w:rPr>
            </w:pPr>
          </w:p>
        </w:tc>
      </w:tr>
      <w:tr w:rsidR="001A7E18" w:rsidRPr="001A7E18" w14:paraId="4235220D" w14:textId="77777777" w:rsidTr="00176B00">
        <w:trPr>
          <w:trHeight w:val="454"/>
        </w:trPr>
        <w:tc>
          <w:tcPr>
            <w:tcW w:w="645" w:type="pct"/>
            <w:shd w:val="clear" w:color="auto" w:fill="auto"/>
            <w:vAlign w:val="center"/>
          </w:tcPr>
          <w:p w14:paraId="75000B20" w14:textId="6308782C" w:rsidR="000B136E" w:rsidRPr="001A7E18" w:rsidRDefault="001A7E18" w:rsidP="00176B00">
            <w:pPr>
              <w:adjustRightInd w:val="0"/>
              <w:ind w:firstLineChars="100" w:firstLine="210"/>
              <w:jc w:val="left"/>
              <w:rPr>
                <w:rFonts w:ascii="宋体" w:hAnsi="宋体"/>
              </w:rPr>
            </w:pPr>
            <w:bookmarkStart w:id="4275" w:name="PO_其他权益工具_变动_19" w:colFirst="0" w:colLast="0"/>
            <w:bookmarkStart w:id="4276" w:name="PO_其他权益工具_变动_20" w:colFirst="1" w:colLast="1"/>
            <w:bookmarkStart w:id="4277" w:name="PO_其他权益工具_变动_21" w:colFirst="2" w:colLast="2"/>
            <w:bookmarkStart w:id="4278" w:name="PO_其他权益工具_变动_22" w:colFirst="3" w:colLast="3"/>
            <w:bookmarkStart w:id="4279" w:name="PO_其他权益工具_变动_23" w:colFirst="4" w:colLast="4"/>
            <w:bookmarkStart w:id="4280" w:name="PO_其他权益工具_变动_24" w:colFirst="5" w:colLast="5"/>
            <w:bookmarkStart w:id="4281" w:name="PO_其他权益工具_变动_25" w:colFirst="6" w:colLast="6"/>
            <w:bookmarkStart w:id="4282" w:name="PO_其他权益工具_变动_26" w:colFirst="7" w:colLast="7"/>
            <w:bookmarkStart w:id="4283" w:name="PO_其他权益工具_变动_27" w:colFirst="8" w:colLast="8"/>
            <w:bookmarkEnd w:id="4266"/>
            <w:bookmarkEnd w:id="4267"/>
            <w:bookmarkEnd w:id="4268"/>
            <w:bookmarkEnd w:id="4269"/>
            <w:bookmarkEnd w:id="4270"/>
            <w:bookmarkEnd w:id="4271"/>
            <w:bookmarkEnd w:id="4272"/>
            <w:bookmarkEnd w:id="4273"/>
            <w:bookmarkEnd w:id="4274"/>
            <w:r>
              <w:rPr>
                <w:rFonts w:ascii="宋体" w:hAnsi="宋体" w:hint="eastAsia"/>
              </w:rPr>
              <w:t>小</w:t>
            </w:r>
            <w:r>
              <w:rPr>
                <w:rFonts w:ascii="宋体" w:hAnsi="宋体"/>
              </w:rPr>
              <w:t xml:space="preserve">  计</w:t>
            </w:r>
          </w:p>
        </w:tc>
        <w:tc>
          <w:tcPr>
            <w:tcW w:w="463" w:type="pct"/>
            <w:shd w:val="clear" w:color="auto" w:fill="auto"/>
            <w:vAlign w:val="center"/>
          </w:tcPr>
          <w:p w14:paraId="1DB7BF24" w14:textId="77777777" w:rsidR="000B136E" w:rsidRPr="001A7E18" w:rsidRDefault="000B136E" w:rsidP="00176B00">
            <w:pPr>
              <w:adjustRightInd w:val="0"/>
              <w:jc w:val="right"/>
              <w:rPr>
                <w:rFonts w:ascii="宋体" w:hAnsi="宋体"/>
              </w:rPr>
            </w:pPr>
          </w:p>
        </w:tc>
        <w:tc>
          <w:tcPr>
            <w:tcW w:w="665" w:type="pct"/>
            <w:shd w:val="clear" w:color="auto" w:fill="auto"/>
            <w:vAlign w:val="center"/>
          </w:tcPr>
          <w:p w14:paraId="2D2C8CF0" w14:textId="77777777" w:rsidR="000B136E" w:rsidRPr="001A7E18" w:rsidRDefault="000B136E" w:rsidP="00176B00">
            <w:pPr>
              <w:adjustRightInd w:val="0"/>
              <w:jc w:val="right"/>
              <w:rPr>
                <w:rFonts w:ascii="宋体" w:hAnsi="宋体"/>
              </w:rPr>
            </w:pPr>
          </w:p>
        </w:tc>
        <w:tc>
          <w:tcPr>
            <w:tcW w:w="501" w:type="pct"/>
            <w:shd w:val="clear" w:color="auto" w:fill="auto"/>
            <w:vAlign w:val="center"/>
          </w:tcPr>
          <w:p w14:paraId="2127AA42" w14:textId="77777777" w:rsidR="000B136E" w:rsidRPr="001A7E18" w:rsidRDefault="000B136E" w:rsidP="00176B00">
            <w:pPr>
              <w:adjustRightInd w:val="0"/>
              <w:jc w:val="right"/>
              <w:rPr>
                <w:rFonts w:ascii="宋体" w:hAnsi="宋体"/>
              </w:rPr>
            </w:pPr>
          </w:p>
        </w:tc>
        <w:tc>
          <w:tcPr>
            <w:tcW w:w="633" w:type="pct"/>
            <w:shd w:val="clear" w:color="auto" w:fill="auto"/>
            <w:vAlign w:val="center"/>
          </w:tcPr>
          <w:p w14:paraId="09BB5C01" w14:textId="77777777" w:rsidR="000B136E" w:rsidRPr="001A7E18" w:rsidRDefault="000B136E" w:rsidP="00176B00">
            <w:pPr>
              <w:adjustRightInd w:val="0"/>
              <w:jc w:val="right"/>
              <w:rPr>
                <w:rFonts w:ascii="宋体" w:hAnsi="宋体"/>
              </w:rPr>
            </w:pPr>
          </w:p>
        </w:tc>
        <w:tc>
          <w:tcPr>
            <w:tcW w:w="436" w:type="pct"/>
            <w:shd w:val="clear" w:color="auto" w:fill="auto"/>
            <w:vAlign w:val="center"/>
          </w:tcPr>
          <w:p w14:paraId="73C5446A" w14:textId="77777777" w:rsidR="000B136E" w:rsidRPr="001A7E18" w:rsidRDefault="000B136E" w:rsidP="00176B00">
            <w:pPr>
              <w:adjustRightInd w:val="0"/>
              <w:jc w:val="right"/>
              <w:rPr>
                <w:rFonts w:ascii="宋体" w:hAnsi="宋体"/>
              </w:rPr>
            </w:pPr>
          </w:p>
        </w:tc>
        <w:tc>
          <w:tcPr>
            <w:tcW w:w="633" w:type="pct"/>
            <w:shd w:val="clear" w:color="auto" w:fill="auto"/>
            <w:vAlign w:val="center"/>
          </w:tcPr>
          <w:p w14:paraId="71DE7D3B" w14:textId="77777777" w:rsidR="000B136E" w:rsidRPr="001A7E18" w:rsidRDefault="000B136E" w:rsidP="00176B00">
            <w:pPr>
              <w:adjustRightInd w:val="0"/>
              <w:jc w:val="right"/>
              <w:rPr>
                <w:rFonts w:ascii="宋体" w:hAnsi="宋体"/>
              </w:rPr>
            </w:pPr>
          </w:p>
        </w:tc>
        <w:tc>
          <w:tcPr>
            <w:tcW w:w="378" w:type="pct"/>
            <w:shd w:val="clear" w:color="auto" w:fill="auto"/>
            <w:vAlign w:val="center"/>
          </w:tcPr>
          <w:p w14:paraId="7F7741D5" w14:textId="77777777" w:rsidR="000B136E" w:rsidRPr="001A7E18" w:rsidRDefault="000B136E" w:rsidP="00176B00">
            <w:pPr>
              <w:adjustRightInd w:val="0"/>
              <w:jc w:val="right"/>
              <w:rPr>
                <w:rFonts w:ascii="宋体" w:hAnsi="宋体"/>
              </w:rPr>
            </w:pPr>
          </w:p>
        </w:tc>
        <w:tc>
          <w:tcPr>
            <w:tcW w:w="646" w:type="pct"/>
            <w:shd w:val="clear" w:color="auto" w:fill="auto"/>
            <w:vAlign w:val="center"/>
          </w:tcPr>
          <w:p w14:paraId="1D257CE5" w14:textId="77777777" w:rsidR="000B136E" w:rsidRPr="001A7E18" w:rsidRDefault="000B136E" w:rsidP="00176B00">
            <w:pPr>
              <w:adjustRightInd w:val="0"/>
              <w:jc w:val="right"/>
              <w:rPr>
                <w:rFonts w:ascii="宋体" w:hAnsi="宋体"/>
              </w:rPr>
            </w:pPr>
          </w:p>
        </w:tc>
      </w:tr>
      <w:bookmarkEnd w:id="4256"/>
      <w:bookmarkEnd w:id="4275"/>
      <w:bookmarkEnd w:id="4276"/>
      <w:bookmarkEnd w:id="4277"/>
      <w:bookmarkEnd w:id="4278"/>
      <w:bookmarkEnd w:id="4279"/>
      <w:bookmarkEnd w:id="4280"/>
      <w:bookmarkEnd w:id="4281"/>
      <w:bookmarkEnd w:id="4282"/>
      <w:bookmarkEnd w:id="4283"/>
    </w:tbl>
    <w:p w14:paraId="0B6823CB" w14:textId="77777777" w:rsidR="00FA6C45" w:rsidRPr="00B86E59" w:rsidRDefault="00FA6C45" w:rsidP="004873B1">
      <w:pPr>
        <w:spacing w:line="360" w:lineRule="auto"/>
        <w:ind w:firstLineChars="200" w:firstLine="420"/>
        <w:rPr>
          <w:rFonts w:ascii="宋体" w:hAnsi="宋体"/>
          <w:kern w:val="0"/>
          <w:szCs w:val="21"/>
        </w:rPr>
      </w:pPr>
    </w:p>
    <w:p w14:paraId="3531D8C5" w14:textId="255722BB" w:rsidR="00FA6C45" w:rsidRPr="003A10D7" w:rsidRDefault="003A10D7" w:rsidP="003A10D7">
      <w:pPr>
        <w:pStyle w:val="3"/>
        <w:ind w:firstLineChars="200"/>
      </w:pPr>
      <w:bookmarkStart w:id="4284" w:name="PO_资本公积"/>
      <w:r>
        <w:t xml:space="preserve"> </w:t>
      </w:r>
      <w:r w:rsidR="00FA6C45" w:rsidRPr="003A10D7">
        <w:rPr>
          <w:rFonts w:hint="eastAsia"/>
        </w:rPr>
        <w:t>资本公积</w:t>
      </w:r>
    </w:p>
    <w:p w14:paraId="5455D5FB" w14:textId="44C86BC9" w:rsidR="007A32A8" w:rsidRPr="003A10D7" w:rsidRDefault="003A10D7" w:rsidP="003A10D7">
      <w:pPr>
        <w:pStyle w:val="4"/>
        <w:ind w:firstLineChars="200"/>
      </w:pPr>
      <w:r>
        <w:t xml:space="preserve"> </w:t>
      </w:r>
      <w:r w:rsidR="007A32A8" w:rsidRPr="003A10D7">
        <w:rPr>
          <w:rFonts w:hint="eastAsia"/>
        </w:rPr>
        <w:t>明细情况</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113"/>
        <w:gridCol w:w="1602"/>
        <w:gridCol w:w="1601"/>
        <w:gridCol w:w="1601"/>
        <w:gridCol w:w="1599"/>
      </w:tblGrid>
      <w:tr w:rsidR="001A7E18" w:rsidRPr="001A7E18" w14:paraId="429658C3" w14:textId="77777777" w:rsidTr="00176B00">
        <w:trPr>
          <w:trHeight w:val="454"/>
          <w:tblHeader/>
          <w:jc w:val="center"/>
        </w:trPr>
        <w:tc>
          <w:tcPr>
            <w:tcW w:w="1240" w:type="pct"/>
            <w:shd w:val="clear" w:color="auto" w:fill="auto"/>
            <w:vAlign w:val="center"/>
          </w:tcPr>
          <w:p w14:paraId="7BFEE4E8" w14:textId="167DE32F" w:rsidR="00FA6C45" w:rsidRPr="001A7E18" w:rsidRDefault="001A7E18"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940" w:type="pct"/>
            <w:shd w:val="clear" w:color="auto" w:fill="auto"/>
            <w:vAlign w:val="center"/>
          </w:tcPr>
          <w:p w14:paraId="7CA0999B" w14:textId="77777777" w:rsidR="00FA6C45" w:rsidRPr="001A7E18" w:rsidRDefault="007F39CC" w:rsidP="00176B00">
            <w:pPr>
              <w:adjustRightInd w:val="0"/>
              <w:jc w:val="center"/>
              <w:rPr>
                <w:rFonts w:ascii="宋体" w:hAnsi="宋体"/>
                <w:szCs w:val="21"/>
              </w:rPr>
            </w:pPr>
            <w:r w:rsidRPr="001A7E18">
              <w:rPr>
                <w:rFonts w:ascii="宋体" w:hAnsi="宋体" w:hint="eastAsia"/>
                <w:szCs w:val="21"/>
              </w:rPr>
              <w:t>期初数</w:t>
            </w:r>
          </w:p>
        </w:tc>
        <w:tc>
          <w:tcPr>
            <w:tcW w:w="940" w:type="pct"/>
            <w:shd w:val="clear" w:color="auto" w:fill="auto"/>
            <w:vAlign w:val="center"/>
          </w:tcPr>
          <w:p w14:paraId="3831BCEE" w14:textId="77777777" w:rsidR="00FA6C45" w:rsidRPr="001A7E18" w:rsidRDefault="00783877" w:rsidP="00176B00">
            <w:pPr>
              <w:adjustRightInd w:val="0"/>
              <w:jc w:val="center"/>
              <w:rPr>
                <w:rFonts w:ascii="宋体" w:hAnsi="宋体"/>
                <w:szCs w:val="21"/>
              </w:rPr>
            </w:pPr>
            <w:r w:rsidRPr="001A7E18">
              <w:rPr>
                <w:rFonts w:ascii="宋体" w:hAnsi="宋体" w:hint="eastAsia"/>
                <w:szCs w:val="21"/>
              </w:rPr>
              <w:t>本期</w:t>
            </w:r>
            <w:r w:rsidR="00FA6C45" w:rsidRPr="001A7E18">
              <w:rPr>
                <w:rFonts w:ascii="宋体" w:hAnsi="宋体" w:hint="eastAsia"/>
                <w:szCs w:val="21"/>
              </w:rPr>
              <w:t>增加</w:t>
            </w:r>
          </w:p>
        </w:tc>
        <w:tc>
          <w:tcPr>
            <w:tcW w:w="940" w:type="pct"/>
            <w:shd w:val="clear" w:color="auto" w:fill="auto"/>
            <w:vAlign w:val="center"/>
          </w:tcPr>
          <w:p w14:paraId="6729C668" w14:textId="77777777" w:rsidR="00FA6C45" w:rsidRPr="001A7E18" w:rsidRDefault="00783877" w:rsidP="00176B00">
            <w:pPr>
              <w:adjustRightInd w:val="0"/>
              <w:jc w:val="center"/>
              <w:rPr>
                <w:rFonts w:ascii="宋体" w:hAnsi="宋体"/>
                <w:szCs w:val="21"/>
              </w:rPr>
            </w:pPr>
            <w:r w:rsidRPr="001A7E18">
              <w:rPr>
                <w:rFonts w:ascii="宋体" w:hAnsi="宋体" w:hint="eastAsia"/>
                <w:szCs w:val="21"/>
              </w:rPr>
              <w:t>本期</w:t>
            </w:r>
            <w:r w:rsidR="00FA6C45" w:rsidRPr="001A7E18">
              <w:rPr>
                <w:rFonts w:ascii="宋体" w:hAnsi="宋体" w:hint="eastAsia"/>
                <w:szCs w:val="21"/>
              </w:rPr>
              <w:t>减少</w:t>
            </w:r>
          </w:p>
        </w:tc>
        <w:tc>
          <w:tcPr>
            <w:tcW w:w="939" w:type="pct"/>
            <w:shd w:val="clear" w:color="auto" w:fill="auto"/>
            <w:vAlign w:val="center"/>
          </w:tcPr>
          <w:p w14:paraId="48AD7CB7" w14:textId="77777777" w:rsidR="00FA6C45" w:rsidRPr="001A7E18" w:rsidRDefault="007F39CC" w:rsidP="00176B00">
            <w:pPr>
              <w:adjustRightInd w:val="0"/>
              <w:jc w:val="center"/>
              <w:rPr>
                <w:rFonts w:ascii="宋体" w:hAnsi="宋体"/>
                <w:szCs w:val="21"/>
              </w:rPr>
            </w:pPr>
            <w:r w:rsidRPr="001A7E18">
              <w:rPr>
                <w:rFonts w:ascii="宋体" w:hAnsi="宋体" w:hint="eastAsia"/>
                <w:szCs w:val="21"/>
              </w:rPr>
              <w:t>期末数</w:t>
            </w:r>
          </w:p>
        </w:tc>
      </w:tr>
      <w:tr w:rsidR="001A7E18" w:rsidRPr="001A7E18" w14:paraId="44F63F89" w14:textId="77777777" w:rsidTr="00176B00">
        <w:trPr>
          <w:trHeight w:val="454"/>
          <w:jc w:val="center"/>
        </w:trPr>
        <w:tc>
          <w:tcPr>
            <w:tcW w:w="1240" w:type="pct"/>
            <w:shd w:val="clear" w:color="auto" w:fill="auto"/>
            <w:vAlign w:val="center"/>
          </w:tcPr>
          <w:p w14:paraId="1CD81A57" w14:textId="77777777" w:rsidR="00FA6C45" w:rsidRPr="001A7E18" w:rsidRDefault="00FA6C45" w:rsidP="00176B00">
            <w:pPr>
              <w:adjustRightInd w:val="0"/>
              <w:jc w:val="left"/>
              <w:rPr>
                <w:rFonts w:ascii="宋体" w:hAnsi="宋体"/>
                <w:kern w:val="0"/>
                <w:szCs w:val="21"/>
              </w:rPr>
            </w:pPr>
            <w:bookmarkStart w:id="4285" w:name="PO_资本公积_明细_1" w:colFirst="1" w:colLast="1"/>
            <w:bookmarkStart w:id="4286" w:name="PO_资本公积_明细_2" w:colFirst="2" w:colLast="2"/>
            <w:bookmarkStart w:id="4287" w:name="PO_资本公积_明细_3" w:colFirst="3" w:colLast="3"/>
            <w:bookmarkStart w:id="4288" w:name="PO_资本公积_明细_4" w:colFirst="4" w:colLast="4"/>
            <w:r w:rsidRPr="001A7E18">
              <w:rPr>
                <w:rFonts w:ascii="宋体" w:hAnsi="宋体" w:hint="eastAsia"/>
                <w:kern w:val="0"/>
                <w:szCs w:val="21"/>
              </w:rPr>
              <w:t>资本（股本）溢价</w:t>
            </w:r>
          </w:p>
        </w:tc>
        <w:tc>
          <w:tcPr>
            <w:tcW w:w="940" w:type="pct"/>
            <w:shd w:val="clear" w:color="auto" w:fill="auto"/>
            <w:vAlign w:val="center"/>
          </w:tcPr>
          <w:p w14:paraId="29774BDB" w14:textId="77777777" w:rsidR="00FA6C45" w:rsidRPr="001A7E18" w:rsidRDefault="00FA6C45" w:rsidP="00176B00">
            <w:pPr>
              <w:adjustRightInd w:val="0"/>
              <w:jc w:val="right"/>
              <w:rPr>
                <w:rFonts w:ascii="宋体" w:hAnsi="宋体"/>
                <w:szCs w:val="21"/>
              </w:rPr>
            </w:pPr>
          </w:p>
        </w:tc>
        <w:tc>
          <w:tcPr>
            <w:tcW w:w="940" w:type="pct"/>
            <w:shd w:val="clear" w:color="auto" w:fill="auto"/>
            <w:vAlign w:val="center"/>
          </w:tcPr>
          <w:p w14:paraId="60A5D8A3" w14:textId="77777777" w:rsidR="00FA6C45" w:rsidRPr="001A7E18" w:rsidRDefault="00FA6C45" w:rsidP="00176B00">
            <w:pPr>
              <w:adjustRightInd w:val="0"/>
              <w:jc w:val="right"/>
              <w:rPr>
                <w:rFonts w:ascii="宋体" w:hAnsi="宋体"/>
                <w:szCs w:val="21"/>
              </w:rPr>
            </w:pPr>
          </w:p>
        </w:tc>
        <w:tc>
          <w:tcPr>
            <w:tcW w:w="940" w:type="pct"/>
            <w:shd w:val="clear" w:color="auto" w:fill="auto"/>
            <w:vAlign w:val="center"/>
          </w:tcPr>
          <w:p w14:paraId="5574DB60" w14:textId="77777777" w:rsidR="00FA6C45" w:rsidRPr="001A7E18" w:rsidRDefault="00FA6C45" w:rsidP="00176B00">
            <w:pPr>
              <w:adjustRightInd w:val="0"/>
              <w:jc w:val="right"/>
              <w:rPr>
                <w:rFonts w:ascii="宋体" w:hAnsi="宋体"/>
                <w:szCs w:val="21"/>
              </w:rPr>
            </w:pPr>
          </w:p>
        </w:tc>
        <w:tc>
          <w:tcPr>
            <w:tcW w:w="939" w:type="pct"/>
            <w:shd w:val="clear" w:color="auto" w:fill="auto"/>
            <w:vAlign w:val="center"/>
          </w:tcPr>
          <w:p w14:paraId="7F10DCDE" w14:textId="77777777" w:rsidR="00FA6C45" w:rsidRPr="001A7E18" w:rsidRDefault="00FA6C45" w:rsidP="00176B00">
            <w:pPr>
              <w:adjustRightInd w:val="0"/>
              <w:jc w:val="right"/>
              <w:rPr>
                <w:rFonts w:ascii="宋体" w:hAnsi="宋体"/>
                <w:szCs w:val="21"/>
              </w:rPr>
            </w:pPr>
          </w:p>
        </w:tc>
      </w:tr>
      <w:tr w:rsidR="001A7E18" w:rsidRPr="001A7E18" w14:paraId="0D1A4EB8" w14:textId="77777777" w:rsidTr="00176B00">
        <w:trPr>
          <w:trHeight w:val="454"/>
          <w:jc w:val="center"/>
        </w:trPr>
        <w:tc>
          <w:tcPr>
            <w:tcW w:w="1240" w:type="pct"/>
            <w:shd w:val="clear" w:color="auto" w:fill="auto"/>
            <w:vAlign w:val="center"/>
          </w:tcPr>
          <w:p w14:paraId="35F05398" w14:textId="77777777" w:rsidR="00FA6C45" w:rsidRPr="001A7E18" w:rsidRDefault="00FA6C45" w:rsidP="00176B00">
            <w:pPr>
              <w:adjustRightInd w:val="0"/>
              <w:jc w:val="left"/>
              <w:rPr>
                <w:rFonts w:ascii="宋体" w:hAnsi="宋体"/>
                <w:kern w:val="0"/>
                <w:szCs w:val="21"/>
              </w:rPr>
            </w:pPr>
            <w:bookmarkStart w:id="4289" w:name="PO_资本公积_明细_5" w:colFirst="1" w:colLast="1"/>
            <w:bookmarkStart w:id="4290" w:name="PO_资本公积_明细_6" w:colFirst="2" w:colLast="2"/>
            <w:bookmarkStart w:id="4291" w:name="PO_资本公积_明细_7" w:colFirst="3" w:colLast="3"/>
            <w:bookmarkStart w:id="4292" w:name="PO_资本公积_明细_8" w:colFirst="4" w:colLast="4"/>
            <w:bookmarkEnd w:id="4285"/>
            <w:bookmarkEnd w:id="4286"/>
            <w:bookmarkEnd w:id="4287"/>
            <w:bookmarkEnd w:id="4288"/>
            <w:r w:rsidRPr="001A7E18">
              <w:rPr>
                <w:rFonts w:ascii="宋体" w:hAnsi="宋体" w:hint="eastAsia"/>
                <w:kern w:val="0"/>
                <w:szCs w:val="21"/>
              </w:rPr>
              <w:t>其他资本公积</w:t>
            </w:r>
          </w:p>
        </w:tc>
        <w:tc>
          <w:tcPr>
            <w:tcW w:w="940" w:type="pct"/>
            <w:shd w:val="clear" w:color="auto" w:fill="auto"/>
            <w:vAlign w:val="center"/>
          </w:tcPr>
          <w:p w14:paraId="5FC3CC7A" w14:textId="77777777" w:rsidR="00FA6C45" w:rsidRPr="001A7E18" w:rsidRDefault="00FA6C45" w:rsidP="00176B00">
            <w:pPr>
              <w:adjustRightInd w:val="0"/>
              <w:jc w:val="right"/>
              <w:rPr>
                <w:rFonts w:ascii="宋体" w:hAnsi="宋体"/>
                <w:szCs w:val="21"/>
              </w:rPr>
            </w:pPr>
          </w:p>
        </w:tc>
        <w:tc>
          <w:tcPr>
            <w:tcW w:w="940" w:type="pct"/>
            <w:shd w:val="clear" w:color="auto" w:fill="auto"/>
            <w:vAlign w:val="center"/>
          </w:tcPr>
          <w:p w14:paraId="7588517D" w14:textId="77777777" w:rsidR="00FA6C45" w:rsidRPr="001A7E18" w:rsidRDefault="00FA6C45" w:rsidP="00176B00">
            <w:pPr>
              <w:adjustRightInd w:val="0"/>
              <w:jc w:val="right"/>
              <w:rPr>
                <w:rFonts w:ascii="宋体" w:hAnsi="宋体"/>
                <w:szCs w:val="21"/>
              </w:rPr>
            </w:pPr>
          </w:p>
        </w:tc>
        <w:tc>
          <w:tcPr>
            <w:tcW w:w="940" w:type="pct"/>
            <w:shd w:val="clear" w:color="auto" w:fill="auto"/>
            <w:vAlign w:val="center"/>
          </w:tcPr>
          <w:p w14:paraId="09AB1B34" w14:textId="77777777" w:rsidR="00FA6C45" w:rsidRPr="001A7E18" w:rsidRDefault="00FA6C45" w:rsidP="00176B00">
            <w:pPr>
              <w:adjustRightInd w:val="0"/>
              <w:jc w:val="right"/>
              <w:rPr>
                <w:rFonts w:ascii="宋体" w:hAnsi="宋体"/>
                <w:szCs w:val="21"/>
              </w:rPr>
            </w:pPr>
          </w:p>
        </w:tc>
        <w:tc>
          <w:tcPr>
            <w:tcW w:w="939" w:type="pct"/>
            <w:shd w:val="clear" w:color="auto" w:fill="auto"/>
            <w:vAlign w:val="center"/>
          </w:tcPr>
          <w:p w14:paraId="043F57DC" w14:textId="77777777" w:rsidR="00FA6C45" w:rsidRPr="001A7E18" w:rsidRDefault="00FA6C45" w:rsidP="00176B00">
            <w:pPr>
              <w:adjustRightInd w:val="0"/>
              <w:jc w:val="right"/>
              <w:rPr>
                <w:rFonts w:ascii="宋体" w:hAnsi="宋体"/>
                <w:szCs w:val="21"/>
              </w:rPr>
            </w:pPr>
          </w:p>
        </w:tc>
      </w:tr>
      <w:tr w:rsidR="001A7E18" w:rsidRPr="001A7E18" w14:paraId="0594195B" w14:textId="77777777" w:rsidTr="00176B00">
        <w:trPr>
          <w:trHeight w:val="454"/>
          <w:jc w:val="center"/>
        </w:trPr>
        <w:tc>
          <w:tcPr>
            <w:tcW w:w="1240" w:type="pct"/>
            <w:shd w:val="clear" w:color="auto" w:fill="auto"/>
            <w:vAlign w:val="center"/>
          </w:tcPr>
          <w:p w14:paraId="454A9A5F" w14:textId="062ECFC1" w:rsidR="00FA6C45" w:rsidRPr="001A7E18" w:rsidRDefault="001A7E18" w:rsidP="00176B00">
            <w:pPr>
              <w:adjustRightInd w:val="0"/>
              <w:ind w:firstLineChars="100" w:firstLine="210"/>
              <w:jc w:val="left"/>
              <w:rPr>
                <w:rFonts w:ascii="宋体" w:hAnsi="宋体"/>
                <w:kern w:val="0"/>
                <w:szCs w:val="21"/>
              </w:rPr>
            </w:pPr>
            <w:bookmarkStart w:id="4293" w:name="PO_资本公积_明细_9" w:colFirst="1" w:colLast="1"/>
            <w:bookmarkStart w:id="4294" w:name="PO_资本公积_明细_10" w:colFirst="2" w:colLast="2"/>
            <w:bookmarkStart w:id="4295" w:name="PO_资本公积_明细_11" w:colFirst="3" w:colLast="3"/>
            <w:bookmarkStart w:id="4296" w:name="PO_资本公积_明细_12" w:colFirst="4" w:colLast="4"/>
            <w:bookmarkEnd w:id="4289"/>
            <w:bookmarkEnd w:id="4290"/>
            <w:bookmarkEnd w:id="4291"/>
            <w:bookmarkEnd w:id="4292"/>
            <w:r>
              <w:rPr>
                <w:rFonts w:ascii="宋体" w:hAnsi="宋体" w:hint="eastAsia"/>
                <w:szCs w:val="21"/>
              </w:rPr>
              <w:t>合</w:t>
            </w:r>
            <w:r>
              <w:rPr>
                <w:rFonts w:ascii="宋体" w:hAnsi="宋体"/>
                <w:szCs w:val="21"/>
              </w:rPr>
              <w:t xml:space="preserve">  计</w:t>
            </w:r>
          </w:p>
        </w:tc>
        <w:tc>
          <w:tcPr>
            <w:tcW w:w="940" w:type="pct"/>
            <w:shd w:val="clear" w:color="auto" w:fill="auto"/>
            <w:vAlign w:val="center"/>
          </w:tcPr>
          <w:p w14:paraId="5A110AD2" w14:textId="77777777" w:rsidR="00FA6C45" w:rsidRPr="001A7E18" w:rsidRDefault="00FA6C45" w:rsidP="00176B00">
            <w:pPr>
              <w:adjustRightInd w:val="0"/>
              <w:jc w:val="right"/>
              <w:rPr>
                <w:rFonts w:ascii="宋体" w:hAnsi="宋体"/>
                <w:szCs w:val="21"/>
              </w:rPr>
            </w:pPr>
          </w:p>
        </w:tc>
        <w:tc>
          <w:tcPr>
            <w:tcW w:w="940" w:type="pct"/>
            <w:shd w:val="clear" w:color="auto" w:fill="auto"/>
            <w:vAlign w:val="center"/>
          </w:tcPr>
          <w:p w14:paraId="5AD91219" w14:textId="77777777" w:rsidR="00FA6C45" w:rsidRPr="001A7E18" w:rsidRDefault="00FA6C45" w:rsidP="00176B00">
            <w:pPr>
              <w:adjustRightInd w:val="0"/>
              <w:jc w:val="right"/>
              <w:rPr>
                <w:rFonts w:ascii="宋体" w:hAnsi="宋体"/>
                <w:szCs w:val="21"/>
              </w:rPr>
            </w:pPr>
          </w:p>
        </w:tc>
        <w:tc>
          <w:tcPr>
            <w:tcW w:w="940" w:type="pct"/>
            <w:shd w:val="clear" w:color="auto" w:fill="auto"/>
            <w:vAlign w:val="center"/>
          </w:tcPr>
          <w:p w14:paraId="549833EE" w14:textId="77777777" w:rsidR="00FA6C45" w:rsidRPr="001A7E18" w:rsidRDefault="00FA6C45" w:rsidP="00176B00">
            <w:pPr>
              <w:adjustRightInd w:val="0"/>
              <w:jc w:val="right"/>
              <w:rPr>
                <w:rFonts w:ascii="宋体" w:hAnsi="宋体"/>
                <w:szCs w:val="21"/>
              </w:rPr>
            </w:pPr>
          </w:p>
        </w:tc>
        <w:tc>
          <w:tcPr>
            <w:tcW w:w="939" w:type="pct"/>
            <w:shd w:val="clear" w:color="auto" w:fill="auto"/>
            <w:vAlign w:val="center"/>
          </w:tcPr>
          <w:p w14:paraId="6E0D0C0C" w14:textId="77777777" w:rsidR="00FA6C45" w:rsidRPr="001A7E18" w:rsidRDefault="00FA6C45" w:rsidP="00176B00">
            <w:pPr>
              <w:adjustRightInd w:val="0"/>
              <w:jc w:val="right"/>
              <w:rPr>
                <w:rFonts w:ascii="宋体" w:hAnsi="宋体"/>
                <w:szCs w:val="21"/>
              </w:rPr>
            </w:pPr>
          </w:p>
        </w:tc>
      </w:tr>
      <w:tr w:rsidR="001A7E18" w:rsidRPr="001A7E18" w14:paraId="519B9EF4" w14:textId="77777777" w:rsidTr="00176B00">
        <w:trPr>
          <w:trHeight w:val="454"/>
          <w:jc w:val="center"/>
        </w:trPr>
        <w:tc>
          <w:tcPr>
            <w:tcW w:w="1240" w:type="pct"/>
            <w:shd w:val="clear" w:color="auto" w:fill="auto"/>
            <w:vAlign w:val="center"/>
          </w:tcPr>
          <w:p w14:paraId="1D9D683D" w14:textId="77777777" w:rsidR="00FA6C45" w:rsidRPr="001A7E18" w:rsidRDefault="000B136E" w:rsidP="00176B00">
            <w:pPr>
              <w:adjustRightInd w:val="0"/>
              <w:jc w:val="left"/>
              <w:rPr>
                <w:rFonts w:ascii="宋体" w:hAnsi="宋体"/>
                <w:kern w:val="0"/>
                <w:szCs w:val="21"/>
              </w:rPr>
            </w:pPr>
            <w:bookmarkStart w:id="4297" w:name="PO_资本公积_明细_13" w:colFirst="1" w:colLast="1"/>
            <w:bookmarkStart w:id="4298" w:name="PO_资本公积_明细_14" w:colFirst="2" w:colLast="2"/>
            <w:bookmarkStart w:id="4299" w:name="PO_资本公积_明细_15" w:colFirst="3" w:colLast="3"/>
            <w:bookmarkStart w:id="4300" w:name="PO_资本公积_明细_16" w:colFirst="4" w:colLast="4"/>
            <w:bookmarkEnd w:id="4293"/>
            <w:bookmarkEnd w:id="4294"/>
            <w:bookmarkEnd w:id="4295"/>
            <w:bookmarkEnd w:id="4296"/>
            <w:r w:rsidRPr="001A7E18">
              <w:rPr>
                <w:rFonts w:ascii="宋体" w:hAnsi="宋体" w:hint="eastAsia"/>
                <w:kern w:val="0"/>
                <w:szCs w:val="21"/>
              </w:rPr>
              <w:t>其中：国有独享资本公积</w:t>
            </w:r>
          </w:p>
        </w:tc>
        <w:tc>
          <w:tcPr>
            <w:tcW w:w="940" w:type="pct"/>
            <w:shd w:val="clear" w:color="auto" w:fill="auto"/>
            <w:vAlign w:val="center"/>
          </w:tcPr>
          <w:p w14:paraId="3AB4BE22" w14:textId="77777777" w:rsidR="00FA6C45" w:rsidRPr="001A7E18" w:rsidRDefault="00FA6C45" w:rsidP="00176B00">
            <w:pPr>
              <w:adjustRightInd w:val="0"/>
              <w:jc w:val="right"/>
              <w:rPr>
                <w:rFonts w:ascii="宋体" w:hAnsi="宋体"/>
                <w:szCs w:val="21"/>
              </w:rPr>
            </w:pPr>
          </w:p>
        </w:tc>
        <w:tc>
          <w:tcPr>
            <w:tcW w:w="940" w:type="pct"/>
            <w:shd w:val="clear" w:color="auto" w:fill="auto"/>
            <w:vAlign w:val="center"/>
          </w:tcPr>
          <w:p w14:paraId="42EEED40" w14:textId="77777777" w:rsidR="00FA6C45" w:rsidRPr="001A7E18" w:rsidRDefault="00FA6C45" w:rsidP="00176B00">
            <w:pPr>
              <w:adjustRightInd w:val="0"/>
              <w:jc w:val="right"/>
              <w:rPr>
                <w:rFonts w:ascii="宋体" w:hAnsi="宋体"/>
                <w:szCs w:val="21"/>
              </w:rPr>
            </w:pPr>
          </w:p>
        </w:tc>
        <w:tc>
          <w:tcPr>
            <w:tcW w:w="940" w:type="pct"/>
            <w:shd w:val="clear" w:color="auto" w:fill="auto"/>
            <w:vAlign w:val="center"/>
          </w:tcPr>
          <w:p w14:paraId="6310945A" w14:textId="77777777" w:rsidR="00FA6C45" w:rsidRPr="001A7E18" w:rsidRDefault="00FA6C45" w:rsidP="00176B00">
            <w:pPr>
              <w:adjustRightInd w:val="0"/>
              <w:jc w:val="right"/>
              <w:rPr>
                <w:rFonts w:ascii="宋体" w:hAnsi="宋体"/>
                <w:szCs w:val="21"/>
              </w:rPr>
            </w:pPr>
          </w:p>
        </w:tc>
        <w:tc>
          <w:tcPr>
            <w:tcW w:w="939" w:type="pct"/>
            <w:shd w:val="clear" w:color="auto" w:fill="auto"/>
            <w:vAlign w:val="center"/>
          </w:tcPr>
          <w:p w14:paraId="0E183450" w14:textId="77777777" w:rsidR="00FA6C45" w:rsidRPr="001A7E18" w:rsidRDefault="00FA6C45" w:rsidP="00176B00">
            <w:pPr>
              <w:adjustRightInd w:val="0"/>
              <w:jc w:val="right"/>
              <w:rPr>
                <w:rFonts w:ascii="宋体" w:hAnsi="宋体"/>
                <w:szCs w:val="21"/>
              </w:rPr>
            </w:pPr>
          </w:p>
        </w:tc>
      </w:tr>
    </w:tbl>
    <w:bookmarkEnd w:id="4297"/>
    <w:bookmarkEnd w:id="4298"/>
    <w:bookmarkEnd w:id="4299"/>
    <w:bookmarkEnd w:id="4300"/>
    <w:p w14:paraId="5A2DD1D4" w14:textId="73EE1D2B" w:rsidR="007A32A8" w:rsidRPr="003A10D7" w:rsidRDefault="003A10D7" w:rsidP="003A10D7">
      <w:pPr>
        <w:pStyle w:val="4"/>
        <w:ind w:firstLineChars="200"/>
      </w:pPr>
      <w:r>
        <w:t xml:space="preserve"> </w:t>
      </w:r>
      <w:r w:rsidR="007A32A8" w:rsidRPr="003A10D7">
        <w:rPr>
          <w:rFonts w:hint="eastAsia"/>
        </w:rPr>
        <w:t>变动情况</w:t>
      </w:r>
    </w:p>
    <w:bookmarkEnd w:id="4284"/>
    <w:p w14:paraId="04AAFF32" w14:textId="77777777" w:rsidR="00412DBF" w:rsidRDefault="00412DBF" w:rsidP="004873B1">
      <w:pPr>
        <w:spacing w:line="360" w:lineRule="auto"/>
        <w:ind w:firstLineChars="200" w:firstLine="420"/>
        <w:rPr>
          <w:rFonts w:ascii="宋体" w:hAnsi="宋体"/>
          <w:kern w:val="0"/>
          <w:szCs w:val="21"/>
        </w:rPr>
      </w:pPr>
    </w:p>
    <w:p w14:paraId="2F0CD70A" w14:textId="77777777" w:rsidR="005538EA" w:rsidRPr="00B86E59" w:rsidRDefault="005538EA" w:rsidP="004873B1">
      <w:pPr>
        <w:spacing w:line="360" w:lineRule="auto"/>
        <w:ind w:firstLineChars="200" w:firstLine="420"/>
        <w:rPr>
          <w:rFonts w:ascii="宋体" w:hAnsi="宋体"/>
          <w:kern w:val="0"/>
          <w:szCs w:val="21"/>
        </w:rPr>
      </w:pPr>
    </w:p>
    <w:p w14:paraId="1AA2651D" w14:textId="4EA916B7" w:rsidR="00FA6C45" w:rsidRPr="003A10D7" w:rsidRDefault="003A10D7" w:rsidP="003A10D7">
      <w:pPr>
        <w:pStyle w:val="3"/>
        <w:ind w:firstLineChars="200"/>
      </w:pPr>
      <w:bookmarkStart w:id="4301" w:name="PO_专项储备"/>
      <w:r>
        <w:t xml:space="preserve"> </w:t>
      </w:r>
      <w:r w:rsidR="00FA6C45" w:rsidRPr="003A10D7">
        <w:rPr>
          <w:rFonts w:hint="eastAsia"/>
        </w:rPr>
        <w:t>专项储备</w:t>
      </w:r>
    </w:p>
    <w:p w14:paraId="630DD224" w14:textId="576B6E40" w:rsidR="008A2097" w:rsidRPr="003A10D7" w:rsidRDefault="003A10D7" w:rsidP="003A10D7">
      <w:pPr>
        <w:pStyle w:val="4"/>
        <w:ind w:firstLineChars="200"/>
      </w:pPr>
      <w:r>
        <w:t xml:space="preserve"> </w:t>
      </w:r>
      <w:r w:rsidR="008A2097" w:rsidRPr="003A10D7">
        <w:rPr>
          <w:rFonts w:hint="eastAsia"/>
        </w:rPr>
        <w:t>明细情况</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237"/>
        <w:gridCol w:w="1310"/>
        <w:gridCol w:w="1310"/>
        <w:gridCol w:w="1310"/>
        <w:gridCol w:w="1310"/>
        <w:gridCol w:w="1039"/>
      </w:tblGrid>
      <w:tr w:rsidR="001A7E18" w:rsidRPr="001A7E18" w14:paraId="632917F7" w14:textId="77777777" w:rsidTr="00176B00">
        <w:trPr>
          <w:trHeight w:val="454"/>
          <w:tblHeader/>
          <w:jc w:val="center"/>
        </w:trPr>
        <w:tc>
          <w:tcPr>
            <w:tcW w:w="1313" w:type="pct"/>
            <w:shd w:val="clear" w:color="auto" w:fill="auto"/>
            <w:vAlign w:val="center"/>
          </w:tcPr>
          <w:p w14:paraId="2443894B" w14:textId="035A822C" w:rsidR="00FA6C45" w:rsidRPr="001A7E18" w:rsidRDefault="001A7E18" w:rsidP="00176B00">
            <w:pPr>
              <w:adjustRightInd w:val="0"/>
              <w:ind w:firstLineChars="100" w:firstLine="210"/>
              <w:jc w:val="left"/>
              <w:rPr>
                <w:rFonts w:ascii="宋体" w:hAnsi="宋体"/>
                <w:kern w:val="0"/>
                <w:szCs w:val="21"/>
              </w:rPr>
            </w:pPr>
            <w:r>
              <w:rPr>
                <w:rFonts w:ascii="宋体" w:hAnsi="宋体" w:hint="eastAsia"/>
                <w:kern w:val="0"/>
                <w:szCs w:val="21"/>
              </w:rPr>
              <w:t>项</w:t>
            </w:r>
            <w:r>
              <w:rPr>
                <w:rFonts w:ascii="宋体" w:hAnsi="宋体"/>
                <w:kern w:val="0"/>
                <w:szCs w:val="21"/>
              </w:rPr>
              <w:t xml:space="preserve">  目</w:t>
            </w:r>
          </w:p>
        </w:tc>
        <w:tc>
          <w:tcPr>
            <w:tcW w:w="769" w:type="pct"/>
            <w:shd w:val="clear" w:color="auto" w:fill="auto"/>
            <w:vAlign w:val="center"/>
          </w:tcPr>
          <w:p w14:paraId="4DF6D065" w14:textId="77777777" w:rsidR="00FA6C45" w:rsidRPr="001A7E18" w:rsidRDefault="007F39CC" w:rsidP="00176B00">
            <w:pPr>
              <w:adjustRightInd w:val="0"/>
              <w:jc w:val="center"/>
              <w:rPr>
                <w:rFonts w:ascii="宋体" w:hAnsi="宋体"/>
                <w:kern w:val="0"/>
                <w:szCs w:val="21"/>
              </w:rPr>
            </w:pPr>
            <w:r w:rsidRPr="001A7E18">
              <w:rPr>
                <w:rFonts w:ascii="宋体" w:hAnsi="宋体" w:hint="eastAsia"/>
                <w:kern w:val="0"/>
                <w:szCs w:val="21"/>
              </w:rPr>
              <w:t>期初数</w:t>
            </w:r>
          </w:p>
        </w:tc>
        <w:tc>
          <w:tcPr>
            <w:tcW w:w="769" w:type="pct"/>
            <w:shd w:val="clear" w:color="auto" w:fill="auto"/>
            <w:vAlign w:val="center"/>
          </w:tcPr>
          <w:p w14:paraId="10A59DD8" w14:textId="77777777" w:rsidR="00FA6C45" w:rsidRPr="001A7E18" w:rsidRDefault="00F623F2" w:rsidP="00176B00">
            <w:pPr>
              <w:adjustRightInd w:val="0"/>
              <w:jc w:val="center"/>
              <w:rPr>
                <w:rFonts w:ascii="宋体" w:hAnsi="宋体"/>
                <w:kern w:val="0"/>
                <w:szCs w:val="21"/>
              </w:rPr>
            </w:pPr>
            <w:r w:rsidRPr="001A7E18">
              <w:rPr>
                <w:rFonts w:ascii="宋体" w:hAnsi="宋体" w:hint="eastAsia"/>
                <w:kern w:val="0"/>
                <w:szCs w:val="21"/>
              </w:rPr>
              <w:t>本期增加</w:t>
            </w:r>
          </w:p>
        </w:tc>
        <w:tc>
          <w:tcPr>
            <w:tcW w:w="769" w:type="pct"/>
            <w:shd w:val="clear" w:color="auto" w:fill="auto"/>
            <w:vAlign w:val="center"/>
          </w:tcPr>
          <w:p w14:paraId="3CA51134" w14:textId="77777777" w:rsidR="00FA6C45" w:rsidRPr="001A7E18" w:rsidRDefault="00F623F2" w:rsidP="00176B00">
            <w:pPr>
              <w:adjustRightInd w:val="0"/>
              <w:jc w:val="center"/>
              <w:rPr>
                <w:rFonts w:ascii="宋体" w:hAnsi="宋体"/>
                <w:kern w:val="0"/>
                <w:szCs w:val="21"/>
              </w:rPr>
            </w:pPr>
            <w:r w:rsidRPr="001A7E18">
              <w:rPr>
                <w:rFonts w:ascii="宋体" w:hAnsi="宋体" w:hint="eastAsia"/>
                <w:kern w:val="0"/>
                <w:szCs w:val="21"/>
              </w:rPr>
              <w:t>本期减少</w:t>
            </w:r>
          </w:p>
        </w:tc>
        <w:tc>
          <w:tcPr>
            <w:tcW w:w="769" w:type="pct"/>
            <w:shd w:val="clear" w:color="auto" w:fill="auto"/>
            <w:vAlign w:val="center"/>
          </w:tcPr>
          <w:p w14:paraId="2391D866" w14:textId="77777777" w:rsidR="00FA6C45" w:rsidRPr="001A7E18" w:rsidRDefault="007F39CC" w:rsidP="00176B00">
            <w:pPr>
              <w:adjustRightInd w:val="0"/>
              <w:jc w:val="center"/>
              <w:rPr>
                <w:rFonts w:ascii="宋体" w:hAnsi="宋体"/>
                <w:kern w:val="0"/>
                <w:szCs w:val="21"/>
              </w:rPr>
            </w:pPr>
            <w:r w:rsidRPr="001A7E18">
              <w:rPr>
                <w:rFonts w:ascii="宋体" w:hAnsi="宋体" w:hint="eastAsia"/>
                <w:kern w:val="0"/>
                <w:szCs w:val="21"/>
              </w:rPr>
              <w:t>期末数</w:t>
            </w:r>
          </w:p>
        </w:tc>
        <w:tc>
          <w:tcPr>
            <w:tcW w:w="610" w:type="pct"/>
            <w:shd w:val="clear" w:color="auto" w:fill="auto"/>
            <w:vAlign w:val="center"/>
          </w:tcPr>
          <w:p w14:paraId="2D279919" w14:textId="77777777" w:rsidR="00FA6C45" w:rsidRPr="001A7E18" w:rsidRDefault="00FA6C45" w:rsidP="00176B00">
            <w:pPr>
              <w:adjustRightInd w:val="0"/>
              <w:jc w:val="center"/>
              <w:rPr>
                <w:rFonts w:ascii="宋体" w:hAnsi="宋体"/>
                <w:kern w:val="0"/>
                <w:szCs w:val="21"/>
              </w:rPr>
            </w:pPr>
            <w:r w:rsidRPr="001A7E18">
              <w:rPr>
                <w:rFonts w:ascii="宋体" w:hAnsi="宋体" w:hint="eastAsia"/>
                <w:kern w:val="0"/>
                <w:szCs w:val="21"/>
              </w:rPr>
              <w:t>备注</w:t>
            </w:r>
          </w:p>
        </w:tc>
      </w:tr>
      <w:tr w:rsidR="001A7E18" w:rsidRPr="001A7E18" w14:paraId="0A8BDB4D" w14:textId="77777777" w:rsidTr="00176B00">
        <w:trPr>
          <w:trHeight w:val="454"/>
          <w:jc w:val="center"/>
        </w:trPr>
        <w:tc>
          <w:tcPr>
            <w:tcW w:w="1313" w:type="pct"/>
            <w:shd w:val="clear" w:color="auto" w:fill="auto"/>
            <w:vAlign w:val="center"/>
          </w:tcPr>
          <w:p w14:paraId="3A894E4D" w14:textId="77777777" w:rsidR="00FA6C45" w:rsidRPr="001A7E18" w:rsidRDefault="00FA6C45" w:rsidP="00176B00">
            <w:pPr>
              <w:adjustRightInd w:val="0"/>
              <w:jc w:val="left"/>
              <w:rPr>
                <w:rFonts w:ascii="宋体" w:hAnsi="宋体"/>
                <w:kern w:val="0"/>
                <w:szCs w:val="21"/>
              </w:rPr>
            </w:pPr>
            <w:bookmarkStart w:id="4302" w:name="PO_专项储备_明细_1" w:colFirst="1" w:colLast="1"/>
            <w:bookmarkStart w:id="4303" w:name="PO_专项储备_明细_2" w:colFirst="2" w:colLast="2"/>
            <w:bookmarkStart w:id="4304" w:name="PO_专项储备_明细_3" w:colFirst="3" w:colLast="3"/>
            <w:bookmarkStart w:id="4305" w:name="PO_专项储备_明细_4" w:colFirst="4" w:colLast="4"/>
            <w:bookmarkStart w:id="4306" w:name="PO_专项储备_明细_5" w:colFirst="5" w:colLast="5"/>
            <w:r w:rsidRPr="001A7E18">
              <w:rPr>
                <w:rFonts w:ascii="宋体" w:hAnsi="宋体" w:hint="eastAsia"/>
                <w:kern w:val="0"/>
                <w:szCs w:val="21"/>
              </w:rPr>
              <w:t>安全生产费</w:t>
            </w:r>
          </w:p>
        </w:tc>
        <w:tc>
          <w:tcPr>
            <w:tcW w:w="769" w:type="pct"/>
            <w:shd w:val="clear" w:color="auto" w:fill="auto"/>
            <w:vAlign w:val="center"/>
          </w:tcPr>
          <w:p w14:paraId="408DA535" w14:textId="77777777" w:rsidR="00FA6C45" w:rsidRPr="001A7E18" w:rsidRDefault="00FA6C45" w:rsidP="00176B00">
            <w:pPr>
              <w:adjustRightInd w:val="0"/>
              <w:jc w:val="right"/>
              <w:rPr>
                <w:rFonts w:ascii="宋体" w:hAnsi="宋体"/>
                <w:kern w:val="0"/>
                <w:szCs w:val="21"/>
              </w:rPr>
            </w:pPr>
          </w:p>
        </w:tc>
        <w:tc>
          <w:tcPr>
            <w:tcW w:w="769" w:type="pct"/>
            <w:shd w:val="clear" w:color="auto" w:fill="auto"/>
            <w:vAlign w:val="center"/>
          </w:tcPr>
          <w:p w14:paraId="1507B5CD" w14:textId="77777777" w:rsidR="00FA6C45" w:rsidRPr="001A7E18" w:rsidRDefault="00FA6C45" w:rsidP="00176B00">
            <w:pPr>
              <w:adjustRightInd w:val="0"/>
              <w:jc w:val="right"/>
              <w:rPr>
                <w:rFonts w:ascii="宋体" w:hAnsi="宋体"/>
                <w:kern w:val="0"/>
                <w:szCs w:val="21"/>
              </w:rPr>
            </w:pPr>
          </w:p>
        </w:tc>
        <w:tc>
          <w:tcPr>
            <w:tcW w:w="769" w:type="pct"/>
            <w:shd w:val="clear" w:color="auto" w:fill="auto"/>
            <w:vAlign w:val="center"/>
          </w:tcPr>
          <w:p w14:paraId="63D64141" w14:textId="77777777" w:rsidR="00FA6C45" w:rsidRPr="001A7E18" w:rsidRDefault="00FA6C45" w:rsidP="00176B00">
            <w:pPr>
              <w:adjustRightInd w:val="0"/>
              <w:jc w:val="right"/>
              <w:rPr>
                <w:rFonts w:ascii="宋体" w:hAnsi="宋体"/>
                <w:kern w:val="0"/>
                <w:szCs w:val="21"/>
              </w:rPr>
            </w:pPr>
          </w:p>
        </w:tc>
        <w:tc>
          <w:tcPr>
            <w:tcW w:w="769" w:type="pct"/>
            <w:shd w:val="clear" w:color="auto" w:fill="auto"/>
            <w:vAlign w:val="center"/>
          </w:tcPr>
          <w:p w14:paraId="2D9234E7" w14:textId="77777777" w:rsidR="00FA6C45" w:rsidRPr="001A7E18" w:rsidRDefault="00FA6C45" w:rsidP="00176B00">
            <w:pPr>
              <w:adjustRightInd w:val="0"/>
              <w:jc w:val="right"/>
              <w:rPr>
                <w:rFonts w:ascii="宋体" w:hAnsi="宋体"/>
                <w:kern w:val="0"/>
                <w:szCs w:val="21"/>
              </w:rPr>
            </w:pPr>
          </w:p>
        </w:tc>
        <w:tc>
          <w:tcPr>
            <w:tcW w:w="610" w:type="pct"/>
            <w:shd w:val="clear" w:color="auto" w:fill="auto"/>
            <w:vAlign w:val="center"/>
          </w:tcPr>
          <w:p w14:paraId="5D045709" w14:textId="77777777" w:rsidR="00FA6C45" w:rsidRPr="001A7E18" w:rsidRDefault="00FA6C45" w:rsidP="00176B00">
            <w:pPr>
              <w:adjustRightInd w:val="0"/>
              <w:jc w:val="right"/>
              <w:rPr>
                <w:rFonts w:ascii="宋体" w:hAnsi="宋体"/>
                <w:kern w:val="0"/>
                <w:szCs w:val="21"/>
              </w:rPr>
            </w:pPr>
          </w:p>
        </w:tc>
      </w:tr>
      <w:tr w:rsidR="001A7E18" w:rsidRPr="001A7E18" w14:paraId="00CF5BEA" w14:textId="77777777" w:rsidTr="00176B00">
        <w:trPr>
          <w:trHeight w:val="454"/>
          <w:jc w:val="center"/>
        </w:trPr>
        <w:tc>
          <w:tcPr>
            <w:tcW w:w="1313" w:type="pct"/>
            <w:shd w:val="clear" w:color="auto" w:fill="auto"/>
            <w:vAlign w:val="center"/>
          </w:tcPr>
          <w:p w14:paraId="3268C315" w14:textId="77777777" w:rsidR="00FA6C45" w:rsidRPr="001A7E18" w:rsidRDefault="00FA6C45" w:rsidP="00176B00">
            <w:pPr>
              <w:adjustRightInd w:val="0"/>
              <w:jc w:val="left"/>
              <w:rPr>
                <w:rFonts w:ascii="宋体" w:hAnsi="宋体"/>
                <w:kern w:val="0"/>
                <w:szCs w:val="21"/>
              </w:rPr>
            </w:pPr>
            <w:bookmarkStart w:id="4307" w:name="PO_专项储备_明细_6" w:colFirst="1" w:colLast="1"/>
            <w:bookmarkStart w:id="4308" w:name="PO_专项储备_明细_7" w:colFirst="2" w:colLast="2"/>
            <w:bookmarkStart w:id="4309" w:name="PO_专项储备_明细_8" w:colFirst="3" w:colLast="3"/>
            <w:bookmarkStart w:id="4310" w:name="PO_专项储备_明细_9" w:colFirst="4" w:colLast="4"/>
            <w:bookmarkStart w:id="4311" w:name="PO_专项储备_明细_10" w:colFirst="5" w:colLast="5"/>
            <w:bookmarkEnd w:id="4302"/>
            <w:bookmarkEnd w:id="4303"/>
            <w:bookmarkEnd w:id="4304"/>
            <w:bookmarkEnd w:id="4305"/>
            <w:bookmarkEnd w:id="4306"/>
            <w:r w:rsidRPr="001A7E18">
              <w:rPr>
                <w:rFonts w:ascii="宋体" w:hAnsi="宋体" w:hint="eastAsia"/>
                <w:kern w:val="0"/>
                <w:szCs w:val="21"/>
              </w:rPr>
              <w:t>维简费</w:t>
            </w:r>
          </w:p>
        </w:tc>
        <w:tc>
          <w:tcPr>
            <w:tcW w:w="769" w:type="pct"/>
            <w:shd w:val="clear" w:color="auto" w:fill="auto"/>
            <w:vAlign w:val="center"/>
          </w:tcPr>
          <w:p w14:paraId="7810D99D" w14:textId="77777777" w:rsidR="00FA6C45" w:rsidRPr="001A7E18" w:rsidRDefault="00FA6C45" w:rsidP="00176B00">
            <w:pPr>
              <w:adjustRightInd w:val="0"/>
              <w:jc w:val="right"/>
              <w:rPr>
                <w:rFonts w:ascii="宋体" w:hAnsi="宋体"/>
                <w:kern w:val="0"/>
                <w:szCs w:val="21"/>
              </w:rPr>
            </w:pPr>
          </w:p>
        </w:tc>
        <w:tc>
          <w:tcPr>
            <w:tcW w:w="769" w:type="pct"/>
            <w:shd w:val="clear" w:color="auto" w:fill="auto"/>
            <w:vAlign w:val="center"/>
          </w:tcPr>
          <w:p w14:paraId="397945D6" w14:textId="77777777" w:rsidR="00FA6C45" w:rsidRPr="001A7E18" w:rsidRDefault="00FA6C45" w:rsidP="00176B00">
            <w:pPr>
              <w:adjustRightInd w:val="0"/>
              <w:jc w:val="right"/>
              <w:rPr>
                <w:rFonts w:ascii="宋体" w:hAnsi="宋体"/>
                <w:kern w:val="0"/>
                <w:szCs w:val="21"/>
              </w:rPr>
            </w:pPr>
          </w:p>
        </w:tc>
        <w:tc>
          <w:tcPr>
            <w:tcW w:w="769" w:type="pct"/>
            <w:shd w:val="clear" w:color="auto" w:fill="auto"/>
            <w:vAlign w:val="center"/>
          </w:tcPr>
          <w:p w14:paraId="7C78E87F" w14:textId="77777777" w:rsidR="00FA6C45" w:rsidRPr="001A7E18" w:rsidRDefault="00FA6C45" w:rsidP="00176B00">
            <w:pPr>
              <w:adjustRightInd w:val="0"/>
              <w:jc w:val="right"/>
              <w:rPr>
                <w:rFonts w:ascii="宋体" w:hAnsi="宋体"/>
                <w:kern w:val="0"/>
                <w:szCs w:val="21"/>
              </w:rPr>
            </w:pPr>
          </w:p>
        </w:tc>
        <w:tc>
          <w:tcPr>
            <w:tcW w:w="769" w:type="pct"/>
            <w:shd w:val="clear" w:color="auto" w:fill="auto"/>
            <w:vAlign w:val="center"/>
          </w:tcPr>
          <w:p w14:paraId="457C5476" w14:textId="77777777" w:rsidR="00FA6C45" w:rsidRPr="001A7E18" w:rsidRDefault="00FA6C45" w:rsidP="00176B00">
            <w:pPr>
              <w:adjustRightInd w:val="0"/>
              <w:jc w:val="right"/>
              <w:rPr>
                <w:rFonts w:ascii="宋体" w:hAnsi="宋体"/>
                <w:kern w:val="0"/>
                <w:szCs w:val="21"/>
              </w:rPr>
            </w:pPr>
          </w:p>
        </w:tc>
        <w:tc>
          <w:tcPr>
            <w:tcW w:w="610" w:type="pct"/>
            <w:shd w:val="clear" w:color="auto" w:fill="auto"/>
            <w:vAlign w:val="center"/>
          </w:tcPr>
          <w:p w14:paraId="4DC10450" w14:textId="77777777" w:rsidR="00FA6C45" w:rsidRPr="001A7E18" w:rsidRDefault="00FA6C45" w:rsidP="00176B00">
            <w:pPr>
              <w:adjustRightInd w:val="0"/>
              <w:jc w:val="right"/>
              <w:rPr>
                <w:rFonts w:ascii="宋体" w:hAnsi="宋体"/>
                <w:kern w:val="0"/>
                <w:szCs w:val="21"/>
              </w:rPr>
            </w:pPr>
          </w:p>
        </w:tc>
      </w:tr>
      <w:tr w:rsidR="001A7E18" w:rsidRPr="001A7E18" w14:paraId="26C2DF19" w14:textId="77777777" w:rsidTr="00176B00">
        <w:trPr>
          <w:trHeight w:val="454"/>
          <w:jc w:val="center"/>
        </w:trPr>
        <w:tc>
          <w:tcPr>
            <w:tcW w:w="1313" w:type="pct"/>
            <w:shd w:val="clear" w:color="auto" w:fill="auto"/>
            <w:vAlign w:val="center"/>
          </w:tcPr>
          <w:p w14:paraId="2E05D43C" w14:textId="77777777" w:rsidR="00FA6C45" w:rsidRPr="001A7E18" w:rsidRDefault="00FA6C45" w:rsidP="00176B00">
            <w:pPr>
              <w:adjustRightInd w:val="0"/>
              <w:jc w:val="left"/>
              <w:rPr>
                <w:rFonts w:ascii="宋体" w:hAnsi="宋体"/>
                <w:kern w:val="0"/>
                <w:szCs w:val="21"/>
              </w:rPr>
            </w:pPr>
            <w:bookmarkStart w:id="4312" w:name="PO_专项储备_明细_11" w:colFirst="1" w:colLast="1"/>
            <w:bookmarkStart w:id="4313" w:name="PO_专项储备_明细_12" w:colFirst="2" w:colLast="2"/>
            <w:bookmarkStart w:id="4314" w:name="PO_专项储备_明细_13" w:colFirst="3" w:colLast="3"/>
            <w:bookmarkStart w:id="4315" w:name="PO_专项储备_明细_14" w:colFirst="4" w:colLast="4"/>
            <w:bookmarkStart w:id="4316" w:name="PO_专项储备_明细_15" w:colFirst="5" w:colLast="5"/>
            <w:bookmarkEnd w:id="4307"/>
            <w:bookmarkEnd w:id="4308"/>
            <w:bookmarkEnd w:id="4309"/>
            <w:bookmarkEnd w:id="4310"/>
            <w:bookmarkEnd w:id="4311"/>
            <w:r w:rsidRPr="001A7E18">
              <w:rPr>
                <w:rFonts w:ascii="宋体" w:hAnsi="宋体" w:hint="eastAsia"/>
                <w:kern w:val="0"/>
                <w:szCs w:val="21"/>
              </w:rPr>
              <w:t>其他</w:t>
            </w:r>
          </w:p>
        </w:tc>
        <w:tc>
          <w:tcPr>
            <w:tcW w:w="769" w:type="pct"/>
            <w:shd w:val="clear" w:color="auto" w:fill="auto"/>
            <w:vAlign w:val="center"/>
          </w:tcPr>
          <w:p w14:paraId="30ABCC6E" w14:textId="77777777" w:rsidR="00FA6C45" w:rsidRPr="001A7E18" w:rsidRDefault="00FA6C45" w:rsidP="00176B00">
            <w:pPr>
              <w:adjustRightInd w:val="0"/>
              <w:jc w:val="right"/>
              <w:rPr>
                <w:rFonts w:ascii="宋体" w:hAnsi="宋体"/>
                <w:kern w:val="0"/>
                <w:szCs w:val="21"/>
              </w:rPr>
            </w:pPr>
          </w:p>
        </w:tc>
        <w:tc>
          <w:tcPr>
            <w:tcW w:w="769" w:type="pct"/>
            <w:shd w:val="clear" w:color="auto" w:fill="auto"/>
            <w:vAlign w:val="center"/>
          </w:tcPr>
          <w:p w14:paraId="49CE53A4" w14:textId="77777777" w:rsidR="00FA6C45" w:rsidRPr="001A7E18" w:rsidRDefault="00FA6C45" w:rsidP="00176B00">
            <w:pPr>
              <w:adjustRightInd w:val="0"/>
              <w:jc w:val="right"/>
              <w:rPr>
                <w:rFonts w:ascii="宋体" w:hAnsi="宋体"/>
                <w:kern w:val="0"/>
                <w:szCs w:val="21"/>
              </w:rPr>
            </w:pPr>
          </w:p>
        </w:tc>
        <w:tc>
          <w:tcPr>
            <w:tcW w:w="769" w:type="pct"/>
            <w:shd w:val="clear" w:color="auto" w:fill="auto"/>
            <w:vAlign w:val="center"/>
          </w:tcPr>
          <w:p w14:paraId="0B6B9B34" w14:textId="77777777" w:rsidR="00FA6C45" w:rsidRPr="001A7E18" w:rsidRDefault="00FA6C45" w:rsidP="00176B00">
            <w:pPr>
              <w:adjustRightInd w:val="0"/>
              <w:jc w:val="right"/>
              <w:rPr>
                <w:rFonts w:ascii="宋体" w:hAnsi="宋体"/>
                <w:kern w:val="0"/>
                <w:szCs w:val="21"/>
              </w:rPr>
            </w:pPr>
          </w:p>
        </w:tc>
        <w:tc>
          <w:tcPr>
            <w:tcW w:w="769" w:type="pct"/>
            <w:shd w:val="clear" w:color="auto" w:fill="auto"/>
            <w:vAlign w:val="center"/>
          </w:tcPr>
          <w:p w14:paraId="3A2DC2CD" w14:textId="77777777" w:rsidR="00FA6C45" w:rsidRPr="001A7E18" w:rsidRDefault="00FA6C45" w:rsidP="00176B00">
            <w:pPr>
              <w:adjustRightInd w:val="0"/>
              <w:jc w:val="right"/>
              <w:rPr>
                <w:rFonts w:ascii="宋体" w:hAnsi="宋体"/>
                <w:kern w:val="0"/>
                <w:szCs w:val="21"/>
              </w:rPr>
            </w:pPr>
          </w:p>
        </w:tc>
        <w:tc>
          <w:tcPr>
            <w:tcW w:w="610" w:type="pct"/>
            <w:shd w:val="clear" w:color="auto" w:fill="auto"/>
            <w:vAlign w:val="center"/>
          </w:tcPr>
          <w:p w14:paraId="0897130F" w14:textId="77777777" w:rsidR="00FA6C45" w:rsidRPr="001A7E18" w:rsidRDefault="00FA6C45" w:rsidP="00176B00">
            <w:pPr>
              <w:adjustRightInd w:val="0"/>
              <w:jc w:val="right"/>
              <w:rPr>
                <w:rFonts w:ascii="宋体" w:hAnsi="宋体"/>
                <w:kern w:val="0"/>
                <w:szCs w:val="21"/>
              </w:rPr>
            </w:pPr>
          </w:p>
        </w:tc>
      </w:tr>
      <w:tr w:rsidR="001A7E18" w:rsidRPr="001A7E18" w14:paraId="4FE5CC8A" w14:textId="77777777" w:rsidTr="00176B00">
        <w:trPr>
          <w:trHeight w:val="454"/>
          <w:jc w:val="center"/>
        </w:trPr>
        <w:tc>
          <w:tcPr>
            <w:tcW w:w="1313" w:type="pct"/>
            <w:shd w:val="clear" w:color="auto" w:fill="auto"/>
            <w:vAlign w:val="center"/>
          </w:tcPr>
          <w:p w14:paraId="1CF581D9" w14:textId="1C821C70" w:rsidR="00FA6C45" w:rsidRPr="001A7E18" w:rsidRDefault="001A7E18" w:rsidP="00176B00">
            <w:pPr>
              <w:adjustRightInd w:val="0"/>
              <w:ind w:firstLineChars="100" w:firstLine="210"/>
              <w:jc w:val="left"/>
              <w:rPr>
                <w:rFonts w:ascii="宋体" w:hAnsi="宋体"/>
                <w:kern w:val="0"/>
                <w:szCs w:val="21"/>
              </w:rPr>
            </w:pPr>
            <w:bookmarkStart w:id="4317" w:name="PO_专项储备_明细_16" w:colFirst="1" w:colLast="1"/>
            <w:bookmarkStart w:id="4318" w:name="PO_专项储备_明细_17" w:colFirst="2" w:colLast="2"/>
            <w:bookmarkStart w:id="4319" w:name="PO_专项储备_明细_18" w:colFirst="3" w:colLast="3"/>
            <w:bookmarkStart w:id="4320" w:name="PO_专项储备_明细_19" w:colFirst="4" w:colLast="4"/>
            <w:bookmarkStart w:id="4321" w:name="PO_专项储备_明细_20" w:colFirst="5" w:colLast="5"/>
            <w:bookmarkEnd w:id="4312"/>
            <w:bookmarkEnd w:id="4313"/>
            <w:bookmarkEnd w:id="4314"/>
            <w:bookmarkEnd w:id="4315"/>
            <w:bookmarkEnd w:id="4316"/>
            <w:r>
              <w:rPr>
                <w:rFonts w:ascii="宋体" w:hAnsi="宋体" w:hint="eastAsia"/>
                <w:kern w:val="0"/>
                <w:szCs w:val="21"/>
              </w:rPr>
              <w:t>合</w:t>
            </w:r>
            <w:r>
              <w:rPr>
                <w:rFonts w:ascii="宋体" w:hAnsi="宋体"/>
                <w:kern w:val="0"/>
                <w:szCs w:val="21"/>
              </w:rPr>
              <w:t xml:space="preserve">  计</w:t>
            </w:r>
          </w:p>
        </w:tc>
        <w:tc>
          <w:tcPr>
            <w:tcW w:w="769" w:type="pct"/>
            <w:shd w:val="clear" w:color="auto" w:fill="auto"/>
            <w:vAlign w:val="center"/>
          </w:tcPr>
          <w:p w14:paraId="11832B6A" w14:textId="77777777" w:rsidR="00FA6C45" w:rsidRPr="001A7E18" w:rsidRDefault="00FA6C45" w:rsidP="00176B00">
            <w:pPr>
              <w:adjustRightInd w:val="0"/>
              <w:jc w:val="right"/>
              <w:rPr>
                <w:rFonts w:ascii="宋体" w:hAnsi="宋体"/>
                <w:kern w:val="0"/>
                <w:szCs w:val="21"/>
              </w:rPr>
            </w:pPr>
          </w:p>
        </w:tc>
        <w:tc>
          <w:tcPr>
            <w:tcW w:w="769" w:type="pct"/>
            <w:shd w:val="clear" w:color="auto" w:fill="auto"/>
            <w:vAlign w:val="center"/>
          </w:tcPr>
          <w:p w14:paraId="70254338" w14:textId="77777777" w:rsidR="00FA6C45" w:rsidRPr="001A7E18" w:rsidRDefault="00FA6C45" w:rsidP="00176B00">
            <w:pPr>
              <w:adjustRightInd w:val="0"/>
              <w:jc w:val="right"/>
              <w:rPr>
                <w:rFonts w:ascii="宋体" w:hAnsi="宋体"/>
                <w:kern w:val="0"/>
                <w:szCs w:val="21"/>
              </w:rPr>
            </w:pPr>
          </w:p>
        </w:tc>
        <w:tc>
          <w:tcPr>
            <w:tcW w:w="769" w:type="pct"/>
            <w:shd w:val="clear" w:color="auto" w:fill="auto"/>
            <w:vAlign w:val="center"/>
          </w:tcPr>
          <w:p w14:paraId="6090A0A5" w14:textId="77777777" w:rsidR="00FA6C45" w:rsidRPr="001A7E18" w:rsidRDefault="00FA6C45" w:rsidP="00176B00">
            <w:pPr>
              <w:adjustRightInd w:val="0"/>
              <w:jc w:val="right"/>
              <w:rPr>
                <w:rFonts w:ascii="宋体" w:hAnsi="宋体"/>
                <w:kern w:val="0"/>
                <w:szCs w:val="21"/>
              </w:rPr>
            </w:pPr>
          </w:p>
        </w:tc>
        <w:tc>
          <w:tcPr>
            <w:tcW w:w="769" w:type="pct"/>
            <w:shd w:val="clear" w:color="auto" w:fill="auto"/>
            <w:vAlign w:val="center"/>
          </w:tcPr>
          <w:p w14:paraId="276FC9F6" w14:textId="77777777" w:rsidR="00FA6C45" w:rsidRPr="001A7E18" w:rsidRDefault="00FA6C45" w:rsidP="00176B00">
            <w:pPr>
              <w:adjustRightInd w:val="0"/>
              <w:jc w:val="right"/>
              <w:rPr>
                <w:rFonts w:ascii="宋体" w:hAnsi="宋体"/>
                <w:kern w:val="0"/>
                <w:szCs w:val="21"/>
              </w:rPr>
            </w:pPr>
          </w:p>
        </w:tc>
        <w:tc>
          <w:tcPr>
            <w:tcW w:w="610" w:type="pct"/>
            <w:shd w:val="clear" w:color="auto" w:fill="auto"/>
            <w:vAlign w:val="center"/>
          </w:tcPr>
          <w:p w14:paraId="06A3AB0D" w14:textId="77777777" w:rsidR="00FA6C45" w:rsidRPr="001A7E18" w:rsidRDefault="00FA6C45" w:rsidP="00176B00">
            <w:pPr>
              <w:adjustRightInd w:val="0"/>
              <w:jc w:val="center"/>
              <w:rPr>
                <w:rFonts w:ascii="宋体" w:hAnsi="宋体"/>
                <w:kern w:val="0"/>
                <w:szCs w:val="21"/>
              </w:rPr>
            </w:pPr>
            <w:r w:rsidRPr="001A7E18">
              <w:rPr>
                <w:rFonts w:ascii="宋体" w:hAnsi="宋体" w:hint="eastAsia"/>
                <w:kern w:val="0"/>
                <w:szCs w:val="21"/>
              </w:rPr>
              <w:t>——</w:t>
            </w:r>
          </w:p>
        </w:tc>
      </w:tr>
    </w:tbl>
    <w:bookmarkEnd w:id="4317"/>
    <w:bookmarkEnd w:id="4318"/>
    <w:bookmarkEnd w:id="4319"/>
    <w:bookmarkEnd w:id="4320"/>
    <w:bookmarkEnd w:id="4321"/>
    <w:p w14:paraId="3DE4BA87" w14:textId="587074DE" w:rsidR="007A32A8" w:rsidRPr="003A10D7" w:rsidRDefault="003A10D7" w:rsidP="003A10D7">
      <w:pPr>
        <w:pStyle w:val="4"/>
        <w:ind w:firstLineChars="200"/>
      </w:pPr>
      <w:r>
        <w:t xml:space="preserve"> </w:t>
      </w:r>
      <w:r w:rsidR="008A2097" w:rsidRPr="003A10D7">
        <w:rPr>
          <w:rFonts w:hint="eastAsia"/>
        </w:rPr>
        <w:t>子公司专项储备对少数股东权益的影响</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236"/>
        <w:gridCol w:w="1310"/>
        <w:gridCol w:w="1310"/>
        <w:gridCol w:w="1310"/>
        <w:gridCol w:w="1311"/>
        <w:gridCol w:w="1039"/>
      </w:tblGrid>
      <w:tr w:rsidR="001A7E18" w:rsidRPr="001A7E18" w14:paraId="44B4960D" w14:textId="77777777" w:rsidTr="00176B00">
        <w:trPr>
          <w:trHeight w:val="340"/>
          <w:tblHeader/>
          <w:jc w:val="center"/>
        </w:trPr>
        <w:tc>
          <w:tcPr>
            <w:tcW w:w="1313" w:type="pct"/>
            <w:vMerge w:val="restart"/>
            <w:shd w:val="clear" w:color="auto" w:fill="auto"/>
            <w:vAlign w:val="center"/>
          </w:tcPr>
          <w:p w14:paraId="0AD49235" w14:textId="77777777" w:rsidR="001A7E18" w:rsidRPr="001A7E18" w:rsidRDefault="001A7E18" w:rsidP="00176B00">
            <w:pPr>
              <w:adjustRightInd w:val="0"/>
              <w:ind w:firstLineChars="100" w:firstLine="210"/>
              <w:jc w:val="left"/>
              <w:rPr>
                <w:rFonts w:ascii="宋体" w:hAnsi="宋体"/>
                <w:kern w:val="0"/>
                <w:szCs w:val="21"/>
              </w:rPr>
            </w:pPr>
            <w:r w:rsidRPr="001A7E18">
              <w:rPr>
                <w:rFonts w:ascii="宋体" w:hAnsi="宋体" w:hint="eastAsia"/>
                <w:kern w:val="0"/>
                <w:szCs w:val="21"/>
              </w:rPr>
              <w:t>子公司名称</w:t>
            </w:r>
          </w:p>
        </w:tc>
        <w:tc>
          <w:tcPr>
            <w:tcW w:w="3077" w:type="pct"/>
            <w:gridSpan w:val="4"/>
            <w:shd w:val="clear" w:color="auto" w:fill="auto"/>
            <w:vAlign w:val="center"/>
          </w:tcPr>
          <w:p w14:paraId="17F9A178" w14:textId="77777777" w:rsidR="001A7E18" w:rsidRPr="001A7E18" w:rsidRDefault="001A7E18" w:rsidP="00176B00">
            <w:pPr>
              <w:adjustRightInd w:val="0"/>
              <w:jc w:val="center"/>
              <w:rPr>
                <w:rFonts w:ascii="宋体" w:hAnsi="宋体"/>
                <w:kern w:val="0"/>
                <w:szCs w:val="21"/>
              </w:rPr>
            </w:pPr>
            <w:r w:rsidRPr="001A7E18">
              <w:rPr>
                <w:rFonts w:ascii="宋体" w:hAnsi="宋体" w:hint="eastAsia"/>
                <w:kern w:val="0"/>
                <w:szCs w:val="21"/>
              </w:rPr>
              <w:t>子公司专项储备归属于少数股东部分</w:t>
            </w:r>
          </w:p>
        </w:tc>
        <w:tc>
          <w:tcPr>
            <w:tcW w:w="610" w:type="pct"/>
            <w:vMerge w:val="restart"/>
            <w:shd w:val="clear" w:color="auto" w:fill="auto"/>
            <w:vAlign w:val="center"/>
          </w:tcPr>
          <w:p w14:paraId="5EB4447F" w14:textId="77777777" w:rsidR="001A7E18" w:rsidRPr="001A7E18" w:rsidRDefault="001A7E18" w:rsidP="00176B00">
            <w:pPr>
              <w:adjustRightInd w:val="0"/>
              <w:jc w:val="center"/>
              <w:rPr>
                <w:rFonts w:ascii="宋体" w:hAnsi="宋体"/>
                <w:kern w:val="0"/>
                <w:szCs w:val="21"/>
              </w:rPr>
            </w:pPr>
            <w:r w:rsidRPr="001A7E18">
              <w:rPr>
                <w:rFonts w:ascii="宋体" w:hAnsi="宋体" w:hint="eastAsia"/>
                <w:kern w:val="0"/>
                <w:szCs w:val="21"/>
              </w:rPr>
              <w:t>备注</w:t>
            </w:r>
          </w:p>
        </w:tc>
      </w:tr>
      <w:tr w:rsidR="001A7E18" w:rsidRPr="001A7E18" w14:paraId="09184DD7" w14:textId="77777777" w:rsidTr="00176B00">
        <w:trPr>
          <w:trHeight w:val="340"/>
          <w:tblHeader/>
          <w:jc w:val="center"/>
        </w:trPr>
        <w:tc>
          <w:tcPr>
            <w:tcW w:w="1313" w:type="pct"/>
            <w:vMerge/>
            <w:shd w:val="clear" w:color="auto" w:fill="auto"/>
            <w:vAlign w:val="center"/>
          </w:tcPr>
          <w:p w14:paraId="5EED495C" w14:textId="77777777" w:rsidR="001A7E18" w:rsidRPr="001A7E18" w:rsidRDefault="001A7E18" w:rsidP="00176B00">
            <w:pPr>
              <w:adjustRightInd w:val="0"/>
              <w:jc w:val="left"/>
              <w:rPr>
                <w:rFonts w:ascii="宋体" w:hAnsi="宋体"/>
                <w:kern w:val="0"/>
                <w:szCs w:val="21"/>
              </w:rPr>
            </w:pPr>
          </w:p>
        </w:tc>
        <w:tc>
          <w:tcPr>
            <w:tcW w:w="769" w:type="pct"/>
            <w:shd w:val="clear" w:color="auto" w:fill="auto"/>
            <w:vAlign w:val="center"/>
          </w:tcPr>
          <w:p w14:paraId="50244A0E" w14:textId="77777777" w:rsidR="001A7E18" w:rsidRPr="001A7E18" w:rsidRDefault="001A7E18" w:rsidP="00176B00">
            <w:pPr>
              <w:adjustRightInd w:val="0"/>
              <w:jc w:val="center"/>
              <w:rPr>
                <w:rFonts w:ascii="宋体" w:hAnsi="宋体"/>
                <w:kern w:val="0"/>
                <w:szCs w:val="21"/>
              </w:rPr>
            </w:pPr>
            <w:r w:rsidRPr="001A7E18">
              <w:rPr>
                <w:rFonts w:ascii="宋体" w:hAnsi="宋体" w:hint="eastAsia"/>
                <w:kern w:val="0"/>
                <w:szCs w:val="21"/>
              </w:rPr>
              <w:t>期初数</w:t>
            </w:r>
          </w:p>
        </w:tc>
        <w:tc>
          <w:tcPr>
            <w:tcW w:w="769" w:type="pct"/>
            <w:shd w:val="clear" w:color="auto" w:fill="auto"/>
            <w:vAlign w:val="center"/>
          </w:tcPr>
          <w:p w14:paraId="1B39C9B0" w14:textId="77777777" w:rsidR="001A7E18" w:rsidRPr="001A7E18" w:rsidRDefault="001A7E18" w:rsidP="00176B00">
            <w:pPr>
              <w:adjustRightInd w:val="0"/>
              <w:jc w:val="center"/>
              <w:rPr>
                <w:rFonts w:ascii="宋体" w:hAnsi="宋体"/>
                <w:kern w:val="0"/>
                <w:szCs w:val="21"/>
              </w:rPr>
            </w:pPr>
            <w:r w:rsidRPr="001A7E18">
              <w:rPr>
                <w:rFonts w:ascii="宋体" w:hAnsi="宋体" w:hint="eastAsia"/>
                <w:kern w:val="0"/>
                <w:szCs w:val="21"/>
              </w:rPr>
              <w:t>本期增加</w:t>
            </w:r>
          </w:p>
        </w:tc>
        <w:tc>
          <w:tcPr>
            <w:tcW w:w="769" w:type="pct"/>
            <w:shd w:val="clear" w:color="auto" w:fill="auto"/>
            <w:vAlign w:val="center"/>
          </w:tcPr>
          <w:p w14:paraId="12FB2D2C" w14:textId="77777777" w:rsidR="001A7E18" w:rsidRPr="001A7E18" w:rsidRDefault="001A7E18" w:rsidP="00176B00">
            <w:pPr>
              <w:adjustRightInd w:val="0"/>
              <w:jc w:val="center"/>
              <w:rPr>
                <w:rFonts w:ascii="宋体" w:hAnsi="宋体"/>
                <w:kern w:val="0"/>
                <w:szCs w:val="21"/>
              </w:rPr>
            </w:pPr>
            <w:r w:rsidRPr="001A7E18">
              <w:rPr>
                <w:rFonts w:ascii="宋体" w:hAnsi="宋体" w:hint="eastAsia"/>
                <w:kern w:val="0"/>
                <w:szCs w:val="21"/>
              </w:rPr>
              <w:t>本期减少</w:t>
            </w:r>
          </w:p>
        </w:tc>
        <w:tc>
          <w:tcPr>
            <w:tcW w:w="770" w:type="pct"/>
            <w:shd w:val="clear" w:color="auto" w:fill="auto"/>
            <w:vAlign w:val="center"/>
          </w:tcPr>
          <w:p w14:paraId="4900A85B" w14:textId="77777777" w:rsidR="001A7E18" w:rsidRPr="001A7E18" w:rsidRDefault="001A7E18" w:rsidP="00176B00">
            <w:pPr>
              <w:adjustRightInd w:val="0"/>
              <w:jc w:val="center"/>
              <w:rPr>
                <w:rFonts w:ascii="宋体" w:hAnsi="宋体"/>
                <w:kern w:val="0"/>
                <w:szCs w:val="21"/>
              </w:rPr>
            </w:pPr>
            <w:r w:rsidRPr="001A7E18">
              <w:rPr>
                <w:rFonts w:ascii="宋体" w:hAnsi="宋体" w:hint="eastAsia"/>
                <w:kern w:val="0"/>
                <w:szCs w:val="21"/>
              </w:rPr>
              <w:t>期末数</w:t>
            </w:r>
          </w:p>
        </w:tc>
        <w:tc>
          <w:tcPr>
            <w:tcW w:w="610" w:type="pct"/>
            <w:vMerge/>
            <w:shd w:val="clear" w:color="auto" w:fill="auto"/>
            <w:vAlign w:val="center"/>
          </w:tcPr>
          <w:p w14:paraId="39478DD1" w14:textId="77777777" w:rsidR="001A7E18" w:rsidRPr="001A7E18" w:rsidRDefault="001A7E18" w:rsidP="00176B00">
            <w:pPr>
              <w:adjustRightInd w:val="0"/>
              <w:jc w:val="center"/>
              <w:rPr>
                <w:rFonts w:ascii="宋体" w:hAnsi="宋体"/>
                <w:kern w:val="0"/>
                <w:szCs w:val="21"/>
              </w:rPr>
            </w:pPr>
          </w:p>
        </w:tc>
      </w:tr>
      <w:tr w:rsidR="001A7E18" w:rsidRPr="001A7E18" w14:paraId="2D4C3B04" w14:textId="77777777" w:rsidTr="00176B00">
        <w:trPr>
          <w:trHeight w:val="454"/>
          <w:jc w:val="center"/>
        </w:trPr>
        <w:tc>
          <w:tcPr>
            <w:tcW w:w="1313" w:type="pct"/>
            <w:shd w:val="clear" w:color="auto" w:fill="auto"/>
            <w:vAlign w:val="center"/>
          </w:tcPr>
          <w:p w14:paraId="046EEC74" w14:textId="77777777" w:rsidR="008A2097" w:rsidRPr="001A7E18" w:rsidRDefault="008A2097" w:rsidP="00176B00">
            <w:pPr>
              <w:adjustRightInd w:val="0"/>
              <w:jc w:val="left"/>
              <w:rPr>
                <w:rFonts w:ascii="宋体" w:hAnsi="宋体"/>
                <w:kern w:val="0"/>
                <w:szCs w:val="21"/>
              </w:rPr>
            </w:pPr>
            <w:bookmarkStart w:id="4322" w:name="PO_专项储备_子公司影响_1" w:colFirst="0" w:colLast="0"/>
            <w:bookmarkStart w:id="4323" w:name="PO_专项储备_子公司影响_2" w:colFirst="1" w:colLast="1"/>
            <w:bookmarkStart w:id="4324" w:name="PO_专项储备_子公司影响_3" w:colFirst="2" w:colLast="2"/>
            <w:bookmarkStart w:id="4325" w:name="PO_专项储备_子公司影响_4" w:colFirst="3" w:colLast="3"/>
            <w:bookmarkStart w:id="4326" w:name="PO_专项储备_子公司影响_5" w:colFirst="4" w:colLast="4"/>
            <w:bookmarkStart w:id="4327" w:name="PO_专项储备_子公司影响_6" w:colFirst="5" w:colLast="5"/>
          </w:p>
        </w:tc>
        <w:tc>
          <w:tcPr>
            <w:tcW w:w="769" w:type="pct"/>
            <w:shd w:val="clear" w:color="auto" w:fill="auto"/>
            <w:vAlign w:val="center"/>
          </w:tcPr>
          <w:p w14:paraId="2E71CC39" w14:textId="77777777" w:rsidR="008A2097" w:rsidRPr="001A7E18" w:rsidRDefault="008A2097" w:rsidP="00176B00">
            <w:pPr>
              <w:adjustRightInd w:val="0"/>
              <w:jc w:val="right"/>
              <w:rPr>
                <w:rFonts w:ascii="宋体" w:hAnsi="宋体"/>
                <w:kern w:val="0"/>
                <w:szCs w:val="21"/>
              </w:rPr>
            </w:pPr>
          </w:p>
        </w:tc>
        <w:tc>
          <w:tcPr>
            <w:tcW w:w="769" w:type="pct"/>
            <w:shd w:val="clear" w:color="auto" w:fill="auto"/>
            <w:vAlign w:val="center"/>
          </w:tcPr>
          <w:p w14:paraId="5EB47561" w14:textId="77777777" w:rsidR="008A2097" w:rsidRPr="001A7E18" w:rsidRDefault="008A2097" w:rsidP="00176B00">
            <w:pPr>
              <w:adjustRightInd w:val="0"/>
              <w:jc w:val="right"/>
              <w:rPr>
                <w:rFonts w:ascii="宋体" w:hAnsi="宋体"/>
                <w:kern w:val="0"/>
                <w:szCs w:val="21"/>
              </w:rPr>
            </w:pPr>
          </w:p>
        </w:tc>
        <w:tc>
          <w:tcPr>
            <w:tcW w:w="769" w:type="pct"/>
            <w:shd w:val="clear" w:color="auto" w:fill="auto"/>
            <w:vAlign w:val="center"/>
          </w:tcPr>
          <w:p w14:paraId="4C07FFCD" w14:textId="77777777" w:rsidR="008A2097" w:rsidRPr="001A7E18" w:rsidRDefault="008A2097" w:rsidP="00176B00">
            <w:pPr>
              <w:adjustRightInd w:val="0"/>
              <w:jc w:val="right"/>
              <w:rPr>
                <w:rFonts w:ascii="宋体" w:hAnsi="宋体"/>
                <w:kern w:val="0"/>
                <w:szCs w:val="21"/>
              </w:rPr>
            </w:pPr>
          </w:p>
        </w:tc>
        <w:tc>
          <w:tcPr>
            <w:tcW w:w="770" w:type="pct"/>
            <w:shd w:val="clear" w:color="auto" w:fill="auto"/>
            <w:vAlign w:val="center"/>
          </w:tcPr>
          <w:p w14:paraId="69ED3516" w14:textId="77777777" w:rsidR="008A2097" w:rsidRPr="001A7E18" w:rsidRDefault="008A2097" w:rsidP="00176B00">
            <w:pPr>
              <w:adjustRightInd w:val="0"/>
              <w:jc w:val="right"/>
              <w:rPr>
                <w:rFonts w:ascii="宋体" w:hAnsi="宋体"/>
                <w:kern w:val="0"/>
                <w:szCs w:val="21"/>
              </w:rPr>
            </w:pPr>
          </w:p>
        </w:tc>
        <w:tc>
          <w:tcPr>
            <w:tcW w:w="610" w:type="pct"/>
            <w:shd w:val="clear" w:color="auto" w:fill="auto"/>
            <w:vAlign w:val="center"/>
          </w:tcPr>
          <w:p w14:paraId="4C1A701F" w14:textId="77777777" w:rsidR="008A2097" w:rsidRPr="001A7E18" w:rsidRDefault="008A2097" w:rsidP="00176B00">
            <w:pPr>
              <w:adjustRightInd w:val="0"/>
              <w:jc w:val="right"/>
              <w:rPr>
                <w:rFonts w:ascii="宋体" w:hAnsi="宋体"/>
                <w:kern w:val="0"/>
                <w:szCs w:val="21"/>
              </w:rPr>
            </w:pPr>
          </w:p>
        </w:tc>
      </w:tr>
      <w:tr w:rsidR="001A7E18" w:rsidRPr="001A7E18" w14:paraId="6975774F" w14:textId="77777777" w:rsidTr="00176B00">
        <w:trPr>
          <w:trHeight w:val="454"/>
          <w:jc w:val="center"/>
        </w:trPr>
        <w:tc>
          <w:tcPr>
            <w:tcW w:w="1313" w:type="pct"/>
            <w:shd w:val="clear" w:color="auto" w:fill="auto"/>
            <w:vAlign w:val="center"/>
          </w:tcPr>
          <w:p w14:paraId="6080D58D" w14:textId="77777777" w:rsidR="008A2097" w:rsidRPr="001A7E18" w:rsidRDefault="008A2097" w:rsidP="00176B00">
            <w:pPr>
              <w:adjustRightInd w:val="0"/>
              <w:jc w:val="left"/>
              <w:rPr>
                <w:rFonts w:ascii="宋体" w:hAnsi="宋体"/>
                <w:kern w:val="0"/>
                <w:szCs w:val="21"/>
              </w:rPr>
            </w:pPr>
            <w:bookmarkStart w:id="4328" w:name="PO_专项储备_子公司影响_7" w:colFirst="0" w:colLast="0"/>
            <w:bookmarkStart w:id="4329" w:name="PO_专项储备_子公司影响_8" w:colFirst="1" w:colLast="1"/>
            <w:bookmarkStart w:id="4330" w:name="PO_专项储备_子公司影响_9" w:colFirst="2" w:colLast="2"/>
            <w:bookmarkStart w:id="4331" w:name="PO_专项储备_子公司影响_10" w:colFirst="3" w:colLast="3"/>
            <w:bookmarkStart w:id="4332" w:name="PO_专项储备_子公司影响_11" w:colFirst="4" w:colLast="4"/>
            <w:bookmarkStart w:id="4333" w:name="PO_专项储备_子公司影响_12" w:colFirst="5" w:colLast="5"/>
            <w:bookmarkEnd w:id="4322"/>
            <w:bookmarkEnd w:id="4323"/>
            <w:bookmarkEnd w:id="4324"/>
            <w:bookmarkEnd w:id="4325"/>
            <w:bookmarkEnd w:id="4326"/>
            <w:bookmarkEnd w:id="4327"/>
          </w:p>
        </w:tc>
        <w:tc>
          <w:tcPr>
            <w:tcW w:w="769" w:type="pct"/>
            <w:shd w:val="clear" w:color="auto" w:fill="auto"/>
            <w:vAlign w:val="center"/>
          </w:tcPr>
          <w:p w14:paraId="498D7EE7" w14:textId="77777777" w:rsidR="008A2097" w:rsidRPr="001A7E18" w:rsidRDefault="008A2097" w:rsidP="00176B00">
            <w:pPr>
              <w:adjustRightInd w:val="0"/>
              <w:jc w:val="right"/>
              <w:rPr>
                <w:rFonts w:ascii="宋体" w:hAnsi="宋体"/>
                <w:kern w:val="0"/>
                <w:szCs w:val="21"/>
              </w:rPr>
            </w:pPr>
          </w:p>
        </w:tc>
        <w:tc>
          <w:tcPr>
            <w:tcW w:w="769" w:type="pct"/>
            <w:shd w:val="clear" w:color="auto" w:fill="auto"/>
            <w:vAlign w:val="center"/>
          </w:tcPr>
          <w:p w14:paraId="544A4759" w14:textId="77777777" w:rsidR="008A2097" w:rsidRPr="001A7E18" w:rsidRDefault="008A2097" w:rsidP="00176B00">
            <w:pPr>
              <w:adjustRightInd w:val="0"/>
              <w:jc w:val="right"/>
              <w:rPr>
                <w:rFonts w:ascii="宋体" w:hAnsi="宋体"/>
                <w:kern w:val="0"/>
                <w:szCs w:val="21"/>
              </w:rPr>
            </w:pPr>
          </w:p>
        </w:tc>
        <w:tc>
          <w:tcPr>
            <w:tcW w:w="769" w:type="pct"/>
            <w:shd w:val="clear" w:color="auto" w:fill="auto"/>
            <w:vAlign w:val="center"/>
          </w:tcPr>
          <w:p w14:paraId="409FFC98" w14:textId="77777777" w:rsidR="008A2097" w:rsidRPr="001A7E18" w:rsidRDefault="008A2097" w:rsidP="00176B00">
            <w:pPr>
              <w:adjustRightInd w:val="0"/>
              <w:jc w:val="right"/>
              <w:rPr>
                <w:rFonts w:ascii="宋体" w:hAnsi="宋体"/>
                <w:kern w:val="0"/>
                <w:szCs w:val="21"/>
              </w:rPr>
            </w:pPr>
          </w:p>
        </w:tc>
        <w:tc>
          <w:tcPr>
            <w:tcW w:w="770" w:type="pct"/>
            <w:shd w:val="clear" w:color="auto" w:fill="auto"/>
            <w:vAlign w:val="center"/>
          </w:tcPr>
          <w:p w14:paraId="54AA3633" w14:textId="77777777" w:rsidR="008A2097" w:rsidRPr="001A7E18" w:rsidRDefault="008A2097" w:rsidP="00176B00">
            <w:pPr>
              <w:adjustRightInd w:val="0"/>
              <w:jc w:val="right"/>
              <w:rPr>
                <w:rFonts w:ascii="宋体" w:hAnsi="宋体"/>
                <w:kern w:val="0"/>
                <w:szCs w:val="21"/>
              </w:rPr>
            </w:pPr>
          </w:p>
        </w:tc>
        <w:tc>
          <w:tcPr>
            <w:tcW w:w="610" w:type="pct"/>
            <w:shd w:val="clear" w:color="auto" w:fill="auto"/>
            <w:vAlign w:val="center"/>
          </w:tcPr>
          <w:p w14:paraId="20EE1A58" w14:textId="77777777" w:rsidR="008A2097" w:rsidRPr="001A7E18" w:rsidRDefault="008A2097" w:rsidP="00176B00">
            <w:pPr>
              <w:adjustRightInd w:val="0"/>
              <w:jc w:val="right"/>
              <w:rPr>
                <w:rFonts w:ascii="宋体" w:hAnsi="宋体"/>
                <w:kern w:val="0"/>
                <w:szCs w:val="21"/>
              </w:rPr>
            </w:pPr>
          </w:p>
        </w:tc>
      </w:tr>
      <w:tr w:rsidR="001A7E18" w:rsidRPr="001A7E18" w14:paraId="389BAF00" w14:textId="77777777" w:rsidTr="00176B00">
        <w:trPr>
          <w:trHeight w:val="454"/>
          <w:jc w:val="center"/>
        </w:trPr>
        <w:tc>
          <w:tcPr>
            <w:tcW w:w="1313" w:type="pct"/>
            <w:shd w:val="clear" w:color="auto" w:fill="auto"/>
            <w:vAlign w:val="center"/>
          </w:tcPr>
          <w:p w14:paraId="5A6F0DA1" w14:textId="321A2CCA" w:rsidR="008A2097" w:rsidRPr="001A7E18" w:rsidRDefault="001A7E18" w:rsidP="00176B00">
            <w:pPr>
              <w:adjustRightInd w:val="0"/>
              <w:ind w:firstLineChars="100" w:firstLine="210"/>
              <w:jc w:val="left"/>
              <w:rPr>
                <w:rFonts w:ascii="宋体" w:hAnsi="宋体"/>
                <w:kern w:val="0"/>
                <w:szCs w:val="21"/>
              </w:rPr>
            </w:pPr>
            <w:bookmarkStart w:id="4334" w:name="PO_专项储备_子公司影响_13" w:colFirst="0" w:colLast="0"/>
            <w:bookmarkStart w:id="4335" w:name="PO_专项储备_子公司影响_14" w:colFirst="1" w:colLast="1"/>
            <w:bookmarkStart w:id="4336" w:name="PO_专项储备_子公司影响_15" w:colFirst="2" w:colLast="2"/>
            <w:bookmarkStart w:id="4337" w:name="PO_专项储备_子公司影响_16" w:colFirst="3" w:colLast="3"/>
            <w:bookmarkStart w:id="4338" w:name="PO_专项储备_子公司影响_17" w:colFirst="4" w:colLast="4"/>
            <w:bookmarkStart w:id="4339" w:name="PO_专项储备_子公司影响_18" w:colFirst="5" w:colLast="5"/>
            <w:bookmarkEnd w:id="4328"/>
            <w:bookmarkEnd w:id="4329"/>
            <w:bookmarkEnd w:id="4330"/>
            <w:bookmarkEnd w:id="4331"/>
            <w:bookmarkEnd w:id="4332"/>
            <w:bookmarkEnd w:id="4333"/>
            <w:r>
              <w:rPr>
                <w:rFonts w:ascii="宋体" w:hAnsi="宋体" w:hint="eastAsia"/>
                <w:kern w:val="0"/>
                <w:szCs w:val="21"/>
              </w:rPr>
              <w:t>小</w:t>
            </w:r>
            <w:r>
              <w:rPr>
                <w:rFonts w:ascii="宋体" w:hAnsi="宋体"/>
                <w:kern w:val="0"/>
                <w:szCs w:val="21"/>
              </w:rPr>
              <w:t xml:space="preserve">  计</w:t>
            </w:r>
          </w:p>
        </w:tc>
        <w:tc>
          <w:tcPr>
            <w:tcW w:w="769" w:type="pct"/>
            <w:shd w:val="clear" w:color="auto" w:fill="auto"/>
            <w:vAlign w:val="center"/>
          </w:tcPr>
          <w:p w14:paraId="716AC3F5" w14:textId="77777777" w:rsidR="008A2097" w:rsidRPr="001A7E18" w:rsidRDefault="008A2097" w:rsidP="00176B00">
            <w:pPr>
              <w:adjustRightInd w:val="0"/>
              <w:jc w:val="right"/>
              <w:rPr>
                <w:rFonts w:ascii="宋体" w:hAnsi="宋体"/>
                <w:kern w:val="0"/>
                <w:szCs w:val="21"/>
              </w:rPr>
            </w:pPr>
          </w:p>
        </w:tc>
        <w:tc>
          <w:tcPr>
            <w:tcW w:w="769" w:type="pct"/>
            <w:shd w:val="clear" w:color="auto" w:fill="auto"/>
            <w:vAlign w:val="center"/>
          </w:tcPr>
          <w:p w14:paraId="27EC927B" w14:textId="77777777" w:rsidR="008A2097" w:rsidRPr="001A7E18" w:rsidRDefault="008A2097" w:rsidP="00176B00">
            <w:pPr>
              <w:adjustRightInd w:val="0"/>
              <w:jc w:val="right"/>
              <w:rPr>
                <w:rFonts w:ascii="宋体" w:hAnsi="宋体"/>
                <w:kern w:val="0"/>
                <w:szCs w:val="21"/>
              </w:rPr>
            </w:pPr>
          </w:p>
        </w:tc>
        <w:tc>
          <w:tcPr>
            <w:tcW w:w="769" w:type="pct"/>
            <w:shd w:val="clear" w:color="auto" w:fill="auto"/>
            <w:vAlign w:val="center"/>
          </w:tcPr>
          <w:p w14:paraId="39BC318E" w14:textId="77777777" w:rsidR="008A2097" w:rsidRPr="001A7E18" w:rsidRDefault="008A2097" w:rsidP="00176B00">
            <w:pPr>
              <w:adjustRightInd w:val="0"/>
              <w:jc w:val="right"/>
              <w:rPr>
                <w:rFonts w:ascii="宋体" w:hAnsi="宋体"/>
                <w:kern w:val="0"/>
                <w:szCs w:val="21"/>
              </w:rPr>
            </w:pPr>
          </w:p>
        </w:tc>
        <w:tc>
          <w:tcPr>
            <w:tcW w:w="770" w:type="pct"/>
            <w:shd w:val="clear" w:color="auto" w:fill="auto"/>
            <w:vAlign w:val="center"/>
          </w:tcPr>
          <w:p w14:paraId="03C5E942" w14:textId="77777777" w:rsidR="008A2097" w:rsidRPr="001A7E18" w:rsidRDefault="008A2097" w:rsidP="00176B00">
            <w:pPr>
              <w:adjustRightInd w:val="0"/>
              <w:jc w:val="right"/>
              <w:rPr>
                <w:rFonts w:ascii="宋体" w:hAnsi="宋体"/>
                <w:kern w:val="0"/>
                <w:szCs w:val="21"/>
              </w:rPr>
            </w:pPr>
          </w:p>
        </w:tc>
        <w:tc>
          <w:tcPr>
            <w:tcW w:w="610" w:type="pct"/>
            <w:shd w:val="clear" w:color="auto" w:fill="auto"/>
            <w:vAlign w:val="center"/>
          </w:tcPr>
          <w:p w14:paraId="5A924631" w14:textId="77777777" w:rsidR="008A2097" w:rsidRPr="001A7E18" w:rsidRDefault="008A2097" w:rsidP="00176B00">
            <w:pPr>
              <w:adjustRightInd w:val="0"/>
              <w:jc w:val="center"/>
              <w:rPr>
                <w:rFonts w:ascii="宋体" w:hAnsi="宋体"/>
                <w:kern w:val="0"/>
                <w:szCs w:val="21"/>
              </w:rPr>
            </w:pPr>
            <w:r w:rsidRPr="001A7E18">
              <w:rPr>
                <w:rFonts w:ascii="宋体" w:hAnsi="宋体" w:hint="eastAsia"/>
                <w:kern w:val="0"/>
                <w:szCs w:val="21"/>
              </w:rPr>
              <w:t>——</w:t>
            </w:r>
          </w:p>
        </w:tc>
      </w:tr>
      <w:bookmarkEnd w:id="4301"/>
      <w:bookmarkEnd w:id="4334"/>
      <w:bookmarkEnd w:id="4335"/>
      <w:bookmarkEnd w:id="4336"/>
      <w:bookmarkEnd w:id="4337"/>
      <w:bookmarkEnd w:id="4338"/>
      <w:bookmarkEnd w:id="4339"/>
    </w:tbl>
    <w:p w14:paraId="47956DBD" w14:textId="77777777" w:rsidR="0045374C" w:rsidRPr="00B86E59" w:rsidRDefault="0045374C" w:rsidP="004873B1">
      <w:pPr>
        <w:spacing w:line="360" w:lineRule="auto"/>
        <w:ind w:firstLineChars="200" w:firstLine="420"/>
        <w:rPr>
          <w:rFonts w:ascii="宋体" w:hAnsi="宋体"/>
          <w:kern w:val="0"/>
          <w:szCs w:val="21"/>
        </w:rPr>
      </w:pPr>
    </w:p>
    <w:p w14:paraId="4A9FC43A" w14:textId="064B8E53" w:rsidR="00FA6C45" w:rsidRPr="003A10D7" w:rsidRDefault="003A10D7" w:rsidP="003A10D7">
      <w:pPr>
        <w:pStyle w:val="3"/>
        <w:ind w:firstLineChars="200"/>
      </w:pPr>
      <w:bookmarkStart w:id="4340" w:name="PO_盈余公积"/>
      <w:r>
        <w:t xml:space="preserve"> </w:t>
      </w:r>
      <w:r w:rsidR="00FA6C45" w:rsidRPr="003A10D7">
        <w:rPr>
          <w:rFonts w:hint="eastAsia"/>
        </w:rPr>
        <w:t>盈余公积</w:t>
      </w:r>
    </w:p>
    <w:p w14:paraId="6E37B35E" w14:textId="0C36DA84" w:rsidR="007A32A8" w:rsidRPr="003A10D7" w:rsidRDefault="003A10D7" w:rsidP="003A10D7">
      <w:pPr>
        <w:pStyle w:val="4"/>
        <w:ind w:firstLineChars="200"/>
      </w:pPr>
      <w:r>
        <w:t xml:space="preserve"> </w:t>
      </w:r>
      <w:r w:rsidR="007A32A8" w:rsidRPr="003A10D7">
        <w:rPr>
          <w:rFonts w:hint="eastAsia"/>
        </w:rPr>
        <w:t>明细情况</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237"/>
        <w:gridCol w:w="1570"/>
        <w:gridCol w:w="1570"/>
        <w:gridCol w:w="1570"/>
        <w:gridCol w:w="1569"/>
      </w:tblGrid>
      <w:tr w:rsidR="001A7E18" w:rsidRPr="001A7E18" w14:paraId="0AF36537" w14:textId="77777777" w:rsidTr="00176B00">
        <w:trPr>
          <w:trHeight w:val="454"/>
          <w:tblHeader/>
          <w:jc w:val="center"/>
        </w:trPr>
        <w:tc>
          <w:tcPr>
            <w:tcW w:w="1313" w:type="pct"/>
            <w:shd w:val="clear" w:color="auto" w:fill="auto"/>
            <w:vAlign w:val="center"/>
          </w:tcPr>
          <w:p w14:paraId="69E9163B" w14:textId="1E46DE3D" w:rsidR="00FA6C45" w:rsidRPr="001A7E18" w:rsidRDefault="001A7E18"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922" w:type="pct"/>
            <w:shd w:val="clear" w:color="auto" w:fill="auto"/>
            <w:vAlign w:val="center"/>
          </w:tcPr>
          <w:p w14:paraId="2E06C3A8" w14:textId="77777777" w:rsidR="00FA6C45" w:rsidRPr="001A7E18" w:rsidRDefault="00EC4CE7" w:rsidP="00176B00">
            <w:pPr>
              <w:adjustRightInd w:val="0"/>
              <w:jc w:val="center"/>
              <w:rPr>
                <w:rFonts w:ascii="宋体" w:hAnsi="宋体"/>
                <w:kern w:val="0"/>
                <w:szCs w:val="21"/>
              </w:rPr>
            </w:pPr>
            <w:r w:rsidRPr="001A7E18">
              <w:rPr>
                <w:rFonts w:ascii="宋体" w:hAnsi="宋体" w:hint="eastAsia"/>
                <w:kern w:val="0"/>
                <w:szCs w:val="21"/>
              </w:rPr>
              <w:t>期初数</w:t>
            </w:r>
          </w:p>
        </w:tc>
        <w:tc>
          <w:tcPr>
            <w:tcW w:w="922" w:type="pct"/>
            <w:shd w:val="clear" w:color="auto" w:fill="auto"/>
            <w:vAlign w:val="center"/>
          </w:tcPr>
          <w:p w14:paraId="548CBEED" w14:textId="77777777" w:rsidR="00FA6C45" w:rsidRPr="001A7E18" w:rsidRDefault="00F623F2" w:rsidP="00176B00">
            <w:pPr>
              <w:adjustRightInd w:val="0"/>
              <w:jc w:val="center"/>
              <w:rPr>
                <w:rFonts w:ascii="宋体" w:hAnsi="宋体"/>
                <w:kern w:val="0"/>
                <w:szCs w:val="21"/>
              </w:rPr>
            </w:pPr>
            <w:r w:rsidRPr="001A7E18">
              <w:rPr>
                <w:rFonts w:ascii="宋体" w:hAnsi="宋体" w:hint="eastAsia"/>
                <w:kern w:val="0"/>
                <w:szCs w:val="21"/>
              </w:rPr>
              <w:t>本期增加</w:t>
            </w:r>
          </w:p>
        </w:tc>
        <w:tc>
          <w:tcPr>
            <w:tcW w:w="922" w:type="pct"/>
            <w:shd w:val="clear" w:color="auto" w:fill="auto"/>
            <w:vAlign w:val="center"/>
          </w:tcPr>
          <w:p w14:paraId="36855B19" w14:textId="77777777" w:rsidR="00FA6C45" w:rsidRPr="001A7E18" w:rsidRDefault="00F623F2" w:rsidP="00176B00">
            <w:pPr>
              <w:adjustRightInd w:val="0"/>
              <w:jc w:val="center"/>
              <w:rPr>
                <w:rFonts w:ascii="宋体" w:hAnsi="宋体"/>
                <w:kern w:val="0"/>
                <w:szCs w:val="21"/>
              </w:rPr>
            </w:pPr>
            <w:r w:rsidRPr="001A7E18">
              <w:rPr>
                <w:rFonts w:ascii="宋体" w:hAnsi="宋体" w:hint="eastAsia"/>
                <w:kern w:val="0"/>
                <w:szCs w:val="21"/>
              </w:rPr>
              <w:t>本期减少</w:t>
            </w:r>
          </w:p>
        </w:tc>
        <w:tc>
          <w:tcPr>
            <w:tcW w:w="922" w:type="pct"/>
            <w:shd w:val="clear" w:color="auto" w:fill="auto"/>
            <w:vAlign w:val="center"/>
          </w:tcPr>
          <w:p w14:paraId="35048F1F" w14:textId="77777777" w:rsidR="00FA6C45" w:rsidRPr="001A7E18" w:rsidRDefault="00EC4CE7" w:rsidP="00176B00">
            <w:pPr>
              <w:adjustRightInd w:val="0"/>
              <w:jc w:val="center"/>
              <w:rPr>
                <w:rFonts w:ascii="宋体" w:hAnsi="宋体"/>
                <w:kern w:val="0"/>
                <w:szCs w:val="21"/>
              </w:rPr>
            </w:pPr>
            <w:r w:rsidRPr="001A7E18">
              <w:rPr>
                <w:rFonts w:ascii="宋体" w:hAnsi="宋体" w:hint="eastAsia"/>
                <w:kern w:val="0"/>
                <w:szCs w:val="21"/>
              </w:rPr>
              <w:t>期末数</w:t>
            </w:r>
          </w:p>
        </w:tc>
      </w:tr>
      <w:tr w:rsidR="001A7E18" w:rsidRPr="001A7E18" w14:paraId="57DF3238" w14:textId="77777777" w:rsidTr="00176B00">
        <w:trPr>
          <w:trHeight w:val="454"/>
          <w:jc w:val="center"/>
        </w:trPr>
        <w:tc>
          <w:tcPr>
            <w:tcW w:w="1313" w:type="pct"/>
            <w:shd w:val="clear" w:color="auto" w:fill="auto"/>
            <w:vAlign w:val="center"/>
          </w:tcPr>
          <w:p w14:paraId="367EB75D" w14:textId="77777777" w:rsidR="00FA6C45" w:rsidRPr="001A7E18" w:rsidRDefault="00FA6C45" w:rsidP="00176B00">
            <w:pPr>
              <w:adjustRightInd w:val="0"/>
              <w:jc w:val="left"/>
              <w:rPr>
                <w:rFonts w:ascii="宋体" w:hAnsi="宋体"/>
                <w:szCs w:val="21"/>
              </w:rPr>
            </w:pPr>
            <w:bookmarkStart w:id="4341" w:name="PO_盈余公积_明细_1" w:colFirst="1" w:colLast="1"/>
            <w:bookmarkStart w:id="4342" w:name="PO_盈余公积_明细_2" w:colFirst="2" w:colLast="2"/>
            <w:bookmarkStart w:id="4343" w:name="PO_盈余公积_明细_3" w:colFirst="3" w:colLast="3"/>
            <w:bookmarkStart w:id="4344" w:name="PO_盈余公积_明细_4" w:colFirst="4" w:colLast="4"/>
            <w:r w:rsidRPr="001A7E18">
              <w:rPr>
                <w:rFonts w:ascii="宋体" w:hAnsi="宋体" w:hint="eastAsia"/>
                <w:szCs w:val="21"/>
              </w:rPr>
              <w:t>法定盈余公积金</w:t>
            </w:r>
          </w:p>
        </w:tc>
        <w:tc>
          <w:tcPr>
            <w:tcW w:w="922" w:type="pct"/>
            <w:shd w:val="clear" w:color="auto" w:fill="auto"/>
            <w:vAlign w:val="center"/>
          </w:tcPr>
          <w:p w14:paraId="364D3018" w14:textId="77777777" w:rsidR="00FA6C45" w:rsidRPr="001A7E18" w:rsidRDefault="00FA6C45" w:rsidP="00176B00">
            <w:pPr>
              <w:adjustRightInd w:val="0"/>
              <w:jc w:val="right"/>
              <w:rPr>
                <w:rFonts w:ascii="宋体" w:hAnsi="宋体"/>
                <w:szCs w:val="21"/>
              </w:rPr>
            </w:pPr>
          </w:p>
        </w:tc>
        <w:tc>
          <w:tcPr>
            <w:tcW w:w="922" w:type="pct"/>
            <w:shd w:val="clear" w:color="auto" w:fill="auto"/>
            <w:vAlign w:val="center"/>
          </w:tcPr>
          <w:p w14:paraId="4A3AE33B" w14:textId="77777777" w:rsidR="00FA6C45" w:rsidRPr="001A7E18" w:rsidRDefault="00FA6C45" w:rsidP="00176B00">
            <w:pPr>
              <w:adjustRightInd w:val="0"/>
              <w:jc w:val="right"/>
              <w:rPr>
                <w:rFonts w:ascii="宋体" w:hAnsi="宋体"/>
                <w:szCs w:val="21"/>
              </w:rPr>
            </w:pPr>
          </w:p>
        </w:tc>
        <w:tc>
          <w:tcPr>
            <w:tcW w:w="922" w:type="pct"/>
            <w:shd w:val="clear" w:color="auto" w:fill="auto"/>
            <w:vAlign w:val="center"/>
          </w:tcPr>
          <w:p w14:paraId="502C3875" w14:textId="77777777" w:rsidR="00FA6C45" w:rsidRPr="001A7E18" w:rsidRDefault="00FA6C45" w:rsidP="00176B00">
            <w:pPr>
              <w:adjustRightInd w:val="0"/>
              <w:jc w:val="right"/>
              <w:rPr>
                <w:rFonts w:ascii="宋体" w:hAnsi="宋体"/>
                <w:szCs w:val="21"/>
              </w:rPr>
            </w:pPr>
          </w:p>
        </w:tc>
        <w:tc>
          <w:tcPr>
            <w:tcW w:w="922" w:type="pct"/>
            <w:shd w:val="clear" w:color="auto" w:fill="auto"/>
            <w:vAlign w:val="center"/>
          </w:tcPr>
          <w:p w14:paraId="4B7EBB2B" w14:textId="77777777" w:rsidR="00FA6C45" w:rsidRPr="001A7E18" w:rsidRDefault="00FA6C45" w:rsidP="00176B00">
            <w:pPr>
              <w:adjustRightInd w:val="0"/>
              <w:jc w:val="right"/>
              <w:rPr>
                <w:rFonts w:ascii="宋体" w:hAnsi="宋体"/>
                <w:szCs w:val="21"/>
              </w:rPr>
            </w:pPr>
          </w:p>
        </w:tc>
      </w:tr>
      <w:tr w:rsidR="001A7E18" w:rsidRPr="001A7E18" w14:paraId="24830CC8" w14:textId="77777777" w:rsidTr="00176B00">
        <w:trPr>
          <w:trHeight w:val="454"/>
          <w:jc w:val="center"/>
        </w:trPr>
        <w:tc>
          <w:tcPr>
            <w:tcW w:w="1313" w:type="pct"/>
            <w:shd w:val="clear" w:color="auto" w:fill="auto"/>
            <w:vAlign w:val="center"/>
          </w:tcPr>
          <w:p w14:paraId="289660C4" w14:textId="77777777" w:rsidR="00FA6C45" w:rsidRPr="001A7E18" w:rsidRDefault="00FA6C45" w:rsidP="00176B00">
            <w:pPr>
              <w:adjustRightInd w:val="0"/>
              <w:jc w:val="left"/>
              <w:rPr>
                <w:rFonts w:ascii="宋体" w:hAnsi="宋体"/>
                <w:szCs w:val="21"/>
              </w:rPr>
            </w:pPr>
            <w:bookmarkStart w:id="4345" w:name="PO_盈余公积_明细_5" w:colFirst="1" w:colLast="1"/>
            <w:bookmarkStart w:id="4346" w:name="PO_盈余公积_明细_6" w:colFirst="2" w:colLast="2"/>
            <w:bookmarkStart w:id="4347" w:name="PO_盈余公积_明细_7" w:colFirst="3" w:colLast="3"/>
            <w:bookmarkStart w:id="4348" w:name="PO_盈余公积_明细_8" w:colFirst="4" w:colLast="4"/>
            <w:bookmarkEnd w:id="4341"/>
            <w:bookmarkEnd w:id="4342"/>
            <w:bookmarkEnd w:id="4343"/>
            <w:bookmarkEnd w:id="4344"/>
            <w:r w:rsidRPr="001A7E18">
              <w:rPr>
                <w:rFonts w:ascii="宋体" w:hAnsi="宋体" w:hint="eastAsia"/>
                <w:szCs w:val="21"/>
              </w:rPr>
              <w:t>任意盈余公积金</w:t>
            </w:r>
          </w:p>
        </w:tc>
        <w:tc>
          <w:tcPr>
            <w:tcW w:w="922" w:type="pct"/>
            <w:shd w:val="clear" w:color="auto" w:fill="auto"/>
            <w:vAlign w:val="center"/>
          </w:tcPr>
          <w:p w14:paraId="2C0B118D" w14:textId="77777777" w:rsidR="00FA6C45" w:rsidRPr="001A7E18" w:rsidRDefault="00FA6C45" w:rsidP="00176B00">
            <w:pPr>
              <w:adjustRightInd w:val="0"/>
              <w:jc w:val="right"/>
              <w:rPr>
                <w:rFonts w:ascii="宋体" w:hAnsi="宋体"/>
                <w:szCs w:val="21"/>
              </w:rPr>
            </w:pPr>
          </w:p>
        </w:tc>
        <w:tc>
          <w:tcPr>
            <w:tcW w:w="922" w:type="pct"/>
            <w:shd w:val="clear" w:color="auto" w:fill="auto"/>
            <w:vAlign w:val="center"/>
          </w:tcPr>
          <w:p w14:paraId="3FAD199A" w14:textId="77777777" w:rsidR="00FA6C45" w:rsidRPr="001A7E18" w:rsidRDefault="00FA6C45" w:rsidP="00176B00">
            <w:pPr>
              <w:adjustRightInd w:val="0"/>
              <w:jc w:val="right"/>
              <w:rPr>
                <w:rFonts w:ascii="宋体" w:hAnsi="宋体"/>
                <w:szCs w:val="21"/>
              </w:rPr>
            </w:pPr>
          </w:p>
        </w:tc>
        <w:tc>
          <w:tcPr>
            <w:tcW w:w="922" w:type="pct"/>
            <w:shd w:val="clear" w:color="auto" w:fill="auto"/>
            <w:vAlign w:val="center"/>
          </w:tcPr>
          <w:p w14:paraId="6EBBF871" w14:textId="77777777" w:rsidR="00FA6C45" w:rsidRPr="001A7E18" w:rsidRDefault="00FA6C45" w:rsidP="00176B00">
            <w:pPr>
              <w:adjustRightInd w:val="0"/>
              <w:jc w:val="right"/>
              <w:rPr>
                <w:rFonts w:ascii="宋体" w:hAnsi="宋体"/>
                <w:szCs w:val="21"/>
              </w:rPr>
            </w:pPr>
          </w:p>
        </w:tc>
        <w:tc>
          <w:tcPr>
            <w:tcW w:w="922" w:type="pct"/>
            <w:shd w:val="clear" w:color="auto" w:fill="auto"/>
            <w:vAlign w:val="center"/>
          </w:tcPr>
          <w:p w14:paraId="3C36FC8A" w14:textId="77777777" w:rsidR="00FA6C45" w:rsidRPr="001A7E18" w:rsidRDefault="00FA6C45" w:rsidP="00176B00">
            <w:pPr>
              <w:adjustRightInd w:val="0"/>
              <w:jc w:val="right"/>
              <w:rPr>
                <w:rFonts w:ascii="宋体" w:hAnsi="宋体"/>
                <w:szCs w:val="21"/>
              </w:rPr>
            </w:pPr>
          </w:p>
        </w:tc>
      </w:tr>
      <w:tr w:rsidR="001A7E18" w:rsidRPr="001A7E18" w14:paraId="616F3CBB" w14:textId="77777777" w:rsidTr="00176B00">
        <w:trPr>
          <w:trHeight w:val="454"/>
          <w:jc w:val="center"/>
        </w:trPr>
        <w:tc>
          <w:tcPr>
            <w:tcW w:w="1313" w:type="pct"/>
            <w:shd w:val="clear" w:color="auto" w:fill="auto"/>
            <w:vAlign w:val="center"/>
          </w:tcPr>
          <w:p w14:paraId="528E158B" w14:textId="77777777" w:rsidR="00FA6C45" w:rsidRPr="001A7E18" w:rsidRDefault="00FA6C45" w:rsidP="00176B00">
            <w:pPr>
              <w:adjustRightInd w:val="0"/>
              <w:jc w:val="left"/>
              <w:rPr>
                <w:rFonts w:ascii="宋体" w:hAnsi="宋体"/>
                <w:szCs w:val="21"/>
              </w:rPr>
            </w:pPr>
            <w:bookmarkStart w:id="4349" w:name="PO_盈余公积_明细_9" w:colFirst="1" w:colLast="1"/>
            <w:bookmarkStart w:id="4350" w:name="PO_盈余公积_明细_10" w:colFirst="2" w:colLast="2"/>
            <w:bookmarkStart w:id="4351" w:name="PO_盈余公积_明细_11" w:colFirst="3" w:colLast="3"/>
            <w:bookmarkStart w:id="4352" w:name="PO_盈余公积_明细_12" w:colFirst="4" w:colLast="4"/>
            <w:bookmarkEnd w:id="4345"/>
            <w:bookmarkEnd w:id="4346"/>
            <w:bookmarkEnd w:id="4347"/>
            <w:bookmarkEnd w:id="4348"/>
            <w:r w:rsidRPr="001A7E18">
              <w:rPr>
                <w:rFonts w:ascii="宋体" w:hAnsi="宋体" w:hint="eastAsia"/>
                <w:szCs w:val="21"/>
              </w:rPr>
              <w:t>储备基金</w:t>
            </w:r>
          </w:p>
        </w:tc>
        <w:tc>
          <w:tcPr>
            <w:tcW w:w="922" w:type="pct"/>
            <w:shd w:val="clear" w:color="auto" w:fill="auto"/>
            <w:vAlign w:val="center"/>
          </w:tcPr>
          <w:p w14:paraId="2FDD5AE0" w14:textId="77777777" w:rsidR="00FA6C45" w:rsidRPr="001A7E18" w:rsidRDefault="00FA6C45" w:rsidP="00176B00">
            <w:pPr>
              <w:adjustRightInd w:val="0"/>
              <w:jc w:val="right"/>
              <w:rPr>
                <w:rFonts w:ascii="宋体" w:hAnsi="宋体"/>
                <w:szCs w:val="21"/>
              </w:rPr>
            </w:pPr>
          </w:p>
        </w:tc>
        <w:tc>
          <w:tcPr>
            <w:tcW w:w="922" w:type="pct"/>
            <w:shd w:val="clear" w:color="auto" w:fill="auto"/>
            <w:vAlign w:val="center"/>
          </w:tcPr>
          <w:p w14:paraId="59F413FF" w14:textId="77777777" w:rsidR="00FA6C45" w:rsidRPr="001A7E18" w:rsidRDefault="00FA6C45" w:rsidP="00176B00">
            <w:pPr>
              <w:adjustRightInd w:val="0"/>
              <w:jc w:val="right"/>
              <w:rPr>
                <w:rFonts w:ascii="宋体" w:hAnsi="宋体"/>
                <w:szCs w:val="21"/>
              </w:rPr>
            </w:pPr>
          </w:p>
        </w:tc>
        <w:tc>
          <w:tcPr>
            <w:tcW w:w="922" w:type="pct"/>
            <w:shd w:val="clear" w:color="auto" w:fill="auto"/>
            <w:vAlign w:val="center"/>
          </w:tcPr>
          <w:p w14:paraId="03B00890" w14:textId="77777777" w:rsidR="00FA6C45" w:rsidRPr="001A7E18" w:rsidRDefault="00FA6C45" w:rsidP="00176B00">
            <w:pPr>
              <w:adjustRightInd w:val="0"/>
              <w:jc w:val="right"/>
              <w:rPr>
                <w:rFonts w:ascii="宋体" w:hAnsi="宋体"/>
                <w:szCs w:val="21"/>
              </w:rPr>
            </w:pPr>
          </w:p>
        </w:tc>
        <w:tc>
          <w:tcPr>
            <w:tcW w:w="922" w:type="pct"/>
            <w:shd w:val="clear" w:color="auto" w:fill="auto"/>
            <w:vAlign w:val="center"/>
          </w:tcPr>
          <w:p w14:paraId="13453782" w14:textId="77777777" w:rsidR="00FA6C45" w:rsidRPr="001A7E18" w:rsidRDefault="00FA6C45" w:rsidP="00176B00">
            <w:pPr>
              <w:adjustRightInd w:val="0"/>
              <w:jc w:val="right"/>
              <w:rPr>
                <w:rFonts w:ascii="宋体" w:hAnsi="宋体"/>
                <w:szCs w:val="21"/>
              </w:rPr>
            </w:pPr>
          </w:p>
        </w:tc>
      </w:tr>
      <w:tr w:rsidR="001A7E18" w:rsidRPr="001A7E18" w14:paraId="1737D5D7" w14:textId="77777777" w:rsidTr="00176B00">
        <w:trPr>
          <w:trHeight w:val="454"/>
          <w:jc w:val="center"/>
        </w:trPr>
        <w:tc>
          <w:tcPr>
            <w:tcW w:w="1313" w:type="pct"/>
            <w:shd w:val="clear" w:color="auto" w:fill="auto"/>
            <w:vAlign w:val="center"/>
          </w:tcPr>
          <w:p w14:paraId="0379CF38" w14:textId="77777777" w:rsidR="00FA6C45" w:rsidRPr="001A7E18" w:rsidRDefault="00FA6C45" w:rsidP="00176B00">
            <w:pPr>
              <w:adjustRightInd w:val="0"/>
              <w:jc w:val="left"/>
              <w:rPr>
                <w:rFonts w:ascii="宋体" w:hAnsi="宋体"/>
                <w:szCs w:val="21"/>
              </w:rPr>
            </w:pPr>
            <w:bookmarkStart w:id="4353" w:name="PO_盈余公积_明细_13" w:colFirst="1" w:colLast="1"/>
            <w:bookmarkStart w:id="4354" w:name="PO_盈余公积_明细_14" w:colFirst="2" w:colLast="2"/>
            <w:bookmarkStart w:id="4355" w:name="PO_盈余公积_明细_15" w:colFirst="3" w:colLast="3"/>
            <w:bookmarkStart w:id="4356" w:name="PO_盈余公积_明细_16" w:colFirst="4" w:colLast="4"/>
            <w:bookmarkEnd w:id="4349"/>
            <w:bookmarkEnd w:id="4350"/>
            <w:bookmarkEnd w:id="4351"/>
            <w:bookmarkEnd w:id="4352"/>
            <w:r w:rsidRPr="001A7E18">
              <w:rPr>
                <w:rFonts w:ascii="宋体" w:hAnsi="宋体" w:hint="eastAsia"/>
                <w:szCs w:val="21"/>
              </w:rPr>
              <w:t>企业发展基金</w:t>
            </w:r>
          </w:p>
        </w:tc>
        <w:tc>
          <w:tcPr>
            <w:tcW w:w="922" w:type="pct"/>
            <w:shd w:val="clear" w:color="auto" w:fill="auto"/>
            <w:vAlign w:val="center"/>
          </w:tcPr>
          <w:p w14:paraId="730F3F6D" w14:textId="77777777" w:rsidR="00FA6C45" w:rsidRPr="001A7E18" w:rsidRDefault="00FA6C45" w:rsidP="00176B00">
            <w:pPr>
              <w:adjustRightInd w:val="0"/>
              <w:jc w:val="right"/>
              <w:rPr>
                <w:rFonts w:ascii="宋体" w:hAnsi="宋体"/>
                <w:szCs w:val="21"/>
              </w:rPr>
            </w:pPr>
          </w:p>
        </w:tc>
        <w:tc>
          <w:tcPr>
            <w:tcW w:w="922" w:type="pct"/>
            <w:shd w:val="clear" w:color="auto" w:fill="auto"/>
            <w:vAlign w:val="center"/>
          </w:tcPr>
          <w:p w14:paraId="2B013F9F" w14:textId="77777777" w:rsidR="00FA6C45" w:rsidRPr="001A7E18" w:rsidRDefault="00FA6C45" w:rsidP="00176B00">
            <w:pPr>
              <w:adjustRightInd w:val="0"/>
              <w:jc w:val="right"/>
              <w:rPr>
                <w:rFonts w:ascii="宋体" w:hAnsi="宋体"/>
                <w:szCs w:val="21"/>
              </w:rPr>
            </w:pPr>
          </w:p>
        </w:tc>
        <w:tc>
          <w:tcPr>
            <w:tcW w:w="922" w:type="pct"/>
            <w:shd w:val="clear" w:color="auto" w:fill="auto"/>
            <w:vAlign w:val="center"/>
          </w:tcPr>
          <w:p w14:paraId="69F27686" w14:textId="77777777" w:rsidR="00FA6C45" w:rsidRPr="001A7E18" w:rsidRDefault="00FA6C45" w:rsidP="00176B00">
            <w:pPr>
              <w:adjustRightInd w:val="0"/>
              <w:jc w:val="right"/>
              <w:rPr>
                <w:rFonts w:ascii="宋体" w:hAnsi="宋体"/>
                <w:szCs w:val="21"/>
              </w:rPr>
            </w:pPr>
          </w:p>
        </w:tc>
        <w:tc>
          <w:tcPr>
            <w:tcW w:w="922" w:type="pct"/>
            <w:shd w:val="clear" w:color="auto" w:fill="auto"/>
            <w:vAlign w:val="center"/>
          </w:tcPr>
          <w:p w14:paraId="15B9E2A0" w14:textId="77777777" w:rsidR="00FA6C45" w:rsidRPr="001A7E18" w:rsidRDefault="00FA6C45" w:rsidP="00176B00">
            <w:pPr>
              <w:adjustRightInd w:val="0"/>
              <w:jc w:val="right"/>
              <w:rPr>
                <w:rFonts w:ascii="宋体" w:hAnsi="宋体"/>
                <w:szCs w:val="21"/>
              </w:rPr>
            </w:pPr>
          </w:p>
        </w:tc>
      </w:tr>
      <w:tr w:rsidR="001A7E18" w:rsidRPr="001A7E18" w14:paraId="06DB43A3" w14:textId="77777777" w:rsidTr="00176B00">
        <w:trPr>
          <w:trHeight w:val="454"/>
          <w:jc w:val="center"/>
        </w:trPr>
        <w:tc>
          <w:tcPr>
            <w:tcW w:w="1313" w:type="pct"/>
            <w:shd w:val="clear" w:color="auto" w:fill="auto"/>
            <w:vAlign w:val="center"/>
          </w:tcPr>
          <w:p w14:paraId="5413580B" w14:textId="77777777" w:rsidR="00FA6C45" w:rsidRPr="001A7E18" w:rsidRDefault="00FA6C45" w:rsidP="00176B00">
            <w:pPr>
              <w:adjustRightInd w:val="0"/>
              <w:jc w:val="left"/>
              <w:rPr>
                <w:rFonts w:ascii="宋体" w:hAnsi="宋体"/>
                <w:szCs w:val="21"/>
              </w:rPr>
            </w:pPr>
            <w:bookmarkStart w:id="4357" w:name="PO_盈余公积_明细_17" w:colFirst="1" w:colLast="1"/>
            <w:bookmarkStart w:id="4358" w:name="PO_盈余公积_明细_18" w:colFirst="2" w:colLast="2"/>
            <w:bookmarkStart w:id="4359" w:name="PO_盈余公积_明细_19" w:colFirst="3" w:colLast="3"/>
            <w:bookmarkStart w:id="4360" w:name="PO_盈余公积_明细_20" w:colFirst="4" w:colLast="4"/>
            <w:bookmarkEnd w:id="4353"/>
            <w:bookmarkEnd w:id="4354"/>
            <w:bookmarkEnd w:id="4355"/>
            <w:bookmarkEnd w:id="4356"/>
            <w:r w:rsidRPr="001A7E18">
              <w:rPr>
                <w:rFonts w:ascii="宋体" w:hAnsi="宋体" w:hint="eastAsia"/>
                <w:szCs w:val="21"/>
              </w:rPr>
              <w:t>其他</w:t>
            </w:r>
          </w:p>
        </w:tc>
        <w:tc>
          <w:tcPr>
            <w:tcW w:w="922" w:type="pct"/>
            <w:shd w:val="clear" w:color="auto" w:fill="auto"/>
            <w:vAlign w:val="center"/>
          </w:tcPr>
          <w:p w14:paraId="05258E05" w14:textId="77777777" w:rsidR="00FA6C45" w:rsidRPr="001A7E18" w:rsidRDefault="00FA6C45" w:rsidP="00176B00">
            <w:pPr>
              <w:adjustRightInd w:val="0"/>
              <w:jc w:val="right"/>
              <w:rPr>
                <w:rFonts w:ascii="宋体" w:hAnsi="宋体"/>
                <w:szCs w:val="21"/>
              </w:rPr>
            </w:pPr>
          </w:p>
        </w:tc>
        <w:tc>
          <w:tcPr>
            <w:tcW w:w="922" w:type="pct"/>
            <w:shd w:val="clear" w:color="auto" w:fill="auto"/>
            <w:vAlign w:val="center"/>
          </w:tcPr>
          <w:p w14:paraId="0CC5F823" w14:textId="77777777" w:rsidR="00FA6C45" w:rsidRPr="001A7E18" w:rsidRDefault="00FA6C45" w:rsidP="00176B00">
            <w:pPr>
              <w:adjustRightInd w:val="0"/>
              <w:jc w:val="right"/>
              <w:rPr>
                <w:rFonts w:ascii="宋体" w:hAnsi="宋体"/>
                <w:szCs w:val="21"/>
              </w:rPr>
            </w:pPr>
          </w:p>
        </w:tc>
        <w:tc>
          <w:tcPr>
            <w:tcW w:w="922" w:type="pct"/>
            <w:shd w:val="clear" w:color="auto" w:fill="auto"/>
            <w:vAlign w:val="center"/>
          </w:tcPr>
          <w:p w14:paraId="21CD1189" w14:textId="77777777" w:rsidR="00FA6C45" w:rsidRPr="001A7E18" w:rsidRDefault="00FA6C45" w:rsidP="00176B00">
            <w:pPr>
              <w:adjustRightInd w:val="0"/>
              <w:jc w:val="right"/>
              <w:rPr>
                <w:rFonts w:ascii="宋体" w:hAnsi="宋体"/>
                <w:szCs w:val="21"/>
              </w:rPr>
            </w:pPr>
          </w:p>
        </w:tc>
        <w:tc>
          <w:tcPr>
            <w:tcW w:w="922" w:type="pct"/>
            <w:shd w:val="clear" w:color="auto" w:fill="auto"/>
            <w:vAlign w:val="center"/>
          </w:tcPr>
          <w:p w14:paraId="53267ECC" w14:textId="77777777" w:rsidR="00FA6C45" w:rsidRPr="001A7E18" w:rsidRDefault="00FA6C45" w:rsidP="00176B00">
            <w:pPr>
              <w:adjustRightInd w:val="0"/>
              <w:jc w:val="right"/>
              <w:rPr>
                <w:rFonts w:ascii="宋体" w:hAnsi="宋体"/>
                <w:szCs w:val="21"/>
              </w:rPr>
            </w:pPr>
          </w:p>
        </w:tc>
      </w:tr>
      <w:tr w:rsidR="001A7E18" w:rsidRPr="001A7E18" w14:paraId="7E307D6D" w14:textId="77777777" w:rsidTr="00176B00">
        <w:trPr>
          <w:trHeight w:val="454"/>
          <w:jc w:val="center"/>
        </w:trPr>
        <w:tc>
          <w:tcPr>
            <w:tcW w:w="1313" w:type="pct"/>
            <w:shd w:val="clear" w:color="auto" w:fill="auto"/>
            <w:vAlign w:val="center"/>
          </w:tcPr>
          <w:p w14:paraId="24BE6A6E" w14:textId="7F5EC303" w:rsidR="00FA6C45" w:rsidRPr="001A7E18" w:rsidRDefault="001A7E18" w:rsidP="00176B00">
            <w:pPr>
              <w:adjustRightInd w:val="0"/>
              <w:ind w:firstLineChars="100" w:firstLine="210"/>
              <w:jc w:val="left"/>
              <w:rPr>
                <w:rFonts w:ascii="宋体" w:hAnsi="宋体"/>
                <w:szCs w:val="21"/>
              </w:rPr>
            </w:pPr>
            <w:bookmarkStart w:id="4361" w:name="PO_盈余公积_明细_21" w:colFirst="1" w:colLast="1"/>
            <w:bookmarkStart w:id="4362" w:name="PO_盈余公积_明细_22" w:colFirst="2" w:colLast="2"/>
            <w:bookmarkStart w:id="4363" w:name="PO_盈余公积_明细_23" w:colFirst="3" w:colLast="3"/>
            <w:bookmarkStart w:id="4364" w:name="PO_盈余公积_明细_24" w:colFirst="4" w:colLast="4"/>
            <w:bookmarkEnd w:id="4357"/>
            <w:bookmarkEnd w:id="4358"/>
            <w:bookmarkEnd w:id="4359"/>
            <w:bookmarkEnd w:id="4360"/>
            <w:r>
              <w:rPr>
                <w:rFonts w:ascii="宋体" w:hAnsi="宋体" w:hint="eastAsia"/>
                <w:szCs w:val="21"/>
              </w:rPr>
              <w:t>合</w:t>
            </w:r>
            <w:r>
              <w:rPr>
                <w:rFonts w:ascii="宋体" w:hAnsi="宋体"/>
                <w:szCs w:val="21"/>
              </w:rPr>
              <w:t xml:space="preserve">  计</w:t>
            </w:r>
          </w:p>
        </w:tc>
        <w:tc>
          <w:tcPr>
            <w:tcW w:w="922" w:type="pct"/>
            <w:shd w:val="clear" w:color="auto" w:fill="auto"/>
            <w:vAlign w:val="center"/>
          </w:tcPr>
          <w:p w14:paraId="3805C9DD" w14:textId="77777777" w:rsidR="00FA6C45" w:rsidRPr="001A7E18" w:rsidRDefault="00FA6C45" w:rsidP="00176B00">
            <w:pPr>
              <w:adjustRightInd w:val="0"/>
              <w:jc w:val="right"/>
              <w:rPr>
                <w:rFonts w:ascii="宋体" w:hAnsi="宋体"/>
                <w:szCs w:val="21"/>
              </w:rPr>
            </w:pPr>
          </w:p>
        </w:tc>
        <w:tc>
          <w:tcPr>
            <w:tcW w:w="922" w:type="pct"/>
            <w:shd w:val="clear" w:color="auto" w:fill="auto"/>
            <w:vAlign w:val="center"/>
          </w:tcPr>
          <w:p w14:paraId="511DFD33" w14:textId="77777777" w:rsidR="00FA6C45" w:rsidRPr="001A7E18" w:rsidRDefault="00FA6C45" w:rsidP="00176B00">
            <w:pPr>
              <w:adjustRightInd w:val="0"/>
              <w:jc w:val="right"/>
              <w:rPr>
                <w:rFonts w:ascii="宋体" w:hAnsi="宋体"/>
                <w:szCs w:val="21"/>
              </w:rPr>
            </w:pPr>
          </w:p>
        </w:tc>
        <w:tc>
          <w:tcPr>
            <w:tcW w:w="922" w:type="pct"/>
            <w:shd w:val="clear" w:color="auto" w:fill="auto"/>
            <w:vAlign w:val="center"/>
          </w:tcPr>
          <w:p w14:paraId="0687662C" w14:textId="77777777" w:rsidR="00FA6C45" w:rsidRPr="001A7E18" w:rsidRDefault="00FA6C45" w:rsidP="00176B00">
            <w:pPr>
              <w:adjustRightInd w:val="0"/>
              <w:jc w:val="right"/>
              <w:rPr>
                <w:rFonts w:ascii="宋体" w:hAnsi="宋体"/>
                <w:szCs w:val="21"/>
              </w:rPr>
            </w:pPr>
          </w:p>
        </w:tc>
        <w:tc>
          <w:tcPr>
            <w:tcW w:w="922" w:type="pct"/>
            <w:shd w:val="clear" w:color="auto" w:fill="auto"/>
            <w:vAlign w:val="center"/>
          </w:tcPr>
          <w:p w14:paraId="136754E4" w14:textId="77777777" w:rsidR="00FA6C45" w:rsidRPr="001A7E18" w:rsidRDefault="00FA6C45" w:rsidP="00176B00">
            <w:pPr>
              <w:adjustRightInd w:val="0"/>
              <w:jc w:val="right"/>
              <w:rPr>
                <w:rFonts w:ascii="宋体" w:hAnsi="宋体"/>
                <w:szCs w:val="21"/>
              </w:rPr>
            </w:pPr>
          </w:p>
        </w:tc>
      </w:tr>
    </w:tbl>
    <w:bookmarkEnd w:id="4361"/>
    <w:bookmarkEnd w:id="4362"/>
    <w:bookmarkEnd w:id="4363"/>
    <w:bookmarkEnd w:id="4364"/>
    <w:p w14:paraId="2548AD32" w14:textId="68326489" w:rsidR="007A32A8" w:rsidRPr="003A10D7" w:rsidRDefault="003A10D7" w:rsidP="003A10D7">
      <w:pPr>
        <w:pStyle w:val="4"/>
        <w:ind w:firstLineChars="200"/>
      </w:pPr>
      <w:r>
        <w:t xml:space="preserve"> </w:t>
      </w:r>
      <w:r w:rsidR="007A32A8" w:rsidRPr="003A10D7">
        <w:rPr>
          <w:rFonts w:hint="eastAsia"/>
        </w:rPr>
        <w:t>变动情况</w:t>
      </w:r>
    </w:p>
    <w:bookmarkEnd w:id="4340"/>
    <w:p w14:paraId="3D927E1B" w14:textId="77777777" w:rsidR="003F5DE5" w:rsidRPr="00B86E59" w:rsidRDefault="003F5DE5" w:rsidP="004873B1">
      <w:pPr>
        <w:spacing w:line="360" w:lineRule="auto"/>
        <w:ind w:firstLineChars="200" w:firstLine="420"/>
        <w:rPr>
          <w:rFonts w:ascii="宋体" w:hAnsi="宋体"/>
          <w:kern w:val="0"/>
          <w:szCs w:val="21"/>
        </w:rPr>
      </w:pPr>
    </w:p>
    <w:p w14:paraId="37FC9B2A" w14:textId="77777777" w:rsidR="00D76C66" w:rsidRPr="00B86E59" w:rsidRDefault="00D76C66" w:rsidP="004873B1">
      <w:pPr>
        <w:spacing w:line="360" w:lineRule="auto"/>
        <w:ind w:firstLineChars="200" w:firstLine="420"/>
        <w:rPr>
          <w:rFonts w:ascii="宋体" w:hAnsi="宋体"/>
          <w:kern w:val="0"/>
          <w:szCs w:val="21"/>
        </w:rPr>
      </w:pPr>
    </w:p>
    <w:p w14:paraId="70D96D6D" w14:textId="06457A26" w:rsidR="00FA6C45" w:rsidRPr="003A10D7" w:rsidRDefault="003A10D7" w:rsidP="003A10D7">
      <w:pPr>
        <w:pStyle w:val="3"/>
        <w:ind w:firstLineChars="200"/>
      </w:pPr>
      <w:bookmarkStart w:id="4365" w:name="PO_未分配利润"/>
      <w:r>
        <w:t xml:space="preserve"> </w:t>
      </w:r>
      <w:r w:rsidR="00FA6C45" w:rsidRPr="003A10D7">
        <w:rPr>
          <w:rFonts w:hint="eastAsia"/>
        </w:rPr>
        <w:t>未分配利润</w:t>
      </w:r>
    </w:p>
    <w:p w14:paraId="6047E043" w14:textId="552B6040" w:rsidR="005D5516" w:rsidRPr="003A10D7" w:rsidRDefault="003A10D7" w:rsidP="003A10D7">
      <w:pPr>
        <w:pStyle w:val="4"/>
        <w:ind w:firstLineChars="200"/>
      </w:pPr>
      <w:r>
        <w:t xml:space="preserve"> </w:t>
      </w:r>
      <w:r w:rsidR="002A0CFF" w:rsidRPr="003A10D7">
        <w:rPr>
          <w:rFonts w:hint="eastAsia"/>
        </w:rPr>
        <w:t>明细情况</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4684"/>
        <w:gridCol w:w="1916"/>
        <w:gridCol w:w="1916"/>
      </w:tblGrid>
      <w:tr w:rsidR="001A7E18" w:rsidRPr="001A7E18" w14:paraId="21ABD9AE" w14:textId="77777777" w:rsidTr="00176B00">
        <w:trPr>
          <w:trHeight w:val="454"/>
          <w:tblHeader/>
          <w:jc w:val="center"/>
        </w:trPr>
        <w:tc>
          <w:tcPr>
            <w:tcW w:w="2750" w:type="pct"/>
            <w:shd w:val="clear" w:color="auto" w:fill="auto"/>
            <w:vAlign w:val="center"/>
          </w:tcPr>
          <w:p w14:paraId="4073594F" w14:textId="41FF3E4E" w:rsidR="00FA6C45" w:rsidRPr="001A7E18" w:rsidRDefault="001A7E18"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1125" w:type="pct"/>
            <w:shd w:val="clear" w:color="auto" w:fill="auto"/>
            <w:vAlign w:val="center"/>
          </w:tcPr>
          <w:p w14:paraId="243605EA" w14:textId="30FEAC73" w:rsidR="00FA6C45" w:rsidRPr="001A7E18" w:rsidRDefault="00EC4CE7" w:rsidP="00176B00">
            <w:pPr>
              <w:adjustRightInd w:val="0"/>
              <w:jc w:val="center"/>
              <w:rPr>
                <w:rFonts w:ascii="宋体" w:hAnsi="宋体"/>
                <w:szCs w:val="21"/>
              </w:rPr>
            </w:pPr>
            <w:r w:rsidRPr="001A7E18">
              <w:rPr>
                <w:rFonts w:ascii="宋体" w:hAnsi="宋体" w:hint="eastAsia"/>
                <w:szCs w:val="21"/>
              </w:rPr>
              <w:t>本期</w:t>
            </w:r>
            <w:r w:rsidR="00845462" w:rsidRPr="001A7E18">
              <w:rPr>
                <w:rFonts w:ascii="宋体" w:hAnsi="宋体" w:hint="eastAsia"/>
                <w:szCs w:val="21"/>
              </w:rPr>
              <w:t>数</w:t>
            </w:r>
          </w:p>
        </w:tc>
        <w:tc>
          <w:tcPr>
            <w:tcW w:w="1125" w:type="pct"/>
            <w:shd w:val="clear" w:color="auto" w:fill="auto"/>
            <w:vAlign w:val="center"/>
          </w:tcPr>
          <w:p w14:paraId="478DB028" w14:textId="3CE7AEA8" w:rsidR="00FA6C45" w:rsidRPr="001A7E18" w:rsidRDefault="00EC4CE7" w:rsidP="00176B00">
            <w:pPr>
              <w:adjustRightInd w:val="0"/>
              <w:jc w:val="center"/>
              <w:rPr>
                <w:rFonts w:ascii="宋体" w:hAnsi="宋体"/>
                <w:szCs w:val="21"/>
              </w:rPr>
            </w:pPr>
            <w:r w:rsidRPr="001A7E18">
              <w:rPr>
                <w:rFonts w:ascii="宋体" w:hAnsi="宋体" w:hint="eastAsia"/>
                <w:szCs w:val="21"/>
              </w:rPr>
              <w:t>上</w:t>
            </w:r>
            <w:r w:rsidR="00183CB5">
              <w:rPr>
                <w:rFonts w:ascii="宋体" w:hAnsi="宋体" w:hint="eastAsia"/>
                <w:szCs w:val="21"/>
              </w:rPr>
              <w:t>年</w:t>
            </w:r>
            <w:r w:rsidR="00845462" w:rsidRPr="001A7E18">
              <w:rPr>
                <w:rFonts w:ascii="宋体" w:hAnsi="宋体" w:hint="eastAsia"/>
                <w:szCs w:val="21"/>
              </w:rPr>
              <w:t>同期数</w:t>
            </w:r>
          </w:p>
        </w:tc>
      </w:tr>
      <w:tr w:rsidR="001A7E18" w:rsidRPr="001A7E18" w14:paraId="59B37391" w14:textId="77777777" w:rsidTr="00176B00">
        <w:trPr>
          <w:trHeight w:val="454"/>
          <w:jc w:val="center"/>
        </w:trPr>
        <w:tc>
          <w:tcPr>
            <w:tcW w:w="2750" w:type="pct"/>
            <w:shd w:val="clear" w:color="auto" w:fill="auto"/>
            <w:vAlign w:val="center"/>
          </w:tcPr>
          <w:p w14:paraId="58CAB84F" w14:textId="77777777" w:rsidR="00845462" w:rsidRPr="001A7E18" w:rsidRDefault="00845462" w:rsidP="00176B00">
            <w:pPr>
              <w:adjustRightInd w:val="0"/>
              <w:jc w:val="left"/>
              <w:rPr>
                <w:rFonts w:ascii="宋体" w:hAnsi="宋体"/>
                <w:szCs w:val="21"/>
              </w:rPr>
            </w:pPr>
            <w:bookmarkStart w:id="4366" w:name="PO_未分配利润_明细_1" w:colFirst="1" w:colLast="1"/>
            <w:bookmarkStart w:id="4367" w:name="PO_未分配利润_明细_2" w:colFirst="2" w:colLast="2"/>
            <w:r w:rsidRPr="001A7E18">
              <w:rPr>
                <w:rFonts w:ascii="宋体" w:hAnsi="宋体" w:hint="eastAsia"/>
                <w:szCs w:val="21"/>
              </w:rPr>
              <w:t>上年年末余额</w:t>
            </w:r>
          </w:p>
        </w:tc>
        <w:tc>
          <w:tcPr>
            <w:tcW w:w="1125" w:type="pct"/>
            <w:shd w:val="clear" w:color="auto" w:fill="auto"/>
            <w:vAlign w:val="center"/>
          </w:tcPr>
          <w:p w14:paraId="740D8F34" w14:textId="77777777" w:rsidR="00845462" w:rsidRPr="001A7E18" w:rsidRDefault="00845462" w:rsidP="00176B00">
            <w:pPr>
              <w:adjustRightInd w:val="0"/>
              <w:jc w:val="right"/>
              <w:rPr>
                <w:rFonts w:ascii="宋体" w:hAnsi="宋体"/>
                <w:szCs w:val="21"/>
              </w:rPr>
            </w:pPr>
          </w:p>
        </w:tc>
        <w:tc>
          <w:tcPr>
            <w:tcW w:w="1125" w:type="pct"/>
            <w:shd w:val="clear" w:color="auto" w:fill="auto"/>
            <w:vAlign w:val="center"/>
          </w:tcPr>
          <w:p w14:paraId="473BBC4B" w14:textId="77777777" w:rsidR="00845462" w:rsidRPr="001A7E18" w:rsidRDefault="00845462" w:rsidP="00176B00">
            <w:pPr>
              <w:adjustRightInd w:val="0"/>
              <w:jc w:val="right"/>
              <w:rPr>
                <w:rFonts w:ascii="宋体" w:hAnsi="宋体"/>
                <w:szCs w:val="21"/>
              </w:rPr>
            </w:pPr>
          </w:p>
        </w:tc>
      </w:tr>
      <w:tr w:rsidR="001A7E18" w:rsidRPr="001A7E18" w14:paraId="389F22D7" w14:textId="77777777" w:rsidTr="00176B00">
        <w:trPr>
          <w:trHeight w:val="454"/>
          <w:jc w:val="center"/>
        </w:trPr>
        <w:tc>
          <w:tcPr>
            <w:tcW w:w="2750" w:type="pct"/>
            <w:shd w:val="clear" w:color="auto" w:fill="auto"/>
            <w:vAlign w:val="center"/>
          </w:tcPr>
          <w:p w14:paraId="54657836" w14:textId="77777777" w:rsidR="00845462" w:rsidRPr="001A7E18" w:rsidRDefault="00845462" w:rsidP="00176B00">
            <w:pPr>
              <w:adjustRightInd w:val="0"/>
              <w:jc w:val="left"/>
              <w:rPr>
                <w:rFonts w:ascii="宋体" w:hAnsi="宋体"/>
                <w:szCs w:val="21"/>
              </w:rPr>
            </w:pPr>
            <w:bookmarkStart w:id="4368" w:name="PO_未分配利润_明细_3" w:colFirst="1" w:colLast="1"/>
            <w:bookmarkStart w:id="4369" w:name="PO_未分配利润_明细_4" w:colFirst="2" w:colLast="2"/>
            <w:bookmarkEnd w:id="4366"/>
            <w:bookmarkEnd w:id="4367"/>
            <w:r w:rsidRPr="001A7E18">
              <w:rPr>
                <w:rFonts w:ascii="宋体" w:hAnsi="宋体" w:hint="eastAsia"/>
                <w:szCs w:val="21"/>
              </w:rPr>
              <w:t>期初调整金额</w:t>
            </w:r>
          </w:p>
        </w:tc>
        <w:tc>
          <w:tcPr>
            <w:tcW w:w="1125" w:type="pct"/>
            <w:shd w:val="clear" w:color="auto" w:fill="auto"/>
            <w:vAlign w:val="center"/>
          </w:tcPr>
          <w:p w14:paraId="53C19718" w14:textId="77777777" w:rsidR="00845462" w:rsidRPr="001A7E18" w:rsidRDefault="00845462" w:rsidP="00176B00">
            <w:pPr>
              <w:adjustRightInd w:val="0"/>
              <w:jc w:val="right"/>
              <w:rPr>
                <w:rFonts w:ascii="宋体" w:hAnsi="宋体"/>
                <w:szCs w:val="21"/>
              </w:rPr>
            </w:pPr>
          </w:p>
        </w:tc>
        <w:tc>
          <w:tcPr>
            <w:tcW w:w="1125" w:type="pct"/>
            <w:shd w:val="clear" w:color="auto" w:fill="auto"/>
            <w:vAlign w:val="center"/>
          </w:tcPr>
          <w:p w14:paraId="44CE47A3" w14:textId="77777777" w:rsidR="00845462" w:rsidRPr="001A7E18" w:rsidRDefault="00845462" w:rsidP="00176B00">
            <w:pPr>
              <w:adjustRightInd w:val="0"/>
              <w:jc w:val="right"/>
              <w:rPr>
                <w:rFonts w:ascii="宋体" w:hAnsi="宋体"/>
                <w:szCs w:val="21"/>
              </w:rPr>
            </w:pPr>
          </w:p>
        </w:tc>
      </w:tr>
      <w:tr w:rsidR="001A7E18" w:rsidRPr="001A7E18" w14:paraId="3FF220C8" w14:textId="77777777" w:rsidTr="00176B00">
        <w:trPr>
          <w:trHeight w:val="454"/>
          <w:jc w:val="center"/>
        </w:trPr>
        <w:tc>
          <w:tcPr>
            <w:tcW w:w="2750" w:type="pct"/>
            <w:shd w:val="clear" w:color="auto" w:fill="auto"/>
            <w:vAlign w:val="center"/>
          </w:tcPr>
          <w:p w14:paraId="4C0857CA" w14:textId="77777777" w:rsidR="00FA6C45" w:rsidRPr="001A7E18" w:rsidRDefault="00845462" w:rsidP="00176B00">
            <w:pPr>
              <w:adjustRightInd w:val="0"/>
              <w:jc w:val="left"/>
              <w:rPr>
                <w:rFonts w:ascii="宋体" w:hAnsi="宋体"/>
                <w:szCs w:val="21"/>
              </w:rPr>
            </w:pPr>
            <w:bookmarkStart w:id="4370" w:name="PO_未分配利润_明细_5" w:colFirst="1" w:colLast="1"/>
            <w:bookmarkStart w:id="4371" w:name="PO_未分配利润_明细_6" w:colFirst="2" w:colLast="2"/>
            <w:bookmarkEnd w:id="4368"/>
            <w:bookmarkEnd w:id="4369"/>
            <w:r w:rsidRPr="001A7E18">
              <w:rPr>
                <w:rFonts w:ascii="宋体" w:hAnsi="宋体" w:hint="eastAsia"/>
                <w:szCs w:val="21"/>
              </w:rPr>
              <w:t>本期</w:t>
            </w:r>
            <w:r w:rsidR="00EC4CE7" w:rsidRPr="001A7E18">
              <w:rPr>
                <w:rFonts w:ascii="宋体" w:hAnsi="宋体" w:hint="eastAsia"/>
                <w:szCs w:val="21"/>
              </w:rPr>
              <w:t>期初</w:t>
            </w:r>
            <w:r w:rsidR="00FA6C45" w:rsidRPr="001A7E18">
              <w:rPr>
                <w:rFonts w:ascii="宋体" w:hAnsi="宋体" w:hint="eastAsia"/>
                <w:szCs w:val="21"/>
              </w:rPr>
              <w:t>余额</w:t>
            </w:r>
          </w:p>
        </w:tc>
        <w:tc>
          <w:tcPr>
            <w:tcW w:w="1125" w:type="pct"/>
            <w:shd w:val="clear" w:color="auto" w:fill="auto"/>
            <w:vAlign w:val="center"/>
          </w:tcPr>
          <w:p w14:paraId="771CB75F" w14:textId="77777777" w:rsidR="00FA6C45" w:rsidRPr="001A7E18" w:rsidRDefault="00FA6C45" w:rsidP="00176B00">
            <w:pPr>
              <w:adjustRightInd w:val="0"/>
              <w:jc w:val="right"/>
              <w:rPr>
                <w:rFonts w:ascii="宋体" w:hAnsi="宋体"/>
                <w:szCs w:val="21"/>
              </w:rPr>
            </w:pPr>
          </w:p>
        </w:tc>
        <w:tc>
          <w:tcPr>
            <w:tcW w:w="1125" w:type="pct"/>
            <w:shd w:val="clear" w:color="auto" w:fill="auto"/>
            <w:vAlign w:val="center"/>
          </w:tcPr>
          <w:p w14:paraId="23B3B34C" w14:textId="77777777" w:rsidR="00FA6C45" w:rsidRPr="001A7E18" w:rsidRDefault="00FA6C45" w:rsidP="00176B00">
            <w:pPr>
              <w:adjustRightInd w:val="0"/>
              <w:jc w:val="right"/>
              <w:rPr>
                <w:rFonts w:ascii="宋体" w:hAnsi="宋体"/>
                <w:szCs w:val="21"/>
              </w:rPr>
            </w:pPr>
          </w:p>
        </w:tc>
      </w:tr>
      <w:tr w:rsidR="001A7E18" w:rsidRPr="001A7E18" w14:paraId="0B7801F2" w14:textId="77777777" w:rsidTr="00176B00">
        <w:trPr>
          <w:trHeight w:val="454"/>
          <w:jc w:val="center"/>
        </w:trPr>
        <w:tc>
          <w:tcPr>
            <w:tcW w:w="2750" w:type="pct"/>
            <w:shd w:val="clear" w:color="auto" w:fill="auto"/>
            <w:vAlign w:val="center"/>
          </w:tcPr>
          <w:p w14:paraId="46E07F02" w14:textId="77777777" w:rsidR="00FA6C45" w:rsidRPr="001A7E18" w:rsidRDefault="00F623F2" w:rsidP="00176B00">
            <w:pPr>
              <w:adjustRightInd w:val="0"/>
              <w:jc w:val="left"/>
              <w:rPr>
                <w:rFonts w:ascii="宋体" w:hAnsi="宋体"/>
                <w:szCs w:val="21"/>
              </w:rPr>
            </w:pPr>
            <w:bookmarkStart w:id="4372" w:name="PO_未分配利润_明细_7" w:colFirst="1" w:colLast="1"/>
            <w:bookmarkStart w:id="4373" w:name="PO_未分配利润_明细_8" w:colFirst="2" w:colLast="2"/>
            <w:bookmarkEnd w:id="4370"/>
            <w:bookmarkEnd w:id="4371"/>
            <w:r w:rsidRPr="001A7E18">
              <w:rPr>
                <w:rFonts w:ascii="宋体" w:hAnsi="宋体" w:hint="eastAsia"/>
                <w:szCs w:val="21"/>
              </w:rPr>
              <w:t>本期增加</w:t>
            </w:r>
            <w:r w:rsidR="00FA6C45" w:rsidRPr="001A7E18">
              <w:rPr>
                <w:rFonts w:ascii="宋体" w:hAnsi="宋体" w:hint="eastAsia"/>
                <w:szCs w:val="21"/>
              </w:rPr>
              <w:t>额</w:t>
            </w:r>
          </w:p>
        </w:tc>
        <w:tc>
          <w:tcPr>
            <w:tcW w:w="1125" w:type="pct"/>
            <w:shd w:val="clear" w:color="auto" w:fill="auto"/>
            <w:vAlign w:val="center"/>
          </w:tcPr>
          <w:p w14:paraId="2D754E36" w14:textId="77777777" w:rsidR="00FA6C45" w:rsidRPr="001A7E18" w:rsidRDefault="00FA6C45" w:rsidP="00176B00">
            <w:pPr>
              <w:adjustRightInd w:val="0"/>
              <w:jc w:val="right"/>
              <w:rPr>
                <w:rFonts w:ascii="宋体" w:hAnsi="宋体"/>
                <w:szCs w:val="21"/>
              </w:rPr>
            </w:pPr>
          </w:p>
        </w:tc>
        <w:tc>
          <w:tcPr>
            <w:tcW w:w="1125" w:type="pct"/>
            <w:shd w:val="clear" w:color="auto" w:fill="auto"/>
            <w:vAlign w:val="center"/>
          </w:tcPr>
          <w:p w14:paraId="08464955" w14:textId="77777777" w:rsidR="00FA6C45" w:rsidRPr="001A7E18" w:rsidRDefault="00FA6C45" w:rsidP="00176B00">
            <w:pPr>
              <w:adjustRightInd w:val="0"/>
              <w:jc w:val="right"/>
              <w:rPr>
                <w:rFonts w:ascii="宋体" w:hAnsi="宋体"/>
                <w:szCs w:val="21"/>
              </w:rPr>
            </w:pPr>
          </w:p>
        </w:tc>
      </w:tr>
      <w:tr w:rsidR="001A7E18" w:rsidRPr="001A7E18" w14:paraId="7B6890FB" w14:textId="77777777" w:rsidTr="00176B00">
        <w:trPr>
          <w:trHeight w:val="454"/>
          <w:jc w:val="center"/>
        </w:trPr>
        <w:tc>
          <w:tcPr>
            <w:tcW w:w="2750" w:type="pct"/>
            <w:shd w:val="clear" w:color="auto" w:fill="auto"/>
            <w:vAlign w:val="center"/>
          </w:tcPr>
          <w:p w14:paraId="15EF6002" w14:textId="77777777" w:rsidR="00FA6C45" w:rsidRPr="001A7E18" w:rsidRDefault="00FA6C45" w:rsidP="00176B00">
            <w:pPr>
              <w:adjustRightInd w:val="0"/>
              <w:ind w:firstLineChars="200" w:firstLine="420"/>
              <w:jc w:val="left"/>
              <w:rPr>
                <w:rFonts w:ascii="宋体" w:hAnsi="宋体"/>
                <w:szCs w:val="21"/>
              </w:rPr>
            </w:pPr>
            <w:bookmarkStart w:id="4374" w:name="PO_未分配利润_明细_9" w:colFirst="1" w:colLast="1"/>
            <w:bookmarkStart w:id="4375" w:name="PO_未分配利润_明细_10" w:colFirst="2" w:colLast="2"/>
            <w:bookmarkEnd w:id="4372"/>
            <w:bookmarkEnd w:id="4373"/>
            <w:r w:rsidRPr="001A7E18">
              <w:rPr>
                <w:rFonts w:ascii="宋体" w:hAnsi="宋体" w:hint="eastAsia"/>
                <w:szCs w:val="21"/>
              </w:rPr>
              <w:t>其中：</w:t>
            </w:r>
            <w:r w:rsidR="000632DB" w:rsidRPr="001A7E18">
              <w:rPr>
                <w:rFonts w:ascii="宋体" w:hAnsi="宋体" w:hint="eastAsia"/>
                <w:szCs w:val="21"/>
              </w:rPr>
              <w:t>本期</w:t>
            </w:r>
            <w:r w:rsidRPr="001A7E18">
              <w:rPr>
                <w:rFonts w:ascii="宋体" w:hAnsi="宋体" w:hint="eastAsia"/>
                <w:szCs w:val="21"/>
              </w:rPr>
              <w:t>净利润转入</w:t>
            </w:r>
          </w:p>
        </w:tc>
        <w:tc>
          <w:tcPr>
            <w:tcW w:w="1125" w:type="pct"/>
            <w:shd w:val="clear" w:color="auto" w:fill="auto"/>
            <w:vAlign w:val="center"/>
          </w:tcPr>
          <w:p w14:paraId="1B42DDF5" w14:textId="77777777" w:rsidR="00FA6C45" w:rsidRPr="001A7E18" w:rsidRDefault="00FA6C45" w:rsidP="00176B00">
            <w:pPr>
              <w:adjustRightInd w:val="0"/>
              <w:jc w:val="right"/>
              <w:rPr>
                <w:rFonts w:ascii="宋体" w:hAnsi="宋体"/>
                <w:szCs w:val="21"/>
              </w:rPr>
            </w:pPr>
          </w:p>
        </w:tc>
        <w:tc>
          <w:tcPr>
            <w:tcW w:w="1125" w:type="pct"/>
            <w:shd w:val="clear" w:color="auto" w:fill="auto"/>
            <w:vAlign w:val="center"/>
          </w:tcPr>
          <w:p w14:paraId="6F49C071" w14:textId="77777777" w:rsidR="00FA6C45" w:rsidRPr="001A7E18" w:rsidRDefault="00FA6C45" w:rsidP="00176B00">
            <w:pPr>
              <w:adjustRightInd w:val="0"/>
              <w:jc w:val="right"/>
              <w:rPr>
                <w:rFonts w:ascii="宋体" w:hAnsi="宋体"/>
                <w:szCs w:val="21"/>
              </w:rPr>
            </w:pPr>
          </w:p>
        </w:tc>
      </w:tr>
      <w:tr w:rsidR="001A7E18" w:rsidRPr="001A7E18" w14:paraId="1BB042A8" w14:textId="77777777" w:rsidTr="00176B00">
        <w:trPr>
          <w:trHeight w:val="454"/>
          <w:jc w:val="center"/>
        </w:trPr>
        <w:tc>
          <w:tcPr>
            <w:tcW w:w="2750" w:type="pct"/>
            <w:shd w:val="clear" w:color="auto" w:fill="auto"/>
            <w:vAlign w:val="center"/>
          </w:tcPr>
          <w:p w14:paraId="758ED69B" w14:textId="77777777" w:rsidR="00FA6C45" w:rsidRPr="001A7E18" w:rsidRDefault="00FA6C45" w:rsidP="00176B00">
            <w:pPr>
              <w:adjustRightInd w:val="0"/>
              <w:ind w:firstLineChars="500" w:firstLine="1050"/>
              <w:jc w:val="left"/>
              <w:rPr>
                <w:rFonts w:ascii="宋体" w:hAnsi="宋体"/>
                <w:szCs w:val="21"/>
              </w:rPr>
            </w:pPr>
            <w:bookmarkStart w:id="4376" w:name="PO_未分配利润_明细_11" w:colFirst="1" w:colLast="1"/>
            <w:bookmarkStart w:id="4377" w:name="PO_未分配利润_明细_12" w:colFirst="2" w:colLast="2"/>
            <w:bookmarkEnd w:id="4374"/>
            <w:bookmarkEnd w:id="4375"/>
            <w:r w:rsidRPr="001A7E18">
              <w:rPr>
                <w:rFonts w:ascii="宋体" w:hAnsi="宋体" w:hint="eastAsia"/>
                <w:szCs w:val="21"/>
              </w:rPr>
              <w:t>其他调整因素</w:t>
            </w:r>
          </w:p>
        </w:tc>
        <w:tc>
          <w:tcPr>
            <w:tcW w:w="1125" w:type="pct"/>
            <w:shd w:val="clear" w:color="auto" w:fill="auto"/>
            <w:vAlign w:val="center"/>
          </w:tcPr>
          <w:p w14:paraId="03CBE808" w14:textId="77777777" w:rsidR="00FA6C45" w:rsidRPr="001A7E18" w:rsidRDefault="00FA6C45" w:rsidP="00176B00">
            <w:pPr>
              <w:adjustRightInd w:val="0"/>
              <w:jc w:val="right"/>
              <w:rPr>
                <w:rFonts w:ascii="宋体" w:hAnsi="宋体"/>
                <w:szCs w:val="21"/>
              </w:rPr>
            </w:pPr>
          </w:p>
        </w:tc>
        <w:tc>
          <w:tcPr>
            <w:tcW w:w="1125" w:type="pct"/>
            <w:shd w:val="clear" w:color="auto" w:fill="auto"/>
            <w:vAlign w:val="center"/>
          </w:tcPr>
          <w:p w14:paraId="409127CA" w14:textId="77777777" w:rsidR="00FA6C45" w:rsidRPr="001A7E18" w:rsidRDefault="00FA6C45" w:rsidP="00176B00">
            <w:pPr>
              <w:adjustRightInd w:val="0"/>
              <w:jc w:val="right"/>
              <w:rPr>
                <w:rFonts w:ascii="宋体" w:hAnsi="宋体"/>
                <w:szCs w:val="21"/>
              </w:rPr>
            </w:pPr>
          </w:p>
        </w:tc>
      </w:tr>
      <w:tr w:rsidR="001A7E18" w:rsidRPr="001A7E18" w14:paraId="4748DDF7" w14:textId="77777777" w:rsidTr="00176B00">
        <w:trPr>
          <w:trHeight w:val="454"/>
          <w:jc w:val="center"/>
        </w:trPr>
        <w:tc>
          <w:tcPr>
            <w:tcW w:w="2750" w:type="pct"/>
            <w:shd w:val="clear" w:color="auto" w:fill="auto"/>
            <w:vAlign w:val="center"/>
          </w:tcPr>
          <w:p w14:paraId="53F9EB71" w14:textId="77777777" w:rsidR="00FA6C45" w:rsidRPr="001A7E18" w:rsidRDefault="00F623F2" w:rsidP="00176B00">
            <w:pPr>
              <w:adjustRightInd w:val="0"/>
              <w:jc w:val="left"/>
              <w:rPr>
                <w:rFonts w:ascii="宋体" w:hAnsi="宋体"/>
                <w:szCs w:val="21"/>
              </w:rPr>
            </w:pPr>
            <w:bookmarkStart w:id="4378" w:name="PO_未分配利润_明细_13" w:colFirst="1" w:colLast="1"/>
            <w:bookmarkStart w:id="4379" w:name="PO_未分配利润_明细_14" w:colFirst="2" w:colLast="2"/>
            <w:bookmarkEnd w:id="4376"/>
            <w:bookmarkEnd w:id="4377"/>
            <w:r w:rsidRPr="001A7E18">
              <w:rPr>
                <w:rFonts w:ascii="宋体" w:hAnsi="宋体" w:hint="eastAsia"/>
                <w:szCs w:val="21"/>
              </w:rPr>
              <w:t>本期减少</w:t>
            </w:r>
            <w:r w:rsidR="00FA6C45" w:rsidRPr="001A7E18">
              <w:rPr>
                <w:rFonts w:ascii="宋体" w:hAnsi="宋体" w:hint="eastAsia"/>
                <w:szCs w:val="21"/>
              </w:rPr>
              <w:t>额</w:t>
            </w:r>
          </w:p>
        </w:tc>
        <w:tc>
          <w:tcPr>
            <w:tcW w:w="1125" w:type="pct"/>
            <w:shd w:val="clear" w:color="auto" w:fill="auto"/>
            <w:vAlign w:val="center"/>
          </w:tcPr>
          <w:p w14:paraId="35CA21AC" w14:textId="77777777" w:rsidR="00FA6C45" w:rsidRPr="001A7E18" w:rsidRDefault="00FA6C45" w:rsidP="00176B00">
            <w:pPr>
              <w:adjustRightInd w:val="0"/>
              <w:jc w:val="right"/>
              <w:rPr>
                <w:rFonts w:ascii="宋体" w:hAnsi="宋体"/>
                <w:szCs w:val="21"/>
              </w:rPr>
            </w:pPr>
          </w:p>
        </w:tc>
        <w:tc>
          <w:tcPr>
            <w:tcW w:w="1125" w:type="pct"/>
            <w:shd w:val="clear" w:color="auto" w:fill="auto"/>
            <w:vAlign w:val="center"/>
          </w:tcPr>
          <w:p w14:paraId="267A923C" w14:textId="77777777" w:rsidR="00FA6C45" w:rsidRPr="001A7E18" w:rsidRDefault="00FA6C45" w:rsidP="00176B00">
            <w:pPr>
              <w:adjustRightInd w:val="0"/>
              <w:jc w:val="right"/>
              <w:rPr>
                <w:rFonts w:ascii="宋体" w:hAnsi="宋体"/>
                <w:szCs w:val="21"/>
              </w:rPr>
            </w:pPr>
          </w:p>
        </w:tc>
      </w:tr>
      <w:tr w:rsidR="001A7E18" w:rsidRPr="001A7E18" w14:paraId="2EB3E0B1" w14:textId="77777777" w:rsidTr="00176B00">
        <w:trPr>
          <w:trHeight w:val="454"/>
          <w:jc w:val="center"/>
        </w:trPr>
        <w:tc>
          <w:tcPr>
            <w:tcW w:w="2750" w:type="pct"/>
            <w:shd w:val="clear" w:color="auto" w:fill="auto"/>
            <w:vAlign w:val="center"/>
          </w:tcPr>
          <w:p w14:paraId="51782239" w14:textId="77777777" w:rsidR="00FA6C45" w:rsidRPr="001A7E18" w:rsidRDefault="00FA6C45" w:rsidP="00176B00">
            <w:pPr>
              <w:adjustRightInd w:val="0"/>
              <w:ind w:firstLineChars="200" w:firstLine="420"/>
              <w:jc w:val="left"/>
              <w:rPr>
                <w:rFonts w:ascii="宋体" w:hAnsi="宋体"/>
                <w:szCs w:val="21"/>
              </w:rPr>
            </w:pPr>
            <w:bookmarkStart w:id="4380" w:name="PO_未分配利润_明细_15" w:colFirst="1" w:colLast="1"/>
            <w:bookmarkStart w:id="4381" w:name="PO_未分配利润_明细_16" w:colFirst="2" w:colLast="2"/>
            <w:bookmarkEnd w:id="4378"/>
            <w:bookmarkEnd w:id="4379"/>
            <w:r w:rsidRPr="001A7E18">
              <w:rPr>
                <w:rFonts w:ascii="宋体" w:hAnsi="宋体" w:hint="eastAsia"/>
                <w:szCs w:val="21"/>
              </w:rPr>
              <w:t>其中：</w:t>
            </w:r>
            <w:r w:rsidR="00D61BE2" w:rsidRPr="001A7E18">
              <w:rPr>
                <w:rFonts w:ascii="宋体" w:hAnsi="宋体" w:hint="eastAsia"/>
                <w:szCs w:val="21"/>
              </w:rPr>
              <w:t>本期</w:t>
            </w:r>
            <w:r w:rsidRPr="001A7E18">
              <w:rPr>
                <w:rFonts w:ascii="宋体" w:hAnsi="宋体" w:hint="eastAsia"/>
                <w:szCs w:val="21"/>
              </w:rPr>
              <w:t>提取盈余公积数</w:t>
            </w:r>
          </w:p>
        </w:tc>
        <w:tc>
          <w:tcPr>
            <w:tcW w:w="1125" w:type="pct"/>
            <w:shd w:val="clear" w:color="auto" w:fill="auto"/>
            <w:vAlign w:val="center"/>
          </w:tcPr>
          <w:p w14:paraId="08C5C837" w14:textId="77777777" w:rsidR="00FA6C45" w:rsidRPr="001A7E18" w:rsidRDefault="00FA6C45" w:rsidP="00176B00">
            <w:pPr>
              <w:adjustRightInd w:val="0"/>
              <w:jc w:val="right"/>
              <w:rPr>
                <w:rFonts w:ascii="宋体" w:hAnsi="宋体"/>
                <w:szCs w:val="21"/>
              </w:rPr>
            </w:pPr>
          </w:p>
        </w:tc>
        <w:tc>
          <w:tcPr>
            <w:tcW w:w="1125" w:type="pct"/>
            <w:shd w:val="clear" w:color="auto" w:fill="auto"/>
            <w:vAlign w:val="center"/>
          </w:tcPr>
          <w:p w14:paraId="269EA1DA" w14:textId="77777777" w:rsidR="00FA6C45" w:rsidRPr="001A7E18" w:rsidRDefault="00FA6C45" w:rsidP="00176B00">
            <w:pPr>
              <w:adjustRightInd w:val="0"/>
              <w:jc w:val="right"/>
              <w:rPr>
                <w:rFonts w:ascii="宋体" w:hAnsi="宋体"/>
                <w:szCs w:val="21"/>
              </w:rPr>
            </w:pPr>
          </w:p>
        </w:tc>
      </w:tr>
      <w:tr w:rsidR="001A7E18" w:rsidRPr="001A7E18" w14:paraId="462537D8" w14:textId="77777777" w:rsidTr="00176B00">
        <w:trPr>
          <w:trHeight w:val="454"/>
          <w:jc w:val="center"/>
        </w:trPr>
        <w:tc>
          <w:tcPr>
            <w:tcW w:w="2750" w:type="pct"/>
            <w:shd w:val="clear" w:color="auto" w:fill="auto"/>
            <w:vAlign w:val="center"/>
          </w:tcPr>
          <w:p w14:paraId="45BFBE7E" w14:textId="77777777" w:rsidR="00FA6C45" w:rsidRPr="001A7E18" w:rsidRDefault="00D61BE2" w:rsidP="00176B00">
            <w:pPr>
              <w:adjustRightInd w:val="0"/>
              <w:ind w:firstLineChars="500" w:firstLine="1050"/>
              <w:jc w:val="left"/>
              <w:rPr>
                <w:rFonts w:ascii="宋体" w:hAnsi="宋体"/>
                <w:szCs w:val="21"/>
              </w:rPr>
            </w:pPr>
            <w:bookmarkStart w:id="4382" w:name="PO_未分配利润_明细_17" w:colFirst="1" w:colLast="1"/>
            <w:bookmarkStart w:id="4383" w:name="PO_未分配利润_明细_18" w:colFirst="2" w:colLast="2"/>
            <w:bookmarkEnd w:id="4380"/>
            <w:bookmarkEnd w:id="4381"/>
            <w:r w:rsidRPr="001A7E18">
              <w:rPr>
                <w:rFonts w:ascii="宋体" w:hAnsi="宋体" w:hint="eastAsia"/>
                <w:szCs w:val="21"/>
              </w:rPr>
              <w:t>本期</w:t>
            </w:r>
            <w:r w:rsidR="00FA6C45" w:rsidRPr="001A7E18">
              <w:rPr>
                <w:rFonts w:ascii="宋体" w:hAnsi="宋体" w:hint="eastAsia"/>
                <w:szCs w:val="21"/>
              </w:rPr>
              <w:t>提取一般风险准备</w:t>
            </w:r>
          </w:p>
        </w:tc>
        <w:tc>
          <w:tcPr>
            <w:tcW w:w="1125" w:type="pct"/>
            <w:shd w:val="clear" w:color="auto" w:fill="auto"/>
            <w:vAlign w:val="center"/>
          </w:tcPr>
          <w:p w14:paraId="67FBB998" w14:textId="77777777" w:rsidR="00FA6C45" w:rsidRPr="001A7E18" w:rsidRDefault="00FA6C45" w:rsidP="00176B00">
            <w:pPr>
              <w:adjustRightInd w:val="0"/>
              <w:jc w:val="right"/>
              <w:rPr>
                <w:rFonts w:ascii="宋体" w:hAnsi="宋体"/>
                <w:szCs w:val="21"/>
              </w:rPr>
            </w:pPr>
          </w:p>
        </w:tc>
        <w:tc>
          <w:tcPr>
            <w:tcW w:w="1125" w:type="pct"/>
            <w:shd w:val="clear" w:color="auto" w:fill="auto"/>
            <w:vAlign w:val="center"/>
          </w:tcPr>
          <w:p w14:paraId="3F0BE38C" w14:textId="77777777" w:rsidR="00FA6C45" w:rsidRPr="001A7E18" w:rsidRDefault="00FA6C45" w:rsidP="00176B00">
            <w:pPr>
              <w:adjustRightInd w:val="0"/>
              <w:jc w:val="right"/>
              <w:rPr>
                <w:rFonts w:ascii="宋体" w:hAnsi="宋体"/>
                <w:szCs w:val="21"/>
              </w:rPr>
            </w:pPr>
          </w:p>
        </w:tc>
      </w:tr>
      <w:tr w:rsidR="001A7E18" w:rsidRPr="001A7E18" w14:paraId="219D300E" w14:textId="77777777" w:rsidTr="00176B00">
        <w:trPr>
          <w:trHeight w:val="454"/>
          <w:jc w:val="center"/>
        </w:trPr>
        <w:tc>
          <w:tcPr>
            <w:tcW w:w="2750" w:type="pct"/>
            <w:shd w:val="clear" w:color="auto" w:fill="auto"/>
            <w:vAlign w:val="center"/>
          </w:tcPr>
          <w:p w14:paraId="1CDC25F9" w14:textId="77777777" w:rsidR="00FA6C45" w:rsidRPr="001A7E18" w:rsidRDefault="00D61BE2" w:rsidP="00176B00">
            <w:pPr>
              <w:adjustRightInd w:val="0"/>
              <w:ind w:firstLineChars="500" w:firstLine="1050"/>
              <w:jc w:val="left"/>
              <w:rPr>
                <w:rFonts w:ascii="宋体" w:hAnsi="宋体"/>
                <w:szCs w:val="21"/>
              </w:rPr>
            </w:pPr>
            <w:bookmarkStart w:id="4384" w:name="PO_未分配利润_明细_19" w:colFirst="1" w:colLast="1"/>
            <w:bookmarkStart w:id="4385" w:name="PO_未分配利润_明细_20" w:colFirst="2" w:colLast="2"/>
            <w:bookmarkEnd w:id="4382"/>
            <w:bookmarkEnd w:id="4383"/>
            <w:r w:rsidRPr="001A7E18">
              <w:rPr>
                <w:rFonts w:ascii="宋体" w:hAnsi="宋体" w:hint="eastAsia"/>
                <w:szCs w:val="21"/>
              </w:rPr>
              <w:t>本期</w:t>
            </w:r>
            <w:r w:rsidR="00FA6C45" w:rsidRPr="001A7E18">
              <w:rPr>
                <w:rFonts w:ascii="宋体" w:hAnsi="宋体" w:hint="eastAsia"/>
                <w:szCs w:val="21"/>
              </w:rPr>
              <w:t>分配现金股利数</w:t>
            </w:r>
          </w:p>
        </w:tc>
        <w:tc>
          <w:tcPr>
            <w:tcW w:w="1125" w:type="pct"/>
            <w:shd w:val="clear" w:color="auto" w:fill="auto"/>
            <w:vAlign w:val="center"/>
          </w:tcPr>
          <w:p w14:paraId="44A98664" w14:textId="77777777" w:rsidR="00FA6C45" w:rsidRPr="001A7E18" w:rsidRDefault="00FA6C45" w:rsidP="00176B00">
            <w:pPr>
              <w:adjustRightInd w:val="0"/>
              <w:jc w:val="right"/>
              <w:rPr>
                <w:rFonts w:ascii="宋体" w:hAnsi="宋体"/>
                <w:szCs w:val="21"/>
              </w:rPr>
            </w:pPr>
          </w:p>
        </w:tc>
        <w:tc>
          <w:tcPr>
            <w:tcW w:w="1125" w:type="pct"/>
            <w:shd w:val="clear" w:color="auto" w:fill="auto"/>
            <w:vAlign w:val="center"/>
          </w:tcPr>
          <w:p w14:paraId="3695885D" w14:textId="77777777" w:rsidR="00FA6C45" w:rsidRPr="001A7E18" w:rsidRDefault="00FA6C45" w:rsidP="00176B00">
            <w:pPr>
              <w:adjustRightInd w:val="0"/>
              <w:jc w:val="right"/>
              <w:rPr>
                <w:rFonts w:ascii="宋体" w:hAnsi="宋体"/>
                <w:szCs w:val="21"/>
              </w:rPr>
            </w:pPr>
          </w:p>
        </w:tc>
      </w:tr>
      <w:tr w:rsidR="001A7E18" w:rsidRPr="001A7E18" w14:paraId="496F8793" w14:textId="77777777" w:rsidTr="00176B00">
        <w:trPr>
          <w:trHeight w:val="454"/>
          <w:jc w:val="center"/>
        </w:trPr>
        <w:tc>
          <w:tcPr>
            <w:tcW w:w="2750" w:type="pct"/>
            <w:shd w:val="clear" w:color="auto" w:fill="auto"/>
            <w:vAlign w:val="center"/>
          </w:tcPr>
          <w:p w14:paraId="26493B84" w14:textId="77777777" w:rsidR="00FA6C45" w:rsidRPr="001A7E18" w:rsidRDefault="00FA6C45" w:rsidP="00176B00">
            <w:pPr>
              <w:adjustRightInd w:val="0"/>
              <w:ind w:firstLineChars="500" w:firstLine="1050"/>
              <w:jc w:val="left"/>
              <w:rPr>
                <w:rFonts w:ascii="宋体" w:hAnsi="宋体"/>
                <w:szCs w:val="21"/>
              </w:rPr>
            </w:pPr>
            <w:bookmarkStart w:id="4386" w:name="PO_未分配利润_明细_21" w:colFirst="1" w:colLast="1"/>
            <w:bookmarkStart w:id="4387" w:name="PO_未分配利润_明细_22" w:colFirst="2" w:colLast="2"/>
            <w:bookmarkEnd w:id="4384"/>
            <w:bookmarkEnd w:id="4385"/>
            <w:r w:rsidRPr="001A7E18">
              <w:rPr>
                <w:rFonts w:ascii="宋体" w:hAnsi="宋体" w:hint="eastAsia"/>
                <w:szCs w:val="21"/>
              </w:rPr>
              <w:t>转增资本</w:t>
            </w:r>
          </w:p>
        </w:tc>
        <w:tc>
          <w:tcPr>
            <w:tcW w:w="1125" w:type="pct"/>
            <w:shd w:val="clear" w:color="auto" w:fill="auto"/>
            <w:vAlign w:val="center"/>
          </w:tcPr>
          <w:p w14:paraId="627CF3CB" w14:textId="77777777" w:rsidR="00FA6C45" w:rsidRPr="001A7E18" w:rsidRDefault="00FA6C45" w:rsidP="00176B00">
            <w:pPr>
              <w:adjustRightInd w:val="0"/>
              <w:jc w:val="right"/>
              <w:rPr>
                <w:rFonts w:ascii="宋体" w:hAnsi="宋体"/>
                <w:szCs w:val="21"/>
              </w:rPr>
            </w:pPr>
          </w:p>
        </w:tc>
        <w:tc>
          <w:tcPr>
            <w:tcW w:w="1125" w:type="pct"/>
            <w:shd w:val="clear" w:color="auto" w:fill="auto"/>
            <w:vAlign w:val="center"/>
          </w:tcPr>
          <w:p w14:paraId="6EA19F77" w14:textId="77777777" w:rsidR="00FA6C45" w:rsidRPr="001A7E18" w:rsidRDefault="00FA6C45" w:rsidP="00176B00">
            <w:pPr>
              <w:adjustRightInd w:val="0"/>
              <w:jc w:val="right"/>
              <w:rPr>
                <w:rFonts w:ascii="宋体" w:hAnsi="宋体"/>
                <w:szCs w:val="21"/>
              </w:rPr>
            </w:pPr>
          </w:p>
        </w:tc>
      </w:tr>
      <w:tr w:rsidR="001A7E18" w:rsidRPr="001A7E18" w14:paraId="5B5FC0B3" w14:textId="77777777" w:rsidTr="00176B00">
        <w:trPr>
          <w:trHeight w:val="454"/>
          <w:jc w:val="center"/>
        </w:trPr>
        <w:tc>
          <w:tcPr>
            <w:tcW w:w="2750" w:type="pct"/>
            <w:shd w:val="clear" w:color="auto" w:fill="auto"/>
            <w:vAlign w:val="center"/>
          </w:tcPr>
          <w:p w14:paraId="56B0E93E" w14:textId="77777777" w:rsidR="00FA6C45" w:rsidRPr="001A7E18" w:rsidRDefault="00FA6C45" w:rsidP="00176B00">
            <w:pPr>
              <w:adjustRightInd w:val="0"/>
              <w:ind w:firstLineChars="500" w:firstLine="1050"/>
              <w:jc w:val="left"/>
              <w:rPr>
                <w:rFonts w:ascii="宋体" w:hAnsi="宋体"/>
                <w:szCs w:val="21"/>
              </w:rPr>
            </w:pPr>
            <w:bookmarkStart w:id="4388" w:name="PO_未分配利润_明细_23" w:colFirst="1" w:colLast="1"/>
            <w:bookmarkStart w:id="4389" w:name="PO_未分配利润_明细_24" w:colFirst="2" w:colLast="2"/>
            <w:bookmarkEnd w:id="4386"/>
            <w:bookmarkEnd w:id="4387"/>
            <w:r w:rsidRPr="001A7E18">
              <w:rPr>
                <w:rFonts w:ascii="宋体" w:hAnsi="宋体" w:hint="eastAsia"/>
                <w:szCs w:val="21"/>
              </w:rPr>
              <w:t>其他减少</w:t>
            </w:r>
          </w:p>
        </w:tc>
        <w:tc>
          <w:tcPr>
            <w:tcW w:w="1125" w:type="pct"/>
            <w:shd w:val="clear" w:color="auto" w:fill="auto"/>
            <w:vAlign w:val="center"/>
          </w:tcPr>
          <w:p w14:paraId="5BF0DD5E" w14:textId="77777777" w:rsidR="00FA6C45" w:rsidRPr="001A7E18" w:rsidRDefault="00FA6C45" w:rsidP="00176B00">
            <w:pPr>
              <w:adjustRightInd w:val="0"/>
              <w:jc w:val="right"/>
              <w:rPr>
                <w:rFonts w:ascii="宋体" w:hAnsi="宋体"/>
                <w:szCs w:val="21"/>
              </w:rPr>
            </w:pPr>
          </w:p>
        </w:tc>
        <w:tc>
          <w:tcPr>
            <w:tcW w:w="1125" w:type="pct"/>
            <w:shd w:val="clear" w:color="auto" w:fill="auto"/>
            <w:vAlign w:val="center"/>
          </w:tcPr>
          <w:p w14:paraId="426943ED" w14:textId="77777777" w:rsidR="00FA6C45" w:rsidRPr="001A7E18" w:rsidRDefault="00FA6C45" w:rsidP="00176B00">
            <w:pPr>
              <w:adjustRightInd w:val="0"/>
              <w:jc w:val="right"/>
              <w:rPr>
                <w:rFonts w:ascii="宋体" w:hAnsi="宋体"/>
                <w:szCs w:val="21"/>
              </w:rPr>
            </w:pPr>
          </w:p>
        </w:tc>
      </w:tr>
      <w:tr w:rsidR="001A7E18" w:rsidRPr="001A7E18" w14:paraId="61E7AB91" w14:textId="77777777" w:rsidTr="00176B00">
        <w:trPr>
          <w:trHeight w:val="454"/>
          <w:jc w:val="center"/>
        </w:trPr>
        <w:tc>
          <w:tcPr>
            <w:tcW w:w="2750" w:type="pct"/>
            <w:shd w:val="clear" w:color="auto" w:fill="auto"/>
            <w:vAlign w:val="center"/>
          </w:tcPr>
          <w:p w14:paraId="0370788F" w14:textId="77777777" w:rsidR="00FA6C45" w:rsidRPr="001A7E18" w:rsidRDefault="00845462" w:rsidP="00176B00">
            <w:pPr>
              <w:adjustRightInd w:val="0"/>
              <w:jc w:val="left"/>
              <w:rPr>
                <w:rFonts w:ascii="宋体" w:hAnsi="宋体"/>
                <w:szCs w:val="21"/>
              </w:rPr>
            </w:pPr>
            <w:bookmarkStart w:id="4390" w:name="PO_未分配利润_明细_25" w:colFirst="1" w:colLast="1"/>
            <w:bookmarkStart w:id="4391" w:name="PO_未分配利润_明细_26" w:colFirst="2" w:colLast="2"/>
            <w:bookmarkEnd w:id="4388"/>
            <w:bookmarkEnd w:id="4389"/>
            <w:r w:rsidRPr="001A7E18">
              <w:rPr>
                <w:rFonts w:ascii="宋体" w:hAnsi="宋体" w:hint="eastAsia"/>
                <w:szCs w:val="21"/>
              </w:rPr>
              <w:t>本期</w:t>
            </w:r>
            <w:r w:rsidR="00652B00" w:rsidRPr="001A7E18">
              <w:rPr>
                <w:rFonts w:ascii="宋体" w:hAnsi="宋体" w:hint="eastAsia"/>
                <w:szCs w:val="21"/>
              </w:rPr>
              <w:t>期末余额</w:t>
            </w:r>
          </w:p>
        </w:tc>
        <w:tc>
          <w:tcPr>
            <w:tcW w:w="1125" w:type="pct"/>
            <w:shd w:val="clear" w:color="auto" w:fill="auto"/>
            <w:vAlign w:val="center"/>
          </w:tcPr>
          <w:p w14:paraId="0CCDBE26" w14:textId="77777777" w:rsidR="00FA6C45" w:rsidRPr="001A7E18" w:rsidRDefault="00FA6C45" w:rsidP="00176B00">
            <w:pPr>
              <w:adjustRightInd w:val="0"/>
              <w:jc w:val="right"/>
              <w:rPr>
                <w:rFonts w:ascii="宋体" w:hAnsi="宋体"/>
                <w:szCs w:val="21"/>
              </w:rPr>
            </w:pPr>
          </w:p>
        </w:tc>
        <w:tc>
          <w:tcPr>
            <w:tcW w:w="1125" w:type="pct"/>
            <w:shd w:val="clear" w:color="auto" w:fill="auto"/>
            <w:vAlign w:val="center"/>
          </w:tcPr>
          <w:p w14:paraId="4C04741F" w14:textId="77777777" w:rsidR="00FA6C45" w:rsidRPr="001A7E18" w:rsidRDefault="00FA6C45" w:rsidP="00176B00">
            <w:pPr>
              <w:adjustRightInd w:val="0"/>
              <w:jc w:val="right"/>
              <w:rPr>
                <w:rFonts w:ascii="宋体" w:hAnsi="宋体"/>
                <w:szCs w:val="21"/>
              </w:rPr>
            </w:pPr>
          </w:p>
        </w:tc>
      </w:tr>
    </w:tbl>
    <w:bookmarkEnd w:id="4390"/>
    <w:bookmarkEnd w:id="4391"/>
    <w:p w14:paraId="0FADBF82" w14:textId="361238E3" w:rsidR="002A0CFF" w:rsidRPr="003A10D7" w:rsidRDefault="003026FA" w:rsidP="003A10D7">
      <w:pPr>
        <w:pStyle w:val="4"/>
        <w:ind w:firstLineChars="200"/>
      </w:pPr>
      <w:r>
        <w:rPr>
          <w:rFonts w:hint="eastAsia"/>
        </w:rPr>
        <w:t xml:space="preserve"> </w:t>
      </w:r>
      <w:r w:rsidR="002A0CFF" w:rsidRPr="003A10D7">
        <w:rPr>
          <w:rFonts w:hint="eastAsia"/>
        </w:rPr>
        <w:t>其他情况说明</w:t>
      </w:r>
    </w:p>
    <w:bookmarkEnd w:id="4365"/>
    <w:p w14:paraId="0E4EFDA0" w14:textId="77777777" w:rsidR="002A0CFF" w:rsidRDefault="002A0CFF" w:rsidP="00536C63">
      <w:pPr>
        <w:tabs>
          <w:tab w:val="right" w:pos="7740"/>
        </w:tabs>
        <w:spacing w:line="360" w:lineRule="auto"/>
        <w:ind w:firstLineChars="200" w:firstLine="420"/>
        <w:rPr>
          <w:rFonts w:ascii="宋体" w:hAnsi="宋体"/>
        </w:rPr>
      </w:pPr>
    </w:p>
    <w:p w14:paraId="07649482" w14:textId="77777777" w:rsidR="005538EA" w:rsidRPr="00B86E59" w:rsidRDefault="005538EA" w:rsidP="00536C63">
      <w:pPr>
        <w:tabs>
          <w:tab w:val="right" w:pos="7740"/>
        </w:tabs>
        <w:spacing w:line="360" w:lineRule="auto"/>
        <w:ind w:firstLineChars="200" w:firstLine="420"/>
        <w:rPr>
          <w:rFonts w:ascii="宋体" w:hAnsi="宋体"/>
        </w:rPr>
      </w:pPr>
    </w:p>
    <w:p w14:paraId="38A1E73D" w14:textId="64C0F3FA" w:rsidR="00A82E15" w:rsidRPr="003A10D7" w:rsidRDefault="003A10D7" w:rsidP="00066FA6">
      <w:pPr>
        <w:pStyle w:val="2"/>
        <w:ind w:left="0" w:firstLineChars="200"/>
      </w:pPr>
      <w:r>
        <w:t xml:space="preserve"> </w:t>
      </w:r>
      <w:r w:rsidR="00A82E15" w:rsidRPr="003A10D7">
        <w:rPr>
          <w:rFonts w:hint="eastAsia"/>
        </w:rPr>
        <w:t>合并利润表项目注释</w:t>
      </w:r>
    </w:p>
    <w:p w14:paraId="1EBFD91D" w14:textId="0BC032B9" w:rsidR="007A32A8" w:rsidRPr="003A10D7" w:rsidRDefault="003A10D7" w:rsidP="003A10D7">
      <w:pPr>
        <w:pStyle w:val="3"/>
        <w:ind w:firstLineChars="200"/>
      </w:pPr>
      <w:bookmarkStart w:id="4392" w:name="PO_营业收入、营业成本"/>
      <w:r>
        <w:t xml:space="preserve"> </w:t>
      </w:r>
      <w:r w:rsidR="007A32A8" w:rsidRPr="003A10D7">
        <w:rPr>
          <w:rFonts w:hint="eastAsia"/>
        </w:rPr>
        <w:t>营业收入、营业成本</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965"/>
        <w:gridCol w:w="1638"/>
        <w:gridCol w:w="1638"/>
        <w:gridCol w:w="1638"/>
        <w:gridCol w:w="1637"/>
      </w:tblGrid>
      <w:tr w:rsidR="001A7E18" w:rsidRPr="001A7E18" w14:paraId="24ED3092" w14:textId="77777777" w:rsidTr="00856B6C">
        <w:trPr>
          <w:trHeight w:val="340"/>
          <w:tblHeader/>
          <w:jc w:val="center"/>
        </w:trPr>
        <w:tc>
          <w:tcPr>
            <w:tcW w:w="1153" w:type="pct"/>
            <w:vMerge w:val="restart"/>
            <w:shd w:val="clear" w:color="auto" w:fill="auto"/>
            <w:vAlign w:val="center"/>
          </w:tcPr>
          <w:p w14:paraId="40F8E3EF" w14:textId="210518C2" w:rsidR="007A32A8" w:rsidRPr="001A7E18" w:rsidRDefault="001A7E18" w:rsidP="00176B00">
            <w:pPr>
              <w:adjustRightInd w:val="0"/>
              <w:ind w:firstLineChars="100" w:firstLine="210"/>
              <w:jc w:val="left"/>
              <w:rPr>
                <w:rFonts w:ascii="宋体" w:hAnsi="宋体"/>
                <w:kern w:val="0"/>
                <w:szCs w:val="21"/>
              </w:rPr>
            </w:pPr>
            <w:r>
              <w:rPr>
                <w:rFonts w:ascii="宋体" w:hAnsi="宋体" w:hint="eastAsia"/>
                <w:kern w:val="0"/>
                <w:szCs w:val="21"/>
              </w:rPr>
              <w:t>项</w:t>
            </w:r>
            <w:r>
              <w:rPr>
                <w:rFonts w:ascii="宋体" w:hAnsi="宋体"/>
                <w:kern w:val="0"/>
                <w:szCs w:val="21"/>
              </w:rPr>
              <w:t xml:space="preserve">  目</w:t>
            </w:r>
          </w:p>
        </w:tc>
        <w:tc>
          <w:tcPr>
            <w:tcW w:w="1924" w:type="pct"/>
            <w:gridSpan w:val="2"/>
            <w:shd w:val="clear" w:color="auto" w:fill="auto"/>
            <w:vAlign w:val="center"/>
          </w:tcPr>
          <w:p w14:paraId="274D1CB8" w14:textId="77777777" w:rsidR="007A32A8" w:rsidRPr="001A7E18" w:rsidRDefault="00C774F7" w:rsidP="00176B00">
            <w:pPr>
              <w:adjustRightInd w:val="0"/>
              <w:jc w:val="center"/>
              <w:rPr>
                <w:rFonts w:ascii="宋体" w:hAnsi="宋体"/>
                <w:kern w:val="0"/>
                <w:szCs w:val="21"/>
              </w:rPr>
            </w:pPr>
            <w:r w:rsidRPr="001A7E18">
              <w:rPr>
                <w:rFonts w:ascii="宋体" w:hAnsi="宋体" w:hint="eastAsia"/>
                <w:szCs w:val="21"/>
              </w:rPr>
              <w:t>本期数</w:t>
            </w:r>
          </w:p>
        </w:tc>
        <w:tc>
          <w:tcPr>
            <w:tcW w:w="1923" w:type="pct"/>
            <w:gridSpan w:val="2"/>
            <w:shd w:val="clear" w:color="auto" w:fill="auto"/>
            <w:vAlign w:val="center"/>
          </w:tcPr>
          <w:p w14:paraId="545390F7" w14:textId="77777777" w:rsidR="007A32A8" w:rsidRPr="001A7E18" w:rsidRDefault="00C774F7" w:rsidP="00176B00">
            <w:pPr>
              <w:adjustRightInd w:val="0"/>
              <w:jc w:val="center"/>
              <w:rPr>
                <w:rFonts w:ascii="宋体" w:hAnsi="宋体"/>
                <w:kern w:val="0"/>
                <w:szCs w:val="21"/>
              </w:rPr>
            </w:pPr>
            <w:r w:rsidRPr="001A7E18">
              <w:rPr>
                <w:rFonts w:ascii="宋体" w:hAnsi="宋体" w:hint="eastAsia"/>
                <w:kern w:val="0"/>
                <w:szCs w:val="21"/>
              </w:rPr>
              <w:t>上年同期数</w:t>
            </w:r>
          </w:p>
        </w:tc>
      </w:tr>
      <w:tr w:rsidR="001A7E18" w:rsidRPr="001A7E18" w14:paraId="3C1B21AF" w14:textId="77777777" w:rsidTr="00856B6C">
        <w:trPr>
          <w:trHeight w:val="340"/>
          <w:tblHeader/>
          <w:jc w:val="center"/>
        </w:trPr>
        <w:tc>
          <w:tcPr>
            <w:tcW w:w="1153" w:type="pct"/>
            <w:vMerge/>
            <w:shd w:val="clear" w:color="auto" w:fill="auto"/>
            <w:vAlign w:val="center"/>
          </w:tcPr>
          <w:p w14:paraId="3A6D068A" w14:textId="77777777" w:rsidR="007A32A8" w:rsidRPr="001A7E18" w:rsidRDefault="007A32A8" w:rsidP="00176B00">
            <w:pPr>
              <w:adjustRightInd w:val="0"/>
              <w:jc w:val="left"/>
              <w:rPr>
                <w:rFonts w:ascii="宋体" w:hAnsi="宋体"/>
                <w:kern w:val="0"/>
                <w:szCs w:val="21"/>
              </w:rPr>
            </w:pPr>
          </w:p>
        </w:tc>
        <w:tc>
          <w:tcPr>
            <w:tcW w:w="962" w:type="pct"/>
            <w:shd w:val="clear" w:color="auto" w:fill="auto"/>
            <w:vAlign w:val="center"/>
          </w:tcPr>
          <w:p w14:paraId="03A0AA23" w14:textId="77777777" w:rsidR="007A32A8" w:rsidRPr="001A7E18" w:rsidRDefault="007A32A8" w:rsidP="00176B00">
            <w:pPr>
              <w:adjustRightInd w:val="0"/>
              <w:jc w:val="center"/>
              <w:rPr>
                <w:rFonts w:ascii="宋体" w:hAnsi="宋体"/>
                <w:kern w:val="0"/>
                <w:szCs w:val="21"/>
              </w:rPr>
            </w:pPr>
            <w:r w:rsidRPr="001A7E18">
              <w:rPr>
                <w:rFonts w:ascii="宋体" w:hAnsi="宋体" w:hint="eastAsia"/>
                <w:kern w:val="0"/>
                <w:szCs w:val="21"/>
              </w:rPr>
              <w:t>收入</w:t>
            </w:r>
          </w:p>
        </w:tc>
        <w:tc>
          <w:tcPr>
            <w:tcW w:w="962" w:type="pct"/>
            <w:shd w:val="clear" w:color="auto" w:fill="auto"/>
            <w:vAlign w:val="center"/>
          </w:tcPr>
          <w:p w14:paraId="45ABB790" w14:textId="77777777" w:rsidR="007A32A8" w:rsidRPr="001A7E18" w:rsidRDefault="007A32A8" w:rsidP="00176B00">
            <w:pPr>
              <w:adjustRightInd w:val="0"/>
              <w:jc w:val="center"/>
              <w:rPr>
                <w:rFonts w:ascii="宋体" w:hAnsi="宋体"/>
                <w:kern w:val="0"/>
                <w:szCs w:val="21"/>
              </w:rPr>
            </w:pPr>
            <w:r w:rsidRPr="001A7E18">
              <w:rPr>
                <w:rFonts w:ascii="宋体" w:hAnsi="宋体" w:hint="eastAsia"/>
                <w:kern w:val="0"/>
                <w:szCs w:val="21"/>
              </w:rPr>
              <w:t>成本</w:t>
            </w:r>
          </w:p>
        </w:tc>
        <w:tc>
          <w:tcPr>
            <w:tcW w:w="962" w:type="pct"/>
            <w:shd w:val="clear" w:color="auto" w:fill="auto"/>
            <w:vAlign w:val="center"/>
          </w:tcPr>
          <w:p w14:paraId="67ADE7A7" w14:textId="77777777" w:rsidR="007A32A8" w:rsidRPr="001A7E18" w:rsidRDefault="007A32A8" w:rsidP="00176B00">
            <w:pPr>
              <w:adjustRightInd w:val="0"/>
              <w:jc w:val="center"/>
              <w:rPr>
                <w:rFonts w:ascii="宋体" w:hAnsi="宋体"/>
                <w:kern w:val="0"/>
                <w:szCs w:val="21"/>
              </w:rPr>
            </w:pPr>
            <w:r w:rsidRPr="001A7E18">
              <w:rPr>
                <w:rFonts w:ascii="宋体" w:hAnsi="宋体" w:hint="eastAsia"/>
                <w:kern w:val="0"/>
                <w:szCs w:val="21"/>
              </w:rPr>
              <w:t>收入</w:t>
            </w:r>
          </w:p>
        </w:tc>
        <w:tc>
          <w:tcPr>
            <w:tcW w:w="961" w:type="pct"/>
            <w:shd w:val="clear" w:color="auto" w:fill="auto"/>
            <w:vAlign w:val="center"/>
          </w:tcPr>
          <w:p w14:paraId="159CD16E" w14:textId="77777777" w:rsidR="007A32A8" w:rsidRPr="001A7E18" w:rsidRDefault="007A32A8" w:rsidP="00176B00">
            <w:pPr>
              <w:adjustRightInd w:val="0"/>
              <w:jc w:val="center"/>
              <w:rPr>
                <w:rFonts w:ascii="宋体" w:hAnsi="宋体"/>
                <w:kern w:val="0"/>
                <w:szCs w:val="21"/>
              </w:rPr>
            </w:pPr>
            <w:r w:rsidRPr="001A7E18">
              <w:rPr>
                <w:rFonts w:ascii="宋体" w:hAnsi="宋体" w:hint="eastAsia"/>
                <w:kern w:val="0"/>
                <w:szCs w:val="21"/>
              </w:rPr>
              <w:t>成本</w:t>
            </w:r>
          </w:p>
        </w:tc>
      </w:tr>
      <w:tr w:rsidR="001A7E18" w:rsidRPr="001A7E18" w14:paraId="42BCAA33" w14:textId="77777777" w:rsidTr="00856B6C">
        <w:trPr>
          <w:trHeight w:val="454"/>
          <w:jc w:val="center"/>
        </w:trPr>
        <w:tc>
          <w:tcPr>
            <w:tcW w:w="1153" w:type="pct"/>
            <w:shd w:val="clear" w:color="auto" w:fill="auto"/>
            <w:vAlign w:val="center"/>
          </w:tcPr>
          <w:p w14:paraId="77E7FD4E" w14:textId="77777777" w:rsidR="007A32A8" w:rsidRPr="001A7E18" w:rsidRDefault="007A32A8" w:rsidP="00176B00">
            <w:pPr>
              <w:adjustRightInd w:val="0"/>
              <w:jc w:val="left"/>
              <w:rPr>
                <w:rFonts w:ascii="宋体" w:hAnsi="宋体"/>
                <w:kern w:val="0"/>
                <w:szCs w:val="21"/>
              </w:rPr>
            </w:pPr>
            <w:bookmarkStart w:id="4393" w:name="PO_营业收入、营业成本_明细_1" w:colFirst="1" w:colLast="1"/>
            <w:bookmarkStart w:id="4394" w:name="PO_营业收入、营业成本_明细_2" w:colFirst="2" w:colLast="2"/>
            <w:bookmarkStart w:id="4395" w:name="PO_营业收入、营业成本_明细_3" w:colFirst="3" w:colLast="3"/>
            <w:bookmarkStart w:id="4396" w:name="PO_营业收入、营业成本_明细_4" w:colFirst="4" w:colLast="4"/>
            <w:r w:rsidRPr="001A7E18">
              <w:rPr>
                <w:rFonts w:ascii="宋体" w:hAnsi="宋体" w:hint="eastAsia"/>
                <w:kern w:val="0"/>
                <w:szCs w:val="21"/>
              </w:rPr>
              <w:t>主营业务小计</w:t>
            </w:r>
          </w:p>
        </w:tc>
        <w:tc>
          <w:tcPr>
            <w:tcW w:w="962" w:type="pct"/>
            <w:shd w:val="clear" w:color="auto" w:fill="auto"/>
            <w:vAlign w:val="center"/>
          </w:tcPr>
          <w:p w14:paraId="19ED8529" w14:textId="77777777" w:rsidR="007A32A8" w:rsidRPr="001A7E18" w:rsidRDefault="007A32A8" w:rsidP="00176B00">
            <w:pPr>
              <w:adjustRightInd w:val="0"/>
              <w:jc w:val="right"/>
              <w:rPr>
                <w:rFonts w:ascii="宋体" w:hAnsi="宋体"/>
                <w:kern w:val="0"/>
                <w:szCs w:val="21"/>
              </w:rPr>
            </w:pPr>
          </w:p>
        </w:tc>
        <w:tc>
          <w:tcPr>
            <w:tcW w:w="962" w:type="pct"/>
            <w:shd w:val="clear" w:color="auto" w:fill="auto"/>
            <w:vAlign w:val="center"/>
          </w:tcPr>
          <w:p w14:paraId="481A380E" w14:textId="77777777" w:rsidR="007A32A8" w:rsidRPr="001A7E18" w:rsidRDefault="007A32A8" w:rsidP="00176B00">
            <w:pPr>
              <w:adjustRightInd w:val="0"/>
              <w:jc w:val="right"/>
              <w:rPr>
                <w:rFonts w:ascii="宋体" w:hAnsi="宋体"/>
                <w:kern w:val="0"/>
                <w:szCs w:val="21"/>
              </w:rPr>
            </w:pPr>
          </w:p>
        </w:tc>
        <w:tc>
          <w:tcPr>
            <w:tcW w:w="962" w:type="pct"/>
            <w:shd w:val="clear" w:color="auto" w:fill="auto"/>
            <w:vAlign w:val="center"/>
          </w:tcPr>
          <w:p w14:paraId="30E559D6" w14:textId="77777777" w:rsidR="007A32A8" w:rsidRPr="001A7E18" w:rsidRDefault="007A32A8" w:rsidP="00176B00">
            <w:pPr>
              <w:adjustRightInd w:val="0"/>
              <w:jc w:val="right"/>
              <w:rPr>
                <w:rFonts w:ascii="宋体" w:hAnsi="宋体"/>
                <w:kern w:val="0"/>
                <w:szCs w:val="21"/>
              </w:rPr>
            </w:pPr>
          </w:p>
        </w:tc>
        <w:tc>
          <w:tcPr>
            <w:tcW w:w="961" w:type="pct"/>
            <w:shd w:val="clear" w:color="auto" w:fill="auto"/>
            <w:vAlign w:val="center"/>
          </w:tcPr>
          <w:p w14:paraId="69B43E08" w14:textId="77777777" w:rsidR="007A32A8" w:rsidRPr="001A7E18" w:rsidRDefault="007A32A8" w:rsidP="00176B00">
            <w:pPr>
              <w:adjustRightInd w:val="0"/>
              <w:jc w:val="right"/>
              <w:rPr>
                <w:rFonts w:ascii="宋体" w:hAnsi="宋体"/>
                <w:kern w:val="0"/>
                <w:szCs w:val="21"/>
              </w:rPr>
            </w:pPr>
          </w:p>
        </w:tc>
      </w:tr>
      <w:tr w:rsidR="00856B6C" w:rsidRPr="001A7E18" w14:paraId="4358E722" w14:textId="77777777" w:rsidTr="00856B6C">
        <w:trPr>
          <w:trHeight w:val="454"/>
          <w:jc w:val="center"/>
        </w:trPr>
        <w:tc>
          <w:tcPr>
            <w:tcW w:w="1153" w:type="pct"/>
            <w:shd w:val="clear" w:color="auto" w:fill="auto"/>
          </w:tcPr>
          <w:p w14:paraId="5ADA3294" w14:textId="55895B65" w:rsidR="00856B6C" w:rsidRPr="001A7E18" w:rsidRDefault="00856B6C" w:rsidP="00856B6C">
            <w:pPr>
              <w:adjustRightInd w:val="0"/>
              <w:jc w:val="left"/>
              <w:rPr>
                <w:rFonts w:ascii="宋体" w:hAnsi="宋体"/>
                <w:kern w:val="0"/>
                <w:szCs w:val="21"/>
              </w:rPr>
            </w:pPr>
            <w:bookmarkStart w:id="4397" w:name="PO_营业收入、营业成本_明细_5" w:colFirst="1" w:colLast="1"/>
            <w:bookmarkStart w:id="4398" w:name="PO_营业收入、营业成本_明细_6" w:colFirst="2" w:colLast="2"/>
            <w:bookmarkStart w:id="4399" w:name="PO_营业收入、营业成本_明细_7" w:colFirst="3" w:colLast="3"/>
            <w:bookmarkStart w:id="4400" w:name="PO_营业收入、营业成本_明细_8" w:colFirst="4" w:colLast="4"/>
            <w:bookmarkEnd w:id="4393"/>
            <w:bookmarkEnd w:id="4394"/>
            <w:bookmarkEnd w:id="4395"/>
            <w:bookmarkEnd w:id="4396"/>
            <w:r w:rsidRPr="00890F93">
              <w:rPr>
                <w:rFonts w:hint="eastAsia"/>
              </w:rPr>
              <w:t>房地产销售收入</w:t>
            </w:r>
          </w:p>
        </w:tc>
        <w:tc>
          <w:tcPr>
            <w:tcW w:w="962" w:type="pct"/>
            <w:shd w:val="clear" w:color="auto" w:fill="auto"/>
            <w:vAlign w:val="center"/>
          </w:tcPr>
          <w:p w14:paraId="7FD33F9D" w14:textId="77777777" w:rsidR="00856B6C" w:rsidRPr="001A7E18" w:rsidRDefault="00856B6C" w:rsidP="00856B6C">
            <w:pPr>
              <w:adjustRightInd w:val="0"/>
              <w:jc w:val="right"/>
              <w:rPr>
                <w:rFonts w:ascii="宋体" w:hAnsi="宋体"/>
                <w:kern w:val="0"/>
                <w:szCs w:val="21"/>
              </w:rPr>
            </w:pPr>
          </w:p>
        </w:tc>
        <w:tc>
          <w:tcPr>
            <w:tcW w:w="962" w:type="pct"/>
            <w:shd w:val="clear" w:color="auto" w:fill="auto"/>
            <w:vAlign w:val="center"/>
          </w:tcPr>
          <w:p w14:paraId="663C60CB" w14:textId="77777777" w:rsidR="00856B6C" w:rsidRPr="001A7E18" w:rsidRDefault="00856B6C" w:rsidP="00856B6C">
            <w:pPr>
              <w:adjustRightInd w:val="0"/>
              <w:jc w:val="right"/>
              <w:rPr>
                <w:rFonts w:ascii="宋体" w:hAnsi="宋体"/>
                <w:kern w:val="0"/>
                <w:szCs w:val="21"/>
              </w:rPr>
            </w:pPr>
          </w:p>
        </w:tc>
        <w:tc>
          <w:tcPr>
            <w:tcW w:w="962" w:type="pct"/>
            <w:shd w:val="clear" w:color="auto" w:fill="auto"/>
            <w:vAlign w:val="center"/>
          </w:tcPr>
          <w:p w14:paraId="355A4834" w14:textId="77777777" w:rsidR="00856B6C" w:rsidRPr="001A7E18" w:rsidRDefault="00856B6C" w:rsidP="00856B6C">
            <w:pPr>
              <w:adjustRightInd w:val="0"/>
              <w:jc w:val="right"/>
              <w:rPr>
                <w:rFonts w:ascii="宋体" w:hAnsi="宋体"/>
                <w:kern w:val="0"/>
                <w:szCs w:val="21"/>
              </w:rPr>
            </w:pPr>
          </w:p>
        </w:tc>
        <w:tc>
          <w:tcPr>
            <w:tcW w:w="961" w:type="pct"/>
            <w:shd w:val="clear" w:color="auto" w:fill="auto"/>
            <w:vAlign w:val="center"/>
          </w:tcPr>
          <w:p w14:paraId="6390C16A" w14:textId="77777777" w:rsidR="00856B6C" w:rsidRPr="001A7E18" w:rsidRDefault="00856B6C" w:rsidP="00856B6C">
            <w:pPr>
              <w:adjustRightInd w:val="0"/>
              <w:jc w:val="right"/>
              <w:rPr>
                <w:rFonts w:ascii="宋体" w:hAnsi="宋体"/>
                <w:kern w:val="0"/>
                <w:szCs w:val="21"/>
              </w:rPr>
            </w:pPr>
          </w:p>
        </w:tc>
      </w:tr>
      <w:tr w:rsidR="00856B6C" w:rsidRPr="001A7E18" w14:paraId="3E3FAE5C" w14:textId="77777777" w:rsidTr="00856B6C">
        <w:trPr>
          <w:trHeight w:val="454"/>
          <w:jc w:val="center"/>
        </w:trPr>
        <w:tc>
          <w:tcPr>
            <w:tcW w:w="1153" w:type="pct"/>
            <w:shd w:val="clear" w:color="auto" w:fill="auto"/>
          </w:tcPr>
          <w:p w14:paraId="44A7E535" w14:textId="118414E7" w:rsidR="00856B6C" w:rsidRPr="001A7E18" w:rsidRDefault="00856B6C" w:rsidP="00856B6C">
            <w:pPr>
              <w:adjustRightInd w:val="0"/>
              <w:jc w:val="left"/>
              <w:rPr>
                <w:rFonts w:ascii="宋体" w:hAnsi="宋体"/>
                <w:kern w:val="0"/>
                <w:szCs w:val="21"/>
              </w:rPr>
            </w:pPr>
            <w:bookmarkStart w:id="4401" w:name="PO_营业收入、营业成本_明细_9" w:colFirst="1" w:colLast="1"/>
            <w:bookmarkStart w:id="4402" w:name="PO_营业收入、营业成本_明细_10" w:colFirst="2" w:colLast="2"/>
            <w:bookmarkStart w:id="4403" w:name="PO_营业收入、营业成本_明细_11" w:colFirst="3" w:colLast="3"/>
            <w:bookmarkStart w:id="4404" w:name="PO_营业收入、营业成本_明细_12" w:colFirst="4" w:colLast="4"/>
            <w:bookmarkEnd w:id="4397"/>
            <w:bookmarkEnd w:id="4398"/>
            <w:bookmarkEnd w:id="4399"/>
            <w:bookmarkEnd w:id="4400"/>
            <w:r w:rsidRPr="00890F93">
              <w:rPr>
                <w:rFonts w:hint="eastAsia"/>
              </w:rPr>
              <w:t>租赁收入</w:t>
            </w:r>
          </w:p>
        </w:tc>
        <w:tc>
          <w:tcPr>
            <w:tcW w:w="962" w:type="pct"/>
            <w:shd w:val="clear" w:color="auto" w:fill="auto"/>
            <w:vAlign w:val="center"/>
          </w:tcPr>
          <w:p w14:paraId="781104A2" w14:textId="77777777" w:rsidR="00856B6C" w:rsidRPr="001A7E18" w:rsidRDefault="00856B6C" w:rsidP="00856B6C">
            <w:pPr>
              <w:adjustRightInd w:val="0"/>
              <w:jc w:val="right"/>
              <w:rPr>
                <w:rFonts w:ascii="宋体" w:hAnsi="宋体"/>
                <w:kern w:val="0"/>
                <w:szCs w:val="21"/>
              </w:rPr>
            </w:pPr>
          </w:p>
        </w:tc>
        <w:tc>
          <w:tcPr>
            <w:tcW w:w="962" w:type="pct"/>
            <w:shd w:val="clear" w:color="auto" w:fill="auto"/>
            <w:vAlign w:val="center"/>
          </w:tcPr>
          <w:p w14:paraId="3FEBA7A6" w14:textId="77777777" w:rsidR="00856B6C" w:rsidRPr="001A7E18" w:rsidRDefault="00856B6C" w:rsidP="00856B6C">
            <w:pPr>
              <w:adjustRightInd w:val="0"/>
              <w:jc w:val="right"/>
              <w:rPr>
                <w:rFonts w:ascii="宋体" w:hAnsi="宋体"/>
                <w:kern w:val="0"/>
                <w:szCs w:val="21"/>
              </w:rPr>
            </w:pPr>
          </w:p>
        </w:tc>
        <w:tc>
          <w:tcPr>
            <w:tcW w:w="962" w:type="pct"/>
            <w:shd w:val="clear" w:color="auto" w:fill="auto"/>
            <w:vAlign w:val="center"/>
          </w:tcPr>
          <w:p w14:paraId="4E8B5B41" w14:textId="77777777" w:rsidR="00856B6C" w:rsidRPr="001A7E18" w:rsidRDefault="00856B6C" w:rsidP="00856B6C">
            <w:pPr>
              <w:adjustRightInd w:val="0"/>
              <w:jc w:val="right"/>
              <w:rPr>
                <w:rFonts w:ascii="宋体" w:hAnsi="宋体"/>
                <w:kern w:val="0"/>
                <w:szCs w:val="21"/>
              </w:rPr>
            </w:pPr>
          </w:p>
        </w:tc>
        <w:tc>
          <w:tcPr>
            <w:tcW w:w="961" w:type="pct"/>
            <w:shd w:val="clear" w:color="auto" w:fill="auto"/>
            <w:vAlign w:val="center"/>
          </w:tcPr>
          <w:p w14:paraId="53389F2F" w14:textId="77777777" w:rsidR="00856B6C" w:rsidRPr="001A7E18" w:rsidRDefault="00856B6C" w:rsidP="00856B6C">
            <w:pPr>
              <w:adjustRightInd w:val="0"/>
              <w:jc w:val="right"/>
              <w:rPr>
                <w:rFonts w:ascii="宋体" w:hAnsi="宋体"/>
                <w:kern w:val="0"/>
                <w:szCs w:val="21"/>
              </w:rPr>
            </w:pPr>
          </w:p>
        </w:tc>
      </w:tr>
      <w:tr w:rsidR="00856B6C" w:rsidRPr="001A7E18" w14:paraId="538301D3" w14:textId="77777777" w:rsidTr="00856B6C">
        <w:trPr>
          <w:trHeight w:val="454"/>
          <w:jc w:val="center"/>
        </w:trPr>
        <w:tc>
          <w:tcPr>
            <w:tcW w:w="1153" w:type="pct"/>
            <w:shd w:val="clear" w:color="auto" w:fill="auto"/>
          </w:tcPr>
          <w:p w14:paraId="4F00FB2A" w14:textId="13228D61" w:rsidR="00856B6C" w:rsidRPr="001A7E18" w:rsidRDefault="00856B6C" w:rsidP="00856B6C">
            <w:pPr>
              <w:adjustRightInd w:val="0"/>
              <w:jc w:val="left"/>
              <w:rPr>
                <w:rFonts w:ascii="宋体" w:hAnsi="宋体"/>
                <w:kern w:val="0"/>
                <w:szCs w:val="21"/>
              </w:rPr>
            </w:pPr>
            <w:bookmarkStart w:id="4405" w:name="PO_营业收入、营业成本_明细_13" w:colFirst="1" w:colLast="1"/>
            <w:bookmarkStart w:id="4406" w:name="PO_营业收入、营业成本_明细_14" w:colFirst="2" w:colLast="2"/>
            <w:bookmarkStart w:id="4407" w:name="PO_营业收入、营业成本_明细_15" w:colFirst="3" w:colLast="3"/>
            <w:bookmarkStart w:id="4408" w:name="PO_营业收入、营业成本_明细_16" w:colFirst="4" w:colLast="4"/>
            <w:bookmarkEnd w:id="4401"/>
            <w:bookmarkEnd w:id="4402"/>
            <w:bookmarkEnd w:id="4403"/>
            <w:bookmarkEnd w:id="4404"/>
            <w:r w:rsidRPr="00890F93">
              <w:rPr>
                <w:rFonts w:hint="eastAsia"/>
              </w:rPr>
              <w:t>酒店收入</w:t>
            </w:r>
          </w:p>
        </w:tc>
        <w:tc>
          <w:tcPr>
            <w:tcW w:w="962" w:type="pct"/>
            <w:shd w:val="clear" w:color="auto" w:fill="auto"/>
            <w:vAlign w:val="center"/>
          </w:tcPr>
          <w:p w14:paraId="73B04B54" w14:textId="77777777" w:rsidR="00856B6C" w:rsidRPr="001A7E18" w:rsidRDefault="00856B6C" w:rsidP="00856B6C">
            <w:pPr>
              <w:adjustRightInd w:val="0"/>
              <w:jc w:val="right"/>
              <w:rPr>
                <w:rFonts w:ascii="宋体" w:hAnsi="宋体"/>
                <w:kern w:val="0"/>
                <w:szCs w:val="21"/>
              </w:rPr>
            </w:pPr>
          </w:p>
        </w:tc>
        <w:tc>
          <w:tcPr>
            <w:tcW w:w="962" w:type="pct"/>
            <w:shd w:val="clear" w:color="auto" w:fill="auto"/>
            <w:vAlign w:val="center"/>
          </w:tcPr>
          <w:p w14:paraId="4D46C3E2" w14:textId="77777777" w:rsidR="00856B6C" w:rsidRPr="001A7E18" w:rsidRDefault="00856B6C" w:rsidP="00856B6C">
            <w:pPr>
              <w:adjustRightInd w:val="0"/>
              <w:jc w:val="right"/>
              <w:rPr>
                <w:rFonts w:ascii="宋体" w:hAnsi="宋体"/>
                <w:kern w:val="0"/>
                <w:szCs w:val="21"/>
              </w:rPr>
            </w:pPr>
          </w:p>
        </w:tc>
        <w:tc>
          <w:tcPr>
            <w:tcW w:w="962" w:type="pct"/>
            <w:shd w:val="clear" w:color="auto" w:fill="auto"/>
            <w:vAlign w:val="center"/>
          </w:tcPr>
          <w:p w14:paraId="2ED5A45F" w14:textId="77777777" w:rsidR="00856B6C" w:rsidRPr="001A7E18" w:rsidRDefault="00856B6C" w:rsidP="00856B6C">
            <w:pPr>
              <w:adjustRightInd w:val="0"/>
              <w:jc w:val="right"/>
              <w:rPr>
                <w:rFonts w:ascii="宋体" w:hAnsi="宋体"/>
                <w:kern w:val="0"/>
                <w:szCs w:val="21"/>
              </w:rPr>
            </w:pPr>
          </w:p>
        </w:tc>
        <w:tc>
          <w:tcPr>
            <w:tcW w:w="961" w:type="pct"/>
            <w:shd w:val="clear" w:color="auto" w:fill="auto"/>
            <w:vAlign w:val="center"/>
          </w:tcPr>
          <w:p w14:paraId="550FA03C" w14:textId="77777777" w:rsidR="00856B6C" w:rsidRPr="001A7E18" w:rsidRDefault="00856B6C" w:rsidP="00856B6C">
            <w:pPr>
              <w:adjustRightInd w:val="0"/>
              <w:jc w:val="right"/>
              <w:rPr>
                <w:rFonts w:ascii="宋体" w:hAnsi="宋体"/>
                <w:kern w:val="0"/>
                <w:szCs w:val="21"/>
              </w:rPr>
            </w:pPr>
          </w:p>
        </w:tc>
      </w:tr>
      <w:tr w:rsidR="00856B6C" w:rsidRPr="001A7E18" w14:paraId="2B86BC2C" w14:textId="77777777" w:rsidTr="00856B6C">
        <w:trPr>
          <w:trHeight w:val="454"/>
          <w:jc w:val="center"/>
        </w:trPr>
        <w:tc>
          <w:tcPr>
            <w:tcW w:w="1153" w:type="pct"/>
            <w:shd w:val="clear" w:color="auto" w:fill="auto"/>
          </w:tcPr>
          <w:p w14:paraId="63E9E84C" w14:textId="2F968334" w:rsidR="00856B6C" w:rsidRPr="001A7E18" w:rsidRDefault="00856B6C" w:rsidP="00856B6C">
            <w:pPr>
              <w:adjustRightInd w:val="0"/>
              <w:jc w:val="left"/>
              <w:rPr>
                <w:rFonts w:ascii="宋体" w:hAnsi="宋体"/>
                <w:kern w:val="0"/>
                <w:szCs w:val="21"/>
              </w:rPr>
            </w:pPr>
            <w:bookmarkStart w:id="4409" w:name="PO_营业收入、营业成本_明细_17" w:colFirst="1" w:colLast="1"/>
            <w:bookmarkStart w:id="4410" w:name="PO_营业收入、营业成本_明细_18" w:colFirst="2" w:colLast="2"/>
            <w:bookmarkStart w:id="4411" w:name="PO_营业收入、营业成本_明细_19" w:colFirst="3" w:colLast="3"/>
            <w:bookmarkStart w:id="4412" w:name="PO_营业收入、营业成本_明细_20" w:colFirst="4" w:colLast="4"/>
            <w:bookmarkEnd w:id="4405"/>
            <w:bookmarkEnd w:id="4406"/>
            <w:bookmarkEnd w:id="4407"/>
            <w:bookmarkEnd w:id="4408"/>
            <w:r w:rsidRPr="00890F93">
              <w:rPr>
                <w:rFonts w:hint="eastAsia"/>
              </w:rPr>
              <w:t>物业收入</w:t>
            </w:r>
          </w:p>
        </w:tc>
        <w:tc>
          <w:tcPr>
            <w:tcW w:w="962" w:type="pct"/>
            <w:shd w:val="clear" w:color="auto" w:fill="auto"/>
            <w:vAlign w:val="center"/>
          </w:tcPr>
          <w:p w14:paraId="1F8193FD" w14:textId="77777777" w:rsidR="00856B6C" w:rsidRPr="001A7E18" w:rsidRDefault="00856B6C" w:rsidP="00856B6C">
            <w:pPr>
              <w:adjustRightInd w:val="0"/>
              <w:jc w:val="right"/>
              <w:rPr>
                <w:rFonts w:ascii="宋体" w:hAnsi="宋体"/>
                <w:kern w:val="0"/>
                <w:szCs w:val="21"/>
              </w:rPr>
            </w:pPr>
          </w:p>
        </w:tc>
        <w:tc>
          <w:tcPr>
            <w:tcW w:w="962" w:type="pct"/>
            <w:shd w:val="clear" w:color="auto" w:fill="auto"/>
            <w:vAlign w:val="center"/>
          </w:tcPr>
          <w:p w14:paraId="4917055C" w14:textId="77777777" w:rsidR="00856B6C" w:rsidRPr="001A7E18" w:rsidRDefault="00856B6C" w:rsidP="00856B6C">
            <w:pPr>
              <w:adjustRightInd w:val="0"/>
              <w:jc w:val="right"/>
              <w:rPr>
                <w:rFonts w:ascii="宋体" w:hAnsi="宋体"/>
                <w:kern w:val="0"/>
                <w:szCs w:val="21"/>
              </w:rPr>
            </w:pPr>
          </w:p>
        </w:tc>
        <w:tc>
          <w:tcPr>
            <w:tcW w:w="962" w:type="pct"/>
            <w:shd w:val="clear" w:color="auto" w:fill="auto"/>
            <w:vAlign w:val="center"/>
          </w:tcPr>
          <w:p w14:paraId="133579F5" w14:textId="77777777" w:rsidR="00856B6C" w:rsidRPr="001A7E18" w:rsidRDefault="00856B6C" w:rsidP="00856B6C">
            <w:pPr>
              <w:adjustRightInd w:val="0"/>
              <w:jc w:val="right"/>
              <w:rPr>
                <w:rFonts w:ascii="宋体" w:hAnsi="宋体"/>
                <w:kern w:val="0"/>
                <w:szCs w:val="21"/>
              </w:rPr>
            </w:pPr>
          </w:p>
        </w:tc>
        <w:tc>
          <w:tcPr>
            <w:tcW w:w="961" w:type="pct"/>
            <w:shd w:val="clear" w:color="auto" w:fill="auto"/>
            <w:vAlign w:val="center"/>
          </w:tcPr>
          <w:p w14:paraId="05947630" w14:textId="77777777" w:rsidR="00856B6C" w:rsidRPr="001A7E18" w:rsidRDefault="00856B6C" w:rsidP="00856B6C">
            <w:pPr>
              <w:adjustRightInd w:val="0"/>
              <w:jc w:val="right"/>
              <w:rPr>
                <w:rFonts w:ascii="宋体" w:hAnsi="宋体"/>
                <w:kern w:val="0"/>
                <w:szCs w:val="21"/>
              </w:rPr>
            </w:pPr>
          </w:p>
        </w:tc>
      </w:tr>
      <w:tr w:rsidR="00856B6C" w:rsidRPr="001A7E18" w14:paraId="73618F3D" w14:textId="77777777" w:rsidTr="00856B6C">
        <w:trPr>
          <w:trHeight w:val="454"/>
          <w:jc w:val="center"/>
        </w:trPr>
        <w:tc>
          <w:tcPr>
            <w:tcW w:w="1153" w:type="pct"/>
            <w:shd w:val="clear" w:color="auto" w:fill="auto"/>
          </w:tcPr>
          <w:p w14:paraId="63F2B323" w14:textId="3C3427E0" w:rsidR="00856B6C" w:rsidRPr="001A7E18" w:rsidRDefault="00856B6C" w:rsidP="00856B6C">
            <w:pPr>
              <w:adjustRightInd w:val="0"/>
              <w:jc w:val="left"/>
              <w:rPr>
                <w:rFonts w:ascii="宋体" w:hAnsi="宋体"/>
                <w:kern w:val="0"/>
                <w:szCs w:val="21"/>
              </w:rPr>
            </w:pPr>
            <w:bookmarkStart w:id="4413" w:name="PO_营业收入、营业成本_明细_21" w:colFirst="1" w:colLast="1"/>
            <w:bookmarkStart w:id="4414" w:name="PO_营业收入、营业成本_明细_22" w:colFirst="2" w:colLast="2"/>
            <w:bookmarkStart w:id="4415" w:name="PO_营业收入、营业成本_明细_23" w:colFirst="3" w:colLast="3"/>
            <w:bookmarkStart w:id="4416" w:name="PO_营业收入、营业成本_明细_24" w:colFirst="4" w:colLast="4"/>
            <w:bookmarkEnd w:id="4409"/>
            <w:bookmarkEnd w:id="4410"/>
            <w:bookmarkEnd w:id="4411"/>
            <w:bookmarkEnd w:id="4412"/>
            <w:r w:rsidRPr="00890F93">
              <w:rPr>
                <w:rFonts w:hint="eastAsia"/>
              </w:rPr>
              <w:t>装修及相关配套收入</w:t>
            </w:r>
          </w:p>
        </w:tc>
        <w:tc>
          <w:tcPr>
            <w:tcW w:w="962" w:type="pct"/>
            <w:shd w:val="clear" w:color="auto" w:fill="auto"/>
            <w:vAlign w:val="center"/>
          </w:tcPr>
          <w:p w14:paraId="70CF40D2" w14:textId="77777777" w:rsidR="00856B6C" w:rsidRPr="001A7E18" w:rsidRDefault="00856B6C" w:rsidP="00856B6C">
            <w:pPr>
              <w:adjustRightInd w:val="0"/>
              <w:jc w:val="right"/>
              <w:rPr>
                <w:rFonts w:ascii="宋体" w:hAnsi="宋体"/>
                <w:kern w:val="0"/>
                <w:szCs w:val="21"/>
              </w:rPr>
            </w:pPr>
          </w:p>
        </w:tc>
        <w:tc>
          <w:tcPr>
            <w:tcW w:w="962" w:type="pct"/>
            <w:shd w:val="clear" w:color="auto" w:fill="auto"/>
            <w:vAlign w:val="center"/>
          </w:tcPr>
          <w:p w14:paraId="59F6A2D6" w14:textId="77777777" w:rsidR="00856B6C" w:rsidRPr="001A7E18" w:rsidRDefault="00856B6C" w:rsidP="00856B6C">
            <w:pPr>
              <w:adjustRightInd w:val="0"/>
              <w:jc w:val="right"/>
              <w:rPr>
                <w:rFonts w:ascii="宋体" w:hAnsi="宋体"/>
                <w:kern w:val="0"/>
                <w:szCs w:val="21"/>
              </w:rPr>
            </w:pPr>
          </w:p>
        </w:tc>
        <w:tc>
          <w:tcPr>
            <w:tcW w:w="962" w:type="pct"/>
            <w:shd w:val="clear" w:color="auto" w:fill="auto"/>
            <w:vAlign w:val="center"/>
          </w:tcPr>
          <w:p w14:paraId="65D1D0F8" w14:textId="77777777" w:rsidR="00856B6C" w:rsidRPr="001A7E18" w:rsidRDefault="00856B6C" w:rsidP="00856B6C">
            <w:pPr>
              <w:adjustRightInd w:val="0"/>
              <w:jc w:val="right"/>
              <w:rPr>
                <w:rFonts w:ascii="宋体" w:hAnsi="宋体"/>
                <w:kern w:val="0"/>
                <w:szCs w:val="21"/>
              </w:rPr>
            </w:pPr>
          </w:p>
        </w:tc>
        <w:tc>
          <w:tcPr>
            <w:tcW w:w="961" w:type="pct"/>
            <w:shd w:val="clear" w:color="auto" w:fill="auto"/>
            <w:vAlign w:val="center"/>
          </w:tcPr>
          <w:p w14:paraId="3D4AA325" w14:textId="77777777" w:rsidR="00856B6C" w:rsidRPr="001A7E18" w:rsidRDefault="00856B6C" w:rsidP="00856B6C">
            <w:pPr>
              <w:adjustRightInd w:val="0"/>
              <w:jc w:val="right"/>
              <w:rPr>
                <w:rFonts w:ascii="宋体" w:hAnsi="宋体"/>
                <w:kern w:val="0"/>
                <w:szCs w:val="21"/>
              </w:rPr>
            </w:pPr>
          </w:p>
        </w:tc>
      </w:tr>
      <w:tr w:rsidR="00856B6C" w:rsidRPr="001A7E18" w14:paraId="47DD1E8E" w14:textId="77777777" w:rsidTr="00856B6C">
        <w:trPr>
          <w:trHeight w:val="454"/>
          <w:jc w:val="center"/>
        </w:trPr>
        <w:tc>
          <w:tcPr>
            <w:tcW w:w="1153" w:type="pct"/>
            <w:shd w:val="clear" w:color="auto" w:fill="auto"/>
          </w:tcPr>
          <w:p w14:paraId="00C11E56" w14:textId="37EA88E1" w:rsidR="00856B6C" w:rsidRPr="001A7E18" w:rsidRDefault="00856B6C" w:rsidP="00856B6C">
            <w:pPr>
              <w:adjustRightInd w:val="0"/>
              <w:jc w:val="left"/>
              <w:rPr>
                <w:rFonts w:ascii="宋体" w:hAnsi="宋体"/>
                <w:kern w:val="0"/>
                <w:szCs w:val="21"/>
              </w:rPr>
            </w:pPr>
            <w:bookmarkStart w:id="4417" w:name="PO_营业收入、营业成本_明细_25" w:colFirst="1" w:colLast="1"/>
            <w:bookmarkStart w:id="4418" w:name="PO_营业收入、营业成本_明细_26" w:colFirst="2" w:colLast="2"/>
            <w:bookmarkStart w:id="4419" w:name="PO_营业收入、营业成本_明细_27" w:colFirst="3" w:colLast="3"/>
            <w:bookmarkStart w:id="4420" w:name="PO_营业收入、营业成本_明细_28" w:colFirst="4" w:colLast="4"/>
            <w:bookmarkEnd w:id="4413"/>
            <w:bookmarkEnd w:id="4414"/>
            <w:bookmarkEnd w:id="4415"/>
            <w:bookmarkEnd w:id="4416"/>
            <w:r w:rsidRPr="00890F93">
              <w:rPr>
                <w:rFonts w:hint="eastAsia"/>
              </w:rPr>
              <w:t>其他</w:t>
            </w:r>
          </w:p>
        </w:tc>
        <w:tc>
          <w:tcPr>
            <w:tcW w:w="962" w:type="pct"/>
            <w:shd w:val="clear" w:color="auto" w:fill="auto"/>
            <w:vAlign w:val="center"/>
          </w:tcPr>
          <w:p w14:paraId="0BB5706F" w14:textId="77777777" w:rsidR="00856B6C" w:rsidRPr="001A7E18" w:rsidRDefault="00856B6C" w:rsidP="00856B6C">
            <w:pPr>
              <w:adjustRightInd w:val="0"/>
              <w:jc w:val="right"/>
              <w:rPr>
                <w:rFonts w:ascii="宋体" w:hAnsi="宋体"/>
                <w:kern w:val="0"/>
                <w:szCs w:val="21"/>
              </w:rPr>
            </w:pPr>
          </w:p>
        </w:tc>
        <w:tc>
          <w:tcPr>
            <w:tcW w:w="962" w:type="pct"/>
            <w:shd w:val="clear" w:color="auto" w:fill="auto"/>
            <w:vAlign w:val="center"/>
          </w:tcPr>
          <w:p w14:paraId="4AA705BA" w14:textId="77777777" w:rsidR="00856B6C" w:rsidRPr="001A7E18" w:rsidRDefault="00856B6C" w:rsidP="00856B6C">
            <w:pPr>
              <w:adjustRightInd w:val="0"/>
              <w:jc w:val="right"/>
              <w:rPr>
                <w:rFonts w:ascii="宋体" w:hAnsi="宋体"/>
                <w:kern w:val="0"/>
                <w:szCs w:val="21"/>
              </w:rPr>
            </w:pPr>
          </w:p>
        </w:tc>
        <w:tc>
          <w:tcPr>
            <w:tcW w:w="962" w:type="pct"/>
            <w:shd w:val="clear" w:color="auto" w:fill="auto"/>
            <w:vAlign w:val="center"/>
          </w:tcPr>
          <w:p w14:paraId="049386C7" w14:textId="77777777" w:rsidR="00856B6C" w:rsidRPr="001A7E18" w:rsidRDefault="00856B6C" w:rsidP="00856B6C">
            <w:pPr>
              <w:adjustRightInd w:val="0"/>
              <w:jc w:val="right"/>
              <w:rPr>
                <w:rFonts w:ascii="宋体" w:hAnsi="宋体"/>
                <w:kern w:val="0"/>
                <w:szCs w:val="21"/>
              </w:rPr>
            </w:pPr>
          </w:p>
        </w:tc>
        <w:tc>
          <w:tcPr>
            <w:tcW w:w="961" w:type="pct"/>
            <w:shd w:val="clear" w:color="auto" w:fill="auto"/>
            <w:vAlign w:val="center"/>
          </w:tcPr>
          <w:p w14:paraId="2AA64621" w14:textId="77777777" w:rsidR="00856B6C" w:rsidRPr="001A7E18" w:rsidRDefault="00856B6C" w:rsidP="00856B6C">
            <w:pPr>
              <w:adjustRightInd w:val="0"/>
              <w:jc w:val="right"/>
              <w:rPr>
                <w:rFonts w:ascii="宋体" w:hAnsi="宋体"/>
                <w:kern w:val="0"/>
                <w:szCs w:val="21"/>
              </w:rPr>
            </w:pPr>
          </w:p>
        </w:tc>
      </w:tr>
      <w:tr w:rsidR="001A7E18" w:rsidRPr="001A7E18" w14:paraId="06031B62" w14:textId="77777777" w:rsidTr="00856B6C">
        <w:trPr>
          <w:trHeight w:val="454"/>
          <w:jc w:val="center"/>
        </w:trPr>
        <w:tc>
          <w:tcPr>
            <w:tcW w:w="1153" w:type="pct"/>
            <w:shd w:val="clear" w:color="auto" w:fill="auto"/>
            <w:vAlign w:val="center"/>
          </w:tcPr>
          <w:p w14:paraId="2C10C28F" w14:textId="77777777" w:rsidR="007A32A8" w:rsidRPr="001A7E18" w:rsidRDefault="007A32A8" w:rsidP="00176B00">
            <w:pPr>
              <w:adjustRightInd w:val="0"/>
              <w:jc w:val="left"/>
              <w:rPr>
                <w:rFonts w:ascii="宋体" w:hAnsi="宋体"/>
                <w:kern w:val="0"/>
                <w:szCs w:val="21"/>
              </w:rPr>
            </w:pPr>
            <w:bookmarkStart w:id="4421" w:name="PO_营业收入、营业成本_明细_29" w:colFirst="1" w:colLast="1"/>
            <w:bookmarkStart w:id="4422" w:name="PO_营业收入、营业成本_明细_30" w:colFirst="2" w:colLast="2"/>
            <w:bookmarkStart w:id="4423" w:name="PO_营业收入、营业成本_明细_31" w:colFirst="3" w:colLast="3"/>
            <w:bookmarkStart w:id="4424" w:name="PO_营业收入、营业成本_明细_32" w:colFirst="4" w:colLast="4"/>
            <w:bookmarkEnd w:id="4417"/>
            <w:bookmarkEnd w:id="4418"/>
            <w:bookmarkEnd w:id="4419"/>
            <w:bookmarkEnd w:id="4420"/>
            <w:r w:rsidRPr="001A7E18">
              <w:rPr>
                <w:rFonts w:ascii="宋体" w:hAnsi="宋体" w:hint="eastAsia"/>
                <w:kern w:val="0"/>
                <w:szCs w:val="21"/>
              </w:rPr>
              <w:t>其他业务小计</w:t>
            </w:r>
          </w:p>
        </w:tc>
        <w:tc>
          <w:tcPr>
            <w:tcW w:w="962" w:type="pct"/>
            <w:shd w:val="clear" w:color="auto" w:fill="auto"/>
            <w:vAlign w:val="center"/>
          </w:tcPr>
          <w:p w14:paraId="1A04B833" w14:textId="77777777" w:rsidR="007A32A8" w:rsidRPr="001A7E18" w:rsidRDefault="007A32A8" w:rsidP="00176B00">
            <w:pPr>
              <w:adjustRightInd w:val="0"/>
              <w:jc w:val="right"/>
              <w:rPr>
                <w:rFonts w:ascii="宋体" w:hAnsi="宋体"/>
                <w:kern w:val="0"/>
                <w:szCs w:val="21"/>
              </w:rPr>
            </w:pPr>
          </w:p>
        </w:tc>
        <w:tc>
          <w:tcPr>
            <w:tcW w:w="962" w:type="pct"/>
            <w:shd w:val="clear" w:color="auto" w:fill="auto"/>
            <w:vAlign w:val="center"/>
          </w:tcPr>
          <w:p w14:paraId="421B449C" w14:textId="77777777" w:rsidR="007A32A8" w:rsidRPr="001A7E18" w:rsidRDefault="007A32A8" w:rsidP="00176B00">
            <w:pPr>
              <w:adjustRightInd w:val="0"/>
              <w:jc w:val="right"/>
              <w:rPr>
                <w:rFonts w:ascii="宋体" w:hAnsi="宋体"/>
                <w:kern w:val="0"/>
                <w:szCs w:val="21"/>
              </w:rPr>
            </w:pPr>
          </w:p>
        </w:tc>
        <w:tc>
          <w:tcPr>
            <w:tcW w:w="962" w:type="pct"/>
            <w:shd w:val="clear" w:color="auto" w:fill="auto"/>
            <w:vAlign w:val="center"/>
          </w:tcPr>
          <w:p w14:paraId="2B23E479" w14:textId="77777777" w:rsidR="007A32A8" w:rsidRPr="001A7E18" w:rsidRDefault="007A32A8" w:rsidP="00176B00">
            <w:pPr>
              <w:adjustRightInd w:val="0"/>
              <w:jc w:val="right"/>
              <w:rPr>
                <w:rFonts w:ascii="宋体" w:hAnsi="宋体"/>
                <w:kern w:val="0"/>
                <w:szCs w:val="21"/>
              </w:rPr>
            </w:pPr>
          </w:p>
        </w:tc>
        <w:tc>
          <w:tcPr>
            <w:tcW w:w="961" w:type="pct"/>
            <w:shd w:val="clear" w:color="auto" w:fill="auto"/>
            <w:vAlign w:val="center"/>
          </w:tcPr>
          <w:p w14:paraId="1B00BA98" w14:textId="77777777" w:rsidR="007A32A8" w:rsidRPr="001A7E18" w:rsidRDefault="007A32A8" w:rsidP="00176B00">
            <w:pPr>
              <w:adjustRightInd w:val="0"/>
              <w:jc w:val="right"/>
              <w:rPr>
                <w:rFonts w:ascii="宋体" w:hAnsi="宋体"/>
                <w:kern w:val="0"/>
                <w:szCs w:val="21"/>
              </w:rPr>
            </w:pPr>
          </w:p>
        </w:tc>
      </w:tr>
      <w:tr w:rsidR="00856B6C" w:rsidRPr="001A7E18" w14:paraId="68CD040D" w14:textId="77777777" w:rsidTr="00861607">
        <w:trPr>
          <w:trHeight w:val="454"/>
          <w:jc w:val="center"/>
        </w:trPr>
        <w:tc>
          <w:tcPr>
            <w:tcW w:w="1153" w:type="pct"/>
            <w:shd w:val="clear" w:color="auto" w:fill="auto"/>
          </w:tcPr>
          <w:p w14:paraId="403E40FD" w14:textId="3ED9EB62" w:rsidR="00856B6C" w:rsidRPr="001A7E18" w:rsidRDefault="00856B6C" w:rsidP="00856B6C">
            <w:pPr>
              <w:adjustRightInd w:val="0"/>
              <w:jc w:val="left"/>
              <w:rPr>
                <w:rFonts w:ascii="宋体" w:hAnsi="宋体"/>
                <w:kern w:val="0"/>
                <w:szCs w:val="21"/>
              </w:rPr>
            </w:pPr>
            <w:bookmarkStart w:id="4425" w:name="PO_营业收入、营业成本_明细_33" w:colFirst="1" w:colLast="1"/>
            <w:bookmarkStart w:id="4426" w:name="PO_营业收入、营业成本_明细_34" w:colFirst="2" w:colLast="2"/>
            <w:bookmarkStart w:id="4427" w:name="PO_营业收入、营业成本_明细_35" w:colFirst="3" w:colLast="3"/>
            <w:bookmarkStart w:id="4428" w:name="PO_营业收入、营业成本_明细_36" w:colFirst="4" w:colLast="4"/>
            <w:bookmarkEnd w:id="4421"/>
            <w:bookmarkEnd w:id="4422"/>
            <w:bookmarkEnd w:id="4423"/>
            <w:bookmarkEnd w:id="4424"/>
            <w:r w:rsidRPr="0093121E">
              <w:rPr>
                <w:rFonts w:hint="eastAsia"/>
              </w:rPr>
              <w:t>租赁收入</w:t>
            </w:r>
          </w:p>
        </w:tc>
        <w:tc>
          <w:tcPr>
            <w:tcW w:w="962" w:type="pct"/>
            <w:shd w:val="clear" w:color="auto" w:fill="auto"/>
            <w:vAlign w:val="center"/>
          </w:tcPr>
          <w:p w14:paraId="2F500134" w14:textId="77777777" w:rsidR="00856B6C" w:rsidRPr="001A7E18" w:rsidRDefault="00856B6C" w:rsidP="00856B6C">
            <w:pPr>
              <w:adjustRightInd w:val="0"/>
              <w:jc w:val="right"/>
              <w:rPr>
                <w:rFonts w:ascii="宋体" w:hAnsi="宋体"/>
                <w:kern w:val="0"/>
                <w:szCs w:val="21"/>
              </w:rPr>
            </w:pPr>
          </w:p>
        </w:tc>
        <w:tc>
          <w:tcPr>
            <w:tcW w:w="962" w:type="pct"/>
            <w:shd w:val="clear" w:color="auto" w:fill="auto"/>
            <w:vAlign w:val="center"/>
          </w:tcPr>
          <w:p w14:paraId="2B4AF2D2" w14:textId="77777777" w:rsidR="00856B6C" w:rsidRPr="001A7E18" w:rsidRDefault="00856B6C" w:rsidP="00856B6C">
            <w:pPr>
              <w:adjustRightInd w:val="0"/>
              <w:jc w:val="right"/>
              <w:rPr>
                <w:rFonts w:ascii="宋体" w:hAnsi="宋体"/>
                <w:kern w:val="0"/>
                <w:szCs w:val="21"/>
              </w:rPr>
            </w:pPr>
          </w:p>
        </w:tc>
        <w:tc>
          <w:tcPr>
            <w:tcW w:w="962" w:type="pct"/>
            <w:shd w:val="clear" w:color="auto" w:fill="auto"/>
            <w:vAlign w:val="center"/>
          </w:tcPr>
          <w:p w14:paraId="75522E57" w14:textId="77777777" w:rsidR="00856B6C" w:rsidRPr="001A7E18" w:rsidRDefault="00856B6C" w:rsidP="00856B6C">
            <w:pPr>
              <w:adjustRightInd w:val="0"/>
              <w:jc w:val="right"/>
              <w:rPr>
                <w:rFonts w:ascii="宋体" w:hAnsi="宋体"/>
                <w:kern w:val="0"/>
                <w:szCs w:val="21"/>
              </w:rPr>
            </w:pPr>
          </w:p>
        </w:tc>
        <w:tc>
          <w:tcPr>
            <w:tcW w:w="961" w:type="pct"/>
            <w:shd w:val="clear" w:color="auto" w:fill="auto"/>
            <w:vAlign w:val="center"/>
          </w:tcPr>
          <w:p w14:paraId="6CC8A774" w14:textId="77777777" w:rsidR="00856B6C" w:rsidRPr="001A7E18" w:rsidRDefault="00856B6C" w:rsidP="00856B6C">
            <w:pPr>
              <w:adjustRightInd w:val="0"/>
              <w:jc w:val="right"/>
              <w:rPr>
                <w:rFonts w:ascii="宋体" w:hAnsi="宋体"/>
                <w:kern w:val="0"/>
                <w:szCs w:val="21"/>
              </w:rPr>
            </w:pPr>
          </w:p>
        </w:tc>
      </w:tr>
      <w:tr w:rsidR="00856B6C" w:rsidRPr="001A7E18" w14:paraId="3BC20598" w14:textId="77777777" w:rsidTr="00861607">
        <w:trPr>
          <w:trHeight w:val="454"/>
          <w:jc w:val="center"/>
        </w:trPr>
        <w:tc>
          <w:tcPr>
            <w:tcW w:w="1153" w:type="pct"/>
            <w:shd w:val="clear" w:color="auto" w:fill="auto"/>
          </w:tcPr>
          <w:p w14:paraId="1C214AC1" w14:textId="4927F75A" w:rsidR="00856B6C" w:rsidRPr="001A7E18" w:rsidRDefault="00856B6C" w:rsidP="00856B6C">
            <w:pPr>
              <w:adjustRightInd w:val="0"/>
              <w:jc w:val="left"/>
              <w:rPr>
                <w:rFonts w:ascii="宋体" w:hAnsi="宋体"/>
                <w:kern w:val="0"/>
                <w:szCs w:val="21"/>
              </w:rPr>
            </w:pPr>
            <w:bookmarkStart w:id="4429" w:name="PO_营业收入、营业成本_明细_37" w:colFirst="1" w:colLast="1"/>
            <w:bookmarkStart w:id="4430" w:name="PO_营业收入、营业成本_明细_38" w:colFirst="2" w:colLast="2"/>
            <w:bookmarkStart w:id="4431" w:name="PO_营业收入、营业成本_明细_39" w:colFirst="3" w:colLast="3"/>
            <w:bookmarkStart w:id="4432" w:name="PO_营业收入、营业成本_明细_40" w:colFirst="4" w:colLast="4"/>
            <w:bookmarkEnd w:id="4425"/>
            <w:bookmarkEnd w:id="4426"/>
            <w:bookmarkEnd w:id="4427"/>
            <w:bookmarkEnd w:id="4428"/>
            <w:r w:rsidRPr="0093121E">
              <w:rPr>
                <w:rFonts w:hint="eastAsia"/>
              </w:rPr>
              <w:t>利息收入</w:t>
            </w:r>
          </w:p>
        </w:tc>
        <w:tc>
          <w:tcPr>
            <w:tcW w:w="962" w:type="pct"/>
            <w:shd w:val="clear" w:color="auto" w:fill="auto"/>
            <w:vAlign w:val="center"/>
          </w:tcPr>
          <w:p w14:paraId="443D9465" w14:textId="77777777" w:rsidR="00856B6C" w:rsidRPr="001A7E18" w:rsidRDefault="00856B6C" w:rsidP="00856B6C">
            <w:pPr>
              <w:adjustRightInd w:val="0"/>
              <w:jc w:val="right"/>
              <w:rPr>
                <w:rFonts w:ascii="宋体" w:hAnsi="宋体"/>
                <w:kern w:val="0"/>
                <w:szCs w:val="21"/>
              </w:rPr>
            </w:pPr>
          </w:p>
        </w:tc>
        <w:tc>
          <w:tcPr>
            <w:tcW w:w="962" w:type="pct"/>
            <w:shd w:val="clear" w:color="auto" w:fill="auto"/>
            <w:vAlign w:val="center"/>
          </w:tcPr>
          <w:p w14:paraId="0972CF12" w14:textId="77777777" w:rsidR="00856B6C" w:rsidRPr="001A7E18" w:rsidRDefault="00856B6C" w:rsidP="00856B6C">
            <w:pPr>
              <w:adjustRightInd w:val="0"/>
              <w:jc w:val="right"/>
              <w:rPr>
                <w:rFonts w:ascii="宋体" w:hAnsi="宋体"/>
                <w:kern w:val="0"/>
                <w:szCs w:val="21"/>
              </w:rPr>
            </w:pPr>
          </w:p>
        </w:tc>
        <w:tc>
          <w:tcPr>
            <w:tcW w:w="962" w:type="pct"/>
            <w:shd w:val="clear" w:color="auto" w:fill="auto"/>
            <w:vAlign w:val="center"/>
          </w:tcPr>
          <w:p w14:paraId="147E99FE" w14:textId="77777777" w:rsidR="00856B6C" w:rsidRPr="001A7E18" w:rsidRDefault="00856B6C" w:rsidP="00856B6C">
            <w:pPr>
              <w:adjustRightInd w:val="0"/>
              <w:jc w:val="right"/>
              <w:rPr>
                <w:rFonts w:ascii="宋体" w:hAnsi="宋体"/>
                <w:kern w:val="0"/>
                <w:szCs w:val="21"/>
              </w:rPr>
            </w:pPr>
          </w:p>
        </w:tc>
        <w:tc>
          <w:tcPr>
            <w:tcW w:w="961" w:type="pct"/>
            <w:shd w:val="clear" w:color="auto" w:fill="auto"/>
            <w:vAlign w:val="center"/>
          </w:tcPr>
          <w:p w14:paraId="57E65E71" w14:textId="77777777" w:rsidR="00856B6C" w:rsidRPr="001A7E18" w:rsidRDefault="00856B6C" w:rsidP="00856B6C">
            <w:pPr>
              <w:adjustRightInd w:val="0"/>
              <w:jc w:val="right"/>
              <w:rPr>
                <w:rFonts w:ascii="宋体" w:hAnsi="宋体"/>
                <w:kern w:val="0"/>
                <w:szCs w:val="21"/>
              </w:rPr>
            </w:pPr>
          </w:p>
        </w:tc>
      </w:tr>
      <w:tr w:rsidR="00856B6C" w:rsidRPr="001A7E18" w14:paraId="0953EBC2" w14:textId="77777777" w:rsidTr="00861607">
        <w:trPr>
          <w:trHeight w:val="454"/>
          <w:jc w:val="center"/>
        </w:trPr>
        <w:tc>
          <w:tcPr>
            <w:tcW w:w="1153" w:type="pct"/>
            <w:shd w:val="clear" w:color="auto" w:fill="auto"/>
          </w:tcPr>
          <w:p w14:paraId="3865394D" w14:textId="1D490EFD" w:rsidR="00856B6C" w:rsidRPr="001A7E18" w:rsidRDefault="00856B6C" w:rsidP="00856B6C">
            <w:pPr>
              <w:adjustRightInd w:val="0"/>
              <w:jc w:val="left"/>
              <w:rPr>
                <w:rFonts w:ascii="宋体" w:hAnsi="宋体"/>
                <w:kern w:val="0"/>
                <w:szCs w:val="21"/>
              </w:rPr>
            </w:pPr>
            <w:bookmarkStart w:id="4433" w:name="PO_营业收入、营业成本_明细_41" w:colFirst="1" w:colLast="1"/>
            <w:bookmarkStart w:id="4434" w:name="PO_营业收入、营业成本_明细_42" w:colFirst="2" w:colLast="2"/>
            <w:bookmarkStart w:id="4435" w:name="PO_营业收入、营业成本_明细_43" w:colFirst="3" w:colLast="3"/>
            <w:bookmarkStart w:id="4436" w:name="PO_营业收入、营业成本_明细_44" w:colFirst="4" w:colLast="4"/>
            <w:bookmarkEnd w:id="4429"/>
            <w:bookmarkEnd w:id="4430"/>
            <w:bookmarkEnd w:id="4431"/>
            <w:bookmarkEnd w:id="4432"/>
            <w:r w:rsidRPr="0093121E">
              <w:rPr>
                <w:rFonts w:hint="eastAsia"/>
              </w:rPr>
              <w:t>顾问咨询收入</w:t>
            </w:r>
          </w:p>
        </w:tc>
        <w:tc>
          <w:tcPr>
            <w:tcW w:w="962" w:type="pct"/>
            <w:shd w:val="clear" w:color="auto" w:fill="auto"/>
            <w:vAlign w:val="center"/>
          </w:tcPr>
          <w:p w14:paraId="1E5423D4" w14:textId="77777777" w:rsidR="00856B6C" w:rsidRPr="001A7E18" w:rsidRDefault="00856B6C" w:rsidP="00856B6C">
            <w:pPr>
              <w:adjustRightInd w:val="0"/>
              <w:jc w:val="right"/>
              <w:rPr>
                <w:rFonts w:ascii="宋体" w:hAnsi="宋体"/>
                <w:kern w:val="0"/>
                <w:szCs w:val="21"/>
              </w:rPr>
            </w:pPr>
          </w:p>
        </w:tc>
        <w:tc>
          <w:tcPr>
            <w:tcW w:w="962" w:type="pct"/>
            <w:shd w:val="clear" w:color="auto" w:fill="auto"/>
            <w:vAlign w:val="center"/>
          </w:tcPr>
          <w:p w14:paraId="1CEF423A" w14:textId="77777777" w:rsidR="00856B6C" w:rsidRPr="001A7E18" w:rsidRDefault="00856B6C" w:rsidP="00856B6C">
            <w:pPr>
              <w:adjustRightInd w:val="0"/>
              <w:jc w:val="right"/>
              <w:rPr>
                <w:rFonts w:ascii="宋体" w:hAnsi="宋体"/>
                <w:kern w:val="0"/>
                <w:szCs w:val="21"/>
              </w:rPr>
            </w:pPr>
          </w:p>
        </w:tc>
        <w:tc>
          <w:tcPr>
            <w:tcW w:w="962" w:type="pct"/>
            <w:shd w:val="clear" w:color="auto" w:fill="auto"/>
            <w:vAlign w:val="center"/>
          </w:tcPr>
          <w:p w14:paraId="21CC661E" w14:textId="77777777" w:rsidR="00856B6C" w:rsidRPr="001A7E18" w:rsidRDefault="00856B6C" w:rsidP="00856B6C">
            <w:pPr>
              <w:adjustRightInd w:val="0"/>
              <w:jc w:val="right"/>
              <w:rPr>
                <w:rFonts w:ascii="宋体" w:hAnsi="宋体"/>
                <w:kern w:val="0"/>
                <w:szCs w:val="21"/>
              </w:rPr>
            </w:pPr>
          </w:p>
        </w:tc>
        <w:tc>
          <w:tcPr>
            <w:tcW w:w="961" w:type="pct"/>
            <w:shd w:val="clear" w:color="auto" w:fill="auto"/>
            <w:vAlign w:val="center"/>
          </w:tcPr>
          <w:p w14:paraId="39764578" w14:textId="77777777" w:rsidR="00856B6C" w:rsidRPr="001A7E18" w:rsidRDefault="00856B6C" w:rsidP="00856B6C">
            <w:pPr>
              <w:adjustRightInd w:val="0"/>
              <w:jc w:val="right"/>
              <w:rPr>
                <w:rFonts w:ascii="宋体" w:hAnsi="宋体"/>
                <w:kern w:val="0"/>
                <w:szCs w:val="21"/>
              </w:rPr>
            </w:pPr>
          </w:p>
        </w:tc>
      </w:tr>
      <w:tr w:rsidR="00856B6C" w:rsidRPr="001A7E18" w14:paraId="0EAB040E" w14:textId="77777777" w:rsidTr="00861607">
        <w:trPr>
          <w:trHeight w:val="454"/>
          <w:jc w:val="center"/>
        </w:trPr>
        <w:tc>
          <w:tcPr>
            <w:tcW w:w="1153" w:type="pct"/>
            <w:shd w:val="clear" w:color="auto" w:fill="auto"/>
          </w:tcPr>
          <w:p w14:paraId="738818D0" w14:textId="16D0CAD7" w:rsidR="00856B6C" w:rsidRPr="001A7E18" w:rsidRDefault="00856B6C" w:rsidP="00856B6C">
            <w:pPr>
              <w:adjustRightInd w:val="0"/>
              <w:jc w:val="left"/>
              <w:rPr>
                <w:rFonts w:ascii="宋体" w:hAnsi="宋体"/>
                <w:kern w:val="0"/>
                <w:szCs w:val="21"/>
              </w:rPr>
            </w:pPr>
            <w:bookmarkStart w:id="4437" w:name="PO_营业收入、营业成本_明细_45" w:colFirst="1" w:colLast="1"/>
            <w:bookmarkStart w:id="4438" w:name="PO_营业收入、营业成本_明细_46" w:colFirst="2" w:colLast="2"/>
            <w:bookmarkStart w:id="4439" w:name="PO_营业收入、营业成本_明细_47" w:colFirst="3" w:colLast="3"/>
            <w:bookmarkStart w:id="4440" w:name="PO_营业收入、营业成本_明细_48" w:colFirst="4" w:colLast="4"/>
            <w:bookmarkEnd w:id="4433"/>
            <w:bookmarkEnd w:id="4434"/>
            <w:bookmarkEnd w:id="4435"/>
            <w:bookmarkEnd w:id="4436"/>
            <w:r w:rsidRPr="0093121E">
              <w:rPr>
                <w:rFonts w:hint="eastAsia"/>
              </w:rPr>
              <w:t>其他</w:t>
            </w:r>
          </w:p>
        </w:tc>
        <w:tc>
          <w:tcPr>
            <w:tcW w:w="962" w:type="pct"/>
            <w:shd w:val="clear" w:color="auto" w:fill="auto"/>
            <w:vAlign w:val="center"/>
          </w:tcPr>
          <w:p w14:paraId="472CCB43" w14:textId="77777777" w:rsidR="00856B6C" w:rsidRPr="001A7E18" w:rsidRDefault="00856B6C" w:rsidP="00856B6C">
            <w:pPr>
              <w:adjustRightInd w:val="0"/>
              <w:jc w:val="right"/>
              <w:rPr>
                <w:rFonts w:ascii="宋体" w:hAnsi="宋体"/>
                <w:kern w:val="0"/>
                <w:szCs w:val="21"/>
              </w:rPr>
            </w:pPr>
          </w:p>
        </w:tc>
        <w:tc>
          <w:tcPr>
            <w:tcW w:w="962" w:type="pct"/>
            <w:shd w:val="clear" w:color="auto" w:fill="auto"/>
            <w:vAlign w:val="center"/>
          </w:tcPr>
          <w:p w14:paraId="1C7EB22B" w14:textId="77777777" w:rsidR="00856B6C" w:rsidRPr="001A7E18" w:rsidRDefault="00856B6C" w:rsidP="00856B6C">
            <w:pPr>
              <w:adjustRightInd w:val="0"/>
              <w:jc w:val="right"/>
              <w:rPr>
                <w:rFonts w:ascii="宋体" w:hAnsi="宋体"/>
                <w:kern w:val="0"/>
                <w:szCs w:val="21"/>
              </w:rPr>
            </w:pPr>
          </w:p>
        </w:tc>
        <w:tc>
          <w:tcPr>
            <w:tcW w:w="962" w:type="pct"/>
            <w:shd w:val="clear" w:color="auto" w:fill="auto"/>
            <w:vAlign w:val="center"/>
          </w:tcPr>
          <w:p w14:paraId="4385D385" w14:textId="77777777" w:rsidR="00856B6C" w:rsidRPr="001A7E18" w:rsidRDefault="00856B6C" w:rsidP="00856B6C">
            <w:pPr>
              <w:adjustRightInd w:val="0"/>
              <w:jc w:val="right"/>
              <w:rPr>
                <w:rFonts w:ascii="宋体" w:hAnsi="宋体"/>
                <w:kern w:val="0"/>
                <w:szCs w:val="21"/>
              </w:rPr>
            </w:pPr>
          </w:p>
        </w:tc>
        <w:tc>
          <w:tcPr>
            <w:tcW w:w="961" w:type="pct"/>
            <w:shd w:val="clear" w:color="auto" w:fill="auto"/>
            <w:vAlign w:val="center"/>
          </w:tcPr>
          <w:p w14:paraId="00105C21" w14:textId="77777777" w:rsidR="00856B6C" w:rsidRPr="001A7E18" w:rsidRDefault="00856B6C" w:rsidP="00856B6C">
            <w:pPr>
              <w:adjustRightInd w:val="0"/>
              <w:jc w:val="right"/>
              <w:rPr>
                <w:rFonts w:ascii="宋体" w:hAnsi="宋体"/>
                <w:kern w:val="0"/>
                <w:szCs w:val="21"/>
              </w:rPr>
            </w:pPr>
          </w:p>
        </w:tc>
      </w:tr>
      <w:tr w:rsidR="001A7E18" w:rsidRPr="001A7E18" w14:paraId="0DE016EE" w14:textId="77777777" w:rsidTr="00856B6C">
        <w:trPr>
          <w:trHeight w:val="454"/>
          <w:jc w:val="center"/>
        </w:trPr>
        <w:tc>
          <w:tcPr>
            <w:tcW w:w="1153" w:type="pct"/>
            <w:shd w:val="clear" w:color="auto" w:fill="auto"/>
            <w:vAlign w:val="center"/>
          </w:tcPr>
          <w:p w14:paraId="1D5D6B51" w14:textId="78A965AA" w:rsidR="007A32A8" w:rsidRPr="001A7E18" w:rsidRDefault="001A7E18" w:rsidP="00176B00">
            <w:pPr>
              <w:adjustRightInd w:val="0"/>
              <w:ind w:firstLineChars="100" w:firstLine="210"/>
              <w:jc w:val="left"/>
              <w:rPr>
                <w:rFonts w:ascii="宋体" w:hAnsi="宋体"/>
                <w:kern w:val="0"/>
                <w:szCs w:val="21"/>
              </w:rPr>
            </w:pPr>
            <w:bookmarkStart w:id="4441" w:name="PO_营业收入、营业成本_明细_49" w:colFirst="1" w:colLast="1"/>
            <w:bookmarkStart w:id="4442" w:name="PO_营业收入、营业成本_明细_50" w:colFirst="2" w:colLast="2"/>
            <w:bookmarkStart w:id="4443" w:name="PO_营业收入、营业成本_明细_51" w:colFirst="3" w:colLast="3"/>
            <w:bookmarkStart w:id="4444" w:name="PO_营业收入、营业成本_明细_52" w:colFirst="4" w:colLast="4"/>
            <w:bookmarkEnd w:id="4437"/>
            <w:bookmarkEnd w:id="4438"/>
            <w:bookmarkEnd w:id="4439"/>
            <w:bookmarkEnd w:id="4440"/>
            <w:r>
              <w:rPr>
                <w:rFonts w:ascii="宋体" w:hAnsi="宋体" w:hint="eastAsia"/>
                <w:kern w:val="0"/>
                <w:szCs w:val="21"/>
              </w:rPr>
              <w:t>合</w:t>
            </w:r>
            <w:r>
              <w:rPr>
                <w:rFonts w:ascii="宋体" w:hAnsi="宋体"/>
                <w:kern w:val="0"/>
                <w:szCs w:val="21"/>
              </w:rPr>
              <w:t xml:space="preserve">  计</w:t>
            </w:r>
          </w:p>
        </w:tc>
        <w:tc>
          <w:tcPr>
            <w:tcW w:w="962" w:type="pct"/>
            <w:shd w:val="clear" w:color="auto" w:fill="auto"/>
            <w:vAlign w:val="center"/>
          </w:tcPr>
          <w:p w14:paraId="23EAC6C3" w14:textId="77777777" w:rsidR="007A32A8" w:rsidRPr="001A7E18" w:rsidRDefault="007A32A8" w:rsidP="00176B00">
            <w:pPr>
              <w:adjustRightInd w:val="0"/>
              <w:jc w:val="right"/>
              <w:rPr>
                <w:rFonts w:ascii="宋体" w:hAnsi="宋体"/>
                <w:kern w:val="0"/>
                <w:szCs w:val="21"/>
              </w:rPr>
            </w:pPr>
          </w:p>
        </w:tc>
        <w:tc>
          <w:tcPr>
            <w:tcW w:w="962" w:type="pct"/>
            <w:shd w:val="clear" w:color="auto" w:fill="auto"/>
            <w:vAlign w:val="center"/>
          </w:tcPr>
          <w:p w14:paraId="00D7F37F" w14:textId="77777777" w:rsidR="007A32A8" w:rsidRPr="001A7E18" w:rsidRDefault="007A32A8" w:rsidP="00176B00">
            <w:pPr>
              <w:adjustRightInd w:val="0"/>
              <w:jc w:val="right"/>
              <w:rPr>
                <w:rFonts w:ascii="宋体" w:hAnsi="宋体"/>
                <w:kern w:val="0"/>
                <w:szCs w:val="21"/>
              </w:rPr>
            </w:pPr>
          </w:p>
        </w:tc>
        <w:tc>
          <w:tcPr>
            <w:tcW w:w="962" w:type="pct"/>
            <w:shd w:val="clear" w:color="auto" w:fill="auto"/>
            <w:vAlign w:val="center"/>
          </w:tcPr>
          <w:p w14:paraId="77A4FBA4" w14:textId="77777777" w:rsidR="007A32A8" w:rsidRPr="001A7E18" w:rsidRDefault="007A32A8" w:rsidP="00176B00">
            <w:pPr>
              <w:adjustRightInd w:val="0"/>
              <w:jc w:val="right"/>
              <w:rPr>
                <w:rFonts w:ascii="宋体" w:hAnsi="宋体"/>
                <w:kern w:val="0"/>
                <w:szCs w:val="21"/>
              </w:rPr>
            </w:pPr>
          </w:p>
        </w:tc>
        <w:tc>
          <w:tcPr>
            <w:tcW w:w="961" w:type="pct"/>
            <w:shd w:val="clear" w:color="auto" w:fill="auto"/>
            <w:vAlign w:val="center"/>
          </w:tcPr>
          <w:p w14:paraId="0F56BEBD" w14:textId="77777777" w:rsidR="007A32A8" w:rsidRPr="001A7E18" w:rsidRDefault="007A32A8" w:rsidP="00176B00">
            <w:pPr>
              <w:adjustRightInd w:val="0"/>
              <w:jc w:val="right"/>
              <w:rPr>
                <w:rFonts w:ascii="宋体" w:hAnsi="宋体"/>
                <w:kern w:val="0"/>
                <w:szCs w:val="21"/>
              </w:rPr>
            </w:pPr>
          </w:p>
        </w:tc>
      </w:tr>
      <w:bookmarkEnd w:id="4392"/>
      <w:bookmarkEnd w:id="4441"/>
      <w:bookmarkEnd w:id="4442"/>
      <w:bookmarkEnd w:id="4443"/>
      <w:bookmarkEnd w:id="4444"/>
    </w:tbl>
    <w:p w14:paraId="143C2E40" w14:textId="77777777" w:rsidR="00D66351" w:rsidRPr="00B86E59" w:rsidRDefault="00D66351" w:rsidP="004873B1">
      <w:pPr>
        <w:spacing w:line="360" w:lineRule="auto"/>
        <w:ind w:firstLineChars="200" w:firstLine="420"/>
        <w:rPr>
          <w:rFonts w:ascii="宋体" w:hAnsi="宋体"/>
          <w:kern w:val="0"/>
          <w:szCs w:val="21"/>
        </w:rPr>
      </w:pPr>
    </w:p>
    <w:p w14:paraId="63C7084B" w14:textId="55344C59" w:rsidR="00CD6295" w:rsidRPr="003A10D7" w:rsidRDefault="003A10D7" w:rsidP="003A10D7">
      <w:pPr>
        <w:pStyle w:val="3"/>
        <w:ind w:firstLineChars="200"/>
      </w:pPr>
      <w:bookmarkStart w:id="4445" w:name="PO_销售费用"/>
      <w:r>
        <w:t xml:space="preserve"> </w:t>
      </w:r>
      <w:r w:rsidR="00CD6295" w:rsidRPr="003A10D7">
        <w:rPr>
          <w:rFonts w:hint="eastAsia"/>
        </w:rPr>
        <w:t>销售费用</w:t>
      </w:r>
    </w:p>
    <w:p w14:paraId="5C2A8E61" w14:textId="10AABECA" w:rsidR="00856B6C" w:rsidRPr="00856B6C" w:rsidRDefault="003A10D7" w:rsidP="00856B6C">
      <w:pPr>
        <w:pStyle w:val="4"/>
        <w:ind w:firstLineChars="200"/>
      </w:pPr>
      <w:r>
        <w:t xml:space="preserve"> </w:t>
      </w:r>
      <w:r w:rsidR="00CD6295" w:rsidRPr="003A10D7">
        <w:rPr>
          <w:rFonts w:hint="eastAsia"/>
        </w:rPr>
        <w:t>明细情况</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684"/>
        <w:gridCol w:w="1916"/>
        <w:gridCol w:w="1916"/>
      </w:tblGrid>
      <w:tr w:rsidR="001A7E18" w:rsidRPr="00856B6C" w14:paraId="36ABDBE6" w14:textId="77777777" w:rsidTr="00856B6C">
        <w:trPr>
          <w:trHeight w:val="454"/>
          <w:tblHeader/>
        </w:trPr>
        <w:tc>
          <w:tcPr>
            <w:tcW w:w="2750" w:type="pct"/>
            <w:shd w:val="clear" w:color="auto" w:fill="auto"/>
            <w:vAlign w:val="center"/>
          </w:tcPr>
          <w:p w14:paraId="28CBB4D2" w14:textId="37996DFA" w:rsidR="00CD6295" w:rsidRPr="00856B6C" w:rsidRDefault="00856B6C" w:rsidP="00856B6C">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1125" w:type="pct"/>
            <w:shd w:val="clear" w:color="auto" w:fill="auto"/>
            <w:vAlign w:val="center"/>
          </w:tcPr>
          <w:p w14:paraId="29E49EC1" w14:textId="77777777" w:rsidR="00CD6295" w:rsidRPr="00856B6C" w:rsidRDefault="00CD6295" w:rsidP="00856B6C">
            <w:pPr>
              <w:adjustRightInd w:val="0"/>
              <w:jc w:val="center"/>
              <w:rPr>
                <w:rFonts w:ascii="宋体" w:hAnsi="宋体"/>
                <w:szCs w:val="21"/>
              </w:rPr>
            </w:pPr>
            <w:r w:rsidRPr="00856B6C">
              <w:rPr>
                <w:rFonts w:ascii="宋体" w:hAnsi="宋体" w:hint="eastAsia"/>
                <w:szCs w:val="21"/>
              </w:rPr>
              <w:t>本期数</w:t>
            </w:r>
          </w:p>
        </w:tc>
        <w:tc>
          <w:tcPr>
            <w:tcW w:w="1125" w:type="pct"/>
            <w:shd w:val="clear" w:color="auto" w:fill="auto"/>
            <w:vAlign w:val="center"/>
          </w:tcPr>
          <w:p w14:paraId="42AB0A03" w14:textId="77777777" w:rsidR="00CD6295" w:rsidRPr="00856B6C" w:rsidRDefault="00CD6295" w:rsidP="00856B6C">
            <w:pPr>
              <w:adjustRightInd w:val="0"/>
              <w:jc w:val="center"/>
              <w:rPr>
                <w:rFonts w:ascii="宋体" w:hAnsi="宋体"/>
                <w:szCs w:val="21"/>
              </w:rPr>
            </w:pPr>
            <w:r w:rsidRPr="00856B6C">
              <w:rPr>
                <w:rFonts w:ascii="宋体" w:hAnsi="宋体" w:hint="eastAsia"/>
                <w:szCs w:val="21"/>
              </w:rPr>
              <w:t>上年同期数</w:t>
            </w:r>
          </w:p>
        </w:tc>
      </w:tr>
      <w:tr w:rsidR="00856B6C" w:rsidRPr="00856B6C" w14:paraId="01015127" w14:textId="77777777" w:rsidTr="00856B6C">
        <w:trPr>
          <w:trHeight w:val="454"/>
          <w:tblHeader/>
        </w:trPr>
        <w:tc>
          <w:tcPr>
            <w:tcW w:w="2750" w:type="pct"/>
            <w:shd w:val="clear" w:color="auto" w:fill="auto"/>
            <w:vAlign w:val="center"/>
          </w:tcPr>
          <w:p w14:paraId="7A1FD2FA" w14:textId="595FD20B" w:rsidR="00856B6C" w:rsidRPr="00856B6C" w:rsidRDefault="00856B6C" w:rsidP="00856B6C">
            <w:pPr>
              <w:adjustRightInd w:val="0"/>
              <w:jc w:val="left"/>
              <w:rPr>
                <w:rFonts w:ascii="宋体" w:hAnsi="宋体"/>
                <w:szCs w:val="21"/>
              </w:rPr>
            </w:pPr>
            <w:bookmarkStart w:id="4446" w:name="PO_销售费用_明细_1" w:colFirst="1" w:colLast="1"/>
            <w:bookmarkStart w:id="4447" w:name="PO_销售费用_明细_2" w:colFirst="2" w:colLast="2"/>
            <w:r w:rsidRPr="00856B6C">
              <w:rPr>
                <w:rFonts w:ascii="宋体" w:hAnsi="宋体" w:cs="Tahoma"/>
                <w:szCs w:val="20"/>
              </w:rPr>
              <w:t>包装费</w:t>
            </w:r>
          </w:p>
        </w:tc>
        <w:tc>
          <w:tcPr>
            <w:tcW w:w="1125" w:type="pct"/>
            <w:shd w:val="clear" w:color="auto" w:fill="auto"/>
            <w:vAlign w:val="center"/>
          </w:tcPr>
          <w:p w14:paraId="31EDCB84" w14:textId="77777777" w:rsidR="00856B6C" w:rsidRPr="00856B6C" w:rsidRDefault="00856B6C" w:rsidP="00856B6C">
            <w:pPr>
              <w:adjustRightInd w:val="0"/>
              <w:jc w:val="right"/>
              <w:rPr>
                <w:rFonts w:ascii="宋体" w:hAnsi="宋体"/>
                <w:szCs w:val="21"/>
              </w:rPr>
            </w:pPr>
          </w:p>
        </w:tc>
        <w:tc>
          <w:tcPr>
            <w:tcW w:w="1125" w:type="pct"/>
            <w:shd w:val="clear" w:color="auto" w:fill="auto"/>
            <w:vAlign w:val="center"/>
          </w:tcPr>
          <w:p w14:paraId="0AA542D3" w14:textId="77777777" w:rsidR="00856B6C" w:rsidRPr="00856B6C" w:rsidRDefault="00856B6C" w:rsidP="00856B6C">
            <w:pPr>
              <w:adjustRightInd w:val="0"/>
              <w:jc w:val="right"/>
              <w:rPr>
                <w:rFonts w:ascii="宋体" w:hAnsi="宋体"/>
                <w:szCs w:val="21"/>
              </w:rPr>
            </w:pPr>
          </w:p>
        </w:tc>
      </w:tr>
      <w:tr w:rsidR="00856B6C" w:rsidRPr="00856B6C" w14:paraId="6276568C" w14:textId="77777777" w:rsidTr="00856B6C">
        <w:trPr>
          <w:trHeight w:val="454"/>
          <w:tblHeader/>
        </w:trPr>
        <w:tc>
          <w:tcPr>
            <w:tcW w:w="2750" w:type="pct"/>
            <w:shd w:val="clear" w:color="auto" w:fill="auto"/>
            <w:vAlign w:val="center"/>
          </w:tcPr>
          <w:p w14:paraId="2A92F6FF" w14:textId="314E48DC" w:rsidR="00856B6C" w:rsidRPr="00856B6C" w:rsidRDefault="00856B6C" w:rsidP="00856B6C">
            <w:pPr>
              <w:adjustRightInd w:val="0"/>
              <w:jc w:val="left"/>
              <w:rPr>
                <w:rFonts w:ascii="宋体" w:hAnsi="宋体"/>
                <w:szCs w:val="21"/>
              </w:rPr>
            </w:pPr>
            <w:bookmarkStart w:id="4448" w:name="PO_销售费用_明细_3" w:colFirst="1" w:colLast="1"/>
            <w:bookmarkStart w:id="4449" w:name="PO_销售费用_明细_4" w:colFirst="2" w:colLast="2"/>
            <w:bookmarkEnd w:id="4446"/>
            <w:bookmarkEnd w:id="4447"/>
            <w:r w:rsidRPr="00856B6C">
              <w:rPr>
                <w:rFonts w:ascii="宋体" w:hAnsi="宋体" w:cs="Tahoma"/>
                <w:szCs w:val="20"/>
              </w:rPr>
              <w:t>运输费</w:t>
            </w:r>
          </w:p>
        </w:tc>
        <w:tc>
          <w:tcPr>
            <w:tcW w:w="1125" w:type="pct"/>
            <w:shd w:val="clear" w:color="auto" w:fill="auto"/>
            <w:vAlign w:val="center"/>
          </w:tcPr>
          <w:p w14:paraId="631A6675" w14:textId="77777777" w:rsidR="00856B6C" w:rsidRPr="00856B6C" w:rsidRDefault="00856B6C" w:rsidP="00856B6C">
            <w:pPr>
              <w:adjustRightInd w:val="0"/>
              <w:jc w:val="right"/>
              <w:rPr>
                <w:rFonts w:ascii="宋体" w:hAnsi="宋体"/>
                <w:szCs w:val="21"/>
              </w:rPr>
            </w:pPr>
          </w:p>
        </w:tc>
        <w:tc>
          <w:tcPr>
            <w:tcW w:w="1125" w:type="pct"/>
            <w:shd w:val="clear" w:color="auto" w:fill="auto"/>
            <w:vAlign w:val="center"/>
          </w:tcPr>
          <w:p w14:paraId="06D98956" w14:textId="77777777" w:rsidR="00856B6C" w:rsidRPr="00856B6C" w:rsidRDefault="00856B6C" w:rsidP="00856B6C">
            <w:pPr>
              <w:adjustRightInd w:val="0"/>
              <w:jc w:val="right"/>
              <w:rPr>
                <w:rFonts w:ascii="宋体" w:hAnsi="宋体"/>
                <w:szCs w:val="21"/>
              </w:rPr>
            </w:pPr>
          </w:p>
        </w:tc>
      </w:tr>
      <w:tr w:rsidR="00856B6C" w:rsidRPr="00856B6C" w14:paraId="6B822B74" w14:textId="77777777" w:rsidTr="00856B6C">
        <w:trPr>
          <w:trHeight w:val="454"/>
          <w:tblHeader/>
        </w:trPr>
        <w:tc>
          <w:tcPr>
            <w:tcW w:w="2750" w:type="pct"/>
            <w:shd w:val="clear" w:color="auto" w:fill="auto"/>
            <w:vAlign w:val="center"/>
          </w:tcPr>
          <w:p w14:paraId="70E31C70" w14:textId="002BCE42" w:rsidR="00856B6C" w:rsidRPr="00856B6C" w:rsidRDefault="00856B6C" w:rsidP="00856B6C">
            <w:pPr>
              <w:adjustRightInd w:val="0"/>
              <w:jc w:val="left"/>
              <w:rPr>
                <w:rFonts w:ascii="宋体" w:hAnsi="宋体"/>
                <w:szCs w:val="21"/>
              </w:rPr>
            </w:pPr>
            <w:bookmarkStart w:id="4450" w:name="PO_销售费用_明细_5" w:colFirst="1" w:colLast="1"/>
            <w:bookmarkStart w:id="4451" w:name="PO_销售费用_明细_6" w:colFirst="2" w:colLast="2"/>
            <w:bookmarkEnd w:id="4448"/>
            <w:bookmarkEnd w:id="4449"/>
            <w:r w:rsidRPr="00856B6C">
              <w:rPr>
                <w:rFonts w:ascii="宋体" w:hAnsi="宋体" w:cs="Tahoma"/>
                <w:szCs w:val="20"/>
              </w:rPr>
              <w:t>装卸费</w:t>
            </w:r>
          </w:p>
        </w:tc>
        <w:tc>
          <w:tcPr>
            <w:tcW w:w="1125" w:type="pct"/>
            <w:shd w:val="clear" w:color="auto" w:fill="auto"/>
            <w:vAlign w:val="center"/>
          </w:tcPr>
          <w:p w14:paraId="53C6DDE3" w14:textId="77777777" w:rsidR="00856B6C" w:rsidRPr="00856B6C" w:rsidRDefault="00856B6C" w:rsidP="00856B6C">
            <w:pPr>
              <w:adjustRightInd w:val="0"/>
              <w:jc w:val="right"/>
              <w:rPr>
                <w:rFonts w:ascii="宋体" w:hAnsi="宋体"/>
                <w:szCs w:val="21"/>
              </w:rPr>
            </w:pPr>
          </w:p>
        </w:tc>
        <w:tc>
          <w:tcPr>
            <w:tcW w:w="1125" w:type="pct"/>
            <w:shd w:val="clear" w:color="auto" w:fill="auto"/>
            <w:vAlign w:val="center"/>
          </w:tcPr>
          <w:p w14:paraId="0F3B2835" w14:textId="77777777" w:rsidR="00856B6C" w:rsidRPr="00856B6C" w:rsidRDefault="00856B6C" w:rsidP="00856B6C">
            <w:pPr>
              <w:adjustRightInd w:val="0"/>
              <w:jc w:val="right"/>
              <w:rPr>
                <w:rFonts w:ascii="宋体" w:hAnsi="宋体"/>
                <w:szCs w:val="21"/>
              </w:rPr>
            </w:pPr>
          </w:p>
        </w:tc>
      </w:tr>
      <w:tr w:rsidR="00856B6C" w:rsidRPr="00856B6C" w14:paraId="6E300521" w14:textId="77777777" w:rsidTr="00856B6C">
        <w:trPr>
          <w:trHeight w:val="454"/>
          <w:tblHeader/>
        </w:trPr>
        <w:tc>
          <w:tcPr>
            <w:tcW w:w="2750" w:type="pct"/>
            <w:shd w:val="clear" w:color="auto" w:fill="auto"/>
            <w:vAlign w:val="center"/>
          </w:tcPr>
          <w:p w14:paraId="7D22024B" w14:textId="7990BD4B" w:rsidR="00856B6C" w:rsidRPr="00856B6C" w:rsidRDefault="00856B6C" w:rsidP="00856B6C">
            <w:pPr>
              <w:adjustRightInd w:val="0"/>
              <w:jc w:val="left"/>
              <w:rPr>
                <w:rFonts w:ascii="宋体" w:hAnsi="宋体"/>
                <w:szCs w:val="21"/>
              </w:rPr>
            </w:pPr>
            <w:bookmarkStart w:id="4452" w:name="PO_销售费用_明细_7" w:colFirst="1" w:colLast="1"/>
            <w:bookmarkStart w:id="4453" w:name="PO_销售费用_明细_8" w:colFirst="2" w:colLast="2"/>
            <w:bookmarkEnd w:id="4450"/>
            <w:bookmarkEnd w:id="4451"/>
            <w:r w:rsidRPr="00856B6C">
              <w:rPr>
                <w:rFonts w:ascii="宋体" w:hAnsi="宋体" w:cs="Tahoma"/>
                <w:szCs w:val="20"/>
              </w:rPr>
              <w:t>仓储保管费</w:t>
            </w:r>
          </w:p>
        </w:tc>
        <w:tc>
          <w:tcPr>
            <w:tcW w:w="1125" w:type="pct"/>
            <w:shd w:val="clear" w:color="auto" w:fill="auto"/>
            <w:vAlign w:val="center"/>
          </w:tcPr>
          <w:p w14:paraId="1CBEE000" w14:textId="77777777" w:rsidR="00856B6C" w:rsidRPr="00856B6C" w:rsidRDefault="00856B6C" w:rsidP="00856B6C">
            <w:pPr>
              <w:adjustRightInd w:val="0"/>
              <w:jc w:val="right"/>
              <w:rPr>
                <w:rFonts w:ascii="宋体" w:hAnsi="宋体"/>
                <w:szCs w:val="21"/>
              </w:rPr>
            </w:pPr>
          </w:p>
        </w:tc>
        <w:tc>
          <w:tcPr>
            <w:tcW w:w="1125" w:type="pct"/>
            <w:shd w:val="clear" w:color="auto" w:fill="auto"/>
            <w:vAlign w:val="center"/>
          </w:tcPr>
          <w:p w14:paraId="61A41114" w14:textId="77777777" w:rsidR="00856B6C" w:rsidRPr="00856B6C" w:rsidRDefault="00856B6C" w:rsidP="00856B6C">
            <w:pPr>
              <w:adjustRightInd w:val="0"/>
              <w:jc w:val="right"/>
              <w:rPr>
                <w:rFonts w:ascii="宋体" w:hAnsi="宋体"/>
                <w:szCs w:val="21"/>
              </w:rPr>
            </w:pPr>
          </w:p>
        </w:tc>
      </w:tr>
      <w:tr w:rsidR="00856B6C" w:rsidRPr="00856B6C" w14:paraId="58F9A1D5" w14:textId="77777777" w:rsidTr="00856B6C">
        <w:trPr>
          <w:trHeight w:val="454"/>
          <w:tblHeader/>
        </w:trPr>
        <w:tc>
          <w:tcPr>
            <w:tcW w:w="2750" w:type="pct"/>
            <w:shd w:val="clear" w:color="auto" w:fill="auto"/>
            <w:vAlign w:val="center"/>
          </w:tcPr>
          <w:p w14:paraId="4341AD29" w14:textId="5A1F7E71" w:rsidR="00856B6C" w:rsidRPr="00856B6C" w:rsidRDefault="00856B6C" w:rsidP="00856B6C">
            <w:pPr>
              <w:adjustRightInd w:val="0"/>
              <w:jc w:val="left"/>
              <w:rPr>
                <w:rFonts w:ascii="宋体" w:hAnsi="宋体"/>
                <w:szCs w:val="21"/>
              </w:rPr>
            </w:pPr>
            <w:bookmarkStart w:id="4454" w:name="PO_销售费用_明细_9" w:colFirst="1" w:colLast="1"/>
            <w:bookmarkStart w:id="4455" w:name="PO_销售费用_明细_10" w:colFirst="2" w:colLast="2"/>
            <w:bookmarkEnd w:id="4452"/>
            <w:bookmarkEnd w:id="4453"/>
            <w:r w:rsidRPr="00856B6C">
              <w:rPr>
                <w:rFonts w:ascii="宋体" w:hAnsi="宋体" w:cs="Tahoma"/>
                <w:szCs w:val="20"/>
              </w:rPr>
              <w:t>保险费</w:t>
            </w:r>
          </w:p>
        </w:tc>
        <w:tc>
          <w:tcPr>
            <w:tcW w:w="1125" w:type="pct"/>
            <w:shd w:val="clear" w:color="auto" w:fill="auto"/>
            <w:vAlign w:val="center"/>
          </w:tcPr>
          <w:p w14:paraId="499CE692" w14:textId="77777777" w:rsidR="00856B6C" w:rsidRPr="00856B6C" w:rsidRDefault="00856B6C" w:rsidP="00856B6C">
            <w:pPr>
              <w:adjustRightInd w:val="0"/>
              <w:jc w:val="right"/>
              <w:rPr>
                <w:rFonts w:ascii="宋体" w:hAnsi="宋体"/>
                <w:szCs w:val="21"/>
              </w:rPr>
            </w:pPr>
          </w:p>
        </w:tc>
        <w:tc>
          <w:tcPr>
            <w:tcW w:w="1125" w:type="pct"/>
            <w:shd w:val="clear" w:color="auto" w:fill="auto"/>
            <w:vAlign w:val="center"/>
          </w:tcPr>
          <w:p w14:paraId="23463F5D" w14:textId="77777777" w:rsidR="00856B6C" w:rsidRPr="00856B6C" w:rsidRDefault="00856B6C" w:rsidP="00856B6C">
            <w:pPr>
              <w:adjustRightInd w:val="0"/>
              <w:jc w:val="right"/>
              <w:rPr>
                <w:rFonts w:ascii="宋体" w:hAnsi="宋体"/>
                <w:szCs w:val="21"/>
              </w:rPr>
            </w:pPr>
          </w:p>
        </w:tc>
      </w:tr>
      <w:tr w:rsidR="00856B6C" w:rsidRPr="00856B6C" w14:paraId="6228580E" w14:textId="77777777" w:rsidTr="00856B6C">
        <w:trPr>
          <w:trHeight w:val="454"/>
          <w:tblHeader/>
        </w:trPr>
        <w:tc>
          <w:tcPr>
            <w:tcW w:w="2750" w:type="pct"/>
            <w:shd w:val="clear" w:color="auto" w:fill="auto"/>
            <w:vAlign w:val="center"/>
          </w:tcPr>
          <w:p w14:paraId="7BC25A6B" w14:textId="05429590" w:rsidR="00856B6C" w:rsidRPr="00856B6C" w:rsidRDefault="00856B6C" w:rsidP="00856B6C">
            <w:pPr>
              <w:adjustRightInd w:val="0"/>
              <w:jc w:val="left"/>
              <w:rPr>
                <w:rFonts w:ascii="宋体" w:hAnsi="宋体"/>
                <w:szCs w:val="21"/>
              </w:rPr>
            </w:pPr>
            <w:bookmarkStart w:id="4456" w:name="PO_销售费用_明细_11" w:colFirst="1" w:colLast="1"/>
            <w:bookmarkStart w:id="4457" w:name="PO_销售费用_明细_12" w:colFirst="2" w:colLast="2"/>
            <w:bookmarkEnd w:id="4454"/>
            <w:bookmarkEnd w:id="4455"/>
            <w:r w:rsidRPr="00856B6C">
              <w:rPr>
                <w:rFonts w:ascii="宋体" w:hAnsi="宋体" w:cs="Tahoma"/>
                <w:szCs w:val="20"/>
              </w:rPr>
              <w:t>展览费</w:t>
            </w:r>
          </w:p>
        </w:tc>
        <w:tc>
          <w:tcPr>
            <w:tcW w:w="1125" w:type="pct"/>
            <w:shd w:val="clear" w:color="auto" w:fill="auto"/>
            <w:vAlign w:val="center"/>
          </w:tcPr>
          <w:p w14:paraId="6A13A63E" w14:textId="77777777" w:rsidR="00856B6C" w:rsidRPr="00856B6C" w:rsidRDefault="00856B6C" w:rsidP="00856B6C">
            <w:pPr>
              <w:adjustRightInd w:val="0"/>
              <w:jc w:val="right"/>
              <w:rPr>
                <w:rFonts w:ascii="宋体" w:hAnsi="宋体"/>
                <w:szCs w:val="21"/>
              </w:rPr>
            </w:pPr>
          </w:p>
        </w:tc>
        <w:tc>
          <w:tcPr>
            <w:tcW w:w="1125" w:type="pct"/>
            <w:shd w:val="clear" w:color="auto" w:fill="auto"/>
            <w:vAlign w:val="center"/>
          </w:tcPr>
          <w:p w14:paraId="0EDD7D9B" w14:textId="77777777" w:rsidR="00856B6C" w:rsidRPr="00856B6C" w:rsidRDefault="00856B6C" w:rsidP="00856B6C">
            <w:pPr>
              <w:adjustRightInd w:val="0"/>
              <w:jc w:val="right"/>
              <w:rPr>
                <w:rFonts w:ascii="宋体" w:hAnsi="宋体"/>
                <w:szCs w:val="21"/>
              </w:rPr>
            </w:pPr>
          </w:p>
        </w:tc>
      </w:tr>
      <w:tr w:rsidR="00856B6C" w:rsidRPr="00856B6C" w14:paraId="2732B78B" w14:textId="77777777" w:rsidTr="00856B6C">
        <w:trPr>
          <w:trHeight w:val="454"/>
          <w:tblHeader/>
        </w:trPr>
        <w:tc>
          <w:tcPr>
            <w:tcW w:w="2750" w:type="pct"/>
            <w:shd w:val="clear" w:color="auto" w:fill="auto"/>
            <w:vAlign w:val="center"/>
          </w:tcPr>
          <w:p w14:paraId="79095725" w14:textId="667066FD" w:rsidR="00856B6C" w:rsidRPr="00856B6C" w:rsidRDefault="00856B6C" w:rsidP="00856B6C">
            <w:pPr>
              <w:adjustRightInd w:val="0"/>
              <w:jc w:val="left"/>
              <w:rPr>
                <w:rFonts w:ascii="宋体" w:hAnsi="宋体"/>
                <w:szCs w:val="21"/>
              </w:rPr>
            </w:pPr>
            <w:bookmarkStart w:id="4458" w:name="PO_销售费用_明细_13" w:colFirst="1" w:colLast="1"/>
            <w:bookmarkStart w:id="4459" w:name="PO_销售费用_明细_14" w:colFirst="2" w:colLast="2"/>
            <w:bookmarkEnd w:id="4456"/>
            <w:bookmarkEnd w:id="4457"/>
            <w:r w:rsidRPr="00856B6C">
              <w:rPr>
                <w:rFonts w:ascii="宋体" w:hAnsi="宋体" w:cs="Tahoma"/>
                <w:szCs w:val="20"/>
              </w:rPr>
              <w:t>广告费</w:t>
            </w:r>
          </w:p>
        </w:tc>
        <w:tc>
          <w:tcPr>
            <w:tcW w:w="1125" w:type="pct"/>
            <w:shd w:val="clear" w:color="auto" w:fill="auto"/>
            <w:vAlign w:val="center"/>
          </w:tcPr>
          <w:p w14:paraId="76612EA8" w14:textId="77777777" w:rsidR="00856B6C" w:rsidRPr="00856B6C" w:rsidRDefault="00856B6C" w:rsidP="00856B6C">
            <w:pPr>
              <w:adjustRightInd w:val="0"/>
              <w:jc w:val="right"/>
              <w:rPr>
                <w:rFonts w:ascii="宋体" w:hAnsi="宋体"/>
                <w:szCs w:val="21"/>
              </w:rPr>
            </w:pPr>
          </w:p>
        </w:tc>
        <w:tc>
          <w:tcPr>
            <w:tcW w:w="1125" w:type="pct"/>
            <w:shd w:val="clear" w:color="auto" w:fill="auto"/>
            <w:vAlign w:val="center"/>
          </w:tcPr>
          <w:p w14:paraId="0947EBEE" w14:textId="77777777" w:rsidR="00856B6C" w:rsidRPr="00856B6C" w:rsidRDefault="00856B6C" w:rsidP="00856B6C">
            <w:pPr>
              <w:adjustRightInd w:val="0"/>
              <w:jc w:val="right"/>
              <w:rPr>
                <w:rFonts w:ascii="宋体" w:hAnsi="宋体"/>
                <w:szCs w:val="21"/>
              </w:rPr>
            </w:pPr>
          </w:p>
        </w:tc>
      </w:tr>
      <w:tr w:rsidR="00856B6C" w:rsidRPr="00856B6C" w14:paraId="43888C11" w14:textId="77777777" w:rsidTr="00856B6C">
        <w:trPr>
          <w:trHeight w:val="454"/>
          <w:tblHeader/>
        </w:trPr>
        <w:tc>
          <w:tcPr>
            <w:tcW w:w="2750" w:type="pct"/>
            <w:shd w:val="clear" w:color="auto" w:fill="auto"/>
            <w:vAlign w:val="center"/>
          </w:tcPr>
          <w:p w14:paraId="5FB81E2B" w14:textId="012BE22A" w:rsidR="00856B6C" w:rsidRPr="00856B6C" w:rsidRDefault="00856B6C" w:rsidP="00856B6C">
            <w:pPr>
              <w:adjustRightInd w:val="0"/>
              <w:jc w:val="left"/>
              <w:rPr>
                <w:rFonts w:ascii="宋体" w:hAnsi="宋体"/>
                <w:szCs w:val="21"/>
              </w:rPr>
            </w:pPr>
            <w:bookmarkStart w:id="4460" w:name="PO_销售费用_明细_15" w:colFirst="1" w:colLast="1"/>
            <w:bookmarkStart w:id="4461" w:name="PO_销售费用_明细_16" w:colFirst="2" w:colLast="2"/>
            <w:bookmarkEnd w:id="4458"/>
            <w:bookmarkEnd w:id="4459"/>
            <w:r w:rsidRPr="00856B6C">
              <w:rPr>
                <w:rFonts w:ascii="宋体" w:hAnsi="宋体" w:cs="Tahoma"/>
                <w:szCs w:val="20"/>
              </w:rPr>
              <w:t>销售服务费</w:t>
            </w:r>
          </w:p>
        </w:tc>
        <w:tc>
          <w:tcPr>
            <w:tcW w:w="1125" w:type="pct"/>
            <w:shd w:val="clear" w:color="auto" w:fill="auto"/>
            <w:vAlign w:val="center"/>
          </w:tcPr>
          <w:p w14:paraId="356A4D2F" w14:textId="77777777" w:rsidR="00856B6C" w:rsidRPr="00856B6C" w:rsidRDefault="00856B6C" w:rsidP="00856B6C">
            <w:pPr>
              <w:adjustRightInd w:val="0"/>
              <w:jc w:val="right"/>
              <w:rPr>
                <w:rFonts w:ascii="宋体" w:hAnsi="宋体"/>
                <w:szCs w:val="21"/>
              </w:rPr>
            </w:pPr>
          </w:p>
        </w:tc>
        <w:tc>
          <w:tcPr>
            <w:tcW w:w="1125" w:type="pct"/>
            <w:shd w:val="clear" w:color="auto" w:fill="auto"/>
            <w:vAlign w:val="center"/>
          </w:tcPr>
          <w:p w14:paraId="4A1FDDB0" w14:textId="77777777" w:rsidR="00856B6C" w:rsidRPr="00856B6C" w:rsidRDefault="00856B6C" w:rsidP="00856B6C">
            <w:pPr>
              <w:adjustRightInd w:val="0"/>
              <w:jc w:val="right"/>
              <w:rPr>
                <w:rFonts w:ascii="宋体" w:hAnsi="宋体"/>
                <w:szCs w:val="21"/>
              </w:rPr>
            </w:pPr>
          </w:p>
        </w:tc>
      </w:tr>
      <w:tr w:rsidR="00856B6C" w:rsidRPr="00856B6C" w14:paraId="49AD75EB" w14:textId="77777777" w:rsidTr="00856B6C">
        <w:trPr>
          <w:trHeight w:val="454"/>
          <w:tblHeader/>
        </w:trPr>
        <w:tc>
          <w:tcPr>
            <w:tcW w:w="2750" w:type="pct"/>
            <w:shd w:val="clear" w:color="auto" w:fill="auto"/>
            <w:vAlign w:val="center"/>
          </w:tcPr>
          <w:p w14:paraId="68724DED" w14:textId="0B90081A" w:rsidR="00856B6C" w:rsidRPr="00856B6C" w:rsidRDefault="00856B6C" w:rsidP="00856B6C">
            <w:pPr>
              <w:adjustRightInd w:val="0"/>
              <w:jc w:val="left"/>
              <w:rPr>
                <w:rFonts w:ascii="宋体" w:hAnsi="宋体"/>
                <w:szCs w:val="21"/>
              </w:rPr>
            </w:pPr>
            <w:bookmarkStart w:id="4462" w:name="PO_销售费用_明细_17" w:colFirst="1" w:colLast="1"/>
            <w:bookmarkStart w:id="4463" w:name="PO_销售费用_明细_18" w:colFirst="2" w:colLast="2"/>
            <w:bookmarkEnd w:id="4460"/>
            <w:bookmarkEnd w:id="4461"/>
            <w:r w:rsidRPr="00856B6C">
              <w:rPr>
                <w:rFonts w:ascii="宋体" w:hAnsi="宋体" w:cs="Tahoma"/>
                <w:szCs w:val="20"/>
              </w:rPr>
              <w:t>职工薪酬</w:t>
            </w:r>
          </w:p>
        </w:tc>
        <w:tc>
          <w:tcPr>
            <w:tcW w:w="1125" w:type="pct"/>
            <w:shd w:val="clear" w:color="auto" w:fill="auto"/>
            <w:vAlign w:val="center"/>
          </w:tcPr>
          <w:p w14:paraId="04247091" w14:textId="77777777" w:rsidR="00856B6C" w:rsidRPr="00856B6C" w:rsidRDefault="00856B6C" w:rsidP="00856B6C">
            <w:pPr>
              <w:adjustRightInd w:val="0"/>
              <w:jc w:val="right"/>
              <w:rPr>
                <w:rFonts w:ascii="宋体" w:hAnsi="宋体"/>
                <w:szCs w:val="21"/>
              </w:rPr>
            </w:pPr>
          </w:p>
        </w:tc>
        <w:tc>
          <w:tcPr>
            <w:tcW w:w="1125" w:type="pct"/>
            <w:shd w:val="clear" w:color="auto" w:fill="auto"/>
            <w:vAlign w:val="center"/>
          </w:tcPr>
          <w:p w14:paraId="04FF1AA2" w14:textId="77777777" w:rsidR="00856B6C" w:rsidRPr="00856B6C" w:rsidRDefault="00856B6C" w:rsidP="00856B6C">
            <w:pPr>
              <w:adjustRightInd w:val="0"/>
              <w:jc w:val="right"/>
              <w:rPr>
                <w:rFonts w:ascii="宋体" w:hAnsi="宋体"/>
                <w:szCs w:val="21"/>
              </w:rPr>
            </w:pPr>
          </w:p>
        </w:tc>
      </w:tr>
      <w:tr w:rsidR="00856B6C" w:rsidRPr="00856B6C" w14:paraId="726B3A81" w14:textId="77777777" w:rsidTr="00856B6C">
        <w:trPr>
          <w:trHeight w:val="454"/>
          <w:tblHeader/>
        </w:trPr>
        <w:tc>
          <w:tcPr>
            <w:tcW w:w="2750" w:type="pct"/>
            <w:shd w:val="clear" w:color="auto" w:fill="auto"/>
            <w:vAlign w:val="center"/>
          </w:tcPr>
          <w:p w14:paraId="1E9193A3" w14:textId="2F9392AE" w:rsidR="00856B6C" w:rsidRPr="00856B6C" w:rsidRDefault="00856B6C" w:rsidP="00856B6C">
            <w:pPr>
              <w:adjustRightInd w:val="0"/>
              <w:jc w:val="left"/>
              <w:rPr>
                <w:rFonts w:ascii="宋体" w:hAnsi="宋体"/>
                <w:szCs w:val="21"/>
              </w:rPr>
            </w:pPr>
            <w:bookmarkStart w:id="4464" w:name="PO_销售费用_明细_19" w:colFirst="1" w:colLast="1"/>
            <w:bookmarkStart w:id="4465" w:name="PO_销售费用_明细_20" w:colFirst="2" w:colLast="2"/>
            <w:bookmarkEnd w:id="4462"/>
            <w:bookmarkEnd w:id="4463"/>
            <w:r w:rsidRPr="00856B6C">
              <w:rPr>
                <w:rFonts w:ascii="宋体" w:hAnsi="宋体" w:cs="Tahoma"/>
                <w:szCs w:val="20"/>
              </w:rPr>
              <w:t>业务经费</w:t>
            </w:r>
          </w:p>
        </w:tc>
        <w:tc>
          <w:tcPr>
            <w:tcW w:w="1125" w:type="pct"/>
            <w:shd w:val="clear" w:color="auto" w:fill="auto"/>
            <w:vAlign w:val="center"/>
          </w:tcPr>
          <w:p w14:paraId="51D990D5" w14:textId="77777777" w:rsidR="00856B6C" w:rsidRPr="00856B6C" w:rsidRDefault="00856B6C" w:rsidP="00856B6C">
            <w:pPr>
              <w:adjustRightInd w:val="0"/>
              <w:jc w:val="right"/>
              <w:rPr>
                <w:rFonts w:ascii="宋体" w:hAnsi="宋体"/>
                <w:szCs w:val="21"/>
              </w:rPr>
            </w:pPr>
          </w:p>
        </w:tc>
        <w:tc>
          <w:tcPr>
            <w:tcW w:w="1125" w:type="pct"/>
            <w:shd w:val="clear" w:color="auto" w:fill="auto"/>
            <w:vAlign w:val="center"/>
          </w:tcPr>
          <w:p w14:paraId="22961332" w14:textId="77777777" w:rsidR="00856B6C" w:rsidRPr="00856B6C" w:rsidRDefault="00856B6C" w:rsidP="00856B6C">
            <w:pPr>
              <w:adjustRightInd w:val="0"/>
              <w:jc w:val="right"/>
              <w:rPr>
                <w:rFonts w:ascii="宋体" w:hAnsi="宋体"/>
                <w:szCs w:val="21"/>
              </w:rPr>
            </w:pPr>
          </w:p>
        </w:tc>
      </w:tr>
      <w:tr w:rsidR="00856B6C" w:rsidRPr="00856B6C" w14:paraId="77B67F27" w14:textId="77777777" w:rsidTr="00856B6C">
        <w:trPr>
          <w:trHeight w:val="454"/>
          <w:tblHeader/>
        </w:trPr>
        <w:tc>
          <w:tcPr>
            <w:tcW w:w="2750" w:type="pct"/>
            <w:shd w:val="clear" w:color="auto" w:fill="auto"/>
            <w:vAlign w:val="center"/>
          </w:tcPr>
          <w:p w14:paraId="16B062CC" w14:textId="4B6EFC42" w:rsidR="00856B6C" w:rsidRPr="00856B6C" w:rsidRDefault="00856B6C" w:rsidP="00856B6C">
            <w:pPr>
              <w:adjustRightInd w:val="0"/>
              <w:jc w:val="left"/>
              <w:rPr>
                <w:rFonts w:ascii="宋体" w:hAnsi="宋体"/>
                <w:szCs w:val="21"/>
              </w:rPr>
            </w:pPr>
            <w:bookmarkStart w:id="4466" w:name="PO_销售费用_明细_21" w:colFirst="1" w:colLast="1"/>
            <w:bookmarkStart w:id="4467" w:name="PO_销售费用_明细_22" w:colFirst="2" w:colLast="2"/>
            <w:bookmarkEnd w:id="4464"/>
            <w:bookmarkEnd w:id="4465"/>
            <w:r w:rsidRPr="00856B6C">
              <w:rPr>
                <w:rFonts w:ascii="宋体" w:hAnsi="宋体" w:cs="Tahoma"/>
                <w:szCs w:val="20"/>
              </w:rPr>
              <w:t>委托代销手续费</w:t>
            </w:r>
          </w:p>
        </w:tc>
        <w:tc>
          <w:tcPr>
            <w:tcW w:w="1125" w:type="pct"/>
            <w:shd w:val="clear" w:color="auto" w:fill="auto"/>
            <w:vAlign w:val="center"/>
          </w:tcPr>
          <w:p w14:paraId="07CAF05F" w14:textId="77777777" w:rsidR="00856B6C" w:rsidRPr="00856B6C" w:rsidRDefault="00856B6C" w:rsidP="00856B6C">
            <w:pPr>
              <w:adjustRightInd w:val="0"/>
              <w:jc w:val="right"/>
              <w:rPr>
                <w:rFonts w:ascii="宋体" w:hAnsi="宋体"/>
                <w:szCs w:val="21"/>
              </w:rPr>
            </w:pPr>
          </w:p>
        </w:tc>
        <w:tc>
          <w:tcPr>
            <w:tcW w:w="1125" w:type="pct"/>
            <w:shd w:val="clear" w:color="auto" w:fill="auto"/>
            <w:vAlign w:val="center"/>
          </w:tcPr>
          <w:p w14:paraId="0F743233" w14:textId="77777777" w:rsidR="00856B6C" w:rsidRPr="00856B6C" w:rsidRDefault="00856B6C" w:rsidP="00856B6C">
            <w:pPr>
              <w:adjustRightInd w:val="0"/>
              <w:jc w:val="right"/>
              <w:rPr>
                <w:rFonts w:ascii="宋体" w:hAnsi="宋体"/>
                <w:szCs w:val="21"/>
              </w:rPr>
            </w:pPr>
          </w:p>
        </w:tc>
      </w:tr>
      <w:tr w:rsidR="00856B6C" w:rsidRPr="00856B6C" w14:paraId="2762E07F" w14:textId="77777777" w:rsidTr="00856B6C">
        <w:trPr>
          <w:trHeight w:val="454"/>
          <w:tblHeader/>
        </w:trPr>
        <w:tc>
          <w:tcPr>
            <w:tcW w:w="2750" w:type="pct"/>
            <w:shd w:val="clear" w:color="auto" w:fill="auto"/>
            <w:vAlign w:val="center"/>
          </w:tcPr>
          <w:p w14:paraId="2F38F6F3" w14:textId="7BD04667" w:rsidR="00856B6C" w:rsidRPr="00856B6C" w:rsidRDefault="00856B6C" w:rsidP="00856B6C">
            <w:pPr>
              <w:adjustRightInd w:val="0"/>
              <w:jc w:val="left"/>
              <w:rPr>
                <w:rFonts w:ascii="宋体" w:hAnsi="宋体"/>
                <w:szCs w:val="21"/>
              </w:rPr>
            </w:pPr>
            <w:bookmarkStart w:id="4468" w:name="PO_销售费用_明细_23" w:colFirst="1" w:colLast="1"/>
            <w:bookmarkStart w:id="4469" w:name="PO_销售费用_明细_24" w:colFirst="2" w:colLast="2"/>
            <w:bookmarkEnd w:id="4466"/>
            <w:bookmarkEnd w:id="4467"/>
            <w:r w:rsidRPr="00856B6C">
              <w:rPr>
                <w:rFonts w:ascii="宋体" w:hAnsi="宋体" w:cs="Tahoma"/>
                <w:szCs w:val="20"/>
              </w:rPr>
              <w:t>折旧费</w:t>
            </w:r>
          </w:p>
        </w:tc>
        <w:tc>
          <w:tcPr>
            <w:tcW w:w="1125" w:type="pct"/>
            <w:shd w:val="clear" w:color="auto" w:fill="auto"/>
            <w:vAlign w:val="center"/>
          </w:tcPr>
          <w:p w14:paraId="3766A4D1" w14:textId="77777777" w:rsidR="00856B6C" w:rsidRPr="00856B6C" w:rsidRDefault="00856B6C" w:rsidP="00856B6C">
            <w:pPr>
              <w:adjustRightInd w:val="0"/>
              <w:jc w:val="right"/>
              <w:rPr>
                <w:rFonts w:ascii="宋体" w:hAnsi="宋体"/>
                <w:szCs w:val="21"/>
              </w:rPr>
            </w:pPr>
          </w:p>
        </w:tc>
        <w:tc>
          <w:tcPr>
            <w:tcW w:w="1125" w:type="pct"/>
            <w:shd w:val="clear" w:color="auto" w:fill="auto"/>
            <w:vAlign w:val="center"/>
          </w:tcPr>
          <w:p w14:paraId="77CDA5E9" w14:textId="77777777" w:rsidR="00856B6C" w:rsidRPr="00856B6C" w:rsidRDefault="00856B6C" w:rsidP="00856B6C">
            <w:pPr>
              <w:adjustRightInd w:val="0"/>
              <w:jc w:val="right"/>
              <w:rPr>
                <w:rFonts w:ascii="宋体" w:hAnsi="宋体"/>
                <w:szCs w:val="21"/>
              </w:rPr>
            </w:pPr>
          </w:p>
        </w:tc>
      </w:tr>
      <w:tr w:rsidR="00856B6C" w:rsidRPr="00856B6C" w14:paraId="49D4823F" w14:textId="77777777" w:rsidTr="00856B6C">
        <w:trPr>
          <w:trHeight w:val="454"/>
          <w:tblHeader/>
        </w:trPr>
        <w:tc>
          <w:tcPr>
            <w:tcW w:w="2750" w:type="pct"/>
            <w:shd w:val="clear" w:color="auto" w:fill="auto"/>
            <w:vAlign w:val="center"/>
          </w:tcPr>
          <w:p w14:paraId="6C5E92F0" w14:textId="0029DE73" w:rsidR="00856B6C" w:rsidRPr="00856B6C" w:rsidRDefault="00856B6C" w:rsidP="00856B6C">
            <w:pPr>
              <w:adjustRightInd w:val="0"/>
              <w:jc w:val="left"/>
              <w:rPr>
                <w:rFonts w:ascii="宋体" w:hAnsi="宋体"/>
                <w:szCs w:val="21"/>
              </w:rPr>
            </w:pPr>
            <w:bookmarkStart w:id="4470" w:name="PO_销售费用_明细_25" w:colFirst="1" w:colLast="1"/>
            <w:bookmarkStart w:id="4471" w:name="PO_销售费用_明细_26" w:colFirst="2" w:colLast="2"/>
            <w:bookmarkEnd w:id="4468"/>
            <w:bookmarkEnd w:id="4469"/>
            <w:r w:rsidRPr="00856B6C">
              <w:rPr>
                <w:rFonts w:ascii="宋体" w:hAnsi="宋体" w:cs="Tahoma"/>
                <w:szCs w:val="20"/>
              </w:rPr>
              <w:t>修理费</w:t>
            </w:r>
          </w:p>
        </w:tc>
        <w:tc>
          <w:tcPr>
            <w:tcW w:w="1125" w:type="pct"/>
            <w:shd w:val="clear" w:color="auto" w:fill="auto"/>
            <w:vAlign w:val="center"/>
          </w:tcPr>
          <w:p w14:paraId="0337E49F" w14:textId="77777777" w:rsidR="00856B6C" w:rsidRPr="00856B6C" w:rsidRDefault="00856B6C" w:rsidP="00856B6C">
            <w:pPr>
              <w:adjustRightInd w:val="0"/>
              <w:jc w:val="right"/>
              <w:rPr>
                <w:rFonts w:ascii="宋体" w:hAnsi="宋体"/>
                <w:szCs w:val="21"/>
              </w:rPr>
            </w:pPr>
          </w:p>
        </w:tc>
        <w:tc>
          <w:tcPr>
            <w:tcW w:w="1125" w:type="pct"/>
            <w:shd w:val="clear" w:color="auto" w:fill="auto"/>
            <w:vAlign w:val="center"/>
          </w:tcPr>
          <w:p w14:paraId="124A5CBD" w14:textId="77777777" w:rsidR="00856B6C" w:rsidRPr="00856B6C" w:rsidRDefault="00856B6C" w:rsidP="00856B6C">
            <w:pPr>
              <w:adjustRightInd w:val="0"/>
              <w:jc w:val="right"/>
              <w:rPr>
                <w:rFonts w:ascii="宋体" w:hAnsi="宋体"/>
                <w:szCs w:val="21"/>
              </w:rPr>
            </w:pPr>
          </w:p>
        </w:tc>
      </w:tr>
      <w:tr w:rsidR="00856B6C" w:rsidRPr="00856B6C" w14:paraId="042D80BB" w14:textId="77777777" w:rsidTr="00856B6C">
        <w:trPr>
          <w:trHeight w:val="454"/>
          <w:tblHeader/>
        </w:trPr>
        <w:tc>
          <w:tcPr>
            <w:tcW w:w="2750" w:type="pct"/>
            <w:shd w:val="clear" w:color="auto" w:fill="auto"/>
            <w:vAlign w:val="center"/>
          </w:tcPr>
          <w:p w14:paraId="78959595" w14:textId="61478D29" w:rsidR="00856B6C" w:rsidRPr="00856B6C" w:rsidRDefault="00856B6C" w:rsidP="00856B6C">
            <w:pPr>
              <w:adjustRightInd w:val="0"/>
              <w:jc w:val="left"/>
              <w:rPr>
                <w:rFonts w:ascii="宋体" w:hAnsi="宋体"/>
                <w:szCs w:val="21"/>
              </w:rPr>
            </w:pPr>
            <w:bookmarkStart w:id="4472" w:name="PO_销售费用_明细_27" w:colFirst="1" w:colLast="1"/>
            <w:bookmarkStart w:id="4473" w:name="PO_销售费用_明细_28" w:colFirst="2" w:colLast="2"/>
            <w:bookmarkEnd w:id="4470"/>
            <w:bookmarkEnd w:id="4471"/>
            <w:r w:rsidRPr="00856B6C">
              <w:rPr>
                <w:rFonts w:ascii="宋体" w:hAnsi="宋体" w:cs="Tahoma"/>
                <w:szCs w:val="20"/>
              </w:rPr>
              <w:t>样品及产品损耗</w:t>
            </w:r>
          </w:p>
        </w:tc>
        <w:tc>
          <w:tcPr>
            <w:tcW w:w="1125" w:type="pct"/>
            <w:shd w:val="clear" w:color="auto" w:fill="auto"/>
            <w:vAlign w:val="center"/>
          </w:tcPr>
          <w:p w14:paraId="1D986825" w14:textId="77777777" w:rsidR="00856B6C" w:rsidRPr="00856B6C" w:rsidRDefault="00856B6C" w:rsidP="00856B6C">
            <w:pPr>
              <w:adjustRightInd w:val="0"/>
              <w:jc w:val="right"/>
              <w:rPr>
                <w:rFonts w:ascii="宋体" w:hAnsi="宋体"/>
                <w:szCs w:val="21"/>
              </w:rPr>
            </w:pPr>
          </w:p>
        </w:tc>
        <w:tc>
          <w:tcPr>
            <w:tcW w:w="1125" w:type="pct"/>
            <w:shd w:val="clear" w:color="auto" w:fill="auto"/>
            <w:vAlign w:val="center"/>
          </w:tcPr>
          <w:p w14:paraId="7AE02662" w14:textId="77777777" w:rsidR="00856B6C" w:rsidRPr="00856B6C" w:rsidRDefault="00856B6C" w:rsidP="00856B6C">
            <w:pPr>
              <w:adjustRightInd w:val="0"/>
              <w:jc w:val="right"/>
              <w:rPr>
                <w:rFonts w:ascii="宋体" w:hAnsi="宋体"/>
                <w:szCs w:val="21"/>
              </w:rPr>
            </w:pPr>
          </w:p>
        </w:tc>
      </w:tr>
      <w:tr w:rsidR="00856B6C" w:rsidRPr="00856B6C" w14:paraId="50EF55AC" w14:textId="77777777" w:rsidTr="00856B6C">
        <w:trPr>
          <w:trHeight w:val="454"/>
          <w:tblHeader/>
        </w:trPr>
        <w:tc>
          <w:tcPr>
            <w:tcW w:w="2750" w:type="pct"/>
            <w:shd w:val="clear" w:color="auto" w:fill="auto"/>
            <w:vAlign w:val="center"/>
          </w:tcPr>
          <w:p w14:paraId="60B0349D" w14:textId="10FF3E42" w:rsidR="00856B6C" w:rsidRPr="00856B6C" w:rsidRDefault="00856B6C" w:rsidP="00856B6C">
            <w:pPr>
              <w:adjustRightInd w:val="0"/>
              <w:jc w:val="left"/>
              <w:rPr>
                <w:rFonts w:ascii="宋体" w:hAnsi="宋体"/>
                <w:szCs w:val="21"/>
              </w:rPr>
            </w:pPr>
            <w:bookmarkStart w:id="4474" w:name="PO_销售费用_明细_29" w:colFirst="1" w:colLast="1"/>
            <w:bookmarkStart w:id="4475" w:name="PO_销售费用_明细_30" w:colFirst="2" w:colLast="2"/>
            <w:bookmarkEnd w:id="4472"/>
            <w:bookmarkEnd w:id="4473"/>
            <w:r w:rsidRPr="00856B6C">
              <w:rPr>
                <w:rFonts w:ascii="宋体" w:hAnsi="宋体" w:cs="Tahoma"/>
                <w:szCs w:val="20"/>
              </w:rPr>
              <w:t>其他</w:t>
            </w:r>
          </w:p>
        </w:tc>
        <w:tc>
          <w:tcPr>
            <w:tcW w:w="1125" w:type="pct"/>
            <w:shd w:val="clear" w:color="auto" w:fill="auto"/>
            <w:vAlign w:val="center"/>
          </w:tcPr>
          <w:p w14:paraId="62DF4B17" w14:textId="77777777" w:rsidR="00856B6C" w:rsidRPr="00856B6C" w:rsidRDefault="00856B6C" w:rsidP="00856B6C">
            <w:pPr>
              <w:adjustRightInd w:val="0"/>
              <w:jc w:val="right"/>
              <w:rPr>
                <w:rFonts w:ascii="宋体" w:hAnsi="宋体"/>
                <w:szCs w:val="21"/>
              </w:rPr>
            </w:pPr>
          </w:p>
        </w:tc>
        <w:tc>
          <w:tcPr>
            <w:tcW w:w="1125" w:type="pct"/>
            <w:shd w:val="clear" w:color="auto" w:fill="auto"/>
            <w:vAlign w:val="center"/>
          </w:tcPr>
          <w:p w14:paraId="2B50AC50" w14:textId="77777777" w:rsidR="00856B6C" w:rsidRPr="00856B6C" w:rsidRDefault="00856B6C" w:rsidP="00856B6C">
            <w:pPr>
              <w:adjustRightInd w:val="0"/>
              <w:jc w:val="right"/>
              <w:rPr>
                <w:rFonts w:ascii="宋体" w:hAnsi="宋体"/>
                <w:szCs w:val="21"/>
              </w:rPr>
            </w:pPr>
          </w:p>
        </w:tc>
      </w:tr>
      <w:tr w:rsidR="00856B6C" w:rsidRPr="00856B6C" w14:paraId="6BB10EF0" w14:textId="77777777" w:rsidTr="00856B6C">
        <w:trPr>
          <w:trHeight w:val="454"/>
          <w:tblHeader/>
        </w:trPr>
        <w:tc>
          <w:tcPr>
            <w:tcW w:w="2750" w:type="pct"/>
            <w:shd w:val="clear" w:color="auto" w:fill="auto"/>
            <w:vAlign w:val="center"/>
          </w:tcPr>
          <w:p w14:paraId="08B694CF" w14:textId="2B041C1B" w:rsidR="00856B6C" w:rsidRPr="00856B6C" w:rsidRDefault="00856B6C" w:rsidP="00856B6C">
            <w:pPr>
              <w:adjustRightInd w:val="0"/>
              <w:jc w:val="left"/>
              <w:rPr>
                <w:rFonts w:ascii="宋体" w:hAnsi="宋体"/>
                <w:szCs w:val="21"/>
              </w:rPr>
            </w:pPr>
            <w:bookmarkStart w:id="4476" w:name="PO_销售费用_明细_31" w:colFirst="1" w:colLast="1"/>
            <w:bookmarkStart w:id="4477" w:name="PO_销售费用_明细_32" w:colFirst="2" w:colLast="2"/>
            <w:bookmarkEnd w:id="4474"/>
            <w:bookmarkEnd w:id="4475"/>
            <w:r w:rsidRPr="00856B6C">
              <w:rPr>
                <w:rFonts w:ascii="宋体" w:hAnsi="宋体" w:cs="Tahoma"/>
                <w:szCs w:val="20"/>
              </w:rPr>
              <w:t>其中：办公费用</w:t>
            </w:r>
          </w:p>
        </w:tc>
        <w:tc>
          <w:tcPr>
            <w:tcW w:w="1125" w:type="pct"/>
            <w:shd w:val="clear" w:color="auto" w:fill="auto"/>
            <w:vAlign w:val="center"/>
          </w:tcPr>
          <w:p w14:paraId="5F777D33" w14:textId="77777777" w:rsidR="00856B6C" w:rsidRPr="00856B6C" w:rsidRDefault="00856B6C" w:rsidP="00856B6C">
            <w:pPr>
              <w:adjustRightInd w:val="0"/>
              <w:jc w:val="right"/>
              <w:rPr>
                <w:rFonts w:ascii="宋体" w:hAnsi="宋体"/>
                <w:szCs w:val="21"/>
              </w:rPr>
            </w:pPr>
          </w:p>
        </w:tc>
        <w:tc>
          <w:tcPr>
            <w:tcW w:w="1125" w:type="pct"/>
            <w:shd w:val="clear" w:color="auto" w:fill="auto"/>
            <w:vAlign w:val="center"/>
          </w:tcPr>
          <w:p w14:paraId="060AE99E" w14:textId="77777777" w:rsidR="00856B6C" w:rsidRPr="00856B6C" w:rsidRDefault="00856B6C" w:rsidP="00856B6C">
            <w:pPr>
              <w:adjustRightInd w:val="0"/>
              <w:jc w:val="right"/>
              <w:rPr>
                <w:rFonts w:ascii="宋体" w:hAnsi="宋体"/>
                <w:szCs w:val="21"/>
              </w:rPr>
            </w:pPr>
          </w:p>
        </w:tc>
      </w:tr>
      <w:tr w:rsidR="00856B6C" w:rsidRPr="00856B6C" w14:paraId="01838732" w14:textId="77777777" w:rsidTr="00856B6C">
        <w:trPr>
          <w:trHeight w:val="454"/>
          <w:tblHeader/>
        </w:trPr>
        <w:tc>
          <w:tcPr>
            <w:tcW w:w="2750" w:type="pct"/>
            <w:shd w:val="clear" w:color="auto" w:fill="auto"/>
            <w:vAlign w:val="center"/>
          </w:tcPr>
          <w:p w14:paraId="02970467" w14:textId="615CD4C4" w:rsidR="00856B6C" w:rsidRPr="00856B6C" w:rsidRDefault="00856B6C" w:rsidP="00856B6C">
            <w:pPr>
              <w:adjustRightInd w:val="0"/>
              <w:jc w:val="left"/>
              <w:rPr>
                <w:rFonts w:ascii="宋体" w:hAnsi="宋体"/>
                <w:szCs w:val="21"/>
              </w:rPr>
            </w:pPr>
            <w:bookmarkStart w:id="4478" w:name="PO_销售费用_明细_33" w:colFirst="1" w:colLast="1"/>
            <w:bookmarkStart w:id="4479" w:name="PO_销售费用_明细_34" w:colFirst="2" w:colLast="2"/>
            <w:bookmarkEnd w:id="4476"/>
            <w:bookmarkEnd w:id="4477"/>
            <w:r w:rsidRPr="00856B6C">
              <w:rPr>
                <w:rFonts w:ascii="宋体" w:hAnsi="宋体" w:cs="Tahoma"/>
                <w:szCs w:val="20"/>
              </w:rPr>
              <w:t>   后勤服务费</w:t>
            </w:r>
          </w:p>
        </w:tc>
        <w:tc>
          <w:tcPr>
            <w:tcW w:w="1125" w:type="pct"/>
            <w:shd w:val="clear" w:color="auto" w:fill="auto"/>
            <w:vAlign w:val="center"/>
          </w:tcPr>
          <w:p w14:paraId="76909697" w14:textId="77777777" w:rsidR="00856B6C" w:rsidRPr="00856B6C" w:rsidRDefault="00856B6C" w:rsidP="00856B6C">
            <w:pPr>
              <w:adjustRightInd w:val="0"/>
              <w:jc w:val="right"/>
              <w:rPr>
                <w:rFonts w:ascii="宋体" w:hAnsi="宋体"/>
                <w:szCs w:val="21"/>
              </w:rPr>
            </w:pPr>
          </w:p>
        </w:tc>
        <w:tc>
          <w:tcPr>
            <w:tcW w:w="1125" w:type="pct"/>
            <w:shd w:val="clear" w:color="auto" w:fill="auto"/>
            <w:vAlign w:val="center"/>
          </w:tcPr>
          <w:p w14:paraId="23EE2163" w14:textId="77777777" w:rsidR="00856B6C" w:rsidRPr="00856B6C" w:rsidRDefault="00856B6C" w:rsidP="00856B6C">
            <w:pPr>
              <w:adjustRightInd w:val="0"/>
              <w:jc w:val="right"/>
              <w:rPr>
                <w:rFonts w:ascii="宋体" w:hAnsi="宋体"/>
                <w:szCs w:val="21"/>
              </w:rPr>
            </w:pPr>
          </w:p>
        </w:tc>
      </w:tr>
      <w:tr w:rsidR="00856B6C" w:rsidRPr="00856B6C" w14:paraId="2A6E2DD4" w14:textId="77777777" w:rsidTr="00856B6C">
        <w:trPr>
          <w:trHeight w:val="454"/>
          <w:tblHeader/>
        </w:trPr>
        <w:tc>
          <w:tcPr>
            <w:tcW w:w="2750" w:type="pct"/>
            <w:shd w:val="clear" w:color="auto" w:fill="auto"/>
            <w:vAlign w:val="center"/>
          </w:tcPr>
          <w:p w14:paraId="2DE62D6E" w14:textId="67F28B83" w:rsidR="00856B6C" w:rsidRPr="00856B6C" w:rsidRDefault="00856B6C" w:rsidP="00856B6C">
            <w:pPr>
              <w:adjustRightInd w:val="0"/>
              <w:jc w:val="left"/>
              <w:rPr>
                <w:rFonts w:ascii="宋体" w:hAnsi="宋体"/>
                <w:szCs w:val="21"/>
              </w:rPr>
            </w:pPr>
            <w:bookmarkStart w:id="4480" w:name="PO_销售费用_明细_35" w:colFirst="1" w:colLast="1"/>
            <w:bookmarkStart w:id="4481" w:name="PO_销售费用_明细_36" w:colFirst="2" w:colLast="2"/>
            <w:bookmarkEnd w:id="4478"/>
            <w:bookmarkEnd w:id="4479"/>
            <w:r w:rsidRPr="00856B6C">
              <w:rPr>
                <w:rFonts w:ascii="宋体" w:hAnsi="宋体" w:cs="Tahoma"/>
                <w:szCs w:val="20"/>
              </w:rPr>
              <w:t>   营销策划费</w:t>
            </w:r>
          </w:p>
        </w:tc>
        <w:tc>
          <w:tcPr>
            <w:tcW w:w="1125" w:type="pct"/>
            <w:shd w:val="clear" w:color="auto" w:fill="auto"/>
            <w:vAlign w:val="center"/>
          </w:tcPr>
          <w:p w14:paraId="7269AB80" w14:textId="77777777" w:rsidR="00856B6C" w:rsidRPr="00856B6C" w:rsidRDefault="00856B6C" w:rsidP="00856B6C">
            <w:pPr>
              <w:adjustRightInd w:val="0"/>
              <w:jc w:val="right"/>
              <w:rPr>
                <w:rFonts w:ascii="宋体" w:hAnsi="宋体"/>
                <w:szCs w:val="21"/>
              </w:rPr>
            </w:pPr>
          </w:p>
        </w:tc>
        <w:tc>
          <w:tcPr>
            <w:tcW w:w="1125" w:type="pct"/>
            <w:shd w:val="clear" w:color="auto" w:fill="auto"/>
            <w:vAlign w:val="center"/>
          </w:tcPr>
          <w:p w14:paraId="5AE55156" w14:textId="77777777" w:rsidR="00856B6C" w:rsidRPr="00856B6C" w:rsidRDefault="00856B6C" w:rsidP="00856B6C">
            <w:pPr>
              <w:adjustRightInd w:val="0"/>
              <w:jc w:val="right"/>
              <w:rPr>
                <w:rFonts w:ascii="宋体" w:hAnsi="宋体"/>
                <w:szCs w:val="21"/>
              </w:rPr>
            </w:pPr>
          </w:p>
        </w:tc>
      </w:tr>
      <w:tr w:rsidR="00856B6C" w:rsidRPr="00856B6C" w14:paraId="27BD2D4B" w14:textId="77777777" w:rsidTr="00856B6C">
        <w:trPr>
          <w:trHeight w:val="454"/>
          <w:tblHeader/>
        </w:trPr>
        <w:tc>
          <w:tcPr>
            <w:tcW w:w="2750" w:type="pct"/>
            <w:shd w:val="clear" w:color="auto" w:fill="auto"/>
            <w:vAlign w:val="center"/>
          </w:tcPr>
          <w:p w14:paraId="5FE0F2D5" w14:textId="5B430036" w:rsidR="00856B6C" w:rsidRPr="00856B6C" w:rsidRDefault="00856B6C" w:rsidP="00856B6C">
            <w:pPr>
              <w:adjustRightInd w:val="0"/>
              <w:jc w:val="left"/>
              <w:rPr>
                <w:rFonts w:ascii="宋体" w:hAnsi="宋体"/>
                <w:szCs w:val="21"/>
              </w:rPr>
            </w:pPr>
            <w:bookmarkStart w:id="4482" w:name="PO_销售费用_明细_37" w:colFirst="1" w:colLast="1"/>
            <w:bookmarkStart w:id="4483" w:name="PO_销售费用_明细_38" w:colFirst="2" w:colLast="2"/>
            <w:bookmarkEnd w:id="4480"/>
            <w:bookmarkEnd w:id="4481"/>
            <w:r w:rsidRPr="00856B6C">
              <w:rPr>
                <w:rFonts w:ascii="宋体" w:hAnsi="宋体" w:cs="Tahoma"/>
                <w:szCs w:val="20"/>
              </w:rPr>
              <w:t>   场租费</w:t>
            </w:r>
          </w:p>
        </w:tc>
        <w:tc>
          <w:tcPr>
            <w:tcW w:w="1125" w:type="pct"/>
            <w:shd w:val="clear" w:color="auto" w:fill="auto"/>
            <w:vAlign w:val="center"/>
          </w:tcPr>
          <w:p w14:paraId="53D0C6E5" w14:textId="77777777" w:rsidR="00856B6C" w:rsidRPr="00856B6C" w:rsidRDefault="00856B6C" w:rsidP="00856B6C">
            <w:pPr>
              <w:adjustRightInd w:val="0"/>
              <w:jc w:val="right"/>
              <w:rPr>
                <w:rFonts w:ascii="宋体" w:hAnsi="宋体"/>
                <w:szCs w:val="21"/>
              </w:rPr>
            </w:pPr>
          </w:p>
        </w:tc>
        <w:tc>
          <w:tcPr>
            <w:tcW w:w="1125" w:type="pct"/>
            <w:shd w:val="clear" w:color="auto" w:fill="auto"/>
            <w:vAlign w:val="center"/>
          </w:tcPr>
          <w:p w14:paraId="0B6B2027" w14:textId="77777777" w:rsidR="00856B6C" w:rsidRPr="00856B6C" w:rsidRDefault="00856B6C" w:rsidP="00856B6C">
            <w:pPr>
              <w:adjustRightInd w:val="0"/>
              <w:jc w:val="right"/>
              <w:rPr>
                <w:rFonts w:ascii="宋体" w:hAnsi="宋体"/>
                <w:szCs w:val="21"/>
              </w:rPr>
            </w:pPr>
          </w:p>
        </w:tc>
      </w:tr>
      <w:tr w:rsidR="00856B6C" w:rsidRPr="00856B6C" w14:paraId="190318DE" w14:textId="77777777" w:rsidTr="00856B6C">
        <w:trPr>
          <w:trHeight w:val="454"/>
          <w:tblHeader/>
        </w:trPr>
        <w:tc>
          <w:tcPr>
            <w:tcW w:w="2750" w:type="pct"/>
            <w:shd w:val="clear" w:color="auto" w:fill="auto"/>
            <w:vAlign w:val="center"/>
          </w:tcPr>
          <w:p w14:paraId="093DEA29" w14:textId="40335677" w:rsidR="00856B6C" w:rsidRPr="00856B6C" w:rsidRDefault="00856B6C" w:rsidP="00856B6C">
            <w:pPr>
              <w:adjustRightInd w:val="0"/>
              <w:jc w:val="left"/>
              <w:rPr>
                <w:rFonts w:ascii="宋体" w:hAnsi="宋体"/>
                <w:szCs w:val="21"/>
              </w:rPr>
            </w:pPr>
            <w:bookmarkStart w:id="4484" w:name="PO_销售费用_明细_39" w:colFirst="1" w:colLast="1"/>
            <w:bookmarkStart w:id="4485" w:name="PO_销售费用_明细_40" w:colFirst="2" w:colLast="2"/>
            <w:bookmarkEnd w:id="4482"/>
            <w:bookmarkEnd w:id="4483"/>
            <w:r w:rsidRPr="00856B6C">
              <w:rPr>
                <w:rFonts w:ascii="宋体" w:hAnsi="宋体" w:cs="Tahoma"/>
                <w:szCs w:val="20"/>
              </w:rPr>
              <w:t>   其他</w:t>
            </w:r>
          </w:p>
        </w:tc>
        <w:tc>
          <w:tcPr>
            <w:tcW w:w="1125" w:type="pct"/>
            <w:shd w:val="clear" w:color="auto" w:fill="auto"/>
            <w:vAlign w:val="center"/>
          </w:tcPr>
          <w:p w14:paraId="274CCF22" w14:textId="77777777" w:rsidR="00856B6C" w:rsidRPr="00856B6C" w:rsidRDefault="00856B6C" w:rsidP="00856B6C">
            <w:pPr>
              <w:adjustRightInd w:val="0"/>
              <w:jc w:val="right"/>
              <w:rPr>
                <w:rFonts w:ascii="宋体" w:hAnsi="宋体"/>
                <w:szCs w:val="21"/>
              </w:rPr>
            </w:pPr>
          </w:p>
        </w:tc>
        <w:tc>
          <w:tcPr>
            <w:tcW w:w="1125" w:type="pct"/>
            <w:shd w:val="clear" w:color="auto" w:fill="auto"/>
            <w:vAlign w:val="center"/>
          </w:tcPr>
          <w:p w14:paraId="48B31395" w14:textId="77777777" w:rsidR="00856B6C" w:rsidRPr="00856B6C" w:rsidRDefault="00856B6C" w:rsidP="00856B6C">
            <w:pPr>
              <w:adjustRightInd w:val="0"/>
              <w:jc w:val="right"/>
              <w:rPr>
                <w:rFonts w:ascii="宋体" w:hAnsi="宋体"/>
                <w:szCs w:val="21"/>
              </w:rPr>
            </w:pPr>
          </w:p>
        </w:tc>
      </w:tr>
      <w:tr w:rsidR="001A7E18" w:rsidRPr="00856B6C" w14:paraId="40150CDB" w14:textId="77777777" w:rsidTr="00856B6C">
        <w:trPr>
          <w:trHeight w:val="454"/>
          <w:tblHeader/>
        </w:trPr>
        <w:tc>
          <w:tcPr>
            <w:tcW w:w="2750" w:type="pct"/>
            <w:shd w:val="clear" w:color="auto" w:fill="auto"/>
            <w:vAlign w:val="center"/>
          </w:tcPr>
          <w:p w14:paraId="7BC9F5CD" w14:textId="7DBF9EDB" w:rsidR="00CD6295" w:rsidRPr="00856B6C" w:rsidRDefault="00856B6C" w:rsidP="00856B6C">
            <w:pPr>
              <w:adjustRightInd w:val="0"/>
              <w:ind w:firstLineChars="100" w:firstLine="210"/>
              <w:jc w:val="left"/>
              <w:rPr>
                <w:rFonts w:ascii="宋体" w:hAnsi="宋体"/>
                <w:szCs w:val="21"/>
              </w:rPr>
            </w:pPr>
            <w:bookmarkStart w:id="4486" w:name="PO_销售费用_明细_41" w:colFirst="1" w:colLast="1"/>
            <w:bookmarkStart w:id="4487" w:name="PO_销售费用_明细_42" w:colFirst="2" w:colLast="2"/>
            <w:bookmarkEnd w:id="4484"/>
            <w:bookmarkEnd w:id="4485"/>
            <w:r>
              <w:rPr>
                <w:rFonts w:ascii="宋体" w:hAnsi="宋体" w:hint="eastAsia"/>
                <w:szCs w:val="21"/>
              </w:rPr>
              <w:t>合</w:t>
            </w:r>
            <w:r>
              <w:rPr>
                <w:rFonts w:ascii="宋体" w:hAnsi="宋体"/>
                <w:szCs w:val="21"/>
              </w:rPr>
              <w:t xml:space="preserve">  计</w:t>
            </w:r>
          </w:p>
        </w:tc>
        <w:tc>
          <w:tcPr>
            <w:tcW w:w="1125" w:type="pct"/>
            <w:shd w:val="clear" w:color="auto" w:fill="auto"/>
            <w:vAlign w:val="center"/>
          </w:tcPr>
          <w:p w14:paraId="0DE7B2A3" w14:textId="77777777" w:rsidR="00CD6295" w:rsidRPr="00856B6C" w:rsidRDefault="00CD6295" w:rsidP="00856B6C">
            <w:pPr>
              <w:adjustRightInd w:val="0"/>
              <w:jc w:val="right"/>
              <w:rPr>
                <w:rFonts w:ascii="宋体" w:hAnsi="宋体"/>
                <w:szCs w:val="21"/>
              </w:rPr>
            </w:pPr>
          </w:p>
        </w:tc>
        <w:tc>
          <w:tcPr>
            <w:tcW w:w="1125" w:type="pct"/>
            <w:shd w:val="clear" w:color="auto" w:fill="auto"/>
            <w:vAlign w:val="center"/>
          </w:tcPr>
          <w:p w14:paraId="0CBCBFC1" w14:textId="77777777" w:rsidR="00CD6295" w:rsidRPr="00856B6C" w:rsidRDefault="00CD6295" w:rsidP="00856B6C">
            <w:pPr>
              <w:adjustRightInd w:val="0"/>
              <w:jc w:val="right"/>
              <w:rPr>
                <w:rFonts w:ascii="宋体" w:hAnsi="宋体"/>
                <w:szCs w:val="21"/>
              </w:rPr>
            </w:pPr>
          </w:p>
        </w:tc>
      </w:tr>
    </w:tbl>
    <w:bookmarkEnd w:id="4486"/>
    <w:bookmarkEnd w:id="4487"/>
    <w:p w14:paraId="029AFAD0" w14:textId="373D9E18" w:rsidR="00CD6295" w:rsidRPr="003A10D7" w:rsidRDefault="003A10D7" w:rsidP="003A10D7">
      <w:pPr>
        <w:pStyle w:val="4"/>
        <w:ind w:firstLineChars="200"/>
      </w:pPr>
      <w:r>
        <w:t xml:space="preserve"> </w:t>
      </w:r>
      <w:r w:rsidR="00CD6295" w:rsidRPr="003A10D7">
        <w:rPr>
          <w:rFonts w:hint="eastAsia"/>
        </w:rPr>
        <w:t>其他说明</w:t>
      </w:r>
    </w:p>
    <w:bookmarkEnd w:id="4445"/>
    <w:p w14:paraId="0E94BB75" w14:textId="77777777" w:rsidR="000F0A4B" w:rsidRPr="00B86E59" w:rsidRDefault="000F0A4B" w:rsidP="004873B1">
      <w:pPr>
        <w:tabs>
          <w:tab w:val="right" w:pos="7740"/>
        </w:tabs>
        <w:spacing w:line="360" w:lineRule="auto"/>
        <w:ind w:firstLineChars="200" w:firstLine="420"/>
        <w:rPr>
          <w:rFonts w:ascii="宋体" w:hAnsi="宋体"/>
          <w:szCs w:val="21"/>
        </w:rPr>
      </w:pPr>
    </w:p>
    <w:p w14:paraId="7AE82C54" w14:textId="77777777" w:rsidR="001C69CB" w:rsidRPr="00B86E59" w:rsidRDefault="001C69CB" w:rsidP="004873B1">
      <w:pPr>
        <w:tabs>
          <w:tab w:val="right" w:pos="7740"/>
        </w:tabs>
        <w:spacing w:line="360" w:lineRule="auto"/>
        <w:ind w:firstLineChars="200" w:firstLine="420"/>
        <w:rPr>
          <w:rFonts w:ascii="宋体" w:hAnsi="宋体"/>
          <w:szCs w:val="21"/>
        </w:rPr>
      </w:pPr>
    </w:p>
    <w:p w14:paraId="37F98588" w14:textId="77E33BF3" w:rsidR="00CD6295" w:rsidRPr="003A10D7" w:rsidRDefault="003A10D7" w:rsidP="003A10D7">
      <w:pPr>
        <w:pStyle w:val="3"/>
        <w:ind w:firstLineChars="200"/>
      </w:pPr>
      <w:bookmarkStart w:id="4488" w:name="PO_管理费用"/>
      <w:r>
        <w:t xml:space="preserve"> </w:t>
      </w:r>
      <w:r w:rsidR="00CD6295" w:rsidRPr="003A10D7">
        <w:rPr>
          <w:rFonts w:hint="eastAsia"/>
        </w:rPr>
        <w:t>管理费用</w:t>
      </w:r>
    </w:p>
    <w:p w14:paraId="7A848559" w14:textId="3826C68E" w:rsidR="00CD6295" w:rsidRPr="003A10D7" w:rsidRDefault="003A10D7" w:rsidP="003A10D7">
      <w:pPr>
        <w:pStyle w:val="4"/>
        <w:ind w:firstLineChars="200"/>
      </w:pPr>
      <w:r>
        <w:t xml:space="preserve"> </w:t>
      </w:r>
      <w:r w:rsidR="00CD6295" w:rsidRPr="003A10D7">
        <w:rPr>
          <w:rFonts w:hint="eastAsia"/>
        </w:rPr>
        <w:t>明细情况</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684"/>
        <w:gridCol w:w="1916"/>
        <w:gridCol w:w="1916"/>
      </w:tblGrid>
      <w:tr w:rsidR="001A7E18" w:rsidRPr="001A7E18" w14:paraId="051794F8" w14:textId="77777777" w:rsidTr="00856B6C">
        <w:trPr>
          <w:trHeight w:val="454"/>
          <w:tblHeader/>
        </w:trPr>
        <w:tc>
          <w:tcPr>
            <w:tcW w:w="2749" w:type="pct"/>
            <w:shd w:val="clear" w:color="auto" w:fill="auto"/>
            <w:vAlign w:val="center"/>
          </w:tcPr>
          <w:p w14:paraId="48FCAA75" w14:textId="246DF794" w:rsidR="00CD6295" w:rsidRPr="001A7E18" w:rsidRDefault="001A7E18"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1125" w:type="pct"/>
            <w:shd w:val="clear" w:color="auto" w:fill="auto"/>
            <w:vAlign w:val="center"/>
          </w:tcPr>
          <w:p w14:paraId="20241F8D" w14:textId="77777777" w:rsidR="00CD6295" w:rsidRPr="001A7E18" w:rsidRDefault="00CD6295" w:rsidP="00176B00">
            <w:pPr>
              <w:adjustRightInd w:val="0"/>
              <w:jc w:val="center"/>
              <w:rPr>
                <w:rFonts w:ascii="宋体" w:hAnsi="宋体"/>
                <w:szCs w:val="21"/>
              </w:rPr>
            </w:pPr>
            <w:r w:rsidRPr="001A7E18">
              <w:rPr>
                <w:rFonts w:ascii="宋体" w:hAnsi="宋体" w:hint="eastAsia"/>
                <w:szCs w:val="21"/>
              </w:rPr>
              <w:t>本期数</w:t>
            </w:r>
          </w:p>
        </w:tc>
        <w:tc>
          <w:tcPr>
            <w:tcW w:w="1125" w:type="pct"/>
            <w:shd w:val="clear" w:color="auto" w:fill="auto"/>
            <w:vAlign w:val="center"/>
          </w:tcPr>
          <w:p w14:paraId="24DB1DEB" w14:textId="77777777" w:rsidR="00CD6295" w:rsidRPr="001A7E18" w:rsidRDefault="00CD6295" w:rsidP="00176B00">
            <w:pPr>
              <w:adjustRightInd w:val="0"/>
              <w:jc w:val="center"/>
              <w:rPr>
                <w:rFonts w:ascii="宋体" w:hAnsi="宋体"/>
                <w:szCs w:val="21"/>
              </w:rPr>
            </w:pPr>
            <w:r w:rsidRPr="001A7E18">
              <w:rPr>
                <w:rFonts w:ascii="宋体" w:hAnsi="宋体" w:hint="eastAsia"/>
                <w:szCs w:val="21"/>
              </w:rPr>
              <w:t>上年同期数</w:t>
            </w:r>
          </w:p>
        </w:tc>
      </w:tr>
      <w:tr w:rsidR="00856B6C" w:rsidRPr="001A7E18" w14:paraId="696CEAD3" w14:textId="77777777" w:rsidTr="00856B6C">
        <w:trPr>
          <w:trHeight w:val="454"/>
        </w:trPr>
        <w:tc>
          <w:tcPr>
            <w:tcW w:w="2749" w:type="pct"/>
            <w:shd w:val="clear" w:color="auto" w:fill="auto"/>
            <w:vAlign w:val="center"/>
          </w:tcPr>
          <w:p w14:paraId="74BAA457" w14:textId="78A8C2A6" w:rsidR="00856B6C" w:rsidRPr="001A7E18" w:rsidRDefault="00856B6C" w:rsidP="00856B6C">
            <w:pPr>
              <w:adjustRightInd w:val="0"/>
              <w:jc w:val="left"/>
              <w:rPr>
                <w:rFonts w:ascii="宋体" w:hAnsi="宋体"/>
                <w:szCs w:val="21"/>
              </w:rPr>
            </w:pPr>
            <w:bookmarkStart w:id="4489" w:name="PO_管理费用_明细_1" w:colFirst="1" w:colLast="1"/>
            <w:bookmarkStart w:id="4490" w:name="PO_管理费用_明细_2" w:colFirst="2" w:colLast="2"/>
            <w:r>
              <w:rPr>
                <w:rFonts w:hint="eastAsia"/>
                <w:color w:val="000000"/>
                <w:sz w:val="20"/>
                <w:szCs w:val="20"/>
              </w:rPr>
              <w:t>职工薪酬</w:t>
            </w:r>
          </w:p>
        </w:tc>
        <w:tc>
          <w:tcPr>
            <w:tcW w:w="1125" w:type="pct"/>
            <w:shd w:val="clear" w:color="auto" w:fill="auto"/>
            <w:vAlign w:val="center"/>
          </w:tcPr>
          <w:p w14:paraId="373F8AED" w14:textId="77777777" w:rsidR="00856B6C" w:rsidRPr="001A7E18" w:rsidRDefault="00856B6C" w:rsidP="00856B6C">
            <w:pPr>
              <w:adjustRightInd w:val="0"/>
              <w:jc w:val="right"/>
              <w:rPr>
                <w:rFonts w:ascii="宋体" w:hAnsi="宋体"/>
                <w:szCs w:val="21"/>
              </w:rPr>
            </w:pPr>
          </w:p>
        </w:tc>
        <w:tc>
          <w:tcPr>
            <w:tcW w:w="1125" w:type="pct"/>
            <w:shd w:val="clear" w:color="auto" w:fill="auto"/>
            <w:vAlign w:val="center"/>
          </w:tcPr>
          <w:p w14:paraId="1BC1808A" w14:textId="77777777" w:rsidR="00856B6C" w:rsidRPr="001A7E18" w:rsidRDefault="00856B6C" w:rsidP="00856B6C">
            <w:pPr>
              <w:adjustRightInd w:val="0"/>
              <w:jc w:val="right"/>
              <w:rPr>
                <w:rFonts w:ascii="宋体" w:hAnsi="宋体"/>
                <w:szCs w:val="21"/>
              </w:rPr>
            </w:pPr>
          </w:p>
        </w:tc>
      </w:tr>
      <w:tr w:rsidR="00856B6C" w:rsidRPr="001A7E18" w14:paraId="51C5BD71" w14:textId="77777777" w:rsidTr="00856B6C">
        <w:trPr>
          <w:trHeight w:val="454"/>
        </w:trPr>
        <w:tc>
          <w:tcPr>
            <w:tcW w:w="2749" w:type="pct"/>
            <w:shd w:val="clear" w:color="auto" w:fill="auto"/>
            <w:vAlign w:val="center"/>
          </w:tcPr>
          <w:p w14:paraId="12797F71" w14:textId="27840E7F" w:rsidR="00856B6C" w:rsidRPr="001A7E18" w:rsidRDefault="00856B6C" w:rsidP="00856B6C">
            <w:pPr>
              <w:adjustRightInd w:val="0"/>
              <w:jc w:val="left"/>
              <w:rPr>
                <w:rFonts w:ascii="宋体" w:hAnsi="宋体"/>
                <w:szCs w:val="21"/>
              </w:rPr>
            </w:pPr>
            <w:bookmarkStart w:id="4491" w:name="PO_管理费用_明细_3" w:colFirst="1" w:colLast="1"/>
            <w:bookmarkStart w:id="4492" w:name="PO_管理费用_明细_4" w:colFirst="2" w:colLast="2"/>
            <w:bookmarkEnd w:id="4489"/>
            <w:bookmarkEnd w:id="4490"/>
            <w:r>
              <w:rPr>
                <w:rFonts w:hint="eastAsia"/>
                <w:color w:val="000000"/>
                <w:sz w:val="20"/>
                <w:szCs w:val="20"/>
              </w:rPr>
              <w:t>保险费</w:t>
            </w:r>
          </w:p>
        </w:tc>
        <w:tc>
          <w:tcPr>
            <w:tcW w:w="1125" w:type="pct"/>
            <w:shd w:val="clear" w:color="auto" w:fill="auto"/>
            <w:vAlign w:val="center"/>
          </w:tcPr>
          <w:p w14:paraId="5A1ABCE9" w14:textId="77777777" w:rsidR="00856B6C" w:rsidRPr="001A7E18" w:rsidRDefault="00856B6C" w:rsidP="00856B6C">
            <w:pPr>
              <w:adjustRightInd w:val="0"/>
              <w:jc w:val="right"/>
              <w:rPr>
                <w:rFonts w:ascii="宋体" w:hAnsi="宋体"/>
                <w:szCs w:val="21"/>
              </w:rPr>
            </w:pPr>
          </w:p>
        </w:tc>
        <w:tc>
          <w:tcPr>
            <w:tcW w:w="1125" w:type="pct"/>
            <w:shd w:val="clear" w:color="auto" w:fill="auto"/>
            <w:vAlign w:val="center"/>
          </w:tcPr>
          <w:p w14:paraId="4ECE0C96" w14:textId="77777777" w:rsidR="00856B6C" w:rsidRPr="001A7E18" w:rsidRDefault="00856B6C" w:rsidP="00856B6C">
            <w:pPr>
              <w:adjustRightInd w:val="0"/>
              <w:jc w:val="right"/>
              <w:rPr>
                <w:rFonts w:ascii="宋体" w:hAnsi="宋体"/>
                <w:szCs w:val="21"/>
              </w:rPr>
            </w:pPr>
          </w:p>
        </w:tc>
      </w:tr>
      <w:tr w:rsidR="00856B6C" w:rsidRPr="001A7E18" w14:paraId="21BEB0AB" w14:textId="77777777" w:rsidTr="00856B6C">
        <w:trPr>
          <w:trHeight w:val="454"/>
        </w:trPr>
        <w:tc>
          <w:tcPr>
            <w:tcW w:w="2749" w:type="pct"/>
            <w:shd w:val="clear" w:color="auto" w:fill="auto"/>
            <w:vAlign w:val="center"/>
          </w:tcPr>
          <w:p w14:paraId="2A0187EC" w14:textId="22CE4192" w:rsidR="00856B6C" w:rsidRPr="001A7E18" w:rsidRDefault="00856B6C" w:rsidP="00856B6C">
            <w:pPr>
              <w:adjustRightInd w:val="0"/>
              <w:jc w:val="left"/>
              <w:rPr>
                <w:rFonts w:ascii="宋体" w:hAnsi="宋体"/>
                <w:szCs w:val="21"/>
              </w:rPr>
            </w:pPr>
            <w:bookmarkStart w:id="4493" w:name="PO_管理费用_明细_5" w:colFirst="1" w:colLast="1"/>
            <w:bookmarkStart w:id="4494" w:name="PO_管理费用_明细_6" w:colFirst="2" w:colLast="2"/>
            <w:bookmarkEnd w:id="4491"/>
            <w:bookmarkEnd w:id="4492"/>
            <w:r>
              <w:rPr>
                <w:rFonts w:hint="eastAsia"/>
                <w:color w:val="000000"/>
                <w:sz w:val="20"/>
                <w:szCs w:val="20"/>
              </w:rPr>
              <w:t>折旧费</w:t>
            </w:r>
          </w:p>
        </w:tc>
        <w:tc>
          <w:tcPr>
            <w:tcW w:w="1125" w:type="pct"/>
            <w:shd w:val="clear" w:color="auto" w:fill="auto"/>
            <w:vAlign w:val="center"/>
          </w:tcPr>
          <w:p w14:paraId="17C8237B" w14:textId="77777777" w:rsidR="00856B6C" w:rsidRPr="001A7E18" w:rsidRDefault="00856B6C" w:rsidP="00856B6C">
            <w:pPr>
              <w:adjustRightInd w:val="0"/>
              <w:jc w:val="right"/>
              <w:rPr>
                <w:rFonts w:ascii="宋体" w:hAnsi="宋体"/>
                <w:szCs w:val="21"/>
              </w:rPr>
            </w:pPr>
          </w:p>
        </w:tc>
        <w:tc>
          <w:tcPr>
            <w:tcW w:w="1125" w:type="pct"/>
            <w:shd w:val="clear" w:color="auto" w:fill="auto"/>
            <w:vAlign w:val="center"/>
          </w:tcPr>
          <w:p w14:paraId="7405E8BE" w14:textId="77777777" w:rsidR="00856B6C" w:rsidRPr="001A7E18" w:rsidRDefault="00856B6C" w:rsidP="00856B6C">
            <w:pPr>
              <w:adjustRightInd w:val="0"/>
              <w:jc w:val="right"/>
              <w:rPr>
                <w:rFonts w:ascii="宋体" w:hAnsi="宋体"/>
                <w:szCs w:val="21"/>
              </w:rPr>
            </w:pPr>
          </w:p>
        </w:tc>
      </w:tr>
      <w:tr w:rsidR="00856B6C" w:rsidRPr="001A7E18" w14:paraId="49C20C39" w14:textId="77777777" w:rsidTr="00856B6C">
        <w:trPr>
          <w:trHeight w:val="454"/>
        </w:trPr>
        <w:tc>
          <w:tcPr>
            <w:tcW w:w="2749" w:type="pct"/>
            <w:shd w:val="clear" w:color="auto" w:fill="auto"/>
            <w:vAlign w:val="center"/>
          </w:tcPr>
          <w:p w14:paraId="5B2F8A59" w14:textId="34C10228" w:rsidR="00856B6C" w:rsidRPr="001A7E18" w:rsidRDefault="00856B6C" w:rsidP="00856B6C">
            <w:pPr>
              <w:adjustRightInd w:val="0"/>
              <w:jc w:val="left"/>
              <w:rPr>
                <w:rFonts w:ascii="宋体" w:hAnsi="宋体"/>
                <w:szCs w:val="21"/>
              </w:rPr>
            </w:pPr>
            <w:bookmarkStart w:id="4495" w:name="PO_管理费用_明细_7" w:colFirst="1" w:colLast="1"/>
            <w:bookmarkStart w:id="4496" w:name="PO_管理费用_明细_8" w:colFirst="2" w:colLast="2"/>
            <w:bookmarkEnd w:id="4493"/>
            <w:bookmarkEnd w:id="4494"/>
            <w:r>
              <w:rPr>
                <w:rFonts w:hint="eastAsia"/>
                <w:color w:val="000000"/>
                <w:sz w:val="20"/>
                <w:szCs w:val="20"/>
              </w:rPr>
              <w:t>修理费</w:t>
            </w:r>
          </w:p>
        </w:tc>
        <w:tc>
          <w:tcPr>
            <w:tcW w:w="1125" w:type="pct"/>
            <w:shd w:val="clear" w:color="auto" w:fill="auto"/>
            <w:vAlign w:val="center"/>
          </w:tcPr>
          <w:p w14:paraId="49DB5C96" w14:textId="77777777" w:rsidR="00856B6C" w:rsidRPr="001A7E18" w:rsidRDefault="00856B6C" w:rsidP="00856B6C">
            <w:pPr>
              <w:adjustRightInd w:val="0"/>
              <w:jc w:val="right"/>
              <w:rPr>
                <w:rFonts w:ascii="宋体" w:hAnsi="宋体"/>
                <w:szCs w:val="21"/>
              </w:rPr>
            </w:pPr>
          </w:p>
        </w:tc>
        <w:tc>
          <w:tcPr>
            <w:tcW w:w="1125" w:type="pct"/>
            <w:shd w:val="clear" w:color="auto" w:fill="auto"/>
            <w:vAlign w:val="center"/>
          </w:tcPr>
          <w:p w14:paraId="7F7BC1AD" w14:textId="77777777" w:rsidR="00856B6C" w:rsidRPr="001A7E18" w:rsidRDefault="00856B6C" w:rsidP="00856B6C">
            <w:pPr>
              <w:adjustRightInd w:val="0"/>
              <w:jc w:val="right"/>
              <w:rPr>
                <w:rFonts w:ascii="宋体" w:hAnsi="宋体"/>
                <w:szCs w:val="21"/>
              </w:rPr>
            </w:pPr>
          </w:p>
        </w:tc>
      </w:tr>
      <w:tr w:rsidR="00856B6C" w:rsidRPr="001A7E18" w14:paraId="2A222403" w14:textId="77777777" w:rsidTr="00856B6C">
        <w:trPr>
          <w:trHeight w:val="454"/>
        </w:trPr>
        <w:tc>
          <w:tcPr>
            <w:tcW w:w="2749" w:type="pct"/>
            <w:shd w:val="clear" w:color="auto" w:fill="auto"/>
            <w:vAlign w:val="center"/>
          </w:tcPr>
          <w:p w14:paraId="345BC2A5" w14:textId="2347AC5C" w:rsidR="00856B6C" w:rsidRPr="001A7E18" w:rsidRDefault="00856B6C" w:rsidP="00856B6C">
            <w:pPr>
              <w:adjustRightInd w:val="0"/>
              <w:jc w:val="left"/>
              <w:rPr>
                <w:rFonts w:ascii="宋体" w:hAnsi="宋体"/>
                <w:szCs w:val="21"/>
              </w:rPr>
            </w:pPr>
            <w:bookmarkStart w:id="4497" w:name="PO_管理费用_明细_9" w:colFirst="1" w:colLast="1"/>
            <w:bookmarkStart w:id="4498" w:name="PO_管理费用_明细_10" w:colFirst="2" w:colLast="2"/>
            <w:bookmarkEnd w:id="4495"/>
            <w:bookmarkEnd w:id="4496"/>
            <w:r>
              <w:rPr>
                <w:rFonts w:hint="eastAsia"/>
                <w:color w:val="000000"/>
                <w:sz w:val="20"/>
                <w:szCs w:val="20"/>
              </w:rPr>
              <w:t>无形资产摊销</w:t>
            </w:r>
          </w:p>
        </w:tc>
        <w:tc>
          <w:tcPr>
            <w:tcW w:w="1125" w:type="pct"/>
            <w:shd w:val="clear" w:color="auto" w:fill="auto"/>
            <w:vAlign w:val="center"/>
          </w:tcPr>
          <w:p w14:paraId="3F4708E9" w14:textId="77777777" w:rsidR="00856B6C" w:rsidRPr="001A7E18" w:rsidRDefault="00856B6C" w:rsidP="00856B6C">
            <w:pPr>
              <w:adjustRightInd w:val="0"/>
              <w:jc w:val="right"/>
              <w:rPr>
                <w:rFonts w:ascii="宋体" w:hAnsi="宋体"/>
                <w:szCs w:val="21"/>
              </w:rPr>
            </w:pPr>
          </w:p>
        </w:tc>
        <w:tc>
          <w:tcPr>
            <w:tcW w:w="1125" w:type="pct"/>
            <w:shd w:val="clear" w:color="auto" w:fill="auto"/>
            <w:vAlign w:val="center"/>
          </w:tcPr>
          <w:p w14:paraId="232DABBD" w14:textId="77777777" w:rsidR="00856B6C" w:rsidRPr="001A7E18" w:rsidRDefault="00856B6C" w:rsidP="00856B6C">
            <w:pPr>
              <w:adjustRightInd w:val="0"/>
              <w:jc w:val="right"/>
              <w:rPr>
                <w:rFonts w:ascii="宋体" w:hAnsi="宋体"/>
                <w:szCs w:val="21"/>
              </w:rPr>
            </w:pPr>
          </w:p>
        </w:tc>
      </w:tr>
      <w:tr w:rsidR="00856B6C" w:rsidRPr="001A7E18" w14:paraId="03C633A4" w14:textId="77777777" w:rsidTr="00856B6C">
        <w:trPr>
          <w:trHeight w:val="454"/>
        </w:trPr>
        <w:tc>
          <w:tcPr>
            <w:tcW w:w="2749" w:type="pct"/>
            <w:shd w:val="clear" w:color="auto" w:fill="auto"/>
            <w:vAlign w:val="center"/>
          </w:tcPr>
          <w:p w14:paraId="509BA91C" w14:textId="57C82F90" w:rsidR="00856B6C" w:rsidRPr="001A7E18" w:rsidRDefault="00856B6C" w:rsidP="00856B6C">
            <w:pPr>
              <w:adjustRightInd w:val="0"/>
              <w:jc w:val="left"/>
              <w:rPr>
                <w:rFonts w:ascii="宋体" w:hAnsi="宋体"/>
                <w:szCs w:val="21"/>
              </w:rPr>
            </w:pPr>
            <w:bookmarkStart w:id="4499" w:name="PO_管理费用_明细_11" w:colFirst="1" w:colLast="1"/>
            <w:bookmarkStart w:id="4500" w:name="PO_管理费用_明细_12" w:colFirst="2" w:colLast="2"/>
            <w:bookmarkEnd w:id="4497"/>
            <w:bookmarkEnd w:id="4498"/>
            <w:r>
              <w:rPr>
                <w:rFonts w:hint="eastAsia"/>
                <w:color w:val="000000"/>
                <w:sz w:val="20"/>
                <w:szCs w:val="20"/>
              </w:rPr>
              <w:t>存货盘亏</w:t>
            </w:r>
          </w:p>
        </w:tc>
        <w:tc>
          <w:tcPr>
            <w:tcW w:w="1125" w:type="pct"/>
            <w:shd w:val="clear" w:color="auto" w:fill="auto"/>
            <w:vAlign w:val="center"/>
          </w:tcPr>
          <w:p w14:paraId="7EB37A60" w14:textId="77777777" w:rsidR="00856B6C" w:rsidRPr="001A7E18" w:rsidRDefault="00856B6C" w:rsidP="00856B6C">
            <w:pPr>
              <w:adjustRightInd w:val="0"/>
              <w:jc w:val="right"/>
              <w:rPr>
                <w:rFonts w:ascii="宋体" w:hAnsi="宋体"/>
                <w:szCs w:val="21"/>
              </w:rPr>
            </w:pPr>
          </w:p>
        </w:tc>
        <w:tc>
          <w:tcPr>
            <w:tcW w:w="1125" w:type="pct"/>
            <w:shd w:val="clear" w:color="auto" w:fill="auto"/>
            <w:vAlign w:val="center"/>
          </w:tcPr>
          <w:p w14:paraId="466AA199" w14:textId="77777777" w:rsidR="00856B6C" w:rsidRPr="001A7E18" w:rsidRDefault="00856B6C" w:rsidP="00856B6C">
            <w:pPr>
              <w:adjustRightInd w:val="0"/>
              <w:jc w:val="right"/>
              <w:rPr>
                <w:rFonts w:ascii="宋体" w:hAnsi="宋体"/>
                <w:szCs w:val="21"/>
              </w:rPr>
            </w:pPr>
          </w:p>
        </w:tc>
      </w:tr>
      <w:tr w:rsidR="00856B6C" w:rsidRPr="001A7E18" w14:paraId="117D2C38" w14:textId="77777777" w:rsidTr="00856B6C">
        <w:trPr>
          <w:trHeight w:val="454"/>
        </w:trPr>
        <w:tc>
          <w:tcPr>
            <w:tcW w:w="2749" w:type="pct"/>
            <w:shd w:val="clear" w:color="auto" w:fill="auto"/>
            <w:vAlign w:val="center"/>
          </w:tcPr>
          <w:p w14:paraId="65B7D1E0" w14:textId="5F0715F4" w:rsidR="00856B6C" w:rsidRPr="001A7E18" w:rsidRDefault="00856B6C" w:rsidP="00856B6C">
            <w:pPr>
              <w:adjustRightInd w:val="0"/>
              <w:jc w:val="left"/>
              <w:rPr>
                <w:rFonts w:ascii="宋体" w:hAnsi="宋体"/>
                <w:szCs w:val="21"/>
              </w:rPr>
            </w:pPr>
            <w:bookmarkStart w:id="4501" w:name="PO_管理费用_明细_13" w:colFirst="1" w:colLast="1"/>
            <w:bookmarkStart w:id="4502" w:name="PO_管理费用_明细_14" w:colFirst="2" w:colLast="2"/>
            <w:bookmarkEnd w:id="4499"/>
            <w:bookmarkEnd w:id="4500"/>
            <w:r>
              <w:rPr>
                <w:rFonts w:hint="eastAsia"/>
                <w:color w:val="000000"/>
                <w:sz w:val="20"/>
                <w:szCs w:val="20"/>
              </w:rPr>
              <w:t>业务招待费</w:t>
            </w:r>
          </w:p>
        </w:tc>
        <w:tc>
          <w:tcPr>
            <w:tcW w:w="1125" w:type="pct"/>
            <w:shd w:val="clear" w:color="auto" w:fill="auto"/>
            <w:vAlign w:val="center"/>
          </w:tcPr>
          <w:p w14:paraId="57FB5A29" w14:textId="77777777" w:rsidR="00856B6C" w:rsidRPr="001A7E18" w:rsidRDefault="00856B6C" w:rsidP="00856B6C">
            <w:pPr>
              <w:adjustRightInd w:val="0"/>
              <w:jc w:val="right"/>
              <w:rPr>
                <w:rFonts w:ascii="宋体" w:hAnsi="宋体"/>
                <w:szCs w:val="21"/>
              </w:rPr>
            </w:pPr>
          </w:p>
        </w:tc>
        <w:tc>
          <w:tcPr>
            <w:tcW w:w="1125" w:type="pct"/>
            <w:shd w:val="clear" w:color="auto" w:fill="auto"/>
            <w:vAlign w:val="center"/>
          </w:tcPr>
          <w:p w14:paraId="60BEC44A" w14:textId="77777777" w:rsidR="00856B6C" w:rsidRPr="001A7E18" w:rsidRDefault="00856B6C" w:rsidP="00856B6C">
            <w:pPr>
              <w:adjustRightInd w:val="0"/>
              <w:jc w:val="right"/>
              <w:rPr>
                <w:rFonts w:ascii="宋体" w:hAnsi="宋体"/>
                <w:szCs w:val="21"/>
              </w:rPr>
            </w:pPr>
          </w:p>
        </w:tc>
      </w:tr>
      <w:tr w:rsidR="00856B6C" w:rsidRPr="001A7E18" w14:paraId="23B9D9A2" w14:textId="77777777" w:rsidTr="00856B6C">
        <w:trPr>
          <w:trHeight w:val="454"/>
        </w:trPr>
        <w:tc>
          <w:tcPr>
            <w:tcW w:w="2749" w:type="pct"/>
            <w:shd w:val="clear" w:color="auto" w:fill="auto"/>
            <w:vAlign w:val="center"/>
          </w:tcPr>
          <w:p w14:paraId="0A1611F3" w14:textId="5612A602" w:rsidR="00856B6C" w:rsidRPr="001A7E18" w:rsidRDefault="00856B6C" w:rsidP="00856B6C">
            <w:pPr>
              <w:adjustRightInd w:val="0"/>
              <w:jc w:val="left"/>
              <w:rPr>
                <w:rFonts w:ascii="宋体" w:hAnsi="宋体"/>
                <w:szCs w:val="21"/>
              </w:rPr>
            </w:pPr>
            <w:bookmarkStart w:id="4503" w:name="PO_管理费用_明细_15" w:colFirst="1" w:colLast="1"/>
            <w:bookmarkStart w:id="4504" w:name="PO_管理费用_明细_16" w:colFirst="2" w:colLast="2"/>
            <w:bookmarkEnd w:id="4501"/>
            <w:bookmarkEnd w:id="4502"/>
            <w:r>
              <w:rPr>
                <w:rFonts w:hint="eastAsia"/>
                <w:color w:val="000000"/>
                <w:sz w:val="20"/>
                <w:szCs w:val="20"/>
              </w:rPr>
              <w:t>差旅费</w:t>
            </w:r>
          </w:p>
        </w:tc>
        <w:tc>
          <w:tcPr>
            <w:tcW w:w="1125" w:type="pct"/>
            <w:shd w:val="clear" w:color="auto" w:fill="auto"/>
            <w:vAlign w:val="center"/>
          </w:tcPr>
          <w:p w14:paraId="0BBB5433" w14:textId="77777777" w:rsidR="00856B6C" w:rsidRPr="001A7E18" w:rsidRDefault="00856B6C" w:rsidP="00856B6C">
            <w:pPr>
              <w:adjustRightInd w:val="0"/>
              <w:jc w:val="right"/>
              <w:rPr>
                <w:rFonts w:ascii="宋体" w:hAnsi="宋体"/>
                <w:szCs w:val="21"/>
              </w:rPr>
            </w:pPr>
          </w:p>
        </w:tc>
        <w:tc>
          <w:tcPr>
            <w:tcW w:w="1125" w:type="pct"/>
            <w:shd w:val="clear" w:color="auto" w:fill="auto"/>
            <w:vAlign w:val="center"/>
          </w:tcPr>
          <w:p w14:paraId="2C99CF7E" w14:textId="77777777" w:rsidR="00856B6C" w:rsidRPr="001A7E18" w:rsidRDefault="00856B6C" w:rsidP="00856B6C">
            <w:pPr>
              <w:adjustRightInd w:val="0"/>
              <w:jc w:val="right"/>
              <w:rPr>
                <w:rFonts w:ascii="宋体" w:hAnsi="宋体"/>
                <w:szCs w:val="21"/>
              </w:rPr>
            </w:pPr>
          </w:p>
        </w:tc>
      </w:tr>
      <w:tr w:rsidR="00856B6C" w:rsidRPr="001A7E18" w14:paraId="3455B88E" w14:textId="77777777" w:rsidTr="00856B6C">
        <w:trPr>
          <w:trHeight w:val="454"/>
        </w:trPr>
        <w:tc>
          <w:tcPr>
            <w:tcW w:w="2749" w:type="pct"/>
            <w:shd w:val="clear" w:color="auto" w:fill="auto"/>
            <w:vAlign w:val="center"/>
          </w:tcPr>
          <w:p w14:paraId="2BDEF2EB" w14:textId="155DF4BF" w:rsidR="00856B6C" w:rsidRPr="001A7E18" w:rsidRDefault="00856B6C" w:rsidP="00856B6C">
            <w:pPr>
              <w:adjustRightInd w:val="0"/>
              <w:jc w:val="left"/>
              <w:rPr>
                <w:rFonts w:ascii="宋体" w:hAnsi="宋体"/>
                <w:szCs w:val="21"/>
              </w:rPr>
            </w:pPr>
            <w:bookmarkStart w:id="4505" w:name="PO_管理费用_明细_17" w:colFirst="1" w:colLast="1"/>
            <w:bookmarkStart w:id="4506" w:name="PO_管理费用_明细_18" w:colFirst="2" w:colLast="2"/>
            <w:bookmarkEnd w:id="4503"/>
            <w:bookmarkEnd w:id="4504"/>
            <w:r>
              <w:rPr>
                <w:rFonts w:hint="eastAsia"/>
                <w:color w:val="000000"/>
                <w:sz w:val="20"/>
                <w:szCs w:val="20"/>
              </w:rPr>
              <w:t>办公费</w:t>
            </w:r>
          </w:p>
        </w:tc>
        <w:tc>
          <w:tcPr>
            <w:tcW w:w="1125" w:type="pct"/>
            <w:shd w:val="clear" w:color="auto" w:fill="auto"/>
            <w:vAlign w:val="center"/>
          </w:tcPr>
          <w:p w14:paraId="2319FDC3" w14:textId="77777777" w:rsidR="00856B6C" w:rsidRPr="001A7E18" w:rsidRDefault="00856B6C" w:rsidP="00856B6C">
            <w:pPr>
              <w:adjustRightInd w:val="0"/>
              <w:jc w:val="right"/>
              <w:rPr>
                <w:rFonts w:ascii="宋体" w:hAnsi="宋体"/>
                <w:szCs w:val="21"/>
              </w:rPr>
            </w:pPr>
          </w:p>
        </w:tc>
        <w:tc>
          <w:tcPr>
            <w:tcW w:w="1125" w:type="pct"/>
            <w:shd w:val="clear" w:color="auto" w:fill="auto"/>
            <w:vAlign w:val="center"/>
          </w:tcPr>
          <w:p w14:paraId="3728D3E5" w14:textId="77777777" w:rsidR="00856B6C" w:rsidRPr="001A7E18" w:rsidRDefault="00856B6C" w:rsidP="00856B6C">
            <w:pPr>
              <w:adjustRightInd w:val="0"/>
              <w:jc w:val="right"/>
              <w:rPr>
                <w:rFonts w:ascii="宋体" w:hAnsi="宋体"/>
                <w:szCs w:val="21"/>
              </w:rPr>
            </w:pPr>
          </w:p>
        </w:tc>
      </w:tr>
      <w:tr w:rsidR="00856B6C" w:rsidRPr="001A7E18" w14:paraId="1947F5C6" w14:textId="77777777" w:rsidTr="00856B6C">
        <w:trPr>
          <w:trHeight w:val="454"/>
        </w:trPr>
        <w:tc>
          <w:tcPr>
            <w:tcW w:w="2749" w:type="pct"/>
            <w:shd w:val="clear" w:color="auto" w:fill="auto"/>
            <w:vAlign w:val="center"/>
          </w:tcPr>
          <w:p w14:paraId="5795FA8C" w14:textId="4EF4238A" w:rsidR="00856B6C" w:rsidRPr="001A7E18" w:rsidRDefault="00856B6C" w:rsidP="00856B6C">
            <w:pPr>
              <w:adjustRightInd w:val="0"/>
              <w:jc w:val="left"/>
              <w:rPr>
                <w:rFonts w:ascii="宋体" w:hAnsi="宋体"/>
                <w:szCs w:val="21"/>
              </w:rPr>
            </w:pPr>
            <w:bookmarkStart w:id="4507" w:name="PO_管理费用_明细_19" w:colFirst="1" w:colLast="1"/>
            <w:bookmarkStart w:id="4508" w:name="PO_管理费用_明细_20" w:colFirst="2" w:colLast="2"/>
            <w:bookmarkEnd w:id="4505"/>
            <w:bookmarkEnd w:id="4506"/>
            <w:r>
              <w:rPr>
                <w:rFonts w:hint="eastAsia"/>
                <w:color w:val="000000"/>
                <w:sz w:val="20"/>
                <w:szCs w:val="20"/>
              </w:rPr>
              <w:t>会议费</w:t>
            </w:r>
          </w:p>
        </w:tc>
        <w:tc>
          <w:tcPr>
            <w:tcW w:w="1125" w:type="pct"/>
            <w:shd w:val="clear" w:color="auto" w:fill="auto"/>
            <w:vAlign w:val="center"/>
          </w:tcPr>
          <w:p w14:paraId="2FB9BA55" w14:textId="77777777" w:rsidR="00856B6C" w:rsidRPr="001A7E18" w:rsidRDefault="00856B6C" w:rsidP="00856B6C">
            <w:pPr>
              <w:adjustRightInd w:val="0"/>
              <w:jc w:val="right"/>
              <w:rPr>
                <w:rFonts w:ascii="宋体" w:hAnsi="宋体"/>
                <w:szCs w:val="21"/>
              </w:rPr>
            </w:pPr>
          </w:p>
        </w:tc>
        <w:tc>
          <w:tcPr>
            <w:tcW w:w="1125" w:type="pct"/>
            <w:shd w:val="clear" w:color="auto" w:fill="auto"/>
            <w:vAlign w:val="center"/>
          </w:tcPr>
          <w:p w14:paraId="032E10D2" w14:textId="77777777" w:rsidR="00856B6C" w:rsidRPr="001A7E18" w:rsidRDefault="00856B6C" w:rsidP="00856B6C">
            <w:pPr>
              <w:adjustRightInd w:val="0"/>
              <w:jc w:val="right"/>
              <w:rPr>
                <w:rFonts w:ascii="宋体" w:hAnsi="宋体"/>
                <w:szCs w:val="21"/>
              </w:rPr>
            </w:pPr>
          </w:p>
        </w:tc>
      </w:tr>
      <w:tr w:rsidR="00856B6C" w:rsidRPr="001A7E18" w14:paraId="5D9ED67A" w14:textId="77777777" w:rsidTr="00856B6C">
        <w:trPr>
          <w:trHeight w:val="454"/>
        </w:trPr>
        <w:tc>
          <w:tcPr>
            <w:tcW w:w="2749" w:type="pct"/>
            <w:shd w:val="clear" w:color="auto" w:fill="auto"/>
            <w:vAlign w:val="center"/>
          </w:tcPr>
          <w:p w14:paraId="7ACC6353" w14:textId="07043589" w:rsidR="00856B6C" w:rsidRPr="001A7E18" w:rsidRDefault="00856B6C" w:rsidP="00856B6C">
            <w:pPr>
              <w:adjustRightInd w:val="0"/>
              <w:jc w:val="left"/>
              <w:rPr>
                <w:rFonts w:ascii="宋体" w:hAnsi="宋体"/>
                <w:szCs w:val="21"/>
              </w:rPr>
            </w:pPr>
            <w:bookmarkStart w:id="4509" w:name="PO_管理费用_明细_21" w:colFirst="1" w:colLast="1"/>
            <w:bookmarkStart w:id="4510" w:name="PO_管理费用_明细_22" w:colFirst="2" w:colLast="2"/>
            <w:bookmarkEnd w:id="4507"/>
            <w:bookmarkEnd w:id="4508"/>
            <w:r>
              <w:rPr>
                <w:rFonts w:hint="eastAsia"/>
                <w:color w:val="000000"/>
                <w:sz w:val="20"/>
                <w:szCs w:val="20"/>
              </w:rPr>
              <w:t>诉讼费</w:t>
            </w:r>
          </w:p>
        </w:tc>
        <w:tc>
          <w:tcPr>
            <w:tcW w:w="1125" w:type="pct"/>
            <w:shd w:val="clear" w:color="auto" w:fill="auto"/>
            <w:vAlign w:val="center"/>
          </w:tcPr>
          <w:p w14:paraId="0E0B57FF" w14:textId="77777777" w:rsidR="00856B6C" w:rsidRPr="001A7E18" w:rsidRDefault="00856B6C" w:rsidP="00856B6C">
            <w:pPr>
              <w:adjustRightInd w:val="0"/>
              <w:jc w:val="right"/>
              <w:rPr>
                <w:rFonts w:ascii="宋体" w:hAnsi="宋体"/>
                <w:szCs w:val="21"/>
              </w:rPr>
            </w:pPr>
          </w:p>
        </w:tc>
        <w:tc>
          <w:tcPr>
            <w:tcW w:w="1125" w:type="pct"/>
            <w:shd w:val="clear" w:color="auto" w:fill="auto"/>
            <w:vAlign w:val="center"/>
          </w:tcPr>
          <w:p w14:paraId="643B9A64" w14:textId="77777777" w:rsidR="00856B6C" w:rsidRPr="001A7E18" w:rsidRDefault="00856B6C" w:rsidP="00856B6C">
            <w:pPr>
              <w:adjustRightInd w:val="0"/>
              <w:jc w:val="right"/>
              <w:rPr>
                <w:rFonts w:ascii="宋体" w:hAnsi="宋体"/>
                <w:szCs w:val="21"/>
              </w:rPr>
            </w:pPr>
          </w:p>
        </w:tc>
      </w:tr>
      <w:tr w:rsidR="00856B6C" w:rsidRPr="001A7E18" w14:paraId="7EBE95B7" w14:textId="77777777" w:rsidTr="00856B6C">
        <w:trPr>
          <w:trHeight w:val="454"/>
        </w:trPr>
        <w:tc>
          <w:tcPr>
            <w:tcW w:w="2749" w:type="pct"/>
            <w:shd w:val="clear" w:color="auto" w:fill="auto"/>
            <w:vAlign w:val="center"/>
          </w:tcPr>
          <w:p w14:paraId="68247256" w14:textId="4786786C" w:rsidR="00856B6C" w:rsidRPr="001A7E18" w:rsidRDefault="00856B6C" w:rsidP="00856B6C">
            <w:pPr>
              <w:adjustRightInd w:val="0"/>
              <w:jc w:val="left"/>
              <w:rPr>
                <w:rFonts w:ascii="宋体" w:hAnsi="宋体"/>
                <w:szCs w:val="21"/>
              </w:rPr>
            </w:pPr>
            <w:bookmarkStart w:id="4511" w:name="PO_管理费用_明细_23" w:colFirst="1" w:colLast="1"/>
            <w:bookmarkStart w:id="4512" w:name="PO_管理费用_明细_24" w:colFirst="2" w:colLast="2"/>
            <w:bookmarkEnd w:id="4509"/>
            <w:bookmarkEnd w:id="4510"/>
            <w:r>
              <w:rPr>
                <w:rFonts w:hint="eastAsia"/>
                <w:color w:val="000000"/>
                <w:sz w:val="20"/>
                <w:szCs w:val="20"/>
              </w:rPr>
              <w:t>聘请中介机构费</w:t>
            </w:r>
          </w:p>
        </w:tc>
        <w:tc>
          <w:tcPr>
            <w:tcW w:w="1125" w:type="pct"/>
            <w:shd w:val="clear" w:color="auto" w:fill="auto"/>
            <w:vAlign w:val="center"/>
          </w:tcPr>
          <w:p w14:paraId="59433F82" w14:textId="77777777" w:rsidR="00856B6C" w:rsidRPr="001A7E18" w:rsidRDefault="00856B6C" w:rsidP="00856B6C">
            <w:pPr>
              <w:adjustRightInd w:val="0"/>
              <w:jc w:val="right"/>
              <w:rPr>
                <w:rFonts w:ascii="宋体" w:hAnsi="宋体"/>
                <w:szCs w:val="21"/>
              </w:rPr>
            </w:pPr>
          </w:p>
        </w:tc>
        <w:tc>
          <w:tcPr>
            <w:tcW w:w="1125" w:type="pct"/>
            <w:shd w:val="clear" w:color="auto" w:fill="auto"/>
            <w:vAlign w:val="center"/>
          </w:tcPr>
          <w:p w14:paraId="03E83825" w14:textId="77777777" w:rsidR="00856B6C" w:rsidRPr="001A7E18" w:rsidRDefault="00856B6C" w:rsidP="00856B6C">
            <w:pPr>
              <w:adjustRightInd w:val="0"/>
              <w:jc w:val="right"/>
              <w:rPr>
                <w:rFonts w:ascii="宋体" w:hAnsi="宋体"/>
                <w:szCs w:val="21"/>
              </w:rPr>
            </w:pPr>
          </w:p>
        </w:tc>
      </w:tr>
      <w:tr w:rsidR="00856B6C" w:rsidRPr="001A7E18" w14:paraId="16084F4E" w14:textId="77777777" w:rsidTr="00856B6C">
        <w:trPr>
          <w:trHeight w:val="454"/>
        </w:trPr>
        <w:tc>
          <w:tcPr>
            <w:tcW w:w="2749" w:type="pct"/>
            <w:shd w:val="clear" w:color="auto" w:fill="auto"/>
            <w:vAlign w:val="center"/>
          </w:tcPr>
          <w:p w14:paraId="7082891C" w14:textId="0CC6B528" w:rsidR="00856B6C" w:rsidRPr="001A7E18" w:rsidRDefault="00856B6C" w:rsidP="00856B6C">
            <w:pPr>
              <w:adjustRightInd w:val="0"/>
              <w:jc w:val="left"/>
              <w:rPr>
                <w:rFonts w:ascii="宋体" w:hAnsi="宋体"/>
                <w:szCs w:val="21"/>
              </w:rPr>
            </w:pPr>
            <w:bookmarkStart w:id="4513" w:name="PO_管理费用_明细_25" w:colFirst="1" w:colLast="1"/>
            <w:bookmarkStart w:id="4514" w:name="PO_管理费用_明细_26" w:colFirst="2" w:colLast="2"/>
            <w:bookmarkEnd w:id="4511"/>
            <w:bookmarkEnd w:id="4512"/>
            <w:r>
              <w:rPr>
                <w:rFonts w:hint="eastAsia"/>
                <w:color w:val="000000"/>
                <w:sz w:val="20"/>
                <w:szCs w:val="20"/>
              </w:rPr>
              <w:t>其中：年度决算审计费用</w:t>
            </w:r>
          </w:p>
        </w:tc>
        <w:tc>
          <w:tcPr>
            <w:tcW w:w="1125" w:type="pct"/>
            <w:shd w:val="clear" w:color="auto" w:fill="auto"/>
            <w:vAlign w:val="center"/>
          </w:tcPr>
          <w:p w14:paraId="5AD2EC49" w14:textId="77777777" w:rsidR="00856B6C" w:rsidRPr="001A7E18" w:rsidRDefault="00856B6C" w:rsidP="00856B6C">
            <w:pPr>
              <w:adjustRightInd w:val="0"/>
              <w:jc w:val="right"/>
              <w:rPr>
                <w:rFonts w:ascii="宋体" w:hAnsi="宋体"/>
                <w:szCs w:val="21"/>
              </w:rPr>
            </w:pPr>
          </w:p>
        </w:tc>
        <w:tc>
          <w:tcPr>
            <w:tcW w:w="1125" w:type="pct"/>
            <w:shd w:val="clear" w:color="auto" w:fill="auto"/>
            <w:vAlign w:val="center"/>
          </w:tcPr>
          <w:p w14:paraId="68BF82C3" w14:textId="77777777" w:rsidR="00856B6C" w:rsidRPr="001A7E18" w:rsidRDefault="00856B6C" w:rsidP="00856B6C">
            <w:pPr>
              <w:adjustRightInd w:val="0"/>
              <w:jc w:val="right"/>
              <w:rPr>
                <w:rFonts w:ascii="宋体" w:hAnsi="宋体"/>
                <w:szCs w:val="21"/>
              </w:rPr>
            </w:pPr>
          </w:p>
        </w:tc>
      </w:tr>
      <w:tr w:rsidR="00856B6C" w:rsidRPr="001A7E18" w14:paraId="18B25CBF" w14:textId="77777777" w:rsidTr="00856B6C">
        <w:trPr>
          <w:trHeight w:val="454"/>
        </w:trPr>
        <w:tc>
          <w:tcPr>
            <w:tcW w:w="2749" w:type="pct"/>
            <w:shd w:val="clear" w:color="auto" w:fill="auto"/>
            <w:vAlign w:val="center"/>
          </w:tcPr>
          <w:p w14:paraId="57D71C5B" w14:textId="3E2084EA" w:rsidR="00856B6C" w:rsidRPr="001A7E18" w:rsidRDefault="00856B6C" w:rsidP="00856B6C">
            <w:pPr>
              <w:adjustRightInd w:val="0"/>
              <w:jc w:val="left"/>
              <w:rPr>
                <w:rFonts w:ascii="宋体" w:hAnsi="宋体"/>
                <w:szCs w:val="21"/>
              </w:rPr>
            </w:pPr>
            <w:bookmarkStart w:id="4515" w:name="PO_管理费用_明细_27" w:colFirst="1" w:colLast="1"/>
            <w:bookmarkStart w:id="4516" w:name="PO_管理费用_明细_28" w:colFirst="2" w:colLast="2"/>
            <w:bookmarkEnd w:id="4513"/>
            <w:bookmarkEnd w:id="4514"/>
            <w:r>
              <w:rPr>
                <w:rFonts w:hint="eastAsia"/>
                <w:color w:val="000000"/>
                <w:sz w:val="20"/>
                <w:szCs w:val="20"/>
              </w:rPr>
              <w:t>咨询费</w:t>
            </w:r>
          </w:p>
        </w:tc>
        <w:tc>
          <w:tcPr>
            <w:tcW w:w="1125" w:type="pct"/>
            <w:shd w:val="clear" w:color="auto" w:fill="auto"/>
            <w:vAlign w:val="center"/>
          </w:tcPr>
          <w:p w14:paraId="7267B1A9" w14:textId="77777777" w:rsidR="00856B6C" w:rsidRPr="001A7E18" w:rsidRDefault="00856B6C" w:rsidP="00856B6C">
            <w:pPr>
              <w:adjustRightInd w:val="0"/>
              <w:jc w:val="right"/>
              <w:rPr>
                <w:rFonts w:ascii="宋体" w:hAnsi="宋体"/>
                <w:szCs w:val="21"/>
              </w:rPr>
            </w:pPr>
          </w:p>
        </w:tc>
        <w:tc>
          <w:tcPr>
            <w:tcW w:w="1125" w:type="pct"/>
            <w:shd w:val="clear" w:color="auto" w:fill="auto"/>
            <w:vAlign w:val="center"/>
          </w:tcPr>
          <w:p w14:paraId="0F17A219" w14:textId="77777777" w:rsidR="00856B6C" w:rsidRPr="001A7E18" w:rsidRDefault="00856B6C" w:rsidP="00856B6C">
            <w:pPr>
              <w:adjustRightInd w:val="0"/>
              <w:jc w:val="right"/>
              <w:rPr>
                <w:rFonts w:ascii="宋体" w:hAnsi="宋体"/>
                <w:szCs w:val="21"/>
              </w:rPr>
            </w:pPr>
          </w:p>
        </w:tc>
      </w:tr>
      <w:tr w:rsidR="00856B6C" w:rsidRPr="001A7E18" w14:paraId="5FC81025" w14:textId="77777777" w:rsidTr="00856B6C">
        <w:trPr>
          <w:trHeight w:val="454"/>
        </w:trPr>
        <w:tc>
          <w:tcPr>
            <w:tcW w:w="2749" w:type="pct"/>
            <w:shd w:val="clear" w:color="auto" w:fill="auto"/>
            <w:vAlign w:val="center"/>
          </w:tcPr>
          <w:p w14:paraId="0D9CBFB1" w14:textId="0097E67E" w:rsidR="00856B6C" w:rsidRPr="001A7E18" w:rsidRDefault="00856B6C" w:rsidP="00856B6C">
            <w:pPr>
              <w:adjustRightInd w:val="0"/>
              <w:jc w:val="left"/>
              <w:rPr>
                <w:rFonts w:ascii="宋体" w:hAnsi="宋体"/>
                <w:szCs w:val="21"/>
              </w:rPr>
            </w:pPr>
            <w:bookmarkStart w:id="4517" w:name="PO_管理费用_明细_29" w:colFirst="1" w:colLast="1"/>
            <w:bookmarkStart w:id="4518" w:name="PO_管理费用_明细_30" w:colFirst="2" w:colLast="2"/>
            <w:bookmarkEnd w:id="4515"/>
            <w:bookmarkEnd w:id="4516"/>
            <w:r>
              <w:rPr>
                <w:rFonts w:hint="eastAsia"/>
                <w:color w:val="000000"/>
                <w:sz w:val="20"/>
                <w:szCs w:val="20"/>
              </w:rPr>
              <w:t>技术转让费</w:t>
            </w:r>
          </w:p>
        </w:tc>
        <w:tc>
          <w:tcPr>
            <w:tcW w:w="1125" w:type="pct"/>
            <w:shd w:val="clear" w:color="auto" w:fill="auto"/>
            <w:vAlign w:val="center"/>
          </w:tcPr>
          <w:p w14:paraId="51729489" w14:textId="77777777" w:rsidR="00856B6C" w:rsidRPr="001A7E18" w:rsidRDefault="00856B6C" w:rsidP="00856B6C">
            <w:pPr>
              <w:adjustRightInd w:val="0"/>
              <w:jc w:val="right"/>
              <w:rPr>
                <w:rFonts w:ascii="宋体" w:hAnsi="宋体"/>
                <w:szCs w:val="21"/>
              </w:rPr>
            </w:pPr>
          </w:p>
        </w:tc>
        <w:tc>
          <w:tcPr>
            <w:tcW w:w="1125" w:type="pct"/>
            <w:shd w:val="clear" w:color="auto" w:fill="auto"/>
            <w:vAlign w:val="center"/>
          </w:tcPr>
          <w:p w14:paraId="33B91E31" w14:textId="77777777" w:rsidR="00856B6C" w:rsidRPr="001A7E18" w:rsidRDefault="00856B6C" w:rsidP="00856B6C">
            <w:pPr>
              <w:adjustRightInd w:val="0"/>
              <w:jc w:val="right"/>
              <w:rPr>
                <w:rFonts w:ascii="宋体" w:hAnsi="宋体"/>
                <w:szCs w:val="21"/>
              </w:rPr>
            </w:pPr>
          </w:p>
        </w:tc>
      </w:tr>
      <w:tr w:rsidR="00856B6C" w:rsidRPr="001A7E18" w14:paraId="63DE76B0" w14:textId="77777777" w:rsidTr="00856B6C">
        <w:trPr>
          <w:trHeight w:val="454"/>
        </w:trPr>
        <w:tc>
          <w:tcPr>
            <w:tcW w:w="2749" w:type="pct"/>
            <w:shd w:val="clear" w:color="auto" w:fill="auto"/>
            <w:vAlign w:val="center"/>
          </w:tcPr>
          <w:p w14:paraId="19204D2F" w14:textId="5E722F50" w:rsidR="00856B6C" w:rsidRPr="001A7E18" w:rsidRDefault="00856B6C" w:rsidP="00856B6C">
            <w:pPr>
              <w:adjustRightInd w:val="0"/>
              <w:jc w:val="left"/>
              <w:rPr>
                <w:rFonts w:ascii="宋体" w:hAnsi="宋体"/>
                <w:szCs w:val="21"/>
              </w:rPr>
            </w:pPr>
            <w:bookmarkStart w:id="4519" w:name="PO_管理费用_明细_31" w:colFirst="1" w:colLast="1"/>
            <w:bookmarkStart w:id="4520" w:name="PO_管理费用_明细_32" w:colFirst="2" w:colLast="2"/>
            <w:bookmarkEnd w:id="4517"/>
            <w:bookmarkEnd w:id="4518"/>
            <w:r>
              <w:rPr>
                <w:rFonts w:hint="eastAsia"/>
                <w:color w:val="000000"/>
                <w:sz w:val="20"/>
                <w:szCs w:val="20"/>
              </w:rPr>
              <w:t>董事会费</w:t>
            </w:r>
          </w:p>
        </w:tc>
        <w:tc>
          <w:tcPr>
            <w:tcW w:w="1125" w:type="pct"/>
            <w:shd w:val="clear" w:color="auto" w:fill="auto"/>
            <w:vAlign w:val="center"/>
          </w:tcPr>
          <w:p w14:paraId="073DD394" w14:textId="77777777" w:rsidR="00856B6C" w:rsidRPr="001A7E18" w:rsidRDefault="00856B6C" w:rsidP="00856B6C">
            <w:pPr>
              <w:adjustRightInd w:val="0"/>
              <w:jc w:val="right"/>
              <w:rPr>
                <w:rFonts w:ascii="宋体" w:hAnsi="宋体"/>
                <w:szCs w:val="21"/>
              </w:rPr>
            </w:pPr>
          </w:p>
        </w:tc>
        <w:tc>
          <w:tcPr>
            <w:tcW w:w="1125" w:type="pct"/>
            <w:shd w:val="clear" w:color="auto" w:fill="auto"/>
            <w:vAlign w:val="center"/>
          </w:tcPr>
          <w:p w14:paraId="69EA7D86" w14:textId="77777777" w:rsidR="00856B6C" w:rsidRPr="001A7E18" w:rsidRDefault="00856B6C" w:rsidP="00856B6C">
            <w:pPr>
              <w:adjustRightInd w:val="0"/>
              <w:jc w:val="right"/>
              <w:rPr>
                <w:rFonts w:ascii="宋体" w:hAnsi="宋体"/>
                <w:szCs w:val="21"/>
              </w:rPr>
            </w:pPr>
          </w:p>
        </w:tc>
      </w:tr>
      <w:tr w:rsidR="00856B6C" w:rsidRPr="001A7E18" w14:paraId="0E8E3EC9" w14:textId="77777777" w:rsidTr="00856B6C">
        <w:trPr>
          <w:trHeight w:val="454"/>
        </w:trPr>
        <w:tc>
          <w:tcPr>
            <w:tcW w:w="2749" w:type="pct"/>
            <w:shd w:val="clear" w:color="auto" w:fill="auto"/>
            <w:vAlign w:val="center"/>
          </w:tcPr>
          <w:p w14:paraId="687C2530" w14:textId="5D8DEB1A" w:rsidR="00856B6C" w:rsidRPr="001A7E18" w:rsidRDefault="00856B6C" w:rsidP="00856B6C">
            <w:pPr>
              <w:adjustRightInd w:val="0"/>
              <w:jc w:val="left"/>
              <w:rPr>
                <w:rFonts w:ascii="宋体" w:hAnsi="宋体"/>
                <w:szCs w:val="21"/>
              </w:rPr>
            </w:pPr>
            <w:bookmarkStart w:id="4521" w:name="PO_管理费用_明细_33" w:colFirst="1" w:colLast="1"/>
            <w:bookmarkStart w:id="4522" w:name="PO_管理费用_明细_34" w:colFirst="2" w:colLast="2"/>
            <w:bookmarkEnd w:id="4519"/>
            <w:bookmarkEnd w:id="4520"/>
            <w:r>
              <w:rPr>
                <w:rFonts w:hint="eastAsia"/>
                <w:color w:val="000000"/>
                <w:sz w:val="20"/>
                <w:szCs w:val="20"/>
              </w:rPr>
              <w:t>排污费</w:t>
            </w:r>
          </w:p>
        </w:tc>
        <w:tc>
          <w:tcPr>
            <w:tcW w:w="1125" w:type="pct"/>
            <w:shd w:val="clear" w:color="auto" w:fill="auto"/>
            <w:vAlign w:val="center"/>
          </w:tcPr>
          <w:p w14:paraId="7DAB87D0" w14:textId="77777777" w:rsidR="00856B6C" w:rsidRPr="001A7E18" w:rsidRDefault="00856B6C" w:rsidP="00856B6C">
            <w:pPr>
              <w:adjustRightInd w:val="0"/>
              <w:jc w:val="right"/>
              <w:rPr>
                <w:rFonts w:ascii="宋体" w:hAnsi="宋体"/>
                <w:szCs w:val="21"/>
              </w:rPr>
            </w:pPr>
          </w:p>
        </w:tc>
        <w:tc>
          <w:tcPr>
            <w:tcW w:w="1125" w:type="pct"/>
            <w:shd w:val="clear" w:color="auto" w:fill="auto"/>
            <w:vAlign w:val="center"/>
          </w:tcPr>
          <w:p w14:paraId="38862D8D" w14:textId="77777777" w:rsidR="00856B6C" w:rsidRPr="001A7E18" w:rsidRDefault="00856B6C" w:rsidP="00856B6C">
            <w:pPr>
              <w:adjustRightInd w:val="0"/>
              <w:jc w:val="right"/>
              <w:rPr>
                <w:rFonts w:ascii="宋体" w:hAnsi="宋体"/>
                <w:szCs w:val="21"/>
              </w:rPr>
            </w:pPr>
          </w:p>
        </w:tc>
      </w:tr>
      <w:tr w:rsidR="00856B6C" w:rsidRPr="001A7E18" w14:paraId="75EA89F5" w14:textId="77777777" w:rsidTr="00856B6C">
        <w:trPr>
          <w:trHeight w:val="454"/>
        </w:trPr>
        <w:tc>
          <w:tcPr>
            <w:tcW w:w="2749" w:type="pct"/>
            <w:shd w:val="clear" w:color="auto" w:fill="auto"/>
            <w:vAlign w:val="center"/>
          </w:tcPr>
          <w:p w14:paraId="020B6038" w14:textId="28811DFD" w:rsidR="00856B6C" w:rsidRPr="001A7E18" w:rsidRDefault="00856B6C" w:rsidP="00856B6C">
            <w:pPr>
              <w:adjustRightInd w:val="0"/>
              <w:jc w:val="left"/>
              <w:rPr>
                <w:rFonts w:ascii="宋体" w:hAnsi="宋体"/>
                <w:szCs w:val="21"/>
              </w:rPr>
            </w:pPr>
            <w:bookmarkStart w:id="4523" w:name="PO_管理费用_明细_35" w:colFirst="1" w:colLast="1"/>
            <w:bookmarkStart w:id="4524" w:name="PO_管理费用_明细_36" w:colFirst="2" w:colLast="2"/>
            <w:bookmarkEnd w:id="4521"/>
            <w:bookmarkEnd w:id="4522"/>
            <w:r>
              <w:rPr>
                <w:rFonts w:hint="eastAsia"/>
                <w:color w:val="000000"/>
                <w:sz w:val="20"/>
                <w:szCs w:val="20"/>
              </w:rPr>
              <w:t>其他</w:t>
            </w:r>
          </w:p>
        </w:tc>
        <w:tc>
          <w:tcPr>
            <w:tcW w:w="1125" w:type="pct"/>
            <w:shd w:val="clear" w:color="auto" w:fill="auto"/>
            <w:vAlign w:val="center"/>
          </w:tcPr>
          <w:p w14:paraId="0976E47E" w14:textId="77777777" w:rsidR="00856B6C" w:rsidRPr="001A7E18" w:rsidRDefault="00856B6C" w:rsidP="00856B6C">
            <w:pPr>
              <w:adjustRightInd w:val="0"/>
              <w:jc w:val="right"/>
              <w:rPr>
                <w:rFonts w:ascii="宋体" w:hAnsi="宋体"/>
                <w:szCs w:val="21"/>
              </w:rPr>
            </w:pPr>
          </w:p>
        </w:tc>
        <w:tc>
          <w:tcPr>
            <w:tcW w:w="1125" w:type="pct"/>
            <w:shd w:val="clear" w:color="auto" w:fill="auto"/>
            <w:vAlign w:val="center"/>
          </w:tcPr>
          <w:p w14:paraId="31286655" w14:textId="77777777" w:rsidR="00856B6C" w:rsidRPr="001A7E18" w:rsidRDefault="00856B6C" w:rsidP="00856B6C">
            <w:pPr>
              <w:adjustRightInd w:val="0"/>
              <w:jc w:val="right"/>
              <w:rPr>
                <w:rFonts w:ascii="宋体" w:hAnsi="宋体"/>
                <w:szCs w:val="21"/>
              </w:rPr>
            </w:pPr>
          </w:p>
        </w:tc>
      </w:tr>
      <w:tr w:rsidR="00856B6C" w:rsidRPr="001A7E18" w14:paraId="68971E3C" w14:textId="77777777" w:rsidTr="00856B6C">
        <w:trPr>
          <w:trHeight w:val="454"/>
        </w:trPr>
        <w:tc>
          <w:tcPr>
            <w:tcW w:w="2749" w:type="pct"/>
            <w:shd w:val="clear" w:color="auto" w:fill="auto"/>
            <w:vAlign w:val="center"/>
          </w:tcPr>
          <w:p w14:paraId="41BB6AB6" w14:textId="7C6828B5" w:rsidR="00856B6C" w:rsidRPr="001A7E18" w:rsidRDefault="00856B6C" w:rsidP="00856B6C">
            <w:pPr>
              <w:adjustRightInd w:val="0"/>
              <w:jc w:val="left"/>
              <w:rPr>
                <w:rFonts w:ascii="宋体" w:hAnsi="宋体"/>
                <w:szCs w:val="21"/>
              </w:rPr>
            </w:pPr>
            <w:bookmarkStart w:id="4525" w:name="PO_管理费用_明细_37" w:colFirst="1" w:colLast="1"/>
            <w:bookmarkStart w:id="4526" w:name="PO_管理费用_明细_38" w:colFirst="2" w:colLast="2"/>
            <w:bookmarkEnd w:id="4523"/>
            <w:bookmarkEnd w:id="4524"/>
            <w:r>
              <w:rPr>
                <w:rFonts w:hint="eastAsia"/>
                <w:color w:val="000000"/>
                <w:sz w:val="20"/>
                <w:szCs w:val="20"/>
              </w:rPr>
              <w:t>其中：交通运输费</w:t>
            </w:r>
          </w:p>
        </w:tc>
        <w:tc>
          <w:tcPr>
            <w:tcW w:w="1125" w:type="pct"/>
            <w:shd w:val="clear" w:color="auto" w:fill="auto"/>
            <w:vAlign w:val="center"/>
          </w:tcPr>
          <w:p w14:paraId="4DF99D29" w14:textId="77777777" w:rsidR="00856B6C" w:rsidRPr="001A7E18" w:rsidRDefault="00856B6C" w:rsidP="00856B6C">
            <w:pPr>
              <w:adjustRightInd w:val="0"/>
              <w:jc w:val="right"/>
              <w:rPr>
                <w:rFonts w:ascii="宋体" w:hAnsi="宋体"/>
                <w:szCs w:val="21"/>
              </w:rPr>
            </w:pPr>
          </w:p>
        </w:tc>
        <w:tc>
          <w:tcPr>
            <w:tcW w:w="1125" w:type="pct"/>
            <w:shd w:val="clear" w:color="auto" w:fill="auto"/>
            <w:vAlign w:val="center"/>
          </w:tcPr>
          <w:p w14:paraId="7C0F0DF3" w14:textId="77777777" w:rsidR="00856B6C" w:rsidRPr="001A7E18" w:rsidRDefault="00856B6C" w:rsidP="00856B6C">
            <w:pPr>
              <w:adjustRightInd w:val="0"/>
              <w:jc w:val="right"/>
              <w:rPr>
                <w:rFonts w:ascii="宋体" w:hAnsi="宋体"/>
                <w:szCs w:val="21"/>
              </w:rPr>
            </w:pPr>
          </w:p>
        </w:tc>
      </w:tr>
      <w:tr w:rsidR="00856B6C" w:rsidRPr="001A7E18" w14:paraId="3B302F7D" w14:textId="77777777" w:rsidTr="00856B6C">
        <w:trPr>
          <w:trHeight w:val="454"/>
        </w:trPr>
        <w:tc>
          <w:tcPr>
            <w:tcW w:w="2749" w:type="pct"/>
            <w:shd w:val="clear" w:color="auto" w:fill="auto"/>
            <w:vAlign w:val="center"/>
          </w:tcPr>
          <w:p w14:paraId="086FC07D" w14:textId="42EE91A1" w:rsidR="00856B6C" w:rsidRPr="001A7E18" w:rsidRDefault="00856B6C" w:rsidP="00856B6C">
            <w:pPr>
              <w:adjustRightInd w:val="0"/>
              <w:jc w:val="left"/>
              <w:rPr>
                <w:rFonts w:ascii="宋体" w:hAnsi="宋体"/>
                <w:szCs w:val="21"/>
              </w:rPr>
            </w:pPr>
            <w:bookmarkStart w:id="4527" w:name="PO_管理费用_明细_39" w:colFirst="1" w:colLast="1"/>
            <w:bookmarkStart w:id="4528" w:name="PO_管理费用_明细_40" w:colFirst="2" w:colLast="2"/>
            <w:bookmarkEnd w:id="4525"/>
            <w:bookmarkEnd w:id="4526"/>
            <w:r>
              <w:rPr>
                <w:rFonts w:hint="eastAsia"/>
                <w:color w:val="000000"/>
                <w:sz w:val="20"/>
                <w:szCs w:val="20"/>
              </w:rPr>
              <w:t xml:space="preserve">      </w:t>
            </w:r>
            <w:r>
              <w:rPr>
                <w:rFonts w:hint="eastAsia"/>
                <w:color w:val="000000"/>
                <w:sz w:val="20"/>
                <w:szCs w:val="20"/>
              </w:rPr>
              <w:t>党建工作费用</w:t>
            </w:r>
          </w:p>
        </w:tc>
        <w:tc>
          <w:tcPr>
            <w:tcW w:w="1125" w:type="pct"/>
            <w:shd w:val="clear" w:color="auto" w:fill="auto"/>
            <w:vAlign w:val="center"/>
          </w:tcPr>
          <w:p w14:paraId="423822F9" w14:textId="77777777" w:rsidR="00856B6C" w:rsidRPr="001A7E18" w:rsidRDefault="00856B6C" w:rsidP="00856B6C">
            <w:pPr>
              <w:adjustRightInd w:val="0"/>
              <w:jc w:val="right"/>
              <w:rPr>
                <w:rFonts w:ascii="宋体" w:hAnsi="宋体"/>
                <w:szCs w:val="21"/>
              </w:rPr>
            </w:pPr>
          </w:p>
        </w:tc>
        <w:tc>
          <w:tcPr>
            <w:tcW w:w="1125" w:type="pct"/>
            <w:shd w:val="clear" w:color="auto" w:fill="auto"/>
            <w:vAlign w:val="center"/>
          </w:tcPr>
          <w:p w14:paraId="7EA280B2" w14:textId="77777777" w:rsidR="00856B6C" w:rsidRPr="001A7E18" w:rsidRDefault="00856B6C" w:rsidP="00856B6C">
            <w:pPr>
              <w:adjustRightInd w:val="0"/>
              <w:jc w:val="right"/>
              <w:rPr>
                <w:rFonts w:ascii="宋体" w:hAnsi="宋体"/>
                <w:szCs w:val="21"/>
              </w:rPr>
            </w:pPr>
          </w:p>
        </w:tc>
      </w:tr>
      <w:tr w:rsidR="00856B6C" w:rsidRPr="001A7E18" w14:paraId="1E0C5443" w14:textId="77777777" w:rsidTr="00856B6C">
        <w:trPr>
          <w:trHeight w:val="454"/>
        </w:trPr>
        <w:tc>
          <w:tcPr>
            <w:tcW w:w="2749" w:type="pct"/>
            <w:shd w:val="clear" w:color="auto" w:fill="auto"/>
            <w:vAlign w:val="center"/>
          </w:tcPr>
          <w:p w14:paraId="429AADF2" w14:textId="55559A4A" w:rsidR="00856B6C" w:rsidRPr="001A7E18" w:rsidRDefault="00856B6C" w:rsidP="00856B6C">
            <w:pPr>
              <w:adjustRightInd w:val="0"/>
              <w:jc w:val="left"/>
              <w:rPr>
                <w:rFonts w:ascii="宋体" w:hAnsi="宋体"/>
                <w:szCs w:val="21"/>
              </w:rPr>
            </w:pPr>
            <w:bookmarkStart w:id="4529" w:name="PO_管理费用_明细_41" w:colFirst="1" w:colLast="1"/>
            <w:bookmarkStart w:id="4530" w:name="PO_管理费用_明细_42" w:colFirst="2" w:colLast="2"/>
            <w:bookmarkEnd w:id="4527"/>
            <w:bookmarkEnd w:id="4528"/>
            <w:r>
              <w:rPr>
                <w:rFonts w:hint="eastAsia"/>
                <w:color w:val="000000"/>
                <w:sz w:val="20"/>
                <w:szCs w:val="20"/>
              </w:rPr>
              <w:t xml:space="preserve">      </w:t>
            </w:r>
            <w:r>
              <w:rPr>
                <w:rFonts w:hint="eastAsia"/>
                <w:color w:val="000000"/>
                <w:sz w:val="20"/>
                <w:szCs w:val="20"/>
              </w:rPr>
              <w:t>后勤服务费</w:t>
            </w:r>
          </w:p>
        </w:tc>
        <w:tc>
          <w:tcPr>
            <w:tcW w:w="1125" w:type="pct"/>
            <w:shd w:val="clear" w:color="auto" w:fill="auto"/>
            <w:vAlign w:val="center"/>
          </w:tcPr>
          <w:p w14:paraId="430FE718" w14:textId="77777777" w:rsidR="00856B6C" w:rsidRPr="001A7E18" w:rsidRDefault="00856B6C" w:rsidP="00856B6C">
            <w:pPr>
              <w:adjustRightInd w:val="0"/>
              <w:jc w:val="right"/>
              <w:rPr>
                <w:rFonts w:ascii="宋体" w:hAnsi="宋体"/>
                <w:szCs w:val="21"/>
              </w:rPr>
            </w:pPr>
          </w:p>
        </w:tc>
        <w:tc>
          <w:tcPr>
            <w:tcW w:w="1125" w:type="pct"/>
            <w:shd w:val="clear" w:color="auto" w:fill="auto"/>
            <w:vAlign w:val="center"/>
          </w:tcPr>
          <w:p w14:paraId="542156D0" w14:textId="77777777" w:rsidR="00856B6C" w:rsidRPr="001A7E18" w:rsidRDefault="00856B6C" w:rsidP="00856B6C">
            <w:pPr>
              <w:adjustRightInd w:val="0"/>
              <w:jc w:val="right"/>
              <w:rPr>
                <w:rFonts w:ascii="宋体" w:hAnsi="宋体"/>
                <w:szCs w:val="21"/>
              </w:rPr>
            </w:pPr>
          </w:p>
        </w:tc>
      </w:tr>
      <w:tr w:rsidR="00856B6C" w:rsidRPr="001A7E18" w14:paraId="3881EDF9" w14:textId="77777777" w:rsidTr="00856B6C">
        <w:trPr>
          <w:trHeight w:val="454"/>
        </w:trPr>
        <w:tc>
          <w:tcPr>
            <w:tcW w:w="2749" w:type="pct"/>
            <w:shd w:val="clear" w:color="auto" w:fill="auto"/>
            <w:vAlign w:val="center"/>
          </w:tcPr>
          <w:p w14:paraId="4FAE0493" w14:textId="04A7B890" w:rsidR="00856B6C" w:rsidRDefault="00856B6C" w:rsidP="00856B6C">
            <w:pPr>
              <w:adjustRightInd w:val="0"/>
              <w:jc w:val="left"/>
              <w:rPr>
                <w:color w:val="000000"/>
                <w:sz w:val="20"/>
                <w:szCs w:val="20"/>
              </w:rPr>
            </w:pPr>
            <w:bookmarkStart w:id="4531" w:name="PO_管理费用_明细_43" w:colFirst="1" w:colLast="1"/>
            <w:bookmarkStart w:id="4532" w:name="PO_管理费用_明细_44" w:colFirst="2" w:colLast="2"/>
            <w:bookmarkEnd w:id="4529"/>
            <w:bookmarkEnd w:id="4530"/>
            <w:r>
              <w:rPr>
                <w:rFonts w:hint="eastAsia"/>
                <w:color w:val="000000"/>
                <w:sz w:val="20"/>
                <w:szCs w:val="20"/>
              </w:rPr>
              <w:t xml:space="preserve">      </w:t>
            </w:r>
            <w:r>
              <w:rPr>
                <w:rFonts w:hint="eastAsia"/>
                <w:color w:val="000000"/>
                <w:sz w:val="20"/>
                <w:szCs w:val="20"/>
              </w:rPr>
              <w:t>出国人员费用</w:t>
            </w:r>
          </w:p>
        </w:tc>
        <w:tc>
          <w:tcPr>
            <w:tcW w:w="1125" w:type="pct"/>
            <w:shd w:val="clear" w:color="auto" w:fill="auto"/>
            <w:vAlign w:val="center"/>
          </w:tcPr>
          <w:p w14:paraId="61F24AAD" w14:textId="77777777" w:rsidR="00856B6C" w:rsidRPr="001A7E18" w:rsidRDefault="00856B6C" w:rsidP="00856B6C">
            <w:pPr>
              <w:adjustRightInd w:val="0"/>
              <w:jc w:val="right"/>
              <w:rPr>
                <w:rFonts w:ascii="宋体" w:hAnsi="宋体"/>
                <w:szCs w:val="21"/>
              </w:rPr>
            </w:pPr>
          </w:p>
        </w:tc>
        <w:tc>
          <w:tcPr>
            <w:tcW w:w="1125" w:type="pct"/>
            <w:shd w:val="clear" w:color="auto" w:fill="auto"/>
            <w:vAlign w:val="center"/>
          </w:tcPr>
          <w:p w14:paraId="2727AF6F" w14:textId="77777777" w:rsidR="00856B6C" w:rsidRPr="001A7E18" w:rsidRDefault="00856B6C" w:rsidP="00856B6C">
            <w:pPr>
              <w:adjustRightInd w:val="0"/>
              <w:jc w:val="right"/>
              <w:rPr>
                <w:rFonts w:ascii="宋体" w:hAnsi="宋体"/>
                <w:szCs w:val="21"/>
              </w:rPr>
            </w:pPr>
          </w:p>
        </w:tc>
      </w:tr>
      <w:tr w:rsidR="00856B6C" w:rsidRPr="001A7E18" w14:paraId="088DA544" w14:textId="77777777" w:rsidTr="00856B6C">
        <w:trPr>
          <w:trHeight w:val="454"/>
        </w:trPr>
        <w:tc>
          <w:tcPr>
            <w:tcW w:w="2749" w:type="pct"/>
            <w:shd w:val="clear" w:color="auto" w:fill="auto"/>
            <w:vAlign w:val="center"/>
          </w:tcPr>
          <w:p w14:paraId="6B932938" w14:textId="31601EAA" w:rsidR="00856B6C" w:rsidRDefault="00856B6C" w:rsidP="00856B6C">
            <w:pPr>
              <w:adjustRightInd w:val="0"/>
              <w:jc w:val="left"/>
              <w:rPr>
                <w:color w:val="000000"/>
                <w:sz w:val="20"/>
                <w:szCs w:val="20"/>
              </w:rPr>
            </w:pPr>
            <w:bookmarkStart w:id="4533" w:name="PO_管理费用_明细_45" w:colFirst="1" w:colLast="1"/>
            <w:bookmarkStart w:id="4534" w:name="PO_管理费用_明细_46" w:colFirst="2" w:colLast="2"/>
            <w:bookmarkEnd w:id="4531"/>
            <w:bookmarkEnd w:id="4532"/>
            <w:r>
              <w:rPr>
                <w:rFonts w:hint="eastAsia"/>
                <w:color w:val="000000"/>
                <w:sz w:val="20"/>
                <w:szCs w:val="20"/>
              </w:rPr>
              <w:t xml:space="preserve">      </w:t>
            </w:r>
            <w:r>
              <w:rPr>
                <w:rFonts w:hint="eastAsia"/>
                <w:color w:val="000000"/>
                <w:sz w:val="20"/>
                <w:szCs w:val="20"/>
              </w:rPr>
              <w:t>资产租赁费</w:t>
            </w:r>
          </w:p>
        </w:tc>
        <w:tc>
          <w:tcPr>
            <w:tcW w:w="1125" w:type="pct"/>
            <w:shd w:val="clear" w:color="auto" w:fill="auto"/>
            <w:vAlign w:val="center"/>
          </w:tcPr>
          <w:p w14:paraId="07A1394A" w14:textId="77777777" w:rsidR="00856B6C" w:rsidRPr="001A7E18" w:rsidRDefault="00856B6C" w:rsidP="00856B6C">
            <w:pPr>
              <w:adjustRightInd w:val="0"/>
              <w:jc w:val="right"/>
              <w:rPr>
                <w:rFonts w:ascii="宋体" w:hAnsi="宋体"/>
                <w:szCs w:val="21"/>
              </w:rPr>
            </w:pPr>
          </w:p>
        </w:tc>
        <w:tc>
          <w:tcPr>
            <w:tcW w:w="1125" w:type="pct"/>
            <w:shd w:val="clear" w:color="auto" w:fill="auto"/>
            <w:vAlign w:val="center"/>
          </w:tcPr>
          <w:p w14:paraId="4F1F8DBF" w14:textId="77777777" w:rsidR="00856B6C" w:rsidRPr="001A7E18" w:rsidRDefault="00856B6C" w:rsidP="00856B6C">
            <w:pPr>
              <w:adjustRightInd w:val="0"/>
              <w:jc w:val="right"/>
              <w:rPr>
                <w:rFonts w:ascii="宋体" w:hAnsi="宋体"/>
                <w:szCs w:val="21"/>
              </w:rPr>
            </w:pPr>
          </w:p>
        </w:tc>
      </w:tr>
      <w:tr w:rsidR="00856B6C" w:rsidRPr="001A7E18" w14:paraId="78469B36" w14:textId="77777777" w:rsidTr="00856B6C">
        <w:trPr>
          <w:trHeight w:val="454"/>
        </w:trPr>
        <w:tc>
          <w:tcPr>
            <w:tcW w:w="2749" w:type="pct"/>
            <w:shd w:val="clear" w:color="auto" w:fill="auto"/>
            <w:vAlign w:val="center"/>
          </w:tcPr>
          <w:p w14:paraId="3D09E31E" w14:textId="4F853BFE" w:rsidR="00856B6C" w:rsidRDefault="00856B6C" w:rsidP="00856B6C">
            <w:pPr>
              <w:adjustRightInd w:val="0"/>
              <w:jc w:val="left"/>
              <w:rPr>
                <w:color w:val="000000"/>
                <w:sz w:val="20"/>
                <w:szCs w:val="20"/>
              </w:rPr>
            </w:pPr>
            <w:bookmarkStart w:id="4535" w:name="PO_管理费用_明细_47" w:colFirst="1" w:colLast="1"/>
            <w:bookmarkStart w:id="4536" w:name="PO_管理费用_明细_48" w:colFirst="2" w:colLast="2"/>
            <w:bookmarkEnd w:id="4533"/>
            <w:bookmarkEnd w:id="4534"/>
            <w:r>
              <w:rPr>
                <w:rFonts w:hint="eastAsia"/>
                <w:color w:val="000000"/>
                <w:sz w:val="20"/>
                <w:szCs w:val="20"/>
              </w:rPr>
              <w:t xml:space="preserve">      </w:t>
            </w:r>
            <w:r>
              <w:rPr>
                <w:rFonts w:hint="eastAsia"/>
                <w:color w:val="000000"/>
                <w:sz w:val="20"/>
                <w:szCs w:val="20"/>
              </w:rPr>
              <w:t>其他</w:t>
            </w:r>
          </w:p>
        </w:tc>
        <w:tc>
          <w:tcPr>
            <w:tcW w:w="1125" w:type="pct"/>
            <w:shd w:val="clear" w:color="auto" w:fill="auto"/>
            <w:vAlign w:val="center"/>
          </w:tcPr>
          <w:p w14:paraId="3F5ABF54" w14:textId="77777777" w:rsidR="00856B6C" w:rsidRPr="001A7E18" w:rsidRDefault="00856B6C" w:rsidP="00856B6C">
            <w:pPr>
              <w:adjustRightInd w:val="0"/>
              <w:jc w:val="right"/>
              <w:rPr>
                <w:rFonts w:ascii="宋体" w:hAnsi="宋体"/>
                <w:szCs w:val="21"/>
              </w:rPr>
            </w:pPr>
          </w:p>
        </w:tc>
        <w:tc>
          <w:tcPr>
            <w:tcW w:w="1125" w:type="pct"/>
            <w:shd w:val="clear" w:color="auto" w:fill="auto"/>
            <w:vAlign w:val="center"/>
          </w:tcPr>
          <w:p w14:paraId="176AD3A8" w14:textId="77777777" w:rsidR="00856B6C" w:rsidRPr="001A7E18" w:rsidRDefault="00856B6C" w:rsidP="00856B6C">
            <w:pPr>
              <w:adjustRightInd w:val="0"/>
              <w:jc w:val="right"/>
              <w:rPr>
                <w:rFonts w:ascii="宋体" w:hAnsi="宋体"/>
                <w:szCs w:val="21"/>
              </w:rPr>
            </w:pPr>
          </w:p>
        </w:tc>
      </w:tr>
      <w:tr w:rsidR="001A7E18" w:rsidRPr="001A7E18" w14:paraId="6ECD18E8" w14:textId="77777777" w:rsidTr="00856B6C">
        <w:trPr>
          <w:trHeight w:val="454"/>
        </w:trPr>
        <w:tc>
          <w:tcPr>
            <w:tcW w:w="2749" w:type="pct"/>
            <w:shd w:val="clear" w:color="auto" w:fill="auto"/>
            <w:vAlign w:val="center"/>
          </w:tcPr>
          <w:p w14:paraId="2B8C5C79" w14:textId="1C973760" w:rsidR="00CD6295" w:rsidRPr="001A7E18" w:rsidRDefault="001A7E18" w:rsidP="00176B00">
            <w:pPr>
              <w:adjustRightInd w:val="0"/>
              <w:ind w:firstLineChars="100" w:firstLine="210"/>
              <w:jc w:val="left"/>
              <w:rPr>
                <w:rFonts w:ascii="宋体" w:hAnsi="宋体"/>
                <w:szCs w:val="21"/>
              </w:rPr>
            </w:pPr>
            <w:bookmarkStart w:id="4537" w:name="PO_管理费用_明细_49" w:colFirst="1" w:colLast="1"/>
            <w:bookmarkStart w:id="4538" w:name="PO_管理费用_明细_50" w:colFirst="2" w:colLast="2"/>
            <w:bookmarkEnd w:id="4535"/>
            <w:bookmarkEnd w:id="4536"/>
            <w:r>
              <w:rPr>
                <w:rFonts w:ascii="宋体" w:hAnsi="宋体" w:hint="eastAsia"/>
                <w:szCs w:val="21"/>
              </w:rPr>
              <w:t>合</w:t>
            </w:r>
            <w:r>
              <w:rPr>
                <w:rFonts w:ascii="宋体" w:hAnsi="宋体"/>
                <w:szCs w:val="21"/>
              </w:rPr>
              <w:t xml:space="preserve">  计</w:t>
            </w:r>
          </w:p>
        </w:tc>
        <w:tc>
          <w:tcPr>
            <w:tcW w:w="1125" w:type="pct"/>
            <w:shd w:val="clear" w:color="auto" w:fill="auto"/>
            <w:vAlign w:val="center"/>
          </w:tcPr>
          <w:p w14:paraId="42C46B51" w14:textId="77777777" w:rsidR="00CD6295" w:rsidRPr="001A7E18" w:rsidRDefault="00CD6295" w:rsidP="00176B00">
            <w:pPr>
              <w:adjustRightInd w:val="0"/>
              <w:jc w:val="right"/>
              <w:rPr>
                <w:rFonts w:ascii="宋体" w:hAnsi="宋体"/>
                <w:szCs w:val="21"/>
              </w:rPr>
            </w:pPr>
          </w:p>
        </w:tc>
        <w:tc>
          <w:tcPr>
            <w:tcW w:w="1125" w:type="pct"/>
            <w:shd w:val="clear" w:color="auto" w:fill="auto"/>
            <w:vAlign w:val="center"/>
          </w:tcPr>
          <w:p w14:paraId="0455E8B5" w14:textId="77777777" w:rsidR="00CD6295" w:rsidRPr="001A7E18" w:rsidRDefault="00CD6295" w:rsidP="00176B00">
            <w:pPr>
              <w:adjustRightInd w:val="0"/>
              <w:jc w:val="right"/>
              <w:rPr>
                <w:rFonts w:ascii="宋体" w:hAnsi="宋体"/>
                <w:szCs w:val="21"/>
              </w:rPr>
            </w:pPr>
          </w:p>
        </w:tc>
      </w:tr>
    </w:tbl>
    <w:bookmarkEnd w:id="4537"/>
    <w:bookmarkEnd w:id="4538"/>
    <w:p w14:paraId="4D415C1D" w14:textId="6AEE22D3" w:rsidR="00CD6295" w:rsidRPr="003A10D7" w:rsidRDefault="003A10D7" w:rsidP="003A10D7">
      <w:pPr>
        <w:pStyle w:val="4"/>
        <w:ind w:firstLineChars="200"/>
      </w:pPr>
      <w:r>
        <w:t xml:space="preserve"> </w:t>
      </w:r>
      <w:r w:rsidR="00CD6295" w:rsidRPr="003A10D7">
        <w:rPr>
          <w:rFonts w:hint="eastAsia"/>
        </w:rPr>
        <w:t>其他说明</w:t>
      </w:r>
    </w:p>
    <w:bookmarkEnd w:id="4488"/>
    <w:p w14:paraId="5F77AAA9" w14:textId="77777777" w:rsidR="00CD6295" w:rsidRPr="00B86E59" w:rsidRDefault="00CD6295" w:rsidP="004873B1">
      <w:pPr>
        <w:tabs>
          <w:tab w:val="right" w:pos="7740"/>
        </w:tabs>
        <w:spacing w:line="360" w:lineRule="auto"/>
        <w:ind w:firstLineChars="200" w:firstLine="420"/>
        <w:rPr>
          <w:rFonts w:ascii="宋体" w:hAnsi="宋体"/>
          <w:color w:val="0000FF"/>
          <w:szCs w:val="21"/>
        </w:rPr>
      </w:pPr>
    </w:p>
    <w:p w14:paraId="0CDB0557" w14:textId="77777777" w:rsidR="00CD6295" w:rsidRPr="00B86E59" w:rsidRDefault="00CD6295" w:rsidP="004873B1">
      <w:pPr>
        <w:tabs>
          <w:tab w:val="right" w:pos="7740"/>
        </w:tabs>
        <w:spacing w:line="360" w:lineRule="auto"/>
        <w:ind w:firstLineChars="200" w:firstLine="420"/>
        <w:rPr>
          <w:rFonts w:ascii="宋体" w:hAnsi="宋体"/>
          <w:szCs w:val="21"/>
        </w:rPr>
      </w:pPr>
    </w:p>
    <w:p w14:paraId="49689C51" w14:textId="501D5931" w:rsidR="00A54F37" w:rsidRPr="003A10D7" w:rsidRDefault="003A10D7" w:rsidP="003A10D7">
      <w:pPr>
        <w:pStyle w:val="3"/>
        <w:ind w:firstLineChars="200"/>
      </w:pPr>
      <w:bookmarkStart w:id="4539" w:name="PO_研发费用"/>
      <w:r>
        <w:t xml:space="preserve"> </w:t>
      </w:r>
      <w:r w:rsidR="00A54F37" w:rsidRPr="003A10D7">
        <w:rPr>
          <w:rFonts w:hint="eastAsia"/>
        </w:rPr>
        <w:t>研发费用</w:t>
      </w:r>
    </w:p>
    <w:p w14:paraId="7E2AF088" w14:textId="7DA71287" w:rsidR="00A54F37" w:rsidRPr="003A10D7" w:rsidRDefault="003A10D7" w:rsidP="003A10D7">
      <w:pPr>
        <w:pStyle w:val="4"/>
        <w:ind w:firstLineChars="200"/>
      </w:pPr>
      <w:r>
        <w:t xml:space="preserve"> </w:t>
      </w:r>
      <w:r w:rsidR="00A54F37" w:rsidRPr="003A10D7">
        <w:rPr>
          <w:rFonts w:hint="eastAsia"/>
        </w:rPr>
        <w:t>明细情况</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684"/>
        <w:gridCol w:w="1916"/>
        <w:gridCol w:w="1916"/>
      </w:tblGrid>
      <w:tr w:rsidR="001A7E18" w:rsidRPr="000170DF" w14:paraId="355DB1D1" w14:textId="77777777" w:rsidTr="000170DF">
        <w:trPr>
          <w:trHeight w:val="454"/>
          <w:tblHeader/>
        </w:trPr>
        <w:tc>
          <w:tcPr>
            <w:tcW w:w="2750" w:type="pct"/>
            <w:shd w:val="clear" w:color="auto" w:fill="auto"/>
            <w:vAlign w:val="center"/>
          </w:tcPr>
          <w:p w14:paraId="505A991A" w14:textId="015E3C00" w:rsidR="00A54F37" w:rsidRPr="000170DF" w:rsidRDefault="000170DF" w:rsidP="000170DF">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1125" w:type="pct"/>
            <w:shd w:val="clear" w:color="auto" w:fill="auto"/>
            <w:vAlign w:val="center"/>
          </w:tcPr>
          <w:p w14:paraId="3EB0527D" w14:textId="77777777" w:rsidR="00A54F37" w:rsidRPr="000170DF" w:rsidRDefault="00A54F37" w:rsidP="000170DF">
            <w:pPr>
              <w:adjustRightInd w:val="0"/>
              <w:jc w:val="center"/>
              <w:rPr>
                <w:rFonts w:ascii="宋体" w:hAnsi="宋体"/>
                <w:szCs w:val="21"/>
              </w:rPr>
            </w:pPr>
            <w:r w:rsidRPr="000170DF">
              <w:rPr>
                <w:rFonts w:ascii="宋体" w:hAnsi="宋体" w:hint="eastAsia"/>
                <w:szCs w:val="21"/>
              </w:rPr>
              <w:t>本期数</w:t>
            </w:r>
          </w:p>
        </w:tc>
        <w:tc>
          <w:tcPr>
            <w:tcW w:w="1125" w:type="pct"/>
            <w:shd w:val="clear" w:color="auto" w:fill="auto"/>
            <w:vAlign w:val="center"/>
          </w:tcPr>
          <w:p w14:paraId="0D59494C" w14:textId="77777777" w:rsidR="00A54F37" w:rsidRPr="000170DF" w:rsidRDefault="00A54F37" w:rsidP="000170DF">
            <w:pPr>
              <w:adjustRightInd w:val="0"/>
              <w:jc w:val="center"/>
              <w:rPr>
                <w:rFonts w:ascii="宋体" w:hAnsi="宋体"/>
                <w:szCs w:val="21"/>
              </w:rPr>
            </w:pPr>
            <w:r w:rsidRPr="000170DF">
              <w:rPr>
                <w:rFonts w:ascii="宋体" w:hAnsi="宋体" w:hint="eastAsia"/>
                <w:szCs w:val="21"/>
              </w:rPr>
              <w:t>上年同期数</w:t>
            </w:r>
          </w:p>
        </w:tc>
      </w:tr>
      <w:tr w:rsidR="000170DF" w:rsidRPr="000170DF" w14:paraId="7B818FAA" w14:textId="77777777" w:rsidTr="000170DF">
        <w:trPr>
          <w:trHeight w:val="454"/>
          <w:tblHeader/>
        </w:trPr>
        <w:tc>
          <w:tcPr>
            <w:tcW w:w="2750" w:type="pct"/>
            <w:shd w:val="clear" w:color="auto" w:fill="auto"/>
            <w:vAlign w:val="center"/>
          </w:tcPr>
          <w:p w14:paraId="667B6428" w14:textId="1D82A8FF" w:rsidR="000170DF" w:rsidRPr="000170DF" w:rsidRDefault="000170DF" w:rsidP="000170DF">
            <w:pPr>
              <w:adjustRightInd w:val="0"/>
              <w:jc w:val="left"/>
              <w:rPr>
                <w:rFonts w:ascii="宋体" w:hAnsi="宋体"/>
                <w:szCs w:val="21"/>
              </w:rPr>
            </w:pPr>
            <w:bookmarkStart w:id="4540" w:name="PO_研发费用_明细情况_1" w:colFirst="1" w:colLast="1"/>
            <w:bookmarkStart w:id="4541" w:name="PO_研发费用_明细情况_2" w:colFirst="2" w:colLast="2"/>
            <w:r w:rsidRPr="000170DF">
              <w:rPr>
                <w:rFonts w:ascii="宋体" w:hAnsi="宋体" w:hint="eastAsia"/>
              </w:rPr>
              <w:t>职工薪酬</w:t>
            </w:r>
          </w:p>
        </w:tc>
        <w:tc>
          <w:tcPr>
            <w:tcW w:w="1125" w:type="pct"/>
            <w:shd w:val="clear" w:color="auto" w:fill="auto"/>
            <w:vAlign w:val="center"/>
          </w:tcPr>
          <w:p w14:paraId="26BE4C71" w14:textId="77777777" w:rsidR="000170DF" w:rsidRPr="000170DF" w:rsidRDefault="000170DF" w:rsidP="000170DF">
            <w:pPr>
              <w:adjustRightInd w:val="0"/>
              <w:jc w:val="right"/>
              <w:rPr>
                <w:rFonts w:ascii="宋体" w:hAnsi="宋体"/>
                <w:szCs w:val="21"/>
              </w:rPr>
            </w:pPr>
          </w:p>
        </w:tc>
        <w:tc>
          <w:tcPr>
            <w:tcW w:w="1125" w:type="pct"/>
            <w:shd w:val="clear" w:color="auto" w:fill="auto"/>
            <w:vAlign w:val="center"/>
          </w:tcPr>
          <w:p w14:paraId="6D8752D4" w14:textId="77777777" w:rsidR="000170DF" w:rsidRPr="000170DF" w:rsidRDefault="000170DF" w:rsidP="000170DF">
            <w:pPr>
              <w:adjustRightInd w:val="0"/>
              <w:jc w:val="right"/>
              <w:rPr>
                <w:rFonts w:ascii="宋体" w:hAnsi="宋体"/>
                <w:szCs w:val="21"/>
              </w:rPr>
            </w:pPr>
          </w:p>
        </w:tc>
      </w:tr>
      <w:tr w:rsidR="000170DF" w:rsidRPr="000170DF" w14:paraId="721189B9" w14:textId="77777777" w:rsidTr="000170DF">
        <w:trPr>
          <w:trHeight w:val="454"/>
          <w:tblHeader/>
        </w:trPr>
        <w:tc>
          <w:tcPr>
            <w:tcW w:w="2750" w:type="pct"/>
            <w:shd w:val="clear" w:color="auto" w:fill="auto"/>
            <w:vAlign w:val="center"/>
          </w:tcPr>
          <w:p w14:paraId="34716851" w14:textId="3899EF1E" w:rsidR="000170DF" w:rsidRPr="000170DF" w:rsidRDefault="000170DF" w:rsidP="000170DF">
            <w:pPr>
              <w:adjustRightInd w:val="0"/>
              <w:jc w:val="left"/>
              <w:rPr>
                <w:rFonts w:ascii="宋体" w:hAnsi="宋体"/>
                <w:szCs w:val="21"/>
              </w:rPr>
            </w:pPr>
            <w:bookmarkStart w:id="4542" w:name="PO_研发费用_明细情况_3" w:colFirst="1" w:colLast="1"/>
            <w:bookmarkStart w:id="4543" w:name="PO_研发费用_明细情况_4" w:colFirst="2" w:colLast="2"/>
            <w:bookmarkEnd w:id="4540"/>
            <w:bookmarkEnd w:id="4541"/>
            <w:r w:rsidRPr="000170DF">
              <w:rPr>
                <w:rFonts w:ascii="宋体" w:hAnsi="宋体" w:hint="eastAsia"/>
              </w:rPr>
              <w:t>折旧费</w:t>
            </w:r>
          </w:p>
        </w:tc>
        <w:tc>
          <w:tcPr>
            <w:tcW w:w="1125" w:type="pct"/>
            <w:shd w:val="clear" w:color="auto" w:fill="auto"/>
            <w:vAlign w:val="center"/>
          </w:tcPr>
          <w:p w14:paraId="7DBBB321" w14:textId="77777777" w:rsidR="000170DF" w:rsidRPr="000170DF" w:rsidRDefault="000170DF" w:rsidP="000170DF">
            <w:pPr>
              <w:adjustRightInd w:val="0"/>
              <w:jc w:val="right"/>
              <w:rPr>
                <w:rFonts w:ascii="宋体" w:hAnsi="宋体"/>
                <w:szCs w:val="21"/>
              </w:rPr>
            </w:pPr>
          </w:p>
        </w:tc>
        <w:tc>
          <w:tcPr>
            <w:tcW w:w="1125" w:type="pct"/>
            <w:shd w:val="clear" w:color="auto" w:fill="auto"/>
            <w:vAlign w:val="center"/>
          </w:tcPr>
          <w:p w14:paraId="24D3F2AC" w14:textId="77777777" w:rsidR="000170DF" w:rsidRPr="000170DF" w:rsidRDefault="000170DF" w:rsidP="000170DF">
            <w:pPr>
              <w:adjustRightInd w:val="0"/>
              <w:jc w:val="right"/>
              <w:rPr>
                <w:rFonts w:ascii="宋体" w:hAnsi="宋体"/>
                <w:szCs w:val="21"/>
              </w:rPr>
            </w:pPr>
          </w:p>
        </w:tc>
      </w:tr>
      <w:tr w:rsidR="008A265B" w:rsidRPr="000170DF" w14:paraId="7B355735" w14:textId="77777777" w:rsidTr="000170DF">
        <w:trPr>
          <w:trHeight w:val="454"/>
          <w:tblHeader/>
        </w:trPr>
        <w:tc>
          <w:tcPr>
            <w:tcW w:w="2750" w:type="pct"/>
            <w:shd w:val="clear" w:color="auto" w:fill="auto"/>
            <w:vAlign w:val="center"/>
          </w:tcPr>
          <w:p w14:paraId="3DFE526B" w14:textId="77777777" w:rsidR="008A265B" w:rsidRPr="000170DF" w:rsidRDefault="008A265B" w:rsidP="000170DF">
            <w:pPr>
              <w:adjustRightInd w:val="0"/>
              <w:jc w:val="left"/>
              <w:rPr>
                <w:rFonts w:ascii="宋体" w:hAnsi="宋体"/>
                <w:szCs w:val="21"/>
              </w:rPr>
            </w:pPr>
            <w:bookmarkStart w:id="4544" w:name="PO_研发费用_明细情况_5" w:colFirst="1" w:colLast="1"/>
            <w:bookmarkStart w:id="4545" w:name="PO_研发费用_明细情况_6" w:colFirst="2" w:colLast="2"/>
            <w:bookmarkEnd w:id="4542"/>
            <w:bookmarkEnd w:id="4543"/>
          </w:p>
        </w:tc>
        <w:tc>
          <w:tcPr>
            <w:tcW w:w="1125" w:type="pct"/>
            <w:shd w:val="clear" w:color="auto" w:fill="auto"/>
            <w:vAlign w:val="center"/>
          </w:tcPr>
          <w:p w14:paraId="60ACB134" w14:textId="77777777" w:rsidR="008A265B" w:rsidRPr="000170DF" w:rsidRDefault="008A265B" w:rsidP="000170DF">
            <w:pPr>
              <w:adjustRightInd w:val="0"/>
              <w:jc w:val="right"/>
              <w:rPr>
                <w:rFonts w:ascii="宋体" w:hAnsi="宋体"/>
                <w:szCs w:val="21"/>
              </w:rPr>
            </w:pPr>
          </w:p>
        </w:tc>
        <w:tc>
          <w:tcPr>
            <w:tcW w:w="1125" w:type="pct"/>
            <w:shd w:val="clear" w:color="auto" w:fill="auto"/>
            <w:vAlign w:val="center"/>
          </w:tcPr>
          <w:p w14:paraId="5C170C07" w14:textId="77777777" w:rsidR="008A265B" w:rsidRPr="000170DF" w:rsidRDefault="008A265B" w:rsidP="000170DF">
            <w:pPr>
              <w:adjustRightInd w:val="0"/>
              <w:jc w:val="right"/>
              <w:rPr>
                <w:rFonts w:ascii="宋体" w:hAnsi="宋体"/>
                <w:szCs w:val="21"/>
              </w:rPr>
            </w:pPr>
          </w:p>
        </w:tc>
      </w:tr>
      <w:tr w:rsidR="001A7E18" w:rsidRPr="000170DF" w14:paraId="32B3BA4A" w14:textId="77777777" w:rsidTr="000170DF">
        <w:trPr>
          <w:trHeight w:val="454"/>
          <w:tblHeader/>
        </w:trPr>
        <w:tc>
          <w:tcPr>
            <w:tcW w:w="2750" w:type="pct"/>
            <w:shd w:val="clear" w:color="auto" w:fill="auto"/>
            <w:vAlign w:val="center"/>
          </w:tcPr>
          <w:p w14:paraId="25DD64DC" w14:textId="77777777" w:rsidR="00A54F37" w:rsidRPr="000170DF" w:rsidRDefault="00A54F37" w:rsidP="000170DF">
            <w:pPr>
              <w:adjustRightInd w:val="0"/>
              <w:jc w:val="left"/>
              <w:rPr>
                <w:rFonts w:ascii="宋体" w:hAnsi="宋体"/>
                <w:szCs w:val="21"/>
              </w:rPr>
            </w:pPr>
            <w:bookmarkStart w:id="4546" w:name="PO_研发费用_明细情况_7" w:colFirst="1" w:colLast="1"/>
            <w:bookmarkStart w:id="4547" w:name="PO_研发费用_明细情况_8" w:colFirst="2" w:colLast="2"/>
            <w:bookmarkEnd w:id="4544"/>
            <w:bookmarkEnd w:id="4545"/>
          </w:p>
        </w:tc>
        <w:tc>
          <w:tcPr>
            <w:tcW w:w="1125" w:type="pct"/>
            <w:shd w:val="clear" w:color="auto" w:fill="auto"/>
            <w:vAlign w:val="center"/>
          </w:tcPr>
          <w:p w14:paraId="39732011" w14:textId="77777777" w:rsidR="00A54F37" w:rsidRPr="000170DF" w:rsidRDefault="00A54F37" w:rsidP="000170DF">
            <w:pPr>
              <w:adjustRightInd w:val="0"/>
              <w:jc w:val="right"/>
              <w:rPr>
                <w:rFonts w:ascii="宋体" w:hAnsi="宋体"/>
                <w:szCs w:val="21"/>
              </w:rPr>
            </w:pPr>
          </w:p>
        </w:tc>
        <w:tc>
          <w:tcPr>
            <w:tcW w:w="1125" w:type="pct"/>
            <w:shd w:val="clear" w:color="auto" w:fill="auto"/>
            <w:vAlign w:val="center"/>
          </w:tcPr>
          <w:p w14:paraId="10A20558" w14:textId="77777777" w:rsidR="00A54F37" w:rsidRPr="000170DF" w:rsidRDefault="00A54F37" w:rsidP="000170DF">
            <w:pPr>
              <w:adjustRightInd w:val="0"/>
              <w:jc w:val="right"/>
              <w:rPr>
                <w:rFonts w:ascii="宋体" w:hAnsi="宋体"/>
                <w:szCs w:val="21"/>
              </w:rPr>
            </w:pPr>
          </w:p>
        </w:tc>
      </w:tr>
      <w:tr w:rsidR="001A7E18" w:rsidRPr="000170DF" w14:paraId="4EE61C8D" w14:textId="77777777" w:rsidTr="000170DF">
        <w:trPr>
          <w:trHeight w:val="454"/>
          <w:tblHeader/>
        </w:trPr>
        <w:tc>
          <w:tcPr>
            <w:tcW w:w="2750" w:type="pct"/>
            <w:shd w:val="clear" w:color="auto" w:fill="auto"/>
            <w:vAlign w:val="center"/>
          </w:tcPr>
          <w:p w14:paraId="33FE8100" w14:textId="7CA40BA8" w:rsidR="00A54F37" w:rsidRPr="000170DF" w:rsidRDefault="000170DF" w:rsidP="000170DF">
            <w:pPr>
              <w:adjustRightInd w:val="0"/>
              <w:ind w:firstLineChars="100" w:firstLine="210"/>
              <w:jc w:val="left"/>
              <w:rPr>
                <w:rFonts w:ascii="宋体" w:hAnsi="宋体"/>
                <w:szCs w:val="21"/>
              </w:rPr>
            </w:pPr>
            <w:bookmarkStart w:id="4548" w:name="PO_研发费用_明细情况_9" w:colFirst="1" w:colLast="1"/>
            <w:bookmarkStart w:id="4549" w:name="PO_研发费用_明细情况_10" w:colFirst="2" w:colLast="2"/>
            <w:bookmarkEnd w:id="4546"/>
            <w:bookmarkEnd w:id="4547"/>
            <w:r>
              <w:rPr>
                <w:rFonts w:ascii="宋体" w:hAnsi="宋体" w:hint="eastAsia"/>
                <w:szCs w:val="21"/>
              </w:rPr>
              <w:t>合</w:t>
            </w:r>
            <w:r>
              <w:rPr>
                <w:rFonts w:ascii="宋体" w:hAnsi="宋体"/>
                <w:szCs w:val="21"/>
              </w:rPr>
              <w:t xml:space="preserve">  计</w:t>
            </w:r>
          </w:p>
        </w:tc>
        <w:tc>
          <w:tcPr>
            <w:tcW w:w="1125" w:type="pct"/>
            <w:shd w:val="clear" w:color="auto" w:fill="auto"/>
            <w:vAlign w:val="center"/>
          </w:tcPr>
          <w:p w14:paraId="45A7A7DA" w14:textId="77777777" w:rsidR="00A54F37" w:rsidRPr="000170DF" w:rsidRDefault="00A54F37" w:rsidP="000170DF">
            <w:pPr>
              <w:adjustRightInd w:val="0"/>
              <w:jc w:val="right"/>
              <w:rPr>
                <w:rFonts w:ascii="宋体" w:hAnsi="宋体"/>
                <w:szCs w:val="21"/>
              </w:rPr>
            </w:pPr>
          </w:p>
        </w:tc>
        <w:tc>
          <w:tcPr>
            <w:tcW w:w="1125" w:type="pct"/>
            <w:shd w:val="clear" w:color="auto" w:fill="auto"/>
            <w:vAlign w:val="center"/>
          </w:tcPr>
          <w:p w14:paraId="4BDF41A4" w14:textId="77777777" w:rsidR="00A54F37" w:rsidRPr="000170DF" w:rsidRDefault="00A54F37" w:rsidP="000170DF">
            <w:pPr>
              <w:adjustRightInd w:val="0"/>
              <w:jc w:val="right"/>
              <w:rPr>
                <w:rFonts w:ascii="宋体" w:hAnsi="宋体"/>
                <w:szCs w:val="21"/>
              </w:rPr>
            </w:pPr>
          </w:p>
        </w:tc>
      </w:tr>
    </w:tbl>
    <w:bookmarkEnd w:id="4548"/>
    <w:bookmarkEnd w:id="4549"/>
    <w:p w14:paraId="6CE21D3E" w14:textId="1BE4E598" w:rsidR="00A54F37" w:rsidRPr="003A10D7" w:rsidRDefault="003A10D7" w:rsidP="003A10D7">
      <w:pPr>
        <w:pStyle w:val="4"/>
        <w:ind w:firstLineChars="200"/>
      </w:pPr>
      <w:r>
        <w:t xml:space="preserve"> </w:t>
      </w:r>
      <w:r w:rsidR="00A54F37" w:rsidRPr="003A10D7">
        <w:rPr>
          <w:rFonts w:hint="eastAsia"/>
        </w:rPr>
        <w:t>其他说明</w:t>
      </w:r>
    </w:p>
    <w:bookmarkEnd w:id="4539"/>
    <w:p w14:paraId="3988D36D" w14:textId="77777777" w:rsidR="00A54F37" w:rsidRPr="00B86E59" w:rsidRDefault="00A54F37" w:rsidP="006E5B8B">
      <w:pPr>
        <w:spacing w:line="360" w:lineRule="auto"/>
        <w:ind w:firstLineChars="200" w:firstLine="420"/>
        <w:rPr>
          <w:rFonts w:ascii="宋体" w:hAnsi="宋体" w:cs="宋体"/>
          <w:szCs w:val="21"/>
        </w:rPr>
      </w:pPr>
    </w:p>
    <w:p w14:paraId="5123D8D5" w14:textId="77777777" w:rsidR="00A54F37" w:rsidRPr="00B86E59" w:rsidRDefault="00A54F37" w:rsidP="006E5B8B">
      <w:pPr>
        <w:spacing w:line="360" w:lineRule="auto"/>
        <w:ind w:firstLineChars="200" w:firstLine="420"/>
        <w:rPr>
          <w:rFonts w:ascii="宋体" w:hAnsi="宋体" w:cs="宋体"/>
          <w:szCs w:val="21"/>
        </w:rPr>
      </w:pPr>
    </w:p>
    <w:p w14:paraId="67425438" w14:textId="79C34F17" w:rsidR="00CD6295" w:rsidRPr="003A10D7" w:rsidRDefault="003A10D7" w:rsidP="003A10D7">
      <w:pPr>
        <w:pStyle w:val="3"/>
        <w:ind w:firstLineChars="200"/>
      </w:pPr>
      <w:bookmarkStart w:id="4550" w:name="PO_财务费用"/>
      <w:r>
        <w:t xml:space="preserve"> </w:t>
      </w:r>
      <w:r w:rsidR="00CD6295" w:rsidRPr="003A10D7">
        <w:rPr>
          <w:rFonts w:hint="eastAsia"/>
        </w:rPr>
        <w:t>财务费用</w:t>
      </w:r>
    </w:p>
    <w:p w14:paraId="76A5D74F" w14:textId="7FEC39D3" w:rsidR="00CD6295" w:rsidRPr="003A10D7" w:rsidRDefault="003A10D7" w:rsidP="003A10D7">
      <w:pPr>
        <w:pStyle w:val="4"/>
        <w:ind w:firstLineChars="200"/>
      </w:pPr>
      <w:r>
        <w:t xml:space="preserve"> </w:t>
      </w:r>
      <w:r w:rsidR="00CD6295" w:rsidRPr="003A10D7">
        <w:rPr>
          <w:rFonts w:hint="eastAsia"/>
        </w:rPr>
        <w:t>明细情况</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684"/>
        <w:gridCol w:w="1916"/>
        <w:gridCol w:w="1916"/>
      </w:tblGrid>
      <w:tr w:rsidR="009D208E" w:rsidRPr="00856B6C" w14:paraId="4155FE20" w14:textId="77777777" w:rsidTr="00856B6C">
        <w:trPr>
          <w:trHeight w:val="454"/>
          <w:tblHeader/>
        </w:trPr>
        <w:tc>
          <w:tcPr>
            <w:tcW w:w="2750" w:type="pct"/>
            <w:shd w:val="clear" w:color="auto" w:fill="auto"/>
            <w:vAlign w:val="center"/>
          </w:tcPr>
          <w:p w14:paraId="5341F246" w14:textId="41CE78CE" w:rsidR="00CD6295" w:rsidRPr="00856B6C" w:rsidRDefault="00856B6C" w:rsidP="00856B6C">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1125" w:type="pct"/>
            <w:shd w:val="clear" w:color="auto" w:fill="auto"/>
            <w:vAlign w:val="center"/>
          </w:tcPr>
          <w:p w14:paraId="23F85BF2" w14:textId="77777777" w:rsidR="00CD6295" w:rsidRPr="00856B6C" w:rsidRDefault="00CD6295" w:rsidP="00856B6C">
            <w:pPr>
              <w:adjustRightInd w:val="0"/>
              <w:jc w:val="center"/>
              <w:rPr>
                <w:rFonts w:ascii="宋体" w:hAnsi="宋体"/>
                <w:szCs w:val="21"/>
              </w:rPr>
            </w:pPr>
            <w:r w:rsidRPr="00856B6C">
              <w:rPr>
                <w:rFonts w:ascii="宋体" w:hAnsi="宋体" w:hint="eastAsia"/>
                <w:szCs w:val="21"/>
              </w:rPr>
              <w:t>本期数</w:t>
            </w:r>
          </w:p>
        </w:tc>
        <w:tc>
          <w:tcPr>
            <w:tcW w:w="1125" w:type="pct"/>
            <w:shd w:val="clear" w:color="auto" w:fill="auto"/>
            <w:vAlign w:val="center"/>
          </w:tcPr>
          <w:p w14:paraId="09EC17B4" w14:textId="77777777" w:rsidR="00CD6295" w:rsidRPr="00856B6C" w:rsidRDefault="00CD6295" w:rsidP="00856B6C">
            <w:pPr>
              <w:adjustRightInd w:val="0"/>
              <w:jc w:val="center"/>
              <w:rPr>
                <w:rFonts w:ascii="宋体" w:hAnsi="宋体"/>
                <w:szCs w:val="21"/>
              </w:rPr>
            </w:pPr>
            <w:r w:rsidRPr="00856B6C">
              <w:rPr>
                <w:rFonts w:ascii="宋体" w:hAnsi="宋体" w:hint="eastAsia"/>
                <w:szCs w:val="21"/>
              </w:rPr>
              <w:t>上年同期数</w:t>
            </w:r>
          </w:p>
        </w:tc>
      </w:tr>
      <w:tr w:rsidR="00856B6C" w:rsidRPr="00856B6C" w14:paraId="71CDAEF8" w14:textId="77777777" w:rsidTr="00856B6C">
        <w:trPr>
          <w:trHeight w:val="454"/>
          <w:tblHeader/>
        </w:trPr>
        <w:tc>
          <w:tcPr>
            <w:tcW w:w="2750" w:type="pct"/>
            <w:shd w:val="clear" w:color="auto" w:fill="auto"/>
            <w:vAlign w:val="center"/>
          </w:tcPr>
          <w:p w14:paraId="1B02F223" w14:textId="5D6CD575" w:rsidR="00856B6C" w:rsidRPr="00856B6C" w:rsidRDefault="00856B6C" w:rsidP="00856B6C">
            <w:pPr>
              <w:adjustRightInd w:val="0"/>
              <w:jc w:val="left"/>
              <w:rPr>
                <w:rFonts w:ascii="宋体" w:hAnsi="宋体"/>
                <w:szCs w:val="21"/>
              </w:rPr>
            </w:pPr>
            <w:bookmarkStart w:id="4551" w:name="PO_财务费用_明细_1" w:colFirst="1" w:colLast="1"/>
            <w:bookmarkStart w:id="4552" w:name="PO_财务费用_明细_2" w:colFirst="2" w:colLast="2"/>
            <w:r w:rsidRPr="00856B6C">
              <w:rPr>
                <w:rFonts w:ascii="宋体" w:hAnsi="宋体" w:hint="eastAsia"/>
              </w:rPr>
              <w:t xml:space="preserve"> 利息费用 </w:t>
            </w:r>
          </w:p>
        </w:tc>
        <w:tc>
          <w:tcPr>
            <w:tcW w:w="1125" w:type="pct"/>
            <w:shd w:val="clear" w:color="auto" w:fill="auto"/>
            <w:vAlign w:val="center"/>
          </w:tcPr>
          <w:p w14:paraId="5B0FDA64" w14:textId="77777777" w:rsidR="00856B6C" w:rsidRPr="00856B6C" w:rsidRDefault="00856B6C" w:rsidP="00856B6C">
            <w:pPr>
              <w:adjustRightInd w:val="0"/>
              <w:jc w:val="right"/>
              <w:rPr>
                <w:rFonts w:ascii="宋体" w:hAnsi="宋体"/>
                <w:szCs w:val="21"/>
              </w:rPr>
            </w:pPr>
          </w:p>
        </w:tc>
        <w:tc>
          <w:tcPr>
            <w:tcW w:w="1125" w:type="pct"/>
            <w:shd w:val="clear" w:color="auto" w:fill="auto"/>
            <w:vAlign w:val="center"/>
          </w:tcPr>
          <w:p w14:paraId="0A3A1894" w14:textId="77777777" w:rsidR="00856B6C" w:rsidRPr="00856B6C" w:rsidRDefault="00856B6C" w:rsidP="00856B6C">
            <w:pPr>
              <w:adjustRightInd w:val="0"/>
              <w:jc w:val="right"/>
              <w:rPr>
                <w:rFonts w:ascii="宋体" w:hAnsi="宋体"/>
                <w:szCs w:val="21"/>
              </w:rPr>
            </w:pPr>
          </w:p>
        </w:tc>
      </w:tr>
      <w:tr w:rsidR="00856B6C" w:rsidRPr="00856B6C" w14:paraId="5ACD3545" w14:textId="77777777" w:rsidTr="00856B6C">
        <w:trPr>
          <w:trHeight w:val="454"/>
          <w:tblHeader/>
        </w:trPr>
        <w:tc>
          <w:tcPr>
            <w:tcW w:w="2750" w:type="pct"/>
            <w:shd w:val="clear" w:color="auto" w:fill="auto"/>
            <w:vAlign w:val="center"/>
          </w:tcPr>
          <w:p w14:paraId="7ABE4BB0" w14:textId="189A1F2B" w:rsidR="00856B6C" w:rsidRPr="00856B6C" w:rsidRDefault="00856B6C" w:rsidP="00856B6C">
            <w:pPr>
              <w:adjustRightInd w:val="0"/>
              <w:jc w:val="left"/>
              <w:rPr>
                <w:rFonts w:ascii="宋体" w:hAnsi="宋体"/>
                <w:szCs w:val="21"/>
              </w:rPr>
            </w:pPr>
            <w:bookmarkStart w:id="4553" w:name="PO_财务费用_明细_3" w:colFirst="1" w:colLast="1"/>
            <w:bookmarkStart w:id="4554" w:name="PO_财务费用_明细_4" w:colFirst="2" w:colLast="2"/>
            <w:bookmarkEnd w:id="4551"/>
            <w:bookmarkEnd w:id="4552"/>
            <w:r w:rsidRPr="00856B6C">
              <w:rPr>
                <w:rFonts w:ascii="宋体" w:hAnsi="宋体" w:hint="eastAsia"/>
              </w:rPr>
              <w:t xml:space="preserve"> 减：利息收入 </w:t>
            </w:r>
          </w:p>
        </w:tc>
        <w:tc>
          <w:tcPr>
            <w:tcW w:w="1125" w:type="pct"/>
            <w:shd w:val="clear" w:color="auto" w:fill="auto"/>
            <w:vAlign w:val="center"/>
          </w:tcPr>
          <w:p w14:paraId="716A98D8" w14:textId="77777777" w:rsidR="00856B6C" w:rsidRPr="00856B6C" w:rsidRDefault="00856B6C" w:rsidP="00856B6C">
            <w:pPr>
              <w:adjustRightInd w:val="0"/>
              <w:jc w:val="right"/>
              <w:rPr>
                <w:rFonts w:ascii="宋体" w:hAnsi="宋体"/>
                <w:szCs w:val="21"/>
              </w:rPr>
            </w:pPr>
          </w:p>
        </w:tc>
        <w:tc>
          <w:tcPr>
            <w:tcW w:w="1125" w:type="pct"/>
            <w:shd w:val="clear" w:color="auto" w:fill="auto"/>
            <w:vAlign w:val="center"/>
          </w:tcPr>
          <w:p w14:paraId="217684B1" w14:textId="77777777" w:rsidR="00856B6C" w:rsidRPr="00856B6C" w:rsidRDefault="00856B6C" w:rsidP="00856B6C">
            <w:pPr>
              <w:adjustRightInd w:val="0"/>
              <w:jc w:val="right"/>
              <w:rPr>
                <w:rFonts w:ascii="宋体" w:hAnsi="宋体"/>
                <w:szCs w:val="21"/>
              </w:rPr>
            </w:pPr>
          </w:p>
        </w:tc>
      </w:tr>
      <w:tr w:rsidR="00856B6C" w:rsidRPr="00856B6C" w14:paraId="2A75E010" w14:textId="77777777" w:rsidTr="00856B6C">
        <w:trPr>
          <w:trHeight w:val="454"/>
          <w:tblHeader/>
        </w:trPr>
        <w:tc>
          <w:tcPr>
            <w:tcW w:w="2750" w:type="pct"/>
            <w:shd w:val="clear" w:color="auto" w:fill="auto"/>
            <w:vAlign w:val="center"/>
          </w:tcPr>
          <w:p w14:paraId="0D817009" w14:textId="02688445" w:rsidR="00856B6C" w:rsidRPr="00856B6C" w:rsidRDefault="00856B6C" w:rsidP="00856B6C">
            <w:pPr>
              <w:adjustRightInd w:val="0"/>
              <w:jc w:val="left"/>
              <w:rPr>
                <w:rFonts w:ascii="宋体" w:hAnsi="宋体"/>
                <w:szCs w:val="21"/>
              </w:rPr>
            </w:pPr>
            <w:bookmarkStart w:id="4555" w:name="PO_财务费用_明细_5" w:colFirst="1" w:colLast="1"/>
            <w:bookmarkStart w:id="4556" w:name="PO_财务费用_明细_6" w:colFirst="2" w:colLast="2"/>
            <w:bookmarkEnd w:id="4553"/>
            <w:bookmarkEnd w:id="4554"/>
            <w:r w:rsidRPr="00856B6C">
              <w:rPr>
                <w:rFonts w:ascii="宋体" w:hAnsi="宋体" w:hint="eastAsia"/>
              </w:rPr>
              <w:t xml:space="preserve"> 汇兑净损失 </w:t>
            </w:r>
          </w:p>
        </w:tc>
        <w:tc>
          <w:tcPr>
            <w:tcW w:w="1125" w:type="pct"/>
            <w:shd w:val="clear" w:color="auto" w:fill="auto"/>
            <w:vAlign w:val="center"/>
          </w:tcPr>
          <w:p w14:paraId="39B3C630" w14:textId="77777777" w:rsidR="00856B6C" w:rsidRPr="00856B6C" w:rsidRDefault="00856B6C" w:rsidP="00856B6C">
            <w:pPr>
              <w:adjustRightInd w:val="0"/>
              <w:jc w:val="right"/>
              <w:rPr>
                <w:rFonts w:ascii="宋体" w:hAnsi="宋体"/>
                <w:szCs w:val="21"/>
              </w:rPr>
            </w:pPr>
          </w:p>
        </w:tc>
        <w:tc>
          <w:tcPr>
            <w:tcW w:w="1125" w:type="pct"/>
            <w:shd w:val="clear" w:color="auto" w:fill="auto"/>
            <w:vAlign w:val="center"/>
          </w:tcPr>
          <w:p w14:paraId="40C6ECC4" w14:textId="77777777" w:rsidR="00856B6C" w:rsidRPr="00856B6C" w:rsidRDefault="00856B6C" w:rsidP="00856B6C">
            <w:pPr>
              <w:adjustRightInd w:val="0"/>
              <w:jc w:val="right"/>
              <w:rPr>
                <w:rFonts w:ascii="宋体" w:hAnsi="宋体"/>
                <w:szCs w:val="21"/>
              </w:rPr>
            </w:pPr>
          </w:p>
        </w:tc>
      </w:tr>
      <w:tr w:rsidR="00856B6C" w:rsidRPr="00856B6C" w14:paraId="2F2D3A5C" w14:textId="77777777" w:rsidTr="00856B6C">
        <w:trPr>
          <w:trHeight w:val="454"/>
          <w:tblHeader/>
        </w:trPr>
        <w:tc>
          <w:tcPr>
            <w:tcW w:w="2750" w:type="pct"/>
            <w:shd w:val="clear" w:color="auto" w:fill="auto"/>
            <w:vAlign w:val="center"/>
          </w:tcPr>
          <w:p w14:paraId="07219CE2" w14:textId="64EAC9EA" w:rsidR="00856B6C" w:rsidRPr="00856B6C" w:rsidRDefault="00856B6C" w:rsidP="00856B6C">
            <w:pPr>
              <w:adjustRightInd w:val="0"/>
              <w:jc w:val="left"/>
              <w:rPr>
                <w:rFonts w:ascii="宋体" w:hAnsi="宋体"/>
                <w:szCs w:val="21"/>
              </w:rPr>
            </w:pPr>
            <w:bookmarkStart w:id="4557" w:name="PO_财务费用_明细_7" w:colFirst="1" w:colLast="1"/>
            <w:bookmarkStart w:id="4558" w:name="PO_财务费用_明细_8" w:colFirst="2" w:colLast="2"/>
            <w:bookmarkEnd w:id="4555"/>
            <w:bookmarkEnd w:id="4556"/>
            <w:r w:rsidRPr="00856B6C">
              <w:rPr>
                <w:rFonts w:ascii="宋体" w:hAnsi="宋体" w:hint="eastAsia"/>
              </w:rPr>
              <w:t xml:space="preserve"> 汇兑净收益</w:t>
            </w:r>
          </w:p>
        </w:tc>
        <w:tc>
          <w:tcPr>
            <w:tcW w:w="1125" w:type="pct"/>
            <w:shd w:val="clear" w:color="auto" w:fill="auto"/>
            <w:vAlign w:val="center"/>
          </w:tcPr>
          <w:p w14:paraId="2F8C4020" w14:textId="77777777" w:rsidR="00856B6C" w:rsidRPr="00856B6C" w:rsidRDefault="00856B6C" w:rsidP="00856B6C">
            <w:pPr>
              <w:adjustRightInd w:val="0"/>
              <w:jc w:val="right"/>
              <w:rPr>
                <w:rFonts w:ascii="宋体" w:hAnsi="宋体"/>
                <w:szCs w:val="21"/>
              </w:rPr>
            </w:pPr>
          </w:p>
        </w:tc>
        <w:tc>
          <w:tcPr>
            <w:tcW w:w="1125" w:type="pct"/>
            <w:shd w:val="clear" w:color="auto" w:fill="auto"/>
            <w:vAlign w:val="center"/>
          </w:tcPr>
          <w:p w14:paraId="3284E40B" w14:textId="77777777" w:rsidR="00856B6C" w:rsidRPr="00856B6C" w:rsidRDefault="00856B6C" w:rsidP="00856B6C">
            <w:pPr>
              <w:adjustRightInd w:val="0"/>
              <w:jc w:val="right"/>
              <w:rPr>
                <w:rFonts w:ascii="宋体" w:hAnsi="宋体"/>
                <w:szCs w:val="21"/>
              </w:rPr>
            </w:pPr>
          </w:p>
        </w:tc>
      </w:tr>
      <w:tr w:rsidR="00856B6C" w:rsidRPr="00856B6C" w14:paraId="0935B0D3" w14:textId="77777777" w:rsidTr="00856B6C">
        <w:trPr>
          <w:trHeight w:val="454"/>
          <w:tblHeader/>
        </w:trPr>
        <w:tc>
          <w:tcPr>
            <w:tcW w:w="2750" w:type="pct"/>
            <w:shd w:val="clear" w:color="auto" w:fill="auto"/>
            <w:vAlign w:val="center"/>
          </w:tcPr>
          <w:p w14:paraId="7524B662" w14:textId="1E50FB3D" w:rsidR="00856B6C" w:rsidRPr="00856B6C" w:rsidRDefault="00856B6C" w:rsidP="00856B6C">
            <w:pPr>
              <w:adjustRightInd w:val="0"/>
              <w:jc w:val="left"/>
              <w:rPr>
                <w:rFonts w:ascii="宋体" w:hAnsi="宋体"/>
                <w:szCs w:val="21"/>
              </w:rPr>
            </w:pPr>
            <w:bookmarkStart w:id="4559" w:name="PO_财务费用_明细_9" w:colFirst="1" w:colLast="1"/>
            <w:bookmarkStart w:id="4560" w:name="PO_财务费用_明细_10" w:colFirst="2" w:colLast="2"/>
            <w:bookmarkEnd w:id="4557"/>
            <w:bookmarkEnd w:id="4558"/>
            <w:r w:rsidRPr="00856B6C">
              <w:rPr>
                <w:rFonts w:ascii="宋体" w:hAnsi="宋体" w:hint="eastAsia"/>
              </w:rPr>
              <w:t xml:space="preserve"> 银行手续费</w:t>
            </w:r>
          </w:p>
        </w:tc>
        <w:tc>
          <w:tcPr>
            <w:tcW w:w="1125" w:type="pct"/>
            <w:shd w:val="clear" w:color="auto" w:fill="auto"/>
            <w:vAlign w:val="center"/>
          </w:tcPr>
          <w:p w14:paraId="1C75BB13" w14:textId="77777777" w:rsidR="00856B6C" w:rsidRPr="00856B6C" w:rsidRDefault="00856B6C" w:rsidP="00856B6C">
            <w:pPr>
              <w:adjustRightInd w:val="0"/>
              <w:jc w:val="right"/>
              <w:rPr>
                <w:rFonts w:ascii="宋体" w:hAnsi="宋体"/>
                <w:szCs w:val="21"/>
              </w:rPr>
            </w:pPr>
          </w:p>
        </w:tc>
        <w:tc>
          <w:tcPr>
            <w:tcW w:w="1125" w:type="pct"/>
            <w:shd w:val="clear" w:color="auto" w:fill="auto"/>
            <w:vAlign w:val="center"/>
          </w:tcPr>
          <w:p w14:paraId="6B9689E9" w14:textId="77777777" w:rsidR="00856B6C" w:rsidRPr="00856B6C" w:rsidRDefault="00856B6C" w:rsidP="00856B6C">
            <w:pPr>
              <w:adjustRightInd w:val="0"/>
              <w:jc w:val="right"/>
              <w:rPr>
                <w:rFonts w:ascii="宋体" w:hAnsi="宋体"/>
                <w:szCs w:val="21"/>
              </w:rPr>
            </w:pPr>
          </w:p>
        </w:tc>
      </w:tr>
      <w:tr w:rsidR="00856B6C" w:rsidRPr="00856B6C" w14:paraId="597CA2C5" w14:textId="77777777" w:rsidTr="00856B6C">
        <w:trPr>
          <w:trHeight w:val="454"/>
          <w:tblHeader/>
        </w:trPr>
        <w:tc>
          <w:tcPr>
            <w:tcW w:w="2750" w:type="pct"/>
            <w:shd w:val="clear" w:color="auto" w:fill="auto"/>
            <w:vAlign w:val="center"/>
          </w:tcPr>
          <w:p w14:paraId="6D94C792" w14:textId="23C315D9" w:rsidR="00856B6C" w:rsidRPr="00856B6C" w:rsidRDefault="00856B6C" w:rsidP="00856B6C">
            <w:pPr>
              <w:adjustRightInd w:val="0"/>
              <w:ind w:firstLineChars="100" w:firstLine="210"/>
              <w:jc w:val="left"/>
              <w:rPr>
                <w:rFonts w:ascii="宋体" w:hAnsi="宋体"/>
                <w:szCs w:val="21"/>
              </w:rPr>
            </w:pPr>
            <w:bookmarkStart w:id="4561" w:name="PO_财务费用_明细_11" w:colFirst="1" w:colLast="1"/>
            <w:bookmarkStart w:id="4562" w:name="PO_财务费用_明细_12" w:colFirst="2" w:colLast="2"/>
            <w:bookmarkEnd w:id="4559"/>
            <w:bookmarkEnd w:id="4560"/>
            <w:r w:rsidRPr="00856B6C">
              <w:rPr>
                <w:rFonts w:ascii="宋体" w:hAnsi="宋体" w:hint="eastAsia"/>
              </w:rPr>
              <w:t>财务顾问费</w:t>
            </w:r>
          </w:p>
        </w:tc>
        <w:tc>
          <w:tcPr>
            <w:tcW w:w="1125" w:type="pct"/>
            <w:shd w:val="clear" w:color="auto" w:fill="auto"/>
            <w:vAlign w:val="center"/>
          </w:tcPr>
          <w:p w14:paraId="7FB916CF" w14:textId="77777777" w:rsidR="00856B6C" w:rsidRPr="00856B6C" w:rsidRDefault="00856B6C" w:rsidP="00856B6C">
            <w:pPr>
              <w:adjustRightInd w:val="0"/>
              <w:jc w:val="right"/>
              <w:rPr>
                <w:rFonts w:ascii="宋体" w:hAnsi="宋体"/>
                <w:szCs w:val="21"/>
              </w:rPr>
            </w:pPr>
          </w:p>
        </w:tc>
        <w:tc>
          <w:tcPr>
            <w:tcW w:w="1125" w:type="pct"/>
            <w:shd w:val="clear" w:color="auto" w:fill="auto"/>
            <w:vAlign w:val="center"/>
          </w:tcPr>
          <w:p w14:paraId="7AACFD41" w14:textId="77777777" w:rsidR="00856B6C" w:rsidRPr="00856B6C" w:rsidRDefault="00856B6C" w:rsidP="00856B6C">
            <w:pPr>
              <w:adjustRightInd w:val="0"/>
              <w:jc w:val="right"/>
              <w:rPr>
                <w:rFonts w:ascii="宋体" w:hAnsi="宋体"/>
                <w:szCs w:val="21"/>
              </w:rPr>
            </w:pPr>
          </w:p>
        </w:tc>
      </w:tr>
      <w:tr w:rsidR="00856B6C" w:rsidRPr="00856B6C" w14:paraId="2B82DB5C" w14:textId="77777777" w:rsidTr="00856B6C">
        <w:trPr>
          <w:trHeight w:val="454"/>
          <w:tblHeader/>
        </w:trPr>
        <w:tc>
          <w:tcPr>
            <w:tcW w:w="2750" w:type="pct"/>
            <w:shd w:val="clear" w:color="auto" w:fill="auto"/>
            <w:vAlign w:val="center"/>
          </w:tcPr>
          <w:p w14:paraId="723ACF2D" w14:textId="0E29F2A3" w:rsidR="00856B6C" w:rsidRPr="00856B6C" w:rsidRDefault="00856B6C" w:rsidP="00856B6C">
            <w:pPr>
              <w:adjustRightInd w:val="0"/>
              <w:ind w:firstLineChars="100" w:firstLine="210"/>
              <w:jc w:val="left"/>
              <w:rPr>
                <w:rFonts w:ascii="宋体" w:hAnsi="宋体"/>
                <w:szCs w:val="21"/>
              </w:rPr>
            </w:pPr>
            <w:bookmarkStart w:id="4563" w:name="PO_财务费用_明细_13" w:colFirst="1" w:colLast="1"/>
            <w:bookmarkStart w:id="4564" w:name="PO_财务费用_明细_14" w:colFirst="2" w:colLast="2"/>
            <w:bookmarkEnd w:id="4561"/>
            <w:bookmarkEnd w:id="4562"/>
            <w:r w:rsidRPr="00856B6C">
              <w:rPr>
                <w:rFonts w:ascii="宋体" w:hAnsi="宋体" w:hint="eastAsia"/>
              </w:rPr>
              <w:t>其他</w:t>
            </w:r>
          </w:p>
        </w:tc>
        <w:tc>
          <w:tcPr>
            <w:tcW w:w="1125" w:type="pct"/>
            <w:shd w:val="clear" w:color="auto" w:fill="auto"/>
            <w:vAlign w:val="center"/>
          </w:tcPr>
          <w:p w14:paraId="552ADB98" w14:textId="77777777" w:rsidR="00856B6C" w:rsidRPr="00856B6C" w:rsidRDefault="00856B6C" w:rsidP="00856B6C">
            <w:pPr>
              <w:adjustRightInd w:val="0"/>
              <w:jc w:val="right"/>
              <w:rPr>
                <w:rFonts w:ascii="宋体" w:hAnsi="宋体"/>
                <w:szCs w:val="21"/>
              </w:rPr>
            </w:pPr>
          </w:p>
        </w:tc>
        <w:tc>
          <w:tcPr>
            <w:tcW w:w="1125" w:type="pct"/>
            <w:shd w:val="clear" w:color="auto" w:fill="auto"/>
            <w:vAlign w:val="center"/>
          </w:tcPr>
          <w:p w14:paraId="683745EF" w14:textId="77777777" w:rsidR="00856B6C" w:rsidRPr="00856B6C" w:rsidRDefault="00856B6C" w:rsidP="00856B6C">
            <w:pPr>
              <w:adjustRightInd w:val="0"/>
              <w:jc w:val="right"/>
              <w:rPr>
                <w:rFonts w:ascii="宋体" w:hAnsi="宋体"/>
                <w:szCs w:val="21"/>
              </w:rPr>
            </w:pPr>
          </w:p>
        </w:tc>
      </w:tr>
      <w:tr w:rsidR="009D208E" w:rsidRPr="00856B6C" w14:paraId="54B9DD65" w14:textId="77777777" w:rsidTr="00856B6C">
        <w:trPr>
          <w:trHeight w:val="454"/>
          <w:tblHeader/>
        </w:trPr>
        <w:tc>
          <w:tcPr>
            <w:tcW w:w="2750" w:type="pct"/>
            <w:shd w:val="clear" w:color="auto" w:fill="auto"/>
            <w:vAlign w:val="center"/>
          </w:tcPr>
          <w:p w14:paraId="6BCD47D2" w14:textId="21CAF88B" w:rsidR="00CD6295" w:rsidRPr="00856B6C" w:rsidRDefault="00856B6C" w:rsidP="00856B6C">
            <w:pPr>
              <w:adjustRightInd w:val="0"/>
              <w:ind w:firstLineChars="100" w:firstLine="210"/>
              <w:jc w:val="left"/>
              <w:rPr>
                <w:rFonts w:ascii="宋体" w:hAnsi="宋体"/>
                <w:szCs w:val="21"/>
              </w:rPr>
            </w:pPr>
            <w:bookmarkStart w:id="4565" w:name="PO_财务费用_明细_15" w:colFirst="1" w:colLast="1"/>
            <w:bookmarkStart w:id="4566" w:name="PO_财务费用_明细_16" w:colFirst="2" w:colLast="2"/>
            <w:bookmarkEnd w:id="4563"/>
            <w:bookmarkEnd w:id="4564"/>
            <w:r>
              <w:rPr>
                <w:rFonts w:ascii="宋体" w:hAnsi="宋体" w:hint="eastAsia"/>
                <w:szCs w:val="21"/>
              </w:rPr>
              <w:t>合</w:t>
            </w:r>
            <w:r>
              <w:rPr>
                <w:rFonts w:ascii="宋体" w:hAnsi="宋体"/>
                <w:szCs w:val="21"/>
              </w:rPr>
              <w:t xml:space="preserve">  计</w:t>
            </w:r>
          </w:p>
        </w:tc>
        <w:tc>
          <w:tcPr>
            <w:tcW w:w="1125" w:type="pct"/>
            <w:shd w:val="clear" w:color="auto" w:fill="auto"/>
            <w:vAlign w:val="center"/>
          </w:tcPr>
          <w:p w14:paraId="3D4933D5" w14:textId="77777777" w:rsidR="00CD6295" w:rsidRPr="00856B6C" w:rsidRDefault="00CD6295" w:rsidP="00856B6C">
            <w:pPr>
              <w:adjustRightInd w:val="0"/>
              <w:jc w:val="right"/>
              <w:rPr>
                <w:rFonts w:ascii="宋体" w:hAnsi="宋体"/>
                <w:szCs w:val="21"/>
              </w:rPr>
            </w:pPr>
          </w:p>
        </w:tc>
        <w:tc>
          <w:tcPr>
            <w:tcW w:w="1125" w:type="pct"/>
            <w:shd w:val="clear" w:color="auto" w:fill="auto"/>
            <w:vAlign w:val="center"/>
          </w:tcPr>
          <w:p w14:paraId="3C5645A0" w14:textId="77777777" w:rsidR="00CD6295" w:rsidRPr="00856B6C" w:rsidRDefault="00CD6295" w:rsidP="00856B6C">
            <w:pPr>
              <w:adjustRightInd w:val="0"/>
              <w:jc w:val="right"/>
              <w:rPr>
                <w:rFonts w:ascii="宋体" w:hAnsi="宋体"/>
                <w:szCs w:val="21"/>
              </w:rPr>
            </w:pPr>
          </w:p>
        </w:tc>
      </w:tr>
    </w:tbl>
    <w:bookmarkEnd w:id="4565"/>
    <w:bookmarkEnd w:id="4566"/>
    <w:p w14:paraId="796F5676" w14:textId="53BDEE5E" w:rsidR="00CD6295" w:rsidRPr="003A10D7" w:rsidRDefault="003A10D7" w:rsidP="003A10D7">
      <w:pPr>
        <w:pStyle w:val="4"/>
        <w:ind w:firstLineChars="200"/>
      </w:pPr>
      <w:r>
        <w:t xml:space="preserve"> </w:t>
      </w:r>
      <w:r w:rsidR="00CD6295" w:rsidRPr="003A10D7">
        <w:rPr>
          <w:rFonts w:hint="eastAsia"/>
        </w:rPr>
        <w:t>其他说明</w:t>
      </w:r>
    </w:p>
    <w:bookmarkEnd w:id="4550"/>
    <w:p w14:paraId="3F54E6DA" w14:textId="77777777" w:rsidR="001C69CB" w:rsidRDefault="001C69CB" w:rsidP="004873B1">
      <w:pPr>
        <w:spacing w:line="360" w:lineRule="auto"/>
        <w:ind w:firstLineChars="200" w:firstLine="420"/>
        <w:rPr>
          <w:rFonts w:ascii="宋体" w:hAnsi="宋体" w:cs="宋体"/>
          <w:szCs w:val="21"/>
        </w:rPr>
      </w:pPr>
    </w:p>
    <w:p w14:paraId="372907F2" w14:textId="77777777" w:rsidR="005538EA" w:rsidRPr="00B86E59" w:rsidRDefault="005538EA" w:rsidP="004873B1">
      <w:pPr>
        <w:spacing w:line="360" w:lineRule="auto"/>
        <w:ind w:firstLineChars="200" w:firstLine="420"/>
        <w:rPr>
          <w:rFonts w:ascii="宋体" w:hAnsi="宋体" w:cs="宋体"/>
          <w:szCs w:val="21"/>
        </w:rPr>
      </w:pPr>
    </w:p>
    <w:p w14:paraId="3C22A515" w14:textId="737B122D" w:rsidR="00292908" w:rsidRPr="003A10D7" w:rsidRDefault="003A10D7" w:rsidP="003A10D7">
      <w:pPr>
        <w:pStyle w:val="3"/>
        <w:ind w:firstLineChars="200"/>
      </w:pPr>
      <w:bookmarkStart w:id="4567" w:name="PO_其他收益"/>
      <w:r>
        <w:t xml:space="preserve"> </w:t>
      </w:r>
      <w:r w:rsidR="00292908" w:rsidRPr="003A10D7">
        <w:rPr>
          <w:rFonts w:hint="eastAsia"/>
        </w:rPr>
        <w:t>其他收益</w:t>
      </w:r>
    </w:p>
    <w:p w14:paraId="1823EC20" w14:textId="2C76AD2D" w:rsidR="00292908" w:rsidRPr="003A10D7" w:rsidRDefault="003A10D7" w:rsidP="003A10D7">
      <w:pPr>
        <w:pStyle w:val="4"/>
        <w:ind w:firstLineChars="200"/>
      </w:pPr>
      <w:r>
        <w:t xml:space="preserve"> </w:t>
      </w:r>
      <w:r w:rsidR="00292908" w:rsidRPr="003A10D7">
        <w:rPr>
          <w:rFonts w:hint="eastAsia"/>
        </w:rPr>
        <w:t>明细情况</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3783"/>
        <w:gridCol w:w="1586"/>
        <w:gridCol w:w="1403"/>
        <w:gridCol w:w="1744"/>
      </w:tblGrid>
      <w:tr w:rsidR="001A7E18" w:rsidRPr="00856B6C" w14:paraId="1D9E8B9A" w14:textId="77777777" w:rsidTr="00856B6C">
        <w:trPr>
          <w:trHeight w:val="454"/>
          <w:tblHeader/>
        </w:trPr>
        <w:tc>
          <w:tcPr>
            <w:tcW w:w="2221" w:type="pct"/>
            <w:shd w:val="clear" w:color="auto" w:fill="auto"/>
            <w:vAlign w:val="center"/>
          </w:tcPr>
          <w:p w14:paraId="352644C4" w14:textId="422D3E18" w:rsidR="00292908" w:rsidRPr="00856B6C" w:rsidRDefault="00856B6C" w:rsidP="00856B6C">
            <w:pPr>
              <w:adjustRightInd w:val="0"/>
              <w:ind w:firstLineChars="100" w:firstLine="210"/>
              <w:jc w:val="left"/>
              <w:rPr>
                <w:rFonts w:ascii="宋体" w:hAnsi="宋体"/>
              </w:rPr>
            </w:pPr>
            <w:r>
              <w:rPr>
                <w:rFonts w:ascii="宋体" w:hAnsi="宋体" w:hint="eastAsia"/>
              </w:rPr>
              <w:t>项</w:t>
            </w:r>
            <w:r>
              <w:rPr>
                <w:rFonts w:ascii="宋体" w:hAnsi="宋体"/>
              </w:rPr>
              <w:t xml:space="preserve">  目</w:t>
            </w:r>
          </w:p>
        </w:tc>
        <w:tc>
          <w:tcPr>
            <w:tcW w:w="931" w:type="pct"/>
            <w:shd w:val="clear" w:color="auto" w:fill="auto"/>
            <w:vAlign w:val="center"/>
          </w:tcPr>
          <w:p w14:paraId="1828F570" w14:textId="77777777" w:rsidR="00292908" w:rsidRPr="00856B6C" w:rsidRDefault="00292908" w:rsidP="00856B6C">
            <w:pPr>
              <w:adjustRightInd w:val="0"/>
              <w:jc w:val="center"/>
              <w:rPr>
                <w:rFonts w:ascii="宋体" w:hAnsi="宋体"/>
              </w:rPr>
            </w:pPr>
            <w:r w:rsidRPr="00856B6C">
              <w:rPr>
                <w:rFonts w:ascii="宋体" w:hAnsi="宋体" w:hint="eastAsia"/>
              </w:rPr>
              <w:t>本期数</w:t>
            </w:r>
          </w:p>
        </w:tc>
        <w:tc>
          <w:tcPr>
            <w:tcW w:w="824" w:type="pct"/>
            <w:shd w:val="clear" w:color="auto" w:fill="auto"/>
            <w:vAlign w:val="center"/>
          </w:tcPr>
          <w:p w14:paraId="765C822E" w14:textId="77777777" w:rsidR="00292908" w:rsidRPr="00856B6C" w:rsidRDefault="00292908" w:rsidP="00856B6C">
            <w:pPr>
              <w:adjustRightInd w:val="0"/>
              <w:jc w:val="center"/>
              <w:rPr>
                <w:rFonts w:ascii="宋体" w:hAnsi="宋体"/>
              </w:rPr>
            </w:pPr>
            <w:r w:rsidRPr="00856B6C">
              <w:rPr>
                <w:rFonts w:ascii="宋体" w:hAnsi="宋体" w:hint="eastAsia"/>
              </w:rPr>
              <w:t>上年同期数</w:t>
            </w:r>
          </w:p>
        </w:tc>
        <w:tc>
          <w:tcPr>
            <w:tcW w:w="1024" w:type="pct"/>
            <w:shd w:val="clear" w:color="auto" w:fill="auto"/>
            <w:vAlign w:val="center"/>
          </w:tcPr>
          <w:p w14:paraId="55FB1D44" w14:textId="77777777" w:rsidR="00292908" w:rsidRPr="00856B6C" w:rsidRDefault="00292908" w:rsidP="00856B6C">
            <w:pPr>
              <w:adjustRightInd w:val="0"/>
              <w:jc w:val="center"/>
              <w:rPr>
                <w:rFonts w:ascii="宋体" w:hAnsi="宋体"/>
              </w:rPr>
            </w:pPr>
            <w:r w:rsidRPr="00856B6C">
              <w:rPr>
                <w:rFonts w:ascii="宋体" w:hAnsi="宋体" w:hint="eastAsia"/>
              </w:rPr>
              <w:t>计入本期非经常性损益的金额</w:t>
            </w:r>
          </w:p>
        </w:tc>
      </w:tr>
      <w:tr w:rsidR="00D93593" w:rsidRPr="00856B6C" w14:paraId="56A6EC9B" w14:textId="77777777" w:rsidTr="00856B6C">
        <w:trPr>
          <w:trHeight w:val="454"/>
          <w:tblHeader/>
        </w:trPr>
        <w:tc>
          <w:tcPr>
            <w:tcW w:w="2221" w:type="pct"/>
            <w:shd w:val="clear" w:color="auto" w:fill="auto"/>
            <w:vAlign w:val="center"/>
          </w:tcPr>
          <w:p w14:paraId="665E5AE0" w14:textId="74D35E12" w:rsidR="00D93593" w:rsidRPr="00856B6C" w:rsidRDefault="00D93593" w:rsidP="00856B6C">
            <w:pPr>
              <w:pStyle w:val="a4"/>
              <w:spacing w:after="0" w:line="240" w:lineRule="auto"/>
              <w:rPr>
                <w:rFonts w:ascii="宋体" w:hAnsi="宋体"/>
              </w:rPr>
            </w:pPr>
            <w:bookmarkStart w:id="4568" w:name="PO_其他收益_明细_1" w:colFirst="1" w:colLast="1"/>
            <w:bookmarkStart w:id="4569" w:name="PO_其他收益_明细_2" w:colFirst="2" w:colLast="2"/>
            <w:bookmarkStart w:id="4570" w:name="PO_其他收益_明细_3" w:colFirst="3" w:colLast="3"/>
            <w:r w:rsidRPr="00856B6C">
              <w:rPr>
                <w:rFonts w:ascii="宋体" w:hAnsi="宋体" w:hint="eastAsia"/>
              </w:rPr>
              <w:t>与资产相关的政府补助</w:t>
            </w:r>
          </w:p>
        </w:tc>
        <w:tc>
          <w:tcPr>
            <w:tcW w:w="931" w:type="pct"/>
            <w:shd w:val="clear" w:color="auto" w:fill="auto"/>
            <w:vAlign w:val="center"/>
          </w:tcPr>
          <w:p w14:paraId="4CD12B9A" w14:textId="77777777" w:rsidR="00D93593" w:rsidRPr="00856B6C" w:rsidRDefault="00D93593" w:rsidP="00856B6C">
            <w:pPr>
              <w:adjustRightInd w:val="0"/>
              <w:jc w:val="right"/>
              <w:rPr>
                <w:rFonts w:ascii="宋体" w:hAnsi="宋体"/>
              </w:rPr>
            </w:pPr>
          </w:p>
        </w:tc>
        <w:tc>
          <w:tcPr>
            <w:tcW w:w="824" w:type="pct"/>
            <w:shd w:val="clear" w:color="auto" w:fill="auto"/>
            <w:vAlign w:val="center"/>
          </w:tcPr>
          <w:p w14:paraId="0F827FD3" w14:textId="77777777" w:rsidR="00D93593" w:rsidRPr="00856B6C" w:rsidRDefault="00D93593" w:rsidP="00856B6C">
            <w:pPr>
              <w:adjustRightInd w:val="0"/>
              <w:jc w:val="right"/>
              <w:rPr>
                <w:rFonts w:ascii="宋体" w:hAnsi="宋体"/>
              </w:rPr>
            </w:pPr>
          </w:p>
        </w:tc>
        <w:tc>
          <w:tcPr>
            <w:tcW w:w="1024" w:type="pct"/>
            <w:shd w:val="clear" w:color="auto" w:fill="auto"/>
            <w:vAlign w:val="center"/>
          </w:tcPr>
          <w:p w14:paraId="1C6E8311" w14:textId="77777777" w:rsidR="00D93593" w:rsidRPr="00856B6C" w:rsidRDefault="00D93593" w:rsidP="00856B6C">
            <w:pPr>
              <w:adjustRightInd w:val="0"/>
              <w:jc w:val="right"/>
              <w:rPr>
                <w:rFonts w:ascii="宋体" w:hAnsi="宋体"/>
              </w:rPr>
            </w:pPr>
          </w:p>
        </w:tc>
      </w:tr>
      <w:tr w:rsidR="00D93593" w:rsidRPr="00856B6C" w14:paraId="44FFE532" w14:textId="77777777" w:rsidTr="00856B6C">
        <w:trPr>
          <w:trHeight w:val="454"/>
          <w:tblHeader/>
        </w:trPr>
        <w:tc>
          <w:tcPr>
            <w:tcW w:w="2221" w:type="pct"/>
            <w:shd w:val="clear" w:color="auto" w:fill="auto"/>
            <w:vAlign w:val="center"/>
          </w:tcPr>
          <w:p w14:paraId="5CCFD072" w14:textId="6BCCC7F5" w:rsidR="00D93593" w:rsidRPr="00856B6C" w:rsidRDefault="00D93593" w:rsidP="00856B6C">
            <w:pPr>
              <w:pStyle w:val="a4"/>
              <w:spacing w:after="0" w:line="240" w:lineRule="auto"/>
              <w:rPr>
                <w:rFonts w:ascii="宋体" w:hAnsi="宋体"/>
              </w:rPr>
            </w:pPr>
            <w:bookmarkStart w:id="4571" w:name="PO_其他收益_明细_4" w:colFirst="1" w:colLast="1"/>
            <w:bookmarkStart w:id="4572" w:name="PO_其他收益_明细_5" w:colFirst="2" w:colLast="2"/>
            <w:bookmarkStart w:id="4573" w:name="PO_其他收益_明细_6" w:colFirst="3" w:colLast="3"/>
            <w:bookmarkEnd w:id="4568"/>
            <w:bookmarkEnd w:id="4569"/>
            <w:bookmarkEnd w:id="4570"/>
            <w:r w:rsidRPr="00856B6C">
              <w:rPr>
                <w:rFonts w:ascii="宋体" w:hAnsi="宋体" w:hint="eastAsia"/>
              </w:rPr>
              <w:t>与收益相关的政府补助</w:t>
            </w:r>
          </w:p>
        </w:tc>
        <w:tc>
          <w:tcPr>
            <w:tcW w:w="931" w:type="pct"/>
            <w:shd w:val="clear" w:color="auto" w:fill="auto"/>
            <w:vAlign w:val="center"/>
          </w:tcPr>
          <w:p w14:paraId="2B7C92F6" w14:textId="77777777" w:rsidR="00D93593" w:rsidRPr="00856B6C" w:rsidRDefault="00D93593" w:rsidP="00856B6C">
            <w:pPr>
              <w:adjustRightInd w:val="0"/>
              <w:jc w:val="right"/>
              <w:rPr>
                <w:rFonts w:ascii="宋体" w:hAnsi="宋体"/>
              </w:rPr>
            </w:pPr>
          </w:p>
        </w:tc>
        <w:tc>
          <w:tcPr>
            <w:tcW w:w="824" w:type="pct"/>
            <w:shd w:val="clear" w:color="auto" w:fill="auto"/>
            <w:vAlign w:val="center"/>
          </w:tcPr>
          <w:p w14:paraId="651EB045" w14:textId="77777777" w:rsidR="00D93593" w:rsidRPr="00856B6C" w:rsidRDefault="00D93593" w:rsidP="00856B6C">
            <w:pPr>
              <w:adjustRightInd w:val="0"/>
              <w:jc w:val="right"/>
              <w:rPr>
                <w:rFonts w:ascii="宋体" w:hAnsi="宋体"/>
              </w:rPr>
            </w:pPr>
          </w:p>
        </w:tc>
        <w:tc>
          <w:tcPr>
            <w:tcW w:w="1024" w:type="pct"/>
            <w:shd w:val="clear" w:color="auto" w:fill="auto"/>
            <w:vAlign w:val="center"/>
          </w:tcPr>
          <w:p w14:paraId="655D3D27" w14:textId="77777777" w:rsidR="00D93593" w:rsidRPr="00856B6C" w:rsidRDefault="00D93593" w:rsidP="00856B6C">
            <w:pPr>
              <w:adjustRightInd w:val="0"/>
              <w:jc w:val="right"/>
              <w:rPr>
                <w:rFonts w:ascii="宋体" w:hAnsi="宋体"/>
              </w:rPr>
            </w:pPr>
          </w:p>
        </w:tc>
      </w:tr>
      <w:tr w:rsidR="00856B6C" w:rsidRPr="00856B6C" w14:paraId="42050EBD" w14:textId="77777777" w:rsidTr="00856B6C">
        <w:trPr>
          <w:trHeight w:val="454"/>
          <w:tblHeader/>
        </w:trPr>
        <w:tc>
          <w:tcPr>
            <w:tcW w:w="2221" w:type="pct"/>
            <w:shd w:val="clear" w:color="auto" w:fill="auto"/>
            <w:vAlign w:val="center"/>
          </w:tcPr>
          <w:p w14:paraId="2198A1AE" w14:textId="3D4D21DC" w:rsidR="00856B6C" w:rsidRPr="00856B6C" w:rsidRDefault="00856B6C" w:rsidP="00856B6C">
            <w:pPr>
              <w:adjustRightInd w:val="0"/>
              <w:jc w:val="left"/>
              <w:rPr>
                <w:rFonts w:ascii="宋体" w:hAnsi="宋体"/>
              </w:rPr>
            </w:pPr>
            <w:bookmarkStart w:id="4574" w:name="PO_其他收益_明细_7" w:colFirst="1" w:colLast="1"/>
            <w:bookmarkStart w:id="4575" w:name="PO_其他收益_明细_8" w:colFirst="2" w:colLast="2"/>
            <w:bookmarkStart w:id="4576" w:name="PO_其他收益_明细_9" w:colFirst="3" w:colLast="3"/>
            <w:bookmarkEnd w:id="4571"/>
            <w:bookmarkEnd w:id="4572"/>
            <w:bookmarkEnd w:id="4573"/>
            <w:r w:rsidRPr="00856B6C">
              <w:rPr>
                <w:rFonts w:ascii="宋体" w:hAnsi="宋体" w:hint="eastAsia"/>
              </w:rPr>
              <w:t xml:space="preserve">税费减免及返还 </w:t>
            </w:r>
          </w:p>
        </w:tc>
        <w:tc>
          <w:tcPr>
            <w:tcW w:w="931" w:type="pct"/>
            <w:shd w:val="clear" w:color="auto" w:fill="auto"/>
            <w:vAlign w:val="center"/>
          </w:tcPr>
          <w:p w14:paraId="777F5BA9" w14:textId="77777777" w:rsidR="00856B6C" w:rsidRPr="00856B6C" w:rsidRDefault="00856B6C" w:rsidP="00856B6C">
            <w:pPr>
              <w:adjustRightInd w:val="0"/>
              <w:jc w:val="right"/>
              <w:rPr>
                <w:rFonts w:ascii="宋体" w:hAnsi="宋体"/>
              </w:rPr>
            </w:pPr>
          </w:p>
        </w:tc>
        <w:tc>
          <w:tcPr>
            <w:tcW w:w="824" w:type="pct"/>
            <w:shd w:val="clear" w:color="auto" w:fill="auto"/>
            <w:vAlign w:val="center"/>
          </w:tcPr>
          <w:p w14:paraId="6BEC5F39" w14:textId="77777777" w:rsidR="00856B6C" w:rsidRPr="00856B6C" w:rsidRDefault="00856B6C" w:rsidP="00856B6C">
            <w:pPr>
              <w:adjustRightInd w:val="0"/>
              <w:jc w:val="right"/>
              <w:rPr>
                <w:rFonts w:ascii="宋体" w:hAnsi="宋体"/>
              </w:rPr>
            </w:pPr>
          </w:p>
        </w:tc>
        <w:tc>
          <w:tcPr>
            <w:tcW w:w="1024" w:type="pct"/>
            <w:shd w:val="clear" w:color="auto" w:fill="auto"/>
            <w:vAlign w:val="center"/>
          </w:tcPr>
          <w:p w14:paraId="660DFF39" w14:textId="77777777" w:rsidR="00856B6C" w:rsidRPr="00856B6C" w:rsidRDefault="00856B6C" w:rsidP="00856B6C">
            <w:pPr>
              <w:adjustRightInd w:val="0"/>
              <w:jc w:val="right"/>
              <w:rPr>
                <w:rFonts w:ascii="宋体" w:hAnsi="宋体"/>
              </w:rPr>
            </w:pPr>
          </w:p>
        </w:tc>
      </w:tr>
      <w:tr w:rsidR="00856B6C" w:rsidRPr="00856B6C" w14:paraId="010FD8A3" w14:textId="77777777" w:rsidTr="00856B6C">
        <w:trPr>
          <w:trHeight w:val="454"/>
          <w:tblHeader/>
        </w:trPr>
        <w:tc>
          <w:tcPr>
            <w:tcW w:w="2221" w:type="pct"/>
            <w:shd w:val="clear" w:color="auto" w:fill="auto"/>
            <w:vAlign w:val="center"/>
          </w:tcPr>
          <w:p w14:paraId="57134B1D" w14:textId="5318D248" w:rsidR="00856B6C" w:rsidRPr="00856B6C" w:rsidRDefault="00856B6C" w:rsidP="00856B6C">
            <w:pPr>
              <w:pStyle w:val="a4"/>
              <w:spacing w:after="0" w:line="240" w:lineRule="auto"/>
              <w:rPr>
                <w:rFonts w:ascii="宋体" w:hAnsi="宋体"/>
              </w:rPr>
            </w:pPr>
            <w:bookmarkStart w:id="4577" w:name="PO_其他收益_明细_10" w:colFirst="1" w:colLast="1"/>
            <w:bookmarkStart w:id="4578" w:name="PO_其他收益_明细_11" w:colFirst="2" w:colLast="2"/>
            <w:bookmarkStart w:id="4579" w:name="PO_其他收益_明细_12" w:colFirst="3" w:colLast="3"/>
            <w:bookmarkEnd w:id="4574"/>
            <w:bookmarkEnd w:id="4575"/>
            <w:bookmarkEnd w:id="4576"/>
            <w:r w:rsidRPr="00856B6C">
              <w:rPr>
                <w:rFonts w:ascii="宋体" w:hAnsi="宋体" w:hint="eastAsia"/>
              </w:rPr>
              <w:t>其他</w:t>
            </w:r>
          </w:p>
        </w:tc>
        <w:tc>
          <w:tcPr>
            <w:tcW w:w="931" w:type="pct"/>
            <w:shd w:val="clear" w:color="auto" w:fill="auto"/>
            <w:vAlign w:val="center"/>
          </w:tcPr>
          <w:p w14:paraId="1A358B4D" w14:textId="77777777" w:rsidR="00856B6C" w:rsidRPr="00856B6C" w:rsidRDefault="00856B6C" w:rsidP="00856B6C">
            <w:pPr>
              <w:adjustRightInd w:val="0"/>
              <w:jc w:val="right"/>
              <w:rPr>
                <w:rFonts w:ascii="宋体" w:hAnsi="宋体"/>
              </w:rPr>
            </w:pPr>
          </w:p>
        </w:tc>
        <w:tc>
          <w:tcPr>
            <w:tcW w:w="824" w:type="pct"/>
            <w:shd w:val="clear" w:color="auto" w:fill="auto"/>
            <w:vAlign w:val="center"/>
          </w:tcPr>
          <w:p w14:paraId="132DD4CE" w14:textId="77777777" w:rsidR="00856B6C" w:rsidRPr="00856B6C" w:rsidRDefault="00856B6C" w:rsidP="00856B6C">
            <w:pPr>
              <w:adjustRightInd w:val="0"/>
              <w:jc w:val="right"/>
              <w:rPr>
                <w:rFonts w:ascii="宋体" w:hAnsi="宋体"/>
              </w:rPr>
            </w:pPr>
          </w:p>
        </w:tc>
        <w:tc>
          <w:tcPr>
            <w:tcW w:w="1024" w:type="pct"/>
            <w:shd w:val="clear" w:color="auto" w:fill="auto"/>
            <w:vAlign w:val="center"/>
          </w:tcPr>
          <w:p w14:paraId="60498F6B" w14:textId="77777777" w:rsidR="00856B6C" w:rsidRPr="00856B6C" w:rsidRDefault="00856B6C" w:rsidP="00856B6C">
            <w:pPr>
              <w:adjustRightInd w:val="0"/>
              <w:jc w:val="right"/>
              <w:rPr>
                <w:rFonts w:ascii="宋体" w:hAnsi="宋体"/>
              </w:rPr>
            </w:pPr>
          </w:p>
        </w:tc>
      </w:tr>
      <w:tr w:rsidR="00D93593" w:rsidRPr="00856B6C" w14:paraId="6153F11E" w14:textId="77777777" w:rsidTr="00856B6C">
        <w:trPr>
          <w:trHeight w:val="454"/>
          <w:tblHeader/>
        </w:trPr>
        <w:tc>
          <w:tcPr>
            <w:tcW w:w="2221" w:type="pct"/>
            <w:shd w:val="clear" w:color="auto" w:fill="auto"/>
            <w:vAlign w:val="center"/>
          </w:tcPr>
          <w:p w14:paraId="57F693BF" w14:textId="157EC372" w:rsidR="00D93593" w:rsidRPr="00856B6C" w:rsidRDefault="00856B6C" w:rsidP="00856B6C">
            <w:pPr>
              <w:adjustRightInd w:val="0"/>
              <w:ind w:firstLineChars="100" w:firstLine="210"/>
              <w:jc w:val="left"/>
              <w:rPr>
                <w:rFonts w:ascii="宋体" w:hAnsi="宋体"/>
              </w:rPr>
            </w:pPr>
            <w:bookmarkStart w:id="4580" w:name="PO_其他收益_明细_13" w:colFirst="1" w:colLast="1"/>
            <w:bookmarkStart w:id="4581" w:name="PO_其他收益_明细_14" w:colFirst="2" w:colLast="2"/>
            <w:bookmarkStart w:id="4582" w:name="PO_其他收益_明细_15" w:colFirst="3" w:colLast="3"/>
            <w:bookmarkEnd w:id="4577"/>
            <w:bookmarkEnd w:id="4578"/>
            <w:bookmarkEnd w:id="4579"/>
            <w:r>
              <w:rPr>
                <w:rFonts w:ascii="宋体" w:hAnsi="宋体" w:hint="eastAsia"/>
              </w:rPr>
              <w:t>合</w:t>
            </w:r>
            <w:r>
              <w:rPr>
                <w:rFonts w:ascii="宋体" w:hAnsi="宋体"/>
              </w:rPr>
              <w:t xml:space="preserve">  计</w:t>
            </w:r>
          </w:p>
        </w:tc>
        <w:tc>
          <w:tcPr>
            <w:tcW w:w="931" w:type="pct"/>
            <w:shd w:val="clear" w:color="auto" w:fill="auto"/>
            <w:vAlign w:val="center"/>
          </w:tcPr>
          <w:p w14:paraId="298ED883" w14:textId="77777777" w:rsidR="00D93593" w:rsidRPr="00856B6C" w:rsidRDefault="00D93593" w:rsidP="00856B6C">
            <w:pPr>
              <w:adjustRightInd w:val="0"/>
              <w:jc w:val="right"/>
              <w:rPr>
                <w:rFonts w:ascii="宋体" w:hAnsi="宋体"/>
              </w:rPr>
            </w:pPr>
          </w:p>
        </w:tc>
        <w:tc>
          <w:tcPr>
            <w:tcW w:w="824" w:type="pct"/>
            <w:shd w:val="clear" w:color="auto" w:fill="auto"/>
            <w:vAlign w:val="center"/>
          </w:tcPr>
          <w:p w14:paraId="6814DB86" w14:textId="77777777" w:rsidR="00D93593" w:rsidRPr="00856B6C" w:rsidRDefault="00D93593" w:rsidP="00856B6C">
            <w:pPr>
              <w:adjustRightInd w:val="0"/>
              <w:jc w:val="right"/>
              <w:rPr>
                <w:rFonts w:ascii="宋体" w:hAnsi="宋体"/>
              </w:rPr>
            </w:pPr>
          </w:p>
        </w:tc>
        <w:tc>
          <w:tcPr>
            <w:tcW w:w="1024" w:type="pct"/>
            <w:shd w:val="clear" w:color="auto" w:fill="auto"/>
            <w:vAlign w:val="center"/>
          </w:tcPr>
          <w:p w14:paraId="03369DE4" w14:textId="77777777" w:rsidR="00D93593" w:rsidRPr="00856B6C" w:rsidRDefault="00D93593" w:rsidP="00856B6C">
            <w:pPr>
              <w:adjustRightInd w:val="0"/>
              <w:jc w:val="right"/>
              <w:rPr>
                <w:rFonts w:ascii="宋体" w:hAnsi="宋体"/>
              </w:rPr>
            </w:pPr>
          </w:p>
        </w:tc>
      </w:tr>
    </w:tbl>
    <w:bookmarkEnd w:id="4580"/>
    <w:bookmarkEnd w:id="4581"/>
    <w:bookmarkEnd w:id="4582"/>
    <w:p w14:paraId="0DD40065" w14:textId="43A55859" w:rsidR="00292908" w:rsidRPr="00B86E59" w:rsidRDefault="008C0399" w:rsidP="00292908">
      <w:pPr>
        <w:tabs>
          <w:tab w:val="right" w:pos="7740"/>
        </w:tabs>
        <w:spacing w:line="360" w:lineRule="auto"/>
        <w:ind w:firstLineChars="200" w:firstLine="420"/>
        <w:rPr>
          <w:rFonts w:ascii="宋体" w:hAnsi="宋体"/>
        </w:rPr>
      </w:pPr>
      <w:r>
        <w:rPr>
          <w:rFonts w:ascii="宋体" w:hAnsi="宋体" w:hint="eastAsia"/>
        </w:rPr>
        <w:t>注：</w:t>
      </w:r>
      <w:r w:rsidR="00292908" w:rsidRPr="00B86E59">
        <w:rPr>
          <w:rFonts w:ascii="宋体" w:hAnsi="宋体" w:hint="eastAsia"/>
        </w:rPr>
        <w:t>本期计入其他收益的政府补助情况详见本财务报表附注八</w:t>
      </w:r>
      <w:r w:rsidR="00C9549D" w:rsidRPr="00B86E59">
        <w:rPr>
          <w:rFonts w:ascii="宋体" w:hAnsi="宋体"/>
        </w:rPr>
        <w:t>(</w:t>
      </w:r>
      <w:r w:rsidR="00292908" w:rsidRPr="00B86E59">
        <w:rPr>
          <w:rFonts w:ascii="宋体" w:hAnsi="宋体" w:hint="eastAsia"/>
        </w:rPr>
        <w:t>三</w:t>
      </w:r>
      <w:r w:rsidR="00C9549D" w:rsidRPr="00B86E59">
        <w:rPr>
          <w:rFonts w:ascii="宋体" w:hAnsi="宋体"/>
        </w:rPr>
        <w:t>)</w:t>
      </w:r>
      <w:r w:rsidR="00292908" w:rsidRPr="00B86E59">
        <w:rPr>
          <w:rFonts w:ascii="宋体" w:hAnsi="宋体"/>
        </w:rPr>
        <w:t>11政府补助之说明</w:t>
      </w:r>
    </w:p>
    <w:p w14:paraId="191FE9F3" w14:textId="49480F98" w:rsidR="00292908" w:rsidRPr="003A10D7" w:rsidRDefault="003A10D7" w:rsidP="003A10D7">
      <w:pPr>
        <w:pStyle w:val="4"/>
        <w:ind w:firstLineChars="200"/>
      </w:pPr>
      <w:r>
        <w:t xml:space="preserve"> </w:t>
      </w:r>
      <w:r w:rsidR="00292908" w:rsidRPr="003A10D7">
        <w:rPr>
          <w:rFonts w:hint="eastAsia"/>
        </w:rPr>
        <w:t>其他说明</w:t>
      </w:r>
    </w:p>
    <w:bookmarkEnd w:id="4567"/>
    <w:p w14:paraId="785EDF26" w14:textId="77777777" w:rsidR="00B85CAA" w:rsidRDefault="00B85CAA" w:rsidP="00292908">
      <w:pPr>
        <w:spacing w:line="360" w:lineRule="auto"/>
        <w:ind w:firstLineChars="200" w:firstLine="420"/>
        <w:rPr>
          <w:rFonts w:ascii="宋体" w:hAnsi="宋体"/>
          <w:kern w:val="0"/>
          <w:szCs w:val="21"/>
        </w:rPr>
      </w:pPr>
    </w:p>
    <w:p w14:paraId="6AA3A6C5" w14:textId="77777777" w:rsidR="005538EA" w:rsidRPr="00B86E59" w:rsidRDefault="005538EA" w:rsidP="00292908">
      <w:pPr>
        <w:spacing w:line="360" w:lineRule="auto"/>
        <w:ind w:firstLineChars="200" w:firstLine="420"/>
        <w:rPr>
          <w:rFonts w:ascii="宋体" w:hAnsi="宋体"/>
          <w:kern w:val="0"/>
          <w:szCs w:val="21"/>
        </w:rPr>
      </w:pPr>
    </w:p>
    <w:p w14:paraId="2341B80C" w14:textId="68BC47A6" w:rsidR="00292908" w:rsidRPr="003A10D7" w:rsidRDefault="003A10D7" w:rsidP="003A10D7">
      <w:pPr>
        <w:pStyle w:val="3"/>
        <w:ind w:firstLineChars="200"/>
      </w:pPr>
      <w:bookmarkStart w:id="4583" w:name="PO_投资收益"/>
      <w:r>
        <w:t xml:space="preserve"> </w:t>
      </w:r>
      <w:r w:rsidR="00292908" w:rsidRPr="003A10D7">
        <w:rPr>
          <w:rFonts w:hint="eastAsia"/>
        </w:rPr>
        <w:t>投资收益</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684"/>
        <w:gridCol w:w="1916"/>
        <w:gridCol w:w="1916"/>
      </w:tblGrid>
      <w:tr w:rsidR="001A7E18" w:rsidRPr="001A7E18" w14:paraId="23EF2F01" w14:textId="77777777" w:rsidTr="00176B00">
        <w:trPr>
          <w:trHeight w:val="454"/>
          <w:tblHeader/>
        </w:trPr>
        <w:tc>
          <w:tcPr>
            <w:tcW w:w="2750" w:type="pct"/>
            <w:shd w:val="clear" w:color="auto" w:fill="auto"/>
            <w:vAlign w:val="center"/>
          </w:tcPr>
          <w:p w14:paraId="2B3E6E17" w14:textId="44FF4B69" w:rsidR="00B85CAA" w:rsidRPr="001A7E18" w:rsidRDefault="001A7E18" w:rsidP="00176B00">
            <w:pPr>
              <w:adjustRightInd w:val="0"/>
              <w:ind w:firstLineChars="100" w:firstLine="210"/>
              <w:jc w:val="left"/>
              <w:rPr>
                <w:rFonts w:ascii="宋体" w:hAnsi="宋体"/>
              </w:rPr>
            </w:pPr>
            <w:r>
              <w:rPr>
                <w:rFonts w:ascii="宋体" w:hAnsi="宋体" w:hint="eastAsia"/>
              </w:rPr>
              <w:t>项</w:t>
            </w:r>
            <w:r>
              <w:rPr>
                <w:rFonts w:ascii="宋体" w:hAnsi="宋体"/>
              </w:rPr>
              <w:t xml:space="preserve">  目</w:t>
            </w:r>
          </w:p>
        </w:tc>
        <w:tc>
          <w:tcPr>
            <w:tcW w:w="1125" w:type="pct"/>
            <w:shd w:val="clear" w:color="auto" w:fill="auto"/>
            <w:vAlign w:val="center"/>
          </w:tcPr>
          <w:p w14:paraId="15123802" w14:textId="77777777" w:rsidR="00B85CAA" w:rsidRPr="001A7E18" w:rsidRDefault="00B85CAA" w:rsidP="00176B00">
            <w:pPr>
              <w:adjustRightInd w:val="0"/>
              <w:jc w:val="center"/>
              <w:rPr>
                <w:rFonts w:ascii="宋体" w:hAnsi="宋体"/>
              </w:rPr>
            </w:pPr>
            <w:r w:rsidRPr="001A7E18">
              <w:rPr>
                <w:rFonts w:ascii="宋体" w:hAnsi="宋体" w:hint="eastAsia"/>
              </w:rPr>
              <w:t>本期数</w:t>
            </w:r>
          </w:p>
        </w:tc>
        <w:tc>
          <w:tcPr>
            <w:tcW w:w="1125" w:type="pct"/>
            <w:shd w:val="clear" w:color="auto" w:fill="auto"/>
            <w:vAlign w:val="center"/>
          </w:tcPr>
          <w:p w14:paraId="76FB5B6C" w14:textId="77777777" w:rsidR="00B85CAA" w:rsidRPr="001A7E18" w:rsidRDefault="00B85CAA" w:rsidP="00176B00">
            <w:pPr>
              <w:adjustRightInd w:val="0"/>
              <w:jc w:val="center"/>
              <w:rPr>
                <w:rFonts w:ascii="宋体" w:hAnsi="宋体"/>
              </w:rPr>
            </w:pPr>
            <w:r w:rsidRPr="001A7E18">
              <w:rPr>
                <w:rFonts w:ascii="宋体" w:hAnsi="宋体" w:hint="eastAsia"/>
              </w:rPr>
              <w:t>上年同期数</w:t>
            </w:r>
          </w:p>
        </w:tc>
      </w:tr>
      <w:tr w:rsidR="0084374B" w:rsidRPr="001A7E18" w14:paraId="6CA45A53" w14:textId="77777777" w:rsidTr="00176B00">
        <w:trPr>
          <w:trHeight w:val="454"/>
        </w:trPr>
        <w:tc>
          <w:tcPr>
            <w:tcW w:w="2750" w:type="pct"/>
            <w:shd w:val="clear" w:color="auto" w:fill="auto"/>
            <w:vAlign w:val="center"/>
          </w:tcPr>
          <w:p w14:paraId="29EAFB14" w14:textId="029D863F" w:rsidR="0084374B" w:rsidRPr="001A7E18" w:rsidRDefault="0084374B" w:rsidP="0084374B">
            <w:pPr>
              <w:adjustRightInd w:val="0"/>
              <w:jc w:val="left"/>
              <w:rPr>
                <w:rFonts w:ascii="宋体" w:hAnsi="宋体"/>
              </w:rPr>
            </w:pPr>
            <w:bookmarkStart w:id="4584" w:name="PO_投资收益_明细情况_1" w:colFirst="1" w:colLast="1"/>
            <w:bookmarkStart w:id="4585" w:name="PO_投资收益_明细情况_2" w:colFirst="2" w:colLast="2"/>
            <w:r>
              <w:rPr>
                <w:rFonts w:ascii="Tahoma" w:hAnsi="Tahoma" w:cs="Tahoma"/>
                <w:color w:val="000000"/>
                <w:sz w:val="20"/>
                <w:szCs w:val="20"/>
              </w:rPr>
              <w:t>权益法核算的长期股权投资收益</w:t>
            </w:r>
            <w:r>
              <w:rPr>
                <w:rFonts w:ascii="Tahoma" w:hAnsi="Tahoma" w:cs="Tahoma"/>
                <w:color w:val="000000"/>
                <w:sz w:val="20"/>
                <w:szCs w:val="20"/>
              </w:rPr>
              <w:t> </w:t>
            </w:r>
          </w:p>
        </w:tc>
        <w:tc>
          <w:tcPr>
            <w:tcW w:w="1125" w:type="pct"/>
            <w:shd w:val="clear" w:color="auto" w:fill="auto"/>
            <w:vAlign w:val="center"/>
          </w:tcPr>
          <w:p w14:paraId="36AEED35" w14:textId="77777777" w:rsidR="0084374B" w:rsidRPr="001A7E18" w:rsidRDefault="0084374B" w:rsidP="0084374B">
            <w:pPr>
              <w:adjustRightInd w:val="0"/>
              <w:jc w:val="right"/>
              <w:rPr>
                <w:rFonts w:ascii="宋体" w:hAnsi="宋体"/>
              </w:rPr>
            </w:pPr>
          </w:p>
        </w:tc>
        <w:tc>
          <w:tcPr>
            <w:tcW w:w="1125" w:type="pct"/>
            <w:shd w:val="clear" w:color="auto" w:fill="auto"/>
            <w:vAlign w:val="center"/>
          </w:tcPr>
          <w:p w14:paraId="6FCED3E8" w14:textId="77777777" w:rsidR="0084374B" w:rsidRPr="001A7E18" w:rsidRDefault="0084374B" w:rsidP="0084374B">
            <w:pPr>
              <w:adjustRightInd w:val="0"/>
              <w:jc w:val="right"/>
              <w:rPr>
                <w:rFonts w:ascii="宋体" w:hAnsi="宋体"/>
              </w:rPr>
            </w:pPr>
          </w:p>
        </w:tc>
      </w:tr>
      <w:tr w:rsidR="0084374B" w:rsidRPr="001A7E18" w14:paraId="4E5035AC" w14:textId="77777777" w:rsidTr="00176B00">
        <w:trPr>
          <w:trHeight w:val="454"/>
        </w:trPr>
        <w:tc>
          <w:tcPr>
            <w:tcW w:w="2750" w:type="pct"/>
            <w:shd w:val="clear" w:color="auto" w:fill="auto"/>
            <w:vAlign w:val="center"/>
          </w:tcPr>
          <w:p w14:paraId="782A037B" w14:textId="114D721D" w:rsidR="0084374B" w:rsidRPr="001A7E18" w:rsidRDefault="0084374B" w:rsidP="0084374B">
            <w:pPr>
              <w:adjustRightInd w:val="0"/>
              <w:jc w:val="left"/>
              <w:rPr>
                <w:rFonts w:ascii="宋体" w:hAnsi="宋体"/>
              </w:rPr>
            </w:pPr>
            <w:bookmarkStart w:id="4586" w:name="PO_投资收益_明细情况_3" w:colFirst="1" w:colLast="1"/>
            <w:bookmarkStart w:id="4587" w:name="PO_投资收益_明细情况_4" w:colFirst="2" w:colLast="2"/>
            <w:bookmarkEnd w:id="4584"/>
            <w:bookmarkEnd w:id="4585"/>
            <w:r>
              <w:rPr>
                <w:rFonts w:ascii="Tahoma" w:hAnsi="Tahoma" w:cs="Tahoma"/>
                <w:color w:val="000000"/>
                <w:sz w:val="20"/>
                <w:szCs w:val="20"/>
              </w:rPr>
              <w:t>成本法核算的长期股权投资收益</w:t>
            </w:r>
            <w:r>
              <w:rPr>
                <w:rFonts w:ascii="Tahoma" w:hAnsi="Tahoma" w:cs="Tahoma"/>
                <w:color w:val="000000"/>
                <w:sz w:val="20"/>
                <w:szCs w:val="20"/>
              </w:rPr>
              <w:t> </w:t>
            </w:r>
          </w:p>
        </w:tc>
        <w:tc>
          <w:tcPr>
            <w:tcW w:w="1125" w:type="pct"/>
            <w:shd w:val="clear" w:color="auto" w:fill="auto"/>
            <w:vAlign w:val="center"/>
          </w:tcPr>
          <w:p w14:paraId="7ED48416" w14:textId="77777777" w:rsidR="0084374B" w:rsidRPr="001A7E18" w:rsidRDefault="0084374B" w:rsidP="0084374B">
            <w:pPr>
              <w:adjustRightInd w:val="0"/>
              <w:jc w:val="right"/>
              <w:rPr>
                <w:rFonts w:ascii="宋体" w:hAnsi="宋体"/>
              </w:rPr>
            </w:pPr>
          </w:p>
        </w:tc>
        <w:tc>
          <w:tcPr>
            <w:tcW w:w="1125" w:type="pct"/>
            <w:shd w:val="clear" w:color="auto" w:fill="auto"/>
            <w:vAlign w:val="center"/>
          </w:tcPr>
          <w:p w14:paraId="39DC2A51" w14:textId="77777777" w:rsidR="0084374B" w:rsidRPr="001A7E18" w:rsidRDefault="0084374B" w:rsidP="0084374B">
            <w:pPr>
              <w:adjustRightInd w:val="0"/>
              <w:jc w:val="right"/>
              <w:rPr>
                <w:rFonts w:ascii="宋体" w:hAnsi="宋体"/>
              </w:rPr>
            </w:pPr>
          </w:p>
        </w:tc>
      </w:tr>
      <w:tr w:rsidR="0084374B" w:rsidRPr="001A7E18" w14:paraId="736381ED" w14:textId="77777777" w:rsidTr="00176B00">
        <w:trPr>
          <w:trHeight w:val="454"/>
        </w:trPr>
        <w:tc>
          <w:tcPr>
            <w:tcW w:w="2750" w:type="pct"/>
            <w:shd w:val="clear" w:color="auto" w:fill="auto"/>
            <w:vAlign w:val="center"/>
          </w:tcPr>
          <w:p w14:paraId="7627F5ED" w14:textId="4C12BF53" w:rsidR="0084374B" w:rsidRPr="001A7E18" w:rsidRDefault="0084374B" w:rsidP="0084374B">
            <w:pPr>
              <w:adjustRightInd w:val="0"/>
              <w:jc w:val="left"/>
              <w:rPr>
                <w:rFonts w:ascii="宋体" w:hAnsi="宋体"/>
                <w:szCs w:val="21"/>
              </w:rPr>
            </w:pPr>
            <w:bookmarkStart w:id="4588" w:name="PO_投资收益_明细情况_5" w:colFirst="1" w:colLast="1"/>
            <w:bookmarkStart w:id="4589" w:name="PO_投资收益_明细情况_6" w:colFirst="2" w:colLast="2"/>
            <w:bookmarkEnd w:id="4586"/>
            <w:bookmarkEnd w:id="4587"/>
            <w:r>
              <w:rPr>
                <w:rFonts w:ascii="Tahoma" w:hAnsi="Tahoma" w:cs="Tahoma"/>
                <w:color w:val="000000"/>
                <w:sz w:val="20"/>
                <w:szCs w:val="20"/>
              </w:rPr>
              <w:t>处置长期股权投资产生的投资收益</w:t>
            </w:r>
            <w:r>
              <w:rPr>
                <w:rFonts w:ascii="Tahoma" w:hAnsi="Tahoma" w:cs="Tahoma"/>
                <w:color w:val="000000"/>
                <w:sz w:val="20"/>
                <w:szCs w:val="20"/>
              </w:rPr>
              <w:t> </w:t>
            </w:r>
          </w:p>
        </w:tc>
        <w:tc>
          <w:tcPr>
            <w:tcW w:w="1125" w:type="pct"/>
            <w:shd w:val="clear" w:color="auto" w:fill="auto"/>
            <w:vAlign w:val="center"/>
          </w:tcPr>
          <w:p w14:paraId="76127B42" w14:textId="77777777" w:rsidR="0084374B" w:rsidRPr="001A7E18" w:rsidRDefault="0084374B" w:rsidP="0084374B">
            <w:pPr>
              <w:adjustRightInd w:val="0"/>
              <w:jc w:val="right"/>
              <w:rPr>
                <w:rFonts w:ascii="宋体" w:hAnsi="宋体"/>
              </w:rPr>
            </w:pPr>
          </w:p>
        </w:tc>
        <w:tc>
          <w:tcPr>
            <w:tcW w:w="1125" w:type="pct"/>
            <w:shd w:val="clear" w:color="auto" w:fill="auto"/>
            <w:vAlign w:val="center"/>
          </w:tcPr>
          <w:p w14:paraId="3E0F7E0D" w14:textId="77777777" w:rsidR="0084374B" w:rsidRPr="001A7E18" w:rsidRDefault="0084374B" w:rsidP="0084374B">
            <w:pPr>
              <w:adjustRightInd w:val="0"/>
              <w:jc w:val="right"/>
              <w:rPr>
                <w:rFonts w:ascii="宋体" w:hAnsi="宋体"/>
              </w:rPr>
            </w:pPr>
          </w:p>
        </w:tc>
      </w:tr>
      <w:tr w:rsidR="0084374B" w:rsidRPr="001A7E18" w14:paraId="3F1C227E" w14:textId="77777777" w:rsidTr="00176B00">
        <w:trPr>
          <w:trHeight w:val="454"/>
        </w:trPr>
        <w:tc>
          <w:tcPr>
            <w:tcW w:w="2750" w:type="pct"/>
            <w:shd w:val="clear" w:color="auto" w:fill="auto"/>
            <w:vAlign w:val="center"/>
          </w:tcPr>
          <w:p w14:paraId="4B7C4CB2" w14:textId="4A23B937" w:rsidR="0084374B" w:rsidRPr="001A7E18" w:rsidRDefault="0084374B" w:rsidP="0084374B">
            <w:pPr>
              <w:adjustRightInd w:val="0"/>
              <w:jc w:val="left"/>
              <w:rPr>
                <w:rFonts w:ascii="宋体" w:hAnsi="宋体"/>
                <w:szCs w:val="21"/>
              </w:rPr>
            </w:pPr>
            <w:bookmarkStart w:id="4590" w:name="PO_投资收益_明细情况_7" w:colFirst="1" w:colLast="1"/>
            <w:bookmarkStart w:id="4591" w:name="PO_投资收益_明细情况_8" w:colFirst="2" w:colLast="2"/>
            <w:bookmarkEnd w:id="4588"/>
            <w:bookmarkEnd w:id="4589"/>
            <w:r>
              <w:rPr>
                <w:rFonts w:ascii="Tahoma" w:hAnsi="Tahoma" w:cs="Tahoma"/>
                <w:color w:val="000000"/>
                <w:sz w:val="20"/>
                <w:szCs w:val="20"/>
              </w:rPr>
              <w:t>交易性金融资产持有期间的投资收益</w:t>
            </w:r>
            <w:r>
              <w:rPr>
                <w:rFonts w:ascii="Tahoma" w:hAnsi="Tahoma" w:cs="Tahoma"/>
                <w:color w:val="000000"/>
                <w:sz w:val="20"/>
                <w:szCs w:val="20"/>
              </w:rPr>
              <w:t> </w:t>
            </w:r>
          </w:p>
        </w:tc>
        <w:tc>
          <w:tcPr>
            <w:tcW w:w="1125" w:type="pct"/>
            <w:shd w:val="clear" w:color="auto" w:fill="auto"/>
            <w:vAlign w:val="center"/>
          </w:tcPr>
          <w:p w14:paraId="7A971C35" w14:textId="77777777" w:rsidR="0084374B" w:rsidRPr="001A7E18" w:rsidRDefault="0084374B" w:rsidP="0084374B">
            <w:pPr>
              <w:adjustRightInd w:val="0"/>
              <w:jc w:val="right"/>
              <w:rPr>
                <w:rFonts w:ascii="宋体" w:hAnsi="宋体"/>
              </w:rPr>
            </w:pPr>
          </w:p>
        </w:tc>
        <w:tc>
          <w:tcPr>
            <w:tcW w:w="1125" w:type="pct"/>
            <w:shd w:val="clear" w:color="auto" w:fill="auto"/>
            <w:vAlign w:val="center"/>
          </w:tcPr>
          <w:p w14:paraId="12220B67" w14:textId="77777777" w:rsidR="0084374B" w:rsidRPr="001A7E18" w:rsidRDefault="0084374B" w:rsidP="0084374B">
            <w:pPr>
              <w:adjustRightInd w:val="0"/>
              <w:jc w:val="right"/>
              <w:rPr>
                <w:rFonts w:ascii="宋体" w:hAnsi="宋体"/>
              </w:rPr>
            </w:pPr>
          </w:p>
        </w:tc>
      </w:tr>
      <w:tr w:rsidR="0084374B" w:rsidRPr="001A7E18" w14:paraId="5415D89B" w14:textId="77777777" w:rsidTr="00176B00">
        <w:trPr>
          <w:trHeight w:val="454"/>
        </w:trPr>
        <w:tc>
          <w:tcPr>
            <w:tcW w:w="2750" w:type="pct"/>
            <w:shd w:val="clear" w:color="auto" w:fill="auto"/>
            <w:vAlign w:val="center"/>
          </w:tcPr>
          <w:p w14:paraId="35641ED4" w14:textId="32A40626" w:rsidR="0084374B" w:rsidRPr="001A7E18" w:rsidRDefault="0084374B" w:rsidP="0084374B">
            <w:pPr>
              <w:adjustRightInd w:val="0"/>
              <w:jc w:val="left"/>
              <w:rPr>
                <w:rFonts w:ascii="宋体" w:hAnsi="宋体"/>
                <w:szCs w:val="21"/>
              </w:rPr>
            </w:pPr>
            <w:bookmarkStart w:id="4592" w:name="PO_投资收益_明细情况_9" w:colFirst="1" w:colLast="1"/>
            <w:bookmarkStart w:id="4593" w:name="PO_投资收益_明细情况_10" w:colFirst="2" w:colLast="2"/>
            <w:bookmarkEnd w:id="4590"/>
            <w:bookmarkEnd w:id="4591"/>
            <w:r>
              <w:rPr>
                <w:rFonts w:ascii="Tahoma" w:hAnsi="Tahoma" w:cs="Tahoma"/>
                <w:color w:val="000000"/>
                <w:sz w:val="20"/>
                <w:szCs w:val="20"/>
              </w:rPr>
              <w:t>处置交易性金融资产取得的投资收益</w:t>
            </w:r>
            <w:r>
              <w:rPr>
                <w:rFonts w:ascii="Tahoma" w:hAnsi="Tahoma" w:cs="Tahoma"/>
                <w:color w:val="000000"/>
                <w:sz w:val="20"/>
                <w:szCs w:val="20"/>
              </w:rPr>
              <w:t> </w:t>
            </w:r>
          </w:p>
        </w:tc>
        <w:tc>
          <w:tcPr>
            <w:tcW w:w="1125" w:type="pct"/>
            <w:shd w:val="clear" w:color="auto" w:fill="auto"/>
            <w:vAlign w:val="center"/>
          </w:tcPr>
          <w:p w14:paraId="5CFF89CC" w14:textId="77777777" w:rsidR="0084374B" w:rsidRPr="001A7E18" w:rsidRDefault="0084374B" w:rsidP="0084374B">
            <w:pPr>
              <w:adjustRightInd w:val="0"/>
              <w:jc w:val="right"/>
              <w:rPr>
                <w:rFonts w:ascii="宋体" w:hAnsi="宋体"/>
              </w:rPr>
            </w:pPr>
          </w:p>
        </w:tc>
        <w:tc>
          <w:tcPr>
            <w:tcW w:w="1125" w:type="pct"/>
            <w:shd w:val="clear" w:color="auto" w:fill="auto"/>
            <w:vAlign w:val="center"/>
          </w:tcPr>
          <w:p w14:paraId="52564EB2" w14:textId="77777777" w:rsidR="0084374B" w:rsidRPr="001A7E18" w:rsidRDefault="0084374B" w:rsidP="0084374B">
            <w:pPr>
              <w:adjustRightInd w:val="0"/>
              <w:jc w:val="right"/>
              <w:rPr>
                <w:rFonts w:ascii="宋体" w:hAnsi="宋体"/>
              </w:rPr>
            </w:pPr>
          </w:p>
        </w:tc>
      </w:tr>
      <w:tr w:rsidR="0084374B" w:rsidRPr="001A7E18" w14:paraId="21D97BD4" w14:textId="77777777" w:rsidTr="00176B00">
        <w:trPr>
          <w:trHeight w:val="454"/>
        </w:trPr>
        <w:tc>
          <w:tcPr>
            <w:tcW w:w="2750" w:type="pct"/>
            <w:shd w:val="clear" w:color="auto" w:fill="auto"/>
            <w:vAlign w:val="center"/>
          </w:tcPr>
          <w:p w14:paraId="65239942" w14:textId="0436DD96" w:rsidR="0084374B" w:rsidRPr="001A7E18" w:rsidRDefault="0084374B" w:rsidP="0084374B">
            <w:pPr>
              <w:adjustRightInd w:val="0"/>
              <w:jc w:val="left"/>
              <w:rPr>
                <w:rFonts w:ascii="宋体" w:hAnsi="宋体"/>
                <w:szCs w:val="21"/>
              </w:rPr>
            </w:pPr>
            <w:bookmarkStart w:id="4594" w:name="PO_投资收益_明细情况_11" w:colFirst="1" w:colLast="1"/>
            <w:bookmarkStart w:id="4595" w:name="PO_投资收益_明细情况_12" w:colFirst="2" w:colLast="2"/>
            <w:bookmarkEnd w:id="4592"/>
            <w:bookmarkEnd w:id="4593"/>
            <w:r>
              <w:rPr>
                <w:rFonts w:ascii="Tahoma" w:hAnsi="Tahoma" w:cs="Tahoma"/>
                <w:color w:val="000000"/>
                <w:sz w:val="20"/>
                <w:szCs w:val="20"/>
              </w:rPr>
              <w:t>其他权益工具投资持有期间的投资收益</w:t>
            </w:r>
            <w:r>
              <w:rPr>
                <w:rFonts w:ascii="Tahoma" w:hAnsi="Tahoma" w:cs="Tahoma"/>
                <w:color w:val="000000"/>
                <w:sz w:val="20"/>
                <w:szCs w:val="20"/>
              </w:rPr>
              <w:t> </w:t>
            </w:r>
          </w:p>
        </w:tc>
        <w:tc>
          <w:tcPr>
            <w:tcW w:w="1125" w:type="pct"/>
            <w:shd w:val="clear" w:color="auto" w:fill="auto"/>
            <w:vAlign w:val="center"/>
          </w:tcPr>
          <w:p w14:paraId="21BB68D9" w14:textId="77777777" w:rsidR="0084374B" w:rsidRPr="001A7E18" w:rsidRDefault="0084374B" w:rsidP="0084374B">
            <w:pPr>
              <w:adjustRightInd w:val="0"/>
              <w:jc w:val="right"/>
              <w:rPr>
                <w:rFonts w:ascii="宋体" w:hAnsi="宋体"/>
              </w:rPr>
            </w:pPr>
          </w:p>
        </w:tc>
        <w:tc>
          <w:tcPr>
            <w:tcW w:w="1125" w:type="pct"/>
            <w:shd w:val="clear" w:color="auto" w:fill="auto"/>
            <w:vAlign w:val="center"/>
          </w:tcPr>
          <w:p w14:paraId="2DB20794" w14:textId="77777777" w:rsidR="0084374B" w:rsidRPr="001A7E18" w:rsidRDefault="0084374B" w:rsidP="0084374B">
            <w:pPr>
              <w:adjustRightInd w:val="0"/>
              <w:jc w:val="right"/>
              <w:rPr>
                <w:rFonts w:ascii="宋体" w:hAnsi="宋体"/>
              </w:rPr>
            </w:pPr>
          </w:p>
        </w:tc>
      </w:tr>
      <w:tr w:rsidR="0084374B" w:rsidRPr="001A7E18" w14:paraId="16D19C12" w14:textId="77777777" w:rsidTr="00176B00">
        <w:trPr>
          <w:trHeight w:val="454"/>
        </w:trPr>
        <w:tc>
          <w:tcPr>
            <w:tcW w:w="2750" w:type="pct"/>
            <w:shd w:val="clear" w:color="auto" w:fill="auto"/>
            <w:vAlign w:val="center"/>
          </w:tcPr>
          <w:p w14:paraId="2F703D4C" w14:textId="632E9667" w:rsidR="0084374B" w:rsidRPr="001A7E18" w:rsidRDefault="0084374B" w:rsidP="0084374B">
            <w:pPr>
              <w:adjustRightInd w:val="0"/>
              <w:jc w:val="left"/>
              <w:rPr>
                <w:rFonts w:ascii="宋体" w:hAnsi="宋体"/>
                <w:szCs w:val="21"/>
              </w:rPr>
            </w:pPr>
            <w:bookmarkStart w:id="4596" w:name="PO_投资收益_明细情况_13" w:colFirst="1" w:colLast="1"/>
            <w:bookmarkStart w:id="4597" w:name="PO_投资收益_明细情况_14" w:colFirst="2" w:colLast="2"/>
            <w:bookmarkEnd w:id="4594"/>
            <w:bookmarkEnd w:id="4595"/>
            <w:r>
              <w:rPr>
                <w:rFonts w:ascii="Tahoma" w:hAnsi="Tahoma" w:cs="Tahoma"/>
                <w:color w:val="000000"/>
                <w:sz w:val="20"/>
                <w:szCs w:val="20"/>
              </w:rPr>
              <w:t>债权投资持有期间的投资收益</w:t>
            </w:r>
            <w:r>
              <w:rPr>
                <w:rFonts w:ascii="Tahoma" w:hAnsi="Tahoma" w:cs="Tahoma"/>
                <w:color w:val="000000"/>
                <w:sz w:val="20"/>
                <w:szCs w:val="20"/>
              </w:rPr>
              <w:t> </w:t>
            </w:r>
          </w:p>
        </w:tc>
        <w:tc>
          <w:tcPr>
            <w:tcW w:w="1125" w:type="pct"/>
            <w:shd w:val="clear" w:color="auto" w:fill="auto"/>
            <w:vAlign w:val="center"/>
          </w:tcPr>
          <w:p w14:paraId="7FEC58CF" w14:textId="77777777" w:rsidR="0084374B" w:rsidRPr="001A7E18" w:rsidRDefault="0084374B" w:rsidP="0084374B">
            <w:pPr>
              <w:adjustRightInd w:val="0"/>
              <w:jc w:val="right"/>
              <w:rPr>
                <w:rFonts w:ascii="宋体" w:hAnsi="宋体"/>
              </w:rPr>
            </w:pPr>
          </w:p>
        </w:tc>
        <w:tc>
          <w:tcPr>
            <w:tcW w:w="1125" w:type="pct"/>
            <w:shd w:val="clear" w:color="auto" w:fill="auto"/>
            <w:vAlign w:val="center"/>
          </w:tcPr>
          <w:p w14:paraId="2917F2FD" w14:textId="77777777" w:rsidR="0084374B" w:rsidRPr="001A7E18" w:rsidRDefault="0084374B" w:rsidP="0084374B">
            <w:pPr>
              <w:adjustRightInd w:val="0"/>
              <w:jc w:val="right"/>
              <w:rPr>
                <w:rFonts w:ascii="宋体" w:hAnsi="宋体"/>
              </w:rPr>
            </w:pPr>
          </w:p>
        </w:tc>
      </w:tr>
      <w:tr w:rsidR="0084374B" w:rsidRPr="001A7E18" w14:paraId="1A24F45F" w14:textId="77777777" w:rsidTr="00176B00">
        <w:trPr>
          <w:trHeight w:val="454"/>
        </w:trPr>
        <w:tc>
          <w:tcPr>
            <w:tcW w:w="2750" w:type="pct"/>
            <w:shd w:val="clear" w:color="auto" w:fill="auto"/>
            <w:vAlign w:val="center"/>
          </w:tcPr>
          <w:p w14:paraId="025D0EF2" w14:textId="56A473B7" w:rsidR="0084374B" w:rsidRPr="001A7E18" w:rsidRDefault="0084374B" w:rsidP="0084374B">
            <w:pPr>
              <w:adjustRightInd w:val="0"/>
              <w:jc w:val="left"/>
              <w:rPr>
                <w:rFonts w:ascii="宋体" w:hAnsi="宋体"/>
                <w:szCs w:val="21"/>
              </w:rPr>
            </w:pPr>
            <w:bookmarkStart w:id="4598" w:name="PO_投资收益_明细情况_15" w:colFirst="1" w:colLast="1"/>
            <w:bookmarkStart w:id="4599" w:name="PO_投资收益_明细情况_16" w:colFirst="2" w:colLast="2"/>
            <w:bookmarkEnd w:id="4596"/>
            <w:bookmarkEnd w:id="4597"/>
            <w:r>
              <w:rPr>
                <w:rFonts w:ascii="Tahoma" w:hAnsi="Tahoma" w:cs="Tahoma"/>
                <w:color w:val="000000"/>
                <w:sz w:val="20"/>
                <w:szCs w:val="20"/>
              </w:rPr>
              <w:t>处置债权投资取得的投资收益</w:t>
            </w:r>
            <w:r>
              <w:rPr>
                <w:rFonts w:ascii="Tahoma" w:hAnsi="Tahoma" w:cs="Tahoma"/>
                <w:color w:val="000000"/>
                <w:sz w:val="20"/>
                <w:szCs w:val="20"/>
              </w:rPr>
              <w:t> </w:t>
            </w:r>
          </w:p>
        </w:tc>
        <w:tc>
          <w:tcPr>
            <w:tcW w:w="1125" w:type="pct"/>
            <w:shd w:val="clear" w:color="auto" w:fill="auto"/>
            <w:vAlign w:val="center"/>
          </w:tcPr>
          <w:p w14:paraId="47131A6D" w14:textId="77777777" w:rsidR="0084374B" w:rsidRPr="001A7E18" w:rsidRDefault="0084374B" w:rsidP="0084374B">
            <w:pPr>
              <w:adjustRightInd w:val="0"/>
              <w:jc w:val="right"/>
              <w:rPr>
                <w:rFonts w:ascii="宋体" w:hAnsi="宋体"/>
              </w:rPr>
            </w:pPr>
          </w:p>
        </w:tc>
        <w:tc>
          <w:tcPr>
            <w:tcW w:w="1125" w:type="pct"/>
            <w:shd w:val="clear" w:color="auto" w:fill="auto"/>
            <w:vAlign w:val="center"/>
          </w:tcPr>
          <w:p w14:paraId="42E9B080" w14:textId="77777777" w:rsidR="0084374B" w:rsidRPr="00176B00" w:rsidRDefault="0084374B" w:rsidP="0084374B">
            <w:pPr>
              <w:adjustRightInd w:val="0"/>
              <w:jc w:val="right"/>
              <w:rPr>
                <w:rFonts w:ascii="宋体" w:hAnsi="宋体"/>
              </w:rPr>
            </w:pPr>
          </w:p>
        </w:tc>
      </w:tr>
      <w:tr w:rsidR="0084374B" w:rsidRPr="001A7E18" w14:paraId="5781782B" w14:textId="77777777" w:rsidTr="00176B00">
        <w:trPr>
          <w:trHeight w:val="454"/>
        </w:trPr>
        <w:tc>
          <w:tcPr>
            <w:tcW w:w="2750" w:type="pct"/>
            <w:shd w:val="clear" w:color="auto" w:fill="auto"/>
            <w:vAlign w:val="center"/>
          </w:tcPr>
          <w:p w14:paraId="16BF9A22" w14:textId="318E042B" w:rsidR="0084374B" w:rsidRPr="001A7E18" w:rsidRDefault="0084374B" w:rsidP="0084374B">
            <w:pPr>
              <w:adjustRightInd w:val="0"/>
              <w:jc w:val="left"/>
              <w:rPr>
                <w:rFonts w:ascii="宋体" w:hAnsi="宋体"/>
                <w:szCs w:val="21"/>
              </w:rPr>
            </w:pPr>
            <w:bookmarkStart w:id="4600" w:name="PO_投资收益_明细情况_17" w:colFirst="1" w:colLast="1"/>
            <w:bookmarkStart w:id="4601" w:name="PO_投资收益_明细情况_18" w:colFirst="2" w:colLast="2"/>
            <w:bookmarkEnd w:id="4598"/>
            <w:bookmarkEnd w:id="4599"/>
            <w:r>
              <w:rPr>
                <w:rFonts w:ascii="Tahoma" w:hAnsi="Tahoma" w:cs="Tahoma"/>
                <w:color w:val="000000"/>
                <w:sz w:val="20"/>
                <w:szCs w:val="20"/>
              </w:rPr>
              <w:t>其他债权投资持有期间的投资收益</w:t>
            </w:r>
            <w:r>
              <w:rPr>
                <w:rFonts w:ascii="Tahoma" w:hAnsi="Tahoma" w:cs="Tahoma"/>
                <w:color w:val="000000"/>
                <w:sz w:val="20"/>
                <w:szCs w:val="20"/>
              </w:rPr>
              <w:t> </w:t>
            </w:r>
          </w:p>
        </w:tc>
        <w:tc>
          <w:tcPr>
            <w:tcW w:w="1125" w:type="pct"/>
            <w:shd w:val="clear" w:color="auto" w:fill="auto"/>
            <w:vAlign w:val="center"/>
          </w:tcPr>
          <w:p w14:paraId="4F88D7FA" w14:textId="77777777" w:rsidR="0084374B" w:rsidRPr="001A7E18" w:rsidRDefault="0084374B" w:rsidP="0084374B">
            <w:pPr>
              <w:adjustRightInd w:val="0"/>
              <w:jc w:val="right"/>
              <w:rPr>
                <w:rFonts w:ascii="宋体" w:hAnsi="宋体"/>
              </w:rPr>
            </w:pPr>
          </w:p>
        </w:tc>
        <w:tc>
          <w:tcPr>
            <w:tcW w:w="1125" w:type="pct"/>
            <w:shd w:val="clear" w:color="auto" w:fill="auto"/>
            <w:vAlign w:val="center"/>
          </w:tcPr>
          <w:p w14:paraId="4FD2728D" w14:textId="77777777" w:rsidR="0084374B" w:rsidRPr="00176B00" w:rsidRDefault="0084374B" w:rsidP="0084374B">
            <w:pPr>
              <w:adjustRightInd w:val="0"/>
              <w:jc w:val="right"/>
              <w:rPr>
                <w:rFonts w:ascii="宋体" w:hAnsi="宋体"/>
              </w:rPr>
            </w:pPr>
          </w:p>
        </w:tc>
      </w:tr>
      <w:tr w:rsidR="0084374B" w:rsidRPr="001A7E18" w14:paraId="64D7C7DA" w14:textId="77777777" w:rsidTr="00176B00">
        <w:trPr>
          <w:trHeight w:val="454"/>
        </w:trPr>
        <w:tc>
          <w:tcPr>
            <w:tcW w:w="2750" w:type="pct"/>
            <w:shd w:val="clear" w:color="auto" w:fill="auto"/>
            <w:vAlign w:val="center"/>
          </w:tcPr>
          <w:p w14:paraId="1CEBE782" w14:textId="089307C1" w:rsidR="0084374B" w:rsidRPr="001A7E18" w:rsidRDefault="0084374B" w:rsidP="0084374B">
            <w:pPr>
              <w:adjustRightInd w:val="0"/>
              <w:jc w:val="left"/>
              <w:rPr>
                <w:rFonts w:ascii="宋体" w:hAnsi="宋体"/>
                <w:szCs w:val="21"/>
              </w:rPr>
            </w:pPr>
            <w:bookmarkStart w:id="4602" w:name="PO_投资收益_明细情况_19" w:colFirst="1" w:colLast="1"/>
            <w:bookmarkStart w:id="4603" w:name="PO_投资收益_明细情况_20" w:colFirst="2" w:colLast="2"/>
            <w:bookmarkEnd w:id="4600"/>
            <w:bookmarkEnd w:id="4601"/>
            <w:r>
              <w:rPr>
                <w:rFonts w:ascii="Tahoma" w:hAnsi="Tahoma" w:cs="Tahoma"/>
                <w:color w:val="000000"/>
                <w:sz w:val="20"/>
                <w:szCs w:val="20"/>
              </w:rPr>
              <w:t>处置其他债权投资取得的投资收益</w:t>
            </w:r>
            <w:r>
              <w:rPr>
                <w:rFonts w:ascii="Tahoma" w:hAnsi="Tahoma" w:cs="Tahoma"/>
                <w:color w:val="000000"/>
                <w:sz w:val="20"/>
                <w:szCs w:val="20"/>
              </w:rPr>
              <w:t> </w:t>
            </w:r>
          </w:p>
        </w:tc>
        <w:tc>
          <w:tcPr>
            <w:tcW w:w="1125" w:type="pct"/>
            <w:shd w:val="clear" w:color="auto" w:fill="auto"/>
            <w:vAlign w:val="center"/>
          </w:tcPr>
          <w:p w14:paraId="211D308F" w14:textId="77777777" w:rsidR="0084374B" w:rsidRPr="001A7E18" w:rsidRDefault="0084374B" w:rsidP="0084374B">
            <w:pPr>
              <w:adjustRightInd w:val="0"/>
              <w:jc w:val="right"/>
              <w:rPr>
                <w:rFonts w:ascii="宋体" w:hAnsi="宋体"/>
              </w:rPr>
            </w:pPr>
          </w:p>
        </w:tc>
        <w:tc>
          <w:tcPr>
            <w:tcW w:w="1125" w:type="pct"/>
            <w:shd w:val="clear" w:color="auto" w:fill="auto"/>
            <w:vAlign w:val="center"/>
          </w:tcPr>
          <w:p w14:paraId="77DC989D" w14:textId="77777777" w:rsidR="0084374B" w:rsidRPr="00176B00" w:rsidRDefault="0084374B" w:rsidP="0084374B">
            <w:pPr>
              <w:adjustRightInd w:val="0"/>
              <w:jc w:val="right"/>
              <w:rPr>
                <w:rFonts w:ascii="宋体" w:hAnsi="宋体"/>
              </w:rPr>
            </w:pPr>
          </w:p>
        </w:tc>
      </w:tr>
      <w:tr w:rsidR="0084374B" w:rsidRPr="001A7E18" w14:paraId="01625A58" w14:textId="77777777" w:rsidTr="00176B00">
        <w:trPr>
          <w:trHeight w:val="454"/>
        </w:trPr>
        <w:tc>
          <w:tcPr>
            <w:tcW w:w="2750" w:type="pct"/>
            <w:shd w:val="clear" w:color="auto" w:fill="auto"/>
            <w:vAlign w:val="center"/>
          </w:tcPr>
          <w:p w14:paraId="451AEA1C" w14:textId="27D97022" w:rsidR="0084374B" w:rsidRPr="001A7E18" w:rsidRDefault="0084374B" w:rsidP="0084374B">
            <w:pPr>
              <w:adjustRightInd w:val="0"/>
              <w:jc w:val="left"/>
              <w:rPr>
                <w:rFonts w:ascii="宋体" w:hAnsi="宋体"/>
                <w:szCs w:val="21"/>
              </w:rPr>
            </w:pPr>
            <w:bookmarkStart w:id="4604" w:name="PO_投资收益_明细情况_21" w:colFirst="1" w:colLast="1"/>
            <w:bookmarkStart w:id="4605" w:name="PO_投资收益_明细情况_22" w:colFirst="2" w:colLast="2"/>
            <w:bookmarkEnd w:id="4602"/>
            <w:bookmarkEnd w:id="4603"/>
            <w:r>
              <w:rPr>
                <w:rFonts w:ascii="Tahoma" w:hAnsi="Tahoma" w:cs="Tahoma"/>
                <w:color w:val="000000"/>
                <w:sz w:val="20"/>
                <w:szCs w:val="20"/>
              </w:rPr>
              <w:t>取得控制权时股权按公允价值重新计量产生的利得</w:t>
            </w:r>
            <w:r>
              <w:rPr>
                <w:rFonts w:ascii="Tahoma" w:hAnsi="Tahoma" w:cs="Tahoma"/>
                <w:color w:val="000000"/>
                <w:sz w:val="20"/>
                <w:szCs w:val="20"/>
              </w:rPr>
              <w:t> </w:t>
            </w:r>
          </w:p>
        </w:tc>
        <w:tc>
          <w:tcPr>
            <w:tcW w:w="1125" w:type="pct"/>
            <w:shd w:val="clear" w:color="auto" w:fill="auto"/>
            <w:vAlign w:val="center"/>
          </w:tcPr>
          <w:p w14:paraId="34940DF0" w14:textId="77777777" w:rsidR="0084374B" w:rsidRPr="001A7E18" w:rsidRDefault="0084374B" w:rsidP="0084374B">
            <w:pPr>
              <w:adjustRightInd w:val="0"/>
              <w:jc w:val="right"/>
              <w:rPr>
                <w:rFonts w:ascii="宋体" w:hAnsi="宋体"/>
              </w:rPr>
            </w:pPr>
          </w:p>
        </w:tc>
        <w:tc>
          <w:tcPr>
            <w:tcW w:w="1125" w:type="pct"/>
            <w:shd w:val="clear" w:color="auto" w:fill="auto"/>
            <w:vAlign w:val="center"/>
          </w:tcPr>
          <w:p w14:paraId="2EE77AE4" w14:textId="77777777" w:rsidR="0084374B" w:rsidRPr="00176B00" w:rsidRDefault="0084374B" w:rsidP="0084374B">
            <w:pPr>
              <w:adjustRightInd w:val="0"/>
              <w:jc w:val="right"/>
              <w:rPr>
                <w:rFonts w:ascii="宋体" w:hAnsi="宋体"/>
              </w:rPr>
            </w:pPr>
          </w:p>
        </w:tc>
      </w:tr>
      <w:tr w:rsidR="0084374B" w:rsidRPr="001A7E18" w14:paraId="4BDE5288" w14:textId="77777777" w:rsidTr="00176B00">
        <w:trPr>
          <w:trHeight w:val="454"/>
        </w:trPr>
        <w:tc>
          <w:tcPr>
            <w:tcW w:w="2750" w:type="pct"/>
            <w:shd w:val="clear" w:color="auto" w:fill="auto"/>
            <w:vAlign w:val="center"/>
          </w:tcPr>
          <w:p w14:paraId="35308975" w14:textId="781CAF71" w:rsidR="0084374B" w:rsidRPr="001A7E18" w:rsidRDefault="0084374B" w:rsidP="0084374B">
            <w:pPr>
              <w:adjustRightInd w:val="0"/>
              <w:jc w:val="left"/>
              <w:rPr>
                <w:rFonts w:ascii="宋体" w:hAnsi="宋体"/>
                <w:szCs w:val="21"/>
              </w:rPr>
            </w:pPr>
            <w:bookmarkStart w:id="4606" w:name="PO_投资收益_明细情况_23" w:colFirst="1" w:colLast="1"/>
            <w:bookmarkStart w:id="4607" w:name="PO_投资收益_明细情况_24" w:colFirst="2" w:colLast="2"/>
            <w:bookmarkEnd w:id="4604"/>
            <w:bookmarkEnd w:id="4605"/>
            <w:r>
              <w:rPr>
                <w:rFonts w:ascii="Tahoma" w:hAnsi="Tahoma" w:cs="Tahoma"/>
                <w:color w:val="000000"/>
                <w:sz w:val="20"/>
                <w:szCs w:val="20"/>
              </w:rPr>
              <w:t>丧失控制权后剩余股权按公允价值重新计量产生的利得</w:t>
            </w:r>
            <w:r>
              <w:rPr>
                <w:rFonts w:ascii="Tahoma" w:hAnsi="Tahoma" w:cs="Tahoma"/>
                <w:color w:val="000000"/>
                <w:sz w:val="20"/>
                <w:szCs w:val="20"/>
              </w:rPr>
              <w:t> </w:t>
            </w:r>
          </w:p>
        </w:tc>
        <w:tc>
          <w:tcPr>
            <w:tcW w:w="1125" w:type="pct"/>
            <w:shd w:val="clear" w:color="auto" w:fill="auto"/>
            <w:vAlign w:val="center"/>
          </w:tcPr>
          <w:p w14:paraId="22161CC8" w14:textId="77777777" w:rsidR="0084374B" w:rsidRPr="001A7E18" w:rsidRDefault="0084374B" w:rsidP="0084374B">
            <w:pPr>
              <w:adjustRightInd w:val="0"/>
              <w:jc w:val="right"/>
              <w:rPr>
                <w:rFonts w:ascii="宋体" w:hAnsi="宋体"/>
              </w:rPr>
            </w:pPr>
          </w:p>
        </w:tc>
        <w:tc>
          <w:tcPr>
            <w:tcW w:w="1125" w:type="pct"/>
            <w:shd w:val="clear" w:color="auto" w:fill="auto"/>
            <w:vAlign w:val="center"/>
          </w:tcPr>
          <w:p w14:paraId="455AEA61" w14:textId="77777777" w:rsidR="0084374B" w:rsidRPr="001A7E18" w:rsidRDefault="0084374B" w:rsidP="0084374B">
            <w:pPr>
              <w:adjustRightInd w:val="0"/>
              <w:jc w:val="right"/>
              <w:rPr>
                <w:rFonts w:ascii="宋体" w:hAnsi="宋体"/>
              </w:rPr>
            </w:pPr>
          </w:p>
        </w:tc>
      </w:tr>
      <w:tr w:rsidR="0084374B" w:rsidRPr="001A7E18" w14:paraId="6DE98018" w14:textId="77777777" w:rsidTr="00176B00">
        <w:trPr>
          <w:trHeight w:val="454"/>
        </w:trPr>
        <w:tc>
          <w:tcPr>
            <w:tcW w:w="2750" w:type="pct"/>
            <w:shd w:val="clear" w:color="auto" w:fill="auto"/>
            <w:vAlign w:val="center"/>
          </w:tcPr>
          <w:p w14:paraId="2B1111E9" w14:textId="705A29B0" w:rsidR="0084374B" w:rsidRPr="001A7E18" w:rsidRDefault="0084374B" w:rsidP="0084374B">
            <w:pPr>
              <w:adjustRightInd w:val="0"/>
              <w:jc w:val="left"/>
              <w:rPr>
                <w:rFonts w:ascii="宋体" w:hAnsi="宋体"/>
                <w:szCs w:val="21"/>
              </w:rPr>
            </w:pPr>
            <w:bookmarkStart w:id="4608" w:name="PO_投资收益_明细情况_25" w:colFirst="1" w:colLast="1"/>
            <w:bookmarkStart w:id="4609" w:name="PO_投资收益_明细情况_26" w:colFirst="2" w:colLast="2"/>
            <w:bookmarkEnd w:id="4606"/>
            <w:bookmarkEnd w:id="4607"/>
            <w:r>
              <w:rPr>
                <w:rFonts w:ascii="Tahoma" w:hAnsi="Tahoma" w:cs="Tahoma"/>
                <w:color w:val="000000"/>
                <w:sz w:val="20"/>
                <w:szCs w:val="20"/>
              </w:rPr>
              <w:t>债务重组产生的投资收益</w:t>
            </w:r>
            <w:r>
              <w:rPr>
                <w:rFonts w:ascii="Tahoma" w:hAnsi="Tahoma" w:cs="Tahoma"/>
                <w:color w:val="000000"/>
                <w:sz w:val="20"/>
                <w:szCs w:val="20"/>
              </w:rPr>
              <w:t> </w:t>
            </w:r>
          </w:p>
        </w:tc>
        <w:tc>
          <w:tcPr>
            <w:tcW w:w="1125" w:type="pct"/>
            <w:shd w:val="clear" w:color="auto" w:fill="auto"/>
            <w:vAlign w:val="center"/>
          </w:tcPr>
          <w:p w14:paraId="48E8DDB4" w14:textId="77777777" w:rsidR="0084374B" w:rsidRPr="001A7E18" w:rsidRDefault="0084374B" w:rsidP="0084374B">
            <w:pPr>
              <w:adjustRightInd w:val="0"/>
              <w:jc w:val="right"/>
              <w:rPr>
                <w:rFonts w:ascii="宋体" w:hAnsi="宋体"/>
              </w:rPr>
            </w:pPr>
          </w:p>
        </w:tc>
        <w:tc>
          <w:tcPr>
            <w:tcW w:w="1125" w:type="pct"/>
            <w:shd w:val="clear" w:color="auto" w:fill="auto"/>
            <w:vAlign w:val="center"/>
          </w:tcPr>
          <w:p w14:paraId="288E15DD" w14:textId="77777777" w:rsidR="0084374B" w:rsidRPr="001A7E18" w:rsidRDefault="0084374B" w:rsidP="0084374B">
            <w:pPr>
              <w:adjustRightInd w:val="0"/>
              <w:jc w:val="right"/>
              <w:rPr>
                <w:rFonts w:ascii="宋体" w:hAnsi="宋体"/>
              </w:rPr>
            </w:pPr>
          </w:p>
        </w:tc>
      </w:tr>
      <w:tr w:rsidR="0084374B" w:rsidRPr="001A7E18" w14:paraId="66CD3494" w14:textId="77777777" w:rsidTr="00176B00">
        <w:trPr>
          <w:trHeight w:val="454"/>
        </w:trPr>
        <w:tc>
          <w:tcPr>
            <w:tcW w:w="2750" w:type="pct"/>
            <w:shd w:val="clear" w:color="auto" w:fill="auto"/>
            <w:vAlign w:val="center"/>
          </w:tcPr>
          <w:p w14:paraId="31E41D7E" w14:textId="2ED78604" w:rsidR="0084374B" w:rsidRPr="001A7E18" w:rsidRDefault="0084374B" w:rsidP="0084374B">
            <w:pPr>
              <w:adjustRightInd w:val="0"/>
              <w:jc w:val="left"/>
              <w:rPr>
                <w:rFonts w:ascii="宋体" w:hAnsi="宋体"/>
                <w:szCs w:val="21"/>
              </w:rPr>
            </w:pPr>
            <w:bookmarkStart w:id="4610" w:name="PO_投资收益_明细情况_27" w:colFirst="1" w:colLast="1"/>
            <w:bookmarkStart w:id="4611" w:name="PO_投资收益_明细情况_28" w:colFirst="2" w:colLast="2"/>
            <w:bookmarkEnd w:id="4608"/>
            <w:bookmarkEnd w:id="4609"/>
            <w:r>
              <w:rPr>
                <w:rFonts w:ascii="Tahoma" w:hAnsi="Tahoma" w:cs="Tahoma"/>
                <w:color w:val="000000"/>
                <w:sz w:val="20"/>
                <w:szCs w:val="20"/>
              </w:rPr>
              <w:t>…… </w:t>
            </w:r>
          </w:p>
        </w:tc>
        <w:tc>
          <w:tcPr>
            <w:tcW w:w="1125" w:type="pct"/>
            <w:shd w:val="clear" w:color="auto" w:fill="auto"/>
            <w:vAlign w:val="center"/>
          </w:tcPr>
          <w:p w14:paraId="174C3F85" w14:textId="77777777" w:rsidR="0084374B" w:rsidRPr="001A7E18" w:rsidRDefault="0084374B" w:rsidP="0084374B">
            <w:pPr>
              <w:adjustRightInd w:val="0"/>
              <w:jc w:val="right"/>
              <w:rPr>
                <w:rFonts w:ascii="宋体" w:hAnsi="宋体"/>
              </w:rPr>
            </w:pPr>
          </w:p>
        </w:tc>
        <w:tc>
          <w:tcPr>
            <w:tcW w:w="1125" w:type="pct"/>
            <w:shd w:val="clear" w:color="auto" w:fill="auto"/>
            <w:vAlign w:val="center"/>
          </w:tcPr>
          <w:p w14:paraId="632D9580" w14:textId="77777777" w:rsidR="0084374B" w:rsidRPr="001A7E18" w:rsidRDefault="0084374B" w:rsidP="0084374B">
            <w:pPr>
              <w:adjustRightInd w:val="0"/>
              <w:jc w:val="right"/>
              <w:rPr>
                <w:rFonts w:ascii="宋体" w:hAnsi="宋体"/>
              </w:rPr>
            </w:pPr>
          </w:p>
        </w:tc>
      </w:tr>
      <w:tr w:rsidR="001A7E18" w:rsidRPr="001A7E18" w14:paraId="3534DCED" w14:textId="77777777" w:rsidTr="00176B00">
        <w:trPr>
          <w:trHeight w:val="454"/>
        </w:trPr>
        <w:tc>
          <w:tcPr>
            <w:tcW w:w="2750" w:type="pct"/>
            <w:shd w:val="clear" w:color="auto" w:fill="auto"/>
            <w:vAlign w:val="center"/>
          </w:tcPr>
          <w:p w14:paraId="3D324BDA" w14:textId="23AC3E09" w:rsidR="000C7837" w:rsidRPr="001A7E18" w:rsidRDefault="001A7E18" w:rsidP="00176B00">
            <w:pPr>
              <w:adjustRightInd w:val="0"/>
              <w:ind w:firstLineChars="100" w:firstLine="210"/>
              <w:jc w:val="left"/>
              <w:rPr>
                <w:rFonts w:ascii="宋体" w:hAnsi="宋体"/>
              </w:rPr>
            </w:pPr>
            <w:bookmarkStart w:id="4612" w:name="PO_投资收益_明细情况_29" w:colFirst="1" w:colLast="1"/>
            <w:bookmarkStart w:id="4613" w:name="PO_投资收益_明细情况_30" w:colFirst="2" w:colLast="2"/>
            <w:bookmarkEnd w:id="4610"/>
            <w:bookmarkEnd w:id="4611"/>
            <w:r>
              <w:rPr>
                <w:rFonts w:ascii="宋体" w:hAnsi="宋体" w:hint="eastAsia"/>
              </w:rPr>
              <w:t>合</w:t>
            </w:r>
            <w:r>
              <w:rPr>
                <w:rFonts w:ascii="宋体" w:hAnsi="宋体"/>
              </w:rPr>
              <w:t xml:space="preserve">  计</w:t>
            </w:r>
          </w:p>
        </w:tc>
        <w:tc>
          <w:tcPr>
            <w:tcW w:w="1125" w:type="pct"/>
            <w:shd w:val="clear" w:color="auto" w:fill="auto"/>
            <w:vAlign w:val="center"/>
          </w:tcPr>
          <w:p w14:paraId="4D94C828" w14:textId="77777777" w:rsidR="000C7837" w:rsidRPr="001A7E18" w:rsidRDefault="000C7837" w:rsidP="00176B00">
            <w:pPr>
              <w:adjustRightInd w:val="0"/>
              <w:jc w:val="right"/>
              <w:rPr>
                <w:rFonts w:ascii="宋体" w:hAnsi="宋体"/>
              </w:rPr>
            </w:pPr>
          </w:p>
        </w:tc>
        <w:tc>
          <w:tcPr>
            <w:tcW w:w="1125" w:type="pct"/>
            <w:shd w:val="clear" w:color="auto" w:fill="auto"/>
            <w:vAlign w:val="center"/>
          </w:tcPr>
          <w:p w14:paraId="5FCF77D4" w14:textId="77777777" w:rsidR="000C7837" w:rsidRPr="001A7E18" w:rsidRDefault="000C7837" w:rsidP="00176B00">
            <w:pPr>
              <w:adjustRightInd w:val="0"/>
              <w:jc w:val="right"/>
              <w:rPr>
                <w:rFonts w:ascii="宋体" w:hAnsi="宋体"/>
              </w:rPr>
            </w:pPr>
          </w:p>
        </w:tc>
      </w:tr>
      <w:bookmarkEnd w:id="4583"/>
      <w:bookmarkEnd w:id="4612"/>
      <w:bookmarkEnd w:id="4613"/>
    </w:tbl>
    <w:p w14:paraId="480C52EE" w14:textId="77777777" w:rsidR="00292908" w:rsidRPr="008E0F1C" w:rsidRDefault="00292908" w:rsidP="00292908">
      <w:pPr>
        <w:spacing w:line="360" w:lineRule="auto"/>
        <w:ind w:firstLineChars="200" w:firstLine="420"/>
        <w:rPr>
          <w:rFonts w:ascii="宋体" w:hAnsi="宋体"/>
          <w:kern w:val="0"/>
          <w:szCs w:val="21"/>
        </w:rPr>
      </w:pPr>
    </w:p>
    <w:p w14:paraId="1BD63E58" w14:textId="31DEDF2C" w:rsidR="00EE67BB" w:rsidRPr="003A10D7" w:rsidRDefault="003A10D7" w:rsidP="003A10D7">
      <w:pPr>
        <w:pStyle w:val="3"/>
        <w:ind w:firstLineChars="200"/>
      </w:pPr>
      <w:bookmarkStart w:id="4614" w:name="PO_净敞口套期收益"/>
      <w:r>
        <w:t xml:space="preserve"> </w:t>
      </w:r>
      <w:r w:rsidR="00EE67BB" w:rsidRPr="003A10D7">
        <w:rPr>
          <w:rFonts w:hint="eastAsia"/>
        </w:rPr>
        <w:t>净敞口套期收益</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4684"/>
        <w:gridCol w:w="1916"/>
        <w:gridCol w:w="1916"/>
      </w:tblGrid>
      <w:tr w:rsidR="001A7E18" w:rsidRPr="001A7E18" w14:paraId="381804F7" w14:textId="77777777" w:rsidTr="00176B00">
        <w:trPr>
          <w:trHeight w:val="454"/>
          <w:tblHeader/>
          <w:jc w:val="center"/>
        </w:trPr>
        <w:tc>
          <w:tcPr>
            <w:tcW w:w="2750" w:type="pct"/>
            <w:shd w:val="clear" w:color="auto" w:fill="auto"/>
            <w:tcMar>
              <w:top w:w="0" w:type="dxa"/>
              <w:left w:w="108" w:type="dxa"/>
              <w:bottom w:w="0" w:type="dxa"/>
              <w:right w:w="108" w:type="dxa"/>
            </w:tcMar>
            <w:vAlign w:val="center"/>
          </w:tcPr>
          <w:p w14:paraId="05226D32" w14:textId="77777777" w:rsidR="00EE67BB" w:rsidRPr="001A7E18" w:rsidRDefault="00EE67BB" w:rsidP="00176B00">
            <w:pPr>
              <w:adjustRightInd w:val="0"/>
              <w:ind w:firstLineChars="100" w:firstLine="210"/>
              <w:jc w:val="left"/>
              <w:rPr>
                <w:rFonts w:ascii="宋体" w:hAnsi="宋体"/>
                <w:kern w:val="0"/>
                <w:szCs w:val="21"/>
              </w:rPr>
            </w:pPr>
            <w:r w:rsidRPr="001A7E18">
              <w:rPr>
                <w:rFonts w:ascii="宋体" w:hAnsi="宋体" w:hint="eastAsia"/>
                <w:kern w:val="0"/>
                <w:position w:val="-1"/>
                <w:szCs w:val="21"/>
              </w:rPr>
              <w:t>产生</w:t>
            </w:r>
            <w:r w:rsidRPr="001A7E18">
              <w:rPr>
                <w:rFonts w:ascii="宋体" w:hAnsi="宋体" w:hint="eastAsia"/>
              </w:rPr>
              <w:t>净敞口套期收益</w:t>
            </w:r>
            <w:r w:rsidRPr="001A7E18">
              <w:rPr>
                <w:rFonts w:ascii="宋体" w:hAnsi="宋体" w:hint="eastAsia"/>
                <w:kern w:val="0"/>
                <w:position w:val="-1"/>
                <w:szCs w:val="21"/>
              </w:rPr>
              <w:t>的来源</w:t>
            </w:r>
          </w:p>
        </w:tc>
        <w:tc>
          <w:tcPr>
            <w:tcW w:w="1125" w:type="pct"/>
            <w:shd w:val="clear" w:color="auto" w:fill="auto"/>
            <w:tcMar>
              <w:top w:w="0" w:type="dxa"/>
              <w:left w:w="108" w:type="dxa"/>
              <w:bottom w:w="0" w:type="dxa"/>
              <w:right w:w="108" w:type="dxa"/>
            </w:tcMar>
            <w:vAlign w:val="center"/>
          </w:tcPr>
          <w:p w14:paraId="14C3C59F" w14:textId="77777777" w:rsidR="00EE67BB" w:rsidRPr="001A7E18" w:rsidRDefault="00EE67BB" w:rsidP="00176B00">
            <w:pPr>
              <w:adjustRightInd w:val="0"/>
              <w:jc w:val="center"/>
              <w:rPr>
                <w:rFonts w:ascii="宋体" w:hAnsi="宋体"/>
                <w:kern w:val="0"/>
                <w:szCs w:val="21"/>
              </w:rPr>
            </w:pPr>
            <w:r w:rsidRPr="001A7E18">
              <w:rPr>
                <w:rFonts w:ascii="宋体" w:hAnsi="宋体" w:hint="eastAsia"/>
                <w:kern w:val="0"/>
                <w:position w:val="-1"/>
                <w:szCs w:val="21"/>
              </w:rPr>
              <w:t>本期数</w:t>
            </w:r>
          </w:p>
        </w:tc>
        <w:tc>
          <w:tcPr>
            <w:tcW w:w="1125" w:type="pct"/>
            <w:shd w:val="clear" w:color="auto" w:fill="auto"/>
            <w:tcMar>
              <w:top w:w="0" w:type="dxa"/>
              <w:left w:w="108" w:type="dxa"/>
              <w:bottom w:w="0" w:type="dxa"/>
              <w:right w:w="108" w:type="dxa"/>
            </w:tcMar>
            <w:vAlign w:val="center"/>
          </w:tcPr>
          <w:p w14:paraId="35812FEA" w14:textId="77777777" w:rsidR="00EE67BB" w:rsidRPr="001A7E18" w:rsidRDefault="00EE67BB" w:rsidP="00176B00">
            <w:pPr>
              <w:adjustRightInd w:val="0"/>
              <w:jc w:val="center"/>
              <w:rPr>
                <w:rFonts w:ascii="宋体" w:hAnsi="宋体"/>
                <w:kern w:val="0"/>
                <w:szCs w:val="21"/>
              </w:rPr>
            </w:pPr>
            <w:r w:rsidRPr="001A7E18">
              <w:rPr>
                <w:rFonts w:ascii="宋体" w:hAnsi="宋体" w:hint="eastAsia"/>
                <w:kern w:val="0"/>
                <w:position w:val="-1"/>
                <w:szCs w:val="21"/>
              </w:rPr>
              <w:t>上年同期数</w:t>
            </w:r>
          </w:p>
        </w:tc>
      </w:tr>
      <w:tr w:rsidR="001A7E18" w:rsidRPr="001A7E18" w14:paraId="085CC7EB" w14:textId="77777777" w:rsidTr="00176B00">
        <w:trPr>
          <w:trHeight w:val="454"/>
          <w:jc w:val="center"/>
        </w:trPr>
        <w:tc>
          <w:tcPr>
            <w:tcW w:w="2750" w:type="pct"/>
            <w:shd w:val="clear" w:color="auto" w:fill="auto"/>
            <w:tcMar>
              <w:top w:w="0" w:type="dxa"/>
              <w:left w:w="108" w:type="dxa"/>
              <w:bottom w:w="0" w:type="dxa"/>
              <w:right w:w="108" w:type="dxa"/>
            </w:tcMar>
            <w:vAlign w:val="center"/>
          </w:tcPr>
          <w:p w14:paraId="0C835339" w14:textId="77777777" w:rsidR="00EE67BB" w:rsidRPr="001A7E18" w:rsidRDefault="00EE67BB" w:rsidP="00176B00">
            <w:pPr>
              <w:adjustRightInd w:val="0"/>
              <w:jc w:val="left"/>
              <w:rPr>
                <w:rFonts w:ascii="宋体" w:hAnsi="宋体"/>
                <w:kern w:val="0"/>
                <w:szCs w:val="21"/>
              </w:rPr>
            </w:pPr>
            <w:bookmarkStart w:id="4615" w:name="PO_净敞口套期收益_明细_1" w:colFirst="1" w:colLast="1"/>
            <w:bookmarkStart w:id="4616" w:name="PO_净敞口套期收益_明细_2" w:colFirst="2" w:colLast="2"/>
            <w:r w:rsidRPr="00176B00">
              <w:rPr>
                <w:rFonts w:ascii="宋体" w:hAnsi="宋体" w:hint="eastAsia"/>
              </w:rPr>
              <w:t>净敞口套期下被套期项目累计公允价值变动转入当期损益的金额</w:t>
            </w:r>
          </w:p>
        </w:tc>
        <w:tc>
          <w:tcPr>
            <w:tcW w:w="1125" w:type="pct"/>
            <w:shd w:val="clear" w:color="auto" w:fill="auto"/>
            <w:tcMar>
              <w:top w:w="0" w:type="dxa"/>
              <w:left w:w="108" w:type="dxa"/>
              <w:bottom w:w="0" w:type="dxa"/>
              <w:right w:w="108" w:type="dxa"/>
            </w:tcMar>
            <w:vAlign w:val="center"/>
          </w:tcPr>
          <w:p w14:paraId="251C5CDE" w14:textId="77777777" w:rsidR="00EE67BB" w:rsidRPr="001A7E18" w:rsidRDefault="00EE67BB" w:rsidP="00176B00">
            <w:pPr>
              <w:adjustRightInd w:val="0"/>
              <w:jc w:val="right"/>
              <w:rPr>
                <w:rFonts w:ascii="宋体" w:hAnsi="宋体"/>
                <w:kern w:val="0"/>
                <w:szCs w:val="21"/>
              </w:rPr>
            </w:pPr>
          </w:p>
        </w:tc>
        <w:tc>
          <w:tcPr>
            <w:tcW w:w="1125" w:type="pct"/>
            <w:shd w:val="clear" w:color="auto" w:fill="auto"/>
            <w:tcMar>
              <w:top w:w="0" w:type="dxa"/>
              <w:left w:w="108" w:type="dxa"/>
              <w:bottom w:w="0" w:type="dxa"/>
              <w:right w:w="108" w:type="dxa"/>
            </w:tcMar>
            <w:vAlign w:val="center"/>
          </w:tcPr>
          <w:p w14:paraId="4C237C1A" w14:textId="77777777" w:rsidR="00EE67BB" w:rsidRPr="001A7E18" w:rsidRDefault="00EE67BB" w:rsidP="00176B00">
            <w:pPr>
              <w:adjustRightInd w:val="0"/>
              <w:jc w:val="right"/>
              <w:rPr>
                <w:rFonts w:ascii="宋体" w:hAnsi="宋体"/>
                <w:kern w:val="0"/>
                <w:szCs w:val="21"/>
              </w:rPr>
            </w:pPr>
          </w:p>
        </w:tc>
      </w:tr>
      <w:tr w:rsidR="001A7E18" w:rsidRPr="001A7E18" w14:paraId="053AC8B2" w14:textId="77777777" w:rsidTr="00176B00">
        <w:trPr>
          <w:trHeight w:val="454"/>
          <w:jc w:val="center"/>
        </w:trPr>
        <w:tc>
          <w:tcPr>
            <w:tcW w:w="2750" w:type="pct"/>
            <w:shd w:val="clear" w:color="auto" w:fill="auto"/>
            <w:tcMar>
              <w:top w:w="0" w:type="dxa"/>
              <w:left w:w="108" w:type="dxa"/>
              <w:bottom w:w="0" w:type="dxa"/>
              <w:right w:w="108" w:type="dxa"/>
            </w:tcMar>
            <w:vAlign w:val="center"/>
          </w:tcPr>
          <w:p w14:paraId="6A6E2702" w14:textId="77777777" w:rsidR="00EE67BB" w:rsidRPr="001A7E18" w:rsidRDefault="00EE67BB" w:rsidP="00176B00">
            <w:pPr>
              <w:adjustRightInd w:val="0"/>
              <w:jc w:val="left"/>
              <w:rPr>
                <w:rFonts w:ascii="宋体" w:hAnsi="宋体"/>
                <w:kern w:val="0"/>
                <w:szCs w:val="21"/>
              </w:rPr>
            </w:pPr>
            <w:bookmarkStart w:id="4617" w:name="PO_净敞口套期收益_明细_3" w:colFirst="1" w:colLast="1"/>
            <w:bookmarkStart w:id="4618" w:name="PO_净敞口套期收益_明细_4" w:colFirst="2" w:colLast="2"/>
            <w:bookmarkEnd w:id="4615"/>
            <w:bookmarkEnd w:id="4616"/>
            <w:r w:rsidRPr="00176B00">
              <w:rPr>
                <w:rFonts w:ascii="宋体" w:hAnsi="宋体" w:hint="eastAsia"/>
              </w:rPr>
              <w:t>净敞口套期下现金流量套期储备转入当期损益的金额</w:t>
            </w:r>
          </w:p>
        </w:tc>
        <w:tc>
          <w:tcPr>
            <w:tcW w:w="1125" w:type="pct"/>
            <w:shd w:val="clear" w:color="auto" w:fill="auto"/>
            <w:tcMar>
              <w:top w:w="0" w:type="dxa"/>
              <w:left w:w="108" w:type="dxa"/>
              <w:bottom w:w="0" w:type="dxa"/>
              <w:right w:w="108" w:type="dxa"/>
            </w:tcMar>
            <w:vAlign w:val="center"/>
          </w:tcPr>
          <w:p w14:paraId="1EDB711D" w14:textId="77777777" w:rsidR="00EE67BB" w:rsidRPr="001A7E18" w:rsidRDefault="00EE67BB" w:rsidP="00176B00">
            <w:pPr>
              <w:adjustRightInd w:val="0"/>
              <w:jc w:val="right"/>
              <w:rPr>
                <w:rFonts w:ascii="宋体" w:hAnsi="宋体"/>
                <w:kern w:val="0"/>
                <w:szCs w:val="21"/>
              </w:rPr>
            </w:pPr>
          </w:p>
        </w:tc>
        <w:tc>
          <w:tcPr>
            <w:tcW w:w="1125" w:type="pct"/>
            <w:shd w:val="clear" w:color="auto" w:fill="auto"/>
            <w:tcMar>
              <w:top w:w="0" w:type="dxa"/>
              <w:left w:w="108" w:type="dxa"/>
              <w:bottom w:w="0" w:type="dxa"/>
              <w:right w:w="108" w:type="dxa"/>
            </w:tcMar>
            <w:vAlign w:val="center"/>
          </w:tcPr>
          <w:p w14:paraId="638F22E6" w14:textId="77777777" w:rsidR="00EE67BB" w:rsidRPr="001A7E18" w:rsidRDefault="00EE67BB" w:rsidP="00176B00">
            <w:pPr>
              <w:adjustRightInd w:val="0"/>
              <w:jc w:val="right"/>
              <w:rPr>
                <w:rFonts w:ascii="宋体" w:hAnsi="宋体"/>
                <w:kern w:val="0"/>
                <w:szCs w:val="21"/>
              </w:rPr>
            </w:pPr>
          </w:p>
        </w:tc>
      </w:tr>
      <w:tr w:rsidR="001A7E18" w:rsidRPr="001A7E18" w14:paraId="36F8D06F" w14:textId="77777777" w:rsidTr="00176B00">
        <w:trPr>
          <w:trHeight w:val="454"/>
          <w:jc w:val="center"/>
        </w:trPr>
        <w:tc>
          <w:tcPr>
            <w:tcW w:w="2750" w:type="pct"/>
            <w:shd w:val="clear" w:color="auto" w:fill="auto"/>
            <w:tcMar>
              <w:top w:w="0" w:type="dxa"/>
              <w:left w:w="108" w:type="dxa"/>
              <w:bottom w:w="0" w:type="dxa"/>
              <w:right w:w="108" w:type="dxa"/>
            </w:tcMar>
            <w:vAlign w:val="center"/>
          </w:tcPr>
          <w:p w14:paraId="3B3200CC" w14:textId="55E48FE9" w:rsidR="00EE67BB" w:rsidRPr="001A7E18" w:rsidRDefault="001A7E18" w:rsidP="00176B00">
            <w:pPr>
              <w:adjustRightInd w:val="0"/>
              <w:ind w:firstLineChars="100" w:firstLine="210"/>
              <w:jc w:val="left"/>
              <w:rPr>
                <w:rFonts w:ascii="宋体" w:hAnsi="宋体"/>
                <w:kern w:val="0"/>
                <w:szCs w:val="21"/>
              </w:rPr>
            </w:pPr>
            <w:bookmarkStart w:id="4619" w:name="PO_净敞口套期收益_明细_5" w:colFirst="1" w:colLast="1"/>
            <w:bookmarkStart w:id="4620" w:name="PO_净敞口套期收益_明细_6" w:colFirst="2" w:colLast="2"/>
            <w:bookmarkEnd w:id="4617"/>
            <w:bookmarkEnd w:id="4618"/>
            <w:r>
              <w:rPr>
                <w:rFonts w:ascii="宋体" w:hAnsi="宋体" w:hint="eastAsia"/>
                <w:kern w:val="0"/>
                <w:position w:val="-1"/>
                <w:szCs w:val="21"/>
              </w:rPr>
              <w:t>合</w:t>
            </w:r>
            <w:r>
              <w:rPr>
                <w:rFonts w:ascii="宋体" w:hAnsi="宋体"/>
                <w:kern w:val="0"/>
                <w:position w:val="-1"/>
                <w:szCs w:val="21"/>
              </w:rPr>
              <w:t xml:space="preserve">  计</w:t>
            </w:r>
          </w:p>
        </w:tc>
        <w:tc>
          <w:tcPr>
            <w:tcW w:w="1125" w:type="pct"/>
            <w:shd w:val="clear" w:color="auto" w:fill="auto"/>
            <w:tcMar>
              <w:top w:w="0" w:type="dxa"/>
              <w:left w:w="108" w:type="dxa"/>
              <w:bottom w:w="0" w:type="dxa"/>
              <w:right w:w="108" w:type="dxa"/>
            </w:tcMar>
            <w:vAlign w:val="center"/>
          </w:tcPr>
          <w:p w14:paraId="08556B6D" w14:textId="77777777" w:rsidR="00EE67BB" w:rsidRPr="001A7E18" w:rsidRDefault="00EE67BB" w:rsidP="00176B00">
            <w:pPr>
              <w:adjustRightInd w:val="0"/>
              <w:jc w:val="right"/>
              <w:rPr>
                <w:rFonts w:ascii="宋体" w:hAnsi="宋体"/>
                <w:kern w:val="0"/>
                <w:szCs w:val="21"/>
              </w:rPr>
            </w:pPr>
          </w:p>
        </w:tc>
        <w:tc>
          <w:tcPr>
            <w:tcW w:w="1125" w:type="pct"/>
            <w:shd w:val="clear" w:color="auto" w:fill="auto"/>
            <w:tcMar>
              <w:top w:w="0" w:type="dxa"/>
              <w:left w:w="108" w:type="dxa"/>
              <w:bottom w:w="0" w:type="dxa"/>
              <w:right w:w="108" w:type="dxa"/>
            </w:tcMar>
            <w:vAlign w:val="center"/>
          </w:tcPr>
          <w:p w14:paraId="5006FBDB" w14:textId="77777777" w:rsidR="00EE67BB" w:rsidRPr="001A7E18" w:rsidRDefault="00EE67BB" w:rsidP="00176B00">
            <w:pPr>
              <w:adjustRightInd w:val="0"/>
              <w:jc w:val="right"/>
              <w:rPr>
                <w:rFonts w:ascii="宋体" w:hAnsi="宋体"/>
                <w:kern w:val="0"/>
                <w:szCs w:val="21"/>
              </w:rPr>
            </w:pPr>
          </w:p>
        </w:tc>
      </w:tr>
      <w:bookmarkEnd w:id="4614"/>
      <w:bookmarkEnd w:id="4619"/>
      <w:bookmarkEnd w:id="4620"/>
    </w:tbl>
    <w:p w14:paraId="0260FDEE" w14:textId="77777777" w:rsidR="00EE67BB" w:rsidRPr="00D71D12" w:rsidRDefault="00EE67BB" w:rsidP="00EE67BB">
      <w:pPr>
        <w:spacing w:line="360" w:lineRule="auto"/>
        <w:ind w:firstLineChars="200" w:firstLine="420"/>
        <w:rPr>
          <w:rFonts w:ascii="宋体" w:hAnsi="宋体"/>
          <w:kern w:val="0"/>
          <w:szCs w:val="21"/>
        </w:rPr>
      </w:pPr>
    </w:p>
    <w:p w14:paraId="5DFA5180" w14:textId="0ED9C3C6" w:rsidR="007A32A8" w:rsidRPr="003A10D7" w:rsidRDefault="003A10D7" w:rsidP="003A10D7">
      <w:pPr>
        <w:pStyle w:val="3"/>
        <w:ind w:firstLineChars="200"/>
      </w:pPr>
      <w:bookmarkStart w:id="4621" w:name="PO_公允价值变动收益"/>
      <w:r>
        <w:t xml:space="preserve"> </w:t>
      </w:r>
      <w:r w:rsidR="007A32A8" w:rsidRPr="003A10D7">
        <w:rPr>
          <w:rFonts w:hint="eastAsia"/>
        </w:rPr>
        <w:t>公允价值变动收益</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4684"/>
        <w:gridCol w:w="1916"/>
        <w:gridCol w:w="1916"/>
      </w:tblGrid>
      <w:tr w:rsidR="001A7E18" w:rsidRPr="001A7E18" w14:paraId="473A6419" w14:textId="77777777" w:rsidTr="00176B00">
        <w:trPr>
          <w:trHeight w:val="454"/>
          <w:tblHeader/>
          <w:jc w:val="center"/>
        </w:trPr>
        <w:tc>
          <w:tcPr>
            <w:tcW w:w="2750" w:type="pct"/>
            <w:shd w:val="clear" w:color="auto" w:fill="auto"/>
            <w:tcMar>
              <w:top w:w="0" w:type="dxa"/>
              <w:left w:w="108" w:type="dxa"/>
              <w:bottom w:w="0" w:type="dxa"/>
              <w:right w:w="108" w:type="dxa"/>
            </w:tcMar>
            <w:vAlign w:val="center"/>
          </w:tcPr>
          <w:p w14:paraId="671584A0" w14:textId="77777777" w:rsidR="007A32A8" w:rsidRPr="001A7E18" w:rsidRDefault="007A32A8" w:rsidP="00176B00">
            <w:pPr>
              <w:adjustRightInd w:val="0"/>
              <w:ind w:firstLineChars="100" w:firstLine="210"/>
              <w:jc w:val="left"/>
              <w:rPr>
                <w:rFonts w:ascii="宋体" w:hAnsi="宋体"/>
                <w:kern w:val="0"/>
                <w:szCs w:val="21"/>
              </w:rPr>
            </w:pPr>
            <w:r w:rsidRPr="001A7E18">
              <w:rPr>
                <w:rFonts w:ascii="宋体" w:hAnsi="宋体" w:hint="eastAsia"/>
                <w:kern w:val="0"/>
                <w:position w:val="-1"/>
                <w:szCs w:val="21"/>
              </w:rPr>
              <w:t>产生公允价值变动收益的来源</w:t>
            </w:r>
          </w:p>
        </w:tc>
        <w:tc>
          <w:tcPr>
            <w:tcW w:w="1125" w:type="pct"/>
            <w:shd w:val="clear" w:color="auto" w:fill="auto"/>
            <w:tcMar>
              <w:top w:w="0" w:type="dxa"/>
              <w:left w:w="108" w:type="dxa"/>
              <w:bottom w:w="0" w:type="dxa"/>
              <w:right w:w="108" w:type="dxa"/>
            </w:tcMar>
            <w:vAlign w:val="center"/>
          </w:tcPr>
          <w:p w14:paraId="3F8DD8E6" w14:textId="77777777" w:rsidR="007A32A8" w:rsidRPr="001A7E18" w:rsidRDefault="00C774F7" w:rsidP="00176B00">
            <w:pPr>
              <w:adjustRightInd w:val="0"/>
              <w:jc w:val="center"/>
              <w:rPr>
                <w:rFonts w:ascii="宋体" w:hAnsi="宋体"/>
                <w:kern w:val="0"/>
                <w:szCs w:val="21"/>
              </w:rPr>
            </w:pPr>
            <w:r w:rsidRPr="001A7E18">
              <w:rPr>
                <w:rFonts w:ascii="宋体" w:hAnsi="宋体" w:hint="eastAsia"/>
                <w:kern w:val="0"/>
                <w:position w:val="-1"/>
                <w:szCs w:val="21"/>
              </w:rPr>
              <w:t>本期数</w:t>
            </w:r>
          </w:p>
        </w:tc>
        <w:tc>
          <w:tcPr>
            <w:tcW w:w="1125" w:type="pct"/>
            <w:shd w:val="clear" w:color="auto" w:fill="auto"/>
            <w:tcMar>
              <w:top w:w="0" w:type="dxa"/>
              <w:left w:w="108" w:type="dxa"/>
              <w:bottom w:w="0" w:type="dxa"/>
              <w:right w:w="108" w:type="dxa"/>
            </w:tcMar>
            <w:vAlign w:val="center"/>
          </w:tcPr>
          <w:p w14:paraId="3FC6C32D" w14:textId="77777777" w:rsidR="007A32A8" w:rsidRPr="001A7E18" w:rsidRDefault="00C774F7" w:rsidP="00176B00">
            <w:pPr>
              <w:adjustRightInd w:val="0"/>
              <w:jc w:val="center"/>
              <w:rPr>
                <w:rFonts w:ascii="宋体" w:hAnsi="宋体"/>
                <w:kern w:val="0"/>
                <w:szCs w:val="21"/>
              </w:rPr>
            </w:pPr>
            <w:r w:rsidRPr="001A7E18">
              <w:rPr>
                <w:rFonts w:ascii="宋体" w:hAnsi="宋体" w:hint="eastAsia"/>
                <w:kern w:val="0"/>
                <w:position w:val="-1"/>
                <w:szCs w:val="21"/>
              </w:rPr>
              <w:t>上年同期数</w:t>
            </w:r>
          </w:p>
        </w:tc>
      </w:tr>
      <w:tr w:rsidR="001A7E18" w:rsidRPr="001A7E18" w14:paraId="72C8E245" w14:textId="77777777" w:rsidTr="00176B00">
        <w:trPr>
          <w:trHeight w:val="454"/>
          <w:jc w:val="center"/>
        </w:trPr>
        <w:tc>
          <w:tcPr>
            <w:tcW w:w="2750" w:type="pct"/>
            <w:shd w:val="clear" w:color="auto" w:fill="auto"/>
            <w:tcMar>
              <w:top w:w="0" w:type="dxa"/>
              <w:left w:w="108" w:type="dxa"/>
              <w:bottom w:w="0" w:type="dxa"/>
              <w:right w:w="108" w:type="dxa"/>
            </w:tcMar>
            <w:vAlign w:val="center"/>
          </w:tcPr>
          <w:p w14:paraId="261EE940" w14:textId="22C2AB87" w:rsidR="007A32A8" w:rsidRPr="001A7E18" w:rsidRDefault="00EE67BB" w:rsidP="00176B00">
            <w:pPr>
              <w:adjustRightInd w:val="0"/>
              <w:jc w:val="left"/>
              <w:rPr>
                <w:rFonts w:ascii="宋体" w:hAnsi="宋体"/>
                <w:kern w:val="0"/>
                <w:szCs w:val="21"/>
              </w:rPr>
            </w:pPr>
            <w:bookmarkStart w:id="4622" w:name="PO_公允价值变动收益_明细_1" w:colFirst="1" w:colLast="1"/>
            <w:bookmarkStart w:id="4623" w:name="PO_公允价值变动收益_明细_2" w:colFirst="2" w:colLast="2"/>
            <w:r w:rsidRPr="001A7E18">
              <w:rPr>
                <w:rFonts w:ascii="宋体" w:hAnsi="宋体" w:hint="eastAsia"/>
                <w:kern w:val="0"/>
                <w:szCs w:val="21"/>
              </w:rPr>
              <w:t>交易性</w:t>
            </w:r>
            <w:r w:rsidR="007A32A8" w:rsidRPr="001A7E18">
              <w:rPr>
                <w:rFonts w:ascii="宋体" w:hAnsi="宋体" w:hint="eastAsia"/>
                <w:kern w:val="0"/>
                <w:szCs w:val="21"/>
              </w:rPr>
              <w:t>金融资产</w:t>
            </w:r>
          </w:p>
        </w:tc>
        <w:tc>
          <w:tcPr>
            <w:tcW w:w="1125" w:type="pct"/>
            <w:shd w:val="clear" w:color="auto" w:fill="auto"/>
            <w:tcMar>
              <w:top w:w="0" w:type="dxa"/>
              <w:left w:w="108" w:type="dxa"/>
              <w:bottom w:w="0" w:type="dxa"/>
              <w:right w:w="108" w:type="dxa"/>
            </w:tcMar>
            <w:vAlign w:val="center"/>
          </w:tcPr>
          <w:p w14:paraId="0AE711BF" w14:textId="77777777" w:rsidR="007A32A8" w:rsidRPr="001A7E18" w:rsidRDefault="007A32A8" w:rsidP="00176B00">
            <w:pPr>
              <w:adjustRightInd w:val="0"/>
              <w:jc w:val="right"/>
              <w:rPr>
                <w:rFonts w:ascii="宋体" w:hAnsi="宋体"/>
                <w:kern w:val="0"/>
                <w:szCs w:val="21"/>
              </w:rPr>
            </w:pPr>
          </w:p>
        </w:tc>
        <w:tc>
          <w:tcPr>
            <w:tcW w:w="1125" w:type="pct"/>
            <w:shd w:val="clear" w:color="auto" w:fill="auto"/>
            <w:tcMar>
              <w:top w:w="0" w:type="dxa"/>
              <w:left w:w="108" w:type="dxa"/>
              <w:bottom w:w="0" w:type="dxa"/>
              <w:right w:w="108" w:type="dxa"/>
            </w:tcMar>
            <w:vAlign w:val="center"/>
          </w:tcPr>
          <w:p w14:paraId="5DA08987" w14:textId="77777777" w:rsidR="007A32A8" w:rsidRPr="001A7E18" w:rsidRDefault="007A32A8" w:rsidP="00176B00">
            <w:pPr>
              <w:adjustRightInd w:val="0"/>
              <w:jc w:val="right"/>
              <w:rPr>
                <w:rFonts w:ascii="宋体" w:hAnsi="宋体"/>
                <w:kern w:val="0"/>
                <w:szCs w:val="21"/>
              </w:rPr>
            </w:pPr>
          </w:p>
        </w:tc>
      </w:tr>
      <w:tr w:rsidR="001A7E18" w:rsidRPr="001A7E18" w14:paraId="5FD433F6" w14:textId="77777777" w:rsidTr="00176B00">
        <w:trPr>
          <w:trHeight w:val="454"/>
          <w:jc w:val="center"/>
        </w:trPr>
        <w:tc>
          <w:tcPr>
            <w:tcW w:w="2750" w:type="pct"/>
            <w:shd w:val="clear" w:color="auto" w:fill="auto"/>
            <w:tcMar>
              <w:top w:w="0" w:type="dxa"/>
              <w:left w:w="108" w:type="dxa"/>
              <w:bottom w:w="0" w:type="dxa"/>
              <w:right w:w="108" w:type="dxa"/>
            </w:tcMar>
            <w:vAlign w:val="center"/>
          </w:tcPr>
          <w:p w14:paraId="4E4748E6" w14:textId="77777777" w:rsidR="001C01F1" w:rsidRPr="001A7E18" w:rsidRDefault="001C01F1" w:rsidP="00176B00">
            <w:pPr>
              <w:adjustRightInd w:val="0"/>
              <w:jc w:val="left"/>
              <w:rPr>
                <w:rFonts w:ascii="宋体" w:hAnsi="宋体"/>
                <w:kern w:val="0"/>
                <w:szCs w:val="21"/>
              </w:rPr>
            </w:pPr>
            <w:bookmarkStart w:id="4624" w:name="PO_公允价值变动收益_明细_3" w:colFirst="1" w:colLast="1"/>
            <w:bookmarkStart w:id="4625" w:name="PO_公允价值变动收益_明细_4" w:colFirst="2" w:colLast="2"/>
            <w:bookmarkEnd w:id="4622"/>
            <w:bookmarkEnd w:id="4623"/>
            <w:r w:rsidRPr="00176B00">
              <w:rPr>
                <w:rFonts w:ascii="宋体" w:hAnsi="宋体" w:hint="eastAsia"/>
              </w:rPr>
              <w:t>衍生金融资产</w:t>
            </w:r>
          </w:p>
        </w:tc>
        <w:tc>
          <w:tcPr>
            <w:tcW w:w="1125" w:type="pct"/>
            <w:shd w:val="clear" w:color="auto" w:fill="auto"/>
            <w:tcMar>
              <w:top w:w="0" w:type="dxa"/>
              <w:left w:w="108" w:type="dxa"/>
              <w:bottom w:w="0" w:type="dxa"/>
              <w:right w:w="108" w:type="dxa"/>
            </w:tcMar>
            <w:vAlign w:val="center"/>
          </w:tcPr>
          <w:p w14:paraId="1FC48323" w14:textId="77777777" w:rsidR="001C01F1" w:rsidRPr="001A7E18" w:rsidRDefault="001C01F1" w:rsidP="00176B00">
            <w:pPr>
              <w:adjustRightInd w:val="0"/>
              <w:jc w:val="right"/>
              <w:rPr>
                <w:rFonts w:ascii="宋体" w:hAnsi="宋体"/>
                <w:kern w:val="0"/>
                <w:szCs w:val="21"/>
              </w:rPr>
            </w:pPr>
          </w:p>
        </w:tc>
        <w:tc>
          <w:tcPr>
            <w:tcW w:w="1125" w:type="pct"/>
            <w:shd w:val="clear" w:color="auto" w:fill="auto"/>
            <w:tcMar>
              <w:top w:w="0" w:type="dxa"/>
              <w:left w:w="108" w:type="dxa"/>
              <w:bottom w:w="0" w:type="dxa"/>
              <w:right w:w="108" w:type="dxa"/>
            </w:tcMar>
            <w:vAlign w:val="center"/>
          </w:tcPr>
          <w:p w14:paraId="50E7988D" w14:textId="77777777" w:rsidR="001C01F1" w:rsidRPr="001A7E18" w:rsidRDefault="001C01F1" w:rsidP="00176B00">
            <w:pPr>
              <w:adjustRightInd w:val="0"/>
              <w:jc w:val="right"/>
              <w:rPr>
                <w:rFonts w:ascii="宋体" w:hAnsi="宋体"/>
                <w:kern w:val="0"/>
                <w:szCs w:val="21"/>
              </w:rPr>
            </w:pPr>
          </w:p>
        </w:tc>
      </w:tr>
      <w:tr w:rsidR="001A7E18" w:rsidRPr="001A7E18" w14:paraId="76AA670E" w14:textId="77777777" w:rsidTr="00176B00">
        <w:trPr>
          <w:trHeight w:val="454"/>
          <w:jc w:val="center"/>
        </w:trPr>
        <w:tc>
          <w:tcPr>
            <w:tcW w:w="2750" w:type="pct"/>
            <w:shd w:val="clear" w:color="auto" w:fill="auto"/>
            <w:tcMar>
              <w:top w:w="0" w:type="dxa"/>
              <w:left w:w="108" w:type="dxa"/>
              <w:bottom w:w="0" w:type="dxa"/>
              <w:right w:w="108" w:type="dxa"/>
            </w:tcMar>
            <w:vAlign w:val="center"/>
          </w:tcPr>
          <w:p w14:paraId="6ADA3CEE" w14:textId="213B2858" w:rsidR="00AF192A" w:rsidRPr="001A7E18" w:rsidRDefault="00AF192A" w:rsidP="00176B00">
            <w:pPr>
              <w:adjustRightInd w:val="0"/>
              <w:jc w:val="left"/>
              <w:rPr>
                <w:rFonts w:ascii="宋体" w:hAnsi="宋体"/>
                <w:spacing w:val="-1"/>
                <w:kern w:val="0"/>
                <w:position w:val="-1"/>
                <w:szCs w:val="21"/>
              </w:rPr>
            </w:pPr>
            <w:bookmarkStart w:id="4626" w:name="PO_公允价值变动收益_明细_5" w:colFirst="1" w:colLast="1"/>
            <w:bookmarkStart w:id="4627" w:name="PO_公允价值变动收益_明细_6" w:colFirst="2" w:colLast="2"/>
            <w:bookmarkEnd w:id="4624"/>
            <w:bookmarkEnd w:id="4625"/>
            <w:r w:rsidRPr="001A7E18">
              <w:rPr>
                <w:rFonts w:ascii="宋体" w:hAnsi="宋体" w:hint="eastAsia"/>
                <w:spacing w:val="-1"/>
                <w:kern w:val="0"/>
                <w:position w:val="-1"/>
                <w:szCs w:val="21"/>
              </w:rPr>
              <w:t>其他非流动金融资产</w:t>
            </w:r>
          </w:p>
        </w:tc>
        <w:tc>
          <w:tcPr>
            <w:tcW w:w="1125" w:type="pct"/>
            <w:shd w:val="clear" w:color="auto" w:fill="auto"/>
            <w:tcMar>
              <w:top w:w="0" w:type="dxa"/>
              <w:left w:w="108" w:type="dxa"/>
              <w:bottom w:w="0" w:type="dxa"/>
              <w:right w:w="108" w:type="dxa"/>
            </w:tcMar>
            <w:vAlign w:val="center"/>
          </w:tcPr>
          <w:p w14:paraId="51606B20" w14:textId="77777777" w:rsidR="00AF192A" w:rsidRPr="001A7E18" w:rsidRDefault="00AF192A" w:rsidP="00176B00">
            <w:pPr>
              <w:adjustRightInd w:val="0"/>
              <w:jc w:val="right"/>
              <w:rPr>
                <w:rFonts w:ascii="宋体" w:hAnsi="宋体"/>
                <w:kern w:val="0"/>
                <w:szCs w:val="21"/>
              </w:rPr>
            </w:pPr>
          </w:p>
        </w:tc>
        <w:tc>
          <w:tcPr>
            <w:tcW w:w="1125" w:type="pct"/>
            <w:shd w:val="clear" w:color="auto" w:fill="auto"/>
            <w:tcMar>
              <w:top w:w="0" w:type="dxa"/>
              <w:left w:w="108" w:type="dxa"/>
              <w:bottom w:w="0" w:type="dxa"/>
              <w:right w:w="108" w:type="dxa"/>
            </w:tcMar>
            <w:vAlign w:val="center"/>
          </w:tcPr>
          <w:p w14:paraId="7AFA7D6B" w14:textId="77777777" w:rsidR="00AF192A" w:rsidRPr="001A7E18" w:rsidRDefault="00AF192A" w:rsidP="00176B00">
            <w:pPr>
              <w:adjustRightInd w:val="0"/>
              <w:jc w:val="right"/>
              <w:rPr>
                <w:rFonts w:ascii="宋体" w:hAnsi="宋体"/>
                <w:kern w:val="0"/>
                <w:szCs w:val="21"/>
              </w:rPr>
            </w:pPr>
          </w:p>
        </w:tc>
      </w:tr>
      <w:tr w:rsidR="001A7E18" w:rsidRPr="001A7E18" w14:paraId="492BEADB" w14:textId="77777777" w:rsidTr="00176B00">
        <w:trPr>
          <w:trHeight w:val="454"/>
          <w:jc w:val="center"/>
        </w:trPr>
        <w:tc>
          <w:tcPr>
            <w:tcW w:w="2750" w:type="pct"/>
            <w:shd w:val="clear" w:color="auto" w:fill="auto"/>
            <w:tcMar>
              <w:top w:w="0" w:type="dxa"/>
              <w:left w:w="108" w:type="dxa"/>
              <w:bottom w:w="0" w:type="dxa"/>
              <w:right w:w="108" w:type="dxa"/>
            </w:tcMar>
            <w:vAlign w:val="center"/>
          </w:tcPr>
          <w:p w14:paraId="02408797" w14:textId="56C3F2F7" w:rsidR="00853022" w:rsidRPr="001A7E18" w:rsidRDefault="00853022" w:rsidP="00176B00">
            <w:pPr>
              <w:adjustRightInd w:val="0"/>
              <w:jc w:val="left"/>
              <w:rPr>
                <w:rFonts w:ascii="宋体" w:hAnsi="宋体"/>
                <w:spacing w:val="-1"/>
                <w:kern w:val="0"/>
                <w:position w:val="-1"/>
                <w:szCs w:val="21"/>
              </w:rPr>
            </w:pPr>
            <w:bookmarkStart w:id="4628" w:name="PO_公允价值变动收益_明细_7" w:colFirst="1" w:colLast="1"/>
            <w:bookmarkStart w:id="4629" w:name="PO_公允价值变动收益_明细_8" w:colFirst="2" w:colLast="2"/>
            <w:bookmarkEnd w:id="4626"/>
            <w:bookmarkEnd w:id="4627"/>
            <w:r w:rsidRPr="00176B00">
              <w:rPr>
                <w:rFonts w:ascii="宋体" w:hAnsi="宋体" w:hint="eastAsia"/>
              </w:rPr>
              <w:t>交易性</w:t>
            </w:r>
            <w:r w:rsidRPr="001A7E18">
              <w:rPr>
                <w:rFonts w:ascii="宋体" w:hAnsi="宋体" w:hint="eastAsia"/>
                <w:kern w:val="0"/>
                <w:szCs w:val="21"/>
              </w:rPr>
              <w:t>金融负债</w:t>
            </w:r>
          </w:p>
        </w:tc>
        <w:tc>
          <w:tcPr>
            <w:tcW w:w="1125" w:type="pct"/>
            <w:shd w:val="clear" w:color="auto" w:fill="auto"/>
            <w:tcMar>
              <w:top w:w="0" w:type="dxa"/>
              <w:left w:w="108" w:type="dxa"/>
              <w:bottom w:w="0" w:type="dxa"/>
              <w:right w:w="108" w:type="dxa"/>
            </w:tcMar>
            <w:vAlign w:val="center"/>
          </w:tcPr>
          <w:p w14:paraId="009E56F2" w14:textId="77777777" w:rsidR="00853022" w:rsidRPr="001A7E18" w:rsidRDefault="00853022" w:rsidP="00176B00">
            <w:pPr>
              <w:adjustRightInd w:val="0"/>
              <w:jc w:val="right"/>
              <w:rPr>
                <w:rFonts w:ascii="宋体" w:hAnsi="宋体"/>
                <w:kern w:val="0"/>
                <w:szCs w:val="21"/>
              </w:rPr>
            </w:pPr>
          </w:p>
        </w:tc>
        <w:tc>
          <w:tcPr>
            <w:tcW w:w="1125" w:type="pct"/>
            <w:shd w:val="clear" w:color="auto" w:fill="auto"/>
            <w:tcMar>
              <w:top w:w="0" w:type="dxa"/>
              <w:left w:w="108" w:type="dxa"/>
              <w:bottom w:w="0" w:type="dxa"/>
              <w:right w:w="108" w:type="dxa"/>
            </w:tcMar>
            <w:vAlign w:val="center"/>
          </w:tcPr>
          <w:p w14:paraId="557A2009" w14:textId="77777777" w:rsidR="00853022" w:rsidRPr="001A7E18" w:rsidRDefault="00853022" w:rsidP="00176B00">
            <w:pPr>
              <w:adjustRightInd w:val="0"/>
              <w:jc w:val="right"/>
              <w:rPr>
                <w:rFonts w:ascii="宋体" w:hAnsi="宋体"/>
                <w:kern w:val="0"/>
                <w:szCs w:val="21"/>
              </w:rPr>
            </w:pPr>
          </w:p>
        </w:tc>
      </w:tr>
      <w:tr w:rsidR="001A7E18" w:rsidRPr="001A7E18" w14:paraId="649CE832" w14:textId="77777777" w:rsidTr="00176B00">
        <w:trPr>
          <w:trHeight w:val="454"/>
          <w:jc w:val="center"/>
        </w:trPr>
        <w:tc>
          <w:tcPr>
            <w:tcW w:w="2750" w:type="pct"/>
            <w:shd w:val="clear" w:color="auto" w:fill="auto"/>
            <w:tcMar>
              <w:top w:w="0" w:type="dxa"/>
              <w:left w:w="108" w:type="dxa"/>
              <w:bottom w:w="0" w:type="dxa"/>
              <w:right w:w="108" w:type="dxa"/>
            </w:tcMar>
            <w:vAlign w:val="center"/>
          </w:tcPr>
          <w:p w14:paraId="2DBA8B40" w14:textId="77777777" w:rsidR="00853022" w:rsidRPr="001A7E18" w:rsidRDefault="00853022" w:rsidP="00176B00">
            <w:pPr>
              <w:adjustRightInd w:val="0"/>
              <w:jc w:val="left"/>
              <w:rPr>
                <w:rFonts w:ascii="宋体" w:hAnsi="宋体"/>
                <w:kern w:val="0"/>
                <w:szCs w:val="21"/>
              </w:rPr>
            </w:pPr>
            <w:bookmarkStart w:id="4630" w:name="PO_公允价值变动收益_明细_9" w:colFirst="1" w:colLast="1"/>
            <w:bookmarkStart w:id="4631" w:name="PO_公允价值变动收益_明细_10" w:colFirst="2" w:colLast="2"/>
            <w:bookmarkEnd w:id="4628"/>
            <w:bookmarkEnd w:id="4629"/>
            <w:r w:rsidRPr="00176B00">
              <w:rPr>
                <w:rFonts w:ascii="宋体" w:hAnsi="宋体" w:hint="eastAsia"/>
              </w:rPr>
              <w:t>衍生金融负债</w:t>
            </w:r>
          </w:p>
        </w:tc>
        <w:tc>
          <w:tcPr>
            <w:tcW w:w="1125" w:type="pct"/>
            <w:shd w:val="clear" w:color="auto" w:fill="auto"/>
            <w:tcMar>
              <w:top w:w="0" w:type="dxa"/>
              <w:left w:w="108" w:type="dxa"/>
              <w:bottom w:w="0" w:type="dxa"/>
              <w:right w:w="108" w:type="dxa"/>
            </w:tcMar>
            <w:vAlign w:val="center"/>
          </w:tcPr>
          <w:p w14:paraId="687CED2A" w14:textId="77777777" w:rsidR="00853022" w:rsidRPr="001A7E18" w:rsidRDefault="00853022" w:rsidP="00176B00">
            <w:pPr>
              <w:adjustRightInd w:val="0"/>
              <w:jc w:val="right"/>
              <w:rPr>
                <w:rFonts w:ascii="宋体" w:hAnsi="宋体"/>
                <w:kern w:val="0"/>
                <w:szCs w:val="21"/>
              </w:rPr>
            </w:pPr>
          </w:p>
        </w:tc>
        <w:tc>
          <w:tcPr>
            <w:tcW w:w="1125" w:type="pct"/>
            <w:shd w:val="clear" w:color="auto" w:fill="auto"/>
            <w:tcMar>
              <w:top w:w="0" w:type="dxa"/>
              <w:left w:w="108" w:type="dxa"/>
              <w:bottom w:w="0" w:type="dxa"/>
              <w:right w:w="108" w:type="dxa"/>
            </w:tcMar>
            <w:vAlign w:val="center"/>
          </w:tcPr>
          <w:p w14:paraId="1BA35913" w14:textId="77777777" w:rsidR="00853022" w:rsidRPr="001A7E18" w:rsidRDefault="00853022" w:rsidP="00176B00">
            <w:pPr>
              <w:adjustRightInd w:val="0"/>
              <w:jc w:val="right"/>
              <w:rPr>
                <w:rFonts w:ascii="宋体" w:hAnsi="宋体"/>
                <w:kern w:val="0"/>
                <w:szCs w:val="21"/>
              </w:rPr>
            </w:pPr>
          </w:p>
        </w:tc>
      </w:tr>
      <w:tr w:rsidR="001A7E18" w:rsidRPr="001A7E18" w14:paraId="32E2E478" w14:textId="77777777" w:rsidTr="00176B00">
        <w:trPr>
          <w:trHeight w:val="454"/>
          <w:jc w:val="center"/>
        </w:trPr>
        <w:tc>
          <w:tcPr>
            <w:tcW w:w="2750" w:type="pct"/>
            <w:shd w:val="clear" w:color="auto" w:fill="auto"/>
            <w:tcMar>
              <w:top w:w="0" w:type="dxa"/>
              <w:left w:w="108" w:type="dxa"/>
              <w:bottom w:w="0" w:type="dxa"/>
              <w:right w:w="108" w:type="dxa"/>
            </w:tcMar>
            <w:vAlign w:val="center"/>
          </w:tcPr>
          <w:p w14:paraId="7284AC24" w14:textId="77777777" w:rsidR="00853022" w:rsidRPr="001A7E18" w:rsidRDefault="00853022" w:rsidP="00176B00">
            <w:pPr>
              <w:adjustRightInd w:val="0"/>
              <w:jc w:val="left"/>
              <w:rPr>
                <w:rFonts w:ascii="宋体" w:hAnsi="宋体"/>
                <w:spacing w:val="-1"/>
                <w:kern w:val="0"/>
                <w:position w:val="-1"/>
                <w:szCs w:val="21"/>
              </w:rPr>
            </w:pPr>
            <w:bookmarkStart w:id="4632" w:name="PO_公允价值变动收益_明细_11" w:colFirst="1" w:colLast="1"/>
            <w:bookmarkStart w:id="4633" w:name="PO_公允价值变动收益_明细_12" w:colFirst="2" w:colLast="2"/>
            <w:bookmarkEnd w:id="4630"/>
            <w:bookmarkEnd w:id="4631"/>
            <w:r w:rsidRPr="001A7E18">
              <w:rPr>
                <w:rFonts w:ascii="宋体" w:hAnsi="宋体" w:hint="eastAsia"/>
                <w:kern w:val="0"/>
                <w:szCs w:val="21"/>
              </w:rPr>
              <w:t>按公允价值计量的投资性房地产</w:t>
            </w:r>
          </w:p>
        </w:tc>
        <w:tc>
          <w:tcPr>
            <w:tcW w:w="1125" w:type="pct"/>
            <w:shd w:val="clear" w:color="auto" w:fill="auto"/>
            <w:tcMar>
              <w:top w:w="0" w:type="dxa"/>
              <w:left w:w="108" w:type="dxa"/>
              <w:bottom w:w="0" w:type="dxa"/>
              <w:right w:w="108" w:type="dxa"/>
            </w:tcMar>
            <w:vAlign w:val="center"/>
          </w:tcPr>
          <w:p w14:paraId="66CCC315" w14:textId="77777777" w:rsidR="00853022" w:rsidRPr="001A7E18" w:rsidRDefault="00853022" w:rsidP="00176B00">
            <w:pPr>
              <w:adjustRightInd w:val="0"/>
              <w:jc w:val="right"/>
              <w:rPr>
                <w:rFonts w:ascii="宋体" w:hAnsi="宋体"/>
                <w:kern w:val="0"/>
                <w:szCs w:val="21"/>
              </w:rPr>
            </w:pPr>
          </w:p>
        </w:tc>
        <w:tc>
          <w:tcPr>
            <w:tcW w:w="1125" w:type="pct"/>
            <w:shd w:val="clear" w:color="auto" w:fill="auto"/>
            <w:tcMar>
              <w:top w:w="0" w:type="dxa"/>
              <w:left w:w="108" w:type="dxa"/>
              <w:bottom w:w="0" w:type="dxa"/>
              <w:right w:w="108" w:type="dxa"/>
            </w:tcMar>
            <w:vAlign w:val="center"/>
          </w:tcPr>
          <w:p w14:paraId="5864ECF2" w14:textId="77777777" w:rsidR="00853022" w:rsidRPr="001A7E18" w:rsidRDefault="00853022" w:rsidP="00176B00">
            <w:pPr>
              <w:adjustRightInd w:val="0"/>
              <w:jc w:val="right"/>
              <w:rPr>
                <w:rFonts w:ascii="宋体" w:hAnsi="宋体"/>
                <w:kern w:val="0"/>
                <w:szCs w:val="21"/>
              </w:rPr>
            </w:pPr>
          </w:p>
        </w:tc>
      </w:tr>
      <w:tr w:rsidR="001A7E18" w:rsidRPr="001A7E18" w14:paraId="559D0A08" w14:textId="77777777" w:rsidTr="00176B00">
        <w:trPr>
          <w:trHeight w:val="454"/>
          <w:jc w:val="center"/>
        </w:trPr>
        <w:tc>
          <w:tcPr>
            <w:tcW w:w="2750" w:type="pct"/>
            <w:shd w:val="clear" w:color="auto" w:fill="auto"/>
            <w:tcMar>
              <w:top w:w="0" w:type="dxa"/>
              <w:left w:w="108" w:type="dxa"/>
              <w:bottom w:w="0" w:type="dxa"/>
              <w:right w:w="108" w:type="dxa"/>
            </w:tcMar>
            <w:vAlign w:val="center"/>
          </w:tcPr>
          <w:p w14:paraId="4563A04B" w14:textId="77777777" w:rsidR="00853022" w:rsidRPr="001A7E18" w:rsidRDefault="00853022" w:rsidP="00176B00">
            <w:pPr>
              <w:adjustRightInd w:val="0"/>
              <w:jc w:val="left"/>
              <w:rPr>
                <w:rFonts w:ascii="宋体" w:hAnsi="宋体"/>
                <w:kern w:val="0"/>
                <w:szCs w:val="21"/>
              </w:rPr>
            </w:pPr>
            <w:bookmarkStart w:id="4634" w:name="PO_公允价值变动收益_明细_13" w:colFirst="1" w:colLast="1"/>
            <w:bookmarkStart w:id="4635" w:name="PO_公允价值变动收益_明细_14" w:colFirst="2" w:colLast="2"/>
            <w:bookmarkEnd w:id="4632"/>
            <w:bookmarkEnd w:id="4633"/>
            <w:r w:rsidRPr="001A7E18">
              <w:rPr>
                <w:rFonts w:ascii="宋体" w:hAnsi="宋体" w:hint="eastAsia"/>
                <w:kern w:val="0"/>
                <w:szCs w:val="21"/>
              </w:rPr>
              <w:t>其他</w:t>
            </w:r>
          </w:p>
        </w:tc>
        <w:tc>
          <w:tcPr>
            <w:tcW w:w="1125" w:type="pct"/>
            <w:shd w:val="clear" w:color="auto" w:fill="auto"/>
            <w:tcMar>
              <w:top w:w="0" w:type="dxa"/>
              <w:left w:w="108" w:type="dxa"/>
              <w:bottom w:w="0" w:type="dxa"/>
              <w:right w:w="108" w:type="dxa"/>
            </w:tcMar>
            <w:vAlign w:val="center"/>
          </w:tcPr>
          <w:p w14:paraId="1A0928C7" w14:textId="77777777" w:rsidR="00853022" w:rsidRPr="001A7E18" w:rsidRDefault="00853022" w:rsidP="00176B00">
            <w:pPr>
              <w:adjustRightInd w:val="0"/>
              <w:jc w:val="right"/>
              <w:rPr>
                <w:rFonts w:ascii="宋体" w:hAnsi="宋体"/>
                <w:kern w:val="0"/>
                <w:szCs w:val="21"/>
              </w:rPr>
            </w:pPr>
          </w:p>
        </w:tc>
        <w:tc>
          <w:tcPr>
            <w:tcW w:w="1125" w:type="pct"/>
            <w:shd w:val="clear" w:color="auto" w:fill="auto"/>
            <w:tcMar>
              <w:top w:w="0" w:type="dxa"/>
              <w:left w:w="108" w:type="dxa"/>
              <w:bottom w:w="0" w:type="dxa"/>
              <w:right w:w="108" w:type="dxa"/>
            </w:tcMar>
            <w:vAlign w:val="center"/>
          </w:tcPr>
          <w:p w14:paraId="6C6E115D" w14:textId="77777777" w:rsidR="00853022" w:rsidRPr="001A7E18" w:rsidRDefault="00853022" w:rsidP="00176B00">
            <w:pPr>
              <w:adjustRightInd w:val="0"/>
              <w:jc w:val="right"/>
              <w:rPr>
                <w:rFonts w:ascii="宋体" w:hAnsi="宋体"/>
                <w:kern w:val="0"/>
                <w:szCs w:val="21"/>
              </w:rPr>
            </w:pPr>
          </w:p>
        </w:tc>
      </w:tr>
      <w:tr w:rsidR="001A7E18" w:rsidRPr="001A7E18" w14:paraId="0C068C4D" w14:textId="77777777" w:rsidTr="00176B00">
        <w:trPr>
          <w:trHeight w:val="454"/>
          <w:jc w:val="center"/>
        </w:trPr>
        <w:tc>
          <w:tcPr>
            <w:tcW w:w="2750" w:type="pct"/>
            <w:shd w:val="clear" w:color="auto" w:fill="auto"/>
            <w:tcMar>
              <w:top w:w="0" w:type="dxa"/>
              <w:left w:w="108" w:type="dxa"/>
              <w:bottom w:w="0" w:type="dxa"/>
              <w:right w:w="108" w:type="dxa"/>
            </w:tcMar>
            <w:vAlign w:val="center"/>
          </w:tcPr>
          <w:p w14:paraId="0496A875" w14:textId="0AA8CE67" w:rsidR="00853022" w:rsidRPr="001A7E18" w:rsidRDefault="001A7E18" w:rsidP="00176B00">
            <w:pPr>
              <w:adjustRightInd w:val="0"/>
              <w:ind w:firstLineChars="100" w:firstLine="210"/>
              <w:jc w:val="left"/>
              <w:rPr>
                <w:rFonts w:ascii="宋体" w:hAnsi="宋体"/>
                <w:kern w:val="0"/>
                <w:szCs w:val="21"/>
              </w:rPr>
            </w:pPr>
            <w:bookmarkStart w:id="4636" w:name="PO_公允价值变动收益_明细_15" w:colFirst="1" w:colLast="1"/>
            <w:bookmarkStart w:id="4637" w:name="PO_公允价值变动收益_明细_16" w:colFirst="2" w:colLast="2"/>
            <w:bookmarkEnd w:id="4634"/>
            <w:bookmarkEnd w:id="4635"/>
            <w:r>
              <w:rPr>
                <w:rFonts w:ascii="宋体" w:hAnsi="宋体" w:hint="eastAsia"/>
                <w:kern w:val="0"/>
                <w:position w:val="-1"/>
                <w:szCs w:val="21"/>
              </w:rPr>
              <w:t>合</w:t>
            </w:r>
            <w:r>
              <w:rPr>
                <w:rFonts w:ascii="宋体" w:hAnsi="宋体"/>
                <w:kern w:val="0"/>
                <w:position w:val="-1"/>
                <w:szCs w:val="21"/>
              </w:rPr>
              <w:t xml:space="preserve">  计</w:t>
            </w:r>
          </w:p>
        </w:tc>
        <w:tc>
          <w:tcPr>
            <w:tcW w:w="1125" w:type="pct"/>
            <w:shd w:val="clear" w:color="auto" w:fill="auto"/>
            <w:tcMar>
              <w:top w:w="0" w:type="dxa"/>
              <w:left w:w="108" w:type="dxa"/>
              <w:bottom w:w="0" w:type="dxa"/>
              <w:right w:w="108" w:type="dxa"/>
            </w:tcMar>
            <w:vAlign w:val="center"/>
          </w:tcPr>
          <w:p w14:paraId="22C931ED" w14:textId="77777777" w:rsidR="00853022" w:rsidRPr="001A7E18" w:rsidRDefault="00853022" w:rsidP="00176B00">
            <w:pPr>
              <w:adjustRightInd w:val="0"/>
              <w:jc w:val="right"/>
              <w:rPr>
                <w:rFonts w:ascii="宋体" w:hAnsi="宋体"/>
                <w:kern w:val="0"/>
                <w:szCs w:val="21"/>
              </w:rPr>
            </w:pPr>
          </w:p>
        </w:tc>
        <w:tc>
          <w:tcPr>
            <w:tcW w:w="1125" w:type="pct"/>
            <w:shd w:val="clear" w:color="auto" w:fill="auto"/>
            <w:tcMar>
              <w:top w:w="0" w:type="dxa"/>
              <w:left w:w="108" w:type="dxa"/>
              <w:bottom w:w="0" w:type="dxa"/>
              <w:right w:w="108" w:type="dxa"/>
            </w:tcMar>
            <w:vAlign w:val="center"/>
          </w:tcPr>
          <w:p w14:paraId="1B8D0507" w14:textId="77777777" w:rsidR="00853022" w:rsidRPr="001A7E18" w:rsidRDefault="00853022" w:rsidP="00176B00">
            <w:pPr>
              <w:adjustRightInd w:val="0"/>
              <w:jc w:val="right"/>
              <w:rPr>
                <w:rFonts w:ascii="宋体" w:hAnsi="宋体"/>
                <w:kern w:val="0"/>
                <w:szCs w:val="21"/>
              </w:rPr>
            </w:pPr>
          </w:p>
        </w:tc>
      </w:tr>
      <w:bookmarkEnd w:id="4621"/>
      <w:bookmarkEnd w:id="4636"/>
      <w:bookmarkEnd w:id="4637"/>
    </w:tbl>
    <w:p w14:paraId="724126A2" w14:textId="77777777" w:rsidR="0058406C" w:rsidRPr="00D71D12" w:rsidRDefault="0058406C" w:rsidP="004873B1">
      <w:pPr>
        <w:spacing w:line="360" w:lineRule="auto"/>
        <w:ind w:firstLineChars="200" w:firstLine="420"/>
        <w:rPr>
          <w:rFonts w:ascii="宋体" w:hAnsi="宋体"/>
          <w:kern w:val="0"/>
          <w:szCs w:val="21"/>
        </w:rPr>
      </w:pPr>
    </w:p>
    <w:p w14:paraId="48740BB0" w14:textId="4FB64589" w:rsidR="00853022" w:rsidRPr="003A10D7" w:rsidRDefault="003A10D7" w:rsidP="003A10D7">
      <w:pPr>
        <w:pStyle w:val="3"/>
        <w:ind w:firstLineChars="200"/>
      </w:pPr>
      <w:bookmarkStart w:id="4638" w:name="PO_信用减值损失"/>
      <w:r>
        <w:t xml:space="preserve"> </w:t>
      </w:r>
      <w:r w:rsidR="00853022" w:rsidRPr="003A10D7">
        <w:rPr>
          <w:rFonts w:hint="eastAsia"/>
        </w:rPr>
        <w:t>信用减值损失</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4684"/>
        <w:gridCol w:w="1916"/>
        <w:gridCol w:w="1916"/>
      </w:tblGrid>
      <w:tr w:rsidR="001A7E18" w:rsidRPr="001A7E18" w14:paraId="3E619869" w14:textId="77777777" w:rsidTr="00176B00">
        <w:trPr>
          <w:trHeight w:val="454"/>
          <w:tblHeader/>
          <w:jc w:val="center"/>
        </w:trPr>
        <w:tc>
          <w:tcPr>
            <w:tcW w:w="2750" w:type="pct"/>
            <w:shd w:val="clear" w:color="auto" w:fill="auto"/>
            <w:vAlign w:val="center"/>
          </w:tcPr>
          <w:p w14:paraId="26F13C13" w14:textId="3696004F" w:rsidR="00853022" w:rsidRPr="001A7E18" w:rsidRDefault="001A7E18" w:rsidP="00176B00">
            <w:pPr>
              <w:adjustRightInd w:val="0"/>
              <w:ind w:firstLineChars="100" w:firstLine="210"/>
              <w:jc w:val="left"/>
              <w:rPr>
                <w:rFonts w:ascii="宋体" w:hAnsi="宋体"/>
                <w:kern w:val="0"/>
                <w:szCs w:val="21"/>
              </w:rPr>
            </w:pPr>
            <w:r>
              <w:rPr>
                <w:rFonts w:ascii="宋体" w:hAnsi="宋体" w:hint="eastAsia"/>
                <w:kern w:val="0"/>
                <w:szCs w:val="21"/>
              </w:rPr>
              <w:t>项</w:t>
            </w:r>
            <w:r>
              <w:rPr>
                <w:rFonts w:ascii="宋体" w:hAnsi="宋体"/>
                <w:kern w:val="0"/>
                <w:szCs w:val="21"/>
              </w:rPr>
              <w:t xml:space="preserve">  目</w:t>
            </w:r>
          </w:p>
        </w:tc>
        <w:tc>
          <w:tcPr>
            <w:tcW w:w="1125" w:type="pct"/>
            <w:shd w:val="clear" w:color="auto" w:fill="auto"/>
            <w:vAlign w:val="center"/>
          </w:tcPr>
          <w:p w14:paraId="0F9A7647" w14:textId="77777777" w:rsidR="00853022" w:rsidRPr="001A7E18" w:rsidRDefault="00853022" w:rsidP="00176B00">
            <w:pPr>
              <w:adjustRightInd w:val="0"/>
              <w:jc w:val="center"/>
              <w:rPr>
                <w:rFonts w:ascii="宋体" w:hAnsi="宋体"/>
                <w:kern w:val="0"/>
                <w:szCs w:val="21"/>
              </w:rPr>
            </w:pPr>
            <w:r w:rsidRPr="001A7E18">
              <w:rPr>
                <w:rFonts w:ascii="宋体" w:hAnsi="宋体" w:hint="eastAsia"/>
                <w:kern w:val="0"/>
                <w:szCs w:val="21"/>
              </w:rPr>
              <w:t>本期数</w:t>
            </w:r>
          </w:p>
        </w:tc>
        <w:tc>
          <w:tcPr>
            <w:tcW w:w="1125" w:type="pct"/>
            <w:shd w:val="clear" w:color="auto" w:fill="auto"/>
            <w:vAlign w:val="center"/>
          </w:tcPr>
          <w:p w14:paraId="33B83F4F" w14:textId="77777777" w:rsidR="00853022" w:rsidRPr="001A7E18" w:rsidRDefault="00853022" w:rsidP="00176B00">
            <w:pPr>
              <w:adjustRightInd w:val="0"/>
              <w:jc w:val="center"/>
              <w:rPr>
                <w:rFonts w:ascii="宋体" w:hAnsi="宋体"/>
                <w:kern w:val="0"/>
                <w:szCs w:val="21"/>
              </w:rPr>
            </w:pPr>
            <w:r w:rsidRPr="001A7E18">
              <w:rPr>
                <w:rFonts w:ascii="宋体" w:hAnsi="宋体" w:hint="eastAsia"/>
                <w:kern w:val="0"/>
                <w:szCs w:val="21"/>
              </w:rPr>
              <w:t>上年同期数</w:t>
            </w:r>
          </w:p>
        </w:tc>
      </w:tr>
      <w:tr w:rsidR="001A7E18" w:rsidRPr="001A7E18" w14:paraId="2570F759" w14:textId="77777777" w:rsidTr="00176B00">
        <w:trPr>
          <w:trHeight w:val="454"/>
          <w:jc w:val="center"/>
        </w:trPr>
        <w:tc>
          <w:tcPr>
            <w:tcW w:w="2750" w:type="pct"/>
            <w:shd w:val="clear" w:color="auto" w:fill="auto"/>
            <w:vAlign w:val="center"/>
          </w:tcPr>
          <w:p w14:paraId="4120BE66" w14:textId="77777777" w:rsidR="00853022" w:rsidRPr="001A7E18" w:rsidRDefault="00853022" w:rsidP="00176B00">
            <w:pPr>
              <w:adjustRightInd w:val="0"/>
              <w:jc w:val="left"/>
              <w:rPr>
                <w:rFonts w:ascii="宋体" w:hAnsi="宋体"/>
                <w:kern w:val="0"/>
                <w:szCs w:val="21"/>
              </w:rPr>
            </w:pPr>
            <w:bookmarkStart w:id="4639" w:name="PO_信用减值损失_明细_1" w:colFirst="1" w:colLast="1"/>
            <w:bookmarkStart w:id="4640" w:name="PO_信用减值损失_明细_2" w:colFirst="2" w:colLast="2"/>
            <w:r w:rsidRPr="00176B00">
              <w:rPr>
                <w:rFonts w:ascii="宋体" w:hAnsi="宋体" w:hint="eastAsia"/>
              </w:rPr>
              <w:t>坏账损失</w:t>
            </w:r>
          </w:p>
        </w:tc>
        <w:tc>
          <w:tcPr>
            <w:tcW w:w="1125" w:type="pct"/>
            <w:shd w:val="clear" w:color="auto" w:fill="auto"/>
            <w:vAlign w:val="center"/>
          </w:tcPr>
          <w:p w14:paraId="2035291F" w14:textId="77777777" w:rsidR="00853022" w:rsidRPr="001A7E18" w:rsidRDefault="00853022" w:rsidP="00176B00">
            <w:pPr>
              <w:adjustRightInd w:val="0"/>
              <w:jc w:val="right"/>
              <w:rPr>
                <w:rFonts w:ascii="宋体" w:hAnsi="宋体"/>
                <w:kern w:val="0"/>
                <w:szCs w:val="21"/>
              </w:rPr>
            </w:pPr>
          </w:p>
        </w:tc>
        <w:tc>
          <w:tcPr>
            <w:tcW w:w="1125" w:type="pct"/>
            <w:shd w:val="clear" w:color="auto" w:fill="auto"/>
            <w:vAlign w:val="center"/>
          </w:tcPr>
          <w:p w14:paraId="32774A7A" w14:textId="77777777" w:rsidR="00853022" w:rsidRPr="001A7E18" w:rsidRDefault="00853022" w:rsidP="00176B00">
            <w:pPr>
              <w:adjustRightInd w:val="0"/>
              <w:jc w:val="right"/>
              <w:rPr>
                <w:rFonts w:ascii="宋体" w:hAnsi="宋体"/>
                <w:kern w:val="0"/>
                <w:szCs w:val="21"/>
              </w:rPr>
            </w:pPr>
          </w:p>
        </w:tc>
      </w:tr>
      <w:tr w:rsidR="001A7E18" w:rsidRPr="001A7E18" w14:paraId="2E7B16D1" w14:textId="77777777" w:rsidTr="00176B00">
        <w:trPr>
          <w:trHeight w:val="454"/>
          <w:jc w:val="center"/>
        </w:trPr>
        <w:tc>
          <w:tcPr>
            <w:tcW w:w="2750" w:type="pct"/>
            <w:shd w:val="clear" w:color="auto" w:fill="auto"/>
            <w:vAlign w:val="center"/>
          </w:tcPr>
          <w:p w14:paraId="79CDE0AE" w14:textId="77777777" w:rsidR="00853022" w:rsidRPr="001A7E18" w:rsidRDefault="00853022" w:rsidP="00176B00">
            <w:pPr>
              <w:adjustRightInd w:val="0"/>
              <w:jc w:val="left"/>
              <w:rPr>
                <w:rFonts w:ascii="宋体" w:hAnsi="宋体"/>
                <w:kern w:val="0"/>
                <w:szCs w:val="21"/>
              </w:rPr>
            </w:pPr>
            <w:bookmarkStart w:id="4641" w:name="PO_信用减值损失_明细_3" w:colFirst="1" w:colLast="1"/>
            <w:bookmarkStart w:id="4642" w:name="PO_信用减值损失_明细_4" w:colFirst="2" w:colLast="2"/>
            <w:bookmarkEnd w:id="4639"/>
            <w:bookmarkEnd w:id="4640"/>
            <w:r w:rsidRPr="00176B00">
              <w:rPr>
                <w:rFonts w:ascii="宋体" w:hAnsi="宋体" w:hint="eastAsia"/>
              </w:rPr>
              <w:t>债权投资信用减值损失</w:t>
            </w:r>
          </w:p>
        </w:tc>
        <w:tc>
          <w:tcPr>
            <w:tcW w:w="1125" w:type="pct"/>
            <w:shd w:val="clear" w:color="auto" w:fill="auto"/>
            <w:vAlign w:val="center"/>
          </w:tcPr>
          <w:p w14:paraId="6A315AC2" w14:textId="77777777" w:rsidR="00853022" w:rsidRPr="001A7E18" w:rsidRDefault="00853022" w:rsidP="00176B00">
            <w:pPr>
              <w:adjustRightInd w:val="0"/>
              <w:jc w:val="right"/>
              <w:rPr>
                <w:rFonts w:ascii="宋体" w:hAnsi="宋体"/>
                <w:kern w:val="0"/>
                <w:szCs w:val="21"/>
              </w:rPr>
            </w:pPr>
          </w:p>
        </w:tc>
        <w:tc>
          <w:tcPr>
            <w:tcW w:w="1125" w:type="pct"/>
            <w:shd w:val="clear" w:color="auto" w:fill="auto"/>
            <w:vAlign w:val="center"/>
          </w:tcPr>
          <w:p w14:paraId="0273C5E2" w14:textId="77777777" w:rsidR="00853022" w:rsidRPr="001A7E18" w:rsidRDefault="00853022" w:rsidP="00176B00">
            <w:pPr>
              <w:adjustRightInd w:val="0"/>
              <w:jc w:val="right"/>
              <w:rPr>
                <w:rFonts w:ascii="宋体" w:hAnsi="宋体"/>
                <w:kern w:val="0"/>
                <w:szCs w:val="21"/>
              </w:rPr>
            </w:pPr>
          </w:p>
        </w:tc>
      </w:tr>
      <w:tr w:rsidR="001A7E18" w:rsidRPr="001A7E18" w14:paraId="4811FD07" w14:textId="77777777" w:rsidTr="00176B00">
        <w:trPr>
          <w:trHeight w:val="454"/>
          <w:jc w:val="center"/>
        </w:trPr>
        <w:tc>
          <w:tcPr>
            <w:tcW w:w="2750" w:type="pct"/>
            <w:shd w:val="clear" w:color="auto" w:fill="auto"/>
            <w:vAlign w:val="center"/>
          </w:tcPr>
          <w:p w14:paraId="43270DBE" w14:textId="77777777" w:rsidR="00853022" w:rsidRPr="001A7E18" w:rsidRDefault="00853022" w:rsidP="00176B00">
            <w:pPr>
              <w:adjustRightInd w:val="0"/>
              <w:jc w:val="left"/>
              <w:rPr>
                <w:rFonts w:ascii="宋体" w:hAnsi="宋体"/>
                <w:kern w:val="0"/>
                <w:szCs w:val="21"/>
              </w:rPr>
            </w:pPr>
            <w:bookmarkStart w:id="4643" w:name="PO_信用减值损失_明细_5" w:colFirst="1" w:colLast="1"/>
            <w:bookmarkStart w:id="4644" w:name="PO_信用减值损失_明细_6" w:colFirst="2" w:colLast="2"/>
            <w:bookmarkEnd w:id="4641"/>
            <w:bookmarkEnd w:id="4642"/>
            <w:r w:rsidRPr="00176B00">
              <w:rPr>
                <w:rFonts w:ascii="宋体" w:hAnsi="宋体" w:hint="eastAsia"/>
              </w:rPr>
              <w:t>其他债权投资减值损失</w:t>
            </w:r>
          </w:p>
        </w:tc>
        <w:tc>
          <w:tcPr>
            <w:tcW w:w="1125" w:type="pct"/>
            <w:shd w:val="clear" w:color="auto" w:fill="auto"/>
            <w:vAlign w:val="center"/>
          </w:tcPr>
          <w:p w14:paraId="4C471D3F" w14:textId="77777777" w:rsidR="00853022" w:rsidRPr="001A7E18" w:rsidRDefault="00853022" w:rsidP="00176B00">
            <w:pPr>
              <w:adjustRightInd w:val="0"/>
              <w:jc w:val="right"/>
              <w:rPr>
                <w:rFonts w:ascii="宋体" w:hAnsi="宋体"/>
                <w:kern w:val="0"/>
                <w:szCs w:val="21"/>
              </w:rPr>
            </w:pPr>
          </w:p>
        </w:tc>
        <w:tc>
          <w:tcPr>
            <w:tcW w:w="1125" w:type="pct"/>
            <w:shd w:val="clear" w:color="auto" w:fill="auto"/>
            <w:vAlign w:val="center"/>
          </w:tcPr>
          <w:p w14:paraId="5F39D0F4" w14:textId="77777777" w:rsidR="00853022" w:rsidRPr="001A7E18" w:rsidRDefault="00853022" w:rsidP="00176B00">
            <w:pPr>
              <w:adjustRightInd w:val="0"/>
              <w:jc w:val="right"/>
              <w:rPr>
                <w:rFonts w:ascii="宋体" w:hAnsi="宋体"/>
                <w:kern w:val="0"/>
                <w:szCs w:val="21"/>
              </w:rPr>
            </w:pPr>
          </w:p>
        </w:tc>
      </w:tr>
      <w:tr w:rsidR="001A7E18" w:rsidRPr="001A7E18" w14:paraId="2908C489" w14:textId="77777777" w:rsidTr="00176B00">
        <w:trPr>
          <w:trHeight w:val="454"/>
          <w:jc w:val="center"/>
        </w:trPr>
        <w:tc>
          <w:tcPr>
            <w:tcW w:w="2750" w:type="pct"/>
            <w:shd w:val="clear" w:color="auto" w:fill="auto"/>
            <w:vAlign w:val="center"/>
          </w:tcPr>
          <w:p w14:paraId="7524CDF5" w14:textId="77777777" w:rsidR="00853022" w:rsidRPr="001A7E18" w:rsidRDefault="00853022" w:rsidP="00176B00">
            <w:pPr>
              <w:adjustRightInd w:val="0"/>
              <w:jc w:val="left"/>
              <w:rPr>
                <w:rFonts w:ascii="宋体" w:hAnsi="宋体"/>
                <w:kern w:val="0"/>
                <w:szCs w:val="21"/>
              </w:rPr>
            </w:pPr>
            <w:bookmarkStart w:id="4645" w:name="PO_信用减值损失_明细_7" w:colFirst="1" w:colLast="1"/>
            <w:bookmarkStart w:id="4646" w:name="PO_信用减值损失_明细_8" w:colFirst="2" w:colLast="2"/>
            <w:bookmarkEnd w:id="4643"/>
            <w:bookmarkEnd w:id="4644"/>
            <w:r w:rsidRPr="001A7E18">
              <w:rPr>
                <w:rFonts w:ascii="宋体" w:hAnsi="宋体"/>
                <w:kern w:val="0"/>
                <w:szCs w:val="21"/>
              </w:rPr>
              <w:t>其他</w:t>
            </w:r>
          </w:p>
        </w:tc>
        <w:tc>
          <w:tcPr>
            <w:tcW w:w="1125" w:type="pct"/>
            <w:shd w:val="clear" w:color="auto" w:fill="auto"/>
            <w:vAlign w:val="center"/>
          </w:tcPr>
          <w:p w14:paraId="1FFE16BC" w14:textId="77777777" w:rsidR="00853022" w:rsidRPr="001A7E18" w:rsidRDefault="00853022" w:rsidP="00176B00">
            <w:pPr>
              <w:adjustRightInd w:val="0"/>
              <w:jc w:val="right"/>
              <w:rPr>
                <w:rFonts w:ascii="宋体" w:hAnsi="宋体"/>
                <w:kern w:val="0"/>
                <w:szCs w:val="21"/>
              </w:rPr>
            </w:pPr>
          </w:p>
        </w:tc>
        <w:tc>
          <w:tcPr>
            <w:tcW w:w="1125" w:type="pct"/>
            <w:shd w:val="clear" w:color="auto" w:fill="auto"/>
            <w:vAlign w:val="center"/>
          </w:tcPr>
          <w:p w14:paraId="71BADEF8" w14:textId="77777777" w:rsidR="00853022" w:rsidRPr="001A7E18" w:rsidRDefault="00853022" w:rsidP="00176B00">
            <w:pPr>
              <w:adjustRightInd w:val="0"/>
              <w:jc w:val="right"/>
              <w:rPr>
                <w:rFonts w:ascii="宋体" w:hAnsi="宋体"/>
                <w:kern w:val="0"/>
                <w:szCs w:val="21"/>
              </w:rPr>
            </w:pPr>
          </w:p>
        </w:tc>
      </w:tr>
      <w:tr w:rsidR="001A7E18" w:rsidRPr="001A7E18" w14:paraId="71C97C37" w14:textId="77777777" w:rsidTr="00176B00">
        <w:trPr>
          <w:trHeight w:val="454"/>
          <w:jc w:val="center"/>
        </w:trPr>
        <w:tc>
          <w:tcPr>
            <w:tcW w:w="2750" w:type="pct"/>
            <w:shd w:val="clear" w:color="auto" w:fill="auto"/>
            <w:vAlign w:val="center"/>
          </w:tcPr>
          <w:p w14:paraId="506879BC" w14:textId="51372F4D" w:rsidR="00853022" w:rsidRPr="001A7E18" w:rsidRDefault="001A7E18" w:rsidP="00176B00">
            <w:pPr>
              <w:adjustRightInd w:val="0"/>
              <w:ind w:firstLineChars="100" w:firstLine="210"/>
              <w:jc w:val="left"/>
              <w:rPr>
                <w:rFonts w:ascii="宋体" w:hAnsi="宋体"/>
                <w:kern w:val="0"/>
                <w:szCs w:val="21"/>
              </w:rPr>
            </w:pPr>
            <w:bookmarkStart w:id="4647" w:name="PO_信用减值损失_明细_9" w:colFirst="1" w:colLast="1"/>
            <w:bookmarkStart w:id="4648" w:name="PO_信用减值损失_明细_10" w:colFirst="2" w:colLast="2"/>
            <w:bookmarkEnd w:id="4645"/>
            <w:bookmarkEnd w:id="4646"/>
            <w:r>
              <w:rPr>
                <w:rFonts w:ascii="宋体" w:hAnsi="宋体" w:hint="eastAsia"/>
                <w:kern w:val="0"/>
                <w:szCs w:val="21"/>
              </w:rPr>
              <w:t>合</w:t>
            </w:r>
            <w:r>
              <w:rPr>
                <w:rFonts w:ascii="宋体" w:hAnsi="宋体"/>
                <w:kern w:val="0"/>
                <w:szCs w:val="21"/>
              </w:rPr>
              <w:t xml:space="preserve">  计</w:t>
            </w:r>
          </w:p>
        </w:tc>
        <w:tc>
          <w:tcPr>
            <w:tcW w:w="1125" w:type="pct"/>
            <w:shd w:val="clear" w:color="auto" w:fill="auto"/>
            <w:vAlign w:val="center"/>
          </w:tcPr>
          <w:p w14:paraId="53130374" w14:textId="77777777" w:rsidR="00853022" w:rsidRPr="001A7E18" w:rsidRDefault="00853022" w:rsidP="00176B00">
            <w:pPr>
              <w:adjustRightInd w:val="0"/>
              <w:jc w:val="right"/>
              <w:rPr>
                <w:rFonts w:ascii="宋体" w:hAnsi="宋体"/>
                <w:kern w:val="0"/>
                <w:szCs w:val="21"/>
              </w:rPr>
            </w:pPr>
          </w:p>
        </w:tc>
        <w:tc>
          <w:tcPr>
            <w:tcW w:w="1125" w:type="pct"/>
            <w:shd w:val="clear" w:color="auto" w:fill="auto"/>
            <w:vAlign w:val="center"/>
          </w:tcPr>
          <w:p w14:paraId="1B785109" w14:textId="77777777" w:rsidR="00853022" w:rsidRPr="001A7E18" w:rsidRDefault="00853022" w:rsidP="00176B00">
            <w:pPr>
              <w:adjustRightInd w:val="0"/>
              <w:jc w:val="right"/>
              <w:rPr>
                <w:rFonts w:ascii="宋体" w:hAnsi="宋体"/>
                <w:kern w:val="0"/>
                <w:szCs w:val="21"/>
              </w:rPr>
            </w:pPr>
          </w:p>
        </w:tc>
      </w:tr>
      <w:bookmarkEnd w:id="4638"/>
      <w:bookmarkEnd w:id="4647"/>
      <w:bookmarkEnd w:id="4648"/>
    </w:tbl>
    <w:p w14:paraId="59AF41CA" w14:textId="77777777" w:rsidR="00853022" w:rsidRPr="00D71D12" w:rsidRDefault="00853022" w:rsidP="007B72B0">
      <w:pPr>
        <w:spacing w:line="360" w:lineRule="auto"/>
        <w:ind w:firstLineChars="200" w:firstLine="420"/>
        <w:rPr>
          <w:rFonts w:ascii="宋体" w:hAnsi="宋体"/>
        </w:rPr>
      </w:pPr>
    </w:p>
    <w:p w14:paraId="337BCD4E" w14:textId="303FB839" w:rsidR="006B78EB" w:rsidRPr="003A10D7" w:rsidRDefault="003A10D7" w:rsidP="003A10D7">
      <w:pPr>
        <w:pStyle w:val="3"/>
        <w:ind w:firstLineChars="200"/>
      </w:pPr>
      <w:bookmarkStart w:id="4649" w:name="PO_资产减值损失"/>
      <w:r>
        <w:t xml:space="preserve"> </w:t>
      </w:r>
      <w:r w:rsidR="006B78EB" w:rsidRPr="003A10D7">
        <w:rPr>
          <w:rFonts w:hint="eastAsia"/>
        </w:rPr>
        <w:t>资产减值损失</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684"/>
        <w:gridCol w:w="1916"/>
        <w:gridCol w:w="1916"/>
      </w:tblGrid>
      <w:tr w:rsidR="001A7E18" w:rsidRPr="001A7E18" w14:paraId="53F3B85D" w14:textId="77777777" w:rsidTr="00176B00">
        <w:trPr>
          <w:trHeight w:val="454"/>
          <w:tblHeader/>
          <w:jc w:val="center"/>
        </w:trPr>
        <w:tc>
          <w:tcPr>
            <w:tcW w:w="2750" w:type="pct"/>
            <w:shd w:val="clear" w:color="auto" w:fill="auto"/>
            <w:vAlign w:val="center"/>
          </w:tcPr>
          <w:p w14:paraId="2F800AE5" w14:textId="71B7C58A" w:rsidR="006B78EB" w:rsidRPr="001A7E18" w:rsidRDefault="001A7E18" w:rsidP="00176B00">
            <w:pPr>
              <w:adjustRightInd w:val="0"/>
              <w:ind w:firstLineChars="100" w:firstLine="210"/>
              <w:jc w:val="left"/>
              <w:rPr>
                <w:rFonts w:ascii="宋体" w:hAnsi="宋体"/>
                <w:kern w:val="0"/>
                <w:szCs w:val="21"/>
              </w:rPr>
            </w:pPr>
            <w:r>
              <w:rPr>
                <w:rFonts w:ascii="宋体" w:hAnsi="宋体" w:hint="eastAsia"/>
                <w:kern w:val="0"/>
                <w:szCs w:val="21"/>
              </w:rPr>
              <w:t>项</w:t>
            </w:r>
            <w:r>
              <w:rPr>
                <w:rFonts w:ascii="宋体" w:hAnsi="宋体"/>
                <w:kern w:val="0"/>
                <w:szCs w:val="21"/>
              </w:rPr>
              <w:t xml:space="preserve">  目</w:t>
            </w:r>
          </w:p>
        </w:tc>
        <w:tc>
          <w:tcPr>
            <w:tcW w:w="1125" w:type="pct"/>
            <w:shd w:val="clear" w:color="auto" w:fill="auto"/>
            <w:vAlign w:val="center"/>
          </w:tcPr>
          <w:p w14:paraId="5E2EB9B3" w14:textId="77777777" w:rsidR="006B78EB" w:rsidRPr="001A7E18" w:rsidRDefault="006B78EB" w:rsidP="00176B00">
            <w:pPr>
              <w:adjustRightInd w:val="0"/>
              <w:jc w:val="center"/>
              <w:rPr>
                <w:rFonts w:ascii="宋体" w:hAnsi="宋体"/>
                <w:kern w:val="0"/>
                <w:szCs w:val="21"/>
              </w:rPr>
            </w:pPr>
            <w:r w:rsidRPr="001A7E18">
              <w:rPr>
                <w:rFonts w:ascii="宋体" w:hAnsi="宋体" w:hint="eastAsia"/>
                <w:kern w:val="0"/>
                <w:szCs w:val="21"/>
              </w:rPr>
              <w:t>本期数</w:t>
            </w:r>
          </w:p>
        </w:tc>
        <w:tc>
          <w:tcPr>
            <w:tcW w:w="1125" w:type="pct"/>
            <w:shd w:val="clear" w:color="auto" w:fill="auto"/>
            <w:vAlign w:val="center"/>
          </w:tcPr>
          <w:p w14:paraId="4196DEF2" w14:textId="77777777" w:rsidR="006B78EB" w:rsidRPr="001A7E18" w:rsidRDefault="006B78EB" w:rsidP="00176B00">
            <w:pPr>
              <w:adjustRightInd w:val="0"/>
              <w:jc w:val="center"/>
              <w:rPr>
                <w:rFonts w:ascii="宋体" w:hAnsi="宋体"/>
                <w:kern w:val="0"/>
                <w:szCs w:val="21"/>
              </w:rPr>
            </w:pPr>
            <w:r w:rsidRPr="001A7E18">
              <w:rPr>
                <w:rFonts w:ascii="宋体" w:hAnsi="宋体" w:hint="eastAsia"/>
                <w:kern w:val="0"/>
                <w:szCs w:val="21"/>
              </w:rPr>
              <w:t>上年同期数</w:t>
            </w:r>
          </w:p>
        </w:tc>
      </w:tr>
      <w:tr w:rsidR="001A7E18" w:rsidRPr="001A7E18" w14:paraId="5D744788" w14:textId="77777777" w:rsidTr="00176B00">
        <w:trPr>
          <w:trHeight w:val="454"/>
          <w:jc w:val="center"/>
        </w:trPr>
        <w:tc>
          <w:tcPr>
            <w:tcW w:w="2750" w:type="pct"/>
            <w:shd w:val="clear" w:color="auto" w:fill="auto"/>
            <w:vAlign w:val="center"/>
          </w:tcPr>
          <w:p w14:paraId="2B4030E7" w14:textId="77777777" w:rsidR="006B78EB" w:rsidRPr="001A7E18" w:rsidRDefault="006B78EB" w:rsidP="00176B00">
            <w:pPr>
              <w:adjustRightInd w:val="0"/>
              <w:jc w:val="left"/>
              <w:rPr>
                <w:rFonts w:ascii="宋体" w:hAnsi="宋体"/>
                <w:kern w:val="0"/>
                <w:szCs w:val="21"/>
              </w:rPr>
            </w:pPr>
            <w:bookmarkStart w:id="4650" w:name="PO_资产减值损失_明细_1" w:colFirst="1" w:colLast="1"/>
            <w:bookmarkStart w:id="4651" w:name="PO_资产减值损失_明细_2" w:colFirst="2" w:colLast="2"/>
            <w:r w:rsidRPr="001A7E18">
              <w:rPr>
                <w:rFonts w:ascii="宋体" w:hAnsi="宋体" w:hint="eastAsia"/>
                <w:kern w:val="0"/>
                <w:szCs w:val="21"/>
              </w:rPr>
              <w:t>存货跌价损失</w:t>
            </w:r>
          </w:p>
        </w:tc>
        <w:tc>
          <w:tcPr>
            <w:tcW w:w="1125" w:type="pct"/>
            <w:shd w:val="clear" w:color="auto" w:fill="auto"/>
            <w:vAlign w:val="center"/>
          </w:tcPr>
          <w:p w14:paraId="58A0DE9D" w14:textId="77777777" w:rsidR="006B78EB" w:rsidRPr="001A7E18" w:rsidRDefault="006B78EB" w:rsidP="00176B00">
            <w:pPr>
              <w:adjustRightInd w:val="0"/>
              <w:jc w:val="right"/>
              <w:rPr>
                <w:rFonts w:ascii="宋体" w:hAnsi="宋体"/>
                <w:kern w:val="0"/>
                <w:szCs w:val="21"/>
              </w:rPr>
            </w:pPr>
          </w:p>
        </w:tc>
        <w:tc>
          <w:tcPr>
            <w:tcW w:w="1125" w:type="pct"/>
            <w:shd w:val="clear" w:color="auto" w:fill="auto"/>
            <w:vAlign w:val="center"/>
          </w:tcPr>
          <w:p w14:paraId="2E891EED" w14:textId="77777777" w:rsidR="006B78EB" w:rsidRPr="001A7E18" w:rsidRDefault="006B78EB" w:rsidP="00176B00">
            <w:pPr>
              <w:adjustRightInd w:val="0"/>
              <w:jc w:val="right"/>
              <w:rPr>
                <w:rFonts w:ascii="宋体" w:hAnsi="宋体"/>
                <w:kern w:val="0"/>
                <w:szCs w:val="21"/>
              </w:rPr>
            </w:pPr>
          </w:p>
        </w:tc>
      </w:tr>
      <w:tr w:rsidR="001A7E18" w:rsidRPr="00C443C8" w14:paraId="59C2F4A2" w14:textId="77777777" w:rsidTr="00176B00">
        <w:trPr>
          <w:trHeight w:val="454"/>
          <w:jc w:val="center"/>
        </w:trPr>
        <w:tc>
          <w:tcPr>
            <w:tcW w:w="2750" w:type="pct"/>
            <w:shd w:val="clear" w:color="auto" w:fill="auto"/>
            <w:vAlign w:val="center"/>
          </w:tcPr>
          <w:p w14:paraId="50E919A7" w14:textId="77777777" w:rsidR="002947D6" w:rsidRPr="001A7E18" w:rsidRDefault="002947D6" w:rsidP="00176B00">
            <w:pPr>
              <w:adjustRightInd w:val="0"/>
              <w:jc w:val="left"/>
              <w:rPr>
                <w:rFonts w:ascii="宋体" w:hAnsi="宋体"/>
                <w:kern w:val="0"/>
                <w:szCs w:val="21"/>
              </w:rPr>
            </w:pPr>
            <w:bookmarkStart w:id="4652" w:name="PO_资产减值损失_明细_3" w:colFirst="1" w:colLast="1"/>
            <w:bookmarkStart w:id="4653" w:name="PO_资产减值损失_明细_4" w:colFirst="2" w:colLast="2"/>
            <w:bookmarkEnd w:id="4650"/>
            <w:bookmarkEnd w:id="4651"/>
            <w:r w:rsidRPr="001A7E18">
              <w:rPr>
                <w:rFonts w:ascii="宋体" w:hAnsi="宋体" w:hint="eastAsia"/>
                <w:kern w:val="0"/>
                <w:szCs w:val="21"/>
              </w:rPr>
              <w:t>合同资产减值损失</w:t>
            </w:r>
          </w:p>
        </w:tc>
        <w:tc>
          <w:tcPr>
            <w:tcW w:w="1125" w:type="pct"/>
            <w:shd w:val="clear" w:color="auto" w:fill="auto"/>
            <w:vAlign w:val="center"/>
          </w:tcPr>
          <w:p w14:paraId="1989EF11" w14:textId="77777777" w:rsidR="002947D6" w:rsidRPr="001A7E18" w:rsidRDefault="002947D6" w:rsidP="00176B00">
            <w:pPr>
              <w:adjustRightInd w:val="0"/>
              <w:jc w:val="right"/>
              <w:rPr>
                <w:rFonts w:ascii="宋体" w:hAnsi="宋体"/>
                <w:kern w:val="0"/>
                <w:szCs w:val="21"/>
              </w:rPr>
            </w:pPr>
          </w:p>
        </w:tc>
        <w:tc>
          <w:tcPr>
            <w:tcW w:w="1125" w:type="pct"/>
            <w:shd w:val="clear" w:color="auto" w:fill="auto"/>
            <w:vAlign w:val="center"/>
          </w:tcPr>
          <w:p w14:paraId="5BA51905" w14:textId="77777777" w:rsidR="002947D6" w:rsidRPr="001A7E18" w:rsidRDefault="002947D6" w:rsidP="00176B00">
            <w:pPr>
              <w:adjustRightInd w:val="0"/>
              <w:jc w:val="right"/>
              <w:rPr>
                <w:rFonts w:ascii="宋体" w:hAnsi="宋体"/>
                <w:kern w:val="0"/>
                <w:szCs w:val="21"/>
              </w:rPr>
            </w:pPr>
          </w:p>
        </w:tc>
      </w:tr>
      <w:tr w:rsidR="001A7E18" w:rsidRPr="00C443C8" w14:paraId="320220D0" w14:textId="77777777" w:rsidTr="00176B00">
        <w:trPr>
          <w:trHeight w:val="454"/>
          <w:jc w:val="center"/>
        </w:trPr>
        <w:tc>
          <w:tcPr>
            <w:tcW w:w="2750" w:type="pct"/>
            <w:shd w:val="clear" w:color="auto" w:fill="auto"/>
            <w:vAlign w:val="center"/>
          </w:tcPr>
          <w:p w14:paraId="742FA5B3" w14:textId="77777777" w:rsidR="002947D6" w:rsidRPr="001A7E18" w:rsidRDefault="002947D6" w:rsidP="00176B00">
            <w:pPr>
              <w:adjustRightInd w:val="0"/>
              <w:jc w:val="left"/>
              <w:rPr>
                <w:rFonts w:ascii="宋体" w:hAnsi="宋体"/>
                <w:kern w:val="0"/>
                <w:szCs w:val="21"/>
              </w:rPr>
            </w:pPr>
            <w:bookmarkStart w:id="4654" w:name="PO_资产减值损失_明细_5" w:colFirst="1" w:colLast="1"/>
            <w:bookmarkStart w:id="4655" w:name="PO_资产减值损失_明细_6" w:colFirst="2" w:colLast="2"/>
            <w:bookmarkEnd w:id="4652"/>
            <w:bookmarkEnd w:id="4653"/>
            <w:r w:rsidRPr="001A7E18">
              <w:rPr>
                <w:rFonts w:ascii="宋体" w:hAnsi="宋体" w:hint="eastAsia"/>
                <w:kern w:val="0"/>
                <w:szCs w:val="21"/>
              </w:rPr>
              <w:t>合同取得成本减值损失</w:t>
            </w:r>
          </w:p>
        </w:tc>
        <w:tc>
          <w:tcPr>
            <w:tcW w:w="1125" w:type="pct"/>
            <w:shd w:val="clear" w:color="auto" w:fill="auto"/>
            <w:vAlign w:val="center"/>
          </w:tcPr>
          <w:p w14:paraId="62F4B218" w14:textId="77777777" w:rsidR="002947D6" w:rsidRPr="001A7E18" w:rsidRDefault="002947D6" w:rsidP="00176B00">
            <w:pPr>
              <w:adjustRightInd w:val="0"/>
              <w:jc w:val="right"/>
              <w:rPr>
                <w:rFonts w:ascii="宋体" w:hAnsi="宋体"/>
                <w:kern w:val="0"/>
                <w:szCs w:val="21"/>
              </w:rPr>
            </w:pPr>
          </w:p>
        </w:tc>
        <w:tc>
          <w:tcPr>
            <w:tcW w:w="1125" w:type="pct"/>
            <w:shd w:val="clear" w:color="auto" w:fill="auto"/>
            <w:vAlign w:val="center"/>
          </w:tcPr>
          <w:p w14:paraId="60613C7A" w14:textId="77777777" w:rsidR="002947D6" w:rsidRPr="001A7E18" w:rsidRDefault="002947D6" w:rsidP="00176B00">
            <w:pPr>
              <w:adjustRightInd w:val="0"/>
              <w:jc w:val="right"/>
              <w:rPr>
                <w:rFonts w:ascii="宋体" w:hAnsi="宋体"/>
                <w:kern w:val="0"/>
                <w:szCs w:val="21"/>
              </w:rPr>
            </w:pPr>
          </w:p>
        </w:tc>
      </w:tr>
      <w:tr w:rsidR="001A7E18" w:rsidRPr="00C443C8" w14:paraId="3C65B024" w14:textId="77777777" w:rsidTr="00176B00">
        <w:trPr>
          <w:trHeight w:val="454"/>
          <w:jc w:val="center"/>
        </w:trPr>
        <w:tc>
          <w:tcPr>
            <w:tcW w:w="2750" w:type="pct"/>
            <w:shd w:val="clear" w:color="auto" w:fill="auto"/>
            <w:vAlign w:val="center"/>
          </w:tcPr>
          <w:p w14:paraId="4F06C193" w14:textId="77777777" w:rsidR="002947D6" w:rsidRPr="001A7E18" w:rsidRDefault="002947D6" w:rsidP="00176B00">
            <w:pPr>
              <w:adjustRightInd w:val="0"/>
              <w:jc w:val="left"/>
              <w:rPr>
                <w:rFonts w:ascii="宋体" w:hAnsi="宋体"/>
                <w:kern w:val="0"/>
                <w:szCs w:val="21"/>
              </w:rPr>
            </w:pPr>
            <w:bookmarkStart w:id="4656" w:name="PO_资产减值损失_明细_7" w:colFirst="1" w:colLast="1"/>
            <w:bookmarkStart w:id="4657" w:name="PO_资产减值损失_明细_8" w:colFirst="2" w:colLast="2"/>
            <w:bookmarkEnd w:id="4654"/>
            <w:bookmarkEnd w:id="4655"/>
            <w:r w:rsidRPr="001A7E18">
              <w:rPr>
                <w:rFonts w:ascii="宋体" w:hAnsi="宋体" w:hint="eastAsia"/>
                <w:kern w:val="0"/>
                <w:szCs w:val="21"/>
              </w:rPr>
              <w:t>合同履约成本减值损失</w:t>
            </w:r>
          </w:p>
        </w:tc>
        <w:tc>
          <w:tcPr>
            <w:tcW w:w="1125" w:type="pct"/>
            <w:shd w:val="clear" w:color="auto" w:fill="auto"/>
            <w:vAlign w:val="center"/>
          </w:tcPr>
          <w:p w14:paraId="513CF8C5" w14:textId="77777777" w:rsidR="002947D6" w:rsidRPr="001A7E18" w:rsidRDefault="002947D6" w:rsidP="00176B00">
            <w:pPr>
              <w:adjustRightInd w:val="0"/>
              <w:jc w:val="right"/>
              <w:rPr>
                <w:rFonts w:ascii="宋体" w:hAnsi="宋体"/>
                <w:kern w:val="0"/>
                <w:szCs w:val="21"/>
              </w:rPr>
            </w:pPr>
          </w:p>
        </w:tc>
        <w:tc>
          <w:tcPr>
            <w:tcW w:w="1125" w:type="pct"/>
            <w:shd w:val="clear" w:color="auto" w:fill="auto"/>
            <w:vAlign w:val="center"/>
          </w:tcPr>
          <w:p w14:paraId="2B208BA3" w14:textId="77777777" w:rsidR="002947D6" w:rsidRPr="001A7E18" w:rsidRDefault="002947D6" w:rsidP="00176B00">
            <w:pPr>
              <w:adjustRightInd w:val="0"/>
              <w:jc w:val="right"/>
              <w:rPr>
                <w:rFonts w:ascii="宋体" w:hAnsi="宋体"/>
                <w:kern w:val="0"/>
                <w:szCs w:val="21"/>
              </w:rPr>
            </w:pPr>
          </w:p>
        </w:tc>
      </w:tr>
      <w:tr w:rsidR="001A7E18" w:rsidRPr="00C443C8" w14:paraId="425B1EC4" w14:textId="77777777" w:rsidTr="00176B00">
        <w:trPr>
          <w:trHeight w:val="454"/>
          <w:jc w:val="center"/>
        </w:trPr>
        <w:tc>
          <w:tcPr>
            <w:tcW w:w="2750" w:type="pct"/>
            <w:shd w:val="clear" w:color="auto" w:fill="auto"/>
            <w:vAlign w:val="center"/>
          </w:tcPr>
          <w:p w14:paraId="1755C403" w14:textId="77777777" w:rsidR="002947D6" w:rsidRPr="001A7E18" w:rsidRDefault="002947D6" w:rsidP="00176B00">
            <w:pPr>
              <w:adjustRightInd w:val="0"/>
              <w:jc w:val="left"/>
              <w:rPr>
                <w:rFonts w:ascii="宋体" w:hAnsi="宋体"/>
                <w:kern w:val="0"/>
                <w:szCs w:val="21"/>
              </w:rPr>
            </w:pPr>
            <w:bookmarkStart w:id="4658" w:name="PO_资产减值损失_明细_9" w:colFirst="1" w:colLast="1"/>
            <w:bookmarkStart w:id="4659" w:name="PO_资产减值损失_明细_10" w:colFirst="2" w:colLast="2"/>
            <w:bookmarkEnd w:id="4656"/>
            <w:bookmarkEnd w:id="4657"/>
            <w:r w:rsidRPr="001A7E18">
              <w:rPr>
                <w:rFonts w:ascii="宋体" w:hAnsi="宋体" w:hint="eastAsia"/>
                <w:kern w:val="0"/>
                <w:szCs w:val="21"/>
              </w:rPr>
              <w:t>持有待售资产减值损失</w:t>
            </w:r>
          </w:p>
        </w:tc>
        <w:tc>
          <w:tcPr>
            <w:tcW w:w="1125" w:type="pct"/>
            <w:shd w:val="clear" w:color="auto" w:fill="auto"/>
            <w:vAlign w:val="center"/>
          </w:tcPr>
          <w:p w14:paraId="504D6761" w14:textId="77777777" w:rsidR="002947D6" w:rsidRPr="001A7E18" w:rsidRDefault="002947D6" w:rsidP="00176B00">
            <w:pPr>
              <w:adjustRightInd w:val="0"/>
              <w:jc w:val="right"/>
              <w:rPr>
                <w:rFonts w:ascii="宋体" w:hAnsi="宋体"/>
                <w:kern w:val="0"/>
                <w:szCs w:val="21"/>
              </w:rPr>
            </w:pPr>
          </w:p>
        </w:tc>
        <w:tc>
          <w:tcPr>
            <w:tcW w:w="1125" w:type="pct"/>
            <w:shd w:val="clear" w:color="auto" w:fill="auto"/>
            <w:vAlign w:val="center"/>
          </w:tcPr>
          <w:p w14:paraId="4483C83C" w14:textId="77777777" w:rsidR="002947D6" w:rsidRPr="001A7E18" w:rsidRDefault="002947D6" w:rsidP="00176B00">
            <w:pPr>
              <w:adjustRightInd w:val="0"/>
              <w:jc w:val="right"/>
              <w:rPr>
                <w:rFonts w:ascii="宋体" w:hAnsi="宋体"/>
                <w:kern w:val="0"/>
                <w:szCs w:val="21"/>
              </w:rPr>
            </w:pPr>
          </w:p>
        </w:tc>
      </w:tr>
      <w:tr w:rsidR="001A7E18" w:rsidRPr="001A7E18" w14:paraId="421874B6" w14:textId="77777777" w:rsidTr="00176B00">
        <w:trPr>
          <w:trHeight w:val="454"/>
          <w:jc w:val="center"/>
        </w:trPr>
        <w:tc>
          <w:tcPr>
            <w:tcW w:w="2750" w:type="pct"/>
            <w:shd w:val="clear" w:color="auto" w:fill="auto"/>
            <w:vAlign w:val="center"/>
          </w:tcPr>
          <w:p w14:paraId="081A71DB" w14:textId="77777777" w:rsidR="006B78EB" w:rsidRPr="001A7E18" w:rsidRDefault="006B78EB" w:rsidP="00176B00">
            <w:pPr>
              <w:adjustRightInd w:val="0"/>
              <w:jc w:val="left"/>
              <w:rPr>
                <w:rFonts w:ascii="宋体" w:hAnsi="宋体"/>
                <w:kern w:val="0"/>
                <w:szCs w:val="21"/>
              </w:rPr>
            </w:pPr>
            <w:bookmarkStart w:id="4660" w:name="PO_资产减值损失_明细_11" w:colFirst="1" w:colLast="1"/>
            <w:bookmarkStart w:id="4661" w:name="PO_资产减值损失_明细_12" w:colFirst="2" w:colLast="2"/>
            <w:bookmarkEnd w:id="4658"/>
            <w:bookmarkEnd w:id="4659"/>
            <w:r w:rsidRPr="001A7E18">
              <w:rPr>
                <w:rFonts w:ascii="宋体" w:hAnsi="宋体" w:hint="eastAsia"/>
                <w:kern w:val="0"/>
                <w:szCs w:val="21"/>
              </w:rPr>
              <w:t>长期股权投资减值损失</w:t>
            </w:r>
          </w:p>
        </w:tc>
        <w:tc>
          <w:tcPr>
            <w:tcW w:w="1125" w:type="pct"/>
            <w:shd w:val="clear" w:color="auto" w:fill="auto"/>
            <w:vAlign w:val="center"/>
          </w:tcPr>
          <w:p w14:paraId="798E8B70" w14:textId="77777777" w:rsidR="006B78EB" w:rsidRPr="001A7E18" w:rsidRDefault="006B78EB" w:rsidP="00176B00">
            <w:pPr>
              <w:adjustRightInd w:val="0"/>
              <w:jc w:val="right"/>
              <w:rPr>
                <w:rFonts w:ascii="宋体" w:hAnsi="宋体"/>
                <w:kern w:val="0"/>
                <w:szCs w:val="21"/>
              </w:rPr>
            </w:pPr>
          </w:p>
        </w:tc>
        <w:tc>
          <w:tcPr>
            <w:tcW w:w="1125" w:type="pct"/>
            <w:shd w:val="clear" w:color="auto" w:fill="auto"/>
            <w:vAlign w:val="center"/>
          </w:tcPr>
          <w:p w14:paraId="6C884052" w14:textId="77777777" w:rsidR="006B78EB" w:rsidRPr="001A7E18" w:rsidRDefault="006B78EB" w:rsidP="00176B00">
            <w:pPr>
              <w:adjustRightInd w:val="0"/>
              <w:jc w:val="right"/>
              <w:rPr>
                <w:rFonts w:ascii="宋体" w:hAnsi="宋体"/>
                <w:kern w:val="0"/>
                <w:szCs w:val="21"/>
              </w:rPr>
            </w:pPr>
          </w:p>
        </w:tc>
      </w:tr>
      <w:tr w:rsidR="001A7E18" w:rsidRPr="001A7E18" w14:paraId="2D7F8C8D" w14:textId="77777777" w:rsidTr="00176B00">
        <w:trPr>
          <w:trHeight w:val="454"/>
          <w:jc w:val="center"/>
        </w:trPr>
        <w:tc>
          <w:tcPr>
            <w:tcW w:w="2750" w:type="pct"/>
            <w:shd w:val="clear" w:color="auto" w:fill="auto"/>
            <w:vAlign w:val="center"/>
          </w:tcPr>
          <w:p w14:paraId="3F424BC0" w14:textId="77777777" w:rsidR="006B78EB" w:rsidRPr="001A7E18" w:rsidRDefault="006B78EB" w:rsidP="00176B00">
            <w:pPr>
              <w:adjustRightInd w:val="0"/>
              <w:jc w:val="left"/>
              <w:rPr>
                <w:rFonts w:ascii="宋体" w:hAnsi="宋体"/>
                <w:kern w:val="0"/>
                <w:szCs w:val="21"/>
              </w:rPr>
            </w:pPr>
            <w:bookmarkStart w:id="4662" w:name="PO_资产减值损失_明细_13" w:colFirst="1" w:colLast="1"/>
            <w:bookmarkStart w:id="4663" w:name="PO_资产减值损失_明细_14" w:colFirst="2" w:colLast="2"/>
            <w:bookmarkEnd w:id="4660"/>
            <w:bookmarkEnd w:id="4661"/>
            <w:r w:rsidRPr="001A7E18">
              <w:rPr>
                <w:rFonts w:ascii="宋体" w:hAnsi="宋体" w:hint="eastAsia"/>
                <w:kern w:val="0"/>
                <w:szCs w:val="21"/>
              </w:rPr>
              <w:t>投资性房地产减值损失</w:t>
            </w:r>
          </w:p>
        </w:tc>
        <w:tc>
          <w:tcPr>
            <w:tcW w:w="1125" w:type="pct"/>
            <w:shd w:val="clear" w:color="auto" w:fill="auto"/>
            <w:vAlign w:val="center"/>
          </w:tcPr>
          <w:p w14:paraId="6D60D239" w14:textId="77777777" w:rsidR="006B78EB" w:rsidRPr="001A7E18" w:rsidRDefault="006B78EB" w:rsidP="00176B00">
            <w:pPr>
              <w:adjustRightInd w:val="0"/>
              <w:jc w:val="right"/>
              <w:rPr>
                <w:rFonts w:ascii="宋体" w:hAnsi="宋体"/>
                <w:kern w:val="0"/>
                <w:szCs w:val="21"/>
              </w:rPr>
            </w:pPr>
          </w:p>
        </w:tc>
        <w:tc>
          <w:tcPr>
            <w:tcW w:w="1125" w:type="pct"/>
            <w:shd w:val="clear" w:color="auto" w:fill="auto"/>
            <w:vAlign w:val="center"/>
          </w:tcPr>
          <w:p w14:paraId="366DCDDE" w14:textId="77777777" w:rsidR="006B78EB" w:rsidRPr="001A7E18" w:rsidRDefault="006B78EB" w:rsidP="00176B00">
            <w:pPr>
              <w:adjustRightInd w:val="0"/>
              <w:jc w:val="right"/>
              <w:rPr>
                <w:rFonts w:ascii="宋体" w:hAnsi="宋体"/>
                <w:kern w:val="0"/>
                <w:szCs w:val="21"/>
              </w:rPr>
            </w:pPr>
          </w:p>
        </w:tc>
      </w:tr>
      <w:tr w:rsidR="001A7E18" w:rsidRPr="001A7E18" w14:paraId="39D772E0" w14:textId="77777777" w:rsidTr="00176B00">
        <w:trPr>
          <w:trHeight w:val="454"/>
          <w:jc w:val="center"/>
        </w:trPr>
        <w:tc>
          <w:tcPr>
            <w:tcW w:w="2750" w:type="pct"/>
            <w:shd w:val="clear" w:color="auto" w:fill="auto"/>
            <w:vAlign w:val="center"/>
          </w:tcPr>
          <w:p w14:paraId="113FBAF7" w14:textId="77777777" w:rsidR="006B78EB" w:rsidRPr="001A7E18" w:rsidRDefault="006B78EB" w:rsidP="00176B00">
            <w:pPr>
              <w:adjustRightInd w:val="0"/>
              <w:jc w:val="left"/>
              <w:rPr>
                <w:rFonts w:ascii="宋体" w:hAnsi="宋体"/>
                <w:kern w:val="0"/>
                <w:szCs w:val="21"/>
              </w:rPr>
            </w:pPr>
            <w:bookmarkStart w:id="4664" w:name="PO_资产减值损失_明细_15" w:colFirst="1" w:colLast="1"/>
            <w:bookmarkStart w:id="4665" w:name="PO_资产减值损失_明细_16" w:colFirst="2" w:colLast="2"/>
            <w:bookmarkEnd w:id="4662"/>
            <w:bookmarkEnd w:id="4663"/>
            <w:r w:rsidRPr="001A7E18">
              <w:rPr>
                <w:rFonts w:ascii="宋体" w:hAnsi="宋体" w:hint="eastAsia"/>
                <w:kern w:val="0"/>
                <w:szCs w:val="21"/>
              </w:rPr>
              <w:t>固定资产减值损失</w:t>
            </w:r>
          </w:p>
        </w:tc>
        <w:tc>
          <w:tcPr>
            <w:tcW w:w="1125" w:type="pct"/>
            <w:shd w:val="clear" w:color="auto" w:fill="auto"/>
            <w:vAlign w:val="center"/>
          </w:tcPr>
          <w:p w14:paraId="54F462FB" w14:textId="77777777" w:rsidR="006B78EB" w:rsidRPr="001A7E18" w:rsidRDefault="006B78EB" w:rsidP="00176B00">
            <w:pPr>
              <w:adjustRightInd w:val="0"/>
              <w:jc w:val="right"/>
              <w:rPr>
                <w:rFonts w:ascii="宋体" w:hAnsi="宋体"/>
                <w:kern w:val="0"/>
                <w:szCs w:val="21"/>
              </w:rPr>
            </w:pPr>
          </w:p>
        </w:tc>
        <w:tc>
          <w:tcPr>
            <w:tcW w:w="1125" w:type="pct"/>
            <w:shd w:val="clear" w:color="auto" w:fill="auto"/>
            <w:vAlign w:val="center"/>
          </w:tcPr>
          <w:p w14:paraId="3E861B70" w14:textId="77777777" w:rsidR="006B78EB" w:rsidRPr="001A7E18" w:rsidRDefault="006B78EB" w:rsidP="00176B00">
            <w:pPr>
              <w:adjustRightInd w:val="0"/>
              <w:jc w:val="right"/>
              <w:rPr>
                <w:rFonts w:ascii="宋体" w:hAnsi="宋体"/>
                <w:kern w:val="0"/>
                <w:szCs w:val="21"/>
              </w:rPr>
            </w:pPr>
          </w:p>
        </w:tc>
      </w:tr>
      <w:tr w:rsidR="001A7E18" w:rsidRPr="001A7E18" w14:paraId="1B94738F" w14:textId="77777777" w:rsidTr="00176B00">
        <w:trPr>
          <w:trHeight w:val="454"/>
          <w:jc w:val="center"/>
        </w:trPr>
        <w:tc>
          <w:tcPr>
            <w:tcW w:w="2750" w:type="pct"/>
            <w:shd w:val="clear" w:color="auto" w:fill="auto"/>
            <w:vAlign w:val="center"/>
          </w:tcPr>
          <w:p w14:paraId="195ED764" w14:textId="77777777" w:rsidR="00DC61F3" w:rsidRPr="001A7E18" w:rsidRDefault="00DC61F3" w:rsidP="00176B00">
            <w:pPr>
              <w:adjustRightInd w:val="0"/>
              <w:jc w:val="left"/>
              <w:rPr>
                <w:rFonts w:ascii="宋体" w:hAnsi="宋体"/>
                <w:kern w:val="0"/>
                <w:szCs w:val="21"/>
              </w:rPr>
            </w:pPr>
            <w:bookmarkStart w:id="4666" w:name="PO_资产减值损失_明细_17" w:colFirst="1" w:colLast="1"/>
            <w:bookmarkStart w:id="4667" w:name="PO_资产减值损失_明细_18" w:colFirst="2" w:colLast="2"/>
            <w:bookmarkEnd w:id="4664"/>
            <w:bookmarkEnd w:id="4665"/>
            <w:r w:rsidRPr="00176B00">
              <w:rPr>
                <w:rFonts w:ascii="宋体" w:hAnsi="宋体" w:hint="eastAsia"/>
                <w:kern w:val="0"/>
                <w:szCs w:val="21"/>
              </w:rPr>
              <w:t>工程物资减值损失</w:t>
            </w:r>
          </w:p>
        </w:tc>
        <w:tc>
          <w:tcPr>
            <w:tcW w:w="1125" w:type="pct"/>
            <w:shd w:val="clear" w:color="auto" w:fill="auto"/>
            <w:vAlign w:val="center"/>
          </w:tcPr>
          <w:p w14:paraId="6679CCE6" w14:textId="77777777" w:rsidR="00DC61F3" w:rsidRPr="001A7E18" w:rsidRDefault="00DC61F3" w:rsidP="00176B00">
            <w:pPr>
              <w:adjustRightInd w:val="0"/>
              <w:jc w:val="right"/>
              <w:rPr>
                <w:rFonts w:ascii="宋体" w:hAnsi="宋体"/>
                <w:kern w:val="0"/>
                <w:szCs w:val="21"/>
              </w:rPr>
            </w:pPr>
          </w:p>
        </w:tc>
        <w:tc>
          <w:tcPr>
            <w:tcW w:w="1125" w:type="pct"/>
            <w:shd w:val="clear" w:color="auto" w:fill="auto"/>
            <w:vAlign w:val="center"/>
          </w:tcPr>
          <w:p w14:paraId="69B68EE2" w14:textId="77777777" w:rsidR="00DC61F3" w:rsidRPr="001A7E18" w:rsidRDefault="00DC61F3" w:rsidP="00176B00">
            <w:pPr>
              <w:adjustRightInd w:val="0"/>
              <w:jc w:val="right"/>
              <w:rPr>
                <w:rFonts w:ascii="宋体" w:hAnsi="宋体"/>
                <w:kern w:val="0"/>
                <w:szCs w:val="21"/>
              </w:rPr>
            </w:pPr>
          </w:p>
        </w:tc>
      </w:tr>
      <w:tr w:rsidR="001A7E18" w:rsidRPr="001A7E18" w14:paraId="1DCA3AB1" w14:textId="77777777" w:rsidTr="00176B00">
        <w:trPr>
          <w:trHeight w:val="454"/>
          <w:jc w:val="center"/>
        </w:trPr>
        <w:tc>
          <w:tcPr>
            <w:tcW w:w="2750" w:type="pct"/>
            <w:shd w:val="clear" w:color="auto" w:fill="auto"/>
            <w:vAlign w:val="center"/>
          </w:tcPr>
          <w:p w14:paraId="2921E74E" w14:textId="77777777" w:rsidR="006B78EB" w:rsidRPr="001A7E18" w:rsidRDefault="006B78EB" w:rsidP="00176B00">
            <w:pPr>
              <w:adjustRightInd w:val="0"/>
              <w:jc w:val="left"/>
              <w:rPr>
                <w:rFonts w:ascii="宋体" w:hAnsi="宋体"/>
                <w:kern w:val="0"/>
                <w:szCs w:val="21"/>
              </w:rPr>
            </w:pPr>
            <w:bookmarkStart w:id="4668" w:name="PO_资产减值损失_明细_19" w:colFirst="1" w:colLast="1"/>
            <w:bookmarkStart w:id="4669" w:name="PO_资产减值损失_明细_20" w:colFirst="2" w:colLast="2"/>
            <w:bookmarkEnd w:id="4666"/>
            <w:bookmarkEnd w:id="4667"/>
            <w:r w:rsidRPr="001A7E18">
              <w:rPr>
                <w:rFonts w:ascii="宋体" w:hAnsi="宋体" w:hint="eastAsia"/>
                <w:kern w:val="0"/>
                <w:szCs w:val="21"/>
              </w:rPr>
              <w:t>在建工程减值损失</w:t>
            </w:r>
          </w:p>
        </w:tc>
        <w:tc>
          <w:tcPr>
            <w:tcW w:w="1125" w:type="pct"/>
            <w:shd w:val="clear" w:color="auto" w:fill="auto"/>
            <w:vAlign w:val="center"/>
          </w:tcPr>
          <w:p w14:paraId="14B35136" w14:textId="77777777" w:rsidR="006B78EB" w:rsidRPr="001A7E18" w:rsidRDefault="006B78EB" w:rsidP="00176B00">
            <w:pPr>
              <w:adjustRightInd w:val="0"/>
              <w:jc w:val="right"/>
              <w:rPr>
                <w:rFonts w:ascii="宋体" w:hAnsi="宋体"/>
                <w:kern w:val="0"/>
                <w:szCs w:val="21"/>
              </w:rPr>
            </w:pPr>
          </w:p>
        </w:tc>
        <w:tc>
          <w:tcPr>
            <w:tcW w:w="1125" w:type="pct"/>
            <w:shd w:val="clear" w:color="auto" w:fill="auto"/>
            <w:vAlign w:val="center"/>
          </w:tcPr>
          <w:p w14:paraId="3E3F4F19" w14:textId="77777777" w:rsidR="006B78EB" w:rsidRPr="001A7E18" w:rsidRDefault="006B78EB" w:rsidP="00176B00">
            <w:pPr>
              <w:adjustRightInd w:val="0"/>
              <w:jc w:val="right"/>
              <w:rPr>
                <w:rFonts w:ascii="宋体" w:hAnsi="宋体"/>
                <w:kern w:val="0"/>
                <w:szCs w:val="21"/>
              </w:rPr>
            </w:pPr>
          </w:p>
        </w:tc>
      </w:tr>
      <w:tr w:rsidR="001A7E18" w:rsidRPr="001A7E18" w14:paraId="76099F5E" w14:textId="77777777" w:rsidTr="00176B00">
        <w:trPr>
          <w:trHeight w:val="454"/>
          <w:jc w:val="center"/>
        </w:trPr>
        <w:tc>
          <w:tcPr>
            <w:tcW w:w="2750" w:type="pct"/>
            <w:shd w:val="clear" w:color="auto" w:fill="auto"/>
            <w:vAlign w:val="center"/>
          </w:tcPr>
          <w:p w14:paraId="723A4C26" w14:textId="77777777" w:rsidR="006B78EB" w:rsidRPr="001A7E18" w:rsidRDefault="006B78EB" w:rsidP="00176B00">
            <w:pPr>
              <w:adjustRightInd w:val="0"/>
              <w:jc w:val="left"/>
              <w:rPr>
                <w:rFonts w:ascii="宋体" w:hAnsi="宋体"/>
                <w:kern w:val="0"/>
                <w:szCs w:val="21"/>
              </w:rPr>
            </w:pPr>
            <w:bookmarkStart w:id="4670" w:name="PO_资产减值损失_明细_21" w:colFirst="1" w:colLast="1"/>
            <w:bookmarkStart w:id="4671" w:name="PO_资产减值损失_明细_22" w:colFirst="2" w:colLast="2"/>
            <w:bookmarkEnd w:id="4668"/>
            <w:bookmarkEnd w:id="4669"/>
            <w:r w:rsidRPr="001A7E18">
              <w:rPr>
                <w:rFonts w:ascii="宋体" w:hAnsi="宋体" w:hint="eastAsia"/>
                <w:kern w:val="0"/>
                <w:szCs w:val="21"/>
              </w:rPr>
              <w:t>生产性生物资产减值损失</w:t>
            </w:r>
          </w:p>
        </w:tc>
        <w:tc>
          <w:tcPr>
            <w:tcW w:w="1125" w:type="pct"/>
            <w:shd w:val="clear" w:color="auto" w:fill="auto"/>
            <w:vAlign w:val="center"/>
          </w:tcPr>
          <w:p w14:paraId="41884252" w14:textId="77777777" w:rsidR="006B78EB" w:rsidRPr="001A7E18" w:rsidRDefault="006B78EB" w:rsidP="00176B00">
            <w:pPr>
              <w:adjustRightInd w:val="0"/>
              <w:jc w:val="right"/>
              <w:rPr>
                <w:rFonts w:ascii="宋体" w:hAnsi="宋体"/>
                <w:kern w:val="0"/>
                <w:szCs w:val="21"/>
              </w:rPr>
            </w:pPr>
          </w:p>
        </w:tc>
        <w:tc>
          <w:tcPr>
            <w:tcW w:w="1125" w:type="pct"/>
            <w:shd w:val="clear" w:color="auto" w:fill="auto"/>
            <w:vAlign w:val="center"/>
          </w:tcPr>
          <w:p w14:paraId="236508A6" w14:textId="77777777" w:rsidR="006B78EB" w:rsidRPr="001A7E18" w:rsidRDefault="006B78EB" w:rsidP="00176B00">
            <w:pPr>
              <w:adjustRightInd w:val="0"/>
              <w:jc w:val="right"/>
              <w:rPr>
                <w:rFonts w:ascii="宋体" w:hAnsi="宋体"/>
                <w:kern w:val="0"/>
                <w:szCs w:val="21"/>
              </w:rPr>
            </w:pPr>
          </w:p>
        </w:tc>
      </w:tr>
      <w:tr w:rsidR="001A7E18" w:rsidRPr="001A7E18" w14:paraId="2695DB25" w14:textId="77777777" w:rsidTr="00176B00">
        <w:trPr>
          <w:trHeight w:val="454"/>
          <w:jc w:val="center"/>
        </w:trPr>
        <w:tc>
          <w:tcPr>
            <w:tcW w:w="2750" w:type="pct"/>
            <w:shd w:val="clear" w:color="auto" w:fill="auto"/>
            <w:vAlign w:val="center"/>
          </w:tcPr>
          <w:p w14:paraId="6A33DBE5" w14:textId="77777777" w:rsidR="006B78EB" w:rsidRPr="001A7E18" w:rsidRDefault="006B78EB" w:rsidP="00176B00">
            <w:pPr>
              <w:adjustRightInd w:val="0"/>
              <w:jc w:val="left"/>
              <w:rPr>
                <w:rFonts w:ascii="宋体" w:hAnsi="宋体"/>
                <w:kern w:val="0"/>
                <w:szCs w:val="21"/>
              </w:rPr>
            </w:pPr>
            <w:bookmarkStart w:id="4672" w:name="PO_资产减值损失_明细_23" w:colFirst="1" w:colLast="1"/>
            <w:bookmarkStart w:id="4673" w:name="PO_资产减值损失_明细_24" w:colFirst="2" w:colLast="2"/>
            <w:bookmarkEnd w:id="4670"/>
            <w:bookmarkEnd w:id="4671"/>
            <w:r w:rsidRPr="001A7E18">
              <w:rPr>
                <w:rFonts w:ascii="宋体" w:hAnsi="宋体" w:hint="eastAsia"/>
                <w:kern w:val="0"/>
                <w:szCs w:val="21"/>
              </w:rPr>
              <w:t>油气资产减值损失</w:t>
            </w:r>
          </w:p>
        </w:tc>
        <w:tc>
          <w:tcPr>
            <w:tcW w:w="1125" w:type="pct"/>
            <w:shd w:val="clear" w:color="auto" w:fill="auto"/>
            <w:vAlign w:val="center"/>
          </w:tcPr>
          <w:p w14:paraId="6287DF0B" w14:textId="77777777" w:rsidR="006B78EB" w:rsidRPr="001A7E18" w:rsidRDefault="006B78EB" w:rsidP="00176B00">
            <w:pPr>
              <w:adjustRightInd w:val="0"/>
              <w:jc w:val="right"/>
              <w:rPr>
                <w:rFonts w:ascii="宋体" w:hAnsi="宋体"/>
                <w:kern w:val="0"/>
                <w:szCs w:val="21"/>
              </w:rPr>
            </w:pPr>
          </w:p>
        </w:tc>
        <w:tc>
          <w:tcPr>
            <w:tcW w:w="1125" w:type="pct"/>
            <w:shd w:val="clear" w:color="auto" w:fill="auto"/>
            <w:vAlign w:val="center"/>
          </w:tcPr>
          <w:p w14:paraId="118496B2" w14:textId="77777777" w:rsidR="006B78EB" w:rsidRPr="001A7E18" w:rsidRDefault="006B78EB" w:rsidP="00176B00">
            <w:pPr>
              <w:adjustRightInd w:val="0"/>
              <w:jc w:val="right"/>
              <w:rPr>
                <w:rFonts w:ascii="宋体" w:hAnsi="宋体"/>
                <w:kern w:val="0"/>
                <w:szCs w:val="21"/>
              </w:rPr>
            </w:pPr>
          </w:p>
        </w:tc>
      </w:tr>
      <w:tr w:rsidR="001A7E18" w:rsidRPr="00C443C8" w14:paraId="50B9B3DD" w14:textId="77777777" w:rsidTr="00176B00">
        <w:trPr>
          <w:trHeight w:val="454"/>
          <w:jc w:val="center"/>
        </w:trPr>
        <w:tc>
          <w:tcPr>
            <w:tcW w:w="2750" w:type="pct"/>
            <w:shd w:val="clear" w:color="auto" w:fill="auto"/>
            <w:vAlign w:val="center"/>
          </w:tcPr>
          <w:p w14:paraId="5E04E1EC" w14:textId="77777777" w:rsidR="002947D6" w:rsidRPr="001A7E18" w:rsidRDefault="002947D6" w:rsidP="00176B00">
            <w:pPr>
              <w:adjustRightInd w:val="0"/>
              <w:jc w:val="left"/>
              <w:rPr>
                <w:rFonts w:ascii="宋体" w:hAnsi="宋体"/>
                <w:kern w:val="0"/>
                <w:szCs w:val="21"/>
              </w:rPr>
            </w:pPr>
            <w:bookmarkStart w:id="4674" w:name="PO_资产减值损失_明细_25" w:colFirst="1" w:colLast="1"/>
            <w:bookmarkStart w:id="4675" w:name="PO_资产减值损失_明细_26" w:colFirst="2" w:colLast="2"/>
            <w:bookmarkEnd w:id="4672"/>
            <w:bookmarkEnd w:id="4673"/>
            <w:r w:rsidRPr="001A7E18">
              <w:rPr>
                <w:rFonts w:ascii="宋体" w:hAnsi="宋体" w:hint="eastAsia"/>
                <w:kern w:val="0"/>
                <w:szCs w:val="21"/>
              </w:rPr>
              <w:t>使用权资产减值损失</w:t>
            </w:r>
          </w:p>
        </w:tc>
        <w:tc>
          <w:tcPr>
            <w:tcW w:w="1125" w:type="pct"/>
            <w:shd w:val="clear" w:color="auto" w:fill="auto"/>
            <w:vAlign w:val="center"/>
          </w:tcPr>
          <w:p w14:paraId="7C5BFF82" w14:textId="77777777" w:rsidR="002947D6" w:rsidRPr="001A7E18" w:rsidRDefault="002947D6" w:rsidP="00176B00">
            <w:pPr>
              <w:adjustRightInd w:val="0"/>
              <w:jc w:val="right"/>
              <w:rPr>
                <w:rFonts w:ascii="宋体" w:hAnsi="宋体"/>
                <w:kern w:val="0"/>
                <w:szCs w:val="21"/>
              </w:rPr>
            </w:pPr>
          </w:p>
        </w:tc>
        <w:tc>
          <w:tcPr>
            <w:tcW w:w="1125" w:type="pct"/>
            <w:shd w:val="clear" w:color="auto" w:fill="auto"/>
            <w:vAlign w:val="center"/>
          </w:tcPr>
          <w:p w14:paraId="70662A31" w14:textId="77777777" w:rsidR="002947D6" w:rsidRPr="001A7E18" w:rsidRDefault="002947D6" w:rsidP="00176B00">
            <w:pPr>
              <w:adjustRightInd w:val="0"/>
              <w:jc w:val="right"/>
              <w:rPr>
                <w:rFonts w:ascii="宋体" w:hAnsi="宋体"/>
                <w:kern w:val="0"/>
                <w:szCs w:val="21"/>
              </w:rPr>
            </w:pPr>
          </w:p>
        </w:tc>
      </w:tr>
      <w:tr w:rsidR="001A7E18" w:rsidRPr="001A7E18" w14:paraId="710C0118" w14:textId="77777777" w:rsidTr="00176B00">
        <w:trPr>
          <w:trHeight w:val="454"/>
          <w:jc w:val="center"/>
        </w:trPr>
        <w:tc>
          <w:tcPr>
            <w:tcW w:w="2750" w:type="pct"/>
            <w:shd w:val="clear" w:color="auto" w:fill="auto"/>
            <w:vAlign w:val="center"/>
          </w:tcPr>
          <w:p w14:paraId="75BA9826" w14:textId="77777777" w:rsidR="006B78EB" w:rsidRPr="001A7E18" w:rsidRDefault="006B78EB" w:rsidP="00176B00">
            <w:pPr>
              <w:adjustRightInd w:val="0"/>
              <w:jc w:val="left"/>
              <w:rPr>
                <w:rFonts w:ascii="宋体" w:hAnsi="宋体"/>
                <w:kern w:val="0"/>
                <w:szCs w:val="21"/>
              </w:rPr>
            </w:pPr>
            <w:bookmarkStart w:id="4676" w:name="PO_资产减值损失_明细_27" w:colFirst="1" w:colLast="1"/>
            <w:bookmarkStart w:id="4677" w:name="PO_资产减值损失_明细_28" w:colFirst="2" w:colLast="2"/>
            <w:bookmarkEnd w:id="4674"/>
            <w:bookmarkEnd w:id="4675"/>
            <w:r w:rsidRPr="001A7E18">
              <w:rPr>
                <w:rFonts w:ascii="宋体" w:hAnsi="宋体" w:hint="eastAsia"/>
                <w:kern w:val="0"/>
                <w:szCs w:val="21"/>
              </w:rPr>
              <w:t>无形资产减值损失</w:t>
            </w:r>
          </w:p>
        </w:tc>
        <w:tc>
          <w:tcPr>
            <w:tcW w:w="1125" w:type="pct"/>
            <w:shd w:val="clear" w:color="auto" w:fill="auto"/>
            <w:vAlign w:val="center"/>
          </w:tcPr>
          <w:p w14:paraId="126BD375" w14:textId="77777777" w:rsidR="006B78EB" w:rsidRPr="001A7E18" w:rsidRDefault="006B78EB" w:rsidP="00176B00">
            <w:pPr>
              <w:adjustRightInd w:val="0"/>
              <w:jc w:val="right"/>
              <w:rPr>
                <w:rFonts w:ascii="宋体" w:hAnsi="宋体"/>
                <w:kern w:val="0"/>
                <w:szCs w:val="21"/>
              </w:rPr>
            </w:pPr>
          </w:p>
        </w:tc>
        <w:tc>
          <w:tcPr>
            <w:tcW w:w="1125" w:type="pct"/>
            <w:shd w:val="clear" w:color="auto" w:fill="auto"/>
            <w:vAlign w:val="center"/>
          </w:tcPr>
          <w:p w14:paraId="4D9BE77A" w14:textId="77777777" w:rsidR="006B78EB" w:rsidRPr="001A7E18" w:rsidRDefault="006B78EB" w:rsidP="00176B00">
            <w:pPr>
              <w:adjustRightInd w:val="0"/>
              <w:jc w:val="right"/>
              <w:rPr>
                <w:rFonts w:ascii="宋体" w:hAnsi="宋体"/>
                <w:kern w:val="0"/>
                <w:szCs w:val="21"/>
              </w:rPr>
            </w:pPr>
          </w:p>
        </w:tc>
      </w:tr>
      <w:tr w:rsidR="001A7E18" w:rsidRPr="001A7E18" w14:paraId="19386387" w14:textId="77777777" w:rsidTr="00176B00">
        <w:trPr>
          <w:trHeight w:val="454"/>
          <w:jc w:val="center"/>
        </w:trPr>
        <w:tc>
          <w:tcPr>
            <w:tcW w:w="2750" w:type="pct"/>
            <w:shd w:val="clear" w:color="auto" w:fill="auto"/>
            <w:vAlign w:val="center"/>
          </w:tcPr>
          <w:p w14:paraId="7492E463" w14:textId="77777777" w:rsidR="006B78EB" w:rsidRPr="001A7E18" w:rsidRDefault="006B78EB" w:rsidP="00176B00">
            <w:pPr>
              <w:adjustRightInd w:val="0"/>
              <w:jc w:val="left"/>
              <w:rPr>
                <w:rFonts w:ascii="宋体" w:hAnsi="宋体"/>
                <w:kern w:val="0"/>
                <w:szCs w:val="21"/>
              </w:rPr>
            </w:pPr>
            <w:bookmarkStart w:id="4678" w:name="PO_资产减值损失_明细_29" w:colFirst="1" w:colLast="1"/>
            <w:bookmarkStart w:id="4679" w:name="PO_资产减值损失_明细_30" w:colFirst="2" w:colLast="2"/>
            <w:bookmarkEnd w:id="4676"/>
            <w:bookmarkEnd w:id="4677"/>
            <w:r w:rsidRPr="001A7E18">
              <w:rPr>
                <w:rFonts w:ascii="宋体" w:hAnsi="宋体" w:hint="eastAsia"/>
                <w:kern w:val="0"/>
                <w:szCs w:val="21"/>
              </w:rPr>
              <w:t>商誉减值损失</w:t>
            </w:r>
          </w:p>
        </w:tc>
        <w:tc>
          <w:tcPr>
            <w:tcW w:w="1125" w:type="pct"/>
            <w:shd w:val="clear" w:color="auto" w:fill="auto"/>
            <w:vAlign w:val="center"/>
          </w:tcPr>
          <w:p w14:paraId="42508EBE" w14:textId="77777777" w:rsidR="006B78EB" w:rsidRPr="001A7E18" w:rsidRDefault="006B78EB" w:rsidP="00176B00">
            <w:pPr>
              <w:adjustRightInd w:val="0"/>
              <w:jc w:val="right"/>
              <w:rPr>
                <w:rFonts w:ascii="宋体" w:hAnsi="宋体"/>
                <w:kern w:val="0"/>
                <w:szCs w:val="21"/>
              </w:rPr>
            </w:pPr>
          </w:p>
        </w:tc>
        <w:tc>
          <w:tcPr>
            <w:tcW w:w="1125" w:type="pct"/>
            <w:shd w:val="clear" w:color="auto" w:fill="auto"/>
            <w:vAlign w:val="center"/>
          </w:tcPr>
          <w:p w14:paraId="2780F4B4" w14:textId="77777777" w:rsidR="006B78EB" w:rsidRPr="001A7E18" w:rsidRDefault="006B78EB" w:rsidP="00176B00">
            <w:pPr>
              <w:adjustRightInd w:val="0"/>
              <w:jc w:val="right"/>
              <w:rPr>
                <w:rFonts w:ascii="宋体" w:hAnsi="宋体"/>
                <w:kern w:val="0"/>
                <w:szCs w:val="21"/>
              </w:rPr>
            </w:pPr>
          </w:p>
        </w:tc>
      </w:tr>
      <w:tr w:rsidR="001A7E18" w:rsidRPr="001A7E18" w14:paraId="5ADC0E8F" w14:textId="77777777" w:rsidTr="00176B00">
        <w:trPr>
          <w:trHeight w:val="454"/>
          <w:jc w:val="center"/>
        </w:trPr>
        <w:tc>
          <w:tcPr>
            <w:tcW w:w="2750" w:type="pct"/>
            <w:shd w:val="clear" w:color="auto" w:fill="auto"/>
            <w:vAlign w:val="center"/>
          </w:tcPr>
          <w:p w14:paraId="7D468FD5" w14:textId="77777777" w:rsidR="006B78EB" w:rsidRPr="001A7E18" w:rsidRDefault="006B78EB" w:rsidP="00176B00">
            <w:pPr>
              <w:adjustRightInd w:val="0"/>
              <w:jc w:val="left"/>
              <w:rPr>
                <w:rFonts w:ascii="宋体" w:hAnsi="宋体"/>
                <w:kern w:val="0"/>
                <w:szCs w:val="21"/>
              </w:rPr>
            </w:pPr>
            <w:bookmarkStart w:id="4680" w:name="PO_资产减值损失_明细_31" w:colFirst="1" w:colLast="1"/>
            <w:bookmarkStart w:id="4681" w:name="PO_资产减值损失_明细_32" w:colFirst="2" w:colLast="2"/>
            <w:bookmarkEnd w:id="4678"/>
            <w:bookmarkEnd w:id="4679"/>
            <w:r w:rsidRPr="001A7E18">
              <w:rPr>
                <w:rFonts w:ascii="宋体" w:hAnsi="宋体" w:hint="eastAsia"/>
                <w:kern w:val="0"/>
                <w:szCs w:val="21"/>
              </w:rPr>
              <w:t>其他减值损失</w:t>
            </w:r>
          </w:p>
        </w:tc>
        <w:tc>
          <w:tcPr>
            <w:tcW w:w="1125" w:type="pct"/>
            <w:shd w:val="clear" w:color="auto" w:fill="auto"/>
            <w:vAlign w:val="center"/>
          </w:tcPr>
          <w:p w14:paraId="1708D691" w14:textId="77777777" w:rsidR="006B78EB" w:rsidRPr="001A7E18" w:rsidRDefault="006B78EB" w:rsidP="00176B00">
            <w:pPr>
              <w:adjustRightInd w:val="0"/>
              <w:jc w:val="right"/>
              <w:rPr>
                <w:rFonts w:ascii="宋体" w:hAnsi="宋体"/>
                <w:kern w:val="0"/>
                <w:szCs w:val="21"/>
              </w:rPr>
            </w:pPr>
          </w:p>
        </w:tc>
        <w:tc>
          <w:tcPr>
            <w:tcW w:w="1125" w:type="pct"/>
            <w:shd w:val="clear" w:color="auto" w:fill="auto"/>
            <w:vAlign w:val="center"/>
          </w:tcPr>
          <w:p w14:paraId="491C39A3" w14:textId="77777777" w:rsidR="006B78EB" w:rsidRPr="001A7E18" w:rsidRDefault="006B78EB" w:rsidP="00176B00">
            <w:pPr>
              <w:adjustRightInd w:val="0"/>
              <w:jc w:val="right"/>
              <w:rPr>
                <w:rFonts w:ascii="宋体" w:hAnsi="宋体"/>
                <w:kern w:val="0"/>
                <w:szCs w:val="21"/>
              </w:rPr>
            </w:pPr>
          </w:p>
        </w:tc>
      </w:tr>
      <w:tr w:rsidR="001A7E18" w:rsidRPr="001A7E18" w14:paraId="0E468446" w14:textId="77777777" w:rsidTr="00176B00">
        <w:trPr>
          <w:trHeight w:val="454"/>
          <w:jc w:val="center"/>
        </w:trPr>
        <w:tc>
          <w:tcPr>
            <w:tcW w:w="2750" w:type="pct"/>
            <w:shd w:val="clear" w:color="auto" w:fill="auto"/>
            <w:vAlign w:val="center"/>
          </w:tcPr>
          <w:p w14:paraId="472776D0" w14:textId="4BDEECCC" w:rsidR="006B78EB" w:rsidRPr="001A7E18" w:rsidRDefault="001A7E18" w:rsidP="00176B00">
            <w:pPr>
              <w:adjustRightInd w:val="0"/>
              <w:ind w:firstLineChars="100" w:firstLine="210"/>
              <w:jc w:val="left"/>
              <w:rPr>
                <w:rFonts w:ascii="宋体" w:hAnsi="宋体"/>
                <w:kern w:val="0"/>
                <w:szCs w:val="21"/>
              </w:rPr>
            </w:pPr>
            <w:bookmarkStart w:id="4682" w:name="PO_资产减值损失_明细_33" w:colFirst="1" w:colLast="1"/>
            <w:bookmarkStart w:id="4683" w:name="PO_资产减值损失_明细_34" w:colFirst="2" w:colLast="2"/>
            <w:bookmarkEnd w:id="4680"/>
            <w:bookmarkEnd w:id="4681"/>
            <w:r>
              <w:rPr>
                <w:rFonts w:ascii="宋体" w:hAnsi="宋体" w:hint="eastAsia"/>
                <w:kern w:val="0"/>
                <w:szCs w:val="21"/>
              </w:rPr>
              <w:t>合</w:t>
            </w:r>
            <w:r>
              <w:rPr>
                <w:rFonts w:ascii="宋体" w:hAnsi="宋体"/>
                <w:kern w:val="0"/>
                <w:szCs w:val="21"/>
              </w:rPr>
              <w:t xml:space="preserve">  计</w:t>
            </w:r>
          </w:p>
        </w:tc>
        <w:tc>
          <w:tcPr>
            <w:tcW w:w="1125" w:type="pct"/>
            <w:shd w:val="clear" w:color="auto" w:fill="auto"/>
            <w:vAlign w:val="center"/>
          </w:tcPr>
          <w:p w14:paraId="5005F4DC" w14:textId="77777777" w:rsidR="006B78EB" w:rsidRPr="001A7E18" w:rsidRDefault="006B78EB" w:rsidP="00176B00">
            <w:pPr>
              <w:adjustRightInd w:val="0"/>
              <w:jc w:val="right"/>
              <w:rPr>
                <w:rFonts w:ascii="宋体" w:hAnsi="宋体"/>
                <w:kern w:val="0"/>
                <w:szCs w:val="21"/>
              </w:rPr>
            </w:pPr>
          </w:p>
        </w:tc>
        <w:tc>
          <w:tcPr>
            <w:tcW w:w="1125" w:type="pct"/>
            <w:shd w:val="clear" w:color="auto" w:fill="auto"/>
            <w:vAlign w:val="center"/>
          </w:tcPr>
          <w:p w14:paraId="0F8F79F6" w14:textId="77777777" w:rsidR="006B78EB" w:rsidRPr="001A7E18" w:rsidRDefault="006B78EB" w:rsidP="00176B00">
            <w:pPr>
              <w:adjustRightInd w:val="0"/>
              <w:jc w:val="right"/>
              <w:rPr>
                <w:rFonts w:ascii="宋体" w:hAnsi="宋体"/>
                <w:kern w:val="0"/>
                <w:szCs w:val="21"/>
              </w:rPr>
            </w:pPr>
          </w:p>
        </w:tc>
      </w:tr>
      <w:bookmarkEnd w:id="4649"/>
      <w:bookmarkEnd w:id="4682"/>
      <w:bookmarkEnd w:id="4683"/>
    </w:tbl>
    <w:p w14:paraId="424D23DB" w14:textId="77777777" w:rsidR="00050E45" w:rsidRPr="00D71D12" w:rsidRDefault="00050E45" w:rsidP="007B72B0">
      <w:pPr>
        <w:spacing w:line="360" w:lineRule="auto"/>
        <w:ind w:firstLineChars="200" w:firstLine="420"/>
        <w:rPr>
          <w:rFonts w:ascii="宋体" w:hAnsi="宋体"/>
        </w:rPr>
      </w:pPr>
    </w:p>
    <w:p w14:paraId="24656BC4" w14:textId="23365577" w:rsidR="00FF09DA" w:rsidRPr="003A10D7" w:rsidRDefault="003A10D7" w:rsidP="003A10D7">
      <w:pPr>
        <w:pStyle w:val="3"/>
        <w:ind w:firstLineChars="200"/>
      </w:pPr>
      <w:bookmarkStart w:id="4684" w:name="PO_资产处置收益"/>
      <w:r>
        <w:t xml:space="preserve"> </w:t>
      </w:r>
      <w:r w:rsidR="00FF09DA" w:rsidRPr="003A10D7">
        <w:rPr>
          <w:rFonts w:hint="eastAsia"/>
        </w:rPr>
        <w:t>资产处置收益</w:t>
      </w:r>
    </w:p>
    <w:p w14:paraId="61E4048F" w14:textId="48B188A4" w:rsidR="00FF09DA" w:rsidRPr="003A10D7" w:rsidRDefault="003A10D7" w:rsidP="003A10D7">
      <w:pPr>
        <w:pStyle w:val="4"/>
        <w:ind w:firstLineChars="200"/>
      </w:pPr>
      <w:r>
        <w:t xml:space="preserve"> </w:t>
      </w:r>
      <w:r w:rsidR="00FF09DA" w:rsidRPr="003A10D7">
        <w:rPr>
          <w:rFonts w:hint="eastAsia"/>
        </w:rPr>
        <w:t>明细情况</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3783"/>
        <w:gridCol w:w="1427"/>
        <w:gridCol w:w="1562"/>
        <w:gridCol w:w="1744"/>
      </w:tblGrid>
      <w:tr w:rsidR="001A7E18" w:rsidRPr="001A7E18" w14:paraId="19CC5797" w14:textId="77777777" w:rsidTr="00176B00">
        <w:trPr>
          <w:trHeight w:val="454"/>
          <w:tblHeader/>
        </w:trPr>
        <w:tc>
          <w:tcPr>
            <w:tcW w:w="2221" w:type="pct"/>
            <w:shd w:val="clear" w:color="auto" w:fill="auto"/>
            <w:vAlign w:val="center"/>
          </w:tcPr>
          <w:p w14:paraId="038FD14C" w14:textId="1D17DB02" w:rsidR="00FF09DA" w:rsidRPr="001A7E18" w:rsidRDefault="001A7E18" w:rsidP="00176B00">
            <w:pPr>
              <w:adjustRightInd w:val="0"/>
              <w:ind w:firstLineChars="100" w:firstLine="210"/>
              <w:jc w:val="left"/>
              <w:rPr>
                <w:rFonts w:ascii="宋体" w:hAnsi="宋体"/>
              </w:rPr>
            </w:pPr>
            <w:r>
              <w:rPr>
                <w:rFonts w:ascii="宋体" w:hAnsi="宋体" w:hint="eastAsia"/>
              </w:rPr>
              <w:t>项</w:t>
            </w:r>
            <w:r>
              <w:rPr>
                <w:rFonts w:ascii="宋体" w:hAnsi="宋体"/>
              </w:rPr>
              <w:t xml:space="preserve">  目</w:t>
            </w:r>
          </w:p>
        </w:tc>
        <w:tc>
          <w:tcPr>
            <w:tcW w:w="838" w:type="pct"/>
            <w:shd w:val="clear" w:color="auto" w:fill="auto"/>
            <w:vAlign w:val="center"/>
          </w:tcPr>
          <w:p w14:paraId="3F5D00F0" w14:textId="77777777" w:rsidR="00FF09DA" w:rsidRPr="001A7E18" w:rsidRDefault="00FF09DA" w:rsidP="00176B00">
            <w:pPr>
              <w:adjustRightInd w:val="0"/>
              <w:jc w:val="center"/>
              <w:rPr>
                <w:rFonts w:ascii="宋体" w:hAnsi="宋体"/>
              </w:rPr>
            </w:pPr>
            <w:r w:rsidRPr="001A7E18">
              <w:rPr>
                <w:rFonts w:ascii="宋体" w:hAnsi="宋体" w:hint="eastAsia"/>
              </w:rPr>
              <w:t>本期数</w:t>
            </w:r>
          </w:p>
        </w:tc>
        <w:tc>
          <w:tcPr>
            <w:tcW w:w="917" w:type="pct"/>
            <w:shd w:val="clear" w:color="auto" w:fill="auto"/>
            <w:vAlign w:val="center"/>
          </w:tcPr>
          <w:p w14:paraId="6DF9D718" w14:textId="77777777" w:rsidR="00FF09DA" w:rsidRPr="001A7E18" w:rsidRDefault="00FF09DA" w:rsidP="00176B00">
            <w:pPr>
              <w:adjustRightInd w:val="0"/>
              <w:jc w:val="center"/>
              <w:rPr>
                <w:rFonts w:ascii="宋体" w:hAnsi="宋体"/>
              </w:rPr>
            </w:pPr>
            <w:r w:rsidRPr="001A7E18">
              <w:rPr>
                <w:rFonts w:ascii="宋体" w:hAnsi="宋体" w:hint="eastAsia"/>
              </w:rPr>
              <w:t>上年同期数</w:t>
            </w:r>
          </w:p>
        </w:tc>
        <w:tc>
          <w:tcPr>
            <w:tcW w:w="1024" w:type="pct"/>
            <w:shd w:val="clear" w:color="auto" w:fill="auto"/>
            <w:vAlign w:val="center"/>
          </w:tcPr>
          <w:p w14:paraId="24BDA0BE" w14:textId="77777777" w:rsidR="00FF09DA" w:rsidRPr="001A7E18" w:rsidRDefault="00FF09DA" w:rsidP="00176B00">
            <w:pPr>
              <w:adjustRightInd w:val="0"/>
              <w:jc w:val="center"/>
              <w:rPr>
                <w:rFonts w:ascii="宋体" w:hAnsi="宋体"/>
              </w:rPr>
            </w:pPr>
            <w:r w:rsidRPr="001A7E18">
              <w:rPr>
                <w:rFonts w:ascii="宋体" w:hAnsi="宋体" w:hint="eastAsia"/>
              </w:rPr>
              <w:t>计入本期非经常性损益的金额</w:t>
            </w:r>
          </w:p>
        </w:tc>
      </w:tr>
      <w:tr w:rsidR="001A7E18" w:rsidRPr="001A7E18" w14:paraId="21CB75A9" w14:textId="77777777" w:rsidTr="00176B00">
        <w:trPr>
          <w:trHeight w:val="454"/>
        </w:trPr>
        <w:tc>
          <w:tcPr>
            <w:tcW w:w="2221" w:type="pct"/>
            <w:shd w:val="clear" w:color="auto" w:fill="auto"/>
            <w:vAlign w:val="center"/>
          </w:tcPr>
          <w:p w14:paraId="4F490908" w14:textId="77777777" w:rsidR="007932A2" w:rsidRPr="001A7E18" w:rsidRDefault="007932A2" w:rsidP="00176B00">
            <w:pPr>
              <w:pStyle w:val="a4"/>
              <w:spacing w:after="0" w:line="240" w:lineRule="auto"/>
              <w:rPr>
                <w:rFonts w:ascii="宋体" w:hAnsi="宋体"/>
              </w:rPr>
            </w:pPr>
            <w:bookmarkStart w:id="4685" w:name="PO_资产处置收益_1" w:colFirst="1" w:colLast="1"/>
            <w:bookmarkStart w:id="4686" w:name="PO_资产处置收益_2" w:colFirst="2" w:colLast="2"/>
            <w:bookmarkStart w:id="4687" w:name="PO_资产处置收益_3" w:colFirst="3" w:colLast="3"/>
            <w:r w:rsidRPr="00176B00">
              <w:rPr>
                <w:rFonts w:ascii="宋体" w:hAnsi="宋体" w:hint="eastAsia"/>
                <w:szCs w:val="21"/>
              </w:rPr>
              <w:t>固定资产处置收益</w:t>
            </w:r>
          </w:p>
        </w:tc>
        <w:tc>
          <w:tcPr>
            <w:tcW w:w="838" w:type="pct"/>
            <w:shd w:val="clear" w:color="auto" w:fill="auto"/>
            <w:vAlign w:val="center"/>
          </w:tcPr>
          <w:p w14:paraId="3FEC5531" w14:textId="77777777" w:rsidR="007932A2" w:rsidRPr="001A7E18" w:rsidRDefault="007932A2" w:rsidP="00176B00">
            <w:pPr>
              <w:adjustRightInd w:val="0"/>
              <w:jc w:val="right"/>
              <w:rPr>
                <w:rFonts w:ascii="宋体" w:hAnsi="宋体"/>
              </w:rPr>
            </w:pPr>
          </w:p>
        </w:tc>
        <w:tc>
          <w:tcPr>
            <w:tcW w:w="917" w:type="pct"/>
            <w:shd w:val="clear" w:color="auto" w:fill="auto"/>
            <w:vAlign w:val="center"/>
          </w:tcPr>
          <w:p w14:paraId="688D181B" w14:textId="77777777" w:rsidR="007932A2" w:rsidRPr="001A7E18" w:rsidRDefault="007932A2" w:rsidP="00176B00">
            <w:pPr>
              <w:adjustRightInd w:val="0"/>
              <w:jc w:val="right"/>
              <w:rPr>
                <w:rFonts w:ascii="宋体" w:hAnsi="宋体"/>
              </w:rPr>
            </w:pPr>
          </w:p>
        </w:tc>
        <w:tc>
          <w:tcPr>
            <w:tcW w:w="1024" w:type="pct"/>
            <w:shd w:val="clear" w:color="auto" w:fill="auto"/>
            <w:vAlign w:val="center"/>
          </w:tcPr>
          <w:p w14:paraId="07E2C5D0" w14:textId="77777777" w:rsidR="007932A2" w:rsidRPr="001A7E18" w:rsidRDefault="007932A2" w:rsidP="00176B00">
            <w:pPr>
              <w:adjustRightInd w:val="0"/>
              <w:jc w:val="right"/>
              <w:rPr>
                <w:rFonts w:ascii="宋体" w:hAnsi="宋体"/>
              </w:rPr>
            </w:pPr>
          </w:p>
        </w:tc>
      </w:tr>
      <w:tr w:rsidR="001A7E18" w:rsidRPr="001A7E18" w14:paraId="73BBA03E" w14:textId="77777777" w:rsidTr="00176B00">
        <w:trPr>
          <w:trHeight w:val="454"/>
        </w:trPr>
        <w:tc>
          <w:tcPr>
            <w:tcW w:w="2221" w:type="pct"/>
            <w:shd w:val="clear" w:color="auto" w:fill="auto"/>
            <w:vAlign w:val="center"/>
          </w:tcPr>
          <w:p w14:paraId="156D979C" w14:textId="77777777" w:rsidR="007932A2" w:rsidRPr="001A7E18" w:rsidRDefault="007932A2" w:rsidP="00176B00">
            <w:pPr>
              <w:pStyle w:val="a4"/>
              <w:spacing w:after="0" w:line="240" w:lineRule="auto"/>
              <w:rPr>
                <w:rFonts w:ascii="宋体" w:hAnsi="宋体"/>
              </w:rPr>
            </w:pPr>
            <w:bookmarkStart w:id="4688" w:name="PO_资产处置收益_4" w:colFirst="1" w:colLast="1"/>
            <w:bookmarkStart w:id="4689" w:name="PO_资产处置收益_5" w:colFirst="2" w:colLast="2"/>
            <w:bookmarkStart w:id="4690" w:name="PO_资产处置收益_6" w:colFirst="3" w:colLast="3"/>
            <w:bookmarkEnd w:id="4685"/>
            <w:bookmarkEnd w:id="4686"/>
            <w:bookmarkEnd w:id="4687"/>
            <w:r w:rsidRPr="00176B00">
              <w:rPr>
                <w:rFonts w:ascii="宋体" w:hAnsi="宋体" w:hint="eastAsia"/>
                <w:szCs w:val="21"/>
              </w:rPr>
              <w:t>无形资产处置收益</w:t>
            </w:r>
          </w:p>
        </w:tc>
        <w:tc>
          <w:tcPr>
            <w:tcW w:w="838" w:type="pct"/>
            <w:shd w:val="clear" w:color="auto" w:fill="auto"/>
            <w:vAlign w:val="center"/>
          </w:tcPr>
          <w:p w14:paraId="285DEC87" w14:textId="77777777" w:rsidR="007932A2" w:rsidRPr="001A7E18" w:rsidRDefault="007932A2" w:rsidP="00176B00">
            <w:pPr>
              <w:adjustRightInd w:val="0"/>
              <w:jc w:val="right"/>
              <w:rPr>
                <w:rFonts w:ascii="宋体" w:hAnsi="宋体"/>
              </w:rPr>
            </w:pPr>
          </w:p>
        </w:tc>
        <w:tc>
          <w:tcPr>
            <w:tcW w:w="917" w:type="pct"/>
            <w:shd w:val="clear" w:color="auto" w:fill="auto"/>
            <w:vAlign w:val="center"/>
          </w:tcPr>
          <w:p w14:paraId="3647BB01" w14:textId="77777777" w:rsidR="007932A2" w:rsidRPr="001A7E18" w:rsidRDefault="007932A2" w:rsidP="00176B00">
            <w:pPr>
              <w:adjustRightInd w:val="0"/>
              <w:jc w:val="right"/>
              <w:rPr>
                <w:rFonts w:ascii="宋体" w:hAnsi="宋体"/>
              </w:rPr>
            </w:pPr>
          </w:p>
        </w:tc>
        <w:tc>
          <w:tcPr>
            <w:tcW w:w="1024" w:type="pct"/>
            <w:shd w:val="clear" w:color="auto" w:fill="auto"/>
            <w:vAlign w:val="center"/>
          </w:tcPr>
          <w:p w14:paraId="78DDE589" w14:textId="77777777" w:rsidR="007932A2" w:rsidRPr="001A7E18" w:rsidRDefault="007932A2" w:rsidP="00176B00">
            <w:pPr>
              <w:adjustRightInd w:val="0"/>
              <w:jc w:val="right"/>
              <w:rPr>
                <w:rFonts w:ascii="宋体" w:hAnsi="宋体"/>
              </w:rPr>
            </w:pPr>
          </w:p>
        </w:tc>
      </w:tr>
      <w:tr w:rsidR="001A7E18" w:rsidRPr="001A7E18" w14:paraId="749C61DC" w14:textId="77777777" w:rsidTr="00176B00">
        <w:trPr>
          <w:trHeight w:val="454"/>
        </w:trPr>
        <w:tc>
          <w:tcPr>
            <w:tcW w:w="2221" w:type="pct"/>
            <w:shd w:val="clear" w:color="auto" w:fill="auto"/>
            <w:vAlign w:val="center"/>
          </w:tcPr>
          <w:p w14:paraId="7FFF64E1" w14:textId="77777777" w:rsidR="007932A2" w:rsidRPr="001A7E18" w:rsidRDefault="007932A2" w:rsidP="00176B00">
            <w:pPr>
              <w:pStyle w:val="a4"/>
              <w:spacing w:after="0" w:line="240" w:lineRule="auto"/>
              <w:rPr>
                <w:rFonts w:ascii="宋体" w:hAnsi="宋体"/>
              </w:rPr>
            </w:pPr>
            <w:bookmarkStart w:id="4691" w:name="PO_资产处置收益_7" w:colFirst="1" w:colLast="1"/>
            <w:bookmarkStart w:id="4692" w:name="PO_资产处置收益_8" w:colFirst="2" w:colLast="2"/>
            <w:bookmarkStart w:id="4693" w:name="PO_资产处置收益_9" w:colFirst="3" w:colLast="3"/>
            <w:bookmarkEnd w:id="4688"/>
            <w:bookmarkEnd w:id="4689"/>
            <w:bookmarkEnd w:id="4690"/>
            <w:r w:rsidRPr="00176B00">
              <w:rPr>
                <w:rFonts w:ascii="宋体" w:hAnsi="宋体" w:hint="eastAsia"/>
                <w:szCs w:val="21"/>
              </w:rPr>
              <w:t>在建工程处置收益</w:t>
            </w:r>
          </w:p>
        </w:tc>
        <w:tc>
          <w:tcPr>
            <w:tcW w:w="838" w:type="pct"/>
            <w:shd w:val="clear" w:color="auto" w:fill="auto"/>
            <w:vAlign w:val="center"/>
          </w:tcPr>
          <w:p w14:paraId="03CDFD69" w14:textId="77777777" w:rsidR="007932A2" w:rsidRPr="001A7E18" w:rsidRDefault="007932A2" w:rsidP="00176B00">
            <w:pPr>
              <w:adjustRightInd w:val="0"/>
              <w:jc w:val="right"/>
              <w:rPr>
                <w:rFonts w:ascii="宋体" w:hAnsi="宋体"/>
              </w:rPr>
            </w:pPr>
          </w:p>
        </w:tc>
        <w:tc>
          <w:tcPr>
            <w:tcW w:w="917" w:type="pct"/>
            <w:shd w:val="clear" w:color="auto" w:fill="auto"/>
            <w:vAlign w:val="center"/>
          </w:tcPr>
          <w:p w14:paraId="107F4764" w14:textId="77777777" w:rsidR="007932A2" w:rsidRPr="001A7E18" w:rsidRDefault="007932A2" w:rsidP="00176B00">
            <w:pPr>
              <w:adjustRightInd w:val="0"/>
              <w:jc w:val="right"/>
              <w:rPr>
                <w:rFonts w:ascii="宋体" w:hAnsi="宋体"/>
              </w:rPr>
            </w:pPr>
          </w:p>
        </w:tc>
        <w:tc>
          <w:tcPr>
            <w:tcW w:w="1024" w:type="pct"/>
            <w:shd w:val="clear" w:color="auto" w:fill="auto"/>
            <w:vAlign w:val="center"/>
          </w:tcPr>
          <w:p w14:paraId="7DE27B2D" w14:textId="77777777" w:rsidR="007932A2" w:rsidRPr="001A7E18" w:rsidRDefault="007932A2" w:rsidP="00176B00">
            <w:pPr>
              <w:adjustRightInd w:val="0"/>
              <w:jc w:val="right"/>
              <w:rPr>
                <w:rFonts w:ascii="宋体" w:hAnsi="宋体"/>
              </w:rPr>
            </w:pPr>
          </w:p>
        </w:tc>
      </w:tr>
      <w:tr w:rsidR="001A7E18" w:rsidRPr="001A7E18" w14:paraId="61134EB5" w14:textId="77777777" w:rsidTr="00176B00">
        <w:trPr>
          <w:trHeight w:val="454"/>
        </w:trPr>
        <w:tc>
          <w:tcPr>
            <w:tcW w:w="2221" w:type="pct"/>
            <w:shd w:val="clear" w:color="auto" w:fill="auto"/>
            <w:vAlign w:val="center"/>
          </w:tcPr>
          <w:p w14:paraId="2E632025" w14:textId="77777777" w:rsidR="007932A2" w:rsidRPr="001A7E18" w:rsidRDefault="007932A2" w:rsidP="00176B00">
            <w:pPr>
              <w:pStyle w:val="a4"/>
              <w:spacing w:after="0" w:line="240" w:lineRule="auto"/>
              <w:rPr>
                <w:rFonts w:ascii="宋体" w:hAnsi="宋体"/>
              </w:rPr>
            </w:pPr>
            <w:bookmarkStart w:id="4694" w:name="PO_资产处置收益_10" w:colFirst="1" w:colLast="1"/>
            <w:bookmarkStart w:id="4695" w:name="PO_资产处置收益_11" w:colFirst="2" w:colLast="2"/>
            <w:bookmarkStart w:id="4696" w:name="PO_资产处置收益_12" w:colFirst="3" w:colLast="3"/>
            <w:bookmarkEnd w:id="4691"/>
            <w:bookmarkEnd w:id="4692"/>
            <w:bookmarkEnd w:id="4693"/>
            <w:r w:rsidRPr="00176B00">
              <w:rPr>
                <w:rFonts w:ascii="宋体" w:hAnsi="宋体" w:hint="eastAsia"/>
                <w:szCs w:val="21"/>
              </w:rPr>
              <w:t>生产性生物资产处置收益</w:t>
            </w:r>
          </w:p>
        </w:tc>
        <w:tc>
          <w:tcPr>
            <w:tcW w:w="838" w:type="pct"/>
            <w:shd w:val="clear" w:color="auto" w:fill="auto"/>
            <w:vAlign w:val="center"/>
          </w:tcPr>
          <w:p w14:paraId="2BD50296" w14:textId="77777777" w:rsidR="007932A2" w:rsidRPr="001A7E18" w:rsidRDefault="007932A2" w:rsidP="00176B00">
            <w:pPr>
              <w:adjustRightInd w:val="0"/>
              <w:jc w:val="right"/>
              <w:rPr>
                <w:rFonts w:ascii="宋体" w:hAnsi="宋体"/>
              </w:rPr>
            </w:pPr>
          </w:p>
        </w:tc>
        <w:tc>
          <w:tcPr>
            <w:tcW w:w="917" w:type="pct"/>
            <w:shd w:val="clear" w:color="auto" w:fill="auto"/>
            <w:vAlign w:val="center"/>
          </w:tcPr>
          <w:p w14:paraId="25D0F17C" w14:textId="77777777" w:rsidR="007932A2" w:rsidRPr="001A7E18" w:rsidRDefault="007932A2" w:rsidP="00176B00">
            <w:pPr>
              <w:adjustRightInd w:val="0"/>
              <w:jc w:val="right"/>
              <w:rPr>
                <w:rFonts w:ascii="宋体" w:hAnsi="宋体"/>
              </w:rPr>
            </w:pPr>
          </w:p>
        </w:tc>
        <w:tc>
          <w:tcPr>
            <w:tcW w:w="1024" w:type="pct"/>
            <w:shd w:val="clear" w:color="auto" w:fill="auto"/>
            <w:vAlign w:val="center"/>
          </w:tcPr>
          <w:p w14:paraId="5BCCF657" w14:textId="77777777" w:rsidR="007932A2" w:rsidRPr="001A7E18" w:rsidRDefault="007932A2" w:rsidP="00176B00">
            <w:pPr>
              <w:adjustRightInd w:val="0"/>
              <w:jc w:val="right"/>
              <w:rPr>
                <w:rFonts w:ascii="宋体" w:hAnsi="宋体"/>
              </w:rPr>
            </w:pPr>
          </w:p>
        </w:tc>
      </w:tr>
      <w:tr w:rsidR="001A7E18" w:rsidRPr="001A7E18" w14:paraId="5C6F85FB" w14:textId="77777777" w:rsidTr="00176B00">
        <w:trPr>
          <w:trHeight w:val="454"/>
        </w:trPr>
        <w:tc>
          <w:tcPr>
            <w:tcW w:w="2221" w:type="pct"/>
            <w:shd w:val="clear" w:color="auto" w:fill="auto"/>
            <w:vAlign w:val="center"/>
          </w:tcPr>
          <w:p w14:paraId="3CBF4D32" w14:textId="77777777" w:rsidR="007932A2" w:rsidRPr="001A7E18" w:rsidRDefault="007932A2" w:rsidP="00176B00">
            <w:pPr>
              <w:pStyle w:val="a4"/>
              <w:spacing w:after="0" w:line="240" w:lineRule="auto"/>
              <w:rPr>
                <w:rFonts w:ascii="宋体" w:hAnsi="宋体"/>
              </w:rPr>
            </w:pPr>
            <w:bookmarkStart w:id="4697" w:name="PO_资产处置收益_13" w:colFirst="1" w:colLast="1"/>
            <w:bookmarkStart w:id="4698" w:name="PO_资产处置收益_14" w:colFirst="2" w:colLast="2"/>
            <w:bookmarkStart w:id="4699" w:name="PO_资产处置收益_15" w:colFirst="3" w:colLast="3"/>
            <w:bookmarkEnd w:id="4694"/>
            <w:bookmarkEnd w:id="4695"/>
            <w:bookmarkEnd w:id="4696"/>
            <w:r w:rsidRPr="00176B00">
              <w:rPr>
                <w:rFonts w:ascii="宋体" w:hAnsi="宋体" w:hint="eastAsia"/>
                <w:szCs w:val="21"/>
              </w:rPr>
              <w:t>持有待售资产处置收益</w:t>
            </w:r>
          </w:p>
        </w:tc>
        <w:tc>
          <w:tcPr>
            <w:tcW w:w="838" w:type="pct"/>
            <w:shd w:val="clear" w:color="auto" w:fill="auto"/>
            <w:vAlign w:val="center"/>
          </w:tcPr>
          <w:p w14:paraId="12015008" w14:textId="77777777" w:rsidR="007932A2" w:rsidRPr="001A7E18" w:rsidRDefault="007932A2" w:rsidP="00176B00">
            <w:pPr>
              <w:adjustRightInd w:val="0"/>
              <w:jc w:val="right"/>
              <w:rPr>
                <w:rFonts w:ascii="宋体" w:hAnsi="宋体"/>
              </w:rPr>
            </w:pPr>
          </w:p>
        </w:tc>
        <w:tc>
          <w:tcPr>
            <w:tcW w:w="917" w:type="pct"/>
            <w:shd w:val="clear" w:color="auto" w:fill="auto"/>
            <w:vAlign w:val="center"/>
          </w:tcPr>
          <w:p w14:paraId="576806B7" w14:textId="77777777" w:rsidR="007932A2" w:rsidRPr="001A7E18" w:rsidRDefault="007932A2" w:rsidP="00176B00">
            <w:pPr>
              <w:adjustRightInd w:val="0"/>
              <w:jc w:val="right"/>
              <w:rPr>
                <w:rFonts w:ascii="宋体" w:hAnsi="宋体"/>
              </w:rPr>
            </w:pPr>
          </w:p>
        </w:tc>
        <w:tc>
          <w:tcPr>
            <w:tcW w:w="1024" w:type="pct"/>
            <w:shd w:val="clear" w:color="auto" w:fill="auto"/>
            <w:vAlign w:val="center"/>
          </w:tcPr>
          <w:p w14:paraId="4CD68314" w14:textId="77777777" w:rsidR="007932A2" w:rsidRPr="001A7E18" w:rsidRDefault="007932A2" w:rsidP="00176B00">
            <w:pPr>
              <w:adjustRightInd w:val="0"/>
              <w:jc w:val="right"/>
              <w:rPr>
                <w:rFonts w:ascii="宋体" w:hAnsi="宋体"/>
              </w:rPr>
            </w:pPr>
          </w:p>
        </w:tc>
      </w:tr>
      <w:tr w:rsidR="001A7E18" w:rsidRPr="001A7E18" w14:paraId="68D8E2AE" w14:textId="77777777" w:rsidTr="00176B00">
        <w:trPr>
          <w:trHeight w:val="454"/>
        </w:trPr>
        <w:tc>
          <w:tcPr>
            <w:tcW w:w="2221" w:type="pct"/>
            <w:shd w:val="clear" w:color="auto" w:fill="auto"/>
            <w:vAlign w:val="center"/>
          </w:tcPr>
          <w:p w14:paraId="3D73E7B8" w14:textId="77777777" w:rsidR="007932A2" w:rsidRPr="001A7E18" w:rsidRDefault="007932A2" w:rsidP="00176B00">
            <w:pPr>
              <w:pStyle w:val="a4"/>
              <w:spacing w:after="0" w:line="240" w:lineRule="auto"/>
              <w:rPr>
                <w:rFonts w:ascii="宋体" w:hAnsi="宋体"/>
              </w:rPr>
            </w:pPr>
            <w:bookmarkStart w:id="4700" w:name="PO_资产处置收益_16" w:colFirst="1" w:colLast="1"/>
            <w:bookmarkStart w:id="4701" w:name="PO_资产处置收益_17" w:colFirst="2" w:colLast="2"/>
            <w:bookmarkStart w:id="4702" w:name="PO_资产处置收益_18" w:colFirst="3" w:colLast="3"/>
            <w:bookmarkEnd w:id="4697"/>
            <w:bookmarkEnd w:id="4698"/>
            <w:bookmarkEnd w:id="4699"/>
            <w:r w:rsidRPr="001A7E18">
              <w:rPr>
                <w:rFonts w:ascii="宋体" w:hAnsi="宋体" w:hint="eastAsia"/>
              </w:rPr>
              <w:t>……</w:t>
            </w:r>
          </w:p>
        </w:tc>
        <w:tc>
          <w:tcPr>
            <w:tcW w:w="838" w:type="pct"/>
            <w:shd w:val="clear" w:color="auto" w:fill="auto"/>
            <w:vAlign w:val="center"/>
          </w:tcPr>
          <w:p w14:paraId="228D4926" w14:textId="77777777" w:rsidR="007932A2" w:rsidRPr="001A7E18" w:rsidRDefault="007932A2" w:rsidP="00176B00">
            <w:pPr>
              <w:adjustRightInd w:val="0"/>
              <w:jc w:val="right"/>
              <w:rPr>
                <w:rFonts w:ascii="宋体" w:hAnsi="宋体"/>
              </w:rPr>
            </w:pPr>
          </w:p>
        </w:tc>
        <w:tc>
          <w:tcPr>
            <w:tcW w:w="917" w:type="pct"/>
            <w:shd w:val="clear" w:color="auto" w:fill="auto"/>
            <w:vAlign w:val="center"/>
          </w:tcPr>
          <w:p w14:paraId="213BFF56" w14:textId="77777777" w:rsidR="007932A2" w:rsidRPr="001A7E18" w:rsidRDefault="007932A2" w:rsidP="00176B00">
            <w:pPr>
              <w:adjustRightInd w:val="0"/>
              <w:jc w:val="right"/>
              <w:rPr>
                <w:rFonts w:ascii="宋体" w:hAnsi="宋体"/>
              </w:rPr>
            </w:pPr>
          </w:p>
        </w:tc>
        <w:tc>
          <w:tcPr>
            <w:tcW w:w="1024" w:type="pct"/>
            <w:shd w:val="clear" w:color="auto" w:fill="auto"/>
            <w:vAlign w:val="center"/>
          </w:tcPr>
          <w:p w14:paraId="15BF597E" w14:textId="77777777" w:rsidR="007932A2" w:rsidRPr="001A7E18" w:rsidRDefault="007932A2" w:rsidP="00176B00">
            <w:pPr>
              <w:adjustRightInd w:val="0"/>
              <w:jc w:val="right"/>
              <w:rPr>
                <w:rFonts w:ascii="宋体" w:hAnsi="宋体"/>
              </w:rPr>
            </w:pPr>
          </w:p>
        </w:tc>
      </w:tr>
      <w:tr w:rsidR="001A7E18" w:rsidRPr="001A7E18" w14:paraId="215B6CB5" w14:textId="77777777" w:rsidTr="00176B00">
        <w:trPr>
          <w:trHeight w:val="454"/>
        </w:trPr>
        <w:tc>
          <w:tcPr>
            <w:tcW w:w="2221" w:type="pct"/>
            <w:shd w:val="clear" w:color="auto" w:fill="auto"/>
            <w:vAlign w:val="center"/>
          </w:tcPr>
          <w:p w14:paraId="637D17FB" w14:textId="1DC88263" w:rsidR="00FF09DA" w:rsidRPr="00176B00" w:rsidRDefault="001A7E18" w:rsidP="00176B00">
            <w:pPr>
              <w:adjustRightInd w:val="0"/>
              <w:ind w:firstLineChars="100" w:firstLine="210"/>
              <w:jc w:val="left"/>
              <w:rPr>
                <w:rFonts w:ascii="宋体" w:hAnsi="宋体"/>
              </w:rPr>
            </w:pPr>
            <w:bookmarkStart w:id="4703" w:name="PO_资产处置收益_19" w:colFirst="1" w:colLast="1"/>
            <w:bookmarkStart w:id="4704" w:name="PO_资产处置收益_20" w:colFirst="2" w:colLast="2"/>
            <w:bookmarkStart w:id="4705" w:name="PO_资产处置收益_21" w:colFirst="3" w:colLast="3"/>
            <w:bookmarkEnd w:id="4700"/>
            <w:bookmarkEnd w:id="4701"/>
            <w:bookmarkEnd w:id="4702"/>
            <w:r>
              <w:rPr>
                <w:rFonts w:ascii="宋体" w:hAnsi="宋体" w:hint="eastAsia"/>
              </w:rPr>
              <w:t>合</w:t>
            </w:r>
            <w:r>
              <w:rPr>
                <w:rFonts w:ascii="宋体" w:hAnsi="宋体"/>
              </w:rPr>
              <w:t xml:space="preserve">  计</w:t>
            </w:r>
          </w:p>
        </w:tc>
        <w:tc>
          <w:tcPr>
            <w:tcW w:w="838" w:type="pct"/>
            <w:shd w:val="clear" w:color="auto" w:fill="auto"/>
            <w:vAlign w:val="center"/>
          </w:tcPr>
          <w:p w14:paraId="510DF22B" w14:textId="77777777" w:rsidR="00FF09DA" w:rsidRPr="001A7E18" w:rsidRDefault="00FF09DA" w:rsidP="00176B00">
            <w:pPr>
              <w:adjustRightInd w:val="0"/>
              <w:jc w:val="right"/>
              <w:rPr>
                <w:rFonts w:ascii="宋体" w:hAnsi="宋体"/>
              </w:rPr>
            </w:pPr>
          </w:p>
        </w:tc>
        <w:tc>
          <w:tcPr>
            <w:tcW w:w="917" w:type="pct"/>
            <w:shd w:val="clear" w:color="auto" w:fill="auto"/>
            <w:vAlign w:val="center"/>
          </w:tcPr>
          <w:p w14:paraId="1F102A60" w14:textId="77777777" w:rsidR="00FF09DA" w:rsidRPr="001A7E18" w:rsidRDefault="00FF09DA" w:rsidP="00176B00">
            <w:pPr>
              <w:adjustRightInd w:val="0"/>
              <w:jc w:val="right"/>
              <w:rPr>
                <w:rFonts w:ascii="宋体" w:hAnsi="宋体"/>
              </w:rPr>
            </w:pPr>
          </w:p>
        </w:tc>
        <w:tc>
          <w:tcPr>
            <w:tcW w:w="1024" w:type="pct"/>
            <w:shd w:val="clear" w:color="auto" w:fill="auto"/>
            <w:vAlign w:val="center"/>
          </w:tcPr>
          <w:p w14:paraId="4A3654AE" w14:textId="77777777" w:rsidR="00FF09DA" w:rsidRPr="001A7E18" w:rsidRDefault="00FF09DA" w:rsidP="00176B00">
            <w:pPr>
              <w:adjustRightInd w:val="0"/>
              <w:jc w:val="right"/>
              <w:rPr>
                <w:rFonts w:ascii="宋体" w:hAnsi="宋体"/>
              </w:rPr>
            </w:pPr>
          </w:p>
        </w:tc>
      </w:tr>
    </w:tbl>
    <w:bookmarkEnd w:id="4703"/>
    <w:bookmarkEnd w:id="4704"/>
    <w:bookmarkEnd w:id="4705"/>
    <w:p w14:paraId="4B6618E5" w14:textId="2F014EF0" w:rsidR="00FF09DA" w:rsidRPr="003A10D7" w:rsidRDefault="003A10D7" w:rsidP="003A10D7">
      <w:pPr>
        <w:pStyle w:val="4"/>
        <w:ind w:firstLineChars="200"/>
      </w:pPr>
      <w:r>
        <w:t xml:space="preserve"> </w:t>
      </w:r>
      <w:r w:rsidR="00FF09DA" w:rsidRPr="003A10D7">
        <w:rPr>
          <w:rFonts w:hint="eastAsia"/>
        </w:rPr>
        <w:t>其他说明</w:t>
      </w:r>
    </w:p>
    <w:bookmarkEnd w:id="4684"/>
    <w:p w14:paraId="26D5EB6D" w14:textId="77777777" w:rsidR="00FF09DA" w:rsidRPr="00D71D12" w:rsidRDefault="00FF09DA" w:rsidP="004873B1">
      <w:pPr>
        <w:spacing w:line="360" w:lineRule="auto"/>
        <w:ind w:firstLineChars="200" w:firstLine="420"/>
        <w:rPr>
          <w:rFonts w:ascii="宋体" w:hAnsi="宋体"/>
          <w:kern w:val="0"/>
          <w:szCs w:val="21"/>
        </w:rPr>
      </w:pPr>
    </w:p>
    <w:p w14:paraId="77B56D17" w14:textId="77777777" w:rsidR="008E25C2" w:rsidRPr="00D71D12" w:rsidRDefault="008E25C2" w:rsidP="004873B1">
      <w:pPr>
        <w:spacing w:line="360" w:lineRule="auto"/>
        <w:ind w:firstLineChars="200" w:firstLine="420"/>
        <w:rPr>
          <w:rFonts w:ascii="宋体" w:hAnsi="宋体"/>
          <w:kern w:val="0"/>
          <w:szCs w:val="21"/>
        </w:rPr>
      </w:pPr>
    </w:p>
    <w:p w14:paraId="1747BFE2" w14:textId="2C75D8EB" w:rsidR="00602B35" w:rsidRPr="003A10D7" w:rsidRDefault="003A10D7" w:rsidP="003A10D7">
      <w:pPr>
        <w:pStyle w:val="3"/>
        <w:ind w:firstLineChars="200"/>
      </w:pPr>
      <w:bookmarkStart w:id="4706" w:name="PO_营业外收入"/>
      <w:r>
        <w:t xml:space="preserve"> </w:t>
      </w:r>
      <w:r w:rsidR="007A32A8" w:rsidRPr="003A10D7">
        <w:rPr>
          <w:rFonts w:hint="eastAsia"/>
        </w:rPr>
        <w:t>营业外收入</w:t>
      </w:r>
    </w:p>
    <w:p w14:paraId="081A56B8" w14:textId="1F4D2928" w:rsidR="00602B35" w:rsidRPr="003A10D7" w:rsidRDefault="003A10D7" w:rsidP="003A10D7">
      <w:pPr>
        <w:pStyle w:val="4"/>
        <w:ind w:firstLineChars="200"/>
      </w:pPr>
      <w:r>
        <w:t xml:space="preserve"> </w:t>
      </w:r>
      <w:r w:rsidR="00602B35" w:rsidRPr="003A10D7">
        <w:rPr>
          <w:rFonts w:hint="eastAsia"/>
        </w:rPr>
        <w:t>明细情况</w:t>
      </w:r>
    </w:p>
    <w:tbl>
      <w:tblPr>
        <w:tblW w:w="8528"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1667"/>
        <w:gridCol w:w="1701"/>
        <w:gridCol w:w="1899"/>
      </w:tblGrid>
      <w:tr w:rsidR="00602B35" w:rsidRPr="00602B35" w14:paraId="3972566D" w14:textId="77777777" w:rsidTr="00F13BF2">
        <w:trPr>
          <w:trHeight w:val="397"/>
          <w:tblHeader/>
          <w:jc w:val="center"/>
        </w:trPr>
        <w:tc>
          <w:tcPr>
            <w:tcW w:w="3261" w:type="dxa"/>
            <w:shd w:val="clear" w:color="auto" w:fill="auto"/>
            <w:noWrap/>
            <w:vAlign w:val="center"/>
          </w:tcPr>
          <w:p w14:paraId="3698EE0F" w14:textId="77777777" w:rsidR="00602B35" w:rsidRPr="00602B35" w:rsidRDefault="00602B35" w:rsidP="00602B35">
            <w:pPr>
              <w:ind w:firstLineChars="100" w:firstLine="210"/>
              <w:jc w:val="left"/>
              <w:rPr>
                <w:rFonts w:ascii="宋体" w:hAnsi="宋体"/>
                <w:color w:val="000000" w:themeColor="text1"/>
                <w:szCs w:val="20"/>
              </w:rPr>
            </w:pPr>
            <w:r w:rsidRPr="00602B35">
              <w:rPr>
                <w:rFonts w:ascii="宋体" w:hAnsi="宋体"/>
                <w:color w:val="000000" w:themeColor="text1"/>
                <w:szCs w:val="20"/>
              </w:rPr>
              <w:t>项</w:t>
            </w:r>
            <w:r w:rsidRPr="00602B35">
              <w:rPr>
                <w:rFonts w:ascii="宋体" w:hAnsi="宋体" w:hint="eastAsia"/>
                <w:color w:val="000000" w:themeColor="text1"/>
                <w:szCs w:val="20"/>
              </w:rPr>
              <w:t xml:space="preserve"> </w:t>
            </w:r>
            <w:r w:rsidRPr="00602B35">
              <w:rPr>
                <w:rFonts w:ascii="宋体" w:hAnsi="宋体"/>
                <w:color w:val="000000" w:themeColor="text1"/>
                <w:szCs w:val="20"/>
              </w:rPr>
              <w:t xml:space="preserve"> 目</w:t>
            </w:r>
          </w:p>
        </w:tc>
        <w:tc>
          <w:tcPr>
            <w:tcW w:w="1667" w:type="dxa"/>
            <w:shd w:val="clear" w:color="auto" w:fill="auto"/>
            <w:noWrap/>
            <w:vAlign w:val="center"/>
          </w:tcPr>
          <w:p w14:paraId="23F18EB1" w14:textId="77777777" w:rsidR="00602B35" w:rsidRPr="00602B35" w:rsidRDefault="00602B35" w:rsidP="00602B35">
            <w:pPr>
              <w:jc w:val="center"/>
              <w:rPr>
                <w:rFonts w:ascii="宋体" w:hAnsi="宋体"/>
                <w:color w:val="000000" w:themeColor="text1"/>
                <w:szCs w:val="20"/>
              </w:rPr>
            </w:pPr>
            <w:r w:rsidRPr="00602B35">
              <w:rPr>
                <w:rFonts w:ascii="宋体" w:hAnsi="宋体"/>
                <w:color w:val="000000" w:themeColor="text1"/>
                <w:szCs w:val="20"/>
              </w:rPr>
              <w:t>本期</w:t>
            </w:r>
            <w:r w:rsidRPr="00602B35">
              <w:rPr>
                <w:rFonts w:ascii="宋体" w:hAnsi="宋体" w:hint="eastAsia"/>
                <w:color w:val="000000" w:themeColor="text1"/>
                <w:szCs w:val="20"/>
              </w:rPr>
              <w:t>数</w:t>
            </w:r>
          </w:p>
        </w:tc>
        <w:tc>
          <w:tcPr>
            <w:tcW w:w="1701" w:type="dxa"/>
            <w:shd w:val="clear" w:color="auto" w:fill="auto"/>
            <w:noWrap/>
            <w:vAlign w:val="center"/>
          </w:tcPr>
          <w:p w14:paraId="04FBDC98" w14:textId="77777777" w:rsidR="00602B35" w:rsidRPr="00602B35" w:rsidRDefault="00602B35" w:rsidP="00602B35">
            <w:pPr>
              <w:jc w:val="center"/>
              <w:rPr>
                <w:rFonts w:ascii="宋体" w:hAnsi="宋体"/>
                <w:color w:val="000000" w:themeColor="text1"/>
                <w:szCs w:val="20"/>
              </w:rPr>
            </w:pPr>
            <w:r w:rsidRPr="00602B35">
              <w:rPr>
                <w:rFonts w:ascii="宋体" w:hAnsi="宋体" w:hint="eastAsia"/>
                <w:color w:val="000000" w:themeColor="text1"/>
                <w:szCs w:val="20"/>
              </w:rPr>
              <w:t>上年同期数</w:t>
            </w:r>
          </w:p>
        </w:tc>
        <w:tc>
          <w:tcPr>
            <w:tcW w:w="1899" w:type="dxa"/>
            <w:vAlign w:val="center"/>
          </w:tcPr>
          <w:p w14:paraId="4D4A60D9" w14:textId="77777777" w:rsidR="00602B35" w:rsidRPr="00602B35" w:rsidRDefault="00602B35" w:rsidP="00602B35">
            <w:pPr>
              <w:jc w:val="center"/>
              <w:rPr>
                <w:rFonts w:ascii="宋体" w:hAnsi="宋体"/>
                <w:color w:val="000000" w:themeColor="text1"/>
                <w:szCs w:val="20"/>
              </w:rPr>
            </w:pPr>
            <w:r w:rsidRPr="00602B35">
              <w:rPr>
                <w:rFonts w:ascii="宋体" w:hAnsi="宋体"/>
                <w:color w:val="000000" w:themeColor="text1"/>
                <w:szCs w:val="20"/>
              </w:rPr>
              <w:t>计入当期非经常性损益的金额</w:t>
            </w:r>
          </w:p>
        </w:tc>
      </w:tr>
      <w:tr w:rsidR="00856B6C" w:rsidRPr="00602B35" w14:paraId="3A3ED73C" w14:textId="77777777" w:rsidTr="002A6102">
        <w:trPr>
          <w:trHeight w:val="397"/>
          <w:jc w:val="center"/>
        </w:trPr>
        <w:tc>
          <w:tcPr>
            <w:tcW w:w="3261" w:type="dxa"/>
            <w:shd w:val="clear" w:color="auto" w:fill="auto"/>
            <w:noWrap/>
          </w:tcPr>
          <w:p w14:paraId="726A5528" w14:textId="5E084ED0" w:rsidR="00856B6C" w:rsidRPr="00602B35" w:rsidRDefault="00856B6C" w:rsidP="00856B6C">
            <w:pPr>
              <w:spacing w:line="360" w:lineRule="auto"/>
              <w:jc w:val="left"/>
              <w:rPr>
                <w:rFonts w:ascii="宋体" w:hAnsi="宋体"/>
                <w:color w:val="000000" w:themeColor="text1"/>
                <w:szCs w:val="20"/>
              </w:rPr>
            </w:pPr>
            <w:bookmarkStart w:id="4707" w:name="PO_营业外收入_明细_1" w:colFirst="1" w:colLast="1"/>
            <w:bookmarkStart w:id="4708" w:name="PO_营业外收入_明细_2" w:colFirst="2" w:colLast="2"/>
            <w:bookmarkStart w:id="4709" w:name="PO_营业外收入_明细_3" w:colFirst="3" w:colLast="3"/>
            <w:r w:rsidRPr="00751C7A">
              <w:rPr>
                <w:rFonts w:hint="eastAsia"/>
              </w:rPr>
              <w:t>非流动资产毁损报废利得</w:t>
            </w:r>
          </w:p>
        </w:tc>
        <w:tc>
          <w:tcPr>
            <w:tcW w:w="1667" w:type="dxa"/>
            <w:shd w:val="clear" w:color="auto" w:fill="auto"/>
            <w:noWrap/>
            <w:vAlign w:val="center"/>
          </w:tcPr>
          <w:p w14:paraId="7451DD42" w14:textId="413D3543" w:rsidR="00856B6C" w:rsidRPr="00602B35" w:rsidRDefault="00856B6C" w:rsidP="00856B6C">
            <w:pPr>
              <w:spacing w:line="360" w:lineRule="auto"/>
              <w:jc w:val="right"/>
              <w:rPr>
                <w:rFonts w:ascii="宋体" w:hAnsi="宋体"/>
                <w:color w:val="000000" w:themeColor="text1"/>
                <w:szCs w:val="20"/>
              </w:rPr>
            </w:pPr>
          </w:p>
        </w:tc>
        <w:tc>
          <w:tcPr>
            <w:tcW w:w="1701" w:type="dxa"/>
            <w:shd w:val="clear" w:color="auto" w:fill="auto"/>
            <w:noWrap/>
            <w:vAlign w:val="center"/>
          </w:tcPr>
          <w:p w14:paraId="03A22564" w14:textId="69AA3196" w:rsidR="00856B6C" w:rsidRPr="00602B35" w:rsidRDefault="00856B6C" w:rsidP="00856B6C">
            <w:pPr>
              <w:spacing w:line="360" w:lineRule="auto"/>
              <w:jc w:val="right"/>
              <w:rPr>
                <w:rFonts w:ascii="宋体" w:hAnsi="宋体"/>
                <w:color w:val="000000" w:themeColor="text1"/>
                <w:szCs w:val="20"/>
              </w:rPr>
            </w:pPr>
          </w:p>
        </w:tc>
        <w:tc>
          <w:tcPr>
            <w:tcW w:w="1899" w:type="dxa"/>
            <w:vAlign w:val="center"/>
          </w:tcPr>
          <w:p w14:paraId="7E811CE7" w14:textId="1FA3CADD" w:rsidR="00856B6C" w:rsidRPr="00602B35" w:rsidRDefault="00856B6C" w:rsidP="00856B6C">
            <w:pPr>
              <w:spacing w:line="360" w:lineRule="auto"/>
              <w:jc w:val="right"/>
              <w:rPr>
                <w:rFonts w:ascii="宋体" w:hAnsi="宋体"/>
                <w:color w:val="000000" w:themeColor="text1"/>
                <w:szCs w:val="20"/>
              </w:rPr>
            </w:pPr>
          </w:p>
        </w:tc>
      </w:tr>
      <w:tr w:rsidR="00856B6C" w:rsidRPr="00602B35" w14:paraId="31274312" w14:textId="77777777" w:rsidTr="002A6102">
        <w:trPr>
          <w:trHeight w:val="397"/>
          <w:jc w:val="center"/>
        </w:trPr>
        <w:tc>
          <w:tcPr>
            <w:tcW w:w="3261" w:type="dxa"/>
            <w:shd w:val="clear" w:color="auto" w:fill="auto"/>
            <w:noWrap/>
          </w:tcPr>
          <w:p w14:paraId="17D3E274" w14:textId="2B0A4F0F" w:rsidR="00856B6C" w:rsidRPr="00602B35" w:rsidRDefault="00856B6C" w:rsidP="00856B6C">
            <w:pPr>
              <w:spacing w:line="360" w:lineRule="auto"/>
              <w:jc w:val="left"/>
              <w:rPr>
                <w:rFonts w:ascii="宋体" w:hAnsi="宋体"/>
                <w:color w:val="000000" w:themeColor="text1"/>
                <w:szCs w:val="20"/>
              </w:rPr>
            </w:pPr>
            <w:bookmarkStart w:id="4710" w:name="PO_营业外收入_明细_4" w:colFirst="1" w:colLast="1"/>
            <w:bookmarkStart w:id="4711" w:name="PO_营业外收入_明细_5" w:colFirst="2" w:colLast="2"/>
            <w:bookmarkStart w:id="4712" w:name="PO_营业外收入_明细_6" w:colFirst="3" w:colLast="3"/>
            <w:bookmarkEnd w:id="4707"/>
            <w:bookmarkEnd w:id="4708"/>
            <w:bookmarkEnd w:id="4709"/>
            <w:r w:rsidRPr="00751C7A">
              <w:rPr>
                <w:rFonts w:hint="eastAsia"/>
              </w:rPr>
              <w:t>接受捐赠</w:t>
            </w:r>
            <w:r w:rsidRPr="00751C7A">
              <w:rPr>
                <w:rFonts w:hint="eastAsia"/>
              </w:rPr>
              <w:t xml:space="preserve"> </w:t>
            </w:r>
          </w:p>
        </w:tc>
        <w:tc>
          <w:tcPr>
            <w:tcW w:w="1667" w:type="dxa"/>
            <w:shd w:val="clear" w:color="auto" w:fill="auto"/>
            <w:noWrap/>
            <w:vAlign w:val="center"/>
          </w:tcPr>
          <w:p w14:paraId="36A344D2" w14:textId="40C3A032" w:rsidR="00856B6C" w:rsidRPr="00602B35" w:rsidRDefault="00856B6C" w:rsidP="00856B6C">
            <w:pPr>
              <w:spacing w:line="360" w:lineRule="auto"/>
              <w:jc w:val="right"/>
              <w:rPr>
                <w:rFonts w:ascii="宋体" w:hAnsi="宋体"/>
                <w:color w:val="000000" w:themeColor="text1"/>
                <w:szCs w:val="20"/>
              </w:rPr>
            </w:pPr>
          </w:p>
        </w:tc>
        <w:tc>
          <w:tcPr>
            <w:tcW w:w="1701" w:type="dxa"/>
            <w:shd w:val="clear" w:color="auto" w:fill="auto"/>
            <w:noWrap/>
            <w:vAlign w:val="center"/>
          </w:tcPr>
          <w:p w14:paraId="30940D79" w14:textId="4D048087" w:rsidR="00856B6C" w:rsidRPr="00602B35" w:rsidRDefault="00856B6C" w:rsidP="00856B6C">
            <w:pPr>
              <w:spacing w:line="360" w:lineRule="auto"/>
              <w:jc w:val="right"/>
              <w:rPr>
                <w:rFonts w:ascii="宋体" w:hAnsi="宋体"/>
                <w:color w:val="000000" w:themeColor="text1"/>
                <w:szCs w:val="20"/>
              </w:rPr>
            </w:pPr>
          </w:p>
        </w:tc>
        <w:tc>
          <w:tcPr>
            <w:tcW w:w="1899" w:type="dxa"/>
            <w:vAlign w:val="center"/>
          </w:tcPr>
          <w:p w14:paraId="3AD5A4FD" w14:textId="64312926" w:rsidR="00856B6C" w:rsidRPr="00602B35" w:rsidRDefault="00856B6C" w:rsidP="00856B6C">
            <w:pPr>
              <w:spacing w:line="360" w:lineRule="auto"/>
              <w:jc w:val="right"/>
              <w:rPr>
                <w:rFonts w:ascii="宋体" w:hAnsi="宋体"/>
                <w:color w:val="000000" w:themeColor="text1"/>
                <w:szCs w:val="20"/>
              </w:rPr>
            </w:pPr>
          </w:p>
        </w:tc>
      </w:tr>
      <w:tr w:rsidR="00856B6C" w:rsidRPr="00602B35" w14:paraId="19790F94" w14:textId="77777777" w:rsidTr="002A6102">
        <w:trPr>
          <w:trHeight w:val="397"/>
          <w:jc w:val="center"/>
        </w:trPr>
        <w:tc>
          <w:tcPr>
            <w:tcW w:w="3261" w:type="dxa"/>
            <w:shd w:val="clear" w:color="auto" w:fill="auto"/>
            <w:noWrap/>
          </w:tcPr>
          <w:p w14:paraId="4A44D61E" w14:textId="00B8BDFB" w:rsidR="00856B6C" w:rsidRPr="00602B35" w:rsidRDefault="00856B6C" w:rsidP="00856B6C">
            <w:pPr>
              <w:spacing w:line="360" w:lineRule="auto"/>
              <w:jc w:val="left"/>
              <w:rPr>
                <w:rFonts w:ascii="宋体" w:hAnsi="宋体"/>
                <w:color w:val="000000" w:themeColor="text1"/>
                <w:szCs w:val="20"/>
              </w:rPr>
            </w:pPr>
            <w:bookmarkStart w:id="4713" w:name="PO_营业外收入_明细_7" w:colFirst="1" w:colLast="1"/>
            <w:bookmarkStart w:id="4714" w:name="PO_营业外收入_明细_8" w:colFirst="2" w:colLast="2"/>
            <w:bookmarkStart w:id="4715" w:name="PO_营业外收入_明细_9" w:colFirst="3" w:colLast="3"/>
            <w:bookmarkEnd w:id="4710"/>
            <w:bookmarkEnd w:id="4711"/>
            <w:bookmarkEnd w:id="4712"/>
            <w:r w:rsidRPr="00751C7A">
              <w:rPr>
                <w:rFonts w:hint="eastAsia"/>
              </w:rPr>
              <w:t>与企业日常活动无关的政府补助</w:t>
            </w:r>
          </w:p>
        </w:tc>
        <w:tc>
          <w:tcPr>
            <w:tcW w:w="1667" w:type="dxa"/>
            <w:shd w:val="clear" w:color="auto" w:fill="auto"/>
            <w:noWrap/>
            <w:vAlign w:val="center"/>
          </w:tcPr>
          <w:p w14:paraId="4DD708CD" w14:textId="269902A2" w:rsidR="00856B6C" w:rsidRPr="00602B35" w:rsidRDefault="00856B6C" w:rsidP="00856B6C">
            <w:pPr>
              <w:spacing w:line="360" w:lineRule="auto"/>
              <w:jc w:val="right"/>
              <w:rPr>
                <w:rFonts w:ascii="宋体" w:hAnsi="宋体"/>
                <w:color w:val="000000" w:themeColor="text1"/>
                <w:szCs w:val="20"/>
              </w:rPr>
            </w:pPr>
          </w:p>
        </w:tc>
        <w:tc>
          <w:tcPr>
            <w:tcW w:w="1701" w:type="dxa"/>
            <w:shd w:val="clear" w:color="auto" w:fill="auto"/>
            <w:noWrap/>
            <w:vAlign w:val="center"/>
          </w:tcPr>
          <w:p w14:paraId="4D797A63" w14:textId="1E75C1D0" w:rsidR="00856B6C" w:rsidRPr="00602B35" w:rsidRDefault="00856B6C" w:rsidP="00856B6C">
            <w:pPr>
              <w:spacing w:line="360" w:lineRule="auto"/>
              <w:jc w:val="right"/>
              <w:rPr>
                <w:rFonts w:ascii="宋体" w:hAnsi="宋体"/>
                <w:color w:val="000000" w:themeColor="text1"/>
                <w:szCs w:val="20"/>
              </w:rPr>
            </w:pPr>
          </w:p>
        </w:tc>
        <w:tc>
          <w:tcPr>
            <w:tcW w:w="1899" w:type="dxa"/>
            <w:vAlign w:val="center"/>
          </w:tcPr>
          <w:p w14:paraId="4859009B" w14:textId="2BE5803F" w:rsidR="00856B6C" w:rsidRPr="00602B35" w:rsidRDefault="00856B6C" w:rsidP="00856B6C">
            <w:pPr>
              <w:spacing w:line="360" w:lineRule="auto"/>
              <w:jc w:val="right"/>
              <w:rPr>
                <w:rFonts w:ascii="宋体" w:hAnsi="宋体"/>
                <w:color w:val="000000" w:themeColor="text1"/>
                <w:szCs w:val="20"/>
              </w:rPr>
            </w:pPr>
          </w:p>
        </w:tc>
      </w:tr>
      <w:tr w:rsidR="00856B6C" w:rsidRPr="00602B35" w14:paraId="74B592E3" w14:textId="77777777" w:rsidTr="002A6102">
        <w:trPr>
          <w:trHeight w:val="397"/>
          <w:jc w:val="center"/>
        </w:trPr>
        <w:tc>
          <w:tcPr>
            <w:tcW w:w="3261" w:type="dxa"/>
            <w:shd w:val="clear" w:color="auto" w:fill="auto"/>
            <w:noWrap/>
          </w:tcPr>
          <w:p w14:paraId="54576F5D" w14:textId="6A10EF04" w:rsidR="00856B6C" w:rsidRPr="00602B35" w:rsidRDefault="00856B6C" w:rsidP="00856B6C">
            <w:pPr>
              <w:spacing w:line="360" w:lineRule="auto"/>
              <w:jc w:val="left"/>
              <w:rPr>
                <w:rFonts w:ascii="宋体" w:hAnsi="宋体"/>
                <w:color w:val="000000" w:themeColor="text1"/>
                <w:szCs w:val="20"/>
              </w:rPr>
            </w:pPr>
            <w:bookmarkStart w:id="4716" w:name="PO_营业外收入_明细_10" w:colFirst="1" w:colLast="1"/>
            <w:bookmarkStart w:id="4717" w:name="PO_营业外收入_明细_11" w:colFirst="2" w:colLast="2"/>
            <w:bookmarkStart w:id="4718" w:name="PO_营业外收入_明细_12" w:colFirst="3" w:colLast="3"/>
            <w:bookmarkEnd w:id="4713"/>
            <w:bookmarkEnd w:id="4714"/>
            <w:bookmarkEnd w:id="4715"/>
            <w:r w:rsidRPr="00751C7A">
              <w:rPr>
                <w:rFonts w:hint="eastAsia"/>
              </w:rPr>
              <w:t>盘盈利得</w:t>
            </w:r>
          </w:p>
        </w:tc>
        <w:tc>
          <w:tcPr>
            <w:tcW w:w="1667" w:type="dxa"/>
            <w:shd w:val="clear" w:color="auto" w:fill="auto"/>
            <w:noWrap/>
            <w:vAlign w:val="center"/>
          </w:tcPr>
          <w:p w14:paraId="39583161" w14:textId="728B89A3" w:rsidR="00856B6C" w:rsidRPr="00602B35" w:rsidRDefault="00856B6C" w:rsidP="00856B6C">
            <w:pPr>
              <w:spacing w:line="360" w:lineRule="auto"/>
              <w:jc w:val="right"/>
              <w:rPr>
                <w:rFonts w:ascii="宋体" w:hAnsi="宋体"/>
                <w:color w:val="000000" w:themeColor="text1"/>
                <w:szCs w:val="20"/>
              </w:rPr>
            </w:pPr>
          </w:p>
        </w:tc>
        <w:tc>
          <w:tcPr>
            <w:tcW w:w="1701" w:type="dxa"/>
            <w:shd w:val="clear" w:color="auto" w:fill="auto"/>
            <w:noWrap/>
            <w:vAlign w:val="center"/>
          </w:tcPr>
          <w:p w14:paraId="076B33FA" w14:textId="3BB0391B" w:rsidR="00856B6C" w:rsidRPr="00602B35" w:rsidRDefault="00856B6C" w:rsidP="00856B6C">
            <w:pPr>
              <w:spacing w:line="360" w:lineRule="auto"/>
              <w:jc w:val="right"/>
              <w:rPr>
                <w:rFonts w:ascii="宋体" w:hAnsi="宋体"/>
                <w:color w:val="000000" w:themeColor="text1"/>
                <w:szCs w:val="20"/>
              </w:rPr>
            </w:pPr>
          </w:p>
        </w:tc>
        <w:tc>
          <w:tcPr>
            <w:tcW w:w="1899" w:type="dxa"/>
            <w:vAlign w:val="center"/>
          </w:tcPr>
          <w:p w14:paraId="36B5BA37" w14:textId="5706D1EC" w:rsidR="00856B6C" w:rsidRPr="00602B35" w:rsidRDefault="00856B6C" w:rsidP="00856B6C">
            <w:pPr>
              <w:spacing w:line="360" w:lineRule="auto"/>
              <w:jc w:val="right"/>
              <w:rPr>
                <w:rFonts w:ascii="宋体" w:hAnsi="宋体"/>
                <w:color w:val="000000" w:themeColor="text1"/>
                <w:szCs w:val="20"/>
              </w:rPr>
            </w:pPr>
          </w:p>
        </w:tc>
      </w:tr>
      <w:tr w:rsidR="00856B6C" w:rsidRPr="00602B35" w14:paraId="7AAEBAE8" w14:textId="77777777" w:rsidTr="002A6102">
        <w:trPr>
          <w:trHeight w:val="397"/>
          <w:jc w:val="center"/>
        </w:trPr>
        <w:tc>
          <w:tcPr>
            <w:tcW w:w="3261" w:type="dxa"/>
            <w:shd w:val="clear" w:color="auto" w:fill="auto"/>
            <w:noWrap/>
          </w:tcPr>
          <w:p w14:paraId="38A83A17" w14:textId="26AE60BE" w:rsidR="00856B6C" w:rsidRPr="001A7E18" w:rsidRDefault="00856B6C" w:rsidP="00856B6C">
            <w:pPr>
              <w:spacing w:line="360" w:lineRule="auto"/>
              <w:jc w:val="left"/>
              <w:rPr>
                <w:rFonts w:ascii="宋体" w:hAnsi="宋体"/>
                <w:kern w:val="0"/>
                <w:szCs w:val="21"/>
              </w:rPr>
            </w:pPr>
            <w:bookmarkStart w:id="4719" w:name="PO_营业外收入_明细_13" w:colFirst="1" w:colLast="1"/>
            <w:bookmarkStart w:id="4720" w:name="PO_营业外收入_明细_14" w:colFirst="2" w:colLast="2"/>
            <w:bookmarkStart w:id="4721" w:name="PO_营业外收入_明细_15" w:colFirst="3" w:colLast="3"/>
            <w:bookmarkEnd w:id="4716"/>
            <w:bookmarkEnd w:id="4717"/>
            <w:bookmarkEnd w:id="4718"/>
            <w:r w:rsidRPr="00751C7A">
              <w:rPr>
                <w:rFonts w:hint="eastAsia"/>
              </w:rPr>
              <w:t>违约赔偿</w:t>
            </w:r>
          </w:p>
        </w:tc>
        <w:tc>
          <w:tcPr>
            <w:tcW w:w="1667" w:type="dxa"/>
            <w:shd w:val="clear" w:color="auto" w:fill="auto"/>
            <w:noWrap/>
            <w:vAlign w:val="center"/>
          </w:tcPr>
          <w:p w14:paraId="28C96730" w14:textId="77777777" w:rsidR="00856B6C" w:rsidRPr="00602B35" w:rsidRDefault="00856B6C" w:rsidP="00856B6C">
            <w:pPr>
              <w:spacing w:line="360" w:lineRule="auto"/>
              <w:jc w:val="right"/>
              <w:rPr>
                <w:rFonts w:ascii="宋体" w:hAnsi="宋体"/>
                <w:color w:val="000000" w:themeColor="text1"/>
                <w:szCs w:val="20"/>
              </w:rPr>
            </w:pPr>
          </w:p>
        </w:tc>
        <w:tc>
          <w:tcPr>
            <w:tcW w:w="1701" w:type="dxa"/>
            <w:shd w:val="clear" w:color="auto" w:fill="auto"/>
            <w:noWrap/>
            <w:vAlign w:val="center"/>
          </w:tcPr>
          <w:p w14:paraId="51886651" w14:textId="77777777" w:rsidR="00856B6C" w:rsidRPr="00602B35" w:rsidRDefault="00856B6C" w:rsidP="00856B6C">
            <w:pPr>
              <w:spacing w:line="360" w:lineRule="auto"/>
              <w:jc w:val="right"/>
              <w:rPr>
                <w:rFonts w:ascii="宋体" w:hAnsi="宋体"/>
                <w:color w:val="000000" w:themeColor="text1"/>
                <w:szCs w:val="20"/>
              </w:rPr>
            </w:pPr>
          </w:p>
        </w:tc>
        <w:tc>
          <w:tcPr>
            <w:tcW w:w="1899" w:type="dxa"/>
            <w:vAlign w:val="center"/>
          </w:tcPr>
          <w:p w14:paraId="78CA0F02" w14:textId="77777777" w:rsidR="00856B6C" w:rsidRPr="00602B35" w:rsidRDefault="00856B6C" w:rsidP="00856B6C">
            <w:pPr>
              <w:spacing w:line="360" w:lineRule="auto"/>
              <w:jc w:val="right"/>
              <w:rPr>
                <w:rFonts w:ascii="宋体" w:hAnsi="宋体"/>
                <w:color w:val="000000" w:themeColor="text1"/>
                <w:szCs w:val="20"/>
              </w:rPr>
            </w:pPr>
          </w:p>
        </w:tc>
      </w:tr>
      <w:tr w:rsidR="00856B6C" w:rsidRPr="00602B35" w14:paraId="386339D0" w14:textId="77777777" w:rsidTr="002A6102">
        <w:trPr>
          <w:trHeight w:val="397"/>
          <w:jc w:val="center"/>
        </w:trPr>
        <w:tc>
          <w:tcPr>
            <w:tcW w:w="3261" w:type="dxa"/>
            <w:shd w:val="clear" w:color="auto" w:fill="auto"/>
            <w:noWrap/>
          </w:tcPr>
          <w:p w14:paraId="1C4547CD" w14:textId="0AC22F45" w:rsidR="00856B6C" w:rsidRPr="001A7E18" w:rsidRDefault="00856B6C" w:rsidP="00856B6C">
            <w:pPr>
              <w:spacing w:line="360" w:lineRule="auto"/>
              <w:jc w:val="left"/>
              <w:rPr>
                <w:rFonts w:ascii="宋体" w:hAnsi="宋体"/>
                <w:kern w:val="0"/>
                <w:szCs w:val="21"/>
              </w:rPr>
            </w:pPr>
            <w:bookmarkStart w:id="4722" w:name="PO_营业外收入_明细_16" w:colFirst="1" w:colLast="1"/>
            <w:bookmarkStart w:id="4723" w:name="PO_营业外收入_明细_17" w:colFirst="2" w:colLast="2"/>
            <w:bookmarkStart w:id="4724" w:name="PO_营业外收入_明细_18" w:colFirst="3" w:colLast="3"/>
            <w:bookmarkEnd w:id="4719"/>
            <w:bookmarkEnd w:id="4720"/>
            <w:bookmarkEnd w:id="4721"/>
            <w:r w:rsidRPr="00751C7A">
              <w:rPr>
                <w:rFonts w:hint="eastAsia"/>
              </w:rPr>
              <w:t>无法支付的款项</w:t>
            </w:r>
          </w:p>
        </w:tc>
        <w:tc>
          <w:tcPr>
            <w:tcW w:w="1667" w:type="dxa"/>
            <w:shd w:val="clear" w:color="auto" w:fill="auto"/>
            <w:noWrap/>
            <w:vAlign w:val="center"/>
          </w:tcPr>
          <w:p w14:paraId="28E03E25" w14:textId="77777777" w:rsidR="00856B6C" w:rsidRPr="00602B35" w:rsidRDefault="00856B6C" w:rsidP="00856B6C">
            <w:pPr>
              <w:spacing w:line="360" w:lineRule="auto"/>
              <w:jc w:val="right"/>
              <w:rPr>
                <w:rFonts w:ascii="宋体" w:hAnsi="宋体"/>
                <w:color w:val="000000" w:themeColor="text1"/>
                <w:szCs w:val="20"/>
              </w:rPr>
            </w:pPr>
          </w:p>
        </w:tc>
        <w:tc>
          <w:tcPr>
            <w:tcW w:w="1701" w:type="dxa"/>
            <w:shd w:val="clear" w:color="auto" w:fill="auto"/>
            <w:noWrap/>
            <w:vAlign w:val="center"/>
          </w:tcPr>
          <w:p w14:paraId="3DBCCD89" w14:textId="77777777" w:rsidR="00856B6C" w:rsidRPr="00602B35" w:rsidRDefault="00856B6C" w:rsidP="00856B6C">
            <w:pPr>
              <w:spacing w:line="360" w:lineRule="auto"/>
              <w:jc w:val="right"/>
              <w:rPr>
                <w:rFonts w:ascii="宋体" w:hAnsi="宋体"/>
                <w:color w:val="000000" w:themeColor="text1"/>
                <w:szCs w:val="20"/>
              </w:rPr>
            </w:pPr>
          </w:p>
        </w:tc>
        <w:tc>
          <w:tcPr>
            <w:tcW w:w="1899" w:type="dxa"/>
            <w:vAlign w:val="center"/>
          </w:tcPr>
          <w:p w14:paraId="0F25CE2C" w14:textId="77777777" w:rsidR="00856B6C" w:rsidRPr="00602B35" w:rsidRDefault="00856B6C" w:rsidP="00856B6C">
            <w:pPr>
              <w:spacing w:line="360" w:lineRule="auto"/>
              <w:jc w:val="right"/>
              <w:rPr>
                <w:rFonts w:ascii="宋体" w:hAnsi="宋体"/>
                <w:color w:val="000000" w:themeColor="text1"/>
                <w:szCs w:val="20"/>
              </w:rPr>
            </w:pPr>
          </w:p>
        </w:tc>
      </w:tr>
      <w:tr w:rsidR="00856B6C" w:rsidRPr="00602B35" w14:paraId="7BBB87D6" w14:textId="77777777" w:rsidTr="002A6102">
        <w:trPr>
          <w:trHeight w:val="397"/>
          <w:jc w:val="center"/>
        </w:trPr>
        <w:tc>
          <w:tcPr>
            <w:tcW w:w="3261" w:type="dxa"/>
            <w:shd w:val="clear" w:color="auto" w:fill="auto"/>
            <w:noWrap/>
          </w:tcPr>
          <w:p w14:paraId="51ADB382" w14:textId="569C202A" w:rsidR="00856B6C" w:rsidRPr="001A7E18" w:rsidRDefault="00856B6C" w:rsidP="00856B6C">
            <w:pPr>
              <w:spacing w:line="360" w:lineRule="auto"/>
              <w:jc w:val="left"/>
              <w:rPr>
                <w:rFonts w:ascii="宋体" w:hAnsi="宋体"/>
                <w:kern w:val="0"/>
                <w:szCs w:val="21"/>
              </w:rPr>
            </w:pPr>
            <w:bookmarkStart w:id="4725" w:name="PO_营业外收入_明细_19" w:colFirst="1" w:colLast="1"/>
            <w:bookmarkStart w:id="4726" w:name="PO_营业外收入_明细_20" w:colFirst="2" w:colLast="2"/>
            <w:bookmarkStart w:id="4727" w:name="PO_营业外收入_明细_21" w:colFirst="3" w:colLast="3"/>
            <w:bookmarkEnd w:id="4722"/>
            <w:bookmarkEnd w:id="4723"/>
            <w:bookmarkEnd w:id="4724"/>
            <w:r w:rsidRPr="00751C7A">
              <w:rPr>
                <w:rFonts w:hint="eastAsia"/>
              </w:rPr>
              <w:t>其他</w:t>
            </w:r>
          </w:p>
        </w:tc>
        <w:tc>
          <w:tcPr>
            <w:tcW w:w="1667" w:type="dxa"/>
            <w:shd w:val="clear" w:color="auto" w:fill="auto"/>
            <w:noWrap/>
            <w:vAlign w:val="center"/>
          </w:tcPr>
          <w:p w14:paraId="0FCC5EFE" w14:textId="77777777" w:rsidR="00856B6C" w:rsidRPr="00602B35" w:rsidRDefault="00856B6C" w:rsidP="00856B6C">
            <w:pPr>
              <w:spacing w:line="360" w:lineRule="auto"/>
              <w:jc w:val="right"/>
              <w:rPr>
                <w:rFonts w:ascii="宋体" w:hAnsi="宋体"/>
                <w:color w:val="000000" w:themeColor="text1"/>
                <w:szCs w:val="20"/>
              </w:rPr>
            </w:pPr>
          </w:p>
        </w:tc>
        <w:tc>
          <w:tcPr>
            <w:tcW w:w="1701" w:type="dxa"/>
            <w:shd w:val="clear" w:color="auto" w:fill="auto"/>
            <w:noWrap/>
            <w:vAlign w:val="center"/>
          </w:tcPr>
          <w:p w14:paraId="2E64E4CE" w14:textId="77777777" w:rsidR="00856B6C" w:rsidRPr="00602B35" w:rsidRDefault="00856B6C" w:rsidP="00856B6C">
            <w:pPr>
              <w:spacing w:line="360" w:lineRule="auto"/>
              <w:jc w:val="right"/>
              <w:rPr>
                <w:rFonts w:ascii="宋体" w:hAnsi="宋体"/>
                <w:color w:val="000000" w:themeColor="text1"/>
                <w:szCs w:val="20"/>
              </w:rPr>
            </w:pPr>
          </w:p>
        </w:tc>
        <w:tc>
          <w:tcPr>
            <w:tcW w:w="1899" w:type="dxa"/>
            <w:vAlign w:val="center"/>
          </w:tcPr>
          <w:p w14:paraId="6FAA84F4" w14:textId="77777777" w:rsidR="00856B6C" w:rsidRPr="00602B35" w:rsidRDefault="00856B6C" w:rsidP="00856B6C">
            <w:pPr>
              <w:spacing w:line="360" w:lineRule="auto"/>
              <w:jc w:val="right"/>
              <w:rPr>
                <w:rFonts w:ascii="宋体" w:hAnsi="宋体"/>
                <w:color w:val="000000" w:themeColor="text1"/>
                <w:szCs w:val="20"/>
              </w:rPr>
            </w:pPr>
          </w:p>
        </w:tc>
      </w:tr>
      <w:tr w:rsidR="00602B35" w:rsidRPr="00602B35" w14:paraId="2D688A6C" w14:textId="77777777" w:rsidTr="00F13BF2">
        <w:trPr>
          <w:trHeight w:val="397"/>
          <w:jc w:val="center"/>
        </w:trPr>
        <w:tc>
          <w:tcPr>
            <w:tcW w:w="3261" w:type="dxa"/>
            <w:shd w:val="clear" w:color="auto" w:fill="auto"/>
            <w:noWrap/>
            <w:vAlign w:val="center"/>
          </w:tcPr>
          <w:p w14:paraId="5643076A" w14:textId="77777777" w:rsidR="00602B35" w:rsidRPr="00602B35" w:rsidRDefault="00602B35" w:rsidP="00602B35">
            <w:pPr>
              <w:spacing w:line="360" w:lineRule="auto"/>
              <w:ind w:firstLineChars="100" w:firstLine="210"/>
              <w:jc w:val="left"/>
              <w:rPr>
                <w:rFonts w:ascii="宋体" w:hAnsi="宋体"/>
                <w:color w:val="000000" w:themeColor="text1"/>
                <w:szCs w:val="20"/>
              </w:rPr>
            </w:pPr>
            <w:bookmarkStart w:id="4728" w:name="PO_营业外收入_明细_22" w:colFirst="1" w:colLast="1"/>
            <w:bookmarkStart w:id="4729" w:name="PO_营业外收入_明细_23" w:colFirst="2" w:colLast="2"/>
            <w:bookmarkStart w:id="4730" w:name="PO_营业外收入_明细_24" w:colFirst="3" w:colLast="3"/>
            <w:bookmarkEnd w:id="4725"/>
            <w:bookmarkEnd w:id="4726"/>
            <w:bookmarkEnd w:id="4727"/>
            <w:r w:rsidRPr="00602B35">
              <w:rPr>
                <w:rFonts w:ascii="宋体" w:hAnsi="宋体"/>
                <w:color w:val="000000" w:themeColor="text1"/>
                <w:szCs w:val="20"/>
              </w:rPr>
              <w:t>合</w:t>
            </w:r>
            <w:r w:rsidRPr="00602B35">
              <w:rPr>
                <w:rFonts w:ascii="宋体" w:hAnsi="宋体" w:hint="eastAsia"/>
                <w:color w:val="000000" w:themeColor="text1"/>
                <w:szCs w:val="20"/>
              </w:rPr>
              <w:t xml:space="preserve"> </w:t>
            </w:r>
            <w:r w:rsidRPr="00602B35">
              <w:rPr>
                <w:rFonts w:ascii="宋体" w:hAnsi="宋体"/>
                <w:color w:val="000000" w:themeColor="text1"/>
                <w:szCs w:val="20"/>
              </w:rPr>
              <w:t xml:space="preserve"> 计</w:t>
            </w:r>
          </w:p>
        </w:tc>
        <w:tc>
          <w:tcPr>
            <w:tcW w:w="1667" w:type="dxa"/>
            <w:shd w:val="clear" w:color="auto" w:fill="auto"/>
            <w:noWrap/>
            <w:vAlign w:val="center"/>
          </w:tcPr>
          <w:p w14:paraId="648059DA" w14:textId="75E2B2C2" w:rsidR="00602B35" w:rsidRPr="00602B35" w:rsidRDefault="00602B35" w:rsidP="00602B35">
            <w:pPr>
              <w:spacing w:line="360" w:lineRule="auto"/>
              <w:jc w:val="right"/>
              <w:rPr>
                <w:rFonts w:ascii="宋体" w:hAnsi="宋体"/>
                <w:color w:val="000000" w:themeColor="text1"/>
                <w:szCs w:val="20"/>
              </w:rPr>
            </w:pPr>
          </w:p>
        </w:tc>
        <w:tc>
          <w:tcPr>
            <w:tcW w:w="1701" w:type="dxa"/>
            <w:shd w:val="clear" w:color="auto" w:fill="auto"/>
            <w:noWrap/>
            <w:vAlign w:val="center"/>
          </w:tcPr>
          <w:p w14:paraId="2B03F310" w14:textId="2E07A21B" w:rsidR="00602B35" w:rsidRPr="00602B35" w:rsidRDefault="00602B35" w:rsidP="00602B35">
            <w:pPr>
              <w:spacing w:line="360" w:lineRule="auto"/>
              <w:jc w:val="right"/>
              <w:rPr>
                <w:rFonts w:ascii="宋体" w:hAnsi="宋体"/>
                <w:color w:val="000000" w:themeColor="text1"/>
                <w:szCs w:val="20"/>
              </w:rPr>
            </w:pPr>
          </w:p>
        </w:tc>
        <w:tc>
          <w:tcPr>
            <w:tcW w:w="1899" w:type="dxa"/>
            <w:vAlign w:val="center"/>
          </w:tcPr>
          <w:p w14:paraId="519071BF" w14:textId="6E2C2155" w:rsidR="00602B35" w:rsidRPr="00602B35" w:rsidRDefault="00602B35" w:rsidP="00602B35">
            <w:pPr>
              <w:spacing w:line="360" w:lineRule="auto"/>
              <w:jc w:val="right"/>
              <w:rPr>
                <w:rFonts w:ascii="宋体" w:hAnsi="宋体"/>
                <w:color w:val="000000" w:themeColor="text1"/>
                <w:szCs w:val="20"/>
              </w:rPr>
            </w:pPr>
          </w:p>
        </w:tc>
      </w:tr>
    </w:tbl>
    <w:bookmarkEnd w:id="4728"/>
    <w:bookmarkEnd w:id="4729"/>
    <w:bookmarkEnd w:id="4730"/>
    <w:p w14:paraId="6338E3C8" w14:textId="1B297259" w:rsidR="007A32A8" w:rsidRPr="003A10D7" w:rsidRDefault="003A10D7" w:rsidP="003A10D7">
      <w:pPr>
        <w:pStyle w:val="4"/>
        <w:ind w:firstLineChars="200"/>
      </w:pPr>
      <w:r>
        <w:t xml:space="preserve"> </w:t>
      </w:r>
      <w:r w:rsidR="003A242B" w:rsidRPr="003A10D7">
        <w:rPr>
          <w:rFonts w:hint="eastAsia"/>
        </w:rPr>
        <w:t>与企业日常活动无关的</w:t>
      </w:r>
      <w:r w:rsidR="007A32A8" w:rsidRPr="003A10D7">
        <w:rPr>
          <w:rFonts w:hint="eastAsia"/>
        </w:rPr>
        <w:t>政府补助明细</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4684"/>
        <w:gridCol w:w="1916"/>
        <w:gridCol w:w="1916"/>
      </w:tblGrid>
      <w:tr w:rsidR="001A7E18" w:rsidRPr="001A7E18" w14:paraId="0C066401" w14:textId="77777777" w:rsidTr="00856B6C">
        <w:trPr>
          <w:trHeight w:val="454"/>
          <w:tblHeader/>
          <w:jc w:val="center"/>
        </w:trPr>
        <w:tc>
          <w:tcPr>
            <w:tcW w:w="2749" w:type="pct"/>
            <w:shd w:val="clear" w:color="auto" w:fill="auto"/>
            <w:vAlign w:val="center"/>
          </w:tcPr>
          <w:p w14:paraId="6C3B1141" w14:textId="2E3269F2" w:rsidR="00A46F15" w:rsidRPr="001A7E18" w:rsidRDefault="001A7E18" w:rsidP="00176B00">
            <w:pPr>
              <w:adjustRightInd w:val="0"/>
              <w:ind w:firstLineChars="100" w:firstLine="210"/>
              <w:jc w:val="left"/>
              <w:rPr>
                <w:rFonts w:ascii="宋体" w:hAnsi="宋体"/>
                <w:kern w:val="0"/>
                <w:szCs w:val="21"/>
              </w:rPr>
            </w:pPr>
            <w:r>
              <w:rPr>
                <w:rFonts w:ascii="宋体" w:hAnsi="宋体" w:hint="eastAsia"/>
                <w:kern w:val="0"/>
                <w:szCs w:val="21"/>
              </w:rPr>
              <w:t>项</w:t>
            </w:r>
            <w:r>
              <w:rPr>
                <w:rFonts w:ascii="宋体" w:hAnsi="宋体"/>
                <w:kern w:val="0"/>
                <w:szCs w:val="21"/>
              </w:rPr>
              <w:t xml:space="preserve">  目</w:t>
            </w:r>
          </w:p>
        </w:tc>
        <w:tc>
          <w:tcPr>
            <w:tcW w:w="1125" w:type="pct"/>
            <w:shd w:val="clear" w:color="auto" w:fill="auto"/>
            <w:vAlign w:val="center"/>
          </w:tcPr>
          <w:p w14:paraId="3111D610" w14:textId="77777777" w:rsidR="00A46F15" w:rsidRPr="001A7E18" w:rsidRDefault="00A46F15" w:rsidP="00176B00">
            <w:pPr>
              <w:adjustRightInd w:val="0"/>
              <w:jc w:val="center"/>
              <w:rPr>
                <w:rFonts w:ascii="宋体" w:hAnsi="宋体"/>
                <w:kern w:val="0"/>
                <w:szCs w:val="21"/>
              </w:rPr>
            </w:pPr>
            <w:r w:rsidRPr="001A7E18">
              <w:rPr>
                <w:rFonts w:ascii="宋体" w:hAnsi="宋体" w:hint="eastAsia"/>
                <w:kern w:val="0"/>
                <w:szCs w:val="21"/>
              </w:rPr>
              <w:t>本期数</w:t>
            </w:r>
          </w:p>
        </w:tc>
        <w:tc>
          <w:tcPr>
            <w:tcW w:w="1125" w:type="pct"/>
            <w:shd w:val="clear" w:color="auto" w:fill="auto"/>
            <w:vAlign w:val="center"/>
          </w:tcPr>
          <w:p w14:paraId="144DE993" w14:textId="77777777" w:rsidR="00A46F15" w:rsidRPr="001A7E18" w:rsidRDefault="00A46F15" w:rsidP="00176B00">
            <w:pPr>
              <w:adjustRightInd w:val="0"/>
              <w:jc w:val="center"/>
              <w:rPr>
                <w:rFonts w:ascii="宋体" w:hAnsi="宋体"/>
                <w:kern w:val="0"/>
                <w:szCs w:val="21"/>
              </w:rPr>
            </w:pPr>
            <w:r w:rsidRPr="001A7E18">
              <w:rPr>
                <w:rFonts w:ascii="宋体" w:hAnsi="宋体" w:hint="eastAsia"/>
                <w:kern w:val="0"/>
                <w:szCs w:val="21"/>
              </w:rPr>
              <w:t>上年同期数</w:t>
            </w:r>
          </w:p>
        </w:tc>
      </w:tr>
      <w:tr w:rsidR="00856B6C" w:rsidRPr="001A7E18" w14:paraId="734A61AE" w14:textId="77777777" w:rsidTr="00856B6C">
        <w:trPr>
          <w:trHeight w:val="454"/>
          <w:jc w:val="center"/>
        </w:trPr>
        <w:tc>
          <w:tcPr>
            <w:tcW w:w="2749" w:type="pct"/>
            <w:shd w:val="clear" w:color="auto" w:fill="auto"/>
          </w:tcPr>
          <w:p w14:paraId="6C37254B" w14:textId="761DC5FB" w:rsidR="00856B6C" w:rsidRPr="001A7E18" w:rsidRDefault="00856B6C" w:rsidP="00856B6C">
            <w:pPr>
              <w:adjustRightInd w:val="0"/>
              <w:jc w:val="left"/>
              <w:rPr>
                <w:rFonts w:ascii="宋体" w:hAnsi="宋体"/>
                <w:kern w:val="0"/>
                <w:szCs w:val="21"/>
              </w:rPr>
            </w:pPr>
            <w:bookmarkStart w:id="4731" w:name="PO_营业外收入_政府补助_1" w:colFirst="1" w:colLast="1"/>
            <w:bookmarkStart w:id="4732" w:name="PO_营业外收入_政府补助_2" w:colFirst="2" w:colLast="2"/>
            <w:r w:rsidRPr="00B04376">
              <w:rPr>
                <w:rFonts w:hint="eastAsia"/>
              </w:rPr>
              <w:t>服务业发展引导资金奖励</w:t>
            </w:r>
          </w:p>
        </w:tc>
        <w:tc>
          <w:tcPr>
            <w:tcW w:w="1125" w:type="pct"/>
            <w:shd w:val="clear" w:color="auto" w:fill="auto"/>
            <w:vAlign w:val="center"/>
          </w:tcPr>
          <w:p w14:paraId="1A9EB186" w14:textId="77777777" w:rsidR="00856B6C" w:rsidRPr="001A7E18" w:rsidRDefault="00856B6C" w:rsidP="00856B6C">
            <w:pPr>
              <w:adjustRightInd w:val="0"/>
              <w:jc w:val="right"/>
              <w:rPr>
                <w:rFonts w:ascii="宋体" w:hAnsi="宋体"/>
                <w:kern w:val="0"/>
                <w:szCs w:val="21"/>
              </w:rPr>
            </w:pPr>
          </w:p>
        </w:tc>
        <w:tc>
          <w:tcPr>
            <w:tcW w:w="1125" w:type="pct"/>
            <w:shd w:val="clear" w:color="auto" w:fill="auto"/>
            <w:vAlign w:val="center"/>
          </w:tcPr>
          <w:p w14:paraId="550D1E25" w14:textId="77777777" w:rsidR="00856B6C" w:rsidRPr="001A7E18" w:rsidRDefault="00856B6C" w:rsidP="00856B6C">
            <w:pPr>
              <w:adjustRightInd w:val="0"/>
              <w:jc w:val="right"/>
              <w:rPr>
                <w:rFonts w:ascii="宋体" w:hAnsi="宋体"/>
                <w:kern w:val="0"/>
                <w:szCs w:val="21"/>
              </w:rPr>
            </w:pPr>
          </w:p>
        </w:tc>
      </w:tr>
      <w:tr w:rsidR="00856B6C" w:rsidRPr="001A7E18" w14:paraId="1D67B1B4" w14:textId="77777777" w:rsidTr="00856B6C">
        <w:trPr>
          <w:trHeight w:val="454"/>
          <w:jc w:val="center"/>
        </w:trPr>
        <w:tc>
          <w:tcPr>
            <w:tcW w:w="2749" w:type="pct"/>
            <w:shd w:val="clear" w:color="auto" w:fill="auto"/>
          </w:tcPr>
          <w:p w14:paraId="0792542A" w14:textId="6F411F2C" w:rsidR="00856B6C" w:rsidRPr="001A7E18" w:rsidRDefault="00856B6C" w:rsidP="00856B6C">
            <w:pPr>
              <w:adjustRightInd w:val="0"/>
              <w:jc w:val="left"/>
              <w:rPr>
                <w:rFonts w:ascii="宋体" w:hAnsi="宋体"/>
                <w:kern w:val="0"/>
                <w:szCs w:val="21"/>
              </w:rPr>
            </w:pPr>
            <w:bookmarkStart w:id="4733" w:name="PO_营业外收入_政府补助_3" w:colFirst="1" w:colLast="1"/>
            <w:bookmarkStart w:id="4734" w:name="PO_营业外收入_政府补助_4" w:colFirst="2" w:colLast="2"/>
            <w:bookmarkEnd w:id="4731"/>
            <w:bookmarkEnd w:id="4732"/>
            <w:r w:rsidRPr="00B04376">
              <w:rPr>
                <w:rFonts w:hint="eastAsia"/>
              </w:rPr>
              <w:t>失业保险基金返还</w:t>
            </w:r>
          </w:p>
        </w:tc>
        <w:tc>
          <w:tcPr>
            <w:tcW w:w="1125" w:type="pct"/>
            <w:shd w:val="clear" w:color="auto" w:fill="auto"/>
            <w:vAlign w:val="center"/>
          </w:tcPr>
          <w:p w14:paraId="13B37DCB" w14:textId="77777777" w:rsidR="00856B6C" w:rsidRPr="001A7E18" w:rsidRDefault="00856B6C" w:rsidP="00856B6C">
            <w:pPr>
              <w:adjustRightInd w:val="0"/>
              <w:jc w:val="right"/>
              <w:rPr>
                <w:rFonts w:ascii="宋体" w:hAnsi="宋体"/>
                <w:kern w:val="0"/>
                <w:szCs w:val="21"/>
              </w:rPr>
            </w:pPr>
          </w:p>
        </w:tc>
        <w:tc>
          <w:tcPr>
            <w:tcW w:w="1125" w:type="pct"/>
            <w:shd w:val="clear" w:color="auto" w:fill="auto"/>
            <w:vAlign w:val="center"/>
          </w:tcPr>
          <w:p w14:paraId="67ED8081" w14:textId="77777777" w:rsidR="00856B6C" w:rsidRPr="001A7E18" w:rsidRDefault="00856B6C" w:rsidP="00856B6C">
            <w:pPr>
              <w:adjustRightInd w:val="0"/>
              <w:jc w:val="right"/>
              <w:rPr>
                <w:rFonts w:ascii="宋体" w:hAnsi="宋体"/>
                <w:kern w:val="0"/>
                <w:szCs w:val="21"/>
              </w:rPr>
            </w:pPr>
          </w:p>
        </w:tc>
      </w:tr>
      <w:tr w:rsidR="00856B6C" w:rsidRPr="001A7E18" w14:paraId="1905FBF2" w14:textId="77777777" w:rsidTr="00856B6C">
        <w:trPr>
          <w:trHeight w:val="454"/>
          <w:jc w:val="center"/>
        </w:trPr>
        <w:tc>
          <w:tcPr>
            <w:tcW w:w="2749" w:type="pct"/>
            <w:shd w:val="clear" w:color="auto" w:fill="auto"/>
          </w:tcPr>
          <w:p w14:paraId="63AC682A" w14:textId="3055D7E4" w:rsidR="00856B6C" w:rsidRPr="001A7E18" w:rsidRDefault="00856B6C" w:rsidP="00856B6C">
            <w:pPr>
              <w:adjustRightInd w:val="0"/>
              <w:jc w:val="left"/>
              <w:rPr>
                <w:rFonts w:ascii="宋体" w:hAnsi="宋体"/>
                <w:kern w:val="0"/>
                <w:szCs w:val="21"/>
              </w:rPr>
            </w:pPr>
            <w:bookmarkStart w:id="4735" w:name="PO_营业外收入_政府补助_5" w:colFirst="1" w:colLast="1"/>
            <w:bookmarkStart w:id="4736" w:name="PO_营业外收入_政府补助_6" w:colFirst="2" w:colLast="2"/>
            <w:bookmarkEnd w:id="4733"/>
            <w:bookmarkEnd w:id="4734"/>
            <w:r w:rsidRPr="00B04376">
              <w:rPr>
                <w:rFonts w:hint="eastAsia"/>
              </w:rPr>
              <w:t>疫后重振服务业补助资金</w:t>
            </w:r>
          </w:p>
        </w:tc>
        <w:tc>
          <w:tcPr>
            <w:tcW w:w="1125" w:type="pct"/>
            <w:shd w:val="clear" w:color="auto" w:fill="auto"/>
            <w:vAlign w:val="center"/>
          </w:tcPr>
          <w:p w14:paraId="6824F197" w14:textId="77777777" w:rsidR="00856B6C" w:rsidRPr="001A7E18" w:rsidRDefault="00856B6C" w:rsidP="00856B6C">
            <w:pPr>
              <w:adjustRightInd w:val="0"/>
              <w:jc w:val="right"/>
              <w:rPr>
                <w:rFonts w:ascii="宋体" w:hAnsi="宋体"/>
                <w:kern w:val="0"/>
                <w:szCs w:val="21"/>
              </w:rPr>
            </w:pPr>
          </w:p>
        </w:tc>
        <w:tc>
          <w:tcPr>
            <w:tcW w:w="1125" w:type="pct"/>
            <w:shd w:val="clear" w:color="auto" w:fill="auto"/>
            <w:vAlign w:val="center"/>
          </w:tcPr>
          <w:p w14:paraId="6C5521FE" w14:textId="77777777" w:rsidR="00856B6C" w:rsidRPr="001A7E18" w:rsidRDefault="00856B6C" w:rsidP="00856B6C">
            <w:pPr>
              <w:adjustRightInd w:val="0"/>
              <w:jc w:val="right"/>
              <w:rPr>
                <w:rFonts w:ascii="宋体" w:hAnsi="宋体"/>
                <w:kern w:val="0"/>
                <w:szCs w:val="21"/>
              </w:rPr>
            </w:pPr>
          </w:p>
        </w:tc>
      </w:tr>
      <w:tr w:rsidR="00856B6C" w:rsidRPr="001A7E18" w14:paraId="4E38D928" w14:textId="77777777" w:rsidTr="00856B6C">
        <w:trPr>
          <w:trHeight w:val="454"/>
          <w:jc w:val="center"/>
        </w:trPr>
        <w:tc>
          <w:tcPr>
            <w:tcW w:w="2749" w:type="pct"/>
            <w:shd w:val="clear" w:color="auto" w:fill="auto"/>
          </w:tcPr>
          <w:p w14:paraId="159F3155" w14:textId="684817DF" w:rsidR="00856B6C" w:rsidRPr="001A7E18" w:rsidRDefault="00856B6C" w:rsidP="00856B6C">
            <w:pPr>
              <w:adjustRightInd w:val="0"/>
              <w:jc w:val="left"/>
              <w:rPr>
                <w:rFonts w:ascii="宋体" w:hAnsi="宋体"/>
                <w:kern w:val="0"/>
                <w:szCs w:val="21"/>
              </w:rPr>
            </w:pPr>
            <w:bookmarkStart w:id="4737" w:name="PO_营业外收入_政府补助_7" w:colFirst="1" w:colLast="1"/>
            <w:bookmarkStart w:id="4738" w:name="PO_营业外收入_政府补助_8" w:colFirst="2" w:colLast="2"/>
            <w:bookmarkEnd w:id="4735"/>
            <w:bookmarkEnd w:id="4736"/>
            <w:r w:rsidRPr="00B04376">
              <w:rPr>
                <w:rFonts w:hint="eastAsia"/>
              </w:rPr>
              <w:t>防疫补贴</w:t>
            </w:r>
          </w:p>
        </w:tc>
        <w:tc>
          <w:tcPr>
            <w:tcW w:w="1125" w:type="pct"/>
            <w:shd w:val="clear" w:color="auto" w:fill="auto"/>
            <w:vAlign w:val="center"/>
          </w:tcPr>
          <w:p w14:paraId="1734491F" w14:textId="77777777" w:rsidR="00856B6C" w:rsidRPr="001A7E18" w:rsidRDefault="00856B6C" w:rsidP="00856B6C">
            <w:pPr>
              <w:adjustRightInd w:val="0"/>
              <w:jc w:val="right"/>
              <w:rPr>
                <w:rFonts w:ascii="宋体" w:hAnsi="宋体"/>
                <w:kern w:val="0"/>
                <w:szCs w:val="21"/>
              </w:rPr>
            </w:pPr>
          </w:p>
        </w:tc>
        <w:tc>
          <w:tcPr>
            <w:tcW w:w="1125" w:type="pct"/>
            <w:shd w:val="clear" w:color="auto" w:fill="auto"/>
            <w:vAlign w:val="center"/>
          </w:tcPr>
          <w:p w14:paraId="4BE5E96D" w14:textId="77777777" w:rsidR="00856B6C" w:rsidRPr="001A7E18" w:rsidRDefault="00856B6C" w:rsidP="00856B6C">
            <w:pPr>
              <w:adjustRightInd w:val="0"/>
              <w:jc w:val="right"/>
              <w:rPr>
                <w:rFonts w:ascii="宋体" w:hAnsi="宋体"/>
                <w:kern w:val="0"/>
                <w:szCs w:val="21"/>
              </w:rPr>
            </w:pPr>
          </w:p>
        </w:tc>
      </w:tr>
      <w:tr w:rsidR="00856B6C" w:rsidRPr="001A7E18" w14:paraId="624B6C11" w14:textId="77777777" w:rsidTr="00856B6C">
        <w:trPr>
          <w:trHeight w:val="454"/>
          <w:jc w:val="center"/>
        </w:trPr>
        <w:tc>
          <w:tcPr>
            <w:tcW w:w="2749" w:type="pct"/>
            <w:shd w:val="clear" w:color="auto" w:fill="auto"/>
          </w:tcPr>
          <w:p w14:paraId="59C1F716" w14:textId="30C8C23E" w:rsidR="00856B6C" w:rsidRPr="001A7E18" w:rsidRDefault="00856B6C" w:rsidP="00856B6C">
            <w:pPr>
              <w:adjustRightInd w:val="0"/>
              <w:jc w:val="left"/>
              <w:rPr>
                <w:rFonts w:ascii="宋体" w:hAnsi="宋体"/>
                <w:kern w:val="0"/>
                <w:szCs w:val="21"/>
              </w:rPr>
            </w:pPr>
            <w:bookmarkStart w:id="4739" w:name="PO_营业外收入_政府补助_9" w:colFirst="1" w:colLast="1"/>
            <w:bookmarkStart w:id="4740" w:name="PO_营业外收入_政府补助_10" w:colFirst="2" w:colLast="2"/>
            <w:bookmarkEnd w:id="4737"/>
            <w:bookmarkEnd w:id="4738"/>
            <w:r w:rsidRPr="00B04376">
              <w:rPr>
                <w:rFonts w:hint="eastAsia"/>
              </w:rPr>
              <w:t>电梯更新改造补贴</w:t>
            </w:r>
          </w:p>
        </w:tc>
        <w:tc>
          <w:tcPr>
            <w:tcW w:w="1125" w:type="pct"/>
            <w:shd w:val="clear" w:color="auto" w:fill="auto"/>
            <w:vAlign w:val="center"/>
          </w:tcPr>
          <w:p w14:paraId="0130F0F2" w14:textId="77777777" w:rsidR="00856B6C" w:rsidRPr="001A7E18" w:rsidRDefault="00856B6C" w:rsidP="00856B6C">
            <w:pPr>
              <w:adjustRightInd w:val="0"/>
              <w:jc w:val="right"/>
              <w:rPr>
                <w:rFonts w:ascii="宋体" w:hAnsi="宋体"/>
                <w:kern w:val="0"/>
                <w:szCs w:val="21"/>
              </w:rPr>
            </w:pPr>
          </w:p>
        </w:tc>
        <w:tc>
          <w:tcPr>
            <w:tcW w:w="1125" w:type="pct"/>
            <w:shd w:val="clear" w:color="auto" w:fill="auto"/>
            <w:vAlign w:val="center"/>
          </w:tcPr>
          <w:p w14:paraId="4D982EE2" w14:textId="77777777" w:rsidR="00856B6C" w:rsidRPr="001A7E18" w:rsidRDefault="00856B6C" w:rsidP="00856B6C">
            <w:pPr>
              <w:adjustRightInd w:val="0"/>
              <w:jc w:val="right"/>
              <w:rPr>
                <w:rFonts w:ascii="宋体" w:hAnsi="宋体"/>
                <w:kern w:val="0"/>
                <w:szCs w:val="21"/>
              </w:rPr>
            </w:pPr>
          </w:p>
        </w:tc>
      </w:tr>
      <w:tr w:rsidR="001A7E18" w:rsidRPr="001A7E18" w14:paraId="72E60268" w14:textId="77777777" w:rsidTr="00856B6C">
        <w:trPr>
          <w:trHeight w:val="454"/>
          <w:jc w:val="center"/>
        </w:trPr>
        <w:tc>
          <w:tcPr>
            <w:tcW w:w="2749" w:type="pct"/>
            <w:shd w:val="clear" w:color="auto" w:fill="auto"/>
            <w:vAlign w:val="center"/>
          </w:tcPr>
          <w:p w14:paraId="2E18FBE4" w14:textId="4C2C2449" w:rsidR="00A46F15" w:rsidRPr="001A7E18" w:rsidRDefault="001A7E18" w:rsidP="00176B00">
            <w:pPr>
              <w:adjustRightInd w:val="0"/>
              <w:ind w:firstLineChars="100" w:firstLine="210"/>
              <w:jc w:val="left"/>
              <w:rPr>
                <w:rFonts w:ascii="宋体" w:hAnsi="宋体"/>
                <w:kern w:val="0"/>
                <w:szCs w:val="21"/>
              </w:rPr>
            </w:pPr>
            <w:bookmarkStart w:id="4741" w:name="PO_营业外收入_政府补助_11" w:colFirst="1" w:colLast="1"/>
            <w:bookmarkStart w:id="4742" w:name="PO_营业外收入_政府补助_12" w:colFirst="2" w:colLast="2"/>
            <w:bookmarkEnd w:id="4739"/>
            <w:bookmarkEnd w:id="4740"/>
            <w:r>
              <w:rPr>
                <w:rFonts w:ascii="宋体" w:hAnsi="宋体" w:hint="eastAsia"/>
                <w:kern w:val="0"/>
                <w:szCs w:val="21"/>
              </w:rPr>
              <w:t>小</w:t>
            </w:r>
            <w:r>
              <w:rPr>
                <w:rFonts w:ascii="宋体" w:hAnsi="宋体"/>
                <w:kern w:val="0"/>
                <w:szCs w:val="21"/>
              </w:rPr>
              <w:t xml:space="preserve">  计</w:t>
            </w:r>
          </w:p>
        </w:tc>
        <w:tc>
          <w:tcPr>
            <w:tcW w:w="1125" w:type="pct"/>
            <w:shd w:val="clear" w:color="auto" w:fill="auto"/>
            <w:vAlign w:val="center"/>
          </w:tcPr>
          <w:p w14:paraId="0F8427D5" w14:textId="77777777" w:rsidR="00A46F15" w:rsidRPr="001A7E18" w:rsidRDefault="00A46F15" w:rsidP="00176B00">
            <w:pPr>
              <w:adjustRightInd w:val="0"/>
              <w:jc w:val="right"/>
              <w:rPr>
                <w:rFonts w:ascii="宋体" w:hAnsi="宋体"/>
                <w:kern w:val="0"/>
                <w:szCs w:val="21"/>
              </w:rPr>
            </w:pPr>
          </w:p>
        </w:tc>
        <w:tc>
          <w:tcPr>
            <w:tcW w:w="1125" w:type="pct"/>
            <w:shd w:val="clear" w:color="auto" w:fill="auto"/>
            <w:vAlign w:val="center"/>
          </w:tcPr>
          <w:p w14:paraId="5BF8CD3A" w14:textId="77777777" w:rsidR="00A46F15" w:rsidRPr="001A7E18" w:rsidRDefault="00A46F15" w:rsidP="00176B00">
            <w:pPr>
              <w:adjustRightInd w:val="0"/>
              <w:jc w:val="right"/>
              <w:rPr>
                <w:rFonts w:ascii="宋体" w:hAnsi="宋体"/>
                <w:kern w:val="0"/>
                <w:szCs w:val="21"/>
              </w:rPr>
            </w:pPr>
          </w:p>
        </w:tc>
      </w:tr>
    </w:tbl>
    <w:bookmarkEnd w:id="4741"/>
    <w:bookmarkEnd w:id="4742"/>
    <w:p w14:paraId="7CF755E6" w14:textId="77777777" w:rsidR="007C1C80" w:rsidRPr="00D71D12" w:rsidRDefault="00877BA2" w:rsidP="00877BA2">
      <w:pPr>
        <w:tabs>
          <w:tab w:val="right" w:pos="7740"/>
        </w:tabs>
        <w:spacing w:line="360" w:lineRule="auto"/>
        <w:ind w:firstLineChars="200" w:firstLine="420"/>
        <w:rPr>
          <w:rFonts w:ascii="宋体" w:hAnsi="宋体"/>
        </w:rPr>
      </w:pPr>
      <w:r w:rsidRPr="00D71D12">
        <w:rPr>
          <w:rFonts w:ascii="宋体" w:hAnsi="宋体" w:hint="eastAsia"/>
        </w:rPr>
        <w:t>本期计入营业外收入的政府补助情况详见本财务报表附注八</w:t>
      </w:r>
      <w:r w:rsidR="00C9549D" w:rsidRPr="00D71D12">
        <w:rPr>
          <w:rFonts w:ascii="宋体" w:hAnsi="宋体"/>
        </w:rPr>
        <w:t>(</w:t>
      </w:r>
      <w:r w:rsidRPr="00D71D12">
        <w:rPr>
          <w:rFonts w:ascii="宋体" w:hAnsi="宋体" w:hint="eastAsia"/>
        </w:rPr>
        <w:t>三</w:t>
      </w:r>
      <w:r w:rsidR="00C9549D" w:rsidRPr="00D71D12">
        <w:rPr>
          <w:rFonts w:ascii="宋体" w:hAnsi="宋体"/>
        </w:rPr>
        <w:t>)</w:t>
      </w:r>
      <w:r w:rsidRPr="00D71D12">
        <w:rPr>
          <w:rFonts w:ascii="宋体" w:hAnsi="宋体"/>
        </w:rPr>
        <w:t>11政府补助之说明。</w:t>
      </w:r>
    </w:p>
    <w:bookmarkEnd w:id="4706"/>
    <w:p w14:paraId="37A75E27" w14:textId="77777777" w:rsidR="00CC023C" w:rsidRPr="00D71D12" w:rsidRDefault="00CC023C" w:rsidP="00877BA2">
      <w:pPr>
        <w:tabs>
          <w:tab w:val="right" w:pos="7740"/>
        </w:tabs>
        <w:spacing w:line="360" w:lineRule="auto"/>
        <w:ind w:firstLineChars="200" w:firstLine="420"/>
        <w:rPr>
          <w:rFonts w:ascii="宋体" w:hAnsi="宋体"/>
          <w:kern w:val="0"/>
          <w:szCs w:val="21"/>
        </w:rPr>
      </w:pPr>
    </w:p>
    <w:p w14:paraId="6E72B5D9" w14:textId="6A191C9C" w:rsidR="007C1C80" w:rsidRPr="003A10D7" w:rsidRDefault="003A10D7" w:rsidP="003A10D7">
      <w:pPr>
        <w:pStyle w:val="3"/>
        <w:ind w:firstLineChars="200"/>
        <w:rPr>
          <w:kern w:val="0"/>
          <w:szCs w:val="21"/>
        </w:rPr>
      </w:pPr>
      <w:bookmarkStart w:id="4743" w:name="PO_营业外支出"/>
      <w:r>
        <w:t xml:space="preserve"> </w:t>
      </w:r>
      <w:r w:rsidR="007A32A8" w:rsidRPr="003A10D7">
        <w:rPr>
          <w:rFonts w:hint="eastAsia"/>
        </w:rPr>
        <w:t>营业外支出</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994"/>
        <w:gridCol w:w="2022"/>
        <w:gridCol w:w="1751"/>
        <w:gridCol w:w="1749"/>
      </w:tblGrid>
      <w:tr w:rsidR="001A7E18" w:rsidRPr="001A7E18" w14:paraId="7CD893A1" w14:textId="77777777" w:rsidTr="00176B00">
        <w:trPr>
          <w:trHeight w:val="454"/>
          <w:tblHeader/>
          <w:jc w:val="center"/>
        </w:trPr>
        <w:tc>
          <w:tcPr>
            <w:tcW w:w="1758" w:type="pct"/>
            <w:shd w:val="clear" w:color="auto" w:fill="auto"/>
            <w:tcMar>
              <w:top w:w="0" w:type="dxa"/>
              <w:left w:w="108" w:type="dxa"/>
              <w:bottom w:w="0" w:type="dxa"/>
              <w:right w:w="108" w:type="dxa"/>
            </w:tcMar>
            <w:vAlign w:val="center"/>
          </w:tcPr>
          <w:p w14:paraId="41B7413D" w14:textId="17E6666F" w:rsidR="00C55E9A" w:rsidRPr="001A7E18" w:rsidRDefault="001A7E18" w:rsidP="00176B00">
            <w:pPr>
              <w:adjustRightInd w:val="0"/>
              <w:ind w:firstLineChars="100" w:firstLine="210"/>
              <w:jc w:val="left"/>
              <w:rPr>
                <w:rFonts w:ascii="宋体" w:hAnsi="宋体"/>
                <w:kern w:val="0"/>
                <w:szCs w:val="21"/>
              </w:rPr>
            </w:pPr>
            <w:r>
              <w:rPr>
                <w:rFonts w:ascii="宋体" w:hAnsi="宋体" w:hint="eastAsia"/>
                <w:kern w:val="0"/>
                <w:position w:val="-1"/>
                <w:szCs w:val="21"/>
              </w:rPr>
              <w:t>项</w:t>
            </w:r>
            <w:r>
              <w:rPr>
                <w:rFonts w:ascii="宋体" w:hAnsi="宋体"/>
                <w:kern w:val="0"/>
                <w:position w:val="-1"/>
                <w:szCs w:val="21"/>
              </w:rPr>
              <w:t xml:space="preserve">  目</w:t>
            </w:r>
          </w:p>
        </w:tc>
        <w:tc>
          <w:tcPr>
            <w:tcW w:w="1187" w:type="pct"/>
            <w:shd w:val="clear" w:color="auto" w:fill="auto"/>
            <w:tcMar>
              <w:top w:w="0" w:type="dxa"/>
              <w:left w:w="108" w:type="dxa"/>
              <w:bottom w:w="0" w:type="dxa"/>
              <w:right w:w="108" w:type="dxa"/>
            </w:tcMar>
            <w:vAlign w:val="center"/>
          </w:tcPr>
          <w:p w14:paraId="2E4EA14B" w14:textId="77777777" w:rsidR="00C55E9A" w:rsidRPr="001A7E18" w:rsidRDefault="00C55E9A" w:rsidP="00176B00">
            <w:pPr>
              <w:adjustRightInd w:val="0"/>
              <w:jc w:val="center"/>
              <w:rPr>
                <w:rFonts w:ascii="宋体" w:hAnsi="宋体"/>
                <w:kern w:val="0"/>
                <w:szCs w:val="21"/>
              </w:rPr>
            </w:pPr>
            <w:r w:rsidRPr="001A7E18">
              <w:rPr>
                <w:rFonts w:ascii="宋体" w:hAnsi="宋体" w:hint="eastAsia"/>
                <w:kern w:val="0"/>
                <w:position w:val="-1"/>
                <w:szCs w:val="21"/>
              </w:rPr>
              <w:t>本期数</w:t>
            </w:r>
          </w:p>
        </w:tc>
        <w:tc>
          <w:tcPr>
            <w:tcW w:w="1028" w:type="pct"/>
            <w:shd w:val="clear" w:color="auto" w:fill="auto"/>
            <w:tcMar>
              <w:top w:w="0" w:type="dxa"/>
              <w:left w:w="108" w:type="dxa"/>
              <w:bottom w:w="0" w:type="dxa"/>
              <w:right w:w="108" w:type="dxa"/>
            </w:tcMar>
            <w:vAlign w:val="center"/>
          </w:tcPr>
          <w:p w14:paraId="198E95D0" w14:textId="77777777" w:rsidR="00C55E9A" w:rsidRPr="001A7E18" w:rsidRDefault="00C55E9A" w:rsidP="00176B00">
            <w:pPr>
              <w:adjustRightInd w:val="0"/>
              <w:jc w:val="center"/>
              <w:rPr>
                <w:rFonts w:ascii="宋体" w:hAnsi="宋体"/>
                <w:kern w:val="0"/>
                <w:szCs w:val="21"/>
              </w:rPr>
            </w:pPr>
            <w:r w:rsidRPr="001A7E18">
              <w:rPr>
                <w:rFonts w:ascii="宋体" w:hAnsi="宋体" w:hint="eastAsia"/>
                <w:kern w:val="0"/>
                <w:position w:val="-1"/>
                <w:szCs w:val="21"/>
              </w:rPr>
              <w:t>上年同期数</w:t>
            </w:r>
          </w:p>
        </w:tc>
        <w:tc>
          <w:tcPr>
            <w:tcW w:w="1027" w:type="pct"/>
            <w:shd w:val="clear" w:color="auto" w:fill="auto"/>
            <w:vAlign w:val="center"/>
          </w:tcPr>
          <w:p w14:paraId="0E15FEB1" w14:textId="77777777" w:rsidR="00C55E9A" w:rsidRPr="001A7E18" w:rsidRDefault="00C55E9A" w:rsidP="00176B00">
            <w:pPr>
              <w:adjustRightInd w:val="0"/>
              <w:jc w:val="center"/>
              <w:rPr>
                <w:rFonts w:ascii="宋体" w:hAnsi="宋体"/>
                <w:kern w:val="0"/>
                <w:position w:val="-1"/>
                <w:szCs w:val="21"/>
              </w:rPr>
            </w:pPr>
            <w:r w:rsidRPr="001A7E18">
              <w:rPr>
                <w:rFonts w:ascii="宋体" w:hAnsi="宋体" w:hint="eastAsia"/>
                <w:kern w:val="0"/>
                <w:position w:val="-1"/>
                <w:szCs w:val="21"/>
              </w:rPr>
              <w:t>计入当期非经常性损益的金额</w:t>
            </w:r>
          </w:p>
        </w:tc>
      </w:tr>
      <w:tr w:rsidR="00856B6C" w:rsidRPr="001A7E18" w14:paraId="4509F6B8" w14:textId="77777777" w:rsidTr="00176B00">
        <w:trPr>
          <w:trHeight w:val="454"/>
          <w:jc w:val="center"/>
        </w:trPr>
        <w:tc>
          <w:tcPr>
            <w:tcW w:w="1758" w:type="pct"/>
            <w:shd w:val="clear" w:color="auto" w:fill="auto"/>
            <w:tcMar>
              <w:top w:w="0" w:type="dxa"/>
              <w:left w:w="108" w:type="dxa"/>
              <w:bottom w:w="0" w:type="dxa"/>
              <w:right w:w="108" w:type="dxa"/>
            </w:tcMar>
            <w:vAlign w:val="center"/>
          </w:tcPr>
          <w:p w14:paraId="1BA484B2" w14:textId="182105AB" w:rsidR="00856B6C" w:rsidRPr="001A7E18" w:rsidRDefault="00856B6C" w:rsidP="00856B6C">
            <w:pPr>
              <w:adjustRightInd w:val="0"/>
              <w:jc w:val="left"/>
              <w:rPr>
                <w:rFonts w:ascii="宋体" w:hAnsi="宋体"/>
                <w:kern w:val="0"/>
                <w:position w:val="-1"/>
                <w:szCs w:val="21"/>
              </w:rPr>
            </w:pPr>
            <w:bookmarkStart w:id="4744" w:name="PO_营业外支出_明细_1" w:colFirst="1" w:colLast="1"/>
            <w:bookmarkStart w:id="4745" w:name="PO_营业外支出_明细_2" w:colFirst="2" w:colLast="2"/>
            <w:bookmarkStart w:id="4746" w:name="PO_营业外支出_明细_3" w:colFirst="3" w:colLast="3"/>
            <w:r>
              <w:rPr>
                <w:rFonts w:hint="eastAsia"/>
                <w:color w:val="000000"/>
                <w:szCs w:val="21"/>
              </w:rPr>
              <w:t>非流动资产毁损报废损失</w:t>
            </w:r>
          </w:p>
        </w:tc>
        <w:tc>
          <w:tcPr>
            <w:tcW w:w="1187" w:type="pct"/>
            <w:shd w:val="clear" w:color="auto" w:fill="auto"/>
            <w:tcMar>
              <w:top w:w="0" w:type="dxa"/>
              <w:left w:w="108" w:type="dxa"/>
              <w:bottom w:w="0" w:type="dxa"/>
              <w:right w:w="108" w:type="dxa"/>
            </w:tcMar>
            <w:vAlign w:val="center"/>
          </w:tcPr>
          <w:p w14:paraId="11836839" w14:textId="77777777" w:rsidR="00856B6C" w:rsidRPr="001A7E18" w:rsidRDefault="00856B6C" w:rsidP="00856B6C">
            <w:pPr>
              <w:adjustRightInd w:val="0"/>
              <w:jc w:val="right"/>
              <w:rPr>
                <w:rFonts w:ascii="宋体" w:hAnsi="宋体"/>
                <w:kern w:val="0"/>
                <w:szCs w:val="21"/>
              </w:rPr>
            </w:pPr>
          </w:p>
        </w:tc>
        <w:tc>
          <w:tcPr>
            <w:tcW w:w="1028" w:type="pct"/>
            <w:shd w:val="clear" w:color="auto" w:fill="auto"/>
            <w:tcMar>
              <w:top w:w="0" w:type="dxa"/>
              <w:left w:w="108" w:type="dxa"/>
              <w:bottom w:w="0" w:type="dxa"/>
              <w:right w:w="108" w:type="dxa"/>
            </w:tcMar>
            <w:vAlign w:val="center"/>
          </w:tcPr>
          <w:p w14:paraId="79421816" w14:textId="77777777" w:rsidR="00856B6C" w:rsidRPr="001A7E18" w:rsidRDefault="00856B6C" w:rsidP="00856B6C">
            <w:pPr>
              <w:adjustRightInd w:val="0"/>
              <w:jc w:val="right"/>
              <w:rPr>
                <w:rFonts w:ascii="宋体" w:hAnsi="宋体"/>
                <w:kern w:val="0"/>
                <w:szCs w:val="21"/>
              </w:rPr>
            </w:pPr>
          </w:p>
        </w:tc>
        <w:tc>
          <w:tcPr>
            <w:tcW w:w="1027" w:type="pct"/>
            <w:shd w:val="clear" w:color="auto" w:fill="auto"/>
            <w:vAlign w:val="center"/>
          </w:tcPr>
          <w:p w14:paraId="77A30BD6" w14:textId="77777777" w:rsidR="00856B6C" w:rsidRPr="001A7E18" w:rsidRDefault="00856B6C" w:rsidP="00856B6C">
            <w:pPr>
              <w:adjustRightInd w:val="0"/>
              <w:jc w:val="right"/>
              <w:rPr>
                <w:rFonts w:ascii="宋体" w:hAnsi="宋体"/>
                <w:kern w:val="0"/>
                <w:szCs w:val="21"/>
              </w:rPr>
            </w:pPr>
          </w:p>
        </w:tc>
      </w:tr>
      <w:tr w:rsidR="00856B6C" w:rsidRPr="001A7E18" w14:paraId="2D6CBB29" w14:textId="77777777" w:rsidTr="00176B00">
        <w:trPr>
          <w:trHeight w:val="454"/>
          <w:jc w:val="center"/>
        </w:trPr>
        <w:tc>
          <w:tcPr>
            <w:tcW w:w="1758" w:type="pct"/>
            <w:shd w:val="clear" w:color="auto" w:fill="auto"/>
            <w:tcMar>
              <w:top w:w="0" w:type="dxa"/>
              <w:left w:w="108" w:type="dxa"/>
              <w:bottom w:w="0" w:type="dxa"/>
              <w:right w:w="108" w:type="dxa"/>
            </w:tcMar>
            <w:vAlign w:val="center"/>
          </w:tcPr>
          <w:p w14:paraId="2A4AD2ED" w14:textId="34D7C093" w:rsidR="00856B6C" w:rsidRPr="001A7E18" w:rsidRDefault="00856B6C" w:rsidP="00856B6C">
            <w:pPr>
              <w:adjustRightInd w:val="0"/>
              <w:jc w:val="left"/>
              <w:rPr>
                <w:rFonts w:ascii="宋体" w:hAnsi="宋体"/>
                <w:kern w:val="0"/>
                <w:position w:val="-1"/>
                <w:szCs w:val="21"/>
              </w:rPr>
            </w:pPr>
            <w:bookmarkStart w:id="4747" w:name="PO_营业外支出_明细_4" w:colFirst="1" w:colLast="1"/>
            <w:bookmarkStart w:id="4748" w:name="PO_营业外支出_明细_5" w:colFirst="2" w:colLast="2"/>
            <w:bookmarkStart w:id="4749" w:name="PO_营业外支出_明细_6" w:colFirst="3" w:colLast="3"/>
            <w:bookmarkEnd w:id="4744"/>
            <w:bookmarkEnd w:id="4745"/>
            <w:bookmarkEnd w:id="4746"/>
            <w:r>
              <w:rPr>
                <w:rFonts w:hint="eastAsia"/>
                <w:color w:val="000000"/>
                <w:szCs w:val="21"/>
              </w:rPr>
              <w:t>对外捐赠支出</w:t>
            </w:r>
          </w:p>
        </w:tc>
        <w:tc>
          <w:tcPr>
            <w:tcW w:w="1187" w:type="pct"/>
            <w:shd w:val="clear" w:color="auto" w:fill="auto"/>
            <w:tcMar>
              <w:top w:w="0" w:type="dxa"/>
              <w:left w:w="108" w:type="dxa"/>
              <w:bottom w:w="0" w:type="dxa"/>
              <w:right w:w="108" w:type="dxa"/>
            </w:tcMar>
            <w:vAlign w:val="center"/>
          </w:tcPr>
          <w:p w14:paraId="138A9F06" w14:textId="77777777" w:rsidR="00856B6C" w:rsidRPr="001A7E18" w:rsidRDefault="00856B6C" w:rsidP="00856B6C">
            <w:pPr>
              <w:adjustRightInd w:val="0"/>
              <w:jc w:val="right"/>
              <w:rPr>
                <w:rFonts w:ascii="宋体" w:hAnsi="宋体"/>
                <w:kern w:val="0"/>
                <w:szCs w:val="21"/>
              </w:rPr>
            </w:pPr>
          </w:p>
        </w:tc>
        <w:tc>
          <w:tcPr>
            <w:tcW w:w="1028" w:type="pct"/>
            <w:shd w:val="clear" w:color="auto" w:fill="auto"/>
            <w:tcMar>
              <w:top w:w="0" w:type="dxa"/>
              <w:left w:w="108" w:type="dxa"/>
              <w:bottom w:w="0" w:type="dxa"/>
              <w:right w:w="108" w:type="dxa"/>
            </w:tcMar>
            <w:vAlign w:val="center"/>
          </w:tcPr>
          <w:p w14:paraId="48036340" w14:textId="77777777" w:rsidR="00856B6C" w:rsidRPr="001A7E18" w:rsidRDefault="00856B6C" w:rsidP="00856B6C">
            <w:pPr>
              <w:adjustRightInd w:val="0"/>
              <w:jc w:val="right"/>
              <w:rPr>
                <w:rFonts w:ascii="宋体" w:hAnsi="宋体"/>
                <w:kern w:val="0"/>
                <w:szCs w:val="21"/>
              </w:rPr>
            </w:pPr>
          </w:p>
        </w:tc>
        <w:tc>
          <w:tcPr>
            <w:tcW w:w="1027" w:type="pct"/>
            <w:shd w:val="clear" w:color="auto" w:fill="auto"/>
            <w:vAlign w:val="center"/>
          </w:tcPr>
          <w:p w14:paraId="45035F53" w14:textId="77777777" w:rsidR="00856B6C" w:rsidRPr="001A7E18" w:rsidRDefault="00856B6C" w:rsidP="00856B6C">
            <w:pPr>
              <w:adjustRightInd w:val="0"/>
              <w:jc w:val="right"/>
              <w:rPr>
                <w:rFonts w:ascii="宋体" w:hAnsi="宋体"/>
                <w:kern w:val="0"/>
                <w:szCs w:val="21"/>
              </w:rPr>
            </w:pPr>
          </w:p>
        </w:tc>
      </w:tr>
      <w:tr w:rsidR="00856B6C" w:rsidRPr="001A7E18" w14:paraId="5532106B" w14:textId="77777777" w:rsidTr="00176B00">
        <w:trPr>
          <w:trHeight w:val="454"/>
          <w:jc w:val="center"/>
        </w:trPr>
        <w:tc>
          <w:tcPr>
            <w:tcW w:w="1758" w:type="pct"/>
            <w:shd w:val="clear" w:color="auto" w:fill="auto"/>
            <w:tcMar>
              <w:top w:w="0" w:type="dxa"/>
              <w:left w:w="108" w:type="dxa"/>
              <w:bottom w:w="0" w:type="dxa"/>
              <w:right w:w="108" w:type="dxa"/>
            </w:tcMar>
            <w:vAlign w:val="center"/>
          </w:tcPr>
          <w:p w14:paraId="3F54DCBA" w14:textId="2A9B35B5" w:rsidR="00856B6C" w:rsidRPr="001A7E18" w:rsidRDefault="00856B6C" w:rsidP="00856B6C">
            <w:pPr>
              <w:adjustRightInd w:val="0"/>
              <w:jc w:val="left"/>
              <w:rPr>
                <w:rFonts w:ascii="宋体" w:hAnsi="宋体"/>
                <w:kern w:val="0"/>
                <w:position w:val="-1"/>
                <w:szCs w:val="21"/>
              </w:rPr>
            </w:pPr>
            <w:bookmarkStart w:id="4750" w:name="PO_营业外支出_明细_7" w:colFirst="1" w:colLast="1"/>
            <w:bookmarkStart w:id="4751" w:name="PO_营业外支出_明细_8" w:colFirst="2" w:colLast="2"/>
            <w:bookmarkStart w:id="4752" w:name="PO_营业外支出_明细_9" w:colFirst="3" w:colLast="3"/>
            <w:bookmarkEnd w:id="4747"/>
            <w:bookmarkEnd w:id="4748"/>
            <w:bookmarkEnd w:id="4749"/>
            <w:r>
              <w:rPr>
                <w:rFonts w:hint="eastAsia"/>
                <w:color w:val="000000"/>
                <w:szCs w:val="21"/>
              </w:rPr>
              <w:t>罚款支出</w:t>
            </w:r>
          </w:p>
        </w:tc>
        <w:tc>
          <w:tcPr>
            <w:tcW w:w="1187" w:type="pct"/>
            <w:shd w:val="clear" w:color="auto" w:fill="auto"/>
            <w:tcMar>
              <w:top w:w="0" w:type="dxa"/>
              <w:left w:w="108" w:type="dxa"/>
              <w:bottom w:w="0" w:type="dxa"/>
              <w:right w:w="108" w:type="dxa"/>
            </w:tcMar>
            <w:vAlign w:val="center"/>
          </w:tcPr>
          <w:p w14:paraId="35A49454" w14:textId="77777777" w:rsidR="00856B6C" w:rsidRPr="001A7E18" w:rsidRDefault="00856B6C" w:rsidP="00856B6C">
            <w:pPr>
              <w:adjustRightInd w:val="0"/>
              <w:jc w:val="right"/>
              <w:rPr>
                <w:rFonts w:ascii="宋体" w:hAnsi="宋体"/>
                <w:kern w:val="0"/>
                <w:szCs w:val="21"/>
              </w:rPr>
            </w:pPr>
          </w:p>
        </w:tc>
        <w:tc>
          <w:tcPr>
            <w:tcW w:w="1028" w:type="pct"/>
            <w:shd w:val="clear" w:color="auto" w:fill="auto"/>
            <w:tcMar>
              <w:top w:w="0" w:type="dxa"/>
              <w:left w:w="108" w:type="dxa"/>
              <w:bottom w:w="0" w:type="dxa"/>
              <w:right w:w="108" w:type="dxa"/>
            </w:tcMar>
            <w:vAlign w:val="center"/>
          </w:tcPr>
          <w:p w14:paraId="05DB1C4E" w14:textId="77777777" w:rsidR="00856B6C" w:rsidRPr="001A7E18" w:rsidRDefault="00856B6C" w:rsidP="00856B6C">
            <w:pPr>
              <w:adjustRightInd w:val="0"/>
              <w:jc w:val="right"/>
              <w:rPr>
                <w:rFonts w:ascii="宋体" w:hAnsi="宋体"/>
                <w:kern w:val="0"/>
                <w:szCs w:val="21"/>
              </w:rPr>
            </w:pPr>
          </w:p>
        </w:tc>
        <w:tc>
          <w:tcPr>
            <w:tcW w:w="1027" w:type="pct"/>
            <w:shd w:val="clear" w:color="auto" w:fill="auto"/>
            <w:vAlign w:val="center"/>
          </w:tcPr>
          <w:p w14:paraId="41D9A23F" w14:textId="77777777" w:rsidR="00856B6C" w:rsidRPr="001A7E18" w:rsidRDefault="00856B6C" w:rsidP="00856B6C">
            <w:pPr>
              <w:adjustRightInd w:val="0"/>
              <w:jc w:val="right"/>
              <w:rPr>
                <w:rFonts w:ascii="宋体" w:hAnsi="宋体"/>
                <w:kern w:val="0"/>
                <w:szCs w:val="21"/>
              </w:rPr>
            </w:pPr>
          </w:p>
        </w:tc>
      </w:tr>
      <w:tr w:rsidR="00856B6C" w:rsidRPr="001A7E18" w14:paraId="74E76575" w14:textId="77777777" w:rsidTr="00176B00">
        <w:trPr>
          <w:trHeight w:val="454"/>
          <w:jc w:val="center"/>
        </w:trPr>
        <w:tc>
          <w:tcPr>
            <w:tcW w:w="1758" w:type="pct"/>
            <w:shd w:val="clear" w:color="auto" w:fill="auto"/>
            <w:tcMar>
              <w:top w:w="0" w:type="dxa"/>
              <w:left w:w="108" w:type="dxa"/>
              <w:bottom w:w="0" w:type="dxa"/>
              <w:right w:w="108" w:type="dxa"/>
            </w:tcMar>
            <w:vAlign w:val="center"/>
          </w:tcPr>
          <w:p w14:paraId="7E59B33D" w14:textId="1F68179B" w:rsidR="00856B6C" w:rsidRPr="001A7E18" w:rsidRDefault="00856B6C" w:rsidP="00856B6C">
            <w:pPr>
              <w:adjustRightInd w:val="0"/>
              <w:jc w:val="left"/>
              <w:rPr>
                <w:rFonts w:ascii="宋体" w:hAnsi="宋体"/>
                <w:kern w:val="0"/>
                <w:position w:val="-1"/>
                <w:szCs w:val="21"/>
              </w:rPr>
            </w:pPr>
            <w:bookmarkStart w:id="4753" w:name="PO_营业外支出_明细_10" w:colFirst="1" w:colLast="1"/>
            <w:bookmarkStart w:id="4754" w:name="PO_营业外支出_明细_11" w:colFirst="2" w:colLast="2"/>
            <w:bookmarkStart w:id="4755" w:name="PO_营业外支出_明细_12" w:colFirst="3" w:colLast="3"/>
            <w:bookmarkEnd w:id="4750"/>
            <w:bookmarkEnd w:id="4751"/>
            <w:bookmarkEnd w:id="4752"/>
            <w:r>
              <w:rPr>
                <w:rFonts w:hint="eastAsia"/>
                <w:color w:val="000000"/>
                <w:sz w:val="20"/>
                <w:szCs w:val="20"/>
              </w:rPr>
              <w:t>违约金支出</w:t>
            </w:r>
          </w:p>
        </w:tc>
        <w:tc>
          <w:tcPr>
            <w:tcW w:w="1187" w:type="pct"/>
            <w:shd w:val="clear" w:color="auto" w:fill="auto"/>
            <w:tcMar>
              <w:top w:w="0" w:type="dxa"/>
              <w:left w:w="108" w:type="dxa"/>
              <w:bottom w:w="0" w:type="dxa"/>
              <w:right w:w="108" w:type="dxa"/>
            </w:tcMar>
            <w:vAlign w:val="center"/>
          </w:tcPr>
          <w:p w14:paraId="523E1F39" w14:textId="77777777" w:rsidR="00856B6C" w:rsidRPr="001A7E18" w:rsidRDefault="00856B6C" w:rsidP="00856B6C">
            <w:pPr>
              <w:adjustRightInd w:val="0"/>
              <w:jc w:val="right"/>
              <w:rPr>
                <w:rFonts w:ascii="宋体" w:hAnsi="宋体"/>
                <w:kern w:val="0"/>
                <w:szCs w:val="21"/>
              </w:rPr>
            </w:pPr>
          </w:p>
        </w:tc>
        <w:tc>
          <w:tcPr>
            <w:tcW w:w="1028" w:type="pct"/>
            <w:shd w:val="clear" w:color="auto" w:fill="auto"/>
            <w:tcMar>
              <w:top w:w="0" w:type="dxa"/>
              <w:left w:w="108" w:type="dxa"/>
              <w:bottom w:w="0" w:type="dxa"/>
              <w:right w:w="108" w:type="dxa"/>
            </w:tcMar>
            <w:vAlign w:val="center"/>
          </w:tcPr>
          <w:p w14:paraId="3440B57C" w14:textId="77777777" w:rsidR="00856B6C" w:rsidRPr="001A7E18" w:rsidRDefault="00856B6C" w:rsidP="00856B6C">
            <w:pPr>
              <w:adjustRightInd w:val="0"/>
              <w:jc w:val="right"/>
              <w:rPr>
                <w:rFonts w:ascii="宋体" w:hAnsi="宋体"/>
                <w:kern w:val="0"/>
                <w:szCs w:val="21"/>
              </w:rPr>
            </w:pPr>
          </w:p>
        </w:tc>
        <w:tc>
          <w:tcPr>
            <w:tcW w:w="1027" w:type="pct"/>
            <w:shd w:val="clear" w:color="auto" w:fill="auto"/>
            <w:vAlign w:val="center"/>
          </w:tcPr>
          <w:p w14:paraId="317F1F7A" w14:textId="77777777" w:rsidR="00856B6C" w:rsidRPr="001A7E18" w:rsidRDefault="00856B6C" w:rsidP="00856B6C">
            <w:pPr>
              <w:adjustRightInd w:val="0"/>
              <w:jc w:val="right"/>
              <w:rPr>
                <w:rFonts w:ascii="宋体" w:hAnsi="宋体"/>
                <w:kern w:val="0"/>
                <w:szCs w:val="21"/>
              </w:rPr>
            </w:pPr>
          </w:p>
        </w:tc>
      </w:tr>
      <w:tr w:rsidR="00856B6C" w:rsidRPr="001A7E18" w14:paraId="4737ADC1" w14:textId="77777777" w:rsidTr="00176B00">
        <w:trPr>
          <w:trHeight w:val="454"/>
          <w:jc w:val="center"/>
        </w:trPr>
        <w:tc>
          <w:tcPr>
            <w:tcW w:w="1758" w:type="pct"/>
            <w:shd w:val="clear" w:color="auto" w:fill="auto"/>
            <w:tcMar>
              <w:top w:w="0" w:type="dxa"/>
              <w:left w:w="108" w:type="dxa"/>
              <w:bottom w:w="0" w:type="dxa"/>
              <w:right w:w="108" w:type="dxa"/>
            </w:tcMar>
            <w:vAlign w:val="center"/>
          </w:tcPr>
          <w:p w14:paraId="6C2C270C" w14:textId="775E4748" w:rsidR="00856B6C" w:rsidRPr="001A7E18" w:rsidRDefault="00856B6C" w:rsidP="00856B6C">
            <w:pPr>
              <w:adjustRightInd w:val="0"/>
              <w:jc w:val="left"/>
              <w:rPr>
                <w:rFonts w:ascii="宋体" w:hAnsi="宋体"/>
                <w:kern w:val="0"/>
                <w:position w:val="-1"/>
                <w:szCs w:val="21"/>
              </w:rPr>
            </w:pPr>
            <w:bookmarkStart w:id="4756" w:name="PO_营业外支出_明细_13" w:colFirst="1" w:colLast="1"/>
            <w:bookmarkStart w:id="4757" w:name="PO_营业外支出_明细_14" w:colFirst="2" w:colLast="2"/>
            <w:bookmarkStart w:id="4758" w:name="PO_营业外支出_明细_15" w:colFirst="3" w:colLast="3"/>
            <w:bookmarkEnd w:id="4753"/>
            <w:bookmarkEnd w:id="4754"/>
            <w:bookmarkEnd w:id="4755"/>
            <w:r>
              <w:rPr>
                <w:rFonts w:hint="eastAsia"/>
                <w:color w:val="000000"/>
                <w:sz w:val="20"/>
                <w:szCs w:val="20"/>
              </w:rPr>
              <w:t>其他</w:t>
            </w:r>
          </w:p>
        </w:tc>
        <w:tc>
          <w:tcPr>
            <w:tcW w:w="1187" w:type="pct"/>
            <w:shd w:val="clear" w:color="auto" w:fill="auto"/>
            <w:tcMar>
              <w:top w:w="0" w:type="dxa"/>
              <w:left w:w="108" w:type="dxa"/>
              <w:bottom w:w="0" w:type="dxa"/>
              <w:right w:w="108" w:type="dxa"/>
            </w:tcMar>
            <w:vAlign w:val="center"/>
          </w:tcPr>
          <w:p w14:paraId="74E2E6C6" w14:textId="77777777" w:rsidR="00856B6C" w:rsidRPr="001A7E18" w:rsidRDefault="00856B6C" w:rsidP="00856B6C">
            <w:pPr>
              <w:adjustRightInd w:val="0"/>
              <w:jc w:val="right"/>
              <w:rPr>
                <w:rFonts w:ascii="宋体" w:hAnsi="宋体"/>
                <w:kern w:val="0"/>
                <w:szCs w:val="21"/>
              </w:rPr>
            </w:pPr>
          </w:p>
        </w:tc>
        <w:tc>
          <w:tcPr>
            <w:tcW w:w="1028" w:type="pct"/>
            <w:shd w:val="clear" w:color="auto" w:fill="auto"/>
            <w:tcMar>
              <w:top w:w="0" w:type="dxa"/>
              <w:left w:w="108" w:type="dxa"/>
              <w:bottom w:w="0" w:type="dxa"/>
              <w:right w:w="108" w:type="dxa"/>
            </w:tcMar>
            <w:vAlign w:val="center"/>
          </w:tcPr>
          <w:p w14:paraId="3FBC3E07" w14:textId="77777777" w:rsidR="00856B6C" w:rsidRPr="001A7E18" w:rsidRDefault="00856B6C" w:rsidP="00856B6C">
            <w:pPr>
              <w:adjustRightInd w:val="0"/>
              <w:jc w:val="right"/>
              <w:rPr>
                <w:rFonts w:ascii="宋体" w:hAnsi="宋体"/>
                <w:kern w:val="0"/>
                <w:szCs w:val="21"/>
              </w:rPr>
            </w:pPr>
          </w:p>
        </w:tc>
        <w:tc>
          <w:tcPr>
            <w:tcW w:w="1027" w:type="pct"/>
            <w:shd w:val="clear" w:color="auto" w:fill="auto"/>
            <w:vAlign w:val="center"/>
          </w:tcPr>
          <w:p w14:paraId="33A47560" w14:textId="77777777" w:rsidR="00856B6C" w:rsidRPr="001A7E18" w:rsidRDefault="00856B6C" w:rsidP="00856B6C">
            <w:pPr>
              <w:adjustRightInd w:val="0"/>
              <w:jc w:val="right"/>
              <w:rPr>
                <w:rFonts w:ascii="宋体" w:hAnsi="宋体"/>
                <w:kern w:val="0"/>
                <w:szCs w:val="21"/>
              </w:rPr>
            </w:pPr>
          </w:p>
        </w:tc>
      </w:tr>
      <w:tr w:rsidR="001A7E18" w:rsidRPr="001A7E18" w14:paraId="78788D55" w14:textId="77777777" w:rsidTr="00176B00">
        <w:trPr>
          <w:trHeight w:val="454"/>
          <w:jc w:val="center"/>
        </w:trPr>
        <w:tc>
          <w:tcPr>
            <w:tcW w:w="1758" w:type="pct"/>
            <w:shd w:val="clear" w:color="auto" w:fill="auto"/>
            <w:tcMar>
              <w:top w:w="0" w:type="dxa"/>
              <w:left w:w="108" w:type="dxa"/>
              <w:bottom w:w="0" w:type="dxa"/>
              <w:right w:w="108" w:type="dxa"/>
            </w:tcMar>
            <w:vAlign w:val="center"/>
          </w:tcPr>
          <w:p w14:paraId="7CACC849" w14:textId="2D30696C" w:rsidR="00C55E9A" w:rsidRPr="001A7E18" w:rsidRDefault="001A7E18" w:rsidP="00176B00">
            <w:pPr>
              <w:adjustRightInd w:val="0"/>
              <w:ind w:firstLineChars="100" w:firstLine="210"/>
              <w:jc w:val="left"/>
              <w:rPr>
                <w:rFonts w:ascii="宋体" w:hAnsi="宋体"/>
                <w:kern w:val="0"/>
                <w:szCs w:val="21"/>
              </w:rPr>
            </w:pPr>
            <w:bookmarkStart w:id="4759" w:name="PO_营业外支出_明细_16" w:colFirst="1" w:colLast="1"/>
            <w:bookmarkStart w:id="4760" w:name="PO_营业外支出_明细_17" w:colFirst="2" w:colLast="2"/>
            <w:bookmarkStart w:id="4761" w:name="PO_营业外支出_明细_18" w:colFirst="3" w:colLast="3"/>
            <w:bookmarkEnd w:id="4756"/>
            <w:bookmarkEnd w:id="4757"/>
            <w:bookmarkEnd w:id="4758"/>
            <w:r>
              <w:rPr>
                <w:rFonts w:ascii="宋体" w:hAnsi="宋体" w:hint="eastAsia"/>
                <w:kern w:val="0"/>
                <w:position w:val="-1"/>
                <w:szCs w:val="21"/>
              </w:rPr>
              <w:t>合</w:t>
            </w:r>
            <w:r>
              <w:rPr>
                <w:rFonts w:ascii="宋体" w:hAnsi="宋体"/>
                <w:kern w:val="0"/>
                <w:position w:val="-1"/>
                <w:szCs w:val="21"/>
              </w:rPr>
              <w:t xml:space="preserve">  计</w:t>
            </w:r>
          </w:p>
        </w:tc>
        <w:tc>
          <w:tcPr>
            <w:tcW w:w="1187" w:type="pct"/>
            <w:shd w:val="clear" w:color="auto" w:fill="auto"/>
            <w:tcMar>
              <w:top w:w="0" w:type="dxa"/>
              <w:left w:w="108" w:type="dxa"/>
              <w:bottom w:w="0" w:type="dxa"/>
              <w:right w:w="108" w:type="dxa"/>
            </w:tcMar>
            <w:vAlign w:val="center"/>
          </w:tcPr>
          <w:p w14:paraId="0B8C9C8C" w14:textId="77777777" w:rsidR="00C55E9A" w:rsidRPr="001A7E18" w:rsidRDefault="00C55E9A" w:rsidP="00176B00">
            <w:pPr>
              <w:adjustRightInd w:val="0"/>
              <w:jc w:val="right"/>
              <w:rPr>
                <w:rFonts w:ascii="宋体" w:hAnsi="宋体"/>
                <w:kern w:val="0"/>
                <w:szCs w:val="21"/>
              </w:rPr>
            </w:pPr>
          </w:p>
        </w:tc>
        <w:tc>
          <w:tcPr>
            <w:tcW w:w="1028" w:type="pct"/>
            <w:shd w:val="clear" w:color="auto" w:fill="auto"/>
            <w:tcMar>
              <w:top w:w="0" w:type="dxa"/>
              <w:left w:w="108" w:type="dxa"/>
              <w:bottom w:w="0" w:type="dxa"/>
              <w:right w:w="108" w:type="dxa"/>
            </w:tcMar>
            <w:vAlign w:val="center"/>
          </w:tcPr>
          <w:p w14:paraId="2C5E5C6F" w14:textId="77777777" w:rsidR="00C55E9A" w:rsidRPr="001A7E18" w:rsidRDefault="00C55E9A" w:rsidP="00176B00">
            <w:pPr>
              <w:adjustRightInd w:val="0"/>
              <w:jc w:val="right"/>
              <w:rPr>
                <w:rFonts w:ascii="宋体" w:hAnsi="宋体"/>
                <w:kern w:val="0"/>
                <w:szCs w:val="21"/>
              </w:rPr>
            </w:pPr>
          </w:p>
        </w:tc>
        <w:tc>
          <w:tcPr>
            <w:tcW w:w="1027" w:type="pct"/>
            <w:shd w:val="clear" w:color="auto" w:fill="auto"/>
            <w:vAlign w:val="center"/>
          </w:tcPr>
          <w:p w14:paraId="3B0CE34B" w14:textId="77777777" w:rsidR="00C55E9A" w:rsidRPr="001A7E18" w:rsidRDefault="00C55E9A" w:rsidP="00176B00">
            <w:pPr>
              <w:adjustRightInd w:val="0"/>
              <w:jc w:val="right"/>
              <w:rPr>
                <w:rFonts w:ascii="宋体" w:hAnsi="宋体"/>
                <w:kern w:val="0"/>
                <w:szCs w:val="21"/>
              </w:rPr>
            </w:pPr>
          </w:p>
        </w:tc>
      </w:tr>
      <w:bookmarkEnd w:id="4743"/>
      <w:bookmarkEnd w:id="4759"/>
      <w:bookmarkEnd w:id="4760"/>
      <w:bookmarkEnd w:id="4761"/>
    </w:tbl>
    <w:p w14:paraId="42450A4F" w14:textId="77777777" w:rsidR="006C1421" w:rsidRPr="00D71D12" w:rsidRDefault="006C1421" w:rsidP="004873B1">
      <w:pPr>
        <w:spacing w:line="360" w:lineRule="auto"/>
        <w:ind w:firstLineChars="200" w:firstLine="420"/>
        <w:rPr>
          <w:rFonts w:ascii="宋体" w:hAnsi="宋体"/>
          <w:kern w:val="0"/>
          <w:szCs w:val="21"/>
        </w:rPr>
      </w:pPr>
    </w:p>
    <w:p w14:paraId="120FDDFC" w14:textId="6B98C367" w:rsidR="00BF3431" w:rsidRDefault="003A10D7" w:rsidP="003A10D7">
      <w:pPr>
        <w:pStyle w:val="3"/>
        <w:ind w:firstLineChars="200"/>
      </w:pPr>
      <w:bookmarkStart w:id="4762" w:name="PO_所得税费用"/>
      <w:r>
        <w:t xml:space="preserve"> </w:t>
      </w:r>
      <w:r w:rsidR="007A32A8" w:rsidRPr="003A10D7">
        <w:rPr>
          <w:rFonts w:hint="eastAsia"/>
        </w:rPr>
        <w:t>所得税费用</w:t>
      </w:r>
    </w:p>
    <w:p w14:paraId="5E8D2F77" w14:textId="1A2A9A5B" w:rsidR="00856B6C" w:rsidRPr="00856B6C" w:rsidRDefault="00856B6C" w:rsidP="00856B6C">
      <w:pPr>
        <w:pStyle w:val="4"/>
        <w:ind w:firstLineChars="200"/>
      </w:pPr>
      <w:r>
        <w:rPr>
          <w:rFonts w:hint="eastAsia"/>
        </w:rPr>
        <w:t>明细情况</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684"/>
        <w:gridCol w:w="1916"/>
        <w:gridCol w:w="1916"/>
      </w:tblGrid>
      <w:tr w:rsidR="001A7E18" w:rsidRPr="001A7E18" w14:paraId="47CE91C3" w14:textId="77777777" w:rsidTr="00856B6C">
        <w:trPr>
          <w:trHeight w:val="454"/>
          <w:tblHeader/>
          <w:jc w:val="center"/>
        </w:trPr>
        <w:tc>
          <w:tcPr>
            <w:tcW w:w="2749" w:type="pct"/>
            <w:shd w:val="clear" w:color="auto" w:fill="auto"/>
            <w:vAlign w:val="center"/>
          </w:tcPr>
          <w:p w14:paraId="05C3B670" w14:textId="6CE531B4" w:rsidR="007A32A8" w:rsidRPr="001A7E18" w:rsidRDefault="001A7E18" w:rsidP="00176B00">
            <w:pPr>
              <w:adjustRightInd w:val="0"/>
              <w:ind w:firstLineChars="100" w:firstLine="210"/>
              <w:jc w:val="left"/>
              <w:rPr>
                <w:rFonts w:ascii="宋体" w:hAnsi="宋体"/>
                <w:szCs w:val="21"/>
              </w:rPr>
            </w:pPr>
            <w:r>
              <w:rPr>
                <w:rFonts w:ascii="宋体" w:hAnsi="宋体" w:hint="eastAsia"/>
                <w:kern w:val="0"/>
                <w:szCs w:val="21"/>
              </w:rPr>
              <w:t>项</w:t>
            </w:r>
            <w:r>
              <w:rPr>
                <w:rFonts w:ascii="宋体" w:hAnsi="宋体"/>
                <w:kern w:val="0"/>
                <w:szCs w:val="21"/>
              </w:rPr>
              <w:t xml:space="preserve">  目</w:t>
            </w:r>
          </w:p>
        </w:tc>
        <w:tc>
          <w:tcPr>
            <w:tcW w:w="1125" w:type="pct"/>
            <w:shd w:val="clear" w:color="auto" w:fill="auto"/>
            <w:vAlign w:val="center"/>
          </w:tcPr>
          <w:p w14:paraId="403A8868" w14:textId="77777777" w:rsidR="007A32A8" w:rsidRPr="001A7E18" w:rsidRDefault="00611AE7" w:rsidP="00176B00">
            <w:pPr>
              <w:adjustRightInd w:val="0"/>
              <w:jc w:val="center"/>
              <w:rPr>
                <w:rFonts w:ascii="宋体" w:hAnsi="宋体"/>
                <w:szCs w:val="21"/>
              </w:rPr>
            </w:pPr>
            <w:r w:rsidRPr="001A7E18">
              <w:rPr>
                <w:rFonts w:ascii="宋体" w:hAnsi="宋体" w:hint="eastAsia"/>
                <w:kern w:val="0"/>
                <w:szCs w:val="21"/>
              </w:rPr>
              <w:t>本期数</w:t>
            </w:r>
          </w:p>
        </w:tc>
        <w:tc>
          <w:tcPr>
            <w:tcW w:w="1125" w:type="pct"/>
            <w:shd w:val="clear" w:color="auto" w:fill="auto"/>
            <w:vAlign w:val="center"/>
          </w:tcPr>
          <w:p w14:paraId="208FCD95" w14:textId="77777777" w:rsidR="007A32A8" w:rsidRPr="001A7E18" w:rsidRDefault="00611AE7" w:rsidP="00176B00">
            <w:pPr>
              <w:adjustRightInd w:val="0"/>
              <w:jc w:val="center"/>
              <w:rPr>
                <w:rFonts w:ascii="宋体" w:hAnsi="宋体"/>
                <w:szCs w:val="21"/>
              </w:rPr>
            </w:pPr>
            <w:r w:rsidRPr="001A7E18">
              <w:rPr>
                <w:rFonts w:ascii="宋体" w:hAnsi="宋体" w:hint="eastAsia"/>
                <w:kern w:val="0"/>
                <w:szCs w:val="21"/>
              </w:rPr>
              <w:t>上年同期数</w:t>
            </w:r>
          </w:p>
        </w:tc>
      </w:tr>
      <w:tr w:rsidR="001A7E18" w:rsidRPr="001A7E18" w14:paraId="2C6A51BE" w14:textId="77777777" w:rsidTr="00856B6C">
        <w:trPr>
          <w:trHeight w:val="454"/>
          <w:jc w:val="center"/>
        </w:trPr>
        <w:tc>
          <w:tcPr>
            <w:tcW w:w="2749" w:type="pct"/>
            <w:shd w:val="clear" w:color="auto" w:fill="auto"/>
            <w:vAlign w:val="center"/>
          </w:tcPr>
          <w:p w14:paraId="5ABACE5D" w14:textId="77777777" w:rsidR="007A32A8" w:rsidRPr="001A7E18" w:rsidRDefault="007A32A8" w:rsidP="00176B00">
            <w:pPr>
              <w:adjustRightInd w:val="0"/>
              <w:jc w:val="left"/>
              <w:rPr>
                <w:rFonts w:ascii="宋体" w:hAnsi="宋体"/>
                <w:szCs w:val="21"/>
              </w:rPr>
            </w:pPr>
            <w:bookmarkStart w:id="4763" w:name="PO_所得税费用_明细_1" w:colFirst="1" w:colLast="1"/>
            <w:bookmarkStart w:id="4764" w:name="PO_所得税费用_明细_2" w:colFirst="2" w:colLast="2"/>
            <w:r w:rsidRPr="001A7E18">
              <w:rPr>
                <w:rFonts w:ascii="宋体" w:hAnsi="宋体" w:hint="eastAsia"/>
                <w:kern w:val="0"/>
                <w:szCs w:val="21"/>
              </w:rPr>
              <w:t>当期所得税</w:t>
            </w:r>
            <w:r w:rsidR="00BF3431" w:rsidRPr="001A7E18">
              <w:rPr>
                <w:rFonts w:ascii="宋体" w:hAnsi="宋体" w:hint="eastAsia"/>
                <w:kern w:val="0"/>
                <w:szCs w:val="21"/>
              </w:rPr>
              <w:t>费用</w:t>
            </w:r>
          </w:p>
        </w:tc>
        <w:tc>
          <w:tcPr>
            <w:tcW w:w="1125" w:type="pct"/>
            <w:shd w:val="clear" w:color="auto" w:fill="auto"/>
            <w:vAlign w:val="center"/>
          </w:tcPr>
          <w:p w14:paraId="4B8BAE89" w14:textId="77777777" w:rsidR="007A32A8" w:rsidRPr="001A7E18" w:rsidRDefault="007A32A8" w:rsidP="00176B00">
            <w:pPr>
              <w:adjustRightInd w:val="0"/>
              <w:jc w:val="right"/>
              <w:rPr>
                <w:rFonts w:ascii="宋体" w:hAnsi="宋体"/>
                <w:szCs w:val="21"/>
              </w:rPr>
            </w:pPr>
          </w:p>
        </w:tc>
        <w:tc>
          <w:tcPr>
            <w:tcW w:w="1125" w:type="pct"/>
            <w:shd w:val="clear" w:color="auto" w:fill="auto"/>
            <w:vAlign w:val="center"/>
          </w:tcPr>
          <w:p w14:paraId="48B39510" w14:textId="77777777" w:rsidR="007A32A8" w:rsidRPr="001A7E18" w:rsidRDefault="007A32A8" w:rsidP="00176B00">
            <w:pPr>
              <w:adjustRightInd w:val="0"/>
              <w:jc w:val="right"/>
              <w:rPr>
                <w:rFonts w:ascii="宋体" w:hAnsi="宋体"/>
                <w:szCs w:val="21"/>
              </w:rPr>
            </w:pPr>
          </w:p>
        </w:tc>
      </w:tr>
      <w:tr w:rsidR="001A7E18" w:rsidRPr="001A7E18" w14:paraId="1968FD9C" w14:textId="77777777" w:rsidTr="00856B6C">
        <w:trPr>
          <w:trHeight w:val="454"/>
          <w:jc w:val="center"/>
        </w:trPr>
        <w:tc>
          <w:tcPr>
            <w:tcW w:w="2749" w:type="pct"/>
            <w:shd w:val="clear" w:color="auto" w:fill="auto"/>
            <w:vAlign w:val="center"/>
          </w:tcPr>
          <w:p w14:paraId="05CEB214" w14:textId="77777777" w:rsidR="007A32A8" w:rsidRPr="001A7E18" w:rsidRDefault="007A32A8" w:rsidP="00176B00">
            <w:pPr>
              <w:adjustRightInd w:val="0"/>
              <w:jc w:val="left"/>
              <w:rPr>
                <w:rFonts w:ascii="宋体" w:hAnsi="宋体"/>
                <w:szCs w:val="21"/>
              </w:rPr>
            </w:pPr>
            <w:bookmarkStart w:id="4765" w:name="PO_所得税费用_明细_3" w:colFirst="1" w:colLast="1"/>
            <w:bookmarkStart w:id="4766" w:name="PO_所得税费用_明细_4" w:colFirst="2" w:colLast="2"/>
            <w:bookmarkEnd w:id="4763"/>
            <w:bookmarkEnd w:id="4764"/>
            <w:r w:rsidRPr="001A7E18">
              <w:rPr>
                <w:rFonts w:ascii="宋体" w:hAnsi="宋体" w:hint="eastAsia"/>
                <w:kern w:val="0"/>
                <w:szCs w:val="21"/>
              </w:rPr>
              <w:t>递延所得税调整</w:t>
            </w:r>
          </w:p>
        </w:tc>
        <w:tc>
          <w:tcPr>
            <w:tcW w:w="1125" w:type="pct"/>
            <w:shd w:val="clear" w:color="auto" w:fill="auto"/>
            <w:vAlign w:val="center"/>
          </w:tcPr>
          <w:p w14:paraId="65926AC0" w14:textId="77777777" w:rsidR="007A32A8" w:rsidRPr="001A7E18" w:rsidRDefault="007A32A8" w:rsidP="00176B00">
            <w:pPr>
              <w:adjustRightInd w:val="0"/>
              <w:jc w:val="right"/>
              <w:rPr>
                <w:rFonts w:ascii="宋体" w:hAnsi="宋体"/>
                <w:szCs w:val="21"/>
              </w:rPr>
            </w:pPr>
          </w:p>
        </w:tc>
        <w:tc>
          <w:tcPr>
            <w:tcW w:w="1125" w:type="pct"/>
            <w:shd w:val="clear" w:color="auto" w:fill="auto"/>
            <w:vAlign w:val="center"/>
          </w:tcPr>
          <w:p w14:paraId="3D163E83" w14:textId="77777777" w:rsidR="007A32A8" w:rsidRPr="001A7E18" w:rsidRDefault="007A32A8" w:rsidP="00176B00">
            <w:pPr>
              <w:adjustRightInd w:val="0"/>
              <w:jc w:val="right"/>
              <w:rPr>
                <w:rFonts w:ascii="宋体" w:hAnsi="宋体"/>
                <w:szCs w:val="21"/>
              </w:rPr>
            </w:pPr>
          </w:p>
        </w:tc>
      </w:tr>
      <w:tr w:rsidR="001A7E18" w:rsidRPr="001A7E18" w14:paraId="015C936E" w14:textId="77777777" w:rsidTr="00856B6C">
        <w:trPr>
          <w:trHeight w:val="454"/>
          <w:jc w:val="center"/>
        </w:trPr>
        <w:tc>
          <w:tcPr>
            <w:tcW w:w="2749" w:type="pct"/>
            <w:shd w:val="clear" w:color="auto" w:fill="auto"/>
            <w:vAlign w:val="center"/>
          </w:tcPr>
          <w:p w14:paraId="6BD6113A" w14:textId="77777777" w:rsidR="007A32A8" w:rsidRPr="001A7E18" w:rsidRDefault="007A32A8" w:rsidP="00176B00">
            <w:pPr>
              <w:adjustRightInd w:val="0"/>
              <w:jc w:val="left"/>
              <w:rPr>
                <w:rFonts w:ascii="宋体" w:hAnsi="宋体"/>
                <w:szCs w:val="21"/>
              </w:rPr>
            </w:pPr>
            <w:bookmarkStart w:id="4767" w:name="PO_所得税费用_明细_5" w:colFirst="1" w:colLast="1"/>
            <w:bookmarkStart w:id="4768" w:name="PO_所得税费用_明细_6" w:colFirst="2" w:colLast="2"/>
            <w:bookmarkEnd w:id="4765"/>
            <w:bookmarkEnd w:id="4766"/>
            <w:r w:rsidRPr="001A7E18">
              <w:rPr>
                <w:rFonts w:ascii="宋体" w:hAnsi="宋体" w:hint="eastAsia"/>
                <w:kern w:val="0"/>
                <w:szCs w:val="21"/>
              </w:rPr>
              <w:t>其他</w:t>
            </w:r>
          </w:p>
        </w:tc>
        <w:tc>
          <w:tcPr>
            <w:tcW w:w="1125" w:type="pct"/>
            <w:shd w:val="clear" w:color="auto" w:fill="auto"/>
            <w:vAlign w:val="center"/>
          </w:tcPr>
          <w:p w14:paraId="0E5FC9D2" w14:textId="77777777" w:rsidR="007A32A8" w:rsidRPr="001A7E18" w:rsidRDefault="007A32A8" w:rsidP="00176B00">
            <w:pPr>
              <w:adjustRightInd w:val="0"/>
              <w:jc w:val="right"/>
              <w:rPr>
                <w:rFonts w:ascii="宋体" w:hAnsi="宋体"/>
                <w:szCs w:val="21"/>
              </w:rPr>
            </w:pPr>
          </w:p>
        </w:tc>
        <w:tc>
          <w:tcPr>
            <w:tcW w:w="1125" w:type="pct"/>
            <w:shd w:val="clear" w:color="auto" w:fill="auto"/>
            <w:vAlign w:val="center"/>
          </w:tcPr>
          <w:p w14:paraId="0BCE3890" w14:textId="77777777" w:rsidR="007A32A8" w:rsidRPr="001A7E18" w:rsidRDefault="007A32A8" w:rsidP="00176B00">
            <w:pPr>
              <w:adjustRightInd w:val="0"/>
              <w:jc w:val="right"/>
              <w:rPr>
                <w:rFonts w:ascii="宋体" w:hAnsi="宋体"/>
                <w:szCs w:val="21"/>
              </w:rPr>
            </w:pPr>
          </w:p>
        </w:tc>
      </w:tr>
      <w:tr w:rsidR="001A7E18" w:rsidRPr="001A7E18" w14:paraId="0B8A04F2" w14:textId="77777777" w:rsidTr="00856B6C">
        <w:trPr>
          <w:trHeight w:val="454"/>
          <w:jc w:val="center"/>
        </w:trPr>
        <w:tc>
          <w:tcPr>
            <w:tcW w:w="2749" w:type="pct"/>
            <w:shd w:val="clear" w:color="auto" w:fill="auto"/>
            <w:vAlign w:val="center"/>
          </w:tcPr>
          <w:p w14:paraId="57908F64" w14:textId="26C339A7" w:rsidR="007A32A8" w:rsidRPr="001A7E18" w:rsidRDefault="001A7E18" w:rsidP="00176B00">
            <w:pPr>
              <w:adjustRightInd w:val="0"/>
              <w:ind w:firstLineChars="100" w:firstLine="210"/>
              <w:jc w:val="left"/>
              <w:rPr>
                <w:rFonts w:ascii="宋体" w:hAnsi="宋体"/>
                <w:kern w:val="0"/>
                <w:szCs w:val="21"/>
              </w:rPr>
            </w:pPr>
            <w:bookmarkStart w:id="4769" w:name="PO_所得税费用_明细_7" w:colFirst="1" w:colLast="1"/>
            <w:bookmarkStart w:id="4770" w:name="PO_所得税费用_明细_8" w:colFirst="2" w:colLast="2"/>
            <w:bookmarkEnd w:id="4767"/>
            <w:bookmarkEnd w:id="4768"/>
            <w:r>
              <w:rPr>
                <w:rFonts w:ascii="宋体" w:hAnsi="宋体" w:hint="eastAsia"/>
                <w:kern w:val="0"/>
                <w:szCs w:val="21"/>
              </w:rPr>
              <w:t>合</w:t>
            </w:r>
            <w:r>
              <w:rPr>
                <w:rFonts w:ascii="宋体" w:hAnsi="宋体"/>
                <w:kern w:val="0"/>
                <w:szCs w:val="21"/>
              </w:rPr>
              <w:t xml:space="preserve">  计</w:t>
            </w:r>
          </w:p>
        </w:tc>
        <w:tc>
          <w:tcPr>
            <w:tcW w:w="1125" w:type="pct"/>
            <w:shd w:val="clear" w:color="auto" w:fill="auto"/>
            <w:vAlign w:val="center"/>
          </w:tcPr>
          <w:p w14:paraId="5FD9E484" w14:textId="77777777" w:rsidR="007A32A8" w:rsidRPr="001A7E18" w:rsidRDefault="007A32A8" w:rsidP="00176B00">
            <w:pPr>
              <w:adjustRightInd w:val="0"/>
              <w:jc w:val="right"/>
              <w:rPr>
                <w:rFonts w:ascii="宋体" w:hAnsi="宋体"/>
                <w:kern w:val="0"/>
                <w:szCs w:val="21"/>
              </w:rPr>
            </w:pPr>
          </w:p>
        </w:tc>
        <w:tc>
          <w:tcPr>
            <w:tcW w:w="1125" w:type="pct"/>
            <w:shd w:val="clear" w:color="auto" w:fill="auto"/>
            <w:vAlign w:val="center"/>
          </w:tcPr>
          <w:p w14:paraId="4520848E" w14:textId="77777777" w:rsidR="007A32A8" w:rsidRPr="001A7E18" w:rsidRDefault="007A32A8" w:rsidP="00176B00">
            <w:pPr>
              <w:adjustRightInd w:val="0"/>
              <w:jc w:val="right"/>
              <w:rPr>
                <w:rFonts w:ascii="宋体" w:hAnsi="宋体"/>
                <w:kern w:val="0"/>
                <w:szCs w:val="21"/>
              </w:rPr>
            </w:pPr>
          </w:p>
        </w:tc>
      </w:tr>
    </w:tbl>
    <w:bookmarkEnd w:id="4769"/>
    <w:bookmarkEnd w:id="4770"/>
    <w:p w14:paraId="1D37E7A6" w14:textId="606215CC" w:rsidR="00A1440C" w:rsidRDefault="00856B6C" w:rsidP="00856B6C">
      <w:pPr>
        <w:pStyle w:val="4"/>
        <w:ind w:firstLineChars="200"/>
      </w:pPr>
      <w:r w:rsidRPr="00856B6C">
        <w:rPr>
          <w:rFonts w:hint="eastAsia"/>
        </w:rPr>
        <w:t>会计利润与所得税费用调整过程</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6046"/>
        <w:gridCol w:w="2470"/>
      </w:tblGrid>
      <w:tr w:rsidR="00856B6C" w:rsidRPr="00856B6C" w14:paraId="35DEE668" w14:textId="77777777" w:rsidTr="00426F41">
        <w:trPr>
          <w:trHeight w:val="454"/>
          <w:tblHeader/>
        </w:trPr>
        <w:tc>
          <w:tcPr>
            <w:tcW w:w="3550" w:type="pct"/>
            <w:shd w:val="clear" w:color="auto" w:fill="auto"/>
            <w:vAlign w:val="center"/>
            <w:hideMark/>
          </w:tcPr>
          <w:p w14:paraId="6567C31D" w14:textId="1A9A994B" w:rsidR="00856B6C" w:rsidRPr="00856B6C" w:rsidRDefault="00856B6C" w:rsidP="00856B6C">
            <w:pPr>
              <w:adjustRightInd w:val="0"/>
              <w:ind w:firstLineChars="100" w:firstLine="210"/>
              <w:jc w:val="left"/>
              <w:rPr>
                <w:rFonts w:ascii="宋体" w:hAnsi="宋体" w:cs="宋体"/>
                <w:kern w:val="0"/>
                <w:szCs w:val="20"/>
              </w:rPr>
            </w:pPr>
            <w:r>
              <w:rPr>
                <w:rFonts w:ascii="宋体" w:hAnsi="宋体" w:cs="宋体" w:hint="eastAsia"/>
                <w:kern w:val="0"/>
                <w:szCs w:val="20"/>
              </w:rPr>
              <w:t>项</w:t>
            </w:r>
            <w:r>
              <w:rPr>
                <w:rFonts w:ascii="宋体" w:hAnsi="宋体" w:cs="宋体"/>
                <w:kern w:val="0"/>
                <w:szCs w:val="20"/>
              </w:rPr>
              <w:t xml:space="preserve">  目</w:t>
            </w:r>
          </w:p>
        </w:tc>
        <w:tc>
          <w:tcPr>
            <w:tcW w:w="1450" w:type="pct"/>
            <w:shd w:val="clear" w:color="auto" w:fill="auto"/>
            <w:vAlign w:val="center"/>
            <w:hideMark/>
          </w:tcPr>
          <w:p w14:paraId="58B51476" w14:textId="77777777" w:rsidR="00856B6C" w:rsidRPr="00856B6C" w:rsidRDefault="00856B6C" w:rsidP="00856B6C">
            <w:pPr>
              <w:adjustRightInd w:val="0"/>
              <w:jc w:val="center"/>
              <w:rPr>
                <w:rFonts w:ascii="宋体" w:hAnsi="宋体" w:cs="宋体"/>
                <w:kern w:val="0"/>
                <w:szCs w:val="20"/>
              </w:rPr>
            </w:pPr>
            <w:r w:rsidRPr="00856B6C">
              <w:rPr>
                <w:rFonts w:ascii="宋体" w:hAnsi="宋体" w:cs="宋体" w:hint="eastAsia"/>
                <w:kern w:val="0"/>
                <w:szCs w:val="20"/>
              </w:rPr>
              <w:t xml:space="preserve"> 本期发生额 </w:t>
            </w:r>
          </w:p>
        </w:tc>
      </w:tr>
      <w:tr w:rsidR="00856B6C" w:rsidRPr="00856B6C" w14:paraId="13E318B0" w14:textId="77777777" w:rsidTr="00426F41">
        <w:trPr>
          <w:trHeight w:val="454"/>
          <w:tblHeader/>
        </w:trPr>
        <w:tc>
          <w:tcPr>
            <w:tcW w:w="3550" w:type="pct"/>
            <w:shd w:val="clear" w:color="auto" w:fill="auto"/>
            <w:vAlign w:val="center"/>
            <w:hideMark/>
          </w:tcPr>
          <w:p w14:paraId="433A0111" w14:textId="77777777" w:rsidR="00856B6C" w:rsidRPr="00856B6C" w:rsidRDefault="00856B6C" w:rsidP="00856B6C">
            <w:pPr>
              <w:adjustRightInd w:val="0"/>
              <w:jc w:val="left"/>
              <w:rPr>
                <w:rFonts w:ascii="宋体" w:hAnsi="宋体" w:cs="宋体"/>
                <w:kern w:val="0"/>
                <w:szCs w:val="20"/>
              </w:rPr>
            </w:pPr>
            <w:bookmarkStart w:id="4771" w:name="PO_所得税费用_调整_1" w:colFirst="1" w:colLast="1"/>
            <w:r w:rsidRPr="00856B6C">
              <w:rPr>
                <w:rFonts w:ascii="宋体" w:hAnsi="宋体" w:cs="宋体" w:hint="eastAsia"/>
                <w:kern w:val="0"/>
                <w:szCs w:val="20"/>
              </w:rPr>
              <w:t>利润总额</w:t>
            </w:r>
          </w:p>
        </w:tc>
        <w:tc>
          <w:tcPr>
            <w:tcW w:w="1450" w:type="pct"/>
            <w:shd w:val="clear" w:color="auto" w:fill="auto"/>
            <w:vAlign w:val="center"/>
          </w:tcPr>
          <w:p w14:paraId="2347C87D" w14:textId="22414FA1" w:rsidR="00856B6C" w:rsidRPr="00856B6C" w:rsidRDefault="00856B6C" w:rsidP="00856B6C">
            <w:pPr>
              <w:adjustRightInd w:val="0"/>
              <w:jc w:val="right"/>
              <w:rPr>
                <w:rFonts w:ascii="宋体" w:hAnsi="宋体" w:cs="宋体"/>
                <w:kern w:val="0"/>
                <w:szCs w:val="20"/>
              </w:rPr>
            </w:pPr>
          </w:p>
        </w:tc>
      </w:tr>
      <w:tr w:rsidR="00856B6C" w:rsidRPr="00856B6C" w14:paraId="73BE8AE6" w14:textId="77777777" w:rsidTr="00426F41">
        <w:trPr>
          <w:trHeight w:val="454"/>
          <w:tblHeader/>
        </w:trPr>
        <w:tc>
          <w:tcPr>
            <w:tcW w:w="3550" w:type="pct"/>
            <w:shd w:val="clear" w:color="auto" w:fill="auto"/>
            <w:vAlign w:val="center"/>
            <w:hideMark/>
          </w:tcPr>
          <w:p w14:paraId="0A36D109" w14:textId="3CF19F21" w:rsidR="00856B6C" w:rsidRPr="00856B6C" w:rsidRDefault="00856B6C" w:rsidP="00856B6C">
            <w:pPr>
              <w:adjustRightInd w:val="0"/>
              <w:jc w:val="left"/>
              <w:rPr>
                <w:rFonts w:ascii="宋体" w:hAnsi="宋体" w:cs="宋体"/>
                <w:kern w:val="0"/>
                <w:szCs w:val="20"/>
              </w:rPr>
            </w:pPr>
            <w:bookmarkStart w:id="4772" w:name="PO_所得税费用_调整_2" w:colFirst="1" w:colLast="1"/>
            <w:bookmarkEnd w:id="4771"/>
            <w:r w:rsidRPr="00856B6C">
              <w:rPr>
                <w:rFonts w:ascii="宋体" w:hAnsi="宋体" w:cs="宋体" w:hint="eastAsia"/>
                <w:kern w:val="0"/>
                <w:szCs w:val="20"/>
              </w:rPr>
              <w:t>按</w:t>
            </w:r>
            <w:r w:rsidR="00426F41">
              <w:rPr>
                <w:rFonts w:ascii="宋体" w:hAnsi="宋体" w:cs="宋体" w:hint="eastAsia"/>
                <w:kern w:val="0"/>
                <w:szCs w:val="20"/>
              </w:rPr>
              <w:t>法</w:t>
            </w:r>
            <w:r w:rsidRPr="00856B6C">
              <w:rPr>
                <w:rFonts w:ascii="宋体" w:hAnsi="宋体" w:cs="宋体" w:hint="eastAsia"/>
                <w:kern w:val="0"/>
                <w:szCs w:val="20"/>
              </w:rPr>
              <w:t>定/适用税率计算的所得税费用</w:t>
            </w:r>
          </w:p>
        </w:tc>
        <w:tc>
          <w:tcPr>
            <w:tcW w:w="1450" w:type="pct"/>
            <w:shd w:val="clear" w:color="auto" w:fill="auto"/>
            <w:vAlign w:val="center"/>
          </w:tcPr>
          <w:p w14:paraId="73FE097A" w14:textId="3E989846" w:rsidR="00856B6C" w:rsidRPr="00856B6C" w:rsidRDefault="00856B6C" w:rsidP="00856B6C">
            <w:pPr>
              <w:adjustRightInd w:val="0"/>
              <w:jc w:val="right"/>
              <w:rPr>
                <w:rFonts w:ascii="宋体" w:hAnsi="宋体" w:cs="宋体"/>
                <w:kern w:val="0"/>
                <w:szCs w:val="20"/>
              </w:rPr>
            </w:pPr>
          </w:p>
        </w:tc>
      </w:tr>
      <w:tr w:rsidR="00856B6C" w:rsidRPr="00856B6C" w14:paraId="717C9810" w14:textId="77777777" w:rsidTr="00426F41">
        <w:trPr>
          <w:trHeight w:val="454"/>
          <w:tblHeader/>
        </w:trPr>
        <w:tc>
          <w:tcPr>
            <w:tcW w:w="3550" w:type="pct"/>
            <w:shd w:val="clear" w:color="auto" w:fill="auto"/>
            <w:vAlign w:val="center"/>
            <w:hideMark/>
          </w:tcPr>
          <w:p w14:paraId="6FE383E0" w14:textId="77777777" w:rsidR="00856B6C" w:rsidRPr="00856B6C" w:rsidRDefault="00856B6C" w:rsidP="00856B6C">
            <w:pPr>
              <w:adjustRightInd w:val="0"/>
              <w:jc w:val="left"/>
              <w:rPr>
                <w:rFonts w:ascii="宋体" w:hAnsi="宋体" w:cs="宋体"/>
                <w:kern w:val="0"/>
                <w:szCs w:val="20"/>
              </w:rPr>
            </w:pPr>
            <w:bookmarkStart w:id="4773" w:name="PO_所得税费用_调整_3" w:colFirst="1" w:colLast="1"/>
            <w:bookmarkEnd w:id="4772"/>
            <w:r w:rsidRPr="00856B6C">
              <w:rPr>
                <w:rFonts w:ascii="宋体" w:hAnsi="宋体" w:cs="宋体" w:hint="eastAsia"/>
                <w:kern w:val="0"/>
                <w:szCs w:val="20"/>
              </w:rPr>
              <w:t>子公司适用不同税率的影响</w:t>
            </w:r>
          </w:p>
        </w:tc>
        <w:tc>
          <w:tcPr>
            <w:tcW w:w="1450" w:type="pct"/>
            <w:shd w:val="clear" w:color="auto" w:fill="auto"/>
            <w:vAlign w:val="center"/>
          </w:tcPr>
          <w:p w14:paraId="06471EFE" w14:textId="7F168586" w:rsidR="00856B6C" w:rsidRPr="00856B6C" w:rsidRDefault="00856B6C" w:rsidP="00856B6C">
            <w:pPr>
              <w:adjustRightInd w:val="0"/>
              <w:jc w:val="right"/>
              <w:rPr>
                <w:rFonts w:ascii="宋体" w:hAnsi="宋体" w:cs="宋体"/>
                <w:kern w:val="0"/>
                <w:szCs w:val="20"/>
              </w:rPr>
            </w:pPr>
          </w:p>
        </w:tc>
      </w:tr>
      <w:tr w:rsidR="00856B6C" w:rsidRPr="00856B6C" w14:paraId="51265C3D" w14:textId="77777777" w:rsidTr="00426F41">
        <w:trPr>
          <w:trHeight w:val="454"/>
          <w:tblHeader/>
        </w:trPr>
        <w:tc>
          <w:tcPr>
            <w:tcW w:w="3550" w:type="pct"/>
            <w:shd w:val="clear" w:color="auto" w:fill="auto"/>
            <w:vAlign w:val="center"/>
            <w:hideMark/>
          </w:tcPr>
          <w:p w14:paraId="53E29AF1" w14:textId="77777777" w:rsidR="00856B6C" w:rsidRPr="00856B6C" w:rsidRDefault="00856B6C" w:rsidP="00856B6C">
            <w:pPr>
              <w:adjustRightInd w:val="0"/>
              <w:jc w:val="left"/>
              <w:rPr>
                <w:rFonts w:ascii="宋体" w:hAnsi="宋体" w:cs="宋体"/>
                <w:kern w:val="0"/>
                <w:szCs w:val="20"/>
              </w:rPr>
            </w:pPr>
            <w:bookmarkStart w:id="4774" w:name="PO_所得税费用_调整_4" w:colFirst="1" w:colLast="1"/>
            <w:bookmarkEnd w:id="4773"/>
            <w:r w:rsidRPr="00856B6C">
              <w:rPr>
                <w:rFonts w:ascii="宋体" w:hAnsi="宋体" w:cs="宋体" w:hint="eastAsia"/>
                <w:kern w:val="0"/>
                <w:szCs w:val="20"/>
              </w:rPr>
              <w:t>调整以前期间所得税的影响</w:t>
            </w:r>
          </w:p>
        </w:tc>
        <w:tc>
          <w:tcPr>
            <w:tcW w:w="1450" w:type="pct"/>
            <w:shd w:val="clear" w:color="auto" w:fill="auto"/>
            <w:vAlign w:val="center"/>
          </w:tcPr>
          <w:p w14:paraId="375EF694" w14:textId="1E0D6C8E" w:rsidR="00856B6C" w:rsidRPr="00856B6C" w:rsidRDefault="00856B6C" w:rsidP="00856B6C">
            <w:pPr>
              <w:adjustRightInd w:val="0"/>
              <w:jc w:val="right"/>
              <w:rPr>
                <w:rFonts w:ascii="宋体" w:hAnsi="宋体" w:cs="宋体"/>
                <w:kern w:val="0"/>
                <w:szCs w:val="20"/>
              </w:rPr>
            </w:pPr>
          </w:p>
        </w:tc>
      </w:tr>
      <w:tr w:rsidR="00856B6C" w:rsidRPr="00856B6C" w14:paraId="51CC2648" w14:textId="77777777" w:rsidTr="00426F41">
        <w:trPr>
          <w:trHeight w:val="454"/>
          <w:tblHeader/>
        </w:trPr>
        <w:tc>
          <w:tcPr>
            <w:tcW w:w="3550" w:type="pct"/>
            <w:shd w:val="clear" w:color="auto" w:fill="auto"/>
            <w:vAlign w:val="center"/>
            <w:hideMark/>
          </w:tcPr>
          <w:p w14:paraId="47AD6D25" w14:textId="77777777" w:rsidR="00856B6C" w:rsidRPr="00856B6C" w:rsidRDefault="00856B6C" w:rsidP="00856B6C">
            <w:pPr>
              <w:adjustRightInd w:val="0"/>
              <w:jc w:val="left"/>
              <w:rPr>
                <w:rFonts w:ascii="宋体" w:hAnsi="宋体" w:cs="宋体"/>
                <w:kern w:val="0"/>
                <w:szCs w:val="20"/>
              </w:rPr>
            </w:pPr>
            <w:bookmarkStart w:id="4775" w:name="PO_所得税费用_调整_5" w:colFirst="1" w:colLast="1"/>
            <w:bookmarkEnd w:id="4774"/>
            <w:r w:rsidRPr="00856B6C">
              <w:rPr>
                <w:rFonts w:ascii="宋体" w:hAnsi="宋体" w:cs="宋体" w:hint="eastAsia"/>
                <w:kern w:val="0"/>
                <w:szCs w:val="20"/>
              </w:rPr>
              <w:t>非应税收入的影响</w:t>
            </w:r>
          </w:p>
        </w:tc>
        <w:tc>
          <w:tcPr>
            <w:tcW w:w="1450" w:type="pct"/>
            <w:shd w:val="clear" w:color="auto" w:fill="auto"/>
            <w:vAlign w:val="center"/>
          </w:tcPr>
          <w:p w14:paraId="63410E3D" w14:textId="040A3544" w:rsidR="00856B6C" w:rsidRPr="00856B6C" w:rsidRDefault="00856B6C" w:rsidP="00856B6C">
            <w:pPr>
              <w:adjustRightInd w:val="0"/>
              <w:jc w:val="right"/>
              <w:rPr>
                <w:rFonts w:ascii="宋体" w:hAnsi="宋体" w:cs="宋体"/>
                <w:kern w:val="0"/>
                <w:szCs w:val="20"/>
              </w:rPr>
            </w:pPr>
          </w:p>
        </w:tc>
      </w:tr>
      <w:tr w:rsidR="00856B6C" w:rsidRPr="00856B6C" w14:paraId="7F861112" w14:textId="77777777" w:rsidTr="00426F41">
        <w:trPr>
          <w:trHeight w:val="454"/>
          <w:tblHeader/>
        </w:trPr>
        <w:tc>
          <w:tcPr>
            <w:tcW w:w="3550" w:type="pct"/>
            <w:shd w:val="clear" w:color="auto" w:fill="auto"/>
            <w:vAlign w:val="center"/>
            <w:hideMark/>
          </w:tcPr>
          <w:p w14:paraId="1FE5761E" w14:textId="77777777" w:rsidR="00856B6C" w:rsidRPr="00856B6C" w:rsidRDefault="00856B6C" w:rsidP="00856B6C">
            <w:pPr>
              <w:adjustRightInd w:val="0"/>
              <w:jc w:val="left"/>
              <w:rPr>
                <w:rFonts w:ascii="宋体" w:hAnsi="宋体" w:cs="宋体"/>
                <w:kern w:val="0"/>
                <w:szCs w:val="20"/>
              </w:rPr>
            </w:pPr>
            <w:bookmarkStart w:id="4776" w:name="PO_所得税费用_调整_6" w:colFirst="1" w:colLast="1"/>
            <w:bookmarkEnd w:id="4775"/>
            <w:r w:rsidRPr="00856B6C">
              <w:rPr>
                <w:rFonts w:ascii="宋体" w:hAnsi="宋体" w:cs="宋体" w:hint="eastAsia"/>
                <w:kern w:val="0"/>
                <w:szCs w:val="20"/>
              </w:rPr>
              <w:t>不可抵扣的成本、费用和损失的影响</w:t>
            </w:r>
          </w:p>
        </w:tc>
        <w:tc>
          <w:tcPr>
            <w:tcW w:w="1450" w:type="pct"/>
            <w:shd w:val="clear" w:color="auto" w:fill="auto"/>
            <w:vAlign w:val="center"/>
          </w:tcPr>
          <w:p w14:paraId="40F12E32" w14:textId="16AA3597" w:rsidR="00856B6C" w:rsidRPr="00856B6C" w:rsidRDefault="00856B6C" w:rsidP="00856B6C">
            <w:pPr>
              <w:adjustRightInd w:val="0"/>
              <w:jc w:val="right"/>
              <w:rPr>
                <w:rFonts w:ascii="宋体" w:hAnsi="宋体" w:cs="宋体"/>
                <w:kern w:val="0"/>
                <w:szCs w:val="20"/>
              </w:rPr>
            </w:pPr>
          </w:p>
        </w:tc>
      </w:tr>
      <w:tr w:rsidR="00856B6C" w:rsidRPr="00856B6C" w14:paraId="2CCB01CE" w14:textId="77777777" w:rsidTr="00426F41">
        <w:trPr>
          <w:trHeight w:val="454"/>
          <w:tblHeader/>
        </w:trPr>
        <w:tc>
          <w:tcPr>
            <w:tcW w:w="3550" w:type="pct"/>
            <w:shd w:val="clear" w:color="auto" w:fill="auto"/>
            <w:vAlign w:val="center"/>
            <w:hideMark/>
          </w:tcPr>
          <w:p w14:paraId="5549E8BB" w14:textId="77777777" w:rsidR="00856B6C" w:rsidRPr="00856B6C" w:rsidRDefault="00856B6C" w:rsidP="00856B6C">
            <w:pPr>
              <w:adjustRightInd w:val="0"/>
              <w:jc w:val="left"/>
              <w:rPr>
                <w:rFonts w:ascii="宋体" w:hAnsi="宋体" w:cs="宋体"/>
                <w:kern w:val="0"/>
                <w:szCs w:val="20"/>
              </w:rPr>
            </w:pPr>
            <w:bookmarkStart w:id="4777" w:name="PO_所得税费用_调整_7" w:colFirst="1" w:colLast="1"/>
            <w:bookmarkEnd w:id="4776"/>
            <w:r w:rsidRPr="00856B6C">
              <w:rPr>
                <w:rFonts w:ascii="宋体" w:hAnsi="宋体" w:cs="宋体" w:hint="eastAsia"/>
                <w:kern w:val="0"/>
                <w:szCs w:val="20"/>
              </w:rPr>
              <w:t>使用前期未确认递延所得税资产的可抵扣亏损的影响</w:t>
            </w:r>
          </w:p>
        </w:tc>
        <w:tc>
          <w:tcPr>
            <w:tcW w:w="1450" w:type="pct"/>
            <w:shd w:val="clear" w:color="auto" w:fill="auto"/>
            <w:vAlign w:val="center"/>
          </w:tcPr>
          <w:p w14:paraId="0F723E41" w14:textId="1AD6AB10" w:rsidR="00856B6C" w:rsidRPr="00856B6C" w:rsidRDefault="00856B6C" w:rsidP="00856B6C">
            <w:pPr>
              <w:adjustRightInd w:val="0"/>
              <w:jc w:val="right"/>
              <w:rPr>
                <w:rFonts w:ascii="宋体" w:hAnsi="宋体" w:cs="宋体"/>
                <w:kern w:val="0"/>
                <w:szCs w:val="20"/>
              </w:rPr>
            </w:pPr>
          </w:p>
        </w:tc>
      </w:tr>
      <w:tr w:rsidR="00856B6C" w:rsidRPr="00856B6C" w14:paraId="5AC3D40C" w14:textId="77777777" w:rsidTr="00426F41">
        <w:trPr>
          <w:trHeight w:val="454"/>
          <w:tblHeader/>
        </w:trPr>
        <w:tc>
          <w:tcPr>
            <w:tcW w:w="3550" w:type="pct"/>
            <w:shd w:val="clear" w:color="auto" w:fill="auto"/>
            <w:vAlign w:val="center"/>
            <w:hideMark/>
          </w:tcPr>
          <w:p w14:paraId="03110C8A" w14:textId="77777777" w:rsidR="00856B6C" w:rsidRPr="00856B6C" w:rsidRDefault="00856B6C" w:rsidP="00856B6C">
            <w:pPr>
              <w:adjustRightInd w:val="0"/>
              <w:jc w:val="left"/>
              <w:rPr>
                <w:rFonts w:ascii="宋体" w:hAnsi="宋体" w:cs="宋体"/>
                <w:kern w:val="0"/>
                <w:szCs w:val="20"/>
              </w:rPr>
            </w:pPr>
            <w:bookmarkStart w:id="4778" w:name="PO_所得税费用_调整_8" w:colFirst="1" w:colLast="1"/>
            <w:bookmarkEnd w:id="4777"/>
            <w:r w:rsidRPr="00856B6C">
              <w:rPr>
                <w:rFonts w:ascii="宋体" w:hAnsi="宋体" w:cs="宋体" w:hint="eastAsia"/>
                <w:kern w:val="0"/>
                <w:szCs w:val="20"/>
              </w:rPr>
              <w:t>本期未确认递延所得税资产的可抵扣暂时性差异或可抵扣亏损的影响</w:t>
            </w:r>
          </w:p>
        </w:tc>
        <w:tc>
          <w:tcPr>
            <w:tcW w:w="1450" w:type="pct"/>
            <w:shd w:val="clear" w:color="auto" w:fill="auto"/>
            <w:vAlign w:val="center"/>
          </w:tcPr>
          <w:p w14:paraId="401AAF4C" w14:textId="386D4A0C" w:rsidR="00856B6C" w:rsidRPr="00856B6C" w:rsidRDefault="00856B6C" w:rsidP="00856B6C">
            <w:pPr>
              <w:adjustRightInd w:val="0"/>
              <w:jc w:val="right"/>
              <w:rPr>
                <w:rFonts w:ascii="宋体" w:hAnsi="宋体" w:cs="宋体"/>
                <w:kern w:val="0"/>
                <w:szCs w:val="20"/>
              </w:rPr>
            </w:pPr>
          </w:p>
        </w:tc>
      </w:tr>
      <w:tr w:rsidR="00856B6C" w:rsidRPr="00856B6C" w14:paraId="26632C04" w14:textId="77777777" w:rsidTr="00426F41">
        <w:trPr>
          <w:trHeight w:val="454"/>
          <w:tblHeader/>
        </w:trPr>
        <w:tc>
          <w:tcPr>
            <w:tcW w:w="3550" w:type="pct"/>
            <w:shd w:val="clear" w:color="auto" w:fill="auto"/>
            <w:vAlign w:val="center"/>
            <w:hideMark/>
          </w:tcPr>
          <w:p w14:paraId="25AAAE3F" w14:textId="77777777" w:rsidR="00856B6C" w:rsidRPr="00856B6C" w:rsidRDefault="00856B6C" w:rsidP="00856B6C">
            <w:pPr>
              <w:adjustRightInd w:val="0"/>
              <w:jc w:val="left"/>
              <w:rPr>
                <w:rFonts w:ascii="宋体" w:hAnsi="宋体" w:cs="宋体"/>
                <w:kern w:val="0"/>
                <w:szCs w:val="20"/>
              </w:rPr>
            </w:pPr>
            <w:bookmarkStart w:id="4779" w:name="PO_所得税费用_调整_9" w:colFirst="1" w:colLast="1"/>
            <w:bookmarkEnd w:id="4778"/>
            <w:r w:rsidRPr="00856B6C">
              <w:rPr>
                <w:rFonts w:ascii="宋体" w:hAnsi="宋体" w:cs="宋体" w:hint="eastAsia"/>
                <w:kern w:val="0"/>
                <w:szCs w:val="20"/>
              </w:rPr>
              <w:t>其他</w:t>
            </w:r>
          </w:p>
        </w:tc>
        <w:tc>
          <w:tcPr>
            <w:tcW w:w="1450" w:type="pct"/>
            <w:tcBorders>
              <w:bottom w:val="single" w:sz="4" w:space="0" w:color="auto"/>
            </w:tcBorders>
            <w:shd w:val="clear" w:color="auto" w:fill="auto"/>
            <w:vAlign w:val="center"/>
          </w:tcPr>
          <w:p w14:paraId="1FEB7138" w14:textId="53BE81E7" w:rsidR="00856B6C" w:rsidRPr="00856B6C" w:rsidRDefault="00856B6C" w:rsidP="00856B6C">
            <w:pPr>
              <w:adjustRightInd w:val="0"/>
              <w:jc w:val="right"/>
              <w:rPr>
                <w:rFonts w:ascii="宋体" w:hAnsi="宋体" w:cs="宋体"/>
                <w:kern w:val="0"/>
                <w:szCs w:val="20"/>
              </w:rPr>
            </w:pPr>
          </w:p>
        </w:tc>
      </w:tr>
      <w:tr w:rsidR="00856B6C" w:rsidRPr="00856B6C" w14:paraId="7895172A" w14:textId="77777777" w:rsidTr="00426F41">
        <w:trPr>
          <w:trHeight w:val="454"/>
          <w:tblHeader/>
        </w:trPr>
        <w:tc>
          <w:tcPr>
            <w:tcW w:w="3550" w:type="pct"/>
            <w:shd w:val="clear" w:color="auto" w:fill="auto"/>
            <w:vAlign w:val="center"/>
            <w:hideMark/>
          </w:tcPr>
          <w:p w14:paraId="459C518C" w14:textId="77777777" w:rsidR="00856B6C" w:rsidRPr="00856B6C" w:rsidRDefault="00856B6C" w:rsidP="00856B6C">
            <w:pPr>
              <w:adjustRightInd w:val="0"/>
              <w:jc w:val="left"/>
              <w:rPr>
                <w:rFonts w:ascii="宋体" w:hAnsi="宋体" w:cs="宋体"/>
                <w:kern w:val="0"/>
                <w:szCs w:val="20"/>
              </w:rPr>
            </w:pPr>
            <w:bookmarkStart w:id="4780" w:name="PO_所得税费用_调整_10" w:colFirst="1" w:colLast="1"/>
            <w:bookmarkEnd w:id="4779"/>
            <w:r w:rsidRPr="00856B6C">
              <w:rPr>
                <w:rFonts w:ascii="宋体" w:hAnsi="宋体" w:cs="宋体" w:hint="eastAsia"/>
                <w:kern w:val="0"/>
                <w:szCs w:val="20"/>
              </w:rPr>
              <w:t>所得税费用</w:t>
            </w:r>
          </w:p>
        </w:tc>
        <w:tc>
          <w:tcPr>
            <w:tcW w:w="1450" w:type="pct"/>
            <w:shd w:val="clear" w:color="000000" w:fill="auto"/>
            <w:vAlign w:val="center"/>
          </w:tcPr>
          <w:p w14:paraId="18F13543" w14:textId="4E8A6910" w:rsidR="00856B6C" w:rsidRPr="00856B6C" w:rsidRDefault="00856B6C" w:rsidP="00856B6C">
            <w:pPr>
              <w:adjustRightInd w:val="0"/>
              <w:jc w:val="right"/>
              <w:rPr>
                <w:rFonts w:ascii="宋体" w:hAnsi="宋体" w:cs="宋体"/>
                <w:kern w:val="0"/>
                <w:szCs w:val="20"/>
              </w:rPr>
            </w:pPr>
          </w:p>
        </w:tc>
      </w:tr>
      <w:bookmarkEnd w:id="4762"/>
      <w:bookmarkEnd w:id="4780"/>
    </w:tbl>
    <w:p w14:paraId="2DEB20BB" w14:textId="305375CF" w:rsidR="00856B6C" w:rsidRPr="00856B6C" w:rsidRDefault="00856B6C" w:rsidP="00856B6C">
      <w:pPr>
        <w:spacing w:line="360" w:lineRule="auto"/>
        <w:ind w:firstLineChars="200" w:firstLine="420"/>
        <w:rPr>
          <w:rFonts w:ascii="宋体" w:hAnsi="宋体"/>
          <w:kern w:val="0"/>
          <w:szCs w:val="21"/>
        </w:rPr>
      </w:pPr>
    </w:p>
    <w:p w14:paraId="1D0C7992" w14:textId="7C7B1271" w:rsidR="005300D3" w:rsidRPr="003A10D7" w:rsidRDefault="003D1C5A" w:rsidP="003A10D7">
      <w:pPr>
        <w:pStyle w:val="3"/>
        <w:ind w:firstLineChars="200"/>
      </w:pPr>
      <w:bookmarkStart w:id="4781" w:name="PO_归属于母公司所有者的其他综合收益"/>
      <w:r w:rsidRPr="003A10D7">
        <w:rPr>
          <w:rFonts w:hint="eastAsia"/>
        </w:rPr>
        <w:t>归属于母公司所有者的</w:t>
      </w:r>
      <w:r w:rsidR="005300D3" w:rsidRPr="003A10D7">
        <w:t>其他综合收益</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746"/>
        <w:gridCol w:w="1049"/>
        <w:gridCol w:w="795"/>
        <w:gridCol w:w="983"/>
        <w:gridCol w:w="1056"/>
        <w:gridCol w:w="906"/>
        <w:gridCol w:w="981"/>
      </w:tblGrid>
      <w:tr w:rsidR="00107F1C" w:rsidRPr="00D71D12" w14:paraId="61104AB2" w14:textId="77777777" w:rsidTr="004A7EC5">
        <w:trPr>
          <w:trHeight w:val="397"/>
          <w:tblHeader/>
          <w:jc w:val="center"/>
        </w:trPr>
        <w:tc>
          <w:tcPr>
            <w:tcW w:w="1612" w:type="pct"/>
            <w:vMerge w:val="restart"/>
            <w:vAlign w:val="center"/>
          </w:tcPr>
          <w:p w14:paraId="02A08CAA" w14:textId="77777777" w:rsidR="00107F1C" w:rsidRPr="00D71D12" w:rsidRDefault="00107F1C" w:rsidP="008F1280">
            <w:pPr>
              <w:widowControl/>
              <w:ind w:firstLineChars="100" w:firstLine="210"/>
              <w:rPr>
                <w:rFonts w:ascii="宋体" w:hAnsi="宋体"/>
                <w:szCs w:val="21"/>
              </w:rPr>
            </w:pPr>
            <w:r w:rsidRPr="00D71D12">
              <w:rPr>
                <w:rFonts w:ascii="宋体" w:hAnsi="宋体" w:hint="eastAsia"/>
                <w:szCs w:val="21"/>
              </w:rPr>
              <w:t>项</w:t>
            </w:r>
            <w:r w:rsidRPr="00D71D12">
              <w:rPr>
                <w:rFonts w:ascii="宋体" w:hAnsi="宋体"/>
                <w:szCs w:val="21"/>
              </w:rPr>
              <w:t xml:space="preserve">  </w:t>
            </w:r>
            <w:r w:rsidRPr="00D71D12">
              <w:rPr>
                <w:rFonts w:ascii="宋体" w:hAnsi="宋体" w:hint="eastAsia"/>
                <w:szCs w:val="21"/>
              </w:rPr>
              <w:t>目</w:t>
            </w:r>
          </w:p>
        </w:tc>
        <w:tc>
          <w:tcPr>
            <w:tcW w:w="1660" w:type="pct"/>
            <w:gridSpan w:val="3"/>
            <w:vAlign w:val="center"/>
          </w:tcPr>
          <w:p w14:paraId="64411931" w14:textId="77777777" w:rsidR="00107F1C" w:rsidRPr="00D71D12" w:rsidRDefault="00107F1C" w:rsidP="008F1280">
            <w:pPr>
              <w:widowControl/>
              <w:ind w:leftChars="-50" w:hangingChars="50" w:hanging="105"/>
              <w:jc w:val="center"/>
              <w:rPr>
                <w:rFonts w:ascii="宋体" w:hAnsi="宋体"/>
                <w:szCs w:val="21"/>
              </w:rPr>
            </w:pPr>
            <w:r w:rsidRPr="00D71D12">
              <w:rPr>
                <w:rFonts w:ascii="宋体" w:hAnsi="宋体" w:hint="eastAsia"/>
                <w:szCs w:val="21"/>
              </w:rPr>
              <w:t>本期数</w:t>
            </w:r>
          </w:p>
        </w:tc>
        <w:tc>
          <w:tcPr>
            <w:tcW w:w="1728" w:type="pct"/>
            <w:gridSpan w:val="3"/>
            <w:vAlign w:val="center"/>
          </w:tcPr>
          <w:p w14:paraId="307058ED" w14:textId="77777777" w:rsidR="00107F1C" w:rsidRPr="00D71D12" w:rsidRDefault="00107F1C" w:rsidP="008F1280">
            <w:pPr>
              <w:widowControl/>
              <w:jc w:val="center"/>
              <w:rPr>
                <w:rFonts w:ascii="宋体" w:hAnsi="宋体"/>
                <w:szCs w:val="21"/>
              </w:rPr>
            </w:pPr>
            <w:r w:rsidRPr="00D71D12">
              <w:rPr>
                <w:rFonts w:ascii="宋体" w:hAnsi="宋体" w:hint="eastAsia"/>
                <w:szCs w:val="21"/>
              </w:rPr>
              <w:t>上年同期数</w:t>
            </w:r>
          </w:p>
        </w:tc>
      </w:tr>
      <w:tr w:rsidR="00107F1C" w:rsidRPr="00D71D12" w14:paraId="6BD4AAAF" w14:textId="77777777" w:rsidTr="004A7EC5">
        <w:trPr>
          <w:trHeight w:val="397"/>
          <w:tblHeader/>
          <w:jc w:val="center"/>
        </w:trPr>
        <w:tc>
          <w:tcPr>
            <w:tcW w:w="1612" w:type="pct"/>
            <w:vMerge/>
            <w:vAlign w:val="center"/>
          </w:tcPr>
          <w:p w14:paraId="490E7D42" w14:textId="77777777" w:rsidR="00107F1C" w:rsidRPr="00D71D12" w:rsidRDefault="00107F1C" w:rsidP="008F1280">
            <w:pPr>
              <w:widowControl/>
              <w:ind w:firstLineChars="100" w:firstLine="210"/>
              <w:rPr>
                <w:rFonts w:ascii="宋体" w:hAnsi="宋体"/>
                <w:szCs w:val="21"/>
              </w:rPr>
            </w:pPr>
          </w:p>
        </w:tc>
        <w:tc>
          <w:tcPr>
            <w:tcW w:w="616" w:type="pct"/>
            <w:vAlign w:val="center"/>
          </w:tcPr>
          <w:p w14:paraId="4BE82AB6" w14:textId="77777777" w:rsidR="00107F1C" w:rsidRPr="00D71D12" w:rsidRDefault="00107F1C" w:rsidP="008F1280">
            <w:pPr>
              <w:widowControl/>
              <w:ind w:leftChars="-50" w:rightChars="-72" w:right="-151" w:hangingChars="50" w:hanging="105"/>
              <w:jc w:val="center"/>
              <w:rPr>
                <w:rFonts w:ascii="宋体" w:hAnsi="宋体"/>
                <w:szCs w:val="21"/>
              </w:rPr>
            </w:pPr>
            <w:r w:rsidRPr="00D71D12">
              <w:rPr>
                <w:rFonts w:ascii="宋体" w:hAnsi="宋体" w:hint="eastAsia"/>
                <w:szCs w:val="21"/>
              </w:rPr>
              <w:t>税前金额</w:t>
            </w:r>
          </w:p>
        </w:tc>
        <w:tc>
          <w:tcPr>
            <w:tcW w:w="467" w:type="pct"/>
            <w:vAlign w:val="center"/>
          </w:tcPr>
          <w:p w14:paraId="24BB6AE0" w14:textId="77777777" w:rsidR="00107F1C" w:rsidRPr="00D71D12" w:rsidRDefault="00107F1C" w:rsidP="008F1280">
            <w:pPr>
              <w:widowControl/>
              <w:ind w:leftChars="-51" w:left="-107" w:rightChars="-77" w:right="-162"/>
              <w:jc w:val="center"/>
              <w:rPr>
                <w:rFonts w:ascii="宋体" w:hAnsi="宋体"/>
                <w:szCs w:val="21"/>
              </w:rPr>
            </w:pPr>
            <w:r w:rsidRPr="00D71D12">
              <w:rPr>
                <w:rFonts w:ascii="宋体" w:hAnsi="宋体" w:hint="eastAsia"/>
                <w:szCs w:val="21"/>
              </w:rPr>
              <w:t>所得税</w:t>
            </w:r>
          </w:p>
        </w:tc>
        <w:tc>
          <w:tcPr>
            <w:tcW w:w="577" w:type="pct"/>
            <w:vAlign w:val="center"/>
          </w:tcPr>
          <w:p w14:paraId="44FFD649" w14:textId="77777777" w:rsidR="00107F1C" w:rsidRPr="00D71D12" w:rsidRDefault="00107F1C" w:rsidP="008F1280">
            <w:pPr>
              <w:widowControl/>
              <w:ind w:rightChars="-35" w:right="-73"/>
              <w:jc w:val="center"/>
              <w:rPr>
                <w:rFonts w:ascii="宋体" w:hAnsi="宋体"/>
                <w:szCs w:val="21"/>
              </w:rPr>
            </w:pPr>
            <w:r w:rsidRPr="00D71D12">
              <w:rPr>
                <w:rFonts w:ascii="宋体" w:hAnsi="宋体" w:hint="eastAsia"/>
                <w:szCs w:val="21"/>
              </w:rPr>
              <w:t>税后净额</w:t>
            </w:r>
          </w:p>
        </w:tc>
        <w:tc>
          <w:tcPr>
            <w:tcW w:w="620" w:type="pct"/>
            <w:vAlign w:val="center"/>
          </w:tcPr>
          <w:p w14:paraId="25CC903A" w14:textId="77777777" w:rsidR="00107F1C" w:rsidRPr="00D71D12" w:rsidRDefault="00107F1C" w:rsidP="008F1280">
            <w:pPr>
              <w:widowControl/>
              <w:jc w:val="center"/>
              <w:rPr>
                <w:rFonts w:ascii="宋体" w:hAnsi="宋体"/>
                <w:szCs w:val="21"/>
              </w:rPr>
            </w:pPr>
            <w:r w:rsidRPr="00D71D12">
              <w:rPr>
                <w:rFonts w:ascii="宋体" w:hAnsi="宋体" w:hint="eastAsia"/>
                <w:szCs w:val="21"/>
              </w:rPr>
              <w:t>税前金额</w:t>
            </w:r>
          </w:p>
        </w:tc>
        <w:tc>
          <w:tcPr>
            <w:tcW w:w="532" w:type="pct"/>
            <w:vAlign w:val="center"/>
          </w:tcPr>
          <w:p w14:paraId="33C5D584" w14:textId="77777777" w:rsidR="00107F1C" w:rsidRPr="00D71D12" w:rsidRDefault="00107F1C" w:rsidP="008F1280">
            <w:pPr>
              <w:widowControl/>
              <w:jc w:val="center"/>
              <w:rPr>
                <w:rFonts w:ascii="宋体" w:hAnsi="宋体"/>
                <w:szCs w:val="21"/>
              </w:rPr>
            </w:pPr>
            <w:r w:rsidRPr="00D71D12">
              <w:rPr>
                <w:rFonts w:ascii="宋体" w:hAnsi="宋体" w:hint="eastAsia"/>
                <w:szCs w:val="21"/>
              </w:rPr>
              <w:t>所得税</w:t>
            </w:r>
          </w:p>
        </w:tc>
        <w:tc>
          <w:tcPr>
            <w:tcW w:w="576" w:type="pct"/>
            <w:vAlign w:val="center"/>
          </w:tcPr>
          <w:p w14:paraId="479CF7A1" w14:textId="77777777" w:rsidR="00107F1C" w:rsidRPr="00D71D12" w:rsidRDefault="00107F1C" w:rsidP="008F1280">
            <w:pPr>
              <w:widowControl/>
              <w:ind w:leftChars="-48" w:left="-101"/>
              <w:jc w:val="center"/>
              <w:rPr>
                <w:rFonts w:ascii="宋体" w:hAnsi="宋体"/>
                <w:szCs w:val="21"/>
              </w:rPr>
            </w:pPr>
            <w:r w:rsidRPr="00D71D12">
              <w:rPr>
                <w:rFonts w:ascii="宋体" w:hAnsi="宋体" w:hint="eastAsia"/>
                <w:szCs w:val="21"/>
              </w:rPr>
              <w:t>税后净额</w:t>
            </w:r>
          </w:p>
        </w:tc>
      </w:tr>
      <w:tr w:rsidR="00107F1C" w:rsidRPr="00D71D12" w14:paraId="6A7C36F5" w14:textId="77777777" w:rsidTr="004A7EC5">
        <w:trPr>
          <w:trHeight w:val="397"/>
          <w:jc w:val="center"/>
        </w:trPr>
        <w:tc>
          <w:tcPr>
            <w:tcW w:w="1612" w:type="pct"/>
            <w:vAlign w:val="center"/>
          </w:tcPr>
          <w:p w14:paraId="58A4FB8D" w14:textId="77777777" w:rsidR="00107F1C" w:rsidRPr="00D71D12" w:rsidRDefault="00870322" w:rsidP="008F1280">
            <w:pPr>
              <w:widowControl/>
              <w:rPr>
                <w:rFonts w:ascii="宋体" w:hAnsi="宋体"/>
                <w:szCs w:val="21"/>
              </w:rPr>
            </w:pPr>
            <w:bookmarkStart w:id="4782" w:name="PO_归属于母公司所有者的其他综合收益_明细_1" w:colFirst="1" w:colLast="1"/>
            <w:bookmarkStart w:id="4783" w:name="PO_归属于母公司所有者的其他综合收益_明细_2" w:colFirst="2" w:colLast="2"/>
            <w:bookmarkStart w:id="4784" w:name="PO_归属于母公司所有者的其他综合收益_明细_3" w:colFirst="3" w:colLast="3"/>
            <w:bookmarkStart w:id="4785" w:name="PO_归属于母公司所有者的其他综合收益_明细_4" w:colFirst="4" w:colLast="4"/>
            <w:bookmarkStart w:id="4786" w:name="PO_归属于母公司所有者的其他综合收益_明细_5" w:colFirst="5" w:colLast="5"/>
            <w:bookmarkStart w:id="4787" w:name="PO_归属于母公司所有者的其他综合收益_明细_6" w:colFirst="6" w:colLast="6"/>
            <w:r w:rsidRPr="00D71D12">
              <w:rPr>
                <w:rFonts w:ascii="宋体" w:hAnsi="宋体"/>
                <w:szCs w:val="21"/>
              </w:rPr>
              <w:t xml:space="preserve">1) </w:t>
            </w:r>
            <w:r w:rsidR="002B1B94" w:rsidRPr="00D71D12">
              <w:rPr>
                <w:rFonts w:ascii="宋体" w:hAnsi="宋体" w:hint="eastAsia"/>
                <w:szCs w:val="21"/>
              </w:rPr>
              <w:t>以后</w:t>
            </w:r>
            <w:r w:rsidR="00107F1C" w:rsidRPr="00D71D12">
              <w:rPr>
                <w:rFonts w:ascii="宋体" w:hAnsi="宋体" w:hint="eastAsia"/>
                <w:szCs w:val="21"/>
              </w:rPr>
              <w:t>不能重分类进损益的其他综合收益</w:t>
            </w:r>
          </w:p>
        </w:tc>
        <w:tc>
          <w:tcPr>
            <w:tcW w:w="616" w:type="pct"/>
            <w:vAlign w:val="center"/>
          </w:tcPr>
          <w:p w14:paraId="4C53335A" w14:textId="77777777" w:rsidR="00107F1C" w:rsidRPr="00D71D12" w:rsidRDefault="00107F1C" w:rsidP="008F1280">
            <w:pPr>
              <w:widowControl/>
              <w:spacing w:line="360" w:lineRule="auto"/>
              <w:ind w:firstLineChars="200" w:firstLine="420"/>
              <w:jc w:val="right"/>
              <w:rPr>
                <w:rFonts w:ascii="宋体" w:hAnsi="宋体"/>
                <w:szCs w:val="21"/>
              </w:rPr>
            </w:pPr>
          </w:p>
        </w:tc>
        <w:tc>
          <w:tcPr>
            <w:tcW w:w="467" w:type="pct"/>
            <w:vAlign w:val="center"/>
          </w:tcPr>
          <w:p w14:paraId="2EE5E973" w14:textId="77777777" w:rsidR="00107F1C" w:rsidRPr="00D71D12" w:rsidRDefault="00107F1C" w:rsidP="008F1280">
            <w:pPr>
              <w:widowControl/>
              <w:spacing w:line="360" w:lineRule="auto"/>
              <w:ind w:firstLineChars="200" w:firstLine="420"/>
              <w:jc w:val="right"/>
              <w:rPr>
                <w:rFonts w:ascii="宋体" w:hAnsi="宋体"/>
                <w:szCs w:val="21"/>
              </w:rPr>
            </w:pPr>
          </w:p>
        </w:tc>
        <w:tc>
          <w:tcPr>
            <w:tcW w:w="577" w:type="pct"/>
            <w:vAlign w:val="center"/>
          </w:tcPr>
          <w:p w14:paraId="4539ADE1" w14:textId="77777777" w:rsidR="00107F1C" w:rsidRPr="00D71D12" w:rsidRDefault="00107F1C" w:rsidP="008F1280">
            <w:pPr>
              <w:widowControl/>
              <w:spacing w:line="360" w:lineRule="auto"/>
              <w:ind w:firstLineChars="200" w:firstLine="420"/>
              <w:jc w:val="right"/>
              <w:rPr>
                <w:rFonts w:ascii="宋体" w:hAnsi="宋体"/>
                <w:szCs w:val="21"/>
              </w:rPr>
            </w:pPr>
          </w:p>
        </w:tc>
        <w:tc>
          <w:tcPr>
            <w:tcW w:w="620" w:type="pct"/>
            <w:vAlign w:val="center"/>
          </w:tcPr>
          <w:p w14:paraId="50D0670E" w14:textId="77777777" w:rsidR="00107F1C" w:rsidRPr="00D71D12" w:rsidRDefault="00107F1C" w:rsidP="008F1280">
            <w:pPr>
              <w:widowControl/>
              <w:spacing w:line="360" w:lineRule="auto"/>
              <w:ind w:firstLineChars="200" w:firstLine="420"/>
              <w:jc w:val="right"/>
              <w:rPr>
                <w:rFonts w:ascii="宋体" w:hAnsi="宋体"/>
                <w:szCs w:val="21"/>
              </w:rPr>
            </w:pPr>
          </w:p>
        </w:tc>
        <w:tc>
          <w:tcPr>
            <w:tcW w:w="532" w:type="pct"/>
            <w:vAlign w:val="center"/>
          </w:tcPr>
          <w:p w14:paraId="660E6784" w14:textId="77777777" w:rsidR="00107F1C" w:rsidRPr="00D71D12" w:rsidRDefault="00107F1C" w:rsidP="008F1280">
            <w:pPr>
              <w:widowControl/>
              <w:spacing w:line="360" w:lineRule="auto"/>
              <w:ind w:firstLineChars="200" w:firstLine="420"/>
              <w:jc w:val="right"/>
              <w:rPr>
                <w:rFonts w:ascii="宋体" w:hAnsi="宋体"/>
                <w:szCs w:val="21"/>
              </w:rPr>
            </w:pPr>
          </w:p>
        </w:tc>
        <w:tc>
          <w:tcPr>
            <w:tcW w:w="576" w:type="pct"/>
            <w:vAlign w:val="center"/>
          </w:tcPr>
          <w:p w14:paraId="51A60E37" w14:textId="77777777" w:rsidR="00107F1C" w:rsidRPr="00D71D12" w:rsidRDefault="00107F1C" w:rsidP="008F1280">
            <w:pPr>
              <w:widowControl/>
              <w:spacing w:line="360" w:lineRule="auto"/>
              <w:ind w:firstLineChars="200" w:firstLine="420"/>
              <w:jc w:val="right"/>
              <w:rPr>
                <w:rFonts w:ascii="宋体" w:hAnsi="宋体"/>
                <w:szCs w:val="21"/>
              </w:rPr>
            </w:pPr>
          </w:p>
        </w:tc>
      </w:tr>
      <w:tr w:rsidR="00107F1C" w:rsidRPr="00D71D12" w14:paraId="35C86FDE" w14:textId="77777777" w:rsidTr="004A7EC5">
        <w:trPr>
          <w:trHeight w:val="397"/>
          <w:jc w:val="center"/>
        </w:trPr>
        <w:tc>
          <w:tcPr>
            <w:tcW w:w="1612" w:type="pct"/>
            <w:vAlign w:val="center"/>
          </w:tcPr>
          <w:p w14:paraId="3A55532F" w14:textId="77777777" w:rsidR="00107F1C" w:rsidRPr="00D71D12" w:rsidRDefault="00870322" w:rsidP="008F1280">
            <w:pPr>
              <w:widowControl/>
              <w:ind w:leftChars="202" w:left="424"/>
              <w:rPr>
                <w:rFonts w:ascii="宋体" w:hAnsi="宋体"/>
                <w:szCs w:val="21"/>
              </w:rPr>
            </w:pPr>
            <w:bookmarkStart w:id="4788" w:name="PO_归属于母公司所有者的其他综合收益_明细_7" w:colFirst="1" w:colLast="1"/>
            <w:bookmarkStart w:id="4789" w:name="PO_归属于母公司所有者的其他综合收益_明细_8" w:colFirst="2" w:colLast="2"/>
            <w:bookmarkStart w:id="4790" w:name="PO_归属于母公司所有者的其他综合收益_明细_9" w:colFirst="3" w:colLast="3"/>
            <w:bookmarkStart w:id="4791" w:name="PO_归属于母公司所有者的其他综合收益_明细_10" w:colFirst="4" w:colLast="4"/>
            <w:bookmarkStart w:id="4792" w:name="PO_归属于母公司所有者的其他综合收益_明细_11" w:colFirst="5" w:colLast="5"/>
            <w:bookmarkStart w:id="4793" w:name="PO_归属于母公司所有者的其他综合收益_明细_12" w:colFirst="6" w:colLast="6"/>
            <w:bookmarkEnd w:id="4782"/>
            <w:bookmarkEnd w:id="4783"/>
            <w:bookmarkEnd w:id="4784"/>
            <w:bookmarkEnd w:id="4785"/>
            <w:bookmarkEnd w:id="4786"/>
            <w:bookmarkEnd w:id="4787"/>
            <w:r w:rsidRPr="00D71D12">
              <w:rPr>
                <w:rFonts w:ascii="宋体" w:hAnsi="宋体" w:hint="eastAsia"/>
                <w:szCs w:val="21"/>
              </w:rPr>
              <w:t>①</w:t>
            </w:r>
            <w:r w:rsidRPr="00D71D12">
              <w:rPr>
                <w:rFonts w:ascii="宋体" w:hAnsi="宋体"/>
                <w:szCs w:val="21"/>
              </w:rPr>
              <w:t xml:space="preserve"> </w:t>
            </w:r>
            <w:r w:rsidR="00107F1C" w:rsidRPr="00D71D12">
              <w:rPr>
                <w:rFonts w:ascii="宋体" w:hAnsi="宋体" w:hint="eastAsia"/>
                <w:szCs w:val="21"/>
              </w:rPr>
              <w:t>重新计量设定受益计划</w:t>
            </w:r>
            <w:r w:rsidR="009E1112" w:rsidRPr="00D71D12">
              <w:rPr>
                <w:rFonts w:ascii="宋体" w:hAnsi="宋体" w:hint="eastAsia"/>
                <w:szCs w:val="21"/>
              </w:rPr>
              <w:t>净负债或净资产的</w:t>
            </w:r>
            <w:r w:rsidR="004E27BE" w:rsidRPr="00D71D12">
              <w:rPr>
                <w:rFonts w:ascii="宋体" w:hAnsi="宋体" w:hint="eastAsia"/>
                <w:szCs w:val="21"/>
              </w:rPr>
              <w:t>变动</w:t>
            </w:r>
          </w:p>
        </w:tc>
        <w:tc>
          <w:tcPr>
            <w:tcW w:w="616" w:type="pct"/>
            <w:vAlign w:val="center"/>
          </w:tcPr>
          <w:p w14:paraId="7665076A" w14:textId="77777777" w:rsidR="00107F1C" w:rsidRPr="00D71D12" w:rsidRDefault="00107F1C" w:rsidP="008F1280">
            <w:pPr>
              <w:widowControl/>
              <w:spacing w:line="360" w:lineRule="auto"/>
              <w:ind w:firstLineChars="200" w:firstLine="420"/>
              <w:jc w:val="right"/>
              <w:rPr>
                <w:rFonts w:ascii="宋体" w:hAnsi="宋体"/>
                <w:szCs w:val="21"/>
              </w:rPr>
            </w:pPr>
          </w:p>
        </w:tc>
        <w:tc>
          <w:tcPr>
            <w:tcW w:w="467" w:type="pct"/>
            <w:vAlign w:val="center"/>
          </w:tcPr>
          <w:p w14:paraId="1CDA6971" w14:textId="77777777" w:rsidR="00107F1C" w:rsidRPr="00D71D12" w:rsidRDefault="00107F1C" w:rsidP="008F1280">
            <w:pPr>
              <w:widowControl/>
              <w:spacing w:line="360" w:lineRule="auto"/>
              <w:ind w:firstLineChars="200" w:firstLine="420"/>
              <w:jc w:val="right"/>
              <w:rPr>
                <w:rFonts w:ascii="宋体" w:hAnsi="宋体"/>
                <w:szCs w:val="21"/>
              </w:rPr>
            </w:pPr>
          </w:p>
        </w:tc>
        <w:tc>
          <w:tcPr>
            <w:tcW w:w="577" w:type="pct"/>
            <w:vAlign w:val="center"/>
          </w:tcPr>
          <w:p w14:paraId="020BD851" w14:textId="77777777" w:rsidR="00107F1C" w:rsidRPr="00D71D12" w:rsidRDefault="00107F1C" w:rsidP="008F1280">
            <w:pPr>
              <w:widowControl/>
              <w:spacing w:line="360" w:lineRule="auto"/>
              <w:ind w:firstLineChars="200" w:firstLine="420"/>
              <w:jc w:val="right"/>
              <w:rPr>
                <w:rFonts w:ascii="宋体" w:hAnsi="宋体"/>
                <w:szCs w:val="21"/>
              </w:rPr>
            </w:pPr>
          </w:p>
        </w:tc>
        <w:tc>
          <w:tcPr>
            <w:tcW w:w="620" w:type="pct"/>
            <w:vAlign w:val="center"/>
          </w:tcPr>
          <w:p w14:paraId="1B763AC0" w14:textId="77777777" w:rsidR="00107F1C" w:rsidRPr="00D71D12" w:rsidRDefault="00107F1C" w:rsidP="008F1280">
            <w:pPr>
              <w:widowControl/>
              <w:spacing w:line="360" w:lineRule="auto"/>
              <w:ind w:firstLineChars="200" w:firstLine="420"/>
              <w:jc w:val="right"/>
              <w:rPr>
                <w:rFonts w:ascii="宋体" w:hAnsi="宋体"/>
                <w:szCs w:val="21"/>
              </w:rPr>
            </w:pPr>
          </w:p>
        </w:tc>
        <w:tc>
          <w:tcPr>
            <w:tcW w:w="532" w:type="pct"/>
            <w:vAlign w:val="center"/>
          </w:tcPr>
          <w:p w14:paraId="21B88862" w14:textId="77777777" w:rsidR="00107F1C" w:rsidRPr="00D71D12" w:rsidRDefault="00107F1C" w:rsidP="008F1280">
            <w:pPr>
              <w:widowControl/>
              <w:spacing w:line="360" w:lineRule="auto"/>
              <w:ind w:firstLineChars="200" w:firstLine="420"/>
              <w:jc w:val="right"/>
              <w:rPr>
                <w:rFonts w:ascii="宋体" w:hAnsi="宋体"/>
                <w:szCs w:val="21"/>
              </w:rPr>
            </w:pPr>
          </w:p>
        </w:tc>
        <w:tc>
          <w:tcPr>
            <w:tcW w:w="576" w:type="pct"/>
            <w:vAlign w:val="center"/>
          </w:tcPr>
          <w:p w14:paraId="3F54DDA9" w14:textId="77777777" w:rsidR="00107F1C" w:rsidRPr="00D71D12" w:rsidRDefault="00107F1C" w:rsidP="008F1280">
            <w:pPr>
              <w:widowControl/>
              <w:spacing w:line="360" w:lineRule="auto"/>
              <w:ind w:firstLineChars="200" w:firstLine="420"/>
              <w:jc w:val="right"/>
              <w:rPr>
                <w:rFonts w:ascii="宋体" w:hAnsi="宋体"/>
                <w:szCs w:val="21"/>
              </w:rPr>
            </w:pPr>
          </w:p>
        </w:tc>
      </w:tr>
      <w:tr w:rsidR="00107F1C" w:rsidRPr="00D71D12" w14:paraId="3058CB83" w14:textId="77777777" w:rsidTr="004A7EC5">
        <w:trPr>
          <w:trHeight w:val="397"/>
          <w:jc w:val="center"/>
        </w:trPr>
        <w:tc>
          <w:tcPr>
            <w:tcW w:w="1612" w:type="pct"/>
            <w:vAlign w:val="center"/>
          </w:tcPr>
          <w:p w14:paraId="65785876" w14:textId="77777777" w:rsidR="00107F1C" w:rsidRPr="00D71D12" w:rsidRDefault="00870322" w:rsidP="009E1112">
            <w:pPr>
              <w:widowControl/>
              <w:ind w:leftChars="202" w:left="424"/>
              <w:rPr>
                <w:rFonts w:ascii="宋体" w:hAnsi="宋体"/>
                <w:szCs w:val="21"/>
              </w:rPr>
            </w:pPr>
            <w:bookmarkStart w:id="4794" w:name="PO_归属于母公司所有者的其他综合收益_明细_13" w:colFirst="1" w:colLast="1"/>
            <w:bookmarkStart w:id="4795" w:name="PO_归属于母公司所有者的其他综合收益_明细_14" w:colFirst="2" w:colLast="2"/>
            <w:bookmarkStart w:id="4796" w:name="PO_归属于母公司所有者的其他综合收益_明细_15" w:colFirst="3" w:colLast="3"/>
            <w:bookmarkStart w:id="4797" w:name="PO_归属于母公司所有者的其他综合收益_明细_16" w:colFirst="4" w:colLast="4"/>
            <w:bookmarkStart w:id="4798" w:name="PO_归属于母公司所有者的其他综合收益_明细_17" w:colFirst="5" w:colLast="5"/>
            <w:bookmarkStart w:id="4799" w:name="PO_归属于母公司所有者的其他综合收益_明细_18" w:colFirst="6" w:colLast="6"/>
            <w:bookmarkEnd w:id="4788"/>
            <w:bookmarkEnd w:id="4789"/>
            <w:bookmarkEnd w:id="4790"/>
            <w:bookmarkEnd w:id="4791"/>
            <w:bookmarkEnd w:id="4792"/>
            <w:bookmarkEnd w:id="4793"/>
            <w:r w:rsidRPr="00D71D12">
              <w:rPr>
                <w:rFonts w:ascii="宋体" w:hAnsi="宋体" w:hint="eastAsia"/>
                <w:szCs w:val="21"/>
              </w:rPr>
              <w:t>②</w:t>
            </w:r>
            <w:r w:rsidRPr="00D71D12">
              <w:rPr>
                <w:rFonts w:ascii="宋体" w:hAnsi="宋体"/>
                <w:szCs w:val="21"/>
              </w:rPr>
              <w:t xml:space="preserve"> </w:t>
            </w:r>
            <w:r w:rsidR="00107F1C" w:rsidRPr="00D71D12">
              <w:rPr>
                <w:rFonts w:ascii="宋体" w:hAnsi="宋体" w:hint="eastAsia"/>
                <w:szCs w:val="21"/>
              </w:rPr>
              <w:t>权益法下</w:t>
            </w:r>
            <w:r w:rsidR="009E1112" w:rsidRPr="00D71D12">
              <w:rPr>
                <w:rFonts w:ascii="宋体" w:hAnsi="宋体" w:hint="eastAsia"/>
                <w:szCs w:val="21"/>
              </w:rPr>
              <w:t>在被投资单位</w:t>
            </w:r>
            <w:r w:rsidR="004E27BE" w:rsidRPr="00D71D12">
              <w:rPr>
                <w:rFonts w:ascii="宋体" w:hAnsi="宋体" w:hint="eastAsia"/>
                <w:szCs w:val="21"/>
              </w:rPr>
              <w:t>不能</w:t>
            </w:r>
            <w:r w:rsidR="009E1112" w:rsidRPr="00D71D12">
              <w:rPr>
                <w:rFonts w:ascii="宋体" w:hAnsi="宋体" w:hint="eastAsia"/>
                <w:szCs w:val="21"/>
              </w:rPr>
              <w:t>重分类进</w:t>
            </w:r>
            <w:r w:rsidR="004E27BE" w:rsidRPr="00D71D12">
              <w:rPr>
                <w:rFonts w:ascii="宋体" w:hAnsi="宋体" w:hint="eastAsia"/>
                <w:szCs w:val="21"/>
              </w:rPr>
              <w:t>损益的其他综合收益</w:t>
            </w:r>
            <w:r w:rsidR="009E1112" w:rsidRPr="00D71D12">
              <w:rPr>
                <w:rFonts w:ascii="宋体" w:hAnsi="宋体" w:hint="eastAsia"/>
                <w:szCs w:val="21"/>
              </w:rPr>
              <w:t>中享有的份额</w:t>
            </w:r>
          </w:p>
        </w:tc>
        <w:tc>
          <w:tcPr>
            <w:tcW w:w="616" w:type="pct"/>
            <w:vAlign w:val="center"/>
          </w:tcPr>
          <w:p w14:paraId="54E68547" w14:textId="77777777" w:rsidR="00107F1C" w:rsidRPr="00D71D12" w:rsidRDefault="00107F1C" w:rsidP="008F1280">
            <w:pPr>
              <w:widowControl/>
              <w:ind w:firstLineChars="200" w:firstLine="420"/>
              <w:jc w:val="right"/>
              <w:rPr>
                <w:rFonts w:ascii="宋体" w:hAnsi="宋体"/>
                <w:szCs w:val="21"/>
              </w:rPr>
            </w:pPr>
          </w:p>
        </w:tc>
        <w:tc>
          <w:tcPr>
            <w:tcW w:w="467" w:type="pct"/>
            <w:vAlign w:val="center"/>
          </w:tcPr>
          <w:p w14:paraId="2A93C98A" w14:textId="77777777" w:rsidR="00107F1C" w:rsidRPr="00D71D12" w:rsidRDefault="00107F1C" w:rsidP="008F1280">
            <w:pPr>
              <w:widowControl/>
              <w:ind w:firstLineChars="200" w:firstLine="420"/>
              <w:jc w:val="right"/>
              <w:rPr>
                <w:rFonts w:ascii="宋体" w:hAnsi="宋体"/>
                <w:szCs w:val="21"/>
              </w:rPr>
            </w:pPr>
          </w:p>
        </w:tc>
        <w:tc>
          <w:tcPr>
            <w:tcW w:w="577" w:type="pct"/>
            <w:vAlign w:val="center"/>
          </w:tcPr>
          <w:p w14:paraId="02A77752" w14:textId="77777777" w:rsidR="00107F1C" w:rsidRPr="00D71D12" w:rsidRDefault="00107F1C" w:rsidP="008F1280">
            <w:pPr>
              <w:widowControl/>
              <w:ind w:firstLineChars="200" w:firstLine="420"/>
              <w:jc w:val="right"/>
              <w:rPr>
                <w:rFonts w:ascii="宋体" w:hAnsi="宋体"/>
                <w:szCs w:val="21"/>
              </w:rPr>
            </w:pPr>
          </w:p>
        </w:tc>
        <w:tc>
          <w:tcPr>
            <w:tcW w:w="620" w:type="pct"/>
            <w:vAlign w:val="center"/>
          </w:tcPr>
          <w:p w14:paraId="6D994380" w14:textId="77777777" w:rsidR="00107F1C" w:rsidRPr="00D71D12" w:rsidRDefault="00107F1C" w:rsidP="008F1280">
            <w:pPr>
              <w:widowControl/>
              <w:ind w:firstLineChars="200" w:firstLine="420"/>
              <w:jc w:val="right"/>
              <w:rPr>
                <w:rFonts w:ascii="宋体" w:hAnsi="宋体"/>
                <w:szCs w:val="21"/>
              </w:rPr>
            </w:pPr>
          </w:p>
        </w:tc>
        <w:tc>
          <w:tcPr>
            <w:tcW w:w="532" w:type="pct"/>
            <w:vAlign w:val="center"/>
          </w:tcPr>
          <w:p w14:paraId="2BBF86FB" w14:textId="77777777" w:rsidR="00107F1C" w:rsidRPr="00D71D12" w:rsidRDefault="00107F1C" w:rsidP="008F1280">
            <w:pPr>
              <w:widowControl/>
              <w:ind w:firstLineChars="200" w:firstLine="420"/>
              <w:jc w:val="right"/>
              <w:rPr>
                <w:rFonts w:ascii="宋体" w:hAnsi="宋体"/>
                <w:szCs w:val="21"/>
              </w:rPr>
            </w:pPr>
          </w:p>
        </w:tc>
        <w:tc>
          <w:tcPr>
            <w:tcW w:w="576" w:type="pct"/>
            <w:vAlign w:val="center"/>
          </w:tcPr>
          <w:p w14:paraId="6DAA10F0" w14:textId="77777777" w:rsidR="00107F1C" w:rsidRPr="00D71D12" w:rsidRDefault="00107F1C" w:rsidP="008F1280">
            <w:pPr>
              <w:widowControl/>
              <w:ind w:firstLineChars="200" w:firstLine="420"/>
              <w:jc w:val="right"/>
              <w:rPr>
                <w:rFonts w:ascii="宋体" w:hAnsi="宋体"/>
                <w:szCs w:val="21"/>
              </w:rPr>
            </w:pPr>
          </w:p>
        </w:tc>
      </w:tr>
      <w:tr w:rsidR="004E27BE" w:rsidRPr="00D71D12" w14:paraId="7DF5430A" w14:textId="77777777" w:rsidTr="004A7EC5">
        <w:trPr>
          <w:trHeight w:val="397"/>
          <w:jc w:val="center"/>
        </w:trPr>
        <w:tc>
          <w:tcPr>
            <w:tcW w:w="1612" w:type="pct"/>
            <w:vAlign w:val="center"/>
          </w:tcPr>
          <w:p w14:paraId="59843209" w14:textId="046E670E" w:rsidR="004E27BE" w:rsidRPr="00D71D12" w:rsidRDefault="004E27BE" w:rsidP="000F634E">
            <w:pPr>
              <w:widowControl/>
              <w:ind w:leftChars="202" w:left="424"/>
              <w:rPr>
                <w:rFonts w:ascii="宋体" w:hAnsi="宋体"/>
                <w:szCs w:val="21"/>
              </w:rPr>
            </w:pPr>
            <w:bookmarkStart w:id="4800" w:name="PO_归属于母公司所有者的其他综合收益_明细_19" w:colFirst="1" w:colLast="1"/>
            <w:bookmarkStart w:id="4801" w:name="PO_归属于母公司所有者的其他综合收益_明细_20" w:colFirst="2" w:colLast="2"/>
            <w:bookmarkStart w:id="4802" w:name="PO_归属于母公司所有者的其他综合收益_明细_21" w:colFirst="3" w:colLast="3"/>
            <w:bookmarkStart w:id="4803" w:name="PO_归属于母公司所有者的其他综合收益_明细_22" w:colFirst="4" w:colLast="4"/>
            <w:bookmarkStart w:id="4804" w:name="PO_归属于母公司所有者的其他综合收益_明细_23" w:colFirst="5" w:colLast="5"/>
            <w:bookmarkStart w:id="4805" w:name="PO_归属于母公司所有者的其他综合收益_明细_24" w:colFirst="6" w:colLast="6"/>
            <w:bookmarkEnd w:id="4794"/>
            <w:bookmarkEnd w:id="4795"/>
            <w:bookmarkEnd w:id="4796"/>
            <w:bookmarkEnd w:id="4797"/>
            <w:bookmarkEnd w:id="4798"/>
            <w:bookmarkEnd w:id="4799"/>
            <w:r w:rsidRPr="00D71D12">
              <w:rPr>
                <w:rFonts w:ascii="宋体" w:hAnsi="宋体" w:hint="eastAsia"/>
                <w:szCs w:val="21"/>
              </w:rPr>
              <w:t>③</w:t>
            </w:r>
            <w:r w:rsidR="0060366A" w:rsidRPr="00D71D12">
              <w:rPr>
                <w:rFonts w:ascii="宋体" w:hAnsi="宋体"/>
                <w:szCs w:val="21"/>
              </w:rPr>
              <w:t xml:space="preserve"> </w:t>
            </w:r>
            <w:r w:rsidRPr="00D71D12">
              <w:rPr>
                <w:rFonts w:ascii="宋体" w:hAnsi="宋体" w:hint="eastAsia"/>
                <w:szCs w:val="21"/>
              </w:rPr>
              <w:t>其他权益工具投资公允价值变动</w:t>
            </w:r>
          </w:p>
        </w:tc>
        <w:tc>
          <w:tcPr>
            <w:tcW w:w="616" w:type="pct"/>
            <w:vAlign w:val="center"/>
          </w:tcPr>
          <w:p w14:paraId="3F806E1E" w14:textId="77777777" w:rsidR="004E27BE" w:rsidRPr="00D71D12" w:rsidRDefault="004E27BE" w:rsidP="007C400F">
            <w:pPr>
              <w:widowControl/>
              <w:spacing w:line="360" w:lineRule="auto"/>
              <w:ind w:firstLineChars="200" w:firstLine="420"/>
              <w:jc w:val="right"/>
              <w:rPr>
                <w:rFonts w:ascii="宋体" w:hAnsi="宋体"/>
                <w:szCs w:val="21"/>
              </w:rPr>
            </w:pPr>
          </w:p>
        </w:tc>
        <w:tc>
          <w:tcPr>
            <w:tcW w:w="467" w:type="pct"/>
            <w:vAlign w:val="center"/>
          </w:tcPr>
          <w:p w14:paraId="3D0D4F7D" w14:textId="77777777" w:rsidR="004E27BE" w:rsidRPr="00D71D12" w:rsidRDefault="004E27BE" w:rsidP="007C400F">
            <w:pPr>
              <w:widowControl/>
              <w:spacing w:line="360" w:lineRule="auto"/>
              <w:ind w:firstLineChars="200" w:firstLine="420"/>
              <w:jc w:val="right"/>
              <w:rPr>
                <w:rFonts w:ascii="宋体" w:hAnsi="宋体"/>
                <w:szCs w:val="21"/>
              </w:rPr>
            </w:pPr>
          </w:p>
        </w:tc>
        <w:tc>
          <w:tcPr>
            <w:tcW w:w="577" w:type="pct"/>
            <w:vAlign w:val="center"/>
          </w:tcPr>
          <w:p w14:paraId="42AF390A" w14:textId="77777777" w:rsidR="004E27BE" w:rsidRPr="00D71D12" w:rsidRDefault="004E27BE" w:rsidP="007C400F">
            <w:pPr>
              <w:widowControl/>
              <w:spacing w:line="360" w:lineRule="auto"/>
              <w:ind w:firstLineChars="200" w:firstLine="420"/>
              <w:jc w:val="right"/>
              <w:rPr>
                <w:rFonts w:ascii="宋体" w:hAnsi="宋体"/>
                <w:szCs w:val="21"/>
              </w:rPr>
            </w:pPr>
          </w:p>
        </w:tc>
        <w:tc>
          <w:tcPr>
            <w:tcW w:w="620" w:type="pct"/>
            <w:vAlign w:val="center"/>
          </w:tcPr>
          <w:p w14:paraId="572C0B2D" w14:textId="77777777" w:rsidR="004E27BE" w:rsidRPr="00D71D12" w:rsidRDefault="004E27BE" w:rsidP="007C400F">
            <w:pPr>
              <w:widowControl/>
              <w:spacing w:line="360" w:lineRule="auto"/>
              <w:ind w:firstLineChars="200" w:firstLine="420"/>
              <w:jc w:val="right"/>
              <w:rPr>
                <w:rFonts w:ascii="宋体" w:hAnsi="宋体"/>
                <w:szCs w:val="21"/>
              </w:rPr>
            </w:pPr>
          </w:p>
        </w:tc>
        <w:tc>
          <w:tcPr>
            <w:tcW w:w="532" w:type="pct"/>
            <w:vAlign w:val="center"/>
          </w:tcPr>
          <w:p w14:paraId="4FB58F52" w14:textId="77777777" w:rsidR="004E27BE" w:rsidRPr="00D71D12" w:rsidRDefault="004E27BE" w:rsidP="007C400F">
            <w:pPr>
              <w:widowControl/>
              <w:spacing w:line="360" w:lineRule="auto"/>
              <w:ind w:firstLineChars="200" w:firstLine="420"/>
              <w:jc w:val="right"/>
              <w:rPr>
                <w:rFonts w:ascii="宋体" w:hAnsi="宋体"/>
                <w:szCs w:val="21"/>
              </w:rPr>
            </w:pPr>
          </w:p>
        </w:tc>
        <w:tc>
          <w:tcPr>
            <w:tcW w:w="576" w:type="pct"/>
            <w:vAlign w:val="center"/>
          </w:tcPr>
          <w:p w14:paraId="03480BB1" w14:textId="77777777" w:rsidR="004E27BE" w:rsidRPr="00D71D12" w:rsidRDefault="004E27BE" w:rsidP="007C400F">
            <w:pPr>
              <w:widowControl/>
              <w:spacing w:line="360" w:lineRule="auto"/>
              <w:ind w:firstLineChars="200" w:firstLine="420"/>
              <w:jc w:val="right"/>
              <w:rPr>
                <w:rFonts w:ascii="宋体" w:hAnsi="宋体"/>
                <w:szCs w:val="21"/>
              </w:rPr>
            </w:pPr>
          </w:p>
        </w:tc>
      </w:tr>
      <w:tr w:rsidR="004E27BE" w:rsidRPr="00D71D12" w14:paraId="06F3CB4D" w14:textId="77777777" w:rsidTr="004A7EC5">
        <w:trPr>
          <w:trHeight w:val="397"/>
          <w:jc w:val="center"/>
        </w:trPr>
        <w:tc>
          <w:tcPr>
            <w:tcW w:w="1612" w:type="pct"/>
            <w:vAlign w:val="center"/>
          </w:tcPr>
          <w:p w14:paraId="4519CA40" w14:textId="3E24A882" w:rsidR="004E27BE" w:rsidRPr="00D71D12" w:rsidRDefault="004E27BE" w:rsidP="000F634E">
            <w:pPr>
              <w:widowControl/>
              <w:ind w:leftChars="202" w:left="424"/>
              <w:rPr>
                <w:rFonts w:ascii="宋体" w:hAnsi="宋体"/>
                <w:szCs w:val="21"/>
              </w:rPr>
            </w:pPr>
            <w:bookmarkStart w:id="4806" w:name="PO_归属于母公司所有者的其他综合收益_明细_25" w:colFirst="1" w:colLast="1"/>
            <w:bookmarkStart w:id="4807" w:name="PO_归属于母公司所有者的其他综合收益_明细_26" w:colFirst="2" w:colLast="2"/>
            <w:bookmarkStart w:id="4808" w:name="PO_归属于母公司所有者的其他综合收益_明细_27" w:colFirst="3" w:colLast="3"/>
            <w:bookmarkStart w:id="4809" w:name="PO_归属于母公司所有者的其他综合收益_明细_28" w:colFirst="4" w:colLast="4"/>
            <w:bookmarkStart w:id="4810" w:name="PO_归属于母公司所有者的其他综合收益_明细_29" w:colFirst="5" w:colLast="5"/>
            <w:bookmarkStart w:id="4811" w:name="PO_归属于母公司所有者的其他综合收益_明细_30" w:colFirst="6" w:colLast="6"/>
            <w:bookmarkEnd w:id="4800"/>
            <w:bookmarkEnd w:id="4801"/>
            <w:bookmarkEnd w:id="4802"/>
            <w:bookmarkEnd w:id="4803"/>
            <w:bookmarkEnd w:id="4804"/>
            <w:bookmarkEnd w:id="4805"/>
            <w:r w:rsidRPr="00D71D12">
              <w:rPr>
                <w:rFonts w:ascii="宋体" w:hAnsi="宋体" w:hint="eastAsia"/>
                <w:szCs w:val="21"/>
              </w:rPr>
              <w:t>④</w:t>
            </w:r>
            <w:r w:rsidR="0060366A" w:rsidRPr="00D71D12">
              <w:rPr>
                <w:rFonts w:ascii="宋体" w:hAnsi="宋体"/>
                <w:szCs w:val="21"/>
              </w:rPr>
              <w:t xml:space="preserve"> </w:t>
            </w:r>
            <w:r w:rsidRPr="00D71D12">
              <w:rPr>
                <w:rFonts w:ascii="宋体" w:hAnsi="宋体" w:hint="eastAsia"/>
                <w:szCs w:val="21"/>
              </w:rPr>
              <w:t>企业自身信用风险公允价值变动</w:t>
            </w:r>
          </w:p>
        </w:tc>
        <w:tc>
          <w:tcPr>
            <w:tcW w:w="616" w:type="pct"/>
            <w:vAlign w:val="center"/>
          </w:tcPr>
          <w:p w14:paraId="0970CE26" w14:textId="77777777" w:rsidR="004E27BE" w:rsidRPr="00D71D12" w:rsidRDefault="004E27BE" w:rsidP="007C400F">
            <w:pPr>
              <w:widowControl/>
              <w:spacing w:line="360" w:lineRule="auto"/>
              <w:ind w:firstLineChars="200" w:firstLine="420"/>
              <w:jc w:val="right"/>
              <w:rPr>
                <w:rFonts w:ascii="宋体" w:hAnsi="宋体"/>
                <w:szCs w:val="21"/>
              </w:rPr>
            </w:pPr>
          </w:p>
        </w:tc>
        <w:tc>
          <w:tcPr>
            <w:tcW w:w="467" w:type="pct"/>
            <w:vAlign w:val="center"/>
          </w:tcPr>
          <w:p w14:paraId="47A13390" w14:textId="77777777" w:rsidR="004E27BE" w:rsidRPr="00D71D12" w:rsidRDefault="004E27BE" w:rsidP="007C400F">
            <w:pPr>
              <w:widowControl/>
              <w:spacing w:line="360" w:lineRule="auto"/>
              <w:ind w:firstLineChars="200" w:firstLine="420"/>
              <w:jc w:val="right"/>
              <w:rPr>
                <w:rFonts w:ascii="宋体" w:hAnsi="宋体"/>
                <w:szCs w:val="21"/>
              </w:rPr>
            </w:pPr>
          </w:p>
        </w:tc>
        <w:tc>
          <w:tcPr>
            <w:tcW w:w="577" w:type="pct"/>
            <w:vAlign w:val="center"/>
          </w:tcPr>
          <w:p w14:paraId="0E43F827" w14:textId="77777777" w:rsidR="004E27BE" w:rsidRPr="00D71D12" w:rsidRDefault="004E27BE" w:rsidP="007C400F">
            <w:pPr>
              <w:widowControl/>
              <w:spacing w:line="360" w:lineRule="auto"/>
              <w:ind w:firstLineChars="200" w:firstLine="420"/>
              <w:jc w:val="right"/>
              <w:rPr>
                <w:rFonts w:ascii="宋体" w:hAnsi="宋体"/>
                <w:szCs w:val="21"/>
              </w:rPr>
            </w:pPr>
          </w:p>
        </w:tc>
        <w:tc>
          <w:tcPr>
            <w:tcW w:w="620" w:type="pct"/>
            <w:vAlign w:val="center"/>
          </w:tcPr>
          <w:p w14:paraId="6093A5AA" w14:textId="77777777" w:rsidR="004E27BE" w:rsidRPr="00D71D12" w:rsidRDefault="004E27BE" w:rsidP="007C400F">
            <w:pPr>
              <w:widowControl/>
              <w:spacing w:line="360" w:lineRule="auto"/>
              <w:ind w:firstLineChars="200" w:firstLine="420"/>
              <w:jc w:val="right"/>
              <w:rPr>
                <w:rFonts w:ascii="宋体" w:hAnsi="宋体"/>
                <w:szCs w:val="21"/>
              </w:rPr>
            </w:pPr>
          </w:p>
        </w:tc>
        <w:tc>
          <w:tcPr>
            <w:tcW w:w="532" w:type="pct"/>
            <w:vAlign w:val="center"/>
          </w:tcPr>
          <w:p w14:paraId="1B475F20" w14:textId="77777777" w:rsidR="004E27BE" w:rsidRPr="00D71D12" w:rsidRDefault="004E27BE" w:rsidP="007C400F">
            <w:pPr>
              <w:widowControl/>
              <w:spacing w:line="360" w:lineRule="auto"/>
              <w:ind w:firstLineChars="200" w:firstLine="420"/>
              <w:jc w:val="right"/>
              <w:rPr>
                <w:rFonts w:ascii="宋体" w:hAnsi="宋体"/>
                <w:szCs w:val="21"/>
              </w:rPr>
            </w:pPr>
          </w:p>
        </w:tc>
        <w:tc>
          <w:tcPr>
            <w:tcW w:w="576" w:type="pct"/>
            <w:vAlign w:val="center"/>
          </w:tcPr>
          <w:p w14:paraId="1C19057A" w14:textId="77777777" w:rsidR="004E27BE" w:rsidRPr="00D71D12" w:rsidRDefault="004E27BE" w:rsidP="007C400F">
            <w:pPr>
              <w:widowControl/>
              <w:spacing w:line="360" w:lineRule="auto"/>
              <w:ind w:firstLineChars="200" w:firstLine="420"/>
              <w:jc w:val="right"/>
              <w:rPr>
                <w:rFonts w:ascii="宋体" w:hAnsi="宋体"/>
                <w:szCs w:val="21"/>
              </w:rPr>
            </w:pPr>
          </w:p>
        </w:tc>
      </w:tr>
      <w:tr w:rsidR="004E27BE" w:rsidRPr="00D71D12" w14:paraId="5E61908B" w14:textId="77777777" w:rsidTr="004A7EC5">
        <w:trPr>
          <w:trHeight w:val="397"/>
          <w:jc w:val="center"/>
        </w:trPr>
        <w:tc>
          <w:tcPr>
            <w:tcW w:w="1612" w:type="pct"/>
            <w:vAlign w:val="center"/>
          </w:tcPr>
          <w:p w14:paraId="51CB025E" w14:textId="77777777" w:rsidR="004E27BE" w:rsidRPr="00D71D12" w:rsidRDefault="004E27BE" w:rsidP="00B04249">
            <w:pPr>
              <w:widowControl/>
              <w:ind w:leftChars="202" w:left="424"/>
              <w:rPr>
                <w:rFonts w:ascii="宋体" w:hAnsi="宋体"/>
                <w:szCs w:val="21"/>
              </w:rPr>
            </w:pPr>
            <w:bookmarkStart w:id="4812" w:name="PO_归属于母公司所有者的其他综合收益_明细_31" w:colFirst="1" w:colLast="1"/>
            <w:bookmarkStart w:id="4813" w:name="PO_归属于母公司所有者的其他综合收益_明细_32" w:colFirst="2" w:colLast="2"/>
            <w:bookmarkStart w:id="4814" w:name="PO_归属于母公司所有者的其他综合收益_明细_33" w:colFirst="3" w:colLast="3"/>
            <w:bookmarkStart w:id="4815" w:name="PO_归属于母公司所有者的其他综合收益_明细_34" w:colFirst="4" w:colLast="4"/>
            <w:bookmarkStart w:id="4816" w:name="PO_归属于母公司所有者的其他综合收益_明细_35" w:colFirst="5" w:colLast="5"/>
            <w:bookmarkStart w:id="4817" w:name="PO_归属于母公司所有者的其他综合收益_明细_36" w:colFirst="6" w:colLast="6"/>
            <w:bookmarkEnd w:id="4806"/>
            <w:bookmarkEnd w:id="4807"/>
            <w:bookmarkEnd w:id="4808"/>
            <w:bookmarkEnd w:id="4809"/>
            <w:bookmarkEnd w:id="4810"/>
            <w:bookmarkEnd w:id="4811"/>
            <w:r w:rsidRPr="00D71D12">
              <w:rPr>
                <w:rFonts w:ascii="宋体" w:hAnsi="宋体" w:hint="eastAsia"/>
                <w:szCs w:val="21"/>
              </w:rPr>
              <w:t>⑤</w:t>
            </w:r>
            <w:r w:rsidR="0060366A" w:rsidRPr="00D71D12">
              <w:rPr>
                <w:rFonts w:ascii="宋体" w:hAnsi="宋体"/>
                <w:szCs w:val="21"/>
              </w:rPr>
              <w:t xml:space="preserve"> </w:t>
            </w:r>
            <w:r w:rsidRPr="00D71D12">
              <w:rPr>
                <w:rFonts w:ascii="宋体" w:hAnsi="宋体" w:hint="eastAsia"/>
                <w:szCs w:val="21"/>
              </w:rPr>
              <w:t>其他</w:t>
            </w:r>
          </w:p>
        </w:tc>
        <w:tc>
          <w:tcPr>
            <w:tcW w:w="616" w:type="pct"/>
            <w:vAlign w:val="center"/>
          </w:tcPr>
          <w:p w14:paraId="7426AF3B" w14:textId="77777777" w:rsidR="004E27BE" w:rsidRPr="00D71D12" w:rsidRDefault="004E27BE" w:rsidP="008F1280">
            <w:pPr>
              <w:widowControl/>
              <w:spacing w:line="360" w:lineRule="auto"/>
              <w:ind w:firstLineChars="200" w:firstLine="420"/>
              <w:jc w:val="right"/>
              <w:rPr>
                <w:rFonts w:ascii="宋体" w:hAnsi="宋体"/>
                <w:szCs w:val="21"/>
              </w:rPr>
            </w:pPr>
          </w:p>
        </w:tc>
        <w:tc>
          <w:tcPr>
            <w:tcW w:w="467" w:type="pct"/>
            <w:vAlign w:val="center"/>
          </w:tcPr>
          <w:p w14:paraId="0B1D5788" w14:textId="77777777" w:rsidR="004E27BE" w:rsidRPr="00D71D12" w:rsidRDefault="004E27BE" w:rsidP="008F1280">
            <w:pPr>
              <w:widowControl/>
              <w:spacing w:line="360" w:lineRule="auto"/>
              <w:ind w:firstLineChars="200" w:firstLine="420"/>
              <w:jc w:val="right"/>
              <w:rPr>
                <w:rFonts w:ascii="宋体" w:hAnsi="宋体"/>
                <w:szCs w:val="21"/>
              </w:rPr>
            </w:pPr>
          </w:p>
        </w:tc>
        <w:tc>
          <w:tcPr>
            <w:tcW w:w="577" w:type="pct"/>
            <w:vAlign w:val="center"/>
          </w:tcPr>
          <w:p w14:paraId="7FB3C1DC" w14:textId="77777777" w:rsidR="004E27BE" w:rsidRPr="00D71D12" w:rsidRDefault="004E27BE" w:rsidP="008F1280">
            <w:pPr>
              <w:widowControl/>
              <w:spacing w:line="360" w:lineRule="auto"/>
              <w:ind w:firstLineChars="200" w:firstLine="420"/>
              <w:jc w:val="right"/>
              <w:rPr>
                <w:rFonts w:ascii="宋体" w:hAnsi="宋体"/>
                <w:szCs w:val="21"/>
              </w:rPr>
            </w:pPr>
          </w:p>
        </w:tc>
        <w:tc>
          <w:tcPr>
            <w:tcW w:w="620" w:type="pct"/>
            <w:vAlign w:val="center"/>
          </w:tcPr>
          <w:p w14:paraId="2E2123BD" w14:textId="77777777" w:rsidR="004E27BE" w:rsidRPr="00D71D12" w:rsidRDefault="004E27BE" w:rsidP="008F1280">
            <w:pPr>
              <w:widowControl/>
              <w:spacing w:line="360" w:lineRule="auto"/>
              <w:ind w:firstLineChars="200" w:firstLine="420"/>
              <w:jc w:val="right"/>
              <w:rPr>
                <w:rFonts w:ascii="宋体" w:hAnsi="宋体"/>
                <w:szCs w:val="21"/>
              </w:rPr>
            </w:pPr>
          </w:p>
        </w:tc>
        <w:tc>
          <w:tcPr>
            <w:tcW w:w="532" w:type="pct"/>
            <w:vAlign w:val="center"/>
          </w:tcPr>
          <w:p w14:paraId="4864C53A" w14:textId="77777777" w:rsidR="004E27BE" w:rsidRPr="00D71D12" w:rsidRDefault="004E27BE" w:rsidP="008F1280">
            <w:pPr>
              <w:widowControl/>
              <w:spacing w:line="360" w:lineRule="auto"/>
              <w:ind w:firstLineChars="200" w:firstLine="420"/>
              <w:jc w:val="right"/>
              <w:rPr>
                <w:rFonts w:ascii="宋体" w:hAnsi="宋体"/>
                <w:szCs w:val="21"/>
              </w:rPr>
            </w:pPr>
          </w:p>
        </w:tc>
        <w:tc>
          <w:tcPr>
            <w:tcW w:w="576" w:type="pct"/>
            <w:vAlign w:val="center"/>
          </w:tcPr>
          <w:p w14:paraId="5CEF2B6B" w14:textId="77777777" w:rsidR="004E27BE" w:rsidRPr="00D71D12" w:rsidRDefault="004E27BE" w:rsidP="008F1280">
            <w:pPr>
              <w:widowControl/>
              <w:spacing w:line="360" w:lineRule="auto"/>
              <w:ind w:firstLineChars="200" w:firstLine="420"/>
              <w:jc w:val="right"/>
              <w:rPr>
                <w:rFonts w:ascii="宋体" w:hAnsi="宋体"/>
                <w:szCs w:val="21"/>
              </w:rPr>
            </w:pPr>
          </w:p>
        </w:tc>
      </w:tr>
      <w:tr w:rsidR="00107F1C" w:rsidRPr="00D71D12" w14:paraId="08EEA3DC" w14:textId="77777777" w:rsidTr="004A7EC5">
        <w:trPr>
          <w:trHeight w:val="397"/>
          <w:jc w:val="center"/>
        </w:trPr>
        <w:tc>
          <w:tcPr>
            <w:tcW w:w="1612" w:type="pct"/>
            <w:vAlign w:val="center"/>
          </w:tcPr>
          <w:p w14:paraId="5FF31B2E" w14:textId="77777777" w:rsidR="00107F1C" w:rsidRPr="00D71D12" w:rsidRDefault="00870322" w:rsidP="008F1280">
            <w:pPr>
              <w:widowControl/>
              <w:rPr>
                <w:rFonts w:ascii="宋体" w:hAnsi="宋体"/>
                <w:szCs w:val="21"/>
              </w:rPr>
            </w:pPr>
            <w:bookmarkStart w:id="4818" w:name="PO_归属于母公司所有者的其他综合收益_明细_37" w:colFirst="1" w:colLast="1"/>
            <w:bookmarkStart w:id="4819" w:name="PO_归属于母公司所有者的其他综合收益_明细_38" w:colFirst="2" w:colLast="2"/>
            <w:bookmarkStart w:id="4820" w:name="PO_归属于母公司所有者的其他综合收益_明细_39" w:colFirst="3" w:colLast="3"/>
            <w:bookmarkStart w:id="4821" w:name="PO_归属于母公司所有者的其他综合收益_明细_40" w:colFirst="4" w:colLast="4"/>
            <w:bookmarkStart w:id="4822" w:name="PO_归属于母公司所有者的其他综合收益_明细_41" w:colFirst="5" w:colLast="5"/>
            <w:bookmarkStart w:id="4823" w:name="PO_归属于母公司所有者的其他综合收益_明细_42" w:colFirst="6" w:colLast="6"/>
            <w:bookmarkEnd w:id="4812"/>
            <w:bookmarkEnd w:id="4813"/>
            <w:bookmarkEnd w:id="4814"/>
            <w:bookmarkEnd w:id="4815"/>
            <w:bookmarkEnd w:id="4816"/>
            <w:bookmarkEnd w:id="4817"/>
            <w:r w:rsidRPr="00D71D12">
              <w:rPr>
                <w:rFonts w:ascii="宋体" w:hAnsi="宋体"/>
                <w:szCs w:val="21"/>
              </w:rPr>
              <w:t xml:space="preserve">2) </w:t>
            </w:r>
            <w:r w:rsidR="009E1112" w:rsidRPr="00D71D12">
              <w:rPr>
                <w:rFonts w:ascii="宋体" w:hAnsi="宋体" w:hint="eastAsia"/>
                <w:szCs w:val="21"/>
              </w:rPr>
              <w:t>以后</w:t>
            </w:r>
            <w:r w:rsidR="00107F1C" w:rsidRPr="00D71D12">
              <w:rPr>
                <w:rFonts w:ascii="宋体" w:hAnsi="宋体" w:hint="eastAsia"/>
                <w:szCs w:val="21"/>
              </w:rPr>
              <w:t>将重分类进损益的其他综合收益</w:t>
            </w:r>
          </w:p>
        </w:tc>
        <w:tc>
          <w:tcPr>
            <w:tcW w:w="616" w:type="pct"/>
            <w:vAlign w:val="center"/>
          </w:tcPr>
          <w:p w14:paraId="0C66A921" w14:textId="77777777" w:rsidR="00107F1C" w:rsidRPr="00D71D12" w:rsidRDefault="00107F1C" w:rsidP="008F1280">
            <w:pPr>
              <w:widowControl/>
              <w:spacing w:line="360" w:lineRule="auto"/>
              <w:ind w:firstLineChars="200" w:firstLine="420"/>
              <w:jc w:val="right"/>
              <w:rPr>
                <w:rFonts w:ascii="宋体" w:hAnsi="宋体"/>
                <w:szCs w:val="21"/>
              </w:rPr>
            </w:pPr>
          </w:p>
        </w:tc>
        <w:tc>
          <w:tcPr>
            <w:tcW w:w="467" w:type="pct"/>
            <w:vAlign w:val="center"/>
          </w:tcPr>
          <w:p w14:paraId="5972FC4D" w14:textId="77777777" w:rsidR="00107F1C" w:rsidRPr="00D71D12" w:rsidRDefault="00107F1C" w:rsidP="008F1280">
            <w:pPr>
              <w:widowControl/>
              <w:spacing w:line="360" w:lineRule="auto"/>
              <w:ind w:firstLineChars="200" w:firstLine="420"/>
              <w:jc w:val="right"/>
              <w:rPr>
                <w:rFonts w:ascii="宋体" w:hAnsi="宋体"/>
                <w:szCs w:val="21"/>
              </w:rPr>
            </w:pPr>
          </w:p>
        </w:tc>
        <w:tc>
          <w:tcPr>
            <w:tcW w:w="577" w:type="pct"/>
            <w:vAlign w:val="center"/>
          </w:tcPr>
          <w:p w14:paraId="2B460159" w14:textId="77777777" w:rsidR="00107F1C" w:rsidRPr="00D71D12" w:rsidRDefault="00107F1C" w:rsidP="008F1280">
            <w:pPr>
              <w:widowControl/>
              <w:spacing w:line="360" w:lineRule="auto"/>
              <w:ind w:firstLineChars="200" w:firstLine="420"/>
              <w:jc w:val="right"/>
              <w:rPr>
                <w:rFonts w:ascii="宋体" w:hAnsi="宋体"/>
                <w:szCs w:val="21"/>
              </w:rPr>
            </w:pPr>
          </w:p>
        </w:tc>
        <w:tc>
          <w:tcPr>
            <w:tcW w:w="620" w:type="pct"/>
            <w:vAlign w:val="center"/>
          </w:tcPr>
          <w:p w14:paraId="37AE71F9" w14:textId="77777777" w:rsidR="00107F1C" w:rsidRPr="00D71D12" w:rsidRDefault="00107F1C" w:rsidP="008F1280">
            <w:pPr>
              <w:widowControl/>
              <w:spacing w:line="360" w:lineRule="auto"/>
              <w:ind w:firstLineChars="200" w:firstLine="420"/>
              <w:jc w:val="right"/>
              <w:rPr>
                <w:rFonts w:ascii="宋体" w:hAnsi="宋体"/>
                <w:szCs w:val="21"/>
              </w:rPr>
            </w:pPr>
          </w:p>
        </w:tc>
        <w:tc>
          <w:tcPr>
            <w:tcW w:w="532" w:type="pct"/>
            <w:vAlign w:val="center"/>
          </w:tcPr>
          <w:p w14:paraId="3A57319A" w14:textId="77777777" w:rsidR="00107F1C" w:rsidRPr="00D71D12" w:rsidRDefault="00107F1C" w:rsidP="008F1280">
            <w:pPr>
              <w:widowControl/>
              <w:spacing w:line="360" w:lineRule="auto"/>
              <w:ind w:firstLineChars="200" w:firstLine="420"/>
              <w:jc w:val="right"/>
              <w:rPr>
                <w:rFonts w:ascii="宋体" w:hAnsi="宋体"/>
                <w:szCs w:val="21"/>
              </w:rPr>
            </w:pPr>
          </w:p>
        </w:tc>
        <w:tc>
          <w:tcPr>
            <w:tcW w:w="576" w:type="pct"/>
            <w:vAlign w:val="center"/>
          </w:tcPr>
          <w:p w14:paraId="3E16BA1C" w14:textId="77777777" w:rsidR="00107F1C" w:rsidRPr="00D71D12" w:rsidRDefault="00107F1C" w:rsidP="008F1280">
            <w:pPr>
              <w:widowControl/>
              <w:spacing w:line="360" w:lineRule="auto"/>
              <w:ind w:firstLineChars="200" w:firstLine="420"/>
              <w:jc w:val="right"/>
              <w:rPr>
                <w:rFonts w:ascii="宋体" w:hAnsi="宋体"/>
                <w:szCs w:val="21"/>
              </w:rPr>
            </w:pPr>
          </w:p>
        </w:tc>
      </w:tr>
      <w:tr w:rsidR="00107F1C" w:rsidRPr="00D71D12" w14:paraId="19C7B08B" w14:textId="77777777" w:rsidTr="004A7EC5">
        <w:trPr>
          <w:trHeight w:val="397"/>
          <w:jc w:val="center"/>
        </w:trPr>
        <w:tc>
          <w:tcPr>
            <w:tcW w:w="1612" w:type="pct"/>
            <w:vAlign w:val="center"/>
          </w:tcPr>
          <w:p w14:paraId="4610E0AD" w14:textId="77777777" w:rsidR="00107F1C" w:rsidRPr="00D71D12" w:rsidRDefault="00870322" w:rsidP="00B04249">
            <w:pPr>
              <w:widowControl/>
              <w:ind w:leftChars="202" w:left="424"/>
              <w:rPr>
                <w:rFonts w:ascii="宋体" w:hAnsi="宋体"/>
                <w:szCs w:val="21"/>
              </w:rPr>
            </w:pPr>
            <w:bookmarkStart w:id="4824" w:name="PO_归属于母公司所有者的其他综合收益_明细_43" w:colFirst="1" w:colLast="1"/>
            <w:bookmarkStart w:id="4825" w:name="PO_归属于母公司所有者的其他综合收益_明细_44" w:colFirst="2" w:colLast="2"/>
            <w:bookmarkStart w:id="4826" w:name="PO_归属于母公司所有者的其他综合收益_明细_45" w:colFirst="3" w:colLast="3"/>
            <w:bookmarkStart w:id="4827" w:name="PO_归属于母公司所有者的其他综合收益_明细_46" w:colFirst="4" w:colLast="4"/>
            <w:bookmarkStart w:id="4828" w:name="PO_归属于母公司所有者的其他综合收益_明细_47" w:colFirst="5" w:colLast="5"/>
            <w:bookmarkStart w:id="4829" w:name="PO_归属于母公司所有者的其他综合收益_明细_48" w:colFirst="6" w:colLast="6"/>
            <w:bookmarkEnd w:id="4818"/>
            <w:bookmarkEnd w:id="4819"/>
            <w:bookmarkEnd w:id="4820"/>
            <w:bookmarkEnd w:id="4821"/>
            <w:bookmarkEnd w:id="4822"/>
            <w:bookmarkEnd w:id="4823"/>
            <w:r w:rsidRPr="00D71D12">
              <w:rPr>
                <w:rFonts w:ascii="宋体" w:hAnsi="宋体" w:hint="eastAsia"/>
                <w:szCs w:val="21"/>
              </w:rPr>
              <w:t>①</w:t>
            </w:r>
            <w:r w:rsidRPr="00D71D12">
              <w:rPr>
                <w:rFonts w:ascii="宋体" w:hAnsi="宋体"/>
                <w:szCs w:val="21"/>
              </w:rPr>
              <w:t xml:space="preserve"> </w:t>
            </w:r>
            <w:r w:rsidR="00107F1C" w:rsidRPr="00D71D12">
              <w:rPr>
                <w:rFonts w:ascii="宋体" w:hAnsi="宋体" w:hint="eastAsia"/>
                <w:szCs w:val="21"/>
              </w:rPr>
              <w:t>权益法下</w:t>
            </w:r>
            <w:r w:rsidR="009E1112" w:rsidRPr="00D71D12">
              <w:rPr>
                <w:rFonts w:ascii="宋体" w:hAnsi="宋体" w:hint="eastAsia"/>
                <w:szCs w:val="21"/>
              </w:rPr>
              <w:t>在被投资单位以后将重分类</w:t>
            </w:r>
            <w:r w:rsidR="004E27BE" w:rsidRPr="00D71D12">
              <w:rPr>
                <w:rFonts w:ascii="宋体" w:hAnsi="宋体" w:hint="eastAsia"/>
                <w:szCs w:val="21"/>
              </w:rPr>
              <w:t>进损益的其他综合收益</w:t>
            </w:r>
            <w:r w:rsidR="009E1112" w:rsidRPr="00D71D12">
              <w:rPr>
                <w:rFonts w:ascii="宋体" w:hAnsi="宋体" w:hint="eastAsia"/>
                <w:szCs w:val="21"/>
              </w:rPr>
              <w:t>中享有的份额</w:t>
            </w:r>
          </w:p>
        </w:tc>
        <w:tc>
          <w:tcPr>
            <w:tcW w:w="616" w:type="pct"/>
            <w:vAlign w:val="center"/>
          </w:tcPr>
          <w:p w14:paraId="108817B4" w14:textId="77777777" w:rsidR="00107F1C" w:rsidRPr="00D71D12" w:rsidRDefault="00107F1C" w:rsidP="008F1280">
            <w:pPr>
              <w:widowControl/>
              <w:ind w:firstLineChars="200" w:firstLine="420"/>
              <w:jc w:val="right"/>
              <w:rPr>
                <w:rFonts w:ascii="宋体" w:hAnsi="宋体"/>
                <w:szCs w:val="21"/>
              </w:rPr>
            </w:pPr>
          </w:p>
        </w:tc>
        <w:tc>
          <w:tcPr>
            <w:tcW w:w="467" w:type="pct"/>
            <w:vAlign w:val="center"/>
          </w:tcPr>
          <w:p w14:paraId="50021979" w14:textId="77777777" w:rsidR="00107F1C" w:rsidRPr="00D71D12" w:rsidRDefault="00107F1C" w:rsidP="008F1280">
            <w:pPr>
              <w:widowControl/>
              <w:ind w:firstLineChars="200" w:firstLine="420"/>
              <w:jc w:val="right"/>
              <w:rPr>
                <w:rFonts w:ascii="宋体" w:hAnsi="宋体"/>
                <w:szCs w:val="21"/>
              </w:rPr>
            </w:pPr>
          </w:p>
        </w:tc>
        <w:tc>
          <w:tcPr>
            <w:tcW w:w="577" w:type="pct"/>
            <w:vAlign w:val="center"/>
          </w:tcPr>
          <w:p w14:paraId="7B9822ED" w14:textId="77777777" w:rsidR="00107F1C" w:rsidRPr="00D71D12" w:rsidRDefault="00107F1C" w:rsidP="008F1280">
            <w:pPr>
              <w:widowControl/>
              <w:ind w:firstLineChars="200" w:firstLine="420"/>
              <w:jc w:val="right"/>
              <w:rPr>
                <w:rFonts w:ascii="宋体" w:hAnsi="宋体"/>
                <w:szCs w:val="21"/>
              </w:rPr>
            </w:pPr>
          </w:p>
        </w:tc>
        <w:tc>
          <w:tcPr>
            <w:tcW w:w="620" w:type="pct"/>
            <w:vAlign w:val="center"/>
          </w:tcPr>
          <w:p w14:paraId="1680D47D" w14:textId="77777777" w:rsidR="00107F1C" w:rsidRPr="00D71D12" w:rsidRDefault="00107F1C" w:rsidP="008F1280">
            <w:pPr>
              <w:widowControl/>
              <w:ind w:firstLineChars="200" w:firstLine="420"/>
              <w:jc w:val="right"/>
              <w:rPr>
                <w:rFonts w:ascii="宋体" w:hAnsi="宋体"/>
                <w:szCs w:val="21"/>
              </w:rPr>
            </w:pPr>
          </w:p>
        </w:tc>
        <w:tc>
          <w:tcPr>
            <w:tcW w:w="532" w:type="pct"/>
            <w:vAlign w:val="center"/>
          </w:tcPr>
          <w:p w14:paraId="67647296" w14:textId="77777777" w:rsidR="00107F1C" w:rsidRPr="00D71D12" w:rsidRDefault="00107F1C" w:rsidP="008F1280">
            <w:pPr>
              <w:widowControl/>
              <w:ind w:firstLineChars="200" w:firstLine="420"/>
              <w:jc w:val="right"/>
              <w:rPr>
                <w:rFonts w:ascii="宋体" w:hAnsi="宋体"/>
                <w:szCs w:val="21"/>
              </w:rPr>
            </w:pPr>
          </w:p>
        </w:tc>
        <w:tc>
          <w:tcPr>
            <w:tcW w:w="576" w:type="pct"/>
            <w:vAlign w:val="center"/>
          </w:tcPr>
          <w:p w14:paraId="138CC0A8" w14:textId="77777777" w:rsidR="00107F1C" w:rsidRPr="00D71D12" w:rsidRDefault="00107F1C" w:rsidP="008F1280">
            <w:pPr>
              <w:widowControl/>
              <w:ind w:firstLineChars="200" w:firstLine="420"/>
              <w:jc w:val="right"/>
              <w:rPr>
                <w:rFonts w:ascii="宋体" w:hAnsi="宋体"/>
                <w:szCs w:val="21"/>
              </w:rPr>
            </w:pPr>
          </w:p>
        </w:tc>
      </w:tr>
      <w:tr w:rsidR="00107F1C" w:rsidRPr="00D71D12" w14:paraId="0D723D9A" w14:textId="77777777" w:rsidTr="004A7EC5">
        <w:trPr>
          <w:trHeight w:val="397"/>
          <w:jc w:val="center"/>
        </w:trPr>
        <w:tc>
          <w:tcPr>
            <w:tcW w:w="1612" w:type="pct"/>
            <w:vAlign w:val="center"/>
          </w:tcPr>
          <w:p w14:paraId="1CCC913A" w14:textId="77777777" w:rsidR="00107F1C" w:rsidRPr="00D71D12" w:rsidRDefault="00107F1C" w:rsidP="008F1280">
            <w:pPr>
              <w:widowControl/>
              <w:ind w:leftChars="405" w:left="850"/>
              <w:rPr>
                <w:rFonts w:ascii="宋体" w:hAnsi="宋体"/>
                <w:szCs w:val="21"/>
              </w:rPr>
            </w:pPr>
            <w:bookmarkStart w:id="4830" w:name="PO_归属于母公司所有者的其他综合收益_明细_49" w:colFirst="1" w:colLast="1"/>
            <w:bookmarkStart w:id="4831" w:name="PO_归属于母公司所有者的其他综合收益_明细_50" w:colFirst="2" w:colLast="2"/>
            <w:bookmarkStart w:id="4832" w:name="PO_归属于母公司所有者的其他综合收益_明细_51" w:colFirst="3" w:colLast="3"/>
            <w:bookmarkStart w:id="4833" w:name="PO_归属于母公司所有者的其他综合收益_明细_52" w:colFirst="4" w:colLast="4"/>
            <w:bookmarkStart w:id="4834" w:name="PO_归属于母公司所有者的其他综合收益_明细_53" w:colFirst="5" w:colLast="5"/>
            <w:bookmarkStart w:id="4835" w:name="PO_归属于母公司所有者的其他综合收益_明细_54" w:colFirst="6" w:colLast="6"/>
            <w:bookmarkEnd w:id="4824"/>
            <w:bookmarkEnd w:id="4825"/>
            <w:bookmarkEnd w:id="4826"/>
            <w:bookmarkEnd w:id="4827"/>
            <w:bookmarkEnd w:id="4828"/>
            <w:bookmarkEnd w:id="4829"/>
            <w:r w:rsidRPr="00D71D12">
              <w:rPr>
                <w:rFonts w:ascii="宋体" w:hAnsi="宋体" w:hint="eastAsia"/>
                <w:szCs w:val="21"/>
              </w:rPr>
              <w:t>减：前期计入其他综合收益当期转入损益</w:t>
            </w:r>
          </w:p>
        </w:tc>
        <w:tc>
          <w:tcPr>
            <w:tcW w:w="616" w:type="pct"/>
            <w:vAlign w:val="center"/>
          </w:tcPr>
          <w:p w14:paraId="6EEC118B" w14:textId="77777777" w:rsidR="00107F1C" w:rsidRPr="00D71D12" w:rsidRDefault="00107F1C" w:rsidP="008F1280">
            <w:pPr>
              <w:widowControl/>
              <w:spacing w:line="360" w:lineRule="auto"/>
              <w:ind w:firstLineChars="200" w:firstLine="420"/>
              <w:jc w:val="right"/>
              <w:rPr>
                <w:rFonts w:ascii="宋体" w:hAnsi="宋体"/>
                <w:szCs w:val="21"/>
              </w:rPr>
            </w:pPr>
          </w:p>
        </w:tc>
        <w:tc>
          <w:tcPr>
            <w:tcW w:w="467" w:type="pct"/>
            <w:vAlign w:val="center"/>
          </w:tcPr>
          <w:p w14:paraId="7169F987" w14:textId="77777777" w:rsidR="00107F1C" w:rsidRPr="00D71D12" w:rsidRDefault="00107F1C" w:rsidP="008F1280">
            <w:pPr>
              <w:widowControl/>
              <w:spacing w:line="360" w:lineRule="auto"/>
              <w:ind w:firstLineChars="200" w:firstLine="420"/>
              <w:jc w:val="right"/>
              <w:rPr>
                <w:rFonts w:ascii="宋体" w:hAnsi="宋体"/>
                <w:szCs w:val="21"/>
              </w:rPr>
            </w:pPr>
          </w:p>
        </w:tc>
        <w:tc>
          <w:tcPr>
            <w:tcW w:w="577" w:type="pct"/>
            <w:vAlign w:val="center"/>
          </w:tcPr>
          <w:p w14:paraId="0996AFF3" w14:textId="77777777" w:rsidR="00107F1C" w:rsidRPr="00D71D12" w:rsidRDefault="00107F1C" w:rsidP="008F1280">
            <w:pPr>
              <w:widowControl/>
              <w:spacing w:line="360" w:lineRule="auto"/>
              <w:ind w:firstLineChars="200" w:firstLine="420"/>
              <w:jc w:val="right"/>
              <w:rPr>
                <w:rFonts w:ascii="宋体" w:hAnsi="宋体"/>
                <w:szCs w:val="21"/>
              </w:rPr>
            </w:pPr>
          </w:p>
        </w:tc>
        <w:tc>
          <w:tcPr>
            <w:tcW w:w="620" w:type="pct"/>
            <w:vAlign w:val="center"/>
          </w:tcPr>
          <w:p w14:paraId="74E8B326" w14:textId="77777777" w:rsidR="00107F1C" w:rsidRPr="00D71D12" w:rsidRDefault="00107F1C" w:rsidP="008F1280">
            <w:pPr>
              <w:widowControl/>
              <w:spacing w:line="360" w:lineRule="auto"/>
              <w:ind w:firstLineChars="200" w:firstLine="420"/>
              <w:jc w:val="right"/>
              <w:rPr>
                <w:rFonts w:ascii="宋体" w:hAnsi="宋体"/>
                <w:szCs w:val="21"/>
              </w:rPr>
            </w:pPr>
          </w:p>
        </w:tc>
        <w:tc>
          <w:tcPr>
            <w:tcW w:w="532" w:type="pct"/>
            <w:vAlign w:val="center"/>
          </w:tcPr>
          <w:p w14:paraId="1E2DA9A6" w14:textId="77777777" w:rsidR="00107F1C" w:rsidRPr="00D71D12" w:rsidRDefault="00107F1C" w:rsidP="008F1280">
            <w:pPr>
              <w:widowControl/>
              <w:spacing w:line="360" w:lineRule="auto"/>
              <w:ind w:firstLineChars="200" w:firstLine="420"/>
              <w:jc w:val="right"/>
              <w:rPr>
                <w:rFonts w:ascii="宋体" w:hAnsi="宋体"/>
                <w:szCs w:val="21"/>
              </w:rPr>
            </w:pPr>
          </w:p>
        </w:tc>
        <w:tc>
          <w:tcPr>
            <w:tcW w:w="576" w:type="pct"/>
            <w:vAlign w:val="center"/>
          </w:tcPr>
          <w:p w14:paraId="58D20E0F" w14:textId="77777777" w:rsidR="00107F1C" w:rsidRPr="00D71D12" w:rsidRDefault="00107F1C" w:rsidP="008F1280">
            <w:pPr>
              <w:widowControl/>
              <w:spacing w:line="360" w:lineRule="auto"/>
              <w:ind w:firstLineChars="200" w:firstLine="420"/>
              <w:jc w:val="right"/>
              <w:rPr>
                <w:rFonts w:ascii="宋体" w:hAnsi="宋体"/>
                <w:szCs w:val="21"/>
              </w:rPr>
            </w:pPr>
          </w:p>
        </w:tc>
      </w:tr>
      <w:tr w:rsidR="00107F1C" w:rsidRPr="00D71D12" w14:paraId="3D10CF3D" w14:textId="77777777" w:rsidTr="004A7EC5">
        <w:trPr>
          <w:trHeight w:val="397"/>
          <w:jc w:val="center"/>
        </w:trPr>
        <w:tc>
          <w:tcPr>
            <w:tcW w:w="1612" w:type="pct"/>
            <w:vAlign w:val="center"/>
          </w:tcPr>
          <w:p w14:paraId="72B202DA" w14:textId="77777777" w:rsidR="00107F1C" w:rsidRPr="00D71D12" w:rsidRDefault="00107F1C" w:rsidP="008F1280">
            <w:pPr>
              <w:widowControl/>
              <w:ind w:firstLineChars="200" w:firstLine="420"/>
              <w:rPr>
                <w:rFonts w:ascii="宋体" w:hAnsi="宋体"/>
                <w:szCs w:val="21"/>
              </w:rPr>
            </w:pPr>
            <w:bookmarkStart w:id="4836" w:name="PO_归属于母公司所有者的其他综合收益_明细_55" w:colFirst="1" w:colLast="1"/>
            <w:bookmarkStart w:id="4837" w:name="PO_归属于母公司所有者的其他综合收益_明细_56" w:colFirst="2" w:colLast="2"/>
            <w:bookmarkStart w:id="4838" w:name="PO_归属于母公司所有者的其他综合收益_明细_57" w:colFirst="3" w:colLast="3"/>
            <w:bookmarkStart w:id="4839" w:name="PO_归属于母公司所有者的其他综合收益_明细_58" w:colFirst="4" w:colLast="4"/>
            <w:bookmarkStart w:id="4840" w:name="PO_归属于母公司所有者的其他综合收益_明细_59" w:colFirst="5" w:colLast="5"/>
            <w:bookmarkStart w:id="4841" w:name="PO_归属于母公司所有者的其他综合收益_明细_60" w:colFirst="6" w:colLast="6"/>
            <w:bookmarkEnd w:id="4830"/>
            <w:bookmarkEnd w:id="4831"/>
            <w:bookmarkEnd w:id="4832"/>
            <w:bookmarkEnd w:id="4833"/>
            <w:bookmarkEnd w:id="4834"/>
            <w:bookmarkEnd w:id="4835"/>
            <w:r w:rsidRPr="00D71D12">
              <w:rPr>
                <w:rFonts w:ascii="宋体" w:hAnsi="宋体" w:hint="eastAsia"/>
                <w:szCs w:val="21"/>
              </w:rPr>
              <w:t>小</w:t>
            </w:r>
            <w:r w:rsidRPr="00D71D12">
              <w:rPr>
                <w:rFonts w:ascii="宋体" w:hAnsi="宋体"/>
                <w:szCs w:val="21"/>
              </w:rPr>
              <w:t xml:space="preserve">  </w:t>
            </w:r>
            <w:r w:rsidRPr="00D71D12">
              <w:rPr>
                <w:rFonts w:ascii="宋体" w:hAnsi="宋体" w:hint="eastAsia"/>
                <w:szCs w:val="21"/>
              </w:rPr>
              <w:t>计</w:t>
            </w:r>
          </w:p>
        </w:tc>
        <w:tc>
          <w:tcPr>
            <w:tcW w:w="616" w:type="pct"/>
            <w:vAlign w:val="center"/>
          </w:tcPr>
          <w:p w14:paraId="32245118" w14:textId="77777777" w:rsidR="00107F1C" w:rsidRPr="00D71D12" w:rsidRDefault="00107F1C" w:rsidP="008F1280">
            <w:pPr>
              <w:widowControl/>
              <w:spacing w:line="360" w:lineRule="auto"/>
              <w:ind w:firstLineChars="200" w:firstLine="420"/>
              <w:jc w:val="right"/>
              <w:rPr>
                <w:rFonts w:ascii="宋体" w:hAnsi="宋体"/>
                <w:szCs w:val="21"/>
              </w:rPr>
            </w:pPr>
          </w:p>
        </w:tc>
        <w:tc>
          <w:tcPr>
            <w:tcW w:w="467" w:type="pct"/>
            <w:vAlign w:val="center"/>
          </w:tcPr>
          <w:p w14:paraId="3647CEC6" w14:textId="77777777" w:rsidR="00107F1C" w:rsidRPr="00D71D12" w:rsidRDefault="00107F1C" w:rsidP="008F1280">
            <w:pPr>
              <w:widowControl/>
              <w:spacing w:line="360" w:lineRule="auto"/>
              <w:ind w:firstLineChars="200" w:firstLine="420"/>
              <w:jc w:val="right"/>
              <w:rPr>
                <w:rFonts w:ascii="宋体" w:hAnsi="宋体"/>
                <w:szCs w:val="21"/>
              </w:rPr>
            </w:pPr>
          </w:p>
        </w:tc>
        <w:tc>
          <w:tcPr>
            <w:tcW w:w="577" w:type="pct"/>
            <w:vAlign w:val="center"/>
          </w:tcPr>
          <w:p w14:paraId="7BD45F96" w14:textId="77777777" w:rsidR="00107F1C" w:rsidRPr="00D71D12" w:rsidRDefault="00107F1C" w:rsidP="008F1280">
            <w:pPr>
              <w:widowControl/>
              <w:spacing w:line="360" w:lineRule="auto"/>
              <w:ind w:firstLineChars="200" w:firstLine="420"/>
              <w:jc w:val="right"/>
              <w:rPr>
                <w:rFonts w:ascii="宋体" w:hAnsi="宋体"/>
                <w:szCs w:val="21"/>
              </w:rPr>
            </w:pPr>
          </w:p>
        </w:tc>
        <w:tc>
          <w:tcPr>
            <w:tcW w:w="620" w:type="pct"/>
            <w:vAlign w:val="center"/>
          </w:tcPr>
          <w:p w14:paraId="1D63FFA5" w14:textId="77777777" w:rsidR="00107F1C" w:rsidRPr="00D71D12" w:rsidRDefault="00107F1C" w:rsidP="008F1280">
            <w:pPr>
              <w:widowControl/>
              <w:spacing w:line="360" w:lineRule="auto"/>
              <w:ind w:firstLineChars="200" w:firstLine="420"/>
              <w:jc w:val="right"/>
              <w:rPr>
                <w:rFonts w:ascii="宋体" w:hAnsi="宋体"/>
                <w:szCs w:val="21"/>
              </w:rPr>
            </w:pPr>
          </w:p>
        </w:tc>
        <w:tc>
          <w:tcPr>
            <w:tcW w:w="532" w:type="pct"/>
            <w:vAlign w:val="center"/>
          </w:tcPr>
          <w:p w14:paraId="2053240D" w14:textId="77777777" w:rsidR="00107F1C" w:rsidRPr="00D71D12" w:rsidRDefault="00107F1C" w:rsidP="008F1280">
            <w:pPr>
              <w:widowControl/>
              <w:spacing w:line="360" w:lineRule="auto"/>
              <w:ind w:firstLineChars="200" w:firstLine="420"/>
              <w:jc w:val="right"/>
              <w:rPr>
                <w:rFonts w:ascii="宋体" w:hAnsi="宋体"/>
                <w:szCs w:val="21"/>
              </w:rPr>
            </w:pPr>
          </w:p>
        </w:tc>
        <w:tc>
          <w:tcPr>
            <w:tcW w:w="576" w:type="pct"/>
            <w:vAlign w:val="center"/>
          </w:tcPr>
          <w:p w14:paraId="309AC8A9" w14:textId="77777777" w:rsidR="00107F1C" w:rsidRPr="00D71D12" w:rsidRDefault="00107F1C" w:rsidP="008F1280">
            <w:pPr>
              <w:widowControl/>
              <w:spacing w:line="360" w:lineRule="auto"/>
              <w:ind w:firstLineChars="200" w:firstLine="420"/>
              <w:jc w:val="right"/>
              <w:rPr>
                <w:rFonts w:ascii="宋体" w:hAnsi="宋体"/>
                <w:szCs w:val="21"/>
              </w:rPr>
            </w:pPr>
          </w:p>
        </w:tc>
      </w:tr>
      <w:tr w:rsidR="0060366A" w:rsidRPr="00D71D12" w14:paraId="46E3DDA8" w14:textId="77777777" w:rsidTr="004A7EC5">
        <w:trPr>
          <w:trHeight w:val="397"/>
          <w:jc w:val="center"/>
        </w:trPr>
        <w:tc>
          <w:tcPr>
            <w:tcW w:w="1612" w:type="pct"/>
            <w:vAlign w:val="center"/>
          </w:tcPr>
          <w:p w14:paraId="48EB3AD1" w14:textId="51D77F96" w:rsidR="0060366A" w:rsidRPr="00D71D12" w:rsidRDefault="0060366A" w:rsidP="000F634E">
            <w:pPr>
              <w:widowControl/>
              <w:ind w:leftChars="202" w:left="424"/>
              <w:rPr>
                <w:rFonts w:ascii="宋体" w:hAnsi="宋体"/>
                <w:szCs w:val="21"/>
              </w:rPr>
            </w:pPr>
            <w:bookmarkStart w:id="4842" w:name="PO_归属于母公司所有者的其他综合收益_明细_61" w:colFirst="1" w:colLast="1"/>
            <w:bookmarkStart w:id="4843" w:name="PO_归属于母公司所有者的其他综合收益_明细_62" w:colFirst="2" w:colLast="2"/>
            <w:bookmarkStart w:id="4844" w:name="PO_归属于母公司所有者的其他综合收益_明细_63" w:colFirst="3" w:colLast="3"/>
            <w:bookmarkStart w:id="4845" w:name="PO_归属于母公司所有者的其他综合收益_明细_64" w:colFirst="4" w:colLast="4"/>
            <w:bookmarkStart w:id="4846" w:name="PO_归属于母公司所有者的其他综合收益_明细_65" w:colFirst="5" w:colLast="5"/>
            <w:bookmarkStart w:id="4847" w:name="PO_归属于母公司所有者的其他综合收益_明细_66" w:colFirst="6" w:colLast="6"/>
            <w:bookmarkEnd w:id="4836"/>
            <w:bookmarkEnd w:id="4837"/>
            <w:bookmarkEnd w:id="4838"/>
            <w:bookmarkEnd w:id="4839"/>
            <w:bookmarkEnd w:id="4840"/>
            <w:bookmarkEnd w:id="4841"/>
            <w:r w:rsidRPr="00D71D12">
              <w:rPr>
                <w:rFonts w:ascii="宋体" w:hAnsi="宋体" w:hint="eastAsia"/>
                <w:szCs w:val="21"/>
              </w:rPr>
              <w:t>②</w:t>
            </w:r>
            <w:r w:rsidRPr="00D71D12">
              <w:rPr>
                <w:rFonts w:ascii="宋体" w:hAnsi="宋体"/>
                <w:szCs w:val="21"/>
              </w:rPr>
              <w:t xml:space="preserve"> </w:t>
            </w:r>
            <w:r w:rsidRPr="00D71D12">
              <w:rPr>
                <w:rFonts w:ascii="宋体" w:hAnsi="宋体" w:hint="eastAsia"/>
                <w:szCs w:val="21"/>
              </w:rPr>
              <w:t>其他债权投资公允价值变动</w:t>
            </w:r>
          </w:p>
        </w:tc>
        <w:tc>
          <w:tcPr>
            <w:tcW w:w="616" w:type="pct"/>
            <w:vAlign w:val="center"/>
          </w:tcPr>
          <w:p w14:paraId="033C2DBC" w14:textId="77777777" w:rsidR="0060366A" w:rsidRPr="00D71D12" w:rsidRDefault="0060366A" w:rsidP="007C400F">
            <w:pPr>
              <w:widowControl/>
              <w:spacing w:line="360" w:lineRule="auto"/>
              <w:ind w:firstLineChars="200" w:firstLine="420"/>
              <w:jc w:val="right"/>
              <w:rPr>
                <w:rFonts w:ascii="宋体" w:hAnsi="宋体"/>
                <w:szCs w:val="21"/>
              </w:rPr>
            </w:pPr>
          </w:p>
        </w:tc>
        <w:tc>
          <w:tcPr>
            <w:tcW w:w="467" w:type="pct"/>
            <w:vAlign w:val="center"/>
          </w:tcPr>
          <w:p w14:paraId="36B3358D" w14:textId="77777777" w:rsidR="0060366A" w:rsidRPr="00D71D12" w:rsidRDefault="0060366A" w:rsidP="007C400F">
            <w:pPr>
              <w:widowControl/>
              <w:spacing w:line="360" w:lineRule="auto"/>
              <w:ind w:firstLineChars="200" w:firstLine="420"/>
              <w:jc w:val="right"/>
              <w:rPr>
                <w:rFonts w:ascii="宋体" w:hAnsi="宋体"/>
                <w:szCs w:val="21"/>
              </w:rPr>
            </w:pPr>
          </w:p>
        </w:tc>
        <w:tc>
          <w:tcPr>
            <w:tcW w:w="577" w:type="pct"/>
            <w:vAlign w:val="center"/>
          </w:tcPr>
          <w:p w14:paraId="141A3B2B" w14:textId="77777777" w:rsidR="0060366A" w:rsidRPr="00D71D12" w:rsidRDefault="0060366A" w:rsidP="007C400F">
            <w:pPr>
              <w:widowControl/>
              <w:spacing w:line="360" w:lineRule="auto"/>
              <w:ind w:firstLineChars="200" w:firstLine="420"/>
              <w:jc w:val="right"/>
              <w:rPr>
                <w:rFonts w:ascii="宋体" w:hAnsi="宋体"/>
                <w:szCs w:val="21"/>
              </w:rPr>
            </w:pPr>
          </w:p>
        </w:tc>
        <w:tc>
          <w:tcPr>
            <w:tcW w:w="620" w:type="pct"/>
            <w:vAlign w:val="center"/>
          </w:tcPr>
          <w:p w14:paraId="4D5C9C0A" w14:textId="77777777" w:rsidR="0060366A" w:rsidRPr="00D71D12" w:rsidRDefault="0060366A" w:rsidP="007C400F">
            <w:pPr>
              <w:widowControl/>
              <w:spacing w:line="360" w:lineRule="auto"/>
              <w:ind w:firstLineChars="200" w:firstLine="420"/>
              <w:jc w:val="right"/>
              <w:rPr>
                <w:rFonts w:ascii="宋体" w:hAnsi="宋体"/>
                <w:szCs w:val="21"/>
              </w:rPr>
            </w:pPr>
          </w:p>
        </w:tc>
        <w:tc>
          <w:tcPr>
            <w:tcW w:w="532" w:type="pct"/>
            <w:vAlign w:val="center"/>
          </w:tcPr>
          <w:p w14:paraId="74DB070B" w14:textId="77777777" w:rsidR="0060366A" w:rsidRPr="00D71D12" w:rsidRDefault="0060366A" w:rsidP="007C400F">
            <w:pPr>
              <w:widowControl/>
              <w:spacing w:line="360" w:lineRule="auto"/>
              <w:ind w:firstLineChars="200" w:firstLine="420"/>
              <w:jc w:val="right"/>
              <w:rPr>
                <w:rFonts w:ascii="宋体" w:hAnsi="宋体"/>
                <w:szCs w:val="21"/>
              </w:rPr>
            </w:pPr>
          </w:p>
        </w:tc>
        <w:tc>
          <w:tcPr>
            <w:tcW w:w="576" w:type="pct"/>
            <w:vAlign w:val="center"/>
          </w:tcPr>
          <w:p w14:paraId="11AA21EB" w14:textId="77777777" w:rsidR="0060366A" w:rsidRPr="00D71D12" w:rsidRDefault="0060366A" w:rsidP="007C400F">
            <w:pPr>
              <w:widowControl/>
              <w:spacing w:line="360" w:lineRule="auto"/>
              <w:ind w:firstLineChars="200" w:firstLine="420"/>
              <w:jc w:val="right"/>
              <w:rPr>
                <w:rFonts w:ascii="宋体" w:hAnsi="宋体"/>
                <w:szCs w:val="21"/>
              </w:rPr>
            </w:pPr>
          </w:p>
        </w:tc>
      </w:tr>
      <w:tr w:rsidR="0060366A" w:rsidRPr="00D71D12" w14:paraId="1BA26B2D" w14:textId="77777777" w:rsidTr="004A7EC5">
        <w:trPr>
          <w:trHeight w:val="397"/>
          <w:jc w:val="center"/>
        </w:trPr>
        <w:tc>
          <w:tcPr>
            <w:tcW w:w="1612" w:type="pct"/>
            <w:vAlign w:val="center"/>
          </w:tcPr>
          <w:p w14:paraId="2EBB5318" w14:textId="77777777" w:rsidR="0060366A" w:rsidRPr="00D71D12" w:rsidRDefault="0060366A" w:rsidP="00B04249">
            <w:pPr>
              <w:widowControl/>
              <w:ind w:leftChars="405" w:left="850"/>
              <w:rPr>
                <w:rFonts w:ascii="宋体" w:hAnsi="宋体"/>
                <w:szCs w:val="21"/>
              </w:rPr>
            </w:pPr>
            <w:bookmarkStart w:id="4848" w:name="PO_归属于母公司所有者的其他综合收益_明细_67" w:colFirst="1" w:colLast="1"/>
            <w:bookmarkStart w:id="4849" w:name="PO_归属于母公司所有者的其他综合收益_明细_68" w:colFirst="2" w:colLast="2"/>
            <w:bookmarkStart w:id="4850" w:name="PO_归属于母公司所有者的其他综合收益_明细_69" w:colFirst="3" w:colLast="3"/>
            <w:bookmarkStart w:id="4851" w:name="PO_归属于母公司所有者的其他综合收益_明细_70" w:colFirst="4" w:colLast="4"/>
            <w:bookmarkStart w:id="4852" w:name="PO_归属于母公司所有者的其他综合收益_明细_71" w:colFirst="5" w:colLast="5"/>
            <w:bookmarkStart w:id="4853" w:name="PO_归属于母公司所有者的其他综合收益_明细_72" w:colFirst="6" w:colLast="6"/>
            <w:bookmarkEnd w:id="4842"/>
            <w:bookmarkEnd w:id="4843"/>
            <w:bookmarkEnd w:id="4844"/>
            <w:bookmarkEnd w:id="4845"/>
            <w:bookmarkEnd w:id="4846"/>
            <w:bookmarkEnd w:id="4847"/>
            <w:r w:rsidRPr="00D71D12">
              <w:rPr>
                <w:rFonts w:ascii="宋体" w:hAnsi="宋体" w:hint="eastAsia"/>
                <w:szCs w:val="21"/>
              </w:rPr>
              <w:t>减：前期计入其他综合收益当期转入损益</w:t>
            </w:r>
          </w:p>
        </w:tc>
        <w:tc>
          <w:tcPr>
            <w:tcW w:w="616" w:type="pct"/>
            <w:vAlign w:val="center"/>
          </w:tcPr>
          <w:p w14:paraId="636F8A1F" w14:textId="77777777" w:rsidR="0060366A" w:rsidRPr="00D71D12" w:rsidRDefault="0060366A" w:rsidP="00B04249">
            <w:pPr>
              <w:widowControl/>
              <w:ind w:leftChars="405" w:left="850"/>
              <w:rPr>
                <w:rFonts w:ascii="宋体" w:hAnsi="宋体"/>
                <w:szCs w:val="21"/>
              </w:rPr>
            </w:pPr>
          </w:p>
        </w:tc>
        <w:tc>
          <w:tcPr>
            <w:tcW w:w="467" w:type="pct"/>
            <w:vAlign w:val="center"/>
          </w:tcPr>
          <w:p w14:paraId="4912AF43" w14:textId="77777777" w:rsidR="0060366A" w:rsidRPr="00D71D12" w:rsidRDefault="0060366A" w:rsidP="00176B00">
            <w:pPr>
              <w:widowControl/>
              <w:spacing w:line="360" w:lineRule="auto"/>
              <w:ind w:firstLineChars="200" w:firstLine="420"/>
              <w:jc w:val="right"/>
              <w:rPr>
                <w:rFonts w:ascii="宋体" w:hAnsi="宋体"/>
                <w:szCs w:val="21"/>
              </w:rPr>
            </w:pPr>
          </w:p>
        </w:tc>
        <w:tc>
          <w:tcPr>
            <w:tcW w:w="577" w:type="pct"/>
            <w:vAlign w:val="center"/>
          </w:tcPr>
          <w:p w14:paraId="6CDA7BAC" w14:textId="77777777" w:rsidR="0060366A" w:rsidRPr="00D71D12" w:rsidRDefault="0060366A" w:rsidP="00176B00">
            <w:pPr>
              <w:widowControl/>
              <w:spacing w:line="360" w:lineRule="auto"/>
              <w:ind w:firstLineChars="200" w:firstLine="420"/>
              <w:jc w:val="right"/>
              <w:rPr>
                <w:rFonts w:ascii="宋体" w:hAnsi="宋体"/>
                <w:szCs w:val="21"/>
              </w:rPr>
            </w:pPr>
          </w:p>
        </w:tc>
        <w:tc>
          <w:tcPr>
            <w:tcW w:w="620" w:type="pct"/>
            <w:vAlign w:val="center"/>
          </w:tcPr>
          <w:p w14:paraId="14C769A0" w14:textId="77777777" w:rsidR="0060366A" w:rsidRPr="00D71D12" w:rsidRDefault="0060366A" w:rsidP="00B04249">
            <w:pPr>
              <w:widowControl/>
              <w:ind w:leftChars="405" w:left="850"/>
              <w:rPr>
                <w:rFonts w:ascii="宋体" w:hAnsi="宋体"/>
                <w:szCs w:val="21"/>
              </w:rPr>
            </w:pPr>
          </w:p>
        </w:tc>
        <w:tc>
          <w:tcPr>
            <w:tcW w:w="532" w:type="pct"/>
            <w:vAlign w:val="center"/>
          </w:tcPr>
          <w:p w14:paraId="412BE795" w14:textId="77777777" w:rsidR="0060366A" w:rsidRPr="00D71D12" w:rsidRDefault="0060366A" w:rsidP="00176B00">
            <w:pPr>
              <w:widowControl/>
              <w:spacing w:line="360" w:lineRule="auto"/>
              <w:ind w:firstLineChars="200" w:firstLine="420"/>
              <w:jc w:val="right"/>
              <w:rPr>
                <w:rFonts w:ascii="宋体" w:hAnsi="宋体"/>
                <w:szCs w:val="21"/>
              </w:rPr>
            </w:pPr>
          </w:p>
        </w:tc>
        <w:tc>
          <w:tcPr>
            <w:tcW w:w="576" w:type="pct"/>
            <w:vAlign w:val="center"/>
          </w:tcPr>
          <w:p w14:paraId="4C600B68" w14:textId="77777777" w:rsidR="0060366A" w:rsidRPr="00D71D12" w:rsidRDefault="0060366A" w:rsidP="00176B00">
            <w:pPr>
              <w:widowControl/>
              <w:spacing w:line="360" w:lineRule="auto"/>
              <w:ind w:firstLineChars="200" w:firstLine="420"/>
              <w:jc w:val="right"/>
              <w:rPr>
                <w:rFonts w:ascii="宋体" w:hAnsi="宋体"/>
                <w:szCs w:val="21"/>
              </w:rPr>
            </w:pPr>
          </w:p>
        </w:tc>
      </w:tr>
      <w:tr w:rsidR="0060366A" w:rsidRPr="00D71D12" w14:paraId="321E33B9" w14:textId="77777777" w:rsidTr="004A7EC5">
        <w:trPr>
          <w:trHeight w:val="397"/>
          <w:jc w:val="center"/>
        </w:trPr>
        <w:tc>
          <w:tcPr>
            <w:tcW w:w="1612" w:type="pct"/>
            <w:vAlign w:val="center"/>
          </w:tcPr>
          <w:p w14:paraId="40F66162" w14:textId="77777777" w:rsidR="0060366A" w:rsidRPr="00D71D12" w:rsidRDefault="0060366A" w:rsidP="008F1280">
            <w:pPr>
              <w:widowControl/>
              <w:ind w:firstLineChars="200" w:firstLine="420"/>
              <w:rPr>
                <w:rFonts w:ascii="宋体" w:hAnsi="宋体"/>
                <w:szCs w:val="21"/>
              </w:rPr>
            </w:pPr>
            <w:bookmarkStart w:id="4854" w:name="PO_归属于母公司所有者的其他综合收益_明细_73" w:colFirst="1" w:colLast="1"/>
            <w:bookmarkStart w:id="4855" w:name="PO_归属于母公司所有者的其他综合收益_明细_74" w:colFirst="2" w:colLast="2"/>
            <w:bookmarkStart w:id="4856" w:name="PO_归属于母公司所有者的其他综合收益_明细_75" w:colFirst="3" w:colLast="3"/>
            <w:bookmarkStart w:id="4857" w:name="PO_归属于母公司所有者的其他综合收益_明细_76" w:colFirst="4" w:colLast="4"/>
            <w:bookmarkStart w:id="4858" w:name="PO_归属于母公司所有者的其他综合收益_明细_77" w:colFirst="5" w:colLast="5"/>
            <w:bookmarkStart w:id="4859" w:name="PO_归属于母公司所有者的其他综合收益_明细_78" w:colFirst="6" w:colLast="6"/>
            <w:bookmarkEnd w:id="4848"/>
            <w:bookmarkEnd w:id="4849"/>
            <w:bookmarkEnd w:id="4850"/>
            <w:bookmarkEnd w:id="4851"/>
            <w:bookmarkEnd w:id="4852"/>
            <w:bookmarkEnd w:id="4853"/>
            <w:r w:rsidRPr="00D71D12">
              <w:rPr>
                <w:rFonts w:ascii="宋体" w:hAnsi="宋体" w:hint="eastAsia"/>
                <w:szCs w:val="21"/>
              </w:rPr>
              <w:t>小</w:t>
            </w:r>
            <w:r w:rsidRPr="00D71D12">
              <w:rPr>
                <w:rFonts w:ascii="宋体" w:hAnsi="宋体"/>
                <w:szCs w:val="21"/>
              </w:rPr>
              <w:t xml:space="preserve">  </w:t>
            </w:r>
            <w:r w:rsidRPr="00D71D12">
              <w:rPr>
                <w:rFonts w:ascii="宋体" w:hAnsi="宋体" w:hint="eastAsia"/>
                <w:szCs w:val="21"/>
              </w:rPr>
              <w:t>计</w:t>
            </w:r>
          </w:p>
        </w:tc>
        <w:tc>
          <w:tcPr>
            <w:tcW w:w="616" w:type="pct"/>
            <w:vAlign w:val="center"/>
          </w:tcPr>
          <w:p w14:paraId="4702C3BE" w14:textId="77777777" w:rsidR="0060366A" w:rsidRPr="00D71D12" w:rsidRDefault="0060366A" w:rsidP="008F1280">
            <w:pPr>
              <w:widowControl/>
              <w:spacing w:line="360" w:lineRule="auto"/>
              <w:ind w:firstLineChars="200" w:firstLine="420"/>
              <w:jc w:val="right"/>
              <w:rPr>
                <w:rFonts w:ascii="宋体" w:hAnsi="宋体"/>
                <w:szCs w:val="21"/>
              </w:rPr>
            </w:pPr>
          </w:p>
        </w:tc>
        <w:tc>
          <w:tcPr>
            <w:tcW w:w="467" w:type="pct"/>
            <w:vAlign w:val="center"/>
          </w:tcPr>
          <w:p w14:paraId="501C3361" w14:textId="77777777" w:rsidR="0060366A" w:rsidRPr="00D71D12" w:rsidRDefault="0060366A" w:rsidP="008F1280">
            <w:pPr>
              <w:widowControl/>
              <w:spacing w:line="360" w:lineRule="auto"/>
              <w:ind w:firstLineChars="200" w:firstLine="420"/>
              <w:jc w:val="right"/>
              <w:rPr>
                <w:rFonts w:ascii="宋体" w:hAnsi="宋体"/>
                <w:szCs w:val="21"/>
              </w:rPr>
            </w:pPr>
          </w:p>
        </w:tc>
        <w:tc>
          <w:tcPr>
            <w:tcW w:w="577" w:type="pct"/>
            <w:vAlign w:val="center"/>
          </w:tcPr>
          <w:p w14:paraId="64EBE488" w14:textId="77777777" w:rsidR="0060366A" w:rsidRPr="00D71D12" w:rsidRDefault="0060366A" w:rsidP="008F1280">
            <w:pPr>
              <w:widowControl/>
              <w:spacing w:line="360" w:lineRule="auto"/>
              <w:ind w:firstLineChars="200" w:firstLine="420"/>
              <w:jc w:val="right"/>
              <w:rPr>
                <w:rFonts w:ascii="宋体" w:hAnsi="宋体"/>
                <w:szCs w:val="21"/>
              </w:rPr>
            </w:pPr>
          </w:p>
        </w:tc>
        <w:tc>
          <w:tcPr>
            <w:tcW w:w="620" w:type="pct"/>
            <w:vAlign w:val="center"/>
          </w:tcPr>
          <w:p w14:paraId="48AB1C82" w14:textId="77777777" w:rsidR="0060366A" w:rsidRPr="00D71D12" w:rsidRDefault="0060366A" w:rsidP="008F1280">
            <w:pPr>
              <w:widowControl/>
              <w:spacing w:line="360" w:lineRule="auto"/>
              <w:ind w:firstLineChars="200" w:firstLine="420"/>
              <w:jc w:val="right"/>
              <w:rPr>
                <w:rFonts w:ascii="宋体" w:hAnsi="宋体"/>
                <w:szCs w:val="21"/>
              </w:rPr>
            </w:pPr>
          </w:p>
        </w:tc>
        <w:tc>
          <w:tcPr>
            <w:tcW w:w="532" w:type="pct"/>
            <w:vAlign w:val="center"/>
          </w:tcPr>
          <w:p w14:paraId="67717EAA" w14:textId="77777777" w:rsidR="0060366A" w:rsidRPr="00D71D12" w:rsidRDefault="0060366A" w:rsidP="008F1280">
            <w:pPr>
              <w:widowControl/>
              <w:spacing w:line="360" w:lineRule="auto"/>
              <w:ind w:firstLineChars="200" w:firstLine="420"/>
              <w:jc w:val="right"/>
              <w:rPr>
                <w:rFonts w:ascii="宋体" w:hAnsi="宋体"/>
                <w:szCs w:val="21"/>
              </w:rPr>
            </w:pPr>
          </w:p>
        </w:tc>
        <w:tc>
          <w:tcPr>
            <w:tcW w:w="576" w:type="pct"/>
            <w:vAlign w:val="center"/>
          </w:tcPr>
          <w:p w14:paraId="08153EFD" w14:textId="77777777" w:rsidR="0060366A" w:rsidRPr="00D71D12" w:rsidRDefault="0060366A" w:rsidP="008F1280">
            <w:pPr>
              <w:widowControl/>
              <w:spacing w:line="360" w:lineRule="auto"/>
              <w:ind w:firstLineChars="200" w:firstLine="420"/>
              <w:jc w:val="right"/>
              <w:rPr>
                <w:rFonts w:ascii="宋体" w:hAnsi="宋体"/>
                <w:szCs w:val="21"/>
              </w:rPr>
            </w:pPr>
          </w:p>
        </w:tc>
      </w:tr>
      <w:tr w:rsidR="006B3B72" w:rsidRPr="00D71D12" w14:paraId="6DAD8DD0" w14:textId="77777777" w:rsidTr="004A7EC5">
        <w:trPr>
          <w:trHeight w:val="397"/>
          <w:jc w:val="center"/>
        </w:trPr>
        <w:tc>
          <w:tcPr>
            <w:tcW w:w="1612" w:type="pct"/>
            <w:vAlign w:val="center"/>
          </w:tcPr>
          <w:p w14:paraId="4BB30271" w14:textId="77777777" w:rsidR="006B3B72" w:rsidRPr="00D71D12" w:rsidRDefault="006B3B72" w:rsidP="00674850">
            <w:pPr>
              <w:widowControl/>
              <w:ind w:leftChars="202" w:left="424"/>
              <w:rPr>
                <w:rFonts w:ascii="宋体" w:hAnsi="宋体"/>
                <w:szCs w:val="21"/>
              </w:rPr>
            </w:pPr>
            <w:bookmarkStart w:id="4860" w:name="PO_归属于母公司所有者的其他综合收益_明细_79" w:colFirst="1" w:colLast="1"/>
            <w:bookmarkStart w:id="4861" w:name="PO_归属于母公司所有者的其他综合收益_明细_80" w:colFirst="2" w:colLast="2"/>
            <w:bookmarkStart w:id="4862" w:name="PO_归属于母公司所有者的其他综合收益_明细_81" w:colFirst="3" w:colLast="3"/>
            <w:bookmarkStart w:id="4863" w:name="PO_归属于母公司所有者的其他综合收益_明细_82" w:colFirst="4" w:colLast="4"/>
            <w:bookmarkStart w:id="4864" w:name="PO_归属于母公司所有者的其他综合收益_明细_83" w:colFirst="5" w:colLast="5"/>
            <w:bookmarkStart w:id="4865" w:name="PO_归属于母公司所有者的其他综合收益_明细_84" w:colFirst="6" w:colLast="6"/>
            <w:bookmarkEnd w:id="4854"/>
            <w:bookmarkEnd w:id="4855"/>
            <w:bookmarkEnd w:id="4856"/>
            <w:bookmarkEnd w:id="4857"/>
            <w:bookmarkEnd w:id="4858"/>
            <w:bookmarkEnd w:id="4859"/>
            <w:r w:rsidRPr="00D71D12">
              <w:rPr>
                <w:rFonts w:ascii="宋体" w:hAnsi="宋体" w:hint="eastAsia"/>
                <w:szCs w:val="21"/>
              </w:rPr>
              <w:t>③</w:t>
            </w:r>
            <w:r w:rsidRPr="00D71D12">
              <w:rPr>
                <w:rFonts w:ascii="宋体" w:hAnsi="宋体"/>
                <w:szCs w:val="21"/>
              </w:rPr>
              <w:t xml:space="preserve"> </w:t>
            </w:r>
            <w:r w:rsidRPr="00D71D12">
              <w:rPr>
                <w:rFonts w:ascii="宋体" w:hAnsi="宋体" w:hint="eastAsia"/>
                <w:szCs w:val="21"/>
              </w:rPr>
              <w:t>可供出售金融资产公允价值变动损益（</w:t>
            </w:r>
            <w:r w:rsidR="001044A7" w:rsidRPr="00D71D12">
              <w:rPr>
                <w:rFonts w:ascii="宋体" w:hAnsi="宋体" w:hint="eastAsia"/>
                <w:kern w:val="0"/>
                <w:szCs w:val="21"/>
              </w:rPr>
              <w:t>适用</w:t>
            </w:r>
            <w:r w:rsidR="00F97063">
              <w:rPr>
                <w:rFonts w:ascii="宋体" w:hAnsi="宋体" w:hint="eastAsia"/>
                <w:kern w:val="0"/>
                <w:szCs w:val="21"/>
              </w:rPr>
              <w:t>于</w:t>
            </w:r>
            <w:r w:rsidR="001044A7" w:rsidRPr="00D71D12">
              <w:rPr>
                <w:rFonts w:ascii="宋体" w:hAnsi="宋体" w:hint="eastAsia"/>
                <w:kern w:val="0"/>
                <w:szCs w:val="21"/>
              </w:rPr>
              <w:t>尚未执行新金融工具准则</w:t>
            </w:r>
            <w:r w:rsidR="00244574">
              <w:rPr>
                <w:rFonts w:ascii="宋体" w:hAnsi="宋体" w:hint="eastAsia"/>
                <w:kern w:val="0"/>
                <w:szCs w:val="21"/>
              </w:rPr>
              <w:t>的公司</w:t>
            </w:r>
            <w:r w:rsidRPr="00D71D12">
              <w:rPr>
                <w:rFonts w:ascii="宋体" w:hAnsi="宋体" w:hint="eastAsia"/>
                <w:szCs w:val="21"/>
              </w:rPr>
              <w:t>）</w:t>
            </w:r>
          </w:p>
        </w:tc>
        <w:tc>
          <w:tcPr>
            <w:tcW w:w="616" w:type="pct"/>
            <w:vAlign w:val="center"/>
          </w:tcPr>
          <w:p w14:paraId="2D7198C5" w14:textId="77777777" w:rsidR="006B3B72" w:rsidRPr="00D71D12" w:rsidRDefault="006B3B72" w:rsidP="007C400F">
            <w:pPr>
              <w:widowControl/>
              <w:spacing w:line="360" w:lineRule="auto"/>
              <w:ind w:firstLineChars="200" w:firstLine="420"/>
              <w:jc w:val="right"/>
              <w:rPr>
                <w:rFonts w:ascii="宋体" w:hAnsi="宋体"/>
                <w:szCs w:val="21"/>
              </w:rPr>
            </w:pPr>
          </w:p>
        </w:tc>
        <w:tc>
          <w:tcPr>
            <w:tcW w:w="467" w:type="pct"/>
            <w:vAlign w:val="center"/>
          </w:tcPr>
          <w:p w14:paraId="79FE90BC" w14:textId="77777777" w:rsidR="006B3B72" w:rsidRPr="00D71D12" w:rsidRDefault="006B3B72" w:rsidP="007C400F">
            <w:pPr>
              <w:widowControl/>
              <w:spacing w:line="360" w:lineRule="auto"/>
              <w:ind w:firstLineChars="200" w:firstLine="420"/>
              <w:jc w:val="right"/>
              <w:rPr>
                <w:rFonts w:ascii="宋体" w:hAnsi="宋体"/>
                <w:szCs w:val="21"/>
              </w:rPr>
            </w:pPr>
          </w:p>
        </w:tc>
        <w:tc>
          <w:tcPr>
            <w:tcW w:w="577" w:type="pct"/>
            <w:vAlign w:val="center"/>
          </w:tcPr>
          <w:p w14:paraId="36036DF7" w14:textId="77777777" w:rsidR="006B3B72" w:rsidRPr="00D71D12" w:rsidRDefault="006B3B72" w:rsidP="007C400F">
            <w:pPr>
              <w:widowControl/>
              <w:spacing w:line="360" w:lineRule="auto"/>
              <w:ind w:firstLineChars="200" w:firstLine="420"/>
              <w:jc w:val="right"/>
              <w:rPr>
                <w:rFonts w:ascii="宋体" w:hAnsi="宋体"/>
                <w:szCs w:val="21"/>
              </w:rPr>
            </w:pPr>
          </w:p>
        </w:tc>
        <w:tc>
          <w:tcPr>
            <w:tcW w:w="620" w:type="pct"/>
            <w:vAlign w:val="center"/>
          </w:tcPr>
          <w:p w14:paraId="3C9E6556" w14:textId="77777777" w:rsidR="006B3B72" w:rsidRPr="00D71D12" w:rsidRDefault="006B3B72" w:rsidP="007C400F">
            <w:pPr>
              <w:widowControl/>
              <w:spacing w:line="360" w:lineRule="auto"/>
              <w:ind w:firstLineChars="200" w:firstLine="420"/>
              <w:jc w:val="right"/>
              <w:rPr>
                <w:rFonts w:ascii="宋体" w:hAnsi="宋体"/>
                <w:szCs w:val="21"/>
              </w:rPr>
            </w:pPr>
          </w:p>
        </w:tc>
        <w:tc>
          <w:tcPr>
            <w:tcW w:w="532" w:type="pct"/>
            <w:vAlign w:val="center"/>
          </w:tcPr>
          <w:p w14:paraId="23A26E75" w14:textId="77777777" w:rsidR="006B3B72" w:rsidRPr="00D71D12" w:rsidRDefault="006B3B72" w:rsidP="007C400F">
            <w:pPr>
              <w:widowControl/>
              <w:spacing w:line="360" w:lineRule="auto"/>
              <w:ind w:firstLineChars="200" w:firstLine="420"/>
              <w:jc w:val="right"/>
              <w:rPr>
                <w:rFonts w:ascii="宋体" w:hAnsi="宋体"/>
                <w:szCs w:val="21"/>
              </w:rPr>
            </w:pPr>
          </w:p>
        </w:tc>
        <w:tc>
          <w:tcPr>
            <w:tcW w:w="576" w:type="pct"/>
            <w:vAlign w:val="center"/>
          </w:tcPr>
          <w:p w14:paraId="29744CA8" w14:textId="77777777" w:rsidR="006B3B72" w:rsidRPr="00D71D12" w:rsidRDefault="006B3B72" w:rsidP="007C400F">
            <w:pPr>
              <w:widowControl/>
              <w:spacing w:line="360" w:lineRule="auto"/>
              <w:ind w:firstLineChars="200" w:firstLine="420"/>
              <w:jc w:val="right"/>
              <w:rPr>
                <w:rFonts w:ascii="宋体" w:hAnsi="宋体"/>
                <w:szCs w:val="21"/>
              </w:rPr>
            </w:pPr>
          </w:p>
        </w:tc>
      </w:tr>
      <w:tr w:rsidR="00E273F6" w:rsidRPr="00D71D12" w14:paraId="474DDDA3" w14:textId="77777777" w:rsidTr="004A7EC5">
        <w:trPr>
          <w:trHeight w:val="397"/>
          <w:jc w:val="center"/>
        </w:trPr>
        <w:tc>
          <w:tcPr>
            <w:tcW w:w="1612" w:type="pct"/>
            <w:vAlign w:val="center"/>
          </w:tcPr>
          <w:p w14:paraId="36265B06" w14:textId="77777777" w:rsidR="00E273F6" w:rsidRPr="00D71D12" w:rsidRDefault="00E273F6" w:rsidP="009A3C81">
            <w:pPr>
              <w:widowControl/>
              <w:ind w:leftChars="405" w:left="850"/>
              <w:rPr>
                <w:rFonts w:ascii="宋体" w:hAnsi="宋体"/>
                <w:szCs w:val="21"/>
              </w:rPr>
            </w:pPr>
            <w:bookmarkStart w:id="4866" w:name="PO_归属于母公司所有者的其他综合收益_明细_85" w:colFirst="1" w:colLast="1"/>
            <w:bookmarkStart w:id="4867" w:name="PO_归属于母公司所有者的其他综合收益_明细_86" w:colFirst="2" w:colLast="2"/>
            <w:bookmarkStart w:id="4868" w:name="PO_归属于母公司所有者的其他综合收益_明细_87" w:colFirst="3" w:colLast="3"/>
            <w:bookmarkStart w:id="4869" w:name="PO_归属于母公司所有者的其他综合收益_明细_88" w:colFirst="4" w:colLast="4"/>
            <w:bookmarkStart w:id="4870" w:name="PO_归属于母公司所有者的其他综合收益_明细_89" w:colFirst="5" w:colLast="5"/>
            <w:bookmarkStart w:id="4871" w:name="PO_归属于母公司所有者的其他综合收益_明细_90" w:colFirst="6" w:colLast="6"/>
            <w:bookmarkEnd w:id="4860"/>
            <w:bookmarkEnd w:id="4861"/>
            <w:bookmarkEnd w:id="4862"/>
            <w:bookmarkEnd w:id="4863"/>
            <w:bookmarkEnd w:id="4864"/>
            <w:bookmarkEnd w:id="4865"/>
            <w:r w:rsidRPr="00D71D12">
              <w:rPr>
                <w:rFonts w:ascii="宋体" w:hAnsi="宋体" w:hint="eastAsia"/>
                <w:szCs w:val="21"/>
              </w:rPr>
              <w:t>减：前期计入其他综合收益当期转入损益</w:t>
            </w:r>
          </w:p>
        </w:tc>
        <w:tc>
          <w:tcPr>
            <w:tcW w:w="616" w:type="pct"/>
            <w:vAlign w:val="center"/>
          </w:tcPr>
          <w:p w14:paraId="787ED5C2" w14:textId="77777777" w:rsidR="00E273F6" w:rsidRPr="00D71D12" w:rsidRDefault="00E273F6" w:rsidP="009A3C81">
            <w:pPr>
              <w:widowControl/>
              <w:spacing w:line="360" w:lineRule="auto"/>
              <w:ind w:firstLineChars="200" w:firstLine="420"/>
              <w:jc w:val="right"/>
              <w:rPr>
                <w:rFonts w:ascii="宋体" w:hAnsi="宋体"/>
                <w:szCs w:val="21"/>
              </w:rPr>
            </w:pPr>
          </w:p>
        </w:tc>
        <w:tc>
          <w:tcPr>
            <w:tcW w:w="467" w:type="pct"/>
            <w:vAlign w:val="center"/>
          </w:tcPr>
          <w:p w14:paraId="34DB78DA" w14:textId="77777777" w:rsidR="00E273F6" w:rsidRPr="00D71D12" w:rsidRDefault="00E273F6" w:rsidP="009A3C81">
            <w:pPr>
              <w:widowControl/>
              <w:spacing w:line="360" w:lineRule="auto"/>
              <w:ind w:firstLineChars="200" w:firstLine="420"/>
              <w:jc w:val="right"/>
              <w:rPr>
                <w:rFonts w:ascii="宋体" w:hAnsi="宋体"/>
                <w:szCs w:val="21"/>
              </w:rPr>
            </w:pPr>
          </w:p>
        </w:tc>
        <w:tc>
          <w:tcPr>
            <w:tcW w:w="577" w:type="pct"/>
            <w:vAlign w:val="center"/>
          </w:tcPr>
          <w:p w14:paraId="62B802F5" w14:textId="77777777" w:rsidR="00E273F6" w:rsidRPr="00D71D12" w:rsidRDefault="00E273F6" w:rsidP="009A3C81">
            <w:pPr>
              <w:widowControl/>
              <w:spacing w:line="360" w:lineRule="auto"/>
              <w:ind w:firstLineChars="200" w:firstLine="420"/>
              <w:jc w:val="right"/>
              <w:rPr>
                <w:rFonts w:ascii="宋体" w:hAnsi="宋体"/>
                <w:szCs w:val="21"/>
              </w:rPr>
            </w:pPr>
          </w:p>
        </w:tc>
        <w:tc>
          <w:tcPr>
            <w:tcW w:w="620" w:type="pct"/>
            <w:vAlign w:val="center"/>
          </w:tcPr>
          <w:p w14:paraId="485660F2" w14:textId="77777777" w:rsidR="00E273F6" w:rsidRPr="00D71D12" w:rsidRDefault="00E273F6" w:rsidP="009A3C81">
            <w:pPr>
              <w:widowControl/>
              <w:spacing w:line="360" w:lineRule="auto"/>
              <w:ind w:firstLineChars="200" w:firstLine="420"/>
              <w:jc w:val="right"/>
              <w:rPr>
                <w:rFonts w:ascii="宋体" w:hAnsi="宋体"/>
                <w:szCs w:val="21"/>
              </w:rPr>
            </w:pPr>
          </w:p>
        </w:tc>
        <w:tc>
          <w:tcPr>
            <w:tcW w:w="532" w:type="pct"/>
            <w:vAlign w:val="center"/>
          </w:tcPr>
          <w:p w14:paraId="34D20BFE" w14:textId="77777777" w:rsidR="00E273F6" w:rsidRPr="00D71D12" w:rsidRDefault="00E273F6" w:rsidP="009A3C81">
            <w:pPr>
              <w:widowControl/>
              <w:spacing w:line="360" w:lineRule="auto"/>
              <w:ind w:firstLineChars="200" w:firstLine="420"/>
              <w:jc w:val="right"/>
              <w:rPr>
                <w:rFonts w:ascii="宋体" w:hAnsi="宋体"/>
                <w:szCs w:val="21"/>
              </w:rPr>
            </w:pPr>
          </w:p>
        </w:tc>
        <w:tc>
          <w:tcPr>
            <w:tcW w:w="576" w:type="pct"/>
            <w:vAlign w:val="center"/>
          </w:tcPr>
          <w:p w14:paraId="7922CE36" w14:textId="77777777" w:rsidR="00E273F6" w:rsidRPr="00D71D12" w:rsidRDefault="00E273F6" w:rsidP="009A3C81">
            <w:pPr>
              <w:widowControl/>
              <w:spacing w:line="360" w:lineRule="auto"/>
              <w:ind w:firstLineChars="200" w:firstLine="420"/>
              <w:jc w:val="right"/>
              <w:rPr>
                <w:rFonts w:ascii="宋体" w:hAnsi="宋体"/>
                <w:szCs w:val="21"/>
              </w:rPr>
            </w:pPr>
          </w:p>
        </w:tc>
      </w:tr>
      <w:tr w:rsidR="009D1C15" w:rsidRPr="00D71D12" w14:paraId="4DACCEFB" w14:textId="77777777" w:rsidTr="004A7EC5">
        <w:trPr>
          <w:trHeight w:val="397"/>
          <w:jc w:val="center"/>
        </w:trPr>
        <w:tc>
          <w:tcPr>
            <w:tcW w:w="1612" w:type="pct"/>
            <w:vAlign w:val="center"/>
          </w:tcPr>
          <w:p w14:paraId="113C7EF9" w14:textId="77777777" w:rsidR="009D1C15" w:rsidRPr="00D71D12" w:rsidRDefault="009D1C15" w:rsidP="00C74AE3">
            <w:pPr>
              <w:widowControl/>
              <w:ind w:firstLineChars="200" w:firstLine="420"/>
              <w:rPr>
                <w:rFonts w:ascii="宋体" w:hAnsi="宋体"/>
                <w:szCs w:val="21"/>
              </w:rPr>
            </w:pPr>
            <w:bookmarkStart w:id="4872" w:name="PO_归属于母公司所有者的其他综合收益_明细_91" w:colFirst="1" w:colLast="1"/>
            <w:bookmarkStart w:id="4873" w:name="PO_归属于母公司所有者的其他综合收益_明细_92" w:colFirst="2" w:colLast="2"/>
            <w:bookmarkStart w:id="4874" w:name="PO_归属于母公司所有者的其他综合收益_明细_93" w:colFirst="3" w:colLast="3"/>
            <w:bookmarkStart w:id="4875" w:name="PO_归属于母公司所有者的其他综合收益_明细_94" w:colFirst="4" w:colLast="4"/>
            <w:bookmarkStart w:id="4876" w:name="PO_归属于母公司所有者的其他综合收益_明细_95" w:colFirst="5" w:colLast="5"/>
            <w:bookmarkStart w:id="4877" w:name="PO_归属于母公司所有者的其他综合收益_明细_96" w:colFirst="6" w:colLast="6"/>
            <w:bookmarkEnd w:id="4866"/>
            <w:bookmarkEnd w:id="4867"/>
            <w:bookmarkEnd w:id="4868"/>
            <w:bookmarkEnd w:id="4869"/>
            <w:bookmarkEnd w:id="4870"/>
            <w:bookmarkEnd w:id="4871"/>
            <w:r w:rsidRPr="00D71D12">
              <w:rPr>
                <w:rFonts w:ascii="宋体" w:hAnsi="宋体" w:hint="eastAsia"/>
                <w:szCs w:val="21"/>
              </w:rPr>
              <w:t>小</w:t>
            </w:r>
            <w:r w:rsidRPr="00D71D12">
              <w:rPr>
                <w:rFonts w:ascii="宋体" w:hAnsi="宋体"/>
                <w:szCs w:val="21"/>
              </w:rPr>
              <w:t xml:space="preserve">  </w:t>
            </w:r>
            <w:r w:rsidRPr="00D71D12">
              <w:rPr>
                <w:rFonts w:ascii="宋体" w:hAnsi="宋体" w:hint="eastAsia"/>
                <w:szCs w:val="21"/>
              </w:rPr>
              <w:t>计</w:t>
            </w:r>
          </w:p>
        </w:tc>
        <w:tc>
          <w:tcPr>
            <w:tcW w:w="616" w:type="pct"/>
            <w:vAlign w:val="center"/>
          </w:tcPr>
          <w:p w14:paraId="58DFD83E" w14:textId="77777777" w:rsidR="009D1C15" w:rsidRPr="00D71D12" w:rsidRDefault="009D1C15" w:rsidP="00C74AE3">
            <w:pPr>
              <w:widowControl/>
              <w:spacing w:line="360" w:lineRule="auto"/>
              <w:ind w:firstLineChars="200" w:firstLine="420"/>
              <w:jc w:val="right"/>
              <w:rPr>
                <w:rFonts w:ascii="宋体" w:hAnsi="宋体"/>
                <w:szCs w:val="21"/>
              </w:rPr>
            </w:pPr>
          </w:p>
        </w:tc>
        <w:tc>
          <w:tcPr>
            <w:tcW w:w="467" w:type="pct"/>
            <w:vAlign w:val="center"/>
          </w:tcPr>
          <w:p w14:paraId="1E77AECC" w14:textId="77777777" w:rsidR="009D1C15" w:rsidRPr="00D71D12" w:rsidRDefault="009D1C15" w:rsidP="00C74AE3">
            <w:pPr>
              <w:widowControl/>
              <w:spacing w:line="360" w:lineRule="auto"/>
              <w:ind w:firstLineChars="200" w:firstLine="420"/>
              <w:jc w:val="right"/>
              <w:rPr>
                <w:rFonts w:ascii="宋体" w:hAnsi="宋体"/>
                <w:szCs w:val="21"/>
              </w:rPr>
            </w:pPr>
          </w:p>
        </w:tc>
        <w:tc>
          <w:tcPr>
            <w:tcW w:w="577" w:type="pct"/>
            <w:vAlign w:val="center"/>
          </w:tcPr>
          <w:p w14:paraId="70798DA4" w14:textId="77777777" w:rsidR="009D1C15" w:rsidRPr="00D71D12" w:rsidRDefault="009D1C15" w:rsidP="00C74AE3">
            <w:pPr>
              <w:widowControl/>
              <w:spacing w:line="360" w:lineRule="auto"/>
              <w:ind w:firstLineChars="200" w:firstLine="420"/>
              <w:jc w:val="right"/>
              <w:rPr>
                <w:rFonts w:ascii="宋体" w:hAnsi="宋体"/>
                <w:szCs w:val="21"/>
              </w:rPr>
            </w:pPr>
          </w:p>
        </w:tc>
        <w:tc>
          <w:tcPr>
            <w:tcW w:w="620" w:type="pct"/>
            <w:vAlign w:val="center"/>
          </w:tcPr>
          <w:p w14:paraId="023BBC00" w14:textId="77777777" w:rsidR="009D1C15" w:rsidRPr="00D71D12" w:rsidRDefault="009D1C15" w:rsidP="00C74AE3">
            <w:pPr>
              <w:widowControl/>
              <w:spacing w:line="360" w:lineRule="auto"/>
              <w:ind w:firstLineChars="200" w:firstLine="420"/>
              <w:jc w:val="right"/>
              <w:rPr>
                <w:rFonts w:ascii="宋体" w:hAnsi="宋体"/>
                <w:szCs w:val="21"/>
              </w:rPr>
            </w:pPr>
          </w:p>
        </w:tc>
        <w:tc>
          <w:tcPr>
            <w:tcW w:w="532" w:type="pct"/>
            <w:vAlign w:val="center"/>
          </w:tcPr>
          <w:p w14:paraId="48A8035F" w14:textId="77777777" w:rsidR="009D1C15" w:rsidRPr="00D71D12" w:rsidRDefault="009D1C15" w:rsidP="00C74AE3">
            <w:pPr>
              <w:widowControl/>
              <w:spacing w:line="360" w:lineRule="auto"/>
              <w:ind w:firstLineChars="200" w:firstLine="420"/>
              <w:jc w:val="right"/>
              <w:rPr>
                <w:rFonts w:ascii="宋体" w:hAnsi="宋体"/>
                <w:szCs w:val="21"/>
              </w:rPr>
            </w:pPr>
          </w:p>
        </w:tc>
        <w:tc>
          <w:tcPr>
            <w:tcW w:w="576" w:type="pct"/>
            <w:vAlign w:val="center"/>
          </w:tcPr>
          <w:p w14:paraId="70963644" w14:textId="77777777" w:rsidR="009D1C15" w:rsidRPr="00D71D12" w:rsidRDefault="009D1C15" w:rsidP="00C74AE3">
            <w:pPr>
              <w:widowControl/>
              <w:spacing w:line="360" w:lineRule="auto"/>
              <w:ind w:firstLineChars="200" w:firstLine="420"/>
              <w:jc w:val="right"/>
              <w:rPr>
                <w:rFonts w:ascii="宋体" w:hAnsi="宋体"/>
                <w:szCs w:val="21"/>
              </w:rPr>
            </w:pPr>
          </w:p>
        </w:tc>
      </w:tr>
      <w:tr w:rsidR="0060366A" w:rsidRPr="00D71D12" w14:paraId="461E0FF1" w14:textId="77777777" w:rsidTr="004A7EC5">
        <w:trPr>
          <w:trHeight w:val="397"/>
          <w:jc w:val="center"/>
        </w:trPr>
        <w:tc>
          <w:tcPr>
            <w:tcW w:w="1612" w:type="pct"/>
            <w:vAlign w:val="center"/>
          </w:tcPr>
          <w:p w14:paraId="798D4BD2" w14:textId="4E5979D6" w:rsidR="0060366A" w:rsidRPr="00D71D12" w:rsidRDefault="006B3B72" w:rsidP="000F634E">
            <w:pPr>
              <w:widowControl/>
              <w:ind w:leftChars="202" w:left="424"/>
              <w:rPr>
                <w:rFonts w:ascii="宋体" w:hAnsi="宋体"/>
                <w:szCs w:val="21"/>
              </w:rPr>
            </w:pPr>
            <w:bookmarkStart w:id="4878" w:name="PO_归属于母公司所有者的其他综合收益_明细_97" w:colFirst="1" w:colLast="1"/>
            <w:bookmarkStart w:id="4879" w:name="PO_归属于母公司所有者的其他综合收益_明细_98" w:colFirst="2" w:colLast="2"/>
            <w:bookmarkStart w:id="4880" w:name="PO_归属于母公司所有者的其他综合收益_明细_99" w:colFirst="3" w:colLast="3"/>
            <w:bookmarkStart w:id="4881" w:name="PO_归属于母公司所有者的其他综合收益_明细_100" w:colFirst="4" w:colLast="4"/>
            <w:bookmarkStart w:id="4882" w:name="PO_归属于母公司所有者的其他综合收益_明细_101" w:colFirst="5" w:colLast="5"/>
            <w:bookmarkStart w:id="4883" w:name="PO_归属于母公司所有者的其他综合收益_明细_102" w:colFirst="6" w:colLast="6"/>
            <w:bookmarkEnd w:id="4872"/>
            <w:bookmarkEnd w:id="4873"/>
            <w:bookmarkEnd w:id="4874"/>
            <w:bookmarkEnd w:id="4875"/>
            <w:bookmarkEnd w:id="4876"/>
            <w:bookmarkEnd w:id="4877"/>
            <w:r w:rsidRPr="00D71D12">
              <w:rPr>
                <w:rFonts w:ascii="宋体" w:hAnsi="宋体" w:hint="eastAsia"/>
                <w:szCs w:val="21"/>
              </w:rPr>
              <w:t>④</w:t>
            </w:r>
            <w:r w:rsidR="0060366A" w:rsidRPr="00D71D12">
              <w:rPr>
                <w:rFonts w:ascii="宋体" w:hAnsi="宋体"/>
                <w:szCs w:val="21"/>
              </w:rPr>
              <w:t xml:space="preserve"> 金融资产重分类计入其他综合收益的金额</w:t>
            </w:r>
          </w:p>
        </w:tc>
        <w:tc>
          <w:tcPr>
            <w:tcW w:w="616" w:type="pct"/>
            <w:vAlign w:val="center"/>
          </w:tcPr>
          <w:p w14:paraId="3CA2B2EC" w14:textId="77777777" w:rsidR="0060366A" w:rsidRPr="00D71D12" w:rsidRDefault="0060366A" w:rsidP="007C400F">
            <w:pPr>
              <w:widowControl/>
              <w:spacing w:line="360" w:lineRule="auto"/>
              <w:ind w:firstLineChars="200" w:firstLine="420"/>
              <w:jc w:val="right"/>
              <w:rPr>
                <w:rFonts w:ascii="宋体" w:hAnsi="宋体"/>
                <w:szCs w:val="21"/>
              </w:rPr>
            </w:pPr>
          </w:p>
        </w:tc>
        <w:tc>
          <w:tcPr>
            <w:tcW w:w="467" w:type="pct"/>
            <w:vAlign w:val="center"/>
          </w:tcPr>
          <w:p w14:paraId="48B6D67C" w14:textId="77777777" w:rsidR="0060366A" w:rsidRPr="00D71D12" w:rsidRDefault="0060366A" w:rsidP="007C400F">
            <w:pPr>
              <w:widowControl/>
              <w:spacing w:line="360" w:lineRule="auto"/>
              <w:ind w:firstLineChars="200" w:firstLine="420"/>
              <w:jc w:val="right"/>
              <w:rPr>
                <w:rFonts w:ascii="宋体" w:hAnsi="宋体"/>
                <w:szCs w:val="21"/>
              </w:rPr>
            </w:pPr>
          </w:p>
        </w:tc>
        <w:tc>
          <w:tcPr>
            <w:tcW w:w="577" w:type="pct"/>
            <w:vAlign w:val="center"/>
          </w:tcPr>
          <w:p w14:paraId="294F2937" w14:textId="77777777" w:rsidR="0060366A" w:rsidRPr="00D71D12" w:rsidRDefault="0060366A" w:rsidP="007C400F">
            <w:pPr>
              <w:widowControl/>
              <w:spacing w:line="360" w:lineRule="auto"/>
              <w:ind w:firstLineChars="200" w:firstLine="420"/>
              <w:jc w:val="right"/>
              <w:rPr>
                <w:rFonts w:ascii="宋体" w:hAnsi="宋体"/>
                <w:szCs w:val="21"/>
              </w:rPr>
            </w:pPr>
          </w:p>
        </w:tc>
        <w:tc>
          <w:tcPr>
            <w:tcW w:w="620" w:type="pct"/>
            <w:vAlign w:val="center"/>
          </w:tcPr>
          <w:p w14:paraId="5CECF879" w14:textId="77777777" w:rsidR="0060366A" w:rsidRPr="00D71D12" w:rsidRDefault="0060366A" w:rsidP="007C400F">
            <w:pPr>
              <w:widowControl/>
              <w:spacing w:line="360" w:lineRule="auto"/>
              <w:ind w:firstLineChars="200" w:firstLine="420"/>
              <w:jc w:val="right"/>
              <w:rPr>
                <w:rFonts w:ascii="宋体" w:hAnsi="宋体"/>
                <w:szCs w:val="21"/>
              </w:rPr>
            </w:pPr>
          </w:p>
        </w:tc>
        <w:tc>
          <w:tcPr>
            <w:tcW w:w="532" w:type="pct"/>
            <w:vAlign w:val="center"/>
          </w:tcPr>
          <w:p w14:paraId="0A051D77" w14:textId="77777777" w:rsidR="0060366A" w:rsidRPr="00D71D12" w:rsidRDefault="0060366A" w:rsidP="007C400F">
            <w:pPr>
              <w:widowControl/>
              <w:spacing w:line="360" w:lineRule="auto"/>
              <w:ind w:firstLineChars="200" w:firstLine="420"/>
              <w:jc w:val="right"/>
              <w:rPr>
                <w:rFonts w:ascii="宋体" w:hAnsi="宋体"/>
                <w:szCs w:val="21"/>
              </w:rPr>
            </w:pPr>
          </w:p>
        </w:tc>
        <w:tc>
          <w:tcPr>
            <w:tcW w:w="576" w:type="pct"/>
            <w:vAlign w:val="center"/>
          </w:tcPr>
          <w:p w14:paraId="01481A1A" w14:textId="77777777" w:rsidR="0060366A" w:rsidRPr="00D71D12" w:rsidRDefault="0060366A" w:rsidP="007C400F">
            <w:pPr>
              <w:widowControl/>
              <w:spacing w:line="360" w:lineRule="auto"/>
              <w:ind w:firstLineChars="200" w:firstLine="420"/>
              <w:jc w:val="right"/>
              <w:rPr>
                <w:rFonts w:ascii="宋体" w:hAnsi="宋体"/>
                <w:szCs w:val="21"/>
              </w:rPr>
            </w:pPr>
          </w:p>
        </w:tc>
      </w:tr>
      <w:tr w:rsidR="0060366A" w:rsidRPr="00D71D12" w:rsidDel="006B3B72" w14:paraId="2FE9BEEF" w14:textId="77777777" w:rsidTr="004A7EC5">
        <w:trPr>
          <w:trHeight w:val="397"/>
          <w:jc w:val="center"/>
        </w:trPr>
        <w:tc>
          <w:tcPr>
            <w:tcW w:w="1612" w:type="pct"/>
            <w:vAlign w:val="center"/>
          </w:tcPr>
          <w:p w14:paraId="0A5668BF" w14:textId="77777777" w:rsidR="0060366A" w:rsidRPr="00D71D12" w:rsidDel="006B3B72" w:rsidRDefault="0060366A" w:rsidP="007C400F">
            <w:pPr>
              <w:widowControl/>
              <w:ind w:leftChars="405" w:left="850"/>
              <w:rPr>
                <w:rFonts w:ascii="宋体" w:hAnsi="宋体"/>
                <w:szCs w:val="21"/>
              </w:rPr>
            </w:pPr>
            <w:bookmarkStart w:id="4884" w:name="PO_归属于母公司所有者的其他综合收益_明细_103" w:colFirst="1" w:colLast="1"/>
            <w:bookmarkStart w:id="4885" w:name="PO_归属于母公司所有者的其他综合收益_明细_104" w:colFirst="2" w:colLast="2"/>
            <w:bookmarkStart w:id="4886" w:name="PO_归属于母公司所有者的其他综合收益_明细_105" w:colFirst="3" w:colLast="3"/>
            <w:bookmarkStart w:id="4887" w:name="PO_归属于母公司所有者的其他综合收益_明细_106" w:colFirst="4" w:colLast="4"/>
            <w:bookmarkStart w:id="4888" w:name="PO_归属于母公司所有者的其他综合收益_明细_107" w:colFirst="5" w:colLast="5"/>
            <w:bookmarkStart w:id="4889" w:name="PO_归属于母公司所有者的其他综合收益_明细_108" w:colFirst="6" w:colLast="6"/>
            <w:bookmarkEnd w:id="4878"/>
            <w:bookmarkEnd w:id="4879"/>
            <w:bookmarkEnd w:id="4880"/>
            <w:bookmarkEnd w:id="4881"/>
            <w:bookmarkEnd w:id="4882"/>
            <w:bookmarkEnd w:id="4883"/>
            <w:r w:rsidRPr="00D71D12" w:rsidDel="006B3B72">
              <w:rPr>
                <w:rFonts w:ascii="宋体" w:hAnsi="宋体" w:hint="eastAsia"/>
                <w:szCs w:val="21"/>
              </w:rPr>
              <w:t>减：前期计入其他综合收益当期转入损益</w:t>
            </w:r>
          </w:p>
        </w:tc>
        <w:tc>
          <w:tcPr>
            <w:tcW w:w="616" w:type="pct"/>
            <w:vAlign w:val="center"/>
          </w:tcPr>
          <w:p w14:paraId="2FFD1E4F" w14:textId="77777777" w:rsidR="0060366A" w:rsidRPr="00D71D12" w:rsidDel="006B3B72" w:rsidRDefault="0060366A" w:rsidP="007C400F">
            <w:pPr>
              <w:widowControl/>
              <w:spacing w:line="360" w:lineRule="auto"/>
              <w:ind w:firstLineChars="200" w:firstLine="420"/>
              <w:jc w:val="right"/>
              <w:rPr>
                <w:rFonts w:ascii="宋体" w:hAnsi="宋体"/>
                <w:szCs w:val="21"/>
              </w:rPr>
            </w:pPr>
          </w:p>
        </w:tc>
        <w:tc>
          <w:tcPr>
            <w:tcW w:w="467" w:type="pct"/>
            <w:vAlign w:val="center"/>
          </w:tcPr>
          <w:p w14:paraId="1C809C03" w14:textId="77777777" w:rsidR="0060366A" w:rsidRPr="00D71D12" w:rsidDel="006B3B72" w:rsidRDefault="0060366A" w:rsidP="007C400F">
            <w:pPr>
              <w:widowControl/>
              <w:spacing w:line="360" w:lineRule="auto"/>
              <w:ind w:firstLineChars="200" w:firstLine="420"/>
              <w:jc w:val="right"/>
              <w:rPr>
                <w:rFonts w:ascii="宋体" w:hAnsi="宋体"/>
                <w:szCs w:val="21"/>
              </w:rPr>
            </w:pPr>
          </w:p>
        </w:tc>
        <w:tc>
          <w:tcPr>
            <w:tcW w:w="577" w:type="pct"/>
            <w:vAlign w:val="center"/>
          </w:tcPr>
          <w:p w14:paraId="0CEDD45E" w14:textId="77777777" w:rsidR="0060366A" w:rsidRPr="00D71D12" w:rsidDel="006B3B72" w:rsidRDefault="0060366A" w:rsidP="007C400F">
            <w:pPr>
              <w:widowControl/>
              <w:spacing w:line="360" w:lineRule="auto"/>
              <w:ind w:firstLineChars="200" w:firstLine="420"/>
              <w:jc w:val="right"/>
              <w:rPr>
                <w:rFonts w:ascii="宋体" w:hAnsi="宋体"/>
                <w:szCs w:val="21"/>
              </w:rPr>
            </w:pPr>
          </w:p>
        </w:tc>
        <w:tc>
          <w:tcPr>
            <w:tcW w:w="620" w:type="pct"/>
            <w:vAlign w:val="center"/>
          </w:tcPr>
          <w:p w14:paraId="1AF8D33F" w14:textId="77777777" w:rsidR="0060366A" w:rsidRPr="00D71D12" w:rsidDel="006B3B72" w:rsidRDefault="0060366A" w:rsidP="007C400F">
            <w:pPr>
              <w:widowControl/>
              <w:spacing w:line="360" w:lineRule="auto"/>
              <w:ind w:firstLineChars="200" w:firstLine="420"/>
              <w:jc w:val="right"/>
              <w:rPr>
                <w:rFonts w:ascii="宋体" w:hAnsi="宋体"/>
                <w:szCs w:val="21"/>
              </w:rPr>
            </w:pPr>
          </w:p>
        </w:tc>
        <w:tc>
          <w:tcPr>
            <w:tcW w:w="532" w:type="pct"/>
            <w:vAlign w:val="center"/>
          </w:tcPr>
          <w:p w14:paraId="56CCDB19" w14:textId="77777777" w:rsidR="0060366A" w:rsidRPr="00D71D12" w:rsidDel="006B3B72" w:rsidRDefault="0060366A" w:rsidP="007C400F">
            <w:pPr>
              <w:widowControl/>
              <w:spacing w:line="360" w:lineRule="auto"/>
              <w:ind w:firstLineChars="200" w:firstLine="420"/>
              <w:jc w:val="right"/>
              <w:rPr>
                <w:rFonts w:ascii="宋体" w:hAnsi="宋体"/>
                <w:szCs w:val="21"/>
              </w:rPr>
            </w:pPr>
          </w:p>
        </w:tc>
        <w:tc>
          <w:tcPr>
            <w:tcW w:w="576" w:type="pct"/>
            <w:vAlign w:val="center"/>
          </w:tcPr>
          <w:p w14:paraId="0BFE254D" w14:textId="77777777" w:rsidR="0060366A" w:rsidRPr="00D71D12" w:rsidDel="006B3B72" w:rsidRDefault="0060366A" w:rsidP="007C400F">
            <w:pPr>
              <w:widowControl/>
              <w:spacing w:line="360" w:lineRule="auto"/>
              <w:ind w:firstLineChars="200" w:firstLine="420"/>
              <w:jc w:val="right"/>
              <w:rPr>
                <w:rFonts w:ascii="宋体" w:hAnsi="宋体"/>
                <w:szCs w:val="21"/>
              </w:rPr>
            </w:pPr>
          </w:p>
        </w:tc>
      </w:tr>
      <w:tr w:rsidR="004A7EC5" w:rsidRPr="00D71D12" w14:paraId="3E02FE45" w14:textId="77777777" w:rsidTr="004A7EC5">
        <w:trPr>
          <w:trHeight w:val="397"/>
          <w:jc w:val="center"/>
        </w:trPr>
        <w:tc>
          <w:tcPr>
            <w:tcW w:w="1612" w:type="pct"/>
            <w:vAlign w:val="center"/>
          </w:tcPr>
          <w:p w14:paraId="354EA700" w14:textId="464130C9" w:rsidR="004A7EC5" w:rsidRPr="00D71D12" w:rsidRDefault="004A7EC5" w:rsidP="00C74AE3">
            <w:pPr>
              <w:widowControl/>
              <w:ind w:leftChars="405" w:left="850"/>
              <w:rPr>
                <w:rFonts w:ascii="宋体" w:hAnsi="宋体"/>
                <w:szCs w:val="21"/>
              </w:rPr>
            </w:pPr>
            <w:bookmarkStart w:id="4890" w:name="PO_归属于母公司所有者的其他综合收益_明细_109" w:colFirst="1" w:colLast="1"/>
            <w:bookmarkStart w:id="4891" w:name="PO_归属于母公司所有者的其他综合收益_明细_110" w:colFirst="2" w:colLast="2"/>
            <w:bookmarkStart w:id="4892" w:name="PO_归属于母公司所有者的其他综合收益_明细_111" w:colFirst="3" w:colLast="3"/>
            <w:bookmarkStart w:id="4893" w:name="PO_归属于母公司所有者的其他综合收益_明细_112" w:colFirst="4" w:colLast="4"/>
            <w:bookmarkStart w:id="4894" w:name="PO_归属于母公司所有者的其他综合收益_明细_113" w:colFirst="5" w:colLast="5"/>
            <w:bookmarkStart w:id="4895" w:name="PO_归属于母公司所有者的其他综合收益_明细_114" w:colFirst="6" w:colLast="6"/>
            <w:bookmarkEnd w:id="4884"/>
            <w:bookmarkEnd w:id="4885"/>
            <w:bookmarkEnd w:id="4886"/>
            <w:bookmarkEnd w:id="4887"/>
            <w:bookmarkEnd w:id="4888"/>
            <w:bookmarkEnd w:id="4889"/>
            <w:r w:rsidRPr="00D71D12">
              <w:rPr>
                <w:rFonts w:ascii="宋体" w:hAnsi="宋体" w:hint="eastAsia"/>
                <w:szCs w:val="21"/>
              </w:rPr>
              <w:t>小</w:t>
            </w:r>
            <w:r w:rsidRPr="00D71D12">
              <w:rPr>
                <w:rFonts w:ascii="宋体" w:hAnsi="宋体"/>
                <w:szCs w:val="21"/>
              </w:rPr>
              <w:t xml:space="preserve">  </w:t>
            </w:r>
            <w:r w:rsidRPr="00D71D12">
              <w:rPr>
                <w:rFonts w:ascii="宋体" w:hAnsi="宋体" w:hint="eastAsia"/>
                <w:szCs w:val="21"/>
              </w:rPr>
              <w:t>计</w:t>
            </w:r>
          </w:p>
        </w:tc>
        <w:tc>
          <w:tcPr>
            <w:tcW w:w="616" w:type="pct"/>
            <w:vAlign w:val="center"/>
          </w:tcPr>
          <w:p w14:paraId="25696C1D" w14:textId="77777777" w:rsidR="004A7EC5" w:rsidRPr="00D71D12" w:rsidRDefault="004A7EC5" w:rsidP="00C74AE3">
            <w:pPr>
              <w:widowControl/>
              <w:spacing w:line="360" w:lineRule="auto"/>
              <w:ind w:firstLineChars="200" w:firstLine="420"/>
              <w:jc w:val="right"/>
              <w:rPr>
                <w:rFonts w:ascii="宋体" w:hAnsi="宋体"/>
                <w:szCs w:val="21"/>
              </w:rPr>
            </w:pPr>
          </w:p>
        </w:tc>
        <w:tc>
          <w:tcPr>
            <w:tcW w:w="467" w:type="pct"/>
            <w:vAlign w:val="center"/>
          </w:tcPr>
          <w:p w14:paraId="58656874" w14:textId="77777777" w:rsidR="004A7EC5" w:rsidRPr="00D71D12" w:rsidRDefault="004A7EC5" w:rsidP="00C74AE3">
            <w:pPr>
              <w:widowControl/>
              <w:spacing w:line="360" w:lineRule="auto"/>
              <w:ind w:firstLineChars="200" w:firstLine="420"/>
              <w:jc w:val="right"/>
              <w:rPr>
                <w:rFonts w:ascii="宋体" w:hAnsi="宋体"/>
                <w:szCs w:val="21"/>
              </w:rPr>
            </w:pPr>
          </w:p>
        </w:tc>
        <w:tc>
          <w:tcPr>
            <w:tcW w:w="577" w:type="pct"/>
            <w:vAlign w:val="center"/>
          </w:tcPr>
          <w:p w14:paraId="456514C3" w14:textId="77777777" w:rsidR="004A7EC5" w:rsidRPr="00D71D12" w:rsidRDefault="004A7EC5" w:rsidP="00C74AE3">
            <w:pPr>
              <w:widowControl/>
              <w:spacing w:line="360" w:lineRule="auto"/>
              <w:ind w:firstLineChars="200" w:firstLine="420"/>
              <w:jc w:val="right"/>
              <w:rPr>
                <w:rFonts w:ascii="宋体" w:hAnsi="宋体"/>
                <w:szCs w:val="21"/>
              </w:rPr>
            </w:pPr>
          </w:p>
        </w:tc>
        <w:tc>
          <w:tcPr>
            <w:tcW w:w="620" w:type="pct"/>
            <w:vAlign w:val="center"/>
          </w:tcPr>
          <w:p w14:paraId="51DA68E3" w14:textId="77777777" w:rsidR="004A7EC5" w:rsidRPr="00D71D12" w:rsidRDefault="004A7EC5" w:rsidP="00C74AE3">
            <w:pPr>
              <w:widowControl/>
              <w:spacing w:line="360" w:lineRule="auto"/>
              <w:ind w:firstLineChars="200" w:firstLine="420"/>
              <w:jc w:val="right"/>
              <w:rPr>
                <w:rFonts w:ascii="宋体" w:hAnsi="宋体"/>
                <w:szCs w:val="21"/>
              </w:rPr>
            </w:pPr>
          </w:p>
        </w:tc>
        <w:tc>
          <w:tcPr>
            <w:tcW w:w="532" w:type="pct"/>
            <w:vAlign w:val="center"/>
          </w:tcPr>
          <w:p w14:paraId="42F6A375" w14:textId="77777777" w:rsidR="004A7EC5" w:rsidRPr="00D71D12" w:rsidRDefault="004A7EC5" w:rsidP="00C74AE3">
            <w:pPr>
              <w:widowControl/>
              <w:spacing w:line="360" w:lineRule="auto"/>
              <w:ind w:firstLineChars="200" w:firstLine="420"/>
              <w:jc w:val="right"/>
              <w:rPr>
                <w:rFonts w:ascii="宋体" w:hAnsi="宋体"/>
                <w:szCs w:val="21"/>
              </w:rPr>
            </w:pPr>
          </w:p>
        </w:tc>
        <w:tc>
          <w:tcPr>
            <w:tcW w:w="576" w:type="pct"/>
            <w:vAlign w:val="center"/>
          </w:tcPr>
          <w:p w14:paraId="0AE994ED" w14:textId="77777777" w:rsidR="004A7EC5" w:rsidRPr="00D71D12" w:rsidRDefault="004A7EC5" w:rsidP="00C74AE3">
            <w:pPr>
              <w:widowControl/>
              <w:spacing w:line="360" w:lineRule="auto"/>
              <w:ind w:firstLineChars="200" w:firstLine="420"/>
              <w:jc w:val="right"/>
              <w:rPr>
                <w:rFonts w:ascii="宋体" w:hAnsi="宋体"/>
                <w:szCs w:val="21"/>
              </w:rPr>
            </w:pPr>
          </w:p>
        </w:tc>
      </w:tr>
      <w:tr w:rsidR="004A7EC5" w:rsidRPr="00D71D12" w14:paraId="225D3478" w14:textId="77777777" w:rsidTr="004A7EC5">
        <w:trPr>
          <w:trHeight w:val="397"/>
          <w:jc w:val="center"/>
        </w:trPr>
        <w:tc>
          <w:tcPr>
            <w:tcW w:w="1612" w:type="pct"/>
            <w:vAlign w:val="center"/>
          </w:tcPr>
          <w:p w14:paraId="13E1836C" w14:textId="75CAFF7C" w:rsidR="004A7EC5" w:rsidRPr="00D71D12" w:rsidRDefault="004A7EC5" w:rsidP="008F1280">
            <w:pPr>
              <w:widowControl/>
              <w:ind w:firstLineChars="200" w:firstLine="420"/>
              <w:rPr>
                <w:rFonts w:ascii="宋体" w:hAnsi="宋体"/>
                <w:szCs w:val="21"/>
              </w:rPr>
            </w:pPr>
            <w:bookmarkStart w:id="4896" w:name="PO_归属于母公司所有者的其他综合收益_明细_115" w:colFirst="1" w:colLast="1"/>
            <w:bookmarkStart w:id="4897" w:name="PO_归属于母公司所有者的其他综合收益_明细_116" w:colFirst="2" w:colLast="2"/>
            <w:bookmarkStart w:id="4898" w:name="PO_归属于母公司所有者的其他综合收益_明细_117" w:colFirst="3" w:colLast="3"/>
            <w:bookmarkStart w:id="4899" w:name="PO_归属于母公司所有者的其他综合收益_明细_118" w:colFirst="4" w:colLast="4"/>
            <w:bookmarkStart w:id="4900" w:name="PO_归属于母公司所有者的其他综合收益_明细_119" w:colFirst="5" w:colLast="5"/>
            <w:bookmarkStart w:id="4901" w:name="PO_归属于母公司所有者的其他综合收益_明细_120" w:colFirst="6" w:colLast="6"/>
            <w:bookmarkEnd w:id="4890"/>
            <w:bookmarkEnd w:id="4891"/>
            <w:bookmarkEnd w:id="4892"/>
            <w:bookmarkEnd w:id="4893"/>
            <w:bookmarkEnd w:id="4894"/>
            <w:bookmarkEnd w:id="4895"/>
            <w:r w:rsidRPr="00D71D12">
              <w:rPr>
                <w:rFonts w:ascii="宋体" w:hAnsi="宋体" w:hint="eastAsia"/>
                <w:szCs w:val="21"/>
              </w:rPr>
              <w:t>⑤</w:t>
            </w:r>
            <w:r w:rsidRPr="00D71D12">
              <w:rPr>
                <w:rFonts w:ascii="宋体" w:hAnsi="宋体"/>
                <w:szCs w:val="21"/>
              </w:rPr>
              <w:t xml:space="preserve"> </w:t>
            </w:r>
            <w:r w:rsidRPr="00D71D12">
              <w:rPr>
                <w:rFonts w:ascii="宋体" w:hAnsi="宋体" w:hint="eastAsia"/>
                <w:szCs w:val="21"/>
              </w:rPr>
              <w:t>持有至到期投资重分类为可供出售金融资产损益（</w:t>
            </w:r>
            <w:r w:rsidRPr="00D71D12">
              <w:rPr>
                <w:rFonts w:ascii="宋体" w:hAnsi="宋体" w:hint="eastAsia"/>
                <w:kern w:val="0"/>
                <w:szCs w:val="21"/>
              </w:rPr>
              <w:t>适用</w:t>
            </w:r>
            <w:r>
              <w:rPr>
                <w:rFonts w:ascii="宋体" w:hAnsi="宋体" w:hint="eastAsia"/>
                <w:kern w:val="0"/>
                <w:szCs w:val="21"/>
              </w:rPr>
              <w:t>于</w:t>
            </w:r>
            <w:r w:rsidRPr="00D71D12">
              <w:rPr>
                <w:rFonts w:ascii="宋体" w:hAnsi="宋体" w:hint="eastAsia"/>
                <w:kern w:val="0"/>
                <w:szCs w:val="21"/>
              </w:rPr>
              <w:t>尚未执行新金融工具准则</w:t>
            </w:r>
            <w:r>
              <w:rPr>
                <w:rFonts w:ascii="宋体" w:hAnsi="宋体" w:hint="eastAsia"/>
                <w:kern w:val="0"/>
                <w:szCs w:val="21"/>
              </w:rPr>
              <w:t>的公司</w:t>
            </w:r>
            <w:r w:rsidRPr="00D71D12">
              <w:rPr>
                <w:rFonts w:ascii="宋体" w:hAnsi="宋体" w:hint="eastAsia"/>
                <w:szCs w:val="21"/>
              </w:rPr>
              <w:t>）</w:t>
            </w:r>
          </w:p>
        </w:tc>
        <w:tc>
          <w:tcPr>
            <w:tcW w:w="616" w:type="pct"/>
            <w:vAlign w:val="center"/>
          </w:tcPr>
          <w:p w14:paraId="4D7B7E5B" w14:textId="77777777" w:rsidR="004A7EC5" w:rsidRPr="00D71D12" w:rsidRDefault="004A7EC5" w:rsidP="008F1280">
            <w:pPr>
              <w:widowControl/>
              <w:spacing w:line="360" w:lineRule="auto"/>
              <w:ind w:firstLineChars="200" w:firstLine="420"/>
              <w:jc w:val="right"/>
              <w:rPr>
                <w:rFonts w:ascii="宋体" w:hAnsi="宋体"/>
                <w:szCs w:val="21"/>
              </w:rPr>
            </w:pPr>
          </w:p>
        </w:tc>
        <w:tc>
          <w:tcPr>
            <w:tcW w:w="467" w:type="pct"/>
            <w:vAlign w:val="center"/>
          </w:tcPr>
          <w:p w14:paraId="15AB44C6" w14:textId="77777777" w:rsidR="004A7EC5" w:rsidRPr="00D71D12" w:rsidRDefault="004A7EC5" w:rsidP="008F1280">
            <w:pPr>
              <w:widowControl/>
              <w:spacing w:line="360" w:lineRule="auto"/>
              <w:ind w:firstLineChars="200" w:firstLine="420"/>
              <w:jc w:val="right"/>
              <w:rPr>
                <w:rFonts w:ascii="宋体" w:hAnsi="宋体"/>
                <w:szCs w:val="21"/>
              </w:rPr>
            </w:pPr>
          </w:p>
        </w:tc>
        <w:tc>
          <w:tcPr>
            <w:tcW w:w="577" w:type="pct"/>
            <w:vAlign w:val="center"/>
          </w:tcPr>
          <w:p w14:paraId="667A1FFE" w14:textId="77777777" w:rsidR="004A7EC5" w:rsidRPr="00D71D12" w:rsidRDefault="004A7EC5" w:rsidP="008F1280">
            <w:pPr>
              <w:widowControl/>
              <w:spacing w:line="360" w:lineRule="auto"/>
              <w:ind w:firstLineChars="200" w:firstLine="420"/>
              <w:jc w:val="right"/>
              <w:rPr>
                <w:rFonts w:ascii="宋体" w:hAnsi="宋体"/>
                <w:szCs w:val="21"/>
              </w:rPr>
            </w:pPr>
          </w:p>
        </w:tc>
        <w:tc>
          <w:tcPr>
            <w:tcW w:w="620" w:type="pct"/>
            <w:vAlign w:val="center"/>
          </w:tcPr>
          <w:p w14:paraId="762A38B9" w14:textId="77777777" w:rsidR="004A7EC5" w:rsidRPr="00D71D12" w:rsidRDefault="004A7EC5" w:rsidP="008F1280">
            <w:pPr>
              <w:widowControl/>
              <w:spacing w:line="360" w:lineRule="auto"/>
              <w:ind w:firstLineChars="200" w:firstLine="420"/>
              <w:jc w:val="right"/>
              <w:rPr>
                <w:rFonts w:ascii="宋体" w:hAnsi="宋体"/>
                <w:szCs w:val="21"/>
              </w:rPr>
            </w:pPr>
          </w:p>
        </w:tc>
        <w:tc>
          <w:tcPr>
            <w:tcW w:w="532" w:type="pct"/>
            <w:vAlign w:val="center"/>
          </w:tcPr>
          <w:p w14:paraId="4CCF0F29" w14:textId="77777777" w:rsidR="004A7EC5" w:rsidRPr="00D71D12" w:rsidRDefault="004A7EC5" w:rsidP="008F1280">
            <w:pPr>
              <w:widowControl/>
              <w:spacing w:line="360" w:lineRule="auto"/>
              <w:ind w:firstLineChars="200" w:firstLine="420"/>
              <w:jc w:val="right"/>
              <w:rPr>
                <w:rFonts w:ascii="宋体" w:hAnsi="宋体"/>
                <w:szCs w:val="21"/>
              </w:rPr>
            </w:pPr>
          </w:p>
        </w:tc>
        <w:tc>
          <w:tcPr>
            <w:tcW w:w="576" w:type="pct"/>
            <w:vAlign w:val="center"/>
          </w:tcPr>
          <w:p w14:paraId="3E857EC6" w14:textId="77777777" w:rsidR="004A7EC5" w:rsidRPr="00D71D12" w:rsidRDefault="004A7EC5" w:rsidP="008F1280">
            <w:pPr>
              <w:widowControl/>
              <w:spacing w:line="360" w:lineRule="auto"/>
              <w:ind w:firstLineChars="200" w:firstLine="420"/>
              <w:jc w:val="right"/>
              <w:rPr>
                <w:rFonts w:ascii="宋体" w:hAnsi="宋体"/>
                <w:szCs w:val="21"/>
              </w:rPr>
            </w:pPr>
          </w:p>
        </w:tc>
      </w:tr>
      <w:tr w:rsidR="004A7EC5" w:rsidRPr="00D71D12" w14:paraId="5B5A67E5" w14:textId="77777777" w:rsidTr="004A7EC5">
        <w:trPr>
          <w:trHeight w:val="397"/>
          <w:jc w:val="center"/>
        </w:trPr>
        <w:tc>
          <w:tcPr>
            <w:tcW w:w="1612" w:type="pct"/>
            <w:vAlign w:val="center"/>
          </w:tcPr>
          <w:p w14:paraId="6CB29E75" w14:textId="4108045C" w:rsidR="004A7EC5" w:rsidRPr="00D71D12" w:rsidRDefault="004A7EC5" w:rsidP="00C74AE3">
            <w:pPr>
              <w:widowControl/>
              <w:ind w:leftChars="202" w:left="424"/>
              <w:rPr>
                <w:rFonts w:ascii="宋体" w:hAnsi="宋体"/>
                <w:szCs w:val="21"/>
              </w:rPr>
            </w:pPr>
            <w:bookmarkStart w:id="4902" w:name="PO_归属于母公司所有者的其他综合收益_明细_121" w:colFirst="1" w:colLast="1"/>
            <w:bookmarkStart w:id="4903" w:name="PO_归属于母公司所有者的其他综合收益_明细_122" w:colFirst="2" w:colLast="2"/>
            <w:bookmarkStart w:id="4904" w:name="PO_归属于母公司所有者的其他综合收益_明细_123" w:colFirst="3" w:colLast="3"/>
            <w:bookmarkStart w:id="4905" w:name="PO_归属于母公司所有者的其他综合收益_明细_124" w:colFirst="4" w:colLast="4"/>
            <w:bookmarkStart w:id="4906" w:name="PO_归属于母公司所有者的其他综合收益_明细_125" w:colFirst="5" w:colLast="5"/>
            <w:bookmarkStart w:id="4907" w:name="PO_归属于母公司所有者的其他综合收益_明细_126" w:colFirst="6" w:colLast="6"/>
            <w:bookmarkEnd w:id="4896"/>
            <w:bookmarkEnd w:id="4897"/>
            <w:bookmarkEnd w:id="4898"/>
            <w:bookmarkEnd w:id="4899"/>
            <w:bookmarkEnd w:id="4900"/>
            <w:bookmarkEnd w:id="4901"/>
            <w:r w:rsidRPr="00D71D12">
              <w:rPr>
                <w:rFonts w:ascii="宋体" w:hAnsi="宋体" w:hint="eastAsia"/>
                <w:szCs w:val="21"/>
              </w:rPr>
              <w:t>减：前期计入其他综合收益当期转入损益</w:t>
            </w:r>
          </w:p>
        </w:tc>
        <w:tc>
          <w:tcPr>
            <w:tcW w:w="616" w:type="pct"/>
            <w:vAlign w:val="center"/>
          </w:tcPr>
          <w:p w14:paraId="1B75D78E" w14:textId="77777777" w:rsidR="004A7EC5" w:rsidRPr="00D71D12" w:rsidRDefault="004A7EC5" w:rsidP="00C74AE3">
            <w:pPr>
              <w:widowControl/>
              <w:spacing w:line="360" w:lineRule="auto"/>
              <w:ind w:firstLineChars="200" w:firstLine="420"/>
              <w:jc w:val="right"/>
              <w:rPr>
                <w:rFonts w:ascii="宋体" w:hAnsi="宋体"/>
                <w:szCs w:val="21"/>
              </w:rPr>
            </w:pPr>
          </w:p>
        </w:tc>
        <w:tc>
          <w:tcPr>
            <w:tcW w:w="467" w:type="pct"/>
            <w:vAlign w:val="center"/>
          </w:tcPr>
          <w:p w14:paraId="12DB2F8A" w14:textId="77777777" w:rsidR="004A7EC5" w:rsidRPr="00D71D12" w:rsidRDefault="004A7EC5" w:rsidP="00C74AE3">
            <w:pPr>
              <w:widowControl/>
              <w:spacing w:line="360" w:lineRule="auto"/>
              <w:ind w:firstLineChars="200" w:firstLine="420"/>
              <w:jc w:val="right"/>
              <w:rPr>
                <w:rFonts w:ascii="宋体" w:hAnsi="宋体"/>
                <w:szCs w:val="21"/>
              </w:rPr>
            </w:pPr>
          </w:p>
        </w:tc>
        <w:tc>
          <w:tcPr>
            <w:tcW w:w="577" w:type="pct"/>
            <w:vAlign w:val="center"/>
          </w:tcPr>
          <w:p w14:paraId="7DBB8983" w14:textId="77777777" w:rsidR="004A7EC5" w:rsidRPr="00D71D12" w:rsidRDefault="004A7EC5" w:rsidP="00C74AE3">
            <w:pPr>
              <w:widowControl/>
              <w:spacing w:line="360" w:lineRule="auto"/>
              <w:ind w:firstLineChars="200" w:firstLine="420"/>
              <w:jc w:val="right"/>
              <w:rPr>
                <w:rFonts w:ascii="宋体" w:hAnsi="宋体"/>
                <w:szCs w:val="21"/>
              </w:rPr>
            </w:pPr>
          </w:p>
        </w:tc>
        <w:tc>
          <w:tcPr>
            <w:tcW w:w="620" w:type="pct"/>
            <w:vAlign w:val="center"/>
          </w:tcPr>
          <w:p w14:paraId="1E975244" w14:textId="77777777" w:rsidR="004A7EC5" w:rsidRPr="00D71D12" w:rsidRDefault="004A7EC5" w:rsidP="00C74AE3">
            <w:pPr>
              <w:widowControl/>
              <w:spacing w:line="360" w:lineRule="auto"/>
              <w:ind w:firstLineChars="200" w:firstLine="420"/>
              <w:jc w:val="right"/>
              <w:rPr>
                <w:rFonts w:ascii="宋体" w:hAnsi="宋体"/>
                <w:szCs w:val="21"/>
              </w:rPr>
            </w:pPr>
          </w:p>
        </w:tc>
        <w:tc>
          <w:tcPr>
            <w:tcW w:w="532" w:type="pct"/>
            <w:vAlign w:val="center"/>
          </w:tcPr>
          <w:p w14:paraId="2E3BAEEE" w14:textId="77777777" w:rsidR="004A7EC5" w:rsidRPr="00D71D12" w:rsidRDefault="004A7EC5" w:rsidP="00C74AE3">
            <w:pPr>
              <w:widowControl/>
              <w:spacing w:line="360" w:lineRule="auto"/>
              <w:ind w:firstLineChars="200" w:firstLine="420"/>
              <w:jc w:val="right"/>
              <w:rPr>
                <w:rFonts w:ascii="宋体" w:hAnsi="宋体"/>
                <w:szCs w:val="21"/>
              </w:rPr>
            </w:pPr>
          </w:p>
        </w:tc>
        <w:tc>
          <w:tcPr>
            <w:tcW w:w="576" w:type="pct"/>
            <w:vAlign w:val="center"/>
          </w:tcPr>
          <w:p w14:paraId="42B2AB17" w14:textId="77777777" w:rsidR="004A7EC5" w:rsidRPr="00D71D12" w:rsidRDefault="004A7EC5" w:rsidP="00C74AE3">
            <w:pPr>
              <w:widowControl/>
              <w:spacing w:line="360" w:lineRule="auto"/>
              <w:ind w:firstLineChars="200" w:firstLine="420"/>
              <w:jc w:val="right"/>
              <w:rPr>
                <w:rFonts w:ascii="宋体" w:hAnsi="宋体"/>
                <w:szCs w:val="21"/>
              </w:rPr>
            </w:pPr>
          </w:p>
        </w:tc>
      </w:tr>
      <w:tr w:rsidR="004A7EC5" w:rsidRPr="00D71D12" w14:paraId="4EC7BFB6" w14:textId="77777777" w:rsidTr="004A7EC5">
        <w:trPr>
          <w:trHeight w:val="397"/>
          <w:jc w:val="center"/>
        </w:trPr>
        <w:tc>
          <w:tcPr>
            <w:tcW w:w="1612" w:type="pct"/>
            <w:vAlign w:val="center"/>
          </w:tcPr>
          <w:p w14:paraId="3650B487" w14:textId="5DFE9978" w:rsidR="004A7EC5" w:rsidRPr="00D71D12" w:rsidRDefault="004A7EC5" w:rsidP="00C74AE3">
            <w:pPr>
              <w:widowControl/>
              <w:ind w:leftChars="405" w:left="850"/>
              <w:rPr>
                <w:rFonts w:ascii="宋体" w:hAnsi="宋体"/>
                <w:szCs w:val="21"/>
              </w:rPr>
            </w:pPr>
            <w:bookmarkStart w:id="4908" w:name="PO_归属于母公司所有者的其他综合收益_明细_127" w:colFirst="1" w:colLast="1"/>
            <w:bookmarkStart w:id="4909" w:name="PO_归属于母公司所有者的其他综合收益_明细_128" w:colFirst="2" w:colLast="2"/>
            <w:bookmarkStart w:id="4910" w:name="PO_归属于母公司所有者的其他综合收益_明细_129" w:colFirst="3" w:colLast="3"/>
            <w:bookmarkStart w:id="4911" w:name="PO_归属于母公司所有者的其他综合收益_明细_130" w:colFirst="4" w:colLast="4"/>
            <w:bookmarkStart w:id="4912" w:name="PO_归属于母公司所有者的其他综合收益_明细_131" w:colFirst="5" w:colLast="5"/>
            <w:bookmarkStart w:id="4913" w:name="PO_归属于母公司所有者的其他综合收益_明细_132" w:colFirst="6" w:colLast="6"/>
            <w:bookmarkEnd w:id="4902"/>
            <w:bookmarkEnd w:id="4903"/>
            <w:bookmarkEnd w:id="4904"/>
            <w:bookmarkEnd w:id="4905"/>
            <w:bookmarkEnd w:id="4906"/>
            <w:bookmarkEnd w:id="4907"/>
            <w:r w:rsidRPr="00D71D12">
              <w:rPr>
                <w:rFonts w:ascii="宋体" w:hAnsi="宋体" w:hint="eastAsia"/>
                <w:szCs w:val="21"/>
              </w:rPr>
              <w:t>小</w:t>
            </w:r>
            <w:r w:rsidRPr="00D71D12">
              <w:rPr>
                <w:rFonts w:ascii="宋体" w:hAnsi="宋体"/>
                <w:szCs w:val="21"/>
              </w:rPr>
              <w:t xml:space="preserve">  </w:t>
            </w:r>
            <w:r w:rsidRPr="00D71D12">
              <w:rPr>
                <w:rFonts w:ascii="宋体" w:hAnsi="宋体" w:hint="eastAsia"/>
                <w:szCs w:val="21"/>
              </w:rPr>
              <w:t>计</w:t>
            </w:r>
          </w:p>
        </w:tc>
        <w:tc>
          <w:tcPr>
            <w:tcW w:w="616" w:type="pct"/>
            <w:vAlign w:val="center"/>
          </w:tcPr>
          <w:p w14:paraId="512A6DF1" w14:textId="77777777" w:rsidR="004A7EC5" w:rsidRPr="00D71D12" w:rsidRDefault="004A7EC5" w:rsidP="00C74AE3">
            <w:pPr>
              <w:widowControl/>
              <w:spacing w:line="360" w:lineRule="auto"/>
              <w:ind w:firstLineChars="200" w:firstLine="420"/>
              <w:jc w:val="right"/>
              <w:rPr>
                <w:rFonts w:ascii="宋体" w:hAnsi="宋体"/>
                <w:szCs w:val="21"/>
              </w:rPr>
            </w:pPr>
          </w:p>
        </w:tc>
        <w:tc>
          <w:tcPr>
            <w:tcW w:w="467" w:type="pct"/>
            <w:vAlign w:val="center"/>
          </w:tcPr>
          <w:p w14:paraId="63C89AA7" w14:textId="77777777" w:rsidR="004A7EC5" w:rsidRPr="00D71D12" w:rsidRDefault="004A7EC5" w:rsidP="00C74AE3">
            <w:pPr>
              <w:widowControl/>
              <w:spacing w:line="360" w:lineRule="auto"/>
              <w:ind w:firstLineChars="200" w:firstLine="420"/>
              <w:jc w:val="right"/>
              <w:rPr>
                <w:rFonts w:ascii="宋体" w:hAnsi="宋体"/>
                <w:szCs w:val="21"/>
              </w:rPr>
            </w:pPr>
          </w:p>
        </w:tc>
        <w:tc>
          <w:tcPr>
            <w:tcW w:w="577" w:type="pct"/>
            <w:vAlign w:val="center"/>
          </w:tcPr>
          <w:p w14:paraId="21E1EC49" w14:textId="77777777" w:rsidR="004A7EC5" w:rsidRPr="00D71D12" w:rsidRDefault="004A7EC5" w:rsidP="00C74AE3">
            <w:pPr>
              <w:widowControl/>
              <w:spacing w:line="360" w:lineRule="auto"/>
              <w:ind w:firstLineChars="200" w:firstLine="420"/>
              <w:jc w:val="right"/>
              <w:rPr>
                <w:rFonts w:ascii="宋体" w:hAnsi="宋体"/>
                <w:szCs w:val="21"/>
              </w:rPr>
            </w:pPr>
          </w:p>
        </w:tc>
        <w:tc>
          <w:tcPr>
            <w:tcW w:w="620" w:type="pct"/>
            <w:vAlign w:val="center"/>
          </w:tcPr>
          <w:p w14:paraId="73326A68" w14:textId="77777777" w:rsidR="004A7EC5" w:rsidRPr="00D71D12" w:rsidRDefault="004A7EC5" w:rsidP="00C74AE3">
            <w:pPr>
              <w:widowControl/>
              <w:spacing w:line="360" w:lineRule="auto"/>
              <w:ind w:firstLineChars="200" w:firstLine="420"/>
              <w:jc w:val="right"/>
              <w:rPr>
                <w:rFonts w:ascii="宋体" w:hAnsi="宋体"/>
                <w:szCs w:val="21"/>
              </w:rPr>
            </w:pPr>
          </w:p>
        </w:tc>
        <w:tc>
          <w:tcPr>
            <w:tcW w:w="532" w:type="pct"/>
            <w:vAlign w:val="center"/>
          </w:tcPr>
          <w:p w14:paraId="70291954" w14:textId="77777777" w:rsidR="004A7EC5" w:rsidRPr="00D71D12" w:rsidRDefault="004A7EC5" w:rsidP="00C74AE3">
            <w:pPr>
              <w:widowControl/>
              <w:spacing w:line="360" w:lineRule="auto"/>
              <w:ind w:firstLineChars="200" w:firstLine="420"/>
              <w:jc w:val="right"/>
              <w:rPr>
                <w:rFonts w:ascii="宋体" w:hAnsi="宋体"/>
                <w:szCs w:val="21"/>
              </w:rPr>
            </w:pPr>
          </w:p>
        </w:tc>
        <w:tc>
          <w:tcPr>
            <w:tcW w:w="576" w:type="pct"/>
            <w:vAlign w:val="center"/>
          </w:tcPr>
          <w:p w14:paraId="73BDADF7" w14:textId="77777777" w:rsidR="004A7EC5" w:rsidRPr="00D71D12" w:rsidRDefault="004A7EC5" w:rsidP="00C74AE3">
            <w:pPr>
              <w:widowControl/>
              <w:spacing w:line="360" w:lineRule="auto"/>
              <w:ind w:firstLineChars="200" w:firstLine="420"/>
              <w:jc w:val="right"/>
              <w:rPr>
                <w:rFonts w:ascii="宋体" w:hAnsi="宋体"/>
                <w:szCs w:val="21"/>
              </w:rPr>
            </w:pPr>
          </w:p>
        </w:tc>
      </w:tr>
      <w:tr w:rsidR="004A7EC5" w:rsidRPr="00D71D12" w14:paraId="09C6F682" w14:textId="77777777" w:rsidTr="004A7EC5">
        <w:trPr>
          <w:trHeight w:val="397"/>
          <w:jc w:val="center"/>
        </w:trPr>
        <w:tc>
          <w:tcPr>
            <w:tcW w:w="1612" w:type="pct"/>
            <w:vAlign w:val="center"/>
          </w:tcPr>
          <w:p w14:paraId="60128102" w14:textId="73F7F3ED" w:rsidR="004A7EC5" w:rsidRPr="00D71D12" w:rsidRDefault="004A7EC5" w:rsidP="00C74AE3">
            <w:pPr>
              <w:widowControl/>
              <w:ind w:firstLineChars="200" w:firstLine="420"/>
              <w:rPr>
                <w:rFonts w:ascii="宋体" w:hAnsi="宋体"/>
                <w:szCs w:val="21"/>
              </w:rPr>
            </w:pPr>
            <w:bookmarkStart w:id="4914" w:name="PO_归属于母公司所有者的其他综合收益_明细_133" w:colFirst="1" w:colLast="1"/>
            <w:bookmarkStart w:id="4915" w:name="PO_归属于母公司所有者的其他综合收益_明细_134" w:colFirst="2" w:colLast="2"/>
            <w:bookmarkStart w:id="4916" w:name="PO_归属于母公司所有者的其他综合收益_明细_135" w:colFirst="3" w:colLast="3"/>
            <w:bookmarkStart w:id="4917" w:name="PO_归属于母公司所有者的其他综合收益_明细_136" w:colFirst="4" w:colLast="4"/>
            <w:bookmarkStart w:id="4918" w:name="PO_归属于母公司所有者的其他综合收益_明细_137" w:colFirst="5" w:colLast="5"/>
            <w:bookmarkStart w:id="4919" w:name="PO_归属于母公司所有者的其他综合收益_明细_138" w:colFirst="6" w:colLast="6"/>
            <w:bookmarkEnd w:id="4908"/>
            <w:bookmarkEnd w:id="4909"/>
            <w:bookmarkEnd w:id="4910"/>
            <w:bookmarkEnd w:id="4911"/>
            <w:bookmarkEnd w:id="4912"/>
            <w:bookmarkEnd w:id="4913"/>
            <w:r w:rsidRPr="00D71D12">
              <w:rPr>
                <w:rFonts w:ascii="宋体" w:hAnsi="宋体" w:hint="eastAsia"/>
                <w:szCs w:val="21"/>
              </w:rPr>
              <w:t>⑥</w:t>
            </w:r>
            <w:r w:rsidRPr="00D71D12">
              <w:rPr>
                <w:rFonts w:ascii="宋体" w:hAnsi="宋体"/>
                <w:szCs w:val="21"/>
              </w:rPr>
              <w:t xml:space="preserve"> 其他债权投资信用减值准备</w:t>
            </w:r>
          </w:p>
        </w:tc>
        <w:tc>
          <w:tcPr>
            <w:tcW w:w="616" w:type="pct"/>
            <w:vAlign w:val="center"/>
          </w:tcPr>
          <w:p w14:paraId="40EC060A" w14:textId="77777777" w:rsidR="004A7EC5" w:rsidRPr="00D71D12" w:rsidRDefault="004A7EC5" w:rsidP="00C74AE3">
            <w:pPr>
              <w:widowControl/>
              <w:spacing w:line="360" w:lineRule="auto"/>
              <w:ind w:firstLineChars="200" w:firstLine="420"/>
              <w:jc w:val="right"/>
              <w:rPr>
                <w:rFonts w:ascii="宋体" w:hAnsi="宋体"/>
                <w:szCs w:val="21"/>
              </w:rPr>
            </w:pPr>
          </w:p>
        </w:tc>
        <w:tc>
          <w:tcPr>
            <w:tcW w:w="467" w:type="pct"/>
            <w:vAlign w:val="center"/>
          </w:tcPr>
          <w:p w14:paraId="39B07F15" w14:textId="77777777" w:rsidR="004A7EC5" w:rsidRPr="00D71D12" w:rsidRDefault="004A7EC5" w:rsidP="00C74AE3">
            <w:pPr>
              <w:widowControl/>
              <w:spacing w:line="360" w:lineRule="auto"/>
              <w:ind w:firstLineChars="200" w:firstLine="420"/>
              <w:jc w:val="right"/>
              <w:rPr>
                <w:rFonts w:ascii="宋体" w:hAnsi="宋体"/>
                <w:szCs w:val="21"/>
              </w:rPr>
            </w:pPr>
          </w:p>
        </w:tc>
        <w:tc>
          <w:tcPr>
            <w:tcW w:w="577" w:type="pct"/>
            <w:vAlign w:val="center"/>
          </w:tcPr>
          <w:p w14:paraId="43080D1D" w14:textId="77777777" w:rsidR="004A7EC5" w:rsidRPr="00D71D12" w:rsidRDefault="004A7EC5" w:rsidP="00C74AE3">
            <w:pPr>
              <w:widowControl/>
              <w:spacing w:line="360" w:lineRule="auto"/>
              <w:ind w:firstLineChars="200" w:firstLine="420"/>
              <w:jc w:val="right"/>
              <w:rPr>
                <w:rFonts w:ascii="宋体" w:hAnsi="宋体"/>
                <w:szCs w:val="21"/>
              </w:rPr>
            </w:pPr>
          </w:p>
        </w:tc>
        <w:tc>
          <w:tcPr>
            <w:tcW w:w="620" w:type="pct"/>
            <w:vAlign w:val="center"/>
          </w:tcPr>
          <w:p w14:paraId="26EBEC20" w14:textId="77777777" w:rsidR="004A7EC5" w:rsidRPr="00D71D12" w:rsidRDefault="004A7EC5" w:rsidP="00C74AE3">
            <w:pPr>
              <w:widowControl/>
              <w:spacing w:line="360" w:lineRule="auto"/>
              <w:ind w:firstLineChars="200" w:firstLine="420"/>
              <w:jc w:val="right"/>
              <w:rPr>
                <w:rFonts w:ascii="宋体" w:hAnsi="宋体"/>
                <w:szCs w:val="21"/>
              </w:rPr>
            </w:pPr>
          </w:p>
        </w:tc>
        <w:tc>
          <w:tcPr>
            <w:tcW w:w="532" w:type="pct"/>
            <w:vAlign w:val="center"/>
          </w:tcPr>
          <w:p w14:paraId="43CE5241" w14:textId="77777777" w:rsidR="004A7EC5" w:rsidRPr="00D71D12" w:rsidRDefault="004A7EC5" w:rsidP="00C74AE3">
            <w:pPr>
              <w:widowControl/>
              <w:spacing w:line="360" w:lineRule="auto"/>
              <w:ind w:firstLineChars="200" w:firstLine="420"/>
              <w:jc w:val="right"/>
              <w:rPr>
                <w:rFonts w:ascii="宋体" w:hAnsi="宋体"/>
                <w:szCs w:val="21"/>
              </w:rPr>
            </w:pPr>
          </w:p>
        </w:tc>
        <w:tc>
          <w:tcPr>
            <w:tcW w:w="576" w:type="pct"/>
            <w:vAlign w:val="center"/>
          </w:tcPr>
          <w:p w14:paraId="5D365E27" w14:textId="77777777" w:rsidR="004A7EC5" w:rsidRPr="00D71D12" w:rsidRDefault="004A7EC5" w:rsidP="00C74AE3">
            <w:pPr>
              <w:widowControl/>
              <w:spacing w:line="360" w:lineRule="auto"/>
              <w:ind w:firstLineChars="200" w:firstLine="420"/>
              <w:jc w:val="right"/>
              <w:rPr>
                <w:rFonts w:ascii="宋体" w:hAnsi="宋体"/>
                <w:szCs w:val="21"/>
              </w:rPr>
            </w:pPr>
          </w:p>
        </w:tc>
      </w:tr>
      <w:tr w:rsidR="004A7EC5" w:rsidRPr="00D71D12" w14:paraId="6CBDA565" w14:textId="77777777" w:rsidTr="004A7EC5">
        <w:trPr>
          <w:trHeight w:val="397"/>
          <w:jc w:val="center"/>
        </w:trPr>
        <w:tc>
          <w:tcPr>
            <w:tcW w:w="1612" w:type="pct"/>
            <w:vAlign w:val="center"/>
          </w:tcPr>
          <w:p w14:paraId="30EB81C4" w14:textId="14320B17" w:rsidR="004A7EC5" w:rsidRPr="00D71D12" w:rsidRDefault="004A7EC5" w:rsidP="000F634E">
            <w:pPr>
              <w:widowControl/>
              <w:ind w:leftChars="202" w:left="424"/>
              <w:rPr>
                <w:rFonts w:ascii="宋体" w:hAnsi="宋体"/>
                <w:szCs w:val="21"/>
              </w:rPr>
            </w:pPr>
            <w:bookmarkStart w:id="4920" w:name="PO_归属于母公司所有者的其他综合收益_明细_139" w:colFirst="1" w:colLast="1"/>
            <w:bookmarkStart w:id="4921" w:name="PO_归属于母公司所有者的其他综合收益_明细_140" w:colFirst="2" w:colLast="2"/>
            <w:bookmarkStart w:id="4922" w:name="PO_归属于母公司所有者的其他综合收益_明细_141" w:colFirst="3" w:colLast="3"/>
            <w:bookmarkStart w:id="4923" w:name="PO_归属于母公司所有者的其他综合收益_明细_142" w:colFirst="4" w:colLast="4"/>
            <w:bookmarkStart w:id="4924" w:name="PO_归属于母公司所有者的其他综合收益_明细_143" w:colFirst="5" w:colLast="5"/>
            <w:bookmarkStart w:id="4925" w:name="PO_归属于母公司所有者的其他综合收益_明细_144" w:colFirst="6" w:colLast="6"/>
            <w:bookmarkEnd w:id="4914"/>
            <w:bookmarkEnd w:id="4915"/>
            <w:bookmarkEnd w:id="4916"/>
            <w:bookmarkEnd w:id="4917"/>
            <w:bookmarkEnd w:id="4918"/>
            <w:bookmarkEnd w:id="4919"/>
            <w:r w:rsidRPr="00D71D12">
              <w:rPr>
                <w:rFonts w:ascii="宋体" w:hAnsi="宋体" w:hint="eastAsia"/>
                <w:szCs w:val="21"/>
              </w:rPr>
              <w:t>减：前期计入其他综合收益当期转入损益</w:t>
            </w:r>
          </w:p>
        </w:tc>
        <w:tc>
          <w:tcPr>
            <w:tcW w:w="616" w:type="pct"/>
            <w:vAlign w:val="center"/>
          </w:tcPr>
          <w:p w14:paraId="55DDF9F1" w14:textId="77777777" w:rsidR="004A7EC5" w:rsidRPr="00D71D12" w:rsidRDefault="004A7EC5" w:rsidP="007C400F">
            <w:pPr>
              <w:widowControl/>
              <w:ind w:firstLineChars="200" w:firstLine="420"/>
              <w:jc w:val="right"/>
              <w:rPr>
                <w:rFonts w:ascii="宋体" w:hAnsi="宋体"/>
                <w:szCs w:val="21"/>
              </w:rPr>
            </w:pPr>
          </w:p>
        </w:tc>
        <w:tc>
          <w:tcPr>
            <w:tcW w:w="467" w:type="pct"/>
            <w:vAlign w:val="center"/>
          </w:tcPr>
          <w:p w14:paraId="3FCA862A" w14:textId="77777777" w:rsidR="004A7EC5" w:rsidRPr="00D71D12" w:rsidRDefault="004A7EC5" w:rsidP="007C400F">
            <w:pPr>
              <w:widowControl/>
              <w:ind w:firstLineChars="200" w:firstLine="420"/>
              <w:jc w:val="right"/>
              <w:rPr>
                <w:rFonts w:ascii="宋体" w:hAnsi="宋体"/>
                <w:szCs w:val="21"/>
              </w:rPr>
            </w:pPr>
          </w:p>
        </w:tc>
        <w:tc>
          <w:tcPr>
            <w:tcW w:w="577" w:type="pct"/>
            <w:vAlign w:val="center"/>
          </w:tcPr>
          <w:p w14:paraId="5789DD83" w14:textId="77777777" w:rsidR="004A7EC5" w:rsidRPr="00D71D12" w:rsidRDefault="004A7EC5" w:rsidP="007C400F">
            <w:pPr>
              <w:widowControl/>
              <w:ind w:firstLineChars="200" w:firstLine="420"/>
              <w:jc w:val="right"/>
              <w:rPr>
                <w:rFonts w:ascii="宋体" w:hAnsi="宋体"/>
                <w:szCs w:val="21"/>
              </w:rPr>
            </w:pPr>
          </w:p>
        </w:tc>
        <w:tc>
          <w:tcPr>
            <w:tcW w:w="620" w:type="pct"/>
            <w:vAlign w:val="center"/>
          </w:tcPr>
          <w:p w14:paraId="5F03C5C7" w14:textId="77777777" w:rsidR="004A7EC5" w:rsidRPr="00D71D12" w:rsidRDefault="004A7EC5" w:rsidP="007C400F">
            <w:pPr>
              <w:widowControl/>
              <w:ind w:firstLineChars="200" w:firstLine="420"/>
              <w:jc w:val="right"/>
              <w:rPr>
                <w:rFonts w:ascii="宋体" w:hAnsi="宋体"/>
                <w:szCs w:val="21"/>
              </w:rPr>
            </w:pPr>
          </w:p>
        </w:tc>
        <w:tc>
          <w:tcPr>
            <w:tcW w:w="532" w:type="pct"/>
            <w:vAlign w:val="center"/>
          </w:tcPr>
          <w:p w14:paraId="2EC73F4E" w14:textId="77777777" w:rsidR="004A7EC5" w:rsidRPr="00D71D12" w:rsidRDefault="004A7EC5" w:rsidP="007C400F">
            <w:pPr>
              <w:widowControl/>
              <w:ind w:firstLineChars="200" w:firstLine="420"/>
              <w:jc w:val="right"/>
              <w:rPr>
                <w:rFonts w:ascii="宋体" w:hAnsi="宋体"/>
                <w:szCs w:val="21"/>
              </w:rPr>
            </w:pPr>
          </w:p>
        </w:tc>
        <w:tc>
          <w:tcPr>
            <w:tcW w:w="576" w:type="pct"/>
            <w:vAlign w:val="center"/>
          </w:tcPr>
          <w:p w14:paraId="2CD46F46" w14:textId="77777777" w:rsidR="004A7EC5" w:rsidRPr="00D71D12" w:rsidRDefault="004A7EC5" w:rsidP="007C400F">
            <w:pPr>
              <w:widowControl/>
              <w:ind w:firstLineChars="200" w:firstLine="420"/>
              <w:jc w:val="right"/>
              <w:rPr>
                <w:rFonts w:ascii="宋体" w:hAnsi="宋体"/>
                <w:szCs w:val="21"/>
              </w:rPr>
            </w:pPr>
          </w:p>
        </w:tc>
      </w:tr>
      <w:tr w:rsidR="004A7EC5" w:rsidRPr="00D71D12" w14:paraId="3178791E" w14:textId="77777777" w:rsidTr="004A7EC5">
        <w:trPr>
          <w:trHeight w:val="397"/>
          <w:jc w:val="center"/>
        </w:trPr>
        <w:tc>
          <w:tcPr>
            <w:tcW w:w="1612" w:type="pct"/>
            <w:vAlign w:val="center"/>
          </w:tcPr>
          <w:p w14:paraId="427F1325" w14:textId="59EE9A29" w:rsidR="004A7EC5" w:rsidRPr="00D71D12" w:rsidRDefault="004A7EC5" w:rsidP="007C400F">
            <w:pPr>
              <w:widowControl/>
              <w:ind w:leftChars="405" w:left="850"/>
              <w:rPr>
                <w:rFonts w:ascii="宋体" w:hAnsi="宋体"/>
                <w:szCs w:val="21"/>
              </w:rPr>
            </w:pPr>
            <w:bookmarkStart w:id="4926" w:name="PO_归属于母公司所有者的其他综合收益_明细_145" w:colFirst="1" w:colLast="1"/>
            <w:bookmarkStart w:id="4927" w:name="PO_归属于母公司所有者的其他综合收益_明细_146" w:colFirst="2" w:colLast="2"/>
            <w:bookmarkStart w:id="4928" w:name="PO_归属于母公司所有者的其他综合收益_明细_147" w:colFirst="3" w:colLast="3"/>
            <w:bookmarkStart w:id="4929" w:name="PO_归属于母公司所有者的其他综合收益_明细_148" w:colFirst="4" w:colLast="4"/>
            <w:bookmarkStart w:id="4930" w:name="PO_归属于母公司所有者的其他综合收益_明细_149" w:colFirst="5" w:colLast="5"/>
            <w:bookmarkStart w:id="4931" w:name="PO_归属于母公司所有者的其他综合收益_明细_150" w:colFirst="6" w:colLast="6"/>
            <w:bookmarkEnd w:id="4920"/>
            <w:bookmarkEnd w:id="4921"/>
            <w:bookmarkEnd w:id="4922"/>
            <w:bookmarkEnd w:id="4923"/>
            <w:bookmarkEnd w:id="4924"/>
            <w:bookmarkEnd w:id="4925"/>
            <w:r w:rsidRPr="00D71D12">
              <w:rPr>
                <w:rFonts w:ascii="宋体" w:hAnsi="宋体" w:hint="eastAsia"/>
                <w:szCs w:val="21"/>
              </w:rPr>
              <w:t>小</w:t>
            </w:r>
            <w:r w:rsidRPr="00D71D12">
              <w:rPr>
                <w:rFonts w:ascii="宋体" w:hAnsi="宋体"/>
                <w:szCs w:val="21"/>
              </w:rPr>
              <w:t xml:space="preserve">  </w:t>
            </w:r>
            <w:r w:rsidRPr="00D71D12">
              <w:rPr>
                <w:rFonts w:ascii="宋体" w:hAnsi="宋体" w:hint="eastAsia"/>
                <w:szCs w:val="21"/>
              </w:rPr>
              <w:t>计</w:t>
            </w:r>
          </w:p>
        </w:tc>
        <w:tc>
          <w:tcPr>
            <w:tcW w:w="616" w:type="pct"/>
            <w:vAlign w:val="center"/>
          </w:tcPr>
          <w:p w14:paraId="200E4B3C" w14:textId="77777777" w:rsidR="004A7EC5" w:rsidRPr="00D71D12" w:rsidRDefault="004A7EC5" w:rsidP="007C400F">
            <w:pPr>
              <w:widowControl/>
              <w:spacing w:line="360" w:lineRule="auto"/>
              <w:ind w:firstLineChars="200" w:firstLine="420"/>
              <w:jc w:val="right"/>
              <w:rPr>
                <w:rFonts w:ascii="宋体" w:hAnsi="宋体"/>
                <w:szCs w:val="21"/>
              </w:rPr>
            </w:pPr>
          </w:p>
        </w:tc>
        <w:tc>
          <w:tcPr>
            <w:tcW w:w="467" w:type="pct"/>
            <w:vAlign w:val="center"/>
          </w:tcPr>
          <w:p w14:paraId="5F68F9A3" w14:textId="77777777" w:rsidR="004A7EC5" w:rsidRPr="00D71D12" w:rsidRDefault="004A7EC5" w:rsidP="007C400F">
            <w:pPr>
              <w:widowControl/>
              <w:spacing w:line="360" w:lineRule="auto"/>
              <w:ind w:firstLineChars="200" w:firstLine="420"/>
              <w:jc w:val="right"/>
              <w:rPr>
                <w:rFonts w:ascii="宋体" w:hAnsi="宋体"/>
                <w:szCs w:val="21"/>
              </w:rPr>
            </w:pPr>
          </w:p>
        </w:tc>
        <w:tc>
          <w:tcPr>
            <w:tcW w:w="577" w:type="pct"/>
            <w:vAlign w:val="center"/>
          </w:tcPr>
          <w:p w14:paraId="593DCEEF" w14:textId="77777777" w:rsidR="004A7EC5" w:rsidRPr="00D71D12" w:rsidRDefault="004A7EC5" w:rsidP="007C400F">
            <w:pPr>
              <w:widowControl/>
              <w:spacing w:line="360" w:lineRule="auto"/>
              <w:ind w:firstLineChars="200" w:firstLine="420"/>
              <w:jc w:val="right"/>
              <w:rPr>
                <w:rFonts w:ascii="宋体" w:hAnsi="宋体"/>
                <w:szCs w:val="21"/>
              </w:rPr>
            </w:pPr>
          </w:p>
        </w:tc>
        <w:tc>
          <w:tcPr>
            <w:tcW w:w="620" w:type="pct"/>
            <w:vAlign w:val="center"/>
          </w:tcPr>
          <w:p w14:paraId="3338962B" w14:textId="77777777" w:rsidR="004A7EC5" w:rsidRPr="00D71D12" w:rsidRDefault="004A7EC5" w:rsidP="007C400F">
            <w:pPr>
              <w:widowControl/>
              <w:spacing w:line="360" w:lineRule="auto"/>
              <w:ind w:firstLineChars="200" w:firstLine="420"/>
              <w:jc w:val="right"/>
              <w:rPr>
                <w:rFonts w:ascii="宋体" w:hAnsi="宋体"/>
                <w:szCs w:val="21"/>
              </w:rPr>
            </w:pPr>
          </w:p>
        </w:tc>
        <w:tc>
          <w:tcPr>
            <w:tcW w:w="532" w:type="pct"/>
            <w:vAlign w:val="center"/>
          </w:tcPr>
          <w:p w14:paraId="1CE5C651" w14:textId="77777777" w:rsidR="004A7EC5" w:rsidRPr="00D71D12" w:rsidRDefault="004A7EC5" w:rsidP="007C400F">
            <w:pPr>
              <w:widowControl/>
              <w:spacing w:line="360" w:lineRule="auto"/>
              <w:ind w:firstLineChars="200" w:firstLine="420"/>
              <w:jc w:val="right"/>
              <w:rPr>
                <w:rFonts w:ascii="宋体" w:hAnsi="宋体"/>
                <w:szCs w:val="21"/>
              </w:rPr>
            </w:pPr>
          </w:p>
        </w:tc>
        <w:tc>
          <w:tcPr>
            <w:tcW w:w="576" w:type="pct"/>
            <w:vAlign w:val="center"/>
          </w:tcPr>
          <w:p w14:paraId="35F5CAF9" w14:textId="77777777" w:rsidR="004A7EC5" w:rsidRPr="00D71D12" w:rsidRDefault="004A7EC5" w:rsidP="007C400F">
            <w:pPr>
              <w:widowControl/>
              <w:spacing w:line="360" w:lineRule="auto"/>
              <w:ind w:firstLineChars="200" w:firstLine="420"/>
              <w:jc w:val="right"/>
              <w:rPr>
                <w:rFonts w:ascii="宋体" w:hAnsi="宋体"/>
                <w:szCs w:val="21"/>
              </w:rPr>
            </w:pPr>
          </w:p>
        </w:tc>
      </w:tr>
      <w:tr w:rsidR="004A7EC5" w:rsidRPr="00D71D12" w14:paraId="272796E3" w14:textId="77777777" w:rsidTr="004A7EC5">
        <w:trPr>
          <w:trHeight w:val="397"/>
          <w:jc w:val="center"/>
        </w:trPr>
        <w:tc>
          <w:tcPr>
            <w:tcW w:w="1612" w:type="pct"/>
            <w:vAlign w:val="center"/>
          </w:tcPr>
          <w:p w14:paraId="75CB3263" w14:textId="6CA6CFA6" w:rsidR="004A7EC5" w:rsidRPr="00D71D12" w:rsidRDefault="004A7EC5" w:rsidP="007C400F">
            <w:pPr>
              <w:widowControl/>
              <w:ind w:firstLineChars="200" w:firstLine="420"/>
              <w:rPr>
                <w:rFonts w:ascii="宋体" w:hAnsi="宋体"/>
                <w:szCs w:val="21"/>
              </w:rPr>
            </w:pPr>
            <w:bookmarkStart w:id="4932" w:name="PO_归属于母公司所有者的其他综合收益_明细_151" w:colFirst="1" w:colLast="1"/>
            <w:bookmarkStart w:id="4933" w:name="PO_归属于母公司所有者的其他综合收益_明细_152" w:colFirst="2" w:colLast="2"/>
            <w:bookmarkStart w:id="4934" w:name="PO_归属于母公司所有者的其他综合收益_明细_153" w:colFirst="3" w:colLast="3"/>
            <w:bookmarkStart w:id="4935" w:name="PO_归属于母公司所有者的其他综合收益_明细_154" w:colFirst="4" w:colLast="4"/>
            <w:bookmarkStart w:id="4936" w:name="PO_归属于母公司所有者的其他综合收益_明细_155" w:colFirst="5" w:colLast="5"/>
            <w:bookmarkStart w:id="4937" w:name="PO_归属于母公司所有者的其他综合收益_明细_156" w:colFirst="6" w:colLast="6"/>
            <w:bookmarkEnd w:id="4926"/>
            <w:bookmarkEnd w:id="4927"/>
            <w:bookmarkEnd w:id="4928"/>
            <w:bookmarkEnd w:id="4929"/>
            <w:bookmarkEnd w:id="4930"/>
            <w:bookmarkEnd w:id="4931"/>
            <w:r w:rsidRPr="00D71D12">
              <w:rPr>
                <w:rFonts w:ascii="宋体" w:hAnsi="宋体" w:hint="eastAsia"/>
                <w:szCs w:val="21"/>
              </w:rPr>
              <w:t>⑦</w:t>
            </w:r>
            <w:r w:rsidRPr="00D71D12">
              <w:rPr>
                <w:rFonts w:ascii="宋体" w:hAnsi="宋体"/>
                <w:szCs w:val="21"/>
              </w:rPr>
              <w:t xml:space="preserve"> </w:t>
            </w:r>
            <w:r w:rsidRPr="00D71D12">
              <w:rPr>
                <w:rFonts w:ascii="宋体" w:hAnsi="宋体" w:hint="eastAsia"/>
                <w:szCs w:val="21"/>
              </w:rPr>
              <w:t>现金流量套期储备（现金流量套期损益的有效部分）</w:t>
            </w:r>
          </w:p>
        </w:tc>
        <w:tc>
          <w:tcPr>
            <w:tcW w:w="616" w:type="pct"/>
            <w:vAlign w:val="center"/>
          </w:tcPr>
          <w:p w14:paraId="0F58EC8A" w14:textId="77777777" w:rsidR="004A7EC5" w:rsidRPr="00D71D12" w:rsidRDefault="004A7EC5" w:rsidP="007C400F">
            <w:pPr>
              <w:widowControl/>
              <w:spacing w:line="360" w:lineRule="auto"/>
              <w:ind w:firstLineChars="200" w:firstLine="420"/>
              <w:jc w:val="right"/>
              <w:rPr>
                <w:rFonts w:ascii="宋体" w:hAnsi="宋体"/>
                <w:szCs w:val="21"/>
              </w:rPr>
            </w:pPr>
          </w:p>
        </w:tc>
        <w:tc>
          <w:tcPr>
            <w:tcW w:w="467" w:type="pct"/>
            <w:vAlign w:val="center"/>
          </w:tcPr>
          <w:p w14:paraId="61772540" w14:textId="77777777" w:rsidR="004A7EC5" w:rsidRPr="00D71D12" w:rsidRDefault="004A7EC5" w:rsidP="007C400F">
            <w:pPr>
              <w:widowControl/>
              <w:spacing w:line="360" w:lineRule="auto"/>
              <w:ind w:firstLineChars="200" w:firstLine="420"/>
              <w:jc w:val="right"/>
              <w:rPr>
                <w:rFonts w:ascii="宋体" w:hAnsi="宋体"/>
                <w:szCs w:val="21"/>
              </w:rPr>
            </w:pPr>
          </w:p>
        </w:tc>
        <w:tc>
          <w:tcPr>
            <w:tcW w:w="577" w:type="pct"/>
            <w:vAlign w:val="center"/>
          </w:tcPr>
          <w:p w14:paraId="32DCEE27" w14:textId="77777777" w:rsidR="004A7EC5" w:rsidRPr="00D71D12" w:rsidRDefault="004A7EC5" w:rsidP="007C400F">
            <w:pPr>
              <w:widowControl/>
              <w:spacing w:line="360" w:lineRule="auto"/>
              <w:ind w:firstLineChars="200" w:firstLine="420"/>
              <w:jc w:val="right"/>
              <w:rPr>
                <w:rFonts w:ascii="宋体" w:hAnsi="宋体"/>
                <w:szCs w:val="21"/>
              </w:rPr>
            </w:pPr>
          </w:p>
        </w:tc>
        <w:tc>
          <w:tcPr>
            <w:tcW w:w="620" w:type="pct"/>
            <w:vAlign w:val="center"/>
          </w:tcPr>
          <w:p w14:paraId="60A92934" w14:textId="77777777" w:rsidR="004A7EC5" w:rsidRPr="00D71D12" w:rsidRDefault="004A7EC5" w:rsidP="007C400F">
            <w:pPr>
              <w:widowControl/>
              <w:spacing w:line="360" w:lineRule="auto"/>
              <w:ind w:firstLineChars="200" w:firstLine="420"/>
              <w:jc w:val="right"/>
              <w:rPr>
                <w:rFonts w:ascii="宋体" w:hAnsi="宋体"/>
                <w:szCs w:val="21"/>
              </w:rPr>
            </w:pPr>
          </w:p>
        </w:tc>
        <w:tc>
          <w:tcPr>
            <w:tcW w:w="532" w:type="pct"/>
            <w:vAlign w:val="center"/>
          </w:tcPr>
          <w:p w14:paraId="549EA454" w14:textId="77777777" w:rsidR="004A7EC5" w:rsidRPr="00D71D12" w:rsidRDefault="004A7EC5" w:rsidP="007C400F">
            <w:pPr>
              <w:widowControl/>
              <w:spacing w:line="360" w:lineRule="auto"/>
              <w:ind w:firstLineChars="200" w:firstLine="420"/>
              <w:jc w:val="right"/>
              <w:rPr>
                <w:rFonts w:ascii="宋体" w:hAnsi="宋体"/>
                <w:szCs w:val="21"/>
              </w:rPr>
            </w:pPr>
          </w:p>
        </w:tc>
        <w:tc>
          <w:tcPr>
            <w:tcW w:w="576" w:type="pct"/>
            <w:vAlign w:val="center"/>
          </w:tcPr>
          <w:p w14:paraId="65130EB1" w14:textId="77777777" w:rsidR="004A7EC5" w:rsidRPr="00D71D12" w:rsidRDefault="004A7EC5" w:rsidP="007C400F">
            <w:pPr>
              <w:widowControl/>
              <w:spacing w:line="360" w:lineRule="auto"/>
              <w:ind w:firstLineChars="200" w:firstLine="420"/>
              <w:jc w:val="right"/>
              <w:rPr>
                <w:rFonts w:ascii="宋体" w:hAnsi="宋体"/>
                <w:szCs w:val="21"/>
              </w:rPr>
            </w:pPr>
          </w:p>
        </w:tc>
      </w:tr>
      <w:tr w:rsidR="004A7EC5" w:rsidRPr="00D71D12" w14:paraId="4CE9209B" w14:textId="77777777" w:rsidTr="004A7EC5">
        <w:trPr>
          <w:trHeight w:val="397"/>
          <w:jc w:val="center"/>
        </w:trPr>
        <w:tc>
          <w:tcPr>
            <w:tcW w:w="1612" w:type="pct"/>
            <w:vAlign w:val="center"/>
          </w:tcPr>
          <w:p w14:paraId="34D43C3C" w14:textId="7A64BCA2" w:rsidR="004A7EC5" w:rsidRPr="00D71D12" w:rsidRDefault="004A7EC5" w:rsidP="00B04249">
            <w:pPr>
              <w:widowControl/>
              <w:ind w:leftChars="202" w:left="424"/>
              <w:rPr>
                <w:rFonts w:ascii="宋体" w:hAnsi="宋体"/>
                <w:szCs w:val="21"/>
              </w:rPr>
            </w:pPr>
            <w:bookmarkStart w:id="4938" w:name="PO_归属于母公司所有者的其他综合收益_明细_157" w:colFirst="1" w:colLast="1"/>
            <w:bookmarkStart w:id="4939" w:name="PO_归属于母公司所有者的其他综合收益_明细_158" w:colFirst="2" w:colLast="2"/>
            <w:bookmarkStart w:id="4940" w:name="PO_归属于母公司所有者的其他综合收益_明细_159" w:colFirst="3" w:colLast="3"/>
            <w:bookmarkStart w:id="4941" w:name="PO_归属于母公司所有者的其他综合收益_明细_160" w:colFirst="4" w:colLast="4"/>
            <w:bookmarkStart w:id="4942" w:name="PO_归属于母公司所有者的其他综合收益_明细_161" w:colFirst="5" w:colLast="5"/>
            <w:bookmarkStart w:id="4943" w:name="PO_归属于母公司所有者的其他综合收益_明细_162" w:colFirst="6" w:colLast="6"/>
            <w:bookmarkEnd w:id="4932"/>
            <w:bookmarkEnd w:id="4933"/>
            <w:bookmarkEnd w:id="4934"/>
            <w:bookmarkEnd w:id="4935"/>
            <w:bookmarkEnd w:id="4936"/>
            <w:bookmarkEnd w:id="4937"/>
            <w:r w:rsidRPr="00D71D12">
              <w:rPr>
                <w:rFonts w:ascii="宋体" w:hAnsi="宋体" w:hint="eastAsia"/>
                <w:szCs w:val="21"/>
              </w:rPr>
              <w:t>减：转为被套期项目初始确认金额的调整额</w:t>
            </w:r>
          </w:p>
        </w:tc>
        <w:tc>
          <w:tcPr>
            <w:tcW w:w="616" w:type="pct"/>
            <w:vAlign w:val="center"/>
          </w:tcPr>
          <w:p w14:paraId="4D17A55C" w14:textId="77777777" w:rsidR="004A7EC5" w:rsidRPr="00D71D12" w:rsidRDefault="004A7EC5" w:rsidP="008F1280">
            <w:pPr>
              <w:widowControl/>
              <w:spacing w:line="360" w:lineRule="auto"/>
              <w:ind w:firstLineChars="200" w:firstLine="420"/>
              <w:jc w:val="right"/>
              <w:rPr>
                <w:rFonts w:ascii="宋体" w:hAnsi="宋体"/>
                <w:szCs w:val="21"/>
              </w:rPr>
            </w:pPr>
          </w:p>
        </w:tc>
        <w:tc>
          <w:tcPr>
            <w:tcW w:w="467" w:type="pct"/>
            <w:vAlign w:val="center"/>
          </w:tcPr>
          <w:p w14:paraId="1F2F92EA" w14:textId="77777777" w:rsidR="004A7EC5" w:rsidRPr="00D71D12" w:rsidRDefault="004A7EC5" w:rsidP="008F1280">
            <w:pPr>
              <w:widowControl/>
              <w:spacing w:line="360" w:lineRule="auto"/>
              <w:ind w:firstLineChars="200" w:firstLine="420"/>
              <w:jc w:val="right"/>
              <w:rPr>
                <w:rFonts w:ascii="宋体" w:hAnsi="宋体"/>
                <w:szCs w:val="21"/>
              </w:rPr>
            </w:pPr>
          </w:p>
        </w:tc>
        <w:tc>
          <w:tcPr>
            <w:tcW w:w="577" w:type="pct"/>
            <w:vAlign w:val="center"/>
          </w:tcPr>
          <w:p w14:paraId="7F23E256" w14:textId="77777777" w:rsidR="004A7EC5" w:rsidRPr="00D71D12" w:rsidRDefault="004A7EC5" w:rsidP="008F1280">
            <w:pPr>
              <w:widowControl/>
              <w:spacing w:line="360" w:lineRule="auto"/>
              <w:ind w:firstLineChars="200" w:firstLine="420"/>
              <w:jc w:val="right"/>
              <w:rPr>
                <w:rFonts w:ascii="宋体" w:hAnsi="宋体"/>
                <w:szCs w:val="21"/>
              </w:rPr>
            </w:pPr>
          </w:p>
        </w:tc>
        <w:tc>
          <w:tcPr>
            <w:tcW w:w="620" w:type="pct"/>
            <w:vAlign w:val="center"/>
          </w:tcPr>
          <w:p w14:paraId="1EAEFA73" w14:textId="77777777" w:rsidR="004A7EC5" w:rsidRPr="00D71D12" w:rsidRDefault="004A7EC5" w:rsidP="008F1280">
            <w:pPr>
              <w:widowControl/>
              <w:spacing w:line="360" w:lineRule="auto"/>
              <w:ind w:firstLineChars="200" w:firstLine="420"/>
              <w:jc w:val="right"/>
              <w:rPr>
                <w:rFonts w:ascii="宋体" w:hAnsi="宋体"/>
                <w:szCs w:val="21"/>
              </w:rPr>
            </w:pPr>
          </w:p>
        </w:tc>
        <w:tc>
          <w:tcPr>
            <w:tcW w:w="532" w:type="pct"/>
            <w:vAlign w:val="center"/>
          </w:tcPr>
          <w:p w14:paraId="39CAD556" w14:textId="77777777" w:rsidR="004A7EC5" w:rsidRPr="00D71D12" w:rsidRDefault="004A7EC5" w:rsidP="008F1280">
            <w:pPr>
              <w:widowControl/>
              <w:spacing w:line="360" w:lineRule="auto"/>
              <w:ind w:firstLineChars="200" w:firstLine="420"/>
              <w:jc w:val="right"/>
              <w:rPr>
                <w:rFonts w:ascii="宋体" w:hAnsi="宋体"/>
                <w:szCs w:val="21"/>
              </w:rPr>
            </w:pPr>
          </w:p>
        </w:tc>
        <w:tc>
          <w:tcPr>
            <w:tcW w:w="576" w:type="pct"/>
            <w:vAlign w:val="center"/>
          </w:tcPr>
          <w:p w14:paraId="356709A0" w14:textId="77777777" w:rsidR="004A7EC5" w:rsidRPr="00D71D12" w:rsidRDefault="004A7EC5" w:rsidP="008F1280">
            <w:pPr>
              <w:widowControl/>
              <w:spacing w:line="360" w:lineRule="auto"/>
              <w:ind w:firstLineChars="200" w:firstLine="420"/>
              <w:jc w:val="right"/>
              <w:rPr>
                <w:rFonts w:ascii="宋体" w:hAnsi="宋体"/>
                <w:szCs w:val="21"/>
              </w:rPr>
            </w:pPr>
          </w:p>
        </w:tc>
      </w:tr>
      <w:tr w:rsidR="004A7EC5" w:rsidRPr="00D71D12" w14:paraId="45966F25" w14:textId="77777777" w:rsidTr="004A7EC5">
        <w:trPr>
          <w:trHeight w:val="397"/>
          <w:jc w:val="center"/>
        </w:trPr>
        <w:tc>
          <w:tcPr>
            <w:tcW w:w="1612" w:type="pct"/>
            <w:vAlign w:val="center"/>
          </w:tcPr>
          <w:p w14:paraId="2694C037" w14:textId="3B077D6B" w:rsidR="004A7EC5" w:rsidRPr="00D71D12" w:rsidRDefault="004A7EC5" w:rsidP="00F9129C">
            <w:pPr>
              <w:widowControl/>
              <w:ind w:leftChars="405" w:left="850"/>
              <w:rPr>
                <w:rFonts w:ascii="宋体" w:hAnsi="宋体"/>
                <w:szCs w:val="21"/>
              </w:rPr>
            </w:pPr>
            <w:bookmarkStart w:id="4944" w:name="PO_归属于母公司所有者的其他综合收益_明细_163" w:colFirst="1" w:colLast="1"/>
            <w:bookmarkStart w:id="4945" w:name="PO_归属于母公司所有者的其他综合收益_明细_164" w:colFirst="2" w:colLast="2"/>
            <w:bookmarkStart w:id="4946" w:name="PO_归属于母公司所有者的其他综合收益_明细_165" w:colFirst="3" w:colLast="3"/>
            <w:bookmarkStart w:id="4947" w:name="PO_归属于母公司所有者的其他综合收益_明细_166" w:colFirst="4" w:colLast="4"/>
            <w:bookmarkStart w:id="4948" w:name="PO_归属于母公司所有者的其他综合收益_明细_167" w:colFirst="5" w:colLast="5"/>
            <w:bookmarkStart w:id="4949" w:name="PO_归属于母公司所有者的其他综合收益_明细_168" w:colFirst="6" w:colLast="6"/>
            <w:bookmarkEnd w:id="4938"/>
            <w:bookmarkEnd w:id="4939"/>
            <w:bookmarkEnd w:id="4940"/>
            <w:bookmarkEnd w:id="4941"/>
            <w:bookmarkEnd w:id="4942"/>
            <w:bookmarkEnd w:id="4943"/>
            <w:r w:rsidRPr="00D71D12">
              <w:rPr>
                <w:rFonts w:ascii="宋体" w:hAnsi="宋体" w:hint="eastAsia"/>
                <w:szCs w:val="21"/>
              </w:rPr>
              <w:t>减：前期计入其他综合收益当期转入损益</w:t>
            </w:r>
          </w:p>
        </w:tc>
        <w:tc>
          <w:tcPr>
            <w:tcW w:w="616" w:type="pct"/>
            <w:vAlign w:val="center"/>
          </w:tcPr>
          <w:p w14:paraId="339EB2A8" w14:textId="77777777" w:rsidR="004A7EC5" w:rsidRPr="00D71D12" w:rsidRDefault="004A7EC5" w:rsidP="007C400F">
            <w:pPr>
              <w:widowControl/>
              <w:spacing w:line="360" w:lineRule="auto"/>
              <w:ind w:firstLineChars="200" w:firstLine="420"/>
              <w:jc w:val="right"/>
              <w:rPr>
                <w:rFonts w:ascii="宋体" w:hAnsi="宋体"/>
                <w:szCs w:val="21"/>
              </w:rPr>
            </w:pPr>
          </w:p>
        </w:tc>
        <w:tc>
          <w:tcPr>
            <w:tcW w:w="467" w:type="pct"/>
            <w:vAlign w:val="center"/>
          </w:tcPr>
          <w:p w14:paraId="6A38A51B" w14:textId="77777777" w:rsidR="004A7EC5" w:rsidRPr="00D71D12" w:rsidRDefault="004A7EC5" w:rsidP="007C400F">
            <w:pPr>
              <w:widowControl/>
              <w:spacing w:line="360" w:lineRule="auto"/>
              <w:ind w:firstLineChars="200" w:firstLine="420"/>
              <w:jc w:val="right"/>
              <w:rPr>
                <w:rFonts w:ascii="宋体" w:hAnsi="宋体"/>
                <w:szCs w:val="21"/>
              </w:rPr>
            </w:pPr>
          </w:p>
        </w:tc>
        <w:tc>
          <w:tcPr>
            <w:tcW w:w="577" w:type="pct"/>
            <w:vAlign w:val="center"/>
          </w:tcPr>
          <w:p w14:paraId="1A22E0FE" w14:textId="77777777" w:rsidR="004A7EC5" w:rsidRPr="00D71D12" w:rsidRDefault="004A7EC5" w:rsidP="007C400F">
            <w:pPr>
              <w:widowControl/>
              <w:spacing w:line="360" w:lineRule="auto"/>
              <w:ind w:firstLineChars="200" w:firstLine="420"/>
              <w:jc w:val="right"/>
              <w:rPr>
                <w:rFonts w:ascii="宋体" w:hAnsi="宋体"/>
                <w:szCs w:val="21"/>
              </w:rPr>
            </w:pPr>
          </w:p>
        </w:tc>
        <w:tc>
          <w:tcPr>
            <w:tcW w:w="620" w:type="pct"/>
            <w:vAlign w:val="center"/>
          </w:tcPr>
          <w:p w14:paraId="471E1E21" w14:textId="77777777" w:rsidR="004A7EC5" w:rsidRPr="00D71D12" w:rsidRDefault="004A7EC5" w:rsidP="007C400F">
            <w:pPr>
              <w:widowControl/>
              <w:spacing w:line="360" w:lineRule="auto"/>
              <w:ind w:firstLineChars="200" w:firstLine="420"/>
              <w:jc w:val="right"/>
              <w:rPr>
                <w:rFonts w:ascii="宋体" w:hAnsi="宋体"/>
                <w:szCs w:val="21"/>
              </w:rPr>
            </w:pPr>
          </w:p>
        </w:tc>
        <w:tc>
          <w:tcPr>
            <w:tcW w:w="532" w:type="pct"/>
            <w:vAlign w:val="center"/>
          </w:tcPr>
          <w:p w14:paraId="6976B81E" w14:textId="77777777" w:rsidR="004A7EC5" w:rsidRPr="00D71D12" w:rsidRDefault="004A7EC5" w:rsidP="007C400F">
            <w:pPr>
              <w:widowControl/>
              <w:spacing w:line="360" w:lineRule="auto"/>
              <w:ind w:firstLineChars="200" w:firstLine="420"/>
              <w:jc w:val="right"/>
              <w:rPr>
                <w:rFonts w:ascii="宋体" w:hAnsi="宋体"/>
                <w:szCs w:val="21"/>
              </w:rPr>
            </w:pPr>
          </w:p>
        </w:tc>
        <w:tc>
          <w:tcPr>
            <w:tcW w:w="576" w:type="pct"/>
            <w:vAlign w:val="center"/>
          </w:tcPr>
          <w:p w14:paraId="0A8258D4" w14:textId="77777777" w:rsidR="004A7EC5" w:rsidRPr="00D71D12" w:rsidRDefault="004A7EC5" w:rsidP="007C400F">
            <w:pPr>
              <w:widowControl/>
              <w:spacing w:line="360" w:lineRule="auto"/>
              <w:ind w:firstLineChars="200" w:firstLine="420"/>
              <w:jc w:val="right"/>
              <w:rPr>
                <w:rFonts w:ascii="宋体" w:hAnsi="宋体"/>
                <w:szCs w:val="21"/>
              </w:rPr>
            </w:pPr>
          </w:p>
        </w:tc>
      </w:tr>
      <w:tr w:rsidR="004A7EC5" w:rsidRPr="00D71D12" w14:paraId="47D7AB4E" w14:textId="77777777" w:rsidTr="004A7EC5">
        <w:trPr>
          <w:trHeight w:val="397"/>
          <w:jc w:val="center"/>
        </w:trPr>
        <w:tc>
          <w:tcPr>
            <w:tcW w:w="1612" w:type="pct"/>
            <w:vAlign w:val="center"/>
          </w:tcPr>
          <w:p w14:paraId="3732A5C6" w14:textId="60DAFC9B" w:rsidR="004A7EC5" w:rsidRPr="00D71D12" w:rsidRDefault="004A7EC5" w:rsidP="00E275DA">
            <w:pPr>
              <w:widowControl/>
              <w:ind w:leftChars="405" w:left="850"/>
              <w:rPr>
                <w:rFonts w:ascii="宋体" w:hAnsi="宋体"/>
                <w:szCs w:val="21"/>
              </w:rPr>
            </w:pPr>
            <w:bookmarkStart w:id="4950" w:name="PO_归属于母公司所有者的其他综合收益_明细_169" w:colFirst="1" w:colLast="1"/>
            <w:bookmarkStart w:id="4951" w:name="PO_归属于母公司所有者的其他综合收益_明细_170" w:colFirst="2" w:colLast="2"/>
            <w:bookmarkStart w:id="4952" w:name="PO_归属于母公司所有者的其他综合收益_明细_171" w:colFirst="3" w:colLast="3"/>
            <w:bookmarkStart w:id="4953" w:name="PO_归属于母公司所有者的其他综合收益_明细_172" w:colFirst="4" w:colLast="4"/>
            <w:bookmarkStart w:id="4954" w:name="PO_归属于母公司所有者的其他综合收益_明细_173" w:colFirst="5" w:colLast="5"/>
            <w:bookmarkStart w:id="4955" w:name="PO_归属于母公司所有者的其他综合收益_明细_174" w:colFirst="6" w:colLast="6"/>
            <w:bookmarkEnd w:id="4944"/>
            <w:bookmarkEnd w:id="4945"/>
            <w:bookmarkEnd w:id="4946"/>
            <w:bookmarkEnd w:id="4947"/>
            <w:bookmarkEnd w:id="4948"/>
            <w:bookmarkEnd w:id="4949"/>
            <w:r w:rsidRPr="00D71D12">
              <w:rPr>
                <w:rFonts w:ascii="宋体" w:hAnsi="宋体" w:hint="eastAsia"/>
                <w:szCs w:val="21"/>
              </w:rPr>
              <w:t>小</w:t>
            </w:r>
            <w:r w:rsidRPr="00D71D12">
              <w:rPr>
                <w:rFonts w:ascii="宋体" w:hAnsi="宋体"/>
                <w:szCs w:val="21"/>
              </w:rPr>
              <w:t xml:space="preserve">  </w:t>
            </w:r>
            <w:r w:rsidRPr="00D71D12">
              <w:rPr>
                <w:rFonts w:ascii="宋体" w:hAnsi="宋体" w:hint="eastAsia"/>
                <w:szCs w:val="21"/>
              </w:rPr>
              <w:t>计</w:t>
            </w:r>
          </w:p>
        </w:tc>
        <w:tc>
          <w:tcPr>
            <w:tcW w:w="616" w:type="pct"/>
            <w:vAlign w:val="center"/>
          </w:tcPr>
          <w:p w14:paraId="2D0E73C6" w14:textId="77777777" w:rsidR="004A7EC5" w:rsidRPr="00D71D12" w:rsidRDefault="004A7EC5" w:rsidP="008F1280">
            <w:pPr>
              <w:widowControl/>
              <w:spacing w:line="360" w:lineRule="auto"/>
              <w:ind w:firstLineChars="200" w:firstLine="420"/>
              <w:jc w:val="right"/>
              <w:rPr>
                <w:rFonts w:ascii="宋体" w:hAnsi="宋体"/>
                <w:szCs w:val="21"/>
              </w:rPr>
            </w:pPr>
          </w:p>
        </w:tc>
        <w:tc>
          <w:tcPr>
            <w:tcW w:w="467" w:type="pct"/>
            <w:vAlign w:val="center"/>
          </w:tcPr>
          <w:p w14:paraId="1E7C3A6A" w14:textId="77777777" w:rsidR="004A7EC5" w:rsidRPr="00D71D12" w:rsidRDefault="004A7EC5" w:rsidP="008F1280">
            <w:pPr>
              <w:widowControl/>
              <w:spacing w:line="360" w:lineRule="auto"/>
              <w:ind w:firstLineChars="200" w:firstLine="420"/>
              <w:jc w:val="right"/>
              <w:rPr>
                <w:rFonts w:ascii="宋体" w:hAnsi="宋体"/>
                <w:szCs w:val="21"/>
              </w:rPr>
            </w:pPr>
          </w:p>
        </w:tc>
        <w:tc>
          <w:tcPr>
            <w:tcW w:w="577" w:type="pct"/>
            <w:vAlign w:val="center"/>
          </w:tcPr>
          <w:p w14:paraId="1ED9B2ED" w14:textId="77777777" w:rsidR="004A7EC5" w:rsidRPr="00D71D12" w:rsidRDefault="004A7EC5" w:rsidP="008F1280">
            <w:pPr>
              <w:widowControl/>
              <w:spacing w:line="360" w:lineRule="auto"/>
              <w:ind w:firstLineChars="200" w:firstLine="420"/>
              <w:jc w:val="right"/>
              <w:rPr>
                <w:rFonts w:ascii="宋体" w:hAnsi="宋体"/>
                <w:szCs w:val="21"/>
              </w:rPr>
            </w:pPr>
          </w:p>
        </w:tc>
        <w:tc>
          <w:tcPr>
            <w:tcW w:w="620" w:type="pct"/>
            <w:vAlign w:val="center"/>
          </w:tcPr>
          <w:p w14:paraId="20B1ED57" w14:textId="77777777" w:rsidR="004A7EC5" w:rsidRPr="00D71D12" w:rsidRDefault="004A7EC5" w:rsidP="008F1280">
            <w:pPr>
              <w:widowControl/>
              <w:spacing w:line="360" w:lineRule="auto"/>
              <w:ind w:firstLineChars="200" w:firstLine="420"/>
              <w:jc w:val="right"/>
              <w:rPr>
                <w:rFonts w:ascii="宋体" w:hAnsi="宋体"/>
                <w:szCs w:val="21"/>
              </w:rPr>
            </w:pPr>
          </w:p>
        </w:tc>
        <w:tc>
          <w:tcPr>
            <w:tcW w:w="532" w:type="pct"/>
            <w:vAlign w:val="center"/>
          </w:tcPr>
          <w:p w14:paraId="64EAE1C5" w14:textId="77777777" w:rsidR="004A7EC5" w:rsidRPr="00D71D12" w:rsidRDefault="004A7EC5" w:rsidP="008F1280">
            <w:pPr>
              <w:widowControl/>
              <w:spacing w:line="360" w:lineRule="auto"/>
              <w:ind w:firstLineChars="200" w:firstLine="420"/>
              <w:jc w:val="right"/>
              <w:rPr>
                <w:rFonts w:ascii="宋体" w:hAnsi="宋体"/>
                <w:szCs w:val="21"/>
              </w:rPr>
            </w:pPr>
          </w:p>
        </w:tc>
        <w:tc>
          <w:tcPr>
            <w:tcW w:w="576" w:type="pct"/>
            <w:vAlign w:val="center"/>
          </w:tcPr>
          <w:p w14:paraId="21E42121" w14:textId="77777777" w:rsidR="004A7EC5" w:rsidRPr="00D71D12" w:rsidRDefault="004A7EC5" w:rsidP="008F1280">
            <w:pPr>
              <w:widowControl/>
              <w:spacing w:line="360" w:lineRule="auto"/>
              <w:ind w:firstLineChars="200" w:firstLine="420"/>
              <w:jc w:val="right"/>
              <w:rPr>
                <w:rFonts w:ascii="宋体" w:hAnsi="宋体"/>
                <w:szCs w:val="21"/>
              </w:rPr>
            </w:pPr>
          </w:p>
        </w:tc>
      </w:tr>
      <w:tr w:rsidR="004A7EC5" w:rsidRPr="00D71D12" w14:paraId="2CED4569" w14:textId="77777777" w:rsidTr="004A7EC5">
        <w:trPr>
          <w:trHeight w:val="397"/>
          <w:jc w:val="center"/>
        </w:trPr>
        <w:tc>
          <w:tcPr>
            <w:tcW w:w="1612" w:type="pct"/>
            <w:vAlign w:val="center"/>
          </w:tcPr>
          <w:p w14:paraId="37D3B1A5" w14:textId="12DBCD09" w:rsidR="004A7EC5" w:rsidRPr="00D71D12" w:rsidRDefault="004A7EC5" w:rsidP="008F1280">
            <w:pPr>
              <w:widowControl/>
              <w:ind w:firstLineChars="200" w:firstLine="420"/>
              <w:rPr>
                <w:rFonts w:ascii="宋体" w:hAnsi="宋体"/>
                <w:szCs w:val="21"/>
              </w:rPr>
            </w:pPr>
            <w:bookmarkStart w:id="4956" w:name="PO_归属于母公司所有者的其他综合收益_明细_175" w:colFirst="1" w:colLast="1"/>
            <w:bookmarkStart w:id="4957" w:name="PO_归属于母公司所有者的其他综合收益_明细_176" w:colFirst="2" w:colLast="2"/>
            <w:bookmarkStart w:id="4958" w:name="PO_归属于母公司所有者的其他综合收益_明细_177" w:colFirst="3" w:colLast="3"/>
            <w:bookmarkStart w:id="4959" w:name="PO_归属于母公司所有者的其他综合收益_明细_178" w:colFirst="4" w:colLast="4"/>
            <w:bookmarkStart w:id="4960" w:name="PO_归属于母公司所有者的其他综合收益_明细_179" w:colFirst="5" w:colLast="5"/>
            <w:bookmarkStart w:id="4961" w:name="PO_归属于母公司所有者的其他综合收益_明细_180" w:colFirst="6" w:colLast="6"/>
            <w:bookmarkEnd w:id="4950"/>
            <w:bookmarkEnd w:id="4951"/>
            <w:bookmarkEnd w:id="4952"/>
            <w:bookmarkEnd w:id="4953"/>
            <w:bookmarkEnd w:id="4954"/>
            <w:bookmarkEnd w:id="4955"/>
            <w:r w:rsidRPr="00D71D12">
              <w:rPr>
                <w:rFonts w:ascii="宋体" w:hAnsi="宋体" w:hint="eastAsia"/>
                <w:szCs w:val="21"/>
              </w:rPr>
              <w:t>⑧</w:t>
            </w:r>
            <w:r w:rsidRPr="00D71D12">
              <w:rPr>
                <w:rFonts w:ascii="宋体" w:hAnsi="宋体"/>
                <w:szCs w:val="21"/>
              </w:rPr>
              <w:t xml:space="preserve"> 外币财务报表折算差额</w:t>
            </w:r>
          </w:p>
        </w:tc>
        <w:tc>
          <w:tcPr>
            <w:tcW w:w="616" w:type="pct"/>
            <w:vAlign w:val="center"/>
          </w:tcPr>
          <w:p w14:paraId="4F52C668" w14:textId="77777777" w:rsidR="004A7EC5" w:rsidRPr="00D71D12" w:rsidRDefault="004A7EC5" w:rsidP="008F1280">
            <w:pPr>
              <w:widowControl/>
              <w:spacing w:line="360" w:lineRule="auto"/>
              <w:ind w:firstLineChars="200" w:firstLine="420"/>
              <w:jc w:val="right"/>
              <w:rPr>
                <w:rFonts w:ascii="宋体" w:hAnsi="宋体"/>
                <w:szCs w:val="21"/>
              </w:rPr>
            </w:pPr>
          </w:p>
        </w:tc>
        <w:tc>
          <w:tcPr>
            <w:tcW w:w="467" w:type="pct"/>
            <w:vAlign w:val="center"/>
          </w:tcPr>
          <w:p w14:paraId="359257DA" w14:textId="77777777" w:rsidR="004A7EC5" w:rsidRPr="00D71D12" w:rsidRDefault="004A7EC5" w:rsidP="008F1280">
            <w:pPr>
              <w:widowControl/>
              <w:spacing w:line="360" w:lineRule="auto"/>
              <w:ind w:firstLineChars="200" w:firstLine="420"/>
              <w:jc w:val="right"/>
              <w:rPr>
                <w:rFonts w:ascii="宋体" w:hAnsi="宋体"/>
                <w:szCs w:val="21"/>
              </w:rPr>
            </w:pPr>
          </w:p>
        </w:tc>
        <w:tc>
          <w:tcPr>
            <w:tcW w:w="577" w:type="pct"/>
            <w:vAlign w:val="center"/>
          </w:tcPr>
          <w:p w14:paraId="4A411864" w14:textId="77777777" w:rsidR="004A7EC5" w:rsidRPr="00D71D12" w:rsidRDefault="004A7EC5" w:rsidP="008F1280">
            <w:pPr>
              <w:widowControl/>
              <w:spacing w:line="360" w:lineRule="auto"/>
              <w:ind w:firstLineChars="200" w:firstLine="420"/>
              <w:jc w:val="right"/>
              <w:rPr>
                <w:rFonts w:ascii="宋体" w:hAnsi="宋体"/>
                <w:szCs w:val="21"/>
              </w:rPr>
            </w:pPr>
          </w:p>
        </w:tc>
        <w:tc>
          <w:tcPr>
            <w:tcW w:w="620" w:type="pct"/>
            <w:vAlign w:val="center"/>
          </w:tcPr>
          <w:p w14:paraId="3E519822" w14:textId="77777777" w:rsidR="004A7EC5" w:rsidRPr="00D71D12" w:rsidRDefault="004A7EC5" w:rsidP="008F1280">
            <w:pPr>
              <w:widowControl/>
              <w:spacing w:line="360" w:lineRule="auto"/>
              <w:ind w:firstLineChars="200" w:firstLine="420"/>
              <w:jc w:val="right"/>
              <w:rPr>
                <w:rFonts w:ascii="宋体" w:hAnsi="宋体"/>
                <w:szCs w:val="21"/>
              </w:rPr>
            </w:pPr>
          </w:p>
        </w:tc>
        <w:tc>
          <w:tcPr>
            <w:tcW w:w="532" w:type="pct"/>
            <w:vAlign w:val="center"/>
          </w:tcPr>
          <w:p w14:paraId="5B462817" w14:textId="77777777" w:rsidR="004A7EC5" w:rsidRPr="00D71D12" w:rsidRDefault="004A7EC5" w:rsidP="008F1280">
            <w:pPr>
              <w:widowControl/>
              <w:spacing w:line="360" w:lineRule="auto"/>
              <w:ind w:firstLineChars="200" w:firstLine="420"/>
              <w:jc w:val="right"/>
              <w:rPr>
                <w:rFonts w:ascii="宋体" w:hAnsi="宋体"/>
                <w:szCs w:val="21"/>
              </w:rPr>
            </w:pPr>
          </w:p>
        </w:tc>
        <w:tc>
          <w:tcPr>
            <w:tcW w:w="576" w:type="pct"/>
            <w:vAlign w:val="center"/>
          </w:tcPr>
          <w:p w14:paraId="2D7CEF18" w14:textId="77777777" w:rsidR="004A7EC5" w:rsidRPr="00D71D12" w:rsidRDefault="004A7EC5" w:rsidP="008F1280">
            <w:pPr>
              <w:widowControl/>
              <w:spacing w:line="360" w:lineRule="auto"/>
              <w:ind w:firstLineChars="200" w:firstLine="420"/>
              <w:jc w:val="right"/>
              <w:rPr>
                <w:rFonts w:ascii="宋体" w:hAnsi="宋体"/>
                <w:szCs w:val="21"/>
              </w:rPr>
            </w:pPr>
          </w:p>
        </w:tc>
      </w:tr>
      <w:tr w:rsidR="004A7EC5" w:rsidRPr="00D71D12" w14:paraId="30F15FEA" w14:textId="77777777" w:rsidTr="004A7EC5">
        <w:trPr>
          <w:trHeight w:val="397"/>
          <w:jc w:val="center"/>
        </w:trPr>
        <w:tc>
          <w:tcPr>
            <w:tcW w:w="1612" w:type="pct"/>
            <w:vAlign w:val="center"/>
          </w:tcPr>
          <w:p w14:paraId="258C90E2" w14:textId="0B9CF1B6" w:rsidR="004A7EC5" w:rsidRPr="00D71D12" w:rsidRDefault="004A7EC5" w:rsidP="007D6C52">
            <w:pPr>
              <w:widowControl/>
              <w:ind w:leftChars="202" w:left="424"/>
              <w:rPr>
                <w:rFonts w:ascii="宋体" w:hAnsi="宋体"/>
                <w:szCs w:val="21"/>
              </w:rPr>
            </w:pPr>
            <w:bookmarkStart w:id="4962" w:name="PO_归属于母公司所有者的其他综合收益_明细_181" w:colFirst="1" w:colLast="1"/>
            <w:bookmarkStart w:id="4963" w:name="PO_归属于母公司所有者的其他综合收益_明细_182" w:colFirst="2" w:colLast="2"/>
            <w:bookmarkStart w:id="4964" w:name="PO_归属于母公司所有者的其他综合收益_明细_183" w:colFirst="3" w:colLast="3"/>
            <w:bookmarkStart w:id="4965" w:name="PO_归属于母公司所有者的其他综合收益_明细_184" w:colFirst="4" w:colLast="4"/>
            <w:bookmarkStart w:id="4966" w:name="PO_归属于母公司所有者的其他综合收益_明细_185" w:colFirst="5" w:colLast="5"/>
            <w:bookmarkStart w:id="4967" w:name="PO_归属于母公司所有者的其他综合收益_明细_186" w:colFirst="6" w:colLast="6"/>
            <w:bookmarkEnd w:id="4956"/>
            <w:bookmarkEnd w:id="4957"/>
            <w:bookmarkEnd w:id="4958"/>
            <w:bookmarkEnd w:id="4959"/>
            <w:bookmarkEnd w:id="4960"/>
            <w:bookmarkEnd w:id="4961"/>
            <w:r w:rsidRPr="00D71D12">
              <w:rPr>
                <w:rFonts w:ascii="宋体" w:hAnsi="宋体" w:hint="eastAsia"/>
                <w:szCs w:val="21"/>
              </w:rPr>
              <w:t>减：前期计入其他综合收益当期转入损益</w:t>
            </w:r>
          </w:p>
        </w:tc>
        <w:tc>
          <w:tcPr>
            <w:tcW w:w="616" w:type="pct"/>
            <w:vAlign w:val="center"/>
          </w:tcPr>
          <w:p w14:paraId="1C9EE95F" w14:textId="77777777" w:rsidR="004A7EC5" w:rsidRPr="00D71D12" w:rsidRDefault="004A7EC5" w:rsidP="008F1280">
            <w:pPr>
              <w:widowControl/>
              <w:spacing w:line="360" w:lineRule="auto"/>
              <w:ind w:firstLineChars="200" w:firstLine="420"/>
              <w:jc w:val="right"/>
              <w:rPr>
                <w:rFonts w:ascii="宋体" w:hAnsi="宋体"/>
                <w:szCs w:val="21"/>
              </w:rPr>
            </w:pPr>
          </w:p>
        </w:tc>
        <w:tc>
          <w:tcPr>
            <w:tcW w:w="467" w:type="pct"/>
            <w:vAlign w:val="center"/>
          </w:tcPr>
          <w:p w14:paraId="176BAEFE" w14:textId="77777777" w:rsidR="004A7EC5" w:rsidRPr="00D71D12" w:rsidRDefault="004A7EC5" w:rsidP="008F1280">
            <w:pPr>
              <w:widowControl/>
              <w:spacing w:line="360" w:lineRule="auto"/>
              <w:ind w:firstLineChars="200" w:firstLine="420"/>
              <w:jc w:val="right"/>
              <w:rPr>
                <w:rFonts w:ascii="宋体" w:hAnsi="宋体"/>
                <w:szCs w:val="21"/>
              </w:rPr>
            </w:pPr>
          </w:p>
        </w:tc>
        <w:tc>
          <w:tcPr>
            <w:tcW w:w="577" w:type="pct"/>
            <w:vAlign w:val="center"/>
          </w:tcPr>
          <w:p w14:paraId="1924F2B5" w14:textId="77777777" w:rsidR="004A7EC5" w:rsidRPr="00D71D12" w:rsidRDefault="004A7EC5" w:rsidP="008F1280">
            <w:pPr>
              <w:widowControl/>
              <w:spacing w:line="360" w:lineRule="auto"/>
              <w:ind w:firstLineChars="200" w:firstLine="420"/>
              <w:jc w:val="right"/>
              <w:rPr>
                <w:rFonts w:ascii="宋体" w:hAnsi="宋体"/>
                <w:szCs w:val="21"/>
              </w:rPr>
            </w:pPr>
          </w:p>
        </w:tc>
        <w:tc>
          <w:tcPr>
            <w:tcW w:w="620" w:type="pct"/>
            <w:vAlign w:val="center"/>
          </w:tcPr>
          <w:p w14:paraId="397FD894" w14:textId="77777777" w:rsidR="004A7EC5" w:rsidRPr="00D71D12" w:rsidRDefault="004A7EC5" w:rsidP="008F1280">
            <w:pPr>
              <w:widowControl/>
              <w:spacing w:line="360" w:lineRule="auto"/>
              <w:ind w:firstLineChars="200" w:firstLine="420"/>
              <w:jc w:val="right"/>
              <w:rPr>
                <w:rFonts w:ascii="宋体" w:hAnsi="宋体"/>
                <w:szCs w:val="21"/>
              </w:rPr>
            </w:pPr>
          </w:p>
        </w:tc>
        <w:tc>
          <w:tcPr>
            <w:tcW w:w="532" w:type="pct"/>
            <w:vAlign w:val="center"/>
          </w:tcPr>
          <w:p w14:paraId="78A482E6" w14:textId="77777777" w:rsidR="004A7EC5" w:rsidRPr="00D71D12" w:rsidRDefault="004A7EC5" w:rsidP="008F1280">
            <w:pPr>
              <w:widowControl/>
              <w:spacing w:line="360" w:lineRule="auto"/>
              <w:ind w:firstLineChars="200" w:firstLine="420"/>
              <w:jc w:val="right"/>
              <w:rPr>
                <w:rFonts w:ascii="宋体" w:hAnsi="宋体"/>
                <w:szCs w:val="21"/>
              </w:rPr>
            </w:pPr>
          </w:p>
        </w:tc>
        <w:tc>
          <w:tcPr>
            <w:tcW w:w="576" w:type="pct"/>
            <w:vAlign w:val="center"/>
          </w:tcPr>
          <w:p w14:paraId="5A3EA94A" w14:textId="77777777" w:rsidR="004A7EC5" w:rsidRPr="00D71D12" w:rsidRDefault="004A7EC5" w:rsidP="008F1280">
            <w:pPr>
              <w:widowControl/>
              <w:spacing w:line="360" w:lineRule="auto"/>
              <w:ind w:firstLineChars="200" w:firstLine="420"/>
              <w:jc w:val="right"/>
              <w:rPr>
                <w:rFonts w:ascii="宋体" w:hAnsi="宋体"/>
                <w:szCs w:val="21"/>
              </w:rPr>
            </w:pPr>
          </w:p>
        </w:tc>
      </w:tr>
      <w:tr w:rsidR="004A7EC5" w:rsidRPr="00D71D12" w14:paraId="7BD0DA46" w14:textId="77777777" w:rsidTr="004A7EC5">
        <w:trPr>
          <w:trHeight w:val="397"/>
          <w:jc w:val="center"/>
        </w:trPr>
        <w:tc>
          <w:tcPr>
            <w:tcW w:w="1612" w:type="pct"/>
            <w:vAlign w:val="center"/>
          </w:tcPr>
          <w:p w14:paraId="36F95A4B" w14:textId="32B127CC" w:rsidR="004A7EC5" w:rsidRPr="00D71D12" w:rsidRDefault="004A7EC5" w:rsidP="008F1280">
            <w:pPr>
              <w:widowControl/>
              <w:ind w:leftChars="405" w:left="850" w:firstLine="1"/>
              <w:rPr>
                <w:rFonts w:ascii="宋体" w:hAnsi="宋体"/>
                <w:szCs w:val="21"/>
              </w:rPr>
            </w:pPr>
            <w:bookmarkStart w:id="4968" w:name="PO_归属于母公司所有者的其他综合收益_明细_187" w:colFirst="1" w:colLast="1"/>
            <w:bookmarkStart w:id="4969" w:name="PO_归属于母公司所有者的其他综合收益_明细_188" w:colFirst="2" w:colLast="2"/>
            <w:bookmarkStart w:id="4970" w:name="PO_归属于母公司所有者的其他综合收益_明细_189" w:colFirst="3" w:colLast="3"/>
            <w:bookmarkStart w:id="4971" w:name="PO_归属于母公司所有者的其他综合收益_明细_190" w:colFirst="4" w:colLast="4"/>
            <w:bookmarkStart w:id="4972" w:name="PO_归属于母公司所有者的其他综合收益_明细_191" w:colFirst="5" w:colLast="5"/>
            <w:bookmarkStart w:id="4973" w:name="PO_归属于母公司所有者的其他综合收益_明细_192" w:colFirst="6" w:colLast="6"/>
            <w:bookmarkEnd w:id="4962"/>
            <w:bookmarkEnd w:id="4963"/>
            <w:bookmarkEnd w:id="4964"/>
            <w:bookmarkEnd w:id="4965"/>
            <w:bookmarkEnd w:id="4966"/>
            <w:bookmarkEnd w:id="4967"/>
            <w:r w:rsidRPr="00D71D12">
              <w:rPr>
                <w:rFonts w:ascii="宋体" w:hAnsi="宋体" w:hint="eastAsia"/>
                <w:szCs w:val="21"/>
              </w:rPr>
              <w:t>小</w:t>
            </w:r>
            <w:r w:rsidRPr="00D71D12">
              <w:rPr>
                <w:rFonts w:ascii="宋体" w:hAnsi="宋体"/>
                <w:szCs w:val="21"/>
              </w:rPr>
              <w:t xml:space="preserve">  </w:t>
            </w:r>
            <w:r w:rsidRPr="00D71D12">
              <w:rPr>
                <w:rFonts w:ascii="宋体" w:hAnsi="宋体" w:hint="eastAsia"/>
                <w:szCs w:val="21"/>
              </w:rPr>
              <w:t>计</w:t>
            </w:r>
          </w:p>
        </w:tc>
        <w:tc>
          <w:tcPr>
            <w:tcW w:w="616" w:type="pct"/>
            <w:vAlign w:val="center"/>
          </w:tcPr>
          <w:p w14:paraId="1709B143" w14:textId="77777777" w:rsidR="004A7EC5" w:rsidRPr="00D71D12" w:rsidRDefault="004A7EC5" w:rsidP="008F1280">
            <w:pPr>
              <w:widowControl/>
              <w:spacing w:line="360" w:lineRule="auto"/>
              <w:ind w:firstLineChars="200" w:firstLine="420"/>
              <w:jc w:val="right"/>
              <w:rPr>
                <w:rFonts w:ascii="宋体" w:hAnsi="宋体"/>
                <w:szCs w:val="21"/>
              </w:rPr>
            </w:pPr>
          </w:p>
        </w:tc>
        <w:tc>
          <w:tcPr>
            <w:tcW w:w="467" w:type="pct"/>
            <w:vAlign w:val="center"/>
          </w:tcPr>
          <w:p w14:paraId="69E20BCA" w14:textId="77777777" w:rsidR="004A7EC5" w:rsidRPr="00D71D12" w:rsidRDefault="004A7EC5" w:rsidP="008F1280">
            <w:pPr>
              <w:widowControl/>
              <w:spacing w:line="360" w:lineRule="auto"/>
              <w:ind w:firstLineChars="200" w:firstLine="420"/>
              <w:jc w:val="right"/>
              <w:rPr>
                <w:rFonts w:ascii="宋体" w:hAnsi="宋体"/>
                <w:szCs w:val="21"/>
              </w:rPr>
            </w:pPr>
          </w:p>
        </w:tc>
        <w:tc>
          <w:tcPr>
            <w:tcW w:w="577" w:type="pct"/>
            <w:vAlign w:val="center"/>
          </w:tcPr>
          <w:p w14:paraId="1FEB23EB" w14:textId="77777777" w:rsidR="004A7EC5" w:rsidRPr="00D71D12" w:rsidRDefault="004A7EC5" w:rsidP="008F1280">
            <w:pPr>
              <w:widowControl/>
              <w:spacing w:line="360" w:lineRule="auto"/>
              <w:ind w:firstLineChars="200" w:firstLine="420"/>
              <w:jc w:val="right"/>
              <w:rPr>
                <w:rFonts w:ascii="宋体" w:hAnsi="宋体"/>
                <w:szCs w:val="21"/>
              </w:rPr>
            </w:pPr>
          </w:p>
        </w:tc>
        <w:tc>
          <w:tcPr>
            <w:tcW w:w="620" w:type="pct"/>
            <w:vAlign w:val="center"/>
          </w:tcPr>
          <w:p w14:paraId="1ACDB88D" w14:textId="77777777" w:rsidR="004A7EC5" w:rsidRPr="00D71D12" w:rsidRDefault="004A7EC5" w:rsidP="008F1280">
            <w:pPr>
              <w:widowControl/>
              <w:spacing w:line="360" w:lineRule="auto"/>
              <w:ind w:firstLineChars="200" w:firstLine="420"/>
              <w:jc w:val="right"/>
              <w:rPr>
                <w:rFonts w:ascii="宋体" w:hAnsi="宋体"/>
                <w:szCs w:val="21"/>
              </w:rPr>
            </w:pPr>
          </w:p>
        </w:tc>
        <w:tc>
          <w:tcPr>
            <w:tcW w:w="532" w:type="pct"/>
            <w:vAlign w:val="center"/>
          </w:tcPr>
          <w:p w14:paraId="612DCC51" w14:textId="77777777" w:rsidR="004A7EC5" w:rsidRPr="00D71D12" w:rsidRDefault="004A7EC5" w:rsidP="008F1280">
            <w:pPr>
              <w:widowControl/>
              <w:spacing w:line="360" w:lineRule="auto"/>
              <w:ind w:firstLineChars="200" w:firstLine="420"/>
              <w:jc w:val="right"/>
              <w:rPr>
                <w:rFonts w:ascii="宋体" w:hAnsi="宋体"/>
                <w:szCs w:val="21"/>
              </w:rPr>
            </w:pPr>
          </w:p>
        </w:tc>
        <w:tc>
          <w:tcPr>
            <w:tcW w:w="576" w:type="pct"/>
            <w:vAlign w:val="center"/>
          </w:tcPr>
          <w:p w14:paraId="35042A20" w14:textId="77777777" w:rsidR="004A7EC5" w:rsidRPr="00D71D12" w:rsidRDefault="004A7EC5" w:rsidP="008F1280">
            <w:pPr>
              <w:widowControl/>
              <w:spacing w:line="360" w:lineRule="auto"/>
              <w:ind w:firstLineChars="200" w:firstLine="420"/>
              <w:jc w:val="right"/>
              <w:rPr>
                <w:rFonts w:ascii="宋体" w:hAnsi="宋体"/>
                <w:szCs w:val="21"/>
              </w:rPr>
            </w:pPr>
          </w:p>
        </w:tc>
      </w:tr>
      <w:tr w:rsidR="004A7EC5" w:rsidRPr="00D71D12" w14:paraId="34A4F0E5" w14:textId="77777777" w:rsidTr="004A7EC5">
        <w:trPr>
          <w:trHeight w:val="397"/>
          <w:jc w:val="center"/>
        </w:trPr>
        <w:tc>
          <w:tcPr>
            <w:tcW w:w="1612" w:type="pct"/>
            <w:vAlign w:val="center"/>
          </w:tcPr>
          <w:p w14:paraId="1652A8AB" w14:textId="1A3D6B27" w:rsidR="004A7EC5" w:rsidRPr="00D71D12" w:rsidRDefault="004A7EC5" w:rsidP="00807290">
            <w:pPr>
              <w:widowControl/>
              <w:ind w:firstLineChars="200" w:firstLine="420"/>
              <w:rPr>
                <w:rFonts w:ascii="宋体" w:hAnsi="宋体"/>
                <w:szCs w:val="21"/>
              </w:rPr>
            </w:pPr>
            <w:bookmarkStart w:id="4974" w:name="PO_归属于母公司所有者的其他综合收益_明细_193" w:colFirst="1" w:colLast="1"/>
            <w:bookmarkStart w:id="4975" w:name="PO_归属于母公司所有者的其他综合收益_明细_194" w:colFirst="2" w:colLast="2"/>
            <w:bookmarkStart w:id="4976" w:name="PO_归属于母公司所有者的其他综合收益_明细_195" w:colFirst="3" w:colLast="3"/>
            <w:bookmarkStart w:id="4977" w:name="PO_归属于母公司所有者的其他综合收益_明细_196" w:colFirst="4" w:colLast="4"/>
            <w:bookmarkStart w:id="4978" w:name="PO_归属于母公司所有者的其他综合收益_明细_197" w:colFirst="5" w:colLast="5"/>
            <w:bookmarkStart w:id="4979" w:name="PO_归属于母公司所有者的其他综合收益_明细_198" w:colFirst="6" w:colLast="6"/>
            <w:bookmarkEnd w:id="4968"/>
            <w:bookmarkEnd w:id="4969"/>
            <w:bookmarkEnd w:id="4970"/>
            <w:bookmarkEnd w:id="4971"/>
            <w:bookmarkEnd w:id="4972"/>
            <w:bookmarkEnd w:id="4973"/>
            <w:r w:rsidRPr="00D71D12">
              <w:rPr>
                <w:rFonts w:ascii="宋体" w:hAnsi="宋体" w:hint="eastAsia"/>
                <w:szCs w:val="21"/>
              </w:rPr>
              <w:t>⑨</w:t>
            </w:r>
            <w:r w:rsidRPr="00D71D12">
              <w:rPr>
                <w:rFonts w:ascii="宋体" w:hAnsi="宋体"/>
                <w:szCs w:val="21"/>
              </w:rPr>
              <w:t xml:space="preserve"> 其他</w:t>
            </w:r>
          </w:p>
        </w:tc>
        <w:tc>
          <w:tcPr>
            <w:tcW w:w="616" w:type="pct"/>
            <w:vAlign w:val="center"/>
          </w:tcPr>
          <w:p w14:paraId="7C1D57B2" w14:textId="77777777" w:rsidR="004A7EC5" w:rsidRPr="00D71D12" w:rsidRDefault="004A7EC5" w:rsidP="00807290">
            <w:pPr>
              <w:widowControl/>
              <w:spacing w:line="360" w:lineRule="auto"/>
              <w:ind w:firstLineChars="200" w:firstLine="420"/>
              <w:jc w:val="right"/>
              <w:rPr>
                <w:rFonts w:ascii="宋体" w:hAnsi="宋体"/>
                <w:szCs w:val="21"/>
              </w:rPr>
            </w:pPr>
          </w:p>
        </w:tc>
        <w:tc>
          <w:tcPr>
            <w:tcW w:w="467" w:type="pct"/>
            <w:vAlign w:val="center"/>
          </w:tcPr>
          <w:p w14:paraId="0CBA54FB" w14:textId="77777777" w:rsidR="004A7EC5" w:rsidRPr="00D71D12" w:rsidRDefault="004A7EC5" w:rsidP="00807290">
            <w:pPr>
              <w:widowControl/>
              <w:spacing w:line="360" w:lineRule="auto"/>
              <w:ind w:firstLineChars="200" w:firstLine="420"/>
              <w:jc w:val="right"/>
              <w:rPr>
                <w:rFonts w:ascii="宋体" w:hAnsi="宋体"/>
                <w:szCs w:val="21"/>
              </w:rPr>
            </w:pPr>
          </w:p>
        </w:tc>
        <w:tc>
          <w:tcPr>
            <w:tcW w:w="577" w:type="pct"/>
            <w:vAlign w:val="center"/>
          </w:tcPr>
          <w:p w14:paraId="635AEAD6" w14:textId="77777777" w:rsidR="004A7EC5" w:rsidRPr="00D71D12" w:rsidRDefault="004A7EC5" w:rsidP="00807290">
            <w:pPr>
              <w:widowControl/>
              <w:spacing w:line="360" w:lineRule="auto"/>
              <w:ind w:firstLineChars="200" w:firstLine="420"/>
              <w:jc w:val="right"/>
              <w:rPr>
                <w:rFonts w:ascii="宋体" w:hAnsi="宋体"/>
                <w:szCs w:val="21"/>
              </w:rPr>
            </w:pPr>
          </w:p>
        </w:tc>
        <w:tc>
          <w:tcPr>
            <w:tcW w:w="620" w:type="pct"/>
            <w:vAlign w:val="center"/>
          </w:tcPr>
          <w:p w14:paraId="31F002C9" w14:textId="77777777" w:rsidR="004A7EC5" w:rsidRPr="00D71D12" w:rsidRDefault="004A7EC5" w:rsidP="00807290">
            <w:pPr>
              <w:widowControl/>
              <w:spacing w:line="360" w:lineRule="auto"/>
              <w:ind w:firstLineChars="200" w:firstLine="420"/>
              <w:jc w:val="right"/>
              <w:rPr>
                <w:rFonts w:ascii="宋体" w:hAnsi="宋体"/>
                <w:szCs w:val="21"/>
              </w:rPr>
            </w:pPr>
          </w:p>
        </w:tc>
        <w:tc>
          <w:tcPr>
            <w:tcW w:w="532" w:type="pct"/>
            <w:vAlign w:val="center"/>
          </w:tcPr>
          <w:p w14:paraId="5FA7BA33" w14:textId="77777777" w:rsidR="004A7EC5" w:rsidRPr="00D71D12" w:rsidRDefault="004A7EC5" w:rsidP="00807290">
            <w:pPr>
              <w:widowControl/>
              <w:spacing w:line="360" w:lineRule="auto"/>
              <w:ind w:firstLineChars="200" w:firstLine="420"/>
              <w:jc w:val="right"/>
              <w:rPr>
                <w:rFonts w:ascii="宋体" w:hAnsi="宋体"/>
                <w:szCs w:val="21"/>
              </w:rPr>
            </w:pPr>
          </w:p>
        </w:tc>
        <w:tc>
          <w:tcPr>
            <w:tcW w:w="576" w:type="pct"/>
            <w:vAlign w:val="center"/>
          </w:tcPr>
          <w:p w14:paraId="409F26EC" w14:textId="77777777" w:rsidR="004A7EC5" w:rsidRPr="00D71D12" w:rsidRDefault="004A7EC5" w:rsidP="00807290">
            <w:pPr>
              <w:widowControl/>
              <w:spacing w:line="360" w:lineRule="auto"/>
              <w:ind w:firstLineChars="200" w:firstLine="420"/>
              <w:jc w:val="right"/>
              <w:rPr>
                <w:rFonts w:ascii="宋体" w:hAnsi="宋体"/>
                <w:szCs w:val="21"/>
              </w:rPr>
            </w:pPr>
          </w:p>
        </w:tc>
      </w:tr>
      <w:tr w:rsidR="004A7EC5" w:rsidRPr="00D71D12" w14:paraId="3F7A8DAC" w14:textId="77777777" w:rsidTr="004A7EC5">
        <w:trPr>
          <w:trHeight w:val="397"/>
          <w:jc w:val="center"/>
        </w:trPr>
        <w:tc>
          <w:tcPr>
            <w:tcW w:w="1612" w:type="pct"/>
            <w:vAlign w:val="center"/>
          </w:tcPr>
          <w:p w14:paraId="36BA4DC5" w14:textId="7A515B60" w:rsidR="004A7EC5" w:rsidRPr="00D71D12" w:rsidRDefault="004A7EC5" w:rsidP="00674850">
            <w:pPr>
              <w:widowControl/>
              <w:ind w:leftChars="202" w:left="424"/>
              <w:rPr>
                <w:rFonts w:ascii="宋体" w:hAnsi="宋体"/>
                <w:szCs w:val="21"/>
              </w:rPr>
            </w:pPr>
            <w:bookmarkStart w:id="4980" w:name="PO_归属于母公司所有者的其他综合收益_明细_199" w:colFirst="1" w:colLast="1"/>
            <w:bookmarkStart w:id="4981" w:name="PO_归属于母公司所有者的其他综合收益_明细_200" w:colFirst="2" w:colLast="2"/>
            <w:bookmarkStart w:id="4982" w:name="PO_归属于母公司所有者的其他综合收益_明细_201" w:colFirst="3" w:colLast="3"/>
            <w:bookmarkStart w:id="4983" w:name="PO_归属于母公司所有者的其他综合收益_明细_202" w:colFirst="4" w:colLast="4"/>
            <w:bookmarkStart w:id="4984" w:name="PO_归属于母公司所有者的其他综合收益_明细_203" w:colFirst="5" w:colLast="5"/>
            <w:bookmarkStart w:id="4985" w:name="PO_归属于母公司所有者的其他综合收益_明细_204" w:colFirst="6" w:colLast="6"/>
            <w:bookmarkEnd w:id="4974"/>
            <w:bookmarkEnd w:id="4975"/>
            <w:bookmarkEnd w:id="4976"/>
            <w:bookmarkEnd w:id="4977"/>
            <w:bookmarkEnd w:id="4978"/>
            <w:bookmarkEnd w:id="4979"/>
            <w:r w:rsidRPr="00D71D12">
              <w:rPr>
                <w:rFonts w:ascii="宋体" w:hAnsi="宋体" w:hint="eastAsia"/>
                <w:szCs w:val="21"/>
              </w:rPr>
              <w:t>减：前期计入其他综合收益当期转入损益</w:t>
            </w:r>
          </w:p>
        </w:tc>
        <w:tc>
          <w:tcPr>
            <w:tcW w:w="616" w:type="pct"/>
            <w:vAlign w:val="center"/>
          </w:tcPr>
          <w:p w14:paraId="24464A79" w14:textId="77777777" w:rsidR="004A7EC5" w:rsidRPr="00D71D12" w:rsidRDefault="004A7EC5" w:rsidP="007C400F">
            <w:pPr>
              <w:widowControl/>
              <w:spacing w:line="360" w:lineRule="auto"/>
              <w:ind w:firstLineChars="200" w:firstLine="420"/>
              <w:jc w:val="right"/>
              <w:rPr>
                <w:rFonts w:ascii="宋体" w:hAnsi="宋体"/>
                <w:szCs w:val="21"/>
              </w:rPr>
            </w:pPr>
          </w:p>
        </w:tc>
        <w:tc>
          <w:tcPr>
            <w:tcW w:w="467" w:type="pct"/>
            <w:vAlign w:val="center"/>
          </w:tcPr>
          <w:p w14:paraId="37A3B782" w14:textId="77777777" w:rsidR="004A7EC5" w:rsidRPr="00D71D12" w:rsidRDefault="004A7EC5" w:rsidP="007C400F">
            <w:pPr>
              <w:widowControl/>
              <w:spacing w:line="360" w:lineRule="auto"/>
              <w:ind w:firstLineChars="200" w:firstLine="420"/>
              <w:jc w:val="right"/>
              <w:rPr>
                <w:rFonts w:ascii="宋体" w:hAnsi="宋体"/>
                <w:szCs w:val="21"/>
              </w:rPr>
            </w:pPr>
          </w:p>
        </w:tc>
        <w:tc>
          <w:tcPr>
            <w:tcW w:w="577" w:type="pct"/>
            <w:vAlign w:val="center"/>
          </w:tcPr>
          <w:p w14:paraId="1EC3CEDE" w14:textId="77777777" w:rsidR="004A7EC5" w:rsidRPr="00D71D12" w:rsidRDefault="004A7EC5" w:rsidP="007C400F">
            <w:pPr>
              <w:widowControl/>
              <w:spacing w:line="360" w:lineRule="auto"/>
              <w:ind w:firstLineChars="200" w:firstLine="420"/>
              <w:jc w:val="right"/>
              <w:rPr>
                <w:rFonts w:ascii="宋体" w:hAnsi="宋体"/>
                <w:szCs w:val="21"/>
              </w:rPr>
            </w:pPr>
          </w:p>
        </w:tc>
        <w:tc>
          <w:tcPr>
            <w:tcW w:w="620" w:type="pct"/>
            <w:vAlign w:val="center"/>
          </w:tcPr>
          <w:p w14:paraId="58E3EFEA" w14:textId="77777777" w:rsidR="004A7EC5" w:rsidRPr="00D71D12" w:rsidRDefault="004A7EC5" w:rsidP="007C400F">
            <w:pPr>
              <w:widowControl/>
              <w:spacing w:line="360" w:lineRule="auto"/>
              <w:ind w:firstLineChars="200" w:firstLine="420"/>
              <w:jc w:val="right"/>
              <w:rPr>
                <w:rFonts w:ascii="宋体" w:hAnsi="宋体"/>
                <w:szCs w:val="21"/>
              </w:rPr>
            </w:pPr>
          </w:p>
        </w:tc>
        <w:tc>
          <w:tcPr>
            <w:tcW w:w="532" w:type="pct"/>
            <w:vAlign w:val="center"/>
          </w:tcPr>
          <w:p w14:paraId="3B77D8F9" w14:textId="77777777" w:rsidR="004A7EC5" w:rsidRPr="00D71D12" w:rsidRDefault="004A7EC5" w:rsidP="007C400F">
            <w:pPr>
              <w:widowControl/>
              <w:spacing w:line="360" w:lineRule="auto"/>
              <w:ind w:firstLineChars="200" w:firstLine="420"/>
              <w:jc w:val="right"/>
              <w:rPr>
                <w:rFonts w:ascii="宋体" w:hAnsi="宋体"/>
                <w:szCs w:val="21"/>
              </w:rPr>
            </w:pPr>
          </w:p>
        </w:tc>
        <w:tc>
          <w:tcPr>
            <w:tcW w:w="576" w:type="pct"/>
            <w:vAlign w:val="center"/>
          </w:tcPr>
          <w:p w14:paraId="7FCB90AF" w14:textId="77777777" w:rsidR="004A7EC5" w:rsidRPr="00D71D12" w:rsidRDefault="004A7EC5" w:rsidP="007C400F">
            <w:pPr>
              <w:widowControl/>
              <w:spacing w:line="360" w:lineRule="auto"/>
              <w:ind w:firstLineChars="200" w:firstLine="420"/>
              <w:jc w:val="right"/>
              <w:rPr>
                <w:rFonts w:ascii="宋体" w:hAnsi="宋体"/>
                <w:szCs w:val="21"/>
              </w:rPr>
            </w:pPr>
          </w:p>
        </w:tc>
      </w:tr>
      <w:tr w:rsidR="004A7EC5" w:rsidRPr="00D71D12" w14:paraId="7B78ACFC" w14:textId="77777777" w:rsidTr="004A7EC5">
        <w:trPr>
          <w:trHeight w:val="397"/>
          <w:jc w:val="center"/>
        </w:trPr>
        <w:tc>
          <w:tcPr>
            <w:tcW w:w="1612" w:type="pct"/>
            <w:vAlign w:val="center"/>
          </w:tcPr>
          <w:p w14:paraId="5B99E250" w14:textId="02DB6591" w:rsidR="004A7EC5" w:rsidRPr="00D71D12" w:rsidRDefault="004A7EC5" w:rsidP="007C400F">
            <w:pPr>
              <w:widowControl/>
              <w:ind w:leftChars="405" w:left="850" w:firstLine="1"/>
              <w:rPr>
                <w:rFonts w:ascii="宋体" w:hAnsi="宋体"/>
                <w:szCs w:val="21"/>
              </w:rPr>
            </w:pPr>
            <w:bookmarkStart w:id="4986" w:name="PO_归属于母公司所有者的其他综合收益_明细_205" w:colFirst="1" w:colLast="1"/>
            <w:bookmarkStart w:id="4987" w:name="PO_归属于母公司所有者的其他综合收益_明细_206" w:colFirst="2" w:colLast="2"/>
            <w:bookmarkStart w:id="4988" w:name="PO_归属于母公司所有者的其他综合收益_明细_207" w:colFirst="3" w:colLast="3"/>
            <w:bookmarkStart w:id="4989" w:name="PO_归属于母公司所有者的其他综合收益_明细_208" w:colFirst="4" w:colLast="4"/>
            <w:bookmarkStart w:id="4990" w:name="PO_归属于母公司所有者的其他综合收益_明细_209" w:colFirst="5" w:colLast="5"/>
            <w:bookmarkStart w:id="4991" w:name="PO_归属于母公司所有者的其他综合收益_明细_210" w:colFirst="6" w:colLast="6"/>
            <w:bookmarkEnd w:id="4980"/>
            <w:bookmarkEnd w:id="4981"/>
            <w:bookmarkEnd w:id="4982"/>
            <w:bookmarkEnd w:id="4983"/>
            <w:bookmarkEnd w:id="4984"/>
            <w:bookmarkEnd w:id="4985"/>
            <w:r w:rsidRPr="00D71D12">
              <w:rPr>
                <w:rFonts w:ascii="宋体" w:hAnsi="宋体" w:hint="eastAsia"/>
                <w:szCs w:val="21"/>
              </w:rPr>
              <w:t>小</w:t>
            </w:r>
            <w:r w:rsidRPr="00D71D12">
              <w:rPr>
                <w:rFonts w:ascii="宋体" w:hAnsi="宋体"/>
                <w:szCs w:val="21"/>
              </w:rPr>
              <w:t xml:space="preserve">  </w:t>
            </w:r>
            <w:r w:rsidRPr="00D71D12">
              <w:rPr>
                <w:rFonts w:ascii="宋体" w:hAnsi="宋体" w:hint="eastAsia"/>
                <w:szCs w:val="21"/>
              </w:rPr>
              <w:t>计</w:t>
            </w:r>
          </w:p>
        </w:tc>
        <w:tc>
          <w:tcPr>
            <w:tcW w:w="616" w:type="pct"/>
            <w:vAlign w:val="center"/>
          </w:tcPr>
          <w:p w14:paraId="398C074E" w14:textId="77777777" w:rsidR="004A7EC5" w:rsidRPr="00D71D12" w:rsidRDefault="004A7EC5" w:rsidP="007C400F">
            <w:pPr>
              <w:widowControl/>
              <w:spacing w:line="360" w:lineRule="auto"/>
              <w:ind w:firstLineChars="200" w:firstLine="420"/>
              <w:jc w:val="right"/>
              <w:rPr>
                <w:rFonts w:ascii="宋体" w:hAnsi="宋体"/>
                <w:szCs w:val="21"/>
              </w:rPr>
            </w:pPr>
          </w:p>
        </w:tc>
        <w:tc>
          <w:tcPr>
            <w:tcW w:w="467" w:type="pct"/>
            <w:vAlign w:val="center"/>
          </w:tcPr>
          <w:p w14:paraId="4C0118EC" w14:textId="77777777" w:rsidR="004A7EC5" w:rsidRPr="00D71D12" w:rsidRDefault="004A7EC5" w:rsidP="007C400F">
            <w:pPr>
              <w:widowControl/>
              <w:spacing w:line="360" w:lineRule="auto"/>
              <w:ind w:firstLineChars="200" w:firstLine="420"/>
              <w:jc w:val="right"/>
              <w:rPr>
                <w:rFonts w:ascii="宋体" w:hAnsi="宋体"/>
                <w:szCs w:val="21"/>
              </w:rPr>
            </w:pPr>
          </w:p>
        </w:tc>
        <w:tc>
          <w:tcPr>
            <w:tcW w:w="577" w:type="pct"/>
            <w:vAlign w:val="center"/>
          </w:tcPr>
          <w:p w14:paraId="6125EA8D" w14:textId="77777777" w:rsidR="004A7EC5" w:rsidRPr="00D71D12" w:rsidRDefault="004A7EC5" w:rsidP="007C400F">
            <w:pPr>
              <w:widowControl/>
              <w:spacing w:line="360" w:lineRule="auto"/>
              <w:ind w:firstLineChars="200" w:firstLine="420"/>
              <w:jc w:val="right"/>
              <w:rPr>
                <w:rFonts w:ascii="宋体" w:hAnsi="宋体"/>
                <w:szCs w:val="21"/>
              </w:rPr>
            </w:pPr>
          </w:p>
        </w:tc>
        <w:tc>
          <w:tcPr>
            <w:tcW w:w="620" w:type="pct"/>
            <w:vAlign w:val="center"/>
          </w:tcPr>
          <w:p w14:paraId="06A414BE" w14:textId="77777777" w:rsidR="004A7EC5" w:rsidRPr="00D71D12" w:rsidRDefault="004A7EC5" w:rsidP="007C400F">
            <w:pPr>
              <w:widowControl/>
              <w:spacing w:line="360" w:lineRule="auto"/>
              <w:ind w:firstLineChars="200" w:firstLine="420"/>
              <w:jc w:val="right"/>
              <w:rPr>
                <w:rFonts w:ascii="宋体" w:hAnsi="宋体"/>
                <w:szCs w:val="21"/>
              </w:rPr>
            </w:pPr>
          </w:p>
        </w:tc>
        <w:tc>
          <w:tcPr>
            <w:tcW w:w="532" w:type="pct"/>
            <w:vAlign w:val="center"/>
          </w:tcPr>
          <w:p w14:paraId="5FBC779E" w14:textId="77777777" w:rsidR="004A7EC5" w:rsidRPr="00D71D12" w:rsidRDefault="004A7EC5" w:rsidP="007C400F">
            <w:pPr>
              <w:widowControl/>
              <w:spacing w:line="360" w:lineRule="auto"/>
              <w:ind w:firstLineChars="200" w:firstLine="420"/>
              <w:jc w:val="right"/>
              <w:rPr>
                <w:rFonts w:ascii="宋体" w:hAnsi="宋体"/>
                <w:szCs w:val="21"/>
              </w:rPr>
            </w:pPr>
          </w:p>
        </w:tc>
        <w:tc>
          <w:tcPr>
            <w:tcW w:w="576" w:type="pct"/>
            <w:vAlign w:val="center"/>
          </w:tcPr>
          <w:p w14:paraId="5C45C3E2" w14:textId="77777777" w:rsidR="004A7EC5" w:rsidRPr="00D71D12" w:rsidRDefault="004A7EC5" w:rsidP="007C400F">
            <w:pPr>
              <w:widowControl/>
              <w:spacing w:line="360" w:lineRule="auto"/>
              <w:ind w:firstLineChars="200" w:firstLine="420"/>
              <w:jc w:val="right"/>
              <w:rPr>
                <w:rFonts w:ascii="宋体" w:hAnsi="宋体"/>
                <w:szCs w:val="21"/>
              </w:rPr>
            </w:pPr>
          </w:p>
        </w:tc>
      </w:tr>
      <w:tr w:rsidR="004A7EC5" w:rsidRPr="00D71D12" w14:paraId="52DC96F2" w14:textId="77777777" w:rsidTr="004A7EC5">
        <w:trPr>
          <w:trHeight w:val="397"/>
          <w:jc w:val="center"/>
        </w:trPr>
        <w:tc>
          <w:tcPr>
            <w:tcW w:w="1612" w:type="pct"/>
            <w:vAlign w:val="center"/>
          </w:tcPr>
          <w:p w14:paraId="5F91315D" w14:textId="2609895A" w:rsidR="004A7EC5" w:rsidRPr="00D71D12" w:rsidRDefault="004A7EC5" w:rsidP="008F1280">
            <w:pPr>
              <w:widowControl/>
              <w:ind w:firstLineChars="200" w:firstLine="420"/>
              <w:rPr>
                <w:rFonts w:ascii="宋体" w:hAnsi="宋体"/>
                <w:szCs w:val="21"/>
              </w:rPr>
            </w:pPr>
            <w:bookmarkStart w:id="4992" w:name="PO_归属于母公司所有者的其他综合收益_明细_211" w:colFirst="1" w:colLast="1"/>
            <w:bookmarkStart w:id="4993" w:name="PO_归属于母公司所有者的其他综合收益_明细_212" w:colFirst="2" w:colLast="2"/>
            <w:bookmarkStart w:id="4994" w:name="PO_归属于母公司所有者的其他综合收益_明细_213" w:colFirst="3" w:colLast="3"/>
            <w:bookmarkStart w:id="4995" w:name="PO_归属于母公司所有者的其他综合收益_明细_214" w:colFirst="4" w:colLast="4"/>
            <w:bookmarkStart w:id="4996" w:name="PO_归属于母公司所有者的其他综合收益_明细_215" w:colFirst="5" w:colLast="5"/>
            <w:bookmarkStart w:id="4997" w:name="PO_归属于母公司所有者的其他综合收益_明细_216" w:colFirst="6" w:colLast="6"/>
            <w:bookmarkEnd w:id="4986"/>
            <w:bookmarkEnd w:id="4987"/>
            <w:bookmarkEnd w:id="4988"/>
            <w:bookmarkEnd w:id="4989"/>
            <w:bookmarkEnd w:id="4990"/>
            <w:bookmarkEnd w:id="4991"/>
            <w:r w:rsidRPr="00D71D12">
              <w:rPr>
                <w:rFonts w:ascii="宋体" w:hAnsi="宋体"/>
                <w:szCs w:val="21"/>
              </w:rPr>
              <w:t xml:space="preserve">3) </w:t>
            </w:r>
            <w:r w:rsidRPr="00D71D12">
              <w:rPr>
                <w:rFonts w:ascii="宋体" w:hAnsi="宋体" w:hint="eastAsia"/>
                <w:szCs w:val="21"/>
              </w:rPr>
              <w:t>其他综合收益合计</w:t>
            </w:r>
          </w:p>
        </w:tc>
        <w:tc>
          <w:tcPr>
            <w:tcW w:w="616" w:type="pct"/>
            <w:vAlign w:val="center"/>
          </w:tcPr>
          <w:p w14:paraId="601F9353" w14:textId="77777777" w:rsidR="004A7EC5" w:rsidRPr="00D71D12" w:rsidRDefault="004A7EC5" w:rsidP="008F1280">
            <w:pPr>
              <w:widowControl/>
              <w:spacing w:line="360" w:lineRule="auto"/>
              <w:ind w:firstLineChars="200" w:firstLine="420"/>
              <w:jc w:val="right"/>
              <w:rPr>
                <w:rFonts w:ascii="宋体" w:hAnsi="宋体"/>
                <w:szCs w:val="21"/>
              </w:rPr>
            </w:pPr>
          </w:p>
        </w:tc>
        <w:tc>
          <w:tcPr>
            <w:tcW w:w="467" w:type="pct"/>
            <w:vAlign w:val="center"/>
          </w:tcPr>
          <w:p w14:paraId="3663CF7D" w14:textId="77777777" w:rsidR="004A7EC5" w:rsidRPr="00D71D12" w:rsidRDefault="004A7EC5" w:rsidP="008F1280">
            <w:pPr>
              <w:widowControl/>
              <w:spacing w:line="360" w:lineRule="auto"/>
              <w:ind w:firstLineChars="200" w:firstLine="420"/>
              <w:jc w:val="right"/>
              <w:rPr>
                <w:rFonts w:ascii="宋体" w:hAnsi="宋体"/>
                <w:szCs w:val="21"/>
              </w:rPr>
            </w:pPr>
          </w:p>
        </w:tc>
        <w:tc>
          <w:tcPr>
            <w:tcW w:w="577" w:type="pct"/>
            <w:vAlign w:val="center"/>
          </w:tcPr>
          <w:p w14:paraId="2E1BBD50" w14:textId="77777777" w:rsidR="004A7EC5" w:rsidRPr="00D71D12" w:rsidRDefault="004A7EC5" w:rsidP="008F1280">
            <w:pPr>
              <w:widowControl/>
              <w:spacing w:line="360" w:lineRule="auto"/>
              <w:ind w:firstLineChars="200" w:firstLine="420"/>
              <w:jc w:val="right"/>
              <w:rPr>
                <w:rFonts w:ascii="宋体" w:hAnsi="宋体"/>
                <w:szCs w:val="21"/>
              </w:rPr>
            </w:pPr>
          </w:p>
        </w:tc>
        <w:tc>
          <w:tcPr>
            <w:tcW w:w="620" w:type="pct"/>
            <w:vAlign w:val="center"/>
          </w:tcPr>
          <w:p w14:paraId="793A63CD" w14:textId="77777777" w:rsidR="004A7EC5" w:rsidRPr="00D71D12" w:rsidRDefault="004A7EC5" w:rsidP="008F1280">
            <w:pPr>
              <w:widowControl/>
              <w:spacing w:line="360" w:lineRule="auto"/>
              <w:ind w:firstLineChars="200" w:firstLine="420"/>
              <w:jc w:val="right"/>
              <w:rPr>
                <w:rFonts w:ascii="宋体" w:hAnsi="宋体"/>
                <w:szCs w:val="21"/>
              </w:rPr>
            </w:pPr>
          </w:p>
        </w:tc>
        <w:tc>
          <w:tcPr>
            <w:tcW w:w="532" w:type="pct"/>
            <w:vAlign w:val="center"/>
          </w:tcPr>
          <w:p w14:paraId="5013A316" w14:textId="77777777" w:rsidR="004A7EC5" w:rsidRPr="00D71D12" w:rsidRDefault="004A7EC5" w:rsidP="008F1280">
            <w:pPr>
              <w:widowControl/>
              <w:spacing w:line="360" w:lineRule="auto"/>
              <w:ind w:firstLineChars="200" w:firstLine="420"/>
              <w:jc w:val="right"/>
              <w:rPr>
                <w:rFonts w:ascii="宋体" w:hAnsi="宋体"/>
                <w:szCs w:val="21"/>
              </w:rPr>
            </w:pPr>
          </w:p>
        </w:tc>
        <w:tc>
          <w:tcPr>
            <w:tcW w:w="576" w:type="pct"/>
            <w:vAlign w:val="center"/>
          </w:tcPr>
          <w:p w14:paraId="1C646753" w14:textId="77777777" w:rsidR="004A7EC5" w:rsidRPr="00D71D12" w:rsidRDefault="004A7EC5" w:rsidP="008F1280">
            <w:pPr>
              <w:widowControl/>
              <w:spacing w:line="360" w:lineRule="auto"/>
              <w:ind w:firstLineChars="200" w:firstLine="420"/>
              <w:jc w:val="right"/>
              <w:rPr>
                <w:rFonts w:ascii="宋体" w:hAnsi="宋体"/>
                <w:szCs w:val="21"/>
              </w:rPr>
            </w:pPr>
          </w:p>
        </w:tc>
      </w:tr>
      <w:bookmarkEnd w:id="4781"/>
      <w:bookmarkEnd w:id="4992"/>
      <w:bookmarkEnd w:id="4993"/>
      <w:bookmarkEnd w:id="4994"/>
      <w:bookmarkEnd w:id="4995"/>
      <w:bookmarkEnd w:id="4996"/>
      <w:bookmarkEnd w:id="4997"/>
    </w:tbl>
    <w:p w14:paraId="542ECC75" w14:textId="77777777" w:rsidR="00602B35" w:rsidRPr="008E0F1C" w:rsidRDefault="00602B35" w:rsidP="004873B1">
      <w:pPr>
        <w:tabs>
          <w:tab w:val="right" w:pos="7740"/>
        </w:tabs>
        <w:spacing w:line="360" w:lineRule="auto"/>
        <w:ind w:firstLine="420"/>
        <w:rPr>
          <w:rFonts w:ascii="宋体" w:hAnsi="宋体"/>
        </w:rPr>
      </w:pPr>
    </w:p>
    <w:p w14:paraId="409D4A2B" w14:textId="78C025B9" w:rsidR="003A1847" w:rsidRPr="003A10D7" w:rsidRDefault="003A10D7" w:rsidP="00066FA6">
      <w:pPr>
        <w:pStyle w:val="2"/>
        <w:ind w:left="0" w:firstLineChars="200"/>
      </w:pPr>
      <w:r>
        <w:t xml:space="preserve"> </w:t>
      </w:r>
      <w:r w:rsidR="00225934" w:rsidRPr="003A10D7">
        <w:rPr>
          <w:rFonts w:hint="eastAsia"/>
        </w:rPr>
        <w:t>其他信息</w:t>
      </w:r>
    </w:p>
    <w:p w14:paraId="6D331E06" w14:textId="505F9966" w:rsidR="00225934" w:rsidRPr="003A10D7" w:rsidRDefault="003A10D7" w:rsidP="003A10D7">
      <w:pPr>
        <w:pStyle w:val="3"/>
        <w:ind w:firstLineChars="200"/>
      </w:pPr>
      <w:r>
        <w:t xml:space="preserve"> </w:t>
      </w:r>
      <w:r w:rsidR="00225934" w:rsidRPr="003A10D7">
        <w:rPr>
          <w:rFonts w:hint="eastAsia"/>
        </w:rPr>
        <w:t>非货币性资产交换</w:t>
      </w:r>
    </w:p>
    <w:p w14:paraId="5D13B42E" w14:textId="0E09EE9F" w:rsidR="00833B3A" w:rsidRPr="003A10D7" w:rsidRDefault="003A10D7" w:rsidP="003A10D7">
      <w:pPr>
        <w:pStyle w:val="4"/>
        <w:ind w:firstLineChars="200"/>
      </w:pPr>
      <w:r>
        <w:t xml:space="preserve"> </w:t>
      </w:r>
      <w:r w:rsidR="00833B3A" w:rsidRPr="003A10D7">
        <w:rPr>
          <w:rFonts w:hint="eastAsia"/>
        </w:rPr>
        <w:t>非货币性资产交换是否具有商业实质及其原因</w:t>
      </w:r>
    </w:p>
    <w:p w14:paraId="57F4270B" w14:textId="77777777" w:rsidR="00833B3A" w:rsidRPr="00D71D12" w:rsidRDefault="00833B3A" w:rsidP="004873B1">
      <w:pPr>
        <w:spacing w:line="360" w:lineRule="auto"/>
        <w:ind w:firstLineChars="200" w:firstLine="420"/>
        <w:rPr>
          <w:rFonts w:ascii="宋体" w:hAnsi="宋体"/>
          <w:kern w:val="0"/>
          <w:szCs w:val="21"/>
        </w:rPr>
      </w:pPr>
    </w:p>
    <w:p w14:paraId="4C8AC522" w14:textId="2B3E36CB" w:rsidR="00225934" w:rsidRPr="003A10D7" w:rsidRDefault="003A10D7" w:rsidP="003A10D7">
      <w:pPr>
        <w:pStyle w:val="4"/>
        <w:ind w:firstLineChars="200"/>
      </w:pPr>
      <w:r>
        <w:t xml:space="preserve"> </w:t>
      </w:r>
      <w:r w:rsidR="00225934" w:rsidRPr="003A10D7">
        <w:rPr>
          <w:rFonts w:hint="eastAsia"/>
        </w:rPr>
        <w:t>换入资产、换出资产的类别</w:t>
      </w:r>
    </w:p>
    <w:p w14:paraId="02B99806" w14:textId="77777777" w:rsidR="008540DD" w:rsidRPr="00D71D12" w:rsidRDefault="008540DD" w:rsidP="004873B1">
      <w:pPr>
        <w:spacing w:line="360" w:lineRule="auto"/>
        <w:ind w:firstLineChars="200" w:firstLine="420"/>
        <w:rPr>
          <w:rFonts w:ascii="宋体" w:hAnsi="宋体"/>
          <w:kern w:val="0"/>
          <w:szCs w:val="21"/>
        </w:rPr>
      </w:pPr>
    </w:p>
    <w:p w14:paraId="2509DC86" w14:textId="4749D48E" w:rsidR="00225934" w:rsidRPr="003A10D7" w:rsidRDefault="003A10D7" w:rsidP="003A10D7">
      <w:pPr>
        <w:pStyle w:val="4"/>
        <w:ind w:firstLineChars="200"/>
      </w:pPr>
      <w:r>
        <w:t xml:space="preserve"> </w:t>
      </w:r>
      <w:r w:rsidR="00225934" w:rsidRPr="003A10D7">
        <w:rPr>
          <w:rFonts w:hint="eastAsia"/>
        </w:rPr>
        <w:t>换入资产</w:t>
      </w:r>
      <w:r w:rsidR="00833B3A" w:rsidRPr="003A10D7">
        <w:rPr>
          <w:rFonts w:hint="eastAsia"/>
        </w:rPr>
        <w:t>初始计量金额</w:t>
      </w:r>
      <w:r w:rsidR="00225934" w:rsidRPr="003A10D7">
        <w:rPr>
          <w:rFonts w:hint="eastAsia"/>
        </w:rPr>
        <w:t>的确定方式</w:t>
      </w:r>
    </w:p>
    <w:p w14:paraId="065DB8F5" w14:textId="77777777" w:rsidR="008540DD" w:rsidRPr="00D71D12" w:rsidRDefault="008540DD" w:rsidP="004873B1">
      <w:pPr>
        <w:spacing w:line="360" w:lineRule="auto"/>
        <w:ind w:firstLineChars="200" w:firstLine="420"/>
        <w:rPr>
          <w:rFonts w:ascii="宋体" w:hAnsi="宋体"/>
          <w:kern w:val="0"/>
          <w:szCs w:val="21"/>
        </w:rPr>
      </w:pPr>
    </w:p>
    <w:p w14:paraId="548D42EE" w14:textId="5FE86BE8" w:rsidR="00225934" w:rsidRPr="003A10D7" w:rsidRDefault="003A10D7" w:rsidP="003A10D7">
      <w:pPr>
        <w:pStyle w:val="4"/>
        <w:ind w:firstLineChars="200"/>
      </w:pPr>
      <w:r>
        <w:t xml:space="preserve"> </w:t>
      </w:r>
      <w:r w:rsidR="00225934" w:rsidRPr="003A10D7">
        <w:rPr>
          <w:rFonts w:hint="eastAsia"/>
        </w:rPr>
        <w:t>换入资产、换出资产的公允价值及换出资产的账面价值</w:t>
      </w:r>
    </w:p>
    <w:p w14:paraId="4A4D7994" w14:textId="77777777" w:rsidR="00833B3A" w:rsidRPr="00D71D12" w:rsidRDefault="00833B3A" w:rsidP="004873B1">
      <w:pPr>
        <w:spacing w:line="360" w:lineRule="auto"/>
        <w:ind w:firstLineChars="200" w:firstLine="420"/>
        <w:rPr>
          <w:rFonts w:ascii="宋体" w:hAnsi="宋体"/>
          <w:kern w:val="0"/>
          <w:szCs w:val="21"/>
        </w:rPr>
      </w:pPr>
    </w:p>
    <w:p w14:paraId="193E09CB" w14:textId="1A4F1204" w:rsidR="00833B3A" w:rsidRPr="003A10D7" w:rsidRDefault="003A10D7" w:rsidP="003A10D7">
      <w:pPr>
        <w:pStyle w:val="4"/>
        <w:ind w:firstLineChars="200"/>
      </w:pPr>
      <w:r>
        <w:t xml:space="preserve"> </w:t>
      </w:r>
      <w:r w:rsidR="00833B3A" w:rsidRPr="003A10D7">
        <w:rPr>
          <w:rFonts w:hint="eastAsia"/>
        </w:rPr>
        <w:t>货币性资产交换确认的损益</w:t>
      </w:r>
    </w:p>
    <w:p w14:paraId="7C0A8137" w14:textId="77777777" w:rsidR="00225934" w:rsidRPr="00B86E59" w:rsidRDefault="00225934" w:rsidP="004873B1">
      <w:pPr>
        <w:spacing w:line="360" w:lineRule="auto"/>
        <w:ind w:firstLineChars="200" w:firstLine="420"/>
        <w:rPr>
          <w:rFonts w:ascii="宋体" w:hAnsi="宋体"/>
          <w:color w:val="0000FF"/>
          <w:kern w:val="0"/>
          <w:szCs w:val="21"/>
        </w:rPr>
      </w:pPr>
    </w:p>
    <w:p w14:paraId="3A0C1E55" w14:textId="77777777" w:rsidR="008540DD" w:rsidRPr="00B86E59" w:rsidRDefault="008540DD" w:rsidP="004873B1">
      <w:pPr>
        <w:spacing w:line="360" w:lineRule="auto"/>
        <w:ind w:firstLineChars="200" w:firstLine="420"/>
        <w:rPr>
          <w:rFonts w:ascii="宋体" w:hAnsi="宋体"/>
          <w:kern w:val="0"/>
          <w:szCs w:val="21"/>
        </w:rPr>
      </w:pPr>
    </w:p>
    <w:p w14:paraId="7DF46663" w14:textId="4A40A0EF" w:rsidR="00225934" w:rsidRPr="003A10D7" w:rsidRDefault="003A10D7" w:rsidP="003A10D7">
      <w:pPr>
        <w:pStyle w:val="3"/>
        <w:ind w:firstLineChars="200"/>
      </w:pPr>
      <w:bookmarkStart w:id="4998" w:name="PO_股份支付"/>
      <w:r>
        <w:t xml:space="preserve"> </w:t>
      </w:r>
      <w:r w:rsidR="00225934" w:rsidRPr="003A10D7">
        <w:rPr>
          <w:rFonts w:hint="eastAsia"/>
        </w:rPr>
        <w:t>股份支付</w:t>
      </w:r>
    </w:p>
    <w:p w14:paraId="2408D70F" w14:textId="52D11B97" w:rsidR="00225934" w:rsidRPr="003A10D7" w:rsidRDefault="003A10D7" w:rsidP="003A10D7">
      <w:pPr>
        <w:pStyle w:val="4"/>
        <w:ind w:firstLineChars="200"/>
      </w:pPr>
      <w:r>
        <w:t xml:space="preserve"> </w:t>
      </w:r>
      <w:r w:rsidR="00225934" w:rsidRPr="003A10D7">
        <w:rPr>
          <w:rFonts w:hint="eastAsia"/>
        </w:rPr>
        <w:t>股份支付总体情况</w:t>
      </w:r>
    </w:p>
    <w:tbl>
      <w:tblPr>
        <w:tblW w:w="8522"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5923"/>
        <w:gridCol w:w="2599"/>
      </w:tblGrid>
      <w:tr w:rsidR="00886946" w:rsidRPr="00B86E59" w14:paraId="4EE174F5" w14:textId="77777777">
        <w:trPr>
          <w:trHeight w:val="397"/>
          <w:jc w:val="center"/>
        </w:trPr>
        <w:tc>
          <w:tcPr>
            <w:tcW w:w="5923" w:type="dxa"/>
          </w:tcPr>
          <w:p w14:paraId="022F0DEE" w14:textId="77777777" w:rsidR="00225934" w:rsidRPr="00B86E59" w:rsidRDefault="00225934" w:rsidP="004873B1">
            <w:pPr>
              <w:widowControl/>
              <w:spacing w:line="360" w:lineRule="auto"/>
              <w:rPr>
                <w:rFonts w:ascii="宋体" w:hAnsi="宋体"/>
                <w:szCs w:val="21"/>
              </w:rPr>
            </w:pPr>
            <w:bookmarkStart w:id="4999" w:name="PO_股份支付_总体情况_1" w:colFirst="1" w:colLast="1"/>
            <w:r w:rsidRPr="00B86E59">
              <w:rPr>
                <w:rFonts w:ascii="宋体" w:hAnsi="宋体" w:hint="eastAsia"/>
                <w:szCs w:val="21"/>
              </w:rPr>
              <w:t>公司</w:t>
            </w:r>
            <w:r w:rsidR="00611AE7" w:rsidRPr="00B86E59">
              <w:rPr>
                <w:rFonts w:ascii="宋体" w:hAnsi="宋体" w:hint="eastAsia"/>
                <w:szCs w:val="21"/>
              </w:rPr>
              <w:t>本期</w:t>
            </w:r>
            <w:r w:rsidRPr="00B86E59">
              <w:rPr>
                <w:rFonts w:ascii="宋体" w:hAnsi="宋体" w:hint="eastAsia"/>
                <w:szCs w:val="21"/>
              </w:rPr>
              <w:t>授予的各项权益工具总额</w:t>
            </w:r>
          </w:p>
        </w:tc>
        <w:tc>
          <w:tcPr>
            <w:tcW w:w="2599" w:type="dxa"/>
          </w:tcPr>
          <w:p w14:paraId="62360EC5" w14:textId="77777777" w:rsidR="00225934" w:rsidRPr="00B86E59" w:rsidRDefault="00225934" w:rsidP="00176B00">
            <w:pPr>
              <w:widowControl/>
              <w:spacing w:line="360" w:lineRule="auto"/>
              <w:jc w:val="right"/>
              <w:rPr>
                <w:rFonts w:ascii="宋体" w:hAnsi="宋体"/>
                <w:szCs w:val="21"/>
              </w:rPr>
            </w:pPr>
          </w:p>
        </w:tc>
      </w:tr>
      <w:tr w:rsidR="00886946" w:rsidRPr="00B86E59" w14:paraId="53ACE1D9" w14:textId="77777777">
        <w:trPr>
          <w:trHeight w:val="397"/>
          <w:jc w:val="center"/>
        </w:trPr>
        <w:tc>
          <w:tcPr>
            <w:tcW w:w="5923" w:type="dxa"/>
          </w:tcPr>
          <w:p w14:paraId="3A50C03C" w14:textId="77777777" w:rsidR="00225934" w:rsidRPr="00B86E59" w:rsidRDefault="00225934" w:rsidP="004873B1">
            <w:pPr>
              <w:widowControl/>
              <w:spacing w:line="360" w:lineRule="auto"/>
              <w:rPr>
                <w:rFonts w:ascii="宋体" w:hAnsi="宋体"/>
                <w:szCs w:val="21"/>
              </w:rPr>
            </w:pPr>
            <w:bookmarkStart w:id="5000" w:name="PO_股份支付_总体情况_2" w:colFirst="1" w:colLast="1"/>
            <w:bookmarkEnd w:id="4999"/>
            <w:r w:rsidRPr="00B86E59">
              <w:rPr>
                <w:rFonts w:ascii="宋体" w:hAnsi="宋体" w:hint="eastAsia"/>
                <w:szCs w:val="21"/>
              </w:rPr>
              <w:t>公司</w:t>
            </w:r>
            <w:r w:rsidR="00611AE7" w:rsidRPr="00B86E59">
              <w:rPr>
                <w:rFonts w:ascii="宋体" w:hAnsi="宋体" w:hint="eastAsia"/>
                <w:szCs w:val="21"/>
              </w:rPr>
              <w:t>本期</w:t>
            </w:r>
            <w:r w:rsidRPr="00B86E59">
              <w:rPr>
                <w:rFonts w:ascii="宋体" w:hAnsi="宋体" w:hint="eastAsia"/>
                <w:szCs w:val="21"/>
              </w:rPr>
              <w:t>行权的各项权益工具总额</w:t>
            </w:r>
          </w:p>
        </w:tc>
        <w:tc>
          <w:tcPr>
            <w:tcW w:w="2599" w:type="dxa"/>
          </w:tcPr>
          <w:p w14:paraId="46EB807C" w14:textId="77777777" w:rsidR="00225934" w:rsidRPr="00B86E59" w:rsidRDefault="00225934" w:rsidP="00176B00">
            <w:pPr>
              <w:widowControl/>
              <w:spacing w:line="360" w:lineRule="auto"/>
              <w:jc w:val="right"/>
              <w:rPr>
                <w:rFonts w:ascii="宋体" w:hAnsi="宋体"/>
                <w:szCs w:val="21"/>
              </w:rPr>
            </w:pPr>
          </w:p>
        </w:tc>
      </w:tr>
      <w:tr w:rsidR="00886946" w:rsidRPr="00B86E59" w14:paraId="5E69BAC0" w14:textId="77777777">
        <w:trPr>
          <w:trHeight w:val="397"/>
          <w:jc w:val="center"/>
        </w:trPr>
        <w:tc>
          <w:tcPr>
            <w:tcW w:w="5923" w:type="dxa"/>
          </w:tcPr>
          <w:p w14:paraId="2A6122A4" w14:textId="77777777" w:rsidR="00225934" w:rsidRPr="00B86E59" w:rsidRDefault="00225934" w:rsidP="004873B1">
            <w:pPr>
              <w:widowControl/>
              <w:spacing w:line="360" w:lineRule="auto"/>
              <w:rPr>
                <w:rFonts w:ascii="宋体" w:hAnsi="宋体"/>
                <w:szCs w:val="21"/>
              </w:rPr>
            </w:pPr>
            <w:bookmarkStart w:id="5001" w:name="PO_股份支付_总体情况_3" w:colFirst="1" w:colLast="1"/>
            <w:bookmarkEnd w:id="5000"/>
            <w:r w:rsidRPr="00B86E59">
              <w:rPr>
                <w:rFonts w:ascii="宋体" w:hAnsi="宋体" w:hint="eastAsia"/>
                <w:szCs w:val="21"/>
              </w:rPr>
              <w:t>公司</w:t>
            </w:r>
            <w:r w:rsidR="00611AE7" w:rsidRPr="00B86E59">
              <w:rPr>
                <w:rFonts w:ascii="宋体" w:hAnsi="宋体" w:hint="eastAsia"/>
                <w:szCs w:val="21"/>
              </w:rPr>
              <w:t>本期</w:t>
            </w:r>
            <w:r w:rsidRPr="00B86E59">
              <w:rPr>
                <w:rFonts w:ascii="宋体" w:hAnsi="宋体" w:hint="eastAsia"/>
                <w:szCs w:val="21"/>
              </w:rPr>
              <w:t>失效的各项权益工具总额</w:t>
            </w:r>
          </w:p>
        </w:tc>
        <w:tc>
          <w:tcPr>
            <w:tcW w:w="2599" w:type="dxa"/>
          </w:tcPr>
          <w:p w14:paraId="6B7ABB20" w14:textId="77777777" w:rsidR="00225934" w:rsidRPr="00B86E59" w:rsidRDefault="00225934" w:rsidP="00176B00">
            <w:pPr>
              <w:widowControl/>
              <w:spacing w:line="360" w:lineRule="auto"/>
              <w:jc w:val="right"/>
              <w:rPr>
                <w:rFonts w:ascii="宋体" w:hAnsi="宋体"/>
                <w:szCs w:val="21"/>
              </w:rPr>
            </w:pPr>
          </w:p>
        </w:tc>
      </w:tr>
      <w:tr w:rsidR="00886946" w:rsidRPr="00B86E59" w14:paraId="0E300553" w14:textId="77777777">
        <w:trPr>
          <w:trHeight w:val="397"/>
          <w:jc w:val="center"/>
        </w:trPr>
        <w:tc>
          <w:tcPr>
            <w:tcW w:w="5923" w:type="dxa"/>
          </w:tcPr>
          <w:p w14:paraId="192E48F8" w14:textId="77777777" w:rsidR="00225934" w:rsidRPr="00B86E59" w:rsidRDefault="00225934" w:rsidP="004873B1">
            <w:pPr>
              <w:widowControl/>
              <w:spacing w:line="360" w:lineRule="auto"/>
              <w:rPr>
                <w:rFonts w:ascii="宋体" w:hAnsi="宋体"/>
                <w:szCs w:val="21"/>
              </w:rPr>
            </w:pPr>
            <w:bookmarkStart w:id="5002" w:name="PO_股份支付_总体情况_4" w:colFirst="1" w:colLast="1"/>
            <w:bookmarkEnd w:id="5001"/>
            <w:r w:rsidRPr="00B86E59">
              <w:rPr>
                <w:rFonts w:ascii="宋体" w:hAnsi="宋体" w:hint="eastAsia"/>
                <w:szCs w:val="21"/>
              </w:rPr>
              <w:t>公司</w:t>
            </w:r>
            <w:r w:rsidR="00611AE7" w:rsidRPr="00B86E59">
              <w:rPr>
                <w:rFonts w:ascii="宋体" w:hAnsi="宋体" w:hint="eastAsia"/>
                <w:szCs w:val="21"/>
              </w:rPr>
              <w:t>期末</w:t>
            </w:r>
            <w:r w:rsidRPr="00B86E59">
              <w:rPr>
                <w:rFonts w:ascii="宋体" w:hAnsi="宋体" w:hint="eastAsia"/>
                <w:szCs w:val="21"/>
              </w:rPr>
              <w:t>发行在外的股份期权行权价格的范围和合同剩余期限</w:t>
            </w:r>
          </w:p>
        </w:tc>
        <w:tc>
          <w:tcPr>
            <w:tcW w:w="2599" w:type="dxa"/>
          </w:tcPr>
          <w:p w14:paraId="1FB2172E" w14:textId="77777777" w:rsidR="00225934" w:rsidRPr="00B86E59" w:rsidRDefault="00225934" w:rsidP="004873B1">
            <w:pPr>
              <w:widowControl/>
              <w:spacing w:line="360" w:lineRule="auto"/>
              <w:rPr>
                <w:rFonts w:ascii="宋体" w:hAnsi="宋体"/>
                <w:szCs w:val="21"/>
              </w:rPr>
            </w:pPr>
          </w:p>
        </w:tc>
      </w:tr>
      <w:tr w:rsidR="00886946" w:rsidRPr="00B86E59" w14:paraId="61CE4C9B" w14:textId="77777777">
        <w:trPr>
          <w:trHeight w:val="397"/>
          <w:jc w:val="center"/>
        </w:trPr>
        <w:tc>
          <w:tcPr>
            <w:tcW w:w="5923" w:type="dxa"/>
          </w:tcPr>
          <w:p w14:paraId="6348EAD0" w14:textId="77777777" w:rsidR="00225934" w:rsidRPr="00B86E59" w:rsidRDefault="00225934" w:rsidP="004873B1">
            <w:pPr>
              <w:widowControl/>
              <w:spacing w:line="360" w:lineRule="auto"/>
              <w:rPr>
                <w:rFonts w:ascii="宋体" w:hAnsi="宋体"/>
                <w:szCs w:val="21"/>
              </w:rPr>
            </w:pPr>
            <w:bookmarkStart w:id="5003" w:name="PO_股份支付_总体情况_5" w:colFirst="1" w:colLast="1"/>
            <w:bookmarkEnd w:id="5002"/>
            <w:r w:rsidRPr="00B86E59">
              <w:rPr>
                <w:rFonts w:ascii="宋体" w:hAnsi="宋体" w:hint="eastAsia"/>
                <w:szCs w:val="21"/>
              </w:rPr>
              <w:t>公司</w:t>
            </w:r>
            <w:r w:rsidR="00611AE7" w:rsidRPr="00B86E59">
              <w:rPr>
                <w:rFonts w:ascii="宋体" w:hAnsi="宋体" w:hint="eastAsia"/>
                <w:szCs w:val="21"/>
              </w:rPr>
              <w:t>期末</w:t>
            </w:r>
            <w:r w:rsidRPr="00B86E59">
              <w:rPr>
                <w:rFonts w:ascii="宋体" w:hAnsi="宋体" w:hint="eastAsia"/>
                <w:szCs w:val="21"/>
              </w:rPr>
              <w:t>其他权益工具行权价格的范围和合同剩余期限</w:t>
            </w:r>
          </w:p>
        </w:tc>
        <w:tc>
          <w:tcPr>
            <w:tcW w:w="2599" w:type="dxa"/>
          </w:tcPr>
          <w:p w14:paraId="7F650719" w14:textId="77777777" w:rsidR="00225934" w:rsidRPr="00B86E59" w:rsidRDefault="00225934" w:rsidP="004873B1">
            <w:pPr>
              <w:widowControl/>
              <w:spacing w:line="360" w:lineRule="auto"/>
              <w:rPr>
                <w:rFonts w:ascii="宋体" w:hAnsi="宋体"/>
                <w:szCs w:val="21"/>
              </w:rPr>
            </w:pPr>
          </w:p>
        </w:tc>
      </w:tr>
    </w:tbl>
    <w:bookmarkEnd w:id="5003"/>
    <w:p w14:paraId="13550825" w14:textId="423DCBF0" w:rsidR="00225934" w:rsidRPr="003A10D7" w:rsidRDefault="003A10D7" w:rsidP="003A10D7">
      <w:pPr>
        <w:pStyle w:val="4"/>
        <w:ind w:firstLineChars="200"/>
      </w:pPr>
      <w:r>
        <w:t xml:space="preserve"> </w:t>
      </w:r>
      <w:r w:rsidR="00225934" w:rsidRPr="003A10D7">
        <w:rPr>
          <w:rFonts w:hint="eastAsia"/>
        </w:rPr>
        <w:t>以权益结算的股份支付情况</w:t>
      </w:r>
    </w:p>
    <w:tbl>
      <w:tblPr>
        <w:tblW w:w="8636"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5980"/>
        <w:gridCol w:w="2656"/>
      </w:tblGrid>
      <w:tr w:rsidR="00886946" w:rsidRPr="00B86E59" w14:paraId="6B583D51" w14:textId="77777777">
        <w:trPr>
          <w:trHeight w:val="397"/>
          <w:jc w:val="center"/>
        </w:trPr>
        <w:tc>
          <w:tcPr>
            <w:tcW w:w="5980" w:type="dxa"/>
          </w:tcPr>
          <w:p w14:paraId="40261F6D" w14:textId="77777777" w:rsidR="00225934" w:rsidRPr="00B86E59" w:rsidRDefault="00225934" w:rsidP="004873B1">
            <w:pPr>
              <w:widowControl/>
              <w:spacing w:line="360" w:lineRule="auto"/>
              <w:rPr>
                <w:rFonts w:ascii="宋体" w:hAnsi="宋体"/>
                <w:szCs w:val="21"/>
              </w:rPr>
            </w:pPr>
            <w:bookmarkStart w:id="5004" w:name="PO_股份支付_权益结算_1" w:colFirst="1" w:colLast="1"/>
            <w:r w:rsidRPr="00B86E59">
              <w:rPr>
                <w:rFonts w:ascii="宋体" w:hAnsi="宋体" w:hint="eastAsia"/>
                <w:szCs w:val="21"/>
              </w:rPr>
              <w:t>授予日权益工具公允价值的确定方法</w:t>
            </w:r>
          </w:p>
        </w:tc>
        <w:tc>
          <w:tcPr>
            <w:tcW w:w="2656" w:type="dxa"/>
          </w:tcPr>
          <w:p w14:paraId="119063FB" w14:textId="77777777" w:rsidR="00225934" w:rsidRPr="00B86E59" w:rsidRDefault="00225934" w:rsidP="004873B1">
            <w:pPr>
              <w:widowControl/>
              <w:spacing w:line="360" w:lineRule="auto"/>
              <w:rPr>
                <w:rFonts w:ascii="宋体" w:hAnsi="宋体"/>
                <w:szCs w:val="21"/>
              </w:rPr>
            </w:pPr>
          </w:p>
        </w:tc>
      </w:tr>
      <w:tr w:rsidR="00886946" w:rsidRPr="00B86E59" w14:paraId="1C0A6DEC" w14:textId="77777777">
        <w:trPr>
          <w:trHeight w:val="397"/>
          <w:jc w:val="center"/>
        </w:trPr>
        <w:tc>
          <w:tcPr>
            <w:tcW w:w="5980" w:type="dxa"/>
          </w:tcPr>
          <w:p w14:paraId="333541EA" w14:textId="77777777" w:rsidR="00225934" w:rsidRPr="00B86E59" w:rsidRDefault="00225934" w:rsidP="004873B1">
            <w:pPr>
              <w:widowControl/>
              <w:spacing w:line="360" w:lineRule="auto"/>
              <w:rPr>
                <w:rFonts w:ascii="宋体" w:hAnsi="宋体"/>
                <w:szCs w:val="21"/>
              </w:rPr>
            </w:pPr>
            <w:bookmarkStart w:id="5005" w:name="PO_股份支付_权益结算_2" w:colFirst="1" w:colLast="1"/>
            <w:bookmarkEnd w:id="5004"/>
            <w:r w:rsidRPr="00B86E59">
              <w:rPr>
                <w:rFonts w:ascii="宋体" w:hAnsi="宋体" w:hint="eastAsia"/>
                <w:szCs w:val="21"/>
              </w:rPr>
              <w:t>对可行权权益工具数量的最佳估计的确定方法</w:t>
            </w:r>
          </w:p>
        </w:tc>
        <w:tc>
          <w:tcPr>
            <w:tcW w:w="2656" w:type="dxa"/>
          </w:tcPr>
          <w:p w14:paraId="1D2E80A8" w14:textId="77777777" w:rsidR="00225934" w:rsidRPr="00B86E59" w:rsidRDefault="00225934" w:rsidP="004873B1">
            <w:pPr>
              <w:widowControl/>
              <w:spacing w:line="360" w:lineRule="auto"/>
              <w:rPr>
                <w:rFonts w:ascii="宋体" w:hAnsi="宋体"/>
                <w:szCs w:val="21"/>
              </w:rPr>
            </w:pPr>
          </w:p>
        </w:tc>
      </w:tr>
      <w:tr w:rsidR="00886946" w:rsidRPr="00B86E59" w14:paraId="6F48C26F" w14:textId="77777777">
        <w:trPr>
          <w:trHeight w:val="397"/>
          <w:jc w:val="center"/>
        </w:trPr>
        <w:tc>
          <w:tcPr>
            <w:tcW w:w="5980" w:type="dxa"/>
          </w:tcPr>
          <w:p w14:paraId="5727B5BF" w14:textId="77777777" w:rsidR="00225934" w:rsidRPr="00B86E59" w:rsidRDefault="00611AE7" w:rsidP="004873B1">
            <w:pPr>
              <w:widowControl/>
              <w:spacing w:line="360" w:lineRule="auto"/>
              <w:rPr>
                <w:rFonts w:ascii="宋体" w:hAnsi="宋体"/>
                <w:szCs w:val="21"/>
              </w:rPr>
            </w:pPr>
            <w:bookmarkStart w:id="5006" w:name="PO_股份支付_权益结算_3" w:colFirst="1" w:colLast="1"/>
            <w:bookmarkEnd w:id="5005"/>
            <w:r w:rsidRPr="00B86E59">
              <w:rPr>
                <w:rFonts w:ascii="宋体" w:hAnsi="宋体" w:hint="eastAsia"/>
                <w:szCs w:val="21"/>
              </w:rPr>
              <w:t>本期</w:t>
            </w:r>
            <w:r w:rsidR="00225934" w:rsidRPr="00B86E59">
              <w:rPr>
                <w:rFonts w:ascii="宋体" w:hAnsi="宋体" w:hint="eastAsia"/>
                <w:szCs w:val="21"/>
              </w:rPr>
              <w:t>估计与上期估计有重大差异的原因</w:t>
            </w:r>
          </w:p>
        </w:tc>
        <w:tc>
          <w:tcPr>
            <w:tcW w:w="2656" w:type="dxa"/>
          </w:tcPr>
          <w:p w14:paraId="29745760" w14:textId="77777777" w:rsidR="00225934" w:rsidRPr="00B86E59" w:rsidRDefault="00225934" w:rsidP="004873B1">
            <w:pPr>
              <w:widowControl/>
              <w:spacing w:line="360" w:lineRule="auto"/>
              <w:rPr>
                <w:rFonts w:ascii="宋体" w:hAnsi="宋体"/>
                <w:szCs w:val="21"/>
              </w:rPr>
            </w:pPr>
          </w:p>
        </w:tc>
      </w:tr>
      <w:tr w:rsidR="00886946" w:rsidRPr="00B86E59" w14:paraId="22523055" w14:textId="77777777">
        <w:trPr>
          <w:trHeight w:val="397"/>
          <w:jc w:val="center"/>
        </w:trPr>
        <w:tc>
          <w:tcPr>
            <w:tcW w:w="5980" w:type="dxa"/>
          </w:tcPr>
          <w:p w14:paraId="5557FDE1" w14:textId="77777777" w:rsidR="00225934" w:rsidRPr="00B86E59" w:rsidRDefault="00225934" w:rsidP="004873B1">
            <w:pPr>
              <w:widowControl/>
              <w:spacing w:line="360" w:lineRule="auto"/>
              <w:rPr>
                <w:rFonts w:ascii="宋体" w:hAnsi="宋体"/>
                <w:szCs w:val="21"/>
              </w:rPr>
            </w:pPr>
            <w:bookmarkStart w:id="5007" w:name="PO_股份支付_权益结算_4" w:colFirst="1" w:colLast="1"/>
            <w:bookmarkEnd w:id="5006"/>
            <w:r w:rsidRPr="00B86E59">
              <w:rPr>
                <w:rFonts w:ascii="宋体" w:hAnsi="宋体" w:hint="eastAsia"/>
                <w:szCs w:val="21"/>
              </w:rPr>
              <w:t>资本公积中以权益结算的股份支付的累计金额</w:t>
            </w:r>
          </w:p>
        </w:tc>
        <w:tc>
          <w:tcPr>
            <w:tcW w:w="2656" w:type="dxa"/>
          </w:tcPr>
          <w:p w14:paraId="2BB38DC3" w14:textId="77777777" w:rsidR="00225934" w:rsidRPr="00B86E59" w:rsidRDefault="00225934" w:rsidP="00176B00">
            <w:pPr>
              <w:widowControl/>
              <w:spacing w:line="360" w:lineRule="auto"/>
              <w:jc w:val="right"/>
              <w:rPr>
                <w:rFonts w:ascii="宋体" w:hAnsi="宋体"/>
                <w:szCs w:val="21"/>
              </w:rPr>
            </w:pPr>
          </w:p>
        </w:tc>
      </w:tr>
      <w:tr w:rsidR="00886946" w:rsidRPr="00B86E59" w14:paraId="21844BFE" w14:textId="77777777">
        <w:trPr>
          <w:trHeight w:val="397"/>
          <w:jc w:val="center"/>
        </w:trPr>
        <w:tc>
          <w:tcPr>
            <w:tcW w:w="5980" w:type="dxa"/>
          </w:tcPr>
          <w:p w14:paraId="4614F316" w14:textId="77777777" w:rsidR="00225934" w:rsidRPr="00B86E59" w:rsidRDefault="00225934" w:rsidP="004873B1">
            <w:pPr>
              <w:widowControl/>
              <w:spacing w:line="360" w:lineRule="auto"/>
              <w:rPr>
                <w:rFonts w:ascii="宋体" w:hAnsi="宋体"/>
                <w:szCs w:val="21"/>
              </w:rPr>
            </w:pPr>
            <w:bookmarkStart w:id="5008" w:name="PO_股份支付_权益结算_5" w:colFirst="1" w:colLast="1"/>
            <w:bookmarkEnd w:id="5007"/>
            <w:r w:rsidRPr="00B86E59">
              <w:rPr>
                <w:rFonts w:ascii="宋体" w:hAnsi="宋体" w:hint="eastAsia"/>
                <w:szCs w:val="21"/>
              </w:rPr>
              <w:t>以权益结算的股份支付确认的费用总额</w:t>
            </w:r>
          </w:p>
        </w:tc>
        <w:tc>
          <w:tcPr>
            <w:tcW w:w="2656" w:type="dxa"/>
          </w:tcPr>
          <w:p w14:paraId="2CBE7467" w14:textId="77777777" w:rsidR="00225934" w:rsidRPr="00B86E59" w:rsidRDefault="00225934" w:rsidP="00176B00">
            <w:pPr>
              <w:widowControl/>
              <w:spacing w:line="360" w:lineRule="auto"/>
              <w:jc w:val="right"/>
              <w:rPr>
                <w:rFonts w:ascii="宋体" w:hAnsi="宋体"/>
                <w:szCs w:val="21"/>
              </w:rPr>
            </w:pPr>
          </w:p>
        </w:tc>
      </w:tr>
    </w:tbl>
    <w:bookmarkEnd w:id="5008"/>
    <w:p w14:paraId="6B640811" w14:textId="17C7C7A9" w:rsidR="00225934" w:rsidRPr="003A10D7" w:rsidRDefault="003A10D7" w:rsidP="003A10D7">
      <w:pPr>
        <w:pStyle w:val="4"/>
        <w:ind w:firstLineChars="200"/>
      </w:pPr>
      <w:r>
        <w:t xml:space="preserve"> </w:t>
      </w:r>
      <w:r w:rsidR="00225934" w:rsidRPr="003A10D7">
        <w:rPr>
          <w:rFonts w:hint="eastAsia"/>
        </w:rPr>
        <w:t>以现金结算的股份支付情况</w:t>
      </w:r>
    </w:p>
    <w:tbl>
      <w:tblPr>
        <w:tblW w:w="8522"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5923"/>
        <w:gridCol w:w="2599"/>
      </w:tblGrid>
      <w:tr w:rsidR="00886946" w:rsidRPr="00B86E59" w14:paraId="3FB467B1" w14:textId="77777777" w:rsidTr="00176B00">
        <w:trPr>
          <w:trHeight w:val="397"/>
          <w:jc w:val="center"/>
        </w:trPr>
        <w:tc>
          <w:tcPr>
            <w:tcW w:w="5923" w:type="dxa"/>
          </w:tcPr>
          <w:p w14:paraId="7796683D" w14:textId="77777777" w:rsidR="00225934" w:rsidRPr="00B86E59" w:rsidRDefault="00225934" w:rsidP="004873B1">
            <w:pPr>
              <w:widowControl/>
              <w:rPr>
                <w:rFonts w:ascii="宋体" w:hAnsi="宋体"/>
                <w:szCs w:val="21"/>
              </w:rPr>
            </w:pPr>
            <w:bookmarkStart w:id="5009" w:name="PO_股份支付_现金结算_1" w:colFirst="1" w:colLast="1"/>
            <w:r w:rsidRPr="00B86E59">
              <w:rPr>
                <w:rFonts w:ascii="宋体" w:hAnsi="宋体" w:hint="eastAsia"/>
                <w:szCs w:val="21"/>
              </w:rPr>
              <w:t>公司承担的、以股份或其他权益工具为基础计算确定的负债的公允价值确定方法</w:t>
            </w:r>
          </w:p>
        </w:tc>
        <w:tc>
          <w:tcPr>
            <w:tcW w:w="2599" w:type="dxa"/>
            <w:vAlign w:val="center"/>
          </w:tcPr>
          <w:p w14:paraId="6029D3EF" w14:textId="77777777" w:rsidR="00225934" w:rsidRPr="00B86E59" w:rsidRDefault="00225934" w:rsidP="004873B1">
            <w:pPr>
              <w:widowControl/>
              <w:rPr>
                <w:rFonts w:ascii="宋体" w:hAnsi="宋体"/>
                <w:szCs w:val="21"/>
              </w:rPr>
            </w:pPr>
          </w:p>
        </w:tc>
      </w:tr>
      <w:tr w:rsidR="00886946" w:rsidRPr="00B86E59" w14:paraId="0541BF8A" w14:textId="77777777">
        <w:trPr>
          <w:trHeight w:val="397"/>
          <w:jc w:val="center"/>
        </w:trPr>
        <w:tc>
          <w:tcPr>
            <w:tcW w:w="5923" w:type="dxa"/>
          </w:tcPr>
          <w:p w14:paraId="06FAD269" w14:textId="77777777" w:rsidR="00225934" w:rsidRPr="00B86E59" w:rsidRDefault="00225934" w:rsidP="004873B1">
            <w:pPr>
              <w:widowControl/>
              <w:spacing w:line="360" w:lineRule="auto"/>
              <w:rPr>
                <w:rFonts w:ascii="宋体" w:hAnsi="宋体"/>
                <w:szCs w:val="21"/>
              </w:rPr>
            </w:pPr>
            <w:bookmarkStart w:id="5010" w:name="PO_股份支付_现金结算_2" w:colFirst="1" w:colLast="1"/>
            <w:bookmarkEnd w:id="5009"/>
            <w:r w:rsidRPr="00B86E59">
              <w:rPr>
                <w:rFonts w:ascii="宋体" w:hAnsi="宋体" w:hint="eastAsia"/>
                <w:szCs w:val="21"/>
              </w:rPr>
              <w:t>负债中因以现金结算的股份支付产生的累计负债金额</w:t>
            </w:r>
          </w:p>
        </w:tc>
        <w:tc>
          <w:tcPr>
            <w:tcW w:w="2599" w:type="dxa"/>
          </w:tcPr>
          <w:p w14:paraId="5F66C934" w14:textId="77777777" w:rsidR="00225934" w:rsidRPr="00B86E59" w:rsidRDefault="00225934" w:rsidP="00176B00">
            <w:pPr>
              <w:widowControl/>
              <w:spacing w:line="360" w:lineRule="auto"/>
              <w:jc w:val="right"/>
              <w:rPr>
                <w:rFonts w:ascii="宋体" w:hAnsi="宋体"/>
                <w:szCs w:val="21"/>
              </w:rPr>
            </w:pPr>
          </w:p>
        </w:tc>
      </w:tr>
      <w:tr w:rsidR="00886946" w:rsidRPr="00B86E59" w14:paraId="25EFCF42" w14:textId="77777777">
        <w:trPr>
          <w:trHeight w:val="397"/>
          <w:jc w:val="center"/>
        </w:trPr>
        <w:tc>
          <w:tcPr>
            <w:tcW w:w="5923" w:type="dxa"/>
          </w:tcPr>
          <w:p w14:paraId="465DB6F9" w14:textId="77777777" w:rsidR="00225934" w:rsidRPr="00B86E59" w:rsidRDefault="00225934" w:rsidP="004873B1">
            <w:pPr>
              <w:widowControl/>
              <w:spacing w:line="360" w:lineRule="auto"/>
              <w:rPr>
                <w:rFonts w:ascii="宋体" w:hAnsi="宋体"/>
                <w:szCs w:val="21"/>
              </w:rPr>
            </w:pPr>
            <w:bookmarkStart w:id="5011" w:name="PO_股份支付_现金结算_3" w:colFirst="1" w:colLast="1"/>
            <w:bookmarkEnd w:id="5010"/>
            <w:r w:rsidRPr="00B86E59">
              <w:rPr>
                <w:rFonts w:ascii="宋体" w:hAnsi="宋体" w:hint="eastAsia"/>
                <w:szCs w:val="21"/>
              </w:rPr>
              <w:t>以现金结算的股份支付而确认的费用总额</w:t>
            </w:r>
          </w:p>
        </w:tc>
        <w:tc>
          <w:tcPr>
            <w:tcW w:w="2599" w:type="dxa"/>
          </w:tcPr>
          <w:p w14:paraId="14413DE2" w14:textId="77777777" w:rsidR="00225934" w:rsidRPr="00B86E59" w:rsidRDefault="00225934" w:rsidP="00176B00">
            <w:pPr>
              <w:widowControl/>
              <w:spacing w:line="360" w:lineRule="auto"/>
              <w:jc w:val="right"/>
              <w:rPr>
                <w:rFonts w:ascii="宋体" w:hAnsi="宋体"/>
                <w:szCs w:val="21"/>
              </w:rPr>
            </w:pPr>
          </w:p>
        </w:tc>
      </w:tr>
    </w:tbl>
    <w:bookmarkEnd w:id="5011"/>
    <w:p w14:paraId="653DFE9C" w14:textId="042EE75A" w:rsidR="00225934" w:rsidRPr="003A10D7" w:rsidRDefault="003A10D7" w:rsidP="003A10D7">
      <w:pPr>
        <w:pStyle w:val="4"/>
        <w:ind w:firstLineChars="200"/>
      </w:pPr>
      <w:r>
        <w:t xml:space="preserve"> </w:t>
      </w:r>
      <w:r w:rsidR="00225934" w:rsidRPr="003A10D7">
        <w:rPr>
          <w:rFonts w:hint="eastAsia"/>
        </w:rPr>
        <w:t>股份支付的修改、终止情况</w:t>
      </w:r>
      <w:r w:rsidR="00551187" w:rsidRPr="003A10D7">
        <w:rPr>
          <w:rFonts w:hint="eastAsia"/>
        </w:rPr>
        <w:t>及其他事项说明</w:t>
      </w:r>
    </w:p>
    <w:bookmarkEnd w:id="4998"/>
    <w:p w14:paraId="165D8250" w14:textId="77777777" w:rsidR="00225934" w:rsidRDefault="00225934" w:rsidP="004873B1">
      <w:pPr>
        <w:spacing w:line="360" w:lineRule="auto"/>
        <w:ind w:firstLineChars="200" w:firstLine="420"/>
        <w:rPr>
          <w:rFonts w:ascii="宋体" w:hAnsi="宋体"/>
          <w:kern w:val="0"/>
          <w:szCs w:val="21"/>
        </w:rPr>
      </w:pPr>
    </w:p>
    <w:p w14:paraId="1C5CF029" w14:textId="77777777" w:rsidR="005538EA" w:rsidRPr="00B86E59" w:rsidRDefault="005538EA" w:rsidP="004873B1">
      <w:pPr>
        <w:spacing w:line="360" w:lineRule="auto"/>
        <w:ind w:firstLineChars="200" w:firstLine="420"/>
        <w:rPr>
          <w:rFonts w:ascii="宋体" w:hAnsi="宋体"/>
          <w:kern w:val="0"/>
          <w:szCs w:val="21"/>
        </w:rPr>
      </w:pPr>
    </w:p>
    <w:p w14:paraId="3476181B" w14:textId="6F035DCE" w:rsidR="00225934" w:rsidRPr="003A10D7" w:rsidRDefault="003A10D7" w:rsidP="003A10D7">
      <w:pPr>
        <w:pStyle w:val="3"/>
        <w:ind w:firstLineChars="200"/>
      </w:pPr>
      <w:bookmarkStart w:id="5012" w:name="PO_债务重组"/>
      <w:r>
        <w:t xml:space="preserve"> </w:t>
      </w:r>
      <w:r w:rsidR="00225934" w:rsidRPr="003A10D7">
        <w:rPr>
          <w:rFonts w:hint="eastAsia"/>
        </w:rPr>
        <w:t>债务重组</w:t>
      </w:r>
    </w:p>
    <w:p w14:paraId="31879B07" w14:textId="5A82F2BF" w:rsidR="00924262" w:rsidRPr="003A10D7" w:rsidRDefault="003A10D7" w:rsidP="003A10D7">
      <w:pPr>
        <w:pStyle w:val="4"/>
        <w:ind w:firstLineChars="200"/>
      </w:pPr>
      <w:r>
        <w:t xml:space="preserve"> </w:t>
      </w:r>
      <w:r w:rsidR="00225934" w:rsidRPr="003A10D7">
        <w:rPr>
          <w:rFonts w:hint="eastAsia"/>
        </w:rPr>
        <w:t>债务人披露情况</w:t>
      </w:r>
    </w:p>
    <w:p w14:paraId="3A531F81" w14:textId="0643BCC1" w:rsidR="00225934" w:rsidRPr="003A10D7" w:rsidRDefault="003A10D7" w:rsidP="003A10D7">
      <w:pPr>
        <w:pStyle w:val="5"/>
        <w:ind w:firstLineChars="200"/>
      </w:pPr>
      <w:r>
        <w:t xml:space="preserve"> </w:t>
      </w:r>
      <w:r w:rsidR="00924262" w:rsidRPr="003A10D7">
        <w:rPr>
          <w:rFonts w:hint="eastAsia"/>
        </w:rPr>
        <w:t>明细情况</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3652"/>
        <w:gridCol w:w="1560"/>
        <w:gridCol w:w="1805"/>
        <w:gridCol w:w="1499"/>
      </w:tblGrid>
      <w:tr w:rsidR="001A7E18" w:rsidRPr="00C443C8" w14:paraId="0D90080E" w14:textId="77777777" w:rsidTr="00176B00">
        <w:trPr>
          <w:trHeight w:val="454"/>
          <w:tblHeader/>
          <w:jc w:val="center"/>
        </w:trPr>
        <w:tc>
          <w:tcPr>
            <w:tcW w:w="2144" w:type="pct"/>
            <w:shd w:val="clear" w:color="auto" w:fill="auto"/>
            <w:vAlign w:val="center"/>
          </w:tcPr>
          <w:p w14:paraId="21EC680A" w14:textId="77777777" w:rsidR="00833B3A" w:rsidRPr="001A7E18" w:rsidRDefault="00833B3A" w:rsidP="00176B00">
            <w:pPr>
              <w:adjustRightInd w:val="0"/>
              <w:ind w:firstLineChars="100" w:firstLine="210"/>
              <w:jc w:val="left"/>
              <w:rPr>
                <w:rFonts w:ascii="宋体" w:hAnsi="宋体"/>
                <w:kern w:val="0"/>
                <w:szCs w:val="21"/>
              </w:rPr>
            </w:pPr>
            <w:r w:rsidRPr="001A7E18">
              <w:rPr>
                <w:rFonts w:ascii="宋体" w:hAnsi="宋体" w:hint="eastAsia"/>
                <w:kern w:val="0"/>
                <w:szCs w:val="21"/>
              </w:rPr>
              <w:t>债务重组方式</w:t>
            </w:r>
          </w:p>
        </w:tc>
        <w:tc>
          <w:tcPr>
            <w:tcW w:w="916" w:type="pct"/>
            <w:shd w:val="clear" w:color="auto" w:fill="auto"/>
            <w:vAlign w:val="center"/>
          </w:tcPr>
          <w:p w14:paraId="056008C0" w14:textId="77777777" w:rsidR="00833B3A" w:rsidRPr="00C443C8" w:rsidRDefault="00833B3A" w:rsidP="00176B00">
            <w:pPr>
              <w:adjustRightInd w:val="0"/>
              <w:jc w:val="center"/>
              <w:rPr>
                <w:rFonts w:ascii="宋体" w:hAnsi="宋体"/>
                <w:kern w:val="0"/>
                <w:szCs w:val="21"/>
              </w:rPr>
            </w:pPr>
            <w:r w:rsidRPr="00C443C8">
              <w:rPr>
                <w:rFonts w:ascii="宋体" w:hAnsi="宋体" w:hint="eastAsia"/>
                <w:kern w:val="0"/>
                <w:szCs w:val="21"/>
              </w:rPr>
              <w:t>债务账面价值</w:t>
            </w:r>
          </w:p>
        </w:tc>
        <w:tc>
          <w:tcPr>
            <w:tcW w:w="1060" w:type="pct"/>
            <w:shd w:val="clear" w:color="auto" w:fill="auto"/>
            <w:vAlign w:val="center"/>
          </w:tcPr>
          <w:p w14:paraId="503C5B4E" w14:textId="77777777" w:rsidR="00833B3A" w:rsidRPr="00C443C8" w:rsidRDefault="00833B3A" w:rsidP="00176B00">
            <w:pPr>
              <w:adjustRightInd w:val="0"/>
              <w:jc w:val="center"/>
              <w:rPr>
                <w:rFonts w:ascii="宋体" w:hAnsi="宋体"/>
                <w:kern w:val="0"/>
                <w:szCs w:val="21"/>
              </w:rPr>
            </w:pPr>
            <w:r w:rsidRPr="00C443C8">
              <w:rPr>
                <w:rFonts w:ascii="宋体" w:hAnsi="宋体" w:hint="eastAsia"/>
                <w:kern w:val="0"/>
                <w:szCs w:val="21"/>
              </w:rPr>
              <w:t>债务重组利得金额</w:t>
            </w:r>
          </w:p>
        </w:tc>
        <w:tc>
          <w:tcPr>
            <w:tcW w:w="880" w:type="pct"/>
            <w:shd w:val="clear" w:color="auto" w:fill="auto"/>
            <w:vAlign w:val="center"/>
          </w:tcPr>
          <w:p w14:paraId="3687A9F6" w14:textId="77777777" w:rsidR="00833B3A" w:rsidRPr="00C443C8" w:rsidRDefault="00833B3A" w:rsidP="00176B00">
            <w:pPr>
              <w:adjustRightInd w:val="0"/>
              <w:jc w:val="center"/>
              <w:rPr>
                <w:rFonts w:ascii="宋体" w:hAnsi="宋体"/>
                <w:kern w:val="0"/>
                <w:szCs w:val="21"/>
              </w:rPr>
            </w:pPr>
            <w:r w:rsidRPr="00C443C8">
              <w:rPr>
                <w:rFonts w:ascii="宋体" w:hAnsi="宋体" w:hint="eastAsia"/>
                <w:kern w:val="0"/>
                <w:szCs w:val="21"/>
              </w:rPr>
              <w:t>股本等所有者权益增加金额</w:t>
            </w:r>
          </w:p>
        </w:tc>
      </w:tr>
      <w:tr w:rsidR="001A7E18" w:rsidRPr="00C443C8" w14:paraId="4E0EB063" w14:textId="77777777" w:rsidTr="00176B00">
        <w:trPr>
          <w:trHeight w:val="454"/>
          <w:jc w:val="center"/>
        </w:trPr>
        <w:tc>
          <w:tcPr>
            <w:tcW w:w="2144" w:type="pct"/>
            <w:shd w:val="clear" w:color="auto" w:fill="auto"/>
            <w:vAlign w:val="center"/>
          </w:tcPr>
          <w:p w14:paraId="6991B1B6" w14:textId="77777777" w:rsidR="00833B3A" w:rsidRPr="00C443C8" w:rsidRDefault="00833B3A" w:rsidP="00176B00">
            <w:pPr>
              <w:adjustRightInd w:val="0"/>
              <w:jc w:val="left"/>
              <w:rPr>
                <w:rFonts w:ascii="宋体" w:hAnsi="宋体"/>
                <w:kern w:val="0"/>
                <w:szCs w:val="21"/>
              </w:rPr>
            </w:pPr>
            <w:bookmarkStart w:id="5013" w:name="PO_债务重组_明细_1" w:colFirst="1" w:colLast="1"/>
            <w:bookmarkStart w:id="5014" w:name="PO_债务重组_明细_2" w:colFirst="2" w:colLast="2"/>
            <w:bookmarkStart w:id="5015" w:name="PO_债务重组_明细_3" w:colFirst="3" w:colLast="3"/>
            <w:r w:rsidRPr="00C443C8">
              <w:rPr>
                <w:rFonts w:ascii="宋体" w:hAnsi="宋体" w:hint="eastAsia"/>
                <w:kern w:val="0"/>
                <w:szCs w:val="21"/>
              </w:rPr>
              <w:t>以低于债务账面价值的现金清偿债务</w:t>
            </w:r>
          </w:p>
        </w:tc>
        <w:tc>
          <w:tcPr>
            <w:tcW w:w="916" w:type="pct"/>
            <w:shd w:val="clear" w:color="auto" w:fill="auto"/>
            <w:vAlign w:val="center"/>
          </w:tcPr>
          <w:p w14:paraId="155B8EE7" w14:textId="77777777" w:rsidR="00833B3A" w:rsidRPr="00C443C8" w:rsidRDefault="00833B3A" w:rsidP="00176B00">
            <w:pPr>
              <w:adjustRightInd w:val="0"/>
              <w:jc w:val="right"/>
              <w:rPr>
                <w:rFonts w:ascii="宋体" w:hAnsi="宋体"/>
                <w:kern w:val="0"/>
                <w:szCs w:val="21"/>
              </w:rPr>
            </w:pPr>
          </w:p>
        </w:tc>
        <w:tc>
          <w:tcPr>
            <w:tcW w:w="1060" w:type="pct"/>
            <w:shd w:val="clear" w:color="auto" w:fill="auto"/>
            <w:vAlign w:val="center"/>
          </w:tcPr>
          <w:p w14:paraId="7485EA17" w14:textId="77777777" w:rsidR="00833B3A" w:rsidRPr="00C443C8" w:rsidRDefault="00833B3A" w:rsidP="00176B00">
            <w:pPr>
              <w:adjustRightInd w:val="0"/>
              <w:jc w:val="right"/>
              <w:rPr>
                <w:rFonts w:ascii="宋体" w:hAnsi="宋体"/>
                <w:kern w:val="0"/>
                <w:szCs w:val="21"/>
              </w:rPr>
            </w:pPr>
          </w:p>
        </w:tc>
        <w:tc>
          <w:tcPr>
            <w:tcW w:w="880" w:type="pct"/>
            <w:shd w:val="clear" w:color="auto" w:fill="auto"/>
            <w:vAlign w:val="center"/>
          </w:tcPr>
          <w:p w14:paraId="50725AB5" w14:textId="77777777" w:rsidR="00833B3A" w:rsidRPr="00C443C8" w:rsidRDefault="00833B3A" w:rsidP="00176B00">
            <w:pPr>
              <w:adjustRightInd w:val="0"/>
              <w:jc w:val="center"/>
              <w:rPr>
                <w:rFonts w:ascii="宋体" w:hAnsi="宋体"/>
                <w:kern w:val="0"/>
                <w:szCs w:val="21"/>
              </w:rPr>
            </w:pPr>
            <w:r w:rsidRPr="00C443C8">
              <w:rPr>
                <w:rFonts w:ascii="宋体" w:hAnsi="宋体" w:hint="eastAsia"/>
                <w:kern w:val="0"/>
                <w:szCs w:val="21"/>
              </w:rPr>
              <w:t>——</w:t>
            </w:r>
          </w:p>
        </w:tc>
      </w:tr>
      <w:tr w:rsidR="001A7E18" w:rsidRPr="00C443C8" w14:paraId="39D52ABC" w14:textId="77777777" w:rsidTr="00176B00">
        <w:trPr>
          <w:trHeight w:val="454"/>
          <w:jc w:val="center"/>
        </w:trPr>
        <w:tc>
          <w:tcPr>
            <w:tcW w:w="2144" w:type="pct"/>
            <w:shd w:val="clear" w:color="auto" w:fill="auto"/>
            <w:vAlign w:val="center"/>
          </w:tcPr>
          <w:p w14:paraId="2491AF9E" w14:textId="77777777" w:rsidR="00833B3A" w:rsidRPr="00C443C8" w:rsidRDefault="00833B3A" w:rsidP="00176B00">
            <w:pPr>
              <w:adjustRightInd w:val="0"/>
              <w:jc w:val="left"/>
              <w:rPr>
                <w:rFonts w:ascii="宋体" w:hAnsi="宋体"/>
                <w:kern w:val="0"/>
                <w:szCs w:val="21"/>
              </w:rPr>
            </w:pPr>
            <w:bookmarkStart w:id="5016" w:name="PO_债务重组_明细_4" w:colFirst="1" w:colLast="1"/>
            <w:bookmarkStart w:id="5017" w:name="PO_债务重组_明细_5" w:colFirst="2" w:colLast="2"/>
            <w:bookmarkStart w:id="5018" w:name="PO_债务重组_明细_6" w:colFirst="3" w:colLast="3"/>
            <w:bookmarkEnd w:id="5013"/>
            <w:bookmarkEnd w:id="5014"/>
            <w:bookmarkEnd w:id="5015"/>
            <w:r w:rsidRPr="00C443C8">
              <w:rPr>
                <w:rFonts w:ascii="宋体" w:hAnsi="宋体" w:hint="eastAsia"/>
                <w:kern w:val="0"/>
                <w:szCs w:val="21"/>
              </w:rPr>
              <w:t>以非现金资产清偿债务</w:t>
            </w:r>
          </w:p>
        </w:tc>
        <w:tc>
          <w:tcPr>
            <w:tcW w:w="916" w:type="pct"/>
            <w:shd w:val="clear" w:color="auto" w:fill="auto"/>
            <w:vAlign w:val="center"/>
          </w:tcPr>
          <w:p w14:paraId="040AF839" w14:textId="77777777" w:rsidR="00833B3A" w:rsidRPr="00C443C8" w:rsidRDefault="00833B3A" w:rsidP="00176B00">
            <w:pPr>
              <w:adjustRightInd w:val="0"/>
              <w:jc w:val="right"/>
              <w:rPr>
                <w:rFonts w:ascii="宋体" w:hAnsi="宋体"/>
                <w:kern w:val="0"/>
                <w:szCs w:val="21"/>
              </w:rPr>
            </w:pPr>
          </w:p>
        </w:tc>
        <w:tc>
          <w:tcPr>
            <w:tcW w:w="1060" w:type="pct"/>
            <w:shd w:val="clear" w:color="auto" w:fill="auto"/>
            <w:vAlign w:val="center"/>
          </w:tcPr>
          <w:p w14:paraId="33E1628C" w14:textId="77777777" w:rsidR="00833B3A" w:rsidRPr="00C443C8" w:rsidRDefault="00833B3A" w:rsidP="00176B00">
            <w:pPr>
              <w:adjustRightInd w:val="0"/>
              <w:jc w:val="right"/>
              <w:rPr>
                <w:rFonts w:ascii="宋体" w:hAnsi="宋体"/>
                <w:kern w:val="0"/>
                <w:szCs w:val="21"/>
              </w:rPr>
            </w:pPr>
          </w:p>
        </w:tc>
        <w:tc>
          <w:tcPr>
            <w:tcW w:w="880" w:type="pct"/>
            <w:shd w:val="clear" w:color="auto" w:fill="auto"/>
            <w:vAlign w:val="center"/>
          </w:tcPr>
          <w:p w14:paraId="688E6568" w14:textId="77777777" w:rsidR="00833B3A" w:rsidRPr="00C443C8" w:rsidRDefault="00833B3A" w:rsidP="00176B00">
            <w:pPr>
              <w:adjustRightInd w:val="0"/>
              <w:jc w:val="center"/>
              <w:rPr>
                <w:rFonts w:ascii="宋体" w:hAnsi="宋体"/>
                <w:kern w:val="0"/>
                <w:szCs w:val="21"/>
              </w:rPr>
            </w:pPr>
            <w:r w:rsidRPr="00C443C8">
              <w:rPr>
                <w:rFonts w:ascii="宋体" w:hAnsi="宋体" w:hint="eastAsia"/>
                <w:kern w:val="0"/>
                <w:szCs w:val="21"/>
              </w:rPr>
              <w:t>——</w:t>
            </w:r>
          </w:p>
        </w:tc>
      </w:tr>
      <w:tr w:rsidR="001A7E18" w:rsidRPr="00C443C8" w14:paraId="249F3493" w14:textId="77777777" w:rsidTr="00176B00">
        <w:trPr>
          <w:trHeight w:val="454"/>
          <w:jc w:val="center"/>
        </w:trPr>
        <w:tc>
          <w:tcPr>
            <w:tcW w:w="2144" w:type="pct"/>
            <w:shd w:val="clear" w:color="auto" w:fill="auto"/>
            <w:vAlign w:val="center"/>
          </w:tcPr>
          <w:p w14:paraId="41D553FA" w14:textId="77777777" w:rsidR="00833B3A" w:rsidRPr="00C443C8" w:rsidRDefault="00833B3A" w:rsidP="00176B00">
            <w:pPr>
              <w:adjustRightInd w:val="0"/>
              <w:jc w:val="left"/>
              <w:rPr>
                <w:rFonts w:ascii="宋体" w:hAnsi="宋体"/>
                <w:kern w:val="0"/>
                <w:szCs w:val="21"/>
              </w:rPr>
            </w:pPr>
            <w:bookmarkStart w:id="5019" w:name="PO_债务重组_明细_7" w:colFirst="1" w:colLast="1"/>
            <w:bookmarkStart w:id="5020" w:name="PO_债务重组_明细_8" w:colFirst="2" w:colLast="2"/>
            <w:bookmarkStart w:id="5021" w:name="PO_债务重组_明细_9" w:colFirst="3" w:colLast="3"/>
            <w:bookmarkEnd w:id="5016"/>
            <w:bookmarkEnd w:id="5017"/>
            <w:bookmarkEnd w:id="5018"/>
            <w:r w:rsidRPr="00C443C8">
              <w:rPr>
                <w:rFonts w:ascii="宋体" w:hAnsi="宋体" w:hint="eastAsia"/>
                <w:kern w:val="0"/>
                <w:szCs w:val="21"/>
              </w:rPr>
              <w:t>债务转为资本</w:t>
            </w:r>
          </w:p>
        </w:tc>
        <w:tc>
          <w:tcPr>
            <w:tcW w:w="916" w:type="pct"/>
            <w:shd w:val="clear" w:color="auto" w:fill="auto"/>
            <w:vAlign w:val="center"/>
          </w:tcPr>
          <w:p w14:paraId="300363F4" w14:textId="77777777" w:rsidR="00833B3A" w:rsidRPr="00C443C8" w:rsidRDefault="00833B3A" w:rsidP="00176B00">
            <w:pPr>
              <w:adjustRightInd w:val="0"/>
              <w:jc w:val="right"/>
              <w:rPr>
                <w:rFonts w:ascii="宋体" w:hAnsi="宋体"/>
                <w:kern w:val="0"/>
                <w:szCs w:val="21"/>
              </w:rPr>
            </w:pPr>
          </w:p>
        </w:tc>
        <w:tc>
          <w:tcPr>
            <w:tcW w:w="1060" w:type="pct"/>
            <w:shd w:val="clear" w:color="auto" w:fill="auto"/>
            <w:vAlign w:val="center"/>
          </w:tcPr>
          <w:p w14:paraId="0D1E6215" w14:textId="77777777" w:rsidR="00833B3A" w:rsidRPr="00C443C8" w:rsidRDefault="00833B3A" w:rsidP="00176B00">
            <w:pPr>
              <w:adjustRightInd w:val="0"/>
              <w:jc w:val="right"/>
              <w:rPr>
                <w:rFonts w:ascii="宋体" w:hAnsi="宋体"/>
                <w:kern w:val="0"/>
                <w:szCs w:val="21"/>
              </w:rPr>
            </w:pPr>
          </w:p>
        </w:tc>
        <w:tc>
          <w:tcPr>
            <w:tcW w:w="880" w:type="pct"/>
            <w:shd w:val="clear" w:color="auto" w:fill="auto"/>
            <w:vAlign w:val="center"/>
          </w:tcPr>
          <w:p w14:paraId="61A57C52" w14:textId="77777777" w:rsidR="00833B3A" w:rsidRPr="00C443C8" w:rsidRDefault="00833B3A" w:rsidP="00176B00">
            <w:pPr>
              <w:adjustRightInd w:val="0"/>
              <w:jc w:val="right"/>
              <w:rPr>
                <w:rFonts w:ascii="宋体" w:hAnsi="宋体"/>
                <w:kern w:val="0"/>
                <w:szCs w:val="21"/>
              </w:rPr>
            </w:pPr>
          </w:p>
        </w:tc>
      </w:tr>
      <w:tr w:rsidR="001A7E18" w:rsidRPr="00C443C8" w14:paraId="168088E2" w14:textId="77777777" w:rsidTr="00176B00">
        <w:trPr>
          <w:trHeight w:val="454"/>
          <w:jc w:val="center"/>
        </w:trPr>
        <w:tc>
          <w:tcPr>
            <w:tcW w:w="2144" w:type="pct"/>
            <w:shd w:val="clear" w:color="auto" w:fill="auto"/>
            <w:vAlign w:val="center"/>
          </w:tcPr>
          <w:p w14:paraId="0AB0BCA1" w14:textId="77777777" w:rsidR="00833B3A" w:rsidRPr="00C443C8" w:rsidRDefault="00833B3A" w:rsidP="00176B00">
            <w:pPr>
              <w:adjustRightInd w:val="0"/>
              <w:jc w:val="left"/>
              <w:rPr>
                <w:rFonts w:ascii="宋体" w:hAnsi="宋体"/>
                <w:kern w:val="0"/>
                <w:szCs w:val="21"/>
              </w:rPr>
            </w:pPr>
            <w:bookmarkStart w:id="5022" w:name="PO_债务重组_明细_10" w:colFirst="1" w:colLast="1"/>
            <w:bookmarkStart w:id="5023" w:name="PO_债务重组_明细_11" w:colFirst="2" w:colLast="2"/>
            <w:bookmarkStart w:id="5024" w:name="PO_债务重组_明细_12" w:colFirst="3" w:colLast="3"/>
            <w:bookmarkEnd w:id="5019"/>
            <w:bookmarkEnd w:id="5020"/>
            <w:bookmarkEnd w:id="5021"/>
            <w:r w:rsidRPr="00C443C8">
              <w:rPr>
                <w:rFonts w:ascii="宋体" w:hAnsi="宋体" w:hint="eastAsia"/>
                <w:kern w:val="0"/>
                <w:szCs w:val="21"/>
              </w:rPr>
              <w:t>修改其它债务条件</w:t>
            </w:r>
          </w:p>
        </w:tc>
        <w:tc>
          <w:tcPr>
            <w:tcW w:w="916" w:type="pct"/>
            <w:shd w:val="clear" w:color="auto" w:fill="auto"/>
            <w:vAlign w:val="center"/>
          </w:tcPr>
          <w:p w14:paraId="39411C12" w14:textId="77777777" w:rsidR="00833B3A" w:rsidRPr="00C443C8" w:rsidRDefault="00833B3A" w:rsidP="00176B00">
            <w:pPr>
              <w:adjustRightInd w:val="0"/>
              <w:jc w:val="right"/>
              <w:rPr>
                <w:rFonts w:ascii="宋体" w:hAnsi="宋体"/>
                <w:kern w:val="0"/>
                <w:szCs w:val="21"/>
              </w:rPr>
            </w:pPr>
          </w:p>
        </w:tc>
        <w:tc>
          <w:tcPr>
            <w:tcW w:w="1060" w:type="pct"/>
            <w:shd w:val="clear" w:color="auto" w:fill="auto"/>
            <w:vAlign w:val="center"/>
          </w:tcPr>
          <w:p w14:paraId="11DE9F21" w14:textId="77777777" w:rsidR="00833B3A" w:rsidRPr="00C443C8" w:rsidRDefault="00833B3A" w:rsidP="00176B00">
            <w:pPr>
              <w:adjustRightInd w:val="0"/>
              <w:jc w:val="right"/>
              <w:rPr>
                <w:rFonts w:ascii="宋体" w:hAnsi="宋体"/>
                <w:kern w:val="0"/>
                <w:szCs w:val="21"/>
              </w:rPr>
            </w:pPr>
          </w:p>
        </w:tc>
        <w:tc>
          <w:tcPr>
            <w:tcW w:w="880" w:type="pct"/>
            <w:shd w:val="clear" w:color="auto" w:fill="auto"/>
            <w:vAlign w:val="center"/>
          </w:tcPr>
          <w:p w14:paraId="248B7E7F" w14:textId="77777777" w:rsidR="00833B3A" w:rsidRPr="00C443C8" w:rsidRDefault="00833B3A" w:rsidP="00176B00">
            <w:pPr>
              <w:adjustRightInd w:val="0"/>
              <w:jc w:val="center"/>
              <w:rPr>
                <w:rFonts w:ascii="宋体" w:hAnsi="宋体"/>
                <w:kern w:val="0"/>
                <w:szCs w:val="21"/>
              </w:rPr>
            </w:pPr>
            <w:r w:rsidRPr="00C443C8">
              <w:rPr>
                <w:rFonts w:ascii="宋体" w:hAnsi="宋体" w:hint="eastAsia"/>
                <w:kern w:val="0"/>
                <w:szCs w:val="21"/>
              </w:rPr>
              <w:t>——</w:t>
            </w:r>
          </w:p>
        </w:tc>
      </w:tr>
      <w:tr w:rsidR="001A7E18" w:rsidRPr="00C443C8" w14:paraId="75FB7925" w14:textId="77777777" w:rsidTr="00176B00">
        <w:trPr>
          <w:trHeight w:val="454"/>
          <w:jc w:val="center"/>
        </w:trPr>
        <w:tc>
          <w:tcPr>
            <w:tcW w:w="2144" w:type="pct"/>
            <w:shd w:val="clear" w:color="auto" w:fill="auto"/>
            <w:vAlign w:val="center"/>
          </w:tcPr>
          <w:p w14:paraId="5C100929" w14:textId="77777777" w:rsidR="00833B3A" w:rsidRPr="00C443C8" w:rsidRDefault="00833B3A" w:rsidP="00176B00">
            <w:pPr>
              <w:adjustRightInd w:val="0"/>
              <w:jc w:val="left"/>
              <w:rPr>
                <w:rFonts w:ascii="宋体" w:hAnsi="宋体"/>
                <w:kern w:val="0"/>
                <w:szCs w:val="21"/>
              </w:rPr>
            </w:pPr>
            <w:bookmarkStart w:id="5025" w:name="PO_债务重组_明细_13" w:colFirst="1" w:colLast="1"/>
            <w:bookmarkStart w:id="5026" w:name="PO_债务重组_明细_14" w:colFirst="2" w:colLast="2"/>
            <w:bookmarkStart w:id="5027" w:name="PO_债务重组_明细_15" w:colFirst="3" w:colLast="3"/>
            <w:bookmarkEnd w:id="5022"/>
            <w:bookmarkEnd w:id="5023"/>
            <w:bookmarkEnd w:id="5024"/>
            <w:r w:rsidRPr="00C443C8">
              <w:rPr>
                <w:rFonts w:ascii="宋体" w:hAnsi="宋体" w:hint="eastAsia"/>
                <w:kern w:val="0"/>
                <w:szCs w:val="21"/>
              </w:rPr>
              <w:t>混合重组方式</w:t>
            </w:r>
          </w:p>
        </w:tc>
        <w:tc>
          <w:tcPr>
            <w:tcW w:w="916" w:type="pct"/>
            <w:shd w:val="clear" w:color="auto" w:fill="auto"/>
            <w:vAlign w:val="center"/>
          </w:tcPr>
          <w:p w14:paraId="6E3C5989" w14:textId="77777777" w:rsidR="00833B3A" w:rsidRPr="00C443C8" w:rsidRDefault="00833B3A" w:rsidP="00176B00">
            <w:pPr>
              <w:adjustRightInd w:val="0"/>
              <w:jc w:val="right"/>
              <w:rPr>
                <w:rFonts w:ascii="宋体" w:hAnsi="宋体"/>
                <w:kern w:val="0"/>
                <w:szCs w:val="21"/>
              </w:rPr>
            </w:pPr>
          </w:p>
        </w:tc>
        <w:tc>
          <w:tcPr>
            <w:tcW w:w="1060" w:type="pct"/>
            <w:shd w:val="clear" w:color="auto" w:fill="auto"/>
            <w:vAlign w:val="center"/>
          </w:tcPr>
          <w:p w14:paraId="1C43CF56" w14:textId="77777777" w:rsidR="00833B3A" w:rsidRPr="00C443C8" w:rsidRDefault="00833B3A" w:rsidP="00176B00">
            <w:pPr>
              <w:adjustRightInd w:val="0"/>
              <w:jc w:val="right"/>
              <w:rPr>
                <w:rFonts w:ascii="宋体" w:hAnsi="宋体"/>
                <w:kern w:val="0"/>
                <w:szCs w:val="21"/>
              </w:rPr>
            </w:pPr>
          </w:p>
        </w:tc>
        <w:tc>
          <w:tcPr>
            <w:tcW w:w="880" w:type="pct"/>
            <w:shd w:val="clear" w:color="auto" w:fill="auto"/>
            <w:vAlign w:val="center"/>
          </w:tcPr>
          <w:p w14:paraId="7075E5BD" w14:textId="77777777" w:rsidR="00833B3A" w:rsidRPr="00C443C8" w:rsidRDefault="00833B3A" w:rsidP="00176B00">
            <w:pPr>
              <w:adjustRightInd w:val="0"/>
              <w:jc w:val="right"/>
              <w:rPr>
                <w:rFonts w:ascii="宋体" w:hAnsi="宋体"/>
                <w:kern w:val="0"/>
                <w:szCs w:val="21"/>
              </w:rPr>
            </w:pPr>
          </w:p>
        </w:tc>
      </w:tr>
    </w:tbl>
    <w:bookmarkEnd w:id="5025"/>
    <w:bookmarkEnd w:id="5026"/>
    <w:bookmarkEnd w:id="5027"/>
    <w:p w14:paraId="0146FD41" w14:textId="52444B62" w:rsidR="00225934" w:rsidRPr="003A10D7" w:rsidRDefault="003A10D7" w:rsidP="003A10D7">
      <w:pPr>
        <w:pStyle w:val="5"/>
        <w:ind w:firstLineChars="200"/>
      </w:pPr>
      <w:r>
        <w:t xml:space="preserve"> </w:t>
      </w:r>
      <w:r w:rsidR="00924262" w:rsidRPr="003A10D7">
        <w:rPr>
          <w:rFonts w:hint="eastAsia"/>
        </w:rPr>
        <w:t>公允价值的确定方法及依据</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684"/>
        <w:gridCol w:w="1916"/>
        <w:gridCol w:w="1916"/>
      </w:tblGrid>
      <w:tr w:rsidR="001A7E18" w:rsidRPr="001A7E18" w14:paraId="5439C9AA" w14:textId="77777777" w:rsidTr="00176B00">
        <w:trPr>
          <w:trHeight w:val="454"/>
          <w:tblHeader/>
          <w:jc w:val="center"/>
        </w:trPr>
        <w:tc>
          <w:tcPr>
            <w:tcW w:w="2750" w:type="pct"/>
            <w:shd w:val="clear" w:color="auto" w:fill="auto"/>
            <w:vAlign w:val="center"/>
          </w:tcPr>
          <w:p w14:paraId="1B6E4530" w14:textId="7723309C" w:rsidR="00225934" w:rsidRPr="00C443C8" w:rsidRDefault="001A7E18" w:rsidP="00176B00">
            <w:pPr>
              <w:adjustRightInd w:val="0"/>
              <w:ind w:firstLineChars="100" w:firstLine="210"/>
              <w:jc w:val="left"/>
              <w:rPr>
                <w:rFonts w:ascii="宋体" w:hAnsi="宋体"/>
                <w:kern w:val="0"/>
                <w:szCs w:val="21"/>
              </w:rPr>
            </w:pPr>
            <w:r>
              <w:rPr>
                <w:rFonts w:ascii="宋体" w:hAnsi="宋体" w:hint="eastAsia"/>
                <w:kern w:val="0"/>
                <w:szCs w:val="21"/>
              </w:rPr>
              <w:t>项</w:t>
            </w:r>
            <w:r>
              <w:rPr>
                <w:rFonts w:ascii="宋体" w:hAnsi="宋体"/>
                <w:kern w:val="0"/>
                <w:szCs w:val="21"/>
              </w:rPr>
              <w:t xml:space="preserve">  目</w:t>
            </w:r>
          </w:p>
        </w:tc>
        <w:tc>
          <w:tcPr>
            <w:tcW w:w="1125" w:type="pct"/>
            <w:shd w:val="clear" w:color="auto" w:fill="auto"/>
            <w:vAlign w:val="center"/>
          </w:tcPr>
          <w:p w14:paraId="7060FA1C" w14:textId="77777777" w:rsidR="00225934" w:rsidRPr="00C443C8" w:rsidRDefault="00225934" w:rsidP="00176B00">
            <w:pPr>
              <w:adjustRightInd w:val="0"/>
              <w:jc w:val="center"/>
              <w:rPr>
                <w:rFonts w:ascii="宋体" w:hAnsi="宋体"/>
                <w:kern w:val="0"/>
                <w:szCs w:val="21"/>
              </w:rPr>
            </w:pPr>
            <w:r w:rsidRPr="00C443C8">
              <w:rPr>
                <w:rFonts w:ascii="宋体" w:hAnsi="宋体" w:hint="eastAsia"/>
                <w:kern w:val="0"/>
                <w:szCs w:val="21"/>
              </w:rPr>
              <w:t>公允价值金额</w:t>
            </w:r>
          </w:p>
        </w:tc>
        <w:tc>
          <w:tcPr>
            <w:tcW w:w="1125" w:type="pct"/>
            <w:shd w:val="clear" w:color="auto" w:fill="auto"/>
            <w:vAlign w:val="center"/>
          </w:tcPr>
          <w:p w14:paraId="5367E7F0" w14:textId="77777777" w:rsidR="00225934" w:rsidRPr="00C443C8" w:rsidRDefault="00225934" w:rsidP="00176B00">
            <w:pPr>
              <w:adjustRightInd w:val="0"/>
              <w:jc w:val="center"/>
              <w:rPr>
                <w:rFonts w:ascii="宋体" w:hAnsi="宋体"/>
                <w:kern w:val="0"/>
                <w:szCs w:val="21"/>
              </w:rPr>
            </w:pPr>
            <w:r w:rsidRPr="00C443C8">
              <w:rPr>
                <w:rFonts w:ascii="宋体" w:hAnsi="宋体" w:hint="eastAsia"/>
                <w:kern w:val="0"/>
                <w:szCs w:val="21"/>
              </w:rPr>
              <w:t>确定方法及依据</w:t>
            </w:r>
          </w:p>
        </w:tc>
      </w:tr>
      <w:tr w:rsidR="001A7E18" w:rsidRPr="001A7E18" w14:paraId="00D6BE93" w14:textId="77777777" w:rsidTr="00176B00">
        <w:trPr>
          <w:trHeight w:val="454"/>
          <w:jc w:val="center"/>
        </w:trPr>
        <w:tc>
          <w:tcPr>
            <w:tcW w:w="2750" w:type="pct"/>
            <w:shd w:val="clear" w:color="auto" w:fill="auto"/>
            <w:vAlign w:val="center"/>
          </w:tcPr>
          <w:p w14:paraId="47FA52AD" w14:textId="77777777" w:rsidR="00225934" w:rsidRPr="001A7E18" w:rsidRDefault="00225934" w:rsidP="00176B00">
            <w:pPr>
              <w:adjustRightInd w:val="0"/>
              <w:jc w:val="left"/>
              <w:rPr>
                <w:rFonts w:ascii="宋体" w:hAnsi="宋体"/>
                <w:kern w:val="0"/>
                <w:szCs w:val="21"/>
              </w:rPr>
            </w:pPr>
            <w:bookmarkStart w:id="5028" w:name="PO_债务重组_公允价值_1" w:colFirst="1" w:colLast="1"/>
            <w:bookmarkStart w:id="5029" w:name="PO_债务重组_公允价值_2" w:colFirst="2" w:colLast="2"/>
            <w:r w:rsidRPr="001A7E18">
              <w:rPr>
                <w:rFonts w:ascii="宋体" w:hAnsi="宋体" w:hint="eastAsia"/>
                <w:kern w:val="0"/>
                <w:szCs w:val="21"/>
              </w:rPr>
              <w:t>非现金资产</w:t>
            </w:r>
          </w:p>
        </w:tc>
        <w:tc>
          <w:tcPr>
            <w:tcW w:w="1125" w:type="pct"/>
            <w:shd w:val="clear" w:color="auto" w:fill="auto"/>
            <w:vAlign w:val="center"/>
          </w:tcPr>
          <w:p w14:paraId="6942A178" w14:textId="77777777" w:rsidR="00225934" w:rsidRPr="00C443C8" w:rsidRDefault="00225934" w:rsidP="00176B00">
            <w:pPr>
              <w:adjustRightInd w:val="0"/>
              <w:jc w:val="right"/>
              <w:rPr>
                <w:rFonts w:ascii="宋体" w:hAnsi="宋体"/>
                <w:kern w:val="0"/>
                <w:szCs w:val="21"/>
              </w:rPr>
            </w:pPr>
          </w:p>
        </w:tc>
        <w:tc>
          <w:tcPr>
            <w:tcW w:w="1125" w:type="pct"/>
            <w:shd w:val="clear" w:color="auto" w:fill="auto"/>
            <w:vAlign w:val="center"/>
          </w:tcPr>
          <w:p w14:paraId="3C3964A4" w14:textId="77777777" w:rsidR="00225934" w:rsidRPr="00C443C8" w:rsidRDefault="00225934" w:rsidP="00176B00">
            <w:pPr>
              <w:adjustRightInd w:val="0"/>
              <w:jc w:val="left"/>
              <w:rPr>
                <w:rFonts w:ascii="宋体" w:hAnsi="宋体"/>
                <w:kern w:val="0"/>
                <w:szCs w:val="21"/>
              </w:rPr>
            </w:pPr>
          </w:p>
        </w:tc>
      </w:tr>
      <w:tr w:rsidR="001A7E18" w:rsidRPr="001A7E18" w14:paraId="2832183F" w14:textId="77777777" w:rsidTr="00176B00">
        <w:trPr>
          <w:trHeight w:val="454"/>
          <w:jc w:val="center"/>
        </w:trPr>
        <w:tc>
          <w:tcPr>
            <w:tcW w:w="2750" w:type="pct"/>
            <w:shd w:val="clear" w:color="auto" w:fill="auto"/>
            <w:vAlign w:val="center"/>
          </w:tcPr>
          <w:p w14:paraId="4959BC75" w14:textId="77777777" w:rsidR="00225934" w:rsidRPr="001A7E18" w:rsidRDefault="00225934" w:rsidP="00176B00">
            <w:pPr>
              <w:adjustRightInd w:val="0"/>
              <w:jc w:val="left"/>
              <w:rPr>
                <w:rFonts w:ascii="宋体" w:hAnsi="宋体"/>
                <w:kern w:val="0"/>
                <w:szCs w:val="21"/>
              </w:rPr>
            </w:pPr>
            <w:bookmarkStart w:id="5030" w:name="PO_债务重组_公允价值_3" w:colFirst="1" w:colLast="1"/>
            <w:bookmarkStart w:id="5031" w:name="PO_债务重组_公允价值_4" w:colFirst="2" w:colLast="2"/>
            <w:bookmarkEnd w:id="5028"/>
            <w:bookmarkEnd w:id="5029"/>
            <w:r w:rsidRPr="001A7E18">
              <w:rPr>
                <w:rFonts w:ascii="宋体" w:hAnsi="宋体" w:hint="eastAsia"/>
                <w:kern w:val="0"/>
                <w:szCs w:val="21"/>
              </w:rPr>
              <w:t>债务转成的股份</w:t>
            </w:r>
          </w:p>
        </w:tc>
        <w:tc>
          <w:tcPr>
            <w:tcW w:w="1125" w:type="pct"/>
            <w:shd w:val="clear" w:color="auto" w:fill="auto"/>
            <w:vAlign w:val="center"/>
          </w:tcPr>
          <w:p w14:paraId="129FB10B" w14:textId="77777777" w:rsidR="00225934" w:rsidRPr="00C443C8" w:rsidRDefault="00225934" w:rsidP="00176B00">
            <w:pPr>
              <w:adjustRightInd w:val="0"/>
              <w:jc w:val="right"/>
              <w:rPr>
                <w:rFonts w:ascii="宋体" w:hAnsi="宋体"/>
                <w:kern w:val="0"/>
                <w:szCs w:val="21"/>
              </w:rPr>
            </w:pPr>
          </w:p>
        </w:tc>
        <w:tc>
          <w:tcPr>
            <w:tcW w:w="1125" w:type="pct"/>
            <w:shd w:val="clear" w:color="auto" w:fill="auto"/>
            <w:vAlign w:val="center"/>
          </w:tcPr>
          <w:p w14:paraId="1357BE74" w14:textId="77777777" w:rsidR="00225934" w:rsidRPr="00C443C8" w:rsidRDefault="00225934" w:rsidP="00176B00">
            <w:pPr>
              <w:adjustRightInd w:val="0"/>
              <w:jc w:val="left"/>
              <w:rPr>
                <w:rFonts w:ascii="宋体" w:hAnsi="宋体"/>
                <w:kern w:val="0"/>
                <w:szCs w:val="21"/>
              </w:rPr>
            </w:pPr>
          </w:p>
        </w:tc>
      </w:tr>
      <w:tr w:rsidR="001A7E18" w:rsidRPr="001A7E18" w14:paraId="02D39117" w14:textId="77777777" w:rsidTr="00176B00">
        <w:trPr>
          <w:trHeight w:val="454"/>
          <w:jc w:val="center"/>
        </w:trPr>
        <w:tc>
          <w:tcPr>
            <w:tcW w:w="2750" w:type="pct"/>
            <w:shd w:val="clear" w:color="auto" w:fill="auto"/>
            <w:vAlign w:val="center"/>
          </w:tcPr>
          <w:p w14:paraId="24D8F3E4" w14:textId="77777777" w:rsidR="00225934" w:rsidRPr="001A7E18" w:rsidRDefault="00225934" w:rsidP="00176B00">
            <w:pPr>
              <w:adjustRightInd w:val="0"/>
              <w:jc w:val="left"/>
              <w:rPr>
                <w:rFonts w:ascii="宋体" w:hAnsi="宋体"/>
                <w:kern w:val="0"/>
                <w:szCs w:val="21"/>
              </w:rPr>
            </w:pPr>
            <w:bookmarkStart w:id="5032" w:name="PO_债务重组_公允价值_5" w:colFirst="1" w:colLast="1"/>
            <w:bookmarkStart w:id="5033" w:name="PO_债务重组_公允价值_6" w:colFirst="2" w:colLast="2"/>
            <w:bookmarkEnd w:id="5030"/>
            <w:bookmarkEnd w:id="5031"/>
            <w:r w:rsidRPr="001A7E18">
              <w:rPr>
                <w:rFonts w:ascii="宋体" w:hAnsi="宋体" w:hint="eastAsia"/>
                <w:kern w:val="0"/>
                <w:szCs w:val="21"/>
              </w:rPr>
              <w:t>修改其他条件后的债务</w:t>
            </w:r>
          </w:p>
        </w:tc>
        <w:tc>
          <w:tcPr>
            <w:tcW w:w="1125" w:type="pct"/>
            <w:shd w:val="clear" w:color="auto" w:fill="auto"/>
            <w:vAlign w:val="center"/>
          </w:tcPr>
          <w:p w14:paraId="321144DA" w14:textId="77777777" w:rsidR="00225934" w:rsidRPr="00C443C8" w:rsidRDefault="00225934" w:rsidP="00176B00">
            <w:pPr>
              <w:adjustRightInd w:val="0"/>
              <w:jc w:val="right"/>
              <w:rPr>
                <w:rFonts w:ascii="宋体" w:hAnsi="宋体"/>
                <w:kern w:val="0"/>
                <w:szCs w:val="21"/>
              </w:rPr>
            </w:pPr>
          </w:p>
        </w:tc>
        <w:tc>
          <w:tcPr>
            <w:tcW w:w="1125" w:type="pct"/>
            <w:shd w:val="clear" w:color="auto" w:fill="auto"/>
            <w:vAlign w:val="center"/>
          </w:tcPr>
          <w:p w14:paraId="5B8B1C8F" w14:textId="77777777" w:rsidR="00225934" w:rsidRPr="00C443C8" w:rsidRDefault="00225934" w:rsidP="00176B00">
            <w:pPr>
              <w:adjustRightInd w:val="0"/>
              <w:jc w:val="left"/>
              <w:rPr>
                <w:rFonts w:ascii="宋体" w:hAnsi="宋体"/>
                <w:kern w:val="0"/>
                <w:szCs w:val="21"/>
              </w:rPr>
            </w:pPr>
          </w:p>
        </w:tc>
      </w:tr>
    </w:tbl>
    <w:bookmarkEnd w:id="5032"/>
    <w:bookmarkEnd w:id="5033"/>
    <w:p w14:paraId="0971CB7E" w14:textId="64236B10" w:rsidR="00751082" w:rsidRPr="003A10D7" w:rsidRDefault="003A10D7" w:rsidP="003A10D7">
      <w:pPr>
        <w:pStyle w:val="4"/>
        <w:ind w:firstLineChars="200"/>
      </w:pPr>
      <w:r>
        <w:t xml:space="preserve"> </w:t>
      </w:r>
      <w:r w:rsidR="00225934" w:rsidRPr="003A10D7">
        <w:rPr>
          <w:rFonts w:hint="eastAsia"/>
        </w:rPr>
        <w:t>债权人披露情况</w:t>
      </w:r>
    </w:p>
    <w:p w14:paraId="6D9853B9" w14:textId="2679A340" w:rsidR="00751082" w:rsidRPr="003A10D7" w:rsidRDefault="003A10D7" w:rsidP="003A10D7">
      <w:pPr>
        <w:pStyle w:val="5"/>
        <w:ind w:firstLineChars="200"/>
      </w:pPr>
      <w:r>
        <w:t xml:space="preserve"> </w:t>
      </w:r>
      <w:r w:rsidR="00751082" w:rsidRPr="003A10D7">
        <w:rPr>
          <w:rFonts w:hint="eastAsia"/>
        </w:rPr>
        <w:t>明细情况</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644"/>
        <w:gridCol w:w="1468"/>
        <w:gridCol w:w="1468"/>
        <w:gridCol w:w="1468"/>
        <w:gridCol w:w="1468"/>
      </w:tblGrid>
      <w:tr w:rsidR="001A7E18" w:rsidRPr="001A7E18" w14:paraId="7CBDA715" w14:textId="77777777" w:rsidTr="00176B00">
        <w:trPr>
          <w:trHeight w:val="454"/>
          <w:tblHeader/>
          <w:jc w:val="center"/>
        </w:trPr>
        <w:tc>
          <w:tcPr>
            <w:tcW w:w="1552" w:type="pct"/>
            <w:shd w:val="clear" w:color="auto" w:fill="auto"/>
            <w:vAlign w:val="center"/>
          </w:tcPr>
          <w:p w14:paraId="07D0E4D3" w14:textId="77777777" w:rsidR="00833B3A" w:rsidRPr="00C443C8" w:rsidRDefault="00833B3A" w:rsidP="00176B00">
            <w:pPr>
              <w:adjustRightInd w:val="0"/>
              <w:ind w:firstLineChars="100" w:firstLine="210"/>
              <w:jc w:val="left"/>
              <w:rPr>
                <w:rFonts w:ascii="宋体" w:hAnsi="宋体"/>
                <w:kern w:val="0"/>
                <w:szCs w:val="21"/>
              </w:rPr>
            </w:pPr>
            <w:r w:rsidRPr="00C443C8">
              <w:rPr>
                <w:rFonts w:ascii="宋体" w:hAnsi="宋体" w:hint="eastAsia"/>
                <w:kern w:val="0"/>
                <w:szCs w:val="21"/>
              </w:rPr>
              <w:t>债务重组方式</w:t>
            </w:r>
          </w:p>
        </w:tc>
        <w:tc>
          <w:tcPr>
            <w:tcW w:w="862" w:type="pct"/>
            <w:shd w:val="clear" w:color="auto" w:fill="auto"/>
            <w:vAlign w:val="center"/>
          </w:tcPr>
          <w:p w14:paraId="73E72A52" w14:textId="77777777" w:rsidR="00833B3A" w:rsidRPr="00176B00" w:rsidRDefault="00833B3A" w:rsidP="00176B00">
            <w:pPr>
              <w:adjustRightInd w:val="0"/>
              <w:jc w:val="center"/>
              <w:rPr>
                <w:rFonts w:ascii="宋体" w:hAnsi="宋体"/>
                <w:kern w:val="0"/>
                <w:szCs w:val="21"/>
              </w:rPr>
            </w:pPr>
            <w:r w:rsidRPr="00176B00">
              <w:rPr>
                <w:rFonts w:ascii="宋体" w:hAnsi="宋体" w:cs="宋体" w:hint="eastAsia"/>
                <w:kern w:val="0"/>
                <w:szCs w:val="21"/>
              </w:rPr>
              <w:t>债权账面价值</w:t>
            </w:r>
          </w:p>
        </w:tc>
        <w:tc>
          <w:tcPr>
            <w:tcW w:w="862" w:type="pct"/>
            <w:shd w:val="clear" w:color="auto" w:fill="auto"/>
            <w:vAlign w:val="center"/>
          </w:tcPr>
          <w:p w14:paraId="064F8A6C" w14:textId="77777777" w:rsidR="00833B3A" w:rsidRPr="00C443C8" w:rsidRDefault="00B86995" w:rsidP="00176B00">
            <w:pPr>
              <w:adjustRightInd w:val="0"/>
              <w:jc w:val="center"/>
              <w:rPr>
                <w:rFonts w:ascii="宋体" w:hAnsi="宋体"/>
                <w:kern w:val="0"/>
                <w:szCs w:val="21"/>
              </w:rPr>
            </w:pPr>
            <w:r w:rsidRPr="00C443C8">
              <w:rPr>
                <w:rFonts w:ascii="宋体" w:hAnsi="宋体" w:hint="eastAsia"/>
                <w:kern w:val="0"/>
                <w:szCs w:val="21"/>
              </w:rPr>
              <w:t>债务重组损失金额</w:t>
            </w:r>
          </w:p>
        </w:tc>
        <w:tc>
          <w:tcPr>
            <w:tcW w:w="862" w:type="pct"/>
            <w:shd w:val="clear" w:color="auto" w:fill="auto"/>
            <w:vAlign w:val="center"/>
          </w:tcPr>
          <w:p w14:paraId="347E03D0" w14:textId="77777777" w:rsidR="00833B3A" w:rsidRPr="00C443C8" w:rsidRDefault="00833B3A" w:rsidP="00176B00">
            <w:pPr>
              <w:adjustRightInd w:val="0"/>
              <w:jc w:val="center"/>
              <w:rPr>
                <w:rFonts w:ascii="宋体" w:hAnsi="宋体"/>
                <w:kern w:val="0"/>
                <w:szCs w:val="21"/>
              </w:rPr>
            </w:pPr>
            <w:r w:rsidRPr="00C443C8">
              <w:rPr>
                <w:rFonts w:ascii="宋体" w:hAnsi="宋体" w:hint="eastAsia"/>
                <w:kern w:val="0"/>
                <w:szCs w:val="21"/>
              </w:rPr>
              <w:t>长期股权投资增加金额</w:t>
            </w:r>
          </w:p>
        </w:tc>
        <w:tc>
          <w:tcPr>
            <w:tcW w:w="862" w:type="pct"/>
            <w:shd w:val="clear" w:color="auto" w:fill="auto"/>
            <w:vAlign w:val="center"/>
          </w:tcPr>
          <w:p w14:paraId="61650D57" w14:textId="77777777" w:rsidR="00833B3A" w:rsidRPr="00C443C8" w:rsidRDefault="00833B3A" w:rsidP="00176B00">
            <w:pPr>
              <w:adjustRightInd w:val="0"/>
              <w:jc w:val="center"/>
              <w:rPr>
                <w:rFonts w:ascii="宋体" w:hAnsi="宋体"/>
                <w:kern w:val="0"/>
                <w:szCs w:val="21"/>
              </w:rPr>
            </w:pPr>
            <w:r w:rsidRPr="00C443C8">
              <w:rPr>
                <w:rFonts w:ascii="宋体" w:hAnsi="宋体" w:hint="eastAsia"/>
                <w:kern w:val="0"/>
                <w:szCs w:val="21"/>
              </w:rPr>
              <w:t>占债务人股权的比例</w:t>
            </w:r>
          </w:p>
        </w:tc>
      </w:tr>
      <w:tr w:rsidR="001A7E18" w:rsidRPr="00C443C8" w14:paraId="4E308550" w14:textId="77777777" w:rsidTr="00176B00">
        <w:trPr>
          <w:trHeight w:val="454"/>
          <w:jc w:val="center"/>
        </w:trPr>
        <w:tc>
          <w:tcPr>
            <w:tcW w:w="1552" w:type="pct"/>
            <w:shd w:val="clear" w:color="auto" w:fill="auto"/>
            <w:vAlign w:val="center"/>
          </w:tcPr>
          <w:p w14:paraId="12BFC0BA" w14:textId="77777777" w:rsidR="00833B3A" w:rsidRPr="00C443C8" w:rsidRDefault="00833B3A" w:rsidP="00176B00">
            <w:pPr>
              <w:adjustRightInd w:val="0"/>
              <w:jc w:val="left"/>
              <w:rPr>
                <w:rFonts w:ascii="宋体" w:hAnsi="宋体"/>
                <w:kern w:val="0"/>
                <w:szCs w:val="21"/>
              </w:rPr>
            </w:pPr>
            <w:bookmarkStart w:id="5034" w:name="PO_债务重组_债权人明细_1" w:colFirst="1" w:colLast="1"/>
            <w:bookmarkStart w:id="5035" w:name="PO_债务重组_债权人明细_2" w:colFirst="2" w:colLast="2"/>
            <w:bookmarkStart w:id="5036" w:name="PO_债务重组_债权人明细_3" w:colFirst="3" w:colLast="3"/>
            <w:bookmarkStart w:id="5037" w:name="PO_债务重组_债权人明细_4" w:colFirst="4" w:colLast="4"/>
            <w:r w:rsidRPr="00C443C8">
              <w:rPr>
                <w:rFonts w:ascii="宋体" w:hAnsi="宋体" w:hint="eastAsia"/>
                <w:kern w:val="0"/>
                <w:szCs w:val="21"/>
              </w:rPr>
              <w:t>低于债权账面价值的现金收回债权</w:t>
            </w:r>
          </w:p>
        </w:tc>
        <w:tc>
          <w:tcPr>
            <w:tcW w:w="862" w:type="pct"/>
            <w:shd w:val="clear" w:color="auto" w:fill="auto"/>
            <w:vAlign w:val="center"/>
          </w:tcPr>
          <w:p w14:paraId="615148DB" w14:textId="77777777" w:rsidR="00833B3A" w:rsidRPr="00C443C8" w:rsidRDefault="00833B3A" w:rsidP="00176B00">
            <w:pPr>
              <w:adjustRightInd w:val="0"/>
              <w:jc w:val="right"/>
              <w:rPr>
                <w:rFonts w:ascii="宋体" w:hAnsi="宋体"/>
                <w:kern w:val="0"/>
                <w:szCs w:val="21"/>
              </w:rPr>
            </w:pPr>
          </w:p>
        </w:tc>
        <w:tc>
          <w:tcPr>
            <w:tcW w:w="862" w:type="pct"/>
            <w:shd w:val="clear" w:color="auto" w:fill="auto"/>
            <w:vAlign w:val="center"/>
          </w:tcPr>
          <w:p w14:paraId="0664D6A0" w14:textId="77777777" w:rsidR="00833B3A" w:rsidRPr="00C443C8" w:rsidRDefault="00833B3A" w:rsidP="00176B00">
            <w:pPr>
              <w:adjustRightInd w:val="0"/>
              <w:jc w:val="right"/>
              <w:rPr>
                <w:rFonts w:ascii="宋体" w:hAnsi="宋体"/>
                <w:kern w:val="0"/>
                <w:szCs w:val="21"/>
              </w:rPr>
            </w:pPr>
          </w:p>
        </w:tc>
        <w:tc>
          <w:tcPr>
            <w:tcW w:w="862" w:type="pct"/>
            <w:shd w:val="clear" w:color="auto" w:fill="auto"/>
            <w:vAlign w:val="center"/>
          </w:tcPr>
          <w:p w14:paraId="658A5C2A" w14:textId="77777777" w:rsidR="00833B3A" w:rsidRPr="00C443C8" w:rsidRDefault="00833B3A" w:rsidP="00176B00">
            <w:pPr>
              <w:adjustRightInd w:val="0"/>
              <w:jc w:val="center"/>
              <w:rPr>
                <w:rFonts w:ascii="宋体" w:hAnsi="宋体"/>
                <w:kern w:val="0"/>
                <w:szCs w:val="21"/>
              </w:rPr>
            </w:pPr>
            <w:r w:rsidRPr="00C443C8">
              <w:rPr>
                <w:rFonts w:ascii="宋体" w:hAnsi="宋体" w:hint="eastAsia"/>
                <w:kern w:val="0"/>
                <w:szCs w:val="21"/>
              </w:rPr>
              <w:t>——</w:t>
            </w:r>
          </w:p>
        </w:tc>
        <w:tc>
          <w:tcPr>
            <w:tcW w:w="862" w:type="pct"/>
            <w:shd w:val="clear" w:color="auto" w:fill="auto"/>
            <w:vAlign w:val="center"/>
          </w:tcPr>
          <w:p w14:paraId="07FE9F43" w14:textId="77777777" w:rsidR="00833B3A" w:rsidRPr="00C443C8" w:rsidRDefault="00833B3A" w:rsidP="00176B00">
            <w:pPr>
              <w:adjustRightInd w:val="0"/>
              <w:jc w:val="center"/>
              <w:rPr>
                <w:rFonts w:ascii="宋体" w:hAnsi="宋体"/>
                <w:kern w:val="0"/>
                <w:szCs w:val="21"/>
              </w:rPr>
            </w:pPr>
            <w:r w:rsidRPr="00C443C8">
              <w:rPr>
                <w:rFonts w:ascii="宋体" w:hAnsi="宋体" w:hint="eastAsia"/>
                <w:kern w:val="0"/>
                <w:szCs w:val="21"/>
              </w:rPr>
              <w:t>——</w:t>
            </w:r>
          </w:p>
        </w:tc>
      </w:tr>
      <w:tr w:rsidR="001A7E18" w:rsidRPr="00C443C8" w14:paraId="08AE55CC" w14:textId="77777777" w:rsidTr="00176B00">
        <w:trPr>
          <w:trHeight w:val="454"/>
          <w:jc w:val="center"/>
        </w:trPr>
        <w:tc>
          <w:tcPr>
            <w:tcW w:w="1552" w:type="pct"/>
            <w:shd w:val="clear" w:color="auto" w:fill="auto"/>
            <w:vAlign w:val="center"/>
          </w:tcPr>
          <w:p w14:paraId="36771BD7" w14:textId="77777777" w:rsidR="00833B3A" w:rsidRPr="00C443C8" w:rsidRDefault="00833B3A" w:rsidP="00176B00">
            <w:pPr>
              <w:adjustRightInd w:val="0"/>
              <w:jc w:val="left"/>
              <w:rPr>
                <w:rFonts w:ascii="宋体" w:hAnsi="宋体"/>
                <w:kern w:val="0"/>
                <w:szCs w:val="21"/>
              </w:rPr>
            </w:pPr>
            <w:bookmarkStart w:id="5038" w:name="PO_债务重组_债权人明细_5" w:colFirst="1" w:colLast="1"/>
            <w:bookmarkStart w:id="5039" w:name="PO_债务重组_债权人明细_6" w:colFirst="2" w:colLast="2"/>
            <w:bookmarkStart w:id="5040" w:name="PO_债务重组_债权人明细_7" w:colFirst="3" w:colLast="3"/>
            <w:bookmarkStart w:id="5041" w:name="PO_债务重组_债权人明细_8" w:colFirst="4" w:colLast="4"/>
            <w:bookmarkEnd w:id="5034"/>
            <w:bookmarkEnd w:id="5035"/>
            <w:bookmarkEnd w:id="5036"/>
            <w:bookmarkEnd w:id="5037"/>
            <w:r w:rsidRPr="00C443C8">
              <w:rPr>
                <w:rFonts w:ascii="宋体" w:hAnsi="宋体" w:hint="eastAsia"/>
                <w:kern w:val="0"/>
                <w:szCs w:val="21"/>
              </w:rPr>
              <w:t>以非现金资产收回债权</w:t>
            </w:r>
          </w:p>
        </w:tc>
        <w:tc>
          <w:tcPr>
            <w:tcW w:w="862" w:type="pct"/>
            <w:shd w:val="clear" w:color="auto" w:fill="auto"/>
            <w:vAlign w:val="center"/>
          </w:tcPr>
          <w:p w14:paraId="1273CF6A" w14:textId="77777777" w:rsidR="00833B3A" w:rsidRPr="00C443C8" w:rsidRDefault="00833B3A" w:rsidP="00176B00">
            <w:pPr>
              <w:adjustRightInd w:val="0"/>
              <w:jc w:val="right"/>
              <w:rPr>
                <w:rFonts w:ascii="宋体" w:hAnsi="宋体"/>
                <w:kern w:val="0"/>
                <w:szCs w:val="21"/>
              </w:rPr>
            </w:pPr>
          </w:p>
        </w:tc>
        <w:tc>
          <w:tcPr>
            <w:tcW w:w="862" w:type="pct"/>
            <w:shd w:val="clear" w:color="auto" w:fill="auto"/>
            <w:vAlign w:val="center"/>
          </w:tcPr>
          <w:p w14:paraId="7FE8D3D8" w14:textId="77777777" w:rsidR="00833B3A" w:rsidRPr="00C443C8" w:rsidRDefault="00833B3A" w:rsidP="00176B00">
            <w:pPr>
              <w:adjustRightInd w:val="0"/>
              <w:jc w:val="right"/>
              <w:rPr>
                <w:rFonts w:ascii="宋体" w:hAnsi="宋体"/>
                <w:kern w:val="0"/>
                <w:szCs w:val="21"/>
              </w:rPr>
            </w:pPr>
          </w:p>
        </w:tc>
        <w:tc>
          <w:tcPr>
            <w:tcW w:w="862" w:type="pct"/>
            <w:shd w:val="clear" w:color="auto" w:fill="auto"/>
            <w:vAlign w:val="center"/>
          </w:tcPr>
          <w:p w14:paraId="22140A78" w14:textId="77777777" w:rsidR="00833B3A" w:rsidRPr="00C443C8" w:rsidRDefault="00833B3A" w:rsidP="00176B00">
            <w:pPr>
              <w:adjustRightInd w:val="0"/>
              <w:jc w:val="center"/>
              <w:rPr>
                <w:rFonts w:ascii="宋体" w:hAnsi="宋体"/>
                <w:kern w:val="0"/>
                <w:szCs w:val="21"/>
              </w:rPr>
            </w:pPr>
            <w:r w:rsidRPr="00C443C8">
              <w:rPr>
                <w:rFonts w:ascii="宋体" w:hAnsi="宋体" w:hint="eastAsia"/>
                <w:kern w:val="0"/>
                <w:szCs w:val="21"/>
              </w:rPr>
              <w:t>——</w:t>
            </w:r>
          </w:p>
        </w:tc>
        <w:tc>
          <w:tcPr>
            <w:tcW w:w="862" w:type="pct"/>
            <w:shd w:val="clear" w:color="auto" w:fill="auto"/>
            <w:vAlign w:val="center"/>
          </w:tcPr>
          <w:p w14:paraId="75E260F4" w14:textId="77777777" w:rsidR="00833B3A" w:rsidRPr="00C443C8" w:rsidRDefault="00833B3A" w:rsidP="00176B00">
            <w:pPr>
              <w:adjustRightInd w:val="0"/>
              <w:jc w:val="center"/>
              <w:rPr>
                <w:rFonts w:ascii="宋体" w:hAnsi="宋体"/>
                <w:kern w:val="0"/>
                <w:szCs w:val="21"/>
              </w:rPr>
            </w:pPr>
            <w:r w:rsidRPr="00C443C8">
              <w:rPr>
                <w:rFonts w:ascii="宋体" w:hAnsi="宋体" w:hint="eastAsia"/>
                <w:kern w:val="0"/>
                <w:szCs w:val="21"/>
              </w:rPr>
              <w:t>——</w:t>
            </w:r>
          </w:p>
        </w:tc>
      </w:tr>
      <w:tr w:rsidR="001A7E18" w:rsidRPr="001A7E18" w14:paraId="014D1B66" w14:textId="77777777" w:rsidTr="00176B00">
        <w:trPr>
          <w:trHeight w:val="454"/>
          <w:jc w:val="center"/>
        </w:trPr>
        <w:tc>
          <w:tcPr>
            <w:tcW w:w="1552" w:type="pct"/>
            <w:shd w:val="clear" w:color="auto" w:fill="auto"/>
            <w:vAlign w:val="center"/>
          </w:tcPr>
          <w:p w14:paraId="231E2EFB" w14:textId="77777777" w:rsidR="00833B3A" w:rsidRPr="00C443C8" w:rsidRDefault="00833B3A" w:rsidP="00176B00">
            <w:pPr>
              <w:adjustRightInd w:val="0"/>
              <w:jc w:val="left"/>
              <w:rPr>
                <w:rFonts w:ascii="宋体" w:hAnsi="宋体"/>
                <w:kern w:val="0"/>
                <w:szCs w:val="21"/>
              </w:rPr>
            </w:pPr>
            <w:bookmarkStart w:id="5042" w:name="PO_债务重组_债权人明细_9" w:colFirst="1" w:colLast="1"/>
            <w:bookmarkStart w:id="5043" w:name="PO_债务重组_债权人明细_10" w:colFirst="2" w:colLast="2"/>
            <w:bookmarkStart w:id="5044" w:name="PO_债务重组_债权人明细_11" w:colFirst="3" w:colLast="3"/>
            <w:bookmarkStart w:id="5045" w:name="PO_债务重组_债权人明细_12" w:colFirst="4" w:colLast="4"/>
            <w:bookmarkEnd w:id="5038"/>
            <w:bookmarkEnd w:id="5039"/>
            <w:bookmarkEnd w:id="5040"/>
            <w:bookmarkEnd w:id="5041"/>
            <w:r w:rsidRPr="00C443C8">
              <w:rPr>
                <w:rFonts w:ascii="宋体" w:hAnsi="宋体" w:hint="eastAsia"/>
                <w:kern w:val="0"/>
                <w:szCs w:val="21"/>
              </w:rPr>
              <w:t>债权转为股权</w:t>
            </w:r>
          </w:p>
        </w:tc>
        <w:tc>
          <w:tcPr>
            <w:tcW w:w="862" w:type="pct"/>
            <w:shd w:val="clear" w:color="auto" w:fill="auto"/>
            <w:vAlign w:val="center"/>
          </w:tcPr>
          <w:p w14:paraId="57FD0BAE" w14:textId="77777777" w:rsidR="00833B3A" w:rsidRPr="00C443C8" w:rsidRDefault="00833B3A" w:rsidP="00176B00">
            <w:pPr>
              <w:adjustRightInd w:val="0"/>
              <w:jc w:val="right"/>
              <w:rPr>
                <w:rFonts w:ascii="宋体" w:hAnsi="宋体"/>
                <w:kern w:val="0"/>
                <w:szCs w:val="21"/>
              </w:rPr>
            </w:pPr>
          </w:p>
        </w:tc>
        <w:tc>
          <w:tcPr>
            <w:tcW w:w="862" w:type="pct"/>
            <w:shd w:val="clear" w:color="auto" w:fill="auto"/>
            <w:vAlign w:val="center"/>
          </w:tcPr>
          <w:p w14:paraId="21B5EA67" w14:textId="77777777" w:rsidR="00833B3A" w:rsidRPr="00C443C8" w:rsidRDefault="00833B3A" w:rsidP="00176B00">
            <w:pPr>
              <w:adjustRightInd w:val="0"/>
              <w:jc w:val="right"/>
              <w:rPr>
                <w:rFonts w:ascii="宋体" w:hAnsi="宋体"/>
                <w:kern w:val="0"/>
                <w:szCs w:val="21"/>
              </w:rPr>
            </w:pPr>
          </w:p>
        </w:tc>
        <w:tc>
          <w:tcPr>
            <w:tcW w:w="862" w:type="pct"/>
            <w:shd w:val="clear" w:color="auto" w:fill="auto"/>
            <w:vAlign w:val="center"/>
          </w:tcPr>
          <w:p w14:paraId="5AEE433D" w14:textId="77777777" w:rsidR="00833B3A" w:rsidRPr="00C443C8" w:rsidRDefault="00833B3A" w:rsidP="00176B00">
            <w:pPr>
              <w:adjustRightInd w:val="0"/>
              <w:jc w:val="right"/>
              <w:rPr>
                <w:rFonts w:ascii="宋体" w:hAnsi="宋体"/>
                <w:kern w:val="0"/>
                <w:szCs w:val="21"/>
              </w:rPr>
            </w:pPr>
          </w:p>
        </w:tc>
        <w:tc>
          <w:tcPr>
            <w:tcW w:w="862" w:type="pct"/>
            <w:shd w:val="clear" w:color="auto" w:fill="auto"/>
            <w:vAlign w:val="center"/>
          </w:tcPr>
          <w:p w14:paraId="0196627E" w14:textId="77777777" w:rsidR="00833B3A" w:rsidRPr="00C443C8" w:rsidRDefault="00833B3A" w:rsidP="00176B00">
            <w:pPr>
              <w:adjustRightInd w:val="0"/>
              <w:jc w:val="right"/>
              <w:rPr>
                <w:rFonts w:ascii="宋体" w:hAnsi="宋体"/>
                <w:kern w:val="0"/>
                <w:szCs w:val="21"/>
              </w:rPr>
            </w:pPr>
          </w:p>
        </w:tc>
      </w:tr>
      <w:tr w:rsidR="001A7E18" w:rsidRPr="00C443C8" w14:paraId="6E136E3E" w14:textId="77777777" w:rsidTr="00176B00">
        <w:trPr>
          <w:trHeight w:val="454"/>
          <w:jc w:val="center"/>
        </w:trPr>
        <w:tc>
          <w:tcPr>
            <w:tcW w:w="1552" w:type="pct"/>
            <w:shd w:val="clear" w:color="auto" w:fill="auto"/>
            <w:vAlign w:val="center"/>
          </w:tcPr>
          <w:p w14:paraId="0620BE33" w14:textId="77777777" w:rsidR="00833B3A" w:rsidRPr="00C443C8" w:rsidRDefault="00833B3A" w:rsidP="00176B00">
            <w:pPr>
              <w:adjustRightInd w:val="0"/>
              <w:jc w:val="left"/>
              <w:rPr>
                <w:rFonts w:ascii="宋体" w:hAnsi="宋体"/>
                <w:kern w:val="0"/>
                <w:szCs w:val="21"/>
              </w:rPr>
            </w:pPr>
            <w:bookmarkStart w:id="5046" w:name="PO_债务重组_债权人明细_13" w:colFirst="1" w:colLast="1"/>
            <w:bookmarkStart w:id="5047" w:name="PO_债务重组_债权人明细_14" w:colFirst="2" w:colLast="2"/>
            <w:bookmarkStart w:id="5048" w:name="PO_债务重组_债权人明细_15" w:colFirst="3" w:colLast="3"/>
            <w:bookmarkStart w:id="5049" w:name="PO_债务重组_债权人明细_16" w:colFirst="4" w:colLast="4"/>
            <w:bookmarkEnd w:id="5042"/>
            <w:bookmarkEnd w:id="5043"/>
            <w:bookmarkEnd w:id="5044"/>
            <w:bookmarkEnd w:id="5045"/>
            <w:r w:rsidRPr="00C443C8">
              <w:rPr>
                <w:rFonts w:ascii="宋体" w:hAnsi="宋体" w:hint="eastAsia"/>
                <w:kern w:val="0"/>
                <w:szCs w:val="21"/>
              </w:rPr>
              <w:t>修改其它债务条件</w:t>
            </w:r>
          </w:p>
        </w:tc>
        <w:tc>
          <w:tcPr>
            <w:tcW w:w="862" w:type="pct"/>
            <w:shd w:val="clear" w:color="auto" w:fill="auto"/>
            <w:vAlign w:val="center"/>
          </w:tcPr>
          <w:p w14:paraId="312D5499" w14:textId="77777777" w:rsidR="00833B3A" w:rsidRPr="00C443C8" w:rsidRDefault="00833B3A" w:rsidP="00176B00">
            <w:pPr>
              <w:adjustRightInd w:val="0"/>
              <w:jc w:val="right"/>
              <w:rPr>
                <w:rFonts w:ascii="宋体" w:hAnsi="宋体"/>
                <w:kern w:val="0"/>
                <w:szCs w:val="21"/>
              </w:rPr>
            </w:pPr>
          </w:p>
        </w:tc>
        <w:tc>
          <w:tcPr>
            <w:tcW w:w="862" w:type="pct"/>
            <w:shd w:val="clear" w:color="auto" w:fill="auto"/>
            <w:vAlign w:val="center"/>
          </w:tcPr>
          <w:p w14:paraId="33134746" w14:textId="77777777" w:rsidR="00833B3A" w:rsidRPr="00C443C8" w:rsidRDefault="00833B3A" w:rsidP="00176B00">
            <w:pPr>
              <w:adjustRightInd w:val="0"/>
              <w:jc w:val="right"/>
              <w:rPr>
                <w:rFonts w:ascii="宋体" w:hAnsi="宋体"/>
                <w:kern w:val="0"/>
                <w:szCs w:val="21"/>
              </w:rPr>
            </w:pPr>
          </w:p>
        </w:tc>
        <w:tc>
          <w:tcPr>
            <w:tcW w:w="862" w:type="pct"/>
            <w:shd w:val="clear" w:color="auto" w:fill="auto"/>
            <w:vAlign w:val="center"/>
          </w:tcPr>
          <w:p w14:paraId="05A21310" w14:textId="77777777" w:rsidR="00833B3A" w:rsidRPr="00C443C8" w:rsidRDefault="00833B3A" w:rsidP="00176B00">
            <w:pPr>
              <w:adjustRightInd w:val="0"/>
              <w:jc w:val="center"/>
              <w:rPr>
                <w:rFonts w:ascii="宋体" w:hAnsi="宋体"/>
                <w:kern w:val="0"/>
                <w:szCs w:val="21"/>
              </w:rPr>
            </w:pPr>
            <w:r w:rsidRPr="00C443C8">
              <w:rPr>
                <w:rFonts w:ascii="宋体" w:hAnsi="宋体" w:hint="eastAsia"/>
                <w:kern w:val="0"/>
                <w:szCs w:val="21"/>
              </w:rPr>
              <w:t>——</w:t>
            </w:r>
          </w:p>
        </w:tc>
        <w:tc>
          <w:tcPr>
            <w:tcW w:w="862" w:type="pct"/>
            <w:shd w:val="clear" w:color="auto" w:fill="auto"/>
            <w:vAlign w:val="center"/>
          </w:tcPr>
          <w:p w14:paraId="35C1FCFE" w14:textId="77777777" w:rsidR="00833B3A" w:rsidRPr="00C443C8" w:rsidRDefault="00833B3A" w:rsidP="00176B00">
            <w:pPr>
              <w:adjustRightInd w:val="0"/>
              <w:jc w:val="center"/>
              <w:rPr>
                <w:rFonts w:ascii="宋体" w:hAnsi="宋体"/>
                <w:kern w:val="0"/>
                <w:szCs w:val="21"/>
              </w:rPr>
            </w:pPr>
            <w:r w:rsidRPr="00C443C8">
              <w:rPr>
                <w:rFonts w:ascii="宋体" w:hAnsi="宋体" w:hint="eastAsia"/>
                <w:kern w:val="0"/>
                <w:szCs w:val="21"/>
              </w:rPr>
              <w:t>——</w:t>
            </w:r>
          </w:p>
        </w:tc>
      </w:tr>
      <w:tr w:rsidR="001A7E18" w:rsidRPr="001A7E18" w14:paraId="432C786E" w14:textId="77777777" w:rsidTr="00176B00">
        <w:trPr>
          <w:trHeight w:val="454"/>
          <w:jc w:val="center"/>
        </w:trPr>
        <w:tc>
          <w:tcPr>
            <w:tcW w:w="1552" w:type="pct"/>
            <w:shd w:val="clear" w:color="auto" w:fill="auto"/>
            <w:vAlign w:val="center"/>
          </w:tcPr>
          <w:p w14:paraId="7A7935C8" w14:textId="77777777" w:rsidR="00833B3A" w:rsidRPr="00C443C8" w:rsidRDefault="00833B3A" w:rsidP="00176B00">
            <w:pPr>
              <w:adjustRightInd w:val="0"/>
              <w:jc w:val="left"/>
              <w:rPr>
                <w:rFonts w:ascii="宋体" w:hAnsi="宋体"/>
                <w:kern w:val="0"/>
                <w:szCs w:val="21"/>
              </w:rPr>
            </w:pPr>
            <w:bookmarkStart w:id="5050" w:name="PO_债务重组_债权人明细_17" w:colFirst="1" w:colLast="1"/>
            <w:bookmarkStart w:id="5051" w:name="PO_债务重组_债权人明细_18" w:colFirst="2" w:colLast="2"/>
            <w:bookmarkStart w:id="5052" w:name="PO_债务重组_债权人明细_19" w:colFirst="3" w:colLast="3"/>
            <w:bookmarkStart w:id="5053" w:name="PO_债务重组_债权人明细_20" w:colFirst="4" w:colLast="4"/>
            <w:bookmarkEnd w:id="5046"/>
            <w:bookmarkEnd w:id="5047"/>
            <w:bookmarkEnd w:id="5048"/>
            <w:bookmarkEnd w:id="5049"/>
            <w:r w:rsidRPr="00C443C8">
              <w:rPr>
                <w:rFonts w:ascii="宋体" w:hAnsi="宋体" w:hint="eastAsia"/>
                <w:kern w:val="0"/>
                <w:szCs w:val="21"/>
              </w:rPr>
              <w:t>混合重组方式</w:t>
            </w:r>
          </w:p>
        </w:tc>
        <w:tc>
          <w:tcPr>
            <w:tcW w:w="862" w:type="pct"/>
            <w:shd w:val="clear" w:color="auto" w:fill="auto"/>
            <w:vAlign w:val="center"/>
          </w:tcPr>
          <w:p w14:paraId="17114434" w14:textId="77777777" w:rsidR="00833B3A" w:rsidRPr="00C443C8" w:rsidRDefault="00833B3A" w:rsidP="00176B00">
            <w:pPr>
              <w:adjustRightInd w:val="0"/>
              <w:jc w:val="right"/>
              <w:rPr>
                <w:rFonts w:ascii="宋体" w:hAnsi="宋体"/>
                <w:kern w:val="0"/>
                <w:szCs w:val="21"/>
              </w:rPr>
            </w:pPr>
          </w:p>
        </w:tc>
        <w:tc>
          <w:tcPr>
            <w:tcW w:w="862" w:type="pct"/>
            <w:shd w:val="clear" w:color="auto" w:fill="auto"/>
            <w:vAlign w:val="center"/>
          </w:tcPr>
          <w:p w14:paraId="0C722CD3" w14:textId="77777777" w:rsidR="00833B3A" w:rsidRPr="00C443C8" w:rsidRDefault="00833B3A" w:rsidP="00176B00">
            <w:pPr>
              <w:adjustRightInd w:val="0"/>
              <w:jc w:val="right"/>
              <w:rPr>
                <w:rFonts w:ascii="宋体" w:hAnsi="宋体"/>
                <w:kern w:val="0"/>
                <w:szCs w:val="21"/>
              </w:rPr>
            </w:pPr>
          </w:p>
        </w:tc>
        <w:tc>
          <w:tcPr>
            <w:tcW w:w="862" w:type="pct"/>
            <w:shd w:val="clear" w:color="auto" w:fill="auto"/>
            <w:vAlign w:val="center"/>
          </w:tcPr>
          <w:p w14:paraId="132E5B65" w14:textId="77777777" w:rsidR="00833B3A" w:rsidRPr="00C443C8" w:rsidRDefault="00833B3A" w:rsidP="00176B00">
            <w:pPr>
              <w:adjustRightInd w:val="0"/>
              <w:jc w:val="right"/>
              <w:rPr>
                <w:rFonts w:ascii="宋体" w:hAnsi="宋体"/>
                <w:kern w:val="0"/>
                <w:szCs w:val="21"/>
              </w:rPr>
            </w:pPr>
          </w:p>
        </w:tc>
        <w:tc>
          <w:tcPr>
            <w:tcW w:w="862" w:type="pct"/>
            <w:shd w:val="clear" w:color="auto" w:fill="auto"/>
            <w:vAlign w:val="center"/>
          </w:tcPr>
          <w:p w14:paraId="7474E2C4" w14:textId="77777777" w:rsidR="00833B3A" w:rsidRPr="00C443C8" w:rsidRDefault="00833B3A" w:rsidP="00176B00">
            <w:pPr>
              <w:adjustRightInd w:val="0"/>
              <w:jc w:val="right"/>
              <w:rPr>
                <w:rFonts w:ascii="宋体" w:hAnsi="宋体"/>
                <w:kern w:val="0"/>
                <w:szCs w:val="21"/>
              </w:rPr>
            </w:pPr>
          </w:p>
        </w:tc>
      </w:tr>
    </w:tbl>
    <w:bookmarkEnd w:id="5050"/>
    <w:bookmarkEnd w:id="5051"/>
    <w:bookmarkEnd w:id="5052"/>
    <w:bookmarkEnd w:id="5053"/>
    <w:p w14:paraId="2DE9F54A" w14:textId="1B5A1B1E" w:rsidR="00225934" w:rsidRPr="003A10D7" w:rsidRDefault="003A10D7" w:rsidP="003A10D7">
      <w:pPr>
        <w:pStyle w:val="5"/>
        <w:ind w:firstLineChars="200"/>
      </w:pPr>
      <w:r>
        <w:t xml:space="preserve"> </w:t>
      </w:r>
      <w:r w:rsidR="00751082" w:rsidRPr="003A10D7">
        <w:rPr>
          <w:rFonts w:hint="eastAsia"/>
        </w:rPr>
        <w:t>公允价值的确定方法及依据</w:t>
      </w:r>
    </w:p>
    <w:tbl>
      <w:tblPr>
        <w:tblW w:w="5000"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4684"/>
        <w:gridCol w:w="1916"/>
        <w:gridCol w:w="1916"/>
      </w:tblGrid>
      <w:tr w:rsidR="001A7E18" w:rsidRPr="001A7E18" w14:paraId="60A364AC" w14:textId="77777777" w:rsidTr="00176B00">
        <w:trPr>
          <w:trHeight w:val="454"/>
          <w:tblHeader/>
          <w:jc w:val="center"/>
        </w:trPr>
        <w:tc>
          <w:tcPr>
            <w:tcW w:w="2750" w:type="pct"/>
            <w:shd w:val="clear" w:color="auto" w:fill="auto"/>
            <w:vAlign w:val="center"/>
          </w:tcPr>
          <w:p w14:paraId="0373E31D" w14:textId="67B08476" w:rsidR="00225934" w:rsidRPr="00C443C8" w:rsidRDefault="001A7E18" w:rsidP="00176B00">
            <w:pPr>
              <w:adjustRightInd w:val="0"/>
              <w:ind w:firstLineChars="100" w:firstLine="210"/>
              <w:jc w:val="left"/>
              <w:rPr>
                <w:rFonts w:ascii="宋体" w:hAnsi="宋体"/>
                <w:kern w:val="0"/>
                <w:szCs w:val="21"/>
              </w:rPr>
            </w:pPr>
            <w:r>
              <w:rPr>
                <w:rFonts w:ascii="宋体" w:hAnsi="宋体" w:hint="eastAsia"/>
                <w:kern w:val="0"/>
                <w:szCs w:val="21"/>
              </w:rPr>
              <w:t>项</w:t>
            </w:r>
            <w:r>
              <w:rPr>
                <w:rFonts w:ascii="宋体" w:hAnsi="宋体"/>
                <w:kern w:val="0"/>
                <w:szCs w:val="21"/>
              </w:rPr>
              <w:t xml:space="preserve">  目</w:t>
            </w:r>
          </w:p>
        </w:tc>
        <w:tc>
          <w:tcPr>
            <w:tcW w:w="1125" w:type="pct"/>
            <w:shd w:val="clear" w:color="auto" w:fill="auto"/>
            <w:vAlign w:val="center"/>
          </w:tcPr>
          <w:p w14:paraId="0FDC911A" w14:textId="77777777" w:rsidR="00225934" w:rsidRPr="00C443C8" w:rsidRDefault="00225934" w:rsidP="00176B00">
            <w:pPr>
              <w:adjustRightInd w:val="0"/>
              <w:jc w:val="center"/>
              <w:rPr>
                <w:rFonts w:ascii="宋体" w:hAnsi="宋体"/>
                <w:kern w:val="0"/>
                <w:szCs w:val="21"/>
              </w:rPr>
            </w:pPr>
            <w:r w:rsidRPr="00C443C8">
              <w:rPr>
                <w:rFonts w:ascii="宋体" w:hAnsi="宋体" w:hint="eastAsia"/>
                <w:kern w:val="0"/>
                <w:szCs w:val="21"/>
              </w:rPr>
              <w:t>公允价值金额</w:t>
            </w:r>
          </w:p>
        </w:tc>
        <w:tc>
          <w:tcPr>
            <w:tcW w:w="1125" w:type="pct"/>
            <w:shd w:val="clear" w:color="auto" w:fill="auto"/>
            <w:vAlign w:val="center"/>
          </w:tcPr>
          <w:p w14:paraId="1BB74373" w14:textId="77777777" w:rsidR="00225934" w:rsidRPr="00C443C8" w:rsidRDefault="00225934" w:rsidP="00176B00">
            <w:pPr>
              <w:adjustRightInd w:val="0"/>
              <w:jc w:val="center"/>
              <w:rPr>
                <w:rFonts w:ascii="宋体" w:hAnsi="宋体"/>
                <w:kern w:val="0"/>
                <w:szCs w:val="21"/>
              </w:rPr>
            </w:pPr>
            <w:r w:rsidRPr="00C443C8">
              <w:rPr>
                <w:rFonts w:ascii="宋体" w:hAnsi="宋体" w:hint="eastAsia"/>
                <w:kern w:val="0"/>
                <w:szCs w:val="21"/>
              </w:rPr>
              <w:t>确定方法及依据</w:t>
            </w:r>
          </w:p>
        </w:tc>
      </w:tr>
      <w:tr w:rsidR="001A7E18" w:rsidRPr="001A7E18" w14:paraId="3A9D4073" w14:textId="77777777" w:rsidTr="00176B00">
        <w:trPr>
          <w:trHeight w:val="454"/>
          <w:jc w:val="center"/>
        </w:trPr>
        <w:tc>
          <w:tcPr>
            <w:tcW w:w="2750" w:type="pct"/>
            <w:shd w:val="clear" w:color="auto" w:fill="auto"/>
            <w:vAlign w:val="center"/>
          </w:tcPr>
          <w:p w14:paraId="775A08C7" w14:textId="77777777" w:rsidR="00225934" w:rsidRPr="00C443C8" w:rsidRDefault="00225934" w:rsidP="00176B00">
            <w:pPr>
              <w:adjustRightInd w:val="0"/>
              <w:jc w:val="left"/>
              <w:rPr>
                <w:rFonts w:ascii="宋体" w:hAnsi="宋体"/>
                <w:kern w:val="0"/>
                <w:szCs w:val="21"/>
              </w:rPr>
            </w:pPr>
            <w:bookmarkStart w:id="5054" w:name="PO_债务重组_公允价值确定方法_1" w:colFirst="1" w:colLast="1"/>
            <w:bookmarkStart w:id="5055" w:name="PO_债务重组_公允价值确定方法_2" w:colFirst="2" w:colLast="2"/>
            <w:r w:rsidRPr="00C443C8">
              <w:rPr>
                <w:rFonts w:ascii="宋体" w:hAnsi="宋体" w:hint="eastAsia"/>
                <w:kern w:val="0"/>
                <w:szCs w:val="21"/>
              </w:rPr>
              <w:t>非现金资产</w:t>
            </w:r>
          </w:p>
        </w:tc>
        <w:tc>
          <w:tcPr>
            <w:tcW w:w="1125" w:type="pct"/>
            <w:shd w:val="clear" w:color="auto" w:fill="auto"/>
            <w:vAlign w:val="center"/>
          </w:tcPr>
          <w:p w14:paraId="540FA284" w14:textId="77777777" w:rsidR="00225934" w:rsidRPr="00C443C8" w:rsidRDefault="00225934" w:rsidP="00176B00">
            <w:pPr>
              <w:adjustRightInd w:val="0"/>
              <w:jc w:val="right"/>
              <w:rPr>
                <w:rFonts w:ascii="宋体" w:hAnsi="宋体"/>
                <w:kern w:val="0"/>
                <w:szCs w:val="21"/>
              </w:rPr>
            </w:pPr>
          </w:p>
        </w:tc>
        <w:tc>
          <w:tcPr>
            <w:tcW w:w="1125" w:type="pct"/>
            <w:shd w:val="clear" w:color="auto" w:fill="auto"/>
            <w:vAlign w:val="center"/>
          </w:tcPr>
          <w:p w14:paraId="76DA9544" w14:textId="77777777" w:rsidR="00225934" w:rsidRPr="00C443C8" w:rsidRDefault="00225934" w:rsidP="00176B00">
            <w:pPr>
              <w:adjustRightInd w:val="0"/>
              <w:jc w:val="left"/>
              <w:rPr>
                <w:rFonts w:ascii="宋体" w:hAnsi="宋体"/>
                <w:kern w:val="0"/>
                <w:szCs w:val="21"/>
              </w:rPr>
            </w:pPr>
          </w:p>
        </w:tc>
      </w:tr>
      <w:tr w:rsidR="001A7E18" w:rsidRPr="001A7E18" w14:paraId="35ED2089" w14:textId="77777777" w:rsidTr="00176B00">
        <w:trPr>
          <w:trHeight w:val="454"/>
          <w:jc w:val="center"/>
        </w:trPr>
        <w:tc>
          <w:tcPr>
            <w:tcW w:w="2750" w:type="pct"/>
            <w:shd w:val="clear" w:color="auto" w:fill="auto"/>
            <w:vAlign w:val="center"/>
          </w:tcPr>
          <w:p w14:paraId="3DBE413D" w14:textId="77777777" w:rsidR="00225934" w:rsidRPr="00C443C8" w:rsidRDefault="00225934" w:rsidP="00176B00">
            <w:pPr>
              <w:adjustRightInd w:val="0"/>
              <w:jc w:val="left"/>
              <w:rPr>
                <w:rFonts w:ascii="宋体" w:hAnsi="宋体"/>
                <w:kern w:val="0"/>
                <w:szCs w:val="21"/>
              </w:rPr>
            </w:pPr>
            <w:bookmarkStart w:id="5056" w:name="PO_债务重组_公允价值确定方法_3" w:colFirst="1" w:colLast="1"/>
            <w:bookmarkStart w:id="5057" w:name="PO_债务重组_公允价值确定方法_4" w:colFirst="2" w:colLast="2"/>
            <w:bookmarkEnd w:id="5054"/>
            <w:bookmarkEnd w:id="5055"/>
            <w:r w:rsidRPr="00C443C8">
              <w:rPr>
                <w:rFonts w:ascii="宋体" w:hAnsi="宋体" w:hint="eastAsia"/>
                <w:kern w:val="0"/>
                <w:szCs w:val="21"/>
              </w:rPr>
              <w:t>债权转成的投资</w:t>
            </w:r>
          </w:p>
        </w:tc>
        <w:tc>
          <w:tcPr>
            <w:tcW w:w="1125" w:type="pct"/>
            <w:shd w:val="clear" w:color="auto" w:fill="auto"/>
            <w:vAlign w:val="center"/>
          </w:tcPr>
          <w:p w14:paraId="46D9833F" w14:textId="77777777" w:rsidR="00225934" w:rsidRPr="00C443C8" w:rsidRDefault="00225934" w:rsidP="00176B00">
            <w:pPr>
              <w:adjustRightInd w:val="0"/>
              <w:jc w:val="right"/>
              <w:rPr>
                <w:rFonts w:ascii="宋体" w:hAnsi="宋体"/>
                <w:kern w:val="0"/>
                <w:szCs w:val="21"/>
              </w:rPr>
            </w:pPr>
          </w:p>
        </w:tc>
        <w:tc>
          <w:tcPr>
            <w:tcW w:w="1125" w:type="pct"/>
            <w:shd w:val="clear" w:color="auto" w:fill="auto"/>
            <w:vAlign w:val="center"/>
          </w:tcPr>
          <w:p w14:paraId="218CE9AC" w14:textId="77777777" w:rsidR="00225934" w:rsidRPr="00C443C8" w:rsidRDefault="00225934" w:rsidP="00176B00">
            <w:pPr>
              <w:adjustRightInd w:val="0"/>
              <w:jc w:val="left"/>
              <w:rPr>
                <w:rFonts w:ascii="宋体" w:hAnsi="宋体"/>
                <w:kern w:val="0"/>
                <w:szCs w:val="21"/>
              </w:rPr>
            </w:pPr>
          </w:p>
        </w:tc>
      </w:tr>
      <w:tr w:rsidR="001A7E18" w:rsidRPr="001A7E18" w14:paraId="03513A49" w14:textId="77777777" w:rsidTr="00176B00">
        <w:trPr>
          <w:trHeight w:val="454"/>
          <w:jc w:val="center"/>
        </w:trPr>
        <w:tc>
          <w:tcPr>
            <w:tcW w:w="2750" w:type="pct"/>
            <w:shd w:val="clear" w:color="auto" w:fill="auto"/>
            <w:vAlign w:val="center"/>
          </w:tcPr>
          <w:p w14:paraId="6505F252" w14:textId="77777777" w:rsidR="00225934" w:rsidRPr="00C443C8" w:rsidRDefault="00225934" w:rsidP="00176B00">
            <w:pPr>
              <w:adjustRightInd w:val="0"/>
              <w:jc w:val="left"/>
              <w:rPr>
                <w:rFonts w:ascii="宋体" w:hAnsi="宋体"/>
                <w:kern w:val="0"/>
                <w:szCs w:val="21"/>
              </w:rPr>
            </w:pPr>
            <w:bookmarkStart w:id="5058" w:name="PO_债务重组_公允价值确定方法_5" w:colFirst="1" w:colLast="1"/>
            <w:bookmarkStart w:id="5059" w:name="PO_债务重组_公允价值确定方法_6" w:colFirst="2" w:colLast="2"/>
            <w:bookmarkEnd w:id="5056"/>
            <w:bookmarkEnd w:id="5057"/>
            <w:r w:rsidRPr="00C443C8">
              <w:rPr>
                <w:rFonts w:ascii="宋体" w:hAnsi="宋体" w:hint="eastAsia"/>
                <w:kern w:val="0"/>
                <w:szCs w:val="21"/>
              </w:rPr>
              <w:t>修改其他条件后的债权</w:t>
            </w:r>
          </w:p>
        </w:tc>
        <w:tc>
          <w:tcPr>
            <w:tcW w:w="1125" w:type="pct"/>
            <w:shd w:val="clear" w:color="auto" w:fill="auto"/>
            <w:vAlign w:val="center"/>
          </w:tcPr>
          <w:p w14:paraId="302E29BA" w14:textId="77777777" w:rsidR="00225934" w:rsidRPr="00C443C8" w:rsidRDefault="00225934" w:rsidP="00176B00">
            <w:pPr>
              <w:adjustRightInd w:val="0"/>
              <w:jc w:val="right"/>
              <w:rPr>
                <w:rFonts w:ascii="宋体" w:hAnsi="宋体"/>
                <w:kern w:val="0"/>
                <w:szCs w:val="21"/>
              </w:rPr>
            </w:pPr>
          </w:p>
        </w:tc>
        <w:tc>
          <w:tcPr>
            <w:tcW w:w="1125" w:type="pct"/>
            <w:shd w:val="clear" w:color="auto" w:fill="auto"/>
            <w:vAlign w:val="center"/>
          </w:tcPr>
          <w:p w14:paraId="76039AA9" w14:textId="77777777" w:rsidR="00225934" w:rsidRPr="00C443C8" w:rsidRDefault="00225934" w:rsidP="00176B00">
            <w:pPr>
              <w:adjustRightInd w:val="0"/>
              <w:jc w:val="left"/>
              <w:rPr>
                <w:rFonts w:ascii="宋体" w:hAnsi="宋体"/>
                <w:kern w:val="0"/>
                <w:szCs w:val="21"/>
              </w:rPr>
            </w:pPr>
          </w:p>
        </w:tc>
      </w:tr>
      <w:bookmarkEnd w:id="5012"/>
      <w:bookmarkEnd w:id="5058"/>
      <w:bookmarkEnd w:id="5059"/>
    </w:tbl>
    <w:p w14:paraId="5E35C3C8" w14:textId="77777777" w:rsidR="00225934" w:rsidRPr="00B86E59" w:rsidRDefault="00225934" w:rsidP="004873B1">
      <w:pPr>
        <w:spacing w:line="360" w:lineRule="auto"/>
        <w:ind w:firstLineChars="200" w:firstLine="420"/>
        <w:rPr>
          <w:rFonts w:ascii="宋体" w:hAnsi="宋体"/>
          <w:kern w:val="0"/>
          <w:szCs w:val="21"/>
        </w:rPr>
      </w:pPr>
    </w:p>
    <w:p w14:paraId="4FA4B184" w14:textId="37F0F0C4" w:rsidR="00225934" w:rsidRPr="003A10D7" w:rsidRDefault="003A10D7" w:rsidP="003A10D7">
      <w:pPr>
        <w:pStyle w:val="3"/>
        <w:ind w:firstLineChars="200"/>
      </w:pPr>
      <w:r>
        <w:t xml:space="preserve"> </w:t>
      </w:r>
      <w:r w:rsidR="00225934" w:rsidRPr="003A10D7">
        <w:rPr>
          <w:rFonts w:hint="eastAsia"/>
        </w:rPr>
        <w:t>借款费用</w:t>
      </w:r>
    </w:p>
    <w:p w14:paraId="7C3AE7F8" w14:textId="559AAEE5" w:rsidR="00D523C2" w:rsidRPr="003A10D7" w:rsidRDefault="003A10D7" w:rsidP="003A10D7">
      <w:pPr>
        <w:pStyle w:val="4"/>
        <w:ind w:firstLineChars="200"/>
      </w:pPr>
      <w:r>
        <w:t xml:space="preserve"> </w:t>
      </w:r>
      <w:r w:rsidR="00225934" w:rsidRPr="003A10D7">
        <w:rPr>
          <w:rFonts w:hint="eastAsia"/>
        </w:rPr>
        <w:t>当期资本化的借款费用金额</w:t>
      </w:r>
      <w:r w:rsidR="00D523C2" w:rsidRPr="003A10D7">
        <w:rPr>
          <w:rFonts w:hint="eastAsia"/>
        </w:rPr>
        <w:t>为元。</w:t>
      </w:r>
    </w:p>
    <w:p w14:paraId="7AE21F2F" w14:textId="0A592CFF" w:rsidR="00751082" w:rsidRPr="003A10D7" w:rsidRDefault="003A10D7" w:rsidP="003A10D7">
      <w:pPr>
        <w:pStyle w:val="4"/>
        <w:ind w:firstLineChars="200"/>
      </w:pPr>
      <w:r>
        <w:t xml:space="preserve"> </w:t>
      </w:r>
      <w:r w:rsidR="00225934" w:rsidRPr="003A10D7">
        <w:rPr>
          <w:rFonts w:hint="eastAsia"/>
        </w:rPr>
        <w:t>当期用于计算确定借款费用资本化金额的资本化率</w:t>
      </w:r>
      <w:r w:rsidR="00D523C2" w:rsidRPr="003A10D7">
        <w:rPr>
          <w:rFonts w:hint="eastAsia"/>
        </w:rPr>
        <w:t>为</w:t>
      </w:r>
      <w:r w:rsidR="00D523C2" w:rsidRPr="003A10D7">
        <w:t>%</w:t>
      </w:r>
      <w:r w:rsidR="003C4681" w:rsidRPr="003A10D7">
        <w:rPr>
          <w:rFonts w:hint="eastAsia"/>
        </w:rPr>
        <w:t>。</w:t>
      </w:r>
    </w:p>
    <w:p w14:paraId="4FD34549" w14:textId="77777777" w:rsidR="00225934" w:rsidRPr="00B86E59" w:rsidRDefault="00225934" w:rsidP="004873B1">
      <w:pPr>
        <w:spacing w:line="360" w:lineRule="auto"/>
        <w:ind w:firstLineChars="200" w:firstLine="420"/>
        <w:rPr>
          <w:rFonts w:ascii="宋体" w:hAnsi="宋体"/>
          <w:kern w:val="0"/>
          <w:szCs w:val="21"/>
        </w:rPr>
      </w:pPr>
    </w:p>
    <w:p w14:paraId="7715DB0E" w14:textId="4B9DC605" w:rsidR="00225934" w:rsidRPr="003A10D7" w:rsidRDefault="003A10D7" w:rsidP="003A10D7">
      <w:pPr>
        <w:pStyle w:val="3"/>
        <w:ind w:firstLineChars="200"/>
      </w:pPr>
      <w:r>
        <w:t xml:space="preserve"> </w:t>
      </w:r>
      <w:r w:rsidR="00225934" w:rsidRPr="003A10D7">
        <w:rPr>
          <w:rFonts w:hint="eastAsia"/>
        </w:rPr>
        <w:t>外币折算</w:t>
      </w:r>
    </w:p>
    <w:p w14:paraId="1C81AA9D" w14:textId="2827719C" w:rsidR="00225934" w:rsidRPr="003A10D7" w:rsidRDefault="003A10D7" w:rsidP="003A10D7">
      <w:pPr>
        <w:pStyle w:val="4"/>
        <w:ind w:firstLineChars="200"/>
      </w:pPr>
      <w:r>
        <w:t xml:space="preserve"> </w:t>
      </w:r>
      <w:r w:rsidR="00225934" w:rsidRPr="003A10D7">
        <w:rPr>
          <w:rFonts w:hint="eastAsia"/>
        </w:rPr>
        <w:t>计入当期损益的汇兑差额</w:t>
      </w:r>
      <w:r w:rsidR="0047052F" w:rsidRPr="003A10D7">
        <w:rPr>
          <w:rFonts w:hint="eastAsia"/>
        </w:rPr>
        <w:t>为元。</w:t>
      </w:r>
    </w:p>
    <w:p w14:paraId="357B0CB2" w14:textId="4014EBBC" w:rsidR="00751082" w:rsidRPr="003A10D7" w:rsidRDefault="003A10D7" w:rsidP="003A10D7">
      <w:pPr>
        <w:pStyle w:val="4"/>
        <w:ind w:firstLineChars="200"/>
      </w:pPr>
      <w:r>
        <w:t xml:space="preserve"> </w:t>
      </w:r>
      <w:r w:rsidR="00225934" w:rsidRPr="003A10D7">
        <w:rPr>
          <w:rFonts w:hint="eastAsia"/>
        </w:rPr>
        <w:t>处置境外经营对外币财务报表折算差额的影响</w:t>
      </w:r>
    </w:p>
    <w:p w14:paraId="4CA2E354" w14:textId="77777777" w:rsidR="00225934" w:rsidRPr="00B86E59" w:rsidRDefault="00225934" w:rsidP="004873B1">
      <w:pPr>
        <w:spacing w:line="360" w:lineRule="auto"/>
        <w:ind w:firstLineChars="200" w:firstLine="420"/>
        <w:rPr>
          <w:rFonts w:ascii="宋体" w:hAnsi="宋体"/>
          <w:kern w:val="0"/>
          <w:szCs w:val="21"/>
        </w:rPr>
      </w:pPr>
    </w:p>
    <w:p w14:paraId="1FF7DF1D" w14:textId="19EFB6EC" w:rsidR="00225934" w:rsidRPr="003A10D7" w:rsidRDefault="003A10D7" w:rsidP="003A10D7">
      <w:pPr>
        <w:pStyle w:val="3"/>
        <w:ind w:firstLineChars="200"/>
      </w:pPr>
      <w:bookmarkStart w:id="5060" w:name="PO_租赁"/>
      <w:r>
        <w:t xml:space="preserve"> </w:t>
      </w:r>
      <w:r w:rsidR="00225934" w:rsidRPr="003A10D7">
        <w:rPr>
          <w:rFonts w:hint="eastAsia"/>
        </w:rPr>
        <w:t>租赁</w:t>
      </w:r>
    </w:p>
    <w:p w14:paraId="31B93303" w14:textId="03C464E9" w:rsidR="00732255" w:rsidRPr="003A10D7" w:rsidRDefault="003A10D7" w:rsidP="003A10D7">
      <w:pPr>
        <w:pStyle w:val="4"/>
        <w:ind w:firstLineChars="200"/>
      </w:pPr>
      <w:r>
        <w:t xml:space="preserve"> </w:t>
      </w:r>
      <w:r w:rsidR="000F634E" w:rsidRPr="003A10D7">
        <w:t>公司作为出租人的</w:t>
      </w:r>
      <w:r w:rsidR="00732255" w:rsidRPr="003A10D7">
        <w:rPr>
          <w:rFonts w:hint="eastAsia"/>
        </w:rPr>
        <w:t>融资租赁</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6677"/>
        <w:gridCol w:w="1839"/>
      </w:tblGrid>
      <w:tr w:rsidR="00C443C8" w:rsidRPr="00C443C8" w14:paraId="2032C4AE" w14:textId="77777777" w:rsidTr="00176B00">
        <w:trPr>
          <w:trHeight w:val="454"/>
          <w:tblHeader/>
          <w:jc w:val="center"/>
        </w:trPr>
        <w:tc>
          <w:tcPr>
            <w:tcW w:w="3920" w:type="pct"/>
            <w:shd w:val="clear" w:color="auto" w:fill="auto"/>
            <w:tcMar>
              <w:top w:w="0" w:type="dxa"/>
              <w:left w:w="108" w:type="dxa"/>
              <w:bottom w:w="0" w:type="dxa"/>
              <w:right w:w="108" w:type="dxa"/>
            </w:tcMar>
            <w:vAlign w:val="center"/>
          </w:tcPr>
          <w:p w14:paraId="28E6D13C" w14:textId="5CAC9A58" w:rsidR="00371EA2" w:rsidRPr="00C443C8" w:rsidRDefault="00C443C8" w:rsidP="00176B00">
            <w:pPr>
              <w:adjustRightInd w:val="0"/>
              <w:ind w:firstLineChars="100" w:firstLine="210"/>
              <w:jc w:val="left"/>
              <w:rPr>
                <w:rFonts w:ascii="宋体" w:hAnsi="宋体"/>
                <w:kern w:val="0"/>
                <w:szCs w:val="21"/>
              </w:rPr>
            </w:pPr>
            <w:r>
              <w:rPr>
                <w:rFonts w:ascii="宋体" w:hAnsi="宋体" w:hint="eastAsia"/>
                <w:kern w:val="0"/>
                <w:position w:val="-1"/>
                <w:szCs w:val="21"/>
              </w:rPr>
              <w:t>项</w:t>
            </w:r>
            <w:r>
              <w:rPr>
                <w:rFonts w:ascii="宋体" w:hAnsi="宋体"/>
                <w:kern w:val="0"/>
                <w:position w:val="-1"/>
                <w:szCs w:val="21"/>
              </w:rPr>
              <w:t xml:space="preserve">  目</w:t>
            </w:r>
          </w:p>
        </w:tc>
        <w:tc>
          <w:tcPr>
            <w:tcW w:w="1080" w:type="pct"/>
            <w:shd w:val="clear" w:color="auto" w:fill="auto"/>
            <w:tcMar>
              <w:top w:w="0" w:type="dxa"/>
              <w:left w:w="108" w:type="dxa"/>
              <w:bottom w:w="0" w:type="dxa"/>
              <w:right w:w="108" w:type="dxa"/>
            </w:tcMar>
            <w:vAlign w:val="center"/>
          </w:tcPr>
          <w:p w14:paraId="39F5A7CA" w14:textId="77777777" w:rsidR="00371EA2" w:rsidRPr="00C443C8" w:rsidRDefault="00371EA2" w:rsidP="00176B00">
            <w:pPr>
              <w:adjustRightInd w:val="0"/>
              <w:jc w:val="center"/>
              <w:rPr>
                <w:rFonts w:ascii="宋体" w:hAnsi="宋体"/>
                <w:kern w:val="0"/>
                <w:szCs w:val="21"/>
              </w:rPr>
            </w:pPr>
            <w:r w:rsidRPr="00C443C8">
              <w:rPr>
                <w:rFonts w:ascii="宋体" w:hAnsi="宋体" w:hint="eastAsia"/>
                <w:kern w:val="0"/>
                <w:position w:val="-1"/>
                <w:szCs w:val="21"/>
              </w:rPr>
              <w:t>金额</w:t>
            </w:r>
          </w:p>
        </w:tc>
      </w:tr>
      <w:tr w:rsidR="00C443C8" w:rsidRPr="00C443C8" w14:paraId="0A1387B6" w14:textId="77777777" w:rsidTr="00176B00">
        <w:trPr>
          <w:trHeight w:val="454"/>
          <w:jc w:val="center"/>
        </w:trPr>
        <w:tc>
          <w:tcPr>
            <w:tcW w:w="3920" w:type="pct"/>
            <w:shd w:val="clear" w:color="auto" w:fill="auto"/>
            <w:tcMar>
              <w:top w:w="0" w:type="dxa"/>
              <w:left w:w="108" w:type="dxa"/>
              <w:bottom w:w="0" w:type="dxa"/>
              <w:right w:w="108" w:type="dxa"/>
            </w:tcMar>
            <w:vAlign w:val="center"/>
          </w:tcPr>
          <w:p w14:paraId="56B007F3" w14:textId="77777777" w:rsidR="00371EA2" w:rsidRPr="00C443C8" w:rsidRDefault="00371EA2" w:rsidP="00176B00">
            <w:pPr>
              <w:adjustRightInd w:val="0"/>
              <w:jc w:val="left"/>
              <w:rPr>
                <w:rFonts w:ascii="宋体" w:hAnsi="宋体"/>
                <w:kern w:val="0"/>
                <w:position w:val="-1"/>
                <w:szCs w:val="21"/>
              </w:rPr>
            </w:pPr>
            <w:r w:rsidRPr="00C443C8">
              <w:rPr>
                <w:rFonts w:ascii="宋体" w:hAnsi="宋体" w:cs="宋体" w:hint="eastAsia"/>
                <w:kern w:val="0"/>
                <w:szCs w:val="21"/>
              </w:rPr>
              <w:t>收入情况</w:t>
            </w:r>
          </w:p>
        </w:tc>
        <w:tc>
          <w:tcPr>
            <w:tcW w:w="1080" w:type="pct"/>
            <w:shd w:val="clear" w:color="auto" w:fill="auto"/>
            <w:tcMar>
              <w:top w:w="0" w:type="dxa"/>
              <w:left w:w="108" w:type="dxa"/>
              <w:bottom w:w="0" w:type="dxa"/>
              <w:right w:w="108" w:type="dxa"/>
            </w:tcMar>
            <w:vAlign w:val="center"/>
          </w:tcPr>
          <w:p w14:paraId="3A2DCCB8" w14:textId="77777777" w:rsidR="00371EA2" w:rsidRPr="00C443C8" w:rsidRDefault="006900D4" w:rsidP="00176B00">
            <w:pPr>
              <w:adjustRightInd w:val="0"/>
              <w:jc w:val="center"/>
              <w:rPr>
                <w:rFonts w:ascii="宋体" w:hAnsi="宋体"/>
                <w:kern w:val="0"/>
                <w:szCs w:val="21"/>
              </w:rPr>
            </w:pPr>
            <w:r w:rsidRPr="00176B00">
              <w:rPr>
                <w:rFonts w:ascii="宋体" w:hAnsi="宋体" w:cs="宋体" w:hint="eastAsia"/>
                <w:kern w:val="0"/>
                <w:szCs w:val="21"/>
              </w:rPr>
              <w:t>——</w:t>
            </w:r>
          </w:p>
        </w:tc>
      </w:tr>
      <w:tr w:rsidR="00C443C8" w:rsidRPr="00C443C8" w14:paraId="7CB48C61" w14:textId="77777777" w:rsidTr="00176B00">
        <w:trPr>
          <w:trHeight w:val="454"/>
          <w:jc w:val="center"/>
        </w:trPr>
        <w:tc>
          <w:tcPr>
            <w:tcW w:w="3920" w:type="pct"/>
            <w:shd w:val="clear" w:color="auto" w:fill="auto"/>
            <w:tcMar>
              <w:top w:w="0" w:type="dxa"/>
              <w:left w:w="108" w:type="dxa"/>
              <w:bottom w:w="0" w:type="dxa"/>
              <w:right w:w="108" w:type="dxa"/>
            </w:tcMar>
            <w:vAlign w:val="center"/>
          </w:tcPr>
          <w:p w14:paraId="2A4A14EE" w14:textId="77777777" w:rsidR="00371EA2" w:rsidRPr="00C443C8" w:rsidRDefault="00371EA2" w:rsidP="00176B00">
            <w:pPr>
              <w:adjustRightInd w:val="0"/>
              <w:ind w:firstLineChars="200" w:firstLine="420"/>
              <w:jc w:val="left"/>
              <w:rPr>
                <w:rFonts w:ascii="宋体" w:hAnsi="宋体"/>
                <w:kern w:val="0"/>
                <w:position w:val="-1"/>
                <w:szCs w:val="21"/>
              </w:rPr>
            </w:pPr>
            <w:bookmarkStart w:id="5061" w:name="PO_租赁_融资租赁_1" w:colFirst="1" w:colLast="1"/>
            <w:r w:rsidRPr="00C443C8">
              <w:rPr>
                <w:rFonts w:ascii="宋体" w:hAnsi="宋体" w:cs="宋体" w:hint="eastAsia"/>
                <w:kern w:val="0"/>
                <w:szCs w:val="21"/>
              </w:rPr>
              <w:t>销售损益</w:t>
            </w:r>
          </w:p>
        </w:tc>
        <w:tc>
          <w:tcPr>
            <w:tcW w:w="1080" w:type="pct"/>
            <w:shd w:val="clear" w:color="auto" w:fill="auto"/>
            <w:tcMar>
              <w:top w:w="0" w:type="dxa"/>
              <w:left w:w="108" w:type="dxa"/>
              <w:bottom w:w="0" w:type="dxa"/>
              <w:right w:w="108" w:type="dxa"/>
            </w:tcMar>
            <w:vAlign w:val="center"/>
          </w:tcPr>
          <w:p w14:paraId="7711B0B2" w14:textId="77777777" w:rsidR="00371EA2" w:rsidRPr="00C443C8" w:rsidRDefault="00371EA2" w:rsidP="00176B00">
            <w:pPr>
              <w:adjustRightInd w:val="0"/>
              <w:jc w:val="right"/>
              <w:rPr>
                <w:rFonts w:ascii="宋体" w:hAnsi="宋体"/>
                <w:kern w:val="0"/>
                <w:szCs w:val="21"/>
              </w:rPr>
            </w:pPr>
          </w:p>
        </w:tc>
      </w:tr>
      <w:tr w:rsidR="00C443C8" w:rsidRPr="00C443C8" w14:paraId="2BF01917" w14:textId="77777777" w:rsidTr="00176B00">
        <w:trPr>
          <w:trHeight w:val="454"/>
          <w:jc w:val="center"/>
        </w:trPr>
        <w:tc>
          <w:tcPr>
            <w:tcW w:w="3920" w:type="pct"/>
            <w:shd w:val="clear" w:color="auto" w:fill="auto"/>
            <w:tcMar>
              <w:top w:w="0" w:type="dxa"/>
              <w:left w:w="108" w:type="dxa"/>
              <w:bottom w:w="0" w:type="dxa"/>
              <w:right w:w="108" w:type="dxa"/>
            </w:tcMar>
            <w:vAlign w:val="center"/>
          </w:tcPr>
          <w:p w14:paraId="357A5ED9" w14:textId="77777777" w:rsidR="00371EA2" w:rsidRPr="00C443C8" w:rsidRDefault="00371EA2" w:rsidP="00176B00">
            <w:pPr>
              <w:adjustRightInd w:val="0"/>
              <w:ind w:firstLineChars="200" w:firstLine="420"/>
              <w:jc w:val="left"/>
              <w:rPr>
                <w:rFonts w:ascii="宋体" w:hAnsi="宋体"/>
                <w:kern w:val="0"/>
                <w:position w:val="-1"/>
                <w:szCs w:val="21"/>
              </w:rPr>
            </w:pPr>
            <w:bookmarkStart w:id="5062" w:name="PO_租赁_融资租赁_2" w:colFirst="1" w:colLast="1"/>
            <w:bookmarkEnd w:id="5061"/>
            <w:r w:rsidRPr="00C443C8">
              <w:rPr>
                <w:rFonts w:ascii="宋体" w:hAnsi="宋体" w:cs="宋体" w:hint="eastAsia"/>
                <w:kern w:val="0"/>
                <w:szCs w:val="21"/>
              </w:rPr>
              <w:t>租赁投资净额的融资收益</w:t>
            </w:r>
          </w:p>
        </w:tc>
        <w:tc>
          <w:tcPr>
            <w:tcW w:w="1080" w:type="pct"/>
            <w:shd w:val="clear" w:color="auto" w:fill="auto"/>
            <w:tcMar>
              <w:top w:w="0" w:type="dxa"/>
              <w:left w:w="108" w:type="dxa"/>
              <w:bottom w:w="0" w:type="dxa"/>
              <w:right w:w="108" w:type="dxa"/>
            </w:tcMar>
            <w:vAlign w:val="center"/>
          </w:tcPr>
          <w:p w14:paraId="32957D2E" w14:textId="77777777" w:rsidR="00371EA2" w:rsidRPr="00C443C8" w:rsidRDefault="00371EA2" w:rsidP="00176B00">
            <w:pPr>
              <w:adjustRightInd w:val="0"/>
              <w:jc w:val="right"/>
              <w:rPr>
                <w:rFonts w:ascii="宋体" w:hAnsi="宋体"/>
                <w:kern w:val="0"/>
                <w:szCs w:val="21"/>
              </w:rPr>
            </w:pPr>
          </w:p>
        </w:tc>
      </w:tr>
      <w:tr w:rsidR="00C443C8" w:rsidRPr="00C443C8" w14:paraId="0972B239" w14:textId="77777777" w:rsidTr="00176B00">
        <w:trPr>
          <w:trHeight w:val="454"/>
          <w:jc w:val="center"/>
        </w:trPr>
        <w:tc>
          <w:tcPr>
            <w:tcW w:w="3920" w:type="pct"/>
            <w:shd w:val="clear" w:color="auto" w:fill="auto"/>
            <w:tcMar>
              <w:top w:w="0" w:type="dxa"/>
              <w:left w:w="108" w:type="dxa"/>
              <w:bottom w:w="0" w:type="dxa"/>
              <w:right w:w="108" w:type="dxa"/>
            </w:tcMar>
            <w:vAlign w:val="center"/>
          </w:tcPr>
          <w:p w14:paraId="34FF56DB" w14:textId="77777777" w:rsidR="00371EA2" w:rsidRPr="00C443C8" w:rsidRDefault="00371EA2" w:rsidP="00176B00">
            <w:pPr>
              <w:adjustRightInd w:val="0"/>
              <w:ind w:firstLineChars="200" w:firstLine="420"/>
              <w:jc w:val="left"/>
              <w:rPr>
                <w:rFonts w:ascii="宋体" w:hAnsi="宋体"/>
                <w:kern w:val="0"/>
                <w:position w:val="-1"/>
                <w:szCs w:val="21"/>
              </w:rPr>
            </w:pPr>
            <w:bookmarkStart w:id="5063" w:name="PO_租赁_融资租赁_3" w:colFirst="1" w:colLast="1"/>
            <w:bookmarkEnd w:id="5062"/>
            <w:r w:rsidRPr="00C443C8">
              <w:rPr>
                <w:rFonts w:ascii="宋体" w:hAnsi="宋体" w:cs="宋体" w:hint="eastAsia"/>
                <w:kern w:val="0"/>
                <w:szCs w:val="21"/>
              </w:rPr>
              <w:t>与未纳入租赁投资净额的可变租赁付款额相关的收入</w:t>
            </w:r>
          </w:p>
        </w:tc>
        <w:tc>
          <w:tcPr>
            <w:tcW w:w="1080" w:type="pct"/>
            <w:shd w:val="clear" w:color="auto" w:fill="auto"/>
            <w:tcMar>
              <w:top w:w="0" w:type="dxa"/>
              <w:left w:w="108" w:type="dxa"/>
              <w:bottom w:w="0" w:type="dxa"/>
              <w:right w:w="108" w:type="dxa"/>
            </w:tcMar>
            <w:vAlign w:val="center"/>
          </w:tcPr>
          <w:p w14:paraId="42B3DEAF" w14:textId="77777777" w:rsidR="00371EA2" w:rsidRPr="00C443C8" w:rsidRDefault="00371EA2" w:rsidP="00176B00">
            <w:pPr>
              <w:adjustRightInd w:val="0"/>
              <w:jc w:val="right"/>
              <w:rPr>
                <w:rFonts w:ascii="宋体" w:hAnsi="宋体"/>
                <w:kern w:val="0"/>
                <w:szCs w:val="21"/>
              </w:rPr>
            </w:pPr>
          </w:p>
        </w:tc>
      </w:tr>
      <w:tr w:rsidR="00C443C8" w:rsidRPr="00C443C8" w14:paraId="34059735" w14:textId="77777777" w:rsidTr="00176B00">
        <w:trPr>
          <w:trHeight w:val="454"/>
          <w:jc w:val="center"/>
        </w:trPr>
        <w:tc>
          <w:tcPr>
            <w:tcW w:w="3920" w:type="pct"/>
            <w:shd w:val="clear" w:color="auto" w:fill="auto"/>
            <w:tcMar>
              <w:top w:w="0" w:type="dxa"/>
              <w:left w:w="108" w:type="dxa"/>
              <w:bottom w:w="0" w:type="dxa"/>
              <w:right w:w="108" w:type="dxa"/>
            </w:tcMar>
            <w:vAlign w:val="center"/>
          </w:tcPr>
          <w:p w14:paraId="102BF599" w14:textId="77777777" w:rsidR="00371EA2" w:rsidRPr="00C443C8" w:rsidRDefault="00371EA2" w:rsidP="00176B00">
            <w:pPr>
              <w:adjustRightInd w:val="0"/>
              <w:jc w:val="left"/>
              <w:rPr>
                <w:rFonts w:ascii="宋体" w:hAnsi="宋体"/>
                <w:kern w:val="0"/>
                <w:position w:val="-1"/>
                <w:szCs w:val="21"/>
              </w:rPr>
            </w:pPr>
            <w:bookmarkStart w:id="5064" w:name="PO_租赁_融资租赁_4" w:colFirst="1" w:colLast="1"/>
            <w:bookmarkEnd w:id="5063"/>
            <w:r w:rsidRPr="00C443C8">
              <w:rPr>
                <w:rFonts w:ascii="宋体" w:hAnsi="宋体" w:cs="宋体" w:hint="eastAsia"/>
                <w:kern w:val="0"/>
                <w:szCs w:val="21"/>
              </w:rPr>
              <w:t>资产负债表日后将收到的未折现租赁收款额</w:t>
            </w:r>
          </w:p>
        </w:tc>
        <w:tc>
          <w:tcPr>
            <w:tcW w:w="1080" w:type="pct"/>
            <w:shd w:val="clear" w:color="auto" w:fill="auto"/>
            <w:tcMar>
              <w:top w:w="0" w:type="dxa"/>
              <w:left w:w="108" w:type="dxa"/>
              <w:bottom w:w="0" w:type="dxa"/>
              <w:right w:w="108" w:type="dxa"/>
            </w:tcMar>
            <w:vAlign w:val="center"/>
          </w:tcPr>
          <w:p w14:paraId="0179AD9A" w14:textId="77777777" w:rsidR="00371EA2" w:rsidRPr="00C443C8" w:rsidRDefault="00371EA2" w:rsidP="00176B00">
            <w:pPr>
              <w:adjustRightInd w:val="0"/>
              <w:jc w:val="right"/>
              <w:rPr>
                <w:rFonts w:ascii="宋体" w:hAnsi="宋体"/>
                <w:kern w:val="0"/>
                <w:szCs w:val="21"/>
              </w:rPr>
            </w:pPr>
          </w:p>
        </w:tc>
      </w:tr>
      <w:tr w:rsidR="00C443C8" w:rsidRPr="00C443C8" w14:paraId="74B070E1" w14:textId="77777777" w:rsidTr="00176B00">
        <w:trPr>
          <w:trHeight w:val="454"/>
          <w:jc w:val="center"/>
        </w:trPr>
        <w:tc>
          <w:tcPr>
            <w:tcW w:w="3920" w:type="pct"/>
            <w:shd w:val="clear" w:color="auto" w:fill="auto"/>
            <w:tcMar>
              <w:top w:w="0" w:type="dxa"/>
              <w:left w:w="108" w:type="dxa"/>
              <w:bottom w:w="0" w:type="dxa"/>
              <w:right w:w="108" w:type="dxa"/>
            </w:tcMar>
            <w:vAlign w:val="center"/>
          </w:tcPr>
          <w:p w14:paraId="558690D0" w14:textId="77777777" w:rsidR="00371EA2" w:rsidRPr="00C443C8" w:rsidRDefault="00371EA2" w:rsidP="00176B00">
            <w:pPr>
              <w:adjustRightInd w:val="0"/>
              <w:ind w:firstLineChars="200" w:firstLine="420"/>
              <w:jc w:val="left"/>
              <w:rPr>
                <w:rFonts w:ascii="宋体" w:hAnsi="宋体"/>
                <w:kern w:val="0"/>
                <w:position w:val="-1"/>
                <w:szCs w:val="21"/>
              </w:rPr>
            </w:pPr>
            <w:bookmarkStart w:id="5065" w:name="PO_租赁_融资租赁_5" w:colFirst="1" w:colLast="1"/>
            <w:bookmarkEnd w:id="5064"/>
            <w:r w:rsidRPr="00C443C8">
              <w:rPr>
                <w:rFonts w:ascii="宋体" w:hAnsi="宋体" w:cs="宋体" w:hint="eastAsia"/>
                <w:kern w:val="0"/>
                <w:szCs w:val="21"/>
              </w:rPr>
              <w:t>第</w:t>
            </w:r>
            <w:r w:rsidRPr="00C443C8">
              <w:rPr>
                <w:rFonts w:ascii="宋体" w:hAnsi="宋体" w:cs="宋体"/>
                <w:kern w:val="0"/>
                <w:szCs w:val="21"/>
              </w:rPr>
              <w:t>1年</w:t>
            </w:r>
          </w:p>
        </w:tc>
        <w:tc>
          <w:tcPr>
            <w:tcW w:w="1080" w:type="pct"/>
            <w:shd w:val="clear" w:color="auto" w:fill="auto"/>
            <w:tcMar>
              <w:top w:w="0" w:type="dxa"/>
              <w:left w:w="108" w:type="dxa"/>
              <w:bottom w:w="0" w:type="dxa"/>
              <w:right w:w="108" w:type="dxa"/>
            </w:tcMar>
            <w:vAlign w:val="center"/>
          </w:tcPr>
          <w:p w14:paraId="266E689F" w14:textId="77777777" w:rsidR="00371EA2" w:rsidRPr="00C443C8" w:rsidRDefault="00371EA2" w:rsidP="00176B00">
            <w:pPr>
              <w:adjustRightInd w:val="0"/>
              <w:jc w:val="right"/>
              <w:rPr>
                <w:rFonts w:ascii="宋体" w:hAnsi="宋体"/>
                <w:kern w:val="0"/>
                <w:szCs w:val="21"/>
              </w:rPr>
            </w:pPr>
          </w:p>
        </w:tc>
      </w:tr>
      <w:tr w:rsidR="00C443C8" w:rsidRPr="00C443C8" w14:paraId="4FA8FAB4" w14:textId="77777777" w:rsidTr="00176B00">
        <w:trPr>
          <w:trHeight w:val="454"/>
          <w:jc w:val="center"/>
        </w:trPr>
        <w:tc>
          <w:tcPr>
            <w:tcW w:w="3920" w:type="pct"/>
            <w:shd w:val="clear" w:color="auto" w:fill="auto"/>
            <w:tcMar>
              <w:top w:w="0" w:type="dxa"/>
              <w:left w:w="108" w:type="dxa"/>
              <w:bottom w:w="0" w:type="dxa"/>
              <w:right w:w="108" w:type="dxa"/>
            </w:tcMar>
            <w:vAlign w:val="center"/>
          </w:tcPr>
          <w:p w14:paraId="2FE74EC4" w14:textId="77777777" w:rsidR="00371EA2" w:rsidRPr="00C443C8" w:rsidRDefault="00371EA2" w:rsidP="00176B00">
            <w:pPr>
              <w:adjustRightInd w:val="0"/>
              <w:ind w:firstLineChars="200" w:firstLine="420"/>
              <w:jc w:val="left"/>
              <w:rPr>
                <w:rFonts w:ascii="宋体" w:hAnsi="宋体"/>
                <w:kern w:val="0"/>
                <w:position w:val="-1"/>
                <w:szCs w:val="21"/>
              </w:rPr>
            </w:pPr>
            <w:bookmarkStart w:id="5066" w:name="PO_租赁_融资租赁_6" w:colFirst="1" w:colLast="1"/>
            <w:bookmarkEnd w:id="5065"/>
            <w:r w:rsidRPr="00C443C8">
              <w:rPr>
                <w:rFonts w:ascii="宋体" w:hAnsi="宋体" w:cs="宋体" w:hint="eastAsia"/>
                <w:kern w:val="0"/>
                <w:szCs w:val="21"/>
              </w:rPr>
              <w:t>第</w:t>
            </w:r>
            <w:r w:rsidRPr="00C443C8">
              <w:rPr>
                <w:rFonts w:ascii="宋体" w:hAnsi="宋体" w:cs="宋体"/>
                <w:kern w:val="0"/>
                <w:szCs w:val="21"/>
              </w:rPr>
              <w:t>2年</w:t>
            </w:r>
          </w:p>
        </w:tc>
        <w:tc>
          <w:tcPr>
            <w:tcW w:w="1080" w:type="pct"/>
            <w:shd w:val="clear" w:color="auto" w:fill="auto"/>
            <w:tcMar>
              <w:top w:w="0" w:type="dxa"/>
              <w:left w:w="108" w:type="dxa"/>
              <w:bottom w:w="0" w:type="dxa"/>
              <w:right w:w="108" w:type="dxa"/>
            </w:tcMar>
            <w:vAlign w:val="center"/>
          </w:tcPr>
          <w:p w14:paraId="57C585C0" w14:textId="77777777" w:rsidR="00371EA2" w:rsidRPr="00C443C8" w:rsidRDefault="00371EA2" w:rsidP="00176B00">
            <w:pPr>
              <w:adjustRightInd w:val="0"/>
              <w:jc w:val="right"/>
              <w:rPr>
                <w:rFonts w:ascii="宋体" w:hAnsi="宋体"/>
                <w:kern w:val="0"/>
                <w:szCs w:val="21"/>
              </w:rPr>
            </w:pPr>
          </w:p>
        </w:tc>
      </w:tr>
      <w:tr w:rsidR="00C443C8" w:rsidRPr="00C443C8" w14:paraId="7E2331EB" w14:textId="77777777" w:rsidTr="00176B00">
        <w:trPr>
          <w:trHeight w:val="454"/>
          <w:jc w:val="center"/>
        </w:trPr>
        <w:tc>
          <w:tcPr>
            <w:tcW w:w="3920" w:type="pct"/>
            <w:shd w:val="clear" w:color="auto" w:fill="auto"/>
            <w:tcMar>
              <w:top w:w="0" w:type="dxa"/>
              <w:left w:w="108" w:type="dxa"/>
              <w:bottom w:w="0" w:type="dxa"/>
              <w:right w:w="108" w:type="dxa"/>
            </w:tcMar>
            <w:vAlign w:val="center"/>
          </w:tcPr>
          <w:p w14:paraId="20A6B112" w14:textId="77777777" w:rsidR="00371EA2" w:rsidRPr="00C443C8" w:rsidRDefault="00371EA2" w:rsidP="00176B00">
            <w:pPr>
              <w:adjustRightInd w:val="0"/>
              <w:ind w:firstLineChars="200" w:firstLine="420"/>
              <w:jc w:val="left"/>
              <w:rPr>
                <w:rFonts w:ascii="宋体" w:hAnsi="宋体"/>
                <w:kern w:val="0"/>
                <w:position w:val="-1"/>
                <w:szCs w:val="21"/>
              </w:rPr>
            </w:pPr>
            <w:bookmarkStart w:id="5067" w:name="PO_租赁_融资租赁_7" w:colFirst="1" w:colLast="1"/>
            <w:bookmarkEnd w:id="5066"/>
            <w:r w:rsidRPr="00C443C8">
              <w:rPr>
                <w:rFonts w:ascii="宋体" w:hAnsi="宋体" w:cs="宋体" w:hint="eastAsia"/>
                <w:kern w:val="0"/>
                <w:szCs w:val="21"/>
              </w:rPr>
              <w:t>第</w:t>
            </w:r>
            <w:r w:rsidRPr="00C443C8">
              <w:rPr>
                <w:rFonts w:ascii="宋体" w:hAnsi="宋体" w:cs="宋体"/>
                <w:kern w:val="0"/>
                <w:szCs w:val="21"/>
              </w:rPr>
              <w:t>3年</w:t>
            </w:r>
          </w:p>
        </w:tc>
        <w:tc>
          <w:tcPr>
            <w:tcW w:w="1080" w:type="pct"/>
            <w:shd w:val="clear" w:color="auto" w:fill="auto"/>
            <w:tcMar>
              <w:top w:w="0" w:type="dxa"/>
              <w:left w:w="108" w:type="dxa"/>
              <w:bottom w:w="0" w:type="dxa"/>
              <w:right w:w="108" w:type="dxa"/>
            </w:tcMar>
            <w:vAlign w:val="center"/>
          </w:tcPr>
          <w:p w14:paraId="35E3C5AC" w14:textId="77777777" w:rsidR="00371EA2" w:rsidRPr="00C443C8" w:rsidRDefault="00371EA2" w:rsidP="00176B00">
            <w:pPr>
              <w:adjustRightInd w:val="0"/>
              <w:jc w:val="right"/>
              <w:rPr>
                <w:rFonts w:ascii="宋体" w:hAnsi="宋体"/>
                <w:kern w:val="0"/>
                <w:szCs w:val="21"/>
              </w:rPr>
            </w:pPr>
          </w:p>
        </w:tc>
      </w:tr>
      <w:tr w:rsidR="00C443C8" w:rsidRPr="00C443C8" w14:paraId="71374B95" w14:textId="77777777" w:rsidTr="00176B00">
        <w:trPr>
          <w:trHeight w:val="454"/>
          <w:jc w:val="center"/>
        </w:trPr>
        <w:tc>
          <w:tcPr>
            <w:tcW w:w="3920" w:type="pct"/>
            <w:shd w:val="clear" w:color="auto" w:fill="auto"/>
            <w:tcMar>
              <w:top w:w="0" w:type="dxa"/>
              <w:left w:w="108" w:type="dxa"/>
              <w:bottom w:w="0" w:type="dxa"/>
              <w:right w:w="108" w:type="dxa"/>
            </w:tcMar>
            <w:vAlign w:val="center"/>
          </w:tcPr>
          <w:p w14:paraId="273F0DCB" w14:textId="77777777" w:rsidR="00371EA2" w:rsidRPr="00C443C8" w:rsidRDefault="00371EA2" w:rsidP="00176B00">
            <w:pPr>
              <w:adjustRightInd w:val="0"/>
              <w:ind w:firstLineChars="200" w:firstLine="420"/>
              <w:jc w:val="left"/>
              <w:rPr>
                <w:rFonts w:ascii="宋体" w:hAnsi="宋体"/>
                <w:kern w:val="0"/>
                <w:position w:val="-1"/>
                <w:szCs w:val="21"/>
              </w:rPr>
            </w:pPr>
            <w:bookmarkStart w:id="5068" w:name="PO_租赁_融资租赁_8" w:colFirst="1" w:colLast="1"/>
            <w:bookmarkEnd w:id="5067"/>
            <w:r w:rsidRPr="00C443C8">
              <w:rPr>
                <w:rFonts w:ascii="宋体" w:hAnsi="宋体" w:cs="宋体" w:hint="eastAsia"/>
                <w:kern w:val="0"/>
                <w:szCs w:val="21"/>
              </w:rPr>
              <w:t>第</w:t>
            </w:r>
            <w:r w:rsidRPr="00C443C8">
              <w:rPr>
                <w:rFonts w:ascii="宋体" w:hAnsi="宋体" w:cs="宋体"/>
                <w:kern w:val="0"/>
                <w:szCs w:val="21"/>
              </w:rPr>
              <w:t>4年</w:t>
            </w:r>
          </w:p>
        </w:tc>
        <w:tc>
          <w:tcPr>
            <w:tcW w:w="1080" w:type="pct"/>
            <w:shd w:val="clear" w:color="auto" w:fill="auto"/>
            <w:tcMar>
              <w:top w:w="0" w:type="dxa"/>
              <w:left w:w="108" w:type="dxa"/>
              <w:bottom w:w="0" w:type="dxa"/>
              <w:right w:w="108" w:type="dxa"/>
            </w:tcMar>
            <w:vAlign w:val="center"/>
          </w:tcPr>
          <w:p w14:paraId="3900DD51" w14:textId="77777777" w:rsidR="00371EA2" w:rsidRPr="00C443C8" w:rsidRDefault="00371EA2" w:rsidP="00176B00">
            <w:pPr>
              <w:adjustRightInd w:val="0"/>
              <w:jc w:val="right"/>
              <w:rPr>
                <w:rFonts w:ascii="宋体" w:hAnsi="宋体"/>
                <w:kern w:val="0"/>
                <w:szCs w:val="21"/>
              </w:rPr>
            </w:pPr>
          </w:p>
        </w:tc>
      </w:tr>
      <w:tr w:rsidR="00C443C8" w:rsidRPr="00C443C8" w14:paraId="3F5FD945" w14:textId="77777777" w:rsidTr="00176B00">
        <w:trPr>
          <w:trHeight w:val="454"/>
          <w:jc w:val="center"/>
        </w:trPr>
        <w:tc>
          <w:tcPr>
            <w:tcW w:w="3920" w:type="pct"/>
            <w:shd w:val="clear" w:color="auto" w:fill="auto"/>
            <w:tcMar>
              <w:top w:w="0" w:type="dxa"/>
              <w:left w:w="108" w:type="dxa"/>
              <w:bottom w:w="0" w:type="dxa"/>
              <w:right w:w="108" w:type="dxa"/>
            </w:tcMar>
            <w:vAlign w:val="center"/>
          </w:tcPr>
          <w:p w14:paraId="715B8731" w14:textId="77777777" w:rsidR="00371EA2" w:rsidRPr="00C443C8" w:rsidRDefault="00371EA2" w:rsidP="00176B00">
            <w:pPr>
              <w:adjustRightInd w:val="0"/>
              <w:ind w:firstLineChars="200" w:firstLine="420"/>
              <w:jc w:val="left"/>
              <w:rPr>
                <w:rFonts w:ascii="宋体" w:hAnsi="宋体"/>
                <w:kern w:val="0"/>
                <w:position w:val="-1"/>
                <w:szCs w:val="21"/>
              </w:rPr>
            </w:pPr>
            <w:bookmarkStart w:id="5069" w:name="PO_租赁_融资租赁_9" w:colFirst="1" w:colLast="1"/>
            <w:bookmarkEnd w:id="5068"/>
            <w:r w:rsidRPr="00C443C8">
              <w:rPr>
                <w:rFonts w:ascii="宋体" w:hAnsi="宋体" w:cs="宋体" w:hint="eastAsia"/>
                <w:kern w:val="0"/>
                <w:szCs w:val="21"/>
              </w:rPr>
              <w:t>第</w:t>
            </w:r>
            <w:r w:rsidRPr="00C443C8">
              <w:rPr>
                <w:rFonts w:ascii="宋体" w:hAnsi="宋体" w:cs="宋体"/>
                <w:kern w:val="0"/>
                <w:szCs w:val="21"/>
              </w:rPr>
              <w:t>5年</w:t>
            </w:r>
          </w:p>
        </w:tc>
        <w:tc>
          <w:tcPr>
            <w:tcW w:w="1080" w:type="pct"/>
            <w:shd w:val="clear" w:color="auto" w:fill="auto"/>
            <w:tcMar>
              <w:top w:w="0" w:type="dxa"/>
              <w:left w:w="108" w:type="dxa"/>
              <w:bottom w:w="0" w:type="dxa"/>
              <w:right w:w="108" w:type="dxa"/>
            </w:tcMar>
            <w:vAlign w:val="center"/>
          </w:tcPr>
          <w:p w14:paraId="5F5E4A93" w14:textId="77777777" w:rsidR="00371EA2" w:rsidRPr="00C443C8" w:rsidRDefault="00371EA2" w:rsidP="00176B00">
            <w:pPr>
              <w:adjustRightInd w:val="0"/>
              <w:jc w:val="right"/>
              <w:rPr>
                <w:rFonts w:ascii="宋体" w:hAnsi="宋体"/>
                <w:kern w:val="0"/>
                <w:szCs w:val="21"/>
              </w:rPr>
            </w:pPr>
          </w:p>
        </w:tc>
      </w:tr>
      <w:tr w:rsidR="00C443C8" w:rsidRPr="00C443C8" w14:paraId="0152976E" w14:textId="77777777" w:rsidTr="00176B00">
        <w:trPr>
          <w:trHeight w:val="454"/>
          <w:jc w:val="center"/>
        </w:trPr>
        <w:tc>
          <w:tcPr>
            <w:tcW w:w="3920" w:type="pct"/>
            <w:shd w:val="clear" w:color="auto" w:fill="auto"/>
            <w:tcMar>
              <w:top w:w="0" w:type="dxa"/>
              <w:left w:w="108" w:type="dxa"/>
              <w:bottom w:w="0" w:type="dxa"/>
              <w:right w:w="108" w:type="dxa"/>
            </w:tcMar>
            <w:vAlign w:val="center"/>
          </w:tcPr>
          <w:p w14:paraId="5B1F0D2C" w14:textId="77777777" w:rsidR="006900D4" w:rsidRPr="00C443C8" w:rsidRDefault="006900D4" w:rsidP="00176B00">
            <w:pPr>
              <w:adjustRightInd w:val="0"/>
              <w:ind w:firstLineChars="200" w:firstLine="420"/>
              <w:jc w:val="left"/>
              <w:rPr>
                <w:rFonts w:ascii="宋体" w:hAnsi="宋体"/>
                <w:kern w:val="0"/>
                <w:position w:val="-1"/>
                <w:szCs w:val="21"/>
              </w:rPr>
            </w:pPr>
            <w:bookmarkStart w:id="5070" w:name="PO_租赁_融资租赁_10" w:colFirst="1" w:colLast="1"/>
            <w:bookmarkEnd w:id="5069"/>
            <w:r w:rsidRPr="00C443C8">
              <w:rPr>
                <w:rFonts w:ascii="宋体" w:hAnsi="宋体" w:cs="宋体"/>
                <w:kern w:val="0"/>
                <w:szCs w:val="21"/>
              </w:rPr>
              <w:t>5年以上</w:t>
            </w:r>
          </w:p>
        </w:tc>
        <w:tc>
          <w:tcPr>
            <w:tcW w:w="1080" w:type="pct"/>
            <w:shd w:val="clear" w:color="auto" w:fill="auto"/>
            <w:tcMar>
              <w:top w:w="0" w:type="dxa"/>
              <w:left w:w="108" w:type="dxa"/>
              <w:bottom w:w="0" w:type="dxa"/>
              <w:right w:w="108" w:type="dxa"/>
            </w:tcMar>
            <w:vAlign w:val="center"/>
          </w:tcPr>
          <w:p w14:paraId="51493A68" w14:textId="77777777" w:rsidR="006900D4" w:rsidRPr="00C443C8" w:rsidRDefault="006900D4" w:rsidP="00176B00">
            <w:pPr>
              <w:adjustRightInd w:val="0"/>
              <w:jc w:val="right"/>
              <w:rPr>
                <w:rFonts w:ascii="宋体" w:hAnsi="宋体"/>
                <w:kern w:val="0"/>
                <w:szCs w:val="21"/>
              </w:rPr>
            </w:pPr>
          </w:p>
        </w:tc>
      </w:tr>
      <w:tr w:rsidR="00C443C8" w:rsidRPr="00C443C8" w14:paraId="5BDA322C" w14:textId="77777777" w:rsidTr="00176B00">
        <w:trPr>
          <w:trHeight w:val="454"/>
          <w:jc w:val="center"/>
        </w:trPr>
        <w:tc>
          <w:tcPr>
            <w:tcW w:w="3920" w:type="pct"/>
            <w:shd w:val="clear" w:color="auto" w:fill="auto"/>
            <w:tcMar>
              <w:top w:w="0" w:type="dxa"/>
              <w:left w:w="108" w:type="dxa"/>
              <w:bottom w:w="0" w:type="dxa"/>
              <w:right w:w="108" w:type="dxa"/>
            </w:tcMar>
            <w:vAlign w:val="center"/>
          </w:tcPr>
          <w:p w14:paraId="5887FCCC" w14:textId="77777777" w:rsidR="00371EA2" w:rsidRPr="00C443C8" w:rsidRDefault="00371EA2" w:rsidP="00176B00">
            <w:pPr>
              <w:adjustRightInd w:val="0"/>
              <w:jc w:val="left"/>
              <w:rPr>
                <w:rFonts w:ascii="宋体" w:hAnsi="宋体"/>
                <w:kern w:val="0"/>
                <w:position w:val="-1"/>
                <w:szCs w:val="21"/>
              </w:rPr>
            </w:pPr>
            <w:bookmarkStart w:id="5071" w:name="PO_租赁_融资租赁_11" w:colFirst="1" w:colLast="1"/>
            <w:bookmarkEnd w:id="5070"/>
            <w:r w:rsidRPr="00C443C8">
              <w:rPr>
                <w:rFonts w:ascii="宋体" w:hAnsi="宋体" w:cs="宋体" w:hint="eastAsia"/>
                <w:kern w:val="0"/>
                <w:szCs w:val="21"/>
              </w:rPr>
              <w:t>未折现租赁收款额</w:t>
            </w:r>
            <w:r w:rsidR="006900D4" w:rsidRPr="00C443C8">
              <w:rPr>
                <w:rFonts w:ascii="宋体" w:hAnsi="宋体" w:cs="宋体" w:hint="eastAsia"/>
                <w:kern w:val="0"/>
                <w:szCs w:val="21"/>
              </w:rPr>
              <w:t>与租赁投资净额的调节</w:t>
            </w:r>
          </w:p>
        </w:tc>
        <w:tc>
          <w:tcPr>
            <w:tcW w:w="1080" w:type="pct"/>
            <w:shd w:val="clear" w:color="auto" w:fill="auto"/>
            <w:tcMar>
              <w:top w:w="0" w:type="dxa"/>
              <w:left w:w="108" w:type="dxa"/>
              <w:bottom w:w="0" w:type="dxa"/>
              <w:right w:w="108" w:type="dxa"/>
            </w:tcMar>
            <w:vAlign w:val="center"/>
          </w:tcPr>
          <w:p w14:paraId="73FA13E5" w14:textId="77777777" w:rsidR="00371EA2" w:rsidRPr="00C443C8" w:rsidRDefault="006900D4" w:rsidP="00176B00">
            <w:pPr>
              <w:adjustRightInd w:val="0"/>
              <w:jc w:val="center"/>
              <w:rPr>
                <w:rFonts w:ascii="宋体" w:hAnsi="宋体"/>
                <w:kern w:val="0"/>
                <w:szCs w:val="21"/>
              </w:rPr>
            </w:pPr>
            <w:r w:rsidRPr="00176B00">
              <w:rPr>
                <w:rFonts w:ascii="宋体" w:hAnsi="宋体" w:cs="宋体" w:hint="eastAsia"/>
                <w:kern w:val="0"/>
                <w:szCs w:val="21"/>
              </w:rPr>
              <w:t>——</w:t>
            </w:r>
          </w:p>
        </w:tc>
      </w:tr>
      <w:tr w:rsidR="00C443C8" w:rsidRPr="00C443C8" w14:paraId="43003CBE" w14:textId="77777777" w:rsidTr="00176B00">
        <w:trPr>
          <w:trHeight w:val="454"/>
          <w:jc w:val="center"/>
        </w:trPr>
        <w:tc>
          <w:tcPr>
            <w:tcW w:w="3920" w:type="pct"/>
            <w:shd w:val="clear" w:color="auto" w:fill="auto"/>
            <w:tcMar>
              <w:top w:w="0" w:type="dxa"/>
              <w:left w:w="108" w:type="dxa"/>
              <w:bottom w:w="0" w:type="dxa"/>
              <w:right w:w="108" w:type="dxa"/>
            </w:tcMar>
            <w:vAlign w:val="center"/>
          </w:tcPr>
          <w:p w14:paraId="5CC3B719" w14:textId="77777777" w:rsidR="00371EA2" w:rsidRPr="00C443C8" w:rsidRDefault="006900D4" w:rsidP="00176B00">
            <w:pPr>
              <w:adjustRightInd w:val="0"/>
              <w:ind w:firstLineChars="200" w:firstLine="420"/>
              <w:jc w:val="left"/>
              <w:rPr>
                <w:rFonts w:ascii="宋体" w:hAnsi="宋体"/>
                <w:kern w:val="0"/>
                <w:position w:val="-1"/>
                <w:szCs w:val="21"/>
              </w:rPr>
            </w:pPr>
            <w:bookmarkStart w:id="5072" w:name="PO_租赁_融资租赁_12" w:colFirst="1" w:colLast="1"/>
            <w:bookmarkEnd w:id="5071"/>
            <w:r w:rsidRPr="00C443C8">
              <w:rPr>
                <w:rFonts w:ascii="宋体" w:hAnsi="宋体" w:cs="宋体" w:hint="eastAsia"/>
                <w:kern w:val="0"/>
                <w:szCs w:val="21"/>
              </w:rPr>
              <w:t>剩余年度将收到的未折现租赁收款额小计</w:t>
            </w:r>
          </w:p>
        </w:tc>
        <w:tc>
          <w:tcPr>
            <w:tcW w:w="1080" w:type="pct"/>
            <w:shd w:val="clear" w:color="auto" w:fill="auto"/>
            <w:tcMar>
              <w:top w:w="0" w:type="dxa"/>
              <w:left w:w="108" w:type="dxa"/>
              <w:bottom w:w="0" w:type="dxa"/>
              <w:right w:w="108" w:type="dxa"/>
            </w:tcMar>
            <w:vAlign w:val="center"/>
          </w:tcPr>
          <w:p w14:paraId="5B541040" w14:textId="77777777" w:rsidR="00371EA2" w:rsidRPr="00C443C8" w:rsidRDefault="00371EA2" w:rsidP="00176B00">
            <w:pPr>
              <w:adjustRightInd w:val="0"/>
              <w:jc w:val="right"/>
              <w:rPr>
                <w:rFonts w:ascii="宋体" w:hAnsi="宋体"/>
                <w:kern w:val="0"/>
                <w:szCs w:val="21"/>
              </w:rPr>
            </w:pPr>
          </w:p>
        </w:tc>
      </w:tr>
      <w:tr w:rsidR="00C443C8" w:rsidRPr="00C443C8" w14:paraId="52B34D5D" w14:textId="77777777" w:rsidTr="00176B00">
        <w:trPr>
          <w:trHeight w:val="454"/>
          <w:jc w:val="center"/>
        </w:trPr>
        <w:tc>
          <w:tcPr>
            <w:tcW w:w="3920" w:type="pct"/>
            <w:shd w:val="clear" w:color="auto" w:fill="auto"/>
            <w:tcMar>
              <w:top w:w="0" w:type="dxa"/>
              <w:left w:w="108" w:type="dxa"/>
              <w:bottom w:w="0" w:type="dxa"/>
              <w:right w:w="108" w:type="dxa"/>
            </w:tcMar>
            <w:vAlign w:val="center"/>
          </w:tcPr>
          <w:p w14:paraId="7B272886" w14:textId="77777777" w:rsidR="00371EA2" w:rsidRPr="00C443C8" w:rsidRDefault="006900D4" w:rsidP="00176B00">
            <w:pPr>
              <w:adjustRightInd w:val="0"/>
              <w:ind w:firstLineChars="200" w:firstLine="420"/>
              <w:jc w:val="left"/>
              <w:rPr>
                <w:rFonts w:ascii="宋体" w:hAnsi="宋体"/>
                <w:kern w:val="0"/>
                <w:position w:val="-1"/>
                <w:szCs w:val="21"/>
              </w:rPr>
            </w:pPr>
            <w:bookmarkStart w:id="5073" w:name="PO_租赁_融资租赁_13" w:colFirst="1" w:colLast="1"/>
            <w:bookmarkEnd w:id="5072"/>
            <w:r w:rsidRPr="00C443C8">
              <w:rPr>
                <w:rFonts w:ascii="宋体" w:hAnsi="宋体" w:cs="宋体" w:hint="eastAsia"/>
                <w:kern w:val="0"/>
                <w:szCs w:val="21"/>
              </w:rPr>
              <w:t>减：未实现融资收益</w:t>
            </w:r>
          </w:p>
        </w:tc>
        <w:tc>
          <w:tcPr>
            <w:tcW w:w="1080" w:type="pct"/>
            <w:shd w:val="clear" w:color="auto" w:fill="auto"/>
            <w:tcMar>
              <w:top w:w="0" w:type="dxa"/>
              <w:left w:w="108" w:type="dxa"/>
              <w:bottom w:w="0" w:type="dxa"/>
              <w:right w:w="108" w:type="dxa"/>
            </w:tcMar>
            <w:vAlign w:val="center"/>
          </w:tcPr>
          <w:p w14:paraId="284AA547" w14:textId="77777777" w:rsidR="00371EA2" w:rsidRPr="00C443C8" w:rsidRDefault="00371EA2" w:rsidP="00176B00">
            <w:pPr>
              <w:adjustRightInd w:val="0"/>
              <w:jc w:val="right"/>
              <w:rPr>
                <w:rFonts w:ascii="宋体" w:hAnsi="宋体"/>
                <w:kern w:val="0"/>
                <w:szCs w:val="21"/>
              </w:rPr>
            </w:pPr>
          </w:p>
        </w:tc>
      </w:tr>
      <w:tr w:rsidR="00C443C8" w:rsidRPr="00C443C8" w14:paraId="3147DABD" w14:textId="77777777" w:rsidTr="00176B00">
        <w:trPr>
          <w:trHeight w:val="454"/>
          <w:jc w:val="center"/>
        </w:trPr>
        <w:tc>
          <w:tcPr>
            <w:tcW w:w="3920" w:type="pct"/>
            <w:shd w:val="clear" w:color="auto" w:fill="auto"/>
            <w:tcMar>
              <w:top w:w="0" w:type="dxa"/>
              <w:left w:w="108" w:type="dxa"/>
              <w:bottom w:w="0" w:type="dxa"/>
              <w:right w:w="108" w:type="dxa"/>
            </w:tcMar>
            <w:vAlign w:val="center"/>
          </w:tcPr>
          <w:p w14:paraId="43ABC7F2" w14:textId="77777777" w:rsidR="00371EA2" w:rsidRPr="00C443C8" w:rsidRDefault="006900D4" w:rsidP="00176B00">
            <w:pPr>
              <w:adjustRightInd w:val="0"/>
              <w:ind w:firstLineChars="200" w:firstLine="420"/>
              <w:jc w:val="left"/>
              <w:rPr>
                <w:rFonts w:ascii="宋体" w:hAnsi="宋体"/>
                <w:kern w:val="0"/>
                <w:position w:val="-1"/>
                <w:szCs w:val="21"/>
              </w:rPr>
            </w:pPr>
            <w:bookmarkStart w:id="5074" w:name="PO_租赁_融资租赁_14" w:colFirst="1" w:colLast="1"/>
            <w:bookmarkEnd w:id="5073"/>
            <w:r w:rsidRPr="00C443C8">
              <w:rPr>
                <w:rFonts w:ascii="宋体" w:hAnsi="宋体" w:cs="宋体" w:hint="eastAsia"/>
                <w:kern w:val="0"/>
                <w:szCs w:val="21"/>
              </w:rPr>
              <w:t>加：未担保余值的现值</w:t>
            </w:r>
          </w:p>
        </w:tc>
        <w:tc>
          <w:tcPr>
            <w:tcW w:w="1080" w:type="pct"/>
            <w:shd w:val="clear" w:color="auto" w:fill="auto"/>
            <w:tcMar>
              <w:top w:w="0" w:type="dxa"/>
              <w:left w:w="108" w:type="dxa"/>
              <w:bottom w:w="0" w:type="dxa"/>
              <w:right w:w="108" w:type="dxa"/>
            </w:tcMar>
            <w:vAlign w:val="center"/>
          </w:tcPr>
          <w:p w14:paraId="30225C9E" w14:textId="77777777" w:rsidR="00371EA2" w:rsidRPr="00C443C8" w:rsidRDefault="00371EA2" w:rsidP="00176B00">
            <w:pPr>
              <w:adjustRightInd w:val="0"/>
              <w:jc w:val="right"/>
              <w:rPr>
                <w:rFonts w:ascii="宋体" w:hAnsi="宋体"/>
                <w:kern w:val="0"/>
                <w:szCs w:val="21"/>
              </w:rPr>
            </w:pPr>
          </w:p>
        </w:tc>
      </w:tr>
      <w:tr w:rsidR="00C443C8" w:rsidRPr="00C443C8" w14:paraId="2369317D" w14:textId="77777777" w:rsidTr="00176B00">
        <w:trPr>
          <w:trHeight w:val="454"/>
          <w:jc w:val="center"/>
        </w:trPr>
        <w:tc>
          <w:tcPr>
            <w:tcW w:w="3920" w:type="pct"/>
            <w:shd w:val="clear" w:color="auto" w:fill="auto"/>
            <w:tcMar>
              <w:top w:w="0" w:type="dxa"/>
              <w:left w:w="108" w:type="dxa"/>
              <w:bottom w:w="0" w:type="dxa"/>
              <w:right w:w="108" w:type="dxa"/>
            </w:tcMar>
            <w:vAlign w:val="center"/>
          </w:tcPr>
          <w:p w14:paraId="2C9F4720" w14:textId="77777777" w:rsidR="00371EA2" w:rsidRPr="00C443C8" w:rsidRDefault="006900D4" w:rsidP="00176B00">
            <w:pPr>
              <w:adjustRightInd w:val="0"/>
              <w:ind w:firstLineChars="200" w:firstLine="420"/>
              <w:jc w:val="left"/>
              <w:rPr>
                <w:rFonts w:ascii="宋体" w:hAnsi="宋体"/>
                <w:kern w:val="0"/>
                <w:position w:val="-1"/>
                <w:szCs w:val="21"/>
              </w:rPr>
            </w:pPr>
            <w:bookmarkStart w:id="5075" w:name="PO_租赁_融资租赁_15" w:colFirst="1" w:colLast="1"/>
            <w:bookmarkEnd w:id="5074"/>
            <w:r w:rsidRPr="00C443C8">
              <w:rPr>
                <w:rFonts w:ascii="宋体" w:hAnsi="宋体" w:cs="宋体" w:hint="eastAsia"/>
                <w:kern w:val="0"/>
                <w:szCs w:val="21"/>
              </w:rPr>
              <w:t>租赁投资净额</w:t>
            </w:r>
          </w:p>
        </w:tc>
        <w:tc>
          <w:tcPr>
            <w:tcW w:w="1080" w:type="pct"/>
            <w:shd w:val="clear" w:color="auto" w:fill="auto"/>
            <w:tcMar>
              <w:top w:w="0" w:type="dxa"/>
              <w:left w:w="108" w:type="dxa"/>
              <w:bottom w:w="0" w:type="dxa"/>
              <w:right w:w="108" w:type="dxa"/>
            </w:tcMar>
            <w:vAlign w:val="center"/>
          </w:tcPr>
          <w:p w14:paraId="75784E85" w14:textId="77777777" w:rsidR="00371EA2" w:rsidRPr="00C443C8" w:rsidRDefault="00371EA2" w:rsidP="00176B00">
            <w:pPr>
              <w:adjustRightInd w:val="0"/>
              <w:jc w:val="right"/>
              <w:rPr>
                <w:rFonts w:ascii="宋体" w:hAnsi="宋体"/>
                <w:kern w:val="0"/>
                <w:szCs w:val="21"/>
              </w:rPr>
            </w:pPr>
          </w:p>
        </w:tc>
      </w:tr>
    </w:tbl>
    <w:bookmarkEnd w:id="5075"/>
    <w:p w14:paraId="469ACBFD" w14:textId="0C7F31DB" w:rsidR="00225934" w:rsidRPr="003A10D7" w:rsidRDefault="003A10D7" w:rsidP="003A10D7">
      <w:pPr>
        <w:pStyle w:val="4"/>
        <w:ind w:firstLineChars="200"/>
      </w:pPr>
      <w:r>
        <w:t xml:space="preserve"> </w:t>
      </w:r>
      <w:r w:rsidR="004B432E" w:rsidRPr="003A10D7">
        <w:t>公司作为出租人</w:t>
      </w:r>
      <w:r w:rsidR="00CB01D7" w:rsidRPr="003A10D7">
        <w:rPr>
          <w:rFonts w:hint="eastAsia"/>
        </w:rPr>
        <w:t>的</w:t>
      </w:r>
      <w:r w:rsidR="00225934" w:rsidRPr="003A10D7">
        <w:rPr>
          <w:rFonts w:hint="eastAsia"/>
        </w:rPr>
        <w:t>经营租赁</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6677"/>
        <w:gridCol w:w="1839"/>
      </w:tblGrid>
      <w:tr w:rsidR="00C443C8" w:rsidRPr="00C443C8" w14:paraId="6034A5D8" w14:textId="77777777" w:rsidTr="00176B00">
        <w:trPr>
          <w:trHeight w:val="454"/>
          <w:tblHeader/>
          <w:jc w:val="center"/>
        </w:trPr>
        <w:tc>
          <w:tcPr>
            <w:tcW w:w="3920" w:type="pct"/>
            <w:shd w:val="clear" w:color="auto" w:fill="auto"/>
            <w:tcMar>
              <w:top w:w="0" w:type="dxa"/>
              <w:left w:w="108" w:type="dxa"/>
              <w:bottom w:w="0" w:type="dxa"/>
              <w:right w:w="108" w:type="dxa"/>
            </w:tcMar>
            <w:vAlign w:val="center"/>
          </w:tcPr>
          <w:p w14:paraId="3B9095EF" w14:textId="0FA98AF3" w:rsidR="00371EA2" w:rsidRPr="00C443C8" w:rsidRDefault="00C443C8" w:rsidP="00176B00">
            <w:pPr>
              <w:adjustRightInd w:val="0"/>
              <w:ind w:firstLineChars="100" w:firstLine="210"/>
              <w:jc w:val="left"/>
              <w:rPr>
                <w:rFonts w:ascii="宋体" w:hAnsi="宋体"/>
                <w:kern w:val="0"/>
                <w:szCs w:val="21"/>
              </w:rPr>
            </w:pPr>
            <w:r>
              <w:rPr>
                <w:rFonts w:ascii="宋体" w:hAnsi="宋体" w:hint="eastAsia"/>
                <w:kern w:val="0"/>
                <w:position w:val="-1"/>
                <w:szCs w:val="21"/>
              </w:rPr>
              <w:t>项</w:t>
            </w:r>
            <w:r>
              <w:rPr>
                <w:rFonts w:ascii="宋体" w:hAnsi="宋体"/>
                <w:kern w:val="0"/>
                <w:position w:val="-1"/>
                <w:szCs w:val="21"/>
              </w:rPr>
              <w:t xml:space="preserve">  目</w:t>
            </w:r>
          </w:p>
        </w:tc>
        <w:tc>
          <w:tcPr>
            <w:tcW w:w="1080" w:type="pct"/>
            <w:shd w:val="clear" w:color="auto" w:fill="auto"/>
            <w:tcMar>
              <w:top w:w="0" w:type="dxa"/>
              <w:left w:w="108" w:type="dxa"/>
              <w:bottom w:w="0" w:type="dxa"/>
              <w:right w:w="108" w:type="dxa"/>
            </w:tcMar>
            <w:vAlign w:val="center"/>
          </w:tcPr>
          <w:p w14:paraId="34D4BBC8" w14:textId="77777777" w:rsidR="00371EA2" w:rsidRPr="00C443C8" w:rsidRDefault="00371EA2" w:rsidP="00176B00">
            <w:pPr>
              <w:adjustRightInd w:val="0"/>
              <w:jc w:val="center"/>
              <w:rPr>
                <w:rFonts w:ascii="宋体" w:hAnsi="宋体"/>
                <w:kern w:val="0"/>
                <w:szCs w:val="21"/>
              </w:rPr>
            </w:pPr>
            <w:r w:rsidRPr="00C443C8">
              <w:rPr>
                <w:rFonts w:ascii="宋体" w:hAnsi="宋体" w:hint="eastAsia"/>
                <w:kern w:val="0"/>
                <w:position w:val="-1"/>
                <w:szCs w:val="21"/>
              </w:rPr>
              <w:t>金额</w:t>
            </w:r>
          </w:p>
        </w:tc>
      </w:tr>
      <w:tr w:rsidR="00C443C8" w:rsidRPr="00C443C8" w14:paraId="1D0DA043" w14:textId="77777777" w:rsidTr="00176B00">
        <w:trPr>
          <w:trHeight w:val="454"/>
          <w:jc w:val="center"/>
        </w:trPr>
        <w:tc>
          <w:tcPr>
            <w:tcW w:w="3920" w:type="pct"/>
            <w:shd w:val="clear" w:color="auto" w:fill="auto"/>
            <w:tcMar>
              <w:top w:w="0" w:type="dxa"/>
              <w:left w:w="108" w:type="dxa"/>
              <w:bottom w:w="0" w:type="dxa"/>
              <w:right w:w="108" w:type="dxa"/>
            </w:tcMar>
            <w:vAlign w:val="center"/>
          </w:tcPr>
          <w:p w14:paraId="5ECB4687" w14:textId="77777777" w:rsidR="00371EA2" w:rsidRPr="00C443C8" w:rsidRDefault="00371EA2" w:rsidP="00176B00">
            <w:pPr>
              <w:adjustRightInd w:val="0"/>
              <w:jc w:val="left"/>
              <w:rPr>
                <w:rFonts w:ascii="宋体" w:hAnsi="宋体"/>
                <w:kern w:val="0"/>
                <w:position w:val="-1"/>
                <w:szCs w:val="21"/>
              </w:rPr>
            </w:pPr>
            <w:bookmarkStart w:id="5076" w:name="PO_租赁_经营租赁_1" w:colFirst="1" w:colLast="1"/>
            <w:r w:rsidRPr="00C443C8">
              <w:rPr>
                <w:rFonts w:ascii="宋体" w:hAnsi="宋体" w:cs="宋体" w:hint="eastAsia"/>
                <w:kern w:val="0"/>
                <w:szCs w:val="21"/>
              </w:rPr>
              <w:t>收入情况</w:t>
            </w:r>
          </w:p>
        </w:tc>
        <w:tc>
          <w:tcPr>
            <w:tcW w:w="1080" w:type="pct"/>
            <w:shd w:val="clear" w:color="auto" w:fill="auto"/>
            <w:tcMar>
              <w:top w:w="0" w:type="dxa"/>
              <w:left w:w="108" w:type="dxa"/>
              <w:bottom w:w="0" w:type="dxa"/>
              <w:right w:w="108" w:type="dxa"/>
            </w:tcMar>
            <w:vAlign w:val="center"/>
          </w:tcPr>
          <w:p w14:paraId="375D9AEF" w14:textId="77777777" w:rsidR="00371EA2" w:rsidRPr="00C443C8" w:rsidRDefault="00371EA2" w:rsidP="00176B00">
            <w:pPr>
              <w:adjustRightInd w:val="0"/>
              <w:jc w:val="right"/>
              <w:rPr>
                <w:rFonts w:ascii="宋体" w:hAnsi="宋体"/>
                <w:kern w:val="0"/>
                <w:szCs w:val="21"/>
              </w:rPr>
            </w:pPr>
          </w:p>
        </w:tc>
      </w:tr>
      <w:tr w:rsidR="00C443C8" w:rsidRPr="00C443C8" w14:paraId="404324A7" w14:textId="77777777" w:rsidTr="00176B00">
        <w:trPr>
          <w:trHeight w:val="454"/>
          <w:jc w:val="center"/>
        </w:trPr>
        <w:tc>
          <w:tcPr>
            <w:tcW w:w="3920" w:type="pct"/>
            <w:shd w:val="clear" w:color="auto" w:fill="auto"/>
            <w:tcMar>
              <w:top w:w="0" w:type="dxa"/>
              <w:left w:w="108" w:type="dxa"/>
              <w:bottom w:w="0" w:type="dxa"/>
              <w:right w:w="108" w:type="dxa"/>
            </w:tcMar>
            <w:vAlign w:val="center"/>
          </w:tcPr>
          <w:p w14:paraId="2EC9F139" w14:textId="77777777" w:rsidR="00371EA2" w:rsidRPr="00C443C8" w:rsidRDefault="00371EA2" w:rsidP="00176B00">
            <w:pPr>
              <w:adjustRightInd w:val="0"/>
              <w:ind w:firstLineChars="200" w:firstLine="420"/>
              <w:jc w:val="left"/>
              <w:rPr>
                <w:rFonts w:ascii="宋体" w:hAnsi="宋体"/>
                <w:kern w:val="0"/>
                <w:position w:val="-1"/>
                <w:szCs w:val="21"/>
              </w:rPr>
            </w:pPr>
            <w:bookmarkStart w:id="5077" w:name="PO_租赁_经营租赁_2" w:colFirst="1" w:colLast="1"/>
            <w:bookmarkEnd w:id="5076"/>
            <w:r w:rsidRPr="00C443C8">
              <w:rPr>
                <w:rFonts w:ascii="宋体" w:hAnsi="宋体" w:cs="宋体" w:hint="eastAsia"/>
                <w:kern w:val="0"/>
                <w:szCs w:val="21"/>
              </w:rPr>
              <w:t>租赁收入</w:t>
            </w:r>
          </w:p>
        </w:tc>
        <w:tc>
          <w:tcPr>
            <w:tcW w:w="1080" w:type="pct"/>
            <w:shd w:val="clear" w:color="auto" w:fill="auto"/>
            <w:tcMar>
              <w:top w:w="0" w:type="dxa"/>
              <w:left w:w="108" w:type="dxa"/>
              <w:bottom w:w="0" w:type="dxa"/>
              <w:right w:w="108" w:type="dxa"/>
            </w:tcMar>
            <w:vAlign w:val="center"/>
          </w:tcPr>
          <w:p w14:paraId="1437EB1B" w14:textId="77777777" w:rsidR="00371EA2" w:rsidRPr="00C443C8" w:rsidRDefault="00371EA2" w:rsidP="00176B00">
            <w:pPr>
              <w:adjustRightInd w:val="0"/>
              <w:jc w:val="right"/>
              <w:rPr>
                <w:rFonts w:ascii="宋体" w:hAnsi="宋体"/>
                <w:kern w:val="0"/>
                <w:szCs w:val="21"/>
              </w:rPr>
            </w:pPr>
          </w:p>
        </w:tc>
      </w:tr>
      <w:tr w:rsidR="00C443C8" w:rsidRPr="00C443C8" w14:paraId="01A77C6A" w14:textId="77777777" w:rsidTr="00176B00">
        <w:trPr>
          <w:trHeight w:val="454"/>
          <w:jc w:val="center"/>
        </w:trPr>
        <w:tc>
          <w:tcPr>
            <w:tcW w:w="3920" w:type="pct"/>
            <w:shd w:val="clear" w:color="auto" w:fill="auto"/>
            <w:tcMar>
              <w:top w:w="0" w:type="dxa"/>
              <w:left w:w="108" w:type="dxa"/>
              <w:bottom w:w="0" w:type="dxa"/>
              <w:right w:w="108" w:type="dxa"/>
            </w:tcMar>
            <w:vAlign w:val="center"/>
          </w:tcPr>
          <w:p w14:paraId="6AE1FD32" w14:textId="77777777" w:rsidR="00371EA2" w:rsidRPr="00C443C8" w:rsidRDefault="006900D4" w:rsidP="00176B00">
            <w:pPr>
              <w:adjustRightInd w:val="0"/>
              <w:ind w:firstLineChars="400" w:firstLine="840"/>
              <w:jc w:val="left"/>
              <w:rPr>
                <w:rFonts w:ascii="宋体" w:hAnsi="宋体"/>
                <w:kern w:val="0"/>
                <w:position w:val="-1"/>
                <w:szCs w:val="21"/>
              </w:rPr>
            </w:pPr>
            <w:bookmarkStart w:id="5078" w:name="PO_租赁_经营租赁_3" w:colFirst="1" w:colLast="1"/>
            <w:bookmarkEnd w:id="5077"/>
            <w:r w:rsidRPr="00C443C8">
              <w:rPr>
                <w:rFonts w:ascii="宋体" w:hAnsi="宋体" w:cs="宋体" w:hint="eastAsia"/>
                <w:kern w:val="0"/>
                <w:szCs w:val="21"/>
              </w:rPr>
              <w:t>其中：</w:t>
            </w:r>
            <w:r w:rsidR="00371EA2" w:rsidRPr="00C443C8">
              <w:rPr>
                <w:rFonts w:ascii="宋体" w:hAnsi="宋体" w:cs="宋体" w:hint="eastAsia"/>
                <w:kern w:val="0"/>
                <w:szCs w:val="21"/>
              </w:rPr>
              <w:t>未计入租赁收款额的可变租赁付款额相关的收入</w:t>
            </w:r>
          </w:p>
        </w:tc>
        <w:tc>
          <w:tcPr>
            <w:tcW w:w="1080" w:type="pct"/>
            <w:shd w:val="clear" w:color="auto" w:fill="auto"/>
            <w:tcMar>
              <w:top w:w="0" w:type="dxa"/>
              <w:left w:w="108" w:type="dxa"/>
              <w:bottom w:w="0" w:type="dxa"/>
              <w:right w:w="108" w:type="dxa"/>
            </w:tcMar>
            <w:vAlign w:val="center"/>
          </w:tcPr>
          <w:p w14:paraId="7ABB61E5" w14:textId="77777777" w:rsidR="00371EA2" w:rsidRPr="00C443C8" w:rsidRDefault="00371EA2" w:rsidP="00176B00">
            <w:pPr>
              <w:adjustRightInd w:val="0"/>
              <w:jc w:val="right"/>
              <w:rPr>
                <w:rFonts w:ascii="宋体" w:hAnsi="宋体"/>
                <w:kern w:val="0"/>
                <w:szCs w:val="21"/>
              </w:rPr>
            </w:pPr>
          </w:p>
        </w:tc>
      </w:tr>
      <w:tr w:rsidR="00C443C8" w:rsidRPr="00C443C8" w14:paraId="35AC304D" w14:textId="77777777" w:rsidTr="00176B00">
        <w:trPr>
          <w:trHeight w:val="454"/>
          <w:jc w:val="center"/>
        </w:trPr>
        <w:tc>
          <w:tcPr>
            <w:tcW w:w="3920" w:type="pct"/>
            <w:shd w:val="clear" w:color="auto" w:fill="auto"/>
            <w:tcMar>
              <w:top w:w="0" w:type="dxa"/>
              <w:left w:w="108" w:type="dxa"/>
              <w:bottom w:w="0" w:type="dxa"/>
              <w:right w:w="108" w:type="dxa"/>
            </w:tcMar>
            <w:vAlign w:val="center"/>
          </w:tcPr>
          <w:p w14:paraId="115CA97B" w14:textId="77777777" w:rsidR="00371EA2" w:rsidRPr="00C443C8" w:rsidRDefault="00371EA2" w:rsidP="00176B00">
            <w:pPr>
              <w:adjustRightInd w:val="0"/>
              <w:jc w:val="left"/>
              <w:rPr>
                <w:rFonts w:ascii="宋体" w:hAnsi="宋体"/>
                <w:kern w:val="0"/>
                <w:position w:val="-1"/>
                <w:szCs w:val="21"/>
              </w:rPr>
            </w:pPr>
            <w:bookmarkStart w:id="5079" w:name="PO_租赁_经营租赁_4" w:colFirst="1" w:colLast="1"/>
            <w:bookmarkEnd w:id="5078"/>
            <w:r w:rsidRPr="00C443C8">
              <w:rPr>
                <w:rFonts w:ascii="宋体" w:hAnsi="宋体" w:cs="宋体" w:hint="eastAsia"/>
                <w:kern w:val="0"/>
                <w:szCs w:val="21"/>
              </w:rPr>
              <w:t>资产负债表日后将收到的未折现租赁收款额</w:t>
            </w:r>
          </w:p>
        </w:tc>
        <w:tc>
          <w:tcPr>
            <w:tcW w:w="1080" w:type="pct"/>
            <w:shd w:val="clear" w:color="auto" w:fill="auto"/>
            <w:tcMar>
              <w:top w:w="0" w:type="dxa"/>
              <w:left w:w="108" w:type="dxa"/>
              <w:bottom w:w="0" w:type="dxa"/>
              <w:right w:w="108" w:type="dxa"/>
            </w:tcMar>
            <w:vAlign w:val="center"/>
          </w:tcPr>
          <w:p w14:paraId="2ADE854A" w14:textId="77777777" w:rsidR="00371EA2" w:rsidRPr="00C443C8" w:rsidRDefault="00371EA2" w:rsidP="00176B00">
            <w:pPr>
              <w:adjustRightInd w:val="0"/>
              <w:jc w:val="right"/>
              <w:rPr>
                <w:rFonts w:ascii="宋体" w:hAnsi="宋体"/>
                <w:kern w:val="0"/>
                <w:szCs w:val="21"/>
              </w:rPr>
            </w:pPr>
          </w:p>
        </w:tc>
      </w:tr>
      <w:tr w:rsidR="00C443C8" w:rsidRPr="00C443C8" w14:paraId="0E8DC523" w14:textId="77777777" w:rsidTr="00176B00">
        <w:trPr>
          <w:trHeight w:val="454"/>
          <w:jc w:val="center"/>
        </w:trPr>
        <w:tc>
          <w:tcPr>
            <w:tcW w:w="3920" w:type="pct"/>
            <w:shd w:val="clear" w:color="auto" w:fill="auto"/>
            <w:tcMar>
              <w:top w:w="0" w:type="dxa"/>
              <w:left w:w="108" w:type="dxa"/>
              <w:bottom w:w="0" w:type="dxa"/>
              <w:right w:w="108" w:type="dxa"/>
            </w:tcMar>
            <w:vAlign w:val="center"/>
          </w:tcPr>
          <w:p w14:paraId="29C5D5F3" w14:textId="77777777" w:rsidR="00371EA2" w:rsidRPr="00C443C8" w:rsidRDefault="00371EA2" w:rsidP="00176B00">
            <w:pPr>
              <w:adjustRightInd w:val="0"/>
              <w:ind w:firstLineChars="200" w:firstLine="420"/>
              <w:jc w:val="left"/>
              <w:rPr>
                <w:rFonts w:ascii="宋体" w:hAnsi="宋体"/>
                <w:kern w:val="0"/>
                <w:position w:val="-1"/>
                <w:szCs w:val="21"/>
              </w:rPr>
            </w:pPr>
            <w:bookmarkStart w:id="5080" w:name="PO_租赁_经营租赁_5" w:colFirst="1" w:colLast="1"/>
            <w:bookmarkEnd w:id="5079"/>
            <w:r w:rsidRPr="00C443C8">
              <w:rPr>
                <w:rFonts w:ascii="宋体" w:hAnsi="宋体" w:cs="宋体" w:hint="eastAsia"/>
                <w:kern w:val="0"/>
                <w:szCs w:val="21"/>
              </w:rPr>
              <w:t>第</w:t>
            </w:r>
            <w:r w:rsidRPr="00C443C8">
              <w:rPr>
                <w:rFonts w:ascii="宋体" w:hAnsi="宋体" w:cs="宋体"/>
                <w:kern w:val="0"/>
                <w:szCs w:val="21"/>
              </w:rPr>
              <w:t>1年</w:t>
            </w:r>
          </w:p>
        </w:tc>
        <w:tc>
          <w:tcPr>
            <w:tcW w:w="1080" w:type="pct"/>
            <w:shd w:val="clear" w:color="auto" w:fill="auto"/>
            <w:tcMar>
              <w:top w:w="0" w:type="dxa"/>
              <w:left w:w="108" w:type="dxa"/>
              <w:bottom w:w="0" w:type="dxa"/>
              <w:right w:w="108" w:type="dxa"/>
            </w:tcMar>
            <w:vAlign w:val="center"/>
          </w:tcPr>
          <w:p w14:paraId="25AD9083" w14:textId="77777777" w:rsidR="00371EA2" w:rsidRPr="00C443C8" w:rsidRDefault="00371EA2" w:rsidP="00176B00">
            <w:pPr>
              <w:adjustRightInd w:val="0"/>
              <w:jc w:val="right"/>
              <w:rPr>
                <w:rFonts w:ascii="宋体" w:hAnsi="宋体"/>
                <w:kern w:val="0"/>
                <w:szCs w:val="21"/>
              </w:rPr>
            </w:pPr>
          </w:p>
        </w:tc>
      </w:tr>
      <w:tr w:rsidR="00C443C8" w:rsidRPr="00C443C8" w14:paraId="247FD3CB" w14:textId="77777777" w:rsidTr="00176B00">
        <w:trPr>
          <w:trHeight w:val="454"/>
          <w:jc w:val="center"/>
        </w:trPr>
        <w:tc>
          <w:tcPr>
            <w:tcW w:w="3920" w:type="pct"/>
            <w:shd w:val="clear" w:color="auto" w:fill="auto"/>
            <w:tcMar>
              <w:top w:w="0" w:type="dxa"/>
              <w:left w:w="108" w:type="dxa"/>
              <w:bottom w:w="0" w:type="dxa"/>
              <w:right w:w="108" w:type="dxa"/>
            </w:tcMar>
            <w:vAlign w:val="center"/>
          </w:tcPr>
          <w:p w14:paraId="6FD0977E" w14:textId="77777777" w:rsidR="00371EA2" w:rsidRPr="00C443C8" w:rsidRDefault="00371EA2" w:rsidP="00176B00">
            <w:pPr>
              <w:adjustRightInd w:val="0"/>
              <w:ind w:firstLineChars="200" w:firstLine="420"/>
              <w:jc w:val="left"/>
              <w:rPr>
                <w:rFonts w:ascii="宋体" w:hAnsi="宋体"/>
                <w:kern w:val="0"/>
                <w:position w:val="-1"/>
                <w:szCs w:val="21"/>
              </w:rPr>
            </w:pPr>
            <w:bookmarkStart w:id="5081" w:name="PO_租赁_经营租赁_6" w:colFirst="1" w:colLast="1"/>
            <w:bookmarkEnd w:id="5080"/>
            <w:r w:rsidRPr="00C443C8">
              <w:rPr>
                <w:rFonts w:ascii="宋体" w:hAnsi="宋体" w:cs="宋体" w:hint="eastAsia"/>
                <w:kern w:val="0"/>
                <w:szCs w:val="21"/>
              </w:rPr>
              <w:t>第</w:t>
            </w:r>
            <w:r w:rsidRPr="00C443C8">
              <w:rPr>
                <w:rFonts w:ascii="宋体" w:hAnsi="宋体" w:cs="宋体"/>
                <w:kern w:val="0"/>
                <w:szCs w:val="21"/>
              </w:rPr>
              <w:t>2年</w:t>
            </w:r>
          </w:p>
        </w:tc>
        <w:tc>
          <w:tcPr>
            <w:tcW w:w="1080" w:type="pct"/>
            <w:shd w:val="clear" w:color="auto" w:fill="auto"/>
            <w:tcMar>
              <w:top w:w="0" w:type="dxa"/>
              <w:left w:w="108" w:type="dxa"/>
              <w:bottom w:w="0" w:type="dxa"/>
              <w:right w:w="108" w:type="dxa"/>
            </w:tcMar>
            <w:vAlign w:val="center"/>
          </w:tcPr>
          <w:p w14:paraId="3050BD6D" w14:textId="77777777" w:rsidR="00371EA2" w:rsidRPr="00C443C8" w:rsidRDefault="00371EA2" w:rsidP="00176B00">
            <w:pPr>
              <w:adjustRightInd w:val="0"/>
              <w:jc w:val="right"/>
              <w:rPr>
                <w:rFonts w:ascii="宋体" w:hAnsi="宋体"/>
                <w:kern w:val="0"/>
                <w:szCs w:val="21"/>
              </w:rPr>
            </w:pPr>
          </w:p>
        </w:tc>
      </w:tr>
      <w:tr w:rsidR="00C443C8" w:rsidRPr="00C443C8" w14:paraId="45988937" w14:textId="77777777" w:rsidTr="00176B00">
        <w:trPr>
          <w:trHeight w:val="454"/>
          <w:jc w:val="center"/>
        </w:trPr>
        <w:tc>
          <w:tcPr>
            <w:tcW w:w="3920" w:type="pct"/>
            <w:shd w:val="clear" w:color="auto" w:fill="auto"/>
            <w:tcMar>
              <w:top w:w="0" w:type="dxa"/>
              <w:left w:w="108" w:type="dxa"/>
              <w:bottom w:w="0" w:type="dxa"/>
              <w:right w:w="108" w:type="dxa"/>
            </w:tcMar>
            <w:vAlign w:val="center"/>
          </w:tcPr>
          <w:p w14:paraId="56ECDA60" w14:textId="77777777" w:rsidR="00371EA2" w:rsidRPr="00C443C8" w:rsidRDefault="00371EA2" w:rsidP="00176B00">
            <w:pPr>
              <w:adjustRightInd w:val="0"/>
              <w:ind w:firstLineChars="200" w:firstLine="420"/>
              <w:jc w:val="left"/>
              <w:rPr>
                <w:rFonts w:ascii="宋体" w:hAnsi="宋体"/>
                <w:kern w:val="0"/>
                <w:position w:val="-1"/>
                <w:szCs w:val="21"/>
              </w:rPr>
            </w:pPr>
            <w:bookmarkStart w:id="5082" w:name="PO_租赁_经营租赁_7" w:colFirst="1" w:colLast="1"/>
            <w:bookmarkEnd w:id="5081"/>
            <w:r w:rsidRPr="00C443C8">
              <w:rPr>
                <w:rFonts w:ascii="宋体" w:hAnsi="宋体" w:cs="宋体" w:hint="eastAsia"/>
                <w:kern w:val="0"/>
                <w:szCs w:val="21"/>
              </w:rPr>
              <w:t>第</w:t>
            </w:r>
            <w:r w:rsidRPr="00C443C8">
              <w:rPr>
                <w:rFonts w:ascii="宋体" w:hAnsi="宋体" w:cs="宋体"/>
                <w:kern w:val="0"/>
                <w:szCs w:val="21"/>
              </w:rPr>
              <w:t>3年</w:t>
            </w:r>
          </w:p>
        </w:tc>
        <w:tc>
          <w:tcPr>
            <w:tcW w:w="1080" w:type="pct"/>
            <w:shd w:val="clear" w:color="auto" w:fill="auto"/>
            <w:tcMar>
              <w:top w:w="0" w:type="dxa"/>
              <w:left w:w="108" w:type="dxa"/>
              <w:bottom w:w="0" w:type="dxa"/>
              <w:right w:w="108" w:type="dxa"/>
            </w:tcMar>
            <w:vAlign w:val="center"/>
          </w:tcPr>
          <w:p w14:paraId="57828797" w14:textId="77777777" w:rsidR="00371EA2" w:rsidRPr="00C443C8" w:rsidRDefault="00371EA2" w:rsidP="00176B00">
            <w:pPr>
              <w:adjustRightInd w:val="0"/>
              <w:jc w:val="right"/>
              <w:rPr>
                <w:rFonts w:ascii="宋体" w:hAnsi="宋体"/>
                <w:kern w:val="0"/>
                <w:szCs w:val="21"/>
              </w:rPr>
            </w:pPr>
          </w:p>
        </w:tc>
      </w:tr>
      <w:tr w:rsidR="00C443C8" w:rsidRPr="00C443C8" w14:paraId="7F53A19A" w14:textId="77777777" w:rsidTr="00176B00">
        <w:trPr>
          <w:trHeight w:val="454"/>
          <w:jc w:val="center"/>
        </w:trPr>
        <w:tc>
          <w:tcPr>
            <w:tcW w:w="3920" w:type="pct"/>
            <w:shd w:val="clear" w:color="auto" w:fill="auto"/>
            <w:tcMar>
              <w:top w:w="0" w:type="dxa"/>
              <w:left w:w="108" w:type="dxa"/>
              <w:bottom w:w="0" w:type="dxa"/>
              <w:right w:w="108" w:type="dxa"/>
            </w:tcMar>
            <w:vAlign w:val="center"/>
          </w:tcPr>
          <w:p w14:paraId="07D4E943" w14:textId="77777777" w:rsidR="00371EA2" w:rsidRPr="00C443C8" w:rsidRDefault="00371EA2" w:rsidP="00176B00">
            <w:pPr>
              <w:adjustRightInd w:val="0"/>
              <w:ind w:firstLineChars="200" w:firstLine="420"/>
              <w:jc w:val="left"/>
              <w:rPr>
                <w:rFonts w:ascii="宋体" w:hAnsi="宋体"/>
                <w:kern w:val="0"/>
                <w:position w:val="-1"/>
                <w:szCs w:val="21"/>
              </w:rPr>
            </w:pPr>
            <w:bookmarkStart w:id="5083" w:name="PO_租赁_经营租赁_8" w:colFirst="1" w:colLast="1"/>
            <w:bookmarkEnd w:id="5082"/>
            <w:r w:rsidRPr="00C443C8">
              <w:rPr>
                <w:rFonts w:ascii="宋体" w:hAnsi="宋体" w:cs="宋体" w:hint="eastAsia"/>
                <w:kern w:val="0"/>
                <w:szCs w:val="21"/>
              </w:rPr>
              <w:t>第</w:t>
            </w:r>
            <w:r w:rsidRPr="00C443C8">
              <w:rPr>
                <w:rFonts w:ascii="宋体" w:hAnsi="宋体" w:cs="宋体"/>
                <w:kern w:val="0"/>
                <w:szCs w:val="21"/>
              </w:rPr>
              <w:t>4年</w:t>
            </w:r>
          </w:p>
        </w:tc>
        <w:tc>
          <w:tcPr>
            <w:tcW w:w="1080" w:type="pct"/>
            <w:shd w:val="clear" w:color="auto" w:fill="auto"/>
            <w:tcMar>
              <w:top w:w="0" w:type="dxa"/>
              <w:left w:w="108" w:type="dxa"/>
              <w:bottom w:w="0" w:type="dxa"/>
              <w:right w:w="108" w:type="dxa"/>
            </w:tcMar>
            <w:vAlign w:val="center"/>
          </w:tcPr>
          <w:p w14:paraId="0E05607F" w14:textId="77777777" w:rsidR="00371EA2" w:rsidRPr="00C443C8" w:rsidRDefault="00371EA2" w:rsidP="00176B00">
            <w:pPr>
              <w:adjustRightInd w:val="0"/>
              <w:jc w:val="right"/>
              <w:rPr>
                <w:rFonts w:ascii="宋体" w:hAnsi="宋体"/>
                <w:kern w:val="0"/>
                <w:szCs w:val="21"/>
              </w:rPr>
            </w:pPr>
          </w:p>
        </w:tc>
      </w:tr>
      <w:tr w:rsidR="00C443C8" w:rsidRPr="00C443C8" w14:paraId="4AA7BDA1" w14:textId="77777777" w:rsidTr="00176B00">
        <w:trPr>
          <w:trHeight w:val="454"/>
          <w:jc w:val="center"/>
        </w:trPr>
        <w:tc>
          <w:tcPr>
            <w:tcW w:w="3920" w:type="pct"/>
            <w:shd w:val="clear" w:color="auto" w:fill="auto"/>
            <w:tcMar>
              <w:top w:w="0" w:type="dxa"/>
              <w:left w:w="108" w:type="dxa"/>
              <w:bottom w:w="0" w:type="dxa"/>
              <w:right w:w="108" w:type="dxa"/>
            </w:tcMar>
            <w:vAlign w:val="center"/>
          </w:tcPr>
          <w:p w14:paraId="466B9D5C" w14:textId="77777777" w:rsidR="00371EA2" w:rsidRPr="00C443C8" w:rsidRDefault="00371EA2" w:rsidP="00176B00">
            <w:pPr>
              <w:adjustRightInd w:val="0"/>
              <w:ind w:firstLineChars="200" w:firstLine="420"/>
              <w:jc w:val="left"/>
              <w:rPr>
                <w:rFonts w:ascii="宋体" w:hAnsi="宋体"/>
                <w:kern w:val="0"/>
                <w:position w:val="-1"/>
                <w:szCs w:val="21"/>
              </w:rPr>
            </w:pPr>
            <w:bookmarkStart w:id="5084" w:name="PO_租赁_经营租赁_9" w:colFirst="1" w:colLast="1"/>
            <w:bookmarkEnd w:id="5083"/>
            <w:r w:rsidRPr="00C443C8">
              <w:rPr>
                <w:rFonts w:ascii="宋体" w:hAnsi="宋体" w:cs="宋体" w:hint="eastAsia"/>
                <w:kern w:val="0"/>
                <w:szCs w:val="21"/>
              </w:rPr>
              <w:t>第</w:t>
            </w:r>
            <w:r w:rsidRPr="00C443C8">
              <w:rPr>
                <w:rFonts w:ascii="宋体" w:hAnsi="宋体" w:cs="宋体"/>
                <w:kern w:val="0"/>
                <w:szCs w:val="21"/>
              </w:rPr>
              <w:t>5年</w:t>
            </w:r>
          </w:p>
        </w:tc>
        <w:tc>
          <w:tcPr>
            <w:tcW w:w="1080" w:type="pct"/>
            <w:shd w:val="clear" w:color="auto" w:fill="auto"/>
            <w:tcMar>
              <w:top w:w="0" w:type="dxa"/>
              <w:left w:w="108" w:type="dxa"/>
              <w:bottom w:w="0" w:type="dxa"/>
              <w:right w:w="108" w:type="dxa"/>
            </w:tcMar>
            <w:vAlign w:val="center"/>
          </w:tcPr>
          <w:p w14:paraId="2980BB8C" w14:textId="77777777" w:rsidR="00371EA2" w:rsidRPr="00C443C8" w:rsidRDefault="00371EA2" w:rsidP="00176B00">
            <w:pPr>
              <w:adjustRightInd w:val="0"/>
              <w:jc w:val="right"/>
              <w:rPr>
                <w:rFonts w:ascii="宋体" w:hAnsi="宋体"/>
                <w:kern w:val="0"/>
                <w:szCs w:val="21"/>
              </w:rPr>
            </w:pPr>
          </w:p>
        </w:tc>
      </w:tr>
      <w:tr w:rsidR="00C443C8" w:rsidRPr="00C443C8" w14:paraId="01BB85AD" w14:textId="77777777" w:rsidTr="00176B00">
        <w:trPr>
          <w:trHeight w:val="454"/>
          <w:jc w:val="center"/>
        </w:trPr>
        <w:tc>
          <w:tcPr>
            <w:tcW w:w="3920" w:type="pct"/>
            <w:shd w:val="clear" w:color="auto" w:fill="auto"/>
            <w:tcMar>
              <w:top w:w="0" w:type="dxa"/>
              <w:left w:w="108" w:type="dxa"/>
              <w:bottom w:w="0" w:type="dxa"/>
              <w:right w:w="108" w:type="dxa"/>
            </w:tcMar>
            <w:vAlign w:val="center"/>
          </w:tcPr>
          <w:p w14:paraId="2022A62D" w14:textId="77777777" w:rsidR="006900D4" w:rsidRPr="00C443C8" w:rsidRDefault="006900D4" w:rsidP="00176B00">
            <w:pPr>
              <w:adjustRightInd w:val="0"/>
              <w:ind w:firstLineChars="200" w:firstLine="420"/>
              <w:jc w:val="left"/>
              <w:rPr>
                <w:rFonts w:ascii="宋体" w:hAnsi="宋体"/>
                <w:kern w:val="0"/>
                <w:position w:val="-1"/>
                <w:szCs w:val="21"/>
              </w:rPr>
            </w:pPr>
            <w:bookmarkStart w:id="5085" w:name="PO_租赁_经营租赁_10" w:colFirst="1" w:colLast="1"/>
            <w:bookmarkEnd w:id="5084"/>
            <w:r w:rsidRPr="00C443C8">
              <w:rPr>
                <w:rFonts w:ascii="宋体" w:hAnsi="宋体" w:cs="宋体"/>
                <w:kern w:val="0"/>
                <w:szCs w:val="21"/>
              </w:rPr>
              <w:t>5年以上</w:t>
            </w:r>
          </w:p>
        </w:tc>
        <w:tc>
          <w:tcPr>
            <w:tcW w:w="1080" w:type="pct"/>
            <w:shd w:val="clear" w:color="auto" w:fill="auto"/>
            <w:tcMar>
              <w:top w:w="0" w:type="dxa"/>
              <w:left w:w="108" w:type="dxa"/>
              <w:bottom w:w="0" w:type="dxa"/>
              <w:right w:w="108" w:type="dxa"/>
            </w:tcMar>
            <w:vAlign w:val="center"/>
          </w:tcPr>
          <w:p w14:paraId="6C4DDA45" w14:textId="77777777" w:rsidR="006900D4" w:rsidRPr="00C443C8" w:rsidRDefault="006900D4" w:rsidP="00176B00">
            <w:pPr>
              <w:adjustRightInd w:val="0"/>
              <w:jc w:val="right"/>
              <w:rPr>
                <w:rFonts w:ascii="宋体" w:hAnsi="宋体"/>
                <w:kern w:val="0"/>
                <w:szCs w:val="21"/>
              </w:rPr>
            </w:pPr>
          </w:p>
        </w:tc>
      </w:tr>
    </w:tbl>
    <w:bookmarkEnd w:id="5085"/>
    <w:p w14:paraId="215D8CC3" w14:textId="52A19E06" w:rsidR="00751082" w:rsidRPr="003A10D7" w:rsidRDefault="003A10D7" w:rsidP="003A10D7">
      <w:pPr>
        <w:pStyle w:val="4"/>
        <w:ind w:firstLineChars="200"/>
      </w:pPr>
      <w:r>
        <w:t xml:space="preserve"> </w:t>
      </w:r>
      <w:r w:rsidR="00102D9C" w:rsidRPr="003A10D7">
        <w:t>公司作为出租人的</w:t>
      </w:r>
      <w:r w:rsidR="00120BAB" w:rsidRPr="003A10D7">
        <w:rPr>
          <w:rFonts w:hint="eastAsia"/>
        </w:rPr>
        <w:t>其他信息</w:t>
      </w:r>
    </w:p>
    <w:p w14:paraId="64761E01" w14:textId="77777777" w:rsidR="00602B35" w:rsidRPr="00D71D12" w:rsidRDefault="00602B35" w:rsidP="00602B35">
      <w:pPr>
        <w:spacing w:line="360" w:lineRule="auto"/>
        <w:ind w:firstLineChars="250" w:firstLine="525"/>
        <w:rPr>
          <w:rFonts w:ascii="宋体" w:hAnsi="宋体"/>
          <w:kern w:val="0"/>
          <w:szCs w:val="21"/>
        </w:rPr>
      </w:pPr>
    </w:p>
    <w:p w14:paraId="4652BB5B" w14:textId="0DA651F8" w:rsidR="00C443C8" w:rsidRPr="003A10D7" w:rsidRDefault="003A10D7" w:rsidP="003A10D7">
      <w:pPr>
        <w:pStyle w:val="4"/>
        <w:ind w:firstLineChars="200"/>
      </w:pPr>
      <w:r>
        <w:t xml:space="preserve"> </w:t>
      </w:r>
      <w:r w:rsidR="002A3E73" w:rsidRPr="003A10D7">
        <w:t>公司作为</w:t>
      </w:r>
      <w:r w:rsidR="00990A52" w:rsidRPr="003A10D7">
        <w:rPr>
          <w:rFonts w:hint="eastAsia"/>
        </w:rPr>
        <w:t>承租人</w:t>
      </w:r>
    </w:p>
    <w:p w14:paraId="69DCD514" w14:textId="60AD1E48" w:rsidR="00120BAB" w:rsidRPr="003A10D7" w:rsidRDefault="003A10D7" w:rsidP="003A10D7">
      <w:pPr>
        <w:pStyle w:val="5"/>
        <w:ind w:firstLineChars="200"/>
      </w:pPr>
      <w:r>
        <w:t xml:space="preserve"> </w:t>
      </w:r>
      <w:r w:rsidR="00990A52" w:rsidRPr="003A10D7">
        <w:rPr>
          <w:rFonts w:hint="eastAsia"/>
        </w:rPr>
        <w:t>承租人信息</w:t>
      </w:r>
    </w:p>
    <w:tbl>
      <w:tblPr>
        <w:tblW w:w="4876" w:type="pct"/>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6388"/>
        <w:gridCol w:w="1917"/>
      </w:tblGrid>
      <w:tr w:rsidR="00C443C8" w:rsidRPr="00C443C8" w14:paraId="4FA198B4" w14:textId="77777777" w:rsidTr="00176B00">
        <w:trPr>
          <w:trHeight w:val="454"/>
          <w:tblHeader/>
          <w:jc w:val="center"/>
        </w:trPr>
        <w:tc>
          <w:tcPr>
            <w:tcW w:w="3846" w:type="pct"/>
            <w:shd w:val="clear" w:color="auto" w:fill="auto"/>
            <w:tcMar>
              <w:top w:w="0" w:type="dxa"/>
              <w:left w:w="108" w:type="dxa"/>
              <w:bottom w:w="0" w:type="dxa"/>
              <w:right w:w="108" w:type="dxa"/>
            </w:tcMar>
            <w:vAlign w:val="center"/>
          </w:tcPr>
          <w:p w14:paraId="57E746B1" w14:textId="15C80F40" w:rsidR="00990A52" w:rsidRPr="00C443C8" w:rsidRDefault="00C443C8" w:rsidP="00176B00">
            <w:pPr>
              <w:adjustRightInd w:val="0"/>
              <w:ind w:firstLineChars="100" w:firstLine="210"/>
              <w:jc w:val="left"/>
              <w:rPr>
                <w:rFonts w:ascii="宋体" w:hAnsi="宋体"/>
                <w:kern w:val="0"/>
                <w:szCs w:val="21"/>
              </w:rPr>
            </w:pPr>
            <w:r>
              <w:rPr>
                <w:rFonts w:ascii="宋体" w:hAnsi="宋体" w:hint="eastAsia"/>
                <w:kern w:val="0"/>
                <w:szCs w:val="21"/>
              </w:rPr>
              <w:t>项</w:t>
            </w:r>
            <w:r>
              <w:rPr>
                <w:rFonts w:ascii="宋体" w:hAnsi="宋体"/>
                <w:kern w:val="0"/>
                <w:szCs w:val="21"/>
              </w:rPr>
              <w:t xml:space="preserve">  目</w:t>
            </w:r>
          </w:p>
        </w:tc>
        <w:tc>
          <w:tcPr>
            <w:tcW w:w="1154" w:type="pct"/>
            <w:shd w:val="clear" w:color="auto" w:fill="auto"/>
            <w:tcMar>
              <w:top w:w="0" w:type="dxa"/>
              <w:left w:w="108" w:type="dxa"/>
              <w:bottom w:w="0" w:type="dxa"/>
              <w:right w:w="108" w:type="dxa"/>
            </w:tcMar>
            <w:vAlign w:val="center"/>
          </w:tcPr>
          <w:p w14:paraId="5E8FD9C1" w14:textId="77777777" w:rsidR="00990A52" w:rsidRPr="00C443C8" w:rsidRDefault="00990A52" w:rsidP="00176B00">
            <w:pPr>
              <w:adjustRightInd w:val="0"/>
              <w:jc w:val="center"/>
              <w:rPr>
                <w:rFonts w:ascii="宋体" w:hAnsi="宋体"/>
                <w:kern w:val="0"/>
                <w:szCs w:val="21"/>
              </w:rPr>
            </w:pPr>
            <w:r w:rsidRPr="00176B00">
              <w:rPr>
                <w:rFonts w:ascii="宋体" w:hAnsi="宋体" w:hint="eastAsia"/>
              </w:rPr>
              <w:t>金额</w:t>
            </w:r>
          </w:p>
        </w:tc>
      </w:tr>
      <w:tr w:rsidR="00C443C8" w:rsidRPr="00C443C8" w14:paraId="698E7C48" w14:textId="77777777" w:rsidTr="00176B00">
        <w:trPr>
          <w:trHeight w:val="454"/>
          <w:jc w:val="center"/>
        </w:trPr>
        <w:tc>
          <w:tcPr>
            <w:tcW w:w="3846" w:type="pct"/>
            <w:shd w:val="clear" w:color="auto" w:fill="auto"/>
            <w:tcMar>
              <w:top w:w="0" w:type="dxa"/>
              <w:left w:w="108" w:type="dxa"/>
              <w:bottom w:w="0" w:type="dxa"/>
              <w:right w:w="108" w:type="dxa"/>
            </w:tcMar>
            <w:vAlign w:val="center"/>
          </w:tcPr>
          <w:p w14:paraId="056C1832" w14:textId="77777777" w:rsidR="00990A52" w:rsidRPr="00C443C8" w:rsidRDefault="00990A52" w:rsidP="00176B00">
            <w:pPr>
              <w:adjustRightInd w:val="0"/>
              <w:jc w:val="left"/>
              <w:rPr>
                <w:rFonts w:ascii="宋体" w:hAnsi="宋体"/>
                <w:kern w:val="0"/>
                <w:szCs w:val="21"/>
              </w:rPr>
            </w:pPr>
            <w:bookmarkStart w:id="5086" w:name="PO_租赁_承租_1" w:colFirst="1" w:colLast="1"/>
            <w:r w:rsidRPr="00C443C8">
              <w:rPr>
                <w:rFonts w:ascii="宋体" w:hAnsi="宋体" w:cs="宋体" w:hint="eastAsia"/>
                <w:kern w:val="0"/>
                <w:szCs w:val="21"/>
              </w:rPr>
              <w:t>租赁负债的利息费用</w:t>
            </w:r>
          </w:p>
        </w:tc>
        <w:tc>
          <w:tcPr>
            <w:tcW w:w="1154" w:type="pct"/>
            <w:shd w:val="clear" w:color="auto" w:fill="auto"/>
            <w:tcMar>
              <w:top w:w="0" w:type="dxa"/>
              <w:left w:w="108" w:type="dxa"/>
              <w:bottom w:w="0" w:type="dxa"/>
              <w:right w:w="108" w:type="dxa"/>
            </w:tcMar>
            <w:vAlign w:val="center"/>
          </w:tcPr>
          <w:p w14:paraId="1EE8F1BC" w14:textId="77777777" w:rsidR="00990A52" w:rsidRPr="00C443C8" w:rsidRDefault="00990A52" w:rsidP="00176B00">
            <w:pPr>
              <w:adjustRightInd w:val="0"/>
              <w:jc w:val="right"/>
              <w:rPr>
                <w:rFonts w:ascii="宋体" w:hAnsi="宋体"/>
                <w:kern w:val="0"/>
                <w:szCs w:val="21"/>
              </w:rPr>
            </w:pPr>
          </w:p>
        </w:tc>
      </w:tr>
      <w:tr w:rsidR="00C443C8" w:rsidRPr="00C443C8" w14:paraId="44D6E571" w14:textId="77777777" w:rsidTr="00176B00">
        <w:trPr>
          <w:trHeight w:val="454"/>
          <w:jc w:val="center"/>
        </w:trPr>
        <w:tc>
          <w:tcPr>
            <w:tcW w:w="3846" w:type="pct"/>
            <w:shd w:val="clear" w:color="auto" w:fill="auto"/>
            <w:tcMar>
              <w:top w:w="0" w:type="dxa"/>
              <w:left w:w="108" w:type="dxa"/>
              <w:bottom w:w="0" w:type="dxa"/>
              <w:right w:w="108" w:type="dxa"/>
            </w:tcMar>
            <w:vAlign w:val="center"/>
          </w:tcPr>
          <w:p w14:paraId="1A42BED5" w14:textId="1CF4F14A" w:rsidR="00990A52" w:rsidRPr="00C443C8" w:rsidRDefault="00990A52" w:rsidP="00176B00">
            <w:pPr>
              <w:adjustRightInd w:val="0"/>
              <w:jc w:val="left"/>
              <w:rPr>
                <w:rFonts w:ascii="宋体" w:hAnsi="宋体"/>
                <w:kern w:val="0"/>
                <w:szCs w:val="21"/>
              </w:rPr>
            </w:pPr>
            <w:bookmarkStart w:id="5087" w:name="PO_租赁_承租_2" w:colFirst="1" w:colLast="1"/>
            <w:bookmarkEnd w:id="5086"/>
            <w:r w:rsidRPr="00C443C8">
              <w:rPr>
                <w:rFonts w:ascii="宋体" w:hAnsi="宋体" w:cs="宋体" w:hint="eastAsia"/>
                <w:kern w:val="0"/>
                <w:szCs w:val="21"/>
              </w:rPr>
              <w:t>计入</w:t>
            </w:r>
            <w:r w:rsidR="002A3E73" w:rsidRPr="00C443C8">
              <w:rPr>
                <w:rFonts w:ascii="宋体" w:hAnsi="宋体" w:cs="宋体" w:hint="eastAsia"/>
                <w:kern w:val="0"/>
                <w:szCs w:val="21"/>
              </w:rPr>
              <w:t>相关资产成本或当期损益</w:t>
            </w:r>
            <w:r w:rsidRPr="00C443C8">
              <w:rPr>
                <w:rFonts w:ascii="宋体" w:hAnsi="宋体" w:cs="宋体" w:hint="eastAsia"/>
                <w:kern w:val="0"/>
                <w:szCs w:val="21"/>
              </w:rPr>
              <w:t>的</w:t>
            </w:r>
            <w:r w:rsidR="002A3E73" w:rsidRPr="00C443C8">
              <w:rPr>
                <w:rFonts w:ascii="宋体" w:hAnsi="宋体" w:cs="宋体" w:hint="eastAsia"/>
                <w:kern w:val="0"/>
                <w:szCs w:val="21"/>
              </w:rPr>
              <w:t>简化处理的</w:t>
            </w:r>
            <w:r w:rsidRPr="00C443C8">
              <w:rPr>
                <w:rFonts w:ascii="宋体" w:hAnsi="宋体" w:cs="宋体" w:hint="eastAsia"/>
                <w:kern w:val="0"/>
                <w:szCs w:val="21"/>
              </w:rPr>
              <w:t>短期租赁费用</w:t>
            </w:r>
          </w:p>
        </w:tc>
        <w:tc>
          <w:tcPr>
            <w:tcW w:w="1154" w:type="pct"/>
            <w:shd w:val="clear" w:color="auto" w:fill="auto"/>
            <w:tcMar>
              <w:top w:w="0" w:type="dxa"/>
              <w:left w:w="108" w:type="dxa"/>
              <w:bottom w:w="0" w:type="dxa"/>
              <w:right w:w="108" w:type="dxa"/>
            </w:tcMar>
            <w:vAlign w:val="center"/>
          </w:tcPr>
          <w:p w14:paraId="0D9FC1B5" w14:textId="77777777" w:rsidR="00990A52" w:rsidRPr="00C443C8" w:rsidRDefault="00990A52" w:rsidP="00176B00">
            <w:pPr>
              <w:adjustRightInd w:val="0"/>
              <w:jc w:val="right"/>
              <w:rPr>
                <w:rFonts w:ascii="宋体" w:hAnsi="宋体"/>
                <w:kern w:val="0"/>
                <w:szCs w:val="21"/>
              </w:rPr>
            </w:pPr>
          </w:p>
        </w:tc>
      </w:tr>
      <w:tr w:rsidR="00C443C8" w:rsidRPr="00C443C8" w14:paraId="03C1E78F" w14:textId="77777777" w:rsidTr="00176B00">
        <w:trPr>
          <w:trHeight w:val="454"/>
          <w:jc w:val="center"/>
        </w:trPr>
        <w:tc>
          <w:tcPr>
            <w:tcW w:w="3846" w:type="pct"/>
            <w:shd w:val="clear" w:color="auto" w:fill="auto"/>
            <w:tcMar>
              <w:top w:w="0" w:type="dxa"/>
              <w:left w:w="108" w:type="dxa"/>
              <w:bottom w:w="0" w:type="dxa"/>
              <w:right w:w="108" w:type="dxa"/>
            </w:tcMar>
            <w:vAlign w:val="center"/>
          </w:tcPr>
          <w:p w14:paraId="032CEBBB" w14:textId="5BF4E649" w:rsidR="00990A52" w:rsidRPr="00C443C8" w:rsidRDefault="002A3E73" w:rsidP="00176B00">
            <w:pPr>
              <w:adjustRightInd w:val="0"/>
              <w:jc w:val="left"/>
              <w:rPr>
                <w:rFonts w:ascii="宋体" w:hAnsi="宋体"/>
                <w:kern w:val="0"/>
                <w:szCs w:val="21"/>
              </w:rPr>
            </w:pPr>
            <w:bookmarkStart w:id="5088" w:name="PO_租赁_承租_3" w:colFirst="1" w:colLast="1"/>
            <w:bookmarkEnd w:id="5087"/>
            <w:r w:rsidRPr="00C443C8">
              <w:rPr>
                <w:rFonts w:ascii="宋体" w:hAnsi="宋体" w:cs="宋体" w:hint="eastAsia"/>
                <w:kern w:val="0"/>
                <w:szCs w:val="21"/>
              </w:rPr>
              <w:t>计入相关资产成本或当期损益的简化处理的低价值资产租赁费用（低价值资产的短期租赁费用除外）</w:t>
            </w:r>
          </w:p>
        </w:tc>
        <w:tc>
          <w:tcPr>
            <w:tcW w:w="1154" w:type="pct"/>
            <w:shd w:val="clear" w:color="auto" w:fill="auto"/>
            <w:tcMar>
              <w:top w:w="0" w:type="dxa"/>
              <w:left w:w="108" w:type="dxa"/>
              <w:bottom w:w="0" w:type="dxa"/>
              <w:right w:w="108" w:type="dxa"/>
            </w:tcMar>
            <w:vAlign w:val="center"/>
          </w:tcPr>
          <w:p w14:paraId="6D5C29F1" w14:textId="77777777" w:rsidR="00990A52" w:rsidRPr="00C443C8" w:rsidRDefault="00990A52" w:rsidP="00176B00">
            <w:pPr>
              <w:adjustRightInd w:val="0"/>
              <w:jc w:val="right"/>
              <w:rPr>
                <w:rFonts w:ascii="宋体" w:hAnsi="宋体"/>
                <w:kern w:val="0"/>
                <w:szCs w:val="21"/>
              </w:rPr>
            </w:pPr>
          </w:p>
        </w:tc>
      </w:tr>
      <w:tr w:rsidR="00C443C8" w:rsidRPr="00C443C8" w14:paraId="4BB2BE17" w14:textId="77777777" w:rsidTr="00176B00">
        <w:trPr>
          <w:trHeight w:val="454"/>
          <w:jc w:val="center"/>
        </w:trPr>
        <w:tc>
          <w:tcPr>
            <w:tcW w:w="3846" w:type="pct"/>
            <w:shd w:val="clear" w:color="auto" w:fill="auto"/>
            <w:tcMar>
              <w:top w:w="0" w:type="dxa"/>
              <w:left w:w="108" w:type="dxa"/>
              <w:bottom w:w="0" w:type="dxa"/>
              <w:right w:w="108" w:type="dxa"/>
            </w:tcMar>
            <w:vAlign w:val="center"/>
          </w:tcPr>
          <w:p w14:paraId="40DD1DCF" w14:textId="77777777" w:rsidR="00990A52" w:rsidRPr="00C443C8" w:rsidRDefault="002A3E73" w:rsidP="00176B00">
            <w:pPr>
              <w:adjustRightInd w:val="0"/>
              <w:jc w:val="left"/>
              <w:rPr>
                <w:rFonts w:ascii="宋体" w:hAnsi="宋体"/>
                <w:kern w:val="0"/>
                <w:szCs w:val="21"/>
              </w:rPr>
            </w:pPr>
            <w:bookmarkStart w:id="5089" w:name="PO_租赁_承租_4" w:colFirst="1" w:colLast="1"/>
            <w:bookmarkEnd w:id="5088"/>
            <w:r w:rsidRPr="00C443C8">
              <w:rPr>
                <w:rFonts w:ascii="宋体" w:hAnsi="宋体" w:cs="宋体" w:hint="eastAsia"/>
                <w:kern w:val="0"/>
                <w:szCs w:val="21"/>
              </w:rPr>
              <w:t>计入相关资产成本或当期损益的</w:t>
            </w:r>
            <w:r w:rsidR="00990A52" w:rsidRPr="00C443C8">
              <w:rPr>
                <w:rFonts w:ascii="宋体" w:hAnsi="宋体" w:cs="宋体" w:hint="eastAsia"/>
                <w:kern w:val="0"/>
                <w:szCs w:val="21"/>
              </w:rPr>
              <w:t>未纳入租赁负债计量的可变租赁付款额</w:t>
            </w:r>
          </w:p>
        </w:tc>
        <w:tc>
          <w:tcPr>
            <w:tcW w:w="1154" w:type="pct"/>
            <w:shd w:val="clear" w:color="auto" w:fill="auto"/>
            <w:tcMar>
              <w:top w:w="0" w:type="dxa"/>
              <w:left w:w="108" w:type="dxa"/>
              <w:bottom w:w="0" w:type="dxa"/>
              <w:right w:w="108" w:type="dxa"/>
            </w:tcMar>
            <w:vAlign w:val="center"/>
          </w:tcPr>
          <w:p w14:paraId="7DCD6543" w14:textId="77777777" w:rsidR="00990A52" w:rsidRPr="00C443C8" w:rsidRDefault="00990A52" w:rsidP="00176B00">
            <w:pPr>
              <w:adjustRightInd w:val="0"/>
              <w:jc w:val="right"/>
              <w:rPr>
                <w:rFonts w:ascii="宋体" w:hAnsi="宋体"/>
                <w:kern w:val="0"/>
                <w:szCs w:val="21"/>
              </w:rPr>
            </w:pPr>
          </w:p>
        </w:tc>
      </w:tr>
      <w:tr w:rsidR="00C443C8" w:rsidRPr="00C443C8" w14:paraId="69298E19" w14:textId="77777777" w:rsidTr="00176B00">
        <w:trPr>
          <w:trHeight w:val="454"/>
          <w:jc w:val="center"/>
        </w:trPr>
        <w:tc>
          <w:tcPr>
            <w:tcW w:w="3846" w:type="pct"/>
            <w:shd w:val="clear" w:color="auto" w:fill="auto"/>
            <w:tcMar>
              <w:top w:w="0" w:type="dxa"/>
              <w:left w:w="108" w:type="dxa"/>
              <w:bottom w:w="0" w:type="dxa"/>
              <w:right w:w="108" w:type="dxa"/>
            </w:tcMar>
            <w:vAlign w:val="center"/>
          </w:tcPr>
          <w:p w14:paraId="233350D9" w14:textId="77777777" w:rsidR="002A3E73" w:rsidRPr="00C443C8" w:rsidRDefault="002A3E73" w:rsidP="00176B00">
            <w:pPr>
              <w:adjustRightInd w:val="0"/>
              <w:jc w:val="left"/>
              <w:rPr>
                <w:rFonts w:ascii="宋体" w:hAnsi="宋体" w:cs="宋体"/>
                <w:kern w:val="0"/>
                <w:szCs w:val="21"/>
              </w:rPr>
            </w:pPr>
            <w:bookmarkStart w:id="5090" w:name="PO_租赁_承租_5" w:colFirst="1" w:colLast="1"/>
            <w:bookmarkEnd w:id="5089"/>
            <w:r w:rsidRPr="00C443C8">
              <w:rPr>
                <w:rFonts w:ascii="宋体" w:hAnsi="宋体" w:cs="宋体" w:hint="eastAsia"/>
                <w:kern w:val="0"/>
                <w:szCs w:val="21"/>
              </w:rPr>
              <w:t>其中：售后租回交易产生部分</w:t>
            </w:r>
          </w:p>
        </w:tc>
        <w:tc>
          <w:tcPr>
            <w:tcW w:w="1154" w:type="pct"/>
            <w:shd w:val="clear" w:color="auto" w:fill="auto"/>
            <w:tcMar>
              <w:top w:w="0" w:type="dxa"/>
              <w:left w:w="108" w:type="dxa"/>
              <w:bottom w:w="0" w:type="dxa"/>
              <w:right w:w="108" w:type="dxa"/>
            </w:tcMar>
            <w:vAlign w:val="center"/>
          </w:tcPr>
          <w:p w14:paraId="02B15C2B" w14:textId="77777777" w:rsidR="002A3E73" w:rsidRPr="00C443C8" w:rsidRDefault="002A3E73" w:rsidP="00176B00">
            <w:pPr>
              <w:adjustRightInd w:val="0"/>
              <w:jc w:val="right"/>
              <w:rPr>
                <w:rFonts w:ascii="宋体" w:hAnsi="宋体"/>
                <w:kern w:val="0"/>
                <w:szCs w:val="21"/>
              </w:rPr>
            </w:pPr>
          </w:p>
        </w:tc>
      </w:tr>
      <w:tr w:rsidR="00C443C8" w:rsidRPr="00C443C8" w14:paraId="20798947" w14:textId="77777777" w:rsidTr="00176B00">
        <w:trPr>
          <w:trHeight w:val="454"/>
          <w:jc w:val="center"/>
        </w:trPr>
        <w:tc>
          <w:tcPr>
            <w:tcW w:w="3846" w:type="pct"/>
            <w:shd w:val="clear" w:color="auto" w:fill="auto"/>
            <w:tcMar>
              <w:top w:w="0" w:type="dxa"/>
              <w:left w:w="108" w:type="dxa"/>
              <w:bottom w:w="0" w:type="dxa"/>
              <w:right w:w="108" w:type="dxa"/>
            </w:tcMar>
            <w:vAlign w:val="center"/>
          </w:tcPr>
          <w:p w14:paraId="7A3D42ED" w14:textId="77777777" w:rsidR="00990A52" w:rsidRPr="00C443C8" w:rsidRDefault="00990A52" w:rsidP="00176B00">
            <w:pPr>
              <w:adjustRightInd w:val="0"/>
              <w:jc w:val="left"/>
              <w:rPr>
                <w:rFonts w:ascii="宋体" w:hAnsi="宋体"/>
                <w:kern w:val="0"/>
                <w:szCs w:val="21"/>
              </w:rPr>
            </w:pPr>
            <w:bookmarkStart w:id="5091" w:name="PO_租赁_承租_6" w:colFirst="1" w:colLast="1"/>
            <w:bookmarkEnd w:id="5090"/>
            <w:r w:rsidRPr="00C443C8">
              <w:rPr>
                <w:rFonts w:ascii="宋体" w:hAnsi="宋体" w:cs="宋体" w:hint="eastAsia"/>
                <w:kern w:val="0"/>
                <w:szCs w:val="21"/>
              </w:rPr>
              <w:t>转租使用权资产取得的收入</w:t>
            </w:r>
          </w:p>
        </w:tc>
        <w:tc>
          <w:tcPr>
            <w:tcW w:w="1154" w:type="pct"/>
            <w:shd w:val="clear" w:color="auto" w:fill="auto"/>
            <w:tcMar>
              <w:top w:w="0" w:type="dxa"/>
              <w:left w:w="108" w:type="dxa"/>
              <w:bottom w:w="0" w:type="dxa"/>
              <w:right w:w="108" w:type="dxa"/>
            </w:tcMar>
            <w:vAlign w:val="center"/>
          </w:tcPr>
          <w:p w14:paraId="1B3D79E2" w14:textId="77777777" w:rsidR="00990A52" w:rsidRPr="00C443C8" w:rsidRDefault="00990A52" w:rsidP="00176B00">
            <w:pPr>
              <w:adjustRightInd w:val="0"/>
              <w:jc w:val="right"/>
              <w:rPr>
                <w:rFonts w:ascii="宋体" w:hAnsi="宋体"/>
                <w:kern w:val="0"/>
                <w:szCs w:val="21"/>
              </w:rPr>
            </w:pPr>
          </w:p>
        </w:tc>
      </w:tr>
      <w:tr w:rsidR="00C443C8" w:rsidRPr="00C443C8" w14:paraId="3C67C3DE" w14:textId="77777777" w:rsidTr="00176B00">
        <w:trPr>
          <w:trHeight w:val="454"/>
          <w:jc w:val="center"/>
        </w:trPr>
        <w:tc>
          <w:tcPr>
            <w:tcW w:w="3846" w:type="pct"/>
            <w:shd w:val="clear" w:color="auto" w:fill="auto"/>
            <w:tcMar>
              <w:top w:w="0" w:type="dxa"/>
              <w:left w:w="108" w:type="dxa"/>
              <w:bottom w:w="0" w:type="dxa"/>
              <w:right w:w="108" w:type="dxa"/>
            </w:tcMar>
            <w:vAlign w:val="center"/>
          </w:tcPr>
          <w:p w14:paraId="719428C7" w14:textId="77777777" w:rsidR="00990A52" w:rsidRPr="00C443C8" w:rsidRDefault="00990A52" w:rsidP="00176B00">
            <w:pPr>
              <w:adjustRightInd w:val="0"/>
              <w:jc w:val="left"/>
              <w:rPr>
                <w:rFonts w:ascii="宋体" w:hAnsi="宋体"/>
                <w:kern w:val="0"/>
                <w:szCs w:val="21"/>
              </w:rPr>
            </w:pPr>
            <w:bookmarkStart w:id="5092" w:name="PO_租赁_承租_7" w:colFirst="1" w:colLast="1"/>
            <w:bookmarkEnd w:id="5091"/>
            <w:r w:rsidRPr="00C443C8">
              <w:rPr>
                <w:rFonts w:ascii="宋体" w:hAnsi="宋体" w:cs="宋体" w:hint="eastAsia"/>
                <w:kern w:val="0"/>
                <w:szCs w:val="21"/>
              </w:rPr>
              <w:t>与租赁相关的总现金流出</w:t>
            </w:r>
          </w:p>
        </w:tc>
        <w:tc>
          <w:tcPr>
            <w:tcW w:w="1154" w:type="pct"/>
            <w:shd w:val="clear" w:color="auto" w:fill="auto"/>
            <w:tcMar>
              <w:top w:w="0" w:type="dxa"/>
              <w:left w:w="108" w:type="dxa"/>
              <w:bottom w:w="0" w:type="dxa"/>
              <w:right w:w="108" w:type="dxa"/>
            </w:tcMar>
            <w:vAlign w:val="center"/>
          </w:tcPr>
          <w:p w14:paraId="5BED5F24" w14:textId="77777777" w:rsidR="00990A52" w:rsidRPr="00C443C8" w:rsidRDefault="00990A52" w:rsidP="00176B00">
            <w:pPr>
              <w:adjustRightInd w:val="0"/>
              <w:jc w:val="right"/>
              <w:rPr>
                <w:rFonts w:ascii="宋体" w:hAnsi="宋体"/>
                <w:kern w:val="0"/>
                <w:szCs w:val="21"/>
              </w:rPr>
            </w:pPr>
          </w:p>
        </w:tc>
      </w:tr>
      <w:tr w:rsidR="00C443C8" w:rsidRPr="00C443C8" w14:paraId="4224C289" w14:textId="77777777" w:rsidTr="00176B00">
        <w:trPr>
          <w:trHeight w:val="454"/>
          <w:jc w:val="center"/>
        </w:trPr>
        <w:tc>
          <w:tcPr>
            <w:tcW w:w="3846" w:type="pct"/>
            <w:shd w:val="clear" w:color="auto" w:fill="auto"/>
            <w:tcMar>
              <w:top w:w="0" w:type="dxa"/>
              <w:left w:w="108" w:type="dxa"/>
              <w:bottom w:w="0" w:type="dxa"/>
              <w:right w:w="108" w:type="dxa"/>
            </w:tcMar>
            <w:vAlign w:val="center"/>
          </w:tcPr>
          <w:p w14:paraId="73D1E2AD" w14:textId="77777777" w:rsidR="00990A52" w:rsidRPr="00C443C8" w:rsidRDefault="00990A52" w:rsidP="00176B00">
            <w:pPr>
              <w:adjustRightInd w:val="0"/>
              <w:jc w:val="left"/>
              <w:rPr>
                <w:rFonts w:ascii="宋体" w:hAnsi="宋体"/>
                <w:kern w:val="0"/>
                <w:szCs w:val="21"/>
              </w:rPr>
            </w:pPr>
            <w:bookmarkStart w:id="5093" w:name="PO_租赁_承租_8" w:colFirst="1" w:colLast="1"/>
            <w:bookmarkEnd w:id="5092"/>
            <w:r w:rsidRPr="00C443C8">
              <w:rPr>
                <w:rFonts w:ascii="宋体" w:hAnsi="宋体" w:cs="宋体" w:hint="eastAsia"/>
                <w:kern w:val="0"/>
                <w:szCs w:val="21"/>
              </w:rPr>
              <w:t>售后租回交易产生的相关损益</w:t>
            </w:r>
          </w:p>
        </w:tc>
        <w:tc>
          <w:tcPr>
            <w:tcW w:w="1154" w:type="pct"/>
            <w:shd w:val="clear" w:color="auto" w:fill="auto"/>
            <w:tcMar>
              <w:top w:w="0" w:type="dxa"/>
              <w:left w:w="108" w:type="dxa"/>
              <w:bottom w:w="0" w:type="dxa"/>
              <w:right w:w="108" w:type="dxa"/>
            </w:tcMar>
            <w:vAlign w:val="center"/>
          </w:tcPr>
          <w:p w14:paraId="55F20E8B" w14:textId="77777777" w:rsidR="00990A52" w:rsidRPr="00C443C8" w:rsidRDefault="00990A52" w:rsidP="00176B00">
            <w:pPr>
              <w:adjustRightInd w:val="0"/>
              <w:jc w:val="right"/>
              <w:rPr>
                <w:rFonts w:ascii="宋体" w:hAnsi="宋体"/>
                <w:kern w:val="0"/>
                <w:szCs w:val="21"/>
              </w:rPr>
            </w:pPr>
          </w:p>
        </w:tc>
      </w:tr>
      <w:tr w:rsidR="00C443C8" w:rsidRPr="00C443C8" w14:paraId="6602BC69" w14:textId="77777777" w:rsidTr="00176B00">
        <w:trPr>
          <w:trHeight w:val="454"/>
          <w:jc w:val="center"/>
        </w:trPr>
        <w:tc>
          <w:tcPr>
            <w:tcW w:w="3846" w:type="pct"/>
            <w:shd w:val="clear" w:color="auto" w:fill="auto"/>
            <w:tcMar>
              <w:top w:w="0" w:type="dxa"/>
              <w:left w:w="108" w:type="dxa"/>
              <w:bottom w:w="0" w:type="dxa"/>
              <w:right w:w="108" w:type="dxa"/>
            </w:tcMar>
            <w:vAlign w:val="center"/>
          </w:tcPr>
          <w:p w14:paraId="1747EC05" w14:textId="77777777" w:rsidR="002A3E73" w:rsidRPr="00C443C8" w:rsidRDefault="002A3E73" w:rsidP="00176B00">
            <w:pPr>
              <w:adjustRightInd w:val="0"/>
              <w:jc w:val="left"/>
              <w:rPr>
                <w:rFonts w:ascii="宋体" w:hAnsi="宋体" w:cs="宋体"/>
                <w:kern w:val="0"/>
                <w:szCs w:val="21"/>
              </w:rPr>
            </w:pPr>
            <w:bookmarkStart w:id="5094" w:name="PO_租赁_承租_9" w:colFirst="1" w:colLast="1"/>
            <w:bookmarkEnd w:id="5093"/>
            <w:r w:rsidRPr="00C443C8">
              <w:rPr>
                <w:rFonts w:ascii="宋体" w:hAnsi="宋体" w:cs="宋体" w:hint="eastAsia"/>
                <w:kern w:val="0"/>
                <w:szCs w:val="21"/>
              </w:rPr>
              <w:t>售后租回交易现金流入</w:t>
            </w:r>
          </w:p>
        </w:tc>
        <w:tc>
          <w:tcPr>
            <w:tcW w:w="1154" w:type="pct"/>
            <w:shd w:val="clear" w:color="auto" w:fill="auto"/>
            <w:tcMar>
              <w:top w:w="0" w:type="dxa"/>
              <w:left w:w="108" w:type="dxa"/>
              <w:bottom w:w="0" w:type="dxa"/>
              <w:right w:w="108" w:type="dxa"/>
            </w:tcMar>
            <w:vAlign w:val="center"/>
          </w:tcPr>
          <w:p w14:paraId="3D364506" w14:textId="77777777" w:rsidR="002A3E73" w:rsidRPr="00C443C8" w:rsidRDefault="002A3E73" w:rsidP="00176B00">
            <w:pPr>
              <w:adjustRightInd w:val="0"/>
              <w:jc w:val="right"/>
              <w:rPr>
                <w:rFonts w:ascii="宋体" w:hAnsi="宋体"/>
                <w:kern w:val="0"/>
                <w:szCs w:val="21"/>
              </w:rPr>
            </w:pPr>
          </w:p>
        </w:tc>
      </w:tr>
      <w:tr w:rsidR="00C443C8" w:rsidRPr="00C443C8" w14:paraId="7FAC10EF" w14:textId="77777777" w:rsidTr="00176B00">
        <w:trPr>
          <w:trHeight w:val="454"/>
          <w:jc w:val="center"/>
        </w:trPr>
        <w:tc>
          <w:tcPr>
            <w:tcW w:w="3846" w:type="pct"/>
            <w:shd w:val="clear" w:color="auto" w:fill="auto"/>
            <w:tcMar>
              <w:top w:w="0" w:type="dxa"/>
              <w:left w:w="108" w:type="dxa"/>
              <w:bottom w:w="0" w:type="dxa"/>
              <w:right w:w="108" w:type="dxa"/>
            </w:tcMar>
            <w:vAlign w:val="center"/>
          </w:tcPr>
          <w:p w14:paraId="1203020E" w14:textId="77777777" w:rsidR="002A3E73" w:rsidRPr="00C443C8" w:rsidRDefault="002A3E73" w:rsidP="00176B00">
            <w:pPr>
              <w:adjustRightInd w:val="0"/>
              <w:jc w:val="left"/>
              <w:rPr>
                <w:rFonts w:ascii="宋体" w:hAnsi="宋体" w:cs="宋体"/>
                <w:kern w:val="0"/>
                <w:szCs w:val="21"/>
              </w:rPr>
            </w:pPr>
            <w:bookmarkStart w:id="5095" w:name="PO_租赁_承租_10" w:colFirst="1" w:colLast="1"/>
            <w:bookmarkEnd w:id="5094"/>
            <w:r w:rsidRPr="00C443C8">
              <w:rPr>
                <w:rFonts w:ascii="宋体" w:hAnsi="宋体" w:cs="宋体" w:hint="eastAsia"/>
                <w:kern w:val="0"/>
                <w:szCs w:val="21"/>
              </w:rPr>
              <w:t>售后租回交易现金流出</w:t>
            </w:r>
          </w:p>
        </w:tc>
        <w:tc>
          <w:tcPr>
            <w:tcW w:w="1154" w:type="pct"/>
            <w:shd w:val="clear" w:color="auto" w:fill="auto"/>
            <w:tcMar>
              <w:top w:w="0" w:type="dxa"/>
              <w:left w:w="108" w:type="dxa"/>
              <w:bottom w:w="0" w:type="dxa"/>
              <w:right w:w="108" w:type="dxa"/>
            </w:tcMar>
            <w:vAlign w:val="center"/>
          </w:tcPr>
          <w:p w14:paraId="18729ADF" w14:textId="77777777" w:rsidR="002A3E73" w:rsidRPr="00C443C8" w:rsidRDefault="002A3E73" w:rsidP="00176B00">
            <w:pPr>
              <w:adjustRightInd w:val="0"/>
              <w:jc w:val="right"/>
              <w:rPr>
                <w:rFonts w:ascii="宋体" w:hAnsi="宋体"/>
                <w:kern w:val="0"/>
                <w:szCs w:val="21"/>
              </w:rPr>
            </w:pPr>
          </w:p>
        </w:tc>
      </w:tr>
      <w:tr w:rsidR="00C443C8" w:rsidRPr="00C443C8" w14:paraId="483C1742" w14:textId="77777777" w:rsidTr="00176B00">
        <w:trPr>
          <w:trHeight w:val="454"/>
          <w:jc w:val="center"/>
        </w:trPr>
        <w:tc>
          <w:tcPr>
            <w:tcW w:w="3846" w:type="pct"/>
            <w:shd w:val="clear" w:color="auto" w:fill="auto"/>
            <w:tcMar>
              <w:top w:w="0" w:type="dxa"/>
              <w:left w:w="108" w:type="dxa"/>
              <w:bottom w:w="0" w:type="dxa"/>
              <w:right w:w="108" w:type="dxa"/>
            </w:tcMar>
            <w:vAlign w:val="center"/>
          </w:tcPr>
          <w:p w14:paraId="07129C4F" w14:textId="77777777" w:rsidR="00990A52" w:rsidRPr="00C443C8" w:rsidRDefault="00990A52" w:rsidP="00176B00">
            <w:pPr>
              <w:adjustRightInd w:val="0"/>
              <w:jc w:val="left"/>
              <w:rPr>
                <w:rFonts w:ascii="宋体" w:hAnsi="宋体"/>
                <w:kern w:val="0"/>
                <w:szCs w:val="21"/>
              </w:rPr>
            </w:pPr>
            <w:bookmarkStart w:id="5096" w:name="PO_租赁_承租_11" w:colFirst="1" w:colLast="1"/>
            <w:bookmarkEnd w:id="5095"/>
            <w:r w:rsidRPr="00C443C8">
              <w:rPr>
                <w:rFonts w:ascii="宋体" w:hAnsi="宋体" w:cs="宋体" w:hint="eastAsia"/>
                <w:kern w:val="0"/>
                <w:szCs w:val="21"/>
              </w:rPr>
              <w:t>其他</w:t>
            </w:r>
          </w:p>
        </w:tc>
        <w:tc>
          <w:tcPr>
            <w:tcW w:w="1154" w:type="pct"/>
            <w:shd w:val="clear" w:color="auto" w:fill="auto"/>
            <w:tcMar>
              <w:top w:w="0" w:type="dxa"/>
              <w:left w:w="108" w:type="dxa"/>
              <w:bottom w:w="0" w:type="dxa"/>
              <w:right w:w="108" w:type="dxa"/>
            </w:tcMar>
            <w:vAlign w:val="center"/>
          </w:tcPr>
          <w:p w14:paraId="7003435C" w14:textId="77777777" w:rsidR="00990A52" w:rsidRPr="00C443C8" w:rsidRDefault="00990A52" w:rsidP="00176B00">
            <w:pPr>
              <w:adjustRightInd w:val="0"/>
              <w:jc w:val="right"/>
              <w:rPr>
                <w:rFonts w:ascii="宋体" w:hAnsi="宋体"/>
                <w:kern w:val="0"/>
                <w:szCs w:val="21"/>
              </w:rPr>
            </w:pPr>
          </w:p>
        </w:tc>
      </w:tr>
    </w:tbl>
    <w:bookmarkEnd w:id="5096"/>
    <w:p w14:paraId="577246EA" w14:textId="393F5C1E" w:rsidR="00990A52" w:rsidRPr="003A10D7" w:rsidRDefault="003A10D7" w:rsidP="003A10D7">
      <w:pPr>
        <w:pStyle w:val="5"/>
        <w:ind w:firstLineChars="200"/>
      </w:pPr>
      <w:r>
        <w:t xml:space="preserve"> </w:t>
      </w:r>
      <w:r w:rsidR="00990A52" w:rsidRPr="003A10D7">
        <w:rPr>
          <w:rFonts w:hint="eastAsia"/>
        </w:rPr>
        <w:t>其他信息</w:t>
      </w:r>
    </w:p>
    <w:bookmarkEnd w:id="5060"/>
    <w:p w14:paraId="56175AF2" w14:textId="3B901353" w:rsidR="00990A52" w:rsidRDefault="00990A52" w:rsidP="004873B1">
      <w:pPr>
        <w:spacing w:line="360" w:lineRule="auto"/>
        <w:ind w:firstLineChars="200" w:firstLine="420"/>
        <w:rPr>
          <w:rFonts w:ascii="宋体" w:hAnsi="宋体"/>
          <w:kern w:val="0"/>
          <w:szCs w:val="21"/>
        </w:rPr>
      </w:pPr>
    </w:p>
    <w:p w14:paraId="2142326B" w14:textId="77777777" w:rsidR="00602B35" w:rsidRPr="008E0F1C" w:rsidRDefault="00602B35" w:rsidP="004873B1">
      <w:pPr>
        <w:spacing w:line="360" w:lineRule="auto"/>
        <w:ind w:firstLineChars="200" w:firstLine="420"/>
        <w:rPr>
          <w:rFonts w:ascii="宋体" w:hAnsi="宋体"/>
          <w:kern w:val="0"/>
          <w:szCs w:val="21"/>
        </w:rPr>
      </w:pPr>
    </w:p>
    <w:p w14:paraId="5908CAE2" w14:textId="69EC690F" w:rsidR="00B60D70" w:rsidRPr="003A10D7" w:rsidRDefault="003A10D7" w:rsidP="003A10D7">
      <w:pPr>
        <w:pStyle w:val="3"/>
        <w:ind w:firstLineChars="200"/>
      </w:pPr>
      <w:bookmarkStart w:id="5097" w:name="PO_终止经营"/>
      <w:r>
        <w:t xml:space="preserve"> </w:t>
      </w:r>
      <w:r w:rsidR="00225934" w:rsidRPr="003A10D7">
        <w:rPr>
          <w:rFonts w:hint="eastAsia"/>
        </w:rPr>
        <w:t>终止经营</w:t>
      </w:r>
    </w:p>
    <w:p w14:paraId="174D09C4" w14:textId="1CB26385" w:rsidR="008B1E56" w:rsidRPr="003A10D7" w:rsidRDefault="003A10D7" w:rsidP="003A10D7">
      <w:pPr>
        <w:pStyle w:val="4"/>
        <w:ind w:firstLineChars="200"/>
      </w:pPr>
      <w:r>
        <w:t xml:space="preserve"> </w:t>
      </w:r>
      <w:r w:rsidR="008B1E56" w:rsidRPr="003A10D7">
        <w:rPr>
          <w:rFonts w:hint="eastAsia"/>
        </w:rPr>
        <w:t>明细情况</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4684"/>
        <w:gridCol w:w="1916"/>
        <w:gridCol w:w="1916"/>
      </w:tblGrid>
      <w:tr w:rsidR="00C443C8" w:rsidRPr="00C443C8" w14:paraId="7F027E83" w14:textId="77777777" w:rsidTr="00176B00">
        <w:trPr>
          <w:trHeight w:val="454"/>
          <w:tblHeader/>
          <w:jc w:val="center"/>
        </w:trPr>
        <w:tc>
          <w:tcPr>
            <w:tcW w:w="2750" w:type="pct"/>
            <w:shd w:val="clear" w:color="auto" w:fill="auto"/>
            <w:tcMar>
              <w:top w:w="0" w:type="dxa"/>
              <w:left w:w="108" w:type="dxa"/>
              <w:bottom w:w="0" w:type="dxa"/>
              <w:right w:w="108" w:type="dxa"/>
            </w:tcMar>
            <w:vAlign w:val="center"/>
          </w:tcPr>
          <w:p w14:paraId="017C580F" w14:textId="3AEE79F7" w:rsidR="008B1E56" w:rsidRPr="00C443C8" w:rsidRDefault="00C443C8" w:rsidP="00176B00">
            <w:pPr>
              <w:adjustRightInd w:val="0"/>
              <w:ind w:firstLineChars="100" w:firstLine="210"/>
              <w:jc w:val="left"/>
              <w:rPr>
                <w:rFonts w:ascii="宋体" w:hAnsi="宋体"/>
                <w:kern w:val="0"/>
                <w:szCs w:val="21"/>
              </w:rPr>
            </w:pPr>
            <w:r>
              <w:rPr>
                <w:rFonts w:ascii="宋体" w:hAnsi="宋体" w:hint="eastAsia"/>
                <w:kern w:val="0"/>
                <w:position w:val="-1"/>
                <w:szCs w:val="21"/>
              </w:rPr>
              <w:t>项</w:t>
            </w:r>
            <w:r>
              <w:rPr>
                <w:rFonts w:ascii="宋体" w:hAnsi="宋体"/>
                <w:kern w:val="0"/>
                <w:position w:val="-1"/>
                <w:szCs w:val="21"/>
              </w:rPr>
              <w:t xml:space="preserve">  目</w:t>
            </w:r>
          </w:p>
        </w:tc>
        <w:tc>
          <w:tcPr>
            <w:tcW w:w="1125" w:type="pct"/>
            <w:shd w:val="clear" w:color="auto" w:fill="auto"/>
            <w:tcMar>
              <w:top w:w="0" w:type="dxa"/>
              <w:left w:w="108" w:type="dxa"/>
              <w:bottom w:w="0" w:type="dxa"/>
              <w:right w:w="108" w:type="dxa"/>
            </w:tcMar>
            <w:vAlign w:val="center"/>
          </w:tcPr>
          <w:p w14:paraId="1A4ADF3D" w14:textId="77777777" w:rsidR="008B1E56" w:rsidRPr="00C443C8" w:rsidRDefault="008B1E56" w:rsidP="00176B00">
            <w:pPr>
              <w:adjustRightInd w:val="0"/>
              <w:jc w:val="center"/>
              <w:rPr>
                <w:rFonts w:ascii="宋体" w:hAnsi="宋体"/>
                <w:kern w:val="0"/>
                <w:szCs w:val="21"/>
              </w:rPr>
            </w:pPr>
            <w:r w:rsidRPr="00C443C8">
              <w:rPr>
                <w:rFonts w:ascii="宋体" w:hAnsi="宋体" w:hint="eastAsia"/>
                <w:kern w:val="0"/>
                <w:position w:val="-1"/>
                <w:szCs w:val="21"/>
              </w:rPr>
              <w:t>本期数</w:t>
            </w:r>
          </w:p>
        </w:tc>
        <w:tc>
          <w:tcPr>
            <w:tcW w:w="1125" w:type="pct"/>
            <w:shd w:val="clear" w:color="auto" w:fill="auto"/>
            <w:tcMar>
              <w:top w:w="0" w:type="dxa"/>
              <w:left w:w="108" w:type="dxa"/>
              <w:bottom w:w="0" w:type="dxa"/>
              <w:right w:w="108" w:type="dxa"/>
            </w:tcMar>
            <w:vAlign w:val="center"/>
          </w:tcPr>
          <w:p w14:paraId="4562EBF2" w14:textId="77777777" w:rsidR="008B1E56" w:rsidRPr="00C443C8" w:rsidRDefault="008B1E56" w:rsidP="00176B00">
            <w:pPr>
              <w:adjustRightInd w:val="0"/>
              <w:jc w:val="center"/>
              <w:rPr>
                <w:rFonts w:ascii="宋体" w:hAnsi="宋体"/>
                <w:kern w:val="0"/>
                <w:szCs w:val="21"/>
              </w:rPr>
            </w:pPr>
            <w:r w:rsidRPr="00C443C8">
              <w:rPr>
                <w:rFonts w:ascii="宋体" w:hAnsi="宋体" w:hint="eastAsia"/>
                <w:kern w:val="0"/>
                <w:position w:val="-1"/>
                <w:szCs w:val="21"/>
              </w:rPr>
              <w:t>上年同期数</w:t>
            </w:r>
          </w:p>
        </w:tc>
      </w:tr>
      <w:tr w:rsidR="00C443C8" w:rsidRPr="00C443C8" w14:paraId="3F97BC8A" w14:textId="77777777" w:rsidTr="00176B00">
        <w:trPr>
          <w:trHeight w:val="454"/>
          <w:jc w:val="center"/>
        </w:trPr>
        <w:tc>
          <w:tcPr>
            <w:tcW w:w="2750" w:type="pct"/>
            <w:shd w:val="clear" w:color="auto" w:fill="auto"/>
            <w:tcMar>
              <w:top w:w="0" w:type="dxa"/>
              <w:left w:w="108" w:type="dxa"/>
              <w:bottom w:w="0" w:type="dxa"/>
              <w:right w:w="108" w:type="dxa"/>
            </w:tcMar>
            <w:vAlign w:val="center"/>
          </w:tcPr>
          <w:p w14:paraId="1DBC56C9" w14:textId="77777777" w:rsidR="008B1E56" w:rsidRPr="00C443C8" w:rsidRDefault="008B1E56" w:rsidP="00176B00">
            <w:pPr>
              <w:adjustRightInd w:val="0"/>
              <w:jc w:val="left"/>
              <w:rPr>
                <w:rFonts w:ascii="宋体" w:hAnsi="宋体"/>
                <w:kern w:val="0"/>
                <w:szCs w:val="21"/>
              </w:rPr>
            </w:pPr>
            <w:bookmarkStart w:id="5098" w:name="PO_终止经营_明细_1" w:colFirst="1" w:colLast="1"/>
            <w:bookmarkStart w:id="5099" w:name="PO_终止经营_明细_2" w:colFirst="2" w:colLast="2"/>
            <w:r w:rsidRPr="00C443C8">
              <w:rPr>
                <w:rFonts w:ascii="宋体" w:hAnsi="宋体" w:hint="eastAsia"/>
                <w:kern w:val="0"/>
                <w:position w:val="-1"/>
                <w:szCs w:val="21"/>
              </w:rPr>
              <w:t>终止经营收入</w:t>
            </w:r>
          </w:p>
        </w:tc>
        <w:tc>
          <w:tcPr>
            <w:tcW w:w="1125" w:type="pct"/>
            <w:shd w:val="clear" w:color="auto" w:fill="auto"/>
            <w:tcMar>
              <w:top w:w="0" w:type="dxa"/>
              <w:left w:w="108" w:type="dxa"/>
              <w:bottom w:w="0" w:type="dxa"/>
              <w:right w:w="108" w:type="dxa"/>
            </w:tcMar>
            <w:vAlign w:val="center"/>
          </w:tcPr>
          <w:p w14:paraId="5D5A25C6" w14:textId="77777777" w:rsidR="008B1E56" w:rsidRPr="00C443C8" w:rsidRDefault="008B1E56" w:rsidP="00176B00">
            <w:pPr>
              <w:adjustRightInd w:val="0"/>
              <w:jc w:val="right"/>
              <w:rPr>
                <w:rFonts w:ascii="宋体" w:hAnsi="宋体"/>
                <w:kern w:val="0"/>
                <w:szCs w:val="21"/>
              </w:rPr>
            </w:pPr>
          </w:p>
        </w:tc>
        <w:tc>
          <w:tcPr>
            <w:tcW w:w="1125" w:type="pct"/>
            <w:shd w:val="clear" w:color="auto" w:fill="auto"/>
            <w:tcMar>
              <w:top w:w="0" w:type="dxa"/>
              <w:left w:w="108" w:type="dxa"/>
              <w:bottom w:w="0" w:type="dxa"/>
              <w:right w:w="108" w:type="dxa"/>
            </w:tcMar>
            <w:vAlign w:val="center"/>
          </w:tcPr>
          <w:p w14:paraId="66680514" w14:textId="77777777" w:rsidR="008B1E56" w:rsidRPr="00C443C8" w:rsidRDefault="008B1E56" w:rsidP="00176B00">
            <w:pPr>
              <w:adjustRightInd w:val="0"/>
              <w:jc w:val="right"/>
              <w:rPr>
                <w:rFonts w:ascii="宋体" w:hAnsi="宋体"/>
                <w:kern w:val="0"/>
                <w:szCs w:val="21"/>
              </w:rPr>
            </w:pPr>
          </w:p>
        </w:tc>
      </w:tr>
      <w:tr w:rsidR="00C443C8" w:rsidRPr="00C443C8" w14:paraId="48060083" w14:textId="77777777" w:rsidTr="00176B00">
        <w:trPr>
          <w:trHeight w:val="454"/>
          <w:jc w:val="center"/>
        </w:trPr>
        <w:tc>
          <w:tcPr>
            <w:tcW w:w="2750" w:type="pct"/>
            <w:shd w:val="clear" w:color="auto" w:fill="auto"/>
            <w:tcMar>
              <w:top w:w="0" w:type="dxa"/>
              <w:left w:w="108" w:type="dxa"/>
              <w:bottom w:w="0" w:type="dxa"/>
              <w:right w:w="108" w:type="dxa"/>
            </w:tcMar>
            <w:vAlign w:val="center"/>
          </w:tcPr>
          <w:p w14:paraId="3B28BFAB" w14:textId="77777777" w:rsidR="008B1E56" w:rsidRPr="00C443C8" w:rsidRDefault="008B1E56" w:rsidP="00176B00">
            <w:pPr>
              <w:adjustRightInd w:val="0"/>
              <w:jc w:val="left"/>
              <w:rPr>
                <w:rFonts w:ascii="宋体" w:hAnsi="宋体"/>
                <w:kern w:val="0"/>
                <w:szCs w:val="21"/>
              </w:rPr>
            </w:pPr>
            <w:bookmarkStart w:id="5100" w:name="PO_终止经营_明细_3" w:colFirst="1" w:colLast="1"/>
            <w:bookmarkStart w:id="5101" w:name="PO_终止经营_明细_4" w:colFirst="2" w:colLast="2"/>
            <w:bookmarkEnd w:id="5098"/>
            <w:bookmarkEnd w:id="5099"/>
            <w:r w:rsidRPr="00C443C8">
              <w:rPr>
                <w:rFonts w:ascii="宋体" w:hAnsi="宋体" w:hint="eastAsia"/>
                <w:kern w:val="0"/>
                <w:position w:val="-1"/>
                <w:szCs w:val="21"/>
              </w:rPr>
              <w:t>减：终止经营费用</w:t>
            </w:r>
          </w:p>
        </w:tc>
        <w:tc>
          <w:tcPr>
            <w:tcW w:w="1125" w:type="pct"/>
            <w:shd w:val="clear" w:color="auto" w:fill="auto"/>
            <w:tcMar>
              <w:top w:w="0" w:type="dxa"/>
              <w:left w:w="108" w:type="dxa"/>
              <w:bottom w:w="0" w:type="dxa"/>
              <w:right w:w="108" w:type="dxa"/>
            </w:tcMar>
            <w:vAlign w:val="center"/>
          </w:tcPr>
          <w:p w14:paraId="254DCC2E" w14:textId="77777777" w:rsidR="008B1E56" w:rsidRPr="00C443C8" w:rsidRDefault="008B1E56" w:rsidP="00176B00">
            <w:pPr>
              <w:adjustRightInd w:val="0"/>
              <w:jc w:val="right"/>
              <w:rPr>
                <w:rFonts w:ascii="宋体" w:hAnsi="宋体"/>
                <w:kern w:val="0"/>
                <w:szCs w:val="21"/>
              </w:rPr>
            </w:pPr>
          </w:p>
        </w:tc>
        <w:tc>
          <w:tcPr>
            <w:tcW w:w="1125" w:type="pct"/>
            <w:shd w:val="clear" w:color="auto" w:fill="auto"/>
            <w:tcMar>
              <w:top w:w="0" w:type="dxa"/>
              <w:left w:w="108" w:type="dxa"/>
              <w:bottom w:w="0" w:type="dxa"/>
              <w:right w:w="108" w:type="dxa"/>
            </w:tcMar>
            <w:vAlign w:val="center"/>
          </w:tcPr>
          <w:p w14:paraId="349EB802" w14:textId="77777777" w:rsidR="008B1E56" w:rsidRPr="00C443C8" w:rsidRDefault="008B1E56" w:rsidP="00176B00">
            <w:pPr>
              <w:adjustRightInd w:val="0"/>
              <w:jc w:val="right"/>
              <w:rPr>
                <w:rFonts w:ascii="宋体" w:hAnsi="宋体"/>
                <w:kern w:val="0"/>
                <w:szCs w:val="21"/>
              </w:rPr>
            </w:pPr>
          </w:p>
        </w:tc>
      </w:tr>
      <w:tr w:rsidR="00C443C8" w:rsidRPr="00C443C8" w14:paraId="359B59AC" w14:textId="77777777" w:rsidTr="00176B00">
        <w:trPr>
          <w:trHeight w:val="454"/>
          <w:jc w:val="center"/>
        </w:trPr>
        <w:tc>
          <w:tcPr>
            <w:tcW w:w="2750" w:type="pct"/>
            <w:shd w:val="clear" w:color="auto" w:fill="auto"/>
            <w:tcMar>
              <w:top w:w="0" w:type="dxa"/>
              <w:left w:w="108" w:type="dxa"/>
              <w:bottom w:w="0" w:type="dxa"/>
              <w:right w:w="108" w:type="dxa"/>
            </w:tcMar>
            <w:vAlign w:val="center"/>
          </w:tcPr>
          <w:p w14:paraId="294E8EFD" w14:textId="77777777" w:rsidR="008B1E56" w:rsidRPr="00C443C8" w:rsidRDefault="008B1E56" w:rsidP="00176B00">
            <w:pPr>
              <w:adjustRightInd w:val="0"/>
              <w:jc w:val="left"/>
              <w:rPr>
                <w:rFonts w:ascii="宋体" w:hAnsi="宋体"/>
                <w:kern w:val="0"/>
                <w:szCs w:val="21"/>
              </w:rPr>
            </w:pPr>
            <w:bookmarkStart w:id="5102" w:name="PO_终止经营_明细_5" w:colFirst="1" w:colLast="1"/>
            <w:bookmarkStart w:id="5103" w:name="PO_终止经营_明细_6" w:colFirst="2" w:colLast="2"/>
            <w:bookmarkEnd w:id="5100"/>
            <w:bookmarkEnd w:id="5101"/>
            <w:r w:rsidRPr="00C443C8">
              <w:rPr>
                <w:rFonts w:ascii="宋体" w:hAnsi="宋体" w:hint="eastAsia"/>
                <w:kern w:val="0"/>
                <w:position w:val="-1"/>
                <w:szCs w:val="21"/>
              </w:rPr>
              <w:t>终止经营利润总额</w:t>
            </w:r>
          </w:p>
        </w:tc>
        <w:tc>
          <w:tcPr>
            <w:tcW w:w="1125" w:type="pct"/>
            <w:shd w:val="clear" w:color="auto" w:fill="auto"/>
            <w:tcMar>
              <w:top w:w="0" w:type="dxa"/>
              <w:left w:w="108" w:type="dxa"/>
              <w:bottom w:w="0" w:type="dxa"/>
              <w:right w:w="108" w:type="dxa"/>
            </w:tcMar>
            <w:vAlign w:val="center"/>
          </w:tcPr>
          <w:p w14:paraId="45D03AE1" w14:textId="77777777" w:rsidR="008B1E56" w:rsidRPr="00C443C8" w:rsidRDefault="008B1E56" w:rsidP="00176B00">
            <w:pPr>
              <w:adjustRightInd w:val="0"/>
              <w:jc w:val="right"/>
              <w:rPr>
                <w:rFonts w:ascii="宋体" w:hAnsi="宋体"/>
                <w:kern w:val="0"/>
                <w:szCs w:val="21"/>
              </w:rPr>
            </w:pPr>
          </w:p>
        </w:tc>
        <w:tc>
          <w:tcPr>
            <w:tcW w:w="1125" w:type="pct"/>
            <w:shd w:val="clear" w:color="auto" w:fill="auto"/>
            <w:tcMar>
              <w:top w:w="0" w:type="dxa"/>
              <w:left w:w="108" w:type="dxa"/>
              <w:bottom w:w="0" w:type="dxa"/>
              <w:right w:w="108" w:type="dxa"/>
            </w:tcMar>
            <w:vAlign w:val="center"/>
          </w:tcPr>
          <w:p w14:paraId="606FA1B4" w14:textId="77777777" w:rsidR="008B1E56" w:rsidRPr="00C443C8" w:rsidRDefault="008B1E56" w:rsidP="00176B00">
            <w:pPr>
              <w:adjustRightInd w:val="0"/>
              <w:jc w:val="right"/>
              <w:rPr>
                <w:rFonts w:ascii="宋体" w:hAnsi="宋体"/>
                <w:kern w:val="0"/>
                <w:szCs w:val="21"/>
              </w:rPr>
            </w:pPr>
          </w:p>
        </w:tc>
      </w:tr>
      <w:tr w:rsidR="00C443C8" w:rsidRPr="00C443C8" w14:paraId="51728C5C" w14:textId="77777777" w:rsidTr="00176B00">
        <w:trPr>
          <w:trHeight w:val="454"/>
          <w:jc w:val="center"/>
        </w:trPr>
        <w:tc>
          <w:tcPr>
            <w:tcW w:w="2750" w:type="pct"/>
            <w:shd w:val="clear" w:color="auto" w:fill="auto"/>
            <w:tcMar>
              <w:top w:w="0" w:type="dxa"/>
              <w:left w:w="108" w:type="dxa"/>
              <w:bottom w:w="0" w:type="dxa"/>
              <w:right w:w="108" w:type="dxa"/>
            </w:tcMar>
            <w:vAlign w:val="center"/>
          </w:tcPr>
          <w:p w14:paraId="23CBE8D0" w14:textId="77777777" w:rsidR="008B1E56" w:rsidRPr="00C443C8" w:rsidRDefault="008B1E56" w:rsidP="00176B00">
            <w:pPr>
              <w:adjustRightInd w:val="0"/>
              <w:jc w:val="left"/>
              <w:rPr>
                <w:rFonts w:ascii="宋体" w:hAnsi="宋体"/>
                <w:kern w:val="0"/>
                <w:szCs w:val="21"/>
              </w:rPr>
            </w:pPr>
            <w:bookmarkStart w:id="5104" w:name="PO_终止经营_明细_7" w:colFirst="1" w:colLast="1"/>
            <w:bookmarkStart w:id="5105" w:name="PO_终止经营_明细_8" w:colFirst="2" w:colLast="2"/>
            <w:bookmarkEnd w:id="5102"/>
            <w:bookmarkEnd w:id="5103"/>
            <w:r w:rsidRPr="00C443C8">
              <w:rPr>
                <w:rFonts w:ascii="宋体" w:hAnsi="宋体" w:hint="eastAsia"/>
                <w:kern w:val="0"/>
                <w:position w:val="-1"/>
                <w:szCs w:val="21"/>
              </w:rPr>
              <w:t>减：终止经营所得税费用</w:t>
            </w:r>
          </w:p>
        </w:tc>
        <w:tc>
          <w:tcPr>
            <w:tcW w:w="1125" w:type="pct"/>
            <w:shd w:val="clear" w:color="auto" w:fill="auto"/>
            <w:tcMar>
              <w:top w:w="0" w:type="dxa"/>
              <w:left w:w="108" w:type="dxa"/>
              <w:bottom w:w="0" w:type="dxa"/>
              <w:right w:w="108" w:type="dxa"/>
            </w:tcMar>
            <w:vAlign w:val="center"/>
          </w:tcPr>
          <w:p w14:paraId="60AF386C" w14:textId="77777777" w:rsidR="008B1E56" w:rsidRPr="00C443C8" w:rsidRDefault="008B1E56" w:rsidP="00176B00">
            <w:pPr>
              <w:adjustRightInd w:val="0"/>
              <w:jc w:val="right"/>
              <w:rPr>
                <w:rFonts w:ascii="宋体" w:hAnsi="宋体"/>
                <w:kern w:val="0"/>
                <w:szCs w:val="21"/>
              </w:rPr>
            </w:pPr>
          </w:p>
        </w:tc>
        <w:tc>
          <w:tcPr>
            <w:tcW w:w="1125" w:type="pct"/>
            <w:shd w:val="clear" w:color="auto" w:fill="auto"/>
            <w:tcMar>
              <w:top w:w="0" w:type="dxa"/>
              <w:left w:w="108" w:type="dxa"/>
              <w:bottom w:w="0" w:type="dxa"/>
              <w:right w:w="108" w:type="dxa"/>
            </w:tcMar>
            <w:vAlign w:val="center"/>
          </w:tcPr>
          <w:p w14:paraId="3D145E4D" w14:textId="77777777" w:rsidR="008B1E56" w:rsidRPr="00C443C8" w:rsidRDefault="008B1E56" w:rsidP="00176B00">
            <w:pPr>
              <w:adjustRightInd w:val="0"/>
              <w:jc w:val="right"/>
              <w:rPr>
                <w:rFonts w:ascii="宋体" w:hAnsi="宋体"/>
                <w:kern w:val="0"/>
                <w:szCs w:val="21"/>
              </w:rPr>
            </w:pPr>
          </w:p>
        </w:tc>
      </w:tr>
      <w:tr w:rsidR="00C443C8" w:rsidRPr="00C443C8" w14:paraId="37A61C0F" w14:textId="77777777" w:rsidTr="00176B00">
        <w:trPr>
          <w:trHeight w:val="454"/>
          <w:jc w:val="center"/>
        </w:trPr>
        <w:tc>
          <w:tcPr>
            <w:tcW w:w="2750" w:type="pct"/>
            <w:shd w:val="clear" w:color="auto" w:fill="auto"/>
            <w:tcMar>
              <w:top w:w="0" w:type="dxa"/>
              <w:left w:w="108" w:type="dxa"/>
              <w:bottom w:w="0" w:type="dxa"/>
              <w:right w:w="108" w:type="dxa"/>
            </w:tcMar>
            <w:vAlign w:val="center"/>
          </w:tcPr>
          <w:p w14:paraId="327F7DD7" w14:textId="77777777" w:rsidR="008B1E56" w:rsidRPr="00C443C8" w:rsidRDefault="008B1E56" w:rsidP="00176B00">
            <w:pPr>
              <w:adjustRightInd w:val="0"/>
              <w:jc w:val="left"/>
              <w:rPr>
                <w:rFonts w:ascii="宋体" w:hAnsi="宋体"/>
                <w:kern w:val="0"/>
                <w:szCs w:val="21"/>
              </w:rPr>
            </w:pPr>
            <w:bookmarkStart w:id="5106" w:name="PO_终止经营_明细_9" w:colFirst="1" w:colLast="1"/>
            <w:bookmarkStart w:id="5107" w:name="PO_终止经营_明细_10" w:colFirst="2" w:colLast="2"/>
            <w:bookmarkEnd w:id="5104"/>
            <w:bookmarkEnd w:id="5105"/>
            <w:r w:rsidRPr="00C443C8">
              <w:rPr>
                <w:rFonts w:ascii="宋体" w:hAnsi="宋体" w:hint="eastAsia"/>
                <w:kern w:val="0"/>
                <w:position w:val="-1"/>
                <w:szCs w:val="21"/>
              </w:rPr>
              <w:t>终止经营净利润</w:t>
            </w:r>
          </w:p>
        </w:tc>
        <w:tc>
          <w:tcPr>
            <w:tcW w:w="1125" w:type="pct"/>
            <w:shd w:val="clear" w:color="auto" w:fill="auto"/>
            <w:tcMar>
              <w:top w:w="0" w:type="dxa"/>
              <w:left w:w="108" w:type="dxa"/>
              <w:bottom w:w="0" w:type="dxa"/>
              <w:right w:w="108" w:type="dxa"/>
            </w:tcMar>
            <w:vAlign w:val="center"/>
          </w:tcPr>
          <w:p w14:paraId="600B6178" w14:textId="77777777" w:rsidR="008B1E56" w:rsidRPr="00C443C8" w:rsidRDefault="008B1E56" w:rsidP="00176B00">
            <w:pPr>
              <w:adjustRightInd w:val="0"/>
              <w:jc w:val="right"/>
              <w:rPr>
                <w:rFonts w:ascii="宋体" w:hAnsi="宋体"/>
                <w:kern w:val="0"/>
                <w:szCs w:val="21"/>
              </w:rPr>
            </w:pPr>
          </w:p>
        </w:tc>
        <w:tc>
          <w:tcPr>
            <w:tcW w:w="1125" w:type="pct"/>
            <w:shd w:val="clear" w:color="auto" w:fill="auto"/>
            <w:tcMar>
              <w:top w:w="0" w:type="dxa"/>
              <w:left w:w="108" w:type="dxa"/>
              <w:bottom w:w="0" w:type="dxa"/>
              <w:right w:w="108" w:type="dxa"/>
            </w:tcMar>
            <w:vAlign w:val="center"/>
          </w:tcPr>
          <w:p w14:paraId="2FA7138F" w14:textId="77777777" w:rsidR="008B1E56" w:rsidRPr="00C443C8" w:rsidRDefault="008B1E56" w:rsidP="00176B00">
            <w:pPr>
              <w:adjustRightInd w:val="0"/>
              <w:jc w:val="right"/>
              <w:rPr>
                <w:rFonts w:ascii="宋体" w:hAnsi="宋体"/>
                <w:kern w:val="0"/>
                <w:szCs w:val="21"/>
              </w:rPr>
            </w:pPr>
          </w:p>
        </w:tc>
      </w:tr>
      <w:tr w:rsidR="00C443C8" w:rsidRPr="00C443C8" w14:paraId="2104553C" w14:textId="77777777" w:rsidTr="00176B00">
        <w:trPr>
          <w:trHeight w:val="454"/>
          <w:jc w:val="center"/>
        </w:trPr>
        <w:tc>
          <w:tcPr>
            <w:tcW w:w="2750" w:type="pct"/>
            <w:shd w:val="clear" w:color="auto" w:fill="auto"/>
            <w:tcMar>
              <w:top w:w="0" w:type="dxa"/>
              <w:left w:w="108" w:type="dxa"/>
              <w:bottom w:w="0" w:type="dxa"/>
              <w:right w:w="108" w:type="dxa"/>
            </w:tcMar>
            <w:vAlign w:val="center"/>
          </w:tcPr>
          <w:p w14:paraId="7A8F2D62" w14:textId="77777777" w:rsidR="008B1E56" w:rsidRPr="00C443C8" w:rsidRDefault="008B1E56" w:rsidP="00176B00">
            <w:pPr>
              <w:adjustRightInd w:val="0"/>
              <w:jc w:val="left"/>
              <w:rPr>
                <w:rFonts w:ascii="宋体" w:hAnsi="宋体"/>
                <w:kern w:val="0"/>
                <w:szCs w:val="21"/>
              </w:rPr>
            </w:pPr>
            <w:bookmarkStart w:id="5108" w:name="PO_终止经营_明细_11" w:colFirst="1" w:colLast="1"/>
            <w:bookmarkStart w:id="5109" w:name="PO_终止经营_明细_12" w:colFirst="2" w:colLast="2"/>
            <w:bookmarkEnd w:id="5106"/>
            <w:bookmarkEnd w:id="5107"/>
            <w:r w:rsidRPr="00C443C8">
              <w:rPr>
                <w:rFonts w:ascii="宋体" w:hAnsi="宋体" w:hint="eastAsia"/>
                <w:kern w:val="0"/>
                <w:position w:val="-1"/>
                <w:szCs w:val="21"/>
              </w:rPr>
              <w:t xml:space="preserve">    其中：归属于母公司的终止经营净利润</w:t>
            </w:r>
          </w:p>
        </w:tc>
        <w:tc>
          <w:tcPr>
            <w:tcW w:w="1125" w:type="pct"/>
            <w:shd w:val="clear" w:color="auto" w:fill="auto"/>
            <w:tcMar>
              <w:top w:w="0" w:type="dxa"/>
              <w:left w:w="108" w:type="dxa"/>
              <w:bottom w:w="0" w:type="dxa"/>
              <w:right w:w="108" w:type="dxa"/>
            </w:tcMar>
            <w:vAlign w:val="center"/>
          </w:tcPr>
          <w:p w14:paraId="61CD02CF" w14:textId="77777777" w:rsidR="008B1E56" w:rsidRPr="00C443C8" w:rsidRDefault="008B1E56" w:rsidP="00176B00">
            <w:pPr>
              <w:adjustRightInd w:val="0"/>
              <w:jc w:val="right"/>
              <w:rPr>
                <w:rFonts w:ascii="宋体" w:hAnsi="宋体"/>
                <w:kern w:val="0"/>
                <w:szCs w:val="21"/>
              </w:rPr>
            </w:pPr>
          </w:p>
        </w:tc>
        <w:tc>
          <w:tcPr>
            <w:tcW w:w="1125" w:type="pct"/>
            <w:shd w:val="clear" w:color="auto" w:fill="auto"/>
            <w:tcMar>
              <w:top w:w="0" w:type="dxa"/>
              <w:left w:w="108" w:type="dxa"/>
              <w:bottom w:w="0" w:type="dxa"/>
              <w:right w:w="108" w:type="dxa"/>
            </w:tcMar>
            <w:vAlign w:val="center"/>
          </w:tcPr>
          <w:p w14:paraId="10F1A2EF" w14:textId="77777777" w:rsidR="008B1E56" w:rsidRPr="00C443C8" w:rsidRDefault="008B1E56" w:rsidP="00176B00">
            <w:pPr>
              <w:adjustRightInd w:val="0"/>
              <w:jc w:val="right"/>
              <w:rPr>
                <w:rFonts w:ascii="宋体" w:hAnsi="宋体"/>
                <w:kern w:val="0"/>
                <w:szCs w:val="21"/>
              </w:rPr>
            </w:pPr>
          </w:p>
        </w:tc>
      </w:tr>
      <w:tr w:rsidR="00C443C8" w:rsidRPr="00C443C8" w14:paraId="5CF07AE9" w14:textId="77777777" w:rsidTr="00176B00">
        <w:trPr>
          <w:trHeight w:val="454"/>
          <w:jc w:val="center"/>
        </w:trPr>
        <w:tc>
          <w:tcPr>
            <w:tcW w:w="2750" w:type="pct"/>
            <w:shd w:val="clear" w:color="auto" w:fill="auto"/>
            <w:tcMar>
              <w:top w:w="0" w:type="dxa"/>
              <w:left w:w="108" w:type="dxa"/>
              <w:bottom w:w="0" w:type="dxa"/>
              <w:right w:w="108" w:type="dxa"/>
            </w:tcMar>
            <w:vAlign w:val="center"/>
          </w:tcPr>
          <w:p w14:paraId="3E46B14B" w14:textId="77777777" w:rsidR="008B1E56" w:rsidRPr="00C443C8" w:rsidRDefault="008B1E56" w:rsidP="00176B00">
            <w:pPr>
              <w:adjustRightInd w:val="0"/>
              <w:jc w:val="left"/>
              <w:rPr>
                <w:rFonts w:ascii="宋体" w:hAnsi="宋体"/>
                <w:kern w:val="0"/>
                <w:szCs w:val="21"/>
              </w:rPr>
            </w:pPr>
            <w:bookmarkStart w:id="5110" w:name="PO_终止经营_明细_13" w:colFirst="1" w:colLast="1"/>
            <w:bookmarkStart w:id="5111" w:name="PO_终止经营_明细_14" w:colFirst="2" w:colLast="2"/>
            <w:bookmarkEnd w:id="5108"/>
            <w:bookmarkEnd w:id="5109"/>
            <w:r w:rsidRPr="00C443C8">
              <w:rPr>
                <w:rFonts w:ascii="宋体" w:hAnsi="宋体"/>
                <w:kern w:val="0"/>
                <w:szCs w:val="21"/>
              </w:rPr>
              <w:t>加</w:t>
            </w:r>
            <w:r w:rsidRPr="00C443C8">
              <w:rPr>
                <w:rFonts w:ascii="宋体" w:hAnsi="宋体" w:hint="eastAsia"/>
                <w:kern w:val="0"/>
                <w:szCs w:val="21"/>
              </w:rPr>
              <w:t>：处置业务的净收益（税后）</w:t>
            </w:r>
          </w:p>
        </w:tc>
        <w:tc>
          <w:tcPr>
            <w:tcW w:w="1125" w:type="pct"/>
            <w:shd w:val="clear" w:color="auto" w:fill="auto"/>
            <w:tcMar>
              <w:top w:w="0" w:type="dxa"/>
              <w:left w:w="108" w:type="dxa"/>
              <w:bottom w:w="0" w:type="dxa"/>
              <w:right w:w="108" w:type="dxa"/>
            </w:tcMar>
            <w:vAlign w:val="center"/>
          </w:tcPr>
          <w:p w14:paraId="390C6390" w14:textId="77777777" w:rsidR="008B1E56" w:rsidRPr="00C443C8" w:rsidRDefault="008B1E56" w:rsidP="00176B00">
            <w:pPr>
              <w:adjustRightInd w:val="0"/>
              <w:jc w:val="right"/>
              <w:rPr>
                <w:rFonts w:ascii="宋体" w:hAnsi="宋体"/>
                <w:kern w:val="0"/>
                <w:szCs w:val="21"/>
              </w:rPr>
            </w:pPr>
          </w:p>
        </w:tc>
        <w:tc>
          <w:tcPr>
            <w:tcW w:w="1125" w:type="pct"/>
            <w:shd w:val="clear" w:color="auto" w:fill="auto"/>
            <w:tcMar>
              <w:top w:w="0" w:type="dxa"/>
              <w:left w:w="108" w:type="dxa"/>
              <w:bottom w:w="0" w:type="dxa"/>
              <w:right w:w="108" w:type="dxa"/>
            </w:tcMar>
            <w:vAlign w:val="center"/>
          </w:tcPr>
          <w:p w14:paraId="2B545292" w14:textId="77777777" w:rsidR="008B1E56" w:rsidRPr="00C443C8" w:rsidRDefault="008B1E56" w:rsidP="00176B00">
            <w:pPr>
              <w:adjustRightInd w:val="0"/>
              <w:jc w:val="right"/>
              <w:rPr>
                <w:rFonts w:ascii="宋体" w:hAnsi="宋体"/>
                <w:kern w:val="0"/>
                <w:szCs w:val="21"/>
              </w:rPr>
            </w:pPr>
          </w:p>
        </w:tc>
      </w:tr>
      <w:tr w:rsidR="00C443C8" w:rsidRPr="00C443C8" w14:paraId="79376D4F" w14:textId="77777777" w:rsidTr="00176B00">
        <w:trPr>
          <w:trHeight w:val="454"/>
          <w:jc w:val="center"/>
        </w:trPr>
        <w:tc>
          <w:tcPr>
            <w:tcW w:w="2750" w:type="pct"/>
            <w:shd w:val="clear" w:color="auto" w:fill="auto"/>
            <w:tcMar>
              <w:top w:w="0" w:type="dxa"/>
              <w:left w:w="108" w:type="dxa"/>
              <w:bottom w:w="0" w:type="dxa"/>
              <w:right w:w="108" w:type="dxa"/>
            </w:tcMar>
            <w:vAlign w:val="center"/>
          </w:tcPr>
          <w:p w14:paraId="10A82E9D" w14:textId="77777777" w:rsidR="008B1E56" w:rsidRPr="00C443C8" w:rsidRDefault="008B1E56" w:rsidP="00176B00">
            <w:pPr>
              <w:adjustRightInd w:val="0"/>
              <w:ind w:firstLineChars="200" w:firstLine="420"/>
              <w:jc w:val="left"/>
              <w:rPr>
                <w:rFonts w:ascii="宋体" w:hAnsi="宋体"/>
                <w:kern w:val="0"/>
                <w:szCs w:val="21"/>
              </w:rPr>
            </w:pPr>
            <w:bookmarkStart w:id="5112" w:name="PO_终止经营_明细_15" w:colFirst="1" w:colLast="1"/>
            <w:bookmarkStart w:id="5113" w:name="PO_终止经营_明细_16" w:colFirst="2" w:colLast="2"/>
            <w:bookmarkEnd w:id="5110"/>
            <w:bookmarkEnd w:id="5111"/>
            <w:r w:rsidRPr="00C443C8">
              <w:rPr>
                <w:rFonts w:ascii="宋体" w:hAnsi="宋体" w:hint="eastAsia"/>
                <w:kern w:val="0"/>
                <w:szCs w:val="21"/>
              </w:rPr>
              <w:t>其中：处置损益总额</w:t>
            </w:r>
          </w:p>
        </w:tc>
        <w:tc>
          <w:tcPr>
            <w:tcW w:w="1125" w:type="pct"/>
            <w:shd w:val="clear" w:color="auto" w:fill="auto"/>
            <w:tcMar>
              <w:top w:w="0" w:type="dxa"/>
              <w:left w:w="108" w:type="dxa"/>
              <w:bottom w:w="0" w:type="dxa"/>
              <w:right w:w="108" w:type="dxa"/>
            </w:tcMar>
            <w:vAlign w:val="center"/>
          </w:tcPr>
          <w:p w14:paraId="1F10FB14" w14:textId="77777777" w:rsidR="008B1E56" w:rsidRPr="00C443C8" w:rsidRDefault="008B1E56" w:rsidP="00176B00">
            <w:pPr>
              <w:adjustRightInd w:val="0"/>
              <w:jc w:val="right"/>
              <w:rPr>
                <w:rFonts w:ascii="宋体" w:hAnsi="宋体"/>
                <w:kern w:val="0"/>
                <w:szCs w:val="21"/>
              </w:rPr>
            </w:pPr>
          </w:p>
        </w:tc>
        <w:tc>
          <w:tcPr>
            <w:tcW w:w="1125" w:type="pct"/>
            <w:shd w:val="clear" w:color="auto" w:fill="auto"/>
            <w:tcMar>
              <w:top w:w="0" w:type="dxa"/>
              <w:left w:w="108" w:type="dxa"/>
              <w:bottom w:w="0" w:type="dxa"/>
              <w:right w:w="108" w:type="dxa"/>
            </w:tcMar>
            <w:vAlign w:val="center"/>
          </w:tcPr>
          <w:p w14:paraId="697CF106" w14:textId="77777777" w:rsidR="008B1E56" w:rsidRPr="00C443C8" w:rsidRDefault="008B1E56" w:rsidP="00176B00">
            <w:pPr>
              <w:adjustRightInd w:val="0"/>
              <w:jc w:val="right"/>
              <w:rPr>
                <w:rFonts w:ascii="宋体" w:hAnsi="宋体"/>
                <w:kern w:val="0"/>
                <w:szCs w:val="21"/>
              </w:rPr>
            </w:pPr>
          </w:p>
        </w:tc>
      </w:tr>
      <w:tr w:rsidR="00C443C8" w:rsidRPr="00C443C8" w14:paraId="08A834B6" w14:textId="77777777" w:rsidTr="00176B00">
        <w:trPr>
          <w:trHeight w:val="454"/>
          <w:jc w:val="center"/>
        </w:trPr>
        <w:tc>
          <w:tcPr>
            <w:tcW w:w="2750" w:type="pct"/>
            <w:shd w:val="clear" w:color="auto" w:fill="auto"/>
            <w:tcMar>
              <w:top w:w="0" w:type="dxa"/>
              <w:left w:w="108" w:type="dxa"/>
              <w:bottom w:w="0" w:type="dxa"/>
              <w:right w:w="108" w:type="dxa"/>
            </w:tcMar>
            <w:vAlign w:val="center"/>
          </w:tcPr>
          <w:p w14:paraId="5E6972BF" w14:textId="77777777" w:rsidR="008B1E56" w:rsidRPr="00C443C8" w:rsidRDefault="008B1E56" w:rsidP="00176B00">
            <w:pPr>
              <w:adjustRightInd w:val="0"/>
              <w:jc w:val="left"/>
              <w:rPr>
                <w:rFonts w:ascii="宋体" w:hAnsi="宋体"/>
                <w:kern w:val="0"/>
                <w:szCs w:val="21"/>
              </w:rPr>
            </w:pPr>
            <w:bookmarkStart w:id="5114" w:name="PO_终止经营_明细_17" w:colFirst="1" w:colLast="1"/>
            <w:bookmarkStart w:id="5115" w:name="PO_终止经营_明细_18" w:colFirst="2" w:colLast="2"/>
            <w:bookmarkEnd w:id="5112"/>
            <w:bookmarkEnd w:id="5113"/>
            <w:r w:rsidRPr="00C443C8">
              <w:rPr>
                <w:rFonts w:ascii="宋体" w:hAnsi="宋体" w:hint="eastAsia"/>
                <w:kern w:val="0"/>
                <w:szCs w:val="21"/>
              </w:rPr>
              <w:t>减：所得税费用（或收益）</w:t>
            </w:r>
          </w:p>
        </w:tc>
        <w:tc>
          <w:tcPr>
            <w:tcW w:w="1125" w:type="pct"/>
            <w:shd w:val="clear" w:color="auto" w:fill="auto"/>
            <w:tcMar>
              <w:top w:w="0" w:type="dxa"/>
              <w:left w:w="108" w:type="dxa"/>
              <w:bottom w:w="0" w:type="dxa"/>
              <w:right w:w="108" w:type="dxa"/>
            </w:tcMar>
            <w:vAlign w:val="center"/>
          </w:tcPr>
          <w:p w14:paraId="0E63FDC1" w14:textId="77777777" w:rsidR="008B1E56" w:rsidRPr="00C443C8" w:rsidRDefault="008B1E56" w:rsidP="00176B00">
            <w:pPr>
              <w:adjustRightInd w:val="0"/>
              <w:jc w:val="right"/>
              <w:rPr>
                <w:rFonts w:ascii="宋体" w:hAnsi="宋体"/>
                <w:kern w:val="0"/>
                <w:szCs w:val="21"/>
              </w:rPr>
            </w:pPr>
          </w:p>
        </w:tc>
        <w:tc>
          <w:tcPr>
            <w:tcW w:w="1125" w:type="pct"/>
            <w:shd w:val="clear" w:color="auto" w:fill="auto"/>
            <w:tcMar>
              <w:top w:w="0" w:type="dxa"/>
              <w:left w:w="108" w:type="dxa"/>
              <w:bottom w:w="0" w:type="dxa"/>
              <w:right w:w="108" w:type="dxa"/>
            </w:tcMar>
            <w:vAlign w:val="center"/>
          </w:tcPr>
          <w:p w14:paraId="2D0A8BF6" w14:textId="77777777" w:rsidR="008B1E56" w:rsidRPr="00C443C8" w:rsidRDefault="008B1E56" w:rsidP="00176B00">
            <w:pPr>
              <w:adjustRightInd w:val="0"/>
              <w:jc w:val="right"/>
              <w:rPr>
                <w:rFonts w:ascii="宋体" w:hAnsi="宋体"/>
                <w:kern w:val="0"/>
                <w:szCs w:val="21"/>
              </w:rPr>
            </w:pPr>
          </w:p>
        </w:tc>
      </w:tr>
      <w:tr w:rsidR="00C443C8" w:rsidRPr="00C443C8" w14:paraId="34070F97" w14:textId="77777777" w:rsidTr="00176B00">
        <w:trPr>
          <w:trHeight w:val="454"/>
          <w:jc w:val="center"/>
        </w:trPr>
        <w:tc>
          <w:tcPr>
            <w:tcW w:w="2750" w:type="pct"/>
            <w:shd w:val="clear" w:color="auto" w:fill="auto"/>
            <w:tcMar>
              <w:top w:w="0" w:type="dxa"/>
              <w:left w:w="108" w:type="dxa"/>
              <w:bottom w:w="0" w:type="dxa"/>
              <w:right w:w="108" w:type="dxa"/>
            </w:tcMar>
            <w:vAlign w:val="center"/>
          </w:tcPr>
          <w:p w14:paraId="37FAE383" w14:textId="77777777" w:rsidR="008B1E56" w:rsidRPr="00C443C8" w:rsidRDefault="008B1E56" w:rsidP="00176B00">
            <w:pPr>
              <w:adjustRightInd w:val="0"/>
              <w:jc w:val="left"/>
              <w:rPr>
                <w:rFonts w:ascii="宋体" w:hAnsi="宋体"/>
                <w:kern w:val="0"/>
                <w:position w:val="-1"/>
                <w:szCs w:val="21"/>
              </w:rPr>
            </w:pPr>
            <w:bookmarkStart w:id="5116" w:name="PO_终止经营_明细_19" w:colFirst="1" w:colLast="1"/>
            <w:bookmarkStart w:id="5117" w:name="PO_终止经营_明细_20" w:colFirst="2" w:colLast="2"/>
            <w:bookmarkEnd w:id="5114"/>
            <w:bookmarkEnd w:id="5115"/>
            <w:r w:rsidRPr="00C443C8">
              <w:rPr>
                <w:rFonts w:ascii="宋体" w:hAnsi="宋体" w:hint="eastAsia"/>
                <w:kern w:val="0"/>
                <w:position w:val="-1"/>
                <w:szCs w:val="21"/>
              </w:rPr>
              <w:t>来自于终止经营业务的净利润总计</w:t>
            </w:r>
          </w:p>
        </w:tc>
        <w:tc>
          <w:tcPr>
            <w:tcW w:w="1125" w:type="pct"/>
            <w:shd w:val="clear" w:color="auto" w:fill="auto"/>
            <w:tcMar>
              <w:top w:w="0" w:type="dxa"/>
              <w:left w:w="108" w:type="dxa"/>
              <w:bottom w:w="0" w:type="dxa"/>
              <w:right w:w="108" w:type="dxa"/>
            </w:tcMar>
            <w:vAlign w:val="center"/>
          </w:tcPr>
          <w:p w14:paraId="2EF6F7AD" w14:textId="77777777" w:rsidR="008B1E56" w:rsidRPr="00C443C8" w:rsidRDefault="008B1E56" w:rsidP="00176B00">
            <w:pPr>
              <w:adjustRightInd w:val="0"/>
              <w:jc w:val="right"/>
              <w:rPr>
                <w:rFonts w:ascii="宋体" w:hAnsi="宋体"/>
                <w:kern w:val="0"/>
                <w:szCs w:val="21"/>
              </w:rPr>
            </w:pPr>
          </w:p>
        </w:tc>
        <w:tc>
          <w:tcPr>
            <w:tcW w:w="1125" w:type="pct"/>
            <w:shd w:val="clear" w:color="auto" w:fill="auto"/>
            <w:tcMar>
              <w:top w:w="0" w:type="dxa"/>
              <w:left w:w="108" w:type="dxa"/>
              <w:bottom w:w="0" w:type="dxa"/>
              <w:right w:w="108" w:type="dxa"/>
            </w:tcMar>
            <w:vAlign w:val="center"/>
          </w:tcPr>
          <w:p w14:paraId="53886E94" w14:textId="77777777" w:rsidR="008B1E56" w:rsidRPr="00C443C8" w:rsidRDefault="008B1E56" w:rsidP="00176B00">
            <w:pPr>
              <w:adjustRightInd w:val="0"/>
              <w:jc w:val="right"/>
              <w:rPr>
                <w:rFonts w:ascii="宋体" w:hAnsi="宋体"/>
                <w:kern w:val="0"/>
                <w:szCs w:val="21"/>
              </w:rPr>
            </w:pPr>
          </w:p>
        </w:tc>
      </w:tr>
      <w:tr w:rsidR="00C443C8" w:rsidRPr="00C443C8" w14:paraId="29BC9FCD" w14:textId="77777777" w:rsidTr="00176B00">
        <w:trPr>
          <w:trHeight w:val="454"/>
          <w:jc w:val="center"/>
        </w:trPr>
        <w:tc>
          <w:tcPr>
            <w:tcW w:w="2750" w:type="pct"/>
            <w:shd w:val="clear" w:color="auto" w:fill="auto"/>
            <w:tcMar>
              <w:top w:w="0" w:type="dxa"/>
              <w:left w:w="108" w:type="dxa"/>
              <w:bottom w:w="0" w:type="dxa"/>
              <w:right w:w="108" w:type="dxa"/>
            </w:tcMar>
            <w:vAlign w:val="center"/>
          </w:tcPr>
          <w:p w14:paraId="0DEDD5F2" w14:textId="77777777" w:rsidR="008B1E56" w:rsidRPr="00C443C8" w:rsidRDefault="008B1E56" w:rsidP="00176B00">
            <w:pPr>
              <w:adjustRightInd w:val="0"/>
              <w:ind w:firstLineChars="200" w:firstLine="420"/>
              <w:jc w:val="left"/>
              <w:rPr>
                <w:rFonts w:ascii="宋体" w:hAnsi="宋体"/>
                <w:kern w:val="0"/>
                <w:position w:val="-1"/>
                <w:szCs w:val="21"/>
              </w:rPr>
            </w:pPr>
            <w:bookmarkStart w:id="5118" w:name="PO_终止经营_明细_21" w:colFirst="1" w:colLast="1"/>
            <w:bookmarkStart w:id="5119" w:name="PO_终止经营_明细_22" w:colFirst="2" w:colLast="2"/>
            <w:bookmarkEnd w:id="5116"/>
            <w:bookmarkEnd w:id="5117"/>
            <w:r w:rsidRPr="00C443C8">
              <w:rPr>
                <w:rFonts w:ascii="宋体" w:hAnsi="宋体" w:hint="eastAsia"/>
                <w:kern w:val="0"/>
                <w:position w:val="-1"/>
                <w:szCs w:val="21"/>
              </w:rPr>
              <w:t>其中：归属于母公司的来自于终止经营业务的净利润总计</w:t>
            </w:r>
          </w:p>
        </w:tc>
        <w:tc>
          <w:tcPr>
            <w:tcW w:w="1125" w:type="pct"/>
            <w:shd w:val="clear" w:color="auto" w:fill="auto"/>
            <w:tcMar>
              <w:top w:w="0" w:type="dxa"/>
              <w:left w:w="108" w:type="dxa"/>
              <w:bottom w:w="0" w:type="dxa"/>
              <w:right w:w="108" w:type="dxa"/>
            </w:tcMar>
            <w:vAlign w:val="center"/>
          </w:tcPr>
          <w:p w14:paraId="78356054" w14:textId="77777777" w:rsidR="008B1E56" w:rsidRPr="00C443C8" w:rsidRDefault="008B1E56" w:rsidP="00176B00">
            <w:pPr>
              <w:adjustRightInd w:val="0"/>
              <w:jc w:val="right"/>
              <w:rPr>
                <w:rFonts w:ascii="宋体" w:hAnsi="宋体"/>
                <w:kern w:val="0"/>
                <w:szCs w:val="21"/>
              </w:rPr>
            </w:pPr>
          </w:p>
        </w:tc>
        <w:tc>
          <w:tcPr>
            <w:tcW w:w="1125" w:type="pct"/>
            <w:shd w:val="clear" w:color="auto" w:fill="auto"/>
            <w:tcMar>
              <w:top w:w="0" w:type="dxa"/>
              <w:left w:w="108" w:type="dxa"/>
              <w:bottom w:w="0" w:type="dxa"/>
              <w:right w:w="108" w:type="dxa"/>
            </w:tcMar>
            <w:vAlign w:val="center"/>
          </w:tcPr>
          <w:p w14:paraId="32BD784B" w14:textId="77777777" w:rsidR="008B1E56" w:rsidRPr="00C443C8" w:rsidRDefault="008B1E56" w:rsidP="00176B00">
            <w:pPr>
              <w:adjustRightInd w:val="0"/>
              <w:jc w:val="right"/>
              <w:rPr>
                <w:rFonts w:ascii="宋体" w:hAnsi="宋体"/>
                <w:kern w:val="0"/>
                <w:szCs w:val="21"/>
              </w:rPr>
            </w:pPr>
          </w:p>
        </w:tc>
      </w:tr>
      <w:tr w:rsidR="00C443C8" w:rsidRPr="00C443C8" w14:paraId="53657A62" w14:textId="77777777" w:rsidTr="00176B00">
        <w:trPr>
          <w:trHeight w:val="454"/>
          <w:jc w:val="center"/>
        </w:trPr>
        <w:tc>
          <w:tcPr>
            <w:tcW w:w="2750" w:type="pct"/>
            <w:shd w:val="clear" w:color="auto" w:fill="auto"/>
            <w:tcMar>
              <w:top w:w="0" w:type="dxa"/>
              <w:left w:w="108" w:type="dxa"/>
              <w:bottom w:w="0" w:type="dxa"/>
              <w:right w:w="108" w:type="dxa"/>
            </w:tcMar>
            <w:vAlign w:val="center"/>
          </w:tcPr>
          <w:p w14:paraId="444B4B0C" w14:textId="77777777" w:rsidR="008B1E56" w:rsidRPr="00C443C8" w:rsidRDefault="008B1E56" w:rsidP="00176B00">
            <w:pPr>
              <w:adjustRightInd w:val="0"/>
              <w:jc w:val="left"/>
              <w:rPr>
                <w:rFonts w:ascii="宋体" w:hAnsi="宋体"/>
                <w:kern w:val="0"/>
                <w:position w:val="-1"/>
                <w:szCs w:val="21"/>
              </w:rPr>
            </w:pPr>
            <w:bookmarkStart w:id="5120" w:name="PO_终止经营_明细_23" w:colFirst="1" w:colLast="1"/>
            <w:bookmarkStart w:id="5121" w:name="PO_终止经营_明细_24" w:colFirst="2" w:colLast="2"/>
            <w:bookmarkEnd w:id="5118"/>
            <w:bookmarkEnd w:id="5119"/>
            <w:r w:rsidRPr="00C443C8">
              <w:rPr>
                <w:rFonts w:ascii="宋体" w:hAnsi="宋体" w:hint="eastAsia"/>
                <w:kern w:val="0"/>
                <w:position w:val="-1"/>
                <w:szCs w:val="21"/>
              </w:rPr>
              <w:t>终止经营的现金流量净额</w:t>
            </w:r>
          </w:p>
        </w:tc>
        <w:tc>
          <w:tcPr>
            <w:tcW w:w="1125" w:type="pct"/>
            <w:shd w:val="clear" w:color="auto" w:fill="auto"/>
            <w:tcMar>
              <w:top w:w="0" w:type="dxa"/>
              <w:left w:w="108" w:type="dxa"/>
              <w:bottom w:w="0" w:type="dxa"/>
              <w:right w:w="108" w:type="dxa"/>
            </w:tcMar>
            <w:vAlign w:val="center"/>
          </w:tcPr>
          <w:p w14:paraId="178AE174" w14:textId="77777777" w:rsidR="008B1E56" w:rsidRPr="00C443C8" w:rsidRDefault="008B1E56" w:rsidP="00176B00">
            <w:pPr>
              <w:adjustRightInd w:val="0"/>
              <w:jc w:val="right"/>
              <w:rPr>
                <w:rFonts w:ascii="宋体" w:hAnsi="宋体"/>
                <w:kern w:val="0"/>
                <w:szCs w:val="21"/>
              </w:rPr>
            </w:pPr>
          </w:p>
        </w:tc>
        <w:tc>
          <w:tcPr>
            <w:tcW w:w="1125" w:type="pct"/>
            <w:shd w:val="clear" w:color="auto" w:fill="auto"/>
            <w:tcMar>
              <w:top w:w="0" w:type="dxa"/>
              <w:left w:w="108" w:type="dxa"/>
              <w:bottom w:w="0" w:type="dxa"/>
              <w:right w:w="108" w:type="dxa"/>
            </w:tcMar>
            <w:vAlign w:val="center"/>
          </w:tcPr>
          <w:p w14:paraId="45F7EDAA" w14:textId="77777777" w:rsidR="008B1E56" w:rsidRPr="00C443C8" w:rsidRDefault="008B1E56" w:rsidP="00176B00">
            <w:pPr>
              <w:adjustRightInd w:val="0"/>
              <w:jc w:val="right"/>
              <w:rPr>
                <w:rFonts w:ascii="宋体" w:hAnsi="宋体"/>
                <w:kern w:val="0"/>
                <w:szCs w:val="21"/>
              </w:rPr>
            </w:pPr>
          </w:p>
        </w:tc>
      </w:tr>
      <w:tr w:rsidR="00C443C8" w:rsidRPr="00C443C8" w14:paraId="00113274" w14:textId="77777777" w:rsidTr="00176B00">
        <w:trPr>
          <w:trHeight w:val="454"/>
          <w:jc w:val="center"/>
        </w:trPr>
        <w:tc>
          <w:tcPr>
            <w:tcW w:w="2750" w:type="pct"/>
            <w:shd w:val="clear" w:color="auto" w:fill="auto"/>
            <w:tcMar>
              <w:top w:w="0" w:type="dxa"/>
              <w:left w:w="108" w:type="dxa"/>
              <w:bottom w:w="0" w:type="dxa"/>
              <w:right w:w="108" w:type="dxa"/>
            </w:tcMar>
            <w:vAlign w:val="center"/>
          </w:tcPr>
          <w:p w14:paraId="7714E374" w14:textId="77777777" w:rsidR="008B1E56" w:rsidRPr="00C443C8" w:rsidRDefault="008B1E56" w:rsidP="00176B00">
            <w:pPr>
              <w:adjustRightInd w:val="0"/>
              <w:ind w:firstLineChars="200" w:firstLine="420"/>
              <w:jc w:val="left"/>
              <w:rPr>
                <w:rFonts w:ascii="宋体" w:hAnsi="宋体"/>
                <w:kern w:val="0"/>
                <w:position w:val="-1"/>
                <w:szCs w:val="21"/>
              </w:rPr>
            </w:pPr>
            <w:bookmarkStart w:id="5122" w:name="PO_终止经营_明细_25" w:colFirst="1" w:colLast="1"/>
            <w:bookmarkStart w:id="5123" w:name="PO_终止经营_明细_26" w:colFirst="2" w:colLast="2"/>
            <w:bookmarkEnd w:id="5120"/>
            <w:bookmarkEnd w:id="5121"/>
            <w:r w:rsidRPr="00C443C8">
              <w:rPr>
                <w:rFonts w:ascii="宋体" w:hAnsi="宋体" w:hint="eastAsia"/>
                <w:kern w:val="0"/>
                <w:szCs w:val="21"/>
              </w:rPr>
              <w:t>其中：经营活动现金流量净额</w:t>
            </w:r>
          </w:p>
        </w:tc>
        <w:tc>
          <w:tcPr>
            <w:tcW w:w="1125" w:type="pct"/>
            <w:shd w:val="clear" w:color="auto" w:fill="auto"/>
            <w:tcMar>
              <w:top w:w="0" w:type="dxa"/>
              <w:left w:w="108" w:type="dxa"/>
              <w:bottom w:w="0" w:type="dxa"/>
              <w:right w:w="108" w:type="dxa"/>
            </w:tcMar>
            <w:vAlign w:val="center"/>
          </w:tcPr>
          <w:p w14:paraId="7766E1E2" w14:textId="77777777" w:rsidR="008B1E56" w:rsidRPr="00C443C8" w:rsidRDefault="008B1E56" w:rsidP="00176B00">
            <w:pPr>
              <w:adjustRightInd w:val="0"/>
              <w:jc w:val="right"/>
              <w:rPr>
                <w:rFonts w:ascii="宋体" w:hAnsi="宋体"/>
                <w:kern w:val="0"/>
                <w:szCs w:val="21"/>
              </w:rPr>
            </w:pPr>
          </w:p>
        </w:tc>
        <w:tc>
          <w:tcPr>
            <w:tcW w:w="1125" w:type="pct"/>
            <w:shd w:val="clear" w:color="auto" w:fill="auto"/>
            <w:tcMar>
              <w:top w:w="0" w:type="dxa"/>
              <w:left w:w="108" w:type="dxa"/>
              <w:bottom w:w="0" w:type="dxa"/>
              <w:right w:w="108" w:type="dxa"/>
            </w:tcMar>
            <w:vAlign w:val="center"/>
          </w:tcPr>
          <w:p w14:paraId="40F487F9" w14:textId="77777777" w:rsidR="008B1E56" w:rsidRPr="00C443C8" w:rsidRDefault="008B1E56" w:rsidP="00176B00">
            <w:pPr>
              <w:adjustRightInd w:val="0"/>
              <w:jc w:val="right"/>
              <w:rPr>
                <w:rFonts w:ascii="宋体" w:hAnsi="宋体"/>
                <w:kern w:val="0"/>
                <w:szCs w:val="21"/>
              </w:rPr>
            </w:pPr>
          </w:p>
        </w:tc>
      </w:tr>
      <w:tr w:rsidR="00C443C8" w:rsidRPr="00C443C8" w14:paraId="107D9630" w14:textId="77777777" w:rsidTr="00176B00">
        <w:trPr>
          <w:trHeight w:val="454"/>
          <w:jc w:val="center"/>
        </w:trPr>
        <w:tc>
          <w:tcPr>
            <w:tcW w:w="2750" w:type="pct"/>
            <w:shd w:val="clear" w:color="auto" w:fill="auto"/>
            <w:tcMar>
              <w:top w:w="0" w:type="dxa"/>
              <w:left w:w="108" w:type="dxa"/>
              <w:bottom w:w="0" w:type="dxa"/>
              <w:right w:w="108" w:type="dxa"/>
            </w:tcMar>
            <w:vAlign w:val="center"/>
          </w:tcPr>
          <w:p w14:paraId="2EC93B32" w14:textId="77777777" w:rsidR="008B1E56" w:rsidRPr="00C443C8" w:rsidRDefault="008B1E56" w:rsidP="00176B00">
            <w:pPr>
              <w:adjustRightInd w:val="0"/>
              <w:ind w:firstLineChars="500" w:firstLine="1050"/>
              <w:jc w:val="left"/>
              <w:rPr>
                <w:rFonts w:ascii="宋体" w:hAnsi="宋体"/>
                <w:kern w:val="0"/>
                <w:position w:val="-1"/>
                <w:szCs w:val="21"/>
              </w:rPr>
            </w:pPr>
            <w:bookmarkStart w:id="5124" w:name="PO_终止经营_明细_27" w:colFirst="1" w:colLast="1"/>
            <w:bookmarkStart w:id="5125" w:name="PO_终止经营_明细_28" w:colFirst="2" w:colLast="2"/>
            <w:bookmarkEnd w:id="5122"/>
            <w:bookmarkEnd w:id="5123"/>
            <w:r w:rsidRPr="00C443C8">
              <w:rPr>
                <w:rFonts w:ascii="宋体" w:hAnsi="宋体" w:hint="eastAsia"/>
                <w:kern w:val="0"/>
                <w:szCs w:val="21"/>
              </w:rPr>
              <w:t>投资活动现金流量净额</w:t>
            </w:r>
          </w:p>
        </w:tc>
        <w:tc>
          <w:tcPr>
            <w:tcW w:w="1125" w:type="pct"/>
            <w:shd w:val="clear" w:color="auto" w:fill="auto"/>
            <w:tcMar>
              <w:top w:w="0" w:type="dxa"/>
              <w:left w:w="108" w:type="dxa"/>
              <w:bottom w:w="0" w:type="dxa"/>
              <w:right w:w="108" w:type="dxa"/>
            </w:tcMar>
            <w:vAlign w:val="center"/>
          </w:tcPr>
          <w:p w14:paraId="78F0C9B3" w14:textId="77777777" w:rsidR="008B1E56" w:rsidRPr="00C443C8" w:rsidRDefault="008B1E56" w:rsidP="00176B00">
            <w:pPr>
              <w:adjustRightInd w:val="0"/>
              <w:jc w:val="right"/>
              <w:rPr>
                <w:rFonts w:ascii="宋体" w:hAnsi="宋体"/>
                <w:kern w:val="0"/>
                <w:szCs w:val="21"/>
              </w:rPr>
            </w:pPr>
          </w:p>
        </w:tc>
        <w:tc>
          <w:tcPr>
            <w:tcW w:w="1125" w:type="pct"/>
            <w:shd w:val="clear" w:color="auto" w:fill="auto"/>
            <w:tcMar>
              <w:top w:w="0" w:type="dxa"/>
              <w:left w:w="108" w:type="dxa"/>
              <w:bottom w:w="0" w:type="dxa"/>
              <w:right w:w="108" w:type="dxa"/>
            </w:tcMar>
            <w:vAlign w:val="center"/>
          </w:tcPr>
          <w:p w14:paraId="4876CC04" w14:textId="77777777" w:rsidR="008B1E56" w:rsidRPr="00C443C8" w:rsidRDefault="008B1E56" w:rsidP="00176B00">
            <w:pPr>
              <w:adjustRightInd w:val="0"/>
              <w:jc w:val="right"/>
              <w:rPr>
                <w:rFonts w:ascii="宋体" w:hAnsi="宋体"/>
                <w:kern w:val="0"/>
                <w:szCs w:val="21"/>
              </w:rPr>
            </w:pPr>
          </w:p>
        </w:tc>
      </w:tr>
      <w:tr w:rsidR="00C443C8" w:rsidRPr="00C443C8" w14:paraId="142ADDE1" w14:textId="77777777" w:rsidTr="00176B00">
        <w:trPr>
          <w:trHeight w:val="454"/>
          <w:jc w:val="center"/>
        </w:trPr>
        <w:tc>
          <w:tcPr>
            <w:tcW w:w="2750" w:type="pct"/>
            <w:shd w:val="clear" w:color="auto" w:fill="auto"/>
            <w:tcMar>
              <w:top w:w="0" w:type="dxa"/>
              <w:left w:w="108" w:type="dxa"/>
              <w:bottom w:w="0" w:type="dxa"/>
              <w:right w:w="108" w:type="dxa"/>
            </w:tcMar>
            <w:vAlign w:val="center"/>
          </w:tcPr>
          <w:p w14:paraId="3CF77605" w14:textId="77777777" w:rsidR="008B1E56" w:rsidRPr="00C443C8" w:rsidRDefault="008B1E56" w:rsidP="00176B00">
            <w:pPr>
              <w:adjustRightInd w:val="0"/>
              <w:ind w:firstLineChars="500" w:firstLine="1050"/>
              <w:jc w:val="left"/>
              <w:rPr>
                <w:rFonts w:ascii="宋体" w:hAnsi="宋体"/>
                <w:kern w:val="0"/>
                <w:position w:val="-1"/>
                <w:szCs w:val="21"/>
              </w:rPr>
            </w:pPr>
            <w:bookmarkStart w:id="5126" w:name="PO_终止经营_明细_29" w:colFirst="1" w:colLast="1"/>
            <w:bookmarkStart w:id="5127" w:name="PO_终止经营_明细_30" w:colFirst="2" w:colLast="2"/>
            <w:bookmarkEnd w:id="5124"/>
            <w:bookmarkEnd w:id="5125"/>
            <w:r w:rsidRPr="00C443C8">
              <w:rPr>
                <w:rFonts w:ascii="宋体" w:hAnsi="宋体" w:hint="eastAsia"/>
                <w:kern w:val="0"/>
                <w:szCs w:val="21"/>
              </w:rPr>
              <w:t>筹资活动现金流量净额</w:t>
            </w:r>
          </w:p>
        </w:tc>
        <w:tc>
          <w:tcPr>
            <w:tcW w:w="1125" w:type="pct"/>
            <w:shd w:val="clear" w:color="auto" w:fill="auto"/>
            <w:tcMar>
              <w:top w:w="0" w:type="dxa"/>
              <w:left w:w="108" w:type="dxa"/>
              <w:bottom w:w="0" w:type="dxa"/>
              <w:right w:w="108" w:type="dxa"/>
            </w:tcMar>
            <w:vAlign w:val="center"/>
          </w:tcPr>
          <w:p w14:paraId="7C777BB3" w14:textId="77777777" w:rsidR="008B1E56" w:rsidRPr="00C443C8" w:rsidRDefault="008B1E56" w:rsidP="00176B00">
            <w:pPr>
              <w:adjustRightInd w:val="0"/>
              <w:jc w:val="right"/>
              <w:rPr>
                <w:rFonts w:ascii="宋体" w:hAnsi="宋体"/>
                <w:kern w:val="0"/>
                <w:szCs w:val="21"/>
              </w:rPr>
            </w:pPr>
          </w:p>
        </w:tc>
        <w:tc>
          <w:tcPr>
            <w:tcW w:w="1125" w:type="pct"/>
            <w:shd w:val="clear" w:color="auto" w:fill="auto"/>
            <w:tcMar>
              <w:top w:w="0" w:type="dxa"/>
              <w:left w:w="108" w:type="dxa"/>
              <w:bottom w:w="0" w:type="dxa"/>
              <w:right w:w="108" w:type="dxa"/>
            </w:tcMar>
            <w:vAlign w:val="center"/>
          </w:tcPr>
          <w:p w14:paraId="0ED172B9" w14:textId="77777777" w:rsidR="008B1E56" w:rsidRPr="00C443C8" w:rsidRDefault="008B1E56" w:rsidP="00176B00">
            <w:pPr>
              <w:adjustRightInd w:val="0"/>
              <w:jc w:val="right"/>
              <w:rPr>
                <w:rFonts w:ascii="宋体" w:hAnsi="宋体"/>
                <w:kern w:val="0"/>
                <w:szCs w:val="21"/>
              </w:rPr>
            </w:pPr>
          </w:p>
        </w:tc>
      </w:tr>
    </w:tbl>
    <w:bookmarkEnd w:id="5126"/>
    <w:bookmarkEnd w:id="5127"/>
    <w:p w14:paraId="4B8EBCD5" w14:textId="74B6F1A7" w:rsidR="00FF1AF8" w:rsidRPr="003A10D7" w:rsidRDefault="003A10D7" w:rsidP="003A10D7">
      <w:pPr>
        <w:pStyle w:val="4"/>
        <w:ind w:firstLineChars="200"/>
      </w:pPr>
      <w:r>
        <w:t xml:space="preserve"> </w:t>
      </w:r>
      <w:r w:rsidR="00FF1AF8" w:rsidRPr="003A10D7">
        <w:rPr>
          <w:rFonts w:hint="eastAsia"/>
        </w:rPr>
        <w:t>终止经营的资产减值准备</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969"/>
        <w:gridCol w:w="1024"/>
        <w:gridCol w:w="1104"/>
        <w:gridCol w:w="1105"/>
        <w:gridCol w:w="1104"/>
        <w:gridCol w:w="1105"/>
        <w:gridCol w:w="1105"/>
      </w:tblGrid>
      <w:tr w:rsidR="00C443C8" w:rsidRPr="00C443C8" w14:paraId="3E14A374" w14:textId="77777777" w:rsidTr="00176B00">
        <w:trPr>
          <w:trHeight w:val="340"/>
          <w:tblHeader/>
        </w:trPr>
        <w:tc>
          <w:tcPr>
            <w:tcW w:w="1156" w:type="pct"/>
            <w:vMerge w:val="restart"/>
            <w:shd w:val="clear" w:color="auto" w:fill="auto"/>
            <w:vAlign w:val="center"/>
          </w:tcPr>
          <w:p w14:paraId="3DEF04C8" w14:textId="085EFAB1" w:rsidR="00FF1AF8" w:rsidRPr="00C443C8" w:rsidRDefault="00C443C8" w:rsidP="00176B00">
            <w:pPr>
              <w:pStyle w:val="a4"/>
              <w:spacing w:after="0" w:line="240" w:lineRule="auto"/>
              <w:ind w:firstLineChars="100" w:firstLine="210"/>
              <w:rPr>
                <w:rFonts w:ascii="宋体" w:hAnsi="宋体"/>
                <w:szCs w:val="21"/>
              </w:rPr>
            </w:pPr>
            <w:r>
              <w:rPr>
                <w:rFonts w:ascii="宋体" w:hAnsi="宋体" w:hint="eastAsia"/>
                <w:szCs w:val="21"/>
              </w:rPr>
              <w:t>项</w:t>
            </w:r>
            <w:r>
              <w:rPr>
                <w:rFonts w:ascii="宋体" w:hAnsi="宋体"/>
                <w:szCs w:val="21"/>
              </w:rPr>
              <w:t xml:space="preserve">  目</w:t>
            </w:r>
          </w:p>
        </w:tc>
        <w:tc>
          <w:tcPr>
            <w:tcW w:w="601" w:type="pct"/>
            <w:vMerge w:val="restart"/>
            <w:shd w:val="clear" w:color="auto" w:fill="auto"/>
            <w:vAlign w:val="center"/>
          </w:tcPr>
          <w:p w14:paraId="1597387D" w14:textId="77777777" w:rsidR="00FF1AF8" w:rsidRPr="00C443C8" w:rsidRDefault="00FF1AF8" w:rsidP="00176B00">
            <w:pPr>
              <w:pStyle w:val="a4"/>
              <w:spacing w:after="0" w:line="240" w:lineRule="auto"/>
              <w:jc w:val="center"/>
              <w:rPr>
                <w:rFonts w:ascii="宋体" w:hAnsi="宋体"/>
                <w:szCs w:val="21"/>
              </w:rPr>
            </w:pPr>
            <w:r w:rsidRPr="00C443C8">
              <w:rPr>
                <w:rFonts w:ascii="宋体" w:hAnsi="宋体" w:hint="eastAsia"/>
                <w:szCs w:val="21"/>
              </w:rPr>
              <w:t>期初数</w:t>
            </w:r>
          </w:p>
        </w:tc>
        <w:tc>
          <w:tcPr>
            <w:tcW w:w="1297" w:type="pct"/>
            <w:gridSpan w:val="2"/>
            <w:shd w:val="clear" w:color="auto" w:fill="auto"/>
            <w:vAlign w:val="center"/>
          </w:tcPr>
          <w:p w14:paraId="655EBFFE" w14:textId="77777777" w:rsidR="00FF1AF8" w:rsidRPr="00C443C8" w:rsidRDefault="00FF1AF8" w:rsidP="00176B00">
            <w:pPr>
              <w:pStyle w:val="a4"/>
              <w:spacing w:after="0" w:line="240" w:lineRule="auto"/>
              <w:jc w:val="center"/>
              <w:rPr>
                <w:rFonts w:ascii="宋体" w:hAnsi="宋体"/>
                <w:szCs w:val="21"/>
              </w:rPr>
            </w:pPr>
            <w:r w:rsidRPr="00C443C8">
              <w:rPr>
                <w:rFonts w:ascii="宋体" w:hAnsi="宋体" w:hint="eastAsia"/>
                <w:szCs w:val="21"/>
              </w:rPr>
              <w:t>本期增加</w:t>
            </w:r>
          </w:p>
        </w:tc>
        <w:tc>
          <w:tcPr>
            <w:tcW w:w="1297" w:type="pct"/>
            <w:gridSpan w:val="2"/>
            <w:shd w:val="clear" w:color="auto" w:fill="auto"/>
            <w:vAlign w:val="center"/>
          </w:tcPr>
          <w:p w14:paraId="7EF85008" w14:textId="77777777" w:rsidR="00FF1AF8" w:rsidRPr="00C443C8" w:rsidRDefault="00FF1AF8" w:rsidP="00176B00">
            <w:pPr>
              <w:pStyle w:val="a4"/>
              <w:spacing w:after="0" w:line="240" w:lineRule="auto"/>
              <w:jc w:val="center"/>
              <w:rPr>
                <w:rFonts w:ascii="宋体" w:hAnsi="宋体"/>
                <w:szCs w:val="21"/>
              </w:rPr>
            </w:pPr>
            <w:r w:rsidRPr="00C443C8">
              <w:rPr>
                <w:rFonts w:ascii="宋体" w:hAnsi="宋体" w:hint="eastAsia"/>
                <w:szCs w:val="21"/>
              </w:rPr>
              <w:t>本期减少</w:t>
            </w:r>
          </w:p>
        </w:tc>
        <w:tc>
          <w:tcPr>
            <w:tcW w:w="649" w:type="pct"/>
            <w:vMerge w:val="restart"/>
            <w:shd w:val="clear" w:color="auto" w:fill="auto"/>
            <w:vAlign w:val="center"/>
          </w:tcPr>
          <w:p w14:paraId="17233E2B" w14:textId="77777777" w:rsidR="00FF1AF8" w:rsidRPr="00C443C8" w:rsidRDefault="00FF1AF8" w:rsidP="00176B00">
            <w:pPr>
              <w:pStyle w:val="a4"/>
              <w:spacing w:after="0" w:line="240" w:lineRule="auto"/>
              <w:jc w:val="center"/>
              <w:rPr>
                <w:rFonts w:ascii="宋体" w:hAnsi="宋体"/>
                <w:szCs w:val="21"/>
              </w:rPr>
            </w:pPr>
            <w:r w:rsidRPr="00C443C8">
              <w:rPr>
                <w:rFonts w:ascii="宋体" w:hAnsi="宋体" w:hint="eastAsia"/>
                <w:szCs w:val="21"/>
              </w:rPr>
              <w:t>期末数</w:t>
            </w:r>
          </w:p>
        </w:tc>
      </w:tr>
      <w:tr w:rsidR="00C443C8" w:rsidRPr="00C443C8" w14:paraId="3714E7C5" w14:textId="77777777" w:rsidTr="00176B00">
        <w:trPr>
          <w:trHeight w:val="340"/>
          <w:tblHeader/>
        </w:trPr>
        <w:tc>
          <w:tcPr>
            <w:tcW w:w="1156" w:type="pct"/>
            <w:vMerge/>
            <w:shd w:val="clear" w:color="auto" w:fill="auto"/>
            <w:vAlign w:val="center"/>
          </w:tcPr>
          <w:p w14:paraId="38CF7CF2" w14:textId="77777777" w:rsidR="00FF1AF8" w:rsidRPr="00C443C8" w:rsidRDefault="00FF1AF8" w:rsidP="00176B00">
            <w:pPr>
              <w:pStyle w:val="a4"/>
              <w:spacing w:after="0" w:line="240" w:lineRule="auto"/>
              <w:rPr>
                <w:rFonts w:ascii="宋体" w:hAnsi="宋体"/>
                <w:szCs w:val="21"/>
              </w:rPr>
            </w:pPr>
          </w:p>
        </w:tc>
        <w:tc>
          <w:tcPr>
            <w:tcW w:w="601" w:type="pct"/>
            <w:vMerge/>
            <w:shd w:val="clear" w:color="auto" w:fill="auto"/>
            <w:vAlign w:val="center"/>
          </w:tcPr>
          <w:p w14:paraId="0AF927A9" w14:textId="77777777" w:rsidR="00FF1AF8" w:rsidRPr="00C443C8" w:rsidRDefault="00FF1AF8" w:rsidP="00176B00">
            <w:pPr>
              <w:pStyle w:val="a4"/>
              <w:spacing w:after="0" w:line="240" w:lineRule="auto"/>
              <w:jc w:val="center"/>
              <w:rPr>
                <w:rFonts w:ascii="宋体" w:hAnsi="宋体"/>
                <w:szCs w:val="21"/>
              </w:rPr>
            </w:pPr>
          </w:p>
        </w:tc>
        <w:tc>
          <w:tcPr>
            <w:tcW w:w="648" w:type="pct"/>
            <w:shd w:val="clear" w:color="auto" w:fill="auto"/>
            <w:vAlign w:val="center"/>
          </w:tcPr>
          <w:p w14:paraId="13732669" w14:textId="77777777" w:rsidR="00FF1AF8" w:rsidRPr="00C443C8" w:rsidRDefault="00FF1AF8" w:rsidP="00176B00">
            <w:pPr>
              <w:pStyle w:val="a4"/>
              <w:spacing w:after="0" w:line="240" w:lineRule="auto"/>
              <w:jc w:val="center"/>
              <w:rPr>
                <w:rFonts w:ascii="宋体" w:hAnsi="宋体"/>
                <w:szCs w:val="21"/>
              </w:rPr>
            </w:pPr>
            <w:r w:rsidRPr="00C443C8">
              <w:rPr>
                <w:rFonts w:ascii="宋体" w:hAnsi="宋体" w:hint="eastAsia"/>
                <w:szCs w:val="21"/>
              </w:rPr>
              <w:t>计提</w:t>
            </w:r>
          </w:p>
        </w:tc>
        <w:tc>
          <w:tcPr>
            <w:tcW w:w="649" w:type="pct"/>
            <w:shd w:val="clear" w:color="auto" w:fill="auto"/>
            <w:vAlign w:val="center"/>
          </w:tcPr>
          <w:p w14:paraId="43953D78" w14:textId="77777777" w:rsidR="00FF1AF8" w:rsidRPr="00C443C8" w:rsidRDefault="00FF1AF8" w:rsidP="00176B00">
            <w:pPr>
              <w:pStyle w:val="a4"/>
              <w:spacing w:after="0" w:line="240" w:lineRule="auto"/>
              <w:jc w:val="center"/>
              <w:rPr>
                <w:rFonts w:ascii="宋体" w:hAnsi="宋体"/>
                <w:szCs w:val="21"/>
              </w:rPr>
            </w:pPr>
            <w:r w:rsidRPr="00C443C8">
              <w:rPr>
                <w:rFonts w:ascii="宋体" w:hAnsi="宋体" w:hint="eastAsia"/>
                <w:szCs w:val="21"/>
              </w:rPr>
              <w:t>其他</w:t>
            </w:r>
          </w:p>
        </w:tc>
        <w:tc>
          <w:tcPr>
            <w:tcW w:w="648" w:type="pct"/>
            <w:shd w:val="clear" w:color="auto" w:fill="auto"/>
            <w:vAlign w:val="center"/>
          </w:tcPr>
          <w:p w14:paraId="4F640EB1" w14:textId="77777777" w:rsidR="00FF1AF8" w:rsidRPr="00C443C8" w:rsidRDefault="00FF1AF8" w:rsidP="00176B00">
            <w:pPr>
              <w:pStyle w:val="a4"/>
              <w:spacing w:after="0" w:line="240" w:lineRule="auto"/>
              <w:jc w:val="center"/>
              <w:rPr>
                <w:rFonts w:ascii="宋体" w:hAnsi="宋体"/>
                <w:szCs w:val="21"/>
              </w:rPr>
            </w:pPr>
            <w:r w:rsidRPr="00C443C8">
              <w:rPr>
                <w:rFonts w:ascii="宋体" w:hAnsi="宋体" w:hint="eastAsia"/>
                <w:szCs w:val="21"/>
              </w:rPr>
              <w:t>转回</w:t>
            </w:r>
          </w:p>
        </w:tc>
        <w:tc>
          <w:tcPr>
            <w:tcW w:w="649" w:type="pct"/>
            <w:shd w:val="clear" w:color="auto" w:fill="auto"/>
            <w:vAlign w:val="center"/>
          </w:tcPr>
          <w:p w14:paraId="4C947DEF" w14:textId="77777777" w:rsidR="00FF1AF8" w:rsidRPr="00C443C8" w:rsidRDefault="00FF1AF8" w:rsidP="00176B00">
            <w:pPr>
              <w:pStyle w:val="a4"/>
              <w:spacing w:after="0" w:line="240" w:lineRule="auto"/>
              <w:jc w:val="center"/>
              <w:rPr>
                <w:rFonts w:ascii="宋体" w:hAnsi="宋体"/>
                <w:szCs w:val="21"/>
              </w:rPr>
            </w:pPr>
            <w:r w:rsidRPr="00C443C8">
              <w:rPr>
                <w:rFonts w:ascii="宋体" w:hAnsi="宋体" w:hint="eastAsia"/>
                <w:szCs w:val="21"/>
              </w:rPr>
              <w:t>其他</w:t>
            </w:r>
          </w:p>
        </w:tc>
        <w:tc>
          <w:tcPr>
            <w:tcW w:w="649" w:type="pct"/>
            <w:vMerge/>
            <w:shd w:val="clear" w:color="auto" w:fill="auto"/>
            <w:vAlign w:val="center"/>
          </w:tcPr>
          <w:p w14:paraId="77B0074C" w14:textId="77777777" w:rsidR="00FF1AF8" w:rsidRPr="00C443C8" w:rsidRDefault="00FF1AF8" w:rsidP="00176B00">
            <w:pPr>
              <w:pStyle w:val="a4"/>
              <w:spacing w:after="0" w:line="240" w:lineRule="auto"/>
              <w:jc w:val="center"/>
              <w:rPr>
                <w:rFonts w:ascii="宋体" w:hAnsi="宋体"/>
                <w:szCs w:val="21"/>
              </w:rPr>
            </w:pPr>
          </w:p>
        </w:tc>
      </w:tr>
      <w:tr w:rsidR="00C443C8" w:rsidRPr="00C443C8" w14:paraId="4AF7C13D" w14:textId="77777777" w:rsidTr="00176B00">
        <w:trPr>
          <w:trHeight w:val="454"/>
        </w:trPr>
        <w:tc>
          <w:tcPr>
            <w:tcW w:w="1156" w:type="pct"/>
            <w:shd w:val="clear" w:color="auto" w:fill="auto"/>
            <w:vAlign w:val="center"/>
          </w:tcPr>
          <w:p w14:paraId="380C3F77" w14:textId="77777777" w:rsidR="00FF1AF8" w:rsidRPr="00C443C8" w:rsidRDefault="00FF1AF8" w:rsidP="00176B00">
            <w:pPr>
              <w:pStyle w:val="a4"/>
              <w:spacing w:after="0" w:line="240" w:lineRule="auto"/>
              <w:rPr>
                <w:rFonts w:ascii="宋体" w:hAnsi="宋体"/>
                <w:szCs w:val="21"/>
              </w:rPr>
            </w:pPr>
            <w:bookmarkStart w:id="5128" w:name="PO_终止经营_减值_1" w:colFirst="0" w:colLast="0"/>
            <w:bookmarkStart w:id="5129" w:name="PO_终止经营_减值_2" w:colFirst="1" w:colLast="1"/>
            <w:bookmarkStart w:id="5130" w:name="PO_终止经营_减值_3" w:colFirst="2" w:colLast="2"/>
            <w:bookmarkStart w:id="5131" w:name="PO_终止经营_减值_4" w:colFirst="3" w:colLast="3"/>
            <w:bookmarkStart w:id="5132" w:name="PO_终止经营_减值_5" w:colFirst="4" w:colLast="4"/>
            <w:bookmarkStart w:id="5133" w:name="PO_终止经营_减值_6" w:colFirst="5" w:colLast="5"/>
            <w:bookmarkStart w:id="5134" w:name="PO_终止经营_减值_7" w:colFirst="6" w:colLast="6"/>
          </w:p>
        </w:tc>
        <w:tc>
          <w:tcPr>
            <w:tcW w:w="601" w:type="pct"/>
            <w:shd w:val="clear" w:color="auto" w:fill="auto"/>
            <w:vAlign w:val="center"/>
          </w:tcPr>
          <w:p w14:paraId="48EB9C56" w14:textId="77777777" w:rsidR="00FF1AF8" w:rsidRPr="00C443C8" w:rsidRDefault="00FF1AF8" w:rsidP="00176B00">
            <w:pPr>
              <w:pStyle w:val="a4"/>
              <w:spacing w:after="0" w:line="240" w:lineRule="auto"/>
              <w:jc w:val="right"/>
              <w:rPr>
                <w:rFonts w:ascii="宋体" w:hAnsi="宋体"/>
                <w:szCs w:val="21"/>
              </w:rPr>
            </w:pPr>
          </w:p>
        </w:tc>
        <w:tc>
          <w:tcPr>
            <w:tcW w:w="648" w:type="pct"/>
            <w:shd w:val="clear" w:color="auto" w:fill="auto"/>
            <w:vAlign w:val="center"/>
          </w:tcPr>
          <w:p w14:paraId="11D95C7F" w14:textId="77777777" w:rsidR="00FF1AF8" w:rsidRPr="00C443C8" w:rsidRDefault="00FF1AF8" w:rsidP="00176B00">
            <w:pPr>
              <w:pStyle w:val="a4"/>
              <w:spacing w:after="0" w:line="240" w:lineRule="auto"/>
              <w:jc w:val="right"/>
              <w:rPr>
                <w:rFonts w:ascii="宋体" w:hAnsi="宋体"/>
                <w:szCs w:val="21"/>
              </w:rPr>
            </w:pPr>
          </w:p>
        </w:tc>
        <w:tc>
          <w:tcPr>
            <w:tcW w:w="649" w:type="pct"/>
            <w:shd w:val="clear" w:color="auto" w:fill="auto"/>
            <w:vAlign w:val="center"/>
          </w:tcPr>
          <w:p w14:paraId="5ABE3207" w14:textId="77777777" w:rsidR="00FF1AF8" w:rsidRPr="00C443C8" w:rsidRDefault="00FF1AF8" w:rsidP="00176B00">
            <w:pPr>
              <w:pStyle w:val="a4"/>
              <w:spacing w:after="0" w:line="240" w:lineRule="auto"/>
              <w:jc w:val="right"/>
              <w:rPr>
                <w:rFonts w:ascii="宋体" w:hAnsi="宋体"/>
                <w:szCs w:val="21"/>
              </w:rPr>
            </w:pPr>
          </w:p>
        </w:tc>
        <w:tc>
          <w:tcPr>
            <w:tcW w:w="648" w:type="pct"/>
            <w:shd w:val="clear" w:color="auto" w:fill="auto"/>
            <w:vAlign w:val="center"/>
          </w:tcPr>
          <w:p w14:paraId="4D9211BB" w14:textId="77777777" w:rsidR="00FF1AF8" w:rsidRPr="00C443C8" w:rsidRDefault="00FF1AF8" w:rsidP="00176B00">
            <w:pPr>
              <w:pStyle w:val="a4"/>
              <w:spacing w:after="0" w:line="240" w:lineRule="auto"/>
              <w:jc w:val="right"/>
              <w:rPr>
                <w:rFonts w:ascii="宋体" w:hAnsi="宋体"/>
                <w:szCs w:val="21"/>
              </w:rPr>
            </w:pPr>
          </w:p>
        </w:tc>
        <w:tc>
          <w:tcPr>
            <w:tcW w:w="649" w:type="pct"/>
            <w:shd w:val="clear" w:color="auto" w:fill="auto"/>
            <w:vAlign w:val="center"/>
          </w:tcPr>
          <w:p w14:paraId="77BF0EF1" w14:textId="77777777" w:rsidR="00FF1AF8" w:rsidRPr="00C443C8" w:rsidRDefault="00FF1AF8" w:rsidP="00176B00">
            <w:pPr>
              <w:pStyle w:val="a4"/>
              <w:spacing w:after="0" w:line="240" w:lineRule="auto"/>
              <w:jc w:val="right"/>
              <w:rPr>
                <w:rFonts w:ascii="宋体" w:hAnsi="宋体"/>
                <w:szCs w:val="21"/>
              </w:rPr>
            </w:pPr>
          </w:p>
        </w:tc>
        <w:tc>
          <w:tcPr>
            <w:tcW w:w="649" w:type="pct"/>
            <w:shd w:val="clear" w:color="auto" w:fill="auto"/>
            <w:vAlign w:val="center"/>
          </w:tcPr>
          <w:p w14:paraId="77AD35D9" w14:textId="77777777" w:rsidR="00FF1AF8" w:rsidRPr="00C443C8" w:rsidRDefault="00FF1AF8" w:rsidP="00176B00">
            <w:pPr>
              <w:pStyle w:val="a4"/>
              <w:spacing w:after="0" w:line="240" w:lineRule="auto"/>
              <w:jc w:val="right"/>
              <w:rPr>
                <w:rFonts w:ascii="宋体" w:hAnsi="宋体"/>
                <w:szCs w:val="21"/>
              </w:rPr>
            </w:pPr>
          </w:p>
        </w:tc>
      </w:tr>
      <w:tr w:rsidR="00C443C8" w:rsidRPr="00C443C8" w14:paraId="4D8DF951" w14:textId="77777777" w:rsidTr="00176B00">
        <w:trPr>
          <w:trHeight w:val="454"/>
        </w:trPr>
        <w:tc>
          <w:tcPr>
            <w:tcW w:w="1156" w:type="pct"/>
            <w:shd w:val="clear" w:color="auto" w:fill="auto"/>
            <w:vAlign w:val="center"/>
          </w:tcPr>
          <w:p w14:paraId="1DBD214C" w14:textId="77777777" w:rsidR="00FF1AF8" w:rsidRPr="00C443C8" w:rsidRDefault="00FF1AF8" w:rsidP="00176B00">
            <w:pPr>
              <w:pStyle w:val="a4"/>
              <w:spacing w:after="0" w:line="240" w:lineRule="auto"/>
              <w:rPr>
                <w:rFonts w:ascii="宋体" w:hAnsi="宋体"/>
                <w:szCs w:val="21"/>
              </w:rPr>
            </w:pPr>
            <w:bookmarkStart w:id="5135" w:name="PO_终止经营_减值_8" w:colFirst="0" w:colLast="0"/>
            <w:bookmarkStart w:id="5136" w:name="PO_终止经营_减值_9" w:colFirst="1" w:colLast="1"/>
            <w:bookmarkStart w:id="5137" w:name="PO_终止经营_减值_10" w:colFirst="2" w:colLast="2"/>
            <w:bookmarkStart w:id="5138" w:name="PO_终止经营_减值_11" w:colFirst="3" w:colLast="3"/>
            <w:bookmarkStart w:id="5139" w:name="PO_终止经营_减值_12" w:colFirst="4" w:colLast="4"/>
            <w:bookmarkStart w:id="5140" w:name="PO_终止经营_减值_13" w:colFirst="5" w:colLast="5"/>
            <w:bookmarkStart w:id="5141" w:name="PO_终止经营_减值_14" w:colFirst="6" w:colLast="6"/>
            <w:bookmarkEnd w:id="5128"/>
            <w:bookmarkEnd w:id="5129"/>
            <w:bookmarkEnd w:id="5130"/>
            <w:bookmarkEnd w:id="5131"/>
            <w:bookmarkEnd w:id="5132"/>
            <w:bookmarkEnd w:id="5133"/>
            <w:bookmarkEnd w:id="5134"/>
          </w:p>
        </w:tc>
        <w:tc>
          <w:tcPr>
            <w:tcW w:w="601" w:type="pct"/>
            <w:shd w:val="clear" w:color="auto" w:fill="auto"/>
            <w:vAlign w:val="center"/>
          </w:tcPr>
          <w:p w14:paraId="7BB315CE" w14:textId="77777777" w:rsidR="00FF1AF8" w:rsidRPr="00C443C8" w:rsidRDefault="00FF1AF8" w:rsidP="00176B00">
            <w:pPr>
              <w:pStyle w:val="a4"/>
              <w:spacing w:after="0" w:line="240" w:lineRule="auto"/>
              <w:jc w:val="right"/>
              <w:rPr>
                <w:rFonts w:ascii="宋体" w:hAnsi="宋体"/>
                <w:szCs w:val="21"/>
              </w:rPr>
            </w:pPr>
          </w:p>
        </w:tc>
        <w:tc>
          <w:tcPr>
            <w:tcW w:w="648" w:type="pct"/>
            <w:shd w:val="clear" w:color="auto" w:fill="auto"/>
            <w:vAlign w:val="center"/>
          </w:tcPr>
          <w:p w14:paraId="20587EB1" w14:textId="77777777" w:rsidR="00FF1AF8" w:rsidRPr="00C443C8" w:rsidRDefault="00FF1AF8" w:rsidP="00176B00">
            <w:pPr>
              <w:pStyle w:val="a4"/>
              <w:spacing w:after="0" w:line="240" w:lineRule="auto"/>
              <w:jc w:val="right"/>
              <w:rPr>
                <w:rFonts w:ascii="宋体" w:hAnsi="宋体"/>
                <w:szCs w:val="21"/>
              </w:rPr>
            </w:pPr>
          </w:p>
        </w:tc>
        <w:tc>
          <w:tcPr>
            <w:tcW w:w="649" w:type="pct"/>
            <w:shd w:val="clear" w:color="auto" w:fill="auto"/>
            <w:vAlign w:val="center"/>
          </w:tcPr>
          <w:p w14:paraId="7E0113B4" w14:textId="77777777" w:rsidR="00FF1AF8" w:rsidRPr="00C443C8" w:rsidRDefault="00FF1AF8" w:rsidP="00176B00">
            <w:pPr>
              <w:pStyle w:val="a4"/>
              <w:spacing w:after="0" w:line="240" w:lineRule="auto"/>
              <w:jc w:val="right"/>
              <w:rPr>
                <w:rFonts w:ascii="宋体" w:hAnsi="宋体"/>
                <w:szCs w:val="21"/>
              </w:rPr>
            </w:pPr>
          </w:p>
        </w:tc>
        <w:tc>
          <w:tcPr>
            <w:tcW w:w="648" w:type="pct"/>
            <w:shd w:val="clear" w:color="auto" w:fill="auto"/>
            <w:vAlign w:val="center"/>
          </w:tcPr>
          <w:p w14:paraId="0A5DE491" w14:textId="77777777" w:rsidR="00FF1AF8" w:rsidRPr="00C443C8" w:rsidRDefault="00FF1AF8" w:rsidP="00176B00">
            <w:pPr>
              <w:pStyle w:val="a4"/>
              <w:spacing w:after="0" w:line="240" w:lineRule="auto"/>
              <w:jc w:val="right"/>
              <w:rPr>
                <w:rFonts w:ascii="宋体" w:hAnsi="宋体"/>
                <w:szCs w:val="21"/>
              </w:rPr>
            </w:pPr>
          </w:p>
        </w:tc>
        <w:tc>
          <w:tcPr>
            <w:tcW w:w="649" w:type="pct"/>
            <w:shd w:val="clear" w:color="auto" w:fill="auto"/>
            <w:vAlign w:val="center"/>
          </w:tcPr>
          <w:p w14:paraId="4F165209" w14:textId="77777777" w:rsidR="00FF1AF8" w:rsidRPr="00C443C8" w:rsidRDefault="00FF1AF8" w:rsidP="00176B00">
            <w:pPr>
              <w:pStyle w:val="a4"/>
              <w:spacing w:after="0" w:line="240" w:lineRule="auto"/>
              <w:jc w:val="right"/>
              <w:rPr>
                <w:rFonts w:ascii="宋体" w:hAnsi="宋体"/>
                <w:szCs w:val="21"/>
              </w:rPr>
            </w:pPr>
          </w:p>
        </w:tc>
        <w:tc>
          <w:tcPr>
            <w:tcW w:w="649" w:type="pct"/>
            <w:shd w:val="clear" w:color="auto" w:fill="auto"/>
            <w:vAlign w:val="center"/>
          </w:tcPr>
          <w:p w14:paraId="2656086D" w14:textId="77777777" w:rsidR="00FF1AF8" w:rsidRPr="00C443C8" w:rsidRDefault="00FF1AF8" w:rsidP="00176B00">
            <w:pPr>
              <w:pStyle w:val="a4"/>
              <w:spacing w:after="0" w:line="240" w:lineRule="auto"/>
              <w:jc w:val="right"/>
              <w:rPr>
                <w:rFonts w:ascii="宋体" w:hAnsi="宋体"/>
                <w:szCs w:val="21"/>
              </w:rPr>
            </w:pPr>
          </w:p>
        </w:tc>
      </w:tr>
      <w:tr w:rsidR="00C443C8" w:rsidRPr="00C443C8" w14:paraId="0C3D2723" w14:textId="77777777" w:rsidTr="00176B00">
        <w:trPr>
          <w:trHeight w:val="454"/>
        </w:trPr>
        <w:tc>
          <w:tcPr>
            <w:tcW w:w="1156" w:type="pct"/>
            <w:shd w:val="clear" w:color="auto" w:fill="auto"/>
            <w:vAlign w:val="center"/>
          </w:tcPr>
          <w:p w14:paraId="5AA26959" w14:textId="77777777" w:rsidR="00FF1AF8" w:rsidRPr="00C443C8" w:rsidRDefault="00FF1AF8" w:rsidP="00176B00">
            <w:pPr>
              <w:pStyle w:val="a4"/>
              <w:spacing w:after="0" w:line="240" w:lineRule="auto"/>
              <w:rPr>
                <w:rFonts w:ascii="宋体" w:hAnsi="宋体"/>
                <w:szCs w:val="21"/>
              </w:rPr>
            </w:pPr>
            <w:bookmarkStart w:id="5142" w:name="PO_终止经营_减值_15" w:colFirst="0" w:colLast="0"/>
            <w:bookmarkStart w:id="5143" w:name="PO_终止经营_减值_16" w:colFirst="1" w:colLast="1"/>
            <w:bookmarkStart w:id="5144" w:name="PO_终止经营_减值_17" w:colFirst="2" w:colLast="2"/>
            <w:bookmarkStart w:id="5145" w:name="PO_终止经营_减值_18" w:colFirst="3" w:colLast="3"/>
            <w:bookmarkStart w:id="5146" w:name="PO_终止经营_减值_19" w:colFirst="4" w:colLast="4"/>
            <w:bookmarkStart w:id="5147" w:name="PO_终止经营_减值_20" w:colFirst="5" w:colLast="5"/>
            <w:bookmarkStart w:id="5148" w:name="PO_终止经营_减值_21" w:colFirst="6" w:colLast="6"/>
            <w:bookmarkEnd w:id="5135"/>
            <w:bookmarkEnd w:id="5136"/>
            <w:bookmarkEnd w:id="5137"/>
            <w:bookmarkEnd w:id="5138"/>
            <w:bookmarkEnd w:id="5139"/>
            <w:bookmarkEnd w:id="5140"/>
            <w:bookmarkEnd w:id="5141"/>
          </w:p>
        </w:tc>
        <w:tc>
          <w:tcPr>
            <w:tcW w:w="601" w:type="pct"/>
            <w:shd w:val="clear" w:color="auto" w:fill="auto"/>
            <w:vAlign w:val="center"/>
          </w:tcPr>
          <w:p w14:paraId="23B05BC4" w14:textId="77777777" w:rsidR="00FF1AF8" w:rsidRPr="00C443C8" w:rsidRDefault="00FF1AF8" w:rsidP="00176B00">
            <w:pPr>
              <w:pStyle w:val="a4"/>
              <w:spacing w:after="0" w:line="240" w:lineRule="auto"/>
              <w:jc w:val="right"/>
              <w:rPr>
                <w:rFonts w:ascii="宋体" w:hAnsi="宋体"/>
                <w:szCs w:val="21"/>
              </w:rPr>
            </w:pPr>
          </w:p>
        </w:tc>
        <w:tc>
          <w:tcPr>
            <w:tcW w:w="648" w:type="pct"/>
            <w:shd w:val="clear" w:color="auto" w:fill="auto"/>
            <w:vAlign w:val="center"/>
          </w:tcPr>
          <w:p w14:paraId="3FBD3F47" w14:textId="77777777" w:rsidR="00FF1AF8" w:rsidRPr="00C443C8" w:rsidRDefault="00FF1AF8" w:rsidP="00176B00">
            <w:pPr>
              <w:pStyle w:val="a4"/>
              <w:spacing w:after="0" w:line="240" w:lineRule="auto"/>
              <w:jc w:val="right"/>
              <w:rPr>
                <w:rFonts w:ascii="宋体" w:hAnsi="宋体"/>
                <w:szCs w:val="21"/>
              </w:rPr>
            </w:pPr>
          </w:p>
        </w:tc>
        <w:tc>
          <w:tcPr>
            <w:tcW w:w="649" w:type="pct"/>
            <w:shd w:val="clear" w:color="auto" w:fill="auto"/>
            <w:vAlign w:val="center"/>
          </w:tcPr>
          <w:p w14:paraId="5A314ECC" w14:textId="77777777" w:rsidR="00FF1AF8" w:rsidRPr="00C443C8" w:rsidRDefault="00FF1AF8" w:rsidP="00176B00">
            <w:pPr>
              <w:pStyle w:val="a4"/>
              <w:spacing w:after="0" w:line="240" w:lineRule="auto"/>
              <w:jc w:val="right"/>
              <w:rPr>
                <w:rFonts w:ascii="宋体" w:hAnsi="宋体"/>
                <w:szCs w:val="21"/>
              </w:rPr>
            </w:pPr>
          </w:p>
        </w:tc>
        <w:tc>
          <w:tcPr>
            <w:tcW w:w="648" w:type="pct"/>
            <w:shd w:val="clear" w:color="auto" w:fill="auto"/>
            <w:vAlign w:val="center"/>
          </w:tcPr>
          <w:p w14:paraId="30A8D74E" w14:textId="77777777" w:rsidR="00FF1AF8" w:rsidRPr="00C443C8" w:rsidRDefault="00FF1AF8" w:rsidP="00176B00">
            <w:pPr>
              <w:pStyle w:val="a4"/>
              <w:spacing w:after="0" w:line="240" w:lineRule="auto"/>
              <w:jc w:val="right"/>
              <w:rPr>
                <w:rFonts w:ascii="宋体" w:hAnsi="宋体"/>
                <w:szCs w:val="21"/>
              </w:rPr>
            </w:pPr>
          </w:p>
        </w:tc>
        <w:tc>
          <w:tcPr>
            <w:tcW w:w="649" w:type="pct"/>
            <w:shd w:val="clear" w:color="auto" w:fill="auto"/>
            <w:vAlign w:val="center"/>
          </w:tcPr>
          <w:p w14:paraId="58589417" w14:textId="77777777" w:rsidR="00FF1AF8" w:rsidRPr="00C443C8" w:rsidRDefault="00FF1AF8" w:rsidP="00176B00">
            <w:pPr>
              <w:pStyle w:val="a4"/>
              <w:spacing w:after="0" w:line="240" w:lineRule="auto"/>
              <w:jc w:val="right"/>
              <w:rPr>
                <w:rFonts w:ascii="宋体" w:hAnsi="宋体"/>
                <w:szCs w:val="21"/>
              </w:rPr>
            </w:pPr>
          </w:p>
        </w:tc>
        <w:tc>
          <w:tcPr>
            <w:tcW w:w="649" w:type="pct"/>
            <w:shd w:val="clear" w:color="auto" w:fill="auto"/>
            <w:vAlign w:val="center"/>
          </w:tcPr>
          <w:p w14:paraId="59361E81" w14:textId="77777777" w:rsidR="00FF1AF8" w:rsidRPr="00C443C8" w:rsidRDefault="00FF1AF8" w:rsidP="00176B00">
            <w:pPr>
              <w:pStyle w:val="a4"/>
              <w:spacing w:after="0" w:line="240" w:lineRule="auto"/>
              <w:jc w:val="right"/>
              <w:rPr>
                <w:rFonts w:ascii="宋体" w:hAnsi="宋体"/>
                <w:szCs w:val="21"/>
              </w:rPr>
            </w:pPr>
          </w:p>
        </w:tc>
      </w:tr>
      <w:tr w:rsidR="00C443C8" w:rsidRPr="00C443C8" w14:paraId="22537AD6" w14:textId="77777777" w:rsidTr="00176B00">
        <w:trPr>
          <w:trHeight w:val="454"/>
        </w:trPr>
        <w:tc>
          <w:tcPr>
            <w:tcW w:w="1156" w:type="pct"/>
            <w:shd w:val="clear" w:color="auto" w:fill="auto"/>
            <w:vAlign w:val="center"/>
          </w:tcPr>
          <w:p w14:paraId="21132F40" w14:textId="77777777" w:rsidR="00FF1AF8" w:rsidRPr="00C443C8" w:rsidRDefault="00FF1AF8" w:rsidP="00176B00">
            <w:pPr>
              <w:pStyle w:val="a4"/>
              <w:spacing w:after="0" w:line="240" w:lineRule="auto"/>
              <w:rPr>
                <w:rFonts w:ascii="宋体" w:hAnsi="宋体"/>
                <w:szCs w:val="21"/>
              </w:rPr>
            </w:pPr>
            <w:bookmarkStart w:id="5149" w:name="PO_终止经营_减值_22" w:colFirst="0" w:colLast="0"/>
            <w:bookmarkStart w:id="5150" w:name="PO_终止经营_减值_23" w:colFirst="1" w:colLast="1"/>
            <w:bookmarkStart w:id="5151" w:name="PO_终止经营_减值_24" w:colFirst="2" w:colLast="2"/>
            <w:bookmarkStart w:id="5152" w:name="PO_终止经营_减值_25" w:colFirst="3" w:colLast="3"/>
            <w:bookmarkStart w:id="5153" w:name="PO_终止经营_减值_26" w:colFirst="4" w:colLast="4"/>
            <w:bookmarkStart w:id="5154" w:name="PO_终止经营_减值_27" w:colFirst="5" w:colLast="5"/>
            <w:bookmarkStart w:id="5155" w:name="PO_终止经营_减值_28" w:colFirst="6" w:colLast="6"/>
            <w:bookmarkEnd w:id="5142"/>
            <w:bookmarkEnd w:id="5143"/>
            <w:bookmarkEnd w:id="5144"/>
            <w:bookmarkEnd w:id="5145"/>
            <w:bookmarkEnd w:id="5146"/>
            <w:bookmarkEnd w:id="5147"/>
            <w:bookmarkEnd w:id="5148"/>
          </w:p>
        </w:tc>
        <w:tc>
          <w:tcPr>
            <w:tcW w:w="601" w:type="pct"/>
            <w:shd w:val="clear" w:color="auto" w:fill="auto"/>
            <w:vAlign w:val="center"/>
          </w:tcPr>
          <w:p w14:paraId="7808734D" w14:textId="77777777" w:rsidR="00FF1AF8" w:rsidRPr="00C443C8" w:rsidRDefault="00FF1AF8" w:rsidP="00176B00">
            <w:pPr>
              <w:pStyle w:val="a4"/>
              <w:spacing w:after="0" w:line="240" w:lineRule="auto"/>
              <w:jc w:val="right"/>
              <w:rPr>
                <w:rFonts w:ascii="宋体" w:hAnsi="宋体"/>
                <w:szCs w:val="21"/>
              </w:rPr>
            </w:pPr>
          </w:p>
        </w:tc>
        <w:tc>
          <w:tcPr>
            <w:tcW w:w="648" w:type="pct"/>
            <w:shd w:val="clear" w:color="auto" w:fill="auto"/>
            <w:vAlign w:val="center"/>
          </w:tcPr>
          <w:p w14:paraId="773C54FE" w14:textId="77777777" w:rsidR="00FF1AF8" w:rsidRPr="00C443C8" w:rsidRDefault="00FF1AF8" w:rsidP="00176B00">
            <w:pPr>
              <w:pStyle w:val="a4"/>
              <w:spacing w:after="0" w:line="240" w:lineRule="auto"/>
              <w:jc w:val="right"/>
              <w:rPr>
                <w:rFonts w:ascii="宋体" w:hAnsi="宋体"/>
                <w:szCs w:val="21"/>
              </w:rPr>
            </w:pPr>
          </w:p>
        </w:tc>
        <w:tc>
          <w:tcPr>
            <w:tcW w:w="649" w:type="pct"/>
            <w:shd w:val="clear" w:color="auto" w:fill="auto"/>
            <w:vAlign w:val="center"/>
          </w:tcPr>
          <w:p w14:paraId="60959692" w14:textId="77777777" w:rsidR="00FF1AF8" w:rsidRPr="00C443C8" w:rsidRDefault="00FF1AF8" w:rsidP="00176B00">
            <w:pPr>
              <w:pStyle w:val="a4"/>
              <w:spacing w:after="0" w:line="240" w:lineRule="auto"/>
              <w:jc w:val="right"/>
              <w:rPr>
                <w:rFonts w:ascii="宋体" w:hAnsi="宋体"/>
                <w:szCs w:val="21"/>
              </w:rPr>
            </w:pPr>
          </w:p>
        </w:tc>
        <w:tc>
          <w:tcPr>
            <w:tcW w:w="648" w:type="pct"/>
            <w:shd w:val="clear" w:color="auto" w:fill="auto"/>
            <w:vAlign w:val="center"/>
          </w:tcPr>
          <w:p w14:paraId="65BE5A72" w14:textId="77777777" w:rsidR="00FF1AF8" w:rsidRPr="00C443C8" w:rsidRDefault="00FF1AF8" w:rsidP="00176B00">
            <w:pPr>
              <w:pStyle w:val="a4"/>
              <w:spacing w:after="0" w:line="240" w:lineRule="auto"/>
              <w:jc w:val="right"/>
              <w:rPr>
                <w:rFonts w:ascii="宋体" w:hAnsi="宋体"/>
                <w:szCs w:val="21"/>
              </w:rPr>
            </w:pPr>
          </w:p>
        </w:tc>
        <w:tc>
          <w:tcPr>
            <w:tcW w:w="649" w:type="pct"/>
            <w:shd w:val="clear" w:color="auto" w:fill="auto"/>
            <w:vAlign w:val="center"/>
          </w:tcPr>
          <w:p w14:paraId="52A0A779" w14:textId="77777777" w:rsidR="00FF1AF8" w:rsidRPr="00C443C8" w:rsidRDefault="00FF1AF8" w:rsidP="00176B00">
            <w:pPr>
              <w:pStyle w:val="a4"/>
              <w:spacing w:after="0" w:line="240" w:lineRule="auto"/>
              <w:jc w:val="right"/>
              <w:rPr>
                <w:rFonts w:ascii="宋体" w:hAnsi="宋体"/>
                <w:szCs w:val="21"/>
              </w:rPr>
            </w:pPr>
          </w:p>
        </w:tc>
        <w:tc>
          <w:tcPr>
            <w:tcW w:w="649" w:type="pct"/>
            <w:shd w:val="clear" w:color="auto" w:fill="auto"/>
            <w:vAlign w:val="center"/>
          </w:tcPr>
          <w:p w14:paraId="7845A18C" w14:textId="77777777" w:rsidR="00FF1AF8" w:rsidRPr="00C443C8" w:rsidRDefault="00FF1AF8" w:rsidP="00176B00">
            <w:pPr>
              <w:pStyle w:val="a4"/>
              <w:spacing w:after="0" w:line="240" w:lineRule="auto"/>
              <w:jc w:val="right"/>
              <w:rPr>
                <w:rFonts w:ascii="宋体" w:hAnsi="宋体"/>
                <w:szCs w:val="21"/>
              </w:rPr>
            </w:pPr>
          </w:p>
        </w:tc>
      </w:tr>
      <w:tr w:rsidR="00C443C8" w:rsidRPr="00C443C8" w14:paraId="35A082D2" w14:textId="77777777" w:rsidTr="00176B00">
        <w:trPr>
          <w:trHeight w:val="454"/>
        </w:trPr>
        <w:tc>
          <w:tcPr>
            <w:tcW w:w="1156" w:type="pct"/>
            <w:shd w:val="clear" w:color="auto" w:fill="auto"/>
            <w:vAlign w:val="center"/>
          </w:tcPr>
          <w:p w14:paraId="779C2AB2" w14:textId="2EAA1FE5" w:rsidR="00FF1AF8" w:rsidRPr="00C443C8" w:rsidRDefault="00C443C8" w:rsidP="00176B00">
            <w:pPr>
              <w:pStyle w:val="a4"/>
              <w:spacing w:after="0" w:line="240" w:lineRule="auto"/>
              <w:ind w:firstLineChars="100" w:firstLine="210"/>
              <w:rPr>
                <w:rFonts w:ascii="宋体" w:hAnsi="宋体"/>
                <w:szCs w:val="21"/>
              </w:rPr>
            </w:pPr>
            <w:bookmarkStart w:id="5156" w:name="PO_终止经营_减值_29" w:colFirst="0" w:colLast="0"/>
            <w:bookmarkStart w:id="5157" w:name="PO_终止经营_减值_30" w:colFirst="1" w:colLast="1"/>
            <w:bookmarkStart w:id="5158" w:name="PO_终止经营_减值_31" w:colFirst="2" w:colLast="2"/>
            <w:bookmarkStart w:id="5159" w:name="PO_终止经营_减值_32" w:colFirst="3" w:colLast="3"/>
            <w:bookmarkStart w:id="5160" w:name="PO_终止经营_减值_33" w:colFirst="4" w:colLast="4"/>
            <w:bookmarkStart w:id="5161" w:name="PO_终止经营_减值_34" w:colFirst="5" w:colLast="5"/>
            <w:bookmarkStart w:id="5162" w:name="PO_终止经营_减值_35" w:colFirst="6" w:colLast="6"/>
            <w:bookmarkEnd w:id="5149"/>
            <w:bookmarkEnd w:id="5150"/>
            <w:bookmarkEnd w:id="5151"/>
            <w:bookmarkEnd w:id="5152"/>
            <w:bookmarkEnd w:id="5153"/>
            <w:bookmarkEnd w:id="5154"/>
            <w:bookmarkEnd w:id="5155"/>
            <w:r>
              <w:rPr>
                <w:rFonts w:ascii="宋体" w:hAnsi="宋体" w:hint="eastAsia"/>
                <w:szCs w:val="21"/>
              </w:rPr>
              <w:t>小</w:t>
            </w:r>
            <w:r>
              <w:rPr>
                <w:rFonts w:ascii="宋体" w:hAnsi="宋体"/>
                <w:szCs w:val="21"/>
              </w:rPr>
              <w:t xml:space="preserve">  计</w:t>
            </w:r>
          </w:p>
        </w:tc>
        <w:tc>
          <w:tcPr>
            <w:tcW w:w="601" w:type="pct"/>
            <w:shd w:val="clear" w:color="auto" w:fill="auto"/>
            <w:vAlign w:val="center"/>
          </w:tcPr>
          <w:p w14:paraId="3D1EEF64" w14:textId="77777777" w:rsidR="00FF1AF8" w:rsidRPr="00C443C8" w:rsidRDefault="00FF1AF8" w:rsidP="00176B00">
            <w:pPr>
              <w:pStyle w:val="a4"/>
              <w:spacing w:after="0" w:line="240" w:lineRule="auto"/>
              <w:jc w:val="right"/>
              <w:rPr>
                <w:rFonts w:ascii="宋体" w:hAnsi="宋体"/>
                <w:szCs w:val="21"/>
              </w:rPr>
            </w:pPr>
          </w:p>
        </w:tc>
        <w:tc>
          <w:tcPr>
            <w:tcW w:w="648" w:type="pct"/>
            <w:shd w:val="clear" w:color="auto" w:fill="auto"/>
            <w:vAlign w:val="center"/>
          </w:tcPr>
          <w:p w14:paraId="66D2AB90" w14:textId="77777777" w:rsidR="00FF1AF8" w:rsidRPr="00C443C8" w:rsidRDefault="00FF1AF8" w:rsidP="00176B00">
            <w:pPr>
              <w:pStyle w:val="a4"/>
              <w:spacing w:after="0" w:line="240" w:lineRule="auto"/>
              <w:jc w:val="right"/>
              <w:rPr>
                <w:rFonts w:ascii="宋体" w:hAnsi="宋体"/>
                <w:szCs w:val="21"/>
              </w:rPr>
            </w:pPr>
          </w:p>
        </w:tc>
        <w:tc>
          <w:tcPr>
            <w:tcW w:w="649" w:type="pct"/>
            <w:shd w:val="clear" w:color="auto" w:fill="auto"/>
            <w:vAlign w:val="center"/>
          </w:tcPr>
          <w:p w14:paraId="3B0CA428" w14:textId="77777777" w:rsidR="00FF1AF8" w:rsidRPr="00C443C8" w:rsidRDefault="00FF1AF8" w:rsidP="00176B00">
            <w:pPr>
              <w:pStyle w:val="a4"/>
              <w:spacing w:after="0" w:line="240" w:lineRule="auto"/>
              <w:jc w:val="right"/>
              <w:rPr>
                <w:rFonts w:ascii="宋体" w:hAnsi="宋体"/>
                <w:szCs w:val="21"/>
              </w:rPr>
            </w:pPr>
          </w:p>
        </w:tc>
        <w:tc>
          <w:tcPr>
            <w:tcW w:w="648" w:type="pct"/>
            <w:shd w:val="clear" w:color="auto" w:fill="auto"/>
            <w:vAlign w:val="center"/>
          </w:tcPr>
          <w:p w14:paraId="6F025B22" w14:textId="77777777" w:rsidR="00FF1AF8" w:rsidRPr="00C443C8" w:rsidRDefault="00FF1AF8" w:rsidP="00176B00">
            <w:pPr>
              <w:pStyle w:val="a4"/>
              <w:spacing w:after="0" w:line="240" w:lineRule="auto"/>
              <w:jc w:val="right"/>
              <w:rPr>
                <w:rFonts w:ascii="宋体" w:hAnsi="宋体"/>
                <w:szCs w:val="21"/>
              </w:rPr>
            </w:pPr>
          </w:p>
        </w:tc>
        <w:tc>
          <w:tcPr>
            <w:tcW w:w="649" w:type="pct"/>
            <w:shd w:val="clear" w:color="auto" w:fill="auto"/>
            <w:vAlign w:val="center"/>
          </w:tcPr>
          <w:p w14:paraId="486F27EE" w14:textId="77777777" w:rsidR="00FF1AF8" w:rsidRPr="00C443C8" w:rsidRDefault="00FF1AF8" w:rsidP="00176B00">
            <w:pPr>
              <w:pStyle w:val="a4"/>
              <w:spacing w:after="0" w:line="240" w:lineRule="auto"/>
              <w:jc w:val="right"/>
              <w:rPr>
                <w:rFonts w:ascii="宋体" w:hAnsi="宋体"/>
                <w:szCs w:val="21"/>
              </w:rPr>
            </w:pPr>
          </w:p>
        </w:tc>
        <w:tc>
          <w:tcPr>
            <w:tcW w:w="649" w:type="pct"/>
            <w:shd w:val="clear" w:color="auto" w:fill="auto"/>
            <w:vAlign w:val="center"/>
          </w:tcPr>
          <w:p w14:paraId="6B5BA39C" w14:textId="77777777" w:rsidR="00FF1AF8" w:rsidRPr="00C443C8" w:rsidRDefault="00FF1AF8" w:rsidP="00176B00">
            <w:pPr>
              <w:pStyle w:val="a4"/>
              <w:spacing w:after="0" w:line="240" w:lineRule="auto"/>
              <w:jc w:val="right"/>
              <w:rPr>
                <w:rFonts w:ascii="宋体" w:hAnsi="宋体"/>
                <w:szCs w:val="21"/>
              </w:rPr>
            </w:pPr>
          </w:p>
        </w:tc>
      </w:tr>
    </w:tbl>
    <w:bookmarkEnd w:id="5156"/>
    <w:bookmarkEnd w:id="5157"/>
    <w:bookmarkEnd w:id="5158"/>
    <w:bookmarkEnd w:id="5159"/>
    <w:bookmarkEnd w:id="5160"/>
    <w:bookmarkEnd w:id="5161"/>
    <w:bookmarkEnd w:id="5162"/>
    <w:p w14:paraId="69C78289" w14:textId="6F3A46F6" w:rsidR="008B1E56" w:rsidRPr="003A10D7" w:rsidRDefault="003A10D7" w:rsidP="003A10D7">
      <w:pPr>
        <w:pStyle w:val="4"/>
        <w:ind w:firstLineChars="200"/>
      </w:pPr>
      <w:r>
        <w:t xml:space="preserve"> </w:t>
      </w:r>
      <w:r w:rsidR="008B1E56" w:rsidRPr="003A10D7">
        <w:rPr>
          <w:rFonts w:hint="eastAsia"/>
        </w:rPr>
        <w:t>其他说明</w:t>
      </w:r>
    </w:p>
    <w:p w14:paraId="25E7B037" w14:textId="77777777" w:rsidR="008B1E56" w:rsidRPr="00C301F5" w:rsidRDefault="008B1E56" w:rsidP="00C301F5">
      <w:pPr>
        <w:spacing w:line="360" w:lineRule="auto"/>
        <w:ind w:firstLineChars="200" w:firstLine="420"/>
        <w:rPr>
          <w:rFonts w:ascii="宋体" w:hAnsi="宋体"/>
          <w:kern w:val="0"/>
          <w:szCs w:val="21"/>
        </w:rPr>
      </w:pPr>
    </w:p>
    <w:bookmarkEnd w:id="5097"/>
    <w:p w14:paraId="445FFDC7" w14:textId="77777777" w:rsidR="00671BBE" w:rsidRPr="008E0F1C" w:rsidRDefault="00671BBE" w:rsidP="00C301F5">
      <w:pPr>
        <w:spacing w:line="360" w:lineRule="auto"/>
        <w:ind w:firstLineChars="200" w:firstLine="420"/>
        <w:rPr>
          <w:rFonts w:ascii="宋体" w:hAnsi="宋体"/>
          <w:kern w:val="0"/>
          <w:szCs w:val="21"/>
        </w:rPr>
      </w:pPr>
    </w:p>
    <w:p w14:paraId="3197A64B" w14:textId="77777777" w:rsidR="00452EDA" w:rsidRPr="008E0F1C" w:rsidRDefault="00452EDA" w:rsidP="00D44A49">
      <w:pPr>
        <w:spacing w:line="360" w:lineRule="auto"/>
        <w:ind w:firstLineChars="200" w:firstLine="420"/>
        <w:outlineLvl w:val="2"/>
        <w:rPr>
          <w:rFonts w:ascii="宋体" w:hAnsi="宋体"/>
          <w:kern w:val="0"/>
          <w:szCs w:val="21"/>
        </w:rPr>
        <w:sectPr w:rsidR="00452EDA" w:rsidRPr="008E0F1C" w:rsidSect="00E4276F">
          <w:footerReference w:type="default" r:id="rId10"/>
          <w:pgSz w:w="11906" w:h="16838" w:code="9"/>
          <w:pgMar w:top="1440" w:right="1803" w:bottom="1440" w:left="1803" w:header="851" w:footer="992" w:gutter="0"/>
          <w:pgNumType w:start="11"/>
          <w:cols w:space="425"/>
          <w:docGrid w:type="linesAndChars" w:linePitch="312"/>
        </w:sectPr>
      </w:pPr>
    </w:p>
    <w:p w14:paraId="21D34D69" w14:textId="4C315261" w:rsidR="00225934" w:rsidRPr="003A10D7" w:rsidRDefault="003A10D7" w:rsidP="003A10D7">
      <w:pPr>
        <w:pStyle w:val="3"/>
        <w:ind w:firstLineChars="200"/>
      </w:pPr>
      <w:bookmarkStart w:id="5163" w:name="PO_分部信息"/>
      <w:r>
        <w:t xml:space="preserve"> </w:t>
      </w:r>
      <w:r w:rsidR="00225934" w:rsidRPr="003A10D7">
        <w:rPr>
          <w:rFonts w:hint="eastAsia"/>
        </w:rPr>
        <w:t>分部</w:t>
      </w:r>
      <w:r w:rsidR="009416D1" w:rsidRPr="003A10D7">
        <w:rPr>
          <w:rFonts w:hint="eastAsia"/>
        </w:rPr>
        <w:t>信息</w:t>
      </w:r>
    </w:p>
    <w:p w14:paraId="424D7788" w14:textId="7CEAC050" w:rsidR="007638B3" w:rsidRPr="003A10D7" w:rsidRDefault="003A10D7" w:rsidP="003A10D7">
      <w:pPr>
        <w:pStyle w:val="4"/>
        <w:ind w:firstLineChars="200"/>
      </w:pPr>
      <w:r>
        <w:t xml:space="preserve"> </w:t>
      </w:r>
      <w:r w:rsidR="007638B3" w:rsidRPr="003A10D7">
        <w:rPr>
          <w:rFonts w:hint="eastAsia"/>
        </w:rPr>
        <w:t>明细表</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4361"/>
        <w:gridCol w:w="993"/>
        <w:gridCol w:w="992"/>
        <w:gridCol w:w="850"/>
        <w:gridCol w:w="1012"/>
        <w:gridCol w:w="636"/>
        <w:gridCol w:w="907"/>
        <w:gridCol w:w="848"/>
        <w:gridCol w:w="848"/>
        <w:gridCol w:w="856"/>
        <w:gridCol w:w="958"/>
        <w:gridCol w:w="913"/>
      </w:tblGrid>
      <w:tr w:rsidR="00EB117F" w:rsidRPr="00EB117F" w14:paraId="081E3190" w14:textId="77777777" w:rsidTr="00176B00">
        <w:trPr>
          <w:trHeight w:val="340"/>
          <w:tblHeader/>
        </w:trPr>
        <w:tc>
          <w:tcPr>
            <w:tcW w:w="1538" w:type="pct"/>
            <w:vMerge w:val="restart"/>
            <w:shd w:val="clear" w:color="auto" w:fill="auto"/>
            <w:tcMar>
              <w:top w:w="0" w:type="dxa"/>
              <w:left w:w="108" w:type="dxa"/>
              <w:bottom w:w="0" w:type="dxa"/>
              <w:right w:w="108" w:type="dxa"/>
            </w:tcMar>
            <w:vAlign w:val="center"/>
          </w:tcPr>
          <w:p w14:paraId="30EF73B3" w14:textId="72D29188" w:rsidR="00225934" w:rsidRPr="00EB117F" w:rsidRDefault="00C443C8" w:rsidP="00176B00">
            <w:pPr>
              <w:adjustRightInd w:val="0"/>
              <w:ind w:firstLineChars="100" w:firstLine="210"/>
              <w:jc w:val="left"/>
              <w:rPr>
                <w:rFonts w:ascii="宋体" w:hAnsi="宋体"/>
                <w:kern w:val="0"/>
                <w:szCs w:val="21"/>
              </w:rPr>
            </w:pPr>
            <w:r>
              <w:rPr>
                <w:rFonts w:ascii="宋体" w:hAnsi="宋体" w:hint="eastAsia"/>
                <w:kern w:val="0"/>
                <w:position w:val="-2"/>
                <w:szCs w:val="21"/>
              </w:rPr>
              <w:t>项</w:t>
            </w:r>
            <w:r>
              <w:rPr>
                <w:rFonts w:ascii="宋体" w:hAnsi="宋体"/>
                <w:kern w:val="0"/>
                <w:position w:val="-2"/>
                <w:szCs w:val="21"/>
              </w:rPr>
              <w:t xml:space="preserve">  目</w:t>
            </w:r>
          </w:p>
        </w:tc>
        <w:tc>
          <w:tcPr>
            <w:tcW w:w="700" w:type="pct"/>
            <w:gridSpan w:val="2"/>
            <w:shd w:val="clear" w:color="auto" w:fill="auto"/>
            <w:tcMar>
              <w:top w:w="0" w:type="dxa"/>
              <w:left w:w="108" w:type="dxa"/>
              <w:bottom w:w="0" w:type="dxa"/>
              <w:right w:w="108" w:type="dxa"/>
            </w:tcMar>
            <w:vAlign w:val="center"/>
          </w:tcPr>
          <w:p w14:paraId="6D3664F4" w14:textId="77777777" w:rsidR="00225934" w:rsidRPr="00EB117F" w:rsidRDefault="00225934" w:rsidP="00176B00">
            <w:pPr>
              <w:adjustRightInd w:val="0"/>
              <w:jc w:val="center"/>
              <w:rPr>
                <w:rFonts w:ascii="宋体" w:hAnsi="宋体"/>
                <w:kern w:val="0"/>
                <w:szCs w:val="21"/>
              </w:rPr>
            </w:pPr>
            <w:r w:rsidRPr="00EB117F">
              <w:rPr>
                <w:rFonts w:ascii="宋体" w:hAnsi="宋体" w:hint="eastAsia"/>
                <w:kern w:val="0"/>
                <w:position w:val="-1"/>
                <w:szCs w:val="21"/>
              </w:rPr>
              <w:t>×</w:t>
            </w:r>
            <w:r w:rsidRPr="00EB117F">
              <w:rPr>
                <w:rFonts w:ascii="宋体" w:hAnsi="宋体" w:hint="eastAsia"/>
                <w:spacing w:val="-1"/>
                <w:kern w:val="0"/>
                <w:position w:val="-1"/>
                <w:szCs w:val="21"/>
              </w:rPr>
              <w:t>×</w:t>
            </w:r>
            <w:r w:rsidRPr="00EB117F">
              <w:rPr>
                <w:rFonts w:ascii="宋体" w:hAnsi="宋体" w:hint="eastAsia"/>
                <w:kern w:val="0"/>
                <w:position w:val="-1"/>
                <w:szCs w:val="21"/>
              </w:rPr>
              <w:t>业务</w:t>
            </w:r>
          </w:p>
        </w:tc>
        <w:tc>
          <w:tcPr>
            <w:tcW w:w="657" w:type="pct"/>
            <w:gridSpan w:val="2"/>
            <w:shd w:val="clear" w:color="auto" w:fill="auto"/>
            <w:tcMar>
              <w:top w:w="0" w:type="dxa"/>
              <w:left w:w="108" w:type="dxa"/>
              <w:bottom w:w="0" w:type="dxa"/>
              <w:right w:w="108" w:type="dxa"/>
            </w:tcMar>
            <w:vAlign w:val="center"/>
          </w:tcPr>
          <w:p w14:paraId="5ACBD70E" w14:textId="77777777" w:rsidR="00225934" w:rsidRPr="00EB117F" w:rsidRDefault="00225934" w:rsidP="00176B00">
            <w:pPr>
              <w:adjustRightInd w:val="0"/>
              <w:jc w:val="center"/>
              <w:rPr>
                <w:rFonts w:ascii="宋体" w:hAnsi="宋体"/>
                <w:kern w:val="0"/>
                <w:szCs w:val="21"/>
              </w:rPr>
            </w:pPr>
            <w:r w:rsidRPr="00EB117F">
              <w:rPr>
                <w:rFonts w:ascii="宋体" w:hAnsi="宋体" w:hint="eastAsia"/>
                <w:kern w:val="0"/>
                <w:position w:val="-1"/>
                <w:szCs w:val="21"/>
              </w:rPr>
              <w:t>×</w:t>
            </w:r>
            <w:r w:rsidRPr="00EB117F">
              <w:rPr>
                <w:rFonts w:ascii="宋体" w:hAnsi="宋体" w:hint="eastAsia"/>
                <w:spacing w:val="-1"/>
                <w:kern w:val="0"/>
                <w:position w:val="-1"/>
                <w:szCs w:val="21"/>
              </w:rPr>
              <w:t>×</w:t>
            </w:r>
            <w:r w:rsidRPr="00EB117F">
              <w:rPr>
                <w:rFonts w:ascii="宋体" w:hAnsi="宋体" w:hint="eastAsia"/>
                <w:kern w:val="0"/>
                <w:position w:val="-1"/>
                <w:szCs w:val="21"/>
              </w:rPr>
              <w:t>业务</w:t>
            </w:r>
          </w:p>
        </w:tc>
        <w:tc>
          <w:tcPr>
            <w:tcW w:w="224" w:type="pct"/>
            <w:vMerge w:val="restart"/>
            <w:shd w:val="clear" w:color="auto" w:fill="auto"/>
            <w:tcMar>
              <w:top w:w="0" w:type="dxa"/>
              <w:left w:w="108" w:type="dxa"/>
              <w:bottom w:w="0" w:type="dxa"/>
              <w:right w:w="108" w:type="dxa"/>
            </w:tcMar>
            <w:vAlign w:val="center"/>
          </w:tcPr>
          <w:p w14:paraId="59061C03" w14:textId="77777777" w:rsidR="00225934" w:rsidRPr="00EB117F" w:rsidRDefault="00225934" w:rsidP="00176B00">
            <w:pPr>
              <w:adjustRightInd w:val="0"/>
              <w:jc w:val="center"/>
              <w:rPr>
                <w:rFonts w:ascii="宋体" w:hAnsi="宋体"/>
                <w:kern w:val="0"/>
                <w:szCs w:val="21"/>
              </w:rPr>
            </w:pPr>
            <w:r w:rsidRPr="00EB117F">
              <w:rPr>
                <w:rFonts w:ascii="宋体" w:hAnsi="宋体" w:hint="eastAsia"/>
                <w:kern w:val="0"/>
                <w:szCs w:val="21"/>
              </w:rPr>
              <w:t>……</w:t>
            </w:r>
          </w:p>
        </w:tc>
        <w:tc>
          <w:tcPr>
            <w:tcW w:w="619" w:type="pct"/>
            <w:gridSpan w:val="2"/>
            <w:shd w:val="clear" w:color="auto" w:fill="auto"/>
            <w:tcMar>
              <w:top w:w="0" w:type="dxa"/>
              <w:left w:w="108" w:type="dxa"/>
              <w:bottom w:w="0" w:type="dxa"/>
              <w:right w:w="108" w:type="dxa"/>
            </w:tcMar>
            <w:vAlign w:val="center"/>
          </w:tcPr>
          <w:p w14:paraId="5A6D7674" w14:textId="77777777" w:rsidR="00225934" w:rsidRPr="00EB117F" w:rsidRDefault="00225934" w:rsidP="00176B00">
            <w:pPr>
              <w:adjustRightInd w:val="0"/>
              <w:jc w:val="center"/>
              <w:rPr>
                <w:rFonts w:ascii="宋体" w:hAnsi="宋体"/>
                <w:kern w:val="0"/>
                <w:szCs w:val="21"/>
              </w:rPr>
            </w:pPr>
            <w:r w:rsidRPr="00EB117F">
              <w:rPr>
                <w:rFonts w:ascii="宋体" w:hAnsi="宋体" w:hint="eastAsia"/>
                <w:kern w:val="0"/>
                <w:position w:val="-2"/>
                <w:szCs w:val="21"/>
              </w:rPr>
              <w:t>其他</w:t>
            </w:r>
          </w:p>
        </w:tc>
        <w:tc>
          <w:tcPr>
            <w:tcW w:w="601" w:type="pct"/>
            <w:gridSpan w:val="2"/>
            <w:shd w:val="clear" w:color="auto" w:fill="auto"/>
            <w:tcMar>
              <w:top w:w="0" w:type="dxa"/>
              <w:left w:w="108" w:type="dxa"/>
              <w:bottom w:w="0" w:type="dxa"/>
              <w:right w:w="108" w:type="dxa"/>
            </w:tcMar>
            <w:vAlign w:val="center"/>
          </w:tcPr>
          <w:p w14:paraId="34663867" w14:textId="77777777" w:rsidR="00225934" w:rsidRPr="00EB117F" w:rsidRDefault="00225934" w:rsidP="00176B00">
            <w:pPr>
              <w:adjustRightInd w:val="0"/>
              <w:jc w:val="center"/>
              <w:rPr>
                <w:rFonts w:ascii="宋体" w:hAnsi="宋体"/>
                <w:kern w:val="0"/>
                <w:szCs w:val="21"/>
              </w:rPr>
            </w:pPr>
            <w:r w:rsidRPr="00EB117F">
              <w:rPr>
                <w:rFonts w:ascii="宋体" w:hAnsi="宋体" w:hint="eastAsia"/>
                <w:kern w:val="0"/>
                <w:position w:val="-2"/>
                <w:szCs w:val="21"/>
              </w:rPr>
              <w:t>抵销</w:t>
            </w:r>
          </w:p>
        </w:tc>
        <w:tc>
          <w:tcPr>
            <w:tcW w:w="660" w:type="pct"/>
            <w:gridSpan w:val="2"/>
            <w:shd w:val="clear" w:color="auto" w:fill="auto"/>
            <w:tcMar>
              <w:top w:w="0" w:type="dxa"/>
              <w:left w:w="108" w:type="dxa"/>
              <w:bottom w:w="0" w:type="dxa"/>
              <w:right w:w="108" w:type="dxa"/>
            </w:tcMar>
            <w:vAlign w:val="center"/>
          </w:tcPr>
          <w:p w14:paraId="508E8F59" w14:textId="77777777" w:rsidR="00225934" w:rsidRPr="00EB117F" w:rsidRDefault="00225934" w:rsidP="00176B00">
            <w:pPr>
              <w:adjustRightInd w:val="0"/>
              <w:jc w:val="center"/>
              <w:rPr>
                <w:rFonts w:ascii="宋体" w:hAnsi="宋体"/>
                <w:kern w:val="0"/>
                <w:szCs w:val="21"/>
              </w:rPr>
            </w:pPr>
            <w:r w:rsidRPr="00EB117F">
              <w:rPr>
                <w:rFonts w:ascii="宋体" w:hAnsi="宋体" w:hint="eastAsia"/>
                <w:kern w:val="0"/>
                <w:position w:val="-2"/>
                <w:szCs w:val="21"/>
              </w:rPr>
              <w:t>合计</w:t>
            </w:r>
          </w:p>
        </w:tc>
      </w:tr>
      <w:tr w:rsidR="00EB117F" w:rsidRPr="00EB117F" w14:paraId="52D9BD6B" w14:textId="77777777" w:rsidTr="00176B00">
        <w:trPr>
          <w:trHeight w:val="340"/>
          <w:tblHeader/>
        </w:trPr>
        <w:tc>
          <w:tcPr>
            <w:tcW w:w="1538" w:type="pct"/>
            <w:vMerge/>
            <w:shd w:val="clear" w:color="auto" w:fill="auto"/>
            <w:tcMar>
              <w:top w:w="0" w:type="dxa"/>
              <w:left w:w="108" w:type="dxa"/>
              <w:bottom w:w="0" w:type="dxa"/>
              <w:right w:w="108" w:type="dxa"/>
            </w:tcMar>
            <w:vAlign w:val="center"/>
          </w:tcPr>
          <w:p w14:paraId="096007D4" w14:textId="77777777" w:rsidR="002A3E73" w:rsidRPr="00EB117F" w:rsidRDefault="002A3E73" w:rsidP="00176B00">
            <w:pPr>
              <w:adjustRightInd w:val="0"/>
              <w:jc w:val="left"/>
              <w:rPr>
                <w:rFonts w:ascii="宋体" w:hAnsi="宋体"/>
                <w:kern w:val="0"/>
                <w:szCs w:val="21"/>
              </w:rPr>
            </w:pPr>
          </w:p>
        </w:tc>
        <w:tc>
          <w:tcPr>
            <w:tcW w:w="350" w:type="pct"/>
            <w:shd w:val="clear" w:color="auto" w:fill="auto"/>
            <w:tcMar>
              <w:top w:w="0" w:type="dxa"/>
              <w:left w:w="108" w:type="dxa"/>
              <w:bottom w:w="0" w:type="dxa"/>
              <w:right w:w="108" w:type="dxa"/>
            </w:tcMar>
            <w:vAlign w:val="center"/>
          </w:tcPr>
          <w:p w14:paraId="4419116E" w14:textId="77777777" w:rsidR="002A3E73" w:rsidRPr="00EB117F" w:rsidRDefault="002A3E73" w:rsidP="00176B00">
            <w:pPr>
              <w:adjustRightInd w:val="0"/>
              <w:jc w:val="center"/>
              <w:rPr>
                <w:rFonts w:ascii="宋体" w:hAnsi="宋体"/>
                <w:kern w:val="0"/>
                <w:szCs w:val="21"/>
              </w:rPr>
            </w:pPr>
            <w:r w:rsidRPr="00EB117F">
              <w:rPr>
                <w:rFonts w:ascii="宋体" w:hAnsi="宋体" w:hint="eastAsia"/>
                <w:kern w:val="0"/>
                <w:position w:val="-1"/>
                <w:szCs w:val="21"/>
              </w:rPr>
              <w:t>本期数</w:t>
            </w:r>
          </w:p>
        </w:tc>
        <w:tc>
          <w:tcPr>
            <w:tcW w:w="350" w:type="pct"/>
            <w:shd w:val="clear" w:color="auto" w:fill="auto"/>
            <w:tcMar>
              <w:top w:w="0" w:type="dxa"/>
              <w:left w:w="108" w:type="dxa"/>
              <w:bottom w:w="0" w:type="dxa"/>
              <w:right w:w="108" w:type="dxa"/>
            </w:tcMar>
            <w:vAlign w:val="center"/>
          </w:tcPr>
          <w:p w14:paraId="10BE7265" w14:textId="77777777" w:rsidR="002A3E73" w:rsidRPr="00EB117F" w:rsidRDefault="002A3E73" w:rsidP="00176B00">
            <w:pPr>
              <w:adjustRightInd w:val="0"/>
              <w:jc w:val="center"/>
              <w:rPr>
                <w:rFonts w:ascii="宋体" w:hAnsi="宋体"/>
                <w:kern w:val="0"/>
                <w:szCs w:val="21"/>
              </w:rPr>
            </w:pPr>
            <w:r w:rsidRPr="00EB117F">
              <w:rPr>
                <w:rFonts w:ascii="宋体" w:hAnsi="宋体" w:hint="eastAsia"/>
                <w:kern w:val="0"/>
                <w:position w:val="-1"/>
                <w:szCs w:val="21"/>
              </w:rPr>
              <w:t>上期同期数</w:t>
            </w:r>
          </w:p>
        </w:tc>
        <w:tc>
          <w:tcPr>
            <w:tcW w:w="300" w:type="pct"/>
            <w:shd w:val="clear" w:color="auto" w:fill="auto"/>
            <w:tcMar>
              <w:top w:w="0" w:type="dxa"/>
              <w:left w:w="108" w:type="dxa"/>
              <w:bottom w:w="0" w:type="dxa"/>
              <w:right w:w="108" w:type="dxa"/>
            </w:tcMar>
            <w:vAlign w:val="center"/>
          </w:tcPr>
          <w:p w14:paraId="75374077" w14:textId="1991A7E7" w:rsidR="002A3E73" w:rsidRPr="00EB117F" w:rsidRDefault="002A3E73" w:rsidP="00176B00">
            <w:pPr>
              <w:adjustRightInd w:val="0"/>
              <w:jc w:val="center"/>
              <w:rPr>
                <w:rFonts w:ascii="宋体" w:hAnsi="宋体"/>
                <w:kern w:val="0"/>
                <w:szCs w:val="21"/>
              </w:rPr>
            </w:pPr>
            <w:r w:rsidRPr="00EB117F">
              <w:rPr>
                <w:rFonts w:ascii="宋体" w:hAnsi="宋体" w:hint="eastAsia"/>
                <w:kern w:val="0"/>
                <w:position w:val="-1"/>
                <w:szCs w:val="21"/>
              </w:rPr>
              <w:t>本期数</w:t>
            </w:r>
          </w:p>
        </w:tc>
        <w:tc>
          <w:tcPr>
            <w:tcW w:w="357" w:type="pct"/>
            <w:shd w:val="clear" w:color="auto" w:fill="auto"/>
            <w:tcMar>
              <w:top w:w="0" w:type="dxa"/>
              <w:left w:w="108" w:type="dxa"/>
              <w:bottom w:w="0" w:type="dxa"/>
              <w:right w:w="108" w:type="dxa"/>
            </w:tcMar>
            <w:vAlign w:val="center"/>
          </w:tcPr>
          <w:p w14:paraId="63B102C6" w14:textId="03E30098" w:rsidR="002A3E73" w:rsidRPr="00EB117F" w:rsidRDefault="002A3E73" w:rsidP="00176B00">
            <w:pPr>
              <w:adjustRightInd w:val="0"/>
              <w:jc w:val="center"/>
              <w:rPr>
                <w:rFonts w:ascii="宋体" w:hAnsi="宋体"/>
                <w:kern w:val="0"/>
                <w:szCs w:val="21"/>
              </w:rPr>
            </w:pPr>
            <w:r w:rsidRPr="00EB117F">
              <w:rPr>
                <w:rFonts w:ascii="宋体" w:hAnsi="宋体" w:hint="eastAsia"/>
                <w:kern w:val="0"/>
                <w:position w:val="-1"/>
                <w:szCs w:val="21"/>
              </w:rPr>
              <w:t>上期同期数</w:t>
            </w:r>
          </w:p>
        </w:tc>
        <w:tc>
          <w:tcPr>
            <w:tcW w:w="224" w:type="pct"/>
            <w:vMerge/>
            <w:shd w:val="clear" w:color="auto" w:fill="auto"/>
            <w:tcMar>
              <w:top w:w="0" w:type="dxa"/>
              <w:left w:w="108" w:type="dxa"/>
              <w:bottom w:w="0" w:type="dxa"/>
              <w:right w:w="108" w:type="dxa"/>
            </w:tcMar>
            <w:vAlign w:val="center"/>
          </w:tcPr>
          <w:p w14:paraId="18C4555A" w14:textId="77777777" w:rsidR="002A3E73" w:rsidRPr="00EB117F" w:rsidRDefault="002A3E73" w:rsidP="00176B00">
            <w:pPr>
              <w:adjustRightInd w:val="0"/>
              <w:jc w:val="center"/>
              <w:rPr>
                <w:rFonts w:ascii="宋体" w:hAnsi="宋体"/>
                <w:kern w:val="0"/>
                <w:szCs w:val="21"/>
              </w:rPr>
            </w:pPr>
          </w:p>
        </w:tc>
        <w:tc>
          <w:tcPr>
            <w:tcW w:w="320" w:type="pct"/>
            <w:shd w:val="clear" w:color="auto" w:fill="auto"/>
            <w:tcMar>
              <w:top w:w="0" w:type="dxa"/>
              <w:left w:w="108" w:type="dxa"/>
              <w:bottom w:w="0" w:type="dxa"/>
              <w:right w:w="108" w:type="dxa"/>
            </w:tcMar>
            <w:vAlign w:val="center"/>
          </w:tcPr>
          <w:p w14:paraId="3F0B14FE" w14:textId="369A791F" w:rsidR="002A3E73" w:rsidRPr="00EB117F" w:rsidRDefault="002A3E73" w:rsidP="00176B00">
            <w:pPr>
              <w:adjustRightInd w:val="0"/>
              <w:jc w:val="center"/>
              <w:rPr>
                <w:rFonts w:ascii="宋体" w:hAnsi="宋体"/>
                <w:kern w:val="0"/>
                <w:szCs w:val="21"/>
              </w:rPr>
            </w:pPr>
            <w:r w:rsidRPr="00EB117F">
              <w:rPr>
                <w:rFonts w:ascii="宋体" w:hAnsi="宋体" w:hint="eastAsia"/>
                <w:kern w:val="0"/>
                <w:position w:val="-1"/>
                <w:szCs w:val="21"/>
              </w:rPr>
              <w:t>本期数</w:t>
            </w:r>
          </w:p>
        </w:tc>
        <w:tc>
          <w:tcPr>
            <w:tcW w:w="299" w:type="pct"/>
            <w:shd w:val="clear" w:color="auto" w:fill="auto"/>
            <w:tcMar>
              <w:top w:w="0" w:type="dxa"/>
              <w:left w:w="108" w:type="dxa"/>
              <w:bottom w:w="0" w:type="dxa"/>
              <w:right w:w="108" w:type="dxa"/>
            </w:tcMar>
            <w:vAlign w:val="center"/>
          </w:tcPr>
          <w:p w14:paraId="27313010" w14:textId="5F25730D" w:rsidR="002A3E73" w:rsidRPr="00EB117F" w:rsidRDefault="002A3E73" w:rsidP="00176B00">
            <w:pPr>
              <w:adjustRightInd w:val="0"/>
              <w:jc w:val="center"/>
              <w:rPr>
                <w:rFonts w:ascii="宋体" w:hAnsi="宋体"/>
                <w:kern w:val="0"/>
                <w:szCs w:val="21"/>
              </w:rPr>
            </w:pPr>
            <w:r w:rsidRPr="00EB117F">
              <w:rPr>
                <w:rFonts w:ascii="宋体" w:hAnsi="宋体" w:hint="eastAsia"/>
                <w:kern w:val="0"/>
                <w:position w:val="-1"/>
                <w:szCs w:val="21"/>
              </w:rPr>
              <w:t>上期同期数</w:t>
            </w:r>
          </w:p>
        </w:tc>
        <w:tc>
          <w:tcPr>
            <w:tcW w:w="299" w:type="pct"/>
            <w:shd w:val="clear" w:color="auto" w:fill="auto"/>
            <w:tcMar>
              <w:top w:w="0" w:type="dxa"/>
              <w:left w:w="108" w:type="dxa"/>
              <w:bottom w:w="0" w:type="dxa"/>
              <w:right w:w="108" w:type="dxa"/>
            </w:tcMar>
            <w:vAlign w:val="center"/>
          </w:tcPr>
          <w:p w14:paraId="250D9CD9" w14:textId="3ABB9CEE" w:rsidR="002A3E73" w:rsidRPr="00EB117F" w:rsidRDefault="002A3E73" w:rsidP="00176B00">
            <w:pPr>
              <w:adjustRightInd w:val="0"/>
              <w:jc w:val="center"/>
              <w:rPr>
                <w:rFonts w:ascii="宋体" w:hAnsi="宋体"/>
                <w:kern w:val="0"/>
                <w:szCs w:val="21"/>
              </w:rPr>
            </w:pPr>
            <w:r w:rsidRPr="00EB117F">
              <w:rPr>
                <w:rFonts w:ascii="宋体" w:hAnsi="宋体" w:hint="eastAsia"/>
                <w:kern w:val="0"/>
                <w:position w:val="-1"/>
                <w:szCs w:val="21"/>
              </w:rPr>
              <w:t>本期数</w:t>
            </w:r>
          </w:p>
        </w:tc>
        <w:tc>
          <w:tcPr>
            <w:tcW w:w="302" w:type="pct"/>
            <w:shd w:val="clear" w:color="auto" w:fill="auto"/>
            <w:tcMar>
              <w:top w:w="0" w:type="dxa"/>
              <w:left w:w="108" w:type="dxa"/>
              <w:bottom w:w="0" w:type="dxa"/>
              <w:right w:w="108" w:type="dxa"/>
            </w:tcMar>
            <w:vAlign w:val="center"/>
          </w:tcPr>
          <w:p w14:paraId="1646EBCE" w14:textId="4A801CD1" w:rsidR="002A3E73" w:rsidRPr="00EB117F" w:rsidRDefault="002A3E73" w:rsidP="00176B00">
            <w:pPr>
              <w:adjustRightInd w:val="0"/>
              <w:jc w:val="center"/>
              <w:rPr>
                <w:rFonts w:ascii="宋体" w:hAnsi="宋体"/>
                <w:kern w:val="0"/>
                <w:szCs w:val="21"/>
              </w:rPr>
            </w:pPr>
            <w:r w:rsidRPr="00EB117F">
              <w:rPr>
                <w:rFonts w:ascii="宋体" w:hAnsi="宋体" w:hint="eastAsia"/>
                <w:kern w:val="0"/>
                <w:position w:val="-1"/>
                <w:szCs w:val="21"/>
              </w:rPr>
              <w:t>上期同期数</w:t>
            </w:r>
          </w:p>
        </w:tc>
        <w:tc>
          <w:tcPr>
            <w:tcW w:w="338" w:type="pct"/>
            <w:shd w:val="clear" w:color="auto" w:fill="auto"/>
            <w:tcMar>
              <w:top w:w="0" w:type="dxa"/>
              <w:left w:w="108" w:type="dxa"/>
              <w:bottom w:w="0" w:type="dxa"/>
              <w:right w:w="108" w:type="dxa"/>
            </w:tcMar>
            <w:vAlign w:val="center"/>
          </w:tcPr>
          <w:p w14:paraId="39D0EF70" w14:textId="2FDE6D45" w:rsidR="002A3E73" w:rsidRPr="00EB117F" w:rsidRDefault="002A3E73" w:rsidP="00176B00">
            <w:pPr>
              <w:adjustRightInd w:val="0"/>
              <w:jc w:val="center"/>
              <w:rPr>
                <w:rFonts w:ascii="宋体" w:hAnsi="宋体"/>
                <w:kern w:val="0"/>
                <w:szCs w:val="21"/>
              </w:rPr>
            </w:pPr>
            <w:r w:rsidRPr="00EB117F">
              <w:rPr>
                <w:rFonts w:ascii="宋体" w:hAnsi="宋体" w:hint="eastAsia"/>
                <w:kern w:val="0"/>
                <w:position w:val="-1"/>
                <w:szCs w:val="21"/>
              </w:rPr>
              <w:t>本期数</w:t>
            </w:r>
          </w:p>
        </w:tc>
        <w:tc>
          <w:tcPr>
            <w:tcW w:w="322" w:type="pct"/>
            <w:shd w:val="clear" w:color="auto" w:fill="auto"/>
            <w:tcMar>
              <w:top w:w="0" w:type="dxa"/>
              <w:left w:w="108" w:type="dxa"/>
              <w:bottom w:w="0" w:type="dxa"/>
              <w:right w:w="108" w:type="dxa"/>
            </w:tcMar>
            <w:vAlign w:val="center"/>
          </w:tcPr>
          <w:p w14:paraId="1F7E7EF8" w14:textId="0312C6C3" w:rsidR="002A3E73" w:rsidRPr="00EB117F" w:rsidRDefault="002A3E73" w:rsidP="00176B00">
            <w:pPr>
              <w:adjustRightInd w:val="0"/>
              <w:jc w:val="center"/>
              <w:rPr>
                <w:rFonts w:ascii="宋体" w:hAnsi="宋体"/>
                <w:kern w:val="0"/>
                <w:szCs w:val="21"/>
              </w:rPr>
            </w:pPr>
            <w:r w:rsidRPr="00EB117F">
              <w:rPr>
                <w:rFonts w:ascii="宋体" w:hAnsi="宋体" w:hint="eastAsia"/>
                <w:kern w:val="0"/>
                <w:position w:val="-1"/>
                <w:szCs w:val="21"/>
              </w:rPr>
              <w:t>上期同期数</w:t>
            </w:r>
          </w:p>
        </w:tc>
      </w:tr>
      <w:tr w:rsidR="00EB117F" w:rsidRPr="00EB117F" w14:paraId="593E5B47" w14:textId="77777777" w:rsidTr="00176B00">
        <w:trPr>
          <w:trHeight w:val="454"/>
        </w:trPr>
        <w:tc>
          <w:tcPr>
            <w:tcW w:w="1538" w:type="pct"/>
            <w:shd w:val="clear" w:color="auto" w:fill="auto"/>
            <w:tcMar>
              <w:top w:w="0" w:type="dxa"/>
              <w:left w:w="108" w:type="dxa"/>
              <w:bottom w:w="0" w:type="dxa"/>
              <w:right w:w="108" w:type="dxa"/>
            </w:tcMar>
            <w:vAlign w:val="center"/>
          </w:tcPr>
          <w:p w14:paraId="06449D19" w14:textId="77777777" w:rsidR="00225934" w:rsidRPr="00EB117F" w:rsidRDefault="00225934" w:rsidP="00176B00">
            <w:pPr>
              <w:adjustRightInd w:val="0"/>
              <w:jc w:val="left"/>
              <w:rPr>
                <w:rFonts w:ascii="宋体" w:hAnsi="宋体"/>
                <w:kern w:val="0"/>
                <w:szCs w:val="21"/>
              </w:rPr>
            </w:pPr>
            <w:bookmarkStart w:id="5164" w:name="PO_分部信息_明细_1" w:colFirst="1" w:colLast="1"/>
            <w:bookmarkStart w:id="5165" w:name="PO_分部信息_明细_2" w:colFirst="2" w:colLast="2"/>
            <w:bookmarkStart w:id="5166" w:name="PO_分部信息_明细_3" w:colFirst="3" w:colLast="3"/>
            <w:bookmarkStart w:id="5167" w:name="PO_分部信息_明细_4" w:colFirst="4" w:colLast="4"/>
            <w:bookmarkStart w:id="5168" w:name="PO_分部信息_明细_5" w:colFirst="5" w:colLast="5"/>
            <w:bookmarkStart w:id="5169" w:name="PO_分部信息_明细_6" w:colFirst="6" w:colLast="6"/>
            <w:bookmarkStart w:id="5170" w:name="PO_分部信息_明细_7" w:colFirst="7" w:colLast="7"/>
            <w:bookmarkStart w:id="5171" w:name="PO_分部信息_明细_8" w:colFirst="8" w:colLast="8"/>
            <w:bookmarkStart w:id="5172" w:name="PO_分部信息_明细_9" w:colFirst="9" w:colLast="9"/>
            <w:bookmarkStart w:id="5173" w:name="PO_分部信息_明细_10" w:colFirst="10" w:colLast="10"/>
            <w:bookmarkStart w:id="5174" w:name="PO_分部信息_明细_11" w:colFirst="11" w:colLast="11"/>
            <w:r w:rsidRPr="00EB117F">
              <w:rPr>
                <w:rFonts w:ascii="宋体" w:hAnsi="宋体" w:hint="eastAsia"/>
                <w:kern w:val="0"/>
                <w:szCs w:val="21"/>
              </w:rPr>
              <w:t>营业收入</w:t>
            </w:r>
          </w:p>
        </w:tc>
        <w:tc>
          <w:tcPr>
            <w:tcW w:w="350" w:type="pct"/>
            <w:shd w:val="clear" w:color="auto" w:fill="auto"/>
            <w:tcMar>
              <w:top w:w="0" w:type="dxa"/>
              <w:left w:w="108" w:type="dxa"/>
              <w:bottom w:w="0" w:type="dxa"/>
              <w:right w:w="108" w:type="dxa"/>
            </w:tcMar>
            <w:vAlign w:val="center"/>
          </w:tcPr>
          <w:p w14:paraId="114B78CA" w14:textId="77777777" w:rsidR="00225934" w:rsidRPr="00EB117F" w:rsidRDefault="00225934" w:rsidP="00176B00">
            <w:pPr>
              <w:adjustRightInd w:val="0"/>
              <w:jc w:val="right"/>
              <w:rPr>
                <w:rFonts w:ascii="宋体" w:hAnsi="宋体"/>
                <w:kern w:val="0"/>
                <w:szCs w:val="21"/>
              </w:rPr>
            </w:pPr>
          </w:p>
        </w:tc>
        <w:tc>
          <w:tcPr>
            <w:tcW w:w="350" w:type="pct"/>
            <w:shd w:val="clear" w:color="auto" w:fill="auto"/>
            <w:tcMar>
              <w:top w:w="0" w:type="dxa"/>
              <w:left w:w="108" w:type="dxa"/>
              <w:bottom w:w="0" w:type="dxa"/>
              <w:right w:w="108" w:type="dxa"/>
            </w:tcMar>
            <w:vAlign w:val="center"/>
          </w:tcPr>
          <w:p w14:paraId="17659369" w14:textId="77777777" w:rsidR="00225934" w:rsidRPr="00EB117F" w:rsidRDefault="00225934" w:rsidP="00176B00">
            <w:pPr>
              <w:adjustRightInd w:val="0"/>
              <w:jc w:val="right"/>
              <w:rPr>
                <w:rFonts w:ascii="宋体" w:hAnsi="宋体"/>
                <w:kern w:val="0"/>
                <w:szCs w:val="21"/>
              </w:rPr>
            </w:pPr>
          </w:p>
        </w:tc>
        <w:tc>
          <w:tcPr>
            <w:tcW w:w="300" w:type="pct"/>
            <w:shd w:val="clear" w:color="auto" w:fill="auto"/>
            <w:tcMar>
              <w:top w:w="0" w:type="dxa"/>
              <w:left w:w="108" w:type="dxa"/>
              <w:bottom w:w="0" w:type="dxa"/>
              <w:right w:w="108" w:type="dxa"/>
            </w:tcMar>
            <w:vAlign w:val="center"/>
          </w:tcPr>
          <w:p w14:paraId="2ED4D533" w14:textId="77777777" w:rsidR="00225934" w:rsidRPr="00EB117F" w:rsidRDefault="00225934" w:rsidP="00176B00">
            <w:pPr>
              <w:adjustRightInd w:val="0"/>
              <w:jc w:val="right"/>
              <w:rPr>
                <w:rFonts w:ascii="宋体" w:hAnsi="宋体"/>
                <w:kern w:val="0"/>
                <w:szCs w:val="21"/>
              </w:rPr>
            </w:pPr>
          </w:p>
        </w:tc>
        <w:tc>
          <w:tcPr>
            <w:tcW w:w="357" w:type="pct"/>
            <w:shd w:val="clear" w:color="auto" w:fill="auto"/>
            <w:tcMar>
              <w:top w:w="0" w:type="dxa"/>
              <w:left w:w="108" w:type="dxa"/>
              <w:bottom w:w="0" w:type="dxa"/>
              <w:right w:w="108" w:type="dxa"/>
            </w:tcMar>
            <w:vAlign w:val="center"/>
          </w:tcPr>
          <w:p w14:paraId="3603C5E4" w14:textId="77777777" w:rsidR="00225934" w:rsidRPr="00EB117F" w:rsidRDefault="00225934" w:rsidP="00176B00">
            <w:pPr>
              <w:adjustRightInd w:val="0"/>
              <w:jc w:val="right"/>
              <w:rPr>
                <w:rFonts w:ascii="宋体" w:hAnsi="宋体"/>
                <w:kern w:val="0"/>
                <w:szCs w:val="21"/>
              </w:rPr>
            </w:pPr>
          </w:p>
        </w:tc>
        <w:tc>
          <w:tcPr>
            <w:tcW w:w="224" w:type="pct"/>
            <w:shd w:val="clear" w:color="auto" w:fill="auto"/>
            <w:tcMar>
              <w:top w:w="0" w:type="dxa"/>
              <w:left w:w="108" w:type="dxa"/>
              <w:bottom w:w="0" w:type="dxa"/>
              <w:right w:w="108" w:type="dxa"/>
            </w:tcMar>
            <w:vAlign w:val="center"/>
          </w:tcPr>
          <w:p w14:paraId="49CB96CA" w14:textId="77777777" w:rsidR="00225934" w:rsidRPr="00EB117F" w:rsidRDefault="00225934" w:rsidP="00176B00">
            <w:pPr>
              <w:adjustRightInd w:val="0"/>
              <w:jc w:val="right"/>
              <w:rPr>
                <w:rFonts w:ascii="宋体" w:hAnsi="宋体"/>
                <w:kern w:val="0"/>
                <w:szCs w:val="21"/>
              </w:rPr>
            </w:pPr>
          </w:p>
        </w:tc>
        <w:tc>
          <w:tcPr>
            <w:tcW w:w="320" w:type="pct"/>
            <w:shd w:val="clear" w:color="auto" w:fill="auto"/>
            <w:tcMar>
              <w:top w:w="0" w:type="dxa"/>
              <w:left w:w="108" w:type="dxa"/>
              <w:bottom w:w="0" w:type="dxa"/>
              <w:right w:w="108" w:type="dxa"/>
            </w:tcMar>
            <w:vAlign w:val="center"/>
          </w:tcPr>
          <w:p w14:paraId="2264B0DB" w14:textId="77777777" w:rsidR="00225934" w:rsidRPr="00EB117F" w:rsidRDefault="00225934" w:rsidP="00176B00">
            <w:pPr>
              <w:adjustRightInd w:val="0"/>
              <w:jc w:val="right"/>
              <w:rPr>
                <w:rFonts w:ascii="宋体" w:hAnsi="宋体"/>
                <w:kern w:val="0"/>
                <w:szCs w:val="21"/>
              </w:rPr>
            </w:pPr>
          </w:p>
        </w:tc>
        <w:tc>
          <w:tcPr>
            <w:tcW w:w="299" w:type="pct"/>
            <w:shd w:val="clear" w:color="auto" w:fill="auto"/>
            <w:tcMar>
              <w:top w:w="0" w:type="dxa"/>
              <w:left w:w="108" w:type="dxa"/>
              <w:bottom w:w="0" w:type="dxa"/>
              <w:right w:w="108" w:type="dxa"/>
            </w:tcMar>
            <w:vAlign w:val="center"/>
          </w:tcPr>
          <w:p w14:paraId="0BE18380" w14:textId="77777777" w:rsidR="00225934" w:rsidRPr="00EB117F" w:rsidRDefault="00225934" w:rsidP="00176B00">
            <w:pPr>
              <w:adjustRightInd w:val="0"/>
              <w:jc w:val="right"/>
              <w:rPr>
                <w:rFonts w:ascii="宋体" w:hAnsi="宋体"/>
                <w:kern w:val="0"/>
                <w:szCs w:val="21"/>
              </w:rPr>
            </w:pPr>
          </w:p>
        </w:tc>
        <w:tc>
          <w:tcPr>
            <w:tcW w:w="299" w:type="pct"/>
            <w:shd w:val="clear" w:color="auto" w:fill="auto"/>
            <w:tcMar>
              <w:top w:w="0" w:type="dxa"/>
              <w:left w:w="108" w:type="dxa"/>
              <w:bottom w:w="0" w:type="dxa"/>
              <w:right w:w="108" w:type="dxa"/>
            </w:tcMar>
            <w:vAlign w:val="center"/>
          </w:tcPr>
          <w:p w14:paraId="657E72FB" w14:textId="77777777" w:rsidR="00225934" w:rsidRPr="00EB117F" w:rsidRDefault="00225934" w:rsidP="00176B00">
            <w:pPr>
              <w:adjustRightInd w:val="0"/>
              <w:jc w:val="right"/>
              <w:rPr>
                <w:rFonts w:ascii="宋体" w:hAnsi="宋体"/>
                <w:kern w:val="0"/>
                <w:szCs w:val="21"/>
              </w:rPr>
            </w:pPr>
          </w:p>
        </w:tc>
        <w:tc>
          <w:tcPr>
            <w:tcW w:w="302" w:type="pct"/>
            <w:shd w:val="clear" w:color="auto" w:fill="auto"/>
            <w:tcMar>
              <w:top w:w="0" w:type="dxa"/>
              <w:left w:w="108" w:type="dxa"/>
              <w:bottom w:w="0" w:type="dxa"/>
              <w:right w:w="108" w:type="dxa"/>
            </w:tcMar>
            <w:vAlign w:val="center"/>
          </w:tcPr>
          <w:p w14:paraId="3F0DEAD7" w14:textId="77777777" w:rsidR="00225934" w:rsidRPr="00EB117F" w:rsidRDefault="00225934" w:rsidP="00176B00">
            <w:pPr>
              <w:adjustRightInd w:val="0"/>
              <w:jc w:val="right"/>
              <w:rPr>
                <w:rFonts w:ascii="宋体" w:hAnsi="宋体"/>
                <w:kern w:val="0"/>
                <w:szCs w:val="21"/>
              </w:rPr>
            </w:pPr>
          </w:p>
        </w:tc>
        <w:tc>
          <w:tcPr>
            <w:tcW w:w="338" w:type="pct"/>
            <w:shd w:val="clear" w:color="auto" w:fill="auto"/>
            <w:tcMar>
              <w:top w:w="0" w:type="dxa"/>
              <w:left w:w="108" w:type="dxa"/>
              <w:bottom w:w="0" w:type="dxa"/>
              <w:right w:w="108" w:type="dxa"/>
            </w:tcMar>
            <w:vAlign w:val="center"/>
          </w:tcPr>
          <w:p w14:paraId="13F703EA" w14:textId="77777777" w:rsidR="00225934" w:rsidRPr="00EB117F" w:rsidRDefault="00225934" w:rsidP="00176B00">
            <w:pPr>
              <w:adjustRightInd w:val="0"/>
              <w:jc w:val="right"/>
              <w:rPr>
                <w:rFonts w:ascii="宋体" w:hAnsi="宋体"/>
                <w:kern w:val="0"/>
                <w:szCs w:val="21"/>
              </w:rPr>
            </w:pPr>
          </w:p>
        </w:tc>
        <w:tc>
          <w:tcPr>
            <w:tcW w:w="322" w:type="pct"/>
            <w:shd w:val="clear" w:color="auto" w:fill="auto"/>
            <w:tcMar>
              <w:top w:w="0" w:type="dxa"/>
              <w:left w:w="108" w:type="dxa"/>
              <w:bottom w:w="0" w:type="dxa"/>
              <w:right w:w="108" w:type="dxa"/>
            </w:tcMar>
            <w:vAlign w:val="center"/>
          </w:tcPr>
          <w:p w14:paraId="065DD844" w14:textId="77777777" w:rsidR="00225934" w:rsidRPr="00EB117F" w:rsidRDefault="00225934" w:rsidP="00176B00">
            <w:pPr>
              <w:adjustRightInd w:val="0"/>
              <w:jc w:val="right"/>
              <w:rPr>
                <w:rFonts w:ascii="宋体" w:hAnsi="宋体"/>
                <w:kern w:val="0"/>
                <w:szCs w:val="21"/>
              </w:rPr>
            </w:pPr>
          </w:p>
        </w:tc>
      </w:tr>
      <w:tr w:rsidR="00EB117F" w:rsidRPr="00EB117F" w14:paraId="489553BC" w14:textId="77777777" w:rsidTr="00176B00">
        <w:trPr>
          <w:trHeight w:val="454"/>
        </w:trPr>
        <w:tc>
          <w:tcPr>
            <w:tcW w:w="1538" w:type="pct"/>
            <w:shd w:val="clear" w:color="auto" w:fill="auto"/>
            <w:tcMar>
              <w:top w:w="0" w:type="dxa"/>
              <w:left w:w="108" w:type="dxa"/>
              <w:bottom w:w="0" w:type="dxa"/>
              <w:right w:w="108" w:type="dxa"/>
            </w:tcMar>
            <w:vAlign w:val="center"/>
          </w:tcPr>
          <w:p w14:paraId="4840A3EF" w14:textId="77777777" w:rsidR="00225934" w:rsidRPr="00EB117F" w:rsidRDefault="00225934" w:rsidP="00176B00">
            <w:pPr>
              <w:adjustRightInd w:val="0"/>
              <w:ind w:firstLineChars="200" w:firstLine="420"/>
              <w:jc w:val="left"/>
              <w:rPr>
                <w:rFonts w:ascii="宋体" w:hAnsi="宋体"/>
                <w:kern w:val="0"/>
                <w:szCs w:val="21"/>
              </w:rPr>
            </w:pPr>
            <w:bookmarkStart w:id="5175" w:name="PO_分部信息_明细_12" w:colFirst="1" w:colLast="1"/>
            <w:bookmarkStart w:id="5176" w:name="PO_分部信息_明细_13" w:colFirst="2" w:colLast="2"/>
            <w:bookmarkStart w:id="5177" w:name="PO_分部信息_明细_14" w:colFirst="3" w:colLast="3"/>
            <w:bookmarkStart w:id="5178" w:name="PO_分部信息_明细_15" w:colFirst="4" w:colLast="4"/>
            <w:bookmarkStart w:id="5179" w:name="PO_分部信息_明细_16" w:colFirst="5" w:colLast="5"/>
            <w:bookmarkStart w:id="5180" w:name="PO_分部信息_明细_17" w:colFirst="6" w:colLast="6"/>
            <w:bookmarkStart w:id="5181" w:name="PO_分部信息_明细_18" w:colFirst="7" w:colLast="7"/>
            <w:bookmarkStart w:id="5182" w:name="PO_分部信息_明细_19" w:colFirst="8" w:colLast="8"/>
            <w:bookmarkStart w:id="5183" w:name="PO_分部信息_明细_20" w:colFirst="9" w:colLast="9"/>
            <w:bookmarkStart w:id="5184" w:name="PO_分部信息_明细_21" w:colFirst="10" w:colLast="10"/>
            <w:bookmarkStart w:id="5185" w:name="PO_分部信息_明细_22" w:colFirst="11" w:colLast="11"/>
            <w:bookmarkEnd w:id="5164"/>
            <w:bookmarkEnd w:id="5165"/>
            <w:bookmarkEnd w:id="5166"/>
            <w:bookmarkEnd w:id="5167"/>
            <w:bookmarkEnd w:id="5168"/>
            <w:bookmarkEnd w:id="5169"/>
            <w:bookmarkEnd w:id="5170"/>
            <w:bookmarkEnd w:id="5171"/>
            <w:bookmarkEnd w:id="5172"/>
            <w:bookmarkEnd w:id="5173"/>
            <w:bookmarkEnd w:id="5174"/>
            <w:r w:rsidRPr="00EB117F">
              <w:rPr>
                <w:rFonts w:ascii="宋体" w:hAnsi="宋体" w:hint="eastAsia"/>
                <w:kern w:val="0"/>
                <w:szCs w:val="21"/>
              </w:rPr>
              <w:t>其中：对外交易收入</w:t>
            </w:r>
          </w:p>
        </w:tc>
        <w:tc>
          <w:tcPr>
            <w:tcW w:w="350" w:type="pct"/>
            <w:shd w:val="clear" w:color="auto" w:fill="auto"/>
            <w:tcMar>
              <w:top w:w="0" w:type="dxa"/>
              <w:left w:w="108" w:type="dxa"/>
              <w:bottom w:w="0" w:type="dxa"/>
              <w:right w:w="108" w:type="dxa"/>
            </w:tcMar>
            <w:vAlign w:val="center"/>
          </w:tcPr>
          <w:p w14:paraId="72DDEC4D" w14:textId="77777777" w:rsidR="00225934" w:rsidRPr="00EB117F" w:rsidRDefault="00225934" w:rsidP="00176B00">
            <w:pPr>
              <w:adjustRightInd w:val="0"/>
              <w:jc w:val="right"/>
              <w:rPr>
                <w:rFonts w:ascii="宋体" w:hAnsi="宋体"/>
                <w:kern w:val="0"/>
                <w:szCs w:val="21"/>
              </w:rPr>
            </w:pPr>
          </w:p>
        </w:tc>
        <w:tc>
          <w:tcPr>
            <w:tcW w:w="350" w:type="pct"/>
            <w:shd w:val="clear" w:color="auto" w:fill="auto"/>
            <w:tcMar>
              <w:top w:w="0" w:type="dxa"/>
              <w:left w:w="108" w:type="dxa"/>
              <w:bottom w:w="0" w:type="dxa"/>
              <w:right w:w="108" w:type="dxa"/>
            </w:tcMar>
            <w:vAlign w:val="center"/>
          </w:tcPr>
          <w:p w14:paraId="46BF3611" w14:textId="77777777" w:rsidR="00225934" w:rsidRPr="00EB117F" w:rsidRDefault="00225934" w:rsidP="00176B00">
            <w:pPr>
              <w:adjustRightInd w:val="0"/>
              <w:jc w:val="right"/>
              <w:rPr>
                <w:rFonts w:ascii="宋体" w:hAnsi="宋体"/>
                <w:kern w:val="0"/>
                <w:szCs w:val="21"/>
              </w:rPr>
            </w:pPr>
          </w:p>
        </w:tc>
        <w:tc>
          <w:tcPr>
            <w:tcW w:w="300" w:type="pct"/>
            <w:shd w:val="clear" w:color="auto" w:fill="auto"/>
            <w:tcMar>
              <w:top w:w="0" w:type="dxa"/>
              <w:left w:w="108" w:type="dxa"/>
              <w:bottom w:w="0" w:type="dxa"/>
              <w:right w:w="108" w:type="dxa"/>
            </w:tcMar>
            <w:vAlign w:val="center"/>
          </w:tcPr>
          <w:p w14:paraId="3089F9D3" w14:textId="77777777" w:rsidR="00225934" w:rsidRPr="00EB117F" w:rsidRDefault="00225934" w:rsidP="00176B00">
            <w:pPr>
              <w:adjustRightInd w:val="0"/>
              <w:jc w:val="right"/>
              <w:rPr>
                <w:rFonts w:ascii="宋体" w:hAnsi="宋体"/>
                <w:kern w:val="0"/>
                <w:szCs w:val="21"/>
              </w:rPr>
            </w:pPr>
          </w:p>
        </w:tc>
        <w:tc>
          <w:tcPr>
            <w:tcW w:w="357" w:type="pct"/>
            <w:shd w:val="clear" w:color="auto" w:fill="auto"/>
            <w:tcMar>
              <w:top w:w="0" w:type="dxa"/>
              <w:left w:w="108" w:type="dxa"/>
              <w:bottom w:w="0" w:type="dxa"/>
              <w:right w:w="108" w:type="dxa"/>
            </w:tcMar>
            <w:vAlign w:val="center"/>
          </w:tcPr>
          <w:p w14:paraId="3841F0B7" w14:textId="77777777" w:rsidR="00225934" w:rsidRPr="00EB117F" w:rsidRDefault="00225934" w:rsidP="00176B00">
            <w:pPr>
              <w:adjustRightInd w:val="0"/>
              <w:jc w:val="right"/>
              <w:rPr>
                <w:rFonts w:ascii="宋体" w:hAnsi="宋体"/>
                <w:kern w:val="0"/>
                <w:szCs w:val="21"/>
              </w:rPr>
            </w:pPr>
          </w:p>
        </w:tc>
        <w:tc>
          <w:tcPr>
            <w:tcW w:w="224" w:type="pct"/>
            <w:shd w:val="clear" w:color="auto" w:fill="auto"/>
            <w:tcMar>
              <w:top w:w="0" w:type="dxa"/>
              <w:left w:w="108" w:type="dxa"/>
              <w:bottom w:w="0" w:type="dxa"/>
              <w:right w:w="108" w:type="dxa"/>
            </w:tcMar>
            <w:vAlign w:val="center"/>
          </w:tcPr>
          <w:p w14:paraId="54BC66E2" w14:textId="77777777" w:rsidR="00225934" w:rsidRPr="00EB117F" w:rsidRDefault="00225934" w:rsidP="00176B00">
            <w:pPr>
              <w:adjustRightInd w:val="0"/>
              <w:jc w:val="right"/>
              <w:rPr>
                <w:rFonts w:ascii="宋体" w:hAnsi="宋体"/>
                <w:kern w:val="0"/>
                <w:szCs w:val="21"/>
              </w:rPr>
            </w:pPr>
          </w:p>
        </w:tc>
        <w:tc>
          <w:tcPr>
            <w:tcW w:w="320" w:type="pct"/>
            <w:shd w:val="clear" w:color="auto" w:fill="auto"/>
            <w:tcMar>
              <w:top w:w="0" w:type="dxa"/>
              <w:left w:w="108" w:type="dxa"/>
              <w:bottom w:w="0" w:type="dxa"/>
              <w:right w:w="108" w:type="dxa"/>
            </w:tcMar>
            <w:vAlign w:val="center"/>
          </w:tcPr>
          <w:p w14:paraId="5AC3D41A" w14:textId="77777777" w:rsidR="00225934" w:rsidRPr="00EB117F" w:rsidRDefault="00225934" w:rsidP="00176B00">
            <w:pPr>
              <w:adjustRightInd w:val="0"/>
              <w:jc w:val="right"/>
              <w:rPr>
                <w:rFonts w:ascii="宋体" w:hAnsi="宋体"/>
                <w:kern w:val="0"/>
                <w:szCs w:val="21"/>
              </w:rPr>
            </w:pPr>
          </w:p>
        </w:tc>
        <w:tc>
          <w:tcPr>
            <w:tcW w:w="299" w:type="pct"/>
            <w:shd w:val="clear" w:color="auto" w:fill="auto"/>
            <w:tcMar>
              <w:top w:w="0" w:type="dxa"/>
              <w:left w:w="108" w:type="dxa"/>
              <w:bottom w:w="0" w:type="dxa"/>
              <w:right w:w="108" w:type="dxa"/>
            </w:tcMar>
            <w:vAlign w:val="center"/>
          </w:tcPr>
          <w:p w14:paraId="25ACC7C8" w14:textId="77777777" w:rsidR="00225934" w:rsidRPr="00EB117F" w:rsidRDefault="00225934" w:rsidP="00176B00">
            <w:pPr>
              <w:adjustRightInd w:val="0"/>
              <w:jc w:val="right"/>
              <w:rPr>
                <w:rFonts w:ascii="宋体" w:hAnsi="宋体"/>
                <w:kern w:val="0"/>
                <w:szCs w:val="21"/>
              </w:rPr>
            </w:pPr>
          </w:p>
        </w:tc>
        <w:tc>
          <w:tcPr>
            <w:tcW w:w="299" w:type="pct"/>
            <w:shd w:val="clear" w:color="auto" w:fill="auto"/>
            <w:tcMar>
              <w:top w:w="0" w:type="dxa"/>
              <w:left w:w="108" w:type="dxa"/>
              <w:bottom w:w="0" w:type="dxa"/>
              <w:right w:w="108" w:type="dxa"/>
            </w:tcMar>
            <w:vAlign w:val="center"/>
          </w:tcPr>
          <w:p w14:paraId="7079116E" w14:textId="77777777" w:rsidR="00225934" w:rsidRPr="00EB117F" w:rsidRDefault="00225934" w:rsidP="00176B00">
            <w:pPr>
              <w:adjustRightInd w:val="0"/>
              <w:jc w:val="right"/>
              <w:rPr>
                <w:rFonts w:ascii="宋体" w:hAnsi="宋体"/>
                <w:kern w:val="0"/>
                <w:szCs w:val="21"/>
              </w:rPr>
            </w:pPr>
          </w:p>
        </w:tc>
        <w:tc>
          <w:tcPr>
            <w:tcW w:w="302" w:type="pct"/>
            <w:shd w:val="clear" w:color="auto" w:fill="auto"/>
            <w:tcMar>
              <w:top w:w="0" w:type="dxa"/>
              <w:left w:w="108" w:type="dxa"/>
              <w:bottom w:w="0" w:type="dxa"/>
              <w:right w:w="108" w:type="dxa"/>
            </w:tcMar>
            <w:vAlign w:val="center"/>
          </w:tcPr>
          <w:p w14:paraId="6F9E97A1" w14:textId="77777777" w:rsidR="00225934" w:rsidRPr="00EB117F" w:rsidRDefault="00225934" w:rsidP="00176B00">
            <w:pPr>
              <w:adjustRightInd w:val="0"/>
              <w:jc w:val="right"/>
              <w:rPr>
                <w:rFonts w:ascii="宋体" w:hAnsi="宋体"/>
                <w:kern w:val="0"/>
                <w:szCs w:val="21"/>
              </w:rPr>
            </w:pPr>
          </w:p>
        </w:tc>
        <w:tc>
          <w:tcPr>
            <w:tcW w:w="338" w:type="pct"/>
            <w:shd w:val="clear" w:color="auto" w:fill="auto"/>
            <w:tcMar>
              <w:top w:w="0" w:type="dxa"/>
              <w:left w:w="108" w:type="dxa"/>
              <w:bottom w:w="0" w:type="dxa"/>
              <w:right w:w="108" w:type="dxa"/>
            </w:tcMar>
            <w:vAlign w:val="center"/>
          </w:tcPr>
          <w:p w14:paraId="322BE045" w14:textId="77777777" w:rsidR="00225934" w:rsidRPr="00EB117F" w:rsidRDefault="00225934" w:rsidP="00176B00">
            <w:pPr>
              <w:adjustRightInd w:val="0"/>
              <w:jc w:val="right"/>
              <w:rPr>
                <w:rFonts w:ascii="宋体" w:hAnsi="宋体"/>
                <w:kern w:val="0"/>
                <w:szCs w:val="21"/>
              </w:rPr>
            </w:pPr>
          </w:p>
        </w:tc>
        <w:tc>
          <w:tcPr>
            <w:tcW w:w="322" w:type="pct"/>
            <w:shd w:val="clear" w:color="auto" w:fill="auto"/>
            <w:tcMar>
              <w:top w:w="0" w:type="dxa"/>
              <w:left w:w="108" w:type="dxa"/>
              <w:bottom w:w="0" w:type="dxa"/>
              <w:right w:w="108" w:type="dxa"/>
            </w:tcMar>
            <w:vAlign w:val="center"/>
          </w:tcPr>
          <w:p w14:paraId="58477661" w14:textId="77777777" w:rsidR="00225934" w:rsidRPr="00EB117F" w:rsidRDefault="00225934" w:rsidP="00176B00">
            <w:pPr>
              <w:adjustRightInd w:val="0"/>
              <w:jc w:val="right"/>
              <w:rPr>
                <w:rFonts w:ascii="宋体" w:hAnsi="宋体"/>
                <w:kern w:val="0"/>
                <w:szCs w:val="21"/>
              </w:rPr>
            </w:pPr>
          </w:p>
        </w:tc>
      </w:tr>
      <w:tr w:rsidR="00EB117F" w:rsidRPr="00EB117F" w14:paraId="27CA012C" w14:textId="77777777" w:rsidTr="00176B00">
        <w:trPr>
          <w:trHeight w:val="454"/>
        </w:trPr>
        <w:tc>
          <w:tcPr>
            <w:tcW w:w="1538" w:type="pct"/>
            <w:shd w:val="clear" w:color="auto" w:fill="auto"/>
            <w:tcMar>
              <w:top w:w="0" w:type="dxa"/>
              <w:left w:w="108" w:type="dxa"/>
              <w:bottom w:w="0" w:type="dxa"/>
              <w:right w:w="108" w:type="dxa"/>
            </w:tcMar>
            <w:vAlign w:val="center"/>
          </w:tcPr>
          <w:p w14:paraId="23BA2DBD" w14:textId="35E8C9F9" w:rsidR="00225934" w:rsidRPr="00EB117F" w:rsidRDefault="00225934" w:rsidP="00176B00">
            <w:pPr>
              <w:adjustRightInd w:val="0"/>
              <w:ind w:firstLineChars="500" w:firstLine="1050"/>
              <w:jc w:val="left"/>
              <w:rPr>
                <w:rFonts w:ascii="宋体" w:hAnsi="宋体"/>
                <w:kern w:val="0"/>
                <w:szCs w:val="21"/>
              </w:rPr>
            </w:pPr>
            <w:bookmarkStart w:id="5186" w:name="PO_分部信息_明细_23" w:colFirst="1" w:colLast="1"/>
            <w:bookmarkStart w:id="5187" w:name="PO_分部信息_明细_24" w:colFirst="2" w:colLast="2"/>
            <w:bookmarkStart w:id="5188" w:name="PO_分部信息_明细_25" w:colFirst="3" w:colLast="3"/>
            <w:bookmarkStart w:id="5189" w:name="PO_分部信息_明细_26" w:colFirst="4" w:colLast="4"/>
            <w:bookmarkStart w:id="5190" w:name="PO_分部信息_明细_27" w:colFirst="5" w:colLast="5"/>
            <w:bookmarkStart w:id="5191" w:name="PO_分部信息_明细_28" w:colFirst="6" w:colLast="6"/>
            <w:bookmarkStart w:id="5192" w:name="PO_分部信息_明细_29" w:colFirst="7" w:colLast="7"/>
            <w:bookmarkStart w:id="5193" w:name="PO_分部信息_明细_30" w:colFirst="8" w:colLast="8"/>
            <w:bookmarkStart w:id="5194" w:name="PO_分部信息_明细_31" w:colFirst="9" w:colLast="9"/>
            <w:bookmarkStart w:id="5195" w:name="PO_分部信息_明细_32" w:colFirst="10" w:colLast="10"/>
            <w:bookmarkStart w:id="5196" w:name="PO_分部信息_明细_33" w:colFirst="11" w:colLast="11"/>
            <w:bookmarkEnd w:id="5175"/>
            <w:bookmarkEnd w:id="5176"/>
            <w:bookmarkEnd w:id="5177"/>
            <w:bookmarkEnd w:id="5178"/>
            <w:bookmarkEnd w:id="5179"/>
            <w:bookmarkEnd w:id="5180"/>
            <w:bookmarkEnd w:id="5181"/>
            <w:bookmarkEnd w:id="5182"/>
            <w:bookmarkEnd w:id="5183"/>
            <w:bookmarkEnd w:id="5184"/>
            <w:bookmarkEnd w:id="5185"/>
            <w:r w:rsidRPr="00EB117F">
              <w:rPr>
                <w:rFonts w:ascii="宋体" w:hAnsi="宋体" w:hint="eastAsia"/>
                <w:kern w:val="0"/>
                <w:szCs w:val="21"/>
              </w:rPr>
              <w:t>分部间交易收入</w:t>
            </w:r>
          </w:p>
        </w:tc>
        <w:tc>
          <w:tcPr>
            <w:tcW w:w="350" w:type="pct"/>
            <w:shd w:val="clear" w:color="auto" w:fill="auto"/>
            <w:tcMar>
              <w:top w:w="0" w:type="dxa"/>
              <w:left w:w="108" w:type="dxa"/>
              <w:bottom w:w="0" w:type="dxa"/>
              <w:right w:w="108" w:type="dxa"/>
            </w:tcMar>
            <w:vAlign w:val="center"/>
          </w:tcPr>
          <w:p w14:paraId="3879685A" w14:textId="77777777" w:rsidR="00225934" w:rsidRPr="00EB117F" w:rsidRDefault="00225934" w:rsidP="00176B00">
            <w:pPr>
              <w:adjustRightInd w:val="0"/>
              <w:jc w:val="right"/>
              <w:rPr>
                <w:rFonts w:ascii="宋体" w:hAnsi="宋体"/>
                <w:kern w:val="0"/>
                <w:szCs w:val="21"/>
              </w:rPr>
            </w:pPr>
          </w:p>
        </w:tc>
        <w:tc>
          <w:tcPr>
            <w:tcW w:w="350" w:type="pct"/>
            <w:shd w:val="clear" w:color="auto" w:fill="auto"/>
            <w:tcMar>
              <w:top w:w="0" w:type="dxa"/>
              <w:left w:w="108" w:type="dxa"/>
              <w:bottom w:w="0" w:type="dxa"/>
              <w:right w:w="108" w:type="dxa"/>
            </w:tcMar>
            <w:vAlign w:val="center"/>
          </w:tcPr>
          <w:p w14:paraId="24A5237B" w14:textId="77777777" w:rsidR="00225934" w:rsidRPr="00EB117F" w:rsidRDefault="00225934" w:rsidP="00176B00">
            <w:pPr>
              <w:adjustRightInd w:val="0"/>
              <w:jc w:val="right"/>
              <w:rPr>
                <w:rFonts w:ascii="宋体" w:hAnsi="宋体"/>
                <w:kern w:val="0"/>
                <w:szCs w:val="21"/>
              </w:rPr>
            </w:pPr>
          </w:p>
        </w:tc>
        <w:tc>
          <w:tcPr>
            <w:tcW w:w="300" w:type="pct"/>
            <w:shd w:val="clear" w:color="auto" w:fill="auto"/>
            <w:tcMar>
              <w:top w:w="0" w:type="dxa"/>
              <w:left w:w="108" w:type="dxa"/>
              <w:bottom w:w="0" w:type="dxa"/>
              <w:right w:w="108" w:type="dxa"/>
            </w:tcMar>
            <w:vAlign w:val="center"/>
          </w:tcPr>
          <w:p w14:paraId="6E4EF6E7" w14:textId="77777777" w:rsidR="00225934" w:rsidRPr="00EB117F" w:rsidRDefault="00225934" w:rsidP="00176B00">
            <w:pPr>
              <w:adjustRightInd w:val="0"/>
              <w:jc w:val="right"/>
              <w:rPr>
                <w:rFonts w:ascii="宋体" w:hAnsi="宋体"/>
                <w:kern w:val="0"/>
                <w:szCs w:val="21"/>
              </w:rPr>
            </w:pPr>
          </w:p>
        </w:tc>
        <w:tc>
          <w:tcPr>
            <w:tcW w:w="357" w:type="pct"/>
            <w:shd w:val="clear" w:color="auto" w:fill="auto"/>
            <w:tcMar>
              <w:top w:w="0" w:type="dxa"/>
              <w:left w:w="108" w:type="dxa"/>
              <w:bottom w:w="0" w:type="dxa"/>
              <w:right w:w="108" w:type="dxa"/>
            </w:tcMar>
            <w:vAlign w:val="center"/>
          </w:tcPr>
          <w:p w14:paraId="6662F839" w14:textId="77777777" w:rsidR="00225934" w:rsidRPr="00EB117F" w:rsidRDefault="00225934" w:rsidP="00176B00">
            <w:pPr>
              <w:adjustRightInd w:val="0"/>
              <w:jc w:val="right"/>
              <w:rPr>
                <w:rFonts w:ascii="宋体" w:hAnsi="宋体"/>
                <w:kern w:val="0"/>
                <w:szCs w:val="21"/>
              </w:rPr>
            </w:pPr>
          </w:p>
        </w:tc>
        <w:tc>
          <w:tcPr>
            <w:tcW w:w="224" w:type="pct"/>
            <w:shd w:val="clear" w:color="auto" w:fill="auto"/>
            <w:tcMar>
              <w:top w:w="0" w:type="dxa"/>
              <w:left w:w="108" w:type="dxa"/>
              <w:bottom w:w="0" w:type="dxa"/>
              <w:right w:w="108" w:type="dxa"/>
            </w:tcMar>
            <w:vAlign w:val="center"/>
          </w:tcPr>
          <w:p w14:paraId="7DD989BB" w14:textId="77777777" w:rsidR="00225934" w:rsidRPr="00EB117F" w:rsidRDefault="00225934" w:rsidP="00176B00">
            <w:pPr>
              <w:adjustRightInd w:val="0"/>
              <w:jc w:val="right"/>
              <w:rPr>
                <w:rFonts w:ascii="宋体" w:hAnsi="宋体"/>
                <w:kern w:val="0"/>
                <w:szCs w:val="21"/>
              </w:rPr>
            </w:pPr>
          </w:p>
        </w:tc>
        <w:tc>
          <w:tcPr>
            <w:tcW w:w="320" w:type="pct"/>
            <w:shd w:val="clear" w:color="auto" w:fill="auto"/>
            <w:tcMar>
              <w:top w:w="0" w:type="dxa"/>
              <w:left w:w="108" w:type="dxa"/>
              <w:bottom w:w="0" w:type="dxa"/>
              <w:right w:w="108" w:type="dxa"/>
            </w:tcMar>
            <w:vAlign w:val="center"/>
          </w:tcPr>
          <w:p w14:paraId="1D85C1C6" w14:textId="77777777" w:rsidR="00225934" w:rsidRPr="00EB117F" w:rsidRDefault="00225934" w:rsidP="00176B00">
            <w:pPr>
              <w:adjustRightInd w:val="0"/>
              <w:jc w:val="right"/>
              <w:rPr>
                <w:rFonts w:ascii="宋体" w:hAnsi="宋体"/>
                <w:kern w:val="0"/>
                <w:szCs w:val="21"/>
              </w:rPr>
            </w:pPr>
          </w:p>
        </w:tc>
        <w:tc>
          <w:tcPr>
            <w:tcW w:w="299" w:type="pct"/>
            <w:shd w:val="clear" w:color="auto" w:fill="auto"/>
            <w:tcMar>
              <w:top w:w="0" w:type="dxa"/>
              <w:left w:w="108" w:type="dxa"/>
              <w:bottom w:w="0" w:type="dxa"/>
              <w:right w:w="108" w:type="dxa"/>
            </w:tcMar>
            <w:vAlign w:val="center"/>
          </w:tcPr>
          <w:p w14:paraId="2F677FB4" w14:textId="77777777" w:rsidR="00225934" w:rsidRPr="00EB117F" w:rsidRDefault="00225934" w:rsidP="00176B00">
            <w:pPr>
              <w:adjustRightInd w:val="0"/>
              <w:jc w:val="right"/>
              <w:rPr>
                <w:rFonts w:ascii="宋体" w:hAnsi="宋体"/>
                <w:kern w:val="0"/>
                <w:szCs w:val="21"/>
              </w:rPr>
            </w:pPr>
          </w:p>
        </w:tc>
        <w:tc>
          <w:tcPr>
            <w:tcW w:w="299" w:type="pct"/>
            <w:shd w:val="clear" w:color="auto" w:fill="auto"/>
            <w:tcMar>
              <w:top w:w="0" w:type="dxa"/>
              <w:left w:w="108" w:type="dxa"/>
              <w:bottom w:w="0" w:type="dxa"/>
              <w:right w:w="108" w:type="dxa"/>
            </w:tcMar>
            <w:vAlign w:val="center"/>
          </w:tcPr>
          <w:p w14:paraId="309AEDC4" w14:textId="77777777" w:rsidR="00225934" w:rsidRPr="00EB117F" w:rsidRDefault="00225934" w:rsidP="00176B00">
            <w:pPr>
              <w:adjustRightInd w:val="0"/>
              <w:jc w:val="right"/>
              <w:rPr>
                <w:rFonts w:ascii="宋体" w:hAnsi="宋体"/>
                <w:kern w:val="0"/>
                <w:szCs w:val="21"/>
              </w:rPr>
            </w:pPr>
          </w:p>
        </w:tc>
        <w:tc>
          <w:tcPr>
            <w:tcW w:w="302" w:type="pct"/>
            <w:shd w:val="clear" w:color="auto" w:fill="auto"/>
            <w:tcMar>
              <w:top w:w="0" w:type="dxa"/>
              <w:left w:w="108" w:type="dxa"/>
              <w:bottom w:w="0" w:type="dxa"/>
              <w:right w:w="108" w:type="dxa"/>
            </w:tcMar>
            <w:vAlign w:val="center"/>
          </w:tcPr>
          <w:p w14:paraId="42A035B8" w14:textId="77777777" w:rsidR="00225934" w:rsidRPr="00EB117F" w:rsidRDefault="00225934" w:rsidP="00176B00">
            <w:pPr>
              <w:adjustRightInd w:val="0"/>
              <w:jc w:val="right"/>
              <w:rPr>
                <w:rFonts w:ascii="宋体" w:hAnsi="宋体"/>
                <w:kern w:val="0"/>
                <w:szCs w:val="21"/>
              </w:rPr>
            </w:pPr>
          </w:p>
        </w:tc>
        <w:tc>
          <w:tcPr>
            <w:tcW w:w="338" w:type="pct"/>
            <w:shd w:val="clear" w:color="auto" w:fill="auto"/>
            <w:tcMar>
              <w:top w:w="0" w:type="dxa"/>
              <w:left w:w="108" w:type="dxa"/>
              <w:bottom w:w="0" w:type="dxa"/>
              <w:right w:w="108" w:type="dxa"/>
            </w:tcMar>
            <w:vAlign w:val="center"/>
          </w:tcPr>
          <w:p w14:paraId="1739B28E" w14:textId="77777777" w:rsidR="00225934" w:rsidRPr="00EB117F" w:rsidRDefault="00225934" w:rsidP="00176B00">
            <w:pPr>
              <w:adjustRightInd w:val="0"/>
              <w:jc w:val="right"/>
              <w:rPr>
                <w:rFonts w:ascii="宋体" w:hAnsi="宋体"/>
                <w:kern w:val="0"/>
                <w:szCs w:val="21"/>
              </w:rPr>
            </w:pPr>
          </w:p>
        </w:tc>
        <w:tc>
          <w:tcPr>
            <w:tcW w:w="322" w:type="pct"/>
            <w:shd w:val="clear" w:color="auto" w:fill="auto"/>
            <w:tcMar>
              <w:top w:w="0" w:type="dxa"/>
              <w:left w:w="108" w:type="dxa"/>
              <w:bottom w:w="0" w:type="dxa"/>
              <w:right w:w="108" w:type="dxa"/>
            </w:tcMar>
            <w:vAlign w:val="center"/>
          </w:tcPr>
          <w:p w14:paraId="1B83BBD8" w14:textId="77777777" w:rsidR="00225934" w:rsidRPr="00EB117F" w:rsidRDefault="00225934" w:rsidP="00176B00">
            <w:pPr>
              <w:adjustRightInd w:val="0"/>
              <w:jc w:val="right"/>
              <w:rPr>
                <w:rFonts w:ascii="宋体" w:hAnsi="宋体"/>
                <w:kern w:val="0"/>
                <w:szCs w:val="21"/>
              </w:rPr>
            </w:pPr>
          </w:p>
        </w:tc>
      </w:tr>
      <w:tr w:rsidR="00EB117F" w:rsidRPr="00EB117F" w14:paraId="4180712F" w14:textId="77777777" w:rsidTr="00176B00">
        <w:trPr>
          <w:trHeight w:val="454"/>
        </w:trPr>
        <w:tc>
          <w:tcPr>
            <w:tcW w:w="1538" w:type="pct"/>
            <w:shd w:val="clear" w:color="auto" w:fill="auto"/>
            <w:tcMar>
              <w:top w:w="0" w:type="dxa"/>
              <w:left w:w="108" w:type="dxa"/>
              <w:bottom w:w="0" w:type="dxa"/>
              <w:right w:w="108" w:type="dxa"/>
            </w:tcMar>
            <w:vAlign w:val="center"/>
          </w:tcPr>
          <w:p w14:paraId="0B9BB534" w14:textId="77777777" w:rsidR="00225934" w:rsidRPr="00EB117F" w:rsidRDefault="00162DE6" w:rsidP="00176B00">
            <w:pPr>
              <w:adjustRightInd w:val="0"/>
              <w:jc w:val="left"/>
              <w:rPr>
                <w:rFonts w:ascii="宋体" w:hAnsi="宋体"/>
                <w:kern w:val="0"/>
                <w:szCs w:val="21"/>
              </w:rPr>
            </w:pPr>
            <w:bookmarkStart w:id="5197" w:name="PO_分部信息_明细_34" w:colFirst="1" w:colLast="1"/>
            <w:bookmarkStart w:id="5198" w:name="PO_分部信息_明细_35" w:colFirst="2" w:colLast="2"/>
            <w:bookmarkStart w:id="5199" w:name="PO_分部信息_明细_36" w:colFirst="3" w:colLast="3"/>
            <w:bookmarkStart w:id="5200" w:name="PO_分部信息_明细_37" w:colFirst="4" w:colLast="4"/>
            <w:bookmarkStart w:id="5201" w:name="PO_分部信息_明细_38" w:colFirst="5" w:colLast="5"/>
            <w:bookmarkStart w:id="5202" w:name="PO_分部信息_明细_39" w:colFirst="6" w:colLast="6"/>
            <w:bookmarkStart w:id="5203" w:name="PO_分部信息_明细_40" w:colFirst="7" w:colLast="7"/>
            <w:bookmarkStart w:id="5204" w:name="PO_分部信息_明细_41" w:colFirst="8" w:colLast="8"/>
            <w:bookmarkStart w:id="5205" w:name="PO_分部信息_明细_42" w:colFirst="9" w:colLast="9"/>
            <w:bookmarkStart w:id="5206" w:name="PO_分部信息_明细_43" w:colFirst="10" w:colLast="10"/>
            <w:bookmarkStart w:id="5207" w:name="PO_分部信息_明细_44" w:colFirst="11" w:colLast="11"/>
            <w:bookmarkEnd w:id="5186"/>
            <w:bookmarkEnd w:id="5187"/>
            <w:bookmarkEnd w:id="5188"/>
            <w:bookmarkEnd w:id="5189"/>
            <w:bookmarkEnd w:id="5190"/>
            <w:bookmarkEnd w:id="5191"/>
            <w:bookmarkEnd w:id="5192"/>
            <w:bookmarkEnd w:id="5193"/>
            <w:bookmarkEnd w:id="5194"/>
            <w:bookmarkEnd w:id="5195"/>
            <w:bookmarkEnd w:id="5196"/>
            <w:r w:rsidRPr="00EB117F">
              <w:rPr>
                <w:rFonts w:ascii="宋体" w:hAnsi="宋体" w:hint="eastAsia"/>
                <w:kern w:val="0"/>
                <w:szCs w:val="21"/>
              </w:rPr>
              <w:t>对</w:t>
            </w:r>
            <w:r w:rsidR="00225934" w:rsidRPr="00EB117F">
              <w:rPr>
                <w:rFonts w:ascii="宋体" w:hAnsi="宋体" w:hint="eastAsia"/>
                <w:kern w:val="0"/>
                <w:szCs w:val="21"/>
              </w:rPr>
              <w:t>联营和合营企业的投资收益</w:t>
            </w:r>
          </w:p>
        </w:tc>
        <w:tc>
          <w:tcPr>
            <w:tcW w:w="350" w:type="pct"/>
            <w:shd w:val="clear" w:color="auto" w:fill="auto"/>
            <w:tcMar>
              <w:top w:w="0" w:type="dxa"/>
              <w:left w:w="108" w:type="dxa"/>
              <w:bottom w:w="0" w:type="dxa"/>
              <w:right w:w="108" w:type="dxa"/>
            </w:tcMar>
            <w:vAlign w:val="center"/>
          </w:tcPr>
          <w:p w14:paraId="6F83328D" w14:textId="77777777" w:rsidR="00225934" w:rsidRPr="00EB117F" w:rsidRDefault="00225934" w:rsidP="00176B00">
            <w:pPr>
              <w:adjustRightInd w:val="0"/>
              <w:jc w:val="right"/>
              <w:rPr>
                <w:rFonts w:ascii="宋体" w:hAnsi="宋体"/>
                <w:kern w:val="0"/>
                <w:szCs w:val="21"/>
              </w:rPr>
            </w:pPr>
          </w:p>
        </w:tc>
        <w:tc>
          <w:tcPr>
            <w:tcW w:w="350" w:type="pct"/>
            <w:shd w:val="clear" w:color="auto" w:fill="auto"/>
            <w:tcMar>
              <w:top w:w="0" w:type="dxa"/>
              <w:left w:w="108" w:type="dxa"/>
              <w:bottom w:w="0" w:type="dxa"/>
              <w:right w:w="108" w:type="dxa"/>
            </w:tcMar>
            <w:vAlign w:val="center"/>
          </w:tcPr>
          <w:p w14:paraId="173740F0" w14:textId="77777777" w:rsidR="00225934" w:rsidRPr="00EB117F" w:rsidRDefault="00225934" w:rsidP="00176B00">
            <w:pPr>
              <w:adjustRightInd w:val="0"/>
              <w:jc w:val="right"/>
              <w:rPr>
                <w:rFonts w:ascii="宋体" w:hAnsi="宋体"/>
                <w:kern w:val="0"/>
                <w:szCs w:val="21"/>
              </w:rPr>
            </w:pPr>
          </w:p>
        </w:tc>
        <w:tc>
          <w:tcPr>
            <w:tcW w:w="300" w:type="pct"/>
            <w:shd w:val="clear" w:color="auto" w:fill="auto"/>
            <w:tcMar>
              <w:top w:w="0" w:type="dxa"/>
              <w:left w:w="108" w:type="dxa"/>
              <w:bottom w:w="0" w:type="dxa"/>
              <w:right w:w="108" w:type="dxa"/>
            </w:tcMar>
            <w:vAlign w:val="center"/>
          </w:tcPr>
          <w:p w14:paraId="3DC2F873" w14:textId="77777777" w:rsidR="00225934" w:rsidRPr="00EB117F" w:rsidRDefault="00225934" w:rsidP="00176B00">
            <w:pPr>
              <w:adjustRightInd w:val="0"/>
              <w:jc w:val="right"/>
              <w:rPr>
                <w:rFonts w:ascii="宋体" w:hAnsi="宋体"/>
                <w:kern w:val="0"/>
                <w:szCs w:val="21"/>
              </w:rPr>
            </w:pPr>
          </w:p>
        </w:tc>
        <w:tc>
          <w:tcPr>
            <w:tcW w:w="357" w:type="pct"/>
            <w:shd w:val="clear" w:color="auto" w:fill="auto"/>
            <w:tcMar>
              <w:top w:w="0" w:type="dxa"/>
              <w:left w:w="108" w:type="dxa"/>
              <w:bottom w:w="0" w:type="dxa"/>
              <w:right w:w="108" w:type="dxa"/>
            </w:tcMar>
            <w:vAlign w:val="center"/>
          </w:tcPr>
          <w:p w14:paraId="7BC235A1" w14:textId="77777777" w:rsidR="00225934" w:rsidRPr="00EB117F" w:rsidRDefault="00225934" w:rsidP="00176B00">
            <w:pPr>
              <w:adjustRightInd w:val="0"/>
              <w:jc w:val="right"/>
              <w:rPr>
                <w:rFonts w:ascii="宋体" w:hAnsi="宋体"/>
                <w:kern w:val="0"/>
                <w:szCs w:val="21"/>
              </w:rPr>
            </w:pPr>
          </w:p>
        </w:tc>
        <w:tc>
          <w:tcPr>
            <w:tcW w:w="224" w:type="pct"/>
            <w:shd w:val="clear" w:color="auto" w:fill="auto"/>
            <w:tcMar>
              <w:top w:w="0" w:type="dxa"/>
              <w:left w:w="108" w:type="dxa"/>
              <w:bottom w:w="0" w:type="dxa"/>
              <w:right w:w="108" w:type="dxa"/>
            </w:tcMar>
            <w:vAlign w:val="center"/>
          </w:tcPr>
          <w:p w14:paraId="64906A3B" w14:textId="77777777" w:rsidR="00225934" w:rsidRPr="00EB117F" w:rsidRDefault="00225934" w:rsidP="00176B00">
            <w:pPr>
              <w:adjustRightInd w:val="0"/>
              <w:jc w:val="right"/>
              <w:rPr>
                <w:rFonts w:ascii="宋体" w:hAnsi="宋体"/>
                <w:kern w:val="0"/>
                <w:szCs w:val="21"/>
              </w:rPr>
            </w:pPr>
          </w:p>
        </w:tc>
        <w:tc>
          <w:tcPr>
            <w:tcW w:w="320" w:type="pct"/>
            <w:shd w:val="clear" w:color="auto" w:fill="auto"/>
            <w:tcMar>
              <w:top w:w="0" w:type="dxa"/>
              <w:left w:w="108" w:type="dxa"/>
              <w:bottom w:w="0" w:type="dxa"/>
              <w:right w:w="108" w:type="dxa"/>
            </w:tcMar>
            <w:vAlign w:val="center"/>
          </w:tcPr>
          <w:p w14:paraId="1348464F" w14:textId="77777777" w:rsidR="00225934" w:rsidRPr="00EB117F" w:rsidRDefault="00225934" w:rsidP="00176B00">
            <w:pPr>
              <w:adjustRightInd w:val="0"/>
              <w:jc w:val="right"/>
              <w:rPr>
                <w:rFonts w:ascii="宋体" w:hAnsi="宋体"/>
                <w:kern w:val="0"/>
                <w:szCs w:val="21"/>
              </w:rPr>
            </w:pPr>
          </w:p>
        </w:tc>
        <w:tc>
          <w:tcPr>
            <w:tcW w:w="299" w:type="pct"/>
            <w:shd w:val="clear" w:color="auto" w:fill="auto"/>
            <w:tcMar>
              <w:top w:w="0" w:type="dxa"/>
              <w:left w:w="108" w:type="dxa"/>
              <w:bottom w:w="0" w:type="dxa"/>
              <w:right w:w="108" w:type="dxa"/>
            </w:tcMar>
            <w:vAlign w:val="center"/>
          </w:tcPr>
          <w:p w14:paraId="56BDF540" w14:textId="77777777" w:rsidR="00225934" w:rsidRPr="00EB117F" w:rsidRDefault="00225934" w:rsidP="00176B00">
            <w:pPr>
              <w:adjustRightInd w:val="0"/>
              <w:jc w:val="right"/>
              <w:rPr>
                <w:rFonts w:ascii="宋体" w:hAnsi="宋体"/>
                <w:kern w:val="0"/>
                <w:szCs w:val="21"/>
              </w:rPr>
            </w:pPr>
          </w:p>
        </w:tc>
        <w:tc>
          <w:tcPr>
            <w:tcW w:w="299" w:type="pct"/>
            <w:shd w:val="clear" w:color="auto" w:fill="auto"/>
            <w:tcMar>
              <w:top w:w="0" w:type="dxa"/>
              <w:left w:w="108" w:type="dxa"/>
              <w:bottom w:w="0" w:type="dxa"/>
              <w:right w:w="108" w:type="dxa"/>
            </w:tcMar>
            <w:vAlign w:val="center"/>
          </w:tcPr>
          <w:p w14:paraId="50768D10" w14:textId="77777777" w:rsidR="00225934" w:rsidRPr="00EB117F" w:rsidRDefault="00225934" w:rsidP="00176B00">
            <w:pPr>
              <w:adjustRightInd w:val="0"/>
              <w:jc w:val="right"/>
              <w:rPr>
                <w:rFonts w:ascii="宋体" w:hAnsi="宋体"/>
                <w:kern w:val="0"/>
                <w:szCs w:val="21"/>
              </w:rPr>
            </w:pPr>
          </w:p>
        </w:tc>
        <w:tc>
          <w:tcPr>
            <w:tcW w:w="302" w:type="pct"/>
            <w:shd w:val="clear" w:color="auto" w:fill="auto"/>
            <w:tcMar>
              <w:top w:w="0" w:type="dxa"/>
              <w:left w:w="108" w:type="dxa"/>
              <w:bottom w:w="0" w:type="dxa"/>
              <w:right w:w="108" w:type="dxa"/>
            </w:tcMar>
            <w:vAlign w:val="center"/>
          </w:tcPr>
          <w:p w14:paraId="6F0E7F78" w14:textId="77777777" w:rsidR="00225934" w:rsidRPr="00EB117F" w:rsidRDefault="00225934" w:rsidP="00176B00">
            <w:pPr>
              <w:adjustRightInd w:val="0"/>
              <w:jc w:val="right"/>
              <w:rPr>
                <w:rFonts w:ascii="宋体" w:hAnsi="宋体"/>
                <w:kern w:val="0"/>
                <w:szCs w:val="21"/>
              </w:rPr>
            </w:pPr>
          </w:p>
        </w:tc>
        <w:tc>
          <w:tcPr>
            <w:tcW w:w="338" w:type="pct"/>
            <w:shd w:val="clear" w:color="auto" w:fill="auto"/>
            <w:tcMar>
              <w:top w:w="0" w:type="dxa"/>
              <w:left w:w="108" w:type="dxa"/>
              <w:bottom w:w="0" w:type="dxa"/>
              <w:right w:w="108" w:type="dxa"/>
            </w:tcMar>
            <w:vAlign w:val="center"/>
          </w:tcPr>
          <w:p w14:paraId="1A3D0493" w14:textId="77777777" w:rsidR="00225934" w:rsidRPr="00EB117F" w:rsidRDefault="00225934" w:rsidP="00176B00">
            <w:pPr>
              <w:adjustRightInd w:val="0"/>
              <w:jc w:val="right"/>
              <w:rPr>
                <w:rFonts w:ascii="宋体" w:hAnsi="宋体"/>
                <w:kern w:val="0"/>
                <w:szCs w:val="21"/>
              </w:rPr>
            </w:pPr>
          </w:p>
        </w:tc>
        <w:tc>
          <w:tcPr>
            <w:tcW w:w="322" w:type="pct"/>
            <w:shd w:val="clear" w:color="auto" w:fill="auto"/>
            <w:tcMar>
              <w:top w:w="0" w:type="dxa"/>
              <w:left w:w="108" w:type="dxa"/>
              <w:bottom w:w="0" w:type="dxa"/>
              <w:right w:w="108" w:type="dxa"/>
            </w:tcMar>
            <w:vAlign w:val="center"/>
          </w:tcPr>
          <w:p w14:paraId="31E5371F" w14:textId="77777777" w:rsidR="00225934" w:rsidRPr="00EB117F" w:rsidRDefault="00225934" w:rsidP="00176B00">
            <w:pPr>
              <w:adjustRightInd w:val="0"/>
              <w:jc w:val="right"/>
              <w:rPr>
                <w:rFonts w:ascii="宋体" w:hAnsi="宋体"/>
                <w:kern w:val="0"/>
                <w:szCs w:val="21"/>
              </w:rPr>
            </w:pPr>
          </w:p>
        </w:tc>
      </w:tr>
      <w:tr w:rsidR="00EB117F" w:rsidRPr="00EB117F" w14:paraId="60D63805" w14:textId="77777777" w:rsidTr="00176B00">
        <w:trPr>
          <w:trHeight w:val="454"/>
        </w:trPr>
        <w:tc>
          <w:tcPr>
            <w:tcW w:w="1538" w:type="pct"/>
            <w:shd w:val="clear" w:color="auto" w:fill="auto"/>
            <w:tcMar>
              <w:top w:w="0" w:type="dxa"/>
              <w:left w:w="108" w:type="dxa"/>
              <w:bottom w:w="0" w:type="dxa"/>
              <w:right w:w="108" w:type="dxa"/>
            </w:tcMar>
            <w:vAlign w:val="center"/>
          </w:tcPr>
          <w:p w14:paraId="7782F881" w14:textId="77777777" w:rsidR="00225934" w:rsidRPr="00EB117F" w:rsidRDefault="00225934" w:rsidP="00176B00">
            <w:pPr>
              <w:adjustRightInd w:val="0"/>
              <w:jc w:val="left"/>
              <w:rPr>
                <w:rFonts w:ascii="宋体" w:hAnsi="宋体"/>
                <w:kern w:val="0"/>
                <w:szCs w:val="21"/>
              </w:rPr>
            </w:pPr>
            <w:bookmarkStart w:id="5208" w:name="PO_分部信息_明细_45" w:colFirst="1" w:colLast="1"/>
            <w:bookmarkStart w:id="5209" w:name="PO_分部信息_明细_46" w:colFirst="2" w:colLast="2"/>
            <w:bookmarkStart w:id="5210" w:name="PO_分部信息_明细_47" w:colFirst="3" w:colLast="3"/>
            <w:bookmarkStart w:id="5211" w:name="PO_分部信息_明细_48" w:colFirst="4" w:colLast="4"/>
            <w:bookmarkStart w:id="5212" w:name="PO_分部信息_明细_49" w:colFirst="5" w:colLast="5"/>
            <w:bookmarkStart w:id="5213" w:name="PO_分部信息_明细_50" w:colFirst="6" w:colLast="6"/>
            <w:bookmarkStart w:id="5214" w:name="PO_分部信息_明细_51" w:colFirst="7" w:colLast="7"/>
            <w:bookmarkStart w:id="5215" w:name="PO_分部信息_明细_52" w:colFirst="8" w:colLast="8"/>
            <w:bookmarkStart w:id="5216" w:name="PO_分部信息_明细_53" w:colFirst="9" w:colLast="9"/>
            <w:bookmarkStart w:id="5217" w:name="PO_分部信息_明细_54" w:colFirst="10" w:colLast="10"/>
            <w:bookmarkStart w:id="5218" w:name="PO_分部信息_明细_55" w:colFirst="11" w:colLast="11"/>
            <w:bookmarkEnd w:id="5197"/>
            <w:bookmarkEnd w:id="5198"/>
            <w:bookmarkEnd w:id="5199"/>
            <w:bookmarkEnd w:id="5200"/>
            <w:bookmarkEnd w:id="5201"/>
            <w:bookmarkEnd w:id="5202"/>
            <w:bookmarkEnd w:id="5203"/>
            <w:bookmarkEnd w:id="5204"/>
            <w:bookmarkEnd w:id="5205"/>
            <w:bookmarkEnd w:id="5206"/>
            <w:bookmarkEnd w:id="5207"/>
            <w:r w:rsidRPr="00EB117F">
              <w:rPr>
                <w:rFonts w:ascii="宋体" w:hAnsi="宋体" w:hint="eastAsia"/>
                <w:kern w:val="0"/>
                <w:szCs w:val="21"/>
              </w:rPr>
              <w:t>资产减值损失</w:t>
            </w:r>
          </w:p>
        </w:tc>
        <w:tc>
          <w:tcPr>
            <w:tcW w:w="350" w:type="pct"/>
            <w:shd w:val="clear" w:color="auto" w:fill="auto"/>
            <w:tcMar>
              <w:top w:w="0" w:type="dxa"/>
              <w:left w:w="108" w:type="dxa"/>
              <w:bottom w:w="0" w:type="dxa"/>
              <w:right w:w="108" w:type="dxa"/>
            </w:tcMar>
            <w:vAlign w:val="center"/>
          </w:tcPr>
          <w:p w14:paraId="7684644C" w14:textId="77777777" w:rsidR="00225934" w:rsidRPr="00EB117F" w:rsidRDefault="00225934" w:rsidP="00176B00">
            <w:pPr>
              <w:adjustRightInd w:val="0"/>
              <w:jc w:val="right"/>
              <w:rPr>
                <w:rFonts w:ascii="宋体" w:hAnsi="宋体"/>
                <w:kern w:val="0"/>
                <w:szCs w:val="21"/>
              </w:rPr>
            </w:pPr>
          </w:p>
        </w:tc>
        <w:tc>
          <w:tcPr>
            <w:tcW w:w="350" w:type="pct"/>
            <w:shd w:val="clear" w:color="auto" w:fill="auto"/>
            <w:tcMar>
              <w:top w:w="0" w:type="dxa"/>
              <w:left w:w="108" w:type="dxa"/>
              <w:bottom w:w="0" w:type="dxa"/>
              <w:right w:w="108" w:type="dxa"/>
            </w:tcMar>
            <w:vAlign w:val="center"/>
          </w:tcPr>
          <w:p w14:paraId="5008A621" w14:textId="77777777" w:rsidR="00225934" w:rsidRPr="00EB117F" w:rsidRDefault="00225934" w:rsidP="00176B00">
            <w:pPr>
              <w:adjustRightInd w:val="0"/>
              <w:jc w:val="right"/>
              <w:rPr>
                <w:rFonts w:ascii="宋体" w:hAnsi="宋体"/>
                <w:kern w:val="0"/>
                <w:szCs w:val="21"/>
              </w:rPr>
            </w:pPr>
          </w:p>
        </w:tc>
        <w:tc>
          <w:tcPr>
            <w:tcW w:w="300" w:type="pct"/>
            <w:shd w:val="clear" w:color="auto" w:fill="auto"/>
            <w:tcMar>
              <w:top w:w="0" w:type="dxa"/>
              <w:left w:w="108" w:type="dxa"/>
              <w:bottom w:w="0" w:type="dxa"/>
              <w:right w:w="108" w:type="dxa"/>
            </w:tcMar>
            <w:vAlign w:val="center"/>
          </w:tcPr>
          <w:p w14:paraId="76DA16D4" w14:textId="77777777" w:rsidR="00225934" w:rsidRPr="00EB117F" w:rsidRDefault="00225934" w:rsidP="00176B00">
            <w:pPr>
              <w:adjustRightInd w:val="0"/>
              <w:jc w:val="right"/>
              <w:rPr>
                <w:rFonts w:ascii="宋体" w:hAnsi="宋体"/>
                <w:kern w:val="0"/>
                <w:szCs w:val="21"/>
              </w:rPr>
            </w:pPr>
          </w:p>
        </w:tc>
        <w:tc>
          <w:tcPr>
            <w:tcW w:w="357" w:type="pct"/>
            <w:shd w:val="clear" w:color="auto" w:fill="auto"/>
            <w:tcMar>
              <w:top w:w="0" w:type="dxa"/>
              <w:left w:w="108" w:type="dxa"/>
              <w:bottom w:w="0" w:type="dxa"/>
              <w:right w:w="108" w:type="dxa"/>
            </w:tcMar>
            <w:vAlign w:val="center"/>
          </w:tcPr>
          <w:p w14:paraId="27AAB0DD" w14:textId="77777777" w:rsidR="00225934" w:rsidRPr="00EB117F" w:rsidRDefault="00225934" w:rsidP="00176B00">
            <w:pPr>
              <w:adjustRightInd w:val="0"/>
              <w:jc w:val="right"/>
              <w:rPr>
                <w:rFonts w:ascii="宋体" w:hAnsi="宋体"/>
                <w:kern w:val="0"/>
                <w:szCs w:val="21"/>
              </w:rPr>
            </w:pPr>
          </w:p>
        </w:tc>
        <w:tc>
          <w:tcPr>
            <w:tcW w:w="224" w:type="pct"/>
            <w:shd w:val="clear" w:color="auto" w:fill="auto"/>
            <w:tcMar>
              <w:top w:w="0" w:type="dxa"/>
              <w:left w:w="108" w:type="dxa"/>
              <w:bottom w:w="0" w:type="dxa"/>
              <w:right w:w="108" w:type="dxa"/>
            </w:tcMar>
            <w:vAlign w:val="center"/>
          </w:tcPr>
          <w:p w14:paraId="5A4FCCD9" w14:textId="77777777" w:rsidR="00225934" w:rsidRPr="00EB117F" w:rsidRDefault="00225934" w:rsidP="00176B00">
            <w:pPr>
              <w:adjustRightInd w:val="0"/>
              <w:jc w:val="right"/>
              <w:rPr>
                <w:rFonts w:ascii="宋体" w:hAnsi="宋体"/>
                <w:kern w:val="0"/>
                <w:szCs w:val="21"/>
              </w:rPr>
            </w:pPr>
          </w:p>
        </w:tc>
        <w:tc>
          <w:tcPr>
            <w:tcW w:w="320" w:type="pct"/>
            <w:shd w:val="clear" w:color="auto" w:fill="auto"/>
            <w:tcMar>
              <w:top w:w="0" w:type="dxa"/>
              <w:left w:w="108" w:type="dxa"/>
              <w:bottom w:w="0" w:type="dxa"/>
              <w:right w:w="108" w:type="dxa"/>
            </w:tcMar>
            <w:vAlign w:val="center"/>
          </w:tcPr>
          <w:p w14:paraId="4272945F" w14:textId="77777777" w:rsidR="00225934" w:rsidRPr="00EB117F" w:rsidRDefault="00225934" w:rsidP="00176B00">
            <w:pPr>
              <w:adjustRightInd w:val="0"/>
              <w:jc w:val="right"/>
              <w:rPr>
                <w:rFonts w:ascii="宋体" w:hAnsi="宋体"/>
                <w:kern w:val="0"/>
                <w:szCs w:val="21"/>
              </w:rPr>
            </w:pPr>
          </w:p>
        </w:tc>
        <w:tc>
          <w:tcPr>
            <w:tcW w:w="299" w:type="pct"/>
            <w:shd w:val="clear" w:color="auto" w:fill="auto"/>
            <w:tcMar>
              <w:top w:w="0" w:type="dxa"/>
              <w:left w:w="108" w:type="dxa"/>
              <w:bottom w:w="0" w:type="dxa"/>
              <w:right w:w="108" w:type="dxa"/>
            </w:tcMar>
            <w:vAlign w:val="center"/>
          </w:tcPr>
          <w:p w14:paraId="40B2DDCC" w14:textId="77777777" w:rsidR="00225934" w:rsidRPr="00EB117F" w:rsidRDefault="00225934" w:rsidP="00176B00">
            <w:pPr>
              <w:adjustRightInd w:val="0"/>
              <w:jc w:val="right"/>
              <w:rPr>
                <w:rFonts w:ascii="宋体" w:hAnsi="宋体"/>
                <w:kern w:val="0"/>
                <w:szCs w:val="21"/>
              </w:rPr>
            </w:pPr>
          </w:p>
        </w:tc>
        <w:tc>
          <w:tcPr>
            <w:tcW w:w="299" w:type="pct"/>
            <w:shd w:val="clear" w:color="auto" w:fill="auto"/>
            <w:tcMar>
              <w:top w:w="0" w:type="dxa"/>
              <w:left w:w="108" w:type="dxa"/>
              <w:bottom w:w="0" w:type="dxa"/>
              <w:right w:w="108" w:type="dxa"/>
            </w:tcMar>
            <w:vAlign w:val="center"/>
          </w:tcPr>
          <w:p w14:paraId="28F3BA6B" w14:textId="77777777" w:rsidR="00225934" w:rsidRPr="00EB117F" w:rsidRDefault="00225934" w:rsidP="00176B00">
            <w:pPr>
              <w:adjustRightInd w:val="0"/>
              <w:jc w:val="right"/>
              <w:rPr>
                <w:rFonts w:ascii="宋体" w:hAnsi="宋体"/>
                <w:kern w:val="0"/>
                <w:szCs w:val="21"/>
              </w:rPr>
            </w:pPr>
          </w:p>
        </w:tc>
        <w:tc>
          <w:tcPr>
            <w:tcW w:w="302" w:type="pct"/>
            <w:shd w:val="clear" w:color="auto" w:fill="auto"/>
            <w:tcMar>
              <w:top w:w="0" w:type="dxa"/>
              <w:left w:w="108" w:type="dxa"/>
              <w:bottom w:w="0" w:type="dxa"/>
              <w:right w:w="108" w:type="dxa"/>
            </w:tcMar>
            <w:vAlign w:val="center"/>
          </w:tcPr>
          <w:p w14:paraId="29437683" w14:textId="77777777" w:rsidR="00225934" w:rsidRPr="00EB117F" w:rsidRDefault="00225934" w:rsidP="00176B00">
            <w:pPr>
              <w:adjustRightInd w:val="0"/>
              <w:jc w:val="right"/>
              <w:rPr>
                <w:rFonts w:ascii="宋体" w:hAnsi="宋体"/>
                <w:kern w:val="0"/>
                <w:szCs w:val="21"/>
              </w:rPr>
            </w:pPr>
          </w:p>
        </w:tc>
        <w:tc>
          <w:tcPr>
            <w:tcW w:w="338" w:type="pct"/>
            <w:shd w:val="clear" w:color="auto" w:fill="auto"/>
            <w:tcMar>
              <w:top w:w="0" w:type="dxa"/>
              <w:left w:w="108" w:type="dxa"/>
              <w:bottom w:w="0" w:type="dxa"/>
              <w:right w:w="108" w:type="dxa"/>
            </w:tcMar>
            <w:vAlign w:val="center"/>
          </w:tcPr>
          <w:p w14:paraId="1C2638B0" w14:textId="77777777" w:rsidR="00225934" w:rsidRPr="00EB117F" w:rsidRDefault="00225934" w:rsidP="00176B00">
            <w:pPr>
              <w:adjustRightInd w:val="0"/>
              <w:jc w:val="right"/>
              <w:rPr>
                <w:rFonts w:ascii="宋体" w:hAnsi="宋体"/>
                <w:kern w:val="0"/>
                <w:szCs w:val="21"/>
              </w:rPr>
            </w:pPr>
          </w:p>
        </w:tc>
        <w:tc>
          <w:tcPr>
            <w:tcW w:w="322" w:type="pct"/>
            <w:shd w:val="clear" w:color="auto" w:fill="auto"/>
            <w:tcMar>
              <w:top w:w="0" w:type="dxa"/>
              <w:left w:w="108" w:type="dxa"/>
              <w:bottom w:w="0" w:type="dxa"/>
              <w:right w:w="108" w:type="dxa"/>
            </w:tcMar>
            <w:vAlign w:val="center"/>
          </w:tcPr>
          <w:p w14:paraId="01597B27" w14:textId="77777777" w:rsidR="00225934" w:rsidRPr="00EB117F" w:rsidRDefault="00225934" w:rsidP="00176B00">
            <w:pPr>
              <w:adjustRightInd w:val="0"/>
              <w:jc w:val="right"/>
              <w:rPr>
                <w:rFonts w:ascii="宋体" w:hAnsi="宋体"/>
                <w:kern w:val="0"/>
                <w:szCs w:val="21"/>
              </w:rPr>
            </w:pPr>
          </w:p>
        </w:tc>
      </w:tr>
      <w:tr w:rsidR="00EB117F" w:rsidRPr="00EB117F" w14:paraId="7DF362FD" w14:textId="77777777" w:rsidTr="00176B00">
        <w:trPr>
          <w:trHeight w:val="454"/>
        </w:trPr>
        <w:tc>
          <w:tcPr>
            <w:tcW w:w="1538" w:type="pct"/>
            <w:shd w:val="clear" w:color="auto" w:fill="auto"/>
            <w:tcMar>
              <w:top w:w="0" w:type="dxa"/>
              <w:left w:w="108" w:type="dxa"/>
              <w:bottom w:w="0" w:type="dxa"/>
              <w:right w:w="108" w:type="dxa"/>
            </w:tcMar>
            <w:vAlign w:val="center"/>
          </w:tcPr>
          <w:p w14:paraId="15300225" w14:textId="6E7F7B88" w:rsidR="00EE67BB" w:rsidRPr="00EB117F" w:rsidRDefault="00EE67BB" w:rsidP="00176B00">
            <w:pPr>
              <w:adjustRightInd w:val="0"/>
              <w:jc w:val="left"/>
              <w:rPr>
                <w:rFonts w:ascii="宋体" w:hAnsi="宋体"/>
                <w:kern w:val="0"/>
                <w:szCs w:val="21"/>
              </w:rPr>
            </w:pPr>
            <w:bookmarkStart w:id="5219" w:name="PO_分部信息_明细_56" w:colFirst="1" w:colLast="1"/>
            <w:bookmarkStart w:id="5220" w:name="PO_分部信息_明细_57" w:colFirst="2" w:colLast="2"/>
            <w:bookmarkStart w:id="5221" w:name="PO_分部信息_明细_58" w:colFirst="3" w:colLast="3"/>
            <w:bookmarkStart w:id="5222" w:name="PO_分部信息_明细_59" w:colFirst="4" w:colLast="4"/>
            <w:bookmarkStart w:id="5223" w:name="PO_分部信息_明细_60" w:colFirst="5" w:colLast="5"/>
            <w:bookmarkStart w:id="5224" w:name="PO_分部信息_明细_61" w:colFirst="6" w:colLast="6"/>
            <w:bookmarkStart w:id="5225" w:name="PO_分部信息_明细_62" w:colFirst="7" w:colLast="7"/>
            <w:bookmarkStart w:id="5226" w:name="PO_分部信息_明细_63" w:colFirst="8" w:colLast="8"/>
            <w:bookmarkStart w:id="5227" w:name="PO_分部信息_明细_64" w:colFirst="9" w:colLast="9"/>
            <w:bookmarkStart w:id="5228" w:name="PO_分部信息_明细_65" w:colFirst="10" w:colLast="10"/>
            <w:bookmarkStart w:id="5229" w:name="PO_分部信息_明细_66" w:colFirst="11" w:colLast="11"/>
            <w:bookmarkEnd w:id="5208"/>
            <w:bookmarkEnd w:id="5209"/>
            <w:bookmarkEnd w:id="5210"/>
            <w:bookmarkEnd w:id="5211"/>
            <w:bookmarkEnd w:id="5212"/>
            <w:bookmarkEnd w:id="5213"/>
            <w:bookmarkEnd w:id="5214"/>
            <w:bookmarkEnd w:id="5215"/>
            <w:bookmarkEnd w:id="5216"/>
            <w:bookmarkEnd w:id="5217"/>
            <w:bookmarkEnd w:id="5218"/>
            <w:r w:rsidRPr="00EB117F">
              <w:rPr>
                <w:rFonts w:ascii="宋体" w:hAnsi="宋体" w:hint="eastAsia"/>
                <w:kern w:val="0"/>
                <w:szCs w:val="21"/>
              </w:rPr>
              <w:t>信用减值损失</w:t>
            </w:r>
          </w:p>
        </w:tc>
        <w:tc>
          <w:tcPr>
            <w:tcW w:w="350" w:type="pct"/>
            <w:shd w:val="clear" w:color="auto" w:fill="auto"/>
            <w:tcMar>
              <w:top w:w="0" w:type="dxa"/>
              <w:left w:w="108" w:type="dxa"/>
              <w:bottom w:w="0" w:type="dxa"/>
              <w:right w:w="108" w:type="dxa"/>
            </w:tcMar>
            <w:vAlign w:val="center"/>
          </w:tcPr>
          <w:p w14:paraId="6DCEFAB7" w14:textId="77777777" w:rsidR="00EE67BB" w:rsidRPr="00EB117F" w:rsidRDefault="00EE67BB" w:rsidP="00176B00">
            <w:pPr>
              <w:adjustRightInd w:val="0"/>
              <w:jc w:val="right"/>
              <w:rPr>
                <w:rFonts w:ascii="宋体" w:hAnsi="宋体"/>
                <w:kern w:val="0"/>
                <w:szCs w:val="21"/>
              </w:rPr>
            </w:pPr>
          </w:p>
        </w:tc>
        <w:tc>
          <w:tcPr>
            <w:tcW w:w="350" w:type="pct"/>
            <w:shd w:val="clear" w:color="auto" w:fill="auto"/>
            <w:tcMar>
              <w:top w:w="0" w:type="dxa"/>
              <w:left w:w="108" w:type="dxa"/>
              <w:bottom w:w="0" w:type="dxa"/>
              <w:right w:w="108" w:type="dxa"/>
            </w:tcMar>
            <w:vAlign w:val="center"/>
          </w:tcPr>
          <w:p w14:paraId="38751DF1" w14:textId="77777777" w:rsidR="00EE67BB" w:rsidRPr="00EB117F" w:rsidRDefault="00EE67BB" w:rsidP="00176B00">
            <w:pPr>
              <w:adjustRightInd w:val="0"/>
              <w:jc w:val="right"/>
              <w:rPr>
                <w:rFonts w:ascii="宋体" w:hAnsi="宋体"/>
                <w:kern w:val="0"/>
                <w:szCs w:val="21"/>
              </w:rPr>
            </w:pPr>
          </w:p>
        </w:tc>
        <w:tc>
          <w:tcPr>
            <w:tcW w:w="300" w:type="pct"/>
            <w:shd w:val="clear" w:color="auto" w:fill="auto"/>
            <w:tcMar>
              <w:top w:w="0" w:type="dxa"/>
              <w:left w:w="108" w:type="dxa"/>
              <w:bottom w:w="0" w:type="dxa"/>
              <w:right w:w="108" w:type="dxa"/>
            </w:tcMar>
            <w:vAlign w:val="center"/>
          </w:tcPr>
          <w:p w14:paraId="000A69EA" w14:textId="77777777" w:rsidR="00EE67BB" w:rsidRPr="00EB117F" w:rsidRDefault="00EE67BB" w:rsidP="00176B00">
            <w:pPr>
              <w:adjustRightInd w:val="0"/>
              <w:jc w:val="right"/>
              <w:rPr>
                <w:rFonts w:ascii="宋体" w:hAnsi="宋体"/>
                <w:kern w:val="0"/>
                <w:szCs w:val="21"/>
              </w:rPr>
            </w:pPr>
          </w:p>
        </w:tc>
        <w:tc>
          <w:tcPr>
            <w:tcW w:w="357" w:type="pct"/>
            <w:shd w:val="clear" w:color="auto" w:fill="auto"/>
            <w:tcMar>
              <w:top w:w="0" w:type="dxa"/>
              <w:left w:w="108" w:type="dxa"/>
              <w:bottom w:w="0" w:type="dxa"/>
              <w:right w:w="108" w:type="dxa"/>
            </w:tcMar>
            <w:vAlign w:val="center"/>
          </w:tcPr>
          <w:p w14:paraId="2A8DF4CD" w14:textId="77777777" w:rsidR="00EE67BB" w:rsidRPr="00EB117F" w:rsidRDefault="00EE67BB" w:rsidP="00176B00">
            <w:pPr>
              <w:adjustRightInd w:val="0"/>
              <w:jc w:val="right"/>
              <w:rPr>
                <w:rFonts w:ascii="宋体" w:hAnsi="宋体"/>
                <w:kern w:val="0"/>
                <w:szCs w:val="21"/>
              </w:rPr>
            </w:pPr>
          </w:p>
        </w:tc>
        <w:tc>
          <w:tcPr>
            <w:tcW w:w="224" w:type="pct"/>
            <w:shd w:val="clear" w:color="auto" w:fill="auto"/>
            <w:tcMar>
              <w:top w:w="0" w:type="dxa"/>
              <w:left w:w="108" w:type="dxa"/>
              <w:bottom w:w="0" w:type="dxa"/>
              <w:right w:w="108" w:type="dxa"/>
            </w:tcMar>
            <w:vAlign w:val="center"/>
          </w:tcPr>
          <w:p w14:paraId="22F51832" w14:textId="77777777" w:rsidR="00EE67BB" w:rsidRPr="00EB117F" w:rsidRDefault="00EE67BB" w:rsidP="00176B00">
            <w:pPr>
              <w:adjustRightInd w:val="0"/>
              <w:jc w:val="right"/>
              <w:rPr>
                <w:rFonts w:ascii="宋体" w:hAnsi="宋体"/>
                <w:kern w:val="0"/>
                <w:szCs w:val="21"/>
              </w:rPr>
            </w:pPr>
          </w:p>
        </w:tc>
        <w:tc>
          <w:tcPr>
            <w:tcW w:w="320" w:type="pct"/>
            <w:shd w:val="clear" w:color="auto" w:fill="auto"/>
            <w:tcMar>
              <w:top w:w="0" w:type="dxa"/>
              <w:left w:w="108" w:type="dxa"/>
              <w:bottom w:w="0" w:type="dxa"/>
              <w:right w:w="108" w:type="dxa"/>
            </w:tcMar>
            <w:vAlign w:val="center"/>
          </w:tcPr>
          <w:p w14:paraId="2FADEE5D" w14:textId="77777777" w:rsidR="00EE67BB" w:rsidRPr="00EB117F" w:rsidRDefault="00EE67BB" w:rsidP="00176B00">
            <w:pPr>
              <w:adjustRightInd w:val="0"/>
              <w:jc w:val="right"/>
              <w:rPr>
                <w:rFonts w:ascii="宋体" w:hAnsi="宋体"/>
                <w:kern w:val="0"/>
                <w:szCs w:val="21"/>
              </w:rPr>
            </w:pPr>
          </w:p>
        </w:tc>
        <w:tc>
          <w:tcPr>
            <w:tcW w:w="299" w:type="pct"/>
            <w:shd w:val="clear" w:color="auto" w:fill="auto"/>
            <w:tcMar>
              <w:top w:w="0" w:type="dxa"/>
              <w:left w:w="108" w:type="dxa"/>
              <w:bottom w:w="0" w:type="dxa"/>
              <w:right w:w="108" w:type="dxa"/>
            </w:tcMar>
            <w:vAlign w:val="center"/>
          </w:tcPr>
          <w:p w14:paraId="3E9E221A" w14:textId="77777777" w:rsidR="00EE67BB" w:rsidRPr="00EB117F" w:rsidRDefault="00EE67BB" w:rsidP="00176B00">
            <w:pPr>
              <w:adjustRightInd w:val="0"/>
              <w:jc w:val="right"/>
              <w:rPr>
                <w:rFonts w:ascii="宋体" w:hAnsi="宋体"/>
                <w:kern w:val="0"/>
                <w:szCs w:val="21"/>
              </w:rPr>
            </w:pPr>
          </w:p>
        </w:tc>
        <w:tc>
          <w:tcPr>
            <w:tcW w:w="299" w:type="pct"/>
            <w:shd w:val="clear" w:color="auto" w:fill="auto"/>
            <w:tcMar>
              <w:top w:w="0" w:type="dxa"/>
              <w:left w:w="108" w:type="dxa"/>
              <w:bottom w:w="0" w:type="dxa"/>
              <w:right w:w="108" w:type="dxa"/>
            </w:tcMar>
            <w:vAlign w:val="center"/>
          </w:tcPr>
          <w:p w14:paraId="538F21C0" w14:textId="77777777" w:rsidR="00EE67BB" w:rsidRPr="00EB117F" w:rsidRDefault="00EE67BB" w:rsidP="00176B00">
            <w:pPr>
              <w:adjustRightInd w:val="0"/>
              <w:jc w:val="right"/>
              <w:rPr>
                <w:rFonts w:ascii="宋体" w:hAnsi="宋体"/>
                <w:kern w:val="0"/>
                <w:szCs w:val="21"/>
              </w:rPr>
            </w:pPr>
          </w:p>
        </w:tc>
        <w:tc>
          <w:tcPr>
            <w:tcW w:w="302" w:type="pct"/>
            <w:shd w:val="clear" w:color="auto" w:fill="auto"/>
            <w:tcMar>
              <w:top w:w="0" w:type="dxa"/>
              <w:left w:w="108" w:type="dxa"/>
              <w:bottom w:w="0" w:type="dxa"/>
              <w:right w:w="108" w:type="dxa"/>
            </w:tcMar>
            <w:vAlign w:val="center"/>
          </w:tcPr>
          <w:p w14:paraId="350EA894" w14:textId="77777777" w:rsidR="00EE67BB" w:rsidRPr="00EB117F" w:rsidRDefault="00EE67BB" w:rsidP="00176B00">
            <w:pPr>
              <w:adjustRightInd w:val="0"/>
              <w:jc w:val="right"/>
              <w:rPr>
                <w:rFonts w:ascii="宋体" w:hAnsi="宋体"/>
                <w:kern w:val="0"/>
                <w:szCs w:val="21"/>
              </w:rPr>
            </w:pPr>
          </w:p>
        </w:tc>
        <w:tc>
          <w:tcPr>
            <w:tcW w:w="338" w:type="pct"/>
            <w:shd w:val="clear" w:color="auto" w:fill="auto"/>
            <w:tcMar>
              <w:top w:w="0" w:type="dxa"/>
              <w:left w:w="108" w:type="dxa"/>
              <w:bottom w:w="0" w:type="dxa"/>
              <w:right w:w="108" w:type="dxa"/>
            </w:tcMar>
            <w:vAlign w:val="center"/>
          </w:tcPr>
          <w:p w14:paraId="0E6609D7" w14:textId="77777777" w:rsidR="00EE67BB" w:rsidRPr="00EB117F" w:rsidRDefault="00EE67BB" w:rsidP="00176B00">
            <w:pPr>
              <w:adjustRightInd w:val="0"/>
              <w:jc w:val="right"/>
              <w:rPr>
                <w:rFonts w:ascii="宋体" w:hAnsi="宋体"/>
                <w:kern w:val="0"/>
                <w:szCs w:val="21"/>
              </w:rPr>
            </w:pPr>
          </w:p>
        </w:tc>
        <w:tc>
          <w:tcPr>
            <w:tcW w:w="322" w:type="pct"/>
            <w:shd w:val="clear" w:color="auto" w:fill="auto"/>
            <w:tcMar>
              <w:top w:w="0" w:type="dxa"/>
              <w:left w:w="108" w:type="dxa"/>
              <w:bottom w:w="0" w:type="dxa"/>
              <w:right w:w="108" w:type="dxa"/>
            </w:tcMar>
            <w:vAlign w:val="center"/>
          </w:tcPr>
          <w:p w14:paraId="7B9428EF" w14:textId="77777777" w:rsidR="00EE67BB" w:rsidRPr="00EB117F" w:rsidRDefault="00EE67BB" w:rsidP="00176B00">
            <w:pPr>
              <w:adjustRightInd w:val="0"/>
              <w:jc w:val="right"/>
              <w:rPr>
                <w:rFonts w:ascii="宋体" w:hAnsi="宋体"/>
                <w:kern w:val="0"/>
                <w:szCs w:val="21"/>
              </w:rPr>
            </w:pPr>
          </w:p>
        </w:tc>
      </w:tr>
      <w:tr w:rsidR="00EB117F" w:rsidRPr="00EB117F" w14:paraId="5E48886D" w14:textId="77777777" w:rsidTr="00176B00">
        <w:trPr>
          <w:trHeight w:val="454"/>
        </w:trPr>
        <w:tc>
          <w:tcPr>
            <w:tcW w:w="1538" w:type="pct"/>
            <w:shd w:val="clear" w:color="auto" w:fill="auto"/>
            <w:tcMar>
              <w:top w:w="0" w:type="dxa"/>
              <w:left w:w="108" w:type="dxa"/>
              <w:bottom w:w="0" w:type="dxa"/>
              <w:right w:w="108" w:type="dxa"/>
            </w:tcMar>
            <w:vAlign w:val="center"/>
          </w:tcPr>
          <w:p w14:paraId="7D298203" w14:textId="77777777" w:rsidR="00225934" w:rsidRPr="00EB117F" w:rsidRDefault="00225934" w:rsidP="00176B00">
            <w:pPr>
              <w:adjustRightInd w:val="0"/>
              <w:jc w:val="left"/>
              <w:rPr>
                <w:rFonts w:ascii="宋体" w:hAnsi="宋体"/>
                <w:kern w:val="0"/>
                <w:szCs w:val="21"/>
              </w:rPr>
            </w:pPr>
            <w:bookmarkStart w:id="5230" w:name="PO_分部信息_明细_67" w:colFirst="1" w:colLast="1"/>
            <w:bookmarkStart w:id="5231" w:name="PO_分部信息_明细_68" w:colFirst="2" w:colLast="2"/>
            <w:bookmarkStart w:id="5232" w:name="PO_分部信息_明细_69" w:colFirst="3" w:colLast="3"/>
            <w:bookmarkStart w:id="5233" w:name="PO_分部信息_明细_70" w:colFirst="4" w:colLast="4"/>
            <w:bookmarkStart w:id="5234" w:name="PO_分部信息_明细_71" w:colFirst="5" w:colLast="5"/>
            <w:bookmarkStart w:id="5235" w:name="PO_分部信息_明细_72" w:colFirst="6" w:colLast="6"/>
            <w:bookmarkStart w:id="5236" w:name="PO_分部信息_明细_73" w:colFirst="7" w:colLast="7"/>
            <w:bookmarkStart w:id="5237" w:name="PO_分部信息_明细_74" w:colFirst="8" w:colLast="8"/>
            <w:bookmarkStart w:id="5238" w:name="PO_分部信息_明细_75" w:colFirst="9" w:colLast="9"/>
            <w:bookmarkStart w:id="5239" w:name="PO_分部信息_明细_76" w:colFirst="10" w:colLast="10"/>
            <w:bookmarkStart w:id="5240" w:name="PO_分部信息_明细_77" w:colFirst="11" w:colLast="11"/>
            <w:bookmarkEnd w:id="5219"/>
            <w:bookmarkEnd w:id="5220"/>
            <w:bookmarkEnd w:id="5221"/>
            <w:bookmarkEnd w:id="5222"/>
            <w:bookmarkEnd w:id="5223"/>
            <w:bookmarkEnd w:id="5224"/>
            <w:bookmarkEnd w:id="5225"/>
            <w:bookmarkEnd w:id="5226"/>
            <w:bookmarkEnd w:id="5227"/>
            <w:bookmarkEnd w:id="5228"/>
            <w:bookmarkEnd w:id="5229"/>
            <w:r w:rsidRPr="00EB117F">
              <w:rPr>
                <w:rFonts w:ascii="宋体" w:hAnsi="宋体" w:hint="eastAsia"/>
                <w:kern w:val="0"/>
                <w:szCs w:val="21"/>
              </w:rPr>
              <w:t>折旧费和摊销费</w:t>
            </w:r>
          </w:p>
        </w:tc>
        <w:tc>
          <w:tcPr>
            <w:tcW w:w="350" w:type="pct"/>
            <w:shd w:val="clear" w:color="auto" w:fill="auto"/>
            <w:tcMar>
              <w:top w:w="0" w:type="dxa"/>
              <w:left w:w="108" w:type="dxa"/>
              <w:bottom w:w="0" w:type="dxa"/>
              <w:right w:w="108" w:type="dxa"/>
            </w:tcMar>
            <w:vAlign w:val="center"/>
          </w:tcPr>
          <w:p w14:paraId="3C6DA1E7" w14:textId="77777777" w:rsidR="00225934" w:rsidRPr="00EB117F" w:rsidRDefault="00225934" w:rsidP="00176B00">
            <w:pPr>
              <w:adjustRightInd w:val="0"/>
              <w:jc w:val="right"/>
              <w:rPr>
                <w:rFonts w:ascii="宋体" w:hAnsi="宋体"/>
                <w:kern w:val="0"/>
                <w:szCs w:val="21"/>
              </w:rPr>
            </w:pPr>
          </w:p>
        </w:tc>
        <w:tc>
          <w:tcPr>
            <w:tcW w:w="350" w:type="pct"/>
            <w:shd w:val="clear" w:color="auto" w:fill="auto"/>
            <w:tcMar>
              <w:top w:w="0" w:type="dxa"/>
              <w:left w:w="108" w:type="dxa"/>
              <w:bottom w:w="0" w:type="dxa"/>
              <w:right w:w="108" w:type="dxa"/>
            </w:tcMar>
            <w:vAlign w:val="center"/>
          </w:tcPr>
          <w:p w14:paraId="54E8FBA6" w14:textId="77777777" w:rsidR="00225934" w:rsidRPr="00EB117F" w:rsidRDefault="00225934" w:rsidP="00176B00">
            <w:pPr>
              <w:adjustRightInd w:val="0"/>
              <w:jc w:val="right"/>
              <w:rPr>
                <w:rFonts w:ascii="宋体" w:hAnsi="宋体"/>
                <w:kern w:val="0"/>
                <w:szCs w:val="21"/>
              </w:rPr>
            </w:pPr>
          </w:p>
        </w:tc>
        <w:tc>
          <w:tcPr>
            <w:tcW w:w="300" w:type="pct"/>
            <w:shd w:val="clear" w:color="auto" w:fill="auto"/>
            <w:tcMar>
              <w:top w:w="0" w:type="dxa"/>
              <w:left w:w="108" w:type="dxa"/>
              <w:bottom w:w="0" w:type="dxa"/>
              <w:right w:w="108" w:type="dxa"/>
            </w:tcMar>
            <w:vAlign w:val="center"/>
          </w:tcPr>
          <w:p w14:paraId="090AFC41" w14:textId="77777777" w:rsidR="00225934" w:rsidRPr="00EB117F" w:rsidRDefault="00225934" w:rsidP="00176B00">
            <w:pPr>
              <w:adjustRightInd w:val="0"/>
              <w:jc w:val="right"/>
              <w:rPr>
                <w:rFonts w:ascii="宋体" w:hAnsi="宋体"/>
                <w:kern w:val="0"/>
                <w:szCs w:val="21"/>
              </w:rPr>
            </w:pPr>
          </w:p>
        </w:tc>
        <w:tc>
          <w:tcPr>
            <w:tcW w:w="357" w:type="pct"/>
            <w:shd w:val="clear" w:color="auto" w:fill="auto"/>
            <w:tcMar>
              <w:top w:w="0" w:type="dxa"/>
              <w:left w:w="108" w:type="dxa"/>
              <w:bottom w:w="0" w:type="dxa"/>
              <w:right w:w="108" w:type="dxa"/>
            </w:tcMar>
            <w:vAlign w:val="center"/>
          </w:tcPr>
          <w:p w14:paraId="057C0124" w14:textId="77777777" w:rsidR="00225934" w:rsidRPr="00EB117F" w:rsidRDefault="00225934" w:rsidP="00176B00">
            <w:pPr>
              <w:adjustRightInd w:val="0"/>
              <w:jc w:val="right"/>
              <w:rPr>
                <w:rFonts w:ascii="宋体" w:hAnsi="宋体"/>
                <w:kern w:val="0"/>
                <w:szCs w:val="21"/>
              </w:rPr>
            </w:pPr>
          </w:p>
        </w:tc>
        <w:tc>
          <w:tcPr>
            <w:tcW w:w="224" w:type="pct"/>
            <w:shd w:val="clear" w:color="auto" w:fill="auto"/>
            <w:tcMar>
              <w:top w:w="0" w:type="dxa"/>
              <w:left w:w="108" w:type="dxa"/>
              <w:bottom w:w="0" w:type="dxa"/>
              <w:right w:w="108" w:type="dxa"/>
            </w:tcMar>
            <w:vAlign w:val="center"/>
          </w:tcPr>
          <w:p w14:paraId="0144660C" w14:textId="77777777" w:rsidR="00225934" w:rsidRPr="00EB117F" w:rsidRDefault="00225934" w:rsidP="00176B00">
            <w:pPr>
              <w:adjustRightInd w:val="0"/>
              <w:jc w:val="right"/>
              <w:rPr>
                <w:rFonts w:ascii="宋体" w:hAnsi="宋体"/>
                <w:kern w:val="0"/>
                <w:szCs w:val="21"/>
              </w:rPr>
            </w:pPr>
          </w:p>
        </w:tc>
        <w:tc>
          <w:tcPr>
            <w:tcW w:w="320" w:type="pct"/>
            <w:shd w:val="clear" w:color="auto" w:fill="auto"/>
            <w:tcMar>
              <w:top w:w="0" w:type="dxa"/>
              <w:left w:w="108" w:type="dxa"/>
              <w:bottom w:w="0" w:type="dxa"/>
              <w:right w:w="108" w:type="dxa"/>
            </w:tcMar>
            <w:vAlign w:val="center"/>
          </w:tcPr>
          <w:p w14:paraId="380B9507" w14:textId="77777777" w:rsidR="00225934" w:rsidRPr="00EB117F" w:rsidRDefault="00225934" w:rsidP="00176B00">
            <w:pPr>
              <w:adjustRightInd w:val="0"/>
              <w:jc w:val="right"/>
              <w:rPr>
                <w:rFonts w:ascii="宋体" w:hAnsi="宋体"/>
                <w:kern w:val="0"/>
                <w:szCs w:val="21"/>
              </w:rPr>
            </w:pPr>
          </w:p>
        </w:tc>
        <w:tc>
          <w:tcPr>
            <w:tcW w:w="299" w:type="pct"/>
            <w:shd w:val="clear" w:color="auto" w:fill="auto"/>
            <w:tcMar>
              <w:top w:w="0" w:type="dxa"/>
              <w:left w:w="108" w:type="dxa"/>
              <w:bottom w:w="0" w:type="dxa"/>
              <w:right w:w="108" w:type="dxa"/>
            </w:tcMar>
            <w:vAlign w:val="center"/>
          </w:tcPr>
          <w:p w14:paraId="2F611000" w14:textId="77777777" w:rsidR="00225934" w:rsidRPr="00EB117F" w:rsidRDefault="00225934" w:rsidP="00176B00">
            <w:pPr>
              <w:adjustRightInd w:val="0"/>
              <w:jc w:val="right"/>
              <w:rPr>
                <w:rFonts w:ascii="宋体" w:hAnsi="宋体"/>
                <w:kern w:val="0"/>
                <w:szCs w:val="21"/>
              </w:rPr>
            </w:pPr>
          </w:p>
        </w:tc>
        <w:tc>
          <w:tcPr>
            <w:tcW w:w="299" w:type="pct"/>
            <w:shd w:val="clear" w:color="auto" w:fill="auto"/>
            <w:tcMar>
              <w:top w:w="0" w:type="dxa"/>
              <w:left w:w="108" w:type="dxa"/>
              <w:bottom w:w="0" w:type="dxa"/>
              <w:right w:w="108" w:type="dxa"/>
            </w:tcMar>
            <w:vAlign w:val="center"/>
          </w:tcPr>
          <w:p w14:paraId="39AFA8DE" w14:textId="77777777" w:rsidR="00225934" w:rsidRPr="00EB117F" w:rsidRDefault="00225934" w:rsidP="00176B00">
            <w:pPr>
              <w:adjustRightInd w:val="0"/>
              <w:jc w:val="right"/>
              <w:rPr>
                <w:rFonts w:ascii="宋体" w:hAnsi="宋体"/>
                <w:kern w:val="0"/>
                <w:szCs w:val="21"/>
              </w:rPr>
            </w:pPr>
          </w:p>
        </w:tc>
        <w:tc>
          <w:tcPr>
            <w:tcW w:w="302" w:type="pct"/>
            <w:shd w:val="clear" w:color="auto" w:fill="auto"/>
            <w:tcMar>
              <w:top w:w="0" w:type="dxa"/>
              <w:left w:w="108" w:type="dxa"/>
              <w:bottom w:w="0" w:type="dxa"/>
              <w:right w:w="108" w:type="dxa"/>
            </w:tcMar>
            <w:vAlign w:val="center"/>
          </w:tcPr>
          <w:p w14:paraId="22EE1076" w14:textId="77777777" w:rsidR="00225934" w:rsidRPr="00EB117F" w:rsidRDefault="00225934" w:rsidP="00176B00">
            <w:pPr>
              <w:adjustRightInd w:val="0"/>
              <w:jc w:val="right"/>
              <w:rPr>
                <w:rFonts w:ascii="宋体" w:hAnsi="宋体"/>
                <w:kern w:val="0"/>
                <w:szCs w:val="21"/>
              </w:rPr>
            </w:pPr>
          </w:p>
        </w:tc>
        <w:tc>
          <w:tcPr>
            <w:tcW w:w="338" w:type="pct"/>
            <w:shd w:val="clear" w:color="auto" w:fill="auto"/>
            <w:tcMar>
              <w:top w:w="0" w:type="dxa"/>
              <w:left w:w="108" w:type="dxa"/>
              <w:bottom w:w="0" w:type="dxa"/>
              <w:right w:w="108" w:type="dxa"/>
            </w:tcMar>
            <w:vAlign w:val="center"/>
          </w:tcPr>
          <w:p w14:paraId="21FA411B" w14:textId="77777777" w:rsidR="00225934" w:rsidRPr="00EB117F" w:rsidRDefault="00225934" w:rsidP="00176B00">
            <w:pPr>
              <w:adjustRightInd w:val="0"/>
              <w:jc w:val="right"/>
              <w:rPr>
                <w:rFonts w:ascii="宋体" w:hAnsi="宋体"/>
                <w:kern w:val="0"/>
                <w:szCs w:val="21"/>
              </w:rPr>
            </w:pPr>
          </w:p>
        </w:tc>
        <w:tc>
          <w:tcPr>
            <w:tcW w:w="322" w:type="pct"/>
            <w:shd w:val="clear" w:color="auto" w:fill="auto"/>
            <w:tcMar>
              <w:top w:w="0" w:type="dxa"/>
              <w:left w:w="108" w:type="dxa"/>
              <w:bottom w:w="0" w:type="dxa"/>
              <w:right w:w="108" w:type="dxa"/>
            </w:tcMar>
            <w:vAlign w:val="center"/>
          </w:tcPr>
          <w:p w14:paraId="18A0722B" w14:textId="77777777" w:rsidR="00225934" w:rsidRPr="00EB117F" w:rsidRDefault="00225934" w:rsidP="00176B00">
            <w:pPr>
              <w:adjustRightInd w:val="0"/>
              <w:jc w:val="right"/>
              <w:rPr>
                <w:rFonts w:ascii="宋体" w:hAnsi="宋体"/>
                <w:kern w:val="0"/>
                <w:szCs w:val="21"/>
              </w:rPr>
            </w:pPr>
          </w:p>
        </w:tc>
      </w:tr>
      <w:tr w:rsidR="00EB117F" w:rsidRPr="00EB117F" w14:paraId="5839C7E4" w14:textId="77777777" w:rsidTr="00176B00">
        <w:trPr>
          <w:trHeight w:val="454"/>
        </w:trPr>
        <w:tc>
          <w:tcPr>
            <w:tcW w:w="1538" w:type="pct"/>
            <w:shd w:val="clear" w:color="auto" w:fill="auto"/>
            <w:tcMar>
              <w:top w:w="0" w:type="dxa"/>
              <w:left w:w="108" w:type="dxa"/>
              <w:bottom w:w="0" w:type="dxa"/>
              <w:right w:w="108" w:type="dxa"/>
            </w:tcMar>
            <w:vAlign w:val="center"/>
          </w:tcPr>
          <w:p w14:paraId="1FA6AF44" w14:textId="77777777" w:rsidR="00225934" w:rsidRPr="00EB117F" w:rsidRDefault="00225934" w:rsidP="00176B00">
            <w:pPr>
              <w:adjustRightInd w:val="0"/>
              <w:jc w:val="left"/>
              <w:rPr>
                <w:rFonts w:ascii="宋体" w:hAnsi="宋体"/>
                <w:kern w:val="0"/>
                <w:szCs w:val="21"/>
              </w:rPr>
            </w:pPr>
            <w:bookmarkStart w:id="5241" w:name="PO_分部信息_明细_78" w:colFirst="1" w:colLast="1"/>
            <w:bookmarkStart w:id="5242" w:name="PO_分部信息_明细_79" w:colFirst="2" w:colLast="2"/>
            <w:bookmarkStart w:id="5243" w:name="PO_分部信息_明细_80" w:colFirst="3" w:colLast="3"/>
            <w:bookmarkStart w:id="5244" w:name="PO_分部信息_明细_81" w:colFirst="4" w:colLast="4"/>
            <w:bookmarkStart w:id="5245" w:name="PO_分部信息_明细_82" w:colFirst="5" w:colLast="5"/>
            <w:bookmarkStart w:id="5246" w:name="PO_分部信息_明细_83" w:colFirst="6" w:colLast="6"/>
            <w:bookmarkStart w:id="5247" w:name="PO_分部信息_明细_84" w:colFirst="7" w:colLast="7"/>
            <w:bookmarkStart w:id="5248" w:name="PO_分部信息_明细_85" w:colFirst="8" w:colLast="8"/>
            <w:bookmarkStart w:id="5249" w:name="PO_分部信息_明细_86" w:colFirst="9" w:colLast="9"/>
            <w:bookmarkStart w:id="5250" w:name="PO_分部信息_明细_87" w:colFirst="10" w:colLast="10"/>
            <w:bookmarkStart w:id="5251" w:name="PO_分部信息_明细_88" w:colFirst="11" w:colLast="11"/>
            <w:bookmarkEnd w:id="5230"/>
            <w:bookmarkEnd w:id="5231"/>
            <w:bookmarkEnd w:id="5232"/>
            <w:bookmarkEnd w:id="5233"/>
            <w:bookmarkEnd w:id="5234"/>
            <w:bookmarkEnd w:id="5235"/>
            <w:bookmarkEnd w:id="5236"/>
            <w:bookmarkEnd w:id="5237"/>
            <w:bookmarkEnd w:id="5238"/>
            <w:bookmarkEnd w:id="5239"/>
            <w:bookmarkEnd w:id="5240"/>
            <w:r w:rsidRPr="00EB117F">
              <w:rPr>
                <w:rFonts w:ascii="宋体" w:hAnsi="宋体" w:hint="eastAsia"/>
                <w:kern w:val="0"/>
                <w:szCs w:val="21"/>
              </w:rPr>
              <w:t>利润总额</w:t>
            </w:r>
          </w:p>
        </w:tc>
        <w:tc>
          <w:tcPr>
            <w:tcW w:w="350" w:type="pct"/>
            <w:shd w:val="clear" w:color="auto" w:fill="auto"/>
            <w:tcMar>
              <w:top w:w="0" w:type="dxa"/>
              <w:left w:w="108" w:type="dxa"/>
              <w:bottom w:w="0" w:type="dxa"/>
              <w:right w:w="108" w:type="dxa"/>
            </w:tcMar>
            <w:vAlign w:val="center"/>
          </w:tcPr>
          <w:p w14:paraId="589E8C3C" w14:textId="77777777" w:rsidR="00225934" w:rsidRPr="00EB117F" w:rsidRDefault="00225934" w:rsidP="00176B00">
            <w:pPr>
              <w:adjustRightInd w:val="0"/>
              <w:jc w:val="right"/>
              <w:rPr>
                <w:rFonts w:ascii="宋体" w:hAnsi="宋体"/>
                <w:kern w:val="0"/>
                <w:szCs w:val="21"/>
              </w:rPr>
            </w:pPr>
          </w:p>
        </w:tc>
        <w:tc>
          <w:tcPr>
            <w:tcW w:w="350" w:type="pct"/>
            <w:shd w:val="clear" w:color="auto" w:fill="auto"/>
            <w:tcMar>
              <w:top w:w="0" w:type="dxa"/>
              <w:left w:w="108" w:type="dxa"/>
              <w:bottom w:w="0" w:type="dxa"/>
              <w:right w:w="108" w:type="dxa"/>
            </w:tcMar>
            <w:vAlign w:val="center"/>
          </w:tcPr>
          <w:p w14:paraId="5576AD0B" w14:textId="77777777" w:rsidR="00225934" w:rsidRPr="00EB117F" w:rsidRDefault="00225934" w:rsidP="00176B00">
            <w:pPr>
              <w:adjustRightInd w:val="0"/>
              <w:jc w:val="right"/>
              <w:rPr>
                <w:rFonts w:ascii="宋体" w:hAnsi="宋体"/>
                <w:kern w:val="0"/>
                <w:szCs w:val="21"/>
              </w:rPr>
            </w:pPr>
          </w:p>
        </w:tc>
        <w:tc>
          <w:tcPr>
            <w:tcW w:w="300" w:type="pct"/>
            <w:shd w:val="clear" w:color="auto" w:fill="auto"/>
            <w:tcMar>
              <w:top w:w="0" w:type="dxa"/>
              <w:left w:w="108" w:type="dxa"/>
              <w:bottom w:w="0" w:type="dxa"/>
              <w:right w:w="108" w:type="dxa"/>
            </w:tcMar>
            <w:vAlign w:val="center"/>
          </w:tcPr>
          <w:p w14:paraId="44D95144" w14:textId="77777777" w:rsidR="00225934" w:rsidRPr="00EB117F" w:rsidRDefault="00225934" w:rsidP="00176B00">
            <w:pPr>
              <w:adjustRightInd w:val="0"/>
              <w:jc w:val="right"/>
              <w:rPr>
                <w:rFonts w:ascii="宋体" w:hAnsi="宋体"/>
                <w:kern w:val="0"/>
                <w:szCs w:val="21"/>
              </w:rPr>
            </w:pPr>
          </w:p>
        </w:tc>
        <w:tc>
          <w:tcPr>
            <w:tcW w:w="357" w:type="pct"/>
            <w:shd w:val="clear" w:color="auto" w:fill="auto"/>
            <w:tcMar>
              <w:top w:w="0" w:type="dxa"/>
              <w:left w:w="108" w:type="dxa"/>
              <w:bottom w:w="0" w:type="dxa"/>
              <w:right w:w="108" w:type="dxa"/>
            </w:tcMar>
            <w:vAlign w:val="center"/>
          </w:tcPr>
          <w:p w14:paraId="600F8879" w14:textId="77777777" w:rsidR="00225934" w:rsidRPr="00EB117F" w:rsidRDefault="00225934" w:rsidP="00176B00">
            <w:pPr>
              <w:adjustRightInd w:val="0"/>
              <w:jc w:val="right"/>
              <w:rPr>
                <w:rFonts w:ascii="宋体" w:hAnsi="宋体"/>
                <w:kern w:val="0"/>
                <w:szCs w:val="21"/>
              </w:rPr>
            </w:pPr>
          </w:p>
        </w:tc>
        <w:tc>
          <w:tcPr>
            <w:tcW w:w="224" w:type="pct"/>
            <w:shd w:val="clear" w:color="auto" w:fill="auto"/>
            <w:tcMar>
              <w:top w:w="0" w:type="dxa"/>
              <w:left w:w="108" w:type="dxa"/>
              <w:bottom w:w="0" w:type="dxa"/>
              <w:right w:w="108" w:type="dxa"/>
            </w:tcMar>
            <w:vAlign w:val="center"/>
          </w:tcPr>
          <w:p w14:paraId="4EF383F1" w14:textId="77777777" w:rsidR="00225934" w:rsidRPr="00EB117F" w:rsidRDefault="00225934" w:rsidP="00176B00">
            <w:pPr>
              <w:adjustRightInd w:val="0"/>
              <w:jc w:val="right"/>
              <w:rPr>
                <w:rFonts w:ascii="宋体" w:hAnsi="宋体"/>
                <w:kern w:val="0"/>
                <w:szCs w:val="21"/>
              </w:rPr>
            </w:pPr>
          </w:p>
        </w:tc>
        <w:tc>
          <w:tcPr>
            <w:tcW w:w="320" w:type="pct"/>
            <w:shd w:val="clear" w:color="auto" w:fill="auto"/>
            <w:tcMar>
              <w:top w:w="0" w:type="dxa"/>
              <w:left w:w="108" w:type="dxa"/>
              <w:bottom w:w="0" w:type="dxa"/>
              <w:right w:w="108" w:type="dxa"/>
            </w:tcMar>
            <w:vAlign w:val="center"/>
          </w:tcPr>
          <w:p w14:paraId="6F19834C" w14:textId="77777777" w:rsidR="00225934" w:rsidRPr="00EB117F" w:rsidRDefault="00225934" w:rsidP="00176B00">
            <w:pPr>
              <w:adjustRightInd w:val="0"/>
              <w:jc w:val="right"/>
              <w:rPr>
                <w:rFonts w:ascii="宋体" w:hAnsi="宋体"/>
                <w:kern w:val="0"/>
                <w:szCs w:val="21"/>
              </w:rPr>
            </w:pPr>
          </w:p>
        </w:tc>
        <w:tc>
          <w:tcPr>
            <w:tcW w:w="299" w:type="pct"/>
            <w:shd w:val="clear" w:color="auto" w:fill="auto"/>
            <w:tcMar>
              <w:top w:w="0" w:type="dxa"/>
              <w:left w:w="108" w:type="dxa"/>
              <w:bottom w:w="0" w:type="dxa"/>
              <w:right w:w="108" w:type="dxa"/>
            </w:tcMar>
            <w:vAlign w:val="center"/>
          </w:tcPr>
          <w:p w14:paraId="40CEF724" w14:textId="77777777" w:rsidR="00225934" w:rsidRPr="00EB117F" w:rsidRDefault="00225934" w:rsidP="00176B00">
            <w:pPr>
              <w:adjustRightInd w:val="0"/>
              <w:jc w:val="right"/>
              <w:rPr>
                <w:rFonts w:ascii="宋体" w:hAnsi="宋体"/>
                <w:kern w:val="0"/>
                <w:szCs w:val="21"/>
              </w:rPr>
            </w:pPr>
          </w:p>
        </w:tc>
        <w:tc>
          <w:tcPr>
            <w:tcW w:w="299" w:type="pct"/>
            <w:shd w:val="clear" w:color="auto" w:fill="auto"/>
            <w:tcMar>
              <w:top w:w="0" w:type="dxa"/>
              <w:left w:w="108" w:type="dxa"/>
              <w:bottom w:w="0" w:type="dxa"/>
              <w:right w:w="108" w:type="dxa"/>
            </w:tcMar>
            <w:vAlign w:val="center"/>
          </w:tcPr>
          <w:p w14:paraId="5EEBF5B8" w14:textId="77777777" w:rsidR="00225934" w:rsidRPr="00EB117F" w:rsidRDefault="00225934" w:rsidP="00176B00">
            <w:pPr>
              <w:adjustRightInd w:val="0"/>
              <w:jc w:val="right"/>
              <w:rPr>
                <w:rFonts w:ascii="宋体" w:hAnsi="宋体"/>
                <w:kern w:val="0"/>
                <w:szCs w:val="21"/>
              </w:rPr>
            </w:pPr>
          </w:p>
        </w:tc>
        <w:tc>
          <w:tcPr>
            <w:tcW w:w="302" w:type="pct"/>
            <w:shd w:val="clear" w:color="auto" w:fill="auto"/>
            <w:tcMar>
              <w:top w:w="0" w:type="dxa"/>
              <w:left w:w="108" w:type="dxa"/>
              <w:bottom w:w="0" w:type="dxa"/>
              <w:right w:w="108" w:type="dxa"/>
            </w:tcMar>
            <w:vAlign w:val="center"/>
          </w:tcPr>
          <w:p w14:paraId="1D3E854A" w14:textId="77777777" w:rsidR="00225934" w:rsidRPr="00EB117F" w:rsidRDefault="00225934" w:rsidP="00176B00">
            <w:pPr>
              <w:adjustRightInd w:val="0"/>
              <w:jc w:val="right"/>
              <w:rPr>
                <w:rFonts w:ascii="宋体" w:hAnsi="宋体"/>
                <w:kern w:val="0"/>
                <w:szCs w:val="21"/>
              </w:rPr>
            </w:pPr>
          </w:p>
        </w:tc>
        <w:tc>
          <w:tcPr>
            <w:tcW w:w="338" w:type="pct"/>
            <w:shd w:val="clear" w:color="auto" w:fill="auto"/>
            <w:tcMar>
              <w:top w:w="0" w:type="dxa"/>
              <w:left w:w="108" w:type="dxa"/>
              <w:bottom w:w="0" w:type="dxa"/>
              <w:right w:w="108" w:type="dxa"/>
            </w:tcMar>
            <w:vAlign w:val="center"/>
          </w:tcPr>
          <w:p w14:paraId="028C1B83" w14:textId="77777777" w:rsidR="00225934" w:rsidRPr="00EB117F" w:rsidRDefault="00225934" w:rsidP="00176B00">
            <w:pPr>
              <w:adjustRightInd w:val="0"/>
              <w:jc w:val="right"/>
              <w:rPr>
                <w:rFonts w:ascii="宋体" w:hAnsi="宋体"/>
                <w:kern w:val="0"/>
                <w:szCs w:val="21"/>
              </w:rPr>
            </w:pPr>
          </w:p>
        </w:tc>
        <w:tc>
          <w:tcPr>
            <w:tcW w:w="322" w:type="pct"/>
            <w:shd w:val="clear" w:color="auto" w:fill="auto"/>
            <w:tcMar>
              <w:top w:w="0" w:type="dxa"/>
              <w:left w:w="108" w:type="dxa"/>
              <w:bottom w:w="0" w:type="dxa"/>
              <w:right w:w="108" w:type="dxa"/>
            </w:tcMar>
            <w:vAlign w:val="center"/>
          </w:tcPr>
          <w:p w14:paraId="540829D6" w14:textId="77777777" w:rsidR="00225934" w:rsidRPr="00EB117F" w:rsidRDefault="00225934" w:rsidP="00176B00">
            <w:pPr>
              <w:adjustRightInd w:val="0"/>
              <w:jc w:val="right"/>
              <w:rPr>
                <w:rFonts w:ascii="宋体" w:hAnsi="宋体"/>
                <w:kern w:val="0"/>
                <w:szCs w:val="21"/>
              </w:rPr>
            </w:pPr>
          </w:p>
        </w:tc>
      </w:tr>
      <w:tr w:rsidR="00EB117F" w:rsidRPr="00EB117F" w14:paraId="27AB95F0" w14:textId="77777777" w:rsidTr="00176B00">
        <w:trPr>
          <w:trHeight w:val="454"/>
        </w:trPr>
        <w:tc>
          <w:tcPr>
            <w:tcW w:w="1538" w:type="pct"/>
            <w:shd w:val="clear" w:color="auto" w:fill="auto"/>
            <w:tcMar>
              <w:top w:w="0" w:type="dxa"/>
              <w:left w:w="108" w:type="dxa"/>
              <w:bottom w:w="0" w:type="dxa"/>
              <w:right w:w="108" w:type="dxa"/>
            </w:tcMar>
            <w:vAlign w:val="center"/>
          </w:tcPr>
          <w:p w14:paraId="3BB65BCE" w14:textId="77777777" w:rsidR="00225934" w:rsidRPr="00EB117F" w:rsidRDefault="00225934" w:rsidP="00176B00">
            <w:pPr>
              <w:adjustRightInd w:val="0"/>
              <w:jc w:val="left"/>
              <w:rPr>
                <w:rFonts w:ascii="宋体" w:hAnsi="宋体"/>
                <w:kern w:val="0"/>
                <w:szCs w:val="21"/>
              </w:rPr>
            </w:pPr>
            <w:bookmarkStart w:id="5252" w:name="PO_分部信息_明细_89" w:colFirst="1" w:colLast="1"/>
            <w:bookmarkStart w:id="5253" w:name="PO_分部信息_明细_90" w:colFirst="2" w:colLast="2"/>
            <w:bookmarkStart w:id="5254" w:name="PO_分部信息_明细_91" w:colFirst="3" w:colLast="3"/>
            <w:bookmarkStart w:id="5255" w:name="PO_分部信息_明细_92" w:colFirst="4" w:colLast="4"/>
            <w:bookmarkStart w:id="5256" w:name="PO_分部信息_明细_93" w:colFirst="5" w:colLast="5"/>
            <w:bookmarkStart w:id="5257" w:name="PO_分部信息_明细_94" w:colFirst="6" w:colLast="6"/>
            <w:bookmarkStart w:id="5258" w:name="PO_分部信息_明细_95" w:colFirst="7" w:colLast="7"/>
            <w:bookmarkStart w:id="5259" w:name="PO_分部信息_明细_96" w:colFirst="8" w:colLast="8"/>
            <w:bookmarkStart w:id="5260" w:name="PO_分部信息_明细_97" w:colFirst="9" w:colLast="9"/>
            <w:bookmarkStart w:id="5261" w:name="PO_分部信息_明细_98" w:colFirst="10" w:colLast="10"/>
            <w:bookmarkStart w:id="5262" w:name="PO_分部信息_明细_99" w:colFirst="11" w:colLast="11"/>
            <w:bookmarkEnd w:id="5241"/>
            <w:bookmarkEnd w:id="5242"/>
            <w:bookmarkEnd w:id="5243"/>
            <w:bookmarkEnd w:id="5244"/>
            <w:bookmarkEnd w:id="5245"/>
            <w:bookmarkEnd w:id="5246"/>
            <w:bookmarkEnd w:id="5247"/>
            <w:bookmarkEnd w:id="5248"/>
            <w:bookmarkEnd w:id="5249"/>
            <w:bookmarkEnd w:id="5250"/>
            <w:bookmarkEnd w:id="5251"/>
            <w:r w:rsidRPr="00EB117F">
              <w:rPr>
                <w:rFonts w:ascii="宋体" w:hAnsi="宋体" w:hint="eastAsia"/>
                <w:kern w:val="0"/>
                <w:szCs w:val="21"/>
              </w:rPr>
              <w:t>所得税费用</w:t>
            </w:r>
          </w:p>
        </w:tc>
        <w:tc>
          <w:tcPr>
            <w:tcW w:w="350" w:type="pct"/>
            <w:shd w:val="clear" w:color="auto" w:fill="auto"/>
            <w:tcMar>
              <w:top w:w="0" w:type="dxa"/>
              <w:left w:w="108" w:type="dxa"/>
              <w:bottom w:w="0" w:type="dxa"/>
              <w:right w:w="108" w:type="dxa"/>
            </w:tcMar>
            <w:vAlign w:val="center"/>
          </w:tcPr>
          <w:p w14:paraId="5DECCFD7" w14:textId="77777777" w:rsidR="00225934" w:rsidRPr="00EB117F" w:rsidRDefault="00225934" w:rsidP="00176B00">
            <w:pPr>
              <w:adjustRightInd w:val="0"/>
              <w:jc w:val="right"/>
              <w:rPr>
                <w:rFonts w:ascii="宋体" w:hAnsi="宋体"/>
                <w:kern w:val="0"/>
                <w:szCs w:val="21"/>
              </w:rPr>
            </w:pPr>
          </w:p>
        </w:tc>
        <w:tc>
          <w:tcPr>
            <w:tcW w:w="350" w:type="pct"/>
            <w:shd w:val="clear" w:color="auto" w:fill="auto"/>
            <w:tcMar>
              <w:top w:w="0" w:type="dxa"/>
              <w:left w:w="108" w:type="dxa"/>
              <w:bottom w:w="0" w:type="dxa"/>
              <w:right w:w="108" w:type="dxa"/>
            </w:tcMar>
            <w:vAlign w:val="center"/>
          </w:tcPr>
          <w:p w14:paraId="60EE5B6C" w14:textId="77777777" w:rsidR="00225934" w:rsidRPr="00EB117F" w:rsidRDefault="00225934" w:rsidP="00176B00">
            <w:pPr>
              <w:adjustRightInd w:val="0"/>
              <w:jc w:val="right"/>
              <w:rPr>
                <w:rFonts w:ascii="宋体" w:hAnsi="宋体"/>
                <w:kern w:val="0"/>
                <w:szCs w:val="21"/>
              </w:rPr>
            </w:pPr>
          </w:p>
        </w:tc>
        <w:tc>
          <w:tcPr>
            <w:tcW w:w="300" w:type="pct"/>
            <w:shd w:val="clear" w:color="auto" w:fill="auto"/>
            <w:tcMar>
              <w:top w:w="0" w:type="dxa"/>
              <w:left w:w="108" w:type="dxa"/>
              <w:bottom w:w="0" w:type="dxa"/>
              <w:right w:w="108" w:type="dxa"/>
            </w:tcMar>
            <w:vAlign w:val="center"/>
          </w:tcPr>
          <w:p w14:paraId="333622CA" w14:textId="77777777" w:rsidR="00225934" w:rsidRPr="00EB117F" w:rsidRDefault="00225934" w:rsidP="00176B00">
            <w:pPr>
              <w:adjustRightInd w:val="0"/>
              <w:jc w:val="right"/>
              <w:rPr>
                <w:rFonts w:ascii="宋体" w:hAnsi="宋体"/>
                <w:kern w:val="0"/>
                <w:szCs w:val="21"/>
              </w:rPr>
            </w:pPr>
          </w:p>
        </w:tc>
        <w:tc>
          <w:tcPr>
            <w:tcW w:w="357" w:type="pct"/>
            <w:shd w:val="clear" w:color="auto" w:fill="auto"/>
            <w:tcMar>
              <w:top w:w="0" w:type="dxa"/>
              <w:left w:w="108" w:type="dxa"/>
              <w:bottom w:w="0" w:type="dxa"/>
              <w:right w:w="108" w:type="dxa"/>
            </w:tcMar>
            <w:vAlign w:val="center"/>
          </w:tcPr>
          <w:p w14:paraId="3EE17015" w14:textId="77777777" w:rsidR="00225934" w:rsidRPr="00EB117F" w:rsidRDefault="00225934" w:rsidP="00176B00">
            <w:pPr>
              <w:adjustRightInd w:val="0"/>
              <w:jc w:val="right"/>
              <w:rPr>
                <w:rFonts w:ascii="宋体" w:hAnsi="宋体"/>
                <w:kern w:val="0"/>
                <w:szCs w:val="21"/>
              </w:rPr>
            </w:pPr>
          </w:p>
        </w:tc>
        <w:tc>
          <w:tcPr>
            <w:tcW w:w="224" w:type="pct"/>
            <w:shd w:val="clear" w:color="auto" w:fill="auto"/>
            <w:tcMar>
              <w:top w:w="0" w:type="dxa"/>
              <w:left w:w="108" w:type="dxa"/>
              <w:bottom w:w="0" w:type="dxa"/>
              <w:right w:w="108" w:type="dxa"/>
            </w:tcMar>
            <w:vAlign w:val="center"/>
          </w:tcPr>
          <w:p w14:paraId="6995A128" w14:textId="77777777" w:rsidR="00225934" w:rsidRPr="00EB117F" w:rsidRDefault="00225934" w:rsidP="00176B00">
            <w:pPr>
              <w:adjustRightInd w:val="0"/>
              <w:jc w:val="right"/>
              <w:rPr>
                <w:rFonts w:ascii="宋体" w:hAnsi="宋体"/>
                <w:kern w:val="0"/>
                <w:szCs w:val="21"/>
              </w:rPr>
            </w:pPr>
          </w:p>
        </w:tc>
        <w:tc>
          <w:tcPr>
            <w:tcW w:w="320" w:type="pct"/>
            <w:shd w:val="clear" w:color="auto" w:fill="auto"/>
            <w:tcMar>
              <w:top w:w="0" w:type="dxa"/>
              <w:left w:w="108" w:type="dxa"/>
              <w:bottom w:w="0" w:type="dxa"/>
              <w:right w:w="108" w:type="dxa"/>
            </w:tcMar>
            <w:vAlign w:val="center"/>
          </w:tcPr>
          <w:p w14:paraId="2C5458F8" w14:textId="77777777" w:rsidR="00225934" w:rsidRPr="00EB117F" w:rsidRDefault="00225934" w:rsidP="00176B00">
            <w:pPr>
              <w:adjustRightInd w:val="0"/>
              <w:jc w:val="right"/>
              <w:rPr>
                <w:rFonts w:ascii="宋体" w:hAnsi="宋体"/>
                <w:kern w:val="0"/>
                <w:szCs w:val="21"/>
              </w:rPr>
            </w:pPr>
          </w:p>
        </w:tc>
        <w:tc>
          <w:tcPr>
            <w:tcW w:w="299" w:type="pct"/>
            <w:shd w:val="clear" w:color="auto" w:fill="auto"/>
            <w:tcMar>
              <w:top w:w="0" w:type="dxa"/>
              <w:left w:w="108" w:type="dxa"/>
              <w:bottom w:w="0" w:type="dxa"/>
              <w:right w:w="108" w:type="dxa"/>
            </w:tcMar>
            <w:vAlign w:val="center"/>
          </w:tcPr>
          <w:p w14:paraId="3AE5E8FA" w14:textId="77777777" w:rsidR="00225934" w:rsidRPr="00EB117F" w:rsidRDefault="00225934" w:rsidP="00176B00">
            <w:pPr>
              <w:adjustRightInd w:val="0"/>
              <w:jc w:val="right"/>
              <w:rPr>
                <w:rFonts w:ascii="宋体" w:hAnsi="宋体"/>
                <w:kern w:val="0"/>
                <w:szCs w:val="21"/>
              </w:rPr>
            </w:pPr>
          </w:p>
        </w:tc>
        <w:tc>
          <w:tcPr>
            <w:tcW w:w="299" w:type="pct"/>
            <w:shd w:val="clear" w:color="auto" w:fill="auto"/>
            <w:tcMar>
              <w:top w:w="0" w:type="dxa"/>
              <w:left w:w="108" w:type="dxa"/>
              <w:bottom w:w="0" w:type="dxa"/>
              <w:right w:w="108" w:type="dxa"/>
            </w:tcMar>
            <w:vAlign w:val="center"/>
          </w:tcPr>
          <w:p w14:paraId="21279238" w14:textId="77777777" w:rsidR="00225934" w:rsidRPr="00EB117F" w:rsidRDefault="00225934" w:rsidP="00176B00">
            <w:pPr>
              <w:adjustRightInd w:val="0"/>
              <w:jc w:val="right"/>
              <w:rPr>
                <w:rFonts w:ascii="宋体" w:hAnsi="宋体"/>
                <w:kern w:val="0"/>
                <w:szCs w:val="21"/>
              </w:rPr>
            </w:pPr>
          </w:p>
        </w:tc>
        <w:tc>
          <w:tcPr>
            <w:tcW w:w="302" w:type="pct"/>
            <w:shd w:val="clear" w:color="auto" w:fill="auto"/>
            <w:tcMar>
              <w:top w:w="0" w:type="dxa"/>
              <w:left w:w="108" w:type="dxa"/>
              <w:bottom w:w="0" w:type="dxa"/>
              <w:right w:w="108" w:type="dxa"/>
            </w:tcMar>
            <w:vAlign w:val="center"/>
          </w:tcPr>
          <w:p w14:paraId="06212831" w14:textId="77777777" w:rsidR="00225934" w:rsidRPr="00EB117F" w:rsidRDefault="00225934" w:rsidP="00176B00">
            <w:pPr>
              <w:adjustRightInd w:val="0"/>
              <w:jc w:val="right"/>
              <w:rPr>
                <w:rFonts w:ascii="宋体" w:hAnsi="宋体"/>
                <w:kern w:val="0"/>
                <w:szCs w:val="21"/>
              </w:rPr>
            </w:pPr>
          </w:p>
        </w:tc>
        <w:tc>
          <w:tcPr>
            <w:tcW w:w="338" w:type="pct"/>
            <w:shd w:val="clear" w:color="auto" w:fill="auto"/>
            <w:tcMar>
              <w:top w:w="0" w:type="dxa"/>
              <w:left w:w="108" w:type="dxa"/>
              <w:bottom w:w="0" w:type="dxa"/>
              <w:right w:w="108" w:type="dxa"/>
            </w:tcMar>
            <w:vAlign w:val="center"/>
          </w:tcPr>
          <w:p w14:paraId="410F9BF8" w14:textId="77777777" w:rsidR="00225934" w:rsidRPr="00EB117F" w:rsidRDefault="00225934" w:rsidP="00176B00">
            <w:pPr>
              <w:adjustRightInd w:val="0"/>
              <w:jc w:val="right"/>
              <w:rPr>
                <w:rFonts w:ascii="宋体" w:hAnsi="宋体"/>
                <w:kern w:val="0"/>
                <w:szCs w:val="21"/>
              </w:rPr>
            </w:pPr>
          </w:p>
        </w:tc>
        <w:tc>
          <w:tcPr>
            <w:tcW w:w="322" w:type="pct"/>
            <w:shd w:val="clear" w:color="auto" w:fill="auto"/>
            <w:tcMar>
              <w:top w:w="0" w:type="dxa"/>
              <w:left w:w="108" w:type="dxa"/>
              <w:bottom w:w="0" w:type="dxa"/>
              <w:right w:w="108" w:type="dxa"/>
            </w:tcMar>
            <w:vAlign w:val="center"/>
          </w:tcPr>
          <w:p w14:paraId="0EDF4D77" w14:textId="77777777" w:rsidR="00225934" w:rsidRPr="00EB117F" w:rsidRDefault="00225934" w:rsidP="00176B00">
            <w:pPr>
              <w:adjustRightInd w:val="0"/>
              <w:jc w:val="right"/>
              <w:rPr>
                <w:rFonts w:ascii="宋体" w:hAnsi="宋体"/>
                <w:kern w:val="0"/>
                <w:szCs w:val="21"/>
              </w:rPr>
            </w:pPr>
          </w:p>
        </w:tc>
      </w:tr>
      <w:tr w:rsidR="00EB117F" w:rsidRPr="00EB117F" w14:paraId="2174D5EC" w14:textId="77777777" w:rsidTr="00176B00">
        <w:trPr>
          <w:trHeight w:val="454"/>
        </w:trPr>
        <w:tc>
          <w:tcPr>
            <w:tcW w:w="1538" w:type="pct"/>
            <w:shd w:val="clear" w:color="auto" w:fill="auto"/>
            <w:tcMar>
              <w:top w:w="0" w:type="dxa"/>
              <w:left w:w="108" w:type="dxa"/>
              <w:bottom w:w="0" w:type="dxa"/>
              <w:right w:w="108" w:type="dxa"/>
            </w:tcMar>
            <w:vAlign w:val="center"/>
          </w:tcPr>
          <w:p w14:paraId="7CA3EB81" w14:textId="77777777" w:rsidR="00225934" w:rsidRPr="00EB117F" w:rsidRDefault="00225934" w:rsidP="00176B00">
            <w:pPr>
              <w:adjustRightInd w:val="0"/>
              <w:jc w:val="left"/>
              <w:rPr>
                <w:rFonts w:ascii="宋体" w:hAnsi="宋体"/>
                <w:kern w:val="0"/>
                <w:szCs w:val="21"/>
              </w:rPr>
            </w:pPr>
            <w:bookmarkStart w:id="5263" w:name="PO_分部信息_明细_100" w:colFirst="1" w:colLast="1"/>
            <w:bookmarkStart w:id="5264" w:name="PO_分部信息_明细_101" w:colFirst="2" w:colLast="2"/>
            <w:bookmarkStart w:id="5265" w:name="PO_分部信息_明细_102" w:colFirst="3" w:colLast="3"/>
            <w:bookmarkStart w:id="5266" w:name="PO_分部信息_明细_103" w:colFirst="4" w:colLast="4"/>
            <w:bookmarkStart w:id="5267" w:name="PO_分部信息_明细_104" w:colFirst="5" w:colLast="5"/>
            <w:bookmarkStart w:id="5268" w:name="PO_分部信息_明细_105" w:colFirst="6" w:colLast="6"/>
            <w:bookmarkStart w:id="5269" w:name="PO_分部信息_明细_106" w:colFirst="7" w:colLast="7"/>
            <w:bookmarkStart w:id="5270" w:name="PO_分部信息_明细_107" w:colFirst="8" w:colLast="8"/>
            <w:bookmarkStart w:id="5271" w:name="PO_分部信息_明细_108" w:colFirst="9" w:colLast="9"/>
            <w:bookmarkStart w:id="5272" w:name="PO_分部信息_明细_109" w:colFirst="10" w:colLast="10"/>
            <w:bookmarkStart w:id="5273" w:name="PO_分部信息_明细_110" w:colFirst="11" w:colLast="11"/>
            <w:bookmarkEnd w:id="5252"/>
            <w:bookmarkEnd w:id="5253"/>
            <w:bookmarkEnd w:id="5254"/>
            <w:bookmarkEnd w:id="5255"/>
            <w:bookmarkEnd w:id="5256"/>
            <w:bookmarkEnd w:id="5257"/>
            <w:bookmarkEnd w:id="5258"/>
            <w:bookmarkEnd w:id="5259"/>
            <w:bookmarkEnd w:id="5260"/>
            <w:bookmarkEnd w:id="5261"/>
            <w:bookmarkEnd w:id="5262"/>
            <w:r w:rsidRPr="00EB117F">
              <w:rPr>
                <w:rFonts w:ascii="宋体" w:hAnsi="宋体" w:hint="eastAsia"/>
                <w:kern w:val="0"/>
                <w:szCs w:val="21"/>
              </w:rPr>
              <w:t>净利润</w:t>
            </w:r>
          </w:p>
        </w:tc>
        <w:tc>
          <w:tcPr>
            <w:tcW w:w="350" w:type="pct"/>
            <w:shd w:val="clear" w:color="auto" w:fill="auto"/>
            <w:tcMar>
              <w:top w:w="0" w:type="dxa"/>
              <w:left w:w="108" w:type="dxa"/>
              <w:bottom w:w="0" w:type="dxa"/>
              <w:right w:w="108" w:type="dxa"/>
            </w:tcMar>
            <w:vAlign w:val="center"/>
          </w:tcPr>
          <w:p w14:paraId="378EB378" w14:textId="77777777" w:rsidR="00225934" w:rsidRPr="00EB117F" w:rsidRDefault="00225934" w:rsidP="00176B00">
            <w:pPr>
              <w:adjustRightInd w:val="0"/>
              <w:jc w:val="right"/>
              <w:rPr>
                <w:rFonts w:ascii="宋体" w:hAnsi="宋体"/>
                <w:kern w:val="0"/>
                <w:szCs w:val="21"/>
              </w:rPr>
            </w:pPr>
          </w:p>
        </w:tc>
        <w:tc>
          <w:tcPr>
            <w:tcW w:w="350" w:type="pct"/>
            <w:shd w:val="clear" w:color="auto" w:fill="auto"/>
            <w:tcMar>
              <w:top w:w="0" w:type="dxa"/>
              <w:left w:w="108" w:type="dxa"/>
              <w:bottom w:w="0" w:type="dxa"/>
              <w:right w:w="108" w:type="dxa"/>
            </w:tcMar>
            <w:vAlign w:val="center"/>
          </w:tcPr>
          <w:p w14:paraId="7887C2F4" w14:textId="77777777" w:rsidR="00225934" w:rsidRPr="00EB117F" w:rsidRDefault="00225934" w:rsidP="00176B00">
            <w:pPr>
              <w:adjustRightInd w:val="0"/>
              <w:jc w:val="right"/>
              <w:rPr>
                <w:rFonts w:ascii="宋体" w:hAnsi="宋体"/>
                <w:kern w:val="0"/>
                <w:szCs w:val="21"/>
              </w:rPr>
            </w:pPr>
          </w:p>
        </w:tc>
        <w:tc>
          <w:tcPr>
            <w:tcW w:w="300" w:type="pct"/>
            <w:shd w:val="clear" w:color="auto" w:fill="auto"/>
            <w:tcMar>
              <w:top w:w="0" w:type="dxa"/>
              <w:left w:w="108" w:type="dxa"/>
              <w:bottom w:w="0" w:type="dxa"/>
              <w:right w:w="108" w:type="dxa"/>
            </w:tcMar>
            <w:vAlign w:val="center"/>
          </w:tcPr>
          <w:p w14:paraId="0B4F0BF8" w14:textId="77777777" w:rsidR="00225934" w:rsidRPr="00EB117F" w:rsidRDefault="00225934" w:rsidP="00176B00">
            <w:pPr>
              <w:adjustRightInd w:val="0"/>
              <w:jc w:val="right"/>
              <w:rPr>
                <w:rFonts w:ascii="宋体" w:hAnsi="宋体"/>
                <w:kern w:val="0"/>
                <w:szCs w:val="21"/>
              </w:rPr>
            </w:pPr>
          </w:p>
        </w:tc>
        <w:tc>
          <w:tcPr>
            <w:tcW w:w="357" w:type="pct"/>
            <w:shd w:val="clear" w:color="auto" w:fill="auto"/>
            <w:tcMar>
              <w:top w:w="0" w:type="dxa"/>
              <w:left w:w="108" w:type="dxa"/>
              <w:bottom w:w="0" w:type="dxa"/>
              <w:right w:w="108" w:type="dxa"/>
            </w:tcMar>
            <w:vAlign w:val="center"/>
          </w:tcPr>
          <w:p w14:paraId="728AF059" w14:textId="77777777" w:rsidR="00225934" w:rsidRPr="00EB117F" w:rsidRDefault="00225934" w:rsidP="00176B00">
            <w:pPr>
              <w:adjustRightInd w:val="0"/>
              <w:jc w:val="right"/>
              <w:rPr>
                <w:rFonts w:ascii="宋体" w:hAnsi="宋体"/>
                <w:kern w:val="0"/>
                <w:szCs w:val="21"/>
              </w:rPr>
            </w:pPr>
          </w:p>
        </w:tc>
        <w:tc>
          <w:tcPr>
            <w:tcW w:w="224" w:type="pct"/>
            <w:shd w:val="clear" w:color="auto" w:fill="auto"/>
            <w:tcMar>
              <w:top w:w="0" w:type="dxa"/>
              <w:left w:w="108" w:type="dxa"/>
              <w:bottom w:w="0" w:type="dxa"/>
              <w:right w:w="108" w:type="dxa"/>
            </w:tcMar>
            <w:vAlign w:val="center"/>
          </w:tcPr>
          <w:p w14:paraId="57337C91" w14:textId="77777777" w:rsidR="00225934" w:rsidRPr="00EB117F" w:rsidRDefault="00225934" w:rsidP="00176B00">
            <w:pPr>
              <w:adjustRightInd w:val="0"/>
              <w:jc w:val="right"/>
              <w:rPr>
                <w:rFonts w:ascii="宋体" w:hAnsi="宋体"/>
                <w:kern w:val="0"/>
                <w:szCs w:val="21"/>
              </w:rPr>
            </w:pPr>
          </w:p>
        </w:tc>
        <w:tc>
          <w:tcPr>
            <w:tcW w:w="320" w:type="pct"/>
            <w:shd w:val="clear" w:color="auto" w:fill="auto"/>
            <w:tcMar>
              <w:top w:w="0" w:type="dxa"/>
              <w:left w:w="108" w:type="dxa"/>
              <w:bottom w:w="0" w:type="dxa"/>
              <w:right w:w="108" w:type="dxa"/>
            </w:tcMar>
            <w:vAlign w:val="center"/>
          </w:tcPr>
          <w:p w14:paraId="6D3EB8CA" w14:textId="77777777" w:rsidR="00225934" w:rsidRPr="00EB117F" w:rsidRDefault="00225934" w:rsidP="00176B00">
            <w:pPr>
              <w:adjustRightInd w:val="0"/>
              <w:jc w:val="right"/>
              <w:rPr>
                <w:rFonts w:ascii="宋体" w:hAnsi="宋体"/>
                <w:kern w:val="0"/>
                <w:szCs w:val="21"/>
              </w:rPr>
            </w:pPr>
          </w:p>
        </w:tc>
        <w:tc>
          <w:tcPr>
            <w:tcW w:w="299" w:type="pct"/>
            <w:shd w:val="clear" w:color="auto" w:fill="auto"/>
            <w:tcMar>
              <w:top w:w="0" w:type="dxa"/>
              <w:left w:w="108" w:type="dxa"/>
              <w:bottom w:w="0" w:type="dxa"/>
              <w:right w:w="108" w:type="dxa"/>
            </w:tcMar>
            <w:vAlign w:val="center"/>
          </w:tcPr>
          <w:p w14:paraId="1A440FBA" w14:textId="77777777" w:rsidR="00225934" w:rsidRPr="00EB117F" w:rsidRDefault="00225934" w:rsidP="00176B00">
            <w:pPr>
              <w:adjustRightInd w:val="0"/>
              <w:jc w:val="right"/>
              <w:rPr>
                <w:rFonts w:ascii="宋体" w:hAnsi="宋体"/>
                <w:kern w:val="0"/>
                <w:szCs w:val="21"/>
              </w:rPr>
            </w:pPr>
          </w:p>
        </w:tc>
        <w:tc>
          <w:tcPr>
            <w:tcW w:w="299" w:type="pct"/>
            <w:shd w:val="clear" w:color="auto" w:fill="auto"/>
            <w:tcMar>
              <w:top w:w="0" w:type="dxa"/>
              <w:left w:w="108" w:type="dxa"/>
              <w:bottom w:w="0" w:type="dxa"/>
              <w:right w:w="108" w:type="dxa"/>
            </w:tcMar>
            <w:vAlign w:val="center"/>
          </w:tcPr>
          <w:p w14:paraId="401C0D3D" w14:textId="77777777" w:rsidR="00225934" w:rsidRPr="00EB117F" w:rsidRDefault="00225934" w:rsidP="00176B00">
            <w:pPr>
              <w:adjustRightInd w:val="0"/>
              <w:jc w:val="right"/>
              <w:rPr>
                <w:rFonts w:ascii="宋体" w:hAnsi="宋体"/>
                <w:kern w:val="0"/>
                <w:szCs w:val="21"/>
              </w:rPr>
            </w:pPr>
          </w:p>
        </w:tc>
        <w:tc>
          <w:tcPr>
            <w:tcW w:w="302" w:type="pct"/>
            <w:shd w:val="clear" w:color="auto" w:fill="auto"/>
            <w:tcMar>
              <w:top w:w="0" w:type="dxa"/>
              <w:left w:w="108" w:type="dxa"/>
              <w:bottom w:w="0" w:type="dxa"/>
              <w:right w:w="108" w:type="dxa"/>
            </w:tcMar>
            <w:vAlign w:val="center"/>
          </w:tcPr>
          <w:p w14:paraId="0F34BF9F" w14:textId="77777777" w:rsidR="00225934" w:rsidRPr="00EB117F" w:rsidRDefault="00225934" w:rsidP="00176B00">
            <w:pPr>
              <w:adjustRightInd w:val="0"/>
              <w:jc w:val="right"/>
              <w:rPr>
                <w:rFonts w:ascii="宋体" w:hAnsi="宋体"/>
                <w:kern w:val="0"/>
                <w:szCs w:val="21"/>
              </w:rPr>
            </w:pPr>
          </w:p>
        </w:tc>
        <w:tc>
          <w:tcPr>
            <w:tcW w:w="338" w:type="pct"/>
            <w:shd w:val="clear" w:color="auto" w:fill="auto"/>
            <w:tcMar>
              <w:top w:w="0" w:type="dxa"/>
              <w:left w:w="108" w:type="dxa"/>
              <w:bottom w:w="0" w:type="dxa"/>
              <w:right w:w="108" w:type="dxa"/>
            </w:tcMar>
            <w:vAlign w:val="center"/>
          </w:tcPr>
          <w:p w14:paraId="75A7DDCC" w14:textId="77777777" w:rsidR="00225934" w:rsidRPr="00EB117F" w:rsidRDefault="00225934" w:rsidP="00176B00">
            <w:pPr>
              <w:adjustRightInd w:val="0"/>
              <w:jc w:val="right"/>
              <w:rPr>
                <w:rFonts w:ascii="宋体" w:hAnsi="宋体"/>
                <w:kern w:val="0"/>
                <w:szCs w:val="21"/>
              </w:rPr>
            </w:pPr>
          </w:p>
        </w:tc>
        <w:tc>
          <w:tcPr>
            <w:tcW w:w="322" w:type="pct"/>
            <w:shd w:val="clear" w:color="auto" w:fill="auto"/>
            <w:tcMar>
              <w:top w:w="0" w:type="dxa"/>
              <w:left w:w="108" w:type="dxa"/>
              <w:bottom w:w="0" w:type="dxa"/>
              <w:right w:w="108" w:type="dxa"/>
            </w:tcMar>
            <w:vAlign w:val="center"/>
          </w:tcPr>
          <w:p w14:paraId="43F4CD4D" w14:textId="77777777" w:rsidR="00225934" w:rsidRPr="00EB117F" w:rsidRDefault="00225934" w:rsidP="00176B00">
            <w:pPr>
              <w:adjustRightInd w:val="0"/>
              <w:jc w:val="right"/>
              <w:rPr>
                <w:rFonts w:ascii="宋体" w:hAnsi="宋体"/>
                <w:kern w:val="0"/>
                <w:szCs w:val="21"/>
              </w:rPr>
            </w:pPr>
          </w:p>
        </w:tc>
      </w:tr>
      <w:tr w:rsidR="00EB117F" w:rsidRPr="00EB117F" w14:paraId="502EFF62" w14:textId="77777777" w:rsidTr="00176B00">
        <w:trPr>
          <w:trHeight w:val="454"/>
        </w:trPr>
        <w:tc>
          <w:tcPr>
            <w:tcW w:w="1538" w:type="pct"/>
            <w:shd w:val="clear" w:color="auto" w:fill="auto"/>
            <w:tcMar>
              <w:top w:w="0" w:type="dxa"/>
              <w:left w:w="108" w:type="dxa"/>
              <w:bottom w:w="0" w:type="dxa"/>
              <w:right w:w="108" w:type="dxa"/>
            </w:tcMar>
            <w:vAlign w:val="center"/>
          </w:tcPr>
          <w:p w14:paraId="1A3F7523" w14:textId="77777777" w:rsidR="00225934" w:rsidRPr="00EB117F" w:rsidRDefault="00225934" w:rsidP="00176B00">
            <w:pPr>
              <w:adjustRightInd w:val="0"/>
              <w:jc w:val="left"/>
              <w:rPr>
                <w:rFonts w:ascii="宋体" w:hAnsi="宋体"/>
                <w:kern w:val="0"/>
                <w:szCs w:val="21"/>
              </w:rPr>
            </w:pPr>
            <w:bookmarkStart w:id="5274" w:name="PO_分部信息_明细_111" w:colFirst="1" w:colLast="1"/>
            <w:bookmarkStart w:id="5275" w:name="PO_分部信息_明细_112" w:colFirst="2" w:colLast="2"/>
            <w:bookmarkStart w:id="5276" w:name="PO_分部信息_明细_113" w:colFirst="3" w:colLast="3"/>
            <w:bookmarkStart w:id="5277" w:name="PO_分部信息_明细_114" w:colFirst="4" w:colLast="4"/>
            <w:bookmarkStart w:id="5278" w:name="PO_分部信息_明细_115" w:colFirst="5" w:colLast="5"/>
            <w:bookmarkStart w:id="5279" w:name="PO_分部信息_明细_116" w:colFirst="6" w:colLast="6"/>
            <w:bookmarkStart w:id="5280" w:name="PO_分部信息_明细_117" w:colFirst="7" w:colLast="7"/>
            <w:bookmarkStart w:id="5281" w:name="PO_分部信息_明细_118" w:colFirst="8" w:colLast="8"/>
            <w:bookmarkStart w:id="5282" w:name="PO_分部信息_明细_119" w:colFirst="9" w:colLast="9"/>
            <w:bookmarkStart w:id="5283" w:name="PO_分部信息_明细_120" w:colFirst="10" w:colLast="10"/>
            <w:bookmarkStart w:id="5284" w:name="PO_分部信息_明细_121" w:colFirst="11" w:colLast="11"/>
            <w:bookmarkEnd w:id="5263"/>
            <w:bookmarkEnd w:id="5264"/>
            <w:bookmarkEnd w:id="5265"/>
            <w:bookmarkEnd w:id="5266"/>
            <w:bookmarkEnd w:id="5267"/>
            <w:bookmarkEnd w:id="5268"/>
            <w:bookmarkEnd w:id="5269"/>
            <w:bookmarkEnd w:id="5270"/>
            <w:bookmarkEnd w:id="5271"/>
            <w:bookmarkEnd w:id="5272"/>
            <w:bookmarkEnd w:id="5273"/>
            <w:r w:rsidRPr="00EB117F">
              <w:rPr>
                <w:rFonts w:ascii="宋体" w:hAnsi="宋体" w:hint="eastAsia"/>
                <w:kern w:val="0"/>
                <w:szCs w:val="21"/>
              </w:rPr>
              <w:t>资产总额</w:t>
            </w:r>
          </w:p>
        </w:tc>
        <w:tc>
          <w:tcPr>
            <w:tcW w:w="350" w:type="pct"/>
            <w:shd w:val="clear" w:color="auto" w:fill="auto"/>
            <w:tcMar>
              <w:top w:w="0" w:type="dxa"/>
              <w:left w:w="108" w:type="dxa"/>
              <w:bottom w:w="0" w:type="dxa"/>
              <w:right w:w="108" w:type="dxa"/>
            </w:tcMar>
            <w:vAlign w:val="center"/>
          </w:tcPr>
          <w:p w14:paraId="0F7D6E40" w14:textId="77777777" w:rsidR="00225934" w:rsidRPr="00EB117F" w:rsidRDefault="00225934" w:rsidP="00176B00">
            <w:pPr>
              <w:adjustRightInd w:val="0"/>
              <w:jc w:val="right"/>
              <w:rPr>
                <w:rFonts w:ascii="宋体" w:hAnsi="宋体"/>
                <w:kern w:val="0"/>
                <w:szCs w:val="21"/>
              </w:rPr>
            </w:pPr>
          </w:p>
        </w:tc>
        <w:tc>
          <w:tcPr>
            <w:tcW w:w="350" w:type="pct"/>
            <w:shd w:val="clear" w:color="auto" w:fill="auto"/>
            <w:tcMar>
              <w:top w:w="0" w:type="dxa"/>
              <w:left w:w="108" w:type="dxa"/>
              <w:bottom w:w="0" w:type="dxa"/>
              <w:right w:w="108" w:type="dxa"/>
            </w:tcMar>
            <w:vAlign w:val="center"/>
          </w:tcPr>
          <w:p w14:paraId="59FB3902" w14:textId="77777777" w:rsidR="00225934" w:rsidRPr="00EB117F" w:rsidRDefault="00225934" w:rsidP="00176B00">
            <w:pPr>
              <w:adjustRightInd w:val="0"/>
              <w:jc w:val="right"/>
              <w:rPr>
                <w:rFonts w:ascii="宋体" w:hAnsi="宋体"/>
                <w:kern w:val="0"/>
                <w:szCs w:val="21"/>
              </w:rPr>
            </w:pPr>
          </w:p>
        </w:tc>
        <w:tc>
          <w:tcPr>
            <w:tcW w:w="300" w:type="pct"/>
            <w:shd w:val="clear" w:color="auto" w:fill="auto"/>
            <w:tcMar>
              <w:top w:w="0" w:type="dxa"/>
              <w:left w:w="108" w:type="dxa"/>
              <w:bottom w:w="0" w:type="dxa"/>
              <w:right w:w="108" w:type="dxa"/>
            </w:tcMar>
            <w:vAlign w:val="center"/>
          </w:tcPr>
          <w:p w14:paraId="15C6DE91" w14:textId="77777777" w:rsidR="00225934" w:rsidRPr="00EB117F" w:rsidRDefault="00225934" w:rsidP="00176B00">
            <w:pPr>
              <w:adjustRightInd w:val="0"/>
              <w:jc w:val="right"/>
              <w:rPr>
                <w:rFonts w:ascii="宋体" w:hAnsi="宋体"/>
                <w:kern w:val="0"/>
                <w:szCs w:val="21"/>
              </w:rPr>
            </w:pPr>
          </w:p>
        </w:tc>
        <w:tc>
          <w:tcPr>
            <w:tcW w:w="357" w:type="pct"/>
            <w:shd w:val="clear" w:color="auto" w:fill="auto"/>
            <w:tcMar>
              <w:top w:w="0" w:type="dxa"/>
              <w:left w:w="108" w:type="dxa"/>
              <w:bottom w:w="0" w:type="dxa"/>
              <w:right w:w="108" w:type="dxa"/>
            </w:tcMar>
            <w:vAlign w:val="center"/>
          </w:tcPr>
          <w:p w14:paraId="0955162E" w14:textId="77777777" w:rsidR="00225934" w:rsidRPr="00EB117F" w:rsidRDefault="00225934" w:rsidP="00176B00">
            <w:pPr>
              <w:adjustRightInd w:val="0"/>
              <w:jc w:val="right"/>
              <w:rPr>
                <w:rFonts w:ascii="宋体" w:hAnsi="宋体"/>
                <w:kern w:val="0"/>
                <w:szCs w:val="21"/>
              </w:rPr>
            </w:pPr>
          </w:p>
        </w:tc>
        <w:tc>
          <w:tcPr>
            <w:tcW w:w="224" w:type="pct"/>
            <w:shd w:val="clear" w:color="auto" w:fill="auto"/>
            <w:tcMar>
              <w:top w:w="0" w:type="dxa"/>
              <w:left w:w="108" w:type="dxa"/>
              <w:bottom w:w="0" w:type="dxa"/>
              <w:right w:w="108" w:type="dxa"/>
            </w:tcMar>
            <w:vAlign w:val="center"/>
          </w:tcPr>
          <w:p w14:paraId="20408A5A" w14:textId="77777777" w:rsidR="00225934" w:rsidRPr="00EB117F" w:rsidRDefault="00225934" w:rsidP="00176B00">
            <w:pPr>
              <w:adjustRightInd w:val="0"/>
              <w:jc w:val="right"/>
              <w:rPr>
                <w:rFonts w:ascii="宋体" w:hAnsi="宋体"/>
                <w:kern w:val="0"/>
                <w:szCs w:val="21"/>
              </w:rPr>
            </w:pPr>
          </w:p>
        </w:tc>
        <w:tc>
          <w:tcPr>
            <w:tcW w:w="320" w:type="pct"/>
            <w:shd w:val="clear" w:color="auto" w:fill="auto"/>
            <w:tcMar>
              <w:top w:w="0" w:type="dxa"/>
              <w:left w:w="108" w:type="dxa"/>
              <w:bottom w:w="0" w:type="dxa"/>
              <w:right w:w="108" w:type="dxa"/>
            </w:tcMar>
            <w:vAlign w:val="center"/>
          </w:tcPr>
          <w:p w14:paraId="6708558A" w14:textId="77777777" w:rsidR="00225934" w:rsidRPr="00EB117F" w:rsidRDefault="00225934" w:rsidP="00176B00">
            <w:pPr>
              <w:adjustRightInd w:val="0"/>
              <w:jc w:val="right"/>
              <w:rPr>
                <w:rFonts w:ascii="宋体" w:hAnsi="宋体"/>
                <w:kern w:val="0"/>
                <w:szCs w:val="21"/>
              </w:rPr>
            </w:pPr>
          </w:p>
        </w:tc>
        <w:tc>
          <w:tcPr>
            <w:tcW w:w="299" w:type="pct"/>
            <w:shd w:val="clear" w:color="auto" w:fill="auto"/>
            <w:tcMar>
              <w:top w:w="0" w:type="dxa"/>
              <w:left w:w="108" w:type="dxa"/>
              <w:bottom w:w="0" w:type="dxa"/>
              <w:right w:w="108" w:type="dxa"/>
            </w:tcMar>
            <w:vAlign w:val="center"/>
          </w:tcPr>
          <w:p w14:paraId="45C68DD6" w14:textId="77777777" w:rsidR="00225934" w:rsidRPr="00EB117F" w:rsidRDefault="00225934" w:rsidP="00176B00">
            <w:pPr>
              <w:adjustRightInd w:val="0"/>
              <w:jc w:val="right"/>
              <w:rPr>
                <w:rFonts w:ascii="宋体" w:hAnsi="宋体"/>
                <w:kern w:val="0"/>
                <w:szCs w:val="21"/>
              </w:rPr>
            </w:pPr>
          </w:p>
        </w:tc>
        <w:tc>
          <w:tcPr>
            <w:tcW w:w="299" w:type="pct"/>
            <w:shd w:val="clear" w:color="auto" w:fill="auto"/>
            <w:tcMar>
              <w:top w:w="0" w:type="dxa"/>
              <w:left w:w="108" w:type="dxa"/>
              <w:bottom w:w="0" w:type="dxa"/>
              <w:right w:w="108" w:type="dxa"/>
            </w:tcMar>
            <w:vAlign w:val="center"/>
          </w:tcPr>
          <w:p w14:paraId="6D3C2A80" w14:textId="77777777" w:rsidR="00225934" w:rsidRPr="00EB117F" w:rsidRDefault="00225934" w:rsidP="00176B00">
            <w:pPr>
              <w:adjustRightInd w:val="0"/>
              <w:jc w:val="right"/>
              <w:rPr>
                <w:rFonts w:ascii="宋体" w:hAnsi="宋体"/>
                <w:kern w:val="0"/>
                <w:szCs w:val="21"/>
              </w:rPr>
            </w:pPr>
          </w:p>
        </w:tc>
        <w:tc>
          <w:tcPr>
            <w:tcW w:w="302" w:type="pct"/>
            <w:shd w:val="clear" w:color="auto" w:fill="auto"/>
            <w:tcMar>
              <w:top w:w="0" w:type="dxa"/>
              <w:left w:w="108" w:type="dxa"/>
              <w:bottom w:w="0" w:type="dxa"/>
              <w:right w:w="108" w:type="dxa"/>
            </w:tcMar>
            <w:vAlign w:val="center"/>
          </w:tcPr>
          <w:p w14:paraId="38374F96" w14:textId="77777777" w:rsidR="00225934" w:rsidRPr="00EB117F" w:rsidRDefault="00225934" w:rsidP="00176B00">
            <w:pPr>
              <w:adjustRightInd w:val="0"/>
              <w:jc w:val="right"/>
              <w:rPr>
                <w:rFonts w:ascii="宋体" w:hAnsi="宋体"/>
                <w:kern w:val="0"/>
                <w:szCs w:val="21"/>
              </w:rPr>
            </w:pPr>
          </w:p>
        </w:tc>
        <w:tc>
          <w:tcPr>
            <w:tcW w:w="338" w:type="pct"/>
            <w:shd w:val="clear" w:color="auto" w:fill="auto"/>
            <w:tcMar>
              <w:top w:w="0" w:type="dxa"/>
              <w:left w:w="108" w:type="dxa"/>
              <w:bottom w:w="0" w:type="dxa"/>
              <w:right w:w="108" w:type="dxa"/>
            </w:tcMar>
            <w:vAlign w:val="center"/>
          </w:tcPr>
          <w:p w14:paraId="3CF4F44D" w14:textId="77777777" w:rsidR="00225934" w:rsidRPr="00EB117F" w:rsidRDefault="00225934" w:rsidP="00176B00">
            <w:pPr>
              <w:adjustRightInd w:val="0"/>
              <w:jc w:val="right"/>
              <w:rPr>
                <w:rFonts w:ascii="宋体" w:hAnsi="宋体"/>
                <w:kern w:val="0"/>
                <w:szCs w:val="21"/>
              </w:rPr>
            </w:pPr>
          </w:p>
        </w:tc>
        <w:tc>
          <w:tcPr>
            <w:tcW w:w="322" w:type="pct"/>
            <w:shd w:val="clear" w:color="auto" w:fill="auto"/>
            <w:tcMar>
              <w:top w:w="0" w:type="dxa"/>
              <w:left w:w="108" w:type="dxa"/>
              <w:bottom w:w="0" w:type="dxa"/>
              <w:right w:w="108" w:type="dxa"/>
            </w:tcMar>
            <w:vAlign w:val="center"/>
          </w:tcPr>
          <w:p w14:paraId="1C4CFA67" w14:textId="77777777" w:rsidR="00225934" w:rsidRPr="00EB117F" w:rsidRDefault="00225934" w:rsidP="00176B00">
            <w:pPr>
              <w:adjustRightInd w:val="0"/>
              <w:jc w:val="right"/>
              <w:rPr>
                <w:rFonts w:ascii="宋体" w:hAnsi="宋体"/>
                <w:kern w:val="0"/>
                <w:szCs w:val="21"/>
              </w:rPr>
            </w:pPr>
          </w:p>
        </w:tc>
      </w:tr>
      <w:tr w:rsidR="00EB117F" w:rsidRPr="00EB117F" w14:paraId="1D04059C" w14:textId="77777777" w:rsidTr="00176B00">
        <w:trPr>
          <w:trHeight w:val="454"/>
        </w:trPr>
        <w:tc>
          <w:tcPr>
            <w:tcW w:w="1538" w:type="pct"/>
            <w:shd w:val="clear" w:color="auto" w:fill="auto"/>
            <w:tcMar>
              <w:top w:w="0" w:type="dxa"/>
              <w:left w:w="108" w:type="dxa"/>
              <w:bottom w:w="0" w:type="dxa"/>
              <w:right w:w="108" w:type="dxa"/>
            </w:tcMar>
            <w:vAlign w:val="center"/>
          </w:tcPr>
          <w:p w14:paraId="360834C2" w14:textId="77777777" w:rsidR="00225934" w:rsidRPr="00EB117F" w:rsidRDefault="00225934" w:rsidP="00176B00">
            <w:pPr>
              <w:adjustRightInd w:val="0"/>
              <w:jc w:val="left"/>
              <w:rPr>
                <w:rFonts w:ascii="宋体" w:hAnsi="宋体"/>
                <w:kern w:val="0"/>
                <w:szCs w:val="21"/>
              </w:rPr>
            </w:pPr>
            <w:bookmarkStart w:id="5285" w:name="PO_分部信息_明细_122" w:colFirst="1" w:colLast="1"/>
            <w:bookmarkStart w:id="5286" w:name="PO_分部信息_明细_123" w:colFirst="2" w:colLast="2"/>
            <w:bookmarkStart w:id="5287" w:name="PO_分部信息_明细_124" w:colFirst="3" w:colLast="3"/>
            <w:bookmarkStart w:id="5288" w:name="PO_分部信息_明细_125" w:colFirst="4" w:colLast="4"/>
            <w:bookmarkStart w:id="5289" w:name="PO_分部信息_明细_126" w:colFirst="5" w:colLast="5"/>
            <w:bookmarkStart w:id="5290" w:name="PO_分部信息_明细_127" w:colFirst="6" w:colLast="6"/>
            <w:bookmarkStart w:id="5291" w:name="PO_分部信息_明细_128" w:colFirst="7" w:colLast="7"/>
            <w:bookmarkStart w:id="5292" w:name="PO_分部信息_明细_129" w:colFirst="8" w:colLast="8"/>
            <w:bookmarkStart w:id="5293" w:name="PO_分部信息_明细_130" w:colFirst="9" w:colLast="9"/>
            <w:bookmarkStart w:id="5294" w:name="PO_分部信息_明细_131" w:colFirst="10" w:colLast="10"/>
            <w:bookmarkStart w:id="5295" w:name="PO_分部信息_明细_132" w:colFirst="11" w:colLast="11"/>
            <w:bookmarkEnd w:id="5274"/>
            <w:bookmarkEnd w:id="5275"/>
            <w:bookmarkEnd w:id="5276"/>
            <w:bookmarkEnd w:id="5277"/>
            <w:bookmarkEnd w:id="5278"/>
            <w:bookmarkEnd w:id="5279"/>
            <w:bookmarkEnd w:id="5280"/>
            <w:bookmarkEnd w:id="5281"/>
            <w:bookmarkEnd w:id="5282"/>
            <w:bookmarkEnd w:id="5283"/>
            <w:bookmarkEnd w:id="5284"/>
            <w:r w:rsidRPr="00EB117F">
              <w:rPr>
                <w:rFonts w:ascii="宋体" w:hAnsi="宋体" w:hint="eastAsia"/>
                <w:kern w:val="0"/>
                <w:szCs w:val="21"/>
              </w:rPr>
              <w:t>负债总额</w:t>
            </w:r>
          </w:p>
        </w:tc>
        <w:tc>
          <w:tcPr>
            <w:tcW w:w="350" w:type="pct"/>
            <w:shd w:val="clear" w:color="auto" w:fill="auto"/>
            <w:tcMar>
              <w:top w:w="0" w:type="dxa"/>
              <w:left w:w="108" w:type="dxa"/>
              <w:bottom w:w="0" w:type="dxa"/>
              <w:right w:w="108" w:type="dxa"/>
            </w:tcMar>
            <w:vAlign w:val="center"/>
          </w:tcPr>
          <w:p w14:paraId="73DCCE5D" w14:textId="77777777" w:rsidR="00225934" w:rsidRPr="00EB117F" w:rsidRDefault="00225934" w:rsidP="00176B00">
            <w:pPr>
              <w:adjustRightInd w:val="0"/>
              <w:jc w:val="right"/>
              <w:rPr>
                <w:rFonts w:ascii="宋体" w:hAnsi="宋体"/>
                <w:kern w:val="0"/>
                <w:szCs w:val="21"/>
              </w:rPr>
            </w:pPr>
          </w:p>
        </w:tc>
        <w:tc>
          <w:tcPr>
            <w:tcW w:w="350" w:type="pct"/>
            <w:shd w:val="clear" w:color="auto" w:fill="auto"/>
            <w:tcMar>
              <w:top w:w="0" w:type="dxa"/>
              <w:left w:w="108" w:type="dxa"/>
              <w:bottom w:w="0" w:type="dxa"/>
              <w:right w:w="108" w:type="dxa"/>
            </w:tcMar>
            <w:vAlign w:val="center"/>
          </w:tcPr>
          <w:p w14:paraId="78E5C875" w14:textId="77777777" w:rsidR="00225934" w:rsidRPr="00EB117F" w:rsidRDefault="00225934" w:rsidP="00176B00">
            <w:pPr>
              <w:adjustRightInd w:val="0"/>
              <w:jc w:val="right"/>
              <w:rPr>
                <w:rFonts w:ascii="宋体" w:hAnsi="宋体"/>
                <w:kern w:val="0"/>
                <w:szCs w:val="21"/>
              </w:rPr>
            </w:pPr>
          </w:p>
        </w:tc>
        <w:tc>
          <w:tcPr>
            <w:tcW w:w="300" w:type="pct"/>
            <w:shd w:val="clear" w:color="auto" w:fill="auto"/>
            <w:tcMar>
              <w:top w:w="0" w:type="dxa"/>
              <w:left w:w="108" w:type="dxa"/>
              <w:bottom w:w="0" w:type="dxa"/>
              <w:right w:w="108" w:type="dxa"/>
            </w:tcMar>
            <w:vAlign w:val="center"/>
          </w:tcPr>
          <w:p w14:paraId="22482851" w14:textId="77777777" w:rsidR="00225934" w:rsidRPr="00EB117F" w:rsidRDefault="00225934" w:rsidP="00176B00">
            <w:pPr>
              <w:adjustRightInd w:val="0"/>
              <w:jc w:val="right"/>
              <w:rPr>
                <w:rFonts w:ascii="宋体" w:hAnsi="宋体"/>
                <w:kern w:val="0"/>
                <w:szCs w:val="21"/>
              </w:rPr>
            </w:pPr>
          </w:p>
        </w:tc>
        <w:tc>
          <w:tcPr>
            <w:tcW w:w="357" w:type="pct"/>
            <w:shd w:val="clear" w:color="auto" w:fill="auto"/>
            <w:tcMar>
              <w:top w:w="0" w:type="dxa"/>
              <w:left w:w="108" w:type="dxa"/>
              <w:bottom w:w="0" w:type="dxa"/>
              <w:right w:w="108" w:type="dxa"/>
            </w:tcMar>
            <w:vAlign w:val="center"/>
          </w:tcPr>
          <w:p w14:paraId="453F6FFC" w14:textId="77777777" w:rsidR="00225934" w:rsidRPr="00EB117F" w:rsidRDefault="00225934" w:rsidP="00176B00">
            <w:pPr>
              <w:adjustRightInd w:val="0"/>
              <w:jc w:val="right"/>
              <w:rPr>
                <w:rFonts w:ascii="宋体" w:hAnsi="宋体"/>
                <w:kern w:val="0"/>
                <w:szCs w:val="21"/>
              </w:rPr>
            </w:pPr>
          </w:p>
        </w:tc>
        <w:tc>
          <w:tcPr>
            <w:tcW w:w="224" w:type="pct"/>
            <w:shd w:val="clear" w:color="auto" w:fill="auto"/>
            <w:tcMar>
              <w:top w:w="0" w:type="dxa"/>
              <w:left w:w="108" w:type="dxa"/>
              <w:bottom w:w="0" w:type="dxa"/>
              <w:right w:w="108" w:type="dxa"/>
            </w:tcMar>
            <w:vAlign w:val="center"/>
          </w:tcPr>
          <w:p w14:paraId="2DB7F81B" w14:textId="77777777" w:rsidR="00225934" w:rsidRPr="00EB117F" w:rsidRDefault="00225934" w:rsidP="00176B00">
            <w:pPr>
              <w:adjustRightInd w:val="0"/>
              <w:jc w:val="right"/>
              <w:rPr>
                <w:rFonts w:ascii="宋体" w:hAnsi="宋体"/>
                <w:kern w:val="0"/>
                <w:szCs w:val="21"/>
              </w:rPr>
            </w:pPr>
          </w:p>
        </w:tc>
        <w:tc>
          <w:tcPr>
            <w:tcW w:w="320" w:type="pct"/>
            <w:shd w:val="clear" w:color="auto" w:fill="auto"/>
            <w:tcMar>
              <w:top w:w="0" w:type="dxa"/>
              <w:left w:w="108" w:type="dxa"/>
              <w:bottom w:w="0" w:type="dxa"/>
              <w:right w:w="108" w:type="dxa"/>
            </w:tcMar>
            <w:vAlign w:val="center"/>
          </w:tcPr>
          <w:p w14:paraId="05B5EA52" w14:textId="77777777" w:rsidR="00225934" w:rsidRPr="00EB117F" w:rsidRDefault="00225934" w:rsidP="00176B00">
            <w:pPr>
              <w:adjustRightInd w:val="0"/>
              <w:jc w:val="right"/>
              <w:rPr>
                <w:rFonts w:ascii="宋体" w:hAnsi="宋体"/>
                <w:kern w:val="0"/>
                <w:szCs w:val="21"/>
              </w:rPr>
            </w:pPr>
          </w:p>
        </w:tc>
        <w:tc>
          <w:tcPr>
            <w:tcW w:w="299" w:type="pct"/>
            <w:shd w:val="clear" w:color="auto" w:fill="auto"/>
            <w:tcMar>
              <w:top w:w="0" w:type="dxa"/>
              <w:left w:w="108" w:type="dxa"/>
              <w:bottom w:w="0" w:type="dxa"/>
              <w:right w:w="108" w:type="dxa"/>
            </w:tcMar>
            <w:vAlign w:val="center"/>
          </w:tcPr>
          <w:p w14:paraId="2EEAFC58" w14:textId="77777777" w:rsidR="00225934" w:rsidRPr="00EB117F" w:rsidRDefault="00225934" w:rsidP="00176B00">
            <w:pPr>
              <w:adjustRightInd w:val="0"/>
              <w:jc w:val="right"/>
              <w:rPr>
                <w:rFonts w:ascii="宋体" w:hAnsi="宋体"/>
                <w:kern w:val="0"/>
                <w:szCs w:val="21"/>
              </w:rPr>
            </w:pPr>
          </w:p>
        </w:tc>
        <w:tc>
          <w:tcPr>
            <w:tcW w:w="299" w:type="pct"/>
            <w:shd w:val="clear" w:color="auto" w:fill="auto"/>
            <w:tcMar>
              <w:top w:w="0" w:type="dxa"/>
              <w:left w:w="108" w:type="dxa"/>
              <w:bottom w:w="0" w:type="dxa"/>
              <w:right w:w="108" w:type="dxa"/>
            </w:tcMar>
            <w:vAlign w:val="center"/>
          </w:tcPr>
          <w:p w14:paraId="07DF8A6C" w14:textId="77777777" w:rsidR="00225934" w:rsidRPr="00EB117F" w:rsidRDefault="00225934" w:rsidP="00176B00">
            <w:pPr>
              <w:adjustRightInd w:val="0"/>
              <w:jc w:val="right"/>
              <w:rPr>
                <w:rFonts w:ascii="宋体" w:hAnsi="宋体"/>
                <w:kern w:val="0"/>
                <w:szCs w:val="21"/>
              </w:rPr>
            </w:pPr>
          </w:p>
        </w:tc>
        <w:tc>
          <w:tcPr>
            <w:tcW w:w="302" w:type="pct"/>
            <w:shd w:val="clear" w:color="auto" w:fill="auto"/>
            <w:tcMar>
              <w:top w:w="0" w:type="dxa"/>
              <w:left w:w="108" w:type="dxa"/>
              <w:bottom w:w="0" w:type="dxa"/>
              <w:right w:w="108" w:type="dxa"/>
            </w:tcMar>
            <w:vAlign w:val="center"/>
          </w:tcPr>
          <w:p w14:paraId="25CE0B88" w14:textId="77777777" w:rsidR="00225934" w:rsidRPr="00EB117F" w:rsidRDefault="00225934" w:rsidP="00176B00">
            <w:pPr>
              <w:adjustRightInd w:val="0"/>
              <w:jc w:val="right"/>
              <w:rPr>
                <w:rFonts w:ascii="宋体" w:hAnsi="宋体"/>
                <w:kern w:val="0"/>
                <w:szCs w:val="21"/>
              </w:rPr>
            </w:pPr>
          </w:p>
        </w:tc>
        <w:tc>
          <w:tcPr>
            <w:tcW w:w="338" w:type="pct"/>
            <w:shd w:val="clear" w:color="auto" w:fill="auto"/>
            <w:tcMar>
              <w:top w:w="0" w:type="dxa"/>
              <w:left w:w="108" w:type="dxa"/>
              <w:bottom w:w="0" w:type="dxa"/>
              <w:right w:w="108" w:type="dxa"/>
            </w:tcMar>
            <w:vAlign w:val="center"/>
          </w:tcPr>
          <w:p w14:paraId="6C9D2005" w14:textId="77777777" w:rsidR="00225934" w:rsidRPr="00EB117F" w:rsidRDefault="00225934" w:rsidP="00176B00">
            <w:pPr>
              <w:adjustRightInd w:val="0"/>
              <w:jc w:val="right"/>
              <w:rPr>
                <w:rFonts w:ascii="宋体" w:hAnsi="宋体"/>
                <w:kern w:val="0"/>
                <w:szCs w:val="21"/>
              </w:rPr>
            </w:pPr>
          </w:p>
        </w:tc>
        <w:tc>
          <w:tcPr>
            <w:tcW w:w="322" w:type="pct"/>
            <w:shd w:val="clear" w:color="auto" w:fill="auto"/>
            <w:tcMar>
              <w:top w:w="0" w:type="dxa"/>
              <w:left w:w="108" w:type="dxa"/>
              <w:bottom w:w="0" w:type="dxa"/>
              <w:right w:w="108" w:type="dxa"/>
            </w:tcMar>
            <w:vAlign w:val="center"/>
          </w:tcPr>
          <w:p w14:paraId="62E241D2" w14:textId="77777777" w:rsidR="00225934" w:rsidRPr="00EB117F" w:rsidRDefault="00225934" w:rsidP="00176B00">
            <w:pPr>
              <w:adjustRightInd w:val="0"/>
              <w:jc w:val="right"/>
              <w:rPr>
                <w:rFonts w:ascii="宋体" w:hAnsi="宋体"/>
                <w:kern w:val="0"/>
                <w:szCs w:val="21"/>
              </w:rPr>
            </w:pPr>
          </w:p>
        </w:tc>
      </w:tr>
      <w:tr w:rsidR="00EB117F" w:rsidRPr="00EB117F" w14:paraId="4482770C" w14:textId="77777777" w:rsidTr="00176B00">
        <w:trPr>
          <w:trHeight w:val="454"/>
        </w:trPr>
        <w:tc>
          <w:tcPr>
            <w:tcW w:w="1538" w:type="pct"/>
            <w:shd w:val="clear" w:color="auto" w:fill="auto"/>
            <w:tcMar>
              <w:top w:w="0" w:type="dxa"/>
              <w:left w:w="108" w:type="dxa"/>
              <w:bottom w:w="0" w:type="dxa"/>
              <w:right w:w="108" w:type="dxa"/>
            </w:tcMar>
            <w:vAlign w:val="center"/>
          </w:tcPr>
          <w:p w14:paraId="3E57EFDD" w14:textId="77777777" w:rsidR="00225934" w:rsidRPr="00EB117F" w:rsidRDefault="00225934" w:rsidP="00176B00">
            <w:pPr>
              <w:adjustRightInd w:val="0"/>
              <w:jc w:val="left"/>
              <w:rPr>
                <w:rFonts w:ascii="宋体" w:hAnsi="宋体"/>
                <w:kern w:val="0"/>
                <w:szCs w:val="21"/>
              </w:rPr>
            </w:pPr>
            <w:bookmarkStart w:id="5296" w:name="PO_分部信息_明细_133" w:colFirst="1" w:colLast="1"/>
            <w:bookmarkStart w:id="5297" w:name="PO_分部信息_明细_134" w:colFirst="2" w:colLast="2"/>
            <w:bookmarkStart w:id="5298" w:name="PO_分部信息_明细_135" w:colFirst="3" w:colLast="3"/>
            <w:bookmarkStart w:id="5299" w:name="PO_分部信息_明细_136" w:colFirst="4" w:colLast="4"/>
            <w:bookmarkStart w:id="5300" w:name="PO_分部信息_明细_137" w:colFirst="5" w:colLast="5"/>
            <w:bookmarkStart w:id="5301" w:name="PO_分部信息_明细_138" w:colFirst="6" w:colLast="6"/>
            <w:bookmarkStart w:id="5302" w:name="PO_分部信息_明细_139" w:colFirst="7" w:colLast="7"/>
            <w:bookmarkStart w:id="5303" w:name="PO_分部信息_明细_140" w:colFirst="8" w:colLast="8"/>
            <w:bookmarkStart w:id="5304" w:name="PO_分部信息_明细_141" w:colFirst="9" w:colLast="9"/>
            <w:bookmarkStart w:id="5305" w:name="PO_分部信息_明细_142" w:colFirst="10" w:colLast="10"/>
            <w:bookmarkStart w:id="5306" w:name="PO_分部信息_明细_143" w:colFirst="11" w:colLast="11"/>
            <w:bookmarkEnd w:id="5285"/>
            <w:bookmarkEnd w:id="5286"/>
            <w:bookmarkEnd w:id="5287"/>
            <w:bookmarkEnd w:id="5288"/>
            <w:bookmarkEnd w:id="5289"/>
            <w:bookmarkEnd w:id="5290"/>
            <w:bookmarkEnd w:id="5291"/>
            <w:bookmarkEnd w:id="5292"/>
            <w:bookmarkEnd w:id="5293"/>
            <w:bookmarkEnd w:id="5294"/>
            <w:bookmarkEnd w:id="5295"/>
            <w:r w:rsidRPr="00EB117F">
              <w:rPr>
                <w:rFonts w:ascii="宋体" w:hAnsi="宋体" w:hint="eastAsia"/>
                <w:kern w:val="0"/>
                <w:szCs w:val="21"/>
              </w:rPr>
              <w:t>其他重要的非现金项目</w:t>
            </w:r>
          </w:p>
        </w:tc>
        <w:tc>
          <w:tcPr>
            <w:tcW w:w="350" w:type="pct"/>
            <w:shd w:val="clear" w:color="auto" w:fill="auto"/>
            <w:tcMar>
              <w:top w:w="0" w:type="dxa"/>
              <w:left w:w="108" w:type="dxa"/>
              <w:bottom w:w="0" w:type="dxa"/>
              <w:right w:w="108" w:type="dxa"/>
            </w:tcMar>
            <w:vAlign w:val="center"/>
          </w:tcPr>
          <w:p w14:paraId="4E99C1FB" w14:textId="77777777" w:rsidR="00225934" w:rsidRPr="00EB117F" w:rsidRDefault="00225934" w:rsidP="00176B00">
            <w:pPr>
              <w:adjustRightInd w:val="0"/>
              <w:jc w:val="right"/>
              <w:rPr>
                <w:rFonts w:ascii="宋体" w:hAnsi="宋体"/>
                <w:kern w:val="0"/>
                <w:szCs w:val="21"/>
              </w:rPr>
            </w:pPr>
          </w:p>
        </w:tc>
        <w:tc>
          <w:tcPr>
            <w:tcW w:w="350" w:type="pct"/>
            <w:shd w:val="clear" w:color="auto" w:fill="auto"/>
            <w:tcMar>
              <w:top w:w="0" w:type="dxa"/>
              <w:left w:w="108" w:type="dxa"/>
              <w:bottom w:w="0" w:type="dxa"/>
              <w:right w:w="108" w:type="dxa"/>
            </w:tcMar>
            <w:vAlign w:val="center"/>
          </w:tcPr>
          <w:p w14:paraId="7BB3AC12" w14:textId="77777777" w:rsidR="00225934" w:rsidRPr="00EB117F" w:rsidRDefault="00225934" w:rsidP="00176B00">
            <w:pPr>
              <w:adjustRightInd w:val="0"/>
              <w:jc w:val="right"/>
              <w:rPr>
                <w:rFonts w:ascii="宋体" w:hAnsi="宋体"/>
                <w:kern w:val="0"/>
                <w:szCs w:val="21"/>
              </w:rPr>
            </w:pPr>
          </w:p>
        </w:tc>
        <w:tc>
          <w:tcPr>
            <w:tcW w:w="300" w:type="pct"/>
            <w:shd w:val="clear" w:color="auto" w:fill="auto"/>
            <w:tcMar>
              <w:top w:w="0" w:type="dxa"/>
              <w:left w:w="108" w:type="dxa"/>
              <w:bottom w:w="0" w:type="dxa"/>
              <w:right w:w="108" w:type="dxa"/>
            </w:tcMar>
            <w:vAlign w:val="center"/>
          </w:tcPr>
          <w:p w14:paraId="36DD3257" w14:textId="77777777" w:rsidR="00225934" w:rsidRPr="00EB117F" w:rsidRDefault="00225934" w:rsidP="00176B00">
            <w:pPr>
              <w:adjustRightInd w:val="0"/>
              <w:jc w:val="right"/>
              <w:rPr>
                <w:rFonts w:ascii="宋体" w:hAnsi="宋体"/>
                <w:kern w:val="0"/>
                <w:szCs w:val="21"/>
              </w:rPr>
            </w:pPr>
          </w:p>
        </w:tc>
        <w:tc>
          <w:tcPr>
            <w:tcW w:w="357" w:type="pct"/>
            <w:shd w:val="clear" w:color="auto" w:fill="auto"/>
            <w:tcMar>
              <w:top w:w="0" w:type="dxa"/>
              <w:left w:w="108" w:type="dxa"/>
              <w:bottom w:w="0" w:type="dxa"/>
              <w:right w:w="108" w:type="dxa"/>
            </w:tcMar>
            <w:vAlign w:val="center"/>
          </w:tcPr>
          <w:p w14:paraId="5EE0FA90" w14:textId="77777777" w:rsidR="00225934" w:rsidRPr="00EB117F" w:rsidRDefault="00225934" w:rsidP="00176B00">
            <w:pPr>
              <w:adjustRightInd w:val="0"/>
              <w:jc w:val="right"/>
              <w:rPr>
                <w:rFonts w:ascii="宋体" w:hAnsi="宋体"/>
                <w:kern w:val="0"/>
                <w:szCs w:val="21"/>
              </w:rPr>
            </w:pPr>
          </w:p>
        </w:tc>
        <w:tc>
          <w:tcPr>
            <w:tcW w:w="224" w:type="pct"/>
            <w:shd w:val="clear" w:color="auto" w:fill="auto"/>
            <w:tcMar>
              <w:top w:w="0" w:type="dxa"/>
              <w:left w:w="108" w:type="dxa"/>
              <w:bottom w:w="0" w:type="dxa"/>
              <w:right w:w="108" w:type="dxa"/>
            </w:tcMar>
            <w:vAlign w:val="center"/>
          </w:tcPr>
          <w:p w14:paraId="77F940AC" w14:textId="77777777" w:rsidR="00225934" w:rsidRPr="00EB117F" w:rsidRDefault="00225934" w:rsidP="00176B00">
            <w:pPr>
              <w:adjustRightInd w:val="0"/>
              <w:jc w:val="right"/>
              <w:rPr>
                <w:rFonts w:ascii="宋体" w:hAnsi="宋体"/>
                <w:kern w:val="0"/>
                <w:szCs w:val="21"/>
              </w:rPr>
            </w:pPr>
          </w:p>
        </w:tc>
        <w:tc>
          <w:tcPr>
            <w:tcW w:w="320" w:type="pct"/>
            <w:shd w:val="clear" w:color="auto" w:fill="auto"/>
            <w:tcMar>
              <w:top w:w="0" w:type="dxa"/>
              <w:left w:w="108" w:type="dxa"/>
              <w:bottom w:w="0" w:type="dxa"/>
              <w:right w:w="108" w:type="dxa"/>
            </w:tcMar>
            <w:vAlign w:val="center"/>
          </w:tcPr>
          <w:p w14:paraId="303308F0" w14:textId="77777777" w:rsidR="00225934" w:rsidRPr="00EB117F" w:rsidRDefault="00225934" w:rsidP="00176B00">
            <w:pPr>
              <w:adjustRightInd w:val="0"/>
              <w:jc w:val="right"/>
              <w:rPr>
                <w:rFonts w:ascii="宋体" w:hAnsi="宋体"/>
                <w:kern w:val="0"/>
                <w:szCs w:val="21"/>
              </w:rPr>
            </w:pPr>
          </w:p>
        </w:tc>
        <w:tc>
          <w:tcPr>
            <w:tcW w:w="299" w:type="pct"/>
            <w:shd w:val="clear" w:color="auto" w:fill="auto"/>
            <w:tcMar>
              <w:top w:w="0" w:type="dxa"/>
              <w:left w:w="108" w:type="dxa"/>
              <w:bottom w:w="0" w:type="dxa"/>
              <w:right w:w="108" w:type="dxa"/>
            </w:tcMar>
            <w:vAlign w:val="center"/>
          </w:tcPr>
          <w:p w14:paraId="30EA9BCE" w14:textId="77777777" w:rsidR="00225934" w:rsidRPr="00EB117F" w:rsidRDefault="00225934" w:rsidP="00176B00">
            <w:pPr>
              <w:adjustRightInd w:val="0"/>
              <w:jc w:val="right"/>
              <w:rPr>
                <w:rFonts w:ascii="宋体" w:hAnsi="宋体"/>
                <w:kern w:val="0"/>
                <w:szCs w:val="21"/>
              </w:rPr>
            </w:pPr>
          </w:p>
        </w:tc>
        <w:tc>
          <w:tcPr>
            <w:tcW w:w="299" w:type="pct"/>
            <w:shd w:val="clear" w:color="auto" w:fill="auto"/>
            <w:tcMar>
              <w:top w:w="0" w:type="dxa"/>
              <w:left w:w="108" w:type="dxa"/>
              <w:bottom w:w="0" w:type="dxa"/>
              <w:right w:w="108" w:type="dxa"/>
            </w:tcMar>
            <w:vAlign w:val="center"/>
          </w:tcPr>
          <w:p w14:paraId="336805A7" w14:textId="77777777" w:rsidR="00225934" w:rsidRPr="00EB117F" w:rsidRDefault="00225934" w:rsidP="00176B00">
            <w:pPr>
              <w:adjustRightInd w:val="0"/>
              <w:jc w:val="right"/>
              <w:rPr>
                <w:rFonts w:ascii="宋体" w:hAnsi="宋体"/>
                <w:kern w:val="0"/>
                <w:szCs w:val="21"/>
              </w:rPr>
            </w:pPr>
          </w:p>
        </w:tc>
        <w:tc>
          <w:tcPr>
            <w:tcW w:w="302" w:type="pct"/>
            <w:shd w:val="clear" w:color="auto" w:fill="auto"/>
            <w:tcMar>
              <w:top w:w="0" w:type="dxa"/>
              <w:left w:w="108" w:type="dxa"/>
              <w:bottom w:w="0" w:type="dxa"/>
              <w:right w:w="108" w:type="dxa"/>
            </w:tcMar>
            <w:vAlign w:val="center"/>
          </w:tcPr>
          <w:p w14:paraId="38ADAD03" w14:textId="77777777" w:rsidR="00225934" w:rsidRPr="00EB117F" w:rsidRDefault="00225934" w:rsidP="00176B00">
            <w:pPr>
              <w:adjustRightInd w:val="0"/>
              <w:jc w:val="right"/>
              <w:rPr>
                <w:rFonts w:ascii="宋体" w:hAnsi="宋体"/>
                <w:kern w:val="0"/>
                <w:szCs w:val="21"/>
              </w:rPr>
            </w:pPr>
          </w:p>
        </w:tc>
        <w:tc>
          <w:tcPr>
            <w:tcW w:w="338" w:type="pct"/>
            <w:shd w:val="clear" w:color="auto" w:fill="auto"/>
            <w:tcMar>
              <w:top w:w="0" w:type="dxa"/>
              <w:left w:w="108" w:type="dxa"/>
              <w:bottom w:w="0" w:type="dxa"/>
              <w:right w:w="108" w:type="dxa"/>
            </w:tcMar>
            <w:vAlign w:val="center"/>
          </w:tcPr>
          <w:p w14:paraId="79D321A8" w14:textId="77777777" w:rsidR="00225934" w:rsidRPr="00EB117F" w:rsidRDefault="00225934" w:rsidP="00176B00">
            <w:pPr>
              <w:adjustRightInd w:val="0"/>
              <w:jc w:val="right"/>
              <w:rPr>
                <w:rFonts w:ascii="宋体" w:hAnsi="宋体"/>
                <w:kern w:val="0"/>
                <w:szCs w:val="21"/>
              </w:rPr>
            </w:pPr>
          </w:p>
        </w:tc>
        <w:tc>
          <w:tcPr>
            <w:tcW w:w="322" w:type="pct"/>
            <w:shd w:val="clear" w:color="auto" w:fill="auto"/>
            <w:tcMar>
              <w:top w:w="0" w:type="dxa"/>
              <w:left w:w="108" w:type="dxa"/>
              <w:bottom w:w="0" w:type="dxa"/>
              <w:right w:w="108" w:type="dxa"/>
            </w:tcMar>
            <w:vAlign w:val="center"/>
          </w:tcPr>
          <w:p w14:paraId="33BF1481" w14:textId="77777777" w:rsidR="00225934" w:rsidRPr="00EB117F" w:rsidRDefault="00225934" w:rsidP="00176B00">
            <w:pPr>
              <w:adjustRightInd w:val="0"/>
              <w:jc w:val="right"/>
              <w:rPr>
                <w:rFonts w:ascii="宋体" w:hAnsi="宋体"/>
                <w:kern w:val="0"/>
                <w:szCs w:val="21"/>
              </w:rPr>
            </w:pPr>
          </w:p>
        </w:tc>
      </w:tr>
      <w:tr w:rsidR="00EB117F" w:rsidRPr="00EB117F" w14:paraId="43220194" w14:textId="77777777" w:rsidTr="00176B00">
        <w:trPr>
          <w:trHeight w:val="454"/>
        </w:trPr>
        <w:tc>
          <w:tcPr>
            <w:tcW w:w="1538" w:type="pct"/>
            <w:shd w:val="clear" w:color="auto" w:fill="auto"/>
            <w:tcMar>
              <w:top w:w="0" w:type="dxa"/>
              <w:left w:w="108" w:type="dxa"/>
              <w:bottom w:w="0" w:type="dxa"/>
              <w:right w:w="108" w:type="dxa"/>
            </w:tcMar>
            <w:vAlign w:val="center"/>
          </w:tcPr>
          <w:p w14:paraId="5C1DED8F" w14:textId="3E991A8B" w:rsidR="00225934" w:rsidRPr="00EB117F" w:rsidRDefault="004567B4" w:rsidP="00176B00">
            <w:pPr>
              <w:adjustRightInd w:val="0"/>
              <w:ind w:firstLineChars="200" w:firstLine="420"/>
              <w:jc w:val="left"/>
              <w:rPr>
                <w:rFonts w:ascii="宋体" w:hAnsi="宋体"/>
                <w:kern w:val="0"/>
                <w:szCs w:val="21"/>
              </w:rPr>
            </w:pPr>
            <w:bookmarkStart w:id="5307" w:name="PO_分部信息_明细_144" w:colFirst="1" w:colLast="1"/>
            <w:bookmarkStart w:id="5308" w:name="PO_分部信息_明细_145" w:colFirst="2" w:colLast="2"/>
            <w:bookmarkStart w:id="5309" w:name="PO_分部信息_明细_146" w:colFirst="3" w:colLast="3"/>
            <w:bookmarkStart w:id="5310" w:name="PO_分部信息_明细_147" w:colFirst="4" w:colLast="4"/>
            <w:bookmarkStart w:id="5311" w:name="PO_分部信息_明细_148" w:colFirst="5" w:colLast="5"/>
            <w:bookmarkStart w:id="5312" w:name="PO_分部信息_明细_149" w:colFirst="6" w:colLast="6"/>
            <w:bookmarkStart w:id="5313" w:name="PO_分部信息_明细_150" w:colFirst="7" w:colLast="7"/>
            <w:bookmarkStart w:id="5314" w:name="PO_分部信息_明细_151" w:colFirst="8" w:colLast="8"/>
            <w:bookmarkStart w:id="5315" w:name="PO_分部信息_明细_152" w:colFirst="9" w:colLast="9"/>
            <w:bookmarkStart w:id="5316" w:name="PO_分部信息_明细_153" w:colFirst="10" w:colLast="10"/>
            <w:bookmarkStart w:id="5317" w:name="PO_分部信息_明细_154" w:colFirst="11" w:colLast="11"/>
            <w:bookmarkEnd w:id="5296"/>
            <w:bookmarkEnd w:id="5297"/>
            <w:bookmarkEnd w:id="5298"/>
            <w:bookmarkEnd w:id="5299"/>
            <w:bookmarkEnd w:id="5300"/>
            <w:bookmarkEnd w:id="5301"/>
            <w:bookmarkEnd w:id="5302"/>
            <w:bookmarkEnd w:id="5303"/>
            <w:bookmarkEnd w:id="5304"/>
            <w:bookmarkEnd w:id="5305"/>
            <w:bookmarkEnd w:id="5306"/>
            <w:r w:rsidRPr="00EB117F">
              <w:rPr>
                <w:rFonts w:ascii="宋体" w:hAnsi="宋体" w:hint="eastAsia"/>
                <w:kern w:val="0"/>
                <w:szCs w:val="21"/>
              </w:rPr>
              <w:t>其中</w:t>
            </w:r>
            <w:r w:rsidR="00EB117F">
              <w:rPr>
                <w:rFonts w:ascii="宋体" w:hAnsi="宋体" w:hint="eastAsia"/>
                <w:kern w:val="0"/>
                <w:szCs w:val="21"/>
              </w:rPr>
              <w:t>：</w:t>
            </w:r>
            <w:r w:rsidR="00225934" w:rsidRPr="00EB117F">
              <w:rPr>
                <w:rFonts w:ascii="宋体" w:hAnsi="宋体" w:hint="eastAsia"/>
                <w:kern w:val="0"/>
                <w:szCs w:val="21"/>
              </w:rPr>
              <w:t>折旧费和摊销费以外的其他非现金费用</w:t>
            </w:r>
          </w:p>
        </w:tc>
        <w:tc>
          <w:tcPr>
            <w:tcW w:w="350" w:type="pct"/>
            <w:shd w:val="clear" w:color="auto" w:fill="auto"/>
            <w:tcMar>
              <w:top w:w="0" w:type="dxa"/>
              <w:left w:w="108" w:type="dxa"/>
              <w:bottom w:w="0" w:type="dxa"/>
              <w:right w:w="108" w:type="dxa"/>
            </w:tcMar>
            <w:vAlign w:val="center"/>
          </w:tcPr>
          <w:p w14:paraId="032F7DDD" w14:textId="77777777" w:rsidR="00225934" w:rsidRPr="00EB117F" w:rsidRDefault="00225934" w:rsidP="00176B00">
            <w:pPr>
              <w:adjustRightInd w:val="0"/>
              <w:jc w:val="right"/>
              <w:rPr>
                <w:rFonts w:ascii="宋体" w:hAnsi="宋体"/>
                <w:kern w:val="0"/>
                <w:szCs w:val="21"/>
              </w:rPr>
            </w:pPr>
          </w:p>
        </w:tc>
        <w:tc>
          <w:tcPr>
            <w:tcW w:w="350" w:type="pct"/>
            <w:shd w:val="clear" w:color="auto" w:fill="auto"/>
            <w:tcMar>
              <w:top w:w="0" w:type="dxa"/>
              <w:left w:w="108" w:type="dxa"/>
              <w:bottom w:w="0" w:type="dxa"/>
              <w:right w:w="108" w:type="dxa"/>
            </w:tcMar>
            <w:vAlign w:val="center"/>
          </w:tcPr>
          <w:p w14:paraId="4FFC44E0" w14:textId="77777777" w:rsidR="00225934" w:rsidRPr="00EB117F" w:rsidRDefault="00225934" w:rsidP="00176B00">
            <w:pPr>
              <w:adjustRightInd w:val="0"/>
              <w:jc w:val="right"/>
              <w:rPr>
                <w:rFonts w:ascii="宋体" w:hAnsi="宋体"/>
                <w:kern w:val="0"/>
                <w:szCs w:val="21"/>
              </w:rPr>
            </w:pPr>
          </w:p>
        </w:tc>
        <w:tc>
          <w:tcPr>
            <w:tcW w:w="300" w:type="pct"/>
            <w:shd w:val="clear" w:color="auto" w:fill="auto"/>
            <w:tcMar>
              <w:top w:w="0" w:type="dxa"/>
              <w:left w:w="108" w:type="dxa"/>
              <w:bottom w:w="0" w:type="dxa"/>
              <w:right w:w="108" w:type="dxa"/>
            </w:tcMar>
            <w:vAlign w:val="center"/>
          </w:tcPr>
          <w:p w14:paraId="1BEB2B0F" w14:textId="77777777" w:rsidR="00225934" w:rsidRPr="00EB117F" w:rsidRDefault="00225934" w:rsidP="00176B00">
            <w:pPr>
              <w:adjustRightInd w:val="0"/>
              <w:jc w:val="right"/>
              <w:rPr>
                <w:rFonts w:ascii="宋体" w:hAnsi="宋体"/>
                <w:kern w:val="0"/>
                <w:szCs w:val="21"/>
              </w:rPr>
            </w:pPr>
          </w:p>
        </w:tc>
        <w:tc>
          <w:tcPr>
            <w:tcW w:w="357" w:type="pct"/>
            <w:shd w:val="clear" w:color="auto" w:fill="auto"/>
            <w:tcMar>
              <w:top w:w="0" w:type="dxa"/>
              <w:left w:w="108" w:type="dxa"/>
              <w:bottom w:w="0" w:type="dxa"/>
              <w:right w:w="108" w:type="dxa"/>
            </w:tcMar>
            <w:vAlign w:val="center"/>
          </w:tcPr>
          <w:p w14:paraId="27DF9539" w14:textId="77777777" w:rsidR="00225934" w:rsidRPr="00EB117F" w:rsidRDefault="00225934" w:rsidP="00176B00">
            <w:pPr>
              <w:adjustRightInd w:val="0"/>
              <w:jc w:val="right"/>
              <w:rPr>
                <w:rFonts w:ascii="宋体" w:hAnsi="宋体"/>
                <w:kern w:val="0"/>
                <w:szCs w:val="21"/>
              </w:rPr>
            </w:pPr>
          </w:p>
        </w:tc>
        <w:tc>
          <w:tcPr>
            <w:tcW w:w="224" w:type="pct"/>
            <w:shd w:val="clear" w:color="auto" w:fill="auto"/>
            <w:tcMar>
              <w:top w:w="0" w:type="dxa"/>
              <w:left w:w="108" w:type="dxa"/>
              <w:bottom w:w="0" w:type="dxa"/>
              <w:right w:w="108" w:type="dxa"/>
            </w:tcMar>
            <w:vAlign w:val="center"/>
          </w:tcPr>
          <w:p w14:paraId="476C7D14" w14:textId="77777777" w:rsidR="00225934" w:rsidRPr="00EB117F" w:rsidRDefault="00225934" w:rsidP="00176B00">
            <w:pPr>
              <w:adjustRightInd w:val="0"/>
              <w:jc w:val="right"/>
              <w:rPr>
                <w:rFonts w:ascii="宋体" w:hAnsi="宋体"/>
                <w:kern w:val="0"/>
                <w:szCs w:val="21"/>
              </w:rPr>
            </w:pPr>
          </w:p>
        </w:tc>
        <w:tc>
          <w:tcPr>
            <w:tcW w:w="320" w:type="pct"/>
            <w:shd w:val="clear" w:color="auto" w:fill="auto"/>
            <w:tcMar>
              <w:top w:w="0" w:type="dxa"/>
              <w:left w:w="108" w:type="dxa"/>
              <w:bottom w:w="0" w:type="dxa"/>
              <w:right w:w="108" w:type="dxa"/>
            </w:tcMar>
            <w:vAlign w:val="center"/>
          </w:tcPr>
          <w:p w14:paraId="28074C26" w14:textId="77777777" w:rsidR="00225934" w:rsidRPr="00EB117F" w:rsidRDefault="00225934" w:rsidP="00176B00">
            <w:pPr>
              <w:adjustRightInd w:val="0"/>
              <w:jc w:val="right"/>
              <w:rPr>
                <w:rFonts w:ascii="宋体" w:hAnsi="宋体"/>
                <w:kern w:val="0"/>
                <w:szCs w:val="21"/>
              </w:rPr>
            </w:pPr>
          </w:p>
        </w:tc>
        <w:tc>
          <w:tcPr>
            <w:tcW w:w="299" w:type="pct"/>
            <w:shd w:val="clear" w:color="auto" w:fill="auto"/>
            <w:tcMar>
              <w:top w:w="0" w:type="dxa"/>
              <w:left w:w="108" w:type="dxa"/>
              <w:bottom w:w="0" w:type="dxa"/>
              <w:right w:w="108" w:type="dxa"/>
            </w:tcMar>
            <w:vAlign w:val="center"/>
          </w:tcPr>
          <w:p w14:paraId="3B010627" w14:textId="77777777" w:rsidR="00225934" w:rsidRPr="00EB117F" w:rsidRDefault="00225934" w:rsidP="00176B00">
            <w:pPr>
              <w:adjustRightInd w:val="0"/>
              <w:jc w:val="right"/>
              <w:rPr>
                <w:rFonts w:ascii="宋体" w:hAnsi="宋体"/>
                <w:kern w:val="0"/>
                <w:szCs w:val="21"/>
              </w:rPr>
            </w:pPr>
          </w:p>
        </w:tc>
        <w:tc>
          <w:tcPr>
            <w:tcW w:w="299" w:type="pct"/>
            <w:shd w:val="clear" w:color="auto" w:fill="auto"/>
            <w:tcMar>
              <w:top w:w="0" w:type="dxa"/>
              <w:left w:w="108" w:type="dxa"/>
              <w:bottom w:w="0" w:type="dxa"/>
              <w:right w:w="108" w:type="dxa"/>
            </w:tcMar>
            <w:vAlign w:val="center"/>
          </w:tcPr>
          <w:p w14:paraId="3155D06C" w14:textId="77777777" w:rsidR="00225934" w:rsidRPr="00EB117F" w:rsidRDefault="00225934" w:rsidP="00176B00">
            <w:pPr>
              <w:adjustRightInd w:val="0"/>
              <w:jc w:val="right"/>
              <w:rPr>
                <w:rFonts w:ascii="宋体" w:hAnsi="宋体"/>
                <w:kern w:val="0"/>
                <w:szCs w:val="21"/>
              </w:rPr>
            </w:pPr>
          </w:p>
        </w:tc>
        <w:tc>
          <w:tcPr>
            <w:tcW w:w="302" w:type="pct"/>
            <w:shd w:val="clear" w:color="auto" w:fill="auto"/>
            <w:tcMar>
              <w:top w:w="0" w:type="dxa"/>
              <w:left w:w="108" w:type="dxa"/>
              <w:bottom w:w="0" w:type="dxa"/>
              <w:right w:w="108" w:type="dxa"/>
            </w:tcMar>
            <w:vAlign w:val="center"/>
          </w:tcPr>
          <w:p w14:paraId="4429994C" w14:textId="77777777" w:rsidR="00225934" w:rsidRPr="00EB117F" w:rsidRDefault="00225934" w:rsidP="00176B00">
            <w:pPr>
              <w:adjustRightInd w:val="0"/>
              <w:jc w:val="right"/>
              <w:rPr>
                <w:rFonts w:ascii="宋体" w:hAnsi="宋体"/>
                <w:kern w:val="0"/>
                <w:szCs w:val="21"/>
              </w:rPr>
            </w:pPr>
          </w:p>
        </w:tc>
        <w:tc>
          <w:tcPr>
            <w:tcW w:w="338" w:type="pct"/>
            <w:shd w:val="clear" w:color="auto" w:fill="auto"/>
            <w:tcMar>
              <w:top w:w="0" w:type="dxa"/>
              <w:left w:w="108" w:type="dxa"/>
              <w:bottom w:w="0" w:type="dxa"/>
              <w:right w:w="108" w:type="dxa"/>
            </w:tcMar>
            <w:vAlign w:val="center"/>
          </w:tcPr>
          <w:p w14:paraId="0AEADF31" w14:textId="77777777" w:rsidR="00225934" w:rsidRPr="00EB117F" w:rsidRDefault="00225934" w:rsidP="00176B00">
            <w:pPr>
              <w:adjustRightInd w:val="0"/>
              <w:jc w:val="right"/>
              <w:rPr>
                <w:rFonts w:ascii="宋体" w:hAnsi="宋体"/>
                <w:kern w:val="0"/>
                <w:szCs w:val="21"/>
              </w:rPr>
            </w:pPr>
          </w:p>
        </w:tc>
        <w:tc>
          <w:tcPr>
            <w:tcW w:w="322" w:type="pct"/>
            <w:shd w:val="clear" w:color="auto" w:fill="auto"/>
            <w:tcMar>
              <w:top w:w="0" w:type="dxa"/>
              <w:left w:w="108" w:type="dxa"/>
              <w:bottom w:w="0" w:type="dxa"/>
              <w:right w:w="108" w:type="dxa"/>
            </w:tcMar>
            <w:vAlign w:val="center"/>
          </w:tcPr>
          <w:p w14:paraId="6F810176" w14:textId="77777777" w:rsidR="00225934" w:rsidRPr="00EB117F" w:rsidRDefault="00225934" w:rsidP="00176B00">
            <w:pPr>
              <w:adjustRightInd w:val="0"/>
              <w:jc w:val="right"/>
              <w:rPr>
                <w:rFonts w:ascii="宋体" w:hAnsi="宋体"/>
                <w:kern w:val="0"/>
                <w:szCs w:val="21"/>
              </w:rPr>
            </w:pPr>
          </w:p>
        </w:tc>
      </w:tr>
      <w:tr w:rsidR="00EB117F" w:rsidRPr="00EB117F" w14:paraId="27349A6C" w14:textId="77777777" w:rsidTr="00176B00">
        <w:trPr>
          <w:trHeight w:val="454"/>
        </w:trPr>
        <w:tc>
          <w:tcPr>
            <w:tcW w:w="1538" w:type="pct"/>
            <w:shd w:val="clear" w:color="auto" w:fill="auto"/>
            <w:tcMar>
              <w:top w:w="0" w:type="dxa"/>
              <w:left w:w="108" w:type="dxa"/>
              <w:bottom w:w="0" w:type="dxa"/>
              <w:right w:w="108" w:type="dxa"/>
            </w:tcMar>
            <w:vAlign w:val="center"/>
          </w:tcPr>
          <w:p w14:paraId="0AA37265" w14:textId="77777777" w:rsidR="00225934" w:rsidRPr="00EB117F" w:rsidRDefault="00225934" w:rsidP="00176B00">
            <w:pPr>
              <w:adjustRightInd w:val="0"/>
              <w:ind w:firstLineChars="500" w:firstLine="1050"/>
              <w:jc w:val="left"/>
              <w:rPr>
                <w:rFonts w:ascii="宋体" w:hAnsi="宋体"/>
                <w:kern w:val="0"/>
                <w:szCs w:val="21"/>
              </w:rPr>
            </w:pPr>
            <w:bookmarkStart w:id="5318" w:name="PO_分部信息_明细_155" w:colFirst="1" w:colLast="1"/>
            <w:bookmarkStart w:id="5319" w:name="PO_分部信息_明细_156" w:colFirst="2" w:colLast="2"/>
            <w:bookmarkStart w:id="5320" w:name="PO_分部信息_明细_157" w:colFirst="3" w:colLast="3"/>
            <w:bookmarkStart w:id="5321" w:name="PO_分部信息_明细_158" w:colFirst="4" w:colLast="4"/>
            <w:bookmarkStart w:id="5322" w:name="PO_分部信息_明细_159" w:colFirst="5" w:colLast="5"/>
            <w:bookmarkStart w:id="5323" w:name="PO_分部信息_明细_160" w:colFirst="6" w:colLast="6"/>
            <w:bookmarkStart w:id="5324" w:name="PO_分部信息_明细_161" w:colFirst="7" w:colLast="7"/>
            <w:bookmarkStart w:id="5325" w:name="PO_分部信息_明细_162" w:colFirst="8" w:colLast="8"/>
            <w:bookmarkStart w:id="5326" w:name="PO_分部信息_明细_163" w:colFirst="9" w:colLast="9"/>
            <w:bookmarkStart w:id="5327" w:name="PO_分部信息_明细_164" w:colFirst="10" w:colLast="10"/>
            <w:bookmarkStart w:id="5328" w:name="PO_分部信息_明细_165" w:colFirst="11" w:colLast="11"/>
            <w:bookmarkEnd w:id="5307"/>
            <w:bookmarkEnd w:id="5308"/>
            <w:bookmarkEnd w:id="5309"/>
            <w:bookmarkEnd w:id="5310"/>
            <w:bookmarkEnd w:id="5311"/>
            <w:bookmarkEnd w:id="5312"/>
            <w:bookmarkEnd w:id="5313"/>
            <w:bookmarkEnd w:id="5314"/>
            <w:bookmarkEnd w:id="5315"/>
            <w:bookmarkEnd w:id="5316"/>
            <w:bookmarkEnd w:id="5317"/>
            <w:r w:rsidRPr="00EB117F">
              <w:rPr>
                <w:rFonts w:ascii="宋体" w:hAnsi="宋体" w:hint="eastAsia"/>
                <w:kern w:val="0"/>
                <w:szCs w:val="21"/>
              </w:rPr>
              <w:t>对联营企业和合营企业的长期股权投资</w:t>
            </w:r>
            <w:r w:rsidR="004567B4" w:rsidRPr="00EB117F">
              <w:rPr>
                <w:rFonts w:ascii="宋体" w:hAnsi="宋体" w:hint="eastAsia"/>
                <w:kern w:val="0"/>
                <w:szCs w:val="21"/>
              </w:rPr>
              <w:t>权益法核算增加额</w:t>
            </w:r>
          </w:p>
        </w:tc>
        <w:tc>
          <w:tcPr>
            <w:tcW w:w="350" w:type="pct"/>
            <w:shd w:val="clear" w:color="auto" w:fill="auto"/>
            <w:tcMar>
              <w:top w:w="0" w:type="dxa"/>
              <w:left w:w="108" w:type="dxa"/>
              <w:bottom w:w="0" w:type="dxa"/>
              <w:right w:w="108" w:type="dxa"/>
            </w:tcMar>
            <w:vAlign w:val="center"/>
          </w:tcPr>
          <w:p w14:paraId="3B68482F" w14:textId="675354F5" w:rsidR="00225934" w:rsidRPr="00EB117F" w:rsidRDefault="00225934" w:rsidP="00176B00">
            <w:pPr>
              <w:adjustRightInd w:val="0"/>
              <w:jc w:val="right"/>
              <w:rPr>
                <w:rFonts w:ascii="宋体" w:hAnsi="宋体"/>
                <w:kern w:val="0"/>
                <w:szCs w:val="21"/>
              </w:rPr>
            </w:pPr>
          </w:p>
        </w:tc>
        <w:tc>
          <w:tcPr>
            <w:tcW w:w="350" w:type="pct"/>
            <w:shd w:val="clear" w:color="auto" w:fill="auto"/>
            <w:tcMar>
              <w:top w:w="0" w:type="dxa"/>
              <w:left w:w="108" w:type="dxa"/>
              <w:bottom w:w="0" w:type="dxa"/>
              <w:right w:w="108" w:type="dxa"/>
            </w:tcMar>
            <w:vAlign w:val="center"/>
          </w:tcPr>
          <w:p w14:paraId="2AA61575" w14:textId="77777777" w:rsidR="00225934" w:rsidRPr="00EB117F" w:rsidRDefault="00225934" w:rsidP="00176B00">
            <w:pPr>
              <w:adjustRightInd w:val="0"/>
              <w:jc w:val="right"/>
              <w:rPr>
                <w:rFonts w:ascii="宋体" w:hAnsi="宋体"/>
                <w:kern w:val="0"/>
                <w:szCs w:val="21"/>
              </w:rPr>
            </w:pPr>
          </w:p>
        </w:tc>
        <w:tc>
          <w:tcPr>
            <w:tcW w:w="300" w:type="pct"/>
            <w:shd w:val="clear" w:color="auto" w:fill="auto"/>
            <w:tcMar>
              <w:top w:w="0" w:type="dxa"/>
              <w:left w:w="108" w:type="dxa"/>
              <w:bottom w:w="0" w:type="dxa"/>
              <w:right w:w="108" w:type="dxa"/>
            </w:tcMar>
            <w:vAlign w:val="center"/>
          </w:tcPr>
          <w:p w14:paraId="4091EFF0" w14:textId="77777777" w:rsidR="00225934" w:rsidRPr="00EB117F" w:rsidRDefault="00225934" w:rsidP="00176B00">
            <w:pPr>
              <w:adjustRightInd w:val="0"/>
              <w:jc w:val="right"/>
              <w:rPr>
                <w:rFonts w:ascii="宋体" w:hAnsi="宋体"/>
                <w:kern w:val="0"/>
                <w:szCs w:val="21"/>
              </w:rPr>
            </w:pPr>
          </w:p>
        </w:tc>
        <w:tc>
          <w:tcPr>
            <w:tcW w:w="357" w:type="pct"/>
            <w:shd w:val="clear" w:color="auto" w:fill="auto"/>
            <w:tcMar>
              <w:top w:w="0" w:type="dxa"/>
              <w:left w:w="108" w:type="dxa"/>
              <w:bottom w:w="0" w:type="dxa"/>
              <w:right w:w="108" w:type="dxa"/>
            </w:tcMar>
            <w:vAlign w:val="center"/>
          </w:tcPr>
          <w:p w14:paraId="39AE9A23" w14:textId="77777777" w:rsidR="00225934" w:rsidRPr="00EB117F" w:rsidRDefault="00225934" w:rsidP="00176B00">
            <w:pPr>
              <w:adjustRightInd w:val="0"/>
              <w:jc w:val="right"/>
              <w:rPr>
                <w:rFonts w:ascii="宋体" w:hAnsi="宋体"/>
                <w:kern w:val="0"/>
                <w:szCs w:val="21"/>
              </w:rPr>
            </w:pPr>
          </w:p>
        </w:tc>
        <w:tc>
          <w:tcPr>
            <w:tcW w:w="224" w:type="pct"/>
            <w:shd w:val="clear" w:color="auto" w:fill="auto"/>
            <w:tcMar>
              <w:top w:w="0" w:type="dxa"/>
              <w:left w:w="108" w:type="dxa"/>
              <w:bottom w:w="0" w:type="dxa"/>
              <w:right w:w="108" w:type="dxa"/>
            </w:tcMar>
            <w:vAlign w:val="center"/>
          </w:tcPr>
          <w:p w14:paraId="7A5C0348" w14:textId="77777777" w:rsidR="00225934" w:rsidRPr="00EB117F" w:rsidRDefault="00225934" w:rsidP="00176B00">
            <w:pPr>
              <w:adjustRightInd w:val="0"/>
              <w:jc w:val="right"/>
              <w:rPr>
                <w:rFonts w:ascii="宋体" w:hAnsi="宋体"/>
                <w:kern w:val="0"/>
                <w:szCs w:val="21"/>
              </w:rPr>
            </w:pPr>
          </w:p>
        </w:tc>
        <w:tc>
          <w:tcPr>
            <w:tcW w:w="320" w:type="pct"/>
            <w:shd w:val="clear" w:color="auto" w:fill="auto"/>
            <w:tcMar>
              <w:top w:w="0" w:type="dxa"/>
              <w:left w:w="108" w:type="dxa"/>
              <w:bottom w:w="0" w:type="dxa"/>
              <w:right w:w="108" w:type="dxa"/>
            </w:tcMar>
            <w:vAlign w:val="center"/>
          </w:tcPr>
          <w:p w14:paraId="36F6E7CE" w14:textId="77777777" w:rsidR="00225934" w:rsidRPr="00EB117F" w:rsidRDefault="00225934" w:rsidP="00176B00">
            <w:pPr>
              <w:adjustRightInd w:val="0"/>
              <w:jc w:val="right"/>
              <w:rPr>
                <w:rFonts w:ascii="宋体" w:hAnsi="宋体"/>
                <w:kern w:val="0"/>
                <w:szCs w:val="21"/>
              </w:rPr>
            </w:pPr>
          </w:p>
        </w:tc>
        <w:tc>
          <w:tcPr>
            <w:tcW w:w="299" w:type="pct"/>
            <w:shd w:val="clear" w:color="auto" w:fill="auto"/>
            <w:tcMar>
              <w:top w:w="0" w:type="dxa"/>
              <w:left w:w="108" w:type="dxa"/>
              <w:bottom w:w="0" w:type="dxa"/>
              <w:right w:w="108" w:type="dxa"/>
            </w:tcMar>
            <w:vAlign w:val="center"/>
          </w:tcPr>
          <w:p w14:paraId="39278D0C" w14:textId="77777777" w:rsidR="00225934" w:rsidRPr="00EB117F" w:rsidRDefault="00225934" w:rsidP="00176B00">
            <w:pPr>
              <w:adjustRightInd w:val="0"/>
              <w:jc w:val="right"/>
              <w:rPr>
                <w:rFonts w:ascii="宋体" w:hAnsi="宋体"/>
                <w:kern w:val="0"/>
                <w:szCs w:val="21"/>
              </w:rPr>
            </w:pPr>
          </w:p>
        </w:tc>
        <w:tc>
          <w:tcPr>
            <w:tcW w:w="299" w:type="pct"/>
            <w:shd w:val="clear" w:color="auto" w:fill="auto"/>
            <w:tcMar>
              <w:top w:w="0" w:type="dxa"/>
              <w:left w:w="108" w:type="dxa"/>
              <w:bottom w:w="0" w:type="dxa"/>
              <w:right w:w="108" w:type="dxa"/>
            </w:tcMar>
            <w:vAlign w:val="center"/>
          </w:tcPr>
          <w:p w14:paraId="3D5ADC94" w14:textId="77777777" w:rsidR="00225934" w:rsidRPr="00EB117F" w:rsidRDefault="00225934" w:rsidP="00176B00">
            <w:pPr>
              <w:adjustRightInd w:val="0"/>
              <w:jc w:val="right"/>
              <w:rPr>
                <w:rFonts w:ascii="宋体" w:hAnsi="宋体"/>
                <w:kern w:val="0"/>
                <w:szCs w:val="21"/>
              </w:rPr>
            </w:pPr>
          </w:p>
        </w:tc>
        <w:tc>
          <w:tcPr>
            <w:tcW w:w="302" w:type="pct"/>
            <w:shd w:val="clear" w:color="auto" w:fill="auto"/>
            <w:tcMar>
              <w:top w:w="0" w:type="dxa"/>
              <w:left w:w="108" w:type="dxa"/>
              <w:bottom w:w="0" w:type="dxa"/>
              <w:right w:w="108" w:type="dxa"/>
            </w:tcMar>
            <w:vAlign w:val="center"/>
          </w:tcPr>
          <w:p w14:paraId="61CCDDB9" w14:textId="77777777" w:rsidR="00225934" w:rsidRPr="00EB117F" w:rsidRDefault="00225934" w:rsidP="00176B00">
            <w:pPr>
              <w:adjustRightInd w:val="0"/>
              <w:jc w:val="right"/>
              <w:rPr>
                <w:rFonts w:ascii="宋体" w:hAnsi="宋体"/>
                <w:kern w:val="0"/>
                <w:szCs w:val="21"/>
              </w:rPr>
            </w:pPr>
          </w:p>
        </w:tc>
        <w:tc>
          <w:tcPr>
            <w:tcW w:w="338" w:type="pct"/>
            <w:shd w:val="clear" w:color="auto" w:fill="auto"/>
            <w:tcMar>
              <w:top w:w="0" w:type="dxa"/>
              <w:left w:w="108" w:type="dxa"/>
              <w:bottom w:w="0" w:type="dxa"/>
              <w:right w:w="108" w:type="dxa"/>
            </w:tcMar>
            <w:vAlign w:val="center"/>
          </w:tcPr>
          <w:p w14:paraId="0B62F8BF" w14:textId="77777777" w:rsidR="00225934" w:rsidRPr="00EB117F" w:rsidRDefault="00225934" w:rsidP="00176B00">
            <w:pPr>
              <w:adjustRightInd w:val="0"/>
              <w:jc w:val="right"/>
              <w:rPr>
                <w:rFonts w:ascii="宋体" w:hAnsi="宋体"/>
                <w:kern w:val="0"/>
                <w:szCs w:val="21"/>
              </w:rPr>
            </w:pPr>
          </w:p>
        </w:tc>
        <w:tc>
          <w:tcPr>
            <w:tcW w:w="322" w:type="pct"/>
            <w:shd w:val="clear" w:color="auto" w:fill="auto"/>
            <w:tcMar>
              <w:top w:w="0" w:type="dxa"/>
              <w:left w:w="108" w:type="dxa"/>
              <w:bottom w:w="0" w:type="dxa"/>
              <w:right w:w="108" w:type="dxa"/>
            </w:tcMar>
            <w:vAlign w:val="center"/>
          </w:tcPr>
          <w:p w14:paraId="6EED787F" w14:textId="77777777" w:rsidR="00225934" w:rsidRPr="00EB117F" w:rsidRDefault="00225934" w:rsidP="00176B00">
            <w:pPr>
              <w:adjustRightInd w:val="0"/>
              <w:jc w:val="right"/>
              <w:rPr>
                <w:rFonts w:ascii="宋体" w:hAnsi="宋体"/>
                <w:kern w:val="0"/>
                <w:szCs w:val="21"/>
              </w:rPr>
            </w:pPr>
          </w:p>
        </w:tc>
      </w:tr>
      <w:bookmarkEnd w:id="5318"/>
      <w:bookmarkEnd w:id="5319"/>
      <w:bookmarkEnd w:id="5320"/>
      <w:bookmarkEnd w:id="5321"/>
      <w:bookmarkEnd w:id="5322"/>
      <w:bookmarkEnd w:id="5323"/>
      <w:bookmarkEnd w:id="5324"/>
      <w:bookmarkEnd w:id="5325"/>
      <w:bookmarkEnd w:id="5326"/>
      <w:bookmarkEnd w:id="5327"/>
      <w:bookmarkEnd w:id="5328"/>
    </w:tbl>
    <w:p w14:paraId="2814E57F" w14:textId="77777777" w:rsidR="00452EDA" w:rsidRPr="00D71D12" w:rsidRDefault="00452EDA" w:rsidP="004873B1">
      <w:pPr>
        <w:spacing w:line="360" w:lineRule="auto"/>
        <w:ind w:firstLineChars="200" w:firstLine="420"/>
        <w:rPr>
          <w:rFonts w:ascii="宋体" w:hAnsi="宋体"/>
          <w:kern w:val="0"/>
          <w:szCs w:val="21"/>
        </w:rPr>
        <w:sectPr w:rsidR="00452EDA" w:rsidRPr="00D71D12" w:rsidSect="008F1280">
          <w:footerReference w:type="default" r:id="rId11"/>
          <w:pgSz w:w="16838" w:h="11906" w:orient="landscape" w:code="9"/>
          <w:pgMar w:top="1803" w:right="1440" w:bottom="1803" w:left="1440" w:header="851" w:footer="992" w:gutter="0"/>
          <w:cols w:space="425"/>
          <w:docGrid w:type="linesAndChars" w:linePitch="312"/>
        </w:sectPr>
      </w:pPr>
    </w:p>
    <w:p w14:paraId="44B4FED2" w14:textId="72BAF7A6" w:rsidR="00AA7F8D" w:rsidRPr="003A10D7" w:rsidRDefault="003A10D7" w:rsidP="003A10D7">
      <w:pPr>
        <w:pStyle w:val="4"/>
        <w:ind w:firstLineChars="200"/>
      </w:pPr>
      <w:r>
        <w:t xml:space="preserve"> </w:t>
      </w:r>
      <w:r w:rsidR="00AA7F8D" w:rsidRPr="003A10D7">
        <w:t>其他</w:t>
      </w:r>
    </w:p>
    <w:bookmarkEnd w:id="5163"/>
    <w:p w14:paraId="052D2D9A" w14:textId="77777777" w:rsidR="001B05BD" w:rsidRDefault="001B05BD" w:rsidP="008D5B12">
      <w:pPr>
        <w:rPr>
          <w:rFonts w:ascii="宋体" w:hAnsi="宋体"/>
        </w:rPr>
      </w:pPr>
    </w:p>
    <w:p w14:paraId="313B2C09" w14:textId="77777777" w:rsidR="005538EA" w:rsidRPr="00D71D12" w:rsidRDefault="005538EA" w:rsidP="008D5B12">
      <w:pPr>
        <w:rPr>
          <w:rFonts w:ascii="宋体" w:hAnsi="宋体"/>
        </w:rPr>
      </w:pPr>
    </w:p>
    <w:p w14:paraId="46152CDC" w14:textId="3BFF5668" w:rsidR="001B05BD" w:rsidRPr="003A10D7" w:rsidRDefault="003A10D7" w:rsidP="003A10D7">
      <w:pPr>
        <w:pStyle w:val="3"/>
        <w:ind w:firstLineChars="200"/>
      </w:pPr>
      <w:bookmarkStart w:id="5329" w:name="PO_外币货币性项目"/>
      <w:r>
        <w:t xml:space="preserve"> </w:t>
      </w:r>
      <w:r w:rsidR="001B05BD" w:rsidRPr="003A10D7">
        <w:rPr>
          <w:rFonts w:hint="eastAsia"/>
        </w:rPr>
        <w:t>外币货币性项目</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129"/>
        <w:gridCol w:w="2129"/>
        <w:gridCol w:w="1376"/>
        <w:gridCol w:w="2882"/>
      </w:tblGrid>
      <w:tr w:rsidR="00EB117F" w:rsidRPr="00EB117F" w14:paraId="729D4ABC" w14:textId="77777777" w:rsidTr="00176B00">
        <w:trPr>
          <w:trHeight w:val="454"/>
          <w:tblHeader/>
        </w:trPr>
        <w:tc>
          <w:tcPr>
            <w:tcW w:w="1250" w:type="pct"/>
            <w:shd w:val="clear" w:color="auto" w:fill="auto"/>
            <w:vAlign w:val="center"/>
          </w:tcPr>
          <w:p w14:paraId="3566DAB9" w14:textId="60E27688" w:rsidR="001B05BD" w:rsidRPr="0015137F" w:rsidRDefault="00EB117F" w:rsidP="00176B00">
            <w:pPr>
              <w:adjustRightInd w:val="0"/>
              <w:ind w:firstLineChars="100" w:firstLine="210"/>
              <w:jc w:val="left"/>
              <w:rPr>
                <w:rFonts w:ascii="宋体" w:hAnsi="宋体"/>
              </w:rPr>
            </w:pPr>
            <w:r>
              <w:rPr>
                <w:rFonts w:ascii="宋体" w:hAnsi="宋体" w:hint="eastAsia"/>
              </w:rPr>
              <w:t>项</w:t>
            </w:r>
            <w:r>
              <w:rPr>
                <w:rFonts w:ascii="宋体" w:hAnsi="宋体"/>
              </w:rPr>
              <w:t xml:space="preserve">  目</w:t>
            </w:r>
          </w:p>
        </w:tc>
        <w:tc>
          <w:tcPr>
            <w:tcW w:w="1250" w:type="pct"/>
            <w:shd w:val="clear" w:color="auto" w:fill="auto"/>
            <w:vAlign w:val="center"/>
          </w:tcPr>
          <w:p w14:paraId="45E1CD23" w14:textId="77777777" w:rsidR="001B05BD" w:rsidRPr="0015137F" w:rsidRDefault="001B05BD" w:rsidP="00176B00">
            <w:pPr>
              <w:adjustRightInd w:val="0"/>
              <w:jc w:val="center"/>
              <w:rPr>
                <w:rFonts w:ascii="宋体" w:hAnsi="宋体"/>
              </w:rPr>
            </w:pPr>
            <w:r w:rsidRPr="0015137F">
              <w:rPr>
                <w:rFonts w:ascii="宋体" w:hAnsi="宋体" w:hint="eastAsia"/>
              </w:rPr>
              <w:t>期末外币余额</w:t>
            </w:r>
          </w:p>
        </w:tc>
        <w:tc>
          <w:tcPr>
            <w:tcW w:w="808" w:type="pct"/>
            <w:shd w:val="clear" w:color="auto" w:fill="auto"/>
            <w:vAlign w:val="center"/>
          </w:tcPr>
          <w:p w14:paraId="0287A111" w14:textId="77777777" w:rsidR="001B05BD" w:rsidRPr="0015137F" w:rsidRDefault="001B05BD" w:rsidP="00176B00">
            <w:pPr>
              <w:adjustRightInd w:val="0"/>
              <w:jc w:val="center"/>
              <w:rPr>
                <w:rFonts w:ascii="宋体" w:hAnsi="宋体"/>
              </w:rPr>
            </w:pPr>
            <w:r w:rsidRPr="0015137F">
              <w:rPr>
                <w:rFonts w:ascii="宋体" w:hAnsi="宋体" w:hint="eastAsia"/>
              </w:rPr>
              <w:t>折算汇率</w:t>
            </w:r>
          </w:p>
        </w:tc>
        <w:tc>
          <w:tcPr>
            <w:tcW w:w="1692" w:type="pct"/>
            <w:shd w:val="clear" w:color="auto" w:fill="auto"/>
            <w:vAlign w:val="center"/>
          </w:tcPr>
          <w:p w14:paraId="283ACB7D" w14:textId="77777777" w:rsidR="001B05BD" w:rsidRPr="0015137F" w:rsidRDefault="001B05BD" w:rsidP="00176B00">
            <w:pPr>
              <w:adjustRightInd w:val="0"/>
              <w:jc w:val="center"/>
              <w:rPr>
                <w:rFonts w:ascii="宋体" w:hAnsi="宋体"/>
              </w:rPr>
            </w:pPr>
            <w:r w:rsidRPr="0015137F">
              <w:rPr>
                <w:rFonts w:ascii="宋体" w:hAnsi="宋体" w:hint="eastAsia"/>
              </w:rPr>
              <w:t>期末折算成人民币余额</w:t>
            </w:r>
          </w:p>
        </w:tc>
      </w:tr>
      <w:tr w:rsidR="00EB117F" w:rsidRPr="00EB117F" w14:paraId="1521A9D4" w14:textId="77777777" w:rsidTr="00176B00">
        <w:trPr>
          <w:trHeight w:val="454"/>
        </w:trPr>
        <w:tc>
          <w:tcPr>
            <w:tcW w:w="1250" w:type="pct"/>
            <w:shd w:val="clear" w:color="auto" w:fill="auto"/>
            <w:vAlign w:val="center"/>
          </w:tcPr>
          <w:p w14:paraId="1748F45A" w14:textId="77777777" w:rsidR="006049B6" w:rsidRPr="0015137F" w:rsidRDefault="006049B6" w:rsidP="00176B00">
            <w:pPr>
              <w:adjustRightInd w:val="0"/>
              <w:jc w:val="left"/>
              <w:rPr>
                <w:rFonts w:ascii="宋体" w:hAnsi="宋体"/>
              </w:rPr>
            </w:pPr>
            <w:bookmarkStart w:id="5330" w:name="PO_外币货币性项目_明细_1" w:colFirst="1" w:colLast="1"/>
            <w:bookmarkStart w:id="5331" w:name="PO_外币货币性项目_明细_2" w:colFirst="2" w:colLast="2"/>
            <w:bookmarkStart w:id="5332" w:name="PO_外币货币性项目_明细_3" w:colFirst="3" w:colLast="3"/>
            <w:r w:rsidRPr="0015137F">
              <w:rPr>
                <w:rFonts w:ascii="宋体" w:hAnsi="宋体" w:hint="eastAsia"/>
              </w:rPr>
              <w:t>货币资金</w:t>
            </w:r>
          </w:p>
        </w:tc>
        <w:tc>
          <w:tcPr>
            <w:tcW w:w="1250" w:type="pct"/>
            <w:shd w:val="clear" w:color="auto" w:fill="auto"/>
            <w:vAlign w:val="center"/>
          </w:tcPr>
          <w:p w14:paraId="64D2E374" w14:textId="77777777" w:rsidR="006049B6" w:rsidRPr="0015137F" w:rsidRDefault="006049B6" w:rsidP="00176B00">
            <w:pPr>
              <w:adjustRightInd w:val="0"/>
              <w:jc w:val="center"/>
              <w:rPr>
                <w:rFonts w:ascii="宋体" w:hAnsi="宋体"/>
              </w:rPr>
            </w:pPr>
            <w:r w:rsidRPr="00176B00">
              <w:rPr>
                <w:rFonts w:ascii="宋体" w:hAnsi="宋体" w:hint="eastAsia"/>
                <w:kern w:val="0"/>
                <w:szCs w:val="21"/>
              </w:rPr>
              <w:t>——</w:t>
            </w:r>
          </w:p>
        </w:tc>
        <w:tc>
          <w:tcPr>
            <w:tcW w:w="808" w:type="pct"/>
            <w:shd w:val="clear" w:color="auto" w:fill="auto"/>
            <w:vAlign w:val="center"/>
          </w:tcPr>
          <w:p w14:paraId="096CD347" w14:textId="77777777" w:rsidR="006049B6" w:rsidRPr="0015137F" w:rsidRDefault="006049B6" w:rsidP="00176B00">
            <w:pPr>
              <w:adjustRightInd w:val="0"/>
              <w:jc w:val="center"/>
              <w:rPr>
                <w:rFonts w:ascii="宋体" w:hAnsi="宋体"/>
              </w:rPr>
            </w:pPr>
            <w:r w:rsidRPr="00176B00">
              <w:rPr>
                <w:rFonts w:ascii="宋体" w:hAnsi="宋体" w:hint="eastAsia"/>
                <w:kern w:val="0"/>
                <w:szCs w:val="21"/>
              </w:rPr>
              <w:t>——</w:t>
            </w:r>
          </w:p>
        </w:tc>
        <w:tc>
          <w:tcPr>
            <w:tcW w:w="1692" w:type="pct"/>
            <w:shd w:val="clear" w:color="auto" w:fill="auto"/>
            <w:vAlign w:val="center"/>
          </w:tcPr>
          <w:p w14:paraId="2EF2011E" w14:textId="77777777" w:rsidR="006049B6" w:rsidRPr="0015137F" w:rsidRDefault="006049B6" w:rsidP="00176B00">
            <w:pPr>
              <w:adjustRightInd w:val="0"/>
              <w:jc w:val="center"/>
              <w:rPr>
                <w:rFonts w:ascii="宋体" w:hAnsi="宋体"/>
              </w:rPr>
            </w:pPr>
            <w:r w:rsidRPr="00176B00">
              <w:rPr>
                <w:rFonts w:ascii="宋体" w:hAnsi="宋体" w:hint="eastAsia"/>
                <w:kern w:val="0"/>
                <w:szCs w:val="21"/>
              </w:rPr>
              <w:t>——</w:t>
            </w:r>
          </w:p>
        </w:tc>
      </w:tr>
      <w:tr w:rsidR="00EB117F" w:rsidRPr="00EB117F" w14:paraId="3AFA72DB" w14:textId="77777777" w:rsidTr="00176B00">
        <w:trPr>
          <w:trHeight w:val="454"/>
        </w:trPr>
        <w:tc>
          <w:tcPr>
            <w:tcW w:w="1250" w:type="pct"/>
            <w:shd w:val="clear" w:color="auto" w:fill="auto"/>
            <w:vAlign w:val="center"/>
          </w:tcPr>
          <w:p w14:paraId="477CD9E5" w14:textId="77777777" w:rsidR="001B05BD" w:rsidRPr="0015137F" w:rsidRDefault="001B05BD" w:rsidP="00176B00">
            <w:pPr>
              <w:adjustRightInd w:val="0"/>
              <w:jc w:val="left"/>
              <w:rPr>
                <w:rFonts w:ascii="宋体" w:hAnsi="宋体"/>
              </w:rPr>
            </w:pPr>
            <w:bookmarkStart w:id="5333" w:name="PO_外币货币性项目_明细_4" w:colFirst="1" w:colLast="1"/>
            <w:bookmarkStart w:id="5334" w:name="PO_外币货币性项目_明细_5" w:colFirst="2" w:colLast="2"/>
            <w:bookmarkStart w:id="5335" w:name="PO_外币货币性项目_明细_6" w:colFirst="3" w:colLast="3"/>
            <w:bookmarkEnd w:id="5330"/>
            <w:bookmarkEnd w:id="5331"/>
            <w:bookmarkEnd w:id="5332"/>
            <w:r w:rsidRPr="0015137F">
              <w:rPr>
                <w:rFonts w:ascii="宋体" w:hAnsi="宋体"/>
              </w:rPr>
              <w:t xml:space="preserve">    其中：美元</w:t>
            </w:r>
          </w:p>
        </w:tc>
        <w:tc>
          <w:tcPr>
            <w:tcW w:w="1250" w:type="pct"/>
            <w:shd w:val="clear" w:color="auto" w:fill="auto"/>
            <w:vAlign w:val="center"/>
          </w:tcPr>
          <w:p w14:paraId="1BC002A8" w14:textId="77777777" w:rsidR="001B05BD" w:rsidRPr="0015137F" w:rsidRDefault="001B05BD" w:rsidP="00176B00">
            <w:pPr>
              <w:adjustRightInd w:val="0"/>
              <w:jc w:val="right"/>
              <w:rPr>
                <w:rFonts w:ascii="宋体" w:hAnsi="宋体"/>
              </w:rPr>
            </w:pPr>
          </w:p>
        </w:tc>
        <w:tc>
          <w:tcPr>
            <w:tcW w:w="808" w:type="pct"/>
            <w:shd w:val="clear" w:color="auto" w:fill="auto"/>
            <w:vAlign w:val="center"/>
          </w:tcPr>
          <w:p w14:paraId="3032A00E" w14:textId="77777777" w:rsidR="001B05BD" w:rsidRPr="0015137F" w:rsidRDefault="001B05BD" w:rsidP="00176B00">
            <w:pPr>
              <w:adjustRightInd w:val="0"/>
              <w:jc w:val="right"/>
              <w:rPr>
                <w:rFonts w:ascii="宋体" w:hAnsi="宋体"/>
              </w:rPr>
            </w:pPr>
          </w:p>
        </w:tc>
        <w:tc>
          <w:tcPr>
            <w:tcW w:w="1692" w:type="pct"/>
            <w:shd w:val="clear" w:color="auto" w:fill="auto"/>
            <w:vAlign w:val="center"/>
          </w:tcPr>
          <w:p w14:paraId="2132F555" w14:textId="77777777" w:rsidR="001B05BD" w:rsidRPr="0015137F" w:rsidRDefault="001B05BD" w:rsidP="00176B00">
            <w:pPr>
              <w:adjustRightInd w:val="0"/>
              <w:jc w:val="right"/>
              <w:rPr>
                <w:rFonts w:ascii="宋体" w:hAnsi="宋体"/>
              </w:rPr>
            </w:pPr>
          </w:p>
        </w:tc>
      </w:tr>
      <w:tr w:rsidR="00EB117F" w:rsidRPr="00EB117F" w14:paraId="314CFFE2" w14:textId="77777777" w:rsidTr="00176B00">
        <w:trPr>
          <w:trHeight w:val="454"/>
        </w:trPr>
        <w:tc>
          <w:tcPr>
            <w:tcW w:w="1250" w:type="pct"/>
            <w:shd w:val="clear" w:color="auto" w:fill="auto"/>
            <w:vAlign w:val="center"/>
          </w:tcPr>
          <w:p w14:paraId="3514FF25" w14:textId="77777777" w:rsidR="001B05BD" w:rsidRPr="0015137F" w:rsidRDefault="001B05BD" w:rsidP="00176B00">
            <w:pPr>
              <w:adjustRightInd w:val="0"/>
              <w:jc w:val="left"/>
              <w:rPr>
                <w:rFonts w:ascii="宋体" w:hAnsi="宋体"/>
              </w:rPr>
            </w:pPr>
            <w:bookmarkStart w:id="5336" w:name="PO_外币货币性项目_明细_7" w:colFirst="1" w:colLast="1"/>
            <w:bookmarkStart w:id="5337" w:name="PO_外币货币性项目_明细_8" w:colFirst="2" w:colLast="2"/>
            <w:bookmarkStart w:id="5338" w:name="PO_外币货币性项目_明细_9" w:colFirst="3" w:colLast="3"/>
            <w:bookmarkEnd w:id="5333"/>
            <w:bookmarkEnd w:id="5334"/>
            <w:bookmarkEnd w:id="5335"/>
            <w:r w:rsidRPr="0015137F">
              <w:rPr>
                <w:rFonts w:ascii="宋体" w:hAnsi="宋体"/>
              </w:rPr>
              <w:t xml:space="preserve">          欧元</w:t>
            </w:r>
          </w:p>
        </w:tc>
        <w:tc>
          <w:tcPr>
            <w:tcW w:w="1250" w:type="pct"/>
            <w:shd w:val="clear" w:color="auto" w:fill="auto"/>
            <w:vAlign w:val="center"/>
          </w:tcPr>
          <w:p w14:paraId="018D0224" w14:textId="77777777" w:rsidR="001B05BD" w:rsidRPr="0015137F" w:rsidRDefault="001B05BD" w:rsidP="00176B00">
            <w:pPr>
              <w:adjustRightInd w:val="0"/>
              <w:jc w:val="right"/>
              <w:rPr>
                <w:rFonts w:ascii="宋体" w:hAnsi="宋体"/>
              </w:rPr>
            </w:pPr>
          </w:p>
        </w:tc>
        <w:tc>
          <w:tcPr>
            <w:tcW w:w="808" w:type="pct"/>
            <w:shd w:val="clear" w:color="auto" w:fill="auto"/>
            <w:vAlign w:val="center"/>
          </w:tcPr>
          <w:p w14:paraId="1997CE6F" w14:textId="77777777" w:rsidR="001B05BD" w:rsidRPr="0015137F" w:rsidRDefault="001B05BD" w:rsidP="00176B00">
            <w:pPr>
              <w:adjustRightInd w:val="0"/>
              <w:jc w:val="right"/>
              <w:rPr>
                <w:rFonts w:ascii="宋体" w:hAnsi="宋体"/>
              </w:rPr>
            </w:pPr>
          </w:p>
        </w:tc>
        <w:tc>
          <w:tcPr>
            <w:tcW w:w="1692" w:type="pct"/>
            <w:shd w:val="clear" w:color="auto" w:fill="auto"/>
            <w:vAlign w:val="center"/>
          </w:tcPr>
          <w:p w14:paraId="6FD74A5F" w14:textId="77777777" w:rsidR="001B05BD" w:rsidRPr="0015137F" w:rsidRDefault="001B05BD" w:rsidP="00176B00">
            <w:pPr>
              <w:adjustRightInd w:val="0"/>
              <w:jc w:val="right"/>
              <w:rPr>
                <w:rFonts w:ascii="宋体" w:hAnsi="宋体"/>
              </w:rPr>
            </w:pPr>
          </w:p>
        </w:tc>
      </w:tr>
      <w:tr w:rsidR="00EB117F" w:rsidRPr="00EB117F" w14:paraId="1EA1A81C" w14:textId="77777777" w:rsidTr="00176B00">
        <w:trPr>
          <w:trHeight w:val="454"/>
        </w:trPr>
        <w:tc>
          <w:tcPr>
            <w:tcW w:w="1250" w:type="pct"/>
            <w:shd w:val="clear" w:color="auto" w:fill="auto"/>
            <w:vAlign w:val="center"/>
          </w:tcPr>
          <w:p w14:paraId="72014968" w14:textId="77777777" w:rsidR="001B05BD" w:rsidRPr="00383072" w:rsidRDefault="001B05BD" w:rsidP="00176B00">
            <w:pPr>
              <w:adjustRightInd w:val="0"/>
              <w:jc w:val="left"/>
              <w:rPr>
                <w:rFonts w:ascii="宋体" w:hAnsi="宋体"/>
              </w:rPr>
            </w:pPr>
            <w:bookmarkStart w:id="5339" w:name="PO_外币货币性项目_明细_10" w:colFirst="1" w:colLast="1"/>
            <w:bookmarkStart w:id="5340" w:name="PO_外币货币性项目_明细_11" w:colFirst="2" w:colLast="2"/>
            <w:bookmarkStart w:id="5341" w:name="PO_外币货币性项目_明细_12" w:colFirst="3" w:colLast="3"/>
            <w:bookmarkEnd w:id="5336"/>
            <w:bookmarkEnd w:id="5337"/>
            <w:bookmarkEnd w:id="5338"/>
            <w:r w:rsidRPr="0015137F">
              <w:rPr>
                <w:rFonts w:ascii="宋体" w:hAnsi="宋体"/>
              </w:rPr>
              <w:t xml:space="preserve">          </w:t>
            </w:r>
            <w:r w:rsidRPr="00383072">
              <w:rPr>
                <w:rFonts w:ascii="宋体" w:hAnsi="宋体"/>
              </w:rPr>
              <w:t>港币</w:t>
            </w:r>
          </w:p>
        </w:tc>
        <w:tc>
          <w:tcPr>
            <w:tcW w:w="1250" w:type="pct"/>
            <w:shd w:val="clear" w:color="auto" w:fill="auto"/>
            <w:vAlign w:val="center"/>
          </w:tcPr>
          <w:p w14:paraId="3669FF7C" w14:textId="77777777" w:rsidR="001B05BD" w:rsidRPr="00383072" w:rsidRDefault="001B05BD" w:rsidP="00176B00">
            <w:pPr>
              <w:adjustRightInd w:val="0"/>
              <w:jc w:val="right"/>
              <w:rPr>
                <w:rFonts w:ascii="宋体" w:hAnsi="宋体"/>
              </w:rPr>
            </w:pPr>
          </w:p>
        </w:tc>
        <w:tc>
          <w:tcPr>
            <w:tcW w:w="808" w:type="pct"/>
            <w:shd w:val="clear" w:color="auto" w:fill="auto"/>
            <w:vAlign w:val="center"/>
          </w:tcPr>
          <w:p w14:paraId="1B7B16AF" w14:textId="77777777" w:rsidR="001B05BD" w:rsidRPr="00383072" w:rsidRDefault="001B05BD" w:rsidP="00176B00">
            <w:pPr>
              <w:adjustRightInd w:val="0"/>
              <w:jc w:val="right"/>
              <w:rPr>
                <w:rFonts w:ascii="宋体" w:hAnsi="宋体"/>
              </w:rPr>
            </w:pPr>
          </w:p>
        </w:tc>
        <w:tc>
          <w:tcPr>
            <w:tcW w:w="1692" w:type="pct"/>
            <w:shd w:val="clear" w:color="auto" w:fill="auto"/>
            <w:vAlign w:val="center"/>
          </w:tcPr>
          <w:p w14:paraId="5C21FADC" w14:textId="77777777" w:rsidR="001B05BD" w:rsidRPr="00383072" w:rsidRDefault="001B05BD" w:rsidP="00176B00">
            <w:pPr>
              <w:adjustRightInd w:val="0"/>
              <w:jc w:val="right"/>
              <w:rPr>
                <w:rFonts w:ascii="宋体" w:hAnsi="宋体"/>
              </w:rPr>
            </w:pPr>
          </w:p>
        </w:tc>
      </w:tr>
      <w:tr w:rsidR="00EB117F" w:rsidRPr="00EB117F" w14:paraId="25F8ED1C" w14:textId="77777777" w:rsidTr="00176B00">
        <w:trPr>
          <w:trHeight w:val="454"/>
        </w:trPr>
        <w:tc>
          <w:tcPr>
            <w:tcW w:w="1250" w:type="pct"/>
            <w:shd w:val="clear" w:color="auto" w:fill="auto"/>
            <w:vAlign w:val="center"/>
          </w:tcPr>
          <w:p w14:paraId="3ABAFA03" w14:textId="77777777" w:rsidR="001B05BD" w:rsidRPr="00383072" w:rsidRDefault="001B05BD" w:rsidP="00176B00">
            <w:pPr>
              <w:adjustRightInd w:val="0"/>
              <w:jc w:val="left"/>
              <w:rPr>
                <w:rFonts w:ascii="宋体" w:hAnsi="宋体"/>
              </w:rPr>
            </w:pPr>
            <w:bookmarkStart w:id="5342" w:name="PO_外币货币性项目_明细_13" w:colFirst="1" w:colLast="1"/>
            <w:bookmarkStart w:id="5343" w:name="PO_外币货币性项目_明细_14" w:colFirst="2" w:colLast="2"/>
            <w:bookmarkStart w:id="5344" w:name="PO_外币货币性项目_明细_15" w:colFirst="3" w:colLast="3"/>
            <w:bookmarkEnd w:id="5339"/>
            <w:bookmarkEnd w:id="5340"/>
            <w:bookmarkEnd w:id="5341"/>
            <w:r w:rsidRPr="00383072">
              <w:rPr>
                <w:rFonts w:ascii="宋体" w:hAnsi="宋体"/>
              </w:rPr>
              <w:t xml:space="preserve">          ……</w:t>
            </w:r>
          </w:p>
        </w:tc>
        <w:tc>
          <w:tcPr>
            <w:tcW w:w="1250" w:type="pct"/>
            <w:shd w:val="clear" w:color="auto" w:fill="auto"/>
            <w:vAlign w:val="center"/>
          </w:tcPr>
          <w:p w14:paraId="321615A4" w14:textId="77777777" w:rsidR="001B05BD" w:rsidRPr="00383072" w:rsidRDefault="001B05BD" w:rsidP="00176B00">
            <w:pPr>
              <w:adjustRightInd w:val="0"/>
              <w:jc w:val="right"/>
              <w:rPr>
                <w:rFonts w:ascii="宋体" w:hAnsi="宋体"/>
              </w:rPr>
            </w:pPr>
          </w:p>
        </w:tc>
        <w:tc>
          <w:tcPr>
            <w:tcW w:w="808" w:type="pct"/>
            <w:shd w:val="clear" w:color="auto" w:fill="auto"/>
            <w:vAlign w:val="center"/>
          </w:tcPr>
          <w:p w14:paraId="1448F22C" w14:textId="77777777" w:rsidR="001B05BD" w:rsidRPr="00383072" w:rsidRDefault="001B05BD" w:rsidP="00176B00">
            <w:pPr>
              <w:adjustRightInd w:val="0"/>
              <w:jc w:val="right"/>
              <w:rPr>
                <w:rFonts w:ascii="宋体" w:hAnsi="宋体"/>
              </w:rPr>
            </w:pPr>
          </w:p>
        </w:tc>
        <w:tc>
          <w:tcPr>
            <w:tcW w:w="1692" w:type="pct"/>
            <w:shd w:val="clear" w:color="auto" w:fill="auto"/>
            <w:vAlign w:val="center"/>
          </w:tcPr>
          <w:p w14:paraId="4D7F414C" w14:textId="77777777" w:rsidR="001B05BD" w:rsidRPr="00383072" w:rsidRDefault="001B05BD" w:rsidP="00176B00">
            <w:pPr>
              <w:adjustRightInd w:val="0"/>
              <w:jc w:val="right"/>
              <w:rPr>
                <w:rFonts w:ascii="宋体" w:hAnsi="宋体"/>
              </w:rPr>
            </w:pPr>
          </w:p>
        </w:tc>
      </w:tr>
      <w:tr w:rsidR="00EB117F" w:rsidRPr="00EB117F" w14:paraId="5DCBB92C" w14:textId="77777777" w:rsidTr="00176B00">
        <w:trPr>
          <w:trHeight w:val="454"/>
        </w:trPr>
        <w:tc>
          <w:tcPr>
            <w:tcW w:w="1250" w:type="pct"/>
            <w:shd w:val="clear" w:color="auto" w:fill="auto"/>
            <w:vAlign w:val="center"/>
          </w:tcPr>
          <w:p w14:paraId="59ACFF3F" w14:textId="77777777" w:rsidR="006049B6" w:rsidRPr="00383072" w:rsidRDefault="006049B6" w:rsidP="00176B00">
            <w:pPr>
              <w:adjustRightInd w:val="0"/>
              <w:jc w:val="left"/>
              <w:rPr>
                <w:rFonts w:ascii="宋体" w:hAnsi="宋体"/>
              </w:rPr>
            </w:pPr>
            <w:bookmarkStart w:id="5345" w:name="PO_外币货币性项目_明细_16" w:colFirst="1" w:colLast="1"/>
            <w:bookmarkStart w:id="5346" w:name="PO_外币货币性项目_明细_17" w:colFirst="2" w:colLast="2"/>
            <w:bookmarkStart w:id="5347" w:name="PO_外币货币性项目_明细_18" w:colFirst="3" w:colLast="3"/>
            <w:bookmarkEnd w:id="5342"/>
            <w:bookmarkEnd w:id="5343"/>
            <w:bookmarkEnd w:id="5344"/>
            <w:r w:rsidRPr="00383072">
              <w:rPr>
                <w:rFonts w:ascii="宋体" w:hAnsi="宋体" w:hint="eastAsia"/>
              </w:rPr>
              <w:t>应收账款</w:t>
            </w:r>
          </w:p>
        </w:tc>
        <w:tc>
          <w:tcPr>
            <w:tcW w:w="1250" w:type="pct"/>
            <w:shd w:val="clear" w:color="auto" w:fill="auto"/>
            <w:vAlign w:val="center"/>
          </w:tcPr>
          <w:p w14:paraId="5CC8F6F1" w14:textId="77777777" w:rsidR="006049B6" w:rsidRPr="00383072" w:rsidRDefault="006049B6" w:rsidP="00176B00">
            <w:pPr>
              <w:adjustRightInd w:val="0"/>
              <w:jc w:val="center"/>
              <w:rPr>
                <w:rFonts w:ascii="宋体" w:hAnsi="宋体"/>
              </w:rPr>
            </w:pPr>
            <w:r w:rsidRPr="00176B00">
              <w:rPr>
                <w:rFonts w:ascii="宋体" w:hAnsi="宋体" w:hint="eastAsia"/>
                <w:kern w:val="0"/>
                <w:szCs w:val="21"/>
              </w:rPr>
              <w:t>——</w:t>
            </w:r>
          </w:p>
        </w:tc>
        <w:tc>
          <w:tcPr>
            <w:tcW w:w="808" w:type="pct"/>
            <w:shd w:val="clear" w:color="auto" w:fill="auto"/>
            <w:vAlign w:val="center"/>
          </w:tcPr>
          <w:p w14:paraId="24B65A56" w14:textId="77777777" w:rsidR="006049B6" w:rsidRPr="00383072" w:rsidRDefault="006049B6" w:rsidP="00176B00">
            <w:pPr>
              <w:adjustRightInd w:val="0"/>
              <w:jc w:val="center"/>
              <w:rPr>
                <w:rFonts w:ascii="宋体" w:hAnsi="宋体"/>
              </w:rPr>
            </w:pPr>
            <w:r w:rsidRPr="00176B00">
              <w:rPr>
                <w:rFonts w:ascii="宋体" w:hAnsi="宋体" w:hint="eastAsia"/>
                <w:kern w:val="0"/>
                <w:szCs w:val="21"/>
              </w:rPr>
              <w:t>——</w:t>
            </w:r>
          </w:p>
        </w:tc>
        <w:tc>
          <w:tcPr>
            <w:tcW w:w="1692" w:type="pct"/>
            <w:shd w:val="clear" w:color="auto" w:fill="auto"/>
            <w:vAlign w:val="center"/>
          </w:tcPr>
          <w:p w14:paraId="02B46678" w14:textId="77777777" w:rsidR="006049B6" w:rsidRPr="00383072" w:rsidRDefault="006049B6" w:rsidP="00176B00">
            <w:pPr>
              <w:adjustRightInd w:val="0"/>
              <w:jc w:val="center"/>
              <w:rPr>
                <w:rFonts w:ascii="宋体" w:hAnsi="宋体"/>
              </w:rPr>
            </w:pPr>
            <w:r w:rsidRPr="00176B00">
              <w:rPr>
                <w:rFonts w:ascii="宋体" w:hAnsi="宋体" w:hint="eastAsia"/>
                <w:kern w:val="0"/>
                <w:szCs w:val="21"/>
              </w:rPr>
              <w:t>——</w:t>
            </w:r>
          </w:p>
        </w:tc>
      </w:tr>
      <w:tr w:rsidR="00EB117F" w:rsidRPr="00EB117F" w14:paraId="25CDCDC9" w14:textId="77777777" w:rsidTr="00176B00">
        <w:trPr>
          <w:trHeight w:val="454"/>
        </w:trPr>
        <w:tc>
          <w:tcPr>
            <w:tcW w:w="1250" w:type="pct"/>
            <w:shd w:val="clear" w:color="auto" w:fill="auto"/>
            <w:vAlign w:val="center"/>
          </w:tcPr>
          <w:p w14:paraId="6B8BB3F0" w14:textId="77777777" w:rsidR="006049B6" w:rsidRPr="00383072" w:rsidRDefault="006049B6" w:rsidP="00176B00">
            <w:pPr>
              <w:adjustRightInd w:val="0"/>
              <w:jc w:val="left"/>
              <w:rPr>
                <w:rFonts w:ascii="宋体" w:hAnsi="宋体"/>
              </w:rPr>
            </w:pPr>
            <w:bookmarkStart w:id="5348" w:name="PO_外币货币性项目_明细_19" w:colFirst="1" w:colLast="1"/>
            <w:bookmarkStart w:id="5349" w:name="PO_外币货币性项目_明细_20" w:colFirst="2" w:colLast="2"/>
            <w:bookmarkStart w:id="5350" w:name="PO_外币货币性项目_明细_21" w:colFirst="3" w:colLast="3"/>
            <w:bookmarkEnd w:id="5345"/>
            <w:bookmarkEnd w:id="5346"/>
            <w:bookmarkEnd w:id="5347"/>
            <w:r w:rsidRPr="00383072">
              <w:rPr>
                <w:rFonts w:ascii="宋体" w:hAnsi="宋体"/>
              </w:rPr>
              <w:t xml:space="preserve">    其中：美元</w:t>
            </w:r>
          </w:p>
        </w:tc>
        <w:tc>
          <w:tcPr>
            <w:tcW w:w="1250" w:type="pct"/>
            <w:shd w:val="clear" w:color="auto" w:fill="auto"/>
            <w:vAlign w:val="center"/>
          </w:tcPr>
          <w:p w14:paraId="6982DEB1" w14:textId="77777777" w:rsidR="006049B6" w:rsidRPr="00383072" w:rsidRDefault="006049B6" w:rsidP="00176B00">
            <w:pPr>
              <w:adjustRightInd w:val="0"/>
              <w:jc w:val="right"/>
              <w:rPr>
                <w:rFonts w:ascii="宋体" w:hAnsi="宋体"/>
              </w:rPr>
            </w:pPr>
          </w:p>
        </w:tc>
        <w:tc>
          <w:tcPr>
            <w:tcW w:w="808" w:type="pct"/>
            <w:shd w:val="clear" w:color="auto" w:fill="auto"/>
            <w:vAlign w:val="center"/>
          </w:tcPr>
          <w:p w14:paraId="5CA62AB4" w14:textId="77777777" w:rsidR="006049B6" w:rsidRPr="00383072" w:rsidRDefault="006049B6" w:rsidP="00176B00">
            <w:pPr>
              <w:adjustRightInd w:val="0"/>
              <w:jc w:val="right"/>
              <w:rPr>
                <w:rFonts w:ascii="宋体" w:hAnsi="宋体"/>
              </w:rPr>
            </w:pPr>
          </w:p>
        </w:tc>
        <w:tc>
          <w:tcPr>
            <w:tcW w:w="1692" w:type="pct"/>
            <w:shd w:val="clear" w:color="auto" w:fill="auto"/>
            <w:vAlign w:val="center"/>
          </w:tcPr>
          <w:p w14:paraId="6DC125A3" w14:textId="77777777" w:rsidR="006049B6" w:rsidRPr="00383072" w:rsidRDefault="006049B6" w:rsidP="00176B00">
            <w:pPr>
              <w:adjustRightInd w:val="0"/>
              <w:jc w:val="right"/>
              <w:rPr>
                <w:rFonts w:ascii="宋体" w:hAnsi="宋体"/>
              </w:rPr>
            </w:pPr>
          </w:p>
        </w:tc>
      </w:tr>
      <w:tr w:rsidR="00EB117F" w:rsidRPr="00EB117F" w14:paraId="21F64434" w14:textId="77777777" w:rsidTr="00176B00">
        <w:trPr>
          <w:trHeight w:val="454"/>
        </w:trPr>
        <w:tc>
          <w:tcPr>
            <w:tcW w:w="1250" w:type="pct"/>
            <w:shd w:val="clear" w:color="auto" w:fill="auto"/>
            <w:vAlign w:val="center"/>
          </w:tcPr>
          <w:p w14:paraId="635C5D54" w14:textId="77777777" w:rsidR="006049B6" w:rsidRPr="00383072" w:rsidRDefault="006049B6" w:rsidP="00176B00">
            <w:pPr>
              <w:adjustRightInd w:val="0"/>
              <w:jc w:val="left"/>
              <w:rPr>
                <w:rFonts w:ascii="宋体" w:hAnsi="宋体"/>
              </w:rPr>
            </w:pPr>
            <w:bookmarkStart w:id="5351" w:name="PO_外币货币性项目_明细_22" w:colFirst="1" w:colLast="1"/>
            <w:bookmarkStart w:id="5352" w:name="PO_外币货币性项目_明细_23" w:colFirst="2" w:colLast="2"/>
            <w:bookmarkStart w:id="5353" w:name="PO_外币货币性项目_明细_24" w:colFirst="3" w:colLast="3"/>
            <w:bookmarkEnd w:id="5348"/>
            <w:bookmarkEnd w:id="5349"/>
            <w:bookmarkEnd w:id="5350"/>
            <w:r w:rsidRPr="00383072">
              <w:rPr>
                <w:rFonts w:ascii="宋体" w:hAnsi="宋体"/>
              </w:rPr>
              <w:t xml:space="preserve">          欧元</w:t>
            </w:r>
          </w:p>
        </w:tc>
        <w:tc>
          <w:tcPr>
            <w:tcW w:w="1250" w:type="pct"/>
            <w:shd w:val="clear" w:color="auto" w:fill="auto"/>
            <w:vAlign w:val="center"/>
          </w:tcPr>
          <w:p w14:paraId="69753A07" w14:textId="77777777" w:rsidR="006049B6" w:rsidRPr="00383072" w:rsidRDefault="006049B6" w:rsidP="00176B00">
            <w:pPr>
              <w:adjustRightInd w:val="0"/>
              <w:jc w:val="right"/>
              <w:rPr>
                <w:rFonts w:ascii="宋体" w:hAnsi="宋体"/>
              </w:rPr>
            </w:pPr>
          </w:p>
        </w:tc>
        <w:tc>
          <w:tcPr>
            <w:tcW w:w="808" w:type="pct"/>
            <w:shd w:val="clear" w:color="auto" w:fill="auto"/>
            <w:vAlign w:val="center"/>
          </w:tcPr>
          <w:p w14:paraId="51400891" w14:textId="77777777" w:rsidR="006049B6" w:rsidRPr="00383072" w:rsidRDefault="006049B6" w:rsidP="00176B00">
            <w:pPr>
              <w:adjustRightInd w:val="0"/>
              <w:jc w:val="right"/>
              <w:rPr>
                <w:rFonts w:ascii="宋体" w:hAnsi="宋体"/>
              </w:rPr>
            </w:pPr>
          </w:p>
        </w:tc>
        <w:tc>
          <w:tcPr>
            <w:tcW w:w="1692" w:type="pct"/>
            <w:shd w:val="clear" w:color="auto" w:fill="auto"/>
            <w:vAlign w:val="center"/>
          </w:tcPr>
          <w:p w14:paraId="20957D57" w14:textId="77777777" w:rsidR="006049B6" w:rsidRPr="00383072" w:rsidRDefault="006049B6" w:rsidP="00176B00">
            <w:pPr>
              <w:adjustRightInd w:val="0"/>
              <w:jc w:val="right"/>
              <w:rPr>
                <w:rFonts w:ascii="宋体" w:hAnsi="宋体"/>
              </w:rPr>
            </w:pPr>
          </w:p>
        </w:tc>
      </w:tr>
      <w:tr w:rsidR="00EB117F" w:rsidRPr="00EB117F" w14:paraId="68561CB9" w14:textId="77777777" w:rsidTr="00176B00">
        <w:trPr>
          <w:trHeight w:val="454"/>
        </w:trPr>
        <w:tc>
          <w:tcPr>
            <w:tcW w:w="1250" w:type="pct"/>
            <w:shd w:val="clear" w:color="auto" w:fill="auto"/>
            <w:vAlign w:val="center"/>
          </w:tcPr>
          <w:p w14:paraId="7FA3514F" w14:textId="77777777" w:rsidR="006049B6" w:rsidRPr="00383072" w:rsidRDefault="006049B6" w:rsidP="00176B00">
            <w:pPr>
              <w:adjustRightInd w:val="0"/>
              <w:jc w:val="left"/>
              <w:rPr>
                <w:rFonts w:ascii="宋体" w:hAnsi="宋体"/>
              </w:rPr>
            </w:pPr>
            <w:bookmarkStart w:id="5354" w:name="PO_外币货币性项目_明细_25" w:colFirst="1" w:colLast="1"/>
            <w:bookmarkStart w:id="5355" w:name="PO_外币货币性项目_明细_26" w:colFirst="2" w:colLast="2"/>
            <w:bookmarkStart w:id="5356" w:name="PO_外币货币性项目_明细_27" w:colFirst="3" w:colLast="3"/>
            <w:bookmarkEnd w:id="5351"/>
            <w:bookmarkEnd w:id="5352"/>
            <w:bookmarkEnd w:id="5353"/>
            <w:r w:rsidRPr="00383072">
              <w:rPr>
                <w:rFonts w:ascii="宋体" w:hAnsi="宋体"/>
              </w:rPr>
              <w:t xml:space="preserve">          港币</w:t>
            </w:r>
          </w:p>
        </w:tc>
        <w:tc>
          <w:tcPr>
            <w:tcW w:w="1250" w:type="pct"/>
            <w:shd w:val="clear" w:color="auto" w:fill="auto"/>
            <w:vAlign w:val="center"/>
          </w:tcPr>
          <w:p w14:paraId="37733C69" w14:textId="77777777" w:rsidR="006049B6" w:rsidRPr="00383072" w:rsidRDefault="006049B6" w:rsidP="00176B00">
            <w:pPr>
              <w:adjustRightInd w:val="0"/>
              <w:jc w:val="right"/>
              <w:rPr>
                <w:rFonts w:ascii="宋体" w:hAnsi="宋体"/>
              </w:rPr>
            </w:pPr>
          </w:p>
        </w:tc>
        <w:tc>
          <w:tcPr>
            <w:tcW w:w="808" w:type="pct"/>
            <w:shd w:val="clear" w:color="auto" w:fill="auto"/>
            <w:vAlign w:val="center"/>
          </w:tcPr>
          <w:p w14:paraId="5AE15399" w14:textId="77777777" w:rsidR="006049B6" w:rsidRPr="00383072" w:rsidRDefault="006049B6" w:rsidP="00176B00">
            <w:pPr>
              <w:adjustRightInd w:val="0"/>
              <w:jc w:val="right"/>
              <w:rPr>
                <w:rFonts w:ascii="宋体" w:hAnsi="宋体"/>
              </w:rPr>
            </w:pPr>
          </w:p>
        </w:tc>
        <w:tc>
          <w:tcPr>
            <w:tcW w:w="1692" w:type="pct"/>
            <w:shd w:val="clear" w:color="auto" w:fill="auto"/>
            <w:vAlign w:val="center"/>
          </w:tcPr>
          <w:p w14:paraId="1150EB0D" w14:textId="77777777" w:rsidR="006049B6" w:rsidRPr="00383072" w:rsidRDefault="006049B6" w:rsidP="00176B00">
            <w:pPr>
              <w:adjustRightInd w:val="0"/>
              <w:jc w:val="right"/>
              <w:rPr>
                <w:rFonts w:ascii="宋体" w:hAnsi="宋体"/>
              </w:rPr>
            </w:pPr>
          </w:p>
        </w:tc>
      </w:tr>
      <w:tr w:rsidR="00EB117F" w:rsidRPr="00EB117F" w14:paraId="69E849D7" w14:textId="77777777" w:rsidTr="00176B00">
        <w:trPr>
          <w:trHeight w:val="454"/>
        </w:trPr>
        <w:tc>
          <w:tcPr>
            <w:tcW w:w="1250" w:type="pct"/>
            <w:shd w:val="clear" w:color="auto" w:fill="auto"/>
            <w:vAlign w:val="center"/>
          </w:tcPr>
          <w:p w14:paraId="4A98DE97" w14:textId="77777777" w:rsidR="006049B6" w:rsidRPr="00383072" w:rsidRDefault="006049B6" w:rsidP="00176B00">
            <w:pPr>
              <w:adjustRightInd w:val="0"/>
              <w:jc w:val="left"/>
              <w:rPr>
                <w:rFonts w:ascii="宋体" w:hAnsi="宋体"/>
              </w:rPr>
            </w:pPr>
            <w:bookmarkStart w:id="5357" w:name="PO_外币货币性项目_明细_28" w:colFirst="1" w:colLast="1"/>
            <w:bookmarkStart w:id="5358" w:name="PO_外币货币性项目_明细_29" w:colFirst="2" w:colLast="2"/>
            <w:bookmarkStart w:id="5359" w:name="PO_外币货币性项目_明细_30" w:colFirst="3" w:colLast="3"/>
            <w:bookmarkEnd w:id="5354"/>
            <w:bookmarkEnd w:id="5355"/>
            <w:bookmarkEnd w:id="5356"/>
            <w:r w:rsidRPr="00383072">
              <w:rPr>
                <w:rFonts w:ascii="宋体" w:hAnsi="宋体"/>
              </w:rPr>
              <w:t xml:space="preserve">          ……</w:t>
            </w:r>
          </w:p>
        </w:tc>
        <w:tc>
          <w:tcPr>
            <w:tcW w:w="1250" w:type="pct"/>
            <w:shd w:val="clear" w:color="auto" w:fill="auto"/>
            <w:vAlign w:val="center"/>
          </w:tcPr>
          <w:p w14:paraId="65A02A95" w14:textId="77777777" w:rsidR="006049B6" w:rsidRPr="00383072" w:rsidRDefault="006049B6" w:rsidP="00176B00">
            <w:pPr>
              <w:adjustRightInd w:val="0"/>
              <w:jc w:val="right"/>
              <w:rPr>
                <w:rFonts w:ascii="宋体" w:hAnsi="宋体"/>
              </w:rPr>
            </w:pPr>
          </w:p>
        </w:tc>
        <w:tc>
          <w:tcPr>
            <w:tcW w:w="808" w:type="pct"/>
            <w:shd w:val="clear" w:color="auto" w:fill="auto"/>
            <w:vAlign w:val="center"/>
          </w:tcPr>
          <w:p w14:paraId="4C8E8D44" w14:textId="77777777" w:rsidR="006049B6" w:rsidRPr="00383072" w:rsidRDefault="006049B6" w:rsidP="00176B00">
            <w:pPr>
              <w:adjustRightInd w:val="0"/>
              <w:jc w:val="right"/>
              <w:rPr>
                <w:rFonts w:ascii="宋体" w:hAnsi="宋体"/>
              </w:rPr>
            </w:pPr>
          </w:p>
        </w:tc>
        <w:tc>
          <w:tcPr>
            <w:tcW w:w="1692" w:type="pct"/>
            <w:shd w:val="clear" w:color="auto" w:fill="auto"/>
            <w:vAlign w:val="center"/>
          </w:tcPr>
          <w:p w14:paraId="13CE3C34" w14:textId="77777777" w:rsidR="006049B6" w:rsidRPr="00383072" w:rsidRDefault="006049B6" w:rsidP="00176B00">
            <w:pPr>
              <w:adjustRightInd w:val="0"/>
              <w:jc w:val="right"/>
              <w:rPr>
                <w:rFonts w:ascii="宋体" w:hAnsi="宋体"/>
              </w:rPr>
            </w:pPr>
          </w:p>
        </w:tc>
      </w:tr>
      <w:tr w:rsidR="00EB117F" w:rsidRPr="00EB117F" w14:paraId="6F1E01AE" w14:textId="77777777" w:rsidTr="00176B00">
        <w:trPr>
          <w:trHeight w:val="454"/>
        </w:trPr>
        <w:tc>
          <w:tcPr>
            <w:tcW w:w="1250" w:type="pct"/>
            <w:shd w:val="clear" w:color="auto" w:fill="auto"/>
            <w:vAlign w:val="center"/>
          </w:tcPr>
          <w:p w14:paraId="0F65AABB" w14:textId="2DFAD62B" w:rsidR="005B7ABA" w:rsidRPr="00383072" w:rsidRDefault="005B7ABA" w:rsidP="00176B00">
            <w:pPr>
              <w:adjustRightInd w:val="0"/>
              <w:jc w:val="left"/>
              <w:rPr>
                <w:rFonts w:ascii="宋体" w:hAnsi="宋体"/>
              </w:rPr>
            </w:pPr>
            <w:bookmarkStart w:id="5360" w:name="PO_外币货币性项目_明细_31" w:colFirst="1" w:colLast="1"/>
            <w:bookmarkStart w:id="5361" w:name="PO_外币货币性项目_明细_32" w:colFirst="2" w:colLast="2"/>
            <w:bookmarkStart w:id="5362" w:name="PO_外币货币性项目_明细_33" w:colFirst="3" w:colLast="3"/>
            <w:bookmarkEnd w:id="5357"/>
            <w:bookmarkEnd w:id="5358"/>
            <w:bookmarkEnd w:id="5359"/>
            <w:r w:rsidRPr="00383072">
              <w:rPr>
                <w:rFonts w:ascii="宋体" w:hAnsi="宋体" w:hint="eastAsia"/>
              </w:rPr>
              <w:t>应收款项融资</w:t>
            </w:r>
          </w:p>
        </w:tc>
        <w:tc>
          <w:tcPr>
            <w:tcW w:w="1250" w:type="pct"/>
            <w:shd w:val="clear" w:color="auto" w:fill="auto"/>
            <w:vAlign w:val="center"/>
          </w:tcPr>
          <w:p w14:paraId="4A537172" w14:textId="77777777" w:rsidR="005B7ABA" w:rsidRPr="00383072" w:rsidRDefault="005B7ABA" w:rsidP="00176B00">
            <w:pPr>
              <w:adjustRightInd w:val="0"/>
              <w:jc w:val="center"/>
              <w:rPr>
                <w:rFonts w:ascii="宋体" w:hAnsi="宋体"/>
              </w:rPr>
            </w:pPr>
            <w:r w:rsidRPr="00176B00">
              <w:rPr>
                <w:rFonts w:ascii="宋体" w:hAnsi="宋体" w:hint="eastAsia"/>
                <w:kern w:val="0"/>
                <w:szCs w:val="21"/>
              </w:rPr>
              <w:t>——</w:t>
            </w:r>
          </w:p>
        </w:tc>
        <w:tc>
          <w:tcPr>
            <w:tcW w:w="808" w:type="pct"/>
            <w:shd w:val="clear" w:color="auto" w:fill="auto"/>
            <w:vAlign w:val="center"/>
          </w:tcPr>
          <w:p w14:paraId="7E33EE03" w14:textId="77777777" w:rsidR="005B7ABA" w:rsidRPr="00383072" w:rsidRDefault="005B7ABA" w:rsidP="00176B00">
            <w:pPr>
              <w:adjustRightInd w:val="0"/>
              <w:jc w:val="center"/>
              <w:rPr>
                <w:rFonts w:ascii="宋体" w:hAnsi="宋体"/>
              </w:rPr>
            </w:pPr>
            <w:r w:rsidRPr="00176B00">
              <w:rPr>
                <w:rFonts w:ascii="宋体" w:hAnsi="宋体" w:hint="eastAsia"/>
                <w:kern w:val="0"/>
                <w:szCs w:val="21"/>
              </w:rPr>
              <w:t>——</w:t>
            </w:r>
          </w:p>
        </w:tc>
        <w:tc>
          <w:tcPr>
            <w:tcW w:w="1692" w:type="pct"/>
            <w:shd w:val="clear" w:color="auto" w:fill="auto"/>
            <w:vAlign w:val="center"/>
          </w:tcPr>
          <w:p w14:paraId="293EF3DC" w14:textId="77777777" w:rsidR="005B7ABA" w:rsidRPr="00383072" w:rsidRDefault="005B7ABA" w:rsidP="00176B00">
            <w:pPr>
              <w:adjustRightInd w:val="0"/>
              <w:jc w:val="center"/>
              <w:rPr>
                <w:rFonts w:ascii="宋体" w:hAnsi="宋体"/>
              </w:rPr>
            </w:pPr>
            <w:r w:rsidRPr="00176B00">
              <w:rPr>
                <w:rFonts w:ascii="宋体" w:hAnsi="宋体" w:hint="eastAsia"/>
                <w:kern w:val="0"/>
                <w:szCs w:val="21"/>
              </w:rPr>
              <w:t>——</w:t>
            </w:r>
          </w:p>
        </w:tc>
      </w:tr>
      <w:tr w:rsidR="00EB117F" w:rsidRPr="00EB117F" w14:paraId="07C8A0A6" w14:textId="77777777" w:rsidTr="00176B00">
        <w:trPr>
          <w:trHeight w:val="454"/>
        </w:trPr>
        <w:tc>
          <w:tcPr>
            <w:tcW w:w="1250" w:type="pct"/>
            <w:shd w:val="clear" w:color="auto" w:fill="auto"/>
            <w:vAlign w:val="center"/>
          </w:tcPr>
          <w:p w14:paraId="6D336A57" w14:textId="77777777" w:rsidR="005B7ABA" w:rsidRPr="00383072" w:rsidRDefault="005B7ABA" w:rsidP="00176B00">
            <w:pPr>
              <w:adjustRightInd w:val="0"/>
              <w:jc w:val="left"/>
              <w:rPr>
                <w:rFonts w:ascii="宋体" w:hAnsi="宋体"/>
              </w:rPr>
            </w:pPr>
            <w:bookmarkStart w:id="5363" w:name="PO_外币货币性项目_明细_34" w:colFirst="1" w:colLast="1"/>
            <w:bookmarkStart w:id="5364" w:name="PO_外币货币性项目_明细_35" w:colFirst="2" w:colLast="2"/>
            <w:bookmarkStart w:id="5365" w:name="PO_外币货币性项目_明细_36" w:colFirst="3" w:colLast="3"/>
            <w:bookmarkEnd w:id="5360"/>
            <w:bookmarkEnd w:id="5361"/>
            <w:bookmarkEnd w:id="5362"/>
            <w:r w:rsidRPr="00383072">
              <w:rPr>
                <w:rFonts w:ascii="宋体" w:hAnsi="宋体"/>
              </w:rPr>
              <w:t xml:space="preserve">    其中：美元</w:t>
            </w:r>
          </w:p>
        </w:tc>
        <w:tc>
          <w:tcPr>
            <w:tcW w:w="1250" w:type="pct"/>
            <w:shd w:val="clear" w:color="auto" w:fill="auto"/>
            <w:vAlign w:val="center"/>
          </w:tcPr>
          <w:p w14:paraId="68838ECE" w14:textId="77777777" w:rsidR="005B7ABA" w:rsidRPr="00383072" w:rsidRDefault="005B7ABA" w:rsidP="00176B00">
            <w:pPr>
              <w:adjustRightInd w:val="0"/>
              <w:jc w:val="right"/>
              <w:rPr>
                <w:rFonts w:ascii="宋体" w:hAnsi="宋体"/>
              </w:rPr>
            </w:pPr>
          </w:p>
        </w:tc>
        <w:tc>
          <w:tcPr>
            <w:tcW w:w="808" w:type="pct"/>
            <w:shd w:val="clear" w:color="auto" w:fill="auto"/>
            <w:vAlign w:val="center"/>
          </w:tcPr>
          <w:p w14:paraId="1A0A50C7" w14:textId="77777777" w:rsidR="005B7ABA" w:rsidRPr="00383072" w:rsidRDefault="005B7ABA" w:rsidP="00176B00">
            <w:pPr>
              <w:adjustRightInd w:val="0"/>
              <w:jc w:val="right"/>
              <w:rPr>
                <w:rFonts w:ascii="宋体" w:hAnsi="宋体"/>
              </w:rPr>
            </w:pPr>
          </w:p>
        </w:tc>
        <w:tc>
          <w:tcPr>
            <w:tcW w:w="1692" w:type="pct"/>
            <w:shd w:val="clear" w:color="auto" w:fill="auto"/>
            <w:vAlign w:val="center"/>
          </w:tcPr>
          <w:p w14:paraId="18C990E7" w14:textId="77777777" w:rsidR="005B7ABA" w:rsidRPr="00383072" w:rsidRDefault="005B7ABA" w:rsidP="00176B00">
            <w:pPr>
              <w:adjustRightInd w:val="0"/>
              <w:jc w:val="right"/>
              <w:rPr>
                <w:rFonts w:ascii="宋体" w:hAnsi="宋体"/>
              </w:rPr>
            </w:pPr>
          </w:p>
        </w:tc>
      </w:tr>
      <w:tr w:rsidR="00EB117F" w:rsidRPr="00EB117F" w14:paraId="6C46EE71" w14:textId="77777777" w:rsidTr="00176B00">
        <w:trPr>
          <w:trHeight w:val="454"/>
        </w:trPr>
        <w:tc>
          <w:tcPr>
            <w:tcW w:w="1250" w:type="pct"/>
            <w:shd w:val="clear" w:color="auto" w:fill="auto"/>
            <w:vAlign w:val="center"/>
          </w:tcPr>
          <w:p w14:paraId="36C7B2A8" w14:textId="77777777" w:rsidR="005B7ABA" w:rsidRPr="00383072" w:rsidRDefault="005B7ABA" w:rsidP="00176B00">
            <w:pPr>
              <w:adjustRightInd w:val="0"/>
              <w:jc w:val="left"/>
              <w:rPr>
                <w:rFonts w:ascii="宋体" w:hAnsi="宋体"/>
              </w:rPr>
            </w:pPr>
            <w:bookmarkStart w:id="5366" w:name="PO_外币货币性项目_明细_37" w:colFirst="1" w:colLast="1"/>
            <w:bookmarkStart w:id="5367" w:name="PO_外币货币性项目_明细_38" w:colFirst="2" w:colLast="2"/>
            <w:bookmarkStart w:id="5368" w:name="PO_外币货币性项目_明细_39" w:colFirst="3" w:colLast="3"/>
            <w:bookmarkEnd w:id="5363"/>
            <w:bookmarkEnd w:id="5364"/>
            <w:bookmarkEnd w:id="5365"/>
            <w:r w:rsidRPr="00383072">
              <w:rPr>
                <w:rFonts w:ascii="宋体" w:hAnsi="宋体"/>
              </w:rPr>
              <w:t xml:space="preserve">          欧元</w:t>
            </w:r>
          </w:p>
        </w:tc>
        <w:tc>
          <w:tcPr>
            <w:tcW w:w="1250" w:type="pct"/>
            <w:shd w:val="clear" w:color="auto" w:fill="auto"/>
            <w:vAlign w:val="center"/>
          </w:tcPr>
          <w:p w14:paraId="261DB345" w14:textId="77777777" w:rsidR="005B7ABA" w:rsidRPr="00383072" w:rsidRDefault="005B7ABA" w:rsidP="00176B00">
            <w:pPr>
              <w:adjustRightInd w:val="0"/>
              <w:jc w:val="right"/>
              <w:rPr>
                <w:rFonts w:ascii="宋体" w:hAnsi="宋体"/>
              </w:rPr>
            </w:pPr>
          </w:p>
        </w:tc>
        <w:tc>
          <w:tcPr>
            <w:tcW w:w="808" w:type="pct"/>
            <w:shd w:val="clear" w:color="auto" w:fill="auto"/>
            <w:vAlign w:val="center"/>
          </w:tcPr>
          <w:p w14:paraId="5C73288B" w14:textId="77777777" w:rsidR="005B7ABA" w:rsidRPr="00383072" w:rsidRDefault="005B7ABA" w:rsidP="00176B00">
            <w:pPr>
              <w:adjustRightInd w:val="0"/>
              <w:jc w:val="right"/>
              <w:rPr>
                <w:rFonts w:ascii="宋体" w:hAnsi="宋体"/>
              </w:rPr>
            </w:pPr>
          </w:p>
        </w:tc>
        <w:tc>
          <w:tcPr>
            <w:tcW w:w="1692" w:type="pct"/>
            <w:shd w:val="clear" w:color="auto" w:fill="auto"/>
            <w:vAlign w:val="center"/>
          </w:tcPr>
          <w:p w14:paraId="48E74B77" w14:textId="77777777" w:rsidR="005B7ABA" w:rsidRPr="00383072" w:rsidRDefault="005B7ABA" w:rsidP="00176B00">
            <w:pPr>
              <w:adjustRightInd w:val="0"/>
              <w:jc w:val="right"/>
              <w:rPr>
                <w:rFonts w:ascii="宋体" w:hAnsi="宋体"/>
              </w:rPr>
            </w:pPr>
          </w:p>
        </w:tc>
      </w:tr>
      <w:tr w:rsidR="00EB117F" w:rsidRPr="00EB117F" w14:paraId="6FA99C71" w14:textId="77777777" w:rsidTr="00176B00">
        <w:trPr>
          <w:trHeight w:val="454"/>
        </w:trPr>
        <w:tc>
          <w:tcPr>
            <w:tcW w:w="1250" w:type="pct"/>
            <w:shd w:val="clear" w:color="auto" w:fill="auto"/>
            <w:vAlign w:val="center"/>
          </w:tcPr>
          <w:p w14:paraId="78365990" w14:textId="77777777" w:rsidR="005B7ABA" w:rsidRPr="00383072" w:rsidRDefault="005B7ABA" w:rsidP="00176B00">
            <w:pPr>
              <w:adjustRightInd w:val="0"/>
              <w:jc w:val="left"/>
              <w:rPr>
                <w:rFonts w:ascii="宋体" w:hAnsi="宋体"/>
              </w:rPr>
            </w:pPr>
            <w:bookmarkStart w:id="5369" w:name="PO_外币货币性项目_明细_40" w:colFirst="1" w:colLast="1"/>
            <w:bookmarkStart w:id="5370" w:name="PO_外币货币性项目_明细_41" w:colFirst="2" w:colLast="2"/>
            <w:bookmarkStart w:id="5371" w:name="PO_外币货币性项目_明细_42" w:colFirst="3" w:colLast="3"/>
            <w:bookmarkEnd w:id="5366"/>
            <w:bookmarkEnd w:id="5367"/>
            <w:bookmarkEnd w:id="5368"/>
            <w:r w:rsidRPr="00383072">
              <w:rPr>
                <w:rFonts w:ascii="宋体" w:hAnsi="宋体"/>
              </w:rPr>
              <w:t xml:space="preserve">          港币</w:t>
            </w:r>
          </w:p>
        </w:tc>
        <w:tc>
          <w:tcPr>
            <w:tcW w:w="1250" w:type="pct"/>
            <w:shd w:val="clear" w:color="auto" w:fill="auto"/>
            <w:vAlign w:val="center"/>
          </w:tcPr>
          <w:p w14:paraId="5816D489" w14:textId="77777777" w:rsidR="005B7ABA" w:rsidRPr="00383072" w:rsidRDefault="005B7ABA" w:rsidP="00176B00">
            <w:pPr>
              <w:adjustRightInd w:val="0"/>
              <w:jc w:val="right"/>
              <w:rPr>
                <w:rFonts w:ascii="宋体" w:hAnsi="宋体"/>
              </w:rPr>
            </w:pPr>
          </w:p>
        </w:tc>
        <w:tc>
          <w:tcPr>
            <w:tcW w:w="808" w:type="pct"/>
            <w:shd w:val="clear" w:color="auto" w:fill="auto"/>
            <w:vAlign w:val="center"/>
          </w:tcPr>
          <w:p w14:paraId="7EE462E8" w14:textId="77777777" w:rsidR="005B7ABA" w:rsidRPr="00383072" w:rsidRDefault="005B7ABA" w:rsidP="00176B00">
            <w:pPr>
              <w:adjustRightInd w:val="0"/>
              <w:jc w:val="right"/>
              <w:rPr>
                <w:rFonts w:ascii="宋体" w:hAnsi="宋体"/>
              </w:rPr>
            </w:pPr>
          </w:p>
        </w:tc>
        <w:tc>
          <w:tcPr>
            <w:tcW w:w="1692" w:type="pct"/>
            <w:shd w:val="clear" w:color="auto" w:fill="auto"/>
            <w:vAlign w:val="center"/>
          </w:tcPr>
          <w:p w14:paraId="1AB36801" w14:textId="77777777" w:rsidR="005B7ABA" w:rsidRPr="00383072" w:rsidRDefault="005B7ABA" w:rsidP="00176B00">
            <w:pPr>
              <w:adjustRightInd w:val="0"/>
              <w:jc w:val="right"/>
              <w:rPr>
                <w:rFonts w:ascii="宋体" w:hAnsi="宋体"/>
              </w:rPr>
            </w:pPr>
          </w:p>
        </w:tc>
      </w:tr>
      <w:tr w:rsidR="00EB117F" w:rsidRPr="00EB117F" w14:paraId="11387C31" w14:textId="77777777" w:rsidTr="00176B00">
        <w:trPr>
          <w:trHeight w:val="454"/>
        </w:trPr>
        <w:tc>
          <w:tcPr>
            <w:tcW w:w="1250" w:type="pct"/>
            <w:shd w:val="clear" w:color="auto" w:fill="auto"/>
            <w:vAlign w:val="center"/>
          </w:tcPr>
          <w:p w14:paraId="58E39016" w14:textId="77777777" w:rsidR="005B7ABA" w:rsidRPr="00383072" w:rsidRDefault="005B7ABA" w:rsidP="00176B00">
            <w:pPr>
              <w:adjustRightInd w:val="0"/>
              <w:jc w:val="left"/>
              <w:rPr>
                <w:rFonts w:ascii="宋体" w:hAnsi="宋体"/>
              </w:rPr>
            </w:pPr>
            <w:bookmarkStart w:id="5372" w:name="PO_外币货币性项目_明细_43" w:colFirst="1" w:colLast="1"/>
            <w:bookmarkStart w:id="5373" w:name="PO_外币货币性项目_明细_44" w:colFirst="2" w:colLast="2"/>
            <w:bookmarkStart w:id="5374" w:name="PO_外币货币性项目_明细_45" w:colFirst="3" w:colLast="3"/>
            <w:bookmarkEnd w:id="5369"/>
            <w:bookmarkEnd w:id="5370"/>
            <w:bookmarkEnd w:id="5371"/>
            <w:r w:rsidRPr="00383072">
              <w:rPr>
                <w:rFonts w:ascii="宋体" w:hAnsi="宋体"/>
              </w:rPr>
              <w:t xml:space="preserve">          ……</w:t>
            </w:r>
          </w:p>
        </w:tc>
        <w:tc>
          <w:tcPr>
            <w:tcW w:w="1250" w:type="pct"/>
            <w:shd w:val="clear" w:color="auto" w:fill="auto"/>
            <w:vAlign w:val="center"/>
          </w:tcPr>
          <w:p w14:paraId="2D1B91B5" w14:textId="77777777" w:rsidR="005B7ABA" w:rsidRPr="00383072" w:rsidRDefault="005B7ABA" w:rsidP="00176B00">
            <w:pPr>
              <w:adjustRightInd w:val="0"/>
              <w:jc w:val="right"/>
              <w:rPr>
                <w:rFonts w:ascii="宋体" w:hAnsi="宋体"/>
              </w:rPr>
            </w:pPr>
          </w:p>
        </w:tc>
        <w:tc>
          <w:tcPr>
            <w:tcW w:w="808" w:type="pct"/>
            <w:shd w:val="clear" w:color="auto" w:fill="auto"/>
            <w:vAlign w:val="center"/>
          </w:tcPr>
          <w:p w14:paraId="15B18DF2" w14:textId="77777777" w:rsidR="005B7ABA" w:rsidRPr="00383072" w:rsidRDefault="005B7ABA" w:rsidP="00176B00">
            <w:pPr>
              <w:adjustRightInd w:val="0"/>
              <w:jc w:val="right"/>
              <w:rPr>
                <w:rFonts w:ascii="宋体" w:hAnsi="宋体"/>
              </w:rPr>
            </w:pPr>
          </w:p>
        </w:tc>
        <w:tc>
          <w:tcPr>
            <w:tcW w:w="1692" w:type="pct"/>
            <w:shd w:val="clear" w:color="auto" w:fill="auto"/>
            <w:vAlign w:val="center"/>
          </w:tcPr>
          <w:p w14:paraId="579F3170" w14:textId="77777777" w:rsidR="005B7ABA" w:rsidRPr="00383072" w:rsidRDefault="005B7ABA" w:rsidP="00176B00">
            <w:pPr>
              <w:adjustRightInd w:val="0"/>
              <w:jc w:val="right"/>
              <w:rPr>
                <w:rFonts w:ascii="宋体" w:hAnsi="宋体"/>
              </w:rPr>
            </w:pPr>
          </w:p>
        </w:tc>
      </w:tr>
      <w:tr w:rsidR="00EB117F" w:rsidRPr="00EB117F" w14:paraId="20C6842D" w14:textId="77777777" w:rsidTr="00176B00">
        <w:trPr>
          <w:trHeight w:val="454"/>
        </w:trPr>
        <w:tc>
          <w:tcPr>
            <w:tcW w:w="1250" w:type="pct"/>
            <w:shd w:val="clear" w:color="auto" w:fill="auto"/>
            <w:vAlign w:val="center"/>
          </w:tcPr>
          <w:p w14:paraId="3F0129DC" w14:textId="6FF39056" w:rsidR="005B7ABA" w:rsidRPr="00383072" w:rsidRDefault="005B7ABA" w:rsidP="00176B00">
            <w:pPr>
              <w:adjustRightInd w:val="0"/>
              <w:jc w:val="left"/>
              <w:rPr>
                <w:rFonts w:ascii="宋体" w:hAnsi="宋体"/>
              </w:rPr>
            </w:pPr>
            <w:bookmarkStart w:id="5375" w:name="PO_外币货币性项目_明细_46" w:colFirst="1" w:colLast="1"/>
            <w:bookmarkStart w:id="5376" w:name="PO_外币货币性项目_明细_47" w:colFirst="2" w:colLast="2"/>
            <w:bookmarkStart w:id="5377" w:name="PO_外币货币性项目_明细_48" w:colFirst="3" w:colLast="3"/>
            <w:bookmarkEnd w:id="5372"/>
            <w:bookmarkEnd w:id="5373"/>
            <w:bookmarkEnd w:id="5374"/>
            <w:r w:rsidRPr="00383072">
              <w:rPr>
                <w:rFonts w:ascii="宋体" w:hAnsi="宋体" w:hint="eastAsia"/>
              </w:rPr>
              <w:t>合同资产</w:t>
            </w:r>
          </w:p>
        </w:tc>
        <w:tc>
          <w:tcPr>
            <w:tcW w:w="1250" w:type="pct"/>
            <w:shd w:val="clear" w:color="auto" w:fill="auto"/>
            <w:vAlign w:val="center"/>
          </w:tcPr>
          <w:p w14:paraId="2AAFB065" w14:textId="77777777" w:rsidR="005B7ABA" w:rsidRPr="00383072" w:rsidRDefault="005B7ABA" w:rsidP="00176B00">
            <w:pPr>
              <w:adjustRightInd w:val="0"/>
              <w:jc w:val="center"/>
              <w:rPr>
                <w:rFonts w:ascii="宋体" w:hAnsi="宋体"/>
              </w:rPr>
            </w:pPr>
            <w:r w:rsidRPr="00176B00">
              <w:rPr>
                <w:rFonts w:ascii="宋体" w:hAnsi="宋体" w:hint="eastAsia"/>
                <w:kern w:val="0"/>
                <w:szCs w:val="21"/>
              </w:rPr>
              <w:t>——</w:t>
            </w:r>
          </w:p>
        </w:tc>
        <w:tc>
          <w:tcPr>
            <w:tcW w:w="808" w:type="pct"/>
            <w:shd w:val="clear" w:color="auto" w:fill="auto"/>
            <w:vAlign w:val="center"/>
          </w:tcPr>
          <w:p w14:paraId="310ED381" w14:textId="77777777" w:rsidR="005B7ABA" w:rsidRPr="00383072" w:rsidRDefault="005B7ABA" w:rsidP="00176B00">
            <w:pPr>
              <w:adjustRightInd w:val="0"/>
              <w:jc w:val="center"/>
              <w:rPr>
                <w:rFonts w:ascii="宋体" w:hAnsi="宋体"/>
              </w:rPr>
            </w:pPr>
            <w:r w:rsidRPr="00176B00">
              <w:rPr>
                <w:rFonts w:ascii="宋体" w:hAnsi="宋体" w:hint="eastAsia"/>
                <w:kern w:val="0"/>
                <w:szCs w:val="21"/>
              </w:rPr>
              <w:t>——</w:t>
            </w:r>
          </w:p>
        </w:tc>
        <w:tc>
          <w:tcPr>
            <w:tcW w:w="1692" w:type="pct"/>
            <w:shd w:val="clear" w:color="auto" w:fill="auto"/>
            <w:vAlign w:val="center"/>
          </w:tcPr>
          <w:p w14:paraId="20D4DA46" w14:textId="77777777" w:rsidR="005B7ABA" w:rsidRPr="00383072" w:rsidRDefault="005B7ABA" w:rsidP="00176B00">
            <w:pPr>
              <w:adjustRightInd w:val="0"/>
              <w:jc w:val="center"/>
              <w:rPr>
                <w:rFonts w:ascii="宋体" w:hAnsi="宋体"/>
              </w:rPr>
            </w:pPr>
            <w:r w:rsidRPr="00176B00">
              <w:rPr>
                <w:rFonts w:ascii="宋体" w:hAnsi="宋体" w:hint="eastAsia"/>
                <w:kern w:val="0"/>
                <w:szCs w:val="21"/>
              </w:rPr>
              <w:t>——</w:t>
            </w:r>
          </w:p>
        </w:tc>
      </w:tr>
      <w:tr w:rsidR="00EB117F" w:rsidRPr="00EB117F" w14:paraId="06FA5A24" w14:textId="77777777" w:rsidTr="00176B00">
        <w:trPr>
          <w:trHeight w:val="454"/>
        </w:trPr>
        <w:tc>
          <w:tcPr>
            <w:tcW w:w="1250" w:type="pct"/>
            <w:shd w:val="clear" w:color="auto" w:fill="auto"/>
            <w:vAlign w:val="center"/>
          </w:tcPr>
          <w:p w14:paraId="7AC97687" w14:textId="77777777" w:rsidR="005B7ABA" w:rsidRPr="00383072" w:rsidRDefault="005B7ABA" w:rsidP="00176B00">
            <w:pPr>
              <w:adjustRightInd w:val="0"/>
              <w:jc w:val="left"/>
              <w:rPr>
                <w:rFonts w:ascii="宋体" w:hAnsi="宋体"/>
              </w:rPr>
            </w:pPr>
            <w:bookmarkStart w:id="5378" w:name="PO_外币货币性项目_明细_49" w:colFirst="1" w:colLast="1"/>
            <w:bookmarkStart w:id="5379" w:name="PO_外币货币性项目_明细_50" w:colFirst="2" w:colLast="2"/>
            <w:bookmarkStart w:id="5380" w:name="PO_外币货币性项目_明细_51" w:colFirst="3" w:colLast="3"/>
            <w:bookmarkEnd w:id="5375"/>
            <w:bookmarkEnd w:id="5376"/>
            <w:bookmarkEnd w:id="5377"/>
            <w:r w:rsidRPr="00383072">
              <w:rPr>
                <w:rFonts w:ascii="宋体" w:hAnsi="宋体"/>
              </w:rPr>
              <w:t xml:space="preserve">    其中：美元</w:t>
            </w:r>
          </w:p>
        </w:tc>
        <w:tc>
          <w:tcPr>
            <w:tcW w:w="1250" w:type="pct"/>
            <w:shd w:val="clear" w:color="auto" w:fill="auto"/>
            <w:vAlign w:val="center"/>
          </w:tcPr>
          <w:p w14:paraId="1DD5247D" w14:textId="77777777" w:rsidR="005B7ABA" w:rsidRPr="00383072" w:rsidRDefault="005B7ABA" w:rsidP="00176B00">
            <w:pPr>
              <w:adjustRightInd w:val="0"/>
              <w:jc w:val="right"/>
              <w:rPr>
                <w:rFonts w:ascii="宋体" w:hAnsi="宋体"/>
              </w:rPr>
            </w:pPr>
          </w:p>
        </w:tc>
        <w:tc>
          <w:tcPr>
            <w:tcW w:w="808" w:type="pct"/>
            <w:shd w:val="clear" w:color="auto" w:fill="auto"/>
            <w:vAlign w:val="center"/>
          </w:tcPr>
          <w:p w14:paraId="14E5843D" w14:textId="77777777" w:rsidR="005B7ABA" w:rsidRPr="00383072" w:rsidRDefault="005B7ABA" w:rsidP="00176B00">
            <w:pPr>
              <w:adjustRightInd w:val="0"/>
              <w:jc w:val="right"/>
              <w:rPr>
                <w:rFonts w:ascii="宋体" w:hAnsi="宋体"/>
              </w:rPr>
            </w:pPr>
          </w:p>
        </w:tc>
        <w:tc>
          <w:tcPr>
            <w:tcW w:w="1692" w:type="pct"/>
            <w:shd w:val="clear" w:color="auto" w:fill="auto"/>
            <w:vAlign w:val="center"/>
          </w:tcPr>
          <w:p w14:paraId="440ECDCF" w14:textId="77777777" w:rsidR="005B7ABA" w:rsidRPr="00383072" w:rsidRDefault="005B7ABA" w:rsidP="00176B00">
            <w:pPr>
              <w:adjustRightInd w:val="0"/>
              <w:jc w:val="right"/>
              <w:rPr>
                <w:rFonts w:ascii="宋体" w:hAnsi="宋体"/>
              </w:rPr>
            </w:pPr>
          </w:p>
        </w:tc>
      </w:tr>
      <w:tr w:rsidR="00EB117F" w:rsidRPr="00EB117F" w14:paraId="77C21FB7" w14:textId="77777777" w:rsidTr="00176B00">
        <w:trPr>
          <w:trHeight w:val="454"/>
        </w:trPr>
        <w:tc>
          <w:tcPr>
            <w:tcW w:w="1250" w:type="pct"/>
            <w:shd w:val="clear" w:color="auto" w:fill="auto"/>
            <w:vAlign w:val="center"/>
          </w:tcPr>
          <w:p w14:paraId="4D60C5AF" w14:textId="77777777" w:rsidR="005B7ABA" w:rsidRPr="00383072" w:rsidRDefault="005B7ABA" w:rsidP="00176B00">
            <w:pPr>
              <w:adjustRightInd w:val="0"/>
              <w:jc w:val="left"/>
              <w:rPr>
                <w:rFonts w:ascii="宋体" w:hAnsi="宋体"/>
              </w:rPr>
            </w:pPr>
            <w:bookmarkStart w:id="5381" w:name="PO_外币货币性项目_明细_52" w:colFirst="1" w:colLast="1"/>
            <w:bookmarkStart w:id="5382" w:name="PO_外币货币性项目_明细_53" w:colFirst="2" w:colLast="2"/>
            <w:bookmarkStart w:id="5383" w:name="PO_外币货币性项目_明细_54" w:colFirst="3" w:colLast="3"/>
            <w:bookmarkEnd w:id="5378"/>
            <w:bookmarkEnd w:id="5379"/>
            <w:bookmarkEnd w:id="5380"/>
            <w:r w:rsidRPr="00383072">
              <w:rPr>
                <w:rFonts w:ascii="宋体" w:hAnsi="宋体"/>
              </w:rPr>
              <w:t xml:space="preserve">          欧元</w:t>
            </w:r>
          </w:p>
        </w:tc>
        <w:tc>
          <w:tcPr>
            <w:tcW w:w="1250" w:type="pct"/>
            <w:shd w:val="clear" w:color="auto" w:fill="auto"/>
            <w:vAlign w:val="center"/>
          </w:tcPr>
          <w:p w14:paraId="148CA3AB" w14:textId="77777777" w:rsidR="005B7ABA" w:rsidRPr="00383072" w:rsidRDefault="005B7ABA" w:rsidP="00176B00">
            <w:pPr>
              <w:adjustRightInd w:val="0"/>
              <w:jc w:val="right"/>
              <w:rPr>
                <w:rFonts w:ascii="宋体" w:hAnsi="宋体"/>
              </w:rPr>
            </w:pPr>
          </w:p>
        </w:tc>
        <w:tc>
          <w:tcPr>
            <w:tcW w:w="808" w:type="pct"/>
            <w:shd w:val="clear" w:color="auto" w:fill="auto"/>
            <w:vAlign w:val="center"/>
          </w:tcPr>
          <w:p w14:paraId="726F8978" w14:textId="77777777" w:rsidR="005B7ABA" w:rsidRPr="00383072" w:rsidRDefault="005B7ABA" w:rsidP="00176B00">
            <w:pPr>
              <w:adjustRightInd w:val="0"/>
              <w:jc w:val="right"/>
              <w:rPr>
                <w:rFonts w:ascii="宋体" w:hAnsi="宋体"/>
              </w:rPr>
            </w:pPr>
          </w:p>
        </w:tc>
        <w:tc>
          <w:tcPr>
            <w:tcW w:w="1692" w:type="pct"/>
            <w:shd w:val="clear" w:color="auto" w:fill="auto"/>
            <w:vAlign w:val="center"/>
          </w:tcPr>
          <w:p w14:paraId="3BF9C332" w14:textId="77777777" w:rsidR="005B7ABA" w:rsidRPr="00383072" w:rsidRDefault="005B7ABA" w:rsidP="00176B00">
            <w:pPr>
              <w:adjustRightInd w:val="0"/>
              <w:jc w:val="right"/>
              <w:rPr>
                <w:rFonts w:ascii="宋体" w:hAnsi="宋体"/>
              </w:rPr>
            </w:pPr>
          </w:p>
        </w:tc>
      </w:tr>
      <w:tr w:rsidR="00EB117F" w:rsidRPr="00EB117F" w14:paraId="4DB8CE2F" w14:textId="77777777" w:rsidTr="00176B00">
        <w:trPr>
          <w:trHeight w:val="454"/>
        </w:trPr>
        <w:tc>
          <w:tcPr>
            <w:tcW w:w="1250" w:type="pct"/>
            <w:shd w:val="clear" w:color="auto" w:fill="auto"/>
            <w:vAlign w:val="center"/>
          </w:tcPr>
          <w:p w14:paraId="6D47A56A" w14:textId="77777777" w:rsidR="005B7ABA" w:rsidRPr="00383072" w:rsidRDefault="005B7ABA" w:rsidP="00176B00">
            <w:pPr>
              <w:adjustRightInd w:val="0"/>
              <w:jc w:val="left"/>
              <w:rPr>
                <w:rFonts w:ascii="宋体" w:hAnsi="宋体"/>
              </w:rPr>
            </w:pPr>
            <w:bookmarkStart w:id="5384" w:name="PO_外币货币性项目_明细_55" w:colFirst="1" w:colLast="1"/>
            <w:bookmarkStart w:id="5385" w:name="PO_外币货币性项目_明细_56" w:colFirst="2" w:colLast="2"/>
            <w:bookmarkStart w:id="5386" w:name="PO_外币货币性项目_明细_57" w:colFirst="3" w:colLast="3"/>
            <w:bookmarkEnd w:id="5381"/>
            <w:bookmarkEnd w:id="5382"/>
            <w:bookmarkEnd w:id="5383"/>
            <w:r w:rsidRPr="00383072">
              <w:rPr>
                <w:rFonts w:ascii="宋体" w:hAnsi="宋体"/>
              </w:rPr>
              <w:t xml:space="preserve">          港币</w:t>
            </w:r>
          </w:p>
        </w:tc>
        <w:tc>
          <w:tcPr>
            <w:tcW w:w="1250" w:type="pct"/>
            <w:shd w:val="clear" w:color="auto" w:fill="auto"/>
            <w:vAlign w:val="center"/>
          </w:tcPr>
          <w:p w14:paraId="70A1D01C" w14:textId="77777777" w:rsidR="005B7ABA" w:rsidRPr="00383072" w:rsidRDefault="005B7ABA" w:rsidP="00176B00">
            <w:pPr>
              <w:adjustRightInd w:val="0"/>
              <w:jc w:val="right"/>
              <w:rPr>
                <w:rFonts w:ascii="宋体" w:hAnsi="宋体"/>
              </w:rPr>
            </w:pPr>
          </w:p>
        </w:tc>
        <w:tc>
          <w:tcPr>
            <w:tcW w:w="808" w:type="pct"/>
            <w:shd w:val="clear" w:color="auto" w:fill="auto"/>
            <w:vAlign w:val="center"/>
          </w:tcPr>
          <w:p w14:paraId="0AB9C513" w14:textId="77777777" w:rsidR="005B7ABA" w:rsidRPr="00383072" w:rsidRDefault="005B7ABA" w:rsidP="00176B00">
            <w:pPr>
              <w:adjustRightInd w:val="0"/>
              <w:jc w:val="right"/>
              <w:rPr>
                <w:rFonts w:ascii="宋体" w:hAnsi="宋体"/>
              </w:rPr>
            </w:pPr>
          </w:p>
        </w:tc>
        <w:tc>
          <w:tcPr>
            <w:tcW w:w="1692" w:type="pct"/>
            <w:shd w:val="clear" w:color="auto" w:fill="auto"/>
            <w:vAlign w:val="center"/>
          </w:tcPr>
          <w:p w14:paraId="13CA29F8" w14:textId="77777777" w:rsidR="005B7ABA" w:rsidRPr="00383072" w:rsidRDefault="005B7ABA" w:rsidP="00176B00">
            <w:pPr>
              <w:adjustRightInd w:val="0"/>
              <w:jc w:val="right"/>
              <w:rPr>
                <w:rFonts w:ascii="宋体" w:hAnsi="宋体"/>
              </w:rPr>
            </w:pPr>
          </w:p>
        </w:tc>
      </w:tr>
      <w:tr w:rsidR="00EB117F" w:rsidRPr="00EB117F" w14:paraId="2771D0AB" w14:textId="77777777" w:rsidTr="00176B00">
        <w:trPr>
          <w:trHeight w:val="454"/>
        </w:trPr>
        <w:tc>
          <w:tcPr>
            <w:tcW w:w="1250" w:type="pct"/>
            <w:shd w:val="clear" w:color="auto" w:fill="auto"/>
            <w:vAlign w:val="center"/>
          </w:tcPr>
          <w:p w14:paraId="45CAB8AA" w14:textId="77777777" w:rsidR="005B7ABA" w:rsidRPr="00383072" w:rsidRDefault="005B7ABA" w:rsidP="00176B00">
            <w:pPr>
              <w:adjustRightInd w:val="0"/>
              <w:jc w:val="left"/>
              <w:rPr>
                <w:rFonts w:ascii="宋体" w:hAnsi="宋体"/>
              </w:rPr>
            </w:pPr>
            <w:bookmarkStart w:id="5387" w:name="PO_外币货币性项目_明细_58" w:colFirst="1" w:colLast="1"/>
            <w:bookmarkStart w:id="5388" w:name="PO_外币货币性项目_明细_59" w:colFirst="2" w:colLast="2"/>
            <w:bookmarkStart w:id="5389" w:name="PO_外币货币性项目_明细_60" w:colFirst="3" w:colLast="3"/>
            <w:bookmarkEnd w:id="5384"/>
            <w:bookmarkEnd w:id="5385"/>
            <w:bookmarkEnd w:id="5386"/>
            <w:r w:rsidRPr="00383072">
              <w:rPr>
                <w:rFonts w:ascii="宋体" w:hAnsi="宋体"/>
              </w:rPr>
              <w:t xml:space="preserve">          ……</w:t>
            </w:r>
          </w:p>
        </w:tc>
        <w:tc>
          <w:tcPr>
            <w:tcW w:w="1250" w:type="pct"/>
            <w:shd w:val="clear" w:color="auto" w:fill="auto"/>
            <w:vAlign w:val="center"/>
          </w:tcPr>
          <w:p w14:paraId="0D1B3890" w14:textId="77777777" w:rsidR="005B7ABA" w:rsidRPr="00383072" w:rsidRDefault="005B7ABA" w:rsidP="00176B00">
            <w:pPr>
              <w:adjustRightInd w:val="0"/>
              <w:jc w:val="right"/>
              <w:rPr>
                <w:rFonts w:ascii="宋体" w:hAnsi="宋体"/>
              </w:rPr>
            </w:pPr>
          </w:p>
        </w:tc>
        <w:tc>
          <w:tcPr>
            <w:tcW w:w="808" w:type="pct"/>
            <w:shd w:val="clear" w:color="auto" w:fill="auto"/>
            <w:vAlign w:val="center"/>
          </w:tcPr>
          <w:p w14:paraId="6855A7E1" w14:textId="77777777" w:rsidR="005B7ABA" w:rsidRPr="00383072" w:rsidRDefault="005B7ABA" w:rsidP="00176B00">
            <w:pPr>
              <w:adjustRightInd w:val="0"/>
              <w:jc w:val="right"/>
              <w:rPr>
                <w:rFonts w:ascii="宋体" w:hAnsi="宋体"/>
              </w:rPr>
            </w:pPr>
          </w:p>
        </w:tc>
        <w:tc>
          <w:tcPr>
            <w:tcW w:w="1692" w:type="pct"/>
            <w:shd w:val="clear" w:color="auto" w:fill="auto"/>
            <w:vAlign w:val="center"/>
          </w:tcPr>
          <w:p w14:paraId="39164C17" w14:textId="77777777" w:rsidR="005B7ABA" w:rsidRPr="00383072" w:rsidRDefault="005B7ABA" w:rsidP="00176B00">
            <w:pPr>
              <w:adjustRightInd w:val="0"/>
              <w:jc w:val="right"/>
              <w:rPr>
                <w:rFonts w:ascii="宋体" w:hAnsi="宋体"/>
              </w:rPr>
            </w:pPr>
          </w:p>
        </w:tc>
      </w:tr>
      <w:tr w:rsidR="00EB117F" w:rsidRPr="00EB117F" w14:paraId="3EE292AC" w14:textId="77777777" w:rsidTr="00176B00">
        <w:trPr>
          <w:trHeight w:val="454"/>
        </w:trPr>
        <w:tc>
          <w:tcPr>
            <w:tcW w:w="1250" w:type="pct"/>
            <w:shd w:val="clear" w:color="auto" w:fill="auto"/>
            <w:vAlign w:val="center"/>
          </w:tcPr>
          <w:p w14:paraId="545F0071" w14:textId="77777777" w:rsidR="006049B6" w:rsidRPr="00383072" w:rsidRDefault="006049B6" w:rsidP="00176B00">
            <w:pPr>
              <w:adjustRightInd w:val="0"/>
              <w:jc w:val="left"/>
              <w:rPr>
                <w:rFonts w:ascii="宋体" w:hAnsi="宋体"/>
              </w:rPr>
            </w:pPr>
            <w:bookmarkStart w:id="5390" w:name="PO_外币货币性项目_明细_61" w:colFirst="1" w:colLast="1"/>
            <w:bookmarkStart w:id="5391" w:name="PO_外币货币性项目_明细_62" w:colFirst="2" w:colLast="2"/>
            <w:bookmarkStart w:id="5392" w:name="PO_外币货币性项目_明细_63" w:colFirst="3" w:colLast="3"/>
            <w:bookmarkEnd w:id="5387"/>
            <w:bookmarkEnd w:id="5388"/>
            <w:bookmarkEnd w:id="5389"/>
            <w:r w:rsidRPr="00383072">
              <w:rPr>
                <w:rFonts w:ascii="宋体" w:hAnsi="宋体" w:hint="eastAsia"/>
              </w:rPr>
              <w:t>短期借款</w:t>
            </w:r>
          </w:p>
        </w:tc>
        <w:tc>
          <w:tcPr>
            <w:tcW w:w="1250" w:type="pct"/>
            <w:shd w:val="clear" w:color="auto" w:fill="auto"/>
            <w:vAlign w:val="center"/>
          </w:tcPr>
          <w:p w14:paraId="5BA0E476" w14:textId="77777777" w:rsidR="006049B6" w:rsidRPr="00383072" w:rsidRDefault="006049B6" w:rsidP="00176B00">
            <w:pPr>
              <w:adjustRightInd w:val="0"/>
              <w:jc w:val="center"/>
              <w:rPr>
                <w:rFonts w:ascii="宋体" w:hAnsi="宋体"/>
              </w:rPr>
            </w:pPr>
            <w:r w:rsidRPr="00176B00">
              <w:rPr>
                <w:rFonts w:ascii="宋体" w:hAnsi="宋体" w:hint="eastAsia"/>
                <w:kern w:val="0"/>
                <w:szCs w:val="21"/>
              </w:rPr>
              <w:t>——</w:t>
            </w:r>
          </w:p>
        </w:tc>
        <w:tc>
          <w:tcPr>
            <w:tcW w:w="808" w:type="pct"/>
            <w:shd w:val="clear" w:color="auto" w:fill="auto"/>
            <w:vAlign w:val="center"/>
          </w:tcPr>
          <w:p w14:paraId="466974E8" w14:textId="77777777" w:rsidR="006049B6" w:rsidRPr="00383072" w:rsidRDefault="006049B6" w:rsidP="00176B00">
            <w:pPr>
              <w:adjustRightInd w:val="0"/>
              <w:jc w:val="center"/>
              <w:rPr>
                <w:rFonts w:ascii="宋体" w:hAnsi="宋体"/>
              </w:rPr>
            </w:pPr>
            <w:r w:rsidRPr="00176B00">
              <w:rPr>
                <w:rFonts w:ascii="宋体" w:hAnsi="宋体" w:hint="eastAsia"/>
                <w:kern w:val="0"/>
                <w:szCs w:val="21"/>
              </w:rPr>
              <w:t>——</w:t>
            </w:r>
          </w:p>
        </w:tc>
        <w:tc>
          <w:tcPr>
            <w:tcW w:w="1692" w:type="pct"/>
            <w:shd w:val="clear" w:color="auto" w:fill="auto"/>
            <w:vAlign w:val="center"/>
          </w:tcPr>
          <w:p w14:paraId="56B6D3A7" w14:textId="77777777" w:rsidR="006049B6" w:rsidRPr="00383072" w:rsidRDefault="006049B6" w:rsidP="00176B00">
            <w:pPr>
              <w:adjustRightInd w:val="0"/>
              <w:jc w:val="center"/>
              <w:rPr>
                <w:rFonts w:ascii="宋体" w:hAnsi="宋体"/>
              </w:rPr>
            </w:pPr>
            <w:r w:rsidRPr="00176B00">
              <w:rPr>
                <w:rFonts w:ascii="宋体" w:hAnsi="宋体" w:hint="eastAsia"/>
                <w:kern w:val="0"/>
                <w:szCs w:val="21"/>
              </w:rPr>
              <w:t>——</w:t>
            </w:r>
          </w:p>
        </w:tc>
      </w:tr>
      <w:tr w:rsidR="00EB117F" w:rsidRPr="00EB117F" w14:paraId="3077D16B" w14:textId="77777777" w:rsidTr="00176B00">
        <w:trPr>
          <w:trHeight w:val="454"/>
        </w:trPr>
        <w:tc>
          <w:tcPr>
            <w:tcW w:w="1250" w:type="pct"/>
            <w:shd w:val="clear" w:color="auto" w:fill="auto"/>
            <w:vAlign w:val="center"/>
          </w:tcPr>
          <w:p w14:paraId="1521A4A2" w14:textId="77777777" w:rsidR="006049B6" w:rsidRPr="00383072" w:rsidRDefault="006049B6" w:rsidP="00176B00">
            <w:pPr>
              <w:adjustRightInd w:val="0"/>
              <w:jc w:val="left"/>
              <w:rPr>
                <w:rFonts w:ascii="宋体" w:hAnsi="宋体"/>
              </w:rPr>
            </w:pPr>
            <w:bookmarkStart w:id="5393" w:name="PO_外币货币性项目_明细_64" w:colFirst="1" w:colLast="1"/>
            <w:bookmarkStart w:id="5394" w:name="PO_外币货币性项目_明细_65" w:colFirst="2" w:colLast="2"/>
            <w:bookmarkStart w:id="5395" w:name="PO_外币货币性项目_明细_66" w:colFirst="3" w:colLast="3"/>
            <w:bookmarkEnd w:id="5390"/>
            <w:bookmarkEnd w:id="5391"/>
            <w:bookmarkEnd w:id="5392"/>
            <w:r w:rsidRPr="00383072">
              <w:rPr>
                <w:rFonts w:ascii="宋体" w:hAnsi="宋体"/>
              </w:rPr>
              <w:t xml:space="preserve">    其中：美元</w:t>
            </w:r>
          </w:p>
        </w:tc>
        <w:tc>
          <w:tcPr>
            <w:tcW w:w="1250" w:type="pct"/>
            <w:shd w:val="clear" w:color="auto" w:fill="auto"/>
            <w:vAlign w:val="center"/>
          </w:tcPr>
          <w:p w14:paraId="46B58DA7" w14:textId="77777777" w:rsidR="006049B6" w:rsidRPr="00383072" w:rsidRDefault="006049B6" w:rsidP="00176B00">
            <w:pPr>
              <w:adjustRightInd w:val="0"/>
              <w:jc w:val="right"/>
              <w:rPr>
                <w:rFonts w:ascii="宋体" w:hAnsi="宋体"/>
              </w:rPr>
            </w:pPr>
          </w:p>
        </w:tc>
        <w:tc>
          <w:tcPr>
            <w:tcW w:w="808" w:type="pct"/>
            <w:shd w:val="clear" w:color="auto" w:fill="auto"/>
            <w:vAlign w:val="center"/>
          </w:tcPr>
          <w:p w14:paraId="3E081F5A" w14:textId="77777777" w:rsidR="006049B6" w:rsidRPr="00383072" w:rsidRDefault="006049B6" w:rsidP="00176B00">
            <w:pPr>
              <w:adjustRightInd w:val="0"/>
              <w:jc w:val="right"/>
              <w:rPr>
                <w:rFonts w:ascii="宋体" w:hAnsi="宋体"/>
              </w:rPr>
            </w:pPr>
          </w:p>
        </w:tc>
        <w:tc>
          <w:tcPr>
            <w:tcW w:w="1692" w:type="pct"/>
            <w:shd w:val="clear" w:color="auto" w:fill="auto"/>
            <w:vAlign w:val="center"/>
          </w:tcPr>
          <w:p w14:paraId="58A797CF" w14:textId="77777777" w:rsidR="006049B6" w:rsidRPr="00383072" w:rsidRDefault="006049B6" w:rsidP="00176B00">
            <w:pPr>
              <w:adjustRightInd w:val="0"/>
              <w:jc w:val="right"/>
              <w:rPr>
                <w:rFonts w:ascii="宋体" w:hAnsi="宋体"/>
              </w:rPr>
            </w:pPr>
          </w:p>
        </w:tc>
      </w:tr>
      <w:tr w:rsidR="00EB117F" w:rsidRPr="00EB117F" w14:paraId="50867CF6" w14:textId="77777777" w:rsidTr="00176B00">
        <w:trPr>
          <w:trHeight w:val="454"/>
        </w:trPr>
        <w:tc>
          <w:tcPr>
            <w:tcW w:w="1250" w:type="pct"/>
            <w:shd w:val="clear" w:color="auto" w:fill="auto"/>
            <w:vAlign w:val="center"/>
          </w:tcPr>
          <w:p w14:paraId="7FA9BAF4" w14:textId="77777777" w:rsidR="006049B6" w:rsidRPr="00383072" w:rsidRDefault="006049B6" w:rsidP="00176B00">
            <w:pPr>
              <w:adjustRightInd w:val="0"/>
              <w:jc w:val="left"/>
              <w:rPr>
                <w:rFonts w:ascii="宋体" w:hAnsi="宋体"/>
              </w:rPr>
            </w:pPr>
            <w:bookmarkStart w:id="5396" w:name="PO_外币货币性项目_明细_67" w:colFirst="1" w:colLast="1"/>
            <w:bookmarkStart w:id="5397" w:name="PO_外币货币性项目_明细_68" w:colFirst="2" w:colLast="2"/>
            <w:bookmarkStart w:id="5398" w:name="PO_外币货币性项目_明细_69" w:colFirst="3" w:colLast="3"/>
            <w:bookmarkEnd w:id="5393"/>
            <w:bookmarkEnd w:id="5394"/>
            <w:bookmarkEnd w:id="5395"/>
            <w:r w:rsidRPr="00383072">
              <w:rPr>
                <w:rFonts w:ascii="宋体" w:hAnsi="宋体"/>
              </w:rPr>
              <w:t xml:space="preserve">          欧元</w:t>
            </w:r>
          </w:p>
        </w:tc>
        <w:tc>
          <w:tcPr>
            <w:tcW w:w="1250" w:type="pct"/>
            <w:shd w:val="clear" w:color="auto" w:fill="auto"/>
            <w:vAlign w:val="center"/>
          </w:tcPr>
          <w:p w14:paraId="2D760E9D" w14:textId="77777777" w:rsidR="006049B6" w:rsidRPr="00383072" w:rsidRDefault="006049B6" w:rsidP="00176B00">
            <w:pPr>
              <w:adjustRightInd w:val="0"/>
              <w:jc w:val="right"/>
              <w:rPr>
                <w:rFonts w:ascii="宋体" w:hAnsi="宋体"/>
              </w:rPr>
            </w:pPr>
          </w:p>
        </w:tc>
        <w:tc>
          <w:tcPr>
            <w:tcW w:w="808" w:type="pct"/>
            <w:shd w:val="clear" w:color="auto" w:fill="auto"/>
            <w:vAlign w:val="center"/>
          </w:tcPr>
          <w:p w14:paraId="251B6D23" w14:textId="77777777" w:rsidR="006049B6" w:rsidRPr="00383072" w:rsidRDefault="006049B6" w:rsidP="00176B00">
            <w:pPr>
              <w:adjustRightInd w:val="0"/>
              <w:jc w:val="right"/>
              <w:rPr>
                <w:rFonts w:ascii="宋体" w:hAnsi="宋体"/>
              </w:rPr>
            </w:pPr>
          </w:p>
        </w:tc>
        <w:tc>
          <w:tcPr>
            <w:tcW w:w="1692" w:type="pct"/>
            <w:shd w:val="clear" w:color="auto" w:fill="auto"/>
            <w:vAlign w:val="center"/>
          </w:tcPr>
          <w:p w14:paraId="283691DC" w14:textId="77777777" w:rsidR="006049B6" w:rsidRPr="00383072" w:rsidRDefault="006049B6" w:rsidP="00176B00">
            <w:pPr>
              <w:adjustRightInd w:val="0"/>
              <w:jc w:val="right"/>
              <w:rPr>
                <w:rFonts w:ascii="宋体" w:hAnsi="宋体"/>
              </w:rPr>
            </w:pPr>
          </w:p>
        </w:tc>
      </w:tr>
      <w:tr w:rsidR="00EB117F" w:rsidRPr="00EB117F" w14:paraId="10EA3DC8" w14:textId="77777777" w:rsidTr="00176B00">
        <w:trPr>
          <w:trHeight w:val="454"/>
        </w:trPr>
        <w:tc>
          <w:tcPr>
            <w:tcW w:w="1250" w:type="pct"/>
            <w:shd w:val="clear" w:color="auto" w:fill="auto"/>
            <w:vAlign w:val="center"/>
          </w:tcPr>
          <w:p w14:paraId="5274D39D" w14:textId="77777777" w:rsidR="006049B6" w:rsidRPr="00383072" w:rsidRDefault="006049B6" w:rsidP="00176B00">
            <w:pPr>
              <w:adjustRightInd w:val="0"/>
              <w:jc w:val="left"/>
              <w:rPr>
                <w:rFonts w:ascii="宋体" w:hAnsi="宋体"/>
              </w:rPr>
            </w:pPr>
            <w:bookmarkStart w:id="5399" w:name="PO_外币货币性项目_明细_70" w:colFirst="1" w:colLast="1"/>
            <w:bookmarkStart w:id="5400" w:name="PO_外币货币性项目_明细_71" w:colFirst="2" w:colLast="2"/>
            <w:bookmarkStart w:id="5401" w:name="PO_外币货币性项目_明细_72" w:colFirst="3" w:colLast="3"/>
            <w:bookmarkEnd w:id="5396"/>
            <w:bookmarkEnd w:id="5397"/>
            <w:bookmarkEnd w:id="5398"/>
            <w:r w:rsidRPr="00383072">
              <w:rPr>
                <w:rFonts w:ascii="宋体" w:hAnsi="宋体"/>
              </w:rPr>
              <w:t xml:space="preserve">          港币</w:t>
            </w:r>
          </w:p>
        </w:tc>
        <w:tc>
          <w:tcPr>
            <w:tcW w:w="1250" w:type="pct"/>
            <w:shd w:val="clear" w:color="auto" w:fill="auto"/>
            <w:vAlign w:val="center"/>
          </w:tcPr>
          <w:p w14:paraId="66E71D9A" w14:textId="77777777" w:rsidR="006049B6" w:rsidRPr="00383072" w:rsidRDefault="006049B6" w:rsidP="00176B00">
            <w:pPr>
              <w:adjustRightInd w:val="0"/>
              <w:jc w:val="right"/>
              <w:rPr>
                <w:rFonts w:ascii="宋体" w:hAnsi="宋体"/>
              </w:rPr>
            </w:pPr>
          </w:p>
        </w:tc>
        <w:tc>
          <w:tcPr>
            <w:tcW w:w="808" w:type="pct"/>
            <w:shd w:val="clear" w:color="auto" w:fill="auto"/>
            <w:vAlign w:val="center"/>
          </w:tcPr>
          <w:p w14:paraId="4B67888B" w14:textId="77777777" w:rsidR="006049B6" w:rsidRPr="00383072" w:rsidRDefault="006049B6" w:rsidP="00176B00">
            <w:pPr>
              <w:adjustRightInd w:val="0"/>
              <w:jc w:val="right"/>
              <w:rPr>
                <w:rFonts w:ascii="宋体" w:hAnsi="宋体"/>
              </w:rPr>
            </w:pPr>
          </w:p>
        </w:tc>
        <w:tc>
          <w:tcPr>
            <w:tcW w:w="1692" w:type="pct"/>
            <w:shd w:val="clear" w:color="auto" w:fill="auto"/>
            <w:vAlign w:val="center"/>
          </w:tcPr>
          <w:p w14:paraId="5DEE100A" w14:textId="77777777" w:rsidR="006049B6" w:rsidRPr="00383072" w:rsidRDefault="006049B6" w:rsidP="00176B00">
            <w:pPr>
              <w:adjustRightInd w:val="0"/>
              <w:jc w:val="right"/>
              <w:rPr>
                <w:rFonts w:ascii="宋体" w:hAnsi="宋体"/>
              </w:rPr>
            </w:pPr>
          </w:p>
        </w:tc>
      </w:tr>
      <w:tr w:rsidR="00EB117F" w:rsidRPr="00EB117F" w14:paraId="0A1809D3" w14:textId="77777777" w:rsidTr="00176B00">
        <w:trPr>
          <w:trHeight w:val="454"/>
        </w:trPr>
        <w:tc>
          <w:tcPr>
            <w:tcW w:w="1250" w:type="pct"/>
            <w:shd w:val="clear" w:color="auto" w:fill="auto"/>
            <w:vAlign w:val="center"/>
          </w:tcPr>
          <w:p w14:paraId="0550D596" w14:textId="77777777" w:rsidR="006049B6" w:rsidRPr="00383072" w:rsidRDefault="006049B6" w:rsidP="00176B00">
            <w:pPr>
              <w:adjustRightInd w:val="0"/>
              <w:jc w:val="left"/>
              <w:rPr>
                <w:rFonts w:ascii="宋体" w:hAnsi="宋体"/>
              </w:rPr>
            </w:pPr>
            <w:bookmarkStart w:id="5402" w:name="PO_外币货币性项目_明细_73" w:colFirst="1" w:colLast="1"/>
            <w:bookmarkStart w:id="5403" w:name="PO_外币货币性项目_明细_74" w:colFirst="2" w:colLast="2"/>
            <w:bookmarkStart w:id="5404" w:name="PO_外币货币性项目_明细_75" w:colFirst="3" w:colLast="3"/>
            <w:bookmarkEnd w:id="5399"/>
            <w:bookmarkEnd w:id="5400"/>
            <w:bookmarkEnd w:id="5401"/>
            <w:r w:rsidRPr="00383072">
              <w:rPr>
                <w:rFonts w:ascii="宋体" w:hAnsi="宋体"/>
              </w:rPr>
              <w:t xml:space="preserve">          ……</w:t>
            </w:r>
          </w:p>
        </w:tc>
        <w:tc>
          <w:tcPr>
            <w:tcW w:w="1250" w:type="pct"/>
            <w:shd w:val="clear" w:color="auto" w:fill="auto"/>
            <w:vAlign w:val="center"/>
          </w:tcPr>
          <w:p w14:paraId="091E8A40" w14:textId="77777777" w:rsidR="006049B6" w:rsidRPr="00383072" w:rsidRDefault="006049B6" w:rsidP="00176B00">
            <w:pPr>
              <w:adjustRightInd w:val="0"/>
              <w:jc w:val="right"/>
              <w:rPr>
                <w:rFonts w:ascii="宋体" w:hAnsi="宋体"/>
              </w:rPr>
            </w:pPr>
          </w:p>
        </w:tc>
        <w:tc>
          <w:tcPr>
            <w:tcW w:w="808" w:type="pct"/>
            <w:shd w:val="clear" w:color="auto" w:fill="auto"/>
            <w:vAlign w:val="center"/>
          </w:tcPr>
          <w:p w14:paraId="73AA79E9" w14:textId="77777777" w:rsidR="006049B6" w:rsidRPr="00383072" w:rsidRDefault="006049B6" w:rsidP="00176B00">
            <w:pPr>
              <w:adjustRightInd w:val="0"/>
              <w:jc w:val="right"/>
              <w:rPr>
                <w:rFonts w:ascii="宋体" w:hAnsi="宋体"/>
              </w:rPr>
            </w:pPr>
          </w:p>
        </w:tc>
        <w:tc>
          <w:tcPr>
            <w:tcW w:w="1692" w:type="pct"/>
            <w:shd w:val="clear" w:color="auto" w:fill="auto"/>
            <w:vAlign w:val="center"/>
          </w:tcPr>
          <w:p w14:paraId="6E13D67A" w14:textId="77777777" w:rsidR="006049B6" w:rsidRPr="00383072" w:rsidRDefault="006049B6" w:rsidP="00176B00">
            <w:pPr>
              <w:adjustRightInd w:val="0"/>
              <w:jc w:val="right"/>
              <w:rPr>
                <w:rFonts w:ascii="宋体" w:hAnsi="宋体"/>
              </w:rPr>
            </w:pPr>
          </w:p>
        </w:tc>
      </w:tr>
      <w:tr w:rsidR="00EB117F" w:rsidRPr="00EB117F" w14:paraId="47AF9E42" w14:textId="77777777" w:rsidTr="00176B00">
        <w:trPr>
          <w:trHeight w:val="454"/>
        </w:trPr>
        <w:tc>
          <w:tcPr>
            <w:tcW w:w="1250" w:type="pct"/>
            <w:shd w:val="clear" w:color="auto" w:fill="auto"/>
            <w:vAlign w:val="center"/>
          </w:tcPr>
          <w:p w14:paraId="573D8EBC" w14:textId="77777777" w:rsidR="006049B6" w:rsidRPr="00383072" w:rsidRDefault="006049B6" w:rsidP="00176B00">
            <w:pPr>
              <w:adjustRightInd w:val="0"/>
              <w:jc w:val="left"/>
              <w:rPr>
                <w:rFonts w:ascii="宋体" w:hAnsi="宋体"/>
              </w:rPr>
            </w:pPr>
            <w:bookmarkStart w:id="5405" w:name="PO_外币货币性项目_明细_76" w:colFirst="1" w:colLast="1"/>
            <w:bookmarkStart w:id="5406" w:name="PO_外币货币性项目_明细_77" w:colFirst="2" w:colLast="2"/>
            <w:bookmarkStart w:id="5407" w:name="PO_外币货币性项目_明细_78" w:colFirst="3" w:colLast="3"/>
            <w:bookmarkEnd w:id="5402"/>
            <w:bookmarkEnd w:id="5403"/>
            <w:bookmarkEnd w:id="5404"/>
            <w:r w:rsidRPr="00383072">
              <w:rPr>
                <w:rFonts w:ascii="宋体" w:hAnsi="宋体" w:hint="eastAsia"/>
              </w:rPr>
              <w:t>应付账款</w:t>
            </w:r>
          </w:p>
        </w:tc>
        <w:tc>
          <w:tcPr>
            <w:tcW w:w="1250" w:type="pct"/>
            <w:shd w:val="clear" w:color="auto" w:fill="auto"/>
            <w:vAlign w:val="center"/>
          </w:tcPr>
          <w:p w14:paraId="6F99AD24" w14:textId="77777777" w:rsidR="006049B6" w:rsidRPr="00383072" w:rsidRDefault="006049B6" w:rsidP="00176B00">
            <w:pPr>
              <w:adjustRightInd w:val="0"/>
              <w:jc w:val="center"/>
              <w:rPr>
                <w:rFonts w:ascii="宋体" w:hAnsi="宋体"/>
              </w:rPr>
            </w:pPr>
            <w:r w:rsidRPr="00176B00">
              <w:rPr>
                <w:rFonts w:ascii="宋体" w:hAnsi="宋体" w:hint="eastAsia"/>
                <w:kern w:val="0"/>
                <w:szCs w:val="21"/>
              </w:rPr>
              <w:t>——</w:t>
            </w:r>
          </w:p>
        </w:tc>
        <w:tc>
          <w:tcPr>
            <w:tcW w:w="808" w:type="pct"/>
            <w:shd w:val="clear" w:color="auto" w:fill="auto"/>
            <w:vAlign w:val="center"/>
          </w:tcPr>
          <w:p w14:paraId="75943F07" w14:textId="77777777" w:rsidR="006049B6" w:rsidRPr="00383072" w:rsidRDefault="006049B6" w:rsidP="00176B00">
            <w:pPr>
              <w:adjustRightInd w:val="0"/>
              <w:jc w:val="center"/>
              <w:rPr>
                <w:rFonts w:ascii="宋体" w:hAnsi="宋体"/>
              </w:rPr>
            </w:pPr>
            <w:r w:rsidRPr="00176B00">
              <w:rPr>
                <w:rFonts w:ascii="宋体" w:hAnsi="宋体" w:hint="eastAsia"/>
                <w:kern w:val="0"/>
                <w:szCs w:val="21"/>
              </w:rPr>
              <w:t>——</w:t>
            </w:r>
          </w:p>
        </w:tc>
        <w:tc>
          <w:tcPr>
            <w:tcW w:w="1692" w:type="pct"/>
            <w:shd w:val="clear" w:color="auto" w:fill="auto"/>
            <w:vAlign w:val="center"/>
          </w:tcPr>
          <w:p w14:paraId="5342E09C" w14:textId="77777777" w:rsidR="006049B6" w:rsidRPr="00383072" w:rsidRDefault="006049B6" w:rsidP="00176B00">
            <w:pPr>
              <w:adjustRightInd w:val="0"/>
              <w:jc w:val="center"/>
              <w:rPr>
                <w:rFonts w:ascii="宋体" w:hAnsi="宋体"/>
              </w:rPr>
            </w:pPr>
            <w:r w:rsidRPr="00176B00">
              <w:rPr>
                <w:rFonts w:ascii="宋体" w:hAnsi="宋体" w:hint="eastAsia"/>
                <w:kern w:val="0"/>
                <w:szCs w:val="21"/>
              </w:rPr>
              <w:t>——</w:t>
            </w:r>
          </w:p>
        </w:tc>
      </w:tr>
      <w:tr w:rsidR="00EB117F" w:rsidRPr="00EB117F" w14:paraId="1C69459B" w14:textId="77777777" w:rsidTr="00176B00">
        <w:trPr>
          <w:trHeight w:val="454"/>
        </w:trPr>
        <w:tc>
          <w:tcPr>
            <w:tcW w:w="1250" w:type="pct"/>
            <w:shd w:val="clear" w:color="auto" w:fill="auto"/>
            <w:vAlign w:val="center"/>
          </w:tcPr>
          <w:p w14:paraId="37571ECC" w14:textId="77777777" w:rsidR="006049B6" w:rsidRPr="00383072" w:rsidRDefault="006049B6" w:rsidP="00176B00">
            <w:pPr>
              <w:adjustRightInd w:val="0"/>
              <w:jc w:val="left"/>
              <w:rPr>
                <w:rFonts w:ascii="宋体" w:hAnsi="宋体"/>
              </w:rPr>
            </w:pPr>
            <w:bookmarkStart w:id="5408" w:name="PO_外币货币性项目_明细_79" w:colFirst="1" w:colLast="1"/>
            <w:bookmarkStart w:id="5409" w:name="PO_外币货币性项目_明细_80" w:colFirst="2" w:colLast="2"/>
            <w:bookmarkStart w:id="5410" w:name="PO_外币货币性项目_明细_81" w:colFirst="3" w:colLast="3"/>
            <w:bookmarkEnd w:id="5405"/>
            <w:bookmarkEnd w:id="5406"/>
            <w:bookmarkEnd w:id="5407"/>
            <w:r w:rsidRPr="00383072">
              <w:rPr>
                <w:rFonts w:ascii="宋体" w:hAnsi="宋体"/>
              </w:rPr>
              <w:t xml:space="preserve">    其中：美元</w:t>
            </w:r>
          </w:p>
        </w:tc>
        <w:tc>
          <w:tcPr>
            <w:tcW w:w="1250" w:type="pct"/>
            <w:shd w:val="clear" w:color="auto" w:fill="auto"/>
            <w:vAlign w:val="center"/>
          </w:tcPr>
          <w:p w14:paraId="24454344" w14:textId="77777777" w:rsidR="006049B6" w:rsidRPr="00383072" w:rsidRDefault="006049B6" w:rsidP="00176B00">
            <w:pPr>
              <w:adjustRightInd w:val="0"/>
              <w:jc w:val="right"/>
              <w:rPr>
                <w:rFonts w:ascii="宋体" w:hAnsi="宋体"/>
              </w:rPr>
            </w:pPr>
          </w:p>
        </w:tc>
        <w:tc>
          <w:tcPr>
            <w:tcW w:w="808" w:type="pct"/>
            <w:shd w:val="clear" w:color="auto" w:fill="auto"/>
            <w:vAlign w:val="center"/>
          </w:tcPr>
          <w:p w14:paraId="1032424D" w14:textId="77777777" w:rsidR="006049B6" w:rsidRPr="00383072" w:rsidRDefault="006049B6" w:rsidP="00176B00">
            <w:pPr>
              <w:adjustRightInd w:val="0"/>
              <w:jc w:val="right"/>
              <w:rPr>
                <w:rFonts w:ascii="宋体" w:hAnsi="宋体"/>
              </w:rPr>
            </w:pPr>
          </w:p>
        </w:tc>
        <w:tc>
          <w:tcPr>
            <w:tcW w:w="1692" w:type="pct"/>
            <w:shd w:val="clear" w:color="auto" w:fill="auto"/>
            <w:vAlign w:val="center"/>
          </w:tcPr>
          <w:p w14:paraId="73263918" w14:textId="77777777" w:rsidR="006049B6" w:rsidRPr="00383072" w:rsidRDefault="006049B6" w:rsidP="00176B00">
            <w:pPr>
              <w:adjustRightInd w:val="0"/>
              <w:jc w:val="right"/>
              <w:rPr>
                <w:rFonts w:ascii="宋体" w:hAnsi="宋体"/>
              </w:rPr>
            </w:pPr>
          </w:p>
        </w:tc>
      </w:tr>
      <w:tr w:rsidR="00EB117F" w:rsidRPr="00EB117F" w14:paraId="7E2365DF" w14:textId="77777777" w:rsidTr="00176B00">
        <w:trPr>
          <w:trHeight w:val="454"/>
        </w:trPr>
        <w:tc>
          <w:tcPr>
            <w:tcW w:w="1250" w:type="pct"/>
            <w:shd w:val="clear" w:color="auto" w:fill="auto"/>
            <w:vAlign w:val="center"/>
          </w:tcPr>
          <w:p w14:paraId="0DA016C4" w14:textId="77777777" w:rsidR="006049B6" w:rsidRPr="00383072" w:rsidRDefault="006049B6" w:rsidP="00176B00">
            <w:pPr>
              <w:adjustRightInd w:val="0"/>
              <w:jc w:val="left"/>
              <w:rPr>
                <w:rFonts w:ascii="宋体" w:hAnsi="宋体"/>
              </w:rPr>
            </w:pPr>
            <w:bookmarkStart w:id="5411" w:name="PO_外币货币性项目_明细_82" w:colFirst="1" w:colLast="1"/>
            <w:bookmarkStart w:id="5412" w:name="PO_外币货币性项目_明细_83" w:colFirst="2" w:colLast="2"/>
            <w:bookmarkStart w:id="5413" w:name="PO_外币货币性项目_明细_84" w:colFirst="3" w:colLast="3"/>
            <w:bookmarkEnd w:id="5408"/>
            <w:bookmarkEnd w:id="5409"/>
            <w:bookmarkEnd w:id="5410"/>
            <w:r w:rsidRPr="00383072">
              <w:rPr>
                <w:rFonts w:ascii="宋体" w:hAnsi="宋体"/>
              </w:rPr>
              <w:t xml:space="preserve">          欧元</w:t>
            </w:r>
          </w:p>
        </w:tc>
        <w:tc>
          <w:tcPr>
            <w:tcW w:w="1250" w:type="pct"/>
            <w:shd w:val="clear" w:color="auto" w:fill="auto"/>
            <w:vAlign w:val="center"/>
          </w:tcPr>
          <w:p w14:paraId="51960D4E" w14:textId="77777777" w:rsidR="006049B6" w:rsidRPr="00383072" w:rsidRDefault="006049B6" w:rsidP="00176B00">
            <w:pPr>
              <w:adjustRightInd w:val="0"/>
              <w:jc w:val="right"/>
              <w:rPr>
                <w:rFonts w:ascii="宋体" w:hAnsi="宋体"/>
              </w:rPr>
            </w:pPr>
          </w:p>
        </w:tc>
        <w:tc>
          <w:tcPr>
            <w:tcW w:w="808" w:type="pct"/>
            <w:shd w:val="clear" w:color="auto" w:fill="auto"/>
            <w:vAlign w:val="center"/>
          </w:tcPr>
          <w:p w14:paraId="04895AB5" w14:textId="77777777" w:rsidR="006049B6" w:rsidRPr="00383072" w:rsidRDefault="006049B6" w:rsidP="00176B00">
            <w:pPr>
              <w:adjustRightInd w:val="0"/>
              <w:jc w:val="right"/>
              <w:rPr>
                <w:rFonts w:ascii="宋体" w:hAnsi="宋体"/>
              </w:rPr>
            </w:pPr>
          </w:p>
        </w:tc>
        <w:tc>
          <w:tcPr>
            <w:tcW w:w="1692" w:type="pct"/>
            <w:shd w:val="clear" w:color="auto" w:fill="auto"/>
            <w:vAlign w:val="center"/>
          </w:tcPr>
          <w:p w14:paraId="24697E6A" w14:textId="77777777" w:rsidR="006049B6" w:rsidRPr="00383072" w:rsidRDefault="006049B6" w:rsidP="00176B00">
            <w:pPr>
              <w:adjustRightInd w:val="0"/>
              <w:jc w:val="right"/>
              <w:rPr>
                <w:rFonts w:ascii="宋体" w:hAnsi="宋体"/>
              </w:rPr>
            </w:pPr>
          </w:p>
        </w:tc>
      </w:tr>
      <w:tr w:rsidR="00EB117F" w:rsidRPr="00EB117F" w14:paraId="78404D5B" w14:textId="77777777" w:rsidTr="00176B00">
        <w:trPr>
          <w:trHeight w:val="454"/>
        </w:trPr>
        <w:tc>
          <w:tcPr>
            <w:tcW w:w="1250" w:type="pct"/>
            <w:shd w:val="clear" w:color="auto" w:fill="auto"/>
            <w:vAlign w:val="center"/>
          </w:tcPr>
          <w:p w14:paraId="2F081326" w14:textId="77777777" w:rsidR="006049B6" w:rsidRPr="00383072" w:rsidRDefault="006049B6" w:rsidP="00176B00">
            <w:pPr>
              <w:adjustRightInd w:val="0"/>
              <w:jc w:val="left"/>
              <w:rPr>
                <w:rFonts w:ascii="宋体" w:hAnsi="宋体"/>
              </w:rPr>
            </w:pPr>
            <w:bookmarkStart w:id="5414" w:name="PO_外币货币性项目_明细_85" w:colFirst="1" w:colLast="1"/>
            <w:bookmarkStart w:id="5415" w:name="PO_外币货币性项目_明细_86" w:colFirst="2" w:colLast="2"/>
            <w:bookmarkStart w:id="5416" w:name="PO_外币货币性项目_明细_87" w:colFirst="3" w:colLast="3"/>
            <w:bookmarkEnd w:id="5411"/>
            <w:bookmarkEnd w:id="5412"/>
            <w:bookmarkEnd w:id="5413"/>
            <w:r w:rsidRPr="00383072">
              <w:rPr>
                <w:rFonts w:ascii="宋体" w:hAnsi="宋体"/>
              </w:rPr>
              <w:t xml:space="preserve">          港币</w:t>
            </w:r>
          </w:p>
        </w:tc>
        <w:tc>
          <w:tcPr>
            <w:tcW w:w="1250" w:type="pct"/>
            <w:shd w:val="clear" w:color="auto" w:fill="auto"/>
            <w:vAlign w:val="center"/>
          </w:tcPr>
          <w:p w14:paraId="63D36B73" w14:textId="77777777" w:rsidR="006049B6" w:rsidRPr="00383072" w:rsidRDefault="006049B6" w:rsidP="00176B00">
            <w:pPr>
              <w:adjustRightInd w:val="0"/>
              <w:jc w:val="right"/>
              <w:rPr>
                <w:rFonts w:ascii="宋体" w:hAnsi="宋体"/>
              </w:rPr>
            </w:pPr>
          </w:p>
        </w:tc>
        <w:tc>
          <w:tcPr>
            <w:tcW w:w="808" w:type="pct"/>
            <w:shd w:val="clear" w:color="auto" w:fill="auto"/>
            <w:vAlign w:val="center"/>
          </w:tcPr>
          <w:p w14:paraId="40CE0207" w14:textId="77777777" w:rsidR="006049B6" w:rsidRPr="00383072" w:rsidRDefault="006049B6" w:rsidP="00176B00">
            <w:pPr>
              <w:adjustRightInd w:val="0"/>
              <w:jc w:val="right"/>
              <w:rPr>
                <w:rFonts w:ascii="宋体" w:hAnsi="宋体"/>
              </w:rPr>
            </w:pPr>
          </w:p>
        </w:tc>
        <w:tc>
          <w:tcPr>
            <w:tcW w:w="1692" w:type="pct"/>
            <w:shd w:val="clear" w:color="auto" w:fill="auto"/>
            <w:vAlign w:val="center"/>
          </w:tcPr>
          <w:p w14:paraId="3A30ABEC" w14:textId="77777777" w:rsidR="006049B6" w:rsidRPr="00383072" w:rsidRDefault="006049B6" w:rsidP="00176B00">
            <w:pPr>
              <w:adjustRightInd w:val="0"/>
              <w:jc w:val="right"/>
              <w:rPr>
                <w:rFonts w:ascii="宋体" w:hAnsi="宋体"/>
              </w:rPr>
            </w:pPr>
          </w:p>
        </w:tc>
      </w:tr>
      <w:tr w:rsidR="00EB117F" w:rsidRPr="00EB117F" w14:paraId="559439CE" w14:textId="77777777" w:rsidTr="00176B00">
        <w:trPr>
          <w:trHeight w:val="454"/>
        </w:trPr>
        <w:tc>
          <w:tcPr>
            <w:tcW w:w="1250" w:type="pct"/>
            <w:shd w:val="clear" w:color="auto" w:fill="auto"/>
            <w:vAlign w:val="center"/>
          </w:tcPr>
          <w:p w14:paraId="55E486FB" w14:textId="77777777" w:rsidR="006049B6" w:rsidRPr="00383072" w:rsidRDefault="006049B6" w:rsidP="00176B00">
            <w:pPr>
              <w:adjustRightInd w:val="0"/>
              <w:jc w:val="left"/>
              <w:rPr>
                <w:rFonts w:ascii="宋体" w:hAnsi="宋体"/>
              </w:rPr>
            </w:pPr>
            <w:bookmarkStart w:id="5417" w:name="PO_外币货币性项目_明细_88" w:colFirst="1" w:colLast="1"/>
            <w:bookmarkStart w:id="5418" w:name="PO_外币货币性项目_明细_89" w:colFirst="2" w:colLast="2"/>
            <w:bookmarkStart w:id="5419" w:name="PO_外币货币性项目_明细_90" w:colFirst="3" w:colLast="3"/>
            <w:bookmarkEnd w:id="5414"/>
            <w:bookmarkEnd w:id="5415"/>
            <w:bookmarkEnd w:id="5416"/>
            <w:r w:rsidRPr="00383072">
              <w:rPr>
                <w:rFonts w:ascii="宋体" w:hAnsi="宋体"/>
              </w:rPr>
              <w:t xml:space="preserve">          ……</w:t>
            </w:r>
          </w:p>
        </w:tc>
        <w:tc>
          <w:tcPr>
            <w:tcW w:w="1250" w:type="pct"/>
            <w:shd w:val="clear" w:color="auto" w:fill="auto"/>
            <w:vAlign w:val="center"/>
          </w:tcPr>
          <w:p w14:paraId="3B1B2CD1" w14:textId="77777777" w:rsidR="006049B6" w:rsidRPr="00383072" w:rsidRDefault="006049B6" w:rsidP="00176B00">
            <w:pPr>
              <w:adjustRightInd w:val="0"/>
              <w:jc w:val="right"/>
              <w:rPr>
                <w:rFonts w:ascii="宋体" w:hAnsi="宋体"/>
              </w:rPr>
            </w:pPr>
          </w:p>
        </w:tc>
        <w:tc>
          <w:tcPr>
            <w:tcW w:w="808" w:type="pct"/>
            <w:shd w:val="clear" w:color="auto" w:fill="auto"/>
            <w:vAlign w:val="center"/>
          </w:tcPr>
          <w:p w14:paraId="1C931B67" w14:textId="77777777" w:rsidR="006049B6" w:rsidRPr="00383072" w:rsidRDefault="006049B6" w:rsidP="00176B00">
            <w:pPr>
              <w:adjustRightInd w:val="0"/>
              <w:jc w:val="right"/>
              <w:rPr>
                <w:rFonts w:ascii="宋体" w:hAnsi="宋体"/>
              </w:rPr>
            </w:pPr>
          </w:p>
        </w:tc>
        <w:tc>
          <w:tcPr>
            <w:tcW w:w="1692" w:type="pct"/>
            <w:shd w:val="clear" w:color="auto" w:fill="auto"/>
            <w:vAlign w:val="center"/>
          </w:tcPr>
          <w:p w14:paraId="528F1137" w14:textId="77777777" w:rsidR="006049B6" w:rsidRPr="00383072" w:rsidRDefault="006049B6" w:rsidP="00176B00">
            <w:pPr>
              <w:adjustRightInd w:val="0"/>
              <w:jc w:val="right"/>
              <w:rPr>
                <w:rFonts w:ascii="宋体" w:hAnsi="宋体"/>
              </w:rPr>
            </w:pPr>
          </w:p>
        </w:tc>
      </w:tr>
      <w:tr w:rsidR="00EB117F" w:rsidRPr="00EB117F" w14:paraId="002D782D" w14:textId="77777777" w:rsidTr="00176B00">
        <w:trPr>
          <w:trHeight w:val="454"/>
        </w:trPr>
        <w:tc>
          <w:tcPr>
            <w:tcW w:w="1250" w:type="pct"/>
            <w:shd w:val="clear" w:color="auto" w:fill="auto"/>
            <w:vAlign w:val="center"/>
          </w:tcPr>
          <w:p w14:paraId="327A70F9" w14:textId="77777777" w:rsidR="006049B6" w:rsidRPr="00383072" w:rsidRDefault="006049B6" w:rsidP="00176B00">
            <w:pPr>
              <w:adjustRightInd w:val="0"/>
              <w:jc w:val="left"/>
              <w:rPr>
                <w:rFonts w:ascii="宋体" w:hAnsi="宋体"/>
              </w:rPr>
            </w:pPr>
            <w:bookmarkStart w:id="5420" w:name="PO_外币货币性项目_明细_91" w:colFirst="1" w:colLast="1"/>
            <w:bookmarkStart w:id="5421" w:name="PO_外币货币性项目_明细_92" w:colFirst="2" w:colLast="2"/>
            <w:bookmarkStart w:id="5422" w:name="PO_外币货币性项目_明细_93" w:colFirst="3" w:colLast="3"/>
            <w:bookmarkEnd w:id="5417"/>
            <w:bookmarkEnd w:id="5418"/>
            <w:bookmarkEnd w:id="5419"/>
            <w:r w:rsidRPr="00383072">
              <w:rPr>
                <w:rFonts w:ascii="宋体" w:hAnsi="宋体" w:hint="eastAsia"/>
              </w:rPr>
              <w:t>长期借款</w:t>
            </w:r>
          </w:p>
        </w:tc>
        <w:tc>
          <w:tcPr>
            <w:tcW w:w="1250" w:type="pct"/>
            <w:shd w:val="clear" w:color="auto" w:fill="auto"/>
            <w:vAlign w:val="center"/>
          </w:tcPr>
          <w:p w14:paraId="1E4CD1D5" w14:textId="77777777" w:rsidR="006049B6" w:rsidRPr="00383072" w:rsidRDefault="006049B6" w:rsidP="00176B00">
            <w:pPr>
              <w:adjustRightInd w:val="0"/>
              <w:jc w:val="center"/>
              <w:rPr>
                <w:rFonts w:ascii="宋体" w:hAnsi="宋体"/>
              </w:rPr>
            </w:pPr>
            <w:r w:rsidRPr="00176B00">
              <w:rPr>
                <w:rFonts w:ascii="宋体" w:hAnsi="宋体" w:hint="eastAsia"/>
                <w:kern w:val="0"/>
                <w:szCs w:val="21"/>
              </w:rPr>
              <w:t>——</w:t>
            </w:r>
          </w:p>
        </w:tc>
        <w:tc>
          <w:tcPr>
            <w:tcW w:w="808" w:type="pct"/>
            <w:shd w:val="clear" w:color="auto" w:fill="auto"/>
            <w:vAlign w:val="center"/>
          </w:tcPr>
          <w:p w14:paraId="041A95E6" w14:textId="77777777" w:rsidR="006049B6" w:rsidRPr="00383072" w:rsidRDefault="006049B6" w:rsidP="00176B00">
            <w:pPr>
              <w:adjustRightInd w:val="0"/>
              <w:jc w:val="center"/>
              <w:rPr>
                <w:rFonts w:ascii="宋体" w:hAnsi="宋体"/>
              </w:rPr>
            </w:pPr>
            <w:r w:rsidRPr="00176B00">
              <w:rPr>
                <w:rFonts w:ascii="宋体" w:hAnsi="宋体" w:hint="eastAsia"/>
                <w:kern w:val="0"/>
                <w:szCs w:val="21"/>
              </w:rPr>
              <w:t>——</w:t>
            </w:r>
          </w:p>
        </w:tc>
        <w:tc>
          <w:tcPr>
            <w:tcW w:w="1692" w:type="pct"/>
            <w:shd w:val="clear" w:color="auto" w:fill="auto"/>
            <w:vAlign w:val="center"/>
          </w:tcPr>
          <w:p w14:paraId="0AF550E8" w14:textId="77777777" w:rsidR="006049B6" w:rsidRPr="00383072" w:rsidRDefault="006049B6" w:rsidP="00176B00">
            <w:pPr>
              <w:adjustRightInd w:val="0"/>
              <w:jc w:val="center"/>
              <w:rPr>
                <w:rFonts w:ascii="宋体" w:hAnsi="宋体"/>
              </w:rPr>
            </w:pPr>
            <w:r w:rsidRPr="00176B00">
              <w:rPr>
                <w:rFonts w:ascii="宋体" w:hAnsi="宋体" w:hint="eastAsia"/>
                <w:kern w:val="0"/>
                <w:szCs w:val="21"/>
              </w:rPr>
              <w:t>——</w:t>
            </w:r>
          </w:p>
        </w:tc>
      </w:tr>
      <w:tr w:rsidR="00EB117F" w:rsidRPr="00EB117F" w14:paraId="4F1093F7" w14:textId="77777777" w:rsidTr="00176B00">
        <w:trPr>
          <w:trHeight w:val="454"/>
        </w:trPr>
        <w:tc>
          <w:tcPr>
            <w:tcW w:w="1250" w:type="pct"/>
            <w:shd w:val="clear" w:color="auto" w:fill="auto"/>
            <w:vAlign w:val="center"/>
          </w:tcPr>
          <w:p w14:paraId="6B680A0C" w14:textId="77777777" w:rsidR="006049B6" w:rsidRPr="00383072" w:rsidRDefault="006049B6" w:rsidP="00176B00">
            <w:pPr>
              <w:adjustRightInd w:val="0"/>
              <w:ind w:firstLineChars="200" w:firstLine="420"/>
              <w:jc w:val="left"/>
              <w:rPr>
                <w:rFonts w:ascii="宋体" w:hAnsi="宋体"/>
              </w:rPr>
            </w:pPr>
            <w:bookmarkStart w:id="5423" w:name="PO_外币货币性项目_明细_94" w:colFirst="1" w:colLast="1"/>
            <w:bookmarkStart w:id="5424" w:name="PO_外币货币性项目_明细_95" w:colFirst="2" w:colLast="2"/>
            <w:bookmarkStart w:id="5425" w:name="PO_外币货币性项目_明细_96" w:colFirst="3" w:colLast="3"/>
            <w:bookmarkEnd w:id="5420"/>
            <w:bookmarkEnd w:id="5421"/>
            <w:bookmarkEnd w:id="5422"/>
            <w:r w:rsidRPr="00383072">
              <w:rPr>
                <w:rFonts w:ascii="宋体" w:hAnsi="宋体" w:hint="eastAsia"/>
              </w:rPr>
              <w:t>其中：美元</w:t>
            </w:r>
          </w:p>
        </w:tc>
        <w:tc>
          <w:tcPr>
            <w:tcW w:w="1250" w:type="pct"/>
            <w:shd w:val="clear" w:color="auto" w:fill="auto"/>
            <w:vAlign w:val="center"/>
          </w:tcPr>
          <w:p w14:paraId="115654F1" w14:textId="77777777" w:rsidR="006049B6" w:rsidRPr="00383072" w:rsidRDefault="006049B6" w:rsidP="00176B00">
            <w:pPr>
              <w:adjustRightInd w:val="0"/>
              <w:jc w:val="right"/>
              <w:rPr>
                <w:rFonts w:ascii="宋体" w:hAnsi="宋体"/>
              </w:rPr>
            </w:pPr>
          </w:p>
        </w:tc>
        <w:tc>
          <w:tcPr>
            <w:tcW w:w="808" w:type="pct"/>
            <w:shd w:val="clear" w:color="auto" w:fill="auto"/>
            <w:vAlign w:val="center"/>
          </w:tcPr>
          <w:p w14:paraId="380556AD" w14:textId="77777777" w:rsidR="006049B6" w:rsidRPr="00383072" w:rsidRDefault="006049B6" w:rsidP="00176B00">
            <w:pPr>
              <w:adjustRightInd w:val="0"/>
              <w:jc w:val="right"/>
              <w:rPr>
                <w:rFonts w:ascii="宋体" w:hAnsi="宋体"/>
              </w:rPr>
            </w:pPr>
          </w:p>
        </w:tc>
        <w:tc>
          <w:tcPr>
            <w:tcW w:w="1692" w:type="pct"/>
            <w:shd w:val="clear" w:color="auto" w:fill="auto"/>
            <w:vAlign w:val="center"/>
          </w:tcPr>
          <w:p w14:paraId="3FDAFC5F" w14:textId="77777777" w:rsidR="006049B6" w:rsidRPr="00383072" w:rsidRDefault="006049B6" w:rsidP="00176B00">
            <w:pPr>
              <w:adjustRightInd w:val="0"/>
              <w:jc w:val="right"/>
              <w:rPr>
                <w:rFonts w:ascii="宋体" w:hAnsi="宋体"/>
              </w:rPr>
            </w:pPr>
          </w:p>
        </w:tc>
      </w:tr>
      <w:tr w:rsidR="00EB117F" w:rsidRPr="00EB117F" w14:paraId="2D762C5D" w14:textId="77777777" w:rsidTr="00176B00">
        <w:trPr>
          <w:trHeight w:val="454"/>
        </w:trPr>
        <w:tc>
          <w:tcPr>
            <w:tcW w:w="1250" w:type="pct"/>
            <w:shd w:val="clear" w:color="auto" w:fill="auto"/>
            <w:vAlign w:val="center"/>
          </w:tcPr>
          <w:p w14:paraId="4A094133" w14:textId="77777777" w:rsidR="006049B6" w:rsidRPr="00383072" w:rsidRDefault="006049B6" w:rsidP="00176B00">
            <w:pPr>
              <w:adjustRightInd w:val="0"/>
              <w:jc w:val="left"/>
              <w:rPr>
                <w:rFonts w:ascii="宋体" w:hAnsi="宋体"/>
              </w:rPr>
            </w:pPr>
            <w:bookmarkStart w:id="5426" w:name="PO_外币货币性项目_明细_97" w:colFirst="1" w:colLast="1"/>
            <w:bookmarkStart w:id="5427" w:name="PO_外币货币性项目_明细_98" w:colFirst="2" w:colLast="2"/>
            <w:bookmarkStart w:id="5428" w:name="PO_外币货币性项目_明细_99" w:colFirst="3" w:colLast="3"/>
            <w:bookmarkEnd w:id="5423"/>
            <w:bookmarkEnd w:id="5424"/>
            <w:bookmarkEnd w:id="5425"/>
            <w:r w:rsidRPr="00383072">
              <w:rPr>
                <w:rFonts w:ascii="宋体" w:hAnsi="宋体"/>
              </w:rPr>
              <w:t xml:space="preserve">          欧元</w:t>
            </w:r>
          </w:p>
        </w:tc>
        <w:tc>
          <w:tcPr>
            <w:tcW w:w="1250" w:type="pct"/>
            <w:shd w:val="clear" w:color="auto" w:fill="auto"/>
            <w:vAlign w:val="center"/>
          </w:tcPr>
          <w:p w14:paraId="60170C87" w14:textId="77777777" w:rsidR="006049B6" w:rsidRPr="00383072" w:rsidRDefault="006049B6" w:rsidP="00176B00">
            <w:pPr>
              <w:adjustRightInd w:val="0"/>
              <w:jc w:val="right"/>
              <w:rPr>
                <w:rFonts w:ascii="宋体" w:hAnsi="宋体"/>
              </w:rPr>
            </w:pPr>
          </w:p>
        </w:tc>
        <w:tc>
          <w:tcPr>
            <w:tcW w:w="808" w:type="pct"/>
            <w:shd w:val="clear" w:color="auto" w:fill="auto"/>
            <w:vAlign w:val="center"/>
          </w:tcPr>
          <w:p w14:paraId="6F48906D" w14:textId="77777777" w:rsidR="006049B6" w:rsidRPr="00383072" w:rsidRDefault="006049B6" w:rsidP="00176B00">
            <w:pPr>
              <w:adjustRightInd w:val="0"/>
              <w:jc w:val="right"/>
              <w:rPr>
                <w:rFonts w:ascii="宋体" w:hAnsi="宋体"/>
              </w:rPr>
            </w:pPr>
          </w:p>
        </w:tc>
        <w:tc>
          <w:tcPr>
            <w:tcW w:w="1692" w:type="pct"/>
            <w:shd w:val="clear" w:color="auto" w:fill="auto"/>
            <w:vAlign w:val="center"/>
          </w:tcPr>
          <w:p w14:paraId="4DD98954" w14:textId="77777777" w:rsidR="006049B6" w:rsidRPr="00383072" w:rsidRDefault="006049B6" w:rsidP="00176B00">
            <w:pPr>
              <w:adjustRightInd w:val="0"/>
              <w:jc w:val="right"/>
              <w:rPr>
                <w:rFonts w:ascii="宋体" w:hAnsi="宋体"/>
              </w:rPr>
            </w:pPr>
          </w:p>
        </w:tc>
      </w:tr>
      <w:tr w:rsidR="00EB117F" w:rsidRPr="00EB117F" w14:paraId="31E4D17B" w14:textId="77777777" w:rsidTr="00176B00">
        <w:trPr>
          <w:trHeight w:val="454"/>
        </w:trPr>
        <w:tc>
          <w:tcPr>
            <w:tcW w:w="1250" w:type="pct"/>
            <w:shd w:val="clear" w:color="auto" w:fill="auto"/>
            <w:vAlign w:val="center"/>
          </w:tcPr>
          <w:p w14:paraId="2990C540" w14:textId="77777777" w:rsidR="006049B6" w:rsidRPr="00383072" w:rsidRDefault="006049B6" w:rsidP="00176B00">
            <w:pPr>
              <w:adjustRightInd w:val="0"/>
              <w:jc w:val="left"/>
              <w:rPr>
                <w:rFonts w:ascii="宋体" w:hAnsi="宋体"/>
              </w:rPr>
            </w:pPr>
            <w:bookmarkStart w:id="5429" w:name="PO_外币货币性项目_明细_100" w:colFirst="1" w:colLast="1"/>
            <w:bookmarkStart w:id="5430" w:name="PO_外币货币性项目_明细_101" w:colFirst="2" w:colLast="2"/>
            <w:bookmarkStart w:id="5431" w:name="PO_外币货币性项目_明细_102" w:colFirst="3" w:colLast="3"/>
            <w:bookmarkEnd w:id="5426"/>
            <w:bookmarkEnd w:id="5427"/>
            <w:bookmarkEnd w:id="5428"/>
            <w:r w:rsidRPr="00383072">
              <w:rPr>
                <w:rFonts w:ascii="宋体" w:hAnsi="宋体"/>
              </w:rPr>
              <w:t xml:space="preserve">          港币</w:t>
            </w:r>
          </w:p>
        </w:tc>
        <w:tc>
          <w:tcPr>
            <w:tcW w:w="1250" w:type="pct"/>
            <w:shd w:val="clear" w:color="auto" w:fill="auto"/>
            <w:vAlign w:val="center"/>
          </w:tcPr>
          <w:p w14:paraId="31EBFD72" w14:textId="77777777" w:rsidR="006049B6" w:rsidRPr="00383072" w:rsidRDefault="006049B6" w:rsidP="00176B00">
            <w:pPr>
              <w:adjustRightInd w:val="0"/>
              <w:jc w:val="right"/>
              <w:rPr>
                <w:rFonts w:ascii="宋体" w:hAnsi="宋体"/>
              </w:rPr>
            </w:pPr>
          </w:p>
        </w:tc>
        <w:tc>
          <w:tcPr>
            <w:tcW w:w="808" w:type="pct"/>
            <w:shd w:val="clear" w:color="auto" w:fill="auto"/>
            <w:vAlign w:val="center"/>
          </w:tcPr>
          <w:p w14:paraId="4566C60C" w14:textId="77777777" w:rsidR="006049B6" w:rsidRPr="00383072" w:rsidRDefault="006049B6" w:rsidP="00176B00">
            <w:pPr>
              <w:adjustRightInd w:val="0"/>
              <w:jc w:val="right"/>
              <w:rPr>
                <w:rFonts w:ascii="宋体" w:hAnsi="宋体"/>
              </w:rPr>
            </w:pPr>
          </w:p>
        </w:tc>
        <w:tc>
          <w:tcPr>
            <w:tcW w:w="1692" w:type="pct"/>
            <w:shd w:val="clear" w:color="auto" w:fill="auto"/>
            <w:vAlign w:val="center"/>
          </w:tcPr>
          <w:p w14:paraId="12C886B7" w14:textId="77777777" w:rsidR="006049B6" w:rsidRPr="00383072" w:rsidRDefault="006049B6" w:rsidP="00176B00">
            <w:pPr>
              <w:adjustRightInd w:val="0"/>
              <w:jc w:val="right"/>
              <w:rPr>
                <w:rFonts w:ascii="宋体" w:hAnsi="宋体"/>
              </w:rPr>
            </w:pPr>
          </w:p>
        </w:tc>
      </w:tr>
      <w:tr w:rsidR="00EB117F" w:rsidRPr="00EB117F" w14:paraId="11BAD56D" w14:textId="77777777" w:rsidTr="00176B00">
        <w:trPr>
          <w:trHeight w:val="454"/>
        </w:trPr>
        <w:tc>
          <w:tcPr>
            <w:tcW w:w="1250" w:type="pct"/>
            <w:shd w:val="clear" w:color="auto" w:fill="auto"/>
            <w:vAlign w:val="center"/>
          </w:tcPr>
          <w:p w14:paraId="32451B99" w14:textId="77777777" w:rsidR="006049B6" w:rsidRPr="00383072" w:rsidRDefault="006049B6" w:rsidP="00176B00">
            <w:pPr>
              <w:adjustRightInd w:val="0"/>
              <w:jc w:val="left"/>
              <w:rPr>
                <w:rFonts w:ascii="宋体" w:hAnsi="宋体"/>
              </w:rPr>
            </w:pPr>
            <w:bookmarkStart w:id="5432" w:name="PO_外币货币性项目_明细_103" w:colFirst="1" w:colLast="1"/>
            <w:bookmarkStart w:id="5433" w:name="PO_外币货币性项目_明细_104" w:colFirst="2" w:colLast="2"/>
            <w:bookmarkStart w:id="5434" w:name="PO_外币货币性项目_明细_105" w:colFirst="3" w:colLast="3"/>
            <w:bookmarkEnd w:id="5429"/>
            <w:bookmarkEnd w:id="5430"/>
            <w:bookmarkEnd w:id="5431"/>
            <w:r w:rsidRPr="00383072">
              <w:rPr>
                <w:rFonts w:ascii="宋体" w:hAnsi="宋体"/>
              </w:rPr>
              <w:t xml:space="preserve">          ……</w:t>
            </w:r>
          </w:p>
        </w:tc>
        <w:tc>
          <w:tcPr>
            <w:tcW w:w="1250" w:type="pct"/>
            <w:shd w:val="clear" w:color="auto" w:fill="auto"/>
            <w:vAlign w:val="center"/>
          </w:tcPr>
          <w:p w14:paraId="2040941A" w14:textId="77777777" w:rsidR="006049B6" w:rsidRPr="00383072" w:rsidRDefault="006049B6" w:rsidP="00176B00">
            <w:pPr>
              <w:adjustRightInd w:val="0"/>
              <w:jc w:val="right"/>
              <w:rPr>
                <w:rFonts w:ascii="宋体" w:hAnsi="宋体"/>
              </w:rPr>
            </w:pPr>
          </w:p>
        </w:tc>
        <w:tc>
          <w:tcPr>
            <w:tcW w:w="808" w:type="pct"/>
            <w:shd w:val="clear" w:color="auto" w:fill="auto"/>
            <w:vAlign w:val="center"/>
          </w:tcPr>
          <w:p w14:paraId="687E62EA" w14:textId="77777777" w:rsidR="006049B6" w:rsidRPr="00383072" w:rsidRDefault="006049B6" w:rsidP="00176B00">
            <w:pPr>
              <w:adjustRightInd w:val="0"/>
              <w:jc w:val="right"/>
              <w:rPr>
                <w:rFonts w:ascii="宋体" w:hAnsi="宋体"/>
              </w:rPr>
            </w:pPr>
          </w:p>
        </w:tc>
        <w:tc>
          <w:tcPr>
            <w:tcW w:w="1692" w:type="pct"/>
            <w:shd w:val="clear" w:color="auto" w:fill="auto"/>
            <w:vAlign w:val="center"/>
          </w:tcPr>
          <w:p w14:paraId="53A5910F" w14:textId="77777777" w:rsidR="006049B6" w:rsidRPr="00383072" w:rsidRDefault="006049B6" w:rsidP="00176B00">
            <w:pPr>
              <w:adjustRightInd w:val="0"/>
              <w:jc w:val="right"/>
              <w:rPr>
                <w:rFonts w:ascii="宋体" w:hAnsi="宋体"/>
              </w:rPr>
            </w:pPr>
          </w:p>
        </w:tc>
      </w:tr>
      <w:tr w:rsidR="00EB117F" w:rsidRPr="00EB117F" w14:paraId="21E0AA9E" w14:textId="77777777" w:rsidTr="00176B00">
        <w:trPr>
          <w:trHeight w:val="454"/>
        </w:trPr>
        <w:tc>
          <w:tcPr>
            <w:tcW w:w="1250" w:type="pct"/>
            <w:shd w:val="clear" w:color="auto" w:fill="auto"/>
            <w:vAlign w:val="center"/>
          </w:tcPr>
          <w:p w14:paraId="479A7C6E" w14:textId="77777777" w:rsidR="006049B6" w:rsidRPr="00383072" w:rsidRDefault="006049B6" w:rsidP="00176B00">
            <w:pPr>
              <w:adjustRightInd w:val="0"/>
              <w:jc w:val="left"/>
              <w:rPr>
                <w:rFonts w:ascii="宋体" w:hAnsi="宋体"/>
              </w:rPr>
            </w:pPr>
            <w:bookmarkStart w:id="5435" w:name="PO_外币货币性项目_明细_106" w:colFirst="1" w:colLast="1"/>
            <w:bookmarkStart w:id="5436" w:name="PO_外币货币性项目_明细_107" w:colFirst="2" w:colLast="2"/>
            <w:bookmarkStart w:id="5437" w:name="PO_外币货币性项目_明细_108" w:colFirst="3" w:colLast="3"/>
            <w:bookmarkEnd w:id="5432"/>
            <w:bookmarkEnd w:id="5433"/>
            <w:bookmarkEnd w:id="5434"/>
            <w:r w:rsidRPr="00383072">
              <w:rPr>
                <w:rFonts w:ascii="宋体" w:hAnsi="宋体" w:hint="eastAsia"/>
              </w:rPr>
              <w:t>应付债券</w:t>
            </w:r>
          </w:p>
        </w:tc>
        <w:tc>
          <w:tcPr>
            <w:tcW w:w="1250" w:type="pct"/>
            <w:shd w:val="clear" w:color="auto" w:fill="auto"/>
            <w:vAlign w:val="center"/>
          </w:tcPr>
          <w:p w14:paraId="0CA46CE5" w14:textId="77777777" w:rsidR="006049B6" w:rsidRPr="00383072" w:rsidRDefault="006049B6" w:rsidP="00176B00">
            <w:pPr>
              <w:adjustRightInd w:val="0"/>
              <w:jc w:val="center"/>
              <w:rPr>
                <w:rFonts w:ascii="宋体" w:hAnsi="宋体"/>
              </w:rPr>
            </w:pPr>
            <w:r w:rsidRPr="00176B00">
              <w:rPr>
                <w:rFonts w:ascii="宋体" w:hAnsi="宋体" w:hint="eastAsia"/>
                <w:kern w:val="0"/>
                <w:szCs w:val="21"/>
              </w:rPr>
              <w:t>——</w:t>
            </w:r>
          </w:p>
        </w:tc>
        <w:tc>
          <w:tcPr>
            <w:tcW w:w="808" w:type="pct"/>
            <w:shd w:val="clear" w:color="auto" w:fill="auto"/>
            <w:vAlign w:val="center"/>
          </w:tcPr>
          <w:p w14:paraId="1AF23402" w14:textId="77777777" w:rsidR="006049B6" w:rsidRPr="00383072" w:rsidRDefault="006049B6" w:rsidP="00176B00">
            <w:pPr>
              <w:adjustRightInd w:val="0"/>
              <w:jc w:val="center"/>
              <w:rPr>
                <w:rFonts w:ascii="宋体" w:hAnsi="宋体"/>
              </w:rPr>
            </w:pPr>
            <w:r w:rsidRPr="00176B00">
              <w:rPr>
                <w:rFonts w:ascii="宋体" w:hAnsi="宋体" w:hint="eastAsia"/>
                <w:kern w:val="0"/>
                <w:szCs w:val="21"/>
              </w:rPr>
              <w:t>——</w:t>
            </w:r>
          </w:p>
        </w:tc>
        <w:tc>
          <w:tcPr>
            <w:tcW w:w="1692" w:type="pct"/>
            <w:shd w:val="clear" w:color="auto" w:fill="auto"/>
            <w:vAlign w:val="center"/>
          </w:tcPr>
          <w:p w14:paraId="58C1E7A6" w14:textId="77777777" w:rsidR="006049B6" w:rsidRPr="00383072" w:rsidRDefault="006049B6" w:rsidP="00176B00">
            <w:pPr>
              <w:adjustRightInd w:val="0"/>
              <w:jc w:val="center"/>
              <w:rPr>
                <w:rFonts w:ascii="宋体" w:hAnsi="宋体"/>
              </w:rPr>
            </w:pPr>
            <w:r w:rsidRPr="00176B00">
              <w:rPr>
                <w:rFonts w:ascii="宋体" w:hAnsi="宋体" w:hint="eastAsia"/>
                <w:kern w:val="0"/>
                <w:szCs w:val="21"/>
              </w:rPr>
              <w:t>——</w:t>
            </w:r>
          </w:p>
        </w:tc>
      </w:tr>
      <w:tr w:rsidR="00EB117F" w:rsidRPr="00EB117F" w14:paraId="7CEB186D" w14:textId="77777777" w:rsidTr="00176B00">
        <w:trPr>
          <w:trHeight w:val="454"/>
        </w:trPr>
        <w:tc>
          <w:tcPr>
            <w:tcW w:w="1250" w:type="pct"/>
            <w:shd w:val="clear" w:color="auto" w:fill="auto"/>
            <w:vAlign w:val="center"/>
          </w:tcPr>
          <w:p w14:paraId="42FE24AC" w14:textId="77777777" w:rsidR="006049B6" w:rsidRPr="00383072" w:rsidRDefault="006049B6" w:rsidP="00176B00">
            <w:pPr>
              <w:adjustRightInd w:val="0"/>
              <w:ind w:firstLineChars="200" w:firstLine="420"/>
              <w:jc w:val="left"/>
              <w:rPr>
                <w:rFonts w:ascii="宋体" w:hAnsi="宋体"/>
              </w:rPr>
            </w:pPr>
            <w:bookmarkStart w:id="5438" w:name="PO_外币货币性项目_明细_109" w:colFirst="1" w:colLast="1"/>
            <w:bookmarkStart w:id="5439" w:name="PO_外币货币性项目_明细_110" w:colFirst="2" w:colLast="2"/>
            <w:bookmarkStart w:id="5440" w:name="PO_外币货币性项目_明细_111" w:colFirst="3" w:colLast="3"/>
            <w:bookmarkEnd w:id="5435"/>
            <w:bookmarkEnd w:id="5436"/>
            <w:bookmarkEnd w:id="5437"/>
            <w:r w:rsidRPr="00383072">
              <w:rPr>
                <w:rFonts w:ascii="宋体" w:hAnsi="宋体" w:hint="eastAsia"/>
              </w:rPr>
              <w:t>其中：美元</w:t>
            </w:r>
          </w:p>
        </w:tc>
        <w:tc>
          <w:tcPr>
            <w:tcW w:w="1250" w:type="pct"/>
            <w:shd w:val="clear" w:color="auto" w:fill="auto"/>
            <w:vAlign w:val="center"/>
          </w:tcPr>
          <w:p w14:paraId="2AD1B9F2" w14:textId="77777777" w:rsidR="006049B6" w:rsidRPr="00383072" w:rsidRDefault="006049B6" w:rsidP="00176B00">
            <w:pPr>
              <w:adjustRightInd w:val="0"/>
              <w:jc w:val="right"/>
              <w:rPr>
                <w:rFonts w:ascii="宋体" w:hAnsi="宋体"/>
              </w:rPr>
            </w:pPr>
          </w:p>
        </w:tc>
        <w:tc>
          <w:tcPr>
            <w:tcW w:w="808" w:type="pct"/>
            <w:shd w:val="clear" w:color="auto" w:fill="auto"/>
            <w:vAlign w:val="center"/>
          </w:tcPr>
          <w:p w14:paraId="4AD73C20" w14:textId="77777777" w:rsidR="006049B6" w:rsidRPr="00383072" w:rsidRDefault="006049B6" w:rsidP="00176B00">
            <w:pPr>
              <w:adjustRightInd w:val="0"/>
              <w:jc w:val="right"/>
              <w:rPr>
                <w:rFonts w:ascii="宋体" w:hAnsi="宋体"/>
              </w:rPr>
            </w:pPr>
          </w:p>
        </w:tc>
        <w:tc>
          <w:tcPr>
            <w:tcW w:w="1692" w:type="pct"/>
            <w:shd w:val="clear" w:color="auto" w:fill="auto"/>
            <w:vAlign w:val="center"/>
          </w:tcPr>
          <w:p w14:paraId="3E2A6ED8" w14:textId="77777777" w:rsidR="006049B6" w:rsidRPr="00383072" w:rsidRDefault="006049B6" w:rsidP="00176B00">
            <w:pPr>
              <w:adjustRightInd w:val="0"/>
              <w:jc w:val="right"/>
              <w:rPr>
                <w:rFonts w:ascii="宋体" w:hAnsi="宋体"/>
              </w:rPr>
            </w:pPr>
          </w:p>
        </w:tc>
      </w:tr>
      <w:tr w:rsidR="00EB117F" w:rsidRPr="00EB117F" w14:paraId="33BE27DE" w14:textId="77777777" w:rsidTr="00176B00">
        <w:trPr>
          <w:trHeight w:val="454"/>
        </w:trPr>
        <w:tc>
          <w:tcPr>
            <w:tcW w:w="1250" w:type="pct"/>
            <w:shd w:val="clear" w:color="auto" w:fill="auto"/>
            <w:vAlign w:val="center"/>
          </w:tcPr>
          <w:p w14:paraId="62150422" w14:textId="77777777" w:rsidR="006049B6" w:rsidRPr="00383072" w:rsidRDefault="006049B6" w:rsidP="00176B00">
            <w:pPr>
              <w:adjustRightInd w:val="0"/>
              <w:jc w:val="left"/>
              <w:rPr>
                <w:rFonts w:ascii="宋体" w:hAnsi="宋体"/>
              </w:rPr>
            </w:pPr>
            <w:bookmarkStart w:id="5441" w:name="PO_外币货币性项目_明细_112" w:colFirst="1" w:colLast="1"/>
            <w:bookmarkStart w:id="5442" w:name="PO_外币货币性项目_明细_113" w:colFirst="2" w:colLast="2"/>
            <w:bookmarkStart w:id="5443" w:name="PO_外币货币性项目_明细_114" w:colFirst="3" w:colLast="3"/>
            <w:bookmarkEnd w:id="5438"/>
            <w:bookmarkEnd w:id="5439"/>
            <w:bookmarkEnd w:id="5440"/>
            <w:r w:rsidRPr="00383072">
              <w:rPr>
                <w:rFonts w:ascii="宋体" w:hAnsi="宋体"/>
              </w:rPr>
              <w:t xml:space="preserve">          欧元</w:t>
            </w:r>
          </w:p>
        </w:tc>
        <w:tc>
          <w:tcPr>
            <w:tcW w:w="1250" w:type="pct"/>
            <w:shd w:val="clear" w:color="auto" w:fill="auto"/>
            <w:vAlign w:val="center"/>
          </w:tcPr>
          <w:p w14:paraId="5B4C73FA" w14:textId="77777777" w:rsidR="006049B6" w:rsidRPr="00383072" w:rsidRDefault="006049B6" w:rsidP="00176B00">
            <w:pPr>
              <w:adjustRightInd w:val="0"/>
              <w:jc w:val="right"/>
              <w:rPr>
                <w:rFonts w:ascii="宋体" w:hAnsi="宋体"/>
              </w:rPr>
            </w:pPr>
          </w:p>
        </w:tc>
        <w:tc>
          <w:tcPr>
            <w:tcW w:w="808" w:type="pct"/>
            <w:shd w:val="clear" w:color="auto" w:fill="auto"/>
            <w:vAlign w:val="center"/>
          </w:tcPr>
          <w:p w14:paraId="1F0A1FAE" w14:textId="77777777" w:rsidR="006049B6" w:rsidRPr="00383072" w:rsidRDefault="006049B6" w:rsidP="00176B00">
            <w:pPr>
              <w:adjustRightInd w:val="0"/>
              <w:jc w:val="right"/>
              <w:rPr>
                <w:rFonts w:ascii="宋体" w:hAnsi="宋体"/>
              </w:rPr>
            </w:pPr>
          </w:p>
        </w:tc>
        <w:tc>
          <w:tcPr>
            <w:tcW w:w="1692" w:type="pct"/>
            <w:shd w:val="clear" w:color="auto" w:fill="auto"/>
            <w:vAlign w:val="center"/>
          </w:tcPr>
          <w:p w14:paraId="626E123A" w14:textId="77777777" w:rsidR="006049B6" w:rsidRPr="00383072" w:rsidRDefault="006049B6" w:rsidP="00176B00">
            <w:pPr>
              <w:adjustRightInd w:val="0"/>
              <w:jc w:val="right"/>
              <w:rPr>
                <w:rFonts w:ascii="宋体" w:hAnsi="宋体"/>
              </w:rPr>
            </w:pPr>
          </w:p>
        </w:tc>
      </w:tr>
      <w:tr w:rsidR="00EB117F" w:rsidRPr="00EB117F" w14:paraId="48216BE9" w14:textId="77777777" w:rsidTr="00176B00">
        <w:trPr>
          <w:trHeight w:val="454"/>
        </w:trPr>
        <w:tc>
          <w:tcPr>
            <w:tcW w:w="1250" w:type="pct"/>
            <w:shd w:val="clear" w:color="auto" w:fill="auto"/>
            <w:vAlign w:val="center"/>
          </w:tcPr>
          <w:p w14:paraId="210C3F99" w14:textId="77777777" w:rsidR="006049B6" w:rsidRPr="00383072" w:rsidRDefault="006049B6" w:rsidP="00176B00">
            <w:pPr>
              <w:adjustRightInd w:val="0"/>
              <w:jc w:val="left"/>
              <w:rPr>
                <w:rFonts w:ascii="宋体" w:hAnsi="宋体"/>
              </w:rPr>
            </w:pPr>
            <w:bookmarkStart w:id="5444" w:name="PO_外币货币性项目_明细_115" w:colFirst="1" w:colLast="1"/>
            <w:bookmarkStart w:id="5445" w:name="PO_外币货币性项目_明细_116" w:colFirst="2" w:colLast="2"/>
            <w:bookmarkStart w:id="5446" w:name="PO_外币货币性项目_明细_117" w:colFirst="3" w:colLast="3"/>
            <w:bookmarkEnd w:id="5441"/>
            <w:bookmarkEnd w:id="5442"/>
            <w:bookmarkEnd w:id="5443"/>
            <w:r w:rsidRPr="00383072">
              <w:rPr>
                <w:rFonts w:ascii="宋体" w:hAnsi="宋体"/>
              </w:rPr>
              <w:t xml:space="preserve">          港币</w:t>
            </w:r>
          </w:p>
        </w:tc>
        <w:tc>
          <w:tcPr>
            <w:tcW w:w="1250" w:type="pct"/>
            <w:shd w:val="clear" w:color="auto" w:fill="auto"/>
            <w:vAlign w:val="center"/>
          </w:tcPr>
          <w:p w14:paraId="6DF0A327" w14:textId="77777777" w:rsidR="006049B6" w:rsidRPr="00383072" w:rsidRDefault="006049B6" w:rsidP="00176B00">
            <w:pPr>
              <w:adjustRightInd w:val="0"/>
              <w:jc w:val="right"/>
              <w:rPr>
                <w:rFonts w:ascii="宋体" w:hAnsi="宋体"/>
              </w:rPr>
            </w:pPr>
          </w:p>
        </w:tc>
        <w:tc>
          <w:tcPr>
            <w:tcW w:w="808" w:type="pct"/>
            <w:shd w:val="clear" w:color="auto" w:fill="auto"/>
            <w:vAlign w:val="center"/>
          </w:tcPr>
          <w:p w14:paraId="43AFEF73" w14:textId="77777777" w:rsidR="006049B6" w:rsidRPr="00383072" w:rsidRDefault="006049B6" w:rsidP="00176B00">
            <w:pPr>
              <w:adjustRightInd w:val="0"/>
              <w:jc w:val="right"/>
              <w:rPr>
                <w:rFonts w:ascii="宋体" w:hAnsi="宋体"/>
              </w:rPr>
            </w:pPr>
          </w:p>
        </w:tc>
        <w:tc>
          <w:tcPr>
            <w:tcW w:w="1692" w:type="pct"/>
            <w:shd w:val="clear" w:color="auto" w:fill="auto"/>
            <w:vAlign w:val="center"/>
          </w:tcPr>
          <w:p w14:paraId="4F81F85A" w14:textId="77777777" w:rsidR="006049B6" w:rsidRPr="00383072" w:rsidRDefault="006049B6" w:rsidP="00176B00">
            <w:pPr>
              <w:adjustRightInd w:val="0"/>
              <w:jc w:val="right"/>
              <w:rPr>
                <w:rFonts w:ascii="宋体" w:hAnsi="宋体"/>
              </w:rPr>
            </w:pPr>
          </w:p>
        </w:tc>
      </w:tr>
      <w:tr w:rsidR="00EB117F" w:rsidRPr="00EB117F" w14:paraId="359EC01D" w14:textId="77777777" w:rsidTr="00176B00">
        <w:trPr>
          <w:trHeight w:val="454"/>
        </w:trPr>
        <w:tc>
          <w:tcPr>
            <w:tcW w:w="1250" w:type="pct"/>
            <w:shd w:val="clear" w:color="auto" w:fill="auto"/>
            <w:vAlign w:val="center"/>
          </w:tcPr>
          <w:p w14:paraId="4535B3F8" w14:textId="77777777" w:rsidR="006049B6" w:rsidRPr="00383072" w:rsidRDefault="006049B6" w:rsidP="00176B00">
            <w:pPr>
              <w:adjustRightInd w:val="0"/>
              <w:jc w:val="left"/>
              <w:rPr>
                <w:rFonts w:ascii="宋体" w:hAnsi="宋体"/>
              </w:rPr>
            </w:pPr>
            <w:bookmarkStart w:id="5447" w:name="PO_外币货币性项目_明细_118" w:colFirst="1" w:colLast="1"/>
            <w:bookmarkStart w:id="5448" w:name="PO_外币货币性项目_明细_119" w:colFirst="2" w:colLast="2"/>
            <w:bookmarkStart w:id="5449" w:name="PO_外币货币性项目_明细_120" w:colFirst="3" w:colLast="3"/>
            <w:bookmarkEnd w:id="5444"/>
            <w:bookmarkEnd w:id="5445"/>
            <w:bookmarkEnd w:id="5446"/>
            <w:r w:rsidRPr="00383072">
              <w:rPr>
                <w:rFonts w:ascii="宋体" w:hAnsi="宋体"/>
              </w:rPr>
              <w:t xml:space="preserve">          ……</w:t>
            </w:r>
          </w:p>
        </w:tc>
        <w:tc>
          <w:tcPr>
            <w:tcW w:w="1250" w:type="pct"/>
            <w:shd w:val="clear" w:color="auto" w:fill="auto"/>
            <w:vAlign w:val="center"/>
          </w:tcPr>
          <w:p w14:paraId="38460145" w14:textId="77777777" w:rsidR="006049B6" w:rsidRPr="00383072" w:rsidRDefault="006049B6" w:rsidP="00176B00">
            <w:pPr>
              <w:adjustRightInd w:val="0"/>
              <w:jc w:val="right"/>
              <w:rPr>
                <w:rFonts w:ascii="宋体" w:hAnsi="宋体"/>
              </w:rPr>
            </w:pPr>
          </w:p>
        </w:tc>
        <w:tc>
          <w:tcPr>
            <w:tcW w:w="808" w:type="pct"/>
            <w:shd w:val="clear" w:color="auto" w:fill="auto"/>
            <w:vAlign w:val="center"/>
          </w:tcPr>
          <w:p w14:paraId="70AB752D" w14:textId="77777777" w:rsidR="006049B6" w:rsidRPr="00383072" w:rsidRDefault="006049B6" w:rsidP="00176B00">
            <w:pPr>
              <w:adjustRightInd w:val="0"/>
              <w:jc w:val="right"/>
              <w:rPr>
                <w:rFonts w:ascii="宋体" w:hAnsi="宋体"/>
              </w:rPr>
            </w:pPr>
          </w:p>
        </w:tc>
        <w:tc>
          <w:tcPr>
            <w:tcW w:w="1692" w:type="pct"/>
            <w:shd w:val="clear" w:color="auto" w:fill="auto"/>
            <w:vAlign w:val="center"/>
          </w:tcPr>
          <w:p w14:paraId="7CBB39A1" w14:textId="77777777" w:rsidR="006049B6" w:rsidRPr="00383072" w:rsidRDefault="006049B6" w:rsidP="00176B00">
            <w:pPr>
              <w:adjustRightInd w:val="0"/>
              <w:jc w:val="right"/>
              <w:rPr>
                <w:rFonts w:ascii="宋体" w:hAnsi="宋体"/>
              </w:rPr>
            </w:pPr>
          </w:p>
        </w:tc>
      </w:tr>
      <w:tr w:rsidR="00EB117F" w:rsidRPr="00EB117F" w14:paraId="6939582E" w14:textId="77777777" w:rsidTr="00176B00">
        <w:trPr>
          <w:trHeight w:val="454"/>
        </w:trPr>
        <w:tc>
          <w:tcPr>
            <w:tcW w:w="1250" w:type="pct"/>
            <w:shd w:val="clear" w:color="auto" w:fill="auto"/>
            <w:vAlign w:val="center"/>
          </w:tcPr>
          <w:p w14:paraId="263CDE4C" w14:textId="77777777" w:rsidR="006049B6" w:rsidRPr="00383072" w:rsidRDefault="006049B6" w:rsidP="00176B00">
            <w:pPr>
              <w:adjustRightInd w:val="0"/>
              <w:jc w:val="left"/>
              <w:rPr>
                <w:rFonts w:ascii="宋体" w:hAnsi="宋体"/>
              </w:rPr>
            </w:pPr>
            <w:bookmarkStart w:id="5450" w:name="PO_外币货币性项目_明细_121" w:colFirst="1" w:colLast="1"/>
            <w:bookmarkStart w:id="5451" w:name="PO_外币货币性项目_明细_122" w:colFirst="2" w:colLast="2"/>
            <w:bookmarkStart w:id="5452" w:name="PO_外币货币性项目_明细_123" w:colFirst="3" w:colLast="3"/>
            <w:bookmarkEnd w:id="5447"/>
            <w:bookmarkEnd w:id="5448"/>
            <w:bookmarkEnd w:id="5449"/>
            <w:r w:rsidRPr="00383072">
              <w:rPr>
                <w:rFonts w:ascii="宋体" w:hAnsi="宋体" w:hint="eastAsia"/>
              </w:rPr>
              <w:t>……</w:t>
            </w:r>
          </w:p>
        </w:tc>
        <w:tc>
          <w:tcPr>
            <w:tcW w:w="1250" w:type="pct"/>
            <w:shd w:val="clear" w:color="auto" w:fill="auto"/>
            <w:vAlign w:val="center"/>
          </w:tcPr>
          <w:p w14:paraId="0828C136" w14:textId="77777777" w:rsidR="006049B6" w:rsidRPr="00383072" w:rsidRDefault="006049B6" w:rsidP="00176B00">
            <w:pPr>
              <w:adjustRightInd w:val="0"/>
              <w:jc w:val="right"/>
              <w:rPr>
                <w:rFonts w:ascii="宋体" w:hAnsi="宋体"/>
              </w:rPr>
            </w:pPr>
          </w:p>
        </w:tc>
        <w:tc>
          <w:tcPr>
            <w:tcW w:w="808" w:type="pct"/>
            <w:shd w:val="clear" w:color="auto" w:fill="auto"/>
            <w:vAlign w:val="center"/>
          </w:tcPr>
          <w:p w14:paraId="1E88DF8E" w14:textId="77777777" w:rsidR="006049B6" w:rsidRPr="00383072" w:rsidRDefault="006049B6" w:rsidP="00176B00">
            <w:pPr>
              <w:adjustRightInd w:val="0"/>
              <w:jc w:val="right"/>
              <w:rPr>
                <w:rFonts w:ascii="宋体" w:hAnsi="宋体"/>
              </w:rPr>
            </w:pPr>
          </w:p>
        </w:tc>
        <w:tc>
          <w:tcPr>
            <w:tcW w:w="1692" w:type="pct"/>
            <w:shd w:val="clear" w:color="auto" w:fill="auto"/>
            <w:vAlign w:val="center"/>
          </w:tcPr>
          <w:p w14:paraId="03F50123" w14:textId="77777777" w:rsidR="006049B6" w:rsidRPr="00383072" w:rsidRDefault="006049B6" w:rsidP="00176B00">
            <w:pPr>
              <w:adjustRightInd w:val="0"/>
              <w:jc w:val="right"/>
              <w:rPr>
                <w:rFonts w:ascii="宋体" w:hAnsi="宋体"/>
              </w:rPr>
            </w:pPr>
          </w:p>
        </w:tc>
      </w:tr>
      <w:bookmarkEnd w:id="5329"/>
      <w:bookmarkEnd w:id="5450"/>
      <w:bookmarkEnd w:id="5451"/>
      <w:bookmarkEnd w:id="5452"/>
    </w:tbl>
    <w:p w14:paraId="57F8CCF4" w14:textId="77777777" w:rsidR="001B05BD" w:rsidRPr="00D71D12" w:rsidRDefault="001B05BD" w:rsidP="00B118E3">
      <w:pPr>
        <w:spacing w:line="360" w:lineRule="auto"/>
        <w:rPr>
          <w:rFonts w:ascii="宋体" w:hAnsi="宋体"/>
          <w:color w:val="0000FF"/>
          <w:kern w:val="0"/>
          <w:szCs w:val="21"/>
        </w:rPr>
      </w:pPr>
    </w:p>
    <w:p w14:paraId="7EDB8A39" w14:textId="1C4486CF" w:rsidR="001B05BD" w:rsidRPr="003A10D7" w:rsidRDefault="003A10D7" w:rsidP="003A10D7">
      <w:pPr>
        <w:pStyle w:val="3"/>
        <w:ind w:firstLineChars="200"/>
      </w:pPr>
      <w:bookmarkStart w:id="5453" w:name="PO_所有权或使用权受到限制的资产"/>
      <w:r>
        <w:t xml:space="preserve"> </w:t>
      </w:r>
      <w:r w:rsidR="001B05BD" w:rsidRPr="003A10D7">
        <w:rPr>
          <w:rFonts w:hint="eastAsia"/>
        </w:rPr>
        <w:t>所有权或使用权受到限制的资产</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684"/>
        <w:gridCol w:w="1916"/>
        <w:gridCol w:w="1916"/>
      </w:tblGrid>
      <w:tr w:rsidR="0015137F" w:rsidRPr="0015137F" w14:paraId="64F2A690" w14:textId="77777777" w:rsidTr="00176B00">
        <w:trPr>
          <w:trHeight w:val="454"/>
          <w:tblHeader/>
        </w:trPr>
        <w:tc>
          <w:tcPr>
            <w:tcW w:w="2750" w:type="pct"/>
            <w:shd w:val="clear" w:color="auto" w:fill="auto"/>
            <w:vAlign w:val="center"/>
          </w:tcPr>
          <w:p w14:paraId="4752A7E4" w14:textId="5530FD39" w:rsidR="001B05BD" w:rsidRPr="00383072" w:rsidRDefault="0015137F" w:rsidP="00176B00">
            <w:pPr>
              <w:adjustRightInd w:val="0"/>
              <w:ind w:firstLineChars="100" w:firstLine="210"/>
              <w:jc w:val="left"/>
              <w:rPr>
                <w:rFonts w:ascii="宋体" w:hAnsi="宋体"/>
              </w:rPr>
            </w:pPr>
            <w:r>
              <w:rPr>
                <w:rFonts w:ascii="宋体" w:hAnsi="宋体" w:hint="eastAsia"/>
              </w:rPr>
              <w:t>项</w:t>
            </w:r>
            <w:r>
              <w:rPr>
                <w:rFonts w:ascii="宋体" w:hAnsi="宋体"/>
              </w:rPr>
              <w:t xml:space="preserve">  目</w:t>
            </w:r>
          </w:p>
        </w:tc>
        <w:tc>
          <w:tcPr>
            <w:tcW w:w="1125" w:type="pct"/>
            <w:shd w:val="clear" w:color="auto" w:fill="auto"/>
            <w:vAlign w:val="center"/>
          </w:tcPr>
          <w:p w14:paraId="48FFA0FB" w14:textId="77777777" w:rsidR="001B05BD" w:rsidRPr="00383072" w:rsidRDefault="001B05BD" w:rsidP="00176B00">
            <w:pPr>
              <w:adjustRightInd w:val="0"/>
              <w:jc w:val="center"/>
              <w:rPr>
                <w:rFonts w:ascii="宋体" w:hAnsi="宋体"/>
              </w:rPr>
            </w:pPr>
            <w:r w:rsidRPr="00383072">
              <w:rPr>
                <w:rFonts w:ascii="宋体" w:hAnsi="宋体" w:hint="eastAsia"/>
              </w:rPr>
              <w:t>期末账面价值</w:t>
            </w:r>
          </w:p>
        </w:tc>
        <w:tc>
          <w:tcPr>
            <w:tcW w:w="1125" w:type="pct"/>
            <w:shd w:val="clear" w:color="auto" w:fill="auto"/>
            <w:vAlign w:val="center"/>
          </w:tcPr>
          <w:p w14:paraId="11CF9E25" w14:textId="77777777" w:rsidR="001B05BD" w:rsidRPr="00383072" w:rsidRDefault="001B05BD" w:rsidP="00176B00">
            <w:pPr>
              <w:adjustRightInd w:val="0"/>
              <w:jc w:val="center"/>
              <w:rPr>
                <w:rFonts w:ascii="宋体" w:hAnsi="宋体"/>
              </w:rPr>
            </w:pPr>
            <w:r w:rsidRPr="00383072">
              <w:rPr>
                <w:rFonts w:ascii="宋体" w:hAnsi="宋体" w:hint="eastAsia"/>
              </w:rPr>
              <w:t>受限原因</w:t>
            </w:r>
          </w:p>
        </w:tc>
      </w:tr>
      <w:tr w:rsidR="0015137F" w:rsidRPr="0015137F" w14:paraId="577A01AC" w14:textId="77777777" w:rsidTr="00176B00">
        <w:trPr>
          <w:trHeight w:val="454"/>
        </w:trPr>
        <w:tc>
          <w:tcPr>
            <w:tcW w:w="2750" w:type="pct"/>
            <w:shd w:val="clear" w:color="auto" w:fill="auto"/>
            <w:vAlign w:val="center"/>
          </w:tcPr>
          <w:p w14:paraId="4BECDA33" w14:textId="77777777" w:rsidR="001B05BD" w:rsidRPr="00383072" w:rsidRDefault="001B05BD" w:rsidP="00176B00">
            <w:pPr>
              <w:adjustRightInd w:val="0"/>
              <w:jc w:val="left"/>
              <w:rPr>
                <w:rFonts w:ascii="宋体" w:hAnsi="宋体"/>
              </w:rPr>
            </w:pPr>
            <w:bookmarkStart w:id="5454" w:name="PO_所有权或使用权受到限制的资产_明细_1" w:colFirst="1" w:colLast="1"/>
            <w:bookmarkStart w:id="5455" w:name="PO_所有权或使用权受到限制的资产_明细_2" w:colFirst="2" w:colLast="2"/>
            <w:r w:rsidRPr="00176B00">
              <w:rPr>
                <w:rFonts w:ascii="宋体" w:hAnsi="宋体" w:hint="eastAsia"/>
              </w:rPr>
              <w:t>货币资金</w:t>
            </w:r>
          </w:p>
        </w:tc>
        <w:tc>
          <w:tcPr>
            <w:tcW w:w="1125" w:type="pct"/>
            <w:shd w:val="clear" w:color="auto" w:fill="auto"/>
            <w:vAlign w:val="center"/>
          </w:tcPr>
          <w:p w14:paraId="587BA1FB" w14:textId="77777777" w:rsidR="001B05BD" w:rsidRPr="00383072" w:rsidRDefault="001B05BD" w:rsidP="00176B00">
            <w:pPr>
              <w:adjustRightInd w:val="0"/>
              <w:jc w:val="right"/>
              <w:rPr>
                <w:rFonts w:ascii="宋体" w:hAnsi="宋体"/>
              </w:rPr>
            </w:pPr>
          </w:p>
        </w:tc>
        <w:tc>
          <w:tcPr>
            <w:tcW w:w="1125" w:type="pct"/>
            <w:shd w:val="clear" w:color="auto" w:fill="auto"/>
            <w:vAlign w:val="center"/>
          </w:tcPr>
          <w:p w14:paraId="1A01F0A7" w14:textId="77777777" w:rsidR="001B05BD" w:rsidRPr="00383072" w:rsidRDefault="001B05BD" w:rsidP="00176B00">
            <w:pPr>
              <w:adjustRightInd w:val="0"/>
              <w:jc w:val="left"/>
              <w:rPr>
                <w:rFonts w:ascii="宋体" w:hAnsi="宋体"/>
              </w:rPr>
            </w:pPr>
          </w:p>
        </w:tc>
      </w:tr>
      <w:tr w:rsidR="0015137F" w:rsidRPr="0015137F" w14:paraId="087C63A5" w14:textId="77777777" w:rsidTr="00176B00">
        <w:trPr>
          <w:trHeight w:val="454"/>
        </w:trPr>
        <w:tc>
          <w:tcPr>
            <w:tcW w:w="2750" w:type="pct"/>
            <w:shd w:val="clear" w:color="auto" w:fill="auto"/>
            <w:vAlign w:val="center"/>
          </w:tcPr>
          <w:p w14:paraId="7E9EF680" w14:textId="77777777" w:rsidR="001B05BD" w:rsidRPr="00383072" w:rsidRDefault="001B05BD" w:rsidP="00176B00">
            <w:pPr>
              <w:adjustRightInd w:val="0"/>
              <w:jc w:val="left"/>
              <w:rPr>
                <w:rFonts w:ascii="宋体" w:hAnsi="宋体"/>
              </w:rPr>
            </w:pPr>
            <w:bookmarkStart w:id="5456" w:name="PO_所有权或使用权受到限制的资产_明细_3" w:colFirst="1" w:colLast="1"/>
            <w:bookmarkStart w:id="5457" w:name="PO_所有权或使用权受到限制的资产_明细_4" w:colFirst="2" w:colLast="2"/>
            <w:bookmarkEnd w:id="5454"/>
            <w:bookmarkEnd w:id="5455"/>
            <w:r w:rsidRPr="00176B00">
              <w:rPr>
                <w:rFonts w:ascii="宋体" w:hAnsi="宋体" w:hint="eastAsia"/>
              </w:rPr>
              <w:t>应收票据</w:t>
            </w:r>
          </w:p>
        </w:tc>
        <w:tc>
          <w:tcPr>
            <w:tcW w:w="1125" w:type="pct"/>
            <w:shd w:val="clear" w:color="auto" w:fill="auto"/>
            <w:vAlign w:val="center"/>
          </w:tcPr>
          <w:p w14:paraId="33639698" w14:textId="77777777" w:rsidR="001B05BD" w:rsidRPr="00383072" w:rsidRDefault="001B05BD" w:rsidP="00176B00">
            <w:pPr>
              <w:adjustRightInd w:val="0"/>
              <w:jc w:val="right"/>
              <w:rPr>
                <w:rFonts w:ascii="宋体" w:hAnsi="宋体"/>
              </w:rPr>
            </w:pPr>
          </w:p>
        </w:tc>
        <w:tc>
          <w:tcPr>
            <w:tcW w:w="1125" w:type="pct"/>
            <w:shd w:val="clear" w:color="auto" w:fill="auto"/>
            <w:vAlign w:val="center"/>
          </w:tcPr>
          <w:p w14:paraId="0E951612" w14:textId="77777777" w:rsidR="001B05BD" w:rsidRPr="00383072" w:rsidRDefault="001B05BD" w:rsidP="00176B00">
            <w:pPr>
              <w:adjustRightInd w:val="0"/>
              <w:jc w:val="left"/>
              <w:rPr>
                <w:rFonts w:ascii="宋体" w:hAnsi="宋体"/>
              </w:rPr>
            </w:pPr>
          </w:p>
        </w:tc>
      </w:tr>
      <w:tr w:rsidR="0015137F" w:rsidRPr="0015137F" w14:paraId="5B7B5D1E" w14:textId="77777777" w:rsidTr="00176B00">
        <w:trPr>
          <w:trHeight w:val="454"/>
        </w:trPr>
        <w:tc>
          <w:tcPr>
            <w:tcW w:w="2750" w:type="pct"/>
            <w:shd w:val="clear" w:color="auto" w:fill="auto"/>
            <w:vAlign w:val="center"/>
          </w:tcPr>
          <w:p w14:paraId="27075FC6" w14:textId="77777777" w:rsidR="00590199" w:rsidRPr="00383072" w:rsidRDefault="00590199" w:rsidP="00176B00">
            <w:pPr>
              <w:adjustRightInd w:val="0"/>
              <w:jc w:val="left"/>
              <w:rPr>
                <w:rFonts w:ascii="宋体" w:hAnsi="宋体"/>
              </w:rPr>
            </w:pPr>
            <w:bookmarkStart w:id="5458" w:name="PO_所有权或使用权受到限制的资产_明细_5" w:colFirst="1" w:colLast="1"/>
            <w:bookmarkStart w:id="5459" w:name="PO_所有权或使用权受到限制的资产_明细_6" w:colFirst="2" w:colLast="2"/>
            <w:bookmarkEnd w:id="5456"/>
            <w:bookmarkEnd w:id="5457"/>
            <w:r w:rsidRPr="00176B00">
              <w:rPr>
                <w:rFonts w:ascii="宋体" w:hAnsi="宋体" w:hint="eastAsia"/>
              </w:rPr>
              <w:t>应收账款</w:t>
            </w:r>
          </w:p>
        </w:tc>
        <w:tc>
          <w:tcPr>
            <w:tcW w:w="1125" w:type="pct"/>
            <w:shd w:val="clear" w:color="auto" w:fill="auto"/>
            <w:vAlign w:val="center"/>
          </w:tcPr>
          <w:p w14:paraId="60F1F68F" w14:textId="77777777" w:rsidR="00590199" w:rsidRPr="00383072" w:rsidRDefault="00590199" w:rsidP="00176B00">
            <w:pPr>
              <w:adjustRightInd w:val="0"/>
              <w:jc w:val="right"/>
              <w:rPr>
                <w:rFonts w:ascii="宋体" w:hAnsi="宋体"/>
              </w:rPr>
            </w:pPr>
          </w:p>
        </w:tc>
        <w:tc>
          <w:tcPr>
            <w:tcW w:w="1125" w:type="pct"/>
            <w:shd w:val="clear" w:color="auto" w:fill="auto"/>
            <w:vAlign w:val="center"/>
          </w:tcPr>
          <w:p w14:paraId="3D8CBEAA" w14:textId="77777777" w:rsidR="00590199" w:rsidRPr="00383072" w:rsidRDefault="00590199" w:rsidP="00176B00">
            <w:pPr>
              <w:adjustRightInd w:val="0"/>
              <w:jc w:val="left"/>
              <w:rPr>
                <w:rFonts w:ascii="宋体" w:hAnsi="宋体"/>
              </w:rPr>
            </w:pPr>
          </w:p>
        </w:tc>
      </w:tr>
      <w:tr w:rsidR="0015137F" w:rsidRPr="0015137F" w14:paraId="003C8DF4" w14:textId="77777777" w:rsidTr="00176B00">
        <w:trPr>
          <w:trHeight w:val="454"/>
        </w:trPr>
        <w:tc>
          <w:tcPr>
            <w:tcW w:w="2750" w:type="pct"/>
            <w:shd w:val="clear" w:color="auto" w:fill="auto"/>
            <w:vAlign w:val="center"/>
          </w:tcPr>
          <w:p w14:paraId="26B02E2D" w14:textId="578BE8CD" w:rsidR="00590199" w:rsidRPr="00383072" w:rsidRDefault="00590199" w:rsidP="00176B00">
            <w:pPr>
              <w:adjustRightInd w:val="0"/>
              <w:jc w:val="left"/>
              <w:rPr>
                <w:rFonts w:ascii="宋体" w:hAnsi="宋体"/>
              </w:rPr>
            </w:pPr>
            <w:bookmarkStart w:id="5460" w:name="PO_所有权或使用权受到限制的资产_明细_7" w:colFirst="1" w:colLast="1"/>
            <w:bookmarkStart w:id="5461" w:name="PO_所有权或使用权受到限制的资产_明细_8" w:colFirst="2" w:colLast="2"/>
            <w:bookmarkEnd w:id="5458"/>
            <w:bookmarkEnd w:id="5459"/>
            <w:r w:rsidRPr="00176B00">
              <w:rPr>
                <w:rFonts w:ascii="宋体" w:hAnsi="宋体" w:hint="eastAsia"/>
              </w:rPr>
              <w:t>应收款项融资</w:t>
            </w:r>
          </w:p>
        </w:tc>
        <w:tc>
          <w:tcPr>
            <w:tcW w:w="1125" w:type="pct"/>
            <w:shd w:val="clear" w:color="auto" w:fill="auto"/>
            <w:vAlign w:val="center"/>
          </w:tcPr>
          <w:p w14:paraId="4FE84BDD" w14:textId="77777777" w:rsidR="00590199" w:rsidRPr="00383072" w:rsidRDefault="00590199" w:rsidP="00176B00">
            <w:pPr>
              <w:adjustRightInd w:val="0"/>
              <w:jc w:val="right"/>
              <w:rPr>
                <w:rFonts w:ascii="宋体" w:hAnsi="宋体"/>
              </w:rPr>
            </w:pPr>
          </w:p>
        </w:tc>
        <w:tc>
          <w:tcPr>
            <w:tcW w:w="1125" w:type="pct"/>
            <w:shd w:val="clear" w:color="auto" w:fill="auto"/>
            <w:vAlign w:val="center"/>
          </w:tcPr>
          <w:p w14:paraId="1DB33D1F" w14:textId="77777777" w:rsidR="00590199" w:rsidRPr="00383072" w:rsidRDefault="00590199" w:rsidP="00176B00">
            <w:pPr>
              <w:adjustRightInd w:val="0"/>
              <w:jc w:val="left"/>
              <w:rPr>
                <w:rFonts w:ascii="宋体" w:hAnsi="宋体"/>
              </w:rPr>
            </w:pPr>
          </w:p>
        </w:tc>
      </w:tr>
      <w:tr w:rsidR="0015137F" w:rsidRPr="0015137F" w14:paraId="329E4D51" w14:textId="77777777" w:rsidTr="00176B00">
        <w:trPr>
          <w:trHeight w:val="454"/>
        </w:trPr>
        <w:tc>
          <w:tcPr>
            <w:tcW w:w="2750" w:type="pct"/>
            <w:shd w:val="clear" w:color="auto" w:fill="auto"/>
            <w:vAlign w:val="center"/>
          </w:tcPr>
          <w:p w14:paraId="2E1E8C41" w14:textId="2F312E2F" w:rsidR="00A61F5E" w:rsidRPr="00383072" w:rsidRDefault="00A61F5E" w:rsidP="00176B00">
            <w:pPr>
              <w:adjustRightInd w:val="0"/>
              <w:jc w:val="left"/>
              <w:rPr>
                <w:rFonts w:ascii="宋体" w:hAnsi="宋体"/>
              </w:rPr>
            </w:pPr>
            <w:bookmarkStart w:id="5462" w:name="PO_所有权或使用权受到限制的资产_明细_9" w:colFirst="1" w:colLast="1"/>
            <w:bookmarkStart w:id="5463" w:name="PO_所有权或使用权受到限制的资产_明细_10" w:colFirst="2" w:colLast="2"/>
            <w:bookmarkEnd w:id="5460"/>
            <w:bookmarkEnd w:id="5461"/>
            <w:r w:rsidRPr="00176B00">
              <w:rPr>
                <w:rFonts w:ascii="宋体" w:hAnsi="宋体" w:hint="eastAsia"/>
              </w:rPr>
              <w:t>合同资产</w:t>
            </w:r>
          </w:p>
        </w:tc>
        <w:tc>
          <w:tcPr>
            <w:tcW w:w="1125" w:type="pct"/>
            <w:shd w:val="clear" w:color="auto" w:fill="auto"/>
            <w:vAlign w:val="center"/>
          </w:tcPr>
          <w:p w14:paraId="64F75F72" w14:textId="77777777" w:rsidR="00A61F5E" w:rsidRPr="00383072" w:rsidRDefault="00A61F5E" w:rsidP="00176B00">
            <w:pPr>
              <w:adjustRightInd w:val="0"/>
              <w:jc w:val="right"/>
              <w:rPr>
                <w:rFonts w:ascii="宋体" w:hAnsi="宋体"/>
              </w:rPr>
            </w:pPr>
          </w:p>
        </w:tc>
        <w:tc>
          <w:tcPr>
            <w:tcW w:w="1125" w:type="pct"/>
            <w:shd w:val="clear" w:color="auto" w:fill="auto"/>
            <w:vAlign w:val="center"/>
          </w:tcPr>
          <w:p w14:paraId="01158BBC" w14:textId="77777777" w:rsidR="00A61F5E" w:rsidRPr="00383072" w:rsidRDefault="00A61F5E" w:rsidP="00176B00">
            <w:pPr>
              <w:adjustRightInd w:val="0"/>
              <w:jc w:val="left"/>
              <w:rPr>
                <w:rFonts w:ascii="宋体" w:hAnsi="宋体"/>
              </w:rPr>
            </w:pPr>
          </w:p>
        </w:tc>
      </w:tr>
      <w:tr w:rsidR="0015137F" w:rsidRPr="0015137F" w14:paraId="0E574187" w14:textId="77777777" w:rsidTr="00176B00">
        <w:trPr>
          <w:trHeight w:val="454"/>
        </w:trPr>
        <w:tc>
          <w:tcPr>
            <w:tcW w:w="2750" w:type="pct"/>
            <w:shd w:val="clear" w:color="auto" w:fill="auto"/>
            <w:vAlign w:val="center"/>
          </w:tcPr>
          <w:p w14:paraId="7E08E1BB" w14:textId="77777777" w:rsidR="001B05BD" w:rsidRPr="00383072" w:rsidRDefault="001B05BD" w:rsidP="00176B00">
            <w:pPr>
              <w:adjustRightInd w:val="0"/>
              <w:jc w:val="left"/>
              <w:rPr>
                <w:rFonts w:ascii="宋体" w:hAnsi="宋体"/>
              </w:rPr>
            </w:pPr>
            <w:bookmarkStart w:id="5464" w:name="PO_所有权或使用权受到限制的资产_明细_11" w:colFirst="1" w:colLast="1"/>
            <w:bookmarkStart w:id="5465" w:name="PO_所有权或使用权受到限制的资产_明细_12" w:colFirst="2" w:colLast="2"/>
            <w:bookmarkEnd w:id="5462"/>
            <w:bookmarkEnd w:id="5463"/>
            <w:r w:rsidRPr="00176B00">
              <w:rPr>
                <w:rFonts w:ascii="宋体" w:hAnsi="宋体" w:hint="eastAsia"/>
              </w:rPr>
              <w:t>存货</w:t>
            </w:r>
          </w:p>
        </w:tc>
        <w:tc>
          <w:tcPr>
            <w:tcW w:w="1125" w:type="pct"/>
            <w:shd w:val="clear" w:color="auto" w:fill="auto"/>
            <w:vAlign w:val="center"/>
          </w:tcPr>
          <w:p w14:paraId="35C8CF50" w14:textId="77777777" w:rsidR="001B05BD" w:rsidRPr="00383072" w:rsidRDefault="001B05BD" w:rsidP="00176B00">
            <w:pPr>
              <w:adjustRightInd w:val="0"/>
              <w:jc w:val="right"/>
              <w:rPr>
                <w:rFonts w:ascii="宋体" w:hAnsi="宋体"/>
              </w:rPr>
            </w:pPr>
          </w:p>
        </w:tc>
        <w:tc>
          <w:tcPr>
            <w:tcW w:w="1125" w:type="pct"/>
            <w:shd w:val="clear" w:color="auto" w:fill="auto"/>
            <w:vAlign w:val="center"/>
          </w:tcPr>
          <w:p w14:paraId="73C60268" w14:textId="77777777" w:rsidR="001B05BD" w:rsidRPr="00383072" w:rsidRDefault="001B05BD" w:rsidP="00176B00">
            <w:pPr>
              <w:adjustRightInd w:val="0"/>
              <w:jc w:val="left"/>
              <w:rPr>
                <w:rFonts w:ascii="宋体" w:hAnsi="宋体"/>
              </w:rPr>
            </w:pPr>
          </w:p>
        </w:tc>
      </w:tr>
      <w:tr w:rsidR="0015137F" w:rsidRPr="0015137F" w14:paraId="1BA141A0" w14:textId="77777777" w:rsidTr="00176B00">
        <w:trPr>
          <w:trHeight w:val="454"/>
        </w:trPr>
        <w:tc>
          <w:tcPr>
            <w:tcW w:w="2750" w:type="pct"/>
            <w:shd w:val="clear" w:color="auto" w:fill="auto"/>
            <w:vAlign w:val="center"/>
          </w:tcPr>
          <w:p w14:paraId="44798154" w14:textId="77777777" w:rsidR="001B05BD" w:rsidRPr="00383072" w:rsidRDefault="001B05BD" w:rsidP="00176B00">
            <w:pPr>
              <w:adjustRightInd w:val="0"/>
              <w:jc w:val="left"/>
              <w:rPr>
                <w:rFonts w:ascii="宋体" w:hAnsi="宋体"/>
              </w:rPr>
            </w:pPr>
            <w:bookmarkStart w:id="5466" w:name="PO_所有权或使用权受到限制的资产_明细_13" w:colFirst="1" w:colLast="1"/>
            <w:bookmarkStart w:id="5467" w:name="PO_所有权或使用权受到限制的资产_明细_14" w:colFirst="2" w:colLast="2"/>
            <w:bookmarkEnd w:id="5464"/>
            <w:bookmarkEnd w:id="5465"/>
            <w:r w:rsidRPr="00176B00">
              <w:rPr>
                <w:rFonts w:ascii="宋体" w:hAnsi="宋体" w:hint="eastAsia"/>
              </w:rPr>
              <w:t>固定资产</w:t>
            </w:r>
          </w:p>
        </w:tc>
        <w:tc>
          <w:tcPr>
            <w:tcW w:w="1125" w:type="pct"/>
            <w:shd w:val="clear" w:color="auto" w:fill="auto"/>
            <w:vAlign w:val="center"/>
          </w:tcPr>
          <w:p w14:paraId="04635095" w14:textId="77777777" w:rsidR="001B05BD" w:rsidRPr="00383072" w:rsidRDefault="001B05BD" w:rsidP="00176B00">
            <w:pPr>
              <w:adjustRightInd w:val="0"/>
              <w:jc w:val="right"/>
              <w:rPr>
                <w:rFonts w:ascii="宋体" w:hAnsi="宋体"/>
              </w:rPr>
            </w:pPr>
          </w:p>
        </w:tc>
        <w:tc>
          <w:tcPr>
            <w:tcW w:w="1125" w:type="pct"/>
            <w:shd w:val="clear" w:color="auto" w:fill="auto"/>
            <w:vAlign w:val="center"/>
          </w:tcPr>
          <w:p w14:paraId="7117082B" w14:textId="77777777" w:rsidR="001B05BD" w:rsidRPr="00383072" w:rsidRDefault="001B05BD" w:rsidP="00176B00">
            <w:pPr>
              <w:adjustRightInd w:val="0"/>
              <w:jc w:val="left"/>
              <w:rPr>
                <w:rFonts w:ascii="宋体" w:hAnsi="宋体"/>
              </w:rPr>
            </w:pPr>
          </w:p>
        </w:tc>
      </w:tr>
      <w:tr w:rsidR="0015137F" w:rsidRPr="0015137F" w14:paraId="2922CCC7" w14:textId="77777777" w:rsidTr="00176B00">
        <w:trPr>
          <w:trHeight w:val="454"/>
        </w:trPr>
        <w:tc>
          <w:tcPr>
            <w:tcW w:w="2750" w:type="pct"/>
            <w:shd w:val="clear" w:color="auto" w:fill="auto"/>
            <w:vAlign w:val="center"/>
          </w:tcPr>
          <w:p w14:paraId="145F4F19" w14:textId="77777777" w:rsidR="001B05BD" w:rsidRPr="00176B00" w:rsidRDefault="001B05BD" w:rsidP="00176B00">
            <w:pPr>
              <w:adjustRightInd w:val="0"/>
              <w:jc w:val="left"/>
              <w:rPr>
                <w:rFonts w:ascii="宋体" w:hAnsi="宋体"/>
              </w:rPr>
            </w:pPr>
            <w:bookmarkStart w:id="5468" w:name="PO_所有权或使用权受到限制的资产_明细_15" w:colFirst="1" w:colLast="1"/>
            <w:bookmarkStart w:id="5469" w:name="PO_所有权或使用权受到限制的资产_明细_16" w:colFirst="2" w:colLast="2"/>
            <w:bookmarkEnd w:id="5466"/>
            <w:bookmarkEnd w:id="5467"/>
            <w:r w:rsidRPr="00176B00">
              <w:rPr>
                <w:rFonts w:ascii="宋体" w:hAnsi="宋体" w:hint="eastAsia"/>
              </w:rPr>
              <w:t>在建工程</w:t>
            </w:r>
          </w:p>
        </w:tc>
        <w:tc>
          <w:tcPr>
            <w:tcW w:w="1125" w:type="pct"/>
            <w:shd w:val="clear" w:color="auto" w:fill="auto"/>
            <w:vAlign w:val="center"/>
          </w:tcPr>
          <w:p w14:paraId="276A3FDC" w14:textId="77777777" w:rsidR="001B05BD" w:rsidRPr="00383072" w:rsidRDefault="001B05BD" w:rsidP="00176B00">
            <w:pPr>
              <w:adjustRightInd w:val="0"/>
              <w:jc w:val="right"/>
              <w:rPr>
                <w:rFonts w:ascii="宋体" w:hAnsi="宋体"/>
              </w:rPr>
            </w:pPr>
          </w:p>
        </w:tc>
        <w:tc>
          <w:tcPr>
            <w:tcW w:w="1125" w:type="pct"/>
            <w:shd w:val="clear" w:color="auto" w:fill="auto"/>
            <w:vAlign w:val="center"/>
          </w:tcPr>
          <w:p w14:paraId="3220A33B" w14:textId="77777777" w:rsidR="001B05BD" w:rsidRPr="00383072" w:rsidRDefault="001B05BD" w:rsidP="00176B00">
            <w:pPr>
              <w:adjustRightInd w:val="0"/>
              <w:jc w:val="left"/>
              <w:rPr>
                <w:rFonts w:ascii="宋体" w:hAnsi="宋体"/>
              </w:rPr>
            </w:pPr>
          </w:p>
        </w:tc>
      </w:tr>
      <w:tr w:rsidR="0015137F" w:rsidRPr="0015137F" w14:paraId="7C73597F" w14:textId="77777777" w:rsidTr="00176B00">
        <w:trPr>
          <w:trHeight w:val="454"/>
        </w:trPr>
        <w:tc>
          <w:tcPr>
            <w:tcW w:w="2750" w:type="pct"/>
            <w:shd w:val="clear" w:color="auto" w:fill="auto"/>
            <w:vAlign w:val="center"/>
          </w:tcPr>
          <w:p w14:paraId="3716A691" w14:textId="77777777" w:rsidR="001B05BD" w:rsidRPr="00383072" w:rsidRDefault="001B05BD" w:rsidP="00176B00">
            <w:pPr>
              <w:adjustRightInd w:val="0"/>
              <w:jc w:val="left"/>
              <w:rPr>
                <w:rFonts w:ascii="宋体" w:hAnsi="宋体"/>
              </w:rPr>
            </w:pPr>
            <w:bookmarkStart w:id="5470" w:name="PO_所有权或使用权受到限制的资产_明细_17" w:colFirst="1" w:colLast="1"/>
            <w:bookmarkStart w:id="5471" w:name="PO_所有权或使用权受到限制的资产_明细_18" w:colFirst="2" w:colLast="2"/>
            <w:bookmarkEnd w:id="5468"/>
            <w:bookmarkEnd w:id="5469"/>
            <w:r w:rsidRPr="00176B00">
              <w:rPr>
                <w:rFonts w:ascii="宋体" w:hAnsi="宋体" w:hint="eastAsia"/>
              </w:rPr>
              <w:t>无形资产</w:t>
            </w:r>
          </w:p>
        </w:tc>
        <w:tc>
          <w:tcPr>
            <w:tcW w:w="1125" w:type="pct"/>
            <w:shd w:val="clear" w:color="auto" w:fill="auto"/>
            <w:vAlign w:val="center"/>
          </w:tcPr>
          <w:p w14:paraId="7B00CBF5" w14:textId="77777777" w:rsidR="001B05BD" w:rsidRPr="00383072" w:rsidRDefault="001B05BD" w:rsidP="00176B00">
            <w:pPr>
              <w:adjustRightInd w:val="0"/>
              <w:jc w:val="right"/>
              <w:rPr>
                <w:rFonts w:ascii="宋体" w:hAnsi="宋体"/>
              </w:rPr>
            </w:pPr>
          </w:p>
        </w:tc>
        <w:tc>
          <w:tcPr>
            <w:tcW w:w="1125" w:type="pct"/>
            <w:shd w:val="clear" w:color="auto" w:fill="auto"/>
            <w:vAlign w:val="center"/>
          </w:tcPr>
          <w:p w14:paraId="689D7A8D" w14:textId="77777777" w:rsidR="001B05BD" w:rsidRPr="00383072" w:rsidRDefault="001B05BD" w:rsidP="00176B00">
            <w:pPr>
              <w:adjustRightInd w:val="0"/>
              <w:jc w:val="left"/>
              <w:rPr>
                <w:rFonts w:ascii="宋体" w:hAnsi="宋体"/>
              </w:rPr>
            </w:pPr>
          </w:p>
        </w:tc>
      </w:tr>
      <w:tr w:rsidR="0015137F" w:rsidRPr="0015137F" w14:paraId="14C62FF6" w14:textId="77777777" w:rsidTr="00176B00">
        <w:trPr>
          <w:trHeight w:val="454"/>
        </w:trPr>
        <w:tc>
          <w:tcPr>
            <w:tcW w:w="2750" w:type="pct"/>
            <w:shd w:val="clear" w:color="auto" w:fill="auto"/>
            <w:vAlign w:val="center"/>
          </w:tcPr>
          <w:p w14:paraId="703D5B03" w14:textId="77777777" w:rsidR="001B05BD" w:rsidRPr="00383072" w:rsidRDefault="00A61F5E" w:rsidP="00176B00">
            <w:pPr>
              <w:adjustRightInd w:val="0"/>
              <w:jc w:val="left"/>
              <w:rPr>
                <w:rFonts w:ascii="宋体" w:hAnsi="宋体"/>
              </w:rPr>
            </w:pPr>
            <w:bookmarkStart w:id="5472" w:name="PO_所有权或使用权受到限制的资产_明细_19" w:colFirst="1" w:colLast="1"/>
            <w:bookmarkStart w:id="5473" w:name="PO_所有权或使用权受到限制的资产_明细_20" w:colFirst="2" w:colLast="2"/>
            <w:bookmarkEnd w:id="5470"/>
            <w:bookmarkEnd w:id="5471"/>
            <w:r w:rsidRPr="00383072">
              <w:rPr>
                <w:rFonts w:ascii="宋体" w:hAnsi="宋体" w:hint="eastAsia"/>
              </w:rPr>
              <w:t>……</w:t>
            </w:r>
          </w:p>
        </w:tc>
        <w:tc>
          <w:tcPr>
            <w:tcW w:w="1125" w:type="pct"/>
            <w:shd w:val="clear" w:color="auto" w:fill="auto"/>
            <w:vAlign w:val="center"/>
          </w:tcPr>
          <w:p w14:paraId="7CD98848" w14:textId="77777777" w:rsidR="001B05BD" w:rsidRPr="00383072" w:rsidRDefault="001B05BD" w:rsidP="00176B00">
            <w:pPr>
              <w:adjustRightInd w:val="0"/>
              <w:jc w:val="right"/>
              <w:rPr>
                <w:rFonts w:ascii="宋体" w:hAnsi="宋体"/>
              </w:rPr>
            </w:pPr>
          </w:p>
        </w:tc>
        <w:tc>
          <w:tcPr>
            <w:tcW w:w="1125" w:type="pct"/>
            <w:shd w:val="clear" w:color="auto" w:fill="auto"/>
            <w:vAlign w:val="center"/>
          </w:tcPr>
          <w:p w14:paraId="404E3EA6" w14:textId="77777777" w:rsidR="001B05BD" w:rsidRPr="00383072" w:rsidRDefault="001B05BD" w:rsidP="00176B00">
            <w:pPr>
              <w:adjustRightInd w:val="0"/>
              <w:jc w:val="left"/>
              <w:rPr>
                <w:rFonts w:ascii="宋体" w:hAnsi="宋体"/>
              </w:rPr>
            </w:pPr>
          </w:p>
        </w:tc>
      </w:tr>
      <w:tr w:rsidR="0015137F" w:rsidRPr="0015137F" w14:paraId="5167D833" w14:textId="77777777" w:rsidTr="00176B00">
        <w:trPr>
          <w:trHeight w:val="454"/>
        </w:trPr>
        <w:tc>
          <w:tcPr>
            <w:tcW w:w="2750" w:type="pct"/>
            <w:shd w:val="clear" w:color="auto" w:fill="auto"/>
            <w:vAlign w:val="center"/>
          </w:tcPr>
          <w:p w14:paraId="122AB90D" w14:textId="52893E31" w:rsidR="001B05BD" w:rsidRPr="00383072" w:rsidRDefault="0015137F" w:rsidP="00176B00">
            <w:pPr>
              <w:adjustRightInd w:val="0"/>
              <w:ind w:firstLineChars="100" w:firstLine="210"/>
              <w:jc w:val="left"/>
              <w:rPr>
                <w:rFonts w:ascii="宋体" w:hAnsi="宋体"/>
              </w:rPr>
            </w:pPr>
            <w:bookmarkStart w:id="5474" w:name="PO_所有权或使用权受到限制的资产_明细_21" w:colFirst="1" w:colLast="1"/>
            <w:bookmarkStart w:id="5475" w:name="PO_所有权或使用权受到限制的资产_明细_22" w:colFirst="2" w:colLast="2"/>
            <w:bookmarkEnd w:id="5472"/>
            <w:bookmarkEnd w:id="5473"/>
            <w:r>
              <w:rPr>
                <w:rFonts w:ascii="宋体" w:hAnsi="宋体" w:hint="eastAsia"/>
              </w:rPr>
              <w:t>合</w:t>
            </w:r>
            <w:r>
              <w:rPr>
                <w:rFonts w:ascii="宋体" w:hAnsi="宋体"/>
              </w:rPr>
              <w:t xml:space="preserve">  计</w:t>
            </w:r>
          </w:p>
        </w:tc>
        <w:tc>
          <w:tcPr>
            <w:tcW w:w="1125" w:type="pct"/>
            <w:shd w:val="clear" w:color="auto" w:fill="auto"/>
            <w:vAlign w:val="center"/>
          </w:tcPr>
          <w:p w14:paraId="0C09E28B" w14:textId="77777777" w:rsidR="001B05BD" w:rsidRPr="00383072" w:rsidRDefault="001B05BD" w:rsidP="00176B00">
            <w:pPr>
              <w:adjustRightInd w:val="0"/>
              <w:jc w:val="right"/>
              <w:rPr>
                <w:rFonts w:ascii="宋体" w:hAnsi="宋体"/>
              </w:rPr>
            </w:pPr>
          </w:p>
        </w:tc>
        <w:tc>
          <w:tcPr>
            <w:tcW w:w="1125" w:type="pct"/>
            <w:shd w:val="clear" w:color="auto" w:fill="auto"/>
            <w:vAlign w:val="center"/>
          </w:tcPr>
          <w:p w14:paraId="7244B886" w14:textId="77777777" w:rsidR="001B05BD" w:rsidRPr="00383072" w:rsidRDefault="001B05BD" w:rsidP="00176B00">
            <w:pPr>
              <w:adjustRightInd w:val="0"/>
              <w:jc w:val="left"/>
              <w:rPr>
                <w:rFonts w:ascii="宋体" w:hAnsi="宋体"/>
              </w:rPr>
            </w:pPr>
          </w:p>
        </w:tc>
      </w:tr>
      <w:bookmarkEnd w:id="5453"/>
      <w:bookmarkEnd w:id="5474"/>
      <w:bookmarkEnd w:id="5475"/>
    </w:tbl>
    <w:p w14:paraId="17DE0F8C" w14:textId="77777777" w:rsidR="00B01FBB" w:rsidRPr="008E0F1C" w:rsidRDefault="00B01FBB" w:rsidP="004873B1">
      <w:pPr>
        <w:spacing w:line="360" w:lineRule="auto"/>
        <w:rPr>
          <w:rFonts w:ascii="宋体" w:hAnsi="宋体"/>
          <w:color w:val="0000FF"/>
          <w:kern w:val="0"/>
          <w:szCs w:val="21"/>
        </w:rPr>
      </w:pPr>
    </w:p>
    <w:p w14:paraId="3D071A5E" w14:textId="7846AE0E" w:rsidR="00877BA2" w:rsidRPr="003A10D7" w:rsidRDefault="003A10D7" w:rsidP="003A10D7">
      <w:pPr>
        <w:pStyle w:val="3"/>
        <w:ind w:firstLineChars="200"/>
      </w:pPr>
      <w:bookmarkStart w:id="5476" w:name="PO_政府补助"/>
      <w:r>
        <w:t xml:space="preserve"> </w:t>
      </w:r>
      <w:r w:rsidR="00877BA2" w:rsidRPr="003A10D7">
        <w:rPr>
          <w:rFonts w:hint="eastAsia"/>
        </w:rPr>
        <w:t>政府补助</w:t>
      </w:r>
    </w:p>
    <w:p w14:paraId="2332EAE3" w14:textId="5CAF97CB" w:rsidR="00877BA2" w:rsidRPr="003A10D7" w:rsidRDefault="003A10D7" w:rsidP="003A10D7">
      <w:pPr>
        <w:pStyle w:val="4"/>
        <w:ind w:firstLineChars="200"/>
      </w:pPr>
      <w:r>
        <w:t xml:space="preserve"> </w:t>
      </w:r>
      <w:r w:rsidR="00877BA2" w:rsidRPr="003A10D7">
        <w:rPr>
          <w:rFonts w:hint="eastAsia"/>
        </w:rPr>
        <w:t>明细情况</w:t>
      </w:r>
    </w:p>
    <w:p w14:paraId="75BB405F" w14:textId="458457D7" w:rsidR="00877BA2" w:rsidRPr="003A10D7" w:rsidRDefault="003A10D7" w:rsidP="003A10D7">
      <w:pPr>
        <w:pStyle w:val="5"/>
        <w:ind w:firstLineChars="200"/>
      </w:pPr>
      <w:r>
        <w:t xml:space="preserve"> </w:t>
      </w:r>
      <w:r w:rsidR="00877BA2" w:rsidRPr="003A10D7">
        <w:rPr>
          <w:rFonts w:hint="eastAsia"/>
        </w:rPr>
        <w:t>与资产相关的政府补助</w:t>
      </w:r>
    </w:p>
    <w:p w14:paraId="2BA173A6" w14:textId="28E4C32B" w:rsidR="00877BA2" w:rsidRPr="003A10D7" w:rsidRDefault="003A10D7" w:rsidP="003A10D7">
      <w:pPr>
        <w:pStyle w:val="6"/>
        <w:ind w:firstLineChars="200"/>
      </w:pPr>
      <w:r>
        <w:t xml:space="preserve"> </w:t>
      </w:r>
      <w:r w:rsidR="00877BA2" w:rsidRPr="003A10D7">
        <w:rPr>
          <w:rFonts w:hint="eastAsia"/>
        </w:rPr>
        <w:t>总额法</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98"/>
        <w:gridCol w:w="1115"/>
        <w:gridCol w:w="1116"/>
        <w:gridCol w:w="1116"/>
        <w:gridCol w:w="1189"/>
        <w:gridCol w:w="1698"/>
        <w:gridCol w:w="1184"/>
      </w:tblGrid>
      <w:tr w:rsidR="0015137F" w:rsidRPr="0015137F" w14:paraId="4A79A0CD" w14:textId="77777777" w:rsidTr="00176B00">
        <w:trPr>
          <w:trHeight w:val="454"/>
          <w:tblHeader/>
        </w:trPr>
        <w:tc>
          <w:tcPr>
            <w:tcW w:w="645" w:type="pct"/>
            <w:shd w:val="clear" w:color="auto" w:fill="auto"/>
            <w:vAlign w:val="center"/>
          </w:tcPr>
          <w:p w14:paraId="6BDE79F3" w14:textId="3B3F2A45" w:rsidR="00877BA2" w:rsidRPr="00383072" w:rsidRDefault="0015137F"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655" w:type="pct"/>
            <w:shd w:val="clear" w:color="auto" w:fill="auto"/>
            <w:vAlign w:val="center"/>
          </w:tcPr>
          <w:p w14:paraId="50F94687"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期初</w:t>
            </w:r>
          </w:p>
          <w:p w14:paraId="06138E93"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递延收益</w:t>
            </w:r>
          </w:p>
        </w:tc>
        <w:tc>
          <w:tcPr>
            <w:tcW w:w="655" w:type="pct"/>
            <w:shd w:val="clear" w:color="auto" w:fill="auto"/>
            <w:vAlign w:val="center"/>
          </w:tcPr>
          <w:p w14:paraId="37515599"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本期新增补助</w:t>
            </w:r>
          </w:p>
        </w:tc>
        <w:tc>
          <w:tcPr>
            <w:tcW w:w="655" w:type="pct"/>
            <w:shd w:val="clear" w:color="auto" w:fill="auto"/>
            <w:vAlign w:val="center"/>
          </w:tcPr>
          <w:p w14:paraId="464DB143"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本期摊销</w:t>
            </w:r>
          </w:p>
        </w:tc>
        <w:tc>
          <w:tcPr>
            <w:tcW w:w="698" w:type="pct"/>
            <w:shd w:val="clear" w:color="auto" w:fill="auto"/>
            <w:vAlign w:val="center"/>
          </w:tcPr>
          <w:p w14:paraId="2D9639A6"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期末</w:t>
            </w:r>
          </w:p>
          <w:p w14:paraId="772E54C4"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递延收益</w:t>
            </w:r>
          </w:p>
        </w:tc>
        <w:tc>
          <w:tcPr>
            <w:tcW w:w="997" w:type="pct"/>
            <w:shd w:val="clear" w:color="auto" w:fill="auto"/>
            <w:vAlign w:val="center"/>
          </w:tcPr>
          <w:p w14:paraId="4776DDA3"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本期摊销</w:t>
            </w:r>
          </w:p>
          <w:p w14:paraId="36218890"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列报项目</w:t>
            </w:r>
          </w:p>
        </w:tc>
        <w:tc>
          <w:tcPr>
            <w:tcW w:w="695" w:type="pct"/>
            <w:shd w:val="clear" w:color="auto" w:fill="auto"/>
            <w:vAlign w:val="center"/>
          </w:tcPr>
          <w:p w14:paraId="3F80C7B1"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说明</w:t>
            </w:r>
          </w:p>
        </w:tc>
      </w:tr>
      <w:tr w:rsidR="0015137F" w:rsidRPr="00383072" w14:paraId="2665E5F7" w14:textId="77777777" w:rsidTr="00176B00">
        <w:trPr>
          <w:trHeight w:val="454"/>
        </w:trPr>
        <w:tc>
          <w:tcPr>
            <w:tcW w:w="645" w:type="pct"/>
            <w:shd w:val="clear" w:color="auto" w:fill="auto"/>
            <w:vAlign w:val="center"/>
          </w:tcPr>
          <w:p w14:paraId="371AA799" w14:textId="77777777" w:rsidR="00877BA2" w:rsidRPr="00383072" w:rsidRDefault="00877BA2" w:rsidP="00176B00">
            <w:pPr>
              <w:adjustRightInd w:val="0"/>
              <w:jc w:val="left"/>
              <w:rPr>
                <w:rFonts w:ascii="宋体" w:hAnsi="宋体"/>
                <w:szCs w:val="21"/>
              </w:rPr>
            </w:pPr>
            <w:bookmarkStart w:id="5477" w:name="PO_政府补助_总额法_1" w:colFirst="0" w:colLast="0"/>
            <w:bookmarkStart w:id="5478" w:name="PO_政府补助_总额法_2" w:colFirst="1" w:colLast="1"/>
            <w:bookmarkStart w:id="5479" w:name="PO_政府补助_总额法_3" w:colFirst="2" w:colLast="2"/>
            <w:bookmarkStart w:id="5480" w:name="PO_政府补助_总额法_4" w:colFirst="3" w:colLast="3"/>
            <w:bookmarkStart w:id="5481" w:name="PO_政府补助_总额法_5" w:colFirst="4" w:colLast="4"/>
            <w:bookmarkStart w:id="5482" w:name="PO_政府补助_总额法_6" w:colFirst="5" w:colLast="5"/>
            <w:bookmarkStart w:id="5483" w:name="PO_政府补助_总额法_7" w:colFirst="6" w:colLast="6"/>
          </w:p>
        </w:tc>
        <w:tc>
          <w:tcPr>
            <w:tcW w:w="655" w:type="pct"/>
            <w:shd w:val="clear" w:color="auto" w:fill="auto"/>
            <w:vAlign w:val="center"/>
          </w:tcPr>
          <w:p w14:paraId="149C6B3B" w14:textId="77777777" w:rsidR="00877BA2" w:rsidRPr="00383072" w:rsidRDefault="00877BA2" w:rsidP="00176B00">
            <w:pPr>
              <w:adjustRightInd w:val="0"/>
              <w:jc w:val="right"/>
              <w:rPr>
                <w:rFonts w:ascii="宋体" w:hAnsi="宋体"/>
                <w:szCs w:val="21"/>
              </w:rPr>
            </w:pPr>
          </w:p>
        </w:tc>
        <w:tc>
          <w:tcPr>
            <w:tcW w:w="655" w:type="pct"/>
            <w:shd w:val="clear" w:color="auto" w:fill="auto"/>
            <w:vAlign w:val="center"/>
          </w:tcPr>
          <w:p w14:paraId="4FCA7752" w14:textId="77777777" w:rsidR="00877BA2" w:rsidRPr="00383072" w:rsidRDefault="00877BA2" w:rsidP="00176B00">
            <w:pPr>
              <w:adjustRightInd w:val="0"/>
              <w:jc w:val="right"/>
              <w:rPr>
                <w:rFonts w:ascii="宋体" w:hAnsi="宋体"/>
                <w:szCs w:val="21"/>
              </w:rPr>
            </w:pPr>
          </w:p>
        </w:tc>
        <w:tc>
          <w:tcPr>
            <w:tcW w:w="655" w:type="pct"/>
            <w:shd w:val="clear" w:color="auto" w:fill="auto"/>
            <w:vAlign w:val="center"/>
          </w:tcPr>
          <w:p w14:paraId="25506A2B" w14:textId="77777777" w:rsidR="00877BA2" w:rsidRPr="00383072" w:rsidRDefault="00877BA2" w:rsidP="00176B00">
            <w:pPr>
              <w:adjustRightInd w:val="0"/>
              <w:jc w:val="right"/>
              <w:rPr>
                <w:rFonts w:ascii="宋体" w:hAnsi="宋体"/>
                <w:szCs w:val="21"/>
              </w:rPr>
            </w:pPr>
          </w:p>
        </w:tc>
        <w:tc>
          <w:tcPr>
            <w:tcW w:w="698" w:type="pct"/>
            <w:shd w:val="clear" w:color="auto" w:fill="auto"/>
            <w:vAlign w:val="center"/>
          </w:tcPr>
          <w:p w14:paraId="1905C43F" w14:textId="77777777" w:rsidR="00877BA2" w:rsidRPr="00383072" w:rsidRDefault="00877BA2" w:rsidP="00176B00">
            <w:pPr>
              <w:adjustRightInd w:val="0"/>
              <w:jc w:val="right"/>
              <w:rPr>
                <w:rFonts w:ascii="宋体" w:hAnsi="宋体"/>
                <w:szCs w:val="21"/>
              </w:rPr>
            </w:pPr>
          </w:p>
        </w:tc>
        <w:tc>
          <w:tcPr>
            <w:tcW w:w="997" w:type="pct"/>
            <w:shd w:val="clear" w:color="auto" w:fill="auto"/>
            <w:vAlign w:val="center"/>
          </w:tcPr>
          <w:p w14:paraId="0D466973" w14:textId="77777777" w:rsidR="00877BA2" w:rsidRPr="00383072" w:rsidRDefault="00877BA2" w:rsidP="00176B00">
            <w:pPr>
              <w:adjustRightInd w:val="0"/>
              <w:jc w:val="left"/>
              <w:rPr>
                <w:rFonts w:ascii="宋体" w:hAnsi="宋体"/>
                <w:i/>
                <w:iCs/>
                <w:szCs w:val="21"/>
              </w:rPr>
            </w:pPr>
            <w:r w:rsidRPr="00383072">
              <w:rPr>
                <w:rFonts w:ascii="宋体" w:hAnsi="宋体" w:hint="eastAsia"/>
                <w:i/>
                <w:iCs/>
                <w:szCs w:val="21"/>
              </w:rPr>
              <w:t>其他收益</w:t>
            </w:r>
            <w:r w:rsidRPr="00383072">
              <w:rPr>
                <w:rFonts w:ascii="宋体" w:hAnsi="宋体"/>
                <w:i/>
                <w:iCs/>
                <w:szCs w:val="21"/>
              </w:rPr>
              <w:t>/营业外收入</w:t>
            </w:r>
          </w:p>
        </w:tc>
        <w:tc>
          <w:tcPr>
            <w:tcW w:w="695" w:type="pct"/>
            <w:shd w:val="clear" w:color="auto" w:fill="auto"/>
            <w:vAlign w:val="center"/>
          </w:tcPr>
          <w:p w14:paraId="61481BF8" w14:textId="77777777" w:rsidR="00877BA2" w:rsidRPr="00383072" w:rsidRDefault="00877BA2" w:rsidP="00176B00">
            <w:pPr>
              <w:adjustRightInd w:val="0"/>
              <w:jc w:val="left"/>
              <w:rPr>
                <w:rFonts w:ascii="宋体" w:hAnsi="宋体"/>
                <w:szCs w:val="21"/>
              </w:rPr>
            </w:pPr>
          </w:p>
        </w:tc>
      </w:tr>
      <w:tr w:rsidR="0015137F" w:rsidRPr="0015137F" w14:paraId="739D6595" w14:textId="77777777" w:rsidTr="00176B00">
        <w:trPr>
          <w:trHeight w:val="454"/>
        </w:trPr>
        <w:tc>
          <w:tcPr>
            <w:tcW w:w="645" w:type="pct"/>
            <w:shd w:val="clear" w:color="auto" w:fill="auto"/>
            <w:vAlign w:val="center"/>
          </w:tcPr>
          <w:p w14:paraId="2E340BA6" w14:textId="77777777" w:rsidR="00877BA2" w:rsidRPr="00383072" w:rsidRDefault="00877BA2" w:rsidP="00176B00">
            <w:pPr>
              <w:adjustRightInd w:val="0"/>
              <w:jc w:val="left"/>
              <w:rPr>
                <w:rFonts w:ascii="宋体" w:hAnsi="宋体"/>
                <w:szCs w:val="21"/>
              </w:rPr>
            </w:pPr>
            <w:bookmarkStart w:id="5484" w:name="PO_政府补助_总额法_8" w:colFirst="0" w:colLast="0"/>
            <w:bookmarkStart w:id="5485" w:name="PO_政府补助_总额法_9" w:colFirst="1" w:colLast="1"/>
            <w:bookmarkStart w:id="5486" w:name="PO_政府补助_总额法_10" w:colFirst="2" w:colLast="2"/>
            <w:bookmarkStart w:id="5487" w:name="PO_政府补助_总额法_11" w:colFirst="3" w:colLast="3"/>
            <w:bookmarkStart w:id="5488" w:name="PO_政府补助_总额法_12" w:colFirst="4" w:colLast="4"/>
            <w:bookmarkStart w:id="5489" w:name="PO_政府补助_总额法_13" w:colFirst="5" w:colLast="5"/>
            <w:bookmarkStart w:id="5490" w:name="PO_政府补助_总额法_14" w:colFirst="6" w:colLast="6"/>
            <w:bookmarkEnd w:id="5477"/>
            <w:bookmarkEnd w:id="5478"/>
            <w:bookmarkEnd w:id="5479"/>
            <w:bookmarkEnd w:id="5480"/>
            <w:bookmarkEnd w:id="5481"/>
            <w:bookmarkEnd w:id="5482"/>
            <w:bookmarkEnd w:id="5483"/>
          </w:p>
        </w:tc>
        <w:tc>
          <w:tcPr>
            <w:tcW w:w="655" w:type="pct"/>
            <w:shd w:val="clear" w:color="auto" w:fill="auto"/>
            <w:vAlign w:val="center"/>
          </w:tcPr>
          <w:p w14:paraId="1DAFADC2" w14:textId="77777777" w:rsidR="00877BA2" w:rsidRPr="00383072" w:rsidRDefault="00877BA2" w:rsidP="00176B00">
            <w:pPr>
              <w:adjustRightInd w:val="0"/>
              <w:jc w:val="right"/>
              <w:rPr>
                <w:rFonts w:ascii="宋体" w:hAnsi="宋体"/>
                <w:szCs w:val="21"/>
              </w:rPr>
            </w:pPr>
          </w:p>
        </w:tc>
        <w:tc>
          <w:tcPr>
            <w:tcW w:w="655" w:type="pct"/>
            <w:shd w:val="clear" w:color="auto" w:fill="auto"/>
            <w:vAlign w:val="center"/>
          </w:tcPr>
          <w:p w14:paraId="77A9A5C5" w14:textId="77777777" w:rsidR="00877BA2" w:rsidRPr="00383072" w:rsidRDefault="00877BA2" w:rsidP="00176B00">
            <w:pPr>
              <w:adjustRightInd w:val="0"/>
              <w:jc w:val="right"/>
              <w:rPr>
                <w:rFonts w:ascii="宋体" w:hAnsi="宋体"/>
                <w:szCs w:val="21"/>
              </w:rPr>
            </w:pPr>
          </w:p>
        </w:tc>
        <w:tc>
          <w:tcPr>
            <w:tcW w:w="655" w:type="pct"/>
            <w:shd w:val="clear" w:color="auto" w:fill="auto"/>
            <w:vAlign w:val="center"/>
          </w:tcPr>
          <w:p w14:paraId="42495C8B" w14:textId="77777777" w:rsidR="00877BA2" w:rsidRPr="00383072" w:rsidRDefault="00877BA2" w:rsidP="00176B00">
            <w:pPr>
              <w:adjustRightInd w:val="0"/>
              <w:jc w:val="right"/>
              <w:rPr>
                <w:rFonts w:ascii="宋体" w:hAnsi="宋体"/>
                <w:szCs w:val="21"/>
              </w:rPr>
            </w:pPr>
          </w:p>
        </w:tc>
        <w:tc>
          <w:tcPr>
            <w:tcW w:w="698" w:type="pct"/>
            <w:shd w:val="clear" w:color="auto" w:fill="auto"/>
            <w:vAlign w:val="center"/>
          </w:tcPr>
          <w:p w14:paraId="13702295" w14:textId="77777777" w:rsidR="00877BA2" w:rsidRPr="00383072" w:rsidRDefault="00877BA2" w:rsidP="00176B00">
            <w:pPr>
              <w:adjustRightInd w:val="0"/>
              <w:jc w:val="right"/>
              <w:rPr>
                <w:rFonts w:ascii="宋体" w:hAnsi="宋体"/>
                <w:szCs w:val="21"/>
              </w:rPr>
            </w:pPr>
          </w:p>
        </w:tc>
        <w:tc>
          <w:tcPr>
            <w:tcW w:w="997" w:type="pct"/>
            <w:shd w:val="clear" w:color="auto" w:fill="auto"/>
            <w:vAlign w:val="center"/>
          </w:tcPr>
          <w:p w14:paraId="4FEB58B0" w14:textId="77777777" w:rsidR="00877BA2" w:rsidRPr="00383072" w:rsidRDefault="00877BA2" w:rsidP="00176B00">
            <w:pPr>
              <w:adjustRightInd w:val="0"/>
              <w:jc w:val="left"/>
              <w:rPr>
                <w:rFonts w:ascii="宋体" w:hAnsi="宋体"/>
                <w:szCs w:val="21"/>
              </w:rPr>
            </w:pPr>
          </w:p>
        </w:tc>
        <w:tc>
          <w:tcPr>
            <w:tcW w:w="695" w:type="pct"/>
            <w:shd w:val="clear" w:color="auto" w:fill="auto"/>
            <w:vAlign w:val="center"/>
          </w:tcPr>
          <w:p w14:paraId="12B63860" w14:textId="77777777" w:rsidR="00877BA2" w:rsidRPr="00383072" w:rsidRDefault="00877BA2" w:rsidP="00176B00">
            <w:pPr>
              <w:adjustRightInd w:val="0"/>
              <w:jc w:val="left"/>
              <w:rPr>
                <w:rFonts w:ascii="宋体" w:hAnsi="宋体"/>
                <w:szCs w:val="21"/>
              </w:rPr>
            </w:pPr>
          </w:p>
        </w:tc>
      </w:tr>
      <w:tr w:rsidR="0015137F" w:rsidRPr="0015137F" w14:paraId="5D7917BD" w14:textId="77777777" w:rsidTr="00176B00">
        <w:trPr>
          <w:trHeight w:val="454"/>
        </w:trPr>
        <w:tc>
          <w:tcPr>
            <w:tcW w:w="645" w:type="pct"/>
            <w:shd w:val="clear" w:color="auto" w:fill="auto"/>
            <w:vAlign w:val="center"/>
          </w:tcPr>
          <w:p w14:paraId="784EF37F" w14:textId="77777777" w:rsidR="00877BA2" w:rsidRPr="00383072" w:rsidRDefault="00877BA2" w:rsidP="00176B00">
            <w:pPr>
              <w:adjustRightInd w:val="0"/>
              <w:jc w:val="left"/>
              <w:rPr>
                <w:rFonts w:ascii="宋体" w:hAnsi="宋体"/>
                <w:szCs w:val="21"/>
              </w:rPr>
            </w:pPr>
            <w:bookmarkStart w:id="5491" w:name="PO_政府补助_总额法_15" w:colFirst="0" w:colLast="0"/>
            <w:bookmarkStart w:id="5492" w:name="PO_政府补助_总额法_16" w:colFirst="1" w:colLast="1"/>
            <w:bookmarkStart w:id="5493" w:name="PO_政府补助_总额法_17" w:colFirst="2" w:colLast="2"/>
            <w:bookmarkStart w:id="5494" w:name="PO_政府补助_总额法_18" w:colFirst="3" w:colLast="3"/>
            <w:bookmarkStart w:id="5495" w:name="PO_政府补助_总额法_19" w:colFirst="4" w:colLast="4"/>
            <w:bookmarkStart w:id="5496" w:name="PO_政府补助_总额法_20" w:colFirst="5" w:colLast="5"/>
            <w:bookmarkStart w:id="5497" w:name="PO_政府补助_总额法_21" w:colFirst="6" w:colLast="6"/>
            <w:bookmarkEnd w:id="5484"/>
            <w:bookmarkEnd w:id="5485"/>
            <w:bookmarkEnd w:id="5486"/>
            <w:bookmarkEnd w:id="5487"/>
            <w:bookmarkEnd w:id="5488"/>
            <w:bookmarkEnd w:id="5489"/>
            <w:bookmarkEnd w:id="5490"/>
          </w:p>
        </w:tc>
        <w:tc>
          <w:tcPr>
            <w:tcW w:w="655" w:type="pct"/>
            <w:shd w:val="clear" w:color="auto" w:fill="auto"/>
            <w:vAlign w:val="center"/>
          </w:tcPr>
          <w:p w14:paraId="07E03E69" w14:textId="77777777" w:rsidR="00877BA2" w:rsidRPr="00383072" w:rsidRDefault="00877BA2" w:rsidP="00176B00">
            <w:pPr>
              <w:adjustRightInd w:val="0"/>
              <w:jc w:val="right"/>
              <w:rPr>
                <w:rFonts w:ascii="宋体" w:hAnsi="宋体"/>
                <w:szCs w:val="21"/>
              </w:rPr>
            </w:pPr>
          </w:p>
        </w:tc>
        <w:tc>
          <w:tcPr>
            <w:tcW w:w="655" w:type="pct"/>
            <w:shd w:val="clear" w:color="auto" w:fill="auto"/>
            <w:vAlign w:val="center"/>
          </w:tcPr>
          <w:p w14:paraId="40C6EB95" w14:textId="77777777" w:rsidR="00877BA2" w:rsidRPr="00383072" w:rsidRDefault="00877BA2" w:rsidP="00176B00">
            <w:pPr>
              <w:adjustRightInd w:val="0"/>
              <w:jc w:val="right"/>
              <w:rPr>
                <w:rFonts w:ascii="宋体" w:hAnsi="宋体"/>
                <w:szCs w:val="21"/>
              </w:rPr>
            </w:pPr>
          </w:p>
        </w:tc>
        <w:tc>
          <w:tcPr>
            <w:tcW w:w="655" w:type="pct"/>
            <w:shd w:val="clear" w:color="auto" w:fill="auto"/>
            <w:vAlign w:val="center"/>
          </w:tcPr>
          <w:p w14:paraId="2A4877C4" w14:textId="77777777" w:rsidR="00877BA2" w:rsidRPr="00383072" w:rsidRDefault="00877BA2" w:rsidP="00176B00">
            <w:pPr>
              <w:adjustRightInd w:val="0"/>
              <w:jc w:val="right"/>
              <w:rPr>
                <w:rFonts w:ascii="宋体" w:hAnsi="宋体"/>
                <w:szCs w:val="21"/>
              </w:rPr>
            </w:pPr>
          </w:p>
        </w:tc>
        <w:tc>
          <w:tcPr>
            <w:tcW w:w="698" w:type="pct"/>
            <w:shd w:val="clear" w:color="auto" w:fill="auto"/>
            <w:vAlign w:val="center"/>
          </w:tcPr>
          <w:p w14:paraId="39275C5E" w14:textId="77777777" w:rsidR="00877BA2" w:rsidRPr="00383072" w:rsidRDefault="00877BA2" w:rsidP="00176B00">
            <w:pPr>
              <w:adjustRightInd w:val="0"/>
              <w:jc w:val="right"/>
              <w:rPr>
                <w:rFonts w:ascii="宋体" w:hAnsi="宋体"/>
                <w:szCs w:val="21"/>
              </w:rPr>
            </w:pPr>
          </w:p>
        </w:tc>
        <w:tc>
          <w:tcPr>
            <w:tcW w:w="997" w:type="pct"/>
            <w:shd w:val="clear" w:color="auto" w:fill="auto"/>
            <w:vAlign w:val="center"/>
          </w:tcPr>
          <w:p w14:paraId="360F4489" w14:textId="77777777" w:rsidR="00877BA2" w:rsidRPr="00383072" w:rsidRDefault="00877BA2" w:rsidP="00176B00">
            <w:pPr>
              <w:adjustRightInd w:val="0"/>
              <w:jc w:val="left"/>
              <w:rPr>
                <w:rFonts w:ascii="宋体" w:hAnsi="宋体"/>
                <w:szCs w:val="21"/>
              </w:rPr>
            </w:pPr>
          </w:p>
        </w:tc>
        <w:tc>
          <w:tcPr>
            <w:tcW w:w="695" w:type="pct"/>
            <w:shd w:val="clear" w:color="auto" w:fill="auto"/>
            <w:vAlign w:val="center"/>
          </w:tcPr>
          <w:p w14:paraId="02C51311" w14:textId="77777777" w:rsidR="00877BA2" w:rsidRPr="00383072" w:rsidRDefault="00877BA2" w:rsidP="00176B00">
            <w:pPr>
              <w:adjustRightInd w:val="0"/>
              <w:jc w:val="left"/>
              <w:rPr>
                <w:rFonts w:ascii="宋体" w:hAnsi="宋体"/>
                <w:szCs w:val="21"/>
              </w:rPr>
            </w:pPr>
          </w:p>
        </w:tc>
      </w:tr>
      <w:tr w:rsidR="0015137F" w:rsidRPr="0015137F" w14:paraId="45E0194E" w14:textId="77777777" w:rsidTr="00176B00">
        <w:trPr>
          <w:trHeight w:val="454"/>
        </w:trPr>
        <w:tc>
          <w:tcPr>
            <w:tcW w:w="645" w:type="pct"/>
            <w:shd w:val="clear" w:color="auto" w:fill="auto"/>
            <w:vAlign w:val="center"/>
          </w:tcPr>
          <w:p w14:paraId="0990A015" w14:textId="52C0978A" w:rsidR="00877BA2" w:rsidRPr="00383072" w:rsidRDefault="0015137F" w:rsidP="00176B00">
            <w:pPr>
              <w:adjustRightInd w:val="0"/>
              <w:ind w:firstLineChars="100" w:firstLine="210"/>
              <w:jc w:val="left"/>
              <w:rPr>
                <w:rFonts w:ascii="宋体" w:hAnsi="宋体"/>
                <w:szCs w:val="21"/>
              </w:rPr>
            </w:pPr>
            <w:bookmarkStart w:id="5498" w:name="PO_政府补助_总额法_22" w:colFirst="0" w:colLast="0"/>
            <w:bookmarkStart w:id="5499" w:name="PO_政府补助_总额法_23" w:colFirst="1" w:colLast="1"/>
            <w:bookmarkStart w:id="5500" w:name="PO_政府补助_总额法_24" w:colFirst="2" w:colLast="2"/>
            <w:bookmarkStart w:id="5501" w:name="PO_政府补助_总额法_25" w:colFirst="3" w:colLast="3"/>
            <w:bookmarkStart w:id="5502" w:name="PO_政府补助_总额法_26" w:colFirst="4" w:colLast="4"/>
            <w:bookmarkStart w:id="5503" w:name="PO_政府补助_总额法_27" w:colFirst="5" w:colLast="5"/>
            <w:bookmarkStart w:id="5504" w:name="PO_政府补助_总额法_28" w:colFirst="6" w:colLast="6"/>
            <w:bookmarkEnd w:id="5491"/>
            <w:bookmarkEnd w:id="5492"/>
            <w:bookmarkEnd w:id="5493"/>
            <w:bookmarkEnd w:id="5494"/>
            <w:bookmarkEnd w:id="5495"/>
            <w:bookmarkEnd w:id="5496"/>
            <w:bookmarkEnd w:id="5497"/>
            <w:r>
              <w:rPr>
                <w:rFonts w:ascii="宋体" w:hAnsi="宋体" w:hint="eastAsia"/>
                <w:szCs w:val="21"/>
              </w:rPr>
              <w:t>小</w:t>
            </w:r>
            <w:r>
              <w:rPr>
                <w:rFonts w:ascii="宋体" w:hAnsi="宋体"/>
                <w:szCs w:val="21"/>
              </w:rPr>
              <w:t xml:space="preserve">  计</w:t>
            </w:r>
          </w:p>
        </w:tc>
        <w:tc>
          <w:tcPr>
            <w:tcW w:w="655" w:type="pct"/>
            <w:shd w:val="clear" w:color="auto" w:fill="auto"/>
            <w:vAlign w:val="center"/>
          </w:tcPr>
          <w:p w14:paraId="0C59F7C2" w14:textId="77777777" w:rsidR="00877BA2" w:rsidRPr="00383072" w:rsidRDefault="00877BA2" w:rsidP="00176B00">
            <w:pPr>
              <w:adjustRightInd w:val="0"/>
              <w:jc w:val="right"/>
              <w:rPr>
                <w:rFonts w:ascii="宋体" w:hAnsi="宋体"/>
                <w:szCs w:val="21"/>
              </w:rPr>
            </w:pPr>
          </w:p>
        </w:tc>
        <w:tc>
          <w:tcPr>
            <w:tcW w:w="655" w:type="pct"/>
            <w:shd w:val="clear" w:color="auto" w:fill="auto"/>
            <w:vAlign w:val="center"/>
          </w:tcPr>
          <w:p w14:paraId="728294CE" w14:textId="77777777" w:rsidR="00877BA2" w:rsidRPr="00383072" w:rsidRDefault="00877BA2" w:rsidP="00176B00">
            <w:pPr>
              <w:adjustRightInd w:val="0"/>
              <w:jc w:val="right"/>
              <w:rPr>
                <w:rFonts w:ascii="宋体" w:hAnsi="宋体"/>
                <w:szCs w:val="21"/>
              </w:rPr>
            </w:pPr>
          </w:p>
        </w:tc>
        <w:tc>
          <w:tcPr>
            <w:tcW w:w="655" w:type="pct"/>
            <w:shd w:val="clear" w:color="auto" w:fill="auto"/>
            <w:vAlign w:val="center"/>
          </w:tcPr>
          <w:p w14:paraId="1693A00B" w14:textId="77777777" w:rsidR="00877BA2" w:rsidRPr="00383072" w:rsidRDefault="00877BA2" w:rsidP="00176B00">
            <w:pPr>
              <w:adjustRightInd w:val="0"/>
              <w:jc w:val="right"/>
              <w:rPr>
                <w:rFonts w:ascii="宋体" w:hAnsi="宋体"/>
                <w:szCs w:val="21"/>
              </w:rPr>
            </w:pPr>
          </w:p>
        </w:tc>
        <w:tc>
          <w:tcPr>
            <w:tcW w:w="698" w:type="pct"/>
            <w:shd w:val="clear" w:color="auto" w:fill="auto"/>
            <w:vAlign w:val="center"/>
          </w:tcPr>
          <w:p w14:paraId="386F8D8E" w14:textId="77777777" w:rsidR="00877BA2" w:rsidRPr="00383072" w:rsidRDefault="00877BA2" w:rsidP="00176B00">
            <w:pPr>
              <w:adjustRightInd w:val="0"/>
              <w:jc w:val="right"/>
              <w:rPr>
                <w:rFonts w:ascii="宋体" w:hAnsi="宋体"/>
                <w:szCs w:val="21"/>
              </w:rPr>
            </w:pPr>
          </w:p>
        </w:tc>
        <w:tc>
          <w:tcPr>
            <w:tcW w:w="997" w:type="pct"/>
            <w:shd w:val="clear" w:color="auto" w:fill="auto"/>
            <w:vAlign w:val="center"/>
          </w:tcPr>
          <w:p w14:paraId="2A9645F9" w14:textId="77777777" w:rsidR="00877BA2" w:rsidRPr="00383072" w:rsidRDefault="00877BA2" w:rsidP="00176B00">
            <w:pPr>
              <w:adjustRightInd w:val="0"/>
              <w:jc w:val="left"/>
              <w:rPr>
                <w:rFonts w:ascii="宋体" w:hAnsi="宋体"/>
                <w:szCs w:val="21"/>
              </w:rPr>
            </w:pPr>
          </w:p>
        </w:tc>
        <w:tc>
          <w:tcPr>
            <w:tcW w:w="695" w:type="pct"/>
            <w:shd w:val="clear" w:color="auto" w:fill="auto"/>
            <w:vAlign w:val="center"/>
          </w:tcPr>
          <w:p w14:paraId="62071C93" w14:textId="77777777" w:rsidR="00877BA2" w:rsidRPr="00383072" w:rsidRDefault="00877BA2" w:rsidP="00176B00">
            <w:pPr>
              <w:adjustRightInd w:val="0"/>
              <w:jc w:val="left"/>
              <w:rPr>
                <w:rFonts w:ascii="宋体" w:hAnsi="宋体"/>
                <w:szCs w:val="21"/>
              </w:rPr>
            </w:pPr>
          </w:p>
        </w:tc>
      </w:tr>
    </w:tbl>
    <w:bookmarkEnd w:id="5498"/>
    <w:bookmarkEnd w:id="5499"/>
    <w:bookmarkEnd w:id="5500"/>
    <w:bookmarkEnd w:id="5501"/>
    <w:bookmarkEnd w:id="5502"/>
    <w:bookmarkEnd w:id="5503"/>
    <w:bookmarkEnd w:id="5504"/>
    <w:p w14:paraId="4137A060" w14:textId="2147871E" w:rsidR="00877BA2" w:rsidRPr="003A10D7" w:rsidRDefault="003A10D7" w:rsidP="003A10D7">
      <w:pPr>
        <w:pStyle w:val="6"/>
        <w:ind w:firstLineChars="200"/>
      </w:pPr>
      <w:r>
        <w:t xml:space="preserve"> </w:t>
      </w:r>
      <w:r w:rsidR="00877BA2" w:rsidRPr="003A10D7">
        <w:rPr>
          <w:rFonts w:hint="eastAsia"/>
        </w:rPr>
        <w:t>净额法</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74"/>
        <w:gridCol w:w="1630"/>
        <w:gridCol w:w="1822"/>
        <w:gridCol w:w="1725"/>
        <w:gridCol w:w="1865"/>
      </w:tblGrid>
      <w:tr w:rsidR="0015137F" w:rsidRPr="0015137F" w14:paraId="0978DB65" w14:textId="77777777" w:rsidTr="00176B00">
        <w:trPr>
          <w:trHeight w:val="454"/>
          <w:tblHeader/>
        </w:trPr>
        <w:tc>
          <w:tcPr>
            <w:tcW w:w="865" w:type="pct"/>
            <w:shd w:val="clear" w:color="auto" w:fill="auto"/>
            <w:vAlign w:val="center"/>
          </w:tcPr>
          <w:p w14:paraId="0E1050F4" w14:textId="407D882F" w:rsidR="00877BA2" w:rsidRPr="00383072" w:rsidRDefault="0015137F"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957" w:type="pct"/>
            <w:shd w:val="clear" w:color="auto" w:fill="auto"/>
            <w:vAlign w:val="center"/>
          </w:tcPr>
          <w:p w14:paraId="22FE5E75"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期初累计</w:t>
            </w:r>
          </w:p>
          <w:p w14:paraId="137A82BA"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已收补助</w:t>
            </w:r>
          </w:p>
        </w:tc>
        <w:tc>
          <w:tcPr>
            <w:tcW w:w="1070" w:type="pct"/>
            <w:shd w:val="clear" w:color="auto" w:fill="auto"/>
            <w:vAlign w:val="center"/>
          </w:tcPr>
          <w:p w14:paraId="5DF5D357"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本期</w:t>
            </w:r>
          </w:p>
          <w:p w14:paraId="3AB98C2B"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新增补助</w:t>
            </w:r>
          </w:p>
        </w:tc>
        <w:tc>
          <w:tcPr>
            <w:tcW w:w="1013" w:type="pct"/>
            <w:shd w:val="clear" w:color="auto" w:fill="auto"/>
            <w:vAlign w:val="center"/>
          </w:tcPr>
          <w:p w14:paraId="7B43261C"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期末累计</w:t>
            </w:r>
          </w:p>
          <w:p w14:paraId="5A19EDDE"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已收补助</w:t>
            </w:r>
          </w:p>
        </w:tc>
        <w:tc>
          <w:tcPr>
            <w:tcW w:w="1095" w:type="pct"/>
            <w:shd w:val="clear" w:color="auto" w:fill="auto"/>
            <w:vAlign w:val="center"/>
          </w:tcPr>
          <w:p w14:paraId="2FC7347E"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期末累计已冲减</w:t>
            </w:r>
          </w:p>
          <w:p w14:paraId="08358D42"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资产账面价值</w:t>
            </w:r>
          </w:p>
        </w:tc>
      </w:tr>
      <w:tr w:rsidR="0015137F" w:rsidRPr="0015137F" w14:paraId="33638A54" w14:textId="77777777" w:rsidTr="00176B00">
        <w:trPr>
          <w:trHeight w:val="454"/>
        </w:trPr>
        <w:tc>
          <w:tcPr>
            <w:tcW w:w="865" w:type="pct"/>
            <w:shd w:val="clear" w:color="auto" w:fill="auto"/>
            <w:vAlign w:val="center"/>
          </w:tcPr>
          <w:p w14:paraId="7C8570ED" w14:textId="77777777" w:rsidR="00877BA2" w:rsidRPr="00383072" w:rsidRDefault="00877BA2" w:rsidP="00176B00">
            <w:pPr>
              <w:adjustRightInd w:val="0"/>
              <w:jc w:val="left"/>
              <w:rPr>
                <w:rFonts w:ascii="宋体" w:hAnsi="宋体"/>
                <w:szCs w:val="21"/>
              </w:rPr>
            </w:pPr>
            <w:bookmarkStart w:id="5505" w:name="PO_政府补助_净额法一_1" w:colFirst="1" w:colLast="1"/>
            <w:bookmarkStart w:id="5506" w:name="PO_政府补助_净额法一_2" w:colFirst="2" w:colLast="2"/>
            <w:bookmarkStart w:id="5507" w:name="PO_政府补助_净额法一_3" w:colFirst="3" w:colLast="3"/>
            <w:bookmarkStart w:id="5508" w:name="PO_政府补助_净额法一_4" w:colFirst="4" w:colLast="4"/>
            <w:bookmarkStart w:id="5509" w:name="PO_政府补助_净额法X_1" w:colFirst="0" w:colLast="0"/>
          </w:p>
        </w:tc>
        <w:tc>
          <w:tcPr>
            <w:tcW w:w="957" w:type="pct"/>
            <w:shd w:val="clear" w:color="auto" w:fill="auto"/>
            <w:vAlign w:val="center"/>
          </w:tcPr>
          <w:p w14:paraId="264A3FFE" w14:textId="77777777" w:rsidR="00877BA2" w:rsidRPr="00383072" w:rsidRDefault="00877BA2" w:rsidP="00176B00">
            <w:pPr>
              <w:adjustRightInd w:val="0"/>
              <w:jc w:val="right"/>
              <w:rPr>
                <w:rFonts w:ascii="宋体" w:hAnsi="宋体"/>
                <w:szCs w:val="21"/>
              </w:rPr>
            </w:pPr>
          </w:p>
        </w:tc>
        <w:tc>
          <w:tcPr>
            <w:tcW w:w="1070" w:type="pct"/>
            <w:shd w:val="clear" w:color="auto" w:fill="auto"/>
            <w:vAlign w:val="center"/>
          </w:tcPr>
          <w:p w14:paraId="0985AB8C" w14:textId="77777777" w:rsidR="00877BA2" w:rsidRPr="00383072" w:rsidRDefault="00877BA2" w:rsidP="00176B00">
            <w:pPr>
              <w:adjustRightInd w:val="0"/>
              <w:jc w:val="right"/>
              <w:rPr>
                <w:rFonts w:ascii="宋体" w:hAnsi="宋体"/>
                <w:szCs w:val="21"/>
              </w:rPr>
            </w:pPr>
          </w:p>
        </w:tc>
        <w:tc>
          <w:tcPr>
            <w:tcW w:w="1013" w:type="pct"/>
            <w:shd w:val="clear" w:color="auto" w:fill="auto"/>
            <w:vAlign w:val="center"/>
          </w:tcPr>
          <w:p w14:paraId="6812DD25" w14:textId="77777777" w:rsidR="00877BA2" w:rsidRPr="00383072" w:rsidRDefault="00877BA2" w:rsidP="00176B00">
            <w:pPr>
              <w:adjustRightInd w:val="0"/>
              <w:jc w:val="right"/>
              <w:rPr>
                <w:rFonts w:ascii="宋体" w:hAnsi="宋体"/>
                <w:szCs w:val="21"/>
              </w:rPr>
            </w:pPr>
          </w:p>
        </w:tc>
        <w:tc>
          <w:tcPr>
            <w:tcW w:w="1095" w:type="pct"/>
            <w:shd w:val="clear" w:color="auto" w:fill="auto"/>
            <w:vAlign w:val="center"/>
          </w:tcPr>
          <w:p w14:paraId="36BAB2A1" w14:textId="77777777" w:rsidR="00877BA2" w:rsidRPr="00383072" w:rsidRDefault="00877BA2" w:rsidP="00176B00">
            <w:pPr>
              <w:adjustRightInd w:val="0"/>
              <w:jc w:val="right"/>
              <w:rPr>
                <w:rFonts w:ascii="宋体" w:hAnsi="宋体"/>
                <w:szCs w:val="21"/>
              </w:rPr>
            </w:pPr>
          </w:p>
        </w:tc>
      </w:tr>
      <w:tr w:rsidR="0015137F" w:rsidRPr="0015137F" w14:paraId="2095DEDB" w14:textId="77777777" w:rsidTr="00176B00">
        <w:trPr>
          <w:trHeight w:val="454"/>
        </w:trPr>
        <w:tc>
          <w:tcPr>
            <w:tcW w:w="865" w:type="pct"/>
            <w:shd w:val="clear" w:color="auto" w:fill="auto"/>
            <w:vAlign w:val="center"/>
          </w:tcPr>
          <w:p w14:paraId="0CBE8911" w14:textId="77777777" w:rsidR="00877BA2" w:rsidRPr="00383072" w:rsidRDefault="00877BA2" w:rsidP="00176B00">
            <w:pPr>
              <w:adjustRightInd w:val="0"/>
              <w:jc w:val="left"/>
              <w:rPr>
                <w:rFonts w:ascii="宋体" w:hAnsi="宋体"/>
                <w:szCs w:val="21"/>
              </w:rPr>
            </w:pPr>
            <w:bookmarkStart w:id="5510" w:name="PO_政府补助_净额法一_5" w:colFirst="1" w:colLast="1"/>
            <w:bookmarkStart w:id="5511" w:name="PO_政府补助_净额法一_6" w:colFirst="2" w:colLast="2"/>
            <w:bookmarkStart w:id="5512" w:name="PO_政府补助_净额法一_7" w:colFirst="3" w:colLast="3"/>
            <w:bookmarkStart w:id="5513" w:name="PO_政府补助_净额法一_8" w:colFirst="4" w:colLast="4"/>
            <w:bookmarkStart w:id="5514" w:name="PO_政府补助_净额法X_2" w:colFirst="0" w:colLast="0"/>
            <w:bookmarkEnd w:id="5505"/>
            <w:bookmarkEnd w:id="5506"/>
            <w:bookmarkEnd w:id="5507"/>
            <w:bookmarkEnd w:id="5508"/>
            <w:bookmarkEnd w:id="5509"/>
          </w:p>
        </w:tc>
        <w:tc>
          <w:tcPr>
            <w:tcW w:w="957" w:type="pct"/>
            <w:shd w:val="clear" w:color="auto" w:fill="auto"/>
            <w:vAlign w:val="center"/>
          </w:tcPr>
          <w:p w14:paraId="049D0EC5" w14:textId="77777777" w:rsidR="00877BA2" w:rsidRPr="00383072" w:rsidRDefault="00877BA2" w:rsidP="00176B00">
            <w:pPr>
              <w:adjustRightInd w:val="0"/>
              <w:jc w:val="right"/>
              <w:rPr>
                <w:rFonts w:ascii="宋体" w:hAnsi="宋体"/>
                <w:szCs w:val="21"/>
              </w:rPr>
            </w:pPr>
          </w:p>
        </w:tc>
        <w:tc>
          <w:tcPr>
            <w:tcW w:w="1070" w:type="pct"/>
            <w:shd w:val="clear" w:color="auto" w:fill="auto"/>
            <w:vAlign w:val="center"/>
          </w:tcPr>
          <w:p w14:paraId="184C5AE2" w14:textId="77777777" w:rsidR="00877BA2" w:rsidRPr="00383072" w:rsidRDefault="00877BA2" w:rsidP="00176B00">
            <w:pPr>
              <w:adjustRightInd w:val="0"/>
              <w:jc w:val="right"/>
              <w:rPr>
                <w:rFonts w:ascii="宋体" w:hAnsi="宋体"/>
                <w:szCs w:val="21"/>
              </w:rPr>
            </w:pPr>
          </w:p>
        </w:tc>
        <w:tc>
          <w:tcPr>
            <w:tcW w:w="1013" w:type="pct"/>
            <w:shd w:val="clear" w:color="auto" w:fill="auto"/>
            <w:vAlign w:val="center"/>
          </w:tcPr>
          <w:p w14:paraId="4447563C" w14:textId="77777777" w:rsidR="00877BA2" w:rsidRPr="00383072" w:rsidRDefault="00877BA2" w:rsidP="00176B00">
            <w:pPr>
              <w:adjustRightInd w:val="0"/>
              <w:jc w:val="right"/>
              <w:rPr>
                <w:rFonts w:ascii="宋体" w:hAnsi="宋体"/>
                <w:szCs w:val="21"/>
              </w:rPr>
            </w:pPr>
          </w:p>
        </w:tc>
        <w:tc>
          <w:tcPr>
            <w:tcW w:w="1095" w:type="pct"/>
            <w:shd w:val="clear" w:color="auto" w:fill="auto"/>
            <w:vAlign w:val="center"/>
          </w:tcPr>
          <w:p w14:paraId="7FC4163B" w14:textId="77777777" w:rsidR="00877BA2" w:rsidRPr="00383072" w:rsidRDefault="00877BA2" w:rsidP="00176B00">
            <w:pPr>
              <w:adjustRightInd w:val="0"/>
              <w:jc w:val="right"/>
              <w:rPr>
                <w:rFonts w:ascii="宋体" w:hAnsi="宋体"/>
                <w:szCs w:val="21"/>
              </w:rPr>
            </w:pPr>
          </w:p>
        </w:tc>
      </w:tr>
      <w:tr w:rsidR="0015137F" w:rsidRPr="0015137F" w14:paraId="2D7D2DFA" w14:textId="77777777" w:rsidTr="00176B00">
        <w:trPr>
          <w:trHeight w:val="454"/>
        </w:trPr>
        <w:tc>
          <w:tcPr>
            <w:tcW w:w="865" w:type="pct"/>
            <w:shd w:val="clear" w:color="auto" w:fill="auto"/>
            <w:vAlign w:val="center"/>
          </w:tcPr>
          <w:p w14:paraId="30933021" w14:textId="77777777" w:rsidR="00877BA2" w:rsidRPr="00383072" w:rsidRDefault="00877BA2" w:rsidP="00176B00">
            <w:pPr>
              <w:adjustRightInd w:val="0"/>
              <w:jc w:val="left"/>
              <w:rPr>
                <w:rFonts w:ascii="宋体" w:hAnsi="宋体"/>
                <w:szCs w:val="21"/>
              </w:rPr>
            </w:pPr>
            <w:bookmarkStart w:id="5515" w:name="PO_政府补助_净额法一_9" w:colFirst="1" w:colLast="1"/>
            <w:bookmarkStart w:id="5516" w:name="PO_政府补助_净额法一_10" w:colFirst="2" w:colLast="2"/>
            <w:bookmarkStart w:id="5517" w:name="PO_政府补助_净额法一_11" w:colFirst="3" w:colLast="3"/>
            <w:bookmarkStart w:id="5518" w:name="PO_政府补助_净额法一_12" w:colFirst="4" w:colLast="4"/>
            <w:bookmarkStart w:id="5519" w:name="PO_政府补助_净额法X_3" w:colFirst="0" w:colLast="0"/>
            <w:bookmarkEnd w:id="5510"/>
            <w:bookmarkEnd w:id="5511"/>
            <w:bookmarkEnd w:id="5512"/>
            <w:bookmarkEnd w:id="5513"/>
            <w:bookmarkEnd w:id="5514"/>
          </w:p>
        </w:tc>
        <w:tc>
          <w:tcPr>
            <w:tcW w:w="957" w:type="pct"/>
            <w:shd w:val="clear" w:color="auto" w:fill="auto"/>
            <w:vAlign w:val="center"/>
          </w:tcPr>
          <w:p w14:paraId="19AA4126" w14:textId="77777777" w:rsidR="00877BA2" w:rsidRPr="00383072" w:rsidRDefault="00877BA2" w:rsidP="00176B00">
            <w:pPr>
              <w:adjustRightInd w:val="0"/>
              <w:jc w:val="right"/>
              <w:rPr>
                <w:rFonts w:ascii="宋体" w:hAnsi="宋体"/>
                <w:szCs w:val="21"/>
              </w:rPr>
            </w:pPr>
          </w:p>
        </w:tc>
        <w:tc>
          <w:tcPr>
            <w:tcW w:w="1070" w:type="pct"/>
            <w:shd w:val="clear" w:color="auto" w:fill="auto"/>
            <w:vAlign w:val="center"/>
          </w:tcPr>
          <w:p w14:paraId="33921C82" w14:textId="77777777" w:rsidR="00877BA2" w:rsidRPr="00383072" w:rsidRDefault="00877BA2" w:rsidP="00176B00">
            <w:pPr>
              <w:adjustRightInd w:val="0"/>
              <w:jc w:val="right"/>
              <w:rPr>
                <w:rFonts w:ascii="宋体" w:hAnsi="宋体"/>
                <w:szCs w:val="21"/>
              </w:rPr>
            </w:pPr>
          </w:p>
        </w:tc>
        <w:tc>
          <w:tcPr>
            <w:tcW w:w="1013" w:type="pct"/>
            <w:shd w:val="clear" w:color="auto" w:fill="auto"/>
            <w:vAlign w:val="center"/>
          </w:tcPr>
          <w:p w14:paraId="075C6891" w14:textId="77777777" w:rsidR="00877BA2" w:rsidRPr="00383072" w:rsidRDefault="00877BA2" w:rsidP="00176B00">
            <w:pPr>
              <w:adjustRightInd w:val="0"/>
              <w:jc w:val="right"/>
              <w:rPr>
                <w:rFonts w:ascii="宋体" w:hAnsi="宋体"/>
                <w:szCs w:val="21"/>
              </w:rPr>
            </w:pPr>
          </w:p>
        </w:tc>
        <w:tc>
          <w:tcPr>
            <w:tcW w:w="1095" w:type="pct"/>
            <w:shd w:val="clear" w:color="auto" w:fill="auto"/>
            <w:vAlign w:val="center"/>
          </w:tcPr>
          <w:p w14:paraId="7F244522" w14:textId="77777777" w:rsidR="00877BA2" w:rsidRPr="00383072" w:rsidRDefault="00877BA2" w:rsidP="00176B00">
            <w:pPr>
              <w:adjustRightInd w:val="0"/>
              <w:jc w:val="right"/>
              <w:rPr>
                <w:rFonts w:ascii="宋体" w:hAnsi="宋体"/>
                <w:szCs w:val="21"/>
              </w:rPr>
            </w:pPr>
          </w:p>
        </w:tc>
      </w:tr>
      <w:tr w:rsidR="0015137F" w:rsidRPr="0015137F" w14:paraId="7C2A461C" w14:textId="77777777" w:rsidTr="00176B00">
        <w:trPr>
          <w:trHeight w:val="454"/>
        </w:trPr>
        <w:tc>
          <w:tcPr>
            <w:tcW w:w="865" w:type="pct"/>
            <w:shd w:val="clear" w:color="auto" w:fill="auto"/>
            <w:vAlign w:val="center"/>
          </w:tcPr>
          <w:p w14:paraId="365996C7" w14:textId="44A6398B" w:rsidR="00877BA2" w:rsidRPr="00383072" w:rsidRDefault="0015137F" w:rsidP="00176B00">
            <w:pPr>
              <w:adjustRightInd w:val="0"/>
              <w:ind w:firstLineChars="100" w:firstLine="210"/>
              <w:jc w:val="left"/>
              <w:rPr>
                <w:rFonts w:ascii="宋体" w:hAnsi="宋体"/>
                <w:szCs w:val="21"/>
              </w:rPr>
            </w:pPr>
            <w:bookmarkStart w:id="5520" w:name="PO_政府补助_净额法一_13" w:colFirst="1" w:colLast="1"/>
            <w:bookmarkStart w:id="5521" w:name="PO_政府补助_净额法一_14" w:colFirst="2" w:colLast="2"/>
            <w:bookmarkStart w:id="5522" w:name="PO_政府补助_净额法一_15" w:colFirst="3" w:colLast="3"/>
            <w:bookmarkStart w:id="5523" w:name="PO_政府补助_净额法一_16" w:colFirst="4" w:colLast="4"/>
            <w:bookmarkStart w:id="5524" w:name="PO_政府补助_净额法X_4" w:colFirst="0" w:colLast="0"/>
            <w:bookmarkEnd w:id="5515"/>
            <w:bookmarkEnd w:id="5516"/>
            <w:bookmarkEnd w:id="5517"/>
            <w:bookmarkEnd w:id="5518"/>
            <w:bookmarkEnd w:id="5519"/>
            <w:r>
              <w:rPr>
                <w:rFonts w:ascii="宋体" w:hAnsi="宋体" w:hint="eastAsia"/>
                <w:szCs w:val="21"/>
              </w:rPr>
              <w:t>小</w:t>
            </w:r>
            <w:r>
              <w:rPr>
                <w:rFonts w:ascii="宋体" w:hAnsi="宋体"/>
                <w:szCs w:val="21"/>
              </w:rPr>
              <w:t xml:space="preserve">  计</w:t>
            </w:r>
          </w:p>
        </w:tc>
        <w:tc>
          <w:tcPr>
            <w:tcW w:w="957" w:type="pct"/>
            <w:shd w:val="clear" w:color="auto" w:fill="auto"/>
            <w:vAlign w:val="center"/>
          </w:tcPr>
          <w:p w14:paraId="25FA2AA9" w14:textId="77777777" w:rsidR="00877BA2" w:rsidRPr="00383072" w:rsidRDefault="00877BA2" w:rsidP="00176B00">
            <w:pPr>
              <w:adjustRightInd w:val="0"/>
              <w:jc w:val="right"/>
              <w:rPr>
                <w:rFonts w:ascii="宋体" w:hAnsi="宋体"/>
                <w:szCs w:val="21"/>
              </w:rPr>
            </w:pPr>
          </w:p>
        </w:tc>
        <w:tc>
          <w:tcPr>
            <w:tcW w:w="1070" w:type="pct"/>
            <w:shd w:val="clear" w:color="auto" w:fill="auto"/>
            <w:vAlign w:val="center"/>
          </w:tcPr>
          <w:p w14:paraId="09434B1F" w14:textId="77777777" w:rsidR="00877BA2" w:rsidRPr="00383072" w:rsidRDefault="00877BA2" w:rsidP="00176B00">
            <w:pPr>
              <w:adjustRightInd w:val="0"/>
              <w:jc w:val="right"/>
              <w:rPr>
                <w:rFonts w:ascii="宋体" w:hAnsi="宋体"/>
                <w:szCs w:val="21"/>
              </w:rPr>
            </w:pPr>
          </w:p>
        </w:tc>
        <w:tc>
          <w:tcPr>
            <w:tcW w:w="1013" w:type="pct"/>
            <w:shd w:val="clear" w:color="auto" w:fill="auto"/>
            <w:vAlign w:val="center"/>
          </w:tcPr>
          <w:p w14:paraId="75A5A0CD" w14:textId="77777777" w:rsidR="00877BA2" w:rsidRPr="00383072" w:rsidRDefault="00877BA2" w:rsidP="00176B00">
            <w:pPr>
              <w:adjustRightInd w:val="0"/>
              <w:jc w:val="right"/>
              <w:rPr>
                <w:rFonts w:ascii="宋体" w:hAnsi="宋体"/>
                <w:szCs w:val="21"/>
              </w:rPr>
            </w:pPr>
          </w:p>
        </w:tc>
        <w:tc>
          <w:tcPr>
            <w:tcW w:w="1095" w:type="pct"/>
            <w:shd w:val="clear" w:color="auto" w:fill="auto"/>
            <w:vAlign w:val="center"/>
          </w:tcPr>
          <w:p w14:paraId="6E16CFAE" w14:textId="77777777" w:rsidR="00877BA2" w:rsidRPr="00383072" w:rsidRDefault="00877BA2" w:rsidP="00176B00">
            <w:pPr>
              <w:adjustRightInd w:val="0"/>
              <w:jc w:val="right"/>
              <w:rPr>
                <w:rFonts w:ascii="宋体" w:hAnsi="宋体"/>
                <w:szCs w:val="21"/>
              </w:rPr>
            </w:pPr>
          </w:p>
        </w:tc>
      </w:tr>
    </w:tbl>
    <w:bookmarkEnd w:id="5520"/>
    <w:bookmarkEnd w:id="5521"/>
    <w:bookmarkEnd w:id="5522"/>
    <w:bookmarkEnd w:id="5523"/>
    <w:bookmarkEnd w:id="5524"/>
    <w:p w14:paraId="7CD0A2C5" w14:textId="77777777" w:rsidR="00877BA2" w:rsidRPr="008E0F1C" w:rsidRDefault="00877BA2" w:rsidP="00877BA2">
      <w:pPr>
        <w:spacing w:line="360" w:lineRule="auto"/>
        <w:ind w:firstLine="420"/>
        <w:rPr>
          <w:rFonts w:ascii="宋体" w:hAnsi="宋体"/>
        </w:rPr>
      </w:pPr>
      <w:r w:rsidRPr="008E0F1C">
        <w:rPr>
          <w:rFonts w:ascii="宋体" w:hAnsi="宋体"/>
        </w:rPr>
        <w:t>(续上表)</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159"/>
        <w:gridCol w:w="1281"/>
        <w:gridCol w:w="1320"/>
        <w:gridCol w:w="1114"/>
        <w:gridCol w:w="1821"/>
        <w:gridCol w:w="1821"/>
      </w:tblGrid>
      <w:tr w:rsidR="0015137F" w:rsidRPr="0015137F" w14:paraId="5E5E7434" w14:textId="77777777" w:rsidTr="00176B00">
        <w:trPr>
          <w:trHeight w:val="454"/>
          <w:tblHeader/>
        </w:trPr>
        <w:tc>
          <w:tcPr>
            <w:tcW w:w="680" w:type="pct"/>
            <w:shd w:val="clear" w:color="auto" w:fill="auto"/>
            <w:vAlign w:val="center"/>
          </w:tcPr>
          <w:p w14:paraId="6B01507B" w14:textId="1D01C70B" w:rsidR="00877BA2" w:rsidRPr="00383072" w:rsidRDefault="0015137F"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752" w:type="pct"/>
            <w:shd w:val="clear" w:color="auto" w:fill="auto"/>
            <w:vAlign w:val="center"/>
          </w:tcPr>
          <w:p w14:paraId="2C7974B2"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已冲减资产账面价值的列报项目</w:t>
            </w:r>
          </w:p>
        </w:tc>
        <w:tc>
          <w:tcPr>
            <w:tcW w:w="775" w:type="pct"/>
            <w:shd w:val="clear" w:color="auto" w:fill="auto"/>
            <w:vAlign w:val="center"/>
          </w:tcPr>
          <w:p w14:paraId="4A7EADCD"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尚未冲减资产账面价值的列报项目</w:t>
            </w:r>
          </w:p>
        </w:tc>
        <w:tc>
          <w:tcPr>
            <w:tcW w:w="654" w:type="pct"/>
            <w:shd w:val="clear" w:color="auto" w:fill="auto"/>
            <w:vAlign w:val="center"/>
          </w:tcPr>
          <w:p w14:paraId="78DE62D7"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补助对本期利润总额的影响</w:t>
            </w:r>
          </w:p>
        </w:tc>
        <w:tc>
          <w:tcPr>
            <w:tcW w:w="1069" w:type="pct"/>
            <w:shd w:val="clear" w:color="auto" w:fill="auto"/>
            <w:vAlign w:val="center"/>
          </w:tcPr>
          <w:p w14:paraId="0682DC5A"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对应资产折旧</w:t>
            </w:r>
          </w:p>
          <w:p w14:paraId="654C211D"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摊销列报项目</w:t>
            </w:r>
          </w:p>
        </w:tc>
        <w:tc>
          <w:tcPr>
            <w:tcW w:w="1069" w:type="pct"/>
            <w:shd w:val="clear" w:color="auto" w:fill="auto"/>
            <w:vAlign w:val="center"/>
          </w:tcPr>
          <w:p w14:paraId="349F4D1F"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说明</w:t>
            </w:r>
          </w:p>
        </w:tc>
      </w:tr>
      <w:tr w:rsidR="0015137F" w:rsidRPr="00383072" w14:paraId="3690ED8A" w14:textId="77777777" w:rsidTr="00176B00">
        <w:trPr>
          <w:trHeight w:val="454"/>
        </w:trPr>
        <w:tc>
          <w:tcPr>
            <w:tcW w:w="680" w:type="pct"/>
            <w:shd w:val="clear" w:color="auto" w:fill="auto"/>
            <w:vAlign w:val="center"/>
          </w:tcPr>
          <w:p w14:paraId="689CD5D7" w14:textId="77777777" w:rsidR="00877BA2" w:rsidRPr="00383072" w:rsidRDefault="00877BA2" w:rsidP="00176B00">
            <w:pPr>
              <w:adjustRightInd w:val="0"/>
              <w:jc w:val="left"/>
              <w:rPr>
                <w:rFonts w:ascii="宋体" w:hAnsi="宋体"/>
                <w:szCs w:val="21"/>
              </w:rPr>
            </w:pPr>
            <w:bookmarkStart w:id="5525" w:name="PO_政府补助_净额法二_1" w:colFirst="1" w:colLast="1"/>
            <w:bookmarkStart w:id="5526" w:name="PO_政府补助_净额法二_2" w:colFirst="2" w:colLast="2"/>
            <w:bookmarkStart w:id="5527" w:name="PO_政府补助_净额法二_3" w:colFirst="3" w:colLast="3"/>
            <w:bookmarkStart w:id="5528" w:name="PO_政府补助_净额法二_4" w:colFirst="4" w:colLast="4"/>
            <w:bookmarkStart w:id="5529" w:name="PO_政府补助_净额法二_5" w:colFirst="5" w:colLast="5"/>
            <w:bookmarkStart w:id="5530" w:name="PO_政府补助_净额法Y_1" w:colFirst="0" w:colLast="0"/>
          </w:p>
        </w:tc>
        <w:tc>
          <w:tcPr>
            <w:tcW w:w="752" w:type="pct"/>
            <w:shd w:val="clear" w:color="auto" w:fill="auto"/>
            <w:vAlign w:val="center"/>
          </w:tcPr>
          <w:p w14:paraId="63C488F9" w14:textId="77777777" w:rsidR="00877BA2" w:rsidRPr="00383072" w:rsidRDefault="00877BA2" w:rsidP="00176B00">
            <w:pPr>
              <w:adjustRightInd w:val="0"/>
              <w:jc w:val="left"/>
              <w:rPr>
                <w:rFonts w:ascii="宋体" w:hAnsi="宋体"/>
                <w:szCs w:val="21"/>
              </w:rPr>
            </w:pPr>
            <w:r w:rsidRPr="00383072">
              <w:rPr>
                <w:rFonts w:ascii="宋体" w:hAnsi="宋体" w:hint="eastAsia"/>
                <w:szCs w:val="21"/>
              </w:rPr>
              <w:t>固定资产</w:t>
            </w:r>
            <w:r w:rsidRPr="00383072">
              <w:rPr>
                <w:rFonts w:ascii="宋体" w:hAnsi="宋体"/>
                <w:szCs w:val="21"/>
              </w:rPr>
              <w:t>/</w:t>
            </w:r>
            <w:r w:rsidRPr="00383072">
              <w:rPr>
                <w:rFonts w:ascii="宋体" w:hAnsi="宋体" w:hint="eastAsia"/>
                <w:szCs w:val="21"/>
              </w:rPr>
              <w:t>无形资产……</w:t>
            </w:r>
          </w:p>
        </w:tc>
        <w:tc>
          <w:tcPr>
            <w:tcW w:w="775" w:type="pct"/>
            <w:shd w:val="clear" w:color="auto" w:fill="auto"/>
            <w:vAlign w:val="center"/>
          </w:tcPr>
          <w:p w14:paraId="05C79991" w14:textId="77777777" w:rsidR="00877BA2" w:rsidRPr="00383072" w:rsidRDefault="00877BA2" w:rsidP="00176B00">
            <w:pPr>
              <w:adjustRightInd w:val="0"/>
              <w:jc w:val="left"/>
              <w:rPr>
                <w:rFonts w:ascii="宋体" w:hAnsi="宋体"/>
                <w:szCs w:val="21"/>
              </w:rPr>
            </w:pPr>
            <w:r w:rsidRPr="00383072">
              <w:rPr>
                <w:rFonts w:ascii="宋体" w:hAnsi="宋体" w:hint="eastAsia"/>
                <w:szCs w:val="21"/>
              </w:rPr>
              <w:t>递延收益</w:t>
            </w:r>
          </w:p>
        </w:tc>
        <w:tc>
          <w:tcPr>
            <w:tcW w:w="654" w:type="pct"/>
            <w:shd w:val="clear" w:color="auto" w:fill="auto"/>
            <w:vAlign w:val="center"/>
          </w:tcPr>
          <w:p w14:paraId="555B12BC" w14:textId="77777777" w:rsidR="00877BA2" w:rsidRPr="00383072" w:rsidRDefault="00877BA2" w:rsidP="00176B00">
            <w:pPr>
              <w:adjustRightInd w:val="0"/>
              <w:jc w:val="right"/>
              <w:rPr>
                <w:rFonts w:ascii="宋体" w:hAnsi="宋体"/>
                <w:szCs w:val="21"/>
              </w:rPr>
            </w:pPr>
          </w:p>
        </w:tc>
        <w:tc>
          <w:tcPr>
            <w:tcW w:w="1069" w:type="pct"/>
            <w:shd w:val="clear" w:color="auto" w:fill="auto"/>
            <w:vAlign w:val="center"/>
          </w:tcPr>
          <w:p w14:paraId="21EAA5F1" w14:textId="77777777" w:rsidR="00877BA2" w:rsidRPr="00383072" w:rsidRDefault="00877BA2" w:rsidP="00176B00">
            <w:pPr>
              <w:adjustRightInd w:val="0"/>
              <w:jc w:val="left"/>
              <w:rPr>
                <w:rFonts w:ascii="宋体" w:hAnsi="宋体"/>
                <w:szCs w:val="21"/>
              </w:rPr>
            </w:pPr>
            <w:r w:rsidRPr="00383072">
              <w:rPr>
                <w:rFonts w:ascii="宋体" w:hAnsi="宋体" w:hint="eastAsia"/>
                <w:szCs w:val="21"/>
              </w:rPr>
              <w:t>存货</w:t>
            </w:r>
            <w:r w:rsidRPr="00383072">
              <w:rPr>
                <w:rFonts w:ascii="宋体" w:hAnsi="宋体"/>
                <w:szCs w:val="21"/>
              </w:rPr>
              <w:t>/营业成本/</w:t>
            </w:r>
            <w:r w:rsidRPr="00383072">
              <w:rPr>
                <w:rFonts w:ascii="宋体" w:hAnsi="宋体" w:hint="eastAsia"/>
                <w:szCs w:val="21"/>
              </w:rPr>
              <w:t>销售费用</w:t>
            </w:r>
            <w:r w:rsidRPr="00383072">
              <w:rPr>
                <w:rFonts w:ascii="宋体" w:hAnsi="宋体"/>
                <w:szCs w:val="21"/>
              </w:rPr>
              <w:t>/管理费用……</w:t>
            </w:r>
          </w:p>
        </w:tc>
        <w:tc>
          <w:tcPr>
            <w:tcW w:w="1069" w:type="pct"/>
            <w:shd w:val="clear" w:color="auto" w:fill="auto"/>
            <w:vAlign w:val="center"/>
          </w:tcPr>
          <w:p w14:paraId="41ECDAC1" w14:textId="77777777" w:rsidR="00877BA2" w:rsidRPr="00383072" w:rsidRDefault="00877BA2" w:rsidP="00176B00">
            <w:pPr>
              <w:adjustRightInd w:val="0"/>
              <w:jc w:val="left"/>
              <w:rPr>
                <w:rFonts w:ascii="宋体" w:hAnsi="宋体"/>
                <w:szCs w:val="21"/>
              </w:rPr>
            </w:pPr>
          </w:p>
        </w:tc>
      </w:tr>
      <w:tr w:rsidR="0015137F" w:rsidRPr="0015137F" w14:paraId="6A179AD9" w14:textId="77777777" w:rsidTr="00176B00">
        <w:trPr>
          <w:trHeight w:val="454"/>
        </w:trPr>
        <w:tc>
          <w:tcPr>
            <w:tcW w:w="680" w:type="pct"/>
            <w:shd w:val="clear" w:color="auto" w:fill="auto"/>
            <w:vAlign w:val="center"/>
          </w:tcPr>
          <w:p w14:paraId="70F58F49" w14:textId="77777777" w:rsidR="00877BA2" w:rsidRPr="00383072" w:rsidRDefault="00877BA2" w:rsidP="00176B00">
            <w:pPr>
              <w:adjustRightInd w:val="0"/>
              <w:jc w:val="left"/>
              <w:rPr>
                <w:rFonts w:ascii="宋体" w:hAnsi="宋体"/>
                <w:szCs w:val="21"/>
              </w:rPr>
            </w:pPr>
            <w:bookmarkStart w:id="5531" w:name="PO_政府补助_净额法二_6" w:colFirst="1" w:colLast="1"/>
            <w:bookmarkStart w:id="5532" w:name="PO_政府补助_净额法二_7" w:colFirst="2" w:colLast="2"/>
            <w:bookmarkStart w:id="5533" w:name="PO_政府补助_净额法二_8" w:colFirst="3" w:colLast="3"/>
            <w:bookmarkStart w:id="5534" w:name="PO_政府补助_净额法二_9" w:colFirst="4" w:colLast="4"/>
            <w:bookmarkStart w:id="5535" w:name="PO_政府补助_净额法二_10" w:colFirst="5" w:colLast="5"/>
            <w:bookmarkStart w:id="5536" w:name="PO_政府补助_净额法Y_2" w:colFirst="0" w:colLast="0"/>
            <w:bookmarkEnd w:id="5525"/>
            <w:bookmarkEnd w:id="5526"/>
            <w:bookmarkEnd w:id="5527"/>
            <w:bookmarkEnd w:id="5528"/>
            <w:bookmarkEnd w:id="5529"/>
            <w:bookmarkEnd w:id="5530"/>
          </w:p>
        </w:tc>
        <w:tc>
          <w:tcPr>
            <w:tcW w:w="752" w:type="pct"/>
            <w:shd w:val="clear" w:color="auto" w:fill="auto"/>
            <w:vAlign w:val="center"/>
          </w:tcPr>
          <w:p w14:paraId="1786E0A7" w14:textId="77777777" w:rsidR="00877BA2" w:rsidRPr="00383072" w:rsidRDefault="00877BA2" w:rsidP="00176B00">
            <w:pPr>
              <w:adjustRightInd w:val="0"/>
              <w:jc w:val="left"/>
              <w:rPr>
                <w:rFonts w:ascii="宋体" w:hAnsi="宋体"/>
                <w:szCs w:val="21"/>
              </w:rPr>
            </w:pPr>
          </w:p>
        </w:tc>
        <w:tc>
          <w:tcPr>
            <w:tcW w:w="775" w:type="pct"/>
            <w:shd w:val="clear" w:color="auto" w:fill="auto"/>
            <w:vAlign w:val="center"/>
          </w:tcPr>
          <w:p w14:paraId="2C652755" w14:textId="77777777" w:rsidR="00877BA2" w:rsidRPr="00383072" w:rsidRDefault="00877BA2" w:rsidP="00176B00">
            <w:pPr>
              <w:adjustRightInd w:val="0"/>
              <w:jc w:val="left"/>
              <w:rPr>
                <w:rFonts w:ascii="宋体" w:hAnsi="宋体"/>
                <w:szCs w:val="21"/>
              </w:rPr>
            </w:pPr>
          </w:p>
        </w:tc>
        <w:tc>
          <w:tcPr>
            <w:tcW w:w="654" w:type="pct"/>
            <w:shd w:val="clear" w:color="auto" w:fill="auto"/>
            <w:vAlign w:val="center"/>
          </w:tcPr>
          <w:p w14:paraId="3FA2B85A" w14:textId="77777777" w:rsidR="00877BA2" w:rsidRPr="00383072" w:rsidRDefault="00877BA2" w:rsidP="00176B00">
            <w:pPr>
              <w:adjustRightInd w:val="0"/>
              <w:jc w:val="right"/>
              <w:rPr>
                <w:rFonts w:ascii="宋体" w:hAnsi="宋体"/>
                <w:szCs w:val="21"/>
              </w:rPr>
            </w:pPr>
          </w:p>
        </w:tc>
        <w:tc>
          <w:tcPr>
            <w:tcW w:w="1069" w:type="pct"/>
            <w:shd w:val="clear" w:color="auto" w:fill="auto"/>
            <w:vAlign w:val="center"/>
          </w:tcPr>
          <w:p w14:paraId="608731AE" w14:textId="77777777" w:rsidR="00877BA2" w:rsidRPr="00383072" w:rsidRDefault="00877BA2" w:rsidP="00176B00">
            <w:pPr>
              <w:adjustRightInd w:val="0"/>
              <w:jc w:val="left"/>
              <w:rPr>
                <w:rFonts w:ascii="宋体" w:hAnsi="宋体"/>
                <w:szCs w:val="21"/>
              </w:rPr>
            </w:pPr>
          </w:p>
        </w:tc>
        <w:tc>
          <w:tcPr>
            <w:tcW w:w="1069" w:type="pct"/>
            <w:shd w:val="clear" w:color="auto" w:fill="auto"/>
            <w:vAlign w:val="center"/>
          </w:tcPr>
          <w:p w14:paraId="3D89CA03" w14:textId="77777777" w:rsidR="00877BA2" w:rsidRPr="00383072" w:rsidRDefault="00877BA2" w:rsidP="00176B00">
            <w:pPr>
              <w:adjustRightInd w:val="0"/>
              <w:jc w:val="left"/>
              <w:rPr>
                <w:rFonts w:ascii="宋体" w:hAnsi="宋体"/>
                <w:szCs w:val="21"/>
              </w:rPr>
            </w:pPr>
          </w:p>
        </w:tc>
      </w:tr>
      <w:tr w:rsidR="0015137F" w:rsidRPr="0015137F" w14:paraId="5D79B148" w14:textId="77777777" w:rsidTr="00176B00">
        <w:trPr>
          <w:trHeight w:val="454"/>
        </w:trPr>
        <w:tc>
          <w:tcPr>
            <w:tcW w:w="680" w:type="pct"/>
            <w:shd w:val="clear" w:color="auto" w:fill="auto"/>
            <w:vAlign w:val="center"/>
          </w:tcPr>
          <w:p w14:paraId="269C54CB" w14:textId="77777777" w:rsidR="00877BA2" w:rsidRPr="00383072" w:rsidRDefault="00877BA2" w:rsidP="00176B00">
            <w:pPr>
              <w:adjustRightInd w:val="0"/>
              <w:jc w:val="left"/>
              <w:rPr>
                <w:rFonts w:ascii="宋体" w:hAnsi="宋体"/>
                <w:szCs w:val="21"/>
              </w:rPr>
            </w:pPr>
            <w:bookmarkStart w:id="5537" w:name="PO_政府补助_净额法二_11" w:colFirst="1" w:colLast="1"/>
            <w:bookmarkStart w:id="5538" w:name="PO_政府补助_净额法二_12" w:colFirst="2" w:colLast="2"/>
            <w:bookmarkStart w:id="5539" w:name="PO_政府补助_净额法二_13" w:colFirst="3" w:colLast="3"/>
            <w:bookmarkStart w:id="5540" w:name="PO_政府补助_净额法二_14" w:colFirst="4" w:colLast="4"/>
            <w:bookmarkStart w:id="5541" w:name="PO_政府补助_净额法二_15" w:colFirst="5" w:colLast="5"/>
            <w:bookmarkStart w:id="5542" w:name="PO_政府补助_净额法Y_3" w:colFirst="0" w:colLast="0"/>
            <w:bookmarkEnd w:id="5531"/>
            <w:bookmarkEnd w:id="5532"/>
            <w:bookmarkEnd w:id="5533"/>
            <w:bookmarkEnd w:id="5534"/>
            <w:bookmarkEnd w:id="5535"/>
            <w:bookmarkEnd w:id="5536"/>
          </w:p>
        </w:tc>
        <w:tc>
          <w:tcPr>
            <w:tcW w:w="752" w:type="pct"/>
            <w:shd w:val="clear" w:color="auto" w:fill="auto"/>
            <w:vAlign w:val="center"/>
          </w:tcPr>
          <w:p w14:paraId="566DC10B" w14:textId="77777777" w:rsidR="00877BA2" w:rsidRPr="00383072" w:rsidRDefault="00877BA2" w:rsidP="00176B00">
            <w:pPr>
              <w:adjustRightInd w:val="0"/>
              <w:jc w:val="left"/>
              <w:rPr>
                <w:rFonts w:ascii="宋体" w:hAnsi="宋体"/>
                <w:szCs w:val="21"/>
              </w:rPr>
            </w:pPr>
          </w:p>
        </w:tc>
        <w:tc>
          <w:tcPr>
            <w:tcW w:w="775" w:type="pct"/>
            <w:shd w:val="clear" w:color="auto" w:fill="auto"/>
            <w:vAlign w:val="center"/>
          </w:tcPr>
          <w:p w14:paraId="4B939FE8" w14:textId="77777777" w:rsidR="00877BA2" w:rsidRPr="00383072" w:rsidRDefault="00877BA2" w:rsidP="00176B00">
            <w:pPr>
              <w:adjustRightInd w:val="0"/>
              <w:jc w:val="left"/>
              <w:rPr>
                <w:rFonts w:ascii="宋体" w:hAnsi="宋体"/>
                <w:szCs w:val="21"/>
              </w:rPr>
            </w:pPr>
          </w:p>
        </w:tc>
        <w:tc>
          <w:tcPr>
            <w:tcW w:w="654" w:type="pct"/>
            <w:shd w:val="clear" w:color="auto" w:fill="auto"/>
            <w:vAlign w:val="center"/>
          </w:tcPr>
          <w:p w14:paraId="796A6A1C" w14:textId="77777777" w:rsidR="00877BA2" w:rsidRPr="00383072" w:rsidRDefault="00877BA2" w:rsidP="00176B00">
            <w:pPr>
              <w:adjustRightInd w:val="0"/>
              <w:jc w:val="right"/>
              <w:rPr>
                <w:rFonts w:ascii="宋体" w:hAnsi="宋体"/>
                <w:szCs w:val="21"/>
              </w:rPr>
            </w:pPr>
          </w:p>
        </w:tc>
        <w:tc>
          <w:tcPr>
            <w:tcW w:w="1069" w:type="pct"/>
            <w:shd w:val="clear" w:color="auto" w:fill="auto"/>
            <w:vAlign w:val="center"/>
          </w:tcPr>
          <w:p w14:paraId="0275A46B" w14:textId="77777777" w:rsidR="00877BA2" w:rsidRPr="00383072" w:rsidRDefault="00877BA2" w:rsidP="00176B00">
            <w:pPr>
              <w:adjustRightInd w:val="0"/>
              <w:jc w:val="left"/>
              <w:rPr>
                <w:rFonts w:ascii="宋体" w:hAnsi="宋体"/>
                <w:szCs w:val="21"/>
              </w:rPr>
            </w:pPr>
          </w:p>
        </w:tc>
        <w:tc>
          <w:tcPr>
            <w:tcW w:w="1069" w:type="pct"/>
            <w:shd w:val="clear" w:color="auto" w:fill="auto"/>
            <w:vAlign w:val="center"/>
          </w:tcPr>
          <w:p w14:paraId="7631543D" w14:textId="77777777" w:rsidR="00877BA2" w:rsidRPr="00383072" w:rsidRDefault="00877BA2" w:rsidP="00176B00">
            <w:pPr>
              <w:adjustRightInd w:val="0"/>
              <w:jc w:val="left"/>
              <w:rPr>
                <w:rFonts w:ascii="宋体" w:hAnsi="宋体"/>
                <w:szCs w:val="21"/>
              </w:rPr>
            </w:pPr>
          </w:p>
        </w:tc>
      </w:tr>
      <w:tr w:rsidR="0015137F" w:rsidRPr="0015137F" w14:paraId="1CA04176" w14:textId="77777777" w:rsidTr="00176B00">
        <w:trPr>
          <w:trHeight w:val="454"/>
        </w:trPr>
        <w:tc>
          <w:tcPr>
            <w:tcW w:w="680" w:type="pct"/>
            <w:shd w:val="clear" w:color="auto" w:fill="auto"/>
            <w:vAlign w:val="center"/>
          </w:tcPr>
          <w:p w14:paraId="2092F126" w14:textId="60B49C0C" w:rsidR="00877BA2" w:rsidRPr="00383072" w:rsidRDefault="0015137F" w:rsidP="00176B00">
            <w:pPr>
              <w:adjustRightInd w:val="0"/>
              <w:ind w:firstLineChars="100" w:firstLine="210"/>
              <w:jc w:val="left"/>
              <w:rPr>
                <w:rFonts w:ascii="宋体" w:hAnsi="宋体"/>
                <w:szCs w:val="21"/>
              </w:rPr>
            </w:pPr>
            <w:bookmarkStart w:id="5543" w:name="PO_政府补助_净额法二_16" w:colFirst="1" w:colLast="1"/>
            <w:bookmarkStart w:id="5544" w:name="PO_政府补助_净额法二_17" w:colFirst="2" w:colLast="2"/>
            <w:bookmarkStart w:id="5545" w:name="PO_政府补助_净额法二_18" w:colFirst="3" w:colLast="3"/>
            <w:bookmarkStart w:id="5546" w:name="PO_政府补助_净额法二_19" w:colFirst="4" w:colLast="4"/>
            <w:bookmarkStart w:id="5547" w:name="PO_政府补助_净额法二_20" w:colFirst="5" w:colLast="5"/>
            <w:bookmarkStart w:id="5548" w:name="PO_政府补助_净额法Y_4" w:colFirst="0" w:colLast="0"/>
            <w:bookmarkEnd w:id="5537"/>
            <w:bookmarkEnd w:id="5538"/>
            <w:bookmarkEnd w:id="5539"/>
            <w:bookmarkEnd w:id="5540"/>
            <w:bookmarkEnd w:id="5541"/>
            <w:bookmarkEnd w:id="5542"/>
            <w:r>
              <w:rPr>
                <w:rFonts w:ascii="宋体" w:hAnsi="宋体" w:hint="eastAsia"/>
                <w:szCs w:val="21"/>
              </w:rPr>
              <w:t>小</w:t>
            </w:r>
            <w:r>
              <w:rPr>
                <w:rFonts w:ascii="宋体" w:hAnsi="宋体"/>
                <w:szCs w:val="21"/>
              </w:rPr>
              <w:t xml:space="preserve">  计</w:t>
            </w:r>
          </w:p>
        </w:tc>
        <w:tc>
          <w:tcPr>
            <w:tcW w:w="752" w:type="pct"/>
            <w:shd w:val="clear" w:color="auto" w:fill="auto"/>
            <w:vAlign w:val="center"/>
          </w:tcPr>
          <w:p w14:paraId="4039F80D" w14:textId="77777777" w:rsidR="00877BA2" w:rsidRPr="00383072" w:rsidRDefault="00877BA2" w:rsidP="00176B00">
            <w:pPr>
              <w:adjustRightInd w:val="0"/>
              <w:jc w:val="left"/>
              <w:rPr>
                <w:rFonts w:ascii="宋体" w:hAnsi="宋体"/>
                <w:szCs w:val="21"/>
              </w:rPr>
            </w:pPr>
          </w:p>
        </w:tc>
        <w:tc>
          <w:tcPr>
            <w:tcW w:w="775" w:type="pct"/>
            <w:shd w:val="clear" w:color="auto" w:fill="auto"/>
            <w:vAlign w:val="center"/>
          </w:tcPr>
          <w:p w14:paraId="0AEDDBE0" w14:textId="77777777" w:rsidR="00877BA2" w:rsidRPr="00383072" w:rsidRDefault="00877BA2" w:rsidP="00176B00">
            <w:pPr>
              <w:adjustRightInd w:val="0"/>
              <w:jc w:val="left"/>
              <w:rPr>
                <w:rFonts w:ascii="宋体" w:hAnsi="宋体"/>
                <w:szCs w:val="21"/>
              </w:rPr>
            </w:pPr>
          </w:p>
        </w:tc>
        <w:tc>
          <w:tcPr>
            <w:tcW w:w="654" w:type="pct"/>
            <w:shd w:val="clear" w:color="auto" w:fill="auto"/>
            <w:vAlign w:val="center"/>
          </w:tcPr>
          <w:p w14:paraId="6218C8FC" w14:textId="77777777" w:rsidR="00877BA2" w:rsidRPr="00383072" w:rsidRDefault="00877BA2" w:rsidP="00176B00">
            <w:pPr>
              <w:adjustRightInd w:val="0"/>
              <w:jc w:val="right"/>
              <w:rPr>
                <w:rFonts w:ascii="宋体" w:hAnsi="宋体"/>
                <w:szCs w:val="21"/>
              </w:rPr>
            </w:pPr>
          </w:p>
        </w:tc>
        <w:tc>
          <w:tcPr>
            <w:tcW w:w="1069" w:type="pct"/>
            <w:shd w:val="clear" w:color="auto" w:fill="auto"/>
            <w:vAlign w:val="center"/>
          </w:tcPr>
          <w:p w14:paraId="6BE3569E" w14:textId="77777777" w:rsidR="00877BA2" w:rsidRPr="00383072" w:rsidRDefault="00877BA2" w:rsidP="00176B00">
            <w:pPr>
              <w:adjustRightInd w:val="0"/>
              <w:jc w:val="left"/>
              <w:rPr>
                <w:rFonts w:ascii="宋体" w:hAnsi="宋体"/>
                <w:szCs w:val="21"/>
              </w:rPr>
            </w:pPr>
          </w:p>
        </w:tc>
        <w:tc>
          <w:tcPr>
            <w:tcW w:w="1069" w:type="pct"/>
            <w:shd w:val="clear" w:color="auto" w:fill="auto"/>
            <w:vAlign w:val="center"/>
          </w:tcPr>
          <w:p w14:paraId="0B7EDAE5" w14:textId="77777777" w:rsidR="00877BA2" w:rsidRPr="00383072" w:rsidRDefault="00877BA2" w:rsidP="00176B00">
            <w:pPr>
              <w:adjustRightInd w:val="0"/>
              <w:jc w:val="left"/>
              <w:rPr>
                <w:rFonts w:ascii="宋体" w:hAnsi="宋体"/>
                <w:szCs w:val="21"/>
              </w:rPr>
            </w:pPr>
          </w:p>
        </w:tc>
      </w:tr>
    </w:tbl>
    <w:bookmarkEnd w:id="5543"/>
    <w:bookmarkEnd w:id="5544"/>
    <w:bookmarkEnd w:id="5545"/>
    <w:bookmarkEnd w:id="5546"/>
    <w:bookmarkEnd w:id="5547"/>
    <w:bookmarkEnd w:id="5548"/>
    <w:p w14:paraId="5293C7EA" w14:textId="1872562E" w:rsidR="00877BA2" w:rsidRPr="003A10D7" w:rsidRDefault="003A10D7" w:rsidP="003A10D7">
      <w:pPr>
        <w:pStyle w:val="5"/>
        <w:ind w:firstLineChars="200"/>
      </w:pPr>
      <w:r>
        <w:t xml:space="preserve"> </w:t>
      </w:r>
      <w:r w:rsidR="00877BA2" w:rsidRPr="003A10D7">
        <w:rPr>
          <w:rFonts w:hint="eastAsia"/>
        </w:rPr>
        <w:t>与收益相关，且用于补偿公司以后期间的相关成本费用或损失的政府补助</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98"/>
        <w:gridCol w:w="1115"/>
        <w:gridCol w:w="1116"/>
        <w:gridCol w:w="1116"/>
        <w:gridCol w:w="1116"/>
        <w:gridCol w:w="1494"/>
        <w:gridCol w:w="1461"/>
      </w:tblGrid>
      <w:tr w:rsidR="0015137F" w:rsidRPr="00383072" w14:paraId="46E5621F" w14:textId="77777777" w:rsidTr="00176B00">
        <w:trPr>
          <w:trHeight w:val="454"/>
          <w:tblHeader/>
        </w:trPr>
        <w:tc>
          <w:tcPr>
            <w:tcW w:w="645" w:type="pct"/>
            <w:shd w:val="clear" w:color="auto" w:fill="auto"/>
            <w:vAlign w:val="center"/>
          </w:tcPr>
          <w:p w14:paraId="0A694510" w14:textId="1A3B3CAB" w:rsidR="00877BA2" w:rsidRPr="00383072" w:rsidRDefault="0015137F"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655" w:type="pct"/>
            <w:shd w:val="clear" w:color="auto" w:fill="auto"/>
            <w:vAlign w:val="center"/>
          </w:tcPr>
          <w:p w14:paraId="038B1D41"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期初</w:t>
            </w:r>
          </w:p>
          <w:p w14:paraId="0AEE0110"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递延收益</w:t>
            </w:r>
          </w:p>
        </w:tc>
        <w:tc>
          <w:tcPr>
            <w:tcW w:w="655" w:type="pct"/>
            <w:shd w:val="clear" w:color="auto" w:fill="auto"/>
            <w:vAlign w:val="center"/>
          </w:tcPr>
          <w:p w14:paraId="67AB69FF"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本期</w:t>
            </w:r>
          </w:p>
          <w:p w14:paraId="360E5BC4"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新增补助</w:t>
            </w:r>
          </w:p>
        </w:tc>
        <w:tc>
          <w:tcPr>
            <w:tcW w:w="655" w:type="pct"/>
            <w:shd w:val="clear" w:color="auto" w:fill="auto"/>
            <w:vAlign w:val="center"/>
          </w:tcPr>
          <w:p w14:paraId="5FE338E8"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本期结转</w:t>
            </w:r>
          </w:p>
        </w:tc>
        <w:tc>
          <w:tcPr>
            <w:tcW w:w="655" w:type="pct"/>
            <w:shd w:val="clear" w:color="auto" w:fill="auto"/>
            <w:vAlign w:val="center"/>
          </w:tcPr>
          <w:p w14:paraId="2B0AF9CB"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期末</w:t>
            </w:r>
          </w:p>
          <w:p w14:paraId="5F1DAE98"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递延收益</w:t>
            </w:r>
          </w:p>
        </w:tc>
        <w:tc>
          <w:tcPr>
            <w:tcW w:w="877" w:type="pct"/>
            <w:shd w:val="clear" w:color="auto" w:fill="auto"/>
            <w:vAlign w:val="center"/>
          </w:tcPr>
          <w:p w14:paraId="10BFF2DC"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本期结转</w:t>
            </w:r>
          </w:p>
          <w:p w14:paraId="2ED49C24"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列报项目</w:t>
            </w:r>
          </w:p>
        </w:tc>
        <w:tc>
          <w:tcPr>
            <w:tcW w:w="858" w:type="pct"/>
            <w:shd w:val="clear" w:color="auto" w:fill="auto"/>
            <w:vAlign w:val="center"/>
          </w:tcPr>
          <w:p w14:paraId="2D76F017"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说明</w:t>
            </w:r>
          </w:p>
        </w:tc>
      </w:tr>
      <w:tr w:rsidR="0015137F" w:rsidRPr="00383072" w14:paraId="4241AE3A" w14:textId="77777777" w:rsidTr="00176B00">
        <w:trPr>
          <w:trHeight w:val="454"/>
        </w:trPr>
        <w:tc>
          <w:tcPr>
            <w:tcW w:w="645" w:type="pct"/>
            <w:shd w:val="clear" w:color="auto" w:fill="auto"/>
            <w:vAlign w:val="center"/>
          </w:tcPr>
          <w:p w14:paraId="68F208D7" w14:textId="77777777" w:rsidR="00877BA2" w:rsidRPr="00383072" w:rsidRDefault="00877BA2" w:rsidP="00176B00">
            <w:pPr>
              <w:adjustRightInd w:val="0"/>
              <w:jc w:val="left"/>
              <w:rPr>
                <w:rFonts w:ascii="宋体" w:hAnsi="宋体"/>
                <w:szCs w:val="21"/>
              </w:rPr>
            </w:pPr>
            <w:bookmarkStart w:id="5549" w:name="PO_政府补助_以后发生_1" w:colFirst="0" w:colLast="0"/>
            <w:bookmarkStart w:id="5550" w:name="PO_政府补助_以后发生_2" w:colFirst="1" w:colLast="1"/>
            <w:bookmarkStart w:id="5551" w:name="PO_政府补助_以后发生_3" w:colFirst="2" w:colLast="2"/>
            <w:bookmarkStart w:id="5552" w:name="PO_政府补助_以后发生_4" w:colFirst="3" w:colLast="3"/>
            <w:bookmarkStart w:id="5553" w:name="PO_政府补助_以后发生_5" w:colFirst="4" w:colLast="4"/>
            <w:bookmarkStart w:id="5554" w:name="PO_政府补助_以后发生_6" w:colFirst="5" w:colLast="5"/>
            <w:bookmarkStart w:id="5555" w:name="PO_政府补助_以后发生_7" w:colFirst="6" w:colLast="6"/>
          </w:p>
        </w:tc>
        <w:tc>
          <w:tcPr>
            <w:tcW w:w="655" w:type="pct"/>
            <w:shd w:val="clear" w:color="auto" w:fill="auto"/>
            <w:vAlign w:val="center"/>
          </w:tcPr>
          <w:p w14:paraId="284A082F" w14:textId="77777777" w:rsidR="00877BA2" w:rsidRPr="00383072" w:rsidRDefault="00877BA2" w:rsidP="00176B00">
            <w:pPr>
              <w:adjustRightInd w:val="0"/>
              <w:jc w:val="right"/>
              <w:rPr>
                <w:rFonts w:ascii="宋体" w:hAnsi="宋体"/>
                <w:szCs w:val="21"/>
              </w:rPr>
            </w:pPr>
          </w:p>
        </w:tc>
        <w:tc>
          <w:tcPr>
            <w:tcW w:w="655" w:type="pct"/>
            <w:shd w:val="clear" w:color="auto" w:fill="auto"/>
            <w:vAlign w:val="center"/>
          </w:tcPr>
          <w:p w14:paraId="3B28B204" w14:textId="77777777" w:rsidR="00877BA2" w:rsidRPr="00383072" w:rsidRDefault="00877BA2" w:rsidP="00176B00">
            <w:pPr>
              <w:adjustRightInd w:val="0"/>
              <w:jc w:val="right"/>
              <w:rPr>
                <w:rFonts w:ascii="宋体" w:hAnsi="宋体"/>
                <w:szCs w:val="21"/>
              </w:rPr>
            </w:pPr>
          </w:p>
        </w:tc>
        <w:tc>
          <w:tcPr>
            <w:tcW w:w="655" w:type="pct"/>
            <w:shd w:val="clear" w:color="auto" w:fill="auto"/>
            <w:vAlign w:val="center"/>
          </w:tcPr>
          <w:p w14:paraId="23420D1C" w14:textId="77777777" w:rsidR="00877BA2" w:rsidRPr="00383072" w:rsidRDefault="00877BA2" w:rsidP="00176B00">
            <w:pPr>
              <w:adjustRightInd w:val="0"/>
              <w:jc w:val="right"/>
              <w:rPr>
                <w:rFonts w:ascii="宋体" w:hAnsi="宋体"/>
                <w:szCs w:val="21"/>
              </w:rPr>
            </w:pPr>
          </w:p>
        </w:tc>
        <w:tc>
          <w:tcPr>
            <w:tcW w:w="655" w:type="pct"/>
            <w:shd w:val="clear" w:color="auto" w:fill="auto"/>
            <w:vAlign w:val="center"/>
          </w:tcPr>
          <w:p w14:paraId="37FDB3DA" w14:textId="77777777" w:rsidR="00877BA2" w:rsidRPr="00383072" w:rsidRDefault="00877BA2" w:rsidP="00176B00">
            <w:pPr>
              <w:adjustRightInd w:val="0"/>
              <w:jc w:val="right"/>
              <w:rPr>
                <w:rFonts w:ascii="宋体" w:hAnsi="宋体"/>
                <w:szCs w:val="21"/>
              </w:rPr>
            </w:pPr>
          </w:p>
        </w:tc>
        <w:tc>
          <w:tcPr>
            <w:tcW w:w="877" w:type="pct"/>
            <w:shd w:val="clear" w:color="auto" w:fill="auto"/>
            <w:vAlign w:val="center"/>
          </w:tcPr>
          <w:p w14:paraId="1AE99361" w14:textId="6D932763" w:rsidR="00877BA2" w:rsidRPr="00383072" w:rsidRDefault="00877BA2" w:rsidP="00176B00">
            <w:pPr>
              <w:adjustRightInd w:val="0"/>
              <w:jc w:val="left"/>
              <w:rPr>
                <w:rFonts w:ascii="宋体" w:hAnsi="宋体"/>
                <w:i/>
                <w:iCs/>
                <w:szCs w:val="21"/>
              </w:rPr>
            </w:pPr>
            <w:r w:rsidRPr="00383072">
              <w:rPr>
                <w:rFonts w:ascii="宋体" w:hAnsi="宋体" w:hint="eastAsia"/>
                <w:i/>
                <w:iCs/>
                <w:szCs w:val="21"/>
              </w:rPr>
              <w:t>其他收益</w:t>
            </w:r>
            <w:r w:rsidRPr="00383072">
              <w:rPr>
                <w:rFonts w:ascii="宋体" w:hAnsi="宋体"/>
                <w:i/>
                <w:iCs/>
                <w:szCs w:val="21"/>
              </w:rPr>
              <w:t>/营业外收入/管理费用/销售费用……</w:t>
            </w:r>
          </w:p>
        </w:tc>
        <w:tc>
          <w:tcPr>
            <w:tcW w:w="858" w:type="pct"/>
            <w:shd w:val="clear" w:color="auto" w:fill="auto"/>
            <w:vAlign w:val="center"/>
          </w:tcPr>
          <w:p w14:paraId="0DC7BA45" w14:textId="77777777" w:rsidR="00877BA2" w:rsidRPr="00383072" w:rsidRDefault="00877BA2" w:rsidP="00176B00">
            <w:pPr>
              <w:adjustRightInd w:val="0"/>
              <w:jc w:val="left"/>
              <w:rPr>
                <w:rFonts w:ascii="宋体" w:hAnsi="宋体"/>
                <w:szCs w:val="21"/>
              </w:rPr>
            </w:pPr>
          </w:p>
        </w:tc>
      </w:tr>
      <w:tr w:rsidR="0015137F" w:rsidRPr="00383072" w14:paraId="7EADC2AE" w14:textId="77777777" w:rsidTr="00176B00">
        <w:trPr>
          <w:trHeight w:val="454"/>
        </w:trPr>
        <w:tc>
          <w:tcPr>
            <w:tcW w:w="645" w:type="pct"/>
            <w:shd w:val="clear" w:color="auto" w:fill="auto"/>
            <w:vAlign w:val="center"/>
          </w:tcPr>
          <w:p w14:paraId="6CC5B3A5" w14:textId="77777777" w:rsidR="00877BA2" w:rsidRPr="00383072" w:rsidRDefault="00877BA2" w:rsidP="00176B00">
            <w:pPr>
              <w:adjustRightInd w:val="0"/>
              <w:jc w:val="left"/>
              <w:rPr>
                <w:rFonts w:ascii="宋体" w:hAnsi="宋体"/>
                <w:szCs w:val="21"/>
              </w:rPr>
            </w:pPr>
            <w:bookmarkStart w:id="5556" w:name="PO_政府补助_以后发生_8" w:colFirst="0" w:colLast="0"/>
            <w:bookmarkStart w:id="5557" w:name="PO_政府补助_以后发生_9" w:colFirst="1" w:colLast="1"/>
            <w:bookmarkStart w:id="5558" w:name="PO_政府补助_以后发生_10" w:colFirst="2" w:colLast="2"/>
            <w:bookmarkStart w:id="5559" w:name="PO_政府补助_以后发生_11" w:colFirst="3" w:colLast="3"/>
            <w:bookmarkStart w:id="5560" w:name="PO_政府补助_以后发生_12" w:colFirst="4" w:colLast="4"/>
            <w:bookmarkStart w:id="5561" w:name="PO_政府补助_以后发生_13" w:colFirst="5" w:colLast="5"/>
            <w:bookmarkStart w:id="5562" w:name="PO_政府补助_以后发生_14" w:colFirst="6" w:colLast="6"/>
            <w:bookmarkEnd w:id="5549"/>
            <w:bookmarkEnd w:id="5550"/>
            <w:bookmarkEnd w:id="5551"/>
            <w:bookmarkEnd w:id="5552"/>
            <w:bookmarkEnd w:id="5553"/>
            <w:bookmarkEnd w:id="5554"/>
            <w:bookmarkEnd w:id="5555"/>
          </w:p>
        </w:tc>
        <w:tc>
          <w:tcPr>
            <w:tcW w:w="655" w:type="pct"/>
            <w:shd w:val="clear" w:color="auto" w:fill="auto"/>
            <w:vAlign w:val="center"/>
          </w:tcPr>
          <w:p w14:paraId="7789B334" w14:textId="77777777" w:rsidR="00877BA2" w:rsidRPr="00383072" w:rsidRDefault="00877BA2" w:rsidP="00176B00">
            <w:pPr>
              <w:adjustRightInd w:val="0"/>
              <w:jc w:val="right"/>
              <w:rPr>
                <w:rFonts w:ascii="宋体" w:hAnsi="宋体"/>
                <w:szCs w:val="21"/>
              </w:rPr>
            </w:pPr>
          </w:p>
        </w:tc>
        <w:tc>
          <w:tcPr>
            <w:tcW w:w="655" w:type="pct"/>
            <w:shd w:val="clear" w:color="auto" w:fill="auto"/>
            <w:vAlign w:val="center"/>
          </w:tcPr>
          <w:p w14:paraId="78ACD23D" w14:textId="77777777" w:rsidR="00877BA2" w:rsidRPr="00383072" w:rsidRDefault="00877BA2" w:rsidP="00176B00">
            <w:pPr>
              <w:adjustRightInd w:val="0"/>
              <w:jc w:val="right"/>
              <w:rPr>
                <w:rFonts w:ascii="宋体" w:hAnsi="宋体"/>
                <w:szCs w:val="21"/>
              </w:rPr>
            </w:pPr>
          </w:p>
        </w:tc>
        <w:tc>
          <w:tcPr>
            <w:tcW w:w="655" w:type="pct"/>
            <w:shd w:val="clear" w:color="auto" w:fill="auto"/>
            <w:vAlign w:val="center"/>
          </w:tcPr>
          <w:p w14:paraId="190A7436" w14:textId="77777777" w:rsidR="00877BA2" w:rsidRPr="00383072" w:rsidRDefault="00877BA2" w:rsidP="00176B00">
            <w:pPr>
              <w:adjustRightInd w:val="0"/>
              <w:jc w:val="right"/>
              <w:rPr>
                <w:rFonts w:ascii="宋体" w:hAnsi="宋体"/>
                <w:szCs w:val="21"/>
              </w:rPr>
            </w:pPr>
          </w:p>
        </w:tc>
        <w:tc>
          <w:tcPr>
            <w:tcW w:w="655" w:type="pct"/>
            <w:shd w:val="clear" w:color="auto" w:fill="auto"/>
            <w:vAlign w:val="center"/>
          </w:tcPr>
          <w:p w14:paraId="4118ED72" w14:textId="77777777" w:rsidR="00877BA2" w:rsidRPr="00383072" w:rsidRDefault="00877BA2" w:rsidP="00176B00">
            <w:pPr>
              <w:adjustRightInd w:val="0"/>
              <w:jc w:val="right"/>
              <w:rPr>
                <w:rFonts w:ascii="宋体" w:hAnsi="宋体"/>
                <w:szCs w:val="21"/>
              </w:rPr>
            </w:pPr>
          </w:p>
        </w:tc>
        <w:tc>
          <w:tcPr>
            <w:tcW w:w="877" w:type="pct"/>
            <w:shd w:val="clear" w:color="auto" w:fill="auto"/>
            <w:vAlign w:val="center"/>
          </w:tcPr>
          <w:p w14:paraId="745A003C" w14:textId="77777777" w:rsidR="00877BA2" w:rsidRPr="00383072" w:rsidRDefault="00877BA2" w:rsidP="00176B00">
            <w:pPr>
              <w:adjustRightInd w:val="0"/>
              <w:jc w:val="left"/>
              <w:rPr>
                <w:rFonts w:ascii="宋体" w:hAnsi="宋体"/>
                <w:szCs w:val="21"/>
              </w:rPr>
            </w:pPr>
          </w:p>
        </w:tc>
        <w:tc>
          <w:tcPr>
            <w:tcW w:w="858" w:type="pct"/>
            <w:shd w:val="clear" w:color="auto" w:fill="auto"/>
            <w:vAlign w:val="center"/>
          </w:tcPr>
          <w:p w14:paraId="3BC7E520" w14:textId="77777777" w:rsidR="00877BA2" w:rsidRPr="00383072" w:rsidRDefault="00877BA2" w:rsidP="00176B00">
            <w:pPr>
              <w:adjustRightInd w:val="0"/>
              <w:jc w:val="left"/>
              <w:rPr>
                <w:rFonts w:ascii="宋体" w:hAnsi="宋体"/>
                <w:szCs w:val="21"/>
              </w:rPr>
            </w:pPr>
          </w:p>
        </w:tc>
      </w:tr>
      <w:tr w:rsidR="0015137F" w:rsidRPr="00383072" w14:paraId="5D74D5DA" w14:textId="77777777" w:rsidTr="00176B00">
        <w:trPr>
          <w:trHeight w:val="454"/>
        </w:trPr>
        <w:tc>
          <w:tcPr>
            <w:tcW w:w="645" w:type="pct"/>
            <w:shd w:val="clear" w:color="auto" w:fill="auto"/>
            <w:vAlign w:val="center"/>
          </w:tcPr>
          <w:p w14:paraId="6B12870B" w14:textId="77777777" w:rsidR="00877BA2" w:rsidRPr="00383072" w:rsidRDefault="00877BA2" w:rsidP="00176B00">
            <w:pPr>
              <w:adjustRightInd w:val="0"/>
              <w:jc w:val="left"/>
              <w:rPr>
                <w:rFonts w:ascii="宋体" w:hAnsi="宋体"/>
                <w:szCs w:val="21"/>
              </w:rPr>
            </w:pPr>
            <w:bookmarkStart w:id="5563" w:name="PO_政府补助_以后发生_15" w:colFirst="0" w:colLast="0"/>
            <w:bookmarkStart w:id="5564" w:name="PO_政府补助_以后发生_16" w:colFirst="1" w:colLast="1"/>
            <w:bookmarkStart w:id="5565" w:name="PO_政府补助_以后发生_17" w:colFirst="2" w:colLast="2"/>
            <w:bookmarkStart w:id="5566" w:name="PO_政府补助_以后发生_18" w:colFirst="3" w:colLast="3"/>
            <w:bookmarkStart w:id="5567" w:name="PO_政府补助_以后发生_19" w:colFirst="4" w:colLast="4"/>
            <w:bookmarkStart w:id="5568" w:name="PO_政府补助_以后发生_20" w:colFirst="5" w:colLast="5"/>
            <w:bookmarkStart w:id="5569" w:name="PO_政府补助_以后发生_21" w:colFirst="6" w:colLast="6"/>
            <w:bookmarkEnd w:id="5556"/>
            <w:bookmarkEnd w:id="5557"/>
            <w:bookmarkEnd w:id="5558"/>
            <w:bookmarkEnd w:id="5559"/>
            <w:bookmarkEnd w:id="5560"/>
            <w:bookmarkEnd w:id="5561"/>
            <w:bookmarkEnd w:id="5562"/>
          </w:p>
        </w:tc>
        <w:tc>
          <w:tcPr>
            <w:tcW w:w="655" w:type="pct"/>
            <w:shd w:val="clear" w:color="auto" w:fill="auto"/>
            <w:vAlign w:val="center"/>
          </w:tcPr>
          <w:p w14:paraId="40D39853" w14:textId="77777777" w:rsidR="00877BA2" w:rsidRPr="00383072" w:rsidRDefault="00877BA2" w:rsidP="00176B00">
            <w:pPr>
              <w:adjustRightInd w:val="0"/>
              <w:jc w:val="right"/>
              <w:rPr>
                <w:rFonts w:ascii="宋体" w:hAnsi="宋体"/>
                <w:szCs w:val="21"/>
              </w:rPr>
            </w:pPr>
          </w:p>
        </w:tc>
        <w:tc>
          <w:tcPr>
            <w:tcW w:w="655" w:type="pct"/>
            <w:shd w:val="clear" w:color="auto" w:fill="auto"/>
            <w:vAlign w:val="center"/>
          </w:tcPr>
          <w:p w14:paraId="10876E37" w14:textId="77777777" w:rsidR="00877BA2" w:rsidRPr="00383072" w:rsidRDefault="00877BA2" w:rsidP="00176B00">
            <w:pPr>
              <w:adjustRightInd w:val="0"/>
              <w:jc w:val="right"/>
              <w:rPr>
                <w:rFonts w:ascii="宋体" w:hAnsi="宋体"/>
                <w:szCs w:val="21"/>
              </w:rPr>
            </w:pPr>
          </w:p>
        </w:tc>
        <w:tc>
          <w:tcPr>
            <w:tcW w:w="655" w:type="pct"/>
            <w:shd w:val="clear" w:color="auto" w:fill="auto"/>
            <w:vAlign w:val="center"/>
          </w:tcPr>
          <w:p w14:paraId="369BE117" w14:textId="77777777" w:rsidR="00877BA2" w:rsidRPr="00383072" w:rsidRDefault="00877BA2" w:rsidP="00176B00">
            <w:pPr>
              <w:adjustRightInd w:val="0"/>
              <w:jc w:val="right"/>
              <w:rPr>
                <w:rFonts w:ascii="宋体" w:hAnsi="宋体"/>
                <w:szCs w:val="21"/>
              </w:rPr>
            </w:pPr>
          </w:p>
        </w:tc>
        <w:tc>
          <w:tcPr>
            <w:tcW w:w="655" w:type="pct"/>
            <w:shd w:val="clear" w:color="auto" w:fill="auto"/>
            <w:vAlign w:val="center"/>
          </w:tcPr>
          <w:p w14:paraId="1516F02C" w14:textId="77777777" w:rsidR="00877BA2" w:rsidRPr="00383072" w:rsidRDefault="00877BA2" w:rsidP="00176B00">
            <w:pPr>
              <w:adjustRightInd w:val="0"/>
              <w:jc w:val="right"/>
              <w:rPr>
                <w:rFonts w:ascii="宋体" w:hAnsi="宋体"/>
                <w:szCs w:val="21"/>
              </w:rPr>
            </w:pPr>
          </w:p>
        </w:tc>
        <w:tc>
          <w:tcPr>
            <w:tcW w:w="877" w:type="pct"/>
            <w:shd w:val="clear" w:color="auto" w:fill="auto"/>
            <w:vAlign w:val="center"/>
          </w:tcPr>
          <w:p w14:paraId="2C088008" w14:textId="77777777" w:rsidR="00877BA2" w:rsidRPr="00383072" w:rsidRDefault="00877BA2" w:rsidP="00176B00">
            <w:pPr>
              <w:adjustRightInd w:val="0"/>
              <w:jc w:val="left"/>
              <w:rPr>
                <w:rFonts w:ascii="宋体" w:hAnsi="宋体"/>
                <w:szCs w:val="21"/>
              </w:rPr>
            </w:pPr>
          </w:p>
        </w:tc>
        <w:tc>
          <w:tcPr>
            <w:tcW w:w="858" w:type="pct"/>
            <w:shd w:val="clear" w:color="auto" w:fill="auto"/>
            <w:vAlign w:val="center"/>
          </w:tcPr>
          <w:p w14:paraId="5D2487A6" w14:textId="77777777" w:rsidR="00877BA2" w:rsidRPr="00383072" w:rsidRDefault="00877BA2" w:rsidP="00176B00">
            <w:pPr>
              <w:adjustRightInd w:val="0"/>
              <w:jc w:val="left"/>
              <w:rPr>
                <w:rFonts w:ascii="宋体" w:hAnsi="宋体"/>
                <w:szCs w:val="21"/>
              </w:rPr>
            </w:pPr>
          </w:p>
        </w:tc>
      </w:tr>
      <w:tr w:rsidR="0015137F" w:rsidRPr="00383072" w14:paraId="7F33C603" w14:textId="77777777" w:rsidTr="00176B00">
        <w:trPr>
          <w:trHeight w:val="454"/>
        </w:trPr>
        <w:tc>
          <w:tcPr>
            <w:tcW w:w="645" w:type="pct"/>
            <w:shd w:val="clear" w:color="auto" w:fill="auto"/>
            <w:vAlign w:val="center"/>
          </w:tcPr>
          <w:p w14:paraId="663CF146" w14:textId="78DDB66A" w:rsidR="00877BA2" w:rsidRPr="00383072" w:rsidRDefault="0015137F" w:rsidP="00176B00">
            <w:pPr>
              <w:adjustRightInd w:val="0"/>
              <w:ind w:firstLineChars="100" w:firstLine="210"/>
              <w:jc w:val="left"/>
              <w:rPr>
                <w:rFonts w:ascii="宋体" w:hAnsi="宋体"/>
                <w:szCs w:val="21"/>
              </w:rPr>
            </w:pPr>
            <w:bookmarkStart w:id="5570" w:name="PO_政府补助_以后发生_22" w:colFirst="0" w:colLast="0"/>
            <w:bookmarkStart w:id="5571" w:name="PO_政府补助_以后发生_23" w:colFirst="1" w:colLast="1"/>
            <w:bookmarkStart w:id="5572" w:name="PO_政府补助_以后发生_24" w:colFirst="2" w:colLast="2"/>
            <w:bookmarkStart w:id="5573" w:name="PO_政府补助_以后发生_25" w:colFirst="3" w:colLast="3"/>
            <w:bookmarkStart w:id="5574" w:name="PO_政府补助_以后发生_26" w:colFirst="4" w:colLast="4"/>
            <w:bookmarkStart w:id="5575" w:name="PO_政府补助_以后发生_27" w:colFirst="5" w:colLast="5"/>
            <w:bookmarkStart w:id="5576" w:name="PO_政府补助_以后发生_28" w:colFirst="6" w:colLast="6"/>
            <w:bookmarkEnd w:id="5563"/>
            <w:bookmarkEnd w:id="5564"/>
            <w:bookmarkEnd w:id="5565"/>
            <w:bookmarkEnd w:id="5566"/>
            <w:bookmarkEnd w:id="5567"/>
            <w:bookmarkEnd w:id="5568"/>
            <w:bookmarkEnd w:id="5569"/>
            <w:r>
              <w:rPr>
                <w:rFonts w:ascii="宋体" w:hAnsi="宋体" w:hint="eastAsia"/>
                <w:szCs w:val="21"/>
              </w:rPr>
              <w:t>小</w:t>
            </w:r>
            <w:r>
              <w:rPr>
                <w:rFonts w:ascii="宋体" w:hAnsi="宋体"/>
                <w:szCs w:val="21"/>
              </w:rPr>
              <w:t xml:space="preserve">  计</w:t>
            </w:r>
          </w:p>
        </w:tc>
        <w:tc>
          <w:tcPr>
            <w:tcW w:w="655" w:type="pct"/>
            <w:shd w:val="clear" w:color="auto" w:fill="auto"/>
            <w:vAlign w:val="center"/>
          </w:tcPr>
          <w:p w14:paraId="4B00E58B" w14:textId="77777777" w:rsidR="00877BA2" w:rsidRPr="00383072" w:rsidRDefault="00877BA2" w:rsidP="00176B00">
            <w:pPr>
              <w:adjustRightInd w:val="0"/>
              <w:jc w:val="right"/>
              <w:rPr>
                <w:rFonts w:ascii="宋体" w:hAnsi="宋体"/>
                <w:szCs w:val="21"/>
              </w:rPr>
            </w:pPr>
          </w:p>
        </w:tc>
        <w:tc>
          <w:tcPr>
            <w:tcW w:w="655" w:type="pct"/>
            <w:shd w:val="clear" w:color="auto" w:fill="auto"/>
            <w:vAlign w:val="center"/>
          </w:tcPr>
          <w:p w14:paraId="7C72DA89" w14:textId="77777777" w:rsidR="00877BA2" w:rsidRPr="00383072" w:rsidRDefault="00877BA2" w:rsidP="00176B00">
            <w:pPr>
              <w:adjustRightInd w:val="0"/>
              <w:jc w:val="right"/>
              <w:rPr>
                <w:rFonts w:ascii="宋体" w:hAnsi="宋体"/>
                <w:szCs w:val="21"/>
              </w:rPr>
            </w:pPr>
          </w:p>
        </w:tc>
        <w:tc>
          <w:tcPr>
            <w:tcW w:w="655" w:type="pct"/>
            <w:shd w:val="clear" w:color="auto" w:fill="auto"/>
            <w:vAlign w:val="center"/>
          </w:tcPr>
          <w:p w14:paraId="5D36C030" w14:textId="77777777" w:rsidR="00877BA2" w:rsidRPr="00383072" w:rsidRDefault="00877BA2" w:rsidP="00176B00">
            <w:pPr>
              <w:adjustRightInd w:val="0"/>
              <w:jc w:val="right"/>
              <w:rPr>
                <w:rFonts w:ascii="宋体" w:hAnsi="宋体"/>
                <w:szCs w:val="21"/>
              </w:rPr>
            </w:pPr>
          </w:p>
        </w:tc>
        <w:tc>
          <w:tcPr>
            <w:tcW w:w="655" w:type="pct"/>
            <w:shd w:val="clear" w:color="auto" w:fill="auto"/>
            <w:vAlign w:val="center"/>
          </w:tcPr>
          <w:p w14:paraId="1877EC8C" w14:textId="77777777" w:rsidR="00877BA2" w:rsidRPr="00383072" w:rsidRDefault="00877BA2" w:rsidP="00176B00">
            <w:pPr>
              <w:adjustRightInd w:val="0"/>
              <w:jc w:val="right"/>
              <w:rPr>
                <w:rFonts w:ascii="宋体" w:hAnsi="宋体"/>
                <w:szCs w:val="21"/>
              </w:rPr>
            </w:pPr>
          </w:p>
        </w:tc>
        <w:tc>
          <w:tcPr>
            <w:tcW w:w="877" w:type="pct"/>
            <w:shd w:val="clear" w:color="auto" w:fill="auto"/>
            <w:vAlign w:val="center"/>
          </w:tcPr>
          <w:p w14:paraId="4BBA7B0B" w14:textId="77777777" w:rsidR="00877BA2" w:rsidRPr="00383072" w:rsidRDefault="00877BA2" w:rsidP="00176B00">
            <w:pPr>
              <w:adjustRightInd w:val="0"/>
              <w:jc w:val="left"/>
              <w:rPr>
                <w:rFonts w:ascii="宋体" w:hAnsi="宋体"/>
                <w:szCs w:val="21"/>
              </w:rPr>
            </w:pPr>
          </w:p>
        </w:tc>
        <w:tc>
          <w:tcPr>
            <w:tcW w:w="858" w:type="pct"/>
            <w:shd w:val="clear" w:color="auto" w:fill="auto"/>
            <w:vAlign w:val="center"/>
          </w:tcPr>
          <w:p w14:paraId="4C0F3A13" w14:textId="77777777" w:rsidR="00877BA2" w:rsidRPr="00383072" w:rsidRDefault="00877BA2" w:rsidP="00176B00">
            <w:pPr>
              <w:adjustRightInd w:val="0"/>
              <w:jc w:val="left"/>
              <w:rPr>
                <w:rFonts w:ascii="宋体" w:hAnsi="宋体"/>
                <w:szCs w:val="21"/>
              </w:rPr>
            </w:pPr>
          </w:p>
        </w:tc>
      </w:tr>
    </w:tbl>
    <w:bookmarkEnd w:id="5570"/>
    <w:bookmarkEnd w:id="5571"/>
    <w:bookmarkEnd w:id="5572"/>
    <w:bookmarkEnd w:id="5573"/>
    <w:bookmarkEnd w:id="5574"/>
    <w:bookmarkEnd w:id="5575"/>
    <w:bookmarkEnd w:id="5576"/>
    <w:p w14:paraId="00405C80" w14:textId="2969D9D1" w:rsidR="00877BA2" w:rsidRPr="003A10D7" w:rsidRDefault="003A10D7" w:rsidP="003A10D7">
      <w:pPr>
        <w:pStyle w:val="5"/>
        <w:ind w:firstLineChars="200"/>
      </w:pPr>
      <w:r>
        <w:t xml:space="preserve"> </w:t>
      </w:r>
      <w:r w:rsidR="00877BA2" w:rsidRPr="003A10D7">
        <w:rPr>
          <w:rFonts w:hint="eastAsia"/>
        </w:rPr>
        <w:t>与收益相关，且用于补偿公司已发生的相关成本费用或损失的政府补助</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810"/>
        <w:gridCol w:w="1838"/>
        <w:gridCol w:w="2557"/>
        <w:gridCol w:w="2311"/>
      </w:tblGrid>
      <w:tr w:rsidR="0015137F" w:rsidRPr="0015137F" w14:paraId="2E42A3CE" w14:textId="77777777" w:rsidTr="00176B00">
        <w:trPr>
          <w:trHeight w:val="454"/>
          <w:tblHeader/>
        </w:trPr>
        <w:tc>
          <w:tcPr>
            <w:tcW w:w="1063" w:type="pct"/>
            <w:shd w:val="clear" w:color="auto" w:fill="auto"/>
            <w:vAlign w:val="center"/>
          </w:tcPr>
          <w:p w14:paraId="40295445" w14:textId="4D0D0CEF" w:rsidR="00877BA2" w:rsidRPr="00383072" w:rsidRDefault="0015137F"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1079" w:type="pct"/>
            <w:shd w:val="clear" w:color="auto" w:fill="auto"/>
            <w:vAlign w:val="center"/>
          </w:tcPr>
          <w:p w14:paraId="0C92B6A2"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金额</w:t>
            </w:r>
          </w:p>
        </w:tc>
        <w:tc>
          <w:tcPr>
            <w:tcW w:w="1501" w:type="pct"/>
            <w:shd w:val="clear" w:color="auto" w:fill="auto"/>
            <w:vAlign w:val="center"/>
          </w:tcPr>
          <w:p w14:paraId="7375255D"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列报项目</w:t>
            </w:r>
          </w:p>
        </w:tc>
        <w:tc>
          <w:tcPr>
            <w:tcW w:w="1357" w:type="pct"/>
            <w:shd w:val="clear" w:color="auto" w:fill="auto"/>
            <w:vAlign w:val="center"/>
          </w:tcPr>
          <w:p w14:paraId="702749AF"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说明</w:t>
            </w:r>
          </w:p>
        </w:tc>
      </w:tr>
      <w:tr w:rsidR="0015137F" w:rsidRPr="00383072" w14:paraId="1E55784A" w14:textId="77777777" w:rsidTr="00176B00">
        <w:trPr>
          <w:trHeight w:val="454"/>
        </w:trPr>
        <w:tc>
          <w:tcPr>
            <w:tcW w:w="1063" w:type="pct"/>
            <w:shd w:val="clear" w:color="auto" w:fill="auto"/>
            <w:vAlign w:val="center"/>
          </w:tcPr>
          <w:p w14:paraId="4D92D899" w14:textId="77777777" w:rsidR="00877BA2" w:rsidRPr="00383072" w:rsidRDefault="00877BA2" w:rsidP="00176B00">
            <w:pPr>
              <w:adjustRightInd w:val="0"/>
              <w:jc w:val="left"/>
              <w:rPr>
                <w:rFonts w:ascii="宋体" w:hAnsi="宋体"/>
                <w:szCs w:val="21"/>
              </w:rPr>
            </w:pPr>
            <w:bookmarkStart w:id="5577" w:name="PO_政府补助_已发生_1" w:colFirst="0" w:colLast="0"/>
            <w:bookmarkStart w:id="5578" w:name="PO_政府补助_已发生_2" w:colFirst="1" w:colLast="1"/>
            <w:bookmarkStart w:id="5579" w:name="PO_政府补助_已发生_3" w:colFirst="2" w:colLast="2"/>
            <w:bookmarkStart w:id="5580" w:name="PO_政府补助_已发生_4" w:colFirst="3" w:colLast="3"/>
          </w:p>
        </w:tc>
        <w:tc>
          <w:tcPr>
            <w:tcW w:w="1079" w:type="pct"/>
            <w:shd w:val="clear" w:color="auto" w:fill="auto"/>
            <w:vAlign w:val="center"/>
          </w:tcPr>
          <w:p w14:paraId="158C395B" w14:textId="77777777" w:rsidR="00877BA2" w:rsidRPr="00383072" w:rsidRDefault="00877BA2" w:rsidP="00176B00">
            <w:pPr>
              <w:adjustRightInd w:val="0"/>
              <w:jc w:val="right"/>
              <w:rPr>
                <w:rFonts w:ascii="宋体" w:hAnsi="宋体"/>
                <w:szCs w:val="21"/>
              </w:rPr>
            </w:pPr>
          </w:p>
        </w:tc>
        <w:tc>
          <w:tcPr>
            <w:tcW w:w="1501" w:type="pct"/>
            <w:shd w:val="clear" w:color="auto" w:fill="auto"/>
            <w:vAlign w:val="center"/>
          </w:tcPr>
          <w:p w14:paraId="3F810E62" w14:textId="08B60B8A" w:rsidR="00877BA2" w:rsidRPr="00383072" w:rsidRDefault="00877BA2" w:rsidP="00176B00">
            <w:pPr>
              <w:adjustRightInd w:val="0"/>
              <w:jc w:val="left"/>
              <w:rPr>
                <w:rFonts w:ascii="宋体" w:hAnsi="宋体"/>
                <w:i/>
                <w:iCs/>
                <w:szCs w:val="21"/>
              </w:rPr>
            </w:pPr>
            <w:r w:rsidRPr="00383072">
              <w:rPr>
                <w:rFonts w:ascii="宋体" w:hAnsi="宋体" w:hint="eastAsia"/>
                <w:i/>
                <w:iCs/>
                <w:szCs w:val="21"/>
              </w:rPr>
              <w:t>其他收益</w:t>
            </w:r>
            <w:r w:rsidRPr="00383072">
              <w:rPr>
                <w:rFonts w:ascii="宋体" w:hAnsi="宋体"/>
                <w:i/>
                <w:iCs/>
                <w:szCs w:val="21"/>
              </w:rPr>
              <w:t>/营业外收入/管理费用/销售费用……</w:t>
            </w:r>
          </w:p>
        </w:tc>
        <w:tc>
          <w:tcPr>
            <w:tcW w:w="1357" w:type="pct"/>
            <w:shd w:val="clear" w:color="auto" w:fill="auto"/>
            <w:vAlign w:val="center"/>
          </w:tcPr>
          <w:p w14:paraId="55119387" w14:textId="77777777" w:rsidR="00877BA2" w:rsidRPr="00383072" w:rsidRDefault="00877BA2" w:rsidP="00176B00">
            <w:pPr>
              <w:adjustRightInd w:val="0"/>
              <w:jc w:val="left"/>
              <w:rPr>
                <w:rFonts w:ascii="宋体" w:hAnsi="宋体"/>
                <w:szCs w:val="21"/>
              </w:rPr>
            </w:pPr>
          </w:p>
        </w:tc>
      </w:tr>
      <w:tr w:rsidR="0015137F" w:rsidRPr="0015137F" w14:paraId="3BE911B9" w14:textId="77777777" w:rsidTr="00176B00">
        <w:trPr>
          <w:trHeight w:val="454"/>
        </w:trPr>
        <w:tc>
          <w:tcPr>
            <w:tcW w:w="1063" w:type="pct"/>
            <w:shd w:val="clear" w:color="auto" w:fill="auto"/>
            <w:vAlign w:val="center"/>
          </w:tcPr>
          <w:p w14:paraId="4FF464FB" w14:textId="77777777" w:rsidR="00877BA2" w:rsidRPr="00383072" w:rsidRDefault="00877BA2" w:rsidP="00176B00">
            <w:pPr>
              <w:adjustRightInd w:val="0"/>
              <w:jc w:val="left"/>
              <w:rPr>
                <w:rFonts w:ascii="宋体" w:hAnsi="宋体"/>
                <w:szCs w:val="21"/>
              </w:rPr>
            </w:pPr>
            <w:bookmarkStart w:id="5581" w:name="PO_政府补助_已发生_5" w:colFirst="0" w:colLast="0"/>
            <w:bookmarkStart w:id="5582" w:name="PO_政府补助_已发生_6" w:colFirst="1" w:colLast="1"/>
            <w:bookmarkStart w:id="5583" w:name="PO_政府补助_已发生_7" w:colFirst="2" w:colLast="2"/>
            <w:bookmarkStart w:id="5584" w:name="PO_政府补助_已发生_8" w:colFirst="3" w:colLast="3"/>
            <w:bookmarkEnd w:id="5577"/>
            <w:bookmarkEnd w:id="5578"/>
            <w:bookmarkEnd w:id="5579"/>
            <w:bookmarkEnd w:id="5580"/>
          </w:p>
        </w:tc>
        <w:tc>
          <w:tcPr>
            <w:tcW w:w="1079" w:type="pct"/>
            <w:shd w:val="clear" w:color="auto" w:fill="auto"/>
            <w:vAlign w:val="center"/>
          </w:tcPr>
          <w:p w14:paraId="6DD2D091" w14:textId="77777777" w:rsidR="00877BA2" w:rsidRPr="00383072" w:rsidRDefault="00877BA2" w:rsidP="00176B00">
            <w:pPr>
              <w:adjustRightInd w:val="0"/>
              <w:jc w:val="right"/>
              <w:rPr>
                <w:rFonts w:ascii="宋体" w:hAnsi="宋体"/>
                <w:szCs w:val="21"/>
              </w:rPr>
            </w:pPr>
          </w:p>
        </w:tc>
        <w:tc>
          <w:tcPr>
            <w:tcW w:w="1501" w:type="pct"/>
            <w:shd w:val="clear" w:color="auto" w:fill="auto"/>
            <w:vAlign w:val="center"/>
          </w:tcPr>
          <w:p w14:paraId="4B982D48" w14:textId="77777777" w:rsidR="00877BA2" w:rsidRPr="00383072" w:rsidRDefault="00877BA2" w:rsidP="00176B00">
            <w:pPr>
              <w:adjustRightInd w:val="0"/>
              <w:jc w:val="left"/>
              <w:rPr>
                <w:rFonts w:ascii="宋体" w:hAnsi="宋体"/>
                <w:szCs w:val="21"/>
              </w:rPr>
            </w:pPr>
          </w:p>
        </w:tc>
        <w:tc>
          <w:tcPr>
            <w:tcW w:w="1357" w:type="pct"/>
            <w:shd w:val="clear" w:color="auto" w:fill="auto"/>
            <w:vAlign w:val="center"/>
          </w:tcPr>
          <w:p w14:paraId="280DFE7F" w14:textId="77777777" w:rsidR="00877BA2" w:rsidRPr="00383072" w:rsidRDefault="00877BA2" w:rsidP="00176B00">
            <w:pPr>
              <w:adjustRightInd w:val="0"/>
              <w:jc w:val="left"/>
              <w:rPr>
                <w:rFonts w:ascii="宋体" w:hAnsi="宋体"/>
                <w:szCs w:val="21"/>
              </w:rPr>
            </w:pPr>
          </w:p>
        </w:tc>
      </w:tr>
      <w:tr w:rsidR="0015137F" w:rsidRPr="0015137F" w14:paraId="34D9F03D" w14:textId="77777777" w:rsidTr="00176B00">
        <w:trPr>
          <w:trHeight w:val="454"/>
        </w:trPr>
        <w:tc>
          <w:tcPr>
            <w:tcW w:w="1063" w:type="pct"/>
            <w:shd w:val="clear" w:color="auto" w:fill="auto"/>
            <w:vAlign w:val="center"/>
          </w:tcPr>
          <w:p w14:paraId="7759B9E6" w14:textId="77777777" w:rsidR="00877BA2" w:rsidRPr="00383072" w:rsidRDefault="00877BA2" w:rsidP="00176B00">
            <w:pPr>
              <w:adjustRightInd w:val="0"/>
              <w:jc w:val="left"/>
              <w:rPr>
                <w:rFonts w:ascii="宋体" w:hAnsi="宋体"/>
                <w:szCs w:val="21"/>
              </w:rPr>
            </w:pPr>
            <w:bookmarkStart w:id="5585" w:name="PO_政府补助_已发生_9" w:colFirst="0" w:colLast="0"/>
            <w:bookmarkStart w:id="5586" w:name="PO_政府补助_已发生_10" w:colFirst="1" w:colLast="1"/>
            <w:bookmarkStart w:id="5587" w:name="PO_政府补助_已发生_11" w:colFirst="2" w:colLast="2"/>
            <w:bookmarkStart w:id="5588" w:name="PO_政府补助_已发生_12" w:colFirst="3" w:colLast="3"/>
            <w:bookmarkEnd w:id="5581"/>
            <w:bookmarkEnd w:id="5582"/>
            <w:bookmarkEnd w:id="5583"/>
            <w:bookmarkEnd w:id="5584"/>
          </w:p>
        </w:tc>
        <w:tc>
          <w:tcPr>
            <w:tcW w:w="1079" w:type="pct"/>
            <w:shd w:val="clear" w:color="auto" w:fill="auto"/>
            <w:vAlign w:val="center"/>
          </w:tcPr>
          <w:p w14:paraId="483DA8A3" w14:textId="77777777" w:rsidR="00877BA2" w:rsidRPr="00383072" w:rsidRDefault="00877BA2" w:rsidP="00176B00">
            <w:pPr>
              <w:adjustRightInd w:val="0"/>
              <w:jc w:val="right"/>
              <w:rPr>
                <w:rFonts w:ascii="宋体" w:hAnsi="宋体"/>
                <w:szCs w:val="21"/>
              </w:rPr>
            </w:pPr>
          </w:p>
        </w:tc>
        <w:tc>
          <w:tcPr>
            <w:tcW w:w="1501" w:type="pct"/>
            <w:shd w:val="clear" w:color="auto" w:fill="auto"/>
            <w:vAlign w:val="center"/>
          </w:tcPr>
          <w:p w14:paraId="007B4744" w14:textId="77777777" w:rsidR="00877BA2" w:rsidRPr="00383072" w:rsidRDefault="00877BA2" w:rsidP="00176B00">
            <w:pPr>
              <w:adjustRightInd w:val="0"/>
              <w:jc w:val="left"/>
              <w:rPr>
                <w:rFonts w:ascii="宋体" w:hAnsi="宋体"/>
                <w:szCs w:val="21"/>
              </w:rPr>
            </w:pPr>
          </w:p>
        </w:tc>
        <w:tc>
          <w:tcPr>
            <w:tcW w:w="1357" w:type="pct"/>
            <w:shd w:val="clear" w:color="auto" w:fill="auto"/>
            <w:vAlign w:val="center"/>
          </w:tcPr>
          <w:p w14:paraId="1469AB36" w14:textId="77777777" w:rsidR="00877BA2" w:rsidRPr="00383072" w:rsidRDefault="00877BA2" w:rsidP="00176B00">
            <w:pPr>
              <w:adjustRightInd w:val="0"/>
              <w:jc w:val="left"/>
              <w:rPr>
                <w:rFonts w:ascii="宋体" w:hAnsi="宋体"/>
                <w:szCs w:val="21"/>
              </w:rPr>
            </w:pPr>
          </w:p>
        </w:tc>
      </w:tr>
      <w:tr w:rsidR="0015137F" w:rsidRPr="0015137F" w14:paraId="3185DEBB" w14:textId="77777777" w:rsidTr="00176B00">
        <w:trPr>
          <w:trHeight w:val="454"/>
        </w:trPr>
        <w:tc>
          <w:tcPr>
            <w:tcW w:w="1063" w:type="pct"/>
            <w:shd w:val="clear" w:color="auto" w:fill="auto"/>
            <w:vAlign w:val="center"/>
          </w:tcPr>
          <w:p w14:paraId="27E22D4A" w14:textId="036E8A1B" w:rsidR="00877BA2" w:rsidRPr="00383072" w:rsidRDefault="0015137F" w:rsidP="00176B00">
            <w:pPr>
              <w:adjustRightInd w:val="0"/>
              <w:ind w:firstLineChars="100" w:firstLine="210"/>
              <w:jc w:val="left"/>
              <w:rPr>
                <w:rFonts w:ascii="宋体" w:hAnsi="宋体"/>
                <w:szCs w:val="21"/>
              </w:rPr>
            </w:pPr>
            <w:bookmarkStart w:id="5589" w:name="PO_政府补助_已发生_13" w:colFirst="0" w:colLast="0"/>
            <w:bookmarkStart w:id="5590" w:name="PO_政府补助_已发生_14" w:colFirst="1" w:colLast="1"/>
            <w:bookmarkStart w:id="5591" w:name="PO_政府补助_已发生_15" w:colFirst="2" w:colLast="2"/>
            <w:bookmarkStart w:id="5592" w:name="PO_政府补助_已发生_16" w:colFirst="3" w:colLast="3"/>
            <w:bookmarkEnd w:id="5585"/>
            <w:bookmarkEnd w:id="5586"/>
            <w:bookmarkEnd w:id="5587"/>
            <w:bookmarkEnd w:id="5588"/>
            <w:r>
              <w:rPr>
                <w:rFonts w:ascii="宋体" w:hAnsi="宋体" w:hint="eastAsia"/>
                <w:szCs w:val="21"/>
              </w:rPr>
              <w:t>小</w:t>
            </w:r>
            <w:r>
              <w:rPr>
                <w:rFonts w:ascii="宋体" w:hAnsi="宋体"/>
                <w:szCs w:val="21"/>
              </w:rPr>
              <w:t xml:space="preserve">  计</w:t>
            </w:r>
          </w:p>
        </w:tc>
        <w:tc>
          <w:tcPr>
            <w:tcW w:w="1079" w:type="pct"/>
            <w:shd w:val="clear" w:color="auto" w:fill="auto"/>
            <w:vAlign w:val="center"/>
          </w:tcPr>
          <w:p w14:paraId="2AF038E7" w14:textId="77777777" w:rsidR="00877BA2" w:rsidRPr="00383072" w:rsidRDefault="00877BA2" w:rsidP="00176B00">
            <w:pPr>
              <w:adjustRightInd w:val="0"/>
              <w:jc w:val="right"/>
              <w:rPr>
                <w:rFonts w:ascii="宋体" w:hAnsi="宋体"/>
                <w:szCs w:val="21"/>
              </w:rPr>
            </w:pPr>
          </w:p>
        </w:tc>
        <w:tc>
          <w:tcPr>
            <w:tcW w:w="1501" w:type="pct"/>
            <w:shd w:val="clear" w:color="auto" w:fill="auto"/>
            <w:vAlign w:val="center"/>
          </w:tcPr>
          <w:p w14:paraId="5CC3BCE9" w14:textId="77777777" w:rsidR="00877BA2" w:rsidRPr="00383072" w:rsidRDefault="00877BA2" w:rsidP="00176B00">
            <w:pPr>
              <w:adjustRightInd w:val="0"/>
              <w:jc w:val="left"/>
              <w:rPr>
                <w:rFonts w:ascii="宋体" w:hAnsi="宋体"/>
                <w:szCs w:val="21"/>
              </w:rPr>
            </w:pPr>
          </w:p>
        </w:tc>
        <w:tc>
          <w:tcPr>
            <w:tcW w:w="1357" w:type="pct"/>
            <w:shd w:val="clear" w:color="auto" w:fill="auto"/>
            <w:vAlign w:val="center"/>
          </w:tcPr>
          <w:p w14:paraId="5C3327AC" w14:textId="77777777" w:rsidR="00877BA2" w:rsidRPr="00383072" w:rsidRDefault="00877BA2" w:rsidP="00176B00">
            <w:pPr>
              <w:adjustRightInd w:val="0"/>
              <w:jc w:val="left"/>
              <w:rPr>
                <w:rFonts w:ascii="宋体" w:hAnsi="宋体"/>
                <w:szCs w:val="21"/>
              </w:rPr>
            </w:pPr>
          </w:p>
        </w:tc>
      </w:tr>
    </w:tbl>
    <w:bookmarkEnd w:id="5589"/>
    <w:bookmarkEnd w:id="5590"/>
    <w:bookmarkEnd w:id="5591"/>
    <w:bookmarkEnd w:id="5592"/>
    <w:p w14:paraId="77BE7F53" w14:textId="284E8890" w:rsidR="00877BA2" w:rsidRPr="003A10D7" w:rsidRDefault="003A10D7" w:rsidP="003A10D7">
      <w:pPr>
        <w:pStyle w:val="5"/>
        <w:ind w:firstLineChars="200"/>
      </w:pPr>
      <w:r>
        <w:t xml:space="preserve"> </w:t>
      </w:r>
      <w:r w:rsidR="00877BA2" w:rsidRPr="003A10D7">
        <w:t>财政贴息</w:t>
      </w:r>
    </w:p>
    <w:p w14:paraId="622799B9" w14:textId="55C70D93" w:rsidR="00877BA2" w:rsidRPr="003A10D7" w:rsidRDefault="003A10D7" w:rsidP="003A10D7">
      <w:pPr>
        <w:pStyle w:val="6"/>
        <w:ind w:firstLineChars="200"/>
      </w:pPr>
      <w:r>
        <w:t xml:space="preserve"> </w:t>
      </w:r>
      <w:r w:rsidR="00877BA2" w:rsidRPr="003A10D7">
        <w:rPr>
          <w:rFonts w:hint="eastAsia"/>
        </w:rPr>
        <w:t>公司直接取得的财政贴息</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98"/>
        <w:gridCol w:w="1115"/>
        <w:gridCol w:w="1116"/>
        <w:gridCol w:w="1116"/>
        <w:gridCol w:w="1116"/>
        <w:gridCol w:w="1489"/>
        <w:gridCol w:w="1466"/>
      </w:tblGrid>
      <w:tr w:rsidR="0015137F" w:rsidRPr="0015137F" w14:paraId="6BCB23D4" w14:textId="77777777" w:rsidTr="00176B00">
        <w:trPr>
          <w:trHeight w:val="454"/>
          <w:tblHeader/>
        </w:trPr>
        <w:tc>
          <w:tcPr>
            <w:tcW w:w="645" w:type="pct"/>
            <w:shd w:val="clear" w:color="auto" w:fill="auto"/>
            <w:vAlign w:val="center"/>
          </w:tcPr>
          <w:p w14:paraId="244130BD" w14:textId="199A98E4" w:rsidR="00877BA2" w:rsidRPr="00383072" w:rsidRDefault="0015137F"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655" w:type="pct"/>
            <w:shd w:val="clear" w:color="auto" w:fill="auto"/>
            <w:vAlign w:val="center"/>
          </w:tcPr>
          <w:p w14:paraId="73F79707"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期初</w:t>
            </w:r>
          </w:p>
          <w:p w14:paraId="7C69D59C"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递延收益</w:t>
            </w:r>
          </w:p>
        </w:tc>
        <w:tc>
          <w:tcPr>
            <w:tcW w:w="655" w:type="pct"/>
            <w:shd w:val="clear" w:color="auto" w:fill="auto"/>
            <w:vAlign w:val="center"/>
          </w:tcPr>
          <w:p w14:paraId="0334BB6F"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本期新增</w:t>
            </w:r>
          </w:p>
        </w:tc>
        <w:tc>
          <w:tcPr>
            <w:tcW w:w="655" w:type="pct"/>
            <w:shd w:val="clear" w:color="auto" w:fill="auto"/>
            <w:vAlign w:val="center"/>
          </w:tcPr>
          <w:p w14:paraId="19074B3F"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本期结转</w:t>
            </w:r>
          </w:p>
        </w:tc>
        <w:tc>
          <w:tcPr>
            <w:tcW w:w="655" w:type="pct"/>
            <w:shd w:val="clear" w:color="auto" w:fill="auto"/>
            <w:vAlign w:val="center"/>
          </w:tcPr>
          <w:p w14:paraId="47DE7306"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期末</w:t>
            </w:r>
          </w:p>
          <w:p w14:paraId="3BEF946E"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递延收益</w:t>
            </w:r>
          </w:p>
        </w:tc>
        <w:tc>
          <w:tcPr>
            <w:tcW w:w="874" w:type="pct"/>
            <w:shd w:val="clear" w:color="auto" w:fill="auto"/>
            <w:vAlign w:val="center"/>
          </w:tcPr>
          <w:p w14:paraId="711E2556"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本期结转</w:t>
            </w:r>
          </w:p>
          <w:p w14:paraId="2C8B4B3B"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列报项目</w:t>
            </w:r>
          </w:p>
        </w:tc>
        <w:tc>
          <w:tcPr>
            <w:tcW w:w="861" w:type="pct"/>
            <w:shd w:val="clear" w:color="auto" w:fill="auto"/>
            <w:vAlign w:val="center"/>
          </w:tcPr>
          <w:p w14:paraId="76D1DAFD"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说明</w:t>
            </w:r>
          </w:p>
        </w:tc>
      </w:tr>
      <w:tr w:rsidR="0015137F" w:rsidRPr="00383072" w14:paraId="088FBCC0" w14:textId="77777777" w:rsidTr="00176B00">
        <w:trPr>
          <w:trHeight w:val="454"/>
        </w:trPr>
        <w:tc>
          <w:tcPr>
            <w:tcW w:w="645" w:type="pct"/>
            <w:shd w:val="clear" w:color="auto" w:fill="auto"/>
            <w:vAlign w:val="center"/>
          </w:tcPr>
          <w:p w14:paraId="6B2A6909" w14:textId="77777777" w:rsidR="00877BA2" w:rsidRPr="00383072" w:rsidRDefault="00877BA2" w:rsidP="00176B00">
            <w:pPr>
              <w:adjustRightInd w:val="0"/>
              <w:jc w:val="left"/>
              <w:rPr>
                <w:rFonts w:ascii="宋体" w:hAnsi="宋体"/>
                <w:szCs w:val="21"/>
              </w:rPr>
            </w:pPr>
            <w:bookmarkStart w:id="5593" w:name="PO_政府补助_财政贴息_1" w:colFirst="0" w:colLast="0"/>
            <w:bookmarkStart w:id="5594" w:name="PO_政府补助_财政贴息_2" w:colFirst="1" w:colLast="1"/>
            <w:bookmarkStart w:id="5595" w:name="PO_政府补助_财政贴息_3" w:colFirst="2" w:colLast="2"/>
            <w:bookmarkStart w:id="5596" w:name="PO_政府补助_财政贴息_4" w:colFirst="3" w:colLast="3"/>
            <w:bookmarkStart w:id="5597" w:name="PO_政府补助_财政贴息_5" w:colFirst="4" w:colLast="4"/>
            <w:bookmarkStart w:id="5598" w:name="PO_政府补助_财政贴息_6" w:colFirst="5" w:colLast="5"/>
            <w:bookmarkStart w:id="5599" w:name="PO_政府补助_财政贴息_7" w:colFirst="6" w:colLast="6"/>
          </w:p>
        </w:tc>
        <w:tc>
          <w:tcPr>
            <w:tcW w:w="655" w:type="pct"/>
            <w:shd w:val="clear" w:color="auto" w:fill="auto"/>
            <w:vAlign w:val="center"/>
          </w:tcPr>
          <w:p w14:paraId="550C6332" w14:textId="77777777" w:rsidR="00877BA2" w:rsidRPr="00383072" w:rsidRDefault="00877BA2" w:rsidP="00176B00">
            <w:pPr>
              <w:adjustRightInd w:val="0"/>
              <w:jc w:val="right"/>
              <w:rPr>
                <w:rFonts w:ascii="宋体" w:hAnsi="宋体"/>
                <w:szCs w:val="21"/>
              </w:rPr>
            </w:pPr>
          </w:p>
        </w:tc>
        <w:tc>
          <w:tcPr>
            <w:tcW w:w="655" w:type="pct"/>
            <w:shd w:val="clear" w:color="auto" w:fill="auto"/>
            <w:vAlign w:val="center"/>
          </w:tcPr>
          <w:p w14:paraId="574668C7" w14:textId="77777777" w:rsidR="00877BA2" w:rsidRPr="00383072" w:rsidRDefault="00877BA2" w:rsidP="00176B00">
            <w:pPr>
              <w:adjustRightInd w:val="0"/>
              <w:jc w:val="right"/>
              <w:rPr>
                <w:rFonts w:ascii="宋体" w:hAnsi="宋体"/>
                <w:szCs w:val="21"/>
              </w:rPr>
            </w:pPr>
          </w:p>
        </w:tc>
        <w:tc>
          <w:tcPr>
            <w:tcW w:w="655" w:type="pct"/>
            <w:shd w:val="clear" w:color="auto" w:fill="auto"/>
            <w:vAlign w:val="center"/>
          </w:tcPr>
          <w:p w14:paraId="432E7E8C" w14:textId="77777777" w:rsidR="00877BA2" w:rsidRPr="00383072" w:rsidRDefault="00877BA2" w:rsidP="00176B00">
            <w:pPr>
              <w:adjustRightInd w:val="0"/>
              <w:jc w:val="right"/>
              <w:rPr>
                <w:rFonts w:ascii="宋体" w:hAnsi="宋体"/>
                <w:szCs w:val="21"/>
              </w:rPr>
            </w:pPr>
          </w:p>
        </w:tc>
        <w:tc>
          <w:tcPr>
            <w:tcW w:w="655" w:type="pct"/>
            <w:shd w:val="clear" w:color="auto" w:fill="auto"/>
            <w:vAlign w:val="center"/>
          </w:tcPr>
          <w:p w14:paraId="69B99C0B" w14:textId="77777777" w:rsidR="00877BA2" w:rsidRPr="00383072" w:rsidRDefault="00877BA2" w:rsidP="00176B00">
            <w:pPr>
              <w:adjustRightInd w:val="0"/>
              <w:jc w:val="right"/>
              <w:rPr>
                <w:rFonts w:ascii="宋体" w:hAnsi="宋体"/>
                <w:szCs w:val="21"/>
              </w:rPr>
            </w:pPr>
          </w:p>
        </w:tc>
        <w:tc>
          <w:tcPr>
            <w:tcW w:w="874" w:type="pct"/>
            <w:shd w:val="clear" w:color="auto" w:fill="auto"/>
            <w:vAlign w:val="center"/>
          </w:tcPr>
          <w:p w14:paraId="10A45460" w14:textId="77777777" w:rsidR="00877BA2" w:rsidRPr="00383072" w:rsidRDefault="00877BA2" w:rsidP="00176B00">
            <w:pPr>
              <w:adjustRightInd w:val="0"/>
              <w:jc w:val="left"/>
              <w:rPr>
                <w:rFonts w:ascii="宋体" w:hAnsi="宋体"/>
                <w:i/>
                <w:iCs/>
                <w:szCs w:val="21"/>
              </w:rPr>
            </w:pPr>
            <w:r w:rsidRPr="00383072">
              <w:rPr>
                <w:rFonts w:ascii="宋体" w:hAnsi="宋体" w:hint="eastAsia"/>
                <w:i/>
                <w:iCs/>
                <w:szCs w:val="21"/>
              </w:rPr>
              <w:t>财务费用</w:t>
            </w:r>
            <w:r w:rsidRPr="00383072">
              <w:rPr>
                <w:rFonts w:ascii="宋体" w:hAnsi="宋体"/>
                <w:i/>
                <w:iCs/>
                <w:szCs w:val="21"/>
              </w:rPr>
              <w:t>/在建工程……</w:t>
            </w:r>
          </w:p>
        </w:tc>
        <w:tc>
          <w:tcPr>
            <w:tcW w:w="861" w:type="pct"/>
            <w:shd w:val="clear" w:color="auto" w:fill="auto"/>
            <w:vAlign w:val="center"/>
          </w:tcPr>
          <w:p w14:paraId="0B459C74" w14:textId="77777777" w:rsidR="00877BA2" w:rsidRPr="00383072" w:rsidRDefault="00877BA2" w:rsidP="00176B00">
            <w:pPr>
              <w:adjustRightInd w:val="0"/>
              <w:jc w:val="left"/>
              <w:rPr>
                <w:rFonts w:ascii="宋体" w:hAnsi="宋体"/>
                <w:szCs w:val="21"/>
              </w:rPr>
            </w:pPr>
          </w:p>
        </w:tc>
      </w:tr>
      <w:tr w:rsidR="0015137F" w:rsidRPr="0015137F" w14:paraId="64C12056" w14:textId="77777777" w:rsidTr="00176B00">
        <w:trPr>
          <w:trHeight w:val="454"/>
        </w:trPr>
        <w:tc>
          <w:tcPr>
            <w:tcW w:w="645" w:type="pct"/>
            <w:shd w:val="clear" w:color="auto" w:fill="auto"/>
            <w:vAlign w:val="center"/>
          </w:tcPr>
          <w:p w14:paraId="0D48C47B" w14:textId="77777777" w:rsidR="00877BA2" w:rsidRPr="00383072" w:rsidRDefault="00877BA2" w:rsidP="00176B00">
            <w:pPr>
              <w:adjustRightInd w:val="0"/>
              <w:jc w:val="left"/>
              <w:rPr>
                <w:rFonts w:ascii="宋体" w:hAnsi="宋体"/>
                <w:szCs w:val="21"/>
              </w:rPr>
            </w:pPr>
            <w:bookmarkStart w:id="5600" w:name="PO_政府补助_财政贴息_8" w:colFirst="0" w:colLast="0"/>
            <w:bookmarkStart w:id="5601" w:name="PO_政府补助_财政贴息_9" w:colFirst="1" w:colLast="1"/>
            <w:bookmarkStart w:id="5602" w:name="PO_政府补助_财政贴息_10" w:colFirst="2" w:colLast="2"/>
            <w:bookmarkStart w:id="5603" w:name="PO_政府补助_财政贴息_11" w:colFirst="3" w:colLast="3"/>
            <w:bookmarkStart w:id="5604" w:name="PO_政府补助_财政贴息_12" w:colFirst="4" w:colLast="4"/>
            <w:bookmarkStart w:id="5605" w:name="PO_政府补助_财政贴息_13" w:colFirst="5" w:colLast="5"/>
            <w:bookmarkStart w:id="5606" w:name="PO_政府补助_财政贴息_14" w:colFirst="6" w:colLast="6"/>
            <w:bookmarkEnd w:id="5593"/>
            <w:bookmarkEnd w:id="5594"/>
            <w:bookmarkEnd w:id="5595"/>
            <w:bookmarkEnd w:id="5596"/>
            <w:bookmarkEnd w:id="5597"/>
            <w:bookmarkEnd w:id="5598"/>
            <w:bookmarkEnd w:id="5599"/>
          </w:p>
        </w:tc>
        <w:tc>
          <w:tcPr>
            <w:tcW w:w="655" w:type="pct"/>
            <w:shd w:val="clear" w:color="auto" w:fill="auto"/>
            <w:vAlign w:val="center"/>
          </w:tcPr>
          <w:p w14:paraId="3BA65509" w14:textId="77777777" w:rsidR="00877BA2" w:rsidRPr="00383072" w:rsidRDefault="00877BA2" w:rsidP="00176B00">
            <w:pPr>
              <w:adjustRightInd w:val="0"/>
              <w:jc w:val="right"/>
              <w:rPr>
                <w:rFonts w:ascii="宋体" w:hAnsi="宋体"/>
                <w:szCs w:val="21"/>
              </w:rPr>
            </w:pPr>
          </w:p>
        </w:tc>
        <w:tc>
          <w:tcPr>
            <w:tcW w:w="655" w:type="pct"/>
            <w:shd w:val="clear" w:color="auto" w:fill="auto"/>
            <w:vAlign w:val="center"/>
          </w:tcPr>
          <w:p w14:paraId="77191681" w14:textId="77777777" w:rsidR="00877BA2" w:rsidRPr="00383072" w:rsidRDefault="00877BA2" w:rsidP="00176B00">
            <w:pPr>
              <w:adjustRightInd w:val="0"/>
              <w:jc w:val="right"/>
              <w:rPr>
                <w:rFonts w:ascii="宋体" w:hAnsi="宋体"/>
                <w:szCs w:val="21"/>
              </w:rPr>
            </w:pPr>
          </w:p>
        </w:tc>
        <w:tc>
          <w:tcPr>
            <w:tcW w:w="655" w:type="pct"/>
            <w:shd w:val="clear" w:color="auto" w:fill="auto"/>
            <w:vAlign w:val="center"/>
          </w:tcPr>
          <w:p w14:paraId="188143B5" w14:textId="77777777" w:rsidR="00877BA2" w:rsidRPr="00383072" w:rsidRDefault="00877BA2" w:rsidP="00176B00">
            <w:pPr>
              <w:adjustRightInd w:val="0"/>
              <w:jc w:val="right"/>
              <w:rPr>
                <w:rFonts w:ascii="宋体" w:hAnsi="宋体"/>
                <w:szCs w:val="21"/>
              </w:rPr>
            </w:pPr>
          </w:p>
        </w:tc>
        <w:tc>
          <w:tcPr>
            <w:tcW w:w="655" w:type="pct"/>
            <w:shd w:val="clear" w:color="auto" w:fill="auto"/>
            <w:vAlign w:val="center"/>
          </w:tcPr>
          <w:p w14:paraId="320F3F83" w14:textId="77777777" w:rsidR="00877BA2" w:rsidRPr="00383072" w:rsidRDefault="00877BA2" w:rsidP="00176B00">
            <w:pPr>
              <w:adjustRightInd w:val="0"/>
              <w:jc w:val="right"/>
              <w:rPr>
                <w:rFonts w:ascii="宋体" w:hAnsi="宋体"/>
                <w:szCs w:val="21"/>
              </w:rPr>
            </w:pPr>
          </w:p>
        </w:tc>
        <w:tc>
          <w:tcPr>
            <w:tcW w:w="874" w:type="pct"/>
            <w:shd w:val="clear" w:color="auto" w:fill="auto"/>
            <w:vAlign w:val="center"/>
          </w:tcPr>
          <w:p w14:paraId="0E044661" w14:textId="77777777" w:rsidR="00877BA2" w:rsidRPr="00383072" w:rsidRDefault="00877BA2" w:rsidP="00176B00">
            <w:pPr>
              <w:adjustRightInd w:val="0"/>
              <w:jc w:val="left"/>
              <w:rPr>
                <w:rFonts w:ascii="宋体" w:hAnsi="宋体"/>
                <w:szCs w:val="21"/>
              </w:rPr>
            </w:pPr>
          </w:p>
        </w:tc>
        <w:tc>
          <w:tcPr>
            <w:tcW w:w="861" w:type="pct"/>
            <w:shd w:val="clear" w:color="auto" w:fill="auto"/>
            <w:vAlign w:val="center"/>
          </w:tcPr>
          <w:p w14:paraId="550CBD25" w14:textId="77777777" w:rsidR="00877BA2" w:rsidRPr="00383072" w:rsidRDefault="00877BA2" w:rsidP="00176B00">
            <w:pPr>
              <w:adjustRightInd w:val="0"/>
              <w:jc w:val="left"/>
              <w:rPr>
                <w:rFonts w:ascii="宋体" w:hAnsi="宋体"/>
                <w:szCs w:val="21"/>
              </w:rPr>
            </w:pPr>
          </w:p>
        </w:tc>
      </w:tr>
      <w:tr w:rsidR="0015137F" w:rsidRPr="0015137F" w14:paraId="3C443EE0" w14:textId="77777777" w:rsidTr="00176B00">
        <w:trPr>
          <w:trHeight w:val="454"/>
        </w:trPr>
        <w:tc>
          <w:tcPr>
            <w:tcW w:w="645" w:type="pct"/>
            <w:shd w:val="clear" w:color="auto" w:fill="auto"/>
            <w:vAlign w:val="center"/>
          </w:tcPr>
          <w:p w14:paraId="600272A9" w14:textId="77777777" w:rsidR="00877BA2" w:rsidRPr="00383072" w:rsidRDefault="00877BA2" w:rsidP="00176B00">
            <w:pPr>
              <w:adjustRightInd w:val="0"/>
              <w:jc w:val="left"/>
              <w:rPr>
                <w:rFonts w:ascii="宋体" w:hAnsi="宋体"/>
                <w:szCs w:val="21"/>
              </w:rPr>
            </w:pPr>
            <w:bookmarkStart w:id="5607" w:name="PO_政府补助_财政贴息_15" w:colFirst="0" w:colLast="0"/>
            <w:bookmarkStart w:id="5608" w:name="PO_政府补助_财政贴息_16" w:colFirst="1" w:colLast="1"/>
            <w:bookmarkStart w:id="5609" w:name="PO_政府补助_财政贴息_17" w:colFirst="2" w:colLast="2"/>
            <w:bookmarkStart w:id="5610" w:name="PO_政府补助_财政贴息_18" w:colFirst="3" w:colLast="3"/>
            <w:bookmarkStart w:id="5611" w:name="PO_政府补助_财政贴息_19" w:colFirst="4" w:colLast="4"/>
            <w:bookmarkStart w:id="5612" w:name="PO_政府补助_财政贴息_20" w:colFirst="5" w:colLast="5"/>
            <w:bookmarkStart w:id="5613" w:name="PO_政府补助_财政贴息_21" w:colFirst="6" w:colLast="6"/>
            <w:bookmarkEnd w:id="5600"/>
            <w:bookmarkEnd w:id="5601"/>
            <w:bookmarkEnd w:id="5602"/>
            <w:bookmarkEnd w:id="5603"/>
            <w:bookmarkEnd w:id="5604"/>
            <w:bookmarkEnd w:id="5605"/>
            <w:bookmarkEnd w:id="5606"/>
          </w:p>
        </w:tc>
        <w:tc>
          <w:tcPr>
            <w:tcW w:w="655" w:type="pct"/>
            <w:shd w:val="clear" w:color="auto" w:fill="auto"/>
            <w:vAlign w:val="center"/>
          </w:tcPr>
          <w:p w14:paraId="58F59B0E" w14:textId="77777777" w:rsidR="00877BA2" w:rsidRPr="00383072" w:rsidRDefault="00877BA2" w:rsidP="00176B00">
            <w:pPr>
              <w:adjustRightInd w:val="0"/>
              <w:jc w:val="right"/>
              <w:rPr>
                <w:rFonts w:ascii="宋体" w:hAnsi="宋体"/>
                <w:szCs w:val="21"/>
              </w:rPr>
            </w:pPr>
          </w:p>
        </w:tc>
        <w:tc>
          <w:tcPr>
            <w:tcW w:w="655" w:type="pct"/>
            <w:shd w:val="clear" w:color="auto" w:fill="auto"/>
            <w:vAlign w:val="center"/>
          </w:tcPr>
          <w:p w14:paraId="614A43DF" w14:textId="77777777" w:rsidR="00877BA2" w:rsidRPr="00383072" w:rsidRDefault="00877BA2" w:rsidP="00176B00">
            <w:pPr>
              <w:adjustRightInd w:val="0"/>
              <w:jc w:val="right"/>
              <w:rPr>
                <w:rFonts w:ascii="宋体" w:hAnsi="宋体"/>
                <w:szCs w:val="21"/>
              </w:rPr>
            </w:pPr>
          </w:p>
        </w:tc>
        <w:tc>
          <w:tcPr>
            <w:tcW w:w="655" w:type="pct"/>
            <w:shd w:val="clear" w:color="auto" w:fill="auto"/>
            <w:vAlign w:val="center"/>
          </w:tcPr>
          <w:p w14:paraId="791AAF67" w14:textId="77777777" w:rsidR="00877BA2" w:rsidRPr="00383072" w:rsidRDefault="00877BA2" w:rsidP="00176B00">
            <w:pPr>
              <w:adjustRightInd w:val="0"/>
              <w:jc w:val="right"/>
              <w:rPr>
                <w:rFonts w:ascii="宋体" w:hAnsi="宋体"/>
                <w:szCs w:val="21"/>
              </w:rPr>
            </w:pPr>
          </w:p>
        </w:tc>
        <w:tc>
          <w:tcPr>
            <w:tcW w:w="655" w:type="pct"/>
            <w:shd w:val="clear" w:color="auto" w:fill="auto"/>
            <w:vAlign w:val="center"/>
          </w:tcPr>
          <w:p w14:paraId="0FC80A1E" w14:textId="77777777" w:rsidR="00877BA2" w:rsidRPr="00383072" w:rsidRDefault="00877BA2" w:rsidP="00176B00">
            <w:pPr>
              <w:adjustRightInd w:val="0"/>
              <w:jc w:val="right"/>
              <w:rPr>
                <w:rFonts w:ascii="宋体" w:hAnsi="宋体"/>
                <w:szCs w:val="21"/>
              </w:rPr>
            </w:pPr>
          </w:p>
        </w:tc>
        <w:tc>
          <w:tcPr>
            <w:tcW w:w="874" w:type="pct"/>
            <w:shd w:val="clear" w:color="auto" w:fill="auto"/>
            <w:vAlign w:val="center"/>
          </w:tcPr>
          <w:p w14:paraId="0838D294" w14:textId="77777777" w:rsidR="00877BA2" w:rsidRPr="00383072" w:rsidRDefault="00877BA2" w:rsidP="00176B00">
            <w:pPr>
              <w:adjustRightInd w:val="0"/>
              <w:jc w:val="left"/>
              <w:rPr>
                <w:rFonts w:ascii="宋体" w:hAnsi="宋体"/>
                <w:szCs w:val="21"/>
              </w:rPr>
            </w:pPr>
          </w:p>
        </w:tc>
        <w:tc>
          <w:tcPr>
            <w:tcW w:w="861" w:type="pct"/>
            <w:shd w:val="clear" w:color="auto" w:fill="auto"/>
            <w:vAlign w:val="center"/>
          </w:tcPr>
          <w:p w14:paraId="06F33BA8" w14:textId="77777777" w:rsidR="00877BA2" w:rsidRPr="00383072" w:rsidRDefault="00877BA2" w:rsidP="00176B00">
            <w:pPr>
              <w:adjustRightInd w:val="0"/>
              <w:jc w:val="left"/>
              <w:rPr>
                <w:rFonts w:ascii="宋体" w:hAnsi="宋体"/>
                <w:szCs w:val="21"/>
              </w:rPr>
            </w:pPr>
          </w:p>
        </w:tc>
      </w:tr>
      <w:tr w:rsidR="0015137F" w:rsidRPr="0015137F" w14:paraId="39B92E11" w14:textId="77777777" w:rsidTr="00176B00">
        <w:trPr>
          <w:trHeight w:val="454"/>
        </w:trPr>
        <w:tc>
          <w:tcPr>
            <w:tcW w:w="645" w:type="pct"/>
            <w:shd w:val="clear" w:color="auto" w:fill="auto"/>
            <w:vAlign w:val="center"/>
          </w:tcPr>
          <w:p w14:paraId="212CDC9C" w14:textId="40917096" w:rsidR="00877BA2" w:rsidRPr="00383072" w:rsidRDefault="0015137F" w:rsidP="00176B00">
            <w:pPr>
              <w:adjustRightInd w:val="0"/>
              <w:ind w:firstLineChars="100" w:firstLine="210"/>
              <w:jc w:val="left"/>
              <w:rPr>
                <w:rFonts w:ascii="宋体" w:hAnsi="宋体"/>
                <w:szCs w:val="21"/>
              </w:rPr>
            </w:pPr>
            <w:bookmarkStart w:id="5614" w:name="PO_政府补助_财政贴息_22" w:colFirst="0" w:colLast="0"/>
            <w:bookmarkStart w:id="5615" w:name="PO_政府补助_财政贴息_23" w:colFirst="1" w:colLast="1"/>
            <w:bookmarkStart w:id="5616" w:name="PO_政府补助_财政贴息_24" w:colFirst="2" w:colLast="2"/>
            <w:bookmarkStart w:id="5617" w:name="PO_政府补助_财政贴息_25" w:colFirst="3" w:colLast="3"/>
            <w:bookmarkStart w:id="5618" w:name="PO_政府补助_财政贴息_26" w:colFirst="4" w:colLast="4"/>
            <w:bookmarkStart w:id="5619" w:name="PO_政府补助_财政贴息_27" w:colFirst="5" w:colLast="5"/>
            <w:bookmarkStart w:id="5620" w:name="PO_政府补助_财政贴息_28" w:colFirst="6" w:colLast="6"/>
            <w:bookmarkEnd w:id="5607"/>
            <w:bookmarkEnd w:id="5608"/>
            <w:bookmarkEnd w:id="5609"/>
            <w:bookmarkEnd w:id="5610"/>
            <w:bookmarkEnd w:id="5611"/>
            <w:bookmarkEnd w:id="5612"/>
            <w:bookmarkEnd w:id="5613"/>
            <w:r>
              <w:rPr>
                <w:rFonts w:ascii="宋体" w:hAnsi="宋体" w:hint="eastAsia"/>
                <w:szCs w:val="21"/>
              </w:rPr>
              <w:t>小</w:t>
            </w:r>
            <w:r>
              <w:rPr>
                <w:rFonts w:ascii="宋体" w:hAnsi="宋体"/>
                <w:szCs w:val="21"/>
              </w:rPr>
              <w:t xml:space="preserve">  计</w:t>
            </w:r>
          </w:p>
        </w:tc>
        <w:tc>
          <w:tcPr>
            <w:tcW w:w="655" w:type="pct"/>
            <w:shd w:val="clear" w:color="auto" w:fill="auto"/>
            <w:vAlign w:val="center"/>
          </w:tcPr>
          <w:p w14:paraId="51182037" w14:textId="77777777" w:rsidR="00877BA2" w:rsidRPr="00383072" w:rsidRDefault="00877BA2" w:rsidP="00176B00">
            <w:pPr>
              <w:adjustRightInd w:val="0"/>
              <w:jc w:val="right"/>
              <w:rPr>
                <w:rFonts w:ascii="宋体" w:hAnsi="宋体"/>
                <w:szCs w:val="21"/>
              </w:rPr>
            </w:pPr>
          </w:p>
        </w:tc>
        <w:tc>
          <w:tcPr>
            <w:tcW w:w="655" w:type="pct"/>
            <w:shd w:val="clear" w:color="auto" w:fill="auto"/>
            <w:vAlign w:val="center"/>
          </w:tcPr>
          <w:p w14:paraId="2598CC21" w14:textId="77777777" w:rsidR="00877BA2" w:rsidRPr="00383072" w:rsidRDefault="00877BA2" w:rsidP="00176B00">
            <w:pPr>
              <w:adjustRightInd w:val="0"/>
              <w:jc w:val="right"/>
              <w:rPr>
                <w:rFonts w:ascii="宋体" w:hAnsi="宋体"/>
                <w:szCs w:val="21"/>
              </w:rPr>
            </w:pPr>
          </w:p>
        </w:tc>
        <w:tc>
          <w:tcPr>
            <w:tcW w:w="655" w:type="pct"/>
            <w:shd w:val="clear" w:color="auto" w:fill="auto"/>
            <w:vAlign w:val="center"/>
          </w:tcPr>
          <w:p w14:paraId="71DBC1E9" w14:textId="77777777" w:rsidR="00877BA2" w:rsidRPr="00383072" w:rsidRDefault="00877BA2" w:rsidP="00176B00">
            <w:pPr>
              <w:adjustRightInd w:val="0"/>
              <w:jc w:val="right"/>
              <w:rPr>
                <w:rFonts w:ascii="宋体" w:hAnsi="宋体"/>
                <w:szCs w:val="21"/>
              </w:rPr>
            </w:pPr>
          </w:p>
        </w:tc>
        <w:tc>
          <w:tcPr>
            <w:tcW w:w="655" w:type="pct"/>
            <w:shd w:val="clear" w:color="auto" w:fill="auto"/>
            <w:vAlign w:val="center"/>
          </w:tcPr>
          <w:p w14:paraId="16AB0321" w14:textId="77777777" w:rsidR="00877BA2" w:rsidRPr="00383072" w:rsidRDefault="00877BA2" w:rsidP="00176B00">
            <w:pPr>
              <w:adjustRightInd w:val="0"/>
              <w:jc w:val="right"/>
              <w:rPr>
                <w:rFonts w:ascii="宋体" w:hAnsi="宋体"/>
                <w:szCs w:val="21"/>
              </w:rPr>
            </w:pPr>
          </w:p>
        </w:tc>
        <w:tc>
          <w:tcPr>
            <w:tcW w:w="874" w:type="pct"/>
            <w:shd w:val="clear" w:color="auto" w:fill="auto"/>
            <w:vAlign w:val="center"/>
          </w:tcPr>
          <w:p w14:paraId="39A3C9A7" w14:textId="77777777" w:rsidR="00877BA2" w:rsidRPr="00383072" w:rsidRDefault="00877BA2" w:rsidP="00176B00">
            <w:pPr>
              <w:adjustRightInd w:val="0"/>
              <w:jc w:val="left"/>
              <w:rPr>
                <w:rFonts w:ascii="宋体" w:hAnsi="宋体"/>
                <w:szCs w:val="21"/>
              </w:rPr>
            </w:pPr>
          </w:p>
        </w:tc>
        <w:tc>
          <w:tcPr>
            <w:tcW w:w="861" w:type="pct"/>
            <w:shd w:val="clear" w:color="auto" w:fill="auto"/>
            <w:vAlign w:val="center"/>
          </w:tcPr>
          <w:p w14:paraId="5B7BDC24" w14:textId="77777777" w:rsidR="00877BA2" w:rsidRPr="00383072" w:rsidRDefault="00877BA2" w:rsidP="00176B00">
            <w:pPr>
              <w:adjustRightInd w:val="0"/>
              <w:jc w:val="left"/>
              <w:rPr>
                <w:rFonts w:ascii="宋体" w:hAnsi="宋体"/>
                <w:szCs w:val="21"/>
              </w:rPr>
            </w:pPr>
          </w:p>
        </w:tc>
      </w:tr>
    </w:tbl>
    <w:bookmarkEnd w:id="5614"/>
    <w:bookmarkEnd w:id="5615"/>
    <w:bookmarkEnd w:id="5616"/>
    <w:bookmarkEnd w:id="5617"/>
    <w:bookmarkEnd w:id="5618"/>
    <w:bookmarkEnd w:id="5619"/>
    <w:bookmarkEnd w:id="5620"/>
    <w:p w14:paraId="1029059D" w14:textId="3CE24C98" w:rsidR="00877BA2" w:rsidRPr="003A10D7" w:rsidRDefault="003A10D7" w:rsidP="003A10D7">
      <w:pPr>
        <w:pStyle w:val="6"/>
        <w:ind w:firstLineChars="200"/>
      </w:pPr>
      <w:r>
        <w:t xml:space="preserve"> </w:t>
      </w:r>
      <w:r w:rsidR="00877BA2" w:rsidRPr="003A10D7">
        <w:rPr>
          <w:rFonts w:hint="eastAsia"/>
        </w:rPr>
        <w:t>银行以优惠利率向公司提供贷款，且公司以实际收到的借款金额作为借款的入账价值的财政贴息</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139"/>
        <w:gridCol w:w="1155"/>
        <w:gridCol w:w="884"/>
        <w:gridCol w:w="884"/>
        <w:gridCol w:w="2000"/>
        <w:gridCol w:w="1560"/>
        <w:gridCol w:w="894"/>
      </w:tblGrid>
      <w:tr w:rsidR="0015137F" w:rsidRPr="00383072" w14:paraId="28CF5BE7" w14:textId="77777777" w:rsidTr="00176B00">
        <w:trPr>
          <w:trHeight w:val="454"/>
          <w:tblHeader/>
        </w:trPr>
        <w:tc>
          <w:tcPr>
            <w:tcW w:w="669" w:type="pct"/>
            <w:shd w:val="clear" w:color="auto" w:fill="auto"/>
            <w:vAlign w:val="center"/>
          </w:tcPr>
          <w:p w14:paraId="10C91DCC" w14:textId="63358BE7" w:rsidR="00877BA2" w:rsidRPr="00383072" w:rsidRDefault="0015137F"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678" w:type="pct"/>
            <w:shd w:val="clear" w:color="auto" w:fill="auto"/>
            <w:vAlign w:val="center"/>
          </w:tcPr>
          <w:p w14:paraId="0E88D2B6"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借款金额</w:t>
            </w:r>
          </w:p>
        </w:tc>
        <w:tc>
          <w:tcPr>
            <w:tcW w:w="519" w:type="pct"/>
            <w:shd w:val="clear" w:color="auto" w:fill="auto"/>
            <w:vAlign w:val="center"/>
          </w:tcPr>
          <w:p w14:paraId="32083B0D"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优惠</w:t>
            </w:r>
          </w:p>
          <w:p w14:paraId="00CE3EA3"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利率</w:t>
            </w:r>
          </w:p>
        </w:tc>
        <w:tc>
          <w:tcPr>
            <w:tcW w:w="519" w:type="pct"/>
            <w:shd w:val="clear" w:color="auto" w:fill="auto"/>
            <w:vAlign w:val="center"/>
          </w:tcPr>
          <w:p w14:paraId="0345AFB0"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市场</w:t>
            </w:r>
          </w:p>
          <w:p w14:paraId="23719675"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利率</w:t>
            </w:r>
          </w:p>
        </w:tc>
        <w:tc>
          <w:tcPr>
            <w:tcW w:w="1174" w:type="pct"/>
            <w:shd w:val="clear" w:color="auto" w:fill="auto"/>
            <w:vAlign w:val="center"/>
          </w:tcPr>
          <w:p w14:paraId="57A5C939"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财政贴息对本期利润总额的影响金额</w:t>
            </w:r>
          </w:p>
        </w:tc>
        <w:tc>
          <w:tcPr>
            <w:tcW w:w="916" w:type="pct"/>
            <w:shd w:val="clear" w:color="auto" w:fill="auto"/>
            <w:vAlign w:val="center"/>
          </w:tcPr>
          <w:p w14:paraId="0E25828A"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借款费用</w:t>
            </w:r>
          </w:p>
          <w:p w14:paraId="500D9670"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列报项目</w:t>
            </w:r>
          </w:p>
        </w:tc>
        <w:tc>
          <w:tcPr>
            <w:tcW w:w="525" w:type="pct"/>
            <w:shd w:val="clear" w:color="auto" w:fill="auto"/>
            <w:vAlign w:val="center"/>
          </w:tcPr>
          <w:p w14:paraId="34512A45" w14:textId="77777777" w:rsidR="00877BA2" w:rsidRPr="00383072" w:rsidRDefault="00877BA2" w:rsidP="00176B00">
            <w:pPr>
              <w:adjustRightInd w:val="0"/>
              <w:jc w:val="center"/>
              <w:rPr>
                <w:rFonts w:ascii="宋体" w:hAnsi="宋体"/>
                <w:szCs w:val="21"/>
              </w:rPr>
            </w:pPr>
            <w:r w:rsidRPr="00383072">
              <w:rPr>
                <w:rFonts w:ascii="宋体" w:hAnsi="宋体" w:hint="eastAsia"/>
                <w:szCs w:val="21"/>
              </w:rPr>
              <w:t>说明</w:t>
            </w:r>
          </w:p>
        </w:tc>
      </w:tr>
      <w:tr w:rsidR="0015137F" w:rsidRPr="00383072" w14:paraId="74B63465" w14:textId="77777777" w:rsidTr="00176B00">
        <w:trPr>
          <w:trHeight w:val="454"/>
        </w:trPr>
        <w:tc>
          <w:tcPr>
            <w:tcW w:w="669" w:type="pct"/>
            <w:shd w:val="clear" w:color="auto" w:fill="auto"/>
            <w:vAlign w:val="center"/>
          </w:tcPr>
          <w:p w14:paraId="360587A8" w14:textId="77777777" w:rsidR="00877BA2" w:rsidRPr="00176B00" w:rsidRDefault="00877BA2" w:rsidP="00176B00">
            <w:pPr>
              <w:adjustRightInd w:val="0"/>
              <w:jc w:val="left"/>
              <w:rPr>
                <w:rFonts w:ascii="宋体" w:hAnsi="宋体"/>
                <w:szCs w:val="18"/>
              </w:rPr>
            </w:pPr>
            <w:bookmarkStart w:id="5621" w:name="PO_政府补助_优惠利率_1" w:colFirst="0" w:colLast="0"/>
            <w:bookmarkStart w:id="5622" w:name="PO_政府补助_优惠利率_2" w:colFirst="1" w:colLast="1"/>
            <w:bookmarkStart w:id="5623" w:name="PO_政府补助_优惠利率_3" w:colFirst="2" w:colLast="2"/>
            <w:bookmarkStart w:id="5624" w:name="PO_政府补助_优惠利率_4" w:colFirst="3" w:colLast="3"/>
            <w:bookmarkStart w:id="5625" w:name="PO_政府补助_优惠利率_5" w:colFirst="4" w:colLast="4"/>
            <w:bookmarkStart w:id="5626" w:name="PO_政府补助_优惠利率_6" w:colFirst="5" w:colLast="5"/>
            <w:bookmarkStart w:id="5627" w:name="PO_政府补助_优惠利率_7" w:colFirst="6" w:colLast="6"/>
          </w:p>
        </w:tc>
        <w:tc>
          <w:tcPr>
            <w:tcW w:w="678" w:type="pct"/>
            <w:shd w:val="clear" w:color="auto" w:fill="auto"/>
            <w:vAlign w:val="center"/>
          </w:tcPr>
          <w:p w14:paraId="0D32109A" w14:textId="77777777" w:rsidR="00877BA2" w:rsidRPr="00176B00" w:rsidRDefault="00877BA2" w:rsidP="00176B00">
            <w:pPr>
              <w:adjustRightInd w:val="0"/>
              <w:jc w:val="right"/>
              <w:rPr>
                <w:rFonts w:ascii="宋体" w:hAnsi="宋体"/>
                <w:szCs w:val="18"/>
              </w:rPr>
            </w:pPr>
          </w:p>
        </w:tc>
        <w:tc>
          <w:tcPr>
            <w:tcW w:w="519" w:type="pct"/>
            <w:shd w:val="clear" w:color="auto" w:fill="auto"/>
            <w:vAlign w:val="center"/>
          </w:tcPr>
          <w:p w14:paraId="54B38BE2" w14:textId="77777777" w:rsidR="00877BA2" w:rsidRPr="00176B00" w:rsidRDefault="00877BA2" w:rsidP="00176B00">
            <w:pPr>
              <w:adjustRightInd w:val="0"/>
              <w:jc w:val="right"/>
              <w:rPr>
                <w:rFonts w:ascii="宋体" w:hAnsi="宋体"/>
                <w:szCs w:val="18"/>
              </w:rPr>
            </w:pPr>
          </w:p>
        </w:tc>
        <w:tc>
          <w:tcPr>
            <w:tcW w:w="519" w:type="pct"/>
            <w:shd w:val="clear" w:color="auto" w:fill="auto"/>
            <w:vAlign w:val="center"/>
          </w:tcPr>
          <w:p w14:paraId="070A2FD4" w14:textId="77777777" w:rsidR="00877BA2" w:rsidRPr="00176B00" w:rsidRDefault="00877BA2" w:rsidP="00176B00">
            <w:pPr>
              <w:adjustRightInd w:val="0"/>
              <w:jc w:val="right"/>
              <w:rPr>
                <w:rFonts w:ascii="宋体" w:hAnsi="宋体"/>
                <w:szCs w:val="18"/>
              </w:rPr>
            </w:pPr>
          </w:p>
        </w:tc>
        <w:tc>
          <w:tcPr>
            <w:tcW w:w="1174" w:type="pct"/>
            <w:shd w:val="clear" w:color="auto" w:fill="auto"/>
            <w:vAlign w:val="center"/>
          </w:tcPr>
          <w:p w14:paraId="2CD97983" w14:textId="77777777" w:rsidR="00877BA2" w:rsidRPr="00176B00" w:rsidRDefault="00877BA2" w:rsidP="00176B00">
            <w:pPr>
              <w:adjustRightInd w:val="0"/>
              <w:jc w:val="right"/>
              <w:rPr>
                <w:rFonts w:ascii="宋体" w:hAnsi="宋体"/>
                <w:szCs w:val="18"/>
              </w:rPr>
            </w:pPr>
          </w:p>
        </w:tc>
        <w:tc>
          <w:tcPr>
            <w:tcW w:w="916" w:type="pct"/>
            <w:shd w:val="clear" w:color="auto" w:fill="auto"/>
            <w:vAlign w:val="center"/>
          </w:tcPr>
          <w:p w14:paraId="2E17517C" w14:textId="77777777" w:rsidR="00877BA2" w:rsidRPr="00176B00" w:rsidRDefault="00877BA2" w:rsidP="00176B00">
            <w:pPr>
              <w:adjustRightInd w:val="0"/>
              <w:jc w:val="left"/>
              <w:rPr>
                <w:rFonts w:ascii="宋体" w:hAnsi="宋体"/>
                <w:i/>
                <w:iCs/>
                <w:szCs w:val="18"/>
              </w:rPr>
            </w:pPr>
            <w:r w:rsidRPr="00383072">
              <w:rPr>
                <w:rFonts w:ascii="宋体" w:hAnsi="宋体" w:hint="eastAsia"/>
                <w:i/>
                <w:iCs/>
                <w:szCs w:val="21"/>
              </w:rPr>
              <w:t>财务费用</w:t>
            </w:r>
            <w:r w:rsidRPr="00383072">
              <w:rPr>
                <w:rFonts w:ascii="宋体" w:hAnsi="宋体"/>
                <w:i/>
                <w:iCs/>
                <w:szCs w:val="21"/>
              </w:rPr>
              <w:t>/在建工程……</w:t>
            </w:r>
          </w:p>
        </w:tc>
        <w:tc>
          <w:tcPr>
            <w:tcW w:w="525" w:type="pct"/>
            <w:shd w:val="clear" w:color="auto" w:fill="auto"/>
            <w:vAlign w:val="center"/>
          </w:tcPr>
          <w:p w14:paraId="4F9DD30B" w14:textId="77777777" w:rsidR="00877BA2" w:rsidRPr="00176B00" w:rsidRDefault="00877BA2" w:rsidP="00176B00">
            <w:pPr>
              <w:adjustRightInd w:val="0"/>
              <w:jc w:val="left"/>
              <w:rPr>
                <w:rFonts w:ascii="宋体" w:hAnsi="宋体"/>
                <w:szCs w:val="18"/>
              </w:rPr>
            </w:pPr>
          </w:p>
        </w:tc>
      </w:tr>
      <w:tr w:rsidR="0015137F" w:rsidRPr="00383072" w14:paraId="2486FA93" w14:textId="77777777" w:rsidTr="00176B00">
        <w:trPr>
          <w:trHeight w:val="454"/>
        </w:trPr>
        <w:tc>
          <w:tcPr>
            <w:tcW w:w="669" w:type="pct"/>
            <w:shd w:val="clear" w:color="auto" w:fill="auto"/>
            <w:vAlign w:val="center"/>
          </w:tcPr>
          <w:p w14:paraId="0D04FA02" w14:textId="77777777" w:rsidR="00877BA2" w:rsidRPr="00176B00" w:rsidRDefault="00877BA2" w:rsidP="00176B00">
            <w:pPr>
              <w:adjustRightInd w:val="0"/>
              <w:jc w:val="left"/>
              <w:rPr>
                <w:rFonts w:ascii="宋体" w:hAnsi="宋体"/>
                <w:szCs w:val="18"/>
              </w:rPr>
            </w:pPr>
            <w:bookmarkStart w:id="5628" w:name="PO_政府补助_优惠利率_8" w:colFirst="0" w:colLast="0"/>
            <w:bookmarkStart w:id="5629" w:name="PO_政府补助_优惠利率_9" w:colFirst="1" w:colLast="1"/>
            <w:bookmarkStart w:id="5630" w:name="PO_政府补助_优惠利率_10" w:colFirst="2" w:colLast="2"/>
            <w:bookmarkStart w:id="5631" w:name="PO_政府补助_优惠利率_11" w:colFirst="3" w:colLast="3"/>
            <w:bookmarkStart w:id="5632" w:name="PO_政府补助_优惠利率_12" w:colFirst="4" w:colLast="4"/>
            <w:bookmarkStart w:id="5633" w:name="PO_政府补助_优惠利率_13" w:colFirst="5" w:colLast="5"/>
            <w:bookmarkStart w:id="5634" w:name="PO_政府补助_优惠利率_14" w:colFirst="6" w:colLast="6"/>
            <w:bookmarkEnd w:id="5621"/>
            <w:bookmarkEnd w:id="5622"/>
            <w:bookmarkEnd w:id="5623"/>
            <w:bookmarkEnd w:id="5624"/>
            <w:bookmarkEnd w:id="5625"/>
            <w:bookmarkEnd w:id="5626"/>
            <w:bookmarkEnd w:id="5627"/>
          </w:p>
        </w:tc>
        <w:tc>
          <w:tcPr>
            <w:tcW w:w="678" w:type="pct"/>
            <w:shd w:val="clear" w:color="auto" w:fill="auto"/>
            <w:vAlign w:val="center"/>
          </w:tcPr>
          <w:p w14:paraId="12F7E72F" w14:textId="77777777" w:rsidR="00877BA2" w:rsidRPr="00176B00" w:rsidRDefault="00877BA2" w:rsidP="00176B00">
            <w:pPr>
              <w:adjustRightInd w:val="0"/>
              <w:jc w:val="right"/>
              <w:rPr>
                <w:rFonts w:ascii="宋体" w:hAnsi="宋体"/>
                <w:szCs w:val="18"/>
              </w:rPr>
            </w:pPr>
          </w:p>
        </w:tc>
        <w:tc>
          <w:tcPr>
            <w:tcW w:w="519" w:type="pct"/>
            <w:shd w:val="clear" w:color="auto" w:fill="auto"/>
            <w:vAlign w:val="center"/>
          </w:tcPr>
          <w:p w14:paraId="4B6CC25A" w14:textId="77777777" w:rsidR="00877BA2" w:rsidRPr="00176B00" w:rsidRDefault="00877BA2" w:rsidP="00176B00">
            <w:pPr>
              <w:adjustRightInd w:val="0"/>
              <w:jc w:val="right"/>
              <w:rPr>
                <w:rFonts w:ascii="宋体" w:hAnsi="宋体"/>
                <w:szCs w:val="18"/>
              </w:rPr>
            </w:pPr>
          </w:p>
        </w:tc>
        <w:tc>
          <w:tcPr>
            <w:tcW w:w="519" w:type="pct"/>
            <w:shd w:val="clear" w:color="auto" w:fill="auto"/>
            <w:vAlign w:val="center"/>
          </w:tcPr>
          <w:p w14:paraId="2668CD17" w14:textId="77777777" w:rsidR="00877BA2" w:rsidRPr="00176B00" w:rsidRDefault="00877BA2" w:rsidP="00176B00">
            <w:pPr>
              <w:adjustRightInd w:val="0"/>
              <w:jc w:val="right"/>
              <w:rPr>
                <w:rFonts w:ascii="宋体" w:hAnsi="宋体"/>
                <w:szCs w:val="18"/>
              </w:rPr>
            </w:pPr>
          </w:p>
        </w:tc>
        <w:tc>
          <w:tcPr>
            <w:tcW w:w="1174" w:type="pct"/>
            <w:shd w:val="clear" w:color="auto" w:fill="auto"/>
            <w:vAlign w:val="center"/>
          </w:tcPr>
          <w:p w14:paraId="1D90AF65" w14:textId="77777777" w:rsidR="00877BA2" w:rsidRPr="00176B00" w:rsidRDefault="00877BA2" w:rsidP="00176B00">
            <w:pPr>
              <w:adjustRightInd w:val="0"/>
              <w:jc w:val="right"/>
              <w:rPr>
                <w:rFonts w:ascii="宋体" w:hAnsi="宋体"/>
                <w:szCs w:val="18"/>
              </w:rPr>
            </w:pPr>
          </w:p>
        </w:tc>
        <w:tc>
          <w:tcPr>
            <w:tcW w:w="916" w:type="pct"/>
            <w:shd w:val="clear" w:color="auto" w:fill="auto"/>
            <w:vAlign w:val="center"/>
          </w:tcPr>
          <w:p w14:paraId="52A56678" w14:textId="77777777" w:rsidR="00877BA2" w:rsidRPr="00176B00" w:rsidRDefault="00877BA2" w:rsidP="00176B00">
            <w:pPr>
              <w:adjustRightInd w:val="0"/>
              <w:jc w:val="left"/>
              <w:rPr>
                <w:rFonts w:ascii="宋体" w:hAnsi="宋体"/>
                <w:szCs w:val="18"/>
              </w:rPr>
            </w:pPr>
          </w:p>
        </w:tc>
        <w:tc>
          <w:tcPr>
            <w:tcW w:w="525" w:type="pct"/>
            <w:shd w:val="clear" w:color="auto" w:fill="auto"/>
            <w:vAlign w:val="center"/>
          </w:tcPr>
          <w:p w14:paraId="2E58ECF3" w14:textId="77777777" w:rsidR="00877BA2" w:rsidRPr="00176B00" w:rsidRDefault="00877BA2" w:rsidP="00176B00">
            <w:pPr>
              <w:adjustRightInd w:val="0"/>
              <w:jc w:val="left"/>
              <w:rPr>
                <w:rFonts w:ascii="宋体" w:hAnsi="宋体"/>
                <w:szCs w:val="18"/>
              </w:rPr>
            </w:pPr>
          </w:p>
        </w:tc>
      </w:tr>
      <w:tr w:rsidR="0015137F" w:rsidRPr="00383072" w14:paraId="7DE068FD" w14:textId="77777777" w:rsidTr="00176B00">
        <w:trPr>
          <w:trHeight w:val="454"/>
        </w:trPr>
        <w:tc>
          <w:tcPr>
            <w:tcW w:w="669" w:type="pct"/>
            <w:shd w:val="clear" w:color="auto" w:fill="auto"/>
            <w:vAlign w:val="center"/>
          </w:tcPr>
          <w:p w14:paraId="69479A23" w14:textId="77777777" w:rsidR="00877BA2" w:rsidRPr="00176B00" w:rsidRDefault="00877BA2" w:rsidP="00176B00">
            <w:pPr>
              <w:adjustRightInd w:val="0"/>
              <w:jc w:val="left"/>
              <w:rPr>
                <w:rFonts w:ascii="宋体" w:hAnsi="宋体"/>
                <w:szCs w:val="18"/>
              </w:rPr>
            </w:pPr>
            <w:bookmarkStart w:id="5635" w:name="PO_政府补助_优惠利率_15" w:colFirst="0" w:colLast="0"/>
            <w:bookmarkStart w:id="5636" w:name="PO_政府补助_优惠利率_16" w:colFirst="1" w:colLast="1"/>
            <w:bookmarkStart w:id="5637" w:name="PO_政府补助_优惠利率_17" w:colFirst="2" w:colLast="2"/>
            <w:bookmarkStart w:id="5638" w:name="PO_政府补助_优惠利率_18" w:colFirst="3" w:colLast="3"/>
            <w:bookmarkStart w:id="5639" w:name="PO_政府补助_优惠利率_19" w:colFirst="4" w:colLast="4"/>
            <w:bookmarkStart w:id="5640" w:name="PO_政府补助_优惠利率_20" w:colFirst="5" w:colLast="5"/>
            <w:bookmarkStart w:id="5641" w:name="PO_政府补助_优惠利率_21" w:colFirst="6" w:colLast="6"/>
            <w:bookmarkEnd w:id="5628"/>
            <w:bookmarkEnd w:id="5629"/>
            <w:bookmarkEnd w:id="5630"/>
            <w:bookmarkEnd w:id="5631"/>
            <w:bookmarkEnd w:id="5632"/>
            <w:bookmarkEnd w:id="5633"/>
            <w:bookmarkEnd w:id="5634"/>
          </w:p>
        </w:tc>
        <w:tc>
          <w:tcPr>
            <w:tcW w:w="678" w:type="pct"/>
            <w:shd w:val="clear" w:color="auto" w:fill="auto"/>
            <w:vAlign w:val="center"/>
          </w:tcPr>
          <w:p w14:paraId="7AF12E84" w14:textId="77777777" w:rsidR="00877BA2" w:rsidRPr="00176B00" w:rsidRDefault="00877BA2" w:rsidP="00176B00">
            <w:pPr>
              <w:adjustRightInd w:val="0"/>
              <w:jc w:val="right"/>
              <w:rPr>
                <w:rFonts w:ascii="宋体" w:hAnsi="宋体"/>
                <w:szCs w:val="18"/>
              </w:rPr>
            </w:pPr>
          </w:p>
        </w:tc>
        <w:tc>
          <w:tcPr>
            <w:tcW w:w="519" w:type="pct"/>
            <w:shd w:val="clear" w:color="auto" w:fill="auto"/>
            <w:vAlign w:val="center"/>
          </w:tcPr>
          <w:p w14:paraId="11927D2F" w14:textId="77777777" w:rsidR="00877BA2" w:rsidRPr="00176B00" w:rsidRDefault="00877BA2" w:rsidP="00176B00">
            <w:pPr>
              <w:adjustRightInd w:val="0"/>
              <w:jc w:val="right"/>
              <w:rPr>
                <w:rFonts w:ascii="宋体" w:hAnsi="宋体"/>
                <w:szCs w:val="18"/>
              </w:rPr>
            </w:pPr>
          </w:p>
        </w:tc>
        <w:tc>
          <w:tcPr>
            <w:tcW w:w="519" w:type="pct"/>
            <w:shd w:val="clear" w:color="auto" w:fill="auto"/>
            <w:vAlign w:val="center"/>
          </w:tcPr>
          <w:p w14:paraId="3BD93809" w14:textId="77777777" w:rsidR="00877BA2" w:rsidRPr="00176B00" w:rsidRDefault="00877BA2" w:rsidP="00176B00">
            <w:pPr>
              <w:adjustRightInd w:val="0"/>
              <w:jc w:val="right"/>
              <w:rPr>
                <w:rFonts w:ascii="宋体" w:hAnsi="宋体"/>
                <w:szCs w:val="18"/>
              </w:rPr>
            </w:pPr>
          </w:p>
        </w:tc>
        <w:tc>
          <w:tcPr>
            <w:tcW w:w="1174" w:type="pct"/>
            <w:shd w:val="clear" w:color="auto" w:fill="auto"/>
            <w:vAlign w:val="center"/>
          </w:tcPr>
          <w:p w14:paraId="17478172" w14:textId="77777777" w:rsidR="00877BA2" w:rsidRPr="00176B00" w:rsidRDefault="00877BA2" w:rsidP="00176B00">
            <w:pPr>
              <w:adjustRightInd w:val="0"/>
              <w:jc w:val="right"/>
              <w:rPr>
                <w:rFonts w:ascii="宋体" w:hAnsi="宋体"/>
                <w:szCs w:val="18"/>
              </w:rPr>
            </w:pPr>
          </w:p>
        </w:tc>
        <w:tc>
          <w:tcPr>
            <w:tcW w:w="916" w:type="pct"/>
            <w:shd w:val="clear" w:color="auto" w:fill="auto"/>
            <w:vAlign w:val="center"/>
          </w:tcPr>
          <w:p w14:paraId="2D3DB387" w14:textId="77777777" w:rsidR="00877BA2" w:rsidRPr="00176B00" w:rsidRDefault="00877BA2" w:rsidP="00176B00">
            <w:pPr>
              <w:adjustRightInd w:val="0"/>
              <w:jc w:val="left"/>
              <w:rPr>
                <w:rFonts w:ascii="宋体" w:hAnsi="宋体"/>
                <w:szCs w:val="18"/>
              </w:rPr>
            </w:pPr>
          </w:p>
        </w:tc>
        <w:tc>
          <w:tcPr>
            <w:tcW w:w="525" w:type="pct"/>
            <w:shd w:val="clear" w:color="auto" w:fill="auto"/>
            <w:vAlign w:val="center"/>
          </w:tcPr>
          <w:p w14:paraId="331D15F7" w14:textId="77777777" w:rsidR="00877BA2" w:rsidRPr="00176B00" w:rsidRDefault="00877BA2" w:rsidP="00176B00">
            <w:pPr>
              <w:adjustRightInd w:val="0"/>
              <w:jc w:val="left"/>
              <w:rPr>
                <w:rFonts w:ascii="宋体" w:hAnsi="宋体"/>
                <w:szCs w:val="18"/>
              </w:rPr>
            </w:pPr>
          </w:p>
        </w:tc>
      </w:tr>
      <w:tr w:rsidR="0015137F" w:rsidRPr="00383072" w14:paraId="3F7168A6" w14:textId="77777777" w:rsidTr="00176B00">
        <w:trPr>
          <w:trHeight w:val="454"/>
        </w:trPr>
        <w:tc>
          <w:tcPr>
            <w:tcW w:w="669" w:type="pct"/>
            <w:shd w:val="clear" w:color="auto" w:fill="auto"/>
            <w:vAlign w:val="center"/>
          </w:tcPr>
          <w:p w14:paraId="25289DF5" w14:textId="75052CA5" w:rsidR="00877BA2" w:rsidRPr="00176B00" w:rsidRDefault="0015137F" w:rsidP="00176B00">
            <w:pPr>
              <w:adjustRightInd w:val="0"/>
              <w:ind w:firstLineChars="100" w:firstLine="210"/>
              <w:jc w:val="left"/>
              <w:rPr>
                <w:rFonts w:ascii="宋体" w:hAnsi="宋体"/>
                <w:szCs w:val="18"/>
              </w:rPr>
            </w:pPr>
            <w:bookmarkStart w:id="5642" w:name="PO_政府补助_优惠利率_22" w:colFirst="0" w:colLast="0"/>
            <w:bookmarkStart w:id="5643" w:name="PO_政府补助_优惠利率_23" w:colFirst="1" w:colLast="1"/>
            <w:bookmarkStart w:id="5644" w:name="PO_政府补助_优惠利率_24" w:colFirst="2" w:colLast="2"/>
            <w:bookmarkStart w:id="5645" w:name="PO_政府补助_优惠利率_25" w:colFirst="3" w:colLast="3"/>
            <w:bookmarkStart w:id="5646" w:name="PO_政府补助_优惠利率_26" w:colFirst="4" w:colLast="4"/>
            <w:bookmarkStart w:id="5647" w:name="PO_政府补助_优惠利率_27" w:colFirst="5" w:colLast="5"/>
            <w:bookmarkStart w:id="5648" w:name="PO_政府补助_优惠利率_28" w:colFirst="6" w:colLast="6"/>
            <w:bookmarkEnd w:id="5635"/>
            <w:bookmarkEnd w:id="5636"/>
            <w:bookmarkEnd w:id="5637"/>
            <w:bookmarkEnd w:id="5638"/>
            <w:bookmarkEnd w:id="5639"/>
            <w:bookmarkEnd w:id="5640"/>
            <w:bookmarkEnd w:id="5641"/>
            <w:r>
              <w:rPr>
                <w:rFonts w:ascii="宋体" w:hAnsi="宋体" w:hint="eastAsia"/>
                <w:szCs w:val="18"/>
              </w:rPr>
              <w:t>小</w:t>
            </w:r>
            <w:r>
              <w:rPr>
                <w:rFonts w:ascii="宋体" w:hAnsi="宋体"/>
                <w:szCs w:val="18"/>
              </w:rPr>
              <w:t xml:space="preserve">  计</w:t>
            </w:r>
          </w:p>
        </w:tc>
        <w:tc>
          <w:tcPr>
            <w:tcW w:w="678" w:type="pct"/>
            <w:shd w:val="clear" w:color="auto" w:fill="auto"/>
            <w:vAlign w:val="center"/>
          </w:tcPr>
          <w:p w14:paraId="22409726" w14:textId="77777777" w:rsidR="00877BA2" w:rsidRPr="00176B00" w:rsidRDefault="00877BA2" w:rsidP="00176B00">
            <w:pPr>
              <w:adjustRightInd w:val="0"/>
              <w:jc w:val="right"/>
              <w:rPr>
                <w:rFonts w:ascii="宋体" w:hAnsi="宋体"/>
                <w:szCs w:val="18"/>
              </w:rPr>
            </w:pPr>
          </w:p>
        </w:tc>
        <w:tc>
          <w:tcPr>
            <w:tcW w:w="519" w:type="pct"/>
            <w:shd w:val="clear" w:color="auto" w:fill="auto"/>
            <w:vAlign w:val="center"/>
          </w:tcPr>
          <w:p w14:paraId="22F349CC" w14:textId="77777777" w:rsidR="00877BA2" w:rsidRPr="00176B00" w:rsidRDefault="00877BA2" w:rsidP="00176B00">
            <w:pPr>
              <w:adjustRightInd w:val="0"/>
              <w:jc w:val="right"/>
              <w:rPr>
                <w:rFonts w:ascii="宋体" w:hAnsi="宋体"/>
                <w:szCs w:val="18"/>
              </w:rPr>
            </w:pPr>
          </w:p>
        </w:tc>
        <w:tc>
          <w:tcPr>
            <w:tcW w:w="519" w:type="pct"/>
            <w:shd w:val="clear" w:color="auto" w:fill="auto"/>
            <w:vAlign w:val="center"/>
          </w:tcPr>
          <w:p w14:paraId="6A62EB67" w14:textId="77777777" w:rsidR="00877BA2" w:rsidRPr="00176B00" w:rsidRDefault="00877BA2" w:rsidP="00176B00">
            <w:pPr>
              <w:adjustRightInd w:val="0"/>
              <w:jc w:val="right"/>
              <w:rPr>
                <w:rFonts w:ascii="宋体" w:hAnsi="宋体"/>
                <w:szCs w:val="18"/>
              </w:rPr>
            </w:pPr>
          </w:p>
        </w:tc>
        <w:tc>
          <w:tcPr>
            <w:tcW w:w="1174" w:type="pct"/>
            <w:shd w:val="clear" w:color="auto" w:fill="auto"/>
            <w:vAlign w:val="center"/>
          </w:tcPr>
          <w:p w14:paraId="6FEDB584" w14:textId="77777777" w:rsidR="00877BA2" w:rsidRPr="00176B00" w:rsidRDefault="00877BA2" w:rsidP="00176B00">
            <w:pPr>
              <w:adjustRightInd w:val="0"/>
              <w:jc w:val="right"/>
              <w:rPr>
                <w:rFonts w:ascii="宋体" w:hAnsi="宋体"/>
                <w:szCs w:val="18"/>
              </w:rPr>
            </w:pPr>
          </w:p>
        </w:tc>
        <w:tc>
          <w:tcPr>
            <w:tcW w:w="916" w:type="pct"/>
            <w:shd w:val="clear" w:color="auto" w:fill="auto"/>
            <w:vAlign w:val="center"/>
          </w:tcPr>
          <w:p w14:paraId="0D5986C3" w14:textId="77777777" w:rsidR="00877BA2" w:rsidRPr="00176B00" w:rsidRDefault="00877BA2" w:rsidP="00176B00">
            <w:pPr>
              <w:adjustRightInd w:val="0"/>
              <w:jc w:val="left"/>
              <w:rPr>
                <w:rFonts w:ascii="宋体" w:hAnsi="宋体"/>
                <w:szCs w:val="18"/>
              </w:rPr>
            </w:pPr>
          </w:p>
        </w:tc>
        <w:tc>
          <w:tcPr>
            <w:tcW w:w="525" w:type="pct"/>
            <w:shd w:val="clear" w:color="auto" w:fill="auto"/>
            <w:vAlign w:val="center"/>
          </w:tcPr>
          <w:p w14:paraId="3E93996B" w14:textId="77777777" w:rsidR="00877BA2" w:rsidRPr="00176B00" w:rsidRDefault="00877BA2" w:rsidP="00176B00">
            <w:pPr>
              <w:adjustRightInd w:val="0"/>
              <w:jc w:val="left"/>
              <w:rPr>
                <w:rFonts w:ascii="宋体" w:hAnsi="宋体"/>
                <w:szCs w:val="18"/>
              </w:rPr>
            </w:pPr>
          </w:p>
        </w:tc>
      </w:tr>
    </w:tbl>
    <w:bookmarkEnd w:id="5642"/>
    <w:bookmarkEnd w:id="5643"/>
    <w:bookmarkEnd w:id="5644"/>
    <w:bookmarkEnd w:id="5645"/>
    <w:bookmarkEnd w:id="5646"/>
    <w:bookmarkEnd w:id="5647"/>
    <w:bookmarkEnd w:id="5648"/>
    <w:p w14:paraId="18870DCF" w14:textId="64EC7E5B" w:rsidR="00877BA2" w:rsidRPr="003A10D7" w:rsidRDefault="003A10D7" w:rsidP="003A10D7">
      <w:pPr>
        <w:pStyle w:val="4"/>
        <w:ind w:firstLineChars="200"/>
      </w:pPr>
      <w:r>
        <w:t xml:space="preserve"> </w:t>
      </w:r>
      <w:r w:rsidR="00877BA2" w:rsidRPr="003A10D7">
        <w:rPr>
          <w:rFonts w:hint="eastAsia"/>
        </w:rPr>
        <w:t>本期计入当期损益的政府补助金额为元。</w:t>
      </w:r>
    </w:p>
    <w:p w14:paraId="029CF14F" w14:textId="48C0E18D" w:rsidR="00877BA2" w:rsidRPr="003A10D7" w:rsidRDefault="003A10D7" w:rsidP="003A10D7">
      <w:pPr>
        <w:pStyle w:val="4"/>
        <w:ind w:firstLineChars="200"/>
      </w:pPr>
      <w:r>
        <w:t xml:space="preserve"> </w:t>
      </w:r>
      <w:r w:rsidR="00877BA2" w:rsidRPr="003A10D7">
        <w:rPr>
          <w:rFonts w:hint="eastAsia"/>
        </w:rPr>
        <w:t>本期退回的政府补助</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684"/>
        <w:gridCol w:w="1916"/>
        <w:gridCol w:w="1916"/>
      </w:tblGrid>
      <w:tr w:rsidR="0015137F" w:rsidRPr="0015137F" w14:paraId="76AC1355" w14:textId="77777777" w:rsidTr="00176B00">
        <w:trPr>
          <w:trHeight w:val="454"/>
          <w:tblHeader/>
        </w:trPr>
        <w:tc>
          <w:tcPr>
            <w:tcW w:w="2750" w:type="pct"/>
            <w:shd w:val="clear" w:color="auto" w:fill="auto"/>
            <w:vAlign w:val="center"/>
          </w:tcPr>
          <w:p w14:paraId="59E2273F" w14:textId="17E2D0D4" w:rsidR="00877BA2" w:rsidRPr="00383072" w:rsidRDefault="0015137F" w:rsidP="00176B00">
            <w:pPr>
              <w:adjustRightInd w:val="0"/>
              <w:ind w:firstLineChars="100" w:firstLine="210"/>
              <w:jc w:val="left"/>
              <w:rPr>
                <w:rFonts w:ascii="宋体" w:hAnsi="宋体"/>
              </w:rPr>
            </w:pPr>
            <w:r>
              <w:rPr>
                <w:rFonts w:ascii="宋体" w:hAnsi="宋体" w:hint="eastAsia"/>
              </w:rPr>
              <w:t>项</w:t>
            </w:r>
            <w:r>
              <w:rPr>
                <w:rFonts w:ascii="宋体" w:hAnsi="宋体"/>
              </w:rPr>
              <w:t xml:space="preserve">  目</w:t>
            </w:r>
          </w:p>
        </w:tc>
        <w:tc>
          <w:tcPr>
            <w:tcW w:w="1125" w:type="pct"/>
            <w:shd w:val="clear" w:color="auto" w:fill="auto"/>
            <w:vAlign w:val="center"/>
          </w:tcPr>
          <w:p w14:paraId="54087F48" w14:textId="77777777" w:rsidR="00877BA2" w:rsidRPr="00383072" w:rsidRDefault="00877BA2" w:rsidP="00176B00">
            <w:pPr>
              <w:adjustRightInd w:val="0"/>
              <w:jc w:val="center"/>
              <w:rPr>
                <w:rFonts w:ascii="宋体" w:hAnsi="宋体"/>
              </w:rPr>
            </w:pPr>
            <w:r w:rsidRPr="00383072">
              <w:rPr>
                <w:rFonts w:ascii="宋体" w:hAnsi="宋体" w:hint="eastAsia"/>
              </w:rPr>
              <w:t>退回金额</w:t>
            </w:r>
          </w:p>
        </w:tc>
        <w:tc>
          <w:tcPr>
            <w:tcW w:w="1125" w:type="pct"/>
            <w:shd w:val="clear" w:color="auto" w:fill="auto"/>
            <w:vAlign w:val="center"/>
          </w:tcPr>
          <w:p w14:paraId="6507C8B7" w14:textId="77777777" w:rsidR="00877BA2" w:rsidRPr="00383072" w:rsidRDefault="00877BA2" w:rsidP="00176B00">
            <w:pPr>
              <w:adjustRightInd w:val="0"/>
              <w:jc w:val="center"/>
              <w:rPr>
                <w:rFonts w:ascii="宋体" w:hAnsi="宋体"/>
              </w:rPr>
            </w:pPr>
            <w:r w:rsidRPr="00383072">
              <w:rPr>
                <w:rFonts w:ascii="宋体" w:hAnsi="宋体" w:hint="eastAsia"/>
              </w:rPr>
              <w:t>退回原因</w:t>
            </w:r>
          </w:p>
        </w:tc>
      </w:tr>
      <w:tr w:rsidR="0015137F" w:rsidRPr="0015137F" w14:paraId="1D3475EE" w14:textId="77777777" w:rsidTr="00176B00">
        <w:trPr>
          <w:trHeight w:val="454"/>
        </w:trPr>
        <w:tc>
          <w:tcPr>
            <w:tcW w:w="2750" w:type="pct"/>
            <w:shd w:val="clear" w:color="auto" w:fill="auto"/>
            <w:vAlign w:val="center"/>
          </w:tcPr>
          <w:p w14:paraId="426E9193" w14:textId="77777777" w:rsidR="00877BA2" w:rsidRPr="00383072" w:rsidRDefault="00877BA2" w:rsidP="00176B00">
            <w:pPr>
              <w:adjustRightInd w:val="0"/>
              <w:jc w:val="left"/>
              <w:rPr>
                <w:rFonts w:ascii="宋体" w:hAnsi="宋体"/>
              </w:rPr>
            </w:pPr>
            <w:bookmarkStart w:id="5649" w:name="PO_政府补助_本期退回_1" w:colFirst="0" w:colLast="0"/>
            <w:bookmarkStart w:id="5650" w:name="PO_政府补助_本期退回_2" w:colFirst="1" w:colLast="1"/>
            <w:bookmarkStart w:id="5651" w:name="PO_政府补助_本期退回_3" w:colFirst="2" w:colLast="2"/>
          </w:p>
        </w:tc>
        <w:tc>
          <w:tcPr>
            <w:tcW w:w="1125" w:type="pct"/>
            <w:shd w:val="clear" w:color="auto" w:fill="auto"/>
            <w:vAlign w:val="center"/>
          </w:tcPr>
          <w:p w14:paraId="26D38B3F" w14:textId="77777777" w:rsidR="00877BA2" w:rsidRPr="00383072" w:rsidRDefault="00877BA2" w:rsidP="00176B00">
            <w:pPr>
              <w:adjustRightInd w:val="0"/>
              <w:jc w:val="right"/>
              <w:rPr>
                <w:rFonts w:ascii="宋体" w:hAnsi="宋体"/>
              </w:rPr>
            </w:pPr>
          </w:p>
        </w:tc>
        <w:tc>
          <w:tcPr>
            <w:tcW w:w="1125" w:type="pct"/>
            <w:shd w:val="clear" w:color="auto" w:fill="auto"/>
            <w:vAlign w:val="center"/>
          </w:tcPr>
          <w:p w14:paraId="1C91B75F" w14:textId="77777777" w:rsidR="00877BA2" w:rsidRPr="00383072" w:rsidRDefault="00877BA2" w:rsidP="00176B00">
            <w:pPr>
              <w:adjustRightInd w:val="0"/>
              <w:jc w:val="left"/>
              <w:rPr>
                <w:rFonts w:ascii="宋体" w:hAnsi="宋体"/>
              </w:rPr>
            </w:pPr>
          </w:p>
        </w:tc>
      </w:tr>
      <w:tr w:rsidR="0015137F" w:rsidRPr="0015137F" w14:paraId="6D06519F" w14:textId="77777777" w:rsidTr="00176B00">
        <w:trPr>
          <w:trHeight w:val="454"/>
        </w:trPr>
        <w:tc>
          <w:tcPr>
            <w:tcW w:w="2750" w:type="pct"/>
            <w:shd w:val="clear" w:color="auto" w:fill="auto"/>
            <w:vAlign w:val="center"/>
          </w:tcPr>
          <w:p w14:paraId="009CEAB4" w14:textId="77777777" w:rsidR="00877BA2" w:rsidRPr="00176B00" w:rsidRDefault="00877BA2" w:rsidP="00176B00">
            <w:pPr>
              <w:adjustRightInd w:val="0"/>
              <w:jc w:val="left"/>
              <w:rPr>
                <w:rFonts w:ascii="宋体" w:hAnsi="宋体"/>
              </w:rPr>
            </w:pPr>
            <w:bookmarkStart w:id="5652" w:name="PO_政府补助_本期退回_4" w:colFirst="0" w:colLast="0"/>
            <w:bookmarkStart w:id="5653" w:name="PO_政府补助_本期退回_5" w:colFirst="1" w:colLast="1"/>
            <w:bookmarkStart w:id="5654" w:name="PO_政府补助_本期退回_6" w:colFirst="2" w:colLast="2"/>
            <w:bookmarkEnd w:id="5649"/>
            <w:bookmarkEnd w:id="5650"/>
            <w:bookmarkEnd w:id="5651"/>
          </w:p>
        </w:tc>
        <w:tc>
          <w:tcPr>
            <w:tcW w:w="1125" w:type="pct"/>
            <w:shd w:val="clear" w:color="auto" w:fill="auto"/>
            <w:vAlign w:val="center"/>
          </w:tcPr>
          <w:p w14:paraId="1EE4BA8F" w14:textId="77777777" w:rsidR="00877BA2" w:rsidRPr="00383072" w:rsidRDefault="00877BA2" w:rsidP="00176B00">
            <w:pPr>
              <w:adjustRightInd w:val="0"/>
              <w:jc w:val="right"/>
              <w:rPr>
                <w:rFonts w:ascii="宋体" w:hAnsi="宋体"/>
              </w:rPr>
            </w:pPr>
          </w:p>
        </w:tc>
        <w:tc>
          <w:tcPr>
            <w:tcW w:w="1125" w:type="pct"/>
            <w:shd w:val="clear" w:color="auto" w:fill="auto"/>
            <w:vAlign w:val="center"/>
          </w:tcPr>
          <w:p w14:paraId="47D5B825" w14:textId="77777777" w:rsidR="00877BA2" w:rsidRPr="00383072" w:rsidRDefault="00877BA2" w:rsidP="00176B00">
            <w:pPr>
              <w:adjustRightInd w:val="0"/>
              <w:jc w:val="left"/>
              <w:rPr>
                <w:rFonts w:ascii="宋体" w:hAnsi="宋体"/>
              </w:rPr>
            </w:pPr>
          </w:p>
        </w:tc>
      </w:tr>
      <w:tr w:rsidR="0015137F" w:rsidRPr="0015137F" w14:paraId="7B4EDF42" w14:textId="77777777" w:rsidTr="00176B00">
        <w:trPr>
          <w:trHeight w:val="454"/>
        </w:trPr>
        <w:tc>
          <w:tcPr>
            <w:tcW w:w="2750" w:type="pct"/>
            <w:shd w:val="clear" w:color="auto" w:fill="auto"/>
            <w:vAlign w:val="center"/>
          </w:tcPr>
          <w:p w14:paraId="267631C1" w14:textId="77777777" w:rsidR="00877BA2" w:rsidRPr="00383072" w:rsidRDefault="00877BA2" w:rsidP="00176B00">
            <w:pPr>
              <w:adjustRightInd w:val="0"/>
              <w:jc w:val="left"/>
              <w:rPr>
                <w:rFonts w:ascii="宋体" w:hAnsi="宋体"/>
              </w:rPr>
            </w:pPr>
            <w:bookmarkStart w:id="5655" w:name="PO_政府补助_本期退回_7" w:colFirst="0" w:colLast="0"/>
            <w:bookmarkStart w:id="5656" w:name="PO_政府补助_本期退回_8" w:colFirst="1" w:colLast="1"/>
            <w:bookmarkStart w:id="5657" w:name="PO_政府补助_本期退回_9" w:colFirst="2" w:colLast="2"/>
            <w:bookmarkEnd w:id="5652"/>
            <w:bookmarkEnd w:id="5653"/>
            <w:bookmarkEnd w:id="5654"/>
          </w:p>
        </w:tc>
        <w:tc>
          <w:tcPr>
            <w:tcW w:w="1125" w:type="pct"/>
            <w:shd w:val="clear" w:color="auto" w:fill="auto"/>
            <w:vAlign w:val="center"/>
          </w:tcPr>
          <w:p w14:paraId="1F5F8FA8" w14:textId="77777777" w:rsidR="00877BA2" w:rsidRPr="00383072" w:rsidRDefault="00877BA2" w:rsidP="00176B00">
            <w:pPr>
              <w:adjustRightInd w:val="0"/>
              <w:jc w:val="right"/>
              <w:rPr>
                <w:rFonts w:ascii="宋体" w:hAnsi="宋体"/>
              </w:rPr>
            </w:pPr>
          </w:p>
        </w:tc>
        <w:tc>
          <w:tcPr>
            <w:tcW w:w="1125" w:type="pct"/>
            <w:shd w:val="clear" w:color="auto" w:fill="auto"/>
            <w:vAlign w:val="center"/>
          </w:tcPr>
          <w:p w14:paraId="3016F201" w14:textId="77777777" w:rsidR="00877BA2" w:rsidRPr="00383072" w:rsidRDefault="00877BA2" w:rsidP="00176B00">
            <w:pPr>
              <w:adjustRightInd w:val="0"/>
              <w:jc w:val="left"/>
              <w:rPr>
                <w:rFonts w:ascii="宋体" w:hAnsi="宋体"/>
              </w:rPr>
            </w:pPr>
          </w:p>
        </w:tc>
      </w:tr>
      <w:tr w:rsidR="0015137F" w:rsidRPr="0015137F" w14:paraId="04C19B48" w14:textId="77777777" w:rsidTr="00176B00">
        <w:trPr>
          <w:trHeight w:val="454"/>
        </w:trPr>
        <w:tc>
          <w:tcPr>
            <w:tcW w:w="2750" w:type="pct"/>
            <w:shd w:val="clear" w:color="auto" w:fill="auto"/>
            <w:vAlign w:val="center"/>
          </w:tcPr>
          <w:p w14:paraId="1BD7F172" w14:textId="77777777" w:rsidR="00877BA2" w:rsidRPr="00176B00" w:rsidRDefault="00877BA2" w:rsidP="00176B00">
            <w:pPr>
              <w:adjustRightInd w:val="0"/>
              <w:jc w:val="left"/>
              <w:rPr>
                <w:rFonts w:ascii="宋体" w:hAnsi="宋体"/>
              </w:rPr>
            </w:pPr>
            <w:bookmarkStart w:id="5658" w:name="PO_政府补助_本期退回_10" w:colFirst="0" w:colLast="0"/>
            <w:bookmarkStart w:id="5659" w:name="PO_政府补助_本期退回_11" w:colFirst="1" w:colLast="1"/>
            <w:bookmarkStart w:id="5660" w:name="PO_政府补助_本期退回_12" w:colFirst="2" w:colLast="2"/>
            <w:bookmarkEnd w:id="5655"/>
            <w:bookmarkEnd w:id="5656"/>
            <w:bookmarkEnd w:id="5657"/>
          </w:p>
        </w:tc>
        <w:tc>
          <w:tcPr>
            <w:tcW w:w="1125" w:type="pct"/>
            <w:shd w:val="clear" w:color="auto" w:fill="auto"/>
            <w:vAlign w:val="center"/>
          </w:tcPr>
          <w:p w14:paraId="46566FAA" w14:textId="77777777" w:rsidR="00877BA2" w:rsidRPr="00383072" w:rsidRDefault="00877BA2" w:rsidP="00176B00">
            <w:pPr>
              <w:adjustRightInd w:val="0"/>
              <w:jc w:val="right"/>
              <w:rPr>
                <w:rFonts w:ascii="宋体" w:hAnsi="宋体"/>
              </w:rPr>
            </w:pPr>
          </w:p>
        </w:tc>
        <w:tc>
          <w:tcPr>
            <w:tcW w:w="1125" w:type="pct"/>
            <w:shd w:val="clear" w:color="auto" w:fill="auto"/>
            <w:vAlign w:val="center"/>
          </w:tcPr>
          <w:p w14:paraId="7D06B102" w14:textId="77777777" w:rsidR="00877BA2" w:rsidRPr="00383072" w:rsidRDefault="00877BA2" w:rsidP="00176B00">
            <w:pPr>
              <w:adjustRightInd w:val="0"/>
              <w:jc w:val="left"/>
              <w:rPr>
                <w:rFonts w:ascii="宋体" w:hAnsi="宋体"/>
              </w:rPr>
            </w:pPr>
          </w:p>
        </w:tc>
      </w:tr>
      <w:tr w:rsidR="0015137F" w:rsidRPr="0015137F" w14:paraId="66AD30D8" w14:textId="77777777" w:rsidTr="00176B00">
        <w:trPr>
          <w:trHeight w:val="454"/>
        </w:trPr>
        <w:tc>
          <w:tcPr>
            <w:tcW w:w="2750" w:type="pct"/>
            <w:shd w:val="clear" w:color="auto" w:fill="auto"/>
            <w:vAlign w:val="center"/>
          </w:tcPr>
          <w:p w14:paraId="126ECEE2" w14:textId="056924FF" w:rsidR="00877BA2" w:rsidRPr="00383072" w:rsidRDefault="0015137F" w:rsidP="00176B00">
            <w:pPr>
              <w:adjustRightInd w:val="0"/>
              <w:ind w:firstLineChars="100" w:firstLine="210"/>
              <w:jc w:val="left"/>
              <w:rPr>
                <w:rFonts w:ascii="宋体" w:hAnsi="宋体"/>
              </w:rPr>
            </w:pPr>
            <w:bookmarkStart w:id="5661" w:name="PO_政府补助_本期退回_13" w:colFirst="0" w:colLast="0"/>
            <w:bookmarkStart w:id="5662" w:name="PO_政府补助_本期退回_14" w:colFirst="1" w:colLast="1"/>
            <w:bookmarkStart w:id="5663" w:name="PO_政府补助_本期退回_15" w:colFirst="2" w:colLast="2"/>
            <w:bookmarkEnd w:id="5658"/>
            <w:bookmarkEnd w:id="5659"/>
            <w:bookmarkEnd w:id="5660"/>
            <w:r>
              <w:rPr>
                <w:rFonts w:ascii="宋体" w:hAnsi="宋体" w:hint="eastAsia"/>
              </w:rPr>
              <w:t>合</w:t>
            </w:r>
            <w:r>
              <w:rPr>
                <w:rFonts w:ascii="宋体" w:hAnsi="宋体"/>
              </w:rPr>
              <w:t xml:space="preserve">  计</w:t>
            </w:r>
          </w:p>
        </w:tc>
        <w:tc>
          <w:tcPr>
            <w:tcW w:w="1125" w:type="pct"/>
            <w:shd w:val="clear" w:color="auto" w:fill="auto"/>
            <w:vAlign w:val="center"/>
          </w:tcPr>
          <w:p w14:paraId="400370A5" w14:textId="77777777" w:rsidR="00877BA2" w:rsidRPr="00383072" w:rsidRDefault="00877BA2" w:rsidP="00176B00">
            <w:pPr>
              <w:adjustRightInd w:val="0"/>
              <w:jc w:val="right"/>
              <w:rPr>
                <w:rFonts w:ascii="宋体" w:hAnsi="宋体"/>
              </w:rPr>
            </w:pPr>
          </w:p>
        </w:tc>
        <w:tc>
          <w:tcPr>
            <w:tcW w:w="1125" w:type="pct"/>
            <w:shd w:val="clear" w:color="auto" w:fill="auto"/>
            <w:vAlign w:val="center"/>
          </w:tcPr>
          <w:p w14:paraId="5F053ACA" w14:textId="77777777" w:rsidR="00877BA2" w:rsidRPr="00383072" w:rsidRDefault="00877BA2" w:rsidP="00176B00">
            <w:pPr>
              <w:adjustRightInd w:val="0"/>
              <w:jc w:val="left"/>
              <w:rPr>
                <w:rFonts w:ascii="宋体" w:hAnsi="宋体"/>
              </w:rPr>
            </w:pPr>
          </w:p>
        </w:tc>
      </w:tr>
      <w:bookmarkEnd w:id="5476"/>
      <w:bookmarkEnd w:id="5661"/>
      <w:bookmarkEnd w:id="5662"/>
      <w:bookmarkEnd w:id="5663"/>
    </w:tbl>
    <w:p w14:paraId="1D37CA07" w14:textId="77777777" w:rsidR="00877BA2" w:rsidRPr="008E0F1C" w:rsidRDefault="00877BA2" w:rsidP="00221983">
      <w:pPr>
        <w:spacing w:line="360" w:lineRule="auto"/>
        <w:ind w:firstLine="420"/>
        <w:rPr>
          <w:rFonts w:ascii="宋体" w:hAnsi="宋体"/>
          <w:color w:val="0000FF"/>
          <w:kern w:val="0"/>
          <w:szCs w:val="21"/>
        </w:rPr>
      </w:pPr>
    </w:p>
    <w:p w14:paraId="004E362E" w14:textId="70B9AB4F" w:rsidR="00B01FBB" w:rsidRPr="003A10D7" w:rsidRDefault="003A10D7" w:rsidP="00066FA6">
      <w:pPr>
        <w:pStyle w:val="2"/>
        <w:ind w:left="0" w:firstLineChars="200"/>
      </w:pPr>
      <w:r>
        <w:t xml:space="preserve"> </w:t>
      </w:r>
      <w:r w:rsidR="00B01FBB" w:rsidRPr="003A10D7">
        <w:rPr>
          <w:rFonts w:hint="eastAsia"/>
        </w:rPr>
        <w:t>合并现金流量表项目注释</w:t>
      </w:r>
    </w:p>
    <w:p w14:paraId="538128B3" w14:textId="570268F1" w:rsidR="00B01FBB" w:rsidRPr="003A10D7" w:rsidRDefault="003A10D7" w:rsidP="003A10D7">
      <w:pPr>
        <w:pStyle w:val="3"/>
        <w:ind w:firstLineChars="200"/>
      </w:pPr>
      <w:r>
        <w:t xml:space="preserve"> </w:t>
      </w:r>
      <w:r w:rsidR="00B01FBB" w:rsidRPr="003A10D7">
        <w:rPr>
          <w:rFonts w:hint="eastAsia"/>
        </w:rPr>
        <w:t>现金流量表补充资料</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4684"/>
        <w:gridCol w:w="1916"/>
        <w:gridCol w:w="1916"/>
      </w:tblGrid>
      <w:tr w:rsidR="0015137F" w:rsidRPr="00176B00" w14:paraId="3356D879" w14:textId="77777777" w:rsidTr="00176B00">
        <w:trPr>
          <w:trHeight w:val="454"/>
          <w:tblHeader/>
        </w:trPr>
        <w:tc>
          <w:tcPr>
            <w:tcW w:w="2750" w:type="pct"/>
            <w:shd w:val="clear" w:color="auto" w:fill="auto"/>
            <w:vAlign w:val="center"/>
          </w:tcPr>
          <w:p w14:paraId="1D033864" w14:textId="77777777" w:rsidR="00B01FBB" w:rsidRPr="00176B00" w:rsidRDefault="00B01FBB" w:rsidP="00176B00">
            <w:pPr>
              <w:adjustRightInd w:val="0"/>
              <w:ind w:firstLineChars="100" w:firstLine="210"/>
              <w:jc w:val="left"/>
              <w:rPr>
                <w:rFonts w:ascii="宋体" w:hAnsi="宋体"/>
                <w:szCs w:val="21"/>
              </w:rPr>
            </w:pPr>
            <w:r w:rsidRPr="00176B00">
              <w:rPr>
                <w:rFonts w:ascii="宋体" w:hAnsi="宋体" w:hint="eastAsia"/>
                <w:szCs w:val="21"/>
              </w:rPr>
              <w:t>补充资料</w:t>
            </w:r>
          </w:p>
        </w:tc>
        <w:tc>
          <w:tcPr>
            <w:tcW w:w="1125" w:type="pct"/>
            <w:shd w:val="clear" w:color="auto" w:fill="auto"/>
            <w:vAlign w:val="center"/>
          </w:tcPr>
          <w:p w14:paraId="1F9722A1" w14:textId="77777777" w:rsidR="00B01FBB" w:rsidRPr="00176B00" w:rsidRDefault="00611AE7" w:rsidP="00176B00">
            <w:pPr>
              <w:adjustRightInd w:val="0"/>
              <w:jc w:val="center"/>
              <w:rPr>
                <w:rFonts w:ascii="宋体" w:hAnsi="宋体"/>
                <w:szCs w:val="21"/>
              </w:rPr>
            </w:pPr>
            <w:r w:rsidRPr="00176B00">
              <w:rPr>
                <w:rFonts w:ascii="宋体" w:hAnsi="宋体" w:hint="eastAsia"/>
                <w:szCs w:val="21"/>
              </w:rPr>
              <w:t>本期数</w:t>
            </w:r>
          </w:p>
        </w:tc>
        <w:tc>
          <w:tcPr>
            <w:tcW w:w="1125" w:type="pct"/>
            <w:shd w:val="clear" w:color="auto" w:fill="auto"/>
            <w:vAlign w:val="center"/>
          </w:tcPr>
          <w:p w14:paraId="04184D37" w14:textId="77777777" w:rsidR="00B01FBB" w:rsidRPr="00176B00" w:rsidRDefault="00611AE7" w:rsidP="00176B00">
            <w:pPr>
              <w:adjustRightInd w:val="0"/>
              <w:jc w:val="center"/>
              <w:rPr>
                <w:rFonts w:ascii="宋体" w:hAnsi="宋体"/>
                <w:szCs w:val="21"/>
              </w:rPr>
            </w:pPr>
            <w:r w:rsidRPr="00176B00">
              <w:rPr>
                <w:rFonts w:ascii="宋体" w:hAnsi="宋体" w:hint="eastAsia"/>
                <w:szCs w:val="21"/>
              </w:rPr>
              <w:t>上年同期数</w:t>
            </w:r>
          </w:p>
        </w:tc>
      </w:tr>
      <w:tr w:rsidR="0015137F" w:rsidRPr="00176B00" w14:paraId="4CF4E2A8" w14:textId="77777777" w:rsidTr="00176B00">
        <w:trPr>
          <w:trHeight w:val="454"/>
        </w:trPr>
        <w:tc>
          <w:tcPr>
            <w:tcW w:w="2750" w:type="pct"/>
            <w:shd w:val="clear" w:color="auto" w:fill="auto"/>
            <w:vAlign w:val="center"/>
          </w:tcPr>
          <w:p w14:paraId="25BB7B37" w14:textId="77777777" w:rsidR="00B01FBB" w:rsidRPr="00176B00" w:rsidRDefault="00B46B4A" w:rsidP="00176B00">
            <w:pPr>
              <w:adjustRightInd w:val="0"/>
              <w:jc w:val="left"/>
              <w:rPr>
                <w:rFonts w:ascii="宋体" w:hAnsi="宋体"/>
                <w:szCs w:val="21"/>
              </w:rPr>
            </w:pPr>
            <w:r w:rsidRPr="00176B00">
              <w:rPr>
                <w:rFonts w:ascii="宋体" w:hAnsi="宋体" w:cs="MingLiU"/>
                <w:kern w:val="0"/>
                <w:position w:val="-1"/>
                <w:szCs w:val="21"/>
              </w:rPr>
              <w:t>(</w:t>
            </w:r>
            <w:r w:rsidR="00B01FBB" w:rsidRPr="00176B00">
              <w:rPr>
                <w:rFonts w:ascii="宋体" w:hAnsi="宋体" w:cs="MingLiU"/>
                <w:kern w:val="0"/>
                <w:position w:val="-1"/>
                <w:szCs w:val="21"/>
              </w:rPr>
              <w:t>1</w:t>
            </w:r>
            <w:r w:rsidR="000867C4" w:rsidRPr="00176B00">
              <w:rPr>
                <w:rFonts w:ascii="宋体" w:hAnsi="宋体" w:cs="MingLiU"/>
                <w:kern w:val="0"/>
                <w:position w:val="-1"/>
                <w:szCs w:val="21"/>
              </w:rPr>
              <w:t xml:space="preserve">) </w:t>
            </w:r>
            <w:r w:rsidR="00B01FBB" w:rsidRPr="00176B00">
              <w:rPr>
                <w:rFonts w:ascii="宋体" w:hAnsi="宋体" w:cs="MingLiU" w:hint="eastAsia"/>
                <w:kern w:val="0"/>
                <w:position w:val="-1"/>
                <w:szCs w:val="21"/>
              </w:rPr>
              <w:t>将净利润调节为经营活动现金流量：</w:t>
            </w:r>
          </w:p>
        </w:tc>
        <w:tc>
          <w:tcPr>
            <w:tcW w:w="1125" w:type="pct"/>
            <w:shd w:val="clear" w:color="auto" w:fill="auto"/>
            <w:vAlign w:val="center"/>
          </w:tcPr>
          <w:p w14:paraId="2472BDFB" w14:textId="77777777" w:rsidR="00B01FBB" w:rsidRPr="00176B00" w:rsidRDefault="004C339C" w:rsidP="00176B00">
            <w:pPr>
              <w:adjustRightInd w:val="0"/>
              <w:jc w:val="center"/>
              <w:rPr>
                <w:rFonts w:ascii="宋体" w:hAnsi="宋体"/>
                <w:szCs w:val="21"/>
              </w:rPr>
            </w:pPr>
            <w:r w:rsidRPr="00176B00">
              <w:rPr>
                <w:rFonts w:ascii="宋体" w:hAnsi="宋体" w:hint="eastAsia"/>
                <w:szCs w:val="21"/>
              </w:rPr>
              <w:t>——</w:t>
            </w:r>
          </w:p>
        </w:tc>
        <w:tc>
          <w:tcPr>
            <w:tcW w:w="1125" w:type="pct"/>
            <w:shd w:val="clear" w:color="auto" w:fill="auto"/>
            <w:vAlign w:val="center"/>
          </w:tcPr>
          <w:p w14:paraId="60EF0738" w14:textId="77777777" w:rsidR="00B01FBB" w:rsidRPr="00176B00" w:rsidRDefault="004C339C" w:rsidP="00176B00">
            <w:pPr>
              <w:adjustRightInd w:val="0"/>
              <w:jc w:val="center"/>
              <w:rPr>
                <w:rFonts w:ascii="宋体" w:hAnsi="宋体"/>
                <w:szCs w:val="21"/>
              </w:rPr>
            </w:pPr>
            <w:r w:rsidRPr="00176B00">
              <w:rPr>
                <w:rFonts w:ascii="宋体" w:hAnsi="宋体" w:hint="eastAsia"/>
                <w:szCs w:val="21"/>
              </w:rPr>
              <w:t>——</w:t>
            </w:r>
          </w:p>
        </w:tc>
      </w:tr>
      <w:tr w:rsidR="0015137F" w:rsidRPr="00176B00" w14:paraId="641C8087" w14:textId="77777777" w:rsidTr="00176B00">
        <w:trPr>
          <w:trHeight w:val="454"/>
        </w:trPr>
        <w:tc>
          <w:tcPr>
            <w:tcW w:w="2750" w:type="pct"/>
            <w:shd w:val="clear" w:color="auto" w:fill="auto"/>
            <w:vAlign w:val="center"/>
          </w:tcPr>
          <w:p w14:paraId="69A835C6" w14:textId="77777777" w:rsidR="00B01FBB" w:rsidRPr="00176B00" w:rsidRDefault="00B01FBB" w:rsidP="00176B00">
            <w:pPr>
              <w:adjustRightInd w:val="0"/>
              <w:jc w:val="left"/>
              <w:rPr>
                <w:rFonts w:ascii="宋体" w:hAnsi="宋体"/>
                <w:szCs w:val="21"/>
              </w:rPr>
            </w:pPr>
            <w:bookmarkStart w:id="5664" w:name="PO_现金流量表项目注释_现金流量表补充资料__1" w:colFirst="1" w:colLast="1"/>
            <w:bookmarkStart w:id="5665" w:name="PO_现金流量表项目注释_现金流量表补充资料__2" w:colFirst="2" w:colLast="2"/>
            <w:r w:rsidRPr="00176B00">
              <w:rPr>
                <w:rFonts w:ascii="宋体" w:hAnsi="宋体" w:cs="MingLiU" w:hint="eastAsia"/>
                <w:kern w:val="0"/>
                <w:position w:val="-1"/>
                <w:szCs w:val="21"/>
              </w:rPr>
              <w:t>净利润</w:t>
            </w:r>
          </w:p>
        </w:tc>
        <w:tc>
          <w:tcPr>
            <w:tcW w:w="1125" w:type="pct"/>
            <w:shd w:val="clear" w:color="auto" w:fill="auto"/>
            <w:vAlign w:val="center"/>
          </w:tcPr>
          <w:p w14:paraId="7523D899"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7B396675" w14:textId="77777777" w:rsidR="00B01FBB" w:rsidRPr="00176B00" w:rsidRDefault="00B01FBB" w:rsidP="00176B00">
            <w:pPr>
              <w:adjustRightInd w:val="0"/>
              <w:jc w:val="right"/>
              <w:rPr>
                <w:rFonts w:ascii="宋体" w:hAnsi="宋体"/>
                <w:szCs w:val="21"/>
              </w:rPr>
            </w:pPr>
          </w:p>
        </w:tc>
      </w:tr>
      <w:tr w:rsidR="0015137F" w:rsidRPr="00176B00" w14:paraId="5EC17672" w14:textId="77777777" w:rsidTr="00176B00">
        <w:trPr>
          <w:trHeight w:val="454"/>
        </w:trPr>
        <w:tc>
          <w:tcPr>
            <w:tcW w:w="2750" w:type="pct"/>
            <w:shd w:val="clear" w:color="auto" w:fill="auto"/>
            <w:vAlign w:val="center"/>
          </w:tcPr>
          <w:p w14:paraId="347B95C8" w14:textId="2DBD047C" w:rsidR="00B01FBB" w:rsidRPr="00176B00" w:rsidRDefault="00B01FBB" w:rsidP="00FE11D2">
            <w:pPr>
              <w:adjustRightInd w:val="0"/>
              <w:ind w:firstLineChars="153" w:firstLine="321"/>
              <w:jc w:val="left"/>
              <w:rPr>
                <w:rFonts w:ascii="宋体" w:hAnsi="宋体"/>
                <w:szCs w:val="21"/>
              </w:rPr>
            </w:pPr>
            <w:bookmarkStart w:id="5666" w:name="PO_现金流量表项目注释_现金流量表补充资料__3" w:colFirst="1" w:colLast="1"/>
            <w:bookmarkStart w:id="5667" w:name="PO_现金流量表项目注释_现金流量表补充资料__4" w:colFirst="2" w:colLast="2"/>
            <w:bookmarkEnd w:id="5664"/>
            <w:bookmarkEnd w:id="5665"/>
            <w:r w:rsidRPr="00176B00">
              <w:rPr>
                <w:rFonts w:ascii="宋体" w:hAnsi="宋体" w:cs="MingLiU" w:hint="eastAsia"/>
                <w:kern w:val="0"/>
                <w:position w:val="-1"/>
                <w:szCs w:val="21"/>
              </w:rPr>
              <w:t>加：资产减值</w:t>
            </w:r>
            <w:r w:rsidR="006900D4" w:rsidRPr="00176B00">
              <w:rPr>
                <w:rFonts w:ascii="宋体" w:hAnsi="宋体" w:cs="MingLiU" w:hint="eastAsia"/>
                <w:kern w:val="0"/>
                <w:position w:val="-1"/>
                <w:szCs w:val="21"/>
              </w:rPr>
              <w:t>损失</w:t>
            </w:r>
          </w:p>
        </w:tc>
        <w:tc>
          <w:tcPr>
            <w:tcW w:w="1125" w:type="pct"/>
            <w:shd w:val="clear" w:color="auto" w:fill="auto"/>
            <w:vAlign w:val="center"/>
          </w:tcPr>
          <w:p w14:paraId="042DF23A"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71B24301" w14:textId="77777777" w:rsidR="00B01FBB" w:rsidRPr="00176B00" w:rsidRDefault="00B01FBB" w:rsidP="00176B00">
            <w:pPr>
              <w:adjustRightInd w:val="0"/>
              <w:jc w:val="right"/>
              <w:rPr>
                <w:rFonts w:ascii="宋体" w:hAnsi="宋体"/>
                <w:szCs w:val="21"/>
              </w:rPr>
            </w:pPr>
          </w:p>
        </w:tc>
      </w:tr>
      <w:tr w:rsidR="0015137F" w:rsidRPr="00176B00" w14:paraId="72C13D05" w14:textId="77777777" w:rsidTr="00176B00">
        <w:trPr>
          <w:trHeight w:val="454"/>
        </w:trPr>
        <w:tc>
          <w:tcPr>
            <w:tcW w:w="2750" w:type="pct"/>
            <w:shd w:val="clear" w:color="auto" w:fill="auto"/>
            <w:vAlign w:val="center"/>
          </w:tcPr>
          <w:p w14:paraId="3EE9E1A2" w14:textId="4C193F6F" w:rsidR="00E2767A" w:rsidRPr="00176B00" w:rsidRDefault="00AF7431" w:rsidP="00FE11D2">
            <w:pPr>
              <w:adjustRightInd w:val="0"/>
              <w:ind w:firstLineChars="353" w:firstLine="741"/>
              <w:jc w:val="left"/>
              <w:rPr>
                <w:rFonts w:ascii="宋体" w:hAnsi="宋体"/>
                <w:szCs w:val="21"/>
              </w:rPr>
            </w:pPr>
            <w:bookmarkStart w:id="5668" w:name="PO_现金流量表项目注释_现金流量表补充资料__5" w:colFirst="1" w:colLast="1"/>
            <w:bookmarkStart w:id="5669" w:name="PO_现金流量表项目注释_现金流量表补充资料__6" w:colFirst="2" w:colLast="2"/>
            <w:bookmarkEnd w:id="5666"/>
            <w:bookmarkEnd w:id="5667"/>
            <w:r w:rsidRPr="00176B00">
              <w:rPr>
                <w:rFonts w:ascii="宋体" w:hAnsi="宋体" w:cs="MingLiU" w:hint="eastAsia"/>
                <w:kern w:val="0"/>
                <w:position w:val="-1"/>
                <w:szCs w:val="21"/>
              </w:rPr>
              <w:t>信用</w:t>
            </w:r>
            <w:r w:rsidR="00E2767A" w:rsidRPr="00176B00">
              <w:rPr>
                <w:rFonts w:ascii="宋体" w:hAnsi="宋体" w:cs="MingLiU" w:hint="eastAsia"/>
                <w:kern w:val="0"/>
                <w:position w:val="-1"/>
                <w:szCs w:val="21"/>
              </w:rPr>
              <w:t>减值损失</w:t>
            </w:r>
          </w:p>
        </w:tc>
        <w:tc>
          <w:tcPr>
            <w:tcW w:w="1125" w:type="pct"/>
            <w:shd w:val="clear" w:color="auto" w:fill="auto"/>
            <w:vAlign w:val="center"/>
          </w:tcPr>
          <w:p w14:paraId="2D81E51C" w14:textId="77777777" w:rsidR="00E2767A" w:rsidRPr="00176B00" w:rsidRDefault="00E2767A" w:rsidP="00176B00">
            <w:pPr>
              <w:adjustRightInd w:val="0"/>
              <w:jc w:val="right"/>
              <w:rPr>
                <w:rFonts w:ascii="宋体" w:hAnsi="宋体"/>
                <w:szCs w:val="21"/>
              </w:rPr>
            </w:pPr>
          </w:p>
        </w:tc>
        <w:tc>
          <w:tcPr>
            <w:tcW w:w="1125" w:type="pct"/>
            <w:shd w:val="clear" w:color="auto" w:fill="auto"/>
            <w:vAlign w:val="center"/>
          </w:tcPr>
          <w:p w14:paraId="6B3F342B" w14:textId="77777777" w:rsidR="00E2767A" w:rsidRPr="00176B00" w:rsidRDefault="00E2767A" w:rsidP="00176B00">
            <w:pPr>
              <w:adjustRightInd w:val="0"/>
              <w:jc w:val="right"/>
              <w:rPr>
                <w:rFonts w:ascii="宋体" w:hAnsi="宋体"/>
                <w:szCs w:val="21"/>
              </w:rPr>
            </w:pPr>
          </w:p>
        </w:tc>
      </w:tr>
      <w:tr w:rsidR="0015137F" w:rsidRPr="00176B00" w14:paraId="61E61795" w14:textId="77777777" w:rsidTr="00176B00">
        <w:trPr>
          <w:trHeight w:val="454"/>
        </w:trPr>
        <w:tc>
          <w:tcPr>
            <w:tcW w:w="2750" w:type="pct"/>
            <w:shd w:val="clear" w:color="auto" w:fill="auto"/>
            <w:vAlign w:val="center"/>
          </w:tcPr>
          <w:p w14:paraId="7A4EDC21" w14:textId="77777777" w:rsidR="00B01FBB" w:rsidRPr="00FE11D2" w:rsidRDefault="00B01FBB" w:rsidP="00176B00">
            <w:pPr>
              <w:adjustRightInd w:val="0"/>
              <w:ind w:leftChars="337" w:left="708" w:firstLineChars="6" w:firstLine="13"/>
              <w:jc w:val="left"/>
              <w:rPr>
                <w:rFonts w:ascii="宋体" w:hAnsi="宋体" w:cs="MingLiU"/>
                <w:kern w:val="0"/>
                <w:position w:val="-1"/>
                <w:szCs w:val="21"/>
              </w:rPr>
            </w:pPr>
            <w:bookmarkStart w:id="5670" w:name="PO_现金流量表项目注释_现金流量表补充资料__7" w:colFirst="1" w:colLast="1"/>
            <w:bookmarkStart w:id="5671" w:name="PO_现金流量表项目注释_现金流量表补充资料__8" w:colFirst="2" w:colLast="2"/>
            <w:bookmarkEnd w:id="5668"/>
            <w:bookmarkEnd w:id="5669"/>
            <w:r w:rsidRPr="00176B00">
              <w:rPr>
                <w:rFonts w:ascii="宋体" w:hAnsi="宋体" w:cs="MingLiU" w:hint="eastAsia"/>
                <w:kern w:val="0"/>
                <w:position w:val="-1"/>
                <w:szCs w:val="21"/>
              </w:rPr>
              <w:t>固定资产折旧、油气资产折耗、生产性生物资产折旧</w:t>
            </w:r>
          </w:p>
        </w:tc>
        <w:tc>
          <w:tcPr>
            <w:tcW w:w="1125" w:type="pct"/>
            <w:shd w:val="clear" w:color="auto" w:fill="auto"/>
            <w:vAlign w:val="center"/>
          </w:tcPr>
          <w:p w14:paraId="3E5FCCCF"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7C40ED8C" w14:textId="77777777" w:rsidR="00B01FBB" w:rsidRPr="00176B00" w:rsidRDefault="00B01FBB" w:rsidP="00176B00">
            <w:pPr>
              <w:adjustRightInd w:val="0"/>
              <w:jc w:val="right"/>
              <w:rPr>
                <w:rFonts w:ascii="宋体" w:hAnsi="宋体"/>
                <w:szCs w:val="21"/>
              </w:rPr>
            </w:pPr>
          </w:p>
        </w:tc>
      </w:tr>
      <w:tr w:rsidR="0015137F" w:rsidRPr="00176B00" w14:paraId="675D4A82" w14:textId="77777777" w:rsidTr="00176B00">
        <w:trPr>
          <w:trHeight w:val="454"/>
        </w:trPr>
        <w:tc>
          <w:tcPr>
            <w:tcW w:w="2750" w:type="pct"/>
            <w:shd w:val="clear" w:color="auto" w:fill="auto"/>
            <w:vAlign w:val="center"/>
          </w:tcPr>
          <w:p w14:paraId="5323958E" w14:textId="04DF50F6" w:rsidR="009C67D9" w:rsidRPr="00176B00" w:rsidRDefault="009C67D9" w:rsidP="00176B00">
            <w:pPr>
              <w:adjustRightInd w:val="0"/>
              <w:ind w:leftChars="337" w:left="708" w:firstLineChars="6" w:firstLine="13"/>
              <w:jc w:val="left"/>
              <w:rPr>
                <w:rFonts w:ascii="宋体" w:hAnsi="宋体" w:cs="MingLiU"/>
                <w:kern w:val="0"/>
                <w:position w:val="-1"/>
                <w:szCs w:val="21"/>
              </w:rPr>
            </w:pPr>
            <w:bookmarkStart w:id="5672" w:name="PO_现金流量表项目注释_现金流量表补充资料__9" w:colFirst="1" w:colLast="1"/>
            <w:bookmarkStart w:id="5673" w:name="PO_现金流量表项目注释_现金流量表补充资料__10" w:colFirst="2" w:colLast="2"/>
            <w:bookmarkEnd w:id="5670"/>
            <w:bookmarkEnd w:id="5671"/>
            <w:r w:rsidRPr="00176B00">
              <w:rPr>
                <w:rFonts w:ascii="宋体" w:hAnsi="宋体" w:cs="MingLiU" w:hint="eastAsia"/>
                <w:kern w:val="0"/>
                <w:position w:val="-1"/>
                <w:szCs w:val="21"/>
              </w:rPr>
              <w:t>使用权资产折旧</w:t>
            </w:r>
          </w:p>
        </w:tc>
        <w:tc>
          <w:tcPr>
            <w:tcW w:w="1125" w:type="pct"/>
            <w:shd w:val="clear" w:color="auto" w:fill="auto"/>
            <w:vAlign w:val="center"/>
          </w:tcPr>
          <w:p w14:paraId="172D4E0B" w14:textId="77777777" w:rsidR="009C67D9" w:rsidRPr="00176B00" w:rsidRDefault="009C67D9" w:rsidP="00176B00">
            <w:pPr>
              <w:adjustRightInd w:val="0"/>
              <w:jc w:val="right"/>
              <w:rPr>
                <w:rFonts w:ascii="宋体" w:hAnsi="宋体"/>
                <w:szCs w:val="21"/>
              </w:rPr>
            </w:pPr>
          </w:p>
        </w:tc>
        <w:tc>
          <w:tcPr>
            <w:tcW w:w="1125" w:type="pct"/>
            <w:shd w:val="clear" w:color="auto" w:fill="auto"/>
            <w:vAlign w:val="center"/>
          </w:tcPr>
          <w:p w14:paraId="4017AD39" w14:textId="77777777" w:rsidR="009C67D9" w:rsidRPr="00176B00" w:rsidRDefault="009C67D9" w:rsidP="00176B00">
            <w:pPr>
              <w:adjustRightInd w:val="0"/>
              <w:jc w:val="right"/>
              <w:rPr>
                <w:rFonts w:ascii="宋体" w:hAnsi="宋体"/>
                <w:szCs w:val="21"/>
              </w:rPr>
            </w:pPr>
          </w:p>
        </w:tc>
      </w:tr>
      <w:tr w:rsidR="0015137F" w:rsidRPr="00176B00" w14:paraId="19687855" w14:textId="77777777" w:rsidTr="00176B00">
        <w:trPr>
          <w:trHeight w:val="454"/>
        </w:trPr>
        <w:tc>
          <w:tcPr>
            <w:tcW w:w="2750" w:type="pct"/>
            <w:shd w:val="clear" w:color="auto" w:fill="auto"/>
            <w:vAlign w:val="center"/>
          </w:tcPr>
          <w:p w14:paraId="01003F29" w14:textId="77777777" w:rsidR="00B01FBB" w:rsidRPr="00176B00" w:rsidRDefault="00B01FBB" w:rsidP="00176B00">
            <w:pPr>
              <w:adjustRightInd w:val="0"/>
              <w:ind w:leftChars="337" w:left="708" w:firstLineChars="6" w:firstLine="13"/>
              <w:jc w:val="left"/>
              <w:rPr>
                <w:rFonts w:ascii="宋体" w:hAnsi="宋体" w:cs="MingLiU"/>
                <w:kern w:val="0"/>
                <w:position w:val="-1"/>
                <w:szCs w:val="21"/>
              </w:rPr>
            </w:pPr>
            <w:bookmarkStart w:id="5674" w:name="PO_现金流量表项目注释_现金流量表补充资料__11" w:colFirst="1" w:colLast="1"/>
            <w:bookmarkStart w:id="5675" w:name="PO_现金流量表项目注释_现金流量表补充资料__12" w:colFirst="2" w:colLast="2"/>
            <w:bookmarkEnd w:id="5672"/>
            <w:bookmarkEnd w:id="5673"/>
            <w:r w:rsidRPr="00176B00">
              <w:rPr>
                <w:rFonts w:ascii="宋体" w:hAnsi="宋体" w:cs="MingLiU" w:hint="eastAsia"/>
                <w:kern w:val="0"/>
                <w:position w:val="-1"/>
                <w:szCs w:val="21"/>
              </w:rPr>
              <w:t>无形资产摊销</w:t>
            </w:r>
          </w:p>
        </w:tc>
        <w:tc>
          <w:tcPr>
            <w:tcW w:w="1125" w:type="pct"/>
            <w:shd w:val="clear" w:color="auto" w:fill="auto"/>
            <w:vAlign w:val="center"/>
          </w:tcPr>
          <w:p w14:paraId="0183CAE2"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380B026A" w14:textId="77777777" w:rsidR="00B01FBB" w:rsidRPr="00176B00" w:rsidRDefault="00B01FBB" w:rsidP="00176B00">
            <w:pPr>
              <w:adjustRightInd w:val="0"/>
              <w:jc w:val="right"/>
              <w:rPr>
                <w:rFonts w:ascii="宋体" w:hAnsi="宋体"/>
                <w:szCs w:val="21"/>
              </w:rPr>
            </w:pPr>
          </w:p>
        </w:tc>
      </w:tr>
      <w:tr w:rsidR="0015137F" w:rsidRPr="00176B00" w14:paraId="32A3017D" w14:textId="77777777" w:rsidTr="00176B00">
        <w:trPr>
          <w:trHeight w:val="454"/>
        </w:trPr>
        <w:tc>
          <w:tcPr>
            <w:tcW w:w="2750" w:type="pct"/>
            <w:shd w:val="clear" w:color="auto" w:fill="auto"/>
            <w:vAlign w:val="center"/>
          </w:tcPr>
          <w:p w14:paraId="57DD1B9C" w14:textId="77777777" w:rsidR="00B01FBB" w:rsidRPr="00176B00" w:rsidRDefault="00B01FBB" w:rsidP="00176B00">
            <w:pPr>
              <w:adjustRightInd w:val="0"/>
              <w:ind w:leftChars="337" w:left="708" w:firstLineChars="6" w:firstLine="13"/>
              <w:jc w:val="left"/>
              <w:rPr>
                <w:rFonts w:ascii="宋体" w:hAnsi="宋体" w:cs="MingLiU"/>
                <w:kern w:val="0"/>
                <w:position w:val="-1"/>
                <w:szCs w:val="21"/>
              </w:rPr>
            </w:pPr>
            <w:bookmarkStart w:id="5676" w:name="PO_现金流量表项目注释_现金流量表补充资料__13" w:colFirst="1" w:colLast="1"/>
            <w:bookmarkStart w:id="5677" w:name="PO_现金流量表项目注释_现金流量表补充资料__14" w:colFirst="2" w:colLast="2"/>
            <w:bookmarkEnd w:id="5674"/>
            <w:bookmarkEnd w:id="5675"/>
            <w:r w:rsidRPr="00176B00">
              <w:rPr>
                <w:rFonts w:ascii="宋体" w:hAnsi="宋体" w:cs="MingLiU" w:hint="eastAsia"/>
                <w:kern w:val="0"/>
                <w:position w:val="-1"/>
                <w:szCs w:val="21"/>
              </w:rPr>
              <w:t>长期待摊费用摊销</w:t>
            </w:r>
          </w:p>
        </w:tc>
        <w:tc>
          <w:tcPr>
            <w:tcW w:w="1125" w:type="pct"/>
            <w:shd w:val="clear" w:color="auto" w:fill="auto"/>
            <w:vAlign w:val="center"/>
          </w:tcPr>
          <w:p w14:paraId="58791B7E"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39209939" w14:textId="77777777" w:rsidR="00B01FBB" w:rsidRPr="00176B00" w:rsidRDefault="00B01FBB" w:rsidP="00176B00">
            <w:pPr>
              <w:adjustRightInd w:val="0"/>
              <w:jc w:val="right"/>
              <w:rPr>
                <w:rFonts w:ascii="宋体" w:hAnsi="宋体"/>
                <w:szCs w:val="21"/>
              </w:rPr>
            </w:pPr>
          </w:p>
        </w:tc>
      </w:tr>
      <w:tr w:rsidR="0015137F" w:rsidRPr="00176B00" w14:paraId="5FE28B42" w14:textId="77777777" w:rsidTr="00176B00">
        <w:trPr>
          <w:trHeight w:val="454"/>
        </w:trPr>
        <w:tc>
          <w:tcPr>
            <w:tcW w:w="2750" w:type="pct"/>
            <w:shd w:val="clear" w:color="auto" w:fill="auto"/>
            <w:vAlign w:val="center"/>
          </w:tcPr>
          <w:p w14:paraId="327CF3D3" w14:textId="77777777" w:rsidR="00B01FBB" w:rsidRPr="00176B00" w:rsidRDefault="00B01FBB" w:rsidP="00176B00">
            <w:pPr>
              <w:adjustRightInd w:val="0"/>
              <w:ind w:leftChars="337" w:left="708" w:firstLineChars="6" w:firstLine="13"/>
              <w:jc w:val="left"/>
              <w:rPr>
                <w:rFonts w:ascii="宋体" w:hAnsi="宋体" w:cs="MingLiU"/>
                <w:kern w:val="0"/>
                <w:position w:val="-1"/>
                <w:szCs w:val="21"/>
              </w:rPr>
            </w:pPr>
            <w:bookmarkStart w:id="5678" w:name="PO_现金流量表项目注释_现金流量表补充资料__15" w:colFirst="1" w:colLast="1"/>
            <w:bookmarkStart w:id="5679" w:name="PO_现金流量表项目注释_现金流量表补充资料__16" w:colFirst="2" w:colLast="2"/>
            <w:bookmarkEnd w:id="5676"/>
            <w:bookmarkEnd w:id="5677"/>
            <w:r w:rsidRPr="00176B00">
              <w:rPr>
                <w:rFonts w:ascii="宋体" w:hAnsi="宋体" w:cs="MingLiU" w:hint="eastAsia"/>
                <w:kern w:val="0"/>
                <w:position w:val="-1"/>
                <w:szCs w:val="21"/>
              </w:rPr>
              <w:t>处置固定资产、无形资产和其他长期资产的损失</w:t>
            </w:r>
            <w:r w:rsidRPr="00176B00">
              <w:rPr>
                <w:rFonts w:ascii="宋体" w:hAnsi="宋体" w:cs="MingLiU"/>
                <w:kern w:val="0"/>
                <w:position w:val="-1"/>
                <w:szCs w:val="21"/>
              </w:rPr>
              <w:t>(</w:t>
            </w:r>
            <w:r w:rsidRPr="00176B00">
              <w:rPr>
                <w:rFonts w:ascii="宋体" w:hAnsi="宋体" w:cs="MingLiU" w:hint="eastAsia"/>
                <w:kern w:val="0"/>
                <w:position w:val="-1"/>
                <w:szCs w:val="21"/>
              </w:rPr>
              <w:t>收益以“－”号填列</w:t>
            </w:r>
            <w:r w:rsidRPr="00176B00">
              <w:rPr>
                <w:rFonts w:ascii="宋体" w:hAnsi="宋体" w:cs="MingLiU"/>
                <w:kern w:val="0"/>
                <w:position w:val="-1"/>
                <w:szCs w:val="21"/>
              </w:rPr>
              <w:t>)</w:t>
            </w:r>
          </w:p>
        </w:tc>
        <w:tc>
          <w:tcPr>
            <w:tcW w:w="1125" w:type="pct"/>
            <w:shd w:val="clear" w:color="auto" w:fill="auto"/>
            <w:vAlign w:val="center"/>
          </w:tcPr>
          <w:p w14:paraId="7EA2B034"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424EB0D4" w14:textId="77777777" w:rsidR="00B01FBB" w:rsidRPr="00176B00" w:rsidRDefault="00B01FBB" w:rsidP="00176B00">
            <w:pPr>
              <w:adjustRightInd w:val="0"/>
              <w:jc w:val="right"/>
              <w:rPr>
                <w:rFonts w:ascii="宋体" w:hAnsi="宋体"/>
                <w:szCs w:val="21"/>
              </w:rPr>
            </w:pPr>
          </w:p>
        </w:tc>
      </w:tr>
      <w:tr w:rsidR="0015137F" w:rsidRPr="00176B00" w14:paraId="227CAAC8" w14:textId="77777777" w:rsidTr="00176B00">
        <w:trPr>
          <w:trHeight w:val="454"/>
        </w:trPr>
        <w:tc>
          <w:tcPr>
            <w:tcW w:w="2750" w:type="pct"/>
            <w:shd w:val="clear" w:color="auto" w:fill="auto"/>
            <w:vAlign w:val="center"/>
          </w:tcPr>
          <w:p w14:paraId="11053F71" w14:textId="77777777" w:rsidR="00B01FBB" w:rsidRPr="00176B00" w:rsidRDefault="00B01FBB" w:rsidP="00176B00">
            <w:pPr>
              <w:adjustRightInd w:val="0"/>
              <w:ind w:leftChars="337" w:left="708" w:firstLineChars="6" w:firstLine="13"/>
              <w:jc w:val="left"/>
              <w:rPr>
                <w:rFonts w:ascii="宋体" w:hAnsi="宋体" w:cs="MingLiU"/>
                <w:kern w:val="0"/>
                <w:position w:val="-1"/>
                <w:szCs w:val="21"/>
              </w:rPr>
            </w:pPr>
            <w:bookmarkStart w:id="5680" w:name="PO_现金流量表项目注释_现金流量表补充资料__17" w:colFirst="1" w:colLast="1"/>
            <w:bookmarkStart w:id="5681" w:name="PO_现金流量表项目注释_现金流量表补充资料__18" w:colFirst="2" w:colLast="2"/>
            <w:bookmarkEnd w:id="5678"/>
            <w:bookmarkEnd w:id="5679"/>
            <w:r w:rsidRPr="00176B00">
              <w:rPr>
                <w:rFonts w:ascii="宋体" w:hAnsi="宋体" w:cs="MingLiU" w:hint="eastAsia"/>
                <w:kern w:val="0"/>
                <w:position w:val="-1"/>
                <w:szCs w:val="21"/>
              </w:rPr>
              <w:t>固定资产报废损失</w:t>
            </w:r>
            <w:r w:rsidRPr="00176B00">
              <w:rPr>
                <w:rFonts w:ascii="宋体" w:hAnsi="宋体" w:cs="MingLiU"/>
                <w:kern w:val="0"/>
                <w:position w:val="-1"/>
                <w:szCs w:val="21"/>
              </w:rPr>
              <w:t>(收益</w:t>
            </w:r>
            <w:r w:rsidRPr="00176B00">
              <w:rPr>
                <w:rFonts w:ascii="宋体" w:hAnsi="宋体" w:cs="MingLiU" w:hint="eastAsia"/>
                <w:kern w:val="0"/>
                <w:position w:val="-1"/>
                <w:szCs w:val="21"/>
              </w:rPr>
              <w:t>以“－”号填列</w:t>
            </w:r>
            <w:r w:rsidRPr="00176B00">
              <w:rPr>
                <w:rFonts w:ascii="宋体" w:hAnsi="宋体" w:cs="MingLiU"/>
                <w:kern w:val="0"/>
                <w:position w:val="-1"/>
                <w:szCs w:val="21"/>
              </w:rPr>
              <w:t>)</w:t>
            </w:r>
          </w:p>
        </w:tc>
        <w:tc>
          <w:tcPr>
            <w:tcW w:w="1125" w:type="pct"/>
            <w:shd w:val="clear" w:color="auto" w:fill="auto"/>
            <w:vAlign w:val="center"/>
          </w:tcPr>
          <w:p w14:paraId="115F8B13"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19671426" w14:textId="77777777" w:rsidR="00B01FBB" w:rsidRPr="00176B00" w:rsidRDefault="00B01FBB" w:rsidP="00176B00">
            <w:pPr>
              <w:adjustRightInd w:val="0"/>
              <w:jc w:val="right"/>
              <w:rPr>
                <w:rFonts w:ascii="宋体" w:hAnsi="宋体"/>
                <w:szCs w:val="21"/>
              </w:rPr>
            </w:pPr>
          </w:p>
        </w:tc>
      </w:tr>
      <w:tr w:rsidR="0015137F" w:rsidRPr="00176B00" w14:paraId="01C74DDD" w14:textId="77777777" w:rsidTr="00176B00">
        <w:trPr>
          <w:trHeight w:val="454"/>
        </w:trPr>
        <w:tc>
          <w:tcPr>
            <w:tcW w:w="2750" w:type="pct"/>
            <w:shd w:val="clear" w:color="auto" w:fill="auto"/>
            <w:vAlign w:val="center"/>
          </w:tcPr>
          <w:p w14:paraId="23B07E3E" w14:textId="77777777" w:rsidR="00B01FBB" w:rsidRPr="00176B00" w:rsidRDefault="00B01FBB" w:rsidP="00176B00">
            <w:pPr>
              <w:adjustRightInd w:val="0"/>
              <w:ind w:leftChars="337" w:left="708" w:firstLineChars="6" w:firstLine="13"/>
              <w:jc w:val="left"/>
              <w:rPr>
                <w:rFonts w:ascii="宋体" w:hAnsi="宋体" w:cs="MingLiU"/>
                <w:kern w:val="0"/>
                <w:position w:val="-1"/>
                <w:szCs w:val="21"/>
              </w:rPr>
            </w:pPr>
            <w:bookmarkStart w:id="5682" w:name="PO_现金流量表项目注释_现金流量表补充资料__19" w:colFirst="1" w:colLast="1"/>
            <w:bookmarkStart w:id="5683" w:name="PO_现金流量表项目注释_现金流量表补充资料__20" w:colFirst="2" w:colLast="2"/>
            <w:bookmarkEnd w:id="5680"/>
            <w:bookmarkEnd w:id="5681"/>
            <w:r w:rsidRPr="00176B00">
              <w:rPr>
                <w:rFonts w:ascii="宋体" w:hAnsi="宋体" w:cs="MingLiU" w:hint="eastAsia"/>
                <w:kern w:val="0"/>
                <w:position w:val="-1"/>
                <w:szCs w:val="21"/>
              </w:rPr>
              <w:t>公允价值变动损失</w:t>
            </w:r>
            <w:r w:rsidRPr="00176B00">
              <w:rPr>
                <w:rFonts w:ascii="宋体" w:hAnsi="宋体" w:cs="MingLiU"/>
                <w:kern w:val="0"/>
                <w:position w:val="-1"/>
                <w:szCs w:val="21"/>
              </w:rPr>
              <w:t>(收益</w:t>
            </w:r>
            <w:r w:rsidRPr="00176B00">
              <w:rPr>
                <w:rFonts w:ascii="宋体" w:hAnsi="宋体" w:cs="MingLiU" w:hint="eastAsia"/>
                <w:kern w:val="0"/>
                <w:position w:val="-1"/>
                <w:szCs w:val="21"/>
              </w:rPr>
              <w:t>以“－”号填列</w:t>
            </w:r>
            <w:r w:rsidRPr="00176B00">
              <w:rPr>
                <w:rFonts w:ascii="宋体" w:hAnsi="宋体" w:cs="MingLiU"/>
                <w:kern w:val="0"/>
                <w:position w:val="-1"/>
                <w:szCs w:val="21"/>
              </w:rPr>
              <w:t>)</w:t>
            </w:r>
          </w:p>
        </w:tc>
        <w:tc>
          <w:tcPr>
            <w:tcW w:w="1125" w:type="pct"/>
            <w:shd w:val="clear" w:color="auto" w:fill="auto"/>
            <w:vAlign w:val="center"/>
          </w:tcPr>
          <w:p w14:paraId="44E7E438"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0F2B0E11" w14:textId="77777777" w:rsidR="00B01FBB" w:rsidRPr="00176B00" w:rsidRDefault="00B01FBB" w:rsidP="00176B00">
            <w:pPr>
              <w:adjustRightInd w:val="0"/>
              <w:jc w:val="right"/>
              <w:rPr>
                <w:rFonts w:ascii="宋体" w:hAnsi="宋体"/>
                <w:szCs w:val="21"/>
              </w:rPr>
            </w:pPr>
          </w:p>
        </w:tc>
      </w:tr>
      <w:tr w:rsidR="0015137F" w:rsidRPr="00176B00" w14:paraId="4A0266F5" w14:textId="77777777" w:rsidTr="00176B00">
        <w:trPr>
          <w:trHeight w:val="454"/>
        </w:trPr>
        <w:tc>
          <w:tcPr>
            <w:tcW w:w="2750" w:type="pct"/>
            <w:shd w:val="clear" w:color="auto" w:fill="auto"/>
            <w:vAlign w:val="center"/>
          </w:tcPr>
          <w:p w14:paraId="5602C6CA" w14:textId="77777777" w:rsidR="00B01FBB" w:rsidRPr="00176B00" w:rsidRDefault="00B01FBB" w:rsidP="00176B00">
            <w:pPr>
              <w:adjustRightInd w:val="0"/>
              <w:ind w:leftChars="337" w:left="708" w:firstLineChars="6" w:firstLine="13"/>
              <w:jc w:val="left"/>
              <w:rPr>
                <w:rFonts w:ascii="宋体" w:hAnsi="宋体" w:cs="MingLiU"/>
                <w:kern w:val="0"/>
                <w:position w:val="-1"/>
                <w:szCs w:val="21"/>
              </w:rPr>
            </w:pPr>
            <w:bookmarkStart w:id="5684" w:name="PO_现金流量表项目注释_现金流量表补充资料__21" w:colFirst="1" w:colLast="1"/>
            <w:bookmarkStart w:id="5685" w:name="PO_现金流量表项目注释_现金流量表补充资料__22" w:colFirst="2" w:colLast="2"/>
            <w:bookmarkEnd w:id="5682"/>
            <w:bookmarkEnd w:id="5683"/>
            <w:r w:rsidRPr="00176B00">
              <w:rPr>
                <w:rFonts w:ascii="宋体" w:hAnsi="宋体" w:cs="MingLiU" w:hint="eastAsia"/>
                <w:kern w:val="0"/>
                <w:position w:val="-1"/>
                <w:szCs w:val="21"/>
              </w:rPr>
              <w:t>财务费用</w:t>
            </w:r>
            <w:r w:rsidRPr="00176B00">
              <w:rPr>
                <w:rFonts w:ascii="宋体" w:hAnsi="宋体" w:cs="MingLiU"/>
                <w:kern w:val="0"/>
                <w:position w:val="-1"/>
                <w:szCs w:val="21"/>
              </w:rPr>
              <w:t>(收益以“－”号填列)</w:t>
            </w:r>
          </w:p>
        </w:tc>
        <w:tc>
          <w:tcPr>
            <w:tcW w:w="1125" w:type="pct"/>
            <w:shd w:val="clear" w:color="auto" w:fill="auto"/>
            <w:vAlign w:val="center"/>
          </w:tcPr>
          <w:p w14:paraId="4391135E"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2FA0E1C7" w14:textId="77777777" w:rsidR="00B01FBB" w:rsidRPr="00176B00" w:rsidRDefault="00B01FBB" w:rsidP="00176B00">
            <w:pPr>
              <w:adjustRightInd w:val="0"/>
              <w:jc w:val="right"/>
              <w:rPr>
                <w:rFonts w:ascii="宋体" w:hAnsi="宋体"/>
                <w:szCs w:val="21"/>
              </w:rPr>
            </w:pPr>
          </w:p>
        </w:tc>
      </w:tr>
      <w:tr w:rsidR="0015137F" w:rsidRPr="00176B00" w14:paraId="29A06BC2" w14:textId="77777777" w:rsidTr="00176B00">
        <w:trPr>
          <w:trHeight w:val="454"/>
        </w:trPr>
        <w:tc>
          <w:tcPr>
            <w:tcW w:w="2750" w:type="pct"/>
            <w:shd w:val="clear" w:color="auto" w:fill="auto"/>
            <w:vAlign w:val="center"/>
          </w:tcPr>
          <w:p w14:paraId="5934B2C6" w14:textId="77777777" w:rsidR="00B01FBB" w:rsidRPr="00176B00" w:rsidRDefault="00B01FBB" w:rsidP="00176B00">
            <w:pPr>
              <w:adjustRightInd w:val="0"/>
              <w:ind w:leftChars="337" w:left="708" w:firstLineChars="6" w:firstLine="13"/>
              <w:jc w:val="left"/>
              <w:rPr>
                <w:rFonts w:ascii="宋体" w:hAnsi="宋体" w:cs="MingLiU"/>
                <w:kern w:val="0"/>
                <w:position w:val="-1"/>
                <w:szCs w:val="21"/>
              </w:rPr>
            </w:pPr>
            <w:bookmarkStart w:id="5686" w:name="PO_现金流量表项目注释_现金流量表补充资料__23" w:colFirst="1" w:colLast="1"/>
            <w:bookmarkStart w:id="5687" w:name="PO_现金流量表项目注释_现金流量表补充资料__24" w:colFirst="2" w:colLast="2"/>
            <w:bookmarkEnd w:id="5684"/>
            <w:bookmarkEnd w:id="5685"/>
            <w:r w:rsidRPr="00176B00">
              <w:rPr>
                <w:rFonts w:ascii="宋体" w:hAnsi="宋体" w:cs="MingLiU" w:hint="eastAsia"/>
                <w:kern w:val="0"/>
                <w:position w:val="-1"/>
                <w:szCs w:val="21"/>
              </w:rPr>
              <w:t>投资损失</w:t>
            </w:r>
            <w:r w:rsidRPr="00176B00">
              <w:rPr>
                <w:rFonts w:ascii="宋体" w:hAnsi="宋体" w:cs="MingLiU"/>
                <w:kern w:val="0"/>
                <w:position w:val="-1"/>
                <w:szCs w:val="21"/>
              </w:rPr>
              <w:t>(收益以“－”号填列)</w:t>
            </w:r>
          </w:p>
        </w:tc>
        <w:tc>
          <w:tcPr>
            <w:tcW w:w="1125" w:type="pct"/>
            <w:shd w:val="clear" w:color="auto" w:fill="auto"/>
            <w:vAlign w:val="center"/>
          </w:tcPr>
          <w:p w14:paraId="55BB33BD"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09BCC363" w14:textId="77777777" w:rsidR="00B01FBB" w:rsidRPr="00176B00" w:rsidRDefault="00B01FBB" w:rsidP="00176B00">
            <w:pPr>
              <w:adjustRightInd w:val="0"/>
              <w:jc w:val="right"/>
              <w:rPr>
                <w:rFonts w:ascii="宋体" w:hAnsi="宋体"/>
                <w:szCs w:val="21"/>
              </w:rPr>
            </w:pPr>
          </w:p>
        </w:tc>
      </w:tr>
      <w:tr w:rsidR="0015137F" w:rsidRPr="00176B00" w14:paraId="6A8F8AAB" w14:textId="77777777" w:rsidTr="00176B00">
        <w:trPr>
          <w:trHeight w:val="454"/>
        </w:trPr>
        <w:tc>
          <w:tcPr>
            <w:tcW w:w="2750" w:type="pct"/>
            <w:shd w:val="clear" w:color="auto" w:fill="auto"/>
            <w:vAlign w:val="center"/>
          </w:tcPr>
          <w:p w14:paraId="0A52AD33" w14:textId="77777777" w:rsidR="00B01FBB" w:rsidRPr="00176B00" w:rsidRDefault="00B01FBB" w:rsidP="00176B00">
            <w:pPr>
              <w:adjustRightInd w:val="0"/>
              <w:ind w:leftChars="337" w:left="708" w:firstLineChars="6" w:firstLine="13"/>
              <w:jc w:val="left"/>
              <w:rPr>
                <w:rFonts w:ascii="宋体" w:hAnsi="宋体" w:cs="MingLiU"/>
                <w:kern w:val="0"/>
                <w:position w:val="-1"/>
                <w:szCs w:val="21"/>
              </w:rPr>
            </w:pPr>
            <w:bookmarkStart w:id="5688" w:name="PO_现金流量表项目注释_现金流量表补充资料__25" w:colFirst="1" w:colLast="1"/>
            <w:bookmarkStart w:id="5689" w:name="PO_现金流量表项目注释_现金流量表补充资料__26" w:colFirst="2" w:colLast="2"/>
            <w:bookmarkEnd w:id="5686"/>
            <w:bookmarkEnd w:id="5687"/>
            <w:r w:rsidRPr="00176B00">
              <w:rPr>
                <w:rFonts w:ascii="宋体" w:hAnsi="宋体" w:cs="MingLiU" w:hint="eastAsia"/>
                <w:kern w:val="0"/>
                <w:position w:val="-1"/>
                <w:szCs w:val="21"/>
              </w:rPr>
              <w:t>递延所得税资产减少</w:t>
            </w:r>
            <w:r w:rsidRPr="00176B00">
              <w:rPr>
                <w:rFonts w:ascii="宋体" w:hAnsi="宋体" w:cs="MingLiU"/>
                <w:kern w:val="0"/>
                <w:position w:val="-1"/>
                <w:szCs w:val="21"/>
              </w:rPr>
              <w:t>(增加以“－”号填列)</w:t>
            </w:r>
          </w:p>
        </w:tc>
        <w:tc>
          <w:tcPr>
            <w:tcW w:w="1125" w:type="pct"/>
            <w:shd w:val="clear" w:color="auto" w:fill="auto"/>
            <w:vAlign w:val="center"/>
          </w:tcPr>
          <w:p w14:paraId="20CB2817"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2CCDB46D" w14:textId="77777777" w:rsidR="00B01FBB" w:rsidRPr="00176B00" w:rsidRDefault="00B01FBB" w:rsidP="00176B00">
            <w:pPr>
              <w:adjustRightInd w:val="0"/>
              <w:jc w:val="right"/>
              <w:rPr>
                <w:rFonts w:ascii="宋体" w:hAnsi="宋体"/>
                <w:szCs w:val="21"/>
              </w:rPr>
            </w:pPr>
          </w:p>
        </w:tc>
      </w:tr>
      <w:tr w:rsidR="0015137F" w:rsidRPr="00176B00" w14:paraId="025B4EF8" w14:textId="77777777" w:rsidTr="00176B00">
        <w:trPr>
          <w:trHeight w:val="454"/>
        </w:trPr>
        <w:tc>
          <w:tcPr>
            <w:tcW w:w="2750" w:type="pct"/>
            <w:shd w:val="clear" w:color="auto" w:fill="auto"/>
            <w:vAlign w:val="center"/>
          </w:tcPr>
          <w:p w14:paraId="1FC7B07E" w14:textId="77777777" w:rsidR="00B01FBB" w:rsidRPr="00176B00" w:rsidRDefault="00B01FBB" w:rsidP="00176B00">
            <w:pPr>
              <w:adjustRightInd w:val="0"/>
              <w:ind w:leftChars="337" w:left="708" w:firstLineChars="6" w:firstLine="13"/>
              <w:jc w:val="left"/>
              <w:rPr>
                <w:rFonts w:ascii="宋体" w:hAnsi="宋体" w:cs="MingLiU"/>
                <w:kern w:val="0"/>
                <w:position w:val="-1"/>
                <w:szCs w:val="21"/>
              </w:rPr>
            </w:pPr>
            <w:bookmarkStart w:id="5690" w:name="PO_现金流量表项目注释_现金流量表补充资料__27" w:colFirst="1" w:colLast="1"/>
            <w:bookmarkStart w:id="5691" w:name="PO_现金流量表项目注释_现金流量表补充资料__28" w:colFirst="2" w:colLast="2"/>
            <w:bookmarkEnd w:id="5688"/>
            <w:bookmarkEnd w:id="5689"/>
            <w:r w:rsidRPr="00176B00">
              <w:rPr>
                <w:rFonts w:ascii="宋体" w:hAnsi="宋体" w:cs="MingLiU" w:hint="eastAsia"/>
                <w:kern w:val="0"/>
                <w:position w:val="-1"/>
                <w:szCs w:val="21"/>
              </w:rPr>
              <w:t>递延所得税负债增加</w:t>
            </w:r>
            <w:r w:rsidRPr="00176B00">
              <w:rPr>
                <w:rFonts w:ascii="宋体" w:hAnsi="宋体" w:cs="MingLiU"/>
                <w:kern w:val="0"/>
                <w:position w:val="-1"/>
                <w:szCs w:val="21"/>
              </w:rPr>
              <w:t>(减少以“－”号填列)</w:t>
            </w:r>
          </w:p>
        </w:tc>
        <w:tc>
          <w:tcPr>
            <w:tcW w:w="1125" w:type="pct"/>
            <w:shd w:val="clear" w:color="auto" w:fill="auto"/>
            <w:vAlign w:val="center"/>
          </w:tcPr>
          <w:p w14:paraId="4ACA9A9A"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5999F510" w14:textId="77777777" w:rsidR="00B01FBB" w:rsidRPr="00176B00" w:rsidRDefault="00B01FBB" w:rsidP="00176B00">
            <w:pPr>
              <w:adjustRightInd w:val="0"/>
              <w:jc w:val="right"/>
              <w:rPr>
                <w:rFonts w:ascii="宋体" w:hAnsi="宋体"/>
                <w:szCs w:val="21"/>
              </w:rPr>
            </w:pPr>
          </w:p>
        </w:tc>
      </w:tr>
      <w:tr w:rsidR="0015137F" w:rsidRPr="00176B00" w14:paraId="49AA13CD" w14:textId="77777777" w:rsidTr="00176B00">
        <w:trPr>
          <w:trHeight w:val="454"/>
        </w:trPr>
        <w:tc>
          <w:tcPr>
            <w:tcW w:w="2750" w:type="pct"/>
            <w:shd w:val="clear" w:color="auto" w:fill="auto"/>
            <w:vAlign w:val="center"/>
          </w:tcPr>
          <w:p w14:paraId="03F11FA4" w14:textId="77777777" w:rsidR="00B01FBB" w:rsidRPr="00176B00" w:rsidRDefault="00B01FBB" w:rsidP="00176B00">
            <w:pPr>
              <w:adjustRightInd w:val="0"/>
              <w:ind w:leftChars="337" w:left="708" w:firstLineChars="6" w:firstLine="13"/>
              <w:jc w:val="left"/>
              <w:rPr>
                <w:rFonts w:ascii="宋体" w:hAnsi="宋体" w:cs="MingLiU"/>
                <w:kern w:val="0"/>
                <w:position w:val="-1"/>
                <w:szCs w:val="21"/>
              </w:rPr>
            </w:pPr>
            <w:bookmarkStart w:id="5692" w:name="PO_现金流量表项目注释_现金流量表补充资料__29" w:colFirst="1" w:colLast="1"/>
            <w:bookmarkStart w:id="5693" w:name="PO_现金流量表项目注释_现金流量表补充资料__30" w:colFirst="2" w:colLast="2"/>
            <w:bookmarkEnd w:id="5690"/>
            <w:bookmarkEnd w:id="5691"/>
            <w:r w:rsidRPr="00176B00">
              <w:rPr>
                <w:rFonts w:ascii="宋体" w:hAnsi="宋体" w:cs="MingLiU" w:hint="eastAsia"/>
                <w:kern w:val="0"/>
                <w:position w:val="-1"/>
                <w:szCs w:val="21"/>
              </w:rPr>
              <w:t>存货的减少</w:t>
            </w:r>
            <w:r w:rsidRPr="00176B00">
              <w:rPr>
                <w:rFonts w:ascii="宋体" w:hAnsi="宋体" w:cs="MingLiU"/>
                <w:kern w:val="0"/>
                <w:position w:val="-1"/>
                <w:szCs w:val="21"/>
              </w:rPr>
              <w:t>(增加以“－”号填列)</w:t>
            </w:r>
          </w:p>
        </w:tc>
        <w:tc>
          <w:tcPr>
            <w:tcW w:w="1125" w:type="pct"/>
            <w:shd w:val="clear" w:color="auto" w:fill="auto"/>
            <w:vAlign w:val="center"/>
          </w:tcPr>
          <w:p w14:paraId="54579C1D"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400CE496" w14:textId="77777777" w:rsidR="00B01FBB" w:rsidRPr="00176B00" w:rsidRDefault="00B01FBB" w:rsidP="00176B00">
            <w:pPr>
              <w:adjustRightInd w:val="0"/>
              <w:jc w:val="right"/>
              <w:rPr>
                <w:rFonts w:ascii="宋体" w:hAnsi="宋体"/>
                <w:szCs w:val="21"/>
              </w:rPr>
            </w:pPr>
          </w:p>
        </w:tc>
      </w:tr>
      <w:tr w:rsidR="0015137F" w:rsidRPr="00176B00" w14:paraId="4F72EBFD" w14:textId="77777777" w:rsidTr="00176B00">
        <w:trPr>
          <w:trHeight w:val="454"/>
        </w:trPr>
        <w:tc>
          <w:tcPr>
            <w:tcW w:w="2750" w:type="pct"/>
            <w:shd w:val="clear" w:color="auto" w:fill="auto"/>
            <w:vAlign w:val="center"/>
          </w:tcPr>
          <w:p w14:paraId="1CC679FD" w14:textId="77777777" w:rsidR="00B01FBB" w:rsidRPr="00176B00" w:rsidRDefault="00B01FBB" w:rsidP="00176B00">
            <w:pPr>
              <w:adjustRightInd w:val="0"/>
              <w:ind w:leftChars="337" w:left="708" w:firstLineChars="6" w:firstLine="13"/>
              <w:jc w:val="left"/>
              <w:rPr>
                <w:rFonts w:ascii="宋体" w:hAnsi="宋体" w:cs="MingLiU"/>
                <w:kern w:val="0"/>
                <w:position w:val="-1"/>
                <w:szCs w:val="21"/>
              </w:rPr>
            </w:pPr>
            <w:bookmarkStart w:id="5694" w:name="PO_现金流量表项目注释_现金流量表补充资料__31" w:colFirst="1" w:colLast="1"/>
            <w:bookmarkStart w:id="5695" w:name="PO_现金流量表项目注释_现金流量表补充资料__32" w:colFirst="2" w:colLast="2"/>
            <w:bookmarkEnd w:id="5692"/>
            <w:bookmarkEnd w:id="5693"/>
            <w:r w:rsidRPr="00176B00">
              <w:rPr>
                <w:rFonts w:ascii="宋体" w:hAnsi="宋体" w:cs="MingLiU" w:hint="eastAsia"/>
                <w:kern w:val="0"/>
                <w:position w:val="-1"/>
                <w:szCs w:val="21"/>
              </w:rPr>
              <w:t>经营性应收项目的减少</w:t>
            </w:r>
            <w:r w:rsidRPr="00176B00">
              <w:rPr>
                <w:rFonts w:ascii="宋体" w:hAnsi="宋体" w:cs="MingLiU"/>
                <w:kern w:val="0"/>
                <w:position w:val="-1"/>
                <w:szCs w:val="21"/>
              </w:rPr>
              <w:t>(增加以“－”号填列)</w:t>
            </w:r>
          </w:p>
        </w:tc>
        <w:tc>
          <w:tcPr>
            <w:tcW w:w="1125" w:type="pct"/>
            <w:shd w:val="clear" w:color="auto" w:fill="auto"/>
            <w:vAlign w:val="center"/>
          </w:tcPr>
          <w:p w14:paraId="0542A293"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686395B3" w14:textId="77777777" w:rsidR="00B01FBB" w:rsidRPr="00176B00" w:rsidRDefault="00B01FBB" w:rsidP="00176B00">
            <w:pPr>
              <w:adjustRightInd w:val="0"/>
              <w:jc w:val="right"/>
              <w:rPr>
                <w:rFonts w:ascii="宋体" w:hAnsi="宋体"/>
                <w:szCs w:val="21"/>
              </w:rPr>
            </w:pPr>
          </w:p>
        </w:tc>
      </w:tr>
      <w:tr w:rsidR="0015137F" w:rsidRPr="00176B00" w14:paraId="1134E548" w14:textId="77777777" w:rsidTr="00176B00">
        <w:trPr>
          <w:trHeight w:val="454"/>
        </w:trPr>
        <w:tc>
          <w:tcPr>
            <w:tcW w:w="2750" w:type="pct"/>
            <w:shd w:val="clear" w:color="auto" w:fill="auto"/>
            <w:vAlign w:val="center"/>
          </w:tcPr>
          <w:p w14:paraId="06D41B56" w14:textId="77777777" w:rsidR="00B01FBB" w:rsidRPr="00176B00" w:rsidRDefault="00B01FBB" w:rsidP="00176B00">
            <w:pPr>
              <w:adjustRightInd w:val="0"/>
              <w:ind w:leftChars="337" w:left="708" w:firstLineChars="6" w:firstLine="13"/>
              <w:jc w:val="left"/>
              <w:rPr>
                <w:rFonts w:ascii="宋体" w:hAnsi="宋体" w:cs="MingLiU"/>
                <w:kern w:val="0"/>
                <w:position w:val="-1"/>
                <w:szCs w:val="21"/>
              </w:rPr>
            </w:pPr>
            <w:bookmarkStart w:id="5696" w:name="PO_现金流量表项目注释_现金流量表补充资料__33" w:colFirst="1" w:colLast="1"/>
            <w:bookmarkStart w:id="5697" w:name="PO_现金流量表项目注释_现金流量表补充资料__34" w:colFirst="2" w:colLast="2"/>
            <w:bookmarkEnd w:id="5694"/>
            <w:bookmarkEnd w:id="5695"/>
            <w:r w:rsidRPr="00176B00">
              <w:rPr>
                <w:rFonts w:ascii="宋体" w:hAnsi="宋体" w:cs="MingLiU" w:hint="eastAsia"/>
                <w:kern w:val="0"/>
                <w:position w:val="-1"/>
                <w:szCs w:val="21"/>
              </w:rPr>
              <w:t>经营性应付项目的增加</w:t>
            </w:r>
            <w:r w:rsidRPr="00176B00">
              <w:rPr>
                <w:rFonts w:ascii="宋体" w:hAnsi="宋体" w:cs="MingLiU"/>
                <w:kern w:val="0"/>
                <w:position w:val="-1"/>
                <w:szCs w:val="21"/>
              </w:rPr>
              <w:t>(减少以“－”号填列)</w:t>
            </w:r>
          </w:p>
        </w:tc>
        <w:tc>
          <w:tcPr>
            <w:tcW w:w="1125" w:type="pct"/>
            <w:shd w:val="clear" w:color="auto" w:fill="auto"/>
            <w:vAlign w:val="center"/>
          </w:tcPr>
          <w:p w14:paraId="12295E3A"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5810A272" w14:textId="77777777" w:rsidR="00B01FBB" w:rsidRPr="00176B00" w:rsidRDefault="00B01FBB" w:rsidP="00176B00">
            <w:pPr>
              <w:adjustRightInd w:val="0"/>
              <w:jc w:val="right"/>
              <w:rPr>
                <w:rFonts w:ascii="宋体" w:hAnsi="宋体"/>
                <w:szCs w:val="21"/>
              </w:rPr>
            </w:pPr>
          </w:p>
        </w:tc>
      </w:tr>
      <w:tr w:rsidR="0015137F" w:rsidRPr="00176B00" w14:paraId="790067C4" w14:textId="77777777" w:rsidTr="00176B00">
        <w:trPr>
          <w:trHeight w:val="454"/>
        </w:trPr>
        <w:tc>
          <w:tcPr>
            <w:tcW w:w="2750" w:type="pct"/>
            <w:shd w:val="clear" w:color="auto" w:fill="auto"/>
            <w:vAlign w:val="center"/>
          </w:tcPr>
          <w:p w14:paraId="354CA3EB" w14:textId="77777777" w:rsidR="00B01FBB" w:rsidRPr="00176B00" w:rsidRDefault="00B01FBB" w:rsidP="00176B00">
            <w:pPr>
              <w:adjustRightInd w:val="0"/>
              <w:ind w:leftChars="337" w:left="708" w:firstLineChars="6" w:firstLine="13"/>
              <w:jc w:val="left"/>
              <w:rPr>
                <w:rFonts w:ascii="宋体" w:hAnsi="宋体" w:cs="MingLiU"/>
                <w:kern w:val="0"/>
                <w:position w:val="-1"/>
                <w:szCs w:val="21"/>
              </w:rPr>
            </w:pPr>
            <w:bookmarkStart w:id="5698" w:name="PO_现金流量表项目注释_现金流量表补充资料__35" w:colFirst="1" w:colLast="1"/>
            <w:bookmarkStart w:id="5699" w:name="PO_现金流量表项目注释_现金流量表补充资料__36" w:colFirst="2" w:colLast="2"/>
            <w:bookmarkEnd w:id="5696"/>
            <w:bookmarkEnd w:id="5697"/>
            <w:r w:rsidRPr="00176B00">
              <w:rPr>
                <w:rFonts w:ascii="宋体" w:hAnsi="宋体" w:cs="MingLiU" w:hint="eastAsia"/>
                <w:kern w:val="0"/>
                <w:position w:val="-1"/>
                <w:szCs w:val="21"/>
              </w:rPr>
              <w:t>其他</w:t>
            </w:r>
          </w:p>
        </w:tc>
        <w:tc>
          <w:tcPr>
            <w:tcW w:w="1125" w:type="pct"/>
            <w:shd w:val="clear" w:color="auto" w:fill="auto"/>
            <w:vAlign w:val="center"/>
          </w:tcPr>
          <w:p w14:paraId="58394104"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27801DB5" w14:textId="77777777" w:rsidR="00B01FBB" w:rsidRPr="00176B00" w:rsidRDefault="00B01FBB" w:rsidP="00176B00">
            <w:pPr>
              <w:adjustRightInd w:val="0"/>
              <w:jc w:val="right"/>
              <w:rPr>
                <w:rFonts w:ascii="宋体" w:hAnsi="宋体"/>
                <w:szCs w:val="21"/>
              </w:rPr>
            </w:pPr>
          </w:p>
        </w:tc>
      </w:tr>
      <w:tr w:rsidR="0015137F" w:rsidRPr="00176B00" w14:paraId="385CE6B1" w14:textId="77777777" w:rsidTr="00176B00">
        <w:trPr>
          <w:trHeight w:val="454"/>
        </w:trPr>
        <w:tc>
          <w:tcPr>
            <w:tcW w:w="2750" w:type="pct"/>
            <w:shd w:val="clear" w:color="auto" w:fill="auto"/>
            <w:vAlign w:val="center"/>
          </w:tcPr>
          <w:p w14:paraId="1F99C131" w14:textId="77777777" w:rsidR="00B01FBB" w:rsidRPr="00176B00" w:rsidRDefault="00B01FBB" w:rsidP="00176B00">
            <w:pPr>
              <w:adjustRightInd w:val="0"/>
              <w:jc w:val="left"/>
              <w:rPr>
                <w:rFonts w:ascii="宋体" w:hAnsi="宋体" w:cs="MingLiU"/>
                <w:kern w:val="0"/>
                <w:position w:val="-1"/>
                <w:szCs w:val="21"/>
              </w:rPr>
            </w:pPr>
            <w:bookmarkStart w:id="5700" w:name="PO_现金流量表项目注释_现金流量表补充资料__37" w:colFirst="1" w:colLast="1"/>
            <w:bookmarkStart w:id="5701" w:name="PO_现金流量表项目注释_现金流量表补充资料__38" w:colFirst="2" w:colLast="2"/>
            <w:bookmarkEnd w:id="5698"/>
            <w:bookmarkEnd w:id="5699"/>
            <w:r w:rsidRPr="00176B00">
              <w:rPr>
                <w:rFonts w:ascii="宋体" w:hAnsi="宋体" w:cs="MingLiU" w:hint="eastAsia"/>
                <w:kern w:val="0"/>
                <w:position w:val="-1"/>
                <w:szCs w:val="21"/>
              </w:rPr>
              <w:t>经营活动产生的现金流量净额</w:t>
            </w:r>
          </w:p>
        </w:tc>
        <w:tc>
          <w:tcPr>
            <w:tcW w:w="1125" w:type="pct"/>
            <w:shd w:val="clear" w:color="auto" w:fill="auto"/>
            <w:vAlign w:val="center"/>
          </w:tcPr>
          <w:p w14:paraId="6895395C"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3FC65FFB" w14:textId="77777777" w:rsidR="00B01FBB" w:rsidRPr="00176B00" w:rsidRDefault="00B01FBB" w:rsidP="00176B00">
            <w:pPr>
              <w:adjustRightInd w:val="0"/>
              <w:jc w:val="right"/>
              <w:rPr>
                <w:rFonts w:ascii="宋体" w:hAnsi="宋体"/>
                <w:szCs w:val="21"/>
              </w:rPr>
            </w:pPr>
          </w:p>
        </w:tc>
      </w:tr>
      <w:tr w:rsidR="0015137F" w:rsidRPr="00176B00" w14:paraId="327BCA66" w14:textId="77777777" w:rsidTr="00176B00">
        <w:trPr>
          <w:trHeight w:val="454"/>
        </w:trPr>
        <w:tc>
          <w:tcPr>
            <w:tcW w:w="2750" w:type="pct"/>
            <w:shd w:val="clear" w:color="auto" w:fill="auto"/>
            <w:vAlign w:val="center"/>
          </w:tcPr>
          <w:p w14:paraId="5F0AEB37" w14:textId="77777777" w:rsidR="00B01FBB" w:rsidRPr="00176B00" w:rsidRDefault="000867C4" w:rsidP="00176B00">
            <w:pPr>
              <w:adjustRightInd w:val="0"/>
              <w:jc w:val="left"/>
              <w:rPr>
                <w:rFonts w:ascii="宋体" w:hAnsi="宋体" w:cs="MingLiU"/>
                <w:kern w:val="0"/>
                <w:position w:val="-1"/>
                <w:szCs w:val="21"/>
              </w:rPr>
            </w:pPr>
            <w:bookmarkStart w:id="5702" w:name="PO_现金流量表项目注释_现金流量表补充资料__39" w:colFirst="1" w:colLast="1"/>
            <w:bookmarkStart w:id="5703" w:name="PO_现金流量表项目注释_现金流量表补充资料__40" w:colFirst="2" w:colLast="2"/>
            <w:bookmarkEnd w:id="5700"/>
            <w:bookmarkEnd w:id="5701"/>
            <w:r w:rsidRPr="00176B00">
              <w:rPr>
                <w:rFonts w:ascii="宋体" w:hAnsi="宋体" w:cs="MingLiU"/>
                <w:kern w:val="0"/>
                <w:position w:val="-1"/>
                <w:szCs w:val="21"/>
              </w:rPr>
              <w:t>(</w:t>
            </w:r>
            <w:r w:rsidR="00B01FBB" w:rsidRPr="00176B00">
              <w:rPr>
                <w:rFonts w:ascii="宋体" w:hAnsi="宋体" w:cs="MingLiU"/>
                <w:kern w:val="0"/>
                <w:position w:val="-1"/>
                <w:szCs w:val="21"/>
              </w:rPr>
              <w:t xml:space="preserve">2) </w:t>
            </w:r>
            <w:r w:rsidR="00B01FBB" w:rsidRPr="00176B00">
              <w:rPr>
                <w:rFonts w:ascii="宋体" w:hAnsi="宋体" w:cs="MingLiU" w:hint="eastAsia"/>
                <w:kern w:val="0"/>
                <w:position w:val="-1"/>
                <w:szCs w:val="21"/>
              </w:rPr>
              <w:t>不涉及现金收支的重大投资和筹资活动：</w:t>
            </w:r>
          </w:p>
        </w:tc>
        <w:tc>
          <w:tcPr>
            <w:tcW w:w="1125" w:type="pct"/>
            <w:shd w:val="clear" w:color="auto" w:fill="auto"/>
            <w:vAlign w:val="center"/>
          </w:tcPr>
          <w:p w14:paraId="40EE91CB"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1B5BF968" w14:textId="77777777" w:rsidR="00B01FBB" w:rsidRPr="00176B00" w:rsidRDefault="00B01FBB" w:rsidP="00176B00">
            <w:pPr>
              <w:adjustRightInd w:val="0"/>
              <w:jc w:val="right"/>
              <w:rPr>
                <w:rFonts w:ascii="宋体" w:hAnsi="宋体"/>
                <w:szCs w:val="21"/>
              </w:rPr>
            </w:pPr>
          </w:p>
        </w:tc>
      </w:tr>
      <w:tr w:rsidR="0015137F" w:rsidRPr="00176B00" w14:paraId="6BEF7A5B" w14:textId="77777777" w:rsidTr="00176B00">
        <w:trPr>
          <w:trHeight w:val="454"/>
        </w:trPr>
        <w:tc>
          <w:tcPr>
            <w:tcW w:w="2750" w:type="pct"/>
            <w:shd w:val="clear" w:color="auto" w:fill="auto"/>
            <w:vAlign w:val="center"/>
          </w:tcPr>
          <w:p w14:paraId="521066B2" w14:textId="77777777" w:rsidR="00B01FBB" w:rsidRPr="00176B00" w:rsidRDefault="00B01FBB" w:rsidP="00176B00">
            <w:pPr>
              <w:adjustRightInd w:val="0"/>
              <w:jc w:val="left"/>
              <w:rPr>
                <w:rFonts w:ascii="宋体" w:hAnsi="宋体" w:cs="MingLiU"/>
                <w:kern w:val="0"/>
                <w:position w:val="-1"/>
                <w:szCs w:val="21"/>
              </w:rPr>
            </w:pPr>
            <w:bookmarkStart w:id="5704" w:name="PO_现金流量表项目注释_现金流量表补充资料__41" w:colFirst="1" w:colLast="1"/>
            <w:bookmarkStart w:id="5705" w:name="PO_现金流量表项目注释_现金流量表补充资料__42" w:colFirst="2" w:colLast="2"/>
            <w:bookmarkEnd w:id="5702"/>
            <w:bookmarkEnd w:id="5703"/>
            <w:r w:rsidRPr="00176B00">
              <w:rPr>
                <w:rFonts w:ascii="宋体" w:hAnsi="宋体" w:cs="MingLiU" w:hint="eastAsia"/>
                <w:kern w:val="0"/>
                <w:position w:val="-1"/>
                <w:szCs w:val="21"/>
              </w:rPr>
              <w:t>债务转为资本</w:t>
            </w:r>
          </w:p>
        </w:tc>
        <w:tc>
          <w:tcPr>
            <w:tcW w:w="1125" w:type="pct"/>
            <w:shd w:val="clear" w:color="auto" w:fill="auto"/>
            <w:vAlign w:val="center"/>
          </w:tcPr>
          <w:p w14:paraId="5A40AAFB"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7DEC43BC" w14:textId="77777777" w:rsidR="00B01FBB" w:rsidRPr="00176B00" w:rsidRDefault="00B01FBB" w:rsidP="00176B00">
            <w:pPr>
              <w:adjustRightInd w:val="0"/>
              <w:jc w:val="right"/>
              <w:rPr>
                <w:rFonts w:ascii="宋体" w:hAnsi="宋体"/>
                <w:szCs w:val="21"/>
              </w:rPr>
            </w:pPr>
          </w:p>
        </w:tc>
      </w:tr>
      <w:tr w:rsidR="0015137F" w:rsidRPr="00176B00" w14:paraId="15B34147" w14:textId="77777777" w:rsidTr="00176B00">
        <w:trPr>
          <w:trHeight w:val="454"/>
        </w:trPr>
        <w:tc>
          <w:tcPr>
            <w:tcW w:w="2750" w:type="pct"/>
            <w:shd w:val="clear" w:color="auto" w:fill="auto"/>
            <w:vAlign w:val="center"/>
          </w:tcPr>
          <w:p w14:paraId="5D35E706" w14:textId="77777777" w:rsidR="00B01FBB" w:rsidRPr="00176B00" w:rsidRDefault="00B01FBB" w:rsidP="00176B00">
            <w:pPr>
              <w:adjustRightInd w:val="0"/>
              <w:jc w:val="left"/>
              <w:rPr>
                <w:rFonts w:ascii="宋体" w:hAnsi="宋体" w:cs="MingLiU"/>
                <w:kern w:val="0"/>
                <w:position w:val="-1"/>
                <w:szCs w:val="21"/>
              </w:rPr>
            </w:pPr>
            <w:bookmarkStart w:id="5706" w:name="PO_现金流量表项目注释_现金流量表补充资料__43" w:colFirst="1" w:colLast="1"/>
            <w:bookmarkStart w:id="5707" w:name="PO_现金流量表项目注释_现金流量表补充资料__44" w:colFirst="2" w:colLast="2"/>
            <w:bookmarkEnd w:id="5704"/>
            <w:bookmarkEnd w:id="5705"/>
            <w:r w:rsidRPr="00176B00">
              <w:rPr>
                <w:rFonts w:ascii="宋体" w:hAnsi="宋体" w:cs="MingLiU" w:hint="eastAsia"/>
                <w:kern w:val="0"/>
                <w:position w:val="-1"/>
                <w:szCs w:val="21"/>
              </w:rPr>
              <w:t>一年内到期的可转换公司债券</w:t>
            </w:r>
          </w:p>
        </w:tc>
        <w:tc>
          <w:tcPr>
            <w:tcW w:w="1125" w:type="pct"/>
            <w:shd w:val="clear" w:color="auto" w:fill="auto"/>
            <w:vAlign w:val="center"/>
          </w:tcPr>
          <w:p w14:paraId="77ECB5A8"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4F01DE20" w14:textId="77777777" w:rsidR="00B01FBB" w:rsidRPr="00176B00" w:rsidRDefault="00B01FBB" w:rsidP="00176B00">
            <w:pPr>
              <w:adjustRightInd w:val="0"/>
              <w:jc w:val="right"/>
              <w:rPr>
                <w:rFonts w:ascii="宋体" w:hAnsi="宋体"/>
                <w:szCs w:val="21"/>
              </w:rPr>
            </w:pPr>
          </w:p>
        </w:tc>
      </w:tr>
      <w:tr w:rsidR="0015137F" w:rsidRPr="00176B00" w14:paraId="47FF61AB" w14:textId="77777777" w:rsidTr="00176B00">
        <w:trPr>
          <w:trHeight w:val="454"/>
        </w:trPr>
        <w:tc>
          <w:tcPr>
            <w:tcW w:w="2750" w:type="pct"/>
            <w:shd w:val="clear" w:color="auto" w:fill="auto"/>
            <w:vAlign w:val="center"/>
          </w:tcPr>
          <w:p w14:paraId="18DBF77E" w14:textId="77777777" w:rsidR="00B01FBB" w:rsidRPr="00176B00" w:rsidRDefault="00B01FBB" w:rsidP="00176B00">
            <w:pPr>
              <w:adjustRightInd w:val="0"/>
              <w:jc w:val="left"/>
              <w:rPr>
                <w:rFonts w:ascii="宋体" w:hAnsi="宋体" w:cs="MingLiU"/>
                <w:kern w:val="0"/>
                <w:position w:val="-1"/>
                <w:szCs w:val="21"/>
              </w:rPr>
            </w:pPr>
            <w:bookmarkStart w:id="5708" w:name="PO_现金流量表项目注释_现金流量表补充资料__45" w:colFirst="1" w:colLast="1"/>
            <w:bookmarkStart w:id="5709" w:name="PO_现金流量表项目注释_现金流量表补充资料__46" w:colFirst="2" w:colLast="2"/>
            <w:bookmarkEnd w:id="5706"/>
            <w:bookmarkEnd w:id="5707"/>
            <w:r w:rsidRPr="00176B00">
              <w:rPr>
                <w:rFonts w:ascii="宋体" w:hAnsi="宋体" w:cs="MingLiU" w:hint="eastAsia"/>
                <w:kern w:val="0"/>
                <w:position w:val="-1"/>
                <w:szCs w:val="21"/>
              </w:rPr>
              <w:t>融资租入固定资产</w:t>
            </w:r>
          </w:p>
        </w:tc>
        <w:tc>
          <w:tcPr>
            <w:tcW w:w="1125" w:type="pct"/>
            <w:shd w:val="clear" w:color="auto" w:fill="auto"/>
            <w:vAlign w:val="center"/>
          </w:tcPr>
          <w:p w14:paraId="49B2672D"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5C2D1159" w14:textId="77777777" w:rsidR="00B01FBB" w:rsidRPr="00176B00" w:rsidRDefault="00B01FBB" w:rsidP="00176B00">
            <w:pPr>
              <w:adjustRightInd w:val="0"/>
              <w:jc w:val="right"/>
              <w:rPr>
                <w:rFonts w:ascii="宋体" w:hAnsi="宋体"/>
                <w:szCs w:val="21"/>
              </w:rPr>
            </w:pPr>
          </w:p>
        </w:tc>
      </w:tr>
      <w:tr w:rsidR="0015137F" w:rsidRPr="00176B00" w14:paraId="0F7E8DC3" w14:textId="77777777" w:rsidTr="00176B00">
        <w:trPr>
          <w:trHeight w:val="454"/>
        </w:trPr>
        <w:tc>
          <w:tcPr>
            <w:tcW w:w="2750" w:type="pct"/>
            <w:shd w:val="clear" w:color="auto" w:fill="auto"/>
            <w:vAlign w:val="center"/>
          </w:tcPr>
          <w:p w14:paraId="2B52AAE6" w14:textId="77777777" w:rsidR="00B01FBB" w:rsidRPr="00176B00" w:rsidRDefault="000867C4" w:rsidP="00176B00">
            <w:pPr>
              <w:adjustRightInd w:val="0"/>
              <w:jc w:val="left"/>
              <w:rPr>
                <w:rFonts w:ascii="宋体" w:hAnsi="宋体" w:cs="MingLiU"/>
                <w:kern w:val="0"/>
                <w:position w:val="-1"/>
                <w:szCs w:val="21"/>
              </w:rPr>
            </w:pPr>
            <w:bookmarkStart w:id="5710" w:name="PO_现金流量表项目注释_现金流量表补充资料__47" w:colFirst="1" w:colLast="1"/>
            <w:bookmarkStart w:id="5711" w:name="PO_现金流量表项目注释_现金流量表补充资料__48" w:colFirst="2" w:colLast="2"/>
            <w:bookmarkEnd w:id="5708"/>
            <w:bookmarkEnd w:id="5709"/>
            <w:r w:rsidRPr="00176B00">
              <w:rPr>
                <w:rFonts w:ascii="宋体" w:hAnsi="宋体" w:cs="MingLiU"/>
                <w:kern w:val="0"/>
                <w:position w:val="-1"/>
                <w:szCs w:val="21"/>
              </w:rPr>
              <w:t>(</w:t>
            </w:r>
            <w:r w:rsidR="00B01FBB" w:rsidRPr="00176B00">
              <w:rPr>
                <w:rFonts w:ascii="宋体" w:hAnsi="宋体" w:cs="MingLiU"/>
                <w:kern w:val="0"/>
                <w:position w:val="-1"/>
                <w:szCs w:val="21"/>
              </w:rPr>
              <w:t xml:space="preserve">3) </w:t>
            </w:r>
            <w:r w:rsidR="00B01FBB" w:rsidRPr="00176B00">
              <w:rPr>
                <w:rFonts w:ascii="宋体" w:hAnsi="宋体" w:cs="MingLiU" w:hint="eastAsia"/>
                <w:kern w:val="0"/>
                <w:position w:val="-1"/>
                <w:szCs w:val="21"/>
              </w:rPr>
              <w:t>现金及现金等价物净变动情况：</w:t>
            </w:r>
          </w:p>
        </w:tc>
        <w:tc>
          <w:tcPr>
            <w:tcW w:w="1125" w:type="pct"/>
            <w:shd w:val="clear" w:color="auto" w:fill="auto"/>
            <w:vAlign w:val="center"/>
          </w:tcPr>
          <w:p w14:paraId="1D7301DD"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601B39A0" w14:textId="77777777" w:rsidR="00B01FBB" w:rsidRPr="00176B00" w:rsidRDefault="00B01FBB" w:rsidP="00176B00">
            <w:pPr>
              <w:adjustRightInd w:val="0"/>
              <w:jc w:val="right"/>
              <w:rPr>
                <w:rFonts w:ascii="宋体" w:hAnsi="宋体"/>
                <w:szCs w:val="21"/>
              </w:rPr>
            </w:pPr>
          </w:p>
        </w:tc>
      </w:tr>
      <w:tr w:rsidR="0015137F" w:rsidRPr="00176B00" w14:paraId="1A5358F8" w14:textId="77777777" w:rsidTr="00176B00">
        <w:trPr>
          <w:trHeight w:val="454"/>
        </w:trPr>
        <w:tc>
          <w:tcPr>
            <w:tcW w:w="2750" w:type="pct"/>
            <w:shd w:val="clear" w:color="auto" w:fill="auto"/>
            <w:vAlign w:val="center"/>
          </w:tcPr>
          <w:p w14:paraId="05113521" w14:textId="77777777" w:rsidR="00B01FBB" w:rsidRPr="00176B00" w:rsidRDefault="00B01FBB" w:rsidP="00176B00">
            <w:pPr>
              <w:adjustRightInd w:val="0"/>
              <w:jc w:val="left"/>
              <w:rPr>
                <w:rFonts w:ascii="宋体" w:hAnsi="宋体" w:cs="MingLiU"/>
                <w:kern w:val="0"/>
                <w:position w:val="-1"/>
                <w:szCs w:val="21"/>
              </w:rPr>
            </w:pPr>
            <w:bookmarkStart w:id="5712" w:name="PO_现金流量表项目注释_现金流量表补充资料__49" w:colFirst="1" w:colLast="1"/>
            <w:bookmarkStart w:id="5713" w:name="PO_现金流量表项目注释_现金流量表补充资料__50" w:colFirst="2" w:colLast="2"/>
            <w:bookmarkEnd w:id="5710"/>
            <w:bookmarkEnd w:id="5711"/>
            <w:r w:rsidRPr="00176B00">
              <w:rPr>
                <w:rFonts w:ascii="宋体" w:hAnsi="宋体" w:cs="MingLiU" w:hint="eastAsia"/>
                <w:kern w:val="0"/>
                <w:position w:val="-1"/>
                <w:szCs w:val="21"/>
              </w:rPr>
              <w:t>现金的期末余额</w:t>
            </w:r>
          </w:p>
        </w:tc>
        <w:tc>
          <w:tcPr>
            <w:tcW w:w="1125" w:type="pct"/>
            <w:shd w:val="clear" w:color="auto" w:fill="auto"/>
            <w:vAlign w:val="center"/>
          </w:tcPr>
          <w:p w14:paraId="002FEAD0"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494FED67" w14:textId="77777777" w:rsidR="00B01FBB" w:rsidRPr="00176B00" w:rsidRDefault="00B01FBB" w:rsidP="00176B00">
            <w:pPr>
              <w:adjustRightInd w:val="0"/>
              <w:jc w:val="right"/>
              <w:rPr>
                <w:rFonts w:ascii="宋体" w:hAnsi="宋体"/>
                <w:szCs w:val="21"/>
              </w:rPr>
            </w:pPr>
          </w:p>
        </w:tc>
      </w:tr>
      <w:tr w:rsidR="0015137F" w:rsidRPr="00176B00" w14:paraId="0783E9C3" w14:textId="77777777" w:rsidTr="00176B00">
        <w:trPr>
          <w:trHeight w:val="454"/>
        </w:trPr>
        <w:tc>
          <w:tcPr>
            <w:tcW w:w="2750" w:type="pct"/>
            <w:shd w:val="clear" w:color="auto" w:fill="auto"/>
            <w:vAlign w:val="center"/>
          </w:tcPr>
          <w:p w14:paraId="0A88EE13" w14:textId="77777777" w:rsidR="00B01FBB" w:rsidRPr="00176B00" w:rsidRDefault="00B01FBB" w:rsidP="00176B00">
            <w:pPr>
              <w:adjustRightInd w:val="0"/>
              <w:ind w:firstLineChars="200" w:firstLine="420"/>
              <w:jc w:val="left"/>
              <w:rPr>
                <w:rFonts w:ascii="宋体" w:hAnsi="宋体" w:cs="MingLiU"/>
                <w:kern w:val="0"/>
                <w:position w:val="-1"/>
                <w:szCs w:val="21"/>
              </w:rPr>
            </w:pPr>
            <w:bookmarkStart w:id="5714" w:name="PO_现金流量表项目注释_现金流量表补充资料__51" w:colFirst="1" w:colLast="1"/>
            <w:bookmarkStart w:id="5715" w:name="PO_现金流量表项目注释_现金流量表补充资料__52" w:colFirst="2" w:colLast="2"/>
            <w:bookmarkEnd w:id="5712"/>
            <w:bookmarkEnd w:id="5713"/>
            <w:r w:rsidRPr="00176B00">
              <w:rPr>
                <w:rFonts w:ascii="宋体" w:hAnsi="宋体" w:cs="MingLiU" w:hint="eastAsia"/>
                <w:kern w:val="0"/>
                <w:position w:val="-1"/>
                <w:szCs w:val="21"/>
              </w:rPr>
              <w:t>减：现金的期初余额</w:t>
            </w:r>
          </w:p>
        </w:tc>
        <w:tc>
          <w:tcPr>
            <w:tcW w:w="1125" w:type="pct"/>
            <w:shd w:val="clear" w:color="auto" w:fill="auto"/>
            <w:vAlign w:val="center"/>
          </w:tcPr>
          <w:p w14:paraId="4222096C"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2ED048C1" w14:textId="77777777" w:rsidR="00B01FBB" w:rsidRPr="00176B00" w:rsidRDefault="00B01FBB" w:rsidP="00176B00">
            <w:pPr>
              <w:adjustRightInd w:val="0"/>
              <w:jc w:val="right"/>
              <w:rPr>
                <w:rFonts w:ascii="宋体" w:hAnsi="宋体"/>
                <w:szCs w:val="21"/>
              </w:rPr>
            </w:pPr>
          </w:p>
        </w:tc>
      </w:tr>
      <w:tr w:rsidR="0015137F" w:rsidRPr="00176B00" w14:paraId="7D17A23C" w14:textId="77777777" w:rsidTr="00176B00">
        <w:trPr>
          <w:trHeight w:val="454"/>
        </w:trPr>
        <w:tc>
          <w:tcPr>
            <w:tcW w:w="2750" w:type="pct"/>
            <w:shd w:val="clear" w:color="auto" w:fill="auto"/>
            <w:vAlign w:val="center"/>
          </w:tcPr>
          <w:p w14:paraId="6AAB828D" w14:textId="77777777" w:rsidR="00B01FBB" w:rsidRPr="00176B00" w:rsidRDefault="00B01FBB" w:rsidP="00176B00">
            <w:pPr>
              <w:adjustRightInd w:val="0"/>
              <w:ind w:firstLineChars="200" w:firstLine="420"/>
              <w:jc w:val="left"/>
              <w:rPr>
                <w:rFonts w:ascii="宋体" w:hAnsi="宋体" w:cs="MingLiU"/>
                <w:kern w:val="0"/>
                <w:position w:val="-1"/>
                <w:szCs w:val="21"/>
              </w:rPr>
            </w:pPr>
            <w:bookmarkStart w:id="5716" w:name="PO_现金流量表项目注释_现金流量表补充资料__53" w:colFirst="1" w:colLast="1"/>
            <w:bookmarkStart w:id="5717" w:name="PO_现金流量表项目注释_现金流量表补充资料__54" w:colFirst="2" w:colLast="2"/>
            <w:bookmarkEnd w:id="5714"/>
            <w:bookmarkEnd w:id="5715"/>
            <w:r w:rsidRPr="00176B00">
              <w:rPr>
                <w:rFonts w:ascii="宋体" w:hAnsi="宋体" w:cs="MingLiU" w:hint="eastAsia"/>
                <w:kern w:val="0"/>
                <w:position w:val="-1"/>
                <w:szCs w:val="21"/>
              </w:rPr>
              <w:t>加：现金等价物的期末余额</w:t>
            </w:r>
          </w:p>
        </w:tc>
        <w:tc>
          <w:tcPr>
            <w:tcW w:w="1125" w:type="pct"/>
            <w:shd w:val="clear" w:color="auto" w:fill="auto"/>
            <w:vAlign w:val="center"/>
          </w:tcPr>
          <w:p w14:paraId="50BC5B93"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6511F602" w14:textId="77777777" w:rsidR="00B01FBB" w:rsidRPr="00176B00" w:rsidRDefault="00B01FBB" w:rsidP="00176B00">
            <w:pPr>
              <w:adjustRightInd w:val="0"/>
              <w:jc w:val="right"/>
              <w:rPr>
                <w:rFonts w:ascii="宋体" w:hAnsi="宋体"/>
                <w:szCs w:val="21"/>
              </w:rPr>
            </w:pPr>
          </w:p>
        </w:tc>
      </w:tr>
      <w:tr w:rsidR="0015137F" w:rsidRPr="00176B00" w14:paraId="46D7D9FB" w14:textId="77777777" w:rsidTr="00176B00">
        <w:trPr>
          <w:trHeight w:val="454"/>
        </w:trPr>
        <w:tc>
          <w:tcPr>
            <w:tcW w:w="2750" w:type="pct"/>
            <w:shd w:val="clear" w:color="auto" w:fill="auto"/>
            <w:vAlign w:val="center"/>
          </w:tcPr>
          <w:p w14:paraId="0EB7CD23" w14:textId="77777777" w:rsidR="00B01FBB" w:rsidRPr="00176B00" w:rsidRDefault="00B01FBB" w:rsidP="00176B00">
            <w:pPr>
              <w:adjustRightInd w:val="0"/>
              <w:ind w:firstLineChars="200" w:firstLine="420"/>
              <w:jc w:val="left"/>
              <w:rPr>
                <w:rFonts w:ascii="宋体" w:hAnsi="宋体" w:cs="MingLiU"/>
                <w:kern w:val="0"/>
                <w:position w:val="-1"/>
                <w:szCs w:val="21"/>
              </w:rPr>
            </w:pPr>
            <w:bookmarkStart w:id="5718" w:name="PO_现金流量表项目注释_现金流量表补充资料__55" w:colFirst="1" w:colLast="1"/>
            <w:bookmarkStart w:id="5719" w:name="PO_现金流量表项目注释_现金流量表补充资料__56" w:colFirst="2" w:colLast="2"/>
            <w:bookmarkEnd w:id="5716"/>
            <w:bookmarkEnd w:id="5717"/>
            <w:r w:rsidRPr="00176B00">
              <w:rPr>
                <w:rFonts w:ascii="宋体" w:hAnsi="宋体" w:cs="MingLiU" w:hint="eastAsia"/>
                <w:kern w:val="0"/>
                <w:position w:val="-1"/>
                <w:szCs w:val="21"/>
              </w:rPr>
              <w:t>减：现金等价物的期初余额</w:t>
            </w:r>
          </w:p>
        </w:tc>
        <w:tc>
          <w:tcPr>
            <w:tcW w:w="1125" w:type="pct"/>
            <w:shd w:val="clear" w:color="auto" w:fill="auto"/>
            <w:vAlign w:val="center"/>
          </w:tcPr>
          <w:p w14:paraId="3C457C93"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50C8EA78" w14:textId="77777777" w:rsidR="00B01FBB" w:rsidRPr="00176B00" w:rsidRDefault="00B01FBB" w:rsidP="00176B00">
            <w:pPr>
              <w:adjustRightInd w:val="0"/>
              <w:jc w:val="right"/>
              <w:rPr>
                <w:rFonts w:ascii="宋体" w:hAnsi="宋体"/>
                <w:szCs w:val="21"/>
              </w:rPr>
            </w:pPr>
          </w:p>
        </w:tc>
      </w:tr>
      <w:tr w:rsidR="0015137F" w:rsidRPr="00176B00" w14:paraId="3CF573DE" w14:textId="77777777" w:rsidTr="00176B00">
        <w:trPr>
          <w:trHeight w:val="454"/>
        </w:trPr>
        <w:tc>
          <w:tcPr>
            <w:tcW w:w="2750" w:type="pct"/>
            <w:shd w:val="clear" w:color="auto" w:fill="auto"/>
            <w:vAlign w:val="center"/>
          </w:tcPr>
          <w:p w14:paraId="61D24A99" w14:textId="77777777" w:rsidR="00B01FBB" w:rsidRPr="00176B00" w:rsidRDefault="00B01FBB" w:rsidP="00176B00">
            <w:pPr>
              <w:adjustRightInd w:val="0"/>
              <w:jc w:val="left"/>
              <w:rPr>
                <w:rFonts w:ascii="宋体" w:hAnsi="宋体"/>
                <w:szCs w:val="21"/>
              </w:rPr>
            </w:pPr>
            <w:bookmarkStart w:id="5720" w:name="PO_现金流量表项目注释_现金流量表补充资料__57" w:colFirst="1" w:colLast="1"/>
            <w:bookmarkStart w:id="5721" w:name="PO_现金流量表项目注释_现金流量表补充资料__58" w:colFirst="2" w:colLast="2"/>
            <w:bookmarkEnd w:id="5718"/>
            <w:bookmarkEnd w:id="5719"/>
            <w:r w:rsidRPr="00176B00">
              <w:rPr>
                <w:rFonts w:ascii="宋体" w:hAnsi="宋体" w:cs="MingLiU" w:hint="eastAsia"/>
                <w:kern w:val="0"/>
                <w:position w:val="-1"/>
                <w:szCs w:val="21"/>
              </w:rPr>
              <w:t>现金及现金等价物净增加额</w:t>
            </w:r>
          </w:p>
        </w:tc>
        <w:tc>
          <w:tcPr>
            <w:tcW w:w="1125" w:type="pct"/>
            <w:shd w:val="clear" w:color="auto" w:fill="auto"/>
            <w:vAlign w:val="center"/>
          </w:tcPr>
          <w:p w14:paraId="5B84B64F"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0D52CFAA" w14:textId="77777777" w:rsidR="00B01FBB" w:rsidRPr="00176B00" w:rsidRDefault="00B01FBB" w:rsidP="00176B00">
            <w:pPr>
              <w:adjustRightInd w:val="0"/>
              <w:jc w:val="right"/>
              <w:rPr>
                <w:rFonts w:ascii="宋体" w:hAnsi="宋体"/>
                <w:szCs w:val="21"/>
              </w:rPr>
            </w:pPr>
          </w:p>
        </w:tc>
      </w:tr>
    </w:tbl>
    <w:bookmarkEnd w:id="5720"/>
    <w:bookmarkEnd w:id="5721"/>
    <w:p w14:paraId="2F6ACD96" w14:textId="7CF2379D" w:rsidR="00B01FBB" w:rsidRPr="003A10D7" w:rsidRDefault="003A10D7" w:rsidP="003A10D7">
      <w:pPr>
        <w:pStyle w:val="3"/>
        <w:ind w:firstLineChars="200"/>
      </w:pPr>
      <w:r>
        <w:t xml:space="preserve"> </w:t>
      </w:r>
      <w:r w:rsidR="00B01FBB" w:rsidRPr="003A10D7">
        <w:t>本期取得</w:t>
      </w:r>
      <w:r w:rsidR="00D922EA" w:rsidRPr="003A10D7">
        <w:rPr>
          <w:rFonts w:hint="eastAsia"/>
        </w:rPr>
        <w:t>子公司和收到</w:t>
      </w:r>
      <w:r w:rsidR="00B01FBB" w:rsidRPr="003A10D7">
        <w:rPr>
          <w:rFonts w:hint="eastAsia"/>
        </w:rPr>
        <w:t>处置子公司</w:t>
      </w:r>
      <w:r w:rsidR="00D922EA" w:rsidRPr="003A10D7">
        <w:rPr>
          <w:rFonts w:hint="eastAsia"/>
        </w:rPr>
        <w:t>的现金净额</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5772"/>
        <w:gridCol w:w="2744"/>
      </w:tblGrid>
      <w:tr w:rsidR="0026414A" w:rsidRPr="00176B00" w14:paraId="2C7C6E5C" w14:textId="77777777" w:rsidTr="00716D45">
        <w:trPr>
          <w:trHeight w:val="454"/>
          <w:tblHeader/>
        </w:trPr>
        <w:tc>
          <w:tcPr>
            <w:tcW w:w="3389" w:type="pct"/>
            <w:shd w:val="clear" w:color="auto" w:fill="auto"/>
            <w:vAlign w:val="center"/>
          </w:tcPr>
          <w:p w14:paraId="2F5DC757" w14:textId="47A27B67" w:rsidR="00D922EA" w:rsidRPr="00176B00" w:rsidRDefault="0026414A" w:rsidP="00176B00">
            <w:pPr>
              <w:pStyle w:val="a4"/>
              <w:spacing w:after="0" w:line="240" w:lineRule="auto"/>
              <w:ind w:firstLineChars="100" w:firstLine="210"/>
              <w:rPr>
                <w:rFonts w:ascii="宋体" w:hAnsi="宋体"/>
                <w:szCs w:val="21"/>
              </w:rPr>
            </w:pPr>
            <w:r w:rsidRPr="00176B00">
              <w:rPr>
                <w:rFonts w:ascii="宋体" w:hAnsi="宋体" w:hint="eastAsia"/>
                <w:szCs w:val="21"/>
              </w:rPr>
              <w:t>项</w:t>
            </w:r>
            <w:r w:rsidRPr="00176B00">
              <w:rPr>
                <w:rFonts w:ascii="宋体" w:hAnsi="宋体"/>
                <w:szCs w:val="21"/>
              </w:rPr>
              <w:t xml:space="preserve">  目</w:t>
            </w:r>
          </w:p>
        </w:tc>
        <w:tc>
          <w:tcPr>
            <w:tcW w:w="1611" w:type="pct"/>
            <w:shd w:val="clear" w:color="auto" w:fill="auto"/>
            <w:vAlign w:val="center"/>
          </w:tcPr>
          <w:p w14:paraId="3BB511E6" w14:textId="77777777" w:rsidR="00D922EA" w:rsidRPr="00176B00" w:rsidRDefault="00D922EA" w:rsidP="00176B00">
            <w:pPr>
              <w:adjustRightInd w:val="0"/>
              <w:jc w:val="center"/>
              <w:rPr>
                <w:rFonts w:ascii="宋体" w:hAnsi="宋体"/>
                <w:szCs w:val="21"/>
              </w:rPr>
            </w:pPr>
            <w:r w:rsidRPr="00176B00">
              <w:rPr>
                <w:rFonts w:ascii="宋体" w:hAnsi="宋体" w:hint="eastAsia"/>
                <w:szCs w:val="21"/>
              </w:rPr>
              <w:t>本期数</w:t>
            </w:r>
          </w:p>
        </w:tc>
      </w:tr>
      <w:tr w:rsidR="0026414A" w:rsidRPr="00176B00" w14:paraId="1ECE902F" w14:textId="77777777" w:rsidTr="00716D45">
        <w:trPr>
          <w:trHeight w:val="454"/>
        </w:trPr>
        <w:tc>
          <w:tcPr>
            <w:tcW w:w="3389" w:type="pct"/>
            <w:shd w:val="clear" w:color="auto" w:fill="auto"/>
            <w:vAlign w:val="center"/>
          </w:tcPr>
          <w:p w14:paraId="3CA2960A" w14:textId="77777777" w:rsidR="00D922EA" w:rsidRPr="00176B00" w:rsidRDefault="00D922EA" w:rsidP="00176B00">
            <w:pPr>
              <w:pStyle w:val="a4"/>
              <w:spacing w:after="0" w:line="240" w:lineRule="auto"/>
              <w:rPr>
                <w:rFonts w:ascii="宋体" w:hAnsi="宋体"/>
                <w:szCs w:val="21"/>
              </w:rPr>
            </w:pPr>
            <w:bookmarkStart w:id="5722" w:name="PO_现金流量表项目注释_处置子公司__1" w:colFirst="1" w:colLast="1"/>
            <w:r w:rsidRPr="00176B00">
              <w:rPr>
                <w:rFonts w:ascii="宋体" w:hAnsi="宋体" w:hint="eastAsia"/>
                <w:szCs w:val="21"/>
              </w:rPr>
              <w:t>本期发生的企业合并于本期支付的现金或现金等价物</w:t>
            </w:r>
          </w:p>
        </w:tc>
        <w:tc>
          <w:tcPr>
            <w:tcW w:w="1611" w:type="pct"/>
            <w:shd w:val="clear" w:color="auto" w:fill="auto"/>
            <w:vAlign w:val="center"/>
          </w:tcPr>
          <w:p w14:paraId="4462D693" w14:textId="77777777" w:rsidR="00D922EA" w:rsidRPr="00176B00" w:rsidRDefault="00D922EA" w:rsidP="00176B00">
            <w:pPr>
              <w:adjustRightInd w:val="0"/>
              <w:jc w:val="right"/>
              <w:rPr>
                <w:rFonts w:ascii="宋体" w:hAnsi="宋体"/>
                <w:szCs w:val="21"/>
              </w:rPr>
            </w:pPr>
          </w:p>
        </w:tc>
      </w:tr>
      <w:tr w:rsidR="0026414A" w:rsidRPr="00176B00" w14:paraId="6DCDCF0D" w14:textId="77777777" w:rsidTr="00716D45">
        <w:trPr>
          <w:trHeight w:val="454"/>
        </w:trPr>
        <w:tc>
          <w:tcPr>
            <w:tcW w:w="3389" w:type="pct"/>
            <w:shd w:val="clear" w:color="auto" w:fill="auto"/>
            <w:vAlign w:val="center"/>
          </w:tcPr>
          <w:p w14:paraId="757E1930" w14:textId="77777777" w:rsidR="00D922EA" w:rsidRPr="00176B00" w:rsidRDefault="00D922EA" w:rsidP="00176B00">
            <w:pPr>
              <w:pStyle w:val="a4"/>
              <w:spacing w:after="0" w:line="240" w:lineRule="auto"/>
              <w:rPr>
                <w:rFonts w:ascii="宋体" w:hAnsi="宋体"/>
                <w:szCs w:val="21"/>
              </w:rPr>
            </w:pPr>
            <w:bookmarkStart w:id="5723" w:name="PO_现金流量表项目注释_处置子公司__2" w:colFirst="1" w:colLast="1"/>
            <w:bookmarkEnd w:id="5722"/>
            <w:r w:rsidRPr="00176B00">
              <w:rPr>
                <w:rFonts w:ascii="宋体" w:hAnsi="宋体" w:hint="eastAsia"/>
                <w:szCs w:val="21"/>
              </w:rPr>
              <w:t>减：购买日子公司持有的现金及现金等价物</w:t>
            </w:r>
          </w:p>
        </w:tc>
        <w:tc>
          <w:tcPr>
            <w:tcW w:w="1611" w:type="pct"/>
            <w:shd w:val="clear" w:color="auto" w:fill="auto"/>
            <w:vAlign w:val="center"/>
          </w:tcPr>
          <w:p w14:paraId="01993689" w14:textId="77777777" w:rsidR="00D922EA" w:rsidRPr="00176B00" w:rsidRDefault="00D922EA" w:rsidP="00176B00">
            <w:pPr>
              <w:adjustRightInd w:val="0"/>
              <w:jc w:val="right"/>
              <w:rPr>
                <w:rFonts w:ascii="宋体" w:hAnsi="宋体"/>
                <w:szCs w:val="21"/>
              </w:rPr>
            </w:pPr>
          </w:p>
        </w:tc>
      </w:tr>
      <w:tr w:rsidR="0026414A" w:rsidRPr="00176B00" w14:paraId="1108C257" w14:textId="77777777" w:rsidTr="00716D45">
        <w:trPr>
          <w:trHeight w:val="454"/>
        </w:trPr>
        <w:tc>
          <w:tcPr>
            <w:tcW w:w="3389" w:type="pct"/>
            <w:shd w:val="clear" w:color="auto" w:fill="auto"/>
            <w:vAlign w:val="center"/>
          </w:tcPr>
          <w:p w14:paraId="0B8D2927" w14:textId="77777777" w:rsidR="00D922EA" w:rsidRPr="00176B00" w:rsidRDefault="00D922EA" w:rsidP="00176B00">
            <w:pPr>
              <w:pStyle w:val="a4"/>
              <w:spacing w:after="0" w:line="240" w:lineRule="auto"/>
              <w:rPr>
                <w:rFonts w:ascii="宋体" w:hAnsi="宋体"/>
                <w:bCs/>
                <w:szCs w:val="21"/>
              </w:rPr>
            </w:pPr>
            <w:bookmarkStart w:id="5724" w:name="PO_现金流量表项目注释_处置子公司__3" w:colFirst="1" w:colLast="1"/>
            <w:bookmarkEnd w:id="5723"/>
            <w:r w:rsidRPr="00176B00">
              <w:rPr>
                <w:rFonts w:ascii="宋体" w:hAnsi="宋体" w:hint="eastAsia"/>
                <w:bCs/>
                <w:szCs w:val="21"/>
              </w:rPr>
              <w:t>加：以前期间发生的企业合并于本期支付的现金或现金等价物</w:t>
            </w:r>
          </w:p>
        </w:tc>
        <w:tc>
          <w:tcPr>
            <w:tcW w:w="1611" w:type="pct"/>
            <w:shd w:val="clear" w:color="auto" w:fill="auto"/>
            <w:vAlign w:val="center"/>
          </w:tcPr>
          <w:p w14:paraId="41706CBF" w14:textId="77777777" w:rsidR="00D922EA" w:rsidRPr="00176B00" w:rsidRDefault="00D922EA" w:rsidP="00176B00">
            <w:pPr>
              <w:adjustRightInd w:val="0"/>
              <w:jc w:val="right"/>
              <w:rPr>
                <w:rFonts w:ascii="宋体" w:hAnsi="宋体"/>
                <w:szCs w:val="21"/>
              </w:rPr>
            </w:pPr>
          </w:p>
        </w:tc>
      </w:tr>
      <w:tr w:rsidR="0026414A" w:rsidRPr="00176B00" w14:paraId="50E6E937" w14:textId="77777777" w:rsidTr="00716D45">
        <w:trPr>
          <w:trHeight w:val="454"/>
        </w:trPr>
        <w:tc>
          <w:tcPr>
            <w:tcW w:w="3389" w:type="pct"/>
            <w:shd w:val="clear" w:color="auto" w:fill="auto"/>
            <w:vAlign w:val="center"/>
          </w:tcPr>
          <w:p w14:paraId="18144D1D" w14:textId="77777777" w:rsidR="00D922EA" w:rsidRPr="00176B00" w:rsidRDefault="00D922EA" w:rsidP="00176B00">
            <w:pPr>
              <w:pStyle w:val="a4"/>
              <w:spacing w:after="0" w:line="240" w:lineRule="auto"/>
              <w:rPr>
                <w:rFonts w:ascii="宋体" w:hAnsi="宋体"/>
                <w:bCs/>
                <w:szCs w:val="21"/>
              </w:rPr>
            </w:pPr>
            <w:bookmarkStart w:id="5725" w:name="PO_现金流量表项目注释_处置子公司__4" w:colFirst="1" w:colLast="1"/>
            <w:bookmarkEnd w:id="5724"/>
            <w:r w:rsidRPr="00176B00">
              <w:rPr>
                <w:rFonts w:ascii="宋体" w:hAnsi="宋体" w:hint="eastAsia"/>
                <w:bCs/>
                <w:szCs w:val="21"/>
              </w:rPr>
              <w:t>取得子公司支付的现金净额</w:t>
            </w:r>
          </w:p>
        </w:tc>
        <w:tc>
          <w:tcPr>
            <w:tcW w:w="1611" w:type="pct"/>
            <w:shd w:val="clear" w:color="auto" w:fill="auto"/>
            <w:vAlign w:val="center"/>
          </w:tcPr>
          <w:p w14:paraId="5DDF0C47" w14:textId="77777777" w:rsidR="00D922EA" w:rsidRPr="00176B00" w:rsidRDefault="00D922EA" w:rsidP="00176B00">
            <w:pPr>
              <w:adjustRightInd w:val="0"/>
              <w:jc w:val="right"/>
              <w:rPr>
                <w:rFonts w:ascii="宋体" w:hAnsi="宋体"/>
                <w:szCs w:val="21"/>
              </w:rPr>
            </w:pPr>
          </w:p>
        </w:tc>
      </w:tr>
      <w:tr w:rsidR="0026414A" w:rsidRPr="00176B00" w14:paraId="6B3D35F0" w14:textId="77777777" w:rsidTr="00716D45">
        <w:trPr>
          <w:trHeight w:val="454"/>
        </w:trPr>
        <w:tc>
          <w:tcPr>
            <w:tcW w:w="3389" w:type="pct"/>
            <w:shd w:val="clear" w:color="auto" w:fill="auto"/>
            <w:vAlign w:val="center"/>
          </w:tcPr>
          <w:p w14:paraId="458DD2A0" w14:textId="77777777" w:rsidR="00D922EA" w:rsidRPr="00176B00" w:rsidRDefault="00D922EA" w:rsidP="00176B00">
            <w:pPr>
              <w:pStyle w:val="a4"/>
              <w:spacing w:after="0" w:line="240" w:lineRule="auto"/>
              <w:rPr>
                <w:rFonts w:ascii="宋体" w:hAnsi="宋体"/>
                <w:bCs/>
                <w:szCs w:val="21"/>
              </w:rPr>
            </w:pPr>
            <w:bookmarkStart w:id="5726" w:name="PO_现金流量表项目注释_处置子公司__5" w:colFirst="1" w:colLast="1"/>
            <w:bookmarkEnd w:id="5725"/>
            <w:r w:rsidRPr="00176B00">
              <w:rPr>
                <w:rFonts w:ascii="宋体" w:hAnsi="宋体" w:hint="eastAsia"/>
                <w:bCs/>
                <w:szCs w:val="21"/>
              </w:rPr>
              <w:t>本期处置子公司于本期收到的现金或现金等价物</w:t>
            </w:r>
          </w:p>
        </w:tc>
        <w:tc>
          <w:tcPr>
            <w:tcW w:w="1611" w:type="pct"/>
            <w:shd w:val="clear" w:color="auto" w:fill="auto"/>
            <w:vAlign w:val="center"/>
          </w:tcPr>
          <w:p w14:paraId="6CD61053" w14:textId="77777777" w:rsidR="00D922EA" w:rsidRPr="00176B00" w:rsidRDefault="00D922EA" w:rsidP="00176B00">
            <w:pPr>
              <w:adjustRightInd w:val="0"/>
              <w:jc w:val="right"/>
              <w:rPr>
                <w:rFonts w:ascii="宋体" w:hAnsi="宋体"/>
                <w:szCs w:val="21"/>
              </w:rPr>
            </w:pPr>
          </w:p>
        </w:tc>
      </w:tr>
      <w:tr w:rsidR="0026414A" w:rsidRPr="00176B00" w14:paraId="4D3AE910" w14:textId="77777777" w:rsidTr="00716D45">
        <w:trPr>
          <w:trHeight w:val="454"/>
        </w:trPr>
        <w:tc>
          <w:tcPr>
            <w:tcW w:w="3389" w:type="pct"/>
            <w:shd w:val="clear" w:color="auto" w:fill="auto"/>
            <w:vAlign w:val="center"/>
          </w:tcPr>
          <w:p w14:paraId="264B26B5" w14:textId="77777777" w:rsidR="00D922EA" w:rsidRPr="00176B00" w:rsidRDefault="00D922EA" w:rsidP="00176B00">
            <w:pPr>
              <w:pStyle w:val="a4"/>
              <w:spacing w:after="0" w:line="240" w:lineRule="auto"/>
              <w:rPr>
                <w:rFonts w:ascii="宋体" w:hAnsi="宋体"/>
                <w:bCs/>
                <w:szCs w:val="21"/>
              </w:rPr>
            </w:pPr>
            <w:bookmarkStart w:id="5727" w:name="PO_现金流量表项目注释_处置子公司__6" w:colFirst="1" w:colLast="1"/>
            <w:bookmarkEnd w:id="5726"/>
            <w:r w:rsidRPr="00176B00">
              <w:rPr>
                <w:rFonts w:ascii="宋体" w:hAnsi="宋体" w:hint="eastAsia"/>
                <w:bCs/>
                <w:szCs w:val="21"/>
              </w:rPr>
              <w:t>减：丧失控制权日子公司持有的现金及现金等价物</w:t>
            </w:r>
          </w:p>
        </w:tc>
        <w:tc>
          <w:tcPr>
            <w:tcW w:w="1611" w:type="pct"/>
            <w:shd w:val="clear" w:color="auto" w:fill="auto"/>
            <w:vAlign w:val="center"/>
          </w:tcPr>
          <w:p w14:paraId="2C18C499" w14:textId="77777777" w:rsidR="00D922EA" w:rsidRPr="00176B00" w:rsidRDefault="00D922EA" w:rsidP="00176B00">
            <w:pPr>
              <w:adjustRightInd w:val="0"/>
              <w:jc w:val="right"/>
              <w:rPr>
                <w:rFonts w:ascii="宋体" w:hAnsi="宋体"/>
                <w:szCs w:val="21"/>
              </w:rPr>
            </w:pPr>
          </w:p>
        </w:tc>
      </w:tr>
      <w:tr w:rsidR="0026414A" w:rsidRPr="00176B00" w14:paraId="0EBBC309" w14:textId="77777777" w:rsidTr="00716D45">
        <w:trPr>
          <w:trHeight w:val="454"/>
        </w:trPr>
        <w:tc>
          <w:tcPr>
            <w:tcW w:w="3389" w:type="pct"/>
            <w:shd w:val="clear" w:color="auto" w:fill="auto"/>
            <w:vAlign w:val="center"/>
          </w:tcPr>
          <w:p w14:paraId="680BEF97" w14:textId="77777777" w:rsidR="00D922EA" w:rsidRPr="00176B00" w:rsidRDefault="00D922EA" w:rsidP="00176B00">
            <w:pPr>
              <w:pStyle w:val="a4"/>
              <w:spacing w:after="0" w:line="240" w:lineRule="auto"/>
              <w:rPr>
                <w:rFonts w:ascii="宋体" w:hAnsi="宋体"/>
                <w:bCs/>
                <w:szCs w:val="21"/>
              </w:rPr>
            </w:pPr>
            <w:bookmarkStart w:id="5728" w:name="PO_现金流量表项目注释_处置子公司__7" w:colFirst="1" w:colLast="1"/>
            <w:bookmarkEnd w:id="5727"/>
            <w:r w:rsidRPr="00176B00">
              <w:rPr>
                <w:rFonts w:ascii="宋体" w:hAnsi="宋体" w:hint="eastAsia"/>
                <w:bCs/>
                <w:szCs w:val="21"/>
              </w:rPr>
              <w:t>加：以前期间处置子公司于本期收到的现金或现金等价物</w:t>
            </w:r>
          </w:p>
        </w:tc>
        <w:tc>
          <w:tcPr>
            <w:tcW w:w="1611" w:type="pct"/>
            <w:shd w:val="clear" w:color="auto" w:fill="auto"/>
            <w:vAlign w:val="center"/>
          </w:tcPr>
          <w:p w14:paraId="2CF35976" w14:textId="77777777" w:rsidR="00D922EA" w:rsidRPr="00176B00" w:rsidRDefault="00D922EA" w:rsidP="00176B00">
            <w:pPr>
              <w:adjustRightInd w:val="0"/>
              <w:jc w:val="right"/>
              <w:rPr>
                <w:rFonts w:ascii="宋体" w:hAnsi="宋体"/>
                <w:szCs w:val="21"/>
              </w:rPr>
            </w:pPr>
          </w:p>
        </w:tc>
      </w:tr>
      <w:tr w:rsidR="0026414A" w:rsidRPr="00176B00" w14:paraId="071D6FF4" w14:textId="77777777" w:rsidTr="00716D45">
        <w:trPr>
          <w:trHeight w:val="454"/>
        </w:trPr>
        <w:tc>
          <w:tcPr>
            <w:tcW w:w="3389" w:type="pct"/>
            <w:shd w:val="clear" w:color="auto" w:fill="auto"/>
            <w:vAlign w:val="center"/>
          </w:tcPr>
          <w:p w14:paraId="5435E877" w14:textId="77777777" w:rsidR="00D922EA" w:rsidRPr="00176B00" w:rsidRDefault="00D922EA" w:rsidP="00176B00">
            <w:pPr>
              <w:pStyle w:val="a4"/>
              <w:spacing w:after="0" w:line="240" w:lineRule="auto"/>
              <w:rPr>
                <w:rFonts w:ascii="宋体" w:hAnsi="宋体"/>
                <w:bCs/>
                <w:szCs w:val="21"/>
              </w:rPr>
            </w:pPr>
            <w:bookmarkStart w:id="5729" w:name="PO_现金流量表项目注释_处置子公司__8" w:colFirst="1" w:colLast="1"/>
            <w:bookmarkEnd w:id="5728"/>
            <w:r w:rsidRPr="00176B00">
              <w:rPr>
                <w:rFonts w:ascii="宋体" w:hAnsi="宋体" w:hint="eastAsia"/>
                <w:bCs/>
                <w:szCs w:val="21"/>
              </w:rPr>
              <w:t>处置子公司收到的现金净额</w:t>
            </w:r>
          </w:p>
        </w:tc>
        <w:tc>
          <w:tcPr>
            <w:tcW w:w="1611" w:type="pct"/>
            <w:shd w:val="clear" w:color="auto" w:fill="auto"/>
            <w:vAlign w:val="center"/>
          </w:tcPr>
          <w:p w14:paraId="3323FFEA" w14:textId="77777777" w:rsidR="00D922EA" w:rsidRPr="00176B00" w:rsidRDefault="00D922EA" w:rsidP="00176B00">
            <w:pPr>
              <w:adjustRightInd w:val="0"/>
              <w:jc w:val="right"/>
              <w:rPr>
                <w:rFonts w:ascii="宋体" w:hAnsi="宋体"/>
                <w:szCs w:val="21"/>
              </w:rPr>
            </w:pPr>
          </w:p>
        </w:tc>
      </w:tr>
    </w:tbl>
    <w:bookmarkEnd w:id="5729"/>
    <w:p w14:paraId="0F5CA31C" w14:textId="7A9DFA62" w:rsidR="00B01FBB" w:rsidRPr="003A10D7" w:rsidRDefault="003A10D7" w:rsidP="003A10D7">
      <w:pPr>
        <w:pStyle w:val="3"/>
        <w:ind w:firstLineChars="200"/>
      </w:pPr>
      <w:r>
        <w:t xml:space="preserve"> </w:t>
      </w:r>
      <w:r w:rsidR="00B01FBB" w:rsidRPr="003A10D7">
        <w:t>现金和现金等价物的构成</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4684"/>
        <w:gridCol w:w="1916"/>
        <w:gridCol w:w="1916"/>
      </w:tblGrid>
      <w:tr w:rsidR="0026414A" w:rsidRPr="00176B00" w14:paraId="53023B1A" w14:textId="77777777" w:rsidTr="00176B00">
        <w:trPr>
          <w:trHeight w:val="454"/>
          <w:tblHeader/>
        </w:trPr>
        <w:tc>
          <w:tcPr>
            <w:tcW w:w="2750" w:type="pct"/>
            <w:shd w:val="clear" w:color="auto" w:fill="auto"/>
            <w:vAlign w:val="center"/>
          </w:tcPr>
          <w:p w14:paraId="6FEA16E0" w14:textId="30B43635" w:rsidR="00B01FBB" w:rsidRPr="00176B00" w:rsidRDefault="0026414A" w:rsidP="00176B00">
            <w:pPr>
              <w:adjustRightInd w:val="0"/>
              <w:ind w:firstLineChars="100" w:firstLine="210"/>
              <w:jc w:val="left"/>
              <w:rPr>
                <w:rFonts w:ascii="宋体" w:hAnsi="宋体"/>
                <w:szCs w:val="21"/>
              </w:rPr>
            </w:pPr>
            <w:r w:rsidRPr="00176B00">
              <w:rPr>
                <w:rFonts w:ascii="宋体" w:hAnsi="宋体" w:hint="eastAsia"/>
                <w:szCs w:val="21"/>
              </w:rPr>
              <w:t>项</w:t>
            </w:r>
            <w:r w:rsidRPr="00176B00">
              <w:rPr>
                <w:rFonts w:ascii="宋体" w:hAnsi="宋体"/>
                <w:szCs w:val="21"/>
              </w:rPr>
              <w:t xml:space="preserve">  目</w:t>
            </w:r>
          </w:p>
        </w:tc>
        <w:tc>
          <w:tcPr>
            <w:tcW w:w="1125" w:type="pct"/>
            <w:shd w:val="clear" w:color="auto" w:fill="auto"/>
            <w:vAlign w:val="center"/>
          </w:tcPr>
          <w:p w14:paraId="027C87F0" w14:textId="77777777" w:rsidR="00B01FBB" w:rsidRPr="00176B00" w:rsidRDefault="00A26B87" w:rsidP="00176B00">
            <w:pPr>
              <w:adjustRightInd w:val="0"/>
              <w:jc w:val="center"/>
              <w:rPr>
                <w:rFonts w:ascii="宋体" w:hAnsi="宋体"/>
                <w:szCs w:val="21"/>
              </w:rPr>
            </w:pPr>
            <w:r w:rsidRPr="00176B00">
              <w:rPr>
                <w:rFonts w:ascii="宋体" w:hAnsi="宋体" w:hint="eastAsia"/>
                <w:szCs w:val="21"/>
              </w:rPr>
              <w:t>期末数</w:t>
            </w:r>
          </w:p>
        </w:tc>
        <w:tc>
          <w:tcPr>
            <w:tcW w:w="1125" w:type="pct"/>
            <w:shd w:val="clear" w:color="auto" w:fill="auto"/>
            <w:vAlign w:val="center"/>
          </w:tcPr>
          <w:p w14:paraId="7E77BFB3" w14:textId="77777777" w:rsidR="00B01FBB" w:rsidRPr="00176B00" w:rsidRDefault="00A26B87" w:rsidP="00176B00">
            <w:pPr>
              <w:adjustRightInd w:val="0"/>
              <w:jc w:val="center"/>
              <w:rPr>
                <w:rFonts w:ascii="宋体" w:hAnsi="宋体"/>
                <w:szCs w:val="21"/>
              </w:rPr>
            </w:pPr>
            <w:r w:rsidRPr="00176B00">
              <w:rPr>
                <w:rFonts w:ascii="宋体" w:hAnsi="宋体" w:hint="eastAsia"/>
                <w:szCs w:val="21"/>
              </w:rPr>
              <w:t>期初数</w:t>
            </w:r>
          </w:p>
        </w:tc>
      </w:tr>
      <w:tr w:rsidR="0026414A" w:rsidRPr="00176B00" w14:paraId="5C7B7F4D" w14:textId="77777777" w:rsidTr="00176B00">
        <w:trPr>
          <w:trHeight w:val="454"/>
        </w:trPr>
        <w:tc>
          <w:tcPr>
            <w:tcW w:w="2750" w:type="pct"/>
            <w:shd w:val="clear" w:color="auto" w:fill="auto"/>
            <w:vAlign w:val="center"/>
          </w:tcPr>
          <w:p w14:paraId="17A235C8" w14:textId="77777777" w:rsidR="00B01FBB" w:rsidRPr="00176B00" w:rsidRDefault="000867C4" w:rsidP="00176B00">
            <w:pPr>
              <w:adjustRightInd w:val="0"/>
              <w:jc w:val="left"/>
              <w:rPr>
                <w:rFonts w:ascii="宋体" w:hAnsi="宋体"/>
                <w:szCs w:val="21"/>
              </w:rPr>
            </w:pPr>
            <w:bookmarkStart w:id="5730" w:name="PO_现金流量表项目注释_现金及等价物__1" w:colFirst="1" w:colLast="1"/>
            <w:bookmarkStart w:id="5731" w:name="PO_现金流量表项目注释_现金及等价物__2" w:colFirst="2" w:colLast="2"/>
            <w:r w:rsidRPr="00176B00">
              <w:rPr>
                <w:rFonts w:ascii="宋体" w:hAnsi="宋体" w:cs="MingLiU"/>
                <w:kern w:val="0"/>
                <w:position w:val="-1"/>
                <w:szCs w:val="21"/>
              </w:rPr>
              <w:t>(1)</w:t>
            </w:r>
            <w:r w:rsidR="00B01FBB" w:rsidRPr="00176B00">
              <w:rPr>
                <w:rFonts w:ascii="宋体" w:hAnsi="宋体"/>
                <w:szCs w:val="21"/>
              </w:rPr>
              <w:t xml:space="preserve"> 现金</w:t>
            </w:r>
          </w:p>
        </w:tc>
        <w:tc>
          <w:tcPr>
            <w:tcW w:w="1125" w:type="pct"/>
            <w:shd w:val="clear" w:color="auto" w:fill="auto"/>
            <w:vAlign w:val="center"/>
          </w:tcPr>
          <w:p w14:paraId="44F5EB42"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294F2642" w14:textId="77777777" w:rsidR="00B01FBB" w:rsidRPr="00176B00" w:rsidRDefault="00B01FBB" w:rsidP="00176B00">
            <w:pPr>
              <w:adjustRightInd w:val="0"/>
              <w:jc w:val="right"/>
              <w:rPr>
                <w:rFonts w:ascii="宋体" w:hAnsi="宋体"/>
                <w:szCs w:val="21"/>
              </w:rPr>
            </w:pPr>
          </w:p>
        </w:tc>
      </w:tr>
      <w:tr w:rsidR="0026414A" w:rsidRPr="00176B00" w14:paraId="7E260CB3" w14:textId="77777777" w:rsidTr="00176B00">
        <w:trPr>
          <w:trHeight w:val="454"/>
        </w:trPr>
        <w:tc>
          <w:tcPr>
            <w:tcW w:w="2750" w:type="pct"/>
            <w:shd w:val="clear" w:color="auto" w:fill="auto"/>
            <w:vAlign w:val="center"/>
          </w:tcPr>
          <w:p w14:paraId="08CF9833" w14:textId="77777777" w:rsidR="00B01FBB" w:rsidRPr="00176B00" w:rsidRDefault="00B01FBB" w:rsidP="00176B00">
            <w:pPr>
              <w:adjustRightInd w:val="0"/>
              <w:ind w:firstLineChars="200" w:firstLine="420"/>
              <w:jc w:val="left"/>
              <w:rPr>
                <w:rFonts w:ascii="宋体" w:hAnsi="宋体"/>
                <w:szCs w:val="21"/>
              </w:rPr>
            </w:pPr>
            <w:bookmarkStart w:id="5732" w:name="PO_现金流量表项目注释_现金及等价物__3" w:colFirst="1" w:colLast="1"/>
            <w:bookmarkStart w:id="5733" w:name="PO_现金流量表项目注释_现金及等价物__4" w:colFirst="2" w:colLast="2"/>
            <w:bookmarkEnd w:id="5730"/>
            <w:bookmarkEnd w:id="5731"/>
            <w:r w:rsidRPr="00176B00">
              <w:rPr>
                <w:rFonts w:ascii="宋体" w:hAnsi="宋体" w:cs="MingLiU" w:hint="eastAsia"/>
                <w:kern w:val="0"/>
                <w:position w:val="-1"/>
                <w:szCs w:val="21"/>
              </w:rPr>
              <w:t>其中：库存现金</w:t>
            </w:r>
          </w:p>
        </w:tc>
        <w:tc>
          <w:tcPr>
            <w:tcW w:w="1125" w:type="pct"/>
            <w:shd w:val="clear" w:color="auto" w:fill="auto"/>
            <w:vAlign w:val="center"/>
          </w:tcPr>
          <w:p w14:paraId="1F0E8D3C"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0C4CECD3" w14:textId="77777777" w:rsidR="00B01FBB" w:rsidRPr="00176B00" w:rsidRDefault="00B01FBB" w:rsidP="00176B00">
            <w:pPr>
              <w:adjustRightInd w:val="0"/>
              <w:jc w:val="right"/>
              <w:rPr>
                <w:rFonts w:ascii="宋体" w:hAnsi="宋体"/>
                <w:szCs w:val="21"/>
              </w:rPr>
            </w:pPr>
          </w:p>
        </w:tc>
      </w:tr>
      <w:tr w:rsidR="0026414A" w:rsidRPr="00176B00" w14:paraId="4A0B8CAB" w14:textId="77777777" w:rsidTr="00176B00">
        <w:trPr>
          <w:trHeight w:val="454"/>
        </w:trPr>
        <w:tc>
          <w:tcPr>
            <w:tcW w:w="2750" w:type="pct"/>
            <w:shd w:val="clear" w:color="auto" w:fill="auto"/>
            <w:vAlign w:val="center"/>
          </w:tcPr>
          <w:p w14:paraId="14C23C1F" w14:textId="0C906341" w:rsidR="00B01FBB" w:rsidRPr="00176B00" w:rsidRDefault="00B01FBB" w:rsidP="00176B00">
            <w:pPr>
              <w:adjustRightInd w:val="0"/>
              <w:ind w:firstLineChars="500" w:firstLine="1050"/>
              <w:jc w:val="left"/>
              <w:rPr>
                <w:rFonts w:ascii="宋体" w:hAnsi="宋体"/>
                <w:szCs w:val="21"/>
              </w:rPr>
            </w:pPr>
            <w:bookmarkStart w:id="5734" w:name="PO_现金流量表项目注释_现金及等价物__5" w:colFirst="1" w:colLast="1"/>
            <w:bookmarkStart w:id="5735" w:name="PO_现金流量表项目注释_现金及等价物__6" w:colFirst="2" w:colLast="2"/>
            <w:bookmarkEnd w:id="5732"/>
            <w:bookmarkEnd w:id="5733"/>
            <w:r w:rsidRPr="00176B00">
              <w:rPr>
                <w:rFonts w:ascii="宋体" w:hAnsi="宋体"/>
                <w:szCs w:val="21"/>
              </w:rPr>
              <w:t>可随时用于支付的银行存款</w:t>
            </w:r>
          </w:p>
        </w:tc>
        <w:tc>
          <w:tcPr>
            <w:tcW w:w="1125" w:type="pct"/>
            <w:shd w:val="clear" w:color="auto" w:fill="auto"/>
            <w:vAlign w:val="center"/>
          </w:tcPr>
          <w:p w14:paraId="7A8925EF"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7A813642" w14:textId="77777777" w:rsidR="00B01FBB" w:rsidRPr="00176B00" w:rsidRDefault="00B01FBB" w:rsidP="00176B00">
            <w:pPr>
              <w:adjustRightInd w:val="0"/>
              <w:jc w:val="right"/>
              <w:rPr>
                <w:rFonts w:ascii="宋体" w:hAnsi="宋体"/>
                <w:szCs w:val="21"/>
              </w:rPr>
            </w:pPr>
          </w:p>
        </w:tc>
      </w:tr>
      <w:tr w:rsidR="0026414A" w:rsidRPr="00176B00" w14:paraId="051C301E" w14:textId="77777777" w:rsidTr="00176B00">
        <w:trPr>
          <w:trHeight w:val="454"/>
        </w:trPr>
        <w:tc>
          <w:tcPr>
            <w:tcW w:w="2750" w:type="pct"/>
            <w:shd w:val="clear" w:color="auto" w:fill="auto"/>
            <w:vAlign w:val="center"/>
          </w:tcPr>
          <w:p w14:paraId="38205E5A" w14:textId="1A3C597B" w:rsidR="00B01FBB" w:rsidRPr="00176B00" w:rsidRDefault="00B01FBB" w:rsidP="00176B00">
            <w:pPr>
              <w:adjustRightInd w:val="0"/>
              <w:ind w:firstLineChars="500" w:firstLine="1050"/>
              <w:jc w:val="left"/>
              <w:rPr>
                <w:rFonts w:ascii="宋体" w:hAnsi="宋体"/>
                <w:szCs w:val="21"/>
              </w:rPr>
            </w:pPr>
            <w:bookmarkStart w:id="5736" w:name="PO_现金流量表项目注释_现金及等价物__7" w:colFirst="1" w:colLast="1"/>
            <w:bookmarkStart w:id="5737" w:name="PO_现金流量表项目注释_现金及等价物__8" w:colFirst="2" w:colLast="2"/>
            <w:bookmarkEnd w:id="5734"/>
            <w:bookmarkEnd w:id="5735"/>
            <w:r w:rsidRPr="00176B00">
              <w:rPr>
                <w:rFonts w:ascii="宋体" w:hAnsi="宋体"/>
                <w:szCs w:val="21"/>
              </w:rPr>
              <w:t>可随时用于支付的其他货币资金</w:t>
            </w:r>
          </w:p>
        </w:tc>
        <w:tc>
          <w:tcPr>
            <w:tcW w:w="1125" w:type="pct"/>
            <w:shd w:val="clear" w:color="auto" w:fill="auto"/>
            <w:vAlign w:val="center"/>
          </w:tcPr>
          <w:p w14:paraId="4CD0818E"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7606FCC6" w14:textId="77777777" w:rsidR="00B01FBB" w:rsidRPr="00176B00" w:rsidRDefault="00B01FBB" w:rsidP="00176B00">
            <w:pPr>
              <w:adjustRightInd w:val="0"/>
              <w:jc w:val="right"/>
              <w:rPr>
                <w:rFonts w:ascii="宋体" w:hAnsi="宋体"/>
                <w:szCs w:val="21"/>
              </w:rPr>
            </w:pPr>
          </w:p>
        </w:tc>
      </w:tr>
      <w:tr w:rsidR="0026414A" w:rsidRPr="00176B00" w14:paraId="26F9CBFA" w14:textId="77777777" w:rsidTr="00176B00">
        <w:trPr>
          <w:trHeight w:val="454"/>
        </w:trPr>
        <w:tc>
          <w:tcPr>
            <w:tcW w:w="2750" w:type="pct"/>
            <w:shd w:val="clear" w:color="auto" w:fill="auto"/>
            <w:vAlign w:val="center"/>
          </w:tcPr>
          <w:p w14:paraId="256EAFDD" w14:textId="18418540" w:rsidR="00B01FBB" w:rsidRPr="00176B00" w:rsidRDefault="00B01FBB" w:rsidP="00176B00">
            <w:pPr>
              <w:adjustRightInd w:val="0"/>
              <w:ind w:firstLineChars="500" w:firstLine="1050"/>
              <w:jc w:val="left"/>
              <w:rPr>
                <w:rFonts w:ascii="宋体" w:hAnsi="宋体"/>
                <w:szCs w:val="21"/>
              </w:rPr>
            </w:pPr>
            <w:bookmarkStart w:id="5738" w:name="PO_现金流量表项目注释_现金及等价物__9" w:colFirst="1" w:colLast="1"/>
            <w:bookmarkStart w:id="5739" w:name="PO_现金流量表项目注释_现金及等价物__10" w:colFirst="2" w:colLast="2"/>
            <w:bookmarkEnd w:id="5736"/>
            <w:bookmarkEnd w:id="5737"/>
            <w:r w:rsidRPr="00176B00">
              <w:rPr>
                <w:rFonts w:ascii="宋体" w:hAnsi="宋体"/>
                <w:szCs w:val="21"/>
              </w:rPr>
              <w:t>可用于支付的存放中央银行款项</w:t>
            </w:r>
          </w:p>
        </w:tc>
        <w:tc>
          <w:tcPr>
            <w:tcW w:w="1125" w:type="pct"/>
            <w:shd w:val="clear" w:color="auto" w:fill="auto"/>
            <w:vAlign w:val="center"/>
          </w:tcPr>
          <w:p w14:paraId="225D7745"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76B55E91" w14:textId="77777777" w:rsidR="00B01FBB" w:rsidRPr="00176B00" w:rsidRDefault="00B01FBB" w:rsidP="00176B00">
            <w:pPr>
              <w:adjustRightInd w:val="0"/>
              <w:jc w:val="right"/>
              <w:rPr>
                <w:rFonts w:ascii="宋体" w:hAnsi="宋体"/>
                <w:szCs w:val="21"/>
              </w:rPr>
            </w:pPr>
          </w:p>
        </w:tc>
      </w:tr>
      <w:tr w:rsidR="0026414A" w:rsidRPr="00176B00" w14:paraId="6724B570" w14:textId="77777777" w:rsidTr="00176B00">
        <w:trPr>
          <w:trHeight w:val="454"/>
        </w:trPr>
        <w:tc>
          <w:tcPr>
            <w:tcW w:w="2750" w:type="pct"/>
            <w:shd w:val="clear" w:color="auto" w:fill="auto"/>
            <w:vAlign w:val="center"/>
          </w:tcPr>
          <w:p w14:paraId="5812ED7E" w14:textId="24A19941" w:rsidR="00B01FBB" w:rsidRPr="00176B00" w:rsidRDefault="00B01FBB" w:rsidP="00176B00">
            <w:pPr>
              <w:adjustRightInd w:val="0"/>
              <w:ind w:firstLineChars="500" w:firstLine="1050"/>
              <w:jc w:val="left"/>
              <w:rPr>
                <w:rFonts w:ascii="宋体" w:hAnsi="宋体"/>
                <w:szCs w:val="21"/>
              </w:rPr>
            </w:pPr>
            <w:bookmarkStart w:id="5740" w:name="PO_现金流量表项目注释_现金及等价物__11" w:colFirst="1" w:colLast="1"/>
            <w:bookmarkStart w:id="5741" w:name="PO_现金流量表项目注释_现金及等价物__12" w:colFirst="2" w:colLast="2"/>
            <w:bookmarkEnd w:id="5738"/>
            <w:bookmarkEnd w:id="5739"/>
            <w:r w:rsidRPr="00176B00">
              <w:rPr>
                <w:rFonts w:ascii="宋体" w:hAnsi="宋体"/>
                <w:szCs w:val="21"/>
              </w:rPr>
              <w:t>存放同业款项</w:t>
            </w:r>
          </w:p>
        </w:tc>
        <w:tc>
          <w:tcPr>
            <w:tcW w:w="1125" w:type="pct"/>
            <w:shd w:val="clear" w:color="auto" w:fill="auto"/>
            <w:vAlign w:val="center"/>
          </w:tcPr>
          <w:p w14:paraId="692DD309"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1E05FF6D" w14:textId="77777777" w:rsidR="00B01FBB" w:rsidRPr="00176B00" w:rsidRDefault="00B01FBB" w:rsidP="00176B00">
            <w:pPr>
              <w:adjustRightInd w:val="0"/>
              <w:jc w:val="right"/>
              <w:rPr>
                <w:rFonts w:ascii="宋体" w:hAnsi="宋体"/>
                <w:szCs w:val="21"/>
              </w:rPr>
            </w:pPr>
          </w:p>
        </w:tc>
      </w:tr>
      <w:tr w:rsidR="0026414A" w:rsidRPr="00176B00" w14:paraId="26E99869" w14:textId="77777777" w:rsidTr="00176B00">
        <w:trPr>
          <w:trHeight w:val="454"/>
        </w:trPr>
        <w:tc>
          <w:tcPr>
            <w:tcW w:w="2750" w:type="pct"/>
            <w:shd w:val="clear" w:color="auto" w:fill="auto"/>
            <w:vAlign w:val="center"/>
          </w:tcPr>
          <w:p w14:paraId="0651766A" w14:textId="66812482" w:rsidR="00B01FBB" w:rsidRPr="00176B00" w:rsidRDefault="00B01FBB" w:rsidP="00176B00">
            <w:pPr>
              <w:adjustRightInd w:val="0"/>
              <w:ind w:firstLineChars="500" w:firstLine="1050"/>
              <w:jc w:val="left"/>
              <w:rPr>
                <w:rFonts w:ascii="宋体" w:hAnsi="宋体"/>
                <w:szCs w:val="21"/>
              </w:rPr>
            </w:pPr>
            <w:bookmarkStart w:id="5742" w:name="PO_现金流量表项目注释_现金及等价物__13" w:colFirst="1" w:colLast="1"/>
            <w:bookmarkStart w:id="5743" w:name="PO_现金流量表项目注释_现金及等价物__14" w:colFirst="2" w:colLast="2"/>
            <w:bookmarkEnd w:id="5740"/>
            <w:bookmarkEnd w:id="5741"/>
            <w:r w:rsidRPr="00176B00">
              <w:rPr>
                <w:rFonts w:ascii="宋体" w:hAnsi="宋体"/>
                <w:szCs w:val="21"/>
              </w:rPr>
              <w:t>拆放同业款项</w:t>
            </w:r>
          </w:p>
        </w:tc>
        <w:tc>
          <w:tcPr>
            <w:tcW w:w="1125" w:type="pct"/>
            <w:shd w:val="clear" w:color="auto" w:fill="auto"/>
            <w:vAlign w:val="center"/>
          </w:tcPr>
          <w:p w14:paraId="7E38631F"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543F9951" w14:textId="77777777" w:rsidR="00B01FBB" w:rsidRPr="00176B00" w:rsidRDefault="00B01FBB" w:rsidP="00176B00">
            <w:pPr>
              <w:adjustRightInd w:val="0"/>
              <w:jc w:val="right"/>
              <w:rPr>
                <w:rFonts w:ascii="宋体" w:hAnsi="宋体"/>
                <w:szCs w:val="21"/>
              </w:rPr>
            </w:pPr>
          </w:p>
        </w:tc>
      </w:tr>
      <w:tr w:rsidR="0026414A" w:rsidRPr="00176B00" w14:paraId="48E31079" w14:textId="77777777" w:rsidTr="00176B00">
        <w:trPr>
          <w:trHeight w:val="454"/>
        </w:trPr>
        <w:tc>
          <w:tcPr>
            <w:tcW w:w="2750" w:type="pct"/>
            <w:shd w:val="clear" w:color="auto" w:fill="auto"/>
            <w:vAlign w:val="center"/>
          </w:tcPr>
          <w:p w14:paraId="6A88C1C5" w14:textId="77777777" w:rsidR="00B01FBB" w:rsidRPr="00176B00" w:rsidRDefault="000867C4" w:rsidP="00176B00">
            <w:pPr>
              <w:adjustRightInd w:val="0"/>
              <w:jc w:val="left"/>
              <w:rPr>
                <w:rFonts w:ascii="宋体" w:hAnsi="宋体" w:cs="MingLiU"/>
                <w:kern w:val="0"/>
                <w:position w:val="-1"/>
                <w:szCs w:val="21"/>
              </w:rPr>
            </w:pPr>
            <w:bookmarkStart w:id="5744" w:name="PO_现金流量表项目注释_现金及等价物__15" w:colFirst="1" w:colLast="1"/>
            <w:bookmarkStart w:id="5745" w:name="PO_现金流量表项目注释_现金及等价物__16" w:colFirst="2" w:colLast="2"/>
            <w:bookmarkEnd w:id="5742"/>
            <w:bookmarkEnd w:id="5743"/>
            <w:r w:rsidRPr="00176B00">
              <w:rPr>
                <w:rFonts w:ascii="宋体" w:hAnsi="宋体" w:cs="MingLiU"/>
                <w:kern w:val="0"/>
                <w:position w:val="-1"/>
                <w:szCs w:val="21"/>
              </w:rPr>
              <w:t xml:space="preserve">(2) </w:t>
            </w:r>
            <w:r w:rsidR="00B01FBB" w:rsidRPr="00176B00">
              <w:rPr>
                <w:rFonts w:ascii="宋体" w:hAnsi="宋体" w:cs="MingLiU" w:hint="eastAsia"/>
                <w:kern w:val="0"/>
                <w:position w:val="-1"/>
                <w:szCs w:val="21"/>
              </w:rPr>
              <w:t>现金等价物</w:t>
            </w:r>
          </w:p>
        </w:tc>
        <w:tc>
          <w:tcPr>
            <w:tcW w:w="1125" w:type="pct"/>
            <w:shd w:val="clear" w:color="auto" w:fill="auto"/>
            <w:vAlign w:val="center"/>
          </w:tcPr>
          <w:p w14:paraId="1B7E834D"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5F7FE78E" w14:textId="77777777" w:rsidR="00B01FBB" w:rsidRPr="00176B00" w:rsidRDefault="00B01FBB" w:rsidP="00176B00">
            <w:pPr>
              <w:adjustRightInd w:val="0"/>
              <w:jc w:val="right"/>
              <w:rPr>
                <w:rFonts w:ascii="宋体" w:hAnsi="宋体"/>
                <w:szCs w:val="21"/>
              </w:rPr>
            </w:pPr>
          </w:p>
        </w:tc>
      </w:tr>
      <w:tr w:rsidR="0026414A" w:rsidRPr="00176B00" w14:paraId="5DBEBC9C" w14:textId="77777777" w:rsidTr="00176B00">
        <w:trPr>
          <w:trHeight w:val="454"/>
        </w:trPr>
        <w:tc>
          <w:tcPr>
            <w:tcW w:w="2750" w:type="pct"/>
            <w:shd w:val="clear" w:color="auto" w:fill="auto"/>
            <w:vAlign w:val="center"/>
          </w:tcPr>
          <w:p w14:paraId="49FBBC49" w14:textId="77777777" w:rsidR="00B01FBB" w:rsidRPr="00176B00" w:rsidRDefault="00B01FBB" w:rsidP="00176B00">
            <w:pPr>
              <w:adjustRightInd w:val="0"/>
              <w:ind w:firstLineChars="200" w:firstLine="420"/>
              <w:jc w:val="left"/>
              <w:rPr>
                <w:rFonts w:ascii="宋体" w:hAnsi="宋体" w:cs="MingLiU"/>
                <w:kern w:val="0"/>
                <w:position w:val="-1"/>
                <w:szCs w:val="21"/>
              </w:rPr>
            </w:pPr>
            <w:bookmarkStart w:id="5746" w:name="PO_现金流量表项目注释_现金及等价物__17" w:colFirst="1" w:colLast="1"/>
            <w:bookmarkStart w:id="5747" w:name="PO_现金流量表项目注释_现金及等价物__18" w:colFirst="2" w:colLast="2"/>
            <w:bookmarkEnd w:id="5744"/>
            <w:bookmarkEnd w:id="5745"/>
            <w:r w:rsidRPr="00176B00">
              <w:rPr>
                <w:rFonts w:ascii="宋体" w:hAnsi="宋体" w:cs="MingLiU" w:hint="eastAsia"/>
                <w:kern w:val="0"/>
                <w:position w:val="-1"/>
                <w:szCs w:val="21"/>
              </w:rPr>
              <w:t>其中：三个月内到期的债券投资</w:t>
            </w:r>
          </w:p>
        </w:tc>
        <w:tc>
          <w:tcPr>
            <w:tcW w:w="1125" w:type="pct"/>
            <w:shd w:val="clear" w:color="auto" w:fill="auto"/>
            <w:vAlign w:val="center"/>
          </w:tcPr>
          <w:p w14:paraId="59731D8D"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30418CAE" w14:textId="77777777" w:rsidR="00B01FBB" w:rsidRPr="00176B00" w:rsidRDefault="00B01FBB" w:rsidP="00176B00">
            <w:pPr>
              <w:adjustRightInd w:val="0"/>
              <w:jc w:val="right"/>
              <w:rPr>
                <w:rFonts w:ascii="宋体" w:hAnsi="宋体"/>
                <w:szCs w:val="21"/>
              </w:rPr>
            </w:pPr>
          </w:p>
        </w:tc>
      </w:tr>
      <w:tr w:rsidR="0026414A" w:rsidRPr="00176B00" w14:paraId="7FD1E5ED" w14:textId="77777777" w:rsidTr="00176B00">
        <w:trPr>
          <w:trHeight w:val="454"/>
        </w:trPr>
        <w:tc>
          <w:tcPr>
            <w:tcW w:w="2750" w:type="pct"/>
            <w:shd w:val="clear" w:color="auto" w:fill="auto"/>
            <w:vAlign w:val="center"/>
          </w:tcPr>
          <w:p w14:paraId="79569EDC" w14:textId="77777777" w:rsidR="00B01FBB" w:rsidRPr="00176B00" w:rsidRDefault="000867C4" w:rsidP="00176B00">
            <w:pPr>
              <w:adjustRightInd w:val="0"/>
              <w:jc w:val="left"/>
              <w:rPr>
                <w:rFonts w:ascii="宋体" w:hAnsi="宋体" w:cs="MingLiU"/>
                <w:kern w:val="0"/>
                <w:position w:val="-1"/>
                <w:szCs w:val="21"/>
              </w:rPr>
            </w:pPr>
            <w:bookmarkStart w:id="5748" w:name="PO_现金流量表项目注释_现金及等价物__19" w:colFirst="1" w:colLast="1"/>
            <w:bookmarkStart w:id="5749" w:name="PO_现金流量表项目注释_现金及等价物__20" w:colFirst="2" w:colLast="2"/>
            <w:bookmarkEnd w:id="5746"/>
            <w:bookmarkEnd w:id="5747"/>
            <w:r w:rsidRPr="00176B00">
              <w:rPr>
                <w:rFonts w:ascii="宋体" w:hAnsi="宋体" w:cs="MingLiU"/>
                <w:kern w:val="0"/>
                <w:position w:val="-1"/>
                <w:szCs w:val="21"/>
              </w:rPr>
              <w:t xml:space="preserve">(3) </w:t>
            </w:r>
            <w:r w:rsidR="00B01FBB" w:rsidRPr="00176B00">
              <w:rPr>
                <w:rFonts w:ascii="宋体" w:hAnsi="宋体" w:cs="MingLiU" w:hint="eastAsia"/>
                <w:kern w:val="0"/>
                <w:position w:val="-1"/>
                <w:szCs w:val="21"/>
              </w:rPr>
              <w:t>期末现金及现金等价物余额</w:t>
            </w:r>
          </w:p>
        </w:tc>
        <w:tc>
          <w:tcPr>
            <w:tcW w:w="1125" w:type="pct"/>
            <w:shd w:val="clear" w:color="auto" w:fill="auto"/>
            <w:vAlign w:val="center"/>
          </w:tcPr>
          <w:p w14:paraId="0B19573C" w14:textId="77777777" w:rsidR="00B01FBB" w:rsidRPr="00176B00" w:rsidRDefault="00B01FBB" w:rsidP="00176B00">
            <w:pPr>
              <w:adjustRightInd w:val="0"/>
              <w:jc w:val="right"/>
              <w:rPr>
                <w:rFonts w:ascii="宋体" w:hAnsi="宋体"/>
                <w:szCs w:val="21"/>
              </w:rPr>
            </w:pPr>
          </w:p>
        </w:tc>
        <w:tc>
          <w:tcPr>
            <w:tcW w:w="1125" w:type="pct"/>
            <w:shd w:val="clear" w:color="auto" w:fill="auto"/>
            <w:vAlign w:val="center"/>
          </w:tcPr>
          <w:p w14:paraId="66344F45" w14:textId="77777777" w:rsidR="00B01FBB" w:rsidRPr="00176B00" w:rsidRDefault="00B01FBB" w:rsidP="00176B00">
            <w:pPr>
              <w:adjustRightInd w:val="0"/>
              <w:jc w:val="right"/>
              <w:rPr>
                <w:rFonts w:ascii="宋体" w:hAnsi="宋体"/>
                <w:szCs w:val="21"/>
              </w:rPr>
            </w:pPr>
          </w:p>
        </w:tc>
      </w:tr>
      <w:tr w:rsidR="0026414A" w:rsidRPr="00176B00" w14:paraId="3F9ED7F5" w14:textId="77777777" w:rsidTr="00176B00">
        <w:trPr>
          <w:trHeight w:val="454"/>
        </w:trPr>
        <w:tc>
          <w:tcPr>
            <w:tcW w:w="2750" w:type="pct"/>
            <w:shd w:val="clear" w:color="auto" w:fill="auto"/>
            <w:vAlign w:val="center"/>
          </w:tcPr>
          <w:p w14:paraId="326EA976" w14:textId="77777777" w:rsidR="00D84979" w:rsidRPr="00176B00" w:rsidRDefault="00D84979" w:rsidP="00176B00">
            <w:pPr>
              <w:adjustRightInd w:val="0"/>
              <w:ind w:firstLineChars="200" w:firstLine="420"/>
              <w:jc w:val="left"/>
              <w:rPr>
                <w:rFonts w:ascii="宋体" w:hAnsi="宋体" w:cs="MingLiU"/>
                <w:kern w:val="0"/>
                <w:position w:val="-1"/>
                <w:szCs w:val="21"/>
              </w:rPr>
            </w:pPr>
            <w:bookmarkStart w:id="5750" w:name="PO_现金流量表项目注释_现金及等价物__21" w:colFirst="1" w:colLast="1"/>
            <w:bookmarkStart w:id="5751" w:name="PO_现金流量表项目注释_现金及等价物__22" w:colFirst="2" w:colLast="2"/>
            <w:bookmarkEnd w:id="5748"/>
            <w:bookmarkEnd w:id="5749"/>
            <w:r w:rsidRPr="00176B00">
              <w:rPr>
                <w:rFonts w:ascii="宋体" w:hAnsi="宋体" w:cs="MingLiU" w:hint="eastAsia"/>
                <w:kern w:val="0"/>
                <w:position w:val="-1"/>
                <w:szCs w:val="21"/>
              </w:rPr>
              <w:t>其中：母公司或集团内子公司使用受限制的现金及现金等价物</w:t>
            </w:r>
          </w:p>
        </w:tc>
        <w:tc>
          <w:tcPr>
            <w:tcW w:w="1125" w:type="pct"/>
            <w:shd w:val="clear" w:color="auto" w:fill="auto"/>
            <w:vAlign w:val="center"/>
          </w:tcPr>
          <w:p w14:paraId="5A67F127" w14:textId="77777777" w:rsidR="00D84979" w:rsidRPr="00176B00" w:rsidRDefault="00D84979" w:rsidP="00176B00">
            <w:pPr>
              <w:adjustRightInd w:val="0"/>
              <w:jc w:val="right"/>
              <w:rPr>
                <w:rFonts w:ascii="宋体" w:hAnsi="宋体"/>
                <w:szCs w:val="21"/>
              </w:rPr>
            </w:pPr>
          </w:p>
        </w:tc>
        <w:tc>
          <w:tcPr>
            <w:tcW w:w="1125" w:type="pct"/>
            <w:shd w:val="clear" w:color="auto" w:fill="auto"/>
            <w:vAlign w:val="center"/>
          </w:tcPr>
          <w:p w14:paraId="609B447A" w14:textId="77777777" w:rsidR="00D84979" w:rsidRPr="00176B00" w:rsidRDefault="00D84979" w:rsidP="00176B00">
            <w:pPr>
              <w:adjustRightInd w:val="0"/>
              <w:jc w:val="right"/>
              <w:rPr>
                <w:rFonts w:ascii="宋体" w:hAnsi="宋体"/>
                <w:szCs w:val="21"/>
              </w:rPr>
            </w:pPr>
          </w:p>
        </w:tc>
      </w:tr>
      <w:bookmarkEnd w:id="5750"/>
      <w:bookmarkEnd w:id="5751"/>
    </w:tbl>
    <w:p w14:paraId="4BCFB176" w14:textId="77777777" w:rsidR="00873214" w:rsidRPr="008E0F1C" w:rsidRDefault="00873214" w:rsidP="004873B1">
      <w:pPr>
        <w:pStyle w:val="a4"/>
        <w:snapToGrid w:val="0"/>
        <w:spacing w:after="0" w:line="360" w:lineRule="auto"/>
        <w:ind w:firstLineChars="200" w:firstLine="422"/>
        <w:jc w:val="both"/>
        <w:rPr>
          <w:rFonts w:ascii="宋体" w:hAnsi="宋体"/>
          <w:b/>
        </w:rPr>
      </w:pPr>
    </w:p>
    <w:p w14:paraId="79D7E570" w14:textId="46F0A6DE" w:rsidR="005C1A60" w:rsidRPr="003A10D7" w:rsidRDefault="005C1A60" w:rsidP="003A10D7">
      <w:pPr>
        <w:pStyle w:val="1"/>
        <w:ind w:firstLineChars="200" w:firstLine="422"/>
      </w:pPr>
      <w:r w:rsidRPr="003A10D7">
        <w:rPr>
          <w:rFonts w:hint="eastAsia"/>
        </w:rPr>
        <w:t>或有事项</w:t>
      </w:r>
    </w:p>
    <w:p w14:paraId="2B229AB8" w14:textId="76CCA0F0" w:rsidR="005C1A60" w:rsidRPr="003A10D7" w:rsidRDefault="003A10D7" w:rsidP="00066FA6">
      <w:pPr>
        <w:pStyle w:val="2"/>
        <w:ind w:left="0" w:firstLineChars="200"/>
      </w:pPr>
      <w:r>
        <w:t xml:space="preserve"> </w:t>
      </w:r>
      <w:r w:rsidR="005C1A60" w:rsidRPr="003A10D7">
        <w:rPr>
          <w:rFonts w:hint="eastAsia"/>
        </w:rPr>
        <w:t>或有负债</w:t>
      </w:r>
    </w:p>
    <w:p w14:paraId="0139E1E5" w14:textId="10B33FD1" w:rsidR="008C3287" w:rsidRPr="003A10D7" w:rsidRDefault="003A10D7" w:rsidP="003A10D7">
      <w:pPr>
        <w:pStyle w:val="3"/>
        <w:ind w:firstLineChars="200"/>
      </w:pPr>
      <w:r>
        <w:t xml:space="preserve"> </w:t>
      </w:r>
      <w:r w:rsidR="008C3287" w:rsidRPr="003A10D7">
        <w:rPr>
          <w:rFonts w:hint="eastAsia"/>
        </w:rPr>
        <w:t>未决诉讼仲裁形成的或有负债及其财务影响</w:t>
      </w:r>
    </w:p>
    <w:p w14:paraId="249BC45E" w14:textId="77777777" w:rsidR="008C3287" w:rsidRPr="008E0F1C" w:rsidRDefault="008C3287" w:rsidP="008C3287">
      <w:pPr>
        <w:spacing w:line="360" w:lineRule="auto"/>
        <w:ind w:firstLineChars="200" w:firstLine="420"/>
        <w:rPr>
          <w:rFonts w:ascii="宋体" w:hAnsi="宋体"/>
        </w:rPr>
      </w:pPr>
    </w:p>
    <w:p w14:paraId="06C90A24" w14:textId="7E34592F" w:rsidR="008C3287" w:rsidRPr="003A10D7" w:rsidRDefault="003A10D7" w:rsidP="003A10D7">
      <w:pPr>
        <w:pStyle w:val="3"/>
        <w:ind w:firstLineChars="200"/>
      </w:pPr>
      <w:r>
        <w:t xml:space="preserve"> </w:t>
      </w:r>
      <w:r w:rsidR="008C3287" w:rsidRPr="003A10D7">
        <w:rPr>
          <w:rFonts w:hint="eastAsia"/>
        </w:rPr>
        <w:t>为其他单位提供债务担保形成的或有负债及其财务影响</w:t>
      </w:r>
    </w:p>
    <w:p w14:paraId="6996CAB3" w14:textId="1B5CCDFF" w:rsidR="008C3287" w:rsidRPr="003A10D7" w:rsidRDefault="003A10D7" w:rsidP="003A10D7">
      <w:pPr>
        <w:pStyle w:val="4"/>
        <w:ind w:firstLineChars="200"/>
      </w:pPr>
      <w:r>
        <w:t xml:space="preserve"> </w:t>
      </w:r>
      <w:r w:rsidR="008C3287" w:rsidRPr="003A10D7">
        <w:rPr>
          <w:rFonts w:hint="eastAsia"/>
        </w:rPr>
        <w:t>为关联方提供的担保事项详见本财务报表附注</w:t>
      </w:r>
      <w:r w:rsidR="00C9549D" w:rsidRPr="003A10D7">
        <w:rPr>
          <w:rFonts w:hint="eastAsia"/>
        </w:rPr>
        <w:t>十一</w:t>
      </w:r>
      <w:r w:rsidR="008C3287" w:rsidRPr="003A10D7">
        <w:rPr>
          <w:rFonts w:hint="eastAsia"/>
        </w:rPr>
        <w:t>关联方及关联交易之说明。</w:t>
      </w:r>
    </w:p>
    <w:p w14:paraId="58EB1F63" w14:textId="14DD5868" w:rsidR="008C3287" w:rsidRPr="003A10D7" w:rsidRDefault="003A10D7" w:rsidP="003A10D7">
      <w:pPr>
        <w:pStyle w:val="4"/>
        <w:ind w:firstLineChars="200"/>
      </w:pPr>
      <w:r>
        <w:t xml:space="preserve"> </w:t>
      </w:r>
      <w:r w:rsidR="008C3287" w:rsidRPr="003A10D7">
        <w:rPr>
          <w:rFonts w:hint="eastAsia"/>
        </w:rPr>
        <w:t>公司及子公司为非关联方提供的担保事项</w:t>
      </w:r>
    </w:p>
    <w:p w14:paraId="4F1FFFC4" w14:textId="35C53206" w:rsidR="008C3287" w:rsidRPr="003A10D7" w:rsidRDefault="003A10D7" w:rsidP="003A10D7">
      <w:pPr>
        <w:pStyle w:val="5"/>
        <w:ind w:firstLineChars="200"/>
      </w:pPr>
      <w:r>
        <w:t xml:space="preserve"> </w:t>
      </w:r>
      <w:r w:rsidR="008C3287" w:rsidRPr="003A10D7">
        <w:rPr>
          <w:rFonts w:hint="eastAsia"/>
        </w:rPr>
        <w:t>保证</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235"/>
        <w:gridCol w:w="1984"/>
        <w:gridCol w:w="1519"/>
        <w:gridCol w:w="1359"/>
        <w:gridCol w:w="1419"/>
      </w:tblGrid>
      <w:tr w:rsidR="00433E81" w:rsidRPr="00383072" w14:paraId="6BC56181" w14:textId="77777777" w:rsidTr="00176B00">
        <w:trPr>
          <w:trHeight w:val="454"/>
          <w:tblHeader/>
        </w:trPr>
        <w:tc>
          <w:tcPr>
            <w:tcW w:w="1312" w:type="pct"/>
            <w:shd w:val="clear" w:color="auto" w:fill="auto"/>
            <w:vAlign w:val="center"/>
          </w:tcPr>
          <w:p w14:paraId="19A3E423" w14:textId="77777777" w:rsidR="008C3287" w:rsidRPr="00383072" w:rsidRDefault="008C3287" w:rsidP="00176B00">
            <w:pPr>
              <w:pStyle w:val="a4"/>
              <w:spacing w:after="0" w:line="240" w:lineRule="auto"/>
              <w:ind w:firstLineChars="100" w:firstLine="210"/>
              <w:rPr>
                <w:rFonts w:ascii="宋体" w:hAnsi="宋体"/>
                <w:szCs w:val="21"/>
              </w:rPr>
            </w:pPr>
            <w:r w:rsidRPr="00176B00">
              <w:rPr>
                <w:rFonts w:ascii="宋体" w:hAnsi="宋体" w:hint="eastAsia"/>
                <w:szCs w:val="21"/>
              </w:rPr>
              <w:t>被担保单位</w:t>
            </w:r>
          </w:p>
        </w:tc>
        <w:tc>
          <w:tcPr>
            <w:tcW w:w="1165" w:type="pct"/>
            <w:shd w:val="clear" w:color="auto" w:fill="auto"/>
            <w:vAlign w:val="center"/>
          </w:tcPr>
          <w:p w14:paraId="59DA1CB3" w14:textId="03627D86" w:rsidR="008C3287" w:rsidRPr="00176B00" w:rsidRDefault="008C3287" w:rsidP="00176B00">
            <w:pPr>
              <w:pStyle w:val="a4"/>
              <w:spacing w:after="0" w:line="240" w:lineRule="auto"/>
              <w:jc w:val="center"/>
              <w:rPr>
                <w:rFonts w:ascii="宋体" w:hAnsi="宋体"/>
                <w:szCs w:val="21"/>
              </w:rPr>
            </w:pPr>
            <w:r w:rsidRPr="00176B00">
              <w:rPr>
                <w:rFonts w:ascii="宋体" w:hAnsi="宋体" w:hint="eastAsia"/>
                <w:szCs w:val="21"/>
              </w:rPr>
              <w:t>贷款金融机构</w:t>
            </w:r>
          </w:p>
        </w:tc>
        <w:tc>
          <w:tcPr>
            <w:tcW w:w="892" w:type="pct"/>
            <w:shd w:val="clear" w:color="auto" w:fill="auto"/>
            <w:vAlign w:val="center"/>
          </w:tcPr>
          <w:p w14:paraId="575E3C87" w14:textId="74763F8A" w:rsidR="008C3287" w:rsidRPr="00383072" w:rsidRDefault="008C3287" w:rsidP="00176B00">
            <w:pPr>
              <w:pStyle w:val="a4"/>
              <w:spacing w:after="0" w:line="240" w:lineRule="auto"/>
              <w:jc w:val="center"/>
              <w:rPr>
                <w:rFonts w:ascii="宋体" w:hAnsi="宋体"/>
                <w:szCs w:val="21"/>
              </w:rPr>
            </w:pPr>
            <w:r w:rsidRPr="00176B00">
              <w:rPr>
                <w:rFonts w:ascii="宋体" w:hAnsi="宋体" w:hint="eastAsia"/>
                <w:szCs w:val="21"/>
              </w:rPr>
              <w:t>担保借款金额</w:t>
            </w:r>
          </w:p>
        </w:tc>
        <w:tc>
          <w:tcPr>
            <w:tcW w:w="798" w:type="pct"/>
            <w:shd w:val="clear" w:color="auto" w:fill="auto"/>
            <w:vAlign w:val="center"/>
          </w:tcPr>
          <w:p w14:paraId="52148600" w14:textId="7770845F" w:rsidR="008C3287" w:rsidRPr="00176B00" w:rsidRDefault="00A61F5E" w:rsidP="00176B00">
            <w:pPr>
              <w:pStyle w:val="a4"/>
              <w:spacing w:after="0" w:line="240" w:lineRule="auto"/>
              <w:jc w:val="center"/>
              <w:rPr>
                <w:rFonts w:ascii="宋体" w:hAnsi="宋体"/>
                <w:szCs w:val="21"/>
              </w:rPr>
            </w:pPr>
            <w:r w:rsidRPr="00176B00">
              <w:rPr>
                <w:rFonts w:ascii="宋体" w:hAnsi="宋体" w:hint="eastAsia"/>
                <w:szCs w:val="21"/>
              </w:rPr>
              <w:t>担保</w:t>
            </w:r>
            <w:r w:rsidR="008C3287" w:rsidRPr="00176B00">
              <w:rPr>
                <w:rFonts w:ascii="宋体" w:hAnsi="宋体" w:hint="eastAsia"/>
                <w:szCs w:val="21"/>
              </w:rPr>
              <w:t>到期日</w:t>
            </w:r>
          </w:p>
        </w:tc>
        <w:tc>
          <w:tcPr>
            <w:tcW w:w="833" w:type="pct"/>
            <w:shd w:val="clear" w:color="auto" w:fill="auto"/>
            <w:vAlign w:val="center"/>
          </w:tcPr>
          <w:p w14:paraId="78659300" w14:textId="77777777" w:rsidR="008C3287" w:rsidRPr="00383072" w:rsidRDefault="008C3287" w:rsidP="00176B00">
            <w:pPr>
              <w:pStyle w:val="a4"/>
              <w:spacing w:after="0" w:line="240" w:lineRule="auto"/>
              <w:jc w:val="center"/>
              <w:rPr>
                <w:rFonts w:ascii="宋体" w:hAnsi="宋体"/>
                <w:szCs w:val="21"/>
              </w:rPr>
            </w:pPr>
            <w:r w:rsidRPr="00176B00">
              <w:rPr>
                <w:rFonts w:ascii="宋体" w:hAnsi="宋体" w:hint="eastAsia"/>
                <w:szCs w:val="21"/>
              </w:rPr>
              <w:t>备注</w:t>
            </w:r>
          </w:p>
        </w:tc>
      </w:tr>
      <w:tr w:rsidR="00433E81" w:rsidRPr="00383072" w14:paraId="45633EA4" w14:textId="77777777" w:rsidTr="00176B00">
        <w:trPr>
          <w:trHeight w:val="454"/>
        </w:trPr>
        <w:tc>
          <w:tcPr>
            <w:tcW w:w="1312" w:type="pct"/>
            <w:shd w:val="clear" w:color="auto" w:fill="auto"/>
            <w:vAlign w:val="center"/>
          </w:tcPr>
          <w:p w14:paraId="0E3A9178" w14:textId="77777777" w:rsidR="008C3287" w:rsidRPr="00383072" w:rsidRDefault="008C3287" w:rsidP="00176B00">
            <w:pPr>
              <w:pStyle w:val="a4"/>
              <w:spacing w:after="0" w:line="240" w:lineRule="auto"/>
              <w:rPr>
                <w:rFonts w:ascii="宋体" w:hAnsi="宋体"/>
                <w:szCs w:val="21"/>
              </w:rPr>
            </w:pPr>
          </w:p>
        </w:tc>
        <w:tc>
          <w:tcPr>
            <w:tcW w:w="1165" w:type="pct"/>
            <w:shd w:val="clear" w:color="auto" w:fill="auto"/>
            <w:vAlign w:val="center"/>
          </w:tcPr>
          <w:p w14:paraId="77EB68F4" w14:textId="77777777" w:rsidR="008C3287" w:rsidRPr="00383072" w:rsidRDefault="008C3287" w:rsidP="00176B00">
            <w:pPr>
              <w:pStyle w:val="a4"/>
              <w:spacing w:after="0" w:line="240" w:lineRule="auto"/>
              <w:rPr>
                <w:rFonts w:ascii="宋体" w:hAnsi="宋体"/>
                <w:szCs w:val="21"/>
              </w:rPr>
            </w:pPr>
          </w:p>
        </w:tc>
        <w:tc>
          <w:tcPr>
            <w:tcW w:w="892" w:type="pct"/>
            <w:shd w:val="clear" w:color="auto" w:fill="auto"/>
            <w:vAlign w:val="center"/>
          </w:tcPr>
          <w:p w14:paraId="1D2659F8" w14:textId="77777777" w:rsidR="008C3287" w:rsidRPr="00383072" w:rsidRDefault="008C3287" w:rsidP="00176B00">
            <w:pPr>
              <w:pStyle w:val="a4"/>
              <w:spacing w:after="0" w:line="240" w:lineRule="auto"/>
              <w:jc w:val="right"/>
              <w:rPr>
                <w:rFonts w:ascii="宋体" w:hAnsi="宋体"/>
                <w:szCs w:val="21"/>
              </w:rPr>
            </w:pPr>
          </w:p>
        </w:tc>
        <w:tc>
          <w:tcPr>
            <w:tcW w:w="798" w:type="pct"/>
            <w:shd w:val="clear" w:color="auto" w:fill="auto"/>
            <w:vAlign w:val="center"/>
          </w:tcPr>
          <w:p w14:paraId="63564659" w14:textId="77777777" w:rsidR="008C3287" w:rsidRPr="00383072" w:rsidRDefault="008C3287" w:rsidP="00176B00">
            <w:pPr>
              <w:pStyle w:val="a4"/>
              <w:spacing w:after="0" w:line="240" w:lineRule="auto"/>
              <w:rPr>
                <w:rFonts w:ascii="宋体" w:hAnsi="宋体"/>
                <w:szCs w:val="21"/>
              </w:rPr>
            </w:pPr>
          </w:p>
        </w:tc>
        <w:tc>
          <w:tcPr>
            <w:tcW w:w="833" w:type="pct"/>
            <w:shd w:val="clear" w:color="auto" w:fill="auto"/>
            <w:vAlign w:val="center"/>
          </w:tcPr>
          <w:p w14:paraId="7FD5BA91" w14:textId="77777777" w:rsidR="008C3287" w:rsidRPr="00383072" w:rsidRDefault="008C3287" w:rsidP="00176B00">
            <w:pPr>
              <w:pStyle w:val="a4"/>
              <w:spacing w:after="0" w:line="240" w:lineRule="auto"/>
              <w:rPr>
                <w:rFonts w:ascii="宋体" w:hAnsi="宋体"/>
                <w:szCs w:val="21"/>
              </w:rPr>
            </w:pPr>
          </w:p>
        </w:tc>
      </w:tr>
      <w:tr w:rsidR="00433E81" w:rsidRPr="00383072" w14:paraId="4CE0FFDA" w14:textId="77777777" w:rsidTr="00176B00">
        <w:trPr>
          <w:trHeight w:val="454"/>
        </w:trPr>
        <w:tc>
          <w:tcPr>
            <w:tcW w:w="1312" w:type="pct"/>
            <w:shd w:val="clear" w:color="auto" w:fill="auto"/>
            <w:vAlign w:val="center"/>
          </w:tcPr>
          <w:p w14:paraId="0B66FE0F" w14:textId="77777777" w:rsidR="008C3287" w:rsidRPr="00383072" w:rsidRDefault="008C3287" w:rsidP="00176B00">
            <w:pPr>
              <w:pStyle w:val="a4"/>
              <w:spacing w:after="0" w:line="240" w:lineRule="auto"/>
              <w:rPr>
                <w:rFonts w:ascii="宋体" w:hAnsi="宋体"/>
                <w:szCs w:val="21"/>
              </w:rPr>
            </w:pPr>
          </w:p>
        </w:tc>
        <w:tc>
          <w:tcPr>
            <w:tcW w:w="1165" w:type="pct"/>
            <w:shd w:val="clear" w:color="auto" w:fill="auto"/>
            <w:vAlign w:val="center"/>
          </w:tcPr>
          <w:p w14:paraId="092D4F2F" w14:textId="77777777" w:rsidR="008C3287" w:rsidRPr="00383072" w:rsidRDefault="008C3287" w:rsidP="00176B00">
            <w:pPr>
              <w:pStyle w:val="a4"/>
              <w:spacing w:after="0" w:line="240" w:lineRule="auto"/>
              <w:rPr>
                <w:rFonts w:ascii="宋体" w:hAnsi="宋体"/>
                <w:szCs w:val="21"/>
              </w:rPr>
            </w:pPr>
          </w:p>
        </w:tc>
        <w:tc>
          <w:tcPr>
            <w:tcW w:w="892" w:type="pct"/>
            <w:shd w:val="clear" w:color="auto" w:fill="auto"/>
            <w:vAlign w:val="center"/>
          </w:tcPr>
          <w:p w14:paraId="2A43675D" w14:textId="77777777" w:rsidR="008C3287" w:rsidRPr="00383072" w:rsidRDefault="008C3287" w:rsidP="00176B00">
            <w:pPr>
              <w:pStyle w:val="a4"/>
              <w:spacing w:after="0" w:line="240" w:lineRule="auto"/>
              <w:jc w:val="right"/>
              <w:rPr>
                <w:rFonts w:ascii="宋体" w:hAnsi="宋体"/>
                <w:szCs w:val="21"/>
              </w:rPr>
            </w:pPr>
          </w:p>
        </w:tc>
        <w:tc>
          <w:tcPr>
            <w:tcW w:w="798" w:type="pct"/>
            <w:shd w:val="clear" w:color="auto" w:fill="auto"/>
            <w:vAlign w:val="center"/>
          </w:tcPr>
          <w:p w14:paraId="76E1117B" w14:textId="77777777" w:rsidR="008C3287" w:rsidRPr="00383072" w:rsidRDefault="008C3287" w:rsidP="00176B00">
            <w:pPr>
              <w:pStyle w:val="a4"/>
              <w:spacing w:after="0" w:line="240" w:lineRule="auto"/>
              <w:rPr>
                <w:rFonts w:ascii="宋体" w:hAnsi="宋体"/>
                <w:szCs w:val="21"/>
              </w:rPr>
            </w:pPr>
          </w:p>
        </w:tc>
        <w:tc>
          <w:tcPr>
            <w:tcW w:w="833" w:type="pct"/>
            <w:shd w:val="clear" w:color="auto" w:fill="auto"/>
            <w:vAlign w:val="center"/>
          </w:tcPr>
          <w:p w14:paraId="33688C74" w14:textId="77777777" w:rsidR="008C3287" w:rsidRPr="00383072" w:rsidRDefault="008C3287" w:rsidP="00176B00">
            <w:pPr>
              <w:pStyle w:val="a4"/>
              <w:spacing w:after="0" w:line="240" w:lineRule="auto"/>
              <w:rPr>
                <w:rFonts w:ascii="宋体" w:hAnsi="宋体"/>
                <w:szCs w:val="21"/>
              </w:rPr>
            </w:pPr>
          </w:p>
        </w:tc>
      </w:tr>
      <w:tr w:rsidR="00433E81" w:rsidRPr="00383072" w14:paraId="2C2A581E" w14:textId="77777777" w:rsidTr="00176B00">
        <w:trPr>
          <w:trHeight w:val="454"/>
        </w:trPr>
        <w:tc>
          <w:tcPr>
            <w:tcW w:w="1312" w:type="pct"/>
            <w:shd w:val="clear" w:color="auto" w:fill="auto"/>
            <w:vAlign w:val="center"/>
          </w:tcPr>
          <w:p w14:paraId="6EC4337F" w14:textId="10CAC2DB" w:rsidR="008C3287" w:rsidRPr="00383072" w:rsidRDefault="00433E81" w:rsidP="00176B00">
            <w:pPr>
              <w:pStyle w:val="a4"/>
              <w:spacing w:after="0" w:line="240" w:lineRule="auto"/>
              <w:ind w:firstLineChars="100" w:firstLine="210"/>
              <w:rPr>
                <w:rFonts w:ascii="宋体" w:hAnsi="宋体"/>
                <w:szCs w:val="21"/>
              </w:rPr>
            </w:pPr>
            <w:r>
              <w:rPr>
                <w:rFonts w:ascii="宋体" w:hAnsi="宋体" w:hint="eastAsia"/>
                <w:szCs w:val="21"/>
              </w:rPr>
              <w:t>小</w:t>
            </w:r>
            <w:r>
              <w:rPr>
                <w:rFonts w:ascii="宋体" w:hAnsi="宋体"/>
                <w:szCs w:val="21"/>
              </w:rPr>
              <w:t xml:space="preserve">  计</w:t>
            </w:r>
          </w:p>
        </w:tc>
        <w:tc>
          <w:tcPr>
            <w:tcW w:w="1165" w:type="pct"/>
            <w:shd w:val="clear" w:color="auto" w:fill="auto"/>
            <w:vAlign w:val="center"/>
          </w:tcPr>
          <w:p w14:paraId="77F87F27" w14:textId="77777777" w:rsidR="008C3287" w:rsidRPr="00383072" w:rsidRDefault="008C3287" w:rsidP="00176B00">
            <w:pPr>
              <w:pStyle w:val="a4"/>
              <w:spacing w:after="0" w:line="240" w:lineRule="auto"/>
              <w:rPr>
                <w:rFonts w:ascii="宋体" w:hAnsi="宋体"/>
                <w:szCs w:val="21"/>
              </w:rPr>
            </w:pPr>
          </w:p>
        </w:tc>
        <w:tc>
          <w:tcPr>
            <w:tcW w:w="892" w:type="pct"/>
            <w:shd w:val="clear" w:color="auto" w:fill="auto"/>
            <w:vAlign w:val="center"/>
          </w:tcPr>
          <w:p w14:paraId="1332EA4A" w14:textId="77777777" w:rsidR="008C3287" w:rsidRPr="00383072" w:rsidRDefault="008C3287" w:rsidP="00176B00">
            <w:pPr>
              <w:pStyle w:val="a4"/>
              <w:spacing w:after="0" w:line="240" w:lineRule="auto"/>
              <w:jc w:val="right"/>
              <w:rPr>
                <w:rFonts w:ascii="宋体" w:hAnsi="宋体"/>
                <w:szCs w:val="21"/>
              </w:rPr>
            </w:pPr>
          </w:p>
        </w:tc>
        <w:tc>
          <w:tcPr>
            <w:tcW w:w="798" w:type="pct"/>
            <w:shd w:val="clear" w:color="auto" w:fill="auto"/>
            <w:vAlign w:val="center"/>
          </w:tcPr>
          <w:p w14:paraId="2352DABF" w14:textId="77777777" w:rsidR="008C3287" w:rsidRPr="00383072" w:rsidRDefault="008C3287" w:rsidP="00176B00">
            <w:pPr>
              <w:pStyle w:val="a4"/>
              <w:spacing w:after="0" w:line="240" w:lineRule="auto"/>
              <w:rPr>
                <w:rFonts w:ascii="宋体" w:hAnsi="宋体"/>
                <w:szCs w:val="21"/>
              </w:rPr>
            </w:pPr>
          </w:p>
        </w:tc>
        <w:tc>
          <w:tcPr>
            <w:tcW w:w="833" w:type="pct"/>
            <w:shd w:val="clear" w:color="auto" w:fill="auto"/>
            <w:vAlign w:val="center"/>
          </w:tcPr>
          <w:p w14:paraId="3C9E9E44" w14:textId="77777777" w:rsidR="008C3287" w:rsidRPr="00383072" w:rsidRDefault="008C3287" w:rsidP="00176B00">
            <w:pPr>
              <w:pStyle w:val="a4"/>
              <w:spacing w:after="0" w:line="240" w:lineRule="auto"/>
              <w:rPr>
                <w:rFonts w:ascii="宋体" w:hAnsi="宋体"/>
                <w:szCs w:val="21"/>
              </w:rPr>
            </w:pPr>
          </w:p>
        </w:tc>
      </w:tr>
    </w:tbl>
    <w:p w14:paraId="6F834053" w14:textId="2658BE00" w:rsidR="008C3287" w:rsidRPr="003A10D7" w:rsidRDefault="003A10D7" w:rsidP="003A10D7">
      <w:pPr>
        <w:pStyle w:val="5"/>
        <w:ind w:firstLineChars="200"/>
      </w:pPr>
      <w:r>
        <w:t xml:space="preserve"> </w:t>
      </w:r>
      <w:r w:rsidR="008C3287" w:rsidRPr="003A10D7">
        <w:rPr>
          <w:rFonts w:hint="eastAsia"/>
        </w:rPr>
        <w:t>抵押</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668"/>
        <w:gridCol w:w="1134"/>
        <w:gridCol w:w="850"/>
        <w:gridCol w:w="1134"/>
        <w:gridCol w:w="1136"/>
        <w:gridCol w:w="850"/>
        <w:gridCol w:w="954"/>
        <w:gridCol w:w="790"/>
      </w:tblGrid>
      <w:tr w:rsidR="00433E81" w:rsidRPr="00383072" w14:paraId="69218E96" w14:textId="77777777" w:rsidTr="00176B00">
        <w:trPr>
          <w:trHeight w:val="340"/>
          <w:tblHeader/>
        </w:trPr>
        <w:tc>
          <w:tcPr>
            <w:tcW w:w="979" w:type="pct"/>
            <w:vMerge w:val="restart"/>
            <w:shd w:val="clear" w:color="auto" w:fill="auto"/>
            <w:vAlign w:val="center"/>
          </w:tcPr>
          <w:p w14:paraId="1947B0A8" w14:textId="77777777" w:rsidR="008C3287" w:rsidRPr="00383072" w:rsidRDefault="008C3287" w:rsidP="00176B00">
            <w:pPr>
              <w:adjustRightInd w:val="0"/>
              <w:ind w:firstLineChars="100" w:firstLine="210"/>
              <w:jc w:val="left"/>
              <w:rPr>
                <w:rFonts w:ascii="宋体" w:hAnsi="宋体"/>
                <w:szCs w:val="21"/>
              </w:rPr>
            </w:pPr>
            <w:r w:rsidRPr="00383072">
              <w:rPr>
                <w:rFonts w:ascii="宋体" w:hAnsi="宋体" w:hint="eastAsia"/>
                <w:iCs/>
                <w:szCs w:val="21"/>
              </w:rPr>
              <w:t>被担保单位</w:t>
            </w:r>
          </w:p>
        </w:tc>
        <w:tc>
          <w:tcPr>
            <w:tcW w:w="666" w:type="pct"/>
            <w:vMerge w:val="restart"/>
            <w:shd w:val="clear" w:color="auto" w:fill="auto"/>
            <w:vAlign w:val="center"/>
          </w:tcPr>
          <w:p w14:paraId="3052BAC2" w14:textId="4DA20F5E" w:rsidR="008C3287" w:rsidRPr="00383072" w:rsidRDefault="008C3287" w:rsidP="00176B00">
            <w:pPr>
              <w:adjustRightInd w:val="0"/>
              <w:jc w:val="center"/>
              <w:rPr>
                <w:rFonts w:ascii="宋体" w:hAnsi="宋体"/>
                <w:szCs w:val="21"/>
              </w:rPr>
            </w:pPr>
            <w:r w:rsidRPr="00383072">
              <w:rPr>
                <w:rFonts w:ascii="宋体" w:hAnsi="宋体" w:hint="eastAsia"/>
                <w:szCs w:val="21"/>
              </w:rPr>
              <w:t>抵押权人</w:t>
            </w:r>
          </w:p>
        </w:tc>
        <w:tc>
          <w:tcPr>
            <w:tcW w:w="499" w:type="pct"/>
            <w:vMerge w:val="restart"/>
            <w:shd w:val="clear" w:color="auto" w:fill="auto"/>
            <w:vAlign w:val="center"/>
          </w:tcPr>
          <w:p w14:paraId="7A855368" w14:textId="5D3471BF" w:rsidR="008C3287" w:rsidRPr="00383072" w:rsidRDefault="008C3287" w:rsidP="00176B00">
            <w:pPr>
              <w:adjustRightInd w:val="0"/>
              <w:jc w:val="center"/>
              <w:rPr>
                <w:rFonts w:ascii="宋体" w:hAnsi="宋体"/>
                <w:szCs w:val="21"/>
              </w:rPr>
            </w:pPr>
            <w:r w:rsidRPr="00383072">
              <w:rPr>
                <w:rFonts w:ascii="宋体" w:hAnsi="宋体" w:hint="eastAsia"/>
                <w:szCs w:val="21"/>
              </w:rPr>
              <w:t>抵押物</w:t>
            </w:r>
          </w:p>
        </w:tc>
        <w:tc>
          <w:tcPr>
            <w:tcW w:w="1333" w:type="pct"/>
            <w:gridSpan w:val="2"/>
            <w:shd w:val="clear" w:color="auto" w:fill="auto"/>
            <w:vAlign w:val="center"/>
          </w:tcPr>
          <w:p w14:paraId="67DDC42D" w14:textId="77777777" w:rsidR="008C3287" w:rsidRPr="00383072" w:rsidRDefault="008C3287" w:rsidP="00176B00">
            <w:pPr>
              <w:adjustRightInd w:val="0"/>
              <w:jc w:val="center"/>
              <w:rPr>
                <w:rFonts w:ascii="宋体" w:hAnsi="宋体"/>
                <w:szCs w:val="21"/>
              </w:rPr>
            </w:pPr>
            <w:r w:rsidRPr="00383072">
              <w:rPr>
                <w:rFonts w:ascii="宋体" w:hAnsi="宋体" w:hint="eastAsia"/>
                <w:szCs w:val="21"/>
              </w:rPr>
              <w:t>抵押物</w:t>
            </w:r>
          </w:p>
        </w:tc>
        <w:tc>
          <w:tcPr>
            <w:tcW w:w="499" w:type="pct"/>
            <w:vMerge w:val="restart"/>
            <w:shd w:val="clear" w:color="auto" w:fill="auto"/>
            <w:vAlign w:val="center"/>
          </w:tcPr>
          <w:p w14:paraId="41BBD4E1" w14:textId="77777777" w:rsidR="008C3287" w:rsidRPr="00383072" w:rsidRDefault="008C3287" w:rsidP="00176B00">
            <w:pPr>
              <w:adjustRightInd w:val="0"/>
              <w:jc w:val="center"/>
              <w:rPr>
                <w:rFonts w:ascii="宋体" w:hAnsi="宋体"/>
                <w:szCs w:val="21"/>
              </w:rPr>
            </w:pPr>
            <w:r w:rsidRPr="00383072">
              <w:rPr>
                <w:rFonts w:ascii="宋体" w:hAnsi="宋体" w:hint="eastAsia"/>
                <w:szCs w:val="21"/>
              </w:rPr>
              <w:t>担保借</w:t>
            </w:r>
          </w:p>
          <w:p w14:paraId="5DE2901B" w14:textId="77777777" w:rsidR="008C3287" w:rsidRPr="00383072" w:rsidRDefault="008C3287" w:rsidP="00176B00">
            <w:pPr>
              <w:adjustRightInd w:val="0"/>
              <w:jc w:val="center"/>
              <w:rPr>
                <w:rFonts w:ascii="宋体" w:hAnsi="宋体"/>
                <w:szCs w:val="21"/>
              </w:rPr>
            </w:pPr>
            <w:r w:rsidRPr="00383072">
              <w:rPr>
                <w:rFonts w:ascii="宋体" w:hAnsi="宋体" w:hint="eastAsia"/>
                <w:szCs w:val="21"/>
              </w:rPr>
              <w:t>款金额</w:t>
            </w:r>
          </w:p>
        </w:tc>
        <w:tc>
          <w:tcPr>
            <w:tcW w:w="560" w:type="pct"/>
            <w:vMerge w:val="restart"/>
            <w:shd w:val="clear" w:color="auto" w:fill="auto"/>
            <w:vAlign w:val="center"/>
          </w:tcPr>
          <w:p w14:paraId="6082100F" w14:textId="3FFC9C1B" w:rsidR="008C3287" w:rsidRPr="00383072" w:rsidRDefault="00A61F5E" w:rsidP="00176B00">
            <w:pPr>
              <w:adjustRightInd w:val="0"/>
              <w:jc w:val="center"/>
              <w:rPr>
                <w:rFonts w:ascii="宋体" w:hAnsi="宋体"/>
                <w:szCs w:val="21"/>
              </w:rPr>
            </w:pPr>
            <w:r w:rsidRPr="00383072">
              <w:rPr>
                <w:rFonts w:ascii="宋体" w:hAnsi="宋体" w:hint="eastAsia"/>
                <w:szCs w:val="21"/>
              </w:rPr>
              <w:t>担保</w:t>
            </w:r>
            <w:r w:rsidR="008C3287" w:rsidRPr="00383072">
              <w:rPr>
                <w:rFonts w:ascii="宋体" w:hAnsi="宋体" w:hint="eastAsia"/>
                <w:szCs w:val="21"/>
              </w:rPr>
              <w:t>到期日</w:t>
            </w:r>
          </w:p>
        </w:tc>
        <w:tc>
          <w:tcPr>
            <w:tcW w:w="464" w:type="pct"/>
            <w:vMerge w:val="restart"/>
            <w:shd w:val="clear" w:color="auto" w:fill="auto"/>
            <w:vAlign w:val="center"/>
          </w:tcPr>
          <w:p w14:paraId="78AEE8B0" w14:textId="77777777" w:rsidR="008C3287" w:rsidRPr="00383072" w:rsidRDefault="008C3287" w:rsidP="00176B00">
            <w:pPr>
              <w:adjustRightInd w:val="0"/>
              <w:jc w:val="center"/>
              <w:rPr>
                <w:rFonts w:ascii="宋体" w:hAnsi="宋体"/>
                <w:szCs w:val="21"/>
              </w:rPr>
            </w:pPr>
            <w:r w:rsidRPr="00383072">
              <w:rPr>
                <w:rFonts w:ascii="宋体" w:hAnsi="宋体" w:hint="eastAsia"/>
                <w:szCs w:val="21"/>
              </w:rPr>
              <w:t>备注</w:t>
            </w:r>
          </w:p>
        </w:tc>
      </w:tr>
      <w:tr w:rsidR="00383072" w:rsidRPr="00383072" w14:paraId="13E85603" w14:textId="77777777" w:rsidTr="00176B00">
        <w:trPr>
          <w:trHeight w:val="340"/>
          <w:tblHeader/>
        </w:trPr>
        <w:tc>
          <w:tcPr>
            <w:tcW w:w="979" w:type="pct"/>
            <w:vMerge/>
            <w:shd w:val="clear" w:color="auto" w:fill="auto"/>
            <w:vAlign w:val="center"/>
          </w:tcPr>
          <w:p w14:paraId="47680B00" w14:textId="77777777" w:rsidR="008C3287" w:rsidRPr="00383072" w:rsidRDefault="008C3287" w:rsidP="00176B00">
            <w:pPr>
              <w:adjustRightInd w:val="0"/>
              <w:jc w:val="left"/>
              <w:rPr>
                <w:rFonts w:ascii="宋体" w:hAnsi="宋体"/>
                <w:szCs w:val="21"/>
              </w:rPr>
            </w:pPr>
          </w:p>
        </w:tc>
        <w:tc>
          <w:tcPr>
            <w:tcW w:w="666" w:type="pct"/>
            <w:vMerge/>
            <w:shd w:val="clear" w:color="auto" w:fill="auto"/>
            <w:vAlign w:val="center"/>
          </w:tcPr>
          <w:p w14:paraId="7D7AD829" w14:textId="77777777" w:rsidR="008C3287" w:rsidRPr="00383072" w:rsidRDefault="008C3287" w:rsidP="00176B00">
            <w:pPr>
              <w:adjustRightInd w:val="0"/>
              <w:jc w:val="center"/>
              <w:rPr>
                <w:rFonts w:ascii="宋体" w:hAnsi="宋体"/>
                <w:szCs w:val="21"/>
              </w:rPr>
            </w:pPr>
          </w:p>
        </w:tc>
        <w:tc>
          <w:tcPr>
            <w:tcW w:w="499" w:type="pct"/>
            <w:vMerge/>
            <w:shd w:val="clear" w:color="auto" w:fill="auto"/>
            <w:vAlign w:val="center"/>
          </w:tcPr>
          <w:p w14:paraId="6CC3A2F0" w14:textId="77777777" w:rsidR="008C3287" w:rsidRPr="00383072" w:rsidRDefault="008C3287" w:rsidP="00176B00">
            <w:pPr>
              <w:adjustRightInd w:val="0"/>
              <w:jc w:val="center"/>
              <w:rPr>
                <w:rFonts w:ascii="宋体" w:hAnsi="宋体"/>
                <w:szCs w:val="21"/>
              </w:rPr>
            </w:pPr>
          </w:p>
        </w:tc>
        <w:tc>
          <w:tcPr>
            <w:tcW w:w="666" w:type="pct"/>
            <w:shd w:val="clear" w:color="auto" w:fill="auto"/>
            <w:vAlign w:val="center"/>
          </w:tcPr>
          <w:p w14:paraId="284ECFBE" w14:textId="77777777" w:rsidR="008C3287" w:rsidRPr="00383072" w:rsidRDefault="008C3287" w:rsidP="00176B00">
            <w:pPr>
              <w:adjustRightInd w:val="0"/>
              <w:jc w:val="center"/>
              <w:rPr>
                <w:rFonts w:ascii="宋体" w:hAnsi="宋体"/>
                <w:szCs w:val="21"/>
              </w:rPr>
            </w:pPr>
            <w:r w:rsidRPr="00383072">
              <w:rPr>
                <w:rFonts w:ascii="宋体" w:hAnsi="宋体" w:hint="eastAsia"/>
                <w:szCs w:val="21"/>
              </w:rPr>
              <w:t>账面原值</w:t>
            </w:r>
          </w:p>
        </w:tc>
        <w:tc>
          <w:tcPr>
            <w:tcW w:w="667" w:type="pct"/>
            <w:shd w:val="clear" w:color="auto" w:fill="auto"/>
            <w:vAlign w:val="center"/>
          </w:tcPr>
          <w:p w14:paraId="72847DEB" w14:textId="77777777" w:rsidR="008C3287" w:rsidRPr="00383072" w:rsidRDefault="008C3287" w:rsidP="00176B00">
            <w:pPr>
              <w:adjustRightInd w:val="0"/>
              <w:jc w:val="center"/>
              <w:rPr>
                <w:rFonts w:ascii="宋体" w:hAnsi="宋体"/>
                <w:szCs w:val="21"/>
              </w:rPr>
            </w:pPr>
            <w:r w:rsidRPr="00383072">
              <w:rPr>
                <w:rFonts w:ascii="宋体" w:hAnsi="宋体" w:hint="eastAsia"/>
                <w:szCs w:val="21"/>
              </w:rPr>
              <w:t>账面价值</w:t>
            </w:r>
          </w:p>
        </w:tc>
        <w:tc>
          <w:tcPr>
            <w:tcW w:w="499" w:type="pct"/>
            <w:vMerge/>
            <w:shd w:val="clear" w:color="auto" w:fill="auto"/>
            <w:vAlign w:val="center"/>
          </w:tcPr>
          <w:p w14:paraId="5FDF8EAA" w14:textId="77777777" w:rsidR="008C3287" w:rsidRPr="00383072" w:rsidRDefault="008C3287" w:rsidP="00176B00">
            <w:pPr>
              <w:adjustRightInd w:val="0"/>
              <w:jc w:val="left"/>
              <w:rPr>
                <w:rFonts w:ascii="宋体" w:hAnsi="宋体"/>
                <w:szCs w:val="21"/>
              </w:rPr>
            </w:pPr>
          </w:p>
        </w:tc>
        <w:tc>
          <w:tcPr>
            <w:tcW w:w="560" w:type="pct"/>
            <w:vMerge/>
            <w:shd w:val="clear" w:color="auto" w:fill="auto"/>
            <w:vAlign w:val="center"/>
          </w:tcPr>
          <w:p w14:paraId="1E70F7FC" w14:textId="77777777" w:rsidR="008C3287" w:rsidRPr="00383072" w:rsidRDefault="008C3287" w:rsidP="00176B00">
            <w:pPr>
              <w:adjustRightInd w:val="0"/>
              <w:jc w:val="left"/>
              <w:rPr>
                <w:rFonts w:ascii="宋体" w:hAnsi="宋体"/>
                <w:szCs w:val="21"/>
              </w:rPr>
            </w:pPr>
          </w:p>
        </w:tc>
        <w:tc>
          <w:tcPr>
            <w:tcW w:w="464" w:type="pct"/>
            <w:vMerge/>
            <w:shd w:val="clear" w:color="auto" w:fill="auto"/>
            <w:vAlign w:val="center"/>
          </w:tcPr>
          <w:p w14:paraId="6EE64B6C" w14:textId="77777777" w:rsidR="008C3287" w:rsidRPr="00383072" w:rsidRDefault="008C3287" w:rsidP="00176B00">
            <w:pPr>
              <w:adjustRightInd w:val="0"/>
              <w:jc w:val="left"/>
              <w:rPr>
                <w:rFonts w:ascii="宋体" w:hAnsi="宋体"/>
                <w:szCs w:val="21"/>
              </w:rPr>
            </w:pPr>
          </w:p>
        </w:tc>
      </w:tr>
      <w:tr w:rsidR="00433E81" w:rsidRPr="00383072" w14:paraId="5CC19461" w14:textId="77777777" w:rsidTr="00176B00">
        <w:trPr>
          <w:trHeight w:val="454"/>
        </w:trPr>
        <w:tc>
          <w:tcPr>
            <w:tcW w:w="979" w:type="pct"/>
            <w:shd w:val="clear" w:color="auto" w:fill="auto"/>
            <w:vAlign w:val="center"/>
          </w:tcPr>
          <w:p w14:paraId="53387A98" w14:textId="77777777" w:rsidR="008C3287" w:rsidRPr="00383072" w:rsidRDefault="008C3287" w:rsidP="00176B00">
            <w:pPr>
              <w:adjustRightInd w:val="0"/>
              <w:jc w:val="left"/>
              <w:rPr>
                <w:rFonts w:ascii="宋体" w:hAnsi="宋体"/>
                <w:szCs w:val="21"/>
              </w:rPr>
            </w:pPr>
          </w:p>
        </w:tc>
        <w:tc>
          <w:tcPr>
            <w:tcW w:w="666" w:type="pct"/>
            <w:shd w:val="clear" w:color="auto" w:fill="auto"/>
            <w:vAlign w:val="center"/>
          </w:tcPr>
          <w:p w14:paraId="38C3FA54" w14:textId="77777777" w:rsidR="008C3287" w:rsidRPr="00383072" w:rsidRDefault="008C3287" w:rsidP="00176B00">
            <w:pPr>
              <w:pStyle w:val="a4"/>
              <w:spacing w:after="0" w:line="240" w:lineRule="auto"/>
              <w:rPr>
                <w:rFonts w:ascii="宋体" w:hAnsi="宋体"/>
                <w:szCs w:val="21"/>
              </w:rPr>
            </w:pPr>
          </w:p>
        </w:tc>
        <w:tc>
          <w:tcPr>
            <w:tcW w:w="499" w:type="pct"/>
            <w:shd w:val="clear" w:color="auto" w:fill="auto"/>
            <w:vAlign w:val="center"/>
          </w:tcPr>
          <w:p w14:paraId="51672B93" w14:textId="77777777" w:rsidR="008C3287" w:rsidRPr="00383072" w:rsidRDefault="008C3287" w:rsidP="00176B00">
            <w:pPr>
              <w:pStyle w:val="a4"/>
              <w:spacing w:after="0" w:line="240" w:lineRule="auto"/>
              <w:rPr>
                <w:rFonts w:ascii="宋体" w:hAnsi="宋体"/>
                <w:szCs w:val="21"/>
              </w:rPr>
            </w:pPr>
          </w:p>
        </w:tc>
        <w:tc>
          <w:tcPr>
            <w:tcW w:w="666" w:type="pct"/>
            <w:shd w:val="clear" w:color="auto" w:fill="auto"/>
            <w:vAlign w:val="center"/>
          </w:tcPr>
          <w:p w14:paraId="7DFF960B" w14:textId="77777777" w:rsidR="008C3287" w:rsidRPr="00383072" w:rsidRDefault="008C3287" w:rsidP="00176B00">
            <w:pPr>
              <w:adjustRightInd w:val="0"/>
              <w:jc w:val="right"/>
              <w:rPr>
                <w:rFonts w:ascii="宋体" w:hAnsi="宋体"/>
                <w:szCs w:val="21"/>
              </w:rPr>
            </w:pPr>
          </w:p>
        </w:tc>
        <w:tc>
          <w:tcPr>
            <w:tcW w:w="667" w:type="pct"/>
            <w:shd w:val="clear" w:color="auto" w:fill="auto"/>
            <w:vAlign w:val="center"/>
          </w:tcPr>
          <w:p w14:paraId="512C1690" w14:textId="77777777" w:rsidR="008C3287" w:rsidRPr="00383072" w:rsidRDefault="008C3287" w:rsidP="00176B00">
            <w:pPr>
              <w:adjustRightInd w:val="0"/>
              <w:jc w:val="right"/>
              <w:rPr>
                <w:rFonts w:ascii="宋体" w:hAnsi="宋体"/>
                <w:szCs w:val="21"/>
              </w:rPr>
            </w:pPr>
          </w:p>
        </w:tc>
        <w:tc>
          <w:tcPr>
            <w:tcW w:w="499" w:type="pct"/>
            <w:shd w:val="clear" w:color="auto" w:fill="auto"/>
            <w:vAlign w:val="center"/>
          </w:tcPr>
          <w:p w14:paraId="236A61D0" w14:textId="77777777" w:rsidR="008C3287" w:rsidRPr="00383072" w:rsidRDefault="008C3287" w:rsidP="00176B00">
            <w:pPr>
              <w:adjustRightInd w:val="0"/>
              <w:jc w:val="right"/>
              <w:rPr>
                <w:rFonts w:ascii="宋体" w:hAnsi="宋体"/>
                <w:szCs w:val="21"/>
              </w:rPr>
            </w:pPr>
          </w:p>
        </w:tc>
        <w:tc>
          <w:tcPr>
            <w:tcW w:w="560" w:type="pct"/>
            <w:shd w:val="clear" w:color="auto" w:fill="auto"/>
            <w:vAlign w:val="center"/>
          </w:tcPr>
          <w:p w14:paraId="433737B0" w14:textId="77777777" w:rsidR="008C3287" w:rsidRPr="00383072" w:rsidRDefault="008C3287" w:rsidP="00176B00">
            <w:pPr>
              <w:pStyle w:val="a4"/>
              <w:spacing w:after="0" w:line="240" w:lineRule="auto"/>
              <w:rPr>
                <w:rFonts w:ascii="宋体" w:hAnsi="宋体"/>
                <w:szCs w:val="21"/>
              </w:rPr>
            </w:pPr>
          </w:p>
        </w:tc>
        <w:tc>
          <w:tcPr>
            <w:tcW w:w="464" w:type="pct"/>
            <w:shd w:val="clear" w:color="auto" w:fill="auto"/>
            <w:vAlign w:val="center"/>
          </w:tcPr>
          <w:p w14:paraId="38602D96" w14:textId="77777777" w:rsidR="008C3287" w:rsidRPr="00383072" w:rsidRDefault="008C3287" w:rsidP="00176B00">
            <w:pPr>
              <w:pStyle w:val="a4"/>
              <w:spacing w:after="0" w:line="240" w:lineRule="auto"/>
              <w:rPr>
                <w:rFonts w:ascii="宋体" w:hAnsi="宋体"/>
                <w:szCs w:val="21"/>
              </w:rPr>
            </w:pPr>
          </w:p>
        </w:tc>
      </w:tr>
      <w:tr w:rsidR="00433E81" w:rsidRPr="00383072" w14:paraId="3564C512" w14:textId="77777777" w:rsidTr="00176B00">
        <w:trPr>
          <w:trHeight w:val="454"/>
        </w:trPr>
        <w:tc>
          <w:tcPr>
            <w:tcW w:w="979" w:type="pct"/>
            <w:shd w:val="clear" w:color="auto" w:fill="auto"/>
            <w:vAlign w:val="center"/>
          </w:tcPr>
          <w:p w14:paraId="0966329F" w14:textId="77777777" w:rsidR="008C3287" w:rsidRPr="00383072" w:rsidRDefault="008C3287" w:rsidP="00176B00">
            <w:pPr>
              <w:adjustRightInd w:val="0"/>
              <w:jc w:val="left"/>
              <w:rPr>
                <w:rFonts w:ascii="宋体" w:hAnsi="宋体"/>
                <w:szCs w:val="21"/>
              </w:rPr>
            </w:pPr>
          </w:p>
        </w:tc>
        <w:tc>
          <w:tcPr>
            <w:tcW w:w="666" w:type="pct"/>
            <w:shd w:val="clear" w:color="auto" w:fill="auto"/>
            <w:vAlign w:val="center"/>
          </w:tcPr>
          <w:p w14:paraId="30B0A806" w14:textId="77777777" w:rsidR="008C3287" w:rsidRPr="00383072" w:rsidRDefault="008C3287" w:rsidP="00176B00">
            <w:pPr>
              <w:pStyle w:val="a4"/>
              <w:spacing w:after="0" w:line="240" w:lineRule="auto"/>
              <w:rPr>
                <w:rFonts w:ascii="宋体" w:hAnsi="宋体"/>
                <w:szCs w:val="21"/>
              </w:rPr>
            </w:pPr>
          </w:p>
        </w:tc>
        <w:tc>
          <w:tcPr>
            <w:tcW w:w="499" w:type="pct"/>
            <w:shd w:val="clear" w:color="auto" w:fill="auto"/>
            <w:vAlign w:val="center"/>
          </w:tcPr>
          <w:p w14:paraId="042AB2BE" w14:textId="77777777" w:rsidR="008C3287" w:rsidRPr="00383072" w:rsidRDefault="008C3287" w:rsidP="00176B00">
            <w:pPr>
              <w:pStyle w:val="a4"/>
              <w:spacing w:after="0" w:line="240" w:lineRule="auto"/>
              <w:rPr>
                <w:rFonts w:ascii="宋体" w:hAnsi="宋体"/>
                <w:szCs w:val="21"/>
              </w:rPr>
            </w:pPr>
          </w:p>
        </w:tc>
        <w:tc>
          <w:tcPr>
            <w:tcW w:w="666" w:type="pct"/>
            <w:shd w:val="clear" w:color="auto" w:fill="auto"/>
            <w:vAlign w:val="center"/>
          </w:tcPr>
          <w:p w14:paraId="7517DE37" w14:textId="77777777" w:rsidR="008C3287" w:rsidRPr="00383072" w:rsidRDefault="008C3287" w:rsidP="00176B00">
            <w:pPr>
              <w:adjustRightInd w:val="0"/>
              <w:jc w:val="right"/>
              <w:rPr>
                <w:rFonts w:ascii="宋体" w:hAnsi="宋体"/>
                <w:szCs w:val="21"/>
              </w:rPr>
            </w:pPr>
          </w:p>
        </w:tc>
        <w:tc>
          <w:tcPr>
            <w:tcW w:w="667" w:type="pct"/>
            <w:shd w:val="clear" w:color="auto" w:fill="auto"/>
            <w:vAlign w:val="center"/>
          </w:tcPr>
          <w:p w14:paraId="2FB4D0DA" w14:textId="77777777" w:rsidR="008C3287" w:rsidRPr="00383072" w:rsidRDefault="008C3287" w:rsidP="00176B00">
            <w:pPr>
              <w:adjustRightInd w:val="0"/>
              <w:jc w:val="right"/>
              <w:rPr>
                <w:rFonts w:ascii="宋体" w:hAnsi="宋体"/>
                <w:szCs w:val="21"/>
              </w:rPr>
            </w:pPr>
          </w:p>
        </w:tc>
        <w:tc>
          <w:tcPr>
            <w:tcW w:w="499" w:type="pct"/>
            <w:shd w:val="clear" w:color="auto" w:fill="auto"/>
            <w:vAlign w:val="center"/>
          </w:tcPr>
          <w:p w14:paraId="46BD1230" w14:textId="77777777" w:rsidR="008C3287" w:rsidRPr="00383072" w:rsidRDefault="008C3287" w:rsidP="00176B00">
            <w:pPr>
              <w:adjustRightInd w:val="0"/>
              <w:jc w:val="right"/>
              <w:rPr>
                <w:rFonts w:ascii="宋体" w:hAnsi="宋体"/>
                <w:szCs w:val="21"/>
              </w:rPr>
            </w:pPr>
          </w:p>
        </w:tc>
        <w:tc>
          <w:tcPr>
            <w:tcW w:w="560" w:type="pct"/>
            <w:shd w:val="clear" w:color="auto" w:fill="auto"/>
            <w:vAlign w:val="center"/>
          </w:tcPr>
          <w:p w14:paraId="5E6F90DB" w14:textId="77777777" w:rsidR="008C3287" w:rsidRPr="00383072" w:rsidRDefault="008C3287" w:rsidP="00176B00">
            <w:pPr>
              <w:pStyle w:val="a4"/>
              <w:spacing w:after="0" w:line="240" w:lineRule="auto"/>
              <w:rPr>
                <w:rFonts w:ascii="宋体" w:hAnsi="宋体"/>
                <w:szCs w:val="21"/>
              </w:rPr>
            </w:pPr>
          </w:p>
        </w:tc>
        <w:tc>
          <w:tcPr>
            <w:tcW w:w="464" w:type="pct"/>
            <w:shd w:val="clear" w:color="auto" w:fill="auto"/>
            <w:vAlign w:val="center"/>
          </w:tcPr>
          <w:p w14:paraId="7914FE18" w14:textId="77777777" w:rsidR="008C3287" w:rsidRPr="00383072" w:rsidRDefault="008C3287" w:rsidP="00176B00">
            <w:pPr>
              <w:pStyle w:val="a4"/>
              <w:spacing w:after="0" w:line="240" w:lineRule="auto"/>
              <w:rPr>
                <w:rFonts w:ascii="宋体" w:hAnsi="宋体"/>
                <w:szCs w:val="21"/>
              </w:rPr>
            </w:pPr>
          </w:p>
        </w:tc>
      </w:tr>
      <w:tr w:rsidR="00433E81" w:rsidRPr="004E6DBA" w14:paraId="498EE9BE" w14:textId="77777777" w:rsidTr="00176B00">
        <w:trPr>
          <w:trHeight w:val="454"/>
        </w:trPr>
        <w:tc>
          <w:tcPr>
            <w:tcW w:w="979" w:type="pct"/>
            <w:shd w:val="clear" w:color="auto" w:fill="auto"/>
            <w:vAlign w:val="center"/>
          </w:tcPr>
          <w:p w14:paraId="75E9222C" w14:textId="7BD2A5F0" w:rsidR="008C3287" w:rsidRPr="004E6DBA" w:rsidRDefault="00433E81" w:rsidP="00176B00">
            <w:pPr>
              <w:pStyle w:val="a4"/>
              <w:spacing w:after="0" w:line="240" w:lineRule="auto"/>
              <w:ind w:firstLineChars="100" w:firstLine="210"/>
              <w:rPr>
                <w:rFonts w:ascii="宋体" w:hAnsi="宋体"/>
                <w:szCs w:val="21"/>
              </w:rPr>
            </w:pPr>
            <w:r>
              <w:rPr>
                <w:rFonts w:ascii="宋体" w:hAnsi="宋体" w:hint="eastAsia"/>
                <w:szCs w:val="21"/>
              </w:rPr>
              <w:t>小</w:t>
            </w:r>
            <w:r>
              <w:rPr>
                <w:rFonts w:ascii="宋体" w:hAnsi="宋体"/>
                <w:szCs w:val="21"/>
              </w:rPr>
              <w:t xml:space="preserve">  计</w:t>
            </w:r>
          </w:p>
        </w:tc>
        <w:tc>
          <w:tcPr>
            <w:tcW w:w="666" w:type="pct"/>
            <w:shd w:val="clear" w:color="auto" w:fill="auto"/>
            <w:vAlign w:val="center"/>
          </w:tcPr>
          <w:p w14:paraId="0BD0DBA3" w14:textId="77777777" w:rsidR="008C3287" w:rsidRPr="004E6DBA" w:rsidRDefault="008C3287" w:rsidP="00176B00">
            <w:pPr>
              <w:pStyle w:val="a4"/>
              <w:spacing w:after="0" w:line="240" w:lineRule="auto"/>
              <w:rPr>
                <w:rFonts w:ascii="宋体" w:hAnsi="宋体"/>
                <w:szCs w:val="21"/>
              </w:rPr>
            </w:pPr>
          </w:p>
        </w:tc>
        <w:tc>
          <w:tcPr>
            <w:tcW w:w="499" w:type="pct"/>
            <w:shd w:val="clear" w:color="auto" w:fill="auto"/>
            <w:vAlign w:val="center"/>
          </w:tcPr>
          <w:p w14:paraId="6686B42F" w14:textId="77777777" w:rsidR="008C3287" w:rsidRPr="004E6DBA" w:rsidRDefault="008C3287" w:rsidP="00176B00">
            <w:pPr>
              <w:pStyle w:val="a4"/>
              <w:spacing w:after="0" w:line="240" w:lineRule="auto"/>
              <w:rPr>
                <w:rFonts w:ascii="宋体" w:hAnsi="宋体"/>
                <w:szCs w:val="21"/>
              </w:rPr>
            </w:pPr>
          </w:p>
        </w:tc>
        <w:tc>
          <w:tcPr>
            <w:tcW w:w="666" w:type="pct"/>
            <w:shd w:val="clear" w:color="auto" w:fill="auto"/>
            <w:vAlign w:val="center"/>
          </w:tcPr>
          <w:p w14:paraId="58BB6336" w14:textId="77777777" w:rsidR="008C3287" w:rsidRPr="004E6DBA" w:rsidRDefault="008C3287" w:rsidP="00176B00">
            <w:pPr>
              <w:adjustRightInd w:val="0"/>
              <w:jc w:val="right"/>
              <w:rPr>
                <w:rFonts w:ascii="宋体" w:hAnsi="宋体"/>
                <w:szCs w:val="21"/>
              </w:rPr>
            </w:pPr>
          </w:p>
        </w:tc>
        <w:tc>
          <w:tcPr>
            <w:tcW w:w="667" w:type="pct"/>
            <w:shd w:val="clear" w:color="auto" w:fill="auto"/>
            <w:vAlign w:val="center"/>
          </w:tcPr>
          <w:p w14:paraId="27D9FD4A" w14:textId="77777777" w:rsidR="008C3287" w:rsidRPr="004E6DBA" w:rsidRDefault="008C3287" w:rsidP="00176B00">
            <w:pPr>
              <w:adjustRightInd w:val="0"/>
              <w:jc w:val="right"/>
              <w:rPr>
                <w:rFonts w:ascii="宋体" w:hAnsi="宋体"/>
                <w:szCs w:val="21"/>
              </w:rPr>
            </w:pPr>
          </w:p>
        </w:tc>
        <w:tc>
          <w:tcPr>
            <w:tcW w:w="499" w:type="pct"/>
            <w:shd w:val="clear" w:color="auto" w:fill="auto"/>
            <w:vAlign w:val="center"/>
          </w:tcPr>
          <w:p w14:paraId="70D6BE38" w14:textId="77777777" w:rsidR="008C3287" w:rsidRPr="004E6DBA" w:rsidRDefault="008C3287" w:rsidP="00176B00">
            <w:pPr>
              <w:adjustRightInd w:val="0"/>
              <w:jc w:val="right"/>
              <w:rPr>
                <w:rFonts w:ascii="宋体" w:hAnsi="宋体"/>
                <w:szCs w:val="21"/>
              </w:rPr>
            </w:pPr>
          </w:p>
        </w:tc>
        <w:tc>
          <w:tcPr>
            <w:tcW w:w="560" w:type="pct"/>
            <w:shd w:val="clear" w:color="auto" w:fill="auto"/>
            <w:vAlign w:val="center"/>
          </w:tcPr>
          <w:p w14:paraId="794C6F57" w14:textId="77777777" w:rsidR="008C3287" w:rsidRPr="004E6DBA" w:rsidRDefault="008C3287" w:rsidP="00176B00">
            <w:pPr>
              <w:pStyle w:val="a4"/>
              <w:spacing w:after="0" w:line="240" w:lineRule="auto"/>
              <w:rPr>
                <w:rFonts w:ascii="宋体" w:hAnsi="宋体"/>
                <w:szCs w:val="21"/>
              </w:rPr>
            </w:pPr>
          </w:p>
        </w:tc>
        <w:tc>
          <w:tcPr>
            <w:tcW w:w="464" w:type="pct"/>
            <w:shd w:val="clear" w:color="auto" w:fill="auto"/>
            <w:vAlign w:val="center"/>
          </w:tcPr>
          <w:p w14:paraId="04584655" w14:textId="77777777" w:rsidR="008C3287" w:rsidRPr="004E6DBA" w:rsidRDefault="008C3287" w:rsidP="00176B00">
            <w:pPr>
              <w:pStyle w:val="a4"/>
              <w:spacing w:after="0" w:line="240" w:lineRule="auto"/>
              <w:rPr>
                <w:rFonts w:ascii="宋体" w:hAnsi="宋体"/>
                <w:szCs w:val="21"/>
              </w:rPr>
            </w:pPr>
          </w:p>
        </w:tc>
      </w:tr>
    </w:tbl>
    <w:p w14:paraId="0AAA0714" w14:textId="1D4C39B3" w:rsidR="008C3287" w:rsidRPr="003A10D7" w:rsidRDefault="003A10D7" w:rsidP="003A10D7">
      <w:pPr>
        <w:pStyle w:val="5"/>
        <w:ind w:firstLineChars="200"/>
      </w:pPr>
      <w:r>
        <w:t xml:space="preserve"> </w:t>
      </w:r>
      <w:r w:rsidR="008C3287" w:rsidRPr="003A10D7">
        <w:rPr>
          <w:rFonts w:hint="eastAsia"/>
        </w:rPr>
        <w:t>质押</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668"/>
        <w:gridCol w:w="1135"/>
        <w:gridCol w:w="849"/>
        <w:gridCol w:w="1134"/>
        <w:gridCol w:w="1134"/>
        <w:gridCol w:w="850"/>
        <w:gridCol w:w="954"/>
        <w:gridCol w:w="792"/>
      </w:tblGrid>
      <w:tr w:rsidR="00433E81" w:rsidRPr="004E6DBA" w14:paraId="30D6349C" w14:textId="77777777" w:rsidTr="00176B00">
        <w:trPr>
          <w:trHeight w:val="340"/>
          <w:tblHeader/>
        </w:trPr>
        <w:tc>
          <w:tcPr>
            <w:tcW w:w="979" w:type="pct"/>
            <w:vMerge w:val="restart"/>
            <w:shd w:val="clear" w:color="auto" w:fill="auto"/>
            <w:vAlign w:val="center"/>
          </w:tcPr>
          <w:p w14:paraId="37DE30B4" w14:textId="77777777" w:rsidR="008C3287" w:rsidRPr="004E6DBA" w:rsidRDefault="008C3287" w:rsidP="00176B00">
            <w:pPr>
              <w:adjustRightInd w:val="0"/>
              <w:ind w:firstLineChars="100" w:firstLine="210"/>
              <w:jc w:val="left"/>
              <w:rPr>
                <w:rFonts w:ascii="宋体" w:hAnsi="宋体"/>
                <w:szCs w:val="21"/>
              </w:rPr>
            </w:pPr>
            <w:r w:rsidRPr="004E6DBA">
              <w:rPr>
                <w:rFonts w:ascii="宋体" w:hAnsi="宋体" w:hint="eastAsia"/>
                <w:iCs/>
                <w:szCs w:val="21"/>
              </w:rPr>
              <w:t>被担保单位</w:t>
            </w:r>
          </w:p>
        </w:tc>
        <w:tc>
          <w:tcPr>
            <w:tcW w:w="666" w:type="pct"/>
            <w:vMerge w:val="restart"/>
            <w:shd w:val="clear" w:color="auto" w:fill="auto"/>
            <w:vAlign w:val="center"/>
          </w:tcPr>
          <w:p w14:paraId="19CE5415" w14:textId="5B34E1CB" w:rsidR="008C3287" w:rsidRPr="004E6DBA" w:rsidRDefault="008C3287" w:rsidP="00176B00">
            <w:pPr>
              <w:adjustRightInd w:val="0"/>
              <w:jc w:val="center"/>
              <w:rPr>
                <w:rFonts w:ascii="宋体" w:hAnsi="宋体"/>
                <w:szCs w:val="21"/>
              </w:rPr>
            </w:pPr>
            <w:r w:rsidRPr="004E6DBA">
              <w:rPr>
                <w:rFonts w:ascii="宋体" w:hAnsi="宋体" w:hint="eastAsia"/>
                <w:szCs w:val="21"/>
              </w:rPr>
              <w:t>质押权人</w:t>
            </w:r>
          </w:p>
        </w:tc>
        <w:tc>
          <w:tcPr>
            <w:tcW w:w="498" w:type="pct"/>
            <w:vMerge w:val="restart"/>
            <w:shd w:val="clear" w:color="auto" w:fill="auto"/>
            <w:vAlign w:val="center"/>
          </w:tcPr>
          <w:p w14:paraId="0D09C69D" w14:textId="16C72175" w:rsidR="008C3287" w:rsidRPr="004E6DBA" w:rsidRDefault="008C3287" w:rsidP="00176B00">
            <w:pPr>
              <w:adjustRightInd w:val="0"/>
              <w:jc w:val="center"/>
              <w:rPr>
                <w:rFonts w:ascii="宋体" w:hAnsi="宋体"/>
                <w:szCs w:val="21"/>
              </w:rPr>
            </w:pPr>
            <w:r w:rsidRPr="004E6DBA">
              <w:rPr>
                <w:rFonts w:ascii="宋体" w:hAnsi="宋体" w:hint="eastAsia"/>
                <w:szCs w:val="21"/>
              </w:rPr>
              <w:t>质押物</w:t>
            </w:r>
          </w:p>
        </w:tc>
        <w:tc>
          <w:tcPr>
            <w:tcW w:w="1332" w:type="pct"/>
            <w:gridSpan w:val="2"/>
            <w:shd w:val="clear" w:color="auto" w:fill="auto"/>
            <w:vAlign w:val="center"/>
          </w:tcPr>
          <w:p w14:paraId="4B152C2F" w14:textId="77777777" w:rsidR="008C3287" w:rsidRPr="004E6DBA" w:rsidRDefault="008C3287" w:rsidP="00176B00">
            <w:pPr>
              <w:adjustRightInd w:val="0"/>
              <w:jc w:val="center"/>
              <w:rPr>
                <w:rFonts w:ascii="宋体" w:hAnsi="宋体"/>
                <w:szCs w:val="21"/>
              </w:rPr>
            </w:pPr>
            <w:r w:rsidRPr="004E6DBA">
              <w:rPr>
                <w:rFonts w:ascii="宋体" w:hAnsi="宋体" w:hint="eastAsia"/>
                <w:szCs w:val="21"/>
              </w:rPr>
              <w:t>质押物</w:t>
            </w:r>
          </w:p>
        </w:tc>
        <w:tc>
          <w:tcPr>
            <w:tcW w:w="499" w:type="pct"/>
            <w:vMerge w:val="restart"/>
            <w:shd w:val="clear" w:color="auto" w:fill="auto"/>
            <w:vAlign w:val="center"/>
          </w:tcPr>
          <w:p w14:paraId="4C91575F" w14:textId="705B50E1" w:rsidR="008C3287" w:rsidRPr="004E6DBA" w:rsidRDefault="008C3287" w:rsidP="00176B00">
            <w:pPr>
              <w:adjustRightInd w:val="0"/>
              <w:jc w:val="center"/>
              <w:rPr>
                <w:rFonts w:ascii="宋体" w:hAnsi="宋体"/>
                <w:szCs w:val="21"/>
              </w:rPr>
            </w:pPr>
            <w:r w:rsidRPr="004E6DBA">
              <w:rPr>
                <w:rFonts w:ascii="宋体" w:hAnsi="宋体" w:hint="eastAsia"/>
                <w:szCs w:val="21"/>
              </w:rPr>
              <w:t>担保借款金额</w:t>
            </w:r>
          </w:p>
        </w:tc>
        <w:tc>
          <w:tcPr>
            <w:tcW w:w="560" w:type="pct"/>
            <w:vMerge w:val="restart"/>
            <w:shd w:val="clear" w:color="auto" w:fill="auto"/>
            <w:vAlign w:val="center"/>
          </w:tcPr>
          <w:p w14:paraId="4E904FBA" w14:textId="7A3ABD99" w:rsidR="008C3287" w:rsidRPr="004E6DBA" w:rsidRDefault="00A61F5E" w:rsidP="00176B00">
            <w:pPr>
              <w:adjustRightInd w:val="0"/>
              <w:jc w:val="center"/>
              <w:rPr>
                <w:rFonts w:ascii="宋体" w:hAnsi="宋体"/>
                <w:szCs w:val="21"/>
              </w:rPr>
            </w:pPr>
            <w:r w:rsidRPr="004E6DBA">
              <w:rPr>
                <w:rFonts w:ascii="宋体" w:hAnsi="宋体" w:hint="eastAsia"/>
                <w:szCs w:val="21"/>
              </w:rPr>
              <w:t>担保</w:t>
            </w:r>
            <w:r w:rsidR="008C3287" w:rsidRPr="004E6DBA">
              <w:rPr>
                <w:rFonts w:ascii="宋体" w:hAnsi="宋体" w:hint="eastAsia"/>
                <w:szCs w:val="21"/>
              </w:rPr>
              <w:t>到期日</w:t>
            </w:r>
          </w:p>
        </w:tc>
        <w:tc>
          <w:tcPr>
            <w:tcW w:w="465" w:type="pct"/>
            <w:vMerge w:val="restart"/>
            <w:shd w:val="clear" w:color="auto" w:fill="auto"/>
            <w:vAlign w:val="center"/>
          </w:tcPr>
          <w:p w14:paraId="114F78B3" w14:textId="77777777" w:rsidR="008C3287" w:rsidRPr="004E6DBA" w:rsidRDefault="008C3287" w:rsidP="00176B00">
            <w:pPr>
              <w:adjustRightInd w:val="0"/>
              <w:jc w:val="center"/>
              <w:rPr>
                <w:rFonts w:ascii="宋体" w:hAnsi="宋体"/>
                <w:szCs w:val="21"/>
              </w:rPr>
            </w:pPr>
            <w:r w:rsidRPr="004E6DBA">
              <w:rPr>
                <w:rFonts w:ascii="宋体" w:hAnsi="宋体" w:hint="eastAsia"/>
                <w:szCs w:val="21"/>
              </w:rPr>
              <w:t>备注</w:t>
            </w:r>
          </w:p>
        </w:tc>
      </w:tr>
      <w:tr w:rsidR="00433E81" w:rsidRPr="004E6DBA" w14:paraId="67A7C21C" w14:textId="77777777" w:rsidTr="00176B00">
        <w:trPr>
          <w:trHeight w:val="340"/>
          <w:tblHeader/>
        </w:trPr>
        <w:tc>
          <w:tcPr>
            <w:tcW w:w="979" w:type="pct"/>
            <w:vMerge/>
            <w:shd w:val="clear" w:color="auto" w:fill="auto"/>
            <w:vAlign w:val="center"/>
          </w:tcPr>
          <w:p w14:paraId="24AD0663" w14:textId="77777777" w:rsidR="008C3287" w:rsidRPr="004E6DBA" w:rsidRDefault="008C3287" w:rsidP="00176B00">
            <w:pPr>
              <w:adjustRightInd w:val="0"/>
              <w:jc w:val="left"/>
              <w:rPr>
                <w:rFonts w:ascii="宋体" w:hAnsi="宋体"/>
                <w:szCs w:val="21"/>
              </w:rPr>
            </w:pPr>
          </w:p>
        </w:tc>
        <w:tc>
          <w:tcPr>
            <w:tcW w:w="666" w:type="pct"/>
            <w:vMerge/>
            <w:shd w:val="clear" w:color="auto" w:fill="auto"/>
            <w:vAlign w:val="center"/>
          </w:tcPr>
          <w:p w14:paraId="1CDAC2E8" w14:textId="77777777" w:rsidR="008C3287" w:rsidRPr="004E6DBA" w:rsidRDefault="008C3287" w:rsidP="00176B00">
            <w:pPr>
              <w:adjustRightInd w:val="0"/>
              <w:jc w:val="left"/>
              <w:rPr>
                <w:rFonts w:ascii="宋体" w:hAnsi="宋体"/>
                <w:szCs w:val="21"/>
              </w:rPr>
            </w:pPr>
          </w:p>
        </w:tc>
        <w:tc>
          <w:tcPr>
            <w:tcW w:w="498" w:type="pct"/>
            <w:vMerge/>
            <w:shd w:val="clear" w:color="auto" w:fill="auto"/>
            <w:vAlign w:val="center"/>
          </w:tcPr>
          <w:p w14:paraId="0F7407F0" w14:textId="77777777" w:rsidR="008C3287" w:rsidRPr="004E6DBA" w:rsidRDefault="008C3287" w:rsidP="00176B00">
            <w:pPr>
              <w:adjustRightInd w:val="0"/>
              <w:jc w:val="left"/>
              <w:rPr>
                <w:rFonts w:ascii="宋体" w:hAnsi="宋体"/>
                <w:szCs w:val="21"/>
              </w:rPr>
            </w:pPr>
          </w:p>
        </w:tc>
        <w:tc>
          <w:tcPr>
            <w:tcW w:w="666" w:type="pct"/>
            <w:shd w:val="clear" w:color="auto" w:fill="auto"/>
            <w:vAlign w:val="center"/>
          </w:tcPr>
          <w:p w14:paraId="71614ADE" w14:textId="77777777" w:rsidR="008C3287" w:rsidRPr="004E6DBA" w:rsidRDefault="008C3287" w:rsidP="00176B00">
            <w:pPr>
              <w:adjustRightInd w:val="0"/>
              <w:jc w:val="center"/>
              <w:rPr>
                <w:rFonts w:ascii="宋体" w:hAnsi="宋体"/>
                <w:szCs w:val="21"/>
              </w:rPr>
            </w:pPr>
            <w:r w:rsidRPr="004E6DBA">
              <w:rPr>
                <w:rFonts w:ascii="宋体" w:hAnsi="宋体" w:hint="eastAsia"/>
                <w:szCs w:val="21"/>
              </w:rPr>
              <w:t>账面原值</w:t>
            </w:r>
          </w:p>
        </w:tc>
        <w:tc>
          <w:tcPr>
            <w:tcW w:w="666" w:type="pct"/>
            <w:shd w:val="clear" w:color="auto" w:fill="auto"/>
            <w:vAlign w:val="center"/>
          </w:tcPr>
          <w:p w14:paraId="3C8207D5" w14:textId="77777777" w:rsidR="008C3287" w:rsidRPr="004E6DBA" w:rsidRDefault="008C3287" w:rsidP="00176B00">
            <w:pPr>
              <w:adjustRightInd w:val="0"/>
              <w:jc w:val="center"/>
              <w:rPr>
                <w:rFonts w:ascii="宋体" w:hAnsi="宋体"/>
                <w:szCs w:val="21"/>
              </w:rPr>
            </w:pPr>
            <w:r w:rsidRPr="004E6DBA">
              <w:rPr>
                <w:rFonts w:ascii="宋体" w:hAnsi="宋体" w:hint="eastAsia"/>
                <w:szCs w:val="21"/>
              </w:rPr>
              <w:t>账面价值</w:t>
            </w:r>
          </w:p>
        </w:tc>
        <w:tc>
          <w:tcPr>
            <w:tcW w:w="499" w:type="pct"/>
            <w:vMerge/>
            <w:shd w:val="clear" w:color="auto" w:fill="auto"/>
            <w:vAlign w:val="center"/>
          </w:tcPr>
          <w:p w14:paraId="6373407B" w14:textId="77777777" w:rsidR="008C3287" w:rsidRPr="004E6DBA" w:rsidRDefault="008C3287" w:rsidP="00176B00">
            <w:pPr>
              <w:adjustRightInd w:val="0"/>
              <w:jc w:val="left"/>
              <w:rPr>
                <w:rFonts w:ascii="宋体" w:hAnsi="宋体"/>
                <w:szCs w:val="21"/>
              </w:rPr>
            </w:pPr>
          </w:p>
        </w:tc>
        <w:tc>
          <w:tcPr>
            <w:tcW w:w="560" w:type="pct"/>
            <w:vMerge/>
            <w:shd w:val="clear" w:color="auto" w:fill="auto"/>
            <w:vAlign w:val="center"/>
          </w:tcPr>
          <w:p w14:paraId="577DA12C" w14:textId="77777777" w:rsidR="008C3287" w:rsidRPr="004E6DBA" w:rsidRDefault="008C3287" w:rsidP="00176B00">
            <w:pPr>
              <w:adjustRightInd w:val="0"/>
              <w:jc w:val="left"/>
              <w:rPr>
                <w:rFonts w:ascii="宋体" w:hAnsi="宋体"/>
                <w:szCs w:val="21"/>
              </w:rPr>
            </w:pPr>
          </w:p>
        </w:tc>
        <w:tc>
          <w:tcPr>
            <w:tcW w:w="465" w:type="pct"/>
            <w:vMerge/>
            <w:shd w:val="clear" w:color="auto" w:fill="auto"/>
            <w:vAlign w:val="center"/>
          </w:tcPr>
          <w:p w14:paraId="099D03CF" w14:textId="77777777" w:rsidR="008C3287" w:rsidRPr="004E6DBA" w:rsidRDefault="008C3287" w:rsidP="00176B00">
            <w:pPr>
              <w:adjustRightInd w:val="0"/>
              <w:jc w:val="left"/>
              <w:rPr>
                <w:rFonts w:ascii="宋体" w:hAnsi="宋体"/>
                <w:szCs w:val="21"/>
              </w:rPr>
            </w:pPr>
          </w:p>
        </w:tc>
      </w:tr>
      <w:tr w:rsidR="00433E81" w:rsidRPr="004E6DBA" w14:paraId="7DD18EE5" w14:textId="77777777" w:rsidTr="00176B00">
        <w:trPr>
          <w:trHeight w:val="454"/>
        </w:trPr>
        <w:tc>
          <w:tcPr>
            <w:tcW w:w="979" w:type="pct"/>
            <w:shd w:val="clear" w:color="auto" w:fill="auto"/>
            <w:vAlign w:val="center"/>
          </w:tcPr>
          <w:p w14:paraId="29CEA8EE" w14:textId="77777777" w:rsidR="008C3287" w:rsidRPr="004E6DBA" w:rsidRDefault="008C3287" w:rsidP="00176B00">
            <w:pPr>
              <w:adjustRightInd w:val="0"/>
              <w:jc w:val="left"/>
              <w:rPr>
                <w:rFonts w:ascii="宋体" w:hAnsi="宋体"/>
                <w:szCs w:val="21"/>
              </w:rPr>
            </w:pPr>
          </w:p>
        </w:tc>
        <w:tc>
          <w:tcPr>
            <w:tcW w:w="666" w:type="pct"/>
            <w:shd w:val="clear" w:color="auto" w:fill="auto"/>
            <w:vAlign w:val="center"/>
          </w:tcPr>
          <w:p w14:paraId="7833767E" w14:textId="77777777" w:rsidR="008C3287" w:rsidRPr="004E6DBA" w:rsidRDefault="008C3287" w:rsidP="00176B00">
            <w:pPr>
              <w:pStyle w:val="a4"/>
              <w:spacing w:after="0" w:line="240" w:lineRule="auto"/>
              <w:rPr>
                <w:rFonts w:ascii="宋体" w:hAnsi="宋体"/>
                <w:szCs w:val="21"/>
              </w:rPr>
            </w:pPr>
          </w:p>
        </w:tc>
        <w:tc>
          <w:tcPr>
            <w:tcW w:w="498" w:type="pct"/>
            <w:shd w:val="clear" w:color="auto" w:fill="auto"/>
            <w:vAlign w:val="center"/>
          </w:tcPr>
          <w:p w14:paraId="6955BD47" w14:textId="77777777" w:rsidR="008C3287" w:rsidRPr="004E6DBA" w:rsidRDefault="008C3287" w:rsidP="00176B00">
            <w:pPr>
              <w:pStyle w:val="a4"/>
              <w:spacing w:after="0" w:line="240" w:lineRule="auto"/>
              <w:rPr>
                <w:rFonts w:ascii="宋体" w:hAnsi="宋体"/>
                <w:szCs w:val="21"/>
              </w:rPr>
            </w:pPr>
          </w:p>
        </w:tc>
        <w:tc>
          <w:tcPr>
            <w:tcW w:w="666" w:type="pct"/>
            <w:shd w:val="clear" w:color="auto" w:fill="auto"/>
            <w:vAlign w:val="center"/>
          </w:tcPr>
          <w:p w14:paraId="194B303A" w14:textId="77777777" w:rsidR="008C3287" w:rsidRPr="004E6DBA" w:rsidRDefault="008C3287" w:rsidP="00176B00">
            <w:pPr>
              <w:adjustRightInd w:val="0"/>
              <w:jc w:val="right"/>
              <w:rPr>
                <w:rFonts w:ascii="宋体" w:hAnsi="宋体"/>
                <w:szCs w:val="21"/>
              </w:rPr>
            </w:pPr>
          </w:p>
        </w:tc>
        <w:tc>
          <w:tcPr>
            <w:tcW w:w="666" w:type="pct"/>
            <w:shd w:val="clear" w:color="auto" w:fill="auto"/>
            <w:vAlign w:val="center"/>
          </w:tcPr>
          <w:p w14:paraId="7485D5F8" w14:textId="77777777" w:rsidR="008C3287" w:rsidRPr="004E6DBA" w:rsidRDefault="008C3287" w:rsidP="00176B00">
            <w:pPr>
              <w:adjustRightInd w:val="0"/>
              <w:jc w:val="right"/>
              <w:rPr>
                <w:rFonts w:ascii="宋体" w:hAnsi="宋体"/>
                <w:szCs w:val="21"/>
              </w:rPr>
            </w:pPr>
          </w:p>
        </w:tc>
        <w:tc>
          <w:tcPr>
            <w:tcW w:w="499" w:type="pct"/>
            <w:shd w:val="clear" w:color="auto" w:fill="auto"/>
            <w:vAlign w:val="center"/>
          </w:tcPr>
          <w:p w14:paraId="4D6E6E13" w14:textId="77777777" w:rsidR="008C3287" w:rsidRPr="004E6DBA" w:rsidRDefault="008C3287" w:rsidP="00176B00">
            <w:pPr>
              <w:adjustRightInd w:val="0"/>
              <w:jc w:val="right"/>
              <w:rPr>
                <w:rFonts w:ascii="宋体" w:hAnsi="宋体"/>
                <w:szCs w:val="21"/>
              </w:rPr>
            </w:pPr>
          </w:p>
        </w:tc>
        <w:tc>
          <w:tcPr>
            <w:tcW w:w="560" w:type="pct"/>
            <w:shd w:val="clear" w:color="auto" w:fill="auto"/>
            <w:vAlign w:val="center"/>
          </w:tcPr>
          <w:p w14:paraId="2081A6CC" w14:textId="77777777" w:rsidR="008C3287" w:rsidRPr="004E6DBA" w:rsidRDefault="008C3287" w:rsidP="00176B00">
            <w:pPr>
              <w:pStyle w:val="a4"/>
              <w:spacing w:after="0" w:line="240" w:lineRule="auto"/>
              <w:rPr>
                <w:rFonts w:ascii="宋体" w:hAnsi="宋体"/>
                <w:szCs w:val="21"/>
              </w:rPr>
            </w:pPr>
          </w:p>
        </w:tc>
        <w:tc>
          <w:tcPr>
            <w:tcW w:w="465" w:type="pct"/>
            <w:shd w:val="clear" w:color="auto" w:fill="auto"/>
            <w:vAlign w:val="center"/>
          </w:tcPr>
          <w:p w14:paraId="28E8960F" w14:textId="77777777" w:rsidR="008C3287" w:rsidRPr="004E6DBA" w:rsidRDefault="008C3287" w:rsidP="00176B00">
            <w:pPr>
              <w:pStyle w:val="a4"/>
              <w:spacing w:after="0" w:line="240" w:lineRule="auto"/>
              <w:rPr>
                <w:rFonts w:ascii="宋体" w:hAnsi="宋体"/>
                <w:szCs w:val="21"/>
              </w:rPr>
            </w:pPr>
          </w:p>
        </w:tc>
      </w:tr>
      <w:tr w:rsidR="00433E81" w:rsidRPr="004E6DBA" w14:paraId="2A680B79" w14:textId="77777777" w:rsidTr="00176B00">
        <w:trPr>
          <w:trHeight w:val="454"/>
        </w:trPr>
        <w:tc>
          <w:tcPr>
            <w:tcW w:w="979" w:type="pct"/>
            <w:shd w:val="clear" w:color="auto" w:fill="auto"/>
            <w:vAlign w:val="center"/>
          </w:tcPr>
          <w:p w14:paraId="6B63D209" w14:textId="77777777" w:rsidR="008C3287" w:rsidRPr="004E6DBA" w:rsidRDefault="008C3287" w:rsidP="00176B00">
            <w:pPr>
              <w:adjustRightInd w:val="0"/>
              <w:jc w:val="left"/>
              <w:rPr>
                <w:rFonts w:ascii="宋体" w:hAnsi="宋体"/>
                <w:szCs w:val="21"/>
              </w:rPr>
            </w:pPr>
          </w:p>
        </w:tc>
        <w:tc>
          <w:tcPr>
            <w:tcW w:w="666" w:type="pct"/>
            <w:shd w:val="clear" w:color="auto" w:fill="auto"/>
            <w:vAlign w:val="center"/>
          </w:tcPr>
          <w:p w14:paraId="6F7DA45E" w14:textId="77777777" w:rsidR="008C3287" w:rsidRPr="004E6DBA" w:rsidRDefault="008C3287" w:rsidP="00176B00">
            <w:pPr>
              <w:pStyle w:val="a4"/>
              <w:spacing w:after="0" w:line="240" w:lineRule="auto"/>
              <w:rPr>
                <w:rFonts w:ascii="宋体" w:hAnsi="宋体"/>
                <w:szCs w:val="21"/>
              </w:rPr>
            </w:pPr>
          </w:p>
        </w:tc>
        <w:tc>
          <w:tcPr>
            <w:tcW w:w="498" w:type="pct"/>
            <w:shd w:val="clear" w:color="auto" w:fill="auto"/>
            <w:vAlign w:val="center"/>
          </w:tcPr>
          <w:p w14:paraId="4217A927" w14:textId="77777777" w:rsidR="008C3287" w:rsidRPr="004E6DBA" w:rsidRDefault="008C3287" w:rsidP="00176B00">
            <w:pPr>
              <w:pStyle w:val="a4"/>
              <w:spacing w:after="0" w:line="240" w:lineRule="auto"/>
              <w:rPr>
                <w:rFonts w:ascii="宋体" w:hAnsi="宋体"/>
                <w:szCs w:val="21"/>
              </w:rPr>
            </w:pPr>
          </w:p>
        </w:tc>
        <w:tc>
          <w:tcPr>
            <w:tcW w:w="666" w:type="pct"/>
            <w:shd w:val="clear" w:color="auto" w:fill="auto"/>
            <w:vAlign w:val="center"/>
          </w:tcPr>
          <w:p w14:paraId="20C11283" w14:textId="77777777" w:rsidR="008C3287" w:rsidRPr="004E6DBA" w:rsidRDefault="008C3287" w:rsidP="00176B00">
            <w:pPr>
              <w:adjustRightInd w:val="0"/>
              <w:jc w:val="right"/>
              <w:rPr>
                <w:rFonts w:ascii="宋体" w:hAnsi="宋体"/>
                <w:szCs w:val="21"/>
              </w:rPr>
            </w:pPr>
          </w:p>
        </w:tc>
        <w:tc>
          <w:tcPr>
            <w:tcW w:w="666" w:type="pct"/>
            <w:shd w:val="clear" w:color="auto" w:fill="auto"/>
            <w:vAlign w:val="center"/>
          </w:tcPr>
          <w:p w14:paraId="29F00129" w14:textId="77777777" w:rsidR="008C3287" w:rsidRPr="004E6DBA" w:rsidRDefault="008C3287" w:rsidP="00176B00">
            <w:pPr>
              <w:adjustRightInd w:val="0"/>
              <w:jc w:val="right"/>
              <w:rPr>
                <w:rFonts w:ascii="宋体" w:hAnsi="宋体"/>
                <w:szCs w:val="21"/>
              </w:rPr>
            </w:pPr>
          </w:p>
        </w:tc>
        <w:tc>
          <w:tcPr>
            <w:tcW w:w="499" w:type="pct"/>
            <w:shd w:val="clear" w:color="auto" w:fill="auto"/>
            <w:vAlign w:val="center"/>
          </w:tcPr>
          <w:p w14:paraId="77694600" w14:textId="77777777" w:rsidR="008C3287" w:rsidRPr="004E6DBA" w:rsidRDefault="008C3287" w:rsidP="00176B00">
            <w:pPr>
              <w:adjustRightInd w:val="0"/>
              <w:jc w:val="right"/>
              <w:rPr>
                <w:rFonts w:ascii="宋体" w:hAnsi="宋体"/>
                <w:szCs w:val="21"/>
              </w:rPr>
            </w:pPr>
          </w:p>
        </w:tc>
        <w:tc>
          <w:tcPr>
            <w:tcW w:w="560" w:type="pct"/>
            <w:shd w:val="clear" w:color="auto" w:fill="auto"/>
            <w:vAlign w:val="center"/>
          </w:tcPr>
          <w:p w14:paraId="1CAF727A" w14:textId="77777777" w:rsidR="008C3287" w:rsidRPr="004E6DBA" w:rsidRDefault="008C3287" w:rsidP="00176B00">
            <w:pPr>
              <w:pStyle w:val="a4"/>
              <w:spacing w:after="0" w:line="240" w:lineRule="auto"/>
              <w:rPr>
                <w:rFonts w:ascii="宋体" w:hAnsi="宋体"/>
                <w:szCs w:val="21"/>
              </w:rPr>
            </w:pPr>
          </w:p>
        </w:tc>
        <w:tc>
          <w:tcPr>
            <w:tcW w:w="465" w:type="pct"/>
            <w:shd w:val="clear" w:color="auto" w:fill="auto"/>
            <w:vAlign w:val="center"/>
          </w:tcPr>
          <w:p w14:paraId="11C76B32" w14:textId="77777777" w:rsidR="008C3287" w:rsidRPr="004E6DBA" w:rsidRDefault="008C3287" w:rsidP="00176B00">
            <w:pPr>
              <w:pStyle w:val="a4"/>
              <w:spacing w:after="0" w:line="240" w:lineRule="auto"/>
              <w:rPr>
                <w:rFonts w:ascii="宋体" w:hAnsi="宋体"/>
                <w:szCs w:val="21"/>
              </w:rPr>
            </w:pPr>
          </w:p>
        </w:tc>
      </w:tr>
      <w:tr w:rsidR="00433E81" w:rsidRPr="004E6DBA" w14:paraId="226C3A79" w14:textId="77777777" w:rsidTr="00176B00">
        <w:trPr>
          <w:trHeight w:val="454"/>
        </w:trPr>
        <w:tc>
          <w:tcPr>
            <w:tcW w:w="979" w:type="pct"/>
            <w:shd w:val="clear" w:color="auto" w:fill="auto"/>
            <w:vAlign w:val="center"/>
          </w:tcPr>
          <w:p w14:paraId="748CDE2C" w14:textId="64507916" w:rsidR="008C3287" w:rsidRPr="004E6DBA" w:rsidRDefault="00433E81" w:rsidP="00176B00">
            <w:pPr>
              <w:pStyle w:val="a4"/>
              <w:spacing w:after="0" w:line="240" w:lineRule="auto"/>
              <w:ind w:firstLineChars="100" w:firstLine="210"/>
              <w:rPr>
                <w:rFonts w:ascii="宋体" w:hAnsi="宋体"/>
                <w:szCs w:val="21"/>
              </w:rPr>
            </w:pPr>
            <w:r>
              <w:rPr>
                <w:rFonts w:ascii="宋体" w:hAnsi="宋体" w:hint="eastAsia"/>
                <w:szCs w:val="21"/>
              </w:rPr>
              <w:t>小</w:t>
            </w:r>
            <w:r>
              <w:rPr>
                <w:rFonts w:ascii="宋体" w:hAnsi="宋体"/>
                <w:szCs w:val="21"/>
              </w:rPr>
              <w:t xml:space="preserve">  计</w:t>
            </w:r>
          </w:p>
        </w:tc>
        <w:tc>
          <w:tcPr>
            <w:tcW w:w="666" w:type="pct"/>
            <w:shd w:val="clear" w:color="auto" w:fill="auto"/>
            <w:vAlign w:val="center"/>
          </w:tcPr>
          <w:p w14:paraId="5B34272F" w14:textId="77777777" w:rsidR="008C3287" w:rsidRPr="004E6DBA" w:rsidRDefault="008C3287" w:rsidP="00176B00">
            <w:pPr>
              <w:pStyle w:val="a4"/>
              <w:spacing w:after="0" w:line="240" w:lineRule="auto"/>
              <w:rPr>
                <w:rFonts w:ascii="宋体" w:hAnsi="宋体"/>
                <w:szCs w:val="21"/>
              </w:rPr>
            </w:pPr>
          </w:p>
        </w:tc>
        <w:tc>
          <w:tcPr>
            <w:tcW w:w="498" w:type="pct"/>
            <w:shd w:val="clear" w:color="auto" w:fill="auto"/>
            <w:vAlign w:val="center"/>
          </w:tcPr>
          <w:p w14:paraId="7AD010CF" w14:textId="77777777" w:rsidR="008C3287" w:rsidRPr="004E6DBA" w:rsidRDefault="008C3287" w:rsidP="00176B00">
            <w:pPr>
              <w:pStyle w:val="a4"/>
              <w:spacing w:after="0" w:line="240" w:lineRule="auto"/>
              <w:rPr>
                <w:rFonts w:ascii="宋体" w:hAnsi="宋体"/>
                <w:szCs w:val="21"/>
              </w:rPr>
            </w:pPr>
          </w:p>
        </w:tc>
        <w:tc>
          <w:tcPr>
            <w:tcW w:w="666" w:type="pct"/>
            <w:shd w:val="clear" w:color="auto" w:fill="auto"/>
            <w:vAlign w:val="center"/>
          </w:tcPr>
          <w:p w14:paraId="1B21D421" w14:textId="77777777" w:rsidR="008C3287" w:rsidRPr="004E6DBA" w:rsidRDefault="008C3287" w:rsidP="00176B00">
            <w:pPr>
              <w:adjustRightInd w:val="0"/>
              <w:jc w:val="right"/>
              <w:rPr>
                <w:rFonts w:ascii="宋体" w:hAnsi="宋体"/>
                <w:szCs w:val="21"/>
              </w:rPr>
            </w:pPr>
          </w:p>
        </w:tc>
        <w:tc>
          <w:tcPr>
            <w:tcW w:w="666" w:type="pct"/>
            <w:shd w:val="clear" w:color="auto" w:fill="auto"/>
            <w:vAlign w:val="center"/>
          </w:tcPr>
          <w:p w14:paraId="7BD3C46F" w14:textId="77777777" w:rsidR="008C3287" w:rsidRPr="004E6DBA" w:rsidRDefault="008C3287" w:rsidP="00176B00">
            <w:pPr>
              <w:adjustRightInd w:val="0"/>
              <w:jc w:val="right"/>
              <w:rPr>
                <w:rFonts w:ascii="宋体" w:hAnsi="宋体"/>
                <w:szCs w:val="21"/>
              </w:rPr>
            </w:pPr>
          </w:p>
        </w:tc>
        <w:tc>
          <w:tcPr>
            <w:tcW w:w="499" w:type="pct"/>
            <w:shd w:val="clear" w:color="auto" w:fill="auto"/>
            <w:vAlign w:val="center"/>
          </w:tcPr>
          <w:p w14:paraId="0623DD59" w14:textId="77777777" w:rsidR="008C3287" w:rsidRPr="004E6DBA" w:rsidRDefault="008C3287" w:rsidP="00176B00">
            <w:pPr>
              <w:adjustRightInd w:val="0"/>
              <w:jc w:val="right"/>
              <w:rPr>
                <w:rFonts w:ascii="宋体" w:hAnsi="宋体"/>
                <w:szCs w:val="21"/>
              </w:rPr>
            </w:pPr>
          </w:p>
        </w:tc>
        <w:tc>
          <w:tcPr>
            <w:tcW w:w="560" w:type="pct"/>
            <w:shd w:val="clear" w:color="auto" w:fill="auto"/>
            <w:vAlign w:val="center"/>
          </w:tcPr>
          <w:p w14:paraId="28EF5F19" w14:textId="77777777" w:rsidR="008C3287" w:rsidRPr="004E6DBA" w:rsidRDefault="008C3287" w:rsidP="00176B00">
            <w:pPr>
              <w:pStyle w:val="a4"/>
              <w:spacing w:after="0" w:line="240" w:lineRule="auto"/>
              <w:rPr>
                <w:rFonts w:ascii="宋体" w:hAnsi="宋体"/>
                <w:szCs w:val="21"/>
              </w:rPr>
            </w:pPr>
          </w:p>
        </w:tc>
        <w:tc>
          <w:tcPr>
            <w:tcW w:w="465" w:type="pct"/>
            <w:shd w:val="clear" w:color="auto" w:fill="auto"/>
            <w:vAlign w:val="center"/>
          </w:tcPr>
          <w:p w14:paraId="02200BAA" w14:textId="77777777" w:rsidR="008C3287" w:rsidRPr="004E6DBA" w:rsidRDefault="008C3287" w:rsidP="00176B00">
            <w:pPr>
              <w:pStyle w:val="a4"/>
              <w:spacing w:after="0" w:line="240" w:lineRule="auto"/>
              <w:rPr>
                <w:rFonts w:ascii="宋体" w:hAnsi="宋体"/>
                <w:szCs w:val="21"/>
              </w:rPr>
            </w:pPr>
          </w:p>
        </w:tc>
      </w:tr>
    </w:tbl>
    <w:p w14:paraId="2D0BF2E7" w14:textId="68DFF271" w:rsidR="008C3287" w:rsidRPr="003A10D7" w:rsidRDefault="003A10D7" w:rsidP="003A10D7">
      <w:pPr>
        <w:pStyle w:val="3"/>
        <w:ind w:firstLineChars="200"/>
      </w:pPr>
      <w:r>
        <w:t xml:space="preserve"> </w:t>
      </w:r>
      <w:r w:rsidR="008C3287" w:rsidRPr="003A10D7">
        <w:rPr>
          <w:rFonts w:hint="eastAsia"/>
        </w:rPr>
        <w:t>其他或有事项</w:t>
      </w:r>
    </w:p>
    <w:p w14:paraId="3E724236" w14:textId="77777777" w:rsidR="008C3287" w:rsidRPr="008E0F1C" w:rsidRDefault="008C3287" w:rsidP="004873B1">
      <w:pPr>
        <w:spacing w:line="360" w:lineRule="auto"/>
        <w:ind w:firstLineChars="200" w:firstLine="420"/>
        <w:rPr>
          <w:rFonts w:ascii="宋体" w:hAnsi="宋体"/>
          <w:kern w:val="0"/>
          <w:szCs w:val="21"/>
        </w:rPr>
      </w:pPr>
    </w:p>
    <w:p w14:paraId="4062F798" w14:textId="3C8508D9" w:rsidR="00A23680" w:rsidRPr="003A10D7" w:rsidRDefault="003A10D7" w:rsidP="00066FA6">
      <w:pPr>
        <w:pStyle w:val="2"/>
        <w:ind w:left="0" w:firstLineChars="200"/>
      </w:pPr>
      <w:r>
        <w:t xml:space="preserve"> </w:t>
      </w:r>
      <w:r w:rsidR="005C1A60" w:rsidRPr="003A10D7">
        <w:rPr>
          <w:rFonts w:hint="eastAsia"/>
        </w:rPr>
        <w:t>或有资产</w:t>
      </w:r>
    </w:p>
    <w:p w14:paraId="03C8FDBD" w14:textId="77777777" w:rsidR="00A23680" w:rsidRDefault="00A23680" w:rsidP="00B04249">
      <w:pPr>
        <w:spacing w:line="360" w:lineRule="auto"/>
        <w:ind w:firstLineChars="200" w:firstLine="420"/>
        <w:rPr>
          <w:rFonts w:ascii="宋体" w:hAnsi="宋体"/>
          <w:kern w:val="0"/>
          <w:szCs w:val="21"/>
        </w:rPr>
      </w:pPr>
    </w:p>
    <w:p w14:paraId="50BAE5FE" w14:textId="77777777" w:rsidR="005538EA" w:rsidRPr="008E0F1C" w:rsidRDefault="005538EA" w:rsidP="00B04249">
      <w:pPr>
        <w:spacing w:line="360" w:lineRule="auto"/>
        <w:ind w:firstLineChars="200" w:firstLine="420"/>
        <w:rPr>
          <w:rFonts w:ascii="宋体" w:hAnsi="宋体"/>
          <w:kern w:val="0"/>
          <w:szCs w:val="21"/>
        </w:rPr>
      </w:pPr>
    </w:p>
    <w:p w14:paraId="2D16332A" w14:textId="0CAB2C6C" w:rsidR="005C1A60" w:rsidRPr="003A10D7" w:rsidRDefault="005C1A60" w:rsidP="003A10D7">
      <w:pPr>
        <w:pStyle w:val="1"/>
        <w:ind w:firstLineChars="200" w:firstLine="422"/>
      </w:pPr>
      <w:r w:rsidRPr="003A10D7">
        <w:rPr>
          <w:rFonts w:hint="eastAsia"/>
        </w:rPr>
        <w:t>资产负债表日后事项</w:t>
      </w:r>
    </w:p>
    <w:p w14:paraId="47B5AFB1" w14:textId="76295B77" w:rsidR="00A23680" w:rsidRPr="003A10D7" w:rsidRDefault="003A10D7" w:rsidP="00066FA6">
      <w:pPr>
        <w:pStyle w:val="2"/>
        <w:ind w:left="0" w:firstLineChars="200"/>
      </w:pPr>
      <w:r>
        <w:t xml:space="preserve"> </w:t>
      </w:r>
      <w:r w:rsidR="00A23680" w:rsidRPr="003A10D7">
        <w:rPr>
          <w:rFonts w:hint="eastAsia"/>
        </w:rPr>
        <w:t>重要的资产负债表日后事项说明</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129"/>
        <w:gridCol w:w="2129"/>
        <w:gridCol w:w="2129"/>
        <w:gridCol w:w="2129"/>
      </w:tblGrid>
      <w:tr w:rsidR="00433E81" w:rsidRPr="00433E81" w14:paraId="750678DF" w14:textId="77777777" w:rsidTr="00176B00">
        <w:trPr>
          <w:trHeight w:val="454"/>
          <w:tblHeader/>
        </w:trPr>
        <w:tc>
          <w:tcPr>
            <w:tcW w:w="1250" w:type="pct"/>
            <w:shd w:val="clear" w:color="auto" w:fill="auto"/>
            <w:vAlign w:val="center"/>
          </w:tcPr>
          <w:p w14:paraId="0ADCD1FE" w14:textId="4010E3E4" w:rsidR="003332EC" w:rsidRPr="004E6DBA" w:rsidRDefault="00433E81" w:rsidP="00176B00">
            <w:pPr>
              <w:adjustRightInd w:val="0"/>
              <w:ind w:firstLineChars="100" w:firstLine="210"/>
              <w:jc w:val="left"/>
              <w:rPr>
                <w:rFonts w:ascii="宋体" w:hAnsi="宋体"/>
              </w:rPr>
            </w:pPr>
            <w:r>
              <w:rPr>
                <w:rFonts w:ascii="宋体" w:hAnsi="宋体" w:hint="eastAsia"/>
              </w:rPr>
              <w:t>项</w:t>
            </w:r>
            <w:r>
              <w:rPr>
                <w:rFonts w:ascii="宋体" w:hAnsi="宋体"/>
              </w:rPr>
              <w:t xml:space="preserve">  目</w:t>
            </w:r>
          </w:p>
        </w:tc>
        <w:tc>
          <w:tcPr>
            <w:tcW w:w="1250" w:type="pct"/>
            <w:shd w:val="clear" w:color="auto" w:fill="auto"/>
            <w:vAlign w:val="center"/>
          </w:tcPr>
          <w:p w14:paraId="5470C714" w14:textId="77777777" w:rsidR="003332EC" w:rsidRPr="004E6DBA" w:rsidRDefault="003332EC" w:rsidP="00176B00">
            <w:pPr>
              <w:adjustRightInd w:val="0"/>
              <w:jc w:val="center"/>
              <w:rPr>
                <w:rFonts w:ascii="宋体" w:hAnsi="宋体"/>
              </w:rPr>
            </w:pPr>
            <w:r w:rsidRPr="004E6DBA">
              <w:rPr>
                <w:rFonts w:ascii="宋体" w:hAnsi="宋体" w:hint="eastAsia"/>
              </w:rPr>
              <w:t>内容</w:t>
            </w:r>
          </w:p>
        </w:tc>
        <w:tc>
          <w:tcPr>
            <w:tcW w:w="1250" w:type="pct"/>
            <w:shd w:val="clear" w:color="auto" w:fill="auto"/>
            <w:vAlign w:val="center"/>
          </w:tcPr>
          <w:p w14:paraId="059220E3" w14:textId="77777777" w:rsidR="003332EC" w:rsidRPr="004E6DBA" w:rsidRDefault="003332EC" w:rsidP="00176B00">
            <w:pPr>
              <w:adjustRightInd w:val="0"/>
              <w:jc w:val="center"/>
              <w:rPr>
                <w:rFonts w:ascii="宋体" w:hAnsi="宋体"/>
              </w:rPr>
            </w:pPr>
            <w:r w:rsidRPr="004E6DBA">
              <w:rPr>
                <w:rFonts w:ascii="宋体" w:hAnsi="宋体" w:hint="eastAsia"/>
              </w:rPr>
              <w:t>对财务状况和经</w:t>
            </w:r>
          </w:p>
          <w:p w14:paraId="5204570A" w14:textId="77777777" w:rsidR="003332EC" w:rsidRPr="004E6DBA" w:rsidRDefault="003332EC" w:rsidP="00176B00">
            <w:pPr>
              <w:adjustRightInd w:val="0"/>
              <w:jc w:val="center"/>
              <w:rPr>
                <w:rFonts w:ascii="宋体" w:hAnsi="宋体"/>
              </w:rPr>
            </w:pPr>
            <w:r w:rsidRPr="004E6DBA">
              <w:rPr>
                <w:rFonts w:ascii="宋体" w:hAnsi="宋体" w:hint="eastAsia"/>
              </w:rPr>
              <w:t>营成果的影响数</w:t>
            </w:r>
          </w:p>
        </w:tc>
        <w:tc>
          <w:tcPr>
            <w:tcW w:w="1250" w:type="pct"/>
            <w:shd w:val="clear" w:color="auto" w:fill="auto"/>
            <w:vAlign w:val="center"/>
          </w:tcPr>
          <w:p w14:paraId="0B8C0BC7" w14:textId="77777777" w:rsidR="003332EC" w:rsidRPr="004E6DBA" w:rsidRDefault="003332EC" w:rsidP="00176B00">
            <w:pPr>
              <w:adjustRightInd w:val="0"/>
              <w:jc w:val="center"/>
              <w:rPr>
                <w:rFonts w:ascii="宋体" w:hAnsi="宋体"/>
              </w:rPr>
            </w:pPr>
            <w:r w:rsidRPr="004E6DBA">
              <w:rPr>
                <w:rFonts w:ascii="宋体" w:hAnsi="宋体" w:hint="eastAsia"/>
              </w:rPr>
              <w:t>无法估计影</w:t>
            </w:r>
          </w:p>
          <w:p w14:paraId="16AC8F69" w14:textId="77777777" w:rsidR="003332EC" w:rsidRPr="004E6DBA" w:rsidRDefault="003332EC" w:rsidP="00176B00">
            <w:pPr>
              <w:adjustRightInd w:val="0"/>
              <w:jc w:val="center"/>
              <w:rPr>
                <w:rFonts w:ascii="宋体" w:hAnsi="宋体"/>
              </w:rPr>
            </w:pPr>
            <w:r w:rsidRPr="004E6DBA">
              <w:rPr>
                <w:rFonts w:ascii="宋体" w:hAnsi="宋体" w:hint="eastAsia"/>
              </w:rPr>
              <w:t>响数的原因</w:t>
            </w:r>
          </w:p>
        </w:tc>
      </w:tr>
      <w:tr w:rsidR="00433E81" w:rsidRPr="00433E81" w14:paraId="4DB3F59E" w14:textId="77777777" w:rsidTr="00176B00">
        <w:trPr>
          <w:trHeight w:val="454"/>
        </w:trPr>
        <w:tc>
          <w:tcPr>
            <w:tcW w:w="1250" w:type="pct"/>
            <w:shd w:val="clear" w:color="auto" w:fill="auto"/>
            <w:vAlign w:val="center"/>
          </w:tcPr>
          <w:p w14:paraId="1457F907" w14:textId="77777777" w:rsidR="003332EC" w:rsidRPr="004E6DBA" w:rsidRDefault="003332EC" w:rsidP="00176B00">
            <w:pPr>
              <w:adjustRightInd w:val="0"/>
              <w:jc w:val="left"/>
              <w:rPr>
                <w:rFonts w:ascii="宋体" w:hAnsi="宋体"/>
              </w:rPr>
            </w:pPr>
            <w:r w:rsidRPr="004E6DBA">
              <w:rPr>
                <w:rFonts w:ascii="宋体" w:hAnsi="宋体" w:hint="eastAsia"/>
              </w:rPr>
              <w:t>股票和债券的发行</w:t>
            </w:r>
          </w:p>
        </w:tc>
        <w:tc>
          <w:tcPr>
            <w:tcW w:w="1250" w:type="pct"/>
            <w:shd w:val="clear" w:color="auto" w:fill="auto"/>
            <w:vAlign w:val="center"/>
          </w:tcPr>
          <w:p w14:paraId="0DF93852" w14:textId="77777777" w:rsidR="003332EC" w:rsidRPr="004E6DBA" w:rsidRDefault="003332EC" w:rsidP="00176B00">
            <w:pPr>
              <w:adjustRightInd w:val="0"/>
              <w:jc w:val="left"/>
              <w:rPr>
                <w:rFonts w:ascii="宋体" w:hAnsi="宋体"/>
                <w:szCs w:val="21"/>
              </w:rPr>
            </w:pPr>
          </w:p>
        </w:tc>
        <w:tc>
          <w:tcPr>
            <w:tcW w:w="1250" w:type="pct"/>
            <w:shd w:val="clear" w:color="auto" w:fill="auto"/>
            <w:vAlign w:val="center"/>
          </w:tcPr>
          <w:p w14:paraId="2CF24CCD" w14:textId="77777777" w:rsidR="003332EC" w:rsidRPr="004E6DBA" w:rsidRDefault="003332EC" w:rsidP="00176B00">
            <w:pPr>
              <w:adjustRightInd w:val="0"/>
              <w:jc w:val="right"/>
              <w:rPr>
                <w:rFonts w:ascii="宋体" w:hAnsi="宋体"/>
              </w:rPr>
            </w:pPr>
          </w:p>
        </w:tc>
        <w:tc>
          <w:tcPr>
            <w:tcW w:w="1250" w:type="pct"/>
            <w:shd w:val="clear" w:color="auto" w:fill="auto"/>
            <w:vAlign w:val="center"/>
          </w:tcPr>
          <w:p w14:paraId="667911FD" w14:textId="77777777" w:rsidR="003332EC" w:rsidRPr="004E6DBA" w:rsidRDefault="003332EC" w:rsidP="00176B00">
            <w:pPr>
              <w:adjustRightInd w:val="0"/>
              <w:jc w:val="left"/>
              <w:rPr>
                <w:rFonts w:ascii="宋体" w:hAnsi="宋体"/>
                <w:szCs w:val="21"/>
              </w:rPr>
            </w:pPr>
          </w:p>
        </w:tc>
      </w:tr>
      <w:tr w:rsidR="00433E81" w:rsidRPr="00433E81" w14:paraId="3635D3AD" w14:textId="77777777" w:rsidTr="00176B00">
        <w:trPr>
          <w:trHeight w:val="454"/>
        </w:trPr>
        <w:tc>
          <w:tcPr>
            <w:tcW w:w="1250" w:type="pct"/>
            <w:shd w:val="clear" w:color="auto" w:fill="auto"/>
            <w:vAlign w:val="center"/>
          </w:tcPr>
          <w:p w14:paraId="0BE29F05" w14:textId="77777777" w:rsidR="003332EC" w:rsidRPr="004E6DBA" w:rsidRDefault="003332EC" w:rsidP="00176B00">
            <w:pPr>
              <w:adjustRightInd w:val="0"/>
              <w:jc w:val="left"/>
              <w:rPr>
                <w:rFonts w:ascii="宋体" w:hAnsi="宋体"/>
              </w:rPr>
            </w:pPr>
            <w:r w:rsidRPr="004E6DBA">
              <w:rPr>
                <w:rFonts w:ascii="宋体" w:hAnsi="宋体" w:hint="eastAsia"/>
              </w:rPr>
              <w:t>重要的对外投资</w:t>
            </w:r>
          </w:p>
        </w:tc>
        <w:tc>
          <w:tcPr>
            <w:tcW w:w="1250" w:type="pct"/>
            <w:shd w:val="clear" w:color="auto" w:fill="auto"/>
            <w:vAlign w:val="center"/>
          </w:tcPr>
          <w:p w14:paraId="0FFB3685" w14:textId="77777777" w:rsidR="003332EC" w:rsidRPr="004E6DBA" w:rsidRDefault="003332EC" w:rsidP="00176B00">
            <w:pPr>
              <w:adjustRightInd w:val="0"/>
              <w:jc w:val="left"/>
              <w:rPr>
                <w:rFonts w:ascii="宋体" w:hAnsi="宋体"/>
                <w:szCs w:val="21"/>
              </w:rPr>
            </w:pPr>
          </w:p>
        </w:tc>
        <w:tc>
          <w:tcPr>
            <w:tcW w:w="1250" w:type="pct"/>
            <w:shd w:val="clear" w:color="auto" w:fill="auto"/>
            <w:vAlign w:val="center"/>
          </w:tcPr>
          <w:p w14:paraId="33674C88" w14:textId="77777777" w:rsidR="003332EC" w:rsidRPr="004E6DBA" w:rsidRDefault="003332EC" w:rsidP="00176B00">
            <w:pPr>
              <w:adjustRightInd w:val="0"/>
              <w:jc w:val="right"/>
              <w:rPr>
                <w:rFonts w:ascii="宋体" w:hAnsi="宋体"/>
              </w:rPr>
            </w:pPr>
          </w:p>
        </w:tc>
        <w:tc>
          <w:tcPr>
            <w:tcW w:w="1250" w:type="pct"/>
            <w:shd w:val="clear" w:color="auto" w:fill="auto"/>
            <w:vAlign w:val="center"/>
          </w:tcPr>
          <w:p w14:paraId="1CEFCA6F" w14:textId="77777777" w:rsidR="003332EC" w:rsidRPr="004E6DBA" w:rsidRDefault="003332EC" w:rsidP="00176B00">
            <w:pPr>
              <w:adjustRightInd w:val="0"/>
              <w:jc w:val="left"/>
              <w:rPr>
                <w:rFonts w:ascii="宋体" w:hAnsi="宋体"/>
                <w:szCs w:val="21"/>
              </w:rPr>
            </w:pPr>
          </w:p>
        </w:tc>
      </w:tr>
      <w:tr w:rsidR="00433E81" w:rsidRPr="00433E81" w14:paraId="2F00E2FD" w14:textId="77777777" w:rsidTr="00176B00">
        <w:trPr>
          <w:trHeight w:val="454"/>
        </w:trPr>
        <w:tc>
          <w:tcPr>
            <w:tcW w:w="1250" w:type="pct"/>
            <w:shd w:val="clear" w:color="auto" w:fill="auto"/>
            <w:vAlign w:val="center"/>
          </w:tcPr>
          <w:p w14:paraId="4A065509" w14:textId="77777777" w:rsidR="003332EC" w:rsidRPr="004E6DBA" w:rsidRDefault="003332EC" w:rsidP="00176B00">
            <w:pPr>
              <w:adjustRightInd w:val="0"/>
              <w:jc w:val="left"/>
              <w:rPr>
                <w:rFonts w:ascii="宋体" w:hAnsi="宋体"/>
              </w:rPr>
            </w:pPr>
            <w:r w:rsidRPr="004E6DBA">
              <w:rPr>
                <w:rFonts w:ascii="宋体" w:hAnsi="宋体" w:hint="eastAsia"/>
              </w:rPr>
              <w:t>重要的债务重组</w:t>
            </w:r>
          </w:p>
        </w:tc>
        <w:tc>
          <w:tcPr>
            <w:tcW w:w="1250" w:type="pct"/>
            <w:shd w:val="clear" w:color="auto" w:fill="auto"/>
            <w:vAlign w:val="center"/>
          </w:tcPr>
          <w:p w14:paraId="6FF91528" w14:textId="77777777" w:rsidR="003332EC" w:rsidRPr="004E6DBA" w:rsidRDefault="003332EC" w:rsidP="00176B00">
            <w:pPr>
              <w:adjustRightInd w:val="0"/>
              <w:jc w:val="left"/>
              <w:rPr>
                <w:rFonts w:ascii="宋体" w:hAnsi="宋体"/>
                <w:szCs w:val="21"/>
              </w:rPr>
            </w:pPr>
          </w:p>
        </w:tc>
        <w:tc>
          <w:tcPr>
            <w:tcW w:w="1250" w:type="pct"/>
            <w:shd w:val="clear" w:color="auto" w:fill="auto"/>
            <w:vAlign w:val="center"/>
          </w:tcPr>
          <w:p w14:paraId="41AD8609" w14:textId="77777777" w:rsidR="003332EC" w:rsidRPr="004E6DBA" w:rsidRDefault="003332EC" w:rsidP="00176B00">
            <w:pPr>
              <w:adjustRightInd w:val="0"/>
              <w:jc w:val="right"/>
              <w:rPr>
                <w:rFonts w:ascii="宋体" w:hAnsi="宋体"/>
              </w:rPr>
            </w:pPr>
          </w:p>
        </w:tc>
        <w:tc>
          <w:tcPr>
            <w:tcW w:w="1250" w:type="pct"/>
            <w:shd w:val="clear" w:color="auto" w:fill="auto"/>
            <w:vAlign w:val="center"/>
          </w:tcPr>
          <w:p w14:paraId="38FBCD54" w14:textId="77777777" w:rsidR="003332EC" w:rsidRPr="004E6DBA" w:rsidRDefault="003332EC" w:rsidP="00176B00">
            <w:pPr>
              <w:adjustRightInd w:val="0"/>
              <w:jc w:val="left"/>
              <w:rPr>
                <w:rFonts w:ascii="宋体" w:hAnsi="宋体"/>
                <w:szCs w:val="21"/>
              </w:rPr>
            </w:pPr>
          </w:p>
        </w:tc>
      </w:tr>
      <w:tr w:rsidR="00433E81" w:rsidRPr="00433E81" w14:paraId="39789B5B" w14:textId="77777777" w:rsidTr="00176B00">
        <w:trPr>
          <w:trHeight w:val="454"/>
        </w:trPr>
        <w:tc>
          <w:tcPr>
            <w:tcW w:w="1250" w:type="pct"/>
            <w:shd w:val="clear" w:color="auto" w:fill="auto"/>
            <w:vAlign w:val="center"/>
          </w:tcPr>
          <w:p w14:paraId="5010C4B9" w14:textId="77777777" w:rsidR="003332EC" w:rsidRPr="004E6DBA" w:rsidRDefault="003332EC" w:rsidP="00176B00">
            <w:pPr>
              <w:adjustRightInd w:val="0"/>
              <w:jc w:val="left"/>
              <w:rPr>
                <w:rFonts w:ascii="宋体" w:hAnsi="宋体"/>
              </w:rPr>
            </w:pPr>
            <w:r w:rsidRPr="004E6DBA">
              <w:rPr>
                <w:rFonts w:ascii="宋体" w:hAnsi="宋体" w:hint="eastAsia"/>
              </w:rPr>
              <w:t>自然灾害</w:t>
            </w:r>
          </w:p>
        </w:tc>
        <w:tc>
          <w:tcPr>
            <w:tcW w:w="1250" w:type="pct"/>
            <w:shd w:val="clear" w:color="auto" w:fill="auto"/>
            <w:vAlign w:val="center"/>
          </w:tcPr>
          <w:p w14:paraId="2E57CB9E" w14:textId="77777777" w:rsidR="003332EC" w:rsidRPr="004E6DBA" w:rsidRDefault="003332EC" w:rsidP="00176B00">
            <w:pPr>
              <w:adjustRightInd w:val="0"/>
              <w:jc w:val="left"/>
              <w:rPr>
                <w:rFonts w:ascii="宋体" w:hAnsi="宋体"/>
                <w:szCs w:val="21"/>
              </w:rPr>
            </w:pPr>
          </w:p>
        </w:tc>
        <w:tc>
          <w:tcPr>
            <w:tcW w:w="1250" w:type="pct"/>
            <w:shd w:val="clear" w:color="auto" w:fill="auto"/>
            <w:vAlign w:val="center"/>
          </w:tcPr>
          <w:p w14:paraId="792B4124" w14:textId="77777777" w:rsidR="003332EC" w:rsidRPr="004E6DBA" w:rsidRDefault="003332EC" w:rsidP="00176B00">
            <w:pPr>
              <w:adjustRightInd w:val="0"/>
              <w:jc w:val="right"/>
              <w:rPr>
                <w:rFonts w:ascii="宋体" w:hAnsi="宋体"/>
              </w:rPr>
            </w:pPr>
          </w:p>
        </w:tc>
        <w:tc>
          <w:tcPr>
            <w:tcW w:w="1250" w:type="pct"/>
            <w:shd w:val="clear" w:color="auto" w:fill="auto"/>
            <w:vAlign w:val="center"/>
          </w:tcPr>
          <w:p w14:paraId="0B6EECA1" w14:textId="77777777" w:rsidR="003332EC" w:rsidRPr="004E6DBA" w:rsidRDefault="003332EC" w:rsidP="00176B00">
            <w:pPr>
              <w:adjustRightInd w:val="0"/>
              <w:jc w:val="left"/>
              <w:rPr>
                <w:rFonts w:ascii="宋体" w:hAnsi="宋体"/>
                <w:szCs w:val="21"/>
              </w:rPr>
            </w:pPr>
          </w:p>
        </w:tc>
      </w:tr>
      <w:tr w:rsidR="00433E81" w:rsidRPr="00433E81" w14:paraId="294C5A74" w14:textId="77777777" w:rsidTr="00176B00">
        <w:trPr>
          <w:trHeight w:val="454"/>
        </w:trPr>
        <w:tc>
          <w:tcPr>
            <w:tcW w:w="1250" w:type="pct"/>
            <w:shd w:val="clear" w:color="auto" w:fill="auto"/>
            <w:vAlign w:val="center"/>
          </w:tcPr>
          <w:p w14:paraId="62ECB4BE" w14:textId="77777777" w:rsidR="003332EC" w:rsidRPr="004E6DBA" w:rsidRDefault="003332EC" w:rsidP="00176B00">
            <w:pPr>
              <w:adjustRightInd w:val="0"/>
              <w:jc w:val="left"/>
              <w:rPr>
                <w:rFonts w:ascii="宋体" w:hAnsi="宋体"/>
              </w:rPr>
            </w:pPr>
            <w:r w:rsidRPr="004E6DBA">
              <w:rPr>
                <w:rFonts w:ascii="宋体" w:hAnsi="宋体" w:hint="eastAsia"/>
              </w:rPr>
              <w:t>外汇汇率重要变动</w:t>
            </w:r>
          </w:p>
        </w:tc>
        <w:tc>
          <w:tcPr>
            <w:tcW w:w="1250" w:type="pct"/>
            <w:shd w:val="clear" w:color="auto" w:fill="auto"/>
            <w:vAlign w:val="center"/>
          </w:tcPr>
          <w:p w14:paraId="2DDED031" w14:textId="77777777" w:rsidR="003332EC" w:rsidRPr="004E6DBA" w:rsidRDefault="003332EC" w:rsidP="00176B00">
            <w:pPr>
              <w:adjustRightInd w:val="0"/>
              <w:jc w:val="left"/>
              <w:rPr>
                <w:rFonts w:ascii="宋体" w:hAnsi="宋体"/>
                <w:szCs w:val="21"/>
              </w:rPr>
            </w:pPr>
          </w:p>
        </w:tc>
        <w:tc>
          <w:tcPr>
            <w:tcW w:w="1250" w:type="pct"/>
            <w:shd w:val="clear" w:color="auto" w:fill="auto"/>
            <w:vAlign w:val="center"/>
          </w:tcPr>
          <w:p w14:paraId="57E5A23E" w14:textId="77777777" w:rsidR="003332EC" w:rsidRPr="004E6DBA" w:rsidRDefault="003332EC" w:rsidP="00176B00">
            <w:pPr>
              <w:adjustRightInd w:val="0"/>
              <w:jc w:val="right"/>
              <w:rPr>
                <w:rFonts w:ascii="宋体" w:hAnsi="宋体"/>
              </w:rPr>
            </w:pPr>
          </w:p>
        </w:tc>
        <w:tc>
          <w:tcPr>
            <w:tcW w:w="1250" w:type="pct"/>
            <w:shd w:val="clear" w:color="auto" w:fill="auto"/>
            <w:vAlign w:val="center"/>
          </w:tcPr>
          <w:p w14:paraId="1F8E1871" w14:textId="77777777" w:rsidR="003332EC" w:rsidRPr="004E6DBA" w:rsidRDefault="003332EC" w:rsidP="00176B00">
            <w:pPr>
              <w:adjustRightInd w:val="0"/>
              <w:jc w:val="left"/>
              <w:rPr>
                <w:rFonts w:ascii="宋体" w:hAnsi="宋体"/>
                <w:szCs w:val="21"/>
              </w:rPr>
            </w:pPr>
          </w:p>
        </w:tc>
      </w:tr>
      <w:tr w:rsidR="00433E81" w:rsidRPr="00433E81" w14:paraId="31E2A514" w14:textId="77777777" w:rsidTr="00176B00">
        <w:trPr>
          <w:trHeight w:val="454"/>
        </w:trPr>
        <w:tc>
          <w:tcPr>
            <w:tcW w:w="1250" w:type="pct"/>
            <w:shd w:val="clear" w:color="auto" w:fill="auto"/>
            <w:vAlign w:val="center"/>
          </w:tcPr>
          <w:p w14:paraId="7136DED7" w14:textId="77777777" w:rsidR="00BF2E44" w:rsidRPr="004E6DBA" w:rsidRDefault="00BF2E44" w:rsidP="00176B00">
            <w:pPr>
              <w:adjustRightInd w:val="0"/>
              <w:jc w:val="left"/>
              <w:rPr>
                <w:rFonts w:ascii="宋体" w:hAnsi="宋体"/>
              </w:rPr>
            </w:pPr>
            <w:r w:rsidRPr="004E6DBA">
              <w:rPr>
                <w:rFonts w:ascii="宋体" w:hAnsi="宋体" w:hint="eastAsia"/>
              </w:rPr>
              <w:t>划分为持有待售的资产或负债</w:t>
            </w:r>
          </w:p>
        </w:tc>
        <w:tc>
          <w:tcPr>
            <w:tcW w:w="1250" w:type="pct"/>
            <w:shd w:val="clear" w:color="auto" w:fill="auto"/>
            <w:vAlign w:val="center"/>
          </w:tcPr>
          <w:p w14:paraId="610FE1FA" w14:textId="77777777" w:rsidR="00BF2E44" w:rsidRPr="004E6DBA" w:rsidRDefault="00BF2E44" w:rsidP="00176B00">
            <w:pPr>
              <w:adjustRightInd w:val="0"/>
              <w:jc w:val="left"/>
              <w:rPr>
                <w:rFonts w:ascii="宋体" w:hAnsi="宋体"/>
                <w:szCs w:val="21"/>
              </w:rPr>
            </w:pPr>
          </w:p>
        </w:tc>
        <w:tc>
          <w:tcPr>
            <w:tcW w:w="1250" w:type="pct"/>
            <w:shd w:val="clear" w:color="auto" w:fill="auto"/>
            <w:vAlign w:val="center"/>
          </w:tcPr>
          <w:p w14:paraId="395D2809" w14:textId="77777777" w:rsidR="00BF2E44" w:rsidRPr="004E6DBA" w:rsidRDefault="00BF2E44" w:rsidP="00176B00">
            <w:pPr>
              <w:adjustRightInd w:val="0"/>
              <w:jc w:val="right"/>
              <w:rPr>
                <w:rFonts w:ascii="宋体" w:hAnsi="宋体"/>
              </w:rPr>
            </w:pPr>
          </w:p>
        </w:tc>
        <w:tc>
          <w:tcPr>
            <w:tcW w:w="1250" w:type="pct"/>
            <w:shd w:val="clear" w:color="auto" w:fill="auto"/>
            <w:vAlign w:val="center"/>
          </w:tcPr>
          <w:p w14:paraId="45D5B08B" w14:textId="77777777" w:rsidR="00BF2E44" w:rsidRPr="004E6DBA" w:rsidRDefault="00BF2E44" w:rsidP="00176B00">
            <w:pPr>
              <w:adjustRightInd w:val="0"/>
              <w:jc w:val="left"/>
              <w:rPr>
                <w:rFonts w:ascii="宋体" w:hAnsi="宋体"/>
                <w:szCs w:val="21"/>
              </w:rPr>
            </w:pPr>
          </w:p>
        </w:tc>
      </w:tr>
      <w:tr w:rsidR="00433E81" w:rsidRPr="00433E81" w14:paraId="60D73833" w14:textId="77777777" w:rsidTr="00176B00">
        <w:trPr>
          <w:trHeight w:val="454"/>
        </w:trPr>
        <w:tc>
          <w:tcPr>
            <w:tcW w:w="1250" w:type="pct"/>
            <w:shd w:val="clear" w:color="auto" w:fill="auto"/>
            <w:vAlign w:val="center"/>
          </w:tcPr>
          <w:p w14:paraId="5EE3CF46" w14:textId="77777777" w:rsidR="00BF2E44" w:rsidRPr="004E6DBA" w:rsidRDefault="00BF2E44" w:rsidP="00176B00">
            <w:pPr>
              <w:adjustRightInd w:val="0"/>
              <w:jc w:val="left"/>
              <w:rPr>
                <w:rFonts w:ascii="宋体" w:hAnsi="宋体"/>
              </w:rPr>
            </w:pPr>
            <w:r w:rsidRPr="004E6DBA">
              <w:rPr>
                <w:rFonts w:ascii="宋体" w:hAnsi="宋体" w:hint="eastAsia"/>
              </w:rPr>
              <w:t>……</w:t>
            </w:r>
          </w:p>
        </w:tc>
        <w:tc>
          <w:tcPr>
            <w:tcW w:w="1250" w:type="pct"/>
            <w:shd w:val="clear" w:color="auto" w:fill="auto"/>
            <w:vAlign w:val="center"/>
          </w:tcPr>
          <w:p w14:paraId="6493968E" w14:textId="77777777" w:rsidR="00BF2E44" w:rsidRPr="004E6DBA" w:rsidRDefault="00BF2E44" w:rsidP="00176B00">
            <w:pPr>
              <w:adjustRightInd w:val="0"/>
              <w:jc w:val="left"/>
              <w:rPr>
                <w:rFonts w:ascii="宋体" w:hAnsi="宋体"/>
                <w:szCs w:val="21"/>
              </w:rPr>
            </w:pPr>
          </w:p>
        </w:tc>
        <w:tc>
          <w:tcPr>
            <w:tcW w:w="1250" w:type="pct"/>
            <w:shd w:val="clear" w:color="auto" w:fill="auto"/>
            <w:vAlign w:val="center"/>
          </w:tcPr>
          <w:p w14:paraId="0D03B588" w14:textId="77777777" w:rsidR="00BF2E44" w:rsidRPr="004E6DBA" w:rsidRDefault="00BF2E44" w:rsidP="00176B00">
            <w:pPr>
              <w:adjustRightInd w:val="0"/>
              <w:jc w:val="right"/>
              <w:rPr>
                <w:rFonts w:ascii="宋体" w:hAnsi="宋体"/>
              </w:rPr>
            </w:pPr>
          </w:p>
        </w:tc>
        <w:tc>
          <w:tcPr>
            <w:tcW w:w="1250" w:type="pct"/>
            <w:shd w:val="clear" w:color="auto" w:fill="auto"/>
            <w:vAlign w:val="center"/>
          </w:tcPr>
          <w:p w14:paraId="6257E41E" w14:textId="77777777" w:rsidR="00BF2E44" w:rsidRPr="004E6DBA" w:rsidRDefault="00BF2E44" w:rsidP="00176B00">
            <w:pPr>
              <w:adjustRightInd w:val="0"/>
              <w:jc w:val="left"/>
              <w:rPr>
                <w:rFonts w:ascii="宋体" w:hAnsi="宋体"/>
                <w:szCs w:val="21"/>
              </w:rPr>
            </w:pPr>
          </w:p>
        </w:tc>
      </w:tr>
    </w:tbl>
    <w:p w14:paraId="3B93EC8C" w14:textId="33878E33" w:rsidR="00A23680" w:rsidRPr="003A10D7" w:rsidRDefault="003A10D7" w:rsidP="00066FA6">
      <w:pPr>
        <w:pStyle w:val="2"/>
        <w:ind w:left="0" w:firstLineChars="200"/>
      </w:pPr>
      <w:r>
        <w:t xml:space="preserve"> </w:t>
      </w:r>
      <w:r w:rsidR="005C1A60" w:rsidRPr="003A10D7">
        <w:rPr>
          <w:rFonts w:hint="eastAsia"/>
        </w:rPr>
        <w:t>资产负债表日后</w:t>
      </w:r>
      <w:r w:rsidR="00A23680" w:rsidRPr="003A10D7">
        <w:rPr>
          <w:rFonts w:hint="eastAsia"/>
        </w:rPr>
        <w:t>利润分配事项</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258"/>
        <w:gridCol w:w="4258"/>
      </w:tblGrid>
      <w:tr w:rsidR="002B30AC" w:rsidRPr="008E0F1C" w14:paraId="32438525" w14:textId="77777777">
        <w:tc>
          <w:tcPr>
            <w:tcW w:w="2500" w:type="pct"/>
          </w:tcPr>
          <w:p w14:paraId="33FF28AA" w14:textId="77777777" w:rsidR="002B30AC" w:rsidRPr="008E0F1C" w:rsidRDefault="002B30AC" w:rsidP="00FE590E">
            <w:pPr>
              <w:tabs>
                <w:tab w:val="left" w:pos="427"/>
              </w:tabs>
              <w:spacing w:line="360" w:lineRule="auto"/>
              <w:rPr>
                <w:rFonts w:ascii="宋体" w:hAnsi="宋体"/>
              </w:rPr>
            </w:pPr>
            <w:r w:rsidRPr="008E0F1C">
              <w:rPr>
                <w:rFonts w:ascii="宋体" w:hAnsi="宋体" w:hint="eastAsia"/>
              </w:rPr>
              <w:t>拟分配的利润或股利</w:t>
            </w:r>
          </w:p>
        </w:tc>
        <w:tc>
          <w:tcPr>
            <w:tcW w:w="2500" w:type="pct"/>
          </w:tcPr>
          <w:p w14:paraId="5EC7CE55" w14:textId="77777777" w:rsidR="002B30AC" w:rsidRPr="008E0F1C" w:rsidRDefault="002B30AC" w:rsidP="00FE590E">
            <w:pPr>
              <w:spacing w:line="360" w:lineRule="auto"/>
              <w:ind w:leftChars="-50" w:left="-105"/>
              <w:jc w:val="right"/>
              <w:outlineLvl w:val="0"/>
              <w:rPr>
                <w:rFonts w:ascii="宋体" w:hAnsi="宋体"/>
                <w:szCs w:val="21"/>
              </w:rPr>
            </w:pPr>
          </w:p>
        </w:tc>
      </w:tr>
      <w:tr w:rsidR="002B30AC" w:rsidRPr="008E0F1C" w14:paraId="6D443D4B" w14:textId="77777777">
        <w:tc>
          <w:tcPr>
            <w:tcW w:w="2500" w:type="pct"/>
          </w:tcPr>
          <w:p w14:paraId="6357B65B" w14:textId="77777777" w:rsidR="002B30AC" w:rsidRPr="008E0F1C" w:rsidRDefault="002B30AC" w:rsidP="00FE590E">
            <w:pPr>
              <w:spacing w:line="360" w:lineRule="auto"/>
              <w:rPr>
                <w:rFonts w:ascii="宋体" w:hAnsi="宋体"/>
              </w:rPr>
            </w:pPr>
            <w:r w:rsidRPr="008E0F1C">
              <w:rPr>
                <w:rFonts w:ascii="宋体" w:hAnsi="宋体" w:hint="eastAsia"/>
              </w:rPr>
              <w:t>经审议批准宣告发放的利润或股利</w:t>
            </w:r>
          </w:p>
        </w:tc>
        <w:tc>
          <w:tcPr>
            <w:tcW w:w="2500" w:type="pct"/>
          </w:tcPr>
          <w:p w14:paraId="36FB99B3" w14:textId="77777777" w:rsidR="002B30AC" w:rsidRPr="008E0F1C" w:rsidRDefault="002B30AC" w:rsidP="00FE590E">
            <w:pPr>
              <w:spacing w:line="360" w:lineRule="auto"/>
              <w:ind w:leftChars="-50" w:left="-105"/>
              <w:jc w:val="right"/>
              <w:outlineLvl w:val="0"/>
              <w:rPr>
                <w:rFonts w:ascii="宋体" w:hAnsi="宋体"/>
                <w:szCs w:val="21"/>
              </w:rPr>
            </w:pPr>
          </w:p>
        </w:tc>
      </w:tr>
    </w:tbl>
    <w:p w14:paraId="38E7EEEC" w14:textId="337AEDEF" w:rsidR="00622BE1" w:rsidRPr="003A10D7" w:rsidRDefault="003A10D7" w:rsidP="00066FA6">
      <w:pPr>
        <w:pStyle w:val="2"/>
        <w:ind w:left="0" w:firstLineChars="200"/>
      </w:pPr>
      <w:r>
        <w:t xml:space="preserve"> </w:t>
      </w:r>
      <w:r w:rsidR="00622BE1" w:rsidRPr="003A10D7">
        <w:rPr>
          <w:rFonts w:hint="eastAsia"/>
        </w:rPr>
        <w:t>销售退回</w:t>
      </w:r>
    </w:p>
    <w:p w14:paraId="7A04C053" w14:textId="77777777" w:rsidR="00622BE1" w:rsidRPr="008E0F1C" w:rsidRDefault="00622BE1" w:rsidP="00622BE1">
      <w:pPr>
        <w:spacing w:line="360" w:lineRule="auto"/>
        <w:ind w:firstLineChars="200" w:firstLine="420"/>
        <w:rPr>
          <w:rFonts w:ascii="宋体" w:hAnsi="宋体"/>
        </w:rPr>
      </w:pPr>
    </w:p>
    <w:p w14:paraId="23533514" w14:textId="03246CDC" w:rsidR="00622BE1" w:rsidRPr="003A10D7" w:rsidRDefault="003A10D7" w:rsidP="00066FA6">
      <w:pPr>
        <w:pStyle w:val="2"/>
        <w:ind w:left="0" w:firstLineChars="200"/>
      </w:pPr>
      <w:r>
        <w:t xml:space="preserve"> </w:t>
      </w:r>
      <w:r w:rsidR="00622BE1" w:rsidRPr="003A10D7">
        <w:rPr>
          <w:rFonts w:hint="eastAsia"/>
        </w:rPr>
        <w:t>其他资产负债表日后事项说明</w:t>
      </w:r>
    </w:p>
    <w:p w14:paraId="4A27FCBC" w14:textId="77777777" w:rsidR="002B30AC" w:rsidRPr="008E0F1C" w:rsidRDefault="002B30AC" w:rsidP="004873B1">
      <w:pPr>
        <w:spacing w:line="360" w:lineRule="auto"/>
        <w:ind w:firstLineChars="200" w:firstLine="420"/>
        <w:rPr>
          <w:rFonts w:ascii="宋体" w:hAnsi="宋体"/>
          <w:kern w:val="0"/>
          <w:szCs w:val="21"/>
        </w:rPr>
      </w:pPr>
    </w:p>
    <w:p w14:paraId="7B17822C" w14:textId="77777777" w:rsidR="00DD3761" w:rsidRPr="008E0F1C" w:rsidRDefault="00DD3761" w:rsidP="004873B1">
      <w:pPr>
        <w:spacing w:line="360" w:lineRule="auto"/>
        <w:ind w:firstLineChars="200" w:firstLine="420"/>
        <w:rPr>
          <w:rFonts w:ascii="宋体" w:hAnsi="宋体"/>
          <w:kern w:val="0"/>
          <w:szCs w:val="21"/>
        </w:rPr>
      </w:pPr>
    </w:p>
    <w:p w14:paraId="4FE9D5EF" w14:textId="6EB90EC0" w:rsidR="005C1A60" w:rsidRPr="003A10D7" w:rsidRDefault="005C1A60" w:rsidP="003A10D7">
      <w:pPr>
        <w:pStyle w:val="1"/>
        <w:ind w:firstLineChars="200" w:firstLine="422"/>
      </w:pPr>
      <w:r w:rsidRPr="003A10D7">
        <w:rPr>
          <w:rFonts w:hint="eastAsia"/>
        </w:rPr>
        <w:t>关联方关系及其交易</w:t>
      </w:r>
    </w:p>
    <w:p w14:paraId="58C106B7" w14:textId="358E9535" w:rsidR="005C1A60" w:rsidRPr="003A10D7" w:rsidRDefault="003A10D7" w:rsidP="00066FA6">
      <w:pPr>
        <w:pStyle w:val="2"/>
        <w:ind w:left="0" w:firstLineChars="200"/>
      </w:pPr>
      <w:r>
        <w:t xml:space="preserve"> </w:t>
      </w:r>
      <w:r w:rsidR="009E6FEE" w:rsidRPr="003A10D7">
        <w:rPr>
          <w:rFonts w:hint="eastAsia"/>
        </w:rPr>
        <w:t>本公司</w:t>
      </w:r>
      <w:r w:rsidR="005C1A60" w:rsidRPr="003A10D7">
        <w:rPr>
          <w:rFonts w:hint="eastAsia"/>
        </w:rPr>
        <w:t>的母公司有关信息</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689"/>
        <w:gridCol w:w="1666"/>
        <w:gridCol w:w="1274"/>
        <w:gridCol w:w="1061"/>
        <w:gridCol w:w="1412"/>
        <w:gridCol w:w="1414"/>
      </w:tblGrid>
      <w:tr w:rsidR="00895AAE" w:rsidRPr="00176B00" w14:paraId="62912A5B" w14:textId="77777777" w:rsidTr="00176B00">
        <w:trPr>
          <w:trHeight w:val="454"/>
          <w:tblHeader/>
          <w:jc w:val="center"/>
        </w:trPr>
        <w:tc>
          <w:tcPr>
            <w:tcW w:w="992" w:type="pct"/>
            <w:shd w:val="clear" w:color="auto" w:fill="auto"/>
            <w:vAlign w:val="center"/>
          </w:tcPr>
          <w:p w14:paraId="002B92F8" w14:textId="77777777" w:rsidR="005C1A60" w:rsidRPr="00176B00" w:rsidRDefault="005C1A60" w:rsidP="00176B00">
            <w:pPr>
              <w:pStyle w:val="af4"/>
              <w:spacing w:afterLines="0" w:after="0" w:line="240" w:lineRule="auto"/>
              <w:ind w:firstLineChars="100" w:firstLine="210"/>
              <w:jc w:val="left"/>
              <w:rPr>
                <w:rFonts w:ascii="宋体" w:hAnsi="宋体"/>
                <w:szCs w:val="21"/>
              </w:rPr>
            </w:pPr>
            <w:r w:rsidRPr="00176B00">
              <w:rPr>
                <w:rFonts w:ascii="宋体" w:hAnsi="宋体" w:hint="eastAsia"/>
                <w:szCs w:val="21"/>
              </w:rPr>
              <w:t>母公司名称</w:t>
            </w:r>
          </w:p>
        </w:tc>
        <w:tc>
          <w:tcPr>
            <w:tcW w:w="978" w:type="pct"/>
            <w:shd w:val="clear" w:color="auto" w:fill="auto"/>
            <w:vAlign w:val="center"/>
          </w:tcPr>
          <w:p w14:paraId="22B1EA92" w14:textId="77777777" w:rsidR="005C1A60" w:rsidRPr="00176B00" w:rsidRDefault="005C1A60" w:rsidP="00176B00">
            <w:pPr>
              <w:pStyle w:val="af4"/>
              <w:spacing w:afterLines="0" w:after="0" w:line="240" w:lineRule="auto"/>
              <w:ind w:firstLineChars="0" w:firstLine="0"/>
              <w:jc w:val="center"/>
              <w:rPr>
                <w:rFonts w:ascii="宋体" w:hAnsi="宋体"/>
                <w:szCs w:val="21"/>
              </w:rPr>
            </w:pPr>
            <w:r w:rsidRPr="00176B00">
              <w:rPr>
                <w:rFonts w:ascii="宋体" w:hAnsi="宋体" w:hint="eastAsia"/>
                <w:szCs w:val="21"/>
              </w:rPr>
              <w:t>注册地</w:t>
            </w:r>
          </w:p>
        </w:tc>
        <w:tc>
          <w:tcPr>
            <w:tcW w:w="748" w:type="pct"/>
            <w:shd w:val="clear" w:color="auto" w:fill="auto"/>
            <w:vAlign w:val="center"/>
          </w:tcPr>
          <w:p w14:paraId="1E80988B" w14:textId="77777777" w:rsidR="005C1A60" w:rsidRPr="00176B00" w:rsidRDefault="005C1A60" w:rsidP="00176B00">
            <w:pPr>
              <w:pStyle w:val="af4"/>
              <w:spacing w:afterLines="0" w:after="0" w:line="240" w:lineRule="auto"/>
              <w:ind w:firstLineChars="0" w:firstLine="0"/>
              <w:jc w:val="center"/>
              <w:rPr>
                <w:rFonts w:ascii="宋体" w:hAnsi="宋体"/>
                <w:szCs w:val="21"/>
              </w:rPr>
            </w:pPr>
            <w:r w:rsidRPr="00176B00">
              <w:rPr>
                <w:rFonts w:ascii="宋体" w:hAnsi="宋体" w:hint="eastAsia"/>
                <w:szCs w:val="21"/>
              </w:rPr>
              <w:t>业务性质</w:t>
            </w:r>
          </w:p>
        </w:tc>
        <w:tc>
          <w:tcPr>
            <w:tcW w:w="623" w:type="pct"/>
            <w:shd w:val="clear" w:color="auto" w:fill="auto"/>
            <w:vAlign w:val="center"/>
          </w:tcPr>
          <w:p w14:paraId="4668C285" w14:textId="77777777" w:rsidR="005C1A60" w:rsidRPr="00176B00" w:rsidRDefault="005C1A60" w:rsidP="00176B00">
            <w:pPr>
              <w:pStyle w:val="af4"/>
              <w:spacing w:afterLines="0" w:after="0" w:line="240" w:lineRule="auto"/>
              <w:ind w:firstLineChars="0" w:firstLine="0"/>
              <w:jc w:val="center"/>
              <w:rPr>
                <w:rFonts w:ascii="宋体" w:hAnsi="宋体"/>
                <w:szCs w:val="21"/>
              </w:rPr>
            </w:pPr>
            <w:r w:rsidRPr="00176B00">
              <w:rPr>
                <w:rFonts w:ascii="宋体" w:hAnsi="宋体" w:hint="eastAsia"/>
                <w:szCs w:val="21"/>
              </w:rPr>
              <w:t>注册资本</w:t>
            </w:r>
          </w:p>
        </w:tc>
        <w:tc>
          <w:tcPr>
            <w:tcW w:w="829" w:type="pct"/>
            <w:shd w:val="clear" w:color="auto" w:fill="auto"/>
            <w:vAlign w:val="center"/>
          </w:tcPr>
          <w:p w14:paraId="3BFB40BB" w14:textId="77777777" w:rsidR="005C1A60" w:rsidRPr="00176B00" w:rsidRDefault="005C1A60" w:rsidP="00176B00">
            <w:pPr>
              <w:pStyle w:val="af4"/>
              <w:spacing w:afterLines="0" w:after="0" w:line="240" w:lineRule="auto"/>
              <w:ind w:firstLineChars="0" w:firstLine="0"/>
              <w:jc w:val="center"/>
              <w:rPr>
                <w:rFonts w:ascii="宋体" w:hAnsi="宋体"/>
                <w:szCs w:val="21"/>
              </w:rPr>
            </w:pPr>
            <w:r w:rsidRPr="00176B00">
              <w:rPr>
                <w:rFonts w:ascii="宋体" w:hAnsi="宋体" w:hint="eastAsia"/>
                <w:szCs w:val="21"/>
              </w:rPr>
              <w:t>母公司对</w:t>
            </w:r>
            <w:r w:rsidR="009E6FEE" w:rsidRPr="00176B00">
              <w:rPr>
                <w:rFonts w:ascii="宋体" w:hAnsi="宋体" w:hint="eastAsia"/>
                <w:kern w:val="0"/>
                <w:szCs w:val="21"/>
              </w:rPr>
              <w:t>本公司</w:t>
            </w:r>
            <w:r w:rsidRPr="00176B00">
              <w:rPr>
                <w:rFonts w:ascii="宋体" w:hAnsi="宋体" w:hint="eastAsia"/>
                <w:szCs w:val="21"/>
              </w:rPr>
              <w:t>的持股比例（</w:t>
            </w:r>
            <w:r w:rsidRPr="00176B00">
              <w:rPr>
                <w:rFonts w:ascii="宋体" w:hAnsi="宋体"/>
                <w:szCs w:val="21"/>
              </w:rPr>
              <w:t>%）</w:t>
            </w:r>
          </w:p>
        </w:tc>
        <w:tc>
          <w:tcPr>
            <w:tcW w:w="830" w:type="pct"/>
            <w:shd w:val="clear" w:color="auto" w:fill="auto"/>
            <w:vAlign w:val="center"/>
          </w:tcPr>
          <w:p w14:paraId="30EF2CA9" w14:textId="77777777" w:rsidR="005C1A60" w:rsidRPr="00176B00" w:rsidRDefault="005C1A60" w:rsidP="00176B00">
            <w:pPr>
              <w:pStyle w:val="af4"/>
              <w:spacing w:afterLines="0" w:after="0" w:line="240" w:lineRule="auto"/>
              <w:ind w:firstLineChars="0" w:firstLine="0"/>
              <w:jc w:val="center"/>
              <w:rPr>
                <w:rFonts w:ascii="宋体" w:hAnsi="宋体"/>
                <w:szCs w:val="21"/>
              </w:rPr>
            </w:pPr>
            <w:r w:rsidRPr="00176B00">
              <w:rPr>
                <w:rFonts w:ascii="宋体" w:hAnsi="宋体" w:hint="eastAsia"/>
                <w:szCs w:val="21"/>
              </w:rPr>
              <w:t>母公司对</w:t>
            </w:r>
            <w:r w:rsidR="009E6FEE" w:rsidRPr="00176B00">
              <w:rPr>
                <w:rFonts w:ascii="宋体" w:hAnsi="宋体" w:hint="eastAsia"/>
                <w:kern w:val="0"/>
                <w:szCs w:val="21"/>
              </w:rPr>
              <w:t>本公司</w:t>
            </w:r>
            <w:r w:rsidRPr="00176B00">
              <w:rPr>
                <w:rFonts w:ascii="宋体" w:hAnsi="宋体" w:hint="eastAsia"/>
                <w:szCs w:val="21"/>
              </w:rPr>
              <w:t>的表决权比例（</w:t>
            </w:r>
            <w:r w:rsidRPr="00176B00">
              <w:rPr>
                <w:rFonts w:ascii="宋体" w:hAnsi="宋体"/>
                <w:szCs w:val="21"/>
              </w:rPr>
              <w:t>%）</w:t>
            </w:r>
          </w:p>
        </w:tc>
      </w:tr>
      <w:tr w:rsidR="00895AAE" w:rsidRPr="00176B00" w14:paraId="5B7D352C" w14:textId="77777777" w:rsidTr="00176B00">
        <w:trPr>
          <w:trHeight w:val="454"/>
          <w:tblHeader/>
          <w:jc w:val="center"/>
        </w:trPr>
        <w:tc>
          <w:tcPr>
            <w:tcW w:w="992" w:type="pct"/>
            <w:shd w:val="clear" w:color="auto" w:fill="auto"/>
            <w:vAlign w:val="center"/>
          </w:tcPr>
          <w:p w14:paraId="7612D287" w14:textId="77777777" w:rsidR="005C1A60" w:rsidRPr="00176B00" w:rsidRDefault="005C1A60" w:rsidP="00176B00">
            <w:pPr>
              <w:adjustRightInd w:val="0"/>
              <w:jc w:val="left"/>
              <w:rPr>
                <w:rFonts w:ascii="宋体" w:hAnsi="宋体"/>
                <w:kern w:val="0"/>
                <w:szCs w:val="21"/>
              </w:rPr>
            </w:pPr>
          </w:p>
        </w:tc>
        <w:tc>
          <w:tcPr>
            <w:tcW w:w="978" w:type="pct"/>
            <w:shd w:val="clear" w:color="auto" w:fill="auto"/>
            <w:vAlign w:val="center"/>
          </w:tcPr>
          <w:p w14:paraId="4B236D58" w14:textId="77777777" w:rsidR="005C1A60" w:rsidRPr="00176B00" w:rsidRDefault="005C1A60" w:rsidP="00176B00">
            <w:pPr>
              <w:pStyle w:val="af4"/>
              <w:spacing w:afterLines="0" w:after="0" w:line="240" w:lineRule="auto"/>
              <w:ind w:firstLineChars="0" w:firstLine="0"/>
              <w:jc w:val="right"/>
              <w:rPr>
                <w:rFonts w:ascii="宋体" w:hAnsi="宋体"/>
                <w:szCs w:val="21"/>
              </w:rPr>
            </w:pPr>
          </w:p>
        </w:tc>
        <w:tc>
          <w:tcPr>
            <w:tcW w:w="748" w:type="pct"/>
            <w:shd w:val="clear" w:color="auto" w:fill="auto"/>
            <w:vAlign w:val="center"/>
          </w:tcPr>
          <w:p w14:paraId="29269CD1" w14:textId="77777777" w:rsidR="005C1A60" w:rsidRPr="00176B00" w:rsidRDefault="005C1A60" w:rsidP="00176B00">
            <w:pPr>
              <w:pStyle w:val="af4"/>
              <w:spacing w:afterLines="0" w:after="0" w:line="240" w:lineRule="auto"/>
              <w:ind w:firstLineChars="0" w:firstLine="0"/>
              <w:jc w:val="right"/>
              <w:rPr>
                <w:rFonts w:ascii="宋体" w:hAnsi="宋体"/>
                <w:szCs w:val="21"/>
              </w:rPr>
            </w:pPr>
          </w:p>
        </w:tc>
        <w:tc>
          <w:tcPr>
            <w:tcW w:w="623" w:type="pct"/>
            <w:shd w:val="clear" w:color="auto" w:fill="auto"/>
            <w:vAlign w:val="center"/>
          </w:tcPr>
          <w:p w14:paraId="495ABB38" w14:textId="77777777" w:rsidR="005C1A60" w:rsidRPr="00176B00" w:rsidRDefault="005C1A60" w:rsidP="00176B00">
            <w:pPr>
              <w:pStyle w:val="af4"/>
              <w:spacing w:afterLines="0" w:after="0" w:line="240" w:lineRule="auto"/>
              <w:ind w:firstLineChars="0" w:firstLine="0"/>
              <w:jc w:val="right"/>
              <w:rPr>
                <w:rFonts w:ascii="宋体" w:hAnsi="宋体"/>
                <w:szCs w:val="21"/>
              </w:rPr>
            </w:pPr>
          </w:p>
        </w:tc>
        <w:tc>
          <w:tcPr>
            <w:tcW w:w="829" w:type="pct"/>
            <w:shd w:val="clear" w:color="auto" w:fill="auto"/>
            <w:vAlign w:val="center"/>
          </w:tcPr>
          <w:p w14:paraId="38CD1D26" w14:textId="77777777" w:rsidR="005C1A60" w:rsidRPr="00176B00" w:rsidRDefault="005C1A60" w:rsidP="00176B00">
            <w:pPr>
              <w:pStyle w:val="af4"/>
              <w:spacing w:afterLines="0" w:after="0" w:line="240" w:lineRule="auto"/>
              <w:ind w:firstLineChars="0" w:firstLine="0"/>
              <w:jc w:val="right"/>
              <w:rPr>
                <w:rFonts w:ascii="宋体" w:hAnsi="宋体"/>
                <w:szCs w:val="21"/>
              </w:rPr>
            </w:pPr>
          </w:p>
        </w:tc>
        <w:tc>
          <w:tcPr>
            <w:tcW w:w="830" w:type="pct"/>
            <w:shd w:val="clear" w:color="auto" w:fill="auto"/>
            <w:vAlign w:val="center"/>
          </w:tcPr>
          <w:p w14:paraId="2FE4116C" w14:textId="77777777" w:rsidR="005C1A60" w:rsidRPr="00176B00" w:rsidRDefault="005C1A60" w:rsidP="00176B00">
            <w:pPr>
              <w:pStyle w:val="af4"/>
              <w:spacing w:afterLines="0" w:after="0" w:line="240" w:lineRule="auto"/>
              <w:ind w:firstLineChars="0" w:firstLine="0"/>
              <w:jc w:val="right"/>
              <w:rPr>
                <w:rFonts w:ascii="宋体" w:hAnsi="宋体"/>
                <w:szCs w:val="21"/>
              </w:rPr>
            </w:pPr>
          </w:p>
        </w:tc>
      </w:tr>
    </w:tbl>
    <w:p w14:paraId="76A7E0A6" w14:textId="6F85D346" w:rsidR="00A23680" w:rsidRPr="003A10D7" w:rsidRDefault="003A10D7" w:rsidP="00066FA6">
      <w:pPr>
        <w:pStyle w:val="2"/>
        <w:ind w:left="0" w:firstLineChars="200"/>
      </w:pPr>
      <w:r>
        <w:t xml:space="preserve"> </w:t>
      </w:r>
      <w:r w:rsidR="009E6FEE" w:rsidRPr="003A10D7">
        <w:rPr>
          <w:rFonts w:hint="eastAsia"/>
        </w:rPr>
        <w:t>本公司</w:t>
      </w:r>
      <w:r w:rsidR="005C1A60" w:rsidRPr="003A10D7">
        <w:rPr>
          <w:rFonts w:hint="eastAsia"/>
        </w:rPr>
        <w:t>的</w:t>
      </w:r>
      <w:r w:rsidR="009E6FEE" w:rsidRPr="003A10D7">
        <w:rPr>
          <w:rFonts w:hint="eastAsia"/>
        </w:rPr>
        <w:t>子公司</w:t>
      </w:r>
      <w:r w:rsidR="005C1A60" w:rsidRPr="003A10D7">
        <w:rPr>
          <w:rFonts w:hint="eastAsia"/>
        </w:rPr>
        <w:t>有关信息</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641"/>
        <w:gridCol w:w="1318"/>
        <w:gridCol w:w="1317"/>
        <w:gridCol w:w="1317"/>
        <w:gridCol w:w="1317"/>
        <w:gridCol w:w="1606"/>
      </w:tblGrid>
      <w:tr w:rsidR="00A03191" w:rsidRPr="004E6DBA" w14:paraId="548A543F" w14:textId="77777777" w:rsidTr="00144898">
        <w:trPr>
          <w:trHeight w:val="454"/>
          <w:tblHeader/>
          <w:jc w:val="center"/>
        </w:trPr>
        <w:tc>
          <w:tcPr>
            <w:tcW w:w="963" w:type="pct"/>
            <w:shd w:val="clear" w:color="auto" w:fill="auto"/>
            <w:vAlign w:val="center"/>
          </w:tcPr>
          <w:p w14:paraId="4956B599" w14:textId="77777777" w:rsidR="005C1A60" w:rsidRPr="004E6DBA" w:rsidRDefault="009E6FEE" w:rsidP="00176B00">
            <w:pPr>
              <w:adjustRightInd w:val="0"/>
              <w:ind w:firstLineChars="100" w:firstLine="210"/>
              <w:jc w:val="left"/>
              <w:rPr>
                <w:rFonts w:ascii="宋体" w:hAnsi="宋体"/>
                <w:kern w:val="0"/>
                <w:szCs w:val="21"/>
              </w:rPr>
            </w:pPr>
            <w:r w:rsidRPr="004E6DBA">
              <w:rPr>
                <w:rFonts w:ascii="宋体" w:hAnsi="宋体" w:hint="eastAsia"/>
                <w:kern w:val="0"/>
                <w:szCs w:val="21"/>
              </w:rPr>
              <w:t>子公司</w:t>
            </w:r>
            <w:r w:rsidR="005C1A60" w:rsidRPr="004E6DBA">
              <w:rPr>
                <w:rFonts w:ascii="宋体" w:hAnsi="宋体" w:hint="eastAsia"/>
                <w:kern w:val="0"/>
                <w:position w:val="-1"/>
                <w:szCs w:val="21"/>
              </w:rPr>
              <w:t>名称</w:t>
            </w:r>
          </w:p>
        </w:tc>
        <w:tc>
          <w:tcPr>
            <w:tcW w:w="774" w:type="pct"/>
            <w:shd w:val="clear" w:color="auto" w:fill="auto"/>
            <w:vAlign w:val="center"/>
          </w:tcPr>
          <w:p w14:paraId="1E817E9C" w14:textId="77777777" w:rsidR="005C1A60" w:rsidRPr="004E6DBA" w:rsidRDefault="005C1A60" w:rsidP="00176B00">
            <w:pPr>
              <w:adjustRightInd w:val="0"/>
              <w:jc w:val="center"/>
              <w:rPr>
                <w:rFonts w:ascii="宋体" w:hAnsi="宋体"/>
                <w:kern w:val="0"/>
                <w:szCs w:val="21"/>
              </w:rPr>
            </w:pPr>
            <w:r w:rsidRPr="004E6DBA">
              <w:rPr>
                <w:rFonts w:ascii="宋体" w:hAnsi="宋体" w:hint="eastAsia"/>
                <w:kern w:val="0"/>
                <w:position w:val="-1"/>
                <w:szCs w:val="21"/>
              </w:rPr>
              <w:t>注册地</w:t>
            </w:r>
          </w:p>
        </w:tc>
        <w:tc>
          <w:tcPr>
            <w:tcW w:w="773" w:type="pct"/>
            <w:shd w:val="clear" w:color="auto" w:fill="auto"/>
            <w:vAlign w:val="center"/>
          </w:tcPr>
          <w:p w14:paraId="68E2D9D9" w14:textId="77777777" w:rsidR="005C1A60" w:rsidRPr="004E6DBA" w:rsidRDefault="005C1A60" w:rsidP="00176B00">
            <w:pPr>
              <w:adjustRightInd w:val="0"/>
              <w:jc w:val="center"/>
              <w:rPr>
                <w:rFonts w:ascii="宋体" w:hAnsi="宋体"/>
                <w:kern w:val="0"/>
                <w:szCs w:val="21"/>
              </w:rPr>
            </w:pPr>
            <w:r w:rsidRPr="004E6DBA">
              <w:rPr>
                <w:rFonts w:ascii="宋体" w:hAnsi="宋体" w:hint="eastAsia"/>
                <w:kern w:val="0"/>
                <w:position w:val="-1"/>
                <w:szCs w:val="21"/>
              </w:rPr>
              <w:t>业务性质</w:t>
            </w:r>
          </w:p>
        </w:tc>
        <w:tc>
          <w:tcPr>
            <w:tcW w:w="773" w:type="pct"/>
            <w:shd w:val="clear" w:color="auto" w:fill="auto"/>
            <w:vAlign w:val="center"/>
          </w:tcPr>
          <w:p w14:paraId="61CC35FE" w14:textId="77777777" w:rsidR="005C1A60" w:rsidRPr="004E6DBA" w:rsidRDefault="005C1A60" w:rsidP="00176B00">
            <w:pPr>
              <w:adjustRightInd w:val="0"/>
              <w:jc w:val="center"/>
              <w:rPr>
                <w:rFonts w:ascii="宋体" w:hAnsi="宋体"/>
                <w:kern w:val="0"/>
                <w:szCs w:val="21"/>
              </w:rPr>
            </w:pPr>
            <w:r w:rsidRPr="004E6DBA">
              <w:rPr>
                <w:rFonts w:ascii="宋体" w:hAnsi="宋体" w:hint="eastAsia"/>
                <w:kern w:val="0"/>
                <w:position w:val="-1"/>
                <w:szCs w:val="21"/>
              </w:rPr>
              <w:t>注册资本</w:t>
            </w:r>
          </w:p>
        </w:tc>
        <w:tc>
          <w:tcPr>
            <w:tcW w:w="773" w:type="pct"/>
            <w:shd w:val="clear" w:color="auto" w:fill="auto"/>
            <w:vAlign w:val="center"/>
          </w:tcPr>
          <w:p w14:paraId="72403B25" w14:textId="77777777" w:rsidR="005C1A60" w:rsidRPr="004E6DBA" w:rsidRDefault="005C1A60" w:rsidP="00176B00">
            <w:pPr>
              <w:adjustRightInd w:val="0"/>
              <w:jc w:val="center"/>
              <w:rPr>
                <w:rFonts w:ascii="宋体" w:hAnsi="宋体"/>
                <w:kern w:val="0"/>
                <w:szCs w:val="21"/>
              </w:rPr>
            </w:pPr>
            <w:r w:rsidRPr="004E6DBA">
              <w:rPr>
                <w:rFonts w:ascii="宋体" w:hAnsi="宋体" w:hint="eastAsia"/>
                <w:kern w:val="0"/>
                <w:szCs w:val="21"/>
              </w:rPr>
              <w:t>持股比例</w:t>
            </w:r>
          </w:p>
        </w:tc>
        <w:tc>
          <w:tcPr>
            <w:tcW w:w="943" w:type="pct"/>
            <w:shd w:val="clear" w:color="auto" w:fill="auto"/>
            <w:vAlign w:val="center"/>
          </w:tcPr>
          <w:p w14:paraId="2529ED89" w14:textId="77777777" w:rsidR="005C1A60" w:rsidRPr="004E6DBA" w:rsidRDefault="005C1A60" w:rsidP="00176B00">
            <w:pPr>
              <w:adjustRightInd w:val="0"/>
              <w:jc w:val="center"/>
              <w:rPr>
                <w:rFonts w:ascii="宋体" w:hAnsi="宋体"/>
                <w:kern w:val="0"/>
                <w:szCs w:val="21"/>
              </w:rPr>
            </w:pPr>
            <w:r w:rsidRPr="004E6DBA">
              <w:rPr>
                <w:rFonts w:ascii="宋体" w:hAnsi="宋体" w:hint="eastAsia"/>
                <w:kern w:val="0"/>
                <w:szCs w:val="21"/>
              </w:rPr>
              <w:t>表决权比例</w:t>
            </w:r>
          </w:p>
        </w:tc>
      </w:tr>
      <w:tr w:rsidR="00A03191" w:rsidRPr="004E6DBA" w14:paraId="1E0EF19E" w14:textId="77777777" w:rsidTr="00144898">
        <w:trPr>
          <w:trHeight w:val="454"/>
          <w:jc w:val="center"/>
        </w:trPr>
        <w:tc>
          <w:tcPr>
            <w:tcW w:w="963" w:type="pct"/>
            <w:shd w:val="clear" w:color="auto" w:fill="auto"/>
            <w:vAlign w:val="center"/>
          </w:tcPr>
          <w:p w14:paraId="59CEC68F" w14:textId="77777777" w:rsidR="005C1A60" w:rsidRPr="004E6DBA" w:rsidRDefault="005C1A60" w:rsidP="00176B00">
            <w:pPr>
              <w:adjustRightInd w:val="0"/>
              <w:jc w:val="left"/>
              <w:rPr>
                <w:rFonts w:ascii="宋体" w:hAnsi="宋体"/>
                <w:kern w:val="0"/>
                <w:szCs w:val="21"/>
              </w:rPr>
            </w:pPr>
          </w:p>
        </w:tc>
        <w:tc>
          <w:tcPr>
            <w:tcW w:w="774" w:type="pct"/>
            <w:shd w:val="clear" w:color="auto" w:fill="auto"/>
            <w:vAlign w:val="center"/>
          </w:tcPr>
          <w:p w14:paraId="6CA43556" w14:textId="77777777" w:rsidR="005C1A60" w:rsidRPr="004E6DBA" w:rsidRDefault="005C1A60" w:rsidP="00176B00">
            <w:pPr>
              <w:adjustRightInd w:val="0"/>
              <w:jc w:val="left"/>
              <w:rPr>
                <w:rFonts w:ascii="宋体" w:hAnsi="宋体"/>
                <w:kern w:val="0"/>
                <w:szCs w:val="21"/>
              </w:rPr>
            </w:pPr>
          </w:p>
        </w:tc>
        <w:tc>
          <w:tcPr>
            <w:tcW w:w="773" w:type="pct"/>
            <w:shd w:val="clear" w:color="auto" w:fill="auto"/>
            <w:vAlign w:val="center"/>
          </w:tcPr>
          <w:p w14:paraId="729F18D4" w14:textId="77777777" w:rsidR="005C1A60" w:rsidRPr="004E6DBA" w:rsidRDefault="005C1A60" w:rsidP="00176B00">
            <w:pPr>
              <w:adjustRightInd w:val="0"/>
              <w:jc w:val="left"/>
              <w:rPr>
                <w:rFonts w:ascii="宋体" w:hAnsi="宋体"/>
                <w:kern w:val="0"/>
                <w:szCs w:val="21"/>
              </w:rPr>
            </w:pPr>
          </w:p>
        </w:tc>
        <w:tc>
          <w:tcPr>
            <w:tcW w:w="773" w:type="pct"/>
            <w:shd w:val="clear" w:color="auto" w:fill="auto"/>
            <w:vAlign w:val="center"/>
          </w:tcPr>
          <w:p w14:paraId="5C886F21" w14:textId="77777777" w:rsidR="005C1A60" w:rsidRPr="004E6DBA" w:rsidRDefault="005C1A60" w:rsidP="00176B00">
            <w:pPr>
              <w:adjustRightInd w:val="0"/>
              <w:jc w:val="right"/>
              <w:rPr>
                <w:rFonts w:ascii="宋体" w:hAnsi="宋体"/>
                <w:kern w:val="0"/>
                <w:szCs w:val="21"/>
              </w:rPr>
            </w:pPr>
          </w:p>
        </w:tc>
        <w:tc>
          <w:tcPr>
            <w:tcW w:w="773" w:type="pct"/>
            <w:shd w:val="clear" w:color="auto" w:fill="auto"/>
            <w:vAlign w:val="center"/>
          </w:tcPr>
          <w:p w14:paraId="791C3767" w14:textId="77777777" w:rsidR="005C1A60" w:rsidRPr="004E6DBA" w:rsidRDefault="005C1A60" w:rsidP="00176B00">
            <w:pPr>
              <w:adjustRightInd w:val="0"/>
              <w:jc w:val="right"/>
              <w:rPr>
                <w:rFonts w:ascii="宋体" w:hAnsi="宋体"/>
                <w:kern w:val="0"/>
                <w:szCs w:val="21"/>
              </w:rPr>
            </w:pPr>
          </w:p>
        </w:tc>
        <w:tc>
          <w:tcPr>
            <w:tcW w:w="943" w:type="pct"/>
            <w:shd w:val="clear" w:color="auto" w:fill="auto"/>
            <w:vAlign w:val="center"/>
          </w:tcPr>
          <w:p w14:paraId="4A865245" w14:textId="77777777" w:rsidR="005C1A60" w:rsidRPr="004E6DBA" w:rsidRDefault="005C1A60" w:rsidP="00176B00">
            <w:pPr>
              <w:adjustRightInd w:val="0"/>
              <w:jc w:val="right"/>
              <w:rPr>
                <w:rFonts w:ascii="宋体" w:hAnsi="宋体"/>
                <w:kern w:val="0"/>
                <w:szCs w:val="21"/>
              </w:rPr>
            </w:pPr>
          </w:p>
        </w:tc>
      </w:tr>
      <w:tr w:rsidR="00A03191" w:rsidRPr="004E6DBA" w14:paraId="310097F9" w14:textId="77777777" w:rsidTr="00144898">
        <w:trPr>
          <w:trHeight w:val="454"/>
          <w:jc w:val="center"/>
        </w:trPr>
        <w:tc>
          <w:tcPr>
            <w:tcW w:w="963" w:type="pct"/>
            <w:shd w:val="clear" w:color="auto" w:fill="auto"/>
            <w:vAlign w:val="center"/>
          </w:tcPr>
          <w:p w14:paraId="3E57F7FD" w14:textId="77777777" w:rsidR="005C1A60" w:rsidRPr="004E6DBA" w:rsidRDefault="005C1A60" w:rsidP="00176B00">
            <w:pPr>
              <w:adjustRightInd w:val="0"/>
              <w:jc w:val="left"/>
              <w:rPr>
                <w:rFonts w:ascii="宋体" w:hAnsi="宋体"/>
                <w:spacing w:val="-1"/>
                <w:kern w:val="0"/>
                <w:position w:val="-1"/>
                <w:szCs w:val="21"/>
              </w:rPr>
            </w:pPr>
          </w:p>
        </w:tc>
        <w:tc>
          <w:tcPr>
            <w:tcW w:w="774" w:type="pct"/>
            <w:shd w:val="clear" w:color="auto" w:fill="auto"/>
            <w:vAlign w:val="center"/>
          </w:tcPr>
          <w:p w14:paraId="4FD18A96" w14:textId="77777777" w:rsidR="005C1A60" w:rsidRPr="004E6DBA" w:rsidRDefault="005C1A60" w:rsidP="00176B00">
            <w:pPr>
              <w:adjustRightInd w:val="0"/>
              <w:jc w:val="left"/>
              <w:rPr>
                <w:rFonts w:ascii="宋体" w:hAnsi="宋体"/>
                <w:kern w:val="0"/>
                <w:szCs w:val="21"/>
              </w:rPr>
            </w:pPr>
          </w:p>
        </w:tc>
        <w:tc>
          <w:tcPr>
            <w:tcW w:w="773" w:type="pct"/>
            <w:shd w:val="clear" w:color="auto" w:fill="auto"/>
            <w:vAlign w:val="center"/>
          </w:tcPr>
          <w:p w14:paraId="34BE88FD" w14:textId="77777777" w:rsidR="005C1A60" w:rsidRPr="004E6DBA" w:rsidRDefault="005C1A60" w:rsidP="00176B00">
            <w:pPr>
              <w:adjustRightInd w:val="0"/>
              <w:jc w:val="left"/>
              <w:rPr>
                <w:rFonts w:ascii="宋体" w:hAnsi="宋体"/>
                <w:kern w:val="0"/>
                <w:szCs w:val="21"/>
              </w:rPr>
            </w:pPr>
          </w:p>
        </w:tc>
        <w:tc>
          <w:tcPr>
            <w:tcW w:w="773" w:type="pct"/>
            <w:shd w:val="clear" w:color="auto" w:fill="auto"/>
            <w:vAlign w:val="center"/>
          </w:tcPr>
          <w:p w14:paraId="0C9A2C5A" w14:textId="77777777" w:rsidR="005C1A60" w:rsidRPr="004E6DBA" w:rsidRDefault="005C1A60" w:rsidP="00176B00">
            <w:pPr>
              <w:adjustRightInd w:val="0"/>
              <w:jc w:val="right"/>
              <w:rPr>
                <w:rFonts w:ascii="宋体" w:hAnsi="宋体"/>
                <w:kern w:val="0"/>
                <w:szCs w:val="21"/>
              </w:rPr>
            </w:pPr>
          </w:p>
        </w:tc>
        <w:tc>
          <w:tcPr>
            <w:tcW w:w="773" w:type="pct"/>
            <w:shd w:val="clear" w:color="auto" w:fill="auto"/>
            <w:vAlign w:val="center"/>
          </w:tcPr>
          <w:p w14:paraId="11A43564" w14:textId="77777777" w:rsidR="005C1A60" w:rsidRPr="004E6DBA" w:rsidRDefault="005C1A60" w:rsidP="00176B00">
            <w:pPr>
              <w:adjustRightInd w:val="0"/>
              <w:jc w:val="right"/>
              <w:rPr>
                <w:rFonts w:ascii="宋体" w:hAnsi="宋体"/>
                <w:kern w:val="0"/>
                <w:szCs w:val="21"/>
              </w:rPr>
            </w:pPr>
          </w:p>
        </w:tc>
        <w:tc>
          <w:tcPr>
            <w:tcW w:w="943" w:type="pct"/>
            <w:shd w:val="clear" w:color="auto" w:fill="auto"/>
            <w:vAlign w:val="center"/>
          </w:tcPr>
          <w:p w14:paraId="63A0F5BF" w14:textId="77777777" w:rsidR="005C1A60" w:rsidRPr="004E6DBA" w:rsidRDefault="005C1A60" w:rsidP="00176B00">
            <w:pPr>
              <w:adjustRightInd w:val="0"/>
              <w:jc w:val="right"/>
              <w:rPr>
                <w:rFonts w:ascii="宋体" w:hAnsi="宋体"/>
                <w:kern w:val="0"/>
                <w:szCs w:val="21"/>
              </w:rPr>
            </w:pPr>
          </w:p>
        </w:tc>
      </w:tr>
      <w:tr w:rsidR="00A03191" w:rsidRPr="004E6DBA" w14:paraId="63950351" w14:textId="77777777" w:rsidTr="00144898">
        <w:trPr>
          <w:trHeight w:val="454"/>
          <w:jc w:val="center"/>
        </w:trPr>
        <w:tc>
          <w:tcPr>
            <w:tcW w:w="963" w:type="pct"/>
            <w:shd w:val="clear" w:color="auto" w:fill="auto"/>
            <w:vAlign w:val="center"/>
          </w:tcPr>
          <w:p w14:paraId="7ED30165" w14:textId="77777777" w:rsidR="005C1A60" w:rsidRPr="004E6DBA" w:rsidRDefault="005C1A60" w:rsidP="00176B00">
            <w:pPr>
              <w:adjustRightInd w:val="0"/>
              <w:jc w:val="left"/>
              <w:rPr>
                <w:rFonts w:ascii="宋体" w:hAnsi="宋体"/>
                <w:kern w:val="0"/>
                <w:szCs w:val="21"/>
              </w:rPr>
            </w:pPr>
          </w:p>
        </w:tc>
        <w:tc>
          <w:tcPr>
            <w:tcW w:w="774" w:type="pct"/>
            <w:shd w:val="clear" w:color="auto" w:fill="auto"/>
            <w:vAlign w:val="center"/>
          </w:tcPr>
          <w:p w14:paraId="7FE98D01" w14:textId="77777777" w:rsidR="005C1A60" w:rsidRPr="004E6DBA" w:rsidRDefault="005C1A60" w:rsidP="00176B00">
            <w:pPr>
              <w:adjustRightInd w:val="0"/>
              <w:jc w:val="left"/>
              <w:rPr>
                <w:rFonts w:ascii="宋体" w:hAnsi="宋体"/>
                <w:kern w:val="0"/>
                <w:szCs w:val="21"/>
              </w:rPr>
            </w:pPr>
          </w:p>
        </w:tc>
        <w:tc>
          <w:tcPr>
            <w:tcW w:w="773" w:type="pct"/>
            <w:shd w:val="clear" w:color="auto" w:fill="auto"/>
            <w:vAlign w:val="center"/>
          </w:tcPr>
          <w:p w14:paraId="3DD34F62" w14:textId="77777777" w:rsidR="005C1A60" w:rsidRPr="004E6DBA" w:rsidRDefault="005C1A60" w:rsidP="00176B00">
            <w:pPr>
              <w:adjustRightInd w:val="0"/>
              <w:jc w:val="left"/>
              <w:rPr>
                <w:rFonts w:ascii="宋体" w:hAnsi="宋体"/>
                <w:kern w:val="0"/>
                <w:szCs w:val="21"/>
              </w:rPr>
            </w:pPr>
          </w:p>
        </w:tc>
        <w:tc>
          <w:tcPr>
            <w:tcW w:w="773" w:type="pct"/>
            <w:shd w:val="clear" w:color="auto" w:fill="auto"/>
            <w:vAlign w:val="center"/>
          </w:tcPr>
          <w:p w14:paraId="6E992B5B" w14:textId="77777777" w:rsidR="005C1A60" w:rsidRPr="004E6DBA" w:rsidRDefault="005C1A60" w:rsidP="00176B00">
            <w:pPr>
              <w:adjustRightInd w:val="0"/>
              <w:jc w:val="right"/>
              <w:rPr>
                <w:rFonts w:ascii="宋体" w:hAnsi="宋体"/>
                <w:kern w:val="0"/>
                <w:szCs w:val="21"/>
              </w:rPr>
            </w:pPr>
          </w:p>
        </w:tc>
        <w:tc>
          <w:tcPr>
            <w:tcW w:w="773" w:type="pct"/>
            <w:shd w:val="clear" w:color="auto" w:fill="auto"/>
            <w:vAlign w:val="center"/>
          </w:tcPr>
          <w:p w14:paraId="05212A36" w14:textId="77777777" w:rsidR="005C1A60" w:rsidRPr="004E6DBA" w:rsidRDefault="005C1A60" w:rsidP="00176B00">
            <w:pPr>
              <w:adjustRightInd w:val="0"/>
              <w:jc w:val="right"/>
              <w:rPr>
                <w:rFonts w:ascii="宋体" w:hAnsi="宋体"/>
                <w:kern w:val="0"/>
                <w:szCs w:val="21"/>
              </w:rPr>
            </w:pPr>
          </w:p>
        </w:tc>
        <w:tc>
          <w:tcPr>
            <w:tcW w:w="943" w:type="pct"/>
            <w:shd w:val="clear" w:color="auto" w:fill="auto"/>
            <w:vAlign w:val="center"/>
          </w:tcPr>
          <w:p w14:paraId="645D1FAC" w14:textId="77777777" w:rsidR="005C1A60" w:rsidRPr="004E6DBA" w:rsidRDefault="005C1A60" w:rsidP="00176B00">
            <w:pPr>
              <w:adjustRightInd w:val="0"/>
              <w:jc w:val="right"/>
              <w:rPr>
                <w:rFonts w:ascii="宋体" w:hAnsi="宋体"/>
                <w:kern w:val="0"/>
                <w:szCs w:val="21"/>
              </w:rPr>
            </w:pPr>
          </w:p>
        </w:tc>
      </w:tr>
    </w:tbl>
    <w:p w14:paraId="66AD219A" w14:textId="23525E40" w:rsidR="005C1A60" w:rsidRPr="003A10D7" w:rsidRDefault="003A10D7" w:rsidP="00066FA6">
      <w:pPr>
        <w:pStyle w:val="2"/>
        <w:ind w:left="0" w:firstLineChars="200"/>
      </w:pPr>
      <w:r>
        <w:t xml:space="preserve"> </w:t>
      </w:r>
      <w:r w:rsidR="00D415B3" w:rsidRPr="003A10D7">
        <w:rPr>
          <w:rFonts w:hint="eastAsia"/>
        </w:rPr>
        <w:t>合营企业和</w:t>
      </w:r>
      <w:r w:rsidR="005C1A60" w:rsidRPr="003A10D7">
        <w:rPr>
          <w:rFonts w:hint="eastAsia"/>
        </w:rPr>
        <w:t>联营企业有关信息</w:t>
      </w:r>
    </w:p>
    <w:p w14:paraId="1AEEEF5C" w14:textId="4867DE5F" w:rsidR="00D415B3" w:rsidRPr="003A10D7" w:rsidRDefault="003A10D7" w:rsidP="003A10D7">
      <w:pPr>
        <w:pStyle w:val="3"/>
        <w:ind w:firstLineChars="200"/>
      </w:pPr>
      <w:r>
        <w:t xml:space="preserve"> </w:t>
      </w:r>
      <w:r w:rsidR="00D415B3" w:rsidRPr="003A10D7">
        <w:rPr>
          <w:rFonts w:hint="eastAsia"/>
        </w:rPr>
        <w:t>本公司的合营和联营企业</w:t>
      </w:r>
    </w:p>
    <w:p w14:paraId="5B614ACD" w14:textId="77777777" w:rsidR="00D415B3" w:rsidRPr="008E0F1C" w:rsidRDefault="00D415B3" w:rsidP="00D415B3">
      <w:pPr>
        <w:spacing w:line="360" w:lineRule="auto"/>
        <w:ind w:firstLine="420"/>
        <w:rPr>
          <w:rFonts w:ascii="宋体" w:hAnsi="宋体"/>
        </w:rPr>
      </w:pPr>
      <w:r w:rsidRPr="008E0F1C">
        <w:rPr>
          <w:rFonts w:ascii="宋体" w:hint="eastAsia"/>
          <w:szCs w:val="21"/>
        </w:rPr>
        <w:t>本公司重要的合营或联营企业详见本财务报表附注</w:t>
      </w:r>
      <w:r w:rsidR="00C9549D" w:rsidRPr="008E0F1C">
        <w:rPr>
          <w:rFonts w:ascii="宋体" w:hint="eastAsia"/>
          <w:szCs w:val="21"/>
        </w:rPr>
        <w:t>八</w:t>
      </w:r>
      <w:r w:rsidR="00C9549D" w:rsidRPr="008E0F1C">
        <w:rPr>
          <w:rFonts w:ascii="宋体"/>
          <w:szCs w:val="21"/>
        </w:rPr>
        <w:t>(</w:t>
      </w:r>
      <w:r w:rsidR="00C9549D" w:rsidRPr="008E0F1C">
        <w:rPr>
          <w:rFonts w:ascii="宋体" w:hint="eastAsia"/>
          <w:szCs w:val="21"/>
        </w:rPr>
        <w:t>一</w:t>
      </w:r>
      <w:r w:rsidR="00C9549D" w:rsidRPr="008E0F1C">
        <w:rPr>
          <w:rFonts w:ascii="宋体"/>
          <w:szCs w:val="21"/>
        </w:rPr>
        <w:t>)20</w:t>
      </w:r>
      <w:r w:rsidRPr="008E0F1C">
        <w:rPr>
          <w:rFonts w:ascii="宋体" w:hAnsi="宋体" w:hint="eastAsia"/>
        </w:rPr>
        <w:t>长期股权投资之说明。本期与本公司发生关联方交易，或前期与本公司发生关联方交易形成余额的其他合营或联营企业情况如下：</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258"/>
        <w:gridCol w:w="4258"/>
      </w:tblGrid>
      <w:tr w:rsidR="00D415B3" w:rsidRPr="008E0F1C" w14:paraId="67CC2D4D" w14:textId="77777777" w:rsidTr="00176B00">
        <w:tc>
          <w:tcPr>
            <w:tcW w:w="2500" w:type="pct"/>
            <w:shd w:val="clear" w:color="auto" w:fill="auto"/>
          </w:tcPr>
          <w:p w14:paraId="3E7F8505" w14:textId="77777777" w:rsidR="00D415B3" w:rsidRPr="008E0F1C" w:rsidRDefault="00D415B3" w:rsidP="00FE590E">
            <w:pPr>
              <w:spacing w:line="360" w:lineRule="auto"/>
              <w:ind w:firstLineChars="100" w:firstLine="210"/>
              <w:outlineLvl w:val="0"/>
              <w:rPr>
                <w:rFonts w:ascii="宋体" w:hAnsi="宋体"/>
                <w:szCs w:val="21"/>
              </w:rPr>
            </w:pPr>
            <w:r w:rsidRPr="008E0F1C">
              <w:rPr>
                <w:rFonts w:ascii="宋体" w:hAnsi="宋体" w:hint="eastAsia"/>
                <w:szCs w:val="21"/>
              </w:rPr>
              <w:t>合营或联营企业名称</w:t>
            </w:r>
          </w:p>
        </w:tc>
        <w:tc>
          <w:tcPr>
            <w:tcW w:w="2500" w:type="pct"/>
            <w:shd w:val="clear" w:color="auto" w:fill="auto"/>
          </w:tcPr>
          <w:p w14:paraId="3D1EF5E5" w14:textId="77777777" w:rsidR="00D415B3" w:rsidRPr="008E0F1C" w:rsidRDefault="00D415B3" w:rsidP="00FE590E">
            <w:pPr>
              <w:spacing w:line="360" w:lineRule="auto"/>
              <w:ind w:leftChars="-53" w:left="-111" w:rightChars="-50" w:right="-105"/>
              <w:jc w:val="center"/>
              <w:rPr>
                <w:rFonts w:ascii="宋体" w:hAnsi="宋体"/>
                <w:szCs w:val="21"/>
              </w:rPr>
            </w:pPr>
            <w:r w:rsidRPr="008E0F1C">
              <w:rPr>
                <w:rFonts w:ascii="宋体" w:hAnsi="宋体" w:hint="eastAsia"/>
                <w:szCs w:val="21"/>
              </w:rPr>
              <w:t>与本公司关系</w:t>
            </w:r>
          </w:p>
        </w:tc>
      </w:tr>
      <w:tr w:rsidR="00D415B3" w:rsidRPr="008E0F1C" w14:paraId="4239AB34" w14:textId="77777777" w:rsidTr="00176B00">
        <w:tc>
          <w:tcPr>
            <w:tcW w:w="2500" w:type="pct"/>
            <w:shd w:val="clear" w:color="auto" w:fill="auto"/>
          </w:tcPr>
          <w:p w14:paraId="1EF2DE62" w14:textId="77777777" w:rsidR="00D415B3" w:rsidRPr="008E0F1C" w:rsidRDefault="00D415B3" w:rsidP="00FE590E">
            <w:pPr>
              <w:spacing w:line="360" w:lineRule="auto"/>
              <w:outlineLvl w:val="0"/>
              <w:rPr>
                <w:rFonts w:ascii="宋体" w:hAnsi="宋体"/>
                <w:szCs w:val="21"/>
              </w:rPr>
            </w:pPr>
          </w:p>
        </w:tc>
        <w:tc>
          <w:tcPr>
            <w:tcW w:w="2500" w:type="pct"/>
            <w:shd w:val="clear" w:color="auto" w:fill="auto"/>
          </w:tcPr>
          <w:p w14:paraId="664A0F4B" w14:textId="77777777" w:rsidR="00D415B3" w:rsidRPr="008E0F1C" w:rsidRDefault="00D415B3" w:rsidP="00FE590E">
            <w:pPr>
              <w:spacing w:line="360" w:lineRule="auto"/>
              <w:ind w:leftChars="-50" w:left="-105"/>
              <w:jc w:val="left"/>
              <w:outlineLvl w:val="0"/>
              <w:rPr>
                <w:rFonts w:ascii="宋体" w:hAnsi="宋体"/>
                <w:szCs w:val="21"/>
              </w:rPr>
            </w:pPr>
          </w:p>
        </w:tc>
      </w:tr>
    </w:tbl>
    <w:p w14:paraId="3969C681" w14:textId="5F44ABC2" w:rsidR="00D415B3" w:rsidRPr="003A10D7" w:rsidRDefault="003A10D7" w:rsidP="003A10D7">
      <w:pPr>
        <w:pStyle w:val="3"/>
        <w:ind w:firstLineChars="200"/>
      </w:pPr>
      <w:r>
        <w:t xml:space="preserve"> </w:t>
      </w:r>
      <w:r w:rsidR="00D415B3" w:rsidRPr="003A10D7">
        <w:rPr>
          <w:rFonts w:hint="eastAsia"/>
        </w:rPr>
        <w:t>其他说明</w:t>
      </w:r>
    </w:p>
    <w:p w14:paraId="29F109D2" w14:textId="77777777" w:rsidR="00F51B3D" w:rsidRPr="008E0F1C" w:rsidRDefault="00F51B3D" w:rsidP="00F51B3D">
      <w:pPr>
        <w:spacing w:line="360" w:lineRule="auto"/>
        <w:ind w:firstLine="420"/>
        <w:rPr>
          <w:rFonts w:ascii="宋体" w:hAnsi="宋体"/>
          <w:kern w:val="0"/>
          <w:szCs w:val="21"/>
        </w:rPr>
      </w:pPr>
    </w:p>
    <w:p w14:paraId="1F1297A8" w14:textId="69066D00" w:rsidR="004873B1" w:rsidRPr="003A10D7" w:rsidRDefault="003A10D7" w:rsidP="00066FA6">
      <w:pPr>
        <w:pStyle w:val="2"/>
        <w:ind w:left="0" w:firstLineChars="200"/>
      </w:pPr>
      <w:r>
        <w:t xml:space="preserve"> </w:t>
      </w:r>
      <w:r w:rsidR="009E6FEE" w:rsidRPr="003A10D7">
        <w:rPr>
          <w:rFonts w:hint="eastAsia"/>
        </w:rPr>
        <w:t>本公司</w:t>
      </w:r>
      <w:r w:rsidR="004873B1" w:rsidRPr="003A10D7">
        <w:rPr>
          <w:rFonts w:hint="eastAsia"/>
        </w:rPr>
        <w:t>的其他关联方有关信息</w:t>
      </w:r>
    </w:p>
    <w:p w14:paraId="2AE528AA" w14:textId="5CD35859" w:rsidR="004873B1" w:rsidRPr="003A10D7" w:rsidRDefault="003A10D7" w:rsidP="003A10D7">
      <w:pPr>
        <w:pStyle w:val="3"/>
        <w:ind w:firstLineChars="200"/>
      </w:pPr>
      <w:r>
        <w:t xml:space="preserve"> </w:t>
      </w:r>
      <w:r w:rsidR="004873B1" w:rsidRPr="003A10D7">
        <w:rPr>
          <w:rFonts w:hint="eastAsia"/>
        </w:rPr>
        <w:t>本公司的其他关联方</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258"/>
        <w:gridCol w:w="4258"/>
      </w:tblGrid>
      <w:tr w:rsidR="006A55F4" w:rsidRPr="008E0F1C" w14:paraId="7D24DB8C" w14:textId="77777777" w:rsidTr="00176B00">
        <w:tc>
          <w:tcPr>
            <w:tcW w:w="2500" w:type="pct"/>
            <w:shd w:val="clear" w:color="auto" w:fill="auto"/>
          </w:tcPr>
          <w:p w14:paraId="3455DB39" w14:textId="77777777" w:rsidR="004873B1" w:rsidRPr="008E0F1C" w:rsidRDefault="004873B1" w:rsidP="006A55F4">
            <w:pPr>
              <w:spacing w:line="360" w:lineRule="auto"/>
              <w:ind w:firstLineChars="100" w:firstLine="210"/>
              <w:outlineLvl w:val="0"/>
              <w:rPr>
                <w:rFonts w:ascii="宋体"/>
                <w:szCs w:val="21"/>
              </w:rPr>
            </w:pPr>
            <w:r w:rsidRPr="008E0F1C">
              <w:rPr>
                <w:rFonts w:ascii="宋体" w:hint="eastAsia"/>
                <w:szCs w:val="21"/>
              </w:rPr>
              <w:t>其他关联方名称</w:t>
            </w:r>
          </w:p>
        </w:tc>
        <w:tc>
          <w:tcPr>
            <w:tcW w:w="2500" w:type="pct"/>
            <w:shd w:val="clear" w:color="auto" w:fill="auto"/>
          </w:tcPr>
          <w:p w14:paraId="5CC7EEE6" w14:textId="77777777" w:rsidR="004873B1" w:rsidRPr="008E0F1C" w:rsidRDefault="004873B1" w:rsidP="006A55F4">
            <w:pPr>
              <w:spacing w:line="360" w:lineRule="auto"/>
              <w:ind w:leftChars="-47" w:left="-99" w:rightChars="-53" w:right="-111"/>
              <w:jc w:val="center"/>
              <w:rPr>
                <w:rFonts w:ascii="宋体"/>
                <w:szCs w:val="21"/>
              </w:rPr>
            </w:pPr>
            <w:r w:rsidRPr="008E0F1C">
              <w:rPr>
                <w:rFonts w:ascii="宋体" w:hint="eastAsia"/>
                <w:szCs w:val="21"/>
              </w:rPr>
              <w:t>其他关联方与本公司关系</w:t>
            </w:r>
          </w:p>
        </w:tc>
      </w:tr>
      <w:tr w:rsidR="006A55F4" w:rsidRPr="008E0F1C" w14:paraId="0F1E2EFE" w14:textId="77777777" w:rsidTr="00176B00">
        <w:tc>
          <w:tcPr>
            <w:tcW w:w="2500" w:type="pct"/>
            <w:shd w:val="clear" w:color="auto" w:fill="auto"/>
          </w:tcPr>
          <w:p w14:paraId="0A077C94" w14:textId="77777777" w:rsidR="004873B1" w:rsidRPr="008E0F1C" w:rsidRDefault="004873B1" w:rsidP="006A55F4">
            <w:pPr>
              <w:spacing w:line="360" w:lineRule="auto"/>
              <w:outlineLvl w:val="0"/>
              <w:rPr>
                <w:rFonts w:ascii="宋体"/>
                <w:szCs w:val="21"/>
              </w:rPr>
            </w:pPr>
          </w:p>
        </w:tc>
        <w:tc>
          <w:tcPr>
            <w:tcW w:w="2500" w:type="pct"/>
            <w:shd w:val="clear" w:color="auto" w:fill="auto"/>
          </w:tcPr>
          <w:p w14:paraId="5C42F0D6" w14:textId="77777777" w:rsidR="004873B1" w:rsidRPr="008E0F1C" w:rsidRDefault="004873B1" w:rsidP="006A55F4">
            <w:pPr>
              <w:spacing w:line="360" w:lineRule="auto"/>
              <w:ind w:leftChars="-50" w:left="-105"/>
              <w:jc w:val="left"/>
              <w:outlineLvl w:val="0"/>
              <w:rPr>
                <w:rFonts w:ascii="宋体" w:hAnsi="宋体"/>
                <w:szCs w:val="21"/>
              </w:rPr>
            </w:pPr>
          </w:p>
        </w:tc>
      </w:tr>
    </w:tbl>
    <w:p w14:paraId="13FD734F" w14:textId="052EB5F3" w:rsidR="004873B1" w:rsidRPr="003A10D7" w:rsidRDefault="003A10D7" w:rsidP="003A10D7">
      <w:pPr>
        <w:pStyle w:val="3"/>
        <w:ind w:firstLineChars="200"/>
      </w:pPr>
      <w:r>
        <w:t xml:space="preserve"> </w:t>
      </w:r>
      <w:r w:rsidR="004873B1" w:rsidRPr="003A10D7">
        <w:rPr>
          <w:rFonts w:hint="eastAsia"/>
        </w:rPr>
        <w:t>其他说明</w:t>
      </w:r>
    </w:p>
    <w:p w14:paraId="7D3D578A" w14:textId="77777777" w:rsidR="00197DC7" w:rsidRPr="008E0F1C" w:rsidRDefault="00197DC7" w:rsidP="00536C63">
      <w:pPr>
        <w:spacing w:line="360" w:lineRule="auto"/>
        <w:ind w:firstLine="420"/>
        <w:rPr>
          <w:rFonts w:ascii="宋体" w:hAnsi="宋体"/>
          <w:kern w:val="0"/>
          <w:szCs w:val="21"/>
        </w:rPr>
      </w:pPr>
    </w:p>
    <w:p w14:paraId="35545207" w14:textId="47BFCBA9" w:rsidR="00197DC7" w:rsidRPr="003A10D7" w:rsidRDefault="003A10D7" w:rsidP="00066FA6">
      <w:pPr>
        <w:pStyle w:val="2"/>
        <w:ind w:left="0"/>
      </w:pPr>
      <w:r>
        <w:t xml:space="preserve"> </w:t>
      </w:r>
      <w:r w:rsidR="00197DC7" w:rsidRPr="003A10D7">
        <w:rPr>
          <w:rFonts w:hint="eastAsia"/>
        </w:rPr>
        <w:t>关联交易情况</w:t>
      </w:r>
    </w:p>
    <w:p w14:paraId="12B806F3" w14:textId="6242DD2E" w:rsidR="00197DC7" w:rsidRPr="003A10D7" w:rsidRDefault="003A10D7" w:rsidP="003A10D7">
      <w:pPr>
        <w:pStyle w:val="3"/>
        <w:ind w:firstLineChars="200"/>
      </w:pPr>
      <w:r>
        <w:t xml:space="preserve"> </w:t>
      </w:r>
      <w:r w:rsidR="00197DC7" w:rsidRPr="003A10D7">
        <w:rPr>
          <w:rFonts w:hint="eastAsia"/>
        </w:rPr>
        <w:t>购销商品、提供和接受劳务的关联交易</w:t>
      </w:r>
    </w:p>
    <w:p w14:paraId="1C8EDD58" w14:textId="6C097CA4" w:rsidR="00606801" w:rsidRPr="003A10D7" w:rsidRDefault="003A10D7" w:rsidP="003A10D7">
      <w:pPr>
        <w:pStyle w:val="4"/>
        <w:ind w:firstLineChars="200"/>
      </w:pPr>
      <w:r>
        <w:t xml:space="preserve"> </w:t>
      </w:r>
      <w:r w:rsidR="00606801" w:rsidRPr="003A10D7">
        <w:rPr>
          <w:rFonts w:hint="eastAsia"/>
        </w:rPr>
        <w:t>明细情况</w:t>
      </w:r>
    </w:p>
    <w:p w14:paraId="2FCE380F" w14:textId="0950D82A" w:rsidR="00606801" w:rsidRPr="003A10D7" w:rsidRDefault="003A10D7" w:rsidP="003A10D7">
      <w:pPr>
        <w:pStyle w:val="5"/>
        <w:ind w:firstLineChars="200"/>
      </w:pPr>
      <w:r>
        <w:t xml:space="preserve"> </w:t>
      </w:r>
      <w:r w:rsidR="00606801" w:rsidRPr="003A10D7">
        <w:rPr>
          <w:rFonts w:hint="eastAsia"/>
        </w:rPr>
        <w:t>采购商品和接受劳务的关联交易</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242"/>
        <w:gridCol w:w="872"/>
        <w:gridCol w:w="1397"/>
        <w:gridCol w:w="993"/>
        <w:gridCol w:w="1562"/>
        <w:gridCol w:w="846"/>
        <w:gridCol w:w="1604"/>
      </w:tblGrid>
      <w:tr w:rsidR="00A03191" w:rsidRPr="004E6DBA" w14:paraId="46A88607" w14:textId="77777777" w:rsidTr="00176B00">
        <w:trPr>
          <w:trHeight w:val="340"/>
          <w:tblHeader/>
        </w:trPr>
        <w:tc>
          <w:tcPr>
            <w:tcW w:w="729" w:type="pct"/>
            <w:vMerge w:val="restart"/>
            <w:shd w:val="clear" w:color="auto" w:fill="auto"/>
            <w:vAlign w:val="center"/>
          </w:tcPr>
          <w:p w14:paraId="15496F0B" w14:textId="77777777" w:rsidR="00606801" w:rsidRPr="00176B00" w:rsidRDefault="00606801" w:rsidP="00176B00">
            <w:pPr>
              <w:adjustRightInd w:val="0"/>
              <w:ind w:firstLineChars="100" w:firstLine="210"/>
              <w:jc w:val="left"/>
              <w:rPr>
                <w:rFonts w:ascii="宋体" w:hAnsi="宋体"/>
              </w:rPr>
            </w:pPr>
            <w:r w:rsidRPr="00176B00">
              <w:rPr>
                <w:rFonts w:ascii="宋体" w:hAnsi="宋体" w:hint="eastAsia"/>
              </w:rPr>
              <w:t>关联方</w:t>
            </w:r>
          </w:p>
        </w:tc>
        <w:tc>
          <w:tcPr>
            <w:tcW w:w="512" w:type="pct"/>
            <w:vMerge w:val="restart"/>
            <w:shd w:val="clear" w:color="auto" w:fill="auto"/>
            <w:vAlign w:val="center"/>
          </w:tcPr>
          <w:p w14:paraId="5117B941" w14:textId="0E2D06E0" w:rsidR="00606801" w:rsidRPr="00176B00" w:rsidRDefault="00606801" w:rsidP="00176B00">
            <w:pPr>
              <w:adjustRightInd w:val="0"/>
              <w:jc w:val="center"/>
              <w:rPr>
                <w:rFonts w:ascii="宋体" w:hAnsi="宋体"/>
              </w:rPr>
            </w:pPr>
            <w:r w:rsidRPr="00176B00">
              <w:rPr>
                <w:rFonts w:ascii="宋体" w:hAnsi="宋体" w:hint="eastAsia"/>
              </w:rPr>
              <w:t>关联交易内容</w:t>
            </w:r>
          </w:p>
        </w:tc>
        <w:tc>
          <w:tcPr>
            <w:tcW w:w="820" w:type="pct"/>
            <w:vMerge w:val="restart"/>
            <w:shd w:val="clear" w:color="auto" w:fill="auto"/>
            <w:vAlign w:val="center"/>
          </w:tcPr>
          <w:p w14:paraId="4FDC5752" w14:textId="324EE1B2" w:rsidR="00606801" w:rsidRPr="00176B00" w:rsidRDefault="00606801" w:rsidP="00176B00">
            <w:pPr>
              <w:adjustRightInd w:val="0"/>
              <w:jc w:val="center"/>
              <w:rPr>
                <w:rFonts w:ascii="宋体" w:hAnsi="宋体"/>
              </w:rPr>
            </w:pPr>
            <w:r w:rsidRPr="00176B00">
              <w:rPr>
                <w:rFonts w:ascii="宋体" w:hAnsi="宋体" w:hint="eastAsia"/>
              </w:rPr>
              <w:t>关联交易定价方式及决策程序</w:t>
            </w:r>
          </w:p>
        </w:tc>
        <w:tc>
          <w:tcPr>
            <w:tcW w:w="1500" w:type="pct"/>
            <w:gridSpan w:val="2"/>
            <w:shd w:val="clear" w:color="auto" w:fill="auto"/>
            <w:vAlign w:val="center"/>
          </w:tcPr>
          <w:p w14:paraId="530EB3D6" w14:textId="77777777" w:rsidR="00606801" w:rsidRPr="00176B00" w:rsidRDefault="00606801" w:rsidP="00176B00">
            <w:pPr>
              <w:adjustRightInd w:val="0"/>
              <w:jc w:val="center"/>
              <w:rPr>
                <w:rFonts w:ascii="宋体" w:hAnsi="宋体"/>
              </w:rPr>
            </w:pPr>
            <w:r w:rsidRPr="00176B00">
              <w:rPr>
                <w:rFonts w:ascii="宋体" w:hAnsi="宋体" w:hint="eastAsia"/>
              </w:rPr>
              <w:t>本期数</w:t>
            </w:r>
          </w:p>
        </w:tc>
        <w:tc>
          <w:tcPr>
            <w:tcW w:w="1439" w:type="pct"/>
            <w:gridSpan w:val="2"/>
            <w:shd w:val="clear" w:color="auto" w:fill="auto"/>
            <w:vAlign w:val="center"/>
          </w:tcPr>
          <w:p w14:paraId="76160AC8" w14:textId="77777777" w:rsidR="00606801" w:rsidRPr="00176B00" w:rsidRDefault="00606801" w:rsidP="00176B00">
            <w:pPr>
              <w:adjustRightInd w:val="0"/>
              <w:jc w:val="center"/>
              <w:rPr>
                <w:rFonts w:ascii="宋体" w:hAnsi="宋体"/>
              </w:rPr>
            </w:pPr>
            <w:r w:rsidRPr="00176B00">
              <w:rPr>
                <w:rFonts w:ascii="宋体" w:hAnsi="宋体" w:hint="eastAsia"/>
              </w:rPr>
              <w:t>上期同期数</w:t>
            </w:r>
          </w:p>
        </w:tc>
      </w:tr>
      <w:tr w:rsidR="00A03191" w:rsidRPr="004E6DBA" w14:paraId="7167E9FC" w14:textId="77777777" w:rsidTr="00176B00">
        <w:trPr>
          <w:trHeight w:val="340"/>
          <w:tblHeader/>
        </w:trPr>
        <w:tc>
          <w:tcPr>
            <w:tcW w:w="729" w:type="pct"/>
            <w:vMerge/>
            <w:shd w:val="clear" w:color="auto" w:fill="auto"/>
            <w:vAlign w:val="center"/>
          </w:tcPr>
          <w:p w14:paraId="4A2A9F9F" w14:textId="77777777" w:rsidR="00606801" w:rsidRPr="00176B00" w:rsidRDefault="00606801" w:rsidP="00176B00">
            <w:pPr>
              <w:adjustRightInd w:val="0"/>
              <w:jc w:val="left"/>
              <w:rPr>
                <w:rFonts w:ascii="宋体" w:hAnsi="宋体"/>
              </w:rPr>
            </w:pPr>
          </w:p>
        </w:tc>
        <w:tc>
          <w:tcPr>
            <w:tcW w:w="512" w:type="pct"/>
            <w:vMerge/>
            <w:shd w:val="clear" w:color="auto" w:fill="auto"/>
            <w:vAlign w:val="center"/>
          </w:tcPr>
          <w:p w14:paraId="603A71DF" w14:textId="77777777" w:rsidR="00606801" w:rsidRPr="00176B00" w:rsidRDefault="00606801" w:rsidP="00176B00">
            <w:pPr>
              <w:adjustRightInd w:val="0"/>
              <w:jc w:val="center"/>
              <w:rPr>
                <w:rFonts w:ascii="宋体" w:hAnsi="宋体"/>
              </w:rPr>
            </w:pPr>
          </w:p>
        </w:tc>
        <w:tc>
          <w:tcPr>
            <w:tcW w:w="820" w:type="pct"/>
            <w:vMerge/>
            <w:shd w:val="clear" w:color="auto" w:fill="auto"/>
            <w:vAlign w:val="center"/>
          </w:tcPr>
          <w:p w14:paraId="3D2F736B" w14:textId="77777777" w:rsidR="00606801" w:rsidRPr="00176B00" w:rsidRDefault="00606801" w:rsidP="00176B00">
            <w:pPr>
              <w:adjustRightInd w:val="0"/>
              <w:jc w:val="center"/>
              <w:rPr>
                <w:rFonts w:ascii="宋体" w:hAnsi="宋体"/>
              </w:rPr>
            </w:pPr>
          </w:p>
        </w:tc>
        <w:tc>
          <w:tcPr>
            <w:tcW w:w="583" w:type="pct"/>
            <w:shd w:val="clear" w:color="auto" w:fill="auto"/>
            <w:vAlign w:val="center"/>
          </w:tcPr>
          <w:p w14:paraId="606BAFED" w14:textId="77777777" w:rsidR="00606801" w:rsidRPr="00176B00" w:rsidRDefault="00606801" w:rsidP="00176B00">
            <w:pPr>
              <w:adjustRightInd w:val="0"/>
              <w:jc w:val="center"/>
              <w:rPr>
                <w:rFonts w:ascii="宋体" w:hAnsi="宋体"/>
              </w:rPr>
            </w:pPr>
            <w:r w:rsidRPr="00176B00">
              <w:rPr>
                <w:rFonts w:ascii="宋体" w:hAnsi="宋体" w:hint="eastAsia"/>
              </w:rPr>
              <w:t>金额</w:t>
            </w:r>
          </w:p>
        </w:tc>
        <w:tc>
          <w:tcPr>
            <w:tcW w:w="917" w:type="pct"/>
            <w:shd w:val="clear" w:color="auto" w:fill="auto"/>
            <w:vAlign w:val="center"/>
          </w:tcPr>
          <w:p w14:paraId="1E49120F" w14:textId="77777777" w:rsidR="00606801" w:rsidRPr="00176B00" w:rsidRDefault="00606801" w:rsidP="00176B00">
            <w:pPr>
              <w:adjustRightInd w:val="0"/>
              <w:jc w:val="center"/>
              <w:rPr>
                <w:rFonts w:ascii="宋体" w:hAnsi="宋体"/>
              </w:rPr>
            </w:pPr>
            <w:r w:rsidRPr="00176B00">
              <w:rPr>
                <w:rFonts w:ascii="宋体" w:hAnsi="宋体" w:hint="eastAsia"/>
              </w:rPr>
              <w:t>占同类交易金额的比例</w:t>
            </w:r>
            <w:r w:rsidRPr="004E6DBA">
              <w:rPr>
                <w:rFonts w:ascii="宋体" w:hAnsi="宋体"/>
              </w:rPr>
              <w:t>(%)</w:t>
            </w:r>
          </w:p>
        </w:tc>
        <w:tc>
          <w:tcPr>
            <w:tcW w:w="497" w:type="pct"/>
            <w:shd w:val="clear" w:color="auto" w:fill="auto"/>
            <w:vAlign w:val="center"/>
          </w:tcPr>
          <w:p w14:paraId="74467FB2" w14:textId="77777777" w:rsidR="00606801" w:rsidRPr="00176B00" w:rsidRDefault="00606801" w:rsidP="00176B00">
            <w:pPr>
              <w:adjustRightInd w:val="0"/>
              <w:jc w:val="center"/>
              <w:rPr>
                <w:rFonts w:ascii="宋体" w:hAnsi="宋体"/>
              </w:rPr>
            </w:pPr>
            <w:r w:rsidRPr="00176B00">
              <w:rPr>
                <w:rFonts w:ascii="宋体" w:hAnsi="宋体" w:hint="eastAsia"/>
              </w:rPr>
              <w:t>金额</w:t>
            </w:r>
          </w:p>
        </w:tc>
        <w:tc>
          <w:tcPr>
            <w:tcW w:w="942" w:type="pct"/>
            <w:shd w:val="clear" w:color="auto" w:fill="auto"/>
            <w:vAlign w:val="center"/>
          </w:tcPr>
          <w:p w14:paraId="4F9DBCFC" w14:textId="77777777" w:rsidR="00606801" w:rsidRPr="00176B00" w:rsidRDefault="00606801" w:rsidP="00176B00">
            <w:pPr>
              <w:adjustRightInd w:val="0"/>
              <w:jc w:val="center"/>
              <w:rPr>
                <w:rFonts w:ascii="宋体" w:hAnsi="宋体"/>
              </w:rPr>
            </w:pPr>
            <w:r w:rsidRPr="00176B00">
              <w:rPr>
                <w:rFonts w:ascii="宋体" w:hAnsi="宋体" w:hint="eastAsia"/>
              </w:rPr>
              <w:t>占同类交易金额的比例</w:t>
            </w:r>
            <w:r w:rsidRPr="004E6DBA">
              <w:rPr>
                <w:rFonts w:ascii="宋体" w:hAnsi="宋体"/>
              </w:rPr>
              <w:t>(%)</w:t>
            </w:r>
          </w:p>
        </w:tc>
      </w:tr>
      <w:tr w:rsidR="00A03191" w:rsidRPr="004E6DBA" w14:paraId="46CBC261" w14:textId="77777777" w:rsidTr="00176B00">
        <w:trPr>
          <w:trHeight w:val="454"/>
        </w:trPr>
        <w:tc>
          <w:tcPr>
            <w:tcW w:w="729" w:type="pct"/>
            <w:shd w:val="clear" w:color="auto" w:fill="auto"/>
            <w:vAlign w:val="center"/>
          </w:tcPr>
          <w:p w14:paraId="3A884B9A" w14:textId="77777777" w:rsidR="00606801" w:rsidRPr="00176B00" w:rsidRDefault="00606801" w:rsidP="00176B00">
            <w:pPr>
              <w:adjustRightInd w:val="0"/>
              <w:jc w:val="left"/>
              <w:rPr>
                <w:rFonts w:ascii="宋体" w:hAnsi="宋体"/>
              </w:rPr>
            </w:pPr>
          </w:p>
        </w:tc>
        <w:tc>
          <w:tcPr>
            <w:tcW w:w="512" w:type="pct"/>
            <w:shd w:val="clear" w:color="auto" w:fill="auto"/>
            <w:vAlign w:val="center"/>
          </w:tcPr>
          <w:p w14:paraId="19C931E2" w14:textId="77777777" w:rsidR="00606801" w:rsidRPr="00176B00" w:rsidRDefault="00606801" w:rsidP="00176B00">
            <w:pPr>
              <w:adjustRightInd w:val="0"/>
              <w:jc w:val="left"/>
              <w:rPr>
                <w:rFonts w:ascii="宋体" w:hAnsi="宋体"/>
              </w:rPr>
            </w:pPr>
          </w:p>
        </w:tc>
        <w:tc>
          <w:tcPr>
            <w:tcW w:w="820" w:type="pct"/>
            <w:shd w:val="clear" w:color="auto" w:fill="auto"/>
            <w:vAlign w:val="center"/>
          </w:tcPr>
          <w:p w14:paraId="568B63E5" w14:textId="77777777" w:rsidR="00606801" w:rsidRPr="00176B00" w:rsidRDefault="00606801" w:rsidP="00176B00">
            <w:pPr>
              <w:adjustRightInd w:val="0"/>
              <w:jc w:val="left"/>
              <w:rPr>
                <w:rFonts w:ascii="宋体" w:hAnsi="宋体"/>
              </w:rPr>
            </w:pPr>
          </w:p>
        </w:tc>
        <w:tc>
          <w:tcPr>
            <w:tcW w:w="583" w:type="pct"/>
            <w:shd w:val="clear" w:color="auto" w:fill="auto"/>
            <w:vAlign w:val="center"/>
          </w:tcPr>
          <w:p w14:paraId="3C843C42" w14:textId="77777777" w:rsidR="00606801" w:rsidRPr="00176B00" w:rsidRDefault="00606801" w:rsidP="00176B00">
            <w:pPr>
              <w:adjustRightInd w:val="0"/>
              <w:jc w:val="right"/>
              <w:rPr>
                <w:rFonts w:ascii="宋体" w:hAnsi="宋体"/>
              </w:rPr>
            </w:pPr>
          </w:p>
        </w:tc>
        <w:tc>
          <w:tcPr>
            <w:tcW w:w="917" w:type="pct"/>
            <w:shd w:val="clear" w:color="auto" w:fill="auto"/>
            <w:vAlign w:val="center"/>
          </w:tcPr>
          <w:p w14:paraId="38087151" w14:textId="77777777" w:rsidR="00606801" w:rsidRPr="00176B00" w:rsidRDefault="00606801" w:rsidP="00176B00">
            <w:pPr>
              <w:adjustRightInd w:val="0"/>
              <w:jc w:val="right"/>
              <w:rPr>
                <w:rFonts w:ascii="宋体" w:hAnsi="宋体"/>
              </w:rPr>
            </w:pPr>
          </w:p>
        </w:tc>
        <w:tc>
          <w:tcPr>
            <w:tcW w:w="497" w:type="pct"/>
            <w:shd w:val="clear" w:color="auto" w:fill="auto"/>
            <w:vAlign w:val="center"/>
          </w:tcPr>
          <w:p w14:paraId="36EFF2E3" w14:textId="77777777" w:rsidR="00606801" w:rsidRPr="00176B00" w:rsidRDefault="00606801" w:rsidP="00176B00">
            <w:pPr>
              <w:adjustRightInd w:val="0"/>
              <w:jc w:val="right"/>
              <w:rPr>
                <w:rFonts w:ascii="宋体" w:hAnsi="宋体"/>
              </w:rPr>
            </w:pPr>
          </w:p>
        </w:tc>
        <w:tc>
          <w:tcPr>
            <w:tcW w:w="942" w:type="pct"/>
            <w:shd w:val="clear" w:color="auto" w:fill="auto"/>
            <w:vAlign w:val="center"/>
          </w:tcPr>
          <w:p w14:paraId="2E45CCBA" w14:textId="77777777" w:rsidR="00606801" w:rsidRPr="00176B00" w:rsidRDefault="00606801" w:rsidP="00176B00">
            <w:pPr>
              <w:adjustRightInd w:val="0"/>
              <w:jc w:val="right"/>
              <w:rPr>
                <w:rFonts w:ascii="宋体" w:hAnsi="宋体"/>
              </w:rPr>
            </w:pPr>
          </w:p>
        </w:tc>
      </w:tr>
      <w:tr w:rsidR="00A03191" w:rsidRPr="004E6DBA" w14:paraId="6B184EFC" w14:textId="77777777" w:rsidTr="00176B00">
        <w:trPr>
          <w:trHeight w:val="454"/>
        </w:trPr>
        <w:tc>
          <w:tcPr>
            <w:tcW w:w="729" w:type="pct"/>
            <w:shd w:val="clear" w:color="auto" w:fill="auto"/>
            <w:vAlign w:val="center"/>
          </w:tcPr>
          <w:p w14:paraId="11ECCFAB" w14:textId="77777777" w:rsidR="00606801" w:rsidRPr="00176B00" w:rsidRDefault="00606801" w:rsidP="00176B00">
            <w:pPr>
              <w:adjustRightInd w:val="0"/>
              <w:jc w:val="left"/>
              <w:rPr>
                <w:rFonts w:ascii="宋体" w:hAnsi="宋体"/>
              </w:rPr>
            </w:pPr>
          </w:p>
        </w:tc>
        <w:tc>
          <w:tcPr>
            <w:tcW w:w="512" w:type="pct"/>
            <w:shd w:val="clear" w:color="auto" w:fill="auto"/>
            <w:vAlign w:val="center"/>
          </w:tcPr>
          <w:p w14:paraId="44E79116" w14:textId="77777777" w:rsidR="00606801" w:rsidRPr="00176B00" w:rsidRDefault="00606801" w:rsidP="00176B00">
            <w:pPr>
              <w:adjustRightInd w:val="0"/>
              <w:jc w:val="left"/>
              <w:rPr>
                <w:rFonts w:ascii="宋体" w:hAnsi="宋体"/>
              </w:rPr>
            </w:pPr>
          </w:p>
        </w:tc>
        <w:tc>
          <w:tcPr>
            <w:tcW w:w="820" w:type="pct"/>
            <w:shd w:val="clear" w:color="auto" w:fill="auto"/>
            <w:vAlign w:val="center"/>
          </w:tcPr>
          <w:p w14:paraId="02B5DB27" w14:textId="77777777" w:rsidR="00606801" w:rsidRPr="00176B00" w:rsidRDefault="00606801" w:rsidP="00176B00">
            <w:pPr>
              <w:adjustRightInd w:val="0"/>
              <w:jc w:val="left"/>
              <w:rPr>
                <w:rFonts w:ascii="宋体" w:hAnsi="宋体"/>
              </w:rPr>
            </w:pPr>
          </w:p>
        </w:tc>
        <w:tc>
          <w:tcPr>
            <w:tcW w:w="583" w:type="pct"/>
            <w:shd w:val="clear" w:color="auto" w:fill="auto"/>
            <w:vAlign w:val="center"/>
          </w:tcPr>
          <w:p w14:paraId="15A518B3" w14:textId="77777777" w:rsidR="00606801" w:rsidRPr="00176B00" w:rsidRDefault="00606801" w:rsidP="00176B00">
            <w:pPr>
              <w:adjustRightInd w:val="0"/>
              <w:jc w:val="right"/>
              <w:rPr>
                <w:rFonts w:ascii="宋体" w:hAnsi="宋体"/>
              </w:rPr>
            </w:pPr>
          </w:p>
        </w:tc>
        <w:tc>
          <w:tcPr>
            <w:tcW w:w="917" w:type="pct"/>
            <w:shd w:val="clear" w:color="auto" w:fill="auto"/>
            <w:vAlign w:val="center"/>
          </w:tcPr>
          <w:p w14:paraId="79B140FA" w14:textId="77777777" w:rsidR="00606801" w:rsidRPr="00176B00" w:rsidRDefault="00606801" w:rsidP="00176B00">
            <w:pPr>
              <w:adjustRightInd w:val="0"/>
              <w:jc w:val="right"/>
              <w:rPr>
                <w:rFonts w:ascii="宋体" w:hAnsi="宋体"/>
              </w:rPr>
            </w:pPr>
          </w:p>
        </w:tc>
        <w:tc>
          <w:tcPr>
            <w:tcW w:w="497" w:type="pct"/>
            <w:shd w:val="clear" w:color="auto" w:fill="auto"/>
            <w:vAlign w:val="center"/>
          </w:tcPr>
          <w:p w14:paraId="20169F46" w14:textId="77777777" w:rsidR="00606801" w:rsidRPr="00176B00" w:rsidRDefault="00606801" w:rsidP="00176B00">
            <w:pPr>
              <w:adjustRightInd w:val="0"/>
              <w:jc w:val="right"/>
              <w:rPr>
                <w:rFonts w:ascii="宋体" w:hAnsi="宋体"/>
              </w:rPr>
            </w:pPr>
          </w:p>
        </w:tc>
        <w:tc>
          <w:tcPr>
            <w:tcW w:w="942" w:type="pct"/>
            <w:shd w:val="clear" w:color="auto" w:fill="auto"/>
            <w:vAlign w:val="center"/>
          </w:tcPr>
          <w:p w14:paraId="1EE8FC00" w14:textId="77777777" w:rsidR="00606801" w:rsidRPr="00176B00" w:rsidRDefault="00606801" w:rsidP="00176B00">
            <w:pPr>
              <w:adjustRightInd w:val="0"/>
              <w:jc w:val="right"/>
              <w:rPr>
                <w:rFonts w:ascii="宋体" w:hAnsi="宋体"/>
              </w:rPr>
            </w:pPr>
          </w:p>
        </w:tc>
      </w:tr>
      <w:tr w:rsidR="00A03191" w:rsidRPr="004E6DBA" w14:paraId="43791054" w14:textId="77777777" w:rsidTr="00176B00">
        <w:trPr>
          <w:trHeight w:val="454"/>
        </w:trPr>
        <w:tc>
          <w:tcPr>
            <w:tcW w:w="729" w:type="pct"/>
            <w:shd w:val="clear" w:color="auto" w:fill="auto"/>
            <w:vAlign w:val="center"/>
          </w:tcPr>
          <w:p w14:paraId="1E9B0239" w14:textId="77777777" w:rsidR="00606801" w:rsidRPr="00176B00" w:rsidRDefault="00606801" w:rsidP="00176B00">
            <w:pPr>
              <w:adjustRightInd w:val="0"/>
              <w:jc w:val="left"/>
              <w:rPr>
                <w:rFonts w:ascii="宋体" w:hAnsi="宋体"/>
              </w:rPr>
            </w:pPr>
          </w:p>
        </w:tc>
        <w:tc>
          <w:tcPr>
            <w:tcW w:w="512" w:type="pct"/>
            <w:shd w:val="clear" w:color="auto" w:fill="auto"/>
            <w:vAlign w:val="center"/>
          </w:tcPr>
          <w:p w14:paraId="3BB1151B" w14:textId="77777777" w:rsidR="00606801" w:rsidRPr="00176B00" w:rsidRDefault="00606801" w:rsidP="00176B00">
            <w:pPr>
              <w:adjustRightInd w:val="0"/>
              <w:jc w:val="left"/>
              <w:rPr>
                <w:rFonts w:ascii="宋体" w:hAnsi="宋体"/>
              </w:rPr>
            </w:pPr>
          </w:p>
        </w:tc>
        <w:tc>
          <w:tcPr>
            <w:tcW w:w="820" w:type="pct"/>
            <w:shd w:val="clear" w:color="auto" w:fill="auto"/>
            <w:vAlign w:val="center"/>
          </w:tcPr>
          <w:p w14:paraId="138382D4" w14:textId="77777777" w:rsidR="00606801" w:rsidRPr="00176B00" w:rsidRDefault="00606801" w:rsidP="00176B00">
            <w:pPr>
              <w:adjustRightInd w:val="0"/>
              <w:jc w:val="left"/>
              <w:rPr>
                <w:rFonts w:ascii="宋体" w:hAnsi="宋体"/>
              </w:rPr>
            </w:pPr>
          </w:p>
        </w:tc>
        <w:tc>
          <w:tcPr>
            <w:tcW w:w="583" w:type="pct"/>
            <w:shd w:val="clear" w:color="auto" w:fill="auto"/>
            <w:vAlign w:val="center"/>
          </w:tcPr>
          <w:p w14:paraId="373EC693" w14:textId="77777777" w:rsidR="00606801" w:rsidRPr="00176B00" w:rsidRDefault="00606801" w:rsidP="00176B00">
            <w:pPr>
              <w:adjustRightInd w:val="0"/>
              <w:jc w:val="right"/>
              <w:rPr>
                <w:rFonts w:ascii="宋体" w:hAnsi="宋体"/>
              </w:rPr>
            </w:pPr>
          </w:p>
        </w:tc>
        <w:tc>
          <w:tcPr>
            <w:tcW w:w="917" w:type="pct"/>
            <w:shd w:val="clear" w:color="auto" w:fill="auto"/>
            <w:vAlign w:val="center"/>
          </w:tcPr>
          <w:p w14:paraId="7E54BAC8" w14:textId="77777777" w:rsidR="00606801" w:rsidRPr="00176B00" w:rsidRDefault="00606801" w:rsidP="00176B00">
            <w:pPr>
              <w:adjustRightInd w:val="0"/>
              <w:jc w:val="right"/>
              <w:rPr>
                <w:rFonts w:ascii="宋体" w:hAnsi="宋体"/>
              </w:rPr>
            </w:pPr>
          </w:p>
        </w:tc>
        <w:tc>
          <w:tcPr>
            <w:tcW w:w="497" w:type="pct"/>
            <w:shd w:val="clear" w:color="auto" w:fill="auto"/>
            <w:vAlign w:val="center"/>
          </w:tcPr>
          <w:p w14:paraId="138E9281" w14:textId="77777777" w:rsidR="00606801" w:rsidRPr="00176B00" w:rsidRDefault="00606801" w:rsidP="00176B00">
            <w:pPr>
              <w:adjustRightInd w:val="0"/>
              <w:jc w:val="right"/>
              <w:rPr>
                <w:rFonts w:ascii="宋体" w:hAnsi="宋体"/>
              </w:rPr>
            </w:pPr>
          </w:p>
        </w:tc>
        <w:tc>
          <w:tcPr>
            <w:tcW w:w="942" w:type="pct"/>
            <w:shd w:val="clear" w:color="auto" w:fill="auto"/>
            <w:vAlign w:val="center"/>
          </w:tcPr>
          <w:p w14:paraId="5F971E7A" w14:textId="77777777" w:rsidR="00606801" w:rsidRPr="00176B00" w:rsidRDefault="00606801" w:rsidP="00176B00">
            <w:pPr>
              <w:adjustRightInd w:val="0"/>
              <w:jc w:val="right"/>
              <w:rPr>
                <w:rFonts w:ascii="宋体" w:hAnsi="宋体"/>
              </w:rPr>
            </w:pPr>
          </w:p>
        </w:tc>
      </w:tr>
    </w:tbl>
    <w:p w14:paraId="16743079" w14:textId="08468C08" w:rsidR="00606801" w:rsidRPr="003A10D7" w:rsidRDefault="003A10D7" w:rsidP="003A10D7">
      <w:pPr>
        <w:pStyle w:val="5"/>
        <w:ind w:firstLineChars="200"/>
      </w:pPr>
      <w:r>
        <w:t xml:space="preserve"> </w:t>
      </w:r>
      <w:r w:rsidR="00606801" w:rsidRPr="003A10D7">
        <w:rPr>
          <w:rFonts w:hint="eastAsia"/>
        </w:rPr>
        <w:t>出售商品和提供劳务的关联交易</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242"/>
        <w:gridCol w:w="872"/>
        <w:gridCol w:w="1397"/>
        <w:gridCol w:w="993"/>
        <w:gridCol w:w="1562"/>
        <w:gridCol w:w="846"/>
        <w:gridCol w:w="1604"/>
      </w:tblGrid>
      <w:tr w:rsidR="00A03191" w:rsidRPr="004E6DBA" w14:paraId="08706AB2" w14:textId="77777777" w:rsidTr="00176B00">
        <w:trPr>
          <w:trHeight w:val="340"/>
          <w:tblHeader/>
        </w:trPr>
        <w:tc>
          <w:tcPr>
            <w:tcW w:w="729" w:type="pct"/>
            <w:vMerge w:val="restart"/>
            <w:shd w:val="clear" w:color="auto" w:fill="auto"/>
            <w:vAlign w:val="center"/>
          </w:tcPr>
          <w:p w14:paraId="02745027" w14:textId="77777777" w:rsidR="00606801" w:rsidRPr="00176B00" w:rsidRDefault="00606801" w:rsidP="00176B00">
            <w:pPr>
              <w:adjustRightInd w:val="0"/>
              <w:ind w:firstLineChars="100" w:firstLine="210"/>
              <w:jc w:val="left"/>
              <w:rPr>
                <w:rFonts w:ascii="宋体" w:hAnsi="宋体"/>
              </w:rPr>
            </w:pPr>
            <w:r w:rsidRPr="00176B00">
              <w:rPr>
                <w:rFonts w:ascii="宋体" w:hAnsi="宋体" w:hint="eastAsia"/>
              </w:rPr>
              <w:t>关联方</w:t>
            </w:r>
          </w:p>
        </w:tc>
        <w:tc>
          <w:tcPr>
            <w:tcW w:w="512" w:type="pct"/>
            <w:vMerge w:val="restart"/>
            <w:shd w:val="clear" w:color="auto" w:fill="auto"/>
            <w:vAlign w:val="center"/>
          </w:tcPr>
          <w:p w14:paraId="2C882A65" w14:textId="173537D1" w:rsidR="00606801" w:rsidRPr="00176B00" w:rsidRDefault="00606801" w:rsidP="00176B00">
            <w:pPr>
              <w:adjustRightInd w:val="0"/>
              <w:jc w:val="center"/>
              <w:rPr>
                <w:rFonts w:ascii="宋体" w:hAnsi="宋体"/>
              </w:rPr>
            </w:pPr>
            <w:r w:rsidRPr="00176B00">
              <w:rPr>
                <w:rFonts w:ascii="宋体" w:hAnsi="宋体" w:hint="eastAsia"/>
              </w:rPr>
              <w:t>关联交易内容</w:t>
            </w:r>
          </w:p>
        </w:tc>
        <w:tc>
          <w:tcPr>
            <w:tcW w:w="820" w:type="pct"/>
            <w:vMerge w:val="restart"/>
            <w:shd w:val="clear" w:color="auto" w:fill="auto"/>
            <w:vAlign w:val="center"/>
          </w:tcPr>
          <w:p w14:paraId="16001CE6" w14:textId="10D34338" w:rsidR="00606801" w:rsidRPr="00176B00" w:rsidRDefault="00606801" w:rsidP="00176B00">
            <w:pPr>
              <w:adjustRightInd w:val="0"/>
              <w:jc w:val="center"/>
              <w:rPr>
                <w:rFonts w:ascii="宋体" w:hAnsi="宋体"/>
              </w:rPr>
            </w:pPr>
            <w:r w:rsidRPr="00176B00">
              <w:rPr>
                <w:rFonts w:ascii="宋体" w:hAnsi="宋体" w:hint="eastAsia"/>
              </w:rPr>
              <w:t>关联交易定价方式及决策程序</w:t>
            </w:r>
          </w:p>
        </w:tc>
        <w:tc>
          <w:tcPr>
            <w:tcW w:w="1500" w:type="pct"/>
            <w:gridSpan w:val="2"/>
            <w:shd w:val="clear" w:color="auto" w:fill="auto"/>
            <w:vAlign w:val="center"/>
          </w:tcPr>
          <w:p w14:paraId="1D61645F" w14:textId="77777777" w:rsidR="00606801" w:rsidRPr="00176B00" w:rsidRDefault="00606801" w:rsidP="00176B00">
            <w:pPr>
              <w:adjustRightInd w:val="0"/>
              <w:jc w:val="center"/>
              <w:rPr>
                <w:rFonts w:ascii="宋体" w:hAnsi="宋体"/>
              </w:rPr>
            </w:pPr>
            <w:r w:rsidRPr="00176B00">
              <w:rPr>
                <w:rFonts w:ascii="宋体" w:hAnsi="宋体" w:hint="eastAsia"/>
              </w:rPr>
              <w:t>本期数</w:t>
            </w:r>
          </w:p>
        </w:tc>
        <w:tc>
          <w:tcPr>
            <w:tcW w:w="1439" w:type="pct"/>
            <w:gridSpan w:val="2"/>
            <w:shd w:val="clear" w:color="auto" w:fill="auto"/>
            <w:vAlign w:val="center"/>
          </w:tcPr>
          <w:p w14:paraId="3C54488F" w14:textId="77777777" w:rsidR="00606801" w:rsidRPr="00176B00" w:rsidRDefault="00606801" w:rsidP="00176B00">
            <w:pPr>
              <w:adjustRightInd w:val="0"/>
              <w:jc w:val="center"/>
              <w:rPr>
                <w:rFonts w:ascii="宋体" w:hAnsi="宋体"/>
              </w:rPr>
            </w:pPr>
            <w:r w:rsidRPr="00176B00">
              <w:rPr>
                <w:rFonts w:ascii="宋体" w:hAnsi="宋体" w:hint="eastAsia"/>
              </w:rPr>
              <w:t>上期同期数</w:t>
            </w:r>
          </w:p>
        </w:tc>
      </w:tr>
      <w:tr w:rsidR="00A03191" w:rsidRPr="004E6DBA" w14:paraId="75A07835" w14:textId="77777777" w:rsidTr="00176B00">
        <w:trPr>
          <w:trHeight w:val="340"/>
          <w:tblHeader/>
        </w:trPr>
        <w:tc>
          <w:tcPr>
            <w:tcW w:w="729" w:type="pct"/>
            <w:vMerge/>
            <w:shd w:val="clear" w:color="auto" w:fill="auto"/>
            <w:vAlign w:val="center"/>
          </w:tcPr>
          <w:p w14:paraId="5BB9F2D9" w14:textId="77777777" w:rsidR="00606801" w:rsidRPr="00176B00" w:rsidRDefault="00606801" w:rsidP="00176B00">
            <w:pPr>
              <w:adjustRightInd w:val="0"/>
              <w:jc w:val="left"/>
              <w:rPr>
                <w:rFonts w:ascii="宋体" w:hAnsi="宋体"/>
              </w:rPr>
            </w:pPr>
          </w:p>
        </w:tc>
        <w:tc>
          <w:tcPr>
            <w:tcW w:w="512" w:type="pct"/>
            <w:vMerge/>
            <w:shd w:val="clear" w:color="auto" w:fill="auto"/>
            <w:vAlign w:val="center"/>
          </w:tcPr>
          <w:p w14:paraId="07A653EA" w14:textId="77777777" w:rsidR="00606801" w:rsidRPr="00176B00" w:rsidRDefault="00606801" w:rsidP="00176B00">
            <w:pPr>
              <w:adjustRightInd w:val="0"/>
              <w:jc w:val="center"/>
              <w:rPr>
                <w:rFonts w:ascii="宋体" w:hAnsi="宋体"/>
              </w:rPr>
            </w:pPr>
          </w:p>
        </w:tc>
        <w:tc>
          <w:tcPr>
            <w:tcW w:w="820" w:type="pct"/>
            <w:vMerge/>
            <w:shd w:val="clear" w:color="auto" w:fill="auto"/>
            <w:vAlign w:val="center"/>
          </w:tcPr>
          <w:p w14:paraId="12EDECC3" w14:textId="77777777" w:rsidR="00606801" w:rsidRPr="00176B00" w:rsidRDefault="00606801" w:rsidP="00176B00">
            <w:pPr>
              <w:adjustRightInd w:val="0"/>
              <w:jc w:val="center"/>
              <w:rPr>
                <w:rFonts w:ascii="宋体" w:hAnsi="宋体"/>
              </w:rPr>
            </w:pPr>
          </w:p>
        </w:tc>
        <w:tc>
          <w:tcPr>
            <w:tcW w:w="583" w:type="pct"/>
            <w:shd w:val="clear" w:color="auto" w:fill="auto"/>
            <w:vAlign w:val="center"/>
          </w:tcPr>
          <w:p w14:paraId="4CA0A385" w14:textId="77777777" w:rsidR="00606801" w:rsidRPr="00176B00" w:rsidRDefault="00606801" w:rsidP="00176B00">
            <w:pPr>
              <w:adjustRightInd w:val="0"/>
              <w:jc w:val="center"/>
              <w:rPr>
                <w:rFonts w:ascii="宋体" w:hAnsi="宋体"/>
              </w:rPr>
            </w:pPr>
            <w:r w:rsidRPr="00176B00">
              <w:rPr>
                <w:rFonts w:ascii="宋体" w:hAnsi="宋体" w:hint="eastAsia"/>
              </w:rPr>
              <w:t>金额</w:t>
            </w:r>
          </w:p>
        </w:tc>
        <w:tc>
          <w:tcPr>
            <w:tcW w:w="917" w:type="pct"/>
            <w:shd w:val="clear" w:color="auto" w:fill="auto"/>
            <w:vAlign w:val="center"/>
          </w:tcPr>
          <w:p w14:paraId="49AE0560" w14:textId="77777777" w:rsidR="00606801" w:rsidRPr="00176B00" w:rsidRDefault="00606801" w:rsidP="00176B00">
            <w:pPr>
              <w:adjustRightInd w:val="0"/>
              <w:jc w:val="center"/>
              <w:rPr>
                <w:rFonts w:ascii="宋体" w:hAnsi="宋体"/>
              </w:rPr>
            </w:pPr>
            <w:r w:rsidRPr="00176B00">
              <w:rPr>
                <w:rFonts w:ascii="宋体" w:hAnsi="宋体" w:hint="eastAsia"/>
              </w:rPr>
              <w:t>占同类交易金额的比例(%)</w:t>
            </w:r>
          </w:p>
        </w:tc>
        <w:tc>
          <w:tcPr>
            <w:tcW w:w="497" w:type="pct"/>
            <w:shd w:val="clear" w:color="auto" w:fill="auto"/>
            <w:vAlign w:val="center"/>
          </w:tcPr>
          <w:p w14:paraId="34110878" w14:textId="77777777" w:rsidR="00606801" w:rsidRPr="00176B00" w:rsidRDefault="00606801" w:rsidP="00176B00">
            <w:pPr>
              <w:adjustRightInd w:val="0"/>
              <w:jc w:val="center"/>
              <w:rPr>
                <w:rFonts w:ascii="宋体" w:hAnsi="宋体"/>
              </w:rPr>
            </w:pPr>
            <w:r w:rsidRPr="00176B00">
              <w:rPr>
                <w:rFonts w:ascii="宋体" w:hAnsi="宋体" w:hint="eastAsia"/>
              </w:rPr>
              <w:t>金额</w:t>
            </w:r>
          </w:p>
        </w:tc>
        <w:tc>
          <w:tcPr>
            <w:tcW w:w="942" w:type="pct"/>
            <w:shd w:val="clear" w:color="auto" w:fill="auto"/>
            <w:vAlign w:val="center"/>
          </w:tcPr>
          <w:p w14:paraId="0C7EC035" w14:textId="77777777" w:rsidR="00606801" w:rsidRPr="00176B00" w:rsidRDefault="00606801" w:rsidP="00176B00">
            <w:pPr>
              <w:adjustRightInd w:val="0"/>
              <w:jc w:val="center"/>
              <w:rPr>
                <w:rFonts w:ascii="宋体" w:hAnsi="宋体"/>
              </w:rPr>
            </w:pPr>
            <w:r w:rsidRPr="00176B00">
              <w:rPr>
                <w:rFonts w:ascii="宋体" w:hAnsi="宋体" w:hint="eastAsia"/>
              </w:rPr>
              <w:t>占同类交易金额的比例(%)</w:t>
            </w:r>
          </w:p>
        </w:tc>
      </w:tr>
      <w:tr w:rsidR="00A03191" w:rsidRPr="004E6DBA" w14:paraId="1B6DC9C7" w14:textId="77777777" w:rsidTr="00176B00">
        <w:trPr>
          <w:trHeight w:val="454"/>
        </w:trPr>
        <w:tc>
          <w:tcPr>
            <w:tcW w:w="729" w:type="pct"/>
            <w:shd w:val="clear" w:color="auto" w:fill="auto"/>
            <w:vAlign w:val="center"/>
          </w:tcPr>
          <w:p w14:paraId="283089FC" w14:textId="77777777" w:rsidR="00606801" w:rsidRPr="00176B00" w:rsidRDefault="00606801" w:rsidP="00176B00">
            <w:pPr>
              <w:adjustRightInd w:val="0"/>
              <w:jc w:val="left"/>
              <w:rPr>
                <w:rFonts w:ascii="宋体" w:hAnsi="宋体"/>
              </w:rPr>
            </w:pPr>
          </w:p>
        </w:tc>
        <w:tc>
          <w:tcPr>
            <w:tcW w:w="512" w:type="pct"/>
            <w:shd w:val="clear" w:color="auto" w:fill="auto"/>
            <w:vAlign w:val="center"/>
          </w:tcPr>
          <w:p w14:paraId="692A3E6B" w14:textId="77777777" w:rsidR="00606801" w:rsidRPr="00176B00" w:rsidRDefault="00606801" w:rsidP="00176B00">
            <w:pPr>
              <w:adjustRightInd w:val="0"/>
              <w:jc w:val="left"/>
              <w:rPr>
                <w:rFonts w:ascii="宋体" w:hAnsi="宋体"/>
              </w:rPr>
            </w:pPr>
          </w:p>
        </w:tc>
        <w:tc>
          <w:tcPr>
            <w:tcW w:w="820" w:type="pct"/>
            <w:shd w:val="clear" w:color="auto" w:fill="auto"/>
            <w:vAlign w:val="center"/>
          </w:tcPr>
          <w:p w14:paraId="14A97FB7" w14:textId="77777777" w:rsidR="00606801" w:rsidRPr="00176B00" w:rsidRDefault="00606801" w:rsidP="00176B00">
            <w:pPr>
              <w:adjustRightInd w:val="0"/>
              <w:jc w:val="left"/>
              <w:rPr>
                <w:rFonts w:ascii="宋体" w:hAnsi="宋体"/>
              </w:rPr>
            </w:pPr>
          </w:p>
        </w:tc>
        <w:tc>
          <w:tcPr>
            <w:tcW w:w="583" w:type="pct"/>
            <w:shd w:val="clear" w:color="auto" w:fill="auto"/>
            <w:vAlign w:val="center"/>
          </w:tcPr>
          <w:p w14:paraId="45955816" w14:textId="77777777" w:rsidR="00606801" w:rsidRPr="00176B00" w:rsidRDefault="00606801" w:rsidP="00176B00">
            <w:pPr>
              <w:adjustRightInd w:val="0"/>
              <w:jc w:val="right"/>
              <w:rPr>
                <w:rFonts w:ascii="宋体" w:hAnsi="宋体"/>
              </w:rPr>
            </w:pPr>
          </w:p>
        </w:tc>
        <w:tc>
          <w:tcPr>
            <w:tcW w:w="917" w:type="pct"/>
            <w:shd w:val="clear" w:color="auto" w:fill="auto"/>
            <w:vAlign w:val="center"/>
          </w:tcPr>
          <w:p w14:paraId="0D611E36" w14:textId="77777777" w:rsidR="00606801" w:rsidRPr="00176B00" w:rsidRDefault="00606801" w:rsidP="00176B00">
            <w:pPr>
              <w:adjustRightInd w:val="0"/>
              <w:jc w:val="right"/>
              <w:rPr>
                <w:rFonts w:ascii="宋体" w:hAnsi="宋体"/>
              </w:rPr>
            </w:pPr>
          </w:p>
        </w:tc>
        <w:tc>
          <w:tcPr>
            <w:tcW w:w="497" w:type="pct"/>
            <w:shd w:val="clear" w:color="auto" w:fill="auto"/>
            <w:vAlign w:val="center"/>
          </w:tcPr>
          <w:p w14:paraId="61D0A567" w14:textId="77777777" w:rsidR="00606801" w:rsidRPr="00176B00" w:rsidRDefault="00606801" w:rsidP="00176B00">
            <w:pPr>
              <w:adjustRightInd w:val="0"/>
              <w:jc w:val="right"/>
              <w:rPr>
                <w:rFonts w:ascii="宋体" w:hAnsi="宋体"/>
              </w:rPr>
            </w:pPr>
          </w:p>
        </w:tc>
        <w:tc>
          <w:tcPr>
            <w:tcW w:w="942" w:type="pct"/>
            <w:shd w:val="clear" w:color="auto" w:fill="auto"/>
            <w:vAlign w:val="center"/>
          </w:tcPr>
          <w:p w14:paraId="1C664B91" w14:textId="77777777" w:rsidR="00606801" w:rsidRPr="00176B00" w:rsidRDefault="00606801" w:rsidP="00176B00">
            <w:pPr>
              <w:adjustRightInd w:val="0"/>
              <w:jc w:val="right"/>
              <w:rPr>
                <w:rFonts w:ascii="宋体" w:hAnsi="宋体"/>
              </w:rPr>
            </w:pPr>
          </w:p>
        </w:tc>
      </w:tr>
      <w:tr w:rsidR="00A03191" w:rsidRPr="004E6DBA" w14:paraId="7E4E5897" w14:textId="77777777" w:rsidTr="00176B00">
        <w:trPr>
          <w:trHeight w:val="454"/>
        </w:trPr>
        <w:tc>
          <w:tcPr>
            <w:tcW w:w="729" w:type="pct"/>
            <w:shd w:val="clear" w:color="auto" w:fill="auto"/>
            <w:vAlign w:val="center"/>
          </w:tcPr>
          <w:p w14:paraId="5DE29170" w14:textId="77777777" w:rsidR="00606801" w:rsidRPr="00176B00" w:rsidRDefault="00606801" w:rsidP="00176B00">
            <w:pPr>
              <w:adjustRightInd w:val="0"/>
              <w:jc w:val="left"/>
              <w:rPr>
                <w:rFonts w:ascii="宋体" w:hAnsi="宋体"/>
              </w:rPr>
            </w:pPr>
          </w:p>
        </w:tc>
        <w:tc>
          <w:tcPr>
            <w:tcW w:w="512" w:type="pct"/>
            <w:shd w:val="clear" w:color="auto" w:fill="auto"/>
            <w:vAlign w:val="center"/>
          </w:tcPr>
          <w:p w14:paraId="57F24DBA" w14:textId="77777777" w:rsidR="00606801" w:rsidRPr="00176B00" w:rsidRDefault="00606801" w:rsidP="00176B00">
            <w:pPr>
              <w:adjustRightInd w:val="0"/>
              <w:jc w:val="left"/>
              <w:rPr>
                <w:rFonts w:ascii="宋体" w:hAnsi="宋体"/>
              </w:rPr>
            </w:pPr>
          </w:p>
        </w:tc>
        <w:tc>
          <w:tcPr>
            <w:tcW w:w="820" w:type="pct"/>
            <w:shd w:val="clear" w:color="auto" w:fill="auto"/>
            <w:vAlign w:val="center"/>
          </w:tcPr>
          <w:p w14:paraId="059CC2D3" w14:textId="77777777" w:rsidR="00606801" w:rsidRPr="00176B00" w:rsidRDefault="00606801" w:rsidP="00176B00">
            <w:pPr>
              <w:adjustRightInd w:val="0"/>
              <w:jc w:val="left"/>
              <w:rPr>
                <w:rFonts w:ascii="宋体" w:hAnsi="宋体"/>
              </w:rPr>
            </w:pPr>
          </w:p>
        </w:tc>
        <w:tc>
          <w:tcPr>
            <w:tcW w:w="583" w:type="pct"/>
            <w:shd w:val="clear" w:color="auto" w:fill="auto"/>
            <w:vAlign w:val="center"/>
          </w:tcPr>
          <w:p w14:paraId="69EABB7E" w14:textId="77777777" w:rsidR="00606801" w:rsidRPr="00176B00" w:rsidRDefault="00606801" w:rsidP="00176B00">
            <w:pPr>
              <w:adjustRightInd w:val="0"/>
              <w:jc w:val="right"/>
              <w:rPr>
                <w:rFonts w:ascii="宋体" w:hAnsi="宋体"/>
              </w:rPr>
            </w:pPr>
          </w:p>
        </w:tc>
        <w:tc>
          <w:tcPr>
            <w:tcW w:w="917" w:type="pct"/>
            <w:shd w:val="clear" w:color="auto" w:fill="auto"/>
            <w:vAlign w:val="center"/>
          </w:tcPr>
          <w:p w14:paraId="6D27BC5E" w14:textId="77777777" w:rsidR="00606801" w:rsidRPr="00176B00" w:rsidRDefault="00606801" w:rsidP="00176B00">
            <w:pPr>
              <w:adjustRightInd w:val="0"/>
              <w:jc w:val="right"/>
              <w:rPr>
                <w:rFonts w:ascii="宋体" w:hAnsi="宋体"/>
              </w:rPr>
            </w:pPr>
          </w:p>
        </w:tc>
        <w:tc>
          <w:tcPr>
            <w:tcW w:w="497" w:type="pct"/>
            <w:shd w:val="clear" w:color="auto" w:fill="auto"/>
            <w:vAlign w:val="center"/>
          </w:tcPr>
          <w:p w14:paraId="28725C0F" w14:textId="77777777" w:rsidR="00606801" w:rsidRPr="00176B00" w:rsidRDefault="00606801" w:rsidP="00176B00">
            <w:pPr>
              <w:adjustRightInd w:val="0"/>
              <w:jc w:val="right"/>
              <w:rPr>
                <w:rFonts w:ascii="宋体" w:hAnsi="宋体"/>
              </w:rPr>
            </w:pPr>
          </w:p>
        </w:tc>
        <w:tc>
          <w:tcPr>
            <w:tcW w:w="942" w:type="pct"/>
            <w:shd w:val="clear" w:color="auto" w:fill="auto"/>
            <w:vAlign w:val="center"/>
          </w:tcPr>
          <w:p w14:paraId="4642734E" w14:textId="77777777" w:rsidR="00606801" w:rsidRPr="00176B00" w:rsidRDefault="00606801" w:rsidP="00176B00">
            <w:pPr>
              <w:adjustRightInd w:val="0"/>
              <w:jc w:val="right"/>
              <w:rPr>
                <w:rFonts w:ascii="宋体" w:hAnsi="宋体"/>
              </w:rPr>
            </w:pPr>
          </w:p>
        </w:tc>
      </w:tr>
      <w:tr w:rsidR="00A03191" w:rsidRPr="004E6DBA" w14:paraId="047347BD" w14:textId="77777777" w:rsidTr="00176B00">
        <w:trPr>
          <w:trHeight w:val="454"/>
        </w:trPr>
        <w:tc>
          <w:tcPr>
            <w:tcW w:w="729" w:type="pct"/>
            <w:shd w:val="clear" w:color="auto" w:fill="auto"/>
            <w:vAlign w:val="center"/>
          </w:tcPr>
          <w:p w14:paraId="1EA99038" w14:textId="77777777" w:rsidR="00606801" w:rsidRPr="00176B00" w:rsidRDefault="00606801" w:rsidP="00176B00">
            <w:pPr>
              <w:adjustRightInd w:val="0"/>
              <w:jc w:val="left"/>
              <w:rPr>
                <w:rFonts w:ascii="宋体" w:hAnsi="宋体"/>
              </w:rPr>
            </w:pPr>
          </w:p>
        </w:tc>
        <w:tc>
          <w:tcPr>
            <w:tcW w:w="512" w:type="pct"/>
            <w:shd w:val="clear" w:color="auto" w:fill="auto"/>
            <w:vAlign w:val="center"/>
          </w:tcPr>
          <w:p w14:paraId="6A0E7574" w14:textId="77777777" w:rsidR="00606801" w:rsidRPr="00176B00" w:rsidRDefault="00606801" w:rsidP="00176B00">
            <w:pPr>
              <w:adjustRightInd w:val="0"/>
              <w:jc w:val="left"/>
              <w:rPr>
                <w:rFonts w:ascii="宋体" w:hAnsi="宋体"/>
              </w:rPr>
            </w:pPr>
          </w:p>
        </w:tc>
        <w:tc>
          <w:tcPr>
            <w:tcW w:w="820" w:type="pct"/>
            <w:shd w:val="clear" w:color="auto" w:fill="auto"/>
            <w:vAlign w:val="center"/>
          </w:tcPr>
          <w:p w14:paraId="47BCDD6C" w14:textId="77777777" w:rsidR="00606801" w:rsidRPr="00176B00" w:rsidRDefault="00606801" w:rsidP="00176B00">
            <w:pPr>
              <w:adjustRightInd w:val="0"/>
              <w:jc w:val="left"/>
              <w:rPr>
                <w:rFonts w:ascii="宋体" w:hAnsi="宋体"/>
              </w:rPr>
            </w:pPr>
          </w:p>
        </w:tc>
        <w:tc>
          <w:tcPr>
            <w:tcW w:w="583" w:type="pct"/>
            <w:shd w:val="clear" w:color="auto" w:fill="auto"/>
            <w:vAlign w:val="center"/>
          </w:tcPr>
          <w:p w14:paraId="338762DC" w14:textId="77777777" w:rsidR="00606801" w:rsidRPr="00176B00" w:rsidRDefault="00606801" w:rsidP="00176B00">
            <w:pPr>
              <w:adjustRightInd w:val="0"/>
              <w:jc w:val="right"/>
              <w:rPr>
                <w:rFonts w:ascii="宋体" w:hAnsi="宋体"/>
              </w:rPr>
            </w:pPr>
          </w:p>
        </w:tc>
        <w:tc>
          <w:tcPr>
            <w:tcW w:w="917" w:type="pct"/>
            <w:shd w:val="clear" w:color="auto" w:fill="auto"/>
            <w:vAlign w:val="center"/>
          </w:tcPr>
          <w:p w14:paraId="6BE8579A" w14:textId="77777777" w:rsidR="00606801" w:rsidRPr="00176B00" w:rsidRDefault="00606801" w:rsidP="00176B00">
            <w:pPr>
              <w:adjustRightInd w:val="0"/>
              <w:jc w:val="right"/>
              <w:rPr>
                <w:rFonts w:ascii="宋体" w:hAnsi="宋体"/>
              </w:rPr>
            </w:pPr>
          </w:p>
        </w:tc>
        <w:tc>
          <w:tcPr>
            <w:tcW w:w="497" w:type="pct"/>
            <w:shd w:val="clear" w:color="auto" w:fill="auto"/>
            <w:vAlign w:val="center"/>
          </w:tcPr>
          <w:p w14:paraId="4B75AC4D" w14:textId="77777777" w:rsidR="00606801" w:rsidRPr="00176B00" w:rsidRDefault="00606801" w:rsidP="00176B00">
            <w:pPr>
              <w:adjustRightInd w:val="0"/>
              <w:jc w:val="right"/>
              <w:rPr>
                <w:rFonts w:ascii="宋体" w:hAnsi="宋体"/>
              </w:rPr>
            </w:pPr>
          </w:p>
        </w:tc>
        <w:tc>
          <w:tcPr>
            <w:tcW w:w="942" w:type="pct"/>
            <w:shd w:val="clear" w:color="auto" w:fill="auto"/>
            <w:vAlign w:val="center"/>
          </w:tcPr>
          <w:p w14:paraId="7C5FDB76" w14:textId="77777777" w:rsidR="00606801" w:rsidRPr="00176B00" w:rsidRDefault="00606801" w:rsidP="00176B00">
            <w:pPr>
              <w:adjustRightInd w:val="0"/>
              <w:jc w:val="right"/>
              <w:rPr>
                <w:rFonts w:ascii="宋体" w:hAnsi="宋体"/>
              </w:rPr>
            </w:pPr>
          </w:p>
        </w:tc>
      </w:tr>
    </w:tbl>
    <w:p w14:paraId="5593D987" w14:textId="3247A536" w:rsidR="00606801" w:rsidRPr="003A10D7" w:rsidRDefault="003A10D7" w:rsidP="003A10D7">
      <w:pPr>
        <w:pStyle w:val="4"/>
        <w:ind w:firstLineChars="200"/>
      </w:pPr>
      <w:r>
        <w:t xml:space="preserve"> </w:t>
      </w:r>
      <w:r w:rsidR="00606801" w:rsidRPr="003A10D7">
        <w:rPr>
          <w:rFonts w:hint="eastAsia"/>
        </w:rPr>
        <w:t>其他说明</w:t>
      </w:r>
    </w:p>
    <w:p w14:paraId="240CEEE7" w14:textId="77777777" w:rsidR="00197DC7" w:rsidRPr="008E0F1C" w:rsidRDefault="00197DC7" w:rsidP="00197DC7">
      <w:pPr>
        <w:spacing w:line="360" w:lineRule="auto"/>
        <w:ind w:firstLine="420"/>
        <w:rPr>
          <w:rFonts w:ascii="宋体"/>
        </w:rPr>
      </w:pPr>
    </w:p>
    <w:p w14:paraId="1F35EC1C" w14:textId="64583F55" w:rsidR="00197DC7" w:rsidRPr="003A10D7" w:rsidRDefault="003A10D7" w:rsidP="003A10D7">
      <w:pPr>
        <w:pStyle w:val="3"/>
        <w:ind w:firstLineChars="200"/>
      </w:pPr>
      <w:r>
        <w:t xml:space="preserve"> </w:t>
      </w:r>
      <w:r w:rsidR="00197DC7" w:rsidRPr="003A10D7">
        <w:rPr>
          <w:rFonts w:hint="eastAsia"/>
        </w:rPr>
        <w:t>关联受托管理/承包及委托管理/出包情况</w:t>
      </w:r>
    </w:p>
    <w:p w14:paraId="72AFBFFE" w14:textId="10F99D67" w:rsidR="00197DC7" w:rsidRPr="003A10D7" w:rsidRDefault="003A10D7" w:rsidP="003A10D7">
      <w:pPr>
        <w:pStyle w:val="4"/>
        <w:ind w:firstLineChars="200"/>
      </w:pPr>
      <w:r>
        <w:t xml:space="preserve"> </w:t>
      </w:r>
      <w:r w:rsidR="00197DC7" w:rsidRPr="003A10D7">
        <w:rPr>
          <w:rFonts w:hint="eastAsia"/>
        </w:rPr>
        <w:t>明细情况</w:t>
      </w:r>
    </w:p>
    <w:p w14:paraId="0574D5D6" w14:textId="2B77883E" w:rsidR="00197DC7" w:rsidRPr="003A10D7" w:rsidRDefault="003A10D7" w:rsidP="003A10D7">
      <w:pPr>
        <w:pStyle w:val="5"/>
        <w:ind w:firstLineChars="200"/>
      </w:pPr>
      <w:r>
        <w:t xml:space="preserve"> </w:t>
      </w:r>
      <w:r w:rsidR="00197DC7" w:rsidRPr="003A10D7">
        <w:rPr>
          <w:rFonts w:hint="eastAsia"/>
        </w:rPr>
        <w:t>公司受托管理/承包情况</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12"/>
        <w:gridCol w:w="1191"/>
        <w:gridCol w:w="1189"/>
        <w:gridCol w:w="1078"/>
        <w:gridCol w:w="1088"/>
        <w:gridCol w:w="1330"/>
        <w:gridCol w:w="1328"/>
      </w:tblGrid>
      <w:tr w:rsidR="00F03820" w:rsidRPr="004E6DBA" w14:paraId="253EF255" w14:textId="77777777" w:rsidTr="00176B00">
        <w:trPr>
          <w:trHeight w:val="454"/>
          <w:tblHeader/>
        </w:trPr>
        <w:tc>
          <w:tcPr>
            <w:tcW w:w="770" w:type="pct"/>
            <w:shd w:val="clear" w:color="auto" w:fill="auto"/>
            <w:vAlign w:val="center"/>
          </w:tcPr>
          <w:p w14:paraId="6E3C338D" w14:textId="77777777" w:rsidR="00197DC7" w:rsidRPr="00176B00" w:rsidRDefault="00197DC7" w:rsidP="00176B00">
            <w:pPr>
              <w:adjustRightInd w:val="0"/>
              <w:ind w:firstLineChars="100" w:firstLine="210"/>
              <w:jc w:val="left"/>
              <w:rPr>
                <w:rFonts w:ascii="宋体" w:hAnsi="宋体"/>
              </w:rPr>
            </w:pPr>
            <w:r w:rsidRPr="00176B00">
              <w:rPr>
                <w:rFonts w:ascii="宋体" w:hAnsi="宋体" w:hint="eastAsia"/>
              </w:rPr>
              <w:t>委托方/出包方名称</w:t>
            </w:r>
          </w:p>
        </w:tc>
        <w:tc>
          <w:tcPr>
            <w:tcW w:w="699" w:type="pct"/>
            <w:shd w:val="clear" w:color="auto" w:fill="auto"/>
            <w:vAlign w:val="center"/>
          </w:tcPr>
          <w:p w14:paraId="1692AD00" w14:textId="77777777" w:rsidR="00197DC7" w:rsidRPr="00176B00" w:rsidRDefault="00197DC7" w:rsidP="00176B00">
            <w:pPr>
              <w:adjustRightInd w:val="0"/>
              <w:jc w:val="center"/>
              <w:rPr>
                <w:rFonts w:ascii="宋体" w:hAnsi="宋体"/>
              </w:rPr>
            </w:pPr>
            <w:r w:rsidRPr="00176B00">
              <w:rPr>
                <w:rFonts w:ascii="宋体" w:hAnsi="宋体" w:hint="eastAsia"/>
              </w:rPr>
              <w:t>受托方/承包方名称</w:t>
            </w:r>
          </w:p>
        </w:tc>
        <w:tc>
          <w:tcPr>
            <w:tcW w:w="698" w:type="pct"/>
            <w:shd w:val="clear" w:color="auto" w:fill="auto"/>
            <w:vAlign w:val="center"/>
          </w:tcPr>
          <w:p w14:paraId="666D7EC9" w14:textId="13C67591" w:rsidR="00197DC7" w:rsidRPr="00176B00" w:rsidRDefault="00197DC7" w:rsidP="00176B00">
            <w:pPr>
              <w:adjustRightInd w:val="0"/>
              <w:jc w:val="center"/>
              <w:rPr>
                <w:rFonts w:ascii="宋体" w:hAnsi="宋体"/>
              </w:rPr>
            </w:pPr>
            <w:r w:rsidRPr="00176B00">
              <w:rPr>
                <w:rFonts w:ascii="宋体" w:hAnsi="宋体" w:hint="eastAsia"/>
              </w:rPr>
              <w:t>受托/承包资产类型</w:t>
            </w:r>
          </w:p>
        </w:tc>
        <w:tc>
          <w:tcPr>
            <w:tcW w:w="633" w:type="pct"/>
            <w:shd w:val="clear" w:color="auto" w:fill="auto"/>
            <w:vAlign w:val="center"/>
          </w:tcPr>
          <w:p w14:paraId="11A5CA1A" w14:textId="77777777" w:rsidR="00197DC7" w:rsidRPr="00176B00" w:rsidRDefault="00197DC7" w:rsidP="00176B00">
            <w:pPr>
              <w:adjustRightInd w:val="0"/>
              <w:jc w:val="center"/>
              <w:rPr>
                <w:rFonts w:ascii="宋体" w:hAnsi="宋体"/>
              </w:rPr>
            </w:pPr>
            <w:r w:rsidRPr="00176B00">
              <w:rPr>
                <w:rFonts w:ascii="宋体" w:hAnsi="宋体" w:hint="eastAsia"/>
              </w:rPr>
              <w:t>受托/承包起始日</w:t>
            </w:r>
          </w:p>
        </w:tc>
        <w:tc>
          <w:tcPr>
            <w:tcW w:w="639" w:type="pct"/>
            <w:shd w:val="clear" w:color="auto" w:fill="auto"/>
            <w:vAlign w:val="center"/>
          </w:tcPr>
          <w:p w14:paraId="2046FC32" w14:textId="77777777" w:rsidR="00197DC7" w:rsidRPr="00176B00" w:rsidRDefault="00197DC7" w:rsidP="00176B00">
            <w:pPr>
              <w:adjustRightInd w:val="0"/>
              <w:jc w:val="center"/>
              <w:rPr>
                <w:rFonts w:ascii="宋体" w:hAnsi="宋体"/>
              </w:rPr>
            </w:pPr>
            <w:r w:rsidRPr="00176B00">
              <w:rPr>
                <w:rFonts w:ascii="宋体" w:hAnsi="宋体" w:hint="eastAsia"/>
              </w:rPr>
              <w:t>受托/承包终止日</w:t>
            </w:r>
          </w:p>
        </w:tc>
        <w:tc>
          <w:tcPr>
            <w:tcW w:w="781" w:type="pct"/>
            <w:shd w:val="clear" w:color="auto" w:fill="auto"/>
            <w:vAlign w:val="center"/>
          </w:tcPr>
          <w:p w14:paraId="042DD5A9" w14:textId="69E1D3EA" w:rsidR="00197DC7" w:rsidRPr="00176B00" w:rsidRDefault="00197DC7" w:rsidP="00176B00">
            <w:pPr>
              <w:adjustRightInd w:val="0"/>
              <w:jc w:val="center"/>
              <w:rPr>
                <w:rFonts w:ascii="宋体" w:hAnsi="宋体"/>
              </w:rPr>
            </w:pPr>
            <w:r w:rsidRPr="00176B00">
              <w:rPr>
                <w:rFonts w:ascii="宋体" w:hAnsi="宋体" w:hint="eastAsia"/>
              </w:rPr>
              <w:t>托管收益/承包收益定价依据</w:t>
            </w:r>
          </w:p>
        </w:tc>
        <w:tc>
          <w:tcPr>
            <w:tcW w:w="780" w:type="pct"/>
            <w:shd w:val="clear" w:color="auto" w:fill="auto"/>
            <w:vAlign w:val="center"/>
          </w:tcPr>
          <w:p w14:paraId="179E0BFF" w14:textId="63B6FD5A" w:rsidR="00197DC7" w:rsidRPr="00176B00" w:rsidRDefault="00197DC7" w:rsidP="00176B00">
            <w:pPr>
              <w:adjustRightInd w:val="0"/>
              <w:jc w:val="center"/>
              <w:rPr>
                <w:rFonts w:ascii="宋体" w:hAnsi="宋体"/>
              </w:rPr>
            </w:pPr>
            <w:r w:rsidRPr="00176B00">
              <w:rPr>
                <w:rFonts w:ascii="宋体" w:hAnsi="宋体" w:hint="eastAsia"/>
              </w:rPr>
              <w:t>本期确认的托管收益/承包收益</w:t>
            </w:r>
          </w:p>
        </w:tc>
      </w:tr>
      <w:tr w:rsidR="00F03820" w:rsidRPr="004E6DBA" w14:paraId="1530EBF3" w14:textId="77777777" w:rsidTr="00176B00">
        <w:trPr>
          <w:trHeight w:val="454"/>
        </w:trPr>
        <w:tc>
          <w:tcPr>
            <w:tcW w:w="770" w:type="pct"/>
            <w:shd w:val="clear" w:color="auto" w:fill="auto"/>
            <w:vAlign w:val="center"/>
          </w:tcPr>
          <w:p w14:paraId="7AE35F4C" w14:textId="77777777" w:rsidR="00197DC7" w:rsidRPr="00176B00" w:rsidRDefault="00197DC7" w:rsidP="00176B00">
            <w:pPr>
              <w:adjustRightInd w:val="0"/>
              <w:jc w:val="left"/>
              <w:rPr>
                <w:rFonts w:ascii="宋体" w:hAnsi="宋体"/>
              </w:rPr>
            </w:pPr>
          </w:p>
        </w:tc>
        <w:tc>
          <w:tcPr>
            <w:tcW w:w="699" w:type="pct"/>
            <w:shd w:val="clear" w:color="auto" w:fill="auto"/>
            <w:vAlign w:val="center"/>
          </w:tcPr>
          <w:p w14:paraId="7FCBDE31" w14:textId="77777777" w:rsidR="00197DC7" w:rsidRPr="004E6DBA" w:rsidRDefault="00197DC7" w:rsidP="00176B00">
            <w:pPr>
              <w:adjustRightInd w:val="0"/>
              <w:jc w:val="left"/>
              <w:rPr>
                <w:rFonts w:ascii="宋体" w:hAnsi="宋体"/>
                <w:szCs w:val="21"/>
              </w:rPr>
            </w:pPr>
          </w:p>
        </w:tc>
        <w:tc>
          <w:tcPr>
            <w:tcW w:w="698" w:type="pct"/>
            <w:shd w:val="clear" w:color="auto" w:fill="auto"/>
            <w:vAlign w:val="center"/>
          </w:tcPr>
          <w:p w14:paraId="4B17FA1B" w14:textId="77777777" w:rsidR="00197DC7" w:rsidRPr="004E6DBA" w:rsidRDefault="00197DC7" w:rsidP="00176B00">
            <w:pPr>
              <w:adjustRightInd w:val="0"/>
              <w:jc w:val="left"/>
              <w:rPr>
                <w:rFonts w:ascii="宋体" w:hAnsi="宋体"/>
                <w:szCs w:val="21"/>
              </w:rPr>
            </w:pPr>
          </w:p>
        </w:tc>
        <w:tc>
          <w:tcPr>
            <w:tcW w:w="633" w:type="pct"/>
            <w:shd w:val="clear" w:color="auto" w:fill="auto"/>
            <w:vAlign w:val="center"/>
          </w:tcPr>
          <w:p w14:paraId="71E2C4D5" w14:textId="77777777" w:rsidR="00197DC7" w:rsidRPr="004E6DBA" w:rsidRDefault="00197DC7" w:rsidP="00176B00">
            <w:pPr>
              <w:adjustRightInd w:val="0"/>
              <w:jc w:val="left"/>
              <w:rPr>
                <w:rFonts w:ascii="宋体" w:hAnsi="宋体"/>
                <w:szCs w:val="21"/>
              </w:rPr>
            </w:pPr>
          </w:p>
        </w:tc>
        <w:tc>
          <w:tcPr>
            <w:tcW w:w="639" w:type="pct"/>
            <w:shd w:val="clear" w:color="auto" w:fill="auto"/>
            <w:vAlign w:val="center"/>
          </w:tcPr>
          <w:p w14:paraId="23A61638" w14:textId="77777777" w:rsidR="00197DC7" w:rsidRPr="004E6DBA" w:rsidRDefault="00197DC7" w:rsidP="00176B00">
            <w:pPr>
              <w:adjustRightInd w:val="0"/>
              <w:jc w:val="left"/>
              <w:rPr>
                <w:rFonts w:ascii="宋体" w:hAnsi="宋体"/>
                <w:szCs w:val="21"/>
              </w:rPr>
            </w:pPr>
          </w:p>
        </w:tc>
        <w:tc>
          <w:tcPr>
            <w:tcW w:w="781" w:type="pct"/>
            <w:shd w:val="clear" w:color="auto" w:fill="auto"/>
            <w:vAlign w:val="center"/>
          </w:tcPr>
          <w:p w14:paraId="35AF191E" w14:textId="77777777" w:rsidR="00197DC7" w:rsidRPr="004E6DBA" w:rsidRDefault="00197DC7" w:rsidP="00176B00">
            <w:pPr>
              <w:adjustRightInd w:val="0"/>
              <w:jc w:val="left"/>
              <w:rPr>
                <w:rFonts w:ascii="宋体" w:hAnsi="宋体"/>
                <w:szCs w:val="21"/>
              </w:rPr>
            </w:pPr>
          </w:p>
        </w:tc>
        <w:tc>
          <w:tcPr>
            <w:tcW w:w="780" w:type="pct"/>
            <w:shd w:val="clear" w:color="auto" w:fill="auto"/>
            <w:vAlign w:val="center"/>
          </w:tcPr>
          <w:p w14:paraId="19636546" w14:textId="77777777" w:rsidR="00197DC7" w:rsidRPr="00176B00" w:rsidRDefault="00197DC7" w:rsidP="00176B00">
            <w:pPr>
              <w:adjustRightInd w:val="0"/>
              <w:jc w:val="right"/>
              <w:rPr>
                <w:rFonts w:ascii="宋体" w:hAnsi="宋体"/>
              </w:rPr>
            </w:pPr>
          </w:p>
        </w:tc>
      </w:tr>
      <w:tr w:rsidR="00F03820" w:rsidRPr="004E6DBA" w14:paraId="6464AC73" w14:textId="77777777" w:rsidTr="00176B00">
        <w:trPr>
          <w:trHeight w:val="454"/>
        </w:trPr>
        <w:tc>
          <w:tcPr>
            <w:tcW w:w="770" w:type="pct"/>
            <w:shd w:val="clear" w:color="auto" w:fill="auto"/>
            <w:vAlign w:val="center"/>
          </w:tcPr>
          <w:p w14:paraId="10D881A0" w14:textId="77777777" w:rsidR="00197DC7" w:rsidRPr="00176B00" w:rsidRDefault="00197DC7" w:rsidP="00176B00">
            <w:pPr>
              <w:adjustRightInd w:val="0"/>
              <w:jc w:val="left"/>
              <w:rPr>
                <w:rFonts w:ascii="宋体" w:hAnsi="宋体"/>
              </w:rPr>
            </w:pPr>
          </w:p>
        </w:tc>
        <w:tc>
          <w:tcPr>
            <w:tcW w:w="699" w:type="pct"/>
            <w:shd w:val="clear" w:color="auto" w:fill="auto"/>
            <w:vAlign w:val="center"/>
          </w:tcPr>
          <w:p w14:paraId="5CF1A161" w14:textId="77777777" w:rsidR="00197DC7" w:rsidRPr="004E6DBA" w:rsidRDefault="00197DC7" w:rsidP="00176B00">
            <w:pPr>
              <w:adjustRightInd w:val="0"/>
              <w:jc w:val="left"/>
              <w:rPr>
                <w:rFonts w:ascii="宋体" w:hAnsi="宋体"/>
                <w:szCs w:val="21"/>
              </w:rPr>
            </w:pPr>
          </w:p>
        </w:tc>
        <w:tc>
          <w:tcPr>
            <w:tcW w:w="698" w:type="pct"/>
            <w:shd w:val="clear" w:color="auto" w:fill="auto"/>
            <w:vAlign w:val="center"/>
          </w:tcPr>
          <w:p w14:paraId="3CC8E04D" w14:textId="77777777" w:rsidR="00197DC7" w:rsidRPr="004E6DBA" w:rsidRDefault="00197DC7" w:rsidP="00176B00">
            <w:pPr>
              <w:adjustRightInd w:val="0"/>
              <w:jc w:val="left"/>
              <w:rPr>
                <w:rFonts w:ascii="宋体" w:hAnsi="宋体"/>
                <w:szCs w:val="21"/>
              </w:rPr>
            </w:pPr>
          </w:p>
        </w:tc>
        <w:tc>
          <w:tcPr>
            <w:tcW w:w="633" w:type="pct"/>
            <w:shd w:val="clear" w:color="auto" w:fill="auto"/>
            <w:vAlign w:val="center"/>
          </w:tcPr>
          <w:p w14:paraId="0151D08E" w14:textId="77777777" w:rsidR="00197DC7" w:rsidRPr="004E6DBA" w:rsidRDefault="00197DC7" w:rsidP="00176B00">
            <w:pPr>
              <w:adjustRightInd w:val="0"/>
              <w:jc w:val="left"/>
              <w:rPr>
                <w:rFonts w:ascii="宋体" w:hAnsi="宋体"/>
                <w:szCs w:val="21"/>
              </w:rPr>
            </w:pPr>
          </w:p>
        </w:tc>
        <w:tc>
          <w:tcPr>
            <w:tcW w:w="639" w:type="pct"/>
            <w:shd w:val="clear" w:color="auto" w:fill="auto"/>
            <w:vAlign w:val="center"/>
          </w:tcPr>
          <w:p w14:paraId="3ABA7E40" w14:textId="77777777" w:rsidR="00197DC7" w:rsidRPr="004E6DBA" w:rsidRDefault="00197DC7" w:rsidP="00176B00">
            <w:pPr>
              <w:adjustRightInd w:val="0"/>
              <w:jc w:val="left"/>
              <w:rPr>
                <w:rFonts w:ascii="宋体" w:hAnsi="宋体"/>
                <w:szCs w:val="21"/>
              </w:rPr>
            </w:pPr>
          </w:p>
        </w:tc>
        <w:tc>
          <w:tcPr>
            <w:tcW w:w="781" w:type="pct"/>
            <w:shd w:val="clear" w:color="auto" w:fill="auto"/>
            <w:vAlign w:val="center"/>
          </w:tcPr>
          <w:p w14:paraId="1F8A2C9A" w14:textId="77777777" w:rsidR="00197DC7" w:rsidRPr="004E6DBA" w:rsidRDefault="00197DC7" w:rsidP="00176B00">
            <w:pPr>
              <w:adjustRightInd w:val="0"/>
              <w:jc w:val="left"/>
              <w:rPr>
                <w:rFonts w:ascii="宋体" w:hAnsi="宋体"/>
                <w:szCs w:val="21"/>
              </w:rPr>
            </w:pPr>
          </w:p>
        </w:tc>
        <w:tc>
          <w:tcPr>
            <w:tcW w:w="780" w:type="pct"/>
            <w:shd w:val="clear" w:color="auto" w:fill="auto"/>
            <w:vAlign w:val="center"/>
          </w:tcPr>
          <w:p w14:paraId="12DDDC9A" w14:textId="77777777" w:rsidR="00197DC7" w:rsidRPr="00176B00" w:rsidRDefault="00197DC7" w:rsidP="00176B00">
            <w:pPr>
              <w:adjustRightInd w:val="0"/>
              <w:jc w:val="right"/>
              <w:rPr>
                <w:rFonts w:ascii="宋体" w:hAnsi="宋体"/>
              </w:rPr>
            </w:pPr>
          </w:p>
        </w:tc>
      </w:tr>
    </w:tbl>
    <w:p w14:paraId="0538B3F0" w14:textId="0F88A0F1" w:rsidR="00197DC7" w:rsidRPr="003A10D7" w:rsidRDefault="003A10D7" w:rsidP="003A10D7">
      <w:pPr>
        <w:pStyle w:val="5"/>
        <w:ind w:firstLineChars="200"/>
      </w:pPr>
      <w:r>
        <w:t xml:space="preserve"> </w:t>
      </w:r>
      <w:r w:rsidR="00197DC7" w:rsidRPr="003A10D7">
        <w:rPr>
          <w:rFonts w:hint="eastAsia"/>
        </w:rPr>
        <w:t>公司委托管理/出包情况</w:t>
      </w:r>
    </w:p>
    <w:tbl>
      <w:tblPr>
        <w:tblW w:w="5093"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313"/>
        <w:gridCol w:w="1187"/>
        <w:gridCol w:w="1168"/>
        <w:gridCol w:w="1077"/>
        <w:gridCol w:w="1063"/>
        <w:gridCol w:w="1383"/>
        <w:gridCol w:w="1483"/>
      </w:tblGrid>
      <w:tr w:rsidR="00383072" w:rsidRPr="004E6DBA" w14:paraId="51251A9A" w14:textId="77777777" w:rsidTr="00176B00">
        <w:trPr>
          <w:trHeight w:val="454"/>
          <w:tblHeader/>
        </w:trPr>
        <w:tc>
          <w:tcPr>
            <w:tcW w:w="757" w:type="pct"/>
            <w:shd w:val="clear" w:color="auto" w:fill="auto"/>
            <w:vAlign w:val="center"/>
          </w:tcPr>
          <w:p w14:paraId="6B5BB0D6" w14:textId="77777777" w:rsidR="00197DC7" w:rsidRPr="00176B00" w:rsidRDefault="00197DC7" w:rsidP="00176B00">
            <w:pPr>
              <w:adjustRightInd w:val="0"/>
              <w:ind w:firstLineChars="100" w:firstLine="210"/>
              <w:jc w:val="left"/>
              <w:rPr>
                <w:rFonts w:ascii="宋体" w:hAnsi="宋体"/>
              </w:rPr>
            </w:pPr>
            <w:r w:rsidRPr="00176B00">
              <w:rPr>
                <w:rFonts w:ascii="宋体" w:hAnsi="宋体" w:hint="eastAsia"/>
              </w:rPr>
              <w:t>委托方/出包方名称</w:t>
            </w:r>
          </w:p>
        </w:tc>
        <w:tc>
          <w:tcPr>
            <w:tcW w:w="684" w:type="pct"/>
            <w:shd w:val="clear" w:color="auto" w:fill="auto"/>
            <w:vAlign w:val="center"/>
          </w:tcPr>
          <w:p w14:paraId="379BF9DA" w14:textId="77777777" w:rsidR="00197DC7" w:rsidRPr="00176B00" w:rsidRDefault="00197DC7" w:rsidP="00176B00">
            <w:pPr>
              <w:adjustRightInd w:val="0"/>
              <w:jc w:val="center"/>
              <w:rPr>
                <w:rFonts w:ascii="宋体" w:hAnsi="宋体"/>
              </w:rPr>
            </w:pPr>
            <w:r w:rsidRPr="00176B00">
              <w:rPr>
                <w:rFonts w:ascii="宋体" w:hAnsi="宋体" w:hint="eastAsia"/>
              </w:rPr>
              <w:t>受托方/承包方名称</w:t>
            </w:r>
          </w:p>
        </w:tc>
        <w:tc>
          <w:tcPr>
            <w:tcW w:w="673" w:type="pct"/>
            <w:shd w:val="clear" w:color="auto" w:fill="auto"/>
            <w:vAlign w:val="center"/>
          </w:tcPr>
          <w:p w14:paraId="75CD00A0" w14:textId="77777777" w:rsidR="00197DC7" w:rsidRPr="00176B00" w:rsidRDefault="00197DC7" w:rsidP="00176B00">
            <w:pPr>
              <w:adjustRightInd w:val="0"/>
              <w:jc w:val="center"/>
              <w:rPr>
                <w:rFonts w:ascii="宋体" w:hAnsi="宋体"/>
              </w:rPr>
            </w:pPr>
            <w:r w:rsidRPr="00176B00">
              <w:rPr>
                <w:rFonts w:ascii="宋体" w:hAnsi="宋体" w:hint="eastAsia"/>
              </w:rPr>
              <w:t>委托/出包资产类型</w:t>
            </w:r>
          </w:p>
        </w:tc>
        <w:tc>
          <w:tcPr>
            <w:tcW w:w="621" w:type="pct"/>
            <w:shd w:val="clear" w:color="auto" w:fill="auto"/>
            <w:vAlign w:val="center"/>
          </w:tcPr>
          <w:p w14:paraId="549DF18F" w14:textId="77777777" w:rsidR="00197DC7" w:rsidRPr="00176B00" w:rsidRDefault="00197DC7" w:rsidP="00176B00">
            <w:pPr>
              <w:adjustRightInd w:val="0"/>
              <w:jc w:val="center"/>
              <w:rPr>
                <w:rFonts w:ascii="宋体" w:hAnsi="宋体"/>
              </w:rPr>
            </w:pPr>
            <w:r w:rsidRPr="00176B00">
              <w:rPr>
                <w:rFonts w:ascii="宋体" w:hAnsi="宋体" w:hint="eastAsia"/>
              </w:rPr>
              <w:t>委托/出包起始日</w:t>
            </w:r>
          </w:p>
        </w:tc>
        <w:tc>
          <w:tcPr>
            <w:tcW w:w="613" w:type="pct"/>
            <w:shd w:val="clear" w:color="auto" w:fill="auto"/>
            <w:vAlign w:val="center"/>
          </w:tcPr>
          <w:p w14:paraId="4A48E978" w14:textId="77777777" w:rsidR="00197DC7" w:rsidRPr="00176B00" w:rsidRDefault="00197DC7" w:rsidP="00176B00">
            <w:pPr>
              <w:adjustRightInd w:val="0"/>
              <w:jc w:val="center"/>
              <w:rPr>
                <w:rFonts w:ascii="宋体" w:hAnsi="宋体"/>
              </w:rPr>
            </w:pPr>
            <w:r w:rsidRPr="00176B00">
              <w:rPr>
                <w:rFonts w:ascii="宋体" w:hAnsi="宋体" w:hint="eastAsia"/>
              </w:rPr>
              <w:t>委托/出包终止日</w:t>
            </w:r>
          </w:p>
        </w:tc>
        <w:tc>
          <w:tcPr>
            <w:tcW w:w="797" w:type="pct"/>
            <w:shd w:val="clear" w:color="auto" w:fill="auto"/>
            <w:vAlign w:val="center"/>
          </w:tcPr>
          <w:p w14:paraId="189BAB83" w14:textId="04A408A9" w:rsidR="00197DC7" w:rsidRPr="00176B00" w:rsidRDefault="00197DC7" w:rsidP="00FE11D2">
            <w:pPr>
              <w:adjustRightInd w:val="0"/>
              <w:jc w:val="center"/>
              <w:rPr>
                <w:rFonts w:ascii="宋体" w:hAnsi="宋体"/>
              </w:rPr>
            </w:pPr>
            <w:r w:rsidRPr="00176B00">
              <w:rPr>
                <w:rFonts w:ascii="宋体" w:hAnsi="宋体" w:hint="eastAsia"/>
              </w:rPr>
              <w:t>托管费/出包费定价依据</w:t>
            </w:r>
          </w:p>
        </w:tc>
        <w:tc>
          <w:tcPr>
            <w:tcW w:w="855" w:type="pct"/>
            <w:shd w:val="clear" w:color="auto" w:fill="auto"/>
            <w:vAlign w:val="center"/>
          </w:tcPr>
          <w:p w14:paraId="18996E31" w14:textId="23ECDDCA" w:rsidR="00197DC7" w:rsidRPr="00176B00" w:rsidRDefault="00197DC7" w:rsidP="00FE11D2">
            <w:pPr>
              <w:adjustRightInd w:val="0"/>
              <w:jc w:val="center"/>
              <w:rPr>
                <w:rFonts w:ascii="宋体" w:hAnsi="宋体"/>
              </w:rPr>
            </w:pPr>
            <w:r w:rsidRPr="00176B00">
              <w:rPr>
                <w:rFonts w:ascii="宋体" w:hAnsi="宋体" w:hint="eastAsia"/>
              </w:rPr>
              <w:t>本期确认的托管费/出包费</w:t>
            </w:r>
          </w:p>
        </w:tc>
      </w:tr>
      <w:tr w:rsidR="00383072" w:rsidRPr="004E6DBA" w14:paraId="64BAE1BE" w14:textId="77777777" w:rsidTr="00176B00">
        <w:trPr>
          <w:trHeight w:val="454"/>
        </w:trPr>
        <w:tc>
          <w:tcPr>
            <w:tcW w:w="757" w:type="pct"/>
            <w:shd w:val="clear" w:color="auto" w:fill="auto"/>
            <w:vAlign w:val="center"/>
          </w:tcPr>
          <w:p w14:paraId="177A66C1" w14:textId="77777777" w:rsidR="00197DC7" w:rsidRPr="00176B00" w:rsidRDefault="00197DC7" w:rsidP="00176B00">
            <w:pPr>
              <w:adjustRightInd w:val="0"/>
              <w:jc w:val="left"/>
              <w:rPr>
                <w:rFonts w:ascii="宋体" w:hAnsi="宋体"/>
              </w:rPr>
            </w:pPr>
          </w:p>
        </w:tc>
        <w:tc>
          <w:tcPr>
            <w:tcW w:w="684" w:type="pct"/>
            <w:shd w:val="clear" w:color="auto" w:fill="auto"/>
            <w:vAlign w:val="center"/>
          </w:tcPr>
          <w:p w14:paraId="4DC4C7AA" w14:textId="77777777" w:rsidR="00197DC7" w:rsidRPr="004E6DBA" w:rsidRDefault="00197DC7" w:rsidP="00176B00">
            <w:pPr>
              <w:adjustRightInd w:val="0"/>
              <w:jc w:val="left"/>
              <w:rPr>
                <w:rFonts w:ascii="宋体" w:hAnsi="宋体"/>
                <w:szCs w:val="21"/>
              </w:rPr>
            </w:pPr>
          </w:p>
        </w:tc>
        <w:tc>
          <w:tcPr>
            <w:tcW w:w="673" w:type="pct"/>
            <w:shd w:val="clear" w:color="auto" w:fill="auto"/>
            <w:vAlign w:val="center"/>
          </w:tcPr>
          <w:p w14:paraId="112C9E86" w14:textId="77777777" w:rsidR="00197DC7" w:rsidRPr="004E6DBA" w:rsidRDefault="00197DC7" w:rsidP="00176B00">
            <w:pPr>
              <w:adjustRightInd w:val="0"/>
              <w:jc w:val="left"/>
              <w:rPr>
                <w:rFonts w:ascii="宋体" w:hAnsi="宋体"/>
                <w:szCs w:val="21"/>
              </w:rPr>
            </w:pPr>
          </w:p>
        </w:tc>
        <w:tc>
          <w:tcPr>
            <w:tcW w:w="621" w:type="pct"/>
            <w:shd w:val="clear" w:color="auto" w:fill="auto"/>
            <w:vAlign w:val="center"/>
          </w:tcPr>
          <w:p w14:paraId="77CA4561" w14:textId="77777777" w:rsidR="00197DC7" w:rsidRPr="004E6DBA" w:rsidRDefault="00197DC7" w:rsidP="00176B00">
            <w:pPr>
              <w:adjustRightInd w:val="0"/>
              <w:jc w:val="left"/>
              <w:rPr>
                <w:rFonts w:ascii="宋体" w:hAnsi="宋体"/>
                <w:szCs w:val="21"/>
              </w:rPr>
            </w:pPr>
          </w:p>
        </w:tc>
        <w:tc>
          <w:tcPr>
            <w:tcW w:w="613" w:type="pct"/>
            <w:shd w:val="clear" w:color="auto" w:fill="auto"/>
            <w:vAlign w:val="center"/>
          </w:tcPr>
          <w:p w14:paraId="25D49E1D" w14:textId="77777777" w:rsidR="00197DC7" w:rsidRPr="004E6DBA" w:rsidRDefault="00197DC7" w:rsidP="00176B00">
            <w:pPr>
              <w:adjustRightInd w:val="0"/>
              <w:jc w:val="left"/>
              <w:rPr>
                <w:rFonts w:ascii="宋体" w:hAnsi="宋体"/>
                <w:szCs w:val="21"/>
              </w:rPr>
            </w:pPr>
          </w:p>
        </w:tc>
        <w:tc>
          <w:tcPr>
            <w:tcW w:w="797" w:type="pct"/>
            <w:shd w:val="clear" w:color="auto" w:fill="auto"/>
            <w:vAlign w:val="center"/>
          </w:tcPr>
          <w:p w14:paraId="68C28C62" w14:textId="77777777" w:rsidR="00197DC7" w:rsidRPr="004E6DBA" w:rsidRDefault="00197DC7" w:rsidP="00176B00">
            <w:pPr>
              <w:adjustRightInd w:val="0"/>
              <w:jc w:val="left"/>
              <w:rPr>
                <w:rFonts w:ascii="宋体" w:hAnsi="宋体"/>
                <w:szCs w:val="21"/>
              </w:rPr>
            </w:pPr>
          </w:p>
        </w:tc>
        <w:tc>
          <w:tcPr>
            <w:tcW w:w="855" w:type="pct"/>
            <w:shd w:val="clear" w:color="auto" w:fill="auto"/>
            <w:vAlign w:val="center"/>
          </w:tcPr>
          <w:p w14:paraId="0A90813E" w14:textId="77777777" w:rsidR="00197DC7" w:rsidRPr="00176B00" w:rsidRDefault="00197DC7" w:rsidP="00176B00">
            <w:pPr>
              <w:adjustRightInd w:val="0"/>
              <w:jc w:val="right"/>
              <w:rPr>
                <w:rFonts w:ascii="宋体" w:hAnsi="宋体"/>
              </w:rPr>
            </w:pPr>
          </w:p>
        </w:tc>
      </w:tr>
      <w:tr w:rsidR="00383072" w:rsidRPr="004E6DBA" w14:paraId="72FE2C8A" w14:textId="77777777" w:rsidTr="00176B00">
        <w:trPr>
          <w:trHeight w:val="454"/>
        </w:trPr>
        <w:tc>
          <w:tcPr>
            <w:tcW w:w="757" w:type="pct"/>
            <w:shd w:val="clear" w:color="auto" w:fill="auto"/>
            <w:vAlign w:val="center"/>
          </w:tcPr>
          <w:p w14:paraId="70731508" w14:textId="77777777" w:rsidR="00197DC7" w:rsidRPr="00176B00" w:rsidRDefault="00197DC7" w:rsidP="00176B00">
            <w:pPr>
              <w:adjustRightInd w:val="0"/>
              <w:jc w:val="left"/>
              <w:rPr>
                <w:rFonts w:ascii="宋体" w:hAnsi="宋体"/>
              </w:rPr>
            </w:pPr>
          </w:p>
        </w:tc>
        <w:tc>
          <w:tcPr>
            <w:tcW w:w="684" w:type="pct"/>
            <w:shd w:val="clear" w:color="auto" w:fill="auto"/>
            <w:vAlign w:val="center"/>
          </w:tcPr>
          <w:p w14:paraId="09FABA0A" w14:textId="77777777" w:rsidR="00197DC7" w:rsidRPr="004E6DBA" w:rsidRDefault="00197DC7" w:rsidP="00176B00">
            <w:pPr>
              <w:adjustRightInd w:val="0"/>
              <w:jc w:val="left"/>
              <w:rPr>
                <w:rFonts w:ascii="宋体" w:hAnsi="宋体"/>
                <w:szCs w:val="21"/>
              </w:rPr>
            </w:pPr>
          </w:p>
        </w:tc>
        <w:tc>
          <w:tcPr>
            <w:tcW w:w="673" w:type="pct"/>
            <w:shd w:val="clear" w:color="auto" w:fill="auto"/>
            <w:vAlign w:val="center"/>
          </w:tcPr>
          <w:p w14:paraId="72BFB4EC" w14:textId="77777777" w:rsidR="00197DC7" w:rsidRPr="004E6DBA" w:rsidRDefault="00197DC7" w:rsidP="00176B00">
            <w:pPr>
              <w:adjustRightInd w:val="0"/>
              <w:jc w:val="left"/>
              <w:rPr>
                <w:rFonts w:ascii="宋体" w:hAnsi="宋体"/>
                <w:szCs w:val="21"/>
              </w:rPr>
            </w:pPr>
          </w:p>
        </w:tc>
        <w:tc>
          <w:tcPr>
            <w:tcW w:w="621" w:type="pct"/>
            <w:shd w:val="clear" w:color="auto" w:fill="auto"/>
            <w:vAlign w:val="center"/>
          </w:tcPr>
          <w:p w14:paraId="3F8CB0C7" w14:textId="77777777" w:rsidR="00197DC7" w:rsidRPr="004E6DBA" w:rsidRDefault="00197DC7" w:rsidP="00176B00">
            <w:pPr>
              <w:adjustRightInd w:val="0"/>
              <w:jc w:val="left"/>
              <w:rPr>
                <w:rFonts w:ascii="宋体" w:hAnsi="宋体"/>
                <w:szCs w:val="21"/>
              </w:rPr>
            </w:pPr>
          </w:p>
        </w:tc>
        <w:tc>
          <w:tcPr>
            <w:tcW w:w="613" w:type="pct"/>
            <w:shd w:val="clear" w:color="auto" w:fill="auto"/>
            <w:vAlign w:val="center"/>
          </w:tcPr>
          <w:p w14:paraId="1366A3A1" w14:textId="77777777" w:rsidR="00197DC7" w:rsidRPr="004E6DBA" w:rsidRDefault="00197DC7" w:rsidP="00176B00">
            <w:pPr>
              <w:adjustRightInd w:val="0"/>
              <w:jc w:val="left"/>
              <w:rPr>
                <w:rFonts w:ascii="宋体" w:hAnsi="宋体"/>
                <w:szCs w:val="21"/>
              </w:rPr>
            </w:pPr>
          </w:p>
        </w:tc>
        <w:tc>
          <w:tcPr>
            <w:tcW w:w="797" w:type="pct"/>
            <w:shd w:val="clear" w:color="auto" w:fill="auto"/>
            <w:vAlign w:val="center"/>
          </w:tcPr>
          <w:p w14:paraId="63A00917" w14:textId="77777777" w:rsidR="00197DC7" w:rsidRPr="004E6DBA" w:rsidRDefault="00197DC7" w:rsidP="00176B00">
            <w:pPr>
              <w:adjustRightInd w:val="0"/>
              <w:jc w:val="left"/>
              <w:rPr>
                <w:rFonts w:ascii="宋体" w:hAnsi="宋体"/>
                <w:szCs w:val="21"/>
              </w:rPr>
            </w:pPr>
          </w:p>
        </w:tc>
        <w:tc>
          <w:tcPr>
            <w:tcW w:w="855" w:type="pct"/>
            <w:shd w:val="clear" w:color="auto" w:fill="auto"/>
            <w:vAlign w:val="center"/>
          </w:tcPr>
          <w:p w14:paraId="0D899AA4" w14:textId="77777777" w:rsidR="00197DC7" w:rsidRPr="00176B00" w:rsidRDefault="00197DC7" w:rsidP="00176B00">
            <w:pPr>
              <w:adjustRightInd w:val="0"/>
              <w:jc w:val="right"/>
              <w:rPr>
                <w:rFonts w:ascii="宋体" w:hAnsi="宋体"/>
              </w:rPr>
            </w:pPr>
          </w:p>
        </w:tc>
      </w:tr>
    </w:tbl>
    <w:p w14:paraId="1BFF955C" w14:textId="7120B5E7" w:rsidR="00197DC7" w:rsidRPr="003A10D7" w:rsidRDefault="003A10D7" w:rsidP="003A10D7">
      <w:pPr>
        <w:pStyle w:val="4"/>
        <w:ind w:firstLineChars="200"/>
      </w:pPr>
      <w:r>
        <w:t xml:space="preserve"> </w:t>
      </w:r>
      <w:r w:rsidR="00197DC7" w:rsidRPr="003A10D7">
        <w:rPr>
          <w:rFonts w:hint="eastAsia"/>
        </w:rPr>
        <w:t>其他说明</w:t>
      </w:r>
    </w:p>
    <w:p w14:paraId="37119B33" w14:textId="77777777" w:rsidR="00197DC7" w:rsidRPr="008E0F1C" w:rsidRDefault="00197DC7" w:rsidP="00197DC7">
      <w:pPr>
        <w:spacing w:line="360" w:lineRule="auto"/>
        <w:ind w:firstLineChars="200" w:firstLine="420"/>
        <w:rPr>
          <w:rFonts w:ascii="宋体"/>
        </w:rPr>
      </w:pPr>
    </w:p>
    <w:p w14:paraId="397BD6E2" w14:textId="70F94005" w:rsidR="00606801" w:rsidRPr="003A10D7" w:rsidRDefault="003A10D7" w:rsidP="003A10D7">
      <w:pPr>
        <w:pStyle w:val="3"/>
        <w:ind w:firstLineChars="200"/>
      </w:pPr>
      <w:r>
        <w:t xml:space="preserve"> </w:t>
      </w:r>
      <w:r w:rsidR="00606801" w:rsidRPr="003A10D7">
        <w:rPr>
          <w:rFonts w:hint="eastAsia"/>
        </w:rPr>
        <w:t>关联租赁情况</w:t>
      </w:r>
    </w:p>
    <w:p w14:paraId="5EEF7065" w14:textId="04CD1F50" w:rsidR="00606801" w:rsidRPr="003A10D7" w:rsidRDefault="003A10D7" w:rsidP="003A10D7">
      <w:pPr>
        <w:pStyle w:val="4"/>
        <w:ind w:firstLineChars="200"/>
      </w:pPr>
      <w:r>
        <w:t xml:space="preserve"> </w:t>
      </w:r>
      <w:r w:rsidR="00606801" w:rsidRPr="003A10D7">
        <w:rPr>
          <w:rFonts w:hint="eastAsia"/>
        </w:rPr>
        <w:t>明细情况</w:t>
      </w:r>
    </w:p>
    <w:p w14:paraId="22B7B9CB" w14:textId="33336FFE" w:rsidR="00606801" w:rsidRPr="003A10D7" w:rsidRDefault="003A10D7" w:rsidP="003A10D7">
      <w:pPr>
        <w:pStyle w:val="5"/>
        <w:ind w:firstLineChars="200"/>
      </w:pPr>
      <w:r>
        <w:t xml:space="preserve"> </w:t>
      </w:r>
      <w:r w:rsidR="00606801" w:rsidRPr="003A10D7">
        <w:rPr>
          <w:rFonts w:hint="eastAsia"/>
        </w:rPr>
        <w:t>公司出租情况</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526"/>
        <w:gridCol w:w="1276"/>
        <w:gridCol w:w="1134"/>
        <w:gridCol w:w="993"/>
        <w:gridCol w:w="993"/>
        <w:gridCol w:w="1134"/>
        <w:gridCol w:w="1460"/>
      </w:tblGrid>
      <w:tr w:rsidR="004E6DBA" w:rsidRPr="004E6DBA" w14:paraId="0487D485" w14:textId="77777777" w:rsidTr="00176B00">
        <w:trPr>
          <w:trHeight w:val="454"/>
          <w:tblHeader/>
        </w:trPr>
        <w:tc>
          <w:tcPr>
            <w:tcW w:w="896" w:type="pct"/>
            <w:shd w:val="clear" w:color="auto" w:fill="auto"/>
            <w:vAlign w:val="center"/>
          </w:tcPr>
          <w:p w14:paraId="5292A24D" w14:textId="5105502B" w:rsidR="00606801" w:rsidRPr="00176B00" w:rsidRDefault="00606801" w:rsidP="00176B00">
            <w:pPr>
              <w:adjustRightInd w:val="0"/>
              <w:ind w:firstLineChars="100" w:firstLine="210"/>
              <w:jc w:val="left"/>
              <w:rPr>
                <w:rFonts w:ascii="宋体" w:hAnsi="宋体"/>
              </w:rPr>
            </w:pPr>
            <w:r w:rsidRPr="00176B00">
              <w:rPr>
                <w:rFonts w:ascii="宋体" w:hAnsi="宋体" w:hint="eastAsia"/>
              </w:rPr>
              <w:t>出租方名称</w:t>
            </w:r>
          </w:p>
        </w:tc>
        <w:tc>
          <w:tcPr>
            <w:tcW w:w="749" w:type="pct"/>
            <w:shd w:val="clear" w:color="auto" w:fill="auto"/>
            <w:vAlign w:val="center"/>
          </w:tcPr>
          <w:p w14:paraId="08ED89C9" w14:textId="53E16DE4" w:rsidR="00606801" w:rsidRPr="00176B00" w:rsidRDefault="00606801" w:rsidP="00176B00">
            <w:pPr>
              <w:adjustRightInd w:val="0"/>
              <w:jc w:val="center"/>
              <w:rPr>
                <w:rFonts w:ascii="宋体" w:hAnsi="宋体"/>
              </w:rPr>
            </w:pPr>
            <w:r w:rsidRPr="00176B00">
              <w:rPr>
                <w:rFonts w:ascii="宋体" w:hAnsi="宋体" w:hint="eastAsia"/>
              </w:rPr>
              <w:t>承租方名称</w:t>
            </w:r>
          </w:p>
        </w:tc>
        <w:tc>
          <w:tcPr>
            <w:tcW w:w="666" w:type="pct"/>
            <w:shd w:val="clear" w:color="auto" w:fill="auto"/>
            <w:vAlign w:val="center"/>
          </w:tcPr>
          <w:p w14:paraId="1BCBA522" w14:textId="77777777" w:rsidR="00606801" w:rsidRPr="00176B00" w:rsidRDefault="00606801" w:rsidP="00176B00">
            <w:pPr>
              <w:adjustRightInd w:val="0"/>
              <w:jc w:val="center"/>
              <w:rPr>
                <w:rFonts w:ascii="宋体" w:hAnsi="宋体"/>
              </w:rPr>
            </w:pPr>
            <w:r w:rsidRPr="00176B00">
              <w:rPr>
                <w:rFonts w:ascii="宋体" w:hAnsi="宋体" w:hint="eastAsia"/>
              </w:rPr>
              <w:t>租赁资产种类</w:t>
            </w:r>
          </w:p>
        </w:tc>
        <w:tc>
          <w:tcPr>
            <w:tcW w:w="583" w:type="pct"/>
            <w:shd w:val="clear" w:color="auto" w:fill="auto"/>
            <w:vAlign w:val="center"/>
          </w:tcPr>
          <w:p w14:paraId="60578AB0" w14:textId="0A41AFBA" w:rsidR="00606801" w:rsidRPr="00176B00" w:rsidRDefault="00606801" w:rsidP="00176B00">
            <w:pPr>
              <w:adjustRightInd w:val="0"/>
              <w:jc w:val="center"/>
              <w:rPr>
                <w:rFonts w:ascii="宋体" w:hAnsi="宋体"/>
              </w:rPr>
            </w:pPr>
            <w:r w:rsidRPr="00176B00">
              <w:rPr>
                <w:rFonts w:ascii="宋体" w:hAnsi="宋体" w:hint="eastAsia"/>
              </w:rPr>
              <w:t>租赁起始日</w:t>
            </w:r>
          </w:p>
        </w:tc>
        <w:tc>
          <w:tcPr>
            <w:tcW w:w="583" w:type="pct"/>
            <w:shd w:val="clear" w:color="auto" w:fill="auto"/>
            <w:vAlign w:val="center"/>
          </w:tcPr>
          <w:p w14:paraId="093B136A" w14:textId="14FF3BA1" w:rsidR="00606801" w:rsidRPr="00176B00" w:rsidRDefault="00606801" w:rsidP="00176B00">
            <w:pPr>
              <w:adjustRightInd w:val="0"/>
              <w:jc w:val="center"/>
              <w:rPr>
                <w:rFonts w:ascii="宋体" w:hAnsi="宋体"/>
              </w:rPr>
            </w:pPr>
            <w:r w:rsidRPr="00176B00">
              <w:rPr>
                <w:rFonts w:ascii="宋体" w:hAnsi="宋体" w:hint="eastAsia"/>
              </w:rPr>
              <w:t>租赁终止日</w:t>
            </w:r>
          </w:p>
        </w:tc>
        <w:tc>
          <w:tcPr>
            <w:tcW w:w="666" w:type="pct"/>
            <w:shd w:val="clear" w:color="auto" w:fill="auto"/>
            <w:vAlign w:val="center"/>
          </w:tcPr>
          <w:p w14:paraId="3AD3EFF6" w14:textId="1E9F46CA" w:rsidR="00606801" w:rsidRPr="00176B00" w:rsidRDefault="00606801" w:rsidP="00176B00">
            <w:pPr>
              <w:adjustRightInd w:val="0"/>
              <w:jc w:val="center"/>
              <w:rPr>
                <w:rFonts w:ascii="宋体" w:hAnsi="宋体"/>
              </w:rPr>
            </w:pPr>
            <w:r w:rsidRPr="00176B00">
              <w:rPr>
                <w:rFonts w:ascii="宋体" w:hAnsi="宋体" w:hint="eastAsia"/>
              </w:rPr>
              <w:t>租赁收益定价依据</w:t>
            </w:r>
          </w:p>
        </w:tc>
        <w:tc>
          <w:tcPr>
            <w:tcW w:w="857" w:type="pct"/>
            <w:shd w:val="clear" w:color="auto" w:fill="auto"/>
            <w:vAlign w:val="center"/>
          </w:tcPr>
          <w:p w14:paraId="5780D568" w14:textId="5F6B68CE" w:rsidR="00606801" w:rsidRPr="00176B00" w:rsidRDefault="00606801" w:rsidP="00176B00">
            <w:pPr>
              <w:adjustRightInd w:val="0"/>
              <w:jc w:val="center"/>
              <w:rPr>
                <w:rFonts w:ascii="宋体" w:hAnsi="宋体"/>
              </w:rPr>
            </w:pPr>
            <w:r w:rsidRPr="00176B00">
              <w:rPr>
                <w:rFonts w:ascii="宋体" w:hAnsi="宋体" w:hint="eastAsia"/>
              </w:rPr>
              <w:t>年度确认的租赁收益</w:t>
            </w:r>
          </w:p>
        </w:tc>
      </w:tr>
      <w:tr w:rsidR="004E6DBA" w:rsidRPr="004E6DBA" w14:paraId="1AA0CDE9" w14:textId="77777777" w:rsidTr="00176B00">
        <w:trPr>
          <w:trHeight w:val="454"/>
        </w:trPr>
        <w:tc>
          <w:tcPr>
            <w:tcW w:w="896" w:type="pct"/>
            <w:shd w:val="clear" w:color="auto" w:fill="auto"/>
            <w:vAlign w:val="center"/>
          </w:tcPr>
          <w:p w14:paraId="69F0AEB5" w14:textId="77777777" w:rsidR="00606801" w:rsidRPr="00176B00" w:rsidRDefault="00606801" w:rsidP="00176B00">
            <w:pPr>
              <w:adjustRightInd w:val="0"/>
              <w:jc w:val="left"/>
              <w:rPr>
                <w:rFonts w:ascii="宋体" w:hAnsi="宋体"/>
              </w:rPr>
            </w:pPr>
          </w:p>
        </w:tc>
        <w:tc>
          <w:tcPr>
            <w:tcW w:w="749" w:type="pct"/>
            <w:shd w:val="clear" w:color="auto" w:fill="auto"/>
            <w:vAlign w:val="center"/>
          </w:tcPr>
          <w:p w14:paraId="516B3F07" w14:textId="77777777" w:rsidR="00606801" w:rsidRPr="00176B00" w:rsidRDefault="00606801" w:rsidP="00176B00">
            <w:pPr>
              <w:adjustRightInd w:val="0"/>
              <w:jc w:val="left"/>
              <w:rPr>
                <w:rFonts w:ascii="宋体" w:hAnsi="宋体"/>
              </w:rPr>
            </w:pPr>
          </w:p>
        </w:tc>
        <w:tc>
          <w:tcPr>
            <w:tcW w:w="666" w:type="pct"/>
            <w:shd w:val="clear" w:color="auto" w:fill="auto"/>
            <w:vAlign w:val="center"/>
          </w:tcPr>
          <w:p w14:paraId="1A5DD141" w14:textId="77777777" w:rsidR="00606801" w:rsidRPr="00176B00" w:rsidRDefault="00606801" w:rsidP="00176B00">
            <w:pPr>
              <w:adjustRightInd w:val="0"/>
              <w:jc w:val="left"/>
              <w:rPr>
                <w:rFonts w:ascii="宋体" w:hAnsi="宋体"/>
              </w:rPr>
            </w:pPr>
          </w:p>
        </w:tc>
        <w:tc>
          <w:tcPr>
            <w:tcW w:w="583" w:type="pct"/>
            <w:shd w:val="clear" w:color="auto" w:fill="auto"/>
            <w:vAlign w:val="center"/>
          </w:tcPr>
          <w:p w14:paraId="1C3158B2" w14:textId="77777777" w:rsidR="00606801" w:rsidRPr="00176B00" w:rsidRDefault="00606801" w:rsidP="00176B00">
            <w:pPr>
              <w:adjustRightInd w:val="0"/>
              <w:jc w:val="left"/>
              <w:rPr>
                <w:rFonts w:ascii="宋体" w:hAnsi="宋体"/>
              </w:rPr>
            </w:pPr>
          </w:p>
        </w:tc>
        <w:tc>
          <w:tcPr>
            <w:tcW w:w="583" w:type="pct"/>
            <w:shd w:val="clear" w:color="auto" w:fill="auto"/>
            <w:vAlign w:val="center"/>
          </w:tcPr>
          <w:p w14:paraId="2C247357" w14:textId="77777777" w:rsidR="00606801" w:rsidRPr="00176B00" w:rsidRDefault="00606801" w:rsidP="00176B00">
            <w:pPr>
              <w:adjustRightInd w:val="0"/>
              <w:jc w:val="left"/>
              <w:rPr>
                <w:rFonts w:ascii="宋体" w:hAnsi="宋体"/>
              </w:rPr>
            </w:pPr>
          </w:p>
        </w:tc>
        <w:tc>
          <w:tcPr>
            <w:tcW w:w="666" w:type="pct"/>
            <w:shd w:val="clear" w:color="auto" w:fill="auto"/>
            <w:vAlign w:val="center"/>
          </w:tcPr>
          <w:p w14:paraId="0D699FCF" w14:textId="77777777" w:rsidR="00606801" w:rsidRPr="00176B00" w:rsidRDefault="00606801" w:rsidP="00176B00">
            <w:pPr>
              <w:adjustRightInd w:val="0"/>
              <w:jc w:val="left"/>
              <w:rPr>
                <w:rFonts w:ascii="宋体" w:hAnsi="宋体"/>
              </w:rPr>
            </w:pPr>
          </w:p>
        </w:tc>
        <w:tc>
          <w:tcPr>
            <w:tcW w:w="857" w:type="pct"/>
            <w:shd w:val="clear" w:color="auto" w:fill="auto"/>
            <w:vAlign w:val="center"/>
          </w:tcPr>
          <w:p w14:paraId="28247B74" w14:textId="77777777" w:rsidR="00606801" w:rsidRPr="00176B00" w:rsidRDefault="00606801" w:rsidP="00176B00">
            <w:pPr>
              <w:adjustRightInd w:val="0"/>
              <w:jc w:val="right"/>
              <w:rPr>
                <w:rFonts w:ascii="宋体" w:hAnsi="宋体"/>
              </w:rPr>
            </w:pPr>
          </w:p>
        </w:tc>
      </w:tr>
      <w:tr w:rsidR="004E6DBA" w:rsidRPr="004E6DBA" w14:paraId="7985DE80" w14:textId="77777777" w:rsidTr="00176B00">
        <w:trPr>
          <w:trHeight w:val="454"/>
        </w:trPr>
        <w:tc>
          <w:tcPr>
            <w:tcW w:w="896" w:type="pct"/>
            <w:shd w:val="clear" w:color="auto" w:fill="auto"/>
            <w:vAlign w:val="center"/>
          </w:tcPr>
          <w:p w14:paraId="26082309" w14:textId="77777777" w:rsidR="00606801" w:rsidRPr="00176B00" w:rsidRDefault="00606801" w:rsidP="00176B00">
            <w:pPr>
              <w:adjustRightInd w:val="0"/>
              <w:jc w:val="left"/>
              <w:rPr>
                <w:rFonts w:ascii="宋体" w:hAnsi="宋体"/>
              </w:rPr>
            </w:pPr>
          </w:p>
        </w:tc>
        <w:tc>
          <w:tcPr>
            <w:tcW w:w="749" w:type="pct"/>
            <w:shd w:val="clear" w:color="auto" w:fill="auto"/>
            <w:vAlign w:val="center"/>
          </w:tcPr>
          <w:p w14:paraId="2134DD5F" w14:textId="77777777" w:rsidR="00606801" w:rsidRPr="00176B00" w:rsidRDefault="00606801" w:rsidP="00176B00">
            <w:pPr>
              <w:adjustRightInd w:val="0"/>
              <w:jc w:val="left"/>
              <w:rPr>
                <w:rFonts w:ascii="宋体" w:hAnsi="宋体"/>
              </w:rPr>
            </w:pPr>
          </w:p>
        </w:tc>
        <w:tc>
          <w:tcPr>
            <w:tcW w:w="666" w:type="pct"/>
            <w:shd w:val="clear" w:color="auto" w:fill="auto"/>
            <w:vAlign w:val="center"/>
          </w:tcPr>
          <w:p w14:paraId="041D5BD5" w14:textId="77777777" w:rsidR="00606801" w:rsidRPr="00176B00" w:rsidRDefault="00606801" w:rsidP="00176B00">
            <w:pPr>
              <w:adjustRightInd w:val="0"/>
              <w:jc w:val="left"/>
              <w:rPr>
                <w:rFonts w:ascii="宋体" w:hAnsi="宋体"/>
              </w:rPr>
            </w:pPr>
          </w:p>
        </w:tc>
        <w:tc>
          <w:tcPr>
            <w:tcW w:w="583" w:type="pct"/>
            <w:shd w:val="clear" w:color="auto" w:fill="auto"/>
            <w:vAlign w:val="center"/>
          </w:tcPr>
          <w:p w14:paraId="7558B771" w14:textId="77777777" w:rsidR="00606801" w:rsidRPr="00176B00" w:rsidRDefault="00606801" w:rsidP="00176B00">
            <w:pPr>
              <w:adjustRightInd w:val="0"/>
              <w:jc w:val="left"/>
              <w:rPr>
                <w:rFonts w:ascii="宋体" w:hAnsi="宋体"/>
              </w:rPr>
            </w:pPr>
          </w:p>
        </w:tc>
        <w:tc>
          <w:tcPr>
            <w:tcW w:w="583" w:type="pct"/>
            <w:shd w:val="clear" w:color="auto" w:fill="auto"/>
            <w:vAlign w:val="center"/>
          </w:tcPr>
          <w:p w14:paraId="67826BAD" w14:textId="77777777" w:rsidR="00606801" w:rsidRPr="00176B00" w:rsidRDefault="00606801" w:rsidP="00176B00">
            <w:pPr>
              <w:adjustRightInd w:val="0"/>
              <w:jc w:val="left"/>
              <w:rPr>
                <w:rFonts w:ascii="宋体" w:hAnsi="宋体"/>
              </w:rPr>
            </w:pPr>
          </w:p>
        </w:tc>
        <w:tc>
          <w:tcPr>
            <w:tcW w:w="666" w:type="pct"/>
            <w:shd w:val="clear" w:color="auto" w:fill="auto"/>
            <w:vAlign w:val="center"/>
          </w:tcPr>
          <w:p w14:paraId="1169AEFB" w14:textId="77777777" w:rsidR="00606801" w:rsidRPr="00176B00" w:rsidRDefault="00606801" w:rsidP="00176B00">
            <w:pPr>
              <w:adjustRightInd w:val="0"/>
              <w:jc w:val="left"/>
              <w:rPr>
                <w:rFonts w:ascii="宋体" w:hAnsi="宋体"/>
              </w:rPr>
            </w:pPr>
          </w:p>
        </w:tc>
        <w:tc>
          <w:tcPr>
            <w:tcW w:w="857" w:type="pct"/>
            <w:shd w:val="clear" w:color="auto" w:fill="auto"/>
            <w:vAlign w:val="center"/>
          </w:tcPr>
          <w:p w14:paraId="1E6A9293" w14:textId="77777777" w:rsidR="00606801" w:rsidRPr="00176B00" w:rsidRDefault="00606801" w:rsidP="00176B00">
            <w:pPr>
              <w:adjustRightInd w:val="0"/>
              <w:jc w:val="right"/>
              <w:rPr>
                <w:rFonts w:ascii="宋体" w:hAnsi="宋体"/>
              </w:rPr>
            </w:pPr>
          </w:p>
        </w:tc>
      </w:tr>
    </w:tbl>
    <w:p w14:paraId="1FB5D12F" w14:textId="7F9C5767" w:rsidR="00606801" w:rsidRPr="003A10D7" w:rsidRDefault="003A10D7" w:rsidP="003A10D7">
      <w:pPr>
        <w:pStyle w:val="5"/>
        <w:ind w:firstLineChars="200"/>
      </w:pPr>
      <w:r>
        <w:t xml:space="preserve"> </w:t>
      </w:r>
      <w:r w:rsidR="00606801" w:rsidRPr="003A10D7">
        <w:rPr>
          <w:rFonts w:hint="eastAsia"/>
        </w:rPr>
        <w:t>公司承租情况</w:t>
      </w:r>
    </w:p>
    <w:tbl>
      <w:tblPr>
        <w:tblStyle w:val="ae"/>
        <w:tblW w:w="5000" w:type="pct"/>
        <w:tblBorders>
          <w:left w:val="none" w:sz="0" w:space="0" w:color="auto"/>
          <w:right w:val="none" w:sz="0" w:space="0" w:color="auto"/>
        </w:tblBorders>
        <w:tblLook w:val="04A0" w:firstRow="1" w:lastRow="0" w:firstColumn="1" w:lastColumn="0" w:noHBand="0" w:noVBand="1"/>
      </w:tblPr>
      <w:tblGrid>
        <w:gridCol w:w="1421"/>
        <w:gridCol w:w="1095"/>
        <w:gridCol w:w="1843"/>
        <w:gridCol w:w="2124"/>
        <w:gridCol w:w="991"/>
        <w:gridCol w:w="1042"/>
      </w:tblGrid>
      <w:tr w:rsidR="004E6DBA" w:rsidRPr="004E6DBA" w14:paraId="79E9BCFC" w14:textId="77777777" w:rsidTr="00176B00">
        <w:trPr>
          <w:trHeight w:val="454"/>
          <w:tblHeader/>
        </w:trPr>
        <w:tc>
          <w:tcPr>
            <w:tcW w:w="834" w:type="pct"/>
            <w:shd w:val="clear" w:color="auto" w:fill="auto"/>
            <w:vAlign w:val="center"/>
          </w:tcPr>
          <w:p w14:paraId="1D26B525" w14:textId="77777777" w:rsidR="00BF2E44" w:rsidRPr="00176B00" w:rsidRDefault="00BF2E44" w:rsidP="004E6DBA">
            <w:pPr>
              <w:adjustRightInd w:val="0"/>
              <w:ind w:firstLineChars="100" w:firstLine="180"/>
              <w:jc w:val="left"/>
              <w:rPr>
                <w:rFonts w:ascii="宋体" w:hAnsi="宋体" w:cs="宋体"/>
                <w:sz w:val="18"/>
              </w:rPr>
            </w:pPr>
            <w:r w:rsidRPr="00176B00">
              <w:rPr>
                <w:rFonts w:ascii="宋体" w:hAnsi="宋体" w:hint="eastAsia"/>
                <w:sz w:val="18"/>
              </w:rPr>
              <w:t>出租方名称</w:t>
            </w:r>
          </w:p>
        </w:tc>
        <w:tc>
          <w:tcPr>
            <w:tcW w:w="643" w:type="pct"/>
            <w:shd w:val="clear" w:color="auto" w:fill="auto"/>
            <w:vAlign w:val="center"/>
          </w:tcPr>
          <w:p w14:paraId="71000157" w14:textId="77777777" w:rsidR="00BF2E44" w:rsidRPr="00176B00" w:rsidRDefault="00BF2E44" w:rsidP="004E6DBA">
            <w:pPr>
              <w:adjustRightInd w:val="0"/>
              <w:jc w:val="center"/>
              <w:rPr>
                <w:rFonts w:ascii="宋体" w:hAnsi="宋体" w:cs="宋体"/>
                <w:sz w:val="18"/>
              </w:rPr>
            </w:pPr>
            <w:r w:rsidRPr="00176B00">
              <w:rPr>
                <w:rFonts w:ascii="宋体" w:hAnsi="宋体" w:hint="eastAsia"/>
                <w:sz w:val="18"/>
              </w:rPr>
              <w:t>租赁资产种类</w:t>
            </w:r>
          </w:p>
        </w:tc>
        <w:tc>
          <w:tcPr>
            <w:tcW w:w="1082" w:type="pct"/>
            <w:shd w:val="clear" w:color="auto" w:fill="auto"/>
            <w:vAlign w:val="center"/>
          </w:tcPr>
          <w:p w14:paraId="28404996" w14:textId="77777777" w:rsidR="00BF2E44" w:rsidRPr="00176B00" w:rsidRDefault="00A4470A" w:rsidP="004E6DBA">
            <w:pPr>
              <w:adjustRightInd w:val="0"/>
              <w:jc w:val="center"/>
              <w:rPr>
                <w:rFonts w:ascii="宋体" w:hAnsi="宋体" w:cs="宋体"/>
                <w:sz w:val="18"/>
              </w:rPr>
            </w:pPr>
            <w:r w:rsidRPr="00176B00">
              <w:rPr>
                <w:rFonts w:ascii="宋体" w:hAnsi="宋体" w:cs="宋体" w:hint="eastAsia"/>
                <w:sz w:val="18"/>
              </w:rPr>
              <w:t>本期</w:t>
            </w:r>
            <w:r w:rsidR="00BF2E44" w:rsidRPr="00176B00">
              <w:rPr>
                <w:rFonts w:ascii="宋体" w:hAnsi="宋体" w:cs="宋体" w:hint="eastAsia"/>
                <w:sz w:val="18"/>
              </w:rPr>
              <w:t>简化处理的短期租赁和低价值资产租赁的租金费用以及未纳入租赁负债计量的可变租赁付款额</w:t>
            </w:r>
          </w:p>
        </w:tc>
        <w:tc>
          <w:tcPr>
            <w:tcW w:w="1247" w:type="pct"/>
            <w:shd w:val="clear" w:color="auto" w:fill="auto"/>
            <w:vAlign w:val="center"/>
          </w:tcPr>
          <w:p w14:paraId="4553D762" w14:textId="77777777" w:rsidR="00BF2E44" w:rsidRPr="00176B00" w:rsidRDefault="00A4470A" w:rsidP="004E6DBA">
            <w:pPr>
              <w:adjustRightInd w:val="0"/>
              <w:jc w:val="center"/>
              <w:rPr>
                <w:rFonts w:ascii="宋体" w:hAnsi="宋体" w:cs="宋体"/>
                <w:sz w:val="18"/>
              </w:rPr>
            </w:pPr>
            <w:r w:rsidRPr="00176B00">
              <w:rPr>
                <w:rFonts w:ascii="宋体" w:hAnsi="宋体" w:cs="宋体" w:hint="eastAsia"/>
                <w:sz w:val="18"/>
              </w:rPr>
              <w:t>本期</w:t>
            </w:r>
            <w:r w:rsidR="00BF2E44" w:rsidRPr="00176B00">
              <w:rPr>
                <w:rFonts w:ascii="宋体" w:hAnsi="宋体" w:cs="宋体" w:hint="eastAsia"/>
                <w:sz w:val="18"/>
              </w:rPr>
              <w:t>支付的租金（不包括简化处理的短期租赁和低价值资产租赁的租金以及未纳入租赁负债计量的可变租赁付款额）</w:t>
            </w:r>
          </w:p>
        </w:tc>
        <w:tc>
          <w:tcPr>
            <w:tcW w:w="582" w:type="pct"/>
            <w:shd w:val="clear" w:color="auto" w:fill="auto"/>
            <w:vAlign w:val="center"/>
          </w:tcPr>
          <w:p w14:paraId="3C7AA6EA" w14:textId="77777777" w:rsidR="00BF2E44" w:rsidRPr="00176B00" w:rsidRDefault="00A4470A" w:rsidP="004E6DBA">
            <w:pPr>
              <w:adjustRightInd w:val="0"/>
              <w:jc w:val="center"/>
              <w:rPr>
                <w:rFonts w:ascii="宋体" w:hAnsi="宋体" w:cs="宋体"/>
                <w:sz w:val="18"/>
              </w:rPr>
            </w:pPr>
            <w:r w:rsidRPr="00176B00">
              <w:rPr>
                <w:rFonts w:ascii="宋体" w:hAnsi="宋体" w:cs="宋体" w:hint="eastAsia"/>
                <w:sz w:val="18"/>
              </w:rPr>
              <w:t>本期</w:t>
            </w:r>
            <w:r w:rsidR="00BF2E44" w:rsidRPr="00176B00">
              <w:rPr>
                <w:rFonts w:ascii="宋体" w:hAnsi="宋体" w:cs="宋体" w:hint="eastAsia"/>
                <w:sz w:val="18"/>
              </w:rPr>
              <w:t>增加的使用权资产</w:t>
            </w:r>
          </w:p>
        </w:tc>
        <w:tc>
          <w:tcPr>
            <w:tcW w:w="612" w:type="pct"/>
            <w:shd w:val="clear" w:color="auto" w:fill="auto"/>
            <w:vAlign w:val="center"/>
          </w:tcPr>
          <w:p w14:paraId="48623074" w14:textId="77777777" w:rsidR="00BF2E44" w:rsidRPr="00176B00" w:rsidRDefault="00A4470A" w:rsidP="004E6DBA">
            <w:pPr>
              <w:adjustRightInd w:val="0"/>
              <w:jc w:val="center"/>
              <w:rPr>
                <w:rFonts w:ascii="宋体" w:hAnsi="宋体" w:cs="宋体"/>
                <w:sz w:val="18"/>
              </w:rPr>
            </w:pPr>
            <w:r w:rsidRPr="00176B00">
              <w:rPr>
                <w:rFonts w:ascii="宋体" w:hAnsi="宋体" w:cs="宋体" w:hint="eastAsia"/>
                <w:sz w:val="18"/>
              </w:rPr>
              <w:t>本期</w:t>
            </w:r>
            <w:r w:rsidR="00BF2E44" w:rsidRPr="00176B00">
              <w:rPr>
                <w:rFonts w:ascii="宋体" w:hAnsi="宋体" w:cs="宋体" w:hint="eastAsia"/>
                <w:sz w:val="18"/>
              </w:rPr>
              <w:t>确认的利息支出</w:t>
            </w:r>
          </w:p>
        </w:tc>
      </w:tr>
      <w:tr w:rsidR="004E6DBA" w:rsidRPr="004E6DBA" w14:paraId="7DFA6415" w14:textId="77777777" w:rsidTr="00176B00">
        <w:trPr>
          <w:trHeight w:val="454"/>
        </w:trPr>
        <w:tc>
          <w:tcPr>
            <w:tcW w:w="834" w:type="pct"/>
            <w:shd w:val="clear" w:color="auto" w:fill="auto"/>
            <w:vAlign w:val="center"/>
          </w:tcPr>
          <w:p w14:paraId="17041080" w14:textId="77777777" w:rsidR="00BF2E44" w:rsidRPr="00176B00" w:rsidRDefault="00BF2E44" w:rsidP="004E6DBA">
            <w:pPr>
              <w:adjustRightInd w:val="0"/>
              <w:jc w:val="left"/>
              <w:rPr>
                <w:rFonts w:ascii="宋体" w:hAnsi="宋体" w:cs="宋体"/>
                <w:sz w:val="18"/>
              </w:rPr>
            </w:pPr>
          </w:p>
        </w:tc>
        <w:tc>
          <w:tcPr>
            <w:tcW w:w="643" w:type="pct"/>
            <w:shd w:val="clear" w:color="auto" w:fill="auto"/>
            <w:vAlign w:val="center"/>
          </w:tcPr>
          <w:p w14:paraId="11F9C935" w14:textId="77777777" w:rsidR="00BF2E44" w:rsidRPr="00176B00" w:rsidRDefault="00BF2E44" w:rsidP="00176B00">
            <w:pPr>
              <w:adjustRightInd w:val="0"/>
              <w:jc w:val="left"/>
              <w:rPr>
                <w:rFonts w:ascii="宋体" w:hAnsi="宋体" w:cs="宋体"/>
                <w:sz w:val="18"/>
              </w:rPr>
            </w:pPr>
          </w:p>
        </w:tc>
        <w:tc>
          <w:tcPr>
            <w:tcW w:w="1082" w:type="pct"/>
            <w:shd w:val="clear" w:color="auto" w:fill="auto"/>
            <w:vAlign w:val="center"/>
          </w:tcPr>
          <w:p w14:paraId="36A8AD67" w14:textId="77777777" w:rsidR="00BF2E44" w:rsidRPr="00176B00" w:rsidRDefault="00BF2E44" w:rsidP="004E6DBA">
            <w:pPr>
              <w:adjustRightInd w:val="0"/>
              <w:jc w:val="right"/>
              <w:rPr>
                <w:rFonts w:ascii="宋体" w:hAnsi="宋体" w:cs="宋体"/>
                <w:sz w:val="18"/>
              </w:rPr>
            </w:pPr>
          </w:p>
        </w:tc>
        <w:tc>
          <w:tcPr>
            <w:tcW w:w="1247" w:type="pct"/>
            <w:shd w:val="clear" w:color="auto" w:fill="auto"/>
            <w:vAlign w:val="center"/>
          </w:tcPr>
          <w:p w14:paraId="00111646" w14:textId="77777777" w:rsidR="00BF2E44" w:rsidRPr="00176B00" w:rsidRDefault="00BF2E44" w:rsidP="004E6DBA">
            <w:pPr>
              <w:adjustRightInd w:val="0"/>
              <w:jc w:val="right"/>
              <w:rPr>
                <w:rFonts w:ascii="宋体" w:hAnsi="宋体" w:cs="宋体"/>
                <w:sz w:val="18"/>
              </w:rPr>
            </w:pPr>
          </w:p>
        </w:tc>
        <w:tc>
          <w:tcPr>
            <w:tcW w:w="582" w:type="pct"/>
            <w:shd w:val="clear" w:color="auto" w:fill="auto"/>
            <w:vAlign w:val="center"/>
          </w:tcPr>
          <w:p w14:paraId="2A902458" w14:textId="77777777" w:rsidR="00BF2E44" w:rsidRPr="00176B00" w:rsidRDefault="00BF2E44" w:rsidP="004E6DBA">
            <w:pPr>
              <w:adjustRightInd w:val="0"/>
              <w:jc w:val="right"/>
              <w:rPr>
                <w:rFonts w:ascii="宋体" w:hAnsi="宋体" w:cs="宋体"/>
                <w:sz w:val="18"/>
              </w:rPr>
            </w:pPr>
          </w:p>
        </w:tc>
        <w:tc>
          <w:tcPr>
            <w:tcW w:w="612" w:type="pct"/>
            <w:shd w:val="clear" w:color="auto" w:fill="auto"/>
            <w:vAlign w:val="center"/>
          </w:tcPr>
          <w:p w14:paraId="76CEFE30" w14:textId="77777777" w:rsidR="00BF2E44" w:rsidRPr="00176B00" w:rsidRDefault="00BF2E44" w:rsidP="004E6DBA">
            <w:pPr>
              <w:adjustRightInd w:val="0"/>
              <w:jc w:val="right"/>
              <w:rPr>
                <w:rFonts w:ascii="宋体" w:hAnsi="宋体" w:cs="宋体"/>
                <w:sz w:val="18"/>
              </w:rPr>
            </w:pPr>
          </w:p>
        </w:tc>
      </w:tr>
    </w:tbl>
    <w:p w14:paraId="5D43EDA3" w14:textId="4AF3D5D9" w:rsidR="00606801" w:rsidRPr="003A10D7" w:rsidRDefault="003A10D7" w:rsidP="003A10D7">
      <w:pPr>
        <w:pStyle w:val="4"/>
        <w:ind w:firstLineChars="200"/>
      </w:pPr>
      <w:r>
        <w:t xml:space="preserve"> </w:t>
      </w:r>
      <w:r w:rsidR="00606801" w:rsidRPr="003A10D7">
        <w:rPr>
          <w:rFonts w:hint="eastAsia"/>
        </w:rPr>
        <w:t>其他说明</w:t>
      </w:r>
    </w:p>
    <w:p w14:paraId="12007124" w14:textId="77777777" w:rsidR="00606801" w:rsidRPr="008E0F1C" w:rsidRDefault="00606801" w:rsidP="00B04249">
      <w:pPr>
        <w:spacing w:line="360" w:lineRule="auto"/>
        <w:ind w:firstLineChars="200" w:firstLine="420"/>
        <w:rPr>
          <w:rFonts w:ascii="宋体"/>
        </w:rPr>
      </w:pPr>
    </w:p>
    <w:p w14:paraId="36012D46" w14:textId="32E6B6AD" w:rsidR="00197DC7" w:rsidRPr="003A10D7" w:rsidRDefault="003A10D7" w:rsidP="003A10D7">
      <w:pPr>
        <w:pStyle w:val="3"/>
        <w:ind w:firstLineChars="200"/>
      </w:pPr>
      <w:r>
        <w:t xml:space="preserve"> </w:t>
      </w:r>
      <w:r w:rsidR="00197DC7" w:rsidRPr="003A10D7">
        <w:rPr>
          <w:rFonts w:hint="eastAsia"/>
        </w:rPr>
        <w:t>关联担保情况</w:t>
      </w:r>
    </w:p>
    <w:p w14:paraId="5AEDA722" w14:textId="6E005646" w:rsidR="00197DC7" w:rsidRPr="003A10D7" w:rsidRDefault="003A10D7" w:rsidP="003A10D7">
      <w:pPr>
        <w:pStyle w:val="4"/>
        <w:ind w:firstLineChars="200"/>
      </w:pPr>
      <w:r>
        <w:t xml:space="preserve"> </w:t>
      </w:r>
      <w:r w:rsidR="00197DC7" w:rsidRPr="003A10D7">
        <w:rPr>
          <w:rFonts w:hint="eastAsia"/>
        </w:rPr>
        <w:t>明细情况</w:t>
      </w:r>
    </w:p>
    <w:p w14:paraId="6A31A7E7" w14:textId="35C58D3B" w:rsidR="00197DC7" w:rsidRPr="003A10D7" w:rsidRDefault="003A10D7" w:rsidP="003A10D7">
      <w:pPr>
        <w:pStyle w:val="5"/>
        <w:ind w:firstLineChars="200"/>
      </w:pPr>
      <w:r>
        <w:t xml:space="preserve"> </w:t>
      </w:r>
      <w:r w:rsidR="00197DC7" w:rsidRPr="003A10D7">
        <w:rPr>
          <w:rFonts w:hint="eastAsia"/>
        </w:rPr>
        <w:t>本公司及子公司作为担保方</w:t>
      </w:r>
    </w:p>
    <w:tbl>
      <w:tblPr>
        <w:tblW w:w="5000" w:type="pct"/>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3687"/>
        <w:gridCol w:w="1610"/>
        <w:gridCol w:w="894"/>
        <w:gridCol w:w="894"/>
        <w:gridCol w:w="1431"/>
      </w:tblGrid>
      <w:tr w:rsidR="00BC55DB" w:rsidRPr="00BC55DB" w14:paraId="44CD5555" w14:textId="77777777" w:rsidTr="00176B00">
        <w:trPr>
          <w:trHeight w:val="454"/>
          <w:tblHeader/>
        </w:trPr>
        <w:tc>
          <w:tcPr>
            <w:tcW w:w="2165" w:type="pct"/>
            <w:shd w:val="clear" w:color="auto" w:fill="auto"/>
            <w:vAlign w:val="center"/>
          </w:tcPr>
          <w:p w14:paraId="0E033FFB" w14:textId="77777777" w:rsidR="00197DC7" w:rsidRPr="00176B00" w:rsidRDefault="00197DC7" w:rsidP="00176B00">
            <w:pPr>
              <w:adjustRightInd w:val="0"/>
              <w:ind w:firstLineChars="100" w:firstLine="210"/>
              <w:jc w:val="left"/>
              <w:rPr>
                <w:rFonts w:ascii="宋体" w:hAnsi="宋体"/>
              </w:rPr>
            </w:pPr>
            <w:r w:rsidRPr="00176B00">
              <w:rPr>
                <w:rFonts w:ascii="宋体" w:hAnsi="宋体" w:hint="eastAsia"/>
              </w:rPr>
              <w:t>被担保方</w:t>
            </w:r>
          </w:p>
        </w:tc>
        <w:tc>
          <w:tcPr>
            <w:tcW w:w="945" w:type="pct"/>
            <w:shd w:val="clear" w:color="auto" w:fill="auto"/>
            <w:vAlign w:val="center"/>
          </w:tcPr>
          <w:p w14:paraId="2DBA4BB6" w14:textId="77777777" w:rsidR="00197DC7" w:rsidRPr="00176B00" w:rsidRDefault="00197DC7" w:rsidP="00176B00">
            <w:pPr>
              <w:adjustRightInd w:val="0"/>
              <w:jc w:val="center"/>
              <w:rPr>
                <w:rFonts w:ascii="宋体" w:hAnsi="宋体"/>
              </w:rPr>
            </w:pPr>
            <w:r w:rsidRPr="00176B00">
              <w:rPr>
                <w:rFonts w:ascii="宋体" w:hAnsi="宋体" w:hint="eastAsia"/>
              </w:rPr>
              <w:t>担保金额</w:t>
            </w:r>
          </w:p>
        </w:tc>
        <w:tc>
          <w:tcPr>
            <w:tcW w:w="525" w:type="pct"/>
            <w:shd w:val="clear" w:color="auto" w:fill="auto"/>
            <w:vAlign w:val="center"/>
          </w:tcPr>
          <w:p w14:paraId="5EF7628D" w14:textId="77777777" w:rsidR="00197DC7" w:rsidRPr="00176B00" w:rsidRDefault="00197DC7" w:rsidP="00176B00">
            <w:pPr>
              <w:adjustRightInd w:val="0"/>
              <w:jc w:val="center"/>
              <w:rPr>
                <w:rFonts w:ascii="宋体" w:hAnsi="宋体"/>
              </w:rPr>
            </w:pPr>
            <w:r w:rsidRPr="00176B00">
              <w:rPr>
                <w:rFonts w:ascii="宋体" w:hAnsi="宋体" w:hint="eastAsia"/>
              </w:rPr>
              <w:t>担保</w:t>
            </w:r>
          </w:p>
          <w:p w14:paraId="538CA878" w14:textId="77777777" w:rsidR="00197DC7" w:rsidRPr="00176B00" w:rsidRDefault="00197DC7" w:rsidP="00176B00">
            <w:pPr>
              <w:adjustRightInd w:val="0"/>
              <w:jc w:val="center"/>
              <w:rPr>
                <w:rFonts w:ascii="宋体" w:hAnsi="宋体"/>
              </w:rPr>
            </w:pPr>
            <w:r w:rsidRPr="00176B00">
              <w:rPr>
                <w:rFonts w:ascii="宋体" w:hAnsi="宋体" w:hint="eastAsia"/>
              </w:rPr>
              <w:t>起始日</w:t>
            </w:r>
          </w:p>
        </w:tc>
        <w:tc>
          <w:tcPr>
            <w:tcW w:w="525" w:type="pct"/>
            <w:shd w:val="clear" w:color="auto" w:fill="auto"/>
            <w:vAlign w:val="center"/>
          </w:tcPr>
          <w:p w14:paraId="5627D6FD" w14:textId="77777777" w:rsidR="00197DC7" w:rsidRPr="00176B00" w:rsidRDefault="00197DC7" w:rsidP="00176B00">
            <w:pPr>
              <w:adjustRightInd w:val="0"/>
              <w:jc w:val="center"/>
              <w:rPr>
                <w:rFonts w:ascii="宋体" w:hAnsi="宋体"/>
              </w:rPr>
            </w:pPr>
            <w:r w:rsidRPr="00176B00">
              <w:rPr>
                <w:rFonts w:ascii="宋体" w:hAnsi="宋体" w:hint="eastAsia"/>
              </w:rPr>
              <w:t>担保</w:t>
            </w:r>
          </w:p>
          <w:p w14:paraId="516F881E" w14:textId="77777777" w:rsidR="00197DC7" w:rsidRPr="00176B00" w:rsidRDefault="00197DC7" w:rsidP="00176B00">
            <w:pPr>
              <w:adjustRightInd w:val="0"/>
              <w:jc w:val="center"/>
              <w:rPr>
                <w:rFonts w:ascii="宋体" w:hAnsi="宋体"/>
              </w:rPr>
            </w:pPr>
            <w:r w:rsidRPr="00176B00">
              <w:rPr>
                <w:rFonts w:ascii="宋体" w:hAnsi="宋体" w:hint="eastAsia"/>
              </w:rPr>
              <w:t>到期日</w:t>
            </w:r>
          </w:p>
        </w:tc>
        <w:tc>
          <w:tcPr>
            <w:tcW w:w="840" w:type="pct"/>
            <w:shd w:val="clear" w:color="auto" w:fill="auto"/>
            <w:vAlign w:val="center"/>
          </w:tcPr>
          <w:p w14:paraId="3EC5C96E" w14:textId="77777777" w:rsidR="00197DC7" w:rsidRPr="00176B00" w:rsidRDefault="00197DC7" w:rsidP="00176B00">
            <w:pPr>
              <w:adjustRightInd w:val="0"/>
              <w:jc w:val="center"/>
              <w:rPr>
                <w:rFonts w:ascii="宋体" w:hAnsi="宋体"/>
              </w:rPr>
            </w:pPr>
            <w:r w:rsidRPr="00176B00">
              <w:rPr>
                <w:rFonts w:ascii="宋体" w:hAnsi="宋体" w:hint="eastAsia"/>
              </w:rPr>
              <w:t>担保是否已经履行完毕</w:t>
            </w:r>
          </w:p>
        </w:tc>
      </w:tr>
      <w:tr w:rsidR="00BC55DB" w:rsidRPr="00BC55DB" w14:paraId="2D3DAB11" w14:textId="77777777" w:rsidTr="00176B00">
        <w:trPr>
          <w:trHeight w:val="454"/>
        </w:trPr>
        <w:tc>
          <w:tcPr>
            <w:tcW w:w="2165" w:type="pct"/>
            <w:shd w:val="clear" w:color="auto" w:fill="auto"/>
            <w:vAlign w:val="center"/>
          </w:tcPr>
          <w:p w14:paraId="144F6597" w14:textId="77777777" w:rsidR="00197DC7" w:rsidRPr="00176B00" w:rsidRDefault="00197DC7" w:rsidP="00176B00">
            <w:pPr>
              <w:adjustRightInd w:val="0"/>
              <w:jc w:val="left"/>
              <w:rPr>
                <w:rFonts w:ascii="宋体" w:hAnsi="宋体"/>
              </w:rPr>
            </w:pPr>
          </w:p>
        </w:tc>
        <w:tc>
          <w:tcPr>
            <w:tcW w:w="945" w:type="pct"/>
            <w:shd w:val="clear" w:color="auto" w:fill="auto"/>
            <w:vAlign w:val="center"/>
          </w:tcPr>
          <w:p w14:paraId="44F8FED0" w14:textId="77777777" w:rsidR="00197DC7" w:rsidRPr="00176B00" w:rsidRDefault="00197DC7" w:rsidP="00176B00">
            <w:pPr>
              <w:adjustRightInd w:val="0"/>
              <w:jc w:val="right"/>
              <w:rPr>
                <w:rFonts w:ascii="宋体" w:hAnsi="宋体"/>
              </w:rPr>
            </w:pPr>
          </w:p>
        </w:tc>
        <w:tc>
          <w:tcPr>
            <w:tcW w:w="525" w:type="pct"/>
            <w:shd w:val="clear" w:color="auto" w:fill="auto"/>
            <w:vAlign w:val="center"/>
          </w:tcPr>
          <w:p w14:paraId="1F544ACE" w14:textId="77777777" w:rsidR="00197DC7" w:rsidRPr="00BC55DB" w:rsidRDefault="00197DC7" w:rsidP="00176B00">
            <w:pPr>
              <w:adjustRightInd w:val="0"/>
              <w:jc w:val="left"/>
              <w:rPr>
                <w:rFonts w:ascii="宋体" w:hAnsi="宋体"/>
                <w:szCs w:val="21"/>
              </w:rPr>
            </w:pPr>
          </w:p>
        </w:tc>
        <w:tc>
          <w:tcPr>
            <w:tcW w:w="525" w:type="pct"/>
            <w:shd w:val="clear" w:color="auto" w:fill="auto"/>
            <w:vAlign w:val="center"/>
          </w:tcPr>
          <w:p w14:paraId="7FC6811F" w14:textId="77777777" w:rsidR="00197DC7" w:rsidRPr="00BC55DB" w:rsidRDefault="00197DC7" w:rsidP="00176B00">
            <w:pPr>
              <w:adjustRightInd w:val="0"/>
              <w:jc w:val="left"/>
              <w:rPr>
                <w:rFonts w:ascii="宋体" w:hAnsi="宋体"/>
                <w:szCs w:val="21"/>
              </w:rPr>
            </w:pPr>
          </w:p>
        </w:tc>
        <w:tc>
          <w:tcPr>
            <w:tcW w:w="840" w:type="pct"/>
            <w:shd w:val="clear" w:color="auto" w:fill="auto"/>
            <w:vAlign w:val="center"/>
          </w:tcPr>
          <w:p w14:paraId="7D547C9E" w14:textId="77777777" w:rsidR="00197DC7" w:rsidRPr="00BC55DB" w:rsidRDefault="00197DC7" w:rsidP="00176B00">
            <w:pPr>
              <w:adjustRightInd w:val="0"/>
              <w:jc w:val="left"/>
              <w:rPr>
                <w:rFonts w:ascii="宋体" w:hAnsi="宋体"/>
                <w:szCs w:val="21"/>
              </w:rPr>
            </w:pPr>
            <w:r w:rsidRPr="00BC55DB">
              <w:rPr>
                <w:rFonts w:ascii="宋体" w:hAnsi="宋体" w:hint="eastAsia"/>
                <w:szCs w:val="21"/>
              </w:rPr>
              <w:t>否</w:t>
            </w:r>
          </w:p>
        </w:tc>
      </w:tr>
      <w:tr w:rsidR="00BC55DB" w:rsidRPr="00BC55DB" w14:paraId="6555ED39" w14:textId="77777777" w:rsidTr="00176B00">
        <w:trPr>
          <w:trHeight w:val="454"/>
        </w:trPr>
        <w:tc>
          <w:tcPr>
            <w:tcW w:w="2165" w:type="pct"/>
            <w:shd w:val="clear" w:color="auto" w:fill="auto"/>
            <w:vAlign w:val="center"/>
          </w:tcPr>
          <w:p w14:paraId="31D873C8" w14:textId="77777777" w:rsidR="00197DC7" w:rsidRPr="00176B00" w:rsidRDefault="00197DC7" w:rsidP="00176B00">
            <w:pPr>
              <w:adjustRightInd w:val="0"/>
              <w:jc w:val="left"/>
              <w:rPr>
                <w:rFonts w:ascii="宋体" w:hAnsi="宋体"/>
              </w:rPr>
            </w:pPr>
          </w:p>
        </w:tc>
        <w:tc>
          <w:tcPr>
            <w:tcW w:w="945" w:type="pct"/>
            <w:shd w:val="clear" w:color="auto" w:fill="auto"/>
            <w:vAlign w:val="center"/>
          </w:tcPr>
          <w:p w14:paraId="57DE99DE" w14:textId="77777777" w:rsidR="00197DC7" w:rsidRPr="00176B00" w:rsidRDefault="00197DC7" w:rsidP="00176B00">
            <w:pPr>
              <w:adjustRightInd w:val="0"/>
              <w:jc w:val="right"/>
              <w:rPr>
                <w:rFonts w:ascii="宋体" w:hAnsi="宋体"/>
              </w:rPr>
            </w:pPr>
          </w:p>
        </w:tc>
        <w:tc>
          <w:tcPr>
            <w:tcW w:w="525" w:type="pct"/>
            <w:shd w:val="clear" w:color="auto" w:fill="auto"/>
            <w:vAlign w:val="center"/>
          </w:tcPr>
          <w:p w14:paraId="11C1CE2A" w14:textId="77777777" w:rsidR="00197DC7" w:rsidRPr="00BC55DB" w:rsidRDefault="00197DC7" w:rsidP="00176B00">
            <w:pPr>
              <w:adjustRightInd w:val="0"/>
              <w:jc w:val="left"/>
              <w:rPr>
                <w:rFonts w:ascii="宋体" w:hAnsi="宋体"/>
                <w:szCs w:val="21"/>
              </w:rPr>
            </w:pPr>
          </w:p>
        </w:tc>
        <w:tc>
          <w:tcPr>
            <w:tcW w:w="525" w:type="pct"/>
            <w:shd w:val="clear" w:color="auto" w:fill="auto"/>
            <w:vAlign w:val="center"/>
          </w:tcPr>
          <w:p w14:paraId="530EE60B" w14:textId="77777777" w:rsidR="00197DC7" w:rsidRPr="00BC55DB" w:rsidRDefault="00197DC7" w:rsidP="00176B00">
            <w:pPr>
              <w:adjustRightInd w:val="0"/>
              <w:jc w:val="left"/>
              <w:rPr>
                <w:rFonts w:ascii="宋体" w:hAnsi="宋体"/>
                <w:szCs w:val="21"/>
              </w:rPr>
            </w:pPr>
          </w:p>
        </w:tc>
        <w:tc>
          <w:tcPr>
            <w:tcW w:w="840" w:type="pct"/>
            <w:shd w:val="clear" w:color="auto" w:fill="auto"/>
            <w:vAlign w:val="center"/>
          </w:tcPr>
          <w:p w14:paraId="7D9C0417" w14:textId="77777777" w:rsidR="00197DC7" w:rsidRPr="00BC55DB" w:rsidRDefault="00197DC7" w:rsidP="00176B00">
            <w:pPr>
              <w:adjustRightInd w:val="0"/>
              <w:jc w:val="left"/>
              <w:rPr>
                <w:rFonts w:ascii="宋体" w:hAnsi="宋体"/>
                <w:szCs w:val="21"/>
              </w:rPr>
            </w:pPr>
          </w:p>
        </w:tc>
      </w:tr>
    </w:tbl>
    <w:p w14:paraId="2C7AA21D" w14:textId="40339B20" w:rsidR="00197DC7" w:rsidRPr="003A10D7" w:rsidRDefault="003A10D7" w:rsidP="003A10D7">
      <w:pPr>
        <w:pStyle w:val="5"/>
        <w:ind w:firstLineChars="200"/>
      </w:pPr>
      <w:r>
        <w:t xml:space="preserve"> </w:t>
      </w:r>
      <w:r w:rsidR="00197DC7" w:rsidRPr="003A10D7">
        <w:rPr>
          <w:rFonts w:hint="eastAsia"/>
        </w:rPr>
        <w:t>本公司及子公司作为被担保方</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3687"/>
        <w:gridCol w:w="1610"/>
        <w:gridCol w:w="894"/>
        <w:gridCol w:w="894"/>
        <w:gridCol w:w="1431"/>
      </w:tblGrid>
      <w:tr w:rsidR="00BC55DB" w:rsidRPr="00BC55DB" w14:paraId="027093C3" w14:textId="77777777" w:rsidTr="00176B00">
        <w:trPr>
          <w:trHeight w:val="454"/>
          <w:tblHeader/>
        </w:trPr>
        <w:tc>
          <w:tcPr>
            <w:tcW w:w="2165" w:type="pct"/>
            <w:shd w:val="clear" w:color="auto" w:fill="auto"/>
            <w:vAlign w:val="center"/>
          </w:tcPr>
          <w:p w14:paraId="77A9F66B" w14:textId="77777777" w:rsidR="00197DC7" w:rsidRPr="00176B00" w:rsidRDefault="00197DC7" w:rsidP="00176B00">
            <w:pPr>
              <w:adjustRightInd w:val="0"/>
              <w:ind w:firstLineChars="100" w:firstLine="210"/>
              <w:jc w:val="left"/>
              <w:rPr>
                <w:rFonts w:ascii="宋体" w:hAnsi="宋体"/>
              </w:rPr>
            </w:pPr>
            <w:r w:rsidRPr="00176B00">
              <w:rPr>
                <w:rFonts w:ascii="宋体" w:hAnsi="宋体" w:hint="eastAsia"/>
              </w:rPr>
              <w:t>担保方</w:t>
            </w:r>
          </w:p>
        </w:tc>
        <w:tc>
          <w:tcPr>
            <w:tcW w:w="945" w:type="pct"/>
            <w:shd w:val="clear" w:color="auto" w:fill="auto"/>
            <w:vAlign w:val="center"/>
          </w:tcPr>
          <w:p w14:paraId="4E5F5670" w14:textId="77777777" w:rsidR="00197DC7" w:rsidRPr="00176B00" w:rsidRDefault="00197DC7" w:rsidP="00176B00">
            <w:pPr>
              <w:adjustRightInd w:val="0"/>
              <w:jc w:val="center"/>
              <w:rPr>
                <w:rFonts w:ascii="宋体" w:hAnsi="宋体"/>
              </w:rPr>
            </w:pPr>
            <w:r w:rsidRPr="00176B00">
              <w:rPr>
                <w:rFonts w:ascii="宋体" w:hAnsi="宋体" w:hint="eastAsia"/>
              </w:rPr>
              <w:t>担保金额</w:t>
            </w:r>
          </w:p>
        </w:tc>
        <w:tc>
          <w:tcPr>
            <w:tcW w:w="525" w:type="pct"/>
            <w:shd w:val="clear" w:color="auto" w:fill="auto"/>
            <w:vAlign w:val="center"/>
          </w:tcPr>
          <w:p w14:paraId="3A83F25C" w14:textId="77777777" w:rsidR="00197DC7" w:rsidRPr="00176B00" w:rsidRDefault="00197DC7" w:rsidP="00176B00">
            <w:pPr>
              <w:adjustRightInd w:val="0"/>
              <w:jc w:val="center"/>
              <w:rPr>
                <w:rFonts w:ascii="宋体" w:hAnsi="宋体"/>
              </w:rPr>
            </w:pPr>
            <w:r w:rsidRPr="00176B00">
              <w:rPr>
                <w:rFonts w:ascii="宋体" w:hAnsi="宋体" w:hint="eastAsia"/>
              </w:rPr>
              <w:t>担保</w:t>
            </w:r>
          </w:p>
          <w:p w14:paraId="72F58DEF" w14:textId="77777777" w:rsidR="00197DC7" w:rsidRPr="00176B00" w:rsidRDefault="00197DC7" w:rsidP="00176B00">
            <w:pPr>
              <w:adjustRightInd w:val="0"/>
              <w:jc w:val="center"/>
              <w:rPr>
                <w:rFonts w:ascii="宋体" w:hAnsi="宋体"/>
              </w:rPr>
            </w:pPr>
            <w:r w:rsidRPr="00176B00">
              <w:rPr>
                <w:rFonts w:ascii="宋体" w:hAnsi="宋体" w:hint="eastAsia"/>
              </w:rPr>
              <w:t>起始日</w:t>
            </w:r>
          </w:p>
        </w:tc>
        <w:tc>
          <w:tcPr>
            <w:tcW w:w="525" w:type="pct"/>
            <w:shd w:val="clear" w:color="auto" w:fill="auto"/>
            <w:vAlign w:val="center"/>
          </w:tcPr>
          <w:p w14:paraId="5152F3D9" w14:textId="77777777" w:rsidR="00197DC7" w:rsidRPr="00176B00" w:rsidRDefault="00197DC7" w:rsidP="00176B00">
            <w:pPr>
              <w:adjustRightInd w:val="0"/>
              <w:jc w:val="center"/>
              <w:rPr>
                <w:rFonts w:ascii="宋体" w:hAnsi="宋体"/>
              </w:rPr>
            </w:pPr>
            <w:r w:rsidRPr="00176B00">
              <w:rPr>
                <w:rFonts w:ascii="宋体" w:hAnsi="宋体" w:hint="eastAsia"/>
              </w:rPr>
              <w:t>担保</w:t>
            </w:r>
          </w:p>
          <w:p w14:paraId="7661A691" w14:textId="77777777" w:rsidR="00197DC7" w:rsidRPr="00176B00" w:rsidRDefault="00197DC7" w:rsidP="00176B00">
            <w:pPr>
              <w:adjustRightInd w:val="0"/>
              <w:jc w:val="center"/>
              <w:rPr>
                <w:rFonts w:ascii="宋体" w:hAnsi="宋体"/>
              </w:rPr>
            </w:pPr>
            <w:r w:rsidRPr="00176B00">
              <w:rPr>
                <w:rFonts w:ascii="宋体" w:hAnsi="宋体" w:hint="eastAsia"/>
              </w:rPr>
              <w:t>到期日</w:t>
            </w:r>
          </w:p>
        </w:tc>
        <w:tc>
          <w:tcPr>
            <w:tcW w:w="840" w:type="pct"/>
            <w:shd w:val="clear" w:color="auto" w:fill="auto"/>
            <w:vAlign w:val="center"/>
          </w:tcPr>
          <w:p w14:paraId="1B40079B" w14:textId="77777777" w:rsidR="00197DC7" w:rsidRPr="00176B00" w:rsidRDefault="00197DC7" w:rsidP="00176B00">
            <w:pPr>
              <w:adjustRightInd w:val="0"/>
              <w:jc w:val="center"/>
              <w:rPr>
                <w:rFonts w:ascii="宋体" w:hAnsi="宋体"/>
              </w:rPr>
            </w:pPr>
            <w:r w:rsidRPr="00176B00">
              <w:rPr>
                <w:rFonts w:ascii="宋体" w:hAnsi="宋体" w:hint="eastAsia"/>
              </w:rPr>
              <w:t>担保是否已经履行完毕</w:t>
            </w:r>
          </w:p>
        </w:tc>
      </w:tr>
      <w:tr w:rsidR="00BC55DB" w:rsidRPr="00BC55DB" w14:paraId="411189BB" w14:textId="77777777" w:rsidTr="00176B00">
        <w:trPr>
          <w:trHeight w:val="454"/>
        </w:trPr>
        <w:tc>
          <w:tcPr>
            <w:tcW w:w="2165" w:type="pct"/>
            <w:shd w:val="clear" w:color="auto" w:fill="auto"/>
            <w:vAlign w:val="center"/>
          </w:tcPr>
          <w:p w14:paraId="33E15A23" w14:textId="77777777" w:rsidR="00197DC7" w:rsidRPr="00176B00" w:rsidRDefault="00197DC7" w:rsidP="00176B00">
            <w:pPr>
              <w:adjustRightInd w:val="0"/>
              <w:jc w:val="left"/>
              <w:rPr>
                <w:rFonts w:ascii="宋体" w:hAnsi="宋体"/>
              </w:rPr>
            </w:pPr>
          </w:p>
        </w:tc>
        <w:tc>
          <w:tcPr>
            <w:tcW w:w="945" w:type="pct"/>
            <w:shd w:val="clear" w:color="auto" w:fill="auto"/>
            <w:vAlign w:val="center"/>
          </w:tcPr>
          <w:p w14:paraId="674BB054" w14:textId="77777777" w:rsidR="00197DC7" w:rsidRPr="00176B00" w:rsidRDefault="00197DC7" w:rsidP="00176B00">
            <w:pPr>
              <w:adjustRightInd w:val="0"/>
              <w:jc w:val="right"/>
              <w:rPr>
                <w:rFonts w:ascii="宋体" w:hAnsi="宋体"/>
              </w:rPr>
            </w:pPr>
          </w:p>
        </w:tc>
        <w:tc>
          <w:tcPr>
            <w:tcW w:w="525" w:type="pct"/>
            <w:shd w:val="clear" w:color="auto" w:fill="auto"/>
            <w:vAlign w:val="center"/>
          </w:tcPr>
          <w:p w14:paraId="5DB87F86" w14:textId="77777777" w:rsidR="00197DC7" w:rsidRPr="00BC55DB" w:rsidRDefault="00197DC7" w:rsidP="00176B00">
            <w:pPr>
              <w:adjustRightInd w:val="0"/>
              <w:jc w:val="left"/>
              <w:rPr>
                <w:rFonts w:ascii="宋体" w:hAnsi="宋体"/>
                <w:szCs w:val="21"/>
              </w:rPr>
            </w:pPr>
          </w:p>
        </w:tc>
        <w:tc>
          <w:tcPr>
            <w:tcW w:w="525" w:type="pct"/>
            <w:shd w:val="clear" w:color="auto" w:fill="auto"/>
            <w:vAlign w:val="center"/>
          </w:tcPr>
          <w:p w14:paraId="0A011EEF" w14:textId="77777777" w:rsidR="00197DC7" w:rsidRPr="00BC55DB" w:rsidRDefault="00197DC7" w:rsidP="00176B00">
            <w:pPr>
              <w:adjustRightInd w:val="0"/>
              <w:jc w:val="left"/>
              <w:rPr>
                <w:rFonts w:ascii="宋体" w:hAnsi="宋体"/>
                <w:szCs w:val="21"/>
              </w:rPr>
            </w:pPr>
          </w:p>
        </w:tc>
        <w:tc>
          <w:tcPr>
            <w:tcW w:w="840" w:type="pct"/>
            <w:shd w:val="clear" w:color="auto" w:fill="auto"/>
            <w:vAlign w:val="center"/>
          </w:tcPr>
          <w:p w14:paraId="680C75D6" w14:textId="77777777" w:rsidR="00197DC7" w:rsidRPr="00BC55DB" w:rsidRDefault="00197DC7" w:rsidP="00176B00">
            <w:pPr>
              <w:adjustRightInd w:val="0"/>
              <w:jc w:val="left"/>
              <w:rPr>
                <w:rFonts w:ascii="宋体" w:hAnsi="宋体"/>
                <w:szCs w:val="21"/>
              </w:rPr>
            </w:pPr>
            <w:r w:rsidRPr="00BC55DB">
              <w:rPr>
                <w:rFonts w:ascii="宋体" w:hAnsi="宋体" w:hint="eastAsia"/>
                <w:szCs w:val="21"/>
              </w:rPr>
              <w:t>否</w:t>
            </w:r>
          </w:p>
        </w:tc>
      </w:tr>
      <w:tr w:rsidR="00BC55DB" w:rsidRPr="00BC55DB" w14:paraId="5AB0AEE1" w14:textId="77777777" w:rsidTr="00176B00">
        <w:trPr>
          <w:trHeight w:val="454"/>
        </w:trPr>
        <w:tc>
          <w:tcPr>
            <w:tcW w:w="2165" w:type="pct"/>
            <w:shd w:val="clear" w:color="auto" w:fill="auto"/>
            <w:vAlign w:val="center"/>
          </w:tcPr>
          <w:p w14:paraId="58DD8F7E" w14:textId="77777777" w:rsidR="00197DC7" w:rsidRPr="00176B00" w:rsidRDefault="00197DC7" w:rsidP="00176B00">
            <w:pPr>
              <w:adjustRightInd w:val="0"/>
              <w:jc w:val="left"/>
              <w:rPr>
                <w:rFonts w:ascii="宋体" w:hAnsi="宋体"/>
              </w:rPr>
            </w:pPr>
          </w:p>
        </w:tc>
        <w:tc>
          <w:tcPr>
            <w:tcW w:w="945" w:type="pct"/>
            <w:shd w:val="clear" w:color="auto" w:fill="auto"/>
            <w:vAlign w:val="center"/>
          </w:tcPr>
          <w:p w14:paraId="46D6B654" w14:textId="77777777" w:rsidR="00197DC7" w:rsidRPr="00176B00" w:rsidRDefault="00197DC7" w:rsidP="00176B00">
            <w:pPr>
              <w:adjustRightInd w:val="0"/>
              <w:jc w:val="right"/>
              <w:rPr>
                <w:rFonts w:ascii="宋体" w:hAnsi="宋体"/>
              </w:rPr>
            </w:pPr>
          </w:p>
        </w:tc>
        <w:tc>
          <w:tcPr>
            <w:tcW w:w="525" w:type="pct"/>
            <w:shd w:val="clear" w:color="auto" w:fill="auto"/>
            <w:vAlign w:val="center"/>
          </w:tcPr>
          <w:p w14:paraId="361DA163" w14:textId="77777777" w:rsidR="00197DC7" w:rsidRPr="00BC55DB" w:rsidRDefault="00197DC7" w:rsidP="00176B00">
            <w:pPr>
              <w:adjustRightInd w:val="0"/>
              <w:jc w:val="left"/>
              <w:rPr>
                <w:rFonts w:ascii="宋体" w:hAnsi="宋体"/>
                <w:szCs w:val="21"/>
              </w:rPr>
            </w:pPr>
          </w:p>
        </w:tc>
        <w:tc>
          <w:tcPr>
            <w:tcW w:w="525" w:type="pct"/>
            <w:shd w:val="clear" w:color="auto" w:fill="auto"/>
            <w:vAlign w:val="center"/>
          </w:tcPr>
          <w:p w14:paraId="29C529E2" w14:textId="77777777" w:rsidR="00197DC7" w:rsidRPr="00BC55DB" w:rsidRDefault="00197DC7" w:rsidP="00176B00">
            <w:pPr>
              <w:adjustRightInd w:val="0"/>
              <w:jc w:val="left"/>
              <w:rPr>
                <w:rFonts w:ascii="宋体" w:hAnsi="宋体"/>
                <w:szCs w:val="21"/>
              </w:rPr>
            </w:pPr>
          </w:p>
        </w:tc>
        <w:tc>
          <w:tcPr>
            <w:tcW w:w="840" w:type="pct"/>
            <w:shd w:val="clear" w:color="auto" w:fill="auto"/>
            <w:vAlign w:val="center"/>
          </w:tcPr>
          <w:p w14:paraId="0BE4918E" w14:textId="77777777" w:rsidR="00197DC7" w:rsidRPr="00BC55DB" w:rsidRDefault="00197DC7" w:rsidP="00176B00">
            <w:pPr>
              <w:adjustRightInd w:val="0"/>
              <w:jc w:val="left"/>
              <w:rPr>
                <w:rFonts w:ascii="宋体" w:hAnsi="宋体"/>
                <w:szCs w:val="21"/>
              </w:rPr>
            </w:pPr>
          </w:p>
        </w:tc>
      </w:tr>
    </w:tbl>
    <w:p w14:paraId="4731D3B7" w14:textId="0F73E311" w:rsidR="00197DC7" w:rsidRPr="003A10D7" w:rsidRDefault="003A10D7" w:rsidP="003A10D7">
      <w:pPr>
        <w:pStyle w:val="4"/>
        <w:ind w:firstLineChars="200"/>
      </w:pPr>
      <w:r>
        <w:t xml:space="preserve"> </w:t>
      </w:r>
      <w:r w:rsidR="00197DC7" w:rsidRPr="003A10D7">
        <w:rPr>
          <w:rFonts w:hint="eastAsia"/>
        </w:rPr>
        <w:t>其他说明</w:t>
      </w:r>
    </w:p>
    <w:p w14:paraId="5D93F57C" w14:textId="77777777" w:rsidR="00197DC7" w:rsidRPr="008E0F1C" w:rsidRDefault="00197DC7" w:rsidP="00197DC7">
      <w:pPr>
        <w:spacing w:line="360" w:lineRule="auto"/>
        <w:ind w:firstLineChars="200" w:firstLine="420"/>
        <w:rPr>
          <w:rFonts w:ascii="宋体"/>
        </w:rPr>
      </w:pPr>
    </w:p>
    <w:p w14:paraId="6050BFDD" w14:textId="6E87312F" w:rsidR="00197DC7" w:rsidRPr="003A10D7" w:rsidRDefault="003A10D7" w:rsidP="003A10D7">
      <w:pPr>
        <w:pStyle w:val="3"/>
        <w:ind w:firstLineChars="200"/>
      </w:pPr>
      <w:r>
        <w:t xml:space="preserve"> </w:t>
      </w:r>
      <w:r w:rsidR="00197DC7" w:rsidRPr="003A10D7">
        <w:rPr>
          <w:rFonts w:hint="eastAsia"/>
        </w:rPr>
        <w:t>关联方资金拆借</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056"/>
        <w:gridCol w:w="1775"/>
        <w:gridCol w:w="1598"/>
        <w:gridCol w:w="1598"/>
        <w:gridCol w:w="1489"/>
      </w:tblGrid>
      <w:tr w:rsidR="00BC55DB" w:rsidRPr="00BC55DB" w14:paraId="60215D23" w14:textId="77777777" w:rsidTr="00176B00">
        <w:trPr>
          <w:trHeight w:val="454"/>
          <w:tblHeader/>
        </w:trPr>
        <w:tc>
          <w:tcPr>
            <w:tcW w:w="1207" w:type="pct"/>
            <w:shd w:val="clear" w:color="auto" w:fill="auto"/>
            <w:vAlign w:val="center"/>
          </w:tcPr>
          <w:p w14:paraId="14DD5EB9" w14:textId="77777777" w:rsidR="00197DC7" w:rsidRPr="00176B00" w:rsidRDefault="00197DC7" w:rsidP="00176B00">
            <w:pPr>
              <w:adjustRightInd w:val="0"/>
              <w:ind w:firstLineChars="100" w:firstLine="210"/>
              <w:jc w:val="left"/>
              <w:rPr>
                <w:rFonts w:ascii="宋体" w:hAnsi="宋体"/>
              </w:rPr>
            </w:pPr>
            <w:r w:rsidRPr="00176B00">
              <w:rPr>
                <w:rFonts w:ascii="宋体" w:hAnsi="宋体" w:hint="eastAsia"/>
              </w:rPr>
              <w:t>关联方</w:t>
            </w:r>
          </w:p>
        </w:tc>
        <w:tc>
          <w:tcPr>
            <w:tcW w:w="1042" w:type="pct"/>
            <w:shd w:val="clear" w:color="auto" w:fill="auto"/>
            <w:vAlign w:val="center"/>
          </w:tcPr>
          <w:p w14:paraId="0B87A618" w14:textId="77777777" w:rsidR="00197DC7" w:rsidRPr="00176B00" w:rsidRDefault="00197DC7" w:rsidP="00176B00">
            <w:pPr>
              <w:adjustRightInd w:val="0"/>
              <w:jc w:val="center"/>
              <w:rPr>
                <w:rFonts w:ascii="宋体" w:hAnsi="宋体"/>
              </w:rPr>
            </w:pPr>
            <w:r w:rsidRPr="00176B00">
              <w:rPr>
                <w:rFonts w:ascii="宋体" w:hAnsi="宋体" w:hint="eastAsia"/>
              </w:rPr>
              <w:t>拆借金额</w:t>
            </w:r>
          </w:p>
        </w:tc>
        <w:tc>
          <w:tcPr>
            <w:tcW w:w="938" w:type="pct"/>
            <w:shd w:val="clear" w:color="auto" w:fill="auto"/>
            <w:vAlign w:val="center"/>
          </w:tcPr>
          <w:p w14:paraId="6DFB93C0" w14:textId="77777777" w:rsidR="00197DC7" w:rsidRPr="00176B00" w:rsidRDefault="00197DC7" w:rsidP="00176B00">
            <w:pPr>
              <w:adjustRightInd w:val="0"/>
              <w:jc w:val="center"/>
              <w:rPr>
                <w:rFonts w:ascii="宋体" w:hAnsi="宋体"/>
              </w:rPr>
            </w:pPr>
            <w:r w:rsidRPr="00176B00">
              <w:rPr>
                <w:rFonts w:ascii="宋体" w:hAnsi="宋体" w:hint="eastAsia"/>
              </w:rPr>
              <w:t>起始日</w:t>
            </w:r>
          </w:p>
        </w:tc>
        <w:tc>
          <w:tcPr>
            <w:tcW w:w="938" w:type="pct"/>
            <w:shd w:val="clear" w:color="auto" w:fill="auto"/>
            <w:vAlign w:val="center"/>
          </w:tcPr>
          <w:p w14:paraId="67600CF5" w14:textId="77777777" w:rsidR="00197DC7" w:rsidRPr="00176B00" w:rsidRDefault="00197DC7" w:rsidP="00176B00">
            <w:pPr>
              <w:adjustRightInd w:val="0"/>
              <w:jc w:val="center"/>
              <w:rPr>
                <w:rFonts w:ascii="宋体" w:hAnsi="宋体"/>
              </w:rPr>
            </w:pPr>
            <w:r w:rsidRPr="00176B00">
              <w:rPr>
                <w:rFonts w:ascii="宋体" w:hAnsi="宋体" w:hint="eastAsia"/>
              </w:rPr>
              <w:t>到期日</w:t>
            </w:r>
          </w:p>
        </w:tc>
        <w:tc>
          <w:tcPr>
            <w:tcW w:w="874" w:type="pct"/>
            <w:shd w:val="clear" w:color="auto" w:fill="auto"/>
            <w:vAlign w:val="center"/>
          </w:tcPr>
          <w:p w14:paraId="6ADDF588" w14:textId="77777777" w:rsidR="00197DC7" w:rsidRPr="00176B00" w:rsidRDefault="00197DC7" w:rsidP="00176B00">
            <w:pPr>
              <w:adjustRightInd w:val="0"/>
              <w:jc w:val="center"/>
              <w:rPr>
                <w:rFonts w:ascii="宋体" w:hAnsi="宋体"/>
              </w:rPr>
            </w:pPr>
            <w:r w:rsidRPr="00176B00">
              <w:rPr>
                <w:rFonts w:ascii="宋体" w:hAnsi="宋体" w:hint="eastAsia"/>
              </w:rPr>
              <w:t>说明</w:t>
            </w:r>
          </w:p>
        </w:tc>
      </w:tr>
      <w:tr w:rsidR="00BC55DB" w:rsidRPr="00BC55DB" w14:paraId="38BAC480" w14:textId="77777777" w:rsidTr="00176B00">
        <w:trPr>
          <w:trHeight w:val="454"/>
        </w:trPr>
        <w:tc>
          <w:tcPr>
            <w:tcW w:w="1207" w:type="pct"/>
            <w:shd w:val="clear" w:color="auto" w:fill="auto"/>
            <w:vAlign w:val="center"/>
          </w:tcPr>
          <w:p w14:paraId="7AFEF5EE" w14:textId="77777777" w:rsidR="00197DC7" w:rsidRPr="00176B00" w:rsidRDefault="00197DC7" w:rsidP="00176B00">
            <w:pPr>
              <w:adjustRightInd w:val="0"/>
              <w:jc w:val="left"/>
              <w:rPr>
                <w:rFonts w:ascii="宋体" w:hAnsi="宋体"/>
              </w:rPr>
            </w:pPr>
            <w:r w:rsidRPr="00176B00">
              <w:rPr>
                <w:rFonts w:ascii="宋体" w:hAnsi="宋体" w:hint="eastAsia"/>
              </w:rPr>
              <w:t>拆入</w:t>
            </w:r>
          </w:p>
        </w:tc>
        <w:tc>
          <w:tcPr>
            <w:tcW w:w="1042" w:type="pct"/>
            <w:shd w:val="clear" w:color="auto" w:fill="auto"/>
            <w:vAlign w:val="center"/>
          </w:tcPr>
          <w:p w14:paraId="222DB315" w14:textId="77777777" w:rsidR="00197DC7" w:rsidRPr="00176B00" w:rsidRDefault="00197DC7" w:rsidP="00176B00">
            <w:pPr>
              <w:adjustRightInd w:val="0"/>
              <w:jc w:val="right"/>
              <w:rPr>
                <w:rFonts w:ascii="宋体" w:hAnsi="宋体"/>
              </w:rPr>
            </w:pPr>
          </w:p>
        </w:tc>
        <w:tc>
          <w:tcPr>
            <w:tcW w:w="938" w:type="pct"/>
            <w:shd w:val="clear" w:color="auto" w:fill="auto"/>
            <w:vAlign w:val="center"/>
          </w:tcPr>
          <w:p w14:paraId="4E3BFDC7" w14:textId="77777777" w:rsidR="00197DC7" w:rsidRPr="00BC55DB" w:rsidRDefault="00197DC7" w:rsidP="00176B00">
            <w:pPr>
              <w:adjustRightInd w:val="0"/>
              <w:jc w:val="left"/>
              <w:rPr>
                <w:rFonts w:ascii="宋体" w:hAnsi="宋体"/>
                <w:szCs w:val="21"/>
              </w:rPr>
            </w:pPr>
          </w:p>
        </w:tc>
        <w:tc>
          <w:tcPr>
            <w:tcW w:w="938" w:type="pct"/>
            <w:shd w:val="clear" w:color="auto" w:fill="auto"/>
            <w:vAlign w:val="center"/>
          </w:tcPr>
          <w:p w14:paraId="6E838A44" w14:textId="77777777" w:rsidR="00197DC7" w:rsidRPr="00BC55DB" w:rsidRDefault="00197DC7" w:rsidP="00176B00">
            <w:pPr>
              <w:adjustRightInd w:val="0"/>
              <w:jc w:val="left"/>
              <w:rPr>
                <w:rFonts w:ascii="宋体" w:hAnsi="宋体"/>
                <w:szCs w:val="21"/>
              </w:rPr>
            </w:pPr>
          </w:p>
        </w:tc>
        <w:tc>
          <w:tcPr>
            <w:tcW w:w="874" w:type="pct"/>
            <w:shd w:val="clear" w:color="auto" w:fill="auto"/>
            <w:vAlign w:val="center"/>
          </w:tcPr>
          <w:p w14:paraId="475C3DC7" w14:textId="77777777" w:rsidR="00197DC7" w:rsidRPr="00BC55DB" w:rsidRDefault="00197DC7" w:rsidP="00176B00">
            <w:pPr>
              <w:adjustRightInd w:val="0"/>
              <w:jc w:val="left"/>
              <w:rPr>
                <w:rFonts w:ascii="宋体" w:hAnsi="宋体"/>
                <w:szCs w:val="21"/>
              </w:rPr>
            </w:pPr>
          </w:p>
        </w:tc>
      </w:tr>
      <w:tr w:rsidR="00BC55DB" w:rsidRPr="00BC55DB" w14:paraId="1D35267B" w14:textId="77777777" w:rsidTr="00176B00">
        <w:trPr>
          <w:trHeight w:val="454"/>
        </w:trPr>
        <w:tc>
          <w:tcPr>
            <w:tcW w:w="1207" w:type="pct"/>
            <w:shd w:val="clear" w:color="auto" w:fill="auto"/>
            <w:vAlign w:val="center"/>
          </w:tcPr>
          <w:p w14:paraId="701127BB" w14:textId="77777777" w:rsidR="00197DC7" w:rsidRPr="00176B00" w:rsidRDefault="00197DC7" w:rsidP="00176B00">
            <w:pPr>
              <w:adjustRightInd w:val="0"/>
              <w:jc w:val="left"/>
              <w:rPr>
                <w:rFonts w:ascii="宋体" w:hAnsi="宋体"/>
              </w:rPr>
            </w:pPr>
          </w:p>
        </w:tc>
        <w:tc>
          <w:tcPr>
            <w:tcW w:w="1042" w:type="pct"/>
            <w:shd w:val="clear" w:color="auto" w:fill="auto"/>
            <w:vAlign w:val="center"/>
          </w:tcPr>
          <w:p w14:paraId="5D2E2AD7" w14:textId="77777777" w:rsidR="00197DC7" w:rsidRPr="00176B00" w:rsidRDefault="00197DC7" w:rsidP="00176B00">
            <w:pPr>
              <w:adjustRightInd w:val="0"/>
              <w:jc w:val="right"/>
              <w:rPr>
                <w:rFonts w:ascii="宋体" w:hAnsi="宋体"/>
              </w:rPr>
            </w:pPr>
          </w:p>
        </w:tc>
        <w:tc>
          <w:tcPr>
            <w:tcW w:w="938" w:type="pct"/>
            <w:shd w:val="clear" w:color="auto" w:fill="auto"/>
            <w:vAlign w:val="center"/>
          </w:tcPr>
          <w:p w14:paraId="4F2E6853" w14:textId="77777777" w:rsidR="00197DC7" w:rsidRPr="00BC55DB" w:rsidRDefault="00197DC7" w:rsidP="00176B00">
            <w:pPr>
              <w:adjustRightInd w:val="0"/>
              <w:jc w:val="left"/>
              <w:rPr>
                <w:rFonts w:ascii="宋体" w:hAnsi="宋体"/>
                <w:szCs w:val="21"/>
              </w:rPr>
            </w:pPr>
          </w:p>
        </w:tc>
        <w:tc>
          <w:tcPr>
            <w:tcW w:w="938" w:type="pct"/>
            <w:shd w:val="clear" w:color="auto" w:fill="auto"/>
            <w:vAlign w:val="center"/>
          </w:tcPr>
          <w:p w14:paraId="42651969" w14:textId="77777777" w:rsidR="00197DC7" w:rsidRPr="00BC55DB" w:rsidRDefault="00197DC7" w:rsidP="00176B00">
            <w:pPr>
              <w:adjustRightInd w:val="0"/>
              <w:jc w:val="left"/>
              <w:rPr>
                <w:rFonts w:ascii="宋体" w:hAnsi="宋体"/>
                <w:szCs w:val="21"/>
              </w:rPr>
            </w:pPr>
          </w:p>
        </w:tc>
        <w:tc>
          <w:tcPr>
            <w:tcW w:w="874" w:type="pct"/>
            <w:shd w:val="clear" w:color="auto" w:fill="auto"/>
            <w:vAlign w:val="center"/>
          </w:tcPr>
          <w:p w14:paraId="3B8CA225" w14:textId="77777777" w:rsidR="00197DC7" w:rsidRPr="00BC55DB" w:rsidRDefault="00197DC7" w:rsidP="00176B00">
            <w:pPr>
              <w:adjustRightInd w:val="0"/>
              <w:jc w:val="left"/>
              <w:rPr>
                <w:rFonts w:ascii="宋体" w:hAnsi="宋体"/>
                <w:szCs w:val="21"/>
              </w:rPr>
            </w:pPr>
          </w:p>
        </w:tc>
      </w:tr>
      <w:tr w:rsidR="00BC55DB" w:rsidRPr="00BC55DB" w14:paraId="66044326" w14:textId="77777777" w:rsidTr="00176B00">
        <w:trPr>
          <w:trHeight w:val="454"/>
        </w:trPr>
        <w:tc>
          <w:tcPr>
            <w:tcW w:w="1207" w:type="pct"/>
            <w:shd w:val="clear" w:color="auto" w:fill="auto"/>
            <w:vAlign w:val="center"/>
          </w:tcPr>
          <w:p w14:paraId="1B1209A3" w14:textId="77777777" w:rsidR="00197DC7" w:rsidRPr="00176B00" w:rsidRDefault="00197DC7" w:rsidP="00176B00">
            <w:pPr>
              <w:adjustRightInd w:val="0"/>
              <w:jc w:val="left"/>
              <w:rPr>
                <w:rFonts w:ascii="宋体" w:hAnsi="宋体"/>
              </w:rPr>
            </w:pPr>
          </w:p>
        </w:tc>
        <w:tc>
          <w:tcPr>
            <w:tcW w:w="1042" w:type="pct"/>
            <w:shd w:val="clear" w:color="auto" w:fill="auto"/>
            <w:vAlign w:val="center"/>
          </w:tcPr>
          <w:p w14:paraId="1E087A99" w14:textId="77777777" w:rsidR="00197DC7" w:rsidRPr="00176B00" w:rsidRDefault="00197DC7" w:rsidP="00176B00">
            <w:pPr>
              <w:adjustRightInd w:val="0"/>
              <w:jc w:val="right"/>
              <w:rPr>
                <w:rFonts w:ascii="宋体" w:hAnsi="宋体"/>
              </w:rPr>
            </w:pPr>
          </w:p>
        </w:tc>
        <w:tc>
          <w:tcPr>
            <w:tcW w:w="938" w:type="pct"/>
            <w:shd w:val="clear" w:color="auto" w:fill="auto"/>
            <w:vAlign w:val="center"/>
          </w:tcPr>
          <w:p w14:paraId="465404E4" w14:textId="77777777" w:rsidR="00197DC7" w:rsidRPr="00BC55DB" w:rsidRDefault="00197DC7" w:rsidP="00176B00">
            <w:pPr>
              <w:adjustRightInd w:val="0"/>
              <w:jc w:val="left"/>
              <w:rPr>
                <w:rFonts w:ascii="宋体" w:hAnsi="宋体"/>
                <w:szCs w:val="21"/>
              </w:rPr>
            </w:pPr>
          </w:p>
        </w:tc>
        <w:tc>
          <w:tcPr>
            <w:tcW w:w="938" w:type="pct"/>
            <w:shd w:val="clear" w:color="auto" w:fill="auto"/>
            <w:vAlign w:val="center"/>
          </w:tcPr>
          <w:p w14:paraId="204C7958" w14:textId="77777777" w:rsidR="00197DC7" w:rsidRPr="00BC55DB" w:rsidRDefault="00197DC7" w:rsidP="00176B00">
            <w:pPr>
              <w:adjustRightInd w:val="0"/>
              <w:jc w:val="left"/>
              <w:rPr>
                <w:rFonts w:ascii="宋体" w:hAnsi="宋体"/>
                <w:szCs w:val="21"/>
              </w:rPr>
            </w:pPr>
          </w:p>
        </w:tc>
        <w:tc>
          <w:tcPr>
            <w:tcW w:w="874" w:type="pct"/>
            <w:shd w:val="clear" w:color="auto" w:fill="auto"/>
            <w:vAlign w:val="center"/>
          </w:tcPr>
          <w:p w14:paraId="30D7E8A1" w14:textId="77777777" w:rsidR="00197DC7" w:rsidRPr="00BC55DB" w:rsidRDefault="00197DC7" w:rsidP="00176B00">
            <w:pPr>
              <w:adjustRightInd w:val="0"/>
              <w:jc w:val="left"/>
              <w:rPr>
                <w:rFonts w:ascii="宋体" w:hAnsi="宋体"/>
                <w:szCs w:val="21"/>
              </w:rPr>
            </w:pPr>
          </w:p>
        </w:tc>
      </w:tr>
      <w:tr w:rsidR="00BC55DB" w:rsidRPr="00BC55DB" w14:paraId="35F06E0A" w14:textId="77777777" w:rsidTr="00176B00">
        <w:trPr>
          <w:trHeight w:val="454"/>
        </w:trPr>
        <w:tc>
          <w:tcPr>
            <w:tcW w:w="1207" w:type="pct"/>
            <w:shd w:val="clear" w:color="auto" w:fill="auto"/>
            <w:vAlign w:val="center"/>
          </w:tcPr>
          <w:p w14:paraId="4C9100C4" w14:textId="77777777" w:rsidR="00197DC7" w:rsidRPr="00176B00" w:rsidRDefault="00197DC7" w:rsidP="00176B00">
            <w:pPr>
              <w:adjustRightInd w:val="0"/>
              <w:jc w:val="left"/>
              <w:rPr>
                <w:rFonts w:ascii="宋体" w:hAnsi="宋体"/>
              </w:rPr>
            </w:pPr>
            <w:r w:rsidRPr="00176B00">
              <w:rPr>
                <w:rFonts w:ascii="宋体" w:hAnsi="宋体" w:hint="eastAsia"/>
              </w:rPr>
              <w:t>拆出</w:t>
            </w:r>
          </w:p>
        </w:tc>
        <w:tc>
          <w:tcPr>
            <w:tcW w:w="1042" w:type="pct"/>
            <w:shd w:val="clear" w:color="auto" w:fill="auto"/>
            <w:vAlign w:val="center"/>
          </w:tcPr>
          <w:p w14:paraId="71D7319F" w14:textId="77777777" w:rsidR="00197DC7" w:rsidRPr="00176B00" w:rsidRDefault="00197DC7" w:rsidP="00176B00">
            <w:pPr>
              <w:adjustRightInd w:val="0"/>
              <w:jc w:val="right"/>
              <w:rPr>
                <w:rFonts w:ascii="宋体" w:hAnsi="宋体"/>
              </w:rPr>
            </w:pPr>
          </w:p>
        </w:tc>
        <w:tc>
          <w:tcPr>
            <w:tcW w:w="938" w:type="pct"/>
            <w:shd w:val="clear" w:color="auto" w:fill="auto"/>
            <w:vAlign w:val="center"/>
          </w:tcPr>
          <w:p w14:paraId="67979978" w14:textId="77777777" w:rsidR="00197DC7" w:rsidRPr="00BC55DB" w:rsidRDefault="00197DC7" w:rsidP="00176B00">
            <w:pPr>
              <w:adjustRightInd w:val="0"/>
              <w:jc w:val="left"/>
              <w:rPr>
                <w:rFonts w:ascii="宋体" w:hAnsi="宋体"/>
                <w:szCs w:val="21"/>
              </w:rPr>
            </w:pPr>
          </w:p>
        </w:tc>
        <w:tc>
          <w:tcPr>
            <w:tcW w:w="938" w:type="pct"/>
            <w:shd w:val="clear" w:color="auto" w:fill="auto"/>
            <w:vAlign w:val="center"/>
          </w:tcPr>
          <w:p w14:paraId="3DE78269" w14:textId="77777777" w:rsidR="00197DC7" w:rsidRPr="00BC55DB" w:rsidRDefault="00197DC7" w:rsidP="00176B00">
            <w:pPr>
              <w:adjustRightInd w:val="0"/>
              <w:jc w:val="left"/>
              <w:rPr>
                <w:rFonts w:ascii="宋体" w:hAnsi="宋体"/>
                <w:szCs w:val="21"/>
              </w:rPr>
            </w:pPr>
          </w:p>
        </w:tc>
        <w:tc>
          <w:tcPr>
            <w:tcW w:w="874" w:type="pct"/>
            <w:shd w:val="clear" w:color="auto" w:fill="auto"/>
            <w:vAlign w:val="center"/>
          </w:tcPr>
          <w:p w14:paraId="7582CC9C" w14:textId="77777777" w:rsidR="00197DC7" w:rsidRPr="00BC55DB" w:rsidRDefault="00197DC7" w:rsidP="00176B00">
            <w:pPr>
              <w:adjustRightInd w:val="0"/>
              <w:jc w:val="left"/>
              <w:rPr>
                <w:rFonts w:ascii="宋体" w:hAnsi="宋体"/>
                <w:szCs w:val="21"/>
              </w:rPr>
            </w:pPr>
          </w:p>
        </w:tc>
      </w:tr>
      <w:tr w:rsidR="00BC55DB" w:rsidRPr="00BC55DB" w14:paraId="3AC54856" w14:textId="77777777" w:rsidTr="00176B00">
        <w:trPr>
          <w:trHeight w:val="454"/>
        </w:trPr>
        <w:tc>
          <w:tcPr>
            <w:tcW w:w="1207" w:type="pct"/>
            <w:shd w:val="clear" w:color="auto" w:fill="auto"/>
            <w:vAlign w:val="center"/>
          </w:tcPr>
          <w:p w14:paraId="63BA48BA" w14:textId="77777777" w:rsidR="00197DC7" w:rsidRPr="00176B00" w:rsidRDefault="00197DC7" w:rsidP="00176B00">
            <w:pPr>
              <w:adjustRightInd w:val="0"/>
              <w:jc w:val="left"/>
              <w:rPr>
                <w:rFonts w:ascii="宋体" w:hAnsi="宋体"/>
              </w:rPr>
            </w:pPr>
          </w:p>
        </w:tc>
        <w:tc>
          <w:tcPr>
            <w:tcW w:w="1042" w:type="pct"/>
            <w:shd w:val="clear" w:color="auto" w:fill="auto"/>
            <w:vAlign w:val="center"/>
          </w:tcPr>
          <w:p w14:paraId="7C84F244" w14:textId="77777777" w:rsidR="00197DC7" w:rsidRPr="00176B00" w:rsidRDefault="00197DC7" w:rsidP="00176B00">
            <w:pPr>
              <w:adjustRightInd w:val="0"/>
              <w:jc w:val="right"/>
              <w:rPr>
                <w:rFonts w:ascii="宋体" w:hAnsi="宋体"/>
              </w:rPr>
            </w:pPr>
          </w:p>
        </w:tc>
        <w:tc>
          <w:tcPr>
            <w:tcW w:w="938" w:type="pct"/>
            <w:shd w:val="clear" w:color="auto" w:fill="auto"/>
            <w:vAlign w:val="center"/>
          </w:tcPr>
          <w:p w14:paraId="134F0DB9" w14:textId="77777777" w:rsidR="00197DC7" w:rsidRPr="00BC55DB" w:rsidRDefault="00197DC7" w:rsidP="00176B00">
            <w:pPr>
              <w:adjustRightInd w:val="0"/>
              <w:jc w:val="left"/>
              <w:rPr>
                <w:rFonts w:ascii="宋体" w:hAnsi="宋体"/>
                <w:szCs w:val="21"/>
              </w:rPr>
            </w:pPr>
          </w:p>
        </w:tc>
        <w:tc>
          <w:tcPr>
            <w:tcW w:w="938" w:type="pct"/>
            <w:shd w:val="clear" w:color="auto" w:fill="auto"/>
            <w:vAlign w:val="center"/>
          </w:tcPr>
          <w:p w14:paraId="5ACE1ECA" w14:textId="77777777" w:rsidR="00197DC7" w:rsidRPr="00BC55DB" w:rsidRDefault="00197DC7" w:rsidP="00176B00">
            <w:pPr>
              <w:adjustRightInd w:val="0"/>
              <w:jc w:val="left"/>
              <w:rPr>
                <w:rFonts w:ascii="宋体" w:hAnsi="宋体"/>
                <w:szCs w:val="21"/>
              </w:rPr>
            </w:pPr>
          </w:p>
        </w:tc>
        <w:tc>
          <w:tcPr>
            <w:tcW w:w="874" w:type="pct"/>
            <w:shd w:val="clear" w:color="auto" w:fill="auto"/>
            <w:vAlign w:val="center"/>
          </w:tcPr>
          <w:p w14:paraId="30800825" w14:textId="77777777" w:rsidR="00197DC7" w:rsidRPr="00BC55DB" w:rsidRDefault="00197DC7" w:rsidP="00176B00">
            <w:pPr>
              <w:adjustRightInd w:val="0"/>
              <w:jc w:val="left"/>
              <w:rPr>
                <w:rFonts w:ascii="宋体" w:hAnsi="宋体"/>
                <w:szCs w:val="21"/>
              </w:rPr>
            </w:pPr>
          </w:p>
        </w:tc>
      </w:tr>
      <w:tr w:rsidR="00BC55DB" w:rsidRPr="00BC55DB" w14:paraId="02F08A16" w14:textId="77777777" w:rsidTr="00176B00">
        <w:trPr>
          <w:trHeight w:val="454"/>
        </w:trPr>
        <w:tc>
          <w:tcPr>
            <w:tcW w:w="1207" w:type="pct"/>
            <w:shd w:val="clear" w:color="auto" w:fill="auto"/>
            <w:vAlign w:val="center"/>
          </w:tcPr>
          <w:p w14:paraId="3D74DD5D" w14:textId="77777777" w:rsidR="00197DC7" w:rsidRPr="00176B00" w:rsidRDefault="00197DC7" w:rsidP="00176B00">
            <w:pPr>
              <w:adjustRightInd w:val="0"/>
              <w:jc w:val="left"/>
              <w:rPr>
                <w:rFonts w:ascii="宋体" w:hAnsi="宋体"/>
              </w:rPr>
            </w:pPr>
          </w:p>
        </w:tc>
        <w:tc>
          <w:tcPr>
            <w:tcW w:w="1042" w:type="pct"/>
            <w:shd w:val="clear" w:color="auto" w:fill="auto"/>
            <w:vAlign w:val="center"/>
          </w:tcPr>
          <w:p w14:paraId="475D159F" w14:textId="77777777" w:rsidR="00197DC7" w:rsidRPr="00176B00" w:rsidRDefault="00197DC7" w:rsidP="00176B00">
            <w:pPr>
              <w:adjustRightInd w:val="0"/>
              <w:jc w:val="right"/>
              <w:rPr>
                <w:rFonts w:ascii="宋体" w:hAnsi="宋体"/>
              </w:rPr>
            </w:pPr>
          </w:p>
        </w:tc>
        <w:tc>
          <w:tcPr>
            <w:tcW w:w="938" w:type="pct"/>
            <w:shd w:val="clear" w:color="auto" w:fill="auto"/>
            <w:vAlign w:val="center"/>
          </w:tcPr>
          <w:p w14:paraId="5913509F" w14:textId="77777777" w:rsidR="00197DC7" w:rsidRPr="00BC55DB" w:rsidRDefault="00197DC7" w:rsidP="00176B00">
            <w:pPr>
              <w:adjustRightInd w:val="0"/>
              <w:jc w:val="left"/>
              <w:rPr>
                <w:rFonts w:ascii="宋体" w:hAnsi="宋体"/>
                <w:szCs w:val="21"/>
              </w:rPr>
            </w:pPr>
          </w:p>
        </w:tc>
        <w:tc>
          <w:tcPr>
            <w:tcW w:w="938" w:type="pct"/>
            <w:shd w:val="clear" w:color="auto" w:fill="auto"/>
            <w:vAlign w:val="center"/>
          </w:tcPr>
          <w:p w14:paraId="5508D820" w14:textId="77777777" w:rsidR="00197DC7" w:rsidRPr="00BC55DB" w:rsidRDefault="00197DC7" w:rsidP="00176B00">
            <w:pPr>
              <w:adjustRightInd w:val="0"/>
              <w:jc w:val="left"/>
              <w:rPr>
                <w:rFonts w:ascii="宋体" w:hAnsi="宋体"/>
                <w:szCs w:val="21"/>
              </w:rPr>
            </w:pPr>
          </w:p>
        </w:tc>
        <w:tc>
          <w:tcPr>
            <w:tcW w:w="874" w:type="pct"/>
            <w:shd w:val="clear" w:color="auto" w:fill="auto"/>
            <w:vAlign w:val="center"/>
          </w:tcPr>
          <w:p w14:paraId="4F5820D6" w14:textId="77777777" w:rsidR="00197DC7" w:rsidRPr="00BC55DB" w:rsidRDefault="00197DC7" w:rsidP="00176B00">
            <w:pPr>
              <w:adjustRightInd w:val="0"/>
              <w:jc w:val="left"/>
              <w:rPr>
                <w:rFonts w:ascii="宋体" w:hAnsi="宋体"/>
                <w:szCs w:val="21"/>
              </w:rPr>
            </w:pPr>
          </w:p>
        </w:tc>
      </w:tr>
    </w:tbl>
    <w:p w14:paraId="60EE2763" w14:textId="77777777" w:rsidR="00221983" w:rsidRPr="008E0F1C" w:rsidRDefault="00221983" w:rsidP="00606801">
      <w:pPr>
        <w:spacing w:line="360" w:lineRule="auto"/>
        <w:ind w:firstLine="420"/>
        <w:rPr>
          <w:rFonts w:ascii="宋体"/>
        </w:rPr>
      </w:pPr>
    </w:p>
    <w:p w14:paraId="02E0DB43" w14:textId="7434D755" w:rsidR="00606801" w:rsidRPr="003A10D7" w:rsidRDefault="003A10D7" w:rsidP="003A10D7">
      <w:pPr>
        <w:pStyle w:val="3"/>
        <w:ind w:firstLineChars="200"/>
      </w:pPr>
      <w:r>
        <w:t xml:space="preserve"> </w:t>
      </w:r>
      <w:r w:rsidR="00606801" w:rsidRPr="003A10D7">
        <w:rPr>
          <w:rFonts w:hint="eastAsia"/>
        </w:rPr>
        <w:t>关联方资产转让、债务重组情况</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130"/>
        <w:gridCol w:w="846"/>
        <w:gridCol w:w="927"/>
        <w:gridCol w:w="927"/>
        <w:gridCol w:w="1143"/>
        <w:gridCol w:w="1143"/>
        <w:gridCol w:w="1143"/>
        <w:gridCol w:w="1257"/>
      </w:tblGrid>
      <w:tr w:rsidR="00512EA7" w:rsidRPr="00256599" w14:paraId="01E35A58" w14:textId="77777777" w:rsidTr="00176B00">
        <w:trPr>
          <w:trHeight w:val="340"/>
          <w:tblHeader/>
        </w:trPr>
        <w:tc>
          <w:tcPr>
            <w:tcW w:w="663" w:type="pct"/>
            <w:vMerge w:val="restart"/>
            <w:shd w:val="clear" w:color="auto" w:fill="auto"/>
            <w:vAlign w:val="center"/>
          </w:tcPr>
          <w:p w14:paraId="07485C41" w14:textId="77777777" w:rsidR="00606801" w:rsidRPr="00176B00" w:rsidRDefault="00606801" w:rsidP="00176B00">
            <w:pPr>
              <w:adjustRightInd w:val="0"/>
              <w:ind w:firstLineChars="100" w:firstLine="210"/>
              <w:jc w:val="left"/>
              <w:rPr>
                <w:rFonts w:ascii="宋体" w:hAnsi="宋体"/>
              </w:rPr>
            </w:pPr>
            <w:r w:rsidRPr="00176B00">
              <w:rPr>
                <w:rFonts w:ascii="宋体" w:hAnsi="宋体" w:hint="eastAsia"/>
              </w:rPr>
              <w:t>关联方</w:t>
            </w:r>
          </w:p>
        </w:tc>
        <w:tc>
          <w:tcPr>
            <w:tcW w:w="497" w:type="pct"/>
            <w:vMerge w:val="restart"/>
            <w:shd w:val="clear" w:color="auto" w:fill="auto"/>
            <w:vAlign w:val="center"/>
          </w:tcPr>
          <w:p w14:paraId="7E07E4F5" w14:textId="77777777" w:rsidR="00606801" w:rsidRPr="00176B00" w:rsidRDefault="00606801" w:rsidP="00176B00">
            <w:pPr>
              <w:adjustRightInd w:val="0"/>
              <w:jc w:val="center"/>
              <w:rPr>
                <w:rFonts w:ascii="宋体" w:hAnsi="宋体"/>
              </w:rPr>
            </w:pPr>
            <w:r w:rsidRPr="00176B00">
              <w:rPr>
                <w:rFonts w:ascii="宋体" w:hAnsi="宋体" w:hint="eastAsia"/>
              </w:rPr>
              <w:t>关联交</w:t>
            </w:r>
          </w:p>
          <w:p w14:paraId="0FE77672" w14:textId="77777777" w:rsidR="00606801" w:rsidRPr="00176B00" w:rsidRDefault="00606801" w:rsidP="00176B00">
            <w:pPr>
              <w:adjustRightInd w:val="0"/>
              <w:jc w:val="center"/>
              <w:rPr>
                <w:rFonts w:ascii="宋体" w:hAnsi="宋体"/>
              </w:rPr>
            </w:pPr>
            <w:r w:rsidRPr="00176B00">
              <w:rPr>
                <w:rFonts w:ascii="宋体" w:hAnsi="宋体" w:hint="eastAsia"/>
              </w:rPr>
              <w:t>易内容</w:t>
            </w:r>
          </w:p>
        </w:tc>
        <w:tc>
          <w:tcPr>
            <w:tcW w:w="544" w:type="pct"/>
            <w:vMerge w:val="restart"/>
            <w:shd w:val="clear" w:color="auto" w:fill="auto"/>
            <w:vAlign w:val="center"/>
          </w:tcPr>
          <w:p w14:paraId="3DB7A9E3" w14:textId="77777777" w:rsidR="00606801" w:rsidRPr="00176B00" w:rsidRDefault="00606801" w:rsidP="00176B00">
            <w:pPr>
              <w:adjustRightInd w:val="0"/>
              <w:jc w:val="center"/>
              <w:rPr>
                <w:rFonts w:ascii="宋体" w:hAnsi="宋体"/>
              </w:rPr>
            </w:pPr>
            <w:r w:rsidRPr="00176B00">
              <w:rPr>
                <w:rFonts w:ascii="宋体" w:hAnsi="宋体" w:hint="eastAsia"/>
              </w:rPr>
              <w:t>关联交</w:t>
            </w:r>
          </w:p>
          <w:p w14:paraId="49FD4554" w14:textId="77777777" w:rsidR="00606801" w:rsidRPr="00176B00" w:rsidRDefault="00606801" w:rsidP="00176B00">
            <w:pPr>
              <w:adjustRightInd w:val="0"/>
              <w:jc w:val="center"/>
              <w:rPr>
                <w:rFonts w:ascii="宋体" w:hAnsi="宋体"/>
              </w:rPr>
            </w:pPr>
            <w:r w:rsidRPr="00176B00">
              <w:rPr>
                <w:rFonts w:ascii="宋体" w:hAnsi="宋体" w:hint="eastAsia"/>
              </w:rPr>
              <w:t>易类型</w:t>
            </w:r>
          </w:p>
        </w:tc>
        <w:tc>
          <w:tcPr>
            <w:tcW w:w="544" w:type="pct"/>
            <w:vMerge w:val="restart"/>
            <w:shd w:val="clear" w:color="auto" w:fill="auto"/>
            <w:vAlign w:val="center"/>
          </w:tcPr>
          <w:p w14:paraId="14597585" w14:textId="77777777" w:rsidR="00606801" w:rsidRPr="00176B00" w:rsidRDefault="00606801" w:rsidP="00176B00">
            <w:pPr>
              <w:adjustRightInd w:val="0"/>
              <w:jc w:val="center"/>
              <w:rPr>
                <w:rFonts w:ascii="宋体" w:hAnsi="宋体"/>
              </w:rPr>
            </w:pPr>
            <w:r w:rsidRPr="00176B00">
              <w:rPr>
                <w:rFonts w:ascii="宋体" w:hAnsi="宋体" w:hint="eastAsia"/>
              </w:rPr>
              <w:t>关联交易定价原则</w:t>
            </w:r>
          </w:p>
        </w:tc>
        <w:tc>
          <w:tcPr>
            <w:tcW w:w="1342" w:type="pct"/>
            <w:gridSpan w:val="2"/>
            <w:shd w:val="clear" w:color="auto" w:fill="auto"/>
            <w:vAlign w:val="center"/>
          </w:tcPr>
          <w:p w14:paraId="46FE262A" w14:textId="77777777" w:rsidR="00606801" w:rsidRPr="00176B00" w:rsidRDefault="00606801" w:rsidP="00176B00">
            <w:pPr>
              <w:adjustRightInd w:val="0"/>
              <w:jc w:val="center"/>
              <w:rPr>
                <w:rFonts w:ascii="宋体" w:hAnsi="宋体"/>
              </w:rPr>
            </w:pPr>
            <w:r w:rsidRPr="00176B00">
              <w:rPr>
                <w:rFonts w:ascii="宋体" w:hAnsi="宋体" w:hint="eastAsia"/>
              </w:rPr>
              <w:t>本期数</w:t>
            </w:r>
          </w:p>
        </w:tc>
        <w:tc>
          <w:tcPr>
            <w:tcW w:w="1409" w:type="pct"/>
            <w:gridSpan w:val="2"/>
            <w:shd w:val="clear" w:color="auto" w:fill="auto"/>
            <w:vAlign w:val="center"/>
          </w:tcPr>
          <w:p w14:paraId="1F0AF19A" w14:textId="77777777" w:rsidR="00606801" w:rsidRPr="00176B00" w:rsidRDefault="00606801" w:rsidP="00176B00">
            <w:pPr>
              <w:adjustRightInd w:val="0"/>
              <w:jc w:val="center"/>
              <w:rPr>
                <w:rFonts w:ascii="宋体" w:hAnsi="宋体"/>
              </w:rPr>
            </w:pPr>
            <w:r w:rsidRPr="00176B00">
              <w:rPr>
                <w:rFonts w:ascii="宋体" w:hAnsi="宋体" w:hint="eastAsia"/>
              </w:rPr>
              <w:t>上年同期数</w:t>
            </w:r>
          </w:p>
        </w:tc>
      </w:tr>
      <w:tr w:rsidR="00512EA7" w:rsidRPr="00256599" w14:paraId="72160517" w14:textId="77777777" w:rsidTr="00176B00">
        <w:trPr>
          <w:trHeight w:val="340"/>
          <w:tblHeader/>
        </w:trPr>
        <w:tc>
          <w:tcPr>
            <w:tcW w:w="663" w:type="pct"/>
            <w:vMerge/>
            <w:shd w:val="clear" w:color="auto" w:fill="auto"/>
            <w:vAlign w:val="center"/>
          </w:tcPr>
          <w:p w14:paraId="0A0D9AB1" w14:textId="77777777" w:rsidR="00606801" w:rsidRPr="00176B00" w:rsidRDefault="00606801" w:rsidP="00176B00">
            <w:pPr>
              <w:adjustRightInd w:val="0"/>
              <w:jc w:val="left"/>
              <w:rPr>
                <w:rFonts w:ascii="宋体" w:hAnsi="宋体"/>
              </w:rPr>
            </w:pPr>
          </w:p>
        </w:tc>
        <w:tc>
          <w:tcPr>
            <w:tcW w:w="497" w:type="pct"/>
            <w:vMerge/>
            <w:shd w:val="clear" w:color="auto" w:fill="auto"/>
            <w:vAlign w:val="center"/>
          </w:tcPr>
          <w:p w14:paraId="46F43F09" w14:textId="77777777" w:rsidR="00606801" w:rsidRPr="00176B00" w:rsidRDefault="00606801" w:rsidP="00176B00">
            <w:pPr>
              <w:adjustRightInd w:val="0"/>
              <w:jc w:val="center"/>
              <w:rPr>
                <w:rFonts w:ascii="宋体" w:hAnsi="宋体"/>
              </w:rPr>
            </w:pPr>
          </w:p>
        </w:tc>
        <w:tc>
          <w:tcPr>
            <w:tcW w:w="544" w:type="pct"/>
            <w:vMerge/>
            <w:shd w:val="clear" w:color="auto" w:fill="auto"/>
            <w:vAlign w:val="center"/>
          </w:tcPr>
          <w:p w14:paraId="232318B9" w14:textId="77777777" w:rsidR="00606801" w:rsidRPr="00176B00" w:rsidRDefault="00606801" w:rsidP="00176B00">
            <w:pPr>
              <w:adjustRightInd w:val="0"/>
              <w:jc w:val="center"/>
              <w:rPr>
                <w:rFonts w:ascii="宋体" w:hAnsi="宋体"/>
              </w:rPr>
            </w:pPr>
          </w:p>
        </w:tc>
        <w:tc>
          <w:tcPr>
            <w:tcW w:w="544" w:type="pct"/>
            <w:vMerge/>
            <w:shd w:val="clear" w:color="auto" w:fill="auto"/>
            <w:vAlign w:val="center"/>
          </w:tcPr>
          <w:p w14:paraId="1478414F" w14:textId="77777777" w:rsidR="00606801" w:rsidRPr="00176B00" w:rsidRDefault="00606801" w:rsidP="00176B00">
            <w:pPr>
              <w:adjustRightInd w:val="0"/>
              <w:jc w:val="center"/>
              <w:rPr>
                <w:rFonts w:ascii="宋体" w:hAnsi="宋体"/>
              </w:rPr>
            </w:pPr>
          </w:p>
        </w:tc>
        <w:tc>
          <w:tcPr>
            <w:tcW w:w="671" w:type="pct"/>
            <w:shd w:val="clear" w:color="auto" w:fill="auto"/>
            <w:vAlign w:val="center"/>
          </w:tcPr>
          <w:p w14:paraId="646E2DD7" w14:textId="77777777" w:rsidR="00606801" w:rsidRPr="00176B00" w:rsidRDefault="00606801" w:rsidP="00176B00">
            <w:pPr>
              <w:adjustRightInd w:val="0"/>
              <w:jc w:val="center"/>
              <w:rPr>
                <w:rFonts w:ascii="宋体" w:hAnsi="宋体"/>
              </w:rPr>
            </w:pPr>
            <w:r w:rsidRPr="00176B00">
              <w:rPr>
                <w:rFonts w:ascii="宋体" w:hAnsi="宋体" w:hint="eastAsia"/>
              </w:rPr>
              <w:t>金额</w:t>
            </w:r>
          </w:p>
        </w:tc>
        <w:tc>
          <w:tcPr>
            <w:tcW w:w="671" w:type="pct"/>
            <w:shd w:val="clear" w:color="auto" w:fill="auto"/>
            <w:vAlign w:val="center"/>
          </w:tcPr>
          <w:p w14:paraId="71E18F82" w14:textId="77777777" w:rsidR="00606801" w:rsidRPr="00176B00" w:rsidRDefault="00606801" w:rsidP="00176B00">
            <w:pPr>
              <w:adjustRightInd w:val="0"/>
              <w:jc w:val="center"/>
              <w:rPr>
                <w:rFonts w:ascii="宋体" w:hAnsi="宋体"/>
              </w:rPr>
            </w:pPr>
            <w:r w:rsidRPr="00176B00">
              <w:rPr>
                <w:rFonts w:ascii="宋体" w:hAnsi="宋体" w:hint="eastAsia"/>
              </w:rPr>
              <w:t>占同类交易金额的比例</w:t>
            </w:r>
            <w:r w:rsidRPr="00256599">
              <w:rPr>
                <w:rFonts w:ascii="宋体" w:hAnsi="宋体"/>
              </w:rPr>
              <w:t>(%)</w:t>
            </w:r>
          </w:p>
        </w:tc>
        <w:tc>
          <w:tcPr>
            <w:tcW w:w="671" w:type="pct"/>
            <w:shd w:val="clear" w:color="auto" w:fill="auto"/>
            <w:vAlign w:val="center"/>
          </w:tcPr>
          <w:p w14:paraId="754B5879" w14:textId="77777777" w:rsidR="00606801" w:rsidRPr="00176B00" w:rsidRDefault="00606801" w:rsidP="00176B00">
            <w:pPr>
              <w:adjustRightInd w:val="0"/>
              <w:jc w:val="center"/>
              <w:rPr>
                <w:rFonts w:ascii="宋体" w:hAnsi="宋体"/>
              </w:rPr>
            </w:pPr>
            <w:r w:rsidRPr="00176B00">
              <w:rPr>
                <w:rFonts w:ascii="宋体" w:hAnsi="宋体" w:hint="eastAsia"/>
              </w:rPr>
              <w:t>金额</w:t>
            </w:r>
          </w:p>
        </w:tc>
        <w:tc>
          <w:tcPr>
            <w:tcW w:w="738" w:type="pct"/>
            <w:shd w:val="clear" w:color="auto" w:fill="auto"/>
            <w:vAlign w:val="center"/>
          </w:tcPr>
          <w:p w14:paraId="668E09AC" w14:textId="77777777" w:rsidR="00606801" w:rsidRPr="00176B00" w:rsidRDefault="00606801" w:rsidP="00176B00">
            <w:pPr>
              <w:adjustRightInd w:val="0"/>
              <w:jc w:val="center"/>
              <w:rPr>
                <w:rFonts w:ascii="宋体" w:hAnsi="宋体"/>
              </w:rPr>
            </w:pPr>
            <w:r w:rsidRPr="00176B00">
              <w:rPr>
                <w:rFonts w:ascii="宋体" w:hAnsi="宋体" w:hint="eastAsia"/>
              </w:rPr>
              <w:t>占同类交易金额的比例</w:t>
            </w:r>
            <w:r w:rsidRPr="00256599">
              <w:rPr>
                <w:rFonts w:ascii="宋体" w:hAnsi="宋体"/>
              </w:rPr>
              <w:t>(%)</w:t>
            </w:r>
          </w:p>
        </w:tc>
      </w:tr>
      <w:tr w:rsidR="00512EA7" w:rsidRPr="00256599" w14:paraId="30068954" w14:textId="77777777" w:rsidTr="00176B00">
        <w:trPr>
          <w:trHeight w:val="454"/>
        </w:trPr>
        <w:tc>
          <w:tcPr>
            <w:tcW w:w="663" w:type="pct"/>
            <w:shd w:val="clear" w:color="auto" w:fill="auto"/>
            <w:vAlign w:val="center"/>
          </w:tcPr>
          <w:p w14:paraId="51CE3BFD" w14:textId="77777777" w:rsidR="00606801" w:rsidRPr="00176B00" w:rsidRDefault="00606801" w:rsidP="00176B00">
            <w:pPr>
              <w:adjustRightInd w:val="0"/>
              <w:jc w:val="left"/>
              <w:rPr>
                <w:rFonts w:ascii="宋体" w:hAnsi="宋体"/>
              </w:rPr>
            </w:pPr>
          </w:p>
        </w:tc>
        <w:tc>
          <w:tcPr>
            <w:tcW w:w="497" w:type="pct"/>
            <w:shd w:val="clear" w:color="auto" w:fill="auto"/>
            <w:vAlign w:val="center"/>
          </w:tcPr>
          <w:p w14:paraId="6FE043D5" w14:textId="77777777" w:rsidR="00606801" w:rsidRPr="00176B00" w:rsidRDefault="00606801" w:rsidP="00176B00">
            <w:pPr>
              <w:adjustRightInd w:val="0"/>
              <w:jc w:val="left"/>
              <w:rPr>
                <w:rFonts w:ascii="宋体" w:hAnsi="宋体"/>
              </w:rPr>
            </w:pPr>
          </w:p>
        </w:tc>
        <w:tc>
          <w:tcPr>
            <w:tcW w:w="544" w:type="pct"/>
            <w:shd w:val="clear" w:color="auto" w:fill="auto"/>
            <w:vAlign w:val="center"/>
          </w:tcPr>
          <w:p w14:paraId="099723F0" w14:textId="77777777" w:rsidR="00606801" w:rsidRPr="00176B00" w:rsidRDefault="00606801" w:rsidP="00176B00">
            <w:pPr>
              <w:adjustRightInd w:val="0"/>
              <w:jc w:val="left"/>
              <w:rPr>
                <w:rFonts w:ascii="宋体" w:hAnsi="宋体"/>
              </w:rPr>
            </w:pPr>
          </w:p>
        </w:tc>
        <w:tc>
          <w:tcPr>
            <w:tcW w:w="544" w:type="pct"/>
            <w:shd w:val="clear" w:color="auto" w:fill="auto"/>
            <w:vAlign w:val="center"/>
          </w:tcPr>
          <w:p w14:paraId="064A74D9" w14:textId="77777777" w:rsidR="00606801" w:rsidRPr="00176B00" w:rsidRDefault="00606801" w:rsidP="00176B00">
            <w:pPr>
              <w:adjustRightInd w:val="0"/>
              <w:jc w:val="left"/>
              <w:rPr>
                <w:rFonts w:ascii="宋体" w:hAnsi="宋体"/>
              </w:rPr>
            </w:pPr>
          </w:p>
        </w:tc>
        <w:tc>
          <w:tcPr>
            <w:tcW w:w="671" w:type="pct"/>
            <w:shd w:val="clear" w:color="auto" w:fill="auto"/>
            <w:vAlign w:val="center"/>
          </w:tcPr>
          <w:p w14:paraId="71716752" w14:textId="77777777" w:rsidR="00606801" w:rsidRPr="00176B00" w:rsidRDefault="00606801" w:rsidP="00176B00">
            <w:pPr>
              <w:adjustRightInd w:val="0"/>
              <w:jc w:val="right"/>
              <w:rPr>
                <w:rFonts w:ascii="宋体" w:hAnsi="宋体"/>
              </w:rPr>
            </w:pPr>
          </w:p>
        </w:tc>
        <w:tc>
          <w:tcPr>
            <w:tcW w:w="671" w:type="pct"/>
            <w:shd w:val="clear" w:color="auto" w:fill="auto"/>
            <w:vAlign w:val="center"/>
          </w:tcPr>
          <w:p w14:paraId="2695A15D" w14:textId="77777777" w:rsidR="00606801" w:rsidRPr="00176B00" w:rsidRDefault="00606801" w:rsidP="00176B00">
            <w:pPr>
              <w:adjustRightInd w:val="0"/>
              <w:jc w:val="right"/>
              <w:rPr>
                <w:rFonts w:ascii="宋体" w:hAnsi="宋体"/>
              </w:rPr>
            </w:pPr>
          </w:p>
        </w:tc>
        <w:tc>
          <w:tcPr>
            <w:tcW w:w="671" w:type="pct"/>
            <w:shd w:val="clear" w:color="auto" w:fill="auto"/>
            <w:vAlign w:val="center"/>
          </w:tcPr>
          <w:p w14:paraId="555C27E7" w14:textId="77777777" w:rsidR="00606801" w:rsidRPr="00176B00" w:rsidRDefault="00606801" w:rsidP="00176B00">
            <w:pPr>
              <w:adjustRightInd w:val="0"/>
              <w:jc w:val="right"/>
              <w:rPr>
                <w:rFonts w:ascii="宋体" w:hAnsi="宋体"/>
              </w:rPr>
            </w:pPr>
          </w:p>
        </w:tc>
        <w:tc>
          <w:tcPr>
            <w:tcW w:w="738" w:type="pct"/>
            <w:shd w:val="clear" w:color="auto" w:fill="auto"/>
            <w:vAlign w:val="center"/>
          </w:tcPr>
          <w:p w14:paraId="4B73AED2" w14:textId="77777777" w:rsidR="00606801" w:rsidRPr="00176B00" w:rsidRDefault="00606801" w:rsidP="00176B00">
            <w:pPr>
              <w:adjustRightInd w:val="0"/>
              <w:jc w:val="right"/>
              <w:rPr>
                <w:rFonts w:ascii="宋体" w:hAnsi="宋体"/>
              </w:rPr>
            </w:pPr>
          </w:p>
        </w:tc>
      </w:tr>
      <w:tr w:rsidR="00512EA7" w:rsidRPr="00256599" w14:paraId="0B0A2C66" w14:textId="77777777" w:rsidTr="00176B00">
        <w:trPr>
          <w:trHeight w:val="454"/>
        </w:trPr>
        <w:tc>
          <w:tcPr>
            <w:tcW w:w="663" w:type="pct"/>
            <w:shd w:val="clear" w:color="auto" w:fill="auto"/>
            <w:vAlign w:val="center"/>
          </w:tcPr>
          <w:p w14:paraId="05CF2998" w14:textId="77777777" w:rsidR="00606801" w:rsidRPr="00176B00" w:rsidRDefault="00606801" w:rsidP="00176B00">
            <w:pPr>
              <w:adjustRightInd w:val="0"/>
              <w:jc w:val="left"/>
              <w:rPr>
                <w:rFonts w:ascii="宋体" w:hAnsi="宋体"/>
              </w:rPr>
            </w:pPr>
          </w:p>
        </w:tc>
        <w:tc>
          <w:tcPr>
            <w:tcW w:w="497" w:type="pct"/>
            <w:shd w:val="clear" w:color="auto" w:fill="auto"/>
            <w:vAlign w:val="center"/>
          </w:tcPr>
          <w:p w14:paraId="777B6A08" w14:textId="77777777" w:rsidR="00606801" w:rsidRPr="00176B00" w:rsidRDefault="00606801" w:rsidP="00176B00">
            <w:pPr>
              <w:adjustRightInd w:val="0"/>
              <w:jc w:val="left"/>
              <w:rPr>
                <w:rFonts w:ascii="宋体" w:hAnsi="宋体"/>
              </w:rPr>
            </w:pPr>
          </w:p>
        </w:tc>
        <w:tc>
          <w:tcPr>
            <w:tcW w:w="544" w:type="pct"/>
            <w:shd w:val="clear" w:color="auto" w:fill="auto"/>
            <w:vAlign w:val="center"/>
          </w:tcPr>
          <w:p w14:paraId="549FAF7D" w14:textId="77777777" w:rsidR="00606801" w:rsidRPr="00176B00" w:rsidRDefault="00606801" w:rsidP="00176B00">
            <w:pPr>
              <w:adjustRightInd w:val="0"/>
              <w:jc w:val="left"/>
              <w:rPr>
                <w:rFonts w:ascii="宋体" w:hAnsi="宋体"/>
              </w:rPr>
            </w:pPr>
          </w:p>
        </w:tc>
        <w:tc>
          <w:tcPr>
            <w:tcW w:w="544" w:type="pct"/>
            <w:shd w:val="clear" w:color="auto" w:fill="auto"/>
            <w:vAlign w:val="center"/>
          </w:tcPr>
          <w:p w14:paraId="0D1C2E8C" w14:textId="77777777" w:rsidR="00606801" w:rsidRPr="00176B00" w:rsidRDefault="00606801" w:rsidP="00176B00">
            <w:pPr>
              <w:adjustRightInd w:val="0"/>
              <w:jc w:val="left"/>
              <w:rPr>
                <w:rFonts w:ascii="宋体" w:hAnsi="宋体"/>
              </w:rPr>
            </w:pPr>
          </w:p>
        </w:tc>
        <w:tc>
          <w:tcPr>
            <w:tcW w:w="671" w:type="pct"/>
            <w:shd w:val="clear" w:color="auto" w:fill="auto"/>
            <w:vAlign w:val="center"/>
          </w:tcPr>
          <w:p w14:paraId="0D326610" w14:textId="77777777" w:rsidR="00606801" w:rsidRPr="00176B00" w:rsidRDefault="00606801" w:rsidP="00176B00">
            <w:pPr>
              <w:adjustRightInd w:val="0"/>
              <w:jc w:val="right"/>
              <w:rPr>
                <w:rFonts w:ascii="宋体" w:hAnsi="宋体"/>
              </w:rPr>
            </w:pPr>
          </w:p>
        </w:tc>
        <w:tc>
          <w:tcPr>
            <w:tcW w:w="671" w:type="pct"/>
            <w:shd w:val="clear" w:color="auto" w:fill="auto"/>
            <w:vAlign w:val="center"/>
          </w:tcPr>
          <w:p w14:paraId="618225F0" w14:textId="77777777" w:rsidR="00606801" w:rsidRPr="00176B00" w:rsidRDefault="00606801" w:rsidP="00176B00">
            <w:pPr>
              <w:adjustRightInd w:val="0"/>
              <w:jc w:val="right"/>
              <w:rPr>
                <w:rFonts w:ascii="宋体" w:hAnsi="宋体"/>
              </w:rPr>
            </w:pPr>
          </w:p>
        </w:tc>
        <w:tc>
          <w:tcPr>
            <w:tcW w:w="671" w:type="pct"/>
            <w:shd w:val="clear" w:color="auto" w:fill="auto"/>
            <w:vAlign w:val="center"/>
          </w:tcPr>
          <w:p w14:paraId="58F655E2" w14:textId="77777777" w:rsidR="00606801" w:rsidRPr="00176B00" w:rsidRDefault="00606801" w:rsidP="00176B00">
            <w:pPr>
              <w:adjustRightInd w:val="0"/>
              <w:jc w:val="right"/>
              <w:rPr>
                <w:rFonts w:ascii="宋体" w:hAnsi="宋体"/>
              </w:rPr>
            </w:pPr>
          </w:p>
        </w:tc>
        <w:tc>
          <w:tcPr>
            <w:tcW w:w="738" w:type="pct"/>
            <w:shd w:val="clear" w:color="auto" w:fill="auto"/>
            <w:vAlign w:val="center"/>
          </w:tcPr>
          <w:p w14:paraId="7D4995F1" w14:textId="77777777" w:rsidR="00606801" w:rsidRPr="00176B00" w:rsidRDefault="00606801" w:rsidP="00176B00">
            <w:pPr>
              <w:adjustRightInd w:val="0"/>
              <w:jc w:val="right"/>
              <w:rPr>
                <w:rFonts w:ascii="宋体" w:hAnsi="宋体"/>
              </w:rPr>
            </w:pPr>
          </w:p>
        </w:tc>
      </w:tr>
      <w:tr w:rsidR="00512EA7" w:rsidRPr="00256599" w14:paraId="42CBAC09" w14:textId="77777777" w:rsidTr="00176B00">
        <w:trPr>
          <w:trHeight w:val="454"/>
        </w:trPr>
        <w:tc>
          <w:tcPr>
            <w:tcW w:w="663" w:type="pct"/>
            <w:shd w:val="clear" w:color="auto" w:fill="auto"/>
            <w:vAlign w:val="center"/>
          </w:tcPr>
          <w:p w14:paraId="2056039F" w14:textId="77777777" w:rsidR="00606801" w:rsidRPr="00176B00" w:rsidRDefault="00606801" w:rsidP="00176B00">
            <w:pPr>
              <w:adjustRightInd w:val="0"/>
              <w:jc w:val="left"/>
              <w:rPr>
                <w:rFonts w:ascii="宋体" w:hAnsi="宋体"/>
              </w:rPr>
            </w:pPr>
          </w:p>
        </w:tc>
        <w:tc>
          <w:tcPr>
            <w:tcW w:w="497" w:type="pct"/>
            <w:shd w:val="clear" w:color="auto" w:fill="auto"/>
            <w:vAlign w:val="center"/>
          </w:tcPr>
          <w:p w14:paraId="1ED5B7F1" w14:textId="77777777" w:rsidR="00606801" w:rsidRPr="00176B00" w:rsidRDefault="00606801" w:rsidP="00176B00">
            <w:pPr>
              <w:adjustRightInd w:val="0"/>
              <w:jc w:val="left"/>
              <w:rPr>
                <w:rFonts w:ascii="宋体" w:hAnsi="宋体"/>
              </w:rPr>
            </w:pPr>
          </w:p>
        </w:tc>
        <w:tc>
          <w:tcPr>
            <w:tcW w:w="544" w:type="pct"/>
            <w:shd w:val="clear" w:color="auto" w:fill="auto"/>
            <w:vAlign w:val="center"/>
          </w:tcPr>
          <w:p w14:paraId="07FE4F7A" w14:textId="77777777" w:rsidR="00606801" w:rsidRPr="00176B00" w:rsidRDefault="00606801" w:rsidP="00176B00">
            <w:pPr>
              <w:adjustRightInd w:val="0"/>
              <w:jc w:val="left"/>
              <w:rPr>
                <w:rFonts w:ascii="宋体" w:hAnsi="宋体"/>
              </w:rPr>
            </w:pPr>
          </w:p>
        </w:tc>
        <w:tc>
          <w:tcPr>
            <w:tcW w:w="544" w:type="pct"/>
            <w:shd w:val="clear" w:color="auto" w:fill="auto"/>
            <w:vAlign w:val="center"/>
          </w:tcPr>
          <w:p w14:paraId="423BB444" w14:textId="77777777" w:rsidR="00606801" w:rsidRPr="00176B00" w:rsidRDefault="00606801" w:rsidP="00176B00">
            <w:pPr>
              <w:adjustRightInd w:val="0"/>
              <w:jc w:val="left"/>
              <w:rPr>
                <w:rFonts w:ascii="宋体" w:hAnsi="宋体"/>
              </w:rPr>
            </w:pPr>
          </w:p>
        </w:tc>
        <w:tc>
          <w:tcPr>
            <w:tcW w:w="671" w:type="pct"/>
            <w:shd w:val="clear" w:color="auto" w:fill="auto"/>
            <w:vAlign w:val="center"/>
          </w:tcPr>
          <w:p w14:paraId="077F7058" w14:textId="77777777" w:rsidR="00606801" w:rsidRPr="00176B00" w:rsidRDefault="00606801" w:rsidP="00176B00">
            <w:pPr>
              <w:adjustRightInd w:val="0"/>
              <w:jc w:val="right"/>
              <w:rPr>
                <w:rFonts w:ascii="宋体" w:hAnsi="宋体"/>
              </w:rPr>
            </w:pPr>
          </w:p>
        </w:tc>
        <w:tc>
          <w:tcPr>
            <w:tcW w:w="671" w:type="pct"/>
            <w:shd w:val="clear" w:color="auto" w:fill="auto"/>
            <w:vAlign w:val="center"/>
          </w:tcPr>
          <w:p w14:paraId="3F059911" w14:textId="77777777" w:rsidR="00606801" w:rsidRPr="00176B00" w:rsidRDefault="00606801" w:rsidP="00176B00">
            <w:pPr>
              <w:adjustRightInd w:val="0"/>
              <w:jc w:val="right"/>
              <w:rPr>
                <w:rFonts w:ascii="宋体" w:hAnsi="宋体"/>
              </w:rPr>
            </w:pPr>
          </w:p>
        </w:tc>
        <w:tc>
          <w:tcPr>
            <w:tcW w:w="671" w:type="pct"/>
            <w:shd w:val="clear" w:color="auto" w:fill="auto"/>
            <w:vAlign w:val="center"/>
          </w:tcPr>
          <w:p w14:paraId="54CDE463" w14:textId="77777777" w:rsidR="00606801" w:rsidRPr="00176B00" w:rsidRDefault="00606801" w:rsidP="00176B00">
            <w:pPr>
              <w:adjustRightInd w:val="0"/>
              <w:jc w:val="right"/>
              <w:rPr>
                <w:rFonts w:ascii="宋体" w:hAnsi="宋体"/>
              </w:rPr>
            </w:pPr>
          </w:p>
        </w:tc>
        <w:tc>
          <w:tcPr>
            <w:tcW w:w="738" w:type="pct"/>
            <w:shd w:val="clear" w:color="auto" w:fill="auto"/>
            <w:vAlign w:val="center"/>
          </w:tcPr>
          <w:p w14:paraId="79BF812E" w14:textId="77777777" w:rsidR="00606801" w:rsidRPr="00176B00" w:rsidRDefault="00606801" w:rsidP="00176B00">
            <w:pPr>
              <w:adjustRightInd w:val="0"/>
              <w:jc w:val="right"/>
              <w:rPr>
                <w:rFonts w:ascii="宋体" w:hAnsi="宋体"/>
              </w:rPr>
            </w:pPr>
          </w:p>
        </w:tc>
      </w:tr>
    </w:tbl>
    <w:p w14:paraId="39C96D32" w14:textId="58F8E3E5" w:rsidR="00197DC7" w:rsidRPr="003A10D7" w:rsidRDefault="003A10D7" w:rsidP="003A10D7">
      <w:pPr>
        <w:pStyle w:val="3"/>
        <w:ind w:firstLineChars="200"/>
      </w:pPr>
      <w:r>
        <w:t xml:space="preserve"> </w:t>
      </w:r>
      <w:r w:rsidR="00197DC7" w:rsidRPr="003A10D7">
        <w:rPr>
          <w:rFonts w:hint="eastAsia"/>
        </w:rPr>
        <w:t>关键管理人员报酬</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684"/>
        <w:gridCol w:w="1916"/>
        <w:gridCol w:w="1916"/>
      </w:tblGrid>
      <w:tr w:rsidR="00256599" w:rsidRPr="00176B00" w14:paraId="1D46784A" w14:textId="77777777" w:rsidTr="00176B00">
        <w:trPr>
          <w:trHeight w:val="454"/>
          <w:tblHeader/>
        </w:trPr>
        <w:tc>
          <w:tcPr>
            <w:tcW w:w="2750" w:type="pct"/>
            <w:shd w:val="clear" w:color="auto" w:fill="auto"/>
            <w:vAlign w:val="center"/>
          </w:tcPr>
          <w:p w14:paraId="7F6ED952" w14:textId="08B6432C" w:rsidR="00197DC7" w:rsidRPr="00176B00" w:rsidRDefault="00256599" w:rsidP="00176B00">
            <w:pPr>
              <w:adjustRightInd w:val="0"/>
              <w:ind w:firstLineChars="100" w:firstLine="210"/>
              <w:jc w:val="left"/>
              <w:rPr>
                <w:rFonts w:ascii="宋体" w:hAnsi="宋体"/>
              </w:rPr>
            </w:pPr>
            <w:r>
              <w:rPr>
                <w:rFonts w:ascii="宋体" w:hAnsi="宋体" w:hint="eastAsia"/>
              </w:rPr>
              <w:t>项</w:t>
            </w:r>
            <w:r>
              <w:rPr>
                <w:rFonts w:ascii="宋体" w:hAnsi="宋体"/>
              </w:rPr>
              <w:t xml:space="preserve">  目</w:t>
            </w:r>
          </w:p>
        </w:tc>
        <w:tc>
          <w:tcPr>
            <w:tcW w:w="1125" w:type="pct"/>
            <w:shd w:val="clear" w:color="auto" w:fill="auto"/>
            <w:vAlign w:val="center"/>
          </w:tcPr>
          <w:p w14:paraId="5A942DE7" w14:textId="77777777" w:rsidR="00197DC7" w:rsidRPr="00176B00" w:rsidRDefault="00197DC7" w:rsidP="00176B00">
            <w:pPr>
              <w:adjustRightInd w:val="0"/>
              <w:jc w:val="center"/>
              <w:rPr>
                <w:rFonts w:ascii="宋体" w:hAnsi="宋体"/>
              </w:rPr>
            </w:pPr>
            <w:r w:rsidRPr="00176B00">
              <w:rPr>
                <w:rFonts w:ascii="宋体" w:hAnsi="宋体" w:hint="eastAsia"/>
              </w:rPr>
              <w:t>本期数</w:t>
            </w:r>
          </w:p>
        </w:tc>
        <w:tc>
          <w:tcPr>
            <w:tcW w:w="1125" w:type="pct"/>
            <w:shd w:val="clear" w:color="auto" w:fill="auto"/>
            <w:vAlign w:val="center"/>
          </w:tcPr>
          <w:p w14:paraId="01B1CE5D" w14:textId="77777777" w:rsidR="00197DC7" w:rsidRPr="00176B00" w:rsidRDefault="00197DC7" w:rsidP="00176B00">
            <w:pPr>
              <w:adjustRightInd w:val="0"/>
              <w:jc w:val="center"/>
              <w:rPr>
                <w:rFonts w:ascii="宋体" w:hAnsi="宋体"/>
              </w:rPr>
            </w:pPr>
            <w:r w:rsidRPr="00176B00">
              <w:rPr>
                <w:rFonts w:ascii="宋体" w:hAnsi="宋体" w:hint="eastAsia"/>
              </w:rPr>
              <w:t>上年同期数</w:t>
            </w:r>
          </w:p>
        </w:tc>
      </w:tr>
      <w:tr w:rsidR="00256599" w:rsidRPr="00176B00" w14:paraId="5BCD5008" w14:textId="77777777" w:rsidTr="00176B00">
        <w:trPr>
          <w:trHeight w:val="454"/>
        </w:trPr>
        <w:tc>
          <w:tcPr>
            <w:tcW w:w="2750" w:type="pct"/>
            <w:shd w:val="clear" w:color="auto" w:fill="auto"/>
            <w:vAlign w:val="center"/>
          </w:tcPr>
          <w:p w14:paraId="338172B2" w14:textId="77777777" w:rsidR="00197DC7" w:rsidRPr="00176B00" w:rsidRDefault="00197DC7" w:rsidP="00176B00">
            <w:pPr>
              <w:adjustRightInd w:val="0"/>
              <w:jc w:val="left"/>
              <w:rPr>
                <w:rFonts w:ascii="宋体" w:hAnsi="宋体"/>
              </w:rPr>
            </w:pPr>
            <w:r w:rsidRPr="00176B00">
              <w:rPr>
                <w:rFonts w:ascii="宋体" w:hAnsi="宋体" w:hint="eastAsia"/>
              </w:rPr>
              <w:t>关键管理人员报酬</w:t>
            </w:r>
          </w:p>
        </w:tc>
        <w:tc>
          <w:tcPr>
            <w:tcW w:w="1125" w:type="pct"/>
            <w:shd w:val="clear" w:color="auto" w:fill="auto"/>
            <w:vAlign w:val="center"/>
          </w:tcPr>
          <w:p w14:paraId="0819EFE8" w14:textId="77777777" w:rsidR="00197DC7" w:rsidRPr="00176B00" w:rsidRDefault="00197DC7" w:rsidP="00176B00">
            <w:pPr>
              <w:adjustRightInd w:val="0"/>
              <w:jc w:val="right"/>
              <w:rPr>
                <w:rFonts w:ascii="宋体" w:hAnsi="宋体"/>
              </w:rPr>
            </w:pPr>
          </w:p>
        </w:tc>
        <w:tc>
          <w:tcPr>
            <w:tcW w:w="1125" w:type="pct"/>
            <w:shd w:val="clear" w:color="auto" w:fill="auto"/>
            <w:vAlign w:val="center"/>
          </w:tcPr>
          <w:p w14:paraId="66155791" w14:textId="77777777" w:rsidR="00197DC7" w:rsidRPr="00176B00" w:rsidRDefault="00197DC7" w:rsidP="00176B00">
            <w:pPr>
              <w:adjustRightInd w:val="0"/>
              <w:jc w:val="right"/>
              <w:rPr>
                <w:rFonts w:ascii="宋体" w:hAnsi="宋体"/>
              </w:rPr>
            </w:pPr>
          </w:p>
        </w:tc>
      </w:tr>
    </w:tbl>
    <w:p w14:paraId="6E84347F" w14:textId="3791C85B" w:rsidR="00197DC7" w:rsidRPr="003A10D7" w:rsidRDefault="003A10D7" w:rsidP="003A10D7">
      <w:pPr>
        <w:pStyle w:val="3"/>
        <w:ind w:firstLineChars="200"/>
      </w:pPr>
      <w:r>
        <w:t xml:space="preserve"> </w:t>
      </w:r>
      <w:r w:rsidR="00197DC7" w:rsidRPr="003A10D7">
        <w:rPr>
          <w:rFonts w:hint="eastAsia"/>
        </w:rPr>
        <w:t>其他关联交易</w:t>
      </w:r>
    </w:p>
    <w:p w14:paraId="60DED410" w14:textId="77777777" w:rsidR="00197DC7" w:rsidRPr="008E0F1C" w:rsidRDefault="00197DC7" w:rsidP="00197DC7">
      <w:pPr>
        <w:spacing w:line="360" w:lineRule="auto"/>
        <w:ind w:firstLine="420"/>
        <w:rPr>
          <w:rFonts w:ascii="宋体"/>
        </w:rPr>
      </w:pPr>
    </w:p>
    <w:p w14:paraId="5F7A4141" w14:textId="014562F8" w:rsidR="00197DC7" w:rsidRPr="003A10D7" w:rsidRDefault="003A10D7" w:rsidP="00066FA6">
      <w:pPr>
        <w:pStyle w:val="2"/>
        <w:ind w:left="0" w:firstLineChars="200"/>
      </w:pPr>
      <w:r>
        <w:t xml:space="preserve"> </w:t>
      </w:r>
      <w:r w:rsidR="00197DC7" w:rsidRPr="003A10D7">
        <w:rPr>
          <w:rFonts w:hint="eastAsia"/>
        </w:rPr>
        <w:t>关联方应收应付款项</w:t>
      </w:r>
    </w:p>
    <w:p w14:paraId="6585FF72" w14:textId="51333651" w:rsidR="00197DC7" w:rsidRPr="003A10D7" w:rsidRDefault="003A10D7" w:rsidP="003A10D7">
      <w:pPr>
        <w:pStyle w:val="3"/>
        <w:ind w:firstLineChars="200"/>
      </w:pPr>
      <w:r>
        <w:t xml:space="preserve"> </w:t>
      </w:r>
      <w:r w:rsidR="00197DC7" w:rsidRPr="003A10D7">
        <w:rPr>
          <w:rFonts w:hint="eastAsia"/>
        </w:rPr>
        <w:t>应收关联方款项</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094"/>
        <w:gridCol w:w="1683"/>
        <w:gridCol w:w="1185"/>
        <w:gridCol w:w="1187"/>
        <w:gridCol w:w="1185"/>
        <w:gridCol w:w="1182"/>
      </w:tblGrid>
      <w:tr w:rsidR="00256599" w:rsidRPr="00176B00" w14:paraId="1DDCC1D4" w14:textId="77777777" w:rsidTr="00176B00">
        <w:trPr>
          <w:trHeight w:val="340"/>
          <w:tblHeader/>
        </w:trPr>
        <w:tc>
          <w:tcPr>
            <w:tcW w:w="1229" w:type="pct"/>
            <w:vMerge w:val="restart"/>
            <w:shd w:val="clear" w:color="auto" w:fill="auto"/>
            <w:vAlign w:val="center"/>
          </w:tcPr>
          <w:p w14:paraId="60A5AF19" w14:textId="77777777" w:rsidR="00197DC7" w:rsidRPr="00176B00" w:rsidRDefault="00197DC7" w:rsidP="00176B00">
            <w:pPr>
              <w:adjustRightInd w:val="0"/>
              <w:ind w:firstLineChars="100" w:firstLine="210"/>
              <w:jc w:val="left"/>
              <w:rPr>
                <w:rFonts w:ascii="宋体" w:hAnsi="宋体"/>
              </w:rPr>
            </w:pPr>
            <w:r w:rsidRPr="00176B00">
              <w:rPr>
                <w:rFonts w:ascii="宋体" w:hAnsi="宋体" w:hint="eastAsia"/>
              </w:rPr>
              <w:t>项目名称</w:t>
            </w:r>
          </w:p>
        </w:tc>
        <w:tc>
          <w:tcPr>
            <w:tcW w:w="988" w:type="pct"/>
            <w:vMerge w:val="restart"/>
            <w:shd w:val="clear" w:color="auto" w:fill="auto"/>
            <w:vAlign w:val="center"/>
          </w:tcPr>
          <w:p w14:paraId="4F3B477E" w14:textId="77777777" w:rsidR="00197DC7" w:rsidRPr="00176B00" w:rsidRDefault="00197DC7" w:rsidP="00176B00">
            <w:pPr>
              <w:adjustRightInd w:val="0"/>
              <w:jc w:val="center"/>
              <w:rPr>
                <w:rFonts w:ascii="宋体" w:hAnsi="宋体"/>
              </w:rPr>
            </w:pPr>
            <w:r w:rsidRPr="00176B00">
              <w:rPr>
                <w:rFonts w:ascii="宋体" w:hAnsi="宋体" w:hint="eastAsia"/>
              </w:rPr>
              <w:t>关联方</w:t>
            </w:r>
          </w:p>
        </w:tc>
        <w:tc>
          <w:tcPr>
            <w:tcW w:w="1393" w:type="pct"/>
            <w:gridSpan w:val="2"/>
            <w:shd w:val="clear" w:color="auto" w:fill="auto"/>
            <w:vAlign w:val="center"/>
          </w:tcPr>
          <w:p w14:paraId="30329ED1" w14:textId="77777777" w:rsidR="00197DC7" w:rsidRPr="00176B00" w:rsidRDefault="00197DC7" w:rsidP="00176B00">
            <w:pPr>
              <w:adjustRightInd w:val="0"/>
              <w:jc w:val="center"/>
              <w:rPr>
                <w:rFonts w:ascii="宋体" w:hAnsi="宋体"/>
              </w:rPr>
            </w:pPr>
            <w:r w:rsidRPr="00176B00">
              <w:rPr>
                <w:rFonts w:ascii="宋体" w:hAnsi="宋体" w:hint="eastAsia"/>
              </w:rPr>
              <w:t>期末数</w:t>
            </w:r>
          </w:p>
        </w:tc>
        <w:tc>
          <w:tcPr>
            <w:tcW w:w="1390" w:type="pct"/>
            <w:gridSpan w:val="2"/>
            <w:shd w:val="clear" w:color="auto" w:fill="auto"/>
            <w:vAlign w:val="center"/>
          </w:tcPr>
          <w:p w14:paraId="21037CF0" w14:textId="77777777" w:rsidR="00197DC7" w:rsidRPr="00176B00" w:rsidRDefault="00197DC7" w:rsidP="00176B00">
            <w:pPr>
              <w:adjustRightInd w:val="0"/>
              <w:jc w:val="center"/>
              <w:rPr>
                <w:rFonts w:ascii="宋体" w:hAnsi="宋体"/>
              </w:rPr>
            </w:pPr>
            <w:r w:rsidRPr="00176B00">
              <w:rPr>
                <w:rFonts w:ascii="宋体" w:hAnsi="宋体" w:hint="eastAsia"/>
              </w:rPr>
              <w:t>期初数</w:t>
            </w:r>
          </w:p>
        </w:tc>
      </w:tr>
      <w:tr w:rsidR="009D208E" w:rsidRPr="00F113BB" w14:paraId="288944E5" w14:textId="77777777" w:rsidTr="00176B00">
        <w:trPr>
          <w:trHeight w:val="340"/>
          <w:tblHeader/>
        </w:trPr>
        <w:tc>
          <w:tcPr>
            <w:tcW w:w="1229" w:type="pct"/>
            <w:vMerge/>
            <w:shd w:val="clear" w:color="auto" w:fill="auto"/>
            <w:vAlign w:val="center"/>
          </w:tcPr>
          <w:p w14:paraId="3904B629" w14:textId="77777777" w:rsidR="00197DC7" w:rsidRPr="00176B00" w:rsidRDefault="00197DC7" w:rsidP="00176B00">
            <w:pPr>
              <w:adjustRightInd w:val="0"/>
              <w:jc w:val="left"/>
              <w:rPr>
                <w:rFonts w:ascii="宋体" w:hAnsi="宋体"/>
              </w:rPr>
            </w:pPr>
          </w:p>
        </w:tc>
        <w:tc>
          <w:tcPr>
            <w:tcW w:w="988" w:type="pct"/>
            <w:vMerge/>
            <w:shd w:val="clear" w:color="auto" w:fill="auto"/>
            <w:vAlign w:val="center"/>
          </w:tcPr>
          <w:p w14:paraId="04CD1C10" w14:textId="77777777" w:rsidR="00197DC7" w:rsidRPr="00176B00" w:rsidRDefault="00197DC7" w:rsidP="00176B00">
            <w:pPr>
              <w:adjustRightInd w:val="0"/>
              <w:jc w:val="center"/>
              <w:rPr>
                <w:rFonts w:ascii="宋体" w:hAnsi="宋体"/>
              </w:rPr>
            </w:pPr>
          </w:p>
        </w:tc>
        <w:tc>
          <w:tcPr>
            <w:tcW w:w="696" w:type="pct"/>
            <w:shd w:val="clear" w:color="auto" w:fill="auto"/>
            <w:vAlign w:val="center"/>
          </w:tcPr>
          <w:p w14:paraId="4BBA4B22" w14:textId="77777777" w:rsidR="00197DC7" w:rsidRPr="00176B00" w:rsidRDefault="00197DC7" w:rsidP="00176B00">
            <w:pPr>
              <w:adjustRightInd w:val="0"/>
              <w:jc w:val="center"/>
              <w:rPr>
                <w:rFonts w:ascii="宋体" w:hAnsi="宋体"/>
              </w:rPr>
            </w:pPr>
            <w:r w:rsidRPr="00176B00">
              <w:rPr>
                <w:rFonts w:ascii="宋体" w:hAnsi="宋体" w:hint="eastAsia"/>
              </w:rPr>
              <w:t>账面余额</w:t>
            </w:r>
          </w:p>
        </w:tc>
        <w:tc>
          <w:tcPr>
            <w:tcW w:w="697" w:type="pct"/>
            <w:shd w:val="clear" w:color="auto" w:fill="auto"/>
            <w:vAlign w:val="center"/>
          </w:tcPr>
          <w:p w14:paraId="44E12F78" w14:textId="77777777" w:rsidR="00197DC7" w:rsidRPr="00176B00" w:rsidRDefault="00197DC7" w:rsidP="00176B00">
            <w:pPr>
              <w:adjustRightInd w:val="0"/>
              <w:jc w:val="center"/>
              <w:rPr>
                <w:rFonts w:ascii="宋体" w:hAnsi="宋体"/>
              </w:rPr>
            </w:pPr>
            <w:r w:rsidRPr="00176B00">
              <w:rPr>
                <w:rFonts w:ascii="宋体" w:hAnsi="宋体" w:hint="eastAsia"/>
              </w:rPr>
              <w:t>坏账准备</w:t>
            </w:r>
          </w:p>
        </w:tc>
        <w:tc>
          <w:tcPr>
            <w:tcW w:w="696" w:type="pct"/>
            <w:shd w:val="clear" w:color="auto" w:fill="auto"/>
            <w:vAlign w:val="center"/>
          </w:tcPr>
          <w:p w14:paraId="0DE6D973" w14:textId="77777777" w:rsidR="00197DC7" w:rsidRPr="00176B00" w:rsidRDefault="00197DC7" w:rsidP="00176B00">
            <w:pPr>
              <w:adjustRightInd w:val="0"/>
              <w:jc w:val="center"/>
              <w:rPr>
                <w:rFonts w:ascii="宋体" w:hAnsi="宋体"/>
              </w:rPr>
            </w:pPr>
            <w:r w:rsidRPr="00176B00">
              <w:rPr>
                <w:rFonts w:ascii="宋体" w:hAnsi="宋体" w:hint="eastAsia"/>
              </w:rPr>
              <w:t>账面余额</w:t>
            </w:r>
          </w:p>
        </w:tc>
        <w:tc>
          <w:tcPr>
            <w:tcW w:w="694" w:type="pct"/>
            <w:shd w:val="clear" w:color="auto" w:fill="auto"/>
            <w:vAlign w:val="center"/>
          </w:tcPr>
          <w:p w14:paraId="6C30D5DC" w14:textId="77777777" w:rsidR="00197DC7" w:rsidRPr="00176B00" w:rsidRDefault="00197DC7" w:rsidP="00176B00">
            <w:pPr>
              <w:adjustRightInd w:val="0"/>
              <w:jc w:val="center"/>
              <w:rPr>
                <w:rFonts w:ascii="宋体" w:hAnsi="宋体"/>
              </w:rPr>
            </w:pPr>
            <w:r w:rsidRPr="00176B00">
              <w:rPr>
                <w:rFonts w:ascii="宋体" w:hAnsi="宋体" w:hint="eastAsia"/>
              </w:rPr>
              <w:t>坏账准备</w:t>
            </w:r>
          </w:p>
        </w:tc>
      </w:tr>
      <w:tr w:rsidR="00256599" w:rsidRPr="00176B00" w14:paraId="1041BBF3" w14:textId="77777777" w:rsidTr="00176B00">
        <w:trPr>
          <w:trHeight w:val="454"/>
        </w:trPr>
        <w:tc>
          <w:tcPr>
            <w:tcW w:w="1229" w:type="pct"/>
            <w:shd w:val="clear" w:color="auto" w:fill="auto"/>
            <w:vAlign w:val="center"/>
          </w:tcPr>
          <w:p w14:paraId="3524D54A" w14:textId="77777777" w:rsidR="00197DC7" w:rsidRPr="00176B00" w:rsidRDefault="00F75CE7" w:rsidP="00176B00">
            <w:pPr>
              <w:adjustRightInd w:val="0"/>
              <w:jc w:val="left"/>
              <w:rPr>
                <w:rFonts w:ascii="宋体" w:hAnsi="宋体"/>
              </w:rPr>
            </w:pPr>
            <w:r w:rsidRPr="00176B00">
              <w:rPr>
                <w:rFonts w:ascii="宋体" w:hAnsi="宋体" w:hint="eastAsia"/>
              </w:rPr>
              <w:t>应收账款</w:t>
            </w:r>
          </w:p>
        </w:tc>
        <w:tc>
          <w:tcPr>
            <w:tcW w:w="988" w:type="pct"/>
            <w:shd w:val="clear" w:color="auto" w:fill="auto"/>
            <w:vAlign w:val="center"/>
          </w:tcPr>
          <w:p w14:paraId="61175864" w14:textId="77777777" w:rsidR="00197DC7" w:rsidRPr="00256599" w:rsidRDefault="00197DC7" w:rsidP="00176B00">
            <w:pPr>
              <w:adjustRightInd w:val="0"/>
              <w:jc w:val="left"/>
              <w:rPr>
                <w:rFonts w:ascii="宋体" w:hAnsi="宋体"/>
                <w:szCs w:val="21"/>
              </w:rPr>
            </w:pPr>
          </w:p>
        </w:tc>
        <w:tc>
          <w:tcPr>
            <w:tcW w:w="696" w:type="pct"/>
            <w:shd w:val="clear" w:color="auto" w:fill="auto"/>
            <w:vAlign w:val="center"/>
          </w:tcPr>
          <w:p w14:paraId="57A6CC5E" w14:textId="77777777" w:rsidR="00197DC7" w:rsidRPr="00176B00" w:rsidRDefault="00197DC7" w:rsidP="00176B00">
            <w:pPr>
              <w:adjustRightInd w:val="0"/>
              <w:jc w:val="right"/>
              <w:rPr>
                <w:rFonts w:ascii="宋体" w:hAnsi="宋体"/>
              </w:rPr>
            </w:pPr>
          </w:p>
        </w:tc>
        <w:tc>
          <w:tcPr>
            <w:tcW w:w="697" w:type="pct"/>
            <w:shd w:val="clear" w:color="auto" w:fill="auto"/>
            <w:vAlign w:val="center"/>
          </w:tcPr>
          <w:p w14:paraId="34FB1C66" w14:textId="77777777" w:rsidR="00197DC7" w:rsidRPr="00176B00" w:rsidRDefault="00197DC7" w:rsidP="00176B00">
            <w:pPr>
              <w:adjustRightInd w:val="0"/>
              <w:jc w:val="right"/>
              <w:rPr>
                <w:rFonts w:ascii="宋体" w:hAnsi="宋体"/>
              </w:rPr>
            </w:pPr>
          </w:p>
        </w:tc>
        <w:tc>
          <w:tcPr>
            <w:tcW w:w="696" w:type="pct"/>
            <w:shd w:val="clear" w:color="auto" w:fill="auto"/>
            <w:vAlign w:val="center"/>
          </w:tcPr>
          <w:p w14:paraId="207D3E43" w14:textId="77777777" w:rsidR="00197DC7" w:rsidRPr="00176B00" w:rsidRDefault="00197DC7" w:rsidP="00176B00">
            <w:pPr>
              <w:adjustRightInd w:val="0"/>
              <w:jc w:val="right"/>
              <w:rPr>
                <w:rFonts w:ascii="宋体" w:hAnsi="宋体"/>
              </w:rPr>
            </w:pPr>
          </w:p>
        </w:tc>
        <w:tc>
          <w:tcPr>
            <w:tcW w:w="694" w:type="pct"/>
            <w:shd w:val="clear" w:color="auto" w:fill="auto"/>
            <w:vAlign w:val="center"/>
          </w:tcPr>
          <w:p w14:paraId="7FCA5592" w14:textId="77777777" w:rsidR="00197DC7" w:rsidRPr="00176B00" w:rsidRDefault="00197DC7" w:rsidP="00176B00">
            <w:pPr>
              <w:adjustRightInd w:val="0"/>
              <w:jc w:val="right"/>
              <w:rPr>
                <w:rFonts w:ascii="宋体" w:hAnsi="宋体"/>
              </w:rPr>
            </w:pPr>
          </w:p>
        </w:tc>
      </w:tr>
      <w:tr w:rsidR="00256599" w:rsidRPr="00176B00" w14:paraId="6136411B" w14:textId="77777777" w:rsidTr="00176B00">
        <w:trPr>
          <w:trHeight w:val="454"/>
        </w:trPr>
        <w:tc>
          <w:tcPr>
            <w:tcW w:w="1229" w:type="pct"/>
            <w:shd w:val="clear" w:color="auto" w:fill="auto"/>
            <w:vAlign w:val="center"/>
          </w:tcPr>
          <w:p w14:paraId="44D42122" w14:textId="77777777" w:rsidR="00197DC7" w:rsidRPr="00176B00" w:rsidRDefault="00197DC7" w:rsidP="00176B00">
            <w:pPr>
              <w:adjustRightInd w:val="0"/>
              <w:jc w:val="left"/>
              <w:rPr>
                <w:rFonts w:ascii="宋体" w:hAnsi="宋体"/>
              </w:rPr>
            </w:pPr>
          </w:p>
        </w:tc>
        <w:tc>
          <w:tcPr>
            <w:tcW w:w="988" w:type="pct"/>
            <w:shd w:val="clear" w:color="auto" w:fill="auto"/>
            <w:vAlign w:val="center"/>
          </w:tcPr>
          <w:p w14:paraId="1907F69C" w14:textId="77777777" w:rsidR="00197DC7" w:rsidRPr="00256599" w:rsidRDefault="00197DC7" w:rsidP="00176B00">
            <w:pPr>
              <w:adjustRightInd w:val="0"/>
              <w:jc w:val="left"/>
              <w:rPr>
                <w:rFonts w:ascii="宋体" w:hAnsi="宋体"/>
                <w:szCs w:val="21"/>
              </w:rPr>
            </w:pPr>
          </w:p>
        </w:tc>
        <w:tc>
          <w:tcPr>
            <w:tcW w:w="696" w:type="pct"/>
            <w:shd w:val="clear" w:color="auto" w:fill="auto"/>
            <w:vAlign w:val="center"/>
          </w:tcPr>
          <w:p w14:paraId="618C8FAB" w14:textId="77777777" w:rsidR="00197DC7" w:rsidRPr="00176B00" w:rsidRDefault="00197DC7" w:rsidP="00176B00">
            <w:pPr>
              <w:adjustRightInd w:val="0"/>
              <w:jc w:val="right"/>
              <w:rPr>
                <w:rFonts w:ascii="宋体" w:hAnsi="宋体"/>
              </w:rPr>
            </w:pPr>
          </w:p>
        </w:tc>
        <w:tc>
          <w:tcPr>
            <w:tcW w:w="697" w:type="pct"/>
            <w:shd w:val="clear" w:color="auto" w:fill="auto"/>
            <w:vAlign w:val="center"/>
          </w:tcPr>
          <w:p w14:paraId="68707A85" w14:textId="77777777" w:rsidR="00197DC7" w:rsidRPr="00176B00" w:rsidRDefault="00197DC7" w:rsidP="00176B00">
            <w:pPr>
              <w:adjustRightInd w:val="0"/>
              <w:jc w:val="right"/>
              <w:rPr>
                <w:rFonts w:ascii="宋体" w:hAnsi="宋体"/>
              </w:rPr>
            </w:pPr>
          </w:p>
        </w:tc>
        <w:tc>
          <w:tcPr>
            <w:tcW w:w="696" w:type="pct"/>
            <w:shd w:val="clear" w:color="auto" w:fill="auto"/>
            <w:vAlign w:val="center"/>
          </w:tcPr>
          <w:p w14:paraId="3E1933A2" w14:textId="77777777" w:rsidR="00197DC7" w:rsidRPr="00176B00" w:rsidRDefault="00197DC7" w:rsidP="00176B00">
            <w:pPr>
              <w:adjustRightInd w:val="0"/>
              <w:jc w:val="right"/>
              <w:rPr>
                <w:rFonts w:ascii="宋体" w:hAnsi="宋体"/>
              </w:rPr>
            </w:pPr>
          </w:p>
        </w:tc>
        <w:tc>
          <w:tcPr>
            <w:tcW w:w="694" w:type="pct"/>
            <w:shd w:val="clear" w:color="auto" w:fill="auto"/>
            <w:vAlign w:val="center"/>
          </w:tcPr>
          <w:p w14:paraId="67DE963B" w14:textId="77777777" w:rsidR="00197DC7" w:rsidRPr="00176B00" w:rsidRDefault="00197DC7" w:rsidP="00176B00">
            <w:pPr>
              <w:adjustRightInd w:val="0"/>
              <w:jc w:val="right"/>
              <w:rPr>
                <w:rFonts w:ascii="宋体" w:hAnsi="宋体"/>
              </w:rPr>
            </w:pPr>
          </w:p>
        </w:tc>
      </w:tr>
      <w:tr w:rsidR="00256599" w:rsidRPr="00176B00" w14:paraId="342C4337" w14:textId="77777777" w:rsidTr="00176B00">
        <w:trPr>
          <w:trHeight w:val="454"/>
        </w:trPr>
        <w:tc>
          <w:tcPr>
            <w:tcW w:w="1229" w:type="pct"/>
            <w:shd w:val="clear" w:color="auto" w:fill="auto"/>
            <w:vAlign w:val="center"/>
          </w:tcPr>
          <w:p w14:paraId="796C8352" w14:textId="014A57C0" w:rsidR="00197DC7" w:rsidRPr="00176B00" w:rsidRDefault="00256599" w:rsidP="00176B00">
            <w:pPr>
              <w:adjustRightInd w:val="0"/>
              <w:ind w:firstLineChars="100" w:firstLine="210"/>
              <w:jc w:val="left"/>
              <w:rPr>
                <w:rFonts w:ascii="宋体" w:hAnsi="宋体"/>
              </w:rPr>
            </w:pPr>
            <w:r>
              <w:rPr>
                <w:rFonts w:ascii="宋体" w:hAnsi="宋体" w:hint="eastAsia"/>
              </w:rPr>
              <w:t>小</w:t>
            </w:r>
            <w:r>
              <w:rPr>
                <w:rFonts w:ascii="宋体" w:hAnsi="宋体"/>
              </w:rPr>
              <w:t xml:space="preserve">  计</w:t>
            </w:r>
          </w:p>
        </w:tc>
        <w:tc>
          <w:tcPr>
            <w:tcW w:w="988" w:type="pct"/>
            <w:shd w:val="clear" w:color="auto" w:fill="auto"/>
            <w:vAlign w:val="center"/>
          </w:tcPr>
          <w:p w14:paraId="52F6CAD0" w14:textId="77777777" w:rsidR="00197DC7" w:rsidRPr="00256599" w:rsidRDefault="00197DC7" w:rsidP="00176B00">
            <w:pPr>
              <w:adjustRightInd w:val="0"/>
              <w:jc w:val="left"/>
              <w:rPr>
                <w:rFonts w:ascii="宋体" w:hAnsi="宋体"/>
                <w:szCs w:val="21"/>
              </w:rPr>
            </w:pPr>
          </w:p>
        </w:tc>
        <w:tc>
          <w:tcPr>
            <w:tcW w:w="696" w:type="pct"/>
            <w:shd w:val="clear" w:color="auto" w:fill="auto"/>
            <w:vAlign w:val="center"/>
          </w:tcPr>
          <w:p w14:paraId="60CF684D" w14:textId="77777777" w:rsidR="00197DC7" w:rsidRPr="00176B00" w:rsidRDefault="00197DC7" w:rsidP="00176B00">
            <w:pPr>
              <w:adjustRightInd w:val="0"/>
              <w:jc w:val="right"/>
              <w:rPr>
                <w:rFonts w:ascii="宋体" w:hAnsi="宋体"/>
              </w:rPr>
            </w:pPr>
          </w:p>
        </w:tc>
        <w:tc>
          <w:tcPr>
            <w:tcW w:w="697" w:type="pct"/>
            <w:shd w:val="clear" w:color="auto" w:fill="auto"/>
            <w:vAlign w:val="center"/>
          </w:tcPr>
          <w:p w14:paraId="0FE12A8B" w14:textId="77777777" w:rsidR="00197DC7" w:rsidRPr="00176B00" w:rsidRDefault="00197DC7" w:rsidP="00176B00">
            <w:pPr>
              <w:adjustRightInd w:val="0"/>
              <w:jc w:val="right"/>
              <w:rPr>
                <w:rFonts w:ascii="宋体" w:hAnsi="宋体"/>
              </w:rPr>
            </w:pPr>
          </w:p>
        </w:tc>
        <w:tc>
          <w:tcPr>
            <w:tcW w:w="696" w:type="pct"/>
            <w:shd w:val="clear" w:color="auto" w:fill="auto"/>
            <w:vAlign w:val="center"/>
          </w:tcPr>
          <w:p w14:paraId="4C29BE6F" w14:textId="77777777" w:rsidR="00197DC7" w:rsidRPr="00176B00" w:rsidRDefault="00197DC7" w:rsidP="00176B00">
            <w:pPr>
              <w:adjustRightInd w:val="0"/>
              <w:jc w:val="right"/>
              <w:rPr>
                <w:rFonts w:ascii="宋体" w:hAnsi="宋体"/>
              </w:rPr>
            </w:pPr>
          </w:p>
        </w:tc>
        <w:tc>
          <w:tcPr>
            <w:tcW w:w="694" w:type="pct"/>
            <w:shd w:val="clear" w:color="auto" w:fill="auto"/>
            <w:vAlign w:val="center"/>
          </w:tcPr>
          <w:p w14:paraId="787B7B0B" w14:textId="77777777" w:rsidR="00197DC7" w:rsidRPr="00176B00" w:rsidRDefault="00197DC7" w:rsidP="00176B00">
            <w:pPr>
              <w:adjustRightInd w:val="0"/>
              <w:jc w:val="right"/>
              <w:rPr>
                <w:rFonts w:ascii="宋体" w:hAnsi="宋体"/>
              </w:rPr>
            </w:pPr>
          </w:p>
        </w:tc>
      </w:tr>
      <w:tr w:rsidR="00256599" w:rsidRPr="00176B00" w14:paraId="30C08A33" w14:textId="77777777" w:rsidTr="00176B00">
        <w:trPr>
          <w:trHeight w:val="454"/>
        </w:trPr>
        <w:tc>
          <w:tcPr>
            <w:tcW w:w="1229" w:type="pct"/>
            <w:shd w:val="clear" w:color="auto" w:fill="auto"/>
            <w:vAlign w:val="center"/>
          </w:tcPr>
          <w:p w14:paraId="211B7651" w14:textId="77777777" w:rsidR="00A61F5E" w:rsidRPr="00176B00" w:rsidRDefault="00A61F5E" w:rsidP="00176B00">
            <w:pPr>
              <w:adjustRightInd w:val="0"/>
              <w:jc w:val="left"/>
              <w:rPr>
                <w:rFonts w:ascii="宋体" w:hAnsi="宋体"/>
              </w:rPr>
            </w:pPr>
            <w:r w:rsidRPr="00176B00">
              <w:rPr>
                <w:rFonts w:ascii="宋体" w:hAnsi="宋体" w:hint="eastAsia"/>
              </w:rPr>
              <w:t>应收票据</w:t>
            </w:r>
          </w:p>
        </w:tc>
        <w:tc>
          <w:tcPr>
            <w:tcW w:w="988" w:type="pct"/>
            <w:shd w:val="clear" w:color="auto" w:fill="auto"/>
            <w:vAlign w:val="center"/>
          </w:tcPr>
          <w:p w14:paraId="3596B307" w14:textId="77777777" w:rsidR="00A61F5E" w:rsidRPr="00256599" w:rsidRDefault="00A61F5E" w:rsidP="00176B00">
            <w:pPr>
              <w:adjustRightInd w:val="0"/>
              <w:jc w:val="left"/>
              <w:rPr>
                <w:rFonts w:ascii="宋体" w:hAnsi="宋体"/>
                <w:szCs w:val="21"/>
              </w:rPr>
            </w:pPr>
          </w:p>
        </w:tc>
        <w:tc>
          <w:tcPr>
            <w:tcW w:w="696" w:type="pct"/>
            <w:shd w:val="clear" w:color="auto" w:fill="auto"/>
            <w:vAlign w:val="center"/>
          </w:tcPr>
          <w:p w14:paraId="715EF6D2" w14:textId="77777777" w:rsidR="00A61F5E" w:rsidRPr="00176B00" w:rsidRDefault="00A61F5E" w:rsidP="00176B00">
            <w:pPr>
              <w:adjustRightInd w:val="0"/>
              <w:jc w:val="right"/>
              <w:rPr>
                <w:rFonts w:ascii="宋体" w:hAnsi="宋体"/>
              </w:rPr>
            </w:pPr>
          </w:p>
        </w:tc>
        <w:tc>
          <w:tcPr>
            <w:tcW w:w="697" w:type="pct"/>
            <w:shd w:val="clear" w:color="auto" w:fill="auto"/>
            <w:vAlign w:val="center"/>
          </w:tcPr>
          <w:p w14:paraId="632FC9FA" w14:textId="77777777" w:rsidR="00A61F5E" w:rsidRPr="00176B00" w:rsidRDefault="00A61F5E" w:rsidP="00176B00">
            <w:pPr>
              <w:adjustRightInd w:val="0"/>
              <w:jc w:val="right"/>
              <w:rPr>
                <w:rFonts w:ascii="宋体" w:hAnsi="宋体"/>
              </w:rPr>
            </w:pPr>
          </w:p>
        </w:tc>
        <w:tc>
          <w:tcPr>
            <w:tcW w:w="696" w:type="pct"/>
            <w:shd w:val="clear" w:color="auto" w:fill="auto"/>
            <w:vAlign w:val="center"/>
          </w:tcPr>
          <w:p w14:paraId="3B64670B" w14:textId="77777777" w:rsidR="00A61F5E" w:rsidRPr="00176B00" w:rsidRDefault="00A61F5E" w:rsidP="00176B00">
            <w:pPr>
              <w:adjustRightInd w:val="0"/>
              <w:jc w:val="right"/>
              <w:rPr>
                <w:rFonts w:ascii="宋体" w:hAnsi="宋体"/>
              </w:rPr>
            </w:pPr>
          </w:p>
        </w:tc>
        <w:tc>
          <w:tcPr>
            <w:tcW w:w="694" w:type="pct"/>
            <w:shd w:val="clear" w:color="auto" w:fill="auto"/>
            <w:vAlign w:val="center"/>
          </w:tcPr>
          <w:p w14:paraId="15D1E811" w14:textId="77777777" w:rsidR="00A61F5E" w:rsidRPr="00176B00" w:rsidRDefault="00A61F5E" w:rsidP="00176B00">
            <w:pPr>
              <w:adjustRightInd w:val="0"/>
              <w:jc w:val="right"/>
              <w:rPr>
                <w:rFonts w:ascii="宋体" w:hAnsi="宋体"/>
              </w:rPr>
            </w:pPr>
          </w:p>
        </w:tc>
      </w:tr>
      <w:tr w:rsidR="00256599" w:rsidRPr="00176B00" w14:paraId="4E2CCE7D" w14:textId="77777777" w:rsidTr="00176B00">
        <w:trPr>
          <w:trHeight w:val="454"/>
        </w:trPr>
        <w:tc>
          <w:tcPr>
            <w:tcW w:w="1229" w:type="pct"/>
            <w:shd w:val="clear" w:color="auto" w:fill="auto"/>
            <w:vAlign w:val="center"/>
          </w:tcPr>
          <w:p w14:paraId="65829EF1" w14:textId="77777777" w:rsidR="00A61F5E" w:rsidRPr="00176B00" w:rsidRDefault="00A61F5E" w:rsidP="00176B00">
            <w:pPr>
              <w:adjustRightInd w:val="0"/>
              <w:jc w:val="left"/>
              <w:rPr>
                <w:rFonts w:ascii="宋体" w:hAnsi="宋体"/>
              </w:rPr>
            </w:pPr>
          </w:p>
        </w:tc>
        <w:tc>
          <w:tcPr>
            <w:tcW w:w="988" w:type="pct"/>
            <w:shd w:val="clear" w:color="auto" w:fill="auto"/>
            <w:vAlign w:val="center"/>
          </w:tcPr>
          <w:p w14:paraId="5F186A47" w14:textId="77777777" w:rsidR="00A61F5E" w:rsidRPr="00256599" w:rsidRDefault="00A61F5E" w:rsidP="00176B00">
            <w:pPr>
              <w:adjustRightInd w:val="0"/>
              <w:jc w:val="left"/>
              <w:rPr>
                <w:rFonts w:ascii="宋体" w:hAnsi="宋体"/>
                <w:szCs w:val="21"/>
              </w:rPr>
            </w:pPr>
          </w:p>
        </w:tc>
        <w:tc>
          <w:tcPr>
            <w:tcW w:w="696" w:type="pct"/>
            <w:shd w:val="clear" w:color="auto" w:fill="auto"/>
            <w:vAlign w:val="center"/>
          </w:tcPr>
          <w:p w14:paraId="46B200C1" w14:textId="77777777" w:rsidR="00A61F5E" w:rsidRPr="00176B00" w:rsidRDefault="00A61F5E" w:rsidP="00176B00">
            <w:pPr>
              <w:adjustRightInd w:val="0"/>
              <w:jc w:val="right"/>
              <w:rPr>
                <w:rFonts w:ascii="宋体" w:hAnsi="宋体"/>
              </w:rPr>
            </w:pPr>
          </w:p>
        </w:tc>
        <w:tc>
          <w:tcPr>
            <w:tcW w:w="697" w:type="pct"/>
            <w:shd w:val="clear" w:color="auto" w:fill="auto"/>
            <w:vAlign w:val="center"/>
          </w:tcPr>
          <w:p w14:paraId="35D3D996" w14:textId="77777777" w:rsidR="00A61F5E" w:rsidRPr="00176B00" w:rsidRDefault="00A61F5E" w:rsidP="00176B00">
            <w:pPr>
              <w:adjustRightInd w:val="0"/>
              <w:jc w:val="right"/>
              <w:rPr>
                <w:rFonts w:ascii="宋体" w:hAnsi="宋体"/>
              </w:rPr>
            </w:pPr>
          </w:p>
        </w:tc>
        <w:tc>
          <w:tcPr>
            <w:tcW w:w="696" w:type="pct"/>
            <w:shd w:val="clear" w:color="auto" w:fill="auto"/>
            <w:vAlign w:val="center"/>
          </w:tcPr>
          <w:p w14:paraId="1B4F116F" w14:textId="77777777" w:rsidR="00A61F5E" w:rsidRPr="00176B00" w:rsidRDefault="00A61F5E" w:rsidP="00176B00">
            <w:pPr>
              <w:adjustRightInd w:val="0"/>
              <w:jc w:val="right"/>
              <w:rPr>
                <w:rFonts w:ascii="宋体" w:hAnsi="宋体"/>
              </w:rPr>
            </w:pPr>
          </w:p>
        </w:tc>
        <w:tc>
          <w:tcPr>
            <w:tcW w:w="694" w:type="pct"/>
            <w:shd w:val="clear" w:color="auto" w:fill="auto"/>
            <w:vAlign w:val="center"/>
          </w:tcPr>
          <w:p w14:paraId="435C7CCE" w14:textId="77777777" w:rsidR="00A61F5E" w:rsidRPr="00176B00" w:rsidRDefault="00A61F5E" w:rsidP="00176B00">
            <w:pPr>
              <w:adjustRightInd w:val="0"/>
              <w:jc w:val="right"/>
              <w:rPr>
                <w:rFonts w:ascii="宋体" w:hAnsi="宋体"/>
              </w:rPr>
            </w:pPr>
          </w:p>
        </w:tc>
      </w:tr>
      <w:tr w:rsidR="00256599" w:rsidRPr="00176B00" w14:paraId="08D60F66" w14:textId="77777777" w:rsidTr="00176B00">
        <w:trPr>
          <w:trHeight w:val="454"/>
        </w:trPr>
        <w:tc>
          <w:tcPr>
            <w:tcW w:w="1229" w:type="pct"/>
            <w:shd w:val="clear" w:color="auto" w:fill="auto"/>
            <w:vAlign w:val="center"/>
          </w:tcPr>
          <w:p w14:paraId="27FA8194" w14:textId="3B68FDF6" w:rsidR="00A61F5E" w:rsidRPr="00176B00" w:rsidRDefault="00256599" w:rsidP="00176B00">
            <w:pPr>
              <w:adjustRightInd w:val="0"/>
              <w:ind w:firstLineChars="100" w:firstLine="210"/>
              <w:jc w:val="left"/>
              <w:rPr>
                <w:rFonts w:ascii="宋体" w:hAnsi="宋体"/>
              </w:rPr>
            </w:pPr>
            <w:r>
              <w:rPr>
                <w:rFonts w:ascii="宋体" w:hAnsi="宋体" w:hint="eastAsia"/>
              </w:rPr>
              <w:t>小</w:t>
            </w:r>
            <w:r>
              <w:rPr>
                <w:rFonts w:ascii="宋体" w:hAnsi="宋体"/>
              </w:rPr>
              <w:t xml:space="preserve">  计</w:t>
            </w:r>
          </w:p>
        </w:tc>
        <w:tc>
          <w:tcPr>
            <w:tcW w:w="988" w:type="pct"/>
            <w:shd w:val="clear" w:color="auto" w:fill="auto"/>
            <w:vAlign w:val="center"/>
          </w:tcPr>
          <w:p w14:paraId="5049E162" w14:textId="77777777" w:rsidR="00A61F5E" w:rsidRPr="00256599" w:rsidRDefault="00A61F5E" w:rsidP="00176B00">
            <w:pPr>
              <w:adjustRightInd w:val="0"/>
              <w:jc w:val="left"/>
              <w:rPr>
                <w:rFonts w:ascii="宋体" w:hAnsi="宋体"/>
                <w:szCs w:val="21"/>
              </w:rPr>
            </w:pPr>
          </w:p>
        </w:tc>
        <w:tc>
          <w:tcPr>
            <w:tcW w:w="696" w:type="pct"/>
            <w:shd w:val="clear" w:color="auto" w:fill="auto"/>
            <w:vAlign w:val="center"/>
          </w:tcPr>
          <w:p w14:paraId="3D58458B" w14:textId="77777777" w:rsidR="00A61F5E" w:rsidRPr="00176B00" w:rsidRDefault="00A61F5E" w:rsidP="00176B00">
            <w:pPr>
              <w:adjustRightInd w:val="0"/>
              <w:jc w:val="right"/>
              <w:rPr>
                <w:rFonts w:ascii="宋体" w:hAnsi="宋体"/>
              </w:rPr>
            </w:pPr>
          </w:p>
        </w:tc>
        <w:tc>
          <w:tcPr>
            <w:tcW w:w="697" w:type="pct"/>
            <w:shd w:val="clear" w:color="auto" w:fill="auto"/>
            <w:vAlign w:val="center"/>
          </w:tcPr>
          <w:p w14:paraId="7E70B045" w14:textId="77777777" w:rsidR="00A61F5E" w:rsidRPr="00176B00" w:rsidRDefault="00A61F5E" w:rsidP="00176B00">
            <w:pPr>
              <w:adjustRightInd w:val="0"/>
              <w:jc w:val="right"/>
              <w:rPr>
                <w:rFonts w:ascii="宋体" w:hAnsi="宋体"/>
              </w:rPr>
            </w:pPr>
          </w:p>
        </w:tc>
        <w:tc>
          <w:tcPr>
            <w:tcW w:w="696" w:type="pct"/>
            <w:shd w:val="clear" w:color="auto" w:fill="auto"/>
            <w:vAlign w:val="center"/>
          </w:tcPr>
          <w:p w14:paraId="442751E9" w14:textId="77777777" w:rsidR="00A61F5E" w:rsidRPr="00176B00" w:rsidRDefault="00A61F5E" w:rsidP="00176B00">
            <w:pPr>
              <w:adjustRightInd w:val="0"/>
              <w:jc w:val="right"/>
              <w:rPr>
                <w:rFonts w:ascii="宋体" w:hAnsi="宋体"/>
              </w:rPr>
            </w:pPr>
          </w:p>
        </w:tc>
        <w:tc>
          <w:tcPr>
            <w:tcW w:w="694" w:type="pct"/>
            <w:shd w:val="clear" w:color="auto" w:fill="auto"/>
            <w:vAlign w:val="center"/>
          </w:tcPr>
          <w:p w14:paraId="337E2173" w14:textId="77777777" w:rsidR="00A61F5E" w:rsidRPr="00176B00" w:rsidRDefault="00A61F5E" w:rsidP="00176B00">
            <w:pPr>
              <w:adjustRightInd w:val="0"/>
              <w:jc w:val="right"/>
              <w:rPr>
                <w:rFonts w:ascii="宋体" w:hAnsi="宋体"/>
              </w:rPr>
            </w:pPr>
          </w:p>
        </w:tc>
      </w:tr>
      <w:tr w:rsidR="00256599" w:rsidRPr="00176B00" w14:paraId="249C6AAD" w14:textId="77777777" w:rsidTr="00176B00">
        <w:trPr>
          <w:trHeight w:val="454"/>
        </w:trPr>
        <w:tc>
          <w:tcPr>
            <w:tcW w:w="1229" w:type="pct"/>
            <w:shd w:val="clear" w:color="auto" w:fill="auto"/>
            <w:vAlign w:val="center"/>
          </w:tcPr>
          <w:p w14:paraId="17196EA2" w14:textId="230FF177" w:rsidR="00A61F5E" w:rsidRPr="00176B00" w:rsidRDefault="00A61F5E" w:rsidP="00176B00">
            <w:pPr>
              <w:adjustRightInd w:val="0"/>
              <w:jc w:val="left"/>
              <w:rPr>
                <w:rFonts w:ascii="宋体" w:hAnsi="宋体"/>
              </w:rPr>
            </w:pPr>
            <w:r w:rsidRPr="00176B00">
              <w:rPr>
                <w:rFonts w:ascii="宋体" w:hAnsi="宋体" w:hint="eastAsia"/>
              </w:rPr>
              <w:t>应收款项融资</w:t>
            </w:r>
          </w:p>
        </w:tc>
        <w:tc>
          <w:tcPr>
            <w:tcW w:w="988" w:type="pct"/>
            <w:shd w:val="clear" w:color="auto" w:fill="auto"/>
            <w:vAlign w:val="center"/>
          </w:tcPr>
          <w:p w14:paraId="45B607A1" w14:textId="77777777" w:rsidR="00A61F5E" w:rsidRPr="00256599" w:rsidRDefault="00A61F5E" w:rsidP="00176B00">
            <w:pPr>
              <w:adjustRightInd w:val="0"/>
              <w:jc w:val="left"/>
              <w:rPr>
                <w:rFonts w:ascii="宋体" w:hAnsi="宋体"/>
                <w:szCs w:val="21"/>
              </w:rPr>
            </w:pPr>
          </w:p>
        </w:tc>
        <w:tc>
          <w:tcPr>
            <w:tcW w:w="696" w:type="pct"/>
            <w:shd w:val="clear" w:color="auto" w:fill="auto"/>
            <w:vAlign w:val="center"/>
          </w:tcPr>
          <w:p w14:paraId="734F8FF7" w14:textId="77777777" w:rsidR="00A61F5E" w:rsidRPr="00176B00" w:rsidRDefault="00A61F5E" w:rsidP="00176B00">
            <w:pPr>
              <w:adjustRightInd w:val="0"/>
              <w:jc w:val="right"/>
              <w:rPr>
                <w:rFonts w:ascii="宋体" w:hAnsi="宋体"/>
              </w:rPr>
            </w:pPr>
          </w:p>
        </w:tc>
        <w:tc>
          <w:tcPr>
            <w:tcW w:w="697" w:type="pct"/>
            <w:shd w:val="clear" w:color="auto" w:fill="auto"/>
            <w:vAlign w:val="center"/>
          </w:tcPr>
          <w:p w14:paraId="4E52E6D3" w14:textId="77777777" w:rsidR="00A61F5E" w:rsidRPr="00176B00" w:rsidRDefault="00A61F5E" w:rsidP="00176B00">
            <w:pPr>
              <w:adjustRightInd w:val="0"/>
              <w:jc w:val="right"/>
              <w:rPr>
                <w:rFonts w:ascii="宋体" w:hAnsi="宋体"/>
              </w:rPr>
            </w:pPr>
          </w:p>
        </w:tc>
        <w:tc>
          <w:tcPr>
            <w:tcW w:w="696" w:type="pct"/>
            <w:shd w:val="clear" w:color="auto" w:fill="auto"/>
            <w:vAlign w:val="center"/>
          </w:tcPr>
          <w:p w14:paraId="5D6DFC4D" w14:textId="77777777" w:rsidR="00A61F5E" w:rsidRPr="00176B00" w:rsidRDefault="00A61F5E" w:rsidP="00176B00">
            <w:pPr>
              <w:adjustRightInd w:val="0"/>
              <w:jc w:val="right"/>
              <w:rPr>
                <w:rFonts w:ascii="宋体" w:hAnsi="宋体"/>
              </w:rPr>
            </w:pPr>
          </w:p>
        </w:tc>
        <w:tc>
          <w:tcPr>
            <w:tcW w:w="694" w:type="pct"/>
            <w:shd w:val="clear" w:color="auto" w:fill="auto"/>
            <w:vAlign w:val="center"/>
          </w:tcPr>
          <w:p w14:paraId="5F74F308" w14:textId="77777777" w:rsidR="00A61F5E" w:rsidRPr="00176B00" w:rsidRDefault="00A61F5E" w:rsidP="00176B00">
            <w:pPr>
              <w:adjustRightInd w:val="0"/>
              <w:jc w:val="right"/>
              <w:rPr>
                <w:rFonts w:ascii="宋体" w:hAnsi="宋体"/>
              </w:rPr>
            </w:pPr>
          </w:p>
        </w:tc>
      </w:tr>
      <w:tr w:rsidR="00256599" w:rsidRPr="00176B00" w14:paraId="47D7AF8B" w14:textId="77777777" w:rsidTr="00176B00">
        <w:trPr>
          <w:trHeight w:val="454"/>
        </w:trPr>
        <w:tc>
          <w:tcPr>
            <w:tcW w:w="1229" w:type="pct"/>
            <w:shd w:val="clear" w:color="auto" w:fill="auto"/>
            <w:vAlign w:val="center"/>
          </w:tcPr>
          <w:p w14:paraId="1FB5307D" w14:textId="77777777" w:rsidR="00A61F5E" w:rsidRPr="00176B00" w:rsidRDefault="00A61F5E" w:rsidP="00176B00">
            <w:pPr>
              <w:adjustRightInd w:val="0"/>
              <w:jc w:val="left"/>
              <w:rPr>
                <w:rFonts w:ascii="宋体" w:hAnsi="宋体"/>
              </w:rPr>
            </w:pPr>
          </w:p>
        </w:tc>
        <w:tc>
          <w:tcPr>
            <w:tcW w:w="988" w:type="pct"/>
            <w:shd w:val="clear" w:color="auto" w:fill="auto"/>
            <w:vAlign w:val="center"/>
          </w:tcPr>
          <w:p w14:paraId="0511E363" w14:textId="77777777" w:rsidR="00A61F5E" w:rsidRPr="00256599" w:rsidRDefault="00A61F5E" w:rsidP="00176B00">
            <w:pPr>
              <w:adjustRightInd w:val="0"/>
              <w:jc w:val="left"/>
              <w:rPr>
                <w:rFonts w:ascii="宋体" w:hAnsi="宋体"/>
                <w:szCs w:val="21"/>
              </w:rPr>
            </w:pPr>
          </w:p>
        </w:tc>
        <w:tc>
          <w:tcPr>
            <w:tcW w:w="696" w:type="pct"/>
            <w:shd w:val="clear" w:color="auto" w:fill="auto"/>
            <w:vAlign w:val="center"/>
          </w:tcPr>
          <w:p w14:paraId="1A4CF461" w14:textId="77777777" w:rsidR="00A61F5E" w:rsidRPr="00176B00" w:rsidRDefault="00A61F5E" w:rsidP="00176B00">
            <w:pPr>
              <w:adjustRightInd w:val="0"/>
              <w:jc w:val="right"/>
              <w:rPr>
                <w:rFonts w:ascii="宋体" w:hAnsi="宋体"/>
              </w:rPr>
            </w:pPr>
          </w:p>
        </w:tc>
        <w:tc>
          <w:tcPr>
            <w:tcW w:w="697" w:type="pct"/>
            <w:shd w:val="clear" w:color="auto" w:fill="auto"/>
            <w:vAlign w:val="center"/>
          </w:tcPr>
          <w:p w14:paraId="1547F58C" w14:textId="77777777" w:rsidR="00A61F5E" w:rsidRPr="00176B00" w:rsidRDefault="00A61F5E" w:rsidP="00176B00">
            <w:pPr>
              <w:adjustRightInd w:val="0"/>
              <w:jc w:val="right"/>
              <w:rPr>
                <w:rFonts w:ascii="宋体" w:hAnsi="宋体"/>
              </w:rPr>
            </w:pPr>
          </w:p>
        </w:tc>
        <w:tc>
          <w:tcPr>
            <w:tcW w:w="696" w:type="pct"/>
            <w:shd w:val="clear" w:color="auto" w:fill="auto"/>
            <w:vAlign w:val="center"/>
          </w:tcPr>
          <w:p w14:paraId="04A3BA34" w14:textId="77777777" w:rsidR="00A61F5E" w:rsidRPr="00176B00" w:rsidRDefault="00A61F5E" w:rsidP="00176B00">
            <w:pPr>
              <w:adjustRightInd w:val="0"/>
              <w:jc w:val="right"/>
              <w:rPr>
                <w:rFonts w:ascii="宋体" w:hAnsi="宋体"/>
              </w:rPr>
            </w:pPr>
          </w:p>
        </w:tc>
        <w:tc>
          <w:tcPr>
            <w:tcW w:w="694" w:type="pct"/>
            <w:shd w:val="clear" w:color="auto" w:fill="auto"/>
            <w:vAlign w:val="center"/>
          </w:tcPr>
          <w:p w14:paraId="182B152A" w14:textId="77777777" w:rsidR="00A61F5E" w:rsidRPr="00176B00" w:rsidRDefault="00A61F5E" w:rsidP="00176B00">
            <w:pPr>
              <w:adjustRightInd w:val="0"/>
              <w:jc w:val="right"/>
              <w:rPr>
                <w:rFonts w:ascii="宋体" w:hAnsi="宋体"/>
              </w:rPr>
            </w:pPr>
          </w:p>
        </w:tc>
      </w:tr>
      <w:tr w:rsidR="00256599" w:rsidRPr="00176B00" w14:paraId="20D9B27A" w14:textId="77777777" w:rsidTr="00176B00">
        <w:trPr>
          <w:trHeight w:val="454"/>
        </w:trPr>
        <w:tc>
          <w:tcPr>
            <w:tcW w:w="1229" w:type="pct"/>
            <w:shd w:val="clear" w:color="auto" w:fill="auto"/>
            <w:vAlign w:val="center"/>
          </w:tcPr>
          <w:p w14:paraId="387645AF" w14:textId="4BC3E73B" w:rsidR="00A61F5E" w:rsidRPr="00176B00" w:rsidRDefault="00256599" w:rsidP="00176B00">
            <w:pPr>
              <w:adjustRightInd w:val="0"/>
              <w:ind w:firstLineChars="100" w:firstLine="210"/>
              <w:jc w:val="left"/>
              <w:rPr>
                <w:rFonts w:ascii="宋体" w:hAnsi="宋体"/>
              </w:rPr>
            </w:pPr>
            <w:r>
              <w:rPr>
                <w:rFonts w:ascii="宋体" w:hAnsi="宋体" w:hint="eastAsia"/>
              </w:rPr>
              <w:t>小</w:t>
            </w:r>
            <w:r>
              <w:rPr>
                <w:rFonts w:ascii="宋体" w:hAnsi="宋体"/>
              </w:rPr>
              <w:t xml:space="preserve">  计</w:t>
            </w:r>
          </w:p>
        </w:tc>
        <w:tc>
          <w:tcPr>
            <w:tcW w:w="988" w:type="pct"/>
            <w:shd w:val="clear" w:color="auto" w:fill="auto"/>
            <w:vAlign w:val="center"/>
          </w:tcPr>
          <w:p w14:paraId="2C5C0A6A" w14:textId="77777777" w:rsidR="00A61F5E" w:rsidRPr="00256599" w:rsidRDefault="00A61F5E" w:rsidP="00176B00">
            <w:pPr>
              <w:adjustRightInd w:val="0"/>
              <w:jc w:val="left"/>
              <w:rPr>
                <w:rFonts w:ascii="宋体" w:hAnsi="宋体"/>
                <w:szCs w:val="21"/>
              </w:rPr>
            </w:pPr>
          </w:p>
        </w:tc>
        <w:tc>
          <w:tcPr>
            <w:tcW w:w="696" w:type="pct"/>
            <w:shd w:val="clear" w:color="auto" w:fill="auto"/>
            <w:vAlign w:val="center"/>
          </w:tcPr>
          <w:p w14:paraId="6208550E" w14:textId="77777777" w:rsidR="00A61F5E" w:rsidRPr="00176B00" w:rsidRDefault="00A61F5E" w:rsidP="00176B00">
            <w:pPr>
              <w:adjustRightInd w:val="0"/>
              <w:jc w:val="right"/>
              <w:rPr>
                <w:rFonts w:ascii="宋体" w:hAnsi="宋体"/>
              </w:rPr>
            </w:pPr>
          </w:p>
        </w:tc>
        <w:tc>
          <w:tcPr>
            <w:tcW w:w="697" w:type="pct"/>
            <w:shd w:val="clear" w:color="auto" w:fill="auto"/>
            <w:vAlign w:val="center"/>
          </w:tcPr>
          <w:p w14:paraId="74B3DE0A" w14:textId="77777777" w:rsidR="00A61F5E" w:rsidRPr="00176B00" w:rsidRDefault="00A61F5E" w:rsidP="00176B00">
            <w:pPr>
              <w:adjustRightInd w:val="0"/>
              <w:jc w:val="right"/>
              <w:rPr>
                <w:rFonts w:ascii="宋体" w:hAnsi="宋体"/>
              </w:rPr>
            </w:pPr>
          </w:p>
        </w:tc>
        <w:tc>
          <w:tcPr>
            <w:tcW w:w="696" w:type="pct"/>
            <w:shd w:val="clear" w:color="auto" w:fill="auto"/>
            <w:vAlign w:val="center"/>
          </w:tcPr>
          <w:p w14:paraId="335A0B50" w14:textId="77777777" w:rsidR="00A61F5E" w:rsidRPr="00176B00" w:rsidRDefault="00A61F5E" w:rsidP="00176B00">
            <w:pPr>
              <w:adjustRightInd w:val="0"/>
              <w:jc w:val="right"/>
              <w:rPr>
                <w:rFonts w:ascii="宋体" w:hAnsi="宋体"/>
              </w:rPr>
            </w:pPr>
          </w:p>
        </w:tc>
        <w:tc>
          <w:tcPr>
            <w:tcW w:w="694" w:type="pct"/>
            <w:shd w:val="clear" w:color="auto" w:fill="auto"/>
            <w:vAlign w:val="center"/>
          </w:tcPr>
          <w:p w14:paraId="2070C246" w14:textId="77777777" w:rsidR="00A61F5E" w:rsidRPr="00176B00" w:rsidRDefault="00A61F5E" w:rsidP="00176B00">
            <w:pPr>
              <w:adjustRightInd w:val="0"/>
              <w:jc w:val="right"/>
              <w:rPr>
                <w:rFonts w:ascii="宋体" w:hAnsi="宋体"/>
              </w:rPr>
            </w:pPr>
          </w:p>
        </w:tc>
      </w:tr>
      <w:tr w:rsidR="00256599" w:rsidRPr="00176B00" w14:paraId="70B803AB" w14:textId="77777777" w:rsidTr="00176B00">
        <w:trPr>
          <w:trHeight w:val="454"/>
        </w:trPr>
        <w:tc>
          <w:tcPr>
            <w:tcW w:w="1229" w:type="pct"/>
            <w:shd w:val="clear" w:color="auto" w:fill="auto"/>
            <w:vAlign w:val="center"/>
          </w:tcPr>
          <w:p w14:paraId="5AA0AAE4" w14:textId="6B72F956" w:rsidR="00A61F5E" w:rsidRPr="00176B00" w:rsidRDefault="00A61F5E" w:rsidP="00176B00">
            <w:pPr>
              <w:adjustRightInd w:val="0"/>
              <w:jc w:val="left"/>
              <w:rPr>
                <w:rFonts w:ascii="宋体" w:hAnsi="宋体"/>
                <w:highlight w:val="yellow"/>
              </w:rPr>
            </w:pPr>
            <w:r w:rsidRPr="00176B00">
              <w:rPr>
                <w:rFonts w:ascii="宋体" w:hAnsi="宋体" w:hint="eastAsia"/>
              </w:rPr>
              <w:t>合同资产</w:t>
            </w:r>
          </w:p>
        </w:tc>
        <w:tc>
          <w:tcPr>
            <w:tcW w:w="988" w:type="pct"/>
            <w:shd w:val="clear" w:color="auto" w:fill="auto"/>
            <w:vAlign w:val="center"/>
          </w:tcPr>
          <w:p w14:paraId="60C8CBFC" w14:textId="77777777" w:rsidR="00A61F5E" w:rsidRPr="00256599" w:rsidRDefault="00A61F5E" w:rsidP="00176B00">
            <w:pPr>
              <w:adjustRightInd w:val="0"/>
              <w:jc w:val="left"/>
              <w:rPr>
                <w:rFonts w:ascii="宋体" w:hAnsi="宋体"/>
                <w:szCs w:val="21"/>
              </w:rPr>
            </w:pPr>
          </w:p>
        </w:tc>
        <w:tc>
          <w:tcPr>
            <w:tcW w:w="696" w:type="pct"/>
            <w:shd w:val="clear" w:color="auto" w:fill="auto"/>
            <w:vAlign w:val="center"/>
          </w:tcPr>
          <w:p w14:paraId="1246769D" w14:textId="77777777" w:rsidR="00A61F5E" w:rsidRPr="00176B00" w:rsidRDefault="00A61F5E" w:rsidP="00176B00">
            <w:pPr>
              <w:adjustRightInd w:val="0"/>
              <w:jc w:val="right"/>
              <w:rPr>
                <w:rFonts w:ascii="宋体" w:hAnsi="宋体"/>
              </w:rPr>
            </w:pPr>
          </w:p>
        </w:tc>
        <w:tc>
          <w:tcPr>
            <w:tcW w:w="697" w:type="pct"/>
            <w:shd w:val="clear" w:color="auto" w:fill="auto"/>
            <w:vAlign w:val="center"/>
          </w:tcPr>
          <w:p w14:paraId="34412660" w14:textId="77777777" w:rsidR="00A61F5E" w:rsidRPr="00176B00" w:rsidRDefault="00A61F5E" w:rsidP="00176B00">
            <w:pPr>
              <w:adjustRightInd w:val="0"/>
              <w:jc w:val="right"/>
              <w:rPr>
                <w:rFonts w:ascii="宋体" w:hAnsi="宋体"/>
              </w:rPr>
            </w:pPr>
          </w:p>
        </w:tc>
        <w:tc>
          <w:tcPr>
            <w:tcW w:w="696" w:type="pct"/>
            <w:shd w:val="clear" w:color="auto" w:fill="auto"/>
            <w:vAlign w:val="center"/>
          </w:tcPr>
          <w:p w14:paraId="4269F356" w14:textId="77777777" w:rsidR="00A61F5E" w:rsidRPr="00176B00" w:rsidRDefault="00A61F5E" w:rsidP="00176B00">
            <w:pPr>
              <w:adjustRightInd w:val="0"/>
              <w:jc w:val="right"/>
              <w:rPr>
                <w:rFonts w:ascii="宋体" w:hAnsi="宋体"/>
              </w:rPr>
            </w:pPr>
          </w:p>
        </w:tc>
        <w:tc>
          <w:tcPr>
            <w:tcW w:w="694" w:type="pct"/>
            <w:shd w:val="clear" w:color="auto" w:fill="auto"/>
            <w:vAlign w:val="center"/>
          </w:tcPr>
          <w:p w14:paraId="75A90880" w14:textId="77777777" w:rsidR="00A61F5E" w:rsidRPr="00176B00" w:rsidRDefault="00A61F5E" w:rsidP="00176B00">
            <w:pPr>
              <w:adjustRightInd w:val="0"/>
              <w:jc w:val="right"/>
              <w:rPr>
                <w:rFonts w:ascii="宋体" w:hAnsi="宋体"/>
              </w:rPr>
            </w:pPr>
          </w:p>
        </w:tc>
      </w:tr>
      <w:tr w:rsidR="00256599" w:rsidRPr="00176B00" w14:paraId="5FF906C3" w14:textId="77777777" w:rsidTr="00176B00">
        <w:trPr>
          <w:trHeight w:val="454"/>
        </w:trPr>
        <w:tc>
          <w:tcPr>
            <w:tcW w:w="1229" w:type="pct"/>
            <w:shd w:val="clear" w:color="auto" w:fill="auto"/>
            <w:vAlign w:val="center"/>
          </w:tcPr>
          <w:p w14:paraId="5E71A9FC" w14:textId="77777777" w:rsidR="00A61F5E" w:rsidRPr="00176B00" w:rsidRDefault="00A61F5E" w:rsidP="00176B00">
            <w:pPr>
              <w:adjustRightInd w:val="0"/>
              <w:jc w:val="left"/>
              <w:rPr>
                <w:rFonts w:ascii="宋体" w:hAnsi="宋体"/>
              </w:rPr>
            </w:pPr>
          </w:p>
        </w:tc>
        <w:tc>
          <w:tcPr>
            <w:tcW w:w="988" w:type="pct"/>
            <w:shd w:val="clear" w:color="auto" w:fill="auto"/>
            <w:vAlign w:val="center"/>
          </w:tcPr>
          <w:p w14:paraId="499313EB" w14:textId="77777777" w:rsidR="00A61F5E" w:rsidRPr="00256599" w:rsidRDefault="00A61F5E" w:rsidP="00176B00">
            <w:pPr>
              <w:adjustRightInd w:val="0"/>
              <w:jc w:val="left"/>
              <w:rPr>
                <w:rFonts w:ascii="宋体" w:hAnsi="宋体"/>
                <w:szCs w:val="21"/>
              </w:rPr>
            </w:pPr>
          </w:p>
        </w:tc>
        <w:tc>
          <w:tcPr>
            <w:tcW w:w="696" w:type="pct"/>
            <w:shd w:val="clear" w:color="auto" w:fill="auto"/>
            <w:vAlign w:val="center"/>
          </w:tcPr>
          <w:p w14:paraId="2A700360" w14:textId="77777777" w:rsidR="00A61F5E" w:rsidRPr="00176B00" w:rsidRDefault="00A61F5E" w:rsidP="00176B00">
            <w:pPr>
              <w:adjustRightInd w:val="0"/>
              <w:jc w:val="right"/>
              <w:rPr>
                <w:rFonts w:ascii="宋体" w:hAnsi="宋体"/>
              </w:rPr>
            </w:pPr>
          </w:p>
        </w:tc>
        <w:tc>
          <w:tcPr>
            <w:tcW w:w="697" w:type="pct"/>
            <w:shd w:val="clear" w:color="auto" w:fill="auto"/>
            <w:vAlign w:val="center"/>
          </w:tcPr>
          <w:p w14:paraId="263E4E05" w14:textId="77777777" w:rsidR="00A61F5E" w:rsidRPr="00176B00" w:rsidRDefault="00A61F5E" w:rsidP="00176B00">
            <w:pPr>
              <w:adjustRightInd w:val="0"/>
              <w:jc w:val="right"/>
              <w:rPr>
                <w:rFonts w:ascii="宋体" w:hAnsi="宋体"/>
              </w:rPr>
            </w:pPr>
          </w:p>
        </w:tc>
        <w:tc>
          <w:tcPr>
            <w:tcW w:w="696" w:type="pct"/>
            <w:shd w:val="clear" w:color="auto" w:fill="auto"/>
            <w:vAlign w:val="center"/>
          </w:tcPr>
          <w:p w14:paraId="3F43EEFB" w14:textId="77777777" w:rsidR="00A61F5E" w:rsidRPr="00176B00" w:rsidRDefault="00A61F5E" w:rsidP="00176B00">
            <w:pPr>
              <w:adjustRightInd w:val="0"/>
              <w:jc w:val="right"/>
              <w:rPr>
                <w:rFonts w:ascii="宋体" w:hAnsi="宋体"/>
              </w:rPr>
            </w:pPr>
          </w:p>
        </w:tc>
        <w:tc>
          <w:tcPr>
            <w:tcW w:w="694" w:type="pct"/>
            <w:shd w:val="clear" w:color="auto" w:fill="auto"/>
            <w:vAlign w:val="center"/>
          </w:tcPr>
          <w:p w14:paraId="2C33F2DE" w14:textId="77777777" w:rsidR="00A61F5E" w:rsidRPr="00176B00" w:rsidRDefault="00A61F5E" w:rsidP="00176B00">
            <w:pPr>
              <w:adjustRightInd w:val="0"/>
              <w:jc w:val="right"/>
              <w:rPr>
                <w:rFonts w:ascii="宋体" w:hAnsi="宋体"/>
              </w:rPr>
            </w:pPr>
          </w:p>
        </w:tc>
      </w:tr>
      <w:tr w:rsidR="00256599" w:rsidRPr="00176B00" w14:paraId="2555982B" w14:textId="77777777" w:rsidTr="00176B00">
        <w:trPr>
          <w:trHeight w:val="454"/>
        </w:trPr>
        <w:tc>
          <w:tcPr>
            <w:tcW w:w="1229" w:type="pct"/>
            <w:shd w:val="clear" w:color="auto" w:fill="auto"/>
            <w:vAlign w:val="center"/>
          </w:tcPr>
          <w:p w14:paraId="6F85580E" w14:textId="5A3E8F8B" w:rsidR="00A61F5E" w:rsidRPr="00176B00" w:rsidRDefault="00256599" w:rsidP="00176B00">
            <w:pPr>
              <w:adjustRightInd w:val="0"/>
              <w:ind w:firstLineChars="100" w:firstLine="210"/>
              <w:jc w:val="left"/>
              <w:rPr>
                <w:rFonts w:ascii="宋体" w:hAnsi="宋体"/>
              </w:rPr>
            </w:pPr>
            <w:r>
              <w:rPr>
                <w:rFonts w:ascii="宋体" w:hAnsi="宋体" w:hint="eastAsia"/>
              </w:rPr>
              <w:t>小</w:t>
            </w:r>
            <w:r>
              <w:rPr>
                <w:rFonts w:ascii="宋体" w:hAnsi="宋体"/>
              </w:rPr>
              <w:t xml:space="preserve">  计</w:t>
            </w:r>
          </w:p>
        </w:tc>
        <w:tc>
          <w:tcPr>
            <w:tcW w:w="988" w:type="pct"/>
            <w:shd w:val="clear" w:color="auto" w:fill="auto"/>
            <w:vAlign w:val="center"/>
          </w:tcPr>
          <w:p w14:paraId="698FFC88" w14:textId="77777777" w:rsidR="00A61F5E" w:rsidRPr="00256599" w:rsidRDefault="00A61F5E" w:rsidP="00176B00">
            <w:pPr>
              <w:adjustRightInd w:val="0"/>
              <w:jc w:val="left"/>
              <w:rPr>
                <w:rFonts w:ascii="宋体" w:hAnsi="宋体"/>
                <w:szCs w:val="21"/>
              </w:rPr>
            </w:pPr>
          </w:p>
        </w:tc>
        <w:tc>
          <w:tcPr>
            <w:tcW w:w="696" w:type="pct"/>
            <w:shd w:val="clear" w:color="auto" w:fill="auto"/>
            <w:vAlign w:val="center"/>
          </w:tcPr>
          <w:p w14:paraId="53D7D987" w14:textId="77777777" w:rsidR="00A61F5E" w:rsidRPr="00176B00" w:rsidRDefault="00A61F5E" w:rsidP="00176B00">
            <w:pPr>
              <w:adjustRightInd w:val="0"/>
              <w:jc w:val="right"/>
              <w:rPr>
                <w:rFonts w:ascii="宋体" w:hAnsi="宋体"/>
              </w:rPr>
            </w:pPr>
          </w:p>
        </w:tc>
        <w:tc>
          <w:tcPr>
            <w:tcW w:w="697" w:type="pct"/>
            <w:shd w:val="clear" w:color="auto" w:fill="auto"/>
            <w:vAlign w:val="center"/>
          </w:tcPr>
          <w:p w14:paraId="1AC0EE01" w14:textId="77777777" w:rsidR="00A61F5E" w:rsidRPr="00176B00" w:rsidRDefault="00A61F5E" w:rsidP="00176B00">
            <w:pPr>
              <w:adjustRightInd w:val="0"/>
              <w:jc w:val="right"/>
              <w:rPr>
                <w:rFonts w:ascii="宋体" w:hAnsi="宋体"/>
              </w:rPr>
            </w:pPr>
          </w:p>
        </w:tc>
        <w:tc>
          <w:tcPr>
            <w:tcW w:w="696" w:type="pct"/>
            <w:shd w:val="clear" w:color="auto" w:fill="auto"/>
            <w:vAlign w:val="center"/>
          </w:tcPr>
          <w:p w14:paraId="76776DA8" w14:textId="77777777" w:rsidR="00A61F5E" w:rsidRPr="00176B00" w:rsidRDefault="00A61F5E" w:rsidP="00176B00">
            <w:pPr>
              <w:adjustRightInd w:val="0"/>
              <w:jc w:val="right"/>
              <w:rPr>
                <w:rFonts w:ascii="宋体" w:hAnsi="宋体"/>
              </w:rPr>
            </w:pPr>
          </w:p>
        </w:tc>
        <w:tc>
          <w:tcPr>
            <w:tcW w:w="694" w:type="pct"/>
            <w:shd w:val="clear" w:color="auto" w:fill="auto"/>
            <w:vAlign w:val="center"/>
          </w:tcPr>
          <w:p w14:paraId="5EB6C94E" w14:textId="77777777" w:rsidR="00A61F5E" w:rsidRPr="00176B00" w:rsidRDefault="00A61F5E" w:rsidP="00176B00">
            <w:pPr>
              <w:adjustRightInd w:val="0"/>
              <w:jc w:val="right"/>
              <w:rPr>
                <w:rFonts w:ascii="宋体" w:hAnsi="宋体"/>
              </w:rPr>
            </w:pPr>
          </w:p>
        </w:tc>
      </w:tr>
      <w:tr w:rsidR="00256599" w:rsidRPr="00176B00" w14:paraId="4BFCDDF2" w14:textId="77777777" w:rsidTr="00176B00">
        <w:trPr>
          <w:trHeight w:val="454"/>
        </w:trPr>
        <w:tc>
          <w:tcPr>
            <w:tcW w:w="1229" w:type="pct"/>
            <w:shd w:val="clear" w:color="auto" w:fill="auto"/>
            <w:vAlign w:val="center"/>
          </w:tcPr>
          <w:p w14:paraId="5FBB7380" w14:textId="77777777" w:rsidR="00197DC7" w:rsidRPr="00176B00" w:rsidRDefault="00197DC7" w:rsidP="00176B00">
            <w:pPr>
              <w:adjustRightInd w:val="0"/>
              <w:jc w:val="left"/>
              <w:rPr>
                <w:rFonts w:ascii="宋体" w:hAnsi="宋体"/>
              </w:rPr>
            </w:pPr>
            <w:r w:rsidRPr="00176B00">
              <w:rPr>
                <w:rFonts w:ascii="宋体" w:hAnsi="宋体" w:hint="eastAsia"/>
              </w:rPr>
              <w:t>预付款项</w:t>
            </w:r>
          </w:p>
        </w:tc>
        <w:tc>
          <w:tcPr>
            <w:tcW w:w="988" w:type="pct"/>
            <w:shd w:val="clear" w:color="auto" w:fill="auto"/>
            <w:vAlign w:val="center"/>
          </w:tcPr>
          <w:p w14:paraId="354AD316" w14:textId="77777777" w:rsidR="00197DC7" w:rsidRPr="00256599" w:rsidRDefault="00197DC7" w:rsidP="00176B00">
            <w:pPr>
              <w:adjustRightInd w:val="0"/>
              <w:jc w:val="left"/>
              <w:rPr>
                <w:rFonts w:ascii="宋体" w:hAnsi="宋体"/>
                <w:szCs w:val="21"/>
              </w:rPr>
            </w:pPr>
          </w:p>
        </w:tc>
        <w:tc>
          <w:tcPr>
            <w:tcW w:w="696" w:type="pct"/>
            <w:shd w:val="clear" w:color="auto" w:fill="auto"/>
            <w:vAlign w:val="center"/>
          </w:tcPr>
          <w:p w14:paraId="1290C7D0" w14:textId="77777777" w:rsidR="00197DC7" w:rsidRPr="00176B00" w:rsidRDefault="00197DC7" w:rsidP="00176B00">
            <w:pPr>
              <w:adjustRightInd w:val="0"/>
              <w:jc w:val="right"/>
              <w:rPr>
                <w:rFonts w:ascii="宋体" w:hAnsi="宋体"/>
              </w:rPr>
            </w:pPr>
          </w:p>
        </w:tc>
        <w:tc>
          <w:tcPr>
            <w:tcW w:w="697" w:type="pct"/>
            <w:shd w:val="clear" w:color="auto" w:fill="auto"/>
            <w:vAlign w:val="center"/>
          </w:tcPr>
          <w:p w14:paraId="574E41B7" w14:textId="77777777" w:rsidR="00197DC7" w:rsidRPr="00176B00" w:rsidRDefault="00197DC7" w:rsidP="00176B00">
            <w:pPr>
              <w:adjustRightInd w:val="0"/>
              <w:jc w:val="right"/>
              <w:rPr>
                <w:rFonts w:ascii="宋体" w:hAnsi="宋体"/>
              </w:rPr>
            </w:pPr>
          </w:p>
        </w:tc>
        <w:tc>
          <w:tcPr>
            <w:tcW w:w="696" w:type="pct"/>
            <w:shd w:val="clear" w:color="auto" w:fill="auto"/>
            <w:vAlign w:val="center"/>
          </w:tcPr>
          <w:p w14:paraId="703BEA6F" w14:textId="77777777" w:rsidR="00197DC7" w:rsidRPr="00176B00" w:rsidRDefault="00197DC7" w:rsidP="00176B00">
            <w:pPr>
              <w:adjustRightInd w:val="0"/>
              <w:jc w:val="right"/>
              <w:rPr>
                <w:rFonts w:ascii="宋体" w:hAnsi="宋体"/>
              </w:rPr>
            </w:pPr>
          </w:p>
        </w:tc>
        <w:tc>
          <w:tcPr>
            <w:tcW w:w="694" w:type="pct"/>
            <w:shd w:val="clear" w:color="auto" w:fill="auto"/>
            <w:vAlign w:val="center"/>
          </w:tcPr>
          <w:p w14:paraId="459DA62D" w14:textId="77777777" w:rsidR="00197DC7" w:rsidRPr="00176B00" w:rsidRDefault="00197DC7" w:rsidP="00176B00">
            <w:pPr>
              <w:adjustRightInd w:val="0"/>
              <w:jc w:val="right"/>
              <w:rPr>
                <w:rFonts w:ascii="宋体" w:hAnsi="宋体"/>
              </w:rPr>
            </w:pPr>
          </w:p>
        </w:tc>
      </w:tr>
      <w:tr w:rsidR="00256599" w:rsidRPr="00176B00" w14:paraId="6CA08ECC" w14:textId="77777777" w:rsidTr="00176B00">
        <w:trPr>
          <w:trHeight w:val="454"/>
        </w:trPr>
        <w:tc>
          <w:tcPr>
            <w:tcW w:w="1229" w:type="pct"/>
            <w:shd w:val="clear" w:color="auto" w:fill="auto"/>
            <w:vAlign w:val="center"/>
          </w:tcPr>
          <w:p w14:paraId="3EDB5F56" w14:textId="77777777" w:rsidR="00197DC7" w:rsidRPr="00176B00" w:rsidRDefault="00197DC7" w:rsidP="00176B00">
            <w:pPr>
              <w:adjustRightInd w:val="0"/>
              <w:jc w:val="left"/>
              <w:rPr>
                <w:rFonts w:ascii="宋体" w:hAnsi="宋体"/>
              </w:rPr>
            </w:pPr>
          </w:p>
        </w:tc>
        <w:tc>
          <w:tcPr>
            <w:tcW w:w="988" w:type="pct"/>
            <w:shd w:val="clear" w:color="auto" w:fill="auto"/>
            <w:vAlign w:val="center"/>
          </w:tcPr>
          <w:p w14:paraId="00E53898" w14:textId="77777777" w:rsidR="00197DC7" w:rsidRPr="00256599" w:rsidRDefault="00197DC7" w:rsidP="00176B00">
            <w:pPr>
              <w:adjustRightInd w:val="0"/>
              <w:jc w:val="left"/>
              <w:rPr>
                <w:rFonts w:ascii="宋体" w:hAnsi="宋体"/>
                <w:szCs w:val="21"/>
              </w:rPr>
            </w:pPr>
          </w:p>
        </w:tc>
        <w:tc>
          <w:tcPr>
            <w:tcW w:w="696" w:type="pct"/>
            <w:shd w:val="clear" w:color="auto" w:fill="auto"/>
            <w:vAlign w:val="center"/>
          </w:tcPr>
          <w:p w14:paraId="74B8C43B" w14:textId="77777777" w:rsidR="00197DC7" w:rsidRPr="00176B00" w:rsidRDefault="00197DC7" w:rsidP="00176B00">
            <w:pPr>
              <w:adjustRightInd w:val="0"/>
              <w:jc w:val="right"/>
              <w:rPr>
                <w:rFonts w:ascii="宋体" w:hAnsi="宋体"/>
              </w:rPr>
            </w:pPr>
          </w:p>
        </w:tc>
        <w:tc>
          <w:tcPr>
            <w:tcW w:w="697" w:type="pct"/>
            <w:shd w:val="clear" w:color="auto" w:fill="auto"/>
            <w:vAlign w:val="center"/>
          </w:tcPr>
          <w:p w14:paraId="6F4D014B" w14:textId="77777777" w:rsidR="00197DC7" w:rsidRPr="00176B00" w:rsidRDefault="00197DC7" w:rsidP="00176B00">
            <w:pPr>
              <w:adjustRightInd w:val="0"/>
              <w:jc w:val="right"/>
              <w:rPr>
                <w:rFonts w:ascii="宋体" w:hAnsi="宋体"/>
              </w:rPr>
            </w:pPr>
          </w:p>
        </w:tc>
        <w:tc>
          <w:tcPr>
            <w:tcW w:w="696" w:type="pct"/>
            <w:shd w:val="clear" w:color="auto" w:fill="auto"/>
            <w:vAlign w:val="center"/>
          </w:tcPr>
          <w:p w14:paraId="78379B58" w14:textId="77777777" w:rsidR="00197DC7" w:rsidRPr="00176B00" w:rsidRDefault="00197DC7" w:rsidP="00176B00">
            <w:pPr>
              <w:adjustRightInd w:val="0"/>
              <w:jc w:val="right"/>
              <w:rPr>
                <w:rFonts w:ascii="宋体" w:hAnsi="宋体"/>
              </w:rPr>
            </w:pPr>
          </w:p>
        </w:tc>
        <w:tc>
          <w:tcPr>
            <w:tcW w:w="694" w:type="pct"/>
            <w:shd w:val="clear" w:color="auto" w:fill="auto"/>
            <w:vAlign w:val="center"/>
          </w:tcPr>
          <w:p w14:paraId="084F7DFA" w14:textId="77777777" w:rsidR="00197DC7" w:rsidRPr="00176B00" w:rsidRDefault="00197DC7" w:rsidP="00176B00">
            <w:pPr>
              <w:adjustRightInd w:val="0"/>
              <w:jc w:val="right"/>
              <w:rPr>
                <w:rFonts w:ascii="宋体" w:hAnsi="宋体"/>
              </w:rPr>
            </w:pPr>
          </w:p>
        </w:tc>
      </w:tr>
      <w:tr w:rsidR="00256599" w:rsidRPr="00176B00" w14:paraId="1BB0B512" w14:textId="77777777" w:rsidTr="00176B00">
        <w:trPr>
          <w:trHeight w:val="454"/>
        </w:trPr>
        <w:tc>
          <w:tcPr>
            <w:tcW w:w="1229" w:type="pct"/>
            <w:shd w:val="clear" w:color="auto" w:fill="auto"/>
            <w:vAlign w:val="center"/>
          </w:tcPr>
          <w:p w14:paraId="6693240A" w14:textId="5A8AFADE" w:rsidR="00B13AC5" w:rsidRPr="00176B00" w:rsidRDefault="00256599" w:rsidP="00176B00">
            <w:pPr>
              <w:adjustRightInd w:val="0"/>
              <w:ind w:firstLineChars="100" w:firstLine="210"/>
              <w:jc w:val="left"/>
              <w:rPr>
                <w:rFonts w:ascii="宋体" w:hAnsi="宋体"/>
              </w:rPr>
            </w:pPr>
            <w:r>
              <w:rPr>
                <w:rFonts w:ascii="宋体" w:hAnsi="宋体" w:hint="eastAsia"/>
              </w:rPr>
              <w:t>小</w:t>
            </w:r>
            <w:r>
              <w:rPr>
                <w:rFonts w:ascii="宋体" w:hAnsi="宋体"/>
              </w:rPr>
              <w:t xml:space="preserve">  计</w:t>
            </w:r>
          </w:p>
        </w:tc>
        <w:tc>
          <w:tcPr>
            <w:tcW w:w="988" w:type="pct"/>
            <w:shd w:val="clear" w:color="auto" w:fill="auto"/>
            <w:vAlign w:val="center"/>
          </w:tcPr>
          <w:p w14:paraId="35DA7E42" w14:textId="77777777" w:rsidR="00B13AC5" w:rsidRPr="00256599" w:rsidRDefault="00B13AC5" w:rsidP="00176B00">
            <w:pPr>
              <w:adjustRightInd w:val="0"/>
              <w:jc w:val="left"/>
              <w:rPr>
                <w:rFonts w:ascii="宋体" w:hAnsi="宋体"/>
                <w:szCs w:val="21"/>
              </w:rPr>
            </w:pPr>
          </w:p>
        </w:tc>
        <w:tc>
          <w:tcPr>
            <w:tcW w:w="696" w:type="pct"/>
            <w:shd w:val="clear" w:color="auto" w:fill="auto"/>
            <w:vAlign w:val="center"/>
          </w:tcPr>
          <w:p w14:paraId="1A2A6FAA" w14:textId="77777777" w:rsidR="00B13AC5" w:rsidRPr="00176B00" w:rsidRDefault="00B13AC5" w:rsidP="00176B00">
            <w:pPr>
              <w:adjustRightInd w:val="0"/>
              <w:jc w:val="right"/>
              <w:rPr>
                <w:rFonts w:ascii="宋体" w:hAnsi="宋体"/>
              </w:rPr>
            </w:pPr>
          </w:p>
        </w:tc>
        <w:tc>
          <w:tcPr>
            <w:tcW w:w="697" w:type="pct"/>
            <w:shd w:val="clear" w:color="auto" w:fill="auto"/>
            <w:vAlign w:val="center"/>
          </w:tcPr>
          <w:p w14:paraId="690A7D62" w14:textId="77777777" w:rsidR="00B13AC5" w:rsidRPr="00176B00" w:rsidRDefault="00B13AC5" w:rsidP="00176B00">
            <w:pPr>
              <w:adjustRightInd w:val="0"/>
              <w:jc w:val="right"/>
              <w:rPr>
                <w:rFonts w:ascii="宋体" w:hAnsi="宋体"/>
              </w:rPr>
            </w:pPr>
          </w:p>
        </w:tc>
        <w:tc>
          <w:tcPr>
            <w:tcW w:w="696" w:type="pct"/>
            <w:shd w:val="clear" w:color="auto" w:fill="auto"/>
            <w:vAlign w:val="center"/>
          </w:tcPr>
          <w:p w14:paraId="52791462" w14:textId="77777777" w:rsidR="00B13AC5" w:rsidRPr="00176B00" w:rsidRDefault="00B13AC5" w:rsidP="00176B00">
            <w:pPr>
              <w:adjustRightInd w:val="0"/>
              <w:jc w:val="right"/>
              <w:rPr>
                <w:rFonts w:ascii="宋体" w:hAnsi="宋体"/>
              </w:rPr>
            </w:pPr>
          </w:p>
        </w:tc>
        <w:tc>
          <w:tcPr>
            <w:tcW w:w="694" w:type="pct"/>
            <w:shd w:val="clear" w:color="auto" w:fill="auto"/>
            <w:vAlign w:val="center"/>
          </w:tcPr>
          <w:p w14:paraId="0A0FD024" w14:textId="77777777" w:rsidR="00B13AC5" w:rsidRPr="00176B00" w:rsidRDefault="00B13AC5" w:rsidP="00176B00">
            <w:pPr>
              <w:adjustRightInd w:val="0"/>
              <w:jc w:val="right"/>
              <w:rPr>
                <w:rFonts w:ascii="宋体" w:hAnsi="宋体"/>
              </w:rPr>
            </w:pPr>
          </w:p>
        </w:tc>
      </w:tr>
      <w:tr w:rsidR="00256599" w:rsidRPr="00176B00" w14:paraId="22F7F16B" w14:textId="77777777" w:rsidTr="00176B00">
        <w:trPr>
          <w:trHeight w:val="454"/>
        </w:trPr>
        <w:tc>
          <w:tcPr>
            <w:tcW w:w="1229" w:type="pct"/>
            <w:shd w:val="clear" w:color="auto" w:fill="auto"/>
            <w:vAlign w:val="center"/>
          </w:tcPr>
          <w:p w14:paraId="651F2BA9" w14:textId="77777777" w:rsidR="00197DC7" w:rsidRPr="00176B00" w:rsidRDefault="00197DC7" w:rsidP="00176B00">
            <w:pPr>
              <w:adjustRightInd w:val="0"/>
              <w:jc w:val="left"/>
              <w:rPr>
                <w:rFonts w:ascii="宋体" w:hAnsi="宋体"/>
              </w:rPr>
            </w:pPr>
            <w:r w:rsidRPr="00176B00">
              <w:rPr>
                <w:rFonts w:ascii="宋体" w:hAnsi="宋体" w:hint="eastAsia"/>
              </w:rPr>
              <w:t>其他应收款</w:t>
            </w:r>
          </w:p>
        </w:tc>
        <w:tc>
          <w:tcPr>
            <w:tcW w:w="988" w:type="pct"/>
            <w:shd w:val="clear" w:color="auto" w:fill="auto"/>
            <w:vAlign w:val="center"/>
          </w:tcPr>
          <w:p w14:paraId="77DACE1B" w14:textId="77777777" w:rsidR="00197DC7" w:rsidRPr="00256599" w:rsidRDefault="00197DC7" w:rsidP="00176B00">
            <w:pPr>
              <w:adjustRightInd w:val="0"/>
              <w:jc w:val="left"/>
              <w:rPr>
                <w:rFonts w:ascii="宋体" w:hAnsi="宋体"/>
                <w:szCs w:val="21"/>
              </w:rPr>
            </w:pPr>
          </w:p>
        </w:tc>
        <w:tc>
          <w:tcPr>
            <w:tcW w:w="696" w:type="pct"/>
            <w:shd w:val="clear" w:color="auto" w:fill="auto"/>
            <w:vAlign w:val="center"/>
          </w:tcPr>
          <w:p w14:paraId="2021C83D" w14:textId="77777777" w:rsidR="00197DC7" w:rsidRPr="00176B00" w:rsidRDefault="00197DC7" w:rsidP="00176B00">
            <w:pPr>
              <w:adjustRightInd w:val="0"/>
              <w:jc w:val="right"/>
              <w:rPr>
                <w:rFonts w:ascii="宋体" w:hAnsi="宋体"/>
              </w:rPr>
            </w:pPr>
          </w:p>
        </w:tc>
        <w:tc>
          <w:tcPr>
            <w:tcW w:w="697" w:type="pct"/>
            <w:shd w:val="clear" w:color="auto" w:fill="auto"/>
            <w:vAlign w:val="center"/>
          </w:tcPr>
          <w:p w14:paraId="4B0B8B53" w14:textId="77777777" w:rsidR="00197DC7" w:rsidRPr="00176B00" w:rsidRDefault="00197DC7" w:rsidP="00176B00">
            <w:pPr>
              <w:adjustRightInd w:val="0"/>
              <w:jc w:val="right"/>
              <w:rPr>
                <w:rFonts w:ascii="宋体" w:hAnsi="宋体"/>
              </w:rPr>
            </w:pPr>
          </w:p>
        </w:tc>
        <w:tc>
          <w:tcPr>
            <w:tcW w:w="696" w:type="pct"/>
            <w:shd w:val="clear" w:color="auto" w:fill="auto"/>
            <w:vAlign w:val="center"/>
          </w:tcPr>
          <w:p w14:paraId="14ECCDB7" w14:textId="77777777" w:rsidR="00197DC7" w:rsidRPr="00176B00" w:rsidRDefault="00197DC7" w:rsidP="00176B00">
            <w:pPr>
              <w:adjustRightInd w:val="0"/>
              <w:jc w:val="right"/>
              <w:rPr>
                <w:rFonts w:ascii="宋体" w:hAnsi="宋体"/>
              </w:rPr>
            </w:pPr>
          </w:p>
        </w:tc>
        <w:tc>
          <w:tcPr>
            <w:tcW w:w="694" w:type="pct"/>
            <w:shd w:val="clear" w:color="auto" w:fill="auto"/>
            <w:vAlign w:val="center"/>
          </w:tcPr>
          <w:p w14:paraId="5B9CA1CC" w14:textId="77777777" w:rsidR="00197DC7" w:rsidRPr="00176B00" w:rsidRDefault="00197DC7" w:rsidP="00176B00">
            <w:pPr>
              <w:adjustRightInd w:val="0"/>
              <w:jc w:val="right"/>
              <w:rPr>
                <w:rFonts w:ascii="宋体" w:hAnsi="宋体"/>
              </w:rPr>
            </w:pPr>
          </w:p>
        </w:tc>
      </w:tr>
      <w:tr w:rsidR="00256599" w:rsidRPr="00176B00" w14:paraId="3F949AA7" w14:textId="77777777" w:rsidTr="00176B00">
        <w:trPr>
          <w:trHeight w:val="454"/>
        </w:trPr>
        <w:tc>
          <w:tcPr>
            <w:tcW w:w="1229" w:type="pct"/>
            <w:shd w:val="clear" w:color="auto" w:fill="auto"/>
            <w:vAlign w:val="center"/>
          </w:tcPr>
          <w:p w14:paraId="1CF55556" w14:textId="77777777" w:rsidR="00197DC7" w:rsidRPr="00176B00" w:rsidRDefault="00197DC7" w:rsidP="00176B00">
            <w:pPr>
              <w:adjustRightInd w:val="0"/>
              <w:jc w:val="left"/>
              <w:rPr>
                <w:rFonts w:ascii="宋体" w:hAnsi="宋体"/>
              </w:rPr>
            </w:pPr>
          </w:p>
        </w:tc>
        <w:tc>
          <w:tcPr>
            <w:tcW w:w="988" w:type="pct"/>
            <w:shd w:val="clear" w:color="auto" w:fill="auto"/>
            <w:vAlign w:val="center"/>
          </w:tcPr>
          <w:p w14:paraId="0AD79851" w14:textId="77777777" w:rsidR="00197DC7" w:rsidRPr="00256599" w:rsidRDefault="00197DC7" w:rsidP="00176B00">
            <w:pPr>
              <w:adjustRightInd w:val="0"/>
              <w:jc w:val="left"/>
              <w:rPr>
                <w:rFonts w:ascii="宋体" w:hAnsi="宋体"/>
                <w:szCs w:val="21"/>
              </w:rPr>
            </w:pPr>
          </w:p>
        </w:tc>
        <w:tc>
          <w:tcPr>
            <w:tcW w:w="696" w:type="pct"/>
            <w:shd w:val="clear" w:color="auto" w:fill="auto"/>
            <w:vAlign w:val="center"/>
          </w:tcPr>
          <w:p w14:paraId="0BFB0743" w14:textId="77777777" w:rsidR="00197DC7" w:rsidRPr="00176B00" w:rsidRDefault="00197DC7" w:rsidP="00176B00">
            <w:pPr>
              <w:adjustRightInd w:val="0"/>
              <w:jc w:val="right"/>
              <w:rPr>
                <w:rFonts w:ascii="宋体" w:hAnsi="宋体"/>
              </w:rPr>
            </w:pPr>
          </w:p>
        </w:tc>
        <w:tc>
          <w:tcPr>
            <w:tcW w:w="697" w:type="pct"/>
            <w:shd w:val="clear" w:color="auto" w:fill="auto"/>
            <w:vAlign w:val="center"/>
          </w:tcPr>
          <w:p w14:paraId="385252C8" w14:textId="77777777" w:rsidR="00197DC7" w:rsidRPr="00176B00" w:rsidRDefault="00197DC7" w:rsidP="00176B00">
            <w:pPr>
              <w:adjustRightInd w:val="0"/>
              <w:jc w:val="right"/>
              <w:rPr>
                <w:rFonts w:ascii="宋体" w:hAnsi="宋体"/>
              </w:rPr>
            </w:pPr>
          </w:p>
        </w:tc>
        <w:tc>
          <w:tcPr>
            <w:tcW w:w="696" w:type="pct"/>
            <w:shd w:val="clear" w:color="auto" w:fill="auto"/>
            <w:vAlign w:val="center"/>
          </w:tcPr>
          <w:p w14:paraId="493E9A66" w14:textId="77777777" w:rsidR="00197DC7" w:rsidRPr="00176B00" w:rsidRDefault="00197DC7" w:rsidP="00176B00">
            <w:pPr>
              <w:adjustRightInd w:val="0"/>
              <w:jc w:val="right"/>
              <w:rPr>
                <w:rFonts w:ascii="宋体" w:hAnsi="宋体"/>
              </w:rPr>
            </w:pPr>
          </w:p>
        </w:tc>
        <w:tc>
          <w:tcPr>
            <w:tcW w:w="694" w:type="pct"/>
            <w:shd w:val="clear" w:color="auto" w:fill="auto"/>
            <w:vAlign w:val="center"/>
          </w:tcPr>
          <w:p w14:paraId="01B6096F" w14:textId="77777777" w:rsidR="00197DC7" w:rsidRPr="00176B00" w:rsidRDefault="00197DC7" w:rsidP="00176B00">
            <w:pPr>
              <w:adjustRightInd w:val="0"/>
              <w:jc w:val="right"/>
              <w:rPr>
                <w:rFonts w:ascii="宋体" w:hAnsi="宋体"/>
              </w:rPr>
            </w:pPr>
          </w:p>
        </w:tc>
      </w:tr>
      <w:tr w:rsidR="00256599" w:rsidRPr="00176B00" w14:paraId="64EBE586" w14:textId="77777777" w:rsidTr="00176B00">
        <w:trPr>
          <w:trHeight w:val="454"/>
        </w:trPr>
        <w:tc>
          <w:tcPr>
            <w:tcW w:w="1229" w:type="pct"/>
            <w:shd w:val="clear" w:color="auto" w:fill="auto"/>
            <w:vAlign w:val="center"/>
          </w:tcPr>
          <w:p w14:paraId="42FDBC68" w14:textId="0A79DC54" w:rsidR="00197DC7" w:rsidRPr="00176B00" w:rsidRDefault="00256599" w:rsidP="00176B00">
            <w:pPr>
              <w:adjustRightInd w:val="0"/>
              <w:ind w:firstLineChars="100" w:firstLine="210"/>
              <w:jc w:val="left"/>
              <w:rPr>
                <w:rFonts w:ascii="宋体" w:hAnsi="宋体"/>
              </w:rPr>
            </w:pPr>
            <w:r>
              <w:rPr>
                <w:rFonts w:ascii="宋体" w:hAnsi="宋体" w:hint="eastAsia"/>
              </w:rPr>
              <w:t>小</w:t>
            </w:r>
            <w:r>
              <w:rPr>
                <w:rFonts w:ascii="宋体" w:hAnsi="宋体"/>
              </w:rPr>
              <w:t xml:space="preserve">  计</w:t>
            </w:r>
          </w:p>
        </w:tc>
        <w:tc>
          <w:tcPr>
            <w:tcW w:w="988" w:type="pct"/>
            <w:shd w:val="clear" w:color="auto" w:fill="auto"/>
            <w:vAlign w:val="center"/>
          </w:tcPr>
          <w:p w14:paraId="1B31B40E" w14:textId="77777777" w:rsidR="00197DC7" w:rsidRPr="00256599" w:rsidRDefault="00197DC7" w:rsidP="00176B00">
            <w:pPr>
              <w:adjustRightInd w:val="0"/>
              <w:jc w:val="left"/>
              <w:rPr>
                <w:rFonts w:ascii="宋体" w:hAnsi="宋体"/>
                <w:szCs w:val="21"/>
              </w:rPr>
            </w:pPr>
          </w:p>
        </w:tc>
        <w:tc>
          <w:tcPr>
            <w:tcW w:w="696" w:type="pct"/>
            <w:shd w:val="clear" w:color="auto" w:fill="auto"/>
            <w:vAlign w:val="center"/>
          </w:tcPr>
          <w:p w14:paraId="5CD5417E" w14:textId="77777777" w:rsidR="00197DC7" w:rsidRPr="00176B00" w:rsidRDefault="00197DC7" w:rsidP="00176B00">
            <w:pPr>
              <w:adjustRightInd w:val="0"/>
              <w:jc w:val="right"/>
              <w:rPr>
                <w:rFonts w:ascii="宋体" w:hAnsi="宋体"/>
              </w:rPr>
            </w:pPr>
          </w:p>
        </w:tc>
        <w:tc>
          <w:tcPr>
            <w:tcW w:w="697" w:type="pct"/>
            <w:shd w:val="clear" w:color="auto" w:fill="auto"/>
            <w:vAlign w:val="center"/>
          </w:tcPr>
          <w:p w14:paraId="7C3E78C1" w14:textId="77777777" w:rsidR="00197DC7" w:rsidRPr="00176B00" w:rsidRDefault="00197DC7" w:rsidP="00176B00">
            <w:pPr>
              <w:adjustRightInd w:val="0"/>
              <w:jc w:val="right"/>
              <w:rPr>
                <w:rFonts w:ascii="宋体" w:hAnsi="宋体"/>
              </w:rPr>
            </w:pPr>
          </w:p>
        </w:tc>
        <w:tc>
          <w:tcPr>
            <w:tcW w:w="696" w:type="pct"/>
            <w:shd w:val="clear" w:color="auto" w:fill="auto"/>
            <w:vAlign w:val="center"/>
          </w:tcPr>
          <w:p w14:paraId="03AB793B" w14:textId="77777777" w:rsidR="00197DC7" w:rsidRPr="00176B00" w:rsidRDefault="00197DC7" w:rsidP="00176B00">
            <w:pPr>
              <w:adjustRightInd w:val="0"/>
              <w:jc w:val="right"/>
              <w:rPr>
                <w:rFonts w:ascii="宋体" w:hAnsi="宋体"/>
              </w:rPr>
            </w:pPr>
          </w:p>
        </w:tc>
        <w:tc>
          <w:tcPr>
            <w:tcW w:w="694" w:type="pct"/>
            <w:shd w:val="clear" w:color="auto" w:fill="auto"/>
            <w:vAlign w:val="center"/>
          </w:tcPr>
          <w:p w14:paraId="64567C50" w14:textId="77777777" w:rsidR="00197DC7" w:rsidRPr="00176B00" w:rsidRDefault="00197DC7" w:rsidP="00176B00">
            <w:pPr>
              <w:adjustRightInd w:val="0"/>
              <w:jc w:val="right"/>
              <w:rPr>
                <w:rFonts w:ascii="宋体" w:hAnsi="宋体"/>
              </w:rPr>
            </w:pPr>
          </w:p>
        </w:tc>
      </w:tr>
      <w:tr w:rsidR="00256599" w:rsidRPr="00176B00" w14:paraId="21F3B7AA" w14:textId="77777777" w:rsidTr="00176B00">
        <w:trPr>
          <w:trHeight w:val="454"/>
        </w:trPr>
        <w:tc>
          <w:tcPr>
            <w:tcW w:w="1229" w:type="pct"/>
            <w:shd w:val="clear" w:color="auto" w:fill="auto"/>
            <w:vAlign w:val="center"/>
          </w:tcPr>
          <w:p w14:paraId="48D12510" w14:textId="77777777" w:rsidR="00B13AC5" w:rsidRPr="00176B00" w:rsidRDefault="00B13AC5" w:rsidP="00176B00">
            <w:pPr>
              <w:adjustRightInd w:val="0"/>
              <w:jc w:val="left"/>
              <w:rPr>
                <w:rFonts w:ascii="宋体" w:hAnsi="宋体"/>
              </w:rPr>
            </w:pPr>
            <w:r w:rsidRPr="00176B00">
              <w:rPr>
                <w:rFonts w:ascii="宋体" w:hAnsi="宋体" w:hint="eastAsia"/>
              </w:rPr>
              <w:t>……</w:t>
            </w:r>
          </w:p>
        </w:tc>
        <w:tc>
          <w:tcPr>
            <w:tcW w:w="988" w:type="pct"/>
            <w:shd w:val="clear" w:color="auto" w:fill="auto"/>
            <w:vAlign w:val="center"/>
          </w:tcPr>
          <w:p w14:paraId="1A87B96C" w14:textId="77777777" w:rsidR="00B13AC5" w:rsidRPr="00256599" w:rsidRDefault="00B13AC5" w:rsidP="00176B00">
            <w:pPr>
              <w:adjustRightInd w:val="0"/>
              <w:jc w:val="left"/>
              <w:rPr>
                <w:rFonts w:ascii="宋体" w:hAnsi="宋体"/>
                <w:szCs w:val="21"/>
              </w:rPr>
            </w:pPr>
          </w:p>
        </w:tc>
        <w:tc>
          <w:tcPr>
            <w:tcW w:w="696" w:type="pct"/>
            <w:shd w:val="clear" w:color="auto" w:fill="auto"/>
            <w:vAlign w:val="center"/>
          </w:tcPr>
          <w:p w14:paraId="63E11935" w14:textId="77777777" w:rsidR="00B13AC5" w:rsidRPr="00176B00" w:rsidRDefault="00B13AC5" w:rsidP="00176B00">
            <w:pPr>
              <w:adjustRightInd w:val="0"/>
              <w:jc w:val="right"/>
              <w:rPr>
                <w:rFonts w:ascii="宋体" w:hAnsi="宋体"/>
              </w:rPr>
            </w:pPr>
          </w:p>
        </w:tc>
        <w:tc>
          <w:tcPr>
            <w:tcW w:w="697" w:type="pct"/>
            <w:shd w:val="clear" w:color="auto" w:fill="auto"/>
            <w:vAlign w:val="center"/>
          </w:tcPr>
          <w:p w14:paraId="4D90F034" w14:textId="77777777" w:rsidR="00B13AC5" w:rsidRPr="00176B00" w:rsidRDefault="00B13AC5" w:rsidP="00176B00">
            <w:pPr>
              <w:adjustRightInd w:val="0"/>
              <w:jc w:val="right"/>
              <w:rPr>
                <w:rFonts w:ascii="宋体" w:hAnsi="宋体"/>
              </w:rPr>
            </w:pPr>
          </w:p>
        </w:tc>
        <w:tc>
          <w:tcPr>
            <w:tcW w:w="696" w:type="pct"/>
            <w:shd w:val="clear" w:color="auto" w:fill="auto"/>
            <w:vAlign w:val="center"/>
          </w:tcPr>
          <w:p w14:paraId="4C5BCE96" w14:textId="77777777" w:rsidR="00B13AC5" w:rsidRPr="00176B00" w:rsidRDefault="00B13AC5" w:rsidP="00176B00">
            <w:pPr>
              <w:adjustRightInd w:val="0"/>
              <w:jc w:val="right"/>
              <w:rPr>
                <w:rFonts w:ascii="宋体" w:hAnsi="宋体"/>
              </w:rPr>
            </w:pPr>
          </w:p>
        </w:tc>
        <w:tc>
          <w:tcPr>
            <w:tcW w:w="694" w:type="pct"/>
            <w:shd w:val="clear" w:color="auto" w:fill="auto"/>
            <w:vAlign w:val="center"/>
          </w:tcPr>
          <w:p w14:paraId="79112635" w14:textId="77777777" w:rsidR="00B13AC5" w:rsidRPr="00176B00" w:rsidRDefault="00B13AC5" w:rsidP="00176B00">
            <w:pPr>
              <w:adjustRightInd w:val="0"/>
              <w:jc w:val="right"/>
              <w:rPr>
                <w:rFonts w:ascii="宋体" w:hAnsi="宋体"/>
              </w:rPr>
            </w:pPr>
          </w:p>
        </w:tc>
      </w:tr>
    </w:tbl>
    <w:p w14:paraId="1DD9CAB4" w14:textId="576C34B9" w:rsidR="00197DC7" w:rsidRPr="003A10D7" w:rsidRDefault="003A10D7" w:rsidP="003A10D7">
      <w:pPr>
        <w:pStyle w:val="3"/>
        <w:ind w:firstLineChars="200"/>
      </w:pPr>
      <w:r>
        <w:t xml:space="preserve"> </w:t>
      </w:r>
      <w:r w:rsidR="00197DC7" w:rsidRPr="003A10D7">
        <w:rPr>
          <w:rFonts w:hint="eastAsia"/>
        </w:rPr>
        <w:t>应付关联方款项</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092"/>
        <w:gridCol w:w="1678"/>
        <w:gridCol w:w="2373"/>
        <w:gridCol w:w="2373"/>
      </w:tblGrid>
      <w:tr w:rsidR="00256599" w:rsidRPr="00176B00" w14:paraId="03F0FD85" w14:textId="77777777" w:rsidTr="00176B00">
        <w:trPr>
          <w:trHeight w:val="454"/>
          <w:tblHeader/>
        </w:trPr>
        <w:tc>
          <w:tcPr>
            <w:tcW w:w="1228" w:type="pct"/>
            <w:shd w:val="clear" w:color="auto" w:fill="auto"/>
            <w:vAlign w:val="center"/>
          </w:tcPr>
          <w:p w14:paraId="47421BFB" w14:textId="77777777" w:rsidR="00197DC7" w:rsidRPr="00176B00" w:rsidRDefault="00197DC7" w:rsidP="00176B00">
            <w:pPr>
              <w:adjustRightInd w:val="0"/>
              <w:ind w:firstLineChars="100" w:firstLine="210"/>
              <w:jc w:val="left"/>
              <w:rPr>
                <w:rFonts w:ascii="宋体" w:hAnsi="宋体"/>
              </w:rPr>
            </w:pPr>
            <w:r w:rsidRPr="00176B00">
              <w:rPr>
                <w:rFonts w:ascii="宋体" w:hAnsi="宋体" w:hint="eastAsia"/>
              </w:rPr>
              <w:t>项目名称</w:t>
            </w:r>
          </w:p>
        </w:tc>
        <w:tc>
          <w:tcPr>
            <w:tcW w:w="985" w:type="pct"/>
            <w:shd w:val="clear" w:color="auto" w:fill="auto"/>
            <w:vAlign w:val="center"/>
          </w:tcPr>
          <w:p w14:paraId="4E3835B0" w14:textId="77777777" w:rsidR="00197DC7" w:rsidRPr="00176B00" w:rsidRDefault="00197DC7" w:rsidP="00176B00">
            <w:pPr>
              <w:adjustRightInd w:val="0"/>
              <w:jc w:val="center"/>
              <w:rPr>
                <w:rFonts w:ascii="宋体" w:hAnsi="宋体"/>
              </w:rPr>
            </w:pPr>
            <w:r w:rsidRPr="00176B00">
              <w:rPr>
                <w:rFonts w:ascii="宋体" w:hAnsi="宋体" w:hint="eastAsia"/>
              </w:rPr>
              <w:t>关联方</w:t>
            </w:r>
          </w:p>
        </w:tc>
        <w:tc>
          <w:tcPr>
            <w:tcW w:w="1393" w:type="pct"/>
            <w:shd w:val="clear" w:color="auto" w:fill="auto"/>
            <w:vAlign w:val="center"/>
          </w:tcPr>
          <w:p w14:paraId="5D70820B" w14:textId="77777777" w:rsidR="00197DC7" w:rsidRPr="00176B00" w:rsidRDefault="00197DC7" w:rsidP="00176B00">
            <w:pPr>
              <w:adjustRightInd w:val="0"/>
              <w:jc w:val="center"/>
              <w:rPr>
                <w:rFonts w:ascii="宋体" w:hAnsi="宋体"/>
              </w:rPr>
            </w:pPr>
            <w:r w:rsidRPr="00176B00">
              <w:rPr>
                <w:rFonts w:ascii="宋体" w:hAnsi="宋体" w:hint="eastAsia"/>
              </w:rPr>
              <w:t>期末数</w:t>
            </w:r>
          </w:p>
        </w:tc>
        <w:tc>
          <w:tcPr>
            <w:tcW w:w="1393" w:type="pct"/>
            <w:shd w:val="clear" w:color="auto" w:fill="auto"/>
            <w:vAlign w:val="center"/>
          </w:tcPr>
          <w:p w14:paraId="4039C96C" w14:textId="77777777" w:rsidR="00197DC7" w:rsidRPr="00176B00" w:rsidRDefault="00197DC7" w:rsidP="00176B00">
            <w:pPr>
              <w:adjustRightInd w:val="0"/>
              <w:jc w:val="center"/>
              <w:rPr>
                <w:rFonts w:ascii="宋体" w:hAnsi="宋体"/>
              </w:rPr>
            </w:pPr>
            <w:r w:rsidRPr="00176B00">
              <w:rPr>
                <w:rFonts w:ascii="宋体" w:hAnsi="宋体" w:hint="eastAsia"/>
              </w:rPr>
              <w:t>期初数</w:t>
            </w:r>
          </w:p>
        </w:tc>
      </w:tr>
      <w:tr w:rsidR="00256599" w:rsidRPr="00176B00" w14:paraId="6D7E2E45" w14:textId="77777777" w:rsidTr="00176B00">
        <w:trPr>
          <w:trHeight w:val="454"/>
        </w:trPr>
        <w:tc>
          <w:tcPr>
            <w:tcW w:w="1228" w:type="pct"/>
            <w:shd w:val="clear" w:color="auto" w:fill="auto"/>
            <w:vAlign w:val="center"/>
          </w:tcPr>
          <w:p w14:paraId="4F3A7D28" w14:textId="77777777" w:rsidR="00197DC7" w:rsidRPr="00176B00" w:rsidRDefault="00F75CE7" w:rsidP="00176B00">
            <w:pPr>
              <w:adjustRightInd w:val="0"/>
              <w:jc w:val="left"/>
              <w:rPr>
                <w:rFonts w:ascii="宋体" w:hAnsi="宋体"/>
              </w:rPr>
            </w:pPr>
            <w:r w:rsidRPr="00176B00">
              <w:rPr>
                <w:rFonts w:ascii="宋体" w:hAnsi="宋体" w:hint="eastAsia"/>
              </w:rPr>
              <w:t>应付账款</w:t>
            </w:r>
          </w:p>
        </w:tc>
        <w:tc>
          <w:tcPr>
            <w:tcW w:w="985" w:type="pct"/>
            <w:shd w:val="clear" w:color="auto" w:fill="auto"/>
            <w:vAlign w:val="center"/>
          </w:tcPr>
          <w:p w14:paraId="11E036F5" w14:textId="77777777" w:rsidR="00197DC7" w:rsidRPr="00256599" w:rsidRDefault="00197DC7" w:rsidP="00176B00">
            <w:pPr>
              <w:adjustRightInd w:val="0"/>
              <w:jc w:val="left"/>
              <w:rPr>
                <w:rFonts w:ascii="宋体" w:hAnsi="宋体"/>
                <w:szCs w:val="21"/>
              </w:rPr>
            </w:pPr>
          </w:p>
        </w:tc>
        <w:tc>
          <w:tcPr>
            <w:tcW w:w="1393" w:type="pct"/>
            <w:shd w:val="clear" w:color="auto" w:fill="auto"/>
            <w:vAlign w:val="center"/>
          </w:tcPr>
          <w:p w14:paraId="61A91D28" w14:textId="77777777" w:rsidR="00197DC7" w:rsidRPr="00176B00" w:rsidRDefault="00197DC7" w:rsidP="00176B00">
            <w:pPr>
              <w:adjustRightInd w:val="0"/>
              <w:jc w:val="right"/>
              <w:rPr>
                <w:rFonts w:ascii="宋体" w:hAnsi="宋体"/>
              </w:rPr>
            </w:pPr>
          </w:p>
        </w:tc>
        <w:tc>
          <w:tcPr>
            <w:tcW w:w="1393" w:type="pct"/>
            <w:shd w:val="clear" w:color="auto" w:fill="auto"/>
            <w:vAlign w:val="center"/>
          </w:tcPr>
          <w:p w14:paraId="2FD084AA" w14:textId="77777777" w:rsidR="00197DC7" w:rsidRPr="00176B00" w:rsidRDefault="00197DC7" w:rsidP="00176B00">
            <w:pPr>
              <w:adjustRightInd w:val="0"/>
              <w:jc w:val="right"/>
              <w:rPr>
                <w:rFonts w:ascii="宋体" w:hAnsi="宋体"/>
              </w:rPr>
            </w:pPr>
          </w:p>
        </w:tc>
      </w:tr>
      <w:tr w:rsidR="00256599" w:rsidRPr="00176B00" w14:paraId="63D24358" w14:textId="77777777" w:rsidTr="00176B00">
        <w:trPr>
          <w:trHeight w:val="454"/>
        </w:trPr>
        <w:tc>
          <w:tcPr>
            <w:tcW w:w="1228" w:type="pct"/>
            <w:shd w:val="clear" w:color="auto" w:fill="auto"/>
            <w:vAlign w:val="center"/>
          </w:tcPr>
          <w:p w14:paraId="1CC1F5F8" w14:textId="77777777" w:rsidR="00197DC7" w:rsidRPr="00176B00" w:rsidRDefault="00197DC7" w:rsidP="00176B00">
            <w:pPr>
              <w:adjustRightInd w:val="0"/>
              <w:jc w:val="left"/>
              <w:rPr>
                <w:rFonts w:ascii="宋体" w:hAnsi="宋体"/>
              </w:rPr>
            </w:pPr>
          </w:p>
        </w:tc>
        <w:tc>
          <w:tcPr>
            <w:tcW w:w="985" w:type="pct"/>
            <w:shd w:val="clear" w:color="auto" w:fill="auto"/>
            <w:vAlign w:val="center"/>
          </w:tcPr>
          <w:p w14:paraId="5805E9F5" w14:textId="77777777" w:rsidR="00197DC7" w:rsidRPr="00256599" w:rsidRDefault="00197DC7" w:rsidP="00176B00">
            <w:pPr>
              <w:adjustRightInd w:val="0"/>
              <w:jc w:val="left"/>
              <w:rPr>
                <w:rFonts w:ascii="宋体" w:hAnsi="宋体"/>
                <w:szCs w:val="21"/>
              </w:rPr>
            </w:pPr>
          </w:p>
        </w:tc>
        <w:tc>
          <w:tcPr>
            <w:tcW w:w="1393" w:type="pct"/>
            <w:shd w:val="clear" w:color="auto" w:fill="auto"/>
            <w:vAlign w:val="center"/>
          </w:tcPr>
          <w:p w14:paraId="75ED450D" w14:textId="77777777" w:rsidR="00197DC7" w:rsidRPr="00176B00" w:rsidRDefault="00197DC7" w:rsidP="00176B00">
            <w:pPr>
              <w:adjustRightInd w:val="0"/>
              <w:jc w:val="right"/>
              <w:rPr>
                <w:rFonts w:ascii="宋体" w:hAnsi="宋体"/>
              </w:rPr>
            </w:pPr>
          </w:p>
        </w:tc>
        <w:tc>
          <w:tcPr>
            <w:tcW w:w="1393" w:type="pct"/>
            <w:shd w:val="clear" w:color="auto" w:fill="auto"/>
            <w:vAlign w:val="center"/>
          </w:tcPr>
          <w:p w14:paraId="2A7EF6E4" w14:textId="77777777" w:rsidR="00197DC7" w:rsidRPr="00176B00" w:rsidRDefault="00197DC7" w:rsidP="00176B00">
            <w:pPr>
              <w:adjustRightInd w:val="0"/>
              <w:jc w:val="right"/>
              <w:rPr>
                <w:rFonts w:ascii="宋体" w:hAnsi="宋体"/>
              </w:rPr>
            </w:pPr>
          </w:p>
        </w:tc>
      </w:tr>
      <w:tr w:rsidR="00256599" w:rsidRPr="00176B00" w14:paraId="0BDD622A" w14:textId="77777777" w:rsidTr="00176B00">
        <w:trPr>
          <w:trHeight w:val="454"/>
        </w:trPr>
        <w:tc>
          <w:tcPr>
            <w:tcW w:w="1228" w:type="pct"/>
            <w:shd w:val="clear" w:color="auto" w:fill="auto"/>
            <w:vAlign w:val="center"/>
          </w:tcPr>
          <w:p w14:paraId="146E81DB" w14:textId="75F9CFBD" w:rsidR="00197DC7" w:rsidRPr="00176B00" w:rsidRDefault="00256599" w:rsidP="00176B00">
            <w:pPr>
              <w:adjustRightInd w:val="0"/>
              <w:ind w:firstLineChars="100" w:firstLine="210"/>
              <w:jc w:val="left"/>
              <w:rPr>
                <w:rFonts w:ascii="宋体" w:hAnsi="宋体"/>
              </w:rPr>
            </w:pPr>
            <w:r>
              <w:rPr>
                <w:rFonts w:ascii="宋体" w:hAnsi="宋体" w:hint="eastAsia"/>
              </w:rPr>
              <w:t>小</w:t>
            </w:r>
            <w:r>
              <w:rPr>
                <w:rFonts w:ascii="宋体" w:hAnsi="宋体"/>
              </w:rPr>
              <w:t xml:space="preserve">  计</w:t>
            </w:r>
          </w:p>
        </w:tc>
        <w:tc>
          <w:tcPr>
            <w:tcW w:w="985" w:type="pct"/>
            <w:shd w:val="clear" w:color="auto" w:fill="auto"/>
            <w:vAlign w:val="center"/>
          </w:tcPr>
          <w:p w14:paraId="6E785DD6" w14:textId="77777777" w:rsidR="00197DC7" w:rsidRPr="00256599" w:rsidRDefault="00197DC7" w:rsidP="00176B00">
            <w:pPr>
              <w:adjustRightInd w:val="0"/>
              <w:jc w:val="left"/>
              <w:rPr>
                <w:rFonts w:ascii="宋体" w:hAnsi="宋体"/>
                <w:szCs w:val="21"/>
              </w:rPr>
            </w:pPr>
          </w:p>
        </w:tc>
        <w:tc>
          <w:tcPr>
            <w:tcW w:w="1393" w:type="pct"/>
            <w:shd w:val="clear" w:color="auto" w:fill="auto"/>
            <w:vAlign w:val="center"/>
          </w:tcPr>
          <w:p w14:paraId="1AB4CC30" w14:textId="77777777" w:rsidR="00197DC7" w:rsidRPr="00176B00" w:rsidRDefault="00197DC7" w:rsidP="00176B00">
            <w:pPr>
              <w:adjustRightInd w:val="0"/>
              <w:jc w:val="right"/>
              <w:rPr>
                <w:rFonts w:ascii="宋体" w:hAnsi="宋体"/>
              </w:rPr>
            </w:pPr>
          </w:p>
        </w:tc>
        <w:tc>
          <w:tcPr>
            <w:tcW w:w="1393" w:type="pct"/>
            <w:shd w:val="clear" w:color="auto" w:fill="auto"/>
            <w:vAlign w:val="center"/>
          </w:tcPr>
          <w:p w14:paraId="250A0137" w14:textId="77777777" w:rsidR="00197DC7" w:rsidRPr="00176B00" w:rsidRDefault="00197DC7" w:rsidP="00176B00">
            <w:pPr>
              <w:adjustRightInd w:val="0"/>
              <w:jc w:val="right"/>
              <w:rPr>
                <w:rFonts w:ascii="宋体" w:hAnsi="宋体"/>
              </w:rPr>
            </w:pPr>
          </w:p>
        </w:tc>
      </w:tr>
      <w:tr w:rsidR="00256599" w:rsidRPr="00176B00" w14:paraId="48703FB7" w14:textId="77777777" w:rsidTr="00176B00">
        <w:trPr>
          <w:trHeight w:val="454"/>
        </w:trPr>
        <w:tc>
          <w:tcPr>
            <w:tcW w:w="1228" w:type="pct"/>
            <w:shd w:val="clear" w:color="auto" w:fill="auto"/>
            <w:vAlign w:val="center"/>
          </w:tcPr>
          <w:p w14:paraId="470BAE2A" w14:textId="77777777" w:rsidR="00197DC7" w:rsidRPr="00176B00" w:rsidRDefault="00197DC7" w:rsidP="00176B00">
            <w:pPr>
              <w:adjustRightInd w:val="0"/>
              <w:jc w:val="left"/>
              <w:rPr>
                <w:rFonts w:ascii="宋体" w:hAnsi="宋体"/>
              </w:rPr>
            </w:pPr>
            <w:r w:rsidRPr="00176B00">
              <w:rPr>
                <w:rFonts w:ascii="宋体" w:hAnsi="宋体" w:hint="eastAsia"/>
              </w:rPr>
              <w:t>预收款项</w:t>
            </w:r>
          </w:p>
        </w:tc>
        <w:tc>
          <w:tcPr>
            <w:tcW w:w="985" w:type="pct"/>
            <w:shd w:val="clear" w:color="auto" w:fill="auto"/>
            <w:vAlign w:val="center"/>
          </w:tcPr>
          <w:p w14:paraId="262550FC" w14:textId="77777777" w:rsidR="00197DC7" w:rsidRPr="00256599" w:rsidRDefault="00197DC7" w:rsidP="00176B00">
            <w:pPr>
              <w:adjustRightInd w:val="0"/>
              <w:jc w:val="left"/>
              <w:rPr>
                <w:rFonts w:ascii="宋体" w:hAnsi="宋体"/>
                <w:szCs w:val="21"/>
              </w:rPr>
            </w:pPr>
          </w:p>
        </w:tc>
        <w:tc>
          <w:tcPr>
            <w:tcW w:w="1393" w:type="pct"/>
            <w:shd w:val="clear" w:color="auto" w:fill="auto"/>
            <w:vAlign w:val="center"/>
          </w:tcPr>
          <w:p w14:paraId="00A09138" w14:textId="77777777" w:rsidR="00197DC7" w:rsidRPr="00176B00" w:rsidRDefault="00197DC7" w:rsidP="00176B00">
            <w:pPr>
              <w:adjustRightInd w:val="0"/>
              <w:jc w:val="right"/>
              <w:rPr>
                <w:rFonts w:ascii="宋体" w:hAnsi="宋体"/>
              </w:rPr>
            </w:pPr>
          </w:p>
        </w:tc>
        <w:tc>
          <w:tcPr>
            <w:tcW w:w="1393" w:type="pct"/>
            <w:shd w:val="clear" w:color="auto" w:fill="auto"/>
            <w:vAlign w:val="center"/>
          </w:tcPr>
          <w:p w14:paraId="2AEFB144" w14:textId="77777777" w:rsidR="00197DC7" w:rsidRPr="00176B00" w:rsidRDefault="00197DC7" w:rsidP="00176B00">
            <w:pPr>
              <w:adjustRightInd w:val="0"/>
              <w:jc w:val="right"/>
              <w:rPr>
                <w:rFonts w:ascii="宋体" w:hAnsi="宋体"/>
              </w:rPr>
            </w:pPr>
          </w:p>
        </w:tc>
      </w:tr>
      <w:tr w:rsidR="00256599" w:rsidRPr="00176B00" w14:paraId="01E4F37C" w14:textId="77777777" w:rsidTr="00176B00">
        <w:trPr>
          <w:trHeight w:val="454"/>
        </w:trPr>
        <w:tc>
          <w:tcPr>
            <w:tcW w:w="1228" w:type="pct"/>
            <w:shd w:val="clear" w:color="auto" w:fill="auto"/>
            <w:vAlign w:val="center"/>
          </w:tcPr>
          <w:p w14:paraId="154935CC" w14:textId="77777777" w:rsidR="00197DC7" w:rsidRPr="00176B00" w:rsidRDefault="00197DC7" w:rsidP="00176B00">
            <w:pPr>
              <w:adjustRightInd w:val="0"/>
              <w:jc w:val="left"/>
              <w:rPr>
                <w:rFonts w:ascii="宋体" w:hAnsi="宋体"/>
              </w:rPr>
            </w:pPr>
          </w:p>
        </w:tc>
        <w:tc>
          <w:tcPr>
            <w:tcW w:w="985" w:type="pct"/>
            <w:shd w:val="clear" w:color="auto" w:fill="auto"/>
            <w:vAlign w:val="center"/>
          </w:tcPr>
          <w:p w14:paraId="34A19AE4" w14:textId="77777777" w:rsidR="00197DC7" w:rsidRPr="00256599" w:rsidRDefault="00197DC7" w:rsidP="00176B00">
            <w:pPr>
              <w:adjustRightInd w:val="0"/>
              <w:jc w:val="left"/>
              <w:rPr>
                <w:rFonts w:ascii="宋体" w:hAnsi="宋体"/>
                <w:szCs w:val="21"/>
              </w:rPr>
            </w:pPr>
          </w:p>
        </w:tc>
        <w:tc>
          <w:tcPr>
            <w:tcW w:w="1393" w:type="pct"/>
            <w:shd w:val="clear" w:color="auto" w:fill="auto"/>
            <w:vAlign w:val="center"/>
          </w:tcPr>
          <w:p w14:paraId="36BFF71E" w14:textId="77777777" w:rsidR="00197DC7" w:rsidRPr="00176B00" w:rsidRDefault="00197DC7" w:rsidP="00176B00">
            <w:pPr>
              <w:adjustRightInd w:val="0"/>
              <w:jc w:val="right"/>
              <w:rPr>
                <w:rFonts w:ascii="宋体" w:hAnsi="宋体"/>
              </w:rPr>
            </w:pPr>
          </w:p>
        </w:tc>
        <w:tc>
          <w:tcPr>
            <w:tcW w:w="1393" w:type="pct"/>
            <w:shd w:val="clear" w:color="auto" w:fill="auto"/>
            <w:vAlign w:val="center"/>
          </w:tcPr>
          <w:p w14:paraId="7D780F03" w14:textId="77777777" w:rsidR="00197DC7" w:rsidRPr="00176B00" w:rsidRDefault="00197DC7" w:rsidP="00176B00">
            <w:pPr>
              <w:adjustRightInd w:val="0"/>
              <w:jc w:val="right"/>
              <w:rPr>
                <w:rFonts w:ascii="宋体" w:hAnsi="宋体"/>
              </w:rPr>
            </w:pPr>
          </w:p>
        </w:tc>
      </w:tr>
      <w:tr w:rsidR="00256599" w:rsidRPr="00176B00" w14:paraId="54BE0FC6" w14:textId="77777777" w:rsidTr="00176B00">
        <w:trPr>
          <w:trHeight w:val="454"/>
        </w:trPr>
        <w:tc>
          <w:tcPr>
            <w:tcW w:w="1228" w:type="pct"/>
            <w:shd w:val="clear" w:color="auto" w:fill="auto"/>
            <w:vAlign w:val="center"/>
          </w:tcPr>
          <w:p w14:paraId="475D863B" w14:textId="03707802" w:rsidR="00197DC7" w:rsidRPr="00176B00" w:rsidRDefault="00256599" w:rsidP="00176B00">
            <w:pPr>
              <w:adjustRightInd w:val="0"/>
              <w:ind w:firstLineChars="100" w:firstLine="210"/>
              <w:jc w:val="left"/>
              <w:rPr>
                <w:rFonts w:ascii="宋体" w:hAnsi="宋体"/>
              </w:rPr>
            </w:pPr>
            <w:r>
              <w:rPr>
                <w:rFonts w:ascii="宋体" w:hAnsi="宋体" w:hint="eastAsia"/>
              </w:rPr>
              <w:t>小</w:t>
            </w:r>
            <w:r>
              <w:rPr>
                <w:rFonts w:ascii="宋体" w:hAnsi="宋体"/>
              </w:rPr>
              <w:t xml:space="preserve">  计</w:t>
            </w:r>
          </w:p>
        </w:tc>
        <w:tc>
          <w:tcPr>
            <w:tcW w:w="985" w:type="pct"/>
            <w:shd w:val="clear" w:color="auto" w:fill="auto"/>
            <w:vAlign w:val="center"/>
          </w:tcPr>
          <w:p w14:paraId="69F36963" w14:textId="77777777" w:rsidR="00197DC7" w:rsidRPr="00256599" w:rsidRDefault="00197DC7" w:rsidP="00176B00">
            <w:pPr>
              <w:adjustRightInd w:val="0"/>
              <w:jc w:val="left"/>
              <w:rPr>
                <w:rFonts w:ascii="宋体" w:hAnsi="宋体"/>
                <w:szCs w:val="21"/>
              </w:rPr>
            </w:pPr>
          </w:p>
        </w:tc>
        <w:tc>
          <w:tcPr>
            <w:tcW w:w="1393" w:type="pct"/>
            <w:shd w:val="clear" w:color="auto" w:fill="auto"/>
            <w:vAlign w:val="center"/>
          </w:tcPr>
          <w:p w14:paraId="3A1EF7A5" w14:textId="77777777" w:rsidR="00197DC7" w:rsidRPr="00176B00" w:rsidRDefault="00197DC7" w:rsidP="00176B00">
            <w:pPr>
              <w:adjustRightInd w:val="0"/>
              <w:jc w:val="right"/>
              <w:rPr>
                <w:rFonts w:ascii="宋体" w:hAnsi="宋体"/>
              </w:rPr>
            </w:pPr>
          </w:p>
        </w:tc>
        <w:tc>
          <w:tcPr>
            <w:tcW w:w="1393" w:type="pct"/>
            <w:shd w:val="clear" w:color="auto" w:fill="auto"/>
            <w:vAlign w:val="center"/>
          </w:tcPr>
          <w:p w14:paraId="510F585F" w14:textId="77777777" w:rsidR="00197DC7" w:rsidRPr="00176B00" w:rsidRDefault="00197DC7" w:rsidP="00176B00">
            <w:pPr>
              <w:adjustRightInd w:val="0"/>
              <w:jc w:val="right"/>
              <w:rPr>
                <w:rFonts w:ascii="宋体" w:hAnsi="宋体"/>
              </w:rPr>
            </w:pPr>
          </w:p>
        </w:tc>
      </w:tr>
      <w:tr w:rsidR="00256599" w:rsidRPr="00176B00" w14:paraId="5E9C4D8C" w14:textId="77777777" w:rsidTr="00176B00">
        <w:trPr>
          <w:trHeight w:val="454"/>
        </w:trPr>
        <w:tc>
          <w:tcPr>
            <w:tcW w:w="1228" w:type="pct"/>
            <w:shd w:val="clear" w:color="auto" w:fill="auto"/>
            <w:vAlign w:val="center"/>
          </w:tcPr>
          <w:p w14:paraId="1A7001EA" w14:textId="5B4C66BE" w:rsidR="00A61F5E" w:rsidRPr="00176B00" w:rsidRDefault="00A61F5E" w:rsidP="00176B00">
            <w:pPr>
              <w:adjustRightInd w:val="0"/>
              <w:jc w:val="left"/>
              <w:rPr>
                <w:rFonts w:ascii="宋体" w:hAnsi="宋体"/>
              </w:rPr>
            </w:pPr>
            <w:r w:rsidRPr="00176B00">
              <w:rPr>
                <w:rFonts w:ascii="宋体" w:hAnsi="宋体" w:hint="eastAsia"/>
              </w:rPr>
              <w:t>合同负债</w:t>
            </w:r>
          </w:p>
        </w:tc>
        <w:tc>
          <w:tcPr>
            <w:tcW w:w="985" w:type="pct"/>
            <w:shd w:val="clear" w:color="auto" w:fill="auto"/>
            <w:vAlign w:val="center"/>
          </w:tcPr>
          <w:p w14:paraId="56061F76" w14:textId="77777777" w:rsidR="00A61F5E" w:rsidRPr="00256599" w:rsidRDefault="00A61F5E" w:rsidP="00176B00">
            <w:pPr>
              <w:adjustRightInd w:val="0"/>
              <w:jc w:val="left"/>
              <w:rPr>
                <w:rFonts w:ascii="宋体" w:hAnsi="宋体"/>
                <w:szCs w:val="21"/>
              </w:rPr>
            </w:pPr>
          </w:p>
        </w:tc>
        <w:tc>
          <w:tcPr>
            <w:tcW w:w="1393" w:type="pct"/>
            <w:shd w:val="clear" w:color="auto" w:fill="auto"/>
            <w:vAlign w:val="center"/>
          </w:tcPr>
          <w:p w14:paraId="43F1C736" w14:textId="77777777" w:rsidR="00A61F5E" w:rsidRPr="00176B00" w:rsidRDefault="00A61F5E" w:rsidP="00176B00">
            <w:pPr>
              <w:adjustRightInd w:val="0"/>
              <w:jc w:val="right"/>
              <w:rPr>
                <w:rFonts w:ascii="宋体" w:hAnsi="宋体"/>
              </w:rPr>
            </w:pPr>
          </w:p>
        </w:tc>
        <w:tc>
          <w:tcPr>
            <w:tcW w:w="1393" w:type="pct"/>
            <w:shd w:val="clear" w:color="auto" w:fill="auto"/>
            <w:vAlign w:val="center"/>
          </w:tcPr>
          <w:p w14:paraId="2D743830" w14:textId="77777777" w:rsidR="00A61F5E" w:rsidRPr="00176B00" w:rsidRDefault="00A61F5E" w:rsidP="00176B00">
            <w:pPr>
              <w:adjustRightInd w:val="0"/>
              <w:jc w:val="right"/>
              <w:rPr>
                <w:rFonts w:ascii="宋体" w:hAnsi="宋体"/>
              </w:rPr>
            </w:pPr>
          </w:p>
        </w:tc>
      </w:tr>
      <w:tr w:rsidR="00256599" w:rsidRPr="00176B00" w14:paraId="4A7636DE" w14:textId="77777777" w:rsidTr="00176B00">
        <w:trPr>
          <w:trHeight w:val="454"/>
        </w:trPr>
        <w:tc>
          <w:tcPr>
            <w:tcW w:w="1228" w:type="pct"/>
            <w:shd w:val="clear" w:color="auto" w:fill="auto"/>
            <w:vAlign w:val="center"/>
          </w:tcPr>
          <w:p w14:paraId="2D57D1F9" w14:textId="77777777" w:rsidR="00A61F5E" w:rsidRPr="00176B00" w:rsidRDefault="00A61F5E" w:rsidP="00176B00">
            <w:pPr>
              <w:adjustRightInd w:val="0"/>
              <w:jc w:val="left"/>
              <w:rPr>
                <w:rFonts w:ascii="宋体" w:hAnsi="宋体"/>
              </w:rPr>
            </w:pPr>
          </w:p>
        </w:tc>
        <w:tc>
          <w:tcPr>
            <w:tcW w:w="985" w:type="pct"/>
            <w:shd w:val="clear" w:color="auto" w:fill="auto"/>
            <w:vAlign w:val="center"/>
          </w:tcPr>
          <w:p w14:paraId="1D1EF654" w14:textId="77777777" w:rsidR="00A61F5E" w:rsidRPr="00256599" w:rsidRDefault="00A61F5E" w:rsidP="00176B00">
            <w:pPr>
              <w:adjustRightInd w:val="0"/>
              <w:jc w:val="left"/>
              <w:rPr>
                <w:rFonts w:ascii="宋体" w:hAnsi="宋体"/>
                <w:szCs w:val="21"/>
              </w:rPr>
            </w:pPr>
          </w:p>
        </w:tc>
        <w:tc>
          <w:tcPr>
            <w:tcW w:w="1393" w:type="pct"/>
            <w:shd w:val="clear" w:color="auto" w:fill="auto"/>
            <w:vAlign w:val="center"/>
          </w:tcPr>
          <w:p w14:paraId="47DCC92F" w14:textId="77777777" w:rsidR="00A61F5E" w:rsidRPr="00176B00" w:rsidRDefault="00A61F5E" w:rsidP="00176B00">
            <w:pPr>
              <w:adjustRightInd w:val="0"/>
              <w:jc w:val="right"/>
              <w:rPr>
                <w:rFonts w:ascii="宋体" w:hAnsi="宋体"/>
              </w:rPr>
            </w:pPr>
          </w:p>
        </w:tc>
        <w:tc>
          <w:tcPr>
            <w:tcW w:w="1393" w:type="pct"/>
            <w:shd w:val="clear" w:color="auto" w:fill="auto"/>
            <w:vAlign w:val="center"/>
          </w:tcPr>
          <w:p w14:paraId="7C1EF3A7" w14:textId="77777777" w:rsidR="00A61F5E" w:rsidRPr="00176B00" w:rsidRDefault="00A61F5E" w:rsidP="00176B00">
            <w:pPr>
              <w:adjustRightInd w:val="0"/>
              <w:jc w:val="right"/>
              <w:rPr>
                <w:rFonts w:ascii="宋体" w:hAnsi="宋体"/>
              </w:rPr>
            </w:pPr>
          </w:p>
        </w:tc>
      </w:tr>
      <w:tr w:rsidR="00256599" w:rsidRPr="00176B00" w14:paraId="6801942D" w14:textId="77777777" w:rsidTr="00176B00">
        <w:trPr>
          <w:trHeight w:val="454"/>
        </w:trPr>
        <w:tc>
          <w:tcPr>
            <w:tcW w:w="1228" w:type="pct"/>
            <w:shd w:val="clear" w:color="auto" w:fill="auto"/>
            <w:vAlign w:val="center"/>
          </w:tcPr>
          <w:p w14:paraId="3423BD63" w14:textId="65213533" w:rsidR="00A61F5E" w:rsidRPr="00176B00" w:rsidRDefault="00256599" w:rsidP="00176B00">
            <w:pPr>
              <w:adjustRightInd w:val="0"/>
              <w:ind w:firstLineChars="100" w:firstLine="210"/>
              <w:jc w:val="left"/>
              <w:rPr>
                <w:rFonts w:ascii="宋体" w:hAnsi="宋体"/>
              </w:rPr>
            </w:pPr>
            <w:r>
              <w:rPr>
                <w:rFonts w:ascii="宋体" w:hAnsi="宋体" w:hint="eastAsia"/>
              </w:rPr>
              <w:t>小</w:t>
            </w:r>
            <w:r>
              <w:rPr>
                <w:rFonts w:ascii="宋体" w:hAnsi="宋体"/>
              </w:rPr>
              <w:t xml:space="preserve">  计</w:t>
            </w:r>
          </w:p>
        </w:tc>
        <w:tc>
          <w:tcPr>
            <w:tcW w:w="985" w:type="pct"/>
            <w:shd w:val="clear" w:color="auto" w:fill="auto"/>
            <w:vAlign w:val="center"/>
          </w:tcPr>
          <w:p w14:paraId="5A255787" w14:textId="77777777" w:rsidR="00A61F5E" w:rsidRPr="00256599" w:rsidRDefault="00A61F5E" w:rsidP="00176B00">
            <w:pPr>
              <w:adjustRightInd w:val="0"/>
              <w:jc w:val="left"/>
              <w:rPr>
                <w:rFonts w:ascii="宋体" w:hAnsi="宋体"/>
                <w:szCs w:val="21"/>
              </w:rPr>
            </w:pPr>
          </w:p>
        </w:tc>
        <w:tc>
          <w:tcPr>
            <w:tcW w:w="1393" w:type="pct"/>
            <w:shd w:val="clear" w:color="auto" w:fill="auto"/>
            <w:vAlign w:val="center"/>
          </w:tcPr>
          <w:p w14:paraId="659BCAB4" w14:textId="77777777" w:rsidR="00A61F5E" w:rsidRPr="00176B00" w:rsidRDefault="00A61F5E" w:rsidP="00176B00">
            <w:pPr>
              <w:adjustRightInd w:val="0"/>
              <w:jc w:val="right"/>
              <w:rPr>
                <w:rFonts w:ascii="宋体" w:hAnsi="宋体"/>
              </w:rPr>
            </w:pPr>
          </w:p>
        </w:tc>
        <w:tc>
          <w:tcPr>
            <w:tcW w:w="1393" w:type="pct"/>
            <w:shd w:val="clear" w:color="auto" w:fill="auto"/>
            <w:vAlign w:val="center"/>
          </w:tcPr>
          <w:p w14:paraId="24BC547A" w14:textId="77777777" w:rsidR="00A61F5E" w:rsidRPr="00176B00" w:rsidRDefault="00A61F5E" w:rsidP="00176B00">
            <w:pPr>
              <w:adjustRightInd w:val="0"/>
              <w:jc w:val="right"/>
              <w:rPr>
                <w:rFonts w:ascii="宋体" w:hAnsi="宋体"/>
              </w:rPr>
            </w:pPr>
          </w:p>
        </w:tc>
      </w:tr>
      <w:tr w:rsidR="00256599" w:rsidRPr="00176B00" w14:paraId="55E82B7D" w14:textId="77777777" w:rsidTr="00176B00">
        <w:trPr>
          <w:trHeight w:val="454"/>
        </w:trPr>
        <w:tc>
          <w:tcPr>
            <w:tcW w:w="1228" w:type="pct"/>
            <w:shd w:val="clear" w:color="auto" w:fill="auto"/>
            <w:vAlign w:val="center"/>
          </w:tcPr>
          <w:p w14:paraId="1F9E639B" w14:textId="77777777" w:rsidR="00197DC7" w:rsidRPr="00176B00" w:rsidRDefault="00197DC7" w:rsidP="00176B00">
            <w:pPr>
              <w:adjustRightInd w:val="0"/>
              <w:jc w:val="left"/>
              <w:rPr>
                <w:rFonts w:ascii="宋体" w:hAnsi="宋体"/>
              </w:rPr>
            </w:pPr>
            <w:r w:rsidRPr="00176B00">
              <w:rPr>
                <w:rFonts w:ascii="宋体" w:hAnsi="宋体" w:hint="eastAsia"/>
              </w:rPr>
              <w:t>其他应付款</w:t>
            </w:r>
          </w:p>
        </w:tc>
        <w:tc>
          <w:tcPr>
            <w:tcW w:w="985" w:type="pct"/>
            <w:shd w:val="clear" w:color="auto" w:fill="auto"/>
            <w:vAlign w:val="center"/>
          </w:tcPr>
          <w:p w14:paraId="1A60024F" w14:textId="77777777" w:rsidR="00197DC7" w:rsidRPr="00256599" w:rsidRDefault="00197DC7" w:rsidP="00176B00">
            <w:pPr>
              <w:adjustRightInd w:val="0"/>
              <w:jc w:val="left"/>
              <w:rPr>
                <w:rFonts w:ascii="宋体" w:hAnsi="宋体"/>
                <w:szCs w:val="21"/>
              </w:rPr>
            </w:pPr>
          </w:p>
        </w:tc>
        <w:tc>
          <w:tcPr>
            <w:tcW w:w="1393" w:type="pct"/>
            <w:shd w:val="clear" w:color="auto" w:fill="auto"/>
            <w:vAlign w:val="center"/>
          </w:tcPr>
          <w:p w14:paraId="704551BC" w14:textId="77777777" w:rsidR="00197DC7" w:rsidRPr="00176B00" w:rsidRDefault="00197DC7" w:rsidP="00176B00">
            <w:pPr>
              <w:adjustRightInd w:val="0"/>
              <w:jc w:val="right"/>
              <w:rPr>
                <w:rFonts w:ascii="宋体" w:hAnsi="宋体"/>
              </w:rPr>
            </w:pPr>
          </w:p>
        </w:tc>
        <w:tc>
          <w:tcPr>
            <w:tcW w:w="1393" w:type="pct"/>
            <w:shd w:val="clear" w:color="auto" w:fill="auto"/>
            <w:vAlign w:val="center"/>
          </w:tcPr>
          <w:p w14:paraId="2E5D8C9D" w14:textId="77777777" w:rsidR="00197DC7" w:rsidRPr="00176B00" w:rsidRDefault="00197DC7" w:rsidP="00176B00">
            <w:pPr>
              <w:adjustRightInd w:val="0"/>
              <w:jc w:val="right"/>
              <w:rPr>
                <w:rFonts w:ascii="宋体" w:hAnsi="宋体"/>
              </w:rPr>
            </w:pPr>
          </w:p>
        </w:tc>
      </w:tr>
      <w:tr w:rsidR="00256599" w:rsidRPr="00176B00" w14:paraId="15A42E17" w14:textId="77777777" w:rsidTr="00176B00">
        <w:trPr>
          <w:trHeight w:val="454"/>
        </w:trPr>
        <w:tc>
          <w:tcPr>
            <w:tcW w:w="1228" w:type="pct"/>
            <w:shd w:val="clear" w:color="auto" w:fill="auto"/>
            <w:vAlign w:val="center"/>
          </w:tcPr>
          <w:p w14:paraId="46D94D0D" w14:textId="77777777" w:rsidR="00197DC7" w:rsidRPr="00176B00" w:rsidRDefault="00197DC7" w:rsidP="00176B00">
            <w:pPr>
              <w:adjustRightInd w:val="0"/>
              <w:jc w:val="left"/>
              <w:rPr>
                <w:rFonts w:ascii="宋体" w:hAnsi="宋体"/>
              </w:rPr>
            </w:pPr>
          </w:p>
        </w:tc>
        <w:tc>
          <w:tcPr>
            <w:tcW w:w="985" w:type="pct"/>
            <w:shd w:val="clear" w:color="auto" w:fill="auto"/>
            <w:vAlign w:val="center"/>
          </w:tcPr>
          <w:p w14:paraId="196DC21E" w14:textId="77777777" w:rsidR="00197DC7" w:rsidRPr="00256599" w:rsidRDefault="00197DC7" w:rsidP="00176B00">
            <w:pPr>
              <w:adjustRightInd w:val="0"/>
              <w:jc w:val="left"/>
              <w:rPr>
                <w:rFonts w:ascii="宋体" w:hAnsi="宋体"/>
                <w:szCs w:val="21"/>
              </w:rPr>
            </w:pPr>
          </w:p>
        </w:tc>
        <w:tc>
          <w:tcPr>
            <w:tcW w:w="1393" w:type="pct"/>
            <w:shd w:val="clear" w:color="auto" w:fill="auto"/>
            <w:vAlign w:val="center"/>
          </w:tcPr>
          <w:p w14:paraId="22BCBCEF" w14:textId="77777777" w:rsidR="00197DC7" w:rsidRPr="00176B00" w:rsidRDefault="00197DC7" w:rsidP="00176B00">
            <w:pPr>
              <w:adjustRightInd w:val="0"/>
              <w:jc w:val="right"/>
              <w:rPr>
                <w:rFonts w:ascii="宋体" w:hAnsi="宋体"/>
              </w:rPr>
            </w:pPr>
          </w:p>
        </w:tc>
        <w:tc>
          <w:tcPr>
            <w:tcW w:w="1393" w:type="pct"/>
            <w:shd w:val="clear" w:color="auto" w:fill="auto"/>
            <w:vAlign w:val="center"/>
          </w:tcPr>
          <w:p w14:paraId="3DA8F3F7" w14:textId="77777777" w:rsidR="00197DC7" w:rsidRPr="00176B00" w:rsidRDefault="00197DC7" w:rsidP="00176B00">
            <w:pPr>
              <w:adjustRightInd w:val="0"/>
              <w:jc w:val="right"/>
              <w:rPr>
                <w:rFonts w:ascii="宋体" w:hAnsi="宋体"/>
              </w:rPr>
            </w:pPr>
          </w:p>
        </w:tc>
      </w:tr>
      <w:tr w:rsidR="00256599" w:rsidRPr="00176B00" w14:paraId="49243949" w14:textId="77777777" w:rsidTr="00176B00">
        <w:trPr>
          <w:trHeight w:val="454"/>
        </w:trPr>
        <w:tc>
          <w:tcPr>
            <w:tcW w:w="1228" w:type="pct"/>
            <w:shd w:val="clear" w:color="auto" w:fill="auto"/>
            <w:vAlign w:val="center"/>
          </w:tcPr>
          <w:p w14:paraId="5688D649" w14:textId="4E96B023" w:rsidR="00197DC7" w:rsidRPr="00176B00" w:rsidRDefault="00256599" w:rsidP="00176B00">
            <w:pPr>
              <w:adjustRightInd w:val="0"/>
              <w:ind w:firstLineChars="100" w:firstLine="210"/>
              <w:jc w:val="left"/>
              <w:rPr>
                <w:rFonts w:ascii="宋体" w:hAnsi="宋体"/>
              </w:rPr>
            </w:pPr>
            <w:r>
              <w:rPr>
                <w:rFonts w:ascii="宋体" w:hAnsi="宋体" w:hint="eastAsia"/>
              </w:rPr>
              <w:t>小</w:t>
            </w:r>
            <w:r>
              <w:rPr>
                <w:rFonts w:ascii="宋体" w:hAnsi="宋体"/>
              </w:rPr>
              <w:t xml:space="preserve">  计</w:t>
            </w:r>
          </w:p>
        </w:tc>
        <w:tc>
          <w:tcPr>
            <w:tcW w:w="985" w:type="pct"/>
            <w:shd w:val="clear" w:color="auto" w:fill="auto"/>
            <w:vAlign w:val="center"/>
          </w:tcPr>
          <w:p w14:paraId="5A91959F" w14:textId="77777777" w:rsidR="00197DC7" w:rsidRPr="00256599" w:rsidRDefault="00197DC7" w:rsidP="00176B00">
            <w:pPr>
              <w:adjustRightInd w:val="0"/>
              <w:jc w:val="left"/>
              <w:rPr>
                <w:rFonts w:ascii="宋体" w:hAnsi="宋体"/>
                <w:szCs w:val="21"/>
              </w:rPr>
            </w:pPr>
          </w:p>
        </w:tc>
        <w:tc>
          <w:tcPr>
            <w:tcW w:w="1393" w:type="pct"/>
            <w:shd w:val="clear" w:color="auto" w:fill="auto"/>
            <w:vAlign w:val="center"/>
          </w:tcPr>
          <w:p w14:paraId="1E25CC35" w14:textId="77777777" w:rsidR="00197DC7" w:rsidRPr="00176B00" w:rsidRDefault="00197DC7" w:rsidP="00176B00">
            <w:pPr>
              <w:adjustRightInd w:val="0"/>
              <w:jc w:val="right"/>
              <w:rPr>
                <w:rFonts w:ascii="宋体" w:hAnsi="宋体"/>
              </w:rPr>
            </w:pPr>
          </w:p>
        </w:tc>
        <w:tc>
          <w:tcPr>
            <w:tcW w:w="1393" w:type="pct"/>
            <w:shd w:val="clear" w:color="auto" w:fill="auto"/>
            <w:vAlign w:val="center"/>
          </w:tcPr>
          <w:p w14:paraId="2B17BFC2" w14:textId="77777777" w:rsidR="00197DC7" w:rsidRPr="00176B00" w:rsidRDefault="00197DC7" w:rsidP="00176B00">
            <w:pPr>
              <w:adjustRightInd w:val="0"/>
              <w:jc w:val="right"/>
              <w:rPr>
                <w:rFonts w:ascii="宋体" w:hAnsi="宋体"/>
              </w:rPr>
            </w:pPr>
          </w:p>
        </w:tc>
      </w:tr>
      <w:tr w:rsidR="00256599" w:rsidRPr="00176B00" w14:paraId="12D60881" w14:textId="77777777" w:rsidTr="00176B00">
        <w:trPr>
          <w:trHeight w:val="454"/>
        </w:trPr>
        <w:tc>
          <w:tcPr>
            <w:tcW w:w="1228" w:type="pct"/>
            <w:shd w:val="clear" w:color="auto" w:fill="auto"/>
            <w:vAlign w:val="center"/>
          </w:tcPr>
          <w:p w14:paraId="0DB68E1F" w14:textId="77777777" w:rsidR="00B13AC5" w:rsidRPr="00176B00" w:rsidRDefault="00B13AC5" w:rsidP="00176B00">
            <w:pPr>
              <w:adjustRightInd w:val="0"/>
              <w:jc w:val="left"/>
              <w:rPr>
                <w:rFonts w:ascii="宋体" w:hAnsi="宋体"/>
              </w:rPr>
            </w:pPr>
            <w:r w:rsidRPr="00176B00">
              <w:rPr>
                <w:rFonts w:ascii="宋体" w:hAnsi="宋体" w:hint="eastAsia"/>
              </w:rPr>
              <w:t>……</w:t>
            </w:r>
          </w:p>
        </w:tc>
        <w:tc>
          <w:tcPr>
            <w:tcW w:w="985" w:type="pct"/>
            <w:shd w:val="clear" w:color="auto" w:fill="auto"/>
            <w:vAlign w:val="center"/>
          </w:tcPr>
          <w:p w14:paraId="2F77049E" w14:textId="77777777" w:rsidR="00B13AC5" w:rsidRPr="00256599" w:rsidRDefault="00B13AC5" w:rsidP="00176B00">
            <w:pPr>
              <w:adjustRightInd w:val="0"/>
              <w:jc w:val="left"/>
              <w:rPr>
                <w:rFonts w:ascii="宋体" w:hAnsi="宋体"/>
                <w:szCs w:val="21"/>
              </w:rPr>
            </w:pPr>
          </w:p>
        </w:tc>
        <w:tc>
          <w:tcPr>
            <w:tcW w:w="1393" w:type="pct"/>
            <w:shd w:val="clear" w:color="auto" w:fill="auto"/>
            <w:vAlign w:val="center"/>
          </w:tcPr>
          <w:p w14:paraId="03F8F493" w14:textId="77777777" w:rsidR="00B13AC5" w:rsidRPr="00176B00" w:rsidRDefault="00B13AC5" w:rsidP="00176B00">
            <w:pPr>
              <w:adjustRightInd w:val="0"/>
              <w:jc w:val="right"/>
              <w:rPr>
                <w:rFonts w:ascii="宋体" w:hAnsi="宋体"/>
              </w:rPr>
            </w:pPr>
          </w:p>
        </w:tc>
        <w:tc>
          <w:tcPr>
            <w:tcW w:w="1393" w:type="pct"/>
            <w:shd w:val="clear" w:color="auto" w:fill="auto"/>
            <w:vAlign w:val="center"/>
          </w:tcPr>
          <w:p w14:paraId="00CB5059" w14:textId="77777777" w:rsidR="00B13AC5" w:rsidRPr="00176B00" w:rsidRDefault="00B13AC5" w:rsidP="00176B00">
            <w:pPr>
              <w:adjustRightInd w:val="0"/>
              <w:jc w:val="right"/>
              <w:rPr>
                <w:rFonts w:ascii="宋体" w:hAnsi="宋体"/>
              </w:rPr>
            </w:pPr>
          </w:p>
        </w:tc>
      </w:tr>
    </w:tbl>
    <w:p w14:paraId="3810E9BF" w14:textId="083D0F27" w:rsidR="00197DC7" w:rsidRPr="003A10D7" w:rsidRDefault="003A10D7" w:rsidP="00066FA6">
      <w:pPr>
        <w:pStyle w:val="2"/>
        <w:ind w:left="0" w:firstLineChars="200"/>
      </w:pPr>
      <w:r>
        <w:t xml:space="preserve"> </w:t>
      </w:r>
      <w:r w:rsidR="00197DC7" w:rsidRPr="003A10D7">
        <w:rPr>
          <w:rFonts w:hint="eastAsia"/>
        </w:rPr>
        <w:t>关联方承诺</w:t>
      </w:r>
    </w:p>
    <w:p w14:paraId="7BE42228" w14:textId="312B94FB" w:rsidR="00197DC7" w:rsidRDefault="00197DC7" w:rsidP="00197DC7">
      <w:pPr>
        <w:spacing w:line="360" w:lineRule="auto"/>
        <w:ind w:firstLineChars="200" w:firstLine="422"/>
        <w:rPr>
          <w:rFonts w:ascii="宋体" w:hAnsi="宋体"/>
          <w:b/>
        </w:rPr>
      </w:pPr>
    </w:p>
    <w:p w14:paraId="6FFF2D62" w14:textId="77777777" w:rsidR="00891E07" w:rsidRPr="008E0F1C" w:rsidRDefault="00891E07" w:rsidP="00197DC7">
      <w:pPr>
        <w:spacing w:line="360" w:lineRule="auto"/>
        <w:ind w:firstLineChars="200" w:firstLine="422"/>
        <w:rPr>
          <w:rFonts w:ascii="宋体" w:hAnsi="宋体"/>
          <w:b/>
        </w:rPr>
      </w:pPr>
    </w:p>
    <w:p w14:paraId="4CBBA917" w14:textId="5FBC21FE" w:rsidR="00CF6A0F" w:rsidRPr="003A10D7" w:rsidRDefault="00CF6A0F" w:rsidP="003A10D7">
      <w:pPr>
        <w:pStyle w:val="1"/>
        <w:ind w:firstLineChars="200" w:firstLine="422"/>
      </w:pPr>
      <w:r w:rsidRPr="003A10D7">
        <w:rPr>
          <w:rFonts w:hint="eastAsia"/>
        </w:rPr>
        <w:t>母公司财务报表项目注释</w:t>
      </w:r>
    </w:p>
    <w:p w14:paraId="5652BF48" w14:textId="7FAB51E1" w:rsidR="00E42556" w:rsidRPr="003A10D7" w:rsidRDefault="003A10D7" w:rsidP="00066FA6">
      <w:pPr>
        <w:pStyle w:val="2"/>
        <w:ind w:left="0" w:firstLineChars="200"/>
      </w:pPr>
      <w:r>
        <w:t xml:space="preserve"> </w:t>
      </w:r>
      <w:r w:rsidR="00E42556" w:rsidRPr="003A10D7">
        <w:rPr>
          <w:rFonts w:hint="eastAsia"/>
        </w:rPr>
        <w:t>母公司资产负债表项目注释</w:t>
      </w:r>
    </w:p>
    <w:p w14:paraId="3F810486" w14:textId="41553A61" w:rsidR="00DF3599" w:rsidRPr="003A10D7" w:rsidRDefault="003A10D7" w:rsidP="003A10D7">
      <w:pPr>
        <w:pStyle w:val="3"/>
        <w:ind w:firstLineChars="200"/>
      </w:pPr>
      <w:r>
        <w:t xml:space="preserve"> </w:t>
      </w:r>
      <w:r w:rsidR="00DF3599" w:rsidRPr="003A10D7">
        <w:rPr>
          <w:rFonts w:hint="eastAsia"/>
        </w:rPr>
        <w:t>应收账款</w:t>
      </w:r>
    </w:p>
    <w:p w14:paraId="53975A93" w14:textId="1218177C" w:rsidR="00431A64" w:rsidRPr="003A10D7" w:rsidRDefault="003A10D7" w:rsidP="003A10D7">
      <w:pPr>
        <w:pStyle w:val="4"/>
        <w:ind w:firstLineChars="200"/>
      </w:pPr>
      <w:r>
        <w:t xml:space="preserve"> </w:t>
      </w:r>
      <w:r w:rsidR="00431A64" w:rsidRPr="003A10D7">
        <w:rPr>
          <w:rFonts w:hint="eastAsia"/>
        </w:rPr>
        <w:t>明细情况</w:t>
      </w:r>
    </w:p>
    <w:p w14:paraId="4F1FDAC7" w14:textId="7F55E19A" w:rsidR="00431A64" w:rsidRPr="003A10D7" w:rsidRDefault="003A10D7" w:rsidP="003A10D7">
      <w:pPr>
        <w:pStyle w:val="5"/>
        <w:ind w:firstLineChars="200"/>
      </w:pPr>
      <w:r>
        <w:t xml:space="preserve"> </w:t>
      </w:r>
      <w:r w:rsidR="00431A64" w:rsidRPr="003A10D7">
        <w:rPr>
          <w:rFonts w:hint="eastAsia"/>
        </w:rPr>
        <w:t>类别明细</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3103"/>
        <w:gridCol w:w="1068"/>
        <w:gridCol w:w="1131"/>
        <w:gridCol w:w="1049"/>
        <w:gridCol w:w="1083"/>
        <w:gridCol w:w="1082"/>
      </w:tblGrid>
      <w:tr w:rsidR="00B87136" w:rsidRPr="00B87136" w14:paraId="48E9BCFF" w14:textId="77777777" w:rsidTr="00176B00">
        <w:trPr>
          <w:trHeight w:val="340"/>
          <w:tblHeader/>
          <w:jc w:val="center"/>
        </w:trPr>
        <w:tc>
          <w:tcPr>
            <w:tcW w:w="1822" w:type="pct"/>
            <w:vMerge w:val="restart"/>
            <w:shd w:val="clear" w:color="auto" w:fill="auto"/>
            <w:vAlign w:val="center"/>
          </w:tcPr>
          <w:p w14:paraId="1418F30A" w14:textId="35927761" w:rsidR="00431A64" w:rsidRPr="00256599" w:rsidRDefault="00256599" w:rsidP="00176B00">
            <w:pPr>
              <w:adjustRightInd w:val="0"/>
              <w:ind w:firstLineChars="100" w:firstLine="210"/>
              <w:jc w:val="left"/>
              <w:rPr>
                <w:rFonts w:ascii="宋体" w:hAnsi="宋体"/>
                <w:szCs w:val="21"/>
              </w:rPr>
            </w:pPr>
            <w:r>
              <w:rPr>
                <w:rFonts w:ascii="宋体" w:hAnsi="宋体" w:hint="eastAsia"/>
                <w:szCs w:val="21"/>
              </w:rPr>
              <w:t>类</w:t>
            </w:r>
            <w:r>
              <w:rPr>
                <w:rFonts w:ascii="宋体" w:hAnsi="宋体"/>
                <w:szCs w:val="21"/>
              </w:rPr>
              <w:t xml:space="preserve">  别</w:t>
            </w:r>
          </w:p>
        </w:tc>
        <w:tc>
          <w:tcPr>
            <w:tcW w:w="2543" w:type="pct"/>
            <w:gridSpan w:val="4"/>
            <w:shd w:val="clear" w:color="auto" w:fill="auto"/>
            <w:vAlign w:val="center"/>
          </w:tcPr>
          <w:p w14:paraId="1C308BF2" w14:textId="77777777" w:rsidR="00431A64" w:rsidRPr="00256599" w:rsidRDefault="00431A64" w:rsidP="00176B00">
            <w:pPr>
              <w:adjustRightInd w:val="0"/>
              <w:jc w:val="center"/>
              <w:rPr>
                <w:rFonts w:ascii="宋体" w:hAnsi="宋体"/>
                <w:szCs w:val="21"/>
              </w:rPr>
            </w:pPr>
            <w:r w:rsidRPr="00256599">
              <w:rPr>
                <w:rFonts w:ascii="宋体" w:hAnsi="宋体" w:hint="eastAsia"/>
                <w:szCs w:val="21"/>
              </w:rPr>
              <w:t>期</w:t>
            </w:r>
            <w:r w:rsidRPr="00256599">
              <w:rPr>
                <w:rFonts w:ascii="宋体" w:hAnsi="宋体"/>
                <w:szCs w:val="21"/>
              </w:rPr>
              <w:t>末数</w:t>
            </w:r>
          </w:p>
        </w:tc>
        <w:tc>
          <w:tcPr>
            <w:tcW w:w="635" w:type="pct"/>
            <w:vMerge w:val="restart"/>
            <w:shd w:val="clear" w:color="auto" w:fill="auto"/>
            <w:vAlign w:val="center"/>
          </w:tcPr>
          <w:p w14:paraId="0D757711" w14:textId="77777777" w:rsidR="00431A64" w:rsidRPr="00256599" w:rsidRDefault="00431A64" w:rsidP="00176B00">
            <w:pPr>
              <w:adjustRightInd w:val="0"/>
              <w:jc w:val="center"/>
              <w:rPr>
                <w:rFonts w:ascii="宋体" w:hAnsi="宋体"/>
                <w:szCs w:val="21"/>
              </w:rPr>
            </w:pPr>
            <w:r w:rsidRPr="00256599">
              <w:rPr>
                <w:rFonts w:ascii="宋体" w:hAnsi="宋体" w:hint="eastAsia"/>
                <w:szCs w:val="21"/>
              </w:rPr>
              <w:t>账面价值</w:t>
            </w:r>
          </w:p>
        </w:tc>
      </w:tr>
      <w:tr w:rsidR="009D208E" w:rsidRPr="00F113BB" w14:paraId="78C439E1" w14:textId="77777777" w:rsidTr="009D208E">
        <w:trPr>
          <w:trHeight w:val="340"/>
          <w:tblHeader/>
          <w:jc w:val="center"/>
        </w:trPr>
        <w:tc>
          <w:tcPr>
            <w:tcW w:w="1822" w:type="pct"/>
            <w:vMerge/>
            <w:shd w:val="clear" w:color="auto" w:fill="auto"/>
            <w:vAlign w:val="center"/>
          </w:tcPr>
          <w:p w14:paraId="488C0E68" w14:textId="77777777" w:rsidR="00431A64" w:rsidRPr="00256599" w:rsidRDefault="00431A64" w:rsidP="00176B00">
            <w:pPr>
              <w:adjustRightInd w:val="0"/>
              <w:jc w:val="left"/>
              <w:rPr>
                <w:rFonts w:ascii="宋体" w:hAnsi="宋体"/>
                <w:szCs w:val="21"/>
              </w:rPr>
            </w:pPr>
          </w:p>
        </w:tc>
        <w:tc>
          <w:tcPr>
            <w:tcW w:w="1291" w:type="pct"/>
            <w:gridSpan w:val="2"/>
            <w:shd w:val="clear" w:color="auto" w:fill="auto"/>
            <w:vAlign w:val="center"/>
          </w:tcPr>
          <w:p w14:paraId="40117D87" w14:textId="77777777" w:rsidR="00431A64" w:rsidRPr="00256599" w:rsidRDefault="00431A64" w:rsidP="00176B00">
            <w:pPr>
              <w:adjustRightInd w:val="0"/>
              <w:jc w:val="center"/>
              <w:rPr>
                <w:rFonts w:ascii="宋体" w:hAnsi="宋体"/>
                <w:szCs w:val="21"/>
              </w:rPr>
            </w:pPr>
            <w:r w:rsidRPr="00256599">
              <w:rPr>
                <w:rFonts w:ascii="宋体" w:hAnsi="宋体"/>
                <w:szCs w:val="21"/>
              </w:rPr>
              <w:t>账面余额</w:t>
            </w:r>
          </w:p>
        </w:tc>
        <w:tc>
          <w:tcPr>
            <w:tcW w:w="1252" w:type="pct"/>
            <w:gridSpan w:val="2"/>
            <w:shd w:val="clear" w:color="auto" w:fill="auto"/>
            <w:vAlign w:val="center"/>
          </w:tcPr>
          <w:p w14:paraId="7A098466" w14:textId="77777777" w:rsidR="00431A64" w:rsidRPr="00256599" w:rsidRDefault="00431A64" w:rsidP="00176B00">
            <w:pPr>
              <w:adjustRightInd w:val="0"/>
              <w:jc w:val="center"/>
              <w:rPr>
                <w:rFonts w:ascii="宋体" w:hAnsi="宋体"/>
                <w:szCs w:val="21"/>
              </w:rPr>
            </w:pPr>
            <w:r w:rsidRPr="00256599">
              <w:rPr>
                <w:rFonts w:ascii="宋体" w:hAnsi="宋体" w:hint="eastAsia"/>
                <w:szCs w:val="21"/>
              </w:rPr>
              <w:t>坏账</w:t>
            </w:r>
            <w:r w:rsidRPr="00256599">
              <w:rPr>
                <w:rFonts w:ascii="宋体" w:hAnsi="宋体"/>
                <w:szCs w:val="21"/>
              </w:rPr>
              <w:t>准备</w:t>
            </w:r>
          </w:p>
        </w:tc>
        <w:tc>
          <w:tcPr>
            <w:tcW w:w="635" w:type="pct"/>
            <w:vMerge/>
            <w:shd w:val="clear" w:color="auto" w:fill="auto"/>
            <w:vAlign w:val="center"/>
          </w:tcPr>
          <w:p w14:paraId="5A292D85" w14:textId="77777777" w:rsidR="00431A64" w:rsidRPr="00256599" w:rsidRDefault="00431A64" w:rsidP="00176B00">
            <w:pPr>
              <w:adjustRightInd w:val="0"/>
              <w:jc w:val="left"/>
              <w:rPr>
                <w:rFonts w:ascii="宋体" w:hAnsi="宋体"/>
                <w:szCs w:val="21"/>
              </w:rPr>
            </w:pPr>
          </w:p>
        </w:tc>
      </w:tr>
      <w:tr w:rsidR="00256599" w:rsidRPr="00BF6B76" w14:paraId="06772651" w14:textId="77777777" w:rsidTr="00176B00">
        <w:trPr>
          <w:trHeight w:val="340"/>
          <w:tblHeader/>
          <w:jc w:val="center"/>
        </w:trPr>
        <w:tc>
          <w:tcPr>
            <w:tcW w:w="1822" w:type="pct"/>
            <w:vMerge/>
            <w:shd w:val="clear" w:color="auto" w:fill="auto"/>
            <w:vAlign w:val="center"/>
          </w:tcPr>
          <w:p w14:paraId="1AED6287" w14:textId="77777777" w:rsidR="00431A64" w:rsidRPr="00256599" w:rsidRDefault="00431A64" w:rsidP="00176B00">
            <w:pPr>
              <w:adjustRightInd w:val="0"/>
              <w:jc w:val="left"/>
              <w:rPr>
                <w:rFonts w:ascii="宋体" w:hAnsi="宋体"/>
                <w:szCs w:val="21"/>
              </w:rPr>
            </w:pPr>
          </w:p>
        </w:tc>
        <w:tc>
          <w:tcPr>
            <w:tcW w:w="627" w:type="pct"/>
            <w:shd w:val="clear" w:color="auto" w:fill="auto"/>
            <w:vAlign w:val="center"/>
          </w:tcPr>
          <w:p w14:paraId="1FE99D34" w14:textId="77777777" w:rsidR="00431A64" w:rsidRPr="00256599" w:rsidRDefault="00431A64" w:rsidP="00176B00">
            <w:pPr>
              <w:adjustRightInd w:val="0"/>
              <w:jc w:val="center"/>
              <w:rPr>
                <w:rFonts w:ascii="宋体" w:hAnsi="宋体"/>
                <w:szCs w:val="21"/>
              </w:rPr>
            </w:pPr>
            <w:r w:rsidRPr="00256599">
              <w:rPr>
                <w:rFonts w:ascii="宋体" w:hAnsi="宋体"/>
                <w:szCs w:val="21"/>
              </w:rPr>
              <w:t>金额</w:t>
            </w:r>
          </w:p>
        </w:tc>
        <w:tc>
          <w:tcPr>
            <w:tcW w:w="664" w:type="pct"/>
            <w:shd w:val="clear" w:color="auto" w:fill="auto"/>
            <w:vAlign w:val="center"/>
          </w:tcPr>
          <w:p w14:paraId="6040844B" w14:textId="77777777" w:rsidR="00431A64" w:rsidRPr="00256599" w:rsidRDefault="00431A64" w:rsidP="00176B00">
            <w:pPr>
              <w:adjustRightInd w:val="0"/>
              <w:jc w:val="center"/>
              <w:rPr>
                <w:rFonts w:ascii="宋体" w:hAnsi="宋体"/>
                <w:szCs w:val="21"/>
              </w:rPr>
            </w:pPr>
            <w:r w:rsidRPr="00256599">
              <w:rPr>
                <w:rFonts w:ascii="宋体" w:hAnsi="宋体"/>
                <w:szCs w:val="21"/>
              </w:rPr>
              <w:t>比例(%)</w:t>
            </w:r>
          </w:p>
        </w:tc>
        <w:tc>
          <w:tcPr>
            <w:tcW w:w="616" w:type="pct"/>
            <w:shd w:val="clear" w:color="auto" w:fill="auto"/>
            <w:vAlign w:val="center"/>
          </w:tcPr>
          <w:p w14:paraId="26201820" w14:textId="77777777" w:rsidR="00431A64" w:rsidRPr="00256599" w:rsidRDefault="00431A64" w:rsidP="00176B00">
            <w:pPr>
              <w:adjustRightInd w:val="0"/>
              <w:jc w:val="center"/>
              <w:rPr>
                <w:rFonts w:ascii="宋体" w:hAnsi="宋体"/>
                <w:szCs w:val="21"/>
              </w:rPr>
            </w:pPr>
            <w:r w:rsidRPr="00256599">
              <w:rPr>
                <w:rFonts w:ascii="宋体" w:hAnsi="宋体"/>
                <w:szCs w:val="21"/>
              </w:rPr>
              <w:t>金额</w:t>
            </w:r>
          </w:p>
        </w:tc>
        <w:tc>
          <w:tcPr>
            <w:tcW w:w="636" w:type="pct"/>
            <w:shd w:val="clear" w:color="auto" w:fill="auto"/>
            <w:vAlign w:val="center"/>
          </w:tcPr>
          <w:p w14:paraId="384A462A" w14:textId="77777777" w:rsidR="00431A64" w:rsidRPr="00256599" w:rsidRDefault="00431A64" w:rsidP="00176B00">
            <w:pPr>
              <w:adjustRightInd w:val="0"/>
              <w:jc w:val="center"/>
              <w:rPr>
                <w:rFonts w:ascii="宋体" w:hAnsi="宋体"/>
                <w:szCs w:val="21"/>
              </w:rPr>
            </w:pPr>
            <w:r w:rsidRPr="00256599">
              <w:rPr>
                <w:rFonts w:ascii="宋体" w:hAnsi="宋体"/>
                <w:szCs w:val="21"/>
              </w:rPr>
              <w:t>计提比例(%)</w:t>
            </w:r>
          </w:p>
        </w:tc>
        <w:tc>
          <w:tcPr>
            <w:tcW w:w="635" w:type="pct"/>
            <w:vMerge/>
            <w:shd w:val="clear" w:color="auto" w:fill="auto"/>
            <w:vAlign w:val="center"/>
          </w:tcPr>
          <w:p w14:paraId="14727820" w14:textId="77777777" w:rsidR="00431A64" w:rsidRPr="00256599" w:rsidRDefault="00431A64" w:rsidP="00176B00">
            <w:pPr>
              <w:adjustRightInd w:val="0"/>
              <w:jc w:val="left"/>
              <w:rPr>
                <w:rFonts w:ascii="宋体" w:hAnsi="宋体"/>
                <w:szCs w:val="21"/>
              </w:rPr>
            </w:pPr>
          </w:p>
        </w:tc>
      </w:tr>
      <w:tr w:rsidR="00256599" w:rsidRPr="00BF6B76" w:rsidDel="001129AE" w14:paraId="5E4717CC" w14:textId="77777777" w:rsidTr="00176B00">
        <w:trPr>
          <w:trHeight w:val="454"/>
          <w:jc w:val="center"/>
        </w:trPr>
        <w:tc>
          <w:tcPr>
            <w:tcW w:w="1822" w:type="pct"/>
            <w:shd w:val="clear" w:color="auto" w:fill="auto"/>
            <w:vAlign w:val="center"/>
          </w:tcPr>
          <w:p w14:paraId="240597DE" w14:textId="77777777" w:rsidR="00431A64" w:rsidRPr="00256599" w:rsidDel="001129AE" w:rsidRDefault="00431A64" w:rsidP="00176B00">
            <w:pPr>
              <w:adjustRightInd w:val="0"/>
              <w:jc w:val="left"/>
              <w:rPr>
                <w:rFonts w:ascii="宋体" w:hAnsi="宋体"/>
                <w:kern w:val="0"/>
                <w:szCs w:val="20"/>
              </w:rPr>
            </w:pPr>
            <w:r w:rsidRPr="00256599">
              <w:rPr>
                <w:rFonts w:ascii="宋体" w:hAnsi="宋体" w:hint="eastAsia"/>
                <w:kern w:val="0"/>
                <w:szCs w:val="20"/>
              </w:rPr>
              <w:t>单项计提坏账准备的应收账款</w:t>
            </w:r>
          </w:p>
        </w:tc>
        <w:tc>
          <w:tcPr>
            <w:tcW w:w="627" w:type="pct"/>
            <w:shd w:val="clear" w:color="auto" w:fill="auto"/>
            <w:vAlign w:val="center"/>
          </w:tcPr>
          <w:p w14:paraId="059FDA19" w14:textId="77777777" w:rsidR="00431A64" w:rsidRPr="00256599" w:rsidDel="001129AE" w:rsidRDefault="00431A64" w:rsidP="00176B00">
            <w:pPr>
              <w:adjustRightInd w:val="0"/>
              <w:jc w:val="right"/>
              <w:rPr>
                <w:rFonts w:ascii="宋体" w:hAnsi="宋体"/>
                <w:szCs w:val="21"/>
              </w:rPr>
            </w:pPr>
          </w:p>
        </w:tc>
        <w:tc>
          <w:tcPr>
            <w:tcW w:w="664" w:type="pct"/>
            <w:shd w:val="clear" w:color="auto" w:fill="auto"/>
            <w:vAlign w:val="center"/>
          </w:tcPr>
          <w:p w14:paraId="607E9845" w14:textId="77777777" w:rsidR="00431A64" w:rsidRPr="00256599" w:rsidDel="001129AE" w:rsidRDefault="00431A64" w:rsidP="00176B00">
            <w:pPr>
              <w:adjustRightInd w:val="0"/>
              <w:jc w:val="right"/>
              <w:rPr>
                <w:rFonts w:ascii="宋体" w:hAnsi="宋体"/>
                <w:szCs w:val="21"/>
              </w:rPr>
            </w:pPr>
          </w:p>
        </w:tc>
        <w:tc>
          <w:tcPr>
            <w:tcW w:w="616" w:type="pct"/>
            <w:shd w:val="clear" w:color="auto" w:fill="auto"/>
            <w:vAlign w:val="center"/>
          </w:tcPr>
          <w:p w14:paraId="73A468D4" w14:textId="77777777" w:rsidR="00431A64" w:rsidRPr="00256599" w:rsidDel="001129AE" w:rsidRDefault="00431A64" w:rsidP="00176B00">
            <w:pPr>
              <w:adjustRightInd w:val="0"/>
              <w:jc w:val="right"/>
              <w:rPr>
                <w:rFonts w:ascii="宋体" w:hAnsi="宋体"/>
                <w:szCs w:val="21"/>
              </w:rPr>
            </w:pPr>
          </w:p>
        </w:tc>
        <w:tc>
          <w:tcPr>
            <w:tcW w:w="636" w:type="pct"/>
            <w:shd w:val="clear" w:color="auto" w:fill="auto"/>
            <w:vAlign w:val="center"/>
          </w:tcPr>
          <w:p w14:paraId="05567E16" w14:textId="77777777" w:rsidR="00431A64" w:rsidRPr="00256599" w:rsidDel="001129AE" w:rsidRDefault="00431A64" w:rsidP="00176B00">
            <w:pPr>
              <w:adjustRightInd w:val="0"/>
              <w:jc w:val="right"/>
              <w:rPr>
                <w:rFonts w:ascii="宋体" w:hAnsi="宋体"/>
                <w:szCs w:val="21"/>
              </w:rPr>
            </w:pPr>
          </w:p>
        </w:tc>
        <w:tc>
          <w:tcPr>
            <w:tcW w:w="635" w:type="pct"/>
            <w:shd w:val="clear" w:color="auto" w:fill="auto"/>
            <w:vAlign w:val="center"/>
          </w:tcPr>
          <w:p w14:paraId="622FC936" w14:textId="77777777" w:rsidR="00431A64" w:rsidRPr="00256599" w:rsidDel="001129AE" w:rsidRDefault="00431A64" w:rsidP="00176B00">
            <w:pPr>
              <w:adjustRightInd w:val="0"/>
              <w:jc w:val="right"/>
              <w:rPr>
                <w:rFonts w:ascii="宋体" w:hAnsi="宋体"/>
                <w:szCs w:val="21"/>
              </w:rPr>
            </w:pPr>
          </w:p>
        </w:tc>
      </w:tr>
      <w:tr w:rsidR="00256599" w:rsidRPr="00BF6B76" w14:paraId="6D9016C8" w14:textId="77777777" w:rsidTr="00176B00">
        <w:trPr>
          <w:trHeight w:val="454"/>
          <w:jc w:val="center"/>
        </w:trPr>
        <w:tc>
          <w:tcPr>
            <w:tcW w:w="1822" w:type="pct"/>
            <w:shd w:val="clear" w:color="auto" w:fill="auto"/>
            <w:vAlign w:val="center"/>
          </w:tcPr>
          <w:p w14:paraId="6868DEA0" w14:textId="77777777" w:rsidR="00431A64" w:rsidRPr="00256599" w:rsidRDefault="00431A64" w:rsidP="00176B00">
            <w:pPr>
              <w:adjustRightInd w:val="0"/>
              <w:jc w:val="left"/>
              <w:rPr>
                <w:rFonts w:ascii="宋体" w:hAnsi="宋体"/>
                <w:szCs w:val="21"/>
              </w:rPr>
            </w:pPr>
            <w:r w:rsidRPr="00256599">
              <w:rPr>
                <w:rFonts w:ascii="宋体" w:hAnsi="宋体"/>
                <w:szCs w:val="21"/>
              </w:rPr>
              <w:t>单项金额重大</w:t>
            </w:r>
            <w:r w:rsidRPr="00256599">
              <w:rPr>
                <w:rFonts w:ascii="宋体" w:hAnsi="宋体" w:hint="eastAsia"/>
                <w:szCs w:val="21"/>
              </w:rPr>
              <w:t>并单项计提坏账准备</w:t>
            </w:r>
            <w:r w:rsidRPr="00256599">
              <w:rPr>
                <w:rFonts w:ascii="宋体" w:hAnsi="宋体"/>
                <w:szCs w:val="21"/>
              </w:rPr>
              <w:t>的应收账款（适用于尚未执行新金融工具准则的公司）</w:t>
            </w:r>
          </w:p>
        </w:tc>
        <w:tc>
          <w:tcPr>
            <w:tcW w:w="627" w:type="pct"/>
            <w:shd w:val="clear" w:color="auto" w:fill="auto"/>
            <w:vAlign w:val="center"/>
          </w:tcPr>
          <w:p w14:paraId="1A318116" w14:textId="77777777" w:rsidR="00431A64" w:rsidRPr="00256599" w:rsidRDefault="00431A64" w:rsidP="00176B00">
            <w:pPr>
              <w:adjustRightInd w:val="0"/>
              <w:jc w:val="right"/>
              <w:rPr>
                <w:rFonts w:ascii="宋体" w:hAnsi="宋体"/>
                <w:szCs w:val="21"/>
              </w:rPr>
            </w:pPr>
          </w:p>
        </w:tc>
        <w:tc>
          <w:tcPr>
            <w:tcW w:w="664" w:type="pct"/>
            <w:shd w:val="clear" w:color="auto" w:fill="auto"/>
            <w:vAlign w:val="center"/>
          </w:tcPr>
          <w:p w14:paraId="7831DE1D" w14:textId="77777777" w:rsidR="00431A64" w:rsidRPr="00256599" w:rsidRDefault="00431A64" w:rsidP="00176B00">
            <w:pPr>
              <w:adjustRightInd w:val="0"/>
              <w:jc w:val="right"/>
              <w:rPr>
                <w:rFonts w:ascii="宋体" w:hAnsi="宋体"/>
                <w:szCs w:val="21"/>
              </w:rPr>
            </w:pPr>
          </w:p>
        </w:tc>
        <w:tc>
          <w:tcPr>
            <w:tcW w:w="616" w:type="pct"/>
            <w:shd w:val="clear" w:color="auto" w:fill="auto"/>
            <w:vAlign w:val="center"/>
          </w:tcPr>
          <w:p w14:paraId="2C22F66C" w14:textId="77777777" w:rsidR="00431A64" w:rsidRPr="00256599" w:rsidRDefault="00431A64" w:rsidP="00176B00">
            <w:pPr>
              <w:adjustRightInd w:val="0"/>
              <w:jc w:val="right"/>
              <w:rPr>
                <w:rFonts w:ascii="宋体" w:hAnsi="宋体"/>
                <w:szCs w:val="21"/>
              </w:rPr>
            </w:pPr>
          </w:p>
        </w:tc>
        <w:tc>
          <w:tcPr>
            <w:tcW w:w="636" w:type="pct"/>
            <w:shd w:val="clear" w:color="auto" w:fill="auto"/>
            <w:vAlign w:val="center"/>
          </w:tcPr>
          <w:p w14:paraId="545458B0" w14:textId="77777777" w:rsidR="00431A64" w:rsidRPr="00256599" w:rsidRDefault="00431A64" w:rsidP="00176B00">
            <w:pPr>
              <w:adjustRightInd w:val="0"/>
              <w:jc w:val="right"/>
              <w:rPr>
                <w:rFonts w:ascii="宋体" w:hAnsi="宋体"/>
                <w:szCs w:val="21"/>
              </w:rPr>
            </w:pPr>
          </w:p>
        </w:tc>
        <w:tc>
          <w:tcPr>
            <w:tcW w:w="635" w:type="pct"/>
            <w:shd w:val="clear" w:color="auto" w:fill="auto"/>
            <w:vAlign w:val="center"/>
          </w:tcPr>
          <w:p w14:paraId="42DB2E68" w14:textId="77777777" w:rsidR="00431A64" w:rsidRPr="00256599" w:rsidRDefault="00431A64" w:rsidP="00176B00">
            <w:pPr>
              <w:adjustRightInd w:val="0"/>
              <w:jc w:val="right"/>
              <w:rPr>
                <w:rFonts w:ascii="宋体" w:hAnsi="宋体"/>
                <w:szCs w:val="21"/>
              </w:rPr>
            </w:pPr>
          </w:p>
        </w:tc>
      </w:tr>
      <w:tr w:rsidR="00256599" w:rsidRPr="00BF6B76" w14:paraId="0CE77CD9" w14:textId="77777777" w:rsidTr="00176B00">
        <w:trPr>
          <w:trHeight w:val="454"/>
          <w:jc w:val="center"/>
        </w:trPr>
        <w:tc>
          <w:tcPr>
            <w:tcW w:w="1822" w:type="pct"/>
            <w:shd w:val="clear" w:color="auto" w:fill="auto"/>
            <w:vAlign w:val="center"/>
          </w:tcPr>
          <w:p w14:paraId="4BC6F00A" w14:textId="4F47A06F" w:rsidR="00431A64" w:rsidRPr="00256599" w:rsidRDefault="00431A64" w:rsidP="00176B00">
            <w:pPr>
              <w:adjustRightInd w:val="0"/>
              <w:jc w:val="left"/>
              <w:rPr>
                <w:rFonts w:ascii="宋体" w:hAnsi="宋体"/>
                <w:szCs w:val="21"/>
              </w:rPr>
            </w:pPr>
            <w:r w:rsidRPr="00256599">
              <w:rPr>
                <w:rFonts w:ascii="宋体" w:hAnsi="宋体" w:hint="eastAsia"/>
                <w:szCs w:val="21"/>
              </w:rPr>
              <w:t>按组合计提坏账准备的应收账款</w:t>
            </w:r>
          </w:p>
        </w:tc>
        <w:tc>
          <w:tcPr>
            <w:tcW w:w="627" w:type="pct"/>
            <w:shd w:val="clear" w:color="auto" w:fill="auto"/>
            <w:vAlign w:val="center"/>
          </w:tcPr>
          <w:p w14:paraId="29F3935D" w14:textId="77777777" w:rsidR="00431A64" w:rsidRPr="00256599" w:rsidRDefault="00431A64" w:rsidP="00176B00">
            <w:pPr>
              <w:adjustRightInd w:val="0"/>
              <w:jc w:val="right"/>
              <w:rPr>
                <w:rFonts w:ascii="宋体" w:hAnsi="宋体"/>
                <w:szCs w:val="21"/>
              </w:rPr>
            </w:pPr>
          </w:p>
        </w:tc>
        <w:tc>
          <w:tcPr>
            <w:tcW w:w="664" w:type="pct"/>
            <w:shd w:val="clear" w:color="auto" w:fill="auto"/>
            <w:vAlign w:val="center"/>
          </w:tcPr>
          <w:p w14:paraId="00692790" w14:textId="77777777" w:rsidR="00431A64" w:rsidRPr="00256599" w:rsidRDefault="00431A64" w:rsidP="00176B00">
            <w:pPr>
              <w:adjustRightInd w:val="0"/>
              <w:jc w:val="right"/>
              <w:rPr>
                <w:rFonts w:ascii="宋体" w:hAnsi="宋体"/>
                <w:szCs w:val="21"/>
              </w:rPr>
            </w:pPr>
          </w:p>
        </w:tc>
        <w:tc>
          <w:tcPr>
            <w:tcW w:w="616" w:type="pct"/>
            <w:shd w:val="clear" w:color="auto" w:fill="auto"/>
            <w:vAlign w:val="center"/>
          </w:tcPr>
          <w:p w14:paraId="5D1F6B72" w14:textId="77777777" w:rsidR="00431A64" w:rsidRPr="00256599" w:rsidRDefault="00431A64" w:rsidP="00176B00">
            <w:pPr>
              <w:adjustRightInd w:val="0"/>
              <w:jc w:val="right"/>
              <w:rPr>
                <w:rFonts w:ascii="宋体" w:hAnsi="宋体"/>
                <w:szCs w:val="21"/>
              </w:rPr>
            </w:pPr>
          </w:p>
        </w:tc>
        <w:tc>
          <w:tcPr>
            <w:tcW w:w="636" w:type="pct"/>
            <w:shd w:val="clear" w:color="auto" w:fill="auto"/>
            <w:vAlign w:val="center"/>
          </w:tcPr>
          <w:p w14:paraId="1969CDBC" w14:textId="77777777" w:rsidR="00431A64" w:rsidRPr="00256599" w:rsidRDefault="00431A64" w:rsidP="00176B00">
            <w:pPr>
              <w:adjustRightInd w:val="0"/>
              <w:jc w:val="right"/>
              <w:rPr>
                <w:rFonts w:ascii="宋体" w:hAnsi="宋体"/>
                <w:szCs w:val="21"/>
              </w:rPr>
            </w:pPr>
          </w:p>
        </w:tc>
        <w:tc>
          <w:tcPr>
            <w:tcW w:w="635" w:type="pct"/>
            <w:shd w:val="clear" w:color="auto" w:fill="auto"/>
            <w:vAlign w:val="center"/>
          </w:tcPr>
          <w:p w14:paraId="0B065495" w14:textId="77777777" w:rsidR="00431A64" w:rsidRPr="00256599" w:rsidRDefault="00431A64" w:rsidP="00176B00">
            <w:pPr>
              <w:adjustRightInd w:val="0"/>
              <w:jc w:val="right"/>
              <w:rPr>
                <w:rFonts w:ascii="宋体" w:hAnsi="宋体"/>
                <w:szCs w:val="21"/>
              </w:rPr>
            </w:pPr>
          </w:p>
        </w:tc>
      </w:tr>
      <w:tr w:rsidR="00256599" w:rsidRPr="00B87136" w14:paraId="3A736FBC" w14:textId="77777777" w:rsidTr="00176B00">
        <w:trPr>
          <w:trHeight w:val="454"/>
          <w:jc w:val="center"/>
        </w:trPr>
        <w:tc>
          <w:tcPr>
            <w:tcW w:w="1822" w:type="pct"/>
            <w:shd w:val="clear" w:color="auto" w:fill="auto"/>
            <w:vAlign w:val="center"/>
          </w:tcPr>
          <w:p w14:paraId="27AD4476" w14:textId="77777777" w:rsidR="00431A64" w:rsidRPr="00256599" w:rsidRDefault="00431A64" w:rsidP="00176B00">
            <w:pPr>
              <w:adjustRightInd w:val="0"/>
              <w:jc w:val="left"/>
              <w:rPr>
                <w:rFonts w:ascii="宋体" w:hAnsi="宋体"/>
                <w:szCs w:val="21"/>
              </w:rPr>
            </w:pPr>
            <w:r w:rsidRPr="00256599">
              <w:rPr>
                <w:rFonts w:ascii="宋体" w:hAnsi="宋体" w:hint="eastAsia"/>
                <w:szCs w:val="21"/>
              </w:rPr>
              <w:t>单项金额虽不重大但单项计提坏账准备的应收账款</w:t>
            </w:r>
            <w:r w:rsidRPr="00256599">
              <w:rPr>
                <w:rFonts w:ascii="宋体" w:hAnsi="宋体"/>
                <w:szCs w:val="21"/>
              </w:rPr>
              <w:t>（适用于尚未执行新金融工具准则的公司）</w:t>
            </w:r>
          </w:p>
        </w:tc>
        <w:tc>
          <w:tcPr>
            <w:tcW w:w="627" w:type="pct"/>
            <w:shd w:val="clear" w:color="auto" w:fill="auto"/>
            <w:vAlign w:val="center"/>
          </w:tcPr>
          <w:p w14:paraId="3D281C1D" w14:textId="77777777" w:rsidR="00431A64" w:rsidRPr="00256599" w:rsidRDefault="00431A64" w:rsidP="00176B00">
            <w:pPr>
              <w:adjustRightInd w:val="0"/>
              <w:jc w:val="right"/>
              <w:rPr>
                <w:rFonts w:ascii="宋体" w:hAnsi="宋体"/>
                <w:szCs w:val="21"/>
              </w:rPr>
            </w:pPr>
          </w:p>
        </w:tc>
        <w:tc>
          <w:tcPr>
            <w:tcW w:w="664" w:type="pct"/>
            <w:shd w:val="clear" w:color="auto" w:fill="auto"/>
            <w:vAlign w:val="center"/>
          </w:tcPr>
          <w:p w14:paraId="46CB55AF" w14:textId="77777777" w:rsidR="00431A64" w:rsidRPr="00256599" w:rsidRDefault="00431A64" w:rsidP="00176B00">
            <w:pPr>
              <w:adjustRightInd w:val="0"/>
              <w:jc w:val="right"/>
              <w:rPr>
                <w:rFonts w:ascii="宋体" w:hAnsi="宋体"/>
                <w:szCs w:val="21"/>
              </w:rPr>
            </w:pPr>
          </w:p>
        </w:tc>
        <w:tc>
          <w:tcPr>
            <w:tcW w:w="616" w:type="pct"/>
            <w:shd w:val="clear" w:color="auto" w:fill="auto"/>
            <w:vAlign w:val="center"/>
          </w:tcPr>
          <w:p w14:paraId="01A2E98E" w14:textId="77777777" w:rsidR="00431A64" w:rsidRPr="00256599" w:rsidRDefault="00431A64" w:rsidP="00176B00">
            <w:pPr>
              <w:adjustRightInd w:val="0"/>
              <w:jc w:val="right"/>
              <w:rPr>
                <w:rFonts w:ascii="宋体" w:hAnsi="宋体"/>
                <w:szCs w:val="21"/>
              </w:rPr>
            </w:pPr>
          </w:p>
        </w:tc>
        <w:tc>
          <w:tcPr>
            <w:tcW w:w="636" w:type="pct"/>
            <w:shd w:val="clear" w:color="auto" w:fill="auto"/>
            <w:vAlign w:val="center"/>
          </w:tcPr>
          <w:p w14:paraId="61E68AEE" w14:textId="77777777" w:rsidR="00431A64" w:rsidRPr="00256599" w:rsidRDefault="00431A64" w:rsidP="00176B00">
            <w:pPr>
              <w:adjustRightInd w:val="0"/>
              <w:jc w:val="right"/>
              <w:rPr>
                <w:rFonts w:ascii="宋体" w:hAnsi="宋体"/>
                <w:szCs w:val="21"/>
              </w:rPr>
            </w:pPr>
          </w:p>
        </w:tc>
        <w:tc>
          <w:tcPr>
            <w:tcW w:w="635" w:type="pct"/>
            <w:shd w:val="clear" w:color="auto" w:fill="auto"/>
            <w:vAlign w:val="center"/>
          </w:tcPr>
          <w:p w14:paraId="646CBBF4" w14:textId="77777777" w:rsidR="00431A64" w:rsidRPr="00256599" w:rsidRDefault="00431A64" w:rsidP="00176B00">
            <w:pPr>
              <w:adjustRightInd w:val="0"/>
              <w:jc w:val="right"/>
              <w:rPr>
                <w:rFonts w:ascii="宋体" w:hAnsi="宋体"/>
                <w:szCs w:val="21"/>
              </w:rPr>
            </w:pPr>
          </w:p>
        </w:tc>
      </w:tr>
      <w:tr w:rsidR="00256599" w:rsidRPr="00B87136" w14:paraId="4287807D" w14:textId="77777777" w:rsidTr="00176B00">
        <w:trPr>
          <w:trHeight w:val="454"/>
          <w:jc w:val="center"/>
        </w:trPr>
        <w:tc>
          <w:tcPr>
            <w:tcW w:w="1822" w:type="pct"/>
            <w:shd w:val="clear" w:color="auto" w:fill="auto"/>
            <w:vAlign w:val="center"/>
          </w:tcPr>
          <w:p w14:paraId="79924EF1" w14:textId="0133CA88" w:rsidR="00431A64" w:rsidRPr="00256599" w:rsidRDefault="00256599" w:rsidP="00176B00">
            <w:pPr>
              <w:adjustRightInd w:val="0"/>
              <w:ind w:firstLineChars="100" w:firstLine="210"/>
              <w:jc w:val="left"/>
              <w:rPr>
                <w:rFonts w:ascii="宋体" w:hAnsi="宋体"/>
                <w:szCs w:val="21"/>
              </w:rPr>
            </w:pPr>
            <w:r>
              <w:rPr>
                <w:rFonts w:ascii="宋体" w:hAnsi="宋体" w:hint="eastAsia"/>
                <w:szCs w:val="21"/>
              </w:rPr>
              <w:t>合</w:t>
            </w:r>
            <w:r>
              <w:rPr>
                <w:rFonts w:ascii="宋体" w:hAnsi="宋体"/>
                <w:szCs w:val="21"/>
              </w:rPr>
              <w:t xml:space="preserve">  计</w:t>
            </w:r>
          </w:p>
        </w:tc>
        <w:tc>
          <w:tcPr>
            <w:tcW w:w="627" w:type="pct"/>
            <w:shd w:val="clear" w:color="auto" w:fill="auto"/>
            <w:vAlign w:val="center"/>
          </w:tcPr>
          <w:p w14:paraId="7CEB76F9" w14:textId="77777777" w:rsidR="00431A64" w:rsidRPr="00256599" w:rsidRDefault="00431A64" w:rsidP="00176B00">
            <w:pPr>
              <w:adjustRightInd w:val="0"/>
              <w:jc w:val="right"/>
              <w:rPr>
                <w:rFonts w:ascii="宋体" w:hAnsi="宋体"/>
                <w:szCs w:val="21"/>
              </w:rPr>
            </w:pPr>
          </w:p>
        </w:tc>
        <w:tc>
          <w:tcPr>
            <w:tcW w:w="664" w:type="pct"/>
            <w:shd w:val="clear" w:color="auto" w:fill="auto"/>
            <w:vAlign w:val="center"/>
          </w:tcPr>
          <w:p w14:paraId="70401F5F" w14:textId="3AED6FB1" w:rsidR="00431A64" w:rsidRPr="00256599" w:rsidRDefault="005F4778" w:rsidP="00FE11D2">
            <w:pPr>
              <w:adjustRightInd w:val="0"/>
              <w:jc w:val="center"/>
              <w:rPr>
                <w:rFonts w:ascii="宋体" w:hAnsi="宋体"/>
                <w:szCs w:val="21"/>
              </w:rPr>
            </w:pPr>
            <w:r>
              <w:rPr>
                <w:rFonts w:ascii="宋体" w:hAnsi="宋体"/>
                <w:szCs w:val="21"/>
              </w:rPr>
              <w:t>——</w:t>
            </w:r>
          </w:p>
        </w:tc>
        <w:tc>
          <w:tcPr>
            <w:tcW w:w="616" w:type="pct"/>
            <w:shd w:val="clear" w:color="auto" w:fill="auto"/>
            <w:vAlign w:val="center"/>
          </w:tcPr>
          <w:p w14:paraId="67007586" w14:textId="77777777" w:rsidR="00431A64" w:rsidRPr="00256599" w:rsidRDefault="00431A64" w:rsidP="00176B00">
            <w:pPr>
              <w:adjustRightInd w:val="0"/>
              <w:jc w:val="right"/>
              <w:rPr>
                <w:rFonts w:ascii="宋体" w:hAnsi="宋体"/>
                <w:szCs w:val="21"/>
              </w:rPr>
            </w:pPr>
          </w:p>
        </w:tc>
        <w:tc>
          <w:tcPr>
            <w:tcW w:w="636" w:type="pct"/>
            <w:shd w:val="clear" w:color="auto" w:fill="auto"/>
            <w:vAlign w:val="center"/>
          </w:tcPr>
          <w:p w14:paraId="17A972D1" w14:textId="77777777" w:rsidR="00431A64" w:rsidRPr="00256599" w:rsidRDefault="00431A64" w:rsidP="00176B00">
            <w:pPr>
              <w:adjustRightInd w:val="0"/>
              <w:jc w:val="right"/>
              <w:rPr>
                <w:rFonts w:ascii="宋体" w:hAnsi="宋体"/>
                <w:szCs w:val="21"/>
              </w:rPr>
            </w:pPr>
          </w:p>
        </w:tc>
        <w:tc>
          <w:tcPr>
            <w:tcW w:w="635" w:type="pct"/>
            <w:shd w:val="clear" w:color="auto" w:fill="auto"/>
            <w:vAlign w:val="center"/>
          </w:tcPr>
          <w:p w14:paraId="5AA68D4C" w14:textId="77777777" w:rsidR="00431A64" w:rsidRPr="00256599" w:rsidRDefault="00431A64" w:rsidP="00176B00">
            <w:pPr>
              <w:adjustRightInd w:val="0"/>
              <w:jc w:val="right"/>
              <w:rPr>
                <w:rFonts w:ascii="宋体" w:hAnsi="宋体"/>
                <w:szCs w:val="21"/>
              </w:rPr>
            </w:pPr>
          </w:p>
        </w:tc>
      </w:tr>
    </w:tbl>
    <w:p w14:paraId="63591A1E" w14:textId="77777777" w:rsidR="00431A64" w:rsidRDefault="00431A64" w:rsidP="00431A64">
      <w:pPr>
        <w:spacing w:line="360" w:lineRule="auto"/>
        <w:ind w:firstLineChars="200" w:firstLine="420"/>
        <w:rPr>
          <w:rFonts w:ascii="宋体" w:hAnsi="宋体"/>
          <w:kern w:val="0"/>
          <w:szCs w:val="20"/>
        </w:rPr>
      </w:pPr>
      <w:r>
        <w:rPr>
          <w:rFonts w:ascii="宋体" w:hAnsi="宋体" w:hint="eastAsia"/>
          <w:kern w:val="0"/>
          <w:szCs w:val="20"/>
        </w:rPr>
        <w:t>（续上表）</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3103"/>
        <w:gridCol w:w="1068"/>
        <w:gridCol w:w="1131"/>
        <w:gridCol w:w="1049"/>
        <w:gridCol w:w="1083"/>
        <w:gridCol w:w="1082"/>
      </w:tblGrid>
      <w:tr w:rsidR="00256599" w:rsidRPr="00176B00" w14:paraId="0A77D6AD" w14:textId="77777777" w:rsidTr="00176B00">
        <w:trPr>
          <w:trHeight w:val="340"/>
          <w:tblHeader/>
          <w:jc w:val="center"/>
        </w:trPr>
        <w:tc>
          <w:tcPr>
            <w:tcW w:w="1822" w:type="pct"/>
            <w:vMerge w:val="restart"/>
            <w:shd w:val="clear" w:color="auto" w:fill="auto"/>
            <w:vAlign w:val="center"/>
          </w:tcPr>
          <w:p w14:paraId="6C4BE183" w14:textId="5B10D6C3" w:rsidR="00431A64" w:rsidRPr="00B87136" w:rsidRDefault="00256599" w:rsidP="00176B00">
            <w:pPr>
              <w:adjustRightInd w:val="0"/>
              <w:ind w:firstLineChars="100" w:firstLine="210"/>
              <w:jc w:val="left"/>
              <w:rPr>
                <w:rFonts w:ascii="宋体" w:hAnsi="宋体"/>
                <w:szCs w:val="21"/>
              </w:rPr>
            </w:pPr>
            <w:r>
              <w:rPr>
                <w:rFonts w:ascii="宋体" w:hAnsi="宋体" w:hint="eastAsia"/>
                <w:szCs w:val="21"/>
              </w:rPr>
              <w:t>类</w:t>
            </w:r>
            <w:r>
              <w:rPr>
                <w:rFonts w:ascii="宋体" w:hAnsi="宋体"/>
                <w:szCs w:val="21"/>
              </w:rPr>
              <w:t xml:space="preserve">  别</w:t>
            </w:r>
          </w:p>
        </w:tc>
        <w:tc>
          <w:tcPr>
            <w:tcW w:w="2543" w:type="pct"/>
            <w:gridSpan w:val="4"/>
            <w:shd w:val="clear" w:color="auto" w:fill="auto"/>
            <w:vAlign w:val="center"/>
          </w:tcPr>
          <w:p w14:paraId="36175F05" w14:textId="77777777" w:rsidR="00431A64" w:rsidRPr="00B87136" w:rsidRDefault="00431A64" w:rsidP="00176B00">
            <w:pPr>
              <w:adjustRightInd w:val="0"/>
              <w:jc w:val="center"/>
              <w:rPr>
                <w:rFonts w:ascii="宋体" w:hAnsi="宋体"/>
                <w:szCs w:val="21"/>
              </w:rPr>
            </w:pPr>
            <w:r w:rsidRPr="00B87136">
              <w:rPr>
                <w:rFonts w:ascii="宋体" w:hAnsi="宋体" w:hint="eastAsia"/>
                <w:szCs w:val="21"/>
              </w:rPr>
              <w:t>期</w:t>
            </w:r>
            <w:r w:rsidRPr="00B87136">
              <w:rPr>
                <w:rFonts w:ascii="宋体" w:hAnsi="宋体"/>
                <w:szCs w:val="21"/>
              </w:rPr>
              <w:t>末数</w:t>
            </w:r>
          </w:p>
        </w:tc>
        <w:tc>
          <w:tcPr>
            <w:tcW w:w="635" w:type="pct"/>
            <w:vMerge w:val="restart"/>
            <w:shd w:val="clear" w:color="auto" w:fill="auto"/>
            <w:vAlign w:val="center"/>
          </w:tcPr>
          <w:p w14:paraId="39A5032E" w14:textId="77777777" w:rsidR="00431A64" w:rsidRPr="00B87136" w:rsidRDefault="00431A64" w:rsidP="00176B00">
            <w:pPr>
              <w:adjustRightInd w:val="0"/>
              <w:jc w:val="center"/>
              <w:rPr>
                <w:rFonts w:ascii="宋体" w:hAnsi="宋体"/>
                <w:szCs w:val="21"/>
              </w:rPr>
            </w:pPr>
            <w:r w:rsidRPr="00B87136">
              <w:rPr>
                <w:rFonts w:ascii="宋体" w:hAnsi="宋体" w:hint="eastAsia"/>
                <w:szCs w:val="21"/>
              </w:rPr>
              <w:t>账面价值</w:t>
            </w:r>
          </w:p>
        </w:tc>
      </w:tr>
      <w:tr w:rsidR="00256599" w:rsidRPr="00176B00" w14:paraId="3FF42049" w14:textId="77777777" w:rsidTr="00176B00">
        <w:trPr>
          <w:trHeight w:val="340"/>
          <w:tblHeader/>
          <w:jc w:val="center"/>
        </w:trPr>
        <w:tc>
          <w:tcPr>
            <w:tcW w:w="1822" w:type="pct"/>
            <w:vMerge/>
            <w:shd w:val="clear" w:color="auto" w:fill="auto"/>
            <w:vAlign w:val="center"/>
          </w:tcPr>
          <w:p w14:paraId="327371F5" w14:textId="77777777" w:rsidR="00431A64" w:rsidRPr="00B87136" w:rsidRDefault="00431A64" w:rsidP="00176B00">
            <w:pPr>
              <w:adjustRightInd w:val="0"/>
              <w:jc w:val="left"/>
              <w:rPr>
                <w:rFonts w:ascii="宋体" w:hAnsi="宋体"/>
                <w:szCs w:val="21"/>
              </w:rPr>
            </w:pPr>
          </w:p>
        </w:tc>
        <w:tc>
          <w:tcPr>
            <w:tcW w:w="1291" w:type="pct"/>
            <w:gridSpan w:val="2"/>
            <w:shd w:val="clear" w:color="auto" w:fill="auto"/>
            <w:vAlign w:val="center"/>
          </w:tcPr>
          <w:p w14:paraId="11E785F2" w14:textId="77777777" w:rsidR="00431A64" w:rsidRPr="00B87136" w:rsidRDefault="00431A64" w:rsidP="00176B00">
            <w:pPr>
              <w:adjustRightInd w:val="0"/>
              <w:jc w:val="center"/>
              <w:rPr>
                <w:rFonts w:ascii="宋体" w:hAnsi="宋体"/>
                <w:szCs w:val="21"/>
              </w:rPr>
            </w:pPr>
            <w:r w:rsidRPr="00B87136">
              <w:rPr>
                <w:rFonts w:ascii="宋体" w:hAnsi="宋体"/>
                <w:szCs w:val="21"/>
              </w:rPr>
              <w:t>账面余额</w:t>
            </w:r>
          </w:p>
        </w:tc>
        <w:tc>
          <w:tcPr>
            <w:tcW w:w="1252" w:type="pct"/>
            <w:gridSpan w:val="2"/>
            <w:shd w:val="clear" w:color="auto" w:fill="auto"/>
            <w:vAlign w:val="center"/>
          </w:tcPr>
          <w:p w14:paraId="7A0A4264" w14:textId="77777777" w:rsidR="00431A64" w:rsidRPr="00B87136" w:rsidRDefault="00431A64" w:rsidP="00176B00">
            <w:pPr>
              <w:adjustRightInd w:val="0"/>
              <w:jc w:val="center"/>
              <w:rPr>
                <w:rFonts w:ascii="宋体" w:hAnsi="宋体"/>
                <w:szCs w:val="21"/>
              </w:rPr>
            </w:pPr>
            <w:r w:rsidRPr="00B87136">
              <w:rPr>
                <w:rFonts w:ascii="宋体" w:hAnsi="宋体" w:hint="eastAsia"/>
                <w:szCs w:val="21"/>
              </w:rPr>
              <w:t>坏账</w:t>
            </w:r>
            <w:r w:rsidRPr="00B87136">
              <w:rPr>
                <w:rFonts w:ascii="宋体" w:hAnsi="宋体"/>
                <w:szCs w:val="21"/>
              </w:rPr>
              <w:t>准备</w:t>
            </w:r>
          </w:p>
        </w:tc>
        <w:tc>
          <w:tcPr>
            <w:tcW w:w="635" w:type="pct"/>
            <w:vMerge/>
            <w:shd w:val="clear" w:color="auto" w:fill="auto"/>
            <w:vAlign w:val="center"/>
          </w:tcPr>
          <w:p w14:paraId="76A20058" w14:textId="77777777" w:rsidR="00431A64" w:rsidRPr="00B87136" w:rsidRDefault="00431A64" w:rsidP="00176B00">
            <w:pPr>
              <w:adjustRightInd w:val="0"/>
              <w:jc w:val="center"/>
              <w:rPr>
                <w:rFonts w:ascii="宋体" w:hAnsi="宋体"/>
                <w:szCs w:val="21"/>
              </w:rPr>
            </w:pPr>
          </w:p>
        </w:tc>
      </w:tr>
      <w:tr w:rsidR="00256599" w:rsidRPr="00B87136" w14:paraId="67EF4178" w14:textId="77777777" w:rsidTr="00176B00">
        <w:trPr>
          <w:trHeight w:val="340"/>
          <w:tblHeader/>
          <w:jc w:val="center"/>
        </w:trPr>
        <w:tc>
          <w:tcPr>
            <w:tcW w:w="1822" w:type="pct"/>
            <w:vMerge/>
            <w:shd w:val="clear" w:color="auto" w:fill="auto"/>
            <w:vAlign w:val="center"/>
          </w:tcPr>
          <w:p w14:paraId="13877527" w14:textId="77777777" w:rsidR="00431A64" w:rsidRPr="00B87136" w:rsidRDefault="00431A64" w:rsidP="00176B00">
            <w:pPr>
              <w:adjustRightInd w:val="0"/>
              <w:jc w:val="left"/>
              <w:rPr>
                <w:rFonts w:ascii="宋体" w:hAnsi="宋体"/>
                <w:szCs w:val="21"/>
              </w:rPr>
            </w:pPr>
          </w:p>
        </w:tc>
        <w:tc>
          <w:tcPr>
            <w:tcW w:w="627" w:type="pct"/>
            <w:shd w:val="clear" w:color="auto" w:fill="auto"/>
            <w:vAlign w:val="center"/>
          </w:tcPr>
          <w:p w14:paraId="4EA60A78" w14:textId="77777777" w:rsidR="00431A64" w:rsidRPr="00B87136" w:rsidRDefault="00431A64" w:rsidP="00176B00">
            <w:pPr>
              <w:adjustRightInd w:val="0"/>
              <w:jc w:val="center"/>
              <w:rPr>
                <w:rFonts w:ascii="宋体" w:hAnsi="宋体"/>
                <w:szCs w:val="21"/>
              </w:rPr>
            </w:pPr>
            <w:r w:rsidRPr="00B87136">
              <w:rPr>
                <w:rFonts w:ascii="宋体" w:hAnsi="宋体"/>
                <w:szCs w:val="21"/>
              </w:rPr>
              <w:t>金额</w:t>
            </w:r>
          </w:p>
        </w:tc>
        <w:tc>
          <w:tcPr>
            <w:tcW w:w="664" w:type="pct"/>
            <w:shd w:val="clear" w:color="auto" w:fill="auto"/>
            <w:vAlign w:val="center"/>
          </w:tcPr>
          <w:p w14:paraId="52EC8B5D" w14:textId="77777777" w:rsidR="00431A64" w:rsidRPr="00B87136" w:rsidRDefault="00431A64" w:rsidP="00176B00">
            <w:pPr>
              <w:adjustRightInd w:val="0"/>
              <w:jc w:val="center"/>
              <w:rPr>
                <w:rFonts w:ascii="宋体" w:hAnsi="宋体"/>
                <w:szCs w:val="21"/>
              </w:rPr>
            </w:pPr>
            <w:r w:rsidRPr="00B87136">
              <w:rPr>
                <w:rFonts w:ascii="宋体" w:hAnsi="宋体"/>
                <w:szCs w:val="21"/>
              </w:rPr>
              <w:t>比例(%)</w:t>
            </w:r>
          </w:p>
        </w:tc>
        <w:tc>
          <w:tcPr>
            <w:tcW w:w="616" w:type="pct"/>
            <w:shd w:val="clear" w:color="auto" w:fill="auto"/>
            <w:vAlign w:val="center"/>
          </w:tcPr>
          <w:p w14:paraId="57AB4C98" w14:textId="77777777" w:rsidR="00431A64" w:rsidRPr="00B87136" w:rsidRDefault="00431A64" w:rsidP="00176B00">
            <w:pPr>
              <w:adjustRightInd w:val="0"/>
              <w:jc w:val="center"/>
              <w:rPr>
                <w:rFonts w:ascii="宋体" w:hAnsi="宋体"/>
                <w:szCs w:val="21"/>
              </w:rPr>
            </w:pPr>
            <w:r w:rsidRPr="00B87136">
              <w:rPr>
                <w:rFonts w:ascii="宋体" w:hAnsi="宋体"/>
                <w:szCs w:val="21"/>
              </w:rPr>
              <w:t>金额</w:t>
            </w:r>
          </w:p>
        </w:tc>
        <w:tc>
          <w:tcPr>
            <w:tcW w:w="636" w:type="pct"/>
            <w:shd w:val="clear" w:color="auto" w:fill="auto"/>
            <w:vAlign w:val="center"/>
          </w:tcPr>
          <w:p w14:paraId="61A64CF1" w14:textId="77777777" w:rsidR="00431A64" w:rsidRPr="00B87136" w:rsidRDefault="00431A64" w:rsidP="00176B00">
            <w:pPr>
              <w:adjustRightInd w:val="0"/>
              <w:jc w:val="center"/>
              <w:rPr>
                <w:rFonts w:ascii="宋体" w:hAnsi="宋体"/>
                <w:szCs w:val="21"/>
              </w:rPr>
            </w:pPr>
            <w:r w:rsidRPr="00B87136">
              <w:rPr>
                <w:rFonts w:ascii="宋体" w:hAnsi="宋体"/>
                <w:szCs w:val="21"/>
              </w:rPr>
              <w:t>比例(%)</w:t>
            </w:r>
          </w:p>
        </w:tc>
        <w:tc>
          <w:tcPr>
            <w:tcW w:w="635" w:type="pct"/>
            <w:vMerge/>
            <w:shd w:val="clear" w:color="auto" w:fill="auto"/>
            <w:vAlign w:val="center"/>
          </w:tcPr>
          <w:p w14:paraId="43E29EB4" w14:textId="77777777" w:rsidR="00431A64" w:rsidRPr="00B87136" w:rsidRDefault="00431A64" w:rsidP="00176B00">
            <w:pPr>
              <w:adjustRightInd w:val="0"/>
              <w:jc w:val="center"/>
              <w:rPr>
                <w:rFonts w:ascii="宋体" w:hAnsi="宋体"/>
                <w:szCs w:val="21"/>
              </w:rPr>
            </w:pPr>
          </w:p>
        </w:tc>
      </w:tr>
      <w:tr w:rsidR="00176B00" w:rsidRPr="00176B00" w:rsidDel="001129AE" w14:paraId="50CB6DEE" w14:textId="77777777" w:rsidTr="00176B00">
        <w:trPr>
          <w:trHeight w:val="454"/>
          <w:jc w:val="center"/>
        </w:trPr>
        <w:tc>
          <w:tcPr>
            <w:tcW w:w="1822" w:type="pct"/>
            <w:shd w:val="clear" w:color="auto" w:fill="auto"/>
            <w:vAlign w:val="center"/>
          </w:tcPr>
          <w:p w14:paraId="60AF8FE1" w14:textId="77777777" w:rsidR="00431A64" w:rsidRPr="00B87136" w:rsidDel="001129AE" w:rsidRDefault="00431A64" w:rsidP="00176B00">
            <w:pPr>
              <w:adjustRightInd w:val="0"/>
              <w:jc w:val="left"/>
              <w:rPr>
                <w:rFonts w:ascii="宋体" w:hAnsi="宋体"/>
                <w:kern w:val="0"/>
                <w:szCs w:val="20"/>
              </w:rPr>
            </w:pPr>
            <w:r w:rsidRPr="00B87136">
              <w:rPr>
                <w:rFonts w:ascii="宋体" w:hAnsi="宋体" w:hint="eastAsia"/>
                <w:kern w:val="0"/>
                <w:szCs w:val="20"/>
              </w:rPr>
              <w:t>单项计提坏账准备的应收账款</w:t>
            </w:r>
          </w:p>
        </w:tc>
        <w:tc>
          <w:tcPr>
            <w:tcW w:w="627" w:type="pct"/>
            <w:shd w:val="clear" w:color="auto" w:fill="auto"/>
            <w:vAlign w:val="center"/>
          </w:tcPr>
          <w:p w14:paraId="4A2F8B2C" w14:textId="77777777" w:rsidR="00431A64" w:rsidRPr="00B87136" w:rsidDel="001129AE" w:rsidRDefault="00431A64" w:rsidP="00176B00">
            <w:pPr>
              <w:adjustRightInd w:val="0"/>
              <w:jc w:val="right"/>
              <w:rPr>
                <w:rFonts w:ascii="宋体" w:hAnsi="宋体"/>
                <w:szCs w:val="21"/>
              </w:rPr>
            </w:pPr>
          </w:p>
        </w:tc>
        <w:tc>
          <w:tcPr>
            <w:tcW w:w="664" w:type="pct"/>
            <w:shd w:val="clear" w:color="auto" w:fill="auto"/>
            <w:vAlign w:val="center"/>
          </w:tcPr>
          <w:p w14:paraId="1CFAE80F" w14:textId="77777777" w:rsidR="00431A64" w:rsidRPr="00B87136" w:rsidDel="001129AE" w:rsidRDefault="00431A64" w:rsidP="00176B00">
            <w:pPr>
              <w:adjustRightInd w:val="0"/>
              <w:jc w:val="right"/>
              <w:rPr>
                <w:rFonts w:ascii="宋体" w:hAnsi="宋体"/>
                <w:szCs w:val="21"/>
              </w:rPr>
            </w:pPr>
          </w:p>
        </w:tc>
        <w:tc>
          <w:tcPr>
            <w:tcW w:w="616" w:type="pct"/>
            <w:shd w:val="clear" w:color="auto" w:fill="auto"/>
            <w:vAlign w:val="center"/>
          </w:tcPr>
          <w:p w14:paraId="60A54F74" w14:textId="77777777" w:rsidR="00431A64" w:rsidRPr="00B87136" w:rsidDel="001129AE" w:rsidRDefault="00431A64" w:rsidP="00176B00">
            <w:pPr>
              <w:adjustRightInd w:val="0"/>
              <w:jc w:val="right"/>
              <w:rPr>
                <w:rFonts w:ascii="宋体" w:hAnsi="宋体"/>
                <w:szCs w:val="21"/>
              </w:rPr>
            </w:pPr>
          </w:p>
        </w:tc>
        <w:tc>
          <w:tcPr>
            <w:tcW w:w="636" w:type="pct"/>
            <w:shd w:val="clear" w:color="auto" w:fill="auto"/>
            <w:vAlign w:val="center"/>
          </w:tcPr>
          <w:p w14:paraId="40E60456" w14:textId="77777777" w:rsidR="00431A64" w:rsidRPr="00B87136" w:rsidDel="001129AE" w:rsidRDefault="00431A64" w:rsidP="00176B00">
            <w:pPr>
              <w:adjustRightInd w:val="0"/>
              <w:jc w:val="right"/>
              <w:rPr>
                <w:rFonts w:ascii="宋体" w:hAnsi="宋体"/>
                <w:szCs w:val="21"/>
              </w:rPr>
            </w:pPr>
          </w:p>
        </w:tc>
        <w:tc>
          <w:tcPr>
            <w:tcW w:w="635" w:type="pct"/>
            <w:shd w:val="clear" w:color="auto" w:fill="auto"/>
            <w:vAlign w:val="center"/>
          </w:tcPr>
          <w:p w14:paraId="53411FFF" w14:textId="77777777" w:rsidR="00431A64" w:rsidRPr="00B87136" w:rsidDel="001129AE" w:rsidRDefault="00431A64" w:rsidP="00176B00">
            <w:pPr>
              <w:adjustRightInd w:val="0"/>
              <w:jc w:val="right"/>
              <w:rPr>
                <w:rFonts w:ascii="宋体" w:hAnsi="宋体"/>
                <w:szCs w:val="21"/>
              </w:rPr>
            </w:pPr>
          </w:p>
        </w:tc>
      </w:tr>
      <w:tr w:rsidR="00176B00" w:rsidRPr="00176B00" w14:paraId="47E6688F" w14:textId="77777777" w:rsidTr="00176B00">
        <w:trPr>
          <w:trHeight w:val="454"/>
          <w:jc w:val="center"/>
        </w:trPr>
        <w:tc>
          <w:tcPr>
            <w:tcW w:w="1822" w:type="pct"/>
            <w:shd w:val="clear" w:color="auto" w:fill="auto"/>
            <w:vAlign w:val="center"/>
          </w:tcPr>
          <w:p w14:paraId="2635484B" w14:textId="77777777" w:rsidR="00431A64" w:rsidRPr="00B87136" w:rsidRDefault="00431A64" w:rsidP="00176B00">
            <w:pPr>
              <w:adjustRightInd w:val="0"/>
              <w:jc w:val="left"/>
              <w:rPr>
                <w:rFonts w:ascii="宋体" w:hAnsi="宋体"/>
                <w:szCs w:val="21"/>
              </w:rPr>
            </w:pPr>
            <w:r w:rsidRPr="00B87136">
              <w:rPr>
                <w:rFonts w:ascii="宋体" w:hAnsi="宋体"/>
                <w:szCs w:val="21"/>
              </w:rPr>
              <w:t>单项金额重大</w:t>
            </w:r>
            <w:r w:rsidRPr="00B87136">
              <w:rPr>
                <w:rFonts w:ascii="宋体" w:hAnsi="宋体" w:hint="eastAsia"/>
                <w:szCs w:val="21"/>
              </w:rPr>
              <w:t>并单项计提坏账准备</w:t>
            </w:r>
            <w:r w:rsidRPr="00B87136">
              <w:rPr>
                <w:rFonts w:ascii="宋体" w:hAnsi="宋体"/>
                <w:szCs w:val="21"/>
              </w:rPr>
              <w:t>的应收账款（适用于尚未执行新金融工具准则的公司）</w:t>
            </w:r>
          </w:p>
        </w:tc>
        <w:tc>
          <w:tcPr>
            <w:tcW w:w="627" w:type="pct"/>
            <w:shd w:val="clear" w:color="auto" w:fill="auto"/>
            <w:vAlign w:val="center"/>
          </w:tcPr>
          <w:p w14:paraId="65232AC7" w14:textId="77777777" w:rsidR="00431A64" w:rsidRPr="00B87136" w:rsidRDefault="00431A64" w:rsidP="00176B00">
            <w:pPr>
              <w:adjustRightInd w:val="0"/>
              <w:jc w:val="right"/>
              <w:rPr>
                <w:rFonts w:ascii="宋体" w:hAnsi="宋体"/>
                <w:szCs w:val="21"/>
              </w:rPr>
            </w:pPr>
          </w:p>
        </w:tc>
        <w:tc>
          <w:tcPr>
            <w:tcW w:w="664" w:type="pct"/>
            <w:shd w:val="clear" w:color="auto" w:fill="auto"/>
            <w:vAlign w:val="center"/>
          </w:tcPr>
          <w:p w14:paraId="112D03B7" w14:textId="77777777" w:rsidR="00431A64" w:rsidRPr="00B87136" w:rsidRDefault="00431A64" w:rsidP="00176B00">
            <w:pPr>
              <w:adjustRightInd w:val="0"/>
              <w:jc w:val="right"/>
              <w:rPr>
                <w:rFonts w:ascii="宋体" w:hAnsi="宋体"/>
                <w:szCs w:val="21"/>
              </w:rPr>
            </w:pPr>
          </w:p>
        </w:tc>
        <w:tc>
          <w:tcPr>
            <w:tcW w:w="616" w:type="pct"/>
            <w:shd w:val="clear" w:color="auto" w:fill="auto"/>
            <w:vAlign w:val="center"/>
          </w:tcPr>
          <w:p w14:paraId="06F43AC8" w14:textId="77777777" w:rsidR="00431A64" w:rsidRPr="00B87136" w:rsidRDefault="00431A64" w:rsidP="00176B00">
            <w:pPr>
              <w:adjustRightInd w:val="0"/>
              <w:jc w:val="right"/>
              <w:rPr>
                <w:rFonts w:ascii="宋体" w:hAnsi="宋体"/>
                <w:szCs w:val="21"/>
              </w:rPr>
            </w:pPr>
          </w:p>
        </w:tc>
        <w:tc>
          <w:tcPr>
            <w:tcW w:w="636" w:type="pct"/>
            <w:shd w:val="clear" w:color="auto" w:fill="auto"/>
            <w:vAlign w:val="center"/>
          </w:tcPr>
          <w:p w14:paraId="627FC014" w14:textId="77777777" w:rsidR="00431A64" w:rsidRPr="00B87136" w:rsidRDefault="00431A64" w:rsidP="00176B00">
            <w:pPr>
              <w:adjustRightInd w:val="0"/>
              <w:jc w:val="right"/>
              <w:rPr>
                <w:rFonts w:ascii="宋体" w:hAnsi="宋体"/>
                <w:szCs w:val="21"/>
              </w:rPr>
            </w:pPr>
          </w:p>
        </w:tc>
        <w:tc>
          <w:tcPr>
            <w:tcW w:w="635" w:type="pct"/>
            <w:shd w:val="clear" w:color="auto" w:fill="auto"/>
            <w:vAlign w:val="center"/>
          </w:tcPr>
          <w:p w14:paraId="59F8ACA9" w14:textId="77777777" w:rsidR="00431A64" w:rsidRPr="00B87136" w:rsidRDefault="00431A64" w:rsidP="00176B00">
            <w:pPr>
              <w:adjustRightInd w:val="0"/>
              <w:jc w:val="right"/>
              <w:rPr>
                <w:rFonts w:ascii="宋体" w:hAnsi="宋体"/>
                <w:szCs w:val="21"/>
              </w:rPr>
            </w:pPr>
          </w:p>
        </w:tc>
      </w:tr>
      <w:tr w:rsidR="00176B00" w:rsidRPr="00176B00" w14:paraId="05B7C5DE" w14:textId="77777777" w:rsidTr="00176B00">
        <w:trPr>
          <w:trHeight w:val="454"/>
          <w:jc w:val="center"/>
        </w:trPr>
        <w:tc>
          <w:tcPr>
            <w:tcW w:w="1822" w:type="pct"/>
            <w:shd w:val="clear" w:color="auto" w:fill="auto"/>
            <w:vAlign w:val="center"/>
          </w:tcPr>
          <w:p w14:paraId="32FCA78A" w14:textId="77777777" w:rsidR="00431A64" w:rsidRPr="00B87136" w:rsidRDefault="00431A64" w:rsidP="00176B00">
            <w:pPr>
              <w:adjustRightInd w:val="0"/>
              <w:jc w:val="left"/>
              <w:rPr>
                <w:rFonts w:ascii="宋体" w:hAnsi="宋体"/>
                <w:szCs w:val="21"/>
              </w:rPr>
            </w:pPr>
            <w:r w:rsidRPr="00B87136">
              <w:rPr>
                <w:rFonts w:ascii="宋体" w:hAnsi="宋体" w:hint="eastAsia"/>
                <w:szCs w:val="21"/>
              </w:rPr>
              <w:t>按组合计提坏账准备的应收账款</w:t>
            </w:r>
          </w:p>
        </w:tc>
        <w:tc>
          <w:tcPr>
            <w:tcW w:w="627" w:type="pct"/>
            <w:shd w:val="clear" w:color="auto" w:fill="auto"/>
            <w:vAlign w:val="center"/>
          </w:tcPr>
          <w:p w14:paraId="21B4160D" w14:textId="77777777" w:rsidR="00431A64" w:rsidRPr="00B87136" w:rsidRDefault="00431A64" w:rsidP="00176B00">
            <w:pPr>
              <w:adjustRightInd w:val="0"/>
              <w:jc w:val="right"/>
              <w:rPr>
                <w:rFonts w:ascii="宋体" w:hAnsi="宋体"/>
                <w:szCs w:val="21"/>
              </w:rPr>
            </w:pPr>
          </w:p>
        </w:tc>
        <w:tc>
          <w:tcPr>
            <w:tcW w:w="664" w:type="pct"/>
            <w:shd w:val="clear" w:color="auto" w:fill="auto"/>
            <w:vAlign w:val="center"/>
          </w:tcPr>
          <w:p w14:paraId="14BEBE0D" w14:textId="77777777" w:rsidR="00431A64" w:rsidRPr="00B87136" w:rsidRDefault="00431A64" w:rsidP="00176B00">
            <w:pPr>
              <w:adjustRightInd w:val="0"/>
              <w:jc w:val="right"/>
              <w:rPr>
                <w:rFonts w:ascii="宋体" w:hAnsi="宋体"/>
                <w:szCs w:val="21"/>
              </w:rPr>
            </w:pPr>
          </w:p>
        </w:tc>
        <w:tc>
          <w:tcPr>
            <w:tcW w:w="616" w:type="pct"/>
            <w:shd w:val="clear" w:color="auto" w:fill="auto"/>
            <w:vAlign w:val="center"/>
          </w:tcPr>
          <w:p w14:paraId="748DBD94" w14:textId="77777777" w:rsidR="00431A64" w:rsidRPr="00B87136" w:rsidRDefault="00431A64" w:rsidP="00176B00">
            <w:pPr>
              <w:adjustRightInd w:val="0"/>
              <w:jc w:val="right"/>
              <w:rPr>
                <w:rFonts w:ascii="宋体" w:hAnsi="宋体"/>
                <w:szCs w:val="21"/>
              </w:rPr>
            </w:pPr>
          </w:p>
        </w:tc>
        <w:tc>
          <w:tcPr>
            <w:tcW w:w="636" w:type="pct"/>
            <w:shd w:val="clear" w:color="auto" w:fill="auto"/>
            <w:vAlign w:val="center"/>
          </w:tcPr>
          <w:p w14:paraId="7CAED431" w14:textId="77777777" w:rsidR="00431A64" w:rsidRPr="00B87136" w:rsidRDefault="00431A64" w:rsidP="00176B00">
            <w:pPr>
              <w:adjustRightInd w:val="0"/>
              <w:jc w:val="right"/>
              <w:rPr>
                <w:rFonts w:ascii="宋体" w:hAnsi="宋体"/>
                <w:szCs w:val="21"/>
              </w:rPr>
            </w:pPr>
          </w:p>
        </w:tc>
        <w:tc>
          <w:tcPr>
            <w:tcW w:w="635" w:type="pct"/>
            <w:shd w:val="clear" w:color="auto" w:fill="auto"/>
            <w:vAlign w:val="center"/>
          </w:tcPr>
          <w:p w14:paraId="5A0F5EB3" w14:textId="77777777" w:rsidR="00431A64" w:rsidRPr="00B87136" w:rsidRDefault="00431A64" w:rsidP="00176B00">
            <w:pPr>
              <w:adjustRightInd w:val="0"/>
              <w:jc w:val="right"/>
              <w:rPr>
                <w:rFonts w:ascii="宋体" w:hAnsi="宋体"/>
                <w:szCs w:val="21"/>
              </w:rPr>
            </w:pPr>
          </w:p>
        </w:tc>
      </w:tr>
      <w:tr w:rsidR="00176B00" w:rsidRPr="00176B00" w14:paraId="05B07DDA" w14:textId="77777777" w:rsidTr="00176B00">
        <w:trPr>
          <w:trHeight w:val="454"/>
          <w:jc w:val="center"/>
        </w:trPr>
        <w:tc>
          <w:tcPr>
            <w:tcW w:w="1822" w:type="pct"/>
            <w:shd w:val="clear" w:color="auto" w:fill="auto"/>
            <w:vAlign w:val="center"/>
          </w:tcPr>
          <w:p w14:paraId="0E794A99" w14:textId="77777777" w:rsidR="00431A64" w:rsidRPr="00B87136" w:rsidRDefault="00431A64" w:rsidP="00176B00">
            <w:pPr>
              <w:adjustRightInd w:val="0"/>
              <w:jc w:val="left"/>
              <w:rPr>
                <w:rFonts w:ascii="宋体" w:hAnsi="宋体"/>
                <w:szCs w:val="21"/>
              </w:rPr>
            </w:pPr>
            <w:r w:rsidRPr="00B87136">
              <w:rPr>
                <w:rFonts w:ascii="宋体" w:hAnsi="宋体" w:hint="eastAsia"/>
                <w:szCs w:val="21"/>
              </w:rPr>
              <w:t>单项金额虽不重大但单项计提坏账准备的应收账款</w:t>
            </w:r>
            <w:r w:rsidRPr="00B87136">
              <w:rPr>
                <w:rFonts w:ascii="宋体" w:hAnsi="宋体"/>
                <w:szCs w:val="21"/>
              </w:rPr>
              <w:t>（适用于尚未执行新金融工具准则的公司）</w:t>
            </w:r>
          </w:p>
        </w:tc>
        <w:tc>
          <w:tcPr>
            <w:tcW w:w="627" w:type="pct"/>
            <w:shd w:val="clear" w:color="auto" w:fill="auto"/>
            <w:vAlign w:val="center"/>
          </w:tcPr>
          <w:p w14:paraId="5E2F80CF" w14:textId="77777777" w:rsidR="00431A64" w:rsidRPr="00B87136" w:rsidRDefault="00431A64" w:rsidP="00176B00">
            <w:pPr>
              <w:adjustRightInd w:val="0"/>
              <w:jc w:val="right"/>
              <w:rPr>
                <w:rFonts w:ascii="宋体" w:hAnsi="宋体"/>
                <w:szCs w:val="21"/>
              </w:rPr>
            </w:pPr>
          </w:p>
        </w:tc>
        <w:tc>
          <w:tcPr>
            <w:tcW w:w="664" w:type="pct"/>
            <w:shd w:val="clear" w:color="auto" w:fill="auto"/>
            <w:vAlign w:val="center"/>
          </w:tcPr>
          <w:p w14:paraId="5F6D6C00" w14:textId="77777777" w:rsidR="00431A64" w:rsidRPr="00B87136" w:rsidRDefault="00431A64" w:rsidP="00176B00">
            <w:pPr>
              <w:adjustRightInd w:val="0"/>
              <w:jc w:val="right"/>
              <w:rPr>
                <w:rFonts w:ascii="宋体" w:hAnsi="宋体"/>
                <w:szCs w:val="21"/>
              </w:rPr>
            </w:pPr>
          </w:p>
        </w:tc>
        <w:tc>
          <w:tcPr>
            <w:tcW w:w="616" w:type="pct"/>
            <w:shd w:val="clear" w:color="auto" w:fill="auto"/>
            <w:vAlign w:val="center"/>
          </w:tcPr>
          <w:p w14:paraId="03D51DEF" w14:textId="77777777" w:rsidR="00431A64" w:rsidRPr="00B87136" w:rsidRDefault="00431A64" w:rsidP="00176B00">
            <w:pPr>
              <w:adjustRightInd w:val="0"/>
              <w:jc w:val="right"/>
              <w:rPr>
                <w:rFonts w:ascii="宋体" w:hAnsi="宋体"/>
                <w:szCs w:val="21"/>
              </w:rPr>
            </w:pPr>
          </w:p>
        </w:tc>
        <w:tc>
          <w:tcPr>
            <w:tcW w:w="636" w:type="pct"/>
            <w:shd w:val="clear" w:color="auto" w:fill="auto"/>
            <w:vAlign w:val="center"/>
          </w:tcPr>
          <w:p w14:paraId="21EA1CD0" w14:textId="77777777" w:rsidR="00431A64" w:rsidRPr="00B87136" w:rsidRDefault="00431A64" w:rsidP="00176B00">
            <w:pPr>
              <w:adjustRightInd w:val="0"/>
              <w:jc w:val="right"/>
              <w:rPr>
                <w:rFonts w:ascii="宋体" w:hAnsi="宋体"/>
                <w:szCs w:val="21"/>
              </w:rPr>
            </w:pPr>
          </w:p>
        </w:tc>
        <w:tc>
          <w:tcPr>
            <w:tcW w:w="635" w:type="pct"/>
            <w:shd w:val="clear" w:color="auto" w:fill="auto"/>
            <w:vAlign w:val="center"/>
          </w:tcPr>
          <w:p w14:paraId="2D6019E0" w14:textId="77777777" w:rsidR="00431A64" w:rsidRPr="00B87136" w:rsidRDefault="00431A64" w:rsidP="00176B00">
            <w:pPr>
              <w:adjustRightInd w:val="0"/>
              <w:jc w:val="right"/>
              <w:rPr>
                <w:rFonts w:ascii="宋体" w:hAnsi="宋体"/>
                <w:szCs w:val="21"/>
              </w:rPr>
            </w:pPr>
          </w:p>
        </w:tc>
      </w:tr>
      <w:tr w:rsidR="00F113BB" w:rsidRPr="00F113BB" w14:paraId="46C06032" w14:textId="77777777" w:rsidTr="009D208E">
        <w:trPr>
          <w:trHeight w:val="454"/>
          <w:jc w:val="center"/>
        </w:trPr>
        <w:tc>
          <w:tcPr>
            <w:tcW w:w="1822" w:type="pct"/>
            <w:shd w:val="clear" w:color="auto" w:fill="auto"/>
            <w:vAlign w:val="center"/>
          </w:tcPr>
          <w:p w14:paraId="174F8014" w14:textId="075DECF3" w:rsidR="00431A64" w:rsidRPr="00B87136" w:rsidRDefault="00256599" w:rsidP="00176B00">
            <w:pPr>
              <w:adjustRightInd w:val="0"/>
              <w:ind w:firstLineChars="100" w:firstLine="210"/>
              <w:jc w:val="left"/>
              <w:rPr>
                <w:rFonts w:ascii="宋体" w:hAnsi="宋体"/>
                <w:szCs w:val="21"/>
              </w:rPr>
            </w:pPr>
            <w:r>
              <w:rPr>
                <w:rFonts w:ascii="宋体" w:hAnsi="宋体" w:hint="eastAsia"/>
                <w:szCs w:val="21"/>
              </w:rPr>
              <w:t>合</w:t>
            </w:r>
            <w:r>
              <w:rPr>
                <w:rFonts w:ascii="宋体" w:hAnsi="宋体"/>
                <w:szCs w:val="21"/>
              </w:rPr>
              <w:t xml:space="preserve">  计</w:t>
            </w:r>
          </w:p>
        </w:tc>
        <w:tc>
          <w:tcPr>
            <w:tcW w:w="627" w:type="pct"/>
            <w:shd w:val="clear" w:color="auto" w:fill="auto"/>
            <w:vAlign w:val="center"/>
          </w:tcPr>
          <w:p w14:paraId="5FF14AF1" w14:textId="77777777" w:rsidR="00431A64" w:rsidRPr="00B87136" w:rsidRDefault="00431A64" w:rsidP="00176B00">
            <w:pPr>
              <w:adjustRightInd w:val="0"/>
              <w:jc w:val="right"/>
              <w:rPr>
                <w:rFonts w:ascii="宋体" w:hAnsi="宋体"/>
                <w:szCs w:val="21"/>
              </w:rPr>
            </w:pPr>
          </w:p>
        </w:tc>
        <w:tc>
          <w:tcPr>
            <w:tcW w:w="664" w:type="pct"/>
            <w:shd w:val="clear" w:color="auto" w:fill="auto"/>
            <w:vAlign w:val="center"/>
          </w:tcPr>
          <w:p w14:paraId="46D4EAEC" w14:textId="3957D003" w:rsidR="00431A64" w:rsidRPr="00B87136" w:rsidRDefault="005F4778" w:rsidP="00FE11D2">
            <w:pPr>
              <w:adjustRightInd w:val="0"/>
              <w:jc w:val="center"/>
              <w:rPr>
                <w:rFonts w:ascii="宋体" w:hAnsi="宋体"/>
                <w:szCs w:val="21"/>
              </w:rPr>
            </w:pPr>
            <w:r>
              <w:rPr>
                <w:rFonts w:ascii="宋体" w:hAnsi="宋体"/>
                <w:szCs w:val="21"/>
              </w:rPr>
              <w:t>——</w:t>
            </w:r>
          </w:p>
        </w:tc>
        <w:tc>
          <w:tcPr>
            <w:tcW w:w="616" w:type="pct"/>
            <w:shd w:val="clear" w:color="auto" w:fill="auto"/>
            <w:vAlign w:val="center"/>
          </w:tcPr>
          <w:p w14:paraId="714544BC" w14:textId="77777777" w:rsidR="00431A64" w:rsidRPr="00B87136" w:rsidRDefault="00431A64" w:rsidP="00176B00">
            <w:pPr>
              <w:adjustRightInd w:val="0"/>
              <w:jc w:val="right"/>
              <w:rPr>
                <w:rFonts w:ascii="宋体" w:hAnsi="宋体"/>
                <w:szCs w:val="21"/>
              </w:rPr>
            </w:pPr>
          </w:p>
        </w:tc>
        <w:tc>
          <w:tcPr>
            <w:tcW w:w="636" w:type="pct"/>
            <w:shd w:val="clear" w:color="auto" w:fill="auto"/>
            <w:vAlign w:val="center"/>
          </w:tcPr>
          <w:p w14:paraId="096ADACF" w14:textId="77777777" w:rsidR="00431A64" w:rsidRPr="00B87136" w:rsidRDefault="00431A64" w:rsidP="00176B00">
            <w:pPr>
              <w:adjustRightInd w:val="0"/>
              <w:jc w:val="right"/>
              <w:rPr>
                <w:rFonts w:ascii="宋体" w:hAnsi="宋体"/>
                <w:szCs w:val="21"/>
              </w:rPr>
            </w:pPr>
          </w:p>
        </w:tc>
        <w:tc>
          <w:tcPr>
            <w:tcW w:w="635" w:type="pct"/>
            <w:shd w:val="clear" w:color="auto" w:fill="auto"/>
            <w:vAlign w:val="center"/>
          </w:tcPr>
          <w:p w14:paraId="6358EA13" w14:textId="77777777" w:rsidR="00431A64" w:rsidRPr="00B87136" w:rsidRDefault="00431A64" w:rsidP="00176B00">
            <w:pPr>
              <w:adjustRightInd w:val="0"/>
              <w:jc w:val="right"/>
              <w:rPr>
                <w:rFonts w:ascii="宋体" w:hAnsi="宋体"/>
                <w:szCs w:val="21"/>
              </w:rPr>
            </w:pPr>
          </w:p>
        </w:tc>
      </w:tr>
    </w:tbl>
    <w:p w14:paraId="621A65A5" w14:textId="07E5CD80" w:rsidR="00431A64" w:rsidRPr="003A10D7" w:rsidRDefault="003A10D7" w:rsidP="003A10D7">
      <w:pPr>
        <w:pStyle w:val="5"/>
        <w:ind w:firstLineChars="200"/>
      </w:pPr>
      <w:r>
        <w:t xml:space="preserve"> </w:t>
      </w:r>
      <w:r w:rsidR="00431A64" w:rsidRPr="003A10D7">
        <w:rPr>
          <w:rFonts w:hint="eastAsia"/>
        </w:rPr>
        <w:t>账龄情况</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684"/>
        <w:gridCol w:w="1916"/>
        <w:gridCol w:w="1916"/>
      </w:tblGrid>
      <w:tr w:rsidR="00256599" w:rsidRPr="00B87136" w14:paraId="3354AA3C" w14:textId="77777777" w:rsidTr="00176B00">
        <w:trPr>
          <w:trHeight w:val="454"/>
          <w:tblHeader/>
        </w:trPr>
        <w:tc>
          <w:tcPr>
            <w:tcW w:w="2750" w:type="pct"/>
            <w:shd w:val="clear" w:color="auto" w:fill="auto"/>
            <w:vAlign w:val="center"/>
            <w:hideMark/>
          </w:tcPr>
          <w:p w14:paraId="29BA5318" w14:textId="70558A15" w:rsidR="00431A64" w:rsidRPr="00B87136" w:rsidRDefault="00256599" w:rsidP="00176B00">
            <w:pPr>
              <w:pStyle w:val="a4"/>
              <w:spacing w:after="0" w:line="240" w:lineRule="auto"/>
              <w:ind w:firstLineChars="100" w:firstLine="210"/>
              <w:rPr>
                <w:rFonts w:ascii="宋体" w:hAnsi="宋体"/>
              </w:rPr>
            </w:pPr>
            <w:r>
              <w:rPr>
                <w:rFonts w:ascii="宋体" w:hAnsi="宋体" w:hint="eastAsia"/>
              </w:rPr>
              <w:t>账</w:t>
            </w:r>
            <w:r>
              <w:rPr>
                <w:rFonts w:ascii="宋体" w:hAnsi="宋体"/>
              </w:rPr>
              <w:t xml:space="preserve">  龄</w:t>
            </w:r>
          </w:p>
        </w:tc>
        <w:tc>
          <w:tcPr>
            <w:tcW w:w="1125" w:type="pct"/>
            <w:shd w:val="clear" w:color="auto" w:fill="auto"/>
            <w:vAlign w:val="center"/>
            <w:hideMark/>
          </w:tcPr>
          <w:p w14:paraId="6C1285A0" w14:textId="77777777" w:rsidR="00431A64" w:rsidRPr="00B87136" w:rsidRDefault="00431A64" w:rsidP="00176B00">
            <w:pPr>
              <w:adjustRightInd w:val="0"/>
              <w:jc w:val="center"/>
              <w:rPr>
                <w:rFonts w:ascii="宋体" w:hAnsi="宋体"/>
              </w:rPr>
            </w:pPr>
            <w:r w:rsidRPr="00B87136">
              <w:rPr>
                <w:rFonts w:ascii="宋体" w:hAnsi="宋体" w:hint="eastAsia"/>
              </w:rPr>
              <w:t>期末账面余额</w:t>
            </w:r>
          </w:p>
        </w:tc>
        <w:tc>
          <w:tcPr>
            <w:tcW w:w="1125" w:type="pct"/>
            <w:shd w:val="clear" w:color="auto" w:fill="auto"/>
            <w:vAlign w:val="center"/>
          </w:tcPr>
          <w:p w14:paraId="1D9D3706" w14:textId="77777777" w:rsidR="00431A64" w:rsidRPr="00B87136" w:rsidRDefault="00431A64" w:rsidP="00176B00">
            <w:pPr>
              <w:adjustRightInd w:val="0"/>
              <w:jc w:val="center"/>
              <w:rPr>
                <w:rFonts w:ascii="宋体" w:hAnsi="宋体"/>
              </w:rPr>
            </w:pPr>
            <w:r w:rsidRPr="00B87136">
              <w:rPr>
                <w:rFonts w:ascii="宋体" w:hAnsi="宋体" w:hint="eastAsia"/>
              </w:rPr>
              <w:t>期初账面余额</w:t>
            </w:r>
          </w:p>
        </w:tc>
      </w:tr>
      <w:tr w:rsidR="00256599" w:rsidRPr="00B87136" w14:paraId="2E238E20" w14:textId="77777777" w:rsidTr="00176B00">
        <w:trPr>
          <w:trHeight w:val="454"/>
        </w:trPr>
        <w:tc>
          <w:tcPr>
            <w:tcW w:w="2750" w:type="pct"/>
            <w:shd w:val="clear" w:color="auto" w:fill="auto"/>
            <w:vAlign w:val="center"/>
            <w:hideMark/>
          </w:tcPr>
          <w:p w14:paraId="52139D75" w14:textId="77777777" w:rsidR="00431A64" w:rsidRPr="00A54F28" w:rsidRDefault="00431A64" w:rsidP="00176B00">
            <w:pPr>
              <w:pStyle w:val="a4"/>
              <w:spacing w:after="0" w:line="240" w:lineRule="auto"/>
              <w:rPr>
                <w:rFonts w:ascii="宋体" w:hAnsi="宋体"/>
              </w:rPr>
            </w:pPr>
            <w:r w:rsidRPr="00A54F28">
              <w:rPr>
                <w:rFonts w:ascii="宋体" w:hAnsi="宋体" w:hint="eastAsia"/>
              </w:rPr>
              <w:t>1年以内</w:t>
            </w:r>
          </w:p>
        </w:tc>
        <w:tc>
          <w:tcPr>
            <w:tcW w:w="1125" w:type="pct"/>
            <w:shd w:val="clear" w:color="auto" w:fill="auto"/>
            <w:vAlign w:val="center"/>
          </w:tcPr>
          <w:p w14:paraId="558C6D4A" w14:textId="77777777" w:rsidR="00431A64" w:rsidRPr="00B87136" w:rsidRDefault="00431A64" w:rsidP="00176B00">
            <w:pPr>
              <w:adjustRightInd w:val="0"/>
              <w:jc w:val="right"/>
              <w:rPr>
                <w:rFonts w:ascii="宋体" w:hAnsi="宋体"/>
                <w:szCs w:val="21"/>
              </w:rPr>
            </w:pPr>
          </w:p>
        </w:tc>
        <w:tc>
          <w:tcPr>
            <w:tcW w:w="1125" w:type="pct"/>
            <w:shd w:val="clear" w:color="auto" w:fill="auto"/>
            <w:vAlign w:val="center"/>
          </w:tcPr>
          <w:p w14:paraId="07499D48" w14:textId="77777777" w:rsidR="00431A64" w:rsidRPr="00B87136" w:rsidRDefault="00431A64" w:rsidP="00176B00">
            <w:pPr>
              <w:adjustRightInd w:val="0"/>
              <w:jc w:val="right"/>
              <w:rPr>
                <w:rFonts w:ascii="宋体" w:hAnsi="宋体"/>
                <w:szCs w:val="21"/>
              </w:rPr>
            </w:pPr>
          </w:p>
        </w:tc>
      </w:tr>
      <w:tr w:rsidR="00256599" w:rsidRPr="00B87136" w14:paraId="029487DC" w14:textId="77777777" w:rsidTr="00176B00">
        <w:trPr>
          <w:trHeight w:val="454"/>
        </w:trPr>
        <w:tc>
          <w:tcPr>
            <w:tcW w:w="2750" w:type="pct"/>
            <w:shd w:val="clear" w:color="auto" w:fill="auto"/>
            <w:vAlign w:val="center"/>
            <w:hideMark/>
          </w:tcPr>
          <w:p w14:paraId="25103998" w14:textId="77777777" w:rsidR="00431A64" w:rsidRPr="00A54F28" w:rsidRDefault="00431A64" w:rsidP="00176B00">
            <w:pPr>
              <w:pStyle w:val="a4"/>
              <w:spacing w:after="0" w:line="240" w:lineRule="auto"/>
              <w:rPr>
                <w:rFonts w:ascii="宋体" w:hAnsi="宋体"/>
              </w:rPr>
            </w:pPr>
            <w:r w:rsidRPr="00A54F28">
              <w:rPr>
                <w:rFonts w:ascii="宋体" w:hAnsi="宋体" w:hint="eastAsia"/>
              </w:rPr>
              <w:t>1-2年</w:t>
            </w:r>
          </w:p>
        </w:tc>
        <w:tc>
          <w:tcPr>
            <w:tcW w:w="1125" w:type="pct"/>
            <w:shd w:val="clear" w:color="auto" w:fill="auto"/>
            <w:vAlign w:val="center"/>
          </w:tcPr>
          <w:p w14:paraId="7A7E3922" w14:textId="77777777" w:rsidR="00431A64" w:rsidRPr="00B87136" w:rsidRDefault="00431A64" w:rsidP="00176B00">
            <w:pPr>
              <w:adjustRightInd w:val="0"/>
              <w:jc w:val="right"/>
              <w:rPr>
                <w:rFonts w:ascii="宋体" w:hAnsi="宋体"/>
                <w:szCs w:val="21"/>
              </w:rPr>
            </w:pPr>
          </w:p>
        </w:tc>
        <w:tc>
          <w:tcPr>
            <w:tcW w:w="1125" w:type="pct"/>
            <w:shd w:val="clear" w:color="auto" w:fill="auto"/>
            <w:vAlign w:val="center"/>
          </w:tcPr>
          <w:p w14:paraId="5762C10A" w14:textId="77777777" w:rsidR="00431A64" w:rsidRPr="00B87136" w:rsidRDefault="00431A64" w:rsidP="00176B00">
            <w:pPr>
              <w:adjustRightInd w:val="0"/>
              <w:jc w:val="right"/>
              <w:rPr>
                <w:rFonts w:ascii="宋体" w:hAnsi="宋体"/>
                <w:szCs w:val="21"/>
              </w:rPr>
            </w:pPr>
          </w:p>
        </w:tc>
      </w:tr>
      <w:tr w:rsidR="00256599" w:rsidRPr="00B87136" w14:paraId="60095C63" w14:textId="77777777" w:rsidTr="00176B00">
        <w:trPr>
          <w:trHeight w:val="454"/>
        </w:trPr>
        <w:tc>
          <w:tcPr>
            <w:tcW w:w="2750" w:type="pct"/>
            <w:shd w:val="clear" w:color="auto" w:fill="auto"/>
            <w:vAlign w:val="center"/>
            <w:hideMark/>
          </w:tcPr>
          <w:p w14:paraId="172CB3A1" w14:textId="77777777" w:rsidR="00431A64" w:rsidRPr="00A54F28" w:rsidRDefault="00431A64" w:rsidP="00176B00">
            <w:pPr>
              <w:pStyle w:val="a4"/>
              <w:spacing w:after="0" w:line="240" w:lineRule="auto"/>
              <w:rPr>
                <w:rFonts w:ascii="宋体" w:hAnsi="宋体"/>
              </w:rPr>
            </w:pPr>
            <w:r w:rsidRPr="00A54F28">
              <w:rPr>
                <w:rFonts w:ascii="宋体" w:hAnsi="宋体" w:hint="eastAsia"/>
              </w:rPr>
              <w:t>2-3年</w:t>
            </w:r>
          </w:p>
        </w:tc>
        <w:tc>
          <w:tcPr>
            <w:tcW w:w="1125" w:type="pct"/>
            <w:shd w:val="clear" w:color="auto" w:fill="auto"/>
            <w:vAlign w:val="center"/>
          </w:tcPr>
          <w:p w14:paraId="28F3DD84" w14:textId="77777777" w:rsidR="00431A64" w:rsidRPr="00B87136" w:rsidRDefault="00431A64" w:rsidP="00176B00">
            <w:pPr>
              <w:adjustRightInd w:val="0"/>
              <w:jc w:val="right"/>
              <w:rPr>
                <w:rFonts w:ascii="宋体" w:hAnsi="宋体"/>
                <w:szCs w:val="21"/>
              </w:rPr>
            </w:pPr>
          </w:p>
        </w:tc>
        <w:tc>
          <w:tcPr>
            <w:tcW w:w="1125" w:type="pct"/>
            <w:shd w:val="clear" w:color="auto" w:fill="auto"/>
            <w:vAlign w:val="center"/>
          </w:tcPr>
          <w:p w14:paraId="2E85DA02" w14:textId="77777777" w:rsidR="00431A64" w:rsidRPr="00B87136" w:rsidRDefault="00431A64" w:rsidP="00176B00">
            <w:pPr>
              <w:adjustRightInd w:val="0"/>
              <w:jc w:val="right"/>
              <w:rPr>
                <w:rFonts w:ascii="宋体" w:hAnsi="宋体"/>
                <w:szCs w:val="21"/>
              </w:rPr>
            </w:pPr>
          </w:p>
        </w:tc>
      </w:tr>
      <w:tr w:rsidR="00256599" w:rsidRPr="00B87136" w14:paraId="0F42DBE6" w14:textId="77777777" w:rsidTr="00176B00">
        <w:trPr>
          <w:trHeight w:val="454"/>
        </w:trPr>
        <w:tc>
          <w:tcPr>
            <w:tcW w:w="2750" w:type="pct"/>
            <w:shd w:val="clear" w:color="auto" w:fill="auto"/>
            <w:vAlign w:val="center"/>
            <w:hideMark/>
          </w:tcPr>
          <w:p w14:paraId="622A1DC0" w14:textId="77777777" w:rsidR="00431A64" w:rsidRPr="00A54F28" w:rsidRDefault="00431A64" w:rsidP="00176B00">
            <w:pPr>
              <w:pStyle w:val="a4"/>
              <w:spacing w:after="0" w:line="240" w:lineRule="auto"/>
              <w:rPr>
                <w:rFonts w:ascii="宋体" w:hAnsi="宋体"/>
              </w:rPr>
            </w:pPr>
            <w:r w:rsidRPr="00A54F28">
              <w:rPr>
                <w:rFonts w:ascii="宋体" w:hAnsi="宋体" w:hint="eastAsia"/>
              </w:rPr>
              <w:t>3-4年</w:t>
            </w:r>
          </w:p>
        </w:tc>
        <w:tc>
          <w:tcPr>
            <w:tcW w:w="1125" w:type="pct"/>
            <w:shd w:val="clear" w:color="auto" w:fill="auto"/>
            <w:vAlign w:val="center"/>
          </w:tcPr>
          <w:p w14:paraId="04C43C26" w14:textId="77777777" w:rsidR="00431A64" w:rsidRPr="00B87136" w:rsidRDefault="00431A64" w:rsidP="00176B00">
            <w:pPr>
              <w:adjustRightInd w:val="0"/>
              <w:jc w:val="right"/>
              <w:rPr>
                <w:rFonts w:ascii="宋体" w:hAnsi="宋体"/>
                <w:szCs w:val="21"/>
              </w:rPr>
            </w:pPr>
          </w:p>
        </w:tc>
        <w:tc>
          <w:tcPr>
            <w:tcW w:w="1125" w:type="pct"/>
            <w:shd w:val="clear" w:color="auto" w:fill="auto"/>
            <w:vAlign w:val="center"/>
          </w:tcPr>
          <w:p w14:paraId="774438C5" w14:textId="77777777" w:rsidR="00431A64" w:rsidRPr="00B87136" w:rsidRDefault="00431A64" w:rsidP="00176B00">
            <w:pPr>
              <w:adjustRightInd w:val="0"/>
              <w:jc w:val="right"/>
              <w:rPr>
                <w:rFonts w:ascii="宋体" w:hAnsi="宋体"/>
                <w:szCs w:val="21"/>
              </w:rPr>
            </w:pPr>
          </w:p>
        </w:tc>
      </w:tr>
      <w:tr w:rsidR="00256599" w:rsidRPr="00B87136" w14:paraId="712937B5" w14:textId="77777777" w:rsidTr="00176B00">
        <w:trPr>
          <w:trHeight w:val="454"/>
        </w:trPr>
        <w:tc>
          <w:tcPr>
            <w:tcW w:w="2750" w:type="pct"/>
            <w:shd w:val="clear" w:color="auto" w:fill="auto"/>
            <w:vAlign w:val="center"/>
            <w:hideMark/>
          </w:tcPr>
          <w:p w14:paraId="12FAC3A0" w14:textId="77777777" w:rsidR="00431A64" w:rsidRPr="00A54F28" w:rsidRDefault="00431A64" w:rsidP="00176B00">
            <w:pPr>
              <w:pStyle w:val="a4"/>
              <w:spacing w:after="0" w:line="240" w:lineRule="auto"/>
              <w:rPr>
                <w:rFonts w:ascii="宋体" w:hAnsi="宋体"/>
              </w:rPr>
            </w:pPr>
            <w:r w:rsidRPr="00A54F28">
              <w:rPr>
                <w:rFonts w:ascii="宋体" w:hAnsi="宋体" w:hint="eastAsia"/>
              </w:rPr>
              <w:t>4-5年</w:t>
            </w:r>
          </w:p>
        </w:tc>
        <w:tc>
          <w:tcPr>
            <w:tcW w:w="1125" w:type="pct"/>
            <w:shd w:val="clear" w:color="auto" w:fill="auto"/>
            <w:vAlign w:val="center"/>
          </w:tcPr>
          <w:p w14:paraId="392F8606" w14:textId="77777777" w:rsidR="00431A64" w:rsidRPr="00B87136" w:rsidRDefault="00431A64" w:rsidP="00176B00">
            <w:pPr>
              <w:adjustRightInd w:val="0"/>
              <w:jc w:val="right"/>
              <w:rPr>
                <w:rFonts w:ascii="宋体" w:hAnsi="宋体"/>
                <w:szCs w:val="21"/>
              </w:rPr>
            </w:pPr>
          </w:p>
        </w:tc>
        <w:tc>
          <w:tcPr>
            <w:tcW w:w="1125" w:type="pct"/>
            <w:shd w:val="clear" w:color="auto" w:fill="auto"/>
            <w:vAlign w:val="center"/>
          </w:tcPr>
          <w:p w14:paraId="6F357728" w14:textId="77777777" w:rsidR="00431A64" w:rsidRPr="00B87136" w:rsidRDefault="00431A64" w:rsidP="00176B00">
            <w:pPr>
              <w:adjustRightInd w:val="0"/>
              <w:jc w:val="right"/>
              <w:rPr>
                <w:rFonts w:ascii="宋体" w:hAnsi="宋体"/>
                <w:szCs w:val="21"/>
              </w:rPr>
            </w:pPr>
          </w:p>
        </w:tc>
      </w:tr>
      <w:tr w:rsidR="00256599" w:rsidRPr="00B87136" w14:paraId="0A06C81D" w14:textId="77777777" w:rsidTr="00176B00">
        <w:trPr>
          <w:trHeight w:val="454"/>
        </w:trPr>
        <w:tc>
          <w:tcPr>
            <w:tcW w:w="2750" w:type="pct"/>
            <w:shd w:val="clear" w:color="auto" w:fill="auto"/>
            <w:vAlign w:val="center"/>
            <w:hideMark/>
          </w:tcPr>
          <w:p w14:paraId="554B1676" w14:textId="77777777" w:rsidR="00431A64" w:rsidRPr="00B87136" w:rsidRDefault="00431A64" w:rsidP="00176B00">
            <w:pPr>
              <w:pStyle w:val="a4"/>
              <w:spacing w:after="0" w:line="240" w:lineRule="auto"/>
              <w:rPr>
                <w:rFonts w:ascii="宋体" w:hAnsi="宋体"/>
                <w:i/>
                <w:iCs/>
              </w:rPr>
            </w:pPr>
            <w:r w:rsidRPr="00B87136">
              <w:rPr>
                <w:rFonts w:ascii="宋体" w:hAnsi="宋体" w:hint="eastAsia"/>
                <w:i/>
                <w:iCs/>
              </w:rPr>
              <w:t>5年以上</w:t>
            </w:r>
          </w:p>
        </w:tc>
        <w:tc>
          <w:tcPr>
            <w:tcW w:w="1125" w:type="pct"/>
            <w:shd w:val="clear" w:color="auto" w:fill="auto"/>
            <w:vAlign w:val="center"/>
          </w:tcPr>
          <w:p w14:paraId="3CA98283" w14:textId="77777777" w:rsidR="00431A64" w:rsidRPr="00176B00" w:rsidRDefault="00431A64" w:rsidP="00176B00">
            <w:pPr>
              <w:adjustRightInd w:val="0"/>
              <w:jc w:val="right"/>
              <w:rPr>
                <w:rFonts w:ascii="宋体" w:hAnsi="宋体"/>
                <w:szCs w:val="21"/>
              </w:rPr>
            </w:pPr>
          </w:p>
        </w:tc>
        <w:tc>
          <w:tcPr>
            <w:tcW w:w="1125" w:type="pct"/>
            <w:shd w:val="clear" w:color="auto" w:fill="auto"/>
            <w:vAlign w:val="center"/>
          </w:tcPr>
          <w:p w14:paraId="4E00A6AB" w14:textId="77777777" w:rsidR="00431A64" w:rsidRPr="00176B00" w:rsidRDefault="00431A64" w:rsidP="00176B00">
            <w:pPr>
              <w:adjustRightInd w:val="0"/>
              <w:jc w:val="right"/>
              <w:rPr>
                <w:rFonts w:ascii="宋体" w:hAnsi="宋体"/>
                <w:szCs w:val="21"/>
              </w:rPr>
            </w:pPr>
          </w:p>
        </w:tc>
      </w:tr>
      <w:tr w:rsidR="00256599" w:rsidRPr="00B87136" w14:paraId="21533746" w14:textId="77777777" w:rsidTr="00176B00">
        <w:trPr>
          <w:trHeight w:val="454"/>
        </w:trPr>
        <w:tc>
          <w:tcPr>
            <w:tcW w:w="2750" w:type="pct"/>
            <w:shd w:val="clear" w:color="auto" w:fill="auto"/>
            <w:vAlign w:val="center"/>
            <w:hideMark/>
          </w:tcPr>
          <w:p w14:paraId="4137B9C8" w14:textId="04A521FB" w:rsidR="00431A64" w:rsidRPr="00B87136" w:rsidRDefault="00256599" w:rsidP="00176B00">
            <w:pPr>
              <w:pStyle w:val="a4"/>
              <w:spacing w:after="0" w:line="240" w:lineRule="auto"/>
              <w:ind w:firstLineChars="100" w:firstLine="210"/>
              <w:rPr>
                <w:rFonts w:ascii="宋体" w:hAnsi="宋体"/>
              </w:rPr>
            </w:pPr>
            <w:r>
              <w:rPr>
                <w:rFonts w:ascii="宋体" w:hAnsi="宋体" w:hint="eastAsia"/>
              </w:rPr>
              <w:t>合</w:t>
            </w:r>
            <w:r>
              <w:rPr>
                <w:rFonts w:ascii="宋体" w:hAnsi="宋体"/>
              </w:rPr>
              <w:t xml:space="preserve">  计</w:t>
            </w:r>
          </w:p>
        </w:tc>
        <w:tc>
          <w:tcPr>
            <w:tcW w:w="1125" w:type="pct"/>
            <w:shd w:val="clear" w:color="auto" w:fill="auto"/>
            <w:vAlign w:val="center"/>
          </w:tcPr>
          <w:p w14:paraId="11DEFECF" w14:textId="77777777" w:rsidR="00431A64" w:rsidRPr="00B87136" w:rsidRDefault="00431A64" w:rsidP="00176B00">
            <w:pPr>
              <w:adjustRightInd w:val="0"/>
              <w:jc w:val="right"/>
              <w:rPr>
                <w:rFonts w:ascii="宋体" w:hAnsi="宋体"/>
                <w:szCs w:val="21"/>
              </w:rPr>
            </w:pPr>
          </w:p>
        </w:tc>
        <w:tc>
          <w:tcPr>
            <w:tcW w:w="1125" w:type="pct"/>
            <w:shd w:val="clear" w:color="auto" w:fill="auto"/>
            <w:vAlign w:val="center"/>
          </w:tcPr>
          <w:p w14:paraId="32E1F3D0" w14:textId="77777777" w:rsidR="00431A64" w:rsidRPr="00B87136" w:rsidRDefault="00431A64" w:rsidP="00176B00">
            <w:pPr>
              <w:adjustRightInd w:val="0"/>
              <w:jc w:val="right"/>
              <w:rPr>
                <w:rFonts w:ascii="宋体" w:hAnsi="宋体"/>
                <w:szCs w:val="21"/>
              </w:rPr>
            </w:pPr>
          </w:p>
        </w:tc>
      </w:tr>
    </w:tbl>
    <w:p w14:paraId="7445E1BA" w14:textId="0260BC8D" w:rsidR="00431A64" w:rsidRPr="003A10D7" w:rsidRDefault="003A10D7" w:rsidP="003A10D7">
      <w:pPr>
        <w:pStyle w:val="4"/>
        <w:ind w:firstLineChars="200"/>
      </w:pPr>
      <w:r>
        <w:t xml:space="preserve"> </w:t>
      </w:r>
      <w:r w:rsidR="00431A64" w:rsidRPr="003A10D7">
        <w:rPr>
          <w:rFonts w:hint="eastAsia"/>
        </w:rPr>
        <w:t>期末单项计提坏账准备的应收账款</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704"/>
        <w:gridCol w:w="1703"/>
        <w:gridCol w:w="1703"/>
        <w:gridCol w:w="1703"/>
        <w:gridCol w:w="1703"/>
      </w:tblGrid>
      <w:tr w:rsidR="00256599" w:rsidRPr="00176B00" w14:paraId="68EB5A59" w14:textId="77777777" w:rsidTr="00176B00">
        <w:trPr>
          <w:trHeight w:val="454"/>
          <w:tblHeader/>
        </w:trPr>
        <w:tc>
          <w:tcPr>
            <w:tcW w:w="1000" w:type="pct"/>
            <w:shd w:val="clear" w:color="auto" w:fill="auto"/>
            <w:vAlign w:val="center"/>
          </w:tcPr>
          <w:p w14:paraId="37F1A0BF" w14:textId="77777777" w:rsidR="00431A64" w:rsidRPr="00B87136" w:rsidRDefault="00431A64" w:rsidP="00176B00">
            <w:pPr>
              <w:adjustRightInd w:val="0"/>
              <w:ind w:firstLineChars="100" w:firstLine="210"/>
              <w:jc w:val="left"/>
              <w:rPr>
                <w:rFonts w:ascii="宋体" w:hAnsi="宋体"/>
              </w:rPr>
            </w:pPr>
            <w:r w:rsidRPr="00B87136">
              <w:rPr>
                <w:rFonts w:ascii="宋体" w:hAnsi="宋体" w:hint="eastAsia"/>
              </w:rPr>
              <w:t>单位名称</w:t>
            </w:r>
          </w:p>
        </w:tc>
        <w:tc>
          <w:tcPr>
            <w:tcW w:w="1000" w:type="pct"/>
            <w:shd w:val="clear" w:color="auto" w:fill="auto"/>
            <w:vAlign w:val="center"/>
          </w:tcPr>
          <w:p w14:paraId="4BB082BF" w14:textId="77777777" w:rsidR="00431A64" w:rsidRPr="00B87136" w:rsidRDefault="00431A64" w:rsidP="00176B00">
            <w:pPr>
              <w:adjustRightInd w:val="0"/>
              <w:jc w:val="center"/>
              <w:rPr>
                <w:rFonts w:ascii="宋体" w:hAnsi="宋体"/>
              </w:rPr>
            </w:pPr>
            <w:r w:rsidRPr="00B87136">
              <w:rPr>
                <w:rFonts w:ascii="宋体" w:hAnsi="宋体" w:hint="eastAsia"/>
              </w:rPr>
              <w:t>账面余额</w:t>
            </w:r>
          </w:p>
        </w:tc>
        <w:tc>
          <w:tcPr>
            <w:tcW w:w="1000" w:type="pct"/>
            <w:shd w:val="clear" w:color="auto" w:fill="auto"/>
            <w:vAlign w:val="center"/>
          </w:tcPr>
          <w:p w14:paraId="4D94BE8A" w14:textId="77777777" w:rsidR="00431A64" w:rsidRPr="00B87136" w:rsidRDefault="00431A64" w:rsidP="00176B00">
            <w:pPr>
              <w:adjustRightInd w:val="0"/>
              <w:jc w:val="center"/>
              <w:rPr>
                <w:rFonts w:ascii="宋体" w:hAnsi="宋体"/>
              </w:rPr>
            </w:pPr>
            <w:r w:rsidRPr="00B87136">
              <w:rPr>
                <w:rFonts w:ascii="宋体" w:hAnsi="宋体" w:hint="eastAsia"/>
              </w:rPr>
              <w:t>坏账准备</w:t>
            </w:r>
          </w:p>
        </w:tc>
        <w:tc>
          <w:tcPr>
            <w:tcW w:w="1000" w:type="pct"/>
            <w:shd w:val="clear" w:color="auto" w:fill="auto"/>
            <w:vAlign w:val="center"/>
          </w:tcPr>
          <w:p w14:paraId="5E5E9636" w14:textId="77777777" w:rsidR="00431A64" w:rsidRPr="00B87136" w:rsidRDefault="00431A64" w:rsidP="00176B00">
            <w:pPr>
              <w:adjustRightInd w:val="0"/>
              <w:jc w:val="center"/>
              <w:rPr>
                <w:rFonts w:ascii="宋体" w:hAnsi="宋体"/>
              </w:rPr>
            </w:pPr>
            <w:r w:rsidRPr="00B87136">
              <w:rPr>
                <w:rFonts w:ascii="宋体" w:hAnsi="宋体" w:hint="eastAsia"/>
              </w:rPr>
              <w:t>计提比例</w:t>
            </w:r>
            <w:r w:rsidRPr="00B87136">
              <w:rPr>
                <w:rFonts w:ascii="宋体" w:hAnsi="宋体"/>
              </w:rPr>
              <w:t>(%)</w:t>
            </w:r>
          </w:p>
        </w:tc>
        <w:tc>
          <w:tcPr>
            <w:tcW w:w="1000" w:type="pct"/>
            <w:shd w:val="clear" w:color="auto" w:fill="auto"/>
            <w:vAlign w:val="center"/>
          </w:tcPr>
          <w:p w14:paraId="6DB58CE7" w14:textId="77777777" w:rsidR="00431A64" w:rsidRPr="00B87136" w:rsidRDefault="00431A64" w:rsidP="00176B00">
            <w:pPr>
              <w:adjustRightInd w:val="0"/>
              <w:jc w:val="center"/>
              <w:rPr>
                <w:rFonts w:ascii="宋体" w:hAnsi="宋体"/>
              </w:rPr>
            </w:pPr>
            <w:r w:rsidRPr="00B87136">
              <w:rPr>
                <w:rFonts w:ascii="宋体" w:hAnsi="宋体" w:hint="eastAsia"/>
              </w:rPr>
              <w:t>计提理由</w:t>
            </w:r>
          </w:p>
        </w:tc>
      </w:tr>
      <w:tr w:rsidR="00256599" w:rsidRPr="00176B00" w14:paraId="522E26B0" w14:textId="77777777" w:rsidTr="00176B00">
        <w:trPr>
          <w:trHeight w:val="454"/>
        </w:trPr>
        <w:tc>
          <w:tcPr>
            <w:tcW w:w="1000" w:type="pct"/>
            <w:shd w:val="clear" w:color="auto" w:fill="auto"/>
            <w:vAlign w:val="center"/>
          </w:tcPr>
          <w:p w14:paraId="27F5FFD8" w14:textId="77777777" w:rsidR="00431A64" w:rsidRPr="00B87136" w:rsidRDefault="00431A64" w:rsidP="00176B00">
            <w:pPr>
              <w:adjustRightInd w:val="0"/>
              <w:jc w:val="left"/>
              <w:rPr>
                <w:rFonts w:ascii="宋体" w:hAnsi="宋体"/>
              </w:rPr>
            </w:pPr>
          </w:p>
        </w:tc>
        <w:tc>
          <w:tcPr>
            <w:tcW w:w="1000" w:type="pct"/>
            <w:shd w:val="clear" w:color="auto" w:fill="auto"/>
            <w:vAlign w:val="center"/>
          </w:tcPr>
          <w:p w14:paraId="2364D072" w14:textId="77777777" w:rsidR="00431A64" w:rsidRPr="00B87136" w:rsidRDefault="00431A64" w:rsidP="00176B00">
            <w:pPr>
              <w:adjustRightInd w:val="0"/>
              <w:jc w:val="right"/>
              <w:rPr>
                <w:rFonts w:ascii="宋体" w:hAnsi="宋体"/>
              </w:rPr>
            </w:pPr>
          </w:p>
        </w:tc>
        <w:tc>
          <w:tcPr>
            <w:tcW w:w="1000" w:type="pct"/>
            <w:shd w:val="clear" w:color="auto" w:fill="auto"/>
            <w:vAlign w:val="center"/>
          </w:tcPr>
          <w:p w14:paraId="6D9D6A1F" w14:textId="77777777" w:rsidR="00431A64" w:rsidRPr="00B87136" w:rsidRDefault="00431A64" w:rsidP="00176B00">
            <w:pPr>
              <w:adjustRightInd w:val="0"/>
              <w:jc w:val="right"/>
              <w:rPr>
                <w:rFonts w:ascii="宋体" w:hAnsi="宋体"/>
              </w:rPr>
            </w:pPr>
          </w:p>
        </w:tc>
        <w:tc>
          <w:tcPr>
            <w:tcW w:w="1000" w:type="pct"/>
            <w:shd w:val="clear" w:color="auto" w:fill="auto"/>
            <w:vAlign w:val="center"/>
          </w:tcPr>
          <w:p w14:paraId="4AFD16C1" w14:textId="77777777" w:rsidR="00431A64" w:rsidRPr="00B87136" w:rsidRDefault="00431A64" w:rsidP="00176B00">
            <w:pPr>
              <w:adjustRightInd w:val="0"/>
              <w:jc w:val="right"/>
              <w:rPr>
                <w:rFonts w:ascii="宋体" w:hAnsi="宋体"/>
              </w:rPr>
            </w:pPr>
          </w:p>
        </w:tc>
        <w:tc>
          <w:tcPr>
            <w:tcW w:w="1000" w:type="pct"/>
            <w:shd w:val="clear" w:color="auto" w:fill="auto"/>
            <w:vAlign w:val="center"/>
          </w:tcPr>
          <w:p w14:paraId="6A5ECEBD" w14:textId="77777777" w:rsidR="00431A64" w:rsidRPr="00B87136" w:rsidRDefault="00431A64" w:rsidP="00176B00">
            <w:pPr>
              <w:adjustRightInd w:val="0"/>
              <w:jc w:val="left"/>
              <w:rPr>
                <w:rFonts w:ascii="宋体" w:hAnsi="宋体"/>
              </w:rPr>
            </w:pPr>
          </w:p>
        </w:tc>
      </w:tr>
      <w:tr w:rsidR="00256599" w:rsidRPr="00176B00" w14:paraId="18FFD15A" w14:textId="77777777" w:rsidTr="00176B00">
        <w:trPr>
          <w:trHeight w:val="454"/>
        </w:trPr>
        <w:tc>
          <w:tcPr>
            <w:tcW w:w="1000" w:type="pct"/>
            <w:shd w:val="clear" w:color="auto" w:fill="auto"/>
            <w:vAlign w:val="center"/>
          </w:tcPr>
          <w:p w14:paraId="4F8F1BB5" w14:textId="77777777" w:rsidR="00431A64" w:rsidRPr="00B87136" w:rsidRDefault="00431A64" w:rsidP="00176B00">
            <w:pPr>
              <w:adjustRightInd w:val="0"/>
              <w:jc w:val="left"/>
              <w:rPr>
                <w:rFonts w:ascii="宋体" w:hAnsi="宋体"/>
              </w:rPr>
            </w:pPr>
          </w:p>
        </w:tc>
        <w:tc>
          <w:tcPr>
            <w:tcW w:w="1000" w:type="pct"/>
            <w:shd w:val="clear" w:color="auto" w:fill="auto"/>
            <w:vAlign w:val="center"/>
          </w:tcPr>
          <w:p w14:paraId="4026CC90" w14:textId="77777777" w:rsidR="00431A64" w:rsidRPr="00B87136" w:rsidRDefault="00431A64" w:rsidP="00176B00">
            <w:pPr>
              <w:adjustRightInd w:val="0"/>
              <w:jc w:val="right"/>
              <w:rPr>
                <w:rFonts w:ascii="宋体" w:hAnsi="宋体"/>
              </w:rPr>
            </w:pPr>
          </w:p>
        </w:tc>
        <w:tc>
          <w:tcPr>
            <w:tcW w:w="1000" w:type="pct"/>
            <w:shd w:val="clear" w:color="auto" w:fill="auto"/>
            <w:vAlign w:val="center"/>
          </w:tcPr>
          <w:p w14:paraId="2B829A0A" w14:textId="77777777" w:rsidR="00431A64" w:rsidRPr="00B87136" w:rsidRDefault="00431A64" w:rsidP="00176B00">
            <w:pPr>
              <w:adjustRightInd w:val="0"/>
              <w:jc w:val="right"/>
              <w:rPr>
                <w:rFonts w:ascii="宋体" w:hAnsi="宋体"/>
              </w:rPr>
            </w:pPr>
          </w:p>
        </w:tc>
        <w:tc>
          <w:tcPr>
            <w:tcW w:w="1000" w:type="pct"/>
            <w:shd w:val="clear" w:color="auto" w:fill="auto"/>
            <w:vAlign w:val="center"/>
          </w:tcPr>
          <w:p w14:paraId="4C5C306C" w14:textId="77777777" w:rsidR="00431A64" w:rsidRPr="00B87136" w:rsidRDefault="00431A64" w:rsidP="00176B00">
            <w:pPr>
              <w:adjustRightInd w:val="0"/>
              <w:jc w:val="right"/>
              <w:rPr>
                <w:rFonts w:ascii="宋体" w:hAnsi="宋体"/>
              </w:rPr>
            </w:pPr>
          </w:p>
        </w:tc>
        <w:tc>
          <w:tcPr>
            <w:tcW w:w="1000" w:type="pct"/>
            <w:shd w:val="clear" w:color="auto" w:fill="auto"/>
            <w:vAlign w:val="center"/>
          </w:tcPr>
          <w:p w14:paraId="07BA8152" w14:textId="77777777" w:rsidR="00431A64" w:rsidRPr="00B87136" w:rsidRDefault="00431A64" w:rsidP="00176B00">
            <w:pPr>
              <w:adjustRightInd w:val="0"/>
              <w:jc w:val="left"/>
              <w:rPr>
                <w:rFonts w:ascii="宋体" w:hAnsi="宋体"/>
              </w:rPr>
            </w:pPr>
          </w:p>
        </w:tc>
      </w:tr>
      <w:tr w:rsidR="00256599" w:rsidRPr="00176B00" w14:paraId="5CD54681" w14:textId="77777777" w:rsidTr="00176B00">
        <w:trPr>
          <w:trHeight w:val="454"/>
        </w:trPr>
        <w:tc>
          <w:tcPr>
            <w:tcW w:w="1000" w:type="pct"/>
            <w:shd w:val="clear" w:color="auto" w:fill="auto"/>
            <w:vAlign w:val="center"/>
          </w:tcPr>
          <w:p w14:paraId="290F23C4" w14:textId="77777777" w:rsidR="00431A64" w:rsidRPr="00B87136" w:rsidRDefault="00431A64" w:rsidP="00176B00">
            <w:pPr>
              <w:adjustRightInd w:val="0"/>
              <w:jc w:val="left"/>
              <w:rPr>
                <w:rFonts w:ascii="宋体" w:hAnsi="宋体"/>
              </w:rPr>
            </w:pPr>
          </w:p>
        </w:tc>
        <w:tc>
          <w:tcPr>
            <w:tcW w:w="1000" w:type="pct"/>
            <w:shd w:val="clear" w:color="auto" w:fill="auto"/>
            <w:vAlign w:val="center"/>
          </w:tcPr>
          <w:p w14:paraId="44DBE747" w14:textId="77777777" w:rsidR="00431A64" w:rsidRPr="00B87136" w:rsidRDefault="00431A64" w:rsidP="00176B00">
            <w:pPr>
              <w:adjustRightInd w:val="0"/>
              <w:jc w:val="right"/>
              <w:rPr>
                <w:rFonts w:ascii="宋体" w:hAnsi="宋体"/>
              </w:rPr>
            </w:pPr>
          </w:p>
        </w:tc>
        <w:tc>
          <w:tcPr>
            <w:tcW w:w="1000" w:type="pct"/>
            <w:shd w:val="clear" w:color="auto" w:fill="auto"/>
            <w:vAlign w:val="center"/>
          </w:tcPr>
          <w:p w14:paraId="434456CD" w14:textId="77777777" w:rsidR="00431A64" w:rsidRPr="00B87136" w:rsidRDefault="00431A64" w:rsidP="00176B00">
            <w:pPr>
              <w:adjustRightInd w:val="0"/>
              <w:jc w:val="right"/>
              <w:rPr>
                <w:rFonts w:ascii="宋体" w:hAnsi="宋体"/>
              </w:rPr>
            </w:pPr>
          </w:p>
        </w:tc>
        <w:tc>
          <w:tcPr>
            <w:tcW w:w="1000" w:type="pct"/>
            <w:shd w:val="clear" w:color="auto" w:fill="auto"/>
            <w:vAlign w:val="center"/>
          </w:tcPr>
          <w:p w14:paraId="2FC2BF4E" w14:textId="77777777" w:rsidR="00431A64" w:rsidRPr="00B87136" w:rsidRDefault="00431A64" w:rsidP="00176B00">
            <w:pPr>
              <w:adjustRightInd w:val="0"/>
              <w:jc w:val="right"/>
              <w:rPr>
                <w:rFonts w:ascii="宋体" w:hAnsi="宋体"/>
              </w:rPr>
            </w:pPr>
          </w:p>
        </w:tc>
        <w:tc>
          <w:tcPr>
            <w:tcW w:w="1000" w:type="pct"/>
            <w:shd w:val="clear" w:color="auto" w:fill="auto"/>
            <w:vAlign w:val="center"/>
          </w:tcPr>
          <w:p w14:paraId="5D31DC17" w14:textId="77777777" w:rsidR="00431A64" w:rsidRPr="00B87136" w:rsidRDefault="00431A64" w:rsidP="00176B00">
            <w:pPr>
              <w:adjustRightInd w:val="0"/>
              <w:jc w:val="left"/>
              <w:rPr>
                <w:rFonts w:ascii="宋体" w:hAnsi="宋体"/>
              </w:rPr>
            </w:pPr>
          </w:p>
        </w:tc>
      </w:tr>
      <w:tr w:rsidR="00256599" w:rsidRPr="00176B00" w14:paraId="58C382B4" w14:textId="77777777" w:rsidTr="00176B00">
        <w:trPr>
          <w:trHeight w:val="454"/>
        </w:trPr>
        <w:tc>
          <w:tcPr>
            <w:tcW w:w="1000" w:type="pct"/>
            <w:shd w:val="clear" w:color="auto" w:fill="auto"/>
            <w:vAlign w:val="center"/>
          </w:tcPr>
          <w:p w14:paraId="7CFEAF22" w14:textId="10D7448B" w:rsidR="00431A64" w:rsidRPr="00B87136" w:rsidRDefault="00256599" w:rsidP="00176B00">
            <w:pPr>
              <w:adjustRightInd w:val="0"/>
              <w:ind w:firstLineChars="100" w:firstLine="210"/>
              <w:jc w:val="left"/>
              <w:rPr>
                <w:rFonts w:ascii="宋体" w:hAnsi="宋体"/>
              </w:rPr>
            </w:pPr>
            <w:r>
              <w:rPr>
                <w:rFonts w:ascii="宋体" w:hAnsi="宋体" w:hint="eastAsia"/>
              </w:rPr>
              <w:t>小</w:t>
            </w:r>
            <w:r>
              <w:rPr>
                <w:rFonts w:ascii="宋体" w:hAnsi="宋体"/>
              </w:rPr>
              <w:t xml:space="preserve">  计</w:t>
            </w:r>
          </w:p>
        </w:tc>
        <w:tc>
          <w:tcPr>
            <w:tcW w:w="1000" w:type="pct"/>
            <w:shd w:val="clear" w:color="auto" w:fill="auto"/>
            <w:vAlign w:val="center"/>
          </w:tcPr>
          <w:p w14:paraId="5191973F" w14:textId="77777777" w:rsidR="00431A64" w:rsidRPr="00B87136" w:rsidRDefault="00431A64" w:rsidP="00176B00">
            <w:pPr>
              <w:adjustRightInd w:val="0"/>
              <w:jc w:val="right"/>
              <w:rPr>
                <w:rFonts w:ascii="宋体" w:hAnsi="宋体"/>
              </w:rPr>
            </w:pPr>
          </w:p>
        </w:tc>
        <w:tc>
          <w:tcPr>
            <w:tcW w:w="1000" w:type="pct"/>
            <w:shd w:val="clear" w:color="auto" w:fill="auto"/>
            <w:vAlign w:val="center"/>
          </w:tcPr>
          <w:p w14:paraId="59643B4E" w14:textId="77777777" w:rsidR="00431A64" w:rsidRPr="00B87136" w:rsidRDefault="00431A64" w:rsidP="00176B00">
            <w:pPr>
              <w:adjustRightInd w:val="0"/>
              <w:jc w:val="right"/>
              <w:rPr>
                <w:rFonts w:ascii="宋体" w:hAnsi="宋体"/>
              </w:rPr>
            </w:pPr>
          </w:p>
        </w:tc>
        <w:tc>
          <w:tcPr>
            <w:tcW w:w="1000" w:type="pct"/>
            <w:shd w:val="clear" w:color="auto" w:fill="auto"/>
            <w:vAlign w:val="center"/>
          </w:tcPr>
          <w:p w14:paraId="7543FCFE" w14:textId="77777777" w:rsidR="00431A64" w:rsidRPr="00B87136" w:rsidRDefault="00431A64" w:rsidP="00176B00">
            <w:pPr>
              <w:adjustRightInd w:val="0"/>
              <w:jc w:val="right"/>
              <w:rPr>
                <w:rFonts w:ascii="宋体" w:hAnsi="宋体"/>
              </w:rPr>
            </w:pPr>
          </w:p>
        </w:tc>
        <w:tc>
          <w:tcPr>
            <w:tcW w:w="1000" w:type="pct"/>
            <w:shd w:val="clear" w:color="auto" w:fill="auto"/>
            <w:vAlign w:val="center"/>
          </w:tcPr>
          <w:p w14:paraId="4C4D9E6C" w14:textId="77777777" w:rsidR="00431A64" w:rsidRPr="00B87136" w:rsidRDefault="00431A64" w:rsidP="00176B00">
            <w:pPr>
              <w:adjustRightInd w:val="0"/>
              <w:jc w:val="left"/>
              <w:rPr>
                <w:rFonts w:ascii="宋体" w:hAnsi="宋体"/>
              </w:rPr>
            </w:pPr>
          </w:p>
        </w:tc>
      </w:tr>
    </w:tbl>
    <w:p w14:paraId="3EAB2F56" w14:textId="1F822B7B" w:rsidR="00431A64" w:rsidRPr="003A10D7" w:rsidRDefault="003A10D7" w:rsidP="003A10D7">
      <w:pPr>
        <w:pStyle w:val="4"/>
        <w:ind w:firstLineChars="200"/>
      </w:pPr>
      <w:r>
        <w:t xml:space="preserve"> </w:t>
      </w:r>
      <w:r w:rsidR="00431A64" w:rsidRPr="003A10D7">
        <w:rPr>
          <w:rFonts w:hint="eastAsia"/>
        </w:rPr>
        <w:t>期末采用组合计提坏账准备的应收账款</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098"/>
        <w:gridCol w:w="1237"/>
        <w:gridCol w:w="1385"/>
        <w:gridCol w:w="1090"/>
        <w:gridCol w:w="1146"/>
        <w:gridCol w:w="1417"/>
        <w:gridCol w:w="1143"/>
      </w:tblGrid>
      <w:tr w:rsidR="00A81502" w:rsidRPr="00176B00" w14:paraId="71A82081" w14:textId="77777777" w:rsidTr="00176B00">
        <w:trPr>
          <w:trHeight w:val="340"/>
          <w:tblHeader/>
        </w:trPr>
        <w:tc>
          <w:tcPr>
            <w:tcW w:w="645" w:type="pct"/>
            <w:vMerge w:val="restart"/>
            <w:shd w:val="clear" w:color="auto" w:fill="auto"/>
            <w:vAlign w:val="center"/>
          </w:tcPr>
          <w:p w14:paraId="4843BD0D" w14:textId="08DC6489" w:rsidR="00431A64" w:rsidRPr="00B87136" w:rsidRDefault="00A81502"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2179" w:type="pct"/>
            <w:gridSpan w:val="3"/>
            <w:shd w:val="clear" w:color="auto" w:fill="auto"/>
            <w:vAlign w:val="center"/>
          </w:tcPr>
          <w:p w14:paraId="69B86826" w14:textId="77777777" w:rsidR="00431A64" w:rsidRPr="00B87136" w:rsidRDefault="00431A64" w:rsidP="00176B00">
            <w:pPr>
              <w:adjustRightInd w:val="0"/>
              <w:jc w:val="center"/>
              <w:rPr>
                <w:rFonts w:ascii="宋体" w:hAnsi="宋体"/>
                <w:szCs w:val="21"/>
              </w:rPr>
            </w:pPr>
            <w:r w:rsidRPr="00B87136">
              <w:rPr>
                <w:rFonts w:ascii="宋体" w:hAnsi="宋体" w:hint="eastAsia"/>
                <w:szCs w:val="21"/>
              </w:rPr>
              <w:t>期末数</w:t>
            </w:r>
          </w:p>
        </w:tc>
        <w:tc>
          <w:tcPr>
            <w:tcW w:w="2176" w:type="pct"/>
            <w:gridSpan w:val="3"/>
            <w:shd w:val="clear" w:color="auto" w:fill="auto"/>
            <w:vAlign w:val="center"/>
          </w:tcPr>
          <w:p w14:paraId="62805E22" w14:textId="77777777" w:rsidR="00431A64" w:rsidRPr="00B87136" w:rsidRDefault="00431A64" w:rsidP="00176B00">
            <w:pPr>
              <w:adjustRightInd w:val="0"/>
              <w:jc w:val="center"/>
              <w:rPr>
                <w:rFonts w:ascii="宋体" w:hAnsi="宋体"/>
                <w:szCs w:val="21"/>
              </w:rPr>
            </w:pPr>
            <w:r w:rsidRPr="00B87136">
              <w:rPr>
                <w:rFonts w:ascii="宋体" w:hAnsi="宋体" w:hint="eastAsia"/>
                <w:szCs w:val="21"/>
              </w:rPr>
              <w:t>期初数</w:t>
            </w:r>
          </w:p>
        </w:tc>
      </w:tr>
      <w:tr w:rsidR="00A81502" w:rsidRPr="00B87136" w14:paraId="2090B6F5" w14:textId="77777777" w:rsidTr="00176B00">
        <w:trPr>
          <w:trHeight w:val="340"/>
          <w:tblHeader/>
        </w:trPr>
        <w:tc>
          <w:tcPr>
            <w:tcW w:w="645" w:type="pct"/>
            <w:vMerge/>
            <w:shd w:val="clear" w:color="auto" w:fill="auto"/>
            <w:vAlign w:val="center"/>
          </w:tcPr>
          <w:p w14:paraId="59F3F31E" w14:textId="77777777" w:rsidR="00431A64" w:rsidRPr="00176B00" w:rsidRDefault="00431A64" w:rsidP="00176B00">
            <w:pPr>
              <w:adjustRightInd w:val="0"/>
              <w:jc w:val="left"/>
              <w:rPr>
                <w:rFonts w:ascii="宋体" w:hAnsi="宋体"/>
                <w:szCs w:val="21"/>
              </w:rPr>
            </w:pPr>
          </w:p>
        </w:tc>
        <w:tc>
          <w:tcPr>
            <w:tcW w:w="726" w:type="pct"/>
            <w:shd w:val="clear" w:color="auto" w:fill="auto"/>
            <w:vAlign w:val="center"/>
          </w:tcPr>
          <w:p w14:paraId="7EC2A248" w14:textId="77777777" w:rsidR="00431A64" w:rsidRPr="00B87136" w:rsidRDefault="00431A64" w:rsidP="00176B00">
            <w:pPr>
              <w:adjustRightInd w:val="0"/>
              <w:jc w:val="center"/>
              <w:rPr>
                <w:rFonts w:ascii="宋体" w:hAnsi="宋体"/>
                <w:szCs w:val="21"/>
              </w:rPr>
            </w:pPr>
            <w:r w:rsidRPr="00B87136">
              <w:rPr>
                <w:rFonts w:ascii="宋体" w:hAnsi="宋体" w:hint="eastAsia"/>
                <w:szCs w:val="21"/>
              </w:rPr>
              <w:t>账面余额</w:t>
            </w:r>
          </w:p>
        </w:tc>
        <w:tc>
          <w:tcPr>
            <w:tcW w:w="813" w:type="pct"/>
            <w:shd w:val="clear" w:color="auto" w:fill="auto"/>
            <w:vAlign w:val="center"/>
          </w:tcPr>
          <w:p w14:paraId="0BD8A2F0" w14:textId="77777777" w:rsidR="00431A64" w:rsidRPr="00B87136" w:rsidRDefault="00431A64" w:rsidP="00176B00">
            <w:pPr>
              <w:adjustRightInd w:val="0"/>
              <w:jc w:val="center"/>
              <w:rPr>
                <w:rFonts w:ascii="宋体" w:hAnsi="宋体"/>
                <w:szCs w:val="21"/>
              </w:rPr>
            </w:pPr>
            <w:r w:rsidRPr="00B87136">
              <w:rPr>
                <w:rFonts w:ascii="宋体" w:hAnsi="宋体" w:hint="eastAsia"/>
                <w:szCs w:val="21"/>
              </w:rPr>
              <w:t>计提比例</w:t>
            </w:r>
            <w:r w:rsidRPr="00B87136">
              <w:rPr>
                <w:rFonts w:ascii="宋体" w:hAnsi="宋体"/>
                <w:szCs w:val="21"/>
              </w:rPr>
              <w:t>(%)</w:t>
            </w:r>
          </w:p>
        </w:tc>
        <w:tc>
          <w:tcPr>
            <w:tcW w:w="640" w:type="pct"/>
            <w:shd w:val="clear" w:color="auto" w:fill="auto"/>
            <w:vAlign w:val="center"/>
          </w:tcPr>
          <w:p w14:paraId="10EF918E" w14:textId="77777777" w:rsidR="00431A64" w:rsidRPr="00B87136" w:rsidRDefault="00431A64" w:rsidP="00176B00">
            <w:pPr>
              <w:adjustRightInd w:val="0"/>
              <w:jc w:val="center"/>
              <w:rPr>
                <w:rFonts w:ascii="宋体" w:hAnsi="宋体"/>
                <w:szCs w:val="21"/>
              </w:rPr>
            </w:pPr>
            <w:r w:rsidRPr="00B87136">
              <w:rPr>
                <w:rFonts w:ascii="宋体" w:hAnsi="宋体" w:hint="eastAsia"/>
                <w:szCs w:val="21"/>
              </w:rPr>
              <w:t>坏账准备</w:t>
            </w:r>
          </w:p>
        </w:tc>
        <w:tc>
          <w:tcPr>
            <w:tcW w:w="673" w:type="pct"/>
            <w:shd w:val="clear" w:color="auto" w:fill="auto"/>
            <w:vAlign w:val="center"/>
          </w:tcPr>
          <w:p w14:paraId="51AFA92F" w14:textId="77777777" w:rsidR="00431A64" w:rsidRPr="00B87136" w:rsidRDefault="00431A64" w:rsidP="00176B00">
            <w:pPr>
              <w:adjustRightInd w:val="0"/>
              <w:jc w:val="center"/>
              <w:rPr>
                <w:rFonts w:ascii="宋体" w:hAnsi="宋体"/>
                <w:szCs w:val="21"/>
              </w:rPr>
            </w:pPr>
            <w:r w:rsidRPr="00B87136">
              <w:rPr>
                <w:rFonts w:ascii="宋体" w:hAnsi="宋体" w:hint="eastAsia"/>
                <w:szCs w:val="21"/>
              </w:rPr>
              <w:t>账面余额</w:t>
            </w:r>
          </w:p>
        </w:tc>
        <w:tc>
          <w:tcPr>
            <w:tcW w:w="832" w:type="pct"/>
            <w:shd w:val="clear" w:color="auto" w:fill="auto"/>
            <w:vAlign w:val="center"/>
          </w:tcPr>
          <w:p w14:paraId="5AFA5D8B" w14:textId="77777777" w:rsidR="00431A64" w:rsidRPr="00B87136" w:rsidRDefault="00431A64" w:rsidP="00176B00">
            <w:pPr>
              <w:adjustRightInd w:val="0"/>
              <w:jc w:val="center"/>
              <w:rPr>
                <w:rFonts w:ascii="宋体" w:hAnsi="宋体"/>
                <w:szCs w:val="21"/>
              </w:rPr>
            </w:pPr>
            <w:r w:rsidRPr="00B87136">
              <w:rPr>
                <w:rFonts w:ascii="宋体" w:hAnsi="宋体" w:hint="eastAsia"/>
                <w:szCs w:val="21"/>
              </w:rPr>
              <w:t>计提比例</w:t>
            </w:r>
            <w:r w:rsidRPr="00B87136">
              <w:rPr>
                <w:rFonts w:ascii="宋体" w:hAnsi="宋体"/>
                <w:szCs w:val="21"/>
              </w:rPr>
              <w:t>(%)</w:t>
            </w:r>
          </w:p>
        </w:tc>
        <w:tc>
          <w:tcPr>
            <w:tcW w:w="671" w:type="pct"/>
            <w:shd w:val="clear" w:color="auto" w:fill="auto"/>
            <w:vAlign w:val="center"/>
          </w:tcPr>
          <w:p w14:paraId="51E385CC" w14:textId="77777777" w:rsidR="00431A64" w:rsidRPr="00B87136" w:rsidRDefault="00431A64" w:rsidP="00176B00">
            <w:pPr>
              <w:adjustRightInd w:val="0"/>
              <w:jc w:val="center"/>
              <w:rPr>
                <w:rFonts w:ascii="宋体" w:hAnsi="宋体"/>
                <w:szCs w:val="21"/>
              </w:rPr>
            </w:pPr>
            <w:r w:rsidRPr="00B87136">
              <w:rPr>
                <w:rFonts w:ascii="宋体" w:hAnsi="宋体" w:hint="eastAsia"/>
                <w:szCs w:val="21"/>
              </w:rPr>
              <w:t>坏账准备</w:t>
            </w:r>
          </w:p>
        </w:tc>
      </w:tr>
      <w:tr w:rsidR="00A81502" w:rsidRPr="00B87136" w14:paraId="51581454" w14:textId="77777777" w:rsidTr="00176B00">
        <w:trPr>
          <w:trHeight w:val="454"/>
        </w:trPr>
        <w:tc>
          <w:tcPr>
            <w:tcW w:w="645" w:type="pct"/>
            <w:shd w:val="clear" w:color="auto" w:fill="auto"/>
            <w:vAlign w:val="center"/>
          </w:tcPr>
          <w:p w14:paraId="6AC7924B" w14:textId="77777777" w:rsidR="00431A64" w:rsidRPr="00B87136" w:rsidRDefault="00431A64" w:rsidP="00176B00">
            <w:pPr>
              <w:adjustRightInd w:val="0"/>
              <w:jc w:val="left"/>
              <w:rPr>
                <w:rFonts w:ascii="宋体" w:hAnsi="宋体"/>
                <w:i/>
                <w:iCs/>
                <w:szCs w:val="21"/>
              </w:rPr>
            </w:pPr>
            <w:r w:rsidRPr="00B87136">
              <w:rPr>
                <w:rFonts w:ascii="宋体" w:hAnsi="宋体" w:hint="eastAsia"/>
                <w:i/>
                <w:iCs/>
              </w:rPr>
              <w:t>账龄组合</w:t>
            </w:r>
          </w:p>
        </w:tc>
        <w:tc>
          <w:tcPr>
            <w:tcW w:w="726" w:type="pct"/>
            <w:shd w:val="clear" w:color="auto" w:fill="auto"/>
            <w:vAlign w:val="center"/>
          </w:tcPr>
          <w:p w14:paraId="0544376B" w14:textId="77777777" w:rsidR="00431A64" w:rsidRPr="00B87136" w:rsidRDefault="00431A64" w:rsidP="00176B00">
            <w:pPr>
              <w:adjustRightInd w:val="0"/>
              <w:jc w:val="right"/>
              <w:rPr>
                <w:rFonts w:ascii="宋体" w:hAnsi="宋体"/>
                <w:szCs w:val="21"/>
              </w:rPr>
            </w:pPr>
          </w:p>
        </w:tc>
        <w:tc>
          <w:tcPr>
            <w:tcW w:w="813" w:type="pct"/>
            <w:shd w:val="clear" w:color="auto" w:fill="auto"/>
            <w:vAlign w:val="center"/>
          </w:tcPr>
          <w:p w14:paraId="250EB434" w14:textId="77777777" w:rsidR="00431A64" w:rsidRPr="00B87136" w:rsidRDefault="00431A64" w:rsidP="00176B00">
            <w:pPr>
              <w:adjustRightInd w:val="0"/>
              <w:jc w:val="right"/>
              <w:rPr>
                <w:rFonts w:ascii="宋体" w:hAnsi="宋体"/>
                <w:szCs w:val="21"/>
              </w:rPr>
            </w:pPr>
          </w:p>
        </w:tc>
        <w:tc>
          <w:tcPr>
            <w:tcW w:w="640" w:type="pct"/>
            <w:shd w:val="clear" w:color="auto" w:fill="auto"/>
            <w:vAlign w:val="center"/>
          </w:tcPr>
          <w:p w14:paraId="4023E870" w14:textId="77777777" w:rsidR="00431A64" w:rsidRPr="00B87136" w:rsidRDefault="00431A64" w:rsidP="00176B00">
            <w:pPr>
              <w:adjustRightInd w:val="0"/>
              <w:jc w:val="right"/>
              <w:rPr>
                <w:rFonts w:ascii="宋体" w:hAnsi="宋体"/>
                <w:szCs w:val="21"/>
              </w:rPr>
            </w:pPr>
          </w:p>
        </w:tc>
        <w:tc>
          <w:tcPr>
            <w:tcW w:w="673" w:type="pct"/>
            <w:shd w:val="clear" w:color="auto" w:fill="auto"/>
            <w:vAlign w:val="center"/>
          </w:tcPr>
          <w:p w14:paraId="3C98D758" w14:textId="77777777" w:rsidR="00431A64" w:rsidRPr="00B87136" w:rsidRDefault="00431A64" w:rsidP="00176B00">
            <w:pPr>
              <w:adjustRightInd w:val="0"/>
              <w:jc w:val="right"/>
              <w:rPr>
                <w:rFonts w:ascii="宋体" w:hAnsi="宋体"/>
                <w:szCs w:val="21"/>
              </w:rPr>
            </w:pPr>
          </w:p>
        </w:tc>
        <w:tc>
          <w:tcPr>
            <w:tcW w:w="832" w:type="pct"/>
            <w:shd w:val="clear" w:color="auto" w:fill="auto"/>
            <w:vAlign w:val="center"/>
          </w:tcPr>
          <w:p w14:paraId="4E8A2FD2" w14:textId="77777777" w:rsidR="00431A64" w:rsidRPr="00B87136" w:rsidRDefault="00431A64" w:rsidP="00176B00">
            <w:pPr>
              <w:adjustRightInd w:val="0"/>
              <w:jc w:val="right"/>
              <w:rPr>
                <w:rFonts w:ascii="宋体" w:hAnsi="宋体"/>
                <w:szCs w:val="21"/>
              </w:rPr>
            </w:pPr>
          </w:p>
        </w:tc>
        <w:tc>
          <w:tcPr>
            <w:tcW w:w="671" w:type="pct"/>
            <w:shd w:val="clear" w:color="auto" w:fill="auto"/>
            <w:vAlign w:val="center"/>
          </w:tcPr>
          <w:p w14:paraId="265977DD" w14:textId="77777777" w:rsidR="00431A64" w:rsidRPr="00B87136" w:rsidRDefault="00431A64" w:rsidP="00176B00">
            <w:pPr>
              <w:adjustRightInd w:val="0"/>
              <w:jc w:val="right"/>
              <w:rPr>
                <w:rFonts w:ascii="宋体" w:hAnsi="宋体"/>
                <w:szCs w:val="21"/>
              </w:rPr>
            </w:pPr>
          </w:p>
        </w:tc>
      </w:tr>
      <w:tr w:rsidR="00A81502" w:rsidRPr="00B87136" w14:paraId="0AA0FCA5" w14:textId="77777777" w:rsidTr="00176B00">
        <w:trPr>
          <w:trHeight w:val="454"/>
        </w:trPr>
        <w:tc>
          <w:tcPr>
            <w:tcW w:w="645" w:type="pct"/>
            <w:shd w:val="clear" w:color="auto" w:fill="auto"/>
            <w:vAlign w:val="center"/>
          </w:tcPr>
          <w:p w14:paraId="3B10B973" w14:textId="77777777" w:rsidR="00431A64" w:rsidRPr="00B87136" w:rsidRDefault="00431A64" w:rsidP="00176B00">
            <w:pPr>
              <w:adjustRightInd w:val="0"/>
              <w:jc w:val="left"/>
              <w:rPr>
                <w:rFonts w:ascii="宋体" w:hAnsi="宋体"/>
                <w:i/>
                <w:iCs/>
                <w:szCs w:val="21"/>
              </w:rPr>
            </w:pPr>
            <w:r w:rsidRPr="00B87136">
              <w:rPr>
                <w:rFonts w:ascii="宋体" w:hAnsi="宋体" w:hint="eastAsia"/>
                <w:i/>
                <w:iCs/>
              </w:rPr>
              <w:t>××组合</w:t>
            </w:r>
          </w:p>
        </w:tc>
        <w:tc>
          <w:tcPr>
            <w:tcW w:w="726" w:type="pct"/>
            <w:shd w:val="clear" w:color="auto" w:fill="auto"/>
            <w:vAlign w:val="center"/>
          </w:tcPr>
          <w:p w14:paraId="0BA74FF1" w14:textId="77777777" w:rsidR="00431A64" w:rsidRPr="00B87136" w:rsidRDefault="00431A64" w:rsidP="00176B00">
            <w:pPr>
              <w:adjustRightInd w:val="0"/>
              <w:jc w:val="right"/>
              <w:rPr>
                <w:rFonts w:ascii="宋体" w:hAnsi="宋体"/>
                <w:szCs w:val="21"/>
              </w:rPr>
            </w:pPr>
          </w:p>
        </w:tc>
        <w:tc>
          <w:tcPr>
            <w:tcW w:w="813" w:type="pct"/>
            <w:shd w:val="clear" w:color="auto" w:fill="auto"/>
            <w:vAlign w:val="center"/>
          </w:tcPr>
          <w:p w14:paraId="2CB277E4" w14:textId="77777777" w:rsidR="00431A64" w:rsidRPr="00B87136" w:rsidRDefault="00431A64" w:rsidP="00176B00">
            <w:pPr>
              <w:adjustRightInd w:val="0"/>
              <w:jc w:val="right"/>
              <w:rPr>
                <w:rFonts w:ascii="宋体" w:hAnsi="宋体"/>
                <w:szCs w:val="21"/>
              </w:rPr>
            </w:pPr>
          </w:p>
        </w:tc>
        <w:tc>
          <w:tcPr>
            <w:tcW w:w="640" w:type="pct"/>
            <w:shd w:val="clear" w:color="auto" w:fill="auto"/>
            <w:vAlign w:val="center"/>
          </w:tcPr>
          <w:p w14:paraId="55AE272A" w14:textId="77777777" w:rsidR="00431A64" w:rsidRPr="00B87136" w:rsidRDefault="00431A64" w:rsidP="00176B00">
            <w:pPr>
              <w:adjustRightInd w:val="0"/>
              <w:jc w:val="right"/>
              <w:rPr>
                <w:rFonts w:ascii="宋体" w:hAnsi="宋体"/>
                <w:szCs w:val="21"/>
              </w:rPr>
            </w:pPr>
          </w:p>
        </w:tc>
        <w:tc>
          <w:tcPr>
            <w:tcW w:w="673" w:type="pct"/>
            <w:shd w:val="clear" w:color="auto" w:fill="auto"/>
            <w:vAlign w:val="center"/>
          </w:tcPr>
          <w:p w14:paraId="15215F16" w14:textId="77777777" w:rsidR="00431A64" w:rsidRPr="00B87136" w:rsidRDefault="00431A64" w:rsidP="00176B00">
            <w:pPr>
              <w:adjustRightInd w:val="0"/>
              <w:jc w:val="right"/>
              <w:rPr>
                <w:rFonts w:ascii="宋体" w:hAnsi="宋体"/>
                <w:szCs w:val="21"/>
              </w:rPr>
            </w:pPr>
          </w:p>
        </w:tc>
        <w:tc>
          <w:tcPr>
            <w:tcW w:w="832" w:type="pct"/>
            <w:shd w:val="clear" w:color="auto" w:fill="auto"/>
            <w:vAlign w:val="center"/>
          </w:tcPr>
          <w:p w14:paraId="3C4986E4" w14:textId="77777777" w:rsidR="00431A64" w:rsidRPr="00B87136" w:rsidRDefault="00431A64" w:rsidP="00176B00">
            <w:pPr>
              <w:adjustRightInd w:val="0"/>
              <w:jc w:val="right"/>
              <w:rPr>
                <w:rFonts w:ascii="宋体" w:hAnsi="宋体"/>
                <w:szCs w:val="21"/>
              </w:rPr>
            </w:pPr>
          </w:p>
        </w:tc>
        <w:tc>
          <w:tcPr>
            <w:tcW w:w="671" w:type="pct"/>
            <w:shd w:val="clear" w:color="auto" w:fill="auto"/>
            <w:vAlign w:val="center"/>
          </w:tcPr>
          <w:p w14:paraId="6BC89FA2" w14:textId="77777777" w:rsidR="00431A64" w:rsidRPr="00B87136" w:rsidRDefault="00431A64" w:rsidP="00176B00">
            <w:pPr>
              <w:adjustRightInd w:val="0"/>
              <w:jc w:val="right"/>
              <w:rPr>
                <w:rFonts w:ascii="宋体" w:hAnsi="宋体"/>
                <w:szCs w:val="21"/>
              </w:rPr>
            </w:pPr>
          </w:p>
        </w:tc>
      </w:tr>
      <w:tr w:rsidR="00A81502" w:rsidRPr="00B87136" w14:paraId="25B7396B" w14:textId="77777777" w:rsidTr="00176B00">
        <w:trPr>
          <w:trHeight w:val="454"/>
        </w:trPr>
        <w:tc>
          <w:tcPr>
            <w:tcW w:w="645" w:type="pct"/>
            <w:shd w:val="clear" w:color="auto" w:fill="auto"/>
            <w:vAlign w:val="center"/>
          </w:tcPr>
          <w:p w14:paraId="5D0903E8" w14:textId="77777777" w:rsidR="00431A64" w:rsidRPr="00176B00" w:rsidRDefault="00431A64" w:rsidP="00176B00">
            <w:pPr>
              <w:adjustRightInd w:val="0"/>
              <w:jc w:val="left"/>
              <w:rPr>
                <w:rFonts w:ascii="宋体" w:hAnsi="宋体"/>
                <w:szCs w:val="21"/>
              </w:rPr>
            </w:pPr>
            <w:r w:rsidRPr="00176B00">
              <w:rPr>
                <w:rFonts w:ascii="宋体" w:hAnsi="宋体" w:hint="eastAsia"/>
                <w:szCs w:val="21"/>
              </w:rPr>
              <w:t>……</w:t>
            </w:r>
          </w:p>
        </w:tc>
        <w:tc>
          <w:tcPr>
            <w:tcW w:w="726" w:type="pct"/>
            <w:shd w:val="clear" w:color="auto" w:fill="auto"/>
            <w:vAlign w:val="center"/>
          </w:tcPr>
          <w:p w14:paraId="3DE7BD70" w14:textId="77777777" w:rsidR="00431A64" w:rsidRPr="00B87136" w:rsidRDefault="00431A64" w:rsidP="00176B00">
            <w:pPr>
              <w:adjustRightInd w:val="0"/>
              <w:jc w:val="right"/>
              <w:rPr>
                <w:rFonts w:ascii="宋体" w:hAnsi="宋体"/>
                <w:szCs w:val="21"/>
              </w:rPr>
            </w:pPr>
          </w:p>
        </w:tc>
        <w:tc>
          <w:tcPr>
            <w:tcW w:w="813" w:type="pct"/>
            <w:shd w:val="clear" w:color="auto" w:fill="auto"/>
            <w:vAlign w:val="center"/>
          </w:tcPr>
          <w:p w14:paraId="7E5B4993" w14:textId="77777777" w:rsidR="00431A64" w:rsidRPr="00B87136" w:rsidRDefault="00431A64" w:rsidP="00176B00">
            <w:pPr>
              <w:adjustRightInd w:val="0"/>
              <w:jc w:val="right"/>
              <w:rPr>
                <w:rFonts w:ascii="宋体" w:hAnsi="宋体"/>
                <w:szCs w:val="21"/>
              </w:rPr>
            </w:pPr>
          </w:p>
        </w:tc>
        <w:tc>
          <w:tcPr>
            <w:tcW w:w="640" w:type="pct"/>
            <w:shd w:val="clear" w:color="auto" w:fill="auto"/>
            <w:vAlign w:val="center"/>
          </w:tcPr>
          <w:p w14:paraId="0F228F15" w14:textId="77777777" w:rsidR="00431A64" w:rsidRPr="00B87136" w:rsidRDefault="00431A64" w:rsidP="00176B00">
            <w:pPr>
              <w:adjustRightInd w:val="0"/>
              <w:jc w:val="right"/>
              <w:rPr>
                <w:rFonts w:ascii="宋体" w:hAnsi="宋体"/>
                <w:szCs w:val="21"/>
              </w:rPr>
            </w:pPr>
          </w:p>
        </w:tc>
        <w:tc>
          <w:tcPr>
            <w:tcW w:w="673" w:type="pct"/>
            <w:shd w:val="clear" w:color="auto" w:fill="auto"/>
            <w:vAlign w:val="center"/>
          </w:tcPr>
          <w:p w14:paraId="3BD7C3B7" w14:textId="77777777" w:rsidR="00431A64" w:rsidRPr="00B87136" w:rsidRDefault="00431A64" w:rsidP="00176B00">
            <w:pPr>
              <w:adjustRightInd w:val="0"/>
              <w:jc w:val="right"/>
              <w:rPr>
                <w:rFonts w:ascii="宋体" w:hAnsi="宋体"/>
                <w:szCs w:val="21"/>
              </w:rPr>
            </w:pPr>
          </w:p>
        </w:tc>
        <w:tc>
          <w:tcPr>
            <w:tcW w:w="832" w:type="pct"/>
            <w:shd w:val="clear" w:color="auto" w:fill="auto"/>
            <w:vAlign w:val="center"/>
          </w:tcPr>
          <w:p w14:paraId="5F7C07F7" w14:textId="77777777" w:rsidR="00431A64" w:rsidRPr="00B87136" w:rsidRDefault="00431A64" w:rsidP="00176B00">
            <w:pPr>
              <w:adjustRightInd w:val="0"/>
              <w:jc w:val="right"/>
              <w:rPr>
                <w:rFonts w:ascii="宋体" w:hAnsi="宋体"/>
                <w:szCs w:val="21"/>
              </w:rPr>
            </w:pPr>
          </w:p>
        </w:tc>
        <w:tc>
          <w:tcPr>
            <w:tcW w:w="671" w:type="pct"/>
            <w:shd w:val="clear" w:color="auto" w:fill="auto"/>
            <w:vAlign w:val="center"/>
          </w:tcPr>
          <w:p w14:paraId="344A6952" w14:textId="77777777" w:rsidR="00431A64" w:rsidRPr="00B87136" w:rsidRDefault="00431A64" w:rsidP="00176B00">
            <w:pPr>
              <w:adjustRightInd w:val="0"/>
              <w:jc w:val="right"/>
              <w:rPr>
                <w:rFonts w:ascii="宋体" w:hAnsi="宋体"/>
                <w:szCs w:val="21"/>
              </w:rPr>
            </w:pPr>
          </w:p>
        </w:tc>
      </w:tr>
      <w:tr w:rsidR="00A81502" w:rsidRPr="00B87136" w14:paraId="697A68CE" w14:textId="77777777" w:rsidTr="00176B00">
        <w:trPr>
          <w:trHeight w:val="454"/>
        </w:trPr>
        <w:tc>
          <w:tcPr>
            <w:tcW w:w="645" w:type="pct"/>
            <w:shd w:val="clear" w:color="auto" w:fill="auto"/>
            <w:vAlign w:val="center"/>
          </w:tcPr>
          <w:p w14:paraId="0122946B" w14:textId="7C92CCFA" w:rsidR="00431A64" w:rsidRPr="00B87136" w:rsidRDefault="00A81502" w:rsidP="00176B00">
            <w:pPr>
              <w:adjustRightInd w:val="0"/>
              <w:ind w:firstLineChars="100" w:firstLine="210"/>
              <w:jc w:val="left"/>
              <w:rPr>
                <w:rFonts w:ascii="宋体" w:hAnsi="宋体"/>
                <w:szCs w:val="21"/>
              </w:rPr>
            </w:pPr>
            <w:r>
              <w:rPr>
                <w:rFonts w:ascii="宋体" w:hAnsi="宋体" w:hint="eastAsia"/>
                <w:szCs w:val="21"/>
              </w:rPr>
              <w:t>小</w:t>
            </w:r>
            <w:r>
              <w:rPr>
                <w:rFonts w:ascii="宋体" w:hAnsi="宋体"/>
                <w:szCs w:val="21"/>
              </w:rPr>
              <w:t xml:space="preserve">  计</w:t>
            </w:r>
          </w:p>
        </w:tc>
        <w:tc>
          <w:tcPr>
            <w:tcW w:w="726" w:type="pct"/>
            <w:shd w:val="clear" w:color="auto" w:fill="auto"/>
            <w:vAlign w:val="center"/>
          </w:tcPr>
          <w:p w14:paraId="26A4787B" w14:textId="77777777" w:rsidR="00431A64" w:rsidRPr="00B87136" w:rsidRDefault="00431A64" w:rsidP="00176B00">
            <w:pPr>
              <w:adjustRightInd w:val="0"/>
              <w:jc w:val="right"/>
              <w:rPr>
                <w:rFonts w:ascii="宋体" w:hAnsi="宋体"/>
                <w:szCs w:val="21"/>
              </w:rPr>
            </w:pPr>
          </w:p>
        </w:tc>
        <w:tc>
          <w:tcPr>
            <w:tcW w:w="813" w:type="pct"/>
            <w:shd w:val="clear" w:color="auto" w:fill="auto"/>
            <w:vAlign w:val="center"/>
          </w:tcPr>
          <w:p w14:paraId="0EAED596" w14:textId="77777777" w:rsidR="00431A64" w:rsidRPr="00B87136" w:rsidRDefault="00431A64" w:rsidP="00176B00">
            <w:pPr>
              <w:adjustRightInd w:val="0"/>
              <w:jc w:val="right"/>
              <w:rPr>
                <w:rFonts w:ascii="宋体" w:hAnsi="宋体"/>
                <w:szCs w:val="21"/>
              </w:rPr>
            </w:pPr>
          </w:p>
        </w:tc>
        <w:tc>
          <w:tcPr>
            <w:tcW w:w="640" w:type="pct"/>
            <w:shd w:val="clear" w:color="auto" w:fill="auto"/>
            <w:vAlign w:val="center"/>
          </w:tcPr>
          <w:p w14:paraId="6444A4BC" w14:textId="77777777" w:rsidR="00431A64" w:rsidRPr="00B87136" w:rsidRDefault="00431A64" w:rsidP="00176B00">
            <w:pPr>
              <w:adjustRightInd w:val="0"/>
              <w:jc w:val="right"/>
              <w:rPr>
                <w:rFonts w:ascii="宋体" w:hAnsi="宋体"/>
                <w:szCs w:val="21"/>
              </w:rPr>
            </w:pPr>
          </w:p>
        </w:tc>
        <w:tc>
          <w:tcPr>
            <w:tcW w:w="673" w:type="pct"/>
            <w:shd w:val="clear" w:color="auto" w:fill="auto"/>
            <w:vAlign w:val="center"/>
          </w:tcPr>
          <w:p w14:paraId="38709C32" w14:textId="77777777" w:rsidR="00431A64" w:rsidRPr="00B87136" w:rsidRDefault="00431A64" w:rsidP="00176B00">
            <w:pPr>
              <w:adjustRightInd w:val="0"/>
              <w:jc w:val="right"/>
              <w:rPr>
                <w:rFonts w:ascii="宋体" w:hAnsi="宋体"/>
                <w:szCs w:val="21"/>
              </w:rPr>
            </w:pPr>
          </w:p>
        </w:tc>
        <w:tc>
          <w:tcPr>
            <w:tcW w:w="832" w:type="pct"/>
            <w:shd w:val="clear" w:color="auto" w:fill="auto"/>
            <w:vAlign w:val="center"/>
          </w:tcPr>
          <w:p w14:paraId="53250EDE" w14:textId="77777777" w:rsidR="00431A64" w:rsidRPr="00B87136" w:rsidRDefault="00431A64" w:rsidP="00176B00">
            <w:pPr>
              <w:adjustRightInd w:val="0"/>
              <w:jc w:val="right"/>
              <w:rPr>
                <w:rFonts w:ascii="宋体" w:hAnsi="宋体"/>
                <w:szCs w:val="21"/>
              </w:rPr>
            </w:pPr>
          </w:p>
        </w:tc>
        <w:tc>
          <w:tcPr>
            <w:tcW w:w="671" w:type="pct"/>
            <w:shd w:val="clear" w:color="auto" w:fill="auto"/>
            <w:vAlign w:val="center"/>
          </w:tcPr>
          <w:p w14:paraId="4FB83948" w14:textId="77777777" w:rsidR="00431A64" w:rsidRPr="00B87136" w:rsidRDefault="00431A64" w:rsidP="00176B00">
            <w:pPr>
              <w:adjustRightInd w:val="0"/>
              <w:jc w:val="right"/>
              <w:rPr>
                <w:rFonts w:ascii="宋体" w:hAnsi="宋体"/>
                <w:szCs w:val="21"/>
              </w:rPr>
            </w:pPr>
          </w:p>
        </w:tc>
      </w:tr>
    </w:tbl>
    <w:p w14:paraId="18138506" w14:textId="54056420" w:rsidR="00431A64" w:rsidRPr="003A10D7" w:rsidRDefault="003A10D7" w:rsidP="003A10D7">
      <w:pPr>
        <w:pStyle w:val="4"/>
        <w:ind w:firstLineChars="200"/>
      </w:pPr>
      <w:r>
        <w:t xml:space="preserve"> </w:t>
      </w:r>
      <w:r w:rsidR="00431A64" w:rsidRPr="003A10D7">
        <w:rPr>
          <w:rFonts w:hint="eastAsia"/>
        </w:rPr>
        <w:t>采用账龄组合计提坏账准备的应收账款</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099"/>
        <w:gridCol w:w="1237"/>
        <w:gridCol w:w="1318"/>
        <w:gridCol w:w="1158"/>
        <w:gridCol w:w="1146"/>
        <w:gridCol w:w="1281"/>
        <w:gridCol w:w="1277"/>
      </w:tblGrid>
      <w:tr w:rsidR="00A81502" w:rsidRPr="00176B00" w14:paraId="4596C257" w14:textId="77777777" w:rsidTr="00176B00">
        <w:trPr>
          <w:trHeight w:val="340"/>
          <w:tblHeader/>
        </w:trPr>
        <w:tc>
          <w:tcPr>
            <w:tcW w:w="645" w:type="pct"/>
            <w:vMerge w:val="restart"/>
            <w:shd w:val="clear" w:color="auto" w:fill="auto"/>
            <w:vAlign w:val="center"/>
          </w:tcPr>
          <w:p w14:paraId="3FE2F705" w14:textId="64CF849D" w:rsidR="00431A64" w:rsidRPr="00B87136" w:rsidRDefault="00A81502"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2180" w:type="pct"/>
            <w:gridSpan w:val="3"/>
            <w:shd w:val="clear" w:color="auto" w:fill="auto"/>
            <w:vAlign w:val="center"/>
          </w:tcPr>
          <w:p w14:paraId="012B4B5E" w14:textId="77777777" w:rsidR="00431A64" w:rsidRPr="00B87136" w:rsidRDefault="00431A64" w:rsidP="00176B00">
            <w:pPr>
              <w:adjustRightInd w:val="0"/>
              <w:jc w:val="center"/>
              <w:rPr>
                <w:rFonts w:ascii="宋体" w:hAnsi="宋体"/>
                <w:szCs w:val="21"/>
              </w:rPr>
            </w:pPr>
            <w:r w:rsidRPr="00B87136">
              <w:rPr>
                <w:rFonts w:ascii="宋体" w:hAnsi="宋体" w:hint="eastAsia"/>
                <w:szCs w:val="21"/>
              </w:rPr>
              <w:t>期末数</w:t>
            </w:r>
          </w:p>
        </w:tc>
        <w:tc>
          <w:tcPr>
            <w:tcW w:w="2175" w:type="pct"/>
            <w:gridSpan w:val="3"/>
            <w:shd w:val="clear" w:color="auto" w:fill="auto"/>
            <w:vAlign w:val="center"/>
          </w:tcPr>
          <w:p w14:paraId="74F712BD" w14:textId="77777777" w:rsidR="00431A64" w:rsidRPr="00B87136" w:rsidRDefault="00431A64" w:rsidP="00176B00">
            <w:pPr>
              <w:adjustRightInd w:val="0"/>
              <w:jc w:val="center"/>
              <w:rPr>
                <w:rFonts w:ascii="宋体" w:hAnsi="宋体"/>
                <w:szCs w:val="21"/>
              </w:rPr>
            </w:pPr>
            <w:r w:rsidRPr="00B87136">
              <w:rPr>
                <w:rFonts w:ascii="宋体" w:hAnsi="宋体" w:hint="eastAsia"/>
                <w:szCs w:val="21"/>
              </w:rPr>
              <w:t>期初数</w:t>
            </w:r>
          </w:p>
        </w:tc>
      </w:tr>
      <w:tr w:rsidR="00A81502" w:rsidRPr="00B87136" w14:paraId="77525F89" w14:textId="77777777" w:rsidTr="00176B00">
        <w:trPr>
          <w:trHeight w:val="340"/>
          <w:tblHeader/>
        </w:trPr>
        <w:tc>
          <w:tcPr>
            <w:tcW w:w="645" w:type="pct"/>
            <w:vMerge/>
            <w:shd w:val="clear" w:color="auto" w:fill="auto"/>
            <w:vAlign w:val="center"/>
          </w:tcPr>
          <w:p w14:paraId="43AA555A" w14:textId="77777777" w:rsidR="00431A64" w:rsidRPr="00176B00" w:rsidRDefault="00431A64" w:rsidP="00176B00">
            <w:pPr>
              <w:adjustRightInd w:val="0"/>
              <w:jc w:val="left"/>
              <w:rPr>
                <w:rFonts w:ascii="宋体" w:hAnsi="宋体"/>
                <w:szCs w:val="21"/>
              </w:rPr>
            </w:pPr>
          </w:p>
        </w:tc>
        <w:tc>
          <w:tcPr>
            <w:tcW w:w="1500" w:type="pct"/>
            <w:gridSpan w:val="2"/>
            <w:shd w:val="clear" w:color="auto" w:fill="auto"/>
            <w:vAlign w:val="center"/>
          </w:tcPr>
          <w:p w14:paraId="78993E0D" w14:textId="77777777" w:rsidR="00431A64" w:rsidRPr="00B87136" w:rsidRDefault="00431A64" w:rsidP="00176B00">
            <w:pPr>
              <w:adjustRightInd w:val="0"/>
              <w:jc w:val="center"/>
              <w:rPr>
                <w:rFonts w:ascii="宋体" w:hAnsi="宋体"/>
                <w:szCs w:val="21"/>
              </w:rPr>
            </w:pPr>
            <w:r w:rsidRPr="00B87136">
              <w:rPr>
                <w:rFonts w:ascii="宋体" w:hAnsi="宋体" w:hint="eastAsia"/>
                <w:szCs w:val="21"/>
              </w:rPr>
              <w:t>账面余额</w:t>
            </w:r>
          </w:p>
        </w:tc>
        <w:tc>
          <w:tcPr>
            <w:tcW w:w="680" w:type="pct"/>
            <w:vMerge w:val="restart"/>
            <w:shd w:val="clear" w:color="auto" w:fill="auto"/>
            <w:vAlign w:val="center"/>
          </w:tcPr>
          <w:p w14:paraId="29EE6931" w14:textId="77777777" w:rsidR="00431A64" w:rsidRPr="00B87136" w:rsidRDefault="00431A64" w:rsidP="00176B00">
            <w:pPr>
              <w:adjustRightInd w:val="0"/>
              <w:jc w:val="center"/>
              <w:rPr>
                <w:rFonts w:ascii="宋体" w:hAnsi="宋体"/>
                <w:szCs w:val="21"/>
              </w:rPr>
            </w:pPr>
            <w:r w:rsidRPr="00B87136">
              <w:rPr>
                <w:rFonts w:ascii="宋体" w:hAnsi="宋体" w:hint="eastAsia"/>
                <w:szCs w:val="21"/>
              </w:rPr>
              <w:t>坏账准备</w:t>
            </w:r>
          </w:p>
        </w:tc>
        <w:tc>
          <w:tcPr>
            <w:tcW w:w="1425" w:type="pct"/>
            <w:gridSpan w:val="2"/>
            <w:shd w:val="clear" w:color="auto" w:fill="auto"/>
            <w:vAlign w:val="center"/>
          </w:tcPr>
          <w:p w14:paraId="3A464901" w14:textId="77777777" w:rsidR="00431A64" w:rsidRPr="00B87136" w:rsidRDefault="00431A64" w:rsidP="00176B00">
            <w:pPr>
              <w:adjustRightInd w:val="0"/>
              <w:jc w:val="center"/>
              <w:rPr>
                <w:rFonts w:ascii="宋体" w:hAnsi="宋体"/>
                <w:szCs w:val="21"/>
              </w:rPr>
            </w:pPr>
            <w:r w:rsidRPr="00B87136">
              <w:rPr>
                <w:rFonts w:ascii="宋体" w:hAnsi="宋体" w:hint="eastAsia"/>
                <w:szCs w:val="21"/>
              </w:rPr>
              <w:t>账面余额</w:t>
            </w:r>
          </w:p>
        </w:tc>
        <w:tc>
          <w:tcPr>
            <w:tcW w:w="750" w:type="pct"/>
            <w:vMerge w:val="restart"/>
            <w:shd w:val="clear" w:color="auto" w:fill="auto"/>
            <w:vAlign w:val="center"/>
          </w:tcPr>
          <w:p w14:paraId="356B7ACA" w14:textId="77777777" w:rsidR="00431A64" w:rsidRPr="00B87136" w:rsidRDefault="00431A64" w:rsidP="00176B00">
            <w:pPr>
              <w:adjustRightInd w:val="0"/>
              <w:jc w:val="center"/>
              <w:rPr>
                <w:rFonts w:ascii="宋体" w:hAnsi="宋体"/>
                <w:szCs w:val="21"/>
              </w:rPr>
            </w:pPr>
            <w:r w:rsidRPr="00B87136">
              <w:rPr>
                <w:rFonts w:ascii="宋体" w:hAnsi="宋体" w:hint="eastAsia"/>
                <w:szCs w:val="21"/>
              </w:rPr>
              <w:t>坏账准备</w:t>
            </w:r>
          </w:p>
        </w:tc>
      </w:tr>
      <w:tr w:rsidR="00BF6B76" w:rsidRPr="00B87136" w14:paraId="472DE5DC" w14:textId="77777777" w:rsidTr="00176B00">
        <w:trPr>
          <w:trHeight w:val="340"/>
          <w:tblHeader/>
        </w:trPr>
        <w:tc>
          <w:tcPr>
            <w:tcW w:w="645" w:type="pct"/>
            <w:vMerge/>
            <w:shd w:val="clear" w:color="auto" w:fill="auto"/>
            <w:vAlign w:val="center"/>
          </w:tcPr>
          <w:p w14:paraId="2E2807E7" w14:textId="77777777" w:rsidR="00431A64" w:rsidRPr="00176B00" w:rsidRDefault="00431A64" w:rsidP="00176B00">
            <w:pPr>
              <w:adjustRightInd w:val="0"/>
              <w:jc w:val="left"/>
              <w:rPr>
                <w:rFonts w:ascii="宋体" w:hAnsi="宋体"/>
                <w:szCs w:val="21"/>
              </w:rPr>
            </w:pPr>
          </w:p>
        </w:tc>
        <w:tc>
          <w:tcPr>
            <w:tcW w:w="726" w:type="pct"/>
            <w:shd w:val="clear" w:color="auto" w:fill="auto"/>
            <w:vAlign w:val="center"/>
          </w:tcPr>
          <w:p w14:paraId="50C3E995" w14:textId="77777777" w:rsidR="00431A64" w:rsidRPr="00B87136" w:rsidRDefault="00431A64" w:rsidP="00176B00">
            <w:pPr>
              <w:adjustRightInd w:val="0"/>
              <w:jc w:val="center"/>
              <w:rPr>
                <w:rFonts w:ascii="宋体" w:hAnsi="宋体"/>
                <w:szCs w:val="21"/>
              </w:rPr>
            </w:pPr>
            <w:r w:rsidRPr="00B87136">
              <w:rPr>
                <w:rFonts w:ascii="宋体" w:hAnsi="宋体" w:hint="eastAsia"/>
                <w:szCs w:val="21"/>
              </w:rPr>
              <w:t>金额</w:t>
            </w:r>
          </w:p>
        </w:tc>
        <w:tc>
          <w:tcPr>
            <w:tcW w:w="774" w:type="pct"/>
            <w:shd w:val="clear" w:color="auto" w:fill="auto"/>
            <w:vAlign w:val="center"/>
          </w:tcPr>
          <w:p w14:paraId="06E4C99B" w14:textId="77777777" w:rsidR="00431A64" w:rsidRPr="00B87136" w:rsidRDefault="00431A64" w:rsidP="00176B00">
            <w:pPr>
              <w:adjustRightInd w:val="0"/>
              <w:jc w:val="center"/>
              <w:rPr>
                <w:rFonts w:ascii="宋体" w:hAnsi="宋体"/>
                <w:szCs w:val="21"/>
              </w:rPr>
            </w:pPr>
            <w:r w:rsidRPr="00B87136">
              <w:rPr>
                <w:rFonts w:ascii="宋体" w:hAnsi="宋体" w:hint="eastAsia"/>
                <w:szCs w:val="21"/>
              </w:rPr>
              <w:t>比例</w:t>
            </w:r>
            <w:r w:rsidRPr="00B87136">
              <w:rPr>
                <w:rFonts w:ascii="宋体" w:hAnsi="宋体"/>
                <w:szCs w:val="21"/>
              </w:rPr>
              <w:t>(%)</w:t>
            </w:r>
          </w:p>
        </w:tc>
        <w:tc>
          <w:tcPr>
            <w:tcW w:w="680" w:type="pct"/>
            <w:vMerge/>
            <w:shd w:val="clear" w:color="auto" w:fill="auto"/>
            <w:vAlign w:val="center"/>
          </w:tcPr>
          <w:p w14:paraId="1216F5EF" w14:textId="77777777" w:rsidR="00431A64" w:rsidRPr="00B87136" w:rsidRDefault="00431A64" w:rsidP="00176B00">
            <w:pPr>
              <w:adjustRightInd w:val="0"/>
              <w:jc w:val="center"/>
              <w:rPr>
                <w:rFonts w:ascii="宋体" w:hAnsi="宋体"/>
                <w:szCs w:val="21"/>
              </w:rPr>
            </w:pPr>
          </w:p>
        </w:tc>
        <w:tc>
          <w:tcPr>
            <w:tcW w:w="673" w:type="pct"/>
            <w:shd w:val="clear" w:color="auto" w:fill="auto"/>
            <w:vAlign w:val="center"/>
          </w:tcPr>
          <w:p w14:paraId="15E59543" w14:textId="77777777" w:rsidR="00431A64" w:rsidRPr="00B87136" w:rsidRDefault="00431A64" w:rsidP="00176B00">
            <w:pPr>
              <w:adjustRightInd w:val="0"/>
              <w:jc w:val="center"/>
              <w:rPr>
                <w:rFonts w:ascii="宋体" w:hAnsi="宋体"/>
                <w:szCs w:val="21"/>
              </w:rPr>
            </w:pPr>
            <w:r w:rsidRPr="00B87136">
              <w:rPr>
                <w:rFonts w:ascii="宋体" w:hAnsi="宋体" w:hint="eastAsia"/>
                <w:szCs w:val="21"/>
              </w:rPr>
              <w:t>金额</w:t>
            </w:r>
          </w:p>
        </w:tc>
        <w:tc>
          <w:tcPr>
            <w:tcW w:w="752" w:type="pct"/>
            <w:shd w:val="clear" w:color="auto" w:fill="auto"/>
            <w:vAlign w:val="center"/>
          </w:tcPr>
          <w:p w14:paraId="239BF11A" w14:textId="77777777" w:rsidR="00431A64" w:rsidRPr="00B87136" w:rsidRDefault="00431A64" w:rsidP="00176B00">
            <w:pPr>
              <w:adjustRightInd w:val="0"/>
              <w:jc w:val="center"/>
              <w:rPr>
                <w:rFonts w:ascii="宋体" w:hAnsi="宋体"/>
                <w:szCs w:val="21"/>
              </w:rPr>
            </w:pPr>
            <w:r w:rsidRPr="00B87136">
              <w:rPr>
                <w:rFonts w:ascii="宋体" w:hAnsi="宋体" w:hint="eastAsia"/>
                <w:szCs w:val="21"/>
              </w:rPr>
              <w:t>比例</w:t>
            </w:r>
            <w:r w:rsidRPr="00B87136">
              <w:rPr>
                <w:rFonts w:ascii="宋体" w:hAnsi="宋体"/>
                <w:szCs w:val="21"/>
              </w:rPr>
              <w:t>(%)</w:t>
            </w:r>
          </w:p>
        </w:tc>
        <w:tc>
          <w:tcPr>
            <w:tcW w:w="750" w:type="pct"/>
            <w:vMerge/>
            <w:shd w:val="clear" w:color="auto" w:fill="auto"/>
            <w:vAlign w:val="center"/>
          </w:tcPr>
          <w:p w14:paraId="307D2A0B" w14:textId="77777777" w:rsidR="00431A64" w:rsidRPr="00B87136" w:rsidRDefault="00431A64" w:rsidP="00176B00">
            <w:pPr>
              <w:adjustRightInd w:val="0"/>
              <w:jc w:val="left"/>
              <w:rPr>
                <w:rFonts w:ascii="宋体" w:hAnsi="宋体"/>
                <w:szCs w:val="21"/>
              </w:rPr>
            </w:pPr>
          </w:p>
        </w:tc>
      </w:tr>
      <w:tr w:rsidR="00BF6B76" w:rsidRPr="00B87136" w14:paraId="471511FD" w14:textId="77777777" w:rsidTr="00176B00">
        <w:trPr>
          <w:trHeight w:val="454"/>
        </w:trPr>
        <w:tc>
          <w:tcPr>
            <w:tcW w:w="645" w:type="pct"/>
            <w:shd w:val="clear" w:color="auto" w:fill="auto"/>
            <w:vAlign w:val="center"/>
          </w:tcPr>
          <w:p w14:paraId="654B4F28" w14:textId="77777777" w:rsidR="00431A64" w:rsidRPr="00B87136" w:rsidRDefault="00431A64" w:rsidP="00176B00">
            <w:pPr>
              <w:adjustRightInd w:val="0"/>
              <w:jc w:val="left"/>
              <w:rPr>
                <w:rFonts w:ascii="宋体" w:hAnsi="宋体"/>
                <w:i/>
                <w:iCs/>
                <w:szCs w:val="21"/>
              </w:rPr>
            </w:pPr>
            <w:r w:rsidRPr="00B87136">
              <w:rPr>
                <w:rFonts w:ascii="宋体" w:hAnsi="宋体"/>
                <w:i/>
                <w:iCs/>
              </w:rPr>
              <w:t>1年以内</w:t>
            </w:r>
          </w:p>
        </w:tc>
        <w:tc>
          <w:tcPr>
            <w:tcW w:w="726" w:type="pct"/>
            <w:shd w:val="clear" w:color="auto" w:fill="auto"/>
            <w:vAlign w:val="center"/>
          </w:tcPr>
          <w:p w14:paraId="1528945D" w14:textId="77777777" w:rsidR="00431A64" w:rsidRPr="00B87136" w:rsidRDefault="00431A64" w:rsidP="00176B00">
            <w:pPr>
              <w:adjustRightInd w:val="0"/>
              <w:jc w:val="right"/>
              <w:rPr>
                <w:rFonts w:ascii="宋体" w:hAnsi="宋体"/>
                <w:szCs w:val="21"/>
              </w:rPr>
            </w:pPr>
          </w:p>
        </w:tc>
        <w:tc>
          <w:tcPr>
            <w:tcW w:w="774" w:type="pct"/>
            <w:shd w:val="clear" w:color="auto" w:fill="auto"/>
            <w:vAlign w:val="center"/>
          </w:tcPr>
          <w:p w14:paraId="50D07DAA" w14:textId="77777777" w:rsidR="00431A64" w:rsidRPr="00B87136" w:rsidRDefault="00431A64" w:rsidP="00176B00">
            <w:pPr>
              <w:adjustRightInd w:val="0"/>
              <w:jc w:val="right"/>
              <w:rPr>
                <w:rFonts w:ascii="宋体" w:hAnsi="宋体"/>
                <w:szCs w:val="21"/>
              </w:rPr>
            </w:pPr>
          </w:p>
        </w:tc>
        <w:tc>
          <w:tcPr>
            <w:tcW w:w="680" w:type="pct"/>
            <w:shd w:val="clear" w:color="auto" w:fill="auto"/>
            <w:vAlign w:val="center"/>
          </w:tcPr>
          <w:p w14:paraId="6971C057" w14:textId="77777777" w:rsidR="00431A64" w:rsidRPr="00B87136" w:rsidRDefault="00431A64" w:rsidP="00176B00">
            <w:pPr>
              <w:adjustRightInd w:val="0"/>
              <w:jc w:val="right"/>
              <w:rPr>
                <w:rFonts w:ascii="宋体" w:hAnsi="宋体"/>
                <w:szCs w:val="21"/>
              </w:rPr>
            </w:pPr>
          </w:p>
        </w:tc>
        <w:tc>
          <w:tcPr>
            <w:tcW w:w="673" w:type="pct"/>
            <w:shd w:val="clear" w:color="auto" w:fill="auto"/>
            <w:vAlign w:val="center"/>
          </w:tcPr>
          <w:p w14:paraId="4BECC4CA" w14:textId="77777777" w:rsidR="00431A64" w:rsidRPr="00B87136" w:rsidRDefault="00431A64" w:rsidP="00176B00">
            <w:pPr>
              <w:adjustRightInd w:val="0"/>
              <w:jc w:val="right"/>
              <w:rPr>
                <w:rFonts w:ascii="宋体" w:hAnsi="宋体"/>
                <w:szCs w:val="21"/>
              </w:rPr>
            </w:pPr>
          </w:p>
        </w:tc>
        <w:tc>
          <w:tcPr>
            <w:tcW w:w="752" w:type="pct"/>
            <w:shd w:val="clear" w:color="auto" w:fill="auto"/>
            <w:vAlign w:val="center"/>
          </w:tcPr>
          <w:p w14:paraId="55464489" w14:textId="77777777" w:rsidR="00431A64" w:rsidRPr="00B87136" w:rsidRDefault="00431A64" w:rsidP="00176B00">
            <w:pPr>
              <w:adjustRightInd w:val="0"/>
              <w:jc w:val="right"/>
              <w:rPr>
                <w:rFonts w:ascii="宋体" w:hAnsi="宋体"/>
                <w:szCs w:val="21"/>
              </w:rPr>
            </w:pPr>
          </w:p>
        </w:tc>
        <w:tc>
          <w:tcPr>
            <w:tcW w:w="750" w:type="pct"/>
            <w:shd w:val="clear" w:color="auto" w:fill="auto"/>
            <w:vAlign w:val="center"/>
          </w:tcPr>
          <w:p w14:paraId="03C01CBB" w14:textId="77777777" w:rsidR="00431A64" w:rsidRPr="00B87136" w:rsidRDefault="00431A64" w:rsidP="00176B00">
            <w:pPr>
              <w:adjustRightInd w:val="0"/>
              <w:jc w:val="right"/>
              <w:rPr>
                <w:rFonts w:ascii="宋体" w:hAnsi="宋体"/>
                <w:szCs w:val="21"/>
              </w:rPr>
            </w:pPr>
          </w:p>
        </w:tc>
      </w:tr>
      <w:tr w:rsidR="00BF6B76" w:rsidRPr="00B87136" w14:paraId="38C6CDC6" w14:textId="77777777" w:rsidTr="00176B00">
        <w:trPr>
          <w:trHeight w:val="454"/>
        </w:trPr>
        <w:tc>
          <w:tcPr>
            <w:tcW w:w="645" w:type="pct"/>
            <w:shd w:val="clear" w:color="auto" w:fill="auto"/>
            <w:vAlign w:val="center"/>
          </w:tcPr>
          <w:p w14:paraId="2F1EFBF9" w14:textId="77777777" w:rsidR="00431A64" w:rsidRPr="00B87136" w:rsidRDefault="00431A64" w:rsidP="00176B00">
            <w:pPr>
              <w:adjustRightInd w:val="0"/>
              <w:jc w:val="left"/>
              <w:rPr>
                <w:rFonts w:ascii="宋体" w:hAnsi="宋体"/>
                <w:i/>
                <w:iCs/>
                <w:szCs w:val="21"/>
              </w:rPr>
            </w:pPr>
            <w:r w:rsidRPr="00B87136">
              <w:rPr>
                <w:rFonts w:ascii="宋体" w:hAnsi="宋体"/>
                <w:i/>
                <w:iCs/>
              </w:rPr>
              <w:t>1-2年</w:t>
            </w:r>
          </w:p>
        </w:tc>
        <w:tc>
          <w:tcPr>
            <w:tcW w:w="726" w:type="pct"/>
            <w:shd w:val="clear" w:color="auto" w:fill="auto"/>
            <w:vAlign w:val="center"/>
          </w:tcPr>
          <w:p w14:paraId="52B54AE9" w14:textId="77777777" w:rsidR="00431A64" w:rsidRPr="00B87136" w:rsidRDefault="00431A64" w:rsidP="00176B00">
            <w:pPr>
              <w:adjustRightInd w:val="0"/>
              <w:jc w:val="right"/>
              <w:rPr>
                <w:rFonts w:ascii="宋体" w:hAnsi="宋体"/>
                <w:szCs w:val="21"/>
              </w:rPr>
            </w:pPr>
          </w:p>
        </w:tc>
        <w:tc>
          <w:tcPr>
            <w:tcW w:w="774" w:type="pct"/>
            <w:shd w:val="clear" w:color="auto" w:fill="auto"/>
            <w:vAlign w:val="center"/>
          </w:tcPr>
          <w:p w14:paraId="1007A31D" w14:textId="77777777" w:rsidR="00431A64" w:rsidRPr="00B87136" w:rsidRDefault="00431A64" w:rsidP="00176B00">
            <w:pPr>
              <w:adjustRightInd w:val="0"/>
              <w:jc w:val="right"/>
              <w:rPr>
                <w:rFonts w:ascii="宋体" w:hAnsi="宋体"/>
                <w:szCs w:val="21"/>
              </w:rPr>
            </w:pPr>
          </w:p>
        </w:tc>
        <w:tc>
          <w:tcPr>
            <w:tcW w:w="680" w:type="pct"/>
            <w:shd w:val="clear" w:color="auto" w:fill="auto"/>
            <w:vAlign w:val="center"/>
          </w:tcPr>
          <w:p w14:paraId="10095A8B" w14:textId="77777777" w:rsidR="00431A64" w:rsidRPr="00B87136" w:rsidRDefault="00431A64" w:rsidP="00176B00">
            <w:pPr>
              <w:adjustRightInd w:val="0"/>
              <w:jc w:val="right"/>
              <w:rPr>
                <w:rFonts w:ascii="宋体" w:hAnsi="宋体"/>
                <w:szCs w:val="21"/>
              </w:rPr>
            </w:pPr>
          </w:p>
        </w:tc>
        <w:tc>
          <w:tcPr>
            <w:tcW w:w="673" w:type="pct"/>
            <w:shd w:val="clear" w:color="auto" w:fill="auto"/>
            <w:vAlign w:val="center"/>
          </w:tcPr>
          <w:p w14:paraId="51E33327" w14:textId="77777777" w:rsidR="00431A64" w:rsidRPr="00B87136" w:rsidRDefault="00431A64" w:rsidP="00176B00">
            <w:pPr>
              <w:adjustRightInd w:val="0"/>
              <w:jc w:val="right"/>
              <w:rPr>
                <w:rFonts w:ascii="宋体" w:hAnsi="宋体"/>
                <w:szCs w:val="21"/>
              </w:rPr>
            </w:pPr>
          </w:p>
        </w:tc>
        <w:tc>
          <w:tcPr>
            <w:tcW w:w="752" w:type="pct"/>
            <w:shd w:val="clear" w:color="auto" w:fill="auto"/>
            <w:vAlign w:val="center"/>
          </w:tcPr>
          <w:p w14:paraId="142E42E7" w14:textId="77777777" w:rsidR="00431A64" w:rsidRPr="00B87136" w:rsidRDefault="00431A64" w:rsidP="00176B00">
            <w:pPr>
              <w:adjustRightInd w:val="0"/>
              <w:jc w:val="right"/>
              <w:rPr>
                <w:rFonts w:ascii="宋体" w:hAnsi="宋体"/>
                <w:szCs w:val="21"/>
              </w:rPr>
            </w:pPr>
          </w:p>
        </w:tc>
        <w:tc>
          <w:tcPr>
            <w:tcW w:w="750" w:type="pct"/>
            <w:shd w:val="clear" w:color="auto" w:fill="auto"/>
            <w:vAlign w:val="center"/>
          </w:tcPr>
          <w:p w14:paraId="4DC94254" w14:textId="77777777" w:rsidR="00431A64" w:rsidRPr="00B87136" w:rsidRDefault="00431A64" w:rsidP="00176B00">
            <w:pPr>
              <w:adjustRightInd w:val="0"/>
              <w:jc w:val="right"/>
              <w:rPr>
                <w:rFonts w:ascii="宋体" w:hAnsi="宋体"/>
                <w:szCs w:val="21"/>
              </w:rPr>
            </w:pPr>
          </w:p>
        </w:tc>
      </w:tr>
      <w:tr w:rsidR="00BF6B76" w:rsidRPr="00B87136" w14:paraId="604AB872" w14:textId="77777777" w:rsidTr="00176B00">
        <w:trPr>
          <w:trHeight w:val="454"/>
        </w:trPr>
        <w:tc>
          <w:tcPr>
            <w:tcW w:w="645" w:type="pct"/>
            <w:shd w:val="clear" w:color="auto" w:fill="auto"/>
            <w:vAlign w:val="center"/>
          </w:tcPr>
          <w:p w14:paraId="1F9D4368" w14:textId="77777777" w:rsidR="00431A64" w:rsidRPr="00B87136" w:rsidRDefault="00431A64" w:rsidP="00176B00">
            <w:pPr>
              <w:adjustRightInd w:val="0"/>
              <w:jc w:val="left"/>
              <w:rPr>
                <w:rFonts w:ascii="宋体" w:hAnsi="宋体"/>
                <w:i/>
                <w:iCs/>
                <w:szCs w:val="21"/>
              </w:rPr>
            </w:pPr>
            <w:r w:rsidRPr="00B87136">
              <w:rPr>
                <w:rFonts w:ascii="宋体" w:hAnsi="宋体"/>
                <w:i/>
                <w:iCs/>
              </w:rPr>
              <w:t>2-3年</w:t>
            </w:r>
          </w:p>
        </w:tc>
        <w:tc>
          <w:tcPr>
            <w:tcW w:w="726" w:type="pct"/>
            <w:shd w:val="clear" w:color="auto" w:fill="auto"/>
            <w:vAlign w:val="center"/>
          </w:tcPr>
          <w:p w14:paraId="6F2FB409" w14:textId="77777777" w:rsidR="00431A64" w:rsidRPr="00B87136" w:rsidRDefault="00431A64" w:rsidP="00176B00">
            <w:pPr>
              <w:adjustRightInd w:val="0"/>
              <w:jc w:val="right"/>
              <w:rPr>
                <w:rFonts w:ascii="宋体" w:hAnsi="宋体"/>
                <w:szCs w:val="21"/>
              </w:rPr>
            </w:pPr>
          </w:p>
        </w:tc>
        <w:tc>
          <w:tcPr>
            <w:tcW w:w="774" w:type="pct"/>
            <w:shd w:val="clear" w:color="auto" w:fill="auto"/>
            <w:vAlign w:val="center"/>
          </w:tcPr>
          <w:p w14:paraId="141AB382" w14:textId="77777777" w:rsidR="00431A64" w:rsidRPr="00B87136" w:rsidRDefault="00431A64" w:rsidP="00176B00">
            <w:pPr>
              <w:adjustRightInd w:val="0"/>
              <w:jc w:val="right"/>
              <w:rPr>
                <w:rFonts w:ascii="宋体" w:hAnsi="宋体"/>
                <w:szCs w:val="21"/>
              </w:rPr>
            </w:pPr>
          </w:p>
        </w:tc>
        <w:tc>
          <w:tcPr>
            <w:tcW w:w="680" w:type="pct"/>
            <w:shd w:val="clear" w:color="auto" w:fill="auto"/>
            <w:vAlign w:val="center"/>
          </w:tcPr>
          <w:p w14:paraId="5F654DFA" w14:textId="77777777" w:rsidR="00431A64" w:rsidRPr="00B87136" w:rsidRDefault="00431A64" w:rsidP="00176B00">
            <w:pPr>
              <w:adjustRightInd w:val="0"/>
              <w:jc w:val="right"/>
              <w:rPr>
                <w:rFonts w:ascii="宋体" w:hAnsi="宋体"/>
                <w:szCs w:val="21"/>
              </w:rPr>
            </w:pPr>
          </w:p>
        </w:tc>
        <w:tc>
          <w:tcPr>
            <w:tcW w:w="673" w:type="pct"/>
            <w:shd w:val="clear" w:color="auto" w:fill="auto"/>
            <w:vAlign w:val="center"/>
          </w:tcPr>
          <w:p w14:paraId="4C6D6229" w14:textId="77777777" w:rsidR="00431A64" w:rsidRPr="00B87136" w:rsidRDefault="00431A64" w:rsidP="00176B00">
            <w:pPr>
              <w:adjustRightInd w:val="0"/>
              <w:jc w:val="right"/>
              <w:rPr>
                <w:rFonts w:ascii="宋体" w:hAnsi="宋体"/>
                <w:szCs w:val="21"/>
              </w:rPr>
            </w:pPr>
          </w:p>
        </w:tc>
        <w:tc>
          <w:tcPr>
            <w:tcW w:w="752" w:type="pct"/>
            <w:shd w:val="clear" w:color="auto" w:fill="auto"/>
            <w:vAlign w:val="center"/>
          </w:tcPr>
          <w:p w14:paraId="1B5B9FC8" w14:textId="77777777" w:rsidR="00431A64" w:rsidRPr="00B87136" w:rsidRDefault="00431A64" w:rsidP="00176B00">
            <w:pPr>
              <w:adjustRightInd w:val="0"/>
              <w:jc w:val="right"/>
              <w:rPr>
                <w:rFonts w:ascii="宋体" w:hAnsi="宋体"/>
                <w:szCs w:val="21"/>
              </w:rPr>
            </w:pPr>
          </w:p>
        </w:tc>
        <w:tc>
          <w:tcPr>
            <w:tcW w:w="750" w:type="pct"/>
            <w:shd w:val="clear" w:color="auto" w:fill="auto"/>
            <w:vAlign w:val="center"/>
          </w:tcPr>
          <w:p w14:paraId="250D69D0" w14:textId="77777777" w:rsidR="00431A64" w:rsidRPr="00B87136" w:rsidRDefault="00431A64" w:rsidP="00176B00">
            <w:pPr>
              <w:adjustRightInd w:val="0"/>
              <w:jc w:val="right"/>
              <w:rPr>
                <w:rFonts w:ascii="宋体" w:hAnsi="宋体"/>
                <w:szCs w:val="21"/>
              </w:rPr>
            </w:pPr>
          </w:p>
        </w:tc>
      </w:tr>
      <w:tr w:rsidR="00BF6B76" w:rsidRPr="00B87136" w14:paraId="2CE52BFD" w14:textId="77777777" w:rsidTr="00176B00">
        <w:trPr>
          <w:trHeight w:val="454"/>
        </w:trPr>
        <w:tc>
          <w:tcPr>
            <w:tcW w:w="645" w:type="pct"/>
            <w:shd w:val="clear" w:color="auto" w:fill="auto"/>
            <w:vAlign w:val="center"/>
          </w:tcPr>
          <w:p w14:paraId="57438A55" w14:textId="77777777" w:rsidR="00431A64" w:rsidRPr="00B87136" w:rsidRDefault="00431A64" w:rsidP="00176B00">
            <w:pPr>
              <w:adjustRightInd w:val="0"/>
              <w:jc w:val="left"/>
              <w:rPr>
                <w:rFonts w:ascii="宋体" w:hAnsi="宋体"/>
                <w:i/>
                <w:iCs/>
                <w:szCs w:val="21"/>
              </w:rPr>
            </w:pPr>
            <w:r w:rsidRPr="00B87136">
              <w:rPr>
                <w:rFonts w:ascii="宋体" w:hAnsi="宋体" w:hint="eastAsia"/>
                <w:i/>
                <w:iCs/>
              </w:rPr>
              <w:t>3-4年</w:t>
            </w:r>
          </w:p>
        </w:tc>
        <w:tc>
          <w:tcPr>
            <w:tcW w:w="726" w:type="pct"/>
            <w:shd w:val="clear" w:color="auto" w:fill="auto"/>
            <w:vAlign w:val="center"/>
          </w:tcPr>
          <w:p w14:paraId="551EB8DE" w14:textId="77777777" w:rsidR="00431A64" w:rsidRPr="00B87136" w:rsidRDefault="00431A64" w:rsidP="00176B00">
            <w:pPr>
              <w:adjustRightInd w:val="0"/>
              <w:jc w:val="right"/>
              <w:rPr>
                <w:rFonts w:ascii="宋体" w:hAnsi="宋体"/>
                <w:szCs w:val="21"/>
              </w:rPr>
            </w:pPr>
          </w:p>
        </w:tc>
        <w:tc>
          <w:tcPr>
            <w:tcW w:w="774" w:type="pct"/>
            <w:shd w:val="clear" w:color="auto" w:fill="auto"/>
            <w:vAlign w:val="center"/>
          </w:tcPr>
          <w:p w14:paraId="16A6FC43" w14:textId="77777777" w:rsidR="00431A64" w:rsidRPr="00B87136" w:rsidRDefault="00431A64" w:rsidP="00176B00">
            <w:pPr>
              <w:adjustRightInd w:val="0"/>
              <w:jc w:val="right"/>
              <w:rPr>
                <w:rFonts w:ascii="宋体" w:hAnsi="宋体"/>
                <w:szCs w:val="21"/>
              </w:rPr>
            </w:pPr>
          </w:p>
        </w:tc>
        <w:tc>
          <w:tcPr>
            <w:tcW w:w="680" w:type="pct"/>
            <w:shd w:val="clear" w:color="auto" w:fill="auto"/>
            <w:vAlign w:val="center"/>
          </w:tcPr>
          <w:p w14:paraId="1F284120" w14:textId="77777777" w:rsidR="00431A64" w:rsidRPr="00B87136" w:rsidRDefault="00431A64" w:rsidP="00176B00">
            <w:pPr>
              <w:adjustRightInd w:val="0"/>
              <w:jc w:val="right"/>
              <w:rPr>
                <w:rFonts w:ascii="宋体" w:hAnsi="宋体"/>
                <w:szCs w:val="21"/>
              </w:rPr>
            </w:pPr>
          </w:p>
        </w:tc>
        <w:tc>
          <w:tcPr>
            <w:tcW w:w="673" w:type="pct"/>
            <w:shd w:val="clear" w:color="auto" w:fill="auto"/>
            <w:vAlign w:val="center"/>
          </w:tcPr>
          <w:p w14:paraId="66573799" w14:textId="77777777" w:rsidR="00431A64" w:rsidRPr="00B87136" w:rsidRDefault="00431A64" w:rsidP="00176B00">
            <w:pPr>
              <w:adjustRightInd w:val="0"/>
              <w:jc w:val="right"/>
              <w:rPr>
                <w:rFonts w:ascii="宋体" w:hAnsi="宋体"/>
                <w:szCs w:val="21"/>
              </w:rPr>
            </w:pPr>
          </w:p>
        </w:tc>
        <w:tc>
          <w:tcPr>
            <w:tcW w:w="752" w:type="pct"/>
            <w:shd w:val="clear" w:color="auto" w:fill="auto"/>
            <w:vAlign w:val="center"/>
          </w:tcPr>
          <w:p w14:paraId="3AFCD3A8" w14:textId="77777777" w:rsidR="00431A64" w:rsidRPr="00B87136" w:rsidRDefault="00431A64" w:rsidP="00176B00">
            <w:pPr>
              <w:adjustRightInd w:val="0"/>
              <w:jc w:val="right"/>
              <w:rPr>
                <w:rFonts w:ascii="宋体" w:hAnsi="宋体"/>
                <w:szCs w:val="21"/>
              </w:rPr>
            </w:pPr>
          </w:p>
        </w:tc>
        <w:tc>
          <w:tcPr>
            <w:tcW w:w="750" w:type="pct"/>
            <w:shd w:val="clear" w:color="auto" w:fill="auto"/>
            <w:vAlign w:val="center"/>
          </w:tcPr>
          <w:p w14:paraId="10509D2A" w14:textId="77777777" w:rsidR="00431A64" w:rsidRPr="00B87136" w:rsidRDefault="00431A64" w:rsidP="00176B00">
            <w:pPr>
              <w:adjustRightInd w:val="0"/>
              <w:jc w:val="right"/>
              <w:rPr>
                <w:rFonts w:ascii="宋体" w:hAnsi="宋体"/>
                <w:szCs w:val="21"/>
              </w:rPr>
            </w:pPr>
          </w:p>
        </w:tc>
      </w:tr>
      <w:tr w:rsidR="00BF6B76" w:rsidRPr="00B87136" w14:paraId="6FBB34B0" w14:textId="77777777" w:rsidTr="00176B00">
        <w:trPr>
          <w:trHeight w:val="454"/>
        </w:trPr>
        <w:tc>
          <w:tcPr>
            <w:tcW w:w="645" w:type="pct"/>
            <w:shd w:val="clear" w:color="auto" w:fill="auto"/>
            <w:vAlign w:val="center"/>
          </w:tcPr>
          <w:p w14:paraId="3A957659" w14:textId="77777777" w:rsidR="00431A64" w:rsidRPr="00B87136" w:rsidRDefault="00431A64" w:rsidP="00176B00">
            <w:pPr>
              <w:adjustRightInd w:val="0"/>
              <w:jc w:val="left"/>
              <w:rPr>
                <w:rFonts w:ascii="宋体" w:hAnsi="宋体"/>
                <w:i/>
                <w:iCs/>
                <w:szCs w:val="21"/>
              </w:rPr>
            </w:pPr>
            <w:r w:rsidRPr="00B87136">
              <w:rPr>
                <w:rFonts w:ascii="宋体" w:hAnsi="宋体" w:hint="eastAsia"/>
                <w:i/>
                <w:iCs/>
              </w:rPr>
              <w:t>4-5年</w:t>
            </w:r>
          </w:p>
        </w:tc>
        <w:tc>
          <w:tcPr>
            <w:tcW w:w="726" w:type="pct"/>
            <w:shd w:val="clear" w:color="auto" w:fill="auto"/>
            <w:vAlign w:val="center"/>
          </w:tcPr>
          <w:p w14:paraId="12E9FBE4" w14:textId="77777777" w:rsidR="00431A64" w:rsidRPr="00B87136" w:rsidRDefault="00431A64" w:rsidP="00176B00">
            <w:pPr>
              <w:adjustRightInd w:val="0"/>
              <w:jc w:val="right"/>
              <w:rPr>
                <w:rFonts w:ascii="宋体" w:hAnsi="宋体"/>
                <w:szCs w:val="21"/>
              </w:rPr>
            </w:pPr>
          </w:p>
        </w:tc>
        <w:tc>
          <w:tcPr>
            <w:tcW w:w="774" w:type="pct"/>
            <w:shd w:val="clear" w:color="auto" w:fill="auto"/>
            <w:vAlign w:val="center"/>
          </w:tcPr>
          <w:p w14:paraId="35711F36" w14:textId="77777777" w:rsidR="00431A64" w:rsidRPr="00B87136" w:rsidRDefault="00431A64" w:rsidP="00176B00">
            <w:pPr>
              <w:adjustRightInd w:val="0"/>
              <w:jc w:val="right"/>
              <w:rPr>
                <w:rFonts w:ascii="宋体" w:hAnsi="宋体"/>
                <w:szCs w:val="21"/>
              </w:rPr>
            </w:pPr>
          </w:p>
        </w:tc>
        <w:tc>
          <w:tcPr>
            <w:tcW w:w="680" w:type="pct"/>
            <w:shd w:val="clear" w:color="auto" w:fill="auto"/>
            <w:vAlign w:val="center"/>
          </w:tcPr>
          <w:p w14:paraId="4FC73C19" w14:textId="77777777" w:rsidR="00431A64" w:rsidRPr="00B87136" w:rsidRDefault="00431A64" w:rsidP="00176B00">
            <w:pPr>
              <w:adjustRightInd w:val="0"/>
              <w:jc w:val="right"/>
              <w:rPr>
                <w:rFonts w:ascii="宋体" w:hAnsi="宋体"/>
                <w:szCs w:val="21"/>
              </w:rPr>
            </w:pPr>
          </w:p>
        </w:tc>
        <w:tc>
          <w:tcPr>
            <w:tcW w:w="673" w:type="pct"/>
            <w:shd w:val="clear" w:color="auto" w:fill="auto"/>
            <w:vAlign w:val="center"/>
          </w:tcPr>
          <w:p w14:paraId="295970FC" w14:textId="77777777" w:rsidR="00431A64" w:rsidRPr="00B87136" w:rsidRDefault="00431A64" w:rsidP="00176B00">
            <w:pPr>
              <w:adjustRightInd w:val="0"/>
              <w:jc w:val="right"/>
              <w:rPr>
                <w:rFonts w:ascii="宋体" w:hAnsi="宋体"/>
                <w:szCs w:val="21"/>
              </w:rPr>
            </w:pPr>
          </w:p>
        </w:tc>
        <w:tc>
          <w:tcPr>
            <w:tcW w:w="752" w:type="pct"/>
            <w:shd w:val="clear" w:color="auto" w:fill="auto"/>
            <w:vAlign w:val="center"/>
          </w:tcPr>
          <w:p w14:paraId="67504E95" w14:textId="77777777" w:rsidR="00431A64" w:rsidRPr="00B87136" w:rsidRDefault="00431A64" w:rsidP="00176B00">
            <w:pPr>
              <w:adjustRightInd w:val="0"/>
              <w:jc w:val="right"/>
              <w:rPr>
                <w:rFonts w:ascii="宋体" w:hAnsi="宋体"/>
                <w:szCs w:val="21"/>
              </w:rPr>
            </w:pPr>
          </w:p>
        </w:tc>
        <w:tc>
          <w:tcPr>
            <w:tcW w:w="750" w:type="pct"/>
            <w:shd w:val="clear" w:color="auto" w:fill="auto"/>
            <w:vAlign w:val="center"/>
          </w:tcPr>
          <w:p w14:paraId="0EE39E92" w14:textId="77777777" w:rsidR="00431A64" w:rsidRPr="00B87136" w:rsidRDefault="00431A64" w:rsidP="00176B00">
            <w:pPr>
              <w:adjustRightInd w:val="0"/>
              <w:jc w:val="right"/>
              <w:rPr>
                <w:rFonts w:ascii="宋体" w:hAnsi="宋体"/>
                <w:szCs w:val="21"/>
              </w:rPr>
            </w:pPr>
          </w:p>
        </w:tc>
      </w:tr>
      <w:tr w:rsidR="00BF6B76" w:rsidRPr="00B87136" w14:paraId="7E3AF856" w14:textId="77777777" w:rsidTr="00176B00">
        <w:trPr>
          <w:trHeight w:val="454"/>
        </w:trPr>
        <w:tc>
          <w:tcPr>
            <w:tcW w:w="645" w:type="pct"/>
            <w:shd w:val="clear" w:color="auto" w:fill="auto"/>
            <w:vAlign w:val="center"/>
          </w:tcPr>
          <w:p w14:paraId="389219C7" w14:textId="77777777" w:rsidR="00431A64" w:rsidRPr="00B87136" w:rsidRDefault="00431A64" w:rsidP="00176B00">
            <w:pPr>
              <w:adjustRightInd w:val="0"/>
              <w:jc w:val="left"/>
              <w:rPr>
                <w:rFonts w:ascii="宋体" w:hAnsi="宋体"/>
                <w:i/>
                <w:iCs/>
                <w:szCs w:val="21"/>
              </w:rPr>
            </w:pPr>
            <w:r w:rsidRPr="00B87136">
              <w:rPr>
                <w:rFonts w:ascii="宋体" w:hAnsi="宋体" w:hint="eastAsia"/>
                <w:i/>
                <w:iCs/>
              </w:rPr>
              <w:t>5</w:t>
            </w:r>
            <w:r w:rsidRPr="00B87136">
              <w:rPr>
                <w:rFonts w:ascii="宋体" w:hAnsi="宋体"/>
                <w:i/>
                <w:iCs/>
              </w:rPr>
              <w:t>年以上</w:t>
            </w:r>
          </w:p>
        </w:tc>
        <w:tc>
          <w:tcPr>
            <w:tcW w:w="726" w:type="pct"/>
            <w:shd w:val="clear" w:color="auto" w:fill="auto"/>
            <w:vAlign w:val="center"/>
          </w:tcPr>
          <w:p w14:paraId="57F3C76D" w14:textId="77777777" w:rsidR="00431A64" w:rsidRPr="00B87136" w:rsidRDefault="00431A64" w:rsidP="00176B00">
            <w:pPr>
              <w:adjustRightInd w:val="0"/>
              <w:jc w:val="right"/>
              <w:rPr>
                <w:rFonts w:ascii="宋体" w:hAnsi="宋体"/>
                <w:szCs w:val="21"/>
              </w:rPr>
            </w:pPr>
          </w:p>
        </w:tc>
        <w:tc>
          <w:tcPr>
            <w:tcW w:w="774" w:type="pct"/>
            <w:shd w:val="clear" w:color="auto" w:fill="auto"/>
            <w:vAlign w:val="center"/>
          </w:tcPr>
          <w:p w14:paraId="3E367C29" w14:textId="77777777" w:rsidR="00431A64" w:rsidRPr="00B87136" w:rsidRDefault="00431A64" w:rsidP="00176B00">
            <w:pPr>
              <w:adjustRightInd w:val="0"/>
              <w:jc w:val="right"/>
              <w:rPr>
                <w:rFonts w:ascii="宋体" w:hAnsi="宋体"/>
                <w:szCs w:val="21"/>
              </w:rPr>
            </w:pPr>
          </w:p>
        </w:tc>
        <w:tc>
          <w:tcPr>
            <w:tcW w:w="680" w:type="pct"/>
            <w:shd w:val="clear" w:color="auto" w:fill="auto"/>
            <w:vAlign w:val="center"/>
          </w:tcPr>
          <w:p w14:paraId="4B460962" w14:textId="77777777" w:rsidR="00431A64" w:rsidRPr="00B87136" w:rsidRDefault="00431A64" w:rsidP="00176B00">
            <w:pPr>
              <w:adjustRightInd w:val="0"/>
              <w:jc w:val="right"/>
              <w:rPr>
                <w:rFonts w:ascii="宋体" w:hAnsi="宋体"/>
                <w:szCs w:val="21"/>
              </w:rPr>
            </w:pPr>
          </w:p>
        </w:tc>
        <w:tc>
          <w:tcPr>
            <w:tcW w:w="673" w:type="pct"/>
            <w:shd w:val="clear" w:color="auto" w:fill="auto"/>
            <w:vAlign w:val="center"/>
          </w:tcPr>
          <w:p w14:paraId="58E2E24C" w14:textId="77777777" w:rsidR="00431A64" w:rsidRPr="00B87136" w:rsidRDefault="00431A64" w:rsidP="00176B00">
            <w:pPr>
              <w:adjustRightInd w:val="0"/>
              <w:jc w:val="right"/>
              <w:rPr>
                <w:rFonts w:ascii="宋体" w:hAnsi="宋体"/>
                <w:szCs w:val="21"/>
              </w:rPr>
            </w:pPr>
          </w:p>
        </w:tc>
        <w:tc>
          <w:tcPr>
            <w:tcW w:w="752" w:type="pct"/>
            <w:shd w:val="clear" w:color="auto" w:fill="auto"/>
            <w:vAlign w:val="center"/>
          </w:tcPr>
          <w:p w14:paraId="13105474" w14:textId="77777777" w:rsidR="00431A64" w:rsidRPr="00B87136" w:rsidRDefault="00431A64" w:rsidP="00176B00">
            <w:pPr>
              <w:adjustRightInd w:val="0"/>
              <w:jc w:val="right"/>
              <w:rPr>
                <w:rFonts w:ascii="宋体" w:hAnsi="宋体"/>
                <w:szCs w:val="21"/>
              </w:rPr>
            </w:pPr>
          </w:p>
        </w:tc>
        <w:tc>
          <w:tcPr>
            <w:tcW w:w="750" w:type="pct"/>
            <w:shd w:val="clear" w:color="auto" w:fill="auto"/>
            <w:vAlign w:val="center"/>
          </w:tcPr>
          <w:p w14:paraId="7484AD9F" w14:textId="77777777" w:rsidR="00431A64" w:rsidRPr="00B87136" w:rsidRDefault="00431A64" w:rsidP="00176B00">
            <w:pPr>
              <w:adjustRightInd w:val="0"/>
              <w:jc w:val="right"/>
              <w:rPr>
                <w:rFonts w:ascii="宋体" w:hAnsi="宋体"/>
                <w:szCs w:val="21"/>
              </w:rPr>
            </w:pPr>
          </w:p>
        </w:tc>
      </w:tr>
      <w:tr w:rsidR="00BF6B76" w:rsidRPr="00B87136" w14:paraId="7F18AD11" w14:textId="77777777" w:rsidTr="00176B00">
        <w:trPr>
          <w:trHeight w:val="454"/>
        </w:trPr>
        <w:tc>
          <w:tcPr>
            <w:tcW w:w="645" w:type="pct"/>
            <w:shd w:val="clear" w:color="auto" w:fill="auto"/>
            <w:vAlign w:val="center"/>
          </w:tcPr>
          <w:p w14:paraId="6DAD40CF" w14:textId="6D3AD681" w:rsidR="00431A64" w:rsidRPr="00B87136" w:rsidRDefault="00A81502" w:rsidP="00176B00">
            <w:pPr>
              <w:adjustRightInd w:val="0"/>
              <w:ind w:firstLineChars="100" w:firstLine="210"/>
              <w:jc w:val="left"/>
              <w:rPr>
                <w:rFonts w:ascii="宋体" w:hAnsi="宋体"/>
                <w:szCs w:val="21"/>
              </w:rPr>
            </w:pPr>
            <w:r>
              <w:rPr>
                <w:rFonts w:ascii="宋体" w:hAnsi="宋体" w:hint="eastAsia"/>
                <w:szCs w:val="21"/>
              </w:rPr>
              <w:t>小</w:t>
            </w:r>
            <w:r>
              <w:rPr>
                <w:rFonts w:ascii="宋体" w:hAnsi="宋体"/>
                <w:szCs w:val="21"/>
              </w:rPr>
              <w:t xml:space="preserve">  计</w:t>
            </w:r>
          </w:p>
        </w:tc>
        <w:tc>
          <w:tcPr>
            <w:tcW w:w="726" w:type="pct"/>
            <w:shd w:val="clear" w:color="auto" w:fill="auto"/>
            <w:vAlign w:val="center"/>
          </w:tcPr>
          <w:p w14:paraId="2A9C31B2" w14:textId="77777777" w:rsidR="00431A64" w:rsidRPr="00B87136" w:rsidRDefault="00431A64" w:rsidP="00176B00">
            <w:pPr>
              <w:adjustRightInd w:val="0"/>
              <w:jc w:val="right"/>
              <w:rPr>
                <w:rFonts w:ascii="宋体" w:hAnsi="宋体"/>
                <w:szCs w:val="21"/>
              </w:rPr>
            </w:pPr>
          </w:p>
        </w:tc>
        <w:tc>
          <w:tcPr>
            <w:tcW w:w="774" w:type="pct"/>
            <w:shd w:val="clear" w:color="auto" w:fill="auto"/>
            <w:vAlign w:val="center"/>
          </w:tcPr>
          <w:p w14:paraId="452B541A" w14:textId="77777777" w:rsidR="00431A64" w:rsidRPr="00B87136" w:rsidRDefault="00431A64" w:rsidP="00176B00">
            <w:pPr>
              <w:adjustRightInd w:val="0"/>
              <w:jc w:val="right"/>
              <w:rPr>
                <w:rFonts w:ascii="宋体" w:hAnsi="宋体"/>
                <w:szCs w:val="21"/>
              </w:rPr>
            </w:pPr>
          </w:p>
        </w:tc>
        <w:tc>
          <w:tcPr>
            <w:tcW w:w="680" w:type="pct"/>
            <w:shd w:val="clear" w:color="auto" w:fill="auto"/>
            <w:vAlign w:val="center"/>
          </w:tcPr>
          <w:p w14:paraId="2A464C81" w14:textId="77777777" w:rsidR="00431A64" w:rsidRPr="00B87136" w:rsidRDefault="00431A64" w:rsidP="00176B00">
            <w:pPr>
              <w:adjustRightInd w:val="0"/>
              <w:jc w:val="right"/>
              <w:rPr>
                <w:rFonts w:ascii="宋体" w:hAnsi="宋体"/>
                <w:szCs w:val="21"/>
              </w:rPr>
            </w:pPr>
          </w:p>
        </w:tc>
        <w:tc>
          <w:tcPr>
            <w:tcW w:w="673" w:type="pct"/>
            <w:shd w:val="clear" w:color="auto" w:fill="auto"/>
            <w:vAlign w:val="center"/>
          </w:tcPr>
          <w:p w14:paraId="65F1A948" w14:textId="77777777" w:rsidR="00431A64" w:rsidRPr="00B87136" w:rsidRDefault="00431A64" w:rsidP="00176B00">
            <w:pPr>
              <w:adjustRightInd w:val="0"/>
              <w:jc w:val="right"/>
              <w:rPr>
                <w:rFonts w:ascii="宋体" w:hAnsi="宋体"/>
                <w:szCs w:val="21"/>
              </w:rPr>
            </w:pPr>
          </w:p>
        </w:tc>
        <w:tc>
          <w:tcPr>
            <w:tcW w:w="752" w:type="pct"/>
            <w:shd w:val="clear" w:color="auto" w:fill="auto"/>
            <w:vAlign w:val="center"/>
          </w:tcPr>
          <w:p w14:paraId="02F826BF" w14:textId="77777777" w:rsidR="00431A64" w:rsidRPr="00B87136" w:rsidRDefault="00431A64" w:rsidP="00176B00">
            <w:pPr>
              <w:adjustRightInd w:val="0"/>
              <w:jc w:val="right"/>
              <w:rPr>
                <w:rFonts w:ascii="宋体" w:hAnsi="宋体"/>
                <w:szCs w:val="21"/>
              </w:rPr>
            </w:pPr>
          </w:p>
        </w:tc>
        <w:tc>
          <w:tcPr>
            <w:tcW w:w="750" w:type="pct"/>
            <w:shd w:val="clear" w:color="auto" w:fill="auto"/>
            <w:vAlign w:val="center"/>
          </w:tcPr>
          <w:p w14:paraId="04F31CF8" w14:textId="77777777" w:rsidR="00431A64" w:rsidRPr="00B87136" w:rsidRDefault="00431A64" w:rsidP="00176B00">
            <w:pPr>
              <w:adjustRightInd w:val="0"/>
              <w:jc w:val="right"/>
              <w:rPr>
                <w:rFonts w:ascii="宋体" w:hAnsi="宋体"/>
                <w:szCs w:val="21"/>
              </w:rPr>
            </w:pPr>
          </w:p>
        </w:tc>
      </w:tr>
    </w:tbl>
    <w:p w14:paraId="145126C4" w14:textId="25AE917F" w:rsidR="00431A64" w:rsidRPr="003A10D7" w:rsidRDefault="003A10D7" w:rsidP="003A10D7">
      <w:pPr>
        <w:pStyle w:val="4"/>
        <w:ind w:firstLineChars="200"/>
      </w:pPr>
      <w:r>
        <w:t xml:space="preserve"> </w:t>
      </w:r>
      <w:r w:rsidR="00431A64" w:rsidRPr="003A10D7">
        <w:rPr>
          <w:rFonts w:hint="eastAsia"/>
        </w:rPr>
        <w:t>收回或转回的坏账准备情况</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072"/>
        <w:gridCol w:w="1926"/>
        <w:gridCol w:w="2207"/>
        <w:gridCol w:w="2311"/>
      </w:tblGrid>
      <w:tr w:rsidR="00A81502" w:rsidRPr="00B87136" w14:paraId="72ACE85E" w14:textId="77777777" w:rsidTr="00176B00">
        <w:trPr>
          <w:trHeight w:val="454"/>
          <w:tblHeader/>
          <w:jc w:val="center"/>
        </w:trPr>
        <w:tc>
          <w:tcPr>
            <w:tcW w:w="1216" w:type="pct"/>
            <w:shd w:val="clear" w:color="auto" w:fill="auto"/>
            <w:vAlign w:val="center"/>
          </w:tcPr>
          <w:p w14:paraId="0848F37D" w14:textId="77777777" w:rsidR="00431A64" w:rsidRPr="00B87136" w:rsidRDefault="00431A64" w:rsidP="00176B00">
            <w:pPr>
              <w:adjustRightInd w:val="0"/>
              <w:ind w:firstLineChars="100" w:firstLine="210"/>
              <w:jc w:val="left"/>
              <w:rPr>
                <w:rFonts w:ascii="宋体" w:hAnsi="宋体"/>
                <w:kern w:val="0"/>
                <w:szCs w:val="21"/>
              </w:rPr>
            </w:pPr>
            <w:r w:rsidRPr="00B87136">
              <w:rPr>
                <w:rFonts w:ascii="宋体" w:hAnsi="宋体" w:hint="eastAsia"/>
                <w:szCs w:val="21"/>
              </w:rPr>
              <w:t>债务人名称</w:t>
            </w:r>
          </w:p>
        </w:tc>
        <w:tc>
          <w:tcPr>
            <w:tcW w:w="1130" w:type="pct"/>
            <w:shd w:val="clear" w:color="auto" w:fill="auto"/>
            <w:vAlign w:val="center"/>
          </w:tcPr>
          <w:p w14:paraId="71B1C46B" w14:textId="77777777" w:rsidR="00431A64" w:rsidRPr="00B87136" w:rsidRDefault="00431A64" w:rsidP="00176B00">
            <w:pPr>
              <w:adjustRightInd w:val="0"/>
              <w:jc w:val="center"/>
              <w:rPr>
                <w:rFonts w:ascii="宋体" w:hAnsi="宋体"/>
                <w:szCs w:val="21"/>
              </w:rPr>
            </w:pPr>
            <w:r w:rsidRPr="00B87136">
              <w:rPr>
                <w:rFonts w:ascii="宋体" w:hAnsi="宋体" w:hint="eastAsia"/>
                <w:szCs w:val="21"/>
              </w:rPr>
              <w:t>转回或收回金额</w:t>
            </w:r>
          </w:p>
        </w:tc>
        <w:tc>
          <w:tcPr>
            <w:tcW w:w="1296" w:type="pct"/>
            <w:shd w:val="clear" w:color="auto" w:fill="auto"/>
            <w:vAlign w:val="center"/>
          </w:tcPr>
          <w:p w14:paraId="4BC93E0C" w14:textId="77777777" w:rsidR="00431A64" w:rsidRPr="00B87136" w:rsidRDefault="00431A64" w:rsidP="00176B00">
            <w:pPr>
              <w:adjustRightInd w:val="0"/>
              <w:jc w:val="center"/>
              <w:rPr>
                <w:rFonts w:ascii="宋体" w:hAnsi="宋体"/>
                <w:kern w:val="0"/>
                <w:szCs w:val="21"/>
              </w:rPr>
            </w:pPr>
            <w:r w:rsidRPr="00B87136">
              <w:rPr>
                <w:rFonts w:ascii="宋体" w:hAnsi="宋体" w:hint="eastAsia"/>
                <w:kern w:val="0"/>
                <w:szCs w:val="21"/>
              </w:rPr>
              <w:t>转回或收回前累计已计提坏账准备金额</w:t>
            </w:r>
          </w:p>
        </w:tc>
        <w:tc>
          <w:tcPr>
            <w:tcW w:w="1357" w:type="pct"/>
            <w:shd w:val="clear" w:color="auto" w:fill="auto"/>
            <w:vAlign w:val="center"/>
          </w:tcPr>
          <w:p w14:paraId="025E31E6" w14:textId="77777777" w:rsidR="00431A64" w:rsidRPr="00B87136" w:rsidRDefault="00431A64" w:rsidP="00176B00">
            <w:pPr>
              <w:adjustRightInd w:val="0"/>
              <w:jc w:val="center"/>
              <w:rPr>
                <w:rFonts w:ascii="宋体" w:hAnsi="宋体"/>
                <w:kern w:val="0"/>
                <w:szCs w:val="21"/>
              </w:rPr>
            </w:pPr>
            <w:r w:rsidRPr="00B87136">
              <w:rPr>
                <w:rFonts w:ascii="宋体" w:hAnsi="宋体" w:hint="eastAsia"/>
                <w:szCs w:val="21"/>
              </w:rPr>
              <w:t>转回或收回原因、方式</w:t>
            </w:r>
          </w:p>
        </w:tc>
      </w:tr>
      <w:tr w:rsidR="00A81502" w:rsidRPr="00B87136" w14:paraId="72616D1A" w14:textId="77777777" w:rsidTr="00176B00">
        <w:trPr>
          <w:trHeight w:val="454"/>
          <w:jc w:val="center"/>
        </w:trPr>
        <w:tc>
          <w:tcPr>
            <w:tcW w:w="1216" w:type="pct"/>
            <w:shd w:val="clear" w:color="auto" w:fill="auto"/>
            <w:vAlign w:val="center"/>
          </w:tcPr>
          <w:p w14:paraId="6E5B579B" w14:textId="77777777" w:rsidR="00431A64" w:rsidRPr="00B87136" w:rsidRDefault="00431A64" w:rsidP="00176B00">
            <w:pPr>
              <w:adjustRightInd w:val="0"/>
              <w:jc w:val="left"/>
              <w:rPr>
                <w:rFonts w:ascii="宋体" w:hAnsi="宋体"/>
                <w:szCs w:val="21"/>
              </w:rPr>
            </w:pPr>
          </w:p>
        </w:tc>
        <w:tc>
          <w:tcPr>
            <w:tcW w:w="1130" w:type="pct"/>
            <w:shd w:val="clear" w:color="auto" w:fill="auto"/>
            <w:vAlign w:val="center"/>
          </w:tcPr>
          <w:p w14:paraId="413CD702" w14:textId="77777777" w:rsidR="00431A64" w:rsidRPr="00B87136" w:rsidRDefault="00431A64" w:rsidP="00176B00">
            <w:pPr>
              <w:adjustRightInd w:val="0"/>
              <w:jc w:val="right"/>
              <w:rPr>
                <w:rFonts w:ascii="宋体" w:hAnsi="宋体"/>
                <w:kern w:val="0"/>
                <w:szCs w:val="21"/>
              </w:rPr>
            </w:pPr>
          </w:p>
        </w:tc>
        <w:tc>
          <w:tcPr>
            <w:tcW w:w="1296" w:type="pct"/>
            <w:shd w:val="clear" w:color="auto" w:fill="auto"/>
            <w:vAlign w:val="center"/>
          </w:tcPr>
          <w:p w14:paraId="561151C0" w14:textId="77777777" w:rsidR="00431A64" w:rsidRPr="00B87136" w:rsidRDefault="00431A64" w:rsidP="00176B00">
            <w:pPr>
              <w:adjustRightInd w:val="0"/>
              <w:jc w:val="right"/>
              <w:rPr>
                <w:rFonts w:ascii="宋体" w:hAnsi="宋体"/>
                <w:kern w:val="0"/>
                <w:szCs w:val="21"/>
              </w:rPr>
            </w:pPr>
          </w:p>
        </w:tc>
        <w:tc>
          <w:tcPr>
            <w:tcW w:w="1357" w:type="pct"/>
            <w:shd w:val="clear" w:color="auto" w:fill="auto"/>
            <w:vAlign w:val="center"/>
          </w:tcPr>
          <w:p w14:paraId="717A0D69" w14:textId="77777777" w:rsidR="00431A64" w:rsidRPr="00B87136" w:rsidRDefault="00431A64" w:rsidP="00176B00">
            <w:pPr>
              <w:adjustRightInd w:val="0"/>
              <w:jc w:val="left"/>
              <w:rPr>
                <w:rFonts w:ascii="宋体" w:hAnsi="宋体"/>
                <w:kern w:val="0"/>
                <w:szCs w:val="21"/>
              </w:rPr>
            </w:pPr>
          </w:p>
        </w:tc>
      </w:tr>
      <w:tr w:rsidR="00A81502" w:rsidRPr="00B87136" w14:paraId="1D3D6AA7" w14:textId="77777777" w:rsidTr="00176B00">
        <w:trPr>
          <w:trHeight w:val="454"/>
          <w:jc w:val="center"/>
        </w:trPr>
        <w:tc>
          <w:tcPr>
            <w:tcW w:w="1216" w:type="pct"/>
            <w:shd w:val="clear" w:color="auto" w:fill="auto"/>
            <w:vAlign w:val="center"/>
          </w:tcPr>
          <w:p w14:paraId="1EA3774F" w14:textId="77777777" w:rsidR="00431A64" w:rsidRPr="00B87136" w:rsidRDefault="00431A64" w:rsidP="00176B00">
            <w:pPr>
              <w:adjustRightInd w:val="0"/>
              <w:jc w:val="left"/>
              <w:rPr>
                <w:rFonts w:ascii="宋体" w:hAnsi="宋体"/>
                <w:kern w:val="0"/>
                <w:szCs w:val="21"/>
              </w:rPr>
            </w:pPr>
          </w:p>
        </w:tc>
        <w:tc>
          <w:tcPr>
            <w:tcW w:w="1130" w:type="pct"/>
            <w:shd w:val="clear" w:color="auto" w:fill="auto"/>
            <w:vAlign w:val="center"/>
          </w:tcPr>
          <w:p w14:paraId="0024C4BB" w14:textId="77777777" w:rsidR="00431A64" w:rsidRPr="00B87136" w:rsidRDefault="00431A64" w:rsidP="00176B00">
            <w:pPr>
              <w:adjustRightInd w:val="0"/>
              <w:jc w:val="right"/>
              <w:rPr>
                <w:rFonts w:ascii="宋体" w:hAnsi="宋体"/>
                <w:kern w:val="0"/>
                <w:szCs w:val="21"/>
              </w:rPr>
            </w:pPr>
          </w:p>
        </w:tc>
        <w:tc>
          <w:tcPr>
            <w:tcW w:w="1296" w:type="pct"/>
            <w:shd w:val="clear" w:color="auto" w:fill="auto"/>
            <w:vAlign w:val="center"/>
          </w:tcPr>
          <w:p w14:paraId="1D9BE1CC" w14:textId="77777777" w:rsidR="00431A64" w:rsidRPr="00B87136" w:rsidRDefault="00431A64" w:rsidP="00176B00">
            <w:pPr>
              <w:adjustRightInd w:val="0"/>
              <w:jc w:val="right"/>
              <w:rPr>
                <w:rFonts w:ascii="宋体" w:hAnsi="宋体"/>
                <w:kern w:val="0"/>
                <w:szCs w:val="21"/>
              </w:rPr>
            </w:pPr>
          </w:p>
        </w:tc>
        <w:tc>
          <w:tcPr>
            <w:tcW w:w="1357" w:type="pct"/>
            <w:shd w:val="clear" w:color="auto" w:fill="auto"/>
            <w:vAlign w:val="center"/>
          </w:tcPr>
          <w:p w14:paraId="00321ADE" w14:textId="77777777" w:rsidR="00431A64" w:rsidRPr="00B87136" w:rsidRDefault="00431A64" w:rsidP="00176B00">
            <w:pPr>
              <w:adjustRightInd w:val="0"/>
              <w:jc w:val="left"/>
              <w:rPr>
                <w:rFonts w:ascii="宋体" w:hAnsi="宋体"/>
                <w:kern w:val="0"/>
                <w:szCs w:val="21"/>
              </w:rPr>
            </w:pPr>
          </w:p>
        </w:tc>
      </w:tr>
      <w:tr w:rsidR="00A81502" w:rsidRPr="00B87136" w14:paraId="3EF18FDA" w14:textId="77777777" w:rsidTr="00176B00">
        <w:trPr>
          <w:trHeight w:val="454"/>
          <w:jc w:val="center"/>
        </w:trPr>
        <w:tc>
          <w:tcPr>
            <w:tcW w:w="1216" w:type="pct"/>
            <w:shd w:val="clear" w:color="auto" w:fill="auto"/>
            <w:vAlign w:val="center"/>
          </w:tcPr>
          <w:p w14:paraId="58313E64" w14:textId="54D0C1ED" w:rsidR="00431A64" w:rsidRPr="00B87136" w:rsidRDefault="00A81502" w:rsidP="00176B00">
            <w:pPr>
              <w:adjustRightInd w:val="0"/>
              <w:ind w:firstLineChars="100" w:firstLine="210"/>
              <w:jc w:val="left"/>
              <w:rPr>
                <w:rFonts w:ascii="宋体" w:hAnsi="宋体"/>
                <w:szCs w:val="21"/>
              </w:rPr>
            </w:pPr>
            <w:r>
              <w:rPr>
                <w:rFonts w:ascii="宋体" w:hAnsi="宋体" w:hint="eastAsia"/>
                <w:szCs w:val="21"/>
              </w:rPr>
              <w:t>小</w:t>
            </w:r>
            <w:r>
              <w:rPr>
                <w:rFonts w:ascii="宋体" w:hAnsi="宋体"/>
                <w:szCs w:val="21"/>
              </w:rPr>
              <w:t xml:space="preserve">  计</w:t>
            </w:r>
          </w:p>
        </w:tc>
        <w:tc>
          <w:tcPr>
            <w:tcW w:w="1130" w:type="pct"/>
            <w:shd w:val="clear" w:color="auto" w:fill="auto"/>
            <w:vAlign w:val="center"/>
          </w:tcPr>
          <w:p w14:paraId="7433739E" w14:textId="77777777" w:rsidR="00431A64" w:rsidRPr="00B87136" w:rsidRDefault="00431A64" w:rsidP="00176B00">
            <w:pPr>
              <w:adjustRightInd w:val="0"/>
              <w:jc w:val="right"/>
              <w:rPr>
                <w:rFonts w:ascii="宋体" w:hAnsi="宋体"/>
                <w:kern w:val="0"/>
                <w:szCs w:val="21"/>
              </w:rPr>
            </w:pPr>
          </w:p>
        </w:tc>
        <w:tc>
          <w:tcPr>
            <w:tcW w:w="1296" w:type="pct"/>
            <w:shd w:val="clear" w:color="auto" w:fill="auto"/>
            <w:vAlign w:val="center"/>
          </w:tcPr>
          <w:p w14:paraId="74E766D0" w14:textId="77777777" w:rsidR="00431A64" w:rsidRPr="00B87136" w:rsidRDefault="00431A64" w:rsidP="00176B00">
            <w:pPr>
              <w:adjustRightInd w:val="0"/>
              <w:jc w:val="right"/>
              <w:rPr>
                <w:rFonts w:ascii="宋体" w:hAnsi="宋体"/>
                <w:kern w:val="0"/>
                <w:szCs w:val="21"/>
              </w:rPr>
            </w:pPr>
          </w:p>
        </w:tc>
        <w:tc>
          <w:tcPr>
            <w:tcW w:w="1357" w:type="pct"/>
            <w:shd w:val="clear" w:color="auto" w:fill="auto"/>
            <w:vAlign w:val="center"/>
          </w:tcPr>
          <w:p w14:paraId="6C60217C" w14:textId="77777777" w:rsidR="00431A64" w:rsidRPr="00B87136" w:rsidRDefault="00431A64" w:rsidP="00176B00">
            <w:pPr>
              <w:adjustRightInd w:val="0"/>
              <w:jc w:val="left"/>
              <w:rPr>
                <w:rFonts w:ascii="宋体" w:hAnsi="宋体"/>
                <w:szCs w:val="21"/>
              </w:rPr>
            </w:pPr>
          </w:p>
        </w:tc>
      </w:tr>
    </w:tbl>
    <w:p w14:paraId="54287722" w14:textId="56919C56" w:rsidR="00431A64" w:rsidRPr="003A10D7" w:rsidRDefault="003A10D7" w:rsidP="003A10D7">
      <w:pPr>
        <w:pStyle w:val="4"/>
        <w:ind w:firstLineChars="200"/>
      </w:pPr>
      <w:r>
        <w:t xml:space="preserve"> </w:t>
      </w:r>
      <w:r w:rsidR="00431A64" w:rsidRPr="003A10D7">
        <w:t>本报告期实际核销的应收</w:t>
      </w:r>
      <w:r w:rsidR="00431A64" w:rsidRPr="003A10D7">
        <w:rPr>
          <w:rFonts w:hint="eastAsia"/>
        </w:rPr>
        <w:t>账款</w:t>
      </w:r>
      <w:r w:rsidR="00431A64" w:rsidRPr="003A10D7">
        <w:t>情况</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527"/>
        <w:gridCol w:w="1559"/>
        <w:gridCol w:w="1134"/>
        <w:gridCol w:w="1146"/>
        <w:gridCol w:w="1719"/>
        <w:gridCol w:w="1431"/>
      </w:tblGrid>
      <w:tr w:rsidR="00490A2C" w:rsidRPr="00B87136" w14:paraId="2F10B225" w14:textId="77777777" w:rsidTr="00176B00">
        <w:trPr>
          <w:trHeight w:val="454"/>
          <w:tblHeader/>
          <w:jc w:val="center"/>
        </w:trPr>
        <w:tc>
          <w:tcPr>
            <w:tcW w:w="896" w:type="pct"/>
            <w:shd w:val="clear" w:color="auto" w:fill="auto"/>
            <w:vAlign w:val="center"/>
          </w:tcPr>
          <w:p w14:paraId="2F6F447F" w14:textId="77777777" w:rsidR="00431A64" w:rsidRPr="00B87136" w:rsidRDefault="00431A64" w:rsidP="00176B00">
            <w:pPr>
              <w:adjustRightInd w:val="0"/>
              <w:ind w:firstLineChars="100" w:firstLine="210"/>
              <w:jc w:val="left"/>
              <w:rPr>
                <w:rFonts w:ascii="宋体" w:hAnsi="宋体"/>
                <w:szCs w:val="21"/>
              </w:rPr>
            </w:pPr>
            <w:r w:rsidRPr="00B87136">
              <w:rPr>
                <w:rFonts w:ascii="宋体" w:hAnsi="宋体" w:hint="eastAsia"/>
                <w:szCs w:val="21"/>
              </w:rPr>
              <w:t>债务人名称</w:t>
            </w:r>
          </w:p>
        </w:tc>
        <w:tc>
          <w:tcPr>
            <w:tcW w:w="915" w:type="pct"/>
            <w:shd w:val="clear" w:color="auto" w:fill="auto"/>
            <w:vAlign w:val="center"/>
          </w:tcPr>
          <w:p w14:paraId="5AA37A40" w14:textId="77777777" w:rsidR="00431A64" w:rsidRPr="00B87136" w:rsidRDefault="00431A64" w:rsidP="00176B00">
            <w:pPr>
              <w:adjustRightInd w:val="0"/>
              <w:jc w:val="center"/>
              <w:rPr>
                <w:rFonts w:ascii="宋体" w:hAnsi="宋体"/>
                <w:szCs w:val="21"/>
              </w:rPr>
            </w:pPr>
            <w:r w:rsidRPr="00B87136">
              <w:rPr>
                <w:rFonts w:ascii="宋体" w:hAnsi="宋体"/>
                <w:szCs w:val="21"/>
              </w:rPr>
              <w:t>应收</w:t>
            </w:r>
            <w:r w:rsidRPr="00B87136">
              <w:rPr>
                <w:rFonts w:ascii="宋体" w:hAnsi="宋体" w:hint="eastAsia"/>
                <w:szCs w:val="21"/>
              </w:rPr>
              <w:t>账款</w:t>
            </w:r>
            <w:r w:rsidRPr="00B87136">
              <w:rPr>
                <w:rFonts w:ascii="宋体" w:hAnsi="宋体"/>
                <w:szCs w:val="21"/>
              </w:rPr>
              <w:t>性质</w:t>
            </w:r>
          </w:p>
        </w:tc>
        <w:tc>
          <w:tcPr>
            <w:tcW w:w="666" w:type="pct"/>
            <w:shd w:val="clear" w:color="auto" w:fill="auto"/>
            <w:vAlign w:val="center"/>
          </w:tcPr>
          <w:p w14:paraId="4C95D958" w14:textId="77777777" w:rsidR="00431A64" w:rsidRPr="00B87136" w:rsidRDefault="00431A64" w:rsidP="00176B00">
            <w:pPr>
              <w:adjustRightInd w:val="0"/>
              <w:jc w:val="center"/>
              <w:rPr>
                <w:rFonts w:ascii="宋体" w:hAnsi="宋体"/>
                <w:szCs w:val="21"/>
              </w:rPr>
            </w:pPr>
            <w:r w:rsidRPr="00B87136">
              <w:rPr>
                <w:rFonts w:ascii="宋体" w:hAnsi="宋体" w:hint="eastAsia"/>
                <w:szCs w:val="21"/>
              </w:rPr>
              <w:t>核</w:t>
            </w:r>
            <w:r w:rsidRPr="00B87136">
              <w:rPr>
                <w:rFonts w:ascii="宋体" w:hAnsi="宋体"/>
                <w:szCs w:val="21"/>
              </w:rPr>
              <w:t>销金额</w:t>
            </w:r>
          </w:p>
        </w:tc>
        <w:tc>
          <w:tcPr>
            <w:tcW w:w="673" w:type="pct"/>
            <w:shd w:val="clear" w:color="auto" w:fill="auto"/>
            <w:vAlign w:val="center"/>
          </w:tcPr>
          <w:p w14:paraId="2BBFD49E" w14:textId="77777777" w:rsidR="00431A64" w:rsidRPr="00B87136" w:rsidRDefault="00431A64" w:rsidP="00176B00">
            <w:pPr>
              <w:adjustRightInd w:val="0"/>
              <w:jc w:val="center"/>
              <w:rPr>
                <w:rFonts w:ascii="宋体" w:hAnsi="宋体"/>
                <w:szCs w:val="21"/>
              </w:rPr>
            </w:pPr>
            <w:r w:rsidRPr="00B87136">
              <w:rPr>
                <w:rFonts w:ascii="宋体" w:hAnsi="宋体" w:hint="eastAsia"/>
                <w:szCs w:val="21"/>
              </w:rPr>
              <w:t>核</w:t>
            </w:r>
            <w:r w:rsidRPr="00B87136">
              <w:rPr>
                <w:rFonts w:ascii="宋体" w:hAnsi="宋体"/>
                <w:szCs w:val="21"/>
              </w:rPr>
              <w:t>销原因</w:t>
            </w:r>
          </w:p>
        </w:tc>
        <w:tc>
          <w:tcPr>
            <w:tcW w:w="1009" w:type="pct"/>
            <w:shd w:val="clear" w:color="auto" w:fill="auto"/>
            <w:vAlign w:val="center"/>
          </w:tcPr>
          <w:p w14:paraId="794C8E75" w14:textId="77777777" w:rsidR="00431A64" w:rsidRPr="00B87136" w:rsidRDefault="00431A64" w:rsidP="00176B00">
            <w:pPr>
              <w:adjustRightInd w:val="0"/>
              <w:jc w:val="center"/>
              <w:rPr>
                <w:rFonts w:ascii="宋体" w:hAnsi="宋体"/>
                <w:szCs w:val="21"/>
              </w:rPr>
            </w:pPr>
            <w:r w:rsidRPr="00B87136">
              <w:rPr>
                <w:rFonts w:ascii="宋体" w:hAnsi="宋体" w:hint="eastAsia"/>
                <w:szCs w:val="21"/>
              </w:rPr>
              <w:t>履行的核销程序</w:t>
            </w:r>
          </w:p>
        </w:tc>
        <w:tc>
          <w:tcPr>
            <w:tcW w:w="840" w:type="pct"/>
            <w:shd w:val="clear" w:color="auto" w:fill="auto"/>
            <w:vAlign w:val="center"/>
          </w:tcPr>
          <w:p w14:paraId="09020F46" w14:textId="77777777" w:rsidR="00431A64" w:rsidRPr="00B87136" w:rsidRDefault="00431A64" w:rsidP="00176B00">
            <w:pPr>
              <w:adjustRightInd w:val="0"/>
              <w:jc w:val="center"/>
              <w:rPr>
                <w:rFonts w:ascii="宋体" w:hAnsi="宋体"/>
                <w:szCs w:val="21"/>
              </w:rPr>
            </w:pPr>
            <w:r w:rsidRPr="00B87136">
              <w:rPr>
                <w:rFonts w:ascii="宋体" w:hAnsi="宋体"/>
                <w:szCs w:val="21"/>
              </w:rPr>
              <w:t>是否因关联交易产生</w:t>
            </w:r>
          </w:p>
        </w:tc>
      </w:tr>
      <w:tr w:rsidR="00490A2C" w:rsidRPr="00B87136" w14:paraId="2A848ED4" w14:textId="77777777" w:rsidTr="00176B00">
        <w:trPr>
          <w:trHeight w:val="454"/>
          <w:jc w:val="center"/>
        </w:trPr>
        <w:tc>
          <w:tcPr>
            <w:tcW w:w="896" w:type="pct"/>
            <w:shd w:val="clear" w:color="auto" w:fill="auto"/>
            <w:vAlign w:val="center"/>
          </w:tcPr>
          <w:p w14:paraId="2E8EF462" w14:textId="77777777" w:rsidR="00431A64" w:rsidRPr="00B87136" w:rsidRDefault="00431A64" w:rsidP="00176B00">
            <w:pPr>
              <w:adjustRightInd w:val="0"/>
              <w:jc w:val="left"/>
              <w:rPr>
                <w:rFonts w:ascii="宋体" w:hAnsi="宋体"/>
                <w:szCs w:val="21"/>
              </w:rPr>
            </w:pPr>
          </w:p>
        </w:tc>
        <w:tc>
          <w:tcPr>
            <w:tcW w:w="915" w:type="pct"/>
            <w:shd w:val="clear" w:color="auto" w:fill="auto"/>
            <w:vAlign w:val="center"/>
          </w:tcPr>
          <w:p w14:paraId="3D421D42" w14:textId="77777777" w:rsidR="00431A64" w:rsidRPr="00B87136" w:rsidRDefault="00431A64" w:rsidP="00176B00">
            <w:pPr>
              <w:adjustRightInd w:val="0"/>
              <w:jc w:val="left"/>
              <w:rPr>
                <w:rFonts w:ascii="宋体" w:hAnsi="宋体"/>
                <w:szCs w:val="21"/>
              </w:rPr>
            </w:pPr>
          </w:p>
        </w:tc>
        <w:tc>
          <w:tcPr>
            <w:tcW w:w="666" w:type="pct"/>
            <w:shd w:val="clear" w:color="auto" w:fill="auto"/>
            <w:vAlign w:val="center"/>
          </w:tcPr>
          <w:p w14:paraId="2C6935A9" w14:textId="77777777" w:rsidR="00431A64" w:rsidRPr="00B87136" w:rsidRDefault="00431A64" w:rsidP="00176B00">
            <w:pPr>
              <w:adjustRightInd w:val="0"/>
              <w:jc w:val="right"/>
              <w:rPr>
                <w:rFonts w:ascii="宋体" w:hAnsi="宋体"/>
                <w:szCs w:val="21"/>
              </w:rPr>
            </w:pPr>
          </w:p>
        </w:tc>
        <w:tc>
          <w:tcPr>
            <w:tcW w:w="673" w:type="pct"/>
            <w:shd w:val="clear" w:color="auto" w:fill="auto"/>
            <w:vAlign w:val="center"/>
          </w:tcPr>
          <w:p w14:paraId="5B3C4F36" w14:textId="77777777" w:rsidR="00431A64" w:rsidRPr="00B87136" w:rsidRDefault="00431A64" w:rsidP="00176B00">
            <w:pPr>
              <w:adjustRightInd w:val="0"/>
              <w:jc w:val="left"/>
              <w:rPr>
                <w:rFonts w:ascii="宋体" w:hAnsi="宋体"/>
                <w:szCs w:val="21"/>
              </w:rPr>
            </w:pPr>
          </w:p>
        </w:tc>
        <w:tc>
          <w:tcPr>
            <w:tcW w:w="1009" w:type="pct"/>
            <w:shd w:val="clear" w:color="auto" w:fill="auto"/>
            <w:vAlign w:val="center"/>
          </w:tcPr>
          <w:p w14:paraId="33B7BB03" w14:textId="77777777" w:rsidR="00431A64" w:rsidRPr="00B87136" w:rsidRDefault="00431A64" w:rsidP="00176B00">
            <w:pPr>
              <w:adjustRightInd w:val="0"/>
              <w:jc w:val="left"/>
              <w:rPr>
                <w:rFonts w:ascii="宋体" w:hAnsi="宋体"/>
                <w:szCs w:val="21"/>
              </w:rPr>
            </w:pPr>
          </w:p>
        </w:tc>
        <w:tc>
          <w:tcPr>
            <w:tcW w:w="840" w:type="pct"/>
            <w:shd w:val="clear" w:color="auto" w:fill="auto"/>
            <w:vAlign w:val="center"/>
          </w:tcPr>
          <w:p w14:paraId="2A8E2740" w14:textId="77777777" w:rsidR="00431A64" w:rsidRPr="00B87136" w:rsidRDefault="00431A64" w:rsidP="00176B00">
            <w:pPr>
              <w:adjustRightInd w:val="0"/>
              <w:jc w:val="left"/>
              <w:rPr>
                <w:rFonts w:ascii="宋体" w:hAnsi="宋体"/>
                <w:szCs w:val="21"/>
              </w:rPr>
            </w:pPr>
          </w:p>
        </w:tc>
      </w:tr>
      <w:tr w:rsidR="00490A2C" w:rsidRPr="00B87136" w14:paraId="17A584E8" w14:textId="77777777" w:rsidTr="00176B00">
        <w:trPr>
          <w:trHeight w:val="454"/>
          <w:jc w:val="center"/>
        </w:trPr>
        <w:tc>
          <w:tcPr>
            <w:tcW w:w="896" w:type="pct"/>
            <w:shd w:val="clear" w:color="auto" w:fill="auto"/>
            <w:vAlign w:val="center"/>
          </w:tcPr>
          <w:p w14:paraId="3A6826EB" w14:textId="77777777" w:rsidR="00431A64" w:rsidRPr="00B87136" w:rsidRDefault="00431A64" w:rsidP="00176B00">
            <w:pPr>
              <w:adjustRightInd w:val="0"/>
              <w:jc w:val="left"/>
              <w:rPr>
                <w:rFonts w:ascii="宋体" w:hAnsi="宋体"/>
                <w:szCs w:val="21"/>
              </w:rPr>
            </w:pPr>
          </w:p>
        </w:tc>
        <w:tc>
          <w:tcPr>
            <w:tcW w:w="915" w:type="pct"/>
            <w:shd w:val="clear" w:color="auto" w:fill="auto"/>
            <w:vAlign w:val="center"/>
          </w:tcPr>
          <w:p w14:paraId="48A9DF49" w14:textId="77777777" w:rsidR="00431A64" w:rsidRPr="00B87136" w:rsidRDefault="00431A64" w:rsidP="00176B00">
            <w:pPr>
              <w:adjustRightInd w:val="0"/>
              <w:jc w:val="left"/>
              <w:rPr>
                <w:rFonts w:ascii="宋体" w:hAnsi="宋体"/>
                <w:szCs w:val="21"/>
              </w:rPr>
            </w:pPr>
          </w:p>
        </w:tc>
        <w:tc>
          <w:tcPr>
            <w:tcW w:w="666" w:type="pct"/>
            <w:shd w:val="clear" w:color="auto" w:fill="auto"/>
            <w:vAlign w:val="center"/>
          </w:tcPr>
          <w:p w14:paraId="37E7CC29" w14:textId="77777777" w:rsidR="00431A64" w:rsidRPr="00B87136" w:rsidRDefault="00431A64" w:rsidP="00176B00">
            <w:pPr>
              <w:adjustRightInd w:val="0"/>
              <w:jc w:val="right"/>
              <w:rPr>
                <w:rFonts w:ascii="宋体" w:hAnsi="宋体"/>
                <w:szCs w:val="21"/>
              </w:rPr>
            </w:pPr>
          </w:p>
        </w:tc>
        <w:tc>
          <w:tcPr>
            <w:tcW w:w="673" w:type="pct"/>
            <w:shd w:val="clear" w:color="auto" w:fill="auto"/>
            <w:vAlign w:val="center"/>
          </w:tcPr>
          <w:p w14:paraId="5290162A" w14:textId="77777777" w:rsidR="00431A64" w:rsidRPr="00B87136" w:rsidRDefault="00431A64" w:rsidP="00176B00">
            <w:pPr>
              <w:adjustRightInd w:val="0"/>
              <w:jc w:val="left"/>
              <w:rPr>
                <w:rFonts w:ascii="宋体" w:hAnsi="宋体"/>
                <w:szCs w:val="21"/>
              </w:rPr>
            </w:pPr>
          </w:p>
        </w:tc>
        <w:tc>
          <w:tcPr>
            <w:tcW w:w="1009" w:type="pct"/>
            <w:shd w:val="clear" w:color="auto" w:fill="auto"/>
            <w:vAlign w:val="center"/>
          </w:tcPr>
          <w:p w14:paraId="7CAF17DB" w14:textId="77777777" w:rsidR="00431A64" w:rsidRPr="00B87136" w:rsidRDefault="00431A64" w:rsidP="00176B00">
            <w:pPr>
              <w:adjustRightInd w:val="0"/>
              <w:jc w:val="left"/>
              <w:rPr>
                <w:rFonts w:ascii="宋体" w:hAnsi="宋体"/>
                <w:szCs w:val="21"/>
              </w:rPr>
            </w:pPr>
          </w:p>
        </w:tc>
        <w:tc>
          <w:tcPr>
            <w:tcW w:w="840" w:type="pct"/>
            <w:shd w:val="clear" w:color="auto" w:fill="auto"/>
            <w:vAlign w:val="center"/>
          </w:tcPr>
          <w:p w14:paraId="64331B27" w14:textId="77777777" w:rsidR="00431A64" w:rsidRPr="00B87136" w:rsidRDefault="00431A64" w:rsidP="00176B00">
            <w:pPr>
              <w:adjustRightInd w:val="0"/>
              <w:jc w:val="left"/>
              <w:rPr>
                <w:rFonts w:ascii="宋体" w:hAnsi="宋体"/>
                <w:szCs w:val="21"/>
              </w:rPr>
            </w:pPr>
          </w:p>
        </w:tc>
      </w:tr>
      <w:tr w:rsidR="00490A2C" w:rsidRPr="00B87136" w14:paraId="6F828092" w14:textId="77777777" w:rsidTr="00176B00">
        <w:trPr>
          <w:trHeight w:val="454"/>
          <w:jc w:val="center"/>
        </w:trPr>
        <w:tc>
          <w:tcPr>
            <w:tcW w:w="896" w:type="pct"/>
            <w:shd w:val="clear" w:color="auto" w:fill="auto"/>
            <w:vAlign w:val="center"/>
          </w:tcPr>
          <w:p w14:paraId="43E874AC" w14:textId="725394C7" w:rsidR="00431A64" w:rsidRPr="00B87136" w:rsidRDefault="00490A2C" w:rsidP="00176B00">
            <w:pPr>
              <w:adjustRightInd w:val="0"/>
              <w:ind w:firstLineChars="100" w:firstLine="210"/>
              <w:jc w:val="left"/>
              <w:rPr>
                <w:rFonts w:ascii="宋体" w:hAnsi="宋体"/>
                <w:szCs w:val="21"/>
              </w:rPr>
            </w:pPr>
            <w:r>
              <w:rPr>
                <w:rFonts w:ascii="宋体" w:hAnsi="宋体" w:hint="eastAsia"/>
                <w:szCs w:val="21"/>
              </w:rPr>
              <w:t>小</w:t>
            </w:r>
            <w:r>
              <w:rPr>
                <w:rFonts w:ascii="宋体" w:hAnsi="宋体"/>
                <w:szCs w:val="21"/>
              </w:rPr>
              <w:t xml:space="preserve">  计</w:t>
            </w:r>
          </w:p>
        </w:tc>
        <w:tc>
          <w:tcPr>
            <w:tcW w:w="915" w:type="pct"/>
            <w:shd w:val="clear" w:color="auto" w:fill="auto"/>
            <w:vAlign w:val="center"/>
          </w:tcPr>
          <w:p w14:paraId="47D0D3C2" w14:textId="0B7F7827" w:rsidR="00431A64" w:rsidRPr="00B87136" w:rsidRDefault="005F4778" w:rsidP="00FE11D2">
            <w:pPr>
              <w:adjustRightInd w:val="0"/>
              <w:jc w:val="center"/>
              <w:rPr>
                <w:rFonts w:ascii="宋体" w:hAnsi="宋体"/>
                <w:szCs w:val="21"/>
              </w:rPr>
            </w:pPr>
            <w:r>
              <w:rPr>
                <w:rFonts w:ascii="宋体" w:hAnsi="宋体"/>
                <w:szCs w:val="21"/>
              </w:rPr>
              <w:t>——</w:t>
            </w:r>
          </w:p>
        </w:tc>
        <w:tc>
          <w:tcPr>
            <w:tcW w:w="666" w:type="pct"/>
            <w:shd w:val="clear" w:color="auto" w:fill="auto"/>
            <w:vAlign w:val="center"/>
          </w:tcPr>
          <w:p w14:paraId="31589B2F" w14:textId="77777777" w:rsidR="00431A64" w:rsidRPr="00B87136" w:rsidRDefault="00431A64" w:rsidP="00176B00">
            <w:pPr>
              <w:adjustRightInd w:val="0"/>
              <w:jc w:val="right"/>
              <w:rPr>
                <w:rFonts w:ascii="宋体" w:hAnsi="宋体"/>
                <w:szCs w:val="21"/>
              </w:rPr>
            </w:pPr>
          </w:p>
        </w:tc>
        <w:tc>
          <w:tcPr>
            <w:tcW w:w="673" w:type="pct"/>
            <w:shd w:val="clear" w:color="auto" w:fill="auto"/>
            <w:vAlign w:val="center"/>
          </w:tcPr>
          <w:p w14:paraId="2F462E85" w14:textId="34312C56" w:rsidR="00431A64" w:rsidRPr="00B87136" w:rsidRDefault="005F4778" w:rsidP="00FE11D2">
            <w:pPr>
              <w:adjustRightInd w:val="0"/>
              <w:jc w:val="center"/>
              <w:rPr>
                <w:rFonts w:ascii="宋体" w:hAnsi="宋体"/>
                <w:szCs w:val="21"/>
              </w:rPr>
            </w:pPr>
            <w:r>
              <w:rPr>
                <w:rFonts w:ascii="宋体" w:hAnsi="宋体"/>
                <w:szCs w:val="21"/>
              </w:rPr>
              <w:t>——</w:t>
            </w:r>
          </w:p>
        </w:tc>
        <w:tc>
          <w:tcPr>
            <w:tcW w:w="1009" w:type="pct"/>
            <w:shd w:val="clear" w:color="auto" w:fill="auto"/>
            <w:vAlign w:val="center"/>
          </w:tcPr>
          <w:p w14:paraId="327372FE" w14:textId="5D7EB39C" w:rsidR="00431A64" w:rsidRPr="00B87136" w:rsidRDefault="005F4778" w:rsidP="00FE11D2">
            <w:pPr>
              <w:adjustRightInd w:val="0"/>
              <w:jc w:val="center"/>
              <w:rPr>
                <w:rFonts w:ascii="宋体" w:hAnsi="宋体"/>
                <w:szCs w:val="21"/>
              </w:rPr>
            </w:pPr>
            <w:r>
              <w:rPr>
                <w:rFonts w:ascii="宋体" w:hAnsi="宋体"/>
                <w:szCs w:val="21"/>
              </w:rPr>
              <w:t>——</w:t>
            </w:r>
          </w:p>
        </w:tc>
        <w:tc>
          <w:tcPr>
            <w:tcW w:w="840" w:type="pct"/>
            <w:shd w:val="clear" w:color="auto" w:fill="auto"/>
            <w:vAlign w:val="center"/>
          </w:tcPr>
          <w:p w14:paraId="120F497A" w14:textId="60BD55BD" w:rsidR="00431A64" w:rsidRPr="00B87136" w:rsidRDefault="005F4778" w:rsidP="00FE11D2">
            <w:pPr>
              <w:adjustRightInd w:val="0"/>
              <w:jc w:val="center"/>
              <w:rPr>
                <w:rFonts w:ascii="宋体" w:hAnsi="宋体"/>
                <w:szCs w:val="21"/>
              </w:rPr>
            </w:pPr>
            <w:r>
              <w:rPr>
                <w:rFonts w:ascii="宋体" w:hAnsi="宋体"/>
                <w:szCs w:val="21"/>
              </w:rPr>
              <w:t>——</w:t>
            </w:r>
          </w:p>
        </w:tc>
      </w:tr>
    </w:tbl>
    <w:p w14:paraId="7C8B442A" w14:textId="3C97A53D" w:rsidR="00431A64" w:rsidRPr="003A10D7" w:rsidRDefault="003A10D7" w:rsidP="003A10D7">
      <w:pPr>
        <w:pStyle w:val="4"/>
        <w:ind w:firstLineChars="200"/>
      </w:pPr>
      <w:r>
        <w:t xml:space="preserve"> </w:t>
      </w:r>
      <w:r w:rsidR="00431A64" w:rsidRPr="003A10D7">
        <w:rPr>
          <w:rFonts w:hint="eastAsia"/>
        </w:rPr>
        <w:t>按欠款方归集的期末余额前五名的应收账款情况</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3388"/>
        <w:gridCol w:w="1710"/>
        <w:gridCol w:w="1708"/>
        <w:gridCol w:w="1710"/>
      </w:tblGrid>
      <w:tr w:rsidR="00490A2C" w:rsidRPr="00176B00" w14:paraId="2AE24347" w14:textId="77777777" w:rsidTr="00176B00">
        <w:trPr>
          <w:trHeight w:val="454"/>
          <w:tblHeader/>
        </w:trPr>
        <w:tc>
          <w:tcPr>
            <w:tcW w:w="1989" w:type="pct"/>
            <w:shd w:val="clear" w:color="auto" w:fill="auto"/>
            <w:vAlign w:val="center"/>
          </w:tcPr>
          <w:p w14:paraId="05C30B74" w14:textId="77777777" w:rsidR="00431A64" w:rsidRPr="00B87136" w:rsidRDefault="00431A64" w:rsidP="00176B00">
            <w:pPr>
              <w:pStyle w:val="a4"/>
              <w:spacing w:after="0" w:line="240" w:lineRule="auto"/>
              <w:ind w:firstLineChars="100" w:firstLine="210"/>
              <w:rPr>
                <w:rFonts w:ascii="宋体" w:hAnsi="宋体"/>
                <w:szCs w:val="21"/>
              </w:rPr>
            </w:pPr>
            <w:r w:rsidRPr="00B87136">
              <w:rPr>
                <w:rFonts w:ascii="宋体" w:hAnsi="宋体" w:hint="eastAsia"/>
                <w:szCs w:val="21"/>
              </w:rPr>
              <w:t>债务人名称</w:t>
            </w:r>
          </w:p>
        </w:tc>
        <w:tc>
          <w:tcPr>
            <w:tcW w:w="1004" w:type="pct"/>
            <w:shd w:val="clear" w:color="auto" w:fill="auto"/>
            <w:vAlign w:val="center"/>
          </w:tcPr>
          <w:p w14:paraId="269B0EEC" w14:textId="77777777" w:rsidR="00431A64" w:rsidRPr="00B87136" w:rsidRDefault="00431A64" w:rsidP="00176B00">
            <w:pPr>
              <w:adjustRightInd w:val="0"/>
              <w:jc w:val="center"/>
              <w:rPr>
                <w:rFonts w:ascii="宋体" w:hAnsi="宋体"/>
                <w:szCs w:val="21"/>
              </w:rPr>
            </w:pPr>
            <w:r w:rsidRPr="00B87136">
              <w:rPr>
                <w:rFonts w:ascii="宋体" w:hAnsi="宋体" w:hint="eastAsia"/>
                <w:szCs w:val="21"/>
              </w:rPr>
              <w:t>账面余额</w:t>
            </w:r>
          </w:p>
        </w:tc>
        <w:tc>
          <w:tcPr>
            <w:tcW w:w="1003" w:type="pct"/>
            <w:shd w:val="clear" w:color="auto" w:fill="auto"/>
            <w:vAlign w:val="center"/>
          </w:tcPr>
          <w:p w14:paraId="25984CE7" w14:textId="77777777" w:rsidR="00431A64" w:rsidRPr="00B87136" w:rsidRDefault="00431A64" w:rsidP="00176B00">
            <w:pPr>
              <w:adjustRightInd w:val="0"/>
              <w:jc w:val="center"/>
              <w:rPr>
                <w:rFonts w:ascii="宋体" w:hAnsi="宋体"/>
                <w:szCs w:val="21"/>
              </w:rPr>
            </w:pPr>
            <w:r w:rsidRPr="00B87136">
              <w:rPr>
                <w:rFonts w:ascii="宋体" w:hAnsi="宋体" w:hint="eastAsia"/>
                <w:szCs w:val="21"/>
              </w:rPr>
              <w:t>占应收账款合计的比例（</w:t>
            </w:r>
            <w:r w:rsidRPr="00B87136">
              <w:rPr>
                <w:rFonts w:ascii="宋体" w:hAnsi="宋体"/>
                <w:szCs w:val="21"/>
              </w:rPr>
              <w:t>%）</w:t>
            </w:r>
          </w:p>
        </w:tc>
        <w:tc>
          <w:tcPr>
            <w:tcW w:w="1004" w:type="pct"/>
            <w:shd w:val="clear" w:color="auto" w:fill="auto"/>
            <w:vAlign w:val="center"/>
          </w:tcPr>
          <w:p w14:paraId="5ECAF33D" w14:textId="77777777" w:rsidR="00431A64" w:rsidRPr="00B87136" w:rsidRDefault="00431A64" w:rsidP="00176B00">
            <w:pPr>
              <w:adjustRightInd w:val="0"/>
              <w:jc w:val="center"/>
              <w:rPr>
                <w:rFonts w:ascii="宋体" w:hAnsi="宋体"/>
                <w:szCs w:val="21"/>
              </w:rPr>
            </w:pPr>
            <w:r w:rsidRPr="00B87136">
              <w:rPr>
                <w:rFonts w:ascii="宋体" w:hAnsi="宋体" w:hint="eastAsia"/>
                <w:szCs w:val="21"/>
              </w:rPr>
              <w:t>坏账准备</w:t>
            </w:r>
          </w:p>
        </w:tc>
      </w:tr>
      <w:tr w:rsidR="00490A2C" w:rsidRPr="00176B00" w14:paraId="2051D329" w14:textId="77777777" w:rsidTr="00176B00">
        <w:trPr>
          <w:trHeight w:val="454"/>
        </w:trPr>
        <w:tc>
          <w:tcPr>
            <w:tcW w:w="1989" w:type="pct"/>
            <w:shd w:val="clear" w:color="auto" w:fill="auto"/>
            <w:vAlign w:val="center"/>
          </w:tcPr>
          <w:p w14:paraId="453BC5A5" w14:textId="77777777" w:rsidR="00431A64" w:rsidRPr="00B87136" w:rsidRDefault="00431A64" w:rsidP="00176B00">
            <w:pPr>
              <w:pStyle w:val="a4"/>
              <w:spacing w:after="0" w:line="240" w:lineRule="auto"/>
              <w:rPr>
                <w:rFonts w:ascii="宋体" w:hAnsi="宋体"/>
                <w:szCs w:val="21"/>
              </w:rPr>
            </w:pPr>
          </w:p>
        </w:tc>
        <w:tc>
          <w:tcPr>
            <w:tcW w:w="1004" w:type="pct"/>
            <w:shd w:val="clear" w:color="auto" w:fill="auto"/>
            <w:vAlign w:val="center"/>
          </w:tcPr>
          <w:p w14:paraId="211A3664" w14:textId="77777777" w:rsidR="00431A64" w:rsidRPr="00B87136" w:rsidRDefault="00431A64" w:rsidP="00176B00">
            <w:pPr>
              <w:adjustRightInd w:val="0"/>
              <w:jc w:val="right"/>
              <w:rPr>
                <w:rFonts w:ascii="宋体" w:hAnsi="宋体"/>
                <w:szCs w:val="21"/>
              </w:rPr>
            </w:pPr>
          </w:p>
        </w:tc>
        <w:tc>
          <w:tcPr>
            <w:tcW w:w="1003" w:type="pct"/>
            <w:shd w:val="clear" w:color="auto" w:fill="auto"/>
            <w:vAlign w:val="center"/>
          </w:tcPr>
          <w:p w14:paraId="05A55FF1" w14:textId="77777777" w:rsidR="00431A64" w:rsidRPr="00B87136" w:rsidRDefault="00431A64" w:rsidP="00176B00">
            <w:pPr>
              <w:adjustRightInd w:val="0"/>
              <w:jc w:val="right"/>
              <w:rPr>
                <w:rFonts w:ascii="宋体" w:hAnsi="宋体"/>
                <w:szCs w:val="21"/>
              </w:rPr>
            </w:pPr>
          </w:p>
        </w:tc>
        <w:tc>
          <w:tcPr>
            <w:tcW w:w="1004" w:type="pct"/>
            <w:shd w:val="clear" w:color="auto" w:fill="auto"/>
            <w:vAlign w:val="center"/>
          </w:tcPr>
          <w:p w14:paraId="345E4A36" w14:textId="77777777" w:rsidR="00431A64" w:rsidRPr="00B87136" w:rsidRDefault="00431A64" w:rsidP="00176B00">
            <w:pPr>
              <w:adjustRightInd w:val="0"/>
              <w:jc w:val="right"/>
              <w:rPr>
                <w:rFonts w:ascii="宋体" w:hAnsi="宋体"/>
                <w:szCs w:val="21"/>
              </w:rPr>
            </w:pPr>
          </w:p>
        </w:tc>
      </w:tr>
      <w:tr w:rsidR="00490A2C" w:rsidRPr="00176B00" w14:paraId="1B9CE276" w14:textId="77777777" w:rsidTr="00176B00">
        <w:trPr>
          <w:trHeight w:val="454"/>
        </w:trPr>
        <w:tc>
          <w:tcPr>
            <w:tcW w:w="1989" w:type="pct"/>
            <w:shd w:val="clear" w:color="auto" w:fill="auto"/>
            <w:vAlign w:val="center"/>
          </w:tcPr>
          <w:p w14:paraId="7E1E81B1" w14:textId="77777777" w:rsidR="00431A64" w:rsidRPr="00B87136" w:rsidRDefault="00431A64" w:rsidP="00176B00">
            <w:pPr>
              <w:pStyle w:val="a4"/>
              <w:spacing w:after="0" w:line="240" w:lineRule="auto"/>
              <w:rPr>
                <w:rFonts w:ascii="宋体" w:hAnsi="宋体"/>
                <w:szCs w:val="21"/>
              </w:rPr>
            </w:pPr>
          </w:p>
        </w:tc>
        <w:tc>
          <w:tcPr>
            <w:tcW w:w="1004" w:type="pct"/>
            <w:shd w:val="clear" w:color="auto" w:fill="auto"/>
            <w:vAlign w:val="center"/>
          </w:tcPr>
          <w:p w14:paraId="73624D2C" w14:textId="77777777" w:rsidR="00431A64" w:rsidRPr="00B87136" w:rsidRDefault="00431A64" w:rsidP="00176B00">
            <w:pPr>
              <w:adjustRightInd w:val="0"/>
              <w:jc w:val="right"/>
              <w:rPr>
                <w:rFonts w:ascii="宋体" w:hAnsi="宋体"/>
                <w:szCs w:val="21"/>
              </w:rPr>
            </w:pPr>
          </w:p>
        </w:tc>
        <w:tc>
          <w:tcPr>
            <w:tcW w:w="1003" w:type="pct"/>
            <w:shd w:val="clear" w:color="auto" w:fill="auto"/>
            <w:vAlign w:val="center"/>
          </w:tcPr>
          <w:p w14:paraId="1D378427" w14:textId="77777777" w:rsidR="00431A64" w:rsidRPr="00B87136" w:rsidRDefault="00431A64" w:rsidP="00176B00">
            <w:pPr>
              <w:adjustRightInd w:val="0"/>
              <w:jc w:val="right"/>
              <w:rPr>
                <w:rFonts w:ascii="宋体" w:hAnsi="宋体"/>
                <w:szCs w:val="21"/>
              </w:rPr>
            </w:pPr>
          </w:p>
        </w:tc>
        <w:tc>
          <w:tcPr>
            <w:tcW w:w="1004" w:type="pct"/>
            <w:shd w:val="clear" w:color="auto" w:fill="auto"/>
            <w:vAlign w:val="center"/>
          </w:tcPr>
          <w:p w14:paraId="75D586AF" w14:textId="77777777" w:rsidR="00431A64" w:rsidRPr="00B87136" w:rsidRDefault="00431A64" w:rsidP="00176B00">
            <w:pPr>
              <w:adjustRightInd w:val="0"/>
              <w:jc w:val="right"/>
              <w:rPr>
                <w:rFonts w:ascii="宋体" w:hAnsi="宋体"/>
                <w:szCs w:val="21"/>
              </w:rPr>
            </w:pPr>
          </w:p>
        </w:tc>
      </w:tr>
      <w:tr w:rsidR="00490A2C" w:rsidRPr="00176B00" w14:paraId="0046F1AA" w14:textId="77777777" w:rsidTr="00176B00">
        <w:trPr>
          <w:trHeight w:val="454"/>
        </w:trPr>
        <w:tc>
          <w:tcPr>
            <w:tcW w:w="1989" w:type="pct"/>
            <w:shd w:val="clear" w:color="auto" w:fill="auto"/>
            <w:vAlign w:val="center"/>
          </w:tcPr>
          <w:p w14:paraId="6CA87825" w14:textId="77777777" w:rsidR="00431A64" w:rsidRPr="00B87136" w:rsidRDefault="00431A64" w:rsidP="00176B00">
            <w:pPr>
              <w:pStyle w:val="a4"/>
              <w:spacing w:after="0" w:line="240" w:lineRule="auto"/>
              <w:rPr>
                <w:rFonts w:ascii="宋体" w:hAnsi="宋体"/>
                <w:szCs w:val="21"/>
              </w:rPr>
            </w:pPr>
          </w:p>
        </w:tc>
        <w:tc>
          <w:tcPr>
            <w:tcW w:w="1004" w:type="pct"/>
            <w:shd w:val="clear" w:color="auto" w:fill="auto"/>
            <w:vAlign w:val="center"/>
          </w:tcPr>
          <w:p w14:paraId="161614E3" w14:textId="77777777" w:rsidR="00431A64" w:rsidRPr="00B87136" w:rsidRDefault="00431A64" w:rsidP="00176B00">
            <w:pPr>
              <w:adjustRightInd w:val="0"/>
              <w:jc w:val="right"/>
              <w:rPr>
                <w:rFonts w:ascii="宋体" w:hAnsi="宋体"/>
                <w:szCs w:val="21"/>
              </w:rPr>
            </w:pPr>
          </w:p>
        </w:tc>
        <w:tc>
          <w:tcPr>
            <w:tcW w:w="1003" w:type="pct"/>
            <w:shd w:val="clear" w:color="auto" w:fill="auto"/>
            <w:vAlign w:val="center"/>
          </w:tcPr>
          <w:p w14:paraId="682BFC3D" w14:textId="77777777" w:rsidR="00431A64" w:rsidRPr="00B87136" w:rsidRDefault="00431A64" w:rsidP="00176B00">
            <w:pPr>
              <w:adjustRightInd w:val="0"/>
              <w:jc w:val="right"/>
              <w:rPr>
                <w:rFonts w:ascii="宋体" w:hAnsi="宋体"/>
                <w:szCs w:val="21"/>
              </w:rPr>
            </w:pPr>
          </w:p>
        </w:tc>
        <w:tc>
          <w:tcPr>
            <w:tcW w:w="1004" w:type="pct"/>
            <w:shd w:val="clear" w:color="auto" w:fill="auto"/>
            <w:vAlign w:val="center"/>
          </w:tcPr>
          <w:p w14:paraId="7A789DB4" w14:textId="77777777" w:rsidR="00431A64" w:rsidRPr="00B87136" w:rsidRDefault="00431A64" w:rsidP="00176B00">
            <w:pPr>
              <w:adjustRightInd w:val="0"/>
              <w:jc w:val="right"/>
              <w:rPr>
                <w:rFonts w:ascii="宋体" w:hAnsi="宋体"/>
                <w:szCs w:val="21"/>
              </w:rPr>
            </w:pPr>
          </w:p>
        </w:tc>
      </w:tr>
      <w:tr w:rsidR="00490A2C" w:rsidRPr="00176B00" w14:paraId="717A2D3E" w14:textId="77777777" w:rsidTr="00176B00">
        <w:trPr>
          <w:trHeight w:val="454"/>
        </w:trPr>
        <w:tc>
          <w:tcPr>
            <w:tcW w:w="1989" w:type="pct"/>
            <w:shd w:val="clear" w:color="auto" w:fill="auto"/>
            <w:vAlign w:val="center"/>
          </w:tcPr>
          <w:p w14:paraId="3CB1B032" w14:textId="77777777" w:rsidR="00431A64" w:rsidRPr="00B87136" w:rsidDel="00431A64" w:rsidRDefault="00431A64" w:rsidP="00176B00">
            <w:pPr>
              <w:pStyle w:val="a4"/>
              <w:spacing w:after="0" w:line="240" w:lineRule="auto"/>
              <w:rPr>
                <w:rFonts w:ascii="宋体" w:hAnsi="宋体"/>
                <w:szCs w:val="21"/>
              </w:rPr>
            </w:pPr>
          </w:p>
        </w:tc>
        <w:tc>
          <w:tcPr>
            <w:tcW w:w="1004" w:type="pct"/>
            <w:shd w:val="clear" w:color="auto" w:fill="auto"/>
            <w:vAlign w:val="center"/>
          </w:tcPr>
          <w:p w14:paraId="07C132CE" w14:textId="77777777" w:rsidR="00431A64" w:rsidRPr="00B87136" w:rsidRDefault="00431A64" w:rsidP="00176B00">
            <w:pPr>
              <w:adjustRightInd w:val="0"/>
              <w:jc w:val="right"/>
              <w:rPr>
                <w:rFonts w:ascii="宋体" w:hAnsi="宋体"/>
                <w:szCs w:val="21"/>
              </w:rPr>
            </w:pPr>
          </w:p>
        </w:tc>
        <w:tc>
          <w:tcPr>
            <w:tcW w:w="1003" w:type="pct"/>
            <w:shd w:val="clear" w:color="auto" w:fill="auto"/>
            <w:vAlign w:val="center"/>
          </w:tcPr>
          <w:p w14:paraId="19C6B306" w14:textId="77777777" w:rsidR="00431A64" w:rsidRPr="00B87136" w:rsidRDefault="00431A64" w:rsidP="00176B00">
            <w:pPr>
              <w:adjustRightInd w:val="0"/>
              <w:jc w:val="right"/>
              <w:rPr>
                <w:rFonts w:ascii="宋体" w:hAnsi="宋体"/>
                <w:szCs w:val="21"/>
              </w:rPr>
            </w:pPr>
          </w:p>
        </w:tc>
        <w:tc>
          <w:tcPr>
            <w:tcW w:w="1004" w:type="pct"/>
            <w:shd w:val="clear" w:color="auto" w:fill="auto"/>
            <w:vAlign w:val="center"/>
          </w:tcPr>
          <w:p w14:paraId="76CEAAC5" w14:textId="77777777" w:rsidR="00431A64" w:rsidRPr="00B87136" w:rsidRDefault="00431A64" w:rsidP="00176B00">
            <w:pPr>
              <w:adjustRightInd w:val="0"/>
              <w:jc w:val="right"/>
              <w:rPr>
                <w:rFonts w:ascii="宋体" w:hAnsi="宋体"/>
                <w:szCs w:val="21"/>
              </w:rPr>
            </w:pPr>
          </w:p>
        </w:tc>
      </w:tr>
      <w:tr w:rsidR="00490A2C" w:rsidRPr="00176B00" w14:paraId="5FF61EF7" w14:textId="77777777" w:rsidTr="00176B00">
        <w:trPr>
          <w:trHeight w:val="454"/>
        </w:trPr>
        <w:tc>
          <w:tcPr>
            <w:tcW w:w="1989" w:type="pct"/>
            <w:shd w:val="clear" w:color="auto" w:fill="auto"/>
            <w:vAlign w:val="center"/>
          </w:tcPr>
          <w:p w14:paraId="77269017" w14:textId="77777777" w:rsidR="00431A64" w:rsidRPr="00B87136" w:rsidDel="00431A64" w:rsidRDefault="00431A64" w:rsidP="00176B00">
            <w:pPr>
              <w:pStyle w:val="a4"/>
              <w:spacing w:after="0" w:line="240" w:lineRule="auto"/>
              <w:rPr>
                <w:rFonts w:ascii="宋体" w:hAnsi="宋体"/>
                <w:szCs w:val="21"/>
              </w:rPr>
            </w:pPr>
          </w:p>
        </w:tc>
        <w:tc>
          <w:tcPr>
            <w:tcW w:w="1004" w:type="pct"/>
            <w:shd w:val="clear" w:color="auto" w:fill="auto"/>
            <w:vAlign w:val="center"/>
          </w:tcPr>
          <w:p w14:paraId="1D72CA34" w14:textId="77777777" w:rsidR="00431A64" w:rsidRPr="00B87136" w:rsidRDefault="00431A64" w:rsidP="00176B00">
            <w:pPr>
              <w:adjustRightInd w:val="0"/>
              <w:jc w:val="right"/>
              <w:rPr>
                <w:rFonts w:ascii="宋体" w:hAnsi="宋体"/>
                <w:szCs w:val="21"/>
              </w:rPr>
            </w:pPr>
          </w:p>
        </w:tc>
        <w:tc>
          <w:tcPr>
            <w:tcW w:w="1003" w:type="pct"/>
            <w:shd w:val="clear" w:color="auto" w:fill="auto"/>
            <w:vAlign w:val="center"/>
          </w:tcPr>
          <w:p w14:paraId="57C3EC81" w14:textId="77777777" w:rsidR="00431A64" w:rsidRPr="00B87136" w:rsidRDefault="00431A64" w:rsidP="00176B00">
            <w:pPr>
              <w:adjustRightInd w:val="0"/>
              <w:jc w:val="right"/>
              <w:rPr>
                <w:rFonts w:ascii="宋体" w:hAnsi="宋体"/>
                <w:szCs w:val="21"/>
              </w:rPr>
            </w:pPr>
          </w:p>
        </w:tc>
        <w:tc>
          <w:tcPr>
            <w:tcW w:w="1004" w:type="pct"/>
            <w:shd w:val="clear" w:color="auto" w:fill="auto"/>
            <w:vAlign w:val="center"/>
          </w:tcPr>
          <w:p w14:paraId="1254F2DF" w14:textId="77777777" w:rsidR="00431A64" w:rsidRPr="00B87136" w:rsidRDefault="00431A64" w:rsidP="00176B00">
            <w:pPr>
              <w:adjustRightInd w:val="0"/>
              <w:jc w:val="right"/>
              <w:rPr>
                <w:rFonts w:ascii="宋体" w:hAnsi="宋体"/>
                <w:szCs w:val="21"/>
              </w:rPr>
            </w:pPr>
          </w:p>
        </w:tc>
      </w:tr>
      <w:tr w:rsidR="00490A2C" w:rsidRPr="00176B00" w14:paraId="3E352D1F" w14:textId="77777777" w:rsidTr="00176B00">
        <w:trPr>
          <w:trHeight w:val="454"/>
        </w:trPr>
        <w:tc>
          <w:tcPr>
            <w:tcW w:w="1989" w:type="pct"/>
            <w:shd w:val="clear" w:color="auto" w:fill="auto"/>
            <w:vAlign w:val="center"/>
          </w:tcPr>
          <w:p w14:paraId="000ECE4A" w14:textId="328371E8" w:rsidR="00431A64" w:rsidRPr="00B87136" w:rsidRDefault="00490A2C" w:rsidP="00176B00">
            <w:pPr>
              <w:pStyle w:val="a4"/>
              <w:spacing w:after="0" w:line="240" w:lineRule="auto"/>
              <w:ind w:firstLineChars="100" w:firstLine="210"/>
              <w:rPr>
                <w:rFonts w:ascii="宋体" w:hAnsi="宋体"/>
                <w:szCs w:val="21"/>
              </w:rPr>
            </w:pPr>
            <w:r>
              <w:rPr>
                <w:rFonts w:ascii="宋体" w:hAnsi="宋体" w:hint="eastAsia"/>
                <w:szCs w:val="21"/>
              </w:rPr>
              <w:t>小</w:t>
            </w:r>
            <w:r>
              <w:rPr>
                <w:rFonts w:ascii="宋体" w:hAnsi="宋体"/>
                <w:szCs w:val="21"/>
              </w:rPr>
              <w:t xml:space="preserve">  计</w:t>
            </w:r>
          </w:p>
        </w:tc>
        <w:tc>
          <w:tcPr>
            <w:tcW w:w="1004" w:type="pct"/>
            <w:shd w:val="clear" w:color="auto" w:fill="auto"/>
            <w:vAlign w:val="center"/>
          </w:tcPr>
          <w:p w14:paraId="530C9737" w14:textId="77777777" w:rsidR="00431A64" w:rsidRPr="00B87136" w:rsidRDefault="00431A64" w:rsidP="00176B00">
            <w:pPr>
              <w:adjustRightInd w:val="0"/>
              <w:jc w:val="right"/>
              <w:rPr>
                <w:rFonts w:ascii="宋体" w:hAnsi="宋体"/>
                <w:szCs w:val="21"/>
              </w:rPr>
            </w:pPr>
          </w:p>
        </w:tc>
        <w:tc>
          <w:tcPr>
            <w:tcW w:w="1003" w:type="pct"/>
            <w:shd w:val="clear" w:color="auto" w:fill="auto"/>
            <w:vAlign w:val="center"/>
          </w:tcPr>
          <w:p w14:paraId="25120AE0" w14:textId="77777777" w:rsidR="00431A64" w:rsidRPr="00B87136" w:rsidRDefault="00431A64" w:rsidP="00176B00">
            <w:pPr>
              <w:adjustRightInd w:val="0"/>
              <w:jc w:val="right"/>
              <w:rPr>
                <w:rFonts w:ascii="宋体" w:hAnsi="宋体"/>
                <w:szCs w:val="21"/>
              </w:rPr>
            </w:pPr>
          </w:p>
        </w:tc>
        <w:tc>
          <w:tcPr>
            <w:tcW w:w="1004" w:type="pct"/>
            <w:shd w:val="clear" w:color="auto" w:fill="auto"/>
            <w:vAlign w:val="center"/>
          </w:tcPr>
          <w:p w14:paraId="4037F816" w14:textId="77777777" w:rsidR="00431A64" w:rsidRPr="00B87136" w:rsidRDefault="00431A64" w:rsidP="00176B00">
            <w:pPr>
              <w:adjustRightInd w:val="0"/>
              <w:jc w:val="right"/>
              <w:rPr>
                <w:rFonts w:ascii="宋体" w:hAnsi="宋体"/>
                <w:szCs w:val="21"/>
              </w:rPr>
            </w:pPr>
          </w:p>
        </w:tc>
      </w:tr>
    </w:tbl>
    <w:p w14:paraId="1910E2E5" w14:textId="063AC707" w:rsidR="00431A64" w:rsidRPr="003A10D7" w:rsidRDefault="003A10D7" w:rsidP="003A10D7">
      <w:pPr>
        <w:pStyle w:val="4"/>
        <w:ind w:firstLineChars="200"/>
        <w:rPr>
          <w:rFonts w:cs="Microsoft JhengHei"/>
          <w:szCs w:val="21"/>
        </w:rPr>
      </w:pPr>
      <w:r>
        <w:rPr>
          <w:rFonts w:cs="Microsoft JhengHei"/>
          <w:szCs w:val="21"/>
        </w:rPr>
        <w:t xml:space="preserve"> </w:t>
      </w:r>
      <w:r w:rsidR="00431A64" w:rsidRPr="003A10D7">
        <w:rPr>
          <w:rFonts w:cs="Microsoft JhengHei" w:hint="eastAsia"/>
          <w:szCs w:val="21"/>
        </w:rPr>
        <w:t>由金融资产转移而终止确认的应收账款</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3937"/>
        <w:gridCol w:w="1558"/>
        <w:gridCol w:w="3021"/>
      </w:tblGrid>
      <w:tr w:rsidR="00490A2C" w:rsidRPr="00B87136" w14:paraId="25D8BF9B" w14:textId="77777777" w:rsidTr="00176B00">
        <w:trPr>
          <w:trHeight w:val="454"/>
          <w:tblHeader/>
          <w:jc w:val="center"/>
        </w:trPr>
        <w:tc>
          <w:tcPr>
            <w:tcW w:w="2311" w:type="pct"/>
            <w:shd w:val="clear" w:color="auto" w:fill="auto"/>
            <w:vAlign w:val="center"/>
          </w:tcPr>
          <w:p w14:paraId="37DD1C7F" w14:textId="77777777" w:rsidR="00431A64" w:rsidRPr="00B87136" w:rsidRDefault="00431A64" w:rsidP="00176B00">
            <w:pPr>
              <w:adjustRightInd w:val="0"/>
              <w:ind w:firstLineChars="100" w:firstLine="210"/>
              <w:jc w:val="left"/>
              <w:rPr>
                <w:rFonts w:ascii="宋体" w:hAnsi="宋体"/>
                <w:szCs w:val="21"/>
              </w:rPr>
            </w:pPr>
            <w:r w:rsidRPr="00B87136">
              <w:rPr>
                <w:rFonts w:ascii="宋体" w:hAnsi="宋体" w:hint="eastAsia"/>
                <w:szCs w:val="21"/>
              </w:rPr>
              <w:t>债务人名称</w:t>
            </w:r>
          </w:p>
        </w:tc>
        <w:tc>
          <w:tcPr>
            <w:tcW w:w="915" w:type="pct"/>
            <w:shd w:val="clear" w:color="auto" w:fill="auto"/>
            <w:vAlign w:val="center"/>
          </w:tcPr>
          <w:p w14:paraId="389AFB8B" w14:textId="77777777" w:rsidR="00431A64" w:rsidRPr="00B87136" w:rsidRDefault="00431A64" w:rsidP="00176B00">
            <w:pPr>
              <w:adjustRightInd w:val="0"/>
              <w:jc w:val="center"/>
              <w:rPr>
                <w:rFonts w:ascii="宋体" w:hAnsi="宋体"/>
                <w:szCs w:val="21"/>
              </w:rPr>
            </w:pPr>
            <w:r w:rsidRPr="00B87136">
              <w:rPr>
                <w:rFonts w:ascii="宋体" w:hAnsi="宋体" w:hint="eastAsia"/>
                <w:szCs w:val="21"/>
              </w:rPr>
              <w:t>终止确认金额</w:t>
            </w:r>
          </w:p>
        </w:tc>
        <w:tc>
          <w:tcPr>
            <w:tcW w:w="1774" w:type="pct"/>
            <w:shd w:val="clear" w:color="auto" w:fill="auto"/>
            <w:vAlign w:val="center"/>
          </w:tcPr>
          <w:p w14:paraId="2CB0E14F" w14:textId="77777777" w:rsidR="00431A64" w:rsidRPr="00B87136" w:rsidRDefault="00431A64" w:rsidP="00176B00">
            <w:pPr>
              <w:adjustRightInd w:val="0"/>
              <w:jc w:val="center"/>
              <w:rPr>
                <w:rFonts w:ascii="宋体" w:hAnsi="宋体"/>
                <w:szCs w:val="21"/>
              </w:rPr>
            </w:pPr>
            <w:r w:rsidRPr="00B87136">
              <w:rPr>
                <w:rFonts w:ascii="宋体" w:hAnsi="宋体" w:hint="eastAsia"/>
                <w:szCs w:val="21"/>
              </w:rPr>
              <w:t>与终止确认相关的利得和损失</w:t>
            </w:r>
          </w:p>
          <w:p w14:paraId="18C05710" w14:textId="77777777" w:rsidR="00431A64" w:rsidRPr="00B87136" w:rsidRDefault="00431A64" w:rsidP="00176B00">
            <w:pPr>
              <w:adjustRightInd w:val="0"/>
              <w:jc w:val="center"/>
              <w:rPr>
                <w:rFonts w:ascii="宋体" w:hAnsi="宋体"/>
                <w:szCs w:val="21"/>
              </w:rPr>
            </w:pPr>
            <w:r w:rsidRPr="00B87136">
              <w:rPr>
                <w:rFonts w:ascii="宋体" w:hAnsi="宋体" w:hint="eastAsia"/>
                <w:szCs w:val="21"/>
              </w:rPr>
              <w:t>（损失以“</w:t>
            </w:r>
            <w:r w:rsidRPr="00B87136">
              <w:rPr>
                <w:rFonts w:ascii="宋体" w:hAnsi="宋体"/>
                <w:szCs w:val="21"/>
              </w:rPr>
              <w:t>-填列）</w:t>
            </w:r>
          </w:p>
        </w:tc>
      </w:tr>
      <w:tr w:rsidR="00490A2C" w:rsidRPr="00B87136" w14:paraId="3DE84DD5" w14:textId="77777777" w:rsidTr="00176B00">
        <w:trPr>
          <w:trHeight w:val="454"/>
          <w:jc w:val="center"/>
        </w:trPr>
        <w:tc>
          <w:tcPr>
            <w:tcW w:w="2311" w:type="pct"/>
            <w:shd w:val="clear" w:color="auto" w:fill="auto"/>
            <w:vAlign w:val="center"/>
          </w:tcPr>
          <w:p w14:paraId="073B5908" w14:textId="77777777" w:rsidR="00431A64" w:rsidRPr="00B87136" w:rsidRDefault="00431A64" w:rsidP="00176B00">
            <w:pPr>
              <w:adjustRightInd w:val="0"/>
              <w:jc w:val="left"/>
              <w:rPr>
                <w:rFonts w:ascii="宋体" w:hAnsi="宋体"/>
                <w:szCs w:val="21"/>
              </w:rPr>
            </w:pPr>
          </w:p>
        </w:tc>
        <w:tc>
          <w:tcPr>
            <w:tcW w:w="915" w:type="pct"/>
            <w:shd w:val="clear" w:color="auto" w:fill="auto"/>
            <w:vAlign w:val="center"/>
          </w:tcPr>
          <w:p w14:paraId="0AD33278" w14:textId="77777777" w:rsidR="00431A64" w:rsidRPr="00B87136" w:rsidRDefault="00431A64" w:rsidP="00176B00">
            <w:pPr>
              <w:adjustRightInd w:val="0"/>
              <w:jc w:val="right"/>
              <w:rPr>
                <w:rFonts w:ascii="宋体" w:hAnsi="宋体"/>
                <w:szCs w:val="21"/>
              </w:rPr>
            </w:pPr>
          </w:p>
        </w:tc>
        <w:tc>
          <w:tcPr>
            <w:tcW w:w="1774" w:type="pct"/>
            <w:shd w:val="clear" w:color="auto" w:fill="auto"/>
            <w:vAlign w:val="center"/>
          </w:tcPr>
          <w:p w14:paraId="6343DFA9" w14:textId="77777777" w:rsidR="00431A64" w:rsidRPr="00B87136" w:rsidRDefault="00431A64" w:rsidP="00176B00">
            <w:pPr>
              <w:adjustRightInd w:val="0"/>
              <w:jc w:val="right"/>
              <w:rPr>
                <w:rFonts w:ascii="宋体" w:hAnsi="宋体"/>
                <w:szCs w:val="21"/>
              </w:rPr>
            </w:pPr>
          </w:p>
        </w:tc>
      </w:tr>
      <w:tr w:rsidR="00490A2C" w:rsidRPr="00B87136" w14:paraId="15F82270" w14:textId="77777777" w:rsidTr="00176B00">
        <w:trPr>
          <w:trHeight w:val="454"/>
          <w:jc w:val="center"/>
        </w:trPr>
        <w:tc>
          <w:tcPr>
            <w:tcW w:w="2311" w:type="pct"/>
            <w:shd w:val="clear" w:color="auto" w:fill="auto"/>
            <w:vAlign w:val="center"/>
          </w:tcPr>
          <w:p w14:paraId="13FEAC63" w14:textId="77777777" w:rsidR="00431A64" w:rsidRPr="00B87136" w:rsidRDefault="00431A64" w:rsidP="00176B00">
            <w:pPr>
              <w:adjustRightInd w:val="0"/>
              <w:jc w:val="left"/>
              <w:rPr>
                <w:rFonts w:ascii="宋体" w:hAnsi="宋体"/>
                <w:szCs w:val="21"/>
              </w:rPr>
            </w:pPr>
          </w:p>
        </w:tc>
        <w:tc>
          <w:tcPr>
            <w:tcW w:w="915" w:type="pct"/>
            <w:shd w:val="clear" w:color="auto" w:fill="auto"/>
            <w:vAlign w:val="center"/>
          </w:tcPr>
          <w:p w14:paraId="2C281ACC" w14:textId="77777777" w:rsidR="00431A64" w:rsidRPr="00B87136" w:rsidRDefault="00431A64" w:rsidP="00176B00">
            <w:pPr>
              <w:adjustRightInd w:val="0"/>
              <w:jc w:val="right"/>
              <w:rPr>
                <w:rFonts w:ascii="宋体" w:hAnsi="宋体"/>
                <w:szCs w:val="21"/>
              </w:rPr>
            </w:pPr>
          </w:p>
        </w:tc>
        <w:tc>
          <w:tcPr>
            <w:tcW w:w="1774" w:type="pct"/>
            <w:shd w:val="clear" w:color="auto" w:fill="auto"/>
            <w:vAlign w:val="center"/>
          </w:tcPr>
          <w:p w14:paraId="1998CCDE" w14:textId="77777777" w:rsidR="00431A64" w:rsidRPr="00B87136" w:rsidRDefault="00431A64" w:rsidP="00176B00">
            <w:pPr>
              <w:adjustRightInd w:val="0"/>
              <w:jc w:val="right"/>
              <w:rPr>
                <w:rFonts w:ascii="宋体" w:hAnsi="宋体"/>
                <w:szCs w:val="21"/>
              </w:rPr>
            </w:pPr>
          </w:p>
        </w:tc>
      </w:tr>
      <w:tr w:rsidR="00490A2C" w:rsidRPr="00B87136" w14:paraId="65F64C4D" w14:textId="77777777" w:rsidTr="00176B00">
        <w:trPr>
          <w:trHeight w:val="454"/>
          <w:jc w:val="center"/>
        </w:trPr>
        <w:tc>
          <w:tcPr>
            <w:tcW w:w="2311" w:type="pct"/>
            <w:shd w:val="clear" w:color="auto" w:fill="auto"/>
            <w:vAlign w:val="center"/>
          </w:tcPr>
          <w:p w14:paraId="6B4DE898" w14:textId="77777777" w:rsidR="00431A64" w:rsidRPr="00B87136" w:rsidRDefault="00431A64" w:rsidP="00176B00">
            <w:pPr>
              <w:adjustRightInd w:val="0"/>
              <w:jc w:val="left"/>
              <w:rPr>
                <w:rFonts w:ascii="宋体" w:hAnsi="宋体"/>
                <w:szCs w:val="21"/>
              </w:rPr>
            </w:pPr>
          </w:p>
        </w:tc>
        <w:tc>
          <w:tcPr>
            <w:tcW w:w="915" w:type="pct"/>
            <w:shd w:val="clear" w:color="auto" w:fill="auto"/>
            <w:vAlign w:val="center"/>
          </w:tcPr>
          <w:p w14:paraId="26E0FB1E" w14:textId="77777777" w:rsidR="00431A64" w:rsidRPr="00B87136" w:rsidRDefault="00431A64" w:rsidP="00176B00">
            <w:pPr>
              <w:adjustRightInd w:val="0"/>
              <w:jc w:val="right"/>
              <w:rPr>
                <w:rFonts w:ascii="宋体" w:hAnsi="宋体"/>
                <w:szCs w:val="21"/>
              </w:rPr>
            </w:pPr>
          </w:p>
        </w:tc>
        <w:tc>
          <w:tcPr>
            <w:tcW w:w="1774" w:type="pct"/>
            <w:shd w:val="clear" w:color="auto" w:fill="auto"/>
            <w:vAlign w:val="center"/>
          </w:tcPr>
          <w:p w14:paraId="200E76F5" w14:textId="77777777" w:rsidR="00431A64" w:rsidRPr="00B87136" w:rsidRDefault="00431A64" w:rsidP="00176B00">
            <w:pPr>
              <w:adjustRightInd w:val="0"/>
              <w:jc w:val="right"/>
              <w:rPr>
                <w:rFonts w:ascii="宋体" w:hAnsi="宋体"/>
                <w:szCs w:val="21"/>
              </w:rPr>
            </w:pPr>
          </w:p>
        </w:tc>
      </w:tr>
      <w:tr w:rsidR="00490A2C" w:rsidRPr="00B87136" w14:paraId="1C79DFF0" w14:textId="77777777" w:rsidTr="00176B00">
        <w:trPr>
          <w:trHeight w:val="454"/>
          <w:jc w:val="center"/>
        </w:trPr>
        <w:tc>
          <w:tcPr>
            <w:tcW w:w="2311" w:type="pct"/>
            <w:shd w:val="clear" w:color="auto" w:fill="auto"/>
            <w:vAlign w:val="center"/>
          </w:tcPr>
          <w:p w14:paraId="34DA01C3" w14:textId="207A87BF" w:rsidR="00431A64" w:rsidRPr="00B87136" w:rsidRDefault="00490A2C" w:rsidP="00176B00">
            <w:pPr>
              <w:adjustRightInd w:val="0"/>
              <w:ind w:firstLineChars="100" w:firstLine="210"/>
              <w:jc w:val="left"/>
              <w:rPr>
                <w:rFonts w:ascii="宋体" w:hAnsi="宋体"/>
                <w:szCs w:val="21"/>
              </w:rPr>
            </w:pPr>
            <w:r>
              <w:rPr>
                <w:rFonts w:ascii="宋体" w:hAnsi="宋体" w:hint="eastAsia"/>
                <w:szCs w:val="21"/>
              </w:rPr>
              <w:t>小</w:t>
            </w:r>
            <w:r>
              <w:rPr>
                <w:rFonts w:ascii="宋体" w:hAnsi="宋体"/>
                <w:szCs w:val="21"/>
              </w:rPr>
              <w:t xml:space="preserve">  计</w:t>
            </w:r>
          </w:p>
        </w:tc>
        <w:tc>
          <w:tcPr>
            <w:tcW w:w="915" w:type="pct"/>
            <w:shd w:val="clear" w:color="auto" w:fill="auto"/>
            <w:vAlign w:val="center"/>
          </w:tcPr>
          <w:p w14:paraId="2A825CE0" w14:textId="77777777" w:rsidR="00431A64" w:rsidRPr="00B87136" w:rsidRDefault="00431A64" w:rsidP="00176B00">
            <w:pPr>
              <w:adjustRightInd w:val="0"/>
              <w:jc w:val="right"/>
              <w:rPr>
                <w:rFonts w:ascii="宋体" w:hAnsi="宋体"/>
                <w:szCs w:val="21"/>
              </w:rPr>
            </w:pPr>
          </w:p>
        </w:tc>
        <w:tc>
          <w:tcPr>
            <w:tcW w:w="1774" w:type="pct"/>
            <w:shd w:val="clear" w:color="auto" w:fill="auto"/>
            <w:vAlign w:val="center"/>
          </w:tcPr>
          <w:p w14:paraId="6631B857" w14:textId="77777777" w:rsidR="00431A64" w:rsidRPr="00B87136" w:rsidRDefault="00431A64" w:rsidP="00176B00">
            <w:pPr>
              <w:adjustRightInd w:val="0"/>
              <w:jc w:val="right"/>
              <w:rPr>
                <w:rFonts w:ascii="宋体" w:hAnsi="宋体"/>
                <w:szCs w:val="21"/>
              </w:rPr>
            </w:pPr>
          </w:p>
        </w:tc>
      </w:tr>
    </w:tbl>
    <w:p w14:paraId="0A90B71C" w14:textId="7ABA4CCB" w:rsidR="00431A64" w:rsidRPr="003A10D7" w:rsidRDefault="003A10D7" w:rsidP="003A10D7">
      <w:pPr>
        <w:pStyle w:val="4"/>
        <w:ind w:firstLineChars="200"/>
      </w:pPr>
      <w:r>
        <w:t xml:space="preserve"> </w:t>
      </w:r>
      <w:r w:rsidR="00431A64" w:rsidRPr="003A10D7">
        <w:rPr>
          <w:rFonts w:hint="eastAsia"/>
        </w:rPr>
        <w:t>应收账款转移，如证券化、保理等，继续涉入形成的资产、负债的金额</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6615"/>
        <w:gridCol w:w="1901"/>
      </w:tblGrid>
      <w:tr w:rsidR="00490A2C" w:rsidRPr="00B87136" w14:paraId="4D5AE98B" w14:textId="77777777" w:rsidTr="00176B00">
        <w:trPr>
          <w:trHeight w:val="454"/>
          <w:tblHeader/>
          <w:jc w:val="center"/>
        </w:trPr>
        <w:tc>
          <w:tcPr>
            <w:tcW w:w="3884" w:type="pct"/>
            <w:shd w:val="clear" w:color="auto" w:fill="auto"/>
            <w:vAlign w:val="center"/>
          </w:tcPr>
          <w:p w14:paraId="6CCD5422" w14:textId="391FC201" w:rsidR="00431A64" w:rsidRPr="00B87136" w:rsidRDefault="00490A2C"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1116" w:type="pct"/>
            <w:shd w:val="clear" w:color="auto" w:fill="auto"/>
            <w:vAlign w:val="center"/>
          </w:tcPr>
          <w:p w14:paraId="1C218794" w14:textId="77777777" w:rsidR="00431A64" w:rsidRPr="00B87136" w:rsidRDefault="00431A64" w:rsidP="00176B00">
            <w:pPr>
              <w:adjustRightInd w:val="0"/>
              <w:jc w:val="center"/>
              <w:rPr>
                <w:rFonts w:ascii="宋体" w:hAnsi="宋体"/>
                <w:szCs w:val="21"/>
              </w:rPr>
            </w:pPr>
            <w:r w:rsidRPr="00B87136">
              <w:rPr>
                <w:rFonts w:ascii="宋体" w:hAnsi="宋体" w:hint="eastAsia"/>
                <w:szCs w:val="21"/>
              </w:rPr>
              <w:t>期末数</w:t>
            </w:r>
          </w:p>
        </w:tc>
      </w:tr>
      <w:tr w:rsidR="00490A2C" w:rsidRPr="00B87136" w14:paraId="09E30184" w14:textId="77777777" w:rsidTr="00176B00">
        <w:trPr>
          <w:trHeight w:val="454"/>
          <w:jc w:val="center"/>
        </w:trPr>
        <w:tc>
          <w:tcPr>
            <w:tcW w:w="3884" w:type="pct"/>
            <w:shd w:val="clear" w:color="auto" w:fill="auto"/>
            <w:vAlign w:val="center"/>
          </w:tcPr>
          <w:p w14:paraId="33BE5CDA" w14:textId="77777777" w:rsidR="00431A64" w:rsidRPr="00B87136" w:rsidRDefault="00431A64" w:rsidP="00176B00">
            <w:pPr>
              <w:adjustRightInd w:val="0"/>
              <w:jc w:val="left"/>
              <w:rPr>
                <w:rFonts w:ascii="宋体" w:hAnsi="宋体"/>
                <w:szCs w:val="21"/>
              </w:rPr>
            </w:pPr>
            <w:r w:rsidRPr="00B87136">
              <w:rPr>
                <w:rFonts w:ascii="宋体" w:hAnsi="宋体" w:hint="eastAsia"/>
                <w:szCs w:val="21"/>
              </w:rPr>
              <w:t>资产：</w:t>
            </w:r>
          </w:p>
        </w:tc>
        <w:tc>
          <w:tcPr>
            <w:tcW w:w="1116" w:type="pct"/>
            <w:shd w:val="clear" w:color="auto" w:fill="auto"/>
            <w:vAlign w:val="center"/>
          </w:tcPr>
          <w:p w14:paraId="28FCEB7E" w14:textId="77777777" w:rsidR="00431A64" w:rsidRPr="00B87136" w:rsidRDefault="00431A64" w:rsidP="00176B00">
            <w:pPr>
              <w:adjustRightInd w:val="0"/>
              <w:jc w:val="right"/>
              <w:rPr>
                <w:rFonts w:ascii="宋体" w:hAnsi="宋体"/>
                <w:szCs w:val="21"/>
              </w:rPr>
            </w:pPr>
          </w:p>
        </w:tc>
      </w:tr>
      <w:tr w:rsidR="00490A2C" w:rsidRPr="00B87136" w14:paraId="6EF174BD" w14:textId="77777777" w:rsidTr="00176B00">
        <w:trPr>
          <w:trHeight w:val="454"/>
          <w:jc w:val="center"/>
        </w:trPr>
        <w:tc>
          <w:tcPr>
            <w:tcW w:w="3884" w:type="pct"/>
            <w:shd w:val="clear" w:color="auto" w:fill="auto"/>
            <w:vAlign w:val="center"/>
          </w:tcPr>
          <w:p w14:paraId="64BDD607" w14:textId="77777777" w:rsidR="00431A64" w:rsidRPr="00B87136" w:rsidRDefault="00431A64" w:rsidP="00176B00">
            <w:pPr>
              <w:adjustRightInd w:val="0"/>
              <w:jc w:val="left"/>
              <w:rPr>
                <w:rFonts w:ascii="宋体" w:hAnsi="宋体"/>
                <w:szCs w:val="21"/>
              </w:rPr>
            </w:pPr>
          </w:p>
        </w:tc>
        <w:tc>
          <w:tcPr>
            <w:tcW w:w="1116" w:type="pct"/>
            <w:shd w:val="clear" w:color="auto" w:fill="auto"/>
            <w:vAlign w:val="center"/>
          </w:tcPr>
          <w:p w14:paraId="61C8C9C5" w14:textId="77777777" w:rsidR="00431A64" w:rsidRPr="00B87136" w:rsidRDefault="00431A64" w:rsidP="00176B00">
            <w:pPr>
              <w:adjustRightInd w:val="0"/>
              <w:jc w:val="right"/>
              <w:rPr>
                <w:rFonts w:ascii="宋体" w:hAnsi="宋体"/>
                <w:szCs w:val="21"/>
              </w:rPr>
            </w:pPr>
          </w:p>
        </w:tc>
      </w:tr>
      <w:tr w:rsidR="00490A2C" w:rsidRPr="00B87136" w14:paraId="0809BDD7" w14:textId="77777777" w:rsidTr="00176B00">
        <w:trPr>
          <w:trHeight w:val="454"/>
          <w:jc w:val="center"/>
        </w:trPr>
        <w:tc>
          <w:tcPr>
            <w:tcW w:w="3884" w:type="pct"/>
            <w:shd w:val="clear" w:color="auto" w:fill="auto"/>
            <w:vAlign w:val="center"/>
          </w:tcPr>
          <w:p w14:paraId="40185F43" w14:textId="77777777" w:rsidR="00431A64" w:rsidRPr="00B87136" w:rsidRDefault="00431A64" w:rsidP="00176B00">
            <w:pPr>
              <w:adjustRightInd w:val="0"/>
              <w:jc w:val="left"/>
              <w:rPr>
                <w:rFonts w:ascii="宋体" w:hAnsi="宋体"/>
                <w:szCs w:val="21"/>
              </w:rPr>
            </w:pPr>
          </w:p>
        </w:tc>
        <w:tc>
          <w:tcPr>
            <w:tcW w:w="1116" w:type="pct"/>
            <w:shd w:val="clear" w:color="auto" w:fill="auto"/>
            <w:vAlign w:val="center"/>
          </w:tcPr>
          <w:p w14:paraId="020B56B3" w14:textId="77777777" w:rsidR="00431A64" w:rsidRPr="00B87136" w:rsidRDefault="00431A64" w:rsidP="00176B00">
            <w:pPr>
              <w:adjustRightInd w:val="0"/>
              <w:jc w:val="right"/>
              <w:rPr>
                <w:rFonts w:ascii="宋体" w:hAnsi="宋体"/>
                <w:szCs w:val="21"/>
              </w:rPr>
            </w:pPr>
          </w:p>
        </w:tc>
      </w:tr>
      <w:tr w:rsidR="00490A2C" w:rsidRPr="00B87136" w14:paraId="00201470" w14:textId="77777777" w:rsidTr="00176B00">
        <w:trPr>
          <w:trHeight w:val="454"/>
          <w:jc w:val="center"/>
        </w:trPr>
        <w:tc>
          <w:tcPr>
            <w:tcW w:w="3884" w:type="pct"/>
            <w:shd w:val="clear" w:color="auto" w:fill="auto"/>
            <w:vAlign w:val="center"/>
          </w:tcPr>
          <w:p w14:paraId="78C4860B" w14:textId="77777777" w:rsidR="00431A64" w:rsidRPr="00B87136" w:rsidRDefault="00431A64" w:rsidP="00176B00">
            <w:pPr>
              <w:adjustRightInd w:val="0"/>
              <w:jc w:val="left"/>
              <w:rPr>
                <w:rFonts w:ascii="宋体" w:hAnsi="宋体"/>
                <w:szCs w:val="21"/>
              </w:rPr>
            </w:pPr>
            <w:r w:rsidRPr="00B87136">
              <w:rPr>
                <w:rFonts w:ascii="宋体" w:hAnsi="宋体" w:hint="eastAsia"/>
                <w:szCs w:val="21"/>
              </w:rPr>
              <w:t>资产小计</w:t>
            </w:r>
          </w:p>
        </w:tc>
        <w:tc>
          <w:tcPr>
            <w:tcW w:w="1116" w:type="pct"/>
            <w:shd w:val="clear" w:color="auto" w:fill="auto"/>
            <w:vAlign w:val="center"/>
          </w:tcPr>
          <w:p w14:paraId="265759E3" w14:textId="77777777" w:rsidR="00431A64" w:rsidRPr="00B87136" w:rsidRDefault="00431A64" w:rsidP="00176B00">
            <w:pPr>
              <w:adjustRightInd w:val="0"/>
              <w:jc w:val="right"/>
              <w:rPr>
                <w:rFonts w:ascii="宋体" w:hAnsi="宋体"/>
                <w:szCs w:val="21"/>
              </w:rPr>
            </w:pPr>
          </w:p>
        </w:tc>
      </w:tr>
      <w:tr w:rsidR="00490A2C" w:rsidRPr="00B87136" w14:paraId="215C26F9" w14:textId="77777777" w:rsidTr="00176B00">
        <w:trPr>
          <w:trHeight w:val="454"/>
          <w:jc w:val="center"/>
        </w:trPr>
        <w:tc>
          <w:tcPr>
            <w:tcW w:w="3884" w:type="pct"/>
            <w:shd w:val="clear" w:color="auto" w:fill="auto"/>
            <w:vAlign w:val="center"/>
          </w:tcPr>
          <w:p w14:paraId="69BCBE4A" w14:textId="77777777" w:rsidR="00431A64" w:rsidRPr="00B87136" w:rsidRDefault="00431A64" w:rsidP="00176B00">
            <w:pPr>
              <w:adjustRightInd w:val="0"/>
              <w:jc w:val="left"/>
              <w:rPr>
                <w:rFonts w:ascii="宋体" w:hAnsi="宋体"/>
                <w:szCs w:val="21"/>
              </w:rPr>
            </w:pPr>
            <w:r w:rsidRPr="00B87136">
              <w:rPr>
                <w:rFonts w:ascii="宋体" w:hAnsi="宋体" w:hint="eastAsia"/>
                <w:szCs w:val="21"/>
              </w:rPr>
              <w:t>负债：</w:t>
            </w:r>
          </w:p>
        </w:tc>
        <w:tc>
          <w:tcPr>
            <w:tcW w:w="1116" w:type="pct"/>
            <w:shd w:val="clear" w:color="auto" w:fill="auto"/>
            <w:vAlign w:val="center"/>
          </w:tcPr>
          <w:p w14:paraId="08DD002B" w14:textId="77777777" w:rsidR="00431A64" w:rsidRPr="00B87136" w:rsidRDefault="00431A64" w:rsidP="00176B00">
            <w:pPr>
              <w:adjustRightInd w:val="0"/>
              <w:jc w:val="right"/>
              <w:rPr>
                <w:rFonts w:ascii="宋体" w:hAnsi="宋体"/>
                <w:szCs w:val="21"/>
              </w:rPr>
            </w:pPr>
          </w:p>
        </w:tc>
      </w:tr>
      <w:tr w:rsidR="00490A2C" w:rsidRPr="00B87136" w14:paraId="0C045229" w14:textId="77777777" w:rsidTr="00176B00">
        <w:trPr>
          <w:trHeight w:val="454"/>
          <w:jc w:val="center"/>
        </w:trPr>
        <w:tc>
          <w:tcPr>
            <w:tcW w:w="3884" w:type="pct"/>
            <w:shd w:val="clear" w:color="auto" w:fill="auto"/>
            <w:vAlign w:val="center"/>
          </w:tcPr>
          <w:p w14:paraId="674FDE85" w14:textId="77777777" w:rsidR="00431A64" w:rsidRPr="00B87136" w:rsidRDefault="00431A64" w:rsidP="00176B00">
            <w:pPr>
              <w:adjustRightInd w:val="0"/>
              <w:jc w:val="left"/>
              <w:rPr>
                <w:rFonts w:ascii="宋体" w:hAnsi="宋体"/>
                <w:szCs w:val="21"/>
              </w:rPr>
            </w:pPr>
          </w:p>
        </w:tc>
        <w:tc>
          <w:tcPr>
            <w:tcW w:w="1116" w:type="pct"/>
            <w:shd w:val="clear" w:color="auto" w:fill="auto"/>
            <w:vAlign w:val="center"/>
          </w:tcPr>
          <w:p w14:paraId="7E1879C4" w14:textId="77777777" w:rsidR="00431A64" w:rsidRPr="00B87136" w:rsidRDefault="00431A64" w:rsidP="00176B00">
            <w:pPr>
              <w:adjustRightInd w:val="0"/>
              <w:jc w:val="right"/>
              <w:rPr>
                <w:rFonts w:ascii="宋体" w:hAnsi="宋体"/>
                <w:szCs w:val="21"/>
              </w:rPr>
            </w:pPr>
          </w:p>
        </w:tc>
      </w:tr>
      <w:tr w:rsidR="00490A2C" w:rsidRPr="00B87136" w14:paraId="71412570" w14:textId="77777777" w:rsidTr="00176B00">
        <w:trPr>
          <w:trHeight w:val="454"/>
          <w:jc w:val="center"/>
        </w:trPr>
        <w:tc>
          <w:tcPr>
            <w:tcW w:w="3884" w:type="pct"/>
            <w:shd w:val="clear" w:color="auto" w:fill="auto"/>
            <w:vAlign w:val="center"/>
          </w:tcPr>
          <w:p w14:paraId="1CD0AF69" w14:textId="77777777" w:rsidR="00431A64" w:rsidRPr="00B87136" w:rsidRDefault="00431A64" w:rsidP="00176B00">
            <w:pPr>
              <w:adjustRightInd w:val="0"/>
              <w:jc w:val="left"/>
              <w:rPr>
                <w:rFonts w:ascii="宋体" w:hAnsi="宋体"/>
                <w:szCs w:val="21"/>
              </w:rPr>
            </w:pPr>
          </w:p>
        </w:tc>
        <w:tc>
          <w:tcPr>
            <w:tcW w:w="1116" w:type="pct"/>
            <w:shd w:val="clear" w:color="auto" w:fill="auto"/>
            <w:vAlign w:val="center"/>
          </w:tcPr>
          <w:p w14:paraId="0CE611AF" w14:textId="77777777" w:rsidR="00431A64" w:rsidRPr="00B87136" w:rsidRDefault="00431A64" w:rsidP="00176B00">
            <w:pPr>
              <w:adjustRightInd w:val="0"/>
              <w:jc w:val="right"/>
              <w:rPr>
                <w:rFonts w:ascii="宋体" w:hAnsi="宋体"/>
                <w:szCs w:val="21"/>
              </w:rPr>
            </w:pPr>
          </w:p>
        </w:tc>
      </w:tr>
      <w:tr w:rsidR="00490A2C" w:rsidRPr="00B87136" w14:paraId="72D9447D" w14:textId="77777777" w:rsidTr="00176B00">
        <w:trPr>
          <w:trHeight w:val="454"/>
          <w:jc w:val="center"/>
        </w:trPr>
        <w:tc>
          <w:tcPr>
            <w:tcW w:w="3884" w:type="pct"/>
            <w:shd w:val="clear" w:color="auto" w:fill="auto"/>
            <w:vAlign w:val="center"/>
          </w:tcPr>
          <w:p w14:paraId="6B4622BC" w14:textId="77777777" w:rsidR="00431A64" w:rsidRPr="00B87136" w:rsidRDefault="00431A64" w:rsidP="00176B00">
            <w:pPr>
              <w:adjustRightInd w:val="0"/>
              <w:jc w:val="left"/>
              <w:rPr>
                <w:rFonts w:ascii="宋体" w:hAnsi="宋体"/>
                <w:szCs w:val="21"/>
              </w:rPr>
            </w:pPr>
            <w:r w:rsidRPr="00B87136">
              <w:rPr>
                <w:rFonts w:ascii="宋体" w:hAnsi="宋体" w:hint="eastAsia"/>
                <w:szCs w:val="21"/>
              </w:rPr>
              <w:t>负债小计</w:t>
            </w:r>
          </w:p>
        </w:tc>
        <w:tc>
          <w:tcPr>
            <w:tcW w:w="1116" w:type="pct"/>
            <w:shd w:val="clear" w:color="auto" w:fill="auto"/>
            <w:vAlign w:val="center"/>
          </w:tcPr>
          <w:p w14:paraId="7CAF799C" w14:textId="77777777" w:rsidR="00431A64" w:rsidRPr="00B87136" w:rsidRDefault="00431A64" w:rsidP="00176B00">
            <w:pPr>
              <w:adjustRightInd w:val="0"/>
              <w:jc w:val="right"/>
              <w:rPr>
                <w:rFonts w:ascii="宋体" w:hAnsi="宋体"/>
                <w:szCs w:val="21"/>
              </w:rPr>
            </w:pPr>
          </w:p>
        </w:tc>
      </w:tr>
    </w:tbl>
    <w:p w14:paraId="060554AA" w14:textId="77777777" w:rsidR="00431A64" w:rsidRDefault="00431A64" w:rsidP="00FE11D2">
      <w:pPr>
        <w:pStyle w:val="a4"/>
        <w:tabs>
          <w:tab w:val="right" w:pos="7740"/>
        </w:tabs>
        <w:spacing w:after="0" w:line="360" w:lineRule="auto"/>
        <w:ind w:firstLineChars="200" w:firstLine="420"/>
        <w:jc w:val="both"/>
        <w:rPr>
          <w:rFonts w:ascii="宋体" w:hAnsi="宋体"/>
        </w:rPr>
      </w:pPr>
    </w:p>
    <w:p w14:paraId="158DA759" w14:textId="42FCD236" w:rsidR="0019140B" w:rsidRPr="003A10D7" w:rsidRDefault="003A10D7" w:rsidP="003A10D7">
      <w:pPr>
        <w:pStyle w:val="3"/>
        <w:ind w:firstLineChars="200"/>
      </w:pPr>
      <w:r>
        <w:t xml:space="preserve"> </w:t>
      </w:r>
      <w:r w:rsidR="0019140B" w:rsidRPr="003A10D7">
        <w:rPr>
          <w:rFonts w:hint="eastAsia"/>
        </w:rPr>
        <w:t>其他应收款</w:t>
      </w:r>
    </w:p>
    <w:p w14:paraId="64CCE8D8" w14:textId="7A85BCE8" w:rsidR="008A36FB" w:rsidRPr="003A10D7" w:rsidRDefault="003A10D7" w:rsidP="003A10D7">
      <w:pPr>
        <w:pStyle w:val="4"/>
        <w:ind w:firstLineChars="200"/>
      </w:pPr>
      <w:r>
        <w:t xml:space="preserve"> </w:t>
      </w:r>
      <w:r w:rsidR="008A36FB" w:rsidRPr="003A10D7">
        <w:rPr>
          <w:rFonts w:hint="eastAsia"/>
        </w:rPr>
        <w:t>明细情况</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4684"/>
        <w:gridCol w:w="1916"/>
        <w:gridCol w:w="1916"/>
      </w:tblGrid>
      <w:tr w:rsidR="00F113BB" w:rsidRPr="00F113BB" w14:paraId="2B534CDD" w14:textId="77777777" w:rsidTr="009D208E">
        <w:trPr>
          <w:trHeight w:val="454"/>
          <w:tblHeader/>
          <w:jc w:val="center"/>
        </w:trPr>
        <w:tc>
          <w:tcPr>
            <w:tcW w:w="2750" w:type="pct"/>
            <w:shd w:val="clear" w:color="auto" w:fill="auto"/>
            <w:vAlign w:val="center"/>
          </w:tcPr>
          <w:p w14:paraId="240DA0C1" w14:textId="522686B0" w:rsidR="008A36FB" w:rsidRPr="00B87136" w:rsidRDefault="00490A2C"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1125" w:type="pct"/>
            <w:shd w:val="clear" w:color="auto" w:fill="auto"/>
            <w:vAlign w:val="center"/>
          </w:tcPr>
          <w:p w14:paraId="39DCD060" w14:textId="77777777" w:rsidR="008A36FB" w:rsidRPr="00B87136" w:rsidRDefault="008A36FB" w:rsidP="00176B00">
            <w:pPr>
              <w:adjustRightInd w:val="0"/>
              <w:jc w:val="center"/>
              <w:rPr>
                <w:rFonts w:ascii="宋体" w:hAnsi="宋体"/>
                <w:szCs w:val="21"/>
              </w:rPr>
            </w:pPr>
            <w:r w:rsidRPr="00B87136">
              <w:rPr>
                <w:rFonts w:ascii="宋体" w:hAnsi="宋体"/>
                <w:szCs w:val="21"/>
              </w:rPr>
              <w:t>期末</w:t>
            </w:r>
            <w:r w:rsidRPr="00B87136">
              <w:rPr>
                <w:rFonts w:ascii="宋体" w:hAnsi="宋体" w:hint="eastAsia"/>
                <w:szCs w:val="21"/>
              </w:rPr>
              <w:t>数</w:t>
            </w:r>
          </w:p>
        </w:tc>
        <w:tc>
          <w:tcPr>
            <w:tcW w:w="1125" w:type="pct"/>
            <w:shd w:val="clear" w:color="auto" w:fill="auto"/>
            <w:vAlign w:val="center"/>
          </w:tcPr>
          <w:p w14:paraId="6732B88E" w14:textId="77777777" w:rsidR="008A36FB" w:rsidRPr="00B87136" w:rsidRDefault="008A36FB" w:rsidP="00176B00">
            <w:pPr>
              <w:adjustRightInd w:val="0"/>
              <w:jc w:val="center"/>
              <w:rPr>
                <w:rFonts w:ascii="宋体" w:hAnsi="宋体"/>
                <w:szCs w:val="21"/>
              </w:rPr>
            </w:pPr>
            <w:r w:rsidRPr="00B87136">
              <w:rPr>
                <w:rFonts w:ascii="宋体" w:hAnsi="宋体" w:hint="eastAsia"/>
                <w:szCs w:val="21"/>
              </w:rPr>
              <w:t>期初数</w:t>
            </w:r>
          </w:p>
        </w:tc>
      </w:tr>
      <w:tr w:rsidR="00F113BB" w:rsidRPr="00F113BB" w14:paraId="4C9BD270" w14:textId="77777777" w:rsidTr="009D208E">
        <w:trPr>
          <w:trHeight w:val="454"/>
          <w:jc w:val="center"/>
        </w:trPr>
        <w:tc>
          <w:tcPr>
            <w:tcW w:w="2750" w:type="pct"/>
            <w:shd w:val="clear" w:color="auto" w:fill="auto"/>
            <w:vAlign w:val="center"/>
          </w:tcPr>
          <w:p w14:paraId="4D661EF8" w14:textId="77777777" w:rsidR="008A36FB" w:rsidRPr="00176B00" w:rsidRDefault="008A36FB" w:rsidP="00176B00">
            <w:pPr>
              <w:adjustRightInd w:val="0"/>
              <w:jc w:val="left"/>
              <w:rPr>
                <w:rFonts w:ascii="宋体" w:hAnsi="宋体"/>
                <w:szCs w:val="21"/>
              </w:rPr>
            </w:pPr>
            <w:r w:rsidRPr="00176B00">
              <w:rPr>
                <w:rFonts w:ascii="宋体" w:hAnsi="宋体" w:cs="宋体" w:hint="eastAsia"/>
                <w:kern w:val="0"/>
                <w:szCs w:val="21"/>
              </w:rPr>
              <w:t>应收利息</w:t>
            </w:r>
          </w:p>
        </w:tc>
        <w:tc>
          <w:tcPr>
            <w:tcW w:w="1125" w:type="pct"/>
            <w:shd w:val="clear" w:color="auto" w:fill="auto"/>
            <w:vAlign w:val="center"/>
          </w:tcPr>
          <w:p w14:paraId="61BEECA1" w14:textId="77777777" w:rsidR="008A36FB" w:rsidRPr="00B87136" w:rsidRDefault="008A36FB" w:rsidP="00176B00">
            <w:pPr>
              <w:adjustRightInd w:val="0"/>
              <w:jc w:val="right"/>
              <w:rPr>
                <w:rFonts w:ascii="宋体" w:hAnsi="宋体"/>
                <w:szCs w:val="21"/>
              </w:rPr>
            </w:pPr>
          </w:p>
        </w:tc>
        <w:tc>
          <w:tcPr>
            <w:tcW w:w="1125" w:type="pct"/>
            <w:shd w:val="clear" w:color="auto" w:fill="auto"/>
            <w:vAlign w:val="center"/>
          </w:tcPr>
          <w:p w14:paraId="7488C2D6" w14:textId="77777777" w:rsidR="008A36FB" w:rsidRPr="00B87136" w:rsidRDefault="008A36FB" w:rsidP="00176B00">
            <w:pPr>
              <w:adjustRightInd w:val="0"/>
              <w:jc w:val="right"/>
              <w:rPr>
                <w:rFonts w:ascii="宋体" w:hAnsi="宋体"/>
                <w:szCs w:val="21"/>
              </w:rPr>
            </w:pPr>
          </w:p>
        </w:tc>
      </w:tr>
      <w:tr w:rsidR="00F113BB" w:rsidRPr="00F113BB" w14:paraId="77A04542" w14:textId="77777777" w:rsidTr="009D208E">
        <w:trPr>
          <w:trHeight w:val="454"/>
          <w:jc w:val="center"/>
        </w:trPr>
        <w:tc>
          <w:tcPr>
            <w:tcW w:w="2750" w:type="pct"/>
            <w:shd w:val="clear" w:color="auto" w:fill="auto"/>
            <w:vAlign w:val="center"/>
          </w:tcPr>
          <w:p w14:paraId="6062CCA4" w14:textId="77777777" w:rsidR="008A36FB" w:rsidRPr="00176B00" w:rsidRDefault="008A36FB" w:rsidP="00176B00">
            <w:pPr>
              <w:adjustRightInd w:val="0"/>
              <w:jc w:val="left"/>
              <w:rPr>
                <w:rFonts w:ascii="宋体" w:hAnsi="宋体"/>
                <w:szCs w:val="21"/>
              </w:rPr>
            </w:pPr>
            <w:r w:rsidRPr="00176B00">
              <w:rPr>
                <w:rFonts w:ascii="宋体" w:hAnsi="宋体" w:cs="宋体" w:hint="eastAsia"/>
                <w:kern w:val="0"/>
                <w:szCs w:val="21"/>
              </w:rPr>
              <w:t>应收股利</w:t>
            </w:r>
          </w:p>
        </w:tc>
        <w:tc>
          <w:tcPr>
            <w:tcW w:w="1125" w:type="pct"/>
            <w:shd w:val="clear" w:color="auto" w:fill="auto"/>
            <w:vAlign w:val="center"/>
          </w:tcPr>
          <w:p w14:paraId="49519CF9" w14:textId="77777777" w:rsidR="008A36FB" w:rsidRPr="00B87136" w:rsidRDefault="008A36FB" w:rsidP="00176B00">
            <w:pPr>
              <w:adjustRightInd w:val="0"/>
              <w:jc w:val="right"/>
              <w:rPr>
                <w:rFonts w:ascii="宋体" w:hAnsi="宋体"/>
                <w:szCs w:val="21"/>
              </w:rPr>
            </w:pPr>
          </w:p>
        </w:tc>
        <w:tc>
          <w:tcPr>
            <w:tcW w:w="1125" w:type="pct"/>
            <w:shd w:val="clear" w:color="auto" w:fill="auto"/>
            <w:vAlign w:val="center"/>
          </w:tcPr>
          <w:p w14:paraId="5AFFDDCA" w14:textId="77777777" w:rsidR="008A36FB" w:rsidRPr="00B87136" w:rsidRDefault="008A36FB" w:rsidP="00176B00">
            <w:pPr>
              <w:adjustRightInd w:val="0"/>
              <w:jc w:val="right"/>
              <w:rPr>
                <w:rFonts w:ascii="宋体" w:hAnsi="宋体"/>
                <w:szCs w:val="21"/>
              </w:rPr>
            </w:pPr>
          </w:p>
        </w:tc>
      </w:tr>
      <w:tr w:rsidR="00F113BB" w:rsidRPr="00F113BB" w14:paraId="6E906C4A" w14:textId="77777777" w:rsidTr="009D208E">
        <w:trPr>
          <w:trHeight w:val="454"/>
          <w:jc w:val="center"/>
        </w:trPr>
        <w:tc>
          <w:tcPr>
            <w:tcW w:w="2750" w:type="pct"/>
            <w:shd w:val="clear" w:color="auto" w:fill="auto"/>
            <w:vAlign w:val="center"/>
          </w:tcPr>
          <w:p w14:paraId="1C1F479D" w14:textId="77777777" w:rsidR="008A36FB" w:rsidRPr="00176B00" w:rsidRDefault="008A36FB" w:rsidP="00176B00">
            <w:pPr>
              <w:adjustRightInd w:val="0"/>
              <w:jc w:val="left"/>
              <w:rPr>
                <w:rFonts w:ascii="宋体" w:hAnsi="宋体"/>
                <w:szCs w:val="21"/>
              </w:rPr>
            </w:pPr>
            <w:r w:rsidRPr="00176B00">
              <w:rPr>
                <w:rFonts w:ascii="宋体" w:hAnsi="宋体" w:cs="宋体" w:hint="eastAsia"/>
                <w:kern w:val="0"/>
                <w:szCs w:val="21"/>
              </w:rPr>
              <w:t>其他应收款项</w:t>
            </w:r>
          </w:p>
        </w:tc>
        <w:tc>
          <w:tcPr>
            <w:tcW w:w="1125" w:type="pct"/>
            <w:shd w:val="clear" w:color="auto" w:fill="auto"/>
            <w:vAlign w:val="center"/>
          </w:tcPr>
          <w:p w14:paraId="770B1F5C" w14:textId="77777777" w:rsidR="008A36FB" w:rsidRPr="00B87136" w:rsidRDefault="008A36FB" w:rsidP="00176B00">
            <w:pPr>
              <w:adjustRightInd w:val="0"/>
              <w:jc w:val="right"/>
              <w:rPr>
                <w:rFonts w:ascii="宋体" w:hAnsi="宋体"/>
                <w:szCs w:val="21"/>
              </w:rPr>
            </w:pPr>
          </w:p>
        </w:tc>
        <w:tc>
          <w:tcPr>
            <w:tcW w:w="1125" w:type="pct"/>
            <w:shd w:val="clear" w:color="auto" w:fill="auto"/>
            <w:vAlign w:val="center"/>
          </w:tcPr>
          <w:p w14:paraId="00BEF7A6" w14:textId="77777777" w:rsidR="008A36FB" w:rsidRPr="00B87136" w:rsidRDefault="008A36FB" w:rsidP="00176B00">
            <w:pPr>
              <w:adjustRightInd w:val="0"/>
              <w:jc w:val="right"/>
              <w:rPr>
                <w:rFonts w:ascii="宋体" w:hAnsi="宋体"/>
                <w:szCs w:val="21"/>
              </w:rPr>
            </w:pPr>
          </w:p>
        </w:tc>
      </w:tr>
      <w:tr w:rsidR="00F113BB" w:rsidRPr="00F113BB" w14:paraId="4F9C6A09" w14:textId="77777777" w:rsidTr="009D208E">
        <w:trPr>
          <w:trHeight w:val="454"/>
          <w:jc w:val="center"/>
        </w:trPr>
        <w:tc>
          <w:tcPr>
            <w:tcW w:w="2750" w:type="pct"/>
            <w:shd w:val="clear" w:color="auto" w:fill="auto"/>
            <w:vAlign w:val="center"/>
          </w:tcPr>
          <w:p w14:paraId="6686A4FC" w14:textId="77C9A515" w:rsidR="008A36FB" w:rsidRPr="00B87136" w:rsidRDefault="00490A2C" w:rsidP="00176B00">
            <w:pPr>
              <w:adjustRightInd w:val="0"/>
              <w:ind w:firstLineChars="100" w:firstLine="210"/>
              <w:jc w:val="left"/>
              <w:rPr>
                <w:rFonts w:ascii="宋体" w:hAnsi="宋体"/>
                <w:szCs w:val="21"/>
              </w:rPr>
            </w:pPr>
            <w:r>
              <w:rPr>
                <w:rFonts w:ascii="宋体" w:hAnsi="宋体" w:hint="eastAsia"/>
                <w:szCs w:val="21"/>
              </w:rPr>
              <w:t>合</w:t>
            </w:r>
            <w:r>
              <w:rPr>
                <w:rFonts w:ascii="宋体" w:hAnsi="宋体"/>
                <w:szCs w:val="21"/>
              </w:rPr>
              <w:t xml:space="preserve">  计</w:t>
            </w:r>
          </w:p>
        </w:tc>
        <w:tc>
          <w:tcPr>
            <w:tcW w:w="1125" w:type="pct"/>
            <w:shd w:val="clear" w:color="auto" w:fill="auto"/>
            <w:vAlign w:val="center"/>
          </w:tcPr>
          <w:p w14:paraId="5674374E" w14:textId="77777777" w:rsidR="008A36FB" w:rsidRPr="00B87136" w:rsidRDefault="008A36FB" w:rsidP="00176B00">
            <w:pPr>
              <w:adjustRightInd w:val="0"/>
              <w:jc w:val="right"/>
              <w:rPr>
                <w:rFonts w:ascii="宋体" w:hAnsi="宋体"/>
                <w:szCs w:val="21"/>
              </w:rPr>
            </w:pPr>
          </w:p>
        </w:tc>
        <w:tc>
          <w:tcPr>
            <w:tcW w:w="1125" w:type="pct"/>
            <w:shd w:val="clear" w:color="auto" w:fill="auto"/>
            <w:vAlign w:val="center"/>
          </w:tcPr>
          <w:p w14:paraId="437A8A6C" w14:textId="77777777" w:rsidR="008A36FB" w:rsidRPr="00B87136" w:rsidRDefault="008A36FB" w:rsidP="00176B00">
            <w:pPr>
              <w:adjustRightInd w:val="0"/>
              <w:jc w:val="right"/>
              <w:rPr>
                <w:rFonts w:ascii="宋体" w:hAnsi="宋体"/>
                <w:szCs w:val="21"/>
              </w:rPr>
            </w:pPr>
          </w:p>
        </w:tc>
      </w:tr>
    </w:tbl>
    <w:p w14:paraId="2A2D4A8E" w14:textId="21C780EE" w:rsidR="008A36FB" w:rsidRPr="003A10D7" w:rsidRDefault="003A10D7" w:rsidP="003A10D7">
      <w:pPr>
        <w:pStyle w:val="4"/>
        <w:ind w:firstLineChars="200"/>
      </w:pPr>
      <w:r>
        <w:t xml:space="preserve"> </w:t>
      </w:r>
      <w:r w:rsidR="008A36FB" w:rsidRPr="003A10D7">
        <w:rPr>
          <w:rFonts w:hint="eastAsia"/>
        </w:rPr>
        <w:t>应收利息</w:t>
      </w:r>
    </w:p>
    <w:p w14:paraId="2691EBAD" w14:textId="4B1D92F7" w:rsidR="008A36FB" w:rsidRPr="003A10D7" w:rsidRDefault="003A10D7" w:rsidP="003A10D7">
      <w:pPr>
        <w:pStyle w:val="5"/>
        <w:ind w:firstLineChars="200"/>
      </w:pPr>
      <w:r>
        <w:t xml:space="preserve"> </w:t>
      </w:r>
      <w:r w:rsidR="008A36FB" w:rsidRPr="003A10D7">
        <w:rPr>
          <w:rFonts w:hint="eastAsia"/>
        </w:rPr>
        <w:t>应收利息分类</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4684"/>
        <w:gridCol w:w="1916"/>
        <w:gridCol w:w="1916"/>
      </w:tblGrid>
      <w:tr w:rsidR="00F113BB" w:rsidRPr="00F113BB" w14:paraId="2ED0957A" w14:textId="77777777" w:rsidTr="009D208E">
        <w:trPr>
          <w:trHeight w:val="454"/>
          <w:tblHeader/>
          <w:jc w:val="center"/>
        </w:trPr>
        <w:tc>
          <w:tcPr>
            <w:tcW w:w="2750" w:type="pct"/>
            <w:shd w:val="clear" w:color="auto" w:fill="auto"/>
            <w:vAlign w:val="center"/>
          </w:tcPr>
          <w:p w14:paraId="470B0744" w14:textId="690D1FB1" w:rsidR="008A36FB" w:rsidRPr="00B87136" w:rsidRDefault="00490A2C"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1125" w:type="pct"/>
            <w:shd w:val="clear" w:color="auto" w:fill="auto"/>
            <w:vAlign w:val="center"/>
          </w:tcPr>
          <w:p w14:paraId="0D22971E" w14:textId="77777777" w:rsidR="008A36FB" w:rsidRPr="00B87136" w:rsidRDefault="008A36FB" w:rsidP="00176B00">
            <w:pPr>
              <w:adjustRightInd w:val="0"/>
              <w:jc w:val="center"/>
              <w:rPr>
                <w:rFonts w:ascii="宋体" w:hAnsi="宋体"/>
                <w:szCs w:val="21"/>
              </w:rPr>
            </w:pPr>
            <w:r w:rsidRPr="00B87136">
              <w:rPr>
                <w:rFonts w:ascii="宋体" w:hAnsi="宋体"/>
                <w:szCs w:val="21"/>
              </w:rPr>
              <w:t>期末</w:t>
            </w:r>
            <w:r w:rsidRPr="00B87136">
              <w:rPr>
                <w:rFonts w:ascii="宋体" w:hAnsi="宋体" w:hint="eastAsia"/>
                <w:szCs w:val="21"/>
              </w:rPr>
              <w:t>数</w:t>
            </w:r>
          </w:p>
        </w:tc>
        <w:tc>
          <w:tcPr>
            <w:tcW w:w="1125" w:type="pct"/>
            <w:shd w:val="clear" w:color="auto" w:fill="auto"/>
            <w:vAlign w:val="center"/>
          </w:tcPr>
          <w:p w14:paraId="030C2475" w14:textId="77777777" w:rsidR="008A36FB" w:rsidRPr="00B87136" w:rsidRDefault="008A36FB" w:rsidP="00176B00">
            <w:pPr>
              <w:adjustRightInd w:val="0"/>
              <w:jc w:val="center"/>
              <w:rPr>
                <w:rFonts w:ascii="宋体" w:hAnsi="宋体"/>
                <w:szCs w:val="21"/>
              </w:rPr>
            </w:pPr>
            <w:r w:rsidRPr="00B87136">
              <w:rPr>
                <w:rFonts w:ascii="宋体" w:hAnsi="宋体" w:hint="eastAsia"/>
                <w:szCs w:val="21"/>
              </w:rPr>
              <w:t>期初数</w:t>
            </w:r>
          </w:p>
        </w:tc>
      </w:tr>
      <w:tr w:rsidR="00F113BB" w:rsidRPr="00F113BB" w14:paraId="4B170F5D" w14:textId="77777777" w:rsidTr="009D208E">
        <w:trPr>
          <w:trHeight w:val="454"/>
          <w:jc w:val="center"/>
        </w:trPr>
        <w:tc>
          <w:tcPr>
            <w:tcW w:w="2750" w:type="pct"/>
            <w:shd w:val="clear" w:color="auto" w:fill="auto"/>
            <w:vAlign w:val="center"/>
          </w:tcPr>
          <w:p w14:paraId="27825394" w14:textId="77777777" w:rsidR="008A36FB" w:rsidRPr="00176B00" w:rsidRDefault="008A36FB" w:rsidP="00176B00">
            <w:pPr>
              <w:adjustRightInd w:val="0"/>
              <w:jc w:val="left"/>
              <w:rPr>
                <w:rFonts w:ascii="宋体" w:hAnsi="宋体"/>
                <w:szCs w:val="21"/>
              </w:rPr>
            </w:pPr>
            <w:r w:rsidRPr="00176B00">
              <w:rPr>
                <w:rFonts w:ascii="宋体" w:hAnsi="宋体"/>
                <w:szCs w:val="21"/>
              </w:rPr>
              <w:t>定期存款</w:t>
            </w:r>
          </w:p>
        </w:tc>
        <w:tc>
          <w:tcPr>
            <w:tcW w:w="1125" w:type="pct"/>
            <w:shd w:val="clear" w:color="auto" w:fill="auto"/>
            <w:vAlign w:val="center"/>
          </w:tcPr>
          <w:p w14:paraId="4DCD13EC" w14:textId="77777777" w:rsidR="008A36FB" w:rsidRPr="00B87136" w:rsidRDefault="008A36FB" w:rsidP="00176B00">
            <w:pPr>
              <w:adjustRightInd w:val="0"/>
              <w:jc w:val="right"/>
              <w:rPr>
                <w:rFonts w:ascii="宋体" w:hAnsi="宋体"/>
                <w:szCs w:val="21"/>
              </w:rPr>
            </w:pPr>
          </w:p>
        </w:tc>
        <w:tc>
          <w:tcPr>
            <w:tcW w:w="1125" w:type="pct"/>
            <w:shd w:val="clear" w:color="auto" w:fill="auto"/>
            <w:vAlign w:val="center"/>
          </w:tcPr>
          <w:p w14:paraId="4F82140C" w14:textId="77777777" w:rsidR="008A36FB" w:rsidRPr="00B87136" w:rsidRDefault="008A36FB" w:rsidP="00176B00">
            <w:pPr>
              <w:adjustRightInd w:val="0"/>
              <w:jc w:val="right"/>
              <w:rPr>
                <w:rFonts w:ascii="宋体" w:hAnsi="宋体"/>
                <w:szCs w:val="21"/>
              </w:rPr>
            </w:pPr>
          </w:p>
        </w:tc>
      </w:tr>
      <w:tr w:rsidR="00F113BB" w:rsidRPr="00F113BB" w14:paraId="6057816F" w14:textId="77777777" w:rsidTr="009D208E">
        <w:trPr>
          <w:trHeight w:val="454"/>
          <w:jc w:val="center"/>
        </w:trPr>
        <w:tc>
          <w:tcPr>
            <w:tcW w:w="2750" w:type="pct"/>
            <w:shd w:val="clear" w:color="auto" w:fill="auto"/>
            <w:vAlign w:val="center"/>
          </w:tcPr>
          <w:p w14:paraId="7C9A6796" w14:textId="77777777" w:rsidR="008A36FB" w:rsidRPr="00176B00" w:rsidRDefault="008A36FB" w:rsidP="00176B00">
            <w:pPr>
              <w:adjustRightInd w:val="0"/>
              <w:jc w:val="left"/>
              <w:rPr>
                <w:rFonts w:ascii="宋体" w:hAnsi="宋体"/>
                <w:szCs w:val="21"/>
              </w:rPr>
            </w:pPr>
            <w:r w:rsidRPr="00176B00">
              <w:rPr>
                <w:rFonts w:ascii="宋体" w:hAnsi="宋体"/>
                <w:szCs w:val="21"/>
              </w:rPr>
              <w:t>委托贷款</w:t>
            </w:r>
          </w:p>
        </w:tc>
        <w:tc>
          <w:tcPr>
            <w:tcW w:w="1125" w:type="pct"/>
            <w:shd w:val="clear" w:color="auto" w:fill="auto"/>
            <w:vAlign w:val="center"/>
          </w:tcPr>
          <w:p w14:paraId="4A84DCED" w14:textId="77777777" w:rsidR="008A36FB" w:rsidRPr="00B87136" w:rsidRDefault="008A36FB" w:rsidP="00176B00">
            <w:pPr>
              <w:adjustRightInd w:val="0"/>
              <w:jc w:val="right"/>
              <w:rPr>
                <w:rFonts w:ascii="宋体" w:hAnsi="宋体"/>
                <w:szCs w:val="21"/>
              </w:rPr>
            </w:pPr>
          </w:p>
        </w:tc>
        <w:tc>
          <w:tcPr>
            <w:tcW w:w="1125" w:type="pct"/>
            <w:shd w:val="clear" w:color="auto" w:fill="auto"/>
            <w:vAlign w:val="center"/>
          </w:tcPr>
          <w:p w14:paraId="661C5E9D" w14:textId="77777777" w:rsidR="008A36FB" w:rsidRPr="00B87136" w:rsidRDefault="008A36FB" w:rsidP="00176B00">
            <w:pPr>
              <w:adjustRightInd w:val="0"/>
              <w:jc w:val="right"/>
              <w:rPr>
                <w:rFonts w:ascii="宋体" w:hAnsi="宋体"/>
                <w:szCs w:val="21"/>
              </w:rPr>
            </w:pPr>
          </w:p>
        </w:tc>
      </w:tr>
      <w:tr w:rsidR="00F113BB" w:rsidRPr="00F113BB" w14:paraId="035F2DEC" w14:textId="77777777" w:rsidTr="009D208E">
        <w:trPr>
          <w:trHeight w:val="454"/>
          <w:jc w:val="center"/>
        </w:trPr>
        <w:tc>
          <w:tcPr>
            <w:tcW w:w="2750" w:type="pct"/>
            <w:shd w:val="clear" w:color="auto" w:fill="auto"/>
            <w:vAlign w:val="center"/>
          </w:tcPr>
          <w:p w14:paraId="229AF423" w14:textId="77777777" w:rsidR="008A36FB" w:rsidRPr="00176B00" w:rsidRDefault="008A36FB" w:rsidP="00176B00">
            <w:pPr>
              <w:adjustRightInd w:val="0"/>
              <w:jc w:val="left"/>
              <w:rPr>
                <w:rFonts w:ascii="宋体" w:hAnsi="宋体"/>
                <w:szCs w:val="21"/>
              </w:rPr>
            </w:pPr>
            <w:r w:rsidRPr="00176B00">
              <w:rPr>
                <w:rFonts w:ascii="宋体" w:hAnsi="宋体"/>
                <w:szCs w:val="21"/>
              </w:rPr>
              <w:t>债券投资</w:t>
            </w:r>
          </w:p>
        </w:tc>
        <w:tc>
          <w:tcPr>
            <w:tcW w:w="1125" w:type="pct"/>
            <w:shd w:val="clear" w:color="auto" w:fill="auto"/>
            <w:vAlign w:val="center"/>
          </w:tcPr>
          <w:p w14:paraId="2D94A541" w14:textId="77777777" w:rsidR="008A36FB" w:rsidRPr="00B87136" w:rsidRDefault="008A36FB" w:rsidP="00176B00">
            <w:pPr>
              <w:adjustRightInd w:val="0"/>
              <w:jc w:val="right"/>
              <w:rPr>
                <w:rFonts w:ascii="宋体" w:hAnsi="宋体"/>
                <w:szCs w:val="21"/>
              </w:rPr>
            </w:pPr>
          </w:p>
        </w:tc>
        <w:tc>
          <w:tcPr>
            <w:tcW w:w="1125" w:type="pct"/>
            <w:shd w:val="clear" w:color="auto" w:fill="auto"/>
            <w:vAlign w:val="center"/>
          </w:tcPr>
          <w:p w14:paraId="3A946D7B" w14:textId="77777777" w:rsidR="008A36FB" w:rsidRPr="00B87136" w:rsidRDefault="008A36FB" w:rsidP="00176B00">
            <w:pPr>
              <w:adjustRightInd w:val="0"/>
              <w:jc w:val="right"/>
              <w:rPr>
                <w:rFonts w:ascii="宋体" w:hAnsi="宋体"/>
                <w:szCs w:val="21"/>
              </w:rPr>
            </w:pPr>
          </w:p>
        </w:tc>
      </w:tr>
      <w:tr w:rsidR="00F113BB" w:rsidRPr="00F113BB" w14:paraId="0797C9C1" w14:textId="77777777" w:rsidTr="009D208E">
        <w:trPr>
          <w:trHeight w:val="454"/>
          <w:jc w:val="center"/>
        </w:trPr>
        <w:tc>
          <w:tcPr>
            <w:tcW w:w="2750" w:type="pct"/>
            <w:shd w:val="clear" w:color="auto" w:fill="auto"/>
            <w:vAlign w:val="center"/>
          </w:tcPr>
          <w:p w14:paraId="7CB86B4F" w14:textId="77777777" w:rsidR="008A36FB" w:rsidRPr="00176B00" w:rsidRDefault="008A36FB" w:rsidP="00176B00">
            <w:pPr>
              <w:adjustRightInd w:val="0"/>
              <w:jc w:val="left"/>
              <w:rPr>
                <w:rFonts w:ascii="宋体" w:hAnsi="宋体"/>
                <w:szCs w:val="21"/>
              </w:rPr>
            </w:pPr>
            <w:r w:rsidRPr="00176B00">
              <w:rPr>
                <w:rFonts w:ascii="宋体" w:hAnsi="宋体"/>
                <w:szCs w:val="21"/>
              </w:rPr>
              <w:t>其他</w:t>
            </w:r>
          </w:p>
        </w:tc>
        <w:tc>
          <w:tcPr>
            <w:tcW w:w="1125" w:type="pct"/>
            <w:shd w:val="clear" w:color="auto" w:fill="auto"/>
            <w:vAlign w:val="center"/>
          </w:tcPr>
          <w:p w14:paraId="49F9BCF2" w14:textId="77777777" w:rsidR="008A36FB" w:rsidRPr="00B87136" w:rsidRDefault="008A36FB" w:rsidP="00176B00">
            <w:pPr>
              <w:adjustRightInd w:val="0"/>
              <w:jc w:val="right"/>
              <w:rPr>
                <w:rFonts w:ascii="宋体" w:hAnsi="宋体"/>
                <w:szCs w:val="21"/>
              </w:rPr>
            </w:pPr>
          </w:p>
        </w:tc>
        <w:tc>
          <w:tcPr>
            <w:tcW w:w="1125" w:type="pct"/>
            <w:shd w:val="clear" w:color="auto" w:fill="auto"/>
            <w:vAlign w:val="center"/>
          </w:tcPr>
          <w:p w14:paraId="0CD26483" w14:textId="77777777" w:rsidR="008A36FB" w:rsidRPr="00B87136" w:rsidRDefault="008A36FB" w:rsidP="00176B00">
            <w:pPr>
              <w:adjustRightInd w:val="0"/>
              <w:jc w:val="right"/>
              <w:rPr>
                <w:rFonts w:ascii="宋体" w:hAnsi="宋体"/>
                <w:szCs w:val="21"/>
              </w:rPr>
            </w:pPr>
          </w:p>
        </w:tc>
      </w:tr>
      <w:tr w:rsidR="00F113BB" w:rsidRPr="00F113BB" w14:paraId="393EE758" w14:textId="77777777" w:rsidTr="009D208E">
        <w:trPr>
          <w:trHeight w:val="454"/>
          <w:jc w:val="center"/>
        </w:trPr>
        <w:tc>
          <w:tcPr>
            <w:tcW w:w="2750" w:type="pct"/>
            <w:shd w:val="clear" w:color="auto" w:fill="auto"/>
            <w:vAlign w:val="center"/>
          </w:tcPr>
          <w:p w14:paraId="43DB1E10" w14:textId="70F84AB5" w:rsidR="008A36FB" w:rsidRPr="00B87136" w:rsidRDefault="00490A2C" w:rsidP="00176B00">
            <w:pPr>
              <w:adjustRightInd w:val="0"/>
              <w:ind w:firstLineChars="100" w:firstLine="210"/>
              <w:jc w:val="left"/>
              <w:rPr>
                <w:rFonts w:ascii="宋体" w:hAnsi="宋体"/>
                <w:szCs w:val="21"/>
              </w:rPr>
            </w:pPr>
            <w:r>
              <w:rPr>
                <w:rFonts w:ascii="宋体" w:hAnsi="宋体" w:hint="eastAsia"/>
                <w:szCs w:val="21"/>
              </w:rPr>
              <w:t>合</w:t>
            </w:r>
            <w:r>
              <w:rPr>
                <w:rFonts w:ascii="宋体" w:hAnsi="宋体"/>
                <w:szCs w:val="21"/>
              </w:rPr>
              <w:t xml:space="preserve">  计</w:t>
            </w:r>
          </w:p>
        </w:tc>
        <w:tc>
          <w:tcPr>
            <w:tcW w:w="1125" w:type="pct"/>
            <w:shd w:val="clear" w:color="auto" w:fill="auto"/>
            <w:vAlign w:val="center"/>
          </w:tcPr>
          <w:p w14:paraId="481D2640" w14:textId="77777777" w:rsidR="008A36FB" w:rsidRPr="00B87136" w:rsidRDefault="008A36FB" w:rsidP="00176B00">
            <w:pPr>
              <w:adjustRightInd w:val="0"/>
              <w:jc w:val="right"/>
              <w:rPr>
                <w:rFonts w:ascii="宋体" w:hAnsi="宋体"/>
                <w:szCs w:val="21"/>
              </w:rPr>
            </w:pPr>
          </w:p>
        </w:tc>
        <w:tc>
          <w:tcPr>
            <w:tcW w:w="1125" w:type="pct"/>
            <w:shd w:val="clear" w:color="auto" w:fill="auto"/>
            <w:vAlign w:val="center"/>
          </w:tcPr>
          <w:p w14:paraId="2151484F" w14:textId="77777777" w:rsidR="008A36FB" w:rsidRPr="00B87136" w:rsidRDefault="008A36FB" w:rsidP="00176B00">
            <w:pPr>
              <w:adjustRightInd w:val="0"/>
              <w:jc w:val="right"/>
              <w:rPr>
                <w:rFonts w:ascii="宋体" w:hAnsi="宋体"/>
                <w:szCs w:val="21"/>
              </w:rPr>
            </w:pPr>
          </w:p>
        </w:tc>
      </w:tr>
    </w:tbl>
    <w:p w14:paraId="7B30F17B" w14:textId="75135630" w:rsidR="008A36FB" w:rsidRPr="003A10D7" w:rsidRDefault="003A10D7" w:rsidP="003A10D7">
      <w:pPr>
        <w:pStyle w:val="5"/>
        <w:ind w:firstLineChars="200"/>
      </w:pPr>
      <w:r>
        <w:t xml:space="preserve"> </w:t>
      </w:r>
      <w:r w:rsidR="008A36FB" w:rsidRPr="003A10D7">
        <w:rPr>
          <w:rFonts w:hint="eastAsia"/>
        </w:rPr>
        <w:t>重要逾期利息</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807"/>
        <w:gridCol w:w="1845"/>
        <w:gridCol w:w="1703"/>
        <w:gridCol w:w="1420"/>
        <w:gridCol w:w="1741"/>
      </w:tblGrid>
      <w:tr w:rsidR="00BF6B76" w:rsidRPr="0099337E" w14:paraId="62A11A64" w14:textId="77777777" w:rsidTr="0099337E">
        <w:trPr>
          <w:trHeight w:val="454"/>
          <w:tblHeader/>
          <w:jc w:val="center"/>
        </w:trPr>
        <w:tc>
          <w:tcPr>
            <w:tcW w:w="1061" w:type="pct"/>
            <w:shd w:val="clear" w:color="auto" w:fill="auto"/>
            <w:vAlign w:val="center"/>
          </w:tcPr>
          <w:p w14:paraId="1FACF7FE" w14:textId="77777777" w:rsidR="008A36FB" w:rsidRPr="0099337E" w:rsidRDefault="008A36FB" w:rsidP="0099337E">
            <w:pPr>
              <w:adjustRightInd w:val="0"/>
              <w:ind w:firstLineChars="100" w:firstLine="210"/>
              <w:jc w:val="left"/>
              <w:rPr>
                <w:rFonts w:ascii="宋体" w:hAnsi="宋体"/>
                <w:kern w:val="0"/>
                <w:szCs w:val="21"/>
              </w:rPr>
            </w:pPr>
            <w:r w:rsidRPr="0099337E">
              <w:rPr>
                <w:rFonts w:ascii="宋体" w:hAnsi="宋体" w:hint="eastAsia"/>
                <w:kern w:val="0"/>
                <w:szCs w:val="21"/>
              </w:rPr>
              <w:t>借款单位</w:t>
            </w:r>
          </w:p>
        </w:tc>
        <w:tc>
          <w:tcPr>
            <w:tcW w:w="1083" w:type="pct"/>
            <w:shd w:val="clear" w:color="auto" w:fill="auto"/>
            <w:vAlign w:val="center"/>
          </w:tcPr>
          <w:p w14:paraId="49B28BF0" w14:textId="77777777" w:rsidR="008A36FB" w:rsidRPr="0099337E" w:rsidRDefault="008A36FB" w:rsidP="0099337E">
            <w:pPr>
              <w:adjustRightInd w:val="0"/>
              <w:jc w:val="center"/>
              <w:rPr>
                <w:rFonts w:ascii="宋体" w:hAnsi="宋体"/>
                <w:kern w:val="0"/>
                <w:szCs w:val="21"/>
              </w:rPr>
            </w:pPr>
            <w:r w:rsidRPr="0099337E">
              <w:rPr>
                <w:rFonts w:ascii="宋体" w:hAnsi="宋体" w:hint="eastAsia"/>
                <w:kern w:val="0"/>
                <w:szCs w:val="21"/>
              </w:rPr>
              <w:t>期末余额</w:t>
            </w:r>
          </w:p>
        </w:tc>
        <w:tc>
          <w:tcPr>
            <w:tcW w:w="1000" w:type="pct"/>
            <w:shd w:val="clear" w:color="auto" w:fill="auto"/>
            <w:vAlign w:val="center"/>
          </w:tcPr>
          <w:p w14:paraId="61AF46A9" w14:textId="77777777" w:rsidR="008A36FB" w:rsidRPr="0099337E" w:rsidRDefault="008A36FB" w:rsidP="0099337E">
            <w:pPr>
              <w:adjustRightInd w:val="0"/>
              <w:jc w:val="center"/>
              <w:rPr>
                <w:rFonts w:ascii="宋体" w:hAnsi="宋体"/>
                <w:kern w:val="0"/>
                <w:szCs w:val="21"/>
              </w:rPr>
            </w:pPr>
            <w:r w:rsidRPr="0099337E">
              <w:rPr>
                <w:rFonts w:ascii="宋体" w:hAnsi="宋体" w:hint="eastAsia"/>
                <w:kern w:val="0"/>
                <w:szCs w:val="21"/>
              </w:rPr>
              <w:t>逾期时间（月）</w:t>
            </w:r>
          </w:p>
        </w:tc>
        <w:tc>
          <w:tcPr>
            <w:tcW w:w="834" w:type="pct"/>
            <w:shd w:val="clear" w:color="auto" w:fill="auto"/>
            <w:vAlign w:val="center"/>
          </w:tcPr>
          <w:p w14:paraId="1C369E62" w14:textId="77777777" w:rsidR="008A36FB" w:rsidRPr="0099337E" w:rsidRDefault="008A36FB" w:rsidP="0099337E">
            <w:pPr>
              <w:adjustRightInd w:val="0"/>
              <w:jc w:val="center"/>
              <w:rPr>
                <w:rFonts w:ascii="宋体" w:hAnsi="宋体"/>
                <w:kern w:val="0"/>
                <w:szCs w:val="21"/>
              </w:rPr>
            </w:pPr>
            <w:r w:rsidRPr="0099337E">
              <w:rPr>
                <w:rFonts w:ascii="宋体" w:hAnsi="宋体" w:hint="eastAsia"/>
                <w:kern w:val="0"/>
                <w:szCs w:val="21"/>
              </w:rPr>
              <w:t>逾期原因</w:t>
            </w:r>
          </w:p>
        </w:tc>
        <w:tc>
          <w:tcPr>
            <w:tcW w:w="1022" w:type="pct"/>
            <w:shd w:val="clear" w:color="auto" w:fill="auto"/>
            <w:vAlign w:val="center"/>
          </w:tcPr>
          <w:p w14:paraId="7666D909" w14:textId="77777777" w:rsidR="008A36FB" w:rsidRPr="0099337E" w:rsidRDefault="008A36FB" w:rsidP="0099337E">
            <w:pPr>
              <w:adjustRightInd w:val="0"/>
              <w:jc w:val="center"/>
              <w:rPr>
                <w:rFonts w:ascii="宋体" w:hAnsi="宋体"/>
                <w:kern w:val="0"/>
                <w:szCs w:val="21"/>
              </w:rPr>
            </w:pPr>
            <w:r w:rsidRPr="0099337E">
              <w:rPr>
                <w:rFonts w:ascii="宋体" w:hAnsi="宋体" w:hint="eastAsia"/>
                <w:kern w:val="0"/>
                <w:szCs w:val="21"/>
              </w:rPr>
              <w:t>是否发生减值及其判断依据</w:t>
            </w:r>
          </w:p>
        </w:tc>
      </w:tr>
      <w:tr w:rsidR="00BF6B76" w:rsidRPr="0099337E" w14:paraId="42DCFBA6" w14:textId="77777777" w:rsidTr="0099337E">
        <w:trPr>
          <w:trHeight w:val="454"/>
          <w:tblHeader/>
          <w:jc w:val="center"/>
        </w:trPr>
        <w:tc>
          <w:tcPr>
            <w:tcW w:w="1061" w:type="pct"/>
            <w:shd w:val="clear" w:color="auto" w:fill="auto"/>
            <w:vAlign w:val="center"/>
          </w:tcPr>
          <w:p w14:paraId="597E4C5D" w14:textId="77777777" w:rsidR="008A36FB" w:rsidRPr="0099337E" w:rsidRDefault="008A36FB" w:rsidP="0099337E">
            <w:pPr>
              <w:adjustRightInd w:val="0"/>
              <w:jc w:val="left"/>
              <w:rPr>
                <w:rFonts w:ascii="宋体" w:hAnsi="宋体"/>
                <w:kern w:val="0"/>
                <w:szCs w:val="21"/>
              </w:rPr>
            </w:pPr>
          </w:p>
        </w:tc>
        <w:tc>
          <w:tcPr>
            <w:tcW w:w="1083" w:type="pct"/>
            <w:shd w:val="clear" w:color="auto" w:fill="auto"/>
            <w:vAlign w:val="center"/>
          </w:tcPr>
          <w:p w14:paraId="5D44640D" w14:textId="77777777" w:rsidR="008A36FB" w:rsidRPr="0099337E" w:rsidRDefault="008A36FB" w:rsidP="0099337E">
            <w:pPr>
              <w:adjustRightInd w:val="0"/>
              <w:jc w:val="right"/>
              <w:rPr>
                <w:rFonts w:ascii="宋体" w:hAnsi="宋体"/>
                <w:kern w:val="0"/>
                <w:szCs w:val="21"/>
              </w:rPr>
            </w:pPr>
          </w:p>
        </w:tc>
        <w:tc>
          <w:tcPr>
            <w:tcW w:w="1000" w:type="pct"/>
            <w:shd w:val="clear" w:color="auto" w:fill="auto"/>
            <w:vAlign w:val="center"/>
          </w:tcPr>
          <w:p w14:paraId="23BF1F84" w14:textId="77777777" w:rsidR="008A36FB" w:rsidRPr="0099337E" w:rsidRDefault="008A36FB" w:rsidP="00056D81">
            <w:pPr>
              <w:adjustRightInd w:val="0"/>
              <w:jc w:val="left"/>
              <w:rPr>
                <w:rFonts w:ascii="宋体" w:hAnsi="宋体"/>
                <w:kern w:val="0"/>
                <w:szCs w:val="21"/>
              </w:rPr>
            </w:pPr>
          </w:p>
        </w:tc>
        <w:tc>
          <w:tcPr>
            <w:tcW w:w="834" w:type="pct"/>
            <w:shd w:val="clear" w:color="auto" w:fill="auto"/>
            <w:vAlign w:val="center"/>
          </w:tcPr>
          <w:p w14:paraId="7628C7CB" w14:textId="77777777" w:rsidR="008A36FB" w:rsidRPr="0099337E" w:rsidRDefault="008A36FB" w:rsidP="00056D81">
            <w:pPr>
              <w:adjustRightInd w:val="0"/>
              <w:jc w:val="left"/>
              <w:rPr>
                <w:rFonts w:ascii="宋体" w:hAnsi="宋体"/>
                <w:kern w:val="0"/>
                <w:szCs w:val="21"/>
              </w:rPr>
            </w:pPr>
          </w:p>
        </w:tc>
        <w:tc>
          <w:tcPr>
            <w:tcW w:w="1022" w:type="pct"/>
            <w:shd w:val="clear" w:color="auto" w:fill="auto"/>
            <w:vAlign w:val="center"/>
          </w:tcPr>
          <w:p w14:paraId="1585A378" w14:textId="77777777" w:rsidR="008A36FB" w:rsidRPr="0099337E" w:rsidRDefault="008A36FB" w:rsidP="00056D81">
            <w:pPr>
              <w:adjustRightInd w:val="0"/>
              <w:jc w:val="left"/>
              <w:rPr>
                <w:rFonts w:ascii="宋体" w:hAnsi="宋体"/>
                <w:kern w:val="0"/>
                <w:szCs w:val="21"/>
              </w:rPr>
            </w:pPr>
          </w:p>
        </w:tc>
      </w:tr>
      <w:tr w:rsidR="00BF6B76" w:rsidRPr="0099337E" w14:paraId="05064C7E" w14:textId="77777777" w:rsidTr="0099337E">
        <w:trPr>
          <w:trHeight w:val="454"/>
          <w:tblHeader/>
          <w:jc w:val="center"/>
        </w:trPr>
        <w:tc>
          <w:tcPr>
            <w:tcW w:w="1061" w:type="pct"/>
            <w:shd w:val="clear" w:color="auto" w:fill="auto"/>
            <w:vAlign w:val="center"/>
          </w:tcPr>
          <w:p w14:paraId="32AEECF7" w14:textId="77777777" w:rsidR="008A36FB" w:rsidRPr="0099337E" w:rsidRDefault="008A36FB" w:rsidP="0099337E">
            <w:pPr>
              <w:adjustRightInd w:val="0"/>
              <w:jc w:val="left"/>
              <w:rPr>
                <w:rFonts w:ascii="宋体" w:hAnsi="宋体"/>
                <w:kern w:val="0"/>
                <w:szCs w:val="21"/>
              </w:rPr>
            </w:pPr>
          </w:p>
        </w:tc>
        <w:tc>
          <w:tcPr>
            <w:tcW w:w="1083" w:type="pct"/>
            <w:shd w:val="clear" w:color="auto" w:fill="auto"/>
            <w:vAlign w:val="center"/>
          </w:tcPr>
          <w:p w14:paraId="7BC59B84" w14:textId="77777777" w:rsidR="008A36FB" w:rsidRPr="0099337E" w:rsidRDefault="008A36FB" w:rsidP="0099337E">
            <w:pPr>
              <w:adjustRightInd w:val="0"/>
              <w:jc w:val="right"/>
              <w:rPr>
                <w:rFonts w:ascii="宋体" w:hAnsi="宋体"/>
                <w:kern w:val="0"/>
                <w:szCs w:val="21"/>
              </w:rPr>
            </w:pPr>
          </w:p>
        </w:tc>
        <w:tc>
          <w:tcPr>
            <w:tcW w:w="1000" w:type="pct"/>
            <w:shd w:val="clear" w:color="auto" w:fill="auto"/>
            <w:vAlign w:val="center"/>
          </w:tcPr>
          <w:p w14:paraId="66EC0459" w14:textId="77777777" w:rsidR="008A36FB" w:rsidRPr="0099337E" w:rsidRDefault="008A36FB" w:rsidP="00056D81">
            <w:pPr>
              <w:adjustRightInd w:val="0"/>
              <w:jc w:val="left"/>
              <w:rPr>
                <w:rFonts w:ascii="宋体" w:hAnsi="宋体"/>
                <w:kern w:val="0"/>
                <w:szCs w:val="21"/>
              </w:rPr>
            </w:pPr>
          </w:p>
        </w:tc>
        <w:tc>
          <w:tcPr>
            <w:tcW w:w="834" w:type="pct"/>
            <w:shd w:val="clear" w:color="auto" w:fill="auto"/>
            <w:vAlign w:val="center"/>
          </w:tcPr>
          <w:p w14:paraId="076FABAB" w14:textId="77777777" w:rsidR="008A36FB" w:rsidRPr="0099337E" w:rsidRDefault="008A36FB" w:rsidP="00056D81">
            <w:pPr>
              <w:adjustRightInd w:val="0"/>
              <w:jc w:val="left"/>
              <w:rPr>
                <w:rFonts w:ascii="宋体" w:hAnsi="宋体"/>
                <w:kern w:val="0"/>
                <w:szCs w:val="21"/>
              </w:rPr>
            </w:pPr>
          </w:p>
        </w:tc>
        <w:tc>
          <w:tcPr>
            <w:tcW w:w="1022" w:type="pct"/>
            <w:shd w:val="clear" w:color="auto" w:fill="auto"/>
            <w:vAlign w:val="center"/>
          </w:tcPr>
          <w:p w14:paraId="621970B9" w14:textId="77777777" w:rsidR="008A36FB" w:rsidRPr="0099337E" w:rsidRDefault="008A36FB" w:rsidP="00056D81">
            <w:pPr>
              <w:adjustRightInd w:val="0"/>
              <w:jc w:val="left"/>
              <w:rPr>
                <w:rFonts w:ascii="宋体" w:hAnsi="宋体"/>
                <w:kern w:val="0"/>
                <w:szCs w:val="21"/>
              </w:rPr>
            </w:pPr>
          </w:p>
        </w:tc>
      </w:tr>
      <w:tr w:rsidR="00BF6B76" w:rsidRPr="0099337E" w14:paraId="15E8BBAA" w14:textId="77777777" w:rsidTr="0099337E">
        <w:trPr>
          <w:trHeight w:val="454"/>
          <w:tblHeader/>
          <w:jc w:val="center"/>
        </w:trPr>
        <w:tc>
          <w:tcPr>
            <w:tcW w:w="1061" w:type="pct"/>
            <w:shd w:val="clear" w:color="auto" w:fill="auto"/>
            <w:vAlign w:val="center"/>
          </w:tcPr>
          <w:p w14:paraId="5DB124BC" w14:textId="01FA9185" w:rsidR="008A36FB" w:rsidRPr="0099337E" w:rsidRDefault="0099337E" w:rsidP="0099337E">
            <w:pPr>
              <w:adjustRightInd w:val="0"/>
              <w:ind w:firstLineChars="100" w:firstLine="210"/>
              <w:jc w:val="left"/>
              <w:rPr>
                <w:rFonts w:ascii="宋体" w:hAnsi="宋体"/>
                <w:kern w:val="0"/>
                <w:szCs w:val="21"/>
              </w:rPr>
            </w:pPr>
            <w:r>
              <w:rPr>
                <w:rFonts w:ascii="宋体" w:hAnsi="宋体" w:hint="eastAsia"/>
                <w:kern w:val="0"/>
                <w:szCs w:val="21"/>
              </w:rPr>
              <w:t>小</w:t>
            </w:r>
            <w:r>
              <w:rPr>
                <w:rFonts w:ascii="宋体" w:hAnsi="宋体"/>
                <w:kern w:val="0"/>
                <w:szCs w:val="21"/>
              </w:rPr>
              <w:t xml:space="preserve">  计</w:t>
            </w:r>
          </w:p>
        </w:tc>
        <w:tc>
          <w:tcPr>
            <w:tcW w:w="1083" w:type="pct"/>
            <w:shd w:val="clear" w:color="auto" w:fill="auto"/>
            <w:vAlign w:val="center"/>
          </w:tcPr>
          <w:p w14:paraId="6FDB2B84" w14:textId="77777777" w:rsidR="008A36FB" w:rsidRPr="0099337E" w:rsidRDefault="008A36FB" w:rsidP="0099337E">
            <w:pPr>
              <w:adjustRightInd w:val="0"/>
              <w:jc w:val="right"/>
              <w:rPr>
                <w:rFonts w:ascii="宋体" w:hAnsi="宋体"/>
                <w:kern w:val="0"/>
                <w:szCs w:val="21"/>
              </w:rPr>
            </w:pPr>
          </w:p>
        </w:tc>
        <w:tc>
          <w:tcPr>
            <w:tcW w:w="1000" w:type="pct"/>
            <w:shd w:val="clear" w:color="auto" w:fill="auto"/>
            <w:vAlign w:val="center"/>
          </w:tcPr>
          <w:p w14:paraId="46216462" w14:textId="77777777" w:rsidR="008A36FB" w:rsidRPr="0099337E" w:rsidRDefault="008A36FB" w:rsidP="00056D81">
            <w:pPr>
              <w:adjustRightInd w:val="0"/>
              <w:jc w:val="center"/>
              <w:rPr>
                <w:rFonts w:ascii="宋体" w:hAnsi="宋体"/>
                <w:kern w:val="0"/>
                <w:szCs w:val="21"/>
              </w:rPr>
            </w:pPr>
            <w:r w:rsidRPr="0099337E">
              <w:rPr>
                <w:rFonts w:ascii="宋体" w:hAnsi="宋体" w:hint="eastAsia"/>
                <w:kern w:val="0"/>
                <w:szCs w:val="21"/>
              </w:rPr>
              <w:t>——</w:t>
            </w:r>
          </w:p>
        </w:tc>
        <w:tc>
          <w:tcPr>
            <w:tcW w:w="834" w:type="pct"/>
            <w:shd w:val="clear" w:color="auto" w:fill="auto"/>
            <w:vAlign w:val="center"/>
          </w:tcPr>
          <w:p w14:paraId="0A14E024" w14:textId="77777777" w:rsidR="008A36FB" w:rsidRPr="0099337E" w:rsidRDefault="008A36FB" w:rsidP="00056D81">
            <w:pPr>
              <w:adjustRightInd w:val="0"/>
              <w:jc w:val="center"/>
              <w:rPr>
                <w:rFonts w:ascii="宋体" w:hAnsi="宋体"/>
                <w:kern w:val="0"/>
                <w:szCs w:val="21"/>
              </w:rPr>
            </w:pPr>
            <w:r w:rsidRPr="0099337E">
              <w:rPr>
                <w:rFonts w:ascii="宋体" w:hAnsi="宋体" w:hint="eastAsia"/>
                <w:kern w:val="0"/>
                <w:szCs w:val="21"/>
              </w:rPr>
              <w:t>——</w:t>
            </w:r>
          </w:p>
        </w:tc>
        <w:tc>
          <w:tcPr>
            <w:tcW w:w="1022" w:type="pct"/>
            <w:shd w:val="clear" w:color="auto" w:fill="auto"/>
            <w:vAlign w:val="center"/>
          </w:tcPr>
          <w:p w14:paraId="5DE78511" w14:textId="77777777" w:rsidR="008A36FB" w:rsidRPr="0099337E" w:rsidRDefault="008A36FB" w:rsidP="00056D81">
            <w:pPr>
              <w:adjustRightInd w:val="0"/>
              <w:jc w:val="center"/>
              <w:rPr>
                <w:rFonts w:ascii="宋体" w:hAnsi="宋体"/>
                <w:kern w:val="0"/>
                <w:szCs w:val="21"/>
              </w:rPr>
            </w:pPr>
            <w:r w:rsidRPr="0099337E">
              <w:rPr>
                <w:rFonts w:ascii="宋体" w:hAnsi="宋体" w:hint="eastAsia"/>
                <w:kern w:val="0"/>
                <w:szCs w:val="21"/>
              </w:rPr>
              <w:t>——</w:t>
            </w:r>
          </w:p>
        </w:tc>
      </w:tr>
    </w:tbl>
    <w:p w14:paraId="1C741E1C" w14:textId="33A8A4BB" w:rsidR="008A36FB" w:rsidRPr="003A10D7" w:rsidRDefault="003A10D7" w:rsidP="003A10D7">
      <w:pPr>
        <w:pStyle w:val="5"/>
        <w:ind w:firstLineChars="200"/>
      </w:pPr>
      <w:r>
        <w:rPr>
          <w:rFonts w:cs="Microsoft JhengHei"/>
          <w:szCs w:val="21"/>
        </w:rPr>
        <w:t xml:space="preserve"> </w:t>
      </w:r>
      <w:r w:rsidR="008A36FB" w:rsidRPr="003A10D7">
        <w:rPr>
          <w:rFonts w:cs="Microsoft JhengHei" w:hint="eastAsia"/>
          <w:szCs w:val="21"/>
        </w:rPr>
        <w:t>应收利息坏账准备计提情况</w:t>
      </w:r>
    </w:p>
    <w:tbl>
      <w:tblPr>
        <w:tblStyle w:val="12"/>
        <w:tblW w:w="5000" w:type="pct"/>
        <w:tblBorders>
          <w:left w:val="none" w:sz="0" w:space="0" w:color="auto"/>
          <w:right w:val="none" w:sz="0" w:space="0" w:color="auto"/>
        </w:tblBorders>
        <w:tblLook w:val="04A0" w:firstRow="1" w:lastRow="0" w:firstColumn="1" w:lastColumn="0" w:noHBand="0" w:noVBand="1"/>
      </w:tblPr>
      <w:tblGrid>
        <w:gridCol w:w="1811"/>
        <w:gridCol w:w="1599"/>
        <w:gridCol w:w="1802"/>
        <w:gridCol w:w="1604"/>
        <w:gridCol w:w="1700"/>
      </w:tblGrid>
      <w:tr w:rsidR="00BF6B76" w:rsidRPr="00B87136" w14:paraId="4A4D64F8" w14:textId="77777777" w:rsidTr="00176B00">
        <w:trPr>
          <w:trHeight w:val="340"/>
          <w:tblHeader/>
        </w:trPr>
        <w:tc>
          <w:tcPr>
            <w:tcW w:w="1063" w:type="pct"/>
            <w:vMerge w:val="restart"/>
            <w:shd w:val="clear" w:color="auto" w:fill="auto"/>
            <w:vAlign w:val="center"/>
          </w:tcPr>
          <w:p w14:paraId="2DB3D83D" w14:textId="724D1170" w:rsidR="008A36FB" w:rsidRPr="00B87136" w:rsidRDefault="00BF6B76" w:rsidP="00176B00">
            <w:pPr>
              <w:adjustRightInd w:val="0"/>
              <w:ind w:firstLineChars="100" w:firstLine="210"/>
              <w:jc w:val="left"/>
              <w:rPr>
                <w:rFonts w:ascii="宋体" w:hAnsi="宋体" w:cs="宋体"/>
                <w:kern w:val="0"/>
                <w:szCs w:val="21"/>
              </w:rPr>
            </w:pPr>
            <w:r>
              <w:rPr>
                <w:rFonts w:ascii="宋体" w:hAnsi="宋体" w:cs="宋体" w:hint="eastAsia"/>
                <w:kern w:val="0"/>
                <w:szCs w:val="21"/>
              </w:rPr>
              <w:t>项</w:t>
            </w:r>
            <w:r>
              <w:rPr>
                <w:rFonts w:ascii="宋体" w:hAnsi="宋体" w:cs="宋体"/>
                <w:kern w:val="0"/>
                <w:szCs w:val="21"/>
              </w:rPr>
              <w:t xml:space="preserve">  目</w:t>
            </w:r>
          </w:p>
        </w:tc>
        <w:tc>
          <w:tcPr>
            <w:tcW w:w="939" w:type="pct"/>
            <w:shd w:val="clear" w:color="auto" w:fill="auto"/>
            <w:vAlign w:val="center"/>
          </w:tcPr>
          <w:p w14:paraId="677B5B3F" w14:textId="77777777" w:rsidR="008A36FB" w:rsidRPr="00B87136" w:rsidRDefault="008A36FB" w:rsidP="00176B00">
            <w:pPr>
              <w:adjustRightInd w:val="0"/>
              <w:jc w:val="center"/>
              <w:rPr>
                <w:rFonts w:ascii="宋体" w:hAnsi="宋体" w:cs="宋体"/>
                <w:kern w:val="0"/>
                <w:szCs w:val="21"/>
              </w:rPr>
            </w:pPr>
            <w:r w:rsidRPr="00B87136">
              <w:rPr>
                <w:rFonts w:ascii="宋体" w:hAnsi="宋体" w:cs="宋体" w:hint="eastAsia"/>
                <w:kern w:val="0"/>
                <w:szCs w:val="21"/>
              </w:rPr>
              <w:t>第一阶段</w:t>
            </w:r>
          </w:p>
        </w:tc>
        <w:tc>
          <w:tcPr>
            <w:tcW w:w="1058" w:type="pct"/>
            <w:shd w:val="clear" w:color="auto" w:fill="auto"/>
            <w:vAlign w:val="center"/>
          </w:tcPr>
          <w:p w14:paraId="02687DD8" w14:textId="77777777" w:rsidR="008A36FB" w:rsidRPr="00B87136" w:rsidRDefault="008A36FB" w:rsidP="00176B00">
            <w:pPr>
              <w:adjustRightInd w:val="0"/>
              <w:jc w:val="center"/>
              <w:rPr>
                <w:rFonts w:ascii="宋体" w:hAnsi="宋体" w:cs="宋体"/>
                <w:kern w:val="0"/>
                <w:szCs w:val="21"/>
              </w:rPr>
            </w:pPr>
            <w:r w:rsidRPr="00B87136">
              <w:rPr>
                <w:rFonts w:ascii="宋体" w:hAnsi="宋体" w:cs="宋体" w:hint="eastAsia"/>
                <w:kern w:val="0"/>
                <w:szCs w:val="21"/>
              </w:rPr>
              <w:t>第二阶段</w:t>
            </w:r>
          </w:p>
        </w:tc>
        <w:tc>
          <w:tcPr>
            <w:tcW w:w="942" w:type="pct"/>
            <w:shd w:val="clear" w:color="auto" w:fill="auto"/>
            <w:vAlign w:val="center"/>
          </w:tcPr>
          <w:p w14:paraId="7DB087E7" w14:textId="77777777" w:rsidR="008A36FB" w:rsidRPr="00B87136" w:rsidRDefault="008A36FB" w:rsidP="00176B00">
            <w:pPr>
              <w:adjustRightInd w:val="0"/>
              <w:jc w:val="center"/>
              <w:rPr>
                <w:rFonts w:ascii="宋体" w:hAnsi="宋体" w:cs="宋体"/>
                <w:kern w:val="0"/>
                <w:szCs w:val="21"/>
              </w:rPr>
            </w:pPr>
            <w:r w:rsidRPr="00B87136">
              <w:rPr>
                <w:rFonts w:ascii="宋体" w:hAnsi="宋体" w:cs="宋体" w:hint="eastAsia"/>
                <w:kern w:val="0"/>
                <w:szCs w:val="21"/>
              </w:rPr>
              <w:t>第三阶段</w:t>
            </w:r>
          </w:p>
        </w:tc>
        <w:tc>
          <w:tcPr>
            <w:tcW w:w="999" w:type="pct"/>
            <w:vMerge w:val="restart"/>
            <w:shd w:val="clear" w:color="auto" w:fill="auto"/>
            <w:vAlign w:val="center"/>
          </w:tcPr>
          <w:p w14:paraId="785AB136" w14:textId="77777777" w:rsidR="008A36FB" w:rsidRPr="00B87136" w:rsidRDefault="008A36FB" w:rsidP="00176B00">
            <w:pPr>
              <w:adjustRightInd w:val="0"/>
              <w:jc w:val="center"/>
              <w:rPr>
                <w:rFonts w:ascii="宋体" w:hAnsi="宋体" w:cs="宋体"/>
                <w:kern w:val="0"/>
                <w:szCs w:val="21"/>
              </w:rPr>
            </w:pPr>
            <w:r w:rsidRPr="00B87136">
              <w:rPr>
                <w:rFonts w:ascii="宋体" w:hAnsi="宋体" w:cs="宋体" w:hint="eastAsia"/>
                <w:kern w:val="0"/>
                <w:szCs w:val="21"/>
              </w:rPr>
              <w:t>合</w:t>
            </w:r>
            <w:r w:rsidRPr="00B87136">
              <w:rPr>
                <w:rFonts w:ascii="宋体" w:hAnsi="宋体" w:cs="宋体"/>
                <w:kern w:val="0"/>
                <w:szCs w:val="21"/>
              </w:rPr>
              <w:t xml:space="preserve">  </w:t>
            </w:r>
            <w:r w:rsidRPr="00B87136">
              <w:rPr>
                <w:rFonts w:ascii="宋体" w:hAnsi="宋体" w:cs="宋体" w:hint="eastAsia"/>
                <w:kern w:val="0"/>
                <w:szCs w:val="21"/>
              </w:rPr>
              <w:t>计</w:t>
            </w:r>
          </w:p>
        </w:tc>
      </w:tr>
      <w:tr w:rsidR="00B87136" w:rsidRPr="00B87136" w14:paraId="207225D0" w14:textId="77777777" w:rsidTr="00176B00">
        <w:trPr>
          <w:trHeight w:val="340"/>
          <w:tblHeader/>
        </w:trPr>
        <w:tc>
          <w:tcPr>
            <w:tcW w:w="1063" w:type="pct"/>
            <w:vMerge/>
            <w:shd w:val="clear" w:color="auto" w:fill="auto"/>
            <w:vAlign w:val="center"/>
          </w:tcPr>
          <w:p w14:paraId="16275DC8" w14:textId="77777777" w:rsidR="008A36FB" w:rsidRPr="00B87136" w:rsidRDefault="008A36FB" w:rsidP="00176B00">
            <w:pPr>
              <w:adjustRightInd w:val="0"/>
              <w:jc w:val="left"/>
              <w:rPr>
                <w:rFonts w:ascii="宋体" w:hAnsi="宋体" w:cs="宋体"/>
                <w:kern w:val="0"/>
                <w:szCs w:val="21"/>
              </w:rPr>
            </w:pPr>
          </w:p>
        </w:tc>
        <w:tc>
          <w:tcPr>
            <w:tcW w:w="939" w:type="pct"/>
            <w:shd w:val="clear" w:color="auto" w:fill="auto"/>
            <w:vAlign w:val="center"/>
          </w:tcPr>
          <w:p w14:paraId="7F457368" w14:textId="77777777" w:rsidR="008A36FB" w:rsidRPr="00B87136" w:rsidRDefault="008A36FB" w:rsidP="00176B00">
            <w:pPr>
              <w:adjustRightInd w:val="0"/>
              <w:jc w:val="center"/>
              <w:rPr>
                <w:rFonts w:ascii="宋体" w:hAnsi="宋体" w:cs="宋体"/>
                <w:kern w:val="0"/>
                <w:szCs w:val="21"/>
              </w:rPr>
            </w:pPr>
            <w:r w:rsidRPr="00B87136">
              <w:rPr>
                <w:rFonts w:ascii="宋体" w:hAnsi="宋体" w:cs="宋体" w:hint="eastAsia"/>
                <w:kern w:val="0"/>
                <w:szCs w:val="21"/>
              </w:rPr>
              <w:t>未来</w:t>
            </w:r>
            <w:r w:rsidRPr="00B87136">
              <w:rPr>
                <w:rFonts w:ascii="宋体" w:hAnsi="宋体" w:cs="宋体"/>
                <w:kern w:val="0"/>
                <w:szCs w:val="21"/>
              </w:rPr>
              <w:t>12个月</w:t>
            </w:r>
          </w:p>
          <w:p w14:paraId="26694E00" w14:textId="77777777" w:rsidR="008A36FB" w:rsidRPr="00B87136" w:rsidRDefault="008A36FB" w:rsidP="00176B00">
            <w:pPr>
              <w:adjustRightInd w:val="0"/>
              <w:jc w:val="center"/>
              <w:rPr>
                <w:rFonts w:ascii="宋体" w:hAnsi="宋体" w:cs="宋体"/>
                <w:kern w:val="0"/>
                <w:szCs w:val="21"/>
              </w:rPr>
            </w:pPr>
            <w:r w:rsidRPr="00B87136">
              <w:rPr>
                <w:rFonts w:ascii="宋体" w:hAnsi="宋体" w:cs="宋体"/>
                <w:kern w:val="0"/>
                <w:szCs w:val="21"/>
              </w:rPr>
              <w:t>预期信用损失</w:t>
            </w:r>
          </w:p>
        </w:tc>
        <w:tc>
          <w:tcPr>
            <w:tcW w:w="1058" w:type="pct"/>
            <w:shd w:val="clear" w:color="auto" w:fill="auto"/>
            <w:vAlign w:val="center"/>
          </w:tcPr>
          <w:p w14:paraId="30E21B29" w14:textId="77777777" w:rsidR="008A36FB" w:rsidRPr="00B87136" w:rsidRDefault="008A36FB" w:rsidP="00176B00">
            <w:pPr>
              <w:adjustRightInd w:val="0"/>
              <w:jc w:val="center"/>
              <w:rPr>
                <w:rFonts w:ascii="宋体" w:hAnsi="宋体" w:cs="宋体"/>
                <w:kern w:val="0"/>
                <w:szCs w:val="21"/>
              </w:rPr>
            </w:pPr>
            <w:r w:rsidRPr="00B87136">
              <w:rPr>
                <w:rFonts w:ascii="宋体" w:hAnsi="宋体" w:cs="宋体" w:hint="eastAsia"/>
                <w:kern w:val="0"/>
                <w:szCs w:val="21"/>
              </w:rPr>
              <w:t>整个存续期预期信用损失</w:t>
            </w:r>
            <w:r w:rsidRPr="00B87136">
              <w:rPr>
                <w:rFonts w:ascii="宋体" w:hAnsi="宋体" w:cs="宋体"/>
                <w:kern w:val="0"/>
                <w:szCs w:val="21"/>
              </w:rPr>
              <w:t>(未发生信用减值)</w:t>
            </w:r>
          </w:p>
        </w:tc>
        <w:tc>
          <w:tcPr>
            <w:tcW w:w="942" w:type="pct"/>
            <w:shd w:val="clear" w:color="auto" w:fill="auto"/>
            <w:vAlign w:val="center"/>
          </w:tcPr>
          <w:p w14:paraId="6D38C078" w14:textId="77777777" w:rsidR="008A36FB" w:rsidRPr="00B87136" w:rsidRDefault="008A36FB" w:rsidP="00176B00">
            <w:pPr>
              <w:adjustRightInd w:val="0"/>
              <w:jc w:val="center"/>
              <w:rPr>
                <w:rFonts w:ascii="宋体" w:hAnsi="宋体" w:cs="宋体"/>
                <w:kern w:val="0"/>
                <w:szCs w:val="21"/>
              </w:rPr>
            </w:pPr>
            <w:r w:rsidRPr="00B87136">
              <w:rPr>
                <w:rFonts w:ascii="宋体" w:hAnsi="宋体" w:cs="宋体" w:hint="eastAsia"/>
                <w:kern w:val="0"/>
                <w:szCs w:val="21"/>
              </w:rPr>
              <w:t>整个存续期预期信用损失</w:t>
            </w:r>
            <w:r w:rsidRPr="00B87136">
              <w:rPr>
                <w:rFonts w:ascii="宋体" w:hAnsi="宋体" w:cs="宋体"/>
                <w:kern w:val="0"/>
                <w:szCs w:val="21"/>
              </w:rPr>
              <w:t>(已发生信用减值)</w:t>
            </w:r>
          </w:p>
        </w:tc>
        <w:tc>
          <w:tcPr>
            <w:tcW w:w="999" w:type="pct"/>
            <w:vMerge/>
            <w:shd w:val="clear" w:color="auto" w:fill="auto"/>
            <w:vAlign w:val="center"/>
          </w:tcPr>
          <w:p w14:paraId="353CADDC" w14:textId="77777777" w:rsidR="008A36FB" w:rsidRPr="00B87136" w:rsidRDefault="008A36FB" w:rsidP="00176B00">
            <w:pPr>
              <w:adjustRightInd w:val="0"/>
              <w:jc w:val="left"/>
              <w:rPr>
                <w:rFonts w:ascii="宋体" w:hAnsi="宋体" w:cs="宋体"/>
                <w:kern w:val="0"/>
                <w:szCs w:val="21"/>
              </w:rPr>
            </w:pPr>
          </w:p>
        </w:tc>
      </w:tr>
      <w:tr w:rsidR="00F113BB" w:rsidRPr="00F113BB" w14:paraId="100B1F83" w14:textId="77777777" w:rsidTr="009D208E">
        <w:trPr>
          <w:trHeight w:val="454"/>
        </w:trPr>
        <w:tc>
          <w:tcPr>
            <w:tcW w:w="1063" w:type="pct"/>
            <w:shd w:val="clear" w:color="auto" w:fill="auto"/>
            <w:vAlign w:val="center"/>
          </w:tcPr>
          <w:p w14:paraId="73378C40" w14:textId="77777777" w:rsidR="008A36FB" w:rsidRPr="00B87136" w:rsidRDefault="008A36FB" w:rsidP="00176B00">
            <w:pPr>
              <w:adjustRightInd w:val="0"/>
              <w:jc w:val="left"/>
              <w:rPr>
                <w:rFonts w:ascii="宋体" w:hAnsi="宋体" w:cs="宋体"/>
                <w:kern w:val="0"/>
                <w:szCs w:val="21"/>
              </w:rPr>
            </w:pPr>
            <w:r w:rsidRPr="00B87136">
              <w:rPr>
                <w:rFonts w:ascii="宋体" w:hAnsi="宋体" w:cs="宋体" w:hint="eastAsia"/>
                <w:kern w:val="0"/>
                <w:szCs w:val="21"/>
              </w:rPr>
              <w:t>期初数</w:t>
            </w:r>
          </w:p>
        </w:tc>
        <w:tc>
          <w:tcPr>
            <w:tcW w:w="939" w:type="pct"/>
            <w:shd w:val="clear" w:color="auto" w:fill="auto"/>
            <w:vAlign w:val="center"/>
          </w:tcPr>
          <w:p w14:paraId="350C6AC3" w14:textId="77777777" w:rsidR="008A36FB" w:rsidRPr="00B87136" w:rsidRDefault="008A36FB" w:rsidP="00176B00">
            <w:pPr>
              <w:adjustRightInd w:val="0"/>
              <w:jc w:val="right"/>
              <w:rPr>
                <w:rFonts w:ascii="宋体" w:hAnsi="宋体" w:cs="宋体"/>
                <w:kern w:val="0"/>
                <w:szCs w:val="21"/>
              </w:rPr>
            </w:pPr>
          </w:p>
        </w:tc>
        <w:tc>
          <w:tcPr>
            <w:tcW w:w="1058" w:type="pct"/>
            <w:shd w:val="clear" w:color="auto" w:fill="auto"/>
            <w:vAlign w:val="center"/>
          </w:tcPr>
          <w:p w14:paraId="386889E4" w14:textId="77777777" w:rsidR="008A36FB" w:rsidRPr="00B87136" w:rsidRDefault="008A36FB" w:rsidP="00176B00">
            <w:pPr>
              <w:adjustRightInd w:val="0"/>
              <w:jc w:val="right"/>
              <w:rPr>
                <w:rFonts w:ascii="宋体" w:hAnsi="宋体" w:cs="宋体"/>
                <w:kern w:val="0"/>
                <w:szCs w:val="21"/>
              </w:rPr>
            </w:pPr>
          </w:p>
        </w:tc>
        <w:tc>
          <w:tcPr>
            <w:tcW w:w="942" w:type="pct"/>
            <w:shd w:val="clear" w:color="auto" w:fill="auto"/>
            <w:vAlign w:val="center"/>
          </w:tcPr>
          <w:p w14:paraId="1D7EBB82" w14:textId="77777777" w:rsidR="008A36FB" w:rsidRPr="00B87136" w:rsidRDefault="008A36FB" w:rsidP="00176B00">
            <w:pPr>
              <w:adjustRightInd w:val="0"/>
              <w:jc w:val="right"/>
              <w:rPr>
                <w:rFonts w:ascii="宋体" w:hAnsi="宋体" w:cs="宋体"/>
                <w:kern w:val="0"/>
                <w:szCs w:val="21"/>
              </w:rPr>
            </w:pPr>
          </w:p>
        </w:tc>
        <w:tc>
          <w:tcPr>
            <w:tcW w:w="999" w:type="pct"/>
            <w:shd w:val="clear" w:color="auto" w:fill="auto"/>
            <w:vAlign w:val="center"/>
          </w:tcPr>
          <w:p w14:paraId="21EC2F3D" w14:textId="77777777" w:rsidR="008A36FB" w:rsidRPr="00B87136" w:rsidRDefault="008A36FB" w:rsidP="00176B00">
            <w:pPr>
              <w:adjustRightInd w:val="0"/>
              <w:jc w:val="right"/>
              <w:rPr>
                <w:rFonts w:ascii="宋体" w:hAnsi="宋体" w:cs="宋体"/>
                <w:kern w:val="0"/>
                <w:szCs w:val="21"/>
              </w:rPr>
            </w:pPr>
          </w:p>
        </w:tc>
      </w:tr>
      <w:tr w:rsidR="00BF6B76" w:rsidRPr="00B87136" w14:paraId="506E108C" w14:textId="77777777" w:rsidTr="00176B00">
        <w:trPr>
          <w:trHeight w:val="454"/>
        </w:trPr>
        <w:tc>
          <w:tcPr>
            <w:tcW w:w="1063" w:type="pct"/>
            <w:shd w:val="clear" w:color="auto" w:fill="auto"/>
            <w:vAlign w:val="center"/>
          </w:tcPr>
          <w:p w14:paraId="43CE8D9E" w14:textId="77777777" w:rsidR="008A36FB" w:rsidRPr="00B87136" w:rsidRDefault="008A36FB" w:rsidP="00176B00">
            <w:pPr>
              <w:adjustRightInd w:val="0"/>
              <w:jc w:val="left"/>
              <w:rPr>
                <w:rFonts w:ascii="宋体" w:hAnsi="宋体" w:cs="宋体"/>
                <w:kern w:val="0"/>
                <w:szCs w:val="21"/>
              </w:rPr>
            </w:pPr>
            <w:r w:rsidRPr="00B87136">
              <w:rPr>
                <w:rFonts w:ascii="宋体" w:hAnsi="宋体" w:cs="宋体" w:hint="eastAsia"/>
                <w:kern w:val="0"/>
                <w:szCs w:val="21"/>
              </w:rPr>
              <w:t>期初数</w:t>
            </w:r>
            <w:r w:rsidRPr="00B87136">
              <w:rPr>
                <w:rFonts w:ascii="宋体" w:hAnsi="宋体" w:cs="宋体"/>
                <w:kern w:val="0"/>
                <w:szCs w:val="21"/>
              </w:rPr>
              <w:t>在本期</w:t>
            </w:r>
          </w:p>
        </w:tc>
        <w:tc>
          <w:tcPr>
            <w:tcW w:w="939" w:type="pct"/>
            <w:shd w:val="clear" w:color="auto" w:fill="auto"/>
            <w:vAlign w:val="center"/>
          </w:tcPr>
          <w:p w14:paraId="661BBFA3" w14:textId="77777777" w:rsidR="008A36FB" w:rsidRPr="00B87136" w:rsidRDefault="008A36FB" w:rsidP="00176B00">
            <w:pPr>
              <w:adjustRightInd w:val="0"/>
              <w:jc w:val="center"/>
              <w:rPr>
                <w:rFonts w:ascii="宋体" w:hAnsi="宋体" w:cs="宋体"/>
                <w:kern w:val="0"/>
                <w:szCs w:val="21"/>
              </w:rPr>
            </w:pPr>
            <w:r w:rsidRPr="00B87136">
              <w:rPr>
                <w:rFonts w:ascii="宋体" w:hAnsi="宋体" w:cs="宋体" w:hint="eastAsia"/>
                <w:kern w:val="0"/>
                <w:szCs w:val="21"/>
              </w:rPr>
              <w:t>——</w:t>
            </w:r>
          </w:p>
        </w:tc>
        <w:tc>
          <w:tcPr>
            <w:tcW w:w="1058" w:type="pct"/>
            <w:shd w:val="clear" w:color="auto" w:fill="auto"/>
            <w:vAlign w:val="center"/>
          </w:tcPr>
          <w:p w14:paraId="5193B6DE" w14:textId="77777777" w:rsidR="008A36FB" w:rsidRPr="00B87136" w:rsidRDefault="008A36FB" w:rsidP="00176B00">
            <w:pPr>
              <w:adjustRightInd w:val="0"/>
              <w:jc w:val="center"/>
              <w:rPr>
                <w:rFonts w:ascii="宋体" w:hAnsi="宋体" w:cs="宋体"/>
                <w:kern w:val="0"/>
                <w:szCs w:val="21"/>
              </w:rPr>
            </w:pPr>
            <w:r w:rsidRPr="00B87136">
              <w:rPr>
                <w:rFonts w:ascii="宋体" w:hAnsi="宋体" w:cs="宋体" w:hint="eastAsia"/>
                <w:kern w:val="0"/>
                <w:szCs w:val="21"/>
              </w:rPr>
              <w:t>——</w:t>
            </w:r>
          </w:p>
        </w:tc>
        <w:tc>
          <w:tcPr>
            <w:tcW w:w="942" w:type="pct"/>
            <w:shd w:val="clear" w:color="auto" w:fill="auto"/>
            <w:vAlign w:val="center"/>
          </w:tcPr>
          <w:p w14:paraId="2ADB36A5" w14:textId="77777777" w:rsidR="008A36FB" w:rsidRPr="00B87136" w:rsidRDefault="008A36FB" w:rsidP="00176B00">
            <w:pPr>
              <w:adjustRightInd w:val="0"/>
              <w:jc w:val="center"/>
              <w:rPr>
                <w:rFonts w:ascii="宋体" w:hAnsi="宋体" w:cs="宋体"/>
                <w:kern w:val="0"/>
                <w:szCs w:val="21"/>
              </w:rPr>
            </w:pPr>
            <w:r w:rsidRPr="00B87136">
              <w:rPr>
                <w:rFonts w:ascii="宋体" w:hAnsi="宋体" w:cs="宋体" w:hint="eastAsia"/>
                <w:kern w:val="0"/>
                <w:szCs w:val="21"/>
              </w:rPr>
              <w:t>——</w:t>
            </w:r>
          </w:p>
        </w:tc>
        <w:tc>
          <w:tcPr>
            <w:tcW w:w="999" w:type="pct"/>
            <w:shd w:val="clear" w:color="auto" w:fill="auto"/>
            <w:vAlign w:val="center"/>
          </w:tcPr>
          <w:p w14:paraId="36CC232C" w14:textId="77777777" w:rsidR="008A36FB" w:rsidRPr="00B87136" w:rsidRDefault="008A36FB" w:rsidP="00176B00">
            <w:pPr>
              <w:adjustRightInd w:val="0"/>
              <w:jc w:val="right"/>
              <w:rPr>
                <w:rFonts w:ascii="宋体" w:hAnsi="宋体" w:cs="宋体"/>
                <w:kern w:val="0"/>
                <w:szCs w:val="21"/>
              </w:rPr>
            </w:pPr>
          </w:p>
        </w:tc>
      </w:tr>
      <w:tr w:rsidR="00F113BB" w:rsidRPr="00F113BB" w14:paraId="7C03CBAF" w14:textId="77777777" w:rsidTr="009D208E">
        <w:trPr>
          <w:trHeight w:val="454"/>
        </w:trPr>
        <w:tc>
          <w:tcPr>
            <w:tcW w:w="1063" w:type="pct"/>
            <w:shd w:val="clear" w:color="auto" w:fill="auto"/>
            <w:vAlign w:val="center"/>
          </w:tcPr>
          <w:p w14:paraId="297DA23A" w14:textId="11A2EC87" w:rsidR="008A36FB" w:rsidRPr="00B87136" w:rsidRDefault="005F4778" w:rsidP="00176B00">
            <w:pPr>
              <w:adjustRightInd w:val="0"/>
              <w:jc w:val="left"/>
              <w:rPr>
                <w:rFonts w:ascii="宋体" w:hAnsi="宋体" w:cs="宋体"/>
                <w:kern w:val="0"/>
                <w:szCs w:val="21"/>
              </w:rPr>
            </w:pPr>
            <w:r w:rsidRPr="00B87136">
              <w:rPr>
                <w:rFonts w:ascii="宋体" w:hAnsi="宋体" w:cs="宋体"/>
                <w:kern w:val="0"/>
                <w:szCs w:val="21"/>
              </w:rPr>
              <w:t>--</w:t>
            </w:r>
            <w:r w:rsidR="008A36FB" w:rsidRPr="00B87136">
              <w:rPr>
                <w:rFonts w:ascii="宋体" w:hAnsi="宋体" w:cs="宋体"/>
                <w:kern w:val="0"/>
                <w:szCs w:val="21"/>
              </w:rPr>
              <w:t>转入第二阶段</w:t>
            </w:r>
          </w:p>
        </w:tc>
        <w:tc>
          <w:tcPr>
            <w:tcW w:w="939" w:type="pct"/>
            <w:shd w:val="clear" w:color="auto" w:fill="auto"/>
            <w:vAlign w:val="center"/>
          </w:tcPr>
          <w:p w14:paraId="53C55CF7" w14:textId="77777777" w:rsidR="008A36FB" w:rsidRPr="00B87136" w:rsidRDefault="008A36FB" w:rsidP="00176B00">
            <w:pPr>
              <w:adjustRightInd w:val="0"/>
              <w:jc w:val="right"/>
              <w:rPr>
                <w:rFonts w:ascii="宋体" w:hAnsi="宋体" w:cs="宋体"/>
                <w:kern w:val="0"/>
                <w:szCs w:val="21"/>
              </w:rPr>
            </w:pPr>
          </w:p>
        </w:tc>
        <w:tc>
          <w:tcPr>
            <w:tcW w:w="1058" w:type="pct"/>
            <w:shd w:val="clear" w:color="auto" w:fill="auto"/>
            <w:vAlign w:val="center"/>
          </w:tcPr>
          <w:p w14:paraId="558C5E06" w14:textId="77777777" w:rsidR="008A36FB" w:rsidRPr="00B87136" w:rsidRDefault="008A36FB" w:rsidP="00176B00">
            <w:pPr>
              <w:adjustRightInd w:val="0"/>
              <w:jc w:val="right"/>
              <w:rPr>
                <w:rFonts w:ascii="宋体" w:hAnsi="宋体" w:cs="宋体"/>
                <w:kern w:val="0"/>
                <w:szCs w:val="21"/>
              </w:rPr>
            </w:pPr>
          </w:p>
        </w:tc>
        <w:tc>
          <w:tcPr>
            <w:tcW w:w="942" w:type="pct"/>
            <w:shd w:val="clear" w:color="auto" w:fill="auto"/>
            <w:vAlign w:val="center"/>
          </w:tcPr>
          <w:p w14:paraId="04FFF469" w14:textId="77777777" w:rsidR="008A36FB" w:rsidRPr="00B87136" w:rsidRDefault="008A36FB" w:rsidP="00176B00">
            <w:pPr>
              <w:adjustRightInd w:val="0"/>
              <w:jc w:val="right"/>
              <w:rPr>
                <w:rFonts w:ascii="宋体" w:hAnsi="宋体" w:cs="宋体"/>
                <w:kern w:val="0"/>
                <w:szCs w:val="21"/>
              </w:rPr>
            </w:pPr>
          </w:p>
        </w:tc>
        <w:tc>
          <w:tcPr>
            <w:tcW w:w="999" w:type="pct"/>
            <w:shd w:val="clear" w:color="auto" w:fill="auto"/>
            <w:vAlign w:val="center"/>
          </w:tcPr>
          <w:p w14:paraId="6A5006A8" w14:textId="77777777" w:rsidR="008A36FB" w:rsidRPr="00B87136" w:rsidRDefault="008A36FB" w:rsidP="00176B00">
            <w:pPr>
              <w:adjustRightInd w:val="0"/>
              <w:jc w:val="right"/>
              <w:rPr>
                <w:rFonts w:ascii="宋体" w:hAnsi="宋体" w:cs="宋体"/>
                <w:kern w:val="0"/>
                <w:szCs w:val="21"/>
              </w:rPr>
            </w:pPr>
          </w:p>
        </w:tc>
      </w:tr>
      <w:tr w:rsidR="00F113BB" w:rsidRPr="00F113BB" w14:paraId="0BDBAEAA" w14:textId="77777777" w:rsidTr="009D208E">
        <w:trPr>
          <w:trHeight w:val="454"/>
        </w:trPr>
        <w:tc>
          <w:tcPr>
            <w:tcW w:w="1063" w:type="pct"/>
            <w:shd w:val="clear" w:color="auto" w:fill="auto"/>
            <w:vAlign w:val="center"/>
          </w:tcPr>
          <w:p w14:paraId="263BC8A1" w14:textId="77777777" w:rsidR="008A36FB" w:rsidRPr="00B87136" w:rsidRDefault="008A36FB" w:rsidP="00176B00">
            <w:pPr>
              <w:adjustRightInd w:val="0"/>
              <w:jc w:val="left"/>
              <w:rPr>
                <w:rFonts w:ascii="宋体" w:hAnsi="宋体" w:cs="宋体"/>
                <w:kern w:val="0"/>
                <w:szCs w:val="21"/>
              </w:rPr>
            </w:pPr>
            <w:r w:rsidRPr="00B87136">
              <w:rPr>
                <w:rFonts w:ascii="宋体" w:hAnsi="宋体" w:cs="宋体"/>
                <w:kern w:val="0"/>
                <w:szCs w:val="21"/>
              </w:rPr>
              <w:t>--转入第三阶段</w:t>
            </w:r>
          </w:p>
        </w:tc>
        <w:tc>
          <w:tcPr>
            <w:tcW w:w="939" w:type="pct"/>
            <w:shd w:val="clear" w:color="auto" w:fill="auto"/>
            <w:vAlign w:val="center"/>
          </w:tcPr>
          <w:p w14:paraId="5E8CA2A0" w14:textId="77777777" w:rsidR="008A36FB" w:rsidRPr="00B87136" w:rsidRDefault="008A36FB" w:rsidP="00176B00">
            <w:pPr>
              <w:adjustRightInd w:val="0"/>
              <w:jc w:val="right"/>
              <w:rPr>
                <w:rFonts w:ascii="宋体" w:hAnsi="宋体" w:cs="宋体"/>
                <w:kern w:val="0"/>
                <w:szCs w:val="21"/>
              </w:rPr>
            </w:pPr>
          </w:p>
        </w:tc>
        <w:tc>
          <w:tcPr>
            <w:tcW w:w="1058" w:type="pct"/>
            <w:shd w:val="clear" w:color="auto" w:fill="auto"/>
            <w:vAlign w:val="center"/>
          </w:tcPr>
          <w:p w14:paraId="5447C1AB" w14:textId="77777777" w:rsidR="008A36FB" w:rsidRPr="00B87136" w:rsidRDefault="008A36FB" w:rsidP="00176B00">
            <w:pPr>
              <w:adjustRightInd w:val="0"/>
              <w:jc w:val="right"/>
              <w:rPr>
                <w:rFonts w:ascii="宋体" w:hAnsi="宋体" w:cs="宋体"/>
                <w:kern w:val="0"/>
                <w:szCs w:val="21"/>
              </w:rPr>
            </w:pPr>
          </w:p>
        </w:tc>
        <w:tc>
          <w:tcPr>
            <w:tcW w:w="942" w:type="pct"/>
            <w:shd w:val="clear" w:color="auto" w:fill="auto"/>
            <w:vAlign w:val="center"/>
          </w:tcPr>
          <w:p w14:paraId="5FDDAC63" w14:textId="77777777" w:rsidR="008A36FB" w:rsidRPr="00B87136" w:rsidRDefault="008A36FB" w:rsidP="00176B00">
            <w:pPr>
              <w:adjustRightInd w:val="0"/>
              <w:jc w:val="right"/>
              <w:rPr>
                <w:rFonts w:ascii="宋体" w:hAnsi="宋体" w:cs="宋体"/>
                <w:kern w:val="0"/>
                <w:szCs w:val="21"/>
              </w:rPr>
            </w:pPr>
          </w:p>
        </w:tc>
        <w:tc>
          <w:tcPr>
            <w:tcW w:w="999" w:type="pct"/>
            <w:shd w:val="clear" w:color="auto" w:fill="auto"/>
            <w:vAlign w:val="center"/>
          </w:tcPr>
          <w:p w14:paraId="562B480D" w14:textId="77777777" w:rsidR="008A36FB" w:rsidRPr="00B87136" w:rsidRDefault="008A36FB" w:rsidP="00176B00">
            <w:pPr>
              <w:adjustRightInd w:val="0"/>
              <w:jc w:val="right"/>
              <w:rPr>
                <w:rFonts w:ascii="宋体" w:hAnsi="宋体" w:cs="宋体"/>
                <w:kern w:val="0"/>
                <w:szCs w:val="21"/>
              </w:rPr>
            </w:pPr>
          </w:p>
        </w:tc>
      </w:tr>
      <w:tr w:rsidR="00F113BB" w:rsidRPr="00F113BB" w14:paraId="3E276EF7" w14:textId="77777777" w:rsidTr="009D208E">
        <w:trPr>
          <w:trHeight w:val="454"/>
        </w:trPr>
        <w:tc>
          <w:tcPr>
            <w:tcW w:w="1063" w:type="pct"/>
            <w:shd w:val="clear" w:color="auto" w:fill="auto"/>
            <w:vAlign w:val="center"/>
          </w:tcPr>
          <w:p w14:paraId="7774F865" w14:textId="77777777" w:rsidR="008A36FB" w:rsidRPr="00B87136" w:rsidRDefault="008A36FB" w:rsidP="00176B00">
            <w:pPr>
              <w:adjustRightInd w:val="0"/>
              <w:jc w:val="left"/>
              <w:rPr>
                <w:rFonts w:ascii="宋体" w:hAnsi="宋体" w:cs="宋体"/>
                <w:kern w:val="0"/>
                <w:szCs w:val="21"/>
              </w:rPr>
            </w:pPr>
            <w:r w:rsidRPr="00B87136">
              <w:rPr>
                <w:rFonts w:ascii="宋体" w:hAnsi="宋体" w:cs="宋体"/>
                <w:kern w:val="0"/>
                <w:szCs w:val="21"/>
              </w:rPr>
              <w:t>--转回第二阶段</w:t>
            </w:r>
          </w:p>
        </w:tc>
        <w:tc>
          <w:tcPr>
            <w:tcW w:w="939" w:type="pct"/>
            <w:shd w:val="clear" w:color="auto" w:fill="auto"/>
            <w:vAlign w:val="center"/>
          </w:tcPr>
          <w:p w14:paraId="5D6A2311" w14:textId="77777777" w:rsidR="008A36FB" w:rsidRPr="00B87136" w:rsidRDefault="008A36FB" w:rsidP="00176B00">
            <w:pPr>
              <w:adjustRightInd w:val="0"/>
              <w:jc w:val="right"/>
              <w:rPr>
                <w:rFonts w:ascii="宋体" w:hAnsi="宋体" w:cs="宋体"/>
                <w:kern w:val="0"/>
                <w:szCs w:val="21"/>
              </w:rPr>
            </w:pPr>
          </w:p>
        </w:tc>
        <w:tc>
          <w:tcPr>
            <w:tcW w:w="1058" w:type="pct"/>
            <w:shd w:val="clear" w:color="auto" w:fill="auto"/>
            <w:vAlign w:val="center"/>
          </w:tcPr>
          <w:p w14:paraId="4BD01E10" w14:textId="77777777" w:rsidR="008A36FB" w:rsidRPr="00B87136" w:rsidRDefault="008A36FB" w:rsidP="00176B00">
            <w:pPr>
              <w:adjustRightInd w:val="0"/>
              <w:jc w:val="right"/>
              <w:rPr>
                <w:rFonts w:ascii="宋体" w:hAnsi="宋体" w:cs="宋体"/>
                <w:kern w:val="0"/>
                <w:szCs w:val="21"/>
              </w:rPr>
            </w:pPr>
          </w:p>
        </w:tc>
        <w:tc>
          <w:tcPr>
            <w:tcW w:w="942" w:type="pct"/>
            <w:shd w:val="clear" w:color="auto" w:fill="auto"/>
            <w:vAlign w:val="center"/>
          </w:tcPr>
          <w:p w14:paraId="0A1E3251" w14:textId="77777777" w:rsidR="008A36FB" w:rsidRPr="00B87136" w:rsidRDefault="008A36FB" w:rsidP="00176B00">
            <w:pPr>
              <w:adjustRightInd w:val="0"/>
              <w:jc w:val="right"/>
              <w:rPr>
                <w:rFonts w:ascii="宋体" w:hAnsi="宋体" w:cs="宋体"/>
                <w:kern w:val="0"/>
                <w:szCs w:val="21"/>
              </w:rPr>
            </w:pPr>
          </w:p>
        </w:tc>
        <w:tc>
          <w:tcPr>
            <w:tcW w:w="999" w:type="pct"/>
            <w:shd w:val="clear" w:color="auto" w:fill="auto"/>
            <w:vAlign w:val="center"/>
          </w:tcPr>
          <w:p w14:paraId="437D137C" w14:textId="77777777" w:rsidR="008A36FB" w:rsidRPr="00B87136" w:rsidRDefault="008A36FB" w:rsidP="00176B00">
            <w:pPr>
              <w:adjustRightInd w:val="0"/>
              <w:jc w:val="right"/>
              <w:rPr>
                <w:rFonts w:ascii="宋体" w:hAnsi="宋体" w:cs="宋体"/>
                <w:kern w:val="0"/>
                <w:szCs w:val="21"/>
              </w:rPr>
            </w:pPr>
          </w:p>
        </w:tc>
      </w:tr>
      <w:tr w:rsidR="00F113BB" w:rsidRPr="00F113BB" w14:paraId="4E3508C9" w14:textId="77777777" w:rsidTr="009D208E">
        <w:trPr>
          <w:trHeight w:val="454"/>
        </w:trPr>
        <w:tc>
          <w:tcPr>
            <w:tcW w:w="1063" w:type="pct"/>
            <w:shd w:val="clear" w:color="auto" w:fill="auto"/>
            <w:vAlign w:val="center"/>
          </w:tcPr>
          <w:p w14:paraId="20346222" w14:textId="77777777" w:rsidR="008A36FB" w:rsidRPr="00B87136" w:rsidRDefault="008A36FB" w:rsidP="00176B00">
            <w:pPr>
              <w:adjustRightInd w:val="0"/>
              <w:jc w:val="left"/>
              <w:rPr>
                <w:rFonts w:ascii="宋体" w:hAnsi="宋体" w:cs="宋体"/>
                <w:kern w:val="0"/>
                <w:szCs w:val="21"/>
              </w:rPr>
            </w:pPr>
            <w:r w:rsidRPr="00B87136">
              <w:rPr>
                <w:rFonts w:ascii="宋体" w:hAnsi="宋体" w:cs="宋体"/>
                <w:kern w:val="0"/>
                <w:szCs w:val="21"/>
              </w:rPr>
              <w:t>--转回第一阶段</w:t>
            </w:r>
          </w:p>
        </w:tc>
        <w:tc>
          <w:tcPr>
            <w:tcW w:w="939" w:type="pct"/>
            <w:shd w:val="clear" w:color="auto" w:fill="auto"/>
            <w:vAlign w:val="center"/>
          </w:tcPr>
          <w:p w14:paraId="14A56A67" w14:textId="77777777" w:rsidR="008A36FB" w:rsidRPr="00B87136" w:rsidRDefault="008A36FB" w:rsidP="00176B00">
            <w:pPr>
              <w:adjustRightInd w:val="0"/>
              <w:jc w:val="right"/>
              <w:rPr>
                <w:rFonts w:ascii="宋体" w:hAnsi="宋体" w:cs="宋体"/>
                <w:kern w:val="0"/>
                <w:szCs w:val="21"/>
              </w:rPr>
            </w:pPr>
          </w:p>
        </w:tc>
        <w:tc>
          <w:tcPr>
            <w:tcW w:w="1058" w:type="pct"/>
            <w:shd w:val="clear" w:color="auto" w:fill="auto"/>
            <w:vAlign w:val="center"/>
          </w:tcPr>
          <w:p w14:paraId="28EF9FCD" w14:textId="77777777" w:rsidR="008A36FB" w:rsidRPr="00B87136" w:rsidRDefault="008A36FB" w:rsidP="00176B00">
            <w:pPr>
              <w:adjustRightInd w:val="0"/>
              <w:jc w:val="right"/>
              <w:rPr>
                <w:rFonts w:ascii="宋体" w:hAnsi="宋体" w:cs="宋体"/>
                <w:kern w:val="0"/>
                <w:szCs w:val="21"/>
              </w:rPr>
            </w:pPr>
          </w:p>
        </w:tc>
        <w:tc>
          <w:tcPr>
            <w:tcW w:w="942" w:type="pct"/>
            <w:shd w:val="clear" w:color="auto" w:fill="auto"/>
            <w:vAlign w:val="center"/>
          </w:tcPr>
          <w:p w14:paraId="0BD23FA9" w14:textId="77777777" w:rsidR="008A36FB" w:rsidRPr="00B87136" w:rsidRDefault="008A36FB" w:rsidP="00176B00">
            <w:pPr>
              <w:adjustRightInd w:val="0"/>
              <w:jc w:val="right"/>
              <w:rPr>
                <w:rFonts w:ascii="宋体" w:hAnsi="宋体" w:cs="宋体"/>
                <w:kern w:val="0"/>
                <w:szCs w:val="21"/>
              </w:rPr>
            </w:pPr>
          </w:p>
        </w:tc>
        <w:tc>
          <w:tcPr>
            <w:tcW w:w="999" w:type="pct"/>
            <w:shd w:val="clear" w:color="auto" w:fill="auto"/>
            <w:vAlign w:val="center"/>
          </w:tcPr>
          <w:p w14:paraId="1BE0F51D" w14:textId="77777777" w:rsidR="008A36FB" w:rsidRPr="00B87136" w:rsidRDefault="008A36FB" w:rsidP="00176B00">
            <w:pPr>
              <w:adjustRightInd w:val="0"/>
              <w:jc w:val="right"/>
              <w:rPr>
                <w:rFonts w:ascii="宋体" w:hAnsi="宋体" w:cs="宋体"/>
                <w:kern w:val="0"/>
                <w:szCs w:val="21"/>
              </w:rPr>
            </w:pPr>
          </w:p>
        </w:tc>
      </w:tr>
      <w:tr w:rsidR="00F113BB" w:rsidRPr="00F113BB" w14:paraId="0D942752" w14:textId="77777777" w:rsidTr="009D208E">
        <w:trPr>
          <w:trHeight w:val="454"/>
        </w:trPr>
        <w:tc>
          <w:tcPr>
            <w:tcW w:w="1063" w:type="pct"/>
            <w:shd w:val="clear" w:color="auto" w:fill="auto"/>
            <w:vAlign w:val="center"/>
          </w:tcPr>
          <w:p w14:paraId="3BB8DB90" w14:textId="77777777" w:rsidR="008A36FB" w:rsidRPr="00B87136" w:rsidRDefault="008A36FB" w:rsidP="00176B00">
            <w:pPr>
              <w:adjustRightInd w:val="0"/>
              <w:jc w:val="left"/>
              <w:rPr>
                <w:rFonts w:ascii="宋体" w:hAnsi="宋体" w:cs="宋体"/>
                <w:kern w:val="0"/>
                <w:szCs w:val="21"/>
              </w:rPr>
            </w:pPr>
            <w:r w:rsidRPr="00B87136">
              <w:rPr>
                <w:rFonts w:ascii="宋体" w:hAnsi="宋体" w:cs="宋体" w:hint="eastAsia"/>
                <w:kern w:val="0"/>
                <w:szCs w:val="21"/>
              </w:rPr>
              <w:t>本期计提</w:t>
            </w:r>
          </w:p>
        </w:tc>
        <w:tc>
          <w:tcPr>
            <w:tcW w:w="939" w:type="pct"/>
            <w:shd w:val="clear" w:color="auto" w:fill="auto"/>
            <w:vAlign w:val="center"/>
          </w:tcPr>
          <w:p w14:paraId="3DCC035F" w14:textId="77777777" w:rsidR="008A36FB" w:rsidRPr="00B87136" w:rsidRDefault="008A36FB" w:rsidP="00176B00">
            <w:pPr>
              <w:adjustRightInd w:val="0"/>
              <w:jc w:val="right"/>
              <w:rPr>
                <w:rFonts w:ascii="宋体" w:hAnsi="宋体" w:cs="宋体"/>
                <w:kern w:val="0"/>
                <w:szCs w:val="21"/>
              </w:rPr>
            </w:pPr>
          </w:p>
        </w:tc>
        <w:tc>
          <w:tcPr>
            <w:tcW w:w="1058" w:type="pct"/>
            <w:shd w:val="clear" w:color="auto" w:fill="auto"/>
            <w:vAlign w:val="center"/>
          </w:tcPr>
          <w:p w14:paraId="56AA281B" w14:textId="77777777" w:rsidR="008A36FB" w:rsidRPr="00B87136" w:rsidRDefault="008A36FB" w:rsidP="00176B00">
            <w:pPr>
              <w:adjustRightInd w:val="0"/>
              <w:jc w:val="right"/>
              <w:rPr>
                <w:rFonts w:ascii="宋体" w:hAnsi="宋体" w:cs="宋体"/>
                <w:kern w:val="0"/>
                <w:szCs w:val="21"/>
              </w:rPr>
            </w:pPr>
          </w:p>
        </w:tc>
        <w:tc>
          <w:tcPr>
            <w:tcW w:w="942" w:type="pct"/>
            <w:shd w:val="clear" w:color="auto" w:fill="auto"/>
            <w:vAlign w:val="center"/>
          </w:tcPr>
          <w:p w14:paraId="58D1706B" w14:textId="77777777" w:rsidR="008A36FB" w:rsidRPr="00B87136" w:rsidRDefault="008A36FB" w:rsidP="00176B00">
            <w:pPr>
              <w:adjustRightInd w:val="0"/>
              <w:jc w:val="right"/>
              <w:rPr>
                <w:rFonts w:ascii="宋体" w:hAnsi="宋体" w:cs="宋体"/>
                <w:kern w:val="0"/>
                <w:szCs w:val="21"/>
              </w:rPr>
            </w:pPr>
          </w:p>
        </w:tc>
        <w:tc>
          <w:tcPr>
            <w:tcW w:w="999" w:type="pct"/>
            <w:shd w:val="clear" w:color="auto" w:fill="auto"/>
            <w:vAlign w:val="center"/>
          </w:tcPr>
          <w:p w14:paraId="75D2A630" w14:textId="77777777" w:rsidR="008A36FB" w:rsidRPr="00B87136" w:rsidRDefault="008A36FB" w:rsidP="00176B00">
            <w:pPr>
              <w:adjustRightInd w:val="0"/>
              <w:jc w:val="right"/>
              <w:rPr>
                <w:rFonts w:ascii="宋体" w:hAnsi="宋体" w:cs="宋体"/>
                <w:kern w:val="0"/>
                <w:szCs w:val="21"/>
              </w:rPr>
            </w:pPr>
          </w:p>
        </w:tc>
      </w:tr>
      <w:tr w:rsidR="00F113BB" w:rsidRPr="00F113BB" w14:paraId="75E691F9" w14:textId="77777777" w:rsidTr="009D208E">
        <w:trPr>
          <w:trHeight w:val="454"/>
        </w:trPr>
        <w:tc>
          <w:tcPr>
            <w:tcW w:w="1063" w:type="pct"/>
            <w:shd w:val="clear" w:color="auto" w:fill="auto"/>
            <w:vAlign w:val="center"/>
          </w:tcPr>
          <w:p w14:paraId="51C7A77E" w14:textId="77777777" w:rsidR="008A36FB" w:rsidRPr="00B87136" w:rsidRDefault="008A36FB" w:rsidP="00176B00">
            <w:pPr>
              <w:adjustRightInd w:val="0"/>
              <w:jc w:val="left"/>
              <w:rPr>
                <w:rFonts w:ascii="宋体" w:hAnsi="宋体" w:cs="宋体"/>
                <w:kern w:val="0"/>
                <w:szCs w:val="21"/>
              </w:rPr>
            </w:pPr>
            <w:r w:rsidRPr="00B87136">
              <w:rPr>
                <w:rFonts w:ascii="宋体" w:hAnsi="宋体" w:cs="宋体" w:hint="eastAsia"/>
                <w:kern w:val="0"/>
                <w:szCs w:val="21"/>
              </w:rPr>
              <w:t>本期转回</w:t>
            </w:r>
          </w:p>
        </w:tc>
        <w:tc>
          <w:tcPr>
            <w:tcW w:w="939" w:type="pct"/>
            <w:shd w:val="clear" w:color="auto" w:fill="auto"/>
            <w:vAlign w:val="center"/>
          </w:tcPr>
          <w:p w14:paraId="73717D9D" w14:textId="77777777" w:rsidR="008A36FB" w:rsidRPr="00B87136" w:rsidRDefault="008A36FB" w:rsidP="00176B00">
            <w:pPr>
              <w:adjustRightInd w:val="0"/>
              <w:jc w:val="right"/>
              <w:rPr>
                <w:rFonts w:ascii="宋体" w:hAnsi="宋体" w:cs="宋体"/>
                <w:kern w:val="0"/>
                <w:szCs w:val="21"/>
              </w:rPr>
            </w:pPr>
          </w:p>
        </w:tc>
        <w:tc>
          <w:tcPr>
            <w:tcW w:w="1058" w:type="pct"/>
            <w:shd w:val="clear" w:color="auto" w:fill="auto"/>
            <w:vAlign w:val="center"/>
          </w:tcPr>
          <w:p w14:paraId="63ECDF01" w14:textId="77777777" w:rsidR="008A36FB" w:rsidRPr="00B87136" w:rsidRDefault="008A36FB" w:rsidP="00176B00">
            <w:pPr>
              <w:adjustRightInd w:val="0"/>
              <w:jc w:val="right"/>
              <w:rPr>
                <w:rFonts w:ascii="宋体" w:hAnsi="宋体" w:cs="宋体"/>
                <w:kern w:val="0"/>
                <w:szCs w:val="21"/>
              </w:rPr>
            </w:pPr>
          </w:p>
        </w:tc>
        <w:tc>
          <w:tcPr>
            <w:tcW w:w="942" w:type="pct"/>
            <w:shd w:val="clear" w:color="auto" w:fill="auto"/>
            <w:vAlign w:val="center"/>
          </w:tcPr>
          <w:p w14:paraId="113403A8" w14:textId="77777777" w:rsidR="008A36FB" w:rsidRPr="00B87136" w:rsidRDefault="008A36FB" w:rsidP="00176B00">
            <w:pPr>
              <w:adjustRightInd w:val="0"/>
              <w:jc w:val="right"/>
              <w:rPr>
                <w:rFonts w:ascii="宋体" w:hAnsi="宋体" w:cs="宋体"/>
                <w:kern w:val="0"/>
                <w:szCs w:val="21"/>
              </w:rPr>
            </w:pPr>
          </w:p>
        </w:tc>
        <w:tc>
          <w:tcPr>
            <w:tcW w:w="999" w:type="pct"/>
            <w:shd w:val="clear" w:color="auto" w:fill="auto"/>
            <w:vAlign w:val="center"/>
          </w:tcPr>
          <w:p w14:paraId="137CF2CA" w14:textId="77777777" w:rsidR="008A36FB" w:rsidRPr="00B87136" w:rsidRDefault="008A36FB" w:rsidP="00176B00">
            <w:pPr>
              <w:adjustRightInd w:val="0"/>
              <w:jc w:val="right"/>
              <w:rPr>
                <w:rFonts w:ascii="宋体" w:hAnsi="宋体" w:cs="宋体"/>
                <w:kern w:val="0"/>
                <w:szCs w:val="21"/>
              </w:rPr>
            </w:pPr>
          </w:p>
        </w:tc>
      </w:tr>
      <w:tr w:rsidR="00F113BB" w:rsidRPr="00F113BB" w14:paraId="084F610E" w14:textId="77777777" w:rsidTr="009D208E">
        <w:trPr>
          <w:trHeight w:val="454"/>
        </w:trPr>
        <w:tc>
          <w:tcPr>
            <w:tcW w:w="1063" w:type="pct"/>
            <w:shd w:val="clear" w:color="auto" w:fill="auto"/>
            <w:vAlign w:val="center"/>
          </w:tcPr>
          <w:p w14:paraId="7657CCD4" w14:textId="77777777" w:rsidR="008A36FB" w:rsidRPr="00B87136" w:rsidRDefault="008A36FB" w:rsidP="00176B00">
            <w:pPr>
              <w:adjustRightInd w:val="0"/>
              <w:jc w:val="left"/>
              <w:rPr>
                <w:rFonts w:ascii="宋体" w:hAnsi="宋体" w:cs="宋体"/>
                <w:kern w:val="0"/>
                <w:szCs w:val="21"/>
              </w:rPr>
            </w:pPr>
            <w:r w:rsidRPr="00B87136">
              <w:rPr>
                <w:rFonts w:ascii="宋体" w:hAnsi="宋体" w:cs="宋体" w:hint="eastAsia"/>
                <w:kern w:val="0"/>
                <w:szCs w:val="21"/>
              </w:rPr>
              <w:t>本期转销</w:t>
            </w:r>
          </w:p>
        </w:tc>
        <w:tc>
          <w:tcPr>
            <w:tcW w:w="939" w:type="pct"/>
            <w:shd w:val="clear" w:color="auto" w:fill="auto"/>
            <w:vAlign w:val="center"/>
          </w:tcPr>
          <w:p w14:paraId="2159E45E" w14:textId="77777777" w:rsidR="008A36FB" w:rsidRPr="00B87136" w:rsidRDefault="008A36FB" w:rsidP="00176B00">
            <w:pPr>
              <w:adjustRightInd w:val="0"/>
              <w:jc w:val="right"/>
              <w:rPr>
                <w:rFonts w:ascii="宋体" w:hAnsi="宋体" w:cs="宋体"/>
                <w:kern w:val="0"/>
                <w:szCs w:val="21"/>
              </w:rPr>
            </w:pPr>
          </w:p>
        </w:tc>
        <w:tc>
          <w:tcPr>
            <w:tcW w:w="1058" w:type="pct"/>
            <w:shd w:val="clear" w:color="auto" w:fill="auto"/>
            <w:vAlign w:val="center"/>
          </w:tcPr>
          <w:p w14:paraId="109AADA9" w14:textId="77777777" w:rsidR="008A36FB" w:rsidRPr="00B87136" w:rsidRDefault="008A36FB" w:rsidP="00176B00">
            <w:pPr>
              <w:adjustRightInd w:val="0"/>
              <w:jc w:val="right"/>
              <w:rPr>
                <w:rFonts w:ascii="宋体" w:hAnsi="宋体" w:cs="宋体"/>
                <w:kern w:val="0"/>
                <w:szCs w:val="21"/>
              </w:rPr>
            </w:pPr>
          </w:p>
        </w:tc>
        <w:tc>
          <w:tcPr>
            <w:tcW w:w="942" w:type="pct"/>
            <w:shd w:val="clear" w:color="auto" w:fill="auto"/>
            <w:vAlign w:val="center"/>
          </w:tcPr>
          <w:p w14:paraId="1904F920" w14:textId="77777777" w:rsidR="008A36FB" w:rsidRPr="00B87136" w:rsidRDefault="008A36FB" w:rsidP="00176B00">
            <w:pPr>
              <w:adjustRightInd w:val="0"/>
              <w:jc w:val="right"/>
              <w:rPr>
                <w:rFonts w:ascii="宋体" w:hAnsi="宋体" w:cs="宋体"/>
                <w:kern w:val="0"/>
                <w:szCs w:val="21"/>
              </w:rPr>
            </w:pPr>
          </w:p>
        </w:tc>
        <w:tc>
          <w:tcPr>
            <w:tcW w:w="999" w:type="pct"/>
            <w:shd w:val="clear" w:color="auto" w:fill="auto"/>
            <w:vAlign w:val="center"/>
          </w:tcPr>
          <w:p w14:paraId="6ED5F419" w14:textId="77777777" w:rsidR="008A36FB" w:rsidRPr="00B87136" w:rsidRDefault="008A36FB" w:rsidP="00176B00">
            <w:pPr>
              <w:adjustRightInd w:val="0"/>
              <w:jc w:val="right"/>
              <w:rPr>
                <w:rFonts w:ascii="宋体" w:hAnsi="宋体" w:cs="宋体"/>
                <w:kern w:val="0"/>
                <w:szCs w:val="21"/>
              </w:rPr>
            </w:pPr>
          </w:p>
        </w:tc>
      </w:tr>
      <w:tr w:rsidR="00F113BB" w:rsidRPr="00F113BB" w14:paraId="39FA62F7" w14:textId="77777777" w:rsidTr="009D208E">
        <w:trPr>
          <w:trHeight w:val="454"/>
        </w:trPr>
        <w:tc>
          <w:tcPr>
            <w:tcW w:w="1063" w:type="pct"/>
            <w:shd w:val="clear" w:color="auto" w:fill="auto"/>
            <w:vAlign w:val="center"/>
          </w:tcPr>
          <w:p w14:paraId="726E676F" w14:textId="77777777" w:rsidR="008A36FB" w:rsidRPr="00B87136" w:rsidRDefault="008A36FB" w:rsidP="00176B00">
            <w:pPr>
              <w:adjustRightInd w:val="0"/>
              <w:jc w:val="left"/>
              <w:rPr>
                <w:rFonts w:ascii="宋体" w:hAnsi="宋体" w:cs="宋体"/>
                <w:kern w:val="0"/>
                <w:szCs w:val="21"/>
              </w:rPr>
            </w:pPr>
            <w:r w:rsidRPr="00B87136">
              <w:rPr>
                <w:rFonts w:ascii="宋体" w:hAnsi="宋体" w:cs="宋体" w:hint="eastAsia"/>
                <w:kern w:val="0"/>
                <w:szCs w:val="21"/>
              </w:rPr>
              <w:t>本期核销</w:t>
            </w:r>
          </w:p>
        </w:tc>
        <w:tc>
          <w:tcPr>
            <w:tcW w:w="939" w:type="pct"/>
            <w:shd w:val="clear" w:color="auto" w:fill="auto"/>
            <w:vAlign w:val="center"/>
          </w:tcPr>
          <w:p w14:paraId="10830FDA" w14:textId="77777777" w:rsidR="008A36FB" w:rsidRPr="00B87136" w:rsidRDefault="008A36FB" w:rsidP="00176B00">
            <w:pPr>
              <w:adjustRightInd w:val="0"/>
              <w:jc w:val="right"/>
              <w:rPr>
                <w:rFonts w:ascii="宋体" w:hAnsi="宋体" w:cs="宋体"/>
                <w:kern w:val="0"/>
                <w:szCs w:val="21"/>
              </w:rPr>
            </w:pPr>
          </w:p>
        </w:tc>
        <w:tc>
          <w:tcPr>
            <w:tcW w:w="1058" w:type="pct"/>
            <w:shd w:val="clear" w:color="auto" w:fill="auto"/>
            <w:vAlign w:val="center"/>
          </w:tcPr>
          <w:p w14:paraId="0F03E1DC" w14:textId="77777777" w:rsidR="008A36FB" w:rsidRPr="00B87136" w:rsidRDefault="008A36FB" w:rsidP="00176B00">
            <w:pPr>
              <w:adjustRightInd w:val="0"/>
              <w:jc w:val="right"/>
              <w:rPr>
                <w:rFonts w:ascii="宋体" w:hAnsi="宋体" w:cs="宋体"/>
                <w:kern w:val="0"/>
                <w:szCs w:val="21"/>
              </w:rPr>
            </w:pPr>
          </w:p>
        </w:tc>
        <w:tc>
          <w:tcPr>
            <w:tcW w:w="942" w:type="pct"/>
            <w:shd w:val="clear" w:color="auto" w:fill="auto"/>
            <w:vAlign w:val="center"/>
          </w:tcPr>
          <w:p w14:paraId="22FC6939" w14:textId="77777777" w:rsidR="008A36FB" w:rsidRPr="00B87136" w:rsidRDefault="008A36FB" w:rsidP="00176B00">
            <w:pPr>
              <w:adjustRightInd w:val="0"/>
              <w:jc w:val="right"/>
              <w:rPr>
                <w:rFonts w:ascii="宋体" w:hAnsi="宋体" w:cs="宋体"/>
                <w:kern w:val="0"/>
                <w:szCs w:val="21"/>
              </w:rPr>
            </w:pPr>
          </w:p>
        </w:tc>
        <w:tc>
          <w:tcPr>
            <w:tcW w:w="999" w:type="pct"/>
            <w:shd w:val="clear" w:color="auto" w:fill="auto"/>
            <w:vAlign w:val="center"/>
          </w:tcPr>
          <w:p w14:paraId="485D814E" w14:textId="77777777" w:rsidR="008A36FB" w:rsidRPr="00B87136" w:rsidRDefault="008A36FB" w:rsidP="00176B00">
            <w:pPr>
              <w:adjustRightInd w:val="0"/>
              <w:jc w:val="right"/>
              <w:rPr>
                <w:rFonts w:ascii="宋体" w:hAnsi="宋体" w:cs="宋体"/>
                <w:kern w:val="0"/>
                <w:szCs w:val="21"/>
              </w:rPr>
            </w:pPr>
          </w:p>
        </w:tc>
      </w:tr>
      <w:tr w:rsidR="00F113BB" w:rsidRPr="00F113BB" w14:paraId="1082FD0D" w14:textId="77777777" w:rsidTr="009D208E">
        <w:trPr>
          <w:trHeight w:val="454"/>
        </w:trPr>
        <w:tc>
          <w:tcPr>
            <w:tcW w:w="1063" w:type="pct"/>
            <w:shd w:val="clear" w:color="auto" w:fill="auto"/>
            <w:vAlign w:val="center"/>
          </w:tcPr>
          <w:p w14:paraId="2F0467D3" w14:textId="77777777" w:rsidR="008A36FB" w:rsidRPr="00B87136" w:rsidRDefault="008A36FB" w:rsidP="00176B00">
            <w:pPr>
              <w:adjustRightInd w:val="0"/>
              <w:jc w:val="left"/>
              <w:rPr>
                <w:rFonts w:ascii="宋体" w:hAnsi="宋体" w:cs="宋体"/>
                <w:kern w:val="0"/>
                <w:szCs w:val="21"/>
              </w:rPr>
            </w:pPr>
            <w:r w:rsidRPr="00B87136">
              <w:rPr>
                <w:rFonts w:ascii="宋体" w:hAnsi="宋体" w:cs="宋体" w:hint="eastAsia"/>
                <w:kern w:val="0"/>
                <w:szCs w:val="21"/>
              </w:rPr>
              <w:t>其他变动</w:t>
            </w:r>
          </w:p>
        </w:tc>
        <w:tc>
          <w:tcPr>
            <w:tcW w:w="939" w:type="pct"/>
            <w:shd w:val="clear" w:color="auto" w:fill="auto"/>
            <w:vAlign w:val="center"/>
          </w:tcPr>
          <w:p w14:paraId="570FD507" w14:textId="77777777" w:rsidR="008A36FB" w:rsidRPr="00B87136" w:rsidRDefault="008A36FB" w:rsidP="00176B00">
            <w:pPr>
              <w:adjustRightInd w:val="0"/>
              <w:jc w:val="right"/>
              <w:rPr>
                <w:rFonts w:ascii="宋体" w:hAnsi="宋体" w:cs="宋体"/>
                <w:kern w:val="0"/>
                <w:szCs w:val="21"/>
              </w:rPr>
            </w:pPr>
          </w:p>
        </w:tc>
        <w:tc>
          <w:tcPr>
            <w:tcW w:w="1058" w:type="pct"/>
            <w:shd w:val="clear" w:color="auto" w:fill="auto"/>
            <w:vAlign w:val="center"/>
          </w:tcPr>
          <w:p w14:paraId="156C6368" w14:textId="77777777" w:rsidR="008A36FB" w:rsidRPr="00B87136" w:rsidRDefault="008A36FB" w:rsidP="00176B00">
            <w:pPr>
              <w:adjustRightInd w:val="0"/>
              <w:jc w:val="right"/>
              <w:rPr>
                <w:rFonts w:ascii="宋体" w:hAnsi="宋体" w:cs="宋体"/>
                <w:kern w:val="0"/>
                <w:szCs w:val="21"/>
              </w:rPr>
            </w:pPr>
          </w:p>
        </w:tc>
        <w:tc>
          <w:tcPr>
            <w:tcW w:w="942" w:type="pct"/>
            <w:shd w:val="clear" w:color="auto" w:fill="auto"/>
            <w:vAlign w:val="center"/>
          </w:tcPr>
          <w:p w14:paraId="7A2E5BE7" w14:textId="77777777" w:rsidR="008A36FB" w:rsidRPr="00B87136" w:rsidRDefault="008A36FB" w:rsidP="00176B00">
            <w:pPr>
              <w:adjustRightInd w:val="0"/>
              <w:jc w:val="right"/>
              <w:rPr>
                <w:rFonts w:ascii="宋体" w:hAnsi="宋体" w:cs="宋体"/>
                <w:kern w:val="0"/>
                <w:szCs w:val="21"/>
              </w:rPr>
            </w:pPr>
          </w:p>
        </w:tc>
        <w:tc>
          <w:tcPr>
            <w:tcW w:w="999" w:type="pct"/>
            <w:shd w:val="clear" w:color="auto" w:fill="auto"/>
            <w:vAlign w:val="center"/>
          </w:tcPr>
          <w:p w14:paraId="5F88A5ED" w14:textId="77777777" w:rsidR="008A36FB" w:rsidRPr="00B87136" w:rsidRDefault="008A36FB" w:rsidP="00176B00">
            <w:pPr>
              <w:adjustRightInd w:val="0"/>
              <w:jc w:val="right"/>
              <w:rPr>
                <w:rFonts w:ascii="宋体" w:hAnsi="宋体" w:cs="宋体"/>
                <w:kern w:val="0"/>
                <w:szCs w:val="21"/>
              </w:rPr>
            </w:pPr>
          </w:p>
        </w:tc>
      </w:tr>
      <w:tr w:rsidR="00F113BB" w:rsidRPr="00F113BB" w14:paraId="2BDBCC16" w14:textId="77777777" w:rsidTr="009D208E">
        <w:trPr>
          <w:trHeight w:val="454"/>
        </w:trPr>
        <w:tc>
          <w:tcPr>
            <w:tcW w:w="1063" w:type="pct"/>
            <w:shd w:val="clear" w:color="auto" w:fill="auto"/>
            <w:vAlign w:val="center"/>
          </w:tcPr>
          <w:p w14:paraId="2AB08795" w14:textId="77777777" w:rsidR="008A36FB" w:rsidRPr="00B87136" w:rsidRDefault="008A36FB" w:rsidP="00176B00">
            <w:pPr>
              <w:adjustRightInd w:val="0"/>
              <w:jc w:val="left"/>
              <w:rPr>
                <w:rFonts w:ascii="宋体" w:hAnsi="宋体" w:cs="宋体"/>
                <w:kern w:val="0"/>
                <w:szCs w:val="21"/>
              </w:rPr>
            </w:pPr>
            <w:r w:rsidRPr="00B87136">
              <w:rPr>
                <w:rFonts w:ascii="宋体" w:hAnsi="宋体" w:cs="宋体" w:hint="eastAsia"/>
                <w:kern w:val="0"/>
                <w:szCs w:val="21"/>
              </w:rPr>
              <w:t>期末数</w:t>
            </w:r>
          </w:p>
        </w:tc>
        <w:tc>
          <w:tcPr>
            <w:tcW w:w="939" w:type="pct"/>
            <w:shd w:val="clear" w:color="auto" w:fill="auto"/>
            <w:vAlign w:val="center"/>
          </w:tcPr>
          <w:p w14:paraId="514E2BA1" w14:textId="77777777" w:rsidR="008A36FB" w:rsidRPr="00B87136" w:rsidRDefault="008A36FB" w:rsidP="00176B00">
            <w:pPr>
              <w:adjustRightInd w:val="0"/>
              <w:jc w:val="right"/>
              <w:rPr>
                <w:rFonts w:ascii="宋体" w:hAnsi="宋体" w:cs="宋体"/>
                <w:kern w:val="0"/>
                <w:szCs w:val="21"/>
              </w:rPr>
            </w:pPr>
          </w:p>
        </w:tc>
        <w:tc>
          <w:tcPr>
            <w:tcW w:w="1058" w:type="pct"/>
            <w:shd w:val="clear" w:color="auto" w:fill="auto"/>
            <w:vAlign w:val="center"/>
          </w:tcPr>
          <w:p w14:paraId="3EECAAC9" w14:textId="77777777" w:rsidR="008A36FB" w:rsidRPr="00B87136" w:rsidRDefault="008A36FB" w:rsidP="00176B00">
            <w:pPr>
              <w:adjustRightInd w:val="0"/>
              <w:jc w:val="right"/>
              <w:rPr>
                <w:rFonts w:ascii="宋体" w:hAnsi="宋体" w:cs="宋体"/>
                <w:kern w:val="0"/>
                <w:szCs w:val="21"/>
              </w:rPr>
            </w:pPr>
          </w:p>
        </w:tc>
        <w:tc>
          <w:tcPr>
            <w:tcW w:w="942" w:type="pct"/>
            <w:shd w:val="clear" w:color="auto" w:fill="auto"/>
            <w:vAlign w:val="center"/>
          </w:tcPr>
          <w:p w14:paraId="1860BF0F" w14:textId="77777777" w:rsidR="008A36FB" w:rsidRPr="00B87136" w:rsidRDefault="008A36FB" w:rsidP="00176B00">
            <w:pPr>
              <w:adjustRightInd w:val="0"/>
              <w:jc w:val="right"/>
              <w:rPr>
                <w:rFonts w:ascii="宋体" w:hAnsi="宋体" w:cs="宋体"/>
                <w:kern w:val="0"/>
                <w:szCs w:val="21"/>
              </w:rPr>
            </w:pPr>
          </w:p>
        </w:tc>
        <w:tc>
          <w:tcPr>
            <w:tcW w:w="999" w:type="pct"/>
            <w:shd w:val="clear" w:color="auto" w:fill="auto"/>
            <w:vAlign w:val="center"/>
          </w:tcPr>
          <w:p w14:paraId="528E545A" w14:textId="77777777" w:rsidR="008A36FB" w:rsidRPr="00B87136" w:rsidRDefault="008A36FB" w:rsidP="00176B00">
            <w:pPr>
              <w:adjustRightInd w:val="0"/>
              <w:jc w:val="right"/>
              <w:rPr>
                <w:rFonts w:ascii="宋体" w:hAnsi="宋体" w:cs="宋体"/>
                <w:kern w:val="0"/>
                <w:szCs w:val="21"/>
              </w:rPr>
            </w:pPr>
          </w:p>
        </w:tc>
      </w:tr>
    </w:tbl>
    <w:p w14:paraId="6E124D40" w14:textId="79273AF4" w:rsidR="008A36FB" w:rsidRPr="003A10D7" w:rsidRDefault="003A10D7" w:rsidP="003A10D7">
      <w:pPr>
        <w:pStyle w:val="4"/>
        <w:ind w:firstLineChars="200"/>
        <w:rPr>
          <w:rFonts w:cs="Microsoft JhengHei"/>
          <w:szCs w:val="21"/>
        </w:rPr>
      </w:pPr>
      <w:r>
        <w:rPr>
          <w:rFonts w:cs="Microsoft JhengHei"/>
          <w:szCs w:val="21"/>
        </w:rPr>
        <w:t xml:space="preserve"> </w:t>
      </w:r>
      <w:r w:rsidR="008A36FB" w:rsidRPr="003A10D7">
        <w:rPr>
          <w:rFonts w:cs="Microsoft JhengHei" w:hint="eastAsia"/>
          <w:szCs w:val="21"/>
        </w:rPr>
        <w:t>应收股利</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538"/>
        <w:gridCol w:w="1402"/>
        <w:gridCol w:w="1400"/>
        <w:gridCol w:w="1541"/>
        <w:gridCol w:w="1601"/>
        <w:gridCol w:w="34"/>
      </w:tblGrid>
      <w:tr w:rsidR="00BF6B76" w:rsidRPr="00B87136" w14:paraId="0B78A3F7" w14:textId="77777777" w:rsidTr="00176B00">
        <w:trPr>
          <w:trHeight w:val="454"/>
          <w:tblHeader/>
          <w:jc w:val="center"/>
        </w:trPr>
        <w:tc>
          <w:tcPr>
            <w:tcW w:w="1490" w:type="pct"/>
            <w:shd w:val="clear" w:color="auto" w:fill="auto"/>
            <w:vAlign w:val="center"/>
          </w:tcPr>
          <w:p w14:paraId="4F2A7CF8" w14:textId="19ABD37E" w:rsidR="008A36FB" w:rsidRPr="00B87136" w:rsidRDefault="00BF6B76"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823" w:type="pct"/>
            <w:shd w:val="clear" w:color="auto" w:fill="auto"/>
            <w:vAlign w:val="center"/>
          </w:tcPr>
          <w:p w14:paraId="2C092583" w14:textId="77777777" w:rsidR="008A36FB" w:rsidRPr="00B87136" w:rsidRDefault="008A36FB" w:rsidP="00176B00">
            <w:pPr>
              <w:adjustRightInd w:val="0"/>
              <w:jc w:val="center"/>
              <w:rPr>
                <w:rFonts w:ascii="宋体" w:hAnsi="宋体"/>
                <w:szCs w:val="21"/>
              </w:rPr>
            </w:pPr>
            <w:r w:rsidRPr="00B87136">
              <w:rPr>
                <w:rFonts w:ascii="宋体" w:hAnsi="宋体" w:hint="eastAsia"/>
                <w:szCs w:val="21"/>
              </w:rPr>
              <w:t>期初数</w:t>
            </w:r>
          </w:p>
        </w:tc>
        <w:tc>
          <w:tcPr>
            <w:tcW w:w="822" w:type="pct"/>
            <w:shd w:val="clear" w:color="auto" w:fill="auto"/>
            <w:vAlign w:val="center"/>
          </w:tcPr>
          <w:p w14:paraId="75F0F03F" w14:textId="77777777" w:rsidR="008A36FB" w:rsidRPr="00B87136" w:rsidRDefault="008A36FB" w:rsidP="00176B00">
            <w:pPr>
              <w:adjustRightInd w:val="0"/>
              <w:jc w:val="center"/>
              <w:rPr>
                <w:rFonts w:ascii="宋体" w:hAnsi="宋体"/>
                <w:szCs w:val="21"/>
              </w:rPr>
            </w:pPr>
            <w:r w:rsidRPr="00B87136">
              <w:rPr>
                <w:rFonts w:ascii="宋体" w:hAnsi="宋体" w:hint="eastAsia"/>
                <w:szCs w:val="21"/>
              </w:rPr>
              <w:t>期末数</w:t>
            </w:r>
          </w:p>
        </w:tc>
        <w:tc>
          <w:tcPr>
            <w:tcW w:w="905" w:type="pct"/>
            <w:shd w:val="clear" w:color="auto" w:fill="auto"/>
            <w:vAlign w:val="center"/>
          </w:tcPr>
          <w:p w14:paraId="373DA30A" w14:textId="77777777" w:rsidR="008A36FB" w:rsidRPr="00B87136" w:rsidRDefault="008A36FB" w:rsidP="00176B00">
            <w:pPr>
              <w:adjustRightInd w:val="0"/>
              <w:jc w:val="center"/>
              <w:rPr>
                <w:rFonts w:ascii="宋体" w:hAnsi="宋体"/>
                <w:szCs w:val="21"/>
              </w:rPr>
            </w:pPr>
            <w:r w:rsidRPr="00B87136">
              <w:rPr>
                <w:rFonts w:ascii="宋体" w:hAnsi="宋体"/>
                <w:szCs w:val="21"/>
              </w:rPr>
              <w:t>未收回的原因</w:t>
            </w:r>
          </w:p>
        </w:tc>
        <w:tc>
          <w:tcPr>
            <w:tcW w:w="959" w:type="pct"/>
            <w:gridSpan w:val="2"/>
            <w:shd w:val="clear" w:color="auto" w:fill="auto"/>
            <w:vAlign w:val="center"/>
          </w:tcPr>
          <w:p w14:paraId="52A47DBD" w14:textId="77777777" w:rsidR="008A36FB" w:rsidRPr="00B87136" w:rsidRDefault="008A36FB" w:rsidP="00176B00">
            <w:pPr>
              <w:adjustRightInd w:val="0"/>
              <w:jc w:val="center"/>
              <w:rPr>
                <w:rFonts w:ascii="宋体" w:hAnsi="宋体"/>
                <w:szCs w:val="21"/>
              </w:rPr>
            </w:pPr>
            <w:r w:rsidRPr="00B87136">
              <w:rPr>
                <w:rFonts w:ascii="宋体" w:hAnsi="宋体" w:hint="eastAsia"/>
                <w:szCs w:val="21"/>
              </w:rPr>
              <w:t>是否发生减值及其判断依据</w:t>
            </w:r>
          </w:p>
        </w:tc>
      </w:tr>
      <w:tr w:rsidR="00BF6B76" w:rsidRPr="00B87136" w14:paraId="3A367FA2" w14:textId="77777777" w:rsidTr="00176B00">
        <w:trPr>
          <w:gridAfter w:val="1"/>
          <w:wAfter w:w="20" w:type="pct"/>
          <w:trHeight w:val="454"/>
          <w:jc w:val="center"/>
        </w:trPr>
        <w:tc>
          <w:tcPr>
            <w:tcW w:w="1490" w:type="pct"/>
            <w:shd w:val="clear" w:color="auto" w:fill="auto"/>
            <w:vAlign w:val="center"/>
          </w:tcPr>
          <w:p w14:paraId="2E36E837" w14:textId="77777777" w:rsidR="008A36FB" w:rsidRPr="00B87136" w:rsidRDefault="008A36FB" w:rsidP="00176B00">
            <w:pPr>
              <w:adjustRightInd w:val="0"/>
              <w:jc w:val="left"/>
              <w:rPr>
                <w:rFonts w:ascii="宋体" w:hAnsi="宋体"/>
                <w:szCs w:val="21"/>
              </w:rPr>
            </w:pPr>
            <w:r w:rsidRPr="00B87136">
              <w:rPr>
                <w:rFonts w:ascii="宋体" w:hAnsi="宋体" w:hint="eastAsia"/>
                <w:szCs w:val="21"/>
              </w:rPr>
              <w:t>账龄一年以内的应收股利</w:t>
            </w:r>
          </w:p>
        </w:tc>
        <w:tc>
          <w:tcPr>
            <w:tcW w:w="823" w:type="pct"/>
            <w:shd w:val="clear" w:color="auto" w:fill="auto"/>
            <w:vAlign w:val="center"/>
          </w:tcPr>
          <w:p w14:paraId="0B774346" w14:textId="77777777" w:rsidR="008A36FB" w:rsidRPr="00B87136" w:rsidRDefault="008A36FB" w:rsidP="00176B00">
            <w:pPr>
              <w:adjustRightInd w:val="0"/>
              <w:jc w:val="right"/>
              <w:rPr>
                <w:rFonts w:ascii="宋体" w:hAnsi="宋体"/>
                <w:szCs w:val="21"/>
              </w:rPr>
            </w:pPr>
          </w:p>
        </w:tc>
        <w:tc>
          <w:tcPr>
            <w:tcW w:w="822" w:type="pct"/>
            <w:shd w:val="clear" w:color="auto" w:fill="auto"/>
            <w:vAlign w:val="center"/>
          </w:tcPr>
          <w:p w14:paraId="795C9E3B" w14:textId="77777777" w:rsidR="008A36FB" w:rsidRPr="00B87136" w:rsidRDefault="008A36FB" w:rsidP="00176B00">
            <w:pPr>
              <w:adjustRightInd w:val="0"/>
              <w:jc w:val="right"/>
              <w:rPr>
                <w:rFonts w:ascii="宋体" w:hAnsi="宋体"/>
                <w:szCs w:val="21"/>
              </w:rPr>
            </w:pPr>
          </w:p>
        </w:tc>
        <w:tc>
          <w:tcPr>
            <w:tcW w:w="905" w:type="pct"/>
            <w:shd w:val="clear" w:color="auto" w:fill="auto"/>
            <w:vAlign w:val="center"/>
          </w:tcPr>
          <w:p w14:paraId="712F3A69" w14:textId="77777777" w:rsidR="008A36FB" w:rsidRPr="00B87136" w:rsidRDefault="008A36FB" w:rsidP="00176B00">
            <w:pPr>
              <w:adjustRightInd w:val="0"/>
              <w:jc w:val="right"/>
              <w:rPr>
                <w:rFonts w:ascii="宋体" w:hAnsi="宋体"/>
                <w:szCs w:val="21"/>
              </w:rPr>
            </w:pPr>
          </w:p>
        </w:tc>
        <w:tc>
          <w:tcPr>
            <w:tcW w:w="940" w:type="pct"/>
            <w:shd w:val="clear" w:color="auto" w:fill="auto"/>
            <w:vAlign w:val="center"/>
          </w:tcPr>
          <w:p w14:paraId="3BE0CD73" w14:textId="77777777" w:rsidR="008A36FB" w:rsidRPr="00B87136" w:rsidRDefault="008A36FB" w:rsidP="00176B00">
            <w:pPr>
              <w:adjustRightInd w:val="0"/>
              <w:jc w:val="right"/>
              <w:rPr>
                <w:rFonts w:ascii="宋体" w:hAnsi="宋体"/>
                <w:szCs w:val="21"/>
              </w:rPr>
            </w:pPr>
          </w:p>
        </w:tc>
      </w:tr>
      <w:tr w:rsidR="00BF6B76" w:rsidRPr="00B87136" w14:paraId="06EA16A9" w14:textId="77777777" w:rsidTr="00176B00">
        <w:trPr>
          <w:gridAfter w:val="1"/>
          <w:wAfter w:w="20" w:type="pct"/>
          <w:trHeight w:val="454"/>
          <w:jc w:val="center"/>
        </w:trPr>
        <w:tc>
          <w:tcPr>
            <w:tcW w:w="1490" w:type="pct"/>
            <w:shd w:val="clear" w:color="auto" w:fill="auto"/>
            <w:vAlign w:val="center"/>
          </w:tcPr>
          <w:p w14:paraId="57CB2EEF" w14:textId="77777777" w:rsidR="008A36FB" w:rsidRPr="00B87136" w:rsidRDefault="008A36FB" w:rsidP="00176B00">
            <w:pPr>
              <w:adjustRightInd w:val="0"/>
              <w:ind w:firstLineChars="200" w:firstLine="420"/>
              <w:jc w:val="left"/>
              <w:rPr>
                <w:rFonts w:ascii="宋体" w:hAnsi="宋体"/>
                <w:szCs w:val="21"/>
              </w:rPr>
            </w:pPr>
            <w:r w:rsidRPr="00B87136">
              <w:rPr>
                <w:rFonts w:ascii="宋体" w:hAnsi="宋体" w:hint="eastAsia"/>
                <w:szCs w:val="21"/>
              </w:rPr>
              <w:t>其中：</w:t>
            </w:r>
          </w:p>
        </w:tc>
        <w:tc>
          <w:tcPr>
            <w:tcW w:w="823" w:type="pct"/>
            <w:shd w:val="clear" w:color="auto" w:fill="auto"/>
            <w:vAlign w:val="center"/>
          </w:tcPr>
          <w:p w14:paraId="28D472CC" w14:textId="77777777" w:rsidR="008A36FB" w:rsidRPr="00B87136" w:rsidRDefault="008A36FB" w:rsidP="00176B00">
            <w:pPr>
              <w:adjustRightInd w:val="0"/>
              <w:jc w:val="right"/>
              <w:rPr>
                <w:rFonts w:ascii="宋体" w:hAnsi="宋体"/>
                <w:szCs w:val="21"/>
              </w:rPr>
            </w:pPr>
          </w:p>
        </w:tc>
        <w:tc>
          <w:tcPr>
            <w:tcW w:w="822" w:type="pct"/>
            <w:shd w:val="clear" w:color="auto" w:fill="auto"/>
            <w:vAlign w:val="center"/>
          </w:tcPr>
          <w:p w14:paraId="7944CC21" w14:textId="77777777" w:rsidR="008A36FB" w:rsidRPr="00B87136" w:rsidRDefault="008A36FB" w:rsidP="00176B00">
            <w:pPr>
              <w:adjustRightInd w:val="0"/>
              <w:jc w:val="right"/>
              <w:rPr>
                <w:rFonts w:ascii="宋体" w:hAnsi="宋体"/>
                <w:szCs w:val="21"/>
              </w:rPr>
            </w:pPr>
          </w:p>
        </w:tc>
        <w:tc>
          <w:tcPr>
            <w:tcW w:w="905" w:type="pct"/>
            <w:shd w:val="clear" w:color="auto" w:fill="auto"/>
            <w:vAlign w:val="center"/>
          </w:tcPr>
          <w:p w14:paraId="5F580DE4" w14:textId="77777777" w:rsidR="008A36FB" w:rsidRPr="00B87136" w:rsidRDefault="008A36FB" w:rsidP="00176B00">
            <w:pPr>
              <w:adjustRightInd w:val="0"/>
              <w:jc w:val="right"/>
              <w:rPr>
                <w:rFonts w:ascii="宋体" w:hAnsi="宋体"/>
                <w:szCs w:val="21"/>
              </w:rPr>
            </w:pPr>
          </w:p>
        </w:tc>
        <w:tc>
          <w:tcPr>
            <w:tcW w:w="940" w:type="pct"/>
            <w:shd w:val="clear" w:color="auto" w:fill="auto"/>
            <w:vAlign w:val="center"/>
          </w:tcPr>
          <w:p w14:paraId="5019C010" w14:textId="77777777" w:rsidR="008A36FB" w:rsidRPr="00B87136" w:rsidRDefault="008A36FB" w:rsidP="00176B00">
            <w:pPr>
              <w:adjustRightInd w:val="0"/>
              <w:jc w:val="right"/>
              <w:rPr>
                <w:rFonts w:ascii="宋体" w:hAnsi="宋体"/>
                <w:szCs w:val="21"/>
              </w:rPr>
            </w:pPr>
          </w:p>
        </w:tc>
      </w:tr>
      <w:tr w:rsidR="00BF6B76" w:rsidRPr="00B87136" w14:paraId="780A1EF8" w14:textId="77777777" w:rsidTr="00176B00">
        <w:trPr>
          <w:gridAfter w:val="1"/>
          <w:wAfter w:w="20" w:type="pct"/>
          <w:trHeight w:val="454"/>
          <w:jc w:val="center"/>
        </w:trPr>
        <w:tc>
          <w:tcPr>
            <w:tcW w:w="1490" w:type="pct"/>
            <w:shd w:val="clear" w:color="auto" w:fill="auto"/>
            <w:vAlign w:val="center"/>
          </w:tcPr>
          <w:p w14:paraId="5D73F3A3" w14:textId="77777777" w:rsidR="008A36FB" w:rsidRPr="00B87136" w:rsidRDefault="008A36FB" w:rsidP="00176B00">
            <w:pPr>
              <w:adjustRightInd w:val="0"/>
              <w:jc w:val="left"/>
              <w:rPr>
                <w:rFonts w:ascii="宋体" w:hAnsi="宋体"/>
                <w:szCs w:val="21"/>
              </w:rPr>
            </w:pPr>
            <w:r w:rsidRPr="00B87136">
              <w:rPr>
                <w:rFonts w:ascii="宋体" w:hAnsi="宋体"/>
                <w:szCs w:val="21"/>
              </w:rPr>
              <w:t xml:space="preserve">     </w:t>
            </w:r>
          </w:p>
        </w:tc>
        <w:tc>
          <w:tcPr>
            <w:tcW w:w="823" w:type="pct"/>
            <w:shd w:val="clear" w:color="auto" w:fill="auto"/>
            <w:vAlign w:val="center"/>
          </w:tcPr>
          <w:p w14:paraId="44568E6E" w14:textId="77777777" w:rsidR="008A36FB" w:rsidRPr="00B87136" w:rsidRDefault="008A36FB" w:rsidP="00176B00">
            <w:pPr>
              <w:adjustRightInd w:val="0"/>
              <w:jc w:val="right"/>
              <w:rPr>
                <w:rFonts w:ascii="宋体" w:hAnsi="宋体"/>
                <w:szCs w:val="21"/>
              </w:rPr>
            </w:pPr>
          </w:p>
        </w:tc>
        <w:tc>
          <w:tcPr>
            <w:tcW w:w="822" w:type="pct"/>
            <w:shd w:val="clear" w:color="auto" w:fill="auto"/>
            <w:vAlign w:val="center"/>
          </w:tcPr>
          <w:p w14:paraId="47A2E01C" w14:textId="77777777" w:rsidR="008A36FB" w:rsidRPr="00B87136" w:rsidRDefault="008A36FB" w:rsidP="00176B00">
            <w:pPr>
              <w:adjustRightInd w:val="0"/>
              <w:jc w:val="right"/>
              <w:rPr>
                <w:rFonts w:ascii="宋体" w:hAnsi="宋体"/>
                <w:szCs w:val="21"/>
              </w:rPr>
            </w:pPr>
          </w:p>
        </w:tc>
        <w:tc>
          <w:tcPr>
            <w:tcW w:w="905" w:type="pct"/>
            <w:shd w:val="clear" w:color="auto" w:fill="auto"/>
            <w:vAlign w:val="center"/>
          </w:tcPr>
          <w:p w14:paraId="4E7C7D52" w14:textId="77777777" w:rsidR="008A36FB" w:rsidRPr="00B87136" w:rsidRDefault="008A36FB" w:rsidP="00176B00">
            <w:pPr>
              <w:adjustRightInd w:val="0"/>
              <w:jc w:val="right"/>
              <w:rPr>
                <w:rFonts w:ascii="宋体" w:hAnsi="宋体"/>
                <w:szCs w:val="21"/>
              </w:rPr>
            </w:pPr>
          </w:p>
        </w:tc>
        <w:tc>
          <w:tcPr>
            <w:tcW w:w="940" w:type="pct"/>
            <w:shd w:val="clear" w:color="auto" w:fill="auto"/>
            <w:vAlign w:val="center"/>
          </w:tcPr>
          <w:p w14:paraId="18E082E4" w14:textId="77777777" w:rsidR="008A36FB" w:rsidRPr="00B87136" w:rsidRDefault="008A36FB" w:rsidP="00176B00">
            <w:pPr>
              <w:adjustRightInd w:val="0"/>
              <w:jc w:val="right"/>
              <w:rPr>
                <w:rFonts w:ascii="宋体" w:hAnsi="宋体"/>
                <w:szCs w:val="21"/>
              </w:rPr>
            </w:pPr>
          </w:p>
        </w:tc>
      </w:tr>
      <w:tr w:rsidR="00BF6B76" w:rsidRPr="00B87136" w14:paraId="31EC6CFB" w14:textId="77777777" w:rsidTr="00176B00">
        <w:trPr>
          <w:gridAfter w:val="1"/>
          <w:wAfter w:w="20" w:type="pct"/>
          <w:trHeight w:val="454"/>
          <w:jc w:val="center"/>
        </w:trPr>
        <w:tc>
          <w:tcPr>
            <w:tcW w:w="1490" w:type="pct"/>
            <w:shd w:val="clear" w:color="auto" w:fill="auto"/>
            <w:vAlign w:val="center"/>
          </w:tcPr>
          <w:p w14:paraId="37530E80" w14:textId="77777777" w:rsidR="008A36FB" w:rsidRPr="00B87136" w:rsidRDefault="008A36FB" w:rsidP="00176B00">
            <w:pPr>
              <w:adjustRightInd w:val="0"/>
              <w:jc w:val="left"/>
              <w:rPr>
                <w:rFonts w:ascii="宋体" w:hAnsi="宋体"/>
                <w:szCs w:val="21"/>
              </w:rPr>
            </w:pPr>
            <w:r w:rsidRPr="00B87136">
              <w:rPr>
                <w:rFonts w:ascii="宋体" w:hAnsi="宋体"/>
                <w:szCs w:val="21"/>
              </w:rPr>
              <w:t xml:space="preserve">          ……</w:t>
            </w:r>
          </w:p>
        </w:tc>
        <w:tc>
          <w:tcPr>
            <w:tcW w:w="823" w:type="pct"/>
            <w:shd w:val="clear" w:color="auto" w:fill="auto"/>
            <w:vAlign w:val="center"/>
          </w:tcPr>
          <w:p w14:paraId="08600877" w14:textId="77777777" w:rsidR="008A36FB" w:rsidRPr="00B87136" w:rsidRDefault="008A36FB" w:rsidP="00176B00">
            <w:pPr>
              <w:adjustRightInd w:val="0"/>
              <w:jc w:val="right"/>
              <w:rPr>
                <w:rFonts w:ascii="宋体" w:hAnsi="宋体"/>
                <w:szCs w:val="21"/>
              </w:rPr>
            </w:pPr>
          </w:p>
        </w:tc>
        <w:tc>
          <w:tcPr>
            <w:tcW w:w="822" w:type="pct"/>
            <w:shd w:val="clear" w:color="auto" w:fill="auto"/>
            <w:vAlign w:val="center"/>
          </w:tcPr>
          <w:p w14:paraId="6731670A" w14:textId="77777777" w:rsidR="008A36FB" w:rsidRPr="00B87136" w:rsidRDefault="008A36FB" w:rsidP="00176B00">
            <w:pPr>
              <w:adjustRightInd w:val="0"/>
              <w:jc w:val="right"/>
              <w:rPr>
                <w:rFonts w:ascii="宋体" w:hAnsi="宋体"/>
                <w:szCs w:val="21"/>
              </w:rPr>
            </w:pPr>
          </w:p>
        </w:tc>
        <w:tc>
          <w:tcPr>
            <w:tcW w:w="905" w:type="pct"/>
            <w:shd w:val="clear" w:color="auto" w:fill="auto"/>
            <w:vAlign w:val="center"/>
          </w:tcPr>
          <w:p w14:paraId="6D4AD21B" w14:textId="77777777" w:rsidR="008A36FB" w:rsidRPr="00B87136" w:rsidRDefault="008A36FB" w:rsidP="00176B00">
            <w:pPr>
              <w:adjustRightInd w:val="0"/>
              <w:jc w:val="right"/>
              <w:rPr>
                <w:rFonts w:ascii="宋体" w:hAnsi="宋体"/>
                <w:szCs w:val="21"/>
              </w:rPr>
            </w:pPr>
          </w:p>
        </w:tc>
        <w:tc>
          <w:tcPr>
            <w:tcW w:w="940" w:type="pct"/>
            <w:shd w:val="clear" w:color="auto" w:fill="auto"/>
            <w:vAlign w:val="center"/>
          </w:tcPr>
          <w:p w14:paraId="6A6B5017" w14:textId="77777777" w:rsidR="008A36FB" w:rsidRPr="00B87136" w:rsidRDefault="008A36FB" w:rsidP="00176B00">
            <w:pPr>
              <w:adjustRightInd w:val="0"/>
              <w:jc w:val="right"/>
              <w:rPr>
                <w:rFonts w:ascii="宋体" w:hAnsi="宋体"/>
                <w:szCs w:val="21"/>
              </w:rPr>
            </w:pPr>
          </w:p>
        </w:tc>
      </w:tr>
      <w:tr w:rsidR="00BF6B76" w:rsidRPr="00B87136" w14:paraId="06F2CBBB" w14:textId="77777777" w:rsidTr="00176B00">
        <w:trPr>
          <w:gridAfter w:val="1"/>
          <w:wAfter w:w="20" w:type="pct"/>
          <w:trHeight w:val="454"/>
          <w:jc w:val="center"/>
        </w:trPr>
        <w:tc>
          <w:tcPr>
            <w:tcW w:w="1490" w:type="pct"/>
            <w:shd w:val="clear" w:color="auto" w:fill="auto"/>
            <w:vAlign w:val="center"/>
          </w:tcPr>
          <w:p w14:paraId="561D9EDE" w14:textId="77777777" w:rsidR="008A36FB" w:rsidRPr="00B87136" w:rsidRDefault="008A36FB" w:rsidP="00176B00">
            <w:pPr>
              <w:adjustRightInd w:val="0"/>
              <w:jc w:val="left"/>
              <w:rPr>
                <w:rFonts w:ascii="宋体" w:hAnsi="宋体"/>
                <w:szCs w:val="21"/>
              </w:rPr>
            </w:pPr>
            <w:r w:rsidRPr="00B87136">
              <w:rPr>
                <w:rFonts w:ascii="宋体" w:hAnsi="宋体" w:hint="eastAsia"/>
                <w:szCs w:val="21"/>
              </w:rPr>
              <w:t>账龄一年以上的应收股利</w:t>
            </w:r>
          </w:p>
        </w:tc>
        <w:tc>
          <w:tcPr>
            <w:tcW w:w="823" w:type="pct"/>
            <w:shd w:val="clear" w:color="auto" w:fill="auto"/>
            <w:vAlign w:val="center"/>
          </w:tcPr>
          <w:p w14:paraId="496481A4" w14:textId="77777777" w:rsidR="008A36FB" w:rsidRPr="00B87136" w:rsidRDefault="008A36FB" w:rsidP="00176B00">
            <w:pPr>
              <w:adjustRightInd w:val="0"/>
              <w:jc w:val="right"/>
              <w:rPr>
                <w:rFonts w:ascii="宋体" w:hAnsi="宋体"/>
                <w:szCs w:val="21"/>
              </w:rPr>
            </w:pPr>
          </w:p>
        </w:tc>
        <w:tc>
          <w:tcPr>
            <w:tcW w:w="822" w:type="pct"/>
            <w:shd w:val="clear" w:color="auto" w:fill="auto"/>
            <w:vAlign w:val="center"/>
          </w:tcPr>
          <w:p w14:paraId="2FCE45FF" w14:textId="77777777" w:rsidR="008A36FB" w:rsidRPr="00B87136" w:rsidRDefault="008A36FB" w:rsidP="00176B00">
            <w:pPr>
              <w:adjustRightInd w:val="0"/>
              <w:jc w:val="right"/>
              <w:rPr>
                <w:rFonts w:ascii="宋体" w:hAnsi="宋体"/>
                <w:szCs w:val="21"/>
              </w:rPr>
            </w:pPr>
          </w:p>
        </w:tc>
        <w:tc>
          <w:tcPr>
            <w:tcW w:w="905" w:type="pct"/>
            <w:shd w:val="clear" w:color="auto" w:fill="auto"/>
            <w:vAlign w:val="center"/>
          </w:tcPr>
          <w:p w14:paraId="1760242D" w14:textId="77777777" w:rsidR="008A36FB" w:rsidRPr="00B87136" w:rsidRDefault="008A36FB" w:rsidP="00176B00">
            <w:pPr>
              <w:adjustRightInd w:val="0"/>
              <w:jc w:val="right"/>
              <w:rPr>
                <w:rFonts w:ascii="宋体" w:hAnsi="宋体"/>
                <w:szCs w:val="21"/>
              </w:rPr>
            </w:pPr>
          </w:p>
        </w:tc>
        <w:tc>
          <w:tcPr>
            <w:tcW w:w="940" w:type="pct"/>
            <w:shd w:val="clear" w:color="auto" w:fill="auto"/>
            <w:vAlign w:val="center"/>
          </w:tcPr>
          <w:p w14:paraId="5E589256" w14:textId="77777777" w:rsidR="008A36FB" w:rsidRPr="00B87136" w:rsidRDefault="008A36FB" w:rsidP="00176B00">
            <w:pPr>
              <w:adjustRightInd w:val="0"/>
              <w:jc w:val="right"/>
              <w:rPr>
                <w:rFonts w:ascii="宋体" w:hAnsi="宋体"/>
                <w:szCs w:val="21"/>
              </w:rPr>
            </w:pPr>
          </w:p>
        </w:tc>
      </w:tr>
      <w:tr w:rsidR="00BF6B76" w:rsidRPr="00B87136" w14:paraId="143929F4" w14:textId="77777777" w:rsidTr="00176B00">
        <w:trPr>
          <w:gridAfter w:val="1"/>
          <w:wAfter w:w="20" w:type="pct"/>
          <w:trHeight w:val="454"/>
          <w:jc w:val="center"/>
        </w:trPr>
        <w:tc>
          <w:tcPr>
            <w:tcW w:w="1490" w:type="pct"/>
            <w:shd w:val="clear" w:color="auto" w:fill="auto"/>
            <w:vAlign w:val="center"/>
          </w:tcPr>
          <w:p w14:paraId="2B7E7A49" w14:textId="77777777" w:rsidR="008A36FB" w:rsidRPr="00B87136" w:rsidRDefault="008A36FB" w:rsidP="00176B00">
            <w:pPr>
              <w:adjustRightInd w:val="0"/>
              <w:ind w:firstLineChars="200" w:firstLine="420"/>
              <w:jc w:val="left"/>
              <w:rPr>
                <w:rFonts w:ascii="宋体" w:hAnsi="宋体"/>
                <w:szCs w:val="21"/>
              </w:rPr>
            </w:pPr>
            <w:r w:rsidRPr="00B87136">
              <w:rPr>
                <w:rFonts w:ascii="宋体" w:hAnsi="宋体" w:hint="eastAsia"/>
                <w:szCs w:val="21"/>
              </w:rPr>
              <w:t>其中：</w:t>
            </w:r>
          </w:p>
        </w:tc>
        <w:tc>
          <w:tcPr>
            <w:tcW w:w="823" w:type="pct"/>
            <w:shd w:val="clear" w:color="auto" w:fill="auto"/>
            <w:vAlign w:val="center"/>
          </w:tcPr>
          <w:p w14:paraId="2E260296" w14:textId="77777777" w:rsidR="008A36FB" w:rsidRPr="00B87136" w:rsidRDefault="008A36FB" w:rsidP="00176B00">
            <w:pPr>
              <w:adjustRightInd w:val="0"/>
              <w:jc w:val="right"/>
              <w:rPr>
                <w:rFonts w:ascii="宋体" w:hAnsi="宋体"/>
                <w:szCs w:val="21"/>
              </w:rPr>
            </w:pPr>
          </w:p>
        </w:tc>
        <w:tc>
          <w:tcPr>
            <w:tcW w:w="822" w:type="pct"/>
            <w:shd w:val="clear" w:color="auto" w:fill="auto"/>
            <w:vAlign w:val="center"/>
          </w:tcPr>
          <w:p w14:paraId="033DF396" w14:textId="77777777" w:rsidR="008A36FB" w:rsidRPr="00B87136" w:rsidRDefault="008A36FB" w:rsidP="00176B00">
            <w:pPr>
              <w:adjustRightInd w:val="0"/>
              <w:jc w:val="right"/>
              <w:rPr>
                <w:rFonts w:ascii="宋体" w:hAnsi="宋体"/>
                <w:szCs w:val="21"/>
              </w:rPr>
            </w:pPr>
          </w:p>
        </w:tc>
        <w:tc>
          <w:tcPr>
            <w:tcW w:w="905" w:type="pct"/>
            <w:shd w:val="clear" w:color="auto" w:fill="auto"/>
            <w:vAlign w:val="center"/>
          </w:tcPr>
          <w:p w14:paraId="7AB672B8" w14:textId="77777777" w:rsidR="008A36FB" w:rsidRPr="00B87136" w:rsidRDefault="008A36FB" w:rsidP="00176B00">
            <w:pPr>
              <w:adjustRightInd w:val="0"/>
              <w:jc w:val="right"/>
              <w:rPr>
                <w:rFonts w:ascii="宋体" w:hAnsi="宋体"/>
                <w:szCs w:val="21"/>
              </w:rPr>
            </w:pPr>
          </w:p>
        </w:tc>
        <w:tc>
          <w:tcPr>
            <w:tcW w:w="940" w:type="pct"/>
            <w:shd w:val="clear" w:color="auto" w:fill="auto"/>
            <w:vAlign w:val="center"/>
          </w:tcPr>
          <w:p w14:paraId="445BE3A6" w14:textId="77777777" w:rsidR="008A36FB" w:rsidRPr="00B87136" w:rsidRDefault="008A36FB" w:rsidP="00176B00">
            <w:pPr>
              <w:adjustRightInd w:val="0"/>
              <w:jc w:val="right"/>
              <w:rPr>
                <w:rFonts w:ascii="宋体" w:hAnsi="宋体"/>
                <w:szCs w:val="21"/>
              </w:rPr>
            </w:pPr>
          </w:p>
        </w:tc>
      </w:tr>
      <w:tr w:rsidR="00BF6B76" w:rsidRPr="00B87136" w14:paraId="6B5A901F" w14:textId="77777777" w:rsidTr="00176B00">
        <w:trPr>
          <w:gridAfter w:val="1"/>
          <w:wAfter w:w="20" w:type="pct"/>
          <w:trHeight w:val="454"/>
          <w:jc w:val="center"/>
        </w:trPr>
        <w:tc>
          <w:tcPr>
            <w:tcW w:w="1490" w:type="pct"/>
            <w:shd w:val="clear" w:color="auto" w:fill="auto"/>
            <w:vAlign w:val="center"/>
          </w:tcPr>
          <w:p w14:paraId="700B3687" w14:textId="77777777" w:rsidR="008A36FB" w:rsidRPr="00B87136" w:rsidRDefault="008A36FB" w:rsidP="00176B00">
            <w:pPr>
              <w:adjustRightInd w:val="0"/>
              <w:jc w:val="left"/>
              <w:rPr>
                <w:rFonts w:ascii="宋体" w:hAnsi="宋体"/>
                <w:szCs w:val="21"/>
              </w:rPr>
            </w:pPr>
            <w:r w:rsidRPr="00B87136">
              <w:rPr>
                <w:rFonts w:ascii="宋体" w:hAnsi="宋体"/>
                <w:szCs w:val="21"/>
              </w:rPr>
              <w:t xml:space="preserve">     </w:t>
            </w:r>
          </w:p>
        </w:tc>
        <w:tc>
          <w:tcPr>
            <w:tcW w:w="823" w:type="pct"/>
            <w:shd w:val="clear" w:color="auto" w:fill="auto"/>
            <w:vAlign w:val="center"/>
          </w:tcPr>
          <w:p w14:paraId="7937BE6B" w14:textId="77777777" w:rsidR="008A36FB" w:rsidRPr="00B87136" w:rsidRDefault="008A36FB" w:rsidP="00176B00">
            <w:pPr>
              <w:adjustRightInd w:val="0"/>
              <w:jc w:val="right"/>
              <w:rPr>
                <w:rFonts w:ascii="宋体" w:hAnsi="宋体"/>
                <w:szCs w:val="21"/>
              </w:rPr>
            </w:pPr>
          </w:p>
        </w:tc>
        <w:tc>
          <w:tcPr>
            <w:tcW w:w="822" w:type="pct"/>
            <w:shd w:val="clear" w:color="auto" w:fill="auto"/>
            <w:vAlign w:val="center"/>
          </w:tcPr>
          <w:p w14:paraId="6A9105EE" w14:textId="77777777" w:rsidR="008A36FB" w:rsidRPr="00B87136" w:rsidRDefault="008A36FB" w:rsidP="00176B00">
            <w:pPr>
              <w:adjustRightInd w:val="0"/>
              <w:jc w:val="right"/>
              <w:rPr>
                <w:rFonts w:ascii="宋体" w:hAnsi="宋体"/>
                <w:szCs w:val="21"/>
              </w:rPr>
            </w:pPr>
          </w:p>
        </w:tc>
        <w:tc>
          <w:tcPr>
            <w:tcW w:w="905" w:type="pct"/>
            <w:shd w:val="clear" w:color="auto" w:fill="auto"/>
            <w:vAlign w:val="center"/>
          </w:tcPr>
          <w:p w14:paraId="589D6D6D" w14:textId="77777777" w:rsidR="008A36FB" w:rsidRPr="00B87136" w:rsidRDefault="008A36FB" w:rsidP="00176B00">
            <w:pPr>
              <w:adjustRightInd w:val="0"/>
              <w:jc w:val="right"/>
              <w:rPr>
                <w:rFonts w:ascii="宋体" w:hAnsi="宋体"/>
                <w:szCs w:val="21"/>
              </w:rPr>
            </w:pPr>
          </w:p>
        </w:tc>
        <w:tc>
          <w:tcPr>
            <w:tcW w:w="940" w:type="pct"/>
            <w:shd w:val="clear" w:color="auto" w:fill="auto"/>
            <w:vAlign w:val="center"/>
          </w:tcPr>
          <w:p w14:paraId="2A7BD301" w14:textId="77777777" w:rsidR="008A36FB" w:rsidRPr="00B87136" w:rsidRDefault="008A36FB" w:rsidP="00176B00">
            <w:pPr>
              <w:adjustRightInd w:val="0"/>
              <w:jc w:val="right"/>
              <w:rPr>
                <w:rFonts w:ascii="宋体" w:hAnsi="宋体"/>
                <w:szCs w:val="21"/>
              </w:rPr>
            </w:pPr>
          </w:p>
        </w:tc>
      </w:tr>
      <w:tr w:rsidR="00BF6B76" w:rsidRPr="00B87136" w14:paraId="15D61B7E" w14:textId="77777777" w:rsidTr="00176B00">
        <w:trPr>
          <w:gridAfter w:val="1"/>
          <w:wAfter w:w="20" w:type="pct"/>
          <w:trHeight w:val="454"/>
          <w:jc w:val="center"/>
        </w:trPr>
        <w:tc>
          <w:tcPr>
            <w:tcW w:w="1490" w:type="pct"/>
            <w:shd w:val="clear" w:color="auto" w:fill="auto"/>
            <w:vAlign w:val="center"/>
          </w:tcPr>
          <w:p w14:paraId="0C57EF66" w14:textId="77777777" w:rsidR="008A36FB" w:rsidRPr="00B87136" w:rsidRDefault="008A36FB" w:rsidP="00176B00">
            <w:pPr>
              <w:adjustRightInd w:val="0"/>
              <w:jc w:val="left"/>
              <w:rPr>
                <w:rFonts w:ascii="宋体" w:hAnsi="宋体"/>
                <w:szCs w:val="21"/>
              </w:rPr>
            </w:pPr>
            <w:r w:rsidRPr="00B87136">
              <w:rPr>
                <w:rFonts w:ascii="宋体" w:hAnsi="宋体"/>
                <w:szCs w:val="21"/>
              </w:rPr>
              <w:t xml:space="preserve">          ……</w:t>
            </w:r>
          </w:p>
        </w:tc>
        <w:tc>
          <w:tcPr>
            <w:tcW w:w="823" w:type="pct"/>
            <w:shd w:val="clear" w:color="auto" w:fill="auto"/>
            <w:vAlign w:val="center"/>
          </w:tcPr>
          <w:p w14:paraId="2487D288" w14:textId="77777777" w:rsidR="008A36FB" w:rsidRPr="00B87136" w:rsidRDefault="008A36FB" w:rsidP="00176B00">
            <w:pPr>
              <w:adjustRightInd w:val="0"/>
              <w:jc w:val="right"/>
              <w:rPr>
                <w:rFonts w:ascii="宋体" w:hAnsi="宋体"/>
                <w:szCs w:val="21"/>
              </w:rPr>
            </w:pPr>
          </w:p>
        </w:tc>
        <w:tc>
          <w:tcPr>
            <w:tcW w:w="822" w:type="pct"/>
            <w:shd w:val="clear" w:color="auto" w:fill="auto"/>
            <w:vAlign w:val="center"/>
          </w:tcPr>
          <w:p w14:paraId="09A460E9" w14:textId="77777777" w:rsidR="008A36FB" w:rsidRPr="00B87136" w:rsidRDefault="008A36FB" w:rsidP="00176B00">
            <w:pPr>
              <w:adjustRightInd w:val="0"/>
              <w:jc w:val="right"/>
              <w:rPr>
                <w:rFonts w:ascii="宋体" w:hAnsi="宋体"/>
                <w:szCs w:val="21"/>
              </w:rPr>
            </w:pPr>
          </w:p>
        </w:tc>
        <w:tc>
          <w:tcPr>
            <w:tcW w:w="905" w:type="pct"/>
            <w:shd w:val="clear" w:color="auto" w:fill="auto"/>
            <w:vAlign w:val="center"/>
          </w:tcPr>
          <w:p w14:paraId="02267249" w14:textId="77777777" w:rsidR="008A36FB" w:rsidRPr="00B87136" w:rsidRDefault="008A36FB" w:rsidP="00176B00">
            <w:pPr>
              <w:adjustRightInd w:val="0"/>
              <w:jc w:val="right"/>
              <w:rPr>
                <w:rFonts w:ascii="宋体" w:hAnsi="宋体"/>
                <w:szCs w:val="21"/>
              </w:rPr>
            </w:pPr>
          </w:p>
        </w:tc>
        <w:tc>
          <w:tcPr>
            <w:tcW w:w="940" w:type="pct"/>
            <w:shd w:val="clear" w:color="auto" w:fill="auto"/>
            <w:vAlign w:val="center"/>
          </w:tcPr>
          <w:p w14:paraId="17FB115F" w14:textId="77777777" w:rsidR="008A36FB" w:rsidRPr="00B87136" w:rsidRDefault="008A36FB" w:rsidP="00176B00">
            <w:pPr>
              <w:adjustRightInd w:val="0"/>
              <w:jc w:val="right"/>
              <w:rPr>
                <w:rFonts w:ascii="宋体" w:hAnsi="宋体"/>
                <w:szCs w:val="21"/>
              </w:rPr>
            </w:pPr>
          </w:p>
        </w:tc>
      </w:tr>
      <w:tr w:rsidR="00BF6B76" w:rsidRPr="00B87136" w14:paraId="25BDA625" w14:textId="77777777" w:rsidTr="00176B00">
        <w:trPr>
          <w:gridAfter w:val="1"/>
          <w:wAfter w:w="20" w:type="pct"/>
          <w:trHeight w:val="454"/>
          <w:jc w:val="center"/>
        </w:trPr>
        <w:tc>
          <w:tcPr>
            <w:tcW w:w="1490" w:type="pct"/>
            <w:shd w:val="clear" w:color="auto" w:fill="auto"/>
            <w:vAlign w:val="center"/>
          </w:tcPr>
          <w:p w14:paraId="51E9812C" w14:textId="33A4FE18" w:rsidR="008A36FB" w:rsidRPr="00B87136" w:rsidRDefault="00BF6B76" w:rsidP="00176B00">
            <w:pPr>
              <w:adjustRightInd w:val="0"/>
              <w:ind w:firstLineChars="100" w:firstLine="210"/>
              <w:jc w:val="left"/>
              <w:rPr>
                <w:rFonts w:ascii="宋体" w:hAnsi="宋体"/>
                <w:szCs w:val="21"/>
              </w:rPr>
            </w:pPr>
            <w:r>
              <w:rPr>
                <w:rFonts w:ascii="宋体" w:hAnsi="宋体" w:hint="eastAsia"/>
                <w:szCs w:val="21"/>
              </w:rPr>
              <w:t>合</w:t>
            </w:r>
            <w:r>
              <w:rPr>
                <w:rFonts w:ascii="宋体" w:hAnsi="宋体"/>
                <w:szCs w:val="21"/>
              </w:rPr>
              <w:t xml:space="preserve">  计</w:t>
            </w:r>
          </w:p>
        </w:tc>
        <w:tc>
          <w:tcPr>
            <w:tcW w:w="823" w:type="pct"/>
            <w:shd w:val="clear" w:color="auto" w:fill="auto"/>
            <w:vAlign w:val="center"/>
          </w:tcPr>
          <w:p w14:paraId="060D4B02" w14:textId="77777777" w:rsidR="008A36FB" w:rsidRPr="00B87136" w:rsidRDefault="008A36FB" w:rsidP="00176B00">
            <w:pPr>
              <w:adjustRightInd w:val="0"/>
              <w:jc w:val="right"/>
              <w:rPr>
                <w:rFonts w:ascii="宋体" w:hAnsi="宋体"/>
                <w:szCs w:val="21"/>
              </w:rPr>
            </w:pPr>
          </w:p>
        </w:tc>
        <w:tc>
          <w:tcPr>
            <w:tcW w:w="822" w:type="pct"/>
            <w:shd w:val="clear" w:color="auto" w:fill="auto"/>
            <w:vAlign w:val="center"/>
          </w:tcPr>
          <w:p w14:paraId="47032CEB" w14:textId="77777777" w:rsidR="008A36FB" w:rsidRPr="00B87136" w:rsidRDefault="008A36FB" w:rsidP="00176B00">
            <w:pPr>
              <w:adjustRightInd w:val="0"/>
              <w:jc w:val="right"/>
              <w:rPr>
                <w:rFonts w:ascii="宋体" w:hAnsi="宋体"/>
                <w:szCs w:val="21"/>
              </w:rPr>
            </w:pPr>
          </w:p>
        </w:tc>
        <w:tc>
          <w:tcPr>
            <w:tcW w:w="905" w:type="pct"/>
            <w:shd w:val="clear" w:color="auto" w:fill="auto"/>
            <w:vAlign w:val="center"/>
          </w:tcPr>
          <w:p w14:paraId="5FDF1F1E" w14:textId="5BB4A5E6" w:rsidR="008A36FB" w:rsidRPr="00B87136" w:rsidRDefault="005F4778" w:rsidP="00176B00">
            <w:pPr>
              <w:adjustRightInd w:val="0"/>
              <w:jc w:val="center"/>
              <w:rPr>
                <w:rFonts w:ascii="宋体" w:hAnsi="宋体"/>
                <w:szCs w:val="21"/>
              </w:rPr>
            </w:pPr>
            <w:r>
              <w:rPr>
                <w:rFonts w:ascii="宋体" w:hAnsi="宋体"/>
                <w:szCs w:val="21"/>
              </w:rPr>
              <w:t>——</w:t>
            </w:r>
          </w:p>
        </w:tc>
        <w:tc>
          <w:tcPr>
            <w:tcW w:w="940" w:type="pct"/>
            <w:shd w:val="clear" w:color="auto" w:fill="auto"/>
            <w:vAlign w:val="center"/>
          </w:tcPr>
          <w:p w14:paraId="0DB9A362" w14:textId="3C4D57D3" w:rsidR="008A36FB" w:rsidRPr="00B87136" w:rsidRDefault="005F4778" w:rsidP="00176B00">
            <w:pPr>
              <w:adjustRightInd w:val="0"/>
              <w:jc w:val="center"/>
              <w:rPr>
                <w:rFonts w:ascii="宋体" w:hAnsi="宋体"/>
                <w:szCs w:val="21"/>
              </w:rPr>
            </w:pPr>
            <w:r>
              <w:rPr>
                <w:rFonts w:ascii="宋体" w:hAnsi="宋体"/>
                <w:szCs w:val="21"/>
              </w:rPr>
              <w:t>——</w:t>
            </w:r>
          </w:p>
        </w:tc>
      </w:tr>
    </w:tbl>
    <w:p w14:paraId="779B8E1D" w14:textId="48B10D60" w:rsidR="008A36FB" w:rsidRPr="003A10D7" w:rsidRDefault="003A10D7" w:rsidP="003A10D7">
      <w:pPr>
        <w:pStyle w:val="4"/>
        <w:ind w:firstLineChars="200"/>
      </w:pPr>
      <w:r>
        <w:t xml:space="preserve"> </w:t>
      </w:r>
      <w:r w:rsidR="008A36FB" w:rsidRPr="003A10D7">
        <w:rPr>
          <w:rFonts w:hint="eastAsia"/>
        </w:rPr>
        <w:t>其他应收款项</w:t>
      </w:r>
    </w:p>
    <w:p w14:paraId="25A7E2FA" w14:textId="665994C9" w:rsidR="008A36FB" w:rsidRPr="003A10D7" w:rsidRDefault="003A10D7" w:rsidP="003A10D7">
      <w:pPr>
        <w:pStyle w:val="5"/>
        <w:ind w:firstLineChars="200"/>
      </w:pPr>
      <w:r>
        <w:t xml:space="preserve"> </w:t>
      </w:r>
      <w:r w:rsidR="008A36FB" w:rsidRPr="003A10D7">
        <w:rPr>
          <w:rFonts w:hint="eastAsia"/>
        </w:rPr>
        <w:t>明细情况</w:t>
      </w:r>
    </w:p>
    <w:p w14:paraId="34BB4EC9" w14:textId="7DB9287C" w:rsidR="008A36FB" w:rsidRPr="003A10D7" w:rsidRDefault="003A10D7" w:rsidP="003A10D7">
      <w:pPr>
        <w:pStyle w:val="6"/>
        <w:ind w:firstLineChars="200"/>
      </w:pPr>
      <w:r>
        <w:t xml:space="preserve"> </w:t>
      </w:r>
      <w:r w:rsidR="008A36FB" w:rsidRPr="003A10D7">
        <w:rPr>
          <w:rFonts w:hint="eastAsia"/>
        </w:rPr>
        <w:t>类别明细</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563"/>
        <w:gridCol w:w="1192"/>
        <w:gridCol w:w="1192"/>
        <w:gridCol w:w="1082"/>
        <w:gridCol w:w="1371"/>
        <w:gridCol w:w="1116"/>
      </w:tblGrid>
      <w:tr w:rsidR="00BF6B76" w:rsidRPr="00176B00" w14:paraId="5390CD79" w14:textId="77777777" w:rsidTr="00176B00">
        <w:trPr>
          <w:trHeight w:val="340"/>
          <w:tblHeader/>
        </w:trPr>
        <w:tc>
          <w:tcPr>
            <w:tcW w:w="1505" w:type="pct"/>
            <w:vMerge w:val="restart"/>
            <w:shd w:val="clear" w:color="auto" w:fill="auto"/>
            <w:vAlign w:val="center"/>
          </w:tcPr>
          <w:p w14:paraId="10CA572E" w14:textId="040F09A5" w:rsidR="008A36FB" w:rsidRPr="00B87136" w:rsidRDefault="00BF6B76" w:rsidP="00176B00">
            <w:pPr>
              <w:adjustRightInd w:val="0"/>
              <w:ind w:firstLineChars="100" w:firstLine="210"/>
              <w:jc w:val="left"/>
              <w:rPr>
                <w:rFonts w:ascii="宋体" w:hAnsi="宋体"/>
                <w:szCs w:val="21"/>
              </w:rPr>
            </w:pPr>
            <w:r>
              <w:rPr>
                <w:rFonts w:ascii="宋体" w:hAnsi="宋体" w:hint="eastAsia"/>
                <w:szCs w:val="21"/>
              </w:rPr>
              <w:t>种</w:t>
            </w:r>
            <w:r>
              <w:rPr>
                <w:rFonts w:ascii="宋体" w:hAnsi="宋体"/>
                <w:szCs w:val="21"/>
              </w:rPr>
              <w:t xml:space="preserve">  类</w:t>
            </w:r>
          </w:p>
        </w:tc>
        <w:tc>
          <w:tcPr>
            <w:tcW w:w="3495" w:type="pct"/>
            <w:gridSpan w:val="5"/>
            <w:shd w:val="clear" w:color="auto" w:fill="auto"/>
            <w:vAlign w:val="center"/>
          </w:tcPr>
          <w:p w14:paraId="3D7F313D" w14:textId="77777777" w:rsidR="008A36FB" w:rsidRPr="00B87136" w:rsidRDefault="008A36FB" w:rsidP="00176B00">
            <w:pPr>
              <w:adjustRightInd w:val="0"/>
              <w:jc w:val="center"/>
              <w:rPr>
                <w:rFonts w:ascii="宋体" w:hAnsi="宋体"/>
                <w:szCs w:val="21"/>
              </w:rPr>
            </w:pPr>
            <w:r w:rsidRPr="00B87136">
              <w:rPr>
                <w:rFonts w:ascii="宋体" w:hAnsi="宋体" w:hint="eastAsia"/>
                <w:szCs w:val="21"/>
              </w:rPr>
              <w:t>期末数</w:t>
            </w:r>
          </w:p>
        </w:tc>
      </w:tr>
      <w:tr w:rsidR="00BF6B76" w:rsidRPr="00B87136" w14:paraId="3B3757B3" w14:textId="77777777" w:rsidTr="00176B00">
        <w:trPr>
          <w:trHeight w:val="340"/>
          <w:tblHeader/>
        </w:trPr>
        <w:tc>
          <w:tcPr>
            <w:tcW w:w="1505" w:type="pct"/>
            <w:vMerge/>
            <w:shd w:val="clear" w:color="auto" w:fill="auto"/>
            <w:vAlign w:val="center"/>
          </w:tcPr>
          <w:p w14:paraId="75276C67" w14:textId="77777777" w:rsidR="008A36FB" w:rsidRPr="00B87136" w:rsidRDefault="008A36FB" w:rsidP="00176B00">
            <w:pPr>
              <w:adjustRightInd w:val="0"/>
              <w:jc w:val="left"/>
              <w:rPr>
                <w:rFonts w:ascii="宋体" w:hAnsi="宋体"/>
                <w:szCs w:val="21"/>
              </w:rPr>
            </w:pPr>
          </w:p>
        </w:tc>
        <w:tc>
          <w:tcPr>
            <w:tcW w:w="1400" w:type="pct"/>
            <w:gridSpan w:val="2"/>
            <w:shd w:val="clear" w:color="auto" w:fill="auto"/>
            <w:vAlign w:val="center"/>
          </w:tcPr>
          <w:p w14:paraId="04769645" w14:textId="77777777" w:rsidR="008A36FB" w:rsidRPr="00B87136" w:rsidRDefault="008A36FB" w:rsidP="00176B00">
            <w:pPr>
              <w:adjustRightInd w:val="0"/>
              <w:jc w:val="center"/>
              <w:rPr>
                <w:rFonts w:ascii="宋体" w:hAnsi="宋体"/>
                <w:szCs w:val="21"/>
              </w:rPr>
            </w:pPr>
            <w:r w:rsidRPr="00B87136">
              <w:rPr>
                <w:rFonts w:ascii="宋体" w:hAnsi="宋体" w:hint="eastAsia"/>
                <w:szCs w:val="21"/>
              </w:rPr>
              <w:t>账面余额</w:t>
            </w:r>
          </w:p>
        </w:tc>
        <w:tc>
          <w:tcPr>
            <w:tcW w:w="1440" w:type="pct"/>
            <w:gridSpan w:val="2"/>
            <w:shd w:val="clear" w:color="auto" w:fill="auto"/>
            <w:vAlign w:val="center"/>
          </w:tcPr>
          <w:p w14:paraId="546F8971" w14:textId="77777777" w:rsidR="008A36FB" w:rsidRPr="00B87136" w:rsidRDefault="008A36FB" w:rsidP="00176B00">
            <w:pPr>
              <w:adjustRightInd w:val="0"/>
              <w:jc w:val="center"/>
              <w:rPr>
                <w:rFonts w:ascii="宋体" w:hAnsi="宋体"/>
                <w:szCs w:val="21"/>
              </w:rPr>
            </w:pPr>
            <w:r w:rsidRPr="00B87136">
              <w:rPr>
                <w:rFonts w:ascii="宋体" w:hAnsi="宋体" w:hint="eastAsia"/>
                <w:szCs w:val="21"/>
              </w:rPr>
              <w:t>坏账准备</w:t>
            </w:r>
          </w:p>
        </w:tc>
        <w:tc>
          <w:tcPr>
            <w:tcW w:w="655" w:type="pct"/>
            <w:vMerge w:val="restart"/>
            <w:shd w:val="clear" w:color="auto" w:fill="auto"/>
            <w:vAlign w:val="center"/>
          </w:tcPr>
          <w:p w14:paraId="55F88C9D" w14:textId="77777777" w:rsidR="008A36FB" w:rsidRPr="00B87136" w:rsidRDefault="008A36FB" w:rsidP="00176B00">
            <w:pPr>
              <w:adjustRightInd w:val="0"/>
              <w:jc w:val="center"/>
              <w:rPr>
                <w:rFonts w:ascii="宋体" w:hAnsi="宋体"/>
                <w:szCs w:val="21"/>
              </w:rPr>
            </w:pPr>
            <w:r w:rsidRPr="00B87136">
              <w:rPr>
                <w:rFonts w:ascii="宋体" w:hAnsi="宋体" w:hint="eastAsia"/>
                <w:szCs w:val="21"/>
              </w:rPr>
              <w:t>账面价值</w:t>
            </w:r>
          </w:p>
        </w:tc>
      </w:tr>
      <w:tr w:rsidR="00BF6B76" w:rsidRPr="00B87136" w14:paraId="77739F24" w14:textId="77777777" w:rsidTr="00176B00">
        <w:trPr>
          <w:trHeight w:val="340"/>
          <w:tblHeader/>
        </w:trPr>
        <w:tc>
          <w:tcPr>
            <w:tcW w:w="1505" w:type="pct"/>
            <w:vMerge/>
            <w:shd w:val="clear" w:color="auto" w:fill="auto"/>
            <w:vAlign w:val="center"/>
          </w:tcPr>
          <w:p w14:paraId="552C40BF" w14:textId="77777777" w:rsidR="008A36FB" w:rsidRPr="00B87136" w:rsidRDefault="008A36FB" w:rsidP="00176B00">
            <w:pPr>
              <w:adjustRightInd w:val="0"/>
              <w:jc w:val="left"/>
              <w:rPr>
                <w:rFonts w:ascii="宋体" w:hAnsi="宋体"/>
                <w:szCs w:val="21"/>
              </w:rPr>
            </w:pPr>
          </w:p>
        </w:tc>
        <w:tc>
          <w:tcPr>
            <w:tcW w:w="700" w:type="pct"/>
            <w:shd w:val="clear" w:color="auto" w:fill="auto"/>
            <w:vAlign w:val="center"/>
          </w:tcPr>
          <w:p w14:paraId="1DBCCD9C" w14:textId="77777777" w:rsidR="008A36FB" w:rsidRPr="00B87136" w:rsidRDefault="008A36FB" w:rsidP="00176B00">
            <w:pPr>
              <w:adjustRightInd w:val="0"/>
              <w:jc w:val="center"/>
              <w:rPr>
                <w:rFonts w:ascii="宋体" w:hAnsi="宋体"/>
                <w:szCs w:val="21"/>
              </w:rPr>
            </w:pPr>
            <w:r w:rsidRPr="00B87136">
              <w:rPr>
                <w:rFonts w:ascii="宋体" w:hAnsi="宋体" w:hint="eastAsia"/>
                <w:szCs w:val="21"/>
              </w:rPr>
              <w:t>金额</w:t>
            </w:r>
          </w:p>
        </w:tc>
        <w:tc>
          <w:tcPr>
            <w:tcW w:w="700" w:type="pct"/>
            <w:shd w:val="clear" w:color="auto" w:fill="auto"/>
            <w:vAlign w:val="center"/>
          </w:tcPr>
          <w:p w14:paraId="6F289490" w14:textId="77777777" w:rsidR="008A36FB" w:rsidRPr="00B87136" w:rsidRDefault="008A36FB" w:rsidP="00176B00">
            <w:pPr>
              <w:adjustRightInd w:val="0"/>
              <w:jc w:val="center"/>
              <w:rPr>
                <w:rFonts w:ascii="宋体" w:hAnsi="宋体"/>
                <w:szCs w:val="21"/>
              </w:rPr>
            </w:pPr>
            <w:r w:rsidRPr="00B87136">
              <w:rPr>
                <w:rFonts w:ascii="宋体" w:hAnsi="宋体" w:hint="eastAsia"/>
                <w:szCs w:val="21"/>
              </w:rPr>
              <w:t>比例</w:t>
            </w:r>
            <w:r w:rsidRPr="00B87136">
              <w:rPr>
                <w:rFonts w:ascii="宋体" w:hAnsi="宋体"/>
                <w:szCs w:val="21"/>
              </w:rPr>
              <w:t>(%)</w:t>
            </w:r>
          </w:p>
        </w:tc>
        <w:tc>
          <w:tcPr>
            <w:tcW w:w="635" w:type="pct"/>
            <w:shd w:val="clear" w:color="auto" w:fill="auto"/>
            <w:vAlign w:val="center"/>
          </w:tcPr>
          <w:p w14:paraId="02D84FAD" w14:textId="77777777" w:rsidR="008A36FB" w:rsidRPr="00B87136" w:rsidRDefault="008A36FB" w:rsidP="00176B00">
            <w:pPr>
              <w:adjustRightInd w:val="0"/>
              <w:jc w:val="center"/>
              <w:rPr>
                <w:rFonts w:ascii="宋体" w:hAnsi="宋体"/>
                <w:szCs w:val="21"/>
              </w:rPr>
            </w:pPr>
            <w:r w:rsidRPr="00B87136">
              <w:rPr>
                <w:rFonts w:ascii="宋体" w:hAnsi="宋体" w:hint="eastAsia"/>
                <w:szCs w:val="21"/>
              </w:rPr>
              <w:t>金额</w:t>
            </w:r>
          </w:p>
        </w:tc>
        <w:tc>
          <w:tcPr>
            <w:tcW w:w="805" w:type="pct"/>
            <w:shd w:val="clear" w:color="auto" w:fill="auto"/>
            <w:vAlign w:val="center"/>
          </w:tcPr>
          <w:p w14:paraId="3F7560F6" w14:textId="77777777" w:rsidR="008A36FB" w:rsidRPr="00B87136" w:rsidRDefault="008A36FB" w:rsidP="00176B00">
            <w:pPr>
              <w:adjustRightInd w:val="0"/>
              <w:jc w:val="center"/>
              <w:rPr>
                <w:rFonts w:ascii="宋体" w:hAnsi="宋体"/>
                <w:szCs w:val="21"/>
              </w:rPr>
            </w:pPr>
            <w:r w:rsidRPr="00B87136">
              <w:rPr>
                <w:rFonts w:ascii="宋体" w:hAnsi="宋体" w:hint="eastAsia"/>
                <w:szCs w:val="21"/>
              </w:rPr>
              <w:t>计提比例</w:t>
            </w:r>
            <w:r w:rsidRPr="00B87136">
              <w:rPr>
                <w:rFonts w:ascii="宋体" w:hAnsi="宋体"/>
                <w:szCs w:val="21"/>
              </w:rPr>
              <w:t>(%)</w:t>
            </w:r>
          </w:p>
        </w:tc>
        <w:tc>
          <w:tcPr>
            <w:tcW w:w="655" w:type="pct"/>
            <w:vMerge/>
            <w:shd w:val="clear" w:color="auto" w:fill="auto"/>
            <w:vAlign w:val="center"/>
          </w:tcPr>
          <w:p w14:paraId="1515914B" w14:textId="77777777" w:rsidR="008A36FB" w:rsidRPr="00B87136" w:rsidRDefault="008A36FB" w:rsidP="00176B00">
            <w:pPr>
              <w:adjustRightInd w:val="0"/>
              <w:jc w:val="left"/>
              <w:rPr>
                <w:rFonts w:ascii="宋体" w:hAnsi="宋体"/>
                <w:szCs w:val="21"/>
              </w:rPr>
            </w:pPr>
          </w:p>
        </w:tc>
      </w:tr>
      <w:tr w:rsidR="00BF6B76" w:rsidRPr="00B87136" w:rsidDel="00EF2744" w14:paraId="2C286408" w14:textId="77777777" w:rsidTr="00176B00">
        <w:trPr>
          <w:trHeight w:val="454"/>
        </w:trPr>
        <w:tc>
          <w:tcPr>
            <w:tcW w:w="1505" w:type="pct"/>
            <w:shd w:val="clear" w:color="auto" w:fill="auto"/>
            <w:vAlign w:val="center"/>
          </w:tcPr>
          <w:p w14:paraId="29AD316C" w14:textId="77777777" w:rsidR="008A36FB" w:rsidRPr="00B87136" w:rsidDel="00EF2744" w:rsidRDefault="008A36FB" w:rsidP="00176B00">
            <w:pPr>
              <w:adjustRightInd w:val="0"/>
              <w:jc w:val="left"/>
              <w:rPr>
                <w:rFonts w:ascii="宋体" w:hAnsi="宋体"/>
                <w:kern w:val="0"/>
                <w:szCs w:val="21"/>
              </w:rPr>
            </w:pPr>
            <w:r w:rsidRPr="00B87136">
              <w:rPr>
                <w:rFonts w:ascii="宋体" w:hAnsi="宋体" w:hint="eastAsia"/>
                <w:kern w:val="0"/>
                <w:szCs w:val="21"/>
              </w:rPr>
              <w:t>单项计提坏账准备的其他应收款项</w:t>
            </w:r>
          </w:p>
        </w:tc>
        <w:tc>
          <w:tcPr>
            <w:tcW w:w="700" w:type="pct"/>
            <w:shd w:val="clear" w:color="auto" w:fill="auto"/>
            <w:vAlign w:val="center"/>
          </w:tcPr>
          <w:p w14:paraId="744DD41F" w14:textId="77777777" w:rsidR="008A36FB" w:rsidRPr="00B87136" w:rsidDel="00EF2744" w:rsidRDefault="008A36FB" w:rsidP="00176B00">
            <w:pPr>
              <w:adjustRightInd w:val="0"/>
              <w:jc w:val="right"/>
              <w:rPr>
                <w:rFonts w:ascii="宋体" w:hAnsi="宋体"/>
                <w:kern w:val="0"/>
                <w:szCs w:val="21"/>
              </w:rPr>
            </w:pPr>
          </w:p>
        </w:tc>
        <w:tc>
          <w:tcPr>
            <w:tcW w:w="700" w:type="pct"/>
            <w:shd w:val="clear" w:color="auto" w:fill="auto"/>
            <w:vAlign w:val="center"/>
          </w:tcPr>
          <w:p w14:paraId="68CFABEF" w14:textId="77777777" w:rsidR="008A36FB" w:rsidRPr="00B87136" w:rsidDel="00EF2744" w:rsidRDefault="008A36FB" w:rsidP="00176B00">
            <w:pPr>
              <w:adjustRightInd w:val="0"/>
              <w:jc w:val="right"/>
              <w:rPr>
                <w:rFonts w:ascii="宋体" w:hAnsi="宋体"/>
                <w:kern w:val="0"/>
                <w:szCs w:val="21"/>
              </w:rPr>
            </w:pPr>
          </w:p>
        </w:tc>
        <w:tc>
          <w:tcPr>
            <w:tcW w:w="635" w:type="pct"/>
            <w:shd w:val="clear" w:color="auto" w:fill="auto"/>
            <w:vAlign w:val="center"/>
          </w:tcPr>
          <w:p w14:paraId="0203E7A3" w14:textId="77777777" w:rsidR="008A36FB" w:rsidRPr="00B87136" w:rsidDel="00EF2744" w:rsidRDefault="008A36FB" w:rsidP="00176B00">
            <w:pPr>
              <w:adjustRightInd w:val="0"/>
              <w:jc w:val="right"/>
              <w:rPr>
                <w:rFonts w:ascii="宋体" w:hAnsi="宋体"/>
                <w:kern w:val="0"/>
                <w:szCs w:val="21"/>
              </w:rPr>
            </w:pPr>
          </w:p>
        </w:tc>
        <w:tc>
          <w:tcPr>
            <w:tcW w:w="805" w:type="pct"/>
            <w:shd w:val="clear" w:color="auto" w:fill="auto"/>
            <w:vAlign w:val="center"/>
          </w:tcPr>
          <w:p w14:paraId="6ADA1CB2" w14:textId="77777777" w:rsidR="008A36FB" w:rsidRPr="00B87136" w:rsidDel="00EF2744" w:rsidRDefault="008A36FB" w:rsidP="00176B00">
            <w:pPr>
              <w:adjustRightInd w:val="0"/>
              <w:jc w:val="right"/>
              <w:rPr>
                <w:rFonts w:ascii="宋体" w:hAnsi="宋体"/>
                <w:kern w:val="0"/>
                <w:szCs w:val="21"/>
              </w:rPr>
            </w:pPr>
          </w:p>
        </w:tc>
        <w:tc>
          <w:tcPr>
            <w:tcW w:w="655" w:type="pct"/>
            <w:shd w:val="clear" w:color="auto" w:fill="auto"/>
            <w:vAlign w:val="center"/>
          </w:tcPr>
          <w:p w14:paraId="4C8BD99E" w14:textId="77777777" w:rsidR="008A36FB" w:rsidRPr="00B87136" w:rsidDel="00EF2744" w:rsidRDefault="008A36FB" w:rsidP="00176B00">
            <w:pPr>
              <w:adjustRightInd w:val="0"/>
              <w:jc w:val="right"/>
              <w:rPr>
                <w:rFonts w:ascii="宋体" w:hAnsi="宋体"/>
                <w:kern w:val="0"/>
                <w:szCs w:val="21"/>
              </w:rPr>
            </w:pPr>
          </w:p>
        </w:tc>
      </w:tr>
      <w:tr w:rsidR="00BF6B76" w:rsidRPr="00B87136" w14:paraId="3DDE1B40" w14:textId="77777777" w:rsidTr="00176B00">
        <w:trPr>
          <w:trHeight w:val="454"/>
        </w:trPr>
        <w:tc>
          <w:tcPr>
            <w:tcW w:w="1505" w:type="pct"/>
            <w:shd w:val="clear" w:color="auto" w:fill="auto"/>
            <w:vAlign w:val="center"/>
          </w:tcPr>
          <w:p w14:paraId="24925462" w14:textId="77777777" w:rsidR="008A36FB" w:rsidRPr="00B87136" w:rsidRDefault="008A36FB" w:rsidP="00176B00">
            <w:pPr>
              <w:adjustRightInd w:val="0"/>
              <w:jc w:val="left"/>
              <w:rPr>
                <w:rFonts w:ascii="宋体" w:hAnsi="宋体"/>
                <w:szCs w:val="21"/>
              </w:rPr>
            </w:pPr>
            <w:r w:rsidRPr="00B87136">
              <w:rPr>
                <w:rFonts w:ascii="宋体" w:hAnsi="宋体"/>
                <w:szCs w:val="21"/>
              </w:rPr>
              <w:t>单项金额重大</w:t>
            </w:r>
            <w:r w:rsidRPr="00B87136">
              <w:rPr>
                <w:rFonts w:ascii="宋体" w:hAnsi="宋体" w:hint="eastAsia"/>
                <w:szCs w:val="21"/>
              </w:rPr>
              <w:t>并单项计提坏账准备</w:t>
            </w:r>
            <w:r w:rsidRPr="00B87136">
              <w:rPr>
                <w:rFonts w:ascii="宋体" w:hAnsi="宋体"/>
                <w:szCs w:val="21"/>
              </w:rPr>
              <w:t>的其他应收款</w:t>
            </w:r>
            <w:r w:rsidRPr="00B87136">
              <w:rPr>
                <w:rFonts w:ascii="宋体" w:hAnsi="宋体" w:hint="eastAsia"/>
                <w:kern w:val="0"/>
                <w:szCs w:val="21"/>
              </w:rPr>
              <w:t>项</w:t>
            </w:r>
            <w:r w:rsidRPr="00B87136">
              <w:rPr>
                <w:rFonts w:ascii="宋体" w:hAnsi="宋体"/>
                <w:szCs w:val="21"/>
              </w:rPr>
              <w:t>（适用于尚未执行新金融工具准则的公司）</w:t>
            </w:r>
          </w:p>
        </w:tc>
        <w:tc>
          <w:tcPr>
            <w:tcW w:w="700" w:type="pct"/>
            <w:shd w:val="clear" w:color="auto" w:fill="auto"/>
            <w:vAlign w:val="center"/>
          </w:tcPr>
          <w:p w14:paraId="1CBC0666" w14:textId="77777777" w:rsidR="008A36FB" w:rsidRPr="00B87136" w:rsidRDefault="008A36FB" w:rsidP="00176B00">
            <w:pPr>
              <w:adjustRightInd w:val="0"/>
              <w:jc w:val="right"/>
              <w:rPr>
                <w:rFonts w:ascii="宋体" w:hAnsi="宋体"/>
                <w:szCs w:val="21"/>
              </w:rPr>
            </w:pPr>
          </w:p>
        </w:tc>
        <w:tc>
          <w:tcPr>
            <w:tcW w:w="700" w:type="pct"/>
            <w:shd w:val="clear" w:color="auto" w:fill="auto"/>
            <w:vAlign w:val="center"/>
          </w:tcPr>
          <w:p w14:paraId="744E45E0" w14:textId="77777777" w:rsidR="008A36FB" w:rsidRPr="00B87136" w:rsidRDefault="008A36FB" w:rsidP="00176B00">
            <w:pPr>
              <w:adjustRightInd w:val="0"/>
              <w:jc w:val="right"/>
              <w:rPr>
                <w:rFonts w:ascii="宋体" w:hAnsi="宋体"/>
                <w:szCs w:val="21"/>
              </w:rPr>
            </w:pPr>
          </w:p>
        </w:tc>
        <w:tc>
          <w:tcPr>
            <w:tcW w:w="635" w:type="pct"/>
            <w:shd w:val="clear" w:color="auto" w:fill="auto"/>
            <w:vAlign w:val="center"/>
          </w:tcPr>
          <w:p w14:paraId="79DBA5DF" w14:textId="77777777" w:rsidR="008A36FB" w:rsidRPr="00B87136" w:rsidRDefault="008A36FB" w:rsidP="00176B00">
            <w:pPr>
              <w:adjustRightInd w:val="0"/>
              <w:jc w:val="right"/>
              <w:rPr>
                <w:rFonts w:ascii="宋体" w:hAnsi="宋体"/>
                <w:szCs w:val="21"/>
              </w:rPr>
            </w:pPr>
          </w:p>
        </w:tc>
        <w:tc>
          <w:tcPr>
            <w:tcW w:w="805" w:type="pct"/>
            <w:shd w:val="clear" w:color="auto" w:fill="auto"/>
            <w:vAlign w:val="center"/>
          </w:tcPr>
          <w:p w14:paraId="7A7753D2" w14:textId="77777777" w:rsidR="008A36FB" w:rsidRPr="00B87136" w:rsidRDefault="008A36FB" w:rsidP="00176B00">
            <w:pPr>
              <w:adjustRightInd w:val="0"/>
              <w:jc w:val="right"/>
              <w:rPr>
                <w:rFonts w:ascii="宋体" w:hAnsi="宋体"/>
                <w:szCs w:val="21"/>
              </w:rPr>
            </w:pPr>
          </w:p>
        </w:tc>
        <w:tc>
          <w:tcPr>
            <w:tcW w:w="655" w:type="pct"/>
            <w:shd w:val="clear" w:color="auto" w:fill="auto"/>
            <w:vAlign w:val="center"/>
          </w:tcPr>
          <w:p w14:paraId="4ED78A36" w14:textId="77777777" w:rsidR="008A36FB" w:rsidRPr="00B87136" w:rsidRDefault="008A36FB" w:rsidP="00176B00">
            <w:pPr>
              <w:adjustRightInd w:val="0"/>
              <w:jc w:val="right"/>
              <w:rPr>
                <w:rFonts w:ascii="宋体" w:hAnsi="宋体"/>
                <w:szCs w:val="21"/>
              </w:rPr>
            </w:pPr>
          </w:p>
        </w:tc>
      </w:tr>
      <w:tr w:rsidR="00BF6B76" w:rsidRPr="00B87136" w14:paraId="6B072101" w14:textId="77777777" w:rsidTr="00176B00">
        <w:trPr>
          <w:trHeight w:val="454"/>
        </w:trPr>
        <w:tc>
          <w:tcPr>
            <w:tcW w:w="1505" w:type="pct"/>
            <w:shd w:val="clear" w:color="auto" w:fill="auto"/>
            <w:vAlign w:val="center"/>
          </w:tcPr>
          <w:p w14:paraId="0CC833BB" w14:textId="77777777" w:rsidR="008A36FB" w:rsidRPr="00B87136" w:rsidRDefault="008A36FB" w:rsidP="00176B00">
            <w:pPr>
              <w:adjustRightInd w:val="0"/>
              <w:jc w:val="left"/>
              <w:rPr>
                <w:rFonts w:ascii="宋体" w:hAnsi="宋体"/>
                <w:szCs w:val="21"/>
              </w:rPr>
            </w:pPr>
            <w:r w:rsidRPr="00B87136">
              <w:rPr>
                <w:rFonts w:ascii="宋体" w:hAnsi="宋体" w:hint="eastAsia"/>
                <w:szCs w:val="21"/>
              </w:rPr>
              <w:t>按组合计提坏账准备的其他应收款</w:t>
            </w:r>
            <w:r w:rsidRPr="00B87136">
              <w:rPr>
                <w:rFonts w:ascii="宋体" w:hAnsi="宋体" w:hint="eastAsia"/>
                <w:kern w:val="0"/>
                <w:szCs w:val="21"/>
              </w:rPr>
              <w:t>项</w:t>
            </w:r>
          </w:p>
        </w:tc>
        <w:tc>
          <w:tcPr>
            <w:tcW w:w="700" w:type="pct"/>
            <w:shd w:val="clear" w:color="auto" w:fill="auto"/>
            <w:vAlign w:val="center"/>
          </w:tcPr>
          <w:p w14:paraId="7775395D" w14:textId="77777777" w:rsidR="008A36FB" w:rsidRPr="00B87136" w:rsidRDefault="008A36FB" w:rsidP="00176B00">
            <w:pPr>
              <w:adjustRightInd w:val="0"/>
              <w:jc w:val="right"/>
              <w:rPr>
                <w:rFonts w:ascii="宋体" w:hAnsi="宋体"/>
                <w:szCs w:val="21"/>
              </w:rPr>
            </w:pPr>
          </w:p>
        </w:tc>
        <w:tc>
          <w:tcPr>
            <w:tcW w:w="700" w:type="pct"/>
            <w:shd w:val="clear" w:color="auto" w:fill="auto"/>
            <w:vAlign w:val="center"/>
          </w:tcPr>
          <w:p w14:paraId="672699F9" w14:textId="77777777" w:rsidR="008A36FB" w:rsidRPr="00B87136" w:rsidRDefault="008A36FB" w:rsidP="00176B00">
            <w:pPr>
              <w:adjustRightInd w:val="0"/>
              <w:jc w:val="right"/>
              <w:rPr>
                <w:rFonts w:ascii="宋体" w:hAnsi="宋体"/>
                <w:szCs w:val="21"/>
              </w:rPr>
            </w:pPr>
          </w:p>
        </w:tc>
        <w:tc>
          <w:tcPr>
            <w:tcW w:w="635" w:type="pct"/>
            <w:shd w:val="clear" w:color="auto" w:fill="auto"/>
            <w:vAlign w:val="center"/>
          </w:tcPr>
          <w:p w14:paraId="4EEDC298" w14:textId="77777777" w:rsidR="008A36FB" w:rsidRPr="00B87136" w:rsidRDefault="008A36FB" w:rsidP="00176B00">
            <w:pPr>
              <w:adjustRightInd w:val="0"/>
              <w:jc w:val="right"/>
              <w:rPr>
                <w:rFonts w:ascii="宋体" w:hAnsi="宋体"/>
                <w:szCs w:val="21"/>
              </w:rPr>
            </w:pPr>
          </w:p>
        </w:tc>
        <w:tc>
          <w:tcPr>
            <w:tcW w:w="805" w:type="pct"/>
            <w:shd w:val="clear" w:color="auto" w:fill="auto"/>
            <w:vAlign w:val="center"/>
          </w:tcPr>
          <w:p w14:paraId="124F1298" w14:textId="77777777" w:rsidR="008A36FB" w:rsidRPr="00B87136" w:rsidRDefault="008A36FB" w:rsidP="00176B00">
            <w:pPr>
              <w:adjustRightInd w:val="0"/>
              <w:jc w:val="right"/>
              <w:rPr>
                <w:rFonts w:ascii="宋体" w:hAnsi="宋体"/>
                <w:szCs w:val="21"/>
              </w:rPr>
            </w:pPr>
          </w:p>
        </w:tc>
        <w:tc>
          <w:tcPr>
            <w:tcW w:w="655" w:type="pct"/>
            <w:shd w:val="clear" w:color="auto" w:fill="auto"/>
            <w:vAlign w:val="center"/>
          </w:tcPr>
          <w:p w14:paraId="7E890EBB" w14:textId="77777777" w:rsidR="008A36FB" w:rsidRPr="00B87136" w:rsidRDefault="008A36FB" w:rsidP="00176B00">
            <w:pPr>
              <w:adjustRightInd w:val="0"/>
              <w:jc w:val="right"/>
              <w:rPr>
                <w:rFonts w:ascii="宋体" w:hAnsi="宋体"/>
                <w:szCs w:val="21"/>
              </w:rPr>
            </w:pPr>
          </w:p>
        </w:tc>
      </w:tr>
      <w:tr w:rsidR="00BF6B76" w:rsidRPr="00B87136" w14:paraId="5715742F" w14:textId="77777777" w:rsidTr="00176B00">
        <w:trPr>
          <w:trHeight w:val="454"/>
        </w:trPr>
        <w:tc>
          <w:tcPr>
            <w:tcW w:w="1505" w:type="pct"/>
            <w:shd w:val="clear" w:color="auto" w:fill="auto"/>
            <w:vAlign w:val="center"/>
          </w:tcPr>
          <w:p w14:paraId="0B8A13FC" w14:textId="77777777" w:rsidR="008A36FB" w:rsidRPr="00B87136" w:rsidRDefault="008A36FB" w:rsidP="00176B00">
            <w:pPr>
              <w:adjustRightInd w:val="0"/>
              <w:jc w:val="left"/>
              <w:rPr>
                <w:rFonts w:ascii="宋体" w:hAnsi="宋体"/>
                <w:szCs w:val="21"/>
              </w:rPr>
            </w:pPr>
            <w:r w:rsidRPr="00B87136">
              <w:rPr>
                <w:rFonts w:ascii="宋体" w:hAnsi="宋体" w:hint="eastAsia"/>
                <w:szCs w:val="21"/>
              </w:rPr>
              <w:t>单项金额虽不重大但单项计提坏账准备的其他应收款</w:t>
            </w:r>
            <w:r w:rsidRPr="00B87136">
              <w:rPr>
                <w:rFonts w:ascii="宋体" w:hAnsi="宋体" w:hint="eastAsia"/>
                <w:kern w:val="0"/>
                <w:szCs w:val="21"/>
              </w:rPr>
              <w:t>项</w:t>
            </w:r>
            <w:r w:rsidRPr="00B87136">
              <w:rPr>
                <w:rFonts w:ascii="宋体" w:hAnsi="宋体"/>
                <w:szCs w:val="21"/>
              </w:rPr>
              <w:t>（适用于尚未执行新金融工具准则的公司）</w:t>
            </w:r>
          </w:p>
        </w:tc>
        <w:tc>
          <w:tcPr>
            <w:tcW w:w="700" w:type="pct"/>
            <w:shd w:val="clear" w:color="auto" w:fill="auto"/>
            <w:vAlign w:val="center"/>
          </w:tcPr>
          <w:p w14:paraId="4B2D5E52" w14:textId="77777777" w:rsidR="008A36FB" w:rsidRPr="00B87136" w:rsidRDefault="008A36FB" w:rsidP="00176B00">
            <w:pPr>
              <w:adjustRightInd w:val="0"/>
              <w:jc w:val="right"/>
              <w:rPr>
                <w:rFonts w:ascii="宋体" w:hAnsi="宋体"/>
                <w:szCs w:val="21"/>
              </w:rPr>
            </w:pPr>
          </w:p>
        </w:tc>
        <w:tc>
          <w:tcPr>
            <w:tcW w:w="700" w:type="pct"/>
            <w:shd w:val="clear" w:color="auto" w:fill="auto"/>
            <w:vAlign w:val="center"/>
          </w:tcPr>
          <w:p w14:paraId="26885D56" w14:textId="77777777" w:rsidR="008A36FB" w:rsidRPr="00B87136" w:rsidRDefault="008A36FB" w:rsidP="00176B00">
            <w:pPr>
              <w:adjustRightInd w:val="0"/>
              <w:jc w:val="right"/>
              <w:rPr>
                <w:rFonts w:ascii="宋体" w:hAnsi="宋体"/>
                <w:szCs w:val="21"/>
              </w:rPr>
            </w:pPr>
          </w:p>
        </w:tc>
        <w:tc>
          <w:tcPr>
            <w:tcW w:w="635" w:type="pct"/>
            <w:shd w:val="clear" w:color="auto" w:fill="auto"/>
            <w:vAlign w:val="center"/>
          </w:tcPr>
          <w:p w14:paraId="58717525" w14:textId="77777777" w:rsidR="008A36FB" w:rsidRPr="00B87136" w:rsidRDefault="008A36FB" w:rsidP="00176B00">
            <w:pPr>
              <w:adjustRightInd w:val="0"/>
              <w:jc w:val="right"/>
              <w:rPr>
                <w:rFonts w:ascii="宋体" w:hAnsi="宋体"/>
                <w:szCs w:val="21"/>
              </w:rPr>
            </w:pPr>
          </w:p>
        </w:tc>
        <w:tc>
          <w:tcPr>
            <w:tcW w:w="805" w:type="pct"/>
            <w:shd w:val="clear" w:color="auto" w:fill="auto"/>
            <w:vAlign w:val="center"/>
          </w:tcPr>
          <w:p w14:paraId="13A80288" w14:textId="77777777" w:rsidR="008A36FB" w:rsidRPr="00B87136" w:rsidRDefault="008A36FB" w:rsidP="00176B00">
            <w:pPr>
              <w:adjustRightInd w:val="0"/>
              <w:jc w:val="right"/>
              <w:rPr>
                <w:rFonts w:ascii="宋体" w:hAnsi="宋体"/>
                <w:szCs w:val="21"/>
              </w:rPr>
            </w:pPr>
          </w:p>
        </w:tc>
        <w:tc>
          <w:tcPr>
            <w:tcW w:w="655" w:type="pct"/>
            <w:shd w:val="clear" w:color="auto" w:fill="auto"/>
            <w:vAlign w:val="center"/>
          </w:tcPr>
          <w:p w14:paraId="2F75D913" w14:textId="77777777" w:rsidR="008A36FB" w:rsidRPr="00B87136" w:rsidRDefault="008A36FB" w:rsidP="00176B00">
            <w:pPr>
              <w:adjustRightInd w:val="0"/>
              <w:jc w:val="right"/>
              <w:rPr>
                <w:rFonts w:ascii="宋体" w:hAnsi="宋体"/>
                <w:szCs w:val="21"/>
              </w:rPr>
            </w:pPr>
          </w:p>
        </w:tc>
      </w:tr>
      <w:tr w:rsidR="00BF6B76" w:rsidRPr="00B87136" w14:paraId="699CA50F" w14:textId="77777777" w:rsidTr="00176B00">
        <w:trPr>
          <w:trHeight w:val="454"/>
        </w:trPr>
        <w:tc>
          <w:tcPr>
            <w:tcW w:w="1505" w:type="pct"/>
            <w:shd w:val="clear" w:color="auto" w:fill="auto"/>
            <w:vAlign w:val="center"/>
          </w:tcPr>
          <w:p w14:paraId="6D171772" w14:textId="428AFA61" w:rsidR="008A36FB" w:rsidRPr="00B87136" w:rsidRDefault="00BF6B76" w:rsidP="00176B00">
            <w:pPr>
              <w:adjustRightInd w:val="0"/>
              <w:ind w:firstLineChars="100" w:firstLine="210"/>
              <w:jc w:val="left"/>
              <w:rPr>
                <w:rFonts w:ascii="宋体" w:hAnsi="宋体"/>
                <w:szCs w:val="21"/>
              </w:rPr>
            </w:pPr>
            <w:r>
              <w:rPr>
                <w:rFonts w:ascii="宋体" w:hAnsi="宋体" w:hint="eastAsia"/>
                <w:szCs w:val="21"/>
              </w:rPr>
              <w:t>合</w:t>
            </w:r>
            <w:r>
              <w:rPr>
                <w:rFonts w:ascii="宋体" w:hAnsi="宋体"/>
                <w:szCs w:val="21"/>
              </w:rPr>
              <w:t xml:space="preserve">  计</w:t>
            </w:r>
          </w:p>
        </w:tc>
        <w:tc>
          <w:tcPr>
            <w:tcW w:w="700" w:type="pct"/>
            <w:shd w:val="clear" w:color="auto" w:fill="auto"/>
            <w:vAlign w:val="center"/>
          </w:tcPr>
          <w:p w14:paraId="29EB7198" w14:textId="77777777" w:rsidR="008A36FB" w:rsidRPr="00B87136" w:rsidRDefault="008A36FB" w:rsidP="00176B00">
            <w:pPr>
              <w:adjustRightInd w:val="0"/>
              <w:jc w:val="right"/>
              <w:rPr>
                <w:rFonts w:ascii="宋体" w:hAnsi="宋体"/>
                <w:szCs w:val="21"/>
              </w:rPr>
            </w:pPr>
          </w:p>
        </w:tc>
        <w:tc>
          <w:tcPr>
            <w:tcW w:w="700" w:type="pct"/>
            <w:shd w:val="clear" w:color="auto" w:fill="auto"/>
            <w:vAlign w:val="center"/>
          </w:tcPr>
          <w:p w14:paraId="48718D64" w14:textId="77777777" w:rsidR="008A36FB" w:rsidRPr="00B87136" w:rsidRDefault="008A36FB" w:rsidP="00176B00">
            <w:pPr>
              <w:adjustRightInd w:val="0"/>
              <w:jc w:val="center"/>
              <w:rPr>
                <w:rFonts w:ascii="宋体" w:hAnsi="宋体"/>
                <w:szCs w:val="21"/>
              </w:rPr>
            </w:pPr>
            <w:r w:rsidRPr="00B87136">
              <w:rPr>
                <w:rFonts w:ascii="宋体" w:hAnsi="宋体" w:hint="eastAsia"/>
                <w:kern w:val="0"/>
                <w:szCs w:val="21"/>
              </w:rPr>
              <w:t>——</w:t>
            </w:r>
          </w:p>
        </w:tc>
        <w:tc>
          <w:tcPr>
            <w:tcW w:w="635" w:type="pct"/>
            <w:shd w:val="clear" w:color="auto" w:fill="auto"/>
            <w:vAlign w:val="center"/>
          </w:tcPr>
          <w:p w14:paraId="4749FF82" w14:textId="77777777" w:rsidR="008A36FB" w:rsidRPr="00B87136" w:rsidRDefault="008A36FB" w:rsidP="00176B00">
            <w:pPr>
              <w:adjustRightInd w:val="0"/>
              <w:jc w:val="right"/>
              <w:rPr>
                <w:rFonts w:ascii="宋体" w:hAnsi="宋体"/>
                <w:szCs w:val="21"/>
              </w:rPr>
            </w:pPr>
          </w:p>
        </w:tc>
        <w:tc>
          <w:tcPr>
            <w:tcW w:w="805" w:type="pct"/>
            <w:shd w:val="clear" w:color="auto" w:fill="auto"/>
            <w:vAlign w:val="center"/>
          </w:tcPr>
          <w:p w14:paraId="7CDBF152" w14:textId="77777777" w:rsidR="008A36FB" w:rsidRPr="00B87136" w:rsidRDefault="008A36FB" w:rsidP="00176B00">
            <w:pPr>
              <w:adjustRightInd w:val="0"/>
              <w:jc w:val="center"/>
              <w:rPr>
                <w:rFonts w:ascii="宋体" w:hAnsi="宋体"/>
                <w:szCs w:val="21"/>
              </w:rPr>
            </w:pPr>
            <w:r w:rsidRPr="00B87136">
              <w:rPr>
                <w:rFonts w:ascii="宋体" w:hAnsi="宋体" w:hint="eastAsia"/>
                <w:kern w:val="0"/>
                <w:szCs w:val="21"/>
              </w:rPr>
              <w:t>——</w:t>
            </w:r>
          </w:p>
        </w:tc>
        <w:tc>
          <w:tcPr>
            <w:tcW w:w="655" w:type="pct"/>
            <w:shd w:val="clear" w:color="auto" w:fill="auto"/>
            <w:vAlign w:val="center"/>
          </w:tcPr>
          <w:p w14:paraId="1CC5C17D" w14:textId="77777777" w:rsidR="008A36FB" w:rsidRPr="00B87136" w:rsidRDefault="008A36FB" w:rsidP="00176B00">
            <w:pPr>
              <w:adjustRightInd w:val="0"/>
              <w:jc w:val="right"/>
              <w:rPr>
                <w:rFonts w:ascii="宋体" w:hAnsi="宋体"/>
                <w:szCs w:val="21"/>
              </w:rPr>
            </w:pPr>
          </w:p>
        </w:tc>
      </w:tr>
    </w:tbl>
    <w:p w14:paraId="397529AF" w14:textId="77777777" w:rsidR="008A36FB" w:rsidRPr="008E0F1C" w:rsidRDefault="008A36FB" w:rsidP="008A36FB">
      <w:pPr>
        <w:spacing w:line="360" w:lineRule="auto"/>
        <w:ind w:firstLineChars="200" w:firstLine="420"/>
        <w:rPr>
          <w:rFonts w:ascii="宋体" w:hAnsi="宋体"/>
        </w:rPr>
      </w:pPr>
      <w:r w:rsidRPr="008E0F1C">
        <w:rPr>
          <w:rFonts w:ascii="宋体" w:hAnsi="宋体"/>
        </w:rPr>
        <w:t>(续上表)</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564"/>
        <w:gridCol w:w="1192"/>
        <w:gridCol w:w="1192"/>
        <w:gridCol w:w="1082"/>
        <w:gridCol w:w="1386"/>
        <w:gridCol w:w="1100"/>
      </w:tblGrid>
      <w:tr w:rsidR="00184273" w:rsidRPr="00176B00" w14:paraId="3E658401" w14:textId="77777777" w:rsidTr="00461E01">
        <w:trPr>
          <w:trHeight w:val="340"/>
          <w:tblHeader/>
        </w:trPr>
        <w:tc>
          <w:tcPr>
            <w:tcW w:w="1505" w:type="pct"/>
            <w:vMerge w:val="restart"/>
            <w:shd w:val="clear" w:color="auto" w:fill="auto"/>
            <w:vAlign w:val="center"/>
          </w:tcPr>
          <w:p w14:paraId="5ECCF45E" w14:textId="75642B04" w:rsidR="008A36FB" w:rsidRPr="00B87136" w:rsidRDefault="00184273" w:rsidP="00176B00">
            <w:pPr>
              <w:adjustRightInd w:val="0"/>
              <w:ind w:firstLineChars="100" w:firstLine="210"/>
              <w:jc w:val="left"/>
              <w:rPr>
                <w:rFonts w:ascii="宋体" w:hAnsi="宋体"/>
                <w:szCs w:val="21"/>
              </w:rPr>
            </w:pPr>
            <w:r>
              <w:rPr>
                <w:rFonts w:ascii="宋体" w:hAnsi="宋体" w:hint="eastAsia"/>
                <w:szCs w:val="21"/>
              </w:rPr>
              <w:t>种</w:t>
            </w:r>
            <w:r>
              <w:rPr>
                <w:rFonts w:ascii="宋体" w:hAnsi="宋体"/>
                <w:szCs w:val="21"/>
              </w:rPr>
              <w:t xml:space="preserve">  类</w:t>
            </w:r>
          </w:p>
        </w:tc>
        <w:tc>
          <w:tcPr>
            <w:tcW w:w="3495" w:type="pct"/>
            <w:gridSpan w:val="5"/>
            <w:shd w:val="clear" w:color="auto" w:fill="auto"/>
            <w:vAlign w:val="center"/>
          </w:tcPr>
          <w:p w14:paraId="77C79329" w14:textId="77777777" w:rsidR="008A36FB" w:rsidRPr="00B87136" w:rsidRDefault="008A36FB" w:rsidP="00176B00">
            <w:pPr>
              <w:adjustRightInd w:val="0"/>
              <w:jc w:val="center"/>
              <w:rPr>
                <w:rFonts w:ascii="宋体" w:hAnsi="宋体"/>
                <w:szCs w:val="21"/>
              </w:rPr>
            </w:pPr>
            <w:r w:rsidRPr="00B87136">
              <w:rPr>
                <w:rFonts w:ascii="宋体" w:hAnsi="宋体" w:hint="eastAsia"/>
                <w:szCs w:val="21"/>
              </w:rPr>
              <w:t>期初数</w:t>
            </w:r>
          </w:p>
        </w:tc>
      </w:tr>
      <w:tr w:rsidR="00184273" w:rsidRPr="009D208E" w14:paraId="41BBA19F" w14:textId="77777777" w:rsidTr="00461E01">
        <w:trPr>
          <w:trHeight w:val="340"/>
          <w:tblHeader/>
        </w:trPr>
        <w:tc>
          <w:tcPr>
            <w:tcW w:w="1505" w:type="pct"/>
            <w:vMerge/>
            <w:shd w:val="clear" w:color="auto" w:fill="auto"/>
            <w:vAlign w:val="center"/>
          </w:tcPr>
          <w:p w14:paraId="5785FACB" w14:textId="77777777" w:rsidR="008A36FB" w:rsidRPr="009D208E" w:rsidRDefault="008A36FB" w:rsidP="00176B00">
            <w:pPr>
              <w:adjustRightInd w:val="0"/>
              <w:jc w:val="left"/>
              <w:rPr>
                <w:rFonts w:ascii="宋体" w:hAnsi="宋体"/>
                <w:szCs w:val="21"/>
              </w:rPr>
            </w:pPr>
          </w:p>
        </w:tc>
        <w:tc>
          <w:tcPr>
            <w:tcW w:w="1400" w:type="pct"/>
            <w:gridSpan w:val="2"/>
            <w:shd w:val="clear" w:color="auto" w:fill="auto"/>
            <w:vAlign w:val="center"/>
          </w:tcPr>
          <w:p w14:paraId="49F3352E"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账面余额</w:t>
            </w:r>
          </w:p>
        </w:tc>
        <w:tc>
          <w:tcPr>
            <w:tcW w:w="1449" w:type="pct"/>
            <w:gridSpan w:val="2"/>
            <w:shd w:val="clear" w:color="auto" w:fill="auto"/>
            <w:vAlign w:val="center"/>
          </w:tcPr>
          <w:p w14:paraId="124C1415"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坏账准备</w:t>
            </w:r>
          </w:p>
        </w:tc>
        <w:tc>
          <w:tcPr>
            <w:tcW w:w="646" w:type="pct"/>
            <w:vMerge w:val="restart"/>
            <w:shd w:val="clear" w:color="auto" w:fill="auto"/>
            <w:vAlign w:val="center"/>
          </w:tcPr>
          <w:p w14:paraId="0BAB3276"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账面价值</w:t>
            </w:r>
          </w:p>
        </w:tc>
      </w:tr>
      <w:tr w:rsidR="00184273" w:rsidRPr="009D208E" w14:paraId="2805AECA" w14:textId="77777777" w:rsidTr="00461E01">
        <w:trPr>
          <w:trHeight w:val="340"/>
          <w:tblHeader/>
        </w:trPr>
        <w:tc>
          <w:tcPr>
            <w:tcW w:w="1505" w:type="pct"/>
            <w:vMerge/>
            <w:shd w:val="clear" w:color="auto" w:fill="auto"/>
            <w:vAlign w:val="center"/>
          </w:tcPr>
          <w:p w14:paraId="563438E9" w14:textId="77777777" w:rsidR="008A36FB" w:rsidRPr="009D208E" w:rsidRDefault="008A36FB" w:rsidP="00176B00">
            <w:pPr>
              <w:adjustRightInd w:val="0"/>
              <w:jc w:val="left"/>
              <w:rPr>
                <w:rFonts w:ascii="宋体" w:hAnsi="宋体"/>
                <w:szCs w:val="21"/>
              </w:rPr>
            </w:pPr>
          </w:p>
        </w:tc>
        <w:tc>
          <w:tcPr>
            <w:tcW w:w="700" w:type="pct"/>
            <w:shd w:val="clear" w:color="auto" w:fill="auto"/>
            <w:vAlign w:val="center"/>
          </w:tcPr>
          <w:p w14:paraId="2C782EEB"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金额</w:t>
            </w:r>
          </w:p>
        </w:tc>
        <w:tc>
          <w:tcPr>
            <w:tcW w:w="700" w:type="pct"/>
            <w:shd w:val="clear" w:color="auto" w:fill="auto"/>
            <w:vAlign w:val="center"/>
          </w:tcPr>
          <w:p w14:paraId="19ACB2E8"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比例</w:t>
            </w:r>
            <w:r w:rsidRPr="009D208E">
              <w:rPr>
                <w:rFonts w:ascii="宋体" w:hAnsi="宋体"/>
                <w:szCs w:val="21"/>
              </w:rPr>
              <w:t>(%)</w:t>
            </w:r>
          </w:p>
        </w:tc>
        <w:tc>
          <w:tcPr>
            <w:tcW w:w="635" w:type="pct"/>
            <w:shd w:val="clear" w:color="auto" w:fill="auto"/>
            <w:vAlign w:val="center"/>
          </w:tcPr>
          <w:p w14:paraId="11583757"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金额</w:t>
            </w:r>
          </w:p>
        </w:tc>
        <w:tc>
          <w:tcPr>
            <w:tcW w:w="814" w:type="pct"/>
            <w:shd w:val="clear" w:color="auto" w:fill="auto"/>
            <w:vAlign w:val="center"/>
          </w:tcPr>
          <w:p w14:paraId="004FBBE8"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计提比例</w:t>
            </w:r>
            <w:r w:rsidRPr="009D208E">
              <w:rPr>
                <w:rFonts w:ascii="宋体" w:hAnsi="宋体"/>
                <w:szCs w:val="21"/>
              </w:rPr>
              <w:t>(%)</w:t>
            </w:r>
          </w:p>
        </w:tc>
        <w:tc>
          <w:tcPr>
            <w:tcW w:w="646" w:type="pct"/>
            <w:vMerge/>
            <w:shd w:val="clear" w:color="auto" w:fill="auto"/>
            <w:vAlign w:val="center"/>
          </w:tcPr>
          <w:p w14:paraId="0DE868B5" w14:textId="77777777" w:rsidR="008A36FB" w:rsidRPr="009D208E" w:rsidRDefault="008A36FB" w:rsidP="00176B00">
            <w:pPr>
              <w:adjustRightInd w:val="0"/>
              <w:jc w:val="left"/>
              <w:rPr>
                <w:rFonts w:ascii="宋体" w:hAnsi="宋体"/>
                <w:szCs w:val="21"/>
              </w:rPr>
            </w:pPr>
          </w:p>
        </w:tc>
      </w:tr>
      <w:tr w:rsidR="00184273" w:rsidRPr="009D208E" w:rsidDel="00563E38" w14:paraId="7E4DC0E3" w14:textId="77777777" w:rsidTr="00461E01">
        <w:trPr>
          <w:trHeight w:val="454"/>
        </w:trPr>
        <w:tc>
          <w:tcPr>
            <w:tcW w:w="1505" w:type="pct"/>
            <w:shd w:val="clear" w:color="auto" w:fill="auto"/>
            <w:vAlign w:val="center"/>
          </w:tcPr>
          <w:p w14:paraId="7D0F44B7" w14:textId="77777777" w:rsidR="008A36FB" w:rsidRPr="009D208E" w:rsidDel="00563E38" w:rsidRDefault="008A36FB" w:rsidP="00176B00">
            <w:pPr>
              <w:adjustRightInd w:val="0"/>
              <w:jc w:val="left"/>
              <w:rPr>
                <w:rFonts w:ascii="宋体" w:hAnsi="宋体"/>
                <w:kern w:val="0"/>
                <w:szCs w:val="21"/>
              </w:rPr>
            </w:pPr>
            <w:r w:rsidRPr="009D208E">
              <w:rPr>
                <w:rFonts w:ascii="宋体" w:hAnsi="宋体" w:hint="eastAsia"/>
                <w:kern w:val="0"/>
                <w:szCs w:val="21"/>
              </w:rPr>
              <w:t>单项计提坏账准备的其他应收款项</w:t>
            </w:r>
          </w:p>
        </w:tc>
        <w:tc>
          <w:tcPr>
            <w:tcW w:w="700" w:type="pct"/>
            <w:shd w:val="clear" w:color="auto" w:fill="auto"/>
            <w:vAlign w:val="center"/>
          </w:tcPr>
          <w:p w14:paraId="4DCC21E2" w14:textId="77777777" w:rsidR="008A36FB" w:rsidRPr="009D208E" w:rsidDel="00563E38" w:rsidRDefault="008A36FB" w:rsidP="00176B00">
            <w:pPr>
              <w:adjustRightInd w:val="0"/>
              <w:jc w:val="right"/>
              <w:rPr>
                <w:rFonts w:ascii="宋体" w:hAnsi="宋体"/>
                <w:kern w:val="0"/>
                <w:szCs w:val="21"/>
              </w:rPr>
            </w:pPr>
          </w:p>
        </w:tc>
        <w:tc>
          <w:tcPr>
            <w:tcW w:w="700" w:type="pct"/>
            <w:shd w:val="clear" w:color="auto" w:fill="auto"/>
            <w:vAlign w:val="center"/>
          </w:tcPr>
          <w:p w14:paraId="2B3CA941" w14:textId="77777777" w:rsidR="008A36FB" w:rsidRPr="009D208E" w:rsidDel="00563E38" w:rsidRDefault="008A36FB" w:rsidP="00176B00">
            <w:pPr>
              <w:adjustRightInd w:val="0"/>
              <w:jc w:val="right"/>
              <w:rPr>
                <w:rFonts w:ascii="宋体" w:hAnsi="宋体"/>
                <w:kern w:val="0"/>
                <w:szCs w:val="21"/>
              </w:rPr>
            </w:pPr>
          </w:p>
        </w:tc>
        <w:tc>
          <w:tcPr>
            <w:tcW w:w="635" w:type="pct"/>
            <w:shd w:val="clear" w:color="auto" w:fill="auto"/>
            <w:vAlign w:val="center"/>
          </w:tcPr>
          <w:p w14:paraId="5135E766" w14:textId="77777777" w:rsidR="008A36FB" w:rsidRPr="009D208E" w:rsidDel="00563E38" w:rsidRDefault="008A36FB" w:rsidP="00176B00">
            <w:pPr>
              <w:adjustRightInd w:val="0"/>
              <w:jc w:val="right"/>
              <w:rPr>
                <w:rFonts w:ascii="宋体" w:hAnsi="宋体"/>
                <w:kern w:val="0"/>
                <w:szCs w:val="21"/>
              </w:rPr>
            </w:pPr>
          </w:p>
        </w:tc>
        <w:tc>
          <w:tcPr>
            <w:tcW w:w="814" w:type="pct"/>
            <w:shd w:val="clear" w:color="auto" w:fill="auto"/>
            <w:vAlign w:val="center"/>
          </w:tcPr>
          <w:p w14:paraId="1BFB0428" w14:textId="77777777" w:rsidR="008A36FB" w:rsidRPr="009D208E" w:rsidDel="00563E38" w:rsidRDefault="008A36FB" w:rsidP="00176B00">
            <w:pPr>
              <w:adjustRightInd w:val="0"/>
              <w:jc w:val="right"/>
              <w:rPr>
                <w:rFonts w:ascii="宋体" w:hAnsi="宋体"/>
                <w:kern w:val="0"/>
                <w:szCs w:val="21"/>
              </w:rPr>
            </w:pPr>
          </w:p>
        </w:tc>
        <w:tc>
          <w:tcPr>
            <w:tcW w:w="646" w:type="pct"/>
            <w:shd w:val="clear" w:color="auto" w:fill="auto"/>
            <w:vAlign w:val="center"/>
          </w:tcPr>
          <w:p w14:paraId="07DB2CAE" w14:textId="77777777" w:rsidR="008A36FB" w:rsidRPr="009D208E" w:rsidDel="00563E38" w:rsidRDefault="008A36FB" w:rsidP="00176B00">
            <w:pPr>
              <w:adjustRightInd w:val="0"/>
              <w:jc w:val="right"/>
              <w:rPr>
                <w:rFonts w:ascii="宋体" w:hAnsi="宋体"/>
                <w:kern w:val="0"/>
                <w:szCs w:val="21"/>
              </w:rPr>
            </w:pPr>
          </w:p>
        </w:tc>
      </w:tr>
      <w:tr w:rsidR="00184273" w:rsidRPr="009D208E" w14:paraId="33030F44" w14:textId="77777777" w:rsidTr="00461E01">
        <w:trPr>
          <w:trHeight w:val="454"/>
        </w:trPr>
        <w:tc>
          <w:tcPr>
            <w:tcW w:w="1505" w:type="pct"/>
            <w:shd w:val="clear" w:color="auto" w:fill="auto"/>
            <w:vAlign w:val="center"/>
          </w:tcPr>
          <w:p w14:paraId="07EDAEB8" w14:textId="77777777" w:rsidR="008A36FB" w:rsidRPr="009D208E" w:rsidRDefault="008A36FB" w:rsidP="00176B00">
            <w:pPr>
              <w:adjustRightInd w:val="0"/>
              <w:jc w:val="left"/>
              <w:rPr>
                <w:rFonts w:ascii="宋体" w:hAnsi="宋体"/>
                <w:szCs w:val="21"/>
              </w:rPr>
            </w:pPr>
            <w:r w:rsidRPr="009D208E">
              <w:rPr>
                <w:rFonts w:ascii="宋体" w:hAnsi="宋体"/>
                <w:szCs w:val="21"/>
              </w:rPr>
              <w:t>单项金额重大</w:t>
            </w:r>
            <w:r w:rsidRPr="009D208E">
              <w:rPr>
                <w:rFonts w:ascii="宋体" w:hAnsi="宋体" w:hint="eastAsia"/>
                <w:szCs w:val="21"/>
              </w:rPr>
              <w:t>并单项计提坏账准备</w:t>
            </w:r>
            <w:r w:rsidRPr="009D208E">
              <w:rPr>
                <w:rFonts w:ascii="宋体" w:hAnsi="宋体"/>
                <w:szCs w:val="21"/>
              </w:rPr>
              <w:t>的其他应收款</w:t>
            </w:r>
            <w:r w:rsidRPr="009D208E">
              <w:rPr>
                <w:rFonts w:ascii="宋体" w:hAnsi="宋体" w:hint="eastAsia"/>
                <w:szCs w:val="21"/>
              </w:rPr>
              <w:t>项</w:t>
            </w:r>
            <w:r w:rsidRPr="009D208E">
              <w:rPr>
                <w:rFonts w:ascii="宋体" w:hAnsi="宋体"/>
                <w:szCs w:val="21"/>
              </w:rPr>
              <w:t>（适用于尚未执行新金融工具准则的公司）</w:t>
            </w:r>
          </w:p>
        </w:tc>
        <w:tc>
          <w:tcPr>
            <w:tcW w:w="700" w:type="pct"/>
            <w:shd w:val="clear" w:color="auto" w:fill="auto"/>
            <w:vAlign w:val="center"/>
          </w:tcPr>
          <w:p w14:paraId="44546BD6" w14:textId="77777777" w:rsidR="008A36FB" w:rsidRPr="009D208E" w:rsidRDefault="008A36FB" w:rsidP="00176B00">
            <w:pPr>
              <w:adjustRightInd w:val="0"/>
              <w:jc w:val="right"/>
              <w:rPr>
                <w:rFonts w:ascii="宋体" w:hAnsi="宋体"/>
                <w:szCs w:val="21"/>
              </w:rPr>
            </w:pPr>
          </w:p>
        </w:tc>
        <w:tc>
          <w:tcPr>
            <w:tcW w:w="700" w:type="pct"/>
            <w:shd w:val="clear" w:color="auto" w:fill="auto"/>
            <w:vAlign w:val="center"/>
          </w:tcPr>
          <w:p w14:paraId="75B9C3E9" w14:textId="77777777" w:rsidR="008A36FB" w:rsidRPr="009D208E" w:rsidRDefault="008A36FB" w:rsidP="00176B00">
            <w:pPr>
              <w:adjustRightInd w:val="0"/>
              <w:jc w:val="right"/>
              <w:rPr>
                <w:rFonts w:ascii="宋体" w:hAnsi="宋体"/>
                <w:szCs w:val="21"/>
              </w:rPr>
            </w:pPr>
          </w:p>
        </w:tc>
        <w:tc>
          <w:tcPr>
            <w:tcW w:w="635" w:type="pct"/>
            <w:shd w:val="clear" w:color="auto" w:fill="auto"/>
            <w:vAlign w:val="center"/>
          </w:tcPr>
          <w:p w14:paraId="729DB34F" w14:textId="77777777" w:rsidR="008A36FB" w:rsidRPr="009D208E" w:rsidRDefault="008A36FB" w:rsidP="00176B00">
            <w:pPr>
              <w:adjustRightInd w:val="0"/>
              <w:jc w:val="right"/>
              <w:rPr>
                <w:rFonts w:ascii="宋体" w:hAnsi="宋体"/>
                <w:szCs w:val="21"/>
              </w:rPr>
            </w:pPr>
          </w:p>
        </w:tc>
        <w:tc>
          <w:tcPr>
            <w:tcW w:w="814" w:type="pct"/>
            <w:shd w:val="clear" w:color="auto" w:fill="auto"/>
            <w:vAlign w:val="center"/>
          </w:tcPr>
          <w:p w14:paraId="26F4CCAB" w14:textId="77777777" w:rsidR="008A36FB" w:rsidRPr="009D208E" w:rsidRDefault="008A36FB" w:rsidP="00176B00">
            <w:pPr>
              <w:adjustRightInd w:val="0"/>
              <w:jc w:val="right"/>
              <w:rPr>
                <w:rFonts w:ascii="宋体" w:hAnsi="宋体"/>
                <w:szCs w:val="21"/>
              </w:rPr>
            </w:pPr>
          </w:p>
        </w:tc>
        <w:tc>
          <w:tcPr>
            <w:tcW w:w="646" w:type="pct"/>
            <w:shd w:val="clear" w:color="auto" w:fill="auto"/>
            <w:vAlign w:val="center"/>
          </w:tcPr>
          <w:p w14:paraId="185C966A" w14:textId="77777777" w:rsidR="008A36FB" w:rsidRPr="009D208E" w:rsidRDefault="008A36FB" w:rsidP="00176B00">
            <w:pPr>
              <w:adjustRightInd w:val="0"/>
              <w:jc w:val="right"/>
              <w:rPr>
                <w:rFonts w:ascii="宋体" w:hAnsi="宋体"/>
                <w:szCs w:val="21"/>
              </w:rPr>
            </w:pPr>
          </w:p>
        </w:tc>
      </w:tr>
      <w:tr w:rsidR="00184273" w:rsidRPr="009D208E" w14:paraId="5D82E6CB" w14:textId="77777777" w:rsidTr="00461E01">
        <w:trPr>
          <w:trHeight w:val="454"/>
        </w:trPr>
        <w:tc>
          <w:tcPr>
            <w:tcW w:w="1505" w:type="pct"/>
            <w:shd w:val="clear" w:color="auto" w:fill="auto"/>
            <w:vAlign w:val="center"/>
          </w:tcPr>
          <w:p w14:paraId="176D645E" w14:textId="77777777" w:rsidR="008A36FB" w:rsidRPr="009D208E" w:rsidRDefault="008A36FB" w:rsidP="00176B00">
            <w:pPr>
              <w:adjustRightInd w:val="0"/>
              <w:jc w:val="left"/>
              <w:rPr>
                <w:rFonts w:ascii="宋体" w:hAnsi="宋体"/>
                <w:szCs w:val="21"/>
              </w:rPr>
            </w:pPr>
            <w:r w:rsidRPr="009D208E">
              <w:rPr>
                <w:rFonts w:ascii="宋体" w:hAnsi="宋体" w:hint="eastAsia"/>
                <w:szCs w:val="21"/>
              </w:rPr>
              <w:t>按组合计提坏账准备的其他应收款项</w:t>
            </w:r>
          </w:p>
        </w:tc>
        <w:tc>
          <w:tcPr>
            <w:tcW w:w="700" w:type="pct"/>
            <w:shd w:val="clear" w:color="auto" w:fill="auto"/>
            <w:vAlign w:val="center"/>
          </w:tcPr>
          <w:p w14:paraId="5AB03A9F" w14:textId="77777777" w:rsidR="008A36FB" w:rsidRPr="009D208E" w:rsidRDefault="008A36FB" w:rsidP="00176B00">
            <w:pPr>
              <w:adjustRightInd w:val="0"/>
              <w:jc w:val="right"/>
              <w:rPr>
                <w:rFonts w:ascii="宋体" w:hAnsi="宋体"/>
                <w:szCs w:val="21"/>
              </w:rPr>
            </w:pPr>
          </w:p>
        </w:tc>
        <w:tc>
          <w:tcPr>
            <w:tcW w:w="700" w:type="pct"/>
            <w:shd w:val="clear" w:color="auto" w:fill="auto"/>
            <w:vAlign w:val="center"/>
          </w:tcPr>
          <w:p w14:paraId="35C5C2C0" w14:textId="77777777" w:rsidR="008A36FB" w:rsidRPr="009D208E" w:rsidRDefault="008A36FB" w:rsidP="00176B00">
            <w:pPr>
              <w:adjustRightInd w:val="0"/>
              <w:jc w:val="right"/>
              <w:rPr>
                <w:rFonts w:ascii="宋体" w:hAnsi="宋体"/>
                <w:szCs w:val="21"/>
              </w:rPr>
            </w:pPr>
          </w:p>
        </w:tc>
        <w:tc>
          <w:tcPr>
            <w:tcW w:w="635" w:type="pct"/>
            <w:shd w:val="clear" w:color="auto" w:fill="auto"/>
            <w:vAlign w:val="center"/>
          </w:tcPr>
          <w:p w14:paraId="7ECD032F" w14:textId="77777777" w:rsidR="008A36FB" w:rsidRPr="009D208E" w:rsidRDefault="008A36FB" w:rsidP="00176B00">
            <w:pPr>
              <w:adjustRightInd w:val="0"/>
              <w:jc w:val="right"/>
              <w:rPr>
                <w:rFonts w:ascii="宋体" w:hAnsi="宋体"/>
                <w:szCs w:val="21"/>
              </w:rPr>
            </w:pPr>
          </w:p>
        </w:tc>
        <w:tc>
          <w:tcPr>
            <w:tcW w:w="814" w:type="pct"/>
            <w:shd w:val="clear" w:color="auto" w:fill="auto"/>
            <w:vAlign w:val="center"/>
          </w:tcPr>
          <w:p w14:paraId="1A000E33" w14:textId="77777777" w:rsidR="008A36FB" w:rsidRPr="009D208E" w:rsidRDefault="008A36FB" w:rsidP="00176B00">
            <w:pPr>
              <w:adjustRightInd w:val="0"/>
              <w:jc w:val="right"/>
              <w:rPr>
                <w:rFonts w:ascii="宋体" w:hAnsi="宋体"/>
                <w:szCs w:val="21"/>
              </w:rPr>
            </w:pPr>
          </w:p>
        </w:tc>
        <w:tc>
          <w:tcPr>
            <w:tcW w:w="646" w:type="pct"/>
            <w:shd w:val="clear" w:color="auto" w:fill="auto"/>
            <w:vAlign w:val="center"/>
          </w:tcPr>
          <w:p w14:paraId="0F2D7234" w14:textId="77777777" w:rsidR="008A36FB" w:rsidRPr="009D208E" w:rsidRDefault="008A36FB" w:rsidP="00176B00">
            <w:pPr>
              <w:adjustRightInd w:val="0"/>
              <w:jc w:val="right"/>
              <w:rPr>
                <w:rFonts w:ascii="宋体" w:hAnsi="宋体"/>
                <w:szCs w:val="21"/>
              </w:rPr>
            </w:pPr>
          </w:p>
        </w:tc>
      </w:tr>
      <w:tr w:rsidR="00184273" w:rsidRPr="009D208E" w14:paraId="749D3E0E" w14:textId="77777777" w:rsidTr="00461E01">
        <w:trPr>
          <w:trHeight w:val="454"/>
        </w:trPr>
        <w:tc>
          <w:tcPr>
            <w:tcW w:w="1505" w:type="pct"/>
            <w:shd w:val="clear" w:color="auto" w:fill="auto"/>
            <w:vAlign w:val="center"/>
          </w:tcPr>
          <w:p w14:paraId="01DCD28A" w14:textId="77777777" w:rsidR="008A36FB" w:rsidRPr="009D208E" w:rsidRDefault="008A36FB" w:rsidP="00176B00">
            <w:pPr>
              <w:adjustRightInd w:val="0"/>
              <w:jc w:val="left"/>
              <w:rPr>
                <w:rFonts w:ascii="宋体" w:hAnsi="宋体"/>
                <w:szCs w:val="21"/>
              </w:rPr>
            </w:pPr>
            <w:r w:rsidRPr="009D208E">
              <w:rPr>
                <w:rFonts w:ascii="宋体" w:hAnsi="宋体" w:hint="eastAsia"/>
                <w:szCs w:val="21"/>
              </w:rPr>
              <w:t>单项金额虽不重大但单项计提坏账准备的其他应收款项</w:t>
            </w:r>
            <w:r w:rsidRPr="009D208E">
              <w:rPr>
                <w:rFonts w:ascii="宋体" w:hAnsi="宋体"/>
                <w:szCs w:val="21"/>
              </w:rPr>
              <w:t>（适用于尚未执行新金融工具准则的公司）</w:t>
            </w:r>
          </w:p>
        </w:tc>
        <w:tc>
          <w:tcPr>
            <w:tcW w:w="700" w:type="pct"/>
            <w:shd w:val="clear" w:color="auto" w:fill="auto"/>
            <w:vAlign w:val="center"/>
          </w:tcPr>
          <w:p w14:paraId="0F85B4FA" w14:textId="77777777" w:rsidR="008A36FB" w:rsidRPr="009D208E" w:rsidRDefault="008A36FB" w:rsidP="00176B00">
            <w:pPr>
              <w:adjustRightInd w:val="0"/>
              <w:jc w:val="right"/>
              <w:rPr>
                <w:rFonts w:ascii="宋体" w:hAnsi="宋体"/>
                <w:szCs w:val="21"/>
              </w:rPr>
            </w:pPr>
          </w:p>
        </w:tc>
        <w:tc>
          <w:tcPr>
            <w:tcW w:w="700" w:type="pct"/>
            <w:shd w:val="clear" w:color="auto" w:fill="auto"/>
            <w:vAlign w:val="center"/>
          </w:tcPr>
          <w:p w14:paraId="177CA12F" w14:textId="77777777" w:rsidR="008A36FB" w:rsidRPr="009D208E" w:rsidRDefault="008A36FB" w:rsidP="00176B00">
            <w:pPr>
              <w:adjustRightInd w:val="0"/>
              <w:jc w:val="right"/>
              <w:rPr>
                <w:rFonts w:ascii="宋体" w:hAnsi="宋体"/>
                <w:szCs w:val="21"/>
              </w:rPr>
            </w:pPr>
          </w:p>
        </w:tc>
        <w:tc>
          <w:tcPr>
            <w:tcW w:w="635" w:type="pct"/>
            <w:shd w:val="clear" w:color="auto" w:fill="auto"/>
            <w:vAlign w:val="center"/>
          </w:tcPr>
          <w:p w14:paraId="234041B2" w14:textId="77777777" w:rsidR="008A36FB" w:rsidRPr="009D208E" w:rsidRDefault="008A36FB" w:rsidP="00176B00">
            <w:pPr>
              <w:adjustRightInd w:val="0"/>
              <w:jc w:val="right"/>
              <w:rPr>
                <w:rFonts w:ascii="宋体" w:hAnsi="宋体"/>
                <w:szCs w:val="21"/>
              </w:rPr>
            </w:pPr>
          </w:p>
        </w:tc>
        <w:tc>
          <w:tcPr>
            <w:tcW w:w="814" w:type="pct"/>
            <w:shd w:val="clear" w:color="auto" w:fill="auto"/>
            <w:vAlign w:val="center"/>
          </w:tcPr>
          <w:p w14:paraId="73251749" w14:textId="77777777" w:rsidR="008A36FB" w:rsidRPr="009D208E" w:rsidRDefault="008A36FB" w:rsidP="00176B00">
            <w:pPr>
              <w:adjustRightInd w:val="0"/>
              <w:jc w:val="right"/>
              <w:rPr>
                <w:rFonts w:ascii="宋体" w:hAnsi="宋体"/>
                <w:szCs w:val="21"/>
              </w:rPr>
            </w:pPr>
          </w:p>
        </w:tc>
        <w:tc>
          <w:tcPr>
            <w:tcW w:w="646" w:type="pct"/>
            <w:shd w:val="clear" w:color="auto" w:fill="auto"/>
            <w:vAlign w:val="center"/>
          </w:tcPr>
          <w:p w14:paraId="70FB529D" w14:textId="77777777" w:rsidR="008A36FB" w:rsidRPr="009D208E" w:rsidRDefault="008A36FB" w:rsidP="00176B00">
            <w:pPr>
              <w:adjustRightInd w:val="0"/>
              <w:jc w:val="right"/>
              <w:rPr>
                <w:rFonts w:ascii="宋体" w:hAnsi="宋体"/>
                <w:szCs w:val="21"/>
              </w:rPr>
            </w:pPr>
          </w:p>
        </w:tc>
      </w:tr>
      <w:tr w:rsidR="00184273" w:rsidRPr="009D208E" w14:paraId="7C810AEA" w14:textId="77777777" w:rsidTr="00461E01">
        <w:trPr>
          <w:trHeight w:val="454"/>
        </w:trPr>
        <w:tc>
          <w:tcPr>
            <w:tcW w:w="1505" w:type="pct"/>
            <w:shd w:val="clear" w:color="auto" w:fill="auto"/>
            <w:vAlign w:val="center"/>
          </w:tcPr>
          <w:p w14:paraId="4F628404" w14:textId="4E830EE0" w:rsidR="008A36FB" w:rsidRPr="009D208E" w:rsidRDefault="00184273" w:rsidP="00176B00">
            <w:pPr>
              <w:adjustRightInd w:val="0"/>
              <w:ind w:firstLineChars="100" w:firstLine="210"/>
              <w:jc w:val="left"/>
              <w:rPr>
                <w:rFonts w:ascii="宋体" w:hAnsi="宋体"/>
                <w:szCs w:val="21"/>
              </w:rPr>
            </w:pPr>
            <w:r>
              <w:rPr>
                <w:rFonts w:ascii="宋体" w:hAnsi="宋体" w:hint="eastAsia"/>
                <w:szCs w:val="21"/>
              </w:rPr>
              <w:t>合</w:t>
            </w:r>
            <w:r>
              <w:rPr>
                <w:rFonts w:ascii="宋体" w:hAnsi="宋体"/>
                <w:szCs w:val="21"/>
              </w:rPr>
              <w:t xml:space="preserve">  计</w:t>
            </w:r>
          </w:p>
        </w:tc>
        <w:tc>
          <w:tcPr>
            <w:tcW w:w="700" w:type="pct"/>
            <w:shd w:val="clear" w:color="auto" w:fill="auto"/>
            <w:vAlign w:val="center"/>
          </w:tcPr>
          <w:p w14:paraId="116F5AB5" w14:textId="77777777" w:rsidR="008A36FB" w:rsidRPr="009D208E" w:rsidRDefault="008A36FB" w:rsidP="00176B00">
            <w:pPr>
              <w:adjustRightInd w:val="0"/>
              <w:jc w:val="right"/>
              <w:rPr>
                <w:rFonts w:ascii="宋体" w:hAnsi="宋体"/>
                <w:szCs w:val="21"/>
              </w:rPr>
            </w:pPr>
          </w:p>
        </w:tc>
        <w:tc>
          <w:tcPr>
            <w:tcW w:w="700" w:type="pct"/>
            <w:shd w:val="clear" w:color="auto" w:fill="auto"/>
            <w:vAlign w:val="center"/>
          </w:tcPr>
          <w:p w14:paraId="77F78FA4" w14:textId="77777777" w:rsidR="008A36FB" w:rsidRPr="009D208E" w:rsidRDefault="008A36FB" w:rsidP="00176B00">
            <w:pPr>
              <w:adjustRightInd w:val="0"/>
              <w:jc w:val="center"/>
              <w:rPr>
                <w:rFonts w:ascii="宋体" w:hAnsi="宋体"/>
                <w:szCs w:val="21"/>
              </w:rPr>
            </w:pPr>
            <w:r w:rsidRPr="009D208E">
              <w:rPr>
                <w:rFonts w:ascii="宋体" w:hAnsi="宋体" w:hint="eastAsia"/>
                <w:kern w:val="0"/>
                <w:szCs w:val="21"/>
              </w:rPr>
              <w:t>——</w:t>
            </w:r>
          </w:p>
        </w:tc>
        <w:tc>
          <w:tcPr>
            <w:tcW w:w="635" w:type="pct"/>
            <w:shd w:val="clear" w:color="auto" w:fill="auto"/>
            <w:vAlign w:val="center"/>
          </w:tcPr>
          <w:p w14:paraId="6F4E8820" w14:textId="77777777" w:rsidR="008A36FB" w:rsidRPr="009D208E" w:rsidRDefault="008A36FB" w:rsidP="00176B00">
            <w:pPr>
              <w:adjustRightInd w:val="0"/>
              <w:jc w:val="right"/>
              <w:rPr>
                <w:rFonts w:ascii="宋体" w:hAnsi="宋体"/>
                <w:szCs w:val="21"/>
              </w:rPr>
            </w:pPr>
          </w:p>
        </w:tc>
        <w:tc>
          <w:tcPr>
            <w:tcW w:w="814" w:type="pct"/>
            <w:shd w:val="clear" w:color="auto" w:fill="auto"/>
            <w:vAlign w:val="center"/>
          </w:tcPr>
          <w:p w14:paraId="32C93614" w14:textId="77777777" w:rsidR="008A36FB" w:rsidRPr="009D208E" w:rsidRDefault="008A36FB" w:rsidP="00176B00">
            <w:pPr>
              <w:adjustRightInd w:val="0"/>
              <w:jc w:val="center"/>
              <w:rPr>
                <w:rFonts w:ascii="宋体" w:hAnsi="宋体"/>
                <w:szCs w:val="21"/>
              </w:rPr>
            </w:pPr>
            <w:r w:rsidRPr="009D208E">
              <w:rPr>
                <w:rFonts w:ascii="宋体" w:hAnsi="宋体" w:hint="eastAsia"/>
                <w:kern w:val="0"/>
                <w:szCs w:val="21"/>
              </w:rPr>
              <w:t>——</w:t>
            </w:r>
          </w:p>
        </w:tc>
        <w:tc>
          <w:tcPr>
            <w:tcW w:w="646" w:type="pct"/>
            <w:shd w:val="clear" w:color="auto" w:fill="auto"/>
            <w:vAlign w:val="center"/>
          </w:tcPr>
          <w:p w14:paraId="6C2C59E1" w14:textId="77777777" w:rsidR="008A36FB" w:rsidRPr="009D208E" w:rsidRDefault="008A36FB" w:rsidP="00176B00">
            <w:pPr>
              <w:adjustRightInd w:val="0"/>
              <w:jc w:val="right"/>
              <w:rPr>
                <w:rFonts w:ascii="宋体" w:hAnsi="宋体"/>
                <w:szCs w:val="21"/>
              </w:rPr>
            </w:pPr>
          </w:p>
        </w:tc>
      </w:tr>
    </w:tbl>
    <w:p w14:paraId="02E2FF30" w14:textId="37905519" w:rsidR="008A36FB" w:rsidRPr="003A10D7" w:rsidRDefault="003A10D7" w:rsidP="003A10D7">
      <w:pPr>
        <w:pStyle w:val="6"/>
        <w:ind w:firstLineChars="200"/>
      </w:pPr>
      <w:r>
        <w:t xml:space="preserve"> </w:t>
      </w:r>
      <w:r w:rsidR="008A36FB" w:rsidRPr="003A10D7">
        <w:rPr>
          <w:rFonts w:hint="eastAsia"/>
        </w:rPr>
        <w:t>账龄情况</w:t>
      </w:r>
    </w:p>
    <w:tbl>
      <w:tblPr>
        <w:tblW w:w="5000" w:type="pct"/>
        <w:tblInd w:w="420"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684"/>
        <w:gridCol w:w="1916"/>
        <w:gridCol w:w="1916"/>
      </w:tblGrid>
      <w:tr w:rsidR="00184273" w:rsidRPr="009D208E" w14:paraId="2767048A" w14:textId="77777777" w:rsidTr="00176B00">
        <w:trPr>
          <w:trHeight w:val="454"/>
          <w:tblHeader/>
        </w:trPr>
        <w:tc>
          <w:tcPr>
            <w:tcW w:w="2750" w:type="pct"/>
            <w:shd w:val="clear" w:color="auto" w:fill="auto"/>
            <w:vAlign w:val="center"/>
            <w:hideMark/>
          </w:tcPr>
          <w:p w14:paraId="59647987" w14:textId="57A88E1E" w:rsidR="008A36FB" w:rsidRPr="009D208E" w:rsidRDefault="00184273" w:rsidP="00176B00">
            <w:pPr>
              <w:pStyle w:val="a4"/>
              <w:spacing w:after="0" w:line="240" w:lineRule="auto"/>
              <w:ind w:firstLineChars="100" w:firstLine="210"/>
              <w:rPr>
                <w:rFonts w:ascii="宋体" w:hAnsi="宋体"/>
              </w:rPr>
            </w:pPr>
            <w:r>
              <w:rPr>
                <w:rFonts w:ascii="宋体" w:hAnsi="宋体" w:hint="eastAsia"/>
              </w:rPr>
              <w:t>账</w:t>
            </w:r>
            <w:r>
              <w:rPr>
                <w:rFonts w:ascii="宋体" w:hAnsi="宋体"/>
              </w:rPr>
              <w:t xml:space="preserve">  龄</w:t>
            </w:r>
          </w:p>
        </w:tc>
        <w:tc>
          <w:tcPr>
            <w:tcW w:w="1125" w:type="pct"/>
            <w:shd w:val="clear" w:color="auto" w:fill="auto"/>
            <w:vAlign w:val="center"/>
            <w:hideMark/>
          </w:tcPr>
          <w:p w14:paraId="7E970682" w14:textId="77777777" w:rsidR="008A36FB" w:rsidRPr="009D208E" w:rsidRDefault="008A36FB" w:rsidP="00176B00">
            <w:pPr>
              <w:adjustRightInd w:val="0"/>
              <w:jc w:val="center"/>
              <w:rPr>
                <w:rFonts w:ascii="宋体" w:hAnsi="宋体"/>
              </w:rPr>
            </w:pPr>
            <w:r w:rsidRPr="009D208E">
              <w:rPr>
                <w:rFonts w:ascii="宋体" w:hAnsi="宋体" w:hint="eastAsia"/>
              </w:rPr>
              <w:t>期末账面余额</w:t>
            </w:r>
          </w:p>
        </w:tc>
        <w:tc>
          <w:tcPr>
            <w:tcW w:w="1125" w:type="pct"/>
            <w:shd w:val="clear" w:color="auto" w:fill="auto"/>
            <w:vAlign w:val="center"/>
          </w:tcPr>
          <w:p w14:paraId="02E1B19A" w14:textId="77777777" w:rsidR="008A36FB" w:rsidRPr="009D208E" w:rsidRDefault="008A36FB" w:rsidP="00176B00">
            <w:pPr>
              <w:adjustRightInd w:val="0"/>
              <w:jc w:val="center"/>
              <w:rPr>
                <w:rFonts w:ascii="宋体" w:hAnsi="宋体"/>
              </w:rPr>
            </w:pPr>
            <w:r w:rsidRPr="009D208E">
              <w:rPr>
                <w:rFonts w:ascii="宋体" w:hAnsi="宋体" w:hint="eastAsia"/>
              </w:rPr>
              <w:t>期初账面余额</w:t>
            </w:r>
          </w:p>
        </w:tc>
      </w:tr>
      <w:tr w:rsidR="00184273" w:rsidRPr="009D208E" w14:paraId="69721113" w14:textId="77777777" w:rsidTr="00176B00">
        <w:trPr>
          <w:trHeight w:val="454"/>
        </w:trPr>
        <w:tc>
          <w:tcPr>
            <w:tcW w:w="2750" w:type="pct"/>
            <w:shd w:val="clear" w:color="auto" w:fill="auto"/>
            <w:vAlign w:val="center"/>
            <w:hideMark/>
          </w:tcPr>
          <w:p w14:paraId="3625E054" w14:textId="77777777" w:rsidR="008A36FB" w:rsidRPr="004511D1" w:rsidRDefault="008A36FB" w:rsidP="00176B00">
            <w:pPr>
              <w:pStyle w:val="a4"/>
              <w:spacing w:after="0" w:line="240" w:lineRule="auto"/>
              <w:rPr>
                <w:rFonts w:ascii="宋体" w:hAnsi="宋体"/>
              </w:rPr>
            </w:pPr>
            <w:r w:rsidRPr="004511D1">
              <w:rPr>
                <w:rFonts w:ascii="宋体" w:hAnsi="宋体" w:hint="eastAsia"/>
              </w:rPr>
              <w:t>1年以内</w:t>
            </w:r>
          </w:p>
        </w:tc>
        <w:tc>
          <w:tcPr>
            <w:tcW w:w="1125" w:type="pct"/>
            <w:shd w:val="clear" w:color="auto" w:fill="auto"/>
            <w:vAlign w:val="center"/>
          </w:tcPr>
          <w:p w14:paraId="661BB7DA" w14:textId="77777777" w:rsidR="008A36FB" w:rsidRPr="009D208E" w:rsidRDefault="008A36FB" w:rsidP="00176B00">
            <w:pPr>
              <w:adjustRightInd w:val="0"/>
              <w:jc w:val="right"/>
              <w:rPr>
                <w:rFonts w:ascii="宋体" w:hAnsi="宋体"/>
                <w:szCs w:val="21"/>
              </w:rPr>
            </w:pPr>
          </w:p>
        </w:tc>
        <w:tc>
          <w:tcPr>
            <w:tcW w:w="1125" w:type="pct"/>
            <w:shd w:val="clear" w:color="auto" w:fill="auto"/>
            <w:vAlign w:val="center"/>
          </w:tcPr>
          <w:p w14:paraId="50690F05" w14:textId="77777777" w:rsidR="008A36FB" w:rsidRPr="009D208E" w:rsidRDefault="008A36FB" w:rsidP="00176B00">
            <w:pPr>
              <w:adjustRightInd w:val="0"/>
              <w:jc w:val="right"/>
              <w:rPr>
                <w:rFonts w:ascii="宋体" w:hAnsi="宋体"/>
                <w:szCs w:val="21"/>
              </w:rPr>
            </w:pPr>
          </w:p>
        </w:tc>
      </w:tr>
      <w:tr w:rsidR="00184273" w:rsidRPr="009D208E" w14:paraId="4999DEB3" w14:textId="77777777" w:rsidTr="00176B00">
        <w:trPr>
          <w:trHeight w:val="454"/>
        </w:trPr>
        <w:tc>
          <w:tcPr>
            <w:tcW w:w="2750" w:type="pct"/>
            <w:shd w:val="clear" w:color="auto" w:fill="auto"/>
            <w:vAlign w:val="center"/>
            <w:hideMark/>
          </w:tcPr>
          <w:p w14:paraId="5805F312" w14:textId="77777777" w:rsidR="008A36FB" w:rsidRPr="004511D1" w:rsidRDefault="008A36FB" w:rsidP="00176B00">
            <w:pPr>
              <w:pStyle w:val="a4"/>
              <w:spacing w:after="0" w:line="240" w:lineRule="auto"/>
              <w:rPr>
                <w:rFonts w:ascii="宋体" w:hAnsi="宋体"/>
              </w:rPr>
            </w:pPr>
            <w:r w:rsidRPr="004511D1">
              <w:rPr>
                <w:rFonts w:ascii="宋体" w:hAnsi="宋体" w:hint="eastAsia"/>
              </w:rPr>
              <w:t>1-2年</w:t>
            </w:r>
          </w:p>
        </w:tc>
        <w:tc>
          <w:tcPr>
            <w:tcW w:w="1125" w:type="pct"/>
            <w:shd w:val="clear" w:color="auto" w:fill="auto"/>
            <w:vAlign w:val="center"/>
          </w:tcPr>
          <w:p w14:paraId="774AEC53" w14:textId="77777777" w:rsidR="008A36FB" w:rsidRPr="009D208E" w:rsidRDefault="008A36FB" w:rsidP="00176B00">
            <w:pPr>
              <w:adjustRightInd w:val="0"/>
              <w:jc w:val="right"/>
              <w:rPr>
                <w:rFonts w:ascii="宋体" w:hAnsi="宋体"/>
                <w:szCs w:val="21"/>
              </w:rPr>
            </w:pPr>
          </w:p>
        </w:tc>
        <w:tc>
          <w:tcPr>
            <w:tcW w:w="1125" w:type="pct"/>
            <w:shd w:val="clear" w:color="auto" w:fill="auto"/>
            <w:vAlign w:val="center"/>
          </w:tcPr>
          <w:p w14:paraId="105936D9" w14:textId="77777777" w:rsidR="008A36FB" w:rsidRPr="009D208E" w:rsidRDefault="008A36FB" w:rsidP="00176B00">
            <w:pPr>
              <w:adjustRightInd w:val="0"/>
              <w:jc w:val="right"/>
              <w:rPr>
                <w:rFonts w:ascii="宋体" w:hAnsi="宋体"/>
                <w:szCs w:val="21"/>
              </w:rPr>
            </w:pPr>
          </w:p>
        </w:tc>
      </w:tr>
      <w:tr w:rsidR="00184273" w:rsidRPr="009D208E" w14:paraId="5BE44785" w14:textId="77777777" w:rsidTr="00176B00">
        <w:trPr>
          <w:trHeight w:val="454"/>
        </w:trPr>
        <w:tc>
          <w:tcPr>
            <w:tcW w:w="2750" w:type="pct"/>
            <w:shd w:val="clear" w:color="auto" w:fill="auto"/>
            <w:vAlign w:val="center"/>
            <w:hideMark/>
          </w:tcPr>
          <w:p w14:paraId="2F0157E3" w14:textId="77777777" w:rsidR="008A36FB" w:rsidRPr="004511D1" w:rsidRDefault="008A36FB" w:rsidP="00176B00">
            <w:pPr>
              <w:pStyle w:val="a4"/>
              <w:spacing w:after="0" w:line="240" w:lineRule="auto"/>
              <w:rPr>
                <w:rFonts w:ascii="宋体" w:hAnsi="宋体"/>
              </w:rPr>
            </w:pPr>
            <w:r w:rsidRPr="004511D1">
              <w:rPr>
                <w:rFonts w:ascii="宋体" w:hAnsi="宋体" w:hint="eastAsia"/>
              </w:rPr>
              <w:t>2-3年</w:t>
            </w:r>
          </w:p>
        </w:tc>
        <w:tc>
          <w:tcPr>
            <w:tcW w:w="1125" w:type="pct"/>
            <w:shd w:val="clear" w:color="auto" w:fill="auto"/>
            <w:vAlign w:val="center"/>
          </w:tcPr>
          <w:p w14:paraId="619577A7" w14:textId="77777777" w:rsidR="008A36FB" w:rsidRPr="009D208E" w:rsidRDefault="008A36FB" w:rsidP="00176B00">
            <w:pPr>
              <w:adjustRightInd w:val="0"/>
              <w:jc w:val="right"/>
              <w:rPr>
                <w:rFonts w:ascii="宋体" w:hAnsi="宋体"/>
                <w:szCs w:val="21"/>
              </w:rPr>
            </w:pPr>
          </w:p>
        </w:tc>
        <w:tc>
          <w:tcPr>
            <w:tcW w:w="1125" w:type="pct"/>
            <w:shd w:val="clear" w:color="auto" w:fill="auto"/>
            <w:vAlign w:val="center"/>
          </w:tcPr>
          <w:p w14:paraId="3E1C39DA" w14:textId="77777777" w:rsidR="008A36FB" w:rsidRPr="009D208E" w:rsidRDefault="008A36FB" w:rsidP="00176B00">
            <w:pPr>
              <w:adjustRightInd w:val="0"/>
              <w:jc w:val="right"/>
              <w:rPr>
                <w:rFonts w:ascii="宋体" w:hAnsi="宋体"/>
                <w:szCs w:val="21"/>
              </w:rPr>
            </w:pPr>
          </w:p>
        </w:tc>
      </w:tr>
      <w:tr w:rsidR="00184273" w:rsidRPr="009D208E" w14:paraId="3FB8BD77" w14:textId="77777777" w:rsidTr="00176B00">
        <w:trPr>
          <w:trHeight w:val="454"/>
        </w:trPr>
        <w:tc>
          <w:tcPr>
            <w:tcW w:w="2750" w:type="pct"/>
            <w:shd w:val="clear" w:color="auto" w:fill="auto"/>
            <w:vAlign w:val="center"/>
            <w:hideMark/>
          </w:tcPr>
          <w:p w14:paraId="5F98A5A9" w14:textId="77777777" w:rsidR="008A36FB" w:rsidRPr="004511D1" w:rsidRDefault="008A36FB" w:rsidP="00176B00">
            <w:pPr>
              <w:pStyle w:val="a4"/>
              <w:spacing w:after="0" w:line="240" w:lineRule="auto"/>
              <w:rPr>
                <w:rFonts w:ascii="宋体" w:hAnsi="宋体"/>
              </w:rPr>
            </w:pPr>
            <w:r w:rsidRPr="004511D1">
              <w:rPr>
                <w:rFonts w:ascii="宋体" w:hAnsi="宋体" w:hint="eastAsia"/>
              </w:rPr>
              <w:t>3-4年</w:t>
            </w:r>
          </w:p>
        </w:tc>
        <w:tc>
          <w:tcPr>
            <w:tcW w:w="1125" w:type="pct"/>
            <w:shd w:val="clear" w:color="auto" w:fill="auto"/>
            <w:vAlign w:val="center"/>
          </w:tcPr>
          <w:p w14:paraId="7E183742" w14:textId="77777777" w:rsidR="008A36FB" w:rsidRPr="009D208E" w:rsidRDefault="008A36FB" w:rsidP="00176B00">
            <w:pPr>
              <w:adjustRightInd w:val="0"/>
              <w:jc w:val="right"/>
              <w:rPr>
                <w:rFonts w:ascii="宋体" w:hAnsi="宋体"/>
                <w:szCs w:val="21"/>
              </w:rPr>
            </w:pPr>
          </w:p>
        </w:tc>
        <w:tc>
          <w:tcPr>
            <w:tcW w:w="1125" w:type="pct"/>
            <w:shd w:val="clear" w:color="auto" w:fill="auto"/>
            <w:vAlign w:val="center"/>
          </w:tcPr>
          <w:p w14:paraId="020CCA47" w14:textId="77777777" w:rsidR="008A36FB" w:rsidRPr="009D208E" w:rsidRDefault="008A36FB" w:rsidP="00176B00">
            <w:pPr>
              <w:adjustRightInd w:val="0"/>
              <w:jc w:val="right"/>
              <w:rPr>
                <w:rFonts w:ascii="宋体" w:hAnsi="宋体"/>
                <w:szCs w:val="21"/>
              </w:rPr>
            </w:pPr>
          </w:p>
        </w:tc>
      </w:tr>
      <w:tr w:rsidR="00184273" w:rsidRPr="009D208E" w14:paraId="6D6E6C33" w14:textId="77777777" w:rsidTr="00176B00">
        <w:trPr>
          <w:trHeight w:val="454"/>
        </w:trPr>
        <w:tc>
          <w:tcPr>
            <w:tcW w:w="2750" w:type="pct"/>
            <w:shd w:val="clear" w:color="auto" w:fill="auto"/>
            <w:vAlign w:val="center"/>
            <w:hideMark/>
          </w:tcPr>
          <w:p w14:paraId="2D495680" w14:textId="77777777" w:rsidR="008A36FB" w:rsidRPr="004511D1" w:rsidRDefault="008A36FB" w:rsidP="00176B00">
            <w:pPr>
              <w:pStyle w:val="a4"/>
              <w:spacing w:after="0" w:line="240" w:lineRule="auto"/>
              <w:rPr>
                <w:rFonts w:ascii="宋体" w:hAnsi="宋体"/>
              </w:rPr>
            </w:pPr>
            <w:r w:rsidRPr="004511D1">
              <w:rPr>
                <w:rFonts w:ascii="宋体" w:hAnsi="宋体" w:hint="eastAsia"/>
              </w:rPr>
              <w:t>4-5年</w:t>
            </w:r>
          </w:p>
        </w:tc>
        <w:tc>
          <w:tcPr>
            <w:tcW w:w="1125" w:type="pct"/>
            <w:shd w:val="clear" w:color="auto" w:fill="auto"/>
            <w:vAlign w:val="center"/>
          </w:tcPr>
          <w:p w14:paraId="718835ED" w14:textId="77777777" w:rsidR="008A36FB" w:rsidRPr="009D208E" w:rsidRDefault="008A36FB" w:rsidP="00176B00">
            <w:pPr>
              <w:adjustRightInd w:val="0"/>
              <w:jc w:val="right"/>
              <w:rPr>
                <w:rFonts w:ascii="宋体" w:hAnsi="宋体"/>
                <w:szCs w:val="21"/>
              </w:rPr>
            </w:pPr>
          </w:p>
        </w:tc>
        <w:tc>
          <w:tcPr>
            <w:tcW w:w="1125" w:type="pct"/>
            <w:shd w:val="clear" w:color="auto" w:fill="auto"/>
            <w:vAlign w:val="center"/>
          </w:tcPr>
          <w:p w14:paraId="1189C59A" w14:textId="77777777" w:rsidR="008A36FB" w:rsidRPr="009D208E" w:rsidRDefault="008A36FB" w:rsidP="00176B00">
            <w:pPr>
              <w:adjustRightInd w:val="0"/>
              <w:jc w:val="right"/>
              <w:rPr>
                <w:rFonts w:ascii="宋体" w:hAnsi="宋体"/>
                <w:szCs w:val="21"/>
              </w:rPr>
            </w:pPr>
          </w:p>
        </w:tc>
      </w:tr>
      <w:tr w:rsidR="00184273" w:rsidRPr="009D208E" w14:paraId="72E8E010" w14:textId="77777777" w:rsidTr="00176B00">
        <w:trPr>
          <w:trHeight w:val="454"/>
        </w:trPr>
        <w:tc>
          <w:tcPr>
            <w:tcW w:w="2750" w:type="pct"/>
            <w:shd w:val="clear" w:color="auto" w:fill="auto"/>
            <w:vAlign w:val="center"/>
            <w:hideMark/>
          </w:tcPr>
          <w:p w14:paraId="4039D6C4" w14:textId="77777777" w:rsidR="008A36FB" w:rsidRPr="004511D1" w:rsidRDefault="008A36FB" w:rsidP="00176B00">
            <w:pPr>
              <w:pStyle w:val="a4"/>
              <w:spacing w:after="0" w:line="240" w:lineRule="auto"/>
              <w:rPr>
                <w:rFonts w:ascii="宋体" w:hAnsi="宋体"/>
              </w:rPr>
            </w:pPr>
            <w:r w:rsidRPr="004511D1">
              <w:rPr>
                <w:rFonts w:ascii="宋体" w:hAnsi="宋体" w:hint="eastAsia"/>
              </w:rPr>
              <w:t>5年以上</w:t>
            </w:r>
          </w:p>
        </w:tc>
        <w:tc>
          <w:tcPr>
            <w:tcW w:w="1125" w:type="pct"/>
            <w:shd w:val="clear" w:color="auto" w:fill="auto"/>
            <w:vAlign w:val="center"/>
          </w:tcPr>
          <w:p w14:paraId="05F0E8F6" w14:textId="77777777" w:rsidR="008A36FB" w:rsidRPr="00176B00" w:rsidRDefault="008A36FB" w:rsidP="00176B00">
            <w:pPr>
              <w:adjustRightInd w:val="0"/>
              <w:jc w:val="right"/>
              <w:rPr>
                <w:rFonts w:ascii="宋体" w:hAnsi="宋体"/>
                <w:szCs w:val="21"/>
              </w:rPr>
            </w:pPr>
          </w:p>
        </w:tc>
        <w:tc>
          <w:tcPr>
            <w:tcW w:w="1125" w:type="pct"/>
            <w:shd w:val="clear" w:color="auto" w:fill="auto"/>
            <w:vAlign w:val="center"/>
          </w:tcPr>
          <w:p w14:paraId="0625CAFC" w14:textId="77777777" w:rsidR="008A36FB" w:rsidRPr="00176B00" w:rsidRDefault="008A36FB" w:rsidP="00176B00">
            <w:pPr>
              <w:adjustRightInd w:val="0"/>
              <w:jc w:val="right"/>
              <w:rPr>
                <w:rFonts w:ascii="宋体" w:hAnsi="宋体"/>
                <w:szCs w:val="21"/>
              </w:rPr>
            </w:pPr>
          </w:p>
        </w:tc>
      </w:tr>
      <w:tr w:rsidR="00184273" w:rsidRPr="009D208E" w14:paraId="4290DB3A" w14:textId="77777777" w:rsidTr="00176B00">
        <w:trPr>
          <w:trHeight w:val="454"/>
        </w:trPr>
        <w:tc>
          <w:tcPr>
            <w:tcW w:w="2750" w:type="pct"/>
            <w:shd w:val="clear" w:color="auto" w:fill="auto"/>
            <w:vAlign w:val="center"/>
            <w:hideMark/>
          </w:tcPr>
          <w:p w14:paraId="6AE8C0B1" w14:textId="5BDFED9B" w:rsidR="008A36FB" w:rsidRPr="009D208E" w:rsidRDefault="00184273" w:rsidP="00176B00">
            <w:pPr>
              <w:pStyle w:val="a4"/>
              <w:spacing w:after="0" w:line="240" w:lineRule="auto"/>
              <w:ind w:firstLineChars="100" w:firstLine="210"/>
              <w:rPr>
                <w:rFonts w:ascii="宋体" w:hAnsi="宋体"/>
              </w:rPr>
            </w:pPr>
            <w:r>
              <w:rPr>
                <w:rFonts w:ascii="宋体" w:hAnsi="宋体" w:hint="eastAsia"/>
              </w:rPr>
              <w:t>合</w:t>
            </w:r>
            <w:r>
              <w:rPr>
                <w:rFonts w:ascii="宋体" w:hAnsi="宋体"/>
              </w:rPr>
              <w:t xml:space="preserve">  计</w:t>
            </w:r>
          </w:p>
        </w:tc>
        <w:tc>
          <w:tcPr>
            <w:tcW w:w="1125" w:type="pct"/>
            <w:shd w:val="clear" w:color="auto" w:fill="auto"/>
            <w:vAlign w:val="center"/>
          </w:tcPr>
          <w:p w14:paraId="7E35424E" w14:textId="77777777" w:rsidR="008A36FB" w:rsidRPr="009D208E" w:rsidRDefault="008A36FB" w:rsidP="00176B00">
            <w:pPr>
              <w:adjustRightInd w:val="0"/>
              <w:jc w:val="right"/>
              <w:rPr>
                <w:rFonts w:ascii="宋体" w:hAnsi="宋体"/>
                <w:szCs w:val="21"/>
              </w:rPr>
            </w:pPr>
          </w:p>
        </w:tc>
        <w:tc>
          <w:tcPr>
            <w:tcW w:w="1125" w:type="pct"/>
            <w:shd w:val="clear" w:color="auto" w:fill="auto"/>
            <w:vAlign w:val="center"/>
          </w:tcPr>
          <w:p w14:paraId="5C3D9BDA" w14:textId="77777777" w:rsidR="008A36FB" w:rsidRPr="009D208E" w:rsidRDefault="008A36FB" w:rsidP="00176B00">
            <w:pPr>
              <w:adjustRightInd w:val="0"/>
              <w:jc w:val="right"/>
              <w:rPr>
                <w:rFonts w:ascii="宋体" w:hAnsi="宋体"/>
                <w:szCs w:val="21"/>
              </w:rPr>
            </w:pPr>
          </w:p>
        </w:tc>
      </w:tr>
    </w:tbl>
    <w:p w14:paraId="17D1CC79" w14:textId="22E7A9AC" w:rsidR="008A36FB" w:rsidRPr="003A10D7" w:rsidRDefault="003A10D7" w:rsidP="003A10D7">
      <w:pPr>
        <w:pStyle w:val="5"/>
        <w:ind w:firstLineChars="200"/>
      </w:pPr>
      <w:r>
        <w:t xml:space="preserve"> </w:t>
      </w:r>
      <w:r w:rsidR="008A36FB" w:rsidRPr="003A10D7">
        <w:rPr>
          <w:rFonts w:hint="eastAsia"/>
        </w:rPr>
        <w:t>期末单项计提坏账准备的其他应收款项</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704"/>
        <w:gridCol w:w="1703"/>
        <w:gridCol w:w="1703"/>
        <w:gridCol w:w="1703"/>
        <w:gridCol w:w="1703"/>
      </w:tblGrid>
      <w:tr w:rsidR="00184273" w:rsidRPr="00176B00" w14:paraId="2AE82E45" w14:textId="77777777" w:rsidTr="00176B00">
        <w:trPr>
          <w:trHeight w:val="454"/>
          <w:tblHeader/>
        </w:trPr>
        <w:tc>
          <w:tcPr>
            <w:tcW w:w="1000" w:type="pct"/>
            <w:shd w:val="clear" w:color="auto" w:fill="auto"/>
            <w:vAlign w:val="center"/>
          </w:tcPr>
          <w:p w14:paraId="669DF45A" w14:textId="77777777" w:rsidR="008A36FB" w:rsidRPr="009D208E" w:rsidRDefault="008A36FB" w:rsidP="00176B00">
            <w:pPr>
              <w:adjustRightInd w:val="0"/>
              <w:ind w:firstLineChars="100" w:firstLine="210"/>
              <w:jc w:val="left"/>
              <w:rPr>
                <w:rFonts w:ascii="宋体" w:hAnsi="宋体"/>
              </w:rPr>
            </w:pPr>
            <w:r w:rsidRPr="009D208E">
              <w:rPr>
                <w:rFonts w:ascii="宋体" w:hAnsi="宋体" w:hint="eastAsia"/>
              </w:rPr>
              <w:t>单位名称</w:t>
            </w:r>
          </w:p>
        </w:tc>
        <w:tc>
          <w:tcPr>
            <w:tcW w:w="1000" w:type="pct"/>
            <w:shd w:val="clear" w:color="auto" w:fill="auto"/>
            <w:vAlign w:val="center"/>
          </w:tcPr>
          <w:p w14:paraId="54B41BF4" w14:textId="77777777" w:rsidR="008A36FB" w:rsidRPr="009D208E" w:rsidRDefault="008A36FB" w:rsidP="00176B00">
            <w:pPr>
              <w:adjustRightInd w:val="0"/>
              <w:jc w:val="center"/>
              <w:rPr>
                <w:rFonts w:ascii="宋体" w:hAnsi="宋体"/>
              </w:rPr>
            </w:pPr>
            <w:r w:rsidRPr="009D208E">
              <w:rPr>
                <w:rFonts w:ascii="宋体" w:hAnsi="宋体" w:hint="eastAsia"/>
              </w:rPr>
              <w:t>账面余额</w:t>
            </w:r>
          </w:p>
        </w:tc>
        <w:tc>
          <w:tcPr>
            <w:tcW w:w="1000" w:type="pct"/>
            <w:shd w:val="clear" w:color="auto" w:fill="auto"/>
            <w:vAlign w:val="center"/>
          </w:tcPr>
          <w:p w14:paraId="1CA131C4" w14:textId="77777777" w:rsidR="008A36FB" w:rsidRPr="009D208E" w:rsidRDefault="008A36FB" w:rsidP="00176B00">
            <w:pPr>
              <w:adjustRightInd w:val="0"/>
              <w:jc w:val="center"/>
              <w:rPr>
                <w:rFonts w:ascii="宋体" w:hAnsi="宋体"/>
              </w:rPr>
            </w:pPr>
            <w:r w:rsidRPr="009D208E">
              <w:rPr>
                <w:rFonts w:ascii="宋体" w:hAnsi="宋体" w:hint="eastAsia"/>
              </w:rPr>
              <w:t>坏账准备</w:t>
            </w:r>
          </w:p>
        </w:tc>
        <w:tc>
          <w:tcPr>
            <w:tcW w:w="1000" w:type="pct"/>
            <w:shd w:val="clear" w:color="auto" w:fill="auto"/>
            <w:vAlign w:val="center"/>
          </w:tcPr>
          <w:p w14:paraId="6EFEE2AC" w14:textId="77777777" w:rsidR="008A36FB" w:rsidRPr="009D208E" w:rsidRDefault="008A36FB" w:rsidP="00176B00">
            <w:pPr>
              <w:adjustRightInd w:val="0"/>
              <w:jc w:val="center"/>
              <w:rPr>
                <w:rFonts w:ascii="宋体" w:hAnsi="宋体"/>
              </w:rPr>
            </w:pPr>
            <w:r w:rsidRPr="009D208E">
              <w:rPr>
                <w:rFonts w:ascii="宋体" w:hAnsi="宋体" w:hint="eastAsia"/>
              </w:rPr>
              <w:t>计提比例</w:t>
            </w:r>
            <w:r w:rsidRPr="009D208E">
              <w:rPr>
                <w:rFonts w:ascii="宋体" w:hAnsi="宋体"/>
              </w:rPr>
              <w:t>(%)</w:t>
            </w:r>
          </w:p>
        </w:tc>
        <w:tc>
          <w:tcPr>
            <w:tcW w:w="1000" w:type="pct"/>
            <w:shd w:val="clear" w:color="auto" w:fill="auto"/>
            <w:vAlign w:val="center"/>
          </w:tcPr>
          <w:p w14:paraId="434AE2B6" w14:textId="77777777" w:rsidR="008A36FB" w:rsidRPr="009D208E" w:rsidRDefault="008A36FB" w:rsidP="00176B00">
            <w:pPr>
              <w:adjustRightInd w:val="0"/>
              <w:jc w:val="center"/>
              <w:rPr>
                <w:rFonts w:ascii="宋体" w:hAnsi="宋体"/>
              </w:rPr>
            </w:pPr>
            <w:r w:rsidRPr="009D208E">
              <w:rPr>
                <w:rFonts w:ascii="宋体" w:hAnsi="宋体" w:hint="eastAsia"/>
              </w:rPr>
              <w:t>计提理由</w:t>
            </w:r>
          </w:p>
        </w:tc>
      </w:tr>
      <w:tr w:rsidR="00184273" w:rsidRPr="00176B00" w14:paraId="633BA913" w14:textId="77777777" w:rsidTr="00176B00">
        <w:trPr>
          <w:trHeight w:val="454"/>
        </w:trPr>
        <w:tc>
          <w:tcPr>
            <w:tcW w:w="1000" w:type="pct"/>
            <w:shd w:val="clear" w:color="auto" w:fill="auto"/>
            <w:vAlign w:val="center"/>
          </w:tcPr>
          <w:p w14:paraId="2843D1DA" w14:textId="77777777" w:rsidR="008A36FB" w:rsidRPr="009D208E" w:rsidRDefault="008A36FB" w:rsidP="00176B00">
            <w:pPr>
              <w:adjustRightInd w:val="0"/>
              <w:jc w:val="left"/>
              <w:rPr>
                <w:rFonts w:ascii="宋体" w:hAnsi="宋体"/>
              </w:rPr>
            </w:pPr>
          </w:p>
        </w:tc>
        <w:tc>
          <w:tcPr>
            <w:tcW w:w="1000" w:type="pct"/>
            <w:shd w:val="clear" w:color="auto" w:fill="auto"/>
            <w:vAlign w:val="center"/>
          </w:tcPr>
          <w:p w14:paraId="4CD6684B" w14:textId="77777777" w:rsidR="008A36FB" w:rsidRPr="009D208E" w:rsidRDefault="008A36FB" w:rsidP="00176B00">
            <w:pPr>
              <w:adjustRightInd w:val="0"/>
              <w:jc w:val="right"/>
              <w:rPr>
                <w:rFonts w:ascii="宋体" w:hAnsi="宋体"/>
              </w:rPr>
            </w:pPr>
          </w:p>
        </w:tc>
        <w:tc>
          <w:tcPr>
            <w:tcW w:w="1000" w:type="pct"/>
            <w:shd w:val="clear" w:color="auto" w:fill="auto"/>
            <w:vAlign w:val="center"/>
          </w:tcPr>
          <w:p w14:paraId="586BE5C1" w14:textId="77777777" w:rsidR="008A36FB" w:rsidRPr="009D208E" w:rsidRDefault="008A36FB" w:rsidP="00176B00">
            <w:pPr>
              <w:adjustRightInd w:val="0"/>
              <w:jc w:val="right"/>
              <w:rPr>
                <w:rFonts w:ascii="宋体" w:hAnsi="宋体"/>
              </w:rPr>
            </w:pPr>
          </w:p>
        </w:tc>
        <w:tc>
          <w:tcPr>
            <w:tcW w:w="1000" w:type="pct"/>
            <w:shd w:val="clear" w:color="auto" w:fill="auto"/>
            <w:vAlign w:val="center"/>
          </w:tcPr>
          <w:p w14:paraId="3E59F528" w14:textId="77777777" w:rsidR="008A36FB" w:rsidRPr="009D208E" w:rsidRDefault="008A36FB" w:rsidP="00176B00">
            <w:pPr>
              <w:adjustRightInd w:val="0"/>
              <w:jc w:val="right"/>
              <w:rPr>
                <w:rFonts w:ascii="宋体" w:hAnsi="宋体"/>
              </w:rPr>
            </w:pPr>
          </w:p>
        </w:tc>
        <w:tc>
          <w:tcPr>
            <w:tcW w:w="1000" w:type="pct"/>
            <w:shd w:val="clear" w:color="auto" w:fill="auto"/>
            <w:vAlign w:val="center"/>
          </w:tcPr>
          <w:p w14:paraId="1C1EC36B" w14:textId="77777777" w:rsidR="008A36FB" w:rsidRPr="009D208E" w:rsidRDefault="008A36FB" w:rsidP="00176B00">
            <w:pPr>
              <w:adjustRightInd w:val="0"/>
              <w:jc w:val="left"/>
              <w:rPr>
                <w:rFonts w:ascii="宋体" w:hAnsi="宋体"/>
              </w:rPr>
            </w:pPr>
          </w:p>
        </w:tc>
      </w:tr>
      <w:tr w:rsidR="00184273" w:rsidRPr="00176B00" w14:paraId="698C6529" w14:textId="77777777" w:rsidTr="00176B00">
        <w:trPr>
          <w:trHeight w:val="454"/>
        </w:trPr>
        <w:tc>
          <w:tcPr>
            <w:tcW w:w="1000" w:type="pct"/>
            <w:shd w:val="clear" w:color="auto" w:fill="auto"/>
            <w:vAlign w:val="center"/>
          </w:tcPr>
          <w:p w14:paraId="02D22981" w14:textId="77777777" w:rsidR="008A36FB" w:rsidRPr="009D208E" w:rsidRDefault="008A36FB" w:rsidP="00176B00">
            <w:pPr>
              <w:adjustRightInd w:val="0"/>
              <w:jc w:val="left"/>
              <w:rPr>
                <w:rFonts w:ascii="宋体" w:hAnsi="宋体"/>
              </w:rPr>
            </w:pPr>
          </w:p>
        </w:tc>
        <w:tc>
          <w:tcPr>
            <w:tcW w:w="1000" w:type="pct"/>
            <w:shd w:val="clear" w:color="auto" w:fill="auto"/>
            <w:vAlign w:val="center"/>
          </w:tcPr>
          <w:p w14:paraId="538EE70B" w14:textId="77777777" w:rsidR="008A36FB" w:rsidRPr="009D208E" w:rsidRDefault="008A36FB" w:rsidP="00176B00">
            <w:pPr>
              <w:adjustRightInd w:val="0"/>
              <w:jc w:val="right"/>
              <w:rPr>
                <w:rFonts w:ascii="宋体" w:hAnsi="宋体"/>
              </w:rPr>
            </w:pPr>
          </w:p>
        </w:tc>
        <w:tc>
          <w:tcPr>
            <w:tcW w:w="1000" w:type="pct"/>
            <w:shd w:val="clear" w:color="auto" w:fill="auto"/>
            <w:vAlign w:val="center"/>
          </w:tcPr>
          <w:p w14:paraId="2C427F25" w14:textId="77777777" w:rsidR="008A36FB" w:rsidRPr="009D208E" w:rsidRDefault="008A36FB" w:rsidP="00176B00">
            <w:pPr>
              <w:adjustRightInd w:val="0"/>
              <w:jc w:val="right"/>
              <w:rPr>
                <w:rFonts w:ascii="宋体" w:hAnsi="宋体"/>
              </w:rPr>
            </w:pPr>
          </w:p>
        </w:tc>
        <w:tc>
          <w:tcPr>
            <w:tcW w:w="1000" w:type="pct"/>
            <w:shd w:val="clear" w:color="auto" w:fill="auto"/>
            <w:vAlign w:val="center"/>
          </w:tcPr>
          <w:p w14:paraId="0E147960" w14:textId="77777777" w:rsidR="008A36FB" w:rsidRPr="009D208E" w:rsidRDefault="008A36FB" w:rsidP="00176B00">
            <w:pPr>
              <w:adjustRightInd w:val="0"/>
              <w:jc w:val="right"/>
              <w:rPr>
                <w:rFonts w:ascii="宋体" w:hAnsi="宋体"/>
              </w:rPr>
            </w:pPr>
          </w:p>
        </w:tc>
        <w:tc>
          <w:tcPr>
            <w:tcW w:w="1000" w:type="pct"/>
            <w:shd w:val="clear" w:color="auto" w:fill="auto"/>
            <w:vAlign w:val="center"/>
          </w:tcPr>
          <w:p w14:paraId="4280FD90" w14:textId="77777777" w:rsidR="008A36FB" w:rsidRPr="009D208E" w:rsidRDefault="008A36FB" w:rsidP="00176B00">
            <w:pPr>
              <w:adjustRightInd w:val="0"/>
              <w:jc w:val="left"/>
              <w:rPr>
                <w:rFonts w:ascii="宋体" w:hAnsi="宋体"/>
              </w:rPr>
            </w:pPr>
          </w:p>
        </w:tc>
      </w:tr>
      <w:tr w:rsidR="00184273" w:rsidRPr="00176B00" w14:paraId="44C297F0" w14:textId="77777777" w:rsidTr="00176B00">
        <w:trPr>
          <w:trHeight w:val="454"/>
        </w:trPr>
        <w:tc>
          <w:tcPr>
            <w:tcW w:w="1000" w:type="pct"/>
            <w:shd w:val="clear" w:color="auto" w:fill="auto"/>
            <w:vAlign w:val="center"/>
          </w:tcPr>
          <w:p w14:paraId="4A11CCA8" w14:textId="22092AD2" w:rsidR="008A36FB" w:rsidRPr="009D208E" w:rsidRDefault="00184273" w:rsidP="00176B00">
            <w:pPr>
              <w:adjustRightInd w:val="0"/>
              <w:ind w:firstLineChars="100" w:firstLine="210"/>
              <w:jc w:val="left"/>
              <w:rPr>
                <w:rFonts w:ascii="宋体" w:hAnsi="宋体"/>
              </w:rPr>
            </w:pPr>
            <w:r>
              <w:rPr>
                <w:rFonts w:ascii="宋体" w:hAnsi="宋体" w:hint="eastAsia"/>
              </w:rPr>
              <w:t>小</w:t>
            </w:r>
            <w:r>
              <w:rPr>
                <w:rFonts w:ascii="宋体" w:hAnsi="宋体"/>
              </w:rPr>
              <w:t xml:space="preserve">  计</w:t>
            </w:r>
          </w:p>
        </w:tc>
        <w:tc>
          <w:tcPr>
            <w:tcW w:w="1000" w:type="pct"/>
            <w:shd w:val="clear" w:color="auto" w:fill="auto"/>
            <w:vAlign w:val="center"/>
          </w:tcPr>
          <w:p w14:paraId="27E51F0D" w14:textId="77777777" w:rsidR="008A36FB" w:rsidRPr="009D208E" w:rsidRDefault="008A36FB" w:rsidP="00176B00">
            <w:pPr>
              <w:adjustRightInd w:val="0"/>
              <w:jc w:val="right"/>
              <w:rPr>
                <w:rFonts w:ascii="宋体" w:hAnsi="宋体"/>
              </w:rPr>
            </w:pPr>
          </w:p>
        </w:tc>
        <w:tc>
          <w:tcPr>
            <w:tcW w:w="1000" w:type="pct"/>
            <w:shd w:val="clear" w:color="auto" w:fill="auto"/>
            <w:vAlign w:val="center"/>
          </w:tcPr>
          <w:p w14:paraId="1BE4FD48" w14:textId="77777777" w:rsidR="008A36FB" w:rsidRPr="009D208E" w:rsidRDefault="008A36FB" w:rsidP="00176B00">
            <w:pPr>
              <w:adjustRightInd w:val="0"/>
              <w:jc w:val="right"/>
              <w:rPr>
                <w:rFonts w:ascii="宋体" w:hAnsi="宋体"/>
              </w:rPr>
            </w:pPr>
          </w:p>
        </w:tc>
        <w:tc>
          <w:tcPr>
            <w:tcW w:w="1000" w:type="pct"/>
            <w:shd w:val="clear" w:color="auto" w:fill="auto"/>
            <w:vAlign w:val="center"/>
          </w:tcPr>
          <w:p w14:paraId="3AD5788A" w14:textId="77777777" w:rsidR="008A36FB" w:rsidRPr="009D208E" w:rsidRDefault="008A36FB" w:rsidP="00176B00">
            <w:pPr>
              <w:adjustRightInd w:val="0"/>
              <w:jc w:val="right"/>
              <w:rPr>
                <w:rFonts w:ascii="宋体" w:hAnsi="宋体"/>
              </w:rPr>
            </w:pPr>
          </w:p>
        </w:tc>
        <w:tc>
          <w:tcPr>
            <w:tcW w:w="1000" w:type="pct"/>
            <w:shd w:val="clear" w:color="auto" w:fill="auto"/>
            <w:vAlign w:val="center"/>
          </w:tcPr>
          <w:p w14:paraId="2A7E279E" w14:textId="77777777" w:rsidR="008A36FB" w:rsidRPr="009D208E" w:rsidRDefault="008A36FB" w:rsidP="00176B00">
            <w:pPr>
              <w:adjustRightInd w:val="0"/>
              <w:jc w:val="left"/>
              <w:rPr>
                <w:rFonts w:ascii="宋体" w:hAnsi="宋体"/>
              </w:rPr>
            </w:pPr>
          </w:p>
        </w:tc>
      </w:tr>
    </w:tbl>
    <w:p w14:paraId="5251BB91" w14:textId="1285E39F" w:rsidR="008A36FB" w:rsidRPr="003A10D7" w:rsidRDefault="003A10D7" w:rsidP="003A10D7">
      <w:pPr>
        <w:pStyle w:val="5"/>
        <w:ind w:firstLineChars="200"/>
      </w:pPr>
      <w:r>
        <w:t xml:space="preserve"> </w:t>
      </w:r>
      <w:r w:rsidR="008A36FB" w:rsidRPr="003A10D7">
        <w:rPr>
          <w:rFonts w:hint="eastAsia"/>
        </w:rPr>
        <w:t>按组合计提坏账准备的其他应收款项</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098"/>
        <w:gridCol w:w="1237"/>
        <w:gridCol w:w="1317"/>
        <w:gridCol w:w="1158"/>
        <w:gridCol w:w="1146"/>
        <w:gridCol w:w="1281"/>
        <w:gridCol w:w="1279"/>
      </w:tblGrid>
      <w:tr w:rsidR="00184273" w:rsidRPr="00176B00" w14:paraId="57416B8E" w14:textId="77777777" w:rsidTr="00176B00">
        <w:trPr>
          <w:trHeight w:val="340"/>
          <w:tblHeader/>
        </w:trPr>
        <w:tc>
          <w:tcPr>
            <w:tcW w:w="645" w:type="pct"/>
            <w:vMerge w:val="restart"/>
            <w:shd w:val="clear" w:color="auto" w:fill="auto"/>
            <w:vAlign w:val="center"/>
          </w:tcPr>
          <w:p w14:paraId="249582EB" w14:textId="1C69E077" w:rsidR="008A36FB" w:rsidRPr="009D208E" w:rsidRDefault="00184273"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2179" w:type="pct"/>
            <w:gridSpan w:val="3"/>
            <w:shd w:val="clear" w:color="auto" w:fill="auto"/>
            <w:vAlign w:val="center"/>
          </w:tcPr>
          <w:p w14:paraId="16CC31AA"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期末数</w:t>
            </w:r>
          </w:p>
        </w:tc>
        <w:tc>
          <w:tcPr>
            <w:tcW w:w="2176" w:type="pct"/>
            <w:gridSpan w:val="3"/>
            <w:shd w:val="clear" w:color="auto" w:fill="auto"/>
            <w:vAlign w:val="center"/>
          </w:tcPr>
          <w:p w14:paraId="3299F464"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期初数</w:t>
            </w:r>
          </w:p>
        </w:tc>
      </w:tr>
      <w:tr w:rsidR="00184273" w:rsidRPr="009D208E" w14:paraId="2C7CD6E4" w14:textId="77777777" w:rsidTr="00176B00">
        <w:trPr>
          <w:trHeight w:val="340"/>
          <w:tblHeader/>
        </w:trPr>
        <w:tc>
          <w:tcPr>
            <w:tcW w:w="645" w:type="pct"/>
            <w:vMerge/>
            <w:shd w:val="clear" w:color="auto" w:fill="auto"/>
            <w:vAlign w:val="center"/>
          </w:tcPr>
          <w:p w14:paraId="03C80E84" w14:textId="77777777" w:rsidR="008A36FB" w:rsidRPr="00176B00" w:rsidRDefault="008A36FB" w:rsidP="00176B00">
            <w:pPr>
              <w:adjustRightInd w:val="0"/>
              <w:jc w:val="left"/>
              <w:rPr>
                <w:rFonts w:ascii="宋体" w:hAnsi="宋体"/>
                <w:szCs w:val="21"/>
              </w:rPr>
            </w:pPr>
          </w:p>
        </w:tc>
        <w:tc>
          <w:tcPr>
            <w:tcW w:w="726" w:type="pct"/>
            <w:shd w:val="clear" w:color="auto" w:fill="auto"/>
            <w:vAlign w:val="center"/>
          </w:tcPr>
          <w:p w14:paraId="2CE18EF5"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账面余额</w:t>
            </w:r>
          </w:p>
        </w:tc>
        <w:tc>
          <w:tcPr>
            <w:tcW w:w="773" w:type="pct"/>
            <w:shd w:val="clear" w:color="auto" w:fill="auto"/>
            <w:vAlign w:val="center"/>
          </w:tcPr>
          <w:p w14:paraId="64361EE6"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计提比例</w:t>
            </w:r>
            <w:r w:rsidRPr="009D208E">
              <w:rPr>
                <w:rFonts w:ascii="宋体" w:hAnsi="宋体"/>
                <w:szCs w:val="21"/>
              </w:rPr>
              <w:t>(%)</w:t>
            </w:r>
          </w:p>
        </w:tc>
        <w:tc>
          <w:tcPr>
            <w:tcW w:w="680" w:type="pct"/>
            <w:shd w:val="clear" w:color="auto" w:fill="auto"/>
            <w:vAlign w:val="center"/>
          </w:tcPr>
          <w:p w14:paraId="0B4C4BDA"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坏账准备</w:t>
            </w:r>
          </w:p>
        </w:tc>
        <w:tc>
          <w:tcPr>
            <w:tcW w:w="673" w:type="pct"/>
            <w:shd w:val="clear" w:color="auto" w:fill="auto"/>
            <w:vAlign w:val="center"/>
          </w:tcPr>
          <w:p w14:paraId="0906AC10"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账面余额</w:t>
            </w:r>
          </w:p>
        </w:tc>
        <w:tc>
          <w:tcPr>
            <w:tcW w:w="752" w:type="pct"/>
            <w:shd w:val="clear" w:color="auto" w:fill="auto"/>
            <w:vAlign w:val="center"/>
          </w:tcPr>
          <w:p w14:paraId="60038853"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计提比例</w:t>
            </w:r>
            <w:r w:rsidRPr="009D208E">
              <w:rPr>
                <w:rFonts w:ascii="宋体" w:hAnsi="宋体"/>
                <w:szCs w:val="21"/>
              </w:rPr>
              <w:t>(%)</w:t>
            </w:r>
          </w:p>
        </w:tc>
        <w:tc>
          <w:tcPr>
            <w:tcW w:w="751" w:type="pct"/>
            <w:shd w:val="clear" w:color="auto" w:fill="auto"/>
            <w:vAlign w:val="center"/>
          </w:tcPr>
          <w:p w14:paraId="0291BFEF"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坏账准备</w:t>
            </w:r>
          </w:p>
        </w:tc>
      </w:tr>
      <w:tr w:rsidR="00B87136" w:rsidRPr="009D208E" w14:paraId="54069D45" w14:textId="77777777" w:rsidTr="00176B00">
        <w:trPr>
          <w:trHeight w:val="454"/>
        </w:trPr>
        <w:tc>
          <w:tcPr>
            <w:tcW w:w="645" w:type="pct"/>
            <w:shd w:val="clear" w:color="auto" w:fill="auto"/>
            <w:vAlign w:val="center"/>
          </w:tcPr>
          <w:p w14:paraId="4C4CC2F8" w14:textId="77777777" w:rsidR="008A36FB" w:rsidRPr="009D208E" w:rsidRDefault="008A36FB" w:rsidP="00176B00">
            <w:pPr>
              <w:adjustRightInd w:val="0"/>
              <w:jc w:val="left"/>
              <w:rPr>
                <w:rFonts w:ascii="宋体" w:hAnsi="宋体"/>
                <w:i/>
                <w:iCs/>
                <w:szCs w:val="21"/>
              </w:rPr>
            </w:pPr>
            <w:r w:rsidRPr="009D208E">
              <w:rPr>
                <w:rFonts w:ascii="宋体" w:hAnsi="宋体" w:hint="eastAsia"/>
                <w:i/>
                <w:iCs/>
              </w:rPr>
              <w:t>账龄组合</w:t>
            </w:r>
          </w:p>
        </w:tc>
        <w:tc>
          <w:tcPr>
            <w:tcW w:w="726" w:type="pct"/>
            <w:shd w:val="clear" w:color="auto" w:fill="auto"/>
            <w:vAlign w:val="center"/>
          </w:tcPr>
          <w:p w14:paraId="37E08248" w14:textId="77777777" w:rsidR="008A36FB" w:rsidRPr="009D208E" w:rsidRDefault="008A36FB" w:rsidP="00176B00">
            <w:pPr>
              <w:adjustRightInd w:val="0"/>
              <w:jc w:val="right"/>
              <w:rPr>
                <w:rFonts w:ascii="宋体" w:hAnsi="宋体"/>
                <w:szCs w:val="21"/>
              </w:rPr>
            </w:pPr>
          </w:p>
        </w:tc>
        <w:tc>
          <w:tcPr>
            <w:tcW w:w="773" w:type="pct"/>
            <w:shd w:val="clear" w:color="auto" w:fill="auto"/>
            <w:vAlign w:val="center"/>
          </w:tcPr>
          <w:p w14:paraId="3AF2C3FF" w14:textId="77777777" w:rsidR="008A36FB" w:rsidRPr="009D208E" w:rsidRDefault="008A36FB" w:rsidP="00176B00">
            <w:pPr>
              <w:adjustRightInd w:val="0"/>
              <w:jc w:val="right"/>
              <w:rPr>
                <w:rFonts w:ascii="宋体" w:hAnsi="宋体"/>
                <w:szCs w:val="21"/>
              </w:rPr>
            </w:pPr>
          </w:p>
        </w:tc>
        <w:tc>
          <w:tcPr>
            <w:tcW w:w="680" w:type="pct"/>
            <w:shd w:val="clear" w:color="auto" w:fill="auto"/>
            <w:vAlign w:val="center"/>
          </w:tcPr>
          <w:p w14:paraId="0E55DE30" w14:textId="77777777" w:rsidR="008A36FB" w:rsidRPr="009D208E" w:rsidRDefault="008A36FB" w:rsidP="00176B00">
            <w:pPr>
              <w:adjustRightInd w:val="0"/>
              <w:jc w:val="right"/>
              <w:rPr>
                <w:rFonts w:ascii="宋体" w:hAnsi="宋体"/>
                <w:szCs w:val="21"/>
              </w:rPr>
            </w:pPr>
          </w:p>
        </w:tc>
        <w:tc>
          <w:tcPr>
            <w:tcW w:w="673" w:type="pct"/>
            <w:shd w:val="clear" w:color="auto" w:fill="auto"/>
            <w:vAlign w:val="center"/>
          </w:tcPr>
          <w:p w14:paraId="0F399508" w14:textId="77777777" w:rsidR="008A36FB" w:rsidRPr="009D208E" w:rsidRDefault="008A36FB" w:rsidP="00176B00">
            <w:pPr>
              <w:adjustRightInd w:val="0"/>
              <w:jc w:val="right"/>
              <w:rPr>
                <w:rFonts w:ascii="宋体" w:hAnsi="宋体"/>
                <w:szCs w:val="21"/>
              </w:rPr>
            </w:pPr>
          </w:p>
        </w:tc>
        <w:tc>
          <w:tcPr>
            <w:tcW w:w="752" w:type="pct"/>
            <w:shd w:val="clear" w:color="auto" w:fill="auto"/>
            <w:vAlign w:val="center"/>
          </w:tcPr>
          <w:p w14:paraId="2F171339" w14:textId="77777777" w:rsidR="008A36FB" w:rsidRPr="009D208E" w:rsidRDefault="008A36FB" w:rsidP="00176B00">
            <w:pPr>
              <w:adjustRightInd w:val="0"/>
              <w:jc w:val="right"/>
              <w:rPr>
                <w:rFonts w:ascii="宋体" w:hAnsi="宋体"/>
                <w:szCs w:val="21"/>
              </w:rPr>
            </w:pPr>
          </w:p>
        </w:tc>
        <w:tc>
          <w:tcPr>
            <w:tcW w:w="751" w:type="pct"/>
            <w:shd w:val="clear" w:color="auto" w:fill="auto"/>
            <w:vAlign w:val="center"/>
          </w:tcPr>
          <w:p w14:paraId="234937D8" w14:textId="77777777" w:rsidR="008A36FB" w:rsidRPr="009D208E" w:rsidRDefault="008A36FB" w:rsidP="00176B00">
            <w:pPr>
              <w:adjustRightInd w:val="0"/>
              <w:jc w:val="right"/>
              <w:rPr>
                <w:rFonts w:ascii="宋体" w:hAnsi="宋体"/>
                <w:szCs w:val="21"/>
              </w:rPr>
            </w:pPr>
          </w:p>
        </w:tc>
      </w:tr>
      <w:tr w:rsidR="00B87136" w:rsidRPr="009D208E" w14:paraId="4575F437" w14:textId="77777777" w:rsidTr="00176B00">
        <w:trPr>
          <w:trHeight w:val="454"/>
        </w:trPr>
        <w:tc>
          <w:tcPr>
            <w:tcW w:w="645" w:type="pct"/>
            <w:shd w:val="clear" w:color="auto" w:fill="auto"/>
            <w:vAlign w:val="center"/>
          </w:tcPr>
          <w:p w14:paraId="7644708C" w14:textId="77777777" w:rsidR="008A36FB" w:rsidRPr="009D208E" w:rsidRDefault="008A36FB" w:rsidP="00176B00">
            <w:pPr>
              <w:adjustRightInd w:val="0"/>
              <w:jc w:val="left"/>
              <w:rPr>
                <w:rFonts w:ascii="宋体" w:hAnsi="宋体"/>
                <w:i/>
                <w:iCs/>
              </w:rPr>
            </w:pPr>
            <w:r w:rsidRPr="009D208E">
              <w:rPr>
                <w:rFonts w:ascii="宋体" w:hAnsi="宋体" w:hint="eastAsia"/>
                <w:i/>
                <w:iCs/>
                <w:kern w:val="0"/>
                <w:szCs w:val="20"/>
              </w:rPr>
              <w:t>应收政府款项组合</w:t>
            </w:r>
          </w:p>
        </w:tc>
        <w:tc>
          <w:tcPr>
            <w:tcW w:w="726" w:type="pct"/>
            <w:shd w:val="clear" w:color="auto" w:fill="auto"/>
            <w:vAlign w:val="center"/>
          </w:tcPr>
          <w:p w14:paraId="3A9EB002" w14:textId="77777777" w:rsidR="008A36FB" w:rsidRPr="009D208E" w:rsidRDefault="008A36FB" w:rsidP="00176B00">
            <w:pPr>
              <w:adjustRightInd w:val="0"/>
              <w:jc w:val="right"/>
              <w:rPr>
                <w:rFonts w:ascii="宋体" w:hAnsi="宋体"/>
                <w:szCs w:val="21"/>
              </w:rPr>
            </w:pPr>
          </w:p>
        </w:tc>
        <w:tc>
          <w:tcPr>
            <w:tcW w:w="773" w:type="pct"/>
            <w:shd w:val="clear" w:color="auto" w:fill="auto"/>
            <w:vAlign w:val="center"/>
          </w:tcPr>
          <w:p w14:paraId="74D30E05" w14:textId="77777777" w:rsidR="008A36FB" w:rsidRPr="009D208E" w:rsidRDefault="008A36FB" w:rsidP="00176B00">
            <w:pPr>
              <w:adjustRightInd w:val="0"/>
              <w:jc w:val="right"/>
              <w:rPr>
                <w:rFonts w:ascii="宋体" w:hAnsi="宋体"/>
                <w:szCs w:val="21"/>
              </w:rPr>
            </w:pPr>
          </w:p>
        </w:tc>
        <w:tc>
          <w:tcPr>
            <w:tcW w:w="680" w:type="pct"/>
            <w:shd w:val="clear" w:color="auto" w:fill="auto"/>
            <w:vAlign w:val="center"/>
          </w:tcPr>
          <w:p w14:paraId="5FCDD917" w14:textId="77777777" w:rsidR="008A36FB" w:rsidRPr="009D208E" w:rsidRDefault="008A36FB" w:rsidP="00176B00">
            <w:pPr>
              <w:adjustRightInd w:val="0"/>
              <w:jc w:val="right"/>
              <w:rPr>
                <w:rFonts w:ascii="宋体" w:hAnsi="宋体"/>
                <w:szCs w:val="21"/>
              </w:rPr>
            </w:pPr>
          </w:p>
        </w:tc>
        <w:tc>
          <w:tcPr>
            <w:tcW w:w="673" w:type="pct"/>
            <w:shd w:val="clear" w:color="auto" w:fill="auto"/>
            <w:vAlign w:val="center"/>
          </w:tcPr>
          <w:p w14:paraId="770E2A2F" w14:textId="77777777" w:rsidR="008A36FB" w:rsidRPr="009D208E" w:rsidRDefault="008A36FB" w:rsidP="00176B00">
            <w:pPr>
              <w:adjustRightInd w:val="0"/>
              <w:jc w:val="right"/>
              <w:rPr>
                <w:rFonts w:ascii="宋体" w:hAnsi="宋体"/>
                <w:szCs w:val="21"/>
              </w:rPr>
            </w:pPr>
          </w:p>
        </w:tc>
        <w:tc>
          <w:tcPr>
            <w:tcW w:w="752" w:type="pct"/>
            <w:shd w:val="clear" w:color="auto" w:fill="auto"/>
            <w:vAlign w:val="center"/>
          </w:tcPr>
          <w:p w14:paraId="75753D50" w14:textId="77777777" w:rsidR="008A36FB" w:rsidRPr="009D208E" w:rsidRDefault="008A36FB" w:rsidP="00176B00">
            <w:pPr>
              <w:adjustRightInd w:val="0"/>
              <w:jc w:val="right"/>
              <w:rPr>
                <w:rFonts w:ascii="宋体" w:hAnsi="宋体"/>
                <w:szCs w:val="21"/>
              </w:rPr>
            </w:pPr>
          </w:p>
        </w:tc>
        <w:tc>
          <w:tcPr>
            <w:tcW w:w="751" w:type="pct"/>
            <w:shd w:val="clear" w:color="auto" w:fill="auto"/>
            <w:vAlign w:val="center"/>
          </w:tcPr>
          <w:p w14:paraId="2DBE2A2A" w14:textId="77777777" w:rsidR="008A36FB" w:rsidRPr="009D208E" w:rsidRDefault="008A36FB" w:rsidP="00176B00">
            <w:pPr>
              <w:adjustRightInd w:val="0"/>
              <w:jc w:val="right"/>
              <w:rPr>
                <w:rFonts w:ascii="宋体" w:hAnsi="宋体"/>
                <w:szCs w:val="21"/>
              </w:rPr>
            </w:pPr>
          </w:p>
        </w:tc>
      </w:tr>
      <w:tr w:rsidR="00B87136" w:rsidRPr="009D208E" w14:paraId="13089C52" w14:textId="77777777" w:rsidTr="00176B00">
        <w:trPr>
          <w:trHeight w:val="454"/>
        </w:trPr>
        <w:tc>
          <w:tcPr>
            <w:tcW w:w="645" w:type="pct"/>
            <w:shd w:val="clear" w:color="auto" w:fill="auto"/>
            <w:vAlign w:val="center"/>
          </w:tcPr>
          <w:p w14:paraId="696D2E73" w14:textId="77777777" w:rsidR="008A36FB" w:rsidRPr="009D208E" w:rsidRDefault="008A36FB" w:rsidP="00176B00">
            <w:pPr>
              <w:adjustRightInd w:val="0"/>
              <w:jc w:val="left"/>
              <w:rPr>
                <w:rFonts w:ascii="宋体" w:hAnsi="宋体"/>
                <w:i/>
                <w:iCs/>
              </w:rPr>
            </w:pPr>
            <w:r w:rsidRPr="009D208E">
              <w:rPr>
                <w:rFonts w:ascii="宋体" w:hAnsi="宋体" w:hint="eastAsia"/>
                <w:i/>
                <w:iCs/>
                <w:kern w:val="0"/>
                <w:szCs w:val="20"/>
              </w:rPr>
              <w:t>应收押金保证金组合</w:t>
            </w:r>
          </w:p>
        </w:tc>
        <w:tc>
          <w:tcPr>
            <w:tcW w:w="726" w:type="pct"/>
            <w:shd w:val="clear" w:color="auto" w:fill="auto"/>
            <w:vAlign w:val="center"/>
          </w:tcPr>
          <w:p w14:paraId="1C9BCF84" w14:textId="77777777" w:rsidR="008A36FB" w:rsidRPr="009D208E" w:rsidRDefault="008A36FB" w:rsidP="00176B00">
            <w:pPr>
              <w:adjustRightInd w:val="0"/>
              <w:jc w:val="right"/>
              <w:rPr>
                <w:rFonts w:ascii="宋体" w:hAnsi="宋体"/>
                <w:szCs w:val="21"/>
              </w:rPr>
            </w:pPr>
          </w:p>
        </w:tc>
        <w:tc>
          <w:tcPr>
            <w:tcW w:w="773" w:type="pct"/>
            <w:shd w:val="clear" w:color="auto" w:fill="auto"/>
            <w:vAlign w:val="center"/>
          </w:tcPr>
          <w:p w14:paraId="2074B759" w14:textId="77777777" w:rsidR="008A36FB" w:rsidRPr="009D208E" w:rsidRDefault="008A36FB" w:rsidP="00176B00">
            <w:pPr>
              <w:adjustRightInd w:val="0"/>
              <w:jc w:val="right"/>
              <w:rPr>
                <w:rFonts w:ascii="宋体" w:hAnsi="宋体"/>
                <w:szCs w:val="21"/>
              </w:rPr>
            </w:pPr>
          </w:p>
        </w:tc>
        <w:tc>
          <w:tcPr>
            <w:tcW w:w="680" w:type="pct"/>
            <w:shd w:val="clear" w:color="auto" w:fill="auto"/>
            <w:vAlign w:val="center"/>
          </w:tcPr>
          <w:p w14:paraId="38AA943E" w14:textId="77777777" w:rsidR="008A36FB" w:rsidRPr="009D208E" w:rsidRDefault="008A36FB" w:rsidP="00176B00">
            <w:pPr>
              <w:adjustRightInd w:val="0"/>
              <w:jc w:val="right"/>
              <w:rPr>
                <w:rFonts w:ascii="宋体" w:hAnsi="宋体"/>
                <w:szCs w:val="21"/>
              </w:rPr>
            </w:pPr>
          </w:p>
        </w:tc>
        <w:tc>
          <w:tcPr>
            <w:tcW w:w="673" w:type="pct"/>
            <w:shd w:val="clear" w:color="auto" w:fill="auto"/>
            <w:vAlign w:val="center"/>
          </w:tcPr>
          <w:p w14:paraId="0305F03C" w14:textId="77777777" w:rsidR="008A36FB" w:rsidRPr="009D208E" w:rsidRDefault="008A36FB" w:rsidP="00176B00">
            <w:pPr>
              <w:adjustRightInd w:val="0"/>
              <w:jc w:val="right"/>
              <w:rPr>
                <w:rFonts w:ascii="宋体" w:hAnsi="宋体"/>
                <w:szCs w:val="21"/>
              </w:rPr>
            </w:pPr>
          </w:p>
        </w:tc>
        <w:tc>
          <w:tcPr>
            <w:tcW w:w="752" w:type="pct"/>
            <w:shd w:val="clear" w:color="auto" w:fill="auto"/>
            <w:vAlign w:val="center"/>
          </w:tcPr>
          <w:p w14:paraId="15DDDBE1" w14:textId="77777777" w:rsidR="008A36FB" w:rsidRPr="009D208E" w:rsidRDefault="008A36FB" w:rsidP="00176B00">
            <w:pPr>
              <w:adjustRightInd w:val="0"/>
              <w:jc w:val="right"/>
              <w:rPr>
                <w:rFonts w:ascii="宋体" w:hAnsi="宋体"/>
                <w:szCs w:val="21"/>
              </w:rPr>
            </w:pPr>
          </w:p>
        </w:tc>
        <w:tc>
          <w:tcPr>
            <w:tcW w:w="751" w:type="pct"/>
            <w:shd w:val="clear" w:color="auto" w:fill="auto"/>
            <w:vAlign w:val="center"/>
          </w:tcPr>
          <w:p w14:paraId="7B491569" w14:textId="77777777" w:rsidR="008A36FB" w:rsidRPr="009D208E" w:rsidRDefault="008A36FB" w:rsidP="00176B00">
            <w:pPr>
              <w:adjustRightInd w:val="0"/>
              <w:jc w:val="right"/>
              <w:rPr>
                <w:rFonts w:ascii="宋体" w:hAnsi="宋体"/>
                <w:szCs w:val="21"/>
              </w:rPr>
            </w:pPr>
          </w:p>
        </w:tc>
      </w:tr>
      <w:tr w:rsidR="00B87136" w:rsidRPr="009D208E" w14:paraId="6CFB5224" w14:textId="77777777" w:rsidTr="00176B00">
        <w:trPr>
          <w:trHeight w:val="454"/>
        </w:trPr>
        <w:tc>
          <w:tcPr>
            <w:tcW w:w="645" w:type="pct"/>
            <w:shd w:val="clear" w:color="auto" w:fill="auto"/>
            <w:vAlign w:val="center"/>
          </w:tcPr>
          <w:p w14:paraId="262F3BAB" w14:textId="77777777" w:rsidR="008A36FB" w:rsidRPr="009D208E" w:rsidRDefault="008A36FB" w:rsidP="00176B00">
            <w:pPr>
              <w:adjustRightInd w:val="0"/>
              <w:jc w:val="left"/>
              <w:rPr>
                <w:rFonts w:ascii="宋体" w:hAnsi="宋体"/>
                <w:i/>
                <w:iCs/>
                <w:szCs w:val="21"/>
              </w:rPr>
            </w:pPr>
            <w:r w:rsidRPr="009D208E">
              <w:rPr>
                <w:rFonts w:ascii="宋体" w:hAnsi="宋体" w:hint="eastAsia"/>
                <w:i/>
                <w:iCs/>
              </w:rPr>
              <w:t>××组合</w:t>
            </w:r>
          </w:p>
        </w:tc>
        <w:tc>
          <w:tcPr>
            <w:tcW w:w="726" w:type="pct"/>
            <w:shd w:val="clear" w:color="auto" w:fill="auto"/>
            <w:vAlign w:val="center"/>
          </w:tcPr>
          <w:p w14:paraId="7D10CCB5" w14:textId="77777777" w:rsidR="008A36FB" w:rsidRPr="009D208E" w:rsidRDefault="008A36FB" w:rsidP="00176B00">
            <w:pPr>
              <w:adjustRightInd w:val="0"/>
              <w:jc w:val="right"/>
              <w:rPr>
                <w:rFonts w:ascii="宋体" w:hAnsi="宋体"/>
                <w:szCs w:val="21"/>
              </w:rPr>
            </w:pPr>
          </w:p>
        </w:tc>
        <w:tc>
          <w:tcPr>
            <w:tcW w:w="773" w:type="pct"/>
            <w:shd w:val="clear" w:color="auto" w:fill="auto"/>
            <w:vAlign w:val="center"/>
          </w:tcPr>
          <w:p w14:paraId="088A47CC" w14:textId="77777777" w:rsidR="008A36FB" w:rsidRPr="009D208E" w:rsidRDefault="008A36FB" w:rsidP="00176B00">
            <w:pPr>
              <w:adjustRightInd w:val="0"/>
              <w:jc w:val="right"/>
              <w:rPr>
                <w:rFonts w:ascii="宋体" w:hAnsi="宋体"/>
                <w:szCs w:val="21"/>
              </w:rPr>
            </w:pPr>
          </w:p>
        </w:tc>
        <w:tc>
          <w:tcPr>
            <w:tcW w:w="680" w:type="pct"/>
            <w:shd w:val="clear" w:color="auto" w:fill="auto"/>
            <w:vAlign w:val="center"/>
          </w:tcPr>
          <w:p w14:paraId="3BF12351" w14:textId="77777777" w:rsidR="008A36FB" w:rsidRPr="009D208E" w:rsidRDefault="008A36FB" w:rsidP="00176B00">
            <w:pPr>
              <w:adjustRightInd w:val="0"/>
              <w:jc w:val="right"/>
              <w:rPr>
                <w:rFonts w:ascii="宋体" w:hAnsi="宋体"/>
                <w:szCs w:val="21"/>
              </w:rPr>
            </w:pPr>
          </w:p>
        </w:tc>
        <w:tc>
          <w:tcPr>
            <w:tcW w:w="673" w:type="pct"/>
            <w:shd w:val="clear" w:color="auto" w:fill="auto"/>
            <w:vAlign w:val="center"/>
          </w:tcPr>
          <w:p w14:paraId="2CE4BBD6" w14:textId="77777777" w:rsidR="008A36FB" w:rsidRPr="009D208E" w:rsidRDefault="008A36FB" w:rsidP="00176B00">
            <w:pPr>
              <w:adjustRightInd w:val="0"/>
              <w:jc w:val="right"/>
              <w:rPr>
                <w:rFonts w:ascii="宋体" w:hAnsi="宋体"/>
                <w:szCs w:val="21"/>
              </w:rPr>
            </w:pPr>
          </w:p>
        </w:tc>
        <w:tc>
          <w:tcPr>
            <w:tcW w:w="752" w:type="pct"/>
            <w:shd w:val="clear" w:color="auto" w:fill="auto"/>
            <w:vAlign w:val="center"/>
          </w:tcPr>
          <w:p w14:paraId="5E06B950" w14:textId="77777777" w:rsidR="008A36FB" w:rsidRPr="009D208E" w:rsidRDefault="008A36FB" w:rsidP="00176B00">
            <w:pPr>
              <w:adjustRightInd w:val="0"/>
              <w:jc w:val="right"/>
              <w:rPr>
                <w:rFonts w:ascii="宋体" w:hAnsi="宋体"/>
                <w:szCs w:val="21"/>
              </w:rPr>
            </w:pPr>
          </w:p>
        </w:tc>
        <w:tc>
          <w:tcPr>
            <w:tcW w:w="751" w:type="pct"/>
            <w:shd w:val="clear" w:color="auto" w:fill="auto"/>
            <w:vAlign w:val="center"/>
          </w:tcPr>
          <w:p w14:paraId="43001139" w14:textId="77777777" w:rsidR="008A36FB" w:rsidRPr="009D208E" w:rsidRDefault="008A36FB" w:rsidP="00176B00">
            <w:pPr>
              <w:adjustRightInd w:val="0"/>
              <w:jc w:val="right"/>
              <w:rPr>
                <w:rFonts w:ascii="宋体" w:hAnsi="宋体"/>
                <w:szCs w:val="21"/>
              </w:rPr>
            </w:pPr>
          </w:p>
        </w:tc>
      </w:tr>
      <w:tr w:rsidR="00B87136" w:rsidRPr="009D208E" w14:paraId="181CBCDA" w14:textId="77777777" w:rsidTr="00176B00">
        <w:trPr>
          <w:trHeight w:val="454"/>
        </w:trPr>
        <w:tc>
          <w:tcPr>
            <w:tcW w:w="645" w:type="pct"/>
            <w:shd w:val="clear" w:color="auto" w:fill="auto"/>
            <w:vAlign w:val="center"/>
          </w:tcPr>
          <w:p w14:paraId="7387CE7B" w14:textId="77777777" w:rsidR="008A36FB" w:rsidRPr="00176B00" w:rsidRDefault="008A36FB" w:rsidP="00176B00">
            <w:pPr>
              <w:adjustRightInd w:val="0"/>
              <w:jc w:val="left"/>
              <w:rPr>
                <w:rFonts w:ascii="宋体" w:hAnsi="宋体"/>
                <w:szCs w:val="21"/>
              </w:rPr>
            </w:pPr>
            <w:r w:rsidRPr="00176B00">
              <w:rPr>
                <w:rFonts w:ascii="宋体" w:hAnsi="宋体" w:hint="eastAsia"/>
                <w:szCs w:val="21"/>
              </w:rPr>
              <w:t>……</w:t>
            </w:r>
          </w:p>
        </w:tc>
        <w:tc>
          <w:tcPr>
            <w:tcW w:w="726" w:type="pct"/>
            <w:shd w:val="clear" w:color="auto" w:fill="auto"/>
            <w:vAlign w:val="center"/>
          </w:tcPr>
          <w:p w14:paraId="3C092D82" w14:textId="77777777" w:rsidR="008A36FB" w:rsidRPr="009D208E" w:rsidRDefault="008A36FB" w:rsidP="00176B00">
            <w:pPr>
              <w:adjustRightInd w:val="0"/>
              <w:jc w:val="right"/>
              <w:rPr>
                <w:rFonts w:ascii="宋体" w:hAnsi="宋体"/>
                <w:szCs w:val="21"/>
              </w:rPr>
            </w:pPr>
          </w:p>
        </w:tc>
        <w:tc>
          <w:tcPr>
            <w:tcW w:w="773" w:type="pct"/>
            <w:shd w:val="clear" w:color="auto" w:fill="auto"/>
            <w:vAlign w:val="center"/>
          </w:tcPr>
          <w:p w14:paraId="4723B290" w14:textId="77777777" w:rsidR="008A36FB" w:rsidRPr="009D208E" w:rsidRDefault="008A36FB" w:rsidP="00176B00">
            <w:pPr>
              <w:adjustRightInd w:val="0"/>
              <w:jc w:val="right"/>
              <w:rPr>
                <w:rFonts w:ascii="宋体" w:hAnsi="宋体"/>
                <w:szCs w:val="21"/>
              </w:rPr>
            </w:pPr>
          </w:p>
        </w:tc>
        <w:tc>
          <w:tcPr>
            <w:tcW w:w="680" w:type="pct"/>
            <w:shd w:val="clear" w:color="auto" w:fill="auto"/>
            <w:vAlign w:val="center"/>
          </w:tcPr>
          <w:p w14:paraId="3F860C17" w14:textId="77777777" w:rsidR="008A36FB" w:rsidRPr="009D208E" w:rsidRDefault="008A36FB" w:rsidP="00176B00">
            <w:pPr>
              <w:adjustRightInd w:val="0"/>
              <w:jc w:val="right"/>
              <w:rPr>
                <w:rFonts w:ascii="宋体" w:hAnsi="宋体"/>
                <w:szCs w:val="21"/>
              </w:rPr>
            </w:pPr>
          </w:p>
        </w:tc>
        <w:tc>
          <w:tcPr>
            <w:tcW w:w="673" w:type="pct"/>
            <w:shd w:val="clear" w:color="auto" w:fill="auto"/>
            <w:vAlign w:val="center"/>
          </w:tcPr>
          <w:p w14:paraId="148A96AA" w14:textId="77777777" w:rsidR="008A36FB" w:rsidRPr="009D208E" w:rsidRDefault="008A36FB" w:rsidP="00176B00">
            <w:pPr>
              <w:adjustRightInd w:val="0"/>
              <w:jc w:val="right"/>
              <w:rPr>
                <w:rFonts w:ascii="宋体" w:hAnsi="宋体"/>
                <w:szCs w:val="21"/>
              </w:rPr>
            </w:pPr>
          </w:p>
        </w:tc>
        <w:tc>
          <w:tcPr>
            <w:tcW w:w="752" w:type="pct"/>
            <w:shd w:val="clear" w:color="auto" w:fill="auto"/>
            <w:vAlign w:val="center"/>
          </w:tcPr>
          <w:p w14:paraId="23C2B61A" w14:textId="77777777" w:rsidR="008A36FB" w:rsidRPr="009D208E" w:rsidRDefault="008A36FB" w:rsidP="00176B00">
            <w:pPr>
              <w:adjustRightInd w:val="0"/>
              <w:jc w:val="right"/>
              <w:rPr>
                <w:rFonts w:ascii="宋体" w:hAnsi="宋体"/>
                <w:szCs w:val="21"/>
              </w:rPr>
            </w:pPr>
          </w:p>
        </w:tc>
        <w:tc>
          <w:tcPr>
            <w:tcW w:w="751" w:type="pct"/>
            <w:shd w:val="clear" w:color="auto" w:fill="auto"/>
            <w:vAlign w:val="center"/>
          </w:tcPr>
          <w:p w14:paraId="7FD0BBB7" w14:textId="77777777" w:rsidR="008A36FB" w:rsidRPr="009D208E" w:rsidRDefault="008A36FB" w:rsidP="00176B00">
            <w:pPr>
              <w:adjustRightInd w:val="0"/>
              <w:jc w:val="right"/>
              <w:rPr>
                <w:rFonts w:ascii="宋体" w:hAnsi="宋体"/>
                <w:szCs w:val="21"/>
              </w:rPr>
            </w:pPr>
          </w:p>
        </w:tc>
      </w:tr>
      <w:tr w:rsidR="00B87136" w:rsidRPr="009D208E" w14:paraId="1677FFAC" w14:textId="77777777" w:rsidTr="00176B00">
        <w:trPr>
          <w:trHeight w:val="454"/>
        </w:trPr>
        <w:tc>
          <w:tcPr>
            <w:tcW w:w="645" w:type="pct"/>
            <w:shd w:val="clear" w:color="auto" w:fill="auto"/>
            <w:vAlign w:val="center"/>
          </w:tcPr>
          <w:p w14:paraId="6F6EE152" w14:textId="0276BA01" w:rsidR="008A36FB" w:rsidRPr="009D208E" w:rsidRDefault="00184273" w:rsidP="00176B00">
            <w:pPr>
              <w:adjustRightInd w:val="0"/>
              <w:ind w:firstLineChars="100" w:firstLine="210"/>
              <w:jc w:val="left"/>
              <w:rPr>
                <w:rFonts w:ascii="宋体" w:hAnsi="宋体"/>
                <w:szCs w:val="21"/>
              </w:rPr>
            </w:pPr>
            <w:r>
              <w:rPr>
                <w:rFonts w:ascii="宋体" w:hAnsi="宋体" w:hint="eastAsia"/>
                <w:szCs w:val="21"/>
              </w:rPr>
              <w:t>小</w:t>
            </w:r>
            <w:r>
              <w:rPr>
                <w:rFonts w:ascii="宋体" w:hAnsi="宋体"/>
                <w:szCs w:val="21"/>
              </w:rPr>
              <w:t xml:space="preserve">  计</w:t>
            </w:r>
          </w:p>
        </w:tc>
        <w:tc>
          <w:tcPr>
            <w:tcW w:w="726" w:type="pct"/>
            <w:shd w:val="clear" w:color="auto" w:fill="auto"/>
            <w:vAlign w:val="center"/>
          </w:tcPr>
          <w:p w14:paraId="0BC6FAEE" w14:textId="77777777" w:rsidR="008A36FB" w:rsidRPr="009D208E" w:rsidRDefault="008A36FB" w:rsidP="00176B00">
            <w:pPr>
              <w:adjustRightInd w:val="0"/>
              <w:jc w:val="right"/>
              <w:rPr>
                <w:rFonts w:ascii="宋体" w:hAnsi="宋体"/>
                <w:szCs w:val="21"/>
              </w:rPr>
            </w:pPr>
          </w:p>
        </w:tc>
        <w:tc>
          <w:tcPr>
            <w:tcW w:w="773" w:type="pct"/>
            <w:shd w:val="clear" w:color="auto" w:fill="auto"/>
            <w:vAlign w:val="center"/>
          </w:tcPr>
          <w:p w14:paraId="6B9544EA" w14:textId="77777777" w:rsidR="008A36FB" w:rsidRPr="009D208E" w:rsidRDefault="008A36FB" w:rsidP="00176B00">
            <w:pPr>
              <w:adjustRightInd w:val="0"/>
              <w:jc w:val="right"/>
              <w:rPr>
                <w:rFonts w:ascii="宋体" w:hAnsi="宋体"/>
                <w:szCs w:val="21"/>
              </w:rPr>
            </w:pPr>
          </w:p>
        </w:tc>
        <w:tc>
          <w:tcPr>
            <w:tcW w:w="680" w:type="pct"/>
            <w:shd w:val="clear" w:color="auto" w:fill="auto"/>
            <w:vAlign w:val="center"/>
          </w:tcPr>
          <w:p w14:paraId="5881B7A6" w14:textId="77777777" w:rsidR="008A36FB" w:rsidRPr="009D208E" w:rsidRDefault="008A36FB" w:rsidP="00176B00">
            <w:pPr>
              <w:adjustRightInd w:val="0"/>
              <w:jc w:val="right"/>
              <w:rPr>
                <w:rFonts w:ascii="宋体" w:hAnsi="宋体"/>
                <w:szCs w:val="21"/>
              </w:rPr>
            </w:pPr>
          </w:p>
        </w:tc>
        <w:tc>
          <w:tcPr>
            <w:tcW w:w="673" w:type="pct"/>
            <w:shd w:val="clear" w:color="auto" w:fill="auto"/>
            <w:vAlign w:val="center"/>
          </w:tcPr>
          <w:p w14:paraId="036F31DA" w14:textId="77777777" w:rsidR="008A36FB" w:rsidRPr="009D208E" w:rsidRDefault="008A36FB" w:rsidP="00176B00">
            <w:pPr>
              <w:adjustRightInd w:val="0"/>
              <w:jc w:val="right"/>
              <w:rPr>
                <w:rFonts w:ascii="宋体" w:hAnsi="宋体"/>
                <w:szCs w:val="21"/>
              </w:rPr>
            </w:pPr>
          </w:p>
        </w:tc>
        <w:tc>
          <w:tcPr>
            <w:tcW w:w="752" w:type="pct"/>
            <w:shd w:val="clear" w:color="auto" w:fill="auto"/>
            <w:vAlign w:val="center"/>
          </w:tcPr>
          <w:p w14:paraId="5BD823CD" w14:textId="77777777" w:rsidR="008A36FB" w:rsidRPr="009D208E" w:rsidRDefault="008A36FB" w:rsidP="00176B00">
            <w:pPr>
              <w:adjustRightInd w:val="0"/>
              <w:jc w:val="right"/>
              <w:rPr>
                <w:rFonts w:ascii="宋体" w:hAnsi="宋体"/>
                <w:szCs w:val="21"/>
              </w:rPr>
            </w:pPr>
          </w:p>
        </w:tc>
        <w:tc>
          <w:tcPr>
            <w:tcW w:w="751" w:type="pct"/>
            <w:shd w:val="clear" w:color="auto" w:fill="auto"/>
            <w:vAlign w:val="center"/>
          </w:tcPr>
          <w:p w14:paraId="0DE264BD" w14:textId="77777777" w:rsidR="008A36FB" w:rsidRPr="009D208E" w:rsidRDefault="008A36FB" w:rsidP="00176B00">
            <w:pPr>
              <w:adjustRightInd w:val="0"/>
              <w:jc w:val="right"/>
              <w:rPr>
                <w:rFonts w:ascii="宋体" w:hAnsi="宋体"/>
                <w:szCs w:val="21"/>
              </w:rPr>
            </w:pPr>
          </w:p>
        </w:tc>
      </w:tr>
    </w:tbl>
    <w:p w14:paraId="37FB90AB" w14:textId="3FBFADF9" w:rsidR="008A36FB" w:rsidRPr="003A10D7" w:rsidRDefault="003A10D7" w:rsidP="003A10D7">
      <w:pPr>
        <w:pStyle w:val="5"/>
        <w:ind w:firstLineChars="200"/>
      </w:pPr>
      <w:r>
        <w:t xml:space="preserve"> </w:t>
      </w:r>
      <w:r w:rsidR="008A36FB" w:rsidRPr="003A10D7">
        <w:rPr>
          <w:rFonts w:hint="eastAsia"/>
        </w:rPr>
        <w:t>采用账龄组合计提坏账准备的其他应收款项</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099"/>
        <w:gridCol w:w="1237"/>
        <w:gridCol w:w="1318"/>
        <w:gridCol w:w="1158"/>
        <w:gridCol w:w="1146"/>
        <w:gridCol w:w="1281"/>
        <w:gridCol w:w="1277"/>
      </w:tblGrid>
      <w:tr w:rsidR="00184273" w:rsidRPr="00176B00" w14:paraId="30B7E997" w14:textId="77777777" w:rsidTr="00176B00">
        <w:trPr>
          <w:trHeight w:val="340"/>
          <w:tblHeader/>
        </w:trPr>
        <w:tc>
          <w:tcPr>
            <w:tcW w:w="645" w:type="pct"/>
            <w:vMerge w:val="restart"/>
            <w:shd w:val="clear" w:color="auto" w:fill="auto"/>
            <w:vAlign w:val="center"/>
          </w:tcPr>
          <w:p w14:paraId="48E9D460" w14:textId="0AC6C3A7" w:rsidR="008A36FB" w:rsidRPr="009D208E" w:rsidRDefault="00184273"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2180" w:type="pct"/>
            <w:gridSpan w:val="3"/>
            <w:shd w:val="clear" w:color="auto" w:fill="auto"/>
            <w:vAlign w:val="center"/>
          </w:tcPr>
          <w:p w14:paraId="4D854210"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期末数</w:t>
            </w:r>
          </w:p>
        </w:tc>
        <w:tc>
          <w:tcPr>
            <w:tcW w:w="2175" w:type="pct"/>
            <w:gridSpan w:val="3"/>
            <w:shd w:val="clear" w:color="auto" w:fill="auto"/>
            <w:vAlign w:val="center"/>
          </w:tcPr>
          <w:p w14:paraId="0C443BD4"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期初数</w:t>
            </w:r>
          </w:p>
        </w:tc>
      </w:tr>
      <w:tr w:rsidR="00184273" w:rsidRPr="009D208E" w14:paraId="7C9A07DF" w14:textId="77777777" w:rsidTr="00176B00">
        <w:trPr>
          <w:trHeight w:val="340"/>
          <w:tblHeader/>
        </w:trPr>
        <w:tc>
          <w:tcPr>
            <w:tcW w:w="645" w:type="pct"/>
            <w:vMerge/>
            <w:shd w:val="clear" w:color="auto" w:fill="auto"/>
            <w:vAlign w:val="center"/>
          </w:tcPr>
          <w:p w14:paraId="1A891AD4" w14:textId="77777777" w:rsidR="008A36FB" w:rsidRPr="00176B00" w:rsidRDefault="008A36FB" w:rsidP="00176B00">
            <w:pPr>
              <w:adjustRightInd w:val="0"/>
              <w:jc w:val="left"/>
              <w:rPr>
                <w:rFonts w:ascii="宋体" w:hAnsi="宋体"/>
                <w:szCs w:val="21"/>
              </w:rPr>
            </w:pPr>
          </w:p>
        </w:tc>
        <w:tc>
          <w:tcPr>
            <w:tcW w:w="1500" w:type="pct"/>
            <w:gridSpan w:val="2"/>
            <w:shd w:val="clear" w:color="auto" w:fill="auto"/>
            <w:vAlign w:val="center"/>
          </w:tcPr>
          <w:p w14:paraId="18D6E9BF"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账面余额</w:t>
            </w:r>
          </w:p>
        </w:tc>
        <w:tc>
          <w:tcPr>
            <w:tcW w:w="680" w:type="pct"/>
            <w:vMerge w:val="restart"/>
            <w:shd w:val="clear" w:color="auto" w:fill="auto"/>
            <w:vAlign w:val="center"/>
          </w:tcPr>
          <w:p w14:paraId="07D1F6BE"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坏账准备</w:t>
            </w:r>
          </w:p>
        </w:tc>
        <w:tc>
          <w:tcPr>
            <w:tcW w:w="1425" w:type="pct"/>
            <w:gridSpan w:val="2"/>
            <w:shd w:val="clear" w:color="auto" w:fill="auto"/>
            <w:vAlign w:val="center"/>
          </w:tcPr>
          <w:p w14:paraId="1CF38CE6"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账面余额</w:t>
            </w:r>
          </w:p>
        </w:tc>
        <w:tc>
          <w:tcPr>
            <w:tcW w:w="750" w:type="pct"/>
            <w:vMerge w:val="restart"/>
            <w:shd w:val="clear" w:color="auto" w:fill="auto"/>
            <w:vAlign w:val="center"/>
          </w:tcPr>
          <w:p w14:paraId="46711E09"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坏账准备</w:t>
            </w:r>
          </w:p>
        </w:tc>
      </w:tr>
      <w:tr w:rsidR="00B87136" w:rsidRPr="009D208E" w14:paraId="71304750" w14:textId="77777777" w:rsidTr="00176B00">
        <w:trPr>
          <w:trHeight w:val="340"/>
          <w:tblHeader/>
        </w:trPr>
        <w:tc>
          <w:tcPr>
            <w:tcW w:w="645" w:type="pct"/>
            <w:vMerge/>
            <w:shd w:val="clear" w:color="auto" w:fill="auto"/>
            <w:vAlign w:val="center"/>
          </w:tcPr>
          <w:p w14:paraId="3C2CF697" w14:textId="77777777" w:rsidR="008A36FB" w:rsidRPr="00176B00" w:rsidRDefault="008A36FB" w:rsidP="00176B00">
            <w:pPr>
              <w:adjustRightInd w:val="0"/>
              <w:jc w:val="left"/>
              <w:rPr>
                <w:rFonts w:ascii="宋体" w:hAnsi="宋体"/>
                <w:szCs w:val="21"/>
              </w:rPr>
            </w:pPr>
          </w:p>
        </w:tc>
        <w:tc>
          <w:tcPr>
            <w:tcW w:w="726" w:type="pct"/>
            <w:shd w:val="clear" w:color="auto" w:fill="auto"/>
            <w:vAlign w:val="center"/>
          </w:tcPr>
          <w:p w14:paraId="23FCCD02"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金额</w:t>
            </w:r>
          </w:p>
        </w:tc>
        <w:tc>
          <w:tcPr>
            <w:tcW w:w="774" w:type="pct"/>
            <w:shd w:val="clear" w:color="auto" w:fill="auto"/>
            <w:vAlign w:val="center"/>
          </w:tcPr>
          <w:p w14:paraId="34518A83"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比例</w:t>
            </w:r>
            <w:r w:rsidRPr="009D208E">
              <w:rPr>
                <w:rFonts w:ascii="宋体" w:hAnsi="宋体"/>
                <w:szCs w:val="21"/>
              </w:rPr>
              <w:t>(%)</w:t>
            </w:r>
          </w:p>
        </w:tc>
        <w:tc>
          <w:tcPr>
            <w:tcW w:w="680" w:type="pct"/>
            <w:vMerge/>
            <w:shd w:val="clear" w:color="auto" w:fill="auto"/>
            <w:vAlign w:val="center"/>
          </w:tcPr>
          <w:p w14:paraId="373B93B0" w14:textId="77777777" w:rsidR="008A36FB" w:rsidRPr="009D208E" w:rsidRDefault="008A36FB" w:rsidP="00176B00">
            <w:pPr>
              <w:adjustRightInd w:val="0"/>
              <w:jc w:val="center"/>
              <w:rPr>
                <w:rFonts w:ascii="宋体" w:hAnsi="宋体"/>
                <w:szCs w:val="21"/>
              </w:rPr>
            </w:pPr>
          </w:p>
        </w:tc>
        <w:tc>
          <w:tcPr>
            <w:tcW w:w="673" w:type="pct"/>
            <w:shd w:val="clear" w:color="auto" w:fill="auto"/>
            <w:vAlign w:val="center"/>
          </w:tcPr>
          <w:p w14:paraId="039DA773"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金额</w:t>
            </w:r>
          </w:p>
        </w:tc>
        <w:tc>
          <w:tcPr>
            <w:tcW w:w="752" w:type="pct"/>
            <w:shd w:val="clear" w:color="auto" w:fill="auto"/>
            <w:vAlign w:val="center"/>
          </w:tcPr>
          <w:p w14:paraId="522D9874"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比例</w:t>
            </w:r>
            <w:r w:rsidRPr="009D208E">
              <w:rPr>
                <w:rFonts w:ascii="宋体" w:hAnsi="宋体"/>
                <w:szCs w:val="21"/>
              </w:rPr>
              <w:t>(%)</w:t>
            </w:r>
          </w:p>
        </w:tc>
        <w:tc>
          <w:tcPr>
            <w:tcW w:w="750" w:type="pct"/>
            <w:vMerge/>
            <w:shd w:val="clear" w:color="auto" w:fill="auto"/>
            <w:vAlign w:val="center"/>
          </w:tcPr>
          <w:p w14:paraId="3A3E8464" w14:textId="77777777" w:rsidR="008A36FB" w:rsidRPr="009D208E" w:rsidRDefault="008A36FB" w:rsidP="00176B00">
            <w:pPr>
              <w:adjustRightInd w:val="0"/>
              <w:jc w:val="left"/>
              <w:rPr>
                <w:rFonts w:ascii="宋体" w:hAnsi="宋体"/>
                <w:szCs w:val="21"/>
              </w:rPr>
            </w:pPr>
          </w:p>
        </w:tc>
      </w:tr>
      <w:tr w:rsidR="00B87136" w:rsidRPr="009D208E" w14:paraId="14AC8F4A" w14:textId="77777777" w:rsidTr="00176B00">
        <w:trPr>
          <w:trHeight w:val="454"/>
        </w:trPr>
        <w:tc>
          <w:tcPr>
            <w:tcW w:w="645" w:type="pct"/>
            <w:shd w:val="clear" w:color="auto" w:fill="auto"/>
            <w:vAlign w:val="center"/>
          </w:tcPr>
          <w:p w14:paraId="71FF8200" w14:textId="77777777" w:rsidR="008A36FB" w:rsidRPr="004511D1" w:rsidRDefault="008A36FB" w:rsidP="00176B00">
            <w:pPr>
              <w:adjustRightInd w:val="0"/>
              <w:jc w:val="left"/>
              <w:rPr>
                <w:rFonts w:ascii="宋体" w:hAnsi="宋体"/>
                <w:szCs w:val="21"/>
              </w:rPr>
            </w:pPr>
            <w:r w:rsidRPr="004511D1">
              <w:rPr>
                <w:rFonts w:ascii="宋体" w:hAnsi="宋体"/>
              </w:rPr>
              <w:t>1年以内</w:t>
            </w:r>
          </w:p>
        </w:tc>
        <w:tc>
          <w:tcPr>
            <w:tcW w:w="726" w:type="pct"/>
            <w:shd w:val="clear" w:color="auto" w:fill="auto"/>
            <w:vAlign w:val="center"/>
          </w:tcPr>
          <w:p w14:paraId="722B33E8" w14:textId="77777777" w:rsidR="008A36FB" w:rsidRPr="009D208E" w:rsidRDefault="008A36FB" w:rsidP="00176B00">
            <w:pPr>
              <w:adjustRightInd w:val="0"/>
              <w:jc w:val="right"/>
              <w:rPr>
                <w:rFonts w:ascii="宋体" w:hAnsi="宋体"/>
                <w:szCs w:val="21"/>
              </w:rPr>
            </w:pPr>
          </w:p>
        </w:tc>
        <w:tc>
          <w:tcPr>
            <w:tcW w:w="774" w:type="pct"/>
            <w:shd w:val="clear" w:color="auto" w:fill="auto"/>
            <w:vAlign w:val="center"/>
          </w:tcPr>
          <w:p w14:paraId="7E73397F" w14:textId="77777777" w:rsidR="008A36FB" w:rsidRPr="009D208E" w:rsidRDefault="008A36FB" w:rsidP="00176B00">
            <w:pPr>
              <w:adjustRightInd w:val="0"/>
              <w:jc w:val="right"/>
              <w:rPr>
                <w:rFonts w:ascii="宋体" w:hAnsi="宋体"/>
                <w:szCs w:val="21"/>
              </w:rPr>
            </w:pPr>
          </w:p>
        </w:tc>
        <w:tc>
          <w:tcPr>
            <w:tcW w:w="680" w:type="pct"/>
            <w:shd w:val="clear" w:color="auto" w:fill="auto"/>
            <w:vAlign w:val="center"/>
          </w:tcPr>
          <w:p w14:paraId="2571C4D5" w14:textId="77777777" w:rsidR="008A36FB" w:rsidRPr="009D208E" w:rsidRDefault="008A36FB" w:rsidP="00176B00">
            <w:pPr>
              <w:adjustRightInd w:val="0"/>
              <w:jc w:val="right"/>
              <w:rPr>
                <w:rFonts w:ascii="宋体" w:hAnsi="宋体"/>
                <w:szCs w:val="21"/>
              </w:rPr>
            </w:pPr>
          </w:p>
        </w:tc>
        <w:tc>
          <w:tcPr>
            <w:tcW w:w="673" w:type="pct"/>
            <w:shd w:val="clear" w:color="auto" w:fill="auto"/>
            <w:vAlign w:val="center"/>
          </w:tcPr>
          <w:p w14:paraId="1898F76C" w14:textId="77777777" w:rsidR="008A36FB" w:rsidRPr="009D208E" w:rsidRDefault="008A36FB" w:rsidP="00176B00">
            <w:pPr>
              <w:adjustRightInd w:val="0"/>
              <w:jc w:val="right"/>
              <w:rPr>
                <w:rFonts w:ascii="宋体" w:hAnsi="宋体"/>
                <w:szCs w:val="21"/>
              </w:rPr>
            </w:pPr>
          </w:p>
        </w:tc>
        <w:tc>
          <w:tcPr>
            <w:tcW w:w="752" w:type="pct"/>
            <w:shd w:val="clear" w:color="auto" w:fill="auto"/>
            <w:vAlign w:val="center"/>
          </w:tcPr>
          <w:p w14:paraId="3F58AE1F" w14:textId="77777777" w:rsidR="008A36FB" w:rsidRPr="009D208E" w:rsidRDefault="008A36FB" w:rsidP="00176B00">
            <w:pPr>
              <w:adjustRightInd w:val="0"/>
              <w:jc w:val="right"/>
              <w:rPr>
                <w:rFonts w:ascii="宋体" w:hAnsi="宋体"/>
                <w:szCs w:val="21"/>
              </w:rPr>
            </w:pPr>
          </w:p>
        </w:tc>
        <w:tc>
          <w:tcPr>
            <w:tcW w:w="750" w:type="pct"/>
            <w:shd w:val="clear" w:color="auto" w:fill="auto"/>
            <w:vAlign w:val="center"/>
          </w:tcPr>
          <w:p w14:paraId="481CA477" w14:textId="77777777" w:rsidR="008A36FB" w:rsidRPr="009D208E" w:rsidRDefault="008A36FB" w:rsidP="00176B00">
            <w:pPr>
              <w:adjustRightInd w:val="0"/>
              <w:jc w:val="right"/>
              <w:rPr>
                <w:rFonts w:ascii="宋体" w:hAnsi="宋体"/>
                <w:szCs w:val="21"/>
              </w:rPr>
            </w:pPr>
          </w:p>
        </w:tc>
      </w:tr>
      <w:tr w:rsidR="00B87136" w:rsidRPr="009D208E" w14:paraId="6FC5BBFF" w14:textId="77777777" w:rsidTr="00176B00">
        <w:trPr>
          <w:trHeight w:val="454"/>
        </w:trPr>
        <w:tc>
          <w:tcPr>
            <w:tcW w:w="645" w:type="pct"/>
            <w:shd w:val="clear" w:color="auto" w:fill="auto"/>
            <w:vAlign w:val="center"/>
          </w:tcPr>
          <w:p w14:paraId="25691C90" w14:textId="77777777" w:rsidR="008A36FB" w:rsidRPr="004511D1" w:rsidRDefault="008A36FB" w:rsidP="00176B00">
            <w:pPr>
              <w:adjustRightInd w:val="0"/>
              <w:jc w:val="left"/>
              <w:rPr>
                <w:rFonts w:ascii="宋体" w:hAnsi="宋体"/>
                <w:szCs w:val="21"/>
              </w:rPr>
            </w:pPr>
            <w:r w:rsidRPr="004511D1">
              <w:rPr>
                <w:rFonts w:ascii="宋体" w:hAnsi="宋体"/>
              </w:rPr>
              <w:t>1-2年</w:t>
            </w:r>
          </w:p>
        </w:tc>
        <w:tc>
          <w:tcPr>
            <w:tcW w:w="726" w:type="pct"/>
            <w:shd w:val="clear" w:color="auto" w:fill="auto"/>
            <w:vAlign w:val="center"/>
          </w:tcPr>
          <w:p w14:paraId="4C798818" w14:textId="77777777" w:rsidR="008A36FB" w:rsidRPr="009D208E" w:rsidRDefault="008A36FB" w:rsidP="00176B00">
            <w:pPr>
              <w:adjustRightInd w:val="0"/>
              <w:jc w:val="right"/>
              <w:rPr>
                <w:rFonts w:ascii="宋体" w:hAnsi="宋体"/>
                <w:szCs w:val="21"/>
              </w:rPr>
            </w:pPr>
          </w:p>
        </w:tc>
        <w:tc>
          <w:tcPr>
            <w:tcW w:w="774" w:type="pct"/>
            <w:shd w:val="clear" w:color="auto" w:fill="auto"/>
            <w:vAlign w:val="center"/>
          </w:tcPr>
          <w:p w14:paraId="6D66DB01" w14:textId="77777777" w:rsidR="008A36FB" w:rsidRPr="009D208E" w:rsidRDefault="008A36FB" w:rsidP="00176B00">
            <w:pPr>
              <w:adjustRightInd w:val="0"/>
              <w:jc w:val="right"/>
              <w:rPr>
                <w:rFonts w:ascii="宋体" w:hAnsi="宋体"/>
                <w:szCs w:val="21"/>
              </w:rPr>
            </w:pPr>
          </w:p>
        </w:tc>
        <w:tc>
          <w:tcPr>
            <w:tcW w:w="680" w:type="pct"/>
            <w:shd w:val="clear" w:color="auto" w:fill="auto"/>
            <w:vAlign w:val="center"/>
          </w:tcPr>
          <w:p w14:paraId="1DECB0D9" w14:textId="77777777" w:rsidR="008A36FB" w:rsidRPr="009D208E" w:rsidRDefault="008A36FB" w:rsidP="00176B00">
            <w:pPr>
              <w:adjustRightInd w:val="0"/>
              <w:jc w:val="right"/>
              <w:rPr>
                <w:rFonts w:ascii="宋体" w:hAnsi="宋体"/>
                <w:szCs w:val="21"/>
              </w:rPr>
            </w:pPr>
          </w:p>
        </w:tc>
        <w:tc>
          <w:tcPr>
            <w:tcW w:w="673" w:type="pct"/>
            <w:shd w:val="clear" w:color="auto" w:fill="auto"/>
            <w:vAlign w:val="center"/>
          </w:tcPr>
          <w:p w14:paraId="1C49357F" w14:textId="77777777" w:rsidR="008A36FB" w:rsidRPr="009D208E" w:rsidRDefault="008A36FB" w:rsidP="00176B00">
            <w:pPr>
              <w:adjustRightInd w:val="0"/>
              <w:jc w:val="right"/>
              <w:rPr>
                <w:rFonts w:ascii="宋体" w:hAnsi="宋体"/>
                <w:szCs w:val="21"/>
              </w:rPr>
            </w:pPr>
          </w:p>
        </w:tc>
        <w:tc>
          <w:tcPr>
            <w:tcW w:w="752" w:type="pct"/>
            <w:shd w:val="clear" w:color="auto" w:fill="auto"/>
            <w:vAlign w:val="center"/>
          </w:tcPr>
          <w:p w14:paraId="3F96199C" w14:textId="77777777" w:rsidR="008A36FB" w:rsidRPr="009D208E" w:rsidRDefault="008A36FB" w:rsidP="00176B00">
            <w:pPr>
              <w:adjustRightInd w:val="0"/>
              <w:jc w:val="right"/>
              <w:rPr>
                <w:rFonts w:ascii="宋体" w:hAnsi="宋体"/>
                <w:szCs w:val="21"/>
              </w:rPr>
            </w:pPr>
          </w:p>
        </w:tc>
        <w:tc>
          <w:tcPr>
            <w:tcW w:w="750" w:type="pct"/>
            <w:shd w:val="clear" w:color="auto" w:fill="auto"/>
            <w:vAlign w:val="center"/>
          </w:tcPr>
          <w:p w14:paraId="7C6152A8" w14:textId="77777777" w:rsidR="008A36FB" w:rsidRPr="009D208E" w:rsidRDefault="008A36FB" w:rsidP="00176B00">
            <w:pPr>
              <w:adjustRightInd w:val="0"/>
              <w:jc w:val="right"/>
              <w:rPr>
                <w:rFonts w:ascii="宋体" w:hAnsi="宋体"/>
                <w:szCs w:val="21"/>
              </w:rPr>
            </w:pPr>
          </w:p>
        </w:tc>
      </w:tr>
      <w:tr w:rsidR="00B87136" w:rsidRPr="009D208E" w14:paraId="5363BD80" w14:textId="77777777" w:rsidTr="00176B00">
        <w:trPr>
          <w:trHeight w:val="454"/>
        </w:trPr>
        <w:tc>
          <w:tcPr>
            <w:tcW w:w="645" w:type="pct"/>
            <w:shd w:val="clear" w:color="auto" w:fill="auto"/>
            <w:vAlign w:val="center"/>
          </w:tcPr>
          <w:p w14:paraId="4F3A1123" w14:textId="77777777" w:rsidR="008A36FB" w:rsidRPr="004511D1" w:rsidRDefault="008A36FB" w:rsidP="00176B00">
            <w:pPr>
              <w:adjustRightInd w:val="0"/>
              <w:jc w:val="left"/>
              <w:rPr>
                <w:rFonts w:ascii="宋体" w:hAnsi="宋体"/>
                <w:szCs w:val="21"/>
              </w:rPr>
            </w:pPr>
            <w:r w:rsidRPr="004511D1">
              <w:rPr>
                <w:rFonts w:ascii="宋体" w:hAnsi="宋体"/>
              </w:rPr>
              <w:t>2-3年</w:t>
            </w:r>
          </w:p>
        </w:tc>
        <w:tc>
          <w:tcPr>
            <w:tcW w:w="726" w:type="pct"/>
            <w:shd w:val="clear" w:color="auto" w:fill="auto"/>
            <w:vAlign w:val="center"/>
          </w:tcPr>
          <w:p w14:paraId="01B049AE" w14:textId="77777777" w:rsidR="008A36FB" w:rsidRPr="009D208E" w:rsidRDefault="008A36FB" w:rsidP="00176B00">
            <w:pPr>
              <w:adjustRightInd w:val="0"/>
              <w:jc w:val="right"/>
              <w:rPr>
                <w:rFonts w:ascii="宋体" w:hAnsi="宋体"/>
                <w:szCs w:val="21"/>
              </w:rPr>
            </w:pPr>
          </w:p>
        </w:tc>
        <w:tc>
          <w:tcPr>
            <w:tcW w:w="774" w:type="pct"/>
            <w:shd w:val="clear" w:color="auto" w:fill="auto"/>
            <w:vAlign w:val="center"/>
          </w:tcPr>
          <w:p w14:paraId="63074325" w14:textId="77777777" w:rsidR="008A36FB" w:rsidRPr="009D208E" w:rsidRDefault="008A36FB" w:rsidP="00176B00">
            <w:pPr>
              <w:adjustRightInd w:val="0"/>
              <w:jc w:val="right"/>
              <w:rPr>
                <w:rFonts w:ascii="宋体" w:hAnsi="宋体"/>
                <w:szCs w:val="21"/>
              </w:rPr>
            </w:pPr>
          </w:p>
        </w:tc>
        <w:tc>
          <w:tcPr>
            <w:tcW w:w="680" w:type="pct"/>
            <w:shd w:val="clear" w:color="auto" w:fill="auto"/>
            <w:vAlign w:val="center"/>
          </w:tcPr>
          <w:p w14:paraId="28A7BF5B" w14:textId="77777777" w:rsidR="008A36FB" w:rsidRPr="009D208E" w:rsidRDefault="008A36FB" w:rsidP="00176B00">
            <w:pPr>
              <w:adjustRightInd w:val="0"/>
              <w:jc w:val="right"/>
              <w:rPr>
                <w:rFonts w:ascii="宋体" w:hAnsi="宋体"/>
                <w:szCs w:val="21"/>
              </w:rPr>
            </w:pPr>
          </w:p>
        </w:tc>
        <w:tc>
          <w:tcPr>
            <w:tcW w:w="673" w:type="pct"/>
            <w:shd w:val="clear" w:color="auto" w:fill="auto"/>
            <w:vAlign w:val="center"/>
          </w:tcPr>
          <w:p w14:paraId="4664D987" w14:textId="77777777" w:rsidR="008A36FB" w:rsidRPr="009D208E" w:rsidRDefault="008A36FB" w:rsidP="00176B00">
            <w:pPr>
              <w:adjustRightInd w:val="0"/>
              <w:jc w:val="right"/>
              <w:rPr>
                <w:rFonts w:ascii="宋体" w:hAnsi="宋体"/>
                <w:szCs w:val="21"/>
              </w:rPr>
            </w:pPr>
          </w:p>
        </w:tc>
        <w:tc>
          <w:tcPr>
            <w:tcW w:w="752" w:type="pct"/>
            <w:shd w:val="clear" w:color="auto" w:fill="auto"/>
            <w:vAlign w:val="center"/>
          </w:tcPr>
          <w:p w14:paraId="25F9F739" w14:textId="77777777" w:rsidR="008A36FB" w:rsidRPr="009D208E" w:rsidRDefault="008A36FB" w:rsidP="00176B00">
            <w:pPr>
              <w:adjustRightInd w:val="0"/>
              <w:jc w:val="right"/>
              <w:rPr>
                <w:rFonts w:ascii="宋体" w:hAnsi="宋体"/>
                <w:szCs w:val="21"/>
              </w:rPr>
            </w:pPr>
          </w:p>
        </w:tc>
        <w:tc>
          <w:tcPr>
            <w:tcW w:w="750" w:type="pct"/>
            <w:shd w:val="clear" w:color="auto" w:fill="auto"/>
            <w:vAlign w:val="center"/>
          </w:tcPr>
          <w:p w14:paraId="018DFDC2" w14:textId="77777777" w:rsidR="008A36FB" w:rsidRPr="009D208E" w:rsidRDefault="008A36FB" w:rsidP="00176B00">
            <w:pPr>
              <w:adjustRightInd w:val="0"/>
              <w:jc w:val="right"/>
              <w:rPr>
                <w:rFonts w:ascii="宋体" w:hAnsi="宋体"/>
                <w:szCs w:val="21"/>
              </w:rPr>
            </w:pPr>
          </w:p>
        </w:tc>
      </w:tr>
      <w:tr w:rsidR="00B87136" w:rsidRPr="009D208E" w14:paraId="5E0EFBC5" w14:textId="77777777" w:rsidTr="00176B00">
        <w:trPr>
          <w:trHeight w:val="454"/>
        </w:trPr>
        <w:tc>
          <w:tcPr>
            <w:tcW w:w="645" w:type="pct"/>
            <w:shd w:val="clear" w:color="auto" w:fill="auto"/>
            <w:vAlign w:val="center"/>
          </w:tcPr>
          <w:p w14:paraId="7B1D211B" w14:textId="77777777" w:rsidR="008A36FB" w:rsidRPr="004511D1" w:rsidRDefault="008A36FB" w:rsidP="00176B00">
            <w:pPr>
              <w:adjustRightInd w:val="0"/>
              <w:jc w:val="left"/>
              <w:rPr>
                <w:rFonts w:ascii="宋体" w:hAnsi="宋体"/>
                <w:szCs w:val="21"/>
              </w:rPr>
            </w:pPr>
            <w:r w:rsidRPr="004511D1">
              <w:rPr>
                <w:rFonts w:ascii="宋体" w:hAnsi="宋体" w:hint="eastAsia"/>
              </w:rPr>
              <w:t>3-4年</w:t>
            </w:r>
          </w:p>
        </w:tc>
        <w:tc>
          <w:tcPr>
            <w:tcW w:w="726" w:type="pct"/>
            <w:shd w:val="clear" w:color="auto" w:fill="auto"/>
            <w:vAlign w:val="center"/>
          </w:tcPr>
          <w:p w14:paraId="278BF95A" w14:textId="77777777" w:rsidR="008A36FB" w:rsidRPr="009D208E" w:rsidRDefault="008A36FB" w:rsidP="00176B00">
            <w:pPr>
              <w:adjustRightInd w:val="0"/>
              <w:jc w:val="right"/>
              <w:rPr>
                <w:rFonts w:ascii="宋体" w:hAnsi="宋体"/>
                <w:szCs w:val="21"/>
              </w:rPr>
            </w:pPr>
          </w:p>
        </w:tc>
        <w:tc>
          <w:tcPr>
            <w:tcW w:w="774" w:type="pct"/>
            <w:shd w:val="clear" w:color="auto" w:fill="auto"/>
            <w:vAlign w:val="center"/>
          </w:tcPr>
          <w:p w14:paraId="3FE9C4F1" w14:textId="77777777" w:rsidR="008A36FB" w:rsidRPr="009D208E" w:rsidRDefault="008A36FB" w:rsidP="00176B00">
            <w:pPr>
              <w:adjustRightInd w:val="0"/>
              <w:jc w:val="right"/>
              <w:rPr>
                <w:rFonts w:ascii="宋体" w:hAnsi="宋体"/>
                <w:szCs w:val="21"/>
              </w:rPr>
            </w:pPr>
          </w:p>
        </w:tc>
        <w:tc>
          <w:tcPr>
            <w:tcW w:w="680" w:type="pct"/>
            <w:shd w:val="clear" w:color="auto" w:fill="auto"/>
            <w:vAlign w:val="center"/>
          </w:tcPr>
          <w:p w14:paraId="063523D3" w14:textId="77777777" w:rsidR="008A36FB" w:rsidRPr="009D208E" w:rsidRDefault="008A36FB" w:rsidP="00176B00">
            <w:pPr>
              <w:adjustRightInd w:val="0"/>
              <w:jc w:val="right"/>
              <w:rPr>
                <w:rFonts w:ascii="宋体" w:hAnsi="宋体"/>
                <w:szCs w:val="21"/>
              </w:rPr>
            </w:pPr>
          </w:p>
        </w:tc>
        <w:tc>
          <w:tcPr>
            <w:tcW w:w="673" w:type="pct"/>
            <w:shd w:val="clear" w:color="auto" w:fill="auto"/>
            <w:vAlign w:val="center"/>
          </w:tcPr>
          <w:p w14:paraId="3FAC1A10" w14:textId="77777777" w:rsidR="008A36FB" w:rsidRPr="009D208E" w:rsidRDefault="008A36FB" w:rsidP="00176B00">
            <w:pPr>
              <w:adjustRightInd w:val="0"/>
              <w:jc w:val="right"/>
              <w:rPr>
                <w:rFonts w:ascii="宋体" w:hAnsi="宋体"/>
                <w:szCs w:val="21"/>
              </w:rPr>
            </w:pPr>
          </w:p>
        </w:tc>
        <w:tc>
          <w:tcPr>
            <w:tcW w:w="752" w:type="pct"/>
            <w:shd w:val="clear" w:color="auto" w:fill="auto"/>
            <w:vAlign w:val="center"/>
          </w:tcPr>
          <w:p w14:paraId="4870AB6F" w14:textId="77777777" w:rsidR="008A36FB" w:rsidRPr="009D208E" w:rsidRDefault="008A36FB" w:rsidP="00176B00">
            <w:pPr>
              <w:adjustRightInd w:val="0"/>
              <w:jc w:val="right"/>
              <w:rPr>
                <w:rFonts w:ascii="宋体" w:hAnsi="宋体"/>
                <w:szCs w:val="21"/>
              </w:rPr>
            </w:pPr>
          </w:p>
        </w:tc>
        <w:tc>
          <w:tcPr>
            <w:tcW w:w="750" w:type="pct"/>
            <w:shd w:val="clear" w:color="auto" w:fill="auto"/>
            <w:vAlign w:val="center"/>
          </w:tcPr>
          <w:p w14:paraId="256D9013" w14:textId="77777777" w:rsidR="008A36FB" w:rsidRPr="009D208E" w:rsidRDefault="008A36FB" w:rsidP="00176B00">
            <w:pPr>
              <w:adjustRightInd w:val="0"/>
              <w:jc w:val="right"/>
              <w:rPr>
                <w:rFonts w:ascii="宋体" w:hAnsi="宋体"/>
                <w:szCs w:val="21"/>
              </w:rPr>
            </w:pPr>
          </w:p>
        </w:tc>
      </w:tr>
      <w:tr w:rsidR="00B87136" w:rsidRPr="009D208E" w14:paraId="3245DED7" w14:textId="77777777" w:rsidTr="00176B00">
        <w:trPr>
          <w:trHeight w:val="454"/>
        </w:trPr>
        <w:tc>
          <w:tcPr>
            <w:tcW w:w="645" w:type="pct"/>
            <w:shd w:val="clear" w:color="auto" w:fill="auto"/>
            <w:vAlign w:val="center"/>
          </w:tcPr>
          <w:p w14:paraId="7A122B07" w14:textId="77777777" w:rsidR="008A36FB" w:rsidRPr="004511D1" w:rsidRDefault="008A36FB" w:rsidP="00176B00">
            <w:pPr>
              <w:adjustRightInd w:val="0"/>
              <w:jc w:val="left"/>
              <w:rPr>
                <w:rFonts w:ascii="宋体" w:hAnsi="宋体"/>
                <w:szCs w:val="21"/>
              </w:rPr>
            </w:pPr>
            <w:r w:rsidRPr="004511D1">
              <w:rPr>
                <w:rFonts w:ascii="宋体" w:hAnsi="宋体" w:hint="eastAsia"/>
              </w:rPr>
              <w:t>4-5年</w:t>
            </w:r>
          </w:p>
        </w:tc>
        <w:tc>
          <w:tcPr>
            <w:tcW w:w="726" w:type="pct"/>
            <w:shd w:val="clear" w:color="auto" w:fill="auto"/>
            <w:vAlign w:val="center"/>
          </w:tcPr>
          <w:p w14:paraId="2609B57D" w14:textId="77777777" w:rsidR="008A36FB" w:rsidRPr="009D208E" w:rsidRDefault="008A36FB" w:rsidP="00176B00">
            <w:pPr>
              <w:adjustRightInd w:val="0"/>
              <w:jc w:val="right"/>
              <w:rPr>
                <w:rFonts w:ascii="宋体" w:hAnsi="宋体"/>
                <w:szCs w:val="21"/>
              </w:rPr>
            </w:pPr>
          </w:p>
        </w:tc>
        <w:tc>
          <w:tcPr>
            <w:tcW w:w="774" w:type="pct"/>
            <w:shd w:val="clear" w:color="auto" w:fill="auto"/>
            <w:vAlign w:val="center"/>
          </w:tcPr>
          <w:p w14:paraId="5D843F52" w14:textId="77777777" w:rsidR="008A36FB" w:rsidRPr="009D208E" w:rsidRDefault="008A36FB" w:rsidP="00176B00">
            <w:pPr>
              <w:adjustRightInd w:val="0"/>
              <w:jc w:val="right"/>
              <w:rPr>
                <w:rFonts w:ascii="宋体" w:hAnsi="宋体"/>
                <w:szCs w:val="21"/>
              </w:rPr>
            </w:pPr>
          </w:p>
        </w:tc>
        <w:tc>
          <w:tcPr>
            <w:tcW w:w="680" w:type="pct"/>
            <w:shd w:val="clear" w:color="auto" w:fill="auto"/>
            <w:vAlign w:val="center"/>
          </w:tcPr>
          <w:p w14:paraId="357E0E7F" w14:textId="77777777" w:rsidR="008A36FB" w:rsidRPr="009D208E" w:rsidRDefault="008A36FB" w:rsidP="00176B00">
            <w:pPr>
              <w:adjustRightInd w:val="0"/>
              <w:jc w:val="right"/>
              <w:rPr>
                <w:rFonts w:ascii="宋体" w:hAnsi="宋体"/>
                <w:szCs w:val="21"/>
              </w:rPr>
            </w:pPr>
          </w:p>
        </w:tc>
        <w:tc>
          <w:tcPr>
            <w:tcW w:w="673" w:type="pct"/>
            <w:shd w:val="clear" w:color="auto" w:fill="auto"/>
            <w:vAlign w:val="center"/>
          </w:tcPr>
          <w:p w14:paraId="3FFEF295" w14:textId="77777777" w:rsidR="008A36FB" w:rsidRPr="009D208E" w:rsidRDefault="008A36FB" w:rsidP="00176B00">
            <w:pPr>
              <w:adjustRightInd w:val="0"/>
              <w:jc w:val="right"/>
              <w:rPr>
                <w:rFonts w:ascii="宋体" w:hAnsi="宋体"/>
                <w:szCs w:val="21"/>
              </w:rPr>
            </w:pPr>
          </w:p>
        </w:tc>
        <w:tc>
          <w:tcPr>
            <w:tcW w:w="752" w:type="pct"/>
            <w:shd w:val="clear" w:color="auto" w:fill="auto"/>
            <w:vAlign w:val="center"/>
          </w:tcPr>
          <w:p w14:paraId="32AD0CCE" w14:textId="77777777" w:rsidR="008A36FB" w:rsidRPr="009D208E" w:rsidRDefault="008A36FB" w:rsidP="00176B00">
            <w:pPr>
              <w:adjustRightInd w:val="0"/>
              <w:jc w:val="right"/>
              <w:rPr>
                <w:rFonts w:ascii="宋体" w:hAnsi="宋体"/>
                <w:szCs w:val="21"/>
              </w:rPr>
            </w:pPr>
          </w:p>
        </w:tc>
        <w:tc>
          <w:tcPr>
            <w:tcW w:w="750" w:type="pct"/>
            <w:shd w:val="clear" w:color="auto" w:fill="auto"/>
            <w:vAlign w:val="center"/>
          </w:tcPr>
          <w:p w14:paraId="33D10A09" w14:textId="77777777" w:rsidR="008A36FB" w:rsidRPr="009D208E" w:rsidRDefault="008A36FB" w:rsidP="00176B00">
            <w:pPr>
              <w:adjustRightInd w:val="0"/>
              <w:jc w:val="right"/>
              <w:rPr>
                <w:rFonts w:ascii="宋体" w:hAnsi="宋体"/>
                <w:szCs w:val="21"/>
              </w:rPr>
            </w:pPr>
          </w:p>
        </w:tc>
      </w:tr>
      <w:tr w:rsidR="00B87136" w:rsidRPr="009D208E" w14:paraId="694D337B" w14:textId="77777777" w:rsidTr="00176B00">
        <w:trPr>
          <w:trHeight w:val="454"/>
        </w:trPr>
        <w:tc>
          <w:tcPr>
            <w:tcW w:w="645" w:type="pct"/>
            <w:shd w:val="clear" w:color="auto" w:fill="auto"/>
            <w:vAlign w:val="center"/>
          </w:tcPr>
          <w:p w14:paraId="0445C53C" w14:textId="77777777" w:rsidR="008A36FB" w:rsidRPr="004511D1" w:rsidRDefault="008A36FB" w:rsidP="00176B00">
            <w:pPr>
              <w:adjustRightInd w:val="0"/>
              <w:jc w:val="left"/>
              <w:rPr>
                <w:rFonts w:ascii="宋体" w:hAnsi="宋体"/>
                <w:szCs w:val="21"/>
              </w:rPr>
            </w:pPr>
            <w:r w:rsidRPr="004511D1">
              <w:rPr>
                <w:rFonts w:ascii="宋体" w:hAnsi="宋体" w:hint="eastAsia"/>
              </w:rPr>
              <w:t>5</w:t>
            </w:r>
            <w:r w:rsidRPr="004511D1">
              <w:rPr>
                <w:rFonts w:ascii="宋体" w:hAnsi="宋体"/>
              </w:rPr>
              <w:t>年以上</w:t>
            </w:r>
          </w:p>
        </w:tc>
        <w:tc>
          <w:tcPr>
            <w:tcW w:w="726" w:type="pct"/>
            <w:shd w:val="clear" w:color="auto" w:fill="auto"/>
            <w:vAlign w:val="center"/>
          </w:tcPr>
          <w:p w14:paraId="03AC4E44" w14:textId="77777777" w:rsidR="008A36FB" w:rsidRPr="009D208E" w:rsidRDefault="008A36FB" w:rsidP="00176B00">
            <w:pPr>
              <w:adjustRightInd w:val="0"/>
              <w:jc w:val="right"/>
              <w:rPr>
                <w:rFonts w:ascii="宋体" w:hAnsi="宋体"/>
                <w:szCs w:val="21"/>
              </w:rPr>
            </w:pPr>
          </w:p>
        </w:tc>
        <w:tc>
          <w:tcPr>
            <w:tcW w:w="774" w:type="pct"/>
            <w:shd w:val="clear" w:color="auto" w:fill="auto"/>
            <w:vAlign w:val="center"/>
          </w:tcPr>
          <w:p w14:paraId="0443346A" w14:textId="77777777" w:rsidR="008A36FB" w:rsidRPr="009D208E" w:rsidRDefault="008A36FB" w:rsidP="00176B00">
            <w:pPr>
              <w:adjustRightInd w:val="0"/>
              <w:jc w:val="right"/>
              <w:rPr>
                <w:rFonts w:ascii="宋体" w:hAnsi="宋体"/>
                <w:szCs w:val="21"/>
              </w:rPr>
            </w:pPr>
          </w:p>
        </w:tc>
        <w:tc>
          <w:tcPr>
            <w:tcW w:w="680" w:type="pct"/>
            <w:shd w:val="clear" w:color="auto" w:fill="auto"/>
            <w:vAlign w:val="center"/>
          </w:tcPr>
          <w:p w14:paraId="213E7258" w14:textId="77777777" w:rsidR="008A36FB" w:rsidRPr="009D208E" w:rsidRDefault="008A36FB" w:rsidP="00176B00">
            <w:pPr>
              <w:adjustRightInd w:val="0"/>
              <w:jc w:val="right"/>
              <w:rPr>
                <w:rFonts w:ascii="宋体" w:hAnsi="宋体"/>
                <w:szCs w:val="21"/>
              </w:rPr>
            </w:pPr>
          </w:p>
        </w:tc>
        <w:tc>
          <w:tcPr>
            <w:tcW w:w="673" w:type="pct"/>
            <w:shd w:val="clear" w:color="auto" w:fill="auto"/>
            <w:vAlign w:val="center"/>
          </w:tcPr>
          <w:p w14:paraId="73B55768" w14:textId="77777777" w:rsidR="008A36FB" w:rsidRPr="009D208E" w:rsidRDefault="008A36FB" w:rsidP="00176B00">
            <w:pPr>
              <w:adjustRightInd w:val="0"/>
              <w:jc w:val="right"/>
              <w:rPr>
                <w:rFonts w:ascii="宋体" w:hAnsi="宋体"/>
                <w:szCs w:val="21"/>
              </w:rPr>
            </w:pPr>
          </w:p>
        </w:tc>
        <w:tc>
          <w:tcPr>
            <w:tcW w:w="752" w:type="pct"/>
            <w:shd w:val="clear" w:color="auto" w:fill="auto"/>
            <w:vAlign w:val="center"/>
          </w:tcPr>
          <w:p w14:paraId="0EE72EE4" w14:textId="77777777" w:rsidR="008A36FB" w:rsidRPr="009D208E" w:rsidRDefault="008A36FB" w:rsidP="00176B00">
            <w:pPr>
              <w:adjustRightInd w:val="0"/>
              <w:jc w:val="right"/>
              <w:rPr>
                <w:rFonts w:ascii="宋体" w:hAnsi="宋体"/>
                <w:szCs w:val="21"/>
              </w:rPr>
            </w:pPr>
          </w:p>
        </w:tc>
        <w:tc>
          <w:tcPr>
            <w:tcW w:w="750" w:type="pct"/>
            <w:shd w:val="clear" w:color="auto" w:fill="auto"/>
            <w:vAlign w:val="center"/>
          </w:tcPr>
          <w:p w14:paraId="55FE88EA" w14:textId="77777777" w:rsidR="008A36FB" w:rsidRPr="009D208E" w:rsidRDefault="008A36FB" w:rsidP="00176B00">
            <w:pPr>
              <w:adjustRightInd w:val="0"/>
              <w:jc w:val="right"/>
              <w:rPr>
                <w:rFonts w:ascii="宋体" w:hAnsi="宋体"/>
                <w:szCs w:val="21"/>
              </w:rPr>
            </w:pPr>
          </w:p>
        </w:tc>
      </w:tr>
      <w:tr w:rsidR="00B87136" w:rsidRPr="009D208E" w14:paraId="752F0EA2" w14:textId="77777777" w:rsidTr="00176B00">
        <w:trPr>
          <w:trHeight w:val="454"/>
        </w:trPr>
        <w:tc>
          <w:tcPr>
            <w:tcW w:w="645" w:type="pct"/>
            <w:shd w:val="clear" w:color="auto" w:fill="auto"/>
            <w:vAlign w:val="center"/>
          </w:tcPr>
          <w:p w14:paraId="0097B4BD" w14:textId="0E13B6E0" w:rsidR="008A36FB" w:rsidRPr="009D208E" w:rsidRDefault="00184273" w:rsidP="00176B00">
            <w:pPr>
              <w:adjustRightInd w:val="0"/>
              <w:ind w:firstLineChars="100" w:firstLine="210"/>
              <w:jc w:val="left"/>
              <w:rPr>
                <w:rFonts w:ascii="宋体" w:hAnsi="宋体"/>
                <w:szCs w:val="21"/>
              </w:rPr>
            </w:pPr>
            <w:r>
              <w:rPr>
                <w:rFonts w:ascii="宋体" w:hAnsi="宋体" w:hint="eastAsia"/>
                <w:szCs w:val="21"/>
              </w:rPr>
              <w:t>小</w:t>
            </w:r>
            <w:r>
              <w:rPr>
                <w:rFonts w:ascii="宋体" w:hAnsi="宋体"/>
                <w:szCs w:val="21"/>
              </w:rPr>
              <w:t xml:space="preserve">  计</w:t>
            </w:r>
          </w:p>
        </w:tc>
        <w:tc>
          <w:tcPr>
            <w:tcW w:w="726" w:type="pct"/>
            <w:shd w:val="clear" w:color="auto" w:fill="auto"/>
            <w:vAlign w:val="center"/>
          </w:tcPr>
          <w:p w14:paraId="56FD724D" w14:textId="77777777" w:rsidR="008A36FB" w:rsidRPr="009D208E" w:rsidRDefault="008A36FB" w:rsidP="00176B00">
            <w:pPr>
              <w:adjustRightInd w:val="0"/>
              <w:jc w:val="right"/>
              <w:rPr>
                <w:rFonts w:ascii="宋体" w:hAnsi="宋体"/>
                <w:szCs w:val="21"/>
              </w:rPr>
            </w:pPr>
          </w:p>
        </w:tc>
        <w:tc>
          <w:tcPr>
            <w:tcW w:w="774" w:type="pct"/>
            <w:shd w:val="clear" w:color="auto" w:fill="auto"/>
            <w:vAlign w:val="center"/>
          </w:tcPr>
          <w:p w14:paraId="5416E44A" w14:textId="77777777" w:rsidR="008A36FB" w:rsidRPr="009D208E" w:rsidRDefault="008A36FB" w:rsidP="00176B00">
            <w:pPr>
              <w:adjustRightInd w:val="0"/>
              <w:jc w:val="right"/>
              <w:rPr>
                <w:rFonts w:ascii="宋体" w:hAnsi="宋体"/>
                <w:szCs w:val="21"/>
              </w:rPr>
            </w:pPr>
          </w:p>
        </w:tc>
        <w:tc>
          <w:tcPr>
            <w:tcW w:w="680" w:type="pct"/>
            <w:shd w:val="clear" w:color="auto" w:fill="auto"/>
            <w:vAlign w:val="center"/>
          </w:tcPr>
          <w:p w14:paraId="0D40DAE7" w14:textId="77777777" w:rsidR="008A36FB" w:rsidRPr="009D208E" w:rsidRDefault="008A36FB" w:rsidP="00176B00">
            <w:pPr>
              <w:adjustRightInd w:val="0"/>
              <w:jc w:val="right"/>
              <w:rPr>
                <w:rFonts w:ascii="宋体" w:hAnsi="宋体"/>
                <w:szCs w:val="21"/>
              </w:rPr>
            </w:pPr>
          </w:p>
        </w:tc>
        <w:tc>
          <w:tcPr>
            <w:tcW w:w="673" w:type="pct"/>
            <w:shd w:val="clear" w:color="auto" w:fill="auto"/>
            <w:vAlign w:val="center"/>
          </w:tcPr>
          <w:p w14:paraId="0C1A989A" w14:textId="77777777" w:rsidR="008A36FB" w:rsidRPr="009D208E" w:rsidRDefault="008A36FB" w:rsidP="00176B00">
            <w:pPr>
              <w:adjustRightInd w:val="0"/>
              <w:jc w:val="right"/>
              <w:rPr>
                <w:rFonts w:ascii="宋体" w:hAnsi="宋体"/>
                <w:szCs w:val="21"/>
              </w:rPr>
            </w:pPr>
          </w:p>
        </w:tc>
        <w:tc>
          <w:tcPr>
            <w:tcW w:w="752" w:type="pct"/>
            <w:shd w:val="clear" w:color="auto" w:fill="auto"/>
            <w:vAlign w:val="center"/>
          </w:tcPr>
          <w:p w14:paraId="735D06C3" w14:textId="77777777" w:rsidR="008A36FB" w:rsidRPr="009D208E" w:rsidRDefault="008A36FB" w:rsidP="00176B00">
            <w:pPr>
              <w:adjustRightInd w:val="0"/>
              <w:jc w:val="right"/>
              <w:rPr>
                <w:rFonts w:ascii="宋体" w:hAnsi="宋体"/>
                <w:szCs w:val="21"/>
              </w:rPr>
            </w:pPr>
          </w:p>
        </w:tc>
        <w:tc>
          <w:tcPr>
            <w:tcW w:w="750" w:type="pct"/>
            <w:shd w:val="clear" w:color="auto" w:fill="auto"/>
            <w:vAlign w:val="center"/>
          </w:tcPr>
          <w:p w14:paraId="52D9573B" w14:textId="77777777" w:rsidR="008A36FB" w:rsidRPr="009D208E" w:rsidRDefault="008A36FB" w:rsidP="00176B00">
            <w:pPr>
              <w:adjustRightInd w:val="0"/>
              <w:jc w:val="right"/>
              <w:rPr>
                <w:rFonts w:ascii="宋体" w:hAnsi="宋体"/>
                <w:szCs w:val="21"/>
              </w:rPr>
            </w:pPr>
          </w:p>
        </w:tc>
      </w:tr>
    </w:tbl>
    <w:p w14:paraId="17C54C95" w14:textId="44845D59" w:rsidR="008A36FB" w:rsidRPr="003A10D7" w:rsidRDefault="003A10D7" w:rsidP="003A10D7">
      <w:pPr>
        <w:pStyle w:val="5"/>
        <w:ind w:firstLineChars="200"/>
      </w:pPr>
      <w:r>
        <w:t xml:space="preserve"> </w:t>
      </w:r>
      <w:r w:rsidR="008A36FB" w:rsidRPr="003A10D7">
        <w:rPr>
          <w:rFonts w:hint="eastAsia"/>
        </w:rPr>
        <w:t>坏账准备变动情况</w:t>
      </w:r>
    </w:p>
    <w:tbl>
      <w:tblPr>
        <w:tblStyle w:val="12"/>
        <w:tblW w:w="5000" w:type="pct"/>
        <w:tblBorders>
          <w:left w:val="none" w:sz="0" w:space="0" w:color="auto"/>
          <w:right w:val="none" w:sz="0" w:space="0" w:color="auto"/>
        </w:tblBorders>
        <w:tblLook w:val="04A0" w:firstRow="1" w:lastRow="0" w:firstColumn="1" w:lastColumn="0" w:noHBand="0" w:noVBand="1"/>
      </w:tblPr>
      <w:tblGrid>
        <w:gridCol w:w="1811"/>
        <w:gridCol w:w="1599"/>
        <w:gridCol w:w="1802"/>
        <w:gridCol w:w="1604"/>
        <w:gridCol w:w="1700"/>
      </w:tblGrid>
      <w:tr w:rsidR="00184273" w:rsidRPr="009D208E" w14:paraId="1BC3F8D1" w14:textId="77777777" w:rsidTr="00176B00">
        <w:trPr>
          <w:trHeight w:val="340"/>
          <w:tblHeader/>
        </w:trPr>
        <w:tc>
          <w:tcPr>
            <w:tcW w:w="1063" w:type="pct"/>
            <w:vMerge w:val="restart"/>
            <w:shd w:val="clear" w:color="auto" w:fill="auto"/>
            <w:vAlign w:val="center"/>
          </w:tcPr>
          <w:p w14:paraId="0717BC2F" w14:textId="2310FDC3" w:rsidR="008A36FB" w:rsidRPr="009D208E" w:rsidRDefault="00184273" w:rsidP="00176B00">
            <w:pPr>
              <w:adjustRightInd w:val="0"/>
              <w:ind w:firstLineChars="100" w:firstLine="210"/>
              <w:jc w:val="left"/>
              <w:rPr>
                <w:rFonts w:ascii="宋体" w:hAnsi="宋体" w:cs="宋体"/>
                <w:kern w:val="0"/>
                <w:szCs w:val="21"/>
              </w:rPr>
            </w:pPr>
            <w:r>
              <w:rPr>
                <w:rFonts w:ascii="宋体" w:hAnsi="宋体" w:cs="宋体" w:hint="eastAsia"/>
                <w:kern w:val="0"/>
                <w:szCs w:val="21"/>
              </w:rPr>
              <w:t>项</w:t>
            </w:r>
            <w:r>
              <w:rPr>
                <w:rFonts w:ascii="宋体" w:hAnsi="宋体" w:cs="宋体"/>
                <w:kern w:val="0"/>
                <w:szCs w:val="21"/>
              </w:rPr>
              <w:t xml:space="preserve">  目</w:t>
            </w:r>
          </w:p>
        </w:tc>
        <w:tc>
          <w:tcPr>
            <w:tcW w:w="939" w:type="pct"/>
            <w:shd w:val="clear" w:color="auto" w:fill="auto"/>
            <w:vAlign w:val="center"/>
          </w:tcPr>
          <w:p w14:paraId="349B1890" w14:textId="77777777" w:rsidR="008A36FB" w:rsidRPr="009D208E" w:rsidRDefault="008A36FB" w:rsidP="00176B00">
            <w:pPr>
              <w:adjustRightInd w:val="0"/>
              <w:jc w:val="center"/>
              <w:rPr>
                <w:rFonts w:ascii="宋体" w:hAnsi="宋体" w:cs="宋体"/>
                <w:kern w:val="0"/>
                <w:szCs w:val="21"/>
              </w:rPr>
            </w:pPr>
            <w:r w:rsidRPr="009D208E">
              <w:rPr>
                <w:rFonts w:ascii="宋体" w:hAnsi="宋体" w:cs="宋体" w:hint="eastAsia"/>
                <w:kern w:val="0"/>
                <w:szCs w:val="21"/>
              </w:rPr>
              <w:t>第一阶段</w:t>
            </w:r>
          </w:p>
        </w:tc>
        <w:tc>
          <w:tcPr>
            <w:tcW w:w="1058" w:type="pct"/>
            <w:shd w:val="clear" w:color="auto" w:fill="auto"/>
            <w:vAlign w:val="center"/>
          </w:tcPr>
          <w:p w14:paraId="3D0A1CB6" w14:textId="77777777" w:rsidR="008A36FB" w:rsidRPr="009D208E" w:rsidRDefault="008A36FB" w:rsidP="00176B00">
            <w:pPr>
              <w:adjustRightInd w:val="0"/>
              <w:jc w:val="center"/>
              <w:rPr>
                <w:rFonts w:ascii="宋体" w:hAnsi="宋体" w:cs="宋体"/>
                <w:kern w:val="0"/>
                <w:szCs w:val="21"/>
              </w:rPr>
            </w:pPr>
            <w:r w:rsidRPr="009D208E">
              <w:rPr>
                <w:rFonts w:ascii="宋体" w:hAnsi="宋体" w:cs="宋体" w:hint="eastAsia"/>
                <w:kern w:val="0"/>
                <w:szCs w:val="21"/>
              </w:rPr>
              <w:t>第二阶段</w:t>
            </w:r>
          </w:p>
        </w:tc>
        <w:tc>
          <w:tcPr>
            <w:tcW w:w="942" w:type="pct"/>
            <w:shd w:val="clear" w:color="auto" w:fill="auto"/>
            <w:vAlign w:val="center"/>
          </w:tcPr>
          <w:p w14:paraId="47FC4822" w14:textId="77777777" w:rsidR="008A36FB" w:rsidRPr="009D208E" w:rsidRDefault="008A36FB" w:rsidP="00176B00">
            <w:pPr>
              <w:adjustRightInd w:val="0"/>
              <w:jc w:val="center"/>
              <w:rPr>
                <w:rFonts w:ascii="宋体" w:hAnsi="宋体" w:cs="宋体"/>
                <w:kern w:val="0"/>
                <w:szCs w:val="21"/>
              </w:rPr>
            </w:pPr>
            <w:r w:rsidRPr="009D208E">
              <w:rPr>
                <w:rFonts w:ascii="宋体" w:hAnsi="宋体" w:cs="宋体" w:hint="eastAsia"/>
                <w:kern w:val="0"/>
                <w:szCs w:val="21"/>
              </w:rPr>
              <w:t>第三阶段</w:t>
            </w:r>
          </w:p>
        </w:tc>
        <w:tc>
          <w:tcPr>
            <w:tcW w:w="999" w:type="pct"/>
            <w:vMerge w:val="restart"/>
            <w:shd w:val="clear" w:color="auto" w:fill="auto"/>
            <w:vAlign w:val="center"/>
          </w:tcPr>
          <w:p w14:paraId="34682E46" w14:textId="77777777" w:rsidR="008A36FB" w:rsidRPr="009D208E" w:rsidRDefault="008A36FB" w:rsidP="00176B00">
            <w:pPr>
              <w:adjustRightInd w:val="0"/>
              <w:jc w:val="center"/>
              <w:rPr>
                <w:rFonts w:ascii="宋体" w:hAnsi="宋体" w:cs="宋体"/>
                <w:kern w:val="0"/>
                <w:szCs w:val="21"/>
              </w:rPr>
            </w:pPr>
            <w:r w:rsidRPr="009D208E">
              <w:rPr>
                <w:rFonts w:ascii="宋体" w:hAnsi="宋体" w:cs="宋体" w:hint="eastAsia"/>
                <w:kern w:val="0"/>
                <w:szCs w:val="21"/>
              </w:rPr>
              <w:t>合</w:t>
            </w:r>
            <w:r w:rsidRPr="009D208E">
              <w:rPr>
                <w:rFonts w:ascii="宋体" w:hAnsi="宋体" w:cs="宋体"/>
                <w:kern w:val="0"/>
                <w:szCs w:val="21"/>
              </w:rPr>
              <w:t xml:space="preserve">  </w:t>
            </w:r>
            <w:r w:rsidRPr="009D208E">
              <w:rPr>
                <w:rFonts w:ascii="宋体" w:hAnsi="宋体" w:cs="宋体" w:hint="eastAsia"/>
                <w:kern w:val="0"/>
                <w:szCs w:val="21"/>
              </w:rPr>
              <w:t>计</w:t>
            </w:r>
          </w:p>
        </w:tc>
      </w:tr>
      <w:tr w:rsidR="00B87136" w:rsidRPr="009D208E" w14:paraId="2DA9B4D2" w14:textId="77777777" w:rsidTr="00176B00">
        <w:trPr>
          <w:trHeight w:val="340"/>
          <w:tblHeader/>
        </w:trPr>
        <w:tc>
          <w:tcPr>
            <w:tcW w:w="1063" w:type="pct"/>
            <w:vMerge/>
            <w:shd w:val="clear" w:color="auto" w:fill="auto"/>
            <w:vAlign w:val="center"/>
          </w:tcPr>
          <w:p w14:paraId="482D250B" w14:textId="77777777" w:rsidR="008A36FB" w:rsidRPr="009D208E" w:rsidRDefault="008A36FB" w:rsidP="00176B00">
            <w:pPr>
              <w:adjustRightInd w:val="0"/>
              <w:jc w:val="left"/>
              <w:rPr>
                <w:rFonts w:ascii="宋体" w:hAnsi="宋体" w:cs="宋体"/>
                <w:kern w:val="0"/>
                <w:szCs w:val="21"/>
              </w:rPr>
            </w:pPr>
          </w:p>
        </w:tc>
        <w:tc>
          <w:tcPr>
            <w:tcW w:w="939" w:type="pct"/>
            <w:shd w:val="clear" w:color="auto" w:fill="auto"/>
            <w:vAlign w:val="center"/>
          </w:tcPr>
          <w:p w14:paraId="06F2FCE7" w14:textId="77777777" w:rsidR="008A36FB" w:rsidRPr="009D208E" w:rsidRDefault="008A36FB" w:rsidP="00176B00">
            <w:pPr>
              <w:adjustRightInd w:val="0"/>
              <w:jc w:val="center"/>
              <w:rPr>
                <w:rFonts w:ascii="宋体" w:hAnsi="宋体" w:cs="宋体"/>
                <w:kern w:val="0"/>
                <w:szCs w:val="21"/>
              </w:rPr>
            </w:pPr>
            <w:r w:rsidRPr="009D208E">
              <w:rPr>
                <w:rFonts w:ascii="宋体" w:hAnsi="宋体" w:cs="宋体" w:hint="eastAsia"/>
                <w:kern w:val="0"/>
                <w:szCs w:val="21"/>
              </w:rPr>
              <w:t>未来</w:t>
            </w:r>
            <w:r w:rsidRPr="009D208E">
              <w:rPr>
                <w:rFonts w:ascii="宋体" w:hAnsi="宋体" w:cs="宋体"/>
                <w:kern w:val="0"/>
                <w:szCs w:val="21"/>
              </w:rPr>
              <w:t>12个月</w:t>
            </w:r>
          </w:p>
          <w:p w14:paraId="32DCDE98" w14:textId="77777777" w:rsidR="008A36FB" w:rsidRPr="009D208E" w:rsidRDefault="008A36FB" w:rsidP="00176B00">
            <w:pPr>
              <w:adjustRightInd w:val="0"/>
              <w:jc w:val="center"/>
              <w:rPr>
                <w:rFonts w:ascii="宋体" w:hAnsi="宋体" w:cs="宋体"/>
                <w:kern w:val="0"/>
                <w:szCs w:val="21"/>
              </w:rPr>
            </w:pPr>
            <w:r w:rsidRPr="009D208E">
              <w:rPr>
                <w:rFonts w:ascii="宋体" w:hAnsi="宋体" w:cs="宋体"/>
                <w:kern w:val="0"/>
                <w:szCs w:val="21"/>
              </w:rPr>
              <w:t>预期信用损失</w:t>
            </w:r>
          </w:p>
        </w:tc>
        <w:tc>
          <w:tcPr>
            <w:tcW w:w="1058" w:type="pct"/>
            <w:shd w:val="clear" w:color="auto" w:fill="auto"/>
            <w:vAlign w:val="center"/>
          </w:tcPr>
          <w:p w14:paraId="5E543B4B" w14:textId="77777777" w:rsidR="008A36FB" w:rsidRPr="009D208E" w:rsidRDefault="008A36FB" w:rsidP="00176B00">
            <w:pPr>
              <w:adjustRightInd w:val="0"/>
              <w:jc w:val="center"/>
              <w:rPr>
                <w:rFonts w:ascii="宋体" w:hAnsi="宋体" w:cs="宋体"/>
                <w:kern w:val="0"/>
                <w:szCs w:val="21"/>
              </w:rPr>
            </w:pPr>
            <w:r w:rsidRPr="009D208E">
              <w:rPr>
                <w:rFonts w:ascii="宋体" w:hAnsi="宋体" w:cs="宋体" w:hint="eastAsia"/>
                <w:kern w:val="0"/>
                <w:szCs w:val="21"/>
              </w:rPr>
              <w:t>整个存续期预期信用损失</w:t>
            </w:r>
            <w:r w:rsidRPr="009D208E">
              <w:rPr>
                <w:rFonts w:ascii="宋体" w:hAnsi="宋体" w:cs="宋体"/>
                <w:kern w:val="0"/>
                <w:szCs w:val="21"/>
              </w:rPr>
              <w:t>(未发生信用减值)</w:t>
            </w:r>
          </w:p>
        </w:tc>
        <w:tc>
          <w:tcPr>
            <w:tcW w:w="942" w:type="pct"/>
            <w:shd w:val="clear" w:color="auto" w:fill="auto"/>
            <w:vAlign w:val="center"/>
          </w:tcPr>
          <w:p w14:paraId="6073906C" w14:textId="77777777" w:rsidR="008A36FB" w:rsidRPr="009D208E" w:rsidRDefault="008A36FB" w:rsidP="00176B00">
            <w:pPr>
              <w:adjustRightInd w:val="0"/>
              <w:jc w:val="center"/>
              <w:rPr>
                <w:rFonts w:ascii="宋体" w:hAnsi="宋体" w:cs="宋体"/>
                <w:kern w:val="0"/>
                <w:szCs w:val="21"/>
              </w:rPr>
            </w:pPr>
            <w:r w:rsidRPr="009D208E">
              <w:rPr>
                <w:rFonts w:ascii="宋体" w:hAnsi="宋体" w:cs="宋体" w:hint="eastAsia"/>
                <w:kern w:val="0"/>
                <w:szCs w:val="21"/>
              </w:rPr>
              <w:t>整个存续期预期信用损失</w:t>
            </w:r>
            <w:r w:rsidRPr="009D208E">
              <w:rPr>
                <w:rFonts w:ascii="宋体" w:hAnsi="宋体" w:cs="宋体"/>
                <w:kern w:val="0"/>
                <w:szCs w:val="21"/>
              </w:rPr>
              <w:t>(已发生信用减值)</w:t>
            </w:r>
          </w:p>
        </w:tc>
        <w:tc>
          <w:tcPr>
            <w:tcW w:w="999" w:type="pct"/>
            <w:vMerge/>
            <w:shd w:val="clear" w:color="auto" w:fill="auto"/>
            <w:vAlign w:val="center"/>
          </w:tcPr>
          <w:p w14:paraId="4C7879D1" w14:textId="77777777" w:rsidR="008A36FB" w:rsidRPr="009D208E" w:rsidRDefault="008A36FB" w:rsidP="00176B00">
            <w:pPr>
              <w:adjustRightInd w:val="0"/>
              <w:jc w:val="left"/>
              <w:rPr>
                <w:rFonts w:ascii="宋体" w:hAnsi="宋体" w:cs="宋体"/>
                <w:kern w:val="0"/>
                <w:szCs w:val="21"/>
              </w:rPr>
            </w:pPr>
          </w:p>
        </w:tc>
      </w:tr>
      <w:tr w:rsidR="00F113BB" w:rsidRPr="00F113BB" w14:paraId="7A2400D9" w14:textId="77777777" w:rsidTr="006B140D">
        <w:trPr>
          <w:trHeight w:val="454"/>
        </w:trPr>
        <w:tc>
          <w:tcPr>
            <w:tcW w:w="1063" w:type="pct"/>
            <w:shd w:val="clear" w:color="auto" w:fill="auto"/>
            <w:vAlign w:val="center"/>
          </w:tcPr>
          <w:p w14:paraId="4C754603" w14:textId="77777777" w:rsidR="008A36FB" w:rsidRPr="009D208E" w:rsidRDefault="008A36FB" w:rsidP="00176B00">
            <w:pPr>
              <w:adjustRightInd w:val="0"/>
              <w:jc w:val="left"/>
              <w:rPr>
                <w:rFonts w:ascii="宋体" w:hAnsi="宋体" w:cs="宋体"/>
                <w:kern w:val="0"/>
                <w:szCs w:val="21"/>
              </w:rPr>
            </w:pPr>
            <w:r w:rsidRPr="009D208E">
              <w:rPr>
                <w:rFonts w:ascii="宋体" w:hAnsi="宋体" w:cs="宋体" w:hint="eastAsia"/>
                <w:kern w:val="0"/>
                <w:szCs w:val="21"/>
              </w:rPr>
              <w:t>期初数</w:t>
            </w:r>
          </w:p>
        </w:tc>
        <w:tc>
          <w:tcPr>
            <w:tcW w:w="939" w:type="pct"/>
            <w:shd w:val="clear" w:color="auto" w:fill="auto"/>
            <w:vAlign w:val="center"/>
          </w:tcPr>
          <w:p w14:paraId="4A0BB994" w14:textId="77777777" w:rsidR="008A36FB" w:rsidRPr="009D208E" w:rsidRDefault="008A36FB" w:rsidP="00176B00">
            <w:pPr>
              <w:adjustRightInd w:val="0"/>
              <w:jc w:val="right"/>
              <w:rPr>
                <w:rFonts w:ascii="宋体" w:hAnsi="宋体" w:cs="宋体"/>
                <w:kern w:val="0"/>
                <w:szCs w:val="21"/>
              </w:rPr>
            </w:pPr>
          </w:p>
        </w:tc>
        <w:tc>
          <w:tcPr>
            <w:tcW w:w="1058" w:type="pct"/>
            <w:shd w:val="clear" w:color="auto" w:fill="auto"/>
            <w:vAlign w:val="center"/>
          </w:tcPr>
          <w:p w14:paraId="3EDB5076" w14:textId="77777777" w:rsidR="008A36FB" w:rsidRPr="009D208E" w:rsidRDefault="008A36FB" w:rsidP="00176B00">
            <w:pPr>
              <w:adjustRightInd w:val="0"/>
              <w:jc w:val="right"/>
              <w:rPr>
                <w:rFonts w:ascii="宋体" w:hAnsi="宋体" w:cs="宋体"/>
                <w:kern w:val="0"/>
                <w:szCs w:val="21"/>
              </w:rPr>
            </w:pPr>
          </w:p>
        </w:tc>
        <w:tc>
          <w:tcPr>
            <w:tcW w:w="942" w:type="pct"/>
            <w:shd w:val="clear" w:color="auto" w:fill="auto"/>
            <w:vAlign w:val="center"/>
          </w:tcPr>
          <w:p w14:paraId="7EAA95B5" w14:textId="77777777" w:rsidR="008A36FB" w:rsidRPr="009D208E" w:rsidRDefault="008A36FB" w:rsidP="00176B00">
            <w:pPr>
              <w:adjustRightInd w:val="0"/>
              <w:jc w:val="right"/>
              <w:rPr>
                <w:rFonts w:ascii="宋体" w:hAnsi="宋体" w:cs="宋体"/>
                <w:kern w:val="0"/>
                <w:szCs w:val="21"/>
              </w:rPr>
            </w:pPr>
          </w:p>
        </w:tc>
        <w:tc>
          <w:tcPr>
            <w:tcW w:w="999" w:type="pct"/>
            <w:shd w:val="clear" w:color="auto" w:fill="auto"/>
            <w:vAlign w:val="center"/>
          </w:tcPr>
          <w:p w14:paraId="713E2E99" w14:textId="77777777" w:rsidR="008A36FB" w:rsidRPr="009D208E" w:rsidRDefault="008A36FB" w:rsidP="00176B00">
            <w:pPr>
              <w:adjustRightInd w:val="0"/>
              <w:jc w:val="right"/>
              <w:rPr>
                <w:rFonts w:ascii="宋体" w:hAnsi="宋体" w:cs="宋体"/>
                <w:kern w:val="0"/>
                <w:szCs w:val="21"/>
              </w:rPr>
            </w:pPr>
          </w:p>
        </w:tc>
      </w:tr>
      <w:tr w:rsidR="00184273" w:rsidRPr="009D208E" w14:paraId="04138936" w14:textId="77777777" w:rsidTr="00176B00">
        <w:trPr>
          <w:trHeight w:val="454"/>
        </w:trPr>
        <w:tc>
          <w:tcPr>
            <w:tcW w:w="1063" w:type="pct"/>
            <w:shd w:val="clear" w:color="auto" w:fill="auto"/>
            <w:vAlign w:val="center"/>
          </w:tcPr>
          <w:p w14:paraId="6C17D6D7" w14:textId="77777777" w:rsidR="008A36FB" w:rsidRPr="009D208E" w:rsidRDefault="008A36FB" w:rsidP="00176B00">
            <w:pPr>
              <w:adjustRightInd w:val="0"/>
              <w:jc w:val="left"/>
              <w:rPr>
                <w:rFonts w:ascii="宋体" w:hAnsi="宋体" w:cs="宋体"/>
                <w:kern w:val="0"/>
                <w:szCs w:val="21"/>
              </w:rPr>
            </w:pPr>
            <w:r w:rsidRPr="009D208E">
              <w:rPr>
                <w:rFonts w:ascii="宋体" w:hAnsi="宋体" w:cs="宋体" w:hint="eastAsia"/>
                <w:kern w:val="0"/>
                <w:szCs w:val="21"/>
              </w:rPr>
              <w:t>期初数</w:t>
            </w:r>
            <w:r w:rsidRPr="009D208E">
              <w:rPr>
                <w:rFonts w:ascii="宋体" w:hAnsi="宋体" w:cs="宋体"/>
                <w:kern w:val="0"/>
                <w:szCs w:val="21"/>
              </w:rPr>
              <w:t>在本期</w:t>
            </w:r>
          </w:p>
        </w:tc>
        <w:tc>
          <w:tcPr>
            <w:tcW w:w="939" w:type="pct"/>
            <w:shd w:val="clear" w:color="auto" w:fill="auto"/>
            <w:vAlign w:val="center"/>
          </w:tcPr>
          <w:p w14:paraId="6999DA6F" w14:textId="77777777" w:rsidR="008A36FB" w:rsidRPr="009D208E" w:rsidRDefault="008A36FB" w:rsidP="00176B00">
            <w:pPr>
              <w:adjustRightInd w:val="0"/>
              <w:jc w:val="center"/>
              <w:rPr>
                <w:rFonts w:ascii="宋体" w:hAnsi="宋体" w:cs="宋体"/>
                <w:kern w:val="0"/>
                <w:szCs w:val="21"/>
              </w:rPr>
            </w:pPr>
            <w:r w:rsidRPr="009D208E">
              <w:rPr>
                <w:rFonts w:ascii="宋体" w:hAnsi="宋体" w:cs="宋体" w:hint="eastAsia"/>
                <w:kern w:val="0"/>
                <w:szCs w:val="21"/>
              </w:rPr>
              <w:t>——</w:t>
            </w:r>
          </w:p>
        </w:tc>
        <w:tc>
          <w:tcPr>
            <w:tcW w:w="1058" w:type="pct"/>
            <w:shd w:val="clear" w:color="auto" w:fill="auto"/>
            <w:vAlign w:val="center"/>
          </w:tcPr>
          <w:p w14:paraId="4E5DB68E" w14:textId="77777777" w:rsidR="008A36FB" w:rsidRPr="009D208E" w:rsidRDefault="008A36FB" w:rsidP="00176B00">
            <w:pPr>
              <w:adjustRightInd w:val="0"/>
              <w:jc w:val="center"/>
              <w:rPr>
                <w:rFonts w:ascii="宋体" w:hAnsi="宋体" w:cs="宋体"/>
                <w:kern w:val="0"/>
                <w:szCs w:val="21"/>
              </w:rPr>
            </w:pPr>
            <w:r w:rsidRPr="009D208E">
              <w:rPr>
                <w:rFonts w:ascii="宋体" w:hAnsi="宋体" w:cs="宋体" w:hint="eastAsia"/>
                <w:kern w:val="0"/>
                <w:szCs w:val="21"/>
              </w:rPr>
              <w:t>——</w:t>
            </w:r>
          </w:p>
        </w:tc>
        <w:tc>
          <w:tcPr>
            <w:tcW w:w="942" w:type="pct"/>
            <w:shd w:val="clear" w:color="auto" w:fill="auto"/>
            <w:vAlign w:val="center"/>
          </w:tcPr>
          <w:p w14:paraId="7C314471" w14:textId="77777777" w:rsidR="008A36FB" w:rsidRPr="009D208E" w:rsidRDefault="008A36FB" w:rsidP="00176B00">
            <w:pPr>
              <w:adjustRightInd w:val="0"/>
              <w:jc w:val="center"/>
              <w:rPr>
                <w:rFonts w:ascii="宋体" w:hAnsi="宋体" w:cs="宋体"/>
                <w:kern w:val="0"/>
                <w:szCs w:val="21"/>
              </w:rPr>
            </w:pPr>
            <w:r w:rsidRPr="009D208E">
              <w:rPr>
                <w:rFonts w:ascii="宋体" w:hAnsi="宋体" w:cs="宋体" w:hint="eastAsia"/>
                <w:kern w:val="0"/>
                <w:szCs w:val="21"/>
              </w:rPr>
              <w:t>——</w:t>
            </w:r>
          </w:p>
        </w:tc>
        <w:tc>
          <w:tcPr>
            <w:tcW w:w="999" w:type="pct"/>
            <w:shd w:val="clear" w:color="auto" w:fill="auto"/>
            <w:vAlign w:val="center"/>
          </w:tcPr>
          <w:p w14:paraId="091BA19C" w14:textId="77777777" w:rsidR="008A36FB" w:rsidRPr="009D208E" w:rsidRDefault="008A36FB" w:rsidP="00176B00">
            <w:pPr>
              <w:adjustRightInd w:val="0"/>
              <w:jc w:val="right"/>
              <w:rPr>
                <w:rFonts w:ascii="宋体" w:hAnsi="宋体" w:cs="宋体"/>
                <w:kern w:val="0"/>
                <w:szCs w:val="21"/>
              </w:rPr>
            </w:pPr>
          </w:p>
        </w:tc>
      </w:tr>
      <w:tr w:rsidR="00F113BB" w:rsidRPr="00F113BB" w14:paraId="733E3840" w14:textId="77777777" w:rsidTr="006B140D">
        <w:trPr>
          <w:trHeight w:val="454"/>
        </w:trPr>
        <w:tc>
          <w:tcPr>
            <w:tcW w:w="1063" w:type="pct"/>
            <w:shd w:val="clear" w:color="auto" w:fill="auto"/>
            <w:vAlign w:val="center"/>
          </w:tcPr>
          <w:p w14:paraId="7C837E2F" w14:textId="77777777" w:rsidR="008A36FB" w:rsidRPr="009D208E" w:rsidRDefault="008A36FB" w:rsidP="00176B00">
            <w:pPr>
              <w:adjustRightInd w:val="0"/>
              <w:jc w:val="left"/>
              <w:rPr>
                <w:rFonts w:ascii="宋体" w:hAnsi="宋体" w:cs="宋体"/>
                <w:kern w:val="0"/>
                <w:szCs w:val="21"/>
              </w:rPr>
            </w:pPr>
            <w:r w:rsidRPr="009D208E">
              <w:rPr>
                <w:rFonts w:ascii="宋体" w:hAnsi="宋体" w:cs="宋体"/>
                <w:kern w:val="0"/>
                <w:szCs w:val="21"/>
              </w:rPr>
              <w:t>--转入第二阶段</w:t>
            </w:r>
          </w:p>
        </w:tc>
        <w:tc>
          <w:tcPr>
            <w:tcW w:w="939" w:type="pct"/>
            <w:shd w:val="clear" w:color="auto" w:fill="auto"/>
            <w:vAlign w:val="center"/>
          </w:tcPr>
          <w:p w14:paraId="5B8CB94C" w14:textId="77777777" w:rsidR="008A36FB" w:rsidRPr="009D208E" w:rsidRDefault="008A36FB" w:rsidP="00176B00">
            <w:pPr>
              <w:adjustRightInd w:val="0"/>
              <w:jc w:val="right"/>
              <w:rPr>
                <w:rFonts w:ascii="宋体" w:hAnsi="宋体" w:cs="宋体"/>
                <w:kern w:val="0"/>
                <w:szCs w:val="21"/>
              </w:rPr>
            </w:pPr>
          </w:p>
        </w:tc>
        <w:tc>
          <w:tcPr>
            <w:tcW w:w="1058" w:type="pct"/>
            <w:shd w:val="clear" w:color="auto" w:fill="auto"/>
            <w:vAlign w:val="center"/>
          </w:tcPr>
          <w:p w14:paraId="40AD8BED" w14:textId="77777777" w:rsidR="008A36FB" w:rsidRPr="009D208E" w:rsidRDefault="008A36FB" w:rsidP="00176B00">
            <w:pPr>
              <w:adjustRightInd w:val="0"/>
              <w:jc w:val="right"/>
              <w:rPr>
                <w:rFonts w:ascii="宋体" w:hAnsi="宋体" w:cs="宋体"/>
                <w:kern w:val="0"/>
                <w:szCs w:val="21"/>
              </w:rPr>
            </w:pPr>
          </w:p>
        </w:tc>
        <w:tc>
          <w:tcPr>
            <w:tcW w:w="942" w:type="pct"/>
            <w:shd w:val="clear" w:color="auto" w:fill="auto"/>
            <w:vAlign w:val="center"/>
          </w:tcPr>
          <w:p w14:paraId="5CDDCB7A" w14:textId="77777777" w:rsidR="008A36FB" w:rsidRPr="009D208E" w:rsidRDefault="008A36FB" w:rsidP="00176B00">
            <w:pPr>
              <w:adjustRightInd w:val="0"/>
              <w:jc w:val="right"/>
              <w:rPr>
                <w:rFonts w:ascii="宋体" w:hAnsi="宋体" w:cs="宋体"/>
                <w:kern w:val="0"/>
                <w:szCs w:val="21"/>
              </w:rPr>
            </w:pPr>
          </w:p>
        </w:tc>
        <w:tc>
          <w:tcPr>
            <w:tcW w:w="999" w:type="pct"/>
            <w:shd w:val="clear" w:color="auto" w:fill="auto"/>
            <w:vAlign w:val="center"/>
          </w:tcPr>
          <w:p w14:paraId="43D3F2FE" w14:textId="77777777" w:rsidR="008A36FB" w:rsidRPr="009D208E" w:rsidRDefault="008A36FB" w:rsidP="00176B00">
            <w:pPr>
              <w:adjustRightInd w:val="0"/>
              <w:jc w:val="right"/>
              <w:rPr>
                <w:rFonts w:ascii="宋体" w:hAnsi="宋体" w:cs="宋体"/>
                <w:kern w:val="0"/>
                <w:szCs w:val="21"/>
              </w:rPr>
            </w:pPr>
          </w:p>
        </w:tc>
      </w:tr>
      <w:tr w:rsidR="00F113BB" w:rsidRPr="00F113BB" w14:paraId="083130D0" w14:textId="77777777" w:rsidTr="006B140D">
        <w:trPr>
          <w:trHeight w:val="454"/>
        </w:trPr>
        <w:tc>
          <w:tcPr>
            <w:tcW w:w="1063" w:type="pct"/>
            <w:shd w:val="clear" w:color="auto" w:fill="auto"/>
            <w:vAlign w:val="center"/>
          </w:tcPr>
          <w:p w14:paraId="54790D0B" w14:textId="77777777" w:rsidR="008A36FB" w:rsidRPr="009D208E" w:rsidRDefault="008A36FB" w:rsidP="00176B00">
            <w:pPr>
              <w:adjustRightInd w:val="0"/>
              <w:jc w:val="left"/>
              <w:rPr>
                <w:rFonts w:ascii="宋体" w:hAnsi="宋体" w:cs="宋体"/>
                <w:kern w:val="0"/>
                <w:szCs w:val="21"/>
              </w:rPr>
            </w:pPr>
            <w:r w:rsidRPr="009D208E">
              <w:rPr>
                <w:rFonts w:ascii="宋体" w:hAnsi="宋体" w:cs="宋体"/>
                <w:kern w:val="0"/>
                <w:szCs w:val="21"/>
              </w:rPr>
              <w:t>--转入第三阶段</w:t>
            </w:r>
          </w:p>
        </w:tc>
        <w:tc>
          <w:tcPr>
            <w:tcW w:w="939" w:type="pct"/>
            <w:shd w:val="clear" w:color="auto" w:fill="auto"/>
            <w:vAlign w:val="center"/>
          </w:tcPr>
          <w:p w14:paraId="42F639A9" w14:textId="77777777" w:rsidR="008A36FB" w:rsidRPr="009D208E" w:rsidRDefault="008A36FB" w:rsidP="00176B00">
            <w:pPr>
              <w:adjustRightInd w:val="0"/>
              <w:jc w:val="right"/>
              <w:rPr>
                <w:rFonts w:ascii="宋体" w:hAnsi="宋体" w:cs="宋体"/>
                <w:kern w:val="0"/>
                <w:szCs w:val="21"/>
              </w:rPr>
            </w:pPr>
          </w:p>
        </w:tc>
        <w:tc>
          <w:tcPr>
            <w:tcW w:w="1058" w:type="pct"/>
            <w:shd w:val="clear" w:color="auto" w:fill="auto"/>
            <w:vAlign w:val="center"/>
          </w:tcPr>
          <w:p w14:paraId="7B0ED9FD" w14:textId="77777777" w:rsidR="008A36FB" w:rsidRPr="009D208E" w:rsidRDefault="008A36FB" w:rsidP="00176B00">
            <w:pPr>
              <w:adjustRightInd w:val="0"/>
              <w:jc w:val="right"/>
              <w:rPr>
                <w:rFonts w:ascii="宋体" w:hAnsi="宋体" w:cs="宋体"/>
                <w:kern w:val="0"/>
                <w:szCs w:val="21"/>
              </w:rPr>
            </w:pPr>
          </w:p>
        </w:tc>
        <w:tc>
          <w:tcPr>
            <w:tcW w:w="942" w:type="pct"/>
            <w:shd w:val="clear" w:color="auto" w:fill="auto"/>
            <w:vAlign w:val="center"/>
          </w:tcPr>
          <w:p w14:paraId="03CDB7B3" w14:textId="77777777" w:rsidR="008A36FB" w:rsidRPr="009D208E" w:rsidRDefault="008A36FB" w:rsidP="00176B00">
            <w:pPr>
              <w:adjustRightInd w:val="0"/>
              <w:jc w:val="right"/>
              <w:rPr>
                <w:rFonts w:ascii="宋体" w:hAnsi="宋体" w:cs="宋体"/>
                <w:kern w:val="0"/>
                <w:szCs w:val="21"/>
              </w:rPr>
            </w:pPr>
          </w:p>
        </w:tc>
        <w:tc>
          <w:tcPr>
            <w:tcW w:w="999" w:type="pct"/>
            <w:shd w:val="clear" w:color="auto" w:fill="auto"/>
            <w:vAlign w:val="center"/>
          </w:tcPr>
          <w:p w14:paraId="060CFA04" w14:textId="77777777" w:rsidR="008A36FB" w:rsidRPr="009D208E" w:rsidRDefault="008A36FB" w:rsidP="00176B00">
            <w:pPr>
              <w:adjustRightInd w:val="0"/>
              <w:jc w:val="right"/>
              <w:rPr>
                <w:rFonts w:ascii="宋体" w:hAnsi="宋体" w:cs="宋体"/>
                <w:kern w:val="0"/>
                <w:szCs w:val="21"/>
              </w:rPr>
            </w:pPr>
          </w:p>
        </w:tc>
      </w:tr>
      <w:tr w:rsidR="00F113BB" w:rsidRPr="00F113BB" w14:paraId="56DB32B5" w14:textId="77777777" w:rsidTr="006B140D">
        <w:trPr>
          <w:trHeight w:val="454"/>
        </w:trPr>
        <w:tc>
          <w:tcPr>
            <w:tcW w:w="1063" w:type="pct"/>
            <w:shd w:val="clear" w:color="auto" w:fill="auto"/>
            <w:vAlign w:val="center"/>
          </w:tcPr>
          <w:p w14:paraId="40E49B18" w14:textId="77777777" w:rsidR="008A36FB" w:rsidRPr="009D208E" w:rsidRDefault="008A36FB" w:rsidP="00176B00">
            <w:pPr>
              <w:adjustRightInd w:val="0"/>
              <w:jc w:val="left"/>
              <w:rPr>
                <w:rFonts w:ascii="宋体" w:hAnsi="宋体" w:cs="宋体"/>
                <w:kern w:val="0"/>
                <w:szCs w:val="21"/>
              </w:rPr>
            </w:pPr>
            <w:r w:rsidRPr="009D208E">
              <w:rPr>
                <w:rFonts w:ascii="宋体" w:hAnsi="宋体" w:cs="宋体"/>
                <w:kern w:val="0"/>
                <w:szCs w:val="21"/>
              </w:rPr>
              <w:t>--转回第二阶段</w:t>
            </w:r>
          </w:p>
        </w:tc>
        <w:tc>
          <w:tcPr>
            <w:tcW w:w="939" w:type="pct"/>
            <w:shd w:val="clear" w:color="auto" w:fill="auto"/>
            <w:vAlign w:val="center"/>
          </w:tcPr>
          <w:p w14:paraId="1D1EB6D8" w14:textId="77777777" w:rsidR="008A36FB" w:rsidRPr="009D208E" w:rsidRDefault="008A36FB" w:rsidP="00176B00">
            <w:pPr>
              <w:adjustRightInd w:val="0"/>
              <w:jc w:val="right"/>
              <w:rPr>
                <w:rFonts w:ascii="宋体" w:hAnsi="宋体" w:cs="宋体"/>
                <w:kern w:val="0"/>
                <w:szCs w:val="21"/>
              </w:rPr>
            </w:pPr>
          </w:p>
        </w:tc>
        <w:tc>
          <w:tcPr>
            <w:tcW w:w="1058" w:type="pct"/>
            <w:shd w:val="clear" w:color="auto" w:fill="auto"/>
            <w:vAlign w:val="center"/>
          </w:tcPr>
          <w:p w14:paraId="3E594F1D" w14:textId="77777777" w:rsidR="008A36FB" w:rsidRPr="009D208E" w:rsidRDefault="008A36FB" w:rsidP="00176B00">
            <w:pPr>
              <w:adjustRightInd w:val="0"/>
              <w:jc w:val="right"/>
              <w:rPr>
                <w:rFonts w:ascii="宋体" w:hAnsi="宋体" w:cs="宋体"/>
                <w:kern w:val="0"/>
                <w:szCs w:val="21"/>
              </w:rPr>
            </w:pPr>
          </w:p>
        </w:tc>
        <w:tc>
          <w:tcPr>
            <w:tcW w:w="942" w:type="pct"/>
            <w:shd w:val="clear" w:color="auto" w:fill="auto"/>
            <w:vAlign w:val="center"/>
          </w:tcPr>
          <w:p w14:paraId="033CF2CA" w14:textId="77777777" w:rsidR="008A36FB" w:rsidRPr="009D208E" w:rsidRDefault="008A36FB" w:rsidP="00176B00">
            <w:pPr>
              <w:adjustRightInd w:val="0"/>
              <w:jc w:val="right"/>
              <w:rPr>
                <w:rFonts w:ascii="宋体" w:hAnsi="宋体" w:cs="宋体"/>
                <w:kern w:val="0"/>
                <w:szCs w:val="21"/>
              </w:rPr>
            </w:pPr>
          </w:p>
        </w:tc>
        <w:tc>
          <w:tcPr>
            <w:tcW w:w="999" w:type="pct"/>
            <w:shd w:val="clear" w:color="auto" w:fill="auto"/>
            <w:vAlign w:val="center"/>
          </w:tcPr>
          <w:p w14:paraId="543AEE66" w14:textId="77777777" w:rsidR="008A36FB" w:rsidRPr="009D208E" w:rsidRDefault="008A36FB" w:rsidP="00176B00">
            <w:pPr>
              <w:adjustRightInd w:val="0"/>
              <w:jc w:val="right"/>
              <w:rPr>
                <w:rFonts w:ascii="宋体" w:hAnsi="宋体" w:cs="宋体"/>
                <w:kern w:val="0"/>
                <w:szCs w:val="21"/>
              </w:rPr>
            </w:pPr>
          </w:p>
        </w:tc>
      </w:tr>
      <w:tr w:rsidR="00F113BB" w:rsidRPr="00F113BB" w14:paraId="7CBC0872" w14:textId="77777777" w:rsidTr="006B140D">
        <w:trPr>
          <w:trHeight w:val="454"/>
        </w:trPr>
        <w:tc>
          <w:tcPr>
            <w:tcW w:w="1063" w:type="pct"/>
            <w:shd w:val="clear" w:color="auto" w:fill="auto"/>
            <w:vAlign w:val="center"/>
          </w:tcPr>
          <w:p w14:paraId="560CE1C6" w14:textId="77777777" w:rsidR="008A36FB" w:rsidRPr="009D208E" w:rsidRDefault="008A36FB" w:rsidP="00176B00">
            <w:pPr>
              <w:adjustRightInd w:val="0"/>
              <w:jc w:val="left"/>
              <w:rPr>
                <w:rFonts w:ascii="宋体" w:hAnsi="宋体" w:cs="宋体"/>
                <w:kern w:val="0"/>
                <w:szCs w:val="21"/>
              </w:rPr>
            </w:pPr>
            <w:r w:rsidRPr="009D208E">
              <w:rPr>
                <w:rFonts w:ascii="宋体" w:hAnsi="宋体" w:cs="宋体"/>
                <w:kern w:val="0"/>
                <w:szCs w:val="21"/>
              </w:rPr>
              <w:t>--转回第一阶段</w:t>
            </w:r>
          </w:p>
        </w:tc>
        <w:tc>
          <w:tcPr>
            <w:tcW w:w="939" w:type="pct"/>
            <w:shd w:val="clear" w:color="auto" w:fill="auto"/>
            <w:vAlign w:val="center"/>
          </w:tcPr>
          <w:p w14:paraId="473E4192" w14:textId="77777777" w:rsidR="008A36FB" w:rsidRPr="009D208E" w:rsidRDefault="008A36FB" w:rsidP="00176B00">
            <w:pPr>
              <w:adjustRightInd w:val="0"/>
              <w:jc w:val="right"/>
              <w:rPr>
                <w:rFonts w:ascii="宋体" w:hAnsi="宋体" w:cs="宋体"/>
                <w:kern w:val="0"/>
                <w:szCs w:val="21"/>
              </w:rPr>
            </w:pPr>
          </w:p>
        </w:tc>
        <w:tc>
          <w:tcPr>
            <w:tcW w:w="1058" w:type="pct"/>
            <w:shd w:val="clear" w:color="auto" w:fill="auto"/>
            <w:vAlign w:val="center"/>
          </w:tcPr>
          <w:p w14:paraId="3A66534F" w14:textId="77777777" w:rsidR="008A36FB" w:rsidRPr="009D208E" w:rsidRDefault="008A36FB" w:rsidP="00176B00">
            <w:pPr>
              <w:adjustRightInd w:val="0"/>
              <w:jc w:val="right"/>
              <w:rPr>
                <w:rFonts w:ascii="宋体" w:hAnsi="宋体" w:cs="宋体"/>
                <w:kern w:val="0"/>
                <w:szCs w:val="21"/>
              </w:rPr>
            </w:pPr>
          </w:p>
        </w:tc>
        <w:tc>
          <w:tcPr>
            <w:tcW w:w="942" w:type="pct"/>
            <w:shd w:val="clear" w:color="auto" w:fill="auto"/>
            <w:vAlign w:val="center"/>
          </w:tcPr>
          <w:p w14:paraId="0296CC4E" w14:textId="77777777" w:rsidR="008A36FB" w:rsidRPr="009D208E" w:rsidRDefault="008A36FB" w:rsidP="00176B00">
            <w:pPr>
              <w:adjustRightInd w:val="0"/>
              <w:jc w:val="right"/>
              <w:rPr>
                <w:rFonts w:ascii="宋体" w:hAnsi="宋体" w:cs="宋体"/>
                <w:kern w:val="0"/>
                <w:szCs w:val="21"/>
              </w:rPr>
            </w:pPr>
          </w:p>
        </w:tc>
        <w:tc>
          <w:tcPr>
            <w:tcW w:w="999" w:type="pct"/>
            <w:shd w:val="clear" w:color="auto" w:fill="auto"/>
            <w:vAlign w:val="center"/>
          </w:tcPr>
          <w:p w14:paraId="6E286E33" w14:textId="77777777" w:rsidR="008A36FB" w:rsidRPr="009D208E" w:rsidRDefault="008A36FB" w:rsidP="00176B00">
            <w:pPr>
              <w:adjustRightInd w:val="0"/>
              <w:jc w:val="right"/>
              <w:rPr>
                <w:rFonts w:ascii="宋体" w:hAnsi="宋体" w:cs="宋体"/>
                <w:kern w:val="0"/>
                <w:szCs w:val="21"/>
              </w:rPr>
            </w:pPr>
          </w:p>
        </w:tc>
      </w:tr>
      <w:tr w:rsidR="00F113BB" w:rsidRPr="00F113BB" w14:paraId="1AD91D18" w14:textId="77777777" w:rsidTr="006B140D">
        <w:trPr>
          <w:trHeight w:val="454"/>
        </w:trPr>
        <w:tc>
          <w:tcPr>
            <w:tcW w:w="1063" w:type="pct"/>
            <w:shd w:val="clear" w:color="auto" w:fill="auto"/>
            <w:vAlign w:val="center"/>
          </w:tcPr>
          <w:p w14:paraId="6B8A59E2" w14:textId="77777777" w:rsidR="008A36FB" w:rsidRPr="009D208E" w:rsidRDefault="008A36FB" w:rsidP="00176B00">
            <w:pPr>
              <w:adjustRightInd w:val="0"/>
              <w:jc w:val="left"/>
              <w:rPr>
                <w:rFonts w:ascii="宋体" w:hAnsi="宋体" w:cs="宋体"/>
                <w:kern w:val="0"/>
                <w:szCs w:val="21"/>
              </w:rPr>
            </w:pPr>
            <w:r w:rsidRPr="009D208E">
              <w:rPr>
                <w:rFonts w:ascii="宋体" w:hAnsi="宋体" w:cs="宋体" w:hint="eastAsia"/>
                <w:kern w:val="0"/>
                <w:szCs w:val="21"/>
              </w:rPr>
              <w:t>本期计提</w:t>
            </w:r>
          </w:p>
        </w:tc>
        <w:tc>
          <w:tcPr>
            <w:tcW w:w="939" w:type="pct"/>
            <w:shd w:val="clear" w:color="auto" w:fill="auto"/>
            <w:vAlign w:val="center"/>
          </w:tcPr>
          <w:p w14:paraId="35A7134F" w14:textId="77777777" w:rsidR="008A36FB" w:rsidRPr="009D208E" w:rsidRDefault="008A36FB" w:rsidP="00176B00">
            <w:pPr>
              <w:adjustRightInd w:val="0"/>
              <w:jc w:val="right"/>
              <w:rPr>
                <w:rFonts w:ascii="宋体" w:hAnsi="宋体" w:cs="宋体"/>
                <w:kern w:val="0"/>
                <w:szCs w:val="21"/>
              </w:rPr>
            </w:pPr>
          </w:p>
        </w:tc>
        <w:tc>
          <w:tcPr>
            <w:tcW w:w="1058" w:type="pct"/>
            <w:shd w:val="clear" w:color="auto" w:fill="auto"/>
            <w:vAlign w:val="center"/>
          </w:tcPr>
          <w:p w14:paraId="659CA03A" w14:textId="77777777" w:rsidR="008A36FB" w:rsidRPr="009D208E" w:rsidRDefault="008A36FB" w:rsidP="00176B00">
            <w:pPr>
              <w:adjustRightInd w:val="0"/>
              <w:jc w:val="right"/>
              <w:rPr>
                <w:rFonts w:ascii="宋体" w:hAnsi="宋体" w:cs="宋体"/>
                <w:kern w:val="0"/>
                <w:szCs w:val="21"/>
              </w:rPr>
            </w:pPr>
          </w:p>
        </w:tc>
        <w:tc>
          <w:tcPr>
            <w:tcW w:w="942" w:type="pct"/>
            <w:shd w:val="clear" w:color="auto" w:fill="auto"/>
            <w:vAlign w:val="center"/>
          </w:tcPr>
          <w:p w14:paraId="44BBCBCE" w14:textId="77777777" w:rsidR="008A36FB" w:rsidRPr="009D208E" w:rsidRDefault="008A36FB" w:rsidP="00176B00">
            <w:pPr>
              <w:adjustRightInd w:val="0"/>
              <w:jc w:val="right"/>
              <w:rPr>
                <w:rFonts w:ascii="宋体" w:hAnsi="宋体" w:cs="宋体"/>
                <w:kern w:val="0"/>
                <w:szCs w:val="21"/>
              </w:rPr>
            </w:pPr>
          </w:p>
        </w:tc>
        <w:tc>
          <w:tcPr>
            <w:tcW w:w="999" w:type="pct"/>
            <w:shd w:val="clear" w:color="auto" w:fill="auto"/>
            <w:vAlign w:val="center"/>
          </w:tcPr>
          <w:p w14:paraId="7386658A" w14:textId="77777777" w:rsidR="008A36FB" w:rsidRPr="009D208E" w:rsidRDefault="008A36FB" w:rsidP="00176B00">
            <w:pPr>
              <w:adjustRightInd w:val="0"/>
              <w:jc w:val="right"/>
              <w:rPr>
                <w:rFonts w:ascii="宋体" w:hAnsi="宋体" w:cs="宋体"/>
                <w:kern w:val="0"/>
                <w:szCs w:val="21"/>
              </w:rPr>
            </w:pPr>
          </w:p>
        </w:tc>
      </w:tr>
      <w:tr w:rsidR="00F113BB" w:rsidRPr="00F113BB" w14:paraId="7B72F76C" w14:textId="77777777" w:rsidTr="006B140D">
        <w:trPr>
          <w:trHeight w:val="454"/>
        </w:trPr>
        <w:tc>
          <w:tcPr>
            <w:tcW w:w="1063" w:type="pct"/>
            <w:shd w:val="clear" w:color="auto" w:fill="auto"/>
            <w:vAlign w:val="center"/>
          </w:tcPr>
          <w:p w14:paraId="3D46232A" w14:textId="77777777" w:rsidR="008A36FB" w:rsidRPr="009D208E" w:rsidRDefault="008A36FB" w:rsidP="00176B00">
            <w:pPr>
              <w:adjustRightInd w:val="0"/>
              <w:jc w:val="left"/>
              <w:rPr>
                <w:rFonts w:ascii="宋体" w:hAnsi="宋体" w:cs="宋体"/>
                <w:kern w:val="0"/>
                <w:szCs w:val="21"/>
              </w:rPr>
            </w:pPr>
            <w:r w:rsidRPr="009D208E">
              <w:rPr>
                <w:rFonts w:ascii="宋体" w:hAnsi="宋体" w:cs="宋体" w:hint="eastAsia"/>
                <w:kern w:val="0"/>
                <w:szCs w:val="21"/>
              </w:rPr>
              <w:t>本期转回</w:t>
            </w:r>
          </w:p>
        </w:tc>
        <w:tc>
          <w:tcPr>
            <w:tcW w:w="939" w:type="pct"/>
            <w:shd w:val="clear" w:color="auto" w:fill="auto"/>
            <w:vAlign w:val="center"/>
          </w:tcPr>
          <w:p w14:paraId="46BFE8E9" w14:textId="77777777" w:rsidR="008A36FB" w:rsidRPr="009D208E" w:rsidRDefault="008A36FB" w:rsidP="00176B00">
            <w:pPr>
              <w:adjustRightInd w:val="0"/>
              <w:jc w:val="right"/>
              <w:rPr>
                <w:rFonts w:ascii="宋体" w:hAnsi="宋体" w:cs="宋体"/>
                <w:kern w:val="0"/>
                <w:szCs w:val="21"/>
              </w:rPr>
            </w:pPr>
          </w:p>
        </w:tc>
        <w:tc>
          <w:tcPr>
            <w:tcW w:w="1058" w:type="pct"/>
            <w:shd w:val="clear" w:color="auto" w:fill="auto"/>
            <w:vAlign w:val="center"/>
          </w:tcPr>
          <w:p w14:paraId="4B5706A4" w14:textId="77777777" w:rsidR="008A36FB" w:rsidRPr="009D208E" w:rsidRDefault="008A36FB" w:rsidP="00176B00">
            <w:pPr>
              <w:adjustRightInd w:val="0"/>
              <w:jc w:val="right"/>
              <w:rPr>
                <w:rFonts w:ascii="宋体" w:hAnsi="宋体" w:cs="宋体"/>
                <w:kern w:val="0"/>
                <w:szCs w:val="21"/>
              </w:rPr>
            </w:pPr>
          </w:p>
        </w:tc>
        <w:tc>
          <w:tcPr>
            <w:tcW w:w="942" w:type="pct"/>
            <w:shd w:val="clear" w:color="auto" w:fill="auto"/>
            <w:vAlign w:val="center"/>
          </w:tcPr>
          <w:p w14:paraId="64A68CCE" w14:textId="77777777" w:rsidR="008A36FB" w:rsidRPr="009D208E" w:rsidRDefault="008A36FB" w:rsidP="00176B00">
            <w:pPr>
              <w:adjustRightInd w:val="0"/>
              <w:jc w:val="right"/>
              <w:rPr>
                <w:rFonts w:ascii="宋体" w:hAnsi="宋体" w:cs="宋体"/>
                <w:kern w:val="0"/>
                <w:szCs w:val="21"/>
              </w:rPr>
            </w:pPr>
          </w:p>
        </w:tc>
        <w:tc>
          <w:tcPr>
            <w:tcW w:w="999" w:type="pct"/>
            <w:shd w:val="clear" w:color="auto" w:fill="auto"/>
            <w:vAlign w:val="center"/>
          </w:tcPr>
          <w:p w14:paraId="6474A2C2" w14:textId="77777777" w:rsidR="008A36FB" w:rsidRPr="009D208E" w:rsidRDefault="008A36FB" w:rsidP="00176B00">
            <w:pPr>
              <w:adjustRightInd w:val="0"/>
              <w:jc w:val="right"/>
              <w:rPr>
                <w:rFonts w:ascii="宋体" w:hAnsi="宋体" w:cs="宋体"/>
                <w:kern w:val="0"/>
                <w:szCs w:val="21"/>
              </w:rPr>
            </w:pPr>
          </w:p>
        </w:tc>
      </w:tr>
      <w:tr w:rsidR="00F113BB" w:rsidRPr="00F113BB" w14:paraId="6200850B" w14:textId="77777777" w:rsidTr="006B140D">
        <w:trPr>
          <w:trHeight w:val="454"/>
        </w:trPr>
        <w:tc>
          <w:tcPr>
            <w:tcW w:w="1063" w:type="pct"/>
            <w:shd w:val="clear" w:color="auto" w:fill="auto"/>
            <w:vAlign w:val="center"/>
          </w:tcPr>
          <w:p w14:paraId="10E9C527" w14:textId="77777777" w:rsidR="008A36FB" w:rsidRPr="009D208E" w:rsidRDefault="008A36FB" w:rsidP="00176B00">
            <w:pPr>
              <w:adjustRightInd w:val="0"/>
              <w:jc w:val="left"/>
              <w:rPr>
                <w:rFonts w:ascii="宋体" w:hAnsi="宋体" w:cs="宋体"/>
                <w:kern w:val="0"/>
                <w:szCs w:val="21"/>
              </w:rPr>
            </w:pPr>
            <w:r w:rsidRPr="009D208E">
              <w:rPr>
                <w:rFonts w:ascii="宋体" w:hAnsi="宋体" w:cs="宋体" w:hint="eastAsia"/>
                <w:kern w:val="0"/>
                <w:szCs w:val="21"/>
              </w:rPr>
              <w:t>本期转销</w:t>
            </w:r>
          </w:p>
        </w:tc>
        <w:tc>
          <w:tcPr>
            <w:tcW w:w="939" w:type="pct"/>
            <w:shd w:val="clear" w:color="auto" w:fill="auto"/>
            <w:vAlign w:val="center"/>
          </w:tcPr>
          <w:p w14:paraId="733D3119" w14:textId="77777777" w:rsidR="008A36FB" w:rsidRPr="009D208E" w:rsidRDefault="008A36FB" w:rsidP="00176B00">
            <w:pPr>
              <w:adjustRightInd w:val="0"/>
              <w:jc w:val="right"/>
              <w:rPr>
                <w:rFonts w:ascii="宋体" w:hAnsi="宋体" w:cs="宋体"/>
                <w:kern w:val="0"/>
                <w:szCs w:val="21"/>
              </w:rPr>
            </w:pPr>
          </w:p>
        </w:tc>
        <w:tc>
          <w:tcPr>
            <w:tcW w:w="1058" w:type="pct"/>
            <w:shd w:val="clear" w:color="auto" w:fill="auto"/>
            <w:vAlign w:val="center"/>
          </w:tcPr>
          <w:p w14:paraId="0D917450" w14:textId="77777777" w:rsidR="008A36FB" w:rsidRPr="009D208E" w:rsidRDefault="008A36FB" w:rsidP="00176B00">
            <w:pPr>
              <w:adjustRightInd w:val="0"/>
              <w:jc w:val="right"/>
              <w:rPr>
                <w:rFonts w:ascii="宋体" w:hAnsi="宋体" w:cs="宋体"/>
                <w:kern w:val="0"/>
                <w:szCs w:val="21"/>
              </w:rPr>
            </w:pPr>
          </w:p>
        </w:tc>
        <w:tc>
          <w:tcPr>
            <w:tcW w:w="942" w:type="pct"/>
            <w:shd w:val="clear" w:color="auto" w:fill="auto"/>
            <w:vAlign w:val="center"/>
          </w:tcPr>
          <w:p w14:paraId="2027C7A7" w14:textId="77777777" w:rsidR="008A36FB" w:rsidRPr="009D208E" w:rsidRDefault="008A36FB" w:rsidP="00176B00">
            <w:pPr>
              <w:adjustRightInd w:val="0"/>
              <w:jc w:val="right"/>
              <w:rPr>
                <w:rFonts w:ascii="宋体" w:hAnsi="宋体" w:cs="宋体"/>
                <w:kern w:val="0"/>
                <w:szCs w:val="21"/>
              </w:rPr>
            </w:pPr>
          </w:p>
        </w:tc>
        <w:tc>
          <w:tcPr>
            <w:tcW w:w="999" w:type="pct"/>
            <w:shd w:val="clear" w:color="auto" w:fill="auto"/>
            <w:vAlign w:val="center"/>
          </w:tcPr>
          <w:p w14:paraId="31231A0D" w14:textId="77777777" w:rsidR="008A36FB" w:rsidRPr="009D208E" w:rsidRDefault="008A36FB" w:rsidP="00176B00">
            <w:pPr>
              <w:adjustRightInd w:val="0"/>
              <w:jc w:val="right"/>
              <w:rPr>
                <w:rFonts w:ascii="宋体" w:hAnsi="宋体" w:cs="宋体"/>
                <w:kern w:val="0"/>
                <w:szCs w:val="21"/>
              </w:rPr>
            </w:pPr>
          </w:p>
        </w:tc>
      </w:tr>
      <w:tr w:rsidR="00F113BB" w:rsidRPr="00F113BB" w14:paraId="280037D4" w14:textId="77777777" w:rsidTr="006B140D">
        <w:trPr>
          <w:trHeight w:val="454"/>
        </w:trPr>
        <w:tc>
          <w:tcPr>
            <w:tcW w:w="1063" w:type="pct"/>
            <w:shd w:val="clear" w:color="auto" w:fill="auto"/>
            <w:vAlign w:val="center"/>
          </w:tcPr>
          <w:p w14:paraId="03784F6C" w14:textId="77777777" w:rsidR="008A36FB" w:rsidRPr="009D208E" w:rsidRDefault="008A36FB" w:rsidP="00176B00">
            <w:pPr>
              <w:adjustRightInd w:val="0"/>
              <w:jc w:val="left"/>
              <w:rPr>
                <w:rFonts w:ascii="宋体" w:hAnsi="宋体" w:cs="宋体"/>
                <w:kern w:val="0"/>
                <w:szCs w:val="21"/>
              </w:rPr>
            </w:pPr>
            <w:r w:rsidRPr="009D208E">
              <w:rPr>
                <w:rFonts w:ascii="宋体" w:hAnsi="宋体" w:cs="宋体" w:hint="eastAsia"/>
                <w:kern w:val="0"/>
                <w:szCs w:val="21"/>
              </w:rPr>
              <w:t>本期核销</w:t>
            </w:r>
          </w:p>
        </w:tc>
        <w:tc>
          <w:tcPr>
            <w:tcW w:w="939" w:type="pct"/>
            <w:shd w:val="clear" w:color="auto" w:fill="auto"/>
            <w:vAlign w:val="center"/>
          </w:tcPr>
          <w:p w14:paraId="398BA5E5" w14:textId="77777777" w:rsidR="008A36FB" w:rsidRPr="009D208E" w:rsidRDefault="008A36FB" w:rsidP="00176B00">
            <w:pPr>
              <w:adjustRightInd w:val="0"/>
              <w:jc w:val="right"/>
              <w:rPr>
                <w:rFonts w:ascii="宋体" w:hAnsi="宋体" w:cs="宋体"/>
                <w:kern w:val="0"/>
                <w:szCs w:val="21"/>
              </w:rPr>
            </w:pPr>
          </w:p>
        </w:tc>
        <w:tc>
          <w:tcPr>
            <w:tcW w:w="1058" w:type="pct"/>
            <w:shd w:val="clear" w:color="auto" w:fill="auto"/>
            <w:vAlign w:val="center"/>
          </w:tcPr>
          <w:p w14:paraId="3D681CDB" w14:textId="77777777" w:rsidR="008A36FB" w:rsidRPr="009D208E" w:rsidRDefault="008A36FB" w:rsidP="00176B00">
            <w:pPr>
              <w:adjustRightInd w:val="0"/>
              <w:jc w:val="right"/>
              <w:rPr>
                <w:rFonts w:ascii="宋体" w:hAnsi="宋体" w:cs="宋体"/>
                <w:kern w:val="0"/>
                <w:szCs w:val="21"/>
              </w:rPr>
            </w:pPr>
          </w:p>
        </w:tc>
        <w:tc>
          <w:tcPr>
            <w:tcW w:w="942" w:type="pct"/>
            <w:shd w:val="clear" w:color="auto" w:fill="auto"/>
            <w:vAlign w:val="center"/>
          </w:tcPr>
          <w:p w14:paraId="5E27CF27" w14:textId="77777777" w:rsidR="008A36FB" w:rsidRPr="009D208E" w:rsidRDefault="008A36FB" w:rsidP="00176B00">
            <w:pPr>
              <w:adjustRightInd w:val="0"/>
              <w:jc w:val="right"/>
              <w:rPr>
                <w:rFonts w:ascii="宋体" w:hAnsi="宋体" w:cs="宋体"/>
                <w:kern w:val="0"/>
                <w:szCs w:val="21"/>
              </w:rPr>
            </w:pPr>
          </w:p>
        </w:tc>
        <w:tc>
          <w:tcPr>
            <w:tcW w:w="999" w:type="pct"/>
            <w:shd w:val="clear" w:color="auto" w:fill="auto"/>
            <w:vAlign w:val="center"/>
          </w:tcPr>
          <w:p w14:paraId="384303F4" w14:textId="77777777" w:rsidR="008A36FB" w:rsidRPr="009D208E" w:rsidRDefault="008A36FB" w:rsidP="00176B00">
            <w:pPr>
              <w:adjustRightInd w:val="0"/>
              <w:jc w:val="right"/>
              <w:rPr>
                <w:rFonts w:ascii="宋体" w:hAnsi="宋体" w:cs="宋体"/>
                <w:kern w:val="0"/>
                <w:szCs w:val="21"/>
              </w:rPr>
            </w:pPr>
          </w:p>
        </w:tc>
      </w:tr>
      <w:tr w:rsidR="00F113BB" w:rsidRPr="00F113BB" w14:paraId="56C5ED89" w14:textId="77777777" w:rsidTr="006B140D">
        <w:trPr>
          <w:trHeight w:val="454"/>
        </w:trPr>
        <w:tc>
          <w:tcPr>
            <w:tcW w:w="1063" w:type="pct"/>
            <w:shd w:val="clear" w:color="auto" w:fill="auto"/>
            <w:vAlign w:val="center"/>
          </w:tcPr>
          <w:p w14:paraId="3383AA4A" w14:textId="77777777" w:rsidR="008A36FB" w:rsidRPr="009D208E" w:rsidRDefault="008A36FB" w:rsidP="00176B00">
            <w:pPr>
              <w:adjustRightInd w:val="0"/>
              <w:jc w:val="left"/>
              <w:rPr>
                <w:rFonts w:ascii="宋体" w:hAnsi="宋体" w:cs="宋体"/>
                <w:kern w:val="0"/>
                <w:szCs w:val="21"/>
              </w:rPr>
            </w:pPr>
            <w:r w:rsidRPr="009D208E">
              <w:rPr>
                <w:rFonts w:ascii="宋体" w:hAnsi="宋体" w:cs="宋体" w:hint="eastAsia"/>
                <w:kern w:val="0"/>
                <w:szCs w:val="21"/>
              </w:rPr>
              <w:t>其他变动</w:t>
            </w:r>
          </w:p>
        </w:tc>
        <w:tc>
          <w:tcPr>
            <w:tcW w:w="939" w:type="pct"/>
            <w:shd w:val="clear" w:color="auto" w:fill="auto"/>
            <w:vAlign w:val="center"/>
          </w:tcPr>
          <w:p w14:paraId="5D28A888" w14:textId="77777777" w:rsidR="008A36FB" w:rsidRPr="009D208E" w:rsidRDefault="008A36FB" w:rsidP="00176B00">
            <w:pPr>
              <w:adjustRightInd w:val="0"/>
              <w:jc w:val="right"/>
              <w:rPr>
                <w:rFonts w:ascii="宋体" w:hAnsi="宋体" w:cs="宋体"/>
                <w:kern w:val="0"/>
                <w:szCs w:val="21"/>
              </w:rPr>
            </w:pPr>
          </w:p>
        </w:tc>
        <w:tc>
          <w:tcPr>
            <w:tcW w:w="1058" w:type="pct"/>
            <w:shd w:val="clear" w:color="auto" w:fill="auto"/>
            <w:vAlign w:val="center"/>
          </w:tcPr>
          <w:p w14:paraId="7BD64677" w14:textId="77777777" w:rsidR="008A36FB" w:rsidRPr="009D208E" w:rsidRDefault="008A36FB" w:rsidP="00176B00">
            <w:pPr>
              <w:adjustRightInd w:val="0"/>
              <w:jc w:val="right"/>
              <w:rPr>
                <w:rFonts w:ascii="宋体" w:hAnsi="宋体" w:cs="宋体"/>
                <w:kern w:val="0"/>
                <w:szCs w:val="21"/>
              </w:rPr>
            </w:pPr>
          </w:p>
        </w:tc>
        <w:tc>
          <w:tcPr>
            <w:tcW w:w="942" w:type="pct"/>
            <w:shd w:val="clear" w:color="auto" w:fill="auto"/>
            <w:vAlign w:val="center"/>
          </w:tcPr>
          <w:p w14:paraId="665A33FF" w14:textId="77777777" w:rsidR="008A36FB" w:rsidRPr="009D208E" w:rsidRDefault="008A36FB" w:rsidP="00176B00">
            <w:pPr>
              <w:adjustRightInd w:val="0"/>
              <w:jc w:val="right"/>
              <w:rPr>
                <w:rFonts w:ascii="宋体" w:hAnsi="宋体" w:cs="宋体"/>
                <w:kern w:val="0"/>
                <w:szCs w:val="21"/>
              </w:rPr>
            </w:pPr>
          </w:p>
        </w:tc>
        <w:tc>
          <w:tcPr>
            <w:tcW w:w="999" w:type="pct"/>
            <w:shd w:val="clear" w:color="auto" w:fill="auto"/>
            <w:vAlign w:val="center"/>
          </w:tcPr>
          <w:p w14:paraId="2D89A5B7" w14:textId="77777777" w:rsidR="008A36FB" w:rsidRPr="009D208E" w:rsidRDefault="008A36FB" w:rsidP="00176B00">
            <w:pPr>
              <w:adjustRightInd w:val="0"/>
              <w:jc w:val="right"/>
              <w:rPr>
                <w:rFonts w:ascii="宋体" w:hAnsi="宋体" w:cs="宋体"/>
                <w:kern w:val="0"/>
                <w:szCs w:val="21"/>
              </w:rPr>
            </w:pPr>
          </w:p>
        </w:tc>
      </w:tr>
      <w:tr w:rsidR="00F113BB" w:rsidRPr="00F113BB" w14:paraId="70909379" w14:textId="77777777" w:rsidTr="006B140D">
        <w:trPr>
          <w:trHeight w:val="454"/>
        </w:trPr>
        <w:tc>
          <w:tcPr>
            <w:tcW w:w="1063" w:type="pct"/>
            <w:shd w:val="clear" w:color="auto" w:fill="auto"/>
            <w:vAlign w:val="center"/>
          </w:tcPr>
          <w:p w14:paraId="69FA24E3" w14:textId="77777777" w:rsidR="008A36FB" w:rsidRPr="009D208E" w:rsidRDefault="008A36FB" w:rsidP="00176B00">
            <w:pPr>
              <w:adjustRightInd w:val="0"/>
              <w:jc w:val="left"/>
              <w:rPr>
                <w:rFonts w:ascii="宋体" w:hAnsi="宋体" w:cs="宋体"/>
                <w:kern w:val="0"/>
                <w:szCs w:val="21"/>
              </w:rPr>
            </w:pPr>
            <w:r w:rsidRPr="009D208E">
              <w:rPr>
                <w:rFonts w:ascii="宋体" w:hAnsi="宋体" w:cs="宋体" w:hint="eastAsia"/>
                <w:kern w:val="0"/>
                <w:szCs w:val="21"/>
              </w:rPr>
              <w:t>期末数</w:t>
            </w:r>
          </w:p>
        </w:tc>
        <w:tc>
          <w:tcPr>
            <w:tcW w:w="939" w:type="pct"/>
            <w:shd w:val="clear" w:color="auto" w:fill="auto"/>
            <w:vAlign w:val="center"/>
          </w:tcPr>
          <w:p w14:paraId="3C660782" w14:textId="77777777" w:rsidR="008A36FB" w:rsidRPr="009D208E" w:rsidRDefault="008A36FB" w:rsidP="00176B00">
            <w:pPr>
              <w:adjustRightInd w:val="0"/>
              <w:jc w:val="right"/>
              <w:rPr>
                <w:rFonts w:ascii="宋体" w:hAnsi="宋体" w:cs="宋体"/>
                <w:kern w:val="0"/>
                <w:szCs w:val="21"/>
              </w:rPr>
            </w:pPr>
          </w:p>
        </w:tc>
        <w:tc>
          <w:tcPr>
            <w:tcW w:w="1058" w:type="pct"/>
            <w:shd w:val="clear" w:color="auto" w:fill="auto"/>
            <w:vAlign w:val="center"/>
          </w:tcPr>
          <w:p w14:paraId="313AE769" w14:textId="77777777" w:rsidR="008A36FB" w:rsidRPr="009D208E" w:rsidRDefault="008A36FB" w:rsidP="00176B00">
            <w:pPr>
              <w:adjustRightInd w:val="0"/>
              <w:jc w:val="right"/>
              <w:rPr>
                <w:rFonts w:ascii="宋体" w:hAnsi="宋体" w:cs="宋体"/>
                <w:kern w:val="0"/>
                <w:szCs w:val="21"/>
              </w:rPr>
            </w:pPr>
          </w:p>
        </w:tc>
        <w:tc>
          <w:tcPr>
            <w:tcW w:w="942" w:type="pct"/>
            <w:shd w:val="clear" w:color="auto" w:fill="auto"/>
            <w:vAlign w:val="center"/>
          </w:tcPr>
          <w:p w14:paraId="3BCC712D" w14:textId="77777777" w:rsidR="008A36FB" w:rsidRPr="009D208E" w:rsidRDefault="008A36FB" w:rsidP="00176B00">
            <w:pPr>
              <w:adjustRightInd w:val="0"/>
              <w:jc w:val="right"/>
              <w:rPr>
                <w:rFonts w:ascii="宋体" w:hAnsi="宋体" w:cs="宋体"/>
                <w:kern w:val="0"/>
                <w:szCs w:val="21"/>
              </w:rPr>
            </w:pPr>
          </w:p>
        </w:tc>
        <w:tc>
          <w:tcPr>
            <w:tcW w:w="999" w:type="pct"/>
            <w:shd w:val="clear" w:color="auto" w:fill="auto"/>
            <w:vAlign w:val="center"/>
          </w:tcPr>
          <w:p w14:paraId="2D1E9082" w14:textId="77777777" w:rsidR="008A36FB" w:rsidRPr="009D208E" w:rsidRDefault="008A36FB" w:rsidP="00176B00">
            <w:pPr>
              <w:adjustRightInd w:val="0"/>
              <w:jc w:val="right"/>
              <w:rPr>
                <w:rFonts w:ascii="宋体" w:hAnsi="宋体" w:cs="宋体"/>
                <w:kern w:val="0"/>
                <w:szCs w:val="21"/>
              </w:rPr>
            </w:pPr>
          </w:p>
        </w:tc>
      </w:tr>
    </w:tbl>
    <w:p w14:paraId="2DBE85BD" w14:textId="2F04045C" w:rsidR="008A36FB" w:rsidRPr="003A10D7" w:rsidRDefault="003A10D7" w:rsidP="003A10D7">
      <w:pPr>
        <w:pStyle w:val="5"/>
        <w:ind w:firstLineChars="200"/>
      </w:pPr>
      <w:r>
        <w:t xml:space="preserve"> </w:t>
      </w:r>
      <w:r w:rsidR="008A36FB" w:rsidRPr="003A10D7">
        <w:rPr>
          <w:rFonts w:hint="eastAsia"/>
        </w:rPr>
        <w:t>其他应收款项账面余额变动如下：</w:t>
      </w:r>
    </w:p>
    <w:tbl>
      <w:tblPr>
        <w:tblStyle w:val="12"/>
        <w:tblW w:w="5000" w:type="pct"/>
        <w:tblBorders>
          <w:left w:val="none" w:sz="0" w:space="0" w:color="auto"/>
          <w:right w:val="none" w:sz="0" w:space="0" w:color="auto"/>
        </w:tblBorders>
        <w:tblLook w:val="04A0" w:firstRow="1" w:lastRow="0" w:firstColumn="1" w:lastColumn="0" w:noHBand="0" w:noVBand="1"/>
      </w:tblPr>
      <w:tblGrid>
        <w:gridCol w:w="1811"/>
        <w:gridCol w:w="1599"/>
        <w:gridCol w:w="1802"/>
        <w:gridCol w:w="1604"/>
        <w:gridCol w:w="1700"/>
      </w:tblGrid>
      <w:tr w:rsidR="00B87136" w:rsidRPr="009D208E" w14:paraId="13A90E33" w14:textId="77777777" w:rsidTr="00176B00">
        <w:trPr>
          <w:trHeight w:val="340"/>
          <w:tblHeader/>
        </w:trPr>
        <w:tc>
          <w:tcPr>
            <w:tcW w:w="1063" w:type="pct"/>
            <w:vMerge w:val="restart"/>
            <w:shd w:val="clear" w:color="auto" w:fill="auto"/>
            <w:vAlign w:val="center"/>
          </w:tcPr>
          <w:p w14:paraId="011D7D94" w14:textId="2F472208" w:rsidR="008A36FB" w:rsidRPr="009D208E" w:rsidRDefault="00184273" w:rsidP="00176B00">
            <w:pPr>
              <w:adjustRightInd w:val="0"/>
              <w:ind w:firstLineChars="100" w:firstLine="210"/>
              <w:jc w:val="left"/>
              <w:rPr>
                <w:rFonts w:ascii="宋体" w:hAnsi="宋体" w:cs="宋体"/>
                <w:kern w:val="0"/>
                <w:szCs w:val="21"/>
              </w:rPr>
            </w:pPr>
            <w:r>
              <w:rPr>
                <w:rFonts w:ascii="宋体" w:hAnsi="宋体" w:cs="宋体" w:hint="eastAsia"/>
                <w:kern w:val="0"/>
                <w:szCs w:val="21"/>
              </w:rPr>
              <w:t>项</w:t>
            </w:r>
            <w:r>
              <w:rPr>
                <w:rFonts w:ascii="宋体" w:hAnsi="宋体" w:cs="宋体"/>
                <w:kern w:val="0"/>
                <w:szCs w:val="21"/>
              </w:rPr>
              <w:t xml:space="preserve">  目</w:t>
            </w:r>
          </w:p>
        </w:tc>
        <w:tc>
          <w:tcPr>
            <w:tcW w:w="939" w:type="pct"/>
            <w:shd w:val="clear" w:color="auto" w:fill="auto"/>
            <w:vAlign w:val="center"/>
          </w:tcPr>
          <w:p w14:paraId="6367490A" w14:textId="77777777" w:rsidR="008A36FB" w:rsidRPr="009D208E" w:rsidRDefault="008A36FB" w:rsidP="00176B00">
            <w:pPr>
              <w:adjustRightInd w:val="0"/>
              <w:jc w:val="center"/>
              <w:rPr>
                <w:rFonts w:ascii="宋体" w:hAnsi="宋体" w:cs="宋体"/>
                <w:kern w:val="0"/>
                <w:szCs w:val="21"/>
              </w:rPr>
            </w:pPr>
            <w:r w:rsidRPr="009D208E">
              <w:rPr>
                <w:rFonts w:ascii="宋体" w:hAnsi="宋体" w:cs="宋体" w:hint="eastAsia"/>
                <w:kern w:val="0"/>
                <w:szCs w:val="21"/>
              </w:rPr>
              <w:t>第一阶段</w:t>
            </w:r>
          </w:p>
        </w:tc>
        <w:tc>
          <w:tcPr>
            <w:tcW w:w="1058" w:type="pct"/>
            <w:shd w:val="clear" w:color="auto" w:fill="auto"/>
            <w:vAlign w:val="center"/>
          </w:tcPr>
          <w:p w14:paraId="0C6A0045" w14:textId="77777777" w:rsidR="008A36FB" w:rsidRPr="009D208E" w:rsidRDefault="008A36FB" w:rsidP="00176B00">
            <w:pPr>
              <w:adjustRightInd w:val="0"/>
              <w:jc w:val="center"/>
              <w:rPr>
                <w:rFonts w:ascii="宋体" w:hAnsi="宋体" w:cs="宋体"/>
                <w:kern w:val="0"/>
                <w:szCs w:val="21"/>
              </w:rPr>
            </w:pPr>
            <w:r w:rsidRPr="009D208E">
              <w:rPr>
                <w:rFonts w:ascii="宋体" w:hAnsi="宋体" w:cs="宋体" w:hint="eastAsia"/>
                <w:kern w:val="0"/>
                <w:szCs w:val="21"/>
              </w:rPr>
              <w:t>第二阶段</w:t>
            </w:r>
          </w:p>
        </w:tc>
        <w:tc>
          <w:tcPr>
            <w:tcW w:w="942" w:type="pct"/>
            <w:shd w:val="clear" w:color="auto" w:fill="auto"/>
            <w:vAlign w:val="center"/>
          </w:tcPr>
          <w:p w14:paraId="59990AC4" w14:textId="77777777" w:rsidR="008A36FB" w:rsidRPr="009D208E" w:rsidRDefault="008A36FB" w:rsidP="00176B00">
            <w:pPr>
              <w:adjustRightInd w:val="0"/>
              <w:jc w:val="center"/>
              <w:rPr>
                <w:rFonts w:ascii="宋体" w:hAnsi="宋体" w:cs="宋体"/>
                <w:kern w:val="0"/>
                <w:szCs w:val="21"/>
              </w:rPr>
            </w:pPr>
            <w:r w:rsidRPr="009D208E">
              <w:rPr>
                <w:rFonts w:ascii="宋体" w:hAnsi="宋体" w:cs="宋体" w:hint="eastAsia"/>
                <w:kern w:val="0"/>
                <w:szCs w:val="21"/>
              </w:rPr>
              <w:t>第三阶段</w:t>
            </w:r>
          </w:p>
        </w:tc>
        <w:tc>
          <w:tcPr>
            <w:tcW w:w="998" w:type="pct"/>
            <w:vMerge w:val="restart"/>
            <w:shd w:val="clear" w:color="auto" w:fill="auto"/>
            <w:vAlign w:val="center"/>
          </w:tcPr>
          <w:p w14:paraId="5F3EE7C7" w14:textId="77777777" w:rsidR="008A36FB" w:rsidRPr="009D208E" w:rsidRDefault="008A36FB" w:rsidP="00176B00">
            <w:pPr>
              <w:adjustRightInd w:val="0"/>
              <w:jc w:val="center"/>
              <w:rPr>
                <w:rFonts w:ascii="宋体" w:hAnsi="宋体" w:cs="宋体"/>
                <w:kern w:val="0"/>
                <w:szCs w:val="21"/>
              </w:rPr>
            </w:pPr>
            <w:r w:rsidRPr="009D208E">
              <w:rPr>
                <w:rFonts w:ascii="宋体" w:hAnsi="宋体" w:cs="宋体" w:hint="eastAsia"/>
                <w:kern w:val="0"/>
                <w:szCs w:val="21"/>
              </w:rPr>
              <w:t>合</w:t>
            </w:r>
            <w:r w:rsidRPr="009D208E">
              <w:rPr>
                <w:rFonts w:ascii="宋体" w:hAnsi="宋体" w:cs="宋体"/>
                <w:kern w:val="0"/>
                <w:szCs w:val="21"/>
              </w:rPr>
              <w:t xml:space="preserve">  </w:t>
            </w:r>
            <w:r w:rsidRPr="009D208E">
              <w:rPr>
                <w:rFonts w:ascii="宋体" w:hAnsi="宋体" w:cs="宋体" w:hint="eastAsia"/>
                <w:kern w:val="0"/>
                <w:szCs w:val="21"/>
              </w:rPr>
              <w:t>计</w:t>
            </w:r>
          </w:p>
        </w:tc>
      </w:tr>
      <w:tr w:rsidR="00F113BB" w:rsidRPr="00F113BB" w14:paraId="3005808F" w14:textId="77777777" w:rsidTr="006B140D">
        <w:trPr>
          <w:trHeight w:val="340"/>
          <w:tblHeader/>
        </w:trPr>
        <w:tc>
          <w:tcPr>
            <w:tcW w:w="1063" w:type="pct"/>
            <w:vMerge/>
            <w:shd w:val="clear" w:color="auto" w:fill="auto"/>
            <w:vAlign w:val="center"/>
          </w:tcPr>
          <w:p w14:paraId="64DCF8EC" w14:textId="77777777" w:rsidR="008A36FB" w:rsidRPr="009D208E" w:rsidRDefault="008A36FB" w:rsidP="00176B00">
            <w:pPr>
              <w:adjustRightInd w:val="0"/>
              <w:jc w:val="left"/>
              <w:rPr>
                <w:rFonts w:ascii="宋体" w:hAnsi="宋体" w:cs="宋体"/>
                <w:kern w:val="0"/>
                <w:szCs w:val="21"/>
              </w:rPr>
            </w:pPr>
          </w:p>
        </w:tc>
        <w:tc>
          <w:tcPr>
            <w:tcW w:w="939" w:type="pct"/>
            <w:shd w:val="clear" w:color="auto" w:fill="auto"/>
            <w:vAlign w:val="center"/>
          </w:tcPr>
          <w:p w14:paraId="0C465D4A" w14:textId="77777777" w:rsidR="008A36FB" w:rsidRPr="009D208E" w:rsidRDefault="008A36FB" w:rsidP="00176B00">
            <w:pPr>
              <w:adjustRightInd w:val="0"/>
              <w:jc w:val="center"/>
              <w:rPr>
                <w:rFonts w:ascii="宋体" w:hAnsi="宋体" w:cs="宋体"/>
                <w:kern w:val="0"/>
                <w:szCs w:val="21"/>
              </w:rPr>
            </w:pPr>
            <w:r w:rsidRPr="009D208E">
              <w:rPr>
                <w:rFonts w:ascii="宋体" w:hAnsi="宋体" w:cs="宋体" w:hint="eastAsia"/>
                <w:kern w:val="0"/>
                <w:szCs w:val="21"/>
              </w:rPr>
              <w:t>未来</w:t>
            </w:r>
            <w:r w:rsidRPr="009D208E">
              <w:rPr>
                <w:rFonts w:ascii="宋体" w:hAnsi="宋体" w:cs="宋体"/>
                <w:kern w:val="0"/>
                <w:szCs w:val="21"/>
              </w:rPr>
              <w:t>12个月</w:t>
            </w:r>
          </w:p>
          <w:p w14:paraId="02759469" w14:textId="77777777" w:rsidR="008A36FB" w:rsidRPr="009D208E" w:rsidRDefault="008A36FB" w:rsidP="00176B00">
            <w:pPr>
              <w:adjustRightInd w:val="0"/>
              <w:jc w:val="center"/>
              <w:rPr>
                <w:rFonts w:ascii="宋体" w:hAnsi="宋体" w:cs="宋体"/>
                <w:kern w:val="0"/>
                <w:szCs w:val="21"/>
              </w:rPr>
            </w:pPr>
            <w:r w:rsidRPr="009D208E">
              <w:rPr>
                <w:rFonts w:ascii="宋体" w:hAnsi="宋体" w:cs="宋体"/>
                <w:kern w:val="0"/>
                <w:szCs w:val="21"/>
              </w:rPr>
              <w:t>预期信用损失</w:t>
            </w:r>
          </w:p>
        </w:tc>
        <w:tc>
          <w:tcPr>
            <w:tcW w:w="1058" w:type="pct"/>
            <w:shd w:val="clear" w:color="auto" w:fill="auto"/>
            <w:vAlign w:val="center"/>
          </w:tcPr>
          <w:p w14:paraId="73CB4048" w14:textId="77777777" w:rsidR="008A36FB" w:rsidRPr="009D208E" w:rsidRDefault="008A36FB" w:rsidP="00176B00">
            <w:pPr>
              <w:adjustRightInd w:val="0"/>
              <w:jc w:val="center"/>
              <w:rPr>
                <w:rFonts w:ascii="宋体" w:hAnsi="宋体" w:cs="宋体"/>
                <w:kern w:val="0"/>
                <w:szCs w:val="21"/>
              </w:rPr>
            </w:pPr>
            <w:r w:rsidRPr="009D208E">
              <w:rPr>
                <w:rFonts w:ascii="宋体" w:hAnsi="宋体" w:cs="宋体" w:hint="eastAsia"/>
                <w:kern w:val="0"/>
                <w:szCs w:val="21"/>
              </w:rPr>
              <w:t>整个存续期预期信用损失</w:t>
            </w:r>
            <w:r w:rsidRPr="009D208E">
              <w:rPr>
                <w:rFonts w:ascii="宋体" w:hAnsi="宋体" w:cs="宋体"/>
                <w:kern w:val="0"/>
                <w:szCs w:val="21"/>
              </w:rPr>
              <w:t>(未发生信用减值)</w:t>
            </w:r>
          </w:p>
        </w:tc>
        <w:tc>
          <w:tcPr>
            <w:tcW w:w="942" w:type="pct"/>
            <w:shd w:val="clear" w:color="auto" w:fill="auto"/>
            <w:vAlign w:val="center"/>
          </w:tcPr>
          <w:p w14:paraId="576DF694" w14:textId="77777777" w:rsidR="008A36FB" w:rsidRPr="009D208E" w:rsidRDefault="008A36FB" w:rsidP="00176B00">
            <w:pPr>
              <w:adjustRightInd w:val="0"/>
              <w:jc w:val="center"/>
              <w:rPr>
                <w:rFonts w:ascii="宋体" w:hAnsi="宋体" w:cs="宋体"/>
                <w:kern w:val="0"/>
                <w:szCs w:val="21"/>
              </w:rPr>
            </w:pPr>
            <w:r w:rsidRPr="009D208E">
              <w:rPr>
                <w:rFonts w:ascii="宋体" w:hAnsi="宋体" w:cs="宋体" w:hint="eastAsia"/>
                <w:kern w:val="0"/>
                <w:szCs w:val="21"/>
              </w:rPr>
              <w:t>整个存续期预期信用损失</w:t>
            </w:r>
            <w:r w:rsidRPr="009D208E">
              <w:rPr>
                <w:rFonts w:ascii="宋体" w:hAnsi="宋体" w:cs="宋体"/>
                <w:kern w:val="0"/>
                <w:szCs w:val="21"/>
              </w:rPr>
              <w:t>(已发生信用减值)</w:t>
            </w:r>
          </w:p>
        </w:tc>
        <w:tc>
          <w:tcPr>
            <w:tcW w:w="998" w:type="pct"/>
            <w:vMerge/>
            <w:shd w:val="clear" w:color="auto" w:fill="auto"/>
            <w:vAlign w:val="center"/>
          </w:tcPr>
          <w:p w14:paraId="3099763D" w14:textId="77777777" w:rsidR="008A36FB" w:rsidRPr="009D208E" w:rsidRDefault="008A36FB" w:rsidP="00176B00">
            <w:pPr>
              <w:adjustRightInd w:val="0"/>
              <w:jc w:val="left"/>
              <w:rPr>
                <w:rFonts w:ascii="宋体" w:hAnsi="宋体" w:cs="宋体"/>
                <w:kern w:val="0"/>
                <w:szCs w:val="21"/>
              </w:rPr>
            </w:pPr>
          </w:p>
        </w:tc>
      </w:tr>
      <w:tr w:rsidR="00184273" w:rsidRPr="00176B00" w14:paraId="533EB6F0" w14:textId="77777777" w:rsidTr="00176B00">
        <w:trPr>
          <w:trHeight w:val="454"/>
        </w:trPr>
        <w:tc>
          <w:tcPr>
            <w:tcW w:w="1063" w:type="pct"/>
            <w:shd w:val="clear" w:color="auto" w:fill="auto"/>
            <w:vAlign w:val="center"/>
          </w:tcPr>
          <w:p w14:paraId="34FD964D" w14:textId="77777777" w:rsidR="008A36FB" w:rsidRPr="009D208E" w:rsidRDefault="008A36FB" w:rsidP="00176B00">
            <w:pPr>
              <w:adjustRightInd w:val="0"/>
              <w:jc w:val="left"/>
              <w:rPr>
                <w:rFonts w:ascii="宋体" w:hAnsi="宋体" w:cs="宋体"/>
                <w:kern w:val="0"/>
                <w:szCs w:val="21"/>
              </w:rPr>
            </w:pPr>
            <w:r w:rsidRPr="009D208E">
              <w:rPr>
                <w:rFonts w:ascii="宋体" w:hAnsi="宋体" w:cs="宋体" w:hint="eastAsia"/>
                <w:kern w:val="0"/>
                <w:szCs w:val="21"/>
              </w:rPr>
              <w:t>期初数</w:t>
            </w:r>
          </w:p>
        </w:tc>
        <w:tc>
          <w:tcPr>
            <w:tcW w:w="939" w:type="pct"/>
            <w:shd w:val="clear" w:color="auto" w:fill="auto"/>
            <w:vAlign w:val="center"/>
          </w:tcPr>
          <w:p w14:paraId="7F7BDCA3" w14:textId="77777777" w:rsidR="008A36FB" w:rsidRPr="009D208E" w:rsidRDefault="008A36FB" w:rsidP="00176B00">
            <w:pPr>
              <w:adjustRightInd w:val="0"/>
              <w:jc w:val="right"/>
              <w:rPr>
                <w:rFonts w:ascii="宋体" w:hAnsi="宋体" w:cs="宋体"/>
                <w:kern w:val="0"/>
                <w:szCs w:val="21"/>
              </w:rPr>
            </w:pPr>
          </w:p>
        </w:tc>
        <w:tc>
          <w:tcPr>
            <w:tcW w:w="1058" w:type="pct"/>
            <w:shd w:val="clear" w:color="auto" w:fill="auto"/>
            <w:vAlign w:val="center"/>
          </w:tcPr>
          <w:p w14:paraId="4DCC6328" w14:textId="77777777" w:rsidR="008A36FB" w:rsidRPr="009D208E" w:rsidRDefault="008A36FB" w:rsidP="00176B00">
            <w:pPr>
              <w:adjustRightInd w:val="0"/>
              <w:jc w:val="right"/>
              <w:rPr>
                <w:rFonts w:ascii="宋体" w:hAnsi="宋体" w:cs="宋体"/>
                <w:kern w:val="0"/>
                <w:szCs w:val="21"/>
              </w:rPr>
            </w:pPr>
          </w:p>
        </w:tc>
        <w:tc>
          <w:tcPr>
            <w:tcW w:w="942" w:type="pct"/>
            <w:shd w:val="clear" w:color="auto" w:fill="auto"/>
            <w:vAlign w:val="center"/>
          </w:tcPr>
          <w:p w14:paraId="3504DECE" w14:textId="77777777" w:rsidR="008A36FB" w:rsidRPr="009D208E" w:rsidRDefault="008A36FB" w:rsidP="00176B00">
            <w:pPr>
              <w:adjustRightInd w:val="0"/>
              <w:jc w:val="right"/>
              <w:rPr>
                <w:rFonts w:ascii="宋体" w:hAnsi="宋体" w:cs="宋体"/>
                <w:kern w:val="0"/>
                <w:szCs w:val="21"/>
              </w:rPr>
            </w:pPr>
          </w:p>
        </w:tc>
        <w:tc>
          <w:tcPr>
            <w:tcW w:w="998" w:type="pct"/>
            <w:shd w:val="clear" w:color="auto" w:fill="auto"/>
            <w:vAlign w:val="center"/>
          </w:tcPr>
          <w:p w14:paraId="16E4668C" w14:textId="77777777" w:rsidR="008A36FB" w:rsidRPr="009D208E" w:rsidRDefault="008A36FB" w:rsidP="00176B00">
            <w:pPr>
              <w:adjustRightInd w:val="0"/>
              <w:jc w:val="right"/>
              <w:rPr>
                <w:rFonts w:ascii="宋体" w:hAnsi="宋体" w:cs="宋体"/>
                <w:kern w:val="0"/>
                <w:szCs w:val="21"/>
              </w:rPr>
            </w:pPr>
          </w:p>
        </w:tc>
      </w:tr>
      <w:tr w:rsidR="00B87136" w:rsidRPr="009D208E" w14:paraId="7CAF93BC" w14:textId="77777777" w:rsidTr="00176B00">
        <w:trPr>
          <w:trHeight w:val="454"/>
        </w:trPr>
        <w:tc>
          <w:tcPr>
            <w:tcW w:w="1063" w:type="pct"/>
            <w:shd w:val="clear" w:color="auto" w:fill="auto"/>
            <w:vAlign w:val="center"/>
          </w:tcPr>
          <w:p w14:paraId="27FD0A3A" w14:textId="77777777" w:rsidR="008A36FB" w:rsidRPr="009D208E" w:rsidRDefault="008A36FB" w:rsidP="00176B00">
            <w:pPr>
              <w:adjustRightInd w:val="0"/>
              <w:jc w:val="left"/>
              <w:rPr>
                <w:rFonts w:ascii="宋体" w:hAnsi="宋体" w:cs="宋体"/>
                <w:kern w:val="0"/>
                <w:szCs w:val="21"/>
              </w:rPr>
            </w:pPr>
            <w:r w:rsidRPr="009D208E">
              <w:rPr>
                <w:rFonts w:ascii="宋体" w:hAnsi="宋体" w:cs="宋体" w:hint="eastAsia"/>
                <w:kern w:val="0"/>
                <w:szCs w:val="21"/>
              </w:rPr>
              <w:t>期初数</w:t>
            </w:r>
            <w:r w:rsidRPr="009D208E">
              <w:rPr>
                <w:rFonts w:ascii="宋体" w:hAnsi="宋体" w:cs="宋体"/>
                <w:kern w:val="0"/>
                <w:szCs w:val="21"/>
              </w:rPr>
              <w:t>在本期</w:t>
            </w:r>
          </w:p>
        </w:tc>
        <w:tc>
          <w:tcPr>
            <w:tcW w:w="939" w:type="pct"/>
            <w:shd w:val="clear" w:color="auto" w:fill="auto"/>
            <w:vAlign w:val="center"/>
          </w:tcPr>
          <w:p w14:paraId="317E2245" w14:textId="77777777" w:rsidR="008A36FB" w:rsidRPr="009D208E" w:rsidRDefault="008A36FB" w:rsidP="00176B00">
            <w:pPr>
              <w:adjustRightInd w:val="0"/>
              <w:jc w:val="center"/>
              <w:rPr>
                <w:rFonts w:ascii="宋体" w:hAnsi="宋体" w:cs="宋体"/>
                <w:kern w:val="0"/>
                <w:szCs w:val="21"/>
              </w:rPr>
            </w:pPr>
            <w:r w:rsidRPr="009D208E">
              <w:rPr>
                <w:rFonts w:ascii="宋体" w:hAnsi="宋体" w:cs="宋体" w:hint="eastAsia"/>
                <w:kern w:val="0"/>
                <w:szCs w:val="21"/>
              </w:rPr>
              <w:t>——</w:t>
            </w:r>
          </w:p>
        </w:tc>
        <w:tc>
          <w:tcPr>
            <w:tcW w:w="1058" w:type="pct"/>
            <w:shd w:val="clear" w:color="auto" w:fill="auto"/>
            <w:vAlign w:val="center"/>
          </w:tcPr>
          <w:p w14:paraId="4EF58AAE" w14:textId="77777777" w:rsidR="008A36FB" w:rsidRPr="009D208E" w:rsidRDefault="008A36FB" w:rsidP="00176B00">
            <w:pPr>
              <w:adjustRightInd w:val="0"/>
              <w:jc w:val="center"/>
              <w:rPr>
                <w:rFonts w:ascii="宋体" w:hAnsi="宋体" w:cs="宋体"/>
                <w:kern w:val="0"/>
                <w:szCs w:val="21"/>
              </w:rPr>
            </w:pPr>
            <w:r w:rsidRPr="009D208E">
              <w:rPr>
                <w:rFonts w:ascii="宋体" w:hAnsi="宋体" w:cs="宋体" w:hint="eastAsia"/>
                <w:kern w:val="0"/>
                <w:szCs w:val="21"/>
              </w:rPr>
              <w:t>——</w:t>
            </w:r>
          </w:p>
        </w:tc>
        <w:tc>
          <w:tcPr>
            <w:tcW w:w="942" w:type="pct"/>
            <w:shd w:val="clear" w:color="auto" w:fill="auto"/>
            <w:vAlign w:val="center"/>
          </w:tcPr>
          <w:p w14:paraId="3CD61857" w14:textId="77777777" w:rsidR="008A36FB" w:rsidRPr="009D208E" w:rsidRDefault="008A36FB" w:rsidP="00176B00">
            <w:pPr>
              <w:adjustRightInd w:val="0"/>
              <w:jc w:val="center"/>
              <w:rPr>
                <w:rFonts w:ascii="宋体" w:hAnsi="宋体" w:cs="宋体"/>
                <w:kern w:val="0"/>
                <w:szCs w:val="21"/>
              </w:rPr>
            </w:pPr>
            <w:r w:rsidRPr="009D208E">
              <w:rPr>
                <w:rFonts w:ascii="宋体" w:hAnsi="宋体" w:cs="宋体" w:hint="eastAsia"/>
                <w:kern w:val="0"/>
                <w:szCs w:val="21"/>
              </w:rPr>
              <w:t>——</w:t>
            </w:r>
          </w:p>
        </w:tc>
        <w:tc>
          <w:tcPr>
            <w:tcW w:w="998" w:type="pct"/>
            <w:shd w:val="clear" w:color="auto" w:fill="auto"/>
            <w:vAlign w:val="center"/>
          </w:tcPr>
          <w:p w14:paraId="7C70A75B" w14:textId="77777777" w:rsidR="008A36FB" w:rsidRPr="009D208E" w:rsidRDefault="008A36FB" w:rsidP="00176B00">
            <w:pPr>
              <w:adjustRightInd w:val="0"/>
              <w:jc w:val="right"/>
              <w:rPr>
                <w:rFonts w:ascii="宋体" w:hAnsi="宋体" w:cs="宋体"/>
                <w:kern w:val="0"/>
                <w:szCs w:val="21"/>
              </w:rPr>
            </w:pPr>
          </w:p>
        </w:tc>
      </w:tr>
      <w:tr w:rsidR="00184273" w:rsidRPr="00176B00" w14:paraId="3147C570" w14:textId="77777777" w:rsidTr="00176B00">
        <w:trPr>
          <w:trHeight w:val="454"/>
        </w:trPr>
        <w:tc>
          <w:tcPr>
            <w:tcW w:w="1063" w:type="pct"/>
            <w:shd w:val="clear" w:color="auto" w:fill="auto"/>
            <w:vAlign w:val="center"/>
          </w:tcPr>
          <w:p w14:paraId="5ECB8812" w14:textId="77777777" w:rsidR="008A36FB" w:rsidRPr="009D208E" w:rsidRDefault="008A36FB" w:rsidP="00176B00">
            <w:pPr>
              <w:adjustRightInd w:val="0"/>
              <w:jc w:val="left"/>
              <w:rPr>
                <w:rFonts w:ascii="宋体" w:hAnsi="宋体" w:cs="宋体"/>
                <w:kern w:val="0"/>
                <w:szCs w:val="21"/>
              </w:rPr>
            </w:pPr>
            <w:r w:rsidRPr="009D208E">
              <w:rPr>
                <w:rFonts w:ascii="宋体" w:hAnsi="宋体" w:cs="宋体"/>
                <w:kern w:val="0"/>
                <w:szCs w:val="21"/>
              </w:rPr>
              <w:t>--转入第二阶段</w:t>
            </w:r>
          </w:p>
        </w:tc>
        <w:tc>
          <w:tcPr>
            <w:tcW w:w="939" w:type="pct"/>
            <w:shd w:val="clear" w:color="auto" w:fill="auto"/>
            <w:vAlign w:val="center"/>
          </w:tcPr>
          <w:p w14:paraId="413004F0" w14:textId="77777777" w:rsidR="008A36FB" w:rsidRPr="009D208E" w:rsidRDefault="008A36FB" w:rsidP="00176B00">
            <w:pPr>
              <w:adjustRightInd w:val="0"/>
              <w:jc w:val="right"/>
              <w:rPr>
                <w:rFonts w:ascii="宋体" w:hAnsi="宋体" w:cs="宋体"/>
                <w:kern w:val="0"/>
                <w:szCs w:val="21"/>
              </w:rPr>
            </w:pPr>
          </w:p>
        </w:tc>
        <w:tc>
          <w:tcPr>
            <w:tcW w:w="1058" w:type="pct"/>
            <w:shd w:val="clear" w:color="auto" w:fill="auto"/>
            <w:vAlign w:val="center"/>
          </w:tcPr>
          <w:p w14:paraId="6A3A4254" w14:textId="77777777" w:rsidR="008A36FB" w:rsidRPr="009D208E" w:rsidRDefault="008A36FB" w:rsidP="00176B00">
            <w:pPr>
              <w:adjustRightInd w:val="0"/>
              <w:jc w:val="right"/>
              <w:rPr>
                <w:rFonts w:ascii="宋体" w:hAnsi="宋体" w:cs="宋体"/>
                <w:kern w:val="0"/>
                <w:szCs w:val="21"/>
              </w:rPr>
            </w:pPr>
          </w:p>
        </w:tc>
        <w:tc>
          <w:tcPr>
            <w:tcW w:w="942" w:type="pct"/>
            <w:shd w:val="clear" w:color="auto" w:fill="auto"/>
            <w:vAlign w:val="center"/>
          </w:tcPr>
          <w:p w14:paraId="580F73DF" w14:textId="77777777" w:rsidR="008A36FB" w:rsidRPr="009D208E" w:rsidRDefault="008A36FB" w:rsidP="00176B00">
            <w:pPr>
              <w:adjustRightInd w:val="0"/>
              <w:jc w:val="right"/>
              <w:rPr>
                <w:rFonts w:ascii="宋体" w:hAnsi="宋体" w:cs="宋体"/>
                <w:kern w:val="0"/>
                <w:szCs w:val="21"/>
              </w:rPr>
            </w:pPr>
          </w:p>
        </w:tc>
        <w:tc>
          <w:tcPr>
            <w:tcW w:w="998" w:type="pct"/>
            <w:shd w:val="clear" w:color="auto" w:fill="auto"/>
            <w:vAlign w:val="center"/>
          </w:tcPr>
          <w:p w14:paraId="63DD064E" w14:textId="77777777" w:rsidR="008A36FB" w:rsidRPr="009D208E" w:rsidRDefault="008A36FB" w:rsidP="00176B00">
            <w:pPr>
              <w:adjustRightInd w:val="0"/>
              <w:jc w:val="right"/>
              <w:rPr>
                <w:rFonts w:ascii="宋体" w:hAnsi="宋体" w:cs="宋体"/>
                <w:kern w:val="0"/>
                <w:szCs w:val="21"/>
              </w:rPr>
            </w:pPr>
          </w:p>
        </w:tc>
      </w:tr>
      <w:tr w:rsidR="00184273" w:rsidRPr="00176B00" w14:paraId="66326FFA" w14:textId="77777777" w:rsidTr="00176B00">
        <w:trPr>
          <w:trHeight w:val="454"/>
        </w:trPr>
        <w:tc>
          <w:tcPr>
            <w:tcW w:w="1063" w:type="pct"/>
            <w:shd w:val="clear" w:color="auto" w:fill="auto"/>
            <w:vAlign w:val="center"/>
          </w:tcPr>
          <w:p w14:paraId="296E3121" w14:textId="77777777" w:rsidR="008A36FB" w:rsidRPr="009D208E" w:rsidRDefault="008A36FB" w:rsidP="00176B00">
            <w:pPr>
              <w:adjustRightInd w:val="0"/>
              <w:jc w:val="left"/>
              <w:rPr>
                <w:rFonts w:ascii="宋体" w:hAnsi="宋体" w:cs="宋体"/>
                <w:kern w:val="0"/>
                <w:szCs w:val="21"/>
              </w:rPr>
            </w:pPr>
            <w:r w:rsidRPr="009D208E">
              <w:rPr>
                <w:rFonts w:ascii="宋体" w:hAnsi="宋体" w:cs="宋体"/>
                <w:kern w:val="0"/>
                <w:szCs w:val="21"/>
              </w:rPr>
              <w:t>--转入第三阶段</w:t>
            </w:r>
          </w:p>
        </w:tc>
        <w:tc>
          <w:tcPr>
            <w:tcW w:w="939" w:type="pct"/>
            <w:shd w:val="clear" w:color="auto" w:fill="auto"/>
            <w:vAlign w:val="center"/>
          </w:tcPr>
          <w:p w14:paraId="035F97DB" w14:textId="77777777" w:rsidR="008A36FB" w:rsidRPr="009D208E" w:rsidRDefault="008A36FB" w:rsidP="00176B00">
            <w:pPr>
              <w:adjustRightInd w:val="0"/>
              <w:jc w:val="right"/>
              <w:rPr>
                <w:rFonts w:ascii="宋体" w:hAnsi="宋体" w:cs="宋体"/>
                <w:kern w:val="0"/>
                <w:szCs w:val="21"/>
              </w:rPr>
            </w:pPr>
          </w:p>
        </w:tc>
        <w:tc>
          <w:tcPr>
            <w:tcW w:w="1058" w:type="pct"/>
            <w:shd w:val="clear" w:color="auto" w:fill="auto"/>
            <w:vAlign w:val="center"/>
          </w:tcPr>
          <w:p w14:paraId="0551705F" w14:textId="77777777" w:rsidR="008A36FB" w:rsidRPr="009D208E" w:rsidRDefault="008A36FB" w:rsidP="00176B00">
            <w:pPr>
              <w:adjustRightInd w:val="0"/>
              <w:jc w:val="right"/>
              <w:rPr>
                <w:rFonts w:ascii="宋体" w:hAnsi="宋体" w:cs="宋体"/>
                <w:kern w:val="0"/>
                <w:szCs w:val="21"/>
              </w:rPr>
            </w:pPr>
          </w:p>
        </w:tc>
        <w:tc>
          <w:tcPr>
            <w:tcW w:w="942" w:type="pct"/>
            <w:shd w:val="clear" w:color="auto" w:fill="auto"/>
            <w:vAlign w:val="center"/>
          </w:tcPr>
          <w:p w14:paraId="2050AEC0" w14:textId="77777777" w:rsidR="008A36FB" w:rsidRPr="009D208E" w:rsidRDefault="008A36FB" w:rsidP="00176B00">
            <w:pPr>
              <w:adjustRightInd w:val="0"/>
              <w:jc w:val="right"/>
              <w:rPr>
                <w:rFonts w:ascii="宋体" w:hAnsi="宋体" w:cs="宋体"/>
                <w:kern w:val="0"/>
                <w:szCs w:val="21"/>
              </w:rPr>
            </w:pPr>
          </w:p>
        </w:tc>
        <w:tc>
          <w:tcPr>
            <w:tcW w:w="998" w:type="pct"/>
            <w:shd w:val="clear" w:color="auto" w:fill="auto"/>
            <w:vAlign w:val="center"/>
          </w:tcPr>
          <w:p w14:paraId="524CC51B" w14:textId="77777777" w:rsidR="008A36FB" w:rsidRPr="009D208E" w:rsidRDefault="008A36FB" w:rsidP="00176B00">
            <w:pPr>
              <w:adjustRightInd w:val="0"/>
              <w:jc w:val="right"/>
              <w:rPr>
                <w:rFonts w:ascii="宋体" w:hAnsi="宋体" w:cs="宋体"/>
                <w:kern w:val="0"/>
                <w:szCs w:val="21"/>
              </w:rPr>
            </w:pPr>
          </w:p>
        </w:tc>
      </w:tr>
      <w:tr w:rsidR="00184273" w:rsidRPr="00176B00" w14:paraId="492EB0B6" w14:textId="77777777" w:rsidTr="00176B00">
        <w:trPr>
          <w:trHeight w:val="454"/>
        </w:trPr>
        <w:tc>
          <w:tcPr>
            <w:tcW w:w="1063" w:type="pct"/>
            <w:shd w:val="clear" w:color="auto" w:fill="auto"/>
            <w:vAlign w:val="center"/>
          </w:tcPr>
          <w:p w14:paraId="37FEBB7D" w14:textId="77777777" w:rsidR="008A36FB" w:rsidRPr="009D208E" w:rsidRDefault="008A36FB" w:rsidP="00176B00">
            <w:pPr>
              <w:adjustRightInd w:val="0"/>
              <w:jc w:val="left"/>
              <w:rPr>
                <w:rFonts w:ascii="宋体" w:hAnsi="宋体" w:cs="宋体"/>
                <w:kern w:val="0"/>
                <w:szCs w:val="21"/>
              </w:rPr>
            </w:pPr>
            <w:r w:rsidRPr="009D208E">
              <w:rPr>
                <w:rFonts w:ascii="宋体" w:hAnsi="宋体" w:cs="宋体"/>
                <w:kern w:val="0"/>
                <w:szCs w:val="21"/>
              </w:rPr>
              <w:t>--转回第二阶段</w:t>
            </w:r>
          </w:p>
        </w:tc>
        <w:tc>
          <w:tcPr>
            <w:tcW w:w="939" w:type="pct"/>
            <w:shd w:val="clear" w:color="auto" w:fill="auto"/>
            <w:vAlign w:val="center"/>
          </w:tcPr>
          <w:p w14:paraId="426B72F1" w14:textId="77777777" w:rsidR="008A36FB" w:rsidRPr="009D208E" w:rsidRDefault="008A36FB" w:rsidP="00176B00">
            <w:pPr>
              <w:adjustRightInd w:val="0"/>
              <w:jc w:val="right"/>
              <w:rPr>
                <w:rFonts w:ascii="宋体" w:hAnsi="宋体" w:cs="宋体"/>
                <w:kern w:val="0"/>
                <w:szCs w:val="21"/>
              </w:rPr>
            </w:pPr>
          </w:p>
        </w:tc>
        <w:tc>
          <w:tcPr>
            <w:tcW w:w="1058" w:type="pct"/>
            <w:shd w:val="clear" w:color="auto" w:fill="auto"/>
            <w:vAlign w:val="center"/>
          </w:tcPr>
          <w:p w14:paraId="2F255ACC" w14:textId="77777777" w:rsidR="008A36FB" w:rsidRPr="009D208E" w:rsidRDefault="008A36FB" w:rsidP="00176B00">
            <w:pPr>
              <w:adjustRightInd w:val="0"/>
              <w:jc w:val="right"/>
              <w:rPr>
                <w:rFonts w:ascii="宋体" w:hAnsi="宋体" w:cs="宋体"/>
                <w:kern w:val="0"/>
                <w:szCs w:val="21"/>
              </w:rPr>
            </w:pPr>
          </w:p>
        </w:tc>
        <w:tc>
          <w:tcPr>
            <w:tcW w:w="942" w:type="pct"/>
            <w:shd w:val="clear" w:color="auto" w:fill="auto"/>
            <w:vAlign w:val="center"/>
          </w:tcPr>
          <w:p w14:paraId="47191661" w14:textId="77777777" w:rsidR="008A36FB" w:rsidRPr="009D208E" w:rsidRDefault="008A36FB" w:rsidP="00176B00">
            <w:pPr>
              <w:adjustRightInd w:val="0"/>
              <w:jc w:val="right"/>
              <w:rPr>
                <w:rFonts w:ascii="宋体" w:hAnsi="宋体" w:cs="宋体"/>
                <w:kern w:val="0"/>
                <w:szCs w:val="21"/>
              </w:rPr>
            </w:pPr>
          </w:p>
        </w:tc>
        <w:tc>
          <w:tcPr>
            <w:tcW w:w="998" w:type="pct"/>
            <w:shd w:val="clear" w:color="auto" w:fill="auto"/>
            <w:vAlign w:val="center"/>
          </w:tcPr>
          <w:p w14:paraId="287C7203" w14:textId="77777777" w:rsidR="008A36FB" w:rsidRPr="009D208E" w:rsidRDefault="008A36FB" w:rsidP="00176B00">
            <w:pPr>
              <w:adjustRightInd w:val="0"/>
              <w:jc w:val="right"/>
              <w:rPr>
                <w:rFonts w:ascii="宋体" w:hAnsi="宋体" w:cs="宋体"/>
                <w:kern w:val="0"/>
                <w:szCs w:val="21"/>
              </w:rPr>
            </w:pPr>
          </w:p>
        </w:tc>
      </w:tr>
      <w:tr w:rsidR="00184273" w:rsidRPr="00176B00" w14:paraId="0FEFF8AC" w14:textId="77777777" w:rsidTr="00176B00">
        <w:trPr>
          <w:trHeight w:val="454"/>
        </w:trPr>
        <w:tc>
          <w:tcPr>
            <w:tcW w:w="1063" w:type="pct"/>
            <w:shd w:val="clear" w:color="auto" w:fill="auto"/>
            <w:vAlign w:val="center"/>
          </w:tcPr>
          <w:p w14:paraId="1F3E04DF" w14:textId="77777777" w:rsidR="008A36FB" w:rsidRPr="009D208E" w:rsidRDefault="008A36FB" w:rsidP="00176B00">
            <w:pPr>
              <w:adjustRightInd w:val="0"/>
              <w:jc w:val="left"/>
              <w:rPr>
                <w:rFonts w:ascii="宋体" w:hAnsi="宋体" w:cs="宋体"/>
                <w:kern w:val="0"/>
                <w:szCs w:val="21"/>
              </w:rPr>
            </w:pPr>
            <w:r w:rsidRPr="009D208E">
              <w:rPr>
                <w:rFonts w:ascii="宋体" w:hAnsi="宋体" w:cs="宋体"/>
                <w:kern w:val="0"/>
                <w:szCs w:val="21"/>
              </w:rPr>
              <w:t>--转回第一阶段</w:t>
            </w:r>
          </w:p>
        </w:tc>
        <w:tc>
          <w:tcPr>
            <w:tcW w:w="939" w:type="pct"/>
            <w:shd w:val="clear" w:color="auto" w:fill="auto"/>
            <w:vAlign w:val="center"/>
          </w:tcPr>
          <w:p w14:paraId="294D8ED1" w14:textId="77777777" w:rsidR="008A36FB" w:rsidRPr="009D208E" w:rsidRDefault="008A36FB" w:rsidP="00176B00">
            <w:pPr>
              <w:adjustRightInd w:val="0"/>
              <w:jc w:val="right"/>
              <w:rPr>
                <w:rFonts w:ascii="宋体" w:hAnsi="宋体" w:cs="宋体"/>
                <w:kern w:val="0"/>
                <w:szCs w:val="21"/>
              </w:rPr>
            </w:pPr>
          </w:p>
        </w:tc>
        <w:tc>
          <w:tcPr>
            <w:tcW w:w="1058" w:type="pct"/>
            <w:shd w:val="clear" w:color="auto" w:fill="auto"/>
            <w:vAlign w:val="center"/>
          </w:tcPr>
          <w:p w14:paraId="1F6CBD6C" w14:textId="77777777" w:rsidR="008A36FB" w:rsidRPr="009D208E" w:rsidRDefault="008A36FB" w:rsidP="00176B00">
            <w:pPr>
              <w:adjustRightInd w:val="0"/>
              <w:jc w:val="right"/>
              <w:rPr>
                <w:rFonts w:ascii="宋体" w:hAnsi="宋体" w:cs="宋体"/>
                <w:kern w:val="0"/>
                <w:szCs w:val="21"/>
              </w:rPr>
            </w:pPr>
          </w:p>
        </w:tc>
        <w:tc>
          <w:tcPr>
            <w:tcW w:w="942" w:type="pct"/>
            <w:shd w:val="clear" w:color="auto" w:fill="auto"/>
            <w:vAlign w:val="center"/>
          </w:tcPr>
          <w:p w14:paraId="29AB9561" w14:textId="77777777" w:rsidR="008A36FB" w:rsidRPr="009D208E" w:rsidRDefault="008A36FB" w:rsidP="00176B00">
            <w:pPr>
              <w:adjustRightInd w:val="0"/>
              <w:jc w:val="right"/>
              <w:rPr>
                <w:rFonts w:ascii="宋体" w:hAnsi="宋体" w:cs="宋体"/>
                <w:kern w:val="0"/>
                <w:szCs w:val="21"/>
              </w:rPr>
            </w:pPr>
          </w:p>
        </w:tc>
        <w:tc>
          <w:tcPr>
            <w:tcW w:w="998" w:type="pct"/>
            <w:shd w:val="clear" w:color="auto" w:fill="auto"/>
            <w:vAlign w:val="center"/>
          </w:tcPr>
          <w:p w14:paraId="368E661B" w14:textId="77777777" w:rsidR="008A36FB" w:rsidRPr="009D208E" w:rsidRDefault="008A36FB" w:rsidP="00176B00">
            <w:pPr>
              <w:adjustRightInd w:val="0"/>
              <w:jc w:val="right"/>
              <w:rPr>
                <w:rFonts w:ascii="宋体" w:hAnsi="宋体" w:cs="宋体"/>
                <w:kern w:val="0"/>
                <w:szCs w:val="21"/>
              </w:rPr>
            </w:pPr>
          </w:p>
        </w:tc>
      </w:tr>
      <w:tr w:rsidR="00184273" w:rsidRPr="00176B00" w14:paraId="43E4FDCE" w14:textId="77777777" w:rsidTr="00176B00">
        <w:trPr>
          <w:trHeight w:val="454"/>
        </w:trPr>
        <w:tc>
          <w:tcPr>
            <w:tcW w:w="1063" w:type="pct"/>
            <w:shd w:val="clear" w:color="auto" w:fill="auto"/>
            <w:vAlign w:val="center"/>
          </w:tcPr>
          <w:p w14:paraId="04239051" w14:textId="77777777" w:rsidR="008A36FB" w:rsidRPr="009D208E" w:rsidRDefault="008A36FB" w:rsidP="00176B00">
            <w:pPr>
              <w:adjustRightInd w:val="0"/>
              <w:jc w:val="left"/>
              <w:rPr>
                <w:rFonts w:ascii="宋体" w:hAnsi="宋体" w:cs="宋体"/>
                <w:kern w:val="0"/>
                <w:szCs w:val="21"/>
              </w:rPr>
            </w:pPr>
            <w:r w:rsidRPr="009D208E">
              <w:rPr>
                <w:rFonts w:ascii="宋体" w:hAnsi="宋体" w:cs="宋体" w:hint="eastAsia"/>
                <w:kern w:val="0"/>
                <w:szCs w:val="21"/>
              </w:rPr>
              <w:t>本期新增</w:t>
            </w:r>
          </w:p>
        </w:tc>
        <w:tc>
          <w:tcPr>
            <w:tcW w:w="939" w:type="pct"/>
            <w:shd w:val="clear" w:color="auto" w:fill="auto"/>
            <w:vAlign w:val="center"/>
          </w:tcPr>
          <w:p w14:paraId="63641EE2" w14:textId="77777777" w:rsidR="008A36FB" w:rsidRPr="009D208E" w:rsidRDefault="008A36FB" w:rsidP="00176B00">
            <w:pPr>
              <w:adjustRightInd w:val="0"/>
              <w:jc w:val="right"/>
              <w:rPr>
                <w:rFonts w:ascii="宋体" w:hAnsi="宋体" w:cs="宋体"/>
                <w:kern w:val="0"/>
                <w:szCs w:val="21"/>
              </w:rPr>
            </w:pPr>
          </w:p>
        </w:tc>
        <w:tc>
          <w:tcPr>
            <w:tcW w:w="1058" w:type="pct"/>
            <w:shd w:val="clear" w:color="auto" w:fill="auto"/>
            <w:vAlign w:val="center"/>
          </w:tcPr>
          <w:p w14:paraId="1301AB6E" w14:textId="77777777" w:rsidR="008A36FB" w:rsidRPr="009D208E" w:rsidRDefault="008A36FB" w:rsidP="00176B00">
            <w:pPr>
              <w:adjustRightInd w:val="0"/>
              <w:jc w:val="right"/>
              <w:rPr>
                <w:rFonts w:ascii="宋体" w:hAnsi="宋体" w:cs="宋体"/>
                <w:kern w:val="0"/>
                <w:szCs w:val="21"/>
              </w:rPr>
            </w:pPr>
          </w:p>
        </w:tc>
        <w:tc>
          <w:tcPr>
            <w:tcW w:w="942" w:type="pct"/>
            <w:shd w:val="clear" w:color="auto" w:fill="auto"/>
            <w:vAlign w:val="center"/>
          </w:tcPr>
          <w:p w14:paraId="421A60F2" w14:textId="77777777" w:rsidR="008A36FB" w:rsidRPr="009D208E" w:rsidRDefault="008A36FB" w:rsidP="00176B00">
            <w:pPr>
              <w:adjustRightInd w:val="0"/>
              <w:jc w:val="right"/>
              <w:rPr>
                <w:rFonts w:ascii="宋体" w:hAnsi="宋体" w:cs="宋体"/>
                <w:kern w:val="0"/>
                <w:szCs w:val="21"/>
              </w:rPr>
            </w:pPr>
          </w:p>
        </w:tc>
        <w:tc>
          <w:tcPr>
            <w:tcW w:w="998" w:type="pct"/>
            <w:shd w:val="clear" w:color="auto" w:fill="auto"/>
            <w:vAlign w:val="center"/>
          </w:tcPr>
          <w:p w14:paraId="0905F06B" w14:textId="77777777" w:rsidR="008A36FB" w:rsidRPr="009D208E" w:rsidRDefault="008A36FB" w:rsidP="00176B00">
            <w:pPr>
              <w:adjustRightInd w:val="0"/>
              <w:jc w:val="right"/>
              <w:rPr>
                <w:rFonts w:ascii="宋体" w:hAnsi="宋体" w:cs="宋体"/>
                <w:kern w:val="0"/>
                <w:szCs w:val="21"/>
              </w:rPr>
            </w:pPr>
          </w:p>
        </w:tc>
      </w:tr>
      <w:tr w:rsidR="00184273" w:rsidRPr="00176B00" w14:paraId="095650EE" w14:textId="77777777" w:rsidTr="00176B00">
        <w:trPr>
          <w:trHeight w:val="454"/>
        </w:trPr>
        <w:tc>
          <w:tcPr>
            <w:tcW w:w="1063" w:type="pct"/>
            <w:shd w:val="clear" w:color="auto" w:fill="auto"/>
            <w:vAlign w:val="center"/>
          </w:tcPr>
          <w:p w14:paraId="42E9A5DF" w14:textId="77777777" w:rsidR="008A36FB" w:rsidRPr="009D208E" w:rsidRDefault="008A36FB" w:rsidP="00176B00">
            <w:pPr>
              <w:adjustRightInd w:val="0"/>
              <w:jc w:val="left"/>
              <w:rPr>
                <w:rFonts w:ascii="宋体" w:hAnsi="宋体" w:cs="宋体"/>
                <w:kern w:val="0"/>
                <w:szCs w:val="21"/>
              </w:rPr>
            </w:pPr>
            <w:r w:rsidRPr="009D208E">
              <w:rPr>
                <w:rFonts w:ascii="宋体" w:hAnsi="宋体" w:cs="宋体" w:hint="eastAsia"/>
                <w:kern w:val="0"/>
                <w:szCs w:val="21"/>
              </w:rPr>
              <w:t>本期终止确认</w:t>
            </w:r>
          </w:p>
        </w:tc>
        <w:tc>
          <w:tcPr>
            <w:tcW w:w="939" w:type="pct"/>
            <w:shd w:val="clear" w:color="auto" w:fill="auto"/>
            <w:vAlign w:val="center"/>
          </w:tcPr>
          <w:p w14:paraId="188D3448" w14:textId="77777777" w:rsidR="008A36FB" w:rsidRPr="009D208E" w:rsidRDefault="008A36FB" w:rsidP="00176B00">
            <w:pPr>
              <w:adjustRightInd w:val="0"/>
              <w:jc w:val="right"/>
              <w:rPr>
                <w:rFonts w:ascii="宋体" w:hAnsi="宋体" w:cs="宋体"/>
                <w:kern w:val="0"/>
                <w:szCs w:val="21"/>
              </w:rPr>
            </w:pPr>
          </w:p>
        </w:tc>
        <w:tc>
          <w:tcPr>
            <w:tcW w:w="1058" w:type="pct"/>
            <w:shd w:val="clear" w:color="auto" w:fill="auto"/>
            <w:vAlign w:val="center"/>
          </w:tcPr>
          <w:p w14:paraId="7C1B6094" w14:textId="77777777" w:rsidR="008A36FB" w:rsidRPr="009D208E" w:rsidRDefault="008A36FB" w:rsidP="00176B00">
            <w:pPr>
              <w:adjustRightInd w:val="0"/>
              <w:jc w:val="right"/>
              <w:rPr>
                <w:rFonts w:ascii="宋体" w:hAnsi="宋体" w:cs="宋体"/>
                <w:kern w:val="0"/>
                <w:szCs w:val="21"/>
              </w:rPr>
            </w:pPr>
          </w:p>
        </w:tc>
        <w:tc>
          <w:tcPr>
            <w:tcW w:w="942" w:type="pct"/>
            <w:shd w:val="clear" w:color="auto" w:fill="auto"/>
            <w:vAlign w:val="center"/>
          </w:tcPr>
          <w:p w14:paraId="41551756" w14:textId="77777777" w:rsidR="008A36FB" w:rsidRPr="009D208E" w:rsidRDefault="008A36FB" w:rsidP="00176B00">
            <w:pPr>
              <w:adjustRightInd w:val="0"/>
              <w:jc w:val="right"/>
              <w:rPr>
                <w:rFonts w:ascii="宋体" w:hAnsi="宋体" w:cs="宋体"/>
                <w:kern w:val="0"/>
                <w:szCs w:val="21"/>
              </w:rPr>
            </w:pPr>
          </w:p>
        </w:tc>
        <w:tc>
          <w:tcPr>
            <w:tcW w:w="998" w:type="pct"/>
            <w:shd w:val="clear" w:color="auto" w:fill="auto"/>
            <w:vAlign w:val="center"/>
          </w:tcPr>
          <w:p w14:paraId="786D0499" w14:textId="77777777" w:rsidR="008A36FB" w:rsidRPr="009D208E" w:rsidRDefault="008A36FB" w:rsidP="00176B00">
            <w:pPr>
              <w:adjustRightInd w:val="0"/>
              <w:jc w:val="right"/>
              <w:rPr>
                <w:rFonts w:ascii="宋体" w:hAnsi="宋体" w:cs="宋体"/>
                <w:kern w:val="0"/>
                <w:szCs w:val="21"/>
              </w:rPr>
            </w:pPr>
          </w:p>
        </w:tc>
      </w:tr>
      <w:tr w:rsidR="00184273" w:rsidRPr="00176B00" w14:paraId="21B287F0" w14:textId="77777777" w:rsidTr="00176B00">
        <w:trPr>
          <w:trHeight w:val="454"/>
        </w:trPr>
        <w:tc>
          <w:tcPr>
            <w:tcW w:w="1063" w:type="pct"/>
            <w:shd w:val="clear" w:color="auto" w:fill="auto"/>
            <w:vAlign w:val="center"/>
          </w:tcPr>
          <w:p w14:paraId="4F6B6AF0" w14:textId="77777777" w:rsidR="008A36FB" w:rsidRPr="009D208E" w:rsidRDefault="008A36FB" w:rsidP="00176B00">
            <w:pPr>
              <w:adjustRightInd w:val="0"/>
              <w:jc w:val="left"/>
              <w:rPr>
                <w:rFonts w:ascii="宋体" w:hAnsi="宋体" w:cs="宋体"/>
                <w:kern w:val="0"/>
                <w:szCs w:val="21"/>
              </w:rPr>
            </w:pPr>
            <w:r w:rsidRPr="009D208E">
              <w:rPr>
                <w:rFonts w:ascii="宋体" w:hAnsi="宋体" w:cs="宋体" w:hint="eastAsia"/>
                <w:kern w:val="0"/>
                <w:szCs w:val="21"/>
              </w:rPr>
              <w:t>其他变动</w:t>
            </w:r>
          </w:p>
        </w:tc>
        <w:tc>
          <w:tcPr>
            <w:tcW w:w="939" w:type="pct"/>
            <w:shd w:val="clear" w:color="auto" w:fill="auto"/>
            <w:vAlign w:val="center"/>
          </w:tcPr>
          <w:p w14:paraId="66F26708" w14:textId="77777777" w:rsidR="008A36FB" w:rsidRPr="009D208E" w:rsidRDefault="008A36FB" w:rsidP="00176B00">
            <w:pPr>
              <w:adjustRightInd w:val="0"/>
              <w:jc w:val="right"/>
              <w:rPr>
                <w:rFonts w:ascii="宋体" w:hAnsi="宋体" w:cs="宋体"/>
                <w:kern w:val="0"/>
                <w:szCs w:val="21"/>
              </w:rPr>
            </w:pPr>
          </w:p>
        </w:tc>
        <w:tc>
          <w:tcPr>
            <w:tcW w:w="1058" w:type="pct"/>
            <w:shd w:val="clear" w:color="auto" w:fill="auto"/>
            <w:vAlign w:val="center"/>
          </w:tcPr>
          <w:p w14:paraId="7C6782AE" w14:textId="77777777" w:rsidR="008A36FB" w:rsidRPr="009D208E" w:rsidRDefault="008A36FB" w:rsidP="00176B00">
            <w:pPr>
              <w:adjustRightInd w:val="0"/>
              <w:jc w:val="right"/>
              <w:rPr>
                <w:rFonts w:ascii="宋体" w:hAnsi="宋体" w:cs="宋体"/>
                <w:kern w:val="0"/>
                <w:szCs w:val="21"/>
              </w:rPr>
            </w:pPr>
          </w:p>
        </w:tc>
        <w:tc>
          <w:tcPr>
            <w:tcW w:w="942" w:type="pct"/>
            <w:shd w:val="clear" w:color="auto" w:fill="auto"/>
            <w:vAlign w:val="center"/>
          </w:tcPr>
          <w:p w14:paraId="2A0D592E" w14:textId="77777777" w:rsidR="008A36FB" w:rsidRPr="009D208E" w:rsidRDefault="008A36FB" w:rsidP="00176B00">
            <w:pPr>
              <w:adjustRightInd w:val="0"/>
              <w:jc w:val="right"/>
              <w:rPr>
                <w:rFonts w:ascii="宋体" w:hAnsi="宋体" w:cs="宋体"/>
                <w:kern w:val="0"/>
                <w:szCs w:val="21"/>
              </w:rPr>
            </w:pPr>
          </w:p>
        </w:tc>
        <w:tc>
          <w:tcPr>
            <w:tcW w:w="998" w:type="pct"/>
            <w:shd w:val="clear" w:color="auto" w:fill="auto"/>
            <w:vAlign w:val="center"/>
          </w:tcPr>
          <w:p w14:paraId="5D22F8E0" w14:textId="77777777" w:rsidR="008A36FB" w:rsidRPr="009D208E" w:rsidRDefault="008A36FB" w:rsidP="00176B00">
            <w:pPr>
              <w:adjustRightInd w:val="0"/>
              <w:jc w:val="right"/>
              <w:rPr>
                <w:rFonts w:ascii="宋体" w:hAnsi="宋体" w:cs="宋体"/>
                <w:kern w:val="0"/>
                <w:szCs w:val="21"/>
              </w:rPr>
            </w:pPr>
          </w:p>
        </w:tc>
      </w:tr>
      <w:tr w:rsidR="00184273" w:rsidRPr="00176B00" w14:paraId="4A929217" w14:textId="77777777" w:rsidTr="00176B00">
        <w:trPr>
          <w:trHeight w:val="454"/>
        </w:trPr>
        <w:tc>
          <w:tcPr>
            <w:tcW w:w="1063" w:type="pct"/>
            <w:shd w:val="clear" w:color="auto" w:fill="auto"/>
            <w:vAlign w:val="center"/>
          </w:tcPr>
          <w:p w14:paraId="5915BE81" w14:textId="77777777" w:rsidR="008A36FB" w:rsidRPr="009D208E" w:rsidRDefault="008A36FB" w:rsidP="00176B00">
            <w:pPr>
              <w:adjustRightInd w:val="0"/>
              <w:jc w:val="left"/>
              <w:rPr>
                <w:rFonts w:ascii="宋体" w:hAnsi="宋体" w:cs="宋体"/>
                <w:kern w:val="0"/>
                <w:szCs w:val="21"/>
              </w:rPr>
            </w:pPr>
            <w:r w:rsidRPr="009D208E">
              <w:rPr>
                <w:rFonts w:ascii="宋体" w:hAnsi="宋体" w:cs="宋体" w:hint="eastAsia"/>
                <w:kern w:val="0"/>
                <w:szCs w:val="21"/>
              </w:rPr>
              <w:t>期末数</w:t>
            </w:r>
          </w:p>
        </w:tc>
        <w:tc>
          <w:tcPr>
            <w:tcW w:w="939" w:type="pct"/>
            <w:shd w:val="clear" w:color="auto" w:fill="auto"/>
            <w:vAlign w:val="center"/>
          </w:tcPr>
          <w:p w14:paraId="323A3D2C" w14:textId="77777777" w:rsidR="008A36FB" w:rsidRPr="009D208E" w:rsidRDefault="008A36FB" w:rsidP="00176B00">
            <w:pPr>
              <w:adjustRightInd w:val="0"/>
              <w:jc w:val="right"/>
              <w:rPr>
                <w:rFonts w:ascii="宋体" w:hAnsi="宋体" w:cs="宋体"/>
                <w:kern w:val="0"/>
                <w:szCs w:val="21"/>
              </w:rPr>
            </w:pPr>
          </w:p>
        </w:tc>
        <w:tc>
          <w:tcPr>
            <w:tcW w:w="1058" w:type="pct"/>
            <w:shd w:val="clear" w:color="auto" w:fill="auto"/>
            <w:vAlign w:val="center"/>
          </w:tcPr>
          <w:p w14:paraId="7F498072" w14:textId="77777777" w:rsidR="008A36FB" w:rsidRPr="009D208E" w:rsidRDefault="008A36FB" w:rsidP="00176B00">
            <w:pPr>
              <w:adjustRightInd w:val="0"/>
              <w:jc w:val="right"/>
              <w:rPr>
                <w:rFonts w:ascii="宋体" w:hAnsi="宋体" w:cs="宋体"/>
                <w:kern w:val="0"/>
                <w:szCs w:val="21"/>
              </w:rPr>
            </w:pPr>
          </w:p>
        </w:tc>
        <w:tc>
          <w:tcPr>
            <w:tcW w:w="942" w:type="pct"/>
            <w:shd w:val="clear" w:color="auto" w:fill="auto"/>
            <w:vAlign w:val="center"/>
          </w:tcPr>
          <w:p w14:paraId="41D18FD9" w14:textId="77777777" w:rsidR="008A36FB" w:rsidRPr="009D208E" w:rsidRDefault="008A36FB" w:rsidP="00176B00">
            <w:pPr>
              <w:adjustRightInd w:val="0"/>
              <w:jc w:val="right"/>
              <w:rPr>
                <w:rFonts w:ascii="宋体" w:hAnsi="宋体" w:cs="宋体"/>
                <w:kern w:val="0"/>
                <w:szCs w:val="21"/>
              </w:rPr>
            </w:pPr>
          </w:p>
        </w:tc>
        <w:tc>
          <w:tcPr>
            <w:tcW w:w="998" w:type="pct"/>
            <w:shd w:val="clear" w:color="auto" w:fill="auto"/>
            <w:vAlign w:val="center"/>
          </w:tcPr>
          <w:p w14:paraId="1F884A2E" w14:textId="77777777" w:rsidR="008A36FB" w:rsidRPr="009D208E" w:rsidRDefault="008A36FB" w:rsidP="00176B00">
            <w:pPr>
              <w:adjustRightInd w:val="0"/>
              <w:jc w:val="right"/>
              <w:rPr>
                <w:rFonts w:ascii="宋体" w:hAnsi="宋体" w:cs="宋体"/>
                <w:kern w:val="0"/>
                <w:szCs w:val="21"/>
              </w:rPr>
            </w:pPr>
          </w:p>
        </w:tc>
      </w:tr>
    </w:tbl>
    <w:p w14:paraId="117FBE99" w14:textId="09665C92" w:rsidR="008A36FB" w:rsidRPr="003A10D7" w:rsidRDefault="003A10D7" w:rsidP="003A10D7">
      <w:pPr>
        <w:pStyle w:val="5"/>
        <w:ind w:firstLineChars="200"/>
      </w:pPr>
      <w:r>
        <w:t xml:space="preserve"> </w:t>
      </w:r>
      <w:r w:rsidR="008A36FB" w:rsidRPr="003A10D7">
        <w:rPr>
          <w:rFonts w:hint="eastAsia"/>
        </w:rPr>
        <w:t>本期坏账准备收回或转回情况</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2434"/>
        <w:gridCol w:w="1902"/>
        <w:gridCol w:w="2303"/>
        <w:gridCol w:w="1877"/>
      </w:tblGrid>
      <w:tr w:rsidR="00B87136" w:rsidRPr="009D208E" w14:paraId="7B2B6E2E" w14:textId="77777777" w:rsidTr="00176B00">
        <w:trPr>
          <w:trHeight w:val="454"/>
          <w:tblHeader/>
          <w:jc w:val="center"/>
        </w:trPr>
        <w:tc>
          <w:tcPr>
            <w:tcW w:w="1429" w:type="pct"/>
            <w:shd w:val="clear" w:color="auto" w:fill="auto"/>
            <w:vAlign w:val="center"/>
          </w:tcPr>
          <w:p w14:paraId="6CBFB298" w14:textId="77777777" w:rsidR="008A36FB" w:rsidRPr="009D208E" w:rsidRDefault="008A36FB" w:rsidP="00176B00">
            <w:pPr>
              <w:adjustRightInd w:val="0"/>
              <w:ind w:firstLineChars="100" w:firstLine="210"/>
              <w:jc w:val="left"/>
              <w:rPr>
                <w:rFonts w:ascii="宋体" w:hAnsi="宋体"/>
                <w:kern w:val="0"/>
                <w:szCs w:val="21"/>
              </w:rPr>
            </w:pPr>
            <w:r w:rsidRPr="009D208E">
              <w:rPr>
                <w:rFonts w:ascii="宋体" w:hAnsi="宋体" w:hint="eastAsia"/>
                <w:szCs w:val="21"/>
              </w:rPr>
              <w:t>债务人名称</w:t>
            </w:r>
          </w:p>
        </w:tc>
        <w:tc>
          <w:tcPr>
            <w:tcW w:w="1117" w:type="pct"/>
            <w:shd w:val="clear" w:color="auto" w:fill="auto"/>
            <w:vAlign w:val="center"/>
          </w:tcPr>
          <w:p w14:paraId="11336835"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转回或收回金额</w:t>
            </w:r>
          </w:p>
        </w:tc>
        <w:tc>
          <w:tcPr>
            <w:tcW w:w="1352" w:type="pct"/>
            <w:shd w:val="clear" w:color="auto" w:fill="auto"/>
            <w:vAlign w:val="center"/>
          </w:tcPr>
          <w:p w14:paraId="7C317DCF" w14:textId="77777777" w:rsidR="008A36FB" w:rsidRPr="009D208E" w:rsidRDefault="008A36FB" w:rsidP="00176B00">
            <w:pPr>
              <w:adjustRightInd w:val="0"/>
              <w:jc w:val="center"/>
              <w:rPr>
                <w:rFonts w:ascii="宋体" w:hAnsi="宋体"/>
                <w:kern w:val="0"/>
                <w:szCs w:val="21"/>
              </w:rPr>
            </w:pPr>
            <w:r w:rsidRPr="009D208E">
              <w:rPr>
                <w:rFonts w:ascii="宋体" w:hAnsi="宋体" w:hint="eastAsia"/>
                <w:kern w:val="0"/>
                <w:szCs w:val="21"/>
              </w:rPr>
              <w:t>转回或收回前累计已计提坏账准备金额</w:t>
            </w:r>
          </w:p>
        </w:tc>
        <w:tc>
          <w:tcPr>
            <w:tcW w:w="1102" w:type="pct"/>
            <w:shd w:val="clear" w:color="auto" w:fill="auto"/>
            <w:vAlign w:val="center"/>
          </w:tcPr>
          <w:p w14:paraId="11B4761F" w14:textId="77777777" w:rsidR="008A36FB" w:rsidRPr="009D208E" w:rsidRDefault="008A36FB" w:rsidP="00176B00">
            <w:pPr>
              <w:adjustRightInd w:val="0"/>
              <w:jc w:val="center"/>
              <w:rPr>
                <w:rFonts w:ascii="宋体" w:hAnsi="宋体"/>
                <w:kern w:val="0"/>
                <w:szCs w:val="21"/>
              </w:rPr>
            </w:pPr>
            <w:r w:rsidRPr="009D208E">
              <w:rPr>
                <w:rFonts w:ascii="宋体" w:hAnsi="宋体" w:hint="eastAsia"/>
                <w:szCs w:val="21"/>
              </w:rPr>
              <w:t>转回或收回原因、方式</w:t>
            </w:r>
          </w:p>
        </w:tc>
      </w:tr>
      <w:tr w:rsidR="00B87136" w:rsidRPr="009D208E" w14:paraId="7E7F7FE1" w14:textId="77777777" w:rsidTr="00176B00">
        <w:trPr>
          <w:trHeight w:val="454"/>
          <w:jc w:val="center"/>
        </w:trPr>
        <w:tc>
          <w:tcPr>
            <w:tcW w:w="1429" w:type="pct"/>
            <w:shd w:val="clear" w:color="auto" w:fill="auto"/>
            <w:vAlign w:val="center"/>
          </w:tcPr>
          <w:p w14:paraId="3234A13A" w14:textId="77777777" w:rsidR="008A36FB" w:rsidRPr="009D208E" w:rsidRDefault="008A36FB" w:rsidP="00176B00">
            <w:pPr>
              <w:adjustRightInd w:val="0"/>
              <w:jc w:val="left"/>
              <w:rPr>
                <w:rFonts w:ascii="宋体" w:hAnsi="宋体"/>
                <w:szCs w:val="21"/>
              </w:rPr>
            </w:pPr>
          </w:p>
        </w:tc>
        <w:tc>
          <w:tcPr>
            <w:tcW w:w="1117" w:type="pct"/>
            <w:shd w:val="clear" w:color="auto" w:fill="auto"/>
            <w:vAlign w:val="center"/>
          </w:tcPr>
          <w:p w14:paraId="2819F448" w14:textId="77777777" w:rsidR="008A36FB" w:rsidRPr="009D208E" w:rsidRDefault="008A36FB" w:rsidP="00176B00">
            <w:pPr>
              <w:adjustRightInd w:val="0"/>
              <w:jc w:val="right"/>
              <w:rPr>
                <w:rFonts w:ascii="宋体" w:hAnsi="宋体"/>
                <w:kern w:val="0"/>
                <w:szCs w:val="21"/>
              </w:rPr>
            </w:pPr>
          </w:p>
        </w:tc>
        <w:tc>
          <w:tcPr>
            <w:tcW w:w="1352" w:type="pct"/>
            <w:shd w:val="clear" w:color="auto" w:fill="auto"/>
            <w:vAlign w:val="center"/>
          </w:tcPr>
          <w:p w14:paraId="06BD2934" w14:textId="77777777" w:rsidR="008A36FB" w:rsidRPr="009D208E" w:rsidRDefault="008A36FB" w:rsidP="00176B00">
            <w:pPr>
              <w:adjustRightInd w:val="0"/>
              <w:jc w:val="right"/>
              <w:rPr>
                <w:rFonts w:ascii="宋体" w:hAnsi="宋体"/>
                <w:kern w:val="0"/>
                <w:szCs w:val="21"/>
              </w:rPr>
            </w:pPr>
          </w:p>
        </w:tc>
        <w:tc>
          <w:tcPr>
            <w:tcW w:w="1102" w:type="pct"/>
            <w:shd w:val="clear" w:color="auto" w:fill="auto"/>
            <w:vAlign w:val="center"/>
          </w:tcPr>
          <w:p w14:paraId="21E26877" w14:textId="77777777" w:rsidR="008A36FB" w:rsidRPr="009D208E" w:rsidRDefault="008A36FB" w:rsidP="00176B00">
            <w:pPr>
              <w:adjustRightInd w:val="0"/>
              <w:jc w:val="left"/>
              <w:rPr>
                <w:rFonts w:ascii="宋体" w:hAnsi="宋体"/>
                <w:kern w:val="0"/>
                <w:szCs w:val="21"/>
              </w:rPr>
            </w:pPr>
          </w:p>
        </w:tc>
      </w:tr>
      <w:tr w:rsidR="00B87136" w:rsidRPr="009D208E" w14:paraId="58DED2BC" w14:textId="77777777" w:rsidTr="00176B00">
        <w:trPr>
          <w:trHeight w:val="454"/>
          <w:jc w:val="center"/>
        </w:trPr>
        <w:tc>
          <w:tcPr>
            <w:tcW w:w="1429" w:type="pct"/>
            <w:shd w:val="clear" w:color="auto" w:fill="auto"/>
            <w:vAlign w:val="center"/>
          </w:tcPr>
          <w:p w14:paraId="57C7183E" w14:textId="77777777" w:rsidR="008A36FB" w:rsidRPr="009D208E" w:rsidRDefault="008A36FB" w:rsidP="00176B00">
            <w:pPr>
              <w:adjustRightInd w:val="0"/>
              <w:jc w:val="left"/>
              <w:rPr>
                <w:rFonts w:ascii="宋体" w:hAnsi="宋体"/>
                <w:kern w:val="0"/>
                <w:szCs w:val="21"/>
              </w:rPr>
            </w:pPr>
          </w:p>
        </w:tc>
        <w:tc>
          <w:tcPr>
            <w:tcW w:w="1117" w:type="pct"/>
            <w:shd w:val="clear" w:color="auto" w:fill="auto"/>
            <w:vAlign w:val="center"/>
          </w:tcPr>
          <w:p w14:paraId="0BF9EA3A" w14:textId="77777777" w:rsidR="008A36FB" w:rsidRPr="009D208E" w:rsidRDefault="008A36FB" w:rsidP="00176B00">
            <w:pPr>
              <w:adjustRightInd w:val="0"/>
              <w:jc w:val="right"/>
              <w:rPr>
                <w:rFonts w:ascii="宋体" w:hAnsi="宋体"/>
                <w:kern w:val="0"/>
                <w:szCs w:val="21"/>
              </w:rPr>
            </w:pPr>
          </w:p>
        </w:tc>
        <w:tc>
          <w:tcPr>
            <w:tcW w:w="1352" w:type="pct"/>
            <w:shd w:val="clear" w:color="auto" w:fill="auto"/>
            <w:vAlign w:val="center"/>
          </w:tcPr>
          <w:p w14:paraId="0D9B7589" w14:textId="77777777" w:rsidR="008A36FB" w:rsidRPr="009D208E" w:rsidRDefault="008A36FB" w:rsidP="00176B00">
            <w:pPr>
              <w:adjustRightInd w:val="0"/>
              <w:jc w:val="right"/>
              <w:rPr>
                <w:rFonts w:ascii="宋体" w:hAnsi="宋体"/>
                <w:kern w:val="0"/>
                <w:szCs w:val="21"/>
              </w:rPr>
            </w:pPr>
          </w:p>
        </w:tc>
        <w:tc>
          <w:tcPr>
            <w:tcW w:w="1102" w:type="pct"/>
            <w:shd w:val="clear" w:color="auto" w:fill="auto"/>
            <w:vAlign w:val="center"/>
          </w:tcPr>
          <w:p w14:paraId="1FF8C0AB" w14:textId="77777777" w:rsidR="008A36FB" w:rsidRPr="009D208E" w:rsidRDefault="008A36FB" w:rsidP="00176B00">
            <w:pPr>
              <w:adjustRightInd w:val="0"/>
              <w:jc w:val="left"/>
              <w:rPr>
                <w:rFonts w:ascii="宋体" w:hAnsi="宋体"/>
                <w:kern w:val="0"/>
                <w:szCs w:val="21"/>
              </w:rPr>
            </w:pPr>
          </w:p>
        </w:tc>
      </w:tr>
      <w:tr w:rsidR="00B87136" w:rsidRPr="009D208E" w14:paraId="5C51C1C0" w14:textId="77777777" w:rsidTr="00176B00">
        <w:trPr>
          <w:trHeight w:val="454"/>
          <w:jc w:val="center"/>
        </w:trPr>
        <w:tc>
          <w:tcPr>
            <w:tcW w:w="1429" w:type="pct"/>
            <w:shd w:val="clear" w:color="auto" w:fill="auto"/>
            <w:vAlign w:val="center"/>
          </w:tcPr>
          <w:p w14:paraId="2B5644E4" w14:textId="3DD24086" w:rsidR="008A36FB" w:rsidRPr="009D208E" w:rsidRDefault="00184273" w:rsidP="00176B00">
            <w:pPr>
              <w:adjustRightInd w:val="0"/>
              <w:ind w:firstLineChars="100" w:firstLine="210"/>
              <w:jc w:val="left"/>
              <w:rPr>
                <w:rFonts w:ascii="宋体" w:hAnsi="宋体"/>
                <w:szCs w:val="21"/>
              </w:rPr>
            </w:pPr>
            <w:r>
              <w:rPr>
                <w:rFonts w:ascii="宋体" w:hAnsi="宋体" w:hint="eastAsia"/>
                <w:szCs w:val="21"/>
              </w:rPr>
              <w:t>小</w:t>
            </w:r>
            <w:r>
              <w:rPr>
                <w:rFonts w:ascii="宋体" w:hAnsi="宋体"/>
                <w:szCs w:val="21"/>
              </w:rPr>
              <w:t xml:space="preserve">  计</w:t>
            </w:r>
          </w:p>
        </w:tc>
        <w:tc>
          <w:tcPr>
            <w:tcW w:w="1117" w:type="pct"/>
            <w:shd w:val="clear" w:color="auto" w:fill="auto"/>
            <w:vAlign w:val="center"/>
          </w:tcPr>
          <w:p w14:paraId="279D9CCC" w14:textId="77777777" w:rsidR="008A36FB" w:rsidRPr="009D208E" w:rsidRDefault="008A36FB" w:rsidP="00176B00">
            <w:pPr>
              <w:adjustRightInd w:val="0"/>
              <w:jc w:val="right"/>
              <w:rPr>
                <w:rFonts w:ascii="宋体" w:hAnsi="宋体"/>
                <w:kern w:val="0"/>
                <w:szCs w:val="21"/>
              </w:rPr>
            </w:pPr>
          </w:p>
        </w:tc>
        <w:tc>
          <w:tcPr>
            <w:tcW w:w="1352" w:type="pct"/>
            <w:shd w:val="clear" w:color="auto" w:fill="auto"/>
            <w:vAlign w:val="center"/>
          </w:tcPr>
          <w:p w14:paraId="6494F9E6" w14:textId="77777777" w:rsidR="008A36FB" w:rsidRPr="009D208E" w:rsidRDefault="008A36FB" w:rsidP="00176B00">
            <w:pPr>
              <w:adjustRightInd w:val="0"/>
              <w:jc w:val="right"/>
              <w:rPr>
                <w:rFonts w:ascii="宋体" w:hAnsi="宋体"/>
                <w:kern w:val="0"/>
                <w:szCs w:val="21"/>
              </w:rPr>
            </w:pPr>
          </w:p>
        </w:tc>
        <w:tc>
          <w:tcPr>
            <w:tcW w:w="1102" w:type="pct"/>
            <w:shd w:val="clear" w:color="auto" w:fill="auto"/>
            <w:vAlign w:val="center"/>
          </w:tcPr>
          <w:p w14:paraId="4243EACF" w14:textId="77777777" w:rsidR="008A36FB" w:rsidRPr="009D208E" w:rsidRDefault="008A36FB" w:rsidP="00176B00">
            <w:pPr>
              <w:adjustRightInd w:val="0"/>
              <w:jc w:val="left"/>
              <w:rPr>
                <w:rFonts w:ascii="宋体" w:hAnsi="宋体"/>
                <w:szCs w:val="21"/>
              </w:rPr>
            </w:pPr>
          </w:p>
        </w:tc>
      </w:tr>
    </w:tbl>
    <w:p w14:paraId="12FAE766" w14:textId="565C1FEA" w:rsidR="008A36FB" w:rsidRPr="003A10D7" w:rsidRDefault="003A10D7" w:rsidP="003A10D7">
      <w:pPr>
        <w:pStyle w:val="5"/>
        <w:ind w:firstLineChars="200"/>
      </w:pPr>
      <w:r>
        <w:t xml:space="preserve"> </w:t>
      </w:r>
      <w:r w:rsidR="008A36FB" w:rsidRPr="003A10D7">
        <w:rPr>
          <w:rFonts w:hint="eastAsia"/>
        </w:rPr>
        <w:t>本期实际核销的其他应收款项情况</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529"/>
        <w:gridCol w:w="1129"/>
        <w:gridCol w:w="1281"/>
        <w:gridCol w:w="1293"/>
        <w:gridCol w:w="1790"/>
        <w:gridCol w:w="1494"/>
      </w:tblGrid>
      <w:tr w:rsidR="00184273" w:rsidRPr="009D208E" w14:paraId="1D0C1C7F" w14:textId="77777777" w:rsidTr="00176B00">
        <w:trPr>
          <w:trHeight w:val="454"/>
          <w:tblHeader/>
        </w:trPr>
        <w:tc>
          <w:tcPr>
            <w:tcW w:w="898" w:type="pct"/>
            <w:shd w:val="clear" w:color="auto" w:fill="auto"/>
            <w:vAlign w:val="center"/>
          </w:tcPr>
          <w:p w14:paraId="3E8BE3A2" w14:textId="77777777" w:rsidR="008A36FB" w:rsidRPr="009D208E" w:rsidRDefault="008A36FB" w:rsidP="00176B00">
            <w:pPr>
              <w:adjustRightInd w:val="0"/>
              <w:ind w:firstLineChars="100" w:firstLine="210"/>
              <w:jc w:val="left"/>
              <w:rPr>
                <w:rFonts w:ascii="宋体" w:hAnsi="宋体"/>
                <w:szCs w:val="21"/>
              </w:rPr>
            </w:pPr>
            <w:r w:rsidRPr="009D208E">
              <w:rPr>
                <w:rFonts w:ascii="宋体" w:hAnsi="宋体" w:hint="eastAsia"/>
                <w:szCs w:val="21"/>
              </w:rPr>
              <w:t>债务人名称</w:t>
            </w:r>
          </w:p>
        </w:tc>
        <w:tc>
          <w:tcPr>
            <w:tcW w:w="663" w:type="pct"/>
            <w:shd w:val="clear" w:color="auto" w:fill="auto"/>
            <w:vAlign w:val="center"/>
          </w:tcPr>
          <w:p w14:paraId="17A8A4CE"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款项性质</w:t>
            </w:r>
          </w:p>
        </w:tc>
        <w:tc>
          <w:tcPr>
            <w:tcW w:w="752" w:type="pct"/>
            <w:shd w:val="clear" w:color="auto" w:fill="auto"/>
            <w:vAlign w:val="center"/>
          </w:tcPr>
          <w:p w14:paraId="3BC73C57"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核销金额</w:t>
            </w:r>
          </w:p>
        </w:tc>
        <w:tc>
          <w:tcPr>
            <w:tcW w:w="759" w:type="pct"/>
            <w:shd w:val="clear" w:color="auto" w:fill="auto"/>
            <w:vAlign w:val="center"/>
          </w:tcPr>
          <w:p w14:paraId="6562B6B6"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核销原因</w:t>
            </w:r>
          </w:p>
        </w:tc>
        <w:tc>
          <w:tcPr>
            <w:tcW w:w="1051" w:type="pct"/>
            <w:shd w:val="clear" w:color="auto" w:fill="auto"/>
            <w:vAlign w:val="center"/>
          </w:tcPr>
          <w:p w14:paraId="17084D8B"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履行的核销程序</w:t>
            </w:r>
          </w:p>
        </w:tc>
        <w:tc>
          <w:tcPr>
            <w:tcW w:w="877" w:type="pct"/>
            <w:shd w:val="clear" w:color="auto" w:fill="auto"/>
            <w:vAlign w:val="center"/>
          </w:tcPr>
          <w:p w14:paraId="349396C7" w14:textId="46021DCF" w:rsidR="008A36FB" w:rsidRPr="009D208E" w:rsidRDefault="008A36FB" w:rsidP="00176B00">
            <w:pPr>
              <w:adjustRightInd w:val="0"/>
              <w:jc w:val="center"/>
              <w:rPr>
                <w:rFonts w:ascii="宋体" w:hAnsi="宋体"/>
                <w:szCs w:val="21"/>
              </w:rPr>
            </w:pPr>
            <w:r w:rsidRPr="009D208E">
              <w:rPr>
                <w:rFonts w:ascii="宋体" w:hAnsi="宋体" w:hint="eastAsia"/>
                <w:szCs w:val="21"/>
              </w:rPr>
              <w:t>款项是否由关联交易产生</w:t>
            </w:r>
          </w:p>
        </w:tc>
      </w:tr>
      <w:tr w:rsidR="00184273" w:rsidRPr="009D208E" w14:paraId="296C0790" w14:textId="77777777" w:rsidTr="00176B00">
        <w:trPr>
          <w:trHeight w:val="454"/>
        </w:trPr>
        <w:tc>
          <w:tcPr>
            <w:tcW w:w="898" w:type="pct"/>
            <w:shd w:val="clear" w:color="auto" w:fill="auto"/>
            <w:vAlign w:val="center"/>
          </w:tcPr>
          <w:p w14:paraId="74AE038F" w14:textId="77777777" w:rsidR="008A36FB" w:rsidRPr="009D208E" w:rsidRDefault="008A36FB" w:rsidP="00176B00">
            <w:pPr>
              <w:adjustRightInd w:val="0"/>
              <w:jc w:val="left"/>
              <w:rPr>
                <w:rFonts w:ascii="宋体" w:hAnsi="宋体"/>
                <w:szCs w:val="21"/>
              </w:rPr>
            </w:pPr>
          </w:p>
        </w:tc>
        <w:tc>
          <w:tcPr>
            <w:tcW w:w="663" w:type="pct"/>
            <w:shd w:val="clear" w:color="auto" w:fill="auto"/>
            <w:vAlign w:val="center"/>
          </w:tcPr>
          <w:p w14:paraId="52CB7378" w14:textId="77777777" w:rsidR="008A36FB" w:rsidRPr="009D208E" w:rsidRDefault="008A36FB" w:rsidP="00176B00">
            <w:pPr>
              <w:adjustRightInd w:val="0"/>
              <w:jc w:val="left"/>
              <w:rPr>
                <w:rFonts w:ascii="宋体" w:hAnsi="宋体"/>
                <w:szCs w:val="21"/>
              </w:rPr>
            </w:pPr>
          </w:p>
        </w:tc>
        <w:tc>
          <w:tcPr>
            <w:tcW w:w="752" w:type="pct"/>
            <w:shd w:val="clear" w:color="auto" w:fill="auto"/>
            <w:vAlign w:val="center"/>
          </w:tcPr>
          <w:p w14:paraId="6219996F" w14:textId="77777777" w:rsidR="008A36FB" w:rsidRPr="009D208E" w:rsidRDefault="008A36FB" w:rsidP="00176B00">
            <w:pPr>
              <w:adjustRightInd w:val="0"/>
              <w:jc w:val="right"/>
              <w:rPr>
                <w:rFonts w:ascii="宋体" w:hAnsi="宋体"/>
                <w:szCs w:val="21"/>
              </w:rPr>
            </w:pPr>
          </w:p>
        </w:tc>
        <w:tc>
          <w:tcPr>
            <w:tcW w:w="759" w:type="pct"/>
            <w:shd w:val="clear" w:color="auto" w:fill="auto"/>
            <w:vAlign w:val="center"/>
          </w:tcPr>
          <w:p w14:paraId="0B20252C" w14:textId="77777777" w:rsidR="008A36FB" w:rsidRPr="009D208E" w:rsidRDefault="008A36FB" w:rsidP="00176B00">
            <w:pPr>
              <w:adjustRightInd w:val="0"/>
              <w:jc w:val="left"/>
              <w:rPr>
                <w:rFonts w:ascii="宋体" w:hAnsi="宋体"/>
                <w:szCs w:val="21"/>
              </w:rPr>
            </w:pPr>
          </w:p>
        </w:tc>
        <w:tc>
          <w:tcPr>
            <w:tcW w:w="1051" w:type="pct"/>
            <w:shd w:val="clear" w:color="auto" w:fill="auto"/>
            <w:vAlign w:val="center"/>
          </w:tcPr>
          <w:p w14:paraId="6B3EC766" w14:textId="77777777" w:rsidR="008A36FB" w:rsidRPr="009D208E" w:rsidRDefault="008A36FB" w:rsidP="00176B00">
            <w:pPr>
              <w:adjustRightInd w:val="0"/>
              <w:jc w:val="left"/>
              <w:rPr>
                <w:rFonts w:ascii="宋体" w:hAnsi="宋体"/>
                <w:szCs w:val="21"/>
              </w:rPr>
            </w:pPr>
          </w:p>
        </w:tc>
        <w:tc>
          <w:tcPr>
            <w:tcW w:w="877" w:type="pct"/>
            <w:shd w:val="clear" w:color="auto" w:fill="auto"/>
            <w:vAlign w:val="center"/>
          </w:tcPr>
          <w:p w14:paraId="627479A8" w14:textId="77777777" w:rsidR="008A36FB" w:rsidRPr="009D208E" w:rsidRDefault="008A36FB" w:rsidP="00176B00">
            <w:pPr>
              <w:adjustRightInd w:val="0"/>
              <w:jc w:val="left"/>
              <w:rPr>
                <w:rFonts w:ascii="宋体" w:hAnsi="宋体"/>
                <w:szCs w:val="21"/>
              </w:rPr>
            </w:pPr>
          </w:p>
        </w:tc>
      </w:tr>
      <w:tr w:rsidR="00184273" w:rsidRPr="009D208E" w14:paraId="769307C6" w14:textId="77777777" w:rsidTr="00176B00">
        <w:trPr>
          <w:trHeight w:val="454"/>
        </w:trPr>
        <w:tc>
          <w:tcPr>
            <w:tcW w:w="898" w:type="pct"/>
            <w:shd w:val="clear" w:color="auto" w:fill="auto"/>
            <w:vAlign w:val="center"/>
          </w:tcPr>
          <w:p w14:paraId="306AD783" w14:textId="77777777" w:rsidR="008A36FB" w:rsidRPr="009D208E" w:rsidRDefault="008A36FB" w:rsidP="00176B00">
            <w:pPr>
              <w:adjustRightInd w:val="0"/>
              <w:jc w:val="left"/>
              <w:rPr>
                <w:rFonts w:ascii="宋体" w:hAnsi="宋体"/>
                <w:szCs w:val="21"/>
              </w:rPr>
            </w:pPr>
          </w:p>
        </w:tc>
        <w:tc>
          <w:tcPr>
            <w:tcW w:w="663" w:type="pct"/>
            <w:shd w:val="clear" w:color="auto" w:fill="auto"/>
            <w:vAlign w:val="center"/>
          </w:tcPr>
          <w:p w14:paraId="0DDA78E9" w14:textId="77777777" w:rsidR="008A36FB" w:rsidRPr="009D208E" w:rsidRDefault="008A36FB" w:rsidP="00176B00">
            <w:pPr>
              <w:adjustRightInd w:val="0"/>
              <w:jc w:val="left"/>
              <w:rPr>
                <w:rFonts w:ascii="宋体" w:hAnsi="宋体"/>
                <w:szCs w:val="21"/>
              </w:rPr>
            </w:pPr>
          </w:p>
        </w:tc>
        <w:tc>
          <w:tcPr>
            <w:tcW w:w="752" w:type="pct"/>
            <w:shd w:val="clear" w:color="auto" w:fill="auto"/>
            <w:vAlign w:val="center"/>
          </w:tcPr>
          <w:p w14:paraId="115D3E97" w14:textId="77777777" w:rsidR="008A36FB" w:rsidRPr="009D208E" w:rsidRDefault="008A36FB" w:rsidP="00176B00">
            <w:pPr>
              <w:adjustRightInd w:val="0"/>
              <w:jc w:val="right"/>
              <w:rPr>
                <w:rFonts w:ascii="宋体" w:hAnsi="宋体"/>
                <w:szCs w:val="21"/>
              </w:rPr>
            </w:pPr>
          </w:p>
        </w:tc>
        <w:tc>
          <w:tcPr>
            <w:tcW w:w="759" w:type="pct"/>
            <w:shd w:val="clear" w:color="auto" w:fill="auto"/>
            <w:vAlign w:val="center"/>
          </w:tcPr>
          <w:p w14:paraId="4136E652" w14:textId="77777777" w:rsidR="008A36FB" w:rsidRPr="009D208E" w:rsidRDefault="008A36FB" w:rsidP="00176B00">
            <w:pPr>
              <w:adjustRightInd w:val="0"/>
              <w:jc w:val="left"/>
              <w:rPr>
                <w:rFonts w:ascii="宋体" w:hAnsi="宋体"/>
                <w:szCs w:val="21"/>
              </w:rPr>
            </w:pPr>
          </w:p>
        </w:tc>
        <w:tc>
          <w:tcPr>
            <w:tcW w:w="1051" w:type="pct"/>
            <w:shd w:val="clear" w:color="auto" w:fill="auto"/>
            <w:vAlign w:val="center"/>
          </w:tcPr>
          <w:p w14:paraId="722EABDB" w14:textId="77777777" w:rsidR="008A36FB" w:rsidRPr="009D208E" w:rsidRDefault="008A36FB" w:rsidP="00176B00">
            <w:pPr>
              <w:adjustRightInd w:val="0"/>
              <w:jc w:val="left"/>
              <w:rPr>
                <w:rFonts w:ascii="宋体" w:hAnsi="宋体"/>
                <w:szCs w:val="21"/>
              </w:rPr>
            </w:pPr>
          </w:p>
        </w:tc>
        <w:tc>
          <w:tcPr>
            <w:tcW w:w="877" w:type="pct"/>
            <w:shd w:val="clear" w:color="auto" w:fill="auto"/>
            <w:vAlign w:val="center"/>
          </w:tcPr>
          <w:p w14:paraId="0383E91F" w14:textId="77777777" w:rsidR="008A36FB" w:rsidRPr="009D208E" w:rsidRDefault="008A36FB" w:rsidP="00176B00">
            <w:pPr>
              <w:adjustRightInd w:val="0"/>
              <w:jc w:val="left"/>
              <w:rPr>
                <w:rFonts w:ascii="宋体" w:hAnsi="宋体"/>
                <w:szCs w:val="21"/>
              </w:rPr>
            </w:pPr>
          </w:p>
        </w:tc>
      </w:tr>
      <w:tr w:rsidR="00184273" w:rsidRPr="009D208E" w14:paraId="4F6620C0" w14:textId="77777777" w:rsidTr="00176B00">
        <w:trPr>
          <w:trHeight w:val="454"/>
        </w:trPr>
        <w:tc>
          <w:tcPr>
            <w:tcW w:w="898" w:type="pct"/>
            <w:shd w:val="clear" w:color="auto" w:fill="auto"/>
            <w:vAlign w:val="center"/>
          </w:tcPr>
          <w:p w14:paraId="019E3C02" w14:textId="1CB52EFC" w:rsidR="008A36FB" w:rsidRPr="009D208E" w:rsidRDefault="00184273" w:rsidP="00176B00">
            <w:pPr>
              <w:adjustRightInd w:val="0"/>
              <w:ind w:firstLineChars="100" w:firstLine="210"/>
              <w:jc w:val="left"/>
              <w:rPr>
                <w:rFonts w:ascii="宋体" w:hAnsi="宋体"/>
                <w:szCs w:val="21"/>
              </w:rPr>
            </w:pPr>
            <w:r>
              <w:rPr>
                <w:rFonts w:ascii="宋体" w:hAnsi="宋体" w:hint="eastAsia"/>
                <w:szCs w:val="21"/>
              </w:rPr>
              <w:t>小</w:t>
            </w:r>
            <w:r>
              <w:rPr>
                <w:rFonts w:ascii="宋体" w:hAnsi="宋体"/>
                <w:szCs w:val="21"/>
              </w:rPr>
              <w:t xml:space="preserve">  计</w:t>
            </w:r>
          </w:p>
        </w:tc>
        <w:tc>
          <w:tcPr>
            <w:tcW w:w="663" w:type="pct"/>
            <w:shd w:val="clear" w:color="auto" w:fill="auto"/>
            <w:vAlign w:val="center"/>
          </w:tcPr>
          <w:p w14:paraId="2E70BC9E"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w:t>
            </w:r>
          </w:p>
        </w:tc>
        <w:tc>
          <w:tcPr>
            <w:tcW w:w="752" w:type="pct"/>
            <w:shd w:val="clear" w:color="auto" w:fill="auto"/>
            <w:vAlign w:val="center"/>
          </w:tcPr>
          <w:p w14:paraId="3600D377" w14:textId="77777777" w:rsidR="008A36FB" w:rsidRPr="009D208E" w:rsidRDefault="008A36FB" w:rsidP="00176B00">
            <w:pPr>
              <w:adjustRightInd w:val="0"/>
              <w:jc w:val="right"/>
              <w:rPr>
                <w:rFonts w:ascii="宋体" w:hAnsi="宋体"/>
                <w:szCs w:val="21"/>
              </w:rPr>
            </w:pPr>
          </w:p>
        </w:tc>
        <w:tc>
          <w:tcPr>
            <w:tcW w:w="759" w:type="pct"/>
            <w:shd w:val="clear" w:color="auto" w:fill="auto"/>
            <w:vAlign w:val="center"/>
          </w:tcPr>
          <w:p w14:paraId="58BD47F2"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w:t>
            </w:r>
          </w:p>
        </w:tc>
        <w:tc>
          <w:tcPr>
            <w:tcW w:w="1051" w:type="pct"/>
            <w:shd w:val="clear" w:color="auto" w:fill="auto"/>
            <w:vAlign w:val="center"/>
          </w:tcPr>
          <w:p w14:paraId="707DEAA0"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w:t>
            </w:r>
          </w:p>
        </w:tc>
        <w:tc>
          <w:tcPr>
            <w:tcW w:w="877" w:type="pct"/>
            <w:shd w:val="clear" w:color="auto" w:fill="auto"/>
            <w:vAlign w:val="center"/>
          </w:tcPr>
          <w:p w14:paraId="299EE28E"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w:t>
            </w:r>
          </w:p>
        </w:tc>
      </w:tr>
    </w:tbl>
    <w:p w14:paraId="1C034450" w14:textId="727B9DBB" w:rsidR="008A36FB" w:rsidRPr="003A10D7" w:rsidRDefault="003A10D7" w:rsidP="003A10D7">
      <w:pPr>
        <w:pStyle w:val="5"/>
        <w:ind w:firstLineChars="200"/>
      </w:pPr>
      <w:r>
        <w:t xml:space="preserve"> </w:t>
      </w:r>
      <w:r w:rsidR="008A36FB" w:rsidRPr="003A10D7">
        <w:rPr>
          <w:rFonts w:hint="eastAsia"/>
        </w:rPr>
        <w:t>按欠款方归集的期末余额前五名的其他应收款项情况</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706"/>
        <w:gridCol w:w="1306"/>
        <w:gridCol w:w="1158"/>
        <w:gridCol w:w="1160"/>
        <w:gridCol w:w="1725"/>
        <w:gridCol w:w="1461"/>
      </w:tblGrid>
      <w:tr w:rsidR="00184273" w:rsidRPr="009D208E" w14:paraId="1A2F8BF3" w14:textId="77777777" w:rsidTr="00176B00">
        <w:trPr>
          <w:trHeight w:val="454"/>
          <w:tblHeader/>
        </w:trPr>
        <w:tc>
          <w:tcPr>
            <w:tcW w:w="1001" w:type="pct"/>
            <w:shd w:val="clear" w:color="auto" w:fill="auto"/>
            <w:vAlign w:val="center"/>
          </w:tcPr>
          <w:p w14:paraId="44606D61" w14:textId="77777777" w:rsidR="008A36FB" w:rsidRPr="009D208E" w:rsidRDefault="008A36FB" w:rsidP="00176B00">
            <w:pPr>
              <w:pStyle w:val="a4"/>
              <w:spacing w:after="0" w:line="240" w:lineRule="auto"/>
              <w:ind w:firstLineChars="100" w:firstLine="210"/>
              <w:rPr>
                <w:rFonts w:ascii="宋体" w:hAnsi="宋体"/>
                <w:szCs w:val="21"/>
              </w:rPr>
            </w:pPr>
            <w:r w:rsidRPr="009D208E">
              <w:rPr>
                <w:rFonts w:ascii="宋体" w:hAnsi="宋体" w:hint="eastAsia"/>
                <w:szCs w:val="21"/>
              </w:rPr>
              <w:t>债务人名称</w:t>
            </w:r>
          </w:p>
        </w:tc>
        <w:tc>
          <w:tcPr>
            <w:tcW w:w="766" w:type="pct"/>
            <w:shd w:val="clear" w:color="auto" w:fill="auto"/>
            <w:vAlign w:val="center"/>
          </w:tcPr>
          <w:p w14:paraId="4251048B" w14:textId="77777777" w:rsidR="008A36FB" w:rsidRPr="009D208E" w:rsidRDefault="008A36FB" w:rsidP="00176B00">
            <w:pPr>
              <w:pStyle w:val="a4"/>
              <w:spacing w:after="0" w:line="240" w:lineRule="auto"/>
              <w:jc w:val="center"/>
              <w:rPr>
                <w:rFonts w:ascii="宋体" w:hAnsi="宋体"/>
                <w:szCs w:val="21"/>
              </w:rPr>
            </w:pPr>
            <w:r w:rsidRPr="009D208E">
              <w:rPr>
                <w:rFonts w:ascii="宋体" w:hAnsi="宋体" w:hint="eastAsia"/>
                <w:szCs w:val="21"/>
              </w:rPr>
              <w:t>款项性质</w:t>
            </w:r>
          </w:p>
        </w:tc>
        <w:tc>
          <w:tcPr>
            <w:tcW w:w="680" w:type="pct"/>
            <w:shd w:val="clear" w:color="auto" w:fill="auto"/>
            <w:vAlign w:val="center"/>
          </w:tcPr>
          <w:p w14:paraId="39282E53" w14:textId="77777777" w:rsidR="008A36FB" w:rsidRPr="009D208E" w:rsidRDefault="008A36FB" w:rsidP="00176B00">
            <w:pPr>
              <w:pStyle w:val="a4"/>
              <w:spacing w:after="0" w:line="240" w:lineRule="auto"/>
              <w:jc w:val="center"/>
              <w:rPr>
                <w:rFonts w:ascii="宋体" w:hAnsi="宋体"/>
                <w:szCs w:val="21"/>
              </w:rPr>
            </w:pPr>
            <w:r w:rsidRPr="009D208E">
              <w:rPr>
                <w:rFonts w:ascii="宋体" w:hAnsi="宋体" w:hint="eastAsia"/>
                <w:szCs w:val="21"/>
              </w:rPr>
              <w:t>账面余额</w:t>
            </w:r>
          </w:p>
        </w:tc>
        <w:tc>
          <w:tcPr>
            <w:tcW w:w="681" w:type="pct"/>
            <w:shd w:val="clear" w:color="auto" w:fill="auto"/>
            <w:vAlign w:val="center"/>
          </w:tcPr>
          <w:p w14:paraId="5585FA39"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账龄</w:t>
            </w:r>
          </w:p>
        </w:tc>
        <w:tc>
          <w:tcPr>
            <w:tcW w:w="1013" w:type="pct"/>
            <w:shd w:val="clear" w:color="auto" w:fill="auto"/>
            <w:vAlign w:val="center"/>
          </w:tcPr>
          <w:p w14:paraId="0FDD2EE8"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占其他应收款</w:t>
            </w:r>
            <w:r w:rsidRPr="009D208E">
              <w:rPr>
                <w:rFonts w:ascii="宋体" w:hAnsi="宋体" w:hint="eastAsia"/>
                <w:kern w:val="0"/>
                <w:szCs w:val="21"/>
              </w:rPr>
              <w:t>项</w:t>
            </w:r>
            <w:r w:rsidRPr="009D208E">
              <w:rPr>
                <w:rFonts w:ascii="宋体" w:hAnsi="宋体" w:hint="eastAsia"/>
                <w:szCs w:val="21"/>
              </w:rPr>
              <w:t>合计的比例（</w:t>
            </w:r>
            <w:r w:rsidRPr="009D208E">
              <w:rPr>
                <w:rFonts w:ascii="宋体" w:hAnsi="宋体"/>
                <w:szCs w:val="21"/>
              </w:rPr>
              <w:t>%）</w:t>
            </w:r>
          </w:p>
        </w:tc>
        <w:tc>
          <w:tcPr>
            <w:tcW w:w="858" w:type="pct"/>
            <w:shd w:val="clear" w:color="auto" w:fill="auto"/>
            <w:vAlign w:val="center"/>
          </w:tcPr>
          <w:p w14:paraId="335D37B9"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坏账准备</w:t>
            </w:r>
          </w:p>
        </w:tc>
      </w:tr>
      <w:tr w:rsidR="00184273" w:rsidRPr="009D208E" w14:paraId="68F59E8B" w14:textId="77777777" w:rsidTr="00176B00">
        <w:trPr>
          <w:trHeight w:val="454"/>
        </w:trPr>
        <w:tc>
          <w:tcPr>
            <w:tcW w:w="1001" w:type="pct"/>
            <w:shd w:val="clear" w:color="auto" w:fill="auto"/>
            <w:vAlign w:val="center"/>
          </w:tcPr>
          <w:p w14:paraId="2D18B7A7" w14:textId="77777777" w:rsidR="008A36FB" w:rsidRPr="009D208E" w:rsidRDefault="008A36FB" w:rsidP="00176B00">
            <w:pPr>
              <w:pStyle w:val="a4"/>
              <w:spacing w:after="0" w:line="240" w:lineRule="auto"/>
              <w:rPr>
                <w:rFonts w:ascii="宋体" w:hAnsi="宋体"/>
                <w:szCs w:val="21"/>
              </w:rPr>
            </w:pPr>
          </w:p>
        </w:tc>
        <w:tc>
          <w:tcPr>
            <w:tcW w:w="766" w:type="pct"/>
            <w:shd w:val="clear" w:color="auto" w:fill="auto"/>
            <w:vAlign w:val="center"/>
          </w:tcPr>
          <w:p w14:paraId="284A5B5C" w14:textId="77777777" w:rsidR="008A36FB" w:rsidRPr="009D208E" w:rsidRDefault="008A36FB" w:rsidP="00176B00">
            <w:pPr>
              <w:adjustRightInd w:val="0"/>
              <w:jc w:val="left"/>
              <w:rPr>
                <w:rFonts w:ascii="宋体" w:hAnsi="宋体"/>
                <w:szCs w:val="21"/>
              </w:rPr>
            </w:pPr>
          </w:p>
        </w:tc>
        <w:tc>
          <w:tcPr>
            <w:tcW w:w="680" w:type="pct"/>
            <w:shd w:val="clear" w:color="auto" w:fill="auto"/>
            <w:vAlign w:val="center"/>
          </w:tcPr>
          <w:p w14:paraId="479F9C28" w14:textId="77777777" w:rsidR="008A36FB" w:rsidRPr="009D208E" w:rsidRDefault="008A36FB" w:rsidP="00176B00">
            <w:pPr>
              <w:adjustRightInd w:val="0"/>
              <w:jc w:val="right"/>
              <w:rPr>
                <w:rFonts w:ascii="宋体" w:hAnsi="宋体"/>
                <w:szCs w:val="21"/>
              </w:rPr>
            </w:pPr>
          </w:p>
        </w:tc>
        <w:tc>
          <w:tcPr>
            <w:tcW w:w="681" w:type="pct"/>
            <w:shd w:val="clear" w:color="auto" w:fill="auto"/>
            <w:vAlign w:val="center"/>
          </w:tcPr>
          <w:p w14:paraId="51368C29" w14:textId="77777777" w:rsidR="008A36FB" w:rsidRPr="009D208E" w:rsidRDefault="008A36FB" w:rsidP="00176B00">
            <w:pPr>
              <w:adjustRightInd w:val="0"/>
              <w:jc w:val="left"/>
              <w:rPr>
                <w:rFonts w:ascii="宋体" w:hAnsi="宋体"/>
                <w:szCs w:val="21"/>
              </w:rPr>
            </w:pPr>
          </w:p>
        </w:tc>
        <w:tc>
          <w:tcPr>
            <w:tcW w:w="1013" w:type="pct"/>
            <w:shd w:val="clear" w:color="auto" w:fill="auto"/>
            <w:vAlign w:val="center"/>
          </w:tcPr>
          <w:p w14:paraId="34ABF4BC" w14:textId="77777777" w:rsidR="008A36FB" w:rsidRPr="009D208E" w:rsidRDefault="008A36FB" w:rsidP="00176B00">
            <w:pPr>
              <w:adjustRightInd w:val="0"/>
              <w:jc w:val="right"/>
              <w:rPr>
                <w:rFonts w:ascii="宋体" w:hAnsi="宋体"/>
                <w:szCs w:val="21"/>
              </w:rPr>
            </w:pPr>
          </w:p>
        </w:tc>
        <w:tc>
          <w:tcPr>
            <w:tcW w:w="858" w:type="pct"/>
            <w:shd w:val="clear" w:color="auto" w:fill="auto"/>
            <w:vAlign w:val="center"/>
          </w:tcPr>
          <w:p w14:paraId="43D8A318" w14:textId="77777777" w:rsidR="008A36FB" w:rsidRPr="009D208E" w:rsidRDefault="008A36FB" w:rsidP="00176B00">
            <w:pPr>
              <w:adjustRightInd w:val="0"/>
              <w:jc w:val="right"/>
              <w:rPr>
                <w:rFonts w:ascii="宋体" w:hAnsi="宋体"/>
                <w:szCs w:val="21"/>
              </w:rPr>
            </w:pPr>
          </w:p>
        </w:tc>
      </w:tr>
      <w:tr w:rsidR="00184273" w:rsidRPr="009D208E" w14:paraId="59E9EB97" w14:textId="77777777" w:rsidTr="00176B00">
        <w:trPr>
          <w:trHeight w:val="454"/>
        </w:trPr>
        <w:tc>
          <w:tcPr>
            <w:tcW w:w="1001" w:type="pct"/>
            <w:shd w:val="clear" w:color="auto" w:fill="auto"/>
            <w:vAlign w:val="center"/>
          </w:tcPr>
          <w:p w14:paraId="31D017A2" w14:textId="77777777" w:rsidR="008A36FB" w:rsidRPr="009D208E" w:rsidRDefault="008A36FB" w:rsidP="00176B00">
            <w:pPr>
              <w:pStyle w:val="a4"/>
              <w:spacing w:after="0" w:line="240" w:lineRule="auto"/>
              <w:rPr>
                <w:rFonts w:ascii="宋体" w:hAnsi="宋体"/>
                <w:szCs w:val="21"/>
              </w:rPr>
            </w:pPr>
          </w:p>
        </w:tc>
        <w:tc>
          <w:tcPr>
            <w:tcW w:w="766" w:type="pct"/>
            <w:shd w:val="clear" w:color="auto" w:fill="auto"/>
            <w:vAlign w:val="center"/>
          </w:tcPr>
          <w:p w14:paraId="1727733A" w14:textId="77777777" w:rsidR="008A36FB" w:rsidRPr="009D208E" w:rsidRDefault="008A36FB" w:rsidP="00176B00">
            <w:pPr>
              <w:adjustRightInd w:val="0"/>
              <w:jc w:val="left"/>
              <w:rPr>
                <w:rFonts w:ascii="宋体" w:hAnsi="宋体"/>
                <w:szCs w:val="21"/>
              </w:rPr>
            </w:pPr>
          </w:p>
        </w:tc>
        <w:tc>
          <w:tcPr>
            <w:tcW w:w="680" w:type="pct"/>
            <w:shd w:val="clear" w:color="auto" w:fill="auto"/>
            <w:vAlign w:val="center"/>
          </w:tcPr>
          <w:p w14:paraId="5F7C3596" w14:textId="77777777" w:rsidR="008A36FB" w:rsidRPr="009D208E" w:rsidRDefault="008A36FB" w:rsidP="00176B00">
            <w:pPr>
              <w:adjustRightInd w:val="0"/>
              <w:jc w:val="right"/>
              <w:rPr>
                <w:rFonts w:ascii="宋体" w:hAnsi="宋体"/>
                <w:szCs w:val="21"/>
              </w:rPr>
            </w:pPr>
          </w:p>
        </w:tc>
        <w:tc>
          <w:tcPr>
            <w:tcW w:w="681" w:type="pct"/>
            <w:shd w:val="clear" w:color="auto" w:fill="auto"/>
            <w:vAlign w:val="center"/>
          </w:tcPr>
          <w:p w14:paraId="3B209A34" w14:textId="77777777" w:rsidR="008A36FB" w:rsidRPr="009D208E" w:rsidRDefault="008A36FB" w:rsidP="00176B00">
            <w:pPr>
              <w:adjustRightInd w:val="0"/>
              <w:jc w:val="left"/>
              <w:rPr>
                <w:rFonts w:ascii="宋体" w:hAnsi="宋体"/>
                <w:szCs w:val="21"/>
              </w:rPr>
            </w:pPr>
          </w:p>
        </w:tc>
        <w:tc>
          <w:tcPr>
            <w:tcW w:w="1013" w:type="pct"/>
            <w:shd w:val="clear" w:color="auto" w:fill="auto"/>
            <w:vAlign w:val="center"/>
          </w:tcPr>
          <w:p w14:paraId="6CC88724" w14:textId="77777777" w:rsidR="008A36FB" w:rsidRPr="009D208E" w:rsidRDefault="008A36FB" w:rsidP="00176B00">
            <w:pPr>
              <w:adjustRightInd w:val="0"/>
              <w:jc w:val="right"/>
              <w:rPr>
                <w:rFonts w:ascii="宋体" w:hAnsi="宋体"/>
                <w:szCs w:val="21"/>
              </w:rPr>
            </w:pPr>
          </w:p>
        </w:tc>
        <w:tc>
          <w:tcPr>
            <w:tcW w:w="858" w:type="pct"/>
            <w:shd w:val="clear" w:color="auto" w:fill="auto"/>
            <w:vAlign w:val="center"/>
          </w:tcPr>
          <w:p w14:paraId="63F57081" w14:textId="77777777" w:rsidR="008A36FB" w:rsidRPr="009D208E" w:rsidRDefault="008A36FB" w:rsidP="00176B00">
            <w:pPr>
              <w:adjustRightInd w:val="0"/>
              <w:jc w:val="right"/>
              <w:rPr>
                <w:rFonts w:ascii="宋体" w:hAnsi="宋体"/>
                <w:szCs w:val="21"/>
              </w:rPr>
            </w:pPr>
          </w:p>
        </w:tc>
      </w:tr>
      <w:tr w:rsidR="00184273" w:rsidRPr="009D208E" w14:paraId="09020478" w14:textId="77777777" w:rsidTr="00176B00">
        <w:trPr>
          <w:trHeight w:val="454"/>
        </w:trPr>
        <w:tc>
          <w:tcPr>
            <w:tcW w:w="1001" w:type="pct"/>
            <w:shd w:val="clear" w:color="auto" w:fill="auto"/>
            <w:vAlign w:val="center"/>
          </w:tcPr>
          <w:p w14:paraId="7DFFDAD1" w14:textId="77777777" w:rsidR="008A36FB" w:rsidRPr="009D208E" w:rsidRDefault="008A36FB" w:rsidP="00176B00">
            <w:pPr>
              <w:pStyle w:val="a4"/>
              <w:spacing w:after="0" w:line="240" w:lineRule="auto"/>
              <w:rPr>
                <w:rFonts w:ascii="宋体" w:hAnsi="宋体"/>
                <w:szCs w:val="21"/>
              </w:rPr>
            </w:pPr>
          </w:p>
        </w:tc>
        <w:tc>
          <w:tcPr>
            <w:tcW w:w="766" w:type="pct"/>
            <w:shd w:val="clear" w:color="auto" w:fill="auto"/>
            <w:vAlign w:val="center"/>
          </w:tcPr>
          <w:p w14:paraId="5B7A7165" w14:textId="77777777" w:rsidR="008A36FB" w:rsidRPr="009D208E" w:rsidRDefault="008A36FB" w:rsidP="00176B00">
            <w:pPr>
              <w:adjustRightInd w:val="0"/>
              <w:jc w:val="left"/>
              <w:rPr>
                <w:rFonts w:ascii="宋体" w:hAnsi="宋体"/>
                <w:szCs w:val="21"/>
              </w:rPr>
            </w:pPr>
          </w:p>
        </w:tc>
        <w:tc>
          <w:tcPr>
            <w:tcW w:w="680" w:type="pct"/>
            <w:shd w:val="clear" w:color="auto" w:fill="auto"/>
            <w:vAlign w:val="center"/>
          </w:tcPr>
          <w:p w14:paraId="035D1812" w14:textId="77777777" w:rsidR="008A36FB" w:rsidRPr="009D208E" w:rsidRDefault="008A36FB" w:rsidP="00176B00">
            <w:pPr>
              <w:adjustRightInd w:val="0"/>
              <w:jc w:val="right"/>
              <w:rPr>
                <w:rFonts w:ascii="宋体" w:hAnsi="宋体"/>
                <w:szCs w:val="21"/>
              </w:rPr>
            </w:pPr>
          </w:p>
        </w:tc>
        <w:tc>
          <w:tcPr>
            <w:tcW w:w="681" w:type="pct"/>
            <w:shd w:val="clear" w:color="auto" w:fill="auto"/>
            <w:vAlign w:val="center"/>
          </w:tcPr>
          <w:p w14:paraId="25711EFE" w14:textId="77777777" w:rsidR="008A36FB" w:rsidRPr="009D208E" w:rsidRDefault="008A36FB" w:rsidP="00176B00">
            <w:pPr>
              <w:adjustRightInd w:val="0"/>
              <w:jc w:val="left"/>
              <w:rPr>
                <w:rFonts w:ascii="宋体" w:hAnsi="宋体"/>
                <w:szCs w:val="21"/>
              </w:rPr>
            </w:pPr>
          </w:p>
        </w:tc>
        <w:tc>
          <w:tcPr>
            <w:tcW w:w="1013" w:type="pct"/>
            <w:shd w:val="clear" w:color="auto" w:fill="auto"/>
            <w:vAlign w:val="center"/>
          </w:tcPr>
          <w:p w14:paraId="7FBEAF71" w14:textId="77777777" w:rsidR="008A36FB" w:rsidRPr="009D208E" w:rsidRDefault="008A36FB" w:rsidP="00176B00">
            <w:pPr>
              <w:adjustRightInd w:val="0"/>
              <w:jc w:val="right"/>
              <w:rPr>
                <w:rFonts w:ascii="宋体" w:hAnsi="宋体"/>
                <w:szCs w:val="21"/>
              </w:rPr>
            </w:pPr>
          </w:p>
        </w:tc>
        <w:tc>
          <w:tcPr>
            <w:tcW w:w="858" w:type="pct"/>
            <w:shd w:val="clear" w:color="auto" w:fill="auto"/>
            <w:vAlign w:val="center"/>
          </w:tcPr>
          <w:p w14:paraId="515D7298" w14:textId="77777777" w:rsidR="008A36FB" w:rsidRPr="009D208E" w:rsidRDefault="008A36FB" w:rsidP="00176B00">
            <w:pPr>
              <w:adjustRightInd w:val="0"/>
              <w:jc w:val="right"/>
              <w:rPr>
                <w:rFonts w:ascii="宋体" w:hAnsi="宋体"/>
                <w:szCs w:val="21"/>
              </w:rPr>
            </w:pPr>
          </w:p>
        </w:tc>
      </w:tr>
      <w:tr w:rsidR="00184273" w:rsidRPr="009D208E" w14:paraId="59A14567" w14:textId="77777777" w:rsidTr="00176B00">
        <w:trPr>
          <w:trHeight w:val="454"/>
        </w:trPr>
        <w:tc>
          <w:tcPr>
            <w:tcW w:w="1001" w:type="pct"/>
            <w:shd w:val="clear" w:color="auto" w:fill="auto"/>
            <w:vAlign w:val="center"/>
          </w:tcPr>
          <w:p w14:paraId="2D721B81" w14:textId="77777777" w:rsidR="008A36FB" w:rsidRPr="009D208E" w:rsidDel="008A36FB" w:rsidRDefault="008A36FB" w:rsidP="00176B00">
            <w:pPr>
              <w:pStyle w:val="a4"/>
              <w:spacing w:after="0" w:line="240" w:lineRule="auto"/>
              <w:rPr>
                <w:rFonts w:ascii="宋体" w:hAnsi="宋体"/>
                <w:szCs w:val="21"/>
              </w:rPr>
            </w:pPr>
          </w:p>
        </w:tc>
        <w:tc>
          <w:tcPr>
            <w:tcW w:w="766" w:type="pct"/>
            <w:shd w:val="clear" w:color="auto" w:fill="auto"/>
            <w:vAlign w:val="center"/>
          </w:tcPr>
          <w:p w14:paraId="0D95E847" w14:textId="77777777" w:rsidR="008A36FB" w:rsidRPr="009D208E" w:rsidRDefault="008A36FB" w:rsidP="00176B00">
            <w:pPr>
              <w:adjustRightInd w:val="0"/>
              <w:jc w:val="left"/>
              <w:rPr>
                <w:rFonts w:ascii="宋体" w:hAnsi="宋体"/>
                <w:szCs w:val="21"/>
              </w:rPr>
            </w:pPr>
          </w:p>
        </w:tc>
        <w:tc>
          <w:tcPr>
            <w:tcW w:w="680" w:type="pct"/>
            <w:shd w:val="clear" w:color="auto" w:fill="auto"/>
            <w:vAlign w:val="center"/>
          </w:tcPr>
          <w:p w14:paraId="4AFC990D" w14:textId="77777777" w:rsidR="008A36FB" w:rsidRPr="009D208E" w:rsidRDefault="008A36FB" w:rsidP="00176B00">
            <w:pPr>
              <w:adjustRightInd w:val="0"/>
              <w:jc w:val="right"/>
              <w:rPr>
                <w:rFonts w:ascii="宋体" w:hAnsi="宋体"/>
                <w:szCs w:val="21"/>
              </w:rPr>
            </w:pPr>
          </w:p>
        </w:tc>
        <w:tc>
          <w:tcPr>
            <w:tcW w:w="681" w:type="pct"/>
            <w:shd w:val="clear" w:color="auto" w:fill="auto"/>
            <w:vAlign w:val="center"/>
          </w:tcPr>
          <w:p w14:paraId="57885679" w14:textId="77777777" w:rsidR="008A36FB" w:rsidRPr="009D208E" w:rsidRDefault="008A36FB" w:rsidP="00176B00">
            <w:pPr>
              <w:adjustRightInd w:val="0"/>
              <w:jc w:val="left"/>
              <w:rPr>
                <w:rFonts w:ascii="宋体" w:hAnsi="宋体"/>
                <w:szCs w:val="21"/>
              </w:rPr>
            </w:pPr>
          </w:p>
        </w:tc>
        <w:tc>
          <w:tcPr>
            <w:tcW w:w="1013" w:type="pct"/>
            <w:shd w:val="clear" w:color="auto" w:fill="auto"/>
            <w:vAlign w:val="center"/>
          </w:tcPr>
          <w:p w14:paraId="246A3620" w14:textId="77777777" w:rsidR="008A36FB" w:rsidRPr="009D208E" w:rsidRDefault="008A36FB" w:rsidP="00176B00">
            <w:pPr>
              <w:adjustRightInd w:val="0"/>
              <w:jc w:val="right"/>
              <w:rPr>
                <w:rFonts w:ascii="宋体" w:hAnsi="宋体"/>
                <w:szCs w:val="21"/>
              </w:rPr>
            </w:pPr>
          </w:p>
        </w:tc>
        <w:tc>
          <w:tcPr>
            <w:tcW w:w="858" w:type="pct"/>
            <w:shd w:val="clear" w:color="auto" w:fill="auto"/>
            <w:vAlign w:val="center"/>
          </w:tcPr>
          <w:p w14:paraId="19AB3F1F" w14:textId="77777777" w:rsidR="008A36FB" w:rsidRPr="009D208E" w:rsidRDefault="008A36FB" w:rsidP="00176B00">
            <w:pPr>
              <w:adjustRightInd w:val="0"/>
              <w:jc w:val="right"/>
              <w:rPr>
                <w:rFonts w:ascii="宋体" w:hAnsi="宋体"/>
                <w:szCs w:val="21"/>
              </w:rPr>
            </w:pPr>
          </w:p>
        </w:tc>
      </w:tr>
      <w:tr w:rsidR="00184273" w:rsidRPr="009D208E" w14:paraId="6BFF89FD" w14:textId="77777777" w:rsidTr="00176B00">
        <w:trPr>
          <w:trHeight w:val="454"/>
        </w:trPr>
        <w:tc>
          <w:tcPr>
            <w:tcW w:w="1001" w:type="pct"/>
            <w:shd w:val="clear" w:color="auto" w:fill="auto"/>
            <w:vAlign w:val="center"/>
          </w:tcPr>
          <w:p w14:paraId="1AF062A7" w14:textId="77777777" w:rsidR="008A36FB" w:rsidRPr="009D208E" w:rsidDel="008A36FB" w:rsidRDefault="008A36FB" w:rsidP="00176B00">
            <w:pPr>
              <w:pStyle w:val="a4"/>
              <w:spacing w:after="0" w:line="240" w:lineRule="auto"/>
              <w:rPr>
                <w:rFonts w:ascii="宋体" w:hAnsi="宋体"/>
                <w:szCs w:val="21"/>
              </w:rPr>
            </w:pPr>
          </w:p>
        </w:tc>
        <w:tc>
          <w:tcPr>
            <w:tcW w:w="766" w:type="pct"/>
            <w:shd w:val="clear" w:color="auto" w:fill="auto"/>
            <w:vAlign w:val="center"/>
          </w:tcPr>
          <w:p w14:paraId="1305592B" w14:textId="77777777" w:rsidR="008A36FB" w:rsidRPr="009D208E" w:rsidRDefault="008A36FB" w:rsidP="00176B00">
            <w:pPr>
              <w:adjustRightInd w:val="0"/>
              <w:jc w:val="left"/>
              <w:rPr>
                <w:rFonts w:ascii="宋体" w:hAnsi="宋体"/>
                <w:szCs w:val="21"/>
              </w:rPr>
            </w:pPr>
          </w:p>
        </w:tc>
        <w:tc>
          <w:tcPr>
            <w:tcW w:w="680" w:type="pct"/>
            <w:shd w:val="clear" w:color="auto" w:fill="auto"/>
            <w:vAlign w:val="center"/>
          </w:tcPr>
          <w:p w14:paraId="4F3A7873" w14:textId="77777777" w:rsidR="008A36FB" w:rsidRPr="009D208E" w:rsidRDefault="008A36FB" w:rsidP="00176B00">
            <w:pPr>
              <w:adjustRightInd w:val="0"/>
              <w:jc w:val="right"/>
              <w:rPr>
                <w:rFonts w:ascii="宋体" w:hAnsi="宋体"/>
                <w:szCs w:val="21"/>
              </w:rPr>
            </w:pPr>
          </w:p>
        </w:tc>
        <w:tc>
          <w:tcPr>
            <w:tcW w:w="681" w:type="pct"/>
            <w:shd w:val="clear" w:color="auto" w:fill="auto"/>
            <w:vAlign w:val="center"/>
          </w:tcPr>
          <w:p w14:paraId="112BA59A" w14:textId="77777777" w:rsidR="008A36FB" w:rsidRPr="009D208E" w:rsidRDefault="008A36FB" w:rsidP="00176B00">
            <w:pPr>
              <w:adjustRightInd w:val="0"/>
              <w:jc w:val="left"/>
              <w:rPr>
                <w:rFonts w:ascii="宋体" w:hAnsi="宋体"/>
                <w:szCs w:val="21"/>
              </w:rPr>
            </w:pPr>
          </w:p>
        </w:tc>
        <w:tc>
          <w:tcPr>
            <w:tcW w:w="1013" w:type="pct"/>
            <w:shd w:val="clear" w:color="auto" w:fill="auto"/>
            <w:vAlign w:val="center"/>
          </w:tcPr>
          <w:p w14:paraId="527CC5E8" w14:textId="77777777" w:rsidR="008A36FB" w:rsidRPr="009D208E" w:rsidRDefault="008A36FB" w:rsidP="00176B00">
            <w:pPr>
              <w:adjustRightInd w:val="0"/>
              <w:jc w:val="right"/>
              <w:rPr>
                <w:rFonts w:ascii="宋体" w:hAnsi="宋体"/>
                <w:szCs w:val="21"/>
              </w:rPr>
            </w:pPr>
          </w:p>
        </w:tc>
        <w:tc>
          <w:tcPr>
            <w:tcW w:w="858" w:type="pct"/>
            <w:shd w:val="clear" w:color="auto" w:fill="auto"/>
            <w:vAlign w:val="center"/>
          </w:tcPr>
          <w:p w14:paraId="17C141A1" w14:textId="77777777" w:rsidR="008A36FB" w:rsidRPr="009D208E" w:rsidRDefault="008A36FB" w:rsidP="00176B00">
            <w:pPr>
              <w:adjustRightInd w:val="0"/>
              <w:jc w:val="right"/>
              <w:rPr>
                <w:rFonts w:ascii="宋体" w:hAnsi="宋体"/>
                <w:szCs w:val="21"/>
              </w:rPr>
            </w:pPr>
          </w:p>
        </w:tc>
      </w:tr>
      <w:tr w:rsidR="00184273" w:rsidRPr="009D208E" w14:paraId="70FD90BE" w14:textId="77777777" w:rsidTr="00176B00">
        <w:trPr>
          <w:trHeight w:val="454"/>
        </w:trPr>
        <w:tc>
          <w:tcPr>
            <w:tcW w:w="1001" w:type="pct"/>
            <w:shd w:val="clear" w:color="auto" w:fill="auto"/>
            <w:vAlign w:val="center"/>
          </w:tcPr>
          <w:p w14:paraId="455D9A35" w14:textId="37DB40DE" w:rsidR="008A36FB" w:rsidRPr="009D208E" w:rsidRDefault="00184273" w:rsidP="00176B00">
            <w:pPr>
              <w:pStyle w:val="a4"/>
              <w:spacing w:after="0" w:line="240" w:lineRule="auto"/>
              <w:ind w:firstLineChars="100" w:firstLine="210"/>
              <w:rPr>
                <w:rFonts w:ascii="宋体" w:hAnsi="宋体"/>
                <w:szCs w:val="21"/>
              </w:rPr>
            </w:pPr>
            <w:r>
              <w:rPr>
                <w:rFonts w:ascii="宋体" w:hAnsi="宋体" w:hint="eastAsia"/>
                <w:szCs w:val="21"/>
              </w:rPr>
              <w:t>小</w:t>
            </w:r>
            <w:r>
              <w:rPr>
                <w:rFonts w:ascii="宋体" w:hAnsi="宋体"/>
                <w:szCs w:val="21"/>
              </w:rPr>
              <w:t xml:space="preserve">  计</w:t>
            </w:r>
          </w:p>
        </w:tc>
        <w:tc>
          <w:tcPr>
            <w:tcW w:w="766" w:type="pct"/>
            <w:shd w:val="clear" w:color="auto" w:fill="auto"/>
            <w:vAlign w:val="center"/>
          </w:tcPr>
          <w:p w14:paraId="32F1C14A" w14:textId="71544755" w:rsidR="008A36FB" w:rsidRPr="009D208E" w:rsidRDefault="005F4778" w:rsidP="00176B00">
            <w:pPr>
              <w:adjustRightInd w:val="0"/>
              <w:jc w:val="center"/>
              <w:rPr>
                <w:rFonts w:ascii="宋体" w:hAnsi="宋体"/>
                <w:szCs w:val="21"/>
              </w:rPr>
            </w:pPr>
            <w:r>
              <w:rPr>
                <w:rFonts w:ascii="宋体" w:hAnsi="宋体"/>
                <w:szCs w:val="21"/>
              </w:rPr>
              <w:t>——</w:t>
            </w:r>
          </w:p>
        </w:tc>
        <w:tc>
          <w:tcPr>
            <w:tcW w:w="680" w:type="pct"/>
            <w:shd w:val="clear" w:color="auto" w:fill="auto"/>
            <w:vAlign w:val="center"/>
          </w:tcPr>
          <w:p w14:paraId="7F910C25" w14:textId="77777777" w:rsidR="008A36FB" w:rsidRPr="009D208E" w:rsidRDefault="008A36FB" w:rsidP="00176B00">
            <w:pPr>
              <w:adjustRightInd w:val="0"/>
              <w:jc w:val="right"/>
              <w:rPr>
                <w:rFonts w:ascii="宋体" w:hAnsi="宋体"/>
                <w:szCs w:val="21"/>
              </w:rPr>
            </w:pPr>
          </w:p>
        </w:tc>
        <w:tc>
          <w:tcPr>
            <w:tcW w:w="681" w:type="pct"/>
            <w:shd w:val="clear" w:color="auto" w:fill="auto"/>
            <w:vAlign w:val="center"/>
          </w:tcPr>
          <w:p w14:paraId="7A8BE697" w14:textId="49417B0B" w:rsidR="008A36FB" w:rsidRPr="009D208E" w:rsidRDefault="005F4778" w:rsidP="00176B00">
            <w:pPr>
              <w:adjustRightInd w:val="0"/>
              <w:jc w:val="center"/>
              <w:rPr>
                <w:rFonts w:ascii="宋体" w:hAnsi="宋体"/>
                <w:szCs w:val="21"/>
              </w:rPr>
            </w:pPr>
            <w:r>
              <w:rPr>
                <w:rFonts w:ascii="宋体" w:hAnsi="宋体"/>
                <w:szCs w:val="21"/>
              </w:rPr>
              <w:t>——</w:t>
            </w:r>
          </w:p>
        </w:tc>
        <w:tc>
          <w:tcPr>
            <w:tcW w:w="1013" w:type="pct"/>
            <w:shd w:val="clear" w:color="auto" w:fill="auto"/>
            <w:vAlign w:val="center"/>
          </w:tcPr>
          <w:p w14:paraId="641A387F" w14:textId="77777777" w:rsidR="008A36FB" w:rsidRPr="009D208E" w:rsidRDefault="008A36FB" w:rsidP="00176B00">
            <w:pPr>
              <w:adjustRightInd w:val="0"/>
              <w:jc w:val="right"/>
              <w:rPr>
                <w:rFonts w:ascii="宋体" w:hAnsi="宋体"/>
                <w:szCs w:val="21"/>
              </w:rPr>
            </w:pPr>
          </w:p>
        </w:tc>
        <w:tc>
          <w:tcPr>
            <w:tcW w:w="858" w:type="pct"/>
            <w:shd w:val="clear" w:color="auto" w:fill="auto"/>
            <w:vAlign w:val="center"/>
          </w:tcPr>
          <w:p w14:paraId="5CF653E6" w14:textId="77777777" w:rsidR="008A36FB" w:rsidRPr="009D208E" w:rsidRDefault="008A36FB" w:rsidP="00176B00">
            <w:pPr>
              <w:adjustRightInd w:val="0"/>
              <w:jc w:val="right"/>
              <w:rPr>
                <w:rFonts w:ascii="宋体" w:hAnsi="宋体"/>
                <w:szCs w:val="21"/>
              </w:rPr>
            </w:pPr>
          </w:p>
        </w:tc>
      </w:tr>
    </w:tbl>
    <w:p w14:paraId="4AA6C255" w14:textId="1792DCF7" w:rsidR="008A36FB" w:rsidRPr="003A10D7" w:rsidRDefault="003A10D7" w:rsidP="003A10D7">
      <w:pPr>
        <w:pStyle w:val="5"/>
        <w:ind w:firstLineChars="200"/>
      </w:pPr>
      <w:r>
        <w:t xml:space="preserve"> </w:t>
      </w:r>
      <w:r w:rsidR="008A36FB" w:rsidRPr="003A10D7">
        <w:rPr>
          <w:rFonts w:hint="eastAsia"/>
        </w:rPr>
        <w:t>由金融资产转移而终止确认的其他应收款项</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4684"/>
        <w:gridCol w:w="1916"/>
        <w:gridCol w:w="1916"/>
      </w:tblGrid>
      <w:tr w:rsidR="00184273" w:rsidRPr="009D208E" w14:paraId="53647775" w14:textId="77777777" w:rsidTr="00176B00">
        <w:trPr>
          <w:trHeight w:val="454"/>
          <w:tblHeader/>
          <w:jc w:val="center"/>
        </w:trPr>
        <w:tc>
          <w:tcPr>
            <w:tcW w:w="2750" w:type="pct"/>
            <w:shd w:val="clear" w:color="auto" w:fill="auto"/>
            <w:vAlign w:val="center"/>
          </w:tcPr>
          <w:p w14:paraId="7A7A13B6" w14:textId="77777777" w:rsidR="008A36FB" w:rsidRPr="009D208E" w:rsidRDefault="008A36FB" w:rsidP="00176B00">
            <w:pPr>
              <w:adjustRightInd w:val="0"/>
              <w:ind w:firstLineChars="100" w:firstLine="210"/>
              <w:jc w:val="left"/>
              <w:rPr>
                <w:rFonts w:ascii="宋体" w:hAnsi="宋体"/>
                <w:szCs w:val="21"/>
              </w:rPr>
            </w:pPr>
            <w:r w:rsidRPr="009D208E">
              <w:rPr>
                <w:rFonts w:ascii="宋体" w:hAnsi="宋体" w:hint="eastAsia"/>
                <w:szCs w:val="21"/>
              </w:rPr>
              <w:t>债务人名称</w:t>
            </w:r>
          </w:p>
        </w:tc>
        <w:tc>
          <w:tcPr>
            <w:tcW w:w="1125" w:type="pct"/>
            <w:shd w:val="clear" w:color="auto" w:fill="auto"/>
            <w:vAlign w:val="center"/>
          </w:tcPr>
          <w:p w14:paraId="38532F58"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终止确认金额</w:t>
            </w:r>
          </w:p>
        </w:tc>
        <w:tc>
          <w:tcPr>
            <w:tcW w:w="1125" w:type="pct"/>
            <w:shd w:val="clear" w:color="auto" w:fill="auto"/>
            <w:vAlign w:val="center"/>
          </w:tcPr>
          <w:p w14:paraId="6A4C111E"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与终止确认相关的利得和损失</w:t>
            </w:r>
          </w:p>
          <w:p w14:paraId="0339970D"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（损失以“</w:t>
            </w:r>
            <w:r w:rsidRPr="009D208E">
              <w:rPr>
                <w:rFonts w:ascii="宋体" w:hAnsi="宋体"/>
                <w:szCs w:val="21"/>
              </w:rPr>
              <w:t>-填列）</w:t>
            </w:r>
          </w:p>
        </w:tc>
      </w:tr>
      <w:tr w:rsidR="00184273" w:rsidRPr="009D208E" w14:paraId="0E00ECCD" w14:textId="77777777" w:rsidTr="00176B00">
        <w:trPr>
          <w:trHeight w:val="454"/>
          <w:jc w:val="center"/>
        </w:trPr>
        <w:tc>
          <w:tcPr>
            <w:tcW w:w="2750" w:type="pct"/>
            <w:shd w:val="clear" w:color="auto" w:fill="auto"/>
            <w:vAlign w:val="center"/>
          </w:tcPr>
          <w:p w14:paraId="5047A403" w14:textId="77777777" w:rsidR="008A36FB" w:rsidRPr="009D208E" w:rsidRDefault="008A36FB" w:rsidP="00176B00">
            <w:pPr>
              <w:adjustRightInd w:val="0"/>
              <w:jc w:val="left"/>
              <w:rPr>
                <w:rFonts w:ascii="宋体" w:hAnsi="宋体"/>
                <w:szCs w:val="21"/>
              </w:rPr>
            </w:pPr>
          </w:p>
        </w:tc>
        <w:tc>
          <w:tcPr>
            <w:tcW w:w="1125" w:type="pct"/>
            <w:shd w:val="clear" w:color="auto" w:fill="auto"/>
            <w:vAlign w:val="center"/>
          </w:tcPr>
          <w:p w14:paraId="676BF622" w14:textId="77777777" w:rsidR="008A36FB" w:rsidRPr="009D208E" w:rsidRDefault="008A36FB" w:rsidP="00176B00">
            <w:pPr>
              <w:adjustRightInd w:val="0"/>
              <w:jc w:val="right"/>
              <w:rPr>
                <w:rFonts w:ascii="宋体" w:hAnsi="宋体"/>
                <w:szCs w:val="21"/>
              </w:rPr>
            </w:pPr>
          </w:p>
        </w:tc>
        <w:tc>
          <w:tcPr>
            <w:tcW w:w="1125" w:type="pct"/>
            <w:shd w:val="clear" w:color="auto" w:fill="auto"/>
            <w:vAlign w:val="center"/>
          </w:tcPr>
          <w:p w14:paraId="33CE5789" w14:textId="77777777" w:rsidR="008A36FB" w:rsidRPr="009D208E" w:rsidRDefault="008A36FB" w:rsidP="00176B00">
            <w:pPr>
              <w:adjustRightInd w:val="0"/>
              <w:jc w:val="right"/>
              <w:rPr>
                <w:rFonts w:ascii="宋体" w:hAnsi="宋体"/>
                <w:szCs w:val="21"/>
              </w:rPr>
            </w:pPr>
          </w:p>
        </w:tc>
      </w:tr>
      <w:tr w:rsidR="00184273" w:rsidRPr="009D208E" w14:paraId="7FB3CB32" w14:textId="77777777" w:rsidTr="00176B00">
        <w:trPr>
          <w:trHeight w:val="454"/>
          <w:jc w:val="center"/>
        </w:trPr>
        <w:tc>
          <w:tcPr>
            <w:tcW w:w="2750" w:type="pct"/>
            <w:shd w:val="clear" w:color="auto" w:fill="auto"/>
            <w:vAlign w:val="center"/>
          </w:tcPr>
          <w:p w14:paraId="548939A1" w14:textId="77777777" w:rsidR="008A36FB" w:rsidRPr="009D208E" w:rsidRDefault="008A36FB" w:rsidP="00176B00">
            <w:pPr>
              <w:adjustRightInd w:val="0"/>
              <w:jc w:val="left"/>
              <w:rPr>
                <w:rFonts w:ascii="宋体" w:hAnsi="宋体"/>
                <w:szCs w:val="21"/>
              </w:rPr>
            </w:pPr>
          </w:p>
        </w:tc>
        <w:tc>
          <w:tcPr>
            <w:tcW w:w="1125" w:type="pct"/>
            <w:shd w:val="clear" w:color="auto" w:fill="auto"/>
            <w:vAlign w:val="center"/>
          </w:tcPr>
          <w:p w14:paraId="2F74C86E" w14:textId="77777777" w:rsidR="008A36FB" w:rsidRPr="009D208E" w:rsidRDefault="008A36FB" w:rsidP="00176B00">
            <w:pPr>
              <w:adjustRightInd w:val="0"/>
              <w:jc w:val="right"/>
              <w:rPr>
                <w:rFonts w:ascii="宋体" w:hAnsi="宋体"/>
                <w:szCs w:val="21"/>
              </w:rPr>
            </w:pPr>
          </w:p>
        </w:tc>
        <w:tc>
          <w:tcPr>
            <w:tcW w:w="1125" w:type="pct"/>
            <w:shd w:val="clear" w:color="auto" w:fill="auto"/>
            <w:vAlign w:val="center"/>
          </w:tcPr>
          <w:p w14:paraId="2E39EFDD" w14:textId="77777777" w:rsidR="008A36FB" w:rsidRPr="009D208E" w:rsidRDefault="008A36FB" w:rsidP="00176B00">
            <w:pPr>
              <w:adjustRightInd w:val="0"/>
              <w:jc w:val="right"/>
              <w:rPr>
                <w:rFonts w:ascii="宋体" w:hAnsi="宋体"/>
                <w:szCs w:val="21"/>
              </w:rPr>
            </w:pPr>
          </w:p>
        </w:tc>
      </w:tr>
      <w:tr w:rsidR="00184273" w:rsidRPr="009D208E" w14:paraId="21BE453C" w14:textId="77777777" w:rsidTr="00176B00">
        <w:trPr>
          <w:trHeight w:val="454"/>
          <w:jc w:val="center"/>
        </w:trPr>
        <w:tc>
          <w:tcPr>
            <w:tcW w:w="2750" w:type="pct"/>
            <w:shd w:val="clear" w:color="auto" w:fill="auto"/>
            <w:vAlign w:val="center"/>
          </w:tcPr>
          <w:p w14:paraId="2F873C2B" w14:textId="77777777" w:rsidR="008A36FB" w:rsidRPr="009D208E" w:rsidRDefault="008A36FB" w:rsidP="00176B00">
            <w:pPr>
              <w:adjustRightInd w:val="0"/>
              <w:jc w:val="left"/>
              <w:rPr>
                <w:rFonts w:ascii="宋体" w:hAnsi="宋体"/>
                <w:szCs w:val="21"/>
              </w:rPr>
            </w:pPr>
          </w:p>
        </w:tc>
        <w:tc>
          <w:tcPr>
            <w:tcW w:w="1125" w:type="pct"/>
            <w:shd w:val="clear" w:color="auto" w:fill="auto"/>
            <w:vAlign w:val="center"/>
          </w:tcPr>
          <w:p w14:paraId="721C12F6" w14:textId="77777777" w:rsidR="008A36FB" w:rsidRPr="009D208E" w:rsidRDefault="008A36FB" w:rsidP="00176B00">
            <w:pPr>
              <w:adjustRightInd w:val="0"/>
              <w:jc w:val="right"/>
              <w:rPr>
                <w:rFonts w:ascii="宋体" w:hAnsi="宋体"/>
                <w:szCs w:val="21"/>
              </w:rPr>
            </w:pPr>
          </w:p>
        </w:tc>
        <w:tc>
          <w:tcPr>
            <w:tcW w:w="1125" w:type="pct"/>
            <w:shd w:val="clear" w:color="auto" w:fill="auto"/>
            <w:vAlign w:val="center"/>
          </w:tcPr>
          <w:p w14:paraId="3A10634D" w14:textId="77777777" w:rsidR="008A36FB" w:rsidRPr="009D208E" w:rsidRDefault="008A36FB" w:rsidP="00176B00">
            <w:pPr>
              <w:adjustRightInd w:val="0"/>
              <w:jc w:val="right"/>
              <w:rPr>
                <w:rFonts w:ascii="宋体" w:hAnsi="宋体"/>
                <w:szCs w:val="21"/>
              </w:rPr>
            </w:pPr>
          </w:p>
        </w:tc>
      </w:tr>
      <w:tr w:rsidR="00184273" w:rsidRPr="009D208E" w14:paraId="1053D83E" w14:textId="77777777" w:rsidTr="00176B00">
        <w:trPr>
          <w:trHeight w:val="454"/>
          <w:jc w:val="center"/>
        </w:trPr>
        <w:tc>
          <w:tcPr>
            <w:tcW w:w="2750" w:type="pct"/>
            <w:shd w:val="clear" w:color="auto" w:fill="auto"/>
            <w:vAlign w:val="center"/>
          </w:tcPr>
          <w:p w14:paraId="1B72D47C" w14:textId="4C7C329F" w:rsidR="008A36FB" w:rsidRPr="009D208E" w:rsidRDefault="00184273" w:rsidP="00176B00">
            <w:pPr>
              <w:adjustRightInd w:val="0"/>
              <w:ind w:firstLineChars="100" w:firstLine="210"/>
              <w:jc w:val="left"/>
              <w:rPr>
                <w:rFonts w:ascii="宋体" w:hAnsi="宋体"/>
                <w:szCs w:val="21"/>
              </w:rPr>
            </w:pPr>
            <w:r>
              <w:rPr>
                <w:rFonts w:ascii="宋体" w:hAnsi="宋体" w:hint="eastAsia"/>
                <w:szCs w:val="21"/>
              </w:rPr>
              <w:t>小</w:t>
            </w:r>
            <w:r>
              <w:rPr>
                <w:rFonts w:ascii="宋体" w:hAnsi="宋体"/>
                <w:szCs w:val="21"/>
              </w:rPr>
              <w:t xml:space="preserve">  计</w:t>
            </w:r>
          </w:p>
        </w:tc>
        <w:tc>
          <w:tcPr>
            <w:tcW w:w="1125" w:type="pct"/>
            <w:shd w:val="clear" w:color="auto" w:fill="auto"/>
            <w:vAlign w:val="center"/>
          </w:tcPr>
          <w:p w14:paraId="1F4E49AD" w14:textId="77777777" w:rsidR="008A36FB" w:rsidRPr="009D208E" w:rsidRDefault="008A36FB" w:rsidP="00176B00">
            <w:pPr>
              <w:adjustRightInd w:val="0"/>
              <w:jc w:val="right"/>
              <w:rPr>
                <w:rFonts w:ascii="宋体" w:hAnsi="宋体"/>
                <w:szCs w:val="21"/>
              </w:rPr>
            </w:pPr>
          </w:p>
        </w:tc>
        <w:tc>
          <w:tcPr>
            <w:tcW w:w="1125" w:type="pct"/>
            <w:shd w:val="clear" w:color="auto" w:fill="auto"/>
            <w:vAlign w:val="center"/>
          </w:tcPr>
          <w:p w14:paraId="196D4745" w14:textId="77777777" w:rsidR="008A36FB" w:rsidRPr="009D208E" w:rsidRDefault="008A36FB" w:rsidP="00176B00">
            <w:pPr>
              <w:adjustRightInd w:val="0"/>
              <w:jc w:val="right"/>
              <w:rPr>
                <w:rFonts w:ascii="宋体" w:hAnsi="宋体"/>
                <w:szCs w:val="21"/>
              </w:rPr>
            </w:pPr>
          </w:p>
        </w:tc>
      </w:tr>
    </w:tbl>
    <w:p w14:paraId="7B9B8282" w14:textId="4A113FAC" w:rsidR="008A36FB" w:rsidRPr="003A10D7" w:rsidRDefault="003A10D7" w:rsidP="003A10D7">
      <w:pPr>
        <w:pStyle w:val="5"/>
        <w:ind w:firstLineChars="200"/>
      </w:pPr>
      <w:r>
        <w:t xml:space="preserve"> </w:t>
      </w:r>
      <w:r w:rsidR="008A36FB" w:rsidRPr="003A10D7">
        <w:rPr>
          <w:rFonts w:hint="eastAsia"/>
        </w:rPr>
        <w:t>其他应收款项转移，如证券化、保理等，继续涉入形成的资产、负债的金额</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495"/>
        <w:gridCol w:w="3021"/>
      </w:tblGrid>
      <w:tr w:rsidR="00184273" w:rsidRPr="009D208E" w14:paraId="1D31BB56" w14:textId="77777777" w:rsidTr="00176B00">
        <w:trPr>
          <w:trHeight w:val="454"/>
          <w:tblHeader/>
          <w:jc w:val="center"/>
        </w:trPr>
        <w:tc>
          <w:tcPr>
            <w:tcW w:w="3226" w:type="pct"/>
            <w:shd w:val="clear" w:color="auto" w:fill="auto"/>
            <w:vAlign w:val="center"/>
          </w:tcPr>
          <w:p w14:paraId="17EABA14" w14:textId="20FF0A54" w:rsidR="008A36FB" w:rsidRPr="009D208E" w:rsidRDefault="00184273" w:rsidP="00176B00">
            <w:pPr>
              <w:adjustRightInd w:val="0"/>
              <w:ind w:firstLineChars="100" w:firstLine="210"/>
              <w:jc w:val="left"/>
              <w:rPr>
                <w:rFonts w:ascii="宋体" w:hAnsi="宋体"/>
                <w:szCs w:val="21"/>
              </w:rPr>
            </w:pPr>
            <w:r>
              <w:rPr>
                <w:rFonts w:ascii="宋体" w:hAnsi="宋体" w:hint="eastAsia"/>
                <w:szCs w:val="21"/>
              </w:rPr>
              <w:t>项</w:t>
            </w:r>
            <w:r>
              <w:rPr>
                <w:rFonts w:ascii="宋体" w:hAnsi="宋体"/>
                <w:szCs w:val="21"/>
              </w:rPr>
              <w:t xml:space="preserve">  目</w:t>
            </w:r>
          </w:p>
        </w:tc>
        <w:tc>
          <w:tcPr>
            <w:tcW w:w="1774" w:type="pct"/>
            <w:shd w:val="clear" w:color="auto" w:fill="auto"/>
            <w:vAlign w:val="center"/>
          </w:tcPr>
          <w:p w14:paraId="22F146B1" w14:textId="77777777" w:rsidR="008A36FB" w:rsidRPr="009D208E" w:rsidRDefault="008A36FB" w:rsidP="00176B00">
            <w:pPr>
              <w:adjustRightInd w:val="0"/>
              <w:jc w:val="center"/>
              <w:rPr>
                <w:rFonts w:ascii="宋体" w:hAnsi="宋体"/>
                <w:szCs w:val="21"/>
              </w:rPr>
            </w:pPr>
            <w:r w:rsidRPr="009D208E">
              <w:rPr>
                <w:rFonts w:ascii="宋体" w:hAnsi="宋体" w:hint="eastAsia"/>
                <w:szCs w:val="21"/>
              </w:rPr>
              <w:t>期末金额</w:t>
            </w:r>
          </w:p>
        </w:tc>
      </w:tr>
      <w:tr w:rsidR="00184273" w:rsidRPr="009D208E" w14:paraId="2D0BBF69" w14:textId="77777777" w:rsidTr="00176B00">
        <w:trPr>
          <w:trHeight w:val="454"/>
          <w:jc w:val="center"/>
        </w:trPr>
        <w:tc>
          <w:tcPr>
            <w:tcW w:w="3226" w:type="pct"/>
            <w:shd w:val="clear" w:color="auto" w:fill="auto"/>
            <w:vAlign w:val="center"/>
          </w:tcPr>
          <w:p w14:paraId="17EC8D37" w14:textId="77777777" w:rsidR="008A36FB" w:rsidRPr="009D208E" w:rsidRDefault="008A36FB" w:rsidP="00176B00">
            <w:pPr>
              <w:adjustRightInd w:val="0"/>
              <w:jc w:val="left"/>
              <w:rPr>
                <w:rFonts w:ascii="宋体" w:hAnsi="宋体"/>
                <w:szCs w:val="21"/>
              </w:rPr>
            </w:pPr>
            <w:r w:rsidRPr="009D208E">
              <w:rPr>
                <w:rFonts w:ascii="宋体" w:hAnsi="宋体" w:hint="eastAsia"/>
                <w:szCs w:val="21"/>
              </w:rPr>
              <w:t>资产：</w:t>
            </w:r>
          </w:p>
        </w:tc>
        <w:tc>
          <w:tcPr>
            <w:tcW w:w="1774" w:type="pct"/>
            <w:shd w:val="clear" w:color="auto" w:fill="auto"/>
            <w:vAlign w:val="center"/>
          </w:tcPr>
          <w:p w14:paraId="68F22895" w14:textId="77777777" w:rsidR="008A36FB" w:rsidRPr="009D208E" w:rsidRDefault="008A36FB" w:rsidP="00176B00">
            <w:pPr>
              <w:adjustRightInd w:val="0"/>
              <w:jc w:val="right"/>
              <w:rPr>
                <w:rFonts w:ascii="宋体" w:hAnsi="宋体"/>
                <w:szCs w:val="21"/>
              </w:rPr>
            </w:pPr>
          </w:p>
        </w:tc>
      </w:tr>
      <w:tr w:rsidR="00184273" w:rsidRPr="009D208E" w14:paraId="188902FF" w14:textId="77777777" w:rsidTr="00176B00">
        <w:trPr>
          <w:trHeight w:val="454"/>
          <w:jc w:val="center"/>
        </w:trPr>
        <w:tc>
          <w:tcPr>
            <w:tcW w:w="3226" w:type="pct"/>
            <w:shd w:val="clear" w:color="auto" w:fill="auto"/>
            <w:vAlign w:val="center"/>
          </w:tcPr>
          <w:p w14:paraId="36BAEC79" w14:textId="77777777" w:rsidR="008A36FB" w:rsidRPr="009D208E" w:rsidRDefault="008A36FB" w:rsidP="00176B00">
            <w:pPr>
              <w:adjustRightInd w:val="0"/>
              <w:jc w:val="left"/>
              <w:rPr>
                <w:rFonts w:ascii="宋体" w:hAnsi="宋体"/>
                <w:szCs w:val="21"/>
              </w:rPr>
            </w:pPr>
          </w:p>
        </w:tc>
        <w:tc>
          <w:tcPr>
            <w:tcW w:w="1774" w:type="pct"/>
            <w:shd w:val="clear" w:color="auto" w:fill="auto"/>
            <w:vAlign w:val="center"/>
          </w:tcPr>
          <w:p w14:paraId="3C0EA2D1" w14:textId="77777777" w:rsidR="008A36FB" w:rsidRPr="009D208E" w:rsidRDefault="008A36FB" w:rsidP="00176B00">
            <w:pPr>
              <w:adjustRightInd w:val="0"/>
              <w:jc w:val="right"/>
              <w:rPr>
                <w:rFonts w:ascii="宋体" w:hAnsi="宋体"/>
                <w:szCs w:val="21"/>
              </w:rPr>
            </w:pPr>
          </w:p>
        </w:tc>
      </w:tr>
      <w:tr w:rsidR="00184273" w:rsidRPr="009D208E" w14:paraId="53DFE0ED" w14:textId="77777777" w:rsidTr="00176B00">
        <w:trPr>
          <w:trHeight w:val="454"/>
          <w:jc w:val="center"/>
        </w:trPr>
        <w:tc>
          <w:tcPr>
            <w:tcW w:w="3226" w:type="pct"/>
            <w:shd w:val="clear" w:color="auto" w:fill="auto"/>
            <w:vAlign w:val="center"/>
          </w:tcPr>
          <w:p w14:paraId="5B44A6A9" w14:textId="77777777" w:rsidR="008A36FB" w:rsidRPr="009D208E" w:rsidRDefault="008A36FB" w:rsidP="00176B00">
            <w:pPr>
              <w:adjustRightInd w:val="0"/>
              <w:jc w:val="left"/>
              <w:rPr>
                <w:rFonts w:ascii="宋体" w:hAnsi="宋体"/>
                <w:szCs w:val="21"/>
              </w:rPr>
            </w:pPr>
          </w:p>
        </w:tc>
        <w:tc>
          <w:tcPr>
            <w:tcW w:w="1774" w:type="pct"/>
            <w:shd w:val="clear" w:color="auto" w:fill="auto"/>
            <w:vAlign w:val="center"/>
          </w:tcPr>
          <w:p w14:paraId="73BA79CF" w14:textId="77777777" w:rsidR="008A36FB" w:rsidRPr="009D208E" w:rsidRDefault="008A36FB" w:rsidP="00176B00">
            <w:pPr>
              <w:adjustRightInd w:val="0"/>
              <w:jc w:val="right"/>
              <w:rPr>
                <w:rFonts w:ascii="宋体" w:hAnsi="宋体"/>
                <w:szCs w:val="21"/>
              </w:rPr>
            </w:pPr>
          </w:p>
        </w:tc>
      </w:tr>
      <w:tr w:rsidR="00184273" w:rsidRPr="009D208E" w14:paraId="38FE7C90" w14:textId="77777777" w:rsidTr="00176B00">
        <w:trPr>
          <w:trHeight w:val="454"/>
          <w:jc w:val="center"/>
        </w:trPr>
        <w:tc>
          <w:tcPr>
            <w:tcW w:w="3226" w:type="pct"/>
            <w:shd w:val="clear" w:color="auto" w:fill="auto"/>
            <w:vAlign w:val="center"/>
          </w:tcPr>
          <w:p w14:paraId="4EC4BF23" w14:textId="77777777" w:rsidR="008A36FB" w:rsidRPr="009D208E" w:rsidRDefault="008A36FB" w:rsidP="00176B00">
            <w:pPr>
              <w:adjustRightInd w:val="0"/>
              <w:jc w:val="left"/>
              <w:rPr>
                <w:rFonts w:ascii="宋体" w:hAnsi="宋体"/>
                <w:szCs w:val="21"/>
              </w:rPr>
            </w:pPr>
            <w:r w:rsidRPr="009D208E">
              <w:rPr>
                <w:rFonts w:ascii="宋体" w:hAnsi="宋体" w:hint="eastAsia"/>
                <w:szCs w:val="21"/>
              </w:rPr>
              <w:t>资产小计</w:t>
            </w:r>
          </w:p>
        </w:tc>
        <w:tc>
          <w:tcPr>
            <w:tcW w:w="1774" w:type="pct"/>
            <w:shd w:val="clear" w:color="auto" w:fill="auto"/>
            <w:vAlign w:val="center"/>
          </w:tcPr>
          <w:p w14:paraId="6CE56FCA" w14:textId="77777777" w:rsidR="008A36FB" w:rsidRPr="009D208E" w:rsidRDefault="008A36FB" w:rsidP="00176B00">
            <w:pPr>
              <w:adjustRightInd w:val="0"/>
              <w:jc w:val="right"/>
              <w:rPr>
                <w:rFonts w:ascii="宋体" w:hAnsi="宋体"/>
                <w:szCs w:val="21"/>
              </w:rPr>
            </w:pPr>
          </w:p>
        </w:tc>
      </w:tr>
      <w:tr w:rsidR="00184273" w:rsidRPr="009D208E" w14:paraId="42C6A496" w14:textId="77777777" w:rsidTr="00176B00">
        <w:trPr>
          <w:trHeight w:val="454"/>
          <w:jc w:val="center"/>
        </w:trPr>
        <w:tc>
          <w:tcPr>
            <w:tcW w:w="3226" w:type="pct"/>
            <w:shd w:val="clear" w:color="auto" w:fill="auto"/>
            <w:vAlign w:val="center"/>
          </w:tcPr>
          <w:p w14:paraId="15FD749C" w14:textId="77777777" w:rsidR="008A36FB" w:rsidRPr="009D208E" w:rsidRDefault="008A36FB" w:rsidP="00176B00">
            <w:pPr>
              <w:adjustRightInd w:val="0"/>
              <w:jc w:val="left"/>
              <w:rPr>
                <w:rFonts w:ascii="宋体" w:hAnsi="宋体"/>
                <w:szCs w:val="21"/>
              </w:rPr>
            </w:pPr>
            <w:r w:rsidRPr="009D208E">
              <w:rPr>
                <w:rFonts w:ascii="宋体" w:hAnsi="宋体" w:hint="eastAsia"/>
                <w:szCs w:val="21"/>
              </w:rPr>
              <w:t>负债：</w:t>
            </w:r>
          </w:p>
        </w:tc>
        <w:tc>
          <w:tcPr>
            <w:tcW w:w="1774" w:type="pct"/>
            <w:shd w:val="clear" w:color="auto" w:fill="auto"/>
            <w:vAlign w:val="center"/>
          </w:tcPr>
          <w:p w14:paraId="376F4569" w14:textId="77777777" w:rsidR="008A36FB" w:rsidRPr="009D208E" w:rsidRDefault="008A36FB" w:rsidP="00176B00">
            <w:pPr>
              <w:adjustRightInd w:val="0"/>
              <w:jc w:val="right"/>
              <w:rPr>
                <w:rFonts w:ascii="宋体" w:hAnsi="宋体"/>
                <w:szCs w:val="21"/>
              </w:rPr>
            </w:pPr>
          </w:p>
        </w:tc>
      </w:tr>
      <w:tr w:rsidR="00184273" w:rsidRPr="009D208E" w14:paraId="5EAD5808" w14:textId="77777777" w:rsidTr="00176B00">
        <w:trPr>
          <w:trHeight w:val="454"/>
          <w:jc w:val="center"/>
        </w:trPr>
        <w:tc>
          <w:tcPr>
            <w:tcW w:w="3226" w:type="pct"/>
            <w:shd w:val="clear" w:color="auto" w:fill="auto"/>
            <w:vAlign w:val="center"/>
          </w:tcPr>
          <w:p w14:paraId="59A4E75B" w14:textId="77777777" w:rsidR="008A36FB" w:rsidRPr="009D208E" w:rsidRDefault="008A36FB" w:rsidP="00176B00">
            <w:pPr>
              <w:adjustRightInd w:val="0"/>
              <w:jc w:val="left"/>
              <w:rPr>
                <w:rFonts w:ascii="宋体" w:hAnsi="宋体"/>
                <w:szCs w:val="21"/>
              </w:rPr>
            </w:pPr>
          </w:p>
        </w:tc>
        <w:tc>
          <w:tcPr>
            <w:tcW w:w="1774" w:type="pct"/>
            <w:shd w:val="clear" w:color="auto" w:fill="auto"/>
            <w:vAlign w:val="center"/>
          </w:tcPr>
          <w:p w14:paraId="264C783C" w14:textId="77777777" w:rsidR="008A36FB" w:rsidRPr="009D208E" w:rsidRDefault="008A36FB" w:rsidP="00176B00">
            <w:pPr>
              <w:adjustRightInd w:val="0"/>
              <w:jc w:val="right"/>
              <w:rPr>
                <w:rFonts w:ascii="宋体" w:hAnsi="宋体"/>
                <w:szCs w:val="21"/>
              </w:rPr>
            </w:pPr>
          </w:p>
        </w:tc>
      </w:tr>
      <w:tr w:rsidR="00184273" w:rsidRPr="009D208E" w14:paraId="473A11EA" w14:textId="77777777" w:rsidTr="00176B00">
        <w:trPr>
          <w:trHeight w:val="454"/>
          <w:jc w:val="center"/>
        </w:trPr>
        <w:tc>
          <w:tcPr>
            <w:tcW w:w="3226" w:type="pct"/>
            <w:shd w:val="clear" w:color="auto" w:fill="auto"/>
            <w:vAlign w:val="center"/>
          </w:tcPr>
          <w:p w14:paraId="3B171AA0" w14:textId="77777777" w:rsidR="008A36FB" w:rsidRPr="009D208E" w:rsidRDefault="008A36FB" w:rsidP="00176B00">
            <w:pPr>
              <w:adjustRightInd w:val="0"/>
              <w:jc w:val="left"/>
              <w:rPr>
                <w:rFonts w:ascii="宋体" w:hAnsi="宋体"/>
                <w:szCs w:val="21"/>
              </w:rPr>
            </w:pPr>
          </w:p>
        </w:tc>
        <w:tc>
          <w:tcPr>
            <w:tcW w:w="1774" w:type="pct"/>
            <w:shd w:val="clear" w:color="auto" w:fill="auto"/>
            <w:vAlign w:val="center"/>
          </w:tcPr>
          <w:p w14:paraId="00653F4D" w14:textId="77777777" w:rsidR="008A36FB" w:rsidRPr="009D208E" w:rsidRDefault="008A36FB" w:rsidP="00176B00">
            <w:pPr>
              <w:adjustRightInd w:val="0"/>
              <w:jc w:val="right"/>
              <w:rPr>
                <w:rFonts w:ascii="宋体" w:hAnsi="宋体"/>
                <w:szCs w:val="21"/>
              </w:rPr>
            </w:pPr>
          </w:p>
        </w:tc>
      </w:tr>
      <w:tr w:rsidR="00184273" w:rsidRPr="009D208E" w14:paraId="48C5D5AE" w14:textId="77777777" w:rsidTr="00176B00">
        <w:trPr>
          <w:trHeight w:val="454"/>
          <w:jc w:val="center"/>
        </w:trPr>
        <w:tc>
          <w:tcPr>
            <w:tcW w:w="3226" w:type="pct"/>
            <w:shd w:val="clear" w:color="auto" w:fill="auto"/>
            <w:vAlign w:val="center"/>
          </w:tcPr>
          <w:p w14:paraId="19CE068B" w14:textId="77777777" w:rsidR="008A36FB" w:rsidRPr="009D208E" w:rsidRDefault="008A36FB" w:rsidP="00176B00">
            <w:pPr>
              <w:adjustRightInd w:val="0"/>
              <w:jc w:val="left"/>
              <w:rPr>
                <w:rFonts w:ascii="宋体" w:hAnsi="宋体"/>
                <w:szCs w:val="21"/>
              </w:rPr>
            </w:pPr>
            <w:r w:rsidRPr="009D208E">
              <w:rPr>
                <w:rFonts w:ascii="宋体" w:hAnsi="宋体" w:hint="eastAsia"/>
                <w:szCs w:val="21"/>
              </w:rPr>
              <w:t>负债小计</w:t>
            </w:r>
          </w:p>
        </w:tc>
        <w:tc>
          <w:tcPr>
            <w:tcW w:w="1774" w:type="pct"/>
            <w:shd w:val="clear" w:color="auto" w:fill="auto"/>
            <w:vAlign w:val="center"/>
          </w:tcPr>
          <w:p w14:paraId="0FDDBDC5" w14:textId="77777777" w:rsidR="008A36FB" w:rsidRPr="009D208E" w:rsidRDefault="008A36FB" w:rsidP="00176B00">
            <w:pPr>
              <w:adjustRightInd w:val="0"/>
              <w:jc w:val="right"/>
              <w:rPr>
                <w:rFonts w:ascii="宋体" w:hAnsi="宋体"/>
                <w:szCs w:val="21"/>
              </w:rPr>
            </w:pPr>
          </w:p>
        </w:tc>
      </w:tr>
    </w:tbl>
    <w:p w14:paraId="68A34701" w14:textId="5A118A3B" w:rsidR="008A36FB" w:rsidRPr="003A10D7" w:rsidRDefault="003A10D7" w:rsidP="003A10D7">
      <w:pPr>
        <w:pStyle w:val="5"/>
        <w:ind w:firstLineChars="200"/>
      </w:pPr>
      <w:r>
        <w:t xml:space="preserve"> </w:t>
      </w:r>
      <w:r w:rsidR="008A36FB" w:rsidRPr="003A10D7">
        <w:rPr>
          <w:rFonts w:hint="eastAsia"/>
        </w:rPr>
        <w:t>涉及政府补助的应收款项</w:t>
      </w:r>
    </w:p>
    <w:p w14:paraId="5AE7E68D" w14:textId="6A21666B" w:rsidR="008A36FB" w:rsidRPr="003A10D7" w:rsidRDefault="003A10D7" w:rsidP="003A10D7">
      <w:pPr>
        <w:pStyle w:val="6"/>
        <w:ind w:firstLineChars="200"/>
      </w:pPr>
      <w:r>
        <w:t xml:space="preserve"> </w:t>
      </w:r>
      <w:r w:rsidR="008A36FB" w:rsidRPr="003A10D7">
        <w:t>明细情况</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704"/>
        <w:gridCol w:w="1948"/>
        <w:gridCol w:w="1458"/>
        <w:gridCol w:w="1703"/>
        <w:gridCol w:w="1703"/>
      </w:tblGrid>
      <w:tr w:rsidR="00184273" w:rsidRPr="006D1FD7" w14:paraId="49137E3A" w14:textId="77777777" w:rsidTr="006D1FD7">
        <w:trPr>
          <w:trHeight w:val="454"/>
          <w:tblHeader/>
        </w:trPr>
        <w:tc>
          <w:tcPr>
            <w:tcW w:w="1000" w:type="pct"/>
            <w:shd w:val="clear" w:color="auto" w:fill="auto"/>
            <w:vAlign w:val="center"/>
          </w:tcPr>
          <w:p w14:paraId="0D848C5D" w14:textId="77777777" w:rsidR="008A36FB" w:rsidRPr="006D1FD7" w:rsidRDefault="008A36FB" w:rsidP="006D1FD7">
            <w:pPr>
              <w:adjustRightInd w:val="0"/>
              <w:ind w:firstLineChars="100" w:firstLine="210"/>
              <w:jc w:val="left"/>
              <w:rPr>
                <w:rFonts w:ascii="宋体" w:hAnsi="宋体"/>
              </w:rPr>
            </w:pPr>
            <w:r w:rsidRPr="006D1FD7">
              <w:rPr>
                <w:rFonts w:ascii="宋体" w:hAnsi="宋体" w:hint="eastAsia"/>
              </w:rPr>
              <w:t>单位名称</w:t>
            </w:r>
          </w:p>
        </w:tc>
        <w:tc>
          <w:tcPr>
            <w:tcW w:w="1144" w:type="pct"/>
            <w:shd w:val="clear" w:color="auto" w:fill="auto"/>
            <w:vAlign w:val="center"/>
          </w:tcPr>
          <w:p w14:paraId="531F2DA0" w14:textId="733C09A9" w:rsidR="008A36FB" w:rsidRPr="006D1FD7" w:rsidRDefault="008A36FB" w:rsidP="006D1FD7">
            <w:pPr>
              <w:adjustRightInd w:val="0"/>
              <w:jc w:val="center"/>
              <w:rPr>
                <w:rFonts w:ascii="宋体" w:hAnsi="宋体"/>
              </w:rPr>
            </w:pPr>
            <w:r w:rsidRPr="006D1FD7">
              <w:rPr>
                <w:rFonts w:ascii="宋体" w:hAnsi="宋体" w:hint="eastAsia"/>
              </w:rPr>
              <w:t>政府补助项目名称</w:t>
            </w:r>
          </w:p>
        </w:tc>
        <w:tc>
          <w:tcPr>
            <w:tcW w:w="856" w:type="pct"/>
            <w:shd w:val="clear" w:color="auto" w:fill="auto"/>
            <w:vAlign w:val="center"/>
          </w:tcPr>
          <w:p w14:paraId="6E2631D5" w14:textId="77777777" w:rsidR="008A36FB" w:rsidRPr="006D1FD7" w:rsidRDefault="008A36FB" w:rsidP="006D1FD7">
            <w:pPr>
              <w:adjustRightInd w:val="0"/>
              <w:jc w:val="center"/>
              <w:rPr>
                <w:rFonts w:ascii="宋体" w:hAnsi="宋体"/>
              </w:rPr>
            </w:pPr>
            <w:r w:rsidRPr="006D1FD7">
              <w:rPr>
                <w:rFonts w:ascii="宋体" w:hAnsi="宋体" w:hint="eastAsia"/>
              </w:rPr>
              <w:t>账面余额</w:t>
            </w:r>
          </w:p>
        </w:tc>
        <w:tc>
          <w:tcPr>
            <w:tcW w:w="1000" w:type="pct"/>
            <w:shd w:val="clear" w:color="auto" w:fill="auto"/>
            <w:vAlign w:val="center"/>
          </w:tcPr>
          <w:p w14:paraId="4A52A8FF" w14:textId="77777777" w:rsidR="008A36FB" w:rsidRPr="006D1FD7" w:rsidRDefault="008A36FB" w:rsidP="006D1FD7">
            <w:pPr>
              <w:adjustRightInd w:val="0"/>
              <w:jc w:val="center"/>
              <w:rPr>
                <w:rFonts w:ascii="宋体" w:hAnsi="宋体"/>
              </w:rPr>
            </w:pPr>
            <w:r w:rsidRPr="006D1FD7">
              <w:rPr>
                <w:rFonts w:ascii="宋体" w:hAnsi="宋体" w:hint="eastAsia"/>
              </w:rPr>
              <w:t>账龄</w:t>
            </w:r>
          </w:p>
        </w:tc>
        <w:tc>
          <w:tcPr>
            <w:tcW w:w="1000" w:type="pct"/>
            <w:shd w:val="clear" w:color="auto" w:fill="auto"/>
            <w:vAlign w:val="center"/>
          </w:tcPr>
          <w:p w14:paraId="4A055179" w14:textId="614B8DBB" w:rsidR="008A36FB" w:rsidRPr="006D1FD7" w:rsidRDefault="008A36FB" w:rsidP="006D1FD7">
            <w:pPr>
              <w:adjustRightInd w:val="0"/>
              <w:jc w:val="center"/>
              <w:rPr>
                <w:rFonts w:ascii="宋体" w:hAnsi="宋体"/>
              </w:rPr>
            </w:pPr>
            <w:r w:rsidRPr="006D1FD7">
              <w:rPr>
                <w:rFonts w:ascii="宋体" w:hAnsi="宋体" w:hint="eastAsia"/>
              </w:rPr>
              <w:t>预计收取的时间、金额及依据</w:t>
            </w:r>
          </w:p>
        </w:tc>
      </w:tr>
      <w:tr w:rsidR="00184273" w:rsidRPr="006D1FD7" w14:paraId="1708B058" w14:textId="77777777" w:rsidTr="006D1FD7">
        <w:trPr>
          <w:trHeight w:val="454"/>
          <w:tblHeader/>
        </w:trPr>
        <w:tc>
          <w:tcPr>
            <w:tcW w:w="1000" w:type="pct"/>
            <w:shd w:val="clear" w:color="auto" w:fill="auto"/>
            <w:vAlign w:val="center"/>
          </w:tcPr>
          <w:p w14:paraId="0BDE46CC" w14:textId="77777777" w:rsidR="008A36FB" w:rsidRPr="006D1FD7" w:rsidRDefault="008A36FB" w:rsidP="006D1FD7">
            <w:pPr>
              <w:adjustRightInd w:val="0"/>
              <w:jc w:val="left"/>
              <w:rPr>
                <w:rFonts w:ascii="宋体" w:hAnsi="宋体"/>
              </w:rPr>
            </w:pPr>
          </w:p>
        </w:tc>
        <w:tc>
          <w:tcPr>
            <w:tcW w:w="1144" w:type="pct"/>
            <w:shd w:val="clear" w:color="auto" w:fill="auto"/>
            <w:vAlign w:val="center"/>
          </w:tcPr>
          <w:p w14:paraId="694EBDC6" w14:textId="77777777" w:rsidR="008A36FB" w:rsidRPr="006D1FD7" w:rsidRDefault="008A36FB" w:rsidP="006D1FD7">
            <w:pPr>
              <w:adjustRightInd w:val="0"/>
              <w:jc w:val="left"/>
              <w:rPr>
                <w:rFonts w:ascii="宋体" w:hAnsi="宋体"/>
              </w:rPr>
            </w:pPr>
          </w:p>
        </w:tc>
        <w:tc>
          <w:tcPr>
            <w:tcW w:w="856" w:type="pct"/>
            <w:shd w:val="clear" w:color="auto" w:fill="auto"/>
            <w:vAlign w:val="center"/>
          </w:tcPr>
          <w:p w14:paraId="0CD34194" w14:textId="77777777" w:rsidR="008A36FB" w:rsidRPr="006D1FD7" w:rsidRDefault="008A36FB" w:rsidP="006D1FD7">
            <w:pPr>
              <w:adjustRightInd w:val="0"/>
              <w:jc w:val="right"/>
              <w:rPr>
                <w:rFonts w:ascii="宋体" w:hAnsi="宋体"/>
              </w:rPr>
            </w:pPr>
          </w:p>
        </w:tc>
        <w:tc>
          <w:tcPr>
            <w:tcW w:w="1000" w:type="pct"/>
            <w:shd w:val="clear" w:color="auto" w:fill="auto"/>
            <w:vAlign w:val="center"/>
          </w:tcPr>
          <w:p w14:paraId="1F878CC8" w14:textId="77777777" w:rsidR="008A36FB" w:rsidRPr="006D1FD7" w:rsidRDefault="008A36FB" w:rsidP="006D1FD7">
            <w:pPr>
              <w:adjustRightInd w:val="0"/>
              <w:jc w:val="left"/>
              <w:rPr>
                <w:rFonts w:ascii="宋体" w:hAnsi="宋体"/>
              </w:rPr>
            </w:pPr>
          </w:p>
        </w:tc>
        <w:tc>
          <w:tcPr>
            <w:tcW w:w="1000" w:type="pct"/>
            <w:shd w:val="clear" w:color="auto" w:fill="auto"/>
            <w:vAlign w:val="center"/>
          </w:tcPr>
          <w:p w14:paraId="2E30891C" w14:textId="77777777" w:rsidR="008A36FB" w:rsidRPr="006D1FD7" w:rsidRDefault="008A36FB" w:rsidP="006D1FD7">
            <w:pPr>
              <w:adjustRightInd w:val="0"/>
              <w:jc w:val="left"/>
              <w:rPr>
                <w:rFonts w:ascii="宋体" w:hAnsi="宋体"/>
              </w:rPr>
            </w:pPr>
          </w:p>
        </w:tc>
      </w:tr>
      <w:tr w:rsidR="00184273" w:rsidRPr="006D1FD7" w14:paraId="70BC7E10" w14:textId="77777777" w:rsidTr="006D1FD7">
        <w:trPr>
          <w:trHeight w:val="454"/>
          <w:tblHeader/>
        </w:trPr>
        <w:tc>
          <w:tcPr>
            <w:tcW w:w="1000" w:type="pct"/>
            <w:shd w:val="clear" w:color="auto" w:fill="auto"/>
            <w:vAlign w:val="center"/>
          </w:tcPr>
          <w:p w14:paraId="4361EA26" w14:textId="77777777" w:rsidR="008A36FB" w:rsidRPr="006D1FD7" w:rsidRDefault="008A36FB" w:rsidP="006D1FD7">
            <w:pPr>
              <w:adjustRightInd w:val="0"/>
              <w:jc w:val="left"/>
              <w:rPr>
                <w:rFonts w:ascii="宋体" w:hAnsi="宋体"/>
              </w:rPr>
            </w:pPr>
          </w:p>
        </w:tc>
        <w:tc>
          <w:tcPr>
            <w:tcW w:w="1144" w:type="pct"/>
            <w:shd w:val="clear" w:color="auto" w:fill="auto"/>
            <w:vAlign w:val="center"/>
          </w:tcPr>
          <w:p w14:paraId="1E6086E7" w14:textId="77777777" w:rsidR="008A36FB" w:rsidRPr="006D1FD7" w:rsidRDefault="008A36FB" w:rsidP="006D1FD7">
            <w:pPr>
              <w:adjustRightInd w:val="0"/>
              <w:jc w:val="left"/>
              <w:rPr>
                <w:rFonts w:ascii="宋体" w:hAnsi="宋体"/>
              </w:rPr>
            </w:pPr>
          </w:p>
        </w:tc>
        <w:tc>
          <w:tcPr>
            <w:tcW w:w="856" w:type="pct"/>
            <w:shd w:val="clear" w:color="auto" w:fill="auto"/>
            <w:vAlign w:val="center"/>
          </w:tcPr>
          <w:p w14:paraId="78241040" w14:textId="77777777" w:rsidR="008A36FB" w:rsidRPr="006D1FD7" w:rsidRDefault="008A36FB" w:rsidP="006D1FD7">
            <w:pPr>
              <w:adjustRightInd w:val="0"/>
              <w:jc w:val="right"/>
              <w:rPr>
                <w:rFonts w:ascii="宋体" w:hAnsi="宋体"/>
              </w:rPr>
            </w:pPr>
          </w:p>
        </w:tc>
        <w:tc>
          <w:tcPr>
            <w:tcW w:w="1000" w:type="pct"/>
            <w:shd w:val="clear" w:color="auto" w:fill="auto"/>
            <w:vAlign w:val="center"/>
          </w:tcPr>
          <w:p w14:paraId="1A905A44" w14:textId="77777777" w:rsidR="008A36FB" w:rsidRPr="006D1FD7" w:rsidRDefault="008A36FB" w:rsidP="006D1FD7">
            <w:pPr>
              <w:adjustRightInd w:val="0"/>
              <w:jc w:val="left"/>
              <w:rPr>
                <w:rFonts w:ascii="宋体" w:hAnsi="宋体"/>
              </w:rPr>
            </w:pPr>
          </w:p>
        </w:tc>
        <w:tc>
          <w:tcPr>
            <w:tcW w:w="1000" w:type="pct"/>
            <w:shd w:val="clear" w:color="auto" w:fill="auto"/>
            <w:vAlign w:val="center"/>
          </w:tcPr>
          <w:p w14:paraId="2EE3B5A6" w14:textId="77777777" w:rsidR="008A36FB" w:rsidRPr="006D1FD7" w:rsidRDefault="008A36FB" w:rsidP="006D1FD7">
            <w:pPr>
              <w:adjustRightInd w:val="0"/>
              <w:jc w:val="left"/>
              <w:rPr>
                <w:rFonts w:ascii="宋体" w:hAnsi="宋体"/>
              </w:rPr>
            </w:pPr>
          </w:p>
        </w:tc>
      </w:tr>
      <w:tr w:rsidR="00184273" w:rsidRPr="006D1FD7" w14:paraId="0F4C3C41" w14:textId="77777777" w:rsidTr="006D1FD7">
        <w:trPr>
          <w:trHeight w:val="454"/>
          <w:tblHeader/>
        </w:trPr>
        <w:tc>
          <w:tcPr>
            <w:tcW w:w="1000" w:type="pct"/>
            <w:shd w:val="clear" w:color="auto" w:fill="auto"/>
            <w:vAlign w:val="center"/>
          </w:tcPr>
          <w:p w14:paraId="0A3D2713" w14:textId="2F21CDD5" w:rsidR="008A36FB" w:rsidRPr="006D1FD7" w:rsidRDefault="006D1FD7" w:rsidP="006D1FD7">
            <w:pPr>
              <w:adjustRightInd w:val="0"/>
              <w:ind w:firstLineChars="100" w:firstLine="210"/>
              <w:jc w:val="left"/>
              <w:rPr>
                <w:rFonts w:ascii="宋体" w:hAnsi="宋体"/>
              </w:rPr>
            </w:pPr>
            <w:r>
              <w:rPr>
                <w:rFonts w:ascii="宋体" w:hAnsi="宋体" w:hint="eastAsia"/>
              </w:rPr>
              <w:t>小</w:t>
            </w:r>
            <w:r>
              <w:rPr>
                <w:rFonts w:ascii="宋体" w:hAnsi="宋体"/>
              </w:rPr>
              <w:t xml:space="preserve">  计</w:t>
            </w:r>
          </w:p>
        </w:tc>
        <w:tc>
          <w:tcPr>
            <w:tcW w:w="1144" w:type="pct"/>
            <w:shd w:val="clear" w:color="auto" w:fill="auto"/>
            <w:vAlign w:val="center"/>
          </w:tcPr>
          <w:p w14:paraId="6710AFBC" w14:textId="77777777" w:rsidR="008A36FB" w:rsidRPr="006D1FD7" w:rsidRDefault="008A36FB" w:rsidP="006D1FD7">
            <w:pPr>
              <w:adjustRightInd w:val="0"/>
              <w:jc w:val="left"/>
              <w:rPr>
                <w:rFonts w:ascii="宋体" w:hAnsi="宋体"/>
              </w:rPr>
            </w:pPr>
          </w:p>
        </w:tc>
        <w:tc>
          <w:tcPr>
            <w:tcW w:w="856" w:type="pct"/>
            <w:shd w:val="clear" w:color="auto" w:fill="auto"/>
            <w:vAlign w:val="center"/>
          </w:tcPr>
          <w:p w14:paraId="0632A31B" w14:textId="77777777" w:rsidR="008A36FB" w:rsidRPr="006D1FD7" w:rsidRDefault="008A36FB" w:rsidP="006D1FD7">
            <w:pPr>
              <w:adjustRightInd w:val="0"/>
              <w:jc w:val="right"/>
              <w:rPr>
                <w:rFonts w:ascii="宋体" w:hAnsi="宋体"/>
              </w:rPr>
            </w:pPr>
          </w:p>
        </w:tc>
        <w:tc>
          <w:tcPr>
            <w:tcW w:w="1000" w:type="pct"/>
            <w:shd w:val="clear" w:color="auto" w:fill="auto"/>
            <w:vAlign w:val="center"/>
          </w:tcPr>
          <w:p w14:paraId="5FA7F42F" w14:textId="77777777" w:rsidR="008A36FB" w:rsidRPr="006D1FD7" w:rsidRDefault="008A36FB" w:rsidP="006D1FD7">
            <w:pPr>
              <w:adjustRightInd w:val="0"/>
              <w:jc w:val="left"/>
              <w:rPr>
                <w:rFonts w:ascii="宋体" w:hAnsi="宋体"/>
              </w:rPr>
            </w:pPr>
          </w:p>
        </w:tc>
        <w:tc>
          <w:tcPr>
            <w:tcW w:w="1000" w:type="pct"/>
            <w:shd w:val="clear" w:color="auto" w:fill="auto"/>
            <w:vAlign w:val="center"/>
          </w:tcPr>
          <w:p w14:paraId="494FA3D0" w14:textId="77777777" w:rsidR="008A36FB" w:rsidRPr="006D1FD7" w:rsidRDefault="008A36FB" w:rsidP="006D1FD7">
            <w:pPr>
              <w:adjustRightInd w:val="0"/>
              <w:jc w:val="left"/>
              <w:rPr>
                <w:rFonts w:ascii="宋体" w:hAnsi="宋体"/>
              </w:rPr>
            </w:pPr>
          </w:p>
        </w:tc>
      </w:tr>
    </w:tbl>
    <w:p w14:paraId="250040EC" w14:textId="335EA522" w:rsidR="008A36FB" w:rsidRPr="003A10D7" w:rsidRDefault="003A10D7" w:rsidP="003A10D7">
      <w:pPr>
        <w:pStyle w:val="6"/>
        <w:ind w:firstLineChars="200"/>
      </w:pPr>
      <w:r>
        <w:t xml:space="preserve"> </w:t>
      </w:r>
      <w:r w:rsidR="008A36FB" w:rsidRPr="003A10D7">
        <w:t>未能在预计时点收到预计金额的政府补助的原因说明</w:t>
      </w:r>
    </w:p>
    <w:p w14:paraId="15C76871" w14:textId="77777777" w:rsidR="008A36FB" w:rsidRDefault="008A36FB" w:rsidP="008A36FB">
      <w:pPr>
        <w:spacing w:line="500" w:lineRule="exact"/>
        <w:ind w:firstLineChars="200" w:firstLine="420"/>
        <w:rPr>
          <w:rFonts w:ascii="宋体" w:hAnsi="宋体"/>
          <w:kern w:val="0"/>
          <w:szCs w:val="21"/>
        </w:rPr>
      </w:pPr>
    </w:p>
    <w:p w14:paraId="723F222B" w14:textId="2BB98A8A" w:rsidR="008A36FB" w:rsidRPr="003A10D7" w:rsidRDefault="003A10D7" w:rsidP="003A10D7">
      <w:pPr>
        <w:pStyle w:val="5"/>
        <w:ind w:firstLineChars="200"/>
      </w:pPr>
      <w:r>
        <w:t xml:space="preserve"> </w:t>
      </w:r>
      <w:r w:rsidR="008A36FB" w:rsidRPr="003A10D7">
        <w:rPr>
          <w:rFonts w:hint="eastAsia"/>
        </w:rPr>
        <w:t>与资金集中管理相关的其他应收款</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2574"/>
        <w:gridCol w:w="1269"/>
        <w:gridCol w:w="1267"/>
        <w:gridCol w:w="1267"/>
        <w:gridCol w:w="2139"/>
      </w:tblGrid>
      <w:tr w:rsidR="00184273" w:rsidRPr="009D208E" w14:paraId="04C446AF" w14:textId="77777777" w:rsidTr="00176B00">
        <w:trPr>
          <w:trHeight w:val="340"/>
          <w:tblHeader/>
        </w:trPr>
        <w:tc>
          <w:tcPr>
            <w:tcW w:w="1511" w:type="pct"/>
            <w:vMerge w:val="restart"/>
            <w:shd w:val="clear" w:color="auto" w:fill="auto"/>
            <w:vAlign w:val="center"/>
          </w:tcPr>
          <w:p w14:paraId="7B0ED111" w14:textId="6C4FC79E" w:rsidR="008A36FB" w:rsidRPr="009D208E" w:rsidRDefault="00184273" w:rsidP="009D208E">
            <w:pPr>
              <w:pStyle w:val="a4"/>
              <w:spacing w:after="0" w:line="240" w:lineRule="auto"/>
              <w:ind w:firstLineChars="100" w:firstLine="210"/>
              <w:rPr>
                <w:rFonts w:ascii="宋体" w:hAnsi="宋体"/>
                <w:szCs w:val="21"/>
              </w:rPr>
            </w:pPr>
            <w:r>
              <w:rPr>
                <w:rFonts w:ascii="宋体" w:hAnsi="宋体" w:hint="eastAsia"/>
                <w:szCs w:val="21"/>
              </w:rPr>
              <w:t>项</w:t>
            </w:r>
            <w:r>
              <w:rPr>
                <w:rFonts w:ascii="宋体" w:hAnsi="宋体"/>
                <w:szCs w:val="21"/>
              </w:rPr>
              <w:t xml:space="preserve">  目</w:t>
            </w:r>
          </w:p>
        </w:tc>
        <w:tc>
          <w:tcPr>
            <w:tcW w:w="2233" w:type="pct"/>
            <w:gridSpan w:val="3"/>
            <w:shd w:val="clear" w:color="auto" w:fill="auto"/>
            <w:vAlign w:val="center"/>
          </w:tcPr>
          <w:p w14:paraId="0277665A" w14:textId="77777777" w:rsidR="008A36FB" w:rsidRPr="009D208E" w:rsidRDefault="008A36FB" w:rsidP="009D208E">
            <w:pPr>
              <w:adjustRightInd w:val="0"/>
              <w:jc w:val="center"/>
              <w:rPr>
                <w:rFonts w:ascii="宋体" w:hAnsi="宋体"/>
                <w:szCs w:val="21"/>
              </w:rPr>
            </w:pPr>
            <w:r w:rsidRPr="009D208E">
              <w:rPr>
                <w:rFonts w:ascii="宋体" w:hAnsi="宋体" w:hint="eastAsia"/>
                <w:szCs w:val="21"/>
              </w:rPr>
              <w:t>期末数</w:t>
            </w:r>
          </w:p>
        </w:tc>
        <w:tc>
          <w:tcPr>
            <w:tcW w:w="1256" w:type="pct"/>
            <w:vMerge w:val="restart"/>
            <w:shd w:val="clear" w:color="auto" w:fill="auto"/>
            <w:vAlign w:val="center"/>
          </w:tcPr>
          <w:p w14:paraId="399E30D6" w14:textId="77777777" w:rsidR="008A36FB" w:rsidRPr="009D208E" w:rsidRDefault="008A36FB" w:rsidP="009D208E">
            <w:pPr>
              <w:adjustRightInd w:val="0"/>
              <w:jc w:val="center"/>
              <w:rPr>
                <w:rFonts w:ascii="宋体" w:hAnsi="宋体"/>
                <w:szCs w:val="21"/>
              </w:rPr>
            </w:pPr>
            <w:r w:rsidRPr="009D208E">
              <w:rPr>
                <w:rFonts w:ascii="宋体" w:hAnsi="宋体" w:hint="eastAsia"/>
              </w:rPr>
              <w:t>减值计提情况说明</w:t>
            </w:r>
          </w:p>
        </w:tc>
      </w:tr>
      <w:tr w:rsidR="00184273" w:rsidRPr="009D208E" w14:paraId="30232B42" w14:textId="77777777" w:rsidTr="00176B00">
        <w:trPr>
          <w:trHeight w:val="340"/>
          <w:tblHeader/>
        </w:trPr>
        <w:tc>
          <w:tcPr>
            <w:tcW w:w="1511" w:type="pct"/>
            <w:vMerge/>
            <w:shd w:val="clear" w:color="auto" w:fill="auto"/>
            <w:vAlign w:val="center"/>
          </w:tcPr>
          <w:p w14:paraId="78D84FE2" w14:textId="77777777" w:rsidR="008A36FB" w:rsidRPr="009D208E" w:rsidRDefault="008A36FB" w:rsidP="00176B00">
            <w:pPr>
              <w:pStyle w:val="a4"/>
              <w:spacing w:after="0" w:line="240" w:lineRule="auto"/>
              <w:rPr>
                <w:rFonts w:ascii="宋体" w:hAnsi="宋体"/>
                <w:szCs w:val="21"/>
              </w:rPr>
            </w:pPr>
          </w:p>
        </w:tc>
        <w:tc>
          <w:tcPr>
            <w:tcW w:w="745" w:type="pct"/>
            <w:shd w:val="clear" w:color="auto" w:fill="auto"/>
            <w:vAlign w:val="center"/>
          </w:tcPr>
          <w:p w14:paraId="1D7D86AB" w14:textId="77777777" w:rsidR="008A36FB" w:rsidRPr="009D208E" w:rsidRDefault="008A36FB" w:rsidP="009D208E">
            <w:pPr>
              <w:adjustRightInd w:val="0"/>
              <w:jc w:val="center"/>
              <w:rPr>
                <w:rFonts w:ascii="宋体" w:hAnsi="宋体"/>
                <w:szCs w:val="21"/>
              </w:rPr>
            </w:pPr>
            <w:r w:rsidRPr="009D208E">
              <w:rPr>
                <w:rFonts w:ascii="宋体" w:hAnsi="宋体"/>
                <w:szCs w:val="21"/>
              </w:rPr>
              <w:t>账面余额</w:t>
            </w:r>
          </w:p>
        </w:tc>
        <w:tc>
          <w:tcPr>
            <w:tcW w:w="744" w:type="pct"/>
            <w:shd w:val="clear" w:color="auto" w:fill="auto"/>
            <w:vAlign w:val="center"/>
          </w:tcPr>
          <w:p w14:paraId="73A40172" w14:textId="77777777" w:rsidR="008A36FB" w:rsidRPr="009D208E" w:rsidRDefault="008A36FB" w:rsidP="009D208E">
            <w:pPr>
              <w:adjustRightInd w:val="0"/>
              <w:jc w:val="center"/>
              <w:rPr>
                <w:rFonts w:ascii="宋体" w:hAnsi="宋体"/>
                <w:szCs w:val="21"/>
              </w:rPr>
            </w:pPr>
            <w:r w:rsidRPr="009D208E">
              <w:rPr>
                <w:rFonts w:ascii="宋体" w:hAnsi="宋体"/>
                <w:szCs w:val="21"/>
              </w:rPr>
              <w:t>坏账准备</w:t>
            </w:r>
          </w:p>
        </w:tc>
        <w:tc>
          <w:tcPr>
            <w:tcW w:w="744" w:type="pct"/>
            <w:shd w:val="clear" w:color="auto" w:fill="auto"/>
            <w:vAlign w:val="center"/>
          </w:tcPr>
          <w:p w14:paraId="75D85C82" w14:textId="77777777" w:rsidR="008A36FB" w:rsidRPr="009D208E" w:rsidRDefault="008A36FB" w:rsidP="009D208E">
            <w:pPr>
              <w:adjustRightInd w:val="0"/>
              <w:jc w:val="center"/>
              <w:rPr>
                <w:rFonts w:ascii="宋体" w:hAnsi="宋体"/>
                <w:szCs w:val="21"/>
              </w:rPr>
            </w:pPr>
            <w:r w:rsidRPr="009D208E">
              <w:rPr>
                <w:rFonts w:ascii="宋体" w:hAnsi="宋体"/>
                <w:szCs w:val="21"/>
              </w:rPr>
              <w:t>账面价值</w:t>
            </w:r>
          </w:p>
        </w:tc>
        <w:tc>
          <w:tcPr>
            <w:tcW w:w="1256" w:type="pct"/>
            <w:vMerge/>
            <w:shd w:val="clear" w:color="auto" w:fill="auto"/>
            <w:vAlign w:val="center"/>
          </w:tcPr>
          <w:p w14:paraId="0861EF3A" w14:textId="77777777" w:rsidR="008A36FB" w:rsidRPr="009D208E" w:rsidRDefault="008A36FB" w:rsidP="00176B00">
            <w:pPr>
              <w:adjustRightInd w:val="0"/>
              <w:jc w:val="left"/>
              <w:rPr>
                <w:rFonts w:ascii="宋体" w:hAnsi="宋体"/>
              </w:rPr>
            </w:pPr>
          </w:p>
        </w:tc>
      </w:tr>
      <w:tr w:rsidR="00184273" w:rsidRPr="009D208E" w14:paraId="0ED61B97" w14:textId="77777777" w:rsidTr="00176B00">
        <w:trPr>
          <w:trHeight w:val="454"/>
        </w:trPr>
        <w:tc>
          <w:tcPr>
            <w:tcW w:w="1511" w:type="pct"/>
            <w:shd w:val="clear" w:color="auto" w:fill="auto"/>
            <w:vAlign w:val="center"/>
          </w:tcPr>
          <w:p w14:paraId="503F5CBD" w14:textId="77777777" w:rsidR="008A36FB" w:rsidRPr="009D208E" w:rsidRDefault="008A36FB" w:rsidP="009D208E">
            <w:pPr>
              <w:pStyle w:val="a4"/>
              <w:spacing w:after="0" w:line="240" w:lineRule="auto"/>
              <w:rPr>
                <w:rFonts w:ascii="宋体" w:hAnsi="宋体"/>
                <w:szCs w:val="21"/>
              </w:rPr>
            </w:pPr>
            <w:r w:rsidRPr="009D208E">
              <w:rPr>
                <w:rFonts w:ascii="宋体" w:hAnsi="宋体" w:hint="eastAsia"/>
              </w:rPr>
              <w:t>与资金集中管理相关的其他应收款</w:t>
            </w:r>
          </w:p>
        </w:tc>
        <w:tc>
          <w:tcPr>
            <w:tcW w:w="745" w:type="pct"/>
            <w:shd w:val="clear" w:color="auto" w:fill="auto"/>
            <w:vAlign w:val="center"/>
          </w:tcPr>
          <w:p w14:paraId="29D5AFBB" w14:textId="77777777" w:rsidR="008A36FB" w:rsidRPr="009D208E" w:rsidRDefault="008A36FB" w:rsidP="009D208E">
            <w:pPr>
              <w:adjustRightInd w:val="0"/>
              <w:jc w:val="right"/>
              <w:rPr>
                <w:rFonts w:ascii="宋体" w:hAnsi="宋体"/>
                <w:szCs w:val="21"/>
              </w:rPr>
            </w:pPr>
          </w:p>
        </w:tc>
        <w:tc>
          <w:tcPr>
            <w:tcW w:w="744" w:type="pct"/>
            <w:shd w:val="clear" w:color="auto" w:fill="auto"/>
            <w:vAlign w:val="center"/>
          </w:tcPr>
          <w:p w14:paraId="05C35016" w14:textId="77777777" w:rsidR="008A36FB" w:rsidRPr="009D208E" w:rsidRDefault="008A36FB" w:rsidP="009D208E">
            <w:pPr>
              <w:adjustRightInd w:val="0"/>
              <w:jc w:val="right"/>
              <w:rPr>
                <w:rFonts w:ascii="宋体" w:hAnsi="宋体"/>
                <w:szCs w:val="21"/>
              </w:rPr>
            </w:pPr>
          </w:p>
        </w:tc>
        <w:tc>
          <w:tcPr>
            <w:tcW w:w="744" w:type="pct"/>
            <w:shd w:val="clear" w:color="auto" w:fill="auto"/>
            <w:vAlign w:val="center"/>
          </w:tcPr>
          <w:p w14:paraId="30E4037B" w14:textId="77777777" w:rsidR="008A36FB" w:rsidRPr="009D208E" w:rsidRDefault="008A36FB" w:rsidP="009D208E">
            <w:pPr>
              <w:adjustRightInd w:val="0"/>
              <w:jc w:val="right"/>
              <w:rPr>
                <w:rFonts w:ascii="宋体" w:hAnsi="宋体"/>
                <w:szCs w:val="21"/>
              </w:rPr>
            </w:pPr>
          </w:p>
        </w:tc>
        <w:tc>
          <w:tcPr>
            <w:tcW w:w="1256" w:type="pct"/>
            <w:shd w:val="clear" w:color="auto" w:fill="auto"/>
            <w:vAlign w:val="center"/>
          </w:tcPr>
          <w:p w14:paraId="366654F5" w14:textId="77777777" w:rsidR="008A36FB" w:rsidRPr="009D208E" w:rsidRDefault="008A36FB" w:rsidP="00176B00">
            <w:pPr>
              <w:adjustRightInd w:val="0"/>
              <w:jc w:val="left"/>
              <w:rPr>
                <w:rFonts w:ascii="宋体" w:hAnsi="宋体"/>
                <w:szCs w:val="21"/>
              </w:rPr>
            </w:pPr>
          </w:p>
        </w:tc>
      </w:tr>
    </w:tbl>
    <w:p w14:paraId="2E2ECB5E" w14:textId="77777777" w:rsidR="00E569BB" w:rsidRPr="00E275DA" w:rsidRDefault="00E569BB" w:rsidP="00E275DA">
      <w:pPr>
        <w:tabs>
          <w:tab w:val="right" w:pos="7740"/>
        </w:tabs>
        <w:spacing w:line="360" w:lineRule="auto"/>
        <w:ind w:firstLineChars="200" w:firstLine="420"/>
        <w:rPr>
          <w:rFonts w:ascii="宋体" w:hAnsi="宋体"/>
        </w:rPr>
      </w:pPr>
    </w:p>
    <w:p w14:paraId="543CACAA" w14:textId="466710CA" w:rsidR="00FB104B" w:rsidRPr="003A10D7" w:rsidRDefault="003A10D7" w:rsidP="003A10D7">
      <w:pPr>
        <w:pStyle w:val="3"/>
        <w:ind w:firstLineChars="200"/>
      </w:pPr>
      <w:r>
        <w:t xml:space="preserve"> </w:t>
      </w:r>
      <w:r w:rsidR="00FB104B" w:rsidRPr="003A10D7">
        <w:rPr>
          <w:rFonts w:hint="eastAsia"/>
        </w:rPr>
        <w:t>长期股权投资</w:t>
      </w:r>
    </w:p>
    <w:p w14:paraId="36B8D598" w14:textId="553CAD33" w:rsidR="0015340A" w:rsidRPr="003A10D7" w:rsidRDefault="003A10D7" w:rsidP="003A10D7">
      <w:pPr>
        <w:pStyle w:val="4"/>
        <w:ind w:firstLineChars="200"/>
      </w:pPr>
      <w:r>
        <w:t xml:space="preserve"> </w:t>
      </w:r>
      <w:r w:rsidR="0015340A" w:rsidRPr="003A10D7">
        <w:rPr>
          <w:rFonts w:hint="eastAsia"/>
        </w:rPr>
        <w:t>长期股权投资分类</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3218"/>
        <w:gridCol w:w="1325"/>
        <w:gridCol w:w="1325"/>
        <w:gridCol w:w="1325"/>
        <w:gridCol w:w="1323"/>
      </w:tblGrid>
      <w:tr w:rsidR="006B140D" w:rsidRPr="00F113BB" w14:paraId="6CD0FABE" w14:textId="77777777" w:rsidTr="006B140D">
        <w:trPr>
          <w:trHeight w:val="454"/>
          <w:tblHeader/>
          <w:jc w:val="center"/>
        </w:trPr>
        <w:tc>
          <w:tcPr>
            <w:tcW w:w="1889" w:type="pct"/>
            <w:shd w:val="clear" w:color="auto" w:fill="auto"/>
            <w:vAlign w:val="center"/>
          </w:tcPr>
          <w:p w14:paraId="6BE6E7E8" w14:textId="0F0FEBAE" w:rsidR="0015340A" w:rsidRPr="009D208E" w:rsidRDefault="00184273" w:rsidP="00176B00">
            <w:pPr>
              <w:adjustRightInd w:val="0"/>
              <w:ind w:firstLineChars="100" w:firstLine="210"/>
              <w:jc w:val="left"/>
              <w:rPr>
                <w:rFonts w:ascii="宋体" w:hAnsi="宋体"/>
                <w:kern w:val="0"/>
                <w:szCs w:val="21"/>
              </w:rPr>
            </w:pPr>
            <w:r>
              <w:rPr>
                <w:rFonts w:ascii="宋体" w:hAnsi="宋体" w:hint="eastAsia"/>
                <w:kern w:val="0"/>
                <w:szCs w:val="21"/>
              </w:rPr>
              <w:t>项</w:t>
            </w:r>
            <w:r>
              <w:rPr>
                <w:rFonts w:ascii="宋体" w:hAnsi="宋体"/>
                <w:kern w:val="0"/>
                <w:szCs w:val="21"/>
              </w:rPr>
              <w:t xml:space="preserve">  目</w:t>
            </w:r>
          </w:p>
        </w:tc>
        <w:tc>
          <w:tcPr>
            <w:tcW w:w="778" w:type="pct"/>
            <w:shd w:val="clear" w:color="auto" w:fill="auto"/>
            <w:vAlign w:val="center"/>
          </w:tcPr>
          <w:p w14:paraId="145B9842" w14:textId="77777777" w:rsidR="0015340A" w:rsidRPr="009D208E" w:rsidRDefault="0015340A" w:rsidP="00176B00">
            <w:pPr>
              <w:adjustRightInd w:val="0"/>
              <w:jc w:val="center"/>
              <w:rPr>
                <w:rFonts w:ascii="宋体" w:hAnsi="宋体"/>
                <w:kern w:val="0"/>
                <w:szCs w:val="21"/>
              </w:rPr>
            </w:pPr>
            <w:r w:rsidRPr="009D208E">
              <w:rPr>
                <w:rFonts w:ascii="宋体" w:hAnsi="宋体" w:hint="eastAsia"/>
                <w:kern w:val="0"/>
                <w:szCs w:val="21"/>
              </w:rPr>
              <w:t>期初数</w:t>
            </w:r>
          </w:p>
        </w:tc>
        <w:tc>
          <w:tcPr>
            <w:tcW w:w="778" w:type="pct"/>
            <w:shd w:val="clear" w:color="auto" w:fill="auto"/>
            <w:vAlign w:val="center"/>
          </w:tcPr>
          <w:p w14:paraId="18ECE1E3" w14:textId="77777777" w:rsidR="0015340A" w:rsidRPr="009D208E" w:rsidRDefault="0015340A" w:rsidP="00176B00">
            <w:pPr>
              <w:adjustRightInd w:val="0"/>
              <w:jc w:val="center"/>
              <w:rPr>
                <w:rFonts w:ascii="宋体" w:hAnsi="宋体"/>
                <w:kern w:val="0"/>
                <w:szCs w:val="21"/>
              </w:rPr>
            </w:pPr>
            <w:r w:rsidRPr="009D208E">
              <w:rPr>
                <w:rFonts w:ascii="宋体" w:hAnsi="宋体" w:hint="eastAsia"/>
                <w:kern w:val="0"/>
                <w:szCs w:val="21"/>
              </w:rPr>
              <w:t>本期增加</w:t>
            </w:r>
          </w:p>
        </w:tc>
        <w:tc>
          <w:tcPr>
            <w:tcW w:w="778" w:type="pct"/>
            <w:shd w:val="clear" w:color="auto" w:fill="auto"/>
            <w:vAlign w:val="center"/>
          </w:tcPr>
          <w:p w14:paraId="52A286FF" w14:textId="77777777" w:rsidR="0015340A" w:rsidRPr="009D208E" w:rsidRDefault="0015340A" w:rsidP="00176B00">
            <w:pPr>
              <w:adjustRightInd w:val="0"/>
              <w:jc w:val="center"/>
              <w:rPr>
                <w:rFonts w:ascii="宋体" w:hAnsi="宋体"/>
                <w:kern w:val="0"/>
                <w:szCs w:val="21"/>
              </w:rPr>
            </w:pPr>
            <w:r w:rsidRPr="009D208E">
              <w:rPr>
                <w:rFonts w:ascii="宋体" w:hAnsi="宋体" w:hint="eastAsia"/>
                <w:kern w:val="0"/>
                <w:szCs w:val="21"/>
              </w:rPr>
              <w:t>本期减少</w:t>
            </w:r>
          </w:p>
        </w:tc>
        <w:tc>
          <w:tcPr>
            <w:tcW w:w="778" w:type="pct"/>
            <w:shd w:val="clear" w:color="auto" w:fill="auto"/>
            <w:vAlign w:val="center"/>
          </w:tcPr>
          <w:p w14:paraId="4021D40E" w14:textId="77777777" w:rsidR="0015340A" w:rsidRPr="009D208E" w:rsidRDefault="0015340A" w:rsidP="00176B00">
            <w:pPr>
              <w:adjustRightInd w:val="0"/>
              <w:jc w:val="center"/>
              <w:rPr>
                <w:rFonts w:ascii="宋体" w:hAnsi="宋体"/>
                <w:kern w:val="0"/>
                <w:szCs w:val="21"/>
              </w:rPr>
            </w:pPr>
            <w:r w:rsidRPr="009D208E">
              <w:rPr>
                <w:rFonts w:ascii="宋体" w:hAnsi="宋体" w:hint="eastAsia"/>
                <w:kern w:val="0"/>
                <w:szCs w:val="21"/>
              </w:rPr>
              <w:t>期末数</w:t>
            </w:r>
          </w:p>
        </w:tc>
      </w:tr>
      <w:tr w:rsidR="006B140D" w:rsidRPr="00F113BB" w14:paraId="45BFE01A" w14:textId="77777777" w:rsidTr="006B140D">
        <w:trPr>
          <w:trHeight w:val="454"/>
          <w:jc w:val="center"/>
        </w:trPr>
        <w:tc>
          <w:tcPr>
            <w:tcW w:w="1889" w:type="pct"/>
            <w:shd w:val="clear" w:color="auto" w:fill="auto"/>
            <w:vAlign w:val="center"/>
          </w:tcPr>
          <w:p w14:paraId="28304D2D" w14:textId="77777777" w:rsidR="0015340A" w:rsidRPr="009D208E" w:rsidRDefault="0015340A" w:rsidP="00176B00">
            <w:pPr>
              <w:adjustRightInd w:val="0"/>
              <w:jc w:val="left"/>
              <w:rPr>
                <w:rFonts w:ascii="宋体" w:hAnsi="宋体"/>
                <w:szCs w:val="21"/>
              </w:rPr>
            </w:pPr>
            <w:r w:rsidRPr="009D208E">
              <w:rPr>
                <w:rFonts w:ascii="宋体" w:hAnsi="宋体" w:hint="eastAsia"/>
                <w:kern w:val="0"/>
                <w:szCs w:val="21"/>
              </w:rPr>
              <w:t>对子公司投资</w:t>
            </w:r>
          </w:p>
        </w:tc>
        <w:tc>
          <w:tcPr>
            <w:tcW w:w="778" w:type="pct"/>
            <w:shd w:val="clear" w:color="auto" w:fill="auto"/>
            <w:vAlign w:val="center"/>
          </w:tcPr>
          <w:p w14:paraId="600D7E74" w14:textId="77777777" w:rsidR="0015340A" w:rsidRPr="009D208E" w:rsidRDefault="0015340A" w:rsidP="00176B00">
            <w:pPr>
              <w:adjustRightInd w:val="0"/>
              <w:jc w:val="right"/>
              <w:rPr>
                <w:rFonts w:ascii="宋体" w:hAnsi="宋体"/>
                <w:kern w:val="0"/>
                <w:szCs w:val="21"/>
              </w:rPr>
            </w:pPr>
          </w:p>
        </w:tc>
        <w:tc>
          <w:tcPr>
            <w:tcW w:w="778" w:type="pct"/>
            <w:shd w:val="clear" w:color="auto" w:fill="auto"/>
            <w:vAlign w:val="center"/>
          </w:tcPr>
          <w:p w14:paraId="00B91072" w14:textId="77777777" w:rsidR="0015340A" w:rsidRPr="009D208E" w:rsidRDefault="0015340A" w:rsidP="00176B00">
            <w:pPr>
              <w:adjustRightInd w:val="0"/>
              <w:jc w:val="right"/>
              <w:rPr>
                <w:rFonts w:ascii="宋体" w:hAnsi="宋体"/>
                <w:kern w:val="0"/>
                <w:szCs w:val="21"/>
              </w:rPr>
            </w:pPr>
          </w:p>
        </w:tc>
        <w:tc>
          <w:tcPr>
            <w:tcW w:w="778" w:type="pct"/>
            <w:shd w:val="clear" w:color="auto" w:fill="auto"/>
            <w:vAlign w:val="center"/>
          </w:tcPr>
          <w:p w14:paraId="56B892E5" w14:textId="77777777" w:rsidR="0015340A" w:rsidRPr="009D208E" w:rsidRDefault="0015340A" w:rsidP="00176B00">
            <w:pPr>
              <w:adjustRightInd w:val="0"/>
              <w:jc w:val="right"/>
              <w:rPr>
                <w:rFonts w:ascii="宋体" w:hAnsi="宋体"/>
                <w:kern w:val="0"/>
                <w:szCs w:val="21"/>
              </w:rPr>
            </w:pPr>
          </w:p>
        </w:tc>
        <w:tc>
          <w:tcPr>
            <w:tcW w:w="778" w:type="pct"/>
            <w:shd w:val="clear" w:color="auto" w:fill="auto"/>
            <w:vAlign w:val="center"/>
          </w:tcPr>
          <w:p w14:paraId="01E83EDA" w14:textId="77777777" w:rsidR="0015340A" w:rsidRPr="009D208E" w:rsidRDefault="0015340A" w:rsidP="00176B00">
            <w:pPr>
              <w:adjustRightInd w:val="0"/>
              <w:jc w:val="right"/>
              <w:rPr>
                <w:rFonts w:ascii="宋体" w:hAnsi="宋体"/>
                <w:kern w:val="0"/>
                <w:szCs w:val="21"/>
              </w:rPr>
            </w:pPr>
          </w:p>
        </w:tc>
      </w:tr>
      <w:tr w:rsidR="006B140D" w:rsidRPr="00F113BB" w14:paraId="533B5425" w14:textId="77777777" w:rsidTr="006B140D">
        <w:trPr>
          <w:trHeight w:val="454"/>
          <w:jc w:val="center"/>
        </w:trPr>
        <w:tc>
          <w:tcPr>
            <w:tcW w:w="1889" w:type="pct"/>
            <w:shd w:val="clear" w:color="auto" w:fill="auto"/>
            <w:vAlign w:val="center"/>
          </w:tcPr>
          <w:p w14:paraId="6D05140C" w14:textId="77777777" w:rsidR="0015340A" w:rsidRPr="009D208E" w:rsidRDefault="0015340A" w:rsidP="00176B00">
            <w:pPr>
              <w:adjustRightInd w:val="0"/>
              <w:jc w:val="left"/>
              <w:rPr>
                <w:rFonts w:ascii="宋体" w:hAnsi="宋体"/>
                <w:szCs w:val="21"/>
              </w:rPr>
            </w:pPr>
            <w:r w:rsidRPr="009D208E">
              <w:rPr>
                <w:rFonts w:ascii="宋体" w:hAnsi="宋体" w:hint="eastAsia"/>
                <w:szCs w:val="21"/>
              </w:rPr>
              <w:t>对合营企业投资</w:t>
            </w:r>
          </w:p>
        </w:tc>
        <w:tc>
          <w:tcPr>
            <w:tcW w:w="778" w:type="pct"/>
            <w:shd w:val="clear" w:color="auto" w:fill="auto"/>
            <w:vAlign w:val="center"/>
          </w:tcPr>
          <w:p w14:paraId="76DEEF97" w14:textId="77777777" w:rsidR="0015340A" w:rsidRPr="009D208E" w:rsidRDefault="0015340A" w:rsidP="00176B00">
            <w:pPr>
              <w:adjustRightInd w:val="0"/>
              <w:jc w:val="right"/>
              <w:rPr>
                <w:rFonts w:ascii="宋体" w:hAnsi="宋体"/>
                <w:kern w:val="0"/>
                <w:szCs w:val="21"/>
              </w:rPr>
            </w:pPr>
          </w:p>
        </w:tc>
        <w:tc>
          <w:tcPr>
            <w:tcW w:w="778" w:type="pct"/>
            <w:shd w:val="clear" w:color="auto" w:fill="auto"/>
            <w:vAlign w:val="center"/>
          </w:tcPr>
          <w:p w14:paraId="619A6EF6" w14:textId="77777777" w:rsidR="0015340A" w:rsidRPr="009D208E" w:rsidRDefault="0015340A" w:rsidP="00176B00">
            <w:pPr>
              <w:adjustRightInd w:val="0"/>
              <w:jc w:val="right"/>
              <w:rPr>
                <w:rFonts w:ascii="宋体" w:hAnsi="宋体"/>
                <w:kern w:val="0"/>
                <w:szCs w:val="21"/>
              </w:rPr>
            </w:pPr>
          </w:p>
        </w:tc>
        <w:tc>
          <w:tcPr>
            <w:tcW w:w="778" w:type="pct"/>
            <w:shd w:val="clear" w:color="auto" w:fill="auto"/>
            <w:vAlign w:val="center"/>
          </w:tcPr>
          <w:p w14:paraId="7C9FBDFD" w14:textId="77777777" w:rsidR="0015340A" w:rsidRPr="009D208E" w:rsidRDefault="0015340A" w:rsidP="00176B00">
            <w:pPr>
              <w:adjustRightInd w:val="0"/>
              <w:jc w:val="right"/>
              <w:rPr>
                <w:rFonts w:ascii="宋体" w:hAnsi="宋体"/>
                <w:kern w:val="0"/>
                <w:szCs w:val="21"/>
              </w:rPr>
            </w:pPr>
          </w:p>
        </w:tc>
        <w:tc>
          <w:tcPr>
            <w:tcW w:w="778" w:type="pct"/>
            <w:shd w:val="clear" w:color="auto" w:fill="auto"/>
            <w:vAlign w:val="center"/>
          </w:tcPr>
          <w:p w14:paraId="17487EF6" w14:textId="77777777" w:rsidR="0015340A" w:rsidRPr="009D208E" w:rsidRDefault="0015340A" w:rsidP="00176B00">
            <w:pPr>
              <w:adjustRightInd w:val="0"/>
              <w:jc w:val="right"/>
              <w:rPr>
                <w:rFonts w:ascii="宋体" w:hAnsi="宋体"/>
                <w:kern w:val="0"/>
                <w:szCs w:val="21"/>
              </w:rPr>
            </w:pPr>
          </w:p>
        </w:tc>
      </w:tr>
      <w:tr w:rsidR="006B140D" w:rsidRPr="00F113BB" w14:paraId="727AFDC7" w14:textId="77777777" w:rsidTr="006B140D">
        <w:trPr>
          <w:trHeight w:val="454"/>
          <w:jc w:val="center"/>
        </w:trPr>
        <w:tc>
          <w:tcPr>
            <w:tcW w:w="1889" w:type="pct"/>
            <w:shd w:val="clear" w:color="auto" w:fill="auto"/>
            <w:vAlign w:val="center"/>
          </w:tcPr>
          <w:p w14:paraId="2617F2CC" w14:textId="77777777" w:rsidR="0015340A" w:rsidRPr="009D208E" w:rsidRDefault="0015340A" w:rsidP="00176B00">
            <w:pPr>
              <w:adjustRightInd w:val="0"/>
              <w:jc w:val="left"/>
              <w:rPr>
                <w:rFonts w:ascii="宋体" w:hAnsi="宋体"/>
                <w:szCs w:val="21"/>
              </w:rPr>
            </w:pPr>
            <w:r w:rsidRPr="009D208E">
              <w:rPr>
                <w:rFonts w:ascii="宋体" w:hAnsi="宋体" w:hint="eastAsia"/>
                <w:szCs w:val="21"/>
              </w:rPr>
              <w:t>对联营企业投资</w:t>
            </w:r>
          </w:p>
        </w:tc>
        <w:tc>
          <w:tcPr>
            <w:tcW w:w="778" w:type="pct"/>
            <w:shd w:val="clear" w:color="auto" w:fill="auto"/>
            <w:vAlign w:val="center"/>
          </w:tcPr>
          <w:p w14:paraId="7FCA5066" w14:textId="77777777" w:rsidR="0015340A" w:rsidRPr="009D208E" w:rsidRDefault="0015340A" w:rsidP="00176B00">
            <w:pPr>
              <w:adjustRightInd w:val="0"/>
              <w:jc w:val="right"/>
              <w:rPr>
                <w:rFonts w:ascii="宋体" w:hAnsi="宋体"/>
                <w:kern w:val="0"/>
                <w:szCs w:val="21"/>
              </w:rPr>
            </w:pPr>
          </w:p>
        </w:tc>
        <w:tc>
          <w:tcPr>
            <w:tcW w:w="778" w:type="pct"/>
            <w:shd w:val="clear" w:color="auto" w:fill="auto"/>
            <w:vAlign w:val="center"/>
          </w:tcPr>
          <w:p w14:paraId="0F7B6686" w14:textId="77777777" w:rsidR="0015340A" w:rsidRPr="009D208E" w:rsidRDefault="0015340A" w:rsidP="00176B00">
            <w:pPr>
              <w:adjustRightInd w:val="0"/>
              <w:jc w:val="right"/>
              <w:rPr>
                <w:rFonts w:ascii="宋体" w:hAnsi="宋体"/>
                <w:kern w:val="0"/>
                <w:szCs w:val="21"/>
              </w:rPr>
            </w:pPr>
          </w:p>
        </w:tc>
        <w:tc>
          <w:tcPr>
            <w:tcW w:w="778" w:type="pct"/>
            <w:shd w:val="clear" w:color="auto" w:fill="auto"/>
            <w:vAlign w:val="center"/>
          </w:tcPr>
          <w:p w14:paraId="0C18D3C3" w14:textId="77777777" w:rsidR="0015340A" w:rsidRPr="009D208E" w:rsidRDefault="0015340A" w:rsidP="00176B00">
            <w:pPr>
              <w:adjustRightInd w:val="0"/>
              <w:jc w:val="right"/>
              <w:rPr>
                <w:rFonts w:ascii="宋体" w:hAnsi="宋体"/>
                <w:kern w:val="0"/>
                <w:szCs w:val="21"/>
              </w:rPr>
            </w:pPr>
          </w:p>
        </w:tc>
        <w:tc>
          <w:tcPr>
            <w:tcW w:w="778" w:type="pct"/>
            <w:shd w:val="clear" w:color="auto" w:fill="auto"/>
            <w:vAlign w:val="center"/>
          </w:tcPr>
          <w:p w14:paraId="2F809258" w14:textId="77777777" w:rsidR="0015340A" w:rsidRPr="009D208E" w:rsidRDefault="0015340A" w:rsidP="00176B00">
            <w:pPr>
              <w:adjustRightInd w:val="0"/>
              <w:jc w:val="right"/>
              <w:rPr>
                <w:rFonts w:ascii="宋体" w:hAnsi="宋体"/>
                <w:kern w:val="0"/>
                <w:szCs w:val="21"/>
              </w:rPr>
            </w:pPr>
          </w:p>
        </w:tc>
      </w:tr>
      <w:tr w:rsidR="006B140D" w:rsidRPr="00F113BB" w14:paraId="41F889FF" w14:textId="77777777" w:rsidTr="006B140D">
        <w:trPr>
          <w:trHeight w:val="454"/>
          <w:jc w:val="center"/>
        </w:trPr>
        <w:tc>
          <w:tcPr>
            <w:tcW w:w="1889" w:type="pct"/>
            <w:shd w:val="clear" w:color="auto" w:fill="auto"/>
            <w:vAlign w:val="center"/>
          </w:tcPr>
          <w:p w14:paraId="7366A3E4" w14:textId="53616356" w:rsidR="0015340A" w:rsidRPr="009D208E" w:rsidRDefault="00184273" w:rsidP="00176B00">
            <w:pPr>
              <w:adjustRightInd w:val="0"/>
              <w:ind w:firstLineChars="100" w:firstLine="210"/>
              <w:jc w:val="left"/>
              <w:rPr>
                <w:rFonts w:ascii="宋体" w:hAnsi="宋体"/>
                <w:szCs w:val="21"/>
              </w:rPr>
            </w:pPr>
            <w:r>
              <w:rPr>
                <w:rFonts w:ascii="宋体" w:hAnsi="宋体" w:hint="eastAsia"/>
                <w:szCs w:val="21"/>
              </w:rPr>
              <w:t>小</w:t>
            </w:r>
            <w:r>
              <w:rPr>
                <w:rFonts w:ascii="宋体" w:hAnsi="宋体"/>
                <w:szCs w:val="21"/>
              </w:rPr>
              <w:t xml:space="preserve">  计</w:t>
            </w:r>
          </w:p>
        </w:tc>
        <w:tc>
          <w:tcPr>
            <w:tcW w:w="778" w:type="pct"/>
            <w:shd w:val="clear" w:color="auto" w:fill="auto"/>
            <w:vAlign w:val="center"/>
          </w:tcPr>
          <w:p w14:paraId="43AA518C" w14:textId="77777777" w:rsidR="0015340A" w:rsidRPr="009D208E" w:rsidRDefault="0015340A" w:rsidP="00176B00">
            <w:pPr>
              <w:adjustRightInd w:val="0"/>
              <w:jc w:val="right"/>
              <w:rPr>
                <w:rFonts w:ascii="宋体" w:hAnsi="宋体"/>
                <w:kern w:val="0"/>
                <w:szCs w:val="21"/>
              </w:rPr>
            </w:pPr>
          </w:p>
        </w:tc>
        <w:tc>
          <w:tcPr>
            <w:tcW w:w="778" w:type="pct"/>
            <w:shd w:val="clear" w:color="auto" w:fill="auto"/>
            <w:vAlign w:val="center"/>
          </w:tcPr>
          <w:p w14:paraId="78073B1A" w14:textId="77777777" w:rsidR="0015340A" w:rsidRPr="009D208E" w:rsidRDefault="0015340A" w:rsidP="00176B00">
            <w:pPr>
              <w:adjustRightInd w:val="0"/>
              <w:jc w:val="right"/>
              <w:rPr>
                <w:rFonts w:ascii="宋体" w:hAnsi="宋体"/>
                <w:kern w:val="0"/>
                <w:szCs w:val="21"/>
              </w:rPr>
            </w:pPr>
          </w:p>
        </w:tc>
        <w:tc>
          <w:tcPr>
            <w:tcW w:w="778" w:type="pct"/>
            <w:shd w:val="clear" w:color="auto" w:fill="auto"/>
            <w:vAlign w:val="center"/>
          </w:tcPr>
          <w:p w14:paraId="48734D14" w14:textId="77777777" w:rsidR="0015340A" w:rsidRPr="009D208E" w:rsidRDefault="0015340A" w:rsidP="00176B00">
            <w:pPr>
              <w:adjustRightInd w:val="0"/>
              <w:jc w:val="right"/>
              <w:rPr>
                <w:rFonts w:ascii="宋体" w:hAnsi="宋体"/>
                <w:kern w:val="0"/>
                <w:szCs w:val="21"/>
              </w:rPr>
            </w:pPr>
          </w:p>
        </w:tc>
        <w:tc>
          <w:tcPr>
            <w:tcW w:w="778" w:type="pct"/>
            <w:shd w:val="clear" w:color="auto" w:fill="auto"/>
            <w:vAlign w:val="center"/>
          </w:tcPr>
          <w:p w14:paraId="0A60E331" w14:textId="77777777" w:rsidR="0015340A" w:rsidRPr="009D208E" w:rsidRDefault="0015340A" w:rsidP="00176B00">
            <w:pPr>
              <w:adjustRightInd w:val="0"/>
              <w:jc w:val="right"/>
              <w:rPr>
                <w:rFonts w:ascii="宋体" w:hAnsi="宋体"/>
                <w:kern w:val="0"/>
                <w:szCs w:val="21"/>
              </w:rPr>
            </w:pPr>
          </w:p>
        </w:tc>
      </w:tr>
      <w:tr w:rsidR="006B140D" w:rsidRPr="00F113BB" w14:paraId="4F2DC116" w14:textId="77777777" w:rsidTr="006B140D">
        <w:trPr>
          <w:trHeight w:val="454"/>
          <w:jc w:val="center"/>
        </w:trPr>
        <w:tc>
          <w:tcPr>
            <w:tcW w:w="1889" w:type="pct"/>
            <w:shd w:val="clear" w:color="auto" w:fill="auto"/>
            <w:vAlign w:val="center"/>
          </w:tcPr>
          <w:p w14:paraId="76D2C224" w14:textId="77777777" w:rsidR="0015340A" w:rsidRPr="009D208E" w:rsidRDefault="0015340A" w:rsidP="00176B00">
            <w:pPr>
              <w:adjustRightInd w:val="0"/>
              <w:jc w:val="left"/>
              <w:rPr>
                <w:rFonts w:ascii="宋体" w:hAnsi="宋体"/>
                <w:szCs w:val="21"/>
              </w:rPr>
            </w:pPr>
            <w:r w:rsidRPr="009D208E">
              <w:rPr>
                <w:rFonts w:ascii="宋体" w:hAnsi="宋体" w:hint="eastAsia"/>
                <w:szCs w:val="21"/>
              </w:rPr>
              <w:t>减：长期股权投资减值准备</w:t>
            </w:r>
          </w:p>
        </w:tc>
        <w:tc>
          <w:tcPr>
            <w:tcW w:w="778" w:type="pct"/>
            <w:shd w:val="clear" w:color="auto" w:fill="auto"/>
            <w:vAlign w:val="center"/>
          </w:tcPr>
          <w:p w14:paraId="0E6EDC5D" w14:textId="77777777" w:rsidR="0015340A" w:rsidRPr="009D208E" w:rsidRDefault="0015340A" w:rsidP="00176B00">
            <w:pPr>
              <w:adjustRightInd w:val="0"/>
              <w:jc w:val="right"/>
              <w:rPr>
                <w:rFonts w:ascii="宋体" w:hAnsi="宋体"/>
                <w:kern w:val="0"/>
                <w:szCs w:val="21"/>
              </w:rPr>
            </w:pPr>
          </w:p>
        </w:tc>
        <w:tc>
          <w:tcPr>
            <w:tcW w:w="778" w:type="pct"/>
            <w:shd w:val="clear" w:color="auto" w:fill="auto"/>
            <w:vAlign w:val="center"/>
          </w:tcPr>
          <w:p w14:paraId="4E0883DF" w14:textId="77777777" w:rsidR="0015340A" w:rsidRPr="009D208E" w:rsidRDefault="0015340A" w:rsidP="00176B00">
            <w:pPr>
              <w:adjustRightInd w:val="0"/>
              <w:jc w:val="right"/>
              <w:rPr>
                <w:rFonts w:ascii="宋体" w:hAnsi="宋体"/>
                <w:kern w:val="0"/>
                <w:szCs w:val="21"/>
              </w:rPr>
            </w:pPr>
          </w:p>
        </w:tc>
        <w:tc>
          <w:tcPr>
            <w:tcW w:w="778" w:type="pct"/>
            <w:shd w:val="clear" w:color="auto" w:fill="auto"/>
            <w:vAlign w:val="center"/>
          </w:tcPr>
          <w:p w14:paraId="37B7E2AC" w14:textId="77777777" w:rsidR="0015340A" w:rsidRPr="009D208E" w:rsidRDefault="0015340A" w:rsidP="00176B00">
            <w:pPr>
              <w:adjustRightInd w:val="0"/>
              <w:jc w:val="right"/>
              <w:rPr>
                <w:rFonts w:ascii="宋体" w:hAnsi="宋体"/>
                <w:kern w:val="0"/>
                <w:szCs w:val="21"/>
              </w:rPr>
            </w:pPr>
          </w:p>
        </w:tc>
        <w:tc>
          <w:tcPr>
            <w:tcW w:w="778" w:type="pct"/>
            <w:shd w:val="clear" w:color="auto" w:fill="auto"/>
            <w:vAlign w:val="center"/>
          </w:tcPr>
          <w:p w14:paraId="247FA01A" w14:textId="77777777" w:rsidR="0015340A" w:rsidRPr="009D208E" w:rsidRDefault="0015340A" w:rsidP="00176B00">
            <w:pPr>
              <w:adjustRightInd w:val="0"/>
              <w:jc w:val="right"/>
              <w:rPr>
                <w:rFonts w:ascii="宋体" w:hAnsi="宋体"/>
                <w:kern w:val="0"/>
                <w:szCs w:val="21"/>
              </w:rPr>
            </w:pPr>
          </w:p>
        </w:tc>
      </w:tr>
      <w:tr w:rsidR="006B140D" w:rsidRPr="00F113BB" w14:paraId="17FBA822" w14:textId="77777777" w:rsidTr="006B140D">
        <w:trPr>
          <w:trHeight w:val="454"/>
          <w:jc w:val="center"/>
        </w:trPr>
        <w:tc>
          <w:tcPr>
            <w:tcW w:w="1889" w:type="pct"/>
            <w:shd w:val="clear" w:color="auto" w:fill="auto"/>
            <w:vAlign w:val="center"/>
          </w:tcPr>
          <w:p w14:paraId="29555950" w14:textId="7E13D099" w:rsidR="0015340A" w:rsidRPr="009D208E" w:rsidRDefault="00184273" w:rsidP="00176B00">
            <w:pPr>
              <w:adjustRightInd w:val="0"/>
              <w:ind w:firstLineChars="100" w:firstLine="210"/>
              <w:jc w:val="left"/>
              <w:rPr>
                <w:rFonts w:ascii="宋体" w:hAnsi="宋体"/>
                <w:szCs w:val="21"/>
              </w:rPr>
            </w:pPr>
            <w:r>
              <w:rPr>
                <w:rFonts w:ascii="宋体" w:hAnsi="宋体" w:hint="eastAsia"/>
                <w:szCs w:val="21"/>
              </w:rPr>
              <w:t>合</w:t>
            </w:r>
            <w:r>
              <w:rPr>
                <w:rFonts w:ascii="宋体" w:hAnsi="宋体"/>
                <w:szCs w:val="21"/>
              </w:rPr>
              <w:t xml:space="preserve">  计</w:t>
            </w:r>
          </w:p>
        </w:tc>
        <w:tc>
          <w:tcPr>
            <w:tcW w:w="778" w:type="pct"/>
            <w:shd w:val="clear" w:color="auto" w:fill="auto"/>
            <w:vAlign w:val="center"/>
          </w:tcPr>
          <w:p w14:paraId="4A501041" w14:textId="77777777" w:rsidR="0015340A" w:rsidRPr="009D208E" w:rsidRDefault="0015340A" w:rsidP="00176B00">
            <w:pPr>
              <w:adjustRightInd w:val="0"/>
              <w:jc w:val="right"/>
              <w:rPr>
                <w:rFonts w:ascii="宋体" w:hAnsi="宋体"/>
                <w:kern w:val="0"/>
                <w:szCs w:val="21"/>
              </w:rPr>
            </w:pPr>
          </w:p>
        </w:tc>
        <w:tc>
          <w:tcPr>
            <w:tcW w:w="778" w:type="pct"/>
            <w:shd w:val="clear" w:color="auto" w:fill="auto"/>
            <w:vAlign w:val="center"/>
          </w:tcPr>
          <w:p w14:paraId="7C8C5E4F" w14:textId="77777777" w:rsidR="0015340A" w:rsidRPr="009D208E" w:rsidRDefault="0015340A" w:rsidP="00176B00">
            <w:pPr>
              <w:adjustRightInd w:val="0"/>
              <w:jc w:val="right"/>
              <w:rPr>
                <w:rFonts w:ascii="宋体" w:hAnsi="宋体"/>
                <w:kern w:val="0"/>
                <w:szCs w:val="21"/>
              </w:rPr>
            </w:pPr>
          </w:p>
        </w:tc>
        <w:tc>
          <w:tcPr>
            <w:tcW w:w="778" w:type="pct"/>
            <w:shd w:val="clear" w:color="auto" w:fill="auto"/>
            <w:vAlign w:val="center"/>
          </w:tcPr>
          <w:p w14:paraId="300AEE97" w14:textId="77777777" w:rsidR="0015340A" w:rsidRPr="009D208E" w:rsidRDefault="0015340A" w:rsidP="00176B00">
            <w:pPr>
              <w:adjustRightInd w:val="0"/>
              <w:jc w:val="right"/>
              <w:rPr>
                <w:rFonts w:ascii="宋体" w:hAnsi="宋体"/>
                <w:kern w:val="0"/>
                <w:szCs w:val="21"/>
              </w:rPr>
            </w:pPr>
          </w:p>
        </w:tc>
        <w:tc>
          <w:tcPr>
            <w:tcW w:w="778" w:type="pct"/>
            <w:shd w:val="clear" w:color="auto" w:fill="auto"/>
            <w:vAlign w:val="center"/>
          </w:tcPr>
          <w:p w14:paraId="2E6FF44B" w14:textId="77777777" w:rsidR="0015340A" w:rsidRPr="009D208E" w:rsidRDefault="0015340A" w:rsidP="00176B00">
            <w:pPr>
              <w:adjustRightInd w:val="0"/>
              <w:jc w:val="right"/>
              <w:rPr>
                <w:rFonts w:ascii="宋体" w:hAnsi="宋体"/>
                <w:kern w:val="0"/>
                <w:szCs w:val="21"/>
              </w:rPr>
            </w:pPr>
          </w:p>
        </w:tc>
      </w:tr>
    </w:tbl>
    <w:p w14:paraId="6DE90D4D" w14:textId="4CF1A903" w:rsidR="0015340A" w:rsidRPr="003A10D7" w:rsidRDefault="003A10D7" w:rsidP="003A10D7">
      <w:pPr>
        <w:pStyle w:val="4"/>
        <w:ind w:firstLineChars="200"/>
      </w:pPr>
      <w:r>
        <w:t xml:space="preserve"> </w:t>
      </w:r>
      <w:r w:rsidR="0015340A" w:rsidRPr="003A10D7">
        <w:rPr>
          <w:rFonts w:hint="eastAsia"/>
        </w:rPr>
        <w:t>长期股权投资明细</w:t>
      </w:r>
    </w:p>
    <w:tbl>
      <w:tblPr>
        <w:tblW w:w="5307"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304"/>
        <w:gridCol w:w="722"/>
        <w:gridCol w:w="722"/>
        <w:gridCol w:w="722"/>
        <w:gridCol w:w="721"/>
        <w:gridCol w:w="729"/>
        <w:gridCol w:w="757"/>
        <w:gridCol w:w="853"/>
        <w:gridCol w:w="797"/>
        <w:gridCol w:w="938"/>
        <w:gridCol w:w="774"/>
      </w:tblGrid>
      <w:tr w:rsidR="00B87136" w:rsidRPr="009D208E" w14:paraId="2F0F2CB5" w14:textId="77777777" w:rsidTr="00176B00">
        <w:trPr>
          <w:trHeight w:val="454"/>
          <w:tblHeader/>
          <w:jc w:val="center"/>
        </w:trPr>
        <w:tc>
          <w:tcPr>
            <w:tcW w:w="721" w:type="pct"/>
            <w:shd w:val="clear" w:color="auto" w:fill="auto"/>
            <w:vAlign w:val="center"/>
          </w:tcPr>
          <w:p w14:paraId="20B03132" w14:textId="77777777" w:rsidR="0015340A" w:rsidRPr="00176B00" w:rsidRDefault="0015340A" w:rsidP="00176B00">
            <w:pPr>
              <w:adjustRightInd w:val="0"/>
              <w:ind w:firstLineChars="100" w:firstLine="180"/>
              <w:jc w:val="left"/>
              <w:rPr>
                <w:rFonts w:ascii="宋体" w:hAnsi="宋体"/>
                <w:sz w:val="18"/>
                <w:szCs w:val="21"/>
              </w:rPr>
            </w:pPr>
            <w:r w:rsidRPr="00176B00">
              <w:rPr>
                <w:rFonts w:ascii="宋体" w:hAnsi="宋体" w:hint="eastAsia"/>
                <w:kern w:val="0"/>
                <w:sz w:val="18"/>
                <w:szCs w:val="21"/>
              </w:rPr>
              <w:t>被投资单位</w:t>
            </w:r>
          </w:p>
        </w:tc>
        <w:tc>
          <w:tcPr>
            <w:tcW w:w="399" w:type="pct"/>
            <w:shd w:val="clear" w:color="auto" w:fill="auto"/>
            <w:vAlign w:val="center"/>
          </w:tcPr>
          <w:p w14:paraId="225C0623" w14:textId="77777777" w:rsidR="0015340A" w:rsidRPr="00176B00" w:rsidRDefault="0015340A" w:rsidP="00176B00">
            <w:pPr>
              <w:adjustRightInd w:val="0"/>
              <w:jc w:val="center"/>
              <w:rPr>
                <w:rFonts w:ascii="宋体" w:hAnsi="宋体"/>
                <w:sz w:val="18"/>
                <w:szCs w:val="21"/>
              </w:rPr>
            </w:pPr>
            <w:r w:rsidRPr="00176B00">
              <w:rPr>
                <w:rFonts w:ascii="宋体" w:hAnsi="宋体" w:hint="eastAsia"/>
                <w:sz w:val="18"/>
                <w:szCs w:val="21"/>
              </w:rPr>
              <w:t>核算</w:t>
            </w:r>
          </w:p>
          <w:p w14:paraId="3F641E51" w14:textId="77777777" w:rsidR="0015340A" w:rsidRPr="00176B00" w:rsidRDefault="0015340A" w:rsidP="00176B00">
            <w:pPr>
              <w:adjustRightInd w:val="0"/>
              <w:jc w:val="center"/>
              <w:rPr>
                <w:rFonts w:ascii="宋体" w:hAnsi="宋体"/>
                <w:sz w:val="18"/>
                <w:szCs w:val="21"/>
              </w:rPr>
            </w:pPr>
            <w:r w:rsidRPr="00176B00">
              <w:rPr>
                <w:rFonts w:ascii="宋体" w:hAnsi="宋体" w:hint="eastAsia"/>
                <w:sz w:val="18"/>
                <w:szCs w:val="21"/>
              </w:rPr>
              <w:t>方法</w:t>
            </w:r>
          </w:p>
        </w:tc>
        <w:tc>
          <w:tcPr>
            <w:tcW w:w="399" w:type="pct"/>
            <w:shd w:val="clear" w:color="auto" w:fill="auto"/>
            <w:vAlign w:val="center"/>
          </w:tcPr>
          <w:p w14:paraId="7EEBECB4" w14:textId="77777777" w:rsidR="0015340A" w:rsidRPr="00176B00" w:rsidRDefault="0015340A" w:rsidP="00176B00">
            <w:pPr>
              <w:adjustRightInd w:val="0"/>
              <w:jc w:val="center"/>
              <w:rPr>
                <w:rFonts w:ascii="宋体" w:hAnsi="宋体"/>
                <w:sz w:val="18"/>
                <w:szCs w:val="21"/>
              </w:rPr>
            </w:pPr>
            <w:r w:rsidRPr="00176B00">
              <w:rPr>
                <w:rFonts w:ascii="宋体" w:hAnsi="宋体" w:hint="eastAsia"/>
                <w:sz w:val="18"/>
                <w:szCs w:val="21"/>
              </w:rPr>
              <w:t>投资</w:t>
            </w:r>
          </w:p>
          <w:p w14:paraId="3BE4A915" w14:textId="77777777" w:rsidR="0015340A" w:rsidRPr="00176B00" w:rsidRDefault="0015340A" w:rsidP="00176B00">
            <w:pPr>
              <w:adjustRightInd w:val="0"/>
              <w:jc w:val="center"/>
              <w:rPr>
                <w:rFonts w:ascii="宋体" w:hAnsi="宋体"/>
                <w:sz w:val="18"/>
                <w:szCs w:val="21"/>
              </w:rPr>
            </w:pPr>
            <w:r w:rsidRPr="00176B00">
              <w:rPr>
                <w:rFonts w:ascii="宋体" w:hAnsi="宋体" w:hint="eastAsia"/>
                <w:sz w:val="18"/>
                <w:szCs w:val="21"/>
              </w:rPr>
              <w:t>成本</w:t>
            </w:r>
          </w:p>
        </w:tc>
        <w:tc>
          <w:tcPr>
            <w:tcW w:w="399" w:type="pct"/>
            <w:shd w:val="clear" w:color="auto" w:fill="auto"/>
            <w:vAlign w:val="center"/>
          </w:tcPr>
          <w:p w14:paraId="4E374F7D" w14:textId="77777777" w:rsidR="0015340A" w:rsidRPr="00176B00" w:rsidRDefault="0015340A" w:rsidP="00176B00">
            <w:pPr>
              <w:adjustRightInd w:val="0"/>
              <w:jc w:val="center"/>
              <w:rPr>
                <w:rFonts w:ascii="宋体" w:hAnsi="宋体"/>
                <w:sz w:val="18"/>
                <w:szCs w:val="21"/>
              </w:rPr>
            </w:pPr>
            <w:r w:rsidRPr="00176B00">
              <w:rPr>
                <w:rFonts w:ascii="宋体" w:hAnsi="宋体" w:hint="eastAsia"/>
                <w:kern w:val="0"/>
                <w:sz w:val="18"/>
                <w:szCs w:val="21"/>
              </w:rPr>
              <w:t>期初数</w:t>
            </w:r>
          </w:p>
        </w:tc>
        <w:tc>
          <w:tcPr>
            <w:tcW w:w="399" w:type="pct"/>
            <w:shd w:val="clear" w:color="auto" w:fill="auto"/>
            <w:vAlign w:val="center"/>
          </w:tcPr>
          <w:p w14:paraId="3AF1457A" w14:textId="77777777" w:rsidR="0015340A" w:rsidRPr="00176B00" w:rsidRDefault="0015340A" w:rsidP="00176B00">
            <w:pPr>
              <w:adjustRightInd w:val="0"/>
              <w:jc w:val="center"/>
              <w:rPr>
                <w:rFonts w:ascii="宋体" w:hAnsi="宋体"/>
                <w:sz w:val="18"/>
                <w:szCs w:val="21"/>
              </w:rPr>
            </w:pPr>
            <w:r w:rsidRPr="00176B00">
              <w:rPr>
                <w:rFonts w:ascii="宋体" w:hAnsi="宋体" w:hint="eastAsia"/>
                <w:kern w:val="0"/>
                <w:sz w:val="18"/>
                <w:szCs w:val="21"/>
              </w:rPr>
              <w:t>增减变动</w:t>
            </w:r>
          </w:p>
        </w:tc>
        <w:tc>
          <w:tcPr>
            <w:tcW w:w="403" w:type="pct"/>
            <w:shd w:val="clear" w:color="auto" w:fill="auto"/>
            <w:vAlign w:val="center"/>
          </w:tcPr>
          <w:p w14:paraId="550335B5" w14:textId="77777777" w:rsidR="0015340A" w:rsidRPr="00176B00" w:rsidRDefault="0015340A" w:rsidP="00176B00">
            <w:pPr>
              <w:adjustRightInd w:val="0"/>
              <w:jc w:val="center"/>
              <w:rPr>
                <w:rFonts w:ascii="宋体" w:hAnsi="宋体"/>
                <w:sz w:val="18"/>
                <w:szCs w:val="21"/>
              </w:rPr>
            </w:pPr>
            <w:r w:rsidRPr="00176B00">
              <w:rPr>
                <w:rFonts w:ascii="宋体" w:hAnsi="宋体" w:hint="eastAsia"/>
                <w:kern w:val="0"/>
                <w:sz w:val="18"/>
                <w:szCs w:val="21"/>
              </w:rPr>
              <w:t>期末数</w:t>
            </w:r>
          </w:p>
        </w:tc>
        <w:tc>
          <w:tcPr>
            <w:tcW w:w="419" w:type="pct"/>
            <w:shd w:val="clear" w:color="auto" w:fill="auto"/>
            <w:vAlign w:val="center"/>
          </w:tcPr>
          <w:p w14:paraId="7730392B" w14:textId="77777777" w:rsidR="0015340A" w:rsidRPr="00176B00" w:rsidRDefault="0015340A" w:rsidP="00176B00">
            <w:pPr>
              <w:adjustRightInd w:val="0"/>
              <w:jc w:val="center"/>
              <w:rPr>
                <w:rFonts w:ascii="宋体" w:hAnsi="宋体"/>
                <w:sz w:val="18"/>
                <w:szCs w:val="21"/>
              </w:rPr>
            </w:pPr>
            <w:r w:rsidRPr="00176B00">
              <w:rPr>
                <w:rFonts w:ascii="宋体" w:hAnsi="宋体" w:hint="eastAsia"/>
                <w:kern w:val="0"/>
                <w:sz w:val="18"/>
                <w:szCs w:val="21"/>
              </w:rPr>
              <w:t>持股比例</w:t>
            </w:r>
            <w:r w:rsidRPr="00176B00">
              <w:rPr>
                <w:rFonts w:ascii="宋体" w:hAnsi="宋体"/>
                <w:sz w:val="18"/>
                <w:szCs w:val="21"/>
              </w:rPr>
              <w:t>(%)</w:t>
            </w:r>
          </w:p>
        </w:tc>
        <w:tc>
          <w:tcPr>
            <w:tcW w:w="472" w:type="pct"/>
            <w:shd w:val="clear" w:color="auto" w:fill="auto"/>
            <w:vAlign w:val="center"/>
          </w:tcPr>
          <w:p w14:paraId="100E0D5A" w14:textId="77777777" w:rsidR="0015340A" w:rsidRPr="00176B00" w:rsidRDefault="0015340A" w:rsidP="00176B00">
            <w:pPr>
              <w:adjustRightInd w:val="0"/>
              <w:jc w:val="center"/>
              <w:rPr>
                <w:rFonts w:ascii="宋体" w:hAnsi="宋体"/>
                <w:sz w:val="18"/>
                <w:szCs w:val="21"/>
              </w:rPr>
            </w:pPr>
            <w:r w:rsidRPr="00176B00">
              <w:rPr>
                <w:rFonts w:ascii="宋体" w:hAnsi="宋体" w:hint="eastAsia"/>
                <w:sz w:val="18"/>
                <w:szCs w:val="21"/>
              </w:rPr>
              <w:t>表决权比例</w:t>
            </w:r>
            <w:r w:rsidRPr="00176B00">
              <w:rPr>
                <w:rFonts w:ascii="宋体" w:hAnsi="宋体"/>
                <w:sz w:val="18"/>
                <w:szCs w:val="21"/>
              </w:rPr>
              <w:t>(%)</w:t>
            </w:r>
          </w:p>
        </w:tc>
        <w:tc>
          <w:tcPr>
            <w:tcW w:w="441" w:type="pct"/>
            <w:shd w:val="clear" w:color="auto" w:fill="auto"/>
            <w:vAlign w:val="center"/>
          </w:tcPr>
          <w:p w14:paraId="0622EA60" w14:textId="77777777" w:rsidR="0015340A" w:rsidRPr="00176B00" w:rsidRDefault="0015340A" w:rsidP="00176B00">
            <w:pPr>
              <w:adjustRightInd w:val="0"/>
              <w:jc w:val="center"/>
              <w:rPr>
                <w:rFonts w:ascii="宋体" w:hAnsi="宋体"/>
                <w:sz w:val="18"/>
                <w:szCs w:val="21"/>
              </w:rPr>
            </w:pPr>
            <w:r w:rsidRPr="00176B00">
              <w:rPr>
                <w:rFonts w:ascii="宋体" w:hAnsi="宋体" w:hint="eastAsia"/>
                <w:sz w:val="18"/>
                <w:szCs w:val="21"/>
              </w:rPr>
              <w:t>期末减值准备</w:t>
            </w:r>
          </w:p>
        </w:tc>
        <w:tc>
          <w:tcPr>
            <w:tcW w:w="519" w:type="pct"/>
            <w:shd w:val="clear" w:color="auto" w:fill="auto"/>
            <w:vAlign w:val="center"/>
          </w:tcPr>
          <w:p w14:paraId="04860C97" w14:textId="77777777" w:rsidR="0015340A" w:rsidRPr="00176B00" w:rsidRDefault="0015340A" w:rsidP="00176B00">
            <w:pPr>
              <w:adjustRightInd w:val="0"/>
              <w:jc w:val="center"/>
              <w:rPr>
                <w:rFonts w:ascii="宋体" w:hAnsi="宋体"/>
                <w:sz w:val="18"/>
                <w:szCs w:val="21"/>
              </w:rPr>
            </w:pPr>
            <w:r w:rsidRPr="00176B00">
              <w:rPr>
                <w:rFonts w:ascii="宋体" w:hAnsi="宋体" w:hint="eastAsia"/>
                <w:kern w:val="0"/>
                <w:sz w:val="18"/>
                <w:szCs w:val="21"/>
              </w:rPr>
              <w:t>本期计提减值准备</w:t>
            </w:r>
          </w:p>
        </w:tc>
        <w:tc>
          <w:tcPr>
            <w:tcW w:w="428" w:type="pct"/>
            <w:shd w:val="clear" w:color="auto" w:fill="auto"/>
            <w:vAlign w:val="center"/>
          </w:tcPr>
          <w:p w14:paraId="259DBAAC" w14:textId="77777777" w:rsidR="0015340A" w:rsidRPr="00176B00" w:rsidRDefault="0015340A" w:rsidP="00176B00">
            <w:pPr>
              <w:adjustRightInd w:val="0"/>
              <w:jc w:val="center"/>
              <w:rPr>
                <w:rFonts w:ascii="宋体" w:hAnsi="宋体"/>
                <w:kern w:val="0"/>
                <w:sz w:val="18"/>
                <w:szCs w:val="21"/>
              </w:rPr>
            </w:pPr>
            <w:r w:rsidRPr="00176B00">
              <w:rPr>
                <w:rFonts w:ascii="宋体" w:hAnsi="宋体" w:hint="eastAsia"/>
                <w:kern w:val="0"/>
                <w:sz w:val="18"/>
                <w:szCs w:val="21"/>
              </w:rPr>
              <w:t>本期现金红利</w:t>
            </w:r>
          </w:p>
        </w:tc>
      </w:tr>
      <w:tr w:rsidR="00B87136" w:rsidRPr="009D208E" w14:paraId="3B12CFEA" w14:textId="77777777" w:rsidTr="00176B00">
        <w:trPr>
          <w:trHeight w:val="454"/>
          <w:jc w:val="center"/>
        </w:trPr>
        <w:tc>
          <w:tcPr>
            <w:tcW w:w="721" w:type="pct"/>
            <w:shd w:val="clear" w:color="auto" w:fill="auto"/>
            <w:vAlign w:val="center"/>
          </w:tcPr>
          <w:p w14:paraId="7432D585" w14:textId="7E5E32C1" w:rsidR="0015340A" w:rsidRPr="00176B00" w:rsidRDefault="00B87136" w:rsidP="00176B00">
            <w:pPr>
              <w:adjustRightInd w:val="0"/>
              <w:ind w:firstLineChars="100" w:firstLine="180"/>
              <w:jc w:val="left"/>
              <w:rPr>
                <w:rFonts w:ascii="宋体" w:hAnsi="宋体"/>
                <w:sz w:val="18"/>
                <w:szCs w:val="21"/>
              </w:rPr>
            </w:pPr>
            <w:r>
              <w:rPr>
                <w:rFonts w:ascii="宋体" w:hAnsi="宋体" w:hint="eastAsia"/>
                <w:sz w:val="18"/>
                <w:szCs w:val="21"/>
              </w:rPr>
              <w:t>合</w:t>
            </w:r>
            <w:r>
              <w:rPr>
                <w:rFonts w:ascii="宋体" w:hAnsi="宋体"/>
                <w:sz w:val="18"/>
                <w:szCs w:val="21"/>
              </w:rPr>
              <w:t xml:space="preserve">  计</w:t>
            </w:r>
          </w:p>
        </w:tc>
        <w:tc>
          <w:tcPr>
            <w:tcW w:w="399" w:type="pct"/>
            <w:shd w:val="clear" w:color="auto" w:fill="auto"/>
            <w:vAlign w:val="center"/>
          </w:tcPr>
          <w:p w14:paraId="5D36513E" w14:textId="77777777" w:rsidR="0015340A" w:rsidRPr="00176B00" w:rsidRDefault="0015340A" w:rsidP="00176B00">
            <w:pPr>
              <w:adjustRightInd w:val="0"/>
              <w:jc w:val="center"/>
              <w:rPr>
                <w:rFonts w:ascii="宋体" w:hAnsi="宋体"/>
                <w:sz w:val="18"/>
                <w:szCs w:val="21"/>
              </w:rPr>
            </w:pPr>
            <w:r w:rsidRPr="00176B00">
              <w:rPr>
                <w:rFonts w:ascii="宋体" w:hAnsi="宋体" w:hint="eastAsia"/>
                <w:sz w:val="18"/>
                <w:szCs w:val="21"/>
              </w:rPr>
              <w:t>——</w:t>
            </w:r>
          </w:p>
        </w:tc>
        <w:tc>
          <w:tcPr>
            <w:tcW w:w="399" w:type="pct"/>
            <w:shd w:val="clear" w:color="auto" w:fill="auto"/>
            <w:vAlign w:val="center"/>
          </w:tcPr>
          <w:p w14:paraId="07D7902B"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73C27086"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0563B9A6" w14:textId="77777777" w:rsidR="0015340A" w:rsidRPr="00176B00" w:rsidRDefault="0015340A" w:rsidP="00176B00">
            <w:pPr>
              <w:adjustRightInd w:val="0"/>
              <w:jc w:val="right"/>
              <w:rPr>
                <w:rFonts w:ascii="宋体" w:hAnsi="宋体"/>
                <w:sz w:val="18"/>
                <w:szCs w:val="21"/>
              </w:rPr>
            </w:pPr>
          </w:p>
        </w:tc>
        <w:tc>
          <w:tcPr>
            <w:tcW w:w="403" w:type="pct"/>
            <w:shd w:val="clear" w:color="auto" w:fill="auto"/>
            <w:vAlign w:val="center"/>
          </w:tcPr>
          <w:p w14:paraId="5DD5B73F" w14:textId="77777777" w:rsidR="0015340A" w:rsidRPr="00176B00" w:rsidRDefault="0015340A" w:rsidP="00176B00">
            <w:pPr>
              <w:adjustRightInd w:val="0"/>
              <w:jc w:val="right"/>
              <w:rPr>
                <w:rFonts w:ascii="宋体" w:hAnsi="宋体"/>
                <w:sz w:val="18"/>
                <w:szCs w:val="21"/>
              </w:rPr>
            </w:pPr>
          </w:p>
        </w:tc>
        <w:tc>
          <w:tcPr>
            <w:tcW w:w="419" w:type="pct"/>
            <w:shd w:val="clear" w:color="auto" w:fill="auto"/>
            <w:vAlign w:val="center"/>
          </w:tcPr>
          <w:p w14:paraId="6AE3D097" w14:textId="77777777" w:rsidR="0015340A" w:rsidRPr="00176B00" w:rsidRDefault="0015340A" w:rsidP="00176B00">
            <w:pPr>
              <w:adjustRightInd w:val="0"/>
              <w:jc w:val="center"/>
              <w:rPr>
                <w:rFonts w:ascii="宋体" w:hAnsi="宋体"/>
                <w:sz w:val="18"/>
                <w:szCs w:val="21"/>
              </w:rPr>
            </w:pPr>
            <w:r w:rsidRPr="00176B00">
              <w:rPr>
                <w:rFonts w:ascii="宋体" w:hAnsi="宋体" w:hint="eastAsia"/>
                <w:sz w:val="18"/>
                <w:szCs w:val="21"/>
              </w:rPr>
              <w:t>——</w:t>
            </w:r>
          </w:p>
        </w:tc>
        <w:tc>
          <w:tcPr>
            <w:tcW w:w="472" w:type="pct"/>
            <w:shd w:val="clear" w:color="auto" w:fill="auto"/>
            <w:vAlign w:val="center"/>
          </w:tcPr>
          <w:p w14:paraId="40C60F7D" w14:textId="77777777" w:rsidR="0015340A" w:rsidRPr="00176B00" w:rsidRDefault="0015340A" w:rsidP="00176B00">
            <w:pPr>
              <w:adjustRightInd w:val="0"/>
              <w:jc w:val="right"/>
              <w:rPr>
                <w:rFonts w:ascii="宋体" w:hAnsi="宋体"/>
                <w:sz w:val="18"/>
                <w:szCs w:val="21"/>
              </w:rPr>
            </w:pPr>
          </w:p>
        </w:tc>
        <w:tc>
          <w:tcPr>
            <w:tcW w:w="441" w:type="pct"/>
            <w:shd w:val="clear" w:color="auto" w:fill="auto"/>
            <w:vAlign w:val="center"/>
          </w:tcPr>
          <w:p w14:paraId="094D1823" w14:textId="77777777" w:rsidR="0015340A" w:rsidRPr="00176B00" w:rsidRDefault="0015340A" w:rsidP="00176B00">
            <w:pPr>
              <w:adjustRightInd w:val="0"/>
              <w:jc w:val="right"/>
              <w:rPr>
                <w:rFonts w:ascii="宋体" w:hAnsi="宋体"/>
                <w:sz w:val="18"/>
                <w:szCs w:val="21"/>
              </w:rPr>
            </w:pPr>
          </w:p>
        </w:tc>
        <w:tc>
          <w:tcPr>
            <w:tcW w:w="519" w:type="pct"/>
            <w:shd w:val="clear" w:color="auto" w:fill="auto"/>
            <w:vAlign w:val="center"/>
          </w:tcPr>
          <w:p w14:paraId="6DA3B581" w14:textId="77777777" w:rsidR="0015340A" w:rsidRPr="00176B00" w:rsidRDefault="0015340A" w:rsidP="00176B00">
            <w:pPr>
              <w:adjustRightInd w:val="0"/>
              <w:jc w:val="right"/>
              <w:rPr>
                <w:rFonts w:ascii="宋体" w:hAnsi="宋体"/>
                <w:sz w:val="18"/>
                <w:szCs w:val="21"/>
              </w:rPr>
            </w:pPr>
          </w:p>
        </w:tc>
        <w:tc>
          <w:tcPr>
            <w:tcW w:w="428" w:type="pct"/>
            <w:shd w:val="clear" w:color="auto" w:fill="auto"/>
            <w:vAlign w:val="center"/>
          </w:tcPr>
          <w:p w14:paraId="3C76F7F2" w14:textId="77777777" w:rsidR="0015340A" w:rsidRPr="00176B00" w:rsidRDefault="0015340A" w:rsidP="00176B00">
            <w:pPr>
              <w:adjustRightInd w:val="0"/>
              <w:jc w:val="right"/>
              <w:rPr>
                <w:rFonts w:ascii="宋体" w:hAnsi="宋体"/>
                <w:sz w:val="18"/>
                <w:szCs w:val="21"/>
              </w:rPr>
            </w:pPr>
          </w:p>
        </w:tc>
      </w:tr>
      <w:tr w:rsidR="00B87136" w:rsidRPr="009D208E" w14:paraId="0DA94D5F" w14:textId="77777777" w:rsidTr="00176B00">
        <w:trPr>
          <w:trHeight w:val="454"/>
          <w:jc w:val="center"/>
        </w:trPr>
        <w:tc>
          <w:tcPr>
            <w:tcW w:w="721" w:type="pct"/>
            <w:shd w:val="clear" w:color="auto" w:fill="auto"/>
            <w:vAlign w:val="center"/>
          </w:tcPr>
          <w:p w14:paraId="5BBF050B" w14:textId="77777777" w:rsidR="0015340A" w:rsidRPr="00176B00" w:rsidRDefault="0015340A" w:rsidP="00176B00">
            <w:pPr>
              <w:adjustRightInd w:val="0"/>
              <w:jc w:val="left"/>
              <w:rPr>
                <w:rFonts w:ascii="宋体" w:hAnsi="宋体"/>
                <w:sz w:val="18"/>
                <w:szCs w:val="21"/>
              </w:rPr>
            </w:pPr>
            <w:r w:rsidRPr="00176B00">
              <w:rPr>
                <w:rFonts w:ascii="宋体" w:hAnsi="宋体" w:hint="eastAsia"/>
                <w:sz w:val="18"/>
                <w:szCs w:val="21"/>
              </w:rPr>
              <w:t>子公司</w:t>
            </w:r>
          </w:p>
        </w:tc>
        <w:tc>
          <w:tcPr>
            <w:tcW w:w="399" w:type="pct"/>
            <w:shd w:val="clear" w:color="auto" w:fill="auto"/>
            <w:vAlign w:val="center"/>
          </w:tcPr>
          <w:p w14:paraId="4A316A4F"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64C84771"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7269A5B8"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5A0784B8" w14:textId="77777777" w:rsidR="0015340A" w:rsidRPr="00176B00" w:rsidRDefault="0015340A" w:rsidP="00176B00">
            <w:pPr>
              <w:adjustRightInd w:val="0"/>
              <w:jc w:val="right"/>
              <w:rPr>
                <w:rFonts w:ascii="宋体" w:hAnsi="宋体"/>
                <w:sz w:val="18"/>
                <w:szCs w:val="21"/>
              </w:rPr>
            </w:pPr>
          </w:p>
        </w:tc>
        <w:tc>
          <w:tcPr>
            <w:tcW w:w="403" w:type="pct"/>
            <w:shd w:val="clear" w:color="auto" w:fill="auto"/>
            <w:vAlign w:val="center"/>
          </w:tcPr>
          <w:p w14:paraId="6D7B70DD" w14:textId="77777777" w:rsidR="0015340A" w:rsidRPr="00176B00" w:rsidRDefault="0015340A" w:rsidP="00176B00">
            <w:pPr>
              <w:adjustRightInd w:val="0"/>
              <w:jc w:val="right"/>
              <w:rPr>
                <w:rFonts w:ascii="宋体" w:hAnsi="宋体"/>
                <w:sz w:val="18"/>
                <w:szCs w:val="21"/>
              </w:rPr>
            </w:pPr>
          </w:p>
        </w:tc>
        <w:tc>
          <w:tcPr>
            <w:tcW w:w="419" w:type="pct"/>
            <w:shd w:val="clear" w:color="auto" w:fill="auto"/>
            <w:vAlign w:val="center"/>
          </w:tcPr>
          <w:p w14:paraId="33A5CF50" w14:textId="77777777" w:rsidR="0015340A" w:rsidRPr="00176B00" w:rsidRDefault="0015340A" w:rsidP="00176B00">
            <w:pPr>
              <w:adjustRightInd w:val="0"/>
              <w:jc w:val="right"/>
              <w:rPr>
                <w:rFonts w:ascii="宋体" w:hAnsi="宋体"/>
                <w:sz w:val="18"/>
                <w:szCs w:val="21"/>
              </w:rPr>
            </w:pPr>
          </w:p>
        </w:tc>
        <w:tc>
          <w:tcPr>
            <w:tcW w:w="472" w:type="pct"/>
            <w:shd w:val="clear" w:color="auto" w:fill="auto"/>
            <w:vAlign w:val="center"/>
          </w:tcPr>
          <w:p w14:paraId="7B0F01CE" w14:textId="77777777" w:rsidR="0015340A" w:rsidRPr="00176B00" w:rsidRDefault="0015340A" w:rsidP="00176B00">
            <w:pPr>
              <w:adjustRightInd w:val="0"/>
              <w:jc w:val="right"/>
              <w:rPr>
                <w:rFonts w:ascii="宋体" w:hAnsi="宋体"/>
                <w:sz w:val="18"/>
                <w:szCs w:val="21"/>
              </w:rPr>
            </w:pPr>
          </w:p>
        </w:tc>
        <w:tc>
          <w:tcPr>
            <w:tcW w:w="441" w:type="pct"/>
            <w:shd w:val="clear" w:color="auto" w:fill="auto"/>
            <w:vAlign w:val="center"/>
          </w:tcPr>
          <w:p w14:paraId="09C54290" w14:textId="77777777" w:rsidR="0015340A" w:rsidRPr="00176B00" w:rsidRDefault="0015340A" w:rsidP="00176B00">
            <w:pPr>
              <w:adjustRightInd w:val="0"/>
              <w:jc w:val="right"/>
              <w:rPr>
                <w:rFonts w:ascii="宋体" w:hAnsi="宋体"/>
                <w:sz w:val="18"/>
                <w:szCs w:val="21"/>
              </w:rPr>
            </w:pPr>
          </w:p>
        </w:tc>
        <w:tc>
          <w:tcPr>
            <w:tcW w:w="519" w:type="pct"/>
            <w:shd w:val="clear" w:color="auto" w:fill="auto"/>
            <w:vAlign w:val="center"/>
          </w:tcPr>
          <w:p w14:paraId="6F973233" w14:textId="77777777" w:rsidR="0015340A" w:rsidRPr="00176B00" w:rsidRDefault="0015340A" w:rsidP="00176B00">
            <w:pPr>
              <w:adjustRightInd w:val="0"/>
              <w:jc w:val="right"/>
              <w:rPr>
                <w:rFonts w:ascii="宋体" w:hAnsi="宋体"/>
                <w:sz w:val="18"/>
                <w:szCs w:val="21"/>
              </w:rPr>
            </w:pPr>
          </w:p>
        </w:tc>
        <w:tc>
          <w:tcPr>
            <w:tcW w:w="428" w:type="pct"/>
            <w:shd w:val="clear" w:color="auto" w:fill="auto"/>
            <w:vAlign w:val="center"/>
          </w:tcPr>
          <w:p w14:paraId="166DCEF5" w14:textId="77777777" w:rsidR="0015340A" w:rsidRPr="00176B00" w:rsidRDefault="0015340A" w:rsidP="00176B00">
            <w:pPr>
              <w:adjustRightInd w:val="0"/>
              <w:jc w:val="right"/>
              <w:rPr>
                <w:rFonts w:ascii="宋体" w:hAnsi="宋体"/>
                <w:sz w:val="18"/>
                <w:szCs w:val="21"/>
              </w:rPr>
            </w:pPr>
          </w:p>
        </w:tc>
      </w:tr>
      <w:tr w:rsidR="00B87136" w:rsidRPr="009D208E" w14:paraId="12D3CB50" w14:textId="77777777" w:rsidTr="00176B00">
        <w:trPr>
          <w:trHeight w:val="454"/>
          <w:jc w:val="center"/>
        </w:trPr>
        <w:tc>
          <w:tcPr>
            <w:tcW w:w="721" w:type="pct"/>
            <w:shd w:val="clear" w:color="auto" w:fill="auto"/>
            <w:vAlign w:val="center"/>
          </w:tcPr>
          <w:p w14:paraId="3309EA1D" w14:textId="77777777" w:rsidR="0015340A" w:rsidRPr="00176B00" w:rsidRDefault="0015340A" w:rsidP="00176B00">
            <w:pPr>
              <w:adjustRightInd w:val="0"/>
              <w:jc w:val="left"/>
              <w:rPr>
                <w:rFonts w:ascii="宋体" w:hAnsi="宋体"/>
                <w:sz w:val="18"/>
                <w:szCs w:val="21"/>
              </w:rPr>
            </w:pPr>
            <w:r w:rsidRPr="00176B00">
              <w:rPr>
                <w:rFonts w:ascii="宋体" w:hAnsi="宋体" w:hint="eastAsia"/>
                <w:sz w:val="18"/>
                <w:szCs w:val="21"/>
              </w:rPr>
              <w:t>其中：</w:t>
            </w:r>
          </w:p>
        </w:tc>
        <w:tc>
          <w:tcPr>
            <w:tcW w:w="399" w:type="pct"/>
            <w:shd w:val="clear" w:color="auto" w:fill="auto"/>
            <w:vAlign w:val="center"/>
          </w:tcPr>
          <w:p w14:paraId="1E6721A5"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758278E0"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29642396"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01B5EEDD" w14:textId="77777777" w:rsidR="0015340A" w:rsidRPr="00176B00" w:rsidRDefault="0015340A" w:rsidP="00176B00">
            <w:pPr>
              <w:adjustRightInd w:val="0"/>
              <w:jc w:val="right"/>
              <w:rPr>
                <w:rFonts w:ascii="宋体" w:hAnsi="宋体"/>
                <w:sz w:val="18"/>
                <w:szCs w:val="21"/>
              </w:rPr>
            </w:pPr>
          </w:p>
        </w:tc>
        <w:tc>
          <w:tcPr>
            <w:tcW w:w="403" w:type="pct"/>
            <w:shd w:val="clear" w:color="auto" w:fill="auto"/>
            <w:vAlign w:val="center"/>
          </w:tcPr>
          <w:p w14:paraId="3B993EB2" w14:textId="77777777" w:rsidR="0015340A" w:rsidRPr="00176B00" w:rsidRDefault="0015340A" w:rsidP="00176B00">
            <w:pPr>
              <w:adjustRightInd w:val="0"/>
              <w:jc w:val="right"/>
              <w:rPr>
                <w:rFonts w:ascii="宋体" w:hAnsi="宋体"/>
                <w:sz w:val="18"/>
                <w:szCs w:val="21"/>
              </w:rPr>
            </w:pPr>
          </w:p>
        </w:tc>
        <w:tc>
          <w:tcPr>
            <w:tcW w:w="419" w:type="pct"/>
            <w:shd w:val="clear" w:color="auto" w:fill="auto"/>
            <w:vAlign w:val="center"/>
          </w:tcPr>
          <w:p w14:paraId="0107052B" w14:textId="77777777" w:rsidR="0015340A" w:rsidRPr="00176B00" w:rsidRDefault="0015340A" w:rsidP="00176B00">
            <w:pPr>
              <w:adjustRightInd w:val="0"/>
              <w:jc w:val="right"/>
              <w:rPr>
                <w:rFonts w:ascii="宋体" w:hAnsi="宋体"/>
                <w:sz w:val="18"/>
                <w:szCs w:val="21"/>
              </w:rPr>
            </w:pPr>
          </w:p>
        </w:tc>
        <w:tc>
          <w:tcPr>
            <w:tcW w:w="472" w:type="pct"/>
            <w:shd w:val="clear" w:color="auto" w:fill="auto"/>
            <w:vAlign w:val="center"/>
          </w:tcPr>
          <w:p w14:paraId="055DE637" w14:textId="77777777" w:rsidR="0015340A" w:rsidRPr="00176B00" w:rsidRDefault="0015340A" w:rsidP="00176B00">
            <w:pPr>
              <w:adjustRightInd w:val="0"/>
              <w:jc w:val="right"/>
              <w:rPr>
                <w:rFonts w:ascii="宋体" w:hAnsi="宋体"/>
                <w:sz w:val="18"/>
                <w:szCs w:val="21"/>
              </w:rPr>
            </w:pPr>
          </w:p>
        </w:tc>
        <w:tc>
          <w:tcPr>
            <w:tcW w:w="441" w:type="pct"/>
            <w:shd w:val="clear" w:color="auto" w:fill="auto"/>
            <w:vAlign w:val="center"/>
          </w:tcPr>
          <w:p w14:paraId="7E558A2B" w14:textId="77777777" w:rsidR="0015340A" w:rsidRPr="00176B00" w:rsidRDefault="0015340A" w:rsidP="00176B00">
            <w:pPr>
              <w:adjustRightInd w:val="0"/>
              <w:jc w:val="right"/>
              <w:rPr>
                <w:rFonts w:ascii="宋体" w:hAnsi="宋体"/>
                <w:sz w:val="18"/>
                <w:szCs w:val="21"/>
              </w:rPr>
            </w:pPr>
          </w:p>
        </w:tc>
        <w:tc>
          <w:tcPr>
            <w:tcW w:w="519" w:type="pct"/>
            <w:shd w:val="clear" w:color="auto" w:fill="auto"/>
            <w:vAlign w:val="center"/>
          </w:tcPr>
          <w:p w14:paraId="32A2962E" w14:textId="77777777" w:rsidR="0015340A" w:rsidRPr="00176B00" w:rsidRDefault="0015340A" w:rsidP="00176B00">
            <w:pPr>
              <w:adjustRightInd w:val="0"/>
              <w:jc w:val="right"/>
              <w:rPr>
                <w:rFonts w:ascii="宋体" w:hAnsi="宋体"/>
                <w:sz w:val="18"/>
                <w:szCs w:val="21"/>
              </w:rPr>
            </w:pPr>
          </w:p>
        </w:tc>
        <w:tc>
          <w:tcPr>
            <w:tcW w:w="428" w:type="pct"/>
            <w:shd w:val="clear" w:color="auto" w:fill="auto"/>
            <w:vAlign w:val="center"/>
          </w:tcPr>
          <w:p w14:paraId="2268355C" w14:textId="77777777" w:rsidR="0015340A" w:rsidRPr="00176B00" w:rsidRDefault="0015340A" w:rsidP="00176B00">
            <w:pPr>
              <w:adjustRightInd w:val="0"/>
              <w:jc w:val="right"/>
              <w:rPr>
                <w:rFonts w:ascii="宋体" w:hAnsi="宋体"/>
                <w:sz w:val="18"/>
                <w:szCs w:val="21"/>
              </w:rPr>
            </w:pPr>
          </w:p>
        </w:tc>
      </w:tr>
      <w:tr w:rsidR="00B87136" w:rsidRPr="009D208E" w14:paraId="57C1D775" w14:textId="77777777" w:rsidTr="00176B00">
        <w:trPr>
          <w:trHeight w:val="454"/>
          <w:jc w:val="center"/>
        </w:trPr>
        <w:tc>
          <w:tcPr>
            <w:tcW w:w="721" w:type="pct"/>
            <w:shd w:val="clear" w:color="auto" w:fill="auto"/>
            <w:vAlign w:val="center"/>
          </w:tcPr>
          <w:p w14:paraId="622B7B13" w14:textId="77777777" w:rsidR="0015340A" w:rsidRPr="00176B00" w:rsidRDefault="0015340A" w:rsidP="00176B00">
            <w:pPr>
              <w:adjustRightInd w:val="0"/>
              <w:jc w:val="left"/>
              <w:rPr>
                <w:rFonts w:ascii="宋体" w:hAnsi="宋体"/>
                <w:sz w:val="18"/>
                <w:szCs w:val="21"/>
              </w:rPr>
            </w:pPr>
            <w:r w:rsidRPr="00176B00">
              <w:rPr>
                <w:rFonts w:ascii="宋体" w:hAnsi="宋体"/>
                <w:sz w:val="18"/>
                <w:szCs w:val="21"/>
              </w:rPr>
              <w:t xml:space="preserve">        </w:t>
            </w:r>
          </w:p>
        </w:tc>
        <w:tc>
          <w:tcPr>
            <w:tcW w:w="399" w:type="pct"/>
            <w:shd w:val="clear" w:color="auto" w:fill="auto"/>
            <w:vAlign w:val="center"/>
          </w:tcPr>
          <w:p w14:paraId="391D7EE4"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3B99B563"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12D07886"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62AC732F" w14:textId="77777777" w:rsidR="0015340A" w:rsidRPr="00176B00" w:rsidRDefault="0015340A" w:rsidP="00176B00">
            <w:pPr>
              <w:adjustRightInd w:val="0"/>
              <w:jc w:val="right"/>
              <w:rPr>
                <w:rFonts w:ascii="宋体" w:hAnsi="宋体"/>
                <w:sz w:val="18"/>
                <w:szCs w:val="21"/>
              </w:rPr>
            </w:pPr>
          </w:p>
        </w:tc>
        <w:tc>
          <w:tcPr>
            <w:tcW w:w="403" w:type="pct"/>
            <w:shd w:val="clear" w:color="auto" w:fill="auto"/>
            <w:vAlign w:val="center"/>
          </w:tcPr>
          <w:p w14:paraId="0CCBCF5C" w14:textId="77777777" w:rsidR="0015340A" w:rsidRPr="00176B00" w:rsidRDefault="0015340A" w:rsidP="00176B00">
            <w:pPr>
              <w:adjustRightInd w:val="0"/>
              <w:jc w:val="right"/>
              <w:rPr>
                <w:rFonts w:ascii="宋体" w:hAnsi="宋体"/>
                <w:sz w:val="18"/>
                <w:szCs w:val="21"/>
              </w:rPr>
            </w:pPr>
          </w:p>
        </w:tc>
        <w:tc>
          <w:tcPr>
            <w:tcW w:w="419" w:type="pct"/>
            <w:shd w:val="clear" w:color="auto" w:fill="auto"/>
            <w:vAlign w:val="center"/>
          </w:tcPr>
          <w:p w14:paraId="01DEA483" w14:textId="77777777" w:rsidR="0015340A" w:rsidRPr="00176B00" w:rsidRDefault="0015340A" w:rsidP="00176B00">
            <w:pPr>
              <w:adjustRightInd w:val="0"/>
              <w:jc w:val="right"/>
              <w:rPr>
                <w:rFonts w:ascii="宋体" w:hAnsi="宋体"/>
                <w:sz w:val="18"/>
                <w:szCs w:val="21"/>
              </w:rPr>
            </w:pPr>
          </w:p>
        </w:tc>
        <w:tc>
          <w:tcPr>
            <w:tcW w:w="472" w:type="pct"/>
            <w:shd w:val="clear" w:color="auto" w:fill="auto"/>
            <w:vAlign w:val="center"/>
          </w:tcPr>
          <w:p w14:paraId="5559EFE2" w14:textId="77777777" w:rsidR="0015340A" w:rsidRPr="00176B00" w:rsidRDefault="0015340A" w:rsidP="00176B00">
            <w:pPr>
              <w:adjustRightInd w:val="0"/>
              <w:jc w:val="right"/>
              <w:rPr>
                <w:rFonts w:ascii="宋体" w:hAnsi="宋体"/>
                <w:sz w:val="18"/>
                <w:szCs w:val="21"/>
              </w:rPr>
            </w:pPr>
          </w:p>
        </w:tc>
        <w:tc>
          <w:tcPr>
            <w:tcW w:w="441" w:type="pct"/>
            <w:shd w:val="clear" w:color="auto" w:fill="auto"/>
            <w:vAlign w:val="center"/>
          </w:tcPr>
          <w:p w14:paraId="76549714" w14:textId="77777777" w:rsidR="0015340A" w:rsidRPr="00176B00" w:rsidRDefault="0015340A" w:rsidP="00176B00">
            <w:pPr>
              <w:adjustRightInd w:val="0"/>
              <w:jc w:val="right"/>
              <w:rPr>
                <w:rFonts w:ascii="宋体" w:hAnsi="宋体"/>
                <w:sz w:val="18"/>
                <w:szCs w:val="21"/>
              </w:rPr>
            </w:pPr>
          </w:p>
        </w:tc>
        <w:tc>
          <w:tcPr>
            <w:tcW w:w="519" w:type="pct"/>
            <w:shd w:val="clear" w:color="auto" w:fill="auto"/>
            <w:vAlign w:val="center"/>
          </w:tcPr>
          <w:p w14:paraId="2634D347" w14:textId="77777777" w:rsidR="0015340A" w:rsidRPr="00176B00" w:rsidRDefault="0015340A" w:rsidP="00176B00">
            <w:pPr>
              <w:adjustRightInd w:val="0"/>
              <w:jc w:val="right"/>
              <w:rPr>
                <w:rFonts w:ascii="宋体" w:hAnsi="宋体"/>
                <w:sz w:val="18"/>
                <w:szCs w:val="21"/>
              </w:rPr>
            </w:pPr>
          </w:p>
        </w:tc>
        <w:tc>
          <w:tcPr>
            <w:tcW w:w="428" w:type="pct"/>
            <w:shd w:val="clear" w:color="auto" w:fill="auto"/>
            <w:vAlign w:val="center"/>
          </w:tcPr>
          <w:p w14:paraId="539A0BC1" w14:textId="77777777" w:rsidR="0015340A" w:rsidRPr="00176B00" w:rsidRDefault="0015340A" w:rsidP="00176B00">
            <w:pPr>
              <w:adjustRightInd w:val="0"/>
              <w:jc w:val="right"/>
              <w:rPr>
                <w:rFonts w:ascii="宋体" w:hAnsi="宋体"/>
                <w:sz w:val="18"/>
                <w:szCs w:val="21"/>
              </w:rPr>
            </w:pPr>
          </w:p>
        </w:tc>
      </w:tr>
      <w:tr w:rsidR="00B87136" w:rsidRPr="009D208E" w14:paraId="54E7911C" w14:textId="77777777" w:rsidTr="00176B00">
        <w:trPr>
          <w:trHeight w:val="454"/>
          <w:jc w:val="center"/>
        </w:trPr>
        <w:tc>
          <w:tcPr>
            <w:tcW w:w="721" w:type="pct"/>
            <w:shd w:val="clear" w:color="auto" w:fill="auto"/>
            <w:vAlign w:val="center"/>
          </w:tcPr>
          <w:p w14:paraId="4273965F" w14:textId="77777777" w:rsidR="0015340A" w:rsidRPr="00176B00" w:rsidRDefault="0015340A" w:rsidP="00176B00">
            <w:pPr>
              <w:adjustRightInd w:val="0"/>
              <w:jc w:val="left"/>
              <w:rPr>
                <w:rFonts w:ascii="宋体" w:hAnsi="宋体"/>
                <w:sz w:val="18"/>
                <w:szCs w:val="21"/>
              </w:rPr>
            </w:pPr>
            <w:r w:rsidRPr="00176B00">
              <w:rPr>
                <w:rFonts w:ascii="宋体" w:hAnsi="宋体" w:hint="eastAsia"/>
                <w:kern w:val="0"/>
                <w:sz w:val="18"/>
                <w:szCs w:val="21"/>
              </w:rPr>
              <w:t>……</w:t>
            </w:r>
          </w:p>
        </w:tc>
        <w:tc>
          <w:tcPr>
            <w:tcW w:w="399" w:type="pct"/>
            <w:shd w:val="clear" w:color="auto" w:fill="auto"/>
            <w:vAlign w:val="center"/>
          </w:tcPr>
          <w:p w14:paraId="675C7F72"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62921673"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1974120C"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14E508CA" w14:textId="77777777" w:rsidR="0015340A" w:rsidRPr="00176B00" w:rsidRDefault="0015340A" w:rsidP="00176B00">
            <w:pPr>
              <w:adjustRightInd w:val="0"/>
              <w:jc w:val="right"/>
              <w:rPr>
                <w:rFonts w:ascii="宋体" w:hAnsi="宋体"/>
                <w:sz w:val="18"/>
                <w:szCs w:val="21"/>
              </w:rPr>
            </w:pPr>
          </w:p>
        </w:tc>
        <w:tc>
          <w:tcPr>
            <w:tcW w:w="403" w:type="pct"/>
            <w:shd w:val="clear" w:color="auto" w:fill="auto"/>
            <w:vAlign w:val="center"/>
          </w:tcPr>
          <w:p w14:paraId="318EEA3A" w14:textId="77777777" w:rsidR="0015340A" w:rsidRPr="00176B00" w:rsidRDefault="0015340A" w:rsidP="00176B00">
            <w:pPr>
              <w:adjustRightInd w:val="0"/>
              <w:jc w:val="right"/>
              <w:rPr>
                <w:rFonts w:ascii="宋体" w:hAnsi="宋体"/>
                <w:sz w:val="18"/>
                <w:szCs w:val="21"/>
              </w:rPr>
            </w:pPr>
          </w:p>
        </w:tc>
        <w:tc>
          <w:tcPr>
            <w:tcW w:w="419" w:type="pct"/>
            <w:shd w:val="clear" w:color="auto" w:fill="auto"/>
            <w:vAlign w:val="center"/>
          </w:tcPr>
          <w:p w14:paraId="52BC796D" w14:textId="77777777" w:rsidR="0015340A" w:rsidRPr="00176B00" w:rsidRDefault="0015340A" w:rsidP="00176B00">
            <w:pPr>
              <w:adjustRightInd w:val="0"/>
              <w:jc w:val="right"/>
              <w:rPr>
                <w:rFonts w:ascii="宋体" w:hAnsi="宋体"/>
                <w:sz w:val="18"/>
                <w:szCs w:val="21"/>
              </w:rPr>
            </w:pPr>
          </w:p>
        </w:tc>
        <w:tc>
          <w:tcPr>
            <w:tcW w:w="472" w:type="pct"/>
            <w:shd w:val="clear" w:color="auto" w:fill="auto"/>
            <w:vAlign w:val="center"/>
          </w:tcPr>
          <w:p w14:paraId="238B39F1" w14:textId="77777777" w:rsidR="0015340A" w:rsidRPr="00176B00" w:rsidRDefault="0015340A" w:rsidP="00176B00">
            <w:pPr>
              <w:adjustRightInd w:val="0"/>
              <w:jc w:val="right"/>
              <w:rPr>
                <w:rFonts w:ascii="宋体" w:hAnsi="宋体"/>
                <w:sz w:val="18"/>
                <w:szCs w:val="21"/>
              </w:rPr>
            </w:pPr>
          </w:p>
        </w:tc>
        <w:tc>
          <w:tcPr>
            <w:tcW w:w="441" w:type="pct"/>
            <w:shd w:val="clear" w:color="auto" w:fill="auto"/>
            <w:vAlign w:val="center"/>
          </w:tcPr>
          <w:p w14:paraId="2F3AA93F" w14:textId="77777777" w:rsidR="0015340A" w:rsidRPr="00176B00" w:rsidRDefault="0015340A" w:rsidP="00176B00">
            <w:pPr>
              <w:adjustRightInd w:val="0"/>
              <w:jc w:val="right"/>
              <w:rPr>
                <w:rFonts w:ascii="宋体" w:hAnsi="宋体"/>
                <w:sz w:val="18"/>
                <w:szCs w:val="21"/>
              </w:rPr>
            </w:pPr>
          </w:p>
        </w:tc>
        <w:tc>
          <w:tcPr>
            <w:tcW w:w="519" w:type="pct"/>
            <w:shd w:val="clear" w:color="auto" w:fill="auto"/>
            <w:vAlign w:val="center"/>
          </w:tcPr>
          <w:p w14:paraId="787B8F6E" w14:textId="77777777" w:rsidR="0015340A" w:rsidRPr="00176B00" w:rsidRDefault="0015340A" w:rsidP="00176B00">
            <w:pPr>
              <w:adjustRightInd w:val="0"/>
              <w:jc w:val="right"/>
              <w:rPr>
                <w:rFonts w:ascii="宋体" w:hAnsi="宋体"/>
                <w:sz w:val="18"/>
                <w:szCs w:val="21"/>
              </w:rPr>
            </w:pPr>
          </w:p>
        </w:tc>
        <w:tc>
          <w:tcPr>
            <w:tcW w:w="428" w:type="pct"/>
            <w:shd w:val="clear" w:color="auto" w:fill="auto"/>
            <w:vAlign w:val="center"/>
          </w:tcPr>
          <w:p w14:paraId="373A5BFC" w14:textId="77777777" w:rsidR="0015340A" w:rsidRPr="00176B00" w:rsidRDefault="0015340A" w:rsidP="00176B00">
            <w:pPr>
              <w:adjustRightInd w:val="0"/>
              <w:jc w:val="right"/>
              <w:rPr>
                <w:rFonts w:ascii="宋体" w:hAnsi="宋体"/>
                <w:sz w:val="18"/>
                <w:szCs w:val="21"/>
              </w:rPr>
            </w:pPr>
          </w:p>
        </w:tc>
      </w:tr>
      <w:tr w:rsidR="00B87136" w:rsidRPr="009D208E" w14:paraId="23689097" w14:textId="77777777" w:rsidTr="00176B00">
        <w:trPr>
          <w:trHeight w:val="454"/>
          <w:jc w:val="center"/>
        </w:trPr>
        <w:tc>
          <w:tcPr>
            <w:tcW w:w="721" w:type="pct"/>
            <w:shd w:val="clear" w:color="auto" w:fill="auto"/>
            <w:vAlign w:val="center"/>
          </w:tcPr>
          <w:p w14:paraId="52B6D2B6" w14:textId="77777777" w:rsidR="0015340A" w:rsidRPr="00176B00" w:rsidRDefault="0015340A" w:rsidP="00176B00">
            <w:pPr>
              <w:adjustRightInd w:val="0"/>
              <w:jc w:val="left"/>
              <w:rPr>
                <w:rFonts w:ascii="宋体" w:hAnsi="宋体"/>
                <w:sz w:val="18"/>
                <w:szCs w:val="21"/>
              </w:rPr>
            </w:pPr>
            <w:r w:rsidRPr="00176B00">
              <w:rPr>
                <w:rFonts w:ascii="宋体" w:hAnsi="宋体" w:hint="eastAsia"/>
                <w:sz w:val="18"/>
                <w:szCs w:val="21"/>
              </w:rPr>
              <w:t>合营企业</w:t>
            </w:r>
          </w:p>
        </w:tc>
        <w:tc>
          <w:tcPr>
            <w:tcW w:w="399" w:type="pct"/>
            <w:shd w:val="clear" w:color="auto" w:fill="auto"/>
            <w:vAlign w:val="center"/>
          </w:tcPr>
          <w:p w14:paraId="4ABE6D67"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0677E7BB"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4101A635"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77521EB6" w14:textId="77777777" w:rsidR="0015340A" w:rsidRPr="00176B00" w:rsidRDefault="0015340A" w:rsidP="00176B00">
            <w:pPr>
              <w:adjustRightInd w:val="0"/>
              <w:jc w:val="right"/>
              <w:rPr>
                <w:rFonts w:ascii="宋体" w:hAnsi="宋体"/>
                <w:sz w:val="18"/>
                <w:szCs w:val="21"/>
              </w:rPr>
            </w:pPr>
          </w:p>
        </w:tc>
        <w:tc>
          <w:tcPr>
            <w:tcW w:w="403" w:type="pct"/>
            <w:shd w:val="clear" w:color="auto" w:fill="auto"/>
            <w:vAlign w:val="center"/>
          </w:tcPr>
          <w:p w14:paraId="247115B1" w14:textId="77777777" w:rsidR="0015340A" w:rsidRPr="00176B00" w:rsidRDefault="0015340A" w:rsidP="00176B00">
            <w:pPr>
              <w:adjustRightInd w:val="0"/>
              <w:jc w:val="right"/>
              <w:rPr>
                <w:rFonts w:ascii="宋体" w:hAnsi="宋体"/>
                <w:sz w:val="18"/>
                <w:szCs w:val="21"/>
              </w:rPr>
            </w:pPr>
          </w:p>
        </w:tc>
        <w:tc>
          <w:tcPr>
            <w:tcW w:w="419" w:type="pct"/>
            <w:shd w:val="clear" w:color="auto" w:fill="auto"/>
            <w:vAlign w:val="center"/>
          </w:tcPr>
          <w:p w14:paraId="2159FE98" w14:textId="77777777" w:rsidR="0015340A" w:rsidRPr="00176B00" w:rsidRDefault="0015340A" w:rsidP="00176B00">
            <w:pPr>
              <w:adjustRightInd w:val="0"/>
              <w:jc w:val="right"/>
              <w:rPr>
                <w:rFonts w:ascii="宋体" w:hAnsi="宋体"/>
                <w:sz w:val="18"/>
                <w:szCs w:val="21"/>
              </w:rPr>
            </w:pPr>
          </w:p>
        </w:tc>
        <w:tc>
          <w:tcPr>
            <w:tcW w:w="472" w:type="pct"/>
            <w:shd w:val="clear" w:color="auto" w:fill="auto"/>
            <w:vAlign w:val="center"/>
          </w:tcPr>
          <w:p w14:paraId="1488D826" w14:textId="77777777" w:rsidR="0015340A" w:rsidRPr="00176B00" w:rsidRDefault="0015340A" w:rsidP="00176B00">
            <w:pPr>
              <w:adjustRightInd w:val="0"/>
              <w:jc w:val="right"/>
              <w:rPr>
                <w:rFonts w:ascii="宋体" w:hAnsi="宋体"/>
                <w:sz w:val="18"/>
                <w:szCs w:val="21"/>
              </w:rPr>
            </w:pPr>
          </w:p>
        </w:tc>
        <w:tc>
          <w:tcPr>
            <w:tcW w:w="441" w:type="pct"/>
            <w:shd w:val="clear" w:color="auto" w:fill="auto"/>
            <w:vAlign w:val="center"/>
          </w:tcPr>
          <w:p w14:paraId="60D8F5DB" w14:textId="77777777" w:rsidR="0015340A" w:rsidRPr="00176B00" w:rsidRDefault="0015340A" w:rsidP="00176B00">
            <w:pPr>
              <w:adjustRightInd w:val="0"/>
              <w:jc w:val="right"/>
              <w:rPr>
                <w:rFonts w:ascii="宋体" w:hAnsi="宋体"/>
                <w:sz w:val="18"/>
                <w:szCs w:val="21"/>
              </w:rPr>
            </w:pPr>
          </w:p>
        </w:tc>
        <w:tc>
          <w:tcPr>
            <w:tcW w:w="519" w:type="pct"/>
            <w:shd w:val="clear" w:color="auto" w:fill="auto"/>
            <w:vAlign w:val="center"/>
          </w:tcPr>
          <w:p w14:paraId="7E5CBA68" w14:textId="77777777" w:rsidR="0015340A" w:rsidRPr="00176B00" w:rsidRDefault="0015340A" w:rsidP="00176B00">
            <w:pPr>
              <w:adjustRightInd w:val="0"/>
              <w:jc w:val="right"/>
              <w:rPr>
                <w:rFonts w:ascii="宋体" w:hAnsi="宋体"/>
                <w:sz w:val="18"/>
                <w:szCs w:val="21"/>
              </w:rPr>
            </w:pPr>
          </w:p>
        </w:tc>
        <w:tc>
          <w:tcPr>
            <w:tcW w:w="428" w:type="pct"/>
            <w:shd w:val="clear" w:color="auto" w:fill="auto"/>
            <w:vAlign w:val="center"/>
          </w:tcPr>
          <w:p w14:paraId="46681E8B" w14:textId="77777777" w:rsidR="0015340A" w:rsidRPr="00176B00" w:rsidRDefault="0015340A" w:rsidP="00176B00">
            <w:pPr>
              <w:adjustRightInd w:val="0"/>
              <w:jc w:val="right"/>
              <w:rPr>
                <w:rFonts w:ascii="宋体" w:hAnsi="宋体"/>
                <w:sz w:val="18"/>
                <w:szCs w:val="21"/>
              </w:rPr>
            </w:pPr>
          </w:p>
        </w:tc>
      </w:tr>
      <w:tr w:rsidR="00B87136" w:rsidRPr="009D208E" w14:paraId="4988B489" w14:textId="77777777" w:rsidTr="00176B00">
        <w:trPr>
          <w:trHeight w:val="454"/>
          <w:jc w:val="center"/>
        </w:trPr>
        <w:tc>
          <w:tcPr>
            <w:tcW w:w="721" w:type="pct"/>
            <w:shd w:val="clear" w:color="auto" w:fill="auto"/>
            <w:vAlign w:val="center"/>
          </w:tcPr>
          <w:p w14:paraId="7D7FBF60" w14:textId="77777777" w:rsidR="0015340A" w:rsidRPr="00176B00" w:rsidRDefault="0015340A" w:rsidP="00176B00">
            <w:pPr>
              <w:adjustRightInd w:val="0"/>
              <w:jc w:val="left"/>
              <w:rPr>
                <w:rFonts w:ascii="宋体" w:hAnsi="宋体"/>
                <w:sz w:val="18"/>
                <w:szCs w:val="21"/>
              </w:rPr>
            </w:pPr>
            <w:r w:rsidRPr="00176B00">
              <w:rPr>
                <w:rFonts w:ascii="宋体" w:hAnsi="宋体" w:hint="eastAsia"/>
                <w:sz w:val="18"/>
                <w:szCs w:val="21"/>
              </w:rPr>
              <w:t>其中：</w:t>
            </w:r>
          </w:p>
        </w:tc>
        <w:tc>
          <w:tcPr>
            <w:tcW w:w="399" w:type="pct"/>
            <w:shd w:val="clear" w:color="auto" w:fill="auto"/>
            <w:vAlign w:val="center"/>
          </w:tcPr>
          <w:p w14:paraId="28DDD3DE"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6115A737"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16BCD255"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64DDC930" w14:textId="77777777" w:rsidR="0015340A" w:rsidRPr="00176B00" w:rsidRDefault="0015340A" w:rsidP="00176B00">
            <w:pPr>
              <w:adjustRightInd w:val="0"/>
              <w:jc w:val="right"/>
              <w:rPr>
                <w:rFonts w:ascii="宋体" w:hAnsi="宋体"/>
                <w:sz w:val="18"/>
                <w:szCs w:val="21"/>
              </w:rPr>
            </w:pPr>
          </w:p>
        </w:tc>
        <w:tc>
          <w:tcPr>
            <w:tcW w:w="403" w:type="pct"/>
            <w:shd w:val="clear" w:color="auto" w:fill="auto"/>
            <w:vAlign w:val="center"/>
          </w:tcPr>
          <w:p w14:paraId="2B7C2D20" w14:textId="77777777" w:rsidR="0015340A" w:rsidRPr="00176B00" w:rsidRDefault="0015340A" w:rsidP="00176B00">
            <w:pPr>
              <w:adjustRightInd w:val="0"/>
              <w:jc w:val="right"/>
              <w:rPr>
                <w:rFonts w:ascii="宋体" w:hAnsi="宋体"/>
                <w:sz w:val="18"/>
                <w:szCs w:val="21"/>
              </w:rPr>
            </w:pPr>
          </w:p>
        </w:tc>
        <w:tc>
          <w:tcPr>
            <w:tcW w:w="419" w:type="pct"/>
            <w:shd w:val="clear" w:color="auto" w:fill="auto"/>
            <w:vAlign w:val="center"/>
          </w:tcPr>
          <w:p w14:paraId="55DBF3AC" w14:textId="77777777" w:rsidR="0015340A" w:rsidRPr="00176B00" w:rsidRDefault="0015340A" w:rsidP="00176B00">
            <w:pPr>
              <w:adjustRightInd w:val="0"/>
              <w:jc w:val="right"/>
              <w:rPr>
                <w:rFonts w:ascii="宋体" w:hAnsi="宋体"/>
                <w:sz w:val="18"/>
                <w:szCs w:val="21"/>
              </w:rPr>
            </w:pPr>
          </w:p>
        </w:tc>
        <w:tc>
          <w:tcPr>
            <w:tcW w:w="472" w:type="pct"/>
            <w:shd w:val="clear" w:color="auto" w:fill="auto"/>
            <w:vAlign w:val="center"/>
          </w:tcPr>
          <w:p w14:paraId="721FFF86" w14:textId="77777777" w:rsidR="0015340A" w:rsidRPr="00176B00" w:rsidRDefault="0015340A" w:rsidP="00176B00">
            <w:pPr>
              <w:adjustRightInd w:val="0"/>
              <w:jc w:val="right"/>
              <w:rPr>
                <w:rFonts w:ascii="宋体" w:hAnsi="宋体"/>
                <w:sz w:val="18"/>
                <w:szCs w:val="21"/>
              </w:rPr>
            </w:pPr>
          </w:p>
        </w:tc>
        <w:tc>
          <w:tcPr>
            <w:tcW w:w="441" w:type="pct"/>
            <w:shd w:val="clear" w:color="auto" w:fill="auto"/>
            <w:vAlign w:val="center"/>
          </w:tcPr>
          <w:p w14:paraId="509AA30D" w14:textId="77777777" w:rsidR="0015340A" w:rsidRPr="00176B00" w:rsidRDefault="0015340A" w:rsidP="00176B00">
            <w:pPr>
              <w:adjustRightInd w:val="0"/>
              <w:jc w:val="right"/>
              <w:rPr>
                <w:rFonts w:ascii="宋体" w:hAnsi="宋体"/>
                <w:sz w:val="18"/>
                <w:szCs w:val="21"/>
              </w:rPr>
            </w:pPr>
          </w:p>
        </w:tc>
        <w:tc>
          <w:tcPr>
            <w:tcW w:w="519" w:type="pct"/>
            <w:shd w:val="clear" w:color="auto" w:fill="auto"/>
            <w:vAlign w:val="center"/>
          </w:tcPr>
          <w:p w14:paraId="576E0ECD" w14:textId="77777777" w:rsidR="0015340A" w:rsidRPr="00176B00" w:rsidRDefault="0015340A" w:rsidP="00176B00">
            <w:pPr>
              <w:adjustRightInd w:val="0"/>
              <w:jc w:val="right"/>
              <w:rPr>
                <w:rFonts w:ascii="宋体" w:hAnsi="宋体"/>
                <w:sz w:val="18"/>
                <w:szCs w:val="21"/>
              </w:rPr>
            </w:pPr>
          </w:p>
        </w:tc>
        <w:tc>
          <w:tcPr>
            <w:tcW w:w="428" w:type="pct"/>
            <w:shd w:val="clear" w:color="auto" w:fill="auto"/>
            <w:vAlign w:val="center"/>
          </w:tcPr>
          <w:p w14:paraId="343AA996" w14:textId="77777777" w:rsidR="0015340A" w:rsidRPr="00176B00" w:rsidRDefault="0015340A" w:rsidP="00176B00">
            <w:pPr>
              <w:adjustRightInd w:val="0"/>
              <w:jc w:val="right"/>
              <w:rPr>
                <w:rFonts w:ascii="宋体" w:hAnsi="宋体"/>
                <w:sz w:val="18"/>
                <w:szCs w:val="21"/>
              </w:rPr>
            </w:pPr>
          </w:p>
        </w:tc>
      </w:tr>
      <w:tr w:rsidR="00B87136" w:rsidRPr="009D208E" w14:paraId="60672BDC" w14:textId="77777777" w:rsidTr="00176B00">
        <w:trPr>
          <w:trHeight w:val="454"/>
          <w:jc w:val="center"/>
        </w:trPr>
        <w:tc>
          <w:tcPr>
            <w:tcW w:w="721" w:type="pct"/>
            <w:shd w:val="clear" w:color="auto" w:fill="auto"/>
            <w:vAlign w:val="center"/>
          </w:tcPr>
          <w:p w14:paraId="1C82CBD5" w14:textId="77777777" w:rsidR="0015340A" w:rsidRPr="00176B00" w:rsidRDefault="0015340A" w:rsidP="00176B00">
            <w:pPr>
              <w:adjustRightInd w:val="0"/>
              <w:jc w:val="left"/>
              <w:rPr>
                <w:rFonts w:ascii="宋体" w:hAnsi="宋体"/>
                <w:sz w:val="18"/>
                <w:szCs w:val="21"/>
              </w:rPr>
            </w:pPr>
            <w:r w:rsidRPr="00176B00">
              <w:rPr>
                <w:rFonts w:ascii="宋体" w:hAnsi="宋体"/>
                <w:sz w:val="18"/>
                <w:szCs w:val="21"/>
              </w:rPr>
              <w:t xml:space="preserve">        </w:t>
            </w:r>
          </w:p>
        </w:tc>
        <w:tc>
          <w:tcPr>
            <w:tcW w:w="399" w:type="pct"/>
            <w:shd w:val="clear" w:color="auto" w:fill="auto"/>
            <w:vAlign w:val="center"/>
          </w:tcPr>
          <w:p w14:paraId="60D2589C"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009E354A"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506EF87A"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4C3F3AAF" w14:textId="77777777" w:rsidR="0015340A" w:rsidRPr="00176B00" w:rsidRDefault="0015340A" w:rsidP="00176B00">
            <w:pPr>
              <w:adjustRightInd w:val="0"/>
              <w:jc w:val="right"/>
              <w:rPr>
                <w:rFonts w:ascii="宋体" w:hAnsi="宋体"/>
                <w:sz w:val="18"/>
                <w:szCs w:val="21"/>
              </w:rPr>
            </w:pPr>
          </w:p>
        </w:tc>
        <w:tc>
          <w:tcPr>
            <w:tcW w:w="403" w:type="pct"/>
            <w:shd w:val="clear" w:color="auto" w:fill="auto"/>
            <w:vAlign w:val="center"/>
          </w:tcPr>
          <w:p w14:paraId="30BB3320" w14:textId="77777777" w:rsidR="0015340A" w:rsidRPr="00176B00" w:rsidRDefault="0015340A" w:rsidP="00176B00">
            <w:pPr>
              <w:adjustRightInd w:val="0"/>
              <w:jc w:val="right"/>
              <w:rPr>
                <w:rFonts w:ascii="宋体" w:hAnsi="宋体"/>
                <w:sz w:val="18"/>
                <w:szCs w:val="21"/>
              </w:rPr>
            </w:pPr>
          </w:p>
        </w:tc>
        <w:tc>
          <w:tcPr>
            <w:tcW w:w="419" w:type="pct"/>
            <w:shd w:val="clear" w:color="auto" w:fill="auto"/>
            <w:vAlign w:val="center"/>
          </w:tcPr>
          <w:p w14:paraId="18A52D84" w14:textId="77777777" w:rsidR="0015340A" w:rsidRPr="00176B00" w:rsidRDefault="0015340A" w:rsidP="00176B00">
            <w:pPr>
              <w:adjustRightInd w:val="0"/>
              <w:jc w:val="right"/>
              <w:rPr>
                <w:rFonts w:ascii="宋体" w:hAnsi="宋体"/>
                <w:sz w:val="18"/>
                <w:szCs w:val="21"/>
              </w:rPr>
            </w:pPr>
          </w:p>
        </w:tc>
        <w:tc>
          <w:tcPr>
            <w:tcW w:w="472" w:type="pct"/>
            <w:shd w:val="clear" w:color="auto" w:fill="auto"/>
            <w:vAlign w:val="center"/>
          </w:tcPr>
          <w:p w14:paraId="13CFE118" w14:textId="77777777" w:rsidR="0015340A" w:rsidRPr="00176B00" w:rsidRDefault="0015340A" w:rsidP="00176B00">
            <w:pPr>
              <w:adjustRightInd w:val="0"/>
              <w:jc w:val="right"/>
              <w:rPr>
                <w:rFonts w:ascii="宋体" w:hAnsi="宋体"/>
                <w:sz w:val="18"/>
                <w:szCs w:val="21"/>
              </w:rPr>
            </w:pPr>
          </w:p>
        </w:tc>
        <w:tc>
          <w:tcPr>
            <w:tcW w:w="441" w:type="pct"/>
            <w:shd w:val="clear" w:color="auto" w:fill="auto"/>
            <w:vAlign w:val="center"/>
          </w:tcPr>
          <w:p w14:paraId="28FB1BC7" w14:textId="77777777" w:rsidR="0015340A" w:rsidRPr="00176B00" w:rsidRDefault="0015340A" w:rsidP="00176B00">
            <w:pPr>
              <w:adjustRightInd w:val="0"/>
              <w:jc w:val="right"/>
              <w:rPr>
                <w:rFonts w:ascii="宋体" w:hAnsi="宋体"/>
                <w:sz w:val="18"/>
                <w:szCs w:val="21"/>
              </w:rPr>
            </w:pPr>
          </w:p>
        </w:tc>
        <w:tc>
          <w:tcPr>
            <w:tcW w:w="519" w:type="pct"/>
            <w:shd w:val="clear" w:color="auto" w:fill="auto"/>
            <w:vAlign w:val="center"/>
          </w:tcPr>
          <w:p w14:paraId="446574C3" w14:textId="77777777" w:rsidR="0015340A" w:rsidRPr="00176B00" w:rsidRDefault="0015340A" w:rsidP="00176B00">
            <w:pPr>
              <w:adjustRightInd w:val="0"/>
              <w:jc w:val="right"/>
              <w:rPr>
                <w:rFonts w:ascii="宋体" w:hAnsi="宋体"/>
                <w:sz w:val="18"/>
                <w:szCs w:val="21"/>
              </w:rPr>
            </w:pPr>
          </w:p>
        </w:tc>
        <w:tc>
          <w:tcPr>
            <w:tcW w:w="428" w:type="pct"/>
            <w:shd w:val="clear" w:color="auto" w:fill="auto"/>
            <w:vAlign w:val="center"/>
          </w:tcPr>
          <w:p w14:paraId="033D4405" w14:textId="77777777" w:rsidR="0015340A" w:rsidRPr="00176B00" w:rsidRDefault="0015340A" w:rsidP="00176B00">
            <w:pPr>
              <w:adjustRightInd w:val="0"/>
              <w:jc w:val="right"/>
              <w:rPr>
                <w:rFonts w:ascii="宋体" w:hAnsi="宋体"/>
                <w:sz w:val="18"/>
                <w:szCs w:val="21"/>
              </w:rPr>
            </w:pPr>
          </w:p>
        </w:tc>
      </w:tr>
      <w:tr w:rsidR="00B87136" w:rsidRPr="009D208E" w14:paraId="62CBBA62" w14:textId="77777777" w:rsidTr="00176B00">
        <w:trPr>
          <w:trHeight w:val="454"/>
          <w:jc w:val="center"/>
        </w:trPr>
        <w:tc>
          <w:tcPr>
            <w:tcW w:w="721" w:type="pct"/>
            <w:shd w:val="clear" w:color="auto" w:fill="auto"/>
            <w:vAlign w:val="center"/>
          </w:tcPr>
          <w:p w14:paraId="710A9207" w14:textId="77777777" w:rsidR="0015340A" w:rsidRPr="00176B00" w:rsidRDefault="0015340A" w:rsidP="00176B00">
            <w:pPr>
              <w:adjustRightInd w:val="0"/>
              <w:jc w:val="left"/>
              <w:rPr>
                <w:rFonts w:ascii="宋体" w:hAnsi="宋体"/>
                <w:sz w:val="18"/>
                <w:szCs w:val="21"/>
              </w:rPr>
            </w:pPr>
            <w:r w:rsidRPr="00176B00">
              <w:rPr>
                <w:rFonts w:ascii="宋体" w:hAnsi="宋体" w:hint="eastAsia"/>
                <w:kern w:val="0"/>
                <w:sz w:val="18"/>
                <w:szCs w:val="21"/>
              </w:rPr>
              <w:t>……</w:t>
            </w:r>
          </w:p>
        </w:tc>
        <w:tc>
          <w:tcPr>
            <w:tcW w:w="399" w:type="pct"/>
            <w:shd w:val="clear" w:color="auto" w:fill="auto"/>
            <w:vAlign w:val="center"/>
          </w:tcPr>
          <w:p w14:paraId="3D911818"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02562CCF"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3F01BDBE"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40D8F2E0" w14:textId="77777777" w:rsidR="0015340A" w:rsidRPr="00176B00" w:rsidRDefault="0015340A" w:rsidP="00176B00">
            <w:pPr>
              <w:adjustRightInd w:val="0"/>
              <w:jc w:val="right"/>
              <w:rPr>
                <w:rFonts w:ascii="宋体" w:hAnsi="宋体"/>
                <w:sz w:val="18"/>
                <w:szCs w:val="21"/>
              </w:rPr>
            </w:pPr>
          </w:p>
        </w:tc>
        <w:tc>
          <w:tcPr>
            <w:tcW w:w="403" w:type="pct"/>
            <w:shd w:val="clear" w:color="auto" w:fill="auto"/>
            <w:vAlign w:val="center"/>
          </w:tcPr>
          <w:p w14:paraId="5DEA457A" w14:textId="77777777" w:rsidR="0015340A" w:rsidRPr="00176B00" w:rsidRDefault="0015340A" w:rsidP="00176B00">
            <w:pPr>
              <w:adjustRightInd w:val="0"/>
              <w:jc w:val="right"/>
              <w:rPr>
                <w:rFonts w:ascii="宋体" w:hAnsi="宋体"/>
                <w:sz w:val="18"/>
                <w:szCs w:val="21"/>
              </w:rPr>
            </w:pPr>
          </w:p>
        </w:tc>
        <w:tc>
          <w:tcPr>
            <w:tcW w:w="419" w:type="pct"/>
            <w:shd w:val="clear" w:color="auto" w:fill="auto"/>
            <w:vAlign w:val="center"/>
          </w:tcPr>
          <w:p w14:paraId="7F784BCF" w14:textId="77777777" w:rsidR="0015340A" w:rsidRPr="00176B00" w:rsidRDefault="0015340A" w:rsidP="00176B00">
            <w:pPr>
              <w:adjustRightInd w:val="0"/>
              <w:jc w:val="right"/>
              <w:rPr>
                <w:rFonts w:ascii="宋体" w:hAnsi="宋体"/>
                <w:sz w:val="18"/>
                <w:szCs w:val="21"/>
              </w:rPr>
            </w:pPr>
          </w:p>
        </w:tc>
        <w:tc>
          <w:tcPr>
            <w:tcW w:w="472" w:type="pct"/>
            <w:shd w:val="clear" w:color="auto" w:fill="auto"/>
            <w:vAlign w:val="center"/>
          </w:tcPr>
          <w:p w14:paraId="45013305" w14:textId="77777777" w:rsidR="0015340A" w:rsidRPr="00176B00" w:rsidRDefault="0015340A" w:rsidP="00176B00">
            <w:pPr>
              <w:adjustRightInd w:val="0"/>
              <w:jc w:val="right"/>
              <w:rPr>
                <w:rFonts w:ascii="宋体" w:hAnsi="宋体"/>
                <w:sz w:val="18"/>
                <w:szCs w:val="21"/>
              </w:rPr>
            </w:pPr>
          </w:p>
        </w:tc>
        <w:tc>
          <w:tcPr>
            <w:tcW w:w="441" w:type="pct"/>
            <w:shd w:val="clear" w:color="auto" w:fill="auto"/>
            <w:vAlign w:val="center"/>
          </w:tcPr>
          <w:p w14:paraId="5A0F132B" w14:textId="77777777" w:rsidR="0015340A" w:rsidRPr="00176B00" w:rsidRDefault="0015340A" w:rsidP="00176B00">
            <w:pPr>
              <w:adjustRightInd w:val="0"/>
              <w:jc w:val="right"/>
              <w:rPr>
                <w:rFonts w:ascii="宋体" w:hAnsi="宋体"/>
                <w:sz w:val="18"/>
                <w:szCs w:val="21"/>
              </w:rPr>
            </w:pPr>
          </w:p>
        </w:tc>
        <w:tc>
          <w:tcPr>
            <w:tcW w:w="519" w:type="pct"/>
            <w:shd w:val="clear" w:color="auto" w:fill="auto"/>
            <w:vAlign w:val="center"/>
          </w:tcPr>
          <w:p w14:paraId="0F5F35FC" w14:textId="77777777" w:rsidR="0015340A" w:rsidRPr="00176B00" w:rsidRDefault="0015340A" w:rsidP="00176B00">
            <w:pPr>
              <w:adjustRightInd w:val="0"/>
              <w:jc w:val="right"/>
              <w:rPr>
                <w:rFonts w:ascii="宋体" w:hAnsi="宋体"/>
                <w:sz w:val="18"/>
                <w:szCs w:val="21"/>
              </w:rPr>
            </w:pPr>
          </w:p>
        </w:tc>
        <w:tc>
          <w:tcPr>
            <w:tcW w:w="428" w:type="pct"/>
            <w:shd w:val="clear" w:color="auto" w:fill="auto"/>
            <w:vAlign w:val="center"/>
          </w:tcPr>
          <w:p w14:paraId="52A6C476" w14:textId="77777777" w:rsidR="0015340A" w:rsidRPr="00176B00" w:rsidRDefault="0015340A" w:rsidP="00176B00">
            <w:pPr>
              <w:adjustRightInd w:val="0"/>
              <w:jc w:val="right"/>
              <w:rPr>
                <w:rFonts w:ascii="宋体" w:hAnsi="宋体"/>
                <w:sz w:val="18"/>
                <w:szCs w:val="21"/>
              </w:rPr>
            </w:pPr>
          </w:p>
        </w:tc>
      </w:tr>
      <w:tr w:rsidR="00B87136" w:rsidRPr="009D208E" w14:paraId="148846E2" w14:textId="77777777" w:rsidTr="00176B00">
        <w:trPr>
          <w:trHeight w:val="454"/>
          <w:jc w:val="center"/>
        </w:trPr>
        <w:tc>
          <w:tcPr>
            <w:tcW w:w="721" w:type="pct"/>
            <w:shd w:val="clear" w:color="auto" w:fill="auto"/>
            <w:vAlign w:val="center"/>
          </w:tcPr>
          <w:p w14:paraId="3CBA216F" w14:textId="77777777" w:rsidR="0015340A" w:rsidRPr="00176B00" w:rsidRDefault="0015340A" w:rsidP="00176B00">
            <w:pPr>
              <w:adjustRightInd w:val="0"/>
              <w:jc w:val="left"/>
              <w:rPr>
                <w:rFonts w:ascii="宋体" w:hAnsi="宋体"/>
                <w:sz w:val="18"/>
                <w:szCs w:val="21"/>
              </w:rPr>
            </w:pPr>
            <w:r w:rsidRPr="00176B00">
              <w:rPr>
                <w:rFonts w:ascii="宋体" w:hAnsi="宋体" w:hint="eastAsia"/>
                <w:sz w:val="18"/>
                <w:szCs w:val="21"/>
              </w:rPr>
              <w:t>联营企业</w:t>
            </w:r>
          </w:p>
        </w:tc>
        <w:tc>
          <w:tcPr>
            <w:tcW w:w="399" w:type="pct"/>
            <w:shd w:val="clear" w:color="auto" w:fill="auto"/>
            <w:vAlign w:val="center"/>
          </w:tcPr>
          <w:p w14:paraId="4BA18560"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0E869CDA"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5D3C1D07"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66327A78" w14:textId="77777777" w:rsidR="0015340A" w:rsidRPr="00176B00" w:rsidRDefault="0015340A" w:rsidP="00176B00">
            <w:pPr>
              <w:adjustRightInd w:val="0"/>
              <w:jc w:val="right"/>
              <w:rPr>
                <w:rFonts w:ascii="宋体" w:hAnsi="宋体"/>
                <w:sz w:val="18"/>
                <w:szCs w:val="21"/>
              </w:rPr>
            </w:pPr>
          </w:p>
        </w:tc>
        <w:tc>
          <w:tcPr>
            <w:tcW w:w="403" w:type="pct"/>
            <w:shd w:val="clear" w:color="auto" w:fill="auto"/>
            <w:vAlign w:val="center"/>
          </w:tcPr>
          <w:p w14:paraId="39914122" w14:textId="77777777" w:rsidR="0015340A" w:rsidRPr="00176B00" w:rsidRDefault="0015340A" w:rsidP="00176B00">
            <w:pPr>
              <w:adjustRightInd w:val="0"/>
              <w:jc w:val="right"/>
              <w:rPr>
                <w:rFonts w:ascii="宋体" w:hAnsi="宋体"/>
                <w:sz w:val="18"/>
                <w:szCs w:val="21"/>
              </w:rPr>
            </w:pPr>
          </w:p>
        </w:tc>
        <w:tc>
          <w:tcPr>
            <w:tcW w:w="419" w:type="pct"/>
            <w:shd w:val="clear" w:color="auto" w:fill="auto"/>
            <w:vAlign w:val="center"/>
          </w:tcPr>
          <w:p w14:paraId="147C92A4" w14:textId="77777777" w:rsidR="0015340A" w:rsidRPr="00176B00" w:rsidRDefault="0015340A" w:rsidP="00176B00">
            <w:pPr>
              <w:adjustRightInd w:val="0"/>
              <w:jc w:val="right"/>
              <w:rPr>
                <w:rFonts w:ascii="宋体" w:hAnsi="宋体"/>
                <w:sz w:val="18"/>
                <w:szCs w:val="21"/>
              </w:rPr>
            </w:pPr>
          </w:p>
        </w:tc>
        <w:tc>
          <w:tcPr>
            <w:tcW w:w="472" w:type="pct"/>
            <w:shd w:val="clear" w:color="auto" w:fill="auto"/>
            <w:vAlign w:val="center"/>
          </w:tcPr>
          <w:p w14:paraId="0A125687" w14:textId="77777777" w:rsidR="0015340A" w:rsidRPr="00176B00" w:rsidRDefault="0015340A" w:rsidP="00176B00">
            <w:pPr>
              <w:adjustRightInd w:val="0"/>
              <w:jc w:val="right"/>
              <w:rPr>
                <w:rFonts w:ascii="宋体" w:hAnsi="宋体"/>
                <w:sz w:val="18"/>
                <w:szCs w:val="21"/>
              </w:rPr>
            </w:pPr>
          </w:p>
        </w:tc>
        <w:tc>
          <w:tcPr>
            <w:tcW w:w="441" w:type="pct"/>
            <w:shd w:val="clear" w:color="auto" w:fill="auto"/>
            <w:vAlign w:val="center"/>
          </w:tcPr>
          <w:p w14:paraId="7C8E2E50" w14:textId="77777777" w:rsidR="0015340A" w:rsidRPr="00176B00" w:rsidRDefault="0015340A" w:rsidP="00176B00">
            <w:pPr>
              <w:adjustRightInd w:val="0"/>
              <w:jc w:val="right"/>
              <w:rPr>
                <w:rFonts w:ascii="宋体" w:hAnsi="宋体"/>
                <w:sz w:val="18"/>
                <w:szCs w:val="21"/>
              </w:rPr>
            </w:pPr>
          </w:p>
        </w:tc>
        <w:tc>
          <w:tcPr>
            <w:tcW w:w="519" w:type="pct"/>
            <w:shd w:val="clear" w:color="auto" w:fill="auto"/>
            <w:vAlign w:val="center"/>
          </w:tcPr>
          <w:p w14:paraId="7593B8E2" w14:textId="77777777" w:rsidR="0015340A" w:rsidRPr="00176B00" w:rsidRDefault="0015340A" w:rsidP="00176B00">
            <w:pPr>
              <w:adjustRightInd w:val="0"/>
              <w:jc w:val="right"/>
              <w:rPr>
                <w:rFonts w:ascii="宋体" w:hAnsi="宋体"/>
                <w:sz w:val="18"/>
                <w:szCs w:val="21"/>
              </w:rPr>
            </w:pPr>
          </w:p>
        </w:tc>
        <w:tc>
          <w:tcPr>
            <w:tcW w:w="428" w:type="pct"/>
            <w:shd w:val="clear" w:color="auto" w:fill="auto"/>
            <w:vAlign w:val="center"/>
          </w:tcPr>
          <w:p w14:paraId="3F289FD3" w14:textId="77777777" w:rsidR="0015340A" w:rsidRPr="00176B00" w:rsidRDefault="0015340A" w:rsidP="00176B00">
            <w:pPr>
              <w:adjustRightInd w:val="0"/>
              <w:jc w:val="right"/>
              <w:rPr>
                <w:rFonts w:ascii="宋体" w:hAnsi="宋体"/>
                <w:sz w:val="18"/>
                <w:szCs w:val="21"/>
              </w:rPr>
            </w:pPr>
          </w:p>
        </w:tc>
      </w:tr>
      <w:tr w:rsidR="00B87136" w:rsidRPr="009D208E" w14:paraId="65F7BB25" w14:textId="77777777" w:rsidTr="00176B00">
        <w:trPr>
          <w:trHeight w:val="454"/>
          <w:jc w:val="center"/>
        </w:trPr>
        <w:tc>
          <w:tcPr>
            <w:tcW w:w="721" w:type="pct"/>
            <w:shd w:val="clear" w:color="auto" w:fill="auto"/>
            <w:vAlign w:val="center"/>
          </w:tcPr>
          <w:p w14:paraId="4B140ECA" w14:textId="77777777" w:rsidR="0015340A" w:rsidRPr="00176B00" w:rsidRDefault="0015340A" w:rsidP="00176B00">
            <w:pPr>
              <w:adjustRightInd w:val="0"/>
              <w:jc w:val="left"/>
              <w:rPr>
                <w:rFonts w:ascii="宋体" w:hAnsi="宋体"/>
                <w:sz w:val="18"/>
                <w:szCs w:val="21"/>
              </w:rPr>
            </w:pPr>
            <w:r w:rsidRPr="00176B00">
              <w:rPr>
                <w:rFonts w:ascii="宋体" w:hAnsi="宋体" w:hint="eastAsia"/>
                <w:sz w:val="18"/>
                <w:szCs w:val="21"/>
              </w:rPr>
              <w:t>其中：</w:t>
            </w:r>
          </w:p>
        </w:tc>
        <w:tc>
          <w:tcPr>
            <w:tcW w:w="399" w:type="pct"/>
            <w:shd w:val="clear" w:color="auto" w:fill="auto"/>
            <w:vAlign w:val="center"/>
          </w:tcPr>
          <w:p w14:paraId="5B88282F"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117A73E2"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21BC72A8"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55874A6E" w14:textId="77777777" w:rsidR="0015340A" w:rsidRPr="00176B00" w:rsidRDefault="0015340A" w:rsidP="00176B00">
            <w:pPr>
              <w:adjustRightInd w:val="0"/>
              <w:jc w:val="right"/>
              <w:rPr>
                <w:rFonts w:ascii="宋体" w:hAnsi="宋体"/>
                <w:sz w:val="18"/>
                <w:szCs w:val="21"/>
              </w:rPr>
            </w:pPr>
          </w:p>
        </w:tc>
        <w:tc>
          <w:tcPr>
            <w:tcW w:w="403" w:type="pct"/>
            <w:shd w:val="clear" w:color="auto" w:fill="auto"/>
            <w:vAlign w:val="center"/>
          </w:tcPr>
          <w:p w14:paraId="423F4F07" w14:textId="77777777" w:rsidR="0015340A" w:rsidRPr="00176B00" w:rsidRDefault="0015340A" w:rsidP="00176B00">
            <w:pPr>
              <w:adjustRightInd w:val="0"/>
              <w:jc w:val="right"/>
              <w:rPr>
                <w:rFonts w:ascii="宋体" w:hAnsi="宋体"/>
                <w:sz w:val="18"/>
                <w:szCs w:val="21"/>
              </w:rPr>
            </w:pPr>
          </w:p>
        </w:tc>
        <w:tc>
          <w:tcPr>
            <w:tcW w:w="419" w:type="pct"/>
            <w:shd w:val="clear" w:color="auto" w:fill="auto"/>
            <w:vAlign w:val="center"/>
          </w:tcPr>
          <w:p w14:paraId="11C79D0E" w14:textId="77777777" w:rsidR="0015340A" w:rsidRPr="00176B00" w:rsidRDefault="0015340A" w:rsidP="00176B00">
            <w:pPr>
              <w:adjustRightInd w:val="0"/>
              <w:jc w:val="right"/>
              <w:rPr>
                <w:rFonts w:ascii="宋体" w:hAnsi="宋体"/>
                <w:sz w:val="18"/>
                <w:szCs w:val="21"/>
              </w:rPr>
            </w:pPr>
          </w:p>
        </w:tc>
        <w:tc>
          <w:tcPr>
            <w:tcW w:w="472" w:type="pct"/>
            <w:shd w:val="clear" w:color="auto" w:fill="auto"/>
            <w:vAlign w:val="center"/>
          </w:tcPr>
          <w:p w14:paraId="31E0EFF0" w14:textId="77777777" w:rsidR="0015340A" w:rsidRPr="00176B00" w:rsidRDefault="0015340A" w:rsidP="00176B00">
            <w:pPr>
              <w:adjustRightInd w:val="0"/>
              <w:jc w:val="right"/>
              <w:rPr>
                <w:rFonts w:ascii="宋体" w:hAnsi="宋体"/>
                <w:sz w:val="18"/>
                <w:szCs w:val="21"/>
              </w:rPr>
            </w:pPr>
          </w:p>
        </w:tc>
        <w:tc>
          <w:tcPr>
            <w:tcW w:w="441" w:type="pct"/>
            <w:shd w:val="clear" w:color="auto" w:fill="auto"/>
            <w:vAlign w:val="center"/>
          </w:tcPr>
          <w:p w14:paraId="1D619977" w14:textId="77777777" w:rsidR="0015340A" w:rsidRPr="00176B00" w:rsidRDefault="0015340A" w:rsidP="00176B00">
            <w:pPr>
              <w:adjustRightInd w:val="0"/>
              <w:jc w:val="right"/>
              <w:rPr>
                <w:rFonts w:ascii="宋体" w:hAnsi="宋体"/>
                <w:sz w:val="18"/>
                <w:szCs w:val="21"/>
              </w:rPr>
            </w:pPr>
          </w:p>
        </w:tc>
        <w:tc>
          <w:tcPr>
            <w:tcW w:w="519" w:type="pct"/>
            <w:shd w:val="clear" w:color="auto" w:fill="auto"/>
            <w:vAlign w:val="center"/>
          </w:tcPr>
          <w:p w14:paraId="44492473" w14:textId="77777777" w:rsidR="0015340A" w:rsidRPr="00176B00" w:rsidRDefault="0015340A" w:rsidP="00176B00">
            <w:pPr>
              <w:adjustRightInd w:val="0"/>
              <w:jc w:val="right"/>
              <w:rPr>
                <w:rFonts w:ascii="宋体" w:hAnsi="宋体"/>
                <w:sz w:val="18"/>
                <w:szCs w:val="21"/>
              </w:rPr>
            </w:pPr>
          </w:p>
        </w:tc>
        <w:tc>
          <w:tcPr>
            <w:tcW w:w="428" w:type="pct"/>
            <w:shd w:val="clear" w:color="auto" w:fill="auto"/>
            <w:vAlign w:val="center"/>
          </w:tcPr>
          <w:p w14:paraId="45082EC9" w14:textId="77777777" w:rsidR="0015340A" w:rsidRPr="00176B00" w:rsidRDefault="0015340A" w:rsidP="00176B00">
            <w:pPr>
              <w:adjustRightInd w:val="0"/>
              <w:jc w:val="right"/>
              <w:rPr>
                <w:rFonts w:ascii="宋体" w:hAnsi="宋体"/>
                <w:sz w:val="18"/>
                <w:szCs w:val="21"/>
              </w:rPr>
            </w:pPr>
          </w:p>
        </w:tc>
      </w:tr>
      <w:tr w:rsidR="00B87136" w:rsidRPr="009D208E" w14:paraId="00411AD5" w14:textId="77777777" w:rsidTr="00176B00">
        <w:trPr>
          <w:trHeight w:val="454"/>
          <w:jc w:val="center"/>
        </w:trPr>
        <w:tc>
          <w:tcPr>
            <w:tcW w:w="721" w:type="pct"/>
            <w:shd w:val="clear" w:color="auto" w:fill="auto"/>
            <w:vAlign w:val="center"/>
          </w:tcPr>
          <w:p w14:paraId="6BD36A62" w14:textId="77777777" w:rsidR="0015340A" w:rsidRPr="00176B00" w:rsidRDefault="0015340A" w:rsidP="00176B00">
            <w:pPr>
              <w:adjustRightInd w:val="0"/>
              <w:jc w:val="left"/>
              <w:rPr>
                <w:rFonts w:ascii="宋体" w:hAnsi="宋体"/>
                <w:sz w:val="18"/>
                <w:szCs w:val="21"/>
              </w:rPr>
            </w:pPr>
            <w:r w:rsidRPr="00176B00">
              <w:rPr>
                <w:rFonts w:ascii="宋体" w:hAnsi="宋体"/>
                <w:sz w:val="18"/>
                <w:szCs w:val="21"/>
              </w:rPr>
              <w:t xml:space="preserve">        </w:t>
            </w:r>
          </w:p>
        </w:tc>
        <w:tc>
          <w:tcPr>
            <w:tcW w:w="399" w:type="pct"/>
            <w:shd w:val="clear" w:color="auto" w:fill="auto"/>
            <w:vAlign w:val="center"/>
          </w:tcPr>
          <w:p w14:paraId="28A519AE"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60D6E739"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2F716CB2"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2D63AD3A" w14:textId="77777777" w:rsidR="0015340A" w:rsidRPr="00176B00" w:rsidRDefault="0015340A" w:rsidP="00176B00">
            <w:pPr>
              <w:adjustRightInd w:val="0"/>
              <w:jc w:val="right"/>
              <w:rPr>
                <w:rFonts w:ascii="宋体" w:hAnsi="宋体"/>
                <w:sz w:val="18"/>
                <w:szCs w:val="21"/>
              </w:rPr>
            </w:pPr>
          </w:p>
        </w:tc>
        <w:tc>
          <w:tcPr>
            <w:tcW w:w="403" w:type="pct"/>
            <w:shd w:val="clear" w:color="auto" w:fill="auto"/>
            <w:vAlign w:val="center"/>
          </w:tcPr>
          <w:p w14:paraId="63F94543" w14:textId="77777777" w:rsidR="0015340A" w:rsidRPr="00176B00" w:rsidRDefault="0015340A" w:rsidP="00176B00">
            <w:pPr>
              <w:adjustRightInd w:val="0"/>
              <w:jc w:val="right"/>
              <w:rPr>
                <w:rFonts w:ascii="宋体" w:hAnsi="宋体"/>
                <w:sz w:val="18"/>
                <w:szCs w:val="21"/>
              </w:rPr>
            </w:pPr>
          </w:p>
        </w:tc>
        <w:tc>
          <w:tcPr>
            <w:tcW w:w="419" w:type="pct"/>
            <w:shd w:val="clear" w:color="auto" w:fill="auto"/>
            <w:vAlign w:val="center"/>
          </w:tcPr>
          <w:p w14:paraId="6CE30835" w14:textId="77777777" w:rsidR="0015340A" w:rsidRPr="00176B00" w:rsidRDefault="0015340A" w:rsidP="00176B00">
            <w:pPr>
              <w:adjustRightInd w:val="0"/>
              <w:jc w:val="right"/>
              <w:rPr>
                <w:rFonts w:ascii="宋体" w:hAnsi="宋体"/>
                <w:sz w:val="18"/>
                <w:szCs w:val="21"/>
              </w:rPr>
            </w:pPr>
          </w:p>
        </w:tc>
        <w:tc>
          <w:tcPr>
            <w:tcW w:w="472" w:type="pct"/>
            <w:shd w:val="clear" w:color="auto" w:fill="auto"/>
            <w:vAlign w:val="center"/>
          </w:tcPr>
          <w:p w14:paraId="5CBED688" w14:textId="77777777" w:rsidR="0015340A" w:rsidRPr="00176B00" w:rsidRDefault="0015340A" w:rsidP="00176B00">
            <w:pPr>
              <w:adjustRightInd w:val="0"/>
              <w:jc w:val="right"/>
              <w:rPr>
                <w:rFonts w:ascii="宋体" w:hAnsi="宋体"/>
                <w:sz w:val="18"/>
                <w:szCs w:val="21"/>
              </w:rPr>
            </w:pPr>
          </w:p>
        </w:tc>
        <w:tc>
          <w:tcPr>
            <w:tcW w:w="441" w:type="pct"/>
            <w:shd w:val="clear" w:color="auto" w:fill="auto"/>
            <w:vAlign w:val="center"/>
          </w:tcPr>
          <w:p w14:paraId="20391439" w14:textId="77777777" w:rsidR="0015340A" w:rsidRPr="00176B00" w:rsidRDefault="0015340A" w:rsidP="00176B00">
            <w:pPr>
              <w:adjustRightInd w:val="0"/>
              <w:jc w:val="right"/>
              <w:rPr>
                <w:rFonts w:ascii="宋体" w:hAnsi="宋体"/>
                <w:sz w:val="18"/>
                <w:szCs w:val="21"/>
              </w:rPr>
            </w:pPr>
          </w:p>
        </w:tc>
        <w:tc>
          <w:tcPr>
            <w:tcW w:w="519" w:type="pct"/>
            <w:shd w:val="clear" w:color="auto" w:fill="auto"/>
            <w:vAlign w:val="center"/>
          </w:tcPr>
          <w:p w14:paraId="48C98900" w14:textId="77777777" w:rsidR="0015340A" w:rsidRPr="00176B00" w:rsidRDefault="0015340A" w:rsidP="00176B00">
            <w:pPr>
              <w:adjustRightInd w:val="0"/>
              <w:jc w:val="right"/>
              <w:rPr>
                <w:rFonts w:ascii="宋体" w:hAnsi="宋体"/>
                <w:sz w:val="18"/>
                <w:szCs w:val="21"/>
              </w:rPr>
            </w:pPr>
          </w:p>
        </w:tc>
        <w:tc>
          <w:tcPr>
            <w:tcW w:w="428" w:type="pct"/>
            <w:shd w:val="clear" w:color="auto" w:fill="auto"/>
            <w:vAlign w:val="center"/>
          </w:tcPr>
          <w:p w14:paraId="7699AAF9" w14:textId="77777777" w:rsidR="0015340A" w:rsidRPr="00176B00" w:rsidRDefault="0015340A" w:rsidP="00176B00">
            <w:pPr>
              <w:adjustRightInd w:val="0"/>
              <w:jc w:val="right"/>
              <w:rPr>
                <w:rFonts w:ascii="宋体" w:hAnsi="宋体"/>
                <w:sz w:val="18"/>
                <w:szCs w:val="21"/>
              </w:rPr>
            </w:pPr>
          </w:p>
        </w:tc>
      </w:tr>
      <w:tr w:rsidR="00B87136" w:rsidRPr="009D208E" w14:paraId="69A397C3" w14:textId="77777777" w:rsidTr="00176B00">
        <w:trPr>
          <w:trHeight w:val="454"/>
          <w:jc w:val="center"/>
        </w:trPr>
        <w:tc>
          <w:tcPr>
            <w:tcW w:w="721" w:type="pct"/>
            <w:shd w:val="clear" w:color="auto" w:fill="auto"/>
            <w:vAlign w:val="center"/>
          </w:tcPr>
          <w:p w14:paraId="5CAF00F8" w14:textId="77777777" w:rsidR="0015340A" w:rsidRPr="00176B00" w:rsidRDefault="0015340A" w:rsidP="00176B00">
            <w:pPr>
              <w:adjustRightInd w:val="0"/>
              <w:jc w:val="left"/>
              <w:rPr>
                <w:rFonts w:ascii="宋体" w:hAnsi="宋体"/>
                <w:sz w:val="18"/>
                <w:szCs w:val="21"/>
              </w:rPr>
            </w:pPr>
            <w:r w:rsidRPr="00176B00">
              <w:rPr>
                <w:rFonts w:ascii="宋体" w:hAnsi="宋体" w:hint="eastAsia"/>
                <w:kern w:val="0"/>
                <w:sz w:val="18"/>
                <w:szCs w:val="21"/>
              </w:rPr>
              <w:t>……</w:t>
            </w:r>
          </w:p>
        </w:tc>
        <w:tc>
          <w:tcPr>
            <w:tcW w:w="399" w:type="pct"/>
            <w:shd w:val="clear" w:color="auto" w:fill="auto"/>
            <w:vAlign w:val="center"/>
          </w:tcPr>
          <w:p w14:paraId="40C50EA6"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62CFD563"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5A3A240F" w14:textId="77777777" w:rsidR="0015340A" w:rsidRPr="00176B00" w:rsidRDefault="0015340A" w:rsidP="00176B00">
            <w:pPr>
              <w:adjustRightInd w:val="0"/>
              <w:jc w:val="right"/>
              <w:rPr>
                <w:rFonts w:ascii="宋体" w:hAnsi="宋体"/>
                <w:sz w:val="18"/>
                <w:szCs w:val="21"/>
              </w:rPr>
            </w:pPr>
          </w:p>
        </w:tc>
        <w:tc>
          <w:tcPr>
            <w:tcW w:w="399" w:type="pct"/>
            <w:shd w:val="clear" w:color="auto" w:fill="auto"/>
            <w:vAlign w:val="center"/>
          </w:tcPr>
          <w:p w14:paraId="03863F46" w14:textId="77777777" w:rsidR="0015340A" w:rsidRPr="00176B00" w:rsidRDefault="0015340A" w:rsidP="00176B00">
            <w:pPr>
              <w:adjustRightInd w:val="0"/>
              <w:jc w:val="right"/>
              <w:rPr>
                <w:rFonts w:ascii="宋体" w:hAnsi="宋体"/>
                <w:sz w:val="18"/>
                <w:szCs w:val="21"/>
              </w:rPr>
            </w:pPr>
          </w:p>
        </w:tc>
        <w:tc>
          <w:tcPr>
            <w:tcW w:w="403" w:type="pct"/>
            <w:shd w:val="clear" w:color="auto" w:fill="auto"/>
            <w:vAlign w:val="center"/>
          </w:tcPr>
          <w:p w14:paraId="50362284" w14:textId="77777777" w:rsidR="0015340A" w:rsidRPr="00176B00" w:rsidRDefault="0015340A" w:rsidP="00176B00">
            <w:pPr>
              <w:adjustRightInd w:val="0"/>
              <w:jc w:val="right"/>
              <w:rPr>
                <w:rFonts w:ascii="宋体" w:hAnsi="宋体"/>
                <w:sz w:val="18"/>
                <w:szCs w:val="21"/>
              </w:rPr>
            </w:pPr>
          </w:p>
        </w:tc>
        <w:tc>
          <w:tcPr>
            <w:tcW w:w="419" w:type="pct"/>
            <w:shd w:val="clear" w:color="auto" w:fill="auto"/>
            <w:vAlign w:val="center"/>
          </w:tcPr>
          <w:p w14:paraId="47D703BC" w14:textId="77777777" w:rsidR="0015340A" w:rsidRPr="00176B00" w:rsidRDefault="0015340A" w:rsidP="00176B00">
            <w:pPr>
              <w:adjustRightInd w:val="0"/>
              <w:jc w:val="right"/>
              <w:rPr>
                <w:rFonts w:ascii="宋体" w:hAnsi="宋体"/>
                <w:sz w:val="18"/>
                <w:szCs w:val="21"/>
              </w:rPr>
            </w:pPr>
          </w:p>
        </w:tc>
        <w:tc>
          <w:tcPr>
            <w:tcW w:w="472" w:type="pct"/>
            <w:shd w:val="clear" w:color="auto" w:fill="auto"/>
            <w:vAlign w:val="center"/>
          </w:tcPr>
          <w:p w14:paraId="1EB71EB6" w14:textId="77777777" w:rsidR="0015340A" w:rsidRPr="00176B00" w:rsidRDefault="0015340A" w:rsidP="00176B00">
            <w:pPr>
              <w:adjustRightInd w:val="0"/>
              <w:jc w:val="right"/>
              <w:rPr>
                <w:rFonts w:ascii="宋体" w:hAnsi="宋体"/>
                <w:sz w:val="18"/>
                <w:szCs w:val="21"/>
              </w:rPr>
            </w:pPr>
          </w:p>
        </w:tc>
        <w:tc>
          <w:tcPr>
            <w:tcW w:w="441" w:type="pct"/>
            <w:shd w:val="clear" w:color="auto" w:fill="auto"/>
            <w:vAlign w:val="center"/>
          </w:tcPr>
          <w:p w14:paraId="7221F6AB" w14:textId="77777777" w:rsidR="0015340A" w:rsidRPr="00176B00" w:rsidRDefault="0015340A" w:rsidP="00176B00">
            <w:pPr>
              <w:adjustRightInd w:val="0"/>
              <w:jc w:val="right"/>
              <w:rPr>
                <w:rFonts w:ascii="宋体" w:hAnsi="宋体"/>
                <w:sz w:val="18"/>
                <w:szCs w:val="21"/>
              </w:rPr>
            </w:pPr>
          </w:p>
        </w:tc>
        <w:tc>
          <w:tcPr>
            <w:tcW w:w="519" w:type="pct"/>
            <w:shd w:val="clear" w:color="auto" w:fill="auto"/>
            <w:vAlign w:val="center"/>
          </w:tcPr>
          <w:p w14:paraId="1C00F410" w14:textId="77777777" w:rsidR="0015340A" w:rsidRPr="00176B00" w:rsidRDefault="0015340A" w:rsidP="00176B00">
            <w:pPr>
              <w:adjustRightInd w:val="0"/>
              <w:jc w:val="right"/>
              <w:rPr>
                <w:rFonts w:ascii="宋体" w:hAnsi="宋体"/>
                <w:sz w:val="18"/>
                <w:szCs w:val="21"/>
              </w:rPr>
            </w:pPr>
          </w:p>
        </w:tc>
        <w:tc>
          <w:tcPr>
            <w:tcW w:w="428" w:type="pct"/>
            <w:shd w:val="clear" w:color="auto" w:fill="auto"/>
            <w:vAlign w:val="center"/>
          </w:tcPr>
          <w:p w14:paraId="6B9FB9B0" w14:textId="77777777" w:rsidR="0015340A" w:rsidRPr="00176B00" w:rsidRDefault="0015340A" w:rsidP="00176B00">
            <w:pPr>
              <w:adjustRightInd w:val="0"/>
              <w:jc w:val="right"/>
              <w:rPr>
                <w:rFonts w:ascii="宋体" w:hAnsi="宋体"/>
                <w:sz w:val="18"/>
                <w:szCs w:val="21"/>
              </w:rPr>
            </w:pPr>
          </w:p>
        </w:tc>
      </w:tr>
    </w:tbl>
    <w:p w14:paraId="34F89F69" w14:textId="5ABF77F8" w:rsidR="0015340A" w:rsidRPr="003A10D7" w:rsidRDefault="003A10D7" w:rsidP="003A10D7">
      <w:pPr>
        <w:pStyle w:val="4"/>
        <w:ind w:firstLineChars="200"/>
      </w:pPr>
      <w:r>
        <w:t xml:space="preserve"> </w:t>
      </w:r>
      <w:r w:rsidR="0015340A" w:rsidRPr="003A10D7">
        <w:rPr>
          <w:rFonts w:hint="eastAsia"/>
        </w:rPr>
        <w:t>重要合营企业的主要财务信息</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949"/>
        <w:gridCol w:w="1133"/>
        <w:gridCol w:w="850"/>
        <w:gridCol w:w="932"/>
        <w:gridCol w:w="1218"/>
        <w:gridCol w:w="1218"/>
        <w:gridCol w:w="1216"/>
      </w:tblGrid>
      <w:tr w:rsidR="00B87136" w:rsidRPr="00176B00" w14:paraId="0418B4EA" w14:textId="77777777" w:rsidTr="00176B00">
        <w:trPr>
          <w:trHeight w:val="340"/>
          <w:tblHeader/>
        </w:trPr>
        <w:tc>
          <w:tcPr>
            <w:tcW w:w="1145" w:type="pct"/>
            <w:vMerge w:val="restart"/>
            <w:shd w:val="clear" w:color="auto" w:fill="auto"/>
            <w:vAlign w:val="center"/>
          </w:tcPr>
          <w:p w14:paraId="41084BCC" w14:textId="478FBF6B" w:rsidR="0015340A" w:rsidRPr="009D208E" w:rsidRDefault="00B87136" w:rsidP="00176B00">
            <w:pPr>
              <w:adjustRightInd w:val="0"/>
              <w:ind w:firstLineChars="100" w:firstLine="214"/>
              <w:jc w:val="left"/>
              <w:rPr>
                <w:rFonts w:ascii="宋体" w:hAnsi="宋体"/>
                <w:szCs w:val="21"/>
              </w:rPr>
            </w:pPr>
            <w:r>
              <w:rPr>
                <w:rFonts w:ascii="宋体" w:hAnsi="宋体" w:hint="eastAsia"/>
                <w:spacing w:val="2"/>
                <w:szCs w:val="21"/>
              </w:rPr>
              <w:t>项</w:t>
            </w:r>
            <w:r>
              <w:rPr>
                <w:rFonts w:ascii="宋体" w:hAnsi="宋体"/>
                <w:spacing w:val="2"/>
                <w:szCs w:val="21"/>
              </w:rPr>
              <w:t xml:space="preserve">  目</w:t>
            </w:r>
          </w:p>
        </w:tc>
        <w:tc>
          <w:tcPr>
            <w:tcW w:w="1711" w:type="pct"/>
            <w:gridSpan w:val="3"/>
            <w:shd w:val="clear" w:color="auto" w:fill="auto"/>
            <w:vAlign w:val="center"/>
          </w:tcPr>
          <w:p w14:paraId="7650A3FA" w14:textId="77777777" w:rsidR="0015340A" w:rsidRPr="009D208E" w:rsidRDefault="0015340A" w:rsidP="00176B00">
            <w:pPr>
              <w:adjustRightInd w:val="0"/>
              <w:jc w:val="center"/>
              <w:rPr>
                <w:rFonts w:ascii="宋体" w:hAnsi="宋体"/>
                <w:szCs w:val="21"/>
              </w:rPr>
            </w:pPr>
            <w:r w:rsidRPr="009D208E">
              <w:rPr>
                <w:rFonts w:ascii="宋体" w:hAnsi="宋体" w:hint="eastAsia"/>
                <w:szCs w:val="21"/>
              </w:rPr>
              <w:t>期末数</w:t>
            </w:r>
            <w:r w:rsidRPr="009D208E">
              <w:rPr>
                <w:rFonts w:ascii="宋体" w:hAnsi="宋体"/>
                <w:szCs w:val="21"/>
              </w:rPr>
              <w:t>/</w:t>
            </w:r>
            <w:r w:rsidRPr="009D208E">
              <w:rPr>
                <w:rFonts w:ascii="宋体" w:hAnsi="宋体" w:hint="eastAsia"/>
                <w:spacing w:val="2"/>
                <w:szCs w:val="21"/>
              </w:rPr>
              <w:t>本</w:t>
            </w:r>
            <w:r w:rsidRPr="009D208E">
              <w:rPr>
                <w:rFonts w:ascii="宋体" w:hAnsi="宋体" w:hint="eastAsia"/>
                <w:szCs w:val="21"/>
              </w:rPr>
              <w:t>期数</w:t>
            </w:r>
          </w:p>
        </w:tc>
        <w:tc>
          <w:tcPr>
            <w:tcW w:w="2144" w:type="pct"/>
            <w:gridSpan w:val="3"/>
            <w:shd w:val="clear" w:color="auto" w:fill="auto"/>
            <w:vAlign w:val="center"/>
          </w:tcPr>
          <w:p w14:paraId="0EAFA9FB" w14:textId="77777777" w:rsidR="0015340A" w:rsidRPr="009D208E" w:rsidRDefault="0015340A" w:rsidP="00176B00">
            <w:pPr>
              <w:adjustRightInd w:val="0"/>
              <w:jc w:val="center"/>
              <w:rPr>
                <w:rFonts w:ascii="宋体" w:hAnsi="宋体"/>
                <w:szCs w:val="21"/>
              </w:rPr>
            </w:pPr>
            <w:r w:rsidRPr="009D208E">
              <w:rPr>
                <w:rFonts w:ascii="宋体" w:hAnsi="宋体" w:hint="eastAsia"/>
                <w:szCs w:val="21"/>
              </w:rPr>
              <w:t>期初数</w:t>
            </w:r>
            <w:r w:rsidRPr="009D208E">
              <w:rPr>
                <w:rFonts w:ascii="宋体" w:hAnsi="宋体"/>
                <w:szCs w:val="21"/>
              </w:rPr>
              <w:t>/上年同期数</w:t>
            </w:r>
          </w:p>
        </w:tc>
      </w:tr>
      <w:tr w:rsidR="00B87136" w:rsidRPr="009D208E" w14:paraId="05FBA1BC" w14:textId="77777777" w:rsidTr="00176B00">
        <w:trPr>
          <w:trHeight w:val="340"/>
          <w:tblHeader/>
        </w:trPr>
        <w:tc>
          <w:tcPr>
            <w:tcW w:w="1145" w:type="pct"/>
            <w:vMerge/>
            <w:shd w:val="clear" w:color="auto" w:fill="auto"/>
            <w:vAlign w:val="center"/>
          </w:tcPr>
          <w:p w14:paraId="42E1275C" w14:textId="77777777" w:rsidR="0015340A" w:rsidRPr="009D208E" w:rsidRDefault="0015340A" w:rsidP="00176B00">
            <w:pPr>
              <w:adjustRightInd w:val="0"/>
              <w:jc w:val="left"/>
              <w:rPr>
                <w:rFonts w:ascii="宋体" w:hAnsi="宋体"/>
                <w:szCs w:val="21"/>
              </w:rPr>
            </w:pPr>
          </w:p>
        </w:tc>
        <w:tc>
          <w:tcPr>
            <w:tcW w:w="665" w:type="pct"/>
            <w:shd w:val="clear" w:color="auto" w:fill="auto"/>
            <w:vAlign w:val="center"/>
          </w:tcPr>
          <w:p w14:paraId="52AFD0A8" w14:textId="77777777" w:rsidR="0015340A" w:rsidRPr="009D208E" w:rsidRDefault="0015340A" w:rsidP="00176B00">
            <w:pPr>
              <w:adjustRightInd w:val="0"/>
              <w:jc w:val="center"/>
              <w:rPr>
                <w:rFonts w:ascii="宋体" w:hAnsi="宋体"/>
                <w:szCs w:val="21"/>
              </w:rPr>
            </w:pPr>
            <w:r w:rsidRPr="009D208E">
              <w:rPr>
                <w:rFonts w:ascii="宋体" w:hAnsi="宋体" w:hint="eastAsia"/>
                <w:spacing w:val="2"/>
                <w:szCs w:val="21"/>
              </w:rPr>
              <w:t>企</w:t>
            </w:r>
            <w:r w:rsidRPr="009D208E">
              <w:rPr>
                <w:rFonts w:ascii="宋体" w:hAnsi="宋体" w:hint="eastAsia"/>
                <w:szCs w:val="21"/>
              </w:rPr>
              <w:t>业</w:t>
            </w:r>
            <w:r w:rsidRPr="009D208E">
              <w:rPr>
                <w:rFonts w:ascii="宋体" w:hAnsi="宋体"/>
                <w:szCs w:val="21"/>
              </w:rPr>
              <w:t>1</w:t>
            </w:r>
          </w:p>
        </w:tc>
        <w:tc>
          <w:tcPr>
            <w:tcW w:w="499" w:type="pct"/>
            <w:shd w:val="clear" w:color="auto" w:fill="auto"/>
            <w:vAlign w:val="center"/>
          </w:tcPr>
          <w:p w14:paraId="3DE4ADE0" w14:textId="77777777" w:rsidR="0015340A" w:rsidRPr="009D208E" w:rsidRDefault="0015340A" w:rsidP="00176B00">
            <w:pPr>
              <w:adjustRightInd w:val="0"/>
              <w:jc w:val="center"/>
              <w:rPr>
                <w:rFonts w:ascii="宋体" w:hAnsi="宋体"/>
                <w:szCs w:val="21"/>
              </w:rPr>
            </w:pPr>
            <w:r w:rsidRPr="009D208E">
              <w:rPr>
                <w:rFonts w:ascii="宋体" w:hAnsi="宋体" w:hint="eastAsia"/>
                <w:spacing w:val="2"/>
                <w:szCs w:val="21"/>
              </w:rPr>
              <w:t>企</w:t>
            </w:r>
            <w:r w:rsidRPr="009D208E">
              <w:rPr>
                <w:rFonts w:ascii="宋体" w:hAnsi="宋体" w:hint="eastAsia"/>
                <w:szCs w:val="21"/>
              </w:rPr>
              <w:t>业</w:t>
            </w:r>
            <w:r w:rsidRPr="009D208E">
              <w:rPr>
                <w:rFonts w:ascii="宋体" w:hAnsi="宋体"/>
                <w:szCs w:val="21"/>
              </w:rPr>
              <w:t>2</w:t>
            </w:r>
          </w:p>
        </w:tc>
        <w:tc>
          <w:tcPr>
            <w:tcW w:w="547" w:type="pct"/>
            <w:shd w:val="clear" w:color="auto" w:fill="auto"/>
            <w:vAlign w:val="center"/>
          </w:tcPr>
          <w:p w14:paraId="08EF32FC" w14:textId="77777777" w:rsidR="0015340A" w:rsidRPr="009D208E" w:rsidRDefault="0015340A" w:rsidP="00176B00">
            <w:pPr>
              <w:adjustRightInd w:val="0"/>
              <w:jc w:val="center"/>
              <w:rPr>
                <w:rFonts w:ascii="宋体" w:hAnsi="宋体"/>
                <w:szCs w:val="21"/>
              </w:rPr>
            </w:pPr>
            <w:r w:rsidRPr="009D208E">
              <w:rPr>
                <w:rFonts w:ascii="宋体" w:hAnsi="宋体" w:hint="eastAsia"/>
                <w:spacing w:val="1"/>
                <w:w w:val="110"/>
                <w:szCs w:val="21"/>
              </w:rPr>
              <w:t>…</w:t>
            </w:r>
            <w:r w:rsidRPr="009D208E">
              <w:rPr>
                <w:rFonts w:ascii="宋体" w:hAnsi="宋体" w:hint="eastAsia"/>
                <w:w w:val="110"/>
                <w:szCs w:val="21"/>
              </w:rPr>
              <w:t>…</w:t>
            </w:r>
          </w:p>
        </w:tc>
        <w:tc>
          <w:tcPr>
            <w:tcW w:w="715" w:type="pct"/>
            <w:shd w:val="clear" w:color="auto" w:fill="auto"/>
            <w:vAlign w:val="center"/>
          </w:tcPr>
          <w:p w14:paraId="5B83A165" w14:textId="77777777" w:rsidR="0015340A" w:rsidRPr="009D208E" w:rsidRDefault="0015340A" w:rsidP="00176B00">
            <w:pPr>
              <w:adjustRightInd w:val="0"/>
              <w:jc w:val="center"/>
              <w:rPr>
                <w:rFonts w:ascii="宋体" w:hAnsi="宋体"/>
                <w:szCs w:val="21"/>
              </w:rPr>
            </w:pPr>
            <w:r w:rsidRPr="009D208E">
              <w:rPr>
                <w:rFonts w:ascii="宋体" w:hAnsi="宋体" w:hint="eastAsia"/>
                <w:spacing w:val="2"/>
                <w:szCs w:val="21"/>
              </w:rPr>
              <w:t>企</w:t>
            </w:r>
            <w:r w:rsidRPr="009D208E">
              <w:rPr>
                <w:rFonts w:ascii="宋体" w:hAnsi="宋体" w:hint="eastAsia"/>
                <w:szCs w:val="21"/>
              </w:rPr>
              <w:t>业</w:t>
            </w:r>
            <w:r w:rsidRPr="009D208E">
              <w:rPr>
                <w:rFonts w:ascii="宋体" w:hAnsi="宋体"/>
                <w:szCs w:val="21"/>
              </w:rPr>
              <w:t>1</w:t>
            </w:r>
          </w:p>
        </w:tc>
        <w:tc>
          <w:tcPr>
            <w:tcW w:w="715" w:type="pct"/>
            <w:shd w:val="clear" w:color="auto" w:fill="auto"/>
            <w:vAlign w:val="center"/>
          </w:tcPr>
          <w:p w14:paraId="63D39434" w14:textId="77777777" w:rsidR="0015340A" w:rsidRPr="009D208E" w:rsidRDefault="0015340A" w:rsidP="00176B00">
            <w:pPr>
              <w:adjustRightInd w:val="0"/>
              <w:jc w:val="center"/>
              <w:rPr>
                <w:rFonts w:ascii="宋体" w:hAnsi="宋体"/>
                <w:szCs w:val="21"/>
              </w:rPr>
            </w:pPr>
            <w:r w:rsidRPr="009D208E">
              <w:rPr>
                <w:rFonts w:ascii="宋体" w:hAnsi="宋体" w:hint="eastAsia"/>
                <w:spacing w:val="2"/>
                <w:szCs w:val="21"/>
              </w:rPr>
              <w:t>企</w:t>
            </w:r>
            <w:r w:rsidRPr="009D208E">
              <w:rPr>
                <w:rFonts w:ascii="宋体" w:hAnsi="宋体" w:hint="eastAsia"/>
                <w:szCs w:val="21"/>
              </w:rPr>
              <w:t>业</w:t>
            </w:r>
            <w:r w:rsidRPr="009D208E">
              <w:rPr>
                <w:rFonts w:ascii="宋体" w:hAnsi="宋体"/>
                <w:szCs w:val="21"/>
              </w:rPr>
              <w:t>2</w:t>
            </w:r>
          </w:p>
        </w:tc>
        <w:tc>
          <w:tcPr>
            <w:tcW w:w="715" w:type="pct"/>
            <w:shd w:val="clear" w:color="auto" w:fill="auto"/>
            <w:vAlign w:val="center"/>
          </w:tcPr>
          <w:p w14:paraId="46E97A0A" w14:textId="77777777" w:rsidR="0015340A" w:rsidRPr="009D208E" w:rsidRDefault="0015340A" w:rsidP="00176B00">
            <w:pPr>
              <w:adjustRightInd w:val="0"/>
              <w:jc w:val="center"/>
              <w:rPr>
                <w:rFonts w:ascii="宋体" w:hAnsi="宋体"/>
                <w:szCs w:val="21"/>
              </w:rPr>
            </w:pPr>
            <w:r w:rsidRPr="009D208E">
              <w:rPr>
                <w:rFonts w:ascii="宋体" w:hAnsi="宋体" w:hint="eastAsia"/>
                <w:spacing w:val="1"/>
                <w:w w:val="110"/>
                <w:szCs w:val="21"/>
              </w:rPr>
              <w:t>…</w:t>
            </w:r>
            <w:r w:rsidRPr="009D208E">
              <w:rPr>
                <w:rFonts w:ascii="宋体" w:hAnsi="宋体" w:hint="eastAsia"/>
                <w:w w:val="110"/>
                <w:szCs w:val="21"/>
              </w:rPr>
              <w:t>…</w:t>
            </w:r>
          </w:p>
        </w:tc>
      </w:tr>
      <w:tr w:rsidR="00B87136" w:rsidRPr="009D208E" w14:paraId="6EE401CD" w14:textId="77777777" w:rsidTr="00176B00">
        <w:trPr>
          <w:trHeight w:val="454"/>
        </w:trPr>
        <w:tc>
          <w:tcPr>
            <w:tcW w:w="1145" w:type="pct"/>
            <w:shd w:val="clear" w:color="auto" w:fill="auto"/>
            <w:vAlign w:val="center"/>
          </w:tcPr>
          <w:p w14:paraId="21786372" w14:textId="77777777" w:rsidR="0015340A" w:rsidRPr="009D208E" w:rsidRDefault="0015340A" w:rsidP="00176B00">
            <w:pPr>
              <w:adjustRightInd w:val="0"/>
              <w:jc w:val="left"/>
              <w:rPr>
                <w:rFonts w:ascii="宋体" w:hAnsi="宋体"/>
                <w:szCs w:val="21"/>
              </w:rPr>
            </w:pPr>
            <w:r w:rsidRPr="009D208E">
              <w:rPr>
                <w:rFonts w:ascii="宋体" w:hAnsi="宋体" w:hint="eastAsia"/>
                <w:spacing w:val="2"/>
                <w:szCs w:val="21"/>
              </w:rPr>
              <w:t>流</w:t>
            </w:r>
            <w:r w:rsidRPr="009D208E">
              <w:rPr>
                <w:rFonts w:ascii="宋体" w:hAnsi="宋体" w:hint="eastAsia"/>
                <w:szCs w:val="21"/>
              </w:rPr>
              <w:t>动</w:t>
            </w:r>
            <w:r w:rsidRPr="009D208E">
              <w:rPr>
                <w:rFonts w:ascii="宋体" w:hAnsi="宋体" w:hint="eastAsia"/>
                <w:spacing w:val="2"/>
                <w:szCs w:val="21"/>
              </w:rPr>
              <w:t>资</w:t>
            </w:r>
            <w:r w:rsidRPr="009D208E">
              <w:rPr>
                <w:rFonts w:ascii="宋体" w:hAnsi="宋体" w:hint="eastAsia"/>
                <w:szCs w:val="21"/>
              </w:rPr>
              <w:t>产</w:t>
            </w:r>
          </w:p>
        </w:tc>
        <w:tc>
          <w:tcPr>
            <w:tcW w:w="665" w:type="pct"/>
            <w:shd w:val="clear" w:color="auto" w:fill="auto"/>
            <w:vAlign w:val="center"/>
          </w:tcPr>
          <w:p w14:paraId="228BBE18" w14:textId="77777777" w:rsidR="0015340A" w:rsidRPr="009D208E" w:rsidRDefault="0015340A" w:rsidP="00176B00">
            <w:pPr>
              <w:adjustRightInd w:val="0"/>
              <w:jc w:val="right"/>
              <w:rPr>
                <w:rFonts w:ascii="宋体" w:hAnsi="宋体"/>
                <w:szCs w:val="21"/>
              </w:rPr>
            </w:pPr>
          </w:p>
        </w:tc>
        <w:tc>
          <w:tcPr>
            <w:tcW w:w="499" w:type="pct"/>
            <w:shd w:val="clear" w:color="auto" w:fill="auto"/>
            <w:vAlign w:val="center"/>
          </w:tcPr>
          <w:p w14:paraId="6608629A" w14:textId="77777777" w:rsidR="0015340A" w:rsidRPr="009D208E" w:rsidRDefault="0015340A" w:rsidP="00176B00">
            <w:pPr>
              <w:adjustRightInd w:val="0"/>
              <w:jc w:val="right"/>
              <w:rPr>
                <w:rFonts w:ascii="宋体" w:hAnsi="宋体"/>
                <w:szCs w:val="21"/>
              </w:rPr>
            </w:pPr>
          </w:p>
        </w:tc>
        <w:tc>
          <w:tcPr>
            <w:tcW w:w="547" w:type="pct"/>
            <w:shd w:val="clear" w:color="auto" w:fill="auto"/>
            <w:vAlign w:val="center"/>
          </w:tcPr>
          <w:p w14:paraId="6ABB9D83"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3A969630"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3E0C82FC"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0109C555" w14:textId="77777777" w:rsidR="0015340A" w:rsidRPr="009D208E" w:rsidRDefault="0015340A" w:rsidP="00176B00">
            <w:pPr>
              <w:adjustRightInd w:val="0"/>
              <w:jc w:val="right"/>
              <w:rPr>
                <w:rFonts w:ascii="宋体" w:hAnsi="宋体"/>
                <w:szCs w:val="21"/>
              </w:rPr>
            </w:pPr>
          </w:p>
        </w:tc>
      </w:tr>
      <w:tr w:rsidR="00B87136" w:rsidRPr="009D208E" w14:paraId="26E0613B" w14:textId="77777777" w:rsidTr="00176B00">
        <w:trPr>
          <w:trHeight w:val="454"/>
        </w:trPr>
        <w:tc>
          <w:tcPr>
            <w:tcW w:w="1145" w:type="pct"/>
            <w:shd w:val="clear" w:color="auto" w:fill="auto"/>
            <w:vAlign w:val="center"/>
          </w:tcPr>
          <w:p w14:paraId="3C2610F5"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非流动资产</w:t>
            </w:r>
          </w:p>
        </w:tc>
        <w:tc>
          <w:tcPr>
            <w:tcW w:w="665" w:type="pct"/>
            <w:shd w:val="clear" w:color="auto" w:fill="auto"/>
            <w:vAlign w:val="center"/>
          </w:tcPr>
          <w:p w14:paraId="1B655335" w14:textId="77777777" w:rsidR="0015340A" w:rsidRPr="009D208E" w:rsidRDefault="0015340A" w:rsidP="00176B00">
            <w:pPr>
              <w:adjustRightInd w:val="0"/>
              <w:jc w:val="right"/>
              <w:rPr>
                <w:rFonts w:ascii="宋体" w:hAnsi="宋体"/>
                <w:szCs w:val="21"/>
              </w:rPr>
            </w:pPr>
          </w:p>
        </w:tc>
        <w:tc>
          <w:tcPr>
            <w:tcW w:w="499" w:type="pct"/>
            <w:shd w:val="clear" w:color="auto" w:fill="auto"/>
            <w:vAlign w:val="center"/>
          </w:tcPr>
          <w:p w14:paraId="1935E7AE" w14:textId="77777777" w:rsidR="0015340A" w:rsidRPr="009D208E" w:rsidRDefault="0015340A" w:rsidP="00176B00">
            <w:pPr>
              <w:adjustRightInd w:val="0"/>
              <w:jc w:val="right"/>
              <w:rPr>
                <w:rFonts w:ascii="宋体" w:hAnsi="宋体"/>
                <w:szCs w:val="21"/>
              </w:rPr>
            </w:pPr>
          </w:p>
        </w:tc>
        <w:tc>
          <w:tcPr>
            <w:tcW w:w="547" w:type="pct"/>
            <w:shd w:val="clear" w:color="auto" w:fill="auto"/>
            <w:vAlign w:val="center"/>
          </w:tcPr>
          <w:p w14:paraId="4405C65E"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2C97DAEB"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58B629E2"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5F71AC00" w14:textId="77777777" w:rsidR="0015340A" w:rsidRPr="009D208E" w:rsidRDefault="0015340A" w:rsidP="00176B00">
            <w:pPr>
              <w:adjustRightInd w:val="0"/>
              <w:jc w:val="right"/>
              <w:rPr>
                <w:rFonts w:ascii="宋体" w:hAnsi="宋体"/>
                <w:szCs w:val="21"/>
              </w:rPr>
            </w:pPr>
          </w:p>
        </w:tc>
      </w:tr>
      <w:tr w:rsidR="00B87136" w:rsidRPr="009D208E" w14:paraId="017599EA" w14:textId="77777777" w:rsidTr="00176B00">
        <w:trPr>
          <w:trHeight w:val="454"/>
        </w:trPr>
        <w:tc>
          <w:tcPr>
            <w:tcW w:w="1145" w:type="pct"/>
            <w:shd w:val="clear" w:color="auto" w:fill="auto"/>
            <w:vAlign w:val="center"/>
          </w:tcPr>
          <w:p w14:paraId="08FED720"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资产合计</w:t>
            </w:r>
          </w:p>
        </w:tc>
        <w:tc>
          <w:tcPr>
            <w:tcW w:w="665" w:type="pct"/>
            <w:shd w:val="clear" w:color="auto" w:fill="auto"/>
            <w:vAlign w:val="center"/>
          </w:tcPr>
          <w:p w14:paraId="338F8D10" w14:textId="77777777" w:rsidR="0015340A" w:rsidRPr="009D208E" w:rsidRDefault="0015340A" w:rsidP="00176B00">
            <w:pPr>
              <w:adjustRightInd w:val="0"/>
              <w:jc w:val="right"/>
              <w:rPr>
                <w:rFonts w:ascii="宋体" w:hAnsi="宋体"/>
                <w:szCs w:val="21"/>
              </w:rPr>
            </w:pPr>
          </w:p>
        </w:tc>
        <w:tc>
          <w:tcPr>
            <w:tcW w:w="499" w:type="pct"/>
            <w:shd w:val="clear" w:color="auto" w:fill="auto"/>
            <w:vAlign w:val="center"/>
          </w:tcPr>
          <w:p w14:paraId="25237F9F" w14:textId="77777777" w:rsidR="0015340A" w:rsidRPr="009D208E" w:rsidRDefault="0015340A" w:rsidP="00176B00">
            <w:pPr>
              <w:adjustRightInd w:val="0"/>
              <w:jc w:val="right"/>
              <w:rPr>
                <w:rFonts w:ascii="宋体" w:hAnsi="宋体"/>
                <w:szCs w:val="21"/>
              </w:rPr>
            </w:pPr>
          </w:p>
        </w:tc>
        <w:tc>
          <w:tcPr>
            <w:tcW w:w="547" w:type="pct"/>
            <w:shd w:val="clear" w:color="auto" w:fill="auto"/>
            <w:vAlign w:val="center"/>
          </w:tcPr>
          <w:p w14:paraId="5DE3C450"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05EF0AD5"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3E7F31B8"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30A33D5B" w14:textId="77777777" w:rsidR="0015340A" w:rsidRPr="009D208E" w:rsidRDefault="0015340A" w:rsidP="00176B00">
            <w:pPr>
              <w:adjustRightInd w:val="0"/>
              <w:jc w:val="right"/>
              <w:rPr>
                <w:rFonts w:ascii="宋体" w:hAnsi="宋体"/>
                <w:szCs w:val="21"/>
              </w:rPr>
            </w:pPr>
          </w:p>
        </w:tc>
      </w:tr>
      <w:tr w:rsidR="00B87136" w:rsidRPr="009D208E" w14:paraId="14DFD0AA" w14:textId="77777777" w:rsidTr="00176B00">
        <w:trPr>
          <w:trHeight w:val="454"/>
        </w:trPr>
        <w:tc>
          <w:tcPr>
            <w:tcW w:w="1145" w:type="pct"/>
            <w:shd w:val="clear" w:color="auto" w:fill="auto"/>
            <w:vAlign w:val="center"/>
          </w:tcPr>
          <w:p w14:paraId="179E4EEC"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流动负债</w:t>
            </w:r>
          </w:p>
        </w:tc>
        <w:tc>
          <w:tcPr>
            <w:tcW w:w="665" w:type="pct"/>
            <w:shd w:val="clear" w:color="auto" w:fill="auto"/>
            <w:vAlign w:val="center"/>
          </w:tcPr>
          <w:p w14:paraId="2F466DF5" w14:textId="77777777" w:rsidR="0015340A" w:rsidRPr="009D208E" w:rsidRDefault="0015340A" w:rsidP="00176B00">
            <w:pPr>
              <w:adjustRightInd w:val="0"/>
              <w:jc w:val="right"/>
              <w:rPr>
                <w:rFonts w:ascii="宋体" w:hAnsi="宋体"/>
                <w:szCs w:val="21"/>
              </w:rPr>
            </w:pPr>
          </w:p>
        </w:tc>
        <w:tc>
          <w:tcPr>
            <w:tcW w:w="499" w:type="pct"/>
            <w:shd w:val="clear" w:color="auto" w:fill="auto"/>
            <w:vAlign w:val="center"/>
          </w:tcPr>
          <w:p w14:paraId="3BF51427" w14:textId="77777777" w:rsidR="0015340A" w:rsidRPr="009D208E" w:rsidRDefault="0015340A" w:rsidP="00176B00">
            <w:pPr>
              <w:adjustRightInd w:val="0"/>
              <w:jc w:val="right"/>
              <w:rPr>
                <w:rFonts w:ascii="宋体" w:hAnsi="宋体"/>
                <w:szCs w:val="21"/>
              </w:rPr>
            </w:pPr>
          </w:p>
        </w:tc>
        <w:tc>
          <w:tcPr>
            <w:tcW w:w="547" w:type="pct"/>
            <w:shd w:val="clear" w:color="auto" w:fill="auto"/>
            <w:vAlign w:val="center"/>
          </w:tcPr>
          <w:p w14:paraId="4412EA95"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24BE2029"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2CE48A0E"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569107A9" w14:textId="77777777" w:rsidR="0015340A" w:rsidRPr="009D208E" w:rsidRDefault="0015340A" w:rsidP="00176B00">
            <w:pPr>
              <w:adjustRightInd w:val="0"/>
              <w:jc w:val="right"/>
              <w:rPr>
                <w:rFonts w:ascii="宋体" w:hAnsi="宋体"/>
                <w:szCs w:val="21"/>
              </w:rPr>
            </w:pPr>
          </w:p>
        </w:tc>
      </w:tr>
      <w:tr w:rsidR="00B87136" w:rsidRPr="009D208E" w14:paraId="369A92FD" w14:textId="77777777" w:rsidTr="00176B00">
        <w:trPr>
          <w:trHeight w:val="454"/>
        </w:trPr>
        <w:tc>
          <w:tcPr>
            <w:tcW w:w="1145" w:type="pct"/>
            <w:shd w:val="clear" w:color="auto" w:fill="auto"/>
            <w:vAlign w:val="center"/>
          </w:tcPr>
          <w:p w14:paraId="6954BD4E"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非流动负债</w:t>
            </w:r>
          </w:p>
        </w:tc>
        <w:tc>
          <w:tcPr>
            <w:tcW w:w="665" w:type="pct"/>
            <w:shd w:val="clear" w:color="auto" w:fill="auto"/>
            <w:vAlign w:val="center"/>
          </w:tcPr>
          <w:p w14:paraId="72EF5856" w14:textId="77777777" w:rsidR="0015340A" w:rsidRPr="009D208E" w:rsidRDefault="0015340A" w:rsidP="00176B00">
            <w:pPr>
              <w:adjustRightInd w:val="0"/>
              <w:jc w:val="right"/>
              <w:rPr>
                <w:rFonts w:ascii="宋体" w:hAnsi="宋体"/>
                <w:szCs w:val="21"/>
              </w:rPr>
            </w:pPr>
          </w:p>
        </w:tc>
        <w:tc>
          <w:tcPr>
            <w:tcW w:w="499" w:type="pct"/>
            <w:shd w:val="clear" w:color="auto" w:fill="auto"/>
            <w:vAlign w:val="center"/>
          </w:tcPr>
          <w:p w14:paraId="631CD6DF" w14:textId="77777777" w:rsidR="0015340A" w:rsidRPr="009D208E" w:rsidRDefault="0015340A" w:rsidP="00176B00">
            <w:pPr>
              <w:adjustRightInd w:val="0"/>
              <w:jc w:val="right"/>
              <w:rPr>
                <w:rFonts w:ascii="宋体" w:hAnsi="宋体"/>
                <w:szCs w:val="21"/>
              </w:rPr>
            </w:pPr>
          </w:p>
        </w:tc>
        <w:tc>
          <w:tcPr>
            <w:tcW w:w="547" w:type="pct"/>
            <w:shd w:val="clear" w:color="auto" w:fill="auto"/>
            <w:vAlign w:val="center"/>
          </w:tcPr>
          <w:p w14:paraId="646C1E1F"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22CC87CB"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1B824C3E"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70B3A3AA" w14:textId="77777777" w:rsidR="0015340A" w:rsidRPr="009D208E" w:rsidRDefault="0015340A" w:rsidP="00176B00">
            <w:pPr>
              <w:adjustRightInd w:val="0"/>
              <w:jc w:val="right"/>
              <w:rPr>
                <w:rFonts w:ascii="宋体" w:hAnsi="宋体"/>
                <w:szCs w:val="21"/>
              </w:rPr>
            </w:pPr>
          </w:p>
        </w:tc>
      </w:tr>
      <w:tr w:rsidR="00B87136" w:rsidRPr="009D208E" w14:paraId="5DFF647F" w14:textId="77777777" w:rsidTr="00176B00">
        <w:trPr>
          <w:trHeight w:val="454"/>
        </w:trPr>
        <w:tc>
          <w:tcPr>
            <w:tcW w:w="1145" w:type="pct"/>
            <w:shd w:val="clear" w:color="auto" w:fill="auto"/>
            <w:vAlign w:val="center"/>
          </w:tcPr>
          <w:p w14:paraId="6305D2D8"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负债合计</w:t>
            </w:r>
          </w:p>
        </w:tc>
        <w:tc>
          <w:tcPr>
            <w:tcW w:w="665" w:type="pct"/>
            <w:shd w:val="clear" w:color="auto" w:fill="auto"/>
            <w:vAlign w:val="center"/>
          </w:tcPr>
          <w:p w14:paraId="717687A0" w14:textId="77777777" w:rsidR="0015340A" w:rsidRPr="009D208E" w:rsidRDefault="0015340A" w:rsidP="00176B00">
            <w:pPr>
              <w:adjustRightInd w:val="0"/>
              <w:jc w:val="right"/>
              <w:rPr>
                <w:rFonts w:ascii="宋体" w:hAnsi="宋体"/>
                <w:szCs w:val="21"/>
              </w:rPr>
            </w:pPr>
          </w:p>
        </w:tc>
        <w:tc>
          <w:tcPr>
            <w:tcW w:w="499" w:type="pct"/>
            <w:shd w:val="clear" w:color="auto" w:fill="auto"/>
            <w:vAlign w:val="center"/>
          </w:tcPr>
          <w:p w14:paraId="6B3DF930" w14:textId="77777777" w:rsidR="0015340A" w:rsidRPr="009D208E" w:rsidRDefault="0015340A" w:rsidP="00176B00">
            <w:pPr>
              <w:adjustRightInd w:val="0"/>
              <w:jc w:val="right"/>
              <w:rPr>
                <w:rFonts w:ascii="宋体" w:hAnsi="宋体"/>
                <w:szCs w:val="21"/>
              </w:rPr>
            </w:pPr>
          </w:p>
        </w:tc>
        <w:tc>
          <w:tcPr>
            <w:tcW w:w="547" w:type="pct"/>
            <w:shd w:val="clear" w:color="auto" w:fill="auto"/>
            <w:vAlign w:val="center"/>
          </w:tcPr>
          <w:p w14:paraId="438D8E37"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28959D7D"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0EC77F28"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1665E498" w14:textId="77777777" w:rsidR="0015340A" w:rsidRPr="009D208E" w:rsidRDefault="0015340A" w:rsidP="00176B00">
            <w:pPr>
              <w:adjustRightInd w:val="0"/>
              <w:jc w:val="right"/>
              <w:rPr>
                <w:rFonts w:ascii="宋体" w:hAnsi="宋体"/>
                <w:szCs w:val="21"/>
              </w:rPr>
            </w:pPr>
          </w:p>
        </w:tc>
      </w:tr>
      <w:tr w:rsidR="00B87136" w:rsidRPr="009D208E" w14:paraId="7FC3136D" w14:textId="77777777" w:rsidTr="00176B00">
        <w:trPr>
          <w:trHeight w:val="454"/>
        </w:trPr>
        <w:tc>
          <w:tcPr>
            <w:tcW w:w="1145" w:type="pct"/>
            <w:shd w:val="clear" w:color="auto" w:fill="auto"/>
            <w:vAlign w:val="center"/>
          </w:tcPr>
          <w:p w14:paraId="29BF4EB4"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净资产</w:t>
            </w:r>
          </w:p>
        </w:tc>
        <w:tc>
          <w:tcPr>
            <w:tcW w:w="665" w:type="pct"/>
            <w:shd w:val="clear" w:color="auto" w:fill="auto"/>
            <w:vAlign w:val="center"/>
          </w:tcPr>
          <w:p w14:paraId="2B3B1ED1" w14:textId="77777777" w:rsidR="0015340A" w:rsidRPr="009D208E" w:rsidRDefault="0015340A" w:rsidP="00176B00">
            <w:pPr>
              <w:adjustRightInd w:val="0"/>
              <w:jc w:val="right"/>
              <w:rPr>
                <w:rFonts w:ascii="宋体" w:hAnsi="宋体"/>
                <w:szCs w:val="21"/>
              </w:rPr>
            </w:pPr>
          </w:p>
        </w:tc>
        <w:tc>
          <w:tcPr>
            <w:tcW w:w="499" w:type="pct"/>
            <w:shd w:val="clear" w:color="auto" w:fill="auto"/>
            <w:vAlign w:val="center"/>
          </w:tcPr>
          <w:p w14:paraId="161A0016" w14:textId="77777777" w:rsidR="0015340A" w:rsidRPr="009D208E" w:rsidRDefault="0015340A" w:rsidP="00176B00">
            <w:pPr>
              <w:adjustRightInd w:val="0"/>
              <w:jc w:val="right"/>
              <w:rPr>
                <w:rFonts w:ascii="宋体" w:hAnsi="宋体"/>
                <w:szCs w:val="21"/>
              </w:rPr>
            </w:pPr>
          </w:p>
        </w:tc>
        <w:tc>
          <w:tcPr>
            <w:tcW w:w="547" w:type="pct"/>
            <w:shd w:val="clear" w:color="auto" w:fill="auto"/>
            <w:vAlign w:val="center"/>
          </w:tcPr>
          <w:p w14:paraId="7E81FC64"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5BBC9591"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6CC2C4A6"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06FF0081" w14:textId="77777777" w:rsidR="0015340A" w:rsidRPr="009D208E" w:rsidRDefault="0015340A" w:rsidP="00176B00">
            <w:pPr>
              <w:adjustRightInd w:val="0"/>
              <w:jc w:val="right"/>
              <w:rPr>
                <w:rFonts w:ascii="宋体" w:hAnsi="宋体"/>
                <w:szCs w:val="21"/>
              </w:rPr>
            </w:pPr>
          </w:p>
        </w:tc>
      </w:tr>
      <w:tr w:rsidR="00B87136" w:rsidRPr="009D208E" w14:paraId="08895246" w14:textId="77777777" w:rsidTr="00176B00">
        <w:trPr>
          <w:trHeight w:val="454"/>
        </w:trPr>
        <w:tc>
          <w:tcPr>
            <w:tcW w:w="1145" w:type="pct"/>
            <w:shd w:val="clear" w:color="auto" w:fill="auto"/>
            <w:vAlign w:val="center"/>
          </w:tcPr>
          <w:p w14:paraId="79CD3022"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按持股比例计算的净资产份额</w:t>
            </w:r>
          </w:p>
        </w:tc>
        <w:tc>
          <w:tcPr>
            <w:tcW w:w="665" w:type="pct"/>
            <w:shd w:val="clear" w:color="auto" w:fill="auto"/>
            <w:vAlign w:val="center"/>
          </w:tcPr>
          <w:p w14:paraId="4FBC8C26" w14:textId="77777777" w:rsidR="0015340A" w:rsidRPr="009D208E" w:rsidRDefault="0015340A" w:rsidP="00176B00">
            <w:pPr>
              <w:adjustRightInd w:val="0"/>
              <w:jc w:val="right"/>
              <w:rPr>
                <w:rFonts w:ascii="宋体" w:hAnsi="宋体"/>
                <w:szCs w:val="21"/>
              </w:rPr>
            </w:pPr>
          </w:p>
        </w:tc>
        <w:tc>
          <w:tcPr>
            <w:tcW w:w="499" w:type="pct"/>
            <w:shd w:val="clear" w:color="auto" w:fill="auto"/>
            <w:vAlign w:val="center"/>
          </w:tcPr>
          <w:p w14:paraId="0F597B21" w14:textId="77777777" w:rsidR="0015340A" w:rsidRPr="009D208E" w:rsidRDefault="0015340A" w:rsidP="00176B00">
            <w:pPr>
              <w:adjustRightInd w:val="0"/>
              <w:jc w:val="right"/>
              <w:rPr>
                <w:rFonts w:ascii="宋体" w:hAnsi="宋体"/>
                <w:szCs w:val="21"/>
              </w:rPr>
            </w:pPr>
          </w:p>
        </w:tc>
        <w:tc>
          <w:tcPr>
            <w:tcW w:w="547" w:type="pct"/>
            <w:shd w:val="clear" w:color="auto" w:fill="auto"/>
            <w:vAlign w:val="center"/>
          </w:tcPr>
          <w:p w14:paraId="76D554FC"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712A49FF"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7E659E9D"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1B82EB4B" w14:textId="77777777" w:rsidR="0015340A" w:rsidRPr="009D208E" w:rsidRDefault="0015340A" w:rsidP="00176B00">
            <w:pPr>
              <w:adjustRightInd w:val="0"/>
              <w:jc w:val="right"/>
              <w:rPr>
                <w:rFonts w:ascii="宋体" w:hAnsi="宋体"/>
                <w:szCs w:val="21"/>
              </w:rPr>
            </w:pPr>
          </w:p>
        </w:tc>
      </w:tr>
      <w:tr w:rsidR="00B87136" w:rsidRPr="009D208E" w14:paraId="025184E7" w14:textId="77777777" w:rsidTr="00176B00">
        <w:trPr>
          <w:trHeight w:val="454"/>
        </w:trPr>
        <w:tc>
          <w:tcPr>
            <w:tcW w:w="1145" w:type="pct"/>
            <w:shd w:val="clear" w:color="auto" w:fill="auto"/>
            <w:vAlign w:val="center"/>
          </w:tcPr>
          <w:p w14:paraId="1725F97C"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调整事项</w:t>
            </w:r>
          </w:p>
        </w:tc>
        <w:tc>
          <w:tcPr>
            <w:tcW w:w="665" w:type="pct"/>
            <w:shd w:val="clear" w:color="auto" w:fill="auto"/>
            <w:vAlign w:val="center"/>
          </w:tcPr>
          <w:p w14:paraId="26E0CA6A" w14:textId="77777777" w:rsidR="0015340A" w:rsidRPr="009D208E" w:rsidRDefault="0015340A" w:rsidP="00176B00">
            <w:pPr>
              <w:adjustRightInd w:val="0"/>
              <w:jc w:val="right"/>
              <w:rPr>
                <w:rFonts w:ascii="宋体" w:hAnsi="宋体"/>
                <w:szCs w:val="21"/>
              </w:rPr>
            </w:pPr>
          </w:p>
        </w:tc>
        <w:tc>
          <w:tcPr>
            <w:tcW w:w="499" w:type="pct"/>
            <w:shd w:val="clear" w:color="auto" w:fill="auto"/>
            <w:vAlign w:val="center"/>
          </w:tcPr>
          <w:p w14:paraId="18C1F91C" w14:textId="77777777" w:rsidR="0015340A" w:rsidRPr="009D208E" w:rsidRDefault="0015340A" w:rsidP="00176B00">
            <w:pPr>
              <w:adjustRightInd w:val="0"/>
              <w:jc w:val="right"/>
              <w:rPr>
                <w:rFonts w:ascii="宋体" w:hAnsi="宋体"/>
                <w:szCs w:val="21"/>
              </w:rPr>
            </w:pPr>
          </w:p>
        </w:tc>
        <w:tc>
          <w:tcPr>
            <w:tcW w:w="547" w:type="pct"/>
            <w:shd w:val="clear" w:color="auto" w:fill="auto"/>
            <w:vAlign w:val="center"/>
          </w:tcPr>
          <w:p w14:paraId="647E6E47"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61598217"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41E0A690"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6262C5F7" w14:textId="77777777" w:rsidR="0015340A" w:rsidRPr="009D208E" w:rsidRDefault="0015340A" w:rsidP="00176B00">
            <w:pPr>
              <w:adjustRightInd w:val="0"/>
              <w:jc w:val="right"/>
              <w:rPr>
                <w:rFonts w:ascii="宋体" w:hAnsi="宋体"/>
                <w:szCs w:val="21"/>
              </w:rPr>
            </w:pPr>
          </w:p>
        </w:tc>
      </w:tr>
      <w:tr w:rsidR="00B87136" w:rsidRPr="009D208E" w14:paraId="212C0405" w14:textId="77777777" w:rsidTr="00176B00">
        <w:trPr>
          <w:trHeight w:val="454"/>
        </w:trPr>
        <w:tc>
          <w:tcPr>
            <w:tcW w:w="1145" w:type="pct"/>
            <w:shd w:val="clear" w:color="auto" w:fill="auto"/>
            <w:vAlign w:val="center"/>
          </w:tcPr>
          <w:p w14:paraId="0C64422D"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对合营企业权益投资的账面价值</w:t>
            </w:r>
          </w:p>
        </w:tc>
        <w:tc>
          <w:tcPr>
            <w:tcW w:w="665" w:type="pct"/>
            <w:shd w:val="clear" w:color="auto" w:fill="auto"/>
            <w:vAlign w:val="center"/>
          </w:tcPr>
          <w:p w14:paraId="7D4B6AEC" w14:textId="77777777" w:rsidR="0015340A" w:rsidRPr="009D208E" w:rsidRDefault="0015340A" w:rsidP="00176B00">
            <w:pPr>
              <w:adjustRightInd w:val="0"/>
              <w:jc w:val="right"/>
              <w:rPr>
                <w:rFonts w:ascii="宋体" w:hAnsi="宋体"/>
                <w:szCs w:val="21"/>
              </w:rPr>
            </w:pPr>
          </w:p>
        </w:tc>
        <w:tc>
          <w:tcPr>
            <w:tcW w:w="499" w:type="pct"/>
            <w:shd w:val="clear" w:color="auto" w:fill="auto"/>
            <w:vAlign w:val="center"/>
          </w:tcPr>
          <w:p w14:paraId="5151E7DE" w14:textId="77777777" w:rsidR="0015340A" w:rsidRPr="009D208E" w:rsidRDefault="0015340A" w:rsidP="00176B00">
            <w:pPr>
              <w:adjustRightInd w:val="0"/>
              <w:jc w:val="right"/>
              <w:rPr>
                <w:rFonts w:ascii="宋体" w:hAnsi="宋体"/>
                <w:szCs w:val="21"/>
              </w:rPr>
            </w:pPr>
          </w:p>
        </w:tc>
        <w:tc>
          <w:tcPr>
            <w:tcW w:w="547" w:type="pct"/>
            <w:shd w:val="clear" w:color="auto" w:fill="auto"/>
            <w:vAlign w:val="center"/>
          </w:tcPr>
          <w:p w14:paraId="4E392237"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00E26769"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08A5C8F1"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5B1A75F4" w14:textId="77777777" w:rsidR="0015340A" w:rsidRPr="009D208E" w:rsidRDefault="0015340A" w:rsidP="00176B00">
            <w:pPr>
              <w:adjustRightInd w:val="0"/>
              <w:jc w:val="right"/>
              <w:rPr>
                <w:rFonts w:ascii="宋体" w:hAnsi="宋体"/>
                <w:szCs w:val="21"/>
              </w:rPr>
            </w:pPr>
          </w:p>
        </w:tc>
      </w:tr>
      <w:tr w:rsidR="00B87136" w:rsidRPr="009D208E" w14:paraId="39BE24C5" w14:textId="77777777" w:rsidTr="00176B00">
        <w:trPr>
          <w:trHeight w:val="454"/>
        </w:trPr>
        <w:tc>
          <w:tcPr>
            <w:tcW w:w="1145" w:type="pct"/>
            <w:shd w:val="clear" w:color="auto" w:fill="auto"/>
            <w:vAlign w:val="center"/>
          </w:tcPr>
          <w:p w14:paraId="30A3050A"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存在公开报价的权益投资的公允价值</w:t>
            </w:r>
          </w:p>
        </w:tc>
        <w:tc>
          <w:tcPr>
            <w:tcW w:w="665" w:type="pct"/>
            <w:shd w:val="clear" w:color="auto" w:fill="auto"/>
            <w:vAlign w:val="center"/>
          </w:tcPr>
          <w:p w14:paraId="79052693" w14:textId="77777777" w:rsidR="0015340A" w:rsidRPr="009D208E" w:rsidRDefault="0015340A" w:rsidP="00176B00">
            <w:pPr>
              <w:adjustRightInd w:val="0"/>
              <w:jc w:val="right"/>
              <w:rPr>
                <w:rFonts w:ascii="宋体" w:hAnsi="宋体"/>
                <w:szCs w:val="21"/>
              </w:rPr>
            </w:pPr>
          </w:p>
        </w:tc>
        <w:tc>
          <w:tcPr>
            <w:tcW w:w="499" w:type="pct"/>
            <w:shd w:val="clear" w:color="auto" w:fill="auto"/>
            <w:vAlign w:val="center"/>
          </w:tcPr>
          <w:p w14:paraId="55A5BC5A" w14:textId="77777777" w:rsidR="0015340A" w:rsidRPr="009D208E" w:rsidRDefault="0015340A" w:rsidP="00176B00">
            <w:pPr>
              <w:adjustRightInd w:val="0"/>
              <w:jc w:val="right"/>
              <w:rPr>
                <w:rFonts w:ascii="宋体" w:hAnsi="宋体"/>
                <w:szCs w:val="21"/>
              </w:rPr>
            </w:pPr>
          </w:p>
        </w:tc>
        <w:tc>
          <w:tcPr>
            <w:tcW w:w="547" w:type="pct"/>
            <w:shd w:val="clear" w:color="auto" w:fill="auto"/>
            <w:vAlign w:val="center"/>
          </w:tcPr>
          <w:p w14:paraId="5237B8B6"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3EB60D29"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6923BF13"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1B662C4C" w14:textId="77777777" w:rsidR="0015340A" w:rsidRPr="009D208E" w:rsidRDefault="0015340A" w:rsidP="00176B00">
            <w:pPr>
              <w:adjustRightInd w:val="0"/>
              <w:jc w:val="right"/>
              <w:rPr>
                <w:rFonts w:ascii="宋体" w:hAnsi="宋体"/>
                <w:szCs w:val="21"/>
              </w:rPr>
            </w:pPr>
          </w:p>
        </w:tc>
      </w:tr>
      <w:tr w:rsidR="00B87136" w:rsidRPr="009D208E" w14:paraId="60F92D8C" w14:textId="77777777" w:rsidTr="00176B00">
        <w:trPr>
          <w:trHeight w:val="454"/>
        </w:trPr>
        <w:tc>
          <w:tcPr>
            <w:tcW w:w="1145" w:type="pct"/>
            <w:shd w:val="clear" w:color="auto" w:fill="auto"/>
            <w:vAlign w:val="center"/>
          </w:tcPr>
          <w:p w14:paraId="4E956624"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营业收入</w:t>
            </w:r>
          </w:p>
        </w:tc>
        <w:tc>
          <w:tcPr>
            <w:tcW w:w="665" w:type="pct"/>
            <w:shd w:val="clear" w:color="auto" w:fill="auto"/>
            <w:vAlign w:val="center"/>
          </w:tcPr>
          <w:p w14:paraId="547C6558" w14:textId="77777777" w:rsidR="0015340A" w:rsidRPr="009D208E" w:rsidRDefault="0015340A" w:rsidP="00176B00">
            <w:pPr>
              <w:adjustRightInd w:val="0"/>
              <w:jc w:val="right"/>
              <w:rPr>
                <w:rFonts w:ascii="宋体" w:hAnsi="宋体"/>
                <w:szCs w:val="21"/>
              </w:rPr>
            </w:pPr>
          </w:p>
        </w:tc>
        <w:tc>
          <w:tcPr>
            <w:tcW w:w="499" w:type="pct"/>
            <w:shd w:val="clear" w:color="auto" w:fill="auto"/>
            <w:vAlign w:val="center"/>
          </w:tcPr>
          <w:p w14:paraId="4348BAE2" w14:textId="77777777" w:rsidR="0015340A" w:rsidRPr="009D208E" w:rsidRDefault="0015340A" w:rsidP="00176B00">
            <w:pPr>
              <w:adjustRightInd w:val="0"/>
              <w:jc w:val="right"/>
              <w:rPr>
                <w:rFonts w:ascii="宋体" w:hAnsi="宋体"/>
                <w:szCs w:val="21"/>
              </w:rPr>
            </w:pPr>
          </w:p>
        </w:tc>
        <w:tc>
          <w:tcPr>
            <w:tcW w:w="547" w:type="pct"/>
            <w:shd w:val="clear" w:color="auto" w:fill="auto"/>
            <w:vAlign w:val="center"/>
          </w:tcPr>
          <w:p w14:paraId="583648BE"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3591764B"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2873E9D9"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01DEF211" w14:textId="77777777" w:rsidR="0015340A" w:rsidRPr="009D208E" w:rsidRDefault="0015340A" w:rsidP="00176B00">
            <w:pPr>
              <w:adjustRightInd w:val="0"/>
              <w:jc w:val="right"/>
              <w:rPr>
                <w:rFonts w:ascii="宋体" w:hAnsi="宋体"/>
                <w:szCs w:val="21"/>
              </w:rPr>
            </w:pPr>
          </w:p>
        </w:tc>
      </w:tr>
      <w:tr w:rsidR="00B87136" w:rsidRPr="009D208E" w14:paraId="66B2FB5B" w14:textId="77777777" w:rsidTr="00176B00">
        <w:trPr>
          <w:trHeight w:val="454"/>
        </w:trPr>
        <w:tc>
          <w:tcPr>
            <w:tcW w:w="1145" w:type="pct"/>
            <w:shd w:val="clear" w:color="auto" w:fill="auto"/>
            <w:vAlign w:val="center"/>
          </w:tcPr>
          <w:p w14:paraId="5255369E"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财务费用</w:t>
            </w:r>
          </w:p>
        </w:tc>
        <w:tc>
          <w:tcPr>
            <w:tcW w:w="665" w:type="pct"/>
            <w:shd w:val="clear" w:color="auto" w:fill="auto"/>
            <w:vAlign w:val="center"/>
          </w:tcPr>
          <w:p w14:paraId="2A1D2550" w14:textId="77777777" w:rsidR="0015340A" w:rsidRPr="009D208E" w:rsidRDefault="0015340A" w:rsidP="00176B00">
            <w:pPr>
              <w:adjustRightInd w:val="0"/>
              <w:jc w:val="right"/>
              <w:rPr>
                <w:rFonts w:ascii="宋体" w:hAnsi="宋体"/>
                <w:szCs w:val="21"/>
              </w:rPr>
            </w:pPr>
          </w:p>
        </w:tc>
        <w:tc>
          <w:tcPr>
            <w:tcW w:w="499" w:type="pct"/>
            <w:shd w:val="clear" w:color="auto" w:fill="auto"/>
            <w:vAlign w:val="center"/>
          </w:tcPr>
          <w:p w14:paraId="3B2D46B4" w14:textId="77777777" w:rsidR="0015340A" w:rsidRPr="009D208E" w:rsidRDefault="0015340A" w:rsidP="00176B00">
            <w:pPr>
              <w:adjustRightInd w:val="0"/>
              <w:jc w:val="right"/>
              <w:rPr>
                <w:rFonts w:ascii="宋体" w:hAnsi="宋体"/>
                <w:szCs w:val="21"/>
              </w:rPr>
            </w:pPr>
          </w:p>
        </w:tc>
        <w:tc>
          <w:tcPr>
            <w:tcW w:w="547" w:type="pct"/>
            <w:shd w:val="clear" w:color="auto" w:fill="auto"/>
            <w:vAlign w:val="center"/>
          </w:tcPr>
          <w:p w14:paraId="52FE3CA8"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7E69EDFE"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40DC17DE"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568C7D62" w14:textId="77777777" w:rsidR="0015340A" w:rsidRPr="009D208E" w:rsidRDefault="0015340A" w:rsidP="00176B00">
            <w:pPr>
              <w:adjustRightInd w:val="0"/>
              <w:jc w:val="right"/>
              <w:rPr>
                <w:rFonts w:ascii="宋体" w:hAnsi="宋体"/>
                <w:szCs w:val="21"/>
              </w:rPr>
            </w:pPr>
          </w:p>
        </w:tc>
      </w:tr>
      <w:tr w:rsidR="00B87136" w:rsidRPr="009D208E" w14:paraId="53401EAC" w14:textId="77777777" w:rsidTr="00176B00">
        <w:trPr>
          <w:trHeight w:val="454"/>
        </w:trPr>
        <w:tc>
          <w:tcPr>
            <w:tcW w:w="1145" w:type="pct"/>
            <w:shd w:val="clear" w:color="auto" w:fill="auto"/>
            <w:vAlign w:val="center"/>
          </w:tcPr>
          <w:p w14:paraId="7B61BB54"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所得税费用</w:t>
            </w:r>
          </w:p>
        </w:tc>
        <w:tc>
          <w:tcPr>
            <w:tcW w:w="665" w:type="pct"/>
            <w:shd w:val="clear" w:color="auto" w:fill="auto"/>
            <w:vAlign w:val="center"/>
          </w:tcPr>
          <w:p w14:paraId="6F5C8D95" w14:textId="77777777" w:rsidR="0015340A" w:rsidRPr="009D208E" w:rsidRDefault="0015340A" w:rsidP="00176B00">
            <w:pPr>
              <w:adjustRightInd w:val="0"/>
              <w:jc w:val="right"/>
              <w:rPr>
                <w:rFonts w:ascii="宋体" w:hAnsi="宋体"/>
                <w:szCs w:val="21"/>
              </w:rPr>
            </w:pPr>
          </w:p>
        </w:tc>
        <w:tc>
          <w:tcPr>
            <w:tcW w:w="499" w:type="pct"/>
            <w:shd w:val="clear" w:color="auto" w:fill="auto"/>
            <w:vAlign w:val="center"/>
          </w:tcPr>
          <w:p w14:paraId="4CB087F0" w14:textId="77777777" w:rsidR="0015340A" w:rsidRPr="009D208E" w:rsidRDefault="0015340A" w:rsidP="00176B00">
            <w:pPr>
              <w:adjustRightInd w:val="0"/>
              <w:jc w:val="right"/>
              <w:rPr>
                <w:rFonts w:ascii="宋体" w:hAnsi="宋体"/>
                <w:szCs w:val="21"/>
              </w:rPr>
            </w:pPr>
          </w:p>
        </w:tc>
        <w:tc>
          <w:tcPr>
            <w:tcW w:w="547" w:type="pct"/>
            <w:shd w:val="clear" w:color="auto" w:fill="auto"/>
            <w:vAlign w:val="center"/>
          </w:tcPr>
          <w:p w14:paraId="2B5BD0F0"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7C6B5D5A"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3DE9418D"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3884A1CE" w14:textId="77777777" w:rsidR="0015340A" w:rsidRPr="009D208E" w:rsidRDefault="0015340A" w:rsidP="00176B00">
            <w:pPr>
              <w:adjustRightInd w:val="0"/>
              <w:jc w:val="right"/>
              <w:rPr>
                <w:rFonts w:ascii="宋体" w:hAnsi="宋体"/>
                <w:szCs w:val="21"/>
              </w:rPr>
            </w:pPr>
          </w:p>
        </w:tc>
      </w:tr>
      <w:tr w:rsidR="00B87136" w:rsidRPr="009D208E" w14:paraId="5B73EA4A" w14:textId="77777777" w:rsidTr="00176B00">
        <w:trPr>
          <w:trHeight w:val="454"/>
        </w:trPr>
        <w:tc>
          <w:tcPr>
            <w:tcW w:w="1145" w:type="pct"/>
            <w:shd w:val="clear" w:color="auto" w:fill="auto"/>
            <w:vAlign w:val="center"/>
          </w:tcPr>
          <w:p w14:paraId="5DE58739"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净利润</w:t>
            </w:r>
          </w:p>
        </w:tc>
        <w:tc>
          <w:tcPr>
            <w:tcW w:w="665" w:type="pct"/>
            <w:shd w:val="clear" w:color="auto" w:fill="auto"/>
            <w:vAlign w:val="center"/>
          </w:tcPr>
          <w:p w14:paraId="49816E46" w14:textId="77777777" w:rsidR="0015340A" w:rsidRPr="009D208E" w:rsidRDefault="0015340A" w:rsidP="00176B00">
            <w:pPr>
              <w:adjustRightInd w:val="0"/>
              <w:jc w:val="right"/>
              <w:rPr>
                <w:rFonts w:ascii="宋体" w:hAnsi="宋体"/>
                <w:szCs w:val="21"/>
              </w:rPr>
            </w:pPr>
          </w:p>
        </w:tc>
        <w:tc>
          <w:tcPr>
            <w:tcW w:w="499" w:type="pct"/>
            <w:shd w:val="clear" w:color="auto" w:fill="auto"/>
            <w:vAlign w:val="center"/>
          </w:tcPr>
          <w:p w14:paraId="057041BC" w14:textId="77777777" w:rsidR="0015340A" w:rsidRPr="009D208E" w:rsidRDefault="0015340A" w:rsidP="00176B00">
            <w:pPr>
              <w:adjustRightInd w:val="0"/>
              <w:jc w:val="right"/>
              <w:rPr>
                <w:rFonts w:ascii="宋体" w:hAnsi="宋体"/>
                <w:szCs w:val="21"/>
              </w:rPr>
            </w:pPr>
          </w:p>
        </w:tc>
        <w:tc>
          <w:tcPr>
            <w:tcW w:w="547" w:type="pct"/>
            <w:shd w:val="clear" w:color="auto" w:fill="auto"/>
            <w:vAlign w:val="center"/>
          </w:tcPr>
          <w:p w14:paraId="3E9675A8"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2D2C75E4"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1DB366B9"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06789835" w14:textId="77777777" w:rsidR="0015340A" w:rsidRPr="009D208E" w:rsidRDefault="0015340A" w:rsidP="00176B00">
            <w:pPr>
              <w:adjustRightInd w:val="0"/>
              <w:jc w:val="right"/>
              <w:rPr>
                <w:rFonts w:ascii="宋体" w:hAnsi="宋体"/>
                <w:szCs w:val="21"/>
              </w:rPr>
            </w:pPr>
          </w:p>
        </w:tc>
      </w:tr>
      <w:tr w:rsidR="00B87136" w:rsidRPr="009D208E" w14:paraId="5678AECE" w14:textId="77777777" w:rsidTr="00176B00">
        <w:trPr>
          <w:trHeight w:val="454"/>
        </w:trPr>
        <w:tc>
          <w:tcPr>
            <w:tcW w:w="1145" w:type="pct"/>
            <w:shd w:val="clear" w:color="auto" w:fill="auto"/>
            <w:vAlign w:val="center"/>
          </w:tcPr>
          <w:p w14:paraId="08F00C33" w14:textId="77777777" w:rsidR="00AD3861" w:rsidRPr="00176B00" w:rsidRDefault="00AD3861" w:rsidP="00176B00">
            <w:pPr>
              <w:adjustRightInd w:val="0"/>
              <w:jc w:val="left"/>
              <w:rPr>
                <w:rFonts w:ascii="宋体" w:hAnsi="宋体"/>
                <w:i/>
                <w:iCs/>
                <w:spacing w:val="2"/>
                <w:szCs w:val="21"/>
              </w:rPr>
            </w:pPr>
            <w:r w:rsidRPr="009D208E">
              <w:rPr>
                <w:rFonts w:ascii="宋体" w:hAnsi="宋体" w:hint="eastAsia"/>
                <w:i/>
                <w:iCs/>
                <w:spacing w:val="2"/>
                <w:szCs w:val="21"/>
              </w:rPr>
              <w:t>终止经营</w:t>
            </w:r>
            <w:r w:rsidR="00221983" w:rsidRPr="009D208E">
              <w:rPr>
                <w:rFonts w:ascii="宋体" w:hAnsi="宋体" w:hint="eastAsia"/>
                <w:i/>
                <w:iCs/>
                <w:spacing w:val="2"/>
                <w:szCs w:val="21"/>
              </w:rPr>
              <w:t>净利润</w:t>
            </w:r>
          </w:p>
        </w:tc>
        <w:tc>
          <w:tcPr>
            <w:tcW w:w="665" w:type="pct"/>
            <w:shd w:val="clear" w:color="auto" w:fill="auto"/>
            <w:vAlign w:val="center"/>
          </w:tcPr>
          <w:p w14:paraId="7C10C8E8" w14:textId="77777777" w:rsidR="00AD3861" w:rsidRPr="009D208E" w:rsidRDefault="00AD3861" w:rsidP="00176B00">
            <w:pPr>
              <w:adjustRightInd w:val="0"/>
              <w:jc w:val="right"/>
              <w:rPr>
                <w:rFonts w:ascii="宋体" w:hAnsi="宋体"/>
                <w:szCs w:val="21"/>
              </w:rPr>
            </w:pPr>
          </w:p>
        </w:tc>
        <w:tc>
          <w:tcPr>
            <w:tcW w:w="499" w:type="pct"/>
            <w:shd w:val="clear" w:color="auto" w:fill="auto"/>
            <w:vAlign w:val="center"/>
          </w:tcPr>
          <w:p w14:paraId="2AF857F4" w14:textId="77777777" w:rsidR="00AD3861" w:rsidRPr="009D208E" w:rsidRDefault="00AD3861" w:rsidP="00176B00">
            <w:pPr>
              <w:adjustRightInd w:val="0"/>
              <w:jc w:val="right"/>
              <w:rPr>
                <w:rFonts w:ascii="宋体" w:hAnsi="宋体"/>
                <w:szCs w:val="21"/>
              </w:rPr>
            </w:pPr>
          </w:p>
        </w:tc>
        <w:tc>
          <w:tcPr>
            <w:tcW w:w="547" w:type="pct"/>
            <w:shd w:val="clear" w:color="auto" w:fill="auto"/>
            <w:vAlign w:val="center"/>
          </w:tcPr>
          <w:p w14:paraId="1453063B" w14:textId="77777777" w:rsidR="00AD3861" w:rsidRPr="009D208E" w:rsidRDefault="00AD3861" w:rsidP="00176B00">
            <w:pPr>
              <w:adjustRightInd w:val="0"/>
              <w:jc w:val="right"/>
              <w:rPr>
                <w:rFonts w:ascii="宋体" w:hAnsi="宋体"/>
                <w:szCs w:val="21"/>
              </w:rPr>
            </w:pPr>
          </w:p>
        </w:tc>
        <w:tc>
          <w:tcPr>
            <w:tcW w:w="715" w:type="pct"/>
            <w:shd w:val="clear" w:color="auto" w:fill="auto"/>
            <w:vAlign w:val="center"/>
          </w:tcPr>
          <w:p w14:paraId="5022D010" w14:textId="77777777" w:rsidR="00AD3861" w:rsidRPr="009D208E" w:rsidRDefault="00AD3861" w:rsidP="00176B00">
            <w:pPr>
              <w:adjustRightInd w:val="0"/>
              <w:jc w:val="right"/>
              <w:rPr>
                <w:rFonts w:ascii="宋体" w:hAnsi="宋体"/>
                <w:szCs w:val="21"/>
              </w:rPr>
            </w:pPr>
          </w:p>
        </w:tc>
        <w:tc>
          <w:tcPr>
            <w:tcW w:w="715" w:type="pct"/>
            <w:shd w:val="clear" w:color="auto" w:fill="auto"/>
            <w:vAlign w:val="center"/>
          </w:tcPr>
          <w:p w14:paraId="6294CC5A" w14:textId="77777777" w:rsidR="00AD3861" w:rsidRPr="009D208E" w:rsidRDefault="00AD3861" w:rsidP="00176B00">
            <w:pPr>
              <w:adjustRightInd w:val="0"/>
              <w:jc w:val="right"/>
              <w:rPr>
                <w:rFonts w:ascii="宋体" w:hAnsi="宋体"/>
                <w:szCs w:val="21"/>
              </w:rPr>
            </w:pPr>
          </w:p>
        </w:tc>
        <w:tc>
          <w:tcPr>
            <w:tcW w:w="715" w:type="pct"/>
            <w:shd w:val="clear" w:color="auto" w:fill="auto"/>
            <w:vAlign w:val="center"/>
          </w:tcPr>
          <w:p w14:paraId="01709109" w14:textId="77777777" w:rsidR="00AD3861" w:rsidRPr="009D208E" w:rsidRDefault="00AD3861" w:rsidP="00176B00">
            <w:pPr>
              <w:adjustRightInd w:val="0"/>
              <w:jc w:val="right"/>
              <w:rPr>
                <w:rFonts w:ascii="宋体" w:hAnsi="宋体"/>
                <w:szCs w:val="21"/>
              </w:rPr>
            </w:pPr>
          </w:p>
        </w:tc>
      </w:tr>
      <w:tr w:rsidR="00B87136" w:rsidRPr="009D208E" w14:paraId="79C9FC15" w14:textId="77777777" w:rsidTr="00176B00">
        <w:trPr>
          <w:trHeight w:val="454"/>
        </w:trPr>
        <w:tc>
          <w:tcPr>
            <w:tcW w:w="1145" w:type="pct"/>
            <w:shd w:val="clear" w:color="auto" w:fill="auto"/>
            <w:vAlign w:val="center"/>
          </w:tcPr>
          <w:p w14:paraId="6ED6F8F0" w14:textId="77777777" w:rsidR="00AD3861" w:rsidRPr="009D208E" w:rsidRDefault="00AD3861" w:rsidP="00176B00">
            <w:pPr>
              <w:adjustRightInd w:val="0"/>
              <w:jc w:val="left"/>
              <w:rPr>
                <w:rFonts w:ascii="宋体" w:hAnsi="宋体"/>
                <w:spacing w:val="2"/>
                <w:szCs w:val="21"/>
              </w:rPr>
            </w:pPr>
            <w:r w:rsidRPr="009D208E">
              <w:rPr>
                <w:rFonts w:ascii="宋体" w:hAnsi="宋体" w:hint="eastAsia"/>
                <w:spacing w:val="2"/>
                <w:szCs w:val="21"/>
              </w:rPr>
              <w:t>其他综合收益</w:t>
            </w:r>
          </w:p>
        </w:tc>
        <w:tc>
          <w:tcPr>
            <w:tcW w:w="665" w:type="pct"/>
            <w:shd w:val="clear" w:color="auto" w:fill="auto"/>
            <w:vAlign w:val="center"/>
          </w:tcPr>
          <w:p w14:paraId="48190E44" w14:textId="77777777" w:rsidR="00AD3861" w:rsidRPr="009D208E" w:rsidRDefault="00AD3861" w:rsidP="00176B00">
            <w:pPr>
              <w:adjustRightInd w:val="0"/>
              <w:jc w:val="right"/>
              <w:rPr>
                <w:rFonts w:ascii="宋体" w:hAnsi="宋体"/>
                <w:szCs w:val="21"/>
              </w:rPr>
            </w:pPr>
          </w:p>
        </w:tc>
        <w:tc>
          <w:tcPr>
            <w:tcW w:w="499" w:type="pct"/>
            <w:shd w:val="clear" w:color="auto" w:fill="auto"/>
            <w:vAlign w:val="center"/>
          </w:tcPr>
          <w:p w14:paraId="044522F2" w14:textId="77777777" w:rsidR="00AD3861" w:rsidRPr="009D208E" w:rsidRDefault="00AD3861" w:rsidP="00176B00">
            <w:pPr>
              <w:adjustRightInd w:val="0"/>
              <w:jc w:val="right"/>
              <w:rPr>
                <w:rFonts w:ascii="宋体" w:hAnsi="宋体"/>
                <w:szCs w:val="21"/>
              </w:rPr>
            </w:pPr>
          </w:p>
        </w:tc>
        <w:tc>
          <w:tcPr>
            <w:tcW w:w="547" w:type="pct"/>
            <w:shd w:val="clear" w:color="auto" w:fill="auto"/>
            <w:vAlign w:val="center"/>
          </w:tcPr>
          <w:p w14:paraId="6B5A4207" w14:textId="77777777" w:rsidR="00AD3861" w:rsidRPr="009D208E" w:rsidRDefault="00AD3861" w:rsidP="00176B00">
            <w:pPr>
              <w:adjustRightInd w:val="0"/>
              <w:jc w:val="right"/>
              <w:rPr>
                <w:rFonts w:ascii="宋体" w:hAnsi="宋体"/>
                <w:szCs w:val="21"/>
              </w:rPr>
            </w:pPr>
          </w:p>
        </w:tc>
        <w:tc>
          <w:tcPr>
            <w:tcW w:w="715" w:type="pct"/>
            <w:shd w:val="clear" w:color="auto" w:fill="auto"/>
            <w:vAlign w:val="center"/>
          </w:tcPr>
          <w:p w14:paraId="00A3F584" w14:textId="77777777" w:rsidR="00AD3861" w:rsidRPr="009D208E" w:rsidRDefault="00AD3861" w:rsidP="00176B00">
            <w:pPr>
              <w:adjustRightInd w:val="0"/>
              <w:jc w:val="right"/>
              <w:rPr>
                <w:rFonts w:ascii="宋体" w:hAnsi="宋体"/>
                <w:szCs w:val="21"/>
              </w:rPr>
            </w:pPr>
          </w:p>
        </w:tc>
        <w:tc>
          <w:tcPr>
            <w:tcW w:w="715" w:type="pct"/>
            <w:shd w:val="clear" w:color="auto" w:fill="auto"/>
            <w:vAlign w:val="center"/>
          </w:tcPr>
          <w:p w14:paraId="2D0E7CE1" w14:textId="77777777" w:rsidR="00AD3861" w:rsidRPr="009D208E" w:rsidRDefault="00AD3861" w:rsidP="00176B00">
            <w:pPr>
              <w:adjustRightInd w:val="0"/>
              <w:jc w:val="right"/>
              <w:rPr>
                <w:rFonts w:ascii="宋体" w:hAnsi="宋体"/>
                <w:szCs w:val="21"/>
              </w:rPr>
            </w:pPr>
          </w:p>
        </w:tc>
        <w:tc>
          <w:tcPr>
            <w:tcW w:w="715" w:type="pct"/>
            <w:shd w:val="clear" w:color="auto" w:fill="auto"/>
            <w:vAlign w:val="center"/>
          </w:tcPr>
          <w:p w14:paraId="1FD998DC" w14:textId="77777777" w:rsidR="00AD3861" w:rsidRPr="009D208E" w:rsidRDefault="00AD3861" w:rsidP="00176B00">
            <w:pPr>
              <w:adjustRightInd w:val="0"/>
              <w:jc w:val="right"/>
              <w:rPr>
                <w:rFonts w:ascii="宋体" w:hAnsi="宋体"/>
                <w:szCs w:val="21"/>
              </w:rPr>
            </w:pPr>
          </w:p>
        </w:tc>
      </w:tr>
      <w:tr w:rsidR="00B87136" w:rsidRPr="009D208E" w14:paraId="5F72FE2F" w14:textId="77777777" w:rsidTr="00176B00">
        <w:trPr>
          <w:trHeight w:val="454"/>
        </w:trPr>
        <w:tc>
          <w:tcPr>
            <w:tcW w:w="1145" w:type="pct"/>
            <w:shd w:val="clear" w:color="auto" w:fill="auto"/>
            <w:vAlign w:val="center"/>
          </w:tcPr>
          <w:p w14:paraId="54D8B71D" w14:textId="77777777" w:rsidR="00AD3861" w:rsidRPr="009D208E" w:rsidRDefault="00AD3861" w:rsidP="00176B00">
            <w:pPr>
              <w:adjustRightInd w:val="0"/>
              <w:jc w:val="left"/>
              <w:rPr>
                <w:rFonts w:ascii="宋体" w:hAnsi="宋体"/>
                <w:spacing w:val="2"/>
                <w:szCs w:val="21"/>
              </w:rPr>
            </w:pPr>
            <w:r w:rsidRPr="009D208E">
              <w:rPr>
                <w:rFonts w:ascii="宋体" w:hAnsi="宋体" w:hint="eastAsia"/>
                <w:spacing w:val="2"/>
                <w:szCs w:val="21"/>
              </w:rPr>
              <w:t>综合收益总额</w:t>
            </w:r>
          </w:p>
        </w:tc>
        <w:tc>
          <w:tcPr>
            <w:tcW w:w="665" w:type="pct"/>
            <w:shd w:val="clear" w:color="auto" w:fill="auto"/>
            <w:vAlign w:val="center"/>
          </w:tcPr>
          <w:p w14:paraId="18F5B0F9" w14:textId="77777777" w:rsidR="00AD3861" w:rsidRPr="009D208E" w:rsidRDefault="00AD3861" w:rsidP="00176B00">
            <w:pPr>
              <w:adjustRightInd w:val="0"/>
              <w:jc w:val="right"/>
              <w:rPr>
                <w:rFonts w:ascii="宋体" w:hAnsi="宋体"/>
                <w:szCs w:val="21"/>
              </w:rPr>
            </w:pPr>
          </w:p>
        </w:tc>
        <w:tc>
          <w:tcPr>
            <w:tcW w:w="499" w:type="pct"/>
            <w:shd w:val="clear" w:color="auto" w:fill="auto"/>
            <w:vAlign w:val="center"/>
          </w:tcPr>
          <w:p w14:paraId="24930757" w14:textId="77777777" w:rsidR="00AD3861" w:rsidRPr="009D208E" w:rsidRDefault="00AD3861" w:rsidP="00176B00">
            <w:pPr>
              <w:adjustRightInd w:val="0"/>
              <w:jc w:val="right"/>
              <w:rPr>
                <w:rFonts w:ascii="宋体" w:hAnsi="宋体"/>
                <w:szCs w:val="21"/>
              </w:rPr>
            </w:pPr>
          </w:p>
        </w:tc>
        <w:tc>
          <w:tcPr>
            <w:tcW w:w="547" w:type="pct"/>
            <w:shd w:val="clear" w:color="auto" w:fill="auto"/>
            <w:vAlign w:val="center"/>
          </w:tcPr>
          <w:p w14:paraId="378D6800" w14:textId="77777777" w:rsidR="00AD3861" w:rsidRPr="009D208E" w:rsidRDefault="00AD3861" w:rsidP="00176B00">
            <w:pPr>
              <w:adjustRightInd w:val="0"/>
              <w:jc w:val="right"/>
              <w:rPr>
                <w:rFonts w:ascii="宋体" w:hAnsi="宋体"/>
                <w:szCs w:val="21"/>
              </w:rPr>
            </w:pPr>
          </w:p>
        </w:tc>
        <w:tc>
          <w:tcPr>
            <w:tcW w:w="715" w:type="pct"/>
            <w:shd w:val="clear" w:color="auto" w:fill="auto"/>
            <w:vAlign w:val="center"/>
          </w:tcPr>
          <w:p w14:paraId="46DBA835" w14:textId="77777777" w:rsidR="00AD3861" w:rsidRPr="009D208E" w:rsidRDefault="00AD3861" w:rsidP="00176B00">
            <w:pPr>
              <w:adjustRightInd w:val="0"/>
              <w:jc w:val="right"/>
              <w:rPr>
                <w:rFonts w:ascii="宋体" w:hAnsi="宋体"/>
                <w:szCs w:val="21"/>
              </w:rPr>
            </w:pPr>
          </w:p>
        </w:tc>
        <w:tc>
          <w:tcPr>
            <w:tcW w:w="715" w:type="pct"/>
            <w:shd w:val="clear" w:color="auto" w:fill="auto"/>
            <w:vAlign w:val="center"/>
          </w:tcPr>
          <w:p w14:paraId="73D0DBC8" w14:textId="77777777" w:rsidR="00AD3861" w:rsidRPr="009D208E" w:rsidRDefault="00AD3861" w:rsidP="00176B00">
            <w:pPr>
              <w:adjustRightInd w:val="0"/>
              <w:jc w:val="right"/>
              <w:rPr>
                <w:rFonts w:ascii="宋体" w:hAnsi="宋体"/>
                <w:szCs w:val="21"/>
              </w:rPr>
            </w:pPr>
          </w:p>
        </w:tc>
        <w:tc>
          <w:tcPr>
            <w:tcW w:w="715" w:type="pct"/>
            <w:shd w:val="clear" w:color="auto" w:fill="auto"/>
            <w:vAlign w:val="center"/>
          </w:tcPr>
          <w:p w14:paraId="2E8C8264" w14:textId="77777777" w:rsidR="00AD3861" w:rsidRPr="009D208E" w:rsidRDefault="00AD3861" w:rsidP="00176B00">
            <w:pPr>
              <w:adjustRightInd w:val="0"/>
              <w:jc w:val="right"/>
              <w:rPr>
                <w:rFonts w:ascii="宋体" w:hAnsi="宋体"/>
                <w:szCs w:val="21"/>
              </w:rPr>
            </w:pPr>
          </w:p>
        </w:tc>
      </w:tr>
      <w:tr w:rsidR="00B87136" w:rsidRPr="009D208E" w14:paraId="07E7C7FE" w14:textId="77777777" w:rsidTr="00176B00">
        <w:trPr>
          <w:trHeight w:val="454"/>
        </w:trPr>
        <w:tc>
          <w:tcPr>
            <w:tcW w:w="1145" w:type="pct"/>
            <w:shd w:val="clear" w:color="auto" w:fill="auto"/>
            <w:vAlign w:val="center"/>
          </w:tcPr>
          <w:p w14:paraId="598E3254" w14:textId="77777777" w:rsidR="00AD3861" w:rsidRPr="009D208E" w:rsidRDefault="00AD3861" w:rsidP="00176B00">
            <w:pPr>
              <w:adjustRightInd w:val="0"/>
              <w:jc w:val="left"/>
              <w:rPr>
                <w:rFonts w:ascii="宋体" w:hAnsi="宋体"/>
                <w:spacing w:val="2"/>
                <w:szCs w:val="21"/>
              </w:rPr>
            </w:pPr>
            <w:r w:rsidRPr="009D208E">
              <w:rPr>
                <w:rFonts w:ascii="宋体" w:hAnsi="宋体" w:hint="eastAsia"/>
                <w:spacing w:val="2"/>
                <w:szCs w:val="21"/>
              </w:rPr>
              <w:t>公司本期收到的来自合营企业的股利</w:t>
            </w:r>
          </w:p>
        </w:tc>
        <w:tc>
          <w:tcPr>
            <w:tcW w:w="665" w:type="pct"/>
            <w:shd w:val="clear" w:color="auto" w:fill="auto"/>
            <w:vAlign w:val="center"/>
          </w:tcPr>
          <w:p w14:paraId="3F2DB7E0" w14:textId="77777777" w:rsidR="00AD3861" w:rsidRPr="009D208E" w:rsidRDefault="00AD3861" w:rsidP="00176B00">
            <w:pPr>
              <w:adjustRightInd w:val="0"/>
              <w:jc w:val="right"/>
              <w:rPr>
                <w:rFonts w:ascii="宋体" w:hAnsi="宋体"/>
                <w:szCs w:val="21"/>
              </w:rPr>
            </w:pPr>
          </w:p>
        </w:tc>
        <w:tc>
          <w:tcPr>
            <w:tcW w:w="499" w:type="pct"/>
            <w:shd w:val="clear" w:color="auto" w:fill="auto"/>
            <w:vAlign w:val="center"/>
          </w:tcPr>
          <w:p w14:paraId="57F3F3C6" w14:textId="77777777" w:rsidR="00AD3861" w:rsidRPr="009D208E" w:rsidRDefault="00AD3861" w:rsidP="00176B00">
            <w:pPr>
              <w:adjustRightInd w:val="0"/>
              <w:jc w:val="right"/>
              <w:rPr>
                <w:rFonts w:ascii="宋体" w:hAnsi="宋体"/>
                <w:szCs w:val="21"/>
              </w:rPr>
            </w:pPr>
          </w:p>
        </w:tc>
        <w:tc>
          <w:tcPr>
            <w:tcW w:w="547" w:type="pct"/>
            <w:shd w:val="clear" w:color="auto" w:fill="auto"/>
            <w:vAlign w:val="center"/>
          </w:tcPr>
          <w:p w14:paraId="44DBE63F" w14:textId="77777777" w:rsidR="00AD3861" w:rsidRPr="009D208E" w:rsidRDefault="00AD3861" w:rsidP="00176B00">
            <w:pPr>
              <w:adjustRightInd w:val="0"/>
              <w:jc w:val="right"/>
              <w:rPr>
                <w:rFonts w:ascii="宋体" w:hAnsi="宋体"/>
                <w:szCs w:val="21"/>
              </w:rPr>
            </w:pPr>
          </w:p>
        </w:tc>
        <w:tc>
          <w:tcPr>
            <w:tcW w:w="715" w:type="pct"/>
            <w:shd w:val="clear" w:color="auto" w:fill="auto"/>
            <w:vAlign w:val="center"/>
          </w:tcPr>
          <w:p w14:paraId="431CC745" w14:textId="77777777" w:rsidR="00AD3861" w:rsidRPr="009D208E" w:rsidRDefault="00AD3861" w:rsidP="00176B00">
            <w:pPr>
              <w:adjustRightInd w:val="0"/>
              <w:jc w:val="right"/>
              <w:rPr>
                <w:rFonts w:ascii="宋体" w:hAnsi="宋体"/>
                <w:szCs w:val="21"/>
              </w:rPr>
            </w:pPr>
          </w:p>
        </w:tc>
        <w:tc>
          <w:tcPr>
            <w:tcW w:w="715" w:type="pct"/>
            <w:shd w:val="clear" w:color="auto" w:fill="auto"/>
            <w:vAlign w:val="center"/>
          </w:tcPr>
          <w:p w14:paraId="42156760" w14:textId="77777777" w:rsidR="00AD3861" w:rsidRPr="009D208E" w:rsidRDefault="00AD3861" w:rsidP="00176B00">
            <w:pPr>
              <w:adjustRightInd w:val="0"/>
              <w:jc w:val="right"/>
              <w:rPr>
                <w:rFonts w:ascii="宋体" w:hAnsi="宋体"/>
                <w:szCs w:val="21"/>
              </w:rPr>
            </w:pPr>
          </w:p>
        </w:tc>
        <w:tc>
          <w:tcPr>
            <w:tcW w:w="715" w:type="pct"/>
            <w:shd w:val="clear" w:color="auto" w:fill="auto"/>
            <w:vAlign w:val="center"/>
          </w:tcPr>
          <w:p w14:paraId="4A2BA863" w14:textId="77777777" w:rsidR="00AD3861" w:rsidRPr="009D208E" w:rsidRDefault="00AD3861" w:rsidP="00176B00">
            <w:pPr>
              <w:adjustRightInd w:val="0"/>
              <w:jc w:val="right"/>
              <w:rPr>
                <w:rFonts w:ascii="宋体" w:hAnsi="宋体"/>
                <w:szCs w:val="21"/>
              </w:rPr>
            </w:pPr>
          </w:p>
        </w:tc>
      </w:tr>
    </w:tbl>
    <w:p w14:paraId="17EAF795" w14:textId="4EEBAF15" w:rsidR="0015340A" w:rsidRPr="003A10D7" w:rsidRDefault="003A10D7" w:rsidP="003A10D7">
      <w:pPr>
        <w:pStyle w:val="4"/>
        <w:ind w:firstLineChars="200"/>
      </w:pPr>
      <w:r>
        <w:t xml:space="preserve"> </w:t>
      </w:r>
      <w:r w:rsidR="0015340A" w:rsidRPr="003A10D7">
        <w:rPr>
          <w:rFonts w:hint="eastAsia"/>
        </w:rPr>
        <w:t>重要联营企业的主要财务信息</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949"/>
        <w:gridCol w:w="1133"/>
        <w:gridCol w:w="850"/>
        <w:gridCol w:w="932"/>
        <w:gridCol w:w="1218"/>
        <w:gridCol w:w="1218"/>
        <w:gridCol w:w="1216"/>
      </w:tblGrid>
      <w:tr w:rsidR="00B87136" w:rsidRPr="00176B00" w14:paraId="54276183" w14:textId="77777777" w:rsidTr="00176B00">
        <w:trPr>
          <w:trHeight w:val="340"/>
          <w:tblHeader/>
        </w:trPr>
        <w:tc>
          <w:tcPr>
            <w:tcW w:w="1145" w:type="pct"/>
            <w:vMerge w:val="restart"/>
            <w:shd w:val="clear" w:color="auto" w:fill="auto"/>
            <w:vAlign w:val="center"/>
          </w:tcPr>
          <w:p w14:paraId="2C28DA95" w14:textId="608541A3" w:rsidR="0015340A" w:rsidRPr="009D208E" w:rsidRDefault="00B87136" w:rsidP="00176B00">
            <w:pPr>
              <w:adjustRightInd w:val="0"/>
              <w:ind w:firstLineChars="100" w:firstLine="214"/>
              <w:jc w:val="left"/>
              <w:rPr>
                <w:rFonts w:ascii="宋体" w:hAnsi="宋体"/>
                <w:szCs w:val="21"/>
              </w:rPr>
            </w:pPr>
            <w:r>
              <w:rPr>
                <w:rFonts w:ascii="宋体" w:hAnsi="宋体" w:hint="eastAsia"/>
                <w:spacing w:val="2"/>
                <w:szCs w:val="21"/>
              </w:rPr>
              <w:t>项</w:t>
            </w:r>
            <w:r>
              <w:rPr>
                <w:rFonts w:ascii="宋体" w:hAnsi="宋体"/>
                <w:spacing w:val="2"/>
                <w:szCs w:val="21"/>
              </w:rPr>
              <w:t xml:space="preserve">  目</w:t>
            </w:r>
          </w:p>
        </w:tc>
        <w:tc>
          <w:tcPr>
            <w:tcW w:w="1711" w:type="pct"/>
            <w:gridSpan w:val="3"/>
            <w:shd w:val="clear" w:color="auto" w:fill="auto"/>
            <w:vAlign w:val="center"/>
          </w:tcPr>
          <w:p w14:paraId="36565C99" w14:textId="77777777" w:rsidR="0015340A" w:rsidRPr="009D208E" w:rsidRDefault="0015340A" w:rsidP="00176B00">
            <w:pPr>
              <w:adjustRightInd w:val="0"/>
              <w:jc w:val="center"/>
              <w:rPr>
                <w:rFonts w:ascii="宋体" w:hAnsi="宋体"/>
                <w:szCs w:val="21"/>
              </w:rPr>
            </w:pPr>
            <w:r w:rsidRPr="009D208E">
              <w:rPr>
                <w:rFonts w:ascii="宋体" w:hAnsi="宋体" w:hint="eastAsia"/>
                <w:szCs w:val="21"/>
              </w:rPr>
              <w:t>期末数</w:t>
            </w:r>
            <w:r w:rsidRPr="009D208E">
              <w:rPr>
                <w:rFonts w:ascii="宋体" w:hAnsi="宋体"/>
                <w:szCs w:val="21"/>
              </w:rPr>
              <w:t>/</w:t>
            </w:r>
            <w:r w:rsidRPr="009D208E">
              <w:rPr>
                <w:rFonts w:ascii="宋体" w:hAnsi="宋体" w:hint="eastAsia"/>
                <w:spacing w:val="2"/>
                <w:szCs w:val="21"/>
              </w:rPr>
              <w:t>本</w:t>
            </w:r>
            <w:r w:rsidRPr="009D208E">
              <w:rPr>
                <w:rFonts w:ascii="宋体" w:hAnsi="宋体" w:hint="eastAsia"/>
                <w:szCs w:val="21"/>
              </w:rPr>
              <w:t>期数</w:t>
            </w:r>
          </w:p>
        </w:tc>
        <w:tc>
          <w:tcPr>
            <w:tcW w:w="2144" w:type="pct"/>
            <w:gridSpan w:val="3"/>
            <w:shd w:val="clear" w:color="auto" w:fill="auto"/>
            <w:vAlign w:val="center"/>
          </w:tcPr>
          <w:p w14:paraId="2A2B2496" w14:textId="77777777" w:rsidR="0015340A" w:rsidRPr="009D208E" w:rsidRDefault="0015340A" w:rsidP="00176B00">
            <w:pPr>
              <w:adjustRightInd w:val="0"/>
              <w:jc w:val="center"/>
              <w:rPr>
                <w:rFonts w:ascii="宋体" w:hAnsi="宋体"/>
                <w:szCs w:val="21"/>
              </w:rPr>
            </w:pPr>
            <w:r w:rsidRPr="009D208E">
              <w:rPr>
                <w:rFonts w:ascii="宋体" w:hAnsi="宋体" w:hint="eastAsia"/>
                <w:szCs w:val="21"/>
              </w:rPr>
              <w:t>期初数</w:t>
            </w:r>
            <w:r w:rsidRPr="009D208E">
              <w:rPr>
                <w:rFonts w:ascii="宋体" w:hAnsi="宋体"/>
                <w:szCs w:val="21"/>
              </w:rPr>
              <w:t>/上年同期数</w:t>
            </w:r>
          </w:p>
        </w:tc>
      </w:tr>
      <w:tr w:rsidR="00B87136" w:rsidRPr="009D208E" w14:paraId="041D165E" w14:textId="77777777" w:rsidTr="00176B00">
        <w:trPr>
          <w:trHeight w:val="340"/>
          <w:tblHeader/>
        </w:trPr>
        <w:tc>
          <w:tcPr>
            <w:tcW w:w="1145" w:type="pct"/>
            <w:vMerge/>
            <w:shd w:val="clear" w:color="auto" w:fill="auto"/>
            <w:vAlign w:val="center"/>
          </w:tcPr>
          <w:p w14:paraId="05D4C253" w14:textId="77777777" w:rsidR="0015340A" w:rsidRPr="009D208E" w:rsidRDefault="0015340A" w:rsidP="00176B00">
            <w:pPr>
              <w:adjustRightInd w:val="0"/>
              <w:jc w:val="left"/>
              <w:rPr>
                <w:rFonts w:ascii="宋体" w:hAnsi="宋体"/>
                <w:szCs w:val="21"/>
              </w:rPr>
            </w:pPr>
          </w:p>
        </w:tc>
        <w:tc>
          <w:tcPr>
            <w:tcW w:w="665" w:type="pct"/>
            <w:shd w:val="clear" w:color="auto" w:fill="auto"/>
            <w:vAlign w:val="center"/>
          </w:tcPr>
          <w:p w14:paraId="4E2F9490" w14:textId="77777777" w:rsidR="0015340A" w:rsidRPr="009D208E" w:rsidRDefault="0015340A" w:rsidP="00176B00">
            <w:pPr>
              <w:adjustRightInd w:val="0"/>
              <w:jc w:val="center"/>
              <w:rPr>
                <w:rFonts w:ascii="宋体" w:hAnsi="宋体"/>
                <w:szCs w:val="21"/>
              </w:rPr>
            </w:pPr>
            <w:r w:rsidRPr="009D208E">
              <w:rPr>
                <w:rFonts w:ascii="宋体" w:hAnsi="宋体" w:hint="eastAsia"/>
                <w:spacing w:val="2"/>
                <w:szCs w:val="21"/>
              </w:rPr>
              <w:t>企</w:t>
            </w:r>
            <w:r w:rsidRPr="009D208E">
              <w:rPr>
                <w:rFonts w:ascii="宋体" w:hAnsi="宋体" w:hint="eastAsia"/>
                <w:szCs w:val="21"/>
              </w:rPr>
              <w:t>业</w:t>
            </w:r>
            <w:r w:rsidRPr="009D208E">
              <w:rPr>
                <w:rFonts w:ascii="宋体" w:hAnsi="宋体"/>
                <w:szCs w:val="21"/>
              </w:rPr>
              <w:t>1</w:t>
            </w:r>
          </w:p>
        </w:tc>
        <w:tc>
          <w:tcPr>
            <w:tcW w:w="499" w:type="pct"/>
            <w:shd w:val="clear" w:color="auto" w:fill="auto"/>
            <w:vAlign w:val="center"/>
          </w:tcPr>
          <w:p w14:paraId="12632AD0" w14:textId="77777777" w:rsidR="0015340A" w:rsidRPr="009D208E" w:rsidRDefault="0015340A" w:rsidP="00176B00">
            <w:pPr>
              <w:adjustRightInd w:val="0"/>
              <w:jc w:val="center"/>
              <w:rPr>
                <w:rFonts w:ascii="宋体" w:hAnsi="宋体"/>
                <w:szCs w:val="21"/>
              </w:rPr>
            </w:pPr>
            <w:r w:rsidRPr="009D208E">
              <w:rPr>
                <w:rFonts w:ascii="宋体" w:hAnsi="宋体" w:hint="eastAsia"/>
                <w:spacing w:val="2"/>
                <w:szCs w:val="21"/>
              </w:rPr>
              <w:t>企</w:t>
            </w:r>
            <w:r w:rsidRPr="009D208E">
              <w:rPr>
                <w:rFonts w:ascii="宋体" w:hAnsi="宋体" w:hint="eastAsia"/>
                <w:szCs w:val="21"/>
              </w:rPr>
              <w:t>业</w:t>
            </w:r>
            <w:r w:rsidRPr="009D208E">
              <w:rPr>
                <w:rFonts w:ascii="宋体" w:hAnsi="宋体"/>
                <w:szCs w:val="21"/>
              </w:rPr>
              <w:t>2</w:t>
            </w:r>
          </w:p>
        </w:tc>
        <w:tc>
          <w:tcPr>
            <w:tcW w:w="547" w:type="pct"/>
            <w:shd w:val="clear" w:color="auto" w:fill="auto"/>
            <w:vAlign w:val="center"/>
          </w:tcPr>
          <w:p w14:paraId="016E2085" w14:textId="77777777" w:rsidR="0015340A" w:rsidRPr="009D208E" w:rsidRDefault="0015340A" w:rsidP="00176B00">
            <w:pPr>
              <w:adjustRightInd w:val="0"/>
              <w:jc w:val="center"/>
              <w:rPr>
                <w:rFonts w:ascii="宋体" w:hAnsi="宋体"/>
                <w:szCs w:val="21"/>
              </w:rPr>
            </w:pPr>
            <w:r w:rsidRPr="009D208E">
              <w:rPr>
                <w:rFonts w:ascii="宋体" w:hAnsi="宋体" w:hint="eastAsia"/>
                <w:spacing w:val="1"/>
                <w:w w:val="110"/>
                <w:szCs w:val="21"/>
              </w:rPr>
              <w:t>…</w:t>
            </w:r>
            <w:r w:rsidRPr="009D208E">
              <w:rPr>
                <w:rFonts w:ascii="宋体" w:hAnsi="宋体" w:hint="eastAsia"/>
                <w:w w:val="110"/>
                <w:szCs w:val="21"/>
              </w:rPr>
              <w:t>…</w:t>
            </w:r>
          </w:p>
        </w:tc>
        <w:tc>
          <w:tcPr>
            <w:tcW w:w="715" w:type="pct"/>
            <w:shd w:val="clear" w:color="auto" w:fill="auto"/>
            <w:vAlign w:val="center"/>
          </w:tcPr>
          <w:p w14:paraId="78E22F35" w14:textId="77777777" w:rsidR="0015340A" w:rsidRPr="009D208E" w:rsidRDefault="0015340A" w:rsidP="00176B00">
            <w:pPr>
              <w:adjustRightInd w:val="0"/>
              <w:jc w:val="center"/>
              <w:rPr>
                <w:rFonts w:ascii="宋体" w:hAnsi="宋体"/>
                <w:szCs w:val="21"/>
              </w:rPr>
            </w:pPr>
            <w:r w:rsidRPr="009D208E">
              <w:rPr>
                <w:rFonts w:ascii="宋体" w:hAnsi="宋体" w:hint="eastAsia"/>
                <w:spacing w:val="2"/>
                <w:szCs w:val="21"/>
              </w:rPr>
              <w:t>企</w:t>
            </w:r>
            <w:r w:rsidRPr="009D208E">
              <w:rPr>
                <w:rFonts w:ascii="宋体" w:hAnsi="宋体" w:hint="eastAsia"/>
                <w:szCs w:val="21"/>
              </w:rPr>
              <w:t>业</w:t>
            </w:r>
            <w:r w:rsidRPr="009D208E">
              <w:rPr>
                <w:rFonts w:ascii="宋体" w:hAnsi="宋体"/>
                <w:szCs w:val="21"/>
              </w:rPr>
              <w:t>1</w:t>
            </w:r>
          </w:p>
        </w:tc>
        <w:tc>
          <w:tcPr>
            <w:tcW w:w="715" w:type="pct"/>
            <w:shd w:val="clear" w:color="auto" w:fill="auto"/>
            <w:vAlign w:val="center"/>
          </w:tcPr>
          <w:p w14:paraId="1839FA7F" w14:textId="77777777" w:rsidR="0015340A" w:rsidRPr="009D208E" w:rsidRDefault="0015340A" w:rsidP="00176B00">
            <w:pPr>
              <w:adjustRightInd w:val="0"/>
              <w:jc w:val="center"/>
              <w:rPr>
                <w:rFonts w:ascii="宋体" w:hAnsi="宋体"/>
                <w:szCs w:val="21"/>
              </w:rPr>
            </w:pPr>
            <w:r w:rsidRPr="009D208E">
              <w:rPr>
                <w:rFonts w:ascii="宋体" w:hAnsi="宋体" w:hint="eastAsia"/>
                <w:spacing w:val="2"/>
                <w:szCs w:val="21"/>
              </w:rPr>
              <w:t>企</w:t>
            </w:r>
            <w:r w:rsidRPr="009D208E">
              <w:rPr>
                <w:rFonts w:ascii="宋体" w:hAnsi="宋体" w:hint="eastAsia"/>
                <w:szCs w:val="21"/>
              </w:rPr>
              <w:t>业</w:t>
            </w:r>
            <w:r w:rsidRPr="009D208E">
              <w:rPr>
                <w:rFonts w:ascii="宋体" w:hAnsi="宋体"/>
                <w:szCs w:val="21"/>
              </w:rPr>
              <w:t>2</w:t>
            </w:r>
          </w:p>
        </w:tc>
        <w:tc>
          <w:tcPr>
            <w:tcW w:w="715" w:type="pct"/>
            <w:shd w:val="clear" w:color="auto" w:fill="auto"/>
            <w:vAlign w:val="center"/>
          </w:tcPr>
          <w:p w14:paraId="034B8AEB" w14:textId="77777777" w:rsidR="0015340A" w:rsidRPr="009D208E" w:rsidRDefault="0015340A" w:rsidP="00176B00">
            <w:pPr>
              <w:adjustRightInd w:val="0"/>
              <w:jc w:val="center"/>
              <w:rPr>
                <w:rFonts w:ascii="宋体" w:hAnsi="宋体"/>
                <w:szCs w:val="21"/>
              </w:rPr>
            </w:pPr>
            <w:r w:rsidRPr="009D208E">
              <w:rPr>
                <w:rFonts w:ascii="宋体" w:hAnsi="宋体" w:hint="eastAsia"/>
                <w:spacing w:val="1"/>
                <w:w w:val="110"/>
                <w:szCs w:val="21"/>
              </w:rPr>
              <w:t>…</w:t>
            </w:r>
            <w:r w:rsidRPr="009D208E">
              <w:rPr>
                <w:rFonts w:ascii="宋体" w:hAnsi="宋体" w:hint="eastAsia"/>
                <w:w w:val="110"/>
                <w:szCs w:val="21"/>
              </w:rPr>
              <w:t>…</w:t>
            </w:r>
          </w:p>
        </w:tc>
      </w:tr>
      <w:tr w:rsidR="00B87136" w:rsidRPr="009D208E" w14:paraId="736DB282" w14:textId="77777777" w:rsidTr="00176B00">
        <w:trPr>
          <w:trHeight w:val="454"/>
        </w:trPr>
        <w:tc>
          <w:tcPr>
            <w:tcW w:w="1145" w:type="pct"/>
            <w:shd w:val="clear" w:color="auto" w:fill="auto"/>
            <w:vAlign w:val="center"/>
          </w:tcPr>
          <w:p w14:paraId="6AEFC214" w14:textId="77777777" w:rsidR="0015340A" w:rsidRPr="009D208E" w:rsidRDefault="0015340A" w:rsidP="00176B00">
            <w:pPr>
              <w:adjustRightInd w:val="0"/>
              <w:jc w:val="left"/>
              <w:rPr>
                <w:rFonts w:ascii="宋体" w:hAnsi="宋体"/>
                <w:szCs w:val="21"/>
              </w:rPr>
            </w:pPr>
            <w:r w:rsidRPr="009D208E">
              <w:rPr>
                <w:rFonts w:ascii="宋体" w:hAnsi="宋体" w:hint="eastAsia"/>
                <w:spacing w:val="2"/>
                <w:szCs w:val="21"/>
              </w:rPr>
              <w:t>流</w:t>
            </w:r>
            <w:r w:rsidRPr="009D208E">
              <w:rPr>
                <w:rFonts w:ascii="宋体" w:hAnsi="宋体" w:hint="eastAsia"/>
                <w:szCs w:val="21"/>
              </w:rPr>
              <w:t>动</w:t>
            </w:r>
            <w:r w:rsidRPr="009D208E">
              <w:rPr>
                <w:rFonts w:ascii="宋体" w:hAnsi="宋体" w:hint="eastAsia"/>
                <w:spacing w:val="2"/>
                <w:szCs w:val="21"/>
              </w:rPr>
              <w:t>资</w:t>
            </w:r>
            <w:r w:rsidRPr="009D208E">
              <w:rPr>
                <w:rFonts w:ascii="宋体" w:hAnsi="宋体" w:hint="eastAsia"/>
                <w:szCs w:val="21"/>
              </w:rPr>
              <w:t>产</w:t>
            </w:r>
          </w:p>
        </w:tc>
        <w:tc>
          <w:tcPr>
            <w:tcW w:w="665" w:type="pct"/>
            <w:shd w:val="clear" w:color="auto" w:fill="auto"/>
            <w:vAlign w:val="center"/>
          </w:tcPr>
          <w:p w14:paraId="0AF5775D" w14:textId="77777777" w:rsidR="0015340A" w:rsidRPr="009D208E" w:rsidRDefault="0015340A" w:rsidP="00176B00">
            <w:pPr>
              <w:adjustRightInd w:val="0"/>
              <w:jc w:val="right"/>
              <w:rPr>
                <w:rFonts w:ascii="宋体" w:hAnsi="宋体"/>
                <w:szCs w:val="21"/>
              </w:rPr>
            </w:pPr>
          </w:p>
        </w:tc>
        <w:tc>
          <w:tcPr>
            <w:tcW w:w="499" w:type="pct"/>
            <w:shd w:val="clear" w:color="auto" w:fill="auto"/>
            <w:vAlign w:val="center"/>
          </w:tcPr>
          <w:p w14:paraId="05F0E9F4" w14:textId="77777777" w:rsidR="0015340A" w:rsidRPr="009D208E" w:rsidRDefault="0015340A" w:rsidP="00176B00">
            <w:pPr>
              <w:adjustRightInd w:val="0"/>
              <w:jc w:val="right"/>
              <w:rPr>
                <w:rFonts w:ascii="宋体" w:hAnsi="宋体"/>
                <w:szCs w:val="21"/>
              </w:rPr>
            </w:pPr>
          </w:p>
        </w:tc>
        <w:tc>
          <w:tcPr>
            <w:tcW w:w="547" w:type="pct"/>
            <w:shd w:val="clear" w:color="auto" w:fill="auto"/>
            <w:vAlign w:val="center"/>
          </w:tcPr>
          <w:p w14:paraId="064BEDD7"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29F00D6D"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793FCA8A"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1F49F5F6" w14:textId="77777777" w:rsidR="0015340A" w:rsidRPr="009D208E" w:rsidRDefault="0015340A" w:rsidP="00176B00">
            <w:pPr>
              <w:adjustRightInd w:val="0"/>
              <w:jc w:val="right"/>
              <w:rPr>
                <w:rFonts w:ascii="宋体" w:hAnsi="宋体"/>
                <w:szCs w:val="21"/>
              </w:rPr>
            </w:pPr>
          </w:p>
        </w:tc>
      </w:tr>
      <w:tr w:rsidR="00B87136" w:rsidRPr="009D208E" w14:paraId="497D7D4D" w14:textId="77777777" w:rsidTr="00176B00">
        <w:trPr>
          <w:trHeight w:val="454"/>
        </w:trPr>
        <w:tc>
          <w:tcPr>
            <w:tcW w:w="1145" w:type="pct"/>
            <w:shd w:val="clear" w:color="auto" w:fill="auto"/>
            <w:vAlign w:val="center"/>
          </w:tcPr>
          <w:p w14:paraId="526624C1"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非流动资产</w:t>
            </w:r>
          </w:p>
        </w:tc>
        <w:tc>
          <w:tcPr>
            <w:tcW w:w="665" w:type="pct"/>
            <w:shd w:val="clear" w:color="auto" w:fill="auto"/>
            <w:vAlign w:val="center"/>
          </w:tcPr>
          <w:p w14:paraId="339CDFF3" w14:textId="77777777" w:rsidR="0015340A" w:rsidRPr="009D208E" w:rsidRDefault="0015340A" w:rsidP="00176B00">
            <w:pPr>
              <w:adjustRightInd w:val="0"/>
              <w:jc w:val="right"/>
              <w:rPr>
                <w:rFonts w:ascii="宋体" w:hAnsi="宋体"/>
                <w:szCs w:val="21"/>
              </w:rPr>
            </w:pPr>
          </w:p>
        </w:tc>
        <w:tc>
          <w:tcPr>
            <w:tcW w:w="499" w:type="pct"/>
            <w:shd w:val="clear" w:color="auto" w:fill="auto"/>
            <w:vAlign w:val="center"/>
          </w:tcPr>
          <w:p w14:paraId="24482CF8" w14:textId="77777777" w:rsidR="0015340A" w:rsidRPr="009D208E" w:rsidRDefault="0015340A" w:rsidP="00176B00">
            <w:pPr>
              <w:adjustRightInd w:val="0"/>
              <w:jc w:val="right"/>
              <w:rPr>
                <w:rFonts w:ascii="宋体" w:hAnsi="宋体"/>
                <w:szCs w:val="21"/>
              </w:rPr>
            </w:pPr>
          </w:p>
        </w:tc>
        <w:tc>
          <w:tcPr>
            <w:tcW w:w="547" w:type="pct"/>
            <w:shd w:val="clear" w:color="auto" w:fill="auto"/>
            <w:vAlign w:val="center"/>
          </w:tcPr>
          <w:p w14:paraId="7FF1E8B4"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7E792D95"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09D6B86D"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0D6DD47D" w14:textId="77777777" w:rsidR="0015340A" w:rsidRPr="009D208E" w:rsidRDefault="0015340A" w:rsidP="00176B00">
            <w:pPr>
              <w:adjustRightInd w:val="0"/>
              <w:jc w:val="right"/>
              <w:rPr>
                <w:rFonts w:ascii="宋体" w:hAnsi="宋体"/>
                <w:szCs w:val="21"/>
              </w:rPr>
            </w:pPr>
          </w:p>
        </w:tc>
      </w:tr>
      <w:tr w:rsidR="00B87136" w:rsidRPr="009D208E" w14:paraId="273B5316" w14:textId="77777777" w:rsidTr="00176B00">
        <w:trPr>
          <w:trHeight w:val="454"/>
        </w:trPr>
        <w:tc>
          <w:tcPr>
            <w:tcW w:w="1145" w:type="pct"/>
            <w:shd w:val="clear" w:color="auto" w:fill="auto"/>
            <w:vAlign w:val="center"/>
          </w:tcPr>
          <w:p w14:paraId="6E3CCE28"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资产合计</w:t>
            </w:r>
          </w:p>
        </w:tc>
        <w:tc>
          <w:tcPr>
            <w:tcW w:w="665" w:type="pct"/>
            <w:shd w:val="clear" w:color="auto" w:fill="auto"/>
            <w:vAlign w:val="center"/>
          </w:tcPr>
          <w:p w14:paraId="2DBDD6E8" w14:textId="77777777" w:rsidR="0015340A" w:rsidRPr="009D208E" w:rsidRDefault="0015340A" w:rsidP="00176B00">
            <w:pPr>
              <w:adjustRightInd w:val="0"/>
              <w:jc w:val="right"/>
              <w:rPr>
                <w:rFonts w:ascii="宋体" w:hAnsi="宋体"/>
                <w:szCs w:val="21"/>
              </w:rPr>
            </w:pPr>
          </w:p>
        </w:tc>
        <w:tc>
          <w:tcPr>
            <w:tcW w:w="499" w:type="pct"/>
            <w:shd w:val="clear" w:color="auto" w:fill="auto"/>
            <w:vAlign w:val="center"/>
          </w:tcPr>
          <w:p w14:paraId="66EA5E37" w14:textId="77777777" w:rsidR="0015340A" w:rsidRPr="009D208E" w:rsidRDefault="0015340A" w:rsidP="00176B00">
            <w:pPr>
              <w:adjustRightInd w:val="0"/>
              <w:jc w:val="right"/>
              <w:rPr>
                <w:rFonts w:ascii="宋体" w:hAnsi="宋体"/>
                <w:szCs w:val="21"/>
              </w:rPr>
            </w:pPr>
          </w:p>
        </w:tc>
        <w:tc>
          <w:tcPr>
            <w:tcW w:w="547" w:type="pct"/>
            <w:shd w:val="clear" w:color="auto" w:fill="auto"/>
            <w:vAlign w:val="center"/>
          </w:tcPr>
          <w:p w14:paraId="482D5F50"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0FAE5928"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2E9F05E2"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25B18B57" w14:textId="77777777" w:rsidR="0015340A" w:rsidRPr="009D208E" w:rsidRDefault="0015340A" w:rsidP="00176B00">
            <w:pPr>
              <w:adjustRightInd w:val="0"/>
              <w:jc w:val="right"/>
              <w:rPr>
                <w:rFonts w:ascii="宋体" w:hAnsi="宋体"/>
                <w:szCs w:val="21"/>
              </w:rPr>
            </w:pPr>
          </w:p>
        </w:tc>
      </w:tr>
      <w:tr w:rsidR="00B87136" w:rsidRPr="009D208E" w14:paraId="28F84375" w14:textId="77777777" w:rsidTr="00176B00">
        <w:trPr>
          <w:trHeight w:val="454"/>
        </w:trPr>
        <w:tc>
          <w:tcPr>
            <w:tcW w:w="1145" w:type="pct"/>
            <w:shd w:val="clear" w:color="auto" w:fill="auto"/>
            <w:vAlign w:val="center"/>
          </w:tcPr>
          <w:p w14:paraId="29EF3B99"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流动负债</w:t>
            </w:r>
          </w:p>
        </w:tc>
        <w:tc>
          <w:tcPr>
            <w:tcW w:w="665" w:type="pct"/>
            <w:shd w:val="clear" w:color="auto" w:fill="auto"/>
            <w:vAlign w:val="center"/>
          </w:tcPr>
          <w:p w14:paraId="59CE36CB" w14:textId="77777777" w:rsidR="0015340A" w:rsidRPr="009D208E" w:rsidRDefault="0015340A" w:rsidP="00176B00">
            <w:pPr>
              <w:adjustRightInd w:val="0"/>
              <w:jc w:val="right"/>
              <w:rPr>
                <w:rFonts w:ascii="宋体" w:hAnsi="宋体"/>
                <w:szCs w:val="21"/>
              </w:rPr>
            </w:pPr>
          </w:p>
        </w:tc>
        <w:tc>
          <w:tcPr>
            <w:tcW w:w="499" w:type="pct"/>
            <w:shd w:val="clear" w:color="auto" w:fill="auto"/>
            <w:vAlign w:val="center"/>
          </w:tcPr>
          <w:p w14:paraId="5718FE42" w14:textId="77777777" w:rsidR="0015340A" w:rsidRPr="009D208E" w:rsidRDefault="0015340A" w:rsidP="00176B00">
            <w:pPr>
              <w:adjustRightInd w:val="0"/>
              <w:jc w:val="right"/>
              <w:rPr>
                <w:rFonts w:ascii="宋体" w:hAnsi="宋体"/>
                <w:szCs w:val="21"/>
              </w:rPr>
            </w:pPr>
          </w:p>
        </w:tc>
        <w:tc>
          <w:tcPr>
            <w:tcW w:w="547" w:type="pct"/>
            <w:shd w:val="clear" w:color="auto" w:fill="auto"/>
            <w:vAlign w:val="center"/>
          </w:tcPr>
          <w:p w14:paraId="74DF151F"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2D3A3CBA"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2E3865CA"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44A5D564" w14:textId="77777777" w:rsidR="0015340A" w:rsidRPr="009D208E" w:rsidRDefault="0015340A" w:rsidP="00176B00">
            <w:pPr>
              <w:adjustRightInd w:val="0"/>
              <w:jc w:val="right"/>
              <w:rPr>
                <w:rFonts w:ascii="宋体" w:hAnsi="宋体"/>
                <w:szCs w:val="21"/>
              </w:rPr>
            </w:pPr>
          </w:p>
        </w:tc>
      </w:tr>
      <w:tr w:rsidR="00B87136" w:rsidRPr="009D208E" w14:paraId="1F27F550" w14:textId="77777777" w:rsidTr="00176B00">
        <w:trPr>
          <w:trHeight w:val="454"/>
        </w:trPr>
        <w:tc>
          <w:tcPr>
            <w:tcW w:w="1145" w:type="pct"/>
            <w:shd w:val="clear" w:color="auto" w:fill="auto"/>
            <w:vAlign w:val="center"/>
          </w:tcPr>
          <w:p w14:paraId="5740A915"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非流动负债</w:t>
            </w:r>
          </w:p>
        </w:tc>
        <w:tc>
          <w:tcPr>
            <w:tcW w:w="665" w:type="pct"/>
            <w:shd w:val="clear" w:color="auto" w:fill="auto"/>
            <w:vAlign w:val="center"/>
          </w:tcPr>
          <w:p w14:paraId="66A372B4" w14:textId="77777777" w:rsidR="0015340A" w:rsidRPr="009D208E" w:rsidRDefault="0015340A" w:rsidP="00176B00">
            <w:pPr>
              <w:adjustRightInd w:val="0"/>
              <w:jc w:val="right"/>
              <w:rPr>
                <w:rFonts w:ascii="宋体" w:hAnsi="宋体"/>
                <w:szCs w:val="21"/>
              </w:rPr>
            </w:pPr>
          </w:p>
        </w:tc>
        <w:tc>
          <w:tcPr>
            <w:tcW w:w="499" w:type="pct"/>
            <w:shd w:val="clear" w:color="auto" w:fill="auto"/>
            <w:vAlign w:val="center"/>
          </w:tcPr>
          <w:p w14:paraId="277448B2" w14:textId="77777777" w:rsidR="0015340A" w:rsidRPr="009D208E" w:rsidRDefault="0015340A" w:rsidP="00176B00">
            <w:pPr>
              <w:adjustRightInd w:val="0"/>
              <w:jc w:val="right"/>
              <w:rPr>
                <w:rFonts w:ascii="宋体" w:hAnsi="宋体"/>
                <w:szCs w:val="21"/>
              </w:rPr>
            </w:pPr>
          </w:p>
        </w:tc>
        <w:tc>
          <w:tcPr>
            <w:tcW w:w="547" w:type="pct"/>
            <w:shd w:val="clear" w:color="auto" w:fill="auto"/>
            <w:vAlign w:val="center"/>
          </w:tcPr>
          <w:p w14:paraId="33159E52"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5F677878"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1F8574C7"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5DDDC052" w14:textId="77777777" w:rsidR="0015340A" w:rsidRPr="009D208E" w:rsidRDefault="0015340A" w:rsidP="00176B00">
            <w:pPr>
              <w:adjustRightInd w:val="0"/>
              <w:jc w:val="right"/>
              <w:rPr>
                <w:rFonts w:ascii="宋体" w:hAnsi="宋体"/>
                <w:szCs w:val="21"/>
              </w:rPr>
            </w:pPr>
          </w:p>
        </w:tc>
      </w:tr>
      <w:tr w:rsidR="00B87136" w:rsidRPr="009D208E" w14:paraId="45CD9CF7" w14:textId="77777777" w:rsidTr="00176B00">
        <w:trPr>
          <w:trHeight w:val="454"/>
        </w:trPr>
        <w:tc>
          <w:tcPr>
            <w:tcW w:w="1145" w:type="pct"/>
            <w:shd w:val="clear" w:color="auto" w:fill="auto"/>
            <w:vAlign w:val="center"/>
          </w:tcPr>
          <w:p w14:paraId="5AFACAA3"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负债合计</w:t>
            </w:r>
          </w:p>
        </w:tc>
        <w:tc>
          <w:tcPr>
            <w:tcW w:w="665" w:type="pct"/>
            <w:shd w:val="clear" w:color="auto" w:fill="auto"/>
            <w:vAlign w:val="center"/>
          </w:tcPr>
          <w:p w14:paraId="623CC17B" w14:textId="77777777" w:rsidR="0015340A" w:rsidRPr="009D208E" w:rsidRDefault="0015340A" w:rsidP="00176B00">
            <w:pPr>
              <w:adjustRightInd w:val="0"/>
              <w:jc w:val="right"/>
              <w:rPr>
                <w:rFonts w:ascii="宋体" w:hAnsi="宋体"/>
                <w:szCs w:val="21"/>
              </w:rPr>
            </w:pPr>
          </w:p>
        </w:tc>
        <w:tc>
          <w:tcPr>
            <w:tcW w:w="499" w:type="pct"/>
            <w:shd w:val="clear" w:color="auto" w:fill="auto"/>
            <w:vAlign w:val="center"/>
          </w:tcPr>
          <w:p w14:paraId="4FD76599" w14:textId="77777777" w:rsidR="0015340A" w:rsidRPr="009D208E" w:rsidRDefault="0015340A" w:rsidP="00176B00">
            <w:pPr>
              <w:adjustRightInd w:val="0"/>
              <w:jc w:val="right"/>
              <w:rPr>
                <w:rFonts w:ascii="宋体" w:hAnsi="宋体"/>
                <w:szCs w:val="21"/>
              </w:rPr>
            </w:pPr>
          </w:p>
        </w:tc>
        <w:tc>
          <w:tcPr>
            <w:tcW w:w="547" w:type="pct"/>
            <w:shd w:val="clear" w:color="auto" w:fill="auto"/>
            <w:vAlign w:val="center"/>
          </w:tcPr>
          <w:p w14:paraId="1561773A"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57279AF9"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2571376C"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0367F278" w14:textId="77777777" w:rsidR="0015340A" w:rsidRPr="009D208E" w:rsidRDefault="0015340A" w:rsidP="00176B00">
            <w:pPr>
              <w:adjustRightInd w:val="0"/>
              <w:jc w:val="right"/>
              <w:rPr>
                <w:rFonts w:ascii="宋体" w:hAnsi="宋体"/>
                <w:szCs w:val="21"/>
              </w:rPr>
            </w:pPr>
          </w:p>
        </w:tc>
      </w:tr>
      <w:tr w:rsidR="00B87136" w:rsidRPr="009D208E" w14:paraId="150BB309" w14:textId="77777777" w:rsidTr="00176B00">
        <w:trPr>
          <w:trHeight w:val="454"/>
        </w:trPr>
        <w:tc>
          <w:tcPr>
            <w:tcW w:w="1145" w:type="pct"/>
            <w:shd w:val="clear" w:color="auto" w:fill="auto"/>
            <w:vAlign w:val="center"/>
          </w:tcPr>
          <w:p w14:paraId="7C0B927C"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净资产</w:t>
            </w:r>
          </w:p>
        </w:tc>
        <w:tc>
          <w:tcPr>
            <w:tcW w:w="665" w:type="pct"/>
            <w:shd w:val="clear" w:color="auto" w:fill="auto"/>
            <w:vAlign w:val="center"/>
          </w:tcPr>
          <w:p w14:paraId="62FF8852" w14:textId="77777777" w:rsidR="0015340A" w:rsidRPr="009D208E" w:rsidRDefault="0015340A" w:rsidP="00176B00">
            <w:pPr>
              <w:adjustRightInd w:val="0"/>
              <w:jc w:val="right"/>
              <w:rPr>
                <w:rFonts w:ascii="宋体" w:hAnsi="宋体"/>
                <w:szCs w:val="21"/>
              </w:rPr>
            </w:pPr>
          </w:p>
        </w:tc>
        <w:tc>
          <w:tcPr>
            <w:tcW w:w="499" w:type="pct"/>
            <w:shd w:val="clear" w:color="auto" w:fill="auto"/>
            <w:vAlign w:val="center"/>
          </w:tcPr>
          <w:p w14:paraId="001D9393" w14:textId="77777777" w:rsidR="0015340A" w:rsidRPr="009D208E" w:rsidRDefault="0015340A" w:rsidP="00176B00">
            <w:pPr>
              <w:adjustRightInd w:val="0"/>
              <w:jc w:val="right"/>
              <w:rPr>
                <w:rFonts w:ascii="宋体" w:hAnsi="宋体"/>
                <w:szCs w:val="21"/>
              </w:rPr>
            </w:pPr>
          </w:p>
        </w:tc>
        <w:tc>
          <w:tcPr>
            <w:tcW w:w="547" w:type="pct"/>
            <w:shd w:val="clear" w:color="auto" w:fill="auto"/>
            <w:vAlign w:val="center"/>
          </w:tcPr>
          <w:p w14:paraId="09B32375"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3863E3B2"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6B23019D"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3901CC69" w14:textId="77777777" w:rsidR="0015340A" w:rsidRPr="009D208E" w:rsidRDefault="0015340A" w:rsidP="00176B00">
            <w:pPr>
              <w:adjustRightInd w:val="0"/>
              <w:jc w:val="right"/>
              <w:rPr>
                <w:rFonts w:ascii="宋体" w:hAnsi="宋体"/>
                <w:szCs w:val="21"/>
              </w:rPr>
            </w:pPr>
          </w:p>
        </w:tc>
      </w:tr>
      <w:tr w:rsidR="00B87136" w:rsidRPr="009D208E" w14:paraId="0AA927FD" w14:textId="77777777" w:rsidTr="00176B00">
        <w:trPr>
          <w:trHeight w:val="454"/>
        </w:trPr>
        <w:tc>
          <w:tcPr>
            <w:tcW w:w="1145" w:type="pct"/>
            <w:shd w:val="clear" w:color="auto" w:fill="auto"/>
            <w:vAlign w:val="center"/>
          </w:tcPr>
          <w:p w14:paraId="7CE02068"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按持股比例计算的净资产份额</w:t>
            </w:r>
          </w:p>
        </w:tc>
        <w:tc>
          <w:tcPr>
            <w:tcW w:w="665" w:type="pct"/>
            <w:shd w:val="clear" w:color="auto" w:fill="auto"/>
            <w:vAlign w:val="center"/>
          </w:tcPr>
          <w:p w14:paraId="3D482234" w14:textId="77777777" w:rsidR="0015340A" w:rsidRPr="009D208E" w:rsidRDefault="0015340A" w:rsidP="00176B00">
            <w:pPr>
              <w:adjustRightInd w:val="0"/>
              <w:jc w:val="right"/>
              <w:rPr>
                <w:rFonts w:ascii="宋体" w:hAnsi="宋体"/>
                <w:szCs w:val="21"/>
              </w:rPr>
            </w:pPr>
          </w:p>
        </w:tc>
        <w:tc>
          <w:tcPr>
            <w:tcW w:w="499" w:type="pct"/>
            <w:shd w:val="clear" w:color="auto" w:fill="auto"/>
            <w:vAlign w:val="center"/>
          </w:tcPr>
          <w:p w14:paraId="1354F870" w14:textId="77777777" w:rsidR="0015340A" w:rsidRPr="009D208E" w:rsidRDefault="0015340A" w:rsidP="00176B00">
            <w:pPr>
              <w:adjustRightInd w:val="0"/>
              <w:jc w:val="right"/>
              <w:rPr>
                <w:rFonts w:ascii="宋体" w:hAnsi="宋体"/>
                <w:szCs w:val="21"/>
              </w:rPr>
            </w:pPr>
          </w:p>
        </w:tc>
        <w:tc>
          <w:tcPr>
            <w:tcW w:w="547" w:type="pct"/>
            <w:shd w:val="clear" w:color="auto" w:fill="auto"/>
            <w:vAlign w:val="center"/>
          </w:tcPr>
          <w:p w14:paraId="3DCBA878"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490ADDE2"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40EEFC38"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2B4ED75F" w14:textId="77777777" w:rsidR="0015340A" w:rsidRPr="009D208E" w:rsidRDefault="0015340A" w:rsidP="00176B00">
            <w:pPr>
              <w:adjustRightInd w:val="0"/>
              <w:jc w:val="right"/>
              <w:rPr>
                <w:rFonts w:ascii="宋体" w:hAnsi="宋体"/>
                <w:szCs w:val="21"/>
              </w:rPr>
            </w:pPr>
          </w:p>
        </w:tc>
      </w:tr>
      <w:tr w:rsidR="00B87136" w:rsidRPr="009D208E" w14:paraId="4B7585E1" w14:textId="77777777" w:rsidTr="00176B00">
        <w:trPr>
          <w:trHeight w:val="454"/>
        </w:trPr>
        <w:tc>
          <w:tcPr>
            <w:tcW w:w="1145" w:type="pct"/>
            <w:shd w:val="clear" w:color="auto" w:fill="auto"/>
            <w:vAlign w:val="center"/>
          </w:tcPr>
          <w:p w14:paraId="166FCB89"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调整事项</w:t>
            </w:r>
          </w:p>
        </w:tc>
        <w:tc>
          <w:tcPr>
            <w:tcW w:w="665" w:type="pct"/>
            <w:shd w:val="clear" w:color="auto" w:fill="auto"/>
            <w:vAlign w:val="center"/>
          </w:tcPr>
          <w:p w14:paraId="59E00A34" w14:textId="77777777" w:rsidR="0015340A" w:rsidRPr="009D208E" w:rsidRDefault="0015340A" w:rsidP="00176B00">
            <w:pPr>
              <w:adjustRightInd w:val="0"/>
              <w:jc w:val="right"/>
              <w:rPr>
                <w:rFonts w:ascii="宋体" w:hAnsi="宋体"/>
                <w:szCs w:val="21"/>
              </w:rPr>
            </w:pPr>
          </w:p>
        </w:tc>
        <w:tc>
          <w:tcPr>
            <w:tcW w:w="499" w:type="pct"/>
            <w:shd w:val="clear" w:color="auto" w:fill="auto"/>
            <w:vAlign w:val="center"/>
          </w:tcPr>
          <w:p w14:paraId="02F45904" w14:textId="77777777" w:rsidR="0015340A" w:rsidRPr="009D208E" w:rsidRDefault="0015340A" w:rsidP="00176B00">
            <w:pPr>
              <w:adjustRightInd w:val="0"/>
              <w:jc w:val="right"/>
              <w:rPr>
                <w:rFonts w:ascii="宋体" w:hAnsi="宋体"/>
                <w:szCs w:val="21"/>
              </w:rPr>
            </w:pPr>
          </w:p>
        </w:tc>
        <w:tc>
          <w:tcPr>
            <w:tcW w:w="547" w:type="pct"/>
            <w:shd w:val="clear" w:color="auto" w:fill="auto"/>
            <w:vAlign w:val="center"/>
          </w:tcPr>
          <w:p w14:paraId="7307A60C"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077A1207"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71123DBA"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63D708B2" w14:textId="77777777" w:rsidR="0015340A" w:rsidRPr="009D208E" w:rsidRDefault="0015340A" w:rsidP="00176B00">
            <w:pPr>
              <w:adjustRightInd w:val="0"/>
              <w:jc w:val="right"/>
              <w:rPr>
                <w:rFonts w:ascii="宋体" w:hAnsi="宋体"/>
                <w:szCs w:val="21"/>
              </w:rPr>
            </w:pPr>
          </w:p>
        </w:tc>
      </w:tr>
      <w:tr w:rsidR="00B87136" w:rsidRPr="009D208E" w14:paraId="7B9F2F1F" w14:textId="77777777" w:rsidTr="00176B00">
        <w:trPr>
          <w:trHeight w:val="454"/>
        </w:trPr>
        <w:tc>
          <w:tcPr>
            <w:tcW w:w="1145" w:type="pct"/>
            <w:shd w:val="clear" w:color="auto" w:fill="auto"/>
            <w:vAlign w:val="center"/>
          </w:tcPr>
          <w:p w14:paraId="769DF42F"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对联营企业权益投资的账面价值</w:t>
            </w:r>
          </w:p>
        </w:tc>
        <w:tc>
          <w:tcPr>
            <w:tcW w:w="665" w:type="pct"/>
            <w:shd w:val="clear" w:color="auto" w:fill="auto"/>
            <w:vAlign w:val="center"/>
          </w:tcPr>
          <w:p w14:paraId="24AD9B0C" w14:textId="77777777" w:rsidR="0015340A" w:rsidRPr="009D208E" w:rsidRDefault="0015340A" w:rsidP="00176B00">
            <w:pPr>
              <w:adjustRightInd w:val="0"/>
              <w:jc w:val="right"/>
              <w:rPr>
                <w:rFonts w:ascii="宋体" w:hAnsi="宋体"/>
                <w:szCs w:val="21"/>
              </w:rPr>
            </w:pPr>
          </w:p>
        </w:tc>
        <w:tc>
          <w:tcPr>
            <w:tcW w:w="499" w:type="pct"/>
            <w:shd w:val="clear" w:color="auto" w:fill="auto"/>
            <w:vAlign w:val="center"/>
          </w:tcPr>
          <w:p w14:paraId="3321EB75" w14:textId="77777777" w:rsidR="0015340A" w:rsidRPr="009D208E" w:rsidRDefault="0015340A" w:rsidP="00176B00">
            <w:pPr>
              <w:adjustRightInd w:val="0"/>
              <w:jc w:val="right"/>
              <w:rPr>
                <w:rFonts w:ascii="宋体" w:hAnsi="宋体"/>
                <w:szCs w:val="21"/>
              </w:rPr>
            </w:pPr>
          </w:p>
        </w:tc>
        <w:tc>
          <w:tcPr>
            <w:tcW w:w="547" w:type="pct"/>
            <w:shd w:val="clear" w:color="auto" w:fill="auto"/>
            <w:vAlign w:val="center"/>
          </w:tcPr>
          <w:p w14:paraId="3752C803"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7DCFF321"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2DAF233D"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32E7A484" w14:textId="77777777" w:rsidR="0015340A" w:rsidRPr="009D208E" w:rsidRDefault="0015340A" w:rsidP="00176B00">
            <w:pPr>
              <w:adjustRightInd w:val="0"/>
              <w:jc w:val="right"/>
              <w:rPr>
                <w:rFonts w:ascii="宋体" w:hAnsi="宋体"/>
                <w:szCs w:val="21"/>
              </w:rPr>
            </w:pPr>
          </w:p>
        </w:tc>
      </w:tr>
      <w:tr w:rsidR="00B87136" w:rsidRPr="009D208E" w14:paraId="4DEABD3D" w14:textId="77777777" w:rsidTr="00176B00">
        <w:trPr>
          <w:trHeight w:val="454"/>
        </w:trPr>
        <w:tc>
          <w:tcPr>
            <w:tcW w:w="1145" w:type="pct"/>
            <w:shd w:val="clear" w:color="auto" w:fill="auto"/>
            <w:vAlign w:val="center"/>
          </w:tcPr>
          <w:p w14:paraId="24DFA9EE"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存在公开报价的权益投资的公允价值</w:t>
            </w:r>
          </w:p>
        </w:tc>
        <w:tc>
          <w:tcPr>
            <w:tcW w:w="665" w:type="pct"/>
            <w:shd w:val="clear" w:color="auto" w:fill="auto"/>
            <w:vAlign w:val="center"/>
          </w:tcPr>
          <w:p w14:paraId="3386D811" w14:textId="77777777" w:rsidR="0015340A" w:rsidRPr="009D208E" w:rsidRDefault="0015340A" w:rsidP="00176B00">
            <w:pPr>
              <w:adjustRightInd w:val="0"/>
              <w:jc w:val="right"/>
              <w:rPr>
                <w:rFonts w:ascii="宋体" w:hAnsi="宋体"/>
                <w:szCs w:val="21"/>
              </w:rPr>
            </w:pPr>
          </w:p>
        </w:tc>
        <w:tc>
          <w:tcPr>
            <w:tcW w:w="499" w:type="pct"/>
            <w:shd w:val="clear" w:color="auto" w:fill="auto"/>
            <w:vAlign w:val="center"/>
          </w:tcPr>
          <w:p w14:paraId="571BDE63" w14:textId="77777777" w:rsidR="0015340A" w:rsidRPr="009D208E" w:rsidRDefault="0015340A" w:rsidP="00176B00">
            <w:pPr>
              <w:adjustRightInd w:val="0"/>
              <w:jc w:val="right"/>
              <w:rPr>
                <w:rFonts w:ascii="宋体" w:hAnsi="宋体"/>
                <w:szCs w:val="21"/>
              </w:rPr>
            </w:pPr>
          </w:p>
        </w:tc>
        <w:tc>
          <w:tcPr>
            <w:tcW w:w="547" w:type="pct"/>
            <w:shd w:val="clear" w:color="auto" w:fill="auto"/>
            <w:vAlign w:val="center"/>
          </w:tcPr>
          <w:p w14:paraId="632F707A"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2DFAE378"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0CF542B2"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380C60CF" w14:textId="77777777" w:rsidR="0015340A" w:rsidRPr="009D208E" w:rsidRDefault="0015340A" w:rsidP="00176B00">
            <w:pPr>
              <w:adjustRightInd w:val="0"/>
              <w:jc w:val="right"/>
              <w:rPr>
                <w:rFonts w:ascii="宋体" w:hAnsi="宋体"/>
                <w:szCs w:val="21"/>
              </w:rPr>
            </w:pPr>
          </w:p>
        </w:tc>
      </w:tr>
      <w:tr w:rsidR="00B87136" w:rsidRPr="009D208E" w14:paraId="57A4AE6F" w14:textId="77777777" w:rsidTr="00176B00">
        <w:trPr>
          <w:trHeight w:val="454"/>
        </w:trPr>
        <w:tc>
          <w:tcPr>
            <w:tcW w:w="1145" w:type="pct"/>
            <w:shd w:val="clear" w:color="auto" w:fill="auto"/>
            <w:vAlign w:val="center"/>
          </w:tcPr>
          <w:p w14:paraId="416AB769"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营业收入</w:t>
            </w:r>
          </w:p>
        </w:tc>
        <w:tc>
          <w:tcPr>
            <w:tcW w:w="665" w:type="pct"/>
            <w:shd w:val="clear" w:color="auto" w:fill="auto"/>
            <w:vAlign w:val="center"/>
          </w:tcPr>
          <w:p w14:paraId="360B005A" w14:textId="77777777" w:rsidR="0015340A" w:rsidRPr="009D208E" w:rsidRDefault="0015340A" w:rsidP="00176B00">
            <w:pPr>
              <w:adjustRightInd w:val="0"/>
              <w:jc w:val="right"/>
              <w:rPr>
                <w:rFonts w:ascii="宋体" w:hAnsi="宋体"/>
                <w:szCs w:val="21"/>
              </w:rPr>
            </w:pPr>
          </w:p>
        </w:tc>
        <w:tc>
          <w:tcPr>
            <w:tcW w:w="499" w:type="pct"/>
            <w:shd w:val="clear" w:color="auto" w:fill="auto"/>
            <w:vAlign w:val="center"/>
          </w:tcPr>
          <w:p w14:paraId="5F1941ED" w14:textId="77777777" w:rsidR="0015340A" w:rsidRPr="009D208E" w:rsidRDefault="0015340A" w:rsidP="00176B00">
            <w:pPr>
              <w:adjustRightInd w:val="0"/>
              <w:jc w:val="right"/>
              <w:rPr>
                <w:rFonts w:ascii="宋体" w:hAnsi="宋体"/>
                <w:szCs w:val="21"/>
              </w:rPr>
            </w:pPr>
          </w:p>
        </w:tc>
        <w:tc>
          <w:tcPr>
            <w:tcW w:w="547" w:type="pct"/>
            <w:shd w:val="clear" w:color="auto" w:fill="auto"/>
            <w:vAlign w:val="center"/>
          </w:tcPr>
          <w:p w14:paraId="67031B01"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7D2FE381"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3137CC84"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44ADB926" w14:textId="77777777" w:rsidR="0015340A" w:rsidRPr="009D208E" w:rsidRDefault="0015340A" w:rsidP="00176B00">
            <w:pPr>
              <w:adjustRightInd w:val="0"/>
              <w:jc w:val="right"/>
              <w:rPr>
                <w:rFonts w:ascii="宋体" w:hAnsi="宋体"/>
                <w:szCs w:val="21"/>
              </w:rPr>
            </w:pPr>
          </w:p>
        </w:tc>
      </w:tr>
      <w:tr w:rsidR="00B87136" w:rsidRPr="009D208E" w14:paraId="63620352" w14:textId="77777777" w:rsidTr="00176B00">
        <w:trPr>
          <w:trHeight w:val="454"/>
        </w:trPr>
        <w:tc>
          <w:tcPr>
            <w:tcW w:w="1145" w:type="pct"/>
            <w:shd w:val="clear" w:color="auto" w:fill="auto"/>
            <w:vAlign w:val="center"/>
          </w:tcPr>
          <w:p w14:paraId="63C4CB0A"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净利润</w:t>
            </w:r>
          </w:p>
        </w:tc>
        <w:tc>
          <w:tcPr>
            <w:tcW w:w="665" w:type="pct"/>
            <w:shd w:val="clear" w:color="auto" w:fill="auto"/>
            <w:vAlign w:val="center"/>
          </w:tcPr>
          <w:p w14:paraId="0FAE1BFF" w14:textId="77777777" w:rsidR="0015340A" w:rsidRPr="009D208E" w:rsidRDefault="0015340A" w:rsidP="00176B00">
            <w:pPr>
              <w:adjustRightInd w:val="0"/>
              <w:jc w:val="right"/>
              <w:rPr>
                <w:rFonts w:ascii="宋体" w:hAnsi="宋体"/>
                <w:szCs w:val="21"/>
              </w:rPr>
            </w:pPr>
          </w:p>
        </w:tc>
        <w:tc>
          <w:tcPr>
            <w:tcW w:w="499" w:type="pct"/>
            <w:shd w:val="clear" w:color="auto" w:fill="auto"/>
            <w:vAlign w:val="center"/>
          </w:tcPr>
          <w:p w14:paraId="2574C58D" w14:textId="77777777" w:rsidR="0015340A" w:rsidRPr="009D208E" w:rsidRDefault="0015340A" w:rsidP="00176B00">
            <w:pPr>
              <w:adjustRightInd w:val="0"/>
              <w:jc w:val="right"/>
              <w:rPr>
                <w:rFonts w:ascii="宋体" w:hAnsi="宋体"/>
                <w:szCs w:val="21"/>
              </w:rPr>
            </w:pPr>
          </w:p>
        </w:tc>
        <w:tc>
          <w:tcPr>
            <w:tcW w:w="547" w:type="pct"/>
            <w:shd w:val="clear" w:color="auto" w:fill="auto"/>
            <w:vAlign w:val="center"/>
          </w:tcPr>
          <w:p w14:paraId="0BCB89BE"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1A6FF77F"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547682D3"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6185C1A0" w14:textId="77777777" w:rsidR="0015340A" w:rsidRPr="009D208E" w:rsidRDefault="0015340A" w:rsidP="00176B00">
            <w:pPr>
              <w:adjustRightInd w:val="0"/>
              <w:jc w:val="right"/>
              <w:rPr>
                <w:rFonts w:ascii="宋体" w:hAnsi="宋体"/>
                <w:szCs w:val="21"/>
              </w:rPr>
            </w:pPr>
          </w:p>
        </w:tc>
      </w:tr>
      <w:tr w:rsidR="00B87136" w:rsidRPr="009D208E" w14:paraId="11BAA43C" w14:textId="77777777" w:rsidTr="00176B00">
        <w:trPr>
          <w:trHeight w:val="454"/>
        </w:trPr>
        <w:tc>
          <w:tcPr>
            <w:tcW w:w="1145" w:type="pct"/>
            <w:shd w:val="clear" w:color="auto" w:fill="auto"/>
            <w:vAlign w:val="center"/>
          </w:tcPr>
          <w:p w14:paraId="422645B8" w14:textId="77777777" w:rsidR="00AD3861" w:rsidRPr="009D208E" w:rsidRDefault="00AD3861" w:rsidP="00176B00">
            <w:pPr>
              <w:adjustRightInd w:val="0"/>
              <w:jc w:val="left"/>
              <w:rPr>
                <w:rFonts w:ascii="宋体" w:hAnsi="宋体"/>
                <w:i/>
                <w:iCs/>
                <w:spacing w:val="2"/>
                <w:szCs w:val="21"/>
              </w:rPr>
            </w:pPr>
            <w:r w:rsidRPr="009D208E">
              <w:rPr>
                <w:rFonts w:ascii="宋体" w:hAnsi="宋体" w:hint="eastAsia"/>
                <w:i/>
                <w:iCs/>
                <w:spacing w:val="2"/>
                <w:szCs w:val="21"/>
              </w:rPr>
              <w:t>终止经营</w:t>
            </w:r>
            <w:r w:rsidR="00221983" w:rsidRPr="009D208E">
              <w:rPr>
                <w:rFonts w:ascii="宋体" w:hAnsi="宋体" w:hint="eastAsia"/>
                <w:i/>
                <w:iCs/>
                <w:spacing w:val="2"/>
                <w:szCs w:val="21"/>
              </w:rPr>
              <w:t>净利润</w:t>
            </w:r>
          </w:p>
        </w:tc>
        <w:tc>
          <w:tcPr>
            <w:tcW w:w="665" w:type="pct"/>
            <w:shd w:val="clear" w:color="auto" w:fill="auto"/>
            <w:vAlign w:val="center"/>
          </w:tcPr>
          <w:p w14:paraId="514D7105" w14:textId="77777777" w:rsidR="00AD3861" w:rsidRPr="009D208E" w:rsidRDefault="00AD3861" w:rsidP="00176B00">
            <w:pPr>
              <w:adjustRightInd w:val="0"/>
              <w:jc w:val="right"/>
              <w:rPr>
                <w:rFonts w:ascii="宋体" w:hAnsi="宋体"/>
                <w:szCs w:val="21"/>
              </w:rPr>
            </w:pPr>
          </w:p>
        </w:tc>
        <w:tc>
          <w:tcPr>
            <w:tcW w:w="499" w:type="pct"/>
            <w:shd w:val="clear" w:color="auto" w:fill="auto"/>
            <w:vAlign w:val="center"/>
          </w:tcPr>
          <w:p w14:paraId="22F5AA1B" w14:textId="77777777" w:rsidR="00AD3861" w:rsidRPr="009D208E" w:rsidRDefault="00AD3861" w:rsidP="00176B00">
            <w:pPr>
              <w:adjustRightInd w:val="0"/>
              <w:jc w:val="right"/>
              <w:rPr>
                <w:rFonts w:ascii="宋体" w:hAnsi="宋体"/>
                <w:szCs w:val="21"/>
              </w:rPr>
            </w:pPr>
          </w:p>
        </w:tc>
        <w:tc>
          <w:tcPr>
            <w:tcW w:w="547" w:type="pct"/>
            <w:shd w:val="clear" w:color="auto" w:fill="auto"/>
            <w:vAlign w:val="center"/>
          </w:tcPr>
          <w:p w14:paraId="458B86C1" w14:textId="77777777" w:rsidR="00AD3861" w:rsidRPr="009D208E" w:rsidRDefault="00AD3861" w:rsidP="00176B00">
            <w:pPr>
              <w:adjustRightInd w:val="0"/>
              <w:jc w:val="right"/>
              <w:rPr>
                <w:rFonts w:ascii="宋体" w:hAnsi="宋体"/>
                <w:szCs w:val="21"/>
              </w:rPr>
            </w:pPr>
          </w:p>
        </w:tc>
        <w:tc>
          <w:tcPr>
            <w:tcW w:w="715" w:type="pct"/>
            <w:shd w:val="clear" w:color="auto" w:fill="auto"/>
            <w:vAlign w:val="center"/>
          </w:tcPr>
          <w:p w14:paraId="14BD75C1" w14:textId="77777777" w:rsidR="00AD3861" w:rsidRPr="009D208E" w:rsidRDefault="00AD3861" w:rsidP="00176B00">
            <w:pPr>
              <w:adjustRightInd w:val="0"/>
              <w:jc w:val="right"/>
              <w:rPr>
                <w:rFonts w:ascii="宋体" w:hAnsi="宋体"/>
                <w:szCs w:val="21"/>
              </w:rPr>
            </w:pPr>
          </w:p>
        </w:tc>
        <w:tc>
          <w:tcPr>
            <w:tcW w:w="715" w:type="pct"/>
            <w:shd w:val="clear" w:color="auto" w:fill="auto"/>
            <w:vAlign w:val="center"/>
          </w:tcPr>
          <w:p w14:paraId="435B2635" w14:textId="77777777" w:rsidR="00AD3861" w:rsidRPr="009D208E" w:rsidRDefault="00AD3861" w:rsidP="00176B00">
            <w:pPr>
              <w:adjustRightInd w:val="0"/>
              <w:jc w:val="right"/>
              <w:rPr>
                <w:rFonts w:ascii="宋体" w:hAnsi="宋体"/>
                <w:szCs w:val="21"/>
              </w:rPr>
            </w:pPr>
          </w:p>
        </w:tc>
        <w:tc>
          <w:tcPr>
            <w:tcW w:w="715" w:type="pct"/>
            <w:shd w:val="clear" w:color="auto" w:fill="auto"/>
            <w:vAlign w:val="center"/>
          </w:tcPr>
          <w:p w14:paraId="1AD5A8D5" w14:textId="77777777" w:rsidR="00AD3861" w:rsidRPr="009D208E" w:rsidRDefault="00AD3861" w:rsidP="00176B00">
            <w:pPr>
              <w:adjustRightInd w:val="0"/>
              <w:jc w:val="right"/>
              <w:rPr>
                <w:rFonts w:ascii="宋体" w:hAnsi="宋体"/>
                <w:szCs w:val="21"/>
              </w:rPr>
            </w:pPr>
          </w:p>
        </w:tc>
      </w:tr>
      <w:tr w:rsidR="00B87136" w:rsidRPr="009D208E" w14:paraId="43ABD10C" w14:textId="77777777" w:rsidTr="00176B00">
        <w:trPr>
          <w:trHeight w:val="454"/>
        </w:trPr>
        <w:tc>
          <w:tcPr>
            <w:tcW w:w="1145" w:type="pct"/>
            <w:shd w:val="clear" w:color="auto" w:fill="auto"/>
            <w:vAlign w:val="center"/>
          </w:tcPr>
          <w:p w14:paraId="403B55C2"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其他综合收益</w:t>
            </w:r>
          </w:p>
        </w:tc>
        <w:tc>
          <w:tcPr>
            <w:tcW w:w="665" w:type="pct"/>
            <w:shd w:val="clear" w:color="auto" w:fill="auto"/>
            <w:vAlign w:val="center"/>
          </w:tcPr>
          <w:p w14:paraId="3F55C3A6" w14:textId="77777777" w:rsidR="0015340A" w:rsidRPr="009D208E" w:rsidRDefault="0015340A" w:rsidP="00176B00">
            <w:pPr>
              <w:adjustRightInd w:val="0"/>
              <w:jc w:val="right"/>
              <w:rPr>
                <w:rFonts w:ascii="宋体" w:hAnsi="宋体"/>
                <w:szCs w:val="21"/>
              </w:rPr>
            </w:pPr>
          </w:p>
        </w:tc>
        <w:tc>
          <w:tcPr>
            <w:tcW w:w="499" w:type="pct"/>
            <w:shd w:val="clear" w:color="auto" w:fill="auto"/>
            <w:vAlign w:val="center"/>
          </w:tcPr>
          <w:p w14:paraId="583F9EC8" w14:textId="77777777" w:rsidR="0015340A" w:rsidRPr="009D208E" w:rsidRDefault="0015340A" w:rsidP="00176B00">
            <w:pPr>
              <w:adjustRightInd w:val="0"/>
              <w:jc w:val="right"/>
              <w:rPr>
                <w:rFonts w:ascii="宋体" w:hAnsi="宋体"/>
                <w:szCs w:val="21"/>
              </w:rPr>
            </w:pPr>
          </w:p>
        </w:tc>
        <w:tc>
          <w:tcPr>
            <w:tcW w:w="547" w:type="pct"/>
            <w:shd w:val="clear" w:color="auto" w:fill="auto"/>
            <w:vAlign w:val="center"/>
          </w:tcPr>
          <w:p w14:paraId="1BBB3294"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77901C06"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6E8FFE39"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2518CE37" w14:textId="77777777" w:rsidR="0015340A" w:rsidRPr="009D208E" w:rsidRDefault="0015340A" w:rsidP="00176B00">
            <w:pPr>
              <w:adjustRightInd w:val="0"/>
              <w:jc w:val="right"/>
              <w:rPr>
                <w:rFonts w:ascii="宋体" w:hAnsi="宋体"/>
                <w:szCs w:val="21"/>
              </w:rPr>
            </w:pPr>
          </w:p>
        </w:tc>
      </w:tr>
      <w:tr w:rsidR="00B87136" w:rsidRPr="009D208E" w14:paraId="7B0AA6E8" w14:textId="77777777" w:rsidTr="00176B00">
        <w:trPr>
          <w:trHeight w:val="454"/>
        </w:trPr>
        <w:tc>
          <w:tcPr>
            <w:tcW w:w="1145" w:type="pct"/>
            <w:shd w:val="clear" w:color="auto" w:fill="auto"/>
            <w:vAlign w:val="center"/>
          </w:tcPr>
          <w:p w14:paraId="317F94A0"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综合收益总额</w:t>
            </w:r>
          </w:p>
        </w:tc>
        <w:tc>
          <w:tcPr>
            <w:tcW w:w="665" w:type="pct"/>
            <w:shd w:val="clear" w:color="auto" w:fill="auto"/>
            <w:vAlign w:val="center"/>
          </w:tcPr>
          <w:p w14:paraId="06757ABF" w14:textId="77777777" w:rsidR="0015340A" w:rsidRPr="009D208E" w:rsidRDefault="0015340A" w:rsidP="00176B00">
            <w:pPr>
              <w:adjustRightInd w:val="0"/>
              <w:jc w:val="right"/>
              <w:rPr>
                <w:rFonts w:ascii="宋体" w:hAnsi="宋体"/>
                <w:szCs w:val="21"/>
              </w:rPr>
            </w:pPr>
          </w:p>
        </w:tc>
        <w:tc>
          <w:tcPr>
            <w:tcW w:w="499" w:type="pct"/>
            <w:shd w:val="clear" w:color="auto" w:fill="auto"/>
            <w:vAlign w:val="center"/>
          </w:tcPr>
          <w:p w14:paraId="63F2A2D6" w14:textId="77777777" w:rsidR="0015340A" w:rsidRPr="009D208E" w:rsidRDefault="0015340A" w:rsidP="00176B00">
            <w:pPr>
              <w:adjustRightInd w:val="0"/>
              <w:jc w:val="right"/>
              <w:rPr>
                <w:rFonts w:ascii="宋体" w:hAnsi="宋体"/>
                <w:szCs w:val="21"/>
              </w:rPr>
            </w:pPr>
          </w:p>
        </w:tc>
        <w:tc>
          <w:tcPr>
            <w:tcW w:w="547" w:type="pct"/>
            <w:shd w:val="clear" w:color="auto" w:fill="auto"/>
            <w:vAlign w:val="center"/>
          </w:tcPr>
          <w:p w14:paraId="6E5DE772"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2384FC59"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3FD1A698"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68F0DAE6" w14:textId="77777777" w:rsidR="0015340A" w:rsidRPr="009D208E" w:rsidRDefault="0015340A" w:rsidP="00176B00">
            <w:pPr>
              <w:adjustRightInd w:val="0"/>
              <w:jc w:val="right"/>
              <w:rPr>
                <w:rFonts w:ascii="宋体" w:hAnsi="宋体"/>
                <w:szCs w:val="21"/>
              </w:rPr>
            </w:pPr>
          </w:p>
        </w:tc>
      </w:tr>
      <w:tr w:rsidR="00B87136" w:rsidRPr="009D208E" w14:paraId="33A5FAFD" w14:textId="77777777" w:rsidTr="00176B00">
        <w:trPr>
          <w:trHeight w:val="454"/>
        </w:trPr>
        <w:tc>
          <w:tcPr>
            <w:tcW w:w="1145" w:type="pct"/>
            <w:shd w:val="clear" w:color="auto" w:fill="auto"/>
            <w:vAlign w:val="center"/>
          </w:tcPr>
          <w:p w14:paraId="62B20E10"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公司本期收到的来自联营企业的股利</w:t>
            </w:r>
          </w:p>
        </w:tc>
        <w:tc>
          <w:tcPr>
            <w:tcW w:w="665" w:type="pct"/>
            <w:shd w:val="clear" w:color="auto" w:fill="auto"/>
            <w:vAlign w:val="center"/>
          </w:tcPr>
          <w:p w14:paraId="63D25859" w14:textId="77777777" w:rsidR="0015340A" w:rsidRPr="009D208E" w:rsidRDefault="0015340A" w:rsidP="00176B00">
            <w:pPr>
              <w:adjustRightInd w:val="0"/>
              <w:jc w:val="right"/>
              <w:rPr>
                <w:rFonts w:ascii="宋体" w:hAnsi="宋体"/>
                <w:szCs w:val="21"/>
              </w:rPr>
            </w:pPr>
          </w:p>
        </w:tc>
        <w:tc>
          <w:tcPr>
            <w:tcW w:w="499" w:type="pct"/>
            <w:shd w:val="clear" w:color="auto" w:fill="auto"/>
            <w:vAlign w:val="center"/>
          </w:tcPr>
          <w:p w14:paraId="179434B0" w14:textId="77777777" w:rsidR="0015340A" w:rsidRPr="009D208E" w:rsidRDefault="0015340A" w:rsidP="00176B00">
            <w:pPr>
              <w:adjustRightInd w:val="0"/>
              <w:jc w:val="right"/>
              <w:rPr>
                <w:rFonts w:ascii="宋体" w:hAnsi="宋体"/>
                <w:szCs w:val="21"/>
              </w:rPr>
            </w:pPr>
          </w:p>
        </w:tc>
        <w:tc>
          <w:tcPr>
            <w:tcW w:w="547" w:type="pct"/>
            <w:shd w:val="clear" w:color="auto" w:fill="auto"/>
            <w:vAlign w:val="center"/>
          </w:tcPr>
          <w:p w14:paraId="2BB5FC0F"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7F93A728"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5E80B652" w14:textId="77777777" w:rsidR="0015340A" w:rsidRPr="009D208E" w:rsidRDefault="0015340A" w:rsidP="00176B00">
            <w:pPr>
              <w:adjustRightInd w:val="0"/>
              <w:jc w:val="right"/>
              <w:rPr>
                <w:rFonts w:ascii="宋体" w:hAnsi="宋体"/>
                <w:szCs w:val="21"/>
              </w:rPr>
            </w:pPr>
          </w:p>
        </w:tc>
        <w:tc>
          <w:tcPr>
            <w:tcW w:w="715" w:type="pct"/>
            <w:shd w:val="clear" w:color="auto" w:fill="auto"/>
            <w:vAlign w:val="center"/>
          </w:tcPr>
          <w:p w14:paraId="0ADF4D52" w14:textId="77777777" w:rsidR="0015340A" w:rsidRPr="009D208E" w:rsidRDefault="0015340A" w:rsidP="00176B00">
            <w:pPr>
              <w:adjustRightInd w:val="0"/>
              <w:jc w:val="right"/>
              <w:rPr>
                <w:rFonts w:ascii="宋体" w:hAnsi="宋体"/>
                <w:szCs w:val="21"/>
              </w:rPr>
            </w:pPr>
          </w:p>
        </w:tc>
      </w:tr>
    </w:tbl>
    <w:p w14:paraId="019A783B" w14:textId="0E3C6769" w:rsidR="0015340A" w:rsidRPr="003A10D7" w:rsidRDefault="003A10D7" w:rsidP="003A10D7">
      <w:pPr>
        <w:pStyle w:val="4"/>
        <w:ind w:firstLineChars="200"/>
      </w:pPr>
      <w:r>
        <w:t xml:space="preserve"> </w:t>
      </w:r>
      <w:r w:rsidR="0015340A" w:rsidRPr="003A10D7">
        <w:rPr>
          <w:rFonts w:hint="eastAsia"/>
        </w:rPr>
        <w:t>不重要合营企业和联营企业的汇总信息</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503"/>
        <w:gridCol w:w="1974"/>
        <w:gridCol w:w="2039"/>
      </w:tblGrid>
      <w:tr w:rsidR="00B87136" w:rsidRPr="009D208E" w14:paraId="07F69541" w14:textId="77777777" w:rsidTr="00176B00">
        <w:trPr>
          <w:trHeight w:val="454"/>
          <w:tblHeader/>
        </w:trPr>
        <w:tc>
          <w:tcPr>
            <w:tcW w:w="2644" w:type="pct"/>
            <w:shd w:val="clear" w:color="auto" w:fill="auto"/>
            <w:vAlign w:val="center"/>
          </w:tcPr>
          <w:p w14:paraId="1E032B61" w14:textId="6B14E2B8" w:rsidR="0015340A" w:rsidRPr="009D208E" w:rsidRDefault="00B87136" w:rsidP="00176B00">
            <w:pPr>
              <w:adjustRightInd w:val="0"/>
              <w:ind w:firstLineChars="100" w:firstLine="214"/>
              <w:jc w:val="left"/>
              <w:rPr>
                <w:rFonts w:ascii="宋体" w:hAnsi="宋体"/>
                <w:spacing w:val="2"/>
                <w:szCs w:val="21"/>
              </w:rPr>
            </w:pPr>
            <w:r>
              <w:rPr>
                <w:rFonts w:ascii="宋体" w:hAnsi="宋体" w:hint="eastAsia"/>
                <w:spacing w:val="2"/>
                <w:szCs w:val="21"/>
              </w:rPr>
              <w:t>项</w:t>
            </w:r>
            <w:r>
              <w:rPr>
                <w:rFonts w:ascii="宋体" w:hAnsi="宋体"/>
                <w:spacing w:val="2"/>
                <w:szCs w:val="21"/>
              </w:rPr>
              <w:t xml:space="preserve">  目</w:t>
            </w:r>
          </w:p>
        </w:tc>
        <w:tc>
          <w:tcPr>
            <w:tcW w:w="1159" w:type="pct"/>
            <w:shd w:val="clear" w:color="auto" w:fill="auto"/>
            <w:vAlign w:val="center"/>
          </w:tcPr>
          <w:p w14:paraId="7AA3E7B3" w14:textId="77777777" w:rsidR="0015340A" w:rsidRPr="009D208E" w:rsidRDefault="00F03EDE" w:rsidP="00176B00">
            <w:pPr>
              <w:adjustRightInd w:val="0"/>
              <w:jc w:val="center"/>
              <w:rPr>
                <w:rFonts w:ascii="宋体" w:hAnsi="宋体"/>
                <w:spacing w:val="2"/>
                <w:szCs w:val="21"/>
              </w:rPr>
            </w:pPr>
            <w:r w:rsidRPr="009D208E">
              <w:rPr>
                <w:rFonts w:ascii="宋体" w:hAnsi="宋体" w:hint="eastAsia"/>
                <w:szCs w:val="21"/>
              </w:rPr>
              <w:t>期末数</w:t>
            </w:r>
            <w:r w:rsidRPr="009D208E">
              <w:rPr>
                <w:rFonts w:ascii="宋体" w:hAnsi="宋体"/>
                <w:szCs w:val="21"/>
              </w:rPr>
              <w:t>/</w:t>
            </w:r>
            <w:r w:rsidRPr="009D208E">
              <w:rPr>
                <w:rFonts w:ascii="宋体" w:hAnsi="宋体" w:hint="eastAsia"/>
                <w:spacing w:val="2"/>
                <w:szCs w:val="21"/>
              </w:rPr>
              <w:t>本</w:t>
            </w:r>
            <w:r w:rsidRPr="009D208E">
              <w:rPr>
                <w:rFonts w:ascii="宋体" w:hAnsi="宋体" w:hint="eastAsia"/>
                <w:szCs w:val="21"/>
              </w:rPr>
              <w:t>期数</w:t>
            </w:r>
          </w:p>
        </w:tc>
        <w:tc>
          <w:tcPr>
            <w:tcW w:w="1197" w:type="pct"/>
            <w:shd w:val="clear" w:color="auto" w:fill="auto"/>
            <w:vAlign w:val="center"/>
          </w:tcPr>
          <w:p w14:paraId="7CFCC3F5" w14:textId="77777777" w:rsidR="0015340A" w:rsidRPr="009D208E" w:rsidRDefault="00F03EDE" w:rsidP="00176B00">
            <w:pPr>
              <w:adjustRightInd w:val="0"/>
              <w:jc w:val="center"/>
              <w:rPr>
                <w:rFonts w:ascii="宋体" w:hAnsi="宋体"/>
                <w:spacing w:val="2"/>
                <w:szCs w:val="21"/>
              </w:rPr>
            </w:pPr>
            <w:r w:rsidRPr="009D208E">
              <w:rPr>
                <w:rFonts w:ascii="宋体" w:hAnsi="宋体" w:hint="eastAsia"/>
                <w:szCs w:val="21"/>
              </w:rPr>
              <w:t>期初数</w:t>
            </w:r>
            <w:r w:rsidRPr="009D208E">
              <w:rPr>
                <w:rFonts w:ascii="宋体" w:hAnsi="宋体"/>
                <w:szCs w:val="21"/>
              </w:rPr>
              <w:t>/上年同期数</w:t>
            </w:r>
          </w:p>
        </w:tc>
      </w:tr>
      <w:tr w:rsidR="00B87136" w:rsidRPr="009D208E" w14:paraId="1F511FDC" w14:textId="77777777" w:rsidTr="00176B00">
        <w:trPr>
          <w:trHeight w:val="454"/>
        </w:trPr>
        <w:tc>
          <w:tcPr>
            <w:tcW w:w="2644" w:type="pct"/>
            <w:shd w:val="clear" w:color="auto" w:fill="auto"/>
            <w:vAlign w:val="center"/>
          </w:tcPr>
          <w:p w14:paraId="19C88CD9"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合营企业：</w:t>
            </w:r>
          </w:p>
        </w:tc>
        <w:tc>
          <w:tcPr>
            <w:tcW w:w="1159" w:type="pct"/>
            <w:shd w:val="clear" w:color="auto" w:fill="auto"/>
            <w:vAlign w:val="center"/>
          </w:tcPr>
          <w:p w14:paraId="3DD01715" w14:textId="77777777" w:rsidR="0015340A" w:rsidRPr="009D208E" w:rsidRDefault="0015340A" w:rsidP="00176B00">
            <w:pPr>
              <w:adjustRightInd w:val="0"/>
              <w:jc w:val="center"/>
              <w:rPr>
                <w:rFonts w:ascii="宋体" w:hAnsi="宋体"/>
                <w:spacing w:val="2"/>
                <w:szCs w:val="21"/>
              </w:rPr>
            </w:pPr>
            <w:r w:rsidRPr="009D208E">
              <w:rPr>
                <w:rFonts w:ascii="宋体" w:hAnsi="宋体" w:hint="eastAsia"/>
                <w:szCs w:val="21"/>
              </w:rPr>
              <w:t>——</w:t>
            </w:r>
          </w:p>
        </w:tc>
        <w:tc>
          <w:tcPr>
            <w:tcW w:w="1197" w:type="pct"/>
            <w:shd w:val="clear" w:color="auto" w:fill="auto"/>
            <w:vAlign w:val="center"/>
          </w:tcPr>
          <w:p w14:paraId="73124795" w14:textId="77777777" w:rsidR="0015340A" w:rsidRPr="009D208E" w:rsidRDefault="0015340A" w:rsidP="00176B00">
            <w:pPr>
              <w:adjustRightInd w:val="0"/>
              <w:jc w:val="center"/>
              <w:rPr>
                <w:rFonts w:ascii="宋体" w:hAnsi="宋体"/>
                <w:spacing w:val="2"/>
                <w:szCs w:val="21"/>
              </w:rPr>
            </w:pPr>
            <w:r w:rsidRPr="009D208E">
              <w:rPr>
                <w:rFonts w:ascii="宋体" w:hAnsi="宋体" w:hint="eastAsia"/>
                <w:szCs w:val="21"/>
              </w:rPr>
              <w:t>——</w:t>
            </w:r>
          </w:p>
        </w:tc>
      </w:tr>
      <w:tr w:rsidR="00B87136" w:rsidRPr="009D208E" w14:paraId="17489A15" w14:textId="77777777" w:rsidTr="00176B00">
        <w:trPr>
          <w:trHeight w:val="454"/>
        </w:trPr>
        <w:tc>
          <w:tcPr>
            <w:tcW w:w="2644" w:type="pct"/>
            <w:shd w:val="clear" w:color="auto" w:fill="auto"/>
            <w:vAlign w:val="center"/>
          </w:tcPr>
          <w:p w14:paraId="063FF0CD"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投资账面价值合计</w:t>
            </w:r>
          </w:p>
        </w:tc>
        <w:tc>
          <w:tcPr>
            <w:tcW w:w="1159" w:type="pct"/>
            <w:shd w:val="clear" w:color="auto" w:fill="auto"/>
            <w:vAlign w:val="center"/>
          </w:tcPr>
          <w:p w14:paraId="5E058C96" w14:textId="77777777" w:rsidR="0015340A" w:rsidRPr="009D208E" w:rsidRDefault="0015340A" w:rsidP="00176B00">
            <w:pPr>
              <w:adjustRightInd w:val="0"/>
              <w:jc w:val="right"/>
              <w:rPr>
                <w:rFonts w:ascii="宋体" w:hAnsi="宋体"/>
                <w:spacing w:val="2"/>
                <w:szCs w:val="21"/>
              </w:rPr>
            </w:pPr>
          </w:p>
        </w:tc>
        <w:tc>
          <w:tcPr>
            <w:tcW w:w="1197" w:type="pct"/>
            <w:shd w:val="clear" w:color="auto" w:fill="auto"/>
            <w:vAlign w:val="center"/>
          </w:tcPr>
          <w:p w14:paraId="15EF4577" w14:textId="77777777" w:rsidR="0015340A" w:rsidRPr="009D208E" w:rsidRDefault="0015340A" w:rsidP="00176B00">
            <w:pPr>
              <w:adjustRightInd w:val="0"/>
              <w:jc w:val="right"/>
              <w:rPr>
                <w:rFonts w:ascii="宋体" w:hAnsi="宋体"/>
                <w:spacing w:val="2"/>
                <w:szCs w:val="21"/>
              </w:rPr>
            </w:pPr>
          </w:p>
        </w:tc>
      </w:tr>
      <w:tr w:rsidR="00B87136" w:rsidRPr="009D208E" w14:paraId="02B5D351" w14:textId="77777777" w:rsidTr="00176B00">
        <w:trPr>
          <w:trHeight w:val="454"/>
        </w:trPr>
        <w:tc>
          <w:tcPr>
            <w:tcW w:w="2644" w:type="pct"/>
            <w:shd w:val="clear" w:color="auto" w:fill="auto"/>
            <w:vAlign w:val="center"/>
          </w:tcPr>
          <w:p w14:paraId="574BE5C7"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下列各项按持股比例计算的合计数</w:t>
            </w:r>
          </w:p>
        </w:tc>
        <w:tc>
          <w:tcPr>
            <w:tcW w:w="1159" w:type="pct"/>
            <w:shd w:val="clear" w:color="auto" w:fill="auto"/>
            <w:vAlign w:val="center"/>
          </w:tcPr>
          <w:p w14:paraId="15BAEE71" w14:textId="77777777" w:rsidR="0015340A" w:rsidRPr="009D208E" w:rsidRDefault="0015340A" w:rsidP="00176B00">
            <w:pPr>
              <w:adjustRightInd w:val="0"/>
              <w:jc w:val="right"/>
              <w:rPr>
                <w:rFonts w:ascii="宋体" w:hAnsi="宋体"/>
                <w:spacing w:val="2"/>
                <w:szCs w:val="21"/>
              </w:rPr>
            </w:pPr>
          </w:p>
        </w:tc>
        <w:tc>
          <w:tcPr>
            <w:tcW w:w="1197" w:type="pct"/>
            <w:shd w:val="clear" w:color="auto" w:fill="auto"/>
            <w:vAlign w:val="center"/>
          </w:tcPr>
          <w:p w14:paraId="3F5A3526" w14:textId="77777777" w:rsidR="0015340A" w:rsidRPr="009D208E" w:rsidRDefault="0015340A" w:rsidP="00176B00">
            <w:pPr>
              <w:adjustRightInd w:val="0"/>
              <w:jc w:val="right"/>
              <w:rPr>
                <w:rFonts w:ascii="宋体" w:hAnsi="宋体"/>
                <w:spacing w:val="2"/>
                <w:szCs w:val="21"/>
              </w:rPr>
            </w:pPr>
          </w:p>
        </w:tc>
      </w:tr>
      <w:tr w:rsidR="00B87136" w:rsidRPr="009D208E" w14:paraId="2C941C8B" w14:textId="77777777" w:rsidTr="00176B00">
        <w:trPr>
          <w:trHeight w:val="454"/>
        </w:trPr>
        <w:tc>
          <w:tcPr>
            <w:tcW w:w="2644" w:type="pct"/>
            <w:shd w:val="clear" w:color="auto" w:fill="auto"/>
            <w:vAlign w:val="center"/>
          </w:tcPr>
          <w:p w14:paraId="14787C1B"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净利润</w:t>
            </w:r>
          </w:p>
        </w:tc>
        <w:tc>
          <w:tcPr>
            <w:tcW w:w="1159" w:type="pct"/>
            <w:shd w:val="clear" w:color="auto" w:fill="auto"/>
            <w:vAlign w:val="center"/>
          </w:tcPr>
          <w:p w14:paraId="6D3DDBB2" w14:textId="77777777" w:rsidR="0015340A" w:rsidRPr="009D208E" w:rsidRDefault="0015340A" w:rsidP="00176B00">
            <w:pPr>
              <w:adjustRightInd w:val="0"/>
              <w:jc w:val="right"/>
              <w:rPr>
                <w:rFonts w:ascii="宋体" w:hAnsi="宋体"/>
                <w:spacing w:val="2"/>
                <w:szCs w:val="21"/>
              </w:rPr>
            </w:pPr>
          </w:p>
        </w:tc>
        <w:tc>
          <w:tcPr>
            <w:tcW w:w="1197" w:type="pct"/>
            <w:shd w:val="clear" w:color="auto" w:fill="auto"/>
            <w:vAlign w:val="center"/>
          </w:tcPr>
          <w:p w14:paraId="79221BDE" w14:textId="77777777" w:rsidR="0015340A" w:rsidRPr="009D208E" w:rsidRDefault="0015340A" w:rsidP="00176B00">
            <w:pPr>
              <w:adjustRightInd w:val="0"/>
              <w:jc w:val="right"/>
              <w:rPr>
                <w:rFonts w:ascii="宋体" w:hAnsi="宋体"/>
                <w:spacing w:val="2"/>
                <w:szCs w:val="21"/>
              </w:rPr>
            </w:pPr>
          </w:p>
        </w:tc>
      </w:tr>
      <w:tr w:rsidR="00B87136" w:rsidRPr="009D208E" w14:paraId="75A320AD" w14:textId="77777777" w:rsidTr="00176B00">
        <w:trPr>
          <w:trHeight w:val="454"/>
        </w:trPr>
        <w:tc>
          <w:tcPr>
            <w:tcW w:w="2644" w:type="pct"/>
            <w:shd w:val="clear" w:color="auto" w:fill="auto"/>
            <w:vAlign w:val="center"/>
          </w:tcPr>
          <w:p w14:paraId="4917D4F1"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其他综合收益</w:t>
            </w:r>
          </w:p>
        </w:tc>
        <w:tc>
          <w:tcPr>
            <w:tcW w:w="1159" w:type="pct"/>
            <w:shd w:val="clear" w:color="auto" w:fill="auto"/>
            <w:vAlign w:val="center"/>
          </w:tcPr>
          <w:p w14:paraId="3250F03A" w14:textId="77777777" w:rsidR="0015340A" w:rsidRPr="009D208E" w:rsidRDefault="0015340A" w:rsidP="00176B00">
            <w:pPr>
              <w:adjustRightInd w:val="0"/>
              <w:jc w:val="right"/>
              <w:rPr>
                <w:rFonts w:ascii="宋体" w:hAnsi="宋体"/>
                <w:spacing w:val="2"/>
                <w:szCs w:val="21"/>
              </w:rPr>
            </w:pPr>
          </w:p>
        </w:tc>
        <w:tc>
          <w:tcPr>
            <w:tcW w:w="1197" w:type="pct"/>
            <w:shd w:val="clear" w:color="auto" w:fill="auto"/>
            <w:vAlign w:val="center"/>
          </w:tcPr>
          <w:p w14:paraId="661CB044" w14:textId="77777777" w:rsidR="0015340A" w:rsidRPr="009D208E" w:rsidRDefault="0015340A" w:rsidP="00176B00">
            <w:pPr>
              <w:adjustRightInd w:val="0"/>
              <w:jc w:val="right"/>
              <w:rPr>
                <w:rFonts w:ascii="宋体" w:hAnsi="宋体"/>
                <w:spacing w:val="2"/>
                <w:szCs w:val="21"/>
              </w:rPr>
            </w:pPr>
          </w:p>
        </w:tc>
      </w:tr>
      <w:tr w:rsidR="00B87136" w:rsidRPr="009D208E" w14:paraId="78236809" w14:textId="77777777" w:rsidTr="00176B00">
        <w:trPr>
          <w:trHeight w:val="454"/>
        </w:trPr>
        <w:tc>
          <w:tcPr>
            <w:tcW w:w="2644" w:type="pct"/>
            <w:shd w:val="clear" w:color="auto" w:fill="auto"/>
            <w:vAlign w:val="center"/>
          </w:tcPr>
          <w:p w14:paraId="0E299658"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综合收益总额</w:t>
            </w:r>
          </w:p>
        </w:tc>
        <w:tc>
          <w:tcPr>
            <w:tcW w:w="1159" w:type="pct"/>
            <w:shd w:val="clear" w:color="auto" w:fill="auto"/>
            <w:vAlign w:val="center"/>
          </w:tcPr>
          <w:p w14:paraId="6C796D6E" w14:textId="77777777" w:rsidR="0015340A" w:rsidRPr="009D208E" w:rsidRDefault="0015340A" w:rsidP="00176B00">
            <w:pPr>
              <w:adjustRightInd w:val="0"/>
              <w:jc w:val="right"/>
              <w:rPr>
                <w:rFonts w:ascii="宋体" w:hAnsi="宋体"/>
                <w:spacing w:val="2"/>
                <w:szCs w:val="21"/>
              </w:rPr>
            </w:pPr>
          </w:p>
        </w:tc>
        <w:tc>
          <w:tcPr>
            <w:tcW w:w="1197" w:type="pct"/>
            <w:shd w:val="clear" w:color="auto" w:fill="auto"/>
            <w:vAlign w:val="center"/>
          </w:tcPr>
          <w:p w14:paraId="09680F66" w14:textId="77777777" w:rsidR="0015340A" w:rsidRPr="009D208E" w:rsidRDefault="0015340A" w:rsidP="00176B00">
            <w:pPr>
              <w:adjustRightInd w:val="0"/>
              <w:jc w:val="right"/>
              <w:rPr>
                <w:rFonts w:ascii="宋体" w:hAnsi="宋体"/>
                <w:spacing w:val="2"/>
                <w:szCs w:val="21"/>
              </w:rPr>
            </w:pPr>
          </w:p>
        </w:tc>
      </w:tr>
      <w:tr w:rsidR="00B87136" w:rsidRPr="009D208E" w14:paraId="31DAD31D" w14:textId="77777777" w:rsidTr="00176B00">
        <w:trPr>
          <w:trHeight w:val="454"/>
        </w:trPr>
        <w:tc>
          <w:tcPr>
            <w:tcW w:w="2644" w:type="pct"/>
            <w:shd w:val="clear" w:color="auto" w:fill="auto"/>
            <w:vAlign w:val="center"/>
          </w:tcPr>
          <w:p w14:paraId="015B1304"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联营企业：</w:t>
            </w:r>
          </w:p>
        </w:tc>
        <w:tc>
          <w:tcPr>
            <w:tcW w:w="1159" w:type="pct"/>
            <w:shd w:val="clear" w:color="auto" w:fill="auto"/>
            <w:vAlign w:val="center"/>
          </w:tcPr>
          <w:p w14:paraId="1DF529BE" w14:textId="77777777" w:rsidR="0015340A" w:rsidRPr="009D208E" w:rsidRDefault="0015340A" w:rsidP="00176B00">
            <w:pPr>
              <w:adjustRightInd w:val="0"/>
              <w:jc w:val="center"/>
              <w:rPr>
                <w:rFonts w:ascii="宋体" w:hAnsi="宋体"/>
                <w:spacing w:val="2"/>
                <w:szCs w:val="21"/>
              </w:rPr>
            </w:pPr>
            <w:r w:rsidRPr="009D208E">
              <w:rPr>
                <w:rFonts w:ascii="宋体" w:hAnsi="宋体" w:hint="eastAsia"/>
                <w:szCs w:val="21"/>
              </w:rPr>
              <w:t>——</w:t>
            </w:r>
          </w:p>
        </w:tc>
        <w:tc>
          <w:tcPr>
            <w:tcW w:w="1197" w:type="pct"/>
            <w:shd w:val="clear" w:color="auto" w:fill="auto"/>
            <w:vAlign w:val="center"/>
          </w:tcPr>
          <w:p w14:paraId="614F14B8" w14:textId="77777777" w:rsidR="0015340A" w:rsidRPr="009D208E" w:rsidRDefault="0015340A" w:rsidP="00176B00">
            <w:pPr>
              <w:adjustRightInd w:val="0"/>
              <w:jc w:val="center"/>
              <w:rPr>
                <w:rFonts w:ascii="宋体" w:hAnsi="宋体"/>
                <w:spacing w:val="2"/>
                <w:szCs w:val="21"/>
              </w:rPr>
            </w:pPr>
            <w:r w:rsidRPr="009D208E">
              <w:rPr>
                <w:rFonts w:ascii="宋体" w:hAnsi="宋体" w:hint="eastAsia"/>
                <w:szCs w:val="21"/>
              </w:rPr>
              <w:t>——</w:t>
            </w:r>
          </w:p>
        </w:tc>
      </w:tr>
      <w:tr w:rsidR="00B87136" w:rsidRPr="009D208E" w14:paraId="4DADB0B9" w14:textId="77777777" w:rsidTr="00176B00">
        <w:trPr>
          <w:trHeight w:val="454"/>
        </w:trPr>
        <w:tc>
          <w:tcPr>
            <w:tcW w:w="2644" w:type="pct"/>
            <w:shd w:val="clear" w:color="auto" w:fill="auto"/>
            <w:vAlign w:val="center"/>
          </w:tcPr>
          <w:p w14:paraId="32E1CFDC"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投资账面价值合计</w:t>
            </w:r>
          </w:p>
        </w:tc>
        <w:tc>
          <w:tcPr>
            <w:tcW w:w="1159" w:type="pct"/>
            <w:shd w:val="clear" w:color="auto" w:fill="auto"/>
            <w:vAlign w:val="center"/>
          </w:tcPr>
          <w:p w14:paraId="1BEFF9F9" w14:textId="77777777" w:rsidR="0015340A" w:rsidRPr="009D208E" w:rsidRDefault="0015340A" w:rsidP="00176B00">
            <w:pPr>
              <w:adjustRightInd w:val="0"/>
              <w:jc w:val="right"/>
              <w:rPr>
                <w:rFonts w:ascii="宋体" w:hAnsi="宋体"/>
                <w:spacing w:val="2"/>
                <w:szCs w:val="21"/>
              </w:rPr>
            </w:pPr>
          </w:p>
        </w:tc>
        <w:tc>
          <w:tcPr>
            <w:tcW w:w="1197" w:type="pct"/>
            <w:shd w:val="clear" w:color="auto" w:fill="auto"/>
            <w:vAlign w:val="center"/>
          </w:tcPr>
          <w:p w14:paraId="60559122" w14:textId="77777777" w:rsidR="0015340A" w:rsidRPr="009D208E" w:rsidRDefault="0015340A" w:rsidP="00176B00">
            <w:pPr>
              <w:adjustRightInd w:val="0"/>
              <w:jc w:val="right"/>
              <w:rPr>
                <w:rFonts w:ascii="宋体" w:hAnsi="宋体"/>
                <w:spacing w:val="2"/>
                <w:szCs w:val="21"/>
              </w:rPr>
            </w:pPr>
          </w:p>
        </w:tc>
      </w:tr>
      <w:tr w:rsidR="00B87136" w:rsidRPr="009D208E" w14:paraId="0BC4D90D" w14:textId="77777777" w:rsidTr="00176B00">
        <w:trPr>
          <w:trHeight w:val="454"/>
        </w:trPr>
        <w:tc>
          <w:tcPr>
            <w:tcW w:w="2644" w:type="pct"/>
            <w:shd w:val="clear" w:color="auto" w:fill="auto"/>
            <w:vAlign w:val="center"/>
          </w:tcPr>
          <w:p w14:paraId="1B618E37"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下列各项按持股比例计算的合计数</w:t>
            </w:r>
          </w:p>
        </w:tc>
        <w:tc>
          <w:tcPr>
            <w:tcW w:w="1159" w:type="pct"/>
            <w:shd w:val="clear" w:color="auto" w:fill="auto"/>
            <w:vAlign w:val="center"/>
          </w:tcPr>
          <w:p w14:paraId="089981C4" w14:textId="77777777" w:rsidR="0015340A" w:rsidRPr="009D208E" w:rsidRDefault="0015340A" w:rsidP="00176B00">
            <w:pPr>
              <w:adjustRightInd w:val="0"/>
              <w:jc w:val="right"/>
              <w:rPr>
                <w:rFonts w:ascii="宋体" w:hAnsi="宋体"/>
                <w:spacing w:val="2"/>
                <w:szCs w:val="21"/>
              </w:rPr>
            </w:pPr>
          </w:p>
        </w:tc>
        <w:tc>
          <w:tcPr>
            <w:tcW w:w="1197" w:type="pct"/>
            <w:shd w:val="clear" w:color="auto" w:fill="auto"/>
            <w:vAlign w:val="center"/>
          </w:tcPr>
          <w:p w14:paraId="0413EF02" w14:textId="77777777" w:rsidR="0015340A" w:rsidRPr="009D208E" w:rsidRDefault="0015340A" w:rsidP="00176B00">
            <w:pPr>
              <w:adjustRightInd w:val="0"/>
              <w:jc w:val="right"/>
              <w:rPr>
                <w:rFonts w:ascii="宋体" w:hAnsi="宋体"/>
                <w:spacing w:val="2"/>
                <w:szCs w:val="21"/>
              </w:rPr>
            </w:pPr>
          </w:p>
        </w:tc>
      </w:tr>
      <w:tr w:rsidR="00B87136" w:rsidRPr="009D208E" w14:paraId="528046EF" w14:textId="77777777" w:rsidTr="00176B00">
        <w:trPr>
          <w:trHeight w:val="454"/>
        </w:trPr>
        <w:tc>
          <w:tcPr>
            <w:tcW w:w="2644" w:type="pct"/>
            <w:shd w:val="clear" w:color="auto" w:fill="auto"/>
            <w:vAlign w:val="center"/>
          </w:tcPr>
          <w:p w14:paraId="19C7797A"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净利润</w:t>
            </w:r>
          </w:p>
        </w:tc>
        <w:tc>
          <w:tcPr>
            <w:tcW w:w="1159" w:type="pct"/>
            <w:shd w:val="clear" w:color="auto" w:fill="auto"/>
            <w:vAlign w:val="center"/>
          </w:tcPr>
          <w:p w14:paraId="148C082D" w14:textId="77777777" w:rsidR="0015340A" w:rsidRPr="009D208E" w:rsidRDefault="0015340A" w:rsidP="00176B00">
            <w:pPr>
              <w:adjustRightInd w:val="0"/>
              <w:jc w:val="right"/>
              <w:rPr>
                <w:rFonts w:ascii="宋体" w:hAnsi="宋体"/>
                <w:spacing w:val="2"/>
                <w:szCs w:val="21"/>
              </w:rPr>
            </w:pPr>
          </w:p>
        </w:tc>
        <w:tc>
          <w:tcPr>
            <w:tcW w:w="1197" w:type="pct"/>
            <w:shd w:val="clear" w:color="auto" w:fill="auto"/>
            <w:vAlign w:val="center"/>
          </w:tcPr>
          <w:p w14:paraId="5B226B6E" w14:textId="77777777" w:rsidR="0015340A" w:rsidRPr="009D208E" w:rsidRDefault="0015340A" w:rsidP="00176B00">
            <w:pPr>
              <w:adjustRightInd w:val="0"/>
              <w:jc w:val="right"/>
              <w:rPr>
                <w:rFonts w:ascii="宋体" w:hAnsi="宋体"/>
                <w:spacing w:val="2"/>
                <w:szCs w:val="21"/>
              </w:rPr>
            </w:pPr>
          </w:p>
        </w:tc>
      </w:tr>
      <w:tr w:rsidR="00B87136" w:rsidRPr="009D208E" w14:paraId="0C697C5D" w14:textId="77777777" w:rsidTr="00176B00">
        <w:trPr>
          <w:trHeight w:val="454"/>
        </w:trPr>
        <w:tc>
          <w:tcPr>
            <w:tcW w:w="2644" w:type="pct"/>
            <w:shd w:val="clear" w:color="auto" w:fill="auto"/>
            <w:vAlign w:val="center"/>
          </w:tcPr>
          <w:p w14:paraId="1E2E0EDA"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其他综合收益</w:t>
            </w:r>
          </w:p>
        </w:tc>
        <w:tc>
          <w:tcPr>
            <w:tcW w:w="1159" w:type="pct"/>
            <w:shd w:val="clear" w:color="auto" w:fill="auto"/>
            <w:vAlign w:val="center"/>
          </w:tcPr>
          <w:p w14:paraId="67FC745F" w14:textId="77777777" w:rsidR="0015340A" w:rsidRPr="009D208E" w:rsidRDefault="0015340A" w:rsidP="00176B00">
            <w:pPr>
              <w:adjustRightInd w:val="0"/>
              <w:jc w:val="right"/>
              <w:rPr>
                <w:rFonts w:ascii="宋体" w:hAnsi="宋体"/>
                <w:spacing w:val="2"/>
                <w:szCs w:val="21"/>
              </w:rPr>
            </w:pPr>
          </w:p>
        </w:tc>
        <w:tc>
          <w:tcPr>
            <w:tcW w:w="1197" w:type="pct"/>
            <w:shd w:val="clear" w:color="auto" w:fill="auto"/>
            <w:vAlign w:val="center"/>
          </w:tcPr>
          <w:p w14:paraId="5B093CAC" w14:textId="77777777" w:rsidR="0015340A" w:rsidRPr="009D208E" w:rsidRDefault="0015340A" w:rsidP="00176B00">
            <w:pPr>
              <w:adjustRightInd w:val="0"/>
              <w:jc w:val="right"/>
              <w:rPr>
                <w:rFonts w:ascii="宋体" w:hAnsi="宋体"/>
                <w:spacing w:val="2"/>
                <w:szCs w:val="21"/>
              </w:rPr>
            </w:pPr>
          </w:p>
        </w:tc>
      </w:tr>
      <w:tr w:rsidR="00B87136" w:rsidRPr="009D208E" w14:paraId="334F2C6D" w14:textId="77777777" w:rsidTr="00176B00">
        <w:trPr>
          <w:trHeight w:val="454"/>
        </w:trPr>
        <w:tc>
          <w:tcPr>
            <w:tcW w:w="2644" w:type="pct"/>
            <w:shd w:val="clear" w:color="auto" w:fill="auto"/>
            <w:vAlign w:val="center"/>
          </w:tcPr>
          <w:p w14:paraId="45D4A226" w14:textId="77777777" w:rsidR="0015340A" w:rsidRPr="009D208E" w:rsidRDefault="0015340A" w:rsidP="00176B00">
            <w:pPr>
              <w:adjustRightInd w:val="0"/>
              <w:jc w:val="left"/>
              <w:rPr>
                <w:rFonts w:ascii="宋体" w:hAnsi="宋体"/>
                <w:spacing w:val="2"/>
                <w:szCs w:val="21"/>
              </w:rPr>
            </w:pPr>
            <w:r w:rsidRPr="009D208E">
              <w:rPr>
                <w:rFonts w:ascii="宋体" w:hAnsi="宋体" w:hint="eastAsia"/>
                <w:spacing w:val="2"/>
                <w:szCs w:val="21"/>
              </w:rPr>
              <w:t>综合收益总额</w:t>
            </w:r>
          </w:p>
        </w:tc>
        <w:tc>
          <w:tcPr>
            <w:tcW w:w="1159" w:type="pct"/>
            <w:shd w:val="clear" w:color="auto" w:fill="auto"/>
            <w:vAlign w:val="center"/>
          </w:tcPr>
          <w:p w14:paraId="095D65A6" w14:textId="77777777" w:rsidR="0015340A" w:rsidRPr="009D208E" w:rsidRDefault="0015340A" w:rsidP="00176B00">
            <w:pPr>
              <w:adjustRightInd w:val="0"/>
              <w:jc w:val="right"/>
              <w:rPr>
                <w:rFonts w:ascii="宋体" w:hAnsi="宋体"/>
                <w:spacing w:val="2"/>
                <w:szCs w:val="21"/>
              </w:rPr>
            </w:pPr>
          </w:p>
        </w:tc>
        <w:tc>
          <w:tcPr>
            <w:tcW w:w="1197" w:type="pct"/>
            <w:shd w:val="clear" w:color="auto" w:fill="auto"/>
            <w:vAlign w:val="center"/>
          </w:tcPr>
          <w:p w14:paraId="5F113C9D" w14:textId="77777777" w:rsidR="0015340A" w:rsidRPr="009D208E" w:rsidRDefault="0015340A" w:rsidP="00176B00">
            <w:pPr>
              <w:adjustRightInd w:val="0"/>
              <w:jc w:val="right"/>
              <w:rPr>
                <w:rFonts w:ascii="宋体" w:hAnsi="宋体"/>
                <w:spacing w:val="2"/>
                <w:szCs w:val="21"/>
              </w:rPr>
            </w:pPr>
          </w:p>
        </w:tc>
      </w:tr>
    </w:tbl>
    <w:p w14:paraId="7F681FD2" w14:textId="4DF6B8F8" w:rsidR="0015340A" w:rsidRPr="003A10D7" w:rsidRDefault="003A10D7" w:rsidP="003A10D7">
      <w:pPr>
        <w:pStyle w:val="4"/>
        <w:ind w:firstLineChars="200"/>
      </w:pPr>
      <w:r>
        <w:t xml:space="preserve"> </w:t>
      </w:r>
      <w:r w:rsidR="0015340A" w:rsidRPr="003A10D7">
        <w:rPr>
          <w:rFonts w:hint="eastAsia"/>
        </w:rPr>
        <w:t>在合营企业和联营企业中权益的相关风险</w:t>
      </w:r>
    </w:p>
    <w:p w14:paraId="4343E53B" w14:textId="77777777" w:rsidR="0015340A" w:rsidRDefault="0015340A" w:rsidP="0015340A">
      <w:pPr>
        <w:spacing w:line="360" w:lineRule="auto"/>
        <w:ind w:firstLineChars="200" w:firstLine="420"/>
        <w:rPr>
          <w:rFonts w:ascii="宋体" w:hAnsi="宋体"/>
          <w:szCs w:val="21"/>
        </w:rPr>
      </w:pPr>
    </w:p>
    <w:p w14:paraId="1EBDD8D6" w14:textId="77777777" w:rsidR="00E569BB" w:rsidRPr="008E0F1C" w:rsidRDefault="00E569BB" w:rsidP="0015340A">
      <w:pPr>
        <w:spacing w:line="360" w:lineRule="auto"/>
        <w:ind w:firstLineChars="200" w:firstLine="420"/>
        <w:rPr>
          <w:rFonts w:ascii="宋体" w:hAnsi="宋体"/>
          <w:szCs w:val="21"/>
        </w:rPr>
      </w:pPr>
    </w:p>
    <w:p w14:paraId="74343965" w14:textId="1DD8B7F5" w:rsidR="00D078EA" w:rsidRPr="003A10D7" w:rsidRDefault="003A10D7" w:rsidP="00066FA6">
      <w:pPr>
        <w:pStyle w:val="2"/>
        <w:ind w:left="0" w:firstLineChars="200"/>
      </w:pPr>
      <w:r>
        <w:t xml:space="preserve"> </w:t>
      </w:r>
      <w:r w:rsidR="00D078EA" w:rsidRPr="003A10D7">
        <w:rPr>
          <w:rFonts w:hint="eastAsia"/>
        </w:rPr>
        <w:t>母公司利润表项目注释</w:t>
      </w:r>
    </w:p>
    <w:p w14:paraId="6FFCEB3B" w14:textId="1B8A606A" w:rsidR="00014EA4" w:rsidRPr="003A10D7" w:rsidRDefault="003A10D7" w:rsidP="003A10D7">
      <w:pPr>
        <w:pStyle w:val="3"/>
        <w:ind w:firstLineChars="200"/>
        <w:rPr>
          <w:szCs w:val="21"/>
        </w:rPr>
      </w:pPr>
      <w:r>
        <w:t xml:space="preserve"> </w:t>
      </w:r>
      <w:r w:rsidR="00014EA4" w:rsidRPr="003A10D7">
        <w:rPr>
          <w:rFonts w:hint="eastAsia"/>
        </w:rPr>
        <w:t>营业收入、营业成本</w:t>
      </w:r>
    </w:p>
    <w:tbl>
      <w:tblPr>
        <w:tblW w:w="5000" w:type="pct"/>
        <w:jc w:val="center"/>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965"/>
        <w:gridCol w:w="1638"/>
        <w:gridCol w:w="1638"/>
        <w:gridCol w:w="1638"/>
        <w:gridCol w:w="1637"/>
      </w:tblGrid>
      <w:tr w:rsidR="006B140D" w:rsidRPr="00F113BB" w14:paraId="70CCF179" w14:textId="77777777" w:rsidTr="00176B00">
        <w:trPr>
          <w:trHeight w:val="340"/>
          <w:tblHeader/>
          <w:jc w:val="center"/>
        </w:trPr>
        <w:tc>
          <w:tcPr>
            <w:tcW w:w="1153" w:type="pct"/>
            <w:vMerge w:val="restart"/>
            <w:shd w:val="clear" w:color="auto" w:fill="auto"/>
            <w:vAlign w:val="center"/>
          </w:tcPr>
          <w:p w14:paraId="54D92BD8" w14:textId="514EF5A3" w:rsidR="00014EA4" w:rsidRPr="009D208E" w:rsidRDefault="00B87136" w:rsidP="00176B00">
            <w:pPr>
              <w:adjustRightInd w:val="0"/>
              <w:ind w:firstLineChars="100" w:firstLine="210"/>
              <w:jc w:val="left"/>
              <w:rPr>
                <w:rFonts w:ascii="宋体" w:hAnsi="宋体"/>
                <w:kern w:val="0"/>
                <w:szCs w:val="21"/>
              </w:rPr>
            </w:pPr>
            <w:r>
              <w:rPr>
                <w:rFonts w:ascii="宋体" w:hAnsi="宋体" w:hint="eastAsia"/>
                <w:kern w:val="0"/>
                <w:szCs w:val="21"/>
              </w:rPr>
              <w:t>项</w:t>
            </w:r>
            <w:r>
              <w:rPr>
                <w:rFonts w:ascii="宋体" w:hAnsi="宋体"/>
                <w:kern w:val="0"/>
                <w:szCs w:val="21"/>
              </w:rPr>
              <w:t xml:space="preserve">  目</w:t>
            </w:r>
          </w:p>
        </w:tc>
        <w:tc>
          <w:tcPr>
            <w:tcW w:w="1923" w:type="pct"/>
            <w:gridSpan w:val="2"/>
            <w:shd w:val="clear" w:color="auto" w:fill="auto"/>
            <w:vAlign w:val="center"/>
          </w:tcPr>
          <w:p w14:paraId="2A73EF96" w14:textId="77777777" w:rsidR="00014EA4" w:rsidRPr="009D208E" w:rsidRDefault="00014EA4" w:rsidP="00176B00">
            <w:pPr>
              <w:adjustRightInd w:val="0"/>
              <w:jc w:val="center"/>
              <w:rPr>
                <w:rFonts w:ascii="宋体" w:hAnsi="宋体"/>
                <w:kern w:val="0"/>
                <w:szCs w:val="21"/>
              </w:rPr>
            </w:pPr>
            <w:r w:rsidRPr="009D208E">
              <w:rPr>
                <w:rFonts w:ascii="宋体" w:hAnsi="宋体" w:hint="eastAsia"/>
                <w:szCs w:val="21"/>
              </w:rPr>
              <w:t>本期数</w:t>
            </w:r>
          </w:p>
        </w:tc>
        <w:tc>
          <w:tcPr>
            <w:tcW w:w="1923" w:type="pct"/>
            <w:gridSpan w:val="2"/>
            <w:shd w:val="clear" w:color="auto" w:fill="auto"/>
            <w:vAlign w:val="center"/>
          </w:tcPr>
          <w:p w14:paraId="3CBB1978" w14:textId="77777777" w:rsidR="00014EA4" w:rsidRPr="009D208E" w:rsidRDefault="00014EA4" w:rsidP="00176B00">
            <w:pPr>
              <w:adjustRightInd w:val="0"/>
              <w:jc w:val="center"/>
              <w:rPr>
                <w:rFonts w:ascii="宋体" w:hAnsi="宋体"/>
                <w:kern w:val="0"/>
                <w:szCs w:val="21"/>
              </w:rPr>
            </w:pPr>
            <w:r w:rsidRPr="009D208E">
              <w:rPr>
                <w:rFonts w:ascii="宋体" w:hAnsi="宋体" w:hint="eastAsia"/>
                <w:kern w:val="0"/>
                <w:szCs w:val="21"/>
              </w:rPr>
              <w:t>上年同期数</w:t>
            </w:r>
          </w:p>
        </w:tc>
      </w:tr>
      <w:tr w:rsidR="00B87136" w:rsidRPr="009D208E" w14:paraId="07AEF4E1" w14:textId="77777777" w:rsidTr="00176B00">
        <w:trPr>
          <w:trHeight w:val="340"/>
          <w:tblHeader/>
          <w:jc w:val="center"/>
        </w:trPr>
        <w:tc>
          <w:tcPr>
            <w:tcW w:w="1153" w:type="pct"/>
            <w:vMerge/>
            <w:shd w:val="clear" w:color="auto" w:fill="auto"/>
            <w:vAlign w:val="center"/>
          </w:tcPr>
          <w:p w14:paraId="0158A9D8" w14:textId="77777777" w:rsidR="00014EA4" w:rsidRPr="009D208E" w:rsidRDefault="00014EA4" w:rsidP="00176B00">
            <w:pPr>
              <w:adjustRightInd w:val="0"/>
              <w:jc w:val="left"/>
              <w:rPr>
                <w:rFonts w:ascii="宋体" w:hAnsi="宋体"/>
                <w:kern w:val="0"/>
                <w:szCs w:val="21"/>
              </w:rPr>
            </w:pPr>
          </w:p>
        </w:tc>
        <w:tc>
          <w:tcPr>
            <w:tcW w:w="962" w:type="pct"/>
            <w:shd w:val="clear" w:color="auto" w:fill="auto"/>
            <w:vAlign w:val="center"/>
          </w:tcPr>
          <w:p w14:paraId="417872C0" w14:textId="77777777" w:rsidR="00014EA4" w:rsidRPr="009D208E" w:rsidRDefault="00014EA4" w:rsidP="00176B00">
            <w:pPr>
              <w:adjustRightInd w:val="0"/>
              <w:jc w:val="center"/>
              <w:rPr>
                <w:rFonts w:ascii="宋体" w:hAnsi="宋体"/>
                <w:kern w:val="0"/>
                <w:szCs w:val="21"/>
              </w:rPr>
            </w:pPr>
            <w:r w:rsidRPr="009D208E">
              <w:rPr>
                <w:rFonts w:ascii="宋体" w:hAnsi="宋体" w:hint="eastAsia"/>
                <w:kern w:val="0"/>
                <w:szCs w:val="21"/>
              </w:rPr>
              <w:t>收入</w:t>
            </w:r>
          </w:p>
        </w:tc>
        <w:tc>
          <w:tcPr>
            <w:tcW w:w="962" w:type="pct"/>
            <w:shd w:val="clear" w:color="auto" w:fill="auto"/>
            <w:vAlign w:val="center"/>
          </w:tcPr>
          <w:p w14:paraId="44D6FAD4" w14:textId="77777777" w:rsidR="00014EA4" w:rsidRPr="009D208E" w:rsidRDefault="00014EA4" w:rsidP="00176B00">
            <w:pPr>
              <w:adjustRightInd w:val="0"/>
              <w:jc w:val="center"/>
              <w:rPr>
                <w:rFonts w:ascii="宋体" w:hAnsi="宋体"/>
                <w:kern w:val="0"/>
                <w:szCs w:val="21"/>
              </w:rPr>
            </w:pPr>
            <w:r w:rsidRPr="009D208E">
              <w:rPr>
                <w:rFonts w:ascii="宋体" w:hAnsi="宋体" w:hint="eastAsia"/>
                <w:kern w:val="0"/>
                <w:szCs w:val="21"/>
              </w:rPr>
              <w:t>成本</w:t>
            </w:r>
          </w:p>
        </w:tc>
        <w:tc>
          <w:tcPr>
            <w:tcW w:w="962" w:type="pct"/>
            <w:shd w:val="clear" w:color="auto" w:fill="auto"/>
            <w:vAlign w:val="center"/>
          </w:tcPr>
          <w:p w14:paraId="06617C79" w14:textId="77777777" w:rsidR="00014EA4" w:rsidRPr="009D208E" w:rsidRDefault="00014EA4" w:rsidP="00176B00">
            <w:pPr>
              <w:adjustRightInd w:val="0"/>
              <w:jc w:val="center"/>
              <w:rPr>
                <w:rFonts w:ascii="宋体" w:hAnsi="宋体"/>
                <w:kern w:val="0"/>
                <w:szCs w:val="21"/>
              </w:rPr>
            </w:pPr>
            <w:r w:rsidRPr="009D208E">
              <w:rPr>
                <w:rFonts w:ascii="宋体" w:hAnsi="宋体" w:hint="eastAsia"/>
                <w:kern w:val="0"/>
                <w:szCs w:val="21"/>
              </w:rPr>
              <w:t>收入</w:t>
            </w:r>
          </w:p>
        </w:tc>
        <w:tc>
          <w:tcPr>
            <w:tcW w:w="962" w:type="pct"/>
            <w:shd w:val="clear" w:color="auto" w:fill="auto"/>
            <w:vAlign w:val="center"/>
          </w:tcPr>
          <w:p w14:paraId="64F0DF2F" w14:textId="77777777" w:rsidR="00014EA4" w:rsidRPr="009D208E" w:rsidRDefault="00014EA4" w:rsidP="00176B00">
            <w:pPr>
              <w:adjustRightInd w:val="0"/>
              <w:jc w:val="center"/>
              <w:rPr>
                <w:rFonts w:ascii="宋体" w:hAnsi="宋体"/>
                <w:kern w:val="0"/>
                <w:szCs w:val="21"/>
              </w:rPr>
            </w:pPr>
            <w:r w:rsidRPr="009D208E">
              <w:rPr>
                <w:rFonts w:ascii="宋体" w:hAnsi="宋体" w:hint="eastAsia"/>
                <w:kern w:val="0"/>
                <w:szCs w:val="21"/>
              </w:rPr>
              <w:t>成本</w:t>
            </w:r>
          </w:p>
        </w:tc>
      </w:tr>
      <w:tr w:rsidR="00B87136" w:rsidRPr="009D208E" w14:paraId="29EDA8D2" w14:textId="77777777" w:rsidTr="00176B00">
        <w:trPr>
          <w:trHeight w:val="454"/>
          <w:jc w:val="center"/>
        </w:trPr>
        <w:tc>
          <w:tcPr>
            <w:tcW w:w="1153" w:type="pct"/>
            <w:shd w:val="clear" w:color="auto" w:fill="auto"/>
            <w:vAlign w:val="center"/>
          </w:tcPr>
          <w:p w14:paraId="5DF5174E" w14:textId="77777777" w:rsidR="00014EA4" w:rsidRPr="009D208E" w:rsidRDefault="00014EA4" w:rsidP="00176B00">
            <w:pPr>
              <w:adjustRightInd w:val="0"/>
              <w:jc w:val="left"/>
              <w:rPr>
                <w:rFonts w:ascii="宋体" w:hAnsi="宋体"/>
                <w:kern w:val="0"/>
                <w:szCs w:val="21"/>
              </w:rPr>
            </w:pPr>
            <w:r w:rsidRPr="009D208E">
              <w:rPr>
                <w:rFonts w:ascii="宋体" w:hAnsi="宋体" w:hint="eastAsia"/>
                <w:kern w:val="0"/>
                <w:szCs w:val="21"/>
              </w:rPr>
              <w:t>主营业务小计</w:t>
            </w:r>
          </w:p>
        </w:tc>
        <w:tc>
          <w:tcPr>
            <w:tcW w:w="962" w:type="pct"/>
            <w:shd w:val="clear" w:color="auto" w:fill="auto"/>
            <w:vAlign w:val="center"/>
          </w:tcPr>
          <w:p w14:paraId="1E8BF4B0" w14:textId="77777777" w:rsidR="00014EA4" w:rsidRPr="009D208E" w:rsidRDefault="00014EA4" w:rsidP="00176B00">
            <w:pPr>
              <w:adjustRightInd w:val="0"/>
              <w:jc w:val="right"/>
              <w:rPr>
                <w:rFonts w:ascii="宋体" w:hAnsi="宋体"/>
                <w:kern w:val="0"/>
                <w:szCs w:val="21"/>
              </w:rPr>
            </w:pPr>
          </w:p>
        </w:tc>
        <w:tc>
          <w:tcPr>
            <w:tcW w:w="962" w:type="pct"/>
            <w:shd w:val="clear" w:color="auto" w:fill="auto"/>
            <w:vAlign w:val="center"/>
          </w:tcPr>
          <w:p w14:paraId="7A36C63F" w14:textId="77777777" w:rsidR="00014EA4" w:rsidRPr="009D208E" w:rsidRDefault="00014EA4" w:rsidP="00176B00">
            <w:pPr>
              <w:adjustRightInd w:val="0"/>
              <w:jc w:val="right"/>
              <w:rPr>
                <w:rFonts w:ascii="宋体" w:hAnsi="宋体"/>
                <w:kern w:val="0"/>
                <w:szCs w:val="21"/>
              </w:rPr>
            </w:pPr>
          </w:p>
        </w:tc>
        <w:tc>
          <w:tcPr>
            <w:tcW w:w="962" w:type="pct"/>
            <w:shd w:val="clear" w:color="auto" w:fill="auto"/>
            <w:vAlign w:val="center"/>
          </w:tcPr>
          <w:p w14:paraId="22605593" w14:textId="77777777" w:rsidR="00014EA4" w:rsidRPr="009D208E" w:rsidRDefault="00014EA4" w:rsidP="00176B00">
            <w:pPr>
              <w:adjustRightInd w:val="0"/>
              <w:jc w:val="right"/>
              <w:rPr>
                <w:rFonts w:ascii="宋体" w:hAnsi="宋体"/>
                <w:kern w:val="0"/>
                <w:szCs w:val="21"/>
              </w:rPr>
            </w:pPr>
          </w:p>
        </w:tc>
        <w:tc>
          <w:tcPr>
            <w:tcW w:w="962" w:type="pct"/>
            <w:shd w:val="clear" w:color="auto" w:fill="auto"/>
            <w:vAlign w:val="center"/>
          </w:tcPr>
          <w:p w14:paraId="64BFB773" w14:textId="77777777" w:rsidR="00014EA4" w:rsidRPr="009D208E" w:rsidRDefault="00014EA4" w:rsidP="00176B00">
            <w:pPr>
              <w:adjustRightInd w:val="0"/>
              <w:jc w:val="right"/>
              <w:rPr>
                <w:rFonts w:ascii="宋体" w:hAnsi="宋体"/>
                <w:kern w:val="0"/>
                <w:szCs w:val="21"/>
              </w:rPr>
            </w:pPr>
          </w:p>
        </w:tc>
      </w:tr>
      <w:tr w:rsidR="00B87136" w:rsidRPr="009D208E" w14:paraId="1ECAF992" w14:textId="77777777" w:rsidTr="00176B00">
        <w:trPr>
          <w:trHeight w:val="454"/>
          <w:jc w:val="center"/>
        </w:trPr>
        <w:tc>
          <w:tcPr>
            <w:tcW w:w="1153" w:type="pct"/>
            <w:shd w:val="clear" w:color="auto" w:fill="auto"/>
            <w:vAlign w:val="center"/>
          </w:tcPr>
          <w:p w14:paraId="1D72454D" w14:textId="77777777" w:rsidR="00014EA4" w:rsidRPr="009D208E" w:rsidRDefault="00014EA4" w:rsidP="00176B00">
            <w:pPr>
              <w:adjustRightInd w:val="0"/>
              <w:jc w:val="left"/>
              <w:rPr>
                <w:rFonts w:ascii="宋体" w:hAnsi="宋体"/>
                <w:kern w:val="0"/>
                <w:szCs w:val="21"/>
              </w:rPr>
            </w:pPr>
          </w:p>
        </w:tc>
        <w:tc>
          <w:tcPr>
            <w:tcW w:w="962" w:type="pct"/>
            <w:shd w:val="clear" w:color="auto" w:fill="auto"/>
            <w:vAlign w:val="center"/>
          </w:tcPr>
          <w:p w14:paraId="43D9599D" w14:textId="77777777" w:rsidR="00014EA4" w:rsidRPr="009D208E" w:rsidRDefault="00014EA4" w:rsidP="00176B00">
            <w:pPr>
              <w:adjustRightInd w:val="0"/>
              <w:jc w:val="right"/>
              <w:rPr>
                <w:rFonts w:ascii="宋体" w:hAnsi="宋体"/>
                <w:kern w:val="0"/>
                <w:szCs w:val="21"/>
              </w:rPr>
            </w:pPr>
          </w:p>
        </w:tc>
        <w:tc>
          <w:tcPr>
            <w:tcW w:w="962" w:type="pct"/>
            <w:shd w:val="clear" w:color="auto" w:fill="auto"/>
            <w:vAlign w:val="center"/>
          </w:tcPr>
          <w:p w14:paraId="044FB02F" w14:textId="77777777" w:rsidR="00014EA4" w:rsidRPr="009D208E" w:rsidRDefault="00014EA4" w:rsidP="00176B00">
            <w:pPr>
              <w:adjustRightInd w:val="0"/>
              <w:jc w:val="right"/>
              <w:rPr>
                <w:rFonts w:ascii="宋体" w:hAnsi="宋体"/>
                <w:kern w:val="0"/>
                <w:szCs w:val="21"/>
              </w:rPr>
            </w:pPr>
          </w:p>
        </w:tc>
        <w:tc>
          <w:tcPr>
            <w:tcW w:w="962" w:type="pct"/>
            <w:shd w:val="clear" w:color="auto" w:fill="auto"/>
            <w:vAlign w:val="center"/>
          </w:tcPr>
          <w:p w14:paraId="0026ADE1" w14:textId="77777777" w:rsidR="00014EA4" w:rsidRPr="009D208E" w:rsidRDefault="00014EA4" w:rsidP="00176B00">
            <w:pPr>
              <w:adjustRightInd w:val="0"/>
              <w:jc w:val="right"/>
              <w:rPr>
                <w:rFonts w:ascii="宋体" w:hAnsi="宋体"/>
                <w:kern w:val="0"/>
                <w:szCs w:val="21"/>
              </w:rPr>
            </w:pPr>
          </w:p>
        </w:tc>
        <w:tc>
          <w:tcPr>
            <w:tcW w:w="962" w:type="pct"/>
            <w:shd w:val="clear" w:color="auto" w:fill="auto"/>
            <w:vAlign w:val="center"/>
          </w:tcPr>
          <w:p w14:paraId="66E94A0E" w14:textId="77777777" w:rsidR="00014EA4" w:rsidRPr="009D208E" w:rsidRDefault="00014EA4" w:rsidP="00176B00">
            <w:pPr>
              <w:adjustRightInd w:val="0"/>
              <w:jc w:val="right"/>
              <w:rPr>
                <w:rFonts w:ascii="宋体" w:hAnsi="宋体"/>
                <w:kern w:val="0"/>
                <w:szCs w:val="21"/>
              </w:rPr>
            </w:pPr>
          </w:p>
        </w:tc>
      </w:tr>
      <w:tr w:rsidR="00B87136" w:rsidRPr="009D208E" w14:paraId="63B13D5C" w14:textId="77777777" w:rsidTr="00176B00">
        <w:trPr>
          <w:trHeight w:val="454"/>
          <w:jc w:val="center"/>
        </w:trPr>
        <w:tc>
          <w:tcPr>
            <w:tcW w:w="1153" w:type="pct"/>
            <w:shd w:val="clear" w:color="auto" w:fill="auto"/>
            <w:vAlign w:val="center"/>
          </w:tcPr>
          <w:p w14:paraId="6BD508EA" w14:textId="77777777" w:rsidR="00014EA4" w:rsidRPr="009D208E" w:rsidRDefault="00014EA4" w:rsidP="00176B00">
            <w:pPr>
              <w:adjustRightInd w:val="0"/>
              <w:jc w:val="left"/>
              <w:rPr>
                <w:rFonts w:ascii="宋体" w:hAnsi="宋体"/>
                <w:kern w:val="0"/>
                <w:szCs w:val="21"/>
              </w:rPr>
            </w:pPr>
          </w:p>
        </w:tc>
        <w:tc>
          <w:tcPr>
            <w:tcW w:w="962" w:type="pct"/>
            <w:shd w:val="clear" w:color="auto" w:fill="auto"/>
            <w:vAlign w:val="center"/>
          </w:tcPr>
          <w:p w14:paraId="66C3DFA8" w14:textId="77777777" w:rsidR="00014EA4" w:rsidRPr="009D208E" w:rsidRDefault="00014EA4" w:rsidP="00176B00">
            <w:pPr>
              <w:adjustRightInd w:val="0"/>
              <w:jc w:val="right"/>
              <w:rPr>
                <w:rFonts w:ascii="宋体" w:hAnsi="宋体"/>
                <w:kern w:val="0"/>
                <w:szCs w:val="21"/>
              </w:rPr>
            </w:pPr>
          </w:p>
        </w:tc>
        <w:tc>
          <w:tcPr>
            <w:tcW w:w="962" w:type="pct"/>
            <w:shd w:val="clear" w:color="auto" w:fill="auto"/>
            <w:vAlign w:val="center"/>
          </w:tcPr>
          <w:p w14:paraId="03682A8B" w14:textId="77777777" w:rsidR="00014EA4" w:rsidRPr="009D208E" w:rsidRDefault="00014EA4" w:rsidP="00176B00">
            <w:pPr>
              <w:adjustRightInd w:val="0"/>
              <w:jc w:val="right"/>
              <w:rPr>
                <w:rFonts w:ascii="宋体" w:hAnsi="宋体"/>
                <w:kern w:val="0"/>
                <w:szCs w:val="21"/>
              </w:rPr>
            </w:pPr>
          </w:p>
        </w:tc>
        <w:tc>
          <w:tcPr>
            <w:tcW w:w="962" w:type="pct"/>
            <w:shd w:val="clear" w:color="auto" w:fill="auto"/>
            <w:vAlign w:val="center"/>
          </w:tcPr>
          <w:p w14:paraId="4E34C94C" w14:textId="77777777" w:rsidR="00014EA4" w:rsidRPr="009D208E" w:rsidRDefault="00014EA4" w:rsidP="00176B00">
            <w:pPr>
              <w:adjustRightInd w:val="0"/>
              <w:jc w:val="right"/>
              <w:rPr>
                <w:rFonts w:ascii="宋体" w:hAnsi="宋体"/>
                <w:kern w:val="0"/>
                <w:szCs w:val="21"/>
              </w:rPr>
            </w:pPr>
          </w:p>
        </w:tc>
        <w:tc>
          <w:tcPr>
            <w:tcW w:w="962" w:type="pct"/>
            <w:shd w:val="clear" w:color="auto" w:fill="auto"/>
            <w:vAlign w:val="center"/>
          </w:tcPr>
          <w:p w14:paraId="5A1B484B" w14:textId="77777777" w:rsidR="00014EA4" w:rsidRPr="009D208E" w:rsidRDefault="00014EA4" w:rsidP="00176B00">
            <w:pPr>
              <w:adjustRightInd w:val="0"/>
              <w:jc w:val="right"/>
              <w:rPr>
                <w:rFonts w:ascii="宋体" w:hAnsi="宋体"/>
                <w:kern w:val="0"/>
                <w:szCs w:val="21"/>
              </w:rPr>
            </w:pPr>
          </w:p>
        </w:tc>
      </w:tr>
      <w:tr w:rsidR="00B87136" w:rsidRPr="009D208E" w14:paraId="2AF4CDD8" w14:textId="77777777" w:rsidTr="00176B00">
        <w:trPr>
          <w:trHeight w:val="454"/>
          <w:jc w:val="center"/>
        </w:trPr>
        <w:tc>
          <w:tcPr>
            <w:tcW w:w="1153" w:type="pct"/>
            <w:shd w:val="clear" w:color="auto" w:fill="auto"/>
            <w:vAlign w:val="center"/>
          </w:tcPr>
          <w:p w14:paraId="218BE3A4" w14:textId="77777777" w:rsidR="00014EA4" w:rsidRPr="009D208E" w:rsidRDefault="00014EA4" w:rsidP="00176B00">
            <w:pPr>
              <w:adjustRightInd w:val="0"/>
              <w:jc w:val="left"/>
              <w:rPr>
                <w:rFonts w:ascii="宋体" w:hAnsi="宋体"/>
                <w:kern w:val="0"/>
                <w:szCs w:val="21"/>
              </w:rPr>
            </w:pPr>
            <w:r w:rsidRPr="009D208E">
              <w:rPr>
                <w:rFonts w:ascii="宋体" w:hAnsi="宋体" w:hint="eastAsia"/>
                <w:kern w:val="0"/>
                <w:szCs w:val="21"/>
              </w:rPr>
              <w:t>其他业务小计</w:t>
            </w:r>
          </w:p>
        </w:tc>
        <w:tc>
          <w:tcPr>
            <w:tcW w:w="962" w:type="pct"/>
            <w:shd w:val="clear" w:color="auto" w:fill="auto"/>
            <w:vAlign w:val="center"/>
          </w:tcPr>
          <w:p w14:paraId="0EA8CFAA" w14:textId="77777777" w:rsidR="00014EA4" w:rsidRPr="009D208E" w:rsidRDefault="00014EA4" w:rsidP="00176B00">
            <w:pPr>
              <w:adjustRightInd w:val="0"/>
              <w:jc w:val="right"/>
              <w:rPr>
                <w:rFonts w:ascii="宋体" w:hAnsi="宋体"/>
                <w:kern w:val="0"/>
                <w:szCs w:val="21"/>
              </w:rPr>
            </w:pPr>
          </w:p>
        </w:tc>
        <w:tc>
          <w:tcPr>
            <w:tcW w:w="962" w:type="pct"/>
            <w:shd w:val="clear" w:color="auto" w:fill="auto"/>
            <w:vAlign w:val="center"/>
          </w:tcPr>
          <w:p w14:paraId="7D33725D" w14:textId="77777777" w:rsidR="00014EA4" w:rsidRPr="009D208E" w:rsidRDefault="00014EA4" w:rsidP="00176B00">
            <w:pPr>
              <w:adjustRightInd w:val="0"/>
              <w:jc w:val="right"/>
              <w:rPr>
                <w:rFonts w:ascii="宋体" w:hAnsi="宋体"/>
                <w:kern w:val="0"/>
                <w:szCs w:val="21"/>
              </w:rPr>
            </w:pPr>
          </w:p>
        </w:tc>
        <w:tc>
          <w:tcPr>
            <w:tcW w:w="962" w:type="pct"/>
            <w:shd w:val="clear" w:color="auto" w:fill="auto"/>
            <w:vAlign w:val="center"/>
          </w:tcPr>
          <w:p w14:paraId="39B7502C" w14:textId="77777777" w:rsidR="00014EA4" w:rsidRPr="009D208E" w:rsidRDefault="00014EA4" w:rsidP="00176B00">
            <w:pPr>
              <w:adjustRightInd w:val="0"/>
              <w:jc w:val="right"/>
              <w:rPr>
                <w:rFonts w:ascii="宋体" w:hAnsi="宋体"/>
                <w:kern w:val="0"/>
                <w:szCs w:val="21"/>
              </w:rPr>
            </w:pPr>
          </w:p>
        </w:tc>
        <w:tc>
          <w:tcPr>
            <w:tcW w:w="962" w:type="pct"/>
            <w:shd w:val="clear" w:color="auto" w:fill="auto"/>
            <w:vAlign w:val="center"/>
          </w:tcPr>
          <w:p w14:paraId="488B8186" w14:textId="77777777" w:rsidR="00014EA4" w:rsidRPr="009D208E" w:rsidRDefault="00014EA4" w:rsidP="00176B00">
            <w:pPr>
              <w:adjustRightInd w:val="0"/>
              <w:jc w:val="right"/>
              <w:rPr>
                <w:rFonts w:ascii="宋体" w:hAnsi="宋体"/>
                <w:kern w:val="0"/>
                <w:szCs w:val="21"/>
              </w:rPr>
            </w:pPr>
          </w:p>
        </w:tc>
      </w:tr>
      <w:tr w:rsidR="00B87136" w:rsidRPr="009D208E" w14:paraId="62B33D05" w14:textId="77777777" w:rsidTr="00176B00">
        <w:trPr>
          <w:trHeight w:val="454"/>
          <w:jc w:val="center"/>
        </w:trPr>
        <w:tc>
          <w:tcPr>
            <w:tcW w:w="1153" w:type="pct"/>
            <w:shd w:val="clear" w:color="auto" w:fill="auto"/>
            <w:vAlign w:val="center"/>
          </w:tcPr>
          <w:p w14:paraId="0C899AFC" w14:textId="77777777" w:rsidR="00014EA4" w:rsidRPr="009D208E" w:rsidRDefault="00014EA4" w:rsidP="00176B00">
            <w:pPr>
              <w:adjustRightInd w:val="0"/>
              <w:jc w:val="left"/>
              <w:rPr>
                <w:rFonts w:ascii="宋体" w:hAnsi="宋体"/>
                <w:kern w:val="0"/>
                <w:szCs w:val="21"/>
              </w:rPr>
            </w:pPr>
          </w:p>
        </w:tc>
        <w:tc>
          <w:tcPr>
            <w:tcW w:w="962" w:type="pct"/>
            <w:shd w:val="clear" w:color="auto" w:fill="auto"/>
            <w:vAlign w:val="center"/>
          </w:tcPr>
          <w:p w14:paraId="160B5BEA" w14:textId="77777777" w:rsidR="00014EA4" w:rsidRPr="009D208E" w:rsidRDefault="00014EA4" w:rsidP="00176B00">
            <w:pPr>
              <w:adjustRightInd w:val="0"/>
              <w:jc w:val="right"/>
              <w:rPr>
                <w:rFonts w:ascii="宋体" w:hAnsi="宋体"/>
                <w:kern w:val="0"/>
                <w:szCs w:val="21"/>
              </w:rPr>
            </w:pPr>
          </w:p>
        </w:tc>
        <w:tc>
          <w:tcPr>
            <w:tcW w:w="962" w:type="pct"/>
            <w:shd w:val="clear" w:color="auto" w:fill="auto"/>
            <w:vAlign w:val="center"/>
          </w:tcPr>
          <w:p w14:paraId="4CD1D37C" w14:textId="77777777" w:rsidR="00014EA4" w:rsidRPr="009D208E" w:rsidRDefault="00014EA4" w:rsidP="00176B00">
            <w:pPr>
              <w:adjustRightInd w:val="0"/>
              <w:jc w:val="right"/>
              <w:rPr>
                <w:rFonts w:ascii="宋体" w:hAnsi="宋体"/>
                <w:kern w:val="0"/>
                <w:szCs w:val="21"/>
              </w:rPr>
            </w:pPr>
          </w:p>
        </w:tc>
        <w:tc>
          <w:tcPr>
            <w:tcW w:w="962" w:type="pct"/>
            <w:shd w:val="clear" w:color="auto" w:fill="auto"/>
            <w:vAlign w:val="center"/>
          </w:tcPr>
          <w:p w14:paraId="28AB0DB8" w14:textId="77777777" w:rsidR="00014EA4" w:rsidRPr="009D208E" w:rsidRDefault="00014EA4" w:rsidP="00176B00">
            <w:pPr>
              <w:adjustRightInd w:val="0"/>
              <w:jc w:val="right"/>
              <w:rPr>
                <w:rFonts w:ascii="宋体" w:hAnsi="宋体"/>
                <w:kern w:val="0"/>
                <w:szCs w:val="21"/>
              </w:rPr>
            </w:pPr>
          </w:p>
        </w:tc>
        <w:tc>
          <w:tcPr>
            <w:tcW w:w="962" w:type="pct"/>
            <w:shd w:val="clear" w:color="auto" w:fill="auto"/>
            <w:vAlign w:val="center"/>
          </w:tcPr>
          <w:p w14:paraId="453A253C" w14:textId="77777777" w:rsidR="00014EA4" w:rsidRPr="009D208E" w:rsidRDefault="00014EA4" w:rsidP="00176B00">
            <w:pPr>
              <w:adjustRightInd w:val="0"/>
              <w:jc w:val="right"/>
              <w:rPr>
                <w:rFonts w:ascii="宋体" w:hAnsi="宋体"/>
                <w:kern w:val="0"/>
                <w:szCs w:val="21"/>
              </w:rPr>
            </w:pPr>
          </w:p>
        </w:tc>
      </w:tr>
      <w:tr w:rsidR="00B87136" w:rsidRPr="009D208E" w14:paraId="1578383A" w14:textId="77777777" w:rsidTr="00176B00">
        <w:trPr>
          <w:trHeight w:val="454"/>
          <w:jc w:val="center"/>
        </w:trPr>
        <w:tc>
          <w:tcPr>
            <w:tcW w:w="1153" w:type="pct"/>
            <w:shd w:val="clear" w:color="auto" w:fill="auto"/>
            <w:vAlign w:val="center"/>
          </w:tcPr>
          <w:p w14:paraId="1138DAEF" w14:textId="77777777" w:rsidR="00014EA4" w:rsidRPr="009D208E" w:rsidRDefault="00014EA4" w:rsidP="00176B00">
            <w:pPr>
              <w:adjustRightInd w:val="0"/>
              <w:jc w:val="left"/>
              <w:rPr>
                <w:rFonts w:ascii="宋体" w:hAnsi="宋体"/>
                <w:kern w:val="0"/>
                <w:szCs w:val="21"/>
              </w:rPr>
            </w:pPr>
          </w:p>
        </w:tc>
        <w:tc>
          <w:tcPr>
            <w:tcW w:w="962" w:type="pct"/>
            <w:shd w:val="clear" w:color="auto" w:fill="auto"/>
            <w:vAlign w:val="center"/>
          </w:tcPr>
          <w:p w14:paraId="4D33CECD" w14:textId="77777777" w:rsidR="00014EA4" w:rsidRPr="009D208E" w:rsidRDefault="00014EA4" w:rsidP="00176B00">
            <w:pPr>
              <w:adjustRightInd w:val="0"/>
              <w:jc w:val="right"/>
              <w:rPr>
                <w:rFonts w:ascii="宋体" w:hAnsi="宋体"/>
                <w:kern w:val="0"/>
                <w:szCs w:val="21"/>
              </w:rPr>
            </w:pPr>
          </w:p>
        </w:tc>
        <w:tc>
          <w:tcPr>
            <w:tcW w:w="962" w:type="pct"/>
            <w:shd w:val="clear" w:color="auto" w:fill="auto"/>
            <w:vAlign w:val="center"/>
          </w:tcPr>
          <w:p w14:paraId="57916F5B" w14:textId="77777777" w:rsidR="00014EA4" w:rsidRPr="009D208E" w:rsidRDefault="00014EA4" w:rsidP="00176B00">
            <w:pPr>
              <w:adjustRightInd w:val="0"/>
              <w:jc w:val="right"/>
              <w:rPr>
                <w:rFonts w:ascii="宋体" w:hAnsi="宋体"/>
                <w:kern w:val="0"/>
                <w:szCs w:val="21"/>
              </w:rPr>
            </w:pPr>
          </w:p>
        </w:tc>
        <w:tc>
          <w:tcPr>
            <w:tcW w:w="962" w:type="pct"/>
            <w:shd w:val="clear" w:color="auto" w:fill="auto"/>
            <w:vAlign w:val="center"/>
          </w:tcPr>
          <w:p w14:paraId="0169CA95" w14:textId="77777777" w:rsidR="00014EA4" w:rsidRPr="009D208E" w:rsidRDefault="00014EA4" w:rsidP="00176B00">
            <w:pPr>
              <w:adjustRightInd w:val="0"/>
              <w:jc w:val="right"/>
              <w:rPr>
                <w:rFonts w:ascii="宋体" w:hAnsi="宋体"/>
                <w:kern w:val="0"/>
                <w:szCs w:val="21"/>
              </w:rPr>
            </w:pPr>
          </w:p>
        </w:tc>
        <w:tc>
          <w:tcPr>
            <w:tcW w:w="962" w:type="pct"/>
            <w:shd w:val="clear" w:color="auto" w:fill="auto"/>
            <w:vAlign w:val="center"/>
          </w:tcPr>
          <w:p w14:paraId="528D6568" w14:textId="77777777" w:rsidR="00014EA4" w:rsidRPr="009D208E" w:rsidRDefault="00014EA4" w:rsidP="00176B00">
            <w:pPr>
              <w:adjustRightInd w:val="0"/>
              <w:jc w:val="right"/>
              <w:rPr>
                <w:rFonts w:ascii="宋体" w:hAnsi="宋体"/>
                <w:kern w:val="0"/>
                <w:szCs w:val="21"/>
              </w:rPr>
            </w:pPr>
          </w:p>
        </w:tc>
      </w:tr>
      <w:tr w:rsidR="00B87136" w:rsidRPr="009D208E" w14:paraId="3D50D51D" w14:textId="77777777" w:rsidTr="00176B00">
        <w:trPr>
          <w:trHeight w:val="454"/>
          <w:jc w:val="center"/>
        </w:trPr>
        <w:tc>
          <w:tcPr>
            <w:tcW w:w="1153" w:type="pct"/>
            <w:shd w:val="clear" w:color="auto" w:fill="auto"/>
            <w:vAlign w:val="center"/>
          </w:tcPr>
          <w:p w14:paraId="4011C829" w14:textId="0E1BD9E8" w:rsidR="00014EA4" w:rsidRPr="009D208E" w:rsidRDefault="00B87136" w:rsidP="00176B00">
            <w:pPr>
              <w:adjustRightInd w:val="0"/>
              <w:ind w:firstLineChars="100" w:firstLine="210"/>
              <w:jc w:val="left"/>
              <w:rPr>
                <w:rFonts w:ascii="宋体" w:hAnsi="宋体"/>
                <w:kern w:val="0"/>
                <w:szCs w:val="21"/>
              </w:rPr>
            </w:pPr>
            <w:r>
              <w:rPr>
                <w:rFonts w:ascii="宋体" w:hAnsi="宋体" w:hint="eastAsia"/>
                <w:kern w:val="0"/>
                <w:szCs w:val="21"/>
              </w:rPr>
              <w:t>合</w:t>
            </w:r>
            <w:r>
              <w:rPr>
                <w:rFonts w:ascii="宋体" w:hAnsi="宋体"/>
                <w:kern w:val="0"/>
                <w:szCs w:val="21"/>
              </w:rPr>
              <w:t xml:space="preserve">  计</w:t>
            </w:r>
          </w:p>
        </w:tc>
        <w:tc>
          <w:tcPr>
            <w:tcW w:w="962" w:type="pct"/>
            <w:shd w:val="clear" w:color="auto" w:fill="auto"/>
            <w:vAlign w:val="center"/>
          </w:tcPr>
          <w:p w14:paraId="0538A47D" w14:textId="77777777" w:rsidR="00014EA4" w:rsidRPr="009D208E" w:rsidRDefault="00014EA4" w:rsidP="00176B00">
            <w:pPr>
              <w:adjustRightInd w:val="0"/>
              <w:jc w:val="right"/>
              <w:rPr>
                <w:rFonts w:ascii="宋体" w:hAnsi="宋体"/>
                <w:kern w:val="0"/>
                <w:szCs w:val="21"/>
              </w:rPr>
            </w:pPr>
          </w:p>
        </w:tc>
        <w:tc>
          <w:tcPr>
            <w:tcW w:w="962" w:type="pct"/>
            <w:shd w:val="clear" w:color="auto" w:fill="auto"/>
            <w:vAlign w:val="center"/>
          </w:tcPr>
          <w:p w14:paraId="690B0FD9" w14:textId="77777777" w:rsidR="00014EA4" w:rsidRPr="009D208E" w:rsidRDefault="00014EA4" w:rsidP="00176B00">
            <w:pPr>
              <w:adjustRightInd w:val="0"/>
              <w:jc w:val="right"/>
              <w:rPr>
                <w:rFonts w:ascii="宋体" w:hAnsi="宋体"/>
                <w:kern w:val="0"/>
                <w:szCs w:val="21"/>
              </w:rPr>
            </w:pPr>
          </w:p>
        </w:tc>
        <w:tc>
          <w:tcPr>
            <w:tcW w:w="962" w:type="pct"/>
            <w:shd w:val="clear" w:color="auto" w:fill="auto"/>
            <w:vAlign w:val="center"/>
          </w:tcPr>
          <w:p w14:paraId="686BD9C3" w14:textId="77777777" w:rsidR="00014EA4" w:rsidRPr="009D208E" w:rsidRDefault="00014EA4" w:rsidP="00176B00">
            <w:pPr>
              <w:adjustRightInd w:val="0"/>
              <w:jc w:val="right"/>
              <w:rPr>
                <w:rFonts w:ascii="宋体" w:hAnsi="宋体"/>
                <w:kern w:val="0"/>
                <w:szCs w:val="21"/>
              </w:rPr>
            </w:pPr>
          </w:p>
        </w:tc>
        <w:tc>
          <w:tcPr>
            <w:tcW w:w="962" w:type="pct"/>
            <w:shd w:val="clear" w:color="auto" w:fill="auto"/>
            <w:vAlign w:val="center"/>
          </w:tcPr>
          <w:p w14:paraId="0C8DF731" w14:textId="77777777" w:rsidR="00014EA4" w:rsidRPr="009D208E" w:rsidRDefault="00014EA4" w:rsidP="00176B00">
            <w:pPr>
              <w:adjustRightInd w:val="0"/>
              <w:jc w:val="right"/>
              <w:rPr>
                <w:rFonts w:ascii="宋体" w:hAnsi="宋体"/>
                <w:kern w:val="0"/>
                <w:szCs w:val="21"/>
              </w:rPr>
            </w:pPr>
          </w:p>
        </w:tc>
      </w:tr>
    </w:tbl>
    <w:p w14:paraId="5D1E52A5" w14:textId="77777777" w:rsidR="00014EA4" w:rsidRPr="008E0F1C" w:rsidRDefault="00014EA4" w:rsidP="00014EA4">
      <w:pPr>
        <w:spacing w:line="360" w:lineRule="auto"/>
        <w:ind w:firstLineChars="200" w:firstLine="420"/>
        <w:rPr>
          <w:rFonts w:ascii="宋体" w:hAnsi="宋体"/>
          <w:kern w:val="0"/>
          <w:szCs w:val="21"/>
        </w:rPr>
      </w:pPr>
    </w:p>
    <w:p w14:paraId="6F55771B" w14:textId="03BFAEF6" w:rsidR="00624AA0" w:rsidRPr="003A10D7" w:rsidRDefault="003A10D7" w:rsidP="003A10D7">
      <w:pPr>
        <w:pStyle w:val="3"/>
        <w:ind w:firstLineChars="200"/>
      </w:pPr>
      <w:r>
        <w:t xml:space="preserve"> </w:t>
      </w:r>
      <w:r w:rsidR="00E60E27" w:rsidRPr="003A10D7">
        <w:rPr>
          <w:rFonts w:hint="eastAsia"/>
        </w:rPr>
        <w:t>研发</w:t>
      </w:r>
      <w:r w:rsidR="00624AA0" w:rsidRPr="003A10D7">
        <w:rPr>
          <w:rFonts w:hint="eastAsia"/>
        </w:rPr>
        <w:t>费用</w:t>
      </w:r>
    </w:p>
    <w:p w14:paraId="3CC7279E" w14:textId="7F95CD40" w:rsidR="00624AA0" w:rsidRPr="003A10D7" w:rsidRDefault="003A10D7" w:rsidP="003A10D7">
      <w:pPr>
        <w:pStyle w:val="4"/>
        <w:ind w:firstLineChars="200"/>
      </w:pPr>
      <w:r>
        <w:t xml:space="preserve"> </w:t>
      </w:r>
      <w:r w:rsidR="00624AA0" w:rsidRPr="003A10D7">
        <w:rPr>
          <w:rFonts w:hint="eastAsia"/>
        </w:rPr>
        <w:t>明细情况</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684"/>
        <w:gridCol w:w="1916"/>
        <w:gridCol w:w="1916"/>
      </w:tblGrid>
      <w:tr w:rsidR="00B87136" w:rsidRPr="00176B00" w14:paraId="3D36FD8A" w14:textId="77777777" w:rsidTr="00176B00">
        <w:trPr>
          <w:trHeight w:val="454"/>
          <w:tblHeader/>
        </w:trPr>
        <w:tc>
          <w:tcPr>
            <w:tcW w:w="2750" w:type="pct"/>
            <w:shd w:val="clear" w:color="auto" w:fill="auto"/>
            <w:vAlign w:val="center"/>
          </w:tcPr>
          <w:p w14:paraId="3F47A5F3" w14:textId="51EF8432" w:rsidR="00624AA0" w:rsidRPr="004511D1" w:rsidRDefault="00B87136" w:rsidP="00176B00">
            <w:pPr>
              <w:pStyle w:val="a4"/>
              <w:spacing w:after="0" w:line="240" w:lineRule="auto"/>
              <w:ind w:firstLineChars="100" w:firstLine="210"/>
              <w:rPr>
                <w:rFonts w:ascii="宋体" w:hAnsi="宋体"/>
              </w:rPr>
            </w:pPr>
            <w:r w:rsidRPr="004511D1">
              <w:rPr>
                <w:rFonts w:ascii="宋体" w:hAnsi="宋体" w:hint="eastAsia"/>
              </w:rPr>
              <w:t>项</w:t>
            </w:r>
            <w:r w:rsidRPr="004511D1">
              <w:rPr>
                <w:rFonts w:ascii="宋体" w:hAnsi="宋体"/>
              </w:rPr>
              <w:t xml:space="preserve">  目</w:t>
            </w:r>
          </w:p>
        </w:tc>
        <w:tc>
          <w:tcPr>
            <w:tcW w:w="1125" w:type="pct"/>
            <w:shd w:val="clear" w:color="auto" w:fill="auto"/>
            <w:vAlign w:val="center"/>
          </w:tcPr>
          <w:p w14:paraId="3AB6350B" w14:textId="77777777" w:rsidR="00624AA0" w:rsidRPr="004511D1" w:rsidRDefault="00624AA0" w:rsidP="00176B00">
            <w:pPr>
              <w:adjustRightInd w:val="0"/>
              <w:jc w:val="center"/>
              <w:rPr>
                <w:rFonts w:ascii="宋体" w:hAnsi="宋体"/>
              </w:rPr>
            </w:pPr>
            <w:r w:rsidRPr="004511D1">
              <w:rPr>
                <w:rFonts w:ascii="宋体" w:hAnsi="宋体" w:hint="eastAsia"/>
              </w:rPr>
              <w:t>本期数</w:t>
            </w:r>
          </w:p>
        </w:tc>
        <w:tc>
          <w:tcPr>
            <w:tcW w:w="1125" w:type="pct"/>
            <w:shd w:val="clear" w:color="auto" w:fill="auto"/>
            <w:vAlign w:val="center"/>
          </w:tcPr>
          <w:p w14:paraId="7B1DB1B2" w14:textId="77777777" w:rsidR="00624AA0" w:rsidRPr="004511D1" w:rsidRDefault="00624AA0" w:rsidP="00176B00">
            <w:pPr>
              <w:adjustRightInd w:val="0"/>
              <w:jc w:val="center"/>
              <w:rPr>
                <w:rFonts w:ascii="宋体" w:hAnsi="宋体"/>
              </w:rPr>
            </w:pPr>
            <w:r w:rsidRPr="004511D1">
              <w:rPr>
                <w:rFonts w:ascii="宋体" w:hAnsi="宋体" w:hint="eastAsia"/>
              </w:rPr>
              <w:t>上年同期数</w:t>
            </w:r>
          </w:p>
        </w:tc>
      </w:tr>
      <w:tr w:rsidR="00B87136" w:rsidRPr="00176B00" w14:paraId="7847E37B" w14:textId="77777777" w:rsidTr="00176B00">
        <w:trPr>
          <w:trHeight w:val="454"/>
        </w:trPr>
        <w:tc>
          <w:tcPr>
            <w:tcW w:w="2750" w:type="pct"/>
            <w:shd w:val="clear" w:color="auto" w:fill="auto"/>
            <w:vAlign w:val="center"/>
          </w:tcPr>
          <w:p w14:paraId="01A964FD" w14:textId="77777777" w:rsidR="00624AA0" w:rsidRPr="009D208E" w:rsidRDefault="00624AA0" w:rsidP="00176B00">
            <w:pPr>
              <w:pStyle w:val="a4"/>
              <w:spacing w:after="0" w:line="240" w:lineRule="auto"/>
              <w:rPr>
                <w:rFonts w:ascii="宋体" w:hAnsi="宋体"/>
                <w:i/>
                <w:iCs/>
              </w:rPr>
            </w:pPr>
          </w:p>
        </w:tc>
        <w:tc>
          <w:tcPr>
            <w:tcW w:w="1125" w:type="pct"/>
            <w:shd w:val="clear" w:color="auto" w:fill="auto"/>
            <w:vAlign w:val="center"/>
          </w:tcPr>
          <w:p w14:paraId="5A93E6D2" w14:textId="77777777" w:rsidR="00624AA0" w:rsidRPr="009D208E" w:rsidRDefault="00624AA0" w:rsidP="00176B00">
            <w:pPr>
              <w:adjustRightInd w:val="0"/>
              <w:jc w:val="right"/>
              <w:rPr>
                <w:rFonts w:ascii="宋体" w:hAnsi="宋体"/>
                <w:i/>
                <w:iCs/>
                <w:szCs w:val="21"/>
              </w:rPr>
            </w:pPr>
          </w:p>
        </w:tc>
        <w:tc>
          <w:tcPr>
            <w:tcW w:w="1125" w:type="pct"/>
            <w:shd w:val="clear" w:color="auto" w:fill="auto"/>
            <w:vAlign w:val="center"/>
          </w:tcPr>
          <w:p w14:paraId="770AE6DF" w14:textId="77777777" w:rsidR="00624AA0" w:rsidRPr="009D208E" w:rsidRDefault="00624AA0" w:rsidP="00176B00">
            <w:pPr>
              <w:adjustRightInd w:val="0"/>
              <w:jc w:val="right"/>
              <w:rPr>
                <w:rFonts w:ascii="宋体" w:hAnsi="宋体"/>
                <w:i/>
                <w:iCs/>
                <w:szCs w:val="21"/>
              </w:rPr>
            </w:pPr>
          </w:p>
        </w:tc>
      </w:tr>
      <w:tr w:rsidR="00B87136" w:rsidRPr="00176B00" w14:paraId="221D868F" w14:textId="77777777" w:rsidTr="00176B00">
        <w:trPr>
          <w:trHeight w:val="454"/>
        </w:trPr>
        <w:tc>
          <w:tcPr>
            <w:tcW w:w="2750" w:type="pct"/>
            <w:shd w:val="clear" w:color="auto" w:fill="auto"/>
            <w:vAlign w:val="center"/>
          </w:tcPr>
          <w:p w14:paraId="78EEEA3B" w14:textId="77777777" w:rsidR="00624AA0" w:rsidRPr="009D208E" w:rsidRDefault="00624AA0" w:rsidP="00176B00">
            <w:pPr>
              <w:pStyle w:val="a4"/>
              <w:spacing w:after="0" w:line="240" w:lineRule="auto"/>
              <w:rPr>
                <w:rFonts w:ascii="宋体" w:hAnsi="宋体"/>
                <w:i/>
                <w:iCs/>
              </w:rPr>
            </w:pPr>
          </w:p>
        </w:tc>
        <w:tc>
          <w:tcPr>
            <w:tcW w:w="1125" w:type="pct"/>
            <w:shd w:val="clear" w:color="auto" w:fill="auto"/>
            <w:vAlign w:val="center"/>
          </w:tcPr>
          <w:p w14:paraId="009CBFB7" w14:textId="77777777" w:rsidR="00624AA0" w:rsidRPr="009D208E" w:rsidRDefault="00624AA0" w:rsidP="00176B00">
            <w:pPr>
              <w:adjustRightInd w:val="0"/>
              <w:jc w:val="right"/>
              <w:rPr>
                <w:rFonts w:ascii="宋体" w:hAnsi="宋体"/>
                <w:i/>
                <w:iCs/>
                <w:szCs w:val="21"/>
              </w:rPr>
            </w:pPr>
          </w:p>
        </w:tc>
        <w:tc>
          <w:tcPr>
            <w:tcW w:w="1125" w:type="pct"/>
            <w:shd w:val="clear" w:color="auto" w:fill="auto"/>
            <w:vAlign w:val="center"/>
          </w:tcPr>
          <w:p w14:paraId="187380B6" w14:textId="77777777" w:rsidR="00624AA0" w:rsidRPr="009D208E" w:rsidRDefault="00624AA0" w:rsidP="00176B00">
            <w:pPr>
              <w:adjustRightInd w:val="0"/>
              <w:jc w:val="right"/>
              <w:rPr>
                <w:rFonts w:ascii="宋体" w:hAnsi="宋体"/>
                <w:i/>
                <w:iCs/>
                <w:szCs w:val="21"/>
              </w:rPr>
            </w:pPr>
          </w:p>
        </w:tc>
      </w:tr>
      <w:tr w:rsidR="00B87136" w:rsidRPr="00176B00" w14:paraId="4A42EDD1" w14:textId="77777777" w:rsidTr="00176B00">
        <w:trPr>
          <w:trHeight w:val="454"/>
        </w:trPr>
        <w:tc>
          <w:tcPr>
            <w:tcW w:w="2750" w:type="pct"/>
            <w:shd w:val="clear" w:color="auto" w:fill="auto"/>
            <w:vAlign w:val="center"/>
          </w:tcPr>
          <w:p w14:paraId="61BFE304" w14:textId="63B536B1" w:rsidR="00624AA0" w:rsidRPr="006C4A3F" w:rsidRDefault="00B87136" w:rsidP="00176B00">
            <w:pPr>
              <w:pStyle w:val="a4"/>
              <w:spacing w:after="0" w:line="240" w:lineRule="auto"/>
              <w:ind w:firstLineChars="100" w:firstLine="210"/>
              <w:rPr>
                <w:rFonts w:ascii="宋体" w:hAnsi="宋体"/>
              </w:rPr>
            </w:pPr>
            <w:r w:rsidRPr="006C4A3F">
              <w:rPr>
                <w:rFonts w:ascii="宋体" w:hAnsi="宋体" w:hint="eastAsia"/>
              </w:rPr>
              <w:t>合</w:t>
            </w:r>
            <w:r w:rsidRPr="006C4A3F">
              <w:rPr>
                <w:rFonts w:ascii="宋体" w:hAnsi="宋体"/>
              </w:rPr>
              <w:t xml:space="preserve">  计</w:t>
            </w:r>
          </w:p>
        </w:tc>
        <w:tc>
          <w:tcPr>
            <w:tcW w:w="1125" w:type="pct"/>
            <w:shd w:val="clear" w:color="auto" w:fill="auto"/>
            <w:vAlign w:val="center"/>
          </w:tcPr>
          <w:p w14:paraId="19750874" w14:textId="77777777" w:rsidR="00624AA0" w:rsidRPr="006C4A3F" w:rsidRDefault="00624AA0" w:rsidP="00176B00">
            <w:pPr>
              <w:adjustRightInd w:val="0"/>
              <w:jc w:val="right"/>
              <w:rPr>
                <w:rFonts w:ascii="宋体" w:hAnsi="宋体"/>
                <w:szCs w:val="21"/>
              </w:rPr>
            </w:pPr>
          </w:p>
        </w:tc>
        <w:tc>
          <w:tcPr>
            <w:tcW w:w="1125" w:type="pct"/>
            <w:shd w:val="clear" w:color="auto" w:fill="auto"/>
            <w:vAlign w:val="center"/>
          </w:tcPr>
          <w:p w14:paraId="39D20CD4" w14:textId="77777777" w:rsidR="00624AA0" w:rsidRPr="006C4A3F" w:rsidRDefault="00624AA0" w:rsidP="00176B00">
            <w:pPr>
              <w:adjustRightInd w:val="0"/>
              <w:jc w:val="right"/>
              <w:rPr>
                <w:rFonts w:ascii="宋体" w:hAnsi="宋体"/>
                <w:szCs w:val="21"/>
              </w:rPr>
            </w:pPr>
          </w:p>
        </w:tc>
      </w:tr>
    </w:tbl>
    <w:p w14:paraId="04AA4BBD" w14:textId="7FC3882C" w:rsidR="00624AA0" w:rsidRPr="003A10D7" w:rsidRDefault="003A10D7" w:rsidP="003A10D7">
      <w:pPr>
        <w:pStyle w:val="4"/>
        <w:ind w:firstLineChars="200"/>
      </w:pPr>
      <w:r>
        <w:t xml:space="preserve"> </w:t>
      </w:r>
      <w:r w:rsidR="00624AA0" w:rsidRPr="003A10D7">
        <w:rPr>
          <w:rFonts w:hint="eastAsia"/>
        </w:rPr>
        <w:t>其他说明</w:t>
      </w:r>
    </w:p>
    <w:p w14:paraId="142838DA" w14:textId="77777777" w:rsidR="00624AA0" w:rsidRPr="008E0F1C" w:rsidRDefault="00624AA0" w:rsidP="00624AA0">
      <w:pPr>
        <w:tabs>
          <w:tab w:val="left" w:pos="1485"/>
        </w:tabs>
        <w:spacing w:line="360" w:lineRule="auto"/>
        <w:ind w:firstLineChars="200" w:firstLine="420"/>
        <w:rPr>
          <w:rFonts w:ascii="宋体" w:hAnsi="宋体"/>
        </w:rPr>
      </w:pPr>
    </w:p>
    <w:p w14:paraId="6619B698" w14:textId="77777777" w:rsidR="008E25C2" w:rsidRPr="008E0F1C" w:rsidRDefault="008E25C2" w:rsidP="00624AA0">
      <w:pPr>
        <w:tabs>
          <w:tab w:val="left" w:pos="1485"/>
        </w:tabs>
        <w:spacing w:line="360" w:lineRule="auto"/>
        <w:ind w:firstLineChars="200" w:firstLine="420"/>
        <w:rPr>
          <w:rFonts w:ascii="宋体" w:hAnsi="宋体"/>
        </w:rPr>
      </w:pPr>
    </w:p>
    <w:p w14:paraId="037ED64A" w14:textId="6070CD09" w:rsidR="00641721" w:rsidRPr="003A10D7" w:rsidRDefault="003A10D7" w:rsidP="003A10D7">
      <w:pPr>
        <w:pStyle w:val="3"/>
        <w:ind w:firstLineChars="200"/>
      </w:pPr>
      <w:r>
        <w:t xml:space="preserve"> </w:t>
      </w:r>
      <w:r w:rsidR="00DA712A" w:rsidRPr="003A10D7">
        <w:rPr>
          <w:rFonts w:hint="eastAsia"/>
        </w:rPr>
        <w:t>投资收益</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4684"/>
        <w:gridCol w:w="1916"/>
        <w:gridCol w:w="1916"/>
      </w:tblGrid>
      <w:tr w:rsidR="00F113BB" w:rsidRPr="00F113BB" w14:paraId="074E742F" w14:textId="77777777" w:rsidTr="006B140D">
        <w:trPr>
          <w:trHeight w:val="454"/>
          <w:tblHeader/>
        </w:trPr>
        <w:tc>
          <w:tcPr>
            <w:tcW w:w="2750" w:type="pct"/>
            <w:shd w:val="clear" w:color="auto" w:fill="auto"/>
            <w:vAlign w:val="center"/>
          </w:tcPr>
          <w:p w14:paraId="33EF8C08" w14:textId="4E597DB2" w:rsidR="00641721" w:rsidRPr="009D208E" w:rsidRDefault="00B87136" w:rsidP="00176B00">
            <w:pPr>
              <w:adjustRightInd w:val="0"/>
              <w:ind w:firstLineChars="100" w:firstLine="210"/>
              <w:jc w:val="left"/>
              <w:rPr>
                <w:rFonts w:ascii="宋体" w:hAnsi="宋体"/>
              </w:rPr>
            </w:pPr>
            <w:r>
              <w:rPr>
                <w:rFonts w:ascii="宋体" w:hAnsi="宋体" w:hint="eastAsia"/>
              </w:rPr>
              <w:t>项</w:t>
            </w:r>
            <w:r>
              <w:rPr>
                <w:rFonts w:ascii="宋体" w:hAnsi="宋体"/>
              </w:rPr>
              <w:t xml:space="preserve">  目</w:t>
            </w:r>
          </w:p>
        </w:tc>
        <w:tc>
          <w:tcPr>
            <w:tcW w:w="1125" w:type="pct"/>
            <w:shd w:val="clear" w:color="auto" w:fill="auto"/>
            <w:vAlign w:val="center"/>
          </w:tcPr>
          <w:p w14:paraId="07DBDCC3" w14:textId="77777777" w:rsidR="00641721" w:rsidRPr="009D208E" w:rsidRDefault="00641721" w:rsidP="00176B00">
            <w:pPr>
              <w:adjustRightInd w:val="0"/>
              <w:jc w:val="center"/>
              <w:rPr>
                <w:rFonts w:ascii="宋体" w:hAnsi="宋体"/>
              </w:rPr>
            </w:pPr>
            <w:r w:rsidRPr="009D208E">
              <w:rPr>
                <w:rFonts w:ascii="宋体" w:hAnsi="宋体" w:hint="eastAsia"/>
              </w:rPr>
              <w:t>本期数</w:t>
            </w:r>
          </w:p>
        </w:tc>
        <w:tc>
          <w:tcPr>
            <w:tcW w:w="1125" w:type="pct"/>
            <w:shd w:val="clear" w:color="auto" w:fill="auto"/>
            <w:vAlign w:val="center"/>
          </w:tcPr>
          <w:p w14:paraId="18B0CDC1" w14:textId="77777777" w:rsidR="00641721" w:rsidRPr="009D208E" w:rsidRDefault="00641721" w:rsidP="00176B00">
            <w:pPr>
              <w:adjustRightInd w:val="0"/>
              <w:jc w:val="center"/>
              <w:rPr>
                <w:rFonts w:ascii="宋体" w:hAnsi="宋体"/>
              </w:rPr>
            </w:pPr>
            <w:r w:rsidRPr="009D208E">
              <w:rPr>
                <w:rFonts w:ascii="宋体" w:hAnsi="宋体" w:hint="eastAsia"/>
              </w:rPr>
              <w:t>上年同期数</w:t>
            </w:r>
          </w:p>
        </w:tc>
      </w:tr>
      <w:tr w:rsidR="00176B00" w:rsidRPr="00176B00" w14:paraId="148AFCA7" w14:textId="77777777" w:rsidTr="00176B00">
        <w:trPr>
          <w:trHeight w:val="454"/>
        </w:trPr>
        <w:tc>
          <w:tcPr>
            <w:tcW w:w="2750" w:type="pct"/>
            <w:shd w:val="clear" w:color="auto" w:fill="auto"/>
            <w:vAlign w:val="center"/>
          </w:tcPr>
          <w:p w14:paraId="0508DEE4" w14:textId="77777777" w:rsidR="00641721" w:rsidRPr="009D208E" w:rsidRDefault="00641721" w:rsidP="00176B00">
            <w:pPr>
              <w:adjustRightInd w:val="0"/>
              <w:jc w:val="left"/>
              <w:rPr>
                <w:rFonts w:ascii="宋体" w:hAnsi="宋体"/>
              </w:rPr>
            </w:pPr>
            <w:r w:rsidRPr="009D208E">
              <w:rPr>
                <w:rFonts w:ascii="宋体" w:hAnsi="宋体" w:hint="eastAsia"/>
                <w:szCs w:val="21"/>
              </w:rPr>
              <w:t>权益法核算的长期股权投资收益</w:t>
            </w:r>
          </w:p>
        </w:tc>
        <w:tc>
          <w:tcPr>
            <w:tcW w:w="1125" w:type="pct"/>
            <w:shd w:val="clear" w:color="auto" w:fill="auto"/>
            <w:vAlign w:val="center"/>
          </w:tcPr>
          <w:p w14:paraId="405B9098" w14:textId="77777777" w:rsidR="00641721" w:rsidRPr="009D208E" w:rsidRDefault="00641721" w:rsidP="00176B00">
            <w:pPr>
              <w:adjustRightInd w:val="0"/>
              <w:jc w:val="right"/>
              <w:rPr>
                <w:rFonts w:ascii="宋体" w:hAnsi="宋体"/>
              </w:rPr>
            </w:pPr>
          </w:p>
        </w:tc>
        <w:tc>
          <w:tcPr>
            <w:tcW w:w="1125" w:type="pct"/>
            <w:shd w:val="clear" w:color="auto" w:fill="auto"/>
            <w:vAlign w:val="center"/>
          </w:tcPr>
          <w:p w14:paraId="13C6E0CD" w14:textId="77777777" w:rsidR="00641721" w:rsidRPr="009D208E" w:rsidRDefault="00641721" w:rsidP="00176B00">
            <w:pPr>
              <w:adjustRightInd w:val="0"/>
              <w:jc w:val="right"/>
              <w:rPr>
                <w:rFonts w:ascii="宋体" w:hAnsi="宋体"/>
              </w:rPr>
            </w:pPr>
          </w:p>
        </w:tc>
      </w:tr>
      <w:tr w:rsidR="00176B00" w:rsidRPr="00176B00" w14:paraId="53184CD4" w14:textId="77777777" w:rsidTr="00176B00">
        <w:trPr>
          <w:trHeight w:val="454"/>
        </w:trPr>
        <w:tc>
          <w:tcPr>
            <w:tcW w:w="2750" w:type="pct"/>
            <w:shd w:val="clear" w:color="auto" w:fill="auto"/>
            <w:vAlign w:val="center"/>
          </w:tcPr>
          <w:p w14:paraId="68812260" w14:textId="77777777" w:rsidR="00641721" w:rsidRPr="009D208E" w:rsidRDefault="00641721" w:rsidP="00176B00">
            <w:pPr>
              <w:adjustRightInd w:val="0"/>
              <w:jc w:val="left"/>
              <w:rPr>
                <w:rFonts w:ascii="宋体" w:hAnsi="宋体"/>
                <w:szCs w:val="21"/>
              </w:rPr>
            </w:pPr>
            <w:r w:rsidRPr="009D208E">
              <w:rPr>
                <w:rFonts w:ascii="宋体" w:hAnsi="宋体" w:hint="eastAsia"/>
                <w:szCs w:val="21"/>
              </w:rPr>
              <w:t>成本法核算的长期股权投资收益</w:t>
            </w:r>
          </w:p>
        </w:tc>
        <w:tc>
          <w:tcPr>
            <w:tcW w:w="1125" w:type="pct"/>
            <w:shd w:val="clear" w:color="auto" w:fill="auto"/>
            <w:vAlign w:val="center"/>
          </w:tcPr>
          <w:p w14:paraId="3D10ACE5" w14:textId="77777777" w:rsidR="00641721" w:rsidRPr="009D208E" w:rsidRDefault="00641721" w:rsidP="00176B00">
            <w:pPr>
              <w:adjustRightInd w:val="0"/>
              <w:jc w:val="right"/>
              <w:rPr>
                <w:rFonts w:ascii="宋体" w:hAnsi="宋体"/>
              </w:rPr>
            </w:pPr>
          </w:p>
        </w:tc>
        <w:tc>
          <w:tcPr>
            <w:tcW w:w="1125" w:type="pct"/>
            <w:shd w:val="clear" w:color="auto" w:fill="auto"/>
            <w:vAlign w:val="center"/>
          </w:tcPr>
          <w:p w14:paraId="43C595DF" w14:textId="77777777" w:rsidR="00641721" w:rsidRPr="009D208E" w:rsidRDefault="00641721" w:rsidP="00176B00">
            <w:pPr>
              <w:adjustRightInd w:val="0"/>
              <w:jc w:val="right"/>
              <w:rPr>
                <w:rFonts w:ascii="宋体" w:hAnsi="宋体"/>
              </w:rPr>
            </w:pPr>
          </w:p>
        </w:tc>
      </w:tr>
      <w:tr w:rsidR="00176B00" w:rsidRPr="00176B00" w14:paraId="6F84BFAA" w14:textId="77777777" w:rsidTr="00176B00">
        <w:trPr>
          <w:trHeight w:val="454"/>
        </w:trPr>
        <w:tc>
          <w:tcPr>
            <w:tcW w:w="2750" w:type="pct"/>
            <w:shd w:val="clear" w:color="auto" w:fill="auto"/>
            <w:vAlign w:val="center"/>
          </w:tcPr>
          <w:p w14:paraId="1A50E132" w14:textId="77777777" w:rsidR="00641721" w:rsidRPr="009D208E" w:rsidRDefault="00641721" w:rsidP="00176B00">
            <w:pPr>
              <w:adjustRightInd w:val="0"/>
              <w:jc w:val="left"/>
              <w:rPr>
                <w:rFonts w:ascii="宋体" w:hAnsi="宋体"/>
              </w:rPr>
            </w:pPr>
            <w:r w:rsidRPr="009D208E">
              <w:rPr>
                <w:rFonts w:ascii="宋体" w:hAnsi="宋体" w:hint="eastAsia"/>
                <w:szCs w:val="21"/>
              </w:rPr>
              <w:t>处置长期股权投资产生的投资收益</w:t>
            </w:r>
          </w:p>
        </w:tc>
        <w:tc>
          <w:tcPr>
            <w:tcW w:w="1125" w:type="pct"/>
            <w:shd w:val="clear" w:color="auto" w:fill="auto"/>
            <w:vAlign w:val="center"/>
          </w:tcPr>
          <w:p w14:paraId="2BDC0053" w14:textId="77777777" w:rsidR="00641721" w:rsidRPr="009D208E" w:rsidRDefault="00641721" w:rsidP="00176B00">
            <w:pPr>
              <w:adjustRightInd w:val="0"/>
              <w:jc w:val="right"/>
              <w:rPr>
                <w:rFonts w:ascii="宋体" w:hAnsi="宋体"/>
              </w:rPr>
            </w:pPr>
          </w:p>
        </w:tc>
        <w:tc>
          <w:tcPr>
            <w:tcW w:w="1125" w:type="pct"/>
            <w:shd w:val="clear" w:color="auto" w:fill="auto"/>
            <w:vAlign w:val="center"/>
          </w:tcPr>
          <w:p w14:paraId="32053CBB" w14:textId="77777777" w:rsidR="00641721" w:rsidRPr="009D208E" w:rsidRDefault="00641721" w:rsidP="00176B00">
            <w:pPr>
              <w:adjustRightInd w:val="0"/>
              <w:jc w:val="right"/>
              <w:rPr>
                <w:rFonts w:ascii="宋体" w:hAnsi="宋体"/>
              </w:rPr>
            </w:pPr>
          </w:p>
        </w:tc>
      </w:tr>
      <w:tr w:rsidR="00176B00" w:rsidRPr="00176B00" w14:paraId="7517E537" w14:textId="77777777" w:rsidTr="00176B00">
        <w:trPr>
          <w:trHeight w:val="454"/>
        </w:trPr>
        <w:tc>
          <w:tcPr>
            <w:tcW w:w="2750" w:type="pct"/>
            <w:shd w:val="clear" w:color="auto" w:fill="auto"/>
            <w:vAlign w:val="center"/>
          </w:tcPr>
          <w:p w14:paraId="6F6EF4A7" w14:textId="77777777" w:rsidR="00641721" w:rsidRPr="009D208E" w:rsidRDefault="00641721" w:rsidP="00176B00">
            <w:pPr>
              <w:adjustRightInd w:val="0"/>
              <w:jc w:val="left"/>
              <w:rPr>
                <w:rFonts w:ascii="宋体" w:hAnsi="宋体"/>
                <w:szCs w:val="21"/>
              </w:rPr>
            </w:pPr>
            <w:r w:rsidRPr="009D208E">
              <w:rPr>
                <w:rFonts w:ascii="宋体" w:hAnsi="宋体" w:hint="eastAsia"/>
                <w:szCs w:val="21"/>
              </w:rPr>
              <w:t>交易性金融资产持有期间取得的投资收益</w:t>
            </w:r>
          </w:p>
        </w:tc>
        <w:tc>
          <w:tcPr>
            <w:tcW w:w="1125" w:type="pct"/>
            <w:shd w:val="clear" w:color="auto" w:fill="auto"/>
            <w:vAlign w:val="center"/>
          </w:tcPr>
          <w:p w14:paraId="0EACA9AD" w14:textId="77777777" w:rsidR="00641721" w:rsidRPr="009D208E" w:rsidRDefault="00641721" w:rsidP="00176B00">
            <w:pPr>
              <w:adjustRightInd w:val="0"/>
              <w:jc w:val="right"/>
              <w:rPr>
                <w:rFonts w:ascii="宋体" w:hAnsi="宋体"/>
              </w:rPr>
            </w:pPr>
          </w:p>
        </w:tc>
        <w:tc>
          <w:tcPr>
            <w:tcW w:w="1125" w:type="pct"/>
            <w:shd w:val="clear" w:color="auto" w:fill="auto"/>
            <w:vAlign w:val="center"/>
          </w:tcPr>
          <w:p w14:paraId="10F600D5" w14:textId="77777777" w:rsidR="00641721" w:rsidRPr="009D208E" w:rsidRDefault="00641721" w:rsidP="00176B00">
            <w:pPr>
              <w:adjustRightInd w:val="0"/>
              <w:jc w:val="right"/>
              <w:rPr>
                <w:rFonts w:ascii="宋体" w:hAnsi="宋体"/>
              </w:rPr>
            </w:pPr>
          </w:p>
        </w:tc>
      </w:tr>
      <w:tr w:rsidR="00176B00" w:rsidRPr="00176B00" w14:paraId="5663E11F" w14:textId="77777777" w:rsidTr="00176B00">
        <w:trPr>
          <w:trHeight w:val="454"/>
        </w:trPr>
        <w:tc>
          <w:tcPr>
            <w:tcW w:w="2750" w:type="pct"/>
            <w:shd w:val="clear" w:color="auto" w:fill="auto"/>
            <w:vAlign w:val="center"/>
          </w:tcPr>
          <w:p w14:paraId="0859309B" w14:textId="77777777" w:rsidR="00641721" w:rsidRPr="009D208E" w:rsidRDefault="00641721" w:rsidP="00176B00">
            <w:pPr>
              <w:adjustRightInd w:val="0"/>
              <w:jc w:val="left"/>
              <w:rPr>
                <w:rFonts w:ascii="宋体" w:hAnsi="宋体"/>
                <w:szCs w:val="21"/>
              </w:rPr>
            </w:pPr>
            <w:r w:rsidRPr="009D208E">
              <w:rPr>
                <w:rFonts w:ascii="宋体" w:hAnsi="宋体" w:hint="eastAsia"/>
                <w:szCs w:val="21"/>
              </w:rPr>
              <w:t>处置交易性金融资产取得的投资收益</w:t>
            </w:r>
          </w:p>
        </w:tc>
        <w:tc>
          <w:tcPr>
            <w:tcW w:w="1125" w:type="pct"/>
            <w:shd w:val="clear" w:color="auto" w:fill="auto"/>
            <w:vAlign w:val="center"/>
          </w:tcPr>
          <w:p w14:paraId="60AA620E" w14:textId="77777777" w:rsidR="00641721" w:rsidRPr="009D208E" w:rsidRDefault="00641721" w:rsidP="00176B00">
            <w:pPr>
              <w:adjustRightInd w:val="0"/>
              <w:jc w:val="right"/>
              <w:rPr>
                <w:rFonts w:ascii="宋体" w:hAnsi="宋体"/>
              </w:rPr>
            </w:pPr>
          </w:p>
        </w:tc>
        <w:tc>
          <w:tcPr>
            <w:tcW w:w="1125" w:type="pct"/>
            <w:shd w:val="clear" w:color="auto" w:fill="auto"/>
            <w:vAlign w:val="center"/>
          </w:tcPr>
          <w:p w14:paraId="03809253" w14:textId="77777777" w:rsidR="00641721" w:rsidRPr="009D208E" w:rsidRDefault="00641721" w:rsidP="00176B00">
            <w:pPr>
              <w:adjustRightInd w:val="0"/>
              <w:jc w:val="right"/>
              <w:rPr>
                <w:rFonts w:ascii="宋体" w:hAnsi="宋体"/>
              </w:rPr>
            </w:pPr>
          </w:p>
        </w:tc>
      </w:tr>
      <w:tr w:rsidR="00176B00" w:rsidRPr="00176B00" w14:paraId="5844D7DF" w14:textId="77777777" w:rsidTr="00176B00">
        <w:trPr>
          <w:trHeight w:val="454"/>
        </w:trPr>
        <w:tc>
          <w:tcPr>
            <w:tcW w:w="2750" w:type="pct"/>
            <w:shd w:val="clear" w:color="auto" w:fill="auto"/>
            <w:vAlign w:val="center"/>
          </w:tcPr>
          <w:p w14:paraId="476EF415" w14:textId="77777777" w:rsidR="00641721" w:rsidRPr="009D208E" w:rsidRDefault="00641721" w:rsidP="00176B00">
            <w:pPr>
              <w:adjustRightInd w:val="0"/>
              <w:jc w:val="left"/>
              <w:rPr>
                <w:rFonts w:ascii="宋体" w:hAnsi="宋体"/>
                <w:szCs w:val="21"/>
              </w:rPr>
            </w:pPr>
            <w:r w:rsidRPr="009D208E">
              <w:rPr>
                <w:rFonts w:ascii="宋体" w:hAnsi="宋体" w:hint="eastAsia"/>
                <w:szCs w:val="21"/>
              </w:rPr>
              <w:t>其他权益工具投资持有期间的投资收益</w:t>
            </w:r>
          </w:p>
        </w:tc>
        <w:tc>
          <w:tcPr>
            <w:tcW w:w="1125" w:type="pct"/>
            <w:shd w:val="clear" w:color="auto" w:fill="auto"/>
            <w:vAlign w:val="center"/>
          </w:tcPr>
          <w:p w14:paraId="0696B2E8" w14:textId="77777777" w:rsidR="00641721" w:rsidRPr="009D208E" w:rsidRDefault="00641721" w:rsidP="00176B00">
            <w:pPr>
              <w:adjustRightInd w:val="0"/>
              <w:jc w:val="right"/>
              <w:rPr>
                <w:rFonts w:ascii="宋体" w:hAnsi="宋体"/>
              </w:rPr>
            </w:pPr>
          </w:p>
        </w:tc>
        <w:tc>
          <w:tcPr>
            <w:tcW w:w="1125" w:type="pct"/>
            <w:shd w:val="clear" w:color="auto" w:fill="auto"/>
            <w:vAlign w:val="center"/>
          </w:tcPr>
          <w:p w14:paraId="5E5A299F" w14:textId="77777777" w:rsidR="00641721" w:rsidRPr="009D208E" w:rsidRDefault="00641721" w:rsidP="00176B00">
            <w:pPr>
              <w:adjustRightInd w:val="0"/>
              <w:jc w:val="right"/>
              <w:rPr>
                <w:rFonts w:ascii="宋体" w:hAnsi="宋体"/>
              </w:rPr>
            </w:pPr>
          </w:p>
        </w:tc>
      </w:tr>
      <w:tr w:rsidR="00176B00" w:rsidRPr="00176B00" w14:paraId="2439D35C" w14:textId="77777777" w:rsidTr="00176B00">
        <w:trPr>
          <w:trHeight w:val="454"/>
        </w:trPr>
        <w:tc>
          <w:tcPr>
            <w:tcW w:w="2750" w:type="pct"/>
            <w:shd w:val="clear" w:color="auto" w:fill="auto"/>
            <w:vAlign w:val="center"/>
          </w:tcPr>
          <w:p w14:paraId="2A24B6B7" w14:textId="77777777" w:rsidR="00641721" w:rsidRPr="009D208E" w:rsidRDefault="00641721" w:rsidP="00176B00">
            <w:pPr>
              <w:adjustRightInd w:val="0"/>
              <w:jc w:val="left"/>
              <w:rPr>
                <w:rFonts w:ascii="宋体" w:hAnsi="宋体"/>
                <w:szCs w:val="21"/>
              </w:rPr>
            </w:pPr>
            <w:r w:rsidRPr="009D208E">
              <w:rPr>
                <w:rFonts w:ascii="宋体" w:hAnsi="宋体" w:hint="eastAsia"/>
                <w:szCs w:val="21"/>
              </w:rPr>
              <w:t>以公允价值计量且其变动计入当期损益的金融资产在持有期间的投资收益（</w:t>
            </w:r>
            <w:r w:rsidRPr="009D208E">
              <w:rPr>
                <w:rFonts w:ascii="宋体" w:hAnsi="宋体" w:hint="eastAsia"/>
                <w:kern w:val="0"/>
                <w:szCs w:val="21"/>
              </w:rPr>
              <w:t>适用于尚未执行新</w:t>
            </w:r>
            <w:r w:rsidRPr="009D208E">
              <w:rPr>
                <w:rFonts w:ascii="宋体" w:hAnsi="宋体" w:hint="eastAsia"/>
              </w:rPr>
              <w:t>金融工具</w:t>
            </w:r>
            <w:r w:rsidRPr="009D208E">
              <w:rPr>
                <w:rFonts w:ascii="宋体" w:hAnsi="宋体" w:hint="eastAsia"/>
                <w:kern w:val="0"/>
                <w:szCs w:val="21"/>
              </w:rPr>
              <w:t>准则的公司</w:t>
            </w:r>
            <w:r w:rsidRPr="009D208E">
              <w:rPr>
                <w:rFonts w:ascii="宋体" w:hAnsi="宋体" w:hint="eastAsia"/>
                <w:szCs w:val="21"/>
              </w:rPr>
              <w:t>）</w:t>
            </w:r>
          </w:p>
        </w:tc>
        <w:tc>
          <w:tcPr>
            <w:tcW w:w="1125" w:type="pct"/>
            <w:shd w:val="clear" w:color="auto" w:fill="auto"/>
            <w:vAlign w:val="center"/>
          </w:tcPr>
          <w:p w14:paraId="5D8259AE" w14:textId="77777777" w:rsidR="00641721" w:rsidRPr="009D208E" w:rsidRDefault="00641721" w:rsidP="00176B00">
            <w:pPr>
              <w:adjustRightInd w:val="0"/>
              <w:jc w:val="right"/>
              <w:rPr>
                <w:rFonts w:ascii="宋体" w:hAnsi="宋体"/>
              </w:rPr>
            </w:pPr>
          </w:p>
        </w:tc>
        <w:tc>
          <w:tcPr>
            <w:tcW w:w="1125" w:type="pct"/>
            <w:shd w:val="clear" w:color="auto" w:fill="auto"/>
            <w:vAlign w:val="center"/>
          </w:tcPr>
          <w:p w14:paraId="6CB741D3" w14:textId="77777777" w:rsidR="00641721" w:rsidRPr="009D208E" w:rsidRDefault="00641721" w:rsidP="00176B00">
            <w:pPr>
              <w:adjustRightInd w:val="0"/>
              <w:jc w:val="right"/>
              <w:rPr>
                <w:rFonts w:ascii="宋体" w:hAnsi="宋体"/>
              </w:rPr>
            </w:pPr>
          </w:p>
        </w:tc>
      </w:tr>
      <w:tr w:rsidR="00176B00" w:rsidRPr="00176B00" w14:paraId="316A5223" w14:textId="77777777" w:rsidTr="00176B00">
        <w:trPr>
          <w:trHeight w:val="454"/>
        </w:trPr>
        <w:tc>
          <w:tcPr>
            <w:tcW w:w="2750" w:type="pct"/>
            <w:shd w:val="clear" w:color="auto" w:fill="auto"/>
            <w:vAlign w:val="center"/>
          </w:tcPr>
          <w:p w14:paraId="3B5AC47C" w14:textId="77777777" w:rsidR="00641721" w:rsidRPr="009D208E" w:rsidRDefault="00641721" w:rsidP="00176B00">
            <w:pPr>
              <w:adjustRightInd w:val="0"/>
              <w:jc w:val="left"/>
              <w:rPr>
                <w:rFonts w:ascii="宋体" w:hAnsi="宋体"/>
                <w:szCs w:val="21"/>
              </w:rPr>
            </w:pPr>
            <w:r w:rsidRPr="009D208E">
              <w:rPr>
                <w:rFonts w:ascii="宋体" w:hAnsi="宋体" w:hint="eastAsia"/>
                <w:szCs w:val="21"/>
              </w:rPr>
              <w:t>处置以公允价值计量且其变动计入当期损益的金融资产取得的投资收益（</w:t>
            </w:r>
            <w:r w:rsidRPr="009D208E">
              <w:rPr>
                <w:rFonts w:ascii="宋体" w:hAnsi="宋体" w:hint="eastAsia"/>
                <w:kern w:val="0"/>
                <w:szCs w:val="21"/>
              </w:rPr>
              <w:t>适用于尚未执行新</w:t>
            </w:r>
            <w:r w:rsidRPr="009D208E">
              <w:rPr>
                <w:rFonts w:ascii="宋体" w:hAnsi="宋体" w:hint="eastAsia"/>
              </w:rPr>
              <w:t>金融工具</w:t>
            </w:r>
            <w:r w:rsidRPr="009D208E">
              <w:rPr>
                <w:rFonts w:ascii="宋体" w:hAnsi="宋体" w:hint="eastAsia"/>
                <w:kern w:val="0"/>
                <w:szCs w:val="21"/>
              </w:rPr>
              <w:t>准则的公司</w:t>
            </w:r>
            <w:r w:rsidRPr="009D208E">
              <w:rPr>
                <w:rFonts w:ascii="宋体" w:hAnsi="宋体" w:hint="eastAsia"/>
                <w:szCs w:val="21"/>
              </w:rPr>
              <w:t>）</w:t>
            </w:r>
          </w:p>
        </w:tc>
        <w:tc>
          <w:tcPr>
            <w:tcW w:w="1125" w:type="pct"/>
            <w:shd w:val="clear" w:color="auto" w:fill="auto"/>
            <w:vAlign w:val="center"/>
          </w:tcPr>
          <w:p w14:paraId="24309D1E" w14:textId="77777777" w:rsidR="00641721" w:rsidRPr="009D208E" w:rsidRDefault="00641721" w:rsidP="00176B00">
            <w:pPr>
              <w:adjustRightInd w:val="0"/>
              <w:jc w:val="right"/>
              <w:rPr>
                <w:rFonts w:ascii="宋体" w:hAnsi="宋体"/>
              </w:rPr>
            </w:pPr>
          </w:p>
        </w:tc>
        <w:tc>
          <w:tcPr>
            <w:tcW w:w="1125" w:type="pct"/>
            <w:shd w:val="clear" w:color="auto" w:fill="auto"/>
            <w:vAlign w:val="center"/>
          </w:tcPr>
          <w:p w14:paraId="78085A17" w14:textId="77777777" w:rsidR="00641721" w:rsidRPr="009D208E" w:rsidRDefault="00641721" w:rsidP="00176B00">
            <w:pPr>
              <w:adjustRightInd w:val="0"/>
              <w:jc w:val="right"/>
              <w:rPr>
                <w:rFonts w:ascii="宋体" w:hAnsi="宋体"/>
              </w:rPr>
            </w:pPr>
          </w:p>
        </w:tc>
      </w:tr>
      <w:tr w:rsidR="00176B00" w:rsidRPr="00176B00" w14:paraId="5BF83B1E" w14:textId="77777777" w:rsidTr="00176B00">
        <w:trPr>
          <w:trHeight w:val="454"/>
        </w:trPr>
        <w:tc>
          <w:tcPr>
            <w:tcW w:w="2750" w:type="pct"/>
            <w:shd w:val="clear" w:color="auto" w:fill="auto"/>
            <w:vAlign w:val="center"/>
          </w:tcPr>
          <w:p w14:paraId="7186A26B" w14:textId="77777777" w:rsidR="00641721" w:rsidRPr="009D208E" w:rsidRDefault="00641721" w:rsidP="00176B00">
            <w:pPr>
              <w:adjustRightInd w:val="0"/>
              <w:jc w:val="left"/>
              <w:rPr>
                <w:rFonts w:ascii="宋体" w:hAnsi="宋体"/>
                <w:szCs w:val="21"/>
              </w:rPr>
            </w:pPr>
            <w:r w:rsidRPr="009D208E">
              <w:rPr>
                <w:rFonts w:ascii="宋体" w:hAnsi="宋体" w:hint="eastAsia"/>
                <w:szCs w:val="21"/>
              </w:rPr>
              <w:t>持有至到期投资在持有期间的投资收益（</w:t>
            </w:r>
            <w:r w:rsidRPr="009D208E">
              <w:rPr>
                <w:rFonts w:ascii="宋体" w:hAnsi="宋体" w:hint="eastAsia"/>
                <w:kern w:val="0"/>
                <w:szCs w:val="21"/>
              </w:rPr>
              <w:t>适用于尚未执行新</w:t>
            </w:r>
            <w:r w:rsidRPr="009D208E">
              <w:rPr>
                <w:rFonts w:ascii="宋体" w:hAnsi="宋体" w:hint="eastAsia"/>
              </w:rPr>
              <w:t>金融工具</w:t>
            </w:r>
            <w:r w:rsidRPr="009D208E">
              <w:rPr>
                <w:rFonts w:ascii="宋体" w:hAnsi="宋体" w:hint="eastAsia"/>
                <w:kern w:val="0"/>
                <w:szCs w:val="21"/>
              </w:rPr>
              <w:t>准则的公司</w:t>
            </w:r>
            <w:r w:rsidRPr="009D208E">
              <w:rPr>
                <w:rFonts w:ascii="宋体" w:hAnsi="宋体" w:hint="eastAsia"/>
                <w:szCs w:val="21"/>
              </w:rPr>
              <w:t>）</w:t>
            </w:r>
          </w:p>
        </w:tc>
        <w:tc>
          <w:tcPr>
            <w:tcW w:w="1125" w:type="pct"/>
            <w:shd w:val="clear" w:color="auto" w:fill="auto"/>
            <w:vAlign w:val="center"/>
          </w:tcPr>
          <w:p w14:paraId="5511D7AF" w14:textId="77777777" w:rsidR="00641721" w:rsidRPr="009D208E" w:rsidRDefault="00641721" w:rsidP="00176B00">
            <w:pPr>
              <w:adjustRightInd w:val="0"/>
              <w:jc w:val="right"/>
              <w:rPr>
                <w:rFonts w:ascii="宋体" w:hAnsi="宋体"/>
              </w:rPr>
            </w:pPr>
          </w:p>
        </w:tc>
        <w:tc>
          <w:tcPr>
            <w:tcW w:w="1125" w:type="pct"/>
            <w:shd w:val="clear" w:color="auto" w:fill="auto"/>
            <w:vAlign w:val="center"/>
          </w:tcPr>
          <w:p w14:paraId="288C354F" w14:textId="77777777" w:rsidR="00641721" w:rsidRPr="00176B00" w:rsidRDefault="00641721" w:rsidP="00176B00">
            <w:pPr>
              <w:adjustRightInd w:val="0"/>
              <w:jc w:val="right"/>
              <w:rPr>
                <w:rFonts w:ascii="宋体" w:hAnsi="宋体"/>
              </w:rPr>
            </w:pPr>
          </w:p>
        </w:tc>
      </w:tr>
      <w:tr w:rsidR="00176B00" w:rsidRPr="00176B00" w14:paraId="41B9395A" w14:textId="77777777" w:rsidTr="00176B00">
        <w:trPr>
          <w:trHeight w:val="454"/>
        </w:trPr>
        <w:tc>
          <w:tcPr>
            <w:tcW w:w="2750" w:type="pct"/>
            <w:shd w:val="clear" w:color="auto" w:fill="auto"/>
            <w:vAlign w:val="center"/>
          </w:tcPr>
          <w:p w14:paraId="7E8D4E0A" w14:textId="77777777" w:rsidR="00641721" w:rsidRPr="009D208E" w:rsidRDefault="00641721" w:rsidP="00176B00">
            <w:pPr>
              <w:adjustRightInd w:val="0"/>
              <w:jc w:val="left"/>
              <w:rPr>
                <w:rFonts w:ascii="宋体" w:hAnsi="宋体"/>
                <w:szCs w:val="21"/>
              </w:rPr>
            </w:pPr>
            <w:r w:rsidRPr="009D208E">
              <w:rPr>
                <w:rFonts w:ascii="宋体" w:hAnsi="宋体" w:hint="eastAsia"/>
                <w:szCs w:val="21"/>
              </w:rPr>
              <w:t>处置持有至到期投资取得的投资收益（</w:t>
            </w:r>
            <w:r w:rsidRPr="009D208E">
              <w:rPr>
                <w:rFonts w:ascii="宋体" w:hAnsi="宋体" w:hint="eastAsia"/>
                <w:kern w:val="0"/>
                <w:szCs w:val="21"/>
              </w:rPr>
              <w:t>适用于尚未执行新</w:t>
            </w:r>
            <w:r w:rsidRPr="009D208E">
              <w:rPr>
                <w:rFonts w:ascii="宋体" w:hAnsi="宋体" w:hint="eastAsia"/>
              </w:rPr>
              <w:t>金融工具</w:t>
            </w:r>
            <w:r w:rsidRPr="009D208E">
              <w:rPr>
                <w:rFonts w:ascii="宋体" w:hAnsi="宋体" w:hint="eastAsia"/>
                <w:kern w:val="0"/>
                <w:szCs w:val="21"/>
              </w:rPr>
              <w:t>准则的公司</w:t>
            </w:r>
            <w:r w:rsidRPr="009D208E">
              <w:rPr>
                <w:rFonts w:ascii="宋体" w:hAnsi="宋体" w:hint="eastAsia"/>
                <w:szCs w:val="21"/>
              </w:rPr>
              <w:t>）</w:t>
            </w:r>
          </w:p>
        </w:tc>
        <w:tc>
          <w:tcPr>
            <w:tcW w:w="1125" w:type="pct"/>
            <w:shd w:val="clear" w:color="auto" w:fill="auto"/>
            <w:vAlign w:val="center"/>
          </w:tcPr>
          <w:p w14:paraId="0DF7C654" w14:textId="77777777" w:rsidR="00641721" w:rsidRPr="009D208E" w:rsidRDefault="00641721" w:rsidP="00176B00">
            <w:pPr>
              <w:adjustRightInd w:val="0"/>
              <w:jc w:val="right"/>
              <w:rPr>
                <w:rFonts w:ascii="宋体" w:hAnsi="宋体"/>
              </w:rPr>
            </w:pPr>
          </w:p>
        </w:tc>
        <w:tc>
          <w:tcPr>
            <w:tcW w:w="1125" w:type="pct"/>
            <w:shd w:val="clear" w:color="auto" w:fill="auto"/>
            <w:vAlign w:val="center"/>
          </w:tcPr>
          <w:p w14:paraId="75803F2E" w14:textId="77777777" w:rsidR="00641721" w:rsidRPr="00176B00" w:rsidRDefault="00641721" w:rsidP="00176B00">
            <w:pPr>
              <w:adjustRightInd w:val="0"/>
              <w:jc w:val="right"/>
              <w:rPr>
                <w:rFonts w:ascii="宋体" w:hAnsi="宋体"/>
              </w:rPr>
            </w:pPr>
          </w:p>
        </w:tc>
      </w:tr>
      <w:tr w:rsidR="00176B00" w:rsidRPr="00176B00" w14:paraId="0C31D5DE" w14:textId="77777777" w:rsidTr="00176B00">
        <w:trPr>
          <w:trHeight w:val="454"/>
        </w:trPr>
        <w:tc>
          <w:tcPr>
            <w:tcW w:w="2750" w:type="pct"/>
            <w:shd w:val="clear" w:color="auto" w:fill="auto"/>
            <w:vAlign w:val="center"/>
          </w:tcPr>
          <w:p w14:paraId="57C0BEF5" w14:textId="77777777" w:rsidR="00641721" w:rsidRPr="009D208E" w:rsidRDefault="00641721" w:rsidP="00176B00">
            <w:pPr>
              <w:adjustRightInd w:val="0"/>
              <w:jc w:val="left"/>
              <w:rPr>
                <w:rFonts w:ascii="宋体" w:hAnsi="宋体"/>
                <w:szCs w:val="21"/>
              </w:rPr>
            </w:pPr>
            <w:r w:rsidRPr="009D208E">
              <w:rPr>
                <w:rFonts w:ascii="宋体" w:hAnsi="宋体" w:hint="eastAsia"/>
                <w:szCs w:val="21"/>
              </w:rPr>
              <w:t>可供出售金融资产等取得的投资收益（</w:t>
            </w:r>
            <w:r w:rsidRPr="009D208E">
              <w:rPr>
                <w:rFonts w:ascii="宋体" w:hAnsi="宋体" w:hint="eastAsia"/>
                <w:kern w:val="0"/>
                <w:szCs w:val="21"/>
              </w:rPr>
              <w:t>适用于尚未执行新</w:t>
            </w:r>
            <w:r w:rsidRPr="009D208E">
              <w:rPr>
                <w:rFonts w:ascii="宋体" w:hAnsi="宋体" w:hint="eastAsia"/>
              </w:rPr>
              <w:t>金融工具</w:t>
            </w:r>
            <w:r w:rsidRPr="009D208E">
              <w:rPr>
                <w:rFonts w:ascii="宋体" w:hAnsi="宋体" w:hint="eastAsia"/>
                <w:kern w:val="0"/>
                <w:szCs w:val="21"/>
              </w:rPr>
              <w:t>准则的公司</w:t>
            </w:r>
            <w:r w:rsidRPr="009D208E">
              <w:rPr>
                <w:rFonts w:ascii="宋体" w:hAnsi="宋体" w:hint="eastAsia"/>
                <w:szCs w:val="21"/>
              </w:rPr>
              <w:t>）</w:t>
            </w:r>
          </w:p>
        </w:tc>
        <w:tc>
          <w:tcPr>
            <w:tcW w:w="1125" w:type="pct"/>
            <w:shd w:val="clear" w:color="auto" w:fill="auto"/>
            <w:vAlign w:val="center"/>
          </w:tcPr>
          <w:p w14:paraId="186A96C5" w14:textId="77777777" w:rsidR="00641721" w:rsidRPr="009D208E" w:rsidRDefault="00641721" w:rsidP="00176B00">
            <w:pPr>
              <w:adjustRightInd w:val="0"/>
              <w:jc w:val="right"/>
              <w:rPr>
                <w:rFonts w:ascii="宋体" w:hAnsi="宋体"/>
              </w:rPr>
            </w:pPr>
          </w:p>
        </w:tc>
        <w:tc>
          <w:tcPr>
            <w:tcW w:w="1125" w:type="pct"/>
            <w:shd w:val="clear" w:color="auto" w:fill="auto"/>
            <w:vAlign w:val="center"/>
          </w:tcPr>
          <w:p w14:paraId="4C26CE45" w14:textId="77777777" w:rsidR="00641721" w:rsidRPr="00176B00" w:rsidRDefault="00641721" w:rsidP="00176B00">
            <w:pPr>
              <w:adjustRightInd w:val="0"/>
              <w:jc w:val="right"/>
              <w:rPr>
                <w:rFonts w:ascii="宋体" w:hAnsi="宋体"/>
              </w:rPr>
            </w:pPr>
          </w:p>
        </w:tc>
      </w:tr>
      <w:tr w:rsidR="00176B00" w:rsidRPr="00176B00" w14:paraId="3BF074FC" w14:textId="77777777" w:rsidTr="00176B00">
        <w:trPr>
          <w:trHeight w:val="454"/>
        </w:trPr>
        <w:tc>
          <w:tcPr>
            <w:tcW w:w="2750" w:type="pct"/>
            <w:shd w:val="clear" w:color="auto" w:fill="auto"/>
            <w:vAlign w:val="center"/>
          </w:tcPr>
          <w:p w14:paraId="06D69D9F" w14:textId="77777777" w:rsidR="00641721" w:rsidRPr="009D208E" w:rsidRDefault="00641721" w:rsidP="00176B00">
            <w:pPr>
              <w:adjustRightInd w:val="0"/>
              <w:jc w:val="left"/>
              <w:rPr>
                <w:rFonts w:ascii="宋体" w:hAnsi="宋体"/>
                <w:szCs w:val="21"/>
              </w:rPr>
            </w:pPr>
            <w:r w:rsidRPr="009D208E">
              <w:rPr>
                <w:rFonts w:ascii="宋体" w:hAnsi="宋体" w:hint="eastAsia"/>
                <w:szCs w:val="21"/>
              </w:rPr>
              <w:t>处置可供出售金融资产取得的投资收益（</w:t>
            </w:r>
            <w:r w:rsidRPr="009D208E">
              <w:rPr>
                <w:rFonts w:ascii="宋体" w:hAnsi="宋体" w:hint="eastAsia"/>
                <w:kern w:val="0"/>
                <w:szCs w:val="21"/>
              </w:rPr>
              <w:t>适用于尚未执行新</w:t>
            </w:r>
            <w:r w:rsidRPr="009D208E">
              <w:rPr>
                <w:rFonts w:ascii="宋体" w:hAnsi="宋体" w:hint="eastAsia"/>
              </w:rPr>
              <w:t>金融工具</w:t>
            </w:r>
            <w:r w:rsidRPr="009D208E">
              <w:rPr>
                <w:rFonts w:ascii="宋体" w:hAnsi="宋体" w:hint="eastAsia"/>
                <w:kern w:val="0"/>
                <w:szCs w:val="21"/>
              </w:rPr>
              <w:t>准则的公司</w:t>
            </w:r>
            <w:r w:rsidRPr="009D208E">
              <w:rPr>
                <w:rFonts w:ascii="宋体" w:hAnsi="宋体" w:hint="eastAsia"/>
                <w:szCs w:val="21"/>
              </w:rPr>
              <w:t>）</w:t>
            </w:r>
          </w:p>
        </w:tc>
        <w:tc>
          <w:tcPr>
            <w:tcW w:w="1125" w:type="pct"/>
            <w:shd w:val="clear" w:color="auto" w:fill="auto"/>
            <w:vAlign w:val="center"/>
          </w:tcPr>
          <w:p w14:paraId="726985AB" w14:textId="77777777" w:rsidR="00641721" w:rsidRPr="009D208E" w:rsidRDefault="00641721" w:rsidP="00176B00">
            <w:pPr>
              <w:adjustRightInd w:val="0"/>
              <w:jc w:val="right"/>
              <w:rPr>
                <w:rFonts w:ascii="宋体" w:hAnsi="宋体"/>
              </w:rPr>
            </w:pPr>
          </w:p>
        </w:tc>
        <w:tc>
          <w:tcPr>
            <w:tcW w:w="1125" w:type="pct"/>
            <w:shd w:val="clear" w:color="auto" w:fill="auto"/>
            <w:vAlign w:val="center"/>
          </w:tcPr>
          <w:p w14:paraId="5539F811" w14:textId="77777777" w:rsidR="00641721" w:rsidRPr="00176B00" w:rsidRDefault="00641721" w:rsidP="00176B00">
            <w:pPr>
              <w:adjustRightInd w:val="0"/>
              <w:jc w:val="right"/>
              <w:rPr>
                <w:rFonts w:ascii="宋体" w:hAnsi="宋体"/>
              </w:rPr>
            </w:pPr>
          </w:p>
        </w:tc>
      </w:tr>
      <w:tr w:rsidR="00176B00" w:rsidRPr="00176B00" w14:paraId="1342D416" w14:textId="77777777" w:rsidTr="00176B00">
        <w:trPr>
          <w:trHeight w:val="454"/>
        </w:trPr>
        <w:tc>
          <w:tcPr>
            <w:tcW w:w="2750" w:type="pct"/>
            <w:shd w:val="clear" w:color="auto" w:fill="auto"/>
            <w:vAlign w:val="center"/>
          </w:tcPr>
          <w:p w14:paraId="782E6812" w14:textId="77777777" w:rsidR="00641721" w:rsidRPr="009D208E" w:rsidRDefault="00641721" w:rsidP="00176B00">
            <w:pPr>
              <w:adjustRightInd w:val="0"/>
              <w:jc w:val="left"/>
              <w:rPr>
                <w:rFonts w:ascii="宋体" w:hAnsi="宋体"/>
                <w:szCs w:val="21"/>
              </w:rPr>
            </w:pPr>
            <w:r w:rsidRPr="009D208E">
              <w:rPr>
                <w:rFonts w:ascii="宋体" w:hAnsi="宋体" w:hint="eastAsia"/>
                <w:szCs w:val="21"/>
              </w:rPr>
              <w:t>债权投资持有期间的利息收益</w:t>
            </w:r>
          </w:p>
        </w:tc>
        <w:tc>
          <w:tcPr>
            <w:tcW w:w="1125" w:type="pct"/>
            <w:shd w:val="clear" w:color="auto" w:fill="auto"/>
            <w:vAlign w:val="center"/>
          </w:tcPr>
          <w:p w14:paraId="275B665D" w14:textId="77777777" w:rsidR="00641721" w:rsidRPr="009D208E" w:rsidRDefault="00641721" w:rsidP="00176B00">
            <w:pPr>
              <w:adjustRightInd w:val="0"/>
              <w:jc w:val="right"/>
              <w:rPr>
                <w:rFonts w:ascii="宋体" w:hAnsi="宋体"/>
              </w:rPr>
            </w:pPr>
          </w:p>
        </w:tc>
        <w:tc>
          <w:tcPr>
            <w:tcW w:w="1125" w:type="pct"/>
            <w:shd w:val="clear" w:color="auto" w:fill="auto"/>
            <w:vAlign w:val="center"/>
          </w:tcPr>
          <w:p w14:paraId="7872BFF2" w14:textId="77777777" w:rsidR="00641721" w:rsidRPr="009D208E" w:rsidRDefault="00641721" w:rsidP="00176B00">
            <w:pPr>
              <w:adjustRightInd w:val="0"/>
              <w:jc w:val="right"/>
              <w:rPr>
                <w:rFonts w:ascii="宋体" w:hAnsi="宋体"/>
              </w:rPr>
            </w:pPr>
          </w:p>
        </w:tc>
      </w:tr>
      <w:tr w:rsidR="00176B00" w:rsidRPr="00176B00" w14:paraId="19F8B3EA" w14:textId="77777777" w:rsidTr="00176B00">
        <w:trPr>
          <w:trHeight w:val="454"/>
        </w:trPr>
        <w:tc>
          <w:tcPr>
            <w:tcW w:w="2750" w:type="pct"/>
            <w:shd w:val="clear" w:color="auto" w:fill="auto"/>
            <w:vAlign w:val="center"/>
          </w:tcPr>
          <w:p w14:paraId="12A64434" w14:textId="77777777" w:rsidR="00641721" w:rsidRPr="009D208E" w:rsidRDefault="00641721" w:rsidP="00176B00">
            <w:pPr>
              <w:adjustRightInd w:val="0"/>
              <w:jc w:val="left"/>
              <w:rPr>
                <w:rFonts w:ascii="宋体" w:hAnsi="宋体"/>
                <w:szCs w:val="21"/>
              </w:rPr>
            </w:pPr>
            <w:r w:rsidRPr="009D208E">
              <w:rPr>
                <w:rFonts w:ascii="宋体" w:hAnsi="宋体" w:hint="eastAsia"/>
                <w:szCs w:val="21"/>
              </w:rPr>
              <w:t>处置债权投资取得的投资收益</w:t>
            </w:r>
          </w:p>
        </w:tc>
        <w:tc>
          <w:tcPr>
            <w:tcW w:w="1125" w:type="pct"/>
            <w:shd w:val="clear" w:color="auto" w:fill="auto"/>
            <w:vAlign w:val="center"/>
          </w:tcPr>
          <w:p w14:paraId="0F933165" w14:textId="77777777" w:rsidR="00641721" w:rsidRPr="009D208E" w:rsidRDefault="00641721" w:rsidP="00176B00">
            <w:pPr>
              <w:adjustRightInd w:val="0"/>
              <w:jc w:val="right"/>
              <w:rPr>
                <w:rFonts w:ascii="宋体" w:hAnsi="宋体"/>
              </w:rPr>
            </w:pPr>
          </w:p>
        </w:tc>
        <w:tc>
          <w:tcPr>
            <w:tcW w:w="1125" w:type="pct"/>
            <w:shd w:val="clear" w:color="auto" w:fill="auto"/>
            <w:vAlign w:val="center"/>
          </w:tcPr>
          <w:p w14:paraId="1CDAB381" w14:textId="77777777" w:rsidR="00641721" w:rsidRPr="009D208E" w:rsidRDefault="00641721" w:rsidP="00176B00">
            <w:pPr>
              <w:adjustRightInd w:val="0"/>
              <w:jc w:val="right"/>
              <w:rPr>
                <w:rFonts w:ascii="宋体" w:hAnsi="宋体"/>
              </w:rPr>
            </w:pPr>
          </w:p>
        </w:tc>
      </w:tr>
      <w:tr w:rsidR="00176B00" w:rsidRPr="00176B00" w14:paraId="28B62CE0" w14:textId="77777777" w:rsidTr="00176B00">
        <w:trPr>
          <w:trHeight w:val="454"/>
        </w:trPr>
        <w:tc>
          <w:tcPr>
            <w:tcW w:w="2750" w:type="pct"/>
            <w:shd w:val="clear" w:color="auto" w:fill="auto"/>
            <w:vAlign w:val="center"/>
          </w:tcPr>
          <w:p w14:paraId="640094CC" w14:textId="77777777" w:rsidR="00641721" w:rsidRPr="009D208E" w:rsidRDefault="00641721" w:rsidP="00176B00">
            <w:pPr>
              <w:adjustRightInd w:val="0"/>
              <w:jc w:val="left"/>
              <w:rPr>
                <w:rFonts w:ascii="宋体" w:hAnsi="宋体"/>
                <w:szCs w:val="21"/>
              </w:rPr>
            </w:pPr>
            <w:r w:rsidRPr="009D208E">
              <w:rPr>
                <w:rFonts w:ascii="宋体" w:hAnsi="宋体" w:hint="eastAsia"/>
                <w:szCs w:val="21"/>
              </w:rPr>
              <w:t>其他债权投资持有期间的利息收益</w:t>
            </w:r>
          </w:p>
        </w:tc>
        <w:tc>
          <w:tcPr>
            <w:tcW w:w="1125" w:type="pct"/>
            <w:shd w:val="clear" w:color="auto" w:fill="auto"/>
            <w:vAlign w:val="center"/>
          </w:tcPr>
          <w:p w14:paraId="05594FA6" w14:textId="77777777" w:rsidR="00641721" w:rsidRPr="009D208E" w:rsidRDefault="00641721" w:rsidP="00176B00">
            <w:pPr>
              <w:adjustRightInd w:val="0"/>
              <w:jc w:val="right"/>
              <w:rPr>
                <w:rFonts w:ascii="宋体" w:hAnsi="宋体"/>
              </w:rPr>
            </w:pPr>
          </w:p>
        </w:tc>
        <w:tc>
          <w:tcPr>
            <w:tcW w:w="1125" w:type="pct"/>
            <w:shd w:val="clear" w:color="auto" w:fill="auto"/>
            <w:vAlign w:val="center"/>
          </w:tcPr>
          <w:p w14:paraId="4E51383E" w14:textId="77777777" w:rsidR="00641721" w:rsidRPr="009D208E" w:rsidRDefault="00641721" w:rsidP="00176B00">
            <w:pPr>
              <w:adjustRightInd w:val="0"/>
              <w:jc w:val="right"/>
              <w:rPr>
                <w:rFonts w:ascii="宋体" w:hAnsi="宋体"/>
              </w:rPr>
            </w:pPr>
          </w:p>
        </w:tc>
      </w:tr>
      <w:tr w:rsidR="00176B00" w:rsidRPr="00176B00" w14:paraId="3316F0EE" w14:textId="77777777" w:rsidTr="00176B00">
        <w:trPr>
          <w:trHeight w:val="454"/>
        </w:trPr>
        <w:tc>
          <w:tcPr>
            <w:tcW w:w="2750" w:type="pct"/>
            <w:shd w:val="clear" w:color="auto" w:fill="auto"/>
            <w:vAlign w:val="center"/>
          </w:tcPr>
          <w:p w14:paraId="7AC2891D" w14:textId="77777777" w:rsidR="00641721" w:rsidRPr="009D208E" w:rsidRDefault="00641721" w:rsidP="00176B00">
            <w:pPr>
              <w:adjustRightInd w:val="0"/>
              <w:jc w:val="left"/>
              <w:rPr>
                <w:rFonts w:ascii="宋体" w:hAnsi="宋体"/>
                <w:szCs w:val="21"/>
              </w:rPr>
            </w:pPr>
            <w:r w:rsidRPr="009D208E">
              <w:rPr>
                <w:rFonts w:ascii="宋体" w:hAnsi="宋体" w:hint="eastAsia"/>
                <w:szCs w:val="21"/>
              </w:rPr>
              <w:t>处置其他债权投资取得的投资收益</w:t>
            </w:r>
          </w:p>
        </w:tc>
        <w:tc>
          <w:tcPr>
            <w:tcW w:w="1125" w:type="pct"/>
            <w:shd w:val="clear" w:color="auto" w:fill="auto"/>
            <w:vAlign w:val="center"/>
          </w:tcPr>
          <w:p w14:paraId="1413162C" w14:textId="77777777" w:rsidR="00641721" w:rsidRPr="009D208E" w:rsidRDefault="00641721" w:rsidP="00176B00">
            <w:pPr>
              <w:adjustRightInd w:val="0"/>
              <w:jc w:val="right"/>
              <w:rPr>
                <w:rFonts w:ascii="宋体" w:hAnsi="宋体"/>
              </w:rPr>
            </w:pPr>
          </w:p>
        </w:tc>
        <w:tc>
          <w:tcPr>
            <w:tcW w:w="1125" w:type="pct"/>
            <w:shd w:val="clear" w:color="auto" w:fill="auto"/>
            <w:vAlign w:val="center"/>
          </w:tcPr>
          <w:p w14:paraId="3B465A8B" w14:textId="77777777" w:rsidR="00641721" w:rsidRPr="009D208E" w:rsidRDefault="00641721" w:rsidP="00176B00">
            <w:pPr>
              <w:adjustRightInd w:val="0"/>
              <w:jc w:val="right"/>
              <w:rPr>
                <w:rFonts w:ascii="宋体" w:hAnsi="宋体"/>
              </w:rPr>
            </w:pPr>
          </w:p>
        </w:tc>
      </w:tr>
      <w:tr w:rsidR="00176B00" w:rsidRPr="00176B00" w14:paraId="1CDD8632" w14:textId="77777777" w:rsidTr="00176B00">
        <w:trPr>
          <w:trHeight w:val="454"/>
        </w:trPr>
        <w:tc>
          <w:tcPr>
            <w:tcW w:w="2750" w:type="pct"/>
            <w:shd w:val="clear" w:color="auto" w:fill="auto"/>
            <w:vAlign w:val="center"/>
          </w:tcPr>
          <w:p w14:paraId="1800A799" w14:textId="77777777" w:rsidR="00641721" w:rsidRPr="009D208E" w:rsidRDefault="00641721" w:rsidP="00176B00">
            <w:pPr>
              <w:adjustRightInd w:val="0"/>
              <w:jc w:val="left"/>
              <w:rPr>
                <w:rFonts w:ascii="宋体" w:hAnsi="宋体"/>
                <w:szCs w:val="21"/>
              </w:rPr>
            </w:pPr>
            <w:r w:rsidRPr="009D208E">
              <w:rPr>
                <w:rFonts w:ascii="宋体" w:hAnsi="宋体" w:hint="eastAsia"/>
              </w:rPr>
              <w:t>取得控制权时，股权按公允价值重新计量产生的利得</w:t>
            </w:r>
          </w:p>
        </w:tc>
        <w:tc>
          <w:tcPr>
            <w:tcW w:w="1125" w:type="pct"/>
            <w:shd w:val="clear" w:color="auto" w:fill="auto"/>
            <w:vAlign w:val="center"/>
          </w:tcPr>
          <w:p w14:paraId="6C2A4922" w14:textId="77777777" w:rsidR="00641721" w:rsidRPr="009D208E" w:rsidRDefault="00641721" w:rsidP="00176B00">
            <w:pPr>
              <w:adjustRightInd w:val="0"/>
              <w:jc w:val="right"/>
              <w:rPr>
                <w:rFonts w:ascii="宋体" w:hAnsi="宋体"/>
              </w:rPr>
            </w:pPr>
          </w:p>
        </w:tc>
        <w:tc>
          <w:tcPr>
            <w:tcW w:w="1125" w:type="pct"/>
            <w:shd w:val="clear" w:color="auto" w:fill="auto"/>
            <w:vAlign w:val="center"/>
          </w:tcPr>
          <w:p w14:paraId="2D44922B" w14:textId="77777777" w:rsidR="00641721" w:rsidRPr="009D208E" w:rsidRDefault="00641721" w:rsidP="00176B00">
            <w:pPr>
              <w:adjustRightInd w:val="0"/>
              <w:jc w:val="right"/>
              <w:rPr>
                <w:rFonts w:ascii="宋体" w:hAnsi="宋体"/>
              </w:rPr>
            </w:pPr>
          </w:p>
        </w:tc>
      </w:tr>
      <w:tr w:rsidR="00176B00" w:rsidRPr="00176B00" w14:paraId="32F6D219" w14:textId="77777777" w:rsidTr="00176B00">
        <w:trPr>
          <w:trHeight w:val="454"/>
        </w:trPr>
        <w:tc>
          <w:tcPr>
            <w:tcW w:w="2750" w:type="pct"/>
            <w:shd w:val="clear" w:color="auto" w:fill="auto"/>
            <w:vAlign w:val="center"/>
          </w:tcPr>
          <w:p w14:paraId="622C17DB" w14:textId="77777777" w:rsidR="00641721" w:rsidRPr="009D208E" w:rsidRDefault="00641721" w:rsidP="00176B00">
            <w:pPr>
              <w:adjustRightInd w:val="0"/>
              <w:jc w:val="left"/>
              <w:rPr>
                <w:rFonts w:ascii="宋体" w:hAnsi="宋体"/>
                <w:szCs w:val="21"/>
              </w:rPr>
            </w:pPr>
            <w:r w:rsidRPr="009D208E">
              <w:rPr>
                <w:rFonts w:ascii="宋体" w:hAnsi="宋体" w:hint="eastAsia"/>
                <w:szCs w:val="21"/>
              </w:rPr>
              <w:t>丧失控制权后，剩余股权按公允价值重新计量产生的利得</w:t>
            </w:r>
          </w:p>
        </w:tc>
        <w:tc>
          <w:tcPr>
            <w:tcW w:w="1125" w:type="pct"/>
            <w:shd w:val="clear" w:color="auto" w:fill="auto"/>
            <w:vAlign w:val="center"/>
          </w:tcPr>
          <w:p w14:paraId="509C0A71" w14:textId="77777777" w:rsidR="00641721" w:rsidRPr="009D208E" w:rsidRDefault="00641721" w:rsidP="00176B00">
            <w:pPr>
              <w:adjustRightInd w:val="0"/>
              <w:jc w:val="right"/>
              <w:rPr>
                <w:rFonts w:ascii="宋体" w:hAnsi="宋体"/>
              </w:rPr>
            </w:pPr>
          </w:p>
        </w:tc>
        <w:tc>
          <w:tcPr>
            <w:tcW w:w="1125" w:type="pct"/>
            <w:shd w:val="clear" w:color="auto" w:fill="auto"/>
            <w:vAlign w:val="center"/>
          </w:tcPr>
          <w:p w14:paraId="0D4981BF" w14:textId="77777777" w:rsidR="00641721" w:rsidRPr="009D208E" w:rsidRDefault="00641721" w:rsidP="00176B00">
            <w:pPr>
              <w:adjustRightInd w:val="0"/>
              <w:jc w:val="right"/>
              <w:rPr>
                <w:rFonts w:ascii="宋体" w:hAnsi="宋体"/>
              </w:rPr>
            </w:pPr>
          </w:p>
        </w:tc>
      </w:tr>
      <w:tr w:rsidR="00176B00" w:rsidRPr="00176B00" w14:paraId="6C90172F" w14:textId="77777777" w:rsidTr="00176B00">
        <w:trPr>
          <w:trHeight w:val="454"/>
        </w:trPr>
        <w:tc>
          <w:tcPr>
            <w:tcW w:w="2750" w:type="pct"/>
            <w:shd w:val="clear" w:color="auto" w:fill="auto"/>
            <w:vAlign w:val="center"/>
          </w:tcPr>
          <w:p w14:paraId="0E63F68C" w14:textId="77777777" w:rsidR="00641721" w:rsidRPr="009D208E" w:rsidRDefault="00641721" w:rsidP="00176B00">
            <w:pPr>
              <w:adjustRightInd w:val="0"/>
              <w:jc w:val="left"/>
              <w:rPr>
                <w:rFonts w:ascii="宋体" w:hAnsi="宋体"/>
                <w:szCs w:val="21"/>
              </w:rPr>
            </w:pPr>
            <w:r w:rsidRPr="009D208E">
              <w:rPr>
                <w:rFonts w:ascii="宋体" w:hAnsi="宋体" w:hint="eastAsia"/>
                <w:szCs w:val="21"/>
              </w:rPr>
              <w:t>现金流量套期的无效部分的已实现收益（损失）</w:t>
            </w:r>
          </w:p>
        </w:tc>
        <w:tc>
          <w:tcPr>
            <w:tcW w:w="1125" w:type="pct"/>
            <w:shd w:val="clear" w:color="auto" w:fill="auto"/>
            <w:vAlign w:val="center"/>
          </w:tcPr>
          <w:p w14:paraId="2BF5FFE6" w14:textId="77777777" w:rsidR="00641721" w:rsidRPr="009D208E" w:rsidRDefault="00641721" w:rsidP="00176B00">
            <w:pPr>
              <w:adjustRightInd w:val="0"/>
              <w:jc w:val="right"/>
              <w:rPr>
                <w:rFonts w:ascii="宋体" w:hAnsi="宋体"/>
              </w:rPr>
            </w:pPr>
          </w:p>
        </w:tc>
        <w:tc>
          <w:tcPr>
            <w:tcW w:w="1125" w:type="pct"/>
            <w:shd w:val="clear" w:color="auto" w:fill="auto"/>
            <w:vAlign w:val="center"/>
          </w:tcPr>
          <w:p w14:paraId="1766E663" w14:textId="77777777" w:rsidR="00641721" w:rsidRPr="009D208E" w:rsidRDefault="00641721" w:rsidP="00176B00">
            <w:pPr>
              <w:adjustRightInd w:val="0"/>
              <w:jc w:val="right"/>
              <w:rPr>
                <w:rFonts w:ascii="宋体" w:hAnsi="宋体"/>
              </w:rPr>
            </w:pPr>
          </w:p>
        </w:tc>
      </w:tr>
      <w:tr w:rsidR="00176B00" w:rsidRPr="00176B00" w14:paraId="761C239A" w14:textId="77777777" w:rsidTr="00176B00">
        <w:trPr>
          <w:trHeight w:val="454"/>
        </w:trPr>
        <w:tc>
          <w:tcPr>
            <w:tcW w:w="2750" w:type="pct"/>
            <w:shd w:val="clear" w:color="auto" w:fill="auto"/>
            <w:vAlign w:val="center"/>
          </w:tcPr>
          <w:p w14:paraId="7B04A79E" w14:textId="77777777" w:rsidR="00641721" w:rsidRPr="009D208E" w:rsidRDefault="00641721" w:rsidP="00176B00">
            <w:pPr>
              <w:adjustRightInd w:val="0"/>
              <w:jc w:val="left"/>
              <w:rPr>
                <w:rFonts w:ascii="宋体" w:hAnsi="宋体"/>
                <w:szCs w:val="21"/>
              </w:rPr>
            </w:pPr>
            <w:r w:rsidRPr="009D208E">
              <w:rPr>
                <w:rFonts w:ascii="宋体" w:hAnsi="宋体" w:hint="eastAsia"/>
                <w:szCs w:val="21"/>
              </w:rPr>
              <w:t>债务重组产生的投资收益</w:t>
            </w:r>
          </w:p>
        </w:tc>
        <w:tc>
          <w:tcPr>
            <w:tcW w:w="1125" w:type="pct"/>
            <w:shd w:val="clear" w:color="auto" w:fill="auto"/>
            <w:vAlign w:val="center"/>
          </w:tcPr>
          <w:p w14:paraId="7C9F53A7" w14:textId="77777777" w:rsidR="00641721" w:rsidRPr="009D208E" w:rsidRDefault="00641721" w:rsidP="00176B00">
            <w:pPr>
              <w:adjustRightInd w:val="0"/>
              <w:jc w:val="right"/>
              <w:rPr>
                <w:rFonts w:ascii="宋体" w:hAnsi="宋体"/>
              </w:rPr>
            </w:pPr>
          </w:p>
        </w:tc>
        <w:tc>
          <w:tcPr>
            <w:tcW w:w="1125" w:type="pct"/>
            <w:shd w:val="clear" w:color="auto" w:fill="auto"/>
            <w:vAlign w:val="center"/>
          </w:tcPr>
          <w:p w14:paraId="0759263B" w14:textId="77777777" w:rsidR="00641721" w:rsidRPr="009D208E" w:rsidRDefault="00641721" w:rsidP="00176B00">
            <w:pPr>
              <w:adjustRightInd w:val="0"/>
              <w:jc w:val="right"/>
              <w:rPr>
                <w:rFonts w:ascii="宋体" w:hAnsi="宋体"/>
              </w:rPr>
            </w:pPr>
          </w:p>
        </w:tc>
      </w:tr>
      <w:tr w:rsidR="00176B00" w:rsidRPr="00176B00" w14:paraId="7A58C545" w14:textId="77777777" w:rsidTr="00176B00">
        <w:trPr>
          <w:trHeight w:val="454"/>
        </w:trPr>
        <w:tc>
          <w:tcPr>
            <w:tcW w:w="2750" w:type="pct"/>
            <w:shd w:val="clear" w:color="auto" w:fill="auto"/>
            <w:vAlign w:val="center"/>
          </w:tcPr>
          <w:p w14:paraId="160CE2FD" w14:textId="77777777" w:rsidR="00641721" w:rsidRPr="009D208E" w:rsidRDefault="00641721" w:rsidP="00176B00">
            <w:pPr>
              <w:adjustRightInd w:val="0"/>
              <w:jc w:val="left"/>
              <w:rPr>
                <w:rFonts w:ascii="宋体" w:hAnsi="宋体"/>
                <w:szCs w:val="21"/>
              </w:rPr>
            </w:pPr>
            <w:r w:rsidRPr="009D208E">
              <w:rPr>
                <w:rFonts w:ascii="宋体" w:hAnsi="宋体" w:hint="eastAsia"/>
              </w:rPr>
              <w:t>……</w:t>
            </w:r>
          </w:p>
        </w:tc>
        <w:tc>
          <w:tcPr>
            <w:tcW w:w="1125" w:type="pct"/>
            <w:shd w:val="clear" w:color="auto" w:fill="auto"/>
            <w:vAlign w:val="center"/>
          </w:tcPr>
          <w:p w14:paraId="076CCE2C" w14:textId="77777777" w:rsidR="00641721" w:rsidRPr="009D208E" w:rsidRDefault="00641721" w:rsidP="00176B00">
            <w:pPr>
              <w:adjustRightInd w:val="0"/>
              <w:jc w:val="right"/>
              <w:rPr>
                <w:rFonts w:ascii="宋体" w:hAnsi="宋体"/>
              </w:rPr>
            </w:pPr>
          </w:p>
        </w:tc>
        <w:tc>
          <w:tcPr>
            <w:tcW w:w="1125" w:type="pct"/>
            <w:shd w:val="clear" w:color="auto" w:fill="auto"/>
            <w:vAlign w:val="center"/>
          </w:tcPr>
          <w:p w14:paraId="742E1252" w14:textId="77777777" w:rsidR="00641721" w:rsidRPr="009D208E" w:rsidRDefault="00641721" w:rsidP="00176B00">
            <w:pPr>
              <w:adjustRightInd w:val="0"/>
              <w:jc w:val="right"/>
              <w:rPr>
                <w:rFonts w:ascii="宋体" w:hAnsi="宋体"/>
              </w:rPr>
            </w:pPr>
          </w:p>
        </w:tc>
      </w:tr>
      <w:tr w:rsidR="00176B00" w:rsidRPr="00176B00" w14:paraId="4ECDB5BC" w14:textId="77777777" w:rsidTr="00176B00">
        <w:trPr>
          <w:trHeight w:val="454"/>
        </w:trPr>
        <w:tc>
          <w:tcPr>
            <w:tcW w:w="2750" w:type="pct"/>
            <w:shd w:val="clear" w:color="auto" w:fill="auto"/>
            <w:vAlign w:val="center"/>
          </w:tcPr>
          <w:p w14:paraId="5E3B629B" w14:textId="3A5C8088" w:rsidR="00641721" w:rsidRPr="009D208E" w:rsidRDefault="00B87136" w:rsidP="00176B00">
            <w:pPr>
              <w:adjustRightInd w:val="0"/>
              <w:ind w:firstLineChars="100" w:firstLine="210"/>
              <w:jc w:val="left"/>
              <w:rPr>
                <w:rFonts w:ascii="宋体" w:hAnsi="宋体"/>
              </w:rPr>
            </w:pPr>
            <w:r>
              <w:rPr>
                <w:rFonts w:ascii="宋体" w:hAnsi="宋体" w:hint="eastAsia"/>
              </w:rPr>
              <w:t>合</w:t>
            </w:r>
            <w:r>
              <w:rPr>
                <w:rFonts w:ascii="宋体" w:hAnsi="宋体"/>
              </w:rPr>
              <w:t xml:space="preserve">  计</w:t>
            </w:r>
          </w:p>
        </w:tc>
        <w:tc>
          <w:tcPr>
            <w:tcW w:w="1125" w:type="pct"/>
            <w:shd w:val="clear" w:color="auto" w:fill="auto"/>
            <w:vAlign w:val="center"/>
          </w:tcPr>
          <w:p w14:paraId="2742C9F3" w14:textId="77777777" w:rsidR="00641721" w:rsidRPr="009D208E" w:rsidRDefault="00641721" w:rsidP="00176B00">
            <w:pPr>
              <w:adjustRightInd w:val="0"/>
              <w:jc w:val="right"/>
              <w:rPr>
                <w:rFonts w:ascii="宋体" w:hAnsi="宋体"/>
              </w:rPr>
            </w:pPr>
          </w:p>
        </w:tc>
        <w:tc>
          <w:tcPr>
            <w:tcW w:w="1125" w:type="pct"/>
            <w:shd w:val="clear" w:color="auto" w:fill="auto"/>
            <w:vAlign w:val="center"/>
          </w:tcPr>
          <w:p w14:paraId="484A297F" w14:textId="77777777" w:rsidR="00641721" w:rsidRPr="009D208E" w:rsidRDefault="00641721" w:rsidP="00176B00">
            <w:pPr>
              <w:adjustRightInd w:val="0"/>
              <w:jc w:val="right"/>
              <w:rPr>
                <w:rFonts w:ascii="宋体" w:hAnsi="宋体"/>
              </w:rPr>
            </w:pPr>
          </w:p>
        </w:tc>
      </w:tr>
    </w:tbl>
    <w:p w14:paraId="4B728D91" w14:textId="77777777" w:rsidR="00641721" w:rsidRPr="008E0F1C" w:rsidRDefault="00641721" w:rsidP="005243E0">
      <w:pPr>
        <w:pStyle w:val="a4"/>
        <w:tabs>
          <w:tab w:val="right" w:pos="7740"/>
        </w:tabs>
        <w:spacing w:after="0" w:line="360" w:lineRule="auto"/>
        <w:ind w:firstLineChars="200" w:firstLine="420"/>
        <w:jc w:val="both"/>
        <w:rPr>
          <w:rFonts w:ascii="宋体" w:hAnsi="宋体"/>
        </w:rPr>
      </w:pPr>
    </w:p>
    <w:p w14:paraId="371F2DEE" w14:textId="259AE57D" w:rsidR="00CF6A0F" w:rsidRPr="003A10D7" w:rsidRDefault="003A10D7" w:rsidP="00066FA6">
      <w:pPr>
        <w:pStyle w:val="2"/>
        <w:ind w:left="0" w:firstLineChars="200"/>
      </w:pPr>
      <w:r>
        <w:t xml:space="preserve"> </w:t>
      </w:r>
      <w:r w:rsidR="002C4E63" w:rsidRPr="003A10D7">
        <w:rPr>
          <w:rFonts w:hint="eastAsia"/>
        </w:rPr>
        <w:t>母公司</w:t>
      </w:r>
      <w:r w:rsidR="00943695" w:rsidRPr="003A10D7">
        <w:rPr>
          <w:rFonts w:hint="eastAsia"/>
        </w:rPr>
        <w:t>现金流量表补充资料</w:t>
      </w:r>
    </w:p>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4684"/>
        <w:gridCol w:w="1916"/>
        <w:gridCol w:w="1916"/>
      </w:tblGrid>
      <w:tr w:rsidR="00B87136" w:rsidRPr="00176B00" w14:paraId="00F68572" w14:textId="77777777" w:rsidTr="00176B00">
        <w:trPr>
          <w:trHeight w:val="454"/>
          <w:tblHeader/>
        </w:trPr>
        <w:tc>
          <w:tcPr>
            <w:tcW w:w="2750" w:type="pct"/>
            <w:shd w:val="clear" w:color="auto" w:fill="auto"/>
            <w:vAlign w:val="center"/>
          </w:tcPr>
          <w:p w14:paraId="4231CB51" w14:textId="77777777" w:rsidR="00943695" w:rsidRPr="00176B00" w:rsidRDefault="00943695" w:rsidP="00176B00">
            <w:pPr>
              <w:adjustRightInd w:val="0"/>
              <w:ind w:firstLineChars="100" w:firstLine="210"/>
              <w:jc w:val="left"/>
              <w:rPr>
                <w:rFonts w:ascii="宋体" w:hAnsi="宋体"/>
                <w:szCs w:val="21"/>
              </w:rPr>
            </w:pPr>
            <w:r w:rsidRPr="00176B00">
              <w:rPr>
                <w:rFonts w:ascii="宋体" w:hAnsi="宋体" w:hint="eastAsia"/>
                <w:szCs w:val="21"/>
              </w:rPr>
              <w:t>补充资料</w:t>
            </w:r>
          </w:p>
        </w:tc>
        <w:tc>
          <w:tcPr>
            <w:tcW w:w="1125" w:type="pct"/>
            <w:shd w:val="clear" w:color="auto" w:fill="auto"/>
            <w:vAlign w:val="center"/>
          </w:tcPr>
          <w:p w14:paraId="0B51C3B0" w14:textId="77777777" w:rsidR="00943695" w:rsidRPr="00176B00" w:rsidRDefault="00AF5A2B" w:rsidP="00176B00">
            <w:pPr>
              <w:adjustRightInd w:val="0"/>
              <w:jc w:val="center"/>
              <w:rPr>
                <w:rFonts w:ascii="宋体" w:hAnsi="宋体"/>
                <w:szCs w:val="21"/>
              </w:rPr>
            </w:pPr>
            <w:r w:rsidRPr="00176B00">
              <w:rPr>
                <w:rFonts w:ascii="宋体" w:hAnsi="宋体" w:hint="eastAsia"/>
                <w:szCs w:val="21"/>
              </w:rPr>
              <w:t>本期数</w:t>
            </w:r>
          </w:p>
        </w:tc>
        <w:tc>
          <w:tcPr>
            <w:tcW w:w="1125" w:type="pct"/>
            <w:shd w:val="clear" w:color="auto" w:fill="auto"/>
            <w:vAlign w:val="center"/>
          </w:tcPr>
          <w:p w14:paraId="5ACCE192" w14:textId="77777777" w:rsidR="00943695" w:rsidRPr="00176B00" w:rsidRDefault="00AF5A2B" w:rsidP="00176B00">
            <w:pPr>
              <w:adjustRightInd w:val="0"/>
              <w:jc w:val="center"/>
              <w:rPr>
                <w:rFonts w:ascii="宋体" w:hAnsi="宋体"/>
                <w:szCs w:val="21"/>
              </w:rPr>
            </w:pPr>
            <w:r w:rsidRPr="00176B00">
              <w:rPr>
                <w:rFonts w:ascii="宋体" w:hAnsi="宋体" w:hint="eastAsia"/>
                <w:szCs w:val="21"/>
              </w:rPr>
              <w:t>上年同期数</w:t>
            </w:r>
          </w:p>
        </w:tc>
      </w:tr>
      <w:tr w:rsidR="00B87136" w:rsidRPr="00176B00" w14:paraId="49D9365D" w14:textId="77777777" w:rsidTr="00176B00">
        <w:trPr>
          <w:trHeight w:val="454"/>
        </w:trPr>
        <w:tc>
          <w:tcPr>
            <w:tcW w:w="2750" w:type="pct"/>
            <w:shd w:val="clear" w:color="auto" w:fill="auto"/>
            <w:vAlign w:val="center"/>
          </w:tcPr>
          <w:p w14:paraId="0C6A0D01" w14:textId="77777777" w:rsidR="00943695" w:rsidRPr="00176B00" w:rsidRDefault="00543266" w:rsidP="00176B00">
            <w:pPr>
              <w:adjustRightInd w:val="0"/>
              <w:jc w:val="left"/>
              <w:rPr>
                <w:rFonts w:ascii="宋体" w:hAnsi="宋体"/>
                <w:szCs w:val="21"/>
              </w:rPr>
            </w:pPr>
            <w:r w:rsidRPr="00176B00">
              <w:rPr>
                <w:rFonts w:ascii="宋体" w:hAnsi="宋体" w:cs="MingLiU"/>
                <w:kern w:val="0"/>
                <w:position w:val="-1"/>
                <w:szCs w:val="21"/>
              </w:rPr>
              <w:t>1</w:t>
            </w:r>
            <w:r w:rsidR="00D078EA" w:rsidRPr="00176B00">
              <w:rPr>
                <w:rFonts w:ascii="宋体" w:hAnsi="宋体" w:cs="MingLiU"/>
                <w:kern w:val="0"/>
                <w:position w:val="-1"/>
                <w:szCs w:val="21"/>
              </w:rPr>
              <w:t>.</w:t>
            </w:r>
            <w:r w:rsidRPr="00176B00">
              <w:rPr>
                <w:rFonts w:ascii="宋体" w:hAnsi="宋体" w:cs="MingLiU"/>
                <w:kern w:val="0"/>
                <w:position w:val="-1"/>
                <w:szCs w:val="21"/>
              </w:rPr>
              <w:t xml:space="preserve"> </w:t>
            </w:r>
            <w:r w:rsidR="00943695" w:rsidRPr="00176B00">
              <w:rPr>
                <w:rFonts w:ascii="宋体" w:hAnsi="宋体" w:cs="MingLiU" w:hint="eastAsia"/>
                <w:kern w:val="0"/>
                <w:position w:val="-1"/>
                <w:szCs w:val="21"/>
              </w:rPr>
              <w:t>将净利润调节为经营活动现金流量：</w:t>
            </w:r>
          </w:p>
        </w:tc>
        <w:tc>
          <w:tcPr>
            <w:tcW w:w="1125" w:type="pct"/>
            <w:shd w:val="clear" w:color="auto" w:fill="auto"/>
            <w:vAlign w:val="center"/>
          </w:tcPr>
          <w:p w14:paraId="5B81A7BE" w14:textId="77777777" w:rsidR="00943695" w:rsidRPr="00176B00" w:rsidRDefault="00F96D9C" w:rsidP="00176B00">
            <w:pPr>
              <w:adjustRightInd w:val="0"/>
              <w:jc w:val="center"/>
              <w:rPr>
                <w:rFonts w:ascii="宋体" w:hAnsi="宋体"/>
                <w:szCs w:val="21"/>
              </w:rPr>
            </w:pPr>
            <w:r w:rsidRPr="00176B00">
              <w:rPr>
                <w:rFonts w:ascii="宋体" w:hAnsi="宋体" w:hint="eastAsia"/>
                <w:szCs w:val="21"/>
              </w:rPr>
              <w:t>——</w:t>
            </w:r>
          </w:p>
        </w:tc>
        <w:tc>
          <w:tcPr>
            <w:tcW w:w="1125" w:type="pct"/>
            <w:shd w:val="clear" w:color="auto" w:fill="auto"/>
            <w:vAlign w:val="center"/>
          </w:tcPr>
          <w:p w14:paraId="180D1B33" w14:textId="77777777" w:rsidR="00943695" w:rsidRPr="00176B00" w:rsidRDefault="00F96D9C" w:rsidP="00176B00">
            <w:pPr>
              <w:adjustRightInd w:val="0"/>
              <w:jc w:val="center"/>
              <w:rPr>
                <w:rFonts w:ascii="宋体" w:hAnsi="宋体"/>
                <w:szCs w:val="21"/>
              </w:rPr>
            </w:pPr>
            <w:r w:rsidRPr="00176B00">
              <w:rPr>
                <w:rFonts w:ascii="宋体" w:hAnsi="宋体" w:hint="eastAsia"/>
                <w:szCs w:val="21"/>
              </w:rPr>
              <w:t>——</w:t>
            </w:r>
          </w:p>
        </w:tc>
      </w:tr>
      <w:tr w:rsidR="00B87136" w:rsidRPr="00176B00" w14:paraId="10BB0429" w14:textId="77777777" w:rsidTr="00176B00">
        <w:trPr>
          <w:trHeight w:val="454"/>
        </w:trPr>
        <w:tc>
          <w:tcPr>
            <w:tcW w:w="2750" w:type="pct"/>
            <w:shd w:val="clear" w:color="auto" w:fill="auto"/>
            <w:vAlign w:val="center"/>
          </w:tcPr>
          <w:p w14:paraId="2D076886" w14:textId="77777777" w:rsidR="00943695" w:rsidRPr="00176B00" w:rsidRDefault="00943695" w:rsidP="00176B00">
            <w:pPr>
              <w:adjustRightInd w:val="0"/>
              <w:jc w:val="left"/>
              <w:rPr>
                <w:rFonts w:ascii="宋体" w:hAnsi="宋体"/>
                <w:szCs w:val="21"/>
              </w:rPr>
            </w:pPr>
            <w:r w:rsidRPr="00176B00">
              <w:rPr>
                <w:rFonts w:ascii="宋体" w:hAnsi="宋体" w:cs="MingLiU" w:hint="eastAsia"/>
                <w:kern w:val="0"/>
                <w:position w:val="-1"/>
                <w:szCs w:val="21"/>
              </w:rPr>
              <w:t>净利润</w:t>
            </w:r>
          </w:p>
        </w:tc>
        <w:tc>
          <w:tcPr>
            <w:tcW w:w="1125" w:type="pct"/>
            <w:shd w:val="clear" w:color="auto" w:fill="auto"/>
            <w:vAlign w:val="center"/>
          </w:tcPr>
          <w:p w14:paraId="1041B540" w14:textId="77777777" w:rsidR="00943695" w:rsidRPr="00176B00" w:rsidRDefault="00943695" w:rsidP="00176B00">
            <w:pPr>
              <w:adjustRightInd w:val="0"/>
              <w:jc w:val="right"/>
              <w:rPr>
                <w:rFonts w:ascii="宋体" w:hAnsi="宋体"/>
                <w:szCs w:val="21"/>
              </w:rPr>
            </w:pPr>
          </w:p>
        </w:tc>
        <w:tc>
          <w:tcPr>
            <w:tcW w:w="1125" w:type="pct"/>
            <w:shd w:val="clear" w:color="auto" w:fill="auto"/>
            <w:vAlign w:val="center"/>
          </w:tcPr>
          <w:p w14:paraId="43D30030" w14:textId="77777777" w:rsidR="00943695" w:rsidRPr="00176B00" w:rsidRDefault="00943695" w:rsidP="00176B00">
            <w:pPr>
              <w:adjustRightInd w:val="0"/>
              <w:jc w:val="right"/>
              <w:rPr>
                <w:rFonts w:ascii="宋体" w:hAnsi="宋体"/>
                <w:szCs w:val="21"/>
              </w:rPr>
            </w:pPr>
          </w:p>
        </w:tc>
      </w:tr>
      <w:tr w:rsidR="00B87136" w:rsidRPr="00176B00" w14:paraId="4947E86D" w14:textId="77777777" w:rsidTr="00176B00">
        <w:trPr>
          <w:trHeight w:val="454"/>
        </w:trPr>
        <w:tc>
          <w:tcPr>
            <w:tcW w:w="2750" w:type="pct"/>
            <w:shd w:val="clear" w:color="auto" w:fill="auto"/>
            <w:vAlign w:val="center"/>
          </w:tcPr>
          <w:p w14:paraId="719B60C0" w14:textId="09BBAE10" w:rsidR="00943695" w:rsidRPr="00176B00" w:rsidRDefault="00943695" w:rsidP="00176B00">
            <w:pPr>
              <w:adjustRightInd w:val="0"/>
              <w:ind w:firstLineChars="200" w:firstLine="420"/>
              <w:jc w:val="left"/>
              <w:rPr>
                <w:rFonts w:ascii="宋体" w:hAnsi="宋体"/>
                <w:szCs w:val="21"/>
              </w:rPr>
            </w:pPr>
            <w:r w:rsidRPr="00176B00">
              <w:rPr>
                <w:rFonts w:ascii="宋体" w:hAnsi="宋体" w:cs="MingLiU" w:hint="eastAsia"/>
                <w:kern w:val="0"/>
                <w:position w:val="-1"/>
                <w:szCs w:val="21"/>
              </w:rPr>
              <w:t>加：资产减值</w:t>
            </w:r>
            <w:r w:rsidR="00FE28CC" w:rsidRPr="00176B00">
              <w:rPr>
                <w:rFonts w:ascii="宋体" w:hAnsi="宋体" w:cs="MingLiU" w:hint="eastAsia"/>
                <w:kern w:val="0"/>
                <w:position w:val="-1"/>
                <w:szCs w:val="21"/>
              </w:rPr>
              <w:t>损失</w:t>
            </w:r>
          </w:p>
        </w:tc>
        <w:tc>
          <w:tcPr>
            <w:tcW w:w="1125" w:type="pct"/>
            <w:shd w:val="clear" w:color="auto" w:fill="auto"/>
            <w:vAlign w:val="center"/>
          </w:tcPr>
          <w:p w14:paraId="70DB8701" w14:textId="77777777" w:rsidR="00943695" w:rsidRPr="00176B00" w:rsidRDefault="00943695" w:rsidP="00176B00">
            <w:pPr>
              <w:adjustRightInd w:val="0"/>
              <w:jc w:val="right"/>
              <w:rPr>
                <w:rFonts w:ascii="宋体" w:hAnsi="宋体"/>
                <w:szCs w:val="21"/>
              </w:rPr>
            </w:pPr>
          </w:p>
        </w:tc>
        <w:tc>
          <w:tcPr>
            <w:tcW w:w="1125" w:type="pct"/>
            <w:shd w:val="clear" w:color="auto" w:fill="auto"/>
            <w:vAlign w:val="center"/>
          </w:tcPr>
          <w:p w14:paraId="30D728E0" w14:textId="77777777" w:rsidR="00943695" w:rsidRPr="00176B00" w:rsidRDefault="00943695" w:rsidP="00176B00">
            <w:pPr>
              <w:adjustRightInd w:val="0"/>
              <w:jc w:val="right"/>
              <w:rPr>
                <w:rFonts w:ascii="宋体" w:hAnsi="宋体"/>
                <w:szCs w:val="21"/>
              </w:rPr>
            </w:pPr>
          </w:p>
        </w:tc>
      </w:tr>
      <w:tr w:rsidR="00B87136" w:rsidRPr="00176B00" w14:paraId="56D3DA77" w14:textId="77777777" w:rsidTr="00176B00">
        <w:trPr>
          <w:trHeight w:val="454"/>
        </w:trPr>
        <w:tc>
          <w:tcPr>
            <w:tcW w:w="2750" w:type="pct"/>
            <w:shd w:val="clear" w:color="auto" w:fill="auto"/>
            <w:vAlign w:val="center"/>
          </w:tcPr>
          <w:p w14:paraId="66AC6946" w14:textId="77777777" w:rsidR="00DA712A" w:rsidRPr="00176B00" w:rsidRDefault="00AF7431" w:rsidP="00176B00">
            <w:pPr>
              <w:adjustRightInd w:val="0"/>
              <w:ind w:leftChars="337" w:left="708" w:firstLine="1"/>
              <w:jc w:val="left"/>
              <w:rPr>
                <w:rFonts w:ascii="宋体" w:hAnsi="宋体"/>
                <w:szCs w:val="21"/>
              </w:rPr>
            </w:pPr>
            <w:r w:rsidRPr="00176B00">
              <w:rPr>
                <w:rFonts w:ascii="宋体" w:hAnsi="宋体" w:hint="eastAsia"/>
                <w:szCs w:val="21"/>
              </w:rPr>
              <w:t>信用</w:t>
            </w:r>
            <w:r w:rsidR="00DA712A" w:rsidRPr="00176B00">
              <w:rPr>
                <w:rFonts w:ascii="宋体" w:hAnsi="宋体" w:hint="eastAsia"/>
                <w:szCs w:val="21"/>
              </w:rPr>
              <w:t>减值损失</w:t>
            </w:r>
            <w:r w:rsidR="00FE28CC" w:rsidRPr="00176B00">
              <w:rPr>
                <w:rFonts w:ascii="宋体" w:hAnsi="宋体" w:hint="eastAsia"/>
                <w:szCs w:val="21"/>
              </w:rPr>
              <w:t>（适用</w:t>
            </w:r>
            <w:r w:rsidR="00F97063" w:rsidRPr="00176B00">
              <w:rPr>
                <w:rFonts w:ascii="宋体" w:hAnsi="宋体" w:hint="eastAsia"/>
                <w:szCs w:val="21"/>
              </w:rPr>
              <w:t>于</w:t>
            </w:r>
            <w:r w:rsidR="00FE28CC" w:rsidRPr="00176B00">
              <w:rPr>
                <w:rFonts w:ascii="宋体" w:hAnsi="宋体" w:hint="eastAsia"/>
                <w:szCs w:val="21"/>
              </w:rPr>
              <w:t>已执行新金融工具准则</w:t>
            </w:r>
            <w:r w:rsidR="00F97063" w:rsidRPr="00176B00">
              <w:rPr>
                <w:rFonts w:ascii="宋体" w:hAnsi="宋体" w:hint="eastAsia"/>
                <w:szCs w:val="21"/>
              </w:rPr>
              <w:t>的公司</w:t>
            </w:r>
            <w:r w:rsidR="00FE28CC" w:rsidRPr="00176B00">
              <w:rPr>
                <w:rFonts w:ascii="宋体" w:hAnsi="宋体" w:hint="eastAsia"/>
                <w:szCs w:val="21"/>
              </w:rPr>
              <w:t>）</w:t>
            </w:r>
          </w:p>
        </w:tc>
        <w:tc>
          <w:tcPr>
            <w:tcW w:w="1125" w:type="pct"/>
            <w:shd w:val="clear" w:color="auto" w:fill="auto"/>
            <w:vAlign w:val="center"/>
          </w:tcPr>
          <w:p w14:paraId="7F4F8DCC" w14:textId="77777777" w:rsidR="00DA712A" w:rsidRPr="00176B00" w:rsidRDefault="00DA712A" w:rsidP="00176B00">
            <w:pPr>
              <w:adjustRightInd w:val="0"/>
              <w:jc w:val="right"/>
              <w:rPr>
                <w:rFonts w:ascii="宋体" w:hAnsi="宋体"/>
                <w:szCs w:val="21"/>
              </w:rPr>
            </w:pPr>
          </w:p>
        </w:tc>
        <w:tc>
          <w:tcPr>
            <w:tcW w:w="1125" w:type="pct"/>
            <w:shd w:val="clear" w:color="auto" w:fill="auto"/>
            <w:vAlign w:val="center"/>
          </w:tcPr>
          <w:p w14:paraId="29FFD67A" w14:textId="77777777" w:rsidR="00DA712A" w:rsidRPr="00176B00" w:rsidRDefault="00DA712A" w:rsidP="00176B00">
            <w:pPr>
              <w:adjustRightInd w:val="0"/>
              <w:jc w:val="right"/>
              <w:rPr>
                <w:rFonts w:ascii="宋体" w:hAnsi="宋体"/>
                <w:szCs w:val="21"/>
              </w:rPr>
            </w:pPr>
          </w:p>
        </w:tc>
      </w:tr>
      <w:tr w:rsidR="00B87136" w:rsidRPr="00176B00" w14:paraId="3C5EDF21" w14:textId="77777777" w:rsidTr="00176B00">
        <w:trPr>
          <w:trHeight w:val="454"/>
        </w:trPr>
        <w:tc>
          <w:tcPr>
            <w:tcW w:w="2750" w:type="pct"/>
            <w:shd w:val="clear" w:color="auto" w:fill="auto"/>
            <w:vAlign w:val="center"/>
          </w:tcPr>
          <w:p w14:paraId="1870E066" w14:textId="77777777" w:rsidR="00943695" w:rsidRPr="00176B00" w:rsidRDefault="00943695" w:rsidP="00176B00">
            <w:pPr>
              <w:adjustRightInd w:val="0"/>
              <w:ind w:leftChars="337" w:left="708" w:firstLine="1"/>
              <w:jc w:val="left"/>
              <w:rPr>
                <w:rFonts w:ascii="宋体" w:hAnsi="宋体"/>
                <w:szCs w:val="21"/>
              </w:rPr>
            </w:pPr>
            <w:r w:rsidRPr="00176B00">
              <w:rPr>
                <w:rFonts w:ascii="宋体" w:hAnsi="宋体" w:hint="eastAsia"/>
                <w:szCs w:val="21"/>
              </w:rPr>
              <w:t>固定资产折旧、油气资产折耗、生产性生物资产折旧</w:t>
            </w:r>
          </w:p>
        </w:tc>
        <w:tc>
          <w:tcPr>
            <w:tcW w:w="1125" w:type="pct"/>
            <w:shd w:val="clear" w:color="auto" w:fill="auto"/>
            <w:vAlign w:val="center"/>
          </w:tcPr>
          <w:p w14:paraId="3D5D6260" w14:textId="77777777" w:rsidR="00943695" w:rsidRPr="00176B00" w:rsidRDefault="00943695" w:rsidP="00176B00">
            <w:pPr>
              <w:adjustRightInd w:val="0"/>
              <w:jc w:val="right"/>
              <w:rPr>
                <w:rFonts w:ascii="宋体" w:hAnsi="宋体"/>
                <w:szCs w:val="21"/>
              </w:rPr>
            </w:pPr>
          </w:p>
        </w:tc>
        <w:tc>
          <w:tcPr>
            <w:tcW w:w="1125" w:type="pct"/>
            <w:shd w:val="clear" w:color="auto" w:fill="auto"/>
            <w:vAlign w:val="center"/>
          </w:tcPr>
          <w:p w14:paraId="4293D4FE" w14:textId="77777777" w:rsidR="00943695" w:rsidRPr="00176B00" w:rsidRDefault="00943695" w:rsidP="00176B00">
            <w:pPr>
              <w:adjustRightInd w:val="0"/>
              <w:jc w:val="right"/>
              <w:rPr>
                <w:rFonts w:ascii="宋体" w:hAnsi="宋体"/>
                <w:szCs w:val="21"/>
              </w:rPr>
            </w:pPr>
          </w:p>
        </w:tc>
      </w:tr>
      <w:tr w:rsidR="00B87136" w:rsidRPr="00176B00" w14:paraId="781A1D92" w14:textId="77777777" w:rsidTr="00176B00">
        <w:trPr>
          <w:trHeight w:val="454"/>
        </w:trPr>
        <w:tc>
          <w:tcPr>
            <w:tcW w:w="2750" w:type="pct"/>
            <w:shd w:val="clear" w:color="auto" w:fill="auto"/>
            <w:vAlign w:val="center"/>
          </w:tcPr>
          <w:p w14:paraId="1EA2BA13" w14:textId="77777777" w:rsidR="00FE28CC" w:rsidRPr="00176B00" w:rsidRDefault="00FE28CC" w:rsidP="00176B00">
            <w:pPr>
              <w:adjustRightInd w:val="0"/>
              <w:ind w:leftChars="337" w:left="708" w:firstLine="1"/>
              <w:jc w:val="left"/>
              <w:rPr>
                <w:rFonts w:ascii="宋体" w:hAnsi="宋体"/>
                <w:szCs w:val="21"/>
              </w:rPr>
            </w:pPr>
            <w:r w:rsidRPr="00176B00">
              <w:rPr>
                <w:rFonts w:ascii="宋体" w:hAnsi="宋体" w:hint="eastAsia"/>
                <w:szCs w:val="21"/>
              </w:rPr>
              <w:t>使用权资产折旧（适用</w:t>
            </w:r>
            <w:r w:rsidR="00F97063" w:rsidRPr="00176B00">
              <w:rPr>
                <w:rFonts w:ascii="宋体" w:hAnsi="宋体" w:hint="eastAsia"/>
                <w:szCs w:val="21"/>
              </w:rPr>
              <w:t>于</w:t>
            </w:r>
            <w:r w:rsidRPr="00176B00">
              <w:rPr>
                <w:rFonts w:ascii="宋体" w:hAnsi="宋体" w:hint="eastAsia"/>
                <w:szCs w:val="21"/>
              </w:rPr>
              <w:t>已执行新租赁准则</w:t>
            </w:r>
            <w:r w:rsidR="00F97063" w:rsidRPr="00176B00">
              <w:rPr>
                <w:rFonts w:ascii="宋体" w:hAnsi="宋体" w:hint="eastAsia"/>
                <w:szCs w:val="21"/>
              </w:rPr>
              <w:t>的公司</w:t>
            </w:r>
            <w:r w:rsidRPr="00176B00">
              <w:rPr>
                <w:rFonts w:ascii="宋体" w:hAnsi="宋体" w:hint="eastAsia"/>
                <w:szCs w:val="21"/>
              </w:rPr>
              <w:t>）</w:t>
            </w:r>
          </w:p>
        </w:tc>
        <w:tc>
          <w:tcPr>
            <w:tcW w:w="1125" w:type="pct"/>
            <w:shd w:val="clear" w:color="auto" w:fill="auto"/>
            <w:vAlign w:val="center"/>
          </w:tcPr>
          <w:p w14:paraId="63C93082" w14:textId="77777777" w:rsidR="00FE28CC" w:rsidRPr="00176B00" w:rsidRDefault="00FE28CC" w:rsidP="00176B00">
            <w:pPr>
              <w:adjustRightInd w:val="0"/>
              <w:jc w:val="right"/>
              <w:rPr>
                <w:rFonts w:ascii="宋体" w:hAnsi="宋体"/>
                <w:szCs w:val="21"/>
              </w:rPr>
            </w:pPr>
          </w:p>
        </w:tc>
        <w:tc>
          <w:tcPr>
            <w:tcW w:w="1125" w:type="pct"/>
            <w:shd w:val="clear" w:color="auto" w:fill="auto"/>
            <w:vAlign w:val="center"/>
          </w:tcPr>
          <w:p w14:paraId="3856E19D" w14:textId="77777777" w:rsidR="00FE28CC" w:rsidRPr="00176B00" w:rsidRDefault="00FE28CC" w:rsidP="00176B00">
            <w:pPr>
              <w:adjustRightInd w:val="0"/>
              <w:jc w:val="right"/>
              <w:rPr>
                <w:rFonts w:ascii="宋体" w:hAnsi="宋体"/>
                <w:szCs w:val="21"/>
              </w:rPr>
            </w:pPr>
          </w:p>
        </w:tc>
      </w:tr>
      <w:tr w:rsidR="00B87136" w:rsidRPr="00176B00" w14:paraId="1DB548E1" w14:textId="77777777" w:rsidTr="00176B00">
        <w:trPr>
          <w:trHeight w:val="454"/>
        </w:trPr>
        <w:tc>
          <w:tcPr>
            <w:tcW w:w="2750" w:type="pct"/>
            <w:shd w:val="clear" w:color="auto" w:fill="auto"/>
            <w:vAlign w:val="center"/>
          </w:tcPr>
          <w:p w14:paraId="1CED6C91" w14:textId="77777777" w:rsidR="00943695" w:rsidRPr="00176B00" w:rsidRDefault="00943695" w:rsidP="00176B00">
            <w:pPr>
              <w:adjustRightInd w:val="0"/>
              <w:ind w:leftChars="337" w:left="708" w:firstLine="1"/>
              <w:jc w:val="left"/>
              <w:rPr>
                <w:rFonts w:ascii="宋体" w:hAnsi="宋体"/>
                <w:szCs w:val="21"/>
              </w:rPr>
            </w:pPr>
            <w:r w:rsidRPr="00176B00">
              <w:rPr>
                <w:rFonts w:ascii="宋体" w:hAnsi="宋体" w:hint="eastAsia"/>
                <w:szCs w:val="21"/>
              </w:rPr>
              <w:t>无形资产摊销</w:t>
            </w:r>
          </w:p>
        </w:tc>
        <w:tc>
          <w:tcPr>
            <w:tcW w:w="1125" w:type="pct"/>
            <w:shd w:val="clear" w:color="auto" w:fill="auto"/>
            <w:vAlign w:val="center"/>
          </w:tcPr>
          <w:p w14:paraId="5B6ABA56" w14:textId="77777777" w:rsidR="00943695" w:rsidRPr="00176B00" w:rsidRDefault="00943695" w:rsidP="00176B00">
            <w:pPr>
              <w:adjustRightInd w:val="0"/>
              <w:jc w:val="right"/>
              <w:rPr>
                <w:rFonts w:ascii="宋体" w:hAnsi="宋体"/>
                <w:szCs w:val="21"/>
              </w:rPr>
            </w:pPr>
          </w:p>
        </w:tc>
        <w:tc>
          <w:tcPr>
            <w:tcW w:w="1125" w:type="pct"/>
            <w:shd w:val="clear" w:color="auto" w:fill="auto"/>
            <w:vAlign w:val="center"/>
          </w:tcPr>
          <w:p w14:paraId="287B4FE8" w14:textId="77777777" w:rsidR="00943695" w:rsidRPr="00176B00" w:rsidRDefault="00943695" w:rsidP="00176B00">
            <w:pPr>
              <w:adjustRightInd w:val="0"/>
              <w:jc w:val="right"/>
              <w:rPr>
                <w:rFonts w:ascii="宋体" w:hAnsi="宋体"/>
                <w:szCs w:val="21"/>
              </w:rPr>
            </w:pPr>
          </w:p>
        </w:tc>
      </w:tr>
      <w:tr w:rsidR="00B87136" w:rsidRPr="00176B00" w14:paraId="1742776B" w14:textId="77777777" w:rsidTr="00176B00">
        <w:trPr>
          <w:trHeight w:val="454"/>
        </w:trPr>
        <w:tc>
          <w:tcPr>
            <w:tcW w:w="2750" w:type="pct"/>
            <w:shd w:val="clear" w:color="auto" w:fill="auto"/>
            <w:vAlign w:val="center"/>
          </w:tcPr>
          <w:p w14:paraId="4EB9B229" w14:textId="77777777" w:rsidR="00943695" w:rsidRPr="00176B00" w:rsidRDefault="00943695" w:rsidP="00176B00">
            <w:pPr>
              <w:adjustRightInd w:val="0"/>
              <w:ind w:leftChars="337" w:left="708" w:firstLine="1"/>
              <w:jc w:val="left"/>
              <w:rPr>
                <w:rFonts w:ascii="宋体" w:hAnsi="宋体"/>
                <w:szCs w:val="21"/>
              </w:rPr>
            </w:pPr>
            <w:r w:rsidRPr="00176B00">
              <w:rPr>
                <w:rFonts w:ascii="宋体" w:hAnsi="宋体" w:hint="eastAsia"/>
                <w:szCs w:val="21"/>
              </w:rPr>
              <w:t>长期待摊费用摊销</w:t>
            </w:r>
          </w:p>
        </w:tc>
        <w:tc>
          <w:tcPr>
            <w:tcW w:w="1125" w:type="pct"/>
            <w:shd w:val="clear" w:color="auto" w:fill="auto"/>
            <w:vAlign w:val="center"/>
          </w:tcPr>
          <w:p w14:paraId="44F4A13E" w14:textId="77777777" w:rsidR="00943695" w:rsidRPr="00176B00" w:rsidRDefault="00943695" w:rsidP="00176B00">
            <w:pPr>
              <w:adjustRightInd w:val="0"/>
              <w:jc w:val="right"/>
              <w:rPr>
                <w:rFonts w:ascii="宋体" w:hAnsi="宋体"/>
                <w:szCs w:val="21"/>
              </w:rPr>
            </w:pPr>
          </w:p>
        </w:tc>
        <w:tc>
          <w:tcPr>
            <w:tcW w:w="1125" w:type="pct"/>
            <w:shd w:val="clear" w:color="auto" w:fill="auto"/>
            <w:vAlign w:val="center"/>
          </w:tcPr>
          <w:p w14:paraId="77DA92E6" w14:textId="77777777" w:rsidR="00943695" w:rsidRPr="00176B00" w:rsidRDefault="00943695" w:rsidP="00176B00">
            <w:pPr>
              <w:adjustRightInd w:val="0"/>
              <w:jc w:val="right"/>
              <w:rPr>
                <w:rFonts w:ascii="宋体" w:hAnsi="宋体"/>
                <w:szCs w:val="21"/>
              </w:rPr>
            </w:pPr>
          </w:p>
        </w:tc>
      </w:tr>
      <w:tr w:rsidR="00B87136" w:rsidRPr="00176B00" w14:paraId="19AD835D" w14:textId="77777777" w:rsidTr="00176B00">
        <w:trPr>
          <w:trHeight w:val="454"/>
        </w:trPr>
        <w:tc>
          <w:tcPr>
            <w:tcW w:w="2750" w:type="pct"/>
            <w:shd w:val="clear" w:color="auto" w:fill="auto"/>
            <w:vAlign w:val="center"/>
          </w:tcPr>
          <w:p w14:paraId="6BEC1311" w14:textId="77777777" w:rsidR="00943695" w:rsidRPr="00176B00" w:rsidRDefault="00943695" w:rsidP="00176B00">
            <w:pPr>
              <w:adjustRightInd w:val="0"/>
              <w:ind w:leftChars="337" w:left="708" w:firstLine="1"/>
              <w:jc w:val="left"/>
              <w:rPr>
                <w:rFonts w:ascii="宋体" w:hAnsi="宋体"/>
                <w:szCs w:val="21"/>
              </w:rPr>
            </w:pPr>
            <w:r w:rsidRPr="00176B00">
              <w:rPr>
                <w:rFonts w:ascii="宋体" w:hAnsi="宋体" w:hint="eastAsia"/>
                <w:szCs w:val="21"/>
              </w:rPr>
              <w:t>处置固定资产、无形资产和其他长期资产的损失</w:t>
            </w:r>
            <w:r w:rsidRPr="00176B00">
              <w:rPr>
                <w:rFonts w:ascii="宋体" w:hAnsi="宋体"/>
                <w:szCs w:val="21"/>
              </w:rPr>
              <w:t>(</w:t>
            </w:r>
            <w:r w:rsidRPr="00176B00">
              <w:rPr>
                <w:rFonts w:ascii="宋体" w:hAnsi="宋体" w:hint="eastAsia"/>
                <w:szCs w:val="21"/>
              </w:rPr>
              <w:t>收益以“－”号填列</w:t>
            </w:r>
            <w:r w:rsidRPr="00176B00">
              <w:rPr>
                <w:rFonts w:ascii="宋体" w:hAnsi="宋体"/>
                <w:szCs w:val="21"/>
              </w:rPr>
              <w:t>)</w:t>
            </w:r>
          </w:p>
        </w:tc>
        <w:tc>
          <w:tcPr>
            <w:tcW w:w="1125" w:type="pct"/>
            <w:shd w:val="clear" w:color="auto" w:fill="auto"/>
            <w:vAlign w:val="center"/>
          </w:tcPr>
          <w:p w14:paraId="5AA47327" w14:textId="77777777" w:rsidR="00943695" w:rsidRPr="00176B00" w:rsidRDefault="00943695" w:rsidP="00176B00">
            <w:pPr>
              <w:adjustRightInd w:val="0"/>
              <w:jc w:val="right"/>
              <w:rPr>
                <w:rFonts w:ascii="宋体" w:hAnsi="宋体"/>
                <w:szCs w:val="21"/>
              </w:rPr>
            </w:pPr>
          </w:p>
        </w:tc>
        <w:tc>
          <w:tcPr>
            <w:tcW w:w="1125" w:type="pct"/>
            <w:shd w:val="clear" w:color="auto" w:fill="auto"/>
            <w:vAlign w:val="center"/>
          </w:tcPr>
          <w:p w14:paraId="71E2824C" w14:textId="77777777" w:rsidR="00943695" w:rsidRPr="00176B00" w:rsidRDefault="00943695" w:rsidP="00176B00">
            <w:pPr>
              <w:adjustRightInd w:val="0"/>
              <w:jc w:val="right"/>
              <w:rPr>
                <w:rFonts w:ascii="宋体" w:hAnsi="宋体"/>
                <w:szCs w:val="21"/>
              </w:rPr>
            </w:pPr>
          </w:p>
        </w:tc>
      </w:tr>
      <w:tr w:rsidR="00B87136" w:rsidRPr="00176B00" w14:paraId="76607CBB" w14:textId="77777777" w:rsidTr="00176B00">
        <w:trPr>
          <w:trHeight w:val="454"/>
        </w:trPr>
        <w:tc>
          <w:tcPr>
            <w:tcW w:w="2750" w:type="pct"/>
            <w:shd w:val="clear" w:color="auto" w:fill="auto"/>
            <w:vAlign w:val="center"/>
          </w:tcPr>
          <w:p w14:paraId="3095540A" w14:textId="77777777" w:rsidR="00943695" w:rsidRPr="00176B00" w:rsidRDefault="00943695" w:rsidP="00176B00">
            <w:pPr>
              <w:adjustRightInd w:val="0"/>
              <w:ind w:leftChars="337" w:left="708" w:firstLine="1"/>
              <w:jc w:val="left"/>
              <w:rPr>
                <w:rFonts w:ascii="宋体" w:hAnsi="宋体"/>
                <w:szCs w:val="21"/>
              </w:rPr>
            </w:pPr>
            <w:r w:rsidRPr="00176B00">
              <w:rPr>
                <w:rFonts w:ascii="宋体" w:hAnsi="宋体" w:hint="eastAsia"/>
                <w:szCs w:val="21"/>
              </w:rPr>
              <w:t>固定资产报废损失</w:t>
            </w:r>
            <w:r w:rsidRPr="00176B00">
              <w:rPr>
                <w:rFonts w:ascii="宋体" w:hAnsi="宋体"/>
                <w:szCs w:val="21"/>
              </w:rPr>
              <w:t>(收益</w:t>
            </w:r>
            <w:r w:rsidRPr="00176B00">
              <w:rPr>
                <w:rFonts w:ascii="宋体" w:hAnsi="宋体" w:hint="eastAsia"/>
                <w:szCs w:val="21"/>
              </w:rPr>
              <w:t>以“－”号填列</w:t>
            </w:r>
            <w:r w:rsidRPr="00176B00">
              <w:rPr>
                <w:rFonts w:ascii="宋体" w:hAnsi="宋体"/>
                <w:szCs w:val="21"/>
              </w:rPr>
              <w:t>)</w:t>
            </w:r>
          </w:p>
        </w:tc>
        <w:tc>
          <w:tcPr>
            <w:tcW w:w="1125" w:type="pct"/>
            <w:shd w:val="clear" w:color="auto" w:fill="auto"/>
            <w:vAlign w:val="center"/>
          </w:tcPr>
          <w:p w14:paraId="6BC5C185" w14:textId="77777777" w:rsidR="00943695" w:rsidRPr="00176B00" w:rsidRDefault="00943695" w:rsidP="00176B00">
            <w:pPr>
              <w:adjustRightInd w:val="0"/>
              <w:jc w:val="right"/>
              <w:rPr>
                <w:rFonts w:ascii="宋体" w:hAnsi="宋体"/>
                <w:szCs w:val="21"/>
              </w:rPr>
            </w:pPr>
          </w:p>
        </w:tc>
        <w:tc>
          <w:tcPr>
            <w:tcW w:w="1125" w:type="pct"/>
            <w:shd w:val="clear" w:color="auto" w:fill="auto"/>
            <w:vAlign w:val="center"/>
          </w:tcPr>
          <w:p w14:paraId="1C9E0CDF" w14:textId="77777777" w:rsidR="00943695" w:rsidRPr="00176B00" w:rsidRDefault="00943695" w:rsidP="00176B00">
            <w:pPr>
              <w:adjustRightInd w:val="0"/>
              <w:jc w:val="right"/>
              <w:rPr>
                <w:rFonts w:ascii="宋体" w:hAnsi="宋体"/>
                <w:szCs w:val="21"/>
              </w:rPr>
            </w:pPr>
          </w:p>
        </w:tc>
      </w:tr>
      <w:tr w:rsidR="00B87136" w:rsidRPr="00176B00" w14:paraId="235CB6B1" w14:textId="77777777" w:rsidTr="00176B00">
        <w:trPr>
          <w:trHeight w:val="454"/>
        </w:trPr>
        <w:tc>
          <w:tcPr>
            <w:tcW w:w="2750" w:type="pct"/>
            <w:shd w:val="clear" w:color="auto" w:fill="auto"/>
            <w:vAlign w:val="center"/>
          </w:tcPr>
          <w:p w14:paraId="6E9E1B33" w14:textId="77777777" w:rsidR="00943695" w:rsidRPr="00176B00" w:rsidRDefault="00943695" w:rsidP="00176B00">
            <w:pPr>
              <w:adjustRightInd w:val="0"/>
              <w:ind w:leftChars="337" w:left="708" w:firstLine="1"/>
              <w:jc w:val="left"/>
              <w:rPr>
                <w:rFonts w:ascii="宋体" w:hAnsi="宋体"/>
                <w:szCs w:val="21"/>
              </w:rPr>
            </w:pPr>
            <w:r w:rsidRPr="00176B00">
              <w:rPr>
                <w:rFonts w:ascii="宋体" w:hAnsi="宋体" w:hint="eastAsia"/>
                <w:szCs w:val="21"/>
              </w:rPr>
              <w:t>公允价值变动损失</w:t>
            </w:r>
            <w:r w:rsidRPr="00176B00">
              <w:rPr>
                <w:rFonts w:ascii="宋体" w:hAnsi="宋体"/>
                <w:szCs w:val="21"/>
              </w:rPr>
              <w:t>(收益</w:t>
            </w:r>
            <w:r w:rsidRPr="00176B00">
              <w:rPr>
                <w:rFonts w:ascii="宋体" w:hAnsi="宋体" w:hint="eastAsia"/>
                <w:szCs w:val="21"/>
              </w:rPr>
              <w:t>以“－”号填列</w:t>
            </w:r>
            <w:r w:rsidRPr="00176B00">
              <w:rPr>
                <w:rFonts w:ascii="宋体" w:hAnsi="宋体"/>
                <w:szCs w:val="21"/>
              </w:rPr>
              <w:t>)</w:t>
            </w:r>
          </w:p>
        </w:tc>
        <w:tc>
          <w:tcPr>
            <w:tcW w:w="1125" w:type="pct"/>
            <w:shd w:val="clear" w:color="auto" w:fill="auto"/>
            <w:vAlign w:val="center"/>
          </w:tcPr>
          <w:p w14:paraId="42866ABD" w14:textId="77777777" w:rsidR="00943695" w:rsidRPr="00176B00" w:rsidRDefault="00943695" w:rsidP="00176B00">
            <w:pPr>
              <w:adjustRightInd w:val="0"/>
              <w:jc w:val="right"/>
              <w:rPr>
                <w:rFonts w:ascii="宋体" w:hAnsi="宋体"/>
                <w:szCs w:val="21"/>
              </w:rPr>
            </w:pPr>
          </w:p>
        </w:tc>
        <w:tc>
          <w:tcPr>
            <w:tcW w:w="1125" w:type="pct"/>
            <w:shd w:val="clear" w:color="auto" w:fill="auto"/>
            <w:vAlign w:val="center"/>
          </w:tcPr>
          <w:p w14:paraId="39B9AE33" w14:textId="77777777" w:rsidR="00943695" w:rsidRPr="00176B00" w:rsidRDefault="00943695" w:rsidP="00176B00">
            <w:pPr>
              <w:adjustRightInd w:val="0"/>
              <w:jc w:val="right"/>
              <w:rPr>
                <w:rFonts w:ascii="宋体" w:hAnsi="宋体"/>
                <w:szCs w:val="21"/>
              </w:rPr>
            </w:pPr>
          </w:p>
        </w:tc>
      </w:tr>
      <w:tr w:rsidR="00B87136" w:rsidRPr="00176B00" w14:paraId="23CF75E2" w14:textId="77777777" w:rsidTr="00176B00">
        <w:trPr>
          <w:trHeight w:val="454"/>
        </w:trPr>
        <w:tc>
          <w:tcPr>
            <w:tcW w:w="2750" w:type="pct"/>
            <w:shd w:val="clear" w:color="auto" w:fill="auto"/>
            <w:vAlign w:val="center"/>
          </w:tcPr>
          <w:p w14:paraId="36D967D0" w14:textId="77777777" w:rsidR="00943695" w:rsidRPr="00176B00" w:rsidRDefault="00943695" w:rsidP="00176B00">
            <w:pPr>
              <w:adjustRightInd w:val="0"/>
              <w:ind w:leftChars="337" w:left="708" w:firstLine="1"/>
              <w:jc w:val="left"/>
              <w:rPr>
                <w:rFonts w:ascii="宋体" w:hAnsi="宋体"/>
                <w:szCs w:val="21"/>
              </w:rPr>
            </w:pPr>
            <w:r w:rsidRPr="00176B00">
              <w:rPr>
                <w:rFonts w:ascii="宋体" w:hAnsi="宋体" w:hint="eastAsia"/>
                <w:szCs w:val="21"/>
              </w:rPr>
              <w:t>财务费用</w:t>
            </w:r>
            <w:r w:rsidRPr="00176B00">
              <w:rPr>
                <w:rFonts w:ascii="宋体" w:hAnsi="宋体"/>
                <w:szCs w:val="21"/>
              </w:rPr>
              <w:t>(收益以“－”号填列)</w:t>
            </w:r>
          </w:p>
        </w:tc>
        <w:tc>
          <w:tcPr>
            <w:tcW w:w="1125" w:type="pct"/>
            <w:shd w:val="clear" w:color="auto" w:fill="auto"/>
            <w:vAlign w:val="center"/>
          </w:tcPr>
          <w:p w14:paraId="4D70634A" w14:textId="77777777" w:rsidR="00943695" w:rsidRPr="00176B00" w:rsidRDefault="00943695" w:rsidP="00176B00">
            <w:pPr>
              <w:adjustRightInd w:val="0"/>
              <w:jc w:val="right"/>
              <w:rPr>
                <w:rFonts w:ascii="宋体" w:hAnsi="宋体"/>
                <w:szCs w:val="21"/>
              </w:rPr>
            </w:pPr>
          </w:p>
        </w:tc>
        <w:tc>
          <w:tcPr>
            <w:tcW w:w="1125" w:type="pct"/>
            <w:shd w:val="clear" w:color="auto" w:fill="auto"/>
            <w:vAlign w:val="center"/>
          </w:tcPr>
          <w:p w14:paraId="6B9DE7B8" w14:textId="77777777" w:rsidR="00943695" w:rsidRPr="00176B00" w:rsidRDefault="00943695" w:rsidP="00176B00">
            <w:pPr>
              <w:adjustRightInd w:val="0"/>
              <w:jc w:val="right"/>
              <w:rPr>
                <w:rFonts w:ascii="宋体" w:hAnsi="宋体"/>
                <w:szCs w:val="21"/>
              </w:rPr>
            </w:pPr>
          </w:p>
        </w:tc>
      </w:tr>
      <w:tr w:rsidR="00B87136" w:rsidRPr="00176B00" w14:paraId="740DF7C0" w14:textId="77777777" w:rsidTr="00176B00">
        <w:trPr>
          <w:trHeight w:val="454"/>
        </w:trPr>
        <w:tc>
          <w:tcPr>
            <w:tcW w:w="2750" w:type="pct"/>
            <w:shd w:val="clear" w:color="auto" w:fill="auto"/>
            <w:vAlign w:val="center"/>
          </w:tcPr>
          <w:p w14:paraId="68EA1247" w14:textId="77777777" w:rsidR="00943695" w:rsidRPr="00176B00" w:rsidRDefault="00943695" w:rsidP="00176B00">
            <w:pPr>
              <w:adjustRightInd w:val="0"/>
              <w:ind w:leftChars="337" w:left="708" w:firstLine="1"/>
              <w:jc w:val="left"/>
              <w:rPr>
                <w:rFonts w:ascii="宋体" w:hAnsi="宋体"/>
                <w:szCs w:val="21"/>
              </w:rPr>
            </w:pPr>
            <w:r w:rsidRPr="00176B00">
              <w:rPr>
                <w:rFonts w:ascii="宋体" w:hAnsi="宋体" w:hint="eastAsia"/>
                <w:szCs w:val="21"/>
              </w:rPr>
              <w:t>投资损失</w:t>
            </w:r>
            <w:r w:rsidRPr="00176B00">
              <w:rPr>
                <w:rFonts w:ascii="宋体" w:hAnsi="宋体"/>
                <w:szCs w:val="21"/>
              </w:rPr>
              <w:t>(收益以“－”号填列)</w:t>
            </w:r>
          </w:p>
        </w:tc>
        <w:tc>
          <w:tcPr>
            <w:tcW w:w="1125" w:type="pct"/>
            <w:shd w:val="clear" w:color="auto" w:fill="auto"/>
            <w:vAlign w:val="center"/>
          </w:tcPr>
          <w:p w14:paraId="76CC09F4" w14:textId="77777777" w:rsidR="00943695" w:rsidRPr="00176B00" w:rsidRDefault="00943695" w:rsidP="00176B00">
            <w:pPr>
              <w:adjustRightInd w:val="0"/>
              <w:jc w:val="right"/>
              <w:rPr>
                <w:rFonts w:ascii="宋体" w:hAnsi="宋体"/>
                <w:szCs w:val="21"/>
              </w:rPr>
            </w:pPr>
          </w:p>
        </w:tc>
        <w:tc>
          <w:tcPr>
            <w:tcW w:w="1125" w:type="pct"/>
            <w:shd w:val="clear" w:color="auto" w:fill="auto"/>
            <w:vAlign w:val="center"/>
          </w:tcPr>
          <w:p w14:paraId="0CA6BF85" w14:textId="77777777" w:rsidR="00943695" w:rsidRPr="00176B00" w:rsidRDefault="00943695" w:rsidP="00176B00">
            <w:pPr>
              <w:adjustRightInd w:val="0"/>
              <w:jc w:val="right"/>
              <w:rPr>
                <w:rFonts w:ascii="宋体" w:hAnsi="宋体"/>
                <w:szCs w:val="21"/>
              </w:rPr>
            </w:pPr>
          </w:p>
        </w:tc>
      </w:tr>
      <w:tr w:rsidR="00B87136" w:rsidRPr="00176B00" w14:paraId="0941833A" w14:textId="77777777" w:rsidTr="00176B00">
        <w:trPr>
          <w:trHeight w:val="454"/>
        </w:trPr>
        <w:tc>
          <w:tcPr>
            <w:tcW w:w="2750" w:type="pct"/>
            <w:shd w:val="clear" w:color="auto" w:fill="auto"/>
            <w:vAlign w:val="center"/>
          </w:tcPr>
          <w:p w14:paraId="56E687EB" w14:textId="77777777" w:rsidR="00943695" w:rsidRPr="00176B00" w:rsidRDefault="00943695" w:rsidP="00176B00">
            <w:pPr>
              <w:adjustRightInd w:val="0"/>
              <w:ind w:leftChars="337" w:left="708" w:firstLine="1"/>
              <w:jc w:val="left"/>
              <w:rPr>
                <w:rFonts w:ascii="宋体" w:hAnsi="宋体"/>
                <w:szCs w:val="21"/>
              </w:rPr>
            </w:pPr>
            <w:r w:rsidRPr="00176B00">
              <w:rPr>
                <w:rFonts w:ascii="宋体" w:hAnsi="宋体" w:hint="eastAsia"/>
                <w:szCs w:val="21"/>
              </w:rPr>
              <w:t>递延所得税资产减少</w:t>
            </w:r>
            <w:r w:rsidRPr="00176B00">
              <w:rPr>
                <w:rFonts w:ascii="宋体" w:hAnsi="宋体"/>
                <w:szCs w:val="21"/>
              </w:rPr>
              <w:t>(增加以“－”号填列)</w:t>
            </w:r>
          </w:p>
        </w:tc>
        <w:tc>
          <w:tcPr>
            <w:tcW w:w="1125" w:type="pct"/>
            <w:shd w:val="clear" w:color="auto" w:fill="auto"/>
            <w:vAlign w:val="center"/>
          </w:tcPr>
          <w:p w14:paraId="64F93649" w14:textId="77777777" w:rsidR="00943695" w:rsidRPr="00176B00" w:rsidRDefault="00943695" w:rsidP="00176B00">
            <w:pPr>
              <w:adjustRightInd w:val="0"/>
              <w:jc w:val="right"/>
              <w:rPr>
                <w:rFonts w:ascii="宋体" w:hAnsi="宋体"/>
                <w:szCs w:val="21"/>
              </w:rPr>
            </w:pPr>
          </w:p>
        </w:tc>
        <w:tc>
          <w:tcPr>
            <w:tcW w:w="1125" w:type="pct"/>
            <w:shd w:val="clear" w:color="auto" w:fill="auto"/>
            <w:vAlign w:val="center"/>
          </w:tcPr>
          <w:p w14:paraId="47A46849" w14:textId="77777777" w:rsidR="00943695" w:rsidRPr="00176B00" w:rsidRDefault="00943695" w:rsidP="00176B00">
            <w:pPr>
              <w:adjustRightInd w:val="0"/>
              <w:jc w:val="right"/>
              <w:rPr>
                <w:rFonts w:ascii="宋体" w:hAnsi="宋体"/>
                <w:szCs w:val="21"/>
              </w:rPr>
            </w:pPr>
          </w:p>
        </w:tc>
      </w:tr>
      <w:tr w:rsidR="00B87136" w:rsidRPr="00176B00" w14:paraId="6F55DF6B" w14:textId="77777777" w:rsidTr="00176B00">
        <w:trPr>
          <w:trHeight w:val="454"/>
        </w:trPr>
        <w:tc>
          <w:tcPr>
            <w:tcW w:w="2750" w:type="pct"/>
            <w:shd w:val="clear" w:color="auto" w:fill="auto"/>
            <w:vAlign w:val="center"/>
          </w:tcPr>
          <w:p w14:paraId="3153FF38" w14:textId="77777777" w:rsidR="00943695" w:rsidRPr="00176B00" w:rsidRDefault="00943695" w:rsidP="00176B00">
            <w:pPr>
              <w:adjustRightInd w:val="0"/>
              <w:ind w:leftChars="337" w:left="708" w:firstLine="1"/>
              <w:jc w:val="left"/>
              <w:rPr>
                <w:rFonts w:ascii="宋体" w:hAnsi="宋体"/>
                <w:szCs w:val="21"/>
              </w:rPr>
            </w:pPr>
            <w:r w:rsidRPr="00176B00">
              <w:rPr>
                <w:rFonts w:ascii="宋体" w:hAnsi="宋体" w:hint="eastAsia"/>
                <w:szCs w:val="21"/>
              </w:rPr>
              <w:t>递延所得税负债增加</w:t>
            </w:r>
            <w:r w:rsidRPr="00176B00">
              <w:rPr>
                <w:rFonts w:ascii="宋体" w:hAnsi="宋体"/>
                <w:szCs w:val="21"/>
              </w:rPr>
              <w:t>(减少以“－”号填列)</w:t>
            </w:r>
          </w:p>
        </w:tc>
        <w:tc>
          <w:tcPr>
            <w:tcW w:w="1125" w:type="pct"/>
            <w:shd w:val="clear" w:color="auto" w:fill="auto"/>
            <w:vAlign w:val="center"/>
          </w:tcPr>
          <w:p w14:paraId="7E72D531" w14:textId="77777777" w:rsidR="00943695" w:rsidRPr="00176B00" w:rsidRDefault="00943695" w:rsidP="00176B00">
            <w:pPr>
              <w:adjustRightInd w:val="0"/>
              <w:jc w:val="right"/>
              <w:rPr>
                <w:rFonts w:ascii="宋体" w:hAnsi="宋体"/>
                <w:szCs w:val="21"/>
              </w:rPr>
            </w:pPr>
          </w:p>
        </w:tc>
        <w:tc>
          <w:tcPr>
            <w:tcW w:w="1125" w:type="pct"/>
            <w:shd w:val="clear" w:color="auto" w:fill="auto"/>
            <w:vAlign w:val="center"/>
          </w:tcPr>
          <w:p w14:paraId="1669AE71" w14:textId="77777777" w:rsidR="00943695" w:rsidRPr="00176B00" w:rsidRDefault="00943695" w:rsidP="00176B00">
            <w:pPr>
              <w:adjustRightInd w:val="0"/>
              <w:jc w:val="right"/>
              <w:rPr>
                <w:rFonts w:ascii="宋体" w:hAnsi="宋体"/>
                <w:szCs w:val="21"/>
              </w:rPr>
            </w:pPr>
          </w:p>
        </w:tc>
      </w:tr>
      <w:tr w:rsidR="00B87136" w:rsidRPr="00176B00" w14:paraId="4A429FCB" w14:textId="77777777" w:rsidTr="00176B00">
        <w:trPr>
          <w:trHeight w:val="454"/>
        </w:trPr>
        <w:tc>
          <w:tcPr>
            <w:tcW w:w="2750" w:type="pct"/>
            <w:shd w:val="clear" w:color="auto" w:fill="auto"/>
            <w:vAlign w:val="center"/>
          </w:tcPr>
          <w:p w14:paraId="4C68F8D1" w14:textId="77777777" w:rsidR="00943695" w:rsidRPr="00176B00" w:rsidRDefault="00943695" w:rsidP="00176B00">
            <w:pPr>
              <w:adjustRightInd w:val="0"/>
              <w:ind w:leftChars="337" w:left="708" w:firstLine="1"/>
              <w:jc w:val="left"/>
              <w:rPr>
                <w:rFonts w:ascii="宋体" w:hAnsi="宋体"/>
                <w:szCs w:val="21"/>
              </w:rPr>
            </w:pPr>
            <w:r w:rsidRPr="00176B00">
              <w:rPr>
                <w:rFonts w:ascii="宋体" w:hAnsi="宋体" w:hint="eastAsia"/>
                <w:szCs w:val="21"/>
              </w:rPr>
              <w:t>存货的减少</w:t>
            </w:r>
            <w:r w:rsidRPr="00176B00">
              <w:rPr>
                <w:rFonts w:ascii="宋体" w:hAnsi="宋体"/>
                <w:szCs w:val="21"/>
              </w:rPr>
              <w:t>(增加以“－”号填列)</w:t>
            </w:r>
          </w:p>
        </w:tc>
        <w:tc>
          <w:tcPr>
            <w:tcW w:w="1125" w:type="pct"/>
            <w:shd w:val="clear" w:color="auto" w:fill="auto"/>
            <w:vAlign w:val="center"/>
          </w:tcPr>
          <w:p w14:paraId="721E47F5" w14:textId="77777777" w:rsidR="00943695" w:rsidRPr="00176B00" w:rsidRDefault="00943695" w:rsidP="00176B00">
            <w:pPr>
              <w:adjustRightInd w:val="0"/>
              <w:jc w:val="right"/>
              <w:rPr>
                <w:rFonts w:ascii="宋体" w:hAnsi="宋体"/>
                <w:szCs w:val="21"/>
              </w:rPr>
            </w:pPr>
          </w:p>
        </w:tc>
        <w:tc>
          <w:tcPr>
            <w:tcW w:w="1125" w:type="pct"/>
            <w:shd w:val="clear" w:color="auto" w:fill="auto"/>
            <w:vAlign w:val="center"/>
          </w:tcPr>
          <w:p w14:paraId="0EBB80A3" w14:textId="77777777" w:rsidR="00943695" w:rsidRPr="00176B00" w:rsidRDefault="00943695" w:rsidP="00176B00">
            <w:pPr>
              <w:adjustRightInd w:val="0"/>
              <w:jc w:val="right"/>
              <w:rPr>
                <w:rFonts w:ascii="宋体" w:hAnsi="宋体"/>
                <w:szCs w:val="21"/>
              </w:rPr>
            </w:pPr>
          </w:p>
        </w:tc>
      </w:tr>
      <w:tr w:rsidR="00B87136" w:rsidRPr="00176B00" w14:paraId="46797DA6" w14:textId="77777777" w:rsidTr="00176B00">
        <w:trPr>
          <w:trHeight w:val="454"/>
        </w:trPr>
        <w:tc>
          <w:tcPr>
            <w:tcW w:w="2750" w:type="pct"/>
            <w:shd w:val="clear" w:color="auto" w:fill="auto"/>
            <w:vAlign w:val="center"/>
          </w:tcPr>
          <w:p w14:paraId="78F8F985" w14:textId="77777777" w:rsidR="00943695" w:rsidRPr="00176B00" w:rsidRDefault="00943695" w:rsidP="00176B00">
            <w:pPr>
              <w:adjustRightInd w:val="0"/>
              <w:ind w:leftChars="337" w:left="708" w:firstLine="1"/>
              <w:jc w:val="left"/>
              <w:rPr>
                <w:rFonts w:ascii="宋体" w:hAnsi="宋体"/>
                <w:szCs w:val="21"/>
              </w:rPr>
            </w:pPr>
            <w:r w:rsidRPr="00176B00">
              <w:rPr>
                <w:rFonts w:ascii="宋体" w:hAnsi="宋体" w:hint="eastAsia"/>
                <w:szCs w:val="21"/>
              </w:rPr>
              <w:t>经营性应收项目的减少</w:t>
            </w:r>
            <w:r w:rsidRPr="00176B00">
              <w:rPr>
                <w:rFonts w:ascii="宋体" w:hAnsi="宋体"/>
                <w:szCs w:val="21"/>
              </w:rPr>
              <w:t>(增加以“－”号填列)</w:t>
            </w:r>
          </w:p>
        </w:tc>
        <w:tc>
          <w:tcPr>
            <w:tcW w:w="1125" w:type="pct"/>
            <w:shd w:val="clear" w:color="auto" w:fill="auto"/>
            <w:vAlign w:val="center"/>
          </w:tcPr>
          <w:p w14:paraId="02896E2A" w14:textId="77777777" w:rsidR="00943695" w:rsidRPr="00176B00" w:rsidRDefault="00943695" w:rsidP="00176B00">
            <w:pPr>
              <w:adjustRightInd w:val="0"/>
              <w:jc w:val="right"/>
              <w:rPr>
                <w:rFonts w:ascii="宋体" w:hAnsi="宋体"/>
                <w:szCs w:val="21"/>
              </w:rPr>
            </w:pPr>
          </w:p>
        </w:tc>
        <w:tc>
          <w:tcPr>
            <w:tcW w:w="1125" w:type="pct"/>
            <w:shd w:val="clear" w:color="auto" w:fill="auto"/>
            <w:vAlign w:val="center"/>
          </w:tcPr>
          <w:p w14:paraId="6D53E4B2" w14:textId="77777777" w:rsidR="00943695" w:rsidRPr="00176B00" w:rsidRDefault="00943695" w:rsidP="00176B00">
            <w:pPr>
              <w:adjustRightInd w:val="0"/>
              <w:jc w:val="right"/>
              <w:rPr>
                <w:rFonts w:ascii="宋体" w:hAnsi="宋体"/>
                <w:szCs w:val="21"/>
              </w:rPr>
            </w:pPr>
          </w:p>
        </w:tc>
      </w:tr>
      <w:tr w:rsidR="00B87136" w:rsidRPr="00176B00" w14:paraId="41EC2787" w14:textId="77777777" w:rsidTr="00176B00">
        <w:trPr>
          <w:trHeight w:val="454"/>
        </w:trPr>
        <w:tc>
          <w:tcPr>
            <w:tcW w:w="2750" w:type="pct"/>
            <w:shd w:val="clear" w:color="auto" w:fill="auto"/>
            <w:vAlign w:val="center"/>
          </w:tcPr>
          <w:p w14:paraId="3DD612F6" w14:textId="77777777" w:rsidR="00943695" w:rsidRPr="00176B00" w:rsidRDefault="00943695" w:rsidP="00176B00">
            <w:pPr>
              <w:adjustRightInd w:val="0"/>
              <w:ind w:leftChars="337" w:left="708" w:firstLine="1"/>
              <w:jc w:val="left"/>
              <w:rPr>
                <w:rFonts w:ascii="宋体" w:hAnsi="宋体"/>
                <w:szCs w:val="21"/>
              </w:rPr>
            </w:pPr>
            <w:r w:rsidRPr="00176B00">
              <w:rPr>
                <w:rFonts w:ascii="宋体" w:hAnsi="宋体" w:hint="eastAsia"/>
                <w:szCs w:val="21"/>
              </w:rPr>
              <w:t>经营性应付项目的增加</w:t>
            </w:r>
            <w:r w:rsidRPr="00176B00">
              <w:rPr>
                <w:rFonts w:ascii="宋体" w:hAnsi="宋体"/>
                <w:szCs w:val="21"/>
              </w:rPr>
              <w:t>(减少以“－”号填列)</w:t>
            </w:r>
          </w:p>
        </w:tc>
        <w:tc>
          <w:tcPr>
            <w:tcW w:w="1125" w:type="pct"/>
            <w:shd w:val="clear" w:color="auto" w:fill="auto"/>
            <w:vAlign w:val="center"/>
          </w:tcPr>
          <w:p w14:paraId="58A2300C" w14:textId="77777777" w:rsidR="00943695" w:rsidRPr="00176B00" w:rsidRDefault="00943695" w:rsidP="00176B00">
            <w:pPr>
              <w:adjustRightInd w:val="0"/>
              <w:jc w:val="right"/>
              <w:rPr>
                <w:rFonts w:ascii="宋体" w:hAnsi="宋体"/>
                <w:szCs w:val="21"/>
              </w:rPr>
            </w:pPr>
          </w:p>
        </w:tc>
        <w:tc>
          <w:tcPr>
            <w:tcW w:w="1125" w:type="pct"/>
            <w:shd w:val="clear" w:color="auto" w:fill="auto"/>
            <w:vAlign w:val="center"/>
          </w:tcPr>
          <w:p w14:paraId="611A1D8A" w14:textId="77777777" w:rsidR="00943695" w:rsidRPr="00176B00" w:rsidRDefault="00943695" w:rsidP="00176B00">
            <w:pPr>
              <w:adjustRightInd w:val="0"/>
              <w:jc w:val="right"/>
              <w:rPr>
                <w:rFonts w:ascii="宋体" w:hAnsi="宋体"/>
                <w:szCs w:val="21"/>
              </w:rPr>
            </w:pPr>
          </w:p>
        </w:tc>
      </w:tr>
      <w:tr w:rsidR="00B87136" w:rsidRPr="00176B00" w14:paraId="2B9F930D" w14:textId="77777777" w:rsidTr="00176B00">
        <w:trPr>
          <w:trHeight w:val="454"/>
        </w:trPr>
        <w:tc>
          <w:tcPr>
            <w:tcW w:w="2750" w:type="pct"/>
            <w:shd w:val="clear" w:color="auto" w:fill="auto"/>
            <w:vAlign w:val="center"/>
          </w:tcPr>
          <w:p w14:paraId="1BB52B34" w14:textId="77777777" w:rsidR="00943695" w:rsidRPr="00176B00" w:rsidRDefault="00943695" w:rsidP="00176B00">
            <w:pPr>
              <w:adjustRightInd w:val="0"/>
              <w:ind w:leftChars="337" w:left="708" w:firstLine="1"/>
              <w:jc w:val="left"/>
              <w:rPr>
                <w:rFonts w:ascii="宋体" w:hAnsi="宋体"/>
                <w:szCs w:val="21"/>
              </w:rPr>
            </w:pPr>
            <w:r w:rsidRPr="00176B00">
              <w:rPr>
                <w:rFonts w:ascii="宋体" w:hAnsi="宋体" w:hint="eastAsia"/>
                <w:szCs w:val="21"/>
              </w:rPr>
              <w:t>其他</w:t>
            </w:r>
          </w:p>
        </w:tc>
        <w:tc>
          <w:tcPr>
            <w:tcW w:w="1125" w:type="pct"/>
            <w:shd w:val="clear" w:color="auto" w:fill="auto"/>
            <w:vAlign w:val="center"/>
          </w:tcPr>
          <w:p w14:paraId="10473678" w14:textId="77777777" w:rsidR="00943695" w:rsidRPr="00176B00" w:rsidRDefault="00943695" w:rsidP="00176B00">
            <w:pPr>
              <w:adjustRightInd w:val="0"/>
              <w:jc w:val="right"/>
              <w:rPr>
                <w:rFonts w:ascii="宋体" w:hAnsi="宋体"/>
                <w:szCs w:val="21"/>
              </w:rPr>
            </w:pPr>
          </w:p>
        </w:tc>
        <w:tc>
          <w:tcPr>
            <w:tcW w:w="1125" w:type="pct"/>
            <w:shd w:val="clear" w:color="auto" w:fill="auto"/>
            <w:vAlign w:val="center"/>
          </w:tcPr>
          <w:p w14:paraId="17016580" w14:textId="77777777" w:rsidR="00943695" w:rsidRPr="00176B00" w:rsidRDefault="00943695" w:rsidP="00176B00">
            <w:pPr>
              <w:adjustRightInd w:val="0"/>
              <w:jc w:val="right"/>
              <w:rPr>
                <w:rFonts w:ascii="宋体" w:hAnsi="宋体"/>
                <w:szCs w:val="21"/>
              </w:rPr>
            </w:pPr>
          </w:p>
        </w:tc>
      </w:tr>
      <w:tr w:rsidR="00B87136" w:rsidRPr="00176B00" w14:paraId="449EBA2B" w14:textId="77777777" w:rsidTr="00176B00">
        <w:trPr>
          <w:trHeight w:val="454"/>
        </w:trPr>
        <w:tc>
          <w:tcPr>
            <w:tcW w:w="2750" w:type="pct"/>
            <w:shd w:val="clear" w:color="auto" w:fill="auto"/>
            <w:vAlign w:val="center"/>
          </w:tcPr>
          <w:p w14:paraId="23D9325D" w14:textId="77777777" w:rsidR="00943695" w:rsidRPr="00176B00" w:rsidRDefault="00943695" w:rsidP="00176B00">
            <w:pPr>
              <w:adjustRightInd w:val="0"/>
              <w:ind w:leftChars="337" w:left="708" w:firstLine="1"/>
              <w:jc w:val="left"/>
              <w:rPr>
                <w:rFonts w:ascii="宋体" w:hAnsi="宋体"/>
                <w:szCs w:val="21"/>
              </w:rPr>
            </w:pPr>
            <w:r w:rsidRPr="00176B00">
              <w:rPr>
                <w:rFonts w:ascii="宋体" w:hAnsi="宋体" w:hint="eastAsia"/>
                <w:szCs w:val="21"/>
              </w:rPr>
              <w:t>经营活动产生的现金流量净额</w:t>
            </w:r>
          </w:p>
        </w:tc>
        <w:tc>
          <w:tcPr>
            <w:tcW w:w="1125" w:type="pct"/>
            <w:shd w:val="clear" w:color="auto" w:fill="auto"/>
            <w:vAlign w:val="center"/>
          </w:tcPr>
          <w:p w14:paraId="5E6DEF0D" w14:textId="77777777" w:rsidR="00943695" w:rsidRPr="00176B00" w:rsidRDefault="00943695" w:rsidP="00176B00">
            <w:pPr>
              <w:adjustRightInd w:val="0"/>
              <w:jc w:val="right"/>
              <w:rPr>
                <w:rFonts w:ascii="宋体" w:hAnsi="宋体"/>
                <w:szCs w:val="21"/>
              </w:rPr>
            </w:pPr>
          </w:p>
        </w:tc>
        <w:tc>
          <w:tcPr>
            <w:tcW w:w="1125" w:type="pct"/>
            <w:shd w:val="clear" w:color="auto" w:fill="auto"/>
            <w:vAlign w:val="center"/>
          </w:tcPr>
          <w:p w14:paraId="3A78BAB0" w14:textId="77777777" w:rsidR="00943695" w:rsidRPr="00176B00" w:rsidRDefault="00943695" w:rsidP="00176B00">
            <w:pPr>
              <w:adjustRightInd w:val="0"/>
              <w:jc w:val="right"/>
              <w:rPr>
                <w:rFonts w:ascii="宋体" w:hAnsi="宋体"/>
                <w:szCs w:val="21"/>
              </w:rPr>
            </w:pPr>
          </w:p>
        </w:tc>
      </w:tr>
      <w:tr w:rsidR="00B87136" w:rsidRPr="00176B00" w14:paraId="78B00972" w14:textId="77777777" w:rsidTr="00176B00">
        <w:trPr>
          <w:trHeight w:val="454"/>
        </w:trPr>
        <w:tc>
          <w:tcPr>
            <w:tcW w:w="2750" w:type="pct"/>
            <w:shd w:val="clear" w:color="auto" w:fill="auto"/>
            <w:vAlign w:val="center"/>
          </w:tcPr>
          <w:p w14:paraId="1858E15C" w14:textId="77777777" w:rsidR="00943695" w:rsidRPr="00176B00" w:rsidRDefault="00543266" w:rsidP="00176B00">
            <w:pPr>
              <w:adjustRightInd w:val="0"/>
              <w:jc w:val="left"/>
              <w:rPr>
                <w:rFonts w:ascii="宋体" w:hAnsi="宋体" w:cs="MingLiU"/>
                <w:kern w:val="0"/>
                <w:position w:val="-1"/>
                <w:szCs w:val="21"/>
              </w:rPr>
            </w:pPr>
            <w:r w:rsidRPr="00176B00">
              <w:rPr>
                <w:rFonts w:ascii="宋体" w:hAnsi="宋体" w:cs="MingLiU"/>
                <w:kern w:val="0"/>
                <w:position w:val="-1"/>
                <w:szCs w:val="21"/>
              </w:rPr>
              <w:t>2</w:t>
            </w:r>
            <w:r w:rsidR="00D078EA" w:rsidRPr="00176B00">
              <w:rPr>
                <w:rFonts w:ascii="宋体" w:hAnsi="宋体" w:cs="MingLiU"/>
                <w:kern w:val="0"/>
                <w:position w:val="-1"/>
                <w:szCs w:val="21"/>
              </w:rPr>
              <w:t>.</w:t>
            </w:r>
            <w:r w:rsidRPr="00176B00">
              <w:rPr>
                <w:rFonts w:ascii="宋体" w:hAnsi="宋体" w:cs="MingLiU"/>
                <w:kern w:val="0"/>
                <w:position w:val="-1"/>
                <w:szCs w:val="21"/>
              </w:rPr>
              <w:t xml:space="preserve"> </w:t>
            </w:r>
            <w:r w:rsidR="00943695" w:rsidRPr="00176B00">
              <w:rPr>
                <w:rFonts w:ascii="宋体" w:hAnsi="宋体" w:cs="MingLiU" w:hint="eastAsia"/>
                <w:kern w:val="0"/>
                <w:position w:val="-1"/>
                <w:szCs w:val="21"/>
              </w:rPr>
              <w:t>不涉及现金收支的重大投资和筹资活动：</w:t>
            </w:r>
          </w:p>
        </w:tc>
        <w:tc>
          <w:tcPr>
            <w:tcW w:w="1125" w:type="pct"/>
            <w:shd w:val="clear" w:color="auto" w:fill="auto"/>
            <w:vAlign w:val="center"/>
          </w:tcPr>
          <w:p w14:paraId="24CA42D1" w14:textId="77777777" w:rsidR="00943695" w:rsidRPr="00176B00" w:rsidRDefault="00943695" w:rsidP="00176B00">
            <w:pPr>
              <w:adjustRightInd w:val="0"/>
              <w:jc w:val="right"/>
              <w:rPr>
                <w:rFonts w:ascii="宋体" w:hAnsi="宋体"/>
                <w:szCs w:val="21"/>
              </w:rPr>
            </w:pPr>
          </w:p>
        </w:tc>
        <w:tc>
          <w:tcPr>
            <w:tcW w:w="1125" w:type="pct"/>
            <w:shd w:val="clear" w:color="auto" w:fill="auto"/>
            <w:vAlign w:val="center"/>
          </w:tcPr>
          <w:p w14:paraId="7E720ED5" w14:textId="77777777" w:rsidR="00943695" w:rsidRPr="00176B00" w:rsidRDefault="00943695" w:rsidP="00176B00">
            <w:pPr>
              <w:adjustRightInd w:val="0"/>
              <w:jc w:val="right"/>
              <w:rPr>
                <w:rFonts w:ascii="宋体" w:hAnsi="宋体"/>
                <w:szCs w:val="21"/>
              </w:rPr>
            </w:pPr>
          </w:p>
        </w:tc>
      </w:tr>
      <w:tr w:rsidR="00B87136" w:rsidRPr="00176B00" w14:paraId="14074BFB" w14:textId="77777777" w:rsidTr="00176B00">
        <w:trPr>
          <w:trHeight w:val="454"/>
        </w:trPr>
        <w:tc>
          <w:tcPr>
            <w:tcW w:w="2750" w:type="pct"/>
            <w:shd w:val="clear" w:color="auto" w:fill="auto"/>
            <w:vAlign w:val="center"/>
          </w:tcPr>
          <w:p w14:paraId="14675539" w14:textId="77777777" w:rsidR="00943695" w:rsidRPr="00176B00" w:rsidRDefault="00943695" w:rsidP="00176B00">
            <w:pPr>
              <w:adjustRightInd w:val="0"/>
              <w:jc w:val="left"/>
              <w:rPr>
                <w:rFonts w:ascii="宋体" w:hAnsi="宋体" w:cs="MingLiU"/>
                <w:kern w:val="0"/>
                <w:position w:val="-1"/>
                <w:szCs w:val="21"/>
              </w:rPr>
            </w:pPr>
            <w:r w:rsidRPr="00176B00">
              <w:rPr>
                <w:rFonts w:ascii="宋体" w:hAnsi="宋体" w:cs="MingLiU" w:hint="eastAsia"/>
                <w:kern w:val="0"/>
                <w:position w:val="-1"/>
                <w:szCs w:val="21"/>
              </w:rPr>
              <w:t>债务转为资本</w:t>
            </w:r>
          </w:p>
        </w:tc>
        <w:tc>
          <w:tcPr>
            <w:tcW w:w="1125" w:type="pct"/>
            <w:shd w:val="clear" w:color="auto" w:fill="auto"/>
            <w:vAlign w:val="center"/>
          </w:tcPr>
          <w:p w14:paraId="5B3D3A75" w14:textId="77777777" w:rsidR="00943695" w:rsidRPr="00176B00" w:rsidRDefault="00943695" w:rsidP="00176B00">
            <w:pPr>
              <w:adjustRightInd w:val="0"/>
              <w:jc w:val="right"/>
              <w:rPr>
                <w:rFonts w:ascii="宋体" w:hAnsi="宋体"/>
                <w:szCs w:val="21"/>
              </w:rPr>
            </w:pPr>
          </w:p>
        </w:tc>
        <w:tc>
          <w:tcPr>
            <w:tcW w:w="1125" w:type="pct"/>
            <w:shd w:val="clear" w:color="auto" w:fill="auto"/>
            <w:vAlign w:val="center"/>
          </w:tcPr>
          <w:p w14:paraId="56F870AC" w14:textId="77777777" w:rsidR="00943695" w:rsidRPr="00176B00" w:rsidRDefault="00943695" w:rsidP="00176B00">
            <w:pPr>
              <w:adjustRightInd w:val="0"/>
              <w:jc w:val="right"/>
              <w:rPr>
                <w:rFonts w:ascii="宋体" w:hAnsi="宋体"/>
                <w:szCs w:val="21"/>
              </w:rPr>
            </w:pPr>
          </w:p>
        </w:tc>
      </w:tr>
      <w:tr w:rsidR="00B87136" w:rsidRPr="00176B00" w14:paraId="67105BED" w14:textId="77777777" w:rsidTr="00176B00">
        <w:trPr>
          <w:trHeight w:val="454"/>
        </w:trPr>
        <w:tc>
          <w:tcPr>
            <w:tcW w:w="2750" w:type="pct"/>
            <w:shd w:val="clear" w:color="auto" w:fill="auto"/>
            <w:vAlign w:val="center"/>
          </w:tcPr>
          <w:p w14:paraId="76FA9952" w14:textId="77777777" w:rsidR="00943695" w:rsidRPr="00176B00" w:rsidRDefault="00943695" w:rsidP="00176B00">
            <w:pPr>
              <w:adjustRightInd w:val="0"/>
              <w:jc w:val="left"/>
              <w:rPr>
                <w:rFonts w:ascii="宋体" w:hAnsi="宋体" w:cs="MingLiU"/>
                <w:kern w:val="0"/>
                <w:position w:val="-1"/>
                <w:szCs w:val="21"/>
              </w:rPr>
            </w:pPr>
            <w:r w:rsidRPr="00176B00">
              <w:rPr>
                <w:rFonts w:ascii="宋体" w:hAnsi="宋体" w:cs="MingLiU" w:hint="eastAsia"/>
                <w:kern w:val="0"/>
                <w:position w:val="-1"/>
                <w:szCs w:val="21"/>
              </w:rPr>
              <w:t>一年内到期的可转换公司债券</w:t>
            </w:r>
          </w:p>
        </w:tc>
        <w:tc>
          <w:tcPr>
            <w:tcW w:w="1125" w:type="pct"/>
            <w:shd w:val="clear" w:color="auto" w:fill="auto"/>
            <w:vAlign w:val="center"/>
          </w:tcPr>
          <w:p w14:paraId="06D8E763" w14:textId="77777777" w:rsidR="00943695" w:rsidRPr="00176B00" w:rsidRDefault="00943695" w:rsidP="00176B00">
            <w:pPr>
              <w:adjustRightInd w:val="0"/>
              <w:jc w:val="right"/>
              <w:rPr>
                <w:rFonts w:ascii="宋体" w:hAnsi="宋体"/>
                <w:szCs w:val="21"/>
              </w:rPr>
            </w:pPr>
          </w:p>
        </w:tc>
        <w:tc>
          <w:tcPr>
            <w:tcW w:w="1125" w:type="pct"/>
            <w:shd w:val="clear" w:color="auto" w:fill="auto"/>
            <w:vAlign w:val="center"/>
          </w:tcPr>
          <w:p w14:paraId="4A317989" w14:textId="77777777" w:rsidR="00943695" w:rsidRPr="00176B00" w:rsidRDefault="00943695" w:rsidP="00176B00">
            <w:pPr>
              <w:adjustRightInd w:val="0"/>
              <w:jc w:val="right"/>
              <w:rPr>
                <w:rFonts w:ascii="宋体" w:hAnsi="宋体"/>
                <w:szCs w:val="21"/>
              </w:rPr>
            </w:pPr>
          </w:p>
        </w:tc>
      </w:tr>
      <w:tr w:rsidR="00B87136" w:rsidRPr="00176B00" w14:paraId="6F9F8341" w14:textId="77777777" w:rsidTr="00176B00">
        <w:trPr>
          <w:trHeight w:val="454"/>
        </w:trPr>
        <w:tc>
          <w:tcPr>
            <w:tcW w:w="2750" w:type="pct"/>
            <w:shd w:val="clear" w:color="auto" w:fill="auto"/>
            <w:vAlign w:val="center"/>
          </w:tcPr>
          <w:p w14:paraId="79A38729" w14:textId="77777777" w:rsidR="00943695" w:rsidRPr="00176B00" w:rsidRDefault="00943695" w:rsidP="00176B00">
            <w:pPr>
              <w:adjustRightInd w:val="0"/>
              <w:jc w:val="left"/>
              <w:rPr>
                <w:rFonts w:ascii="宋体" w:hAnsi="宋体" w:cs="MingLiU"/>
                <w:kern w:val="0"/>
                <w:position w:val="-1"/>
                <w:szCs w:val="21"/>
              </w:rPr>
            </w:pPr>
            <w:r w:rsidRPr="00176B00">
              <w:rPr>
                <w:rFonts w:ascii="宋体" w:hAnsi="宋体" w:cs="MingLiU" w:hint="eastAsia"/>
                <w:kern w:val="0"/>
                <w:position w:val="-1"/>
                <w:szCs w:val="21"/>
              </w:rPr>
              <w:t>融资租入固定资产</w:t>
            </w:r>
          </w:p>
        </w:tc>
        <w:tc>
          <w:tcPr>
            <w:tcW w:w="1125" w:type="pct"/>
            <w:shd w:val="clear" w:color="auto" w:fill="auto"/>
            <w:vAlign w:val="center"/>
          </w:tcPr>
          <w:p w14:paraId="11851799" w14:textId="77777777" w:rsidR="00943695" w:rsidRPr="00176B00" w:rsidRDefault="00943695" w:rsidP="00176B00">
            <w:pPr>
              <w:adjustRightInd w:val="0"/>
              <w:jc w:val="right"/>
              <w:rPr>
                <w:rFonts w:ascii="宋体" w:hAnsi="宋体"/>
                <w:szCs w:val="21"/>
              </w:rPr>
            </w:pPr>
          </w:p>
        </w:tc>
        <w:tc>
          <w:tcPr>
            <w:tcW w:w="1125" w:type="pct"/>
            <w:shd w:val="clear" w:color="auto" w:fill="auto"/>
            <w:vAlign w:val="center"/>
          </w:tcPr>
          <w:p w14:paraId="39E70B0B" w14:textId="77777777" w:rsidR="00943695" w:rsidRPr="00176B00" w:rsidRDefault="00943695" w:rsidP="00176B00">
            <w:pPr>
              <w:adjustRightInd w:val="0"/>
              <w:jc w:val="right"/>
              <w:rPr>
                <w:rFonts w:ascii="宋体" w:hAnsi="宋体"/>
                <w:szCs w:val="21"/>
              </w:rPr>
            </w:pPr>
          </w:p>
        </w:tc>
      </w:tr>
      <w:tr w:rsidR="00B87136" w:rsidRPr="00176B00" w14:paraId="38AB0212" w14:textId="77777777" w:rsidTr="00176B00">
        <w:trPr>
          <w:trHeight w:val="454"/>
        </w:trPr>
        <w:tc>
          <w:tcPr>
            <w:tcW w:w="2750" w:type="pct"/>
            <w:shd w:val="clear" w:color="auto" w:fill="auto"/>
            <w:vAlign w:val="center"/>
          </w:tcPr>
          <w:p w14:paraId="557B41C8" w14:textId="77777777" w:rsidR="00943695" w:rsidRPr="00176B00" w:rsidRDefault="00543266" w:rsidP="00176B00">
            <w:pPr>
              <w:adjustRightInd w:val="0"/>
              <w:jc w:val="left"/>
              <w:rPr>
                <w:rFonts w:ascii="宋体" w:hAnsi="宋体" w:cs="MingLiU"/>
                <w:kern w:val="0"/>
                <w:position w:val="-1"/>
                <w:szCs w:val="21"/>
              </w:rPr>
            </w:pPr>
            <w:r w:rsidRPr="00176B00">
              <w:rPr>
                <w:rFonts w:ascii="宋体" w:hAnsi="宋体" w:cs="MingLiU"/>
                <w:kern w:val="0"/>
                <w:position w:val="-1"/>
                <w:szCs w:val="21"/>
              </w:rPr>
              <w:t>3</w:t>
            </w:r>
            <w:r w:rsidR="00D078EA" w:rsidRPr="00176B00">
              <w:rPr>
                <w:rFonts w:ascii="宋体" w:hAnsi="宋体" w:cs="MingLiU"/>
                <w:kern w:val="0"/>
                <w:position w:val="-1"/>
                <w:szCs w:val="21"/>
              </w:rPr>
              <w:t>.</w:t>
            </w:r>
            <w:r w:rsidRPr="00176B00">
              <w:rPr>
                <w:rFonts w:ascii="宋体" w:hAnsi="宋体" w:cs="MingLiU"/>
                <w:kern w:val="0"/>
                <w:position w:val="-1"/>
                <w:szCs w:val="21"/>
              </w:rPr>
              <w:t xml:space="preserve"> </w:t>
            </w:r>
            <w:r w:rsidR="00943695" w:rsidRPr="00176B00">
              <w:rPr>
                <w:rFonts w:ascii="宋体" w:hAnsi="宋体" w:cs="MingLiU" w:hint="eastAsia"/>
                <w:kern w:val="0"/>
                <w:position w:val="-1"/>
                <w:szCs w:val="21"/>
              </w:rPr>
              <w:t>现金及现金等价物净变动情况：</w:t>
            </w:r>
          </w:p>
        </w:tc>
        <w:tc>
          <w:tcPr>
            <w:tcW w:w="1125" w:type="pct"/>
            <w:shd w:val="clear" w:color="auto" w:fill="auto"/>
            <w:vAlign w:val="center"/>
          </w:tcPr>
          <w:p w14:paraId="74978885" w14:textId="77777777" w:rsidR="00943695" w:rsidRPr="00176B00" w:rsidRDefault="00943695" w:rsidP="00176B00">
            <w:pPr>
              <w:adjustRightInd w:val="0"/>
              <w:jc w:val="right"/>
              <w:rPr>
                <w:rFonts w:ascii="宋体" w:hAnsi="宋体"/>
                <w:szCs w:val="21"/>
              </w:rPr>
            </w:pPr>
          </w:p>
        </w:tc>
        <w:tc>
          <w:tcPr>
            <w:tcW w:w="1125" w:type="pct"/>
            <w:shd w:val="clear" w:color="auto" w:fill="auto"/>
            <w:vAlign w:val="center"/>
          </w:tcPr>
          <w:p w14:paraId="745D419C" w14:textId="77777777" w:rsidR="00943695" w:rsidRPr="00176B00" w:rsidRDefault="00943695" w:rsidP="00176B00">
            <w:pPr>
              <w:adjustRightInd w:val="0"/>
              <w:jc w:val="right"/>
              <w:rPr>
                <w:rFonts w:ascii="宋体" w:hAnsi="宋体"/>
                <w:szCs w:val="21"/>
              </w:rPr>
            </w:pPr>
          </w:p>
        </w:tc>
      </w:tr>
      <w:tr w:rsidR="00B87136" w:rsidRPr="00176B00" w14:paraId="528E1F83" w14:textId="77777777" w:rsidTr="00176B00">
        <w:trPr>
          <w:trHeight w:val="454"/>
        </w:trPr>
        <w:tc>
          <w:tcPr>
            <w:tcW w:w="2750" w:type="pct"/>
            <w:shd w:val="clear" w:color="auto" w:fill="auto"/>
            <w:vAlign w:val="center"/>
          </w:tcPr>
          <w:p w14:paraId="137B44E2" w14:textId="77777777" w:rsidR="00943695" w:rsidRPr="00176B00" w:rsidRDefault="00943695" w:rsidP="00176B00">
            <w:pPr>
              <w:adjustRightInd w:val="0"/>
              <w:jc w:val="left"/>
              <w:rPr>
                <w:rFonts w:ascii="宋体" w:hAnsi="宋体" w:cs="MingLiU"/>
                <w:kern w:val="0"/>
                <w:position w:val="-1"/>
                <w:szCs w:val="21"/>
              </w:rPr>
            </w:pPr>
            <w:r w:rsidRPr="00176B00">
              <w:rPr>
                <w:rFonts w:ascii="宋体" w:hAnsi="宋体" w:cs="MingLiU" w:hint="eastAsia"/>
                <w:kern w:val="0"/>
                <w:position w:val="-1"/>
                <w:szCs w:val="21"/>
              </w:rPr>
              <w:t>现金的期末余额</w:t>
            </w:r>
          </w:p>
        </w:tc>
        <w:tc>
          <w:tcPr>
            <w:tcW w:w="1125" w:type="pct"/>
            <w:shd w:val="clear" w:color="auto" w:fill="auto"/>
            <w:vAlign w:val="center"/>
          </w:tcPr>
          <w:p w14:paraId="7B0E4B7E" w14:textId="77777777" w:rsidR="00943695" w:rsidRPr="00176B00" w:rsidRDefault="00943695" w:rsidP="00176B00">
            <w:pPr>
              <w:adjustRightInd w:val="0"/>
              <w:jc w:val="right"/>
              <w:rPr>
                <w:rFonts w:ascii="宋体" w:hAnsi="宋体"/>
                <w:szCs w:val="21"/>
              </w:rPr>
            </w:pPr>
          </w:p>
        </w:tc>
        <w:tc>
          <w:tcPr>
            <w:tcW w:w="1125" w:type="pct"/>
            <w:shd w:val="clear" w:color="auto" w:fill="auto"/>
            <w:vAlign w:val="center"/>
          </w:tcPr>
          <w:p w14:paraId="6E732638" w14:textId="77777777" w:rsidR="00943695" w:rsidRPr="00176B00" w:rsidRDefault="00943695" w:rsidP="00176B00">
            <w:pPr>
              <w:adjustRightInd w:val="0"/>
              <w:jc w:val="right"/>
              <w:rPr>
                <w:rFonts w:ascii="宋体" w:hAnsi="宋体"/>
                <w:szCs w:val="21"/>
              </w:rPr>
            </w:pPr>
          </w:p>
        </w:tc>
      </w:tr>
      <w:tr w:rsidR="00B87136" w:rsidRPr="00176B00" w14:paraId="63F88779" w14:textId="77777777" w:rsidTr="00176B00">
        <w:trPr>
          <w:trHeight w:val="454"/>
        </w:trPr>
        <w:tc>
          <w:tcPr>
            <w:tcW w:w="2750" w:type="pct"/>
            <w:shd w:val="clear" w:color="auto" w:fill="auto"/>
            <w:vAlign w:val="center"/>
          </w:tcPr>
          <w:p w14:paraId="315BD775" w14:textId="77777777" w:rsidR="00943695" w:rsidRPr="00176B00" w:rsidRDefault="00943695" w:rsidP="00176B00">
            <w:pPr>
              <w:adjustRightInd w:val="0"/>
              <w:ind w:firstLineChars="200" w:firstLine="420"/>
              <w:jc w:val="left"/>
              <w:rPr>
                <w:rFonts w:ascii="宋体" w:hAnsi="宋体" w:cs="MingLiU"/>
                <w:kern w:val="0"/>
                <w:position w:val="-1"/>
                <w:szCs w:val="21"/>
              </w:rPr>
            </w:pPr>
            <w:r w:rsidRPr="00176B00">
              <w:rPr>
                <w:rFonts w:ascii="宋体" w:hAnsi="宋体" w:cs="MingLiU" w:hint="eastAsia"/>
                <w:kern w:val="0"/>
                <w:position w:val="-1"/>
                <w:szCs w:val="21"/>
              </w:rPr>
              <w:t>减：现金的期初余额</w:t>
            </w:r>
          </w:p>
        </w:tc>
        <w:tc>
          <w:tcPr>
            <w:tcW w:w="1125" w:type="pct"/>
            <w:shd w:val="clear" w:color="auto" w:fill="auto"/>
            <w:vAlign w:val="center"/>
          </w:tcPr>
          <w:p w14:paraId="2B656871" w14:textId="77777777" w:rsidR="00943695" w:rsidRPr="00176B00" w:rsidRDefault="00943695" w:rsidP="00176B00">
            <w:pPr>
              <w:adjustRightInd w:val="0"/>
              <w:jc w:val="right"/>
              <w:rPr>
                <w:rFonts w:ascii="宋体" w:hAnsi="宋体"/>
                <w:szCs w:val="21"/>
              </w:rPr>
            </w:pPr>
          </w:p>
        </w:tc>
        <w:tc>
          <w:tcPr>
            <w:tcW w:w="1125" w:type="pct"/>
            <w:shd w:val="clear" w:color="auto" w:fill="auto"/>
            <w:vAlign w:val="center"/>
          </w:tcPr>
          <w:p w14:paraId="6C646EB8" w14:textId="77777777" w:rsidR="00943695" w:rsidRPr="00176B00" w:rsidRDefault="00943695" w:rsidP="00176B00">
            <w:pPr>
              <w:adjustRightInd w:val="0"/>
              <w:jc w:val="right"/>
              <w:rPr>
                <w:rFonts w:ascii="宋体" w:hAnsi="宋体"/>
                <w:szCs w:val="21"/>
              </w:rPr>
            </w:pPr>
          </w:p>
        </w:tc>
      </w:tr>
      <w:tr w:rsidR="00B87136" w:rsidRPr="00176B00" w14:paraId="0046FB28" w14:textId="77777777" w:rsidTr="00176B00">
        <w:trPr>
          <w:trHeight w:val="454"/>
        </w:trPr>
        <w:tc>
          <w:tcPr>
            <w:tcW w:w="2750" w:type="pct"/>
            <w:shd w:val="clear" w:color="auto" w:fill="auto"/>
            <w:vAlign w:val="center"/>
          </w:tcPr>
          <w:p w14:paraId="507205E5" w14:textId="77777777" w:rsidR="00C837B6" w:rsidRPr="00176B00" w:rsidRDefault="00C837B6" w:rsidP="00176B00">
            <w:pPr>
              <w:adjustRightInd w:val="0"/>
              <w:ind w:firstLineChars="200" w:firstLine="420"/>
              <w:jc w:val="left"/>
              <w:rPr>
                <w:rFonts w:ascii="宋体" w:hAnsi="宋体" w:cs="MingLiU"/>
                <w:kern w:val="0"/>
                <w:position w:val="-1"/>
                <w:szCs w:val="21"/>
              </w:rPr>
            </w:pPr>
            <w:r w:rsidRPr="00176B00">
              <w:rPr>
                <w:rFonts w:ascii="宋体" w:hAnsi="宋体" w:cs="MingLiU" w:hint="eastAsia"/>
                <w:kern w:val="0"/>
                <w:position w:val="-1"/>
                <w:szCs w:val="21"/>
              </w:rPr>
              <w:t>加：现金等价物的期末余额</w:t>
            </w:r>
          </w:p>
        </w:tc>
        <w:tc>
          <w:tcPr>
            <w:tcW w:w="1125" w:type="pct"/>
            <w:shd w:val="clear" w:color="auto" w:fill="auto"/>
            <w:vAlign w:val="center"/>
          </w:tcPr>
          <w:p w14:paraId="41591355" w14:textId="77777777" w:rsidR="00C837B6" w:rsidRPr="00176B00" w:rsidRDefault="00C837B6" w:rsidP="00176B00">
            <w:pPr>
              <w:adjustRightInd w:val="0"/>
              <w:jc w:val="right"/>
              <w:rPr>
                <w:rFonts w:ascii="宋体" w:hAnsi="宋体"/>
                <w:szCs w:val="21"/>
              </w:rPr>
            </w:pPr>
          </w:p>
        </w:tc>
        <w:tc>
          <w:tcPr>
            <w:tcW w:w="1125" w:type="pct"/>
            <w:shd w:val="clear" w:color="auto" w:fill="auto"/>
            <w:vAlign w:val="center"/>
          </w:tcPr>
          <w:p w14:paraId="1147885C" w14:textId="77777777" w:rsidR="00C837B6" w:rsidRPr="00176B00" w:rsidRDefault="00C837B6" w:rsidP="00176B00">
            <w:pPr>
              <w:adjustRightInd w:val="0"/>
              <w:jc w:val="right"/>
              <w:rPr>
                <w:rFonts w:ascii="宋体" w:hAnsi="宋体"/>
                <w:szCs w:val="21"/>
              </w:rPr>
            </w:pPr>
          </w:p>
        </w:tc>
      </w:tr>
      <w:tr w:rsidR="00B87136" w:rsidRPr="00176B00" w14:paraId="32CF7C3C" w14:textId="77777777" w:rsidTr="00176B00">
        <w:trPr>
          <w:trHeight w:val="454"/>
        </w:trPr>
        <w:tc>
          <w:tcPr>
            <w:tcW w:w="2750" w:type="pct"/>
            <w:shd w:val="clear" w:color="auto" w:fill="auto"/>
            <w:vAlign w:val="center"/>
          </w:tcPr>
          <w:p w14:paraId="3E1DD6D1" w14:textId="77777777" w:rsidR="00C837B6" w:rsidRPr="00176B00" w:rsidRDefault="00C837B6" w:rsidP="00176B00">
            <w:pPr>
              <w:adjustRightInd w:val="0"/>
              <w:ind w:firstLineChars="200" w:firstLine="420"/>
              <w:jc w:val="left"/>
              <w:rPr>
                <w:rFonts w:ascii="宋体" w:hAnsi="宋体" w:cs="MingLiU"/>
                <w:kern w:val="0"/>
                <w:position w:val="-1"/>
                <w:szCs w:val="21"/>
              </w:rPr>
            </w:pPr>
            <w:r w:rsidRPr="00176B00">
              <w:rPr>
                <w:rFonts w:ascii="宋体" w:hAnsi="宋体" w:cs="MingLiU" w:hint="eastAsia"/>
                <w:kern w:val="0"/>
                <w:position w:val="-1"/>
                <w:szCs w:val="21"/>
              </w:rPr>
              <w:t>减：现金等价物的期初余额</w:t>
            </w:r>
          </w:p>
        </w:tc>
        <w:tc>
          <w:tcPr>
            <w:tcW w:w="1125" w:type="pct"/>
            <w:shd w:val="clear" w:color="auto" w:fill="auto"/>
            <w:vAlign w:val="center"/>
          </w:tcPr>
          <w:p w14:paraId="19C6ECFE" w14:textId="77777777" w:rsidR="00C837B6" w:rsidRPr="00176B00" w:rsidRDefault="00C837B6" w:rsidP="00176B00">
            <w:pPr>
              <w:adjustRightInd w:val="0"/>
              <w:jc w:val="right"/>
              <w:rPr>
                <w:rFonts w:ascii="宋体" w:hAnsi="宋体"/>
                <w:szCs w:val="21"/>
              </w:rPr>
            </w:pPr>
          </w:p>
        </w:tc>
        <w:tc>
          <w:tcPr>
            <w:tcW w:w="1125" w:type="pct"/>
            <w:shd w:val="clear" w:color="auto" w:fill="auto"/>
            <w:vAlign w:val="center"/>
          </w:tcPr>
          <w:p w14:paraId="7F7E7EB2" w14:textId="77777777" w:rsidR="00C837B6" w:rsidRPr="00176B00" w:rsidRDefault="00C837B6" w:rsidP="00176B00">
            <w:pPr>
              <w:adjustRightInd w:val="0"/>
              <w:jc w:val="right"/>
              <w:rPr>
                <w:rFonts w:ascii="宋体" w:hAnsi="宋体"/>
                <w:szCs w:val="21"/>
              </w:rPr>
            </w:pPr>
          </w:p>
        </w:tc>
      </w:tr>
      <w:tr w:rsidR="00B87136" w:rsidRPr="00176B00" w14:paraId="6A319110" w14:textId="77777777" w:rsidTr="00176B00">
        <w:trPr>
          <w:trHeight w:val="454"/>
        </w:trPr>
        <w:tc>
          <w:tcPr>
            <w:tcW w:w="2750" w:type="pct"/>
            <w:shd w:val="clear" w:color="auto" w:fill="auto"/>
            <w:vAlign w:val="center"/>
          </w:tcPr>
          <w:p w14:paraId="5CDDD027" w14:textId="77777777" w:rsidR="00C837B6" w:rsidRPr="00176B00" w:rsidRDefault="00C837B6" w:rsidP="00176B00">
            <w:pPr>
              <w:adjustRightInd w:val="0"/>
              <w:jc w:val="left"/>
              <w:rPr>
                <w:rFonts w:ascii="宋体" w:hAnsi="宋体"/>
                <w:szCs w:val="21"/>
              </w:rPr>
            </w:pPr>
            <w:r w:rsidRPr="00176B00">
              <w:rPr>
                <w:rFonts w:ascii="宋体" w:hAnsi="宋体" w:cs="MingLiU" w:hint="eastAsia"/>
                <w:kern w:val="0"/>
                <w:position w:val="-1"/>
                <w:szCs w:val="21"/>
              </w:rPr>
              <w:t>现金及现金等价物净增加额</w:t>
            </w:r>
          </w:p>
        </w:tc>
        <w:tc>
          <w:tcPr>
            <w:tcW w:w="1125" w:type="pct"/>
            <w:shd w:val="clear" w:color="auto" w:fill="auto"/>
            <w:vAlign w:val="center"/>
          </w:tcPr>
          <w:p w14:paraId="44875783" w14:textId="77777777" w:rsidR="00C837B6" w:rsidRPr="00176B00" w:rsidRDefault="00C837B6" w:rsidP="00176B00">
            <w:pPr>
              <w:adjustRightInd w:val="0"/>
              <w:jc w:val="right"/>
              <w:rPr>
                <w:rFonts w:ascii="宋体" w:hAnsi="宋体"/>
                <w:szCs w:val="21"/>
              </w:rPr>
            </w:pPr>
          </w:p>
        </w:tc>
        <w:tc>
          <w:tcPr>
            <w:tcW w:w="1125" w:type="pct"/>
            <w:shd w:val="clear" w:color="auto" w:fill="auto"/>
            <w:vAlign w:val="center"/>
          </w:tcPr>
          <w:p w14:paraId="17351349" w14:textId="77777777" w:rsidR="00C837B6" w:rsidRPr="00176B00" w:rsidRDefault="00C837B6" w:rsidP="00176B00">
            <w:pPr>
              <w:adjustRightInd w:val="0"/>
              <w:jc w:val="right"/>
              <w:rPr>
                <w:rFonts w:ascii="宋体" w:hAnsi="宋体"/>
                <w:szCs w:val="21"/>
              </w:rPr>
            </w:pPr>
          </w:p>
        </w:tc>
      </w:tr>
    </w:tbl>
    <w:p w14:paraId="0A96FFD6" w14:textId="77777777" w:rsidR="00943695" w:rsidRPr="008E0F1C" w:rsidRDefault="00943695" w:rsidP="004873B1">
      <w:pPr>
        <w:spacing w:line="360" w:lineRule="auto"/>
        <w:rPr>
          <w:rFonts w:ascii="宋体" w:hAnsi="宋体"/>
        </w:rPr>
      </w:pPr>
    </w:p>
    <w:p w14:paraId="5DE1733B" w14:textId="1329C6D2" w:rsidR="00A87792" w:rsidRPr="003A10D7" w:rsidRDefault="003A10D7" w:rsidP="00066FA6">
      <w:pPr>
        <w:pStyle w:val="2"/>
        <w:ind w:left="0" w:firstLineChars="200"/>
      </w:pPr>
      <w:r>
        <w:t xml:space="preserve"> </w:t>
      </w:r>
      <w:r w:rsidR="00A87792" w:rsidRPr="003A10D7">
        <w:t>反向购买</w:t>
      </w:r>
      <w:r w:rsidR="00E64F26" w:rsidRPr="003A10D7">
        <w:rPr>
          <w:rFonts w:hint="eastAsia"/>
        </w:rPr>
        <w:t>相关</w:t>
      </w:r>
      <w:r w:rsidR="00A87792" w:rsidRPr="003A10D7">
        <w:rPr>
          <w:rFonts w:hint="eastAsia"/>
        </w:rPr>
        <w:t>情况</w:t>
      </w:r>
    </w:p>
    <w:p w14:paraId="2FFA1280" w14:textId="2A51EF4C" w:rsidR="00E64F26" w:rsidRPr="003A10D7" w:rsidRDefault="003A10D7" w:rsidP="003A10D7">
      <w:pPr>
        <w:pStyle w:val="3"/>
        <w:ind w:firstLineChars="200"/>
      </w:pPr>
      <w:r>
        <w:t xml:space="preserve"> </w:t>
      </w:r>
      <w:r w:rsidR="00E64F26" w:rsidRPr="003A10D7">
        <w:rPr>
          <w:rFonts w:hint="eastAsia"/>
        </w:rPr>
        <w:t>反向购买以公允价值入账的资产和负债情况</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680"/>
        <w:gridCol w:w="1679"/>
        <w:gridCol w:w="1679"/>
        <w:gridCol w:w="1681"/>
        <w:gridCol w:w="1797"/>
      </w:tblGrid>
      <w:tr w:rsidR="00AA7F05" w:rsidRPr="009D208E" w14:paraId="52BE4D49" w14:textId="77777777" w:rsidTr="00176B00">
        <w:trPr>
          <w:trHeight w:val="454"/>
          <w:tblHeader/>
        </w:trPr>
        <w:tc>
          <w:tcPr>
            <w:tcW w:w="986" w:type="pct"/>
            <w:shd w:val="clear" w:color="auto" w:fill="auto"/>
            <w:vAlign w:val="center"/>
          </w:tcPr>
          <w:p w14:paraId="27A497A9" w14:textId="3596F825" w:rsidR="00E64F26" w:rsidRPr="009D208E" w:rsidRDefault="00AA7F05" w:rsidP="00176B00">
            <w:pPr>
              <w:adjustRightInd w:val="0"/>
              <w:ind w:firstLineChars="100" w:firstLine="210"/>
              <w:jc w:val="left"/>
              <w:rPr>
                <w:rFonts w:ascii="宋体" w:hAnsi="宋体"/>
              </w:rPr>
            </w:pPr>
            <w:r>
              <w:rPr>
                <w:rFonts w:ascii="宋体" w:hAnsi="宋体" w:hint="eastAsia"/>
              </w:rPr>
              <w:t>项</w:t>
            </w:r>
            <w:r>
              <w:rPr>
                <w:rFonts w:ascii="宋体" w:hAnsi="宋体"/>
              </w:rPr>
              <w:t xml:space="preserve">  目</w:t>
            </w:r>
          </w:p>
        </w:tc>
        <w:tc>
          <w:tcPr>
            <w:tcW w:w="986" w:type="pct"/>
            <w:shd w:val="clear" w:color="auto" w:fill="auto"/>
            <w:vAlign w:val="center"/>
          </w:tcPr>
          <w:p w14:paraId="705AFC18" w14:textId="77777777" w:rsidR="00E64F26" w:rsidRPr="009D208E" w:rsidRDefault="00E64F26" w:rsidP="00176B00">
            <w:pPr>
              <w:adjustRightInd w:val="0"/>
              <w:jc w:val="center"/>
              <w:rPr>
                <w:rFonts w:ascii="宋体" w:hAnsi="宋体"/>
              </w:rPr>
            </w:pPr>
            <w:r w:rsidRPr="009D208E">
              <w:rPr>
                <w:rFonts w:ascii="宋体" w:hAnsi="宋体" w:hint="eastAsia"/>
              </w:rPr>
              <w:t>公允价值</w:t>
            </w:r>
          </w:p>
        </w:tc>
        <w:tc>
          <w:tcPr>
            <w:tcW w:w="986" w:type="pct"/>
            <w:shd w:val="clear" w:color="auto" w:fill="auto"/>
            <w:vAlign w:val="center"/>
          </w:tcPr>
          <w:p w14:paraId="6D860C6B" w14:textId="77777777" w:rsidR="00E64F26" w:rsidRPr="009D208E" w:rsidRDefault="00E64F26" w:rsidP="00176B00">
            <w:pPr>
              <w:adjustRightInd w:val="0"/>
              <w:jc w:val="center"/>
              <w:rPr>
                <w:rFonts w:ascii="宋体" w:hAnsi="宋体"/>
              </w:rPr>
            </w:pPr>
            <w:r w:rsidRPr="009D208E">
              <w:rPr>
                <w:rFonts w:ascii="宋体" w:hAnsi="宋体" w:hint="eastAsia"/>
              </w:rPr>
              <w:t>确定公允</w:t>
            </w:r>
          </w:p>
          <w:p w14:paraId="4A974DB2" w14:textId="77777777" w:rsidR="00E64F26" w:rsidRPr="009D208E" w:rsidRDefault="00E64F26" w:rsidP="00176B00">
            <w:pPr>
              <w:adjustRightInd w:val="0"/>
              <w:jc w:val="center"/>
              <w:rPr>
                <w:rFonts w:ascii="宋体" w:hAnsi="宋体"/>
              </w:rPr>
            </w:pPr>
            <w:r w:rsidRPr="009D208E">
              <w:rPr>
                <w:rFonts w:ascii="宋体" w:hAnsi="宋体" w:hint="eastAsia"/>
              </w:rPr>
              <w:t>价值方法</w:t>
            </w:r>
          </w:p>
        </w:tc>
        <w:tc>
          <w:tcPr>
            <w:tcW w:w="987" w:type="pct"/>
            <w:shd w:val="clear" w:color="auto" w:fill="auto"/>
            <w:vAlign w:val="center"/>
          </w:tcPr>
          <w:p w14:paraId="298C8400" w14:textId="77777777" w:rsidR="00E64F26" w:rsidRPr="009D208E" w:rsidRDefault="00E64F26" w:rsidP="00176B00">
            <w:pPr>
              <w:adjustRightInd w:val="0"/>
              <w:jc w:val="center"/>
              <w:rPr>
                <w:rFonts w:ascii="宋体" w:hAnsi="宋体"/>
              </w:rPr>
            </w:pPr>
            <w:r w:rsidRPr="009D208E">
              <w:rPr>
                <w:rFonts w:ascii="宋体" w:hAnsi="宋体" w:hint="eastAsia"/>
              </w:rPr>
              <w:t>公允价值</w:t>
            </w:r>
          </w:p>
          <w:p w14:paraId="0EB0C1C7" w14:textId="77777777" w:rsidR="00E64F26" w:rsidRPr="009D208E" w:rsidRDefault="00E64F26" w:rsidP="00176B00">
            <w:pPr>
              <w:adjustRightInd w:val="0"/>
              <w:jc w:val="center"/>
              <w:rPr>
                <w:rFonts w:ascii="宋体" w:hAnsi="宋体"/>
              </w:rPr>
            </w:pPr>
            <w:r w:rsidRPr="009D208E">
              <w:rPr>
                <w:rFonts w:ascii="宋体" w:hAnsi="宋体" w:hint="eastAsia"/>
              </w:rPr>
              <w:t>计算过程</w:t>
            </w:r>
          </w:p>
        </w:tc>
        <w:tc>
          <w:tcPr>
            <w:tcW w:w="1055" w:type="pct"/>
            <w:shd w:val="clear" w:color="auto" w:fill="auto"/>
            <w:vAlign w:val="center"/>
          </w:tcPr>
          <w:p w14:paraId="2E06B79A" w14:textId="77777777" w:rsidR="00E64F26" w:rsidRPr="009D208E" w:rsidRDefault="00E64F26" w:rsidP="00176B00">
            <w:pPr>
              <w:adjustRightInd w:val="0"/>
              <w:jc w:val="center"/>
              <w:rPr>
                <w:rFonts w:ascii="宋体" w:hAnsi="宋体"/>
              </w:rPr>
            </w:pPr>
            <w:r w:rsidRPr="009D208E">
              <w:rPr>
                <w:rFonts w:ascii="宋体" w:hAnsi="宋体" w:hint="eastAsia"/>
              </w:rPr>
              <w:t>原账面价值</w:t>
            </w:r>
          </w:p>
        </w:tc>
      </w:tr>
      <w:tr w:rsidR="00AA7F05" w:rsidRPr="009D208E" w14:paraId="1F3C1B31" w14:textId="77777777" w:rsidTr="00176B00">
        <w:trPr>
          <w:trHeight w:val="454"/>
        </w:trPr>
        <w:tc>
          <w:tcPr>
            <w:tcW w:w="986" w:type="pct"/>
            <w:shd w:val="clear" w:color="auto" w:fill="auto"/>
            <w:vAlign w:val="center"/>
          </w:tcPr>
          <w:p w14:paraId="69A7C827" w14:textId="77777777" w:rsidR="00E64F26" w:rsidRPr="009D208E" w:rsidRDefault="00E64F26" w:rsidP="00176B00">
            <w:pPr>
              <w:adjustRightInd w:val="0"/>
              <w:jc w:val="left"/>
              <w:rPr>
                <w:rFonts w:ascii="宋体" w:hAnsi="宋体"/>
              </w:rPr>
            </w:pPr>
          </w:p>
        </w:tc>
        <w:tc>
          <w:tcPr>
            <w:tcW w:w="986" w:type="pct"/>
            <w:shd w:val="clear" w:color="auto" w:fill="auto"/>
            <w:vAlign w:val="center"/>
          </w:tcPr>
          <w:p w14:paraId="64B669D1" w14:textId="77777777" w:rsidR="00E64F26" w:rsidRPr="009D208E" w:rsidRDefault="00E64F26" w:rsidP="00176B00">
            <w:pPr>
              <w:adjustRightInd w:val="0"/>
              <w:jc w:val="right"/>
              <w:rPr>
                <w:rFonts w:ascii="宋体" w:hAnsi="宋体"/>
              </w:rPr>
            </w:pPr>
          </w:p>
        </w:tc>
        <w:tc>
          <w:tcPr>
            <w:tcW w:w="986" w:type="pct"/>
            <w:shd w:val="clear" w:color="auto" w:fill="auto"/>
            <w:vAlign w:val="center"/>
          </w:tcPr>
          <w:p w14:paraId="4506551C" w14:textId="77777777" w:rsidR="00E64F26" w:rsidRPr="009D208E" w:rsidRDefault="00E64F26" w:rsidP="00176B00">
            <w:pPr>
              <w:adjustRightInd w:val="0"/>
              <w:jc w:val="left"/>
              <w:rPr>
                <w:rFonts w:ascii="宋体" w:hAnsi="宋体"/>
              </w:rPr>
            </w:pPr>
          </w:p>
        </w:tc>
        <w:tc>
          <w:tcPr>
            <w:tcW w:w="987" w:type="pct"/>
            <w:shd w:val="clear" w:color="auto" w:fill="auto"/>
            <w:vAlign w:val="center"/>
          </w:tcPr>
          <w:p w14:paraId="1EFBF960" w14:textId="77777777" w:rsidR="00E64F26" w:rsidRPr="009D208E" w:rsidRDefault="00E64F26" w:rsidP="00176B00">
            <w:pPr>
              <w:adjustRightInd w:val="0"/>
              <w:jc w:val="right"/>
              <w:rPr>
                <w:rFonts w:ascii="宋体" w:hAnsi="宋体"/>
              </w:rPr>
            </w:pPr>
          </w:p>
        </w:tc>
        <w:tc>
          <w:tcPr>
            <w:tcW w:w="1055" w:type="pct"/>
            <w:shd w:val="clear" w:color="auto" w:fill="auto"/>
            <w:vAlign w:val="center"/>
          </w:tcPr>
          <w:p w14:paraId="439AA86C" w14:textId="77777777" w:rsidR="00E64F26" w:rsidRPr="009D208E" w:rsidRDefault="00E64F26" w:rsidP="00176B00">
            <w:pPr>
              <w:adjustRightInd w:val="0"/>
              <w:jc w:val="right"/>
              <w:rPr>
                <w:rFonts w:ascii="宋体" w:hAnsi="宋体"/>
              </w:rPr>
            </w:pPr>
          </w:p>
        </w:tc>
      </w:tr>
      <w:tr w:rsidR="00AA7F05" w:rsidRPr="009D208E" w14:paraId="5FA6E1D7" w14:textId="77777777" w:rsidTr="00176B00">
        <w:trPr>
          <w:trHeight w:val="454"/>
        </w:trPr>
        <w:tc>
          <w:tcPr>
            <w:tcW w:w="986" w:type="pct"/>
            <w:shd w:val="clear" w:color="auto" w:fill="auto"/>
            <w:vAlign w:val="center"/>
          </w:tcPr>
          <w:p w14:paraId="5FEBE61D" w14:textId="77777777" w:rsidR="00E64F26" w:rsidRPr="009D208E" w:rsidRDefault="00E64F26" w:rsidP="00176B00">
            <w:pPr>
              <w:adjustRightInd w:val="0"/>
              <w:jc w:val="left"/>
              <w:rPr>
                <w:rFonts w:ascii="宋体" w:hAnsi="宋体"/>
              </w:rPr>
            </w:pPr>
          </w:p>
        </w:tc>
        <w:tc>
          <w:tcPr>
            <w:tcW w:w="986" w:type="pct"/>
            <w:shd w:val="clear" w:color="auto" w:fill="auto"/>
            <w:vAlign w:val="center"/>
          </w:tcPr>
          <w:p w14:paraId="77E7D307" w14:textId="77777777" w:rsidR="00E64F26" w:rsidRPr="009D208E" w:rsidRDefault="00E64F26" w:rsidP="00176B00">
            <w:pPr>
              <w:adjustRightInd w:val="0"/>
              <w:jc w:val="right"/>
              <w:rPr>
                <w:rFonts w:ascii="宋体" w:hAnsi="宋体"/>
              </w:rPr>
            </w:pPr>
          </w:p>
        </w:tc>
        <w:tc>
          <w:tcPr>
            <w:tcW w:w="986" w:type="pct"/>
            <w:shd w:val="clear" w:color="auto" w:fill="auto"/>
            <w:vAlign w:val="center"/>
          </w:tcPr>
          <w:p w14:paraId="1397B459" w14:textId="77777777" w:rsidR="00E64F26" w:rsidRPr="009D208E" w:rsidRDefault="00E64F26" w:rsidP="00176B00">
            <w:pPr>
              <w:adjustRightInd w:val="0"/>
              <w:jc w:val="left"/>
              <w:rPr>
                <w:rFonts w:ascii="宋体" w:hAnsi="宋体"/>
              </w:rPr>
            </w:pPr>
          </w:p>
        </w:tc>
        <w:tc>
          <w:tcPr>
            <w:tcW w:w="987" w:type="pct"/>
            <w:shd w:val="clear" w:color="auto" w:fill="auto"/>
            <w:vAlign w:val="center"/>
          </w:tcPr>
          <w:p w14:paraId="3DEE7719" w14:textId="77777777" w:rsidR="00E64F26" w:rsidRPr="009D208E" w:rsidRDefault="00E64F26" w:rsidP="00176B00">
            <w:pPr>
              <w:adjustRightInd w:val="0"/>
              <w:jc w:val="right"/>
              <w:rPr>
                <w:rFonts w:ascii="宋体" w:hAnsi="宋体"/>
              </w:rPr>
            </w:pPr>
          </w:p>
        </w:tc>
        <w:tc>
          <w:tcPr>
            <w:tcW w:w="1055" w:type="pct"/>
            <w:shd w:val="clear" w:color="auto" w:fill="auto"/>
            <w:vAlign w:val="center"/>
          </w:tcPr>
          <w:p w14:paraId="005BDFD7" w14:textId="77777777" w:rsidR="00E64F26" w:rsidRPr="009D208E" w:rsidRDefault="00E64F26" w:rsidP="00176B00">
            <w:pPr>
              <w:adjustRightInd w:val="0"/>
              <w:jc w:val="right"/>
              <w:rPr>
                <w:rFonts w:ascii="宋体" w:hAnsi="宋体"/>
              </w:rPr>
            </w:pPr>
          </w:p>
        </w:tc>
      </w:tr>
    </w:tbl>
    <w:p w14:paraId="2032F1CA" w14:textId="3605440D" w:rsidR="00E64F26" w:rsidRPr="003A10D7" w:rsidRDefault="003A10D7" w:rsidP="003A10D7">
      <w:pPr>
        <w:pStyle w:val="3"/>
        <w:ind w:firstLineChars="200"/>
      </w:pPr>
      <w:r>
        <w:t xml:space="preserve"> </w:t>
      </w:r>
      <w:r w:rsidR="00E64F26" w:rsidRPr="003A10D7">
        <w:rPr>
          <w:rFonts w:hint="eastAsia"/>
        </w:rPr>
        <w:t>反向购买形成长期股权投资</w:t>
      </w:r>
      <w:r w:rsidR="00075E05" w:rsidRPr="003A10D7">
        <w:rPr>
          <w:rFonts w:hint="eastAsia"/>
        </w:rPr>
        <w:t>成本</w:t>
      </w:r>
      <w:r w:rsidR="00E64F26" w:rsidRPr="003A10D7">
        <w:rPr>
          <w:rFonts w:hint="eastAsia"/>
        </w:rPr>
        <w:t>的情况</w:t>
      </w:r>
    </w:p>
    <w:tbl>
      <w:tblPr>
        <w:tblW w:w="5000" w:type="pct"/>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731"/>
        <w:gridCol w:w="2551"/>
        <w:gridCol w:w="2165"/>
        <w:gridCol w:w="2069"/>
      </w:tblGrid>
      <w:tr w:rsidR="006B140D" w:rsidRPr="00F113BB" w14:paraId="520B13BD" w14:textId="77777777" w:rsidTr="006B140D">
        <w:trPr>
          <w:trHeight w:val="454"/>
          <w:tblHeader/>
        </w:trPr>
        <w:tc>
          <w:tcPr>
            <w:tcW w:w="1016" w:type="pct"/>
            <w:shd w:val="clear" w:color="auto" w:fill="auto"/>
            <w:vAlign w:val="center"/>
          </w:tcPr>
          <w:p w14:paraId="5D729DD6" w14:textId="6AD1AE50" w:rsidR="00075E05" w:rsidRPr="009D208E" w:rsidRDefault="00AA7F05" w:rsidP="00176B00">
            <w:pPr>
              <w:adjustRightInd w:val="0"/>
              <w:ind w:firstLineChars="100" w:firstLine="210"/>
              <w:jc w:val="left"/>
              <w:rPr>
                <w:rFonts w:ascii="宋体" w:hAnsi="宋体"/>
              </w:rPr>
            </w:pPr>
            <w:r>
              <w:rPr>
                <w:rFonts w:ascii="宋体" w:hAnsi="宋体" w:hint="eastAsia"/>
              </w:rPr>
              <w:t>项</w:t>
            </w:r>
            <w:r>
              <w:rPr>
                <w:rFonts w:ascii="宋体" w:hAnsi="宋体"/>
              </w:rPr>
              <w:t xml:space="preserve">  目</w:t>
            </w:r>
          </w:p>
        </w:tc>
        <w:tc>
          <w:tcPr>
            <w:tcW w:w="1498" w:type="pct"/>
            <w:shd w:val="clear" w:color="auto" w:fill="auto"/>
            <w:vAlign w:val="center"/>
          </w:tcPr>
          <w:p w14:paraId="111DF136" w14:textId="77777777" w:rsidR="00075E05" w:rsidRPr="009D208E" w:rsidRDefault="00075E05" w:rsidP="00176B00">
            <w:pPr>
              <w:adjustRightInd w:val="0"/>
              <w:jc w:val="center"/>
              <w:rPr>
                <w:rFonts w:ascii="宋体" w:hAnsi="宋体"/>
              </w:rPr>
            </w:pPr>
            <w:r w:rsidRPr="009D208E">
              <w:rPr>
                <w:rFonts w:ascii="宋体" w:hAnsi="宋体" w:hint="eastAsia"/>
              </w:rPr>
              <w:t>反向购买形成的</w:t>
            </w:r>
          </w:p>
          <w:p w14:paraId="44BB6F9F" w14:textId="77777777" w:rsidR="00075E05" w:rsidRPr="009D208E" w:rsidRDefault="00075E05" w:rsidP="00176B00">
            <w:pPr>
              <w:adjustRightInd w:val="0"/>
              <w:jc w:val="center"/>
              <w:rPr>
                <w:rFonts w:ascii="宋体" w:hAnsi="宋体"/>
              </w:rPr>
            </w:pPr>
            <w:r w:rsidRPr="009D208E">
              <w:rPr>
                <w:rFonts w:ascii="宋体" w:hAnsi="宋体" w:hint="eastAsia"/>
              </w:rPr>
              <w:t>长期股权投资成本</w:t>
            </w:r>
          </w:p>
        </w:tc>
        <w:tc>
          <w:tcPr>
            <w:tcW w:w="1271" w:type="pct"/>
            <w:shd w:val="clear" w:color="auto" w:fill="auto"/>
            <w:vAlign w:val="center"/>
          </w:tcPr>
          <w:p w14:paraId="65B5F9C8" w14:textId="77777777" w:rsidR="00075E05" w:rsidRPr="009D208E" w:rsidRDefault="00075E05" w:rsidP="00176B00">
            <w:pPr>
              <w:adjustRightInd w:val="0"/>
              <w:jc w:val="center"/>
              <w:rPr>
                <w:rFonts w:ascii="宋体" w:hAnsi="宋体"/>
              </w:rPr>
            </w:pPr>
            <w:r w:rsidRPr="009D208E">
              <w:rPr>
                <w:rFonts w:ascii="宋体" w:hAnsi="宋体" w:hint="eastAsia"/>
              </w:rPr>
              <w:t>长期股权投资成本确定方法</w:t>
            </w:r>
          </w:p>
        </w:tc>
        <w:tc>
          <w:tcPr>
            <w:tcW w:w="1216" w:type="pct"/>
            <w:shd w:val="clear" w:color="auto" w:fill="auto"/>
            <w:vAlign w:val="center"/>
          </w:tcPr>
          <w:p w14:paraId="113C5164" w14:textId="77777777" w:rsidR="00075E05" w:rsidRPr="009D208E" w:rsidRDefault="00075E05" w:rsidP="00176B00">
            <w:pPr>
              <w:adjustRightInd w:val="0"/>
              <w:jc w:val="center"/>
              <w:rPr>
                <w:rFonts w:ascii="宋体" w:hAnsi="宋体"/>
              </w:rPr>
            </w:pPr>
            <w:r w:rsidRPr="009D208E">
              <w:rPr>
                <w:rFonts w:ascii="宋体" w:hAnsi="宋体" w:hint="eastAsia"/>
              </w:rPr>
              <w:t>长期股权投资成本计算过程</w:t>
            </w:r>
          </w:p>
        </w:tc>
      </w:tr>
      <w:tr w:rsidR="00176B00" w:rsidRPr="00176B00" w14:paraId="247B4830" w14:textId="77777777" w:rsidTr="00176B00">
        <w:trPr>
          <w:trHeight w:val="454"/>
        </w:trPr>
        <w:tc>
          <w:tcPr>
            <w:tcW w:w="1016" w:type="pct"/>
            <w:shd w:val="clear" w:color="auto" w:fill="auto"/>
            <w:vAlign w:val="center"/>
          </w:tcPr>
          <w:p w14:paraId="0E010C29" w14:textId="77777777" w:rsidR="00075E05" w:rsidRPr="009D208E" w:rsidRDefault="00075E05" w:rsidP="00176B00">
            <w:pPr>
              <w:adjustRightInd w:val="0"/>
              <w:jc w:val="left"/>
              <w:rPr>
                <w:rFonts w:ascii="宋体" w:hAnsi="宋体"/>
              </w:rPr>
            </w:pPr>
          </w:p>
        </w:tc>
        <w:tc>
          <w:tcPr>
            <w:tcW w:w="1498" w:type="pct"/>
            <w:shd w:val="clear" w:color="auto" w:fill="auto"/>
            <w:vAlign w:val="center"/>
          </w:tcPr>
          <w:p w14:paraId="593C33D8" w14:textId="77777777" w:rsidR="00075E05" w:rsidRPr="009D208E" w:rsidRDefault="00075E05" w:rsidP="00176B00">
            <w:pPr>
              <w:adjustRightInd w:val="0"/>
              <w:jc w:val="right"/>
              <w:rPr>
                <w:rFonts w:ascii="宋体" w:hAnsi="宋体"/>
              </w:rPr>
            </w:pPr>
          </w:p>
        </w:tc>
        <w:tc>
          <w:tcPr>
            <w:tcW w:w="1271" w:type="pct"/>
            <w:shd w:val="clear" w:color="auto" w:fill="auto"/>
            <w:vAlign w:val="center"/>
          </w:tcPr>
          <w:p w14:paraId="759DD316" w14:textId="77777777" w:rsidR="00075E05" w:rsidRPr="009D208E" w:rsidRDefault="00075E05" w:rsidP="00176B00">
            <w:pPr>
              <w:adjustRightInd w:val="0"/>
              <w:jc w:val="left"/>
              <w:rPr>
                <w:rFonts w:ascii="宋体" w:hAnsi="宋体"/>
              </w:rPr>
            </w:pPr>
          </w:p>
        </w:tc>
        <w:tc>
          <w:tcPr>
            <w:tcW w:w="1216" w:type="pct"/>
            <w:shd w:val="clear" w:color="auto" w:fill="auto"/>
            <w:vAlign w:val="center"/>
          </w:tcPr>
          <w:p w14:paraId="42B7E93B" w14:textId="77777777" w:rsidR="00075E05" w:rsidRPr="009D208E" w:rsidRDefault="00075E05" w:rsidP="00176B00">
            <w:pPr>
              <w:adjustRightInd w:val="0"/>
              <w:jc w:val="right"/>
              <w:rPr>
                <w:rFonts w:ascii="宋体" w:hAnsi="宋体"/>
              </w:rPr>
            </w:pPr>
          </w:p>
        </w:tc>
      </w:tr>
      <w:tr w:rsidR="00176B00" w:rsidRPr="00176B00" w14:paraId="75611965" w14:textId="77777777" w:rsidTr="00176B00">
        <w:trPr>
          <w:trHeight w:val="454"/>
        </w:trPr>
        <w:tc>
          <w:tcPr>
            <w:tcW w:w="1016" w:type="pct"/>
            <w:shd w:val="clear" w:color="auto" w:fill="auto"/>
            <w:vAlign w:val="center"/>
          </w:tcPr>
          <w:p w14:paraId="288D256B" w14:textId="77777777" w:rsidR="00075E05" w:rsidRPr="009D208E" w:rsidRDefault="00075E05" w:rsidP="00176B00">
            <w:pPr>
              <w:adjustRightInd w:val="0"/>
              <w:jc w:val="left"/>
              <w:rPr>
                <w:rFonts w:ascii="宋体" w:hAnsi="宋体"/>
              </w:rPr>
            </w:pPr>
          </w:p>
        </w:tc>
        <w:tc>
          <w:tcPr>
            <w:tcW w:w="1498" w:type="pct"/>
            <w:shd w:val="clear" w:color="auto" w:fill="auto"/>
            <w:vAlign w:val="center"/>
          </w:tcPr>
          <w:p w14:paraId="49E13464" w14:textId="77777777" w:rsidR="00075E05" w:rsidRPr="009D208E" w:rsidRDefault="00075E05" w:rsidP="00176B00">
            <w:pPr>
              <w:adjustRightInd w:val="0"/>
              <w:jc w:val="right"/>
              <w:rPr>
                <w:rFonts w:ascii="宋体" w:hAnsi="宋体"/>
              </w:rPr>
            </w:pPr>
          </w:p>
        </w:tc>
        <w:tc>
          <w:tcPr>
            <w:tcW w:w="1271" w:type="pct"/>
            <w:shd w:val="clear" w:color="auto" w:fill="auto"/>
            <w:vAlign w:val="center"/>
          </w:tcPr>
          <w:p w14:paraId="5FA3B4D8" w14:textId="77777777" w:rsidR="00075E05" w:rsidRPr="009D208E" w:rsidRDefault="00075E05" w:rsidP="00176B00">
            <w:pPr>
              <w:adjustRightInd w:val="0"/>
              <w:jc w:val="left"/>
              <w:rPr>
                <w:rFonts w:ascii="宋体" w:hAnsi="宋体"/>
              </w:rPr>
            </w:pPr>
          </w:p>
        </w:tc>
        <w:tc>
          <w:tcPr>
            <w:tcW w:w="1216" w:type="pct"/>
            <w:shd w:val="clear" w:color="auto" w:fill="auto"/>
            <w:vAlign w:val="center"/>
          </w:tcPr>
          <w:p w14:paraId="265DBE7A" w14:textId="77777777" w:rsidR="00075E05" w:rsidRPr="009D208E" w:rsidRDefault="00075E05" w:rsidP="00176B00">
            <w:pPr>
              <w:adjustRightInd w:val="0"/>
              <w:jc w:val="right"/>
              <w:rPr>
                <w:rFonts w:ascii="宋体" w:hAnsi="宋体"/>
              </w:rPr>
            </w:pPr>
          </w:p>
        </w:tc>
      </w:tr>
    </w:tbl>
    <w:p w14:paraId="2918380C" w14:textId="77777777" w:rsidR="00715941" w:rsidRPr="0007328C" w:rsidRDefault="00715941" w:rsidP="004873B1">
      <w:pPr>
        <w:spacing w:line="360" w:lineRule="auto"/>
        <w:rPr>
          <w:rFonts w:ascii="宋体" w:hAnsi="宋体"/>
        </w:rPr>
      </w:pPr>
    </w:p>
    <w:p w14:paraId="212ADDAF" w14:textId="4BA47E84" w:rsidR="00CF6A0F" w:rsidRPr="003A10D7" w:rsidRDefault="00E13002" w:rsidP="003A10D7">
      <w:pPr>
        <w:pStyle w:val="1"/>
        <w:ind w:firstLineChars="200" w:firstLine="422"/>
      </w:pPr>
      <w:r w:rsidRPr="003A10D7">
        <w:rPr>
          <w:rFonts w:hint="eastAsia"/>
        </w:rPr>
        <w:t>按照有关财务会计制度应披露的其他内容</w:t>
      </w:r>
    </w:p>
    <w:p w14:paraId="04873455" w14:textId="77777777" w:rsidR="00046EA4" w:rsidRPr="008E0F1C" w:rsidRDefault="00046EA4" w:rsidP="00E45C37">
      <w:pPr>
        <w:pStyle w:val="a4"/>
        <w:snapToGrid w:val="0"/>
        <w:spacing w:after="0" w:line="360" w:lineRule="auto"/>
        <w:jc w:val="both"/>
        <w:rPr>
          <w:rFonts w:ascii="宋体" w:hAnsi="宋体"/>
        </w:rPr>
      </w:pPr>
    </w:p>
    <w:p w14:paraId="68F6FD8D" w14:textId="380F03DB" w:rsidR="00DD5D65" w:rsidRPr="003A10D7" w:rsidRDefault="00DD5D65" w:rsidP="003A10D7">
      <w:pPr>
        <w:pStyle w:val="1"/>
        <w:ind w:firstLineChars="200" w:firstLine="422"/>
      </w:pPr>
      <w:r w:rsidRPr="003A10D7">
        <w:t>财务报表的批准</w:t>
      </w:r>
    </w:p>
    <w:p w14:paraId="51EF455E" w14:textId="77777777" w:rsidR="0049322E" w:rsidRPr="00DD5D65" w:rsidRDefault="0049322E" w:rsidP="004873B1">
      <w:pPr>
        <w:pStyle w:val="a4"/>
        <w:snapToGrid w:val="0"/>
        <w:spacing w:after="0" w:line="360" w:lineRule="auto"/>
        <w:jc w:val="both"/>
        <w:rPr>
          <w:rFonts w:ascii="宋体" w:hAnsi="宋体"/>
        </w:rPr>
      </w:pPr>
    </w:p>
    <w:p w14:paraId="63451298" w14:textId="77777777" w:rsidR="000C51FC" w:rsidRPr="008E0F1C" w:rsidRDefault="000C51FC" w:rsidP="004873B1">
      <w:pPr>
        <w:pStyle w:val="a4"/>
        <w:snapToGrid w:val="0"/>
        <w:spacing w:after="0" w:line="360" w:lineRule="auto"/>
        <w:jc w:val="both"/>
        <w:rPr>
          <w:rFonts w:ascii="宋体" w:hAnsi="宋体"/>
        </w:rPr>
      </w:pPr>
    </w:p>
    <w:p w14:paraId="6BE73D30" w14:textId="77777777" w:rsidR="00CF6A0F" w:rsidRPr="008E0F1C" w:rsidRDefault="00CF6A0F" w:rsidP="004873B1">
      <w:pPr>
        <w:spacing w:line="360" w:lineRule="auto"/>
        <w:ind w:firstLineChars="200" w:firstLine="420"/>
        <w:jc w:val="right"/>
        <w:rPr>
          <w:rFonts w:ascii="宋体" w:hAnsi="宋体"/>
        </w:rPr>
      </w:pPr>
      <w:r w:rsidRPr="008E0F1C">
        <w:rPr>
          <w:rFonts w:ascii="宋体" w:hAnsi="宋体" w:hint="eastAsia"/>
        </w:rPr>
        <w:t>××公司</w:t>
      </w:r>
    </w:p>
    <w:p w14:paraId="212350D4" w14:textId="5E63D4CD" w:rsidR="009E5C55" w:rsidRPr="00536C63" w:rsidRDefault="00B118E3" w:rsidP="009F6198">
      <w:pPr>
        <w:wordWrap w:val="0"/>
        <w:spacing w:line="360" w:lineRule="auto"/>
        <w:ind w:firstLineChars="200" w:firstLine="420"/>
        <w:jc w:val="right"/>
      </w:pPr>
      <w:r w:rsidRPr="008E0F1C">
        <w:rPr>
          <w:rFonts w:ascii="宋体" w:hAnsi="宋体" w:hint="eastAsia"/>
          <w:szCs w:val="21"/>
        </w:rPr>
        <w:t>二〇</w:t>
      </w:r>
      <w:r w:rsidR="00E65194" w:rsidRPr="008E0F1C">
        <w:rPr>
          <w:rFonts w:ascii="宋体" w:hAnsi="宋体" w:hint="eastAsia"/>
          <w:szCs w:val="21"/>
        </w:rPr>
        <w:t>二</w:t>
      </w:r>
      <w:r w:rsidR="00176B00">
        <w:rPr>
          <w:rFonts w:ascii="宋体" w:hAnsi="宋体" w:hint="eastAsia"/>
          <w:szCs w:val="21"/>
        </w:rPr>
        <w:t>二</w:t>
      </w:r>
      <w:r w:rsidRPr="008E0F1C">
        <w:rPr>
          <w:rFonts w:ascii="宋体" w:hAnsi="宋体" w:hint="eastAsia"/>
          <w:szCs w:val="21"/>
        </w:rPr>
        <w:t>年</w:t>
      </w:r>
      <w:r w:rsidR="00AA2BC5" w:rsidRPr="008E0F1C">
        <w:rPr>
          <w:rFonts w:ascii="宋体" w:hAnsi="宋体"/>
          <w:szCs w:val="21"/>
        </w:rPr>
        <w:t xml:space="preserve">  </w:t>
      </w:r>
      <w:r w:rsidR="000345F9" w:rsidRPr="008E0F1C">
        <w:rPr>
          <w:rFonts w:ascii="宋体" w:hAnsi="宋体" w:hint="eastAsia"/>
          <w:szCs w:val="21"/>
        </w:rPr>
        <w:t>月</w:t>
      </w:r>
      <w:r w:rsidR="000345F9" w:rsidRPr="008E0F1C">
        <w:rPr>
          <w:rFonts w:ascii="宋体" w:hAnsi="宋体"/>
          <w:szCs w:val="21"/>
        </w:rPr>
        <w:t xml:space="preserve">  </w:t>
      </w:r>
      <w:r w:rsidR="000345F9" w:rsidRPr="008E0F1C">
        <w:rPr>
          <w:rFonts w:ascii="宋体" w:hAnsi="宋体" w:hint="eastAsia"/>
          <w:szCs w:val="21"/>
        </w:rPr>
        <w:t>日</w:t>
      </w:r>
    </w:p>
    <w:sectPr w:rsidR="009E5C55" w:rsidRPr="00536C63" w:rsidSect="008F1280">
      <w:pgSz w:w="11906" w:h="16838" w:code="9"/>
      <w:pgMar w:top="1440" w:right="1803" w:bottom="1440" w:left="1803" w:header="851" w:footer="992" w:gutter="0"/>
      <w:cols w:space="425"/>
      <w:docGrid w:type="linesAndChar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91" w:author="坡 吴" w:date="2022-02-10T17:16:00Z" w:initials="坡">
    <w:p w14:paraId="2130BA2C" w14:textId="6562E207" w:rsidR="008E5B3E" w:rsidRDefault="008E5B3E">
      <w:pPr>
        <w:pStyle w:val="ac"/>
      </w:pPr>
      <w:r>
        <w:rPr>
          <w:rStyle w:val="ab"/>
        </w:rPr>
        <w:annotationRef/>
      </w:r>
    </w:p>
  </w:comment>
  <w:comment w:id="1471" w:author="坡 吴" w:date="2022-01-27T18:15:00Z" w:initials="坡">
    <w:p w14:paraId="4C2E7E0F" w14:textId="2EA6E19D" w:rsidR="000E643E" w:rsidRDefault="000E643E">
      <w:pPr>
        <w:pStyle w:val="ac"/>
      </w:pPr>
      <w:r>
        <w:rPr>
          <w:rStyle w:val="ab"/>
        </w:rPr>
        <w:annotationRef/>
      </w:r>
    </w:p>
  </w:comment>
  <w:comment w:id="3283" w:author="坡 吴" w:date="2022-01-27T18:18:00Z" w:initials="坡">
    <w:p w14:paraId="6EBF9C2D" w14:textId="47D76AB3" w:rsidR="000E643E" w:rsidRDefault="000E643E">
      <w:pPr>
        <w:pStyle w:val="ac"/>
      </w:pPr>
      <w:r>
        <w:rPr>
          <w:rStyle w:val="ab"/>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30BA2C" w15:done="0"/>
  <w15:commentEx w15:paraId="4C2E7E0F" w15:done="0"/>
  <w15:commentEx w15:paraId="6EBF9C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FC6D4" w16cex:dateUtc="2022-02-10T09:16:00Z"/>
  <w16cex:commentExtensible w16cex:durableId="259D5FBD" w16cex:dateUtc="2022-01-27T10:15:00Z"/>
  <w16cex:commentExtensible w16cex:durableId="259D6085" w16cex:dateUtc="2022-01-27T1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30BA2C" w16cid:durableId="25AFC6D4"/>
  <w16cid:commentId w16cid:paraId="4C2E7E0F" w16cid:durableId="259D5FBD"/>
  <w16cid:commentId w16cid:paraId="6EBF9C2D" w16cid:durableId="259D608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64AEC9" w14:textId="77777777" w:rsidR="006F1A14" w:rsidRDefault="006F1A14">
      <w:r>
        <w:separator/>
      </w:r>
    </w:p>
  </w:endnote>
  <w:endnote w:type="continuationSeparator" w:id="0">
    <w:p w14:paraId="7D4AA908" w14:textId="77777777" w:rsidR="006F1A14" w:rsidRDefault="006F1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方正仿宋简体">
    <w:altName w:val="Arial Unicode MS"/>
    <w:charset w:val="86"/>
    <w:family w:val="auto"/>
    <w:pitch w:val="default"/>
    <w:sig w:usb0="00000001" w:usb1="080E0000" w:usb2="00000010" w:usb3="00000000" w:csb0="00040000" w:csb1="00000000"/>
  </w:font>
  <w:font w:name="FZZD Extra JW">
    <w:altName w:val="方正舒体"/>
    <w:panose1 w:val="00000000000000000000"/>
    <w:charset w:val="86"/>
    <w:family w:val="swiss"/>
    <w:notTrueType/>
    <w:pitch w:val="default"/>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Microsoft JhengHei">
    <w:panose1 w:val="020B0604030504040204"/>
    <w:charset w:val="88"/>
    <w:family w:val="swiss"/>
    <w:pitch w:val="variable"/>
    <w:sig w:usb0="000002A7" w:usb1="28CF4400" w:usb2="00000016" w:usb3="00000000" w:csb0="00100009" w:csb1="00000000"/>
  </w:font>
  <w:font w:name="MingLiU">
    <w:altName w:val="細明體"/>
    <w:panose1 w:val="02020509000000000000"/>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B8BAC" w14:textId="77777777" w:rsidR="002947D6" w:rsidRPr="009605DC" w:rsidRDefault="002947D6" w:rsidP="009605DC">
    <w:pPr>
      <w:pStyle w:val="a8"/>
      <w:jc w:val="center"/>
      <w:rPr>
        <w:rFonts w:ascii="宋体" w:hAnsi="宋体"/>
      </w:rPr>
    </w:pPr>
    <w:r w:rsidRPr="00360AF2">
      <w:rPr>
        <w:rFonts w:ascii="宋体" w:hAnsi="宋体" w:hint="eastAsia"/>
        <w:kern w:val="0"/>
        <w:szCs w:val="21"/>
      </w:rPr>
      <w:t>第 * 页 共 *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F0298E" w14:textId="77777777" w:rsidR="002947D6" w:rsidRPr="009605DC" w:rsidRDefault="002947D6" w:rsidP="009605DC">
    <w:pPr>
      <w:pStyle w:val="a8"/>
      <w:jc w:val="center"/>
      <w:rPr>
        <w:rFonts w:ascii="宋体" w:hAnsi="宋体"/>
      </w:rPr>
    </w:pPr>
    <w:r w:rsidRPr="00C81D26">
      <w:rPr>
        <w:rFonts w:ascii="宋体" w:hAnsi="宋体" w:hint="eastAsia"/>
        <w:kern w:val="0"/>
        <w:szCs w:val="21"/>
      </w:rPr>
      <w:t>第 * 页 共 *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0413F9" w14:textId="77777777" w:rsidR="006F1A14" w:rsidRDefault="006F1A14">
      <w:r>
        <w:separator/>
      </w:r>
    </w:p>
  </w:footnote>
  <w:footnote w:type="continuationSeparator" w:id="0">
    <w:p w14:paraId="2BF02301" w14:textId="77777777" w:rsidR="006F1A14" w:rsidRDefault="006F1A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452B"/>
    <w:multiLevelType w:val="multilevel"/>
    <w:tmpl w:val="59C08144"/>
    <w:name w:val="有编号8"/>
    <w:lvl w:ilvl="0">
      <w:start w:val="1"/>
      <w:numFmt w:val="chineseCountingThousand"/>
      <w:lvlRestart w:val="0"/>
      <w:suff w:val="nothing"/>
      <w:lvlText w:val="%1、"/>
      <w:lvlJc w:val="left"/>
      <w:pPr>
        <w:ind w:left="0" w:firstLine="420"/>
      </w:pPr>
      <w:rPr>
        <w:rFonts w:hint="eastAsia"/>
        <w:color w:val="auto"/>
      </w:rPr>
    </w:lvl>
    <w:lvl w:ilvl="1">
      <w:start w:val="1"/>
      <w:numFmt w:val="chineseCountingThousand"/>
      <w:suff w:val="nothing"/>
      <w:lvlText w:val="(%2)"/>
      <w:lvlJc w:val="left"/>
      <w:pPr>
        <w:ind w:left="0" w:firstLine="420"/>
      </w:pPr>
      <w:rPr>
        <w:rFonts w:hint="eastAsia"/>
        <w:color w:val="auto"/>
      </w:rPr>
    </w:lvl>
    <w:lvl w:ilvl="2">
      <w:start w:val="1"/>
      <w:numFmt w:val="decimal"/>
      <w:suff w:val="nothing"/>
      <w:lvlText w:val="%3."/>
      <w:lvlJc w:val="left"/>
      <w:pPr>
        <w:ind w:left="0" w:firstLine="0"/>
      </w:pPr>
      <w:rPr>
        <w:rFonts w:hint="default"/>
        <w:color w:val="auto"/>
      </w:rPr>
    </w:lvl>
    <w:lvl w:ilvl="3">
      <w:start w:val="1"/>
      <w:numFmt w:val="decimal"/>
      <w:suff w:val="nothing"/>
      <w:lvlText w:val="(%4)"/>
      <w:lvlJc w:val="left"/>
      <w:pPr>
        <w:ind w:left="0" w:firstLine="420"/>
      </w:pPr>
      <w:rPr>
        <w:rFonts w:hint="eastAsia"/>
        <w:color w:val="auto"/>
      </w:rPr>
    </w:lvl>
    <w:lvl w:ilvl="4">
      <w:start w:val="1"/>
      <w:numFmt w:val="decimal"/>
      <w:suff w:val="nothing"/>
      <w:lvlText w:val="%5)"/>
      <w:lvlJc w:val="left"/>
      <w:pPr>
        <w:ind w:left="0" w:firstLine="420"/>
      </w:pPr>
      <w:rPr>
        <w:rFonts w:hint="eastAsia"/>
        <w:color w:val="auto"/>
      </w:rPr>
    </w:lvl>
    <w:lvl w:ilvl="5">
      <w:start w:val="1"/>
      <w:numFmt w:val="decimalEnclosedCircle"/>
      <w:suff w:val="nothing"/>
      <w:lvlText w:val="%6"/>
      <w:lvlJc w:val="left"/>
      <w:pPr>
        <w:ind w:left="0" w:firstLine="420"/>
      </w:pPr>
      <w:rPr>
        <w:rFonts w:hint="eastAsia"/>
        <w:color w:val="auto"/>
      </w:rPr>
    </w:lvl>
    <w:lvl w:ilvl="6">
      <w:start w:val="1"/>
      <w:numFmt w:val="decimal"/>
      <w:lvlText w:val="%1.%2.%3.%4.%5.%6.%7"/>
      <w:lvlJc w:val="left"/>
      <w:pPr>
        <w:ind w:left="5529" w:hanging="1276"/>
      </w:pPr>
      <w:rPr>
        <w:rFonts w:hint="eastAsia"/>
      </w:rPr>
    </w:lvl>
    <w:lvl w:ilvl="7">
      <w:start w:val="1"/>
      <w:numFmt w:val="decimal"/>
      <w:lvlText w:val="%1.%2.%3.%4.%5.%6.%7.%8"/>
      <w:lvlJc w:val="left"/>
      <w:pPr>
        <w:ind w:left="6096" w:hanging="1418"/>
      </w:pPr>
      <w:rPr>
        <w:rFonts w:hint="eastAsia"/>
      </w:rPr>
    </w:lvl>
    <w:lvl w:ilvl="8">
      <w:start w:val="1"/>
      <w:numFmt w:val="decimal"/>
      <w:lvlText w:val="%1.%2.%3.%4.%5.%6.%7.%8.%9"/>
      <w:lvlJc w:val="left"/>
      <w:pPr>
        <w:ind w:left="6804" w:hanging="1700"/>
      </w:pPr>
      <w:rPr>
        <w:rFonts w:hint="eastAsia"/>
      </w:rPr>
    </w:lvl>
  </w:abstractNum>
  <w:abstractNum w:abstractNumId="1">
    <w:nsid w:val="05122A50"/>
    <w:multiLevelType w:val="multilevel"/>
    <w:tmpl w:val="36744724"/>
    <w:name w:val="有编号7"/>
    <w:lvl w:ilvl="0">
      <w:start w:val="1"/>
      <w:numFmt w:val="chineseCountingThousand"/>
      <w:lvlRestart w:val="0"/>
      <w:suff w:val="nothing"/>
      <w:lvlText w:val="%1、"/>
      <w:lvlJc w:val="left"/>
      <w:pPr>
        <w:ind w:left="0" w:firstLine="420"/>
      </w:pPr>
      <w:rPr>
        <w:rFonts w:hint="eastAsia"/>
        <w:color w:val="auto"/>
      </w:rPr>
    </w:lvl>
    <w:lvl w:ilvl="1">
      <w:start w:val="1"/>
      <w:numFmt w:val="chineseCountingThousand"/>
      <w:suff w:val="nothing"/>
      <w:lvlText w:val="(%2)"/>
      <w:lvlJc w:val="left"/>
      <w:pPr>
        <w:ind w:left="0" w:firstLine="420"/>
      </w:pPr>
      <w:rPr>
        <w:rFonts w:hint="eastAsia"/>
        <w:color w:val="auto"/>
      </w:rPr>
    </w:lvl>
    <w:lvl w:ilvl="2">
      <w:start w:val="1"/>
      <w:numFmt w:val="decimal"/>
      <w:suff w:val="nothing"/>
      <w:lvlText w:val="%3."/>
      <w:lvlJc w:val="left"/>
      <w:pPr>
        <w:ind w:left="0" w:firstLine="420"/>
      </w:pPr>
      <w:rPr>
        <w:rFonts w:hint="eastAsia"/>
        <w:color w:val="auto"/>
      </w:rPr>
    </w:lvl>
    <w:lvl w:ilvl="3">
      <w:start w:val="1"/>
      <w:numFmt w:val="decimal"/>
      <w:suff w:val="nothing"/>
      <w:lvlText w:val="(%4)"/>
      <w:lvlJc w:val="left"/>
      <w:pPr>
        <w:ind w:left="0" w:firstLine="420"/>
      </w:pPr>
      <w:rPr>
        <w:rFonts w:hint="eastAsia"/>
        <w:color w:val="auto"/>
      </w:rPr>
    </w:lvl>
    <w:lvl w:ilvl="4">
      <w:start w:val="1"/>
      <w:numFmt w:val="decimal"/>
      <w:suff w:val="nothing"/>
      <w:lvlText w:val="%5)"/>
      <w:lvlJc w:val="left"/>
      <w:pPr>
        <w:ind w:left="0" w:firstLine="420"/>
      </w:pPr>
      <w:rPr>
        <w:rFonts w:hint="eastAsia"/>
        <w:color w:val="auto"/>
      </w:rPr>
    </w:lvl>
    <w:lvl w:ilvl="5">
      <w:start w:val="1"/>
      <w:numFmt w:val="decimalEnclosedCircle"/>
      <w:suff w:val="nothing"/>
      <w:lvlText w:val="%6"/>
      <w:lvlJc w:val="left"/>
      <w:pPr>
        <w:ind w:left="0" w:firstLine="420"/>
      </w:pPr>
      <w:rPr>
        <w:rFonts w:hint="eastAsia"/>
        <w:color w:val="auto"/>
      </w:rPr>
    </w:lvl>
    <w:lvl w:ilvl="6">
      <w:start w:val="1"/>
      <w:numFmt w:val="decimal"/>
      <w:lvlText w:val="%1.%2.%3.%4.%5.%6.%7"/>
      <w:lvlJc w:val="left"/>
      <w:pPr>
        <w:ind w:left="5529" w:hanging="1276"/>
      </w:pPr>
      <w:rPr>
        <w:rFonts w:hint="eastAsia"/>
      </w:rPr>
    </w:lvl>
    <w:lvl w:ilvl="7">
      <w:start w:val="1"/>
      <w:numFmt w:val="decimal"/>
      <w:lvlText w:val="%1.%2.%3.%4.%5.%6.%7.%8"/>
      <w:lvlJc w:val="left"/>
      <w:pPr>
        <w:ind w:left="6096" w:hanging="1418"/>
      </w:pPr>
      <w:rPr>
        <w:rFonts w:hint="eastAsia"/>
      </w:rPr>
    </w:lvl>
    <w:lvl w:ilvl="8">
      <w:start w:val="1"/>
      <w:numFmt w:val="decimal"/>
      <w:lvlText w:val="%1.%2.%3.%4.%5.%6.%7.%8.%9"/>
      <w:lvlJc w:val="left"/>
      <w:pPr>
        <w:ind w:left="6804" w:hanging="1700"/>
      </w:pPr>
      <w:rPr>
        <w:rFonts w:hint="eastAsia"/>
      </w:rPr>
    </w:lvl>
  </w:abstractNum>
  <w:abstractNum w:abstractNumId="2">
    <w:nsid w:val="11FC204C"/>
    <w:multiLevelType w:val="multilevel"/>
    <w:tmpl w:val="0D8AE11E"/>
    <w:name w:val="有编号6"/>
    <w:lvl w:ilvl="0">
      <w:start w:val="1"/>
      <w:numFmt w:val="chineseCountingThousand"/>
      <w:lvlRestart w:val="0"/>
      <w:suff w:val="nothing"/>
      <w:lvlText w:val="%1、"/>
      <w:lvlJc w:val="left"/>
      <w:pPr>
        <w:ind w:left="2983" w:firstLine="420"/>
      </w:pPr>
      <w:rPr>
        <w:rFonts w:hint="eastAsia"/>
        <w:color w:val="auto"/>
      </w:rPr>
    </w:lvl>
    <w:lvl w:ilvl="1">
      <w:start w:val="1"/>
      <w:numFmt w:val="chineseCountingThousand"/>
      <w:suff w:val="nothing"/>
      <w:lvlText w:val="(%2)"/>
      <w:lvlJc w:val="left"/>
      <w:pPr>
        <w:ind w:left="2983" w:firstLine="420"/>
      </w:pPr>
      <w:rPr>
        <w:rFonts w:hint="eastAsia"/>
        <w:color w:val="auto"/>
      </w:rPr>
    </w:lvl>
    <w:lvl w:ilvl="2">
      <w:start w:val="1"/>
      <w:numFmt w:val="decimal"/>
      <w:suff w:val="nothing"/>
      <w:lvlText w:val="%3."/>
      <w:lvlJc w:val="left"/>
      <w:pPr>
        <w:ind w:left="2983" w:firstLine="420"/>
      </w:pPr>
      <w:rPr>
        <w:rFonts w:hint="eastAsia"/>
        <w:color w:val="auto"/>
      </w:rPr>
    </w:lvl>
    <w:lvl w:ilvl="3">
      <w:start w:val="1"/>
      <w:numFmt w:val="decimal"/>
      <w:suff w:val="nothing"/>
      <w:lvlText w:val="(%4)"/>
      <w:lvlJc w:val="left"/>
      <w:pPr>
        <w:ind w:left="2983" w:firstLine="420"/>
      </w:pPr>
      <w:rPr>
        <w:rFonts w:hint="eastAsia"/>
        <w:color w:val="auto"/>
      </w:rPr>
    </w:lvl>
    <w:lvl w:ilvl="4">
      <w:start w:val="1"/>
      <w:numFmt w:val="decimal"/>
      <w:suff w:val="nothing"/>
      <w:lvlText w:val="%5)"/>
      <w:lvlJc w:val="left"/>
      <w:pPr>
        <w:ind w:left="2983" w:firstLine="420"/>
      </w:pPr>
      <w:rPr>
        <w:rFonts w:hint="eastAsia"/>
        <w:color w:val="auto"/>
      </w:rPr>
    </w:lvl>
    <w:lvl w:ilvl="5">
      <w:start w:val="1"/>
      <w:numFmt w:val="decimal"/>
      <w:lvlText w:val="%1.%2.%3.%4.%5.%6"/>
      <w:lvlJc w:val="left"/>
      <w:pPr>
        <w:ind w:left="7945" w:hanging="1134"/>
      </w:pPr>
      <w:rPr>
        <w:rFonts w:hint="eastAsia"/>
      </w:rPr>
    </w:lvl>
    <w:lvl w:ilvl="6">
      <w:start w:val="1"/>
      <w:numFmt w:val="decimal"/>
      <w:lvlText w:val="%1.%2.%3.%4.%5.%6.%7"/>
      <w:lvlJc w:val="left"/>
      <w:pPr>
        <w:ind w:left="8512" w:hanging="1276"/>
      </w:pPr>
      <w:rPr>
        <w:rFonts w:hint="eastAsia"/>
      </w:rPr>
    </w:lvl>
    <w:lvl w:ilvl="7">
      <w:start w:val="1"/>
      <w:numFmt w:val="decimal"/>
      <w:lvlText w:val="%1.%2.%3.%4.%5.%6.%7.%8"/>
      <w:lvlJc w:val="left"/>
      <w:pPr>
        <w:ind w:left="9079" w:hanging="1418"/>
      </w:pPr>
      <w:rPr>
        <w:rFonts w:hint="eastAsia"/>
      </w:rPr>
    </w:lvl>
    <w:lvl w:ilvl="8">
      <w:start w:val="1"/>
      <w:numFmt w:val="decimal"/>
      <w:lvlText w:val="%1.%2.%3.%4.%5.%6.%7.%8.%9"/>
      <w:lvlJc w:val="left"/>
      <w:pPr>
        <w:ind w:left="9787" w:hanging="1700"/>
      </w:pPr>
      <w:rPr>
        <w:rFonts w:hint="eastAsia"/>
      </w:rPr>
    </w:lvl>
  </w:abstractNum>
  <w:abstractNum w:abstractNumId="3">
    <w:nsid w:val="232D2BC1"/>
    <w:multiLevelType w:val="multilevel"/>
    <w:tmpl w:val="A844A1BE"/>
    <w:name w:val="无编号7"/>
    <w:lvl w:ilvl="0">
      <w:start w:val="1"/>
      <w:numFmt w:val="chineseCountingThousand"/>
      <w:lvlRestart w:val="0"/>
      <w:suff w:val="nothing"/>
      <w:lvlText w:val="%1、"/>
      <w:lvlJc w:val="left"/>
      <w:pPr>
        <w:ind w:left="5" w:firstLine="420"/>
      </w:pPr>
      <w:rPr>
        <w:color w:val="auto"/>
      </w:rPr>
    </w:lvl>
    <w:lvl w:ilvl="1">
      <w:start w:val="1"/>
      <w:numFmt w:val="chineseCountingThousand"/>
      <w:suff w:val="nothing"/>
      <w:lvlText w:val="(%2)"/>
      <w:lvlJc w:val="left"/>
      <w:pPr>
        <w:ind w:left="5" w:firstLine="420"/>
      </w:pPr>
      <w:rPr>
        <w:color w:val="auto"/>
      </w:rPr>
    </w:lvl>
    <w:lvl w:ilvl="2">
      <w:start w:val="1"/>
      <w:numFmt w:val="decimal"/>
      <w:lvlText w:val="%1.%2.%3"/>
      <w:lvlJc w:val="left"/>
      <w:pPr>
        <w:ind w:left="1423" w:hanging="567"/>
      </w:pPr>
      <w:rPr>
        <w:color w:val="auto"/>
      </w:rPr>
    </w:lvl>
    <w:lvl w:ilvl="3">
      <w:start w:val="1"/>
      <w:numFmt w:val="decimal"/>
      <w:lvlText w:val="%1.%2.%3.%4"/>
      <w:lvlJc w:val="left"/>
      <w:pPr>
        <w:ind w:left="1989" w:hanging="708"/>
      </w:pPr>
      <w:rPr>
        <w:color w:val="auto"/>
      </w:rPr>
    </w:lvl>
    <w:lvl w:ilvl="4">
      <w:start w:val="1"/>
      <w:numFmt w:val="decimal"/>
      <w:lvlText w:val="%1.%2.%3.%4.%5"/>
      <w:lvlJc w:val="left"/>
      <w:pPr>
        <w:ind w:left="2556" w:hanging="850"/>
      </w:pPr>
      <w:rPr>
        <w:color w:val="auto"/>
      </w:rPr>
    </w:lvl>
    <w:lvl w:ilvl="5">
      <w:start w:val="1"/>
      <w:numFmt w:val="decimal"/>
      <w:lvlText w:val="%1.%2.%3.%4.%5.%6"/>
      <w:lvlJc w:val="left"/>
      <w:pPr>
        <w:ind w:left="3265" w:hanging="1134"/>
      </w:pPr>
      <w:rPr>
        <w:color w:val="auto"/>
      </w:rPr>
    </w:lvl>
    <w:lvl w:ilvl="6">
      <w:start w:val="1"/>
      <w:numFmt w:val="decimal"/>
      <w:lvlText w:val="%1.%2.%3.%4.%5.%6.%7"/>
      <w:lvlJc w:val="left"/>
      <w:pPr>
        <w:ind w:left="3832" w:hanging="1276"/>
      </w:pPr>
    </w:lvl>
    <w:lvl w:ilvl="7">
      <w:start w:val="1"/>
      <w:numFmt w:val="decimal"/>
      <w:lvlText w:val="%1.%2.%3.%4.%5.%6.%7.%8"/>
      <w:lvlJc w:val="left"/>
      <w:pPr>
        <w:ind w:left="4399" w:hanging="1418"/>
      </w:pPr>
    </w:lvl>
    <w:lvl w:ilvl="8">
      <w:start w:val="1"/>
      <w:numFmt w:val="decimal"/>
      <w:lvlText w:val="%1.%2.%3.%4.%5.%6.%7.%8.%9"/>
      <w:lvlJc w:val="left"/>
      <w:pPr>
        <w:ind w:left="5107" w:hanging="1700"/>
      </w:pPr>
    </w:lvl>
  </w:abstractNum>
  <w:abstractNum w:abstractNumId="4">
    <w:nsid w:val="24CD755F"/>
    <w:multiLevelType w:val="multilevel"/>
    <w:tmpl w:val="A03835D8"/>
    <w:name w:val="无编号5"/>
    <w:lvl w:ilvl="0">
      <w:start w:val="1"/>
      <w:numFmt w:val="decimal"/>
      <w:lvlRestart w:val="0"/>
      <w:suff w:val="nothing"/>
      <w:lvlText w:val=""/>
      <w:lvlJc w:val="left"/>
      <w:pPr>
        <w:ind w:left="0" w:firstLine="420"/>
      </w:pPr>
      <w:rPr>
        <w:color w:val="auto"/>
      </w:rPr>
    </w:lvl>
    <w:lvl w:ilvl="1">
      <w:start w:val="1"/>
      <w:numFmt w:val="decimal"/>
      <w:suff w:val="nothing"/>
      <w:lvlText w:val=""/>
      <w:lvlJc w:val="left"/>
      <w:pPr>
        <w:ind w:left="0" w:firstLine="420"/>
      </w:pPr>
      <w:rPr>
        <w:color w:val="auto"/>
      </w:rPr>
    </w:lvl>
    <w:lvl w:ilvl="2">
      <w:start w:val="1"/>
      <w:numFmt w:val="decimal"/>
      <w:suff w:val="nothing"/>
      <w:lvlText w:val=""/>
      <w:lvlJc w:val="left"/>
      <w:pPr>
        <w:ind w:left="0" w:firstLine="420"/>
      </w:pPr>
      <w:rPr>
        <w:color w:val="auto"/>
      </w:rPr>
    </w:lvl>
    <w:lvl w:ilvl="3">
      <w:start w:val="1"/>
      <w:numFmt w:val="decimal"/>
      <w:suff w:val="nothing"/>
      <w:lvlText w:val=""/>
      <w:lvlJc w:val="left"/>
      <w:pPr>
        <w:ind w:left="0" w:firstLine="420"/>
      </w:pPr>
      <w:rPr>
        <w:color w:val="auto"/>
      </w:rPr>
    </w:lvl>
    <w:lvl w:ilvl="4">
      <w:start w:val="1"/>
      <w:numFmt w:val="decimal"/>
      <w:suff w:val="nothing"/>
      <w:lvlText w:val=""/>
      <w:lvlJc w:val="left"/>
      <w:pPr>
        <w:ind w:left="0" w:firstLine="420"/>
      </w:pPr>
      <w:rPr>
        <w:color w:val="auto"/>
      </w:r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7175F78"/>
    <w:multiLevelType w:val="multilevel"/>
    <w:tmpl w:val="562C3DB2"/>
    <w:name w:val="无编号3"/>
    <w:lvl w:ilvl="0">
      <w:start w:val="1"/>
      <w:numFmt w:val="decimal"/>
      <w:lvlRestart w:val="0"/>
      <w:suff w:val="nothing"/>
      <w:lvlText w:val=""/>
      <w:lvlJc w:val="left"/>
      <w:pPr>
        <w:ind w:left="0" w:firstLine="420"/>
      </w:pPr>
      <w:rPr>
        <w:color w:val="auto"/>
      </w:rPr>
    </w:lvl>
    <w:lvl w:ilvl="1">
      <w:start w:val="1"/>
      <w:numFmt w:val="decimal"/>
      <w:suff w:val="nothing"/>
      <w:lvlText w:val=""/>
      <w:lvlJc w:val="left"/>
      <w:pPr>
        <w:ind w:left="0" w:firstLine="420"/>
      </w:pPr>
      <w:rPr>
        <w:color w:val="auto"/>
      </w:rPr>
    </w:lvl>
    <w:lvl w:ilvl="2">
      <w:start w:val="1"/>
      <w:numFmt w:val="decimal"/>
      <w:suff w:val="nothing"/>
      <w:lvlText w:val=""/>
      <w:lvlJc w:val="left"/>
      <w:pPr>
        <w:ind w:left="0" w:firstLine="420"/>
      </w:pPr>
      <w:rPr>
        <w:color w:val="auto"/>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94614BD"/>
    <w:multiLevelType w:val="multilevel"/>
    <w:tmpl w:val="B5CA8720"/>
    <w:name w:val="无编号"/>
    <w:lvl w:ilvl="0">
      <w:start w:val="1"/>
      <w:numFmt w:val="decimal"/>
      <w:lvlRestart w:val="0"/>
      <w:suff w:val="nothing"/>
      <w:lvlText w:val=""/>
      <w:lvlJc w:val="left"/>
      <w:pPr>
        <w:ind w:left="0" w:firstLine="420"/>
      </w:pPr>
      <w:rPr>
        <w:color w:val="auto"/>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BC25DC7"/>
    <w:multiLevelType w:val="multilevel"/>
    <w:tmpl w:val="250A65CE"/>
    <w:name w:val="无编号2"/>
    <w:lvl w:ilvl="0">
      <w:start w:val="1"/>
      <w:numFmt w:val="decimal"/>
      <w:lvlRestart w:val="0"/>
      <w:suff w:val="nothing"/>
      <w:lvlText w:val=""/>
      <w:lvlJc w:val="left"/>
      <w:pPr>
        <w:ind w:left="0" w:firstLine="420"/>
      </w:pPr>
      <w:rPr>
        <w:color w:val="auto"/>
      </w:rPr>
    </w:lvl>
    <w:lvl w:ilvl="1">
      <w:start w:val="1"/>
      <w:numFmt w:val="decimal"/>
      <w:suff w:val="nothing"/>
      <w:lvlText w:val=""/>
      <w:lvlJc w:val="left"/>
      <w:pPr>
        <w:ind w:left="0" w:firstLine="420"/>
      </w:pPr>
      <w:rPr>
        <w:color w:val="auto"/>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E844779"/>
    <w:multiLevelType w:val="multilevel"/>
    <w:tmpl w:val="A896ED4E"/>
    <w:name w:val="无编号6"/>
    <w:lvl w:ilvl="0">
      <w:start w:val="1"/>
      <w:numFmt w:val="decimal"/>
      <w:lvlText w:val="%1"/>
      <w:lvlJc w:val="left"/>
      <w:pPr>
        <w:ind w:left="850" w:hanging="425"/>
      </w:pPr>
      <w:rPr>
        <w:color w:val="auto"/>
      </w:rPr>
    </w:lvl>
    <w:lvl w:ilvl="1">
      <w:start w:val="1"/>
      <w:numFmt w:val="chineseCountingThousand"/>
      <w:suff w:val="nothing"/>
      <w:lvlText w:val=""/>
      <w:lvlJc w:val="left"/>
      <w:pPr>
        <w:ind w:left="425" w:firstLine="425"/>
      </w:pPr>
      <w:rPr>
        <w:color w:val="auto"/>
      </w:rPr>
    </w:lvl>
    <w:lvl w:ilvl="2">
      <w:start w:val="1"/>
      <w:numFmt w:val="decimal"/>
      <w:lvlText w:val="%1.%2.%3"/>
      <w:lvlJc w:val="left"/>
      <w:pPr>
        <w:ind w:left="1843" w:hanging="567"/>
      </w:pPr>
      <w:rPr>
        <w:color w:val="auto"/>
      </w:rPr>
    </w:lvl>
    <w:lvl w:ilvl="3">
      <w:start w:val="1"/>
      <w:numFmt w:val="decimal"/>
      <w:lvlText w:val="%1.%2.%3.%4"/>
      <w:lvlJc w:val="left"/>
      <w:pPr>
        <w:ind w:left="2409" w:hanging="708"/>
      </w:pPr>
      <w:rPr>
        <w:color w:val="auto"/>
      </w:rPr>
    </w:lvl>
    <w:lvl w:ilvl="4">
      <w:start w:val="1"/>
      <w:numFmt w:val="decimal"/>
      <w:lvlText w:val="%1.%2.%3.%4.%5"/>
      <w:lvlJc w:val="left"/>
      <w:pPr>
        <w:ind w:left="2976" w:hanging="850"/>
      </w:pPr>
      <w:rPr>
        <w:color w:val="auto"/>
      </w:rPr>
    </w:lvl>
    <w:lvl w:ilvl="5">
      <w:start w:val="1"/>
      <w:numFmt w:val="decimal"/>
      <w:lvlText w:val="%1.%2.%3.%4.%5.%6"/>
      <w:lvlJc w:val="left"/>
      <w:pPr>
        <w:ind w:left="3685" w:hanging="1134"/>
      </w:pPr>
      <w:rPr>
        <w:color w:val="auto"/>
      </w:rPr>
    </w:lvl>
    <w:lvl w:ilvl="6">
      <w:start w:val="1"/>
      <w:numFmt w:val="decimal"/>
      <w:lvlText w:val="%1.%2.%3.%4.%5.%6.%7"/>
      <w:lvlJc w:val="left"/>
      <w:pPr>
        <w:ind w:left="4252" w:hanging="1276"/>
      </w:pPr>
    </w:lvl>
    <w:lvl w:ilvl="7">
      <w:start w:val="1"/>
      <w:numFmt w:val="decimal"/>
      <w:lvlText w:val="%1.%2.%3.%4.%5.%6.%7.%8"/>
      <w:lvlJc w:val="left"/>
      <w:pPr>
        <w:ind w:left="4819" w:hanging="1418"/>
      </w:pPr>
    </w:lvl>
    <w:lvl w:ilvl="8">
      <w:start w:val="1"/>
      <w:numFmt w:val="decimal"/>
      <w:lvlText w:val="%1.%2.%3.%4.%5.%6.%7.%8.%9"/>
      <w:lvlJc w:val="left"/>
      <w:pPr>
        <w:ind w:left="5527" w:hanging="1700"/>
      </w:pPr>
    </w:lvl>
  </w:abstractNum>
  <w:abstractNum w:abstractNumId="9">
    <w:nsid w:val="391A4C90"/>
    <w:multiLevelType w:val="multilevel"/>
    <w:tmpl w:val="E6C0FD56"/>
    <w:name w:val="有编号9"/>
    <w:lvl w:ilvl="0">
      <w:start w:val="1"/>
      <w:numFmt w:val="chineseCountingThousand"/>
      <w:lvlRestart w:val="0"/>
      <w:suff w:val="nothing"/>
      <w:lvlText w:val="%1、"/>
      <w:lvlJc w:val="left"/>
      <w:pPr>
        <w:ind w:left="-420" w:firstLine="420"/>
      </w:pPr>
      <w:rPr>
        <w:rFonts w:hint="eastAsia"/>
        <w:color w:val="auto"/>
      </w:rPr>
    </w:lvl>
    <w:lvl w:ilvl="1">
      <w:start w:val="1"/>
      <w:numFmt w:val="chineseCountingThousand"/>
      <w:suff w:val="nothing"/>
      <w:lvlText w:val="(%2)"/>
      <w:lvlJc w:val="left"/>
      <w:pPr>
        <w:ind w:left="-420" w:firstLine="420"/>
      </w:pPr>
      <w:rPr>
        <w:rFonts w:hint="eastAsia"/>
        <w:color w:val="auto"/>
      </w:rPr>
    </w:lvl>
    <w:lvl w:ilvl="2">
      <w:start w:val="1"/>
      <w:numFmt w:val="decimal"/>
      <w:suff w:val="nothing"/>
      <w:lvlText w:val="%3."/>
      <w:lvlJc w:val="left"/>
      <w:pPr>
        <w:ind w:left="-420" w:firstLine="420"/>
      </w:pPr>
      <w:rPr>
        <w:rFonts w:hint="default"/>
        <w:color w:val="auto"/>
      </w:rPr>
    </w:lvl>
    <w:lvl w:ilvl="3">
      <w:start w:val="1"/>
      <w:numFmt w:val="decimal"/>
      <w:suff w:val="nothing"/>
      <w:lvlText w:val="(%4)"/>
      <w:lvlJc w:val="left"/>
      <w:pPr>
        <w:ind w:left="-420" w:firstLine="420"/>
      </w:pPr>
      <w:rPr>
        <w:rFonts w:hint="eastAsia"/>
        <w:color w:val="auto"/>
      </w:rPr>
    </w:lvl>
    <w:lvl w:ilvl="4">
      <w:start w:val="1"/>
      <w:numFmt w:val="decimal"/>
      <w:suff w:val="nothing"/>
      <w:lvlText w:val="%5)"/>
      <w:lvlJc w:val="left"/>
      <w:pPr>
        <w:ind w:left="-420" w:firstLine="420"/>
      </w:pPr>
      <w:rPr>
        <w:rFonts w:hint="eastAsia"/>
        <w:color w:val="auto"/>
      </w:rPr>
    </w:lvl>
    <w:lvl w:ilvl="5">
      <w:start w:val="1"/>
      <w:numFmt w:val="decimalEnclosedCircle"/>
      <w:suff w:val="nothing"/>
      <w:lvlText w:val="%6"/>
      <w:lvlJc w:val="left"/>
      <w:pPr>
        <w:ind w:left="-420" w:firstLine="420"/>
      </w:pPr>
      <w:rPr>
        <w:rFonts w:hint="eastAsia"/>
        <w:color w:val="auto"/>
      </w:rPr>
    </w:lvl>
    <w:lvl w:ilvl="6">
      <w:start w:val="1"/>
      <w:numFmt w:val="decimal"/>
      <w:lvlText w:val="%1.%2.%3.%4.%5.%6.%7"/>
      <w:lvlJc w:val="left"/>
      <w:pPr>
        <w:ind w:left="5109" w:hanging="1276"/>
      </w:pPr>
      <w:rPr>
        <w:rFonts w:hint="eastAsia"/>
      </w:rPr>
    </w:lvl>
    <w:lvl w:ilvl="7">
      <w:start w:val="1"/>
      <w:numFmt w:val="decimal"/>
      <w:lvlText w:val="%1.%2.%3.%4.%5.%6.%7.%8"/>
      <w:lvlJc w:val="left"/>
      <w:pPr>
        <w:ind w:left="5676" w:hanging="1418"/>
      </w:pPr>
      <w:rPr>
        <w:rFonts w:hint="eastAsia"/>
      </w:rPr>
    </w:lvl>
    <w:lvl w:ilvl="8">
      <w:start w:val="1"/>
      <w:numFmt w:val="decimal"/>
      <w:lvlText w:val="%1.%2.%3.%4.%5.%6.%7.%8.%9"/>
      <w:lvlJc w:val="left"/>
      <w:pPr>
        <w:ind w:left="6384" w:hanging="1700"/>
      </w:pPr>
      <w:rPr>
        <w:rFonts w:hint="eastAsia"/>
      </w:rPr>
    </w:lvl>
  </w:abstractNum>
  <w:abstractNum w:abstractNumId="10">
    <w:nsid w:val="3ADE0F2D"/>
    <w:multiLevelType w:val="multilevel"/>
    <w:tmpl w:val="CC7C4310"/>
    <w:name w:val="有编号11"/>
    <w:lvl w:ilvl="0">
      <w:start w:val="1"/>
      <w:numFmt w:val="chineseCountingThousand"/>
      <w:lvlRestart w:val="0"/>
      <w:suff w:val="nothing"/>
      <w:lvlText w:val="%1、"/>
      <w:lvlJc w:val="left"/>
      <w:pPr>
        <w:ind w:left="0" w:firstLine="420"/>
      </w:pPr>
      <w:rPr>
        <w:rFonts w:hint="eastAsia"/>
        <w:color w:val="auto"/>
      </w:rPr>
    </w:lvl>
    <w:lvl w:ilvl="1">
      <w:start w:val="1"/>
      <w:numFmt w:val="chineseCountingThousand"/>
      <w:suff w:val="nothing"/>
      <w:lvlText w:val="(%2)"/>
      <w:lvlJc w:val="left"/>
      <w:pPr>
        <w:ind w:left="0" w:firstLine="420"/>
      </w:pPr>
      <w:rPr>
        <w:rFonts w:hint="eastAsia"/>
        <w:color w:val="auto"/>
      </w:rPr>
    </w:lvl>
    <w:lvl w:ilvl="2">
      <w:start w:val="1"/>
      <w:numFmt w:val="decimal"/>
      <w:suff w:val="nothing"/>
      <w:lvlText w:val="%3."/>
      <w:lvlJc w:val="left"/>
      <w:pPr>
        <w:ind w:left="0" w:firstLine="420"/>
      </w:pPr>
      <w:rPr>
        <w:rFonts w:hint="default"/>
        <w:color w:val="auto"/>
      </w:rPr>
    </w:lvl>
    <w:lvl w:ilvl="3">
      <w:start w:val="1"/>
      <w:numFmt w:val="decimal"/>
      <w:suff w:val="nothing"/>
      <w:lvlText w:val="(%4)"/>
      <w:lvlJc w:val="left"/>
      <w:pPr>
        <w:ind w:left="0" w:firstLine="420"/>
      </w:pPr>
      <w:rPr>
        <w:rFonts w:hint="eastAsia"/>
        <w:color w:val="auto"/>
      </w:rPr>
    </w:lvl>
    <w:lvl w:ilvl="4">
      <w:start w:val="1"/>
      <w:numFmt w:val="decimal"/>
      <w:suff w:val="nothing"/>
      <w:lvlText w:val="%5)"/>
      <w:lvlJc w:val="left"/>
      <w:pPr>
        <w:ind w:left="0" w:firstLine="420"/>
      </w:pPr>
      <w:rPr>
        <w:rFonts w:hint="eastAsia"/>
        <w:color w:val="auto"/>
      </w:rPr>
    </w:lvl>
    <w:lvl w:ilvl="5">
      <w:start w:val="1"/>
      <w:numFmt w:val="decimalEnclosedCircle"/>
      <w:suff w:val="nothing"/>
      <w:lvlText w:val="%6"/>
      <w:lvlJc w:val="left"/>
      <w:pPr>
        <w:ind w:left="0" w:firstLine="420"/>
      </w:pPr>
      <w:rPr>
        <w:rFonts w:hint="eastAsia"/>
        <w:color w:val="auto"/>
      </w:rPr>
    </w:lvl>
    <w:lvl w:ilvl="6">
      <w:start w:val="1"/>
      <w:numFmt w:val="decimal"/>
      <w:lvlText w:val="%1.%2.%3.%4.%5.%6.%7"/>
      <w:lvlJc w:val="left"/>
      <w:pPr>
        <w:ind w:left="5529" w:hanging="1276"/>
      </w:pPr>
      <w:rPr>
        <w:rFonts w:hint="eastAsia"/>
      </w:rPr>
    </w:lvl>
    <w:lvl w:ilvl="7">
      <w:start w:val="1"/>
      <w:numFmt w:val="decimal"/>
      <w:lvlText w:val="%1.%2.%3.%4.%5.%6.%7.%8"/>
      <w:lvlJc w:val="left"/>
      <w:pPr>
        <w:ind w:left="6096" w:hanging="1418"/>
      </w:pPr>
      <w:rPr>
        <w:rFonts w:hint="eastAsia"/>
      </w:rPr>
    </w:lvl>
    <w:lvl w:ilvl="8">
      <w:start w:val="1"/>
      <w:numFmt w:val="decimal"/>
      <w:lvlText w:val="%1.%2.%3.%4.%5.%6.%7.%8.%9"/>
      <w:lvlJc w:val="left"/>
      <w:pPr>
        <w:ind w:left="6804" w:hanging="1700"/>
      </w:pPr>
      <w:rPr>
        <w:rFonts w:hint="eastAsia"/>
      </w:rPr>
    </w:lvl>
  </w:abstractNum>
  <w:abstractNum w:abstractNumId="11">
    <w:nsid w:val="3BA14373"/>
    <w:multiLevelType w:val="multilevel"/>
    <w:tmpl w:val="269690A0"/>
    <w:name w:val="有编号10"/>
    <w:lvl w:ilvl="0">
      <w:start w:val="1"/>
      <w:numFmt w:val="chineseCountingThousand"/>
      <w:lvlRestart w:val="0"/>
      <w:suff w:val="nothing"/>
      <w:lvlText w:val="%1、"/>
      <w:lvlJc w:val="left"/>
      <w:pPr>
        <w:ind w:left="0" w:firstLine="420"/>
      </w:pPr>
      <w:rPr>
        <w:rFonts w:hint="eastAsia"/>
        <w:color w:val="auto"/>
      </w:rPr>
    </w:lvl>
    <w:lvl w:ilvl="1">
      <w:start w:val="1"/>
      <w:numFmt w:val="chineseCountingThousand"/>
      <w:suff w:val="nothing"/>
      <w:lvlText w:val="(%2)"/>
      <w:lvlJc w:val="left"/>
      <w:pPr>
        <w:ind w:left="0" w:firstLine="420"/>
      </w:pPr>
      <w:rPr>
        <w:rFonts w:hint="eastAsia"/>
        <w:color w:val="auto"/>
      </w:rPr>
    </w:lvl>
    <w:lvl w:ilvl="2">
      <w:start w:val="1"/>
      <w:numFmt w:val="decimal"/>
      <w:suff w:val="nothing"/>
      <w:lvlText w:val="%3."/>
      <w:lvlJc w:val="left"/>
      <w:pPr>
        <w:ind w:left="0" w:firstLine="420"/>
      </w:pPr>
      <w:rPr>
        <w:rFonts w:hint="default"/>
        <w:color w:val="auto"/>
      </w:rPr>
    </w:lvl>
    <w:lvl w:ilvl="3">
      <w:start w:val="1"/>
      <w:numFmt w:val="decimal"/>
      <w:suff w:val="nothing"/>
      <w:lvlText w:val="(%4)"/>
      <w:lvlJc w:val="left"/>
      <w:pPr>
        <w:ind w:left="0" w:firstLine="420"/>
      </w:pPr>
      <w:rPr>
        <w:rFonts w:hint="eastAsia"/>
        <w:color w:val="auto"/>
      </w:rPr>
    </w:lvl>
    <w:lvl w:ilvl="4">
      <w:start w:val="1"/>
      <w:numFmt w:val="decimal"/>
      <w:suff w:val="nothing"/>
      <w:lvlText w:val="%5)"/>
      <w:lvlJc w:val="left"/>
      <w:pPr>
        <w:ind w:left="0" w:firstLine="420"/>
      </w:pPr>
      <w:rPr>
        <w:rFonts w:hint="eastAsia"/>
        <w:color w:val="auto"/>
      </w:rPr>
    </w:lvl>
    <w:lvl w:ilvl="5">
      <w:start w:val="1"/>
      <w:numFmt w:val="decimalEnclosedCircle"/>
      <w:suff w:val="nothing"/>
      <w:lvlText w:val="%6"/>
      <w:lvlJc w:val="left"/>
      <w:pPr>
        <w:ind w:left="0" w:firstLine="420"/>
      </w:pPr>
      <w:rPr>
        <w:rFonts w:hint="eastAsia"/>
        <w:color w:val="auto"/>
      </w:rPr>
    </w:lvl>
    <w:lvl w:ilvl="6">
      <w:start w:val="1"/>
      <w:numFmt w:val="decimal"/>
      <w:lvlText w:val="%1.%2.%3.%4.%5.%6.%7"/>
      <w:lvlJc w:val="left"/>
      <w:pPr>
        <w:ind w:left="5529" w:hanging="1276"/>
      </w:pPr>
      <w:rPr>
        <w:rFonts w:hint="eastAsia"/>
      </w:rPr>
    </w:lvl>
    <w:lvl w:ilvl="7">
      <w:start w:val="1"/>
      <w:numFmt w:val="decimal"/>
      <w:lvlText w:val="%1.%2.%3.%4.%5.%6.%7.%8"/>
      <w:lvlJc w:val="left"/>
      <w:pPr>
        <w:ind w:left="6096" w:hanging="1418"/>
      </w:pPr>
      <w:rPr>
        <w:rFonts w:hint="eastAsia"/>
      </w:rPr>
    </w:lvl>
    <w:lvl w:ilvl="8">
      <w:start w:val="1"/>
      <w:numFmt w:val="decimal"/>
      <w:lvlText w:val="%1.%2.%3.%4.%5.%6.%7.%8.%9"/>
      <w:lvlJc w:val="left"/>
      <w:pPr>
        <w:ind w:left="6804" w:hanging="1700"/>
      </w:pPr>
      <w:rPr>
        <w:rFonts w:hint="eastAsia"/>
      </w:rPr>
    </w:lvl>
  </w:abstractNum>
  <w:abstractNum w:abstractNumId="12">
    <w:nsid w:val="3BA6003B"/>
    <w:multiLevelType w:val="multilevel"/>
    <w:tmpl w:val="6A84C820"/>
    <w:name w:val="有编号3"/>
    <w:lvl w:ilvl="0">
      <w:start w:val="1"/>
      <w:numFmt w:val="chineseCountingThousand"/>
      <w:lvlRestart w:val="0"/>
      <w:suff w:val="nothing"/>
      <w:lvlText w:val="%1、"/>
      <w:lvlJc w:val="left"/>
      <w:pPr>
        <w:ind w:left="0" w:firstLine="420"/>
      </w:pPr>
      <w:rPr>
        <w:color w:val="auto"/>
      </w:rPr>
    </w:lvl>
    <w:lvl w:ilvl="1">
      <w:start w:val="1"/>
      <w:numFmt w:val="chineseCountingThousand"/>
      <w:suff w:val="nothing"/>
      <w:lvlText w:val="(%2)"/>
      <w:lvlJc w:val="left"/>
      <w:pPr>
        <w:ind w:left="0" w:firstLine="420"/>
      </w:pPr>
      <w:rPr>
        <w:color w:val="auto"/>
      </w:rPr>
    </w:lvl>
    <w:lvl w:ilvl="2">
      <w:start w:val="1"/>
      <w:numFmt w:val="decimal"/>
      <w:suff w:val="nothing"/>
      <w:lvlText w:val="%3."/>
      <w:lvlJc w:val="left"/>
      <w:pPr>
        <w:ind w:left="0" w:firstLine="420"/>
      </w:pPr>
      <w:rPr>
        <w:color w:val="auto"/>
      </w:rPr>
    </w:lvl>
    <w:lvl w:ilvl="3">
      <w:start w:val="1"/>
      <w:numFmt w:val="decimal"/>
      <w:suff w:val="nothing"/>
      <w:lvlText w:val="(%4)"/>
      <w:lvlJc w:val="left"/>
      <w:pPr>
        <w:ind w:left="0" w:firstLine="420"/>
      </w:pPr>
      <w:rPr>
        <w:color w:val="auto"/>
      </w:rPr>
    </w:lvl>
    <w:lvl w:ilvl="4">
      <w:start w:val="1"/>
      <w:numFmt w:val="decimal"/>
      <w:suff w:val="nothing"/>
      <w:lvlText w:val="%5)"/>
      <w:lvlJc w:val="left"/>
      <w:pPr>
        <w:ind w:left="0" w:firstLine="420"/>
      </w:pPr>
      <w:rPr>
        <w:color w:val="auto"/>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3D1172A0"/>
    <w:multiLevelType w:val="multilevel"/>
    <w:tmpl w:val="25BAD250"/>
    <w:name w:val="无编号4"/>
    <w:lvl w:ilvl="0">
      <w:start w:val="1"/>
      <w:numFmt w:val="decimal"/>
      <w:lvlRestart w:val="0"/>
      <w:suff w:val="nothing"/>
      <w:lvlText w:val=""/>
      <w:lvlJc w:val="left"/>
      <w:pPr>
        <w:ind w:left="0" w:firstLine="420"/>
      </w:pPr>
      <w:rPr>
        <w:color w:val="auto"/>
      </w:rPr>
    </w:lvl>
    <w:lvl w:ilvl="1">
      <w:start w:val="1"/>
      <w:numFmt w:val="decimal"/>
      <w:suff w:val="nothing"/>
      <w:lvlText w:val=""/>
      <w:lvlJc w:val="left"/>
      <w:pPr>
        <w:ind w:left="0" w:firstLine="420"/>
      </w:pPr>
      <w:rPr>
        <w:color w:val="auto"/>
      </w:rPr>
    </w:lvl>
    <w:lvl w:ilvl="2">
      <w:start w:val="1"/>
      <w:numFmt w:val="decimal"/>
      <w:suff w:val="nothing"/>
      <w:lvlText w:val=""/>
      <w:lvlJc w:val="left"/>
      <w:pPr>
        <w:ind w:left="0" w:firstLine="420"/>
      </w:pPr>
      <w:rPr>
        <w:color w:val="auto"/>
      </w:rPr>
    </w:lvl>
    <w:lvl w:ilvl="3">
      <w:start w:val="1"/>
      <w:numFmt w:val="decimal"/>
      <w:suff w:val="nothing"/>
      <w:lvlText w:val=""/>
      <w:lvlJc w:val="left"/>
      <w:pPr>
        <w:ind w:left="0" w:firstLine="420"/>
      </w:pPr>
      <w:rPr>
        <w:color w:val="auto"/>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488B3788"/>
    <w:multiLevelType w:val="multilevel"/>
    <w:tmpl w:val="1A4061F2"/>
    <w:name w:val="有编号7222"/>
    <w:lvl w:ilvl="0">
      <w:start w:val="1"/>
      <w:numFmt w:val="chineseCountingThousand"/>
      <w:lvlRestart w:val="0"/>
      <w:suff w:val="nothing"/>
      <w:lvlText w:val="%1、"/>
      <w:lvlJc w:val="left"/>
      <w:pPr>
        <w:ind w:left="0" w:firstLine="420"/>
      </w:pPr>
      <w:rPr>
        <w:rFonts w:hint="eastAsia"/>
        <w:color w:val="auto"/>
      </w:rPr>
    </w:lvl>
    <w:lvl w:ilvl="1">
      <w:start w:val="1"/>
      <w:numFmt w:val="chineseCountingThousand"/>
      <w:suff w:val="nothing"/>
      <w:lvlText w:val="(%2)"/>
      <w:lvlJc w:val="left"/>
      <w:pPr>
        <w:ind w:left="0" w:firstLine="420"/>
      </w:pPr>
      <w:rPr>
        <w:rFonts w:hint="eastAsia"/>
        <w:color w:val="auto"/>
      </w:rPr>
    </w:lvl>
    <w:lvl w:ilvl="2">
      <w:start w:val="1"/>
      <w:numFmt w:val="bullet"/>
      <w:lvlText w:val=""/>
      <w:lvlJc w:val="left"/>
      <w:pPr>
        <w:ind w:left="840" w:hanging="420"/>
      </w:pPr>
      <w:rPr>
        <w:rFonts w:ascii="Wingdings" w:hAnsi="Wingdings" w:hint="default"/>
        <w:color w:val="auto"/>
      </w:rPr>
    </w:lvl>
    <w:lvl w:ilvl="3">
      <w:start w:val="1"/>
      <w:numFmt w:val="decimal"/>
      <w:suff w:val="nothing"/>
      <w:lvlText w:val="(%4)"/>
      <w:lvlJc w:val="left"/>
      <w:pPr>
        <w:ind w:left="0" w:firstLine="420"/>
      </w:pPr>
      <w:rPr>
        <w:rFonts w:hint="eastAsia"/>
        <w:color w:val="auto"/>
      </w:rPr>
    </w:lvl>
    <w:lvl w:ilvl="4">
      <w:start w:val="1"/>
      <w:numFmt w:val="decimal"/>
      <w:suff w:val="nothing"/>
      <w:lvlText w:val="%5)"/>
      <w:lvlJc w:val="left"/>
      <w:pPr>
        <w:ind w:left="0" w:firstLine="420"/>
      </w:pPr>
      <w:rPr>
        <w:rFonts w:hint="eastAsia"/>
        <w:color w:val="auto"/>
      </w:rPr>
    </w:lvl>
    <w:lvl w:ilvl="5">
      <w:start w:val="1"/>
      <w:numFmt w:val="decimalEnclosedCircle"/>
      <w:suff w:val="nothing"/>
      <w:lvlText w:val="%6"/>
      <w:lvlJc w:val="left"/>
      <w:pPr>
        <w:ind w:left="0" w:firstLine="420"/>
      </w:pPr>
      <w:rPr>
        <w:rFonts w:hint="eastAsia"/>
        <w:color w:val="auto"/>
      </w:rPr>
    </w:lvl>
    <w:lvl w:ilvl="6">
      <w:start w:val="1"/>
      <w:numFmt w:val="decimal"/>
      <w:lvlText w:val="%1.%2.%3.%4.%5.%6.%7"/>
      <w:lvlJc w:val="left"/>
      <w:pPr>
        <w:ind w:left="5529" w:hanging="1276"/>
      </w:pPr>
      <w:rPr>
        <w:rFonts w:hint="eastAsia"/>
      </w:rPr>
    </w:lvl>
    <w:lvl w:ilvl="7">
      <w:start w:val="1"/>
      <w:numFmt w:val="decimal"/>
      <w:lvlText w:val="%1.%2.%3.%4.%5.%6.%7.%8"/>
      <w:lvlJc w:val="left"/>
      <w:pPr>
        <w:ind w:left="6096" w:hanging="1418"/>
      </w:pPr>
      <w:rPr>
        <w:rFonts w:hint="eastAsia"/>
      </w:rPr>
    </w:lvl>
    <w:lvl w:ilvl="8">
      <w:start w:val="1"/>
      <w:numFmt w:val="decimal"/>
      <w:lvlText w:val="%1.%2.%3.%4.%5.%6.%7.%8.%9"/>
      <w:lvlJc w:val="left"/>
      <w:pPr>
        <w:ind w:left="6804" w:hanging="1700"/>
      </w:pPr>
      <w:rPr>
        <w:rFonts w:hint="eastAsia"/>
      </w:rPr>
    </w:lvl>
  </w:abstractNum>
  <w:abstractNum w:abstractNumId="15">
    <w:nsid w:val="4FFD613D"/>
    <w:multiLevelType w:val="multilevel"/>
    <w:tmpl w:val="DF60F7E8"/>
    <w:name w:val="有编号12"/>
    <w:lvl w:ilvl="0">
      <w:start w:val="1"/>
      <w:numFmt w:val="chineseCountingThousand"/>
      <w:lvlRestart w:val="0"/>
      <w:pStyle w:val="1"/>
      <w:suff w:val="nothing"/>
      <w:lvlText w:val="%1、"/>
      <w:lvlJc w:val="left"/>
      <w:pPr>
        <w:ind w:left="0" w:firstLine="420"/>
      </w:pPr>
      <w:rPr>
        <w:rFonts w:hint="eastAsia"/>
        <w:color w:val="auto"/>
      </w:rPr>
    </w:lvl>
    <w:lvl w:ilvl="1">
      <w:start w:val="1"/>
      <w:numFmt w:val="chineseCountingThousand"/>
      <w:pStyle w:val="2"/>
      <w:suff w:val="nothing"/>
      <w:lvlText w:val="(%2)"/>
      <w:lvlJc w:val="left"/>
      <w:pPr>
        <w:ind w:left="1281" w:firstLine="420"/>
      </w:pPr>
      <w:rPr>
        <w:rFonts w:hint="eastAsia"/>
        <w:color w:val="auto"/>
      </w:rPr>
    </w:lvl>
    <w:lvl w:ilvl="2">
      <w:start w:val="1"/>
      <w:numFmt w:val="decimal"/>
      <w:pStyle w:val="3"/>
      <w:suff w:val="nothing"/>
      <w:lvlText w:val="%3."/>
      <w:lvlJc w:val="left"/>
      <w:pPr>
        <w:ind w:left="432" w:firstLine="420"/>
      </w:pPr>
      <w:rPr>
        <w:rFonts w:hint="default"/>
        <w:color w:val="auto"/>
      </w:rPr>
    </w:lvl>
    <w:lvl w:ilvl="3">
      <w:start w:val="1"/>
      <w:numFmt w:val="decimal"/>
      <w:pStyle w:val="4"/>
      <w:suff w:val="nothing"/>
      <w:lvlText w:val="(%4)"/>
      <w:lvlJc w:val="left"/>
      <w:pPr>
        <w:ind w:left="147" w:firstLine="420"/>
      </w:pPr>
      <w:rPr>
        <w:rFonts w:hint="eastAsia"/>
        <w:color w:val="auto"/>
      </w:rPr>
    </w:lvl>
    <w:lvl w:ilvl="4">
      <w:start w:val="1"/>
      <w:numFmt w:val="decimal"/>
      <w:pStyle w:val="5"/>
      <w:suff w:val="nothing"/>
      <w:lvlText w:val="%5)"/>
      <w:lvlJc w:val="left"/>
      <w:pPr>
        <w:ind w:left="0" w:firstLine="420"/>
      </w:pPr>
      <w:rPr>
        <w:rFonts w:hint="eastAsia"/>
        <w:color w:val="auto"/>
      </w:rPr>
    </w:lvl>
    <w:lvl w:ilvl="5">
      <w:start w:val="1"/>
      <w:numFmt w:val="decimalEnclosedCircle"/>
      <w:pStyle w:val="6"/>
      <w:suff w:val="nothing"/>
      <w:lvlText w:val="%6"/>
      <w:lvlJc w:val="left"/>
      <w:pPr>
        <w:ind w:left="0" w:firstLine="420"/>
      </w:pPr>
      <w:rPr>
        <w:rFonts w:hint="eastAsia"/>
        <w:color w:val="auto"/>
      </w:rPr>
    </w:lvl>
    <w:lvl w:ilvl="6">
      <w:start w:val="1"/>
      <w:numFmt w:val="decimal"/>
      <w:lvlText w:val="%1.%2.%3.%4.%5.%6.%7"/>
      <w:lvlJc w:val="left"/>
      <w:pPr>
        <w:ind w:left="5529" w:hanging="1276"/>
      </w:pPr>
      <w:rPr>
        <w:rFonts w:hint="eastAsia"/>
      </w:rPr>
    </w:lvl>
    <w:lvl w:ilvl="7">
      <w:start w:val="1"/>
      <w:numFmt w:val="decimal"/>
      <w:lvlText w:val="%1.%2.%3.%4.%5.%6.%7.%8"/>
      <w:lvlJc w:val="left"/>
      <w:pPr>
        <w:ind w:left="6096" w:hanging="1418"/>
      </w:pPr>
      <w:rPr>
        <w:rFonts w:hint="eastAsia"/>
      </w:rPr>
    </w:lvl>
    <w:lvl w:ilvl="8">
      <w:start w:val="1"/>
      <w:numFmt w:val="decimal"/>
      <w:lvlText w:val="%1.%2.%3.%4.%5.%6.%7.%8.%9"/>
      <w:lvlJc w:val="left"/>
      <w:pPr>
        <w:ind w:left="6804" w:hanging="1700"/>
      </w:pPr>
      <w:rPr>
        <w:rFonts w:hint="eastAsia"/>
      </w:rPr>
    </w:lvl>
  </w:abstractNum>
  <w:abstractNum w:abstractNumId="16">
    <w:nsid w:val="52C462DF"/>
    <w:multiLevelType w:val="multilevel"/>
    <w:tmpl w:val="7DE43B4E"/>
    <w:name w:val="有编号2"/>
    <w:lvl w:ilvl="0">
      <w:start w:val="1"/>
      <w:numFmt w:val="chineseCountingThousand"/>
      <w:lvlRestart w:val="0"/>
      <w:suff w:val="nothing"/>
      <w:lvlText w:val="%1、"/>
      <w:lvlJc w:val="left"/>
      <w:pPr>
        <w:ind w:left="0" w:firstLine="420"/>
      </w:pPr>
      <w:rPr>
        <w:color w:val="auto"/>
      </w:rPr>
    </w:lvl>
    <w:lvl w:ilvl="1">
      <w:start w:val="1"/>
      <w:numFmt w:val="chineseCountingThousand"/>
      <w:suff w:val="nothing"/>
      <w:lvlText w:val="(%2)"/>
      <w:lvlJc w:val="left"/>
      <w:pPr>
        <w:ind w:left="0" w:firstLine="420"/>
      </w:pPr>
      <w:rPr>
        <w:color w:val="auto"/>
      </w:rPr>
    </w:lvl>
    <w:lvl w:ilvl="2">
      <w:start w:val="1"/>
      <w:numFmt w:val="decimal"/>
      <w:suff w:val="nothing"/>
      <w:lvlText w:val="%3."/>
      <w:lvlJc w:val="left"/>
      <w:pPr>
        <w:ind w:left="0" w:firstLine="420"/>
      </w:pPr>
      <w:rPr>
        <w:color w:val="auto"/>
      </w:rPr>
    </w:lvl>
    <w:lvl w:ilvl="3">
      <w:start w:val="1"/>
      <w:numFmt w:val="decimal"/>
      <w:suff w:val="nothing"/>
      <w:lvlText w:val="(%4)"/>
      <w:lvlJc w:val="left"/>
      <w:pPr>
        <w:ind w:left="0" w:firstLine="420"/>
      </w:pPr>
      <w:rPr>
        <w:color w:val="auto"/>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55142814"/>
    <w:multiLevelType w:val="multilevel"/>
    <w:tmpl w:val="6EBA6F2E"/>
    <w:name w:val="有编号4"/>
    <w:lvl w:ilvl="0">
      <w:start w:val="1"/>
      <w:numFmt w:val="decimal"/>
      <w:lvlText w:val="%1"/>
      <w:lvlJc w:val="left"/>
      <w:pPr>
        <w:ind w:left="1701" w:hanging="425"/>
      </w:pPr>
      <w:rPr>
        <w:rFonts w:hint="eastAsia"/>
        <w:color w:val="auto"/>
      </w:rPr>
    </w:lvl>
    <w:lvl w:ilvl="1">
      <w:start w:val="1"/>
      <w:numFmt w:val="decimal"/>
      <w:lvlText w:val="%1.%2"/>
      <w:lvlJc w:val="left"/>
      <w:pPr>
        <w:ind w:left="2268" w:hanging="567"/>
      </w:pPr>
      <w:rPr>
        <w:rFonts w:hint="eastAsia"/>
        <w:color w:val="auto"/>
      </w:rPr>
    </w:lvl>
    <w:lvl w:ilvl="2">
      <w:start w:val="1"/>
      <w:numFmt w:val="decimal"/>
      <w:lvlText w:val="%1.%2.%3"/>
      <w:lvlJc w:val="left"/>
      <w:pPr>
        <w:ind w:left="2694" w:hanging="567"/>
      </w:pPr>
      <w:rPr>
        <w:rFonts w:hint="eastAsia"/>
        <w:color w:val="auto"/>
      </w:rPr>
    </w:lvl>
    <w:lvl w:ilvl="3">
      <w:start w:val="1"/>
      <w:numFmt w:val="decimal"/>
      <w:suff w:val="nothing"/>
      <w:lvlText w:val="(%4)"/>
      <w:lvlJc w:val="left"/>
      <w:pPr>
        <w:ind w:left="1276" w:firstLine="1276"/>
      </w:pPr>
      <w:rPr>
        <w:rFonts w:hint="eastAsia"/>
        <w:color w:val="auto"/>
      </w:rPr>
    </w:lvl>
    <w:lvl w:ilvl="4">
      <w:start w:val="1"/>
      <w:numFmt w:val="decimal"/>
      <w:lvlText w:val="%1.%2.%3.%4.%5"/>
      <w:lvlJc w:val="left"/>
      <w:pPr>
        <w:ind w:left="3827" w:hanging="850"/>
      </w:pPr>
      <w:rPr>
        <w:rFonts w:hint="eastAsia"/>
        <w:color w:val="auto"/>
      </w:rPr>
    </w:lvl>
    <w:lvl w:ilvl="5">
      <w:start w:val="1"/>
      <w:numFmt w:val="decimal"/>
      <w:lvlText w:val="%1.%2.%3.%4.%5.%6"/>
      <w:lvlJc w:val="left"/>
      <w:pPr>
        <w:ind w:left="4536" w:hanging="1134"/>
      </w:pPr>
      <w:rPr>
        <w:rFonts w:hint="eastAsia"/>
        <w:color w:val="auto"/>
      </w:rPr>
    </w:lvl>
    <w:lvl w:ilvl="6">
      <w:start w:val="1"/>
      <w:numFmt w:val="decimal"/>
      <w:lvlText w:val="%1.%2.%3.%4.%5.%6.%7"/>
      <w:lvlJc w:val="left"/>
      <w:pPr>
        <w:ind w:left="5103" w:hanging="1276"/>
      </w:pPr>
      <w:rPr>
        <w:rFonts w:hint="eastAsia"/>
      </w:rPr>
    </w:lvl>
    <w:lvl w:ilvl="7">
      <w:start w:val="1"/>
      <w:numFmt w:val="decimal"/>
      <w:lvlText w:val="%1.%2.%3.%4.%5.%6.%7.%8"/>
      <w:lvlJc w:val="left"/>
      <w:pPr>
        <w:ind w:left="5670" w:hanging="1418"/>
      </w:pPr>
      <w:rPr>
        <w:rFonts w:hint="eastAsia"/>
      </w:rPr>
    </w:lvl>
    <w:lvl w:ilvl="8">
      <w:start w:val="1"/>
      <w:numFmt w:val="decimal"/>
      <w:lvlText w:val="%1.%2.%3.%4.%5.%6.%7.%8.%9"/>
      <w:lvlJc w:val="left"/>
      <w:pPr>
        <w:ind w:left="6378" w:hanging="1700"/>
      </w:pPr>
      <w:rPr>
        <w:rFonts w:hint="eastAsia"/>
      </w:rPr>
    </w:lvl>
  </w:abstractNum>
  <w:abstractNum w:abstractNumId="18">
    <w:nsid w:val="56E85AAA"/>
    <w:multiLevelType w:val="multilevel"/>
    <w:tmpl w:val="3F5642E8"/>
    <w:name w:val="有编号5"/>
    <w:lvl w:ilvl="0">
      <w:start w:val="1"/>
      <w:numFmt w:val="chineseCountingThousand"/>
      <w:lvlRestart w:val="0"/>
      <w:suff w:val="nothing"/>
      <w:lvlText w:val="%1、"/>
      <w:lvlJc w:val="left"/>
      <w:pPr>
        <w:ind w:left="0" w:firstLine="420"/>
      </w:pPr>
      <w:rPr>
        <w:rFonts w:hint="eastAsia"/>
        <w:color w:val="auto"/>
      </w:rPr>
    </w:lvl>
    <w:lvl w:ilvl="1">
      <w:start w:val="1"/>
      <w:numFmt w:val="decimal"/>
      <w:lvlText w:val="%1.%2"/>
      <w:lvlJc w:val="left"/>
      <w:pPr>
        <w:ind w:left="2694" w:hanging="567"/>
      </w:pPr>
      <w:rPr>
        <w:rFonts w:hint="eastAsia"/>
      </w:rPr>
    </w:lvl>
    <w:lvl w:ilvl="2">
      <w:start w:val="1"/>
      <w:numFmt w:val="decimal"/>
      <w:suff w:val="nothing"/>
      <w:lvlText w:val="%3."/>
      <w:lvlJc w:val="left"/>
      <w:pPr>
        <w:ind w:left="0" w:firstLine="2553"/>
      </w:pPr>
      <w:rPr>
        <w:rFonts w:hint="eastAsia"/>
        <w:color w:val="auto"/>
      </w:rPr>
    </w:lvl>
    <w:lvl w:ilvl="3">
      <w:start w:val="1"/>
      <w:numFmt w:val="decimal"/>
      <w:suff w:val="nothing"/>
      <w:lvlText w:val="(%4)"/>
      <w:lvlJc w:val="left"/>
      <w:pPr>
        <w:ind w:left="0" w:firstLine="2978"/>
      </w:pPr>
      <w:rPr>
        <w:rFonts w:hint="eastAsia"/>
        <w:color w:val="auto"/>
      </w:rPr>
    </w:lvl>
    <w:lvl w:ilvl="4">
      <w:start w:val="1"/>
      <w:numFmt w:val="decimal"/>
      <w:suff w:val="nothing"/>
      <w:lvlText w:val="%5)"/>
      <w:lvlJc w:val="left"/>
      <w:pPr>
        <w:ind w:left="0" w:firstLine="3403"/>
      </w:pPr>
      <w:rPr>
        <w:rFonts w:hint="eastAsia"/>
        <w:color w:val="auto"/>
      </w:rPr>
    </w:lvl>
    <w:lvl w:ilvl="5">
      <w:start w:val="1"/>
      <w:numFmt w:val="decimal"/>
      <w:lvlText w:val="%1.%2.%3.%4.%5.%6"/>
      <w:lvlJc w:val="left"/>
      <w:pPr>
        <w:ind w:left="4962" w:hanging="1134"/>
      </w:pPr>
      <w:rPr>
        <w:rFonts w:hint="eastAsia"/>
      </w:rPr>
    </w:lvl>
    <w:lvl w:ilvl="6">
      <w:start w:val="1"/>
      <w:numFmt w:val="decimal"/>
      <w:lvlText w:val="%1.%2.%3.%4.%5.%6.%7"/>
      <w:lvlJc w:val="left"/>
      <w:pPr>
        <w:ind w:left="5529" w:hanging="1276"/>
      </w:pPr>
      <w:rPr>
        <w:rFonts w:hint="eastAsia"/>
      </w:rPr>
    </w:lvl>
    <w:lvl w:ilvl="7">
      <w:start w:val="1"/>
      <w:numFmt w:val="decimal"/>
      <w:lvlText w:val="%1.%2.%3.%4.%5.%6.%7.%8"/>
      <w:lvlJc w:val="left"/>
      <w:pPr>
        <w:ind w:left="6096" w:hanging="1418"/>
      </w:pPr>
      <w:rPr>
        <w:rFonts w:hint="eastAsia"/>
      </w:rPr>
    </w:lvl>
    <w:lvl w:ilvl="8">
      <w:start w:val="1"/>
      <w:numFmt w:val="decimal"/>
      <w:lvlText w:val="%1.%2.%3.%4.%5.%6.%7.%8.%9"/>
      <w:lvlJc w:val="left"/>
      <w:pPr>
        <w:ind w:left="6804" w:hanging="1700"/>
      </w:pPr>
      <w:rPr>
        <w:rFonts w:hint="eastAsia"/>
      </w:rPr>
    </w:lvl>
  </w:abstractNum>
  <w:abstractNum w:abstractNumId="19">
    <w:nsid w:val="5CEB7840"/>
    <w:multiLevelType w:val="multilevel"/>
    <w:tmpl w:val="6D329592"/>
    <w:name w:val="有编号"/>
    <w:lvl w:ilvl="0">
      <w:start w:val="1"/>
      <w:numFmt w:val="chineseCountingThousand"/>
      <w:lvlRestart w:val="0"/>
      <w:suff w:val="nothing"/>
      <w:lvlText w:val="%1、"/>
      <w:lvlJc w:val="left"/>
      <w:pPr>
        <w:ind w:left="0" w:firstLine="420"/>
      </w:pPr>
      <w:rPr>
        <w:color w:val="auto"/>
      </w:rPr>
    </w:lvl>
    <w:lvl w:ilvl="1">
      <w:start w:val="1"/>
      <w:numFmt w:val="chineseCountingThousand"/>
      <w:suff w:val="nothing"/>
      <w:lvlText w:val="(%2)"/>
      <w:lvlJc w:val="left"/>
      <w:pPr>
        <w:ind w:left="0" w:firstLine="420"/>
      </w:pPr>
      <w:rPr>
        <w:color w:val="auto"/>
      </w:rPr>
    </w:lvl>
    <w:lvl w:ilvl="2">
      <w:start w:val="1"/>
      <w:numFmt w:val="decimal"/>
      <w:suff w:val="nothing"/>
      <w:lvlText w:val="%3."/>
      <w:lvlJc w:val="left"/>
      <w:pPr>
        <w:ind w:left="0" w:firstLine="420"/>
      </w:pPr>
      <w:rPr>
        <w:color w:val="auto"/>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6605104B"/>
    <w:multiLevelType w:val="multilevel"/>
    <w:tmpl w:val="A1C48F56"/>
    <w:name w:val="有编号722"/>
    <w:lvl w:ilvl="0">
      <w:start w:val="1"/>
      <w:numFmt w:val="chineseCountingThousand"/>
      <w:lvlRestart w:val="0"/>
      <w:suff w:val="nothing"/>
      <w:lvlText w:val="%1、"/>
      <w:lvlJc w:val="left"/>
      <w:pPr>
        <w:ind w:left="0" w:firstLine="420"/>
      </w:pPr>
      <w:rPr>
        <w:rFonts w:hint="eastAsia"/>
        <w:color w:val="auto"/>
      </w:rPr>
    </w:lvl>
    <w:lvl w:ilvl="1">
      <w:start w:val="1"/>
      <w:numFmt w:val="chineseCountingThousand"/>
      <w:suff w:val="nothing"/>
      <w:lvlText w:val="(%2)"/>
      <w:lvlJc w:val="left"/>
      <w:pPr>
        <w:ind w:left="0" w:firstLine="420"/>
      </w:pPr>
      <w:rPr>
        <w:rFonts w:hint="eastAsia"/>
        <w:color w:val="auto"/>
      </w:rPr>
    </w:lvl>
    <w:lvl w:ilvl="2">
      <w:start w:val="1"/>
      <w:numFmt w:val="decimal"/>
      <w:suff w:val="nothing"/>
      <w:lvlText w:val="%3."/>
      <w:lvlJc w:val="left"/>
      <w:pPr>
        <w:ind w:left="0" w:firstLine="0"/>
      </w:pPr>
      <w:rPr>
        <w:rFonts w:hint="default"/>
        <w:color w:val="auto"/>
      </w:rPr>
    </w:lvl>
    <w:lvl w:ilvl="3">
      <w:start w:val="1"/>
      <w:numFmt w:val="decimal"/>
      <w:suff w:val="nothing"/>
      <w:lvlText w:val="(%4)"/>
      <w:lvlJc w:val="left"/>
      <w:pPr>
        <w:ind w:left="0" w:firstLine="420"/>
      </w:pPr>
      <w:rPr>
        <w:rFonts w:hint="eastAsia"/>
        <w:color w:val="auto"/>
      </w:rPr>
    </w:lvl>
    <w:lvl w:ilvl="4">
      <w:start w:val="1"/>
      <w:numFmt w:val="decimal"/>
      <w:suff w:val="nothing"/>
      <w:lvlText w:val="%5)"/>
      <w:lvlJc w:val="left"/>
      <w:pPr>
        <w:ind w:left="0" w:firstLine="420"/>
      </w:pPr>
      <w:rPr>
        <w:rFonts w:hint="eastAsia"/>
        <w:color w:val="auto"/>
      </w:rPr>
    </w:lvl>
    <w:lvl w:ilvl="5">
      <w:start w:val="1"/>
      <w:numFmt w:val="decimalEnclosedCircle"/>
      <w:suff w:val="nothing"/>
      <w:lvlText w:val="%6"/>
      <w:lvlJc w:val="left"/>
      <w:pPr>
        <w:ind w:left="0" w:firstLine="420"/>
      </w:pPr>
      <w:rPr>
        <w:rFonts w:hint="eastAsia"/>
        <w:color w:val="auto"/>
      </w:rPr>
    </w:lvl>
    <w:lvl w:ilvl="6">
      <w:start w:val="1"/>
      <w:numFmt w:val="decimal"/>
      <w:lvlText w:val="%1.%2.%3.%4.%5.%6.%7"/>
      <w:lvlJc w:val="left"/>
      <w:pPr>
        <w:ind w:left="5529" w:hanging="1276"/>
      </w:pPr>
      <w:rPr>
        <w:rFonts w:hint="eastAsia"/>
      </w:rPr>
    </w:lvl>
    <w:lvl w:ilvl="7">
      <w:start w:val="1"/>
      <w:numFmt w:val="decimal"/>
      <w:lvlText w:val="%1.%2.%3.%4.%5.%6.%7.%8"/>
      <w:lvlJc w:val="left"/>
      <w:pPr>
        <w:ind w:left="6096" w:hanging="1418"/>
      </w:pPr>
      <w:rPr>
        <w:rFonts w:hint="eastAsia"/>
      </w:rPr>
    </w:lvl>
    <w:lvl w:ilvl="8">
      <w:start w:val="1"/>
      <w:numFmt w:val="decimal"/>
      <w:lvlText w:val="%1.%2.%3.%4.%5.%6.%7.%8.%9"/>
      <w:lvlJc w:val="left"/>
      <w:pPr>
        <w:ind w:left="6804" w:hanging="1700"/>
      </w:pPr>
      <w:rPr>
        <w:rFonts w:hint="eastAsia"/>
      </w:rPr>
    </w:lvl>
  </w:abstractNum>
  <w:abstractNum w:abstractNumId="21">
    <w:nsid w:val="6B1D0FF5"/>
    <w:multiLevelType w:val="multilevel"/>
    <w:tmpl w:val="4D400964"/>
    <w:name w:val="有编号72"/>
    <w:lvl w:ilvl="0">
      <w:start w:val="1"/>
      <w:numFmt w:val="chineseCountingThousand"/>
      <w:lvlRestart w:val="0"/>
      <w:suff w:val="nothing"/>
      <w:lvlText w:val="%1、"/>
      <w:lvlJc w:val="left"/>
      <w:pPr>
        <w:ind w:left="0" w:firstLine="420"/>
      </w:pPr>
      <w:rPr>
        <w:rFonts w:hint="eastAsia"/>
        <w:color w:val="auto"/>
      </w:rPr>
    </w:lvl>
    <w:lvl w:ilvl="1">
      <w:start w:val="1"/>
      <w:numFmt w:val="chineseCountingThousand"/>
      <w:suff w:val="nothing"/>
      <w:lvlText w:val="(%2)"/>
      <w:lvlJc w:val="left"/>
      <w:pPr>
        <w:ind w:left="0" w:firstLine="420"/>
      </w:pPr>
      <w:rPr>
        <w:rFonts w:hint="eastAsia"/>
        <w:color w:val="auto"/>
      </w:rPr>
    </w:lvl>
    <w:lvl w:ilvl="2">
      <w:start w:val="1"/>
      <w:numFmt w:val="decimal"/>
      <w:suff w:val="nothing"/>
      <w:lvlText w:val="%3."/>
      <w:lvlJc w:val="left"/>
      <w:pPr>
        <w:ind w:left="0" w:firstLine="420"/>
      </w:pPr>
      <w:rPr>
        <w:rFonts w:hint="eastAsia"/>
        <w:color w:val="auto"/>
      </w:rPr>
    </w:lvl>
    <w:lvl w:ilvl="3">
      <w:start w:val="1"/>
      <w:numFmt w:val="decimal"/>
      <w:suff w:val="nothing"/>
      <w:lvlText w:val="(%4)"/>
      <w:lvlJc w:val="left"/>
      <w:pPr>
        <w:ind w:left="0" w:firstLine="420"/>
      </w:pPr>
      <w:rPr>
        <w:rFonts w:hint="eastAsia"/>
        <w:color w:val="auto"/>
      </w:rPr>
    </w:lvl>
    <w:lvl w:ilvl="4">
      <w:start w:val="1"/>
      <w:numFmt w:val="decimal"/>
      <w:suff w:val="nothing"/>
      <w:lvlText w:val="%5)"/>
      <w:lvlJc w:val="left"/>
      <w:pPr>
        <w:ind w:left="0" w:firstLine="420"/>
      </w:pPr>
      <w:rPr>
        <w:rFonts w:hint="eastAsia"/>
        <w:color w:val="auto"/>
      </w:rPr>
    </w:lvl>
    <w:lvl w:ilvl="5">
      <w:start w:val="1"/>
      <w:numFmt w:val="decimalEnclosedCircle"/>
      <w:suff w:val="nothing"/>
      <w:lvlText w:val="%6"/>
      <w:lvlJc w:val="left"/>
      <w:pPr>
        <w:ind w:left="0" w:firstLine="420"/>
      </w:pPr>
      <w:rPr>
        <w:rFonts w:hint="eastAsia"/>
        <w:color w:val="auto"/>
      </w:rPr>
    </w:lvl>
    <w:lvl w:ilvl="6">
      <w:start w:val="1"/>
      <w:numFmt w:val="decimal"/>
      <w:lvlText w:val="%1.%2.%3.%4.%5.%6.%7"/>
      <w:lvlJc w:val="left"/>
      <w:pPr>
        <w:ind w:left="5529" w:hanging="1276"/>
      </w:pPr>
      <w:rPr>
        <w:rFonts w:hint="eastAsia"/>
      </w:rPr>
    </w:lvl>
    <w:lvl w:ilvl="7">
      <w:start w:val="1"/>
      <w:numFmt w:val="decimal"/>
      <w:lvlText w:val="%1.%2.%3.%4.%5.%6.%7.%8"/>
      <w:lvlJc w:val="left"/>
      <w:pPr>
        <w:ind w:left="6096" w:hanging="1418"/>
      </w:pPr>
      <w:rPr>
        <w:rFonts w:hint="eastAsia"/>
      </w:rPr>
    </w:lvl>
    <w:lvl w:ilvl="8">
      <w:start w:val="1"/>
      <w:numFmt w:val="decimal"/>
      <w:lvlText w:val="%1.%2.%3.%4.%5.%6.%7.%8.%9"/>
      <w:lvlJc w:val="left"/>
      <w:pPr>
        <w:ind w:left="6804" w:hanging="1700"/>
      </w:pPr>
      <w:rPr>
        <w:rFonts w:hint="eastAsia"/>
      </w:r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IdMacAtCleanup w:val="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坡 吴">
    <w15:presenceInfo w15:providerId="Windows Live" w15:userId="a02886b329f398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252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C55"/>
    <w:rsid w:val="00000102"/>
    <w:rsid w:val="00000133"/>
    <w:rsid w:val="000006BD"/>
    <w:rsid w:val="00000C73"/>
    <w:rsid w:val="00001360"/>
    <w:rsid w:val="00002826"/>
    <w:rsid w:val="000037B3"/>
    <w:rsid w:val="00003EE2"/>
    <w:rsid w:val="0000424E"/>
    <w:rsid w:val="00004CE2"/>
    <w:rsid w:val="00004E58"/>
    <w:rsid w:val="00005223"/>
    <w:rsid w:val="00005232"/>
    <w:rsid w:val="0000526C"/>
    <w:rsid w:val="00005B03"/>
    <w:rsid w:val="00006051"/>
    <w:rsid w:val="00006FB8"/>
    <w:rsid w:val="00007734"/>
    <w:rsid w:val="00007ED9"/>
    <w:rsid w:val="0001001F"/>
    <w:rsid w:val="000107F8"/>
    <w:rsid w:val="00010D76"/>
    <w:rsid w:val="00011B04"/>
    <w:rsid w:val="00012239"/>
    <w:rsid w:val="00012756"/>
    <w:rsid w:val="000136A3"/>
    <w:rsid w:val="000147C5"/>
    <w:rsid w:val="00014EA4"/>
    <w:rsid w:val="00015054"/>
    <w:rsid w:val="00015091"/>
    <w:rsid w:val="00015213"/>
    <w:rsid w:val="00015DAE"/>
    <w:rsid w:val="00015FA9"/>
    <w:rsid w:val="00016215"/>
    <w:rsid w:val="000170DF"/>
    <w:rsid w:val="00017CF4"/>
    <w:rsid w:val="00020169"/>
    <w:rsid w:val="00020A41"/>
    <w:rsid w:val="00021572"/>
    <w:rsid w:val="000220AF"/>
    <w:rsid w:val="00022822"/>
    <w:rsid w:val="000249C9"/>
    <w:rsid w:val="000254AD"/>
    <w:rsid w:val="000255EF"/>
    <w:rsid w:val="0002564F"/>
    <w:rsid w:val="0002597B"/>
    <w:rsid w:val="00025A1E"/>
    <w:rsid w:val="00026028"/>
    <w:rsid w:val="00027B03"/>
    <w:rsid w:val="00030008"/>
    <w:rsid w:val="00030253"/>
    <w:rsid w:val="00031FCD"/>
    <w:rsid w:val="000321E0"/>
    <w:rsid w:val="00032320"/>
    <w:rsid w:val="00033643"/>
    <w:rsid w:val="00033C6B"/>
    <w:rsid w:val="00034220"/>
    <w:rsid w:val="000345F9"/>
    <w:rsid w:val="0003461C"/>
    <w:rsid w:val="00034B9F"/>
    <w:rsid w:val="00034EBD"/>
    <w:rsid w:val="00036BEC"/>
    <w:rsid w:val="00037155"/>
    <w:rsid w:val="000372C1"/>
    <w:rsid w:val="000404A1"/>
    <w:rsid w:val="00040735"/>
    <w:rsid w:val="00041796"/>
    <w:rsid w:val="000433D1"/>
    <w:rsid w:val="00043456"/>
    <w:rsid w:val="00043C2A"/>
    <w:rsid w:val="00044359"/>
    <w:rsid w:val="0004545C"/>
    <w:rsid w:val="000454EC"/>
    <w:rsid w:val="0004650A"/>
    <w:rsid w:val="00046867"/>
    <w:rsid w:val="00046935"/>
    <w:rsid w:val="00046EA4"/>
    <w:rsid w:val="00047168"/>
    <w:rsid w:val="00047188"/>
    <w:rsid w:val="00047CC0"/>
    <w:rsid w:val="00047EBC"/>
    <w:rsid w:val="00047FB8"/>
    <w:rsid w:val="00050240"/>
    <w:rsid w:val="00050430"/>
    <w:rsid w:val="00050941"/>
    <w:rsid w:val="00050E45"/>
    <w:rsid w:val="00050EB2"/>
    <w:rsid w:val="000510AB"/>
    <w:rsid w:val="000510F6"/>
    <w:rsid w:val="000514A0"/>
    <w:rsid w:val="00051DC3"/>
    <w:rsid w:val="000527DC"/>
    <w:rsid w:val="0005290C"/>
    <w:rsid w:val="000529BC"/>
    <w:rsid w:val="0005370F"/>
    <w:rsid w:val="000537C9"/>
    <w:rsid w:val="000538F9"/>
    <w:rsid w:val="00054354"/>
    <w:rsid w:val="0005439F"/>
    <w:rsid w:val="00054783"/>
    <w:rsid w:val="00054A4D"/>
    <w:rsid w:val="0005577A"/>
    <w:rsid w:val="0005696C"/>
    <w:rsid w:val="00056D81"/>
    <w:rsid w:val="00057550"/>
    <w:rsid w:val="000576D5"/>
    <w:rsid w:val="00057EE3"/>
    <w:rsid w:val="00060A70"/>
    <w:rsid w:val="00060B0E"/>
    <w:rsid w:val="000613C4"/>
    <w:rsid w:val="00062578"/>
    <w:rsid w:val="00062AAE"/>
    <w:rsid w:val="00062E42"/>
    <w:rsid w:val="00063004"/>
    <w:rsid w:val="000632DB"/>
    <w:rsid w:val="00063454"/>
    <w:rsid w:val="00063510"/>
    <w:rsid w:val="000639EA"/>
    <w:rsid w:val="00063BDA"/>
    <w:rsid w:val="000640CF"/>
    <w:rsid w:val="000648F0"/>
    <w:rsid w:val="0006490C"/>
    <w:rsid w:val="00064A4C"/>
    <w:rsid w:val="00064F79"/>
    <w:rsid w:val="00064FB2"/>
    <w:rsid w:val="000657D8"/>
    <w:rsid w:val="00065D2A"/>
    <w:rsid w:val="000660D2"/>
    <w:rsid w:val="0006653F"/>
    <w:rsid w:val="00066E46"/>
    <w:rsid w:val="00066FA6"/>
    <w:rsid w:val="00066FD1"/>
    <w:rsid w:val="0006754A"/>
    <w:rsid w:val="00067C9C"/>
    <w:rsid w:val="00067D70"/>
    <w:rsid w:val="0007124B"/>
    <w:rsid w:val="00071B33"/>
    <w:rsid w:val="00071DA6"/>
    <w:rsid w:val="00071F7E"/>
    <w:rsid w:val="00071FCC"/>
    <w:rsid w:val="00073270"/>
    <w:rsid w:val="0007328C"/>
    <w:rsid w:val="00073889"/>
    <w:rsid w:val="000739D3"/>
    <w:rsid w:val="00073C75"/>
    <w:rsid w:val="00073E21"/>
    <w:rsid w:val="000741BD"/>
    <w:rsid w:val="00074894"/>
    <w:rsid w:val="0007562A"/>
    <w:rsid w:val="00075E05"/>
    <w:rsid w:val="00075EB4"/>
    <w:rsid w:val="00076236"/>
    <w:rsid w:val="000765A9"/>
    <w:rsid w:val="00081E14"/>
    <w:rsid w:val="00082217"/>
    <w:rsid w:val="000827A5"/>
    <w:rsid w:val="00082B0C"/>
    <w:rsid w:val="00083412"/>
    <w:rsid w:val="00083938"/>
    <w:rsid w:val="00084143"/>
    <w:rsid w:val="00084A5F"/>
    <w:rsid w:val="00084E76"/>
    <w:rsid w:val="00085920"/>
    <w:rsid w:val="000867C4"/>
    <w:rsid w:val="000868D4"/>
    <w:rsid w:val="00086D01"/>
    <w:rsid w:val="00087AEB"/>
    <w:rsid w:val="000900C8"/>
    <w:rsid w:val="00090280"/>
    <w:rsid w:val="0009262B"/>
    <w:rsid w:val="00093B22"/>
    <w:rsid w:val="00093C4E"/>
    <w:rsid w:val="00095068"/>
    <w:rsid w:val="000959C5"/>
    <w:rsid w:val="00095B21"/>
    <w:rsid w:val="000963EA"/>
    <w:rsid w:val="00096565"/>
    <w:rsid w:val="00096D34"/>
    <w:rsid w:val="000A008E"/>
    <w:rsid w:val="000A0E53"/>
    <w:rsid w:val="000A0ECE"/>
    <w:rsid w:val="000A1748"/>
    <w:rsid w:val="000A17EC"/>
    <w:rsid w:val="000A23EC"/>
    <w:rsid w:val="000A28C9"/>
    <w:rsid w:val="000A2A51"/>
    <w:rsid w:val="000A2C51"/>
    <w:rsid w:val="000A3512"/>
    <w:rsid w:val="000A3AE9"/>
    <w:rsid w:val="000A4194"/>
    <w:rsid w:val="000A4BDD"/>
    <w:rsid w:val="000A503F"/>
    <w:rsid w:val="000A57CD"/>
    <w:rsid w:val="000A5F2B"/>
    <w:rsid w:val="000A7593"/>
    <w:rsid w:val="000A7D98"/>
    <w:rsid w:val="000A7FCC"/>
    <w:rsid w:val="000B136E"/>
    <w:rsid w:val="000B20B5"/>
    <w:rsid w:val="000B2AA8"/>
    <w:rsid w:val="000B3534"/>
    <w:rsid w:val="000B354B"/>
    <w:rsid w:val="000B3B60"/>
    <w:rsid w:val="000B3E4F"/>
    <w:rsid w:val="000B431C"/>
    <w:rsid w:val="000B459B"/>
    <w:rsid w:val="000B4DFA"/>
    <w:rsid w:val="000B4E65"/>
    <w:rsid w:val="000B5155"/>
    <w:rsid w:val="000B66E0"/>
    <w:rsid w:val="000B69D0"/>
    <w:rsid w:val="000B6FBB"/>
    <w:rsid w:val="000B753A"/>
    <w:rsid w:val="000B7B5F"/>
    <w:rsid w:val="000B7D05"/>
    <w:rsid w:val="000B7D8D"/>
    <w:rsid w:val="000C06E0"/>
    <w:rsid w:val="000C112D"/>
    <w:rsid w:val="000C1983"/>
    <w:rsid w:val="000C1FA6"/>
    <w:rsid w:val="000C2935"/>
    <w:rsid w:val="000C2D57"/>
    <w:rsid w:val="000C366B"/>
    <w:rsid w:val="000C3C1D"/>
    <w:rsid w:val="000C4AE0"/>
    <w:rsid w:val="000C51FC"/>
    <w:rsid w:val="000C577B"/>
    <w:rsid w:val="000C5967"/>
    <w:rsid w:val="000C60E8"/>
    <w:rsid w:val="000C684C"/>
    <w:rsid w:val="000C7785"/>
    <w:rsid w:val="000C7799"/>
    <w:rsid w:val="000C7837"/>
    <w:rsid w:val="000D0F78"/>
    <w:rsid w:val="000D166A"/>
    <w:rsid w:val="000D1DDD"/>
    <w:rsid w:val="000D3249"/>
    <w:rsid w:val="000D3267"/>
    <w:rsid w:val="000D3884"/>
    <w:rsid w:val="000D3989"/>
    <w:rsid w:val="000D40BD"/>
    <w:rsid w:val="000D4828"/>
    <w:rsid w:val="000D494F"/>
    <w:rsid w:val="000D4978"/>
    <w:rsid w:val="000D4F1C"/>
    <w:rsid w:val="000D556C"/>
    <w:rsid w:val="000D5572"/>
    <w:rsid w:val="000D632F"/>
    <w:rsid w:val="000D6A9C"/>
    <w:rsid w:val="000D6FF7"/>
    <w:rsid w:val="000E042A"/>
    <w:rsid w:val="000E0A02"/>
    <w:rsid w:val="000E0BDB"/>
    <w:rsid w:val="000E1297"/>
    <w:rsid w:val="000E19C5"/>
    <w:rsid w:val="000E28BB"/>
    <w:rsid w:val="000E2D53"/>
    <w:rsid w:val="000E357B"/>
    <w:rsid w:val="000E370A"/>
    <w:rsid w:val="000E3897"/>
    <w:rsid w:val="000E41FF"/>
    <w:rsid w:val="000E50F7"/>
    <w:rsid w:val="000E643E"/>
    <w:rsid w:val="000E6658"/>
    <w:rsid w:val="000E6E5E"/>
    <w:rsid w:val="000F0A4B"/>
    <w:rsid w:val="000F13CC"/>
    <w:rsid w:val="000F1E13"/>
    <w:rsid w:val="000F34D3"/>
    <w:rsid w:val="000F3637"/>
    <w:rsid w:val="000F37D7"/>
    <w:rsid w:val="000F4352"/>
    <w:rsid w:val="000F437F"/>
    <w:rsid w:val="000F46F2"/>
    <w:rsid w:val="000F4AA9"/>
    <w:rsid w:val="000F51FE"/>
    <w:rsid w:val="000F634E"/>
    <w:rsid w:val="000F673D"/>
    <w:rsid w:val="000F69D8"/>
    <w:rsid w:val="001010DE"/>
    <w:rsid w:val="00101369"/>
    <w:rsid w:val="00101907"/>
    <w:rsid w:val="00101F55"/>
    <w:rsid w:val="0010213A"/>
    <w:rsid w:val="001023D2"/>
    <w:rsid w:val="00102B57"/>
    <w:rsid w:val="00102D9C"/>
    <w:rsid w:val="00103E42"/>
    <w:rsid w:val="001044A7"/>
    <w:rsid w:val="00104512"/>
    <w:rsid w:val="00104891"/>
    <w:rsid w:val="00104EFE"/>
    <w:rsid w:val="00105FEF"/>
    <w:rsid w:val="001064D1"/>
    <w:rsid w:val="001072A0"/>
    <w:rsid w:val="001072B7"/>
    <w:rsid w:val="00107570"/>
    <w:rsid w:val="001078AE"/>
    <w:rsid w:val="00107F1C"/>
    <w:rsid w:val="00110630"/>
    <w:rsid w:val="00111247"/>
    <w:rsid w:val="00111730"/>
    <w:rsid w:val="001117AF"/>
    <w:rsid w:val="001123EF"/>
    <w:rsid w:val="00112661"/>
    <w:rsid w:val="001129AE"/>
    <w:rsid w:val="00112D3F"/>
    <w:rsid w:val="00113588"/>
    <w:rsid w:val="00113D59"/>
    <w:rsid w:val="00114A96"/>
    <w:rsid w:val="001151BE"/>
    <w:rsid w:val="001151C0"/>
    <w:rsid w:val="00115E4C"/>
    <w:rsid w:val="00115E61"/>
    <w:rsid w:val="001165E3"/>
    <w:rsid w:val="00116943"/>
    <w:rsid w:val="001169E4"/>
    <w:rsid w:val="00116B6F"/>
    <w:rsid w:val="001175D9"/>
    <w:rsid w:val="00117941"/>
    <w:rsid w:val="0011794F"/>
    <w:rsid w:val="00120448"/>
    <w:rsid w:val="00120582"/>
    <w:rsid w:val="00120BAB"/>
    <w:rsid w:val="00121067"/>
    <w:rsid w:val="00121907"/>
    <w:rsid w:val="00121BA5"/>
    <w:rsid w:val="0012240E"/>
    <w:rsid w:val="001229C4"/>
    <w:rsid w:val="00123253"/>
    <w:rsid w:val="0012382B"/>
    <w:rsid w:val="00123A59"/>
    <w:rsid w:val="00123D74"/>
    <w:rsid w:val="001243E4"/>
    <w:rsid w:val="00124B37"/>
    <w:rsid w:val="00125434"/>
    <w:rsid w:val="001258F9"/>
    <w:rsid w:val="00125A04"/>
    <w:rsid w:val="00126E53"/>
    <w:rsid w:val="00127C20"/>
    <w:rsid w:val="00130680"/>
    <w:rsid w:val="00131684"/>
    <w:rsid w:val="00132113"/>
    <w:rsid w:val="00132AA3"/>
    <w:rsid w:val="00132C2B"/>
    <w:rsid w:val="00132D0B"/>
    <w:rsid w:val="001334EE"/>
    <w:rsid w:val="00133F1F"/>
    <w:rsid w:val="00134451"/>
    <w:rsid w:val="00134662"/>
    <w:rsid w:val="001348D6"/>
    <w:rsid w:val="0013653B"/>
    <w:rsid w:val="00137610"/>
    <w:rsid w:val="001407C8"/>
    <w:rsid w:val="00140C40"/>
    <w:rsid w:val="00141E16"/>
    <w:rsid w:val="00142208"/>
    <w:rsid w:val="001426E4"/>
    <w:rsid w:val="00142BE3"/>
    <w:rsid w:val="00143C15"/>
    <w:rsid w:val="001445C3"/>
    <w:rsid w:val="00144898"/>
    <w:rsid w:val="00145953"/>
    <w:rsid w:val="00145C60"/>
    <w:rsid w:val="001461C1"/>
    <w:rsid w:val="001463A9"/>
    <w:rsid w:val="001464C0"/>
    <w:rsid w:val="00146FA1"/>
    <w:rsid w:val="00147778"/>
    <w:rsid w:val="001505E7"/>
    <w:rsid w:val="00150FC0"/>
    <w:rsid w:val="0015137F"/>
    <w:rsid w:val="0015163C"/>
    <w:rsid w:val="001520CD"/>
    <w:rsid w:val="001521C4"/>
    <w:rsid w:val="00152760"/>
    <w:rsid w:val="00153255"/>
    <w:rsid w:val="0015340A"/>
    <w:rsid w:val="0015374C"/>
    <w:rsid w:val="00156862"/>
    <w:rsid w:val="001576D5"/>
    <w:rsid w:val="00157BFB"/>
    <w:rsid w:val="0016207F"/>
    <w:rsid w:val="00162673"/>
    <w:rsid w:val="00162801"/>
    <w:rsid w:val="00162D41"/>
    <w:rsid w:val="00162DE6"/>
    <w:rsid w:val="00162FC3"/>
    <w:rsid w:val="00163537"/>
    <w:rsid w:val="001637EA"/>
    <w:rsid w:val="0016446A"/>
    <w:rsid w:val="00164FCF"/>
    <w:rsid w:val="0016568B"/>
    <w:rsid w:val="0016744D"/>
    <w:rsid w:val="0016762B"/>
    <w:rsid w:val="00167817"/>
    <w:rsid w:val="001702AE"/>
    <w:rsid w:val="0017066F"/>
    <w:rsid w:val="00170AF9"/>
    <w:rsid w:val="00171425"/>
    <w:rsid w:val="001720CC"/>
    <w:rsid w:val="0017233F"/>
    <w:rsid w:val="00172841"/>
    <w:rsid w:val="00173B5F"/>
    <w:rsid w:val="00173CD5"/>
    <w:rsid w:val="0017494D"/>
    <w:rsid w:val="00174BF6"/>
    <w:rsid w:val="00175C16"/>
    <w:rsid w:val="00175CD0"/>
    <w:rsid w:val="00175F6F"/>
    <w:rsid w:val="001765F4"/>
    <w:rsid w:val="00176B00"/>
    <w:rsid w:val="00177C10"/>
    <w:rsid w:val="00180246"/>
    <w:rsid w:val="00181277"/>
    <w:rsid w:val="00181B29"/>
    <w:rsid w:val="00182B03"/>
    <w:rsid w:val="0018321F"/>
    <w:rsid w:val="00183287"/>
    <w:rsid w:val="001838EC"/>
    <w:rsid w:val="00183CB5"/>
    <w:rsid w:val="00183F4A"/>
    <w:rsid w:val="00184273"/>
    <w:rsid w:val="0018443B"/>
    <w:rsid w:val="00184CBF"/>
    <w:rsid w:val="00184E66"/>
    <w:rsid w:val="00185022"/>
    <w:rsid w:val="0018565B"/>
    <w:rsid w:val="001856B3"/>
    <w:rsid w:val="00186770"/>
    <w:rsid w:val="001867C3"/>
    <w:rsid w:val="00186FC7"/>
    <w:rsid w:val="00187A38"/>
    <w:rsid w:val="0019140B"/>
    <w:rsid w:val="001924C7"/>
    <w:rsid w:val="001928E1"/>
    <w:rsid w:val="00193951"/>
    <w:rsid w:val="00194434"/>
    <w:rsid w:val="00194934"/>
    <w:rsid w:val="001950A1"/>
    <w:rsid w:val="0019593A"/>
    <w:rsid w:val="00196876"/>
    <w:rsid w:val="00196A13"/>
    <w:rsid w:val="00196EBD"/>
    <w:rsid w:val="00197268"/>
    <w:rsid w:val="0019732C"/>
    <w:rsid w:val="00197745"/>
    <w:rsid w:val="00197DC7"/>
    <w:rsid w:val="001A020E"/>
    <w:rsid w:val="001A031A"/>
    <w:rsid w:val="001A1611"/>
    <w:rsid w:val="001A1DA5"/>
    <w:rsid w:val="001A3B3A"/>
    <w:rsid w:val="001A3FCF"/>
    <w:rsid w:val="001A4392"/>
    <w:rsid w:val="001A4516"/>
    <w:rsid w:val="001A5F0C"/>
    <w:rsid w:val="001A6151"/>
    <w:rsid w:val="001A6623"/>
    <w:rsid w:val="001A6896"/>
    <w:rsid w:val="001A7E18"/>
    <w:rsid w:val="001B05BD"/>
    <w:rsid w:val="001B05F3"/>
    <w:rsid w:val="001B1168"/>
    <w:rsid w:val="001B336B"/>
    <w:rsid w:val="001B3B82"/>
    <w:rsid w:val="001B4307"/>
    <w:rsid w:val="001B4354"/>
    <w:rsid w:val="001B58B0"/>
    <w:rsid w:val="001B598B"/>
    <w:rsid w:val="001B6862"/>
    <w:rsid w:val="001B740D"/>
    <w:rsid w:val="001B7A14"/>
    <w:rsid w:val="001C01F1"/>
    <w:rsid w:val="001C0599"/>
    <w:rsid w:val="001C0CB6"/>
    <w:rsid w:val="001C1B6C"/>
    <w:rsid w:val="001C1C3C"/>
    <w:rsid w:val="001C2110"/>
    <w:rsid w:val="001C23BB"/>
    <w:rsid w:val="001C2884"/>
    <w:rsid w:val="001C2A14"/>
    <w:rsid w:val="001C2CE2"/>
    <w:rsid w:val="001C3A4C"/>
    <w:rsid w:val="001C3F12"/>
    <w:rsid w:val="001C40D4"/>
    <w:rsid w:val="001C481D"/>
    <w:rsid w:val="001C4997"/>
    <w:rsid w:val="001C49F2"/>
    <w:rsid w:val="001C4C55"/>
    <w:rsid w:val="001C4FF7"/>
    <w:rsid w:val="001C5561"/>
    <w:rsid w:val="001C5BAF"/>
    <w:rsid w:val="001C65FD"/>
    <w:rsid w:val="001C69CB"/>
    <w:rsid w:val="001C6E21"/>
    <w:rsid w:val="001C7C5D"/>
    <w:rsid w:val="001D1228"/>
    <w:rsid w:val="001D1BA1"/>
    <w:rsid w:val="001D23CE"/>
    <w:rsid w:val="001D2835"/>
    <w:rsid w:val="001D3BFD"/>
    <w:rsid w:val="001D4468"/>
    <w:rsid w:val="001D4557"/>
    <w:rsid w:val="001D509D"/>
    <w:rsid w:val="001D63FF"/>
    <w:rsid w:val="001D77AA"/>
    <w:rsid w:val="001E0427"/>
    <w:rsid w:val="001E0696"/>
    <w:rsid w:val="001E11BF"/>
    <w:rsid w:val="001E21F5"/>
    <w:rsid w:val="001E2E73"/>
    <w:rsid w:val="001E379A"/>
    <w:rsid w:val="001E3ADB"/>
    <w:rsid w:val="001E4733"/>
    <w:rsid w:val="001E4D3B"/>
    <w:rsid w:val="001E4DC4"/>
    <w:rsid w:val="001E53A8"/>
    <w:rsid w:val="001E5FCB"/>
    <w:rsid w:val="001E6435"/>
    <w:rsid w:val="001E6568"/>
    <w:rsid w:val="001E6819"/>
    <w:rsid w:val="001F025F"/>
    <w:rsid w:val="001F137A"/>
    <w:rsid w:val="001F14B3"/>
    <w:rsid w:val="001F1A02"/>
    <w:rsid w:val="001F2264"/>
    <w:rsid w:val="001F247C"/>
    <w:rsid w:val="001F33C4"/>
    <w:rsid w:val="001F39C6"/>
    <w:rsid w:val="001F39EF"/>
    <w:rsid w:val="001F4599"/>
    <w:rsid w:val="001F4A52"/>
    <w:rsid w:val="001F520F"/>
    <w:rsid w:val="001F67CC"/>
    <w:rsid w:val="001F69DB"/>
    <w:rsid w:val="001F726C"/>
    <w:rsid w:val="002002B7"/>
    <w:rsid w:val="002002D5"/>
    <w:rsid w:val="002003E3"/>
    <w:rsid w:val="0020071D"/>
    <w:rsid w:val="00201886"/>
    <w:rsid w:val="00203573"/>
    <w:rsid w:val="00203E9F"/>
    <w:rsid w:val="002042F2"/>
    <w:rsid w:val="0020450D"/>
    <w:rsid w:val="00205408"/>
    <w:rsid w:val="002057FE"/>
    <w:rsid w:val="00206DE3"/>
    <w:rsid w:val="00207562"/>
    <w:rsid w:val="00207EF5"/>
    <w:rsid w:val="00207F35"/>
    <w:rsid w:val="00207FDE"/>
    <w:rsid w:val="0021084E"/>
    <w:rsid w:val="00210F6B"/>
    <w:rsid w:val="0021123A"/>
    <w:rsid w:val="00211604"/>
    <w:rsid w:val="00211BA4"/>
    <w:rsid w:val="002131D2"/>
    <w:rsid w:val="00213D21"/>
    <w:rsid w:val="00215988"/>
    <w:rsid w:val="002168BF"/>
    <w:rsid w:val="00216A07"/>
    <w:rsid w:val="00216AA2"/>
    <w:rsid w:val="00216CC1"/>
    <w:rsid w:val="0021700C"/>
    <w:rsid w:val="002170C3"/>
    <w:rsid w:val="002172EB"/>
    <w:rsid w:val="002177CD"/>
    <w:rsid w:val="002201C4"/>
    <w:rsid w:val="0022053D"/>
    <w:rsid w:val="002218D0"/>
    <w:rsid w:val="00221983"/>
    <w:rsid w:val="00221B24"/>
    <w:rsid w:val="00221BB2"/>
    <w:rsid w:val="00221C50"/>
    <w:rsid w:val="00222075"/>
    <w:rsid w:val="002225E0"/>
    <w:rsid w:val="00222A2E"/>
    <w:rsid w:val="00222DA3"/>
    <w:rsid w:val="00222DB5"/>
    <w:rsid w:val="002231E4"/>
    <w:rsid w:val="0022356E"/>
    <w:rsid w:val="002237A8"/>
    <w:rsid w:val="00223F0C"/>
    <w:rsid w:val="002240CB"/>
    <w:rsid w:val="002240F3"/>
    <w:rsid w:val="0022441F"/>
    <w:rsid w:val="00224B4F"/>
    <w:rsid w:val="002250F5"/>
    <w:rsid w:val="002251ED"/>
    <w:rsid w:val="00225934"/>
    <w:rsid w:val="00225AAE"/>
    <w:rsid w:val="00225BA2"/>
    <w:rsid w:val="00226083"/>
    <w:rsid w:val="00226660"/>
    <w:rsid w:val="0022670D"/>
    <w:rsid w:val="002267F7"/>
    <w:rsid w:val="00227937"/>
    <w:rsid w:val="00230863"/>
    <w:rsid w:val="00231264"/>
    <w:rsid w:val="00231371"/>
    <w:rsid w:val="00231A58"/>
    <w:rsid w:val="00231B40"/>
    <w:rsid w:val="00232351"/>
    <w:rsid w:val="00232CB9"/>
    <w:rsid w:val="00233434"/>
    <w:rsid w:val="002341D7"/>
    <w:rsid w:val="0023467F"/>
    <w:rsid w:val="00234C3E"/>
    <w:rsid w:val="0023661B"/>
    <w:rsid w:val="00236ECA"/>
    <w:rsid w:val="00240D12"/>
    <w:rsid w:val="00241A34"/>
    <w:rsid w:val="00242487"/>
    <w:rsid w:val="002425E8"/>
    <w:rsid w:val="00242D1F"/>
    <w:rsid w:val="00243167"/>
    <w:rsid w:val="0024420C"/>
    <w:rsid w:val="00244574"/>
    <w:rsid w:val="00244822"/>
    <w:rsid w:val="0024518F"/>
    <w:rsid w:val="00245222"/>
    <w:rsid w:val="0024558C"/>
    <w:rsid w:val="0024595E"/>
    <w:rsid w:val="002459B9"/>
    <w:rsid w:val="0024600B"/>
    <w:rsid w:val="00246048"/>
    <w:rsid w:val="0024606C"/>
    <w:rsid w:val="002465C9"/>
    <w:rsid w:val="002469F5"/>
    <w:rsid w:val="00246CF3"/>
    <w:rsid w:val="002472C7"/>
    <w:rsid w:val="00247453"/>
    <w:rsid w:val="00247771"/>
    <w:rsid w:val="002478BE"/>
    <w:rsid w:val="0025033F"/>
    <w:rsid w:val="00250863"/>
    <w:rsid w:val="0025133D"/>
    <w:rsid w:val="00251404"/>
    <w:rsid w:val="00251727"/>
    <w:rsid w:val="00251DC4"/>
    <w:rsid w:val="002520ED"/>
    <w:rsid w:val="0025215C"/>
    <w:rsid w:val="002524F1"/>
    <w:rsid w:val="0025274A"/>
    <w:rsid w:val="00252DE4"/>
    <w:rsid w:val="00254114"/>
    <w:rsid w:val="002544F2"/>
    <w:rsid w:val="002563E6"/>
    <w:rsid w:val="00256599"/>
    <w:rsid w:val="00256E19"/>
    <w:rsid w:val="00256F99"/>
    <w:rsid w:val="00257980"/>
    <w:rsid w:val="00260DBA"/>
    <w:rsid w:val="00260FF2"/>
    <w:rsid w:val="002612DD"/>
    <w:rsid w:val="00261BF9"/>
    <w:rsid w:val="00262867"/>
    <w:rsid w:val="00262969"/>
    <w:rsid w:val="00263034"/>
    <w:rsid w:val="00263CC8"/>
    <w:rsid w:val="0026414A"/>
    <w:rsid w:val="002647F7"/>
    <w:rsid w:val="002660EA"/>
    <w:rsid w:val="00266291"/>
    <w:rsid w:val="00266872"/>
    <w:rsid w:val="002700F5"/>
    <w:rsid w:val="00270BF5"/>
    <w:rsid w:val="002716AC"/>
    <w:rsid w:val="002721FC"/>
    <w:rsid w:val="00273059"/>
    <w:rsid w:val="00273248"/>
    <w:rsid w:val="0027389A"/>
    <w:rsid w:val="002740AD"/>
    <w:rsid w:val="00275BE2"/>
    <w:rsid w:val="00276133"/>
    <w:rsid w:val="00276206"/>
    <w:rsid w:val="0027693F"/>
    <w:rsid w:val="00276B3B"/>
    <w:rsid w:val="0027729A"/>
    <w:rsid w:val="00277334"/>
    <w:rsid w:val="002776C0"/>
    <w:rsid w:val="00277A9A"/>
    <w:rsid w:val="00281652"/>
    <w:rsid w:val="00281A8D"/>
    <w:rsid w:val="00281B38"/>
    <w:rsid w:val="002830B2"/>
    <w:rsid w:val="00283498"/>
    <w:rsid w:val="00284C01"/>
    <w:rsid w:val="00284ECC"/>
    <w:rsid w:val="00284FE9"/>
    <w:rsid w:val="0028559F"/>
    <w:rsid w:val="00285F24"/>
    <w:rsid w:val="00286586"/>
    <w:rsid w:val="00286A33"/>
    <w:rsid w:val="00286BA6"/>
    <w:rsid w:val="002875F1"/>
    <w:rsid w:val="00287A66"/>
    <w:rsid w:val="0029094F"/>
    <w:rsid w:val="00290D32"/>
    <w:rsid w:val="00291821"/>
    <w:rsid w:val="00291E74"/>
    <w:rsid w:val="00292902"/>
    <w:rsid w:val="00292908"/>
    <w:rsid w:val="00292AD1"/>
    <w:rsid w:val="00292B26"/>
    <w:rsid w:val="002947D6"/>
    <w:rsid w:val="00294C65"/>
    <w:rsid w:val="00295229"/>
    <w:rsid w:val="00296EEF"/>
    <w:rsid w:val="002A0CFF"/>
    <w:rsid w:val="002A140D"/>
    <w:rsid w:val="002A2350"/>
    <w:rsid w:val="002A2900"/>
    <w:rsid w:val="002A29A7"/>
    <w:rsid w:val="002A2B73"/>
    <w:rsid w:val="002A3E73"/>
    <w:rsid w:val="002A3FCE"/>
    <w:rsid w:val="002A410B"/>
    <w:rsid w:val="002A4293"/>
    <w:rsid w:val="002A44A5"/>
    <w:rsid w:val="002A4B51"/>
    <w:rsid w:val="002A58F1"/>
    <w:rsid w:val="002A6E5E"/>
    <w:rsid w:val="002A6F27"/>
    <w:rsid w:val="002A75D4"/>
    <w:rsid w:val="002A79DC"/>
    <w:rsid w:val="002B02C6"/>
    <w:rsid w:val="002B1B94"/>
    <w:rsid w:val="002B1CD9"/>
    <w:rsid w:val="002B2830"/>
    <w:rsid w:val="002B28AC"/>
    <w:rsid w:val="002B2CA9"/>
    <w:rsid w:val="002B30AC"/>
    <w:rsid w:val="002B335A"/>
    <w:rsid w:val="002B35B1"/>
    <w:rsid w:val="002B36D0"/>
    <w:rsid w:val="002B371D"/>
    <w:rsid w:val="002B52F3"/>
    <w:rsid w:val="002B52F4"/>
    <w:rsid w:val="002B53F7"/>
    <w:rsid w:val="002B5423"/>
    <w:rsid w:val="002B6112"/>
    <w:rsid w:val="002B63E6"/>
    <w:rsid w:val="002B78D0"/>
    <w:rsid w:val="002B78EB"/>
    <w:rsid w:val="002B796E"/>
    <w:rsid w:val="002C0E5A"/>
    <w:rsid w:val="002C26CA"/>
    <w:rsid w:val="002C3328"/>
    <w:rsid w:val="002C372F"/>
    <w:rsid w:val="002C43E4"/>
    <w:rsid w:val="002C4655"/>
    <w:rsid w:val="002C4E63"/>
    <w:rsid w:val="002C4FA2"/>
    <w:rsid w:val="002C6436"/>
    <w:rsid w:val="002C686E"/>
    <w:rsid w:val="002C6920"/>
    <w:rsid w:val="002C6B3E"/>
    <w:rsid w:val="002C74E8"/>
    <w:rsid w:val="002C77A0"/>
    <w:rsid w:val="002C7834"/>
    <w:rsid w:val="002D0246"/>
    <w:rsid w:val="002D03AC"/>
    <w:rsid w:val="002D18F2"/>
    <w:rsid w:val="002D1AD6"/>
    <w:rsid w:val="002D1F87"/>
    <w:rsid w:val="002D230D"/>
    <w:rsid w:val="002D23DD"/>
    <w:rsid w:val="002D248E"/>
    <w:rsid w:val="002D2584"/>
    <w:rsid w:val="002D2CAA"/>
    <w:rsid w:val="002D2D41"/>
    <w:rsid w:val="002D2E17"/>
    <w:rsid w:val="002D4448"/>
    <w:rsid w:val="002D47A5"/>
    <w:rsid w:val="002D58E3"/>
    <w:rsid w:val="002D60B9"/>
    <w:rsid w:val="002D624C"/>
    <w:rsid w:val="002D63F0"/>
    <w:rsid w:val="002D75FA"/>
    <w:rsid w:val="002D7AD8"/>
    <w:rsid w:val="002D7FB2"/>
    <w:rsid w:val="002E2171"/>
    <w:rsid w:val="002E2CF8"/>
    <w:rsid w:val="002E3013"/>
    <w:rsid w:val="002E3143"/>
    <w:rsid w:val="002E3991"/>
    <w:rsid w:val="002E44A5"/>
    <w:rsid w:val="002E4569"/>
    <w:rsid w:val="002E4762"/>
    <w:rsid w:val="002E4A45"/>
    <w:rsid w:val="002E56F6"/>
    <w:rsid w:val="002E5969"/>
    <w:rsid w:val="002E5FB9"/>
    <w:rsid w:val="002E7174"/>
    <w:rsid w:val="002E74FC"/>
    <w:rsid w:val="002E7A7D"/>
    <w:rsid w:val="002F1382"/>
    <w:rsid w:val="002F1CC5"/>
    <w:rsid w:val="002F1DC1"/>
    <w:rsid w:val="002F37E3"/>
    <w:rsid w:val="002F3CB7"/>
    <w:rsid w:val="002F3FBC"/>
    <w:rsid w:val="002F4D75"/>
    <w:rsid w:val="002F5FB5"/>
    <w:rsid w:val="002F64A5"/>
    <w:rsid w:val="002F664D"/>
    <w:rsid w:val="002F6774"/>
    <w:rsid w:val="002F6CCC"/>
    <w:rsid w:val="002F6D09"/>
    <w:rsid w:val="002F6E7E"/>
    <w:rsid w:val="002F6EB8"/>
    <w:rsid w:val="002F795A"/>
    <w:rsid w:val="002F7E4C"/>
    <w:rsid w:val="00300274"/>
    <w:rsid w:val="0030036A"/>
    <w:rsid w:val="00300A62"/>
    <w:rsid w:val="00300EFC"/>
    <w:rsid w:val="003015CF"/>
    <w:rsid w:val="00301CE5"/>
    <w:rsid w:val="003026FA"/>
    <w:rsid w:val="003033EF"/>
    <w:rsid w:val="00304119"/>
    <w:rsid w:val="0030528E"/>
    <w:rsid w:val="00305470"/>
    <w:rsid w:val="00305E04"/>
    <w:rsid w:val="00306FD9"/>
    <w:rsid w:val="003071B7"/>
    <w:rsid w:val="003074CE"/>
    <w:rsid w:val="00307B65"/>
    <w:rsid w:val="003104FE"/>
    <w:rsid w:val="00310D8A"/>
    <w:rsid w:val="00314A0E"/>
    <w:rsid w:val="003154AA"/>
    <w:rsid w:val="00315D72"/>
    <w:rsid w:val="00315FC8"/>
    <w:rsid w:val="00316F4B"/>
    <w:rsid w:val="00317626"/>
    <w:rsid w:val="003176EB"/>
    <w:rsid w:val="00317745"/>
    <w:rsid w:val="00317CA8"/>
    <w:rsid w:val="0032035F"/>
    <w:rsid w:val="00321184"/>
    <w:rsid w:val="00321D9C"/>
    <w:rsid w:val="00322941"/>
    <w:rsid w:val="00322A79"/>
    <w:rsid w:val="00323BE0"/>
    <w:rsid w:val="00323DEB"/>
    <w:rsid w:val="00323FD5"/>
    <w:rsid w:val="0032448D"/>
    <w:rsid w:val="00324CBB"/>
    <w:rsid w:val="00327E25"/>
    <w:rsid w:val="003302E4"/>
    <w:rsid w:val="00330629"/>
    <w:rsid w:val="00331440"/>
    <w:rsid w:val="00331E7A"/>
    <w:rsid w:val="0033287D"/>
    <w:rsid w:val="0033305B"/>
    <w:rsid w:val="003332EC"/>
    <w:rsid w:val="003333B1"/>
    <w:rsid w:val="00333E8D"/>
    <w:rsid w:val="00334997"/>
    <w:rsid w:val="00335676"/>
    <w:rsid w:val="00335804"/>
    <w:rsid w:val="00335EE5"/>
    <w:rsid w:val="00336D08"/>
    <w:rsid w:val="00337726"/>
    <w:rsid w:val="00337BAC"/>
    <w:rsid w:val="00337FD0"/>
    <w:rsid w:val="0034030B"/>
    <w:rsid w:val="00341AD9"/>
    <w:rsid w:val="00342031"/>
    <w:rsid w:val="00343196"/>
    <w:rsid w:val="0034403D"/>
    <w:rsid w:val="00344CF0"/>
    <w:rsid w:val="00345090"/>
    <w:rsid w:val="003455F2"/>
    <w:rsid w:val="00345EC5"/>
    <w:rsid w:val="0034609F"/>
    <w:rsid w:val="00346A29"/>
    <w:rsid w:val="00346F1D"/>
    <w:rsid w:val="0034724B"/>
    <w:rsid w:val="0034793E"/>
    <w:rsid w:val="003501AF"/>
    <w:rsid w:val="00351021"/>
    <w:rsid w:val="003518C7"/>
    <w:rsid w:val="00352917"/>
    <w:rsid w:val="00353387"/>
    <w:rsid w:val="003539B3"/>
    <w:rsid w:val="003545DB"/>
    <w:rsid w:val="00354CEC"/>
    <w:rsid w:val="00355632"/>
    <w:rsid w:val="003561E6"/>
    <w:rsid w:val="003600CD"/>
    <w:rsid w:val="00360841"/>
    <w:rsid w:val="00360AF2"/>
    <w:rsid w:val="00360B9E"/>
    <w:rsid w:val="00360D12"/>
    <w:rsid w:val="00362673"/>
    <w:rsid w:val="00364E6B"/>
    <w:rsid w:val="00365DE3"/>
    <w:rsid w:val="0037027E"/>
    <w:rsid w:val="00370DC3"/>
    <w:rsid w:val="00371869"/>
    <w:rsid w:val="00371E09"/>
    <w:rsid w:val="00371EA2"/>
    <w:rsid w:val="00372502"/>
    <w:rsid w:val="00372C8D"/>
    <w:rsid w:val="00373C0D"/>
    <w:rsid w:val="0037423B"/>
    <w:rsid w:val="003743A8"/>
    <w:rsid w:val="003747D6"/>
    <w:rsid w:val="00374D42"/>
    <w:rsid w:val="00375162"/>
    <w:rsid w:val="00375570"/>
    <w:rsid w:val="003768B2"/>
    <w:rsid w:val="00377160"/>
    <w:rsid w:val="00377643"/>
    <w:rsid w:val="00377FC5"/>
    <w:rsid w:val="003805DD"/>
    <w:rsid w:val="00380A48"/>
    <w:rsid w:val="00380F29"/>
    <w:rsid w:val="00382A21"/>
    <w:rsid w:val="00383072"/>
    <w:rsid w:val="003848AA"/>
    <w:rsid w:val="00384D40"/>
    <w:rsid w:val="00384D60"/>
    <w:rsid w:val="003857FC"/>
    <w:rsid w:val="00385CBC"/>
    <w:rsid w:val="003861E2"/>
    <w:rsid w:val="003862F2"/>
    <w:rsid w:val="0038658F"/>
    <w:rsid w:val="00386F7C"/>
    <w:rsid w:val="003870FE"/>
    <w:rsid w:val="00387539"/>
    <w:rsid w:val="00387C81"/>
    <w:rsid w:val="00387FC2"/>
    <w:rsid w:val="0039001B"/>
    <w:rsid w:val="00390383"/>
    <w:rsid w:val="003903C4"/>
    <w:rsid w:val="00390D90"/>
    <w:rsid w:val="003910A8"/>
    <w:rsid w:val="00392270"/>
    <w:rsid w:val="00393226"/>
    <w:rsid w:val="00394CCF"/>
    <w:rsid w:val="0039501A"/>
    <w:rsid w:val="00395219"/>
    <w:rsid w:val="00395E4B"/>
    <w:rsid w:val="003961C5"/>
    <w:rsid w:val="00396716"/>
    <w:rsid w:val="00396F24"/>
    <w:rsid w:val="003A0D04"/>
    <w:rsid w:val="003A0D9A"/>
    <w:rsid w:val="003A10D7"/>
    <w:rsid w:val="003A1320"/>
    <w:rsid w:val="003A1847"/>
    <w:rsid w:val="003A242B"/>
    <w:rsid w:val="003A30A9"/>
    <w:rsid w:val="003A3973"/>
    <w:rsid w:val="003A4407"/>
    <w:rsid w:val="003A4603"/>
    <w:rsid w:val="003A477C"/>
    <w:rsid w:val="003A4D2A"/>
    <w:rsid w:val="003A58BE"/>
    <w:rsid w:val="003A5A5B"/>
    <w:rsid w:val="003A6550"/>
    <w:rsid w:val="003A7640"/>
    <w:rsid w:val="003A76FF"/>
    <w:rsid w:val="003B0650"/>
    <w:rsid w:val="003B0817"/>
    <w:rsid w:val="003B0AC4"/>
    <w:rsid w:val="003B1847"/>
    <w:rsid w:val="003B22DF"/>
    <w:rsid w:val="003B2527"/>
    <w:rsid w:val="003B2BE3"/>
    <w:rsid w:val="003B2E1C"/>
    <w:rsid w:val="003B39C7"/>
    <w:rsid w:val="003B3AC0"/>
    <w:rsid w:val="003B3B3D"/>
    <w:rsid w:val="003B4577"/>
    <w:rsid w:val="003B502F"/>
    <w:rsid w:val="003B50A4"/>
    <w:rsid w:val="003B551F"/>
    <w:rsid w:val="003B55A6"/>
    <w:rsid w:val="003B5C94"/>
    <w:rsid w:val="003B6386"/>
    <w:rsid w:val="003B6469"/>
    <w:rsid w:val="003B73B1"/>
    <w:rsid w:val="003B790D"/>
    <w:rsid w:val="003B7B68"/>
    <w:rsid w:val="003C04AD"/>
    <w:rsid w:val="003C094E"/>
    <w:rsid w:val="003C2BFD"/>
    <w:rsid w:val="003C31EB"/>
    <w:rsid w:val="003C3685"/>
    <w:rsid w:val="003C3C0A"/>
    <w:rsid w:val="003C4681"/>
    <w:rsid w:val="003C483A"/>
    <w:rsid w:val="003C4996"/>
    <w:rsid w:val="003C65E7"/>
    <w:rsid w:val="003C6969"/>
    <w:rsid w:val="003C75BE"/>
    <w:rsid w:val="003D04DC"/>
    <w:rsid w:val="003D0EF4"/>
    <w:rsid w:val="003D142B"/>
    <w:rsid w:val="003D142E"/>
    <w:rsid w:val="003D1C5A"/>
    <w:rsid w:val="003D248C"/>
    <w:rsid w:val="003D40C8"/>
    <w:rsid w:val="003D41D1"/>
    <w:rsid w:val="003D4D5A"/>
    <w:rsid w:val="003D6314"/>
    <w:rsid w:val="003D7C7D"/>
    <w:rsid w:val="003D7D15"/>
    <w:rsid w:val="003E0114"/>
    <w:rsid w:val="003E12B1"/>
    <w:rsid w:val="003E141F"/>
    <w:rsid w:val="003E2790"/>
    <w:rsid w:val="003E30DC"/>
    <w:rsid w:val="003E388D"/>
    <w:rsid w:val="003E46EF"/>
    <w:rsid w:val="003E4A15"/>
    <w:rsid w:val="003E4DD7"/>
    <w:rsid w:val="003E5805"/>
    <w:rsid w:val="003E5B4D"/>
    <w:rsid w:val="003E6423"/>
    <w:rsid w:val="003E682E"/>
    <w:rsid w:val="003E6A9F"/>
    <w:rsid w:val="003E7D3B"/>
    <w:rsid w:val="003F0B66"/>
    <w:rsid w:val="003F0F36"/>
    <w:rsid w:val="003F2739"/>
    <w:rsid w:val="003F2E11"/>
    <w:rsid w:val="003F2F8B"/>
    <w:rsid w:val="003F349F"/>
    <w:rsid w:val="003F3D59"/>
    <w:rsid w:val="003F3EFD"/>
    <w:rsid w:val="003F407D"/>
    <w:rsid w:val="003F4914"/>
    <w:rsid w:val="003F5C48"/>
    <w:rsid w:val="003F5DE5"/>
    <w:rsid w:val="003F600B"/>
    <w:rsid w:val="003F601C"/>
    <w:rsid w:val="003F67CB"/>
    <w:rsid w:val="003F6993"/>
    <w:rsid w:val="003F7242"/>
    <w:rsid w:val="0040074F"/>
    <w:rsid w:val="00400C94"/>
    <w:rsid w:val="0040225D"/>
    <w:rsid w:val="004026EE"/>
    <w:rsid w:val="00402F97"/>
    <w:rsid w:val="00403254"/>
    <w:rsid w:val="0040343B"/>
    <w:rsid w:val="004036DF"/>
    <w:rsid w:val="00403D20"/>
    <w:rsid w:val="004053A9"/>
    <w:rsid w:val="00405FB7"/>
    <w:rsid w:val="00406035"/>
    <w:rsid w:val="004062E8"/>
    <w:rsid w:val="0040630B"/>
    <w:rsid w:val="00406E83"/>
    <w:rsid w:val="00410C98"/>
    <w:rsid w:val="00411478"/>
    <w:rsid w:val="00411660"/>
    <w:rsid w:val="004120B9"/>
    <w:rsid w:val="00412688"/>
    <w:rsid w:val="00412ABF"/>
    <w:rsid w:val="00412AF1"/>
    <w:rsid w:val="00412DBF"/>
    <w:rsid w:val="0041408D"/>
    <w:rsid w:val="00415367"/>
    <w:rsid w:val="00415720"/>
    <w:rsid w:val="004169F0"/>
    <w:rsid w:val="00416CF2"/>
    <w:rsid w:val="004172F4"/>
    <w:rsid w:val="004174C2"/>
    <w:rsid w:val="004175B8"/>
    <w:rsid w:val="004179EB"/>
    <w:rsid w:val="00417F94"/>
    <w:rsid w:val="00420687"/>
    <w:rsid w:val="00420CB7"/>
    <w:rsid w:val="0042121F"/>
    <w:rsid w:val="0042167B"/>
    <w:rsid w:val="004218C5"/>
    <w:rsid w:val="004220E3"/>
    <w:rsid w:val="00422507"/>
    <w:rsid w:val="004231D4"/>
    <w:rsid w:val="00423A1C"/>
    <w:rsid w:val="00423CDB"/>
    <w:rsid w:val="00423D40"/>
    <w:rsid w:val="00423D51"/>
    <w:rsid w:val="00424979"/>
    <w:rsid w:val="00424CA7"/>
    <w:rsid w:val="00424F5C"/>
    <w:rsid w:val="00424F83"/>
    <w:rsid w:val="00425348"/>
    <w:rsid w:val="00425F96"/>
    <w:rsid w:val="004261B0"/>
    <w:rsid w:val="00426F41"/>
    <w:rsid w:val="00427C76"/>
    <w:rsid w:val="00427E58"/>
    <w:rsid w:val="00430BA0"/>
    <w:rsid w:val="00431003"/>
    <w:rsid w:val="00431A64"/>
    <w:rsid w:val="0043322D"/>
    <w:rsid w:val="00433E81"/>
    <w:rsid w:val="00433EF4"/>
    <w:rsid w:val="00433F8A"/>
    <w:rsid w:val="00434384"/>
    <w:rsid w:val="00434AC9"/>
    <w:rsid w:val="0043539E"/>
    <w:rsid w:val="00435769"/>
    <w:rsid w:val="00435C52"/>
    <w:rsid w:val="0043741C"/>
    <w:rsid w:val="004376AC"/>
    <w:rsid w:val="00440119"/>
    <w:rsid w:val="0044174E"/>
    <w:rsid w:val="00441A0C"/>
    <w:rsid w:val="00441B7F"/>
    <w:rsid w:val="0044203E"/>
    <w:rsid w:val="0044333B"/>
    <w:rsid w:val="0044355C"/>
    <w:rsid w:val="00443610"/>
    <w:rsid w:val="0044583E"/>
    <w:rsid w:val="0044648E"/>
    <w:rsid w:val="004468A4"/>
    <w:rsid w:val="00447C62"/>
    <w:rsid w:val="00450793"/>
    <w:rsid w:val="004511D1"/>
    <w:rsid w:val="00451C4A"/>
    <w:rsid w:val="00452B63"/>
    <w:rsid w:val="00452EDA"/>
    <w:rsid w:val="00452F11"/>
    <w:rsid w:val="004534FA"/>
    <w:rsid w:val="0045374C"/>
    <w:rsid w:val="00453A36"/>
    <w:rsid w:val="00453C36"/>
    <w:rsid w:val="00454509"/>
    <w:rsid w:val="004545C6"/>
    <w:rsid w:val="00455710"/>
    <w:rsid w:val="00455EF8"/>
    <w:rsid w:val="004567B4"/>
    <w:rsid w:val="0045705C"/>
    <w:rsid w:val="00457B93"/>
    <w:rsid w:val="00457D76"/>
    <w:rsid w:val="00460639"/>
    <w:rsid w:val="004609A4"/>
    <w:rsid w:val="00460E56"/>
    <w:rsid w:val="00461E01"/>
    <w:rsid w:val="00462196"/>
    <w:rsid w:val="004623FE"/>
    <w:rsid w:val="00463775"/>
    <w:rsid w:val="00463B2E"/>
    <w:rsid w:val="0046471D"/>
    <w:rsid w:val="00465B3A"/>
    <w:rsid w:val="00465B3F"/>
    <w:rsid w:val="0046612E"/>
    <w:rsid w:val="00467795"/>
    <w:rsid w:val="00467F9E"/>
    <w:rsid w:val="004700F8"/>
    <w:rsid w:val="0047052F"/>
    <w:rsid w:val="00470E29"/>
    <w:rsid w:val="004716DD"/>
    <w:rsid w:val="0047253E"/>
    <w:rsid w:val="00472636"/>
    <w:rsid w:val="00472AA6"/>
    <w:rsid w:val="00472CF2"/>
    <w:rsid w:val="00473B81"/>
    <w:rsid w:val="00473CA7"/>
    <w:rsid w:val="00474ED6"/>
    <w:rsid w:val="004752AF"/>
    <w:rsid w:val="004758CF"/>
    <w:rsid w:val="00476F88"/>
    <w:rsid w:val="00477521"/>
    <w:rsid w:val="0047763E"/>
    <w:rsid w:val="00477890"/>
    <w:rsid w:val="00477B26"/>
    <w:rsid w:val="00480540"/>
    <w:rsid w:val="00482C74"/>
    <w:rsid w:val="00482DAA"/>
    <w:rsid w:val="00483AE5"/>
    <w:rsid w:val="00483D37"/>
    <w:rsid w:val="004857D9"/>
    <w:rsid w:val="00486FBD"/>
    <w:rsid w:val="004873B1"/>
    <w:rsid w:val="004873E4"/>
    <w:rsid w:val="00487A31"/>
    <w:rsid w:val="00487EFC"/>
    <w:rsid w:val="00487F5F"/>
    <w:rsid w:val="00490A2C"/>
    <w:rsid w:val="004917A6"/>
    <w:rsid w:val="00491CA3"/>
    <w:rsid w:val="00492A11"/>
    <w:rsid w:val="0049322E"/>
    <w:rsid w:val="004939E4"/>
    <w:rsid w:val="00494629"/>
    <w:rsid w:val="004949A8"/>
    <w:rsid w:val="004951CF"/>
    <w:rsid w:val="00495401"/>
    <w:rsid w:val="00495C35"/>
    <w:rsid w:val="004964AB"/>
    <w:rsid w:val="00496AEC"/>
    <w:rsid w:val="00497E77"/>
    <w:rsid w:val="004A0585"/>
    <w:rsid w:val="004A0C09"/>
    <w:rsid w:val="004A1D45"/>
    <w:rsid w:val="004A2334"/>
    <w:rsid w:val="004A33C7"/>
    <w:rsid w:val="004A36E6"/>
    <w:rsid w:val="004A36FB"/>
    <w:rsid w:val="004A3D6C"/>
    <w:rsid w:val="004A4556"/>
    <w:rsid w:val="004A49E0"/>
    <w:rsid w:val="004A4A9A"/>
    <w:rsid w:val="004A4DB3"/>
    <w:rsid w:val="004A5189"/>
    <w:rsid w:val="004A5687"/>
    <w:rsid w:val="004A5C30"/>
    <w:rsid w:val="004A5ECB"/>
    <w:rsid w:val="004A61F4"/>
    <w:rsid w:val="004A6C8C"/>
    <w:rsid w:val="004A737C"/>
    <w:rsid w:val="004A7EC5"/>
    <w:rsid w:val="004B0095"/>
    <w:rsid w:val="004B0B2B"/>
    <w:rsid w:val="004B1088"/>
    <w:rsid w:val="004B1615"/>
    <w:rsid w:val="004B184F"/>
    <w:rsid w:val="004B1CCC"/>
    <w:rsid w:val="004B3EF8"/>
    <w:rsid w:val="004B401D"/>
    <w:rsid w:val="004B432E"/>
    <w:rsid w:val="004B44A2"/>
    <w:rsid w:val="004B58C6"/>
    <w:rsid w:val="004B59BF"/>
    <w:rsid w:val="004B625B"/>
    <w:rsid w:val="004B68A6"/>
    <w:rsid w:val="004B71C7"/>
    <w:rsid w:val="004C095E"/>
    <w:rsid w:val="004C10B1"/>
    <w:rsid w:val="004C12E7"/>
    <w:rsid w:val="004C17CF"/>
    <w:rsid w:val="004C1F67"/>
    <w:rsid w:val="004C1FE9"/>
    <w:rsid w:val="004C26CE"/>
    <w:rsid w:val="004C2873"/>
    <w:rsid w:val="004C339C"/>
    <w:rsid w:val="004C45B8"/>
    <w:rsid w:val="004C499B"/>
    <w:rsid w:val="004C57BD"/>
    <w:rsid w:val="004C58BD"/>
    <w:rsid w:val="004C5E1B"/>
    <w:rsid w:val="004C6EB8"/>
    <w:rsid w:val="004C7103"/>
    <w:rsid w:val="004C786E"/>
    <w:rsid w:val="004C7D9C"/>
    <w:rsid w:val="004D0D93"/>
    <w:rsid w:val="004D1CB4"/>
    <w:rsid w:val="004D2ADD"/>
    <w:rsid w:val="004D308D"/>
    <w:rsid w:val="004D3BB0"/>
    <w:rsid w:val="004D3D76"/>
    <w:rsid w:val="004D3E4B"/>
    <w:rsid w:val="004D4F76"/>
    <w:rsid w:val="004D5340"/>
    <w:rsid w:val="004D53BB"/>
    <w:rsid w:val="004D571C"/>
    <w:rsid w:val="004D61C8"/>
    <w:rsid w:val="004D78C5"/>
    <w:rsid w:val="004D7F13"/>
    <w:rsid w:val="004E0322"/>
    <w:rsid w:val="004E040D"/>
    <w:rsid w:val="004E0AF2"/>
    <w:rsid w:val="004E0CE8"/>
    <w:rsid w:val="004E0D81"/>
    <w:rsid w:val="004E1557"/>
    <w:rsid w:val="004E27BE"/>
    <w:rsid w:val="004E3894"/>
    <w:rsid w:val="004E3CA0"/>
    <w:rsid w:val="004E3D12"/>
    <w:rsid w:val="004E5FBB"/>
    <w:rsid w:val="004E6DBA"/>
    <w:rsid w:val="004E70B1"/>
    <w:rsid w:val="004E76BA"/>
    <w:rsid w:val="004E7D42"/>
    <w:rsid w:val="004E7E57"/>
    <w:rsid w:val="004F0375"/>
    <w:rsid w:val="004F0C8B"/>
    <w:rsid w:val="004F10DF"/>
    <w:rsid w:val="004F1D63"/>
    <w:rsid w:val="004F1E65"/>
    <w:rsid w:val="004F2278"/>
    <w:rsid w:val="004F24D8"/>
    <w:rsid w:val="004F3A69"/>
    <w:rsid w:val="004F3AFF"/>
    <w:rsid w:val="004F3D4F"/>
    <w:rsid w:val="004F42C0"/>
    <w:rsid w:val="004F58D0"/>
    <w:rsid w:val="004F5FB2"/>
    <w:rsid w:val="004F726B"/>
    <w:rsid w:val="004F7CB5"/>
    <w:rsid w:val="00500A8B"/>
    <w:rsid w:val="00500BB6"/>
    <w:rsid w:val="00500F6B"/>
    <w:rsid w:val="005014C0"/>
    <w:rsid w:val="00501552"/>
    <w:rsid w:val="00501C90"/>
    <w:rsid w:val="00501F99"/>
    <w:rsid w:val="00503195"/>
    <w:rsid w:val="005047FD"/>
    <w:rsid w:val="00505270"/>
    <w:rsid w:val="00505A65"/>
    <w:rsid w:val="0050646F"/>
    <w:rsid w:val="0050647B"/>
    <w:rsid w:val="005077B4"/>
    <w:rsid w:val="00507DC6"/>
    <w:rsid w:val="0051003E"/>
    <w:rsid w:val="00510285"/>
    <w:rsid w:val="005113C3"/>
    <w:rsid w:val="005113CD"/>
    <w:rsid w:val="0051233F"/>
    <w:rsid w:val="00512EA7"/>
    <w:rsid w:val="00513319"/>
    <w:rsid w:val="005138F3"/>
    <w:rsid w:val="00513DC7"/>
    <w:rsid w:val="005147DD"/>
    <w:rsid w:val="00514C51"/>
    <w:rsid w:val="00515458"/>
    <w:rsid w:val="00515B30"/>
    <w:rsid w:val="00516493"/>
    <w:rsid w:val="005167BD"/>
    <w:rsid w:val="005168B7"/>
    <w:rsid w:val="0051782D"/>
    <w:rsid w:val="00517A73"/>
    <w:rsid w:val="00520282"/>
    <w:rsid w:val="005208C6"/>
    <w:rsid w:val="00520E32"/>
    <w:rsid w:val="005211CC"/>
    <w:rsid w:val="00521759"/>
    <w:rsid w:val="005217BB"/>
    <w:rsid w:val="00522A67"/>
    <w:rsid w:val="005243E0"/>
    <w:rsid w:val="0052568E"/>
    <w:rsid w:val="0052637F"/>
    <w:rsid w:val="005265B6"/>
    <w:rsid w:val="00526829"/>
    <w:rsid w:val="00526CB5"/>
    <w:rsid w:val="0052739E"/>
    <w:rsid w:val="0052757D"/>
    <w:rsid w:val="005300D3"/>
    <w:rsid w:val="00530F6E"/>
    <w:rsid w:val="00531149"/>
    <w:rsid w:val="00531455"/>
    <w:rsid w:val="00531B9C"/>
    <w:rsid w:val="0053269D"/>
    <w:rsid w:val="005345B0"/>
    <w:rsid w:val="00535642"/>
    <w:rsid w:val="00535B58"/>
    <w:rsid w:val="005368DE"/>
    <w:rsid w:val="00536C63"/>
    <w:rsid w:val="00536FC1"/>
    <w:rsid w:val="005375E0"/>
    <w:rsid w:val="00541EB9"/>
    <w:rsid w:val="00541FD5"/>
    <w:rsid w:val="00542F64"/>
    <w:rsid w:val="00543266"/>
    <w:rsid w:val="00544B1F"/>
    <w:rsid w:val="00544CAC"/>
    <w:rsid w:val="00546676"/>
    <w:rsid w:val="00546BFC"/>
    <w:rsid w:val="00546C89"/>
    <w:rsid w:val="00550407"/>
    <w:rsid w:val="00550C1D"/>
    <w:rsid w:val="00551125"/>
    <w:rsid w:val="00551187"/>
    <w:rsid w:val="00551509"/>
    <w:rsid w:val="00551D34"/>
    <w:rsid w:val="0055229F"/>
    <w:rsid w:val="00552B8C"/>
    <w:rsid w:val="00552CA4"/>
    <w:rsid w:val="005538EA"/>
    <w:rsid w:val="005543D8"/>
    <w:rsid w:val="005546AF"/>
    <w:rsid w:val="00554DF8"/>
    <w:rsid w:val="00555E25"/>
    <w:rsid w:val="00555F1D"/>
    <w:rsid w:val="005562AD"/>
    <w:rsid w:val="0055731E"/>
    <w:rsid w:val="005573F4"/>
    <w:rsid w:val="005578A1"/>
    <w:rsid w:val="00557B35"/>
    <w:rsid w:val="00557F64"/>
    <w:rsid w:val="00560B71"/>
    <w:rsid w:val="005610BF"/>
    <w:rsid w:val="00562130"/>
    <w:rsid w:val="005623C2"/>
    <w:rsid w:val="00562473"/>
    <w:rsid w:val="00562729"/>
    <w:rsid w:val="00562ED9"/>
    <w:rsid w:val="00562FFF"/>
    <w:rsid w:val="00563716"/>
    <w:rsid w:val="005637E7"/>
    <w:rsid w:val="00563E38"/>
    <w:rsid w:val="005640D8"/>
    <w:rsid w:val="00564DAC"/>
    <w:rsid w:val="00565498"/>
    <w:rsid w:val="005660CD"/>
    <w:rsid w:val="00566104"/>
    <w:rsid w:val="00566B25"/>
    <w:rsid w:val="00567400"/>
    <w:rsid w:val="00567423"/>
    <w:rsid w:val="00570223"/>
    <w:rsid w:val="0057093D"/>
    <w:rsid w:val="00570A79"/>
    <w:rsid w:val="00570C70"/>
    <w:rsid w:val="00571D19"/>
    <w:rsid w:val="00572060"/>
    <w:rsid w:val="005720ED"/>
    <w:rsid w:val="00572F09"/>
    <w:rsid w:val="00576419"/>
    <w:rsid w:val="00576555"/>
    <w:rsid w:val="00576B69"/>
    <w:rsid w:val="00576EED"/>
    <w:rsid w:val="005772B0"/>
    <w:rsid w:val="00580C0F"/>
    <w:rsid w:val="00580D28"/>
    <w:rsid w:val="00581669"/>
    <w:rsid w:val="00581A48"/>
    <w:rsid w:val="00581AAD"/>
    <w:rsid w:val="005820C6"/>
    <w:rsid w:val="0058246E"/>
    <w:rsid w:val="00582D1E"/>
    <w:rsid w:val="005837FC"/>
    <w:rsid w:val="0058406C"/>
    <w:rsid w:val="00585625"/>
    <w:rsid w:val="0058689F"/>
    <w:rsid w:val="00587DCF"/>
    <w:rsid w:val="00590199"/>
    <w:rsid w:val="005904F0"/>
    <w:rsid w:val="00590767"/>
    <w:rsid w:val="005917F9"/>
    <w:rsid w:val="00591EC1"/>
    <w:rsid w:val="005923E4"/>
    <w:rsid w:val="00592697"/>
    <w:rsid w:val="00592E09"/>
    <w:rsid w:val="005931F6"/>
    <w:rsid w:val="00593EDC"/>
    <w:rsid w:val="005941BA"/>
    <w:rsid w:val="0059475F"/>
    <w:rsid w:val="00594A40"/>
    <w:rsid w:val="00595B93"/>
    <w:rsid w:val="00595BCA"/>
    <w:rsid w:val="00595BCC"/>
    <w:rsid w:val="005962CC"/>
    <w:rsid w:val="00596397"/>
    <w:rsid w:val="00596434"/>
    <w:rsid w:val="00596FAE"/>
    <w:rsid w:val="0059721F"/>
    <w:rsid w:val="0059722F"/>
    <w:rsid w:val="00597E7D"/>
    <w:rsid w:val="005A0C23"/>
    <w:rsid w:val="005A1830"/>
    <w:rsid w:val="005A1846"/>
    <w:rsid w:val="005A237B"/>
    <w:rsid w:val="005A2600"/>
    <w:rsid w:val="005A305F"/>
    <w:rsid w:val="005A4031"/>
    <w:rsid w:val="005A4C98"/>
    <w:rsid w:val="005A4DB6"/>
    <w:rsid w:val="005A5CBC"/>
    <w:rsid w:val="005A6EAA"/>
    <w:rsid w:val="005A72E4"/>
    <w:rsid w:val="005B1668"/>
    <w:rsid w:val="005B1B90"/>
    <w:rsid w:val="005B2601"/>
    <w:rsid w:val="005B2689"/>
    <w:rsid w:val="005B28B3"/>
    <w:rsid w:val="005B314A"/>
    <w:rsid w:val="005B3C1A"/>
    <w:rsid w:val="005B3C2C"/>
    <w:rsid w:val="005B440A"/>
    <w:rsid w:val="005B4A38"/>
    <w:rsid w:val="005B4DC7"/>
    <w:rsid w:val="005B4F55"/>
    <w:rsid w:val="005B6127"/>
    <w:rsid w:val="005B673B"/>
    <w:rsid w:val="005B7ABA"/>
    <w:rsid w:val="005B7B8E"/>
    <w:rsid w:val="005C066B"/>
    <w:rsid w:val="005C1678"/>
    <w:rsid w:val="005C1816"/>
    <w:rsid w:val="005C1A60"/>
    <w:rsid w:val="005C2380"/>
    <w:rsid w:val="005C3A29"/>
    <w:rsid w:val="005C3BB6"/>
    <w:rsid w:val="005C3C43"/>
    <w:rsid w:val="005C4879"/>
    <w:rsid w:val="005C4FD8"/>
    <w:rsid w:val="005C62E4"/>
    <w:rsid w:val="005C6463"/>
    <w:rsid w:val="005C64CD"/>
    <w:rsid w:val="005C6BCA"/>
    <w:rsid w:val="005D01DF"/>
    <w:rsid w:val="005D01E1"/>
    <w:rsid w:val="005D045E"/>
    <w:rsid w:val="005D0EAE"/>
    <w:rsid w:val="005D1706"/>
    <w:rsid w:val="005D2500"/>
    <w:rsid w:val="005D2CB5"/>
    <w:rsid w:val="005D39A1"/>
    <w:rsid w:val="005D3C32"/>
    <w:rsid w:val="005D4383"/>
    <w:rsid w:val="005D4EFE"/>
    <w:rsid w:val="005D5516"/>
    <w:rsid w:val="005D603B"/>
    <w:rsid w:val="005D68A5"/>
    <w:rsid w:val="005D7D7B"/>
    <w:rsid w:val="005E0916"/>
    <w:rsid w:val="005E18F2"/>
    <w:rsid w:val="005E2371"/>
    <w:rsid w:val="005E3796"/>
    <w:rsid w:val="005E605E"/>
    <w:rsid w:val="005E6A8B"/>
    <w:rsid w:val="005F01D3"/>
    <w:rsid w:val="005F07C0"/>
    <w:rsid w:val="005F104F"/>
    <w:rsid w:val="005F145E"/>
    <w:rsid w:val="005F1E20"/>
    <w:rsid w:val="005F2470"/>
    <w:rsid w:val="005F27BA"/>
    <w:rsid w:val="005F4008"/>
    <w:rsid w:val="005F40D3"/>
    <w:rsid w:val="005F4778"/>
    <w:rsid w:val="005F4C50"/>
    <w:rsid w:val="005F58D8"/>
    <w:rsid w:val="005F5CC0"/>
    <w:rsid w:val="005F72C4"/>
    <w:rsid w:val="005F7C13"/>
    <w:rsid w:val="00600C55"/>
    <w:rsid w:val="00601E9D"/>
    <w:rsid w:val="00602B35"/>
    <w:rsid w:val="00602BEC"/>
    <w:rsid w:val="0060366A"/>
    <w:rsid w:val="006041EF"/>
    <w:rsid w:val="006049B6"/>
    <w:rsid w:val="00604D05"/>
    <w:rsid w:val="00605051"/>
    <w:rsid w:val="006055F4"/>
    <w:rsid w:val="00605DFD"/>
    <w:rsid w:val="0060630F"/>
    <w:rsid w:val="00606801"/>
    <w:rsid w:val="00606C7F"/>
    <w:rsid w:val="00606E62"/>
    <w:rsid w:val="00610263"/>
    <w:rsid w:val="00610660"/>
    <w:rsid w:val="0061085A"/>
    <w:rsid w:val="006109DA"/>
    <w:rsid w:val="00610AFC"/>
    <w:rsid w:val="0061100E"/>
    <w:rsid w:val="006110E0"/>
    <w:rsid w:val="006118C8"/>
    <w:rsid w:val="00611906"/>
    <w:rsid w:val="00611AE7"/>
    <w:rsid w:val="00611C17"/>
    <w:rsid w:val="00611E66"/>
    <w:rsid w:val="00611FB6"/>
    <w:rsid w:val="006121CB"/>
    <w:rsid w:val="00613C1F"/>
    <w:rsid w:val="00614143"/>
    <w:rsid w:val="0061453D"/>
    <w:rsid w:val="00615FCE"/>
    <w:rsid w:val="00616FDD"/>
    <w:rsid w:val="00617566"/>
    <w:rsid w:val="006177FC"/>
    <w:rsid w:val="006205EF"/>
    <w:rsid w:val="00620D15"/>
    <w:rsid w:val="00621113"/>
    <w:rsid w:val="00621D00"/>
    <w:rsid w:val="00622BE1"/>
    <w:rsid w:val="00622DC3"/>
    <w:rsid w:val="00623149"/>
    <w:rsid w:val="00623D00"/>
    <w:rsid w:val="00623E2B"/>
    <w:rsid w:val="00624386"/>
    <w:rsid w:val="0062454B"/>
    <w:rsid w:val="0062474E"/>
    <w:rsid w:val="00624AA0"/>
    <w:rsid w:val="0062658A"/>
    <w:rsid w:val="00626822"/>
    <w:rsid w:val="0062688E"/>
    <w:rsid w:val="00626E90"/>
    <w:rsid w:val="0063027D"/>
    <w:rsid w:val="00630C71"/>
    <w:rsid w:val="00631464"/>
    <w:rsid w:val="0063196D"/>
    <w:rsid w:val="00631D66"/>
    <w:rsid w:val="0063259F"/>
    <w:rsid w:val="00632840"/>
    <w:rsid w:val="006329CD"/>
    <w:rsid w:val="0063510A"/>
    <w:rsid w:val="006355DF"/>
    <w:rsid w:val="006365C5"/>
    <w:rsid w:val="00636DB0"/>
    <w:rsid w:val="00637307"/>
    <w:rsid w:val="00637F4E"/>
    <w:rsid w:val="006402A5"/>
    <w:rsid w:val="00641291"/>
    <w:rsid w:val="00641721"/>
    <w:rsid w:val="006422A3"/>
    <w:rsid w:val="006422AF"/>
    <w:rsid w:val="00642825"/>
    <w:rsid w:val="00642B43"/>
    <w:rsid w:val="00643455"/>
    <w:rsid w:val="006441A8"/>
    <w:rsid w:val="00644B82"/>
    <w:rsid w:val="00645660"/>
    <w:rsid w:val="00645D7B"/>
    <w:rsid w:val="006463C5"/>
    <w:rsid w:val="00646826"/>
    <w:rsid w:val="00647738"/>
    <w:rsid w:val="00647989"/>
    <w:rsid w:val="00647B3D"/>
    <w:rsid w:val="00650063"/>
    <w:rsid w:val="00650234"/>
    <w:rsid w:val="00650ADA"/>
    <w:rsid w:val="00651567"/>
    <w:rsid w:val="0065286F"/>
    <w:rsid w:val="00652A7E"/>
    <w:rsid w:val="00652B00"/>
    <w:rsid w:val="00652DB8"/>
    <w:rsid w:val="00653037"/>
    <w:rsid w:val="00653EBB"/>
    <w:rsid w:val="0065434D"/>
    <w:rsid w:val="00654446"/>
    <w:rsid w:val="00654919"/>
    <w:rsid w:val="006552DC"/>
    <w:rsid w:val="00656000"/>
    <w:rsid w:val="006576AF"/>
    <w:rsid w:val="00657F2C"/>
    <w:rsid w:val="0066023A"/>
    <w:rsid w:val="006602B2"/>
    <w:rsid w:val="006609A3"/>
    <w:rsid w:val="006616AB"/>
    <w:rsid w:val="00662075"/>
    <w:rsid w:val="006627C1"/>
    <w:rsid w:val="00662D88"/>
    <w:rsid w:val="006630DB"/>
    <w:rsid w:val="00663AFD"/>
    <w:rsid w:val="00663ED9"/>
    <w:rsid w:val="0066411B"/>
    <w:rsid w:val="006641F6"/>
    <w:rsid w:val="006649FD"/>
    <w:rsid w:val="00665D88"/>
    <w:rsid w:val="00667718"/>
    <w:rsid w:val="00671BBE"/>
    <w:rsid w:val="00671E18"/>
    <w:rsid w:val="00671F37"/>
    <w:rsid w:val="0067242D"/>
    <w:rsid w:val="00673056"/>
    <w:rsid w:val="00673D90"/>
    <w:rsid w:val="00674049"/>
    <w:rsid w:val="00674850"/>
    <w:rsid w:val="006753AE"/>
    <w:rsid w:val="00675700"/>
    <w:rsid w:val="00675D0E"/>
    <w:rsid w:val="006763A8"/>
    <w:rsid w:val="00677452"/>
    <w:rsid w:val="006777AC"/>
    <w:rsid w:val="006777C0"/>
    <w:rsid w:val="00680102"/>
    <w:rsid w:val="00680330"/>
    <w:rsid w:val="00680805"/>
    <w:rsid w:val="006808E0"/>
    <w:rsid w:val="00680A8C"/>
    <w:rsid w:val="006815FD"/>
    <w:rsid w:val="006817FC"/>
    <w:rsid w:val="00681BB6"/>
    <w:rsid w:val="00682BC1"/>
    <w:rsid w:val="00683497"/>
    <w:rsid w:val="006836B0"/>
    <w:rsid w:val="00683FB8"/>
    <w:rsid w:val="00683FCC"/>
    <w:rsid w:val="00684291"/>
    <w:rsid w:val="0068479E"/>
    <w:rsid w:val="0068510F"/>
    <w:rsid w:val="006851AD"/>
    <w:rsid w:val="0068587B"/>
    <w:rsid w:val="006863F5"/>
    <w:rsid w:val="006871B2"/>
    <w:rsid w:val="0068748A"/>
    <w:rsid w:val="00687684"/>
    <w:rsid w:val="006900D4"/>
    <w:rsid w:val="0069080B"/>
    <w:rsid w:val="00690A81"/>
    <w:rsid w:val="00691814"/>
    <w:rsid w:val="0069296D"/>
    <w:rsid w:val="0069394B"/>
    <w:rsid w:val="00693C19"/>
    <w:rsid w:val="006943EE"/>
    <w:rsid w:val="006947D5"/>
    <w:rsid w:val="00695D6F"/>
    <w:rsid w:val="0069673E"/>
    <w:rsid w:val="006972DA"/>
    <w:rsid w:val="00697907"/>
    <w:rsid w:val="006A006C"/>
    <w:rsid w:val="006A0084"/>
    <w:rsid w:val="006A0FE5"/>
    <w:rsid w:val="006A1390"/>
    <w:rsid w:val="006A185E"/>
    <w:rsid w:val="006A1A4C"/>
    <w:rsid w:val="006A1D43"/>
    <w:rsid w:val="006A2FF6"/>
    <w:rsid w:val="006A3354"/>
    <w:rsid w:val="006A3F22"/>
    <w:rsid w:val="006A4C82"/>
    <w:rsid w:val="006A4E34"/>
    <w:rsid w:val="006A5128"/>
    <w:rsid w:val="006A55F4"/>
    <w:rsid w:val="006A6336"/>
    <w:rsid w:val="006A7235"/>
    <w:rsid w:val="006A75FA"/>
    <w:rsid w:val="006A77C3"/>
    <w:rsid w:val="006B0053"/>
    <w:rsid w:val="006B067D"/>
    <w:rsid w:val="006B0AA2"/>
    <w:rsid w:val="006B11C4"/>
    <w:rsid w:val="006B140D"/>
    <w:rsid w:val="006B180A"/>
    <w:rsid w:val="006B2745"/>
    <w:rsid w:val="006B2756"/>
    <w:rsid w:val="006B30BD"/>
    <w:rsid w:val="006B3B72"/>
    <w:rsid w:val="006B4273"/>
    <w:rsid w:val="006B63FD"/>
    <w:rsid w:val="006B66F7"/>
    <w:rsid w:val="006B6848"/>
    <w:rsid w:val="006B78EB"/>
    <w:rsid w:val="006B7F11"/>
    <w:rsid w:val="006C0D11"/>
    <w:rsid w:val="006C1421"/>
    <w:rsid w:val="006C17AC"/>
    <w:rsid w:val="006C22B5"/>
    <w:rsid w:val="006C320E"/>
    <w:rsid w:val="006C33E6"/>
    <w:rsid w:val="006C38EA"/>
    <w:rsid w:val="006C399C"/>
    <w:rsid w:val="006C402E"/>
    <w:rsid w:val="006C477B"/>
    <w:rsid w:val="006C4A3F"/>
    <w:rsid w:val="006C53FC"/>
    <w:rsid w:val="006C6226"/>
    <w:rsid w:val="006C794B"/>
    <w:rsid w:val="006C7DF6"/>
    <w:rsid w:val="006C7F24"/>
    <w:rsid w:val="006D0D45"/>
    <w:rsid w:val="006D15AE"/>
    <w:rsid w:val="006D1651"/>
    <w:rsid w:val="006D18A9"/>
    <w:rsid w:val="006D1966"/>
    <w:rsid w:val="006D1E76"/>
    <w:rsid w:val="006D1FD7"/>
    <w:rsid w:val="006D3B2C"/>
    <w:rsid w:val="006D3B81"/>
    <w:rsid w:val="006D3DDD"/>
    <w:rsid w:val="006D5317"/>
    <w:rsid w:val="006D532E"/>
    <w:rsid w:val="006D6281"/>
    <w:rsid w:val="006D667B"/>
    <w:rsid w:val="006D66AF"/>
    <w:rsid w:val="006D6D78"/>
    <w:rsid w:val="006D7FB0"/>
    <w:rsid w:val="006E0D4A"/>
    <w:rsid w:val="006E0DB6"/>
    <w:rsid w:val="006E0E83"/>
    <w:rsid w:val="006E13F3"/>
    <w:rsid w:val="006E15B7"/>
    <w:rsid w:val="006E200A"/>
    <w:rsid w:val="006E2303"/>
    <w:rsid w:val="006E3823"/>
    <w:rsid w:val="006E3F4D"/>
    <w:rsid w:val="006E45BB"/>
    <w:rsid w:val="006E4F65"/>
    <w:rsid w:val="006E5B8B"/>
    <w:rsid w:val="006E627F"/>
    <w:rsid w:val="006E69C6"/>
    <w:rsid w:val="006E74DE"/>
    <w:rsid w:val="006F077F"/>
    <w:rsid w:val="006F15DE"/>
    <w:rsid w:val="006F1846"/>
    <w:rsid w:val="006F197D"/>
    <w:rsid w:val="006F1A14"/>
    <w:rsid w:val="006F1E33"/>
    <w:rsid w:val="006F2130"/>
    <w:rsid w:val="006F2DA8"/>
    <w:rsid w:val="006F46E9"/>
    <w:rsid w:val="006F512E"/>
    <w:rsid w:val="006F551A"/>
    <w:rsid w:val="006F5B00"/>
    <w:rsid w:val="006F67AD"/>
    <w:rsid w:val="006F71CB"/>
    <w:rsid w:val="006F7D58"/>
    <w:rsid w:val="007005DA"/>
    <w:rsid w:val="00700FC4"/>
    <w:rsid w:val="00701B35"/>
    <w:rsid w:val="00702870"/>
    <w:rsid w:val="007028D1"/>
    <w:rsid w:val="00702D56"/>
    <w:rsid w:val="007032A8"/>
    <w:rsid w:val="0070379F"/>
    <w:rsid w:val="00703A62"/>
    <w:rsid w:val="00703B90"/>
    <w:rsid w:val="007047A2"/>
    <w:rsid w:val="0070508B"/>
    <w:rsid w:val="00706CDE"/>
    <w:rsid w:val="00706D7B"/>
    <w:rsid w:val="00707281"/>
    <w:rsid w:val="007073A8"/>
    <w:rsid w:val="0071014A"/>
    <w:rsid w:val="00710A1D"/>
    <w:rsid w:val="00710AAA"/>
    <w:rsid w:val="007112A0"/>
    <w:rsid w:val="007113DF"/>
    <w:rsid w:val="00711617"/>
    <w:rsid w:val="0071256E"/>
    <w:rsid w:val="007130DD"/>
    <w:rsid w:val="0071444A"/>
    <w:rsid w:val="00714989"/>
    <w:rsid w:val="0071556D"/>
    <w:rsid w:val="0071580D"/>
    <w:rsid w:val="00715941"/>
    <w:rsid w:val="00715E6D"/>
    <w:rsid w:val="007165CD"/>
    <w:rsid w:val="007167FD"/>
    <w:rsid w:val="00716D45"/>
    <w:rsid w:val="00716E54"/>
    <w:rsid w:val="0072039B"/>
    <w:rsid w:val="007203AD"/>
    <w:rsid w:val="007219AF"/>
    <w:rsid w:val="00723155"/>
    <w:rsid w:val="00723C1E"/>
    <w:rsid w:val="0072436F"/>
    <w:rsid w:val="00724512"/>
    <w:rsid w:val="00726499"/>
    <w:rsid w:val="00726B2F"/>
    <w:rsid w:val="00726C5C"/>
    <w:rsid w:val="007277EA"/>
    <w:rsid w:val="00730913"/>
    <w:rsid w:val="00730AC4"/>
    <w:rsid w:val="00731406"/>
    <w:rsid w:val="00731564"/>
    <w:rsid w:val="00731772"/>
    <w:rsid w:val="00731D19"/>
    <w:rsid w:val="00732255"/>
    <w:rsid w:val="00732E5C"/>
    <w:rsid w:val="0073360B"/>
    <w:rsid w:val="00733961"/>
    <w:rsid w:val="00733B76"/>
    <w:rsid w:val="00733D56"/>
    <w:rsid w:val="00733E06"/>
    <w:rsid w:val="00733F95"/>
    <w:rsid w:val="00734065"/>
    <w:rsid w:val="007346BC"/>
    <w:rsid w:val="0073493E"/>
    <w:rsid w:val="00734993"/>
    <w:rsid w:val="00734F57"/>
    <w:rsid w:val="0073529C"/>
    <w:rsid w:val="0073597C"/>
    <w:rsid w:val="007359AC"/>
    <w:rsid w:val="00735AD0"/>
    <w:rsid w:val="007367A3"/>
    <w:rsid w:val="00736DFE"/>
    <w:rsid w:val="00737FA9"/>
    <w:rsid w:val="00740531"/>
    <w:rsid w:val="00740992"/>
    <w:rsid w:val="00740A8C"/>
    <w:rsid w:val="00740BD5"/>
    <w:rsid w:val="00741C89"/>
    <w:rsid w:val="00741FB0"/>
    <w:rsid w:val="00742126"/>
    <w:rsid w:val="00742310"/>
    <w:rsid w:val="0074260D"/>
    <w:rsid w:val="00743F63"/>
    <w:rsid w:val="007450BE"/>
    <w:rsid w:val="00745C71"/>
    <w:rsid w:val="00745EFF"/>
    <w:rsid w:val="00747408"/>
    <w:rsid w:val="00747BB8"/>
    <w:rsid w:val="00750900"/>
    <w:rsid w:val="00750D50"/>
    <w:rsid w:val="00751082"/>
    <w:rsid w:val="0075115A"/>
    <w:rsid w:val="007519E6"/>
    <w:rsid w:val="00751D90"/>
    <w:rsid w:val="00751F57"/>
    <w:rsid w:val="007529C6"/>
    <w:rsid w:val="00752E79"/>
    <w:rsid w:val="00753DE0"/>
    <w:rsid w:val="00754877"/>
    <w:rsid w:val="007556C6"/>
    <w:rsid w:val="007556D7"/>
    <w:rsid w:val="00755B14"/>
    <w:rsid w:val="00755B37"/>
    <w:rsid w:val="00755EFB"/>
    <w:rsid w:val="0075601C"/>
    <w:rsid w:val="007571C5"/>
    <w:rsid w:val="00757885"/>
    <w:rsid w:val="007607B5"/>
    <w:rsid w:val="00760908"/>
    <w:rsid w:val="00761E18"/>
    <w:rsid w:val="00762DE4"/>
    <w:rsid w:val="007638B3"/>
    <w:rsid w:val="00763AA4"/>
    <w:rsid w:val="00765549"/>
    <w:rsid w:val="00765B71"/>
    <w:rsid w:val="007660A8"/>
    <w:rsid w:val="007668E5"/>
    <w:rsid w:val="00766E0C"/>
    <w:rsid w:val="0077021E"/>
    <w:rsid w:val="00770924"/>
    <w:rsid w:val="007714E9"/>
    <w:rsid w:val="007717BF"/>
    <w:rsid w:val="007723DB"/>
    <w:rsid w:val="00773DE2"/>
    <w:rsid w:val="007741DA"/>
    <w:rsid w:val="0077504B"/>
    <w:rsid w:val="007757B1"/>
    <w:rsid w:val="00776B7D"/>
    <w:rsid w:val="00776DAA"/>
    <w:rsid w:val="0077785D"/>
    <w:rsid w:val="007778AD"/>
    <w:rsid w:val="00780A5E"/>
    <w:rsid w:val="00780AF2"/>
    <w:rsid w:val="00781314"/>
    <w:rsid w:val="0078156D"/>
    <w:rsid w:val="00781BC7"/>
    <w:rsid w:val="00781D03"/>
    <w:rsid w:val="00781EFE"/>
    <w:rsid w:val="00783877"/>
    <w:rsid w:val="00783887"/>
    <w:rsid w:val="00783EFF"/>
    <w:rsid w:val="00784D97"/>
    <w:rsid w:val="00785ADE"/>
    <w:rsid w:val="00785BF0"/>
    <w:rsid w:val="007863F1"/>
    <w:rsid w:val="0078693A"/>
    <w:rsid w:val="00786C56"/>
    <w:rsid w:val="00787373"/>
    <w:rsid w:val="00790A4D"/>
    <w:rsid w:val="007910BA"/>
    <w:rsid w:val="0079168B"/>
    <w:rsid w:val="00791695"/>
    <w:rsid w:val="00791C9F"/>
    <w:rsid w:val="007928F3"/>
    <w:rsid w:val="00792B45"/>
    <w:rsid w:val="00792EF1"/>
    <w:rsid w:val="007932A2"/>
    <w:rsid w:val="0079380A"/>
    <w:rsid w:val="0079433F"/>
    <w:rsid w:val="0079490F"/>
    <w:rsid w:val="007968FD"/>
    <w:rsid w:val="00796B6C"/>
    <w:rsid w:val="00796CFF"/>
    <w:rsid w:val="0079720A"/>
    <w:rsid w:val="00797619"/>
    <w:rsid w:val="00797672"/>
    <w:rsid w:val="00797C2A"/>
    <w:rsid w:val="007A1651"/>
    <w:rsid w:val="007A19CF"/>
    <w:rsid w:val="007A2C24"/>
    <w:rsid w:val="007A32A8"/>
    <w:rsid w:val="007A3634"/>
    <w:rsid w:val="007A3693"/>
    <w:rsid w:val="007A41B4"/>
    <w:rsid w:val="007A446D"/>
    <w:rsid w:val="007A46DA"/>
    <w:rsid w:val="007A59E8"/>
    <w:rsid w:val="007A5DEB"/>
    <w:rsid w:val="007A6199"/>
    <w:rsid w:val="007A64DA"/>
    <w:rsid w:val="007A661D"/>
    <w:rsid w:val="007B00A9"/>
    <w:rsid w:val="007B0A6F"/>
    <w:rsid w:val="007B152B"/>
    <w:rsid w:val="007B161D"/>
    <w:rsid w:val="007B27BF"/>
    <w:rsid w:val="007B5166"/>
    <w:rsid w:val="007B58FD"/>
    <w:rsid w:val="007B59CF"/>
    <w:rsid w:val="007B6210"/>
    <w:rsid w:val="007B6630"/>
    <w:rsid w:val="007B72B0"/>
    <w:rsid w:val="007B7BDB"/>
    <w:rsid w:val="007C0E8C"/>
    <w:rsid w:val="007C11B1"/>
    <w:rsid w:val="007C1C80"/>
    <w:rsid w:val="007C207F"/>
    <w:rsid w:val="007C2EE7"/>
    <w:rsid w:val="007C3951"/>
    <w:rsid w:val="007C400F"/>
    <w:rsid w:val="007C4411"/>
    <w:rsid w:val="007C502B"/>
    <w:rsid w:val="007C541E"/>
    <w:rsid w:val="007C6168"/>
    <w:rsid w:val="007C6804"/>
    <w:rsid w:val="007C704E"/>
    <w:rsid w:val="007C7299"/>
    <w:rsid w:val="007C7DD8"/>
    <w:rsid w:val="007D1315"/>
    <w:rsid w:val="007D173E"/>
    <w:rsid w:val="007D2ADF"/>
    <w:rsid w:val="007D2ECB"/>
    <w:rsid w:val="007D3467"/>
    <w:rsid w:val="007D41DC"/>
    <w:rsid w:val="007D438E"/>
    <w:rsid w:val="007D4544"/>
    <w:rsid w:val="007D4CB0"/>
    <w:rsid w:val="007D4D87"/>
    <w:rsid w:val="007D56AF"/>
    <w:rsid w:val="007D6558"/>
    <w:rsid w:val="007D6C52"/>
    <w:rsid w:val="007D7314"/>
    <w:rsid w:val="007D79AA"/>
    <w:rsid w:val="007E2659"/>
    <w:rsid w:val="007E29B1"/>
    <w:rsid w:val="007E45EB"/>
    <w:rsid w:val="007E4605"/>
    <w:rsid w:val="007E46BA"/>
    <w:rsid w:val="007E5BF6"/>
    <w:rsid w:val="007E5FB9"/>
    <w:rsid w:val="007F03FC"/>
    <w:rsid w:val="007F05B3"/>
    <w:rsid w:val="007F0A26"/>
    <w:rsid w:val="007F269A"/>
    <w:rsid w:val="007F2E53"/>
    <w:rsid w:val="007F39CC"/>
    <w:rsid w:val="007F4E10"/>
    <w:rsid w:val="007F66E2"/>
    <w:rsid w:val="007F69BF"/>
    <w:rsid w:val="007F6A11"/>
    <w:rsid w:val="007F6E6E"/>
    <w:rsid w:val="007F6F22"/>
    <w:rsid w:val="007F775E"/>
    <w:rsid w:val="0080014C"/>
    <w:rsid w:val="008003A6"/>
    <w:rsid w:val="00800485"/>
    <w:rsid w:val="00800C95"/>
    <w:rsid w:val="00802610"/>
    <w:rsid w:val="00803121"/>
    <w:rsid w:val="008031BE"/>
    <w:rsid w:val="00803271"/>
    <w:rsid w:val="008036C2"/>
    <w:rsid w:val="00804452"/>
    <w:rsid w:val="00804D71"/>
    <w:rsid w:val="0080528D"/>
    <w:rsid w:val="00805860"/>
    <w:rsid w:val="00805EA1"/>
    <w:rsid w:val="008065EC"/>
    <w:rsid w:val="00806AC4"/>
    <w:rsid w:val="00806F0F"/>
    <w:rsid w:val="00807090"/>
    <w:rsid w:val="00807290"/>
    <w:rsid w:val="00807985"/>
    <w:rsid w:val="00807BB9"/>
    <w:rsid w:val="00807C8E"/>
    <w:rsid w:val="0081113C"/>
    <w:rsid w:val="008118EE"/>
    <w:rsid w:val="0081239A"/>
    <w:rsid w:val="00812A02"/>
    <w:rsid w:val="00812E87"/>
    <w:rsid w:val="008134B5"/>
    <w:rsid w:val="00813640"/>
    <w:rsid w:val="0081457F"/>
    <w:rsid w:val="008155A7"/>
    <w:rsid w:val="008158BA"/>
    <w:rsid w:val="00816AE9"/>
    <w:rsid w:val="00816ECA"/>
    <w:rsid w:val="0081701C"/>
    <w:rsid w:val="00817E22"/>
    <w:rsid w:val="00820809"/>
    <w:rsid w:val="00821E41"/>
    <w:rsid w:val="00822061"/>
    <w:rsid w:val="00823A87"/>
    <w:rsid w:val="00823D46"/>
    <w:rsid w:val="0082449E"/>
    <w:rsid w:val="00824C1B"/>
    <w:rsid w:val="00825D79"/>
    <w:rsid w:val="008262F1"/>
    <w:rsid w:val="0082688D"/>
    <w:rsid w:val="00827621"/>
    <w:rsid w:val="0083036C"/>
    <w:rsid w:val="008310AD"/>
    <w:rsid w:val="008314C6"/>
    <w:rsid w:val="0083162D"/>
    <w:rsid w:val="00833475"/>
    <w:rsid w:val="00833B3A"/>
    <w:rsid w:val="00833D00"/>
    <w:rsid w:val="00833FA2"/>
    <w:rsid w:val="008357C3"/>
    <w:rsid w:val="00836D2A"/>
    <w:rsid w:val="00836DC8"/>
    <w:rsid w:val="00837214"/>
    <w:rsid w:val="00840C51"/>
    <w:rsid w:val="00841382"/>
    <w:rsid w:val="008420D4"/>
    <w:rsid w:val="0084237D"/>
    <w:rsid w:val="00842AA5"/>
    <w:rsid w:val="00842AD4"/>
    <w:rsid w:val="008431C5"/>
    <w:rsid w:val="0084374B"/>
    <w:rsid w:val="00844AFC"/>
    <w:rsid w:val="00845462"/>
    <w:rsid w:val="008469B6"/>
    <w:rsid w:val="00847275"/>
    <w:rsid w:val="00847438"/>
    <w:rsid w:val="0084763B"/>
    <w:rsid w:val="008477AB"/>
    <w:rsid w:val="00847D7A"/>
    <w:rsid w:val="00847F07"/>
    <w:rsid w:val="008500D3"/>
    <w:rsid w:val="008507B7"/>
    <w:rsid w:val="008511C5"/>
    <w:rsid w:val="00851569"/>
    <w:rsid w:val="008527FB"/>
    <w:rsid w:val="00852F3F"/>
    <w:rsid w:val="00853022"/>
    <w:rsid w:val="00853470"/>
    <w:rsid w:val="00853605"/>
    <w:rsid w:val="00853850"/>
    <w:rsid w:val="008540DD"/>
    <w:rsid w:val="008541EB"/>
    <w:rsid w:val="008544FE"/>
    <w:rsid w:val="0085457E"/>
    <w:rsid w:val="008563CF"/>
    <w:rsid w:val="00856B6C"/>
    <w:rsid w:val="00857EB2"/>
    <w:rsid w:val="00860D8F"/>
    <w:rsid w:val="00861738"/>
    <w:rsid w:val="00861C6D"/>
    <w:rsid w:val="0086203B"/>
    <w:rsid w:val="00862058"/>
    <w:rsid w:val="00862D60"/>
    <w:rsid w:val="00863313"/>
    <w:rsid w:val="00863AB1"/>
    <w:rsid w:val="0086498C"/>
    <w:rsid w:val="00864C44"/>
    <w:rsid w:val="00864EE6"/>
    <w:rsid w:val="00865366"/>
    <w:rsid w:val="008657C6"/>
    <w:rsid w:val="00867F3E"/>
    <w:rsid w:val="00870322"/>
    <w:rsid w:val="00870F73"/>
    <w:rsid w:val="0087194E"/>
    <w:rsid w:val="00871FEB"/>
    <w:rsid w:val="008727B6"/>
    <w:rsid w:val="00872AAA"/>
    <w:rsid w:val="00872B08"/>
    <w:rsid w:val="00873214"/>
    <w:rsid w:val="00873C85"/>
    <w:rsid w:val="008740B0"/>
    <w:rsid w:val="00874460"/>
    <w:rsid w:val="00874528"/>
    <w:rsid w:val="00874B4C"/>
    <w:rsid w:val="00875026"/>
    <w:rsid w:val="00875970"/>
    <w:rsid w:val="008773F7"/>
    <w:rsid w:val="00877B6E"/>
    <w:rsid w:val="00877BA2"/>
    <w:rsid w:val="00877FD3"/>
    <w:rsid w:val="008809E6"/>
    <w:rsid w:val="00880F9A"/>
    <w:rsid w:val="00881DC9"/>
    <w:rsid w:val="0088391D"/>
    <w:rsid w:val="0088415D"/>
    <w:rsid w:val="00884D53"/>
    <w:rsid w:val="00885A1C"/>
    <w:rsid w:val="00886184"/>
    <w:rsid w:val="00886946"/>
    <w:rsid w:val="008874C3"/>
    <w:rsid w:val="00887A5C"/>
    <w:rsid w:val="008908B8"/>
    <w:rsid w:val="00890AE6"/>
    <w:rsid w:val="00890EA9"/>
    <w:rsid w:val="0089111B"/>
    <w:rsid w:val="008912E5"/>
    <w:rsid w:val="008915AE"/>
    <w:rsid w:val="0089192D"/>
    <w:rsid w:val="00891E07"/>
    <w:rsid w:val="008938DC"/>
    <w:rsid w:val="00893A68"/>
    <w:rsid w:val="00893D34"/>
    <w:rsid w:val="00894330"/>
    <w:rsid w:val="0089502D"/>
    <w:rsid w:val="0089592F"/>
    <w:rsid w:val="008959EB"/>
    <w:rsid w:val="00895AAE"/>
    <w:rsid w:val="008965B7"/>
    <w:rsid w:val="008965CF"/>
    <w:rsid w:val="008967D9"/>
    <w:rsid w:val="00897E6E"/>
    <w:rsid w:val="008A051E"/>
    <w:rsid w:val="008A0570"/>
    <w:rsid w:val="008A10BB"/>
    <w:rsid w:val="008A1E9E"/>
    <w:rsid w:val="008A2097"/>
    <w:rsid w:val="008A265B"/>
    <w:rsid w:val="008A2D53"/>
    <w:rsid w:val="008A365B"/>
    <w:rsid w:val="008A36FB"/>
    <w:rsid w:val="008A46B5"/>
    <w:rsid w:val="008A4C08"/>
    <w:rsid w:val="008A6983"/>
    <w:rsid w:val="008B03B7"/>
    <w:rsid w:val="008B05ED"/>
    <w:rsid w:val="008B0687"/>
    <w:rsid w:val="008B1E56"/>
    <w:rsid w:val="008B1E9E"/>
    <w:rsid w:val="008B2522"/>
    <w:rsid w:val="008B276A"/>
    <w:rsid w:val="008B2912"/>
    <w:rsid w:val="008B3EFA"/>
    <w:rsid w:val="008B4E18"/>
    <w:rsid w:val="008B522A"/>
    <w:rsid w:val="008B675A"/>
    <w:rsid w:val="008B67B5"/>
    <w:rsid w:val="008B69EE"/>
    <w:rsid w:val="008B7762"/>
    <w:rsid w:val="008B7F50"/>
    <w:rsid w:val="008C0361"/>
    <w:rsid w:val="008C0399"/>
    <w:rsid w:val="008C03A3"/>
    <w:rsid w:val="008C1427"/>
    <w:rsid w:val="008C158E"/>
    <w:rsid w:val="008C287D"/>
    <w:rsid w:val="008C3287"/>
    <w:rsid w:val="008C38E1"/>
    <w:rsid w:val="008C3A7B"/>
    <w:rsid w:val="008C449C"/>
    <w:rsid w:val="008C502B"/>
    <w:rsid w:val="008C5136"/>
    <w:rsid w:val="008C513D"/>
    <w:rsid w:val="008C5CBC"/>
    <w:rsid w:val="008C5D2A"/>
    <w:rsid w:val="008C6B60"/>
    <w:rsid w:val="008C6E68"/>
    <w:rsid w:val="008C7186"/>
    <w:rsid w:val="008C75C5"/>
    <w:rsid w:val="008C7D9E"/>
    <w:rsid w:val="008D041C"/>
    <w:rsid w:val="008D0930"/>
    <w:rsid w:val="008D0A83"/>
    <w:rsid w:val="008D156F"/>
    <w:rsid w:val="008D1605"/>
    <w:rsid w:val="008D1EB9"/>
    <w:rsid w:val="008D237B"/>
    <w:rsid w:val="008D2CCE"/>
    <w:rsid w:val="008D2E66"/>
    <w:rsid w:val="008D3C93"/>
    <w:rsid w:val="008D3E80"/>
    <w:rsid w:val="008D4250"/>
    <w:rsid w:val="008D4C9D"/>
    <w:rsid w:val="008D527E"/>
    <w:rsid w:val="008D5317"/>
    <w:rsid w:val="008D5B12"/>
    <w:rsid w:val="008D5D40"/>
    <w:rsid w:val="008D6B94"/>
    <w:rsid w:val="008D6CF2"/>
    <w:rsid w:val="008D71A7"/>
    <w:rsid w:val="008D79C8"/>
    <w:rsid w:val="008E07AD"/>
    <w:rsid w:val="008E07E4"/>
    <w:rsid w:val="008E0F1C"/>
    <w:rsid w:val="008E12B3"/>
    <w:rsid w:val="008E1637"/>
    <w:rsid w:val="008E25C2"/>
    <w:rsid w:val="008E44B3"/>
    <w:rsid w:val="008E48A5"/>
    <w:rsid w:val="008E4A72"/>
    <w:rsid w:val="008E4C0D"/>
    <w:rsid w:val="008E5B3E"/>
    <w:rsid w:val="008E642C"/>
    <w:rsid w:val="008E65C8"/>
    <w:rsid w:val="008E75BD"/>
    <w:rsid w:val="008F059F"/>
    <w:rsid w:val="008F0CDC"/>
    <w:rsid w:val="008F0D7E"/>
    <w:rsid w:val="008F1163"/>
    <w:rsid w:val="008F1280"/>
    <w:rsid w:val="008F167D"/>
    <w:rsid w:val="008F194C"/>
    <w:rsid w:val="008F1E60"/>
    <w:rsid w:val="008F2CC6"/>
    <w:rsid w:val="008F2FA7"/>
    <w:rsid w:val="008F3139"/>
    <w:rsid w:val="008F37BE"/>
    <w:rsid w:val="008F389C"/>
    <w:rsid w:val="008F454E"/>
    <w:rsid w:val="008F47B5"/>
    <w:rsid w:val="008F5317"/>
    <w:rsid w:val="008F56E2"/>
    <w:rsid w:val="008F6BA8"/>
    <w:rsid w:val="008F73A3"/>
    <w:rsid w:val="008F7D2C"/>
    <w:rsid w:val="0090081D"/>
    <w:rsid w:val="00900EC1"/>
    <w:rsid w:val="00900FF3"/>
    <w:rsid w:val="0090171A"/>
    <w:rsid w:val="009017E5"/>
    <w:rsid w:val="00901DDA"/>
    <w:rsid w:val="00901F55"/>
    <w:rsid w:val="00902775"/>
    <w:rsid w:val="0090509F"/>
    <w:rsid w:val="009067F7"/>
    <w:rsid w:val="00911005"/>
    <w:rsid w:val="0091118E"/>
    <w:rsid w:val="009113C5"/>
    <w:rsid w:val="0091155B"/>
    <w:rsid w:val="00911D15"/>
    <w:rsid w:val="00912165"/>
    <w:rsid w:val="0091219B"/>
    <w:rsid w:val="00912E0A"/>
    <w:rsid w:val="0091312F"/>
    <w:rsid w:val="009132CB"/>
    <w:rsid w:val="009137C4"/>
    <w:rsid w:val="00913FAC"/>
    <w:rsid w:val="009144A8"/>
    <w:rsid w:val="0091496D"/>
    <w:rsid w:val="009150B5"/>
    <w:rsid w:val="00915246"/>
    <w:rsid w:val="009156A2"/>
    <w:rsid w:val="009158C8"/>
    <w:rsid w:val="00915D24"/>
    <w:rsid w:val="00916377"/>
    <w:rsid w:val="009169B1"/>
    <w:rsid w:val="00917322"/>
    <w:rsid w:val="009174F3"/>
    <w:rsid w:val="009175A5"/>
    <w:rsid w:val="0091776E"/>
    <w:rsid w:val="00917BE4"/>
    <w:rsid w:val="00917C1F"/>
    <w:rsid w:val="0092015A"/>
    <w:rsid w:val="0092044F"/>
    <w:rsid w:val="00921271"/>
    <w:rsid w:val="0092191D"/>
    <w:rsid w:val="00921E42"/>
    <w:rsid w:val="00921F90"/>
    <w:rsid w:val="009228B4"/>
    <w:rsid w:val="009229DB"/>
    <w:rsid w:val="009233E4"/>
    <w:rsid w:val="00923633"/>
    <w:rsid w:val="00923750"/>
    <w:rsid w:val="00923E5B"/>
    <w:rsid w:val="0092413E"/>
    <w:rsid w:val="00924262"/>
    <w:rsid w:val="00924718"/>
    <w:rsid w:val="0092472D"/>
    <w:rsid w:val="0092473F"/>
    <w:rsid w:val="0092520D"/>
    <w:rsid w:val="0092521C"/>
    <w:rsid w:val="0092525F"/>
    <w:rsid w:val="00925765"/>
    <w:rsid w:val="00926285"/>
    <w:rsid w:val="00927ACF"/>
    <w:rsid w:val="00927CE9"/>
    <w:rsid w:val="00927D37"/>
    <w:rsid w:val="00930EE7"/>
    <w:rsid w:val="0093109F"/>
    <w:rsid w:val="00931538"/>
    <w:rsid w:val="00931734"/>
    <w:rsid w:val="00931C05"/>
    <w:rsid w:val="00931F6A"/>
    <w:rsid w:val="00932817"/>
    <w:rsid w:val="00934043"/>
    <w:rsid w:val="00934068"/>
    <w:rsid w:val="00934669"/>
    <w:rsid w:val="0093546A"/>
    <w:rsid w:val="0093591D"/>
    <w:rsid w:val="00935C25"/>
    <w:rsid w:val="0093642E"/>
    <w:rsid w:val="00936C6A"/>
    <w:rsid w:val="00937080"/>
    <w:rsid w:val="009377CE"/>
    <w:rsid w:val="00937AF5"/>
    <w:rsid w:val="009406DD"/>
    <w:rsid w:val="009408C1"/>
    <w:rsid w:val="009416D1"/>
    <w:rsid w:val="00941A83"/>
    <w:rsid w:val="00942316"/>
    <w:rsid w:val="0094288F"/>
    <w:rsid w:val="00943695"/>
    <w:rsid w:val="00944C64"/>
    <w:rsid w:val="009453F5"/>
    <w:rsid w:val="00946F04"/>
    <w:rsid w:val="00947C82"/>
    <w:rsid w:val="00950958"/>
    <w:rsid w:val="00950C03"/>
    <w:rsid w:val="0095152D"/>
    <w:rsid w:val="00952B1D"/>
    <w:rsid w:val="00953369"/>
    <w:rsid w:val="0095380F"/>
    <w:rsid w:val="00953D69"/>
    <w:rsid w:val="00954111"/>
    <w:rsid w:val="009549BA"/>
    <w:rsid w:val="00954A27"/>
    <w:rsid w:val="009559D8"/>
    <w:rsid w:val="00956A9C"/>
    <w:rsid w:val="00957FF4"/>
    <w:rsid w:val="00960320"/>
    <w:rsid w:val="009603A1"/>
    <w:rsid w:val="00960477"/>
    <w:rsid w:val="009605DC"/>
    <w:rsid w:val="009605F1"/>
    <w:rsid w:val="0096164B"/>
    <w:rsid w:val="00961DF1"/>
    <w:rsid w:val="00962994"/>
    <w:rsid w:val="00962B5B"/>
    <w:rsid w:val="00962FDC"/>
    <w:rsid w:val="009635C4"/>
    <w:rsid w:val="00963613"/>
    <w:rsid w:val="00963B95"/>
    <w:rsid w:val="00963EAB"/>
    <w:rsid w:val="00965BAF"/>
    <w:rsid w:val="00965C07"/>
    <w:rsid w:val="00966245"/>
    <w:rsid w:val="009662D9"/>
    <w:rsid w:val="009672BD"/>
    <w:rsid w:val="00967472"/>
    <w:rsid w:val="00967D3F"/>
    <w:rsid w:val="00971137"/>
    <w:rsid w:val="009719D8"/>
    <w:rsid w:val="00971E15"/>
    <w:rsid w:val="009726A1"/>
    <w:rsid w:val="00972E36"/>
    <w:rsid w:val="00973EF2"/>
    <w:rsid w:val="00975553"/>
    <w:rsid w:val="00975BF1"/>
    <w:rsid w:val="00976671"/>
    <w:rsid w:val="00976EFE"/>
    <w:rsid w:val="00976F2B"/>
    <w:rsid w:val="009803A9"/>
    <w:rsid w:val="00980957"/>
    <w:rsid w:val="009809C1"/>
    <w:rsid w:val="00980B1B"/>
    <w:rsid w:val="0098148F"/>
    <w:rsid w:val="00981CE6"/>
    <w:rsid w:val="009827DA"/>
    <w:rsid w:val="00982A6E"/>
    <w:rsid w:val="00983C87"/>
    <w:rsid w:val="00983FEB"/>
    <w:rsid w:val="00984706"/>
    <w:rsid w:val="009852FB"/>
    <w:rsid w:val="009853F2"/>
    <w:rsid w:val="0098560A"/>
    <w:rsid w:val="009857F4"/>
    <w:rsid w:val="00986667"/>
    <w:rsid w:val="00986E3B"/>
    <w:rsid w:val="00987640"/>
    <w:rsid w:val="00987BB3"/>
    <w:rsid w:val="0099022C"/>
    <w:rsid w:val="009907B3"/>
    <w:rsid w:val="00990A52"/>
    <w:rsid w:val="00991636"/>
    <w:rsid w:val="009918D9"/>
    <w:rsid w:val="0099257E"/>
    <w:rsid w:val="0099258A"/>
    <w:rsid w:val="00993013"/>
    <w:rsid w:val="00993273"/>
    <w:rsid w:val="0099337E"/>
    <w:rsid w:val="0099376A"/>
    <w:rsid w:val="00993C19"/>
    <w:rsid w:val="00993CF7"/>
    <w:rsid w:val="00994367"/>
    <w:rsid w:val="00994544"/>
    <w:rsid w:val="00994D71"/>
    <w:rsid w:val="00994EBA"/>
    <w:rsid w:val="0099532F"/>
    <w:rsid w:val="00995390"/>
    <w:rsid w:val="009955CB"/>
    <w:rsid w:val="00995CB5"/>
    <w:rsid w:val="00996419"/>
    <w:rsid w:val="00996FBF"/>
    <w:rsid w:val="009A0125"/>
    <w:rsid w:val="009A03A6"/>
    <w:rsid w:val="009A04F3"/>
    <w:rsid w:val="009A0F33"/>
    <w:rsid w:val="009A2078"/>
    <w:rsid w:val="009A2612"/>
    <w:rsid w:val="009A2EC2"/>
    <w:rsid w:val="009A3C81"/>
    <w:rsid w:val="009A44C5"/>
    <w:rsid w:val="009A4A3D"/>
    <w:rsid w:val="009A5010"/>
    <w:rsid w:val="009A555D"/>
    <w:rsid w:val="009A57DF"/>
    <w:rsid w:val="009A6A21"/>
    <w:rsid w:val="009A6DD9"/>
    <w:rsid w:val="009A7BB8"/>
    <w:rsid w:val="009B1318"/>
    <w:rsid w:val="009B15DB"/>
    <w:rsid w:val="009B2200"/>
    <w:rsid w:val="009B27F9"/>
    <w:rsid w:val="009B325E"/>
    <w:rsid w:val="009B405E"/>
    <w:rsid w:val="009B4E49"/>
    <w:rsid w:val="009B5C17"/>
    <w:rsid w:val="009B5DBC"/>
    <w:rsid w:val="009B5F67"/>
    <w:rsid w:val="009B62A6"/>
    <w:rsid w:val="009B62E2"/>
    <w:rsid w:val="009B6EA0"/>
    <w:rsid w:val="009B7518"/>
    <w:rsid w:val="009B7A87"/>
    <w:rsid w:val="009B7D7A"/>
    <w:rsid w:val="009C0244"/>
    <w:rsid w:val="009C0CE9"/>
    <w:rsid w:val="009C0E92"/>
    <w:rsid w:val="009C11F5"/>
    <w:rsid w:val="009C129E"/>
    <w:rsid w:val="009C20F9"/>
    <w:rsid w:val="009C3608"/>
    <w:rsid w:val="009C39BE"/>
    <w:rsid w:val="009C470C"/>
    <w:rsid w:val="009C4B6C"/>
    <w:rsid w:val="009C552F"/>
    <w:rsid w:val="009C5EA2"/>
    <w:rsid w:val="009C67D9"/>
    <w:rsid w:val="009C6A33"/>
    <w:rsid w:val="009C6BC5"/>
    <w:rsid w:val="009C6DA3"/>
    <w:rsid w:val="009C73D9"/>
    <w:rsid w:val="009C7527"/>
    <w:rsid w:val="009D11B2"/>
    <w:rsid w:val="009D1C15"/>
    <w:rsid w:val="009D208E"/>
    <w:rsid w:val="009D3C05"/>
    <w:rsid w:val="009D43FA"/>
    <w:rsid w:val="009D5389"/>
    <w:rsid w:val="009D5B17"/>
    <w:rsid w:val="009D6FB5"/>
    <w:rsid w:val="009E0D15"/>
    <w:rsid w:val="009E0DE3"/>
    <w:rsid w:val="009E1112"/>
    <w:rsid w:val="009E12B6"/>
    <w:rsid w:val="009E15F0"/>
    <w:rsid w:val="009E1804"/>
    <w:rsid w:val="009E2804"/>
    <w:rsid w:val="009E2F5D"/>
    <w:rsid w:val="009E30F6"/>
    <w:rsid w:val="009E340D"/>
    <w:rsid w:val="009E3CBD"/>
    <w:rsid w:val="009E3F36"/>
    <w:rsid w:val="009E433B"/>
    <w:rsid w:val="009E5B08"/>
    <w:rsid w:val="009E5C55"/>
    <w:rsid w:val="009E5FCA"/>
    <w:rsid w:val="009E617D"/>
    <w:rsid w:val="009E65A4"/>
    <w:rsid w:val="009E65BF"/>
    <w:rsid w:val="009E66B8"/>
    <w:rsid w:val="009E6FEE"/>
    <w:rsid w:val="009E7C8F"/>
    <w:rsid w:val="009F00B7"/>
    <w:rsid w:val="009F0C4A"/>
    <w:rsid w:val="009F0D96"/>
    <w:rsid w:val="009F0FCB"/>
    <w:rsid w:val="009F12ED"/>
    <w:rsid w:val="009F13B5"/>
    <w:rsid w:val="009F1691"/>
    <w:rsid w:val="009F1C59"/>
    <w:rsid w:val="009F2BBD"/>
    <w:rsid w:val="009F318E"/>
    <w:rsid w:val="009F486F"/>
    <w:rsid w:val="009F615C"/>
    <w:rsid w:val="009F6198"/>
    <w:rsid w:val="009F6C2B"/>
    <w:rsid w:val="009F7260"/>
    <w:rsid w:val="009F7381"/>
    <w:rsid w:val="009F7433"/>
    <w:rsid w:val="00A00610"/>
    <w:rsid w:val="00A00976"/>
    <w:rsid w:val="00A00ED3"/>
    <w:rsid w:val="00A02A37"/>
    <w:rsid w:val="00A03191"/>
    <w:rsid w:val="00A0350D"/>
    <w:rsid w:val="00A03E41"/>
    <w:rsid w:val="00A047B7"/>
    <w:rsid w:val="00A04CBE"/>
    <w:rsid w:val="00A0521F"/>
    <w:rsid w:val="00A06BEA"/>
    <w:rsid w:val="00A06EEB"/>
    <w:rsid w:val="00A10D0C"/>
    <w:rsid w:val="00A11BB0"/>
    <w:rsid w:val="00A11DE9"/>
    <w:rsid w:val="00A12389"/>
    <w:rsid w:val="00A13A6E"/>
    <w:rsid w:val="00A13CDF"/>
    <w:rsid w:val="00A1440C"/>
    <w:rsid w:val="00A149A3"/>
    <w:rsid w:val="00A1562A"/>
    <w:rsid w:val="00A1562D"/>
    <w:rsid w:val="00A1616A"/>
    <w:rsid w:val="00A169A5"/>
    <w:rsid w:val="00A16C6A"/>
    <w:rsid w:val="00A16E93"/>
    <w:rsid w:val="00A171B0"/>
    <w:rsid w:val="00A171D4"/>
    <w:rsid w:val="00A1761F"/>
    <w:rsid w:val="00A17B8E"/>
    <w:rsid w:val="00A20D10"/>
    <w:rsid w:val="00A2186E"/>
    <w:rsid w:val="00A21ED7"/>
    <w:rsid w:val="00A22054"/>
    <w:rsid w:val="00A2217C"/>
    <w:rsid w:val="00A22277"/>
    <w:rsid w:val="00A22948"/>
    <w:rsid w:val="00A22E74"/>
    <w:rsid w:val="00A22E96"/>
    <w:rsid w:val="00A2312C"/>
    <w:rsid w:val="00A23680"/>
    <w:rsid w:val="00A23F8F"/>
    <w:rsid w:val="00A244A6"/>
    <w:rsid w:val="00A246D5"/>
    <w:rsid w:val="00A2562B"/>
    <w:rsid w:val="00A25C04"/>
    <w:rsid w:val="00A26293"/>
    <w:rsid w:val="00A26661"/>
    <w:rsid w:val="00A26B87"/>
    <w:rsid w:val="00A26CF1"/>
    <w:rsid w:val="00A27B26"/>
    <w:rsid w:val="00A310B1"/>
    <w:rsid w:val="00A31EC3"/>
    <w:rsid w:val="00A331B9"/>
    <w:rsid w:val="00A339EB"/>
    <w:rsid w:val="00A33C84"/>
    <w:rsid w:val="00A34300"/>
    <w:rsid w:val="00A345A4"/>
    <w:rsid w:val="00A3492A"/>
    <w:rsid w:val="00A34B69"/>
    <w:rsid w:val="00A351EF"/>
    <w:rsid w:val="00A35C41"/>
    <w:rsid w:val="00A3612B"/>
    <w:rsid w:val="00A36417"/>
    <w:rsid w:val="00A365B4"/>
    <w:rsid w:val="00A36687"/>
    <w:rsid w:val="00A36A54"/>
    <w:rsid w:val="00A36F9F"/>
    <w:rsid w:val="00A37090"/>
    <w:rsid w:val="00A37A6C"/>
    <w:rsid w:val="00A37B89"/>
    <w:rsid w:val="00A37E01"/>
    <w:rsid w:val="00A40450"/>
    <w:rsid w:val="00A405D7"/>
    <w:rsid w:val="00A41122"/>
    <w:rsid w:val="00A417DB"/>
    <w:rsid w:val="00A422A6"/>
    <w:rsid w:val="00A429C9"/>
    <w:rsid w:val="00A445A5"/>
    <w:rsid w:val="00A4470A"/>
    <w:rsid w:val="00A44C98"/>
    <w:rsid w:val="00A44D2B"/>
    <w:rsid w:val="00A4502D"/>
    <w:rsid w:val="00A459A3"/>
    <w:rsid w:val="00A45C59"/>
    <w:rsid w:val="00A4631E"/>
    <w:rsid w:val="00A466B3"/>
    <w:rsid w:val="00A46F15"/>
    <w:rsid w:val="00A47D57"/>
    <w:rsid w:val="00A47E8D"/>
    <w:rsid w:val="00A47F11"/>
    <w:rsid w:val="00A500C7"/>
    <w:rsid w:val="00A5152E"/>
    <w:rsid w:val="00A5217E"/>
    <w:rsid w:val="00A52BCD"/>
    <w:rsid w:val="00A52C52"/>
    <w:rsid w:val="00A52D74"/>
    <w:rsid w:val="00A53966"/>
    <w:rsid w:val="00A53BB8"/>
    <w:rsid w:val="00A54800"/>
    <w:rsid w:val="00A54E3C"/>
    <w:rsid w:val="00A54F28"/>
    <w:rsid w:val="00A54F37"/>
    <w:rsid w:val="00A55651"/>
    <w:rsid w:val="00A5572A"/>
    <w:rsid w:val="00A558AA"/>
    <w:rsid w:val="00A566C6"/>
    <w:rsid w:val="00A6006A"/>
    <w:rsid w:val="00A608F8"/>
    <w:rsid w:val="00A61F5E"/>
    <w:rsid w:val="00A62500"/>
    <w:rsid w:val="00A64ABC"/>
    <w:rsid w:val="00A64D7E"/>
    <w:rsid w:val="00A655C7"/>
    <w:rsid w:val="00A65647"/>
    <w:rsid w:val="00A65A49"/>
    <w:rsid w:val="00A65C3E"/>
    <w:rsid w:val="00A66246"/>
    <w:rsid w:val="00A66D0A"/>
    <w:rsid w:val="00A66D11"/>
    <w:rsid w:val="00A66F43"/>
    <w:rsid w:val="00A67EAE"/>
    <w:rsid w:val="00A67EEF"/>
    <w:rsid w:val="00A72FDA"/>
    <w:rsid w:val="00A73414"/>
    <w:rsid w:val="00A73B04"/>
    <w:rsid w:val="00A74263"/>
    <w:rsid w:val="00A7443C"/>
    <w:rsid w:val="00A75B93"/>
    <w:rsid w:val="00A75FEC"/>
    <w:rsid w:val="00A76298"/>
    <w:rsid w:val="00A7646B"/>
    <w:rsid w:val="00A7698F"/>
    <w:rsid w:val="00A77044"/>
    <w:rsid w:val="00A77123"/>
    <w:rsid w:val="00A77A77"/>
    <w:rsid w:val="00A80AA6"/>
    <w:rsid w:val="00A81502"/>
    <w:rsid w:val="00A818A1"/>
    <w:rsid w:val="00A81945"/>
    <w:rsid w:val="00A824C5"/>
    <w:rsid w:val="00A82E15"/>
    <w:rsid w:val="00A832F3"/>
    <w:rsid w:val="00A84846"/>
    <w:rsid w:val="00A84929"/>
    <w:rsid w:val="00A85362"/>
    <w:rsid w:val="00A85D2F"/>
    <w:rsid w:val="00A87792"/>
    <w:rsid w:val="00A8779B"/>
    <w:rsid w:val="00A90EDC"/>
    <w:rsid w:val="00A9113C"/>
    <w:rsid w:val="00A91188"/>
    <w:rsid w:val="00A9121B"/>
    <w:rsid w:val="00A916D9"/>
    <w:rsid w:val="00A92822"/>
    <w:rsid w:val="00A93A36"/>
    <w:rsid w:val="00A946DA"/>
    <w:rsid w:val="00A9525F"/>
    <w:rsid w:val="00A9528C"/>
    <w:rsid w:val="00A9533F"/>
    <w:rsid w:val="00A9566E"/>
    <w:rsid w:val="00A96070"/>
    <w:rsid w:val="00A960AF"/>
    <w:rsid w:val="00A968F0"/>
    <w:rsid w:val="00A96ACC"/>
    <w:rsid w:val="00A96E4D"/>
    <w:rsid w:val="00A97089"/>
    <w:rsid w:val="00A97901"/>
    <w:rsid w:val="00AA0506"/>
    <w:rsid w:val="00AA09FB"/>
    <w:rsid w:val="00AA14B9"/>
    <w:rsid w:val="00AA2BC5"/>
    <w:rsid w:val="00AA2E90"/>
    <w:rsid w:val="00AA46CF"/>
    <w:rsid w:val="00AA53AE"/>
    <w:rsid w:val="00AA595B"/>
    <w:rsid w:val="00AA5A18"/>
    <w:rsid w:val="00AA6164"/>
    <w:rsid w:val="00AA673C"/>
    <w:rsid w:val="00AA6766"/>
    <w:rsid w:val="00AA6DE5"/>
    <w:rsid w:val="00AA740D"/>
    <w:rsid w:val="00AA787F"/>
    <w:rsid w:val="00AA78E3"/>
    <w:rsid w:val="00AA7F05"/>
    <w:rsid w:val="00AA7F8D"/>
    <w:rsid w:val="00AB0093"/>
    <w:rsid w:val="00AB0595"/>
    <w:rsid w:val="00AB06ED"/>
    <w:rsid w:val="00AB1129"/>
    <w:rsid w:val="00AB1257"/>
    <w:rsid w:val="00AB2429"/>
    <w:rsid w:val="00AB343E"/>
    <w:rsid w:val="00AB3D9E"/>
    <w:rsid w:val="00AB43B5"/>
    <w:rsid w:val="00AB682F"/>
    <w:rsid w:val="00AB6E76"/>
    <w:rsid w:val="00AB6E90"/>
    <w:rsid w:val="00AB7263"/>
    <w:rsid w:val="00AB745E"/>
    <w:rsid w:val="00AB7F6B"/>
    <w:rsid w:val="00AC016C"/>
    <w:rsid w:val="00AC03F1"/>
    <w:rsid w:val="00AC04C1"/>
    <w:rsid w:val="00AC1023"/>
    <w:rsid w:val="00AC145D"/>
    <w:rsid w:val="00AC1BE1"/>
    <w:rsid w:val="00AC268C"/>
    <w:rsid w:val="00AC2A70"/>
    <w:rsid w:val="00AC3732"/>
    <w:rsid w:val="00AC40A8"/>
    <w:rsid w:val="00AC4616"/>
    <w:rsid w:val="00AC4754"/>
    <w:rsid w:val="00AC57AF"/>
    <w:rsid w:val="00AC5A8A"/>
    <w:rsid w:val="00AC5C50"/>
    <w:rsid w:val="00AC6E7C"/>
    <w:rsid w:val="00AC7156"/>
    <w:rsid w:val="00AC76E7"/>
    <w:rsid w:val="00AD0DA1"/>
    <w:rsid w:val="00AD123B"/>
    <w:rsid w:val="00AD137C"/>
    <w:rsid w:val="00AD1851"/>
    <w:rsid w:val="00AD367A"/>
    <w:rsid w:val="00AD3861"/>
    <w:rsid w:val="00AD44F2"/>
    <w:rsid w:val="00AD4A14"/>
    <w:rsid w:val="00AD5272"/>
    <w:rsid w:val="00AD5359"/>
    <w:rsid w:val="00AD58D1"/>
    <w:rsid w:val="00AD595A"/>
    <w:rsid w:val="00AD5DAB"/>
    <w:rsid w:val="00AD65B6"/>
    <w:rsid w:val="00AD7296"/>
    <w:rsid w:val="00AD73B7"/>
    <w:rsid w:val="00AD75A2"/>
    <w:rsid w:val="00AD7D38"/>
    <w:rsid w:val="00AE0139"/>
    <w:rsid w:val="00AE19F0"/>
    <w:rsid w:val="00AE1C1C"/>
    <w:rsid w:val="00AE2473"/>
    <w:rsid w:val="00AE2BEF"/>
    <w:rsid w:val="00AE369B"/>
    <w:rsid w:val="00AE3E61"/>
    <w:rsid w:val="00AE425E"/>
    <w:rsid w:val="00AE5777"/>
    <w:rsid w:val="00AE5A79"/>
    <w:rsid w:val="00AE5CA8"/>
    <w:rsid w:val="00AE6160"/>
    <w:rsid w:val="00AE62DE"/>
    <w:rsid w:val="00AE68E9"/>
    <w:rsid w:val="00AE6C80"/>
    <w:rsid w:val="00AE6E7A"/>
    <w:rsid w:val="00AF01B3"/>
    <w:rsid w:val="00AF092A"/>
    <w:rsid w:val="00AF1282"/>
    <w:rsid w:val="00AF192A"/>
    <w:rsid w:val="00AF23B0"/>
    <w:rsid w:val="00AF32FA"/>
    <w:rsid w:val="00AF4251"/>
    <w:rsid w:val="00AF4F5A"/>
    <w:rsid w:val="00AF4F63"/>
    <w:rsid w:val="00AF5A2B"/>
    <w:rsid w:val="00AF5B3C"/>
    <w:rsid w:val="00AF5F9D"/>
    <w:rsid w:val="00AF6966"/>
    <w:rsid w:val="00AF6FEA"/>
    <w:rsid w:val="00AF7431"/>
    <w:rsid w:val="00AF7AA8"/>
    <w:rsid w:val="00AF7F2F"/>
    <w:rsid w:val="00B0165E"/>
    <w:rsid w:val="00B01FBB"/>
    <w:rsid w:val="00B0363F"/>
    <w:rsid w:val="00B03664"/>
    <w:rsid w:val="00B03A75"/>
    <w:rsid w:val="00B040F6"/>
    <w:rsid w:val="00B04249"/>
    <w:rsid w:val="00B048CD"/>
    <w:rsid w:val="00B05374"/>
    <w:rsid w:val="00B054FB"/>
    <w:rsid w:val="00B057BB"/>
    <w:rsid w:val="00B057F8"/>
    <w:rsid w:val="00B05D41"/>
    <w:rsid w:val="00B05EF1"/>
    <w:rsid w:val="00B061A8"/>
    <w:rsid w:val="00B06792"/>
    <w:rsid w:val="00B0715C"/>
    <w:rsid w:val="00B1092B"/>
    <w:rsid w:val="00B10D32"/>
    <w:rsid w:val="00B118E3"/>
    <w:rsid w:val="00B11E58"/>
    <w:rsid w:val="00B1236A"/>
    <w:rsid w:val="00B132BC"/>
    <w:rsid w:val="00B1365B"/>
    <w:rsid w:val="00B136FE"/>
    <w:rsid w:val="00B13AC5"/>
    <w:rsid w:val="00B142D6"/>
    <w:rsid w:val="00B146C9"/>
    <w:rsid w:val="00B14846"/>
    <w:rsid w:val="00B1565C"/>
    <w:rsid w:val="00B15BB7"/>
    <w:rsid w:val="00B15C84"/>
    <w:rsid w:val="00B16367"/>
    <w:rsid w:val="00B16648"/>
    <w:rsid w:val="00B167C0"/>
    <w:rsid w:val="00B16BE6"/>
    <w:rsid w:val="00B17E44"/>
    <w:rsid w:val="00B20A2A"/>
    <w:rsid w:val="00B20DE2"/>
    <w:rsid w:val="00B21B87"/>
    <w:rsid w:val="00B21DC1"/>
    <w:rsid w:val="00B2204B"/>
    <w:rsid w:val="00B226D2"/>
    <w:rsid w:val="00B22849"/>
    <w:rsid w:val="00B23D9E"/>
    <w:rsid w:val="00B23FCE"/>
    <w:rsid w:val="00B24A75"/>
    <w:rsid w:val="00B2543E"/>
    <w:rsid w:val="00B2597F"/>
    <w:rsid w:val="00B25E81"/>
    <w:rsid w:val="00B26DB1"/>
    <w:rsid w:val="00B272B1"/>
    <w:rsid w:val="00B2759C"/>
    <w:rsid w:val="00B27A7D"/>
    <w:rsid w:val="00B3056B"/>
    <w:rsid w:val="00B30855"/>
    <w:rsid w:val="00B31016"/>
    <w:rsid w:val="00B316FF"/>
    <w:rsid w:val="00B31CBA"/>
    <w:rsid w:val="00B32CC6"/>
    <w:rsid w:val="00B33AD5"/>
    <w:rsid w:val="00B33AEB"/>
    <w:rsid w:val="00B33B92"/>
    <w:rsid w:val="00B33DD5"/>
    <w:rsid w:val="00B33E40"/>
    <w:rsid w:val="00B33EB9"/>
    <w:rsid w:val="00B34E3D"/>
    <w:rsid w:val="00B35432"/>
    <w:rsid w:val="00B35649"/>
    <w:rsid w:val="00B35756"/>
    <w:rsid w:val="00B35AA4"/>
    <w:rsid w:val="00B3608F"/>
    <w:rsid w:val="00B379D6"/>
    <w:rsid w:val="00B37C25"/>
    <w:rsid w:val="00B37EC4"/>
    <w:rsid w:val="00B4158F"/>
    <w:rsid w:val="00B426DE"/>
    <w:rsid w:val="00B42EA0"/>
    <w:rsid w:val="00B42EA9"/>
    <w:rsid w:val="00B4456F"/>
    <w:rsid w:val="00B4463C"/>
    <w:rsid w:val="00B4552D"/>
    <w:rsid w:val="00B455D5"/>
    <w:rsid w:val="00B46180"/>
    <w:rsid w:val="00B46344"/>
    <w:rsid w:val="00B4656A"/>
    <w:rsid w:val="00B467AF"/>
    <w:rsid w:val="00B467D7"/>
    <w:rsid w:val="00B46B4A"/>
    <w:rsid w:val="00B47BA1"/>
    <w:rsid w:val="00B5080D"/>
    <w:rsid w:val="00B50EDE"/>
    <w:rsid w:val="00B512AD"/>
    <w:rsid w:val="00B51B98"/>
    <w:rsid w:val="00B527C3"/>
    <w:rsid w:val="00B52B17"/>
    <w:rsid w:val="00B5342A"/>
    <w:rsid w:val="00B54504"/>
    <w:rsid w:val="00B54770"/>
    <w:rsid w:val="00B54812"/>
    <w:rsid w:val="00B54A25"/>
    <w:rsid w:val="00B56765"/>
    <w:rsid w:val="00B5786F"/>
    <w:rsid w:val="00B57DF5"/>
    <w:rsid w:val="00B57EF8"/>
    <w:rsid w:val="00B57F04"/>
    <w:rsid w:val="00B602EF"/>
    <w:rsid w:val="00B60B09"/>
    <w:rsid w:val="00B60D70"/>
    <w:rsid w:val="00B60DF8"/>
    <w:rsid w:val="00B6159A"/>
    <w:rsid w:val="00B622CB"/>
    <w:rsid w:val="00B62C83"/>
    <w:rsid w:val="00B63B67"/>
    <w:rsid w:val="00B63EE5"/>
    <w:rsid w:val="00B646C6"/>
    <w:rsid w:val="00B64D8B"/>
    <w:rsid w:val="00B64DC3"/>
    <w:rsid w:val="00B65250"/>
    <w:rsid w:val="00B6590B"/>
    <w:rsid w:val="00B6681A"/>
    <w:rsid w:val="00B6719E"/>
    <w:rsid w:val="00B671C1"/>
    <w:rsid w:val="00B67429"/>
    <w:rsid w:val="00B67580"/>
    <w:rsid w:val="00B67A34"/>
    <w:rsid w:val="00B705B6"/>
    <w:rsid w:val="00B70E7B"/>
    <w:rsid w:val="00B724FA"/>
    <w:rsid w:val="00B75154"/>
    <w:rsid w:val="00B75BFD"/>
    <w:rsid w:val="00B76212"/>
    <w:rsid w:val="00B766B5"/>
    <w:rsid w:val="00B771F4"/>
    <w:rsid w:val="00B7789B"/>
    <w:rsid w:val="00B77942"/>
    <w:rsid w:val="00B77C34"/>
    <w:rsid w:val="00B77EA5"/>
    <w:rsid w:val="00B80156"/>
    <w:rsid w:val="00B80306"/>
    <w:rsid w:val="00B80DED"/>
    <w:rsid w:val="00B80F44"/>
    <w:rsid w:val="00B811B8"/>
    <w:rsid w:val="00B816D4"/>
    <w:rsid w:val="00B82209"/>
    <w:rsid w:val="00B82994"/>
    <w:rsid w:val="00B82A65"/>
    <w:rsid w:val="00B82E27"/>
    <w:rsid w:val="00B8304C"/>
    <w:rsid w:val="00B8337D"/>
    <w:rsid w:val="00B833DD"/>
    <w:rsid w:val="00B83A6E"/>
    <w:rsid w:val="00B84AC6"/>
    <w:rsid w:val="00B84FE9"/>
    <w:rsid w:val="00B8580E"/>
    <w:rsid w:val="00B85CAA"/>
    <w:rsid w:val="00B8686E"/>
    <w:rsid w:val="00B86995"/>
    <w:rsid w:val="00B86E59"/>
    <w:rsid w:val="00B87136"/>
    <w:rsid w:val="00B87D0E"/>
    <w:rsid w:val="00B903C5"/>
    <w:rsid w:val="00B910CC"/>
    <w:rsid w:val="00B915C6"/>
    <w:rsid w:val="00B91931"/>
    <w:rsid w:val="00B92214"/>
    <w:rsid w:val="00B93A0C"/>
    <w:rsid w:val="00B93F78"/>
    <w:rsid w:val="00B95442"/>
    <w:rsid w:val="00B96C08"/>
    <w:rsid w:val="00B96F28"/>
    <w:rsid w:val="00B97ECC"/>
    <w:rsid w:val="00BA0A6F"/>
    <w:rsid w:val="00BA0DC5"/>
    <w:rsid w:val="00BA1304"/>
    <w:rsid w:val="00BA1CD6"/>
    <w:rsid w:val="00BA20E0"/>
    <w:rsid w:val="00BA22BA"/>
    <w:rsid w:val="00BA28E1"/>
    <w:rsid w:val="00BA2CAD"/>
    <w:rsid w:val="00BA508B"/>
    <w:rsid w:val="00BA5979"/>
    <w:rsid w:val="00BA5B85"/>
    <w:rsid w:val="00BA5C3C"/>
    <w:rsid w:val="00BA60DE"/>
    <w:rsid w:val="00BA61DF"/>
    <w:rsid w:val="00BA656C"/>
    <w:rsid w:val="00BA6B6A"/>
    <w:rsid w:val="00BA71C9"/>
    <w:rsid w:val="00BA7671"/>
    <w:rsid w:val="00BB091A"/>
    <w:rsid w:val="00BB19E9"/>
    <w:rsid w:val="00BB29C9"/>
    <w:rsid w:val="00BB3A8B"/>
    <w:rsid w:val="00BB3C22"/>
    <w:rsid w:val="00BB3E36"/>
    <w:rsid w:val="00BB4C38"/>
    <w:rsid w:val="00BB50AB"/>
    <w:rsid w:val="00BB5961"/>
    <w:rsid w:val="00BB649B"/>
    <w:rsid w:val="00BB73A5"/>
    <w:rsid w:val="00BB799E"/>
    <w:rsid w:val="00BC1649"/>
    <w:rsid w:val="00BC1DFD"/>
    <w:rsid w:val="00BC26FC"/>
    <w:rsid w:val="00BC2B32"/>
    <w:rsid w:val="00BC4740"/>
    <w:rsid w:val="00BC51FD"/>
    <w:rsid w:val="00BC5399"/>
    <w:rsid w:val="00BC55DB"/>
    <w:rsid w:val="00BC620B"/>
    <w:rsid w:val="00BC6938"/>
    <w:rsid w:val="00BC6BA7"/>
    <w:rsid w:val="00BC7D98"/>
    <w:rsid w:val="00BD06EC"/>
    <w:rsid w:val="00BD0F70"/>
    <w:rsid w:val="00BD0FF4"/>
    <w:rsid w:val="00BD10C4"/>
    <w:rsid w:val="00BD14C9"/>
    <w:rsid w:val="00BD1919"/>
    <w:rsid w:val="00BD2A8B"/>
    <w:rsid w:val="00BD2C59"/>
    <w:rsid w:val="00BD3785"/>
    <w:rsid w:val="00BD3B5E"/>
    <w:rsid w:val="00BD47D2"/>
    <w:rsid w:val="00BD4F82"/>
    <w:rsid w:val="00BD5A0E"/>
    <w:rsid w:val="00BD7D32"/>
    <w:rsid w:val="00BE03A2"/>
    <w:rsid w:val="00BE03EF"/>
    <w:rsid w:val="00BE061A"/>
    <w:rsid w:val="00BE0B5D"/>
    <w:rsid w:val="00BE0EBD"/>
    <w:rsid w:val="00BE165C"/>
    <w:rsid w:val="00BE180D"/>
    <w:rsid w:val="00BE18FF"/>
    <w:rsid w:val="00BE24CF"/>
    <w:rsid w:val="00BE2779"/>
    <w:rsid w:val="00BE2F0A"/>
    <w:rsid w:val="00BE3157"/>
    <w:rsid w:val="00BE4182"/>
    <w:rsid w:val="00BE4B5D"/>
    <w:rsid w:val="00BE4B99"/>
    <w:rsid w:val="00BE54DA"/>
    <w:rsid w:val="00BE5DCA"/>
    <w:rsid w:val="00BE67CA"/>
    <w:rsid w:val="00BE69A1"/>
    <w:rsid w:val="00BE6B14"/>
    <w:rsid w:val="00BE6EF2"/>
    <w:rsid w:val="00BE787B"/>
    <w:rsid w:val="00BE7A01"/>
    <w:rsid w:val="00BE7BC6"/>
    <w:rsid w:val="00BF0439"/>
    <w:rsid w:val="00BF0B56"/>
    <w:rsid w:val="00BF1CD7"/>
    <w:rsid w:val="00BF23F6"/>
    <w:rsid w:val="00BF27C1"/>
    <w:rsid w:val="00BF2911"/>
    <w:rsid w:val="00BF29E7"/>
    <w:rsid w:val="00BF2E44"/>
    <w:rsid w:val="00BF3431"/>
    <w:rsid w:val="00BF4A89"/>
    <w:rsid w:val="00BF55F1"/>
    <w:rsid w:val="00BF5985"/>
    <w:rsid w:val="00BF5F0C"/>
    <w:rsid w:val="00BF65BE"/>
    <w:rsid w:val="00BF6B76"/>
    <w:rsid w:val="00BF6F86"/>
    <w:rsid w:val="00C0005D"/>
    <w:rsid w:val="00C00453"/>
    <w:rsid w:val="00C00AF6"/>
    <w:rsid w:val="00C01B9C"/>
    <w:rsid w:val="00C01E36"/>
    <w:rsid w:val="00C01F14"/>
    <w:rsid w:val="00C025FF"/>
    <w:rsid w:val="00C03CB4"/>
    <w:rsid w:val="00C0403D"/>
    <w:rsid w:val="00C04BE8"/>
    <w:rsid w:val="00C04E91"/>
    <w:rsid w:val="00C051E8"/>
    <w:rsid w:val="00C0532B"/>
    <w:rsid w:val="00C05803"/>
    <w:rsid w:val="00C064B2"/>
    <w:rsid w:val="00C06715"/>
    <w:rsid w:val="00C074BF"/>
    <w:rsid w:val="00C07805"/>
    <w:rsid w:val="00C10CA5"/>
    <w:rsid w:val="00C12EC2"/>
    <w:rsid w:val="00C13A0A"/>
    <w:rsid w:val="00C13A9B"/>
    <w:rsid w:val="00C13FC0"/>
    <w:rsid w:val="00C1481E"/>
    <w:rsid w:val="00C149F0"/>
    <w:rsid w:val="00C15240"/>
    <w:rsid w:val="00C15BAF"/>
    <w:rsid w:val="00C16219"/>
    <w:rsid w:val="00C1626F"/>
    <w:rsid w:val="00C16B6C"/>
    <w:rsid w:val="00C16DF2"/>
    <w:rsid w:val="00C17649"/>
    <w:rsid w:val="00C1771A"/>
    <w:rsid w:val="00C205A6"/>
    <w:rsid w:val="00C209F7"/>
    <w:rsid w:val="00C20A9A"/>
    <w:rsid w:val="00C20AFF"/>
    <w:rsid w:val="00C21801"/>
    <w:rsid w:val="00C21804"/>
    <w:rsid w:val="00C2183A"/>
    <w:rsid w:val="00C218AF"/>
    <w:rsid w:val="00C2298E"/>
    <w:rsid w:val="00C22AC0"/>
    <w:rsid w:val="00C23005"/>
    <w:rsid w:val="00C24397"/>
    <w:rsid w:val="00C24E37"/>
    <w:rsid w:val="00C24F22"/>
    <w:rsid w:val="00C254FE"/>
    <w:rsid w:val="00C2651B"/>
    <w:rsid w:val="00C269D7"/>
    <w:rsid w:val="00C26B8A"/>
    <w:rsid w:val="00C26E99"/>
    <w:rsid w:val="00C271B1"/>
    <w:rsid w:val="00C2743B"/>
    <w:rsid w:val="00C27648"/>
    <w:rsid w:val="00C27A8B"/>
    <w:rsid w:val="00C27B59"/>
    <w:rsid w:val="00C27C76"/>
    <w:rsid w:val="00C301F5"/>
    <w:rsid w:val="00C3096B"/>
    <w:rsid w:val="00C30E7E"/>
    <w:rsid w:val="00C31B02"/>
    <w:rsid w:val="00C32550"/>
    <w:rsid w:val="00C32ABF"/>
    <w:rsid w:val="00C32C3D"/>
    <w:rsid w:val="00C32F6F"/>
    <w:rsid w:val="00C32F9C"/>
    <w:rsid w:val="00C3409F"/>
    <w:rsid w:val="00C34138"/>
    <w:rsid w:val="00C34756"/>
    <w:rsid w:val="00C35F07"/>
    <w:rsid w:val="00C36D66"/>
    <w:rsid w:val="00C36DE2"/>
    <w:rsid w:val="00C40725"/>
    <w:rsid w:val="00C40A5B"/>
    <w:rsid w:val="00C41393"/>
    <w:rsid w:val="00C4163C"/>
    <w:rsid w:val="00C419F4"/>
    <w:rsid w:val="00C41AFD"/>
    <w:rsid w:val="00C41DD1"/>
    <w:rsid w:val="00C42A38"/>
    <w:rsid w:val="00C43137"/>
    <w:rsid w:val="00C43220"/>
    <w:rsid w:val="00C43580"/>
    <w:rsid w:val="00C43984"/>
    <w:rsid w:val="00C441DA"/>
    <w:rsid w:val="00C443C8"/>
    <w:rsid w:val="00C453D0"/>
    <w:rsid w:val="00C45AC0"/>
    <w:rsid w:val="00C45E88"/>
    <w:rsid w:val="00C46439"/>
    <w:rsid w:val="00C46F6E"/>
    <w:rsid w:val="00C47B06"/>
    <w:rsid w:val="00C513A1"/>
    <w:rsid w:val="00C51A33"/>
    <w:rsid w:val="00C51B1A"/>
    <w:rsid w:val="00C51C8C"/>
    <w:rsid w:val="00C53848"/>
    <w:rsid w:val="00C548FB"/>
    <w:rsid w:val="00C54D6B"/>
    <w:rsid w:val="00C55E9A"/>
    <w:rsid w:val="00C5626A"/>
    <w:rsid w:val="00C57CC6"/>
    <w:rsid w:val="00C60495"/>
    <w:rsid w:val="00C60611"/>
    <w:rsid w:val="00C60A12"/>
    <w:rsid w:val="00C61113"/>
    <w:rsid w:val="00C612CD"/>
    <w:rsid w:val="00C619C5"/>
    <w:rsid w:val="00C61EAA"/>
    <w:rsid w:val="00C6302E"/>
    <w:rsid w:val="00C6351D"/>
    <w:rsid w:val="00C6394C"/>
    <w:rsid w:val="00C64551"/>
    <w:rsid w:val="00C64D95"/>
    <w:rsid w:val="00C6570A"/>
    <w:rsid w:val="00C65FA1"/>
    <w:rsid w:val="00C66B1B"/>
    <w:rsid w:val="00C66C00"/>
    <w:rsid w:val="00C672A5"/>
    <w:rsid w:val="00C672C9"/>
    <w:rsid w:val="00C679A5"/>
    <w:rsid w:val="00C70729"/>
    <w:rsid w:val="00C70D9C"/>
    <w:rsid w:val="00C71034"/>
    <w:rsid w:val="00C72E70"/>
    <w:rsid w:val="00C731AF"/>
    <w:rsid w:val="00C73505"/>
    <w:rsid w:val="00C7380B"/>
    <w:rsid w:val="00C73E5B"/>
    <w:rsid w:val="00C74AE3"/>
    <w:rsid w:val="00C74AE6"/>
    <w:rsid w:val="00C7510C"/>
    <w:rsid w:val="00C75275"/>
    <w:rsid w:val="00C752D6"/>
    <w:rsid w:val="00C75ABE"/>
    <w:rsid w:val="00C770E8"/>
    <w:rsid w:val="00C7728E"/>
    <w:rsid w:val="00C774F7"/>
    <w:rsid w:val="00C80652"/>
    <w:rsid w:val="00C80F6F"/>
    <w:rsid w:val="00C817BB"/>
    <w:rsid w:val="00C81D26"/>
    <w:rsid w:val="00C82D23"/>
    <w:rsid w:val="00C82E93"/>
    <w:rsid w:val="00C83263"/>
    <w:rsid w:val="00C83641"/>
    <w:rsid w:val="00C837B6"/>
    <w:rsid w:val="00C83BD0"/>
    <w:rsid w:val="00C847C4"/>
    <w:rsid w:val="00C85453"/>
    <w:rsid w:val="00C8568B"/>
    <w:rsid w:val="00C862AD"/>
    <w:rsid w:val="00C868EF"/>
    <w:rsid w:val="00C86D48"/>
    <w:rsid w:val="00C87359"/>
    <w:rsid w:val="00C9087B"/>
    <w:rsid w:val="00C912D1"/>
    <w:rsid w:val="00C91BA4"/>
    <w:rsid w:val="00C91C44"/>
    <w:rsid w:val="00C92C20"/>
    <w:rsid w:val="00C92E8E"/>
    <w:rsid w:val="00C938E7"/>
    <w:rsid w:val="00C93978"/>
    <w:rsid w:val="00C93A60"/>
    <w:rsid w:val="00C93C6F"/>
    <w:rsid w:val="00C93E78"/>
    <w:rsid w:val="00C94C56"/>
    <w:rsid w:val="00C9549D"/>
    <w:rsid w:val="00C9752E"/>
    <w:rsid w:val="00C97FFE"/>
    <w:rsid w:val="00CA008F"/>
    <w:rsid w:val="00CA04A3"/>
    <w:rsid w:val="00CA3017"/>
    <w:rsid w:val="00CA3E9A"/>
    <w:rsid w:val="00CA463C"/>
    <w:rsid w:val="00CA4EB9"/>
    <w:rsid w:val="00CA4F4E"/>
    <w:rsid w:val="00CA5096"/>
    <w:rsid w:val="00CA50F5"/>
    <w:rsid w:val="00CA55E0"/>
    <w:rsid w:val="00CA662B"/>
    <w:rsid w:val="00CA6F0A"/>
    <w:rsid w:val="00CA73CB"/>
    <w:rsid w:val="00CA7950"/>
    <w:rsid w:val="00CA7B77"/>
    <w:rsid w:val="00CA7D84"/>
    <w:rsid w:val="00CA7E7A"/>
    <w:rsid w:val="00CB014E"/>
    <w:rsid w:val="00CB01D7"/>
    <w:rsid w:val="00CB029E"/>
    <w:rsid w:val="00CB05F1"/>
    <w:rsid w:val="00CB05F8"/>
    <w:rsid w:val="00CB07B9"/>
    <w:rsid w:val="00CB0B88"/>
    <w:rsid w:val="00CB0D9A"/>
    <w:rsid w:val="00CB1171"/>
    <w:rsid w:val="00CB1458"/>
    <w:rsid w:val="00CB1F98"/>
    <w:rsid w:val="00CB26D8"/>
    <w:rsid w:val="00CB26EC"/>
    <w:rsid w:val="00CB2BBF"/>
    <w:rsid w:val="00CB3138"/>
    <w:rsid w:val="00CB3A1D"/>
    <w:rsid w:val="00CB3FC9"/>
    <w:rsid w:val="00CB40B2"/>
    <w:rsid w:val="00CB413D"/>
    <w:rsid w:val="00CB4520"/>
    <w:rsid w:val="00CB5968"/>
    <w:rsid w:val="00CB5BE8"/>
    <w:rsid w:val="00CB6928"/>
    <w:rsid w:val="00CB6D42"/>
    <w:rsid w:val="00CB6D6B"/>
    <w:rsid w:val="00CB70F0"/>
    <w:rsid w:val="00CC01C4"/>
    <w:rsid w:val="00CC023C"/>
    <w:rsid w:val="00CC0EA2"/>
    <w:rsid w:val="00CC2ACC"/>
    <w:rsid w:val="00CC3900"/>
    <w:rsid w:val="00CC39C3"/>
    <w:rsid w:val="00CC401A"/>
    <w:rsid w:val="00CC61C0"/>
    <w:rsid w:val="00CC6B65"/>
    <w:rsid w:val="00CC7A0F"/>
    <w:rsid w:val="00CC7D3A"/>
    <w:rsid w:val="00CD0229"/>
    <w:rsid w:val="00CD024B"/>
    <w:rsid w:val="00CD07FF"/>
    <w:rsid w:val="00CD0E1A"/>
    <w:rsid w:val="00CD1C9D"/>
    <w:rsid w:val="00CD234F"/>
    <w:rsid w:val="00CD23DC"/>
    <w:rsid w:val="00CD40C9"/>
    <w:rsid w:val="00CD43BA"/>
    <w:rsid w:val="00CD6295"/>
    <w:rsid w:val="00CD6B30"/>
    <w:rsid w:val="00CD6F7B"/>
    <w:rsid w:val="00CD7773"/>
    <w:rsid w:val="00CD7812"/>
    <w:rsid w:val="00CE0B34"/>
    <w:rsid w:val="00CE10AD"/>
    <w:rsid w:val="00CE1319"/>
    <w:rsid w:val="00CE1FB8"/>
    <w:rsid w:val="00CE23B3"/>
    <w:rsid w:val="00CE2CA9"/>
    <w:rsid w:val="00CE2F0C"/>
    <w:rsid w:val="00CE3220"/>
    <w:rsid w:val="00CE35D0"/>
    <w:rsid w:val="00CE3931"/>
    <w:rsid w:val="00CE53C5"/>
    <w:rsid w:val="00CE5538"/>
    <w:rsid w:val="00CE5F77"/>
    <w:rsid w:val="00CE68FF"/>
    <w:rsid w:val="00CE6C28"/>
    <w:rsid w:val="00CE7371"/>
    <w:rsid w:val="00CE75B9"/>
    <w:rsid w:val="00CE75ED"/>
    <w:rsid w:val="00CF2255"/>
    <w:rsid w:val="00CF2C68"/>
    <w:rsid w:val="00CF37C9"/>
    <w:rsid w:val="00CF4076"/>
    <w:rsid w:val="00CF4401"/>
    <w:rsid w:val="00CF45DD"/>
    <w:rsid w:val="00CF4978"/>
    <w:rsid w:val="00CF4B6B"/>
    <w:rsid w:val="00CF4B85"/>
    <w:rsid w:val="00CF4CDB"/>
    <w:rsid w:val="00CF4D02"/>
    <w:rsid w:val="00CF5DDD"/>
    <w:rsid w:val="00CF5E60"/>
    <w:rsid w:val="00CF65E2"/>
    <w:rsid w:val="00CF6A0F"/>
    <w:rsid w:val="00CF71F2"/>
    <w:rsid w:val="00D00FCB"/>
    <w:rsid w:val="00D01F6A"/>
    <w:rsid w:val="00D02BA8"/>
    <w:rsid w:val="00D0356C"/>
    <w:rsid w:val="00D0363B"/>
    <w:rsid w:val="00D03751"/>
    <w:rsid w:val="00D03906"/>
    <w:rsid w:val="00D03D82"/>
    <w:rsid w:val="00D03D9B"/>
    <w:rsid w:val="00D04886"/>
    <w:rsid w:val="00D05219"/>
    <w:rsid w:val="00D0531D"/>
    <w:rsid w:val="00D056E9"/>
    <w:rsid w:val="00D06040"/>
    <w:rsid w:val="00D06109"/>
    <w:rsid w:val="00D064F2"/>
    <w:rsid w:val="00D06BEA"/>
    <w:rsid w:val="00D06EC6"/>
    <w:rsid w:val="00D06F9E"/>
    <w:rsid w:val="00D077A6"/>
    <w:rsid w:val="00D078EA"/>
    <w:rsid w:val="00D10B7B"/>
    <w:rsid w:val="00D11153"/>
    <w:rsid w:val="00D111FE"/>
    <w:rsid w:val="00D12448"/>
    <w:rsid w:val="00D13001"/>
    <w:rsid w:val="00D14225"/>
    <w:rsid w:val="00D15EC2"/>
    <w:rsid w:val="00D1646B"/>
    <w:rsid w:val="00D169E1"/>
    <w:rsid w:val="00D16C99"/>
    <w:rsid w:val="00D16DD2"/>
    <w:rsid w:val="00D16F3B"/>
    <w:rsid w:val="00D172C6"/>
    <w:rsid w:val="00D2044E"/>
    <w:rsid w:val="00D20721"/>
    <w:rsid w:val="00D20D19"/>
    <w:rsid w:val="00D20F4F"/>
    <w:rsid w:val="00D20FA2"/>
    <w:rsid w:val="00D21279"/>
    <w:rsid w:val="00D2154E"/>
    <w:rsid w:val="00D215FE"/>
    <w:rsid w:val="00D21E3C"/>
    <w:rsid w:val="00D223D7"/>
    <w:rsid w:val="00D226C8"/>
    <w:rsid w:val="00D24060"/>
    <w:rsid w:val="00D24F2C"/>
    <w:rsid w:val="00D24F33"/>
    <w:rsid w:val="00D24FE6"/>
    <w:rsid w:val="00D25677"/>
    <w:rsid w:val="00D25C21"/>
    <w:rsid w:val="00D25D93"/>
    <w:rsid w:val="00D26524"/>
    <w:rsid w:val="00D26B46"/>
    <w:rsid w:val="00D27C9A"/>
    <w:rsid w:val="00D27E80"/>
    <w:rsid w:val="00D3002A"/>
    <w:rsid w:val="00D3006F"/>
    <w:rsid w:val="00D30429"/>
    <w:rsid w:val="00D30447"/>
    <w:rsid w:val="00D304E7"/>
    <w:rsid w:val="00D31FA6"/>
    <w:rsid w:val="00D326E3"/>
    <w:rsid w:val="00D33F21"/>
    <w:rsid w:val="00D343C7"/>
    <w:rsid w:val="00D3497F"/>
    <w:rsid w:val="00D35177"/>
    <w:rsid w:val="00D352FD"/>
    <w:rsid w:val="00D355B3"/>
    <w:rsid w:val="00D358E1"/>
    <w:rsid w:val="00D35F1A"/>
    <w:rsid w:val="00D36486"/>
    <w:rsid w:val="00D369C6"/>
    <w:rsid w:val="00D36CA1"/>
    <w:rsid w:val="00D3704D"/>
    <w:rsid w:val="00D37131"/>
    <w:rsid w:val="00D40C2E"/>
    <w:rsid w:val="00D415B3"/>
    <w:rsid w:val="00D4191F"/>
    <w:rsid w:val="00D419DD"/>
    <w:rsid w:val="00D41FC2"/>
    <w:rsid w:val="00D42F20"/>
    <w:rsid w:val="00D43B24"/>
    <w:rsid w:val="00D447B8"/>
    <w:rsid w:val="00D447FA"/>
    <w:rsid w:val="00D448A3"/>
    <w:rsid w:val="00D44A49"/>
    <w:rsid w:val="00D44C57"/>
    <w:rsid w:val="00D44DF8"/>
    <w:rsid w:val="00D44FDB"/>
    <w:rsid w:val="00D4508B"/>
    <w:rsid w:val="00D45720"/>
    <w:rsid w:val="00D46BC8"/>
    <w:rsid w:val="00D51768"/>
    <w:rsid w:val="00D52345"/>
    <w:rsid w:val="00D523C2"/>
    <w:rsid w:val="00D52BC0"/>
    <w:rsid w:val="00D52BCD"/>
    <w:rsid w:val="00D52D6D"/>
    <w:rsid w:val="00D54170"/>
    <w:rsid w:val="00D556F0"/>
    <w:rsid w:val="00D55B4D"/>
    <w:rsid w:val="00D56BEB"/>
    <w:rsid w:val="00D574F9"/>
    <w:rsid w:val="00D60F55"/>
    <w:rsid w:val="00D6121C"/>
    <w:rsid w:val="00D61BE2"/>
    <w:rsid w:val="00D61D49"/>
    <w:rsid w:val="00D62B96"/>
    <w:rsid w:val="00D630DB"/>
    <w:rsid w:val="00D63148"/>
    <w:rsid w:val="00D6425E"/>
    <w:rsid w:val="00D6518A"/>
    <w:rsid w:val="00D65951"/>
    <w:rsid w:val="00D65F18"/>
    <w:rsid w:val="00D66351"/>
    <w:rsid w:val="00D6686F"/>
    <w:rsid w:val="00D66F1C"/>
    <w:rsid w:val="00D71830"/>
    <w:rsid w:val="00D71D12"/>
    <w:rsid w:val="00D73182"/>
    <w:rsid w:val="00D73988"/>
    <w:rsid w:val="00D73EB7"/>
    <w:rsid w:val="00D743E0"/>
    <w:rsid w:val="00D74E2E"/>
    <w:rsid w:val="00D753EC"/>
    <w:rsid w:val="00D75931"/>
    <w:rsid w:val="00D75A9F"/>
    <w:rsid w:val="00D75DB7"/>
    <w:rsid w:val="00D76C66"/>
    <w:rsid w:val="00D76D7A"/>
    <w:rsid w:val="00D77217"/>
    <w:rsid w:val="00D77ED5"/>
    <w:rsid w:val="00D80B27"/>
    <w:rsid w:val="00D813B3"/>
    <w:rsid w:val="00D81972"/>
    <w:rsid w:val="00D835D9"/>
    <w:rsid w:val="00D83EDA"/>
    <w:rsid w:val="00D84979"/>
    <w:rsid w:val="00D85C2B"/>
    <w:rsid w:val="00D87261"/>
    <w:rsid w:val="00D873E1"/>
    <w:rsid w:val="00D904B7"/>
    <w:rsid w:val="00D904F5"/>
    <w:rsid w:val="00D90580"/>
    <w:rsid w:val="00D90D63"/>
    <w:rsid w:val="00D9223F"/>
    <w:rsid w:val="00D922EA"/>
    <w:rsid w:val="00D93593"/>
    <w:rsid w:val="00D9445E"/>
    <w:rsid w:val="00D94B42"/>
    <w:rsid w:val="00D95C9F"/>
    <w:rsid w:val="00D96621"/>
    <w:rsid w:val="00D966C2"/>
    <w:rsid w:val="00D96DD3"/>
    <w:rsid w:val="00D97031"/>
    <w:rsid w:val="00D970F5"/>
    <w:rsid w:val="00D9766E"/>
    <w:rsid w:val="00D9786A"/>
    <w:rsid w:val="00D97EEE"/>
    <w:rsid w:val="00DA0CE1"/>
    <w:rsid w:val="00DA1FF9"/>
    <w:rsid w:val="00DA2957"/>
    <w:rsid w:val="00DA3096"/>
    <w:rsid w:val="00DA3545"/>
    <w:rsid w:val="00DA3ADC"/>
    <w:rsid w:val="00DA3B32"/>
    <w:rsid w:val="00DA4666"/>
    <w:rsid w:val="00DA4D9B"/>
    <w:rsid w:val="00DA53D8"/>
    <w:rsid w:val="00DA5A32"/>
    <w:rsid w:val="00DA5B27"/>
    <w:rsid w:val="00DA5C14"/>
    <w:rsid w:val="00DA6771"/>
    <w:rsid w:val="00DA687A"/>
    <w:rsid w:val="00DA6C6D"/>
    <w:rsid w:val="00DA6D66"/>
    <w:rsid w:val="00DA712A"/>
    <w:rsid w:val="00DA753B"/>
    <w:rsid w:val="00DB05B5"/>
    <w:rsid w:val="00DB15C8"/>
    <w:rsid w:val="00DB19A7"/>
    <w:rsid w:val="00DB3980"/>
    <w:rsid w:val="00DB39D2"/>
    <w:rsid w:val="00DB3A04"/>
    <w:rsid w:val="00DB3CA3"/>
    <w:rsid w:val="00DB4BBA"/>
    <w:rsid w:val="00DB4F0C"/>
    <w:rsid w:val="00DB548A"/>
    <w:rsid w:val="00DB58C4"/>
    <w:rsid w:val="00DB7BFF"/>
    <w:rsid w:val="00DB7E62"/>
    <w:rsid w:val="00DC04DF"/>
    <w:rsid w:val="00DC26FA"/>
    <w:rsid w:val="00DC520B"/>
    <w:rsid w:val="00DC5FDA"/>
    <w:rsid w:val="00DC61F3"/>
    <w:rsid w:val="00DC6E54"/>
    <w:rsid w:val="00DC72F0"/>
    <w:rsid w:val="00DC737F"/>
    <w:rsid w:val="00DC7431"/>
    <w:rsid w:val="00DC764E"/>
    <w:rsid w:val="00DD0624"/>
    <w:rsid w:val="00DD0A6F"/>
    <w:rsid w:val="00DD0A85"/>
    <w:rsid w:val="00DD0CD4"/>
    <w:rsid w:val="00DD11CB"/>
    <w:rsid w:val="00DD13D1"/>
    <w:rsid w:val="00DD163D"/>
    <w:rsid w:val="00DD1A5A"/>
    <w:rsid w:val="00DD1CA9"/>
    <w:rsid w:val="00DD2337"/>
    <w:rsid w:val="00DD2900"/>
    <w:rsid w:val="00DD295B"/>
    <w:rsid w:val="00DD3250"/>
    <w:rsid w:val="00DD35C1"/>
    <w:rsid w:val="00DD3646"/>
    <w:rsid w:val="00DD3761"/>
    <w:rsid w:val="00DD3ADB"/>
    <w:rsid w:val="00DD3B05"/>
    <w:rsid w:val="00DD3DB3"/>
    <w:rsid w:val="00DD3EEB"/>
    <w:rsid w:val="00DD41D0"/>
    <w:rsid w:val="00DD4F4E"/>
    <w:rsid w:val="00DD53C6"/>
    <w:rsid w:val="00DD5609"/>
    <w:rsid w:val="00DD5D65"/>
    <w:rsid w:val="00DD5FE5"/>
    <w:rsid w:val="00DD6413"/>
    <w:rsid w:val="00DD7594"/>
    <w:rsid w:val="00DE0229"/>
    <w:rsid w:val="00DE063D"/>
    <w:rsid w:val="00DE0B60"/>
    <w:rsid w:val="00DE0BBB"/>
    <w:rsid w:val="00DE1996"/>
    <w:rsid w:val="00DE233E"/>
    <w:rsid w:val="00DE2F5D"/>
    <w:rsid w:val="00DE31A2"/>
    <w:rsid w:val="00DE369E"/>
    <w:rsid w:val="00DE3DA2"/>
    <w:rsid w:val="00DE3FD0"/>
    <w:rsid w:val="00DE4795"/>
    <w:rsid w:val="00DE47CE"/>
    <w:rsid w:val="00DE56E6"/>
    <w:rsid w:val="00DE5FC7"/>
    <w:rsid w:val="00DE7433"/>
    <w:rsid w:val="00DE7ABA"/>
    <w:rsid w:val="00DE7B2E"/>
    <w:rsid w:val="00DE7F91"/>
    <w:rsid w:val="00DF09EA"/>
    <w:rsid w:val="00DF0B8A"/>
    <w:rsid w:val="00DF0BED"/>
    <w:rsid w:val="00DF1168"/>
    <w:rsid w:val="00DF142A"/>
    <w:rsid w:val="00DF19B7"/>
    <w:rsid w:val="00DF2F8C"/>
    <w:rsid w:val="00DF3599"/>
    <w:rsid w:val="00DF35B7"/>
    <w:rsid w:val="00DF37B2"/>
    <w:rsid w:val="00DF4013"/>
    <w:rsid w:val="00DF4088"/>
    <w:rsid w:val="00DF50FC"/>
    <w:rsid w:val="00DF5B65"/>
    <w:rsid w:val="00DF65A8"/>
    <w:rsid w:val="00DF6CEE"/>
    <w:rsid w:val="00DF770C"/>
    <w:rsid w:val="00DF7A04"/>
    <w:rsid w:val="00DF7FE9"/>
    <w:rsid w:val="00E000E1"/>
    <w:rsid w:val="00E001A9"/>
    <w:rsid w:val="00E00E79"/>
    <w:rsid w:val="00E0112E"/>
    <w:rsid w:val="00E015E9"/>
    <w:rsid w:val="00E016BD"/>
    <w:rsid w:val="00E022B3"/>
    <w:rsid w:val="00E02B47"/>
    <w:rsid w:val="00E02C6B"/>
    <w:rsid w:val="00E02F2A"/>
    <w:rsid w:val="00E03842"/>
    <w:rsid w:val="00E03F4B"/>
    <w:rsid w:val="00E04711"/>
    <w:rsid w:val="00E04A1F"/>
    <w:rsid w:val="00E05066"/>
    <w:rsid w:val="00E0566F"/>
    <w:rsid w:val="00E05957"/>
    <w:rsid w:val="00E05CF2"/>
    <w:rsid w:val="00E06570"/>
    <w:rsid w:val="00E0668E"/>
    <w:rsid w:val="00E06855"/>
    <w:rsid w:val="00E069C9"/>
    <w:rsid w:val="00E07737"/>
    <w:rsid w:val="00E07952"/>
    <w:rsid w:val="00E07DDD"/>
    <w:rsid w:val="00E07DEC"/>
    <w:rsid w:val="00E10504"/>
    <w:rsid w:val="00E112A7"/>
    <w:rsid w:val="00E114C5"/>
    <w:rsid w:val="00E117C0"/>
    <w:rsid w:val="00E11BDD"/>
    <w:rsid w:val="00E12D1F"/>
    <w:rsid w:val="00E12F63"/>
    <w:rsid w:val="00E13002"/>
    <w:rsid w:val="00E136A2"/>
    <w:rsid w:val="00E13B8D"/>
    <w:rsid w:val="00E14187"/>
    <w:rsid w:val="00E161D5"/>
    <w:rsid w:val="00E16AF1"/>
    <w:rsid w:val="00E16BAD"/>
    <w:rsid w:val="00E16DE5"/>
    <w:rsid w:val="00E1782C"/>
    <w:rsid w:val="00E17CB1"/>
    <w:rsid w:val="00E200FB"/>
    <w:rsid w:val="00E20933"/>
    <w:rsid w:val="00E20B86"/>
    <w:rsid w:val="00E217D2"/>
    <w:rsid w:val="00E21B8B"/>
    <w:rsid w:val="00E23950"/>
    <w:rsid w:val="00E23A3E"/>
    <w:rsid w:val="00E23C02"/>
    <w:rsid w:val="00E24026"/>
    <w:rsid w:val="00E240DB"/>
    <w:rsid w:val="00E2504F"/>
    <w:rsid w:val="00E2686B"/>
    <w:rsid w:val="00E273F6"/>
    <w:rsid w:val="00E275DA"/>
    <w:rsid w:val="00E2767A"/>
    <w:rsid w:val="00E30BB3"/>
    <w:rsid w:val="00E30C6A"/>
    <w:rsid w:val="00E30F4E"/>
    <w:rsid w:val="00E31939"/>
    <w:rsid w:val="00E32C9F"/>
    <w:rsid w:val="00E33390"/>
    <w:rsid w:val="00E33608"/>
    <w:rsid w:val="00E33722"/>
    <w:rsid w:val="00E33782"/>
    <w:rsid w:val="00E33C5A"/>
    <w:rsid w:val="00E33E5F"/>
    <w:rsid w:val="00E34053"/>
    <w:rsid w:val="00E34480"/>
    <w:rsid w:val="00E3473F"/>
    <w:rsid w:val="00E35144"/>
    <w:rsid w:val="00E35343"/>
    <w:rsid w:val="00E36B2A"/>
    <w:rsid w:val="00E36C46"/>
    <w:rsid w:val="00E37CE9"/>
    <w:rsid w:val="00E4122A"/>
    <w:rsid w:val="00E414CB"/>
    <w:rsid w:val="00E417FC"/>
    <w:rsid w:val="00E41999"/>
    <w:rsid w:val="00E42556"/>
    <w:rsid w:val="00E4266C"/>
    <w:rsid w:val="00E4276F"/>
    <w:rsid w:val="00E42D22"/>
    <w:rsid w:val="00E43256"/>
    <w:rsid w:val="00E44540"/>
    <w:rsid w:val="00E44810"/>
    <w:rsid w:val="00E45436"/>
    <w:rsid w:val="00E456F0"/>
    <w:rsid w:val="00E45C37"/>
    <w:rsid w:val="00E45E43"/>
    <w:rsid w:val="00E476BE"/>
    <w:rsid w:val="00E478C1"/>
    <w:rsid w:val="00E47EF4"/>
    <w:rsid w:val="00E50273"/>
    <w:rsid w:val="00E504B3"/>
    <w:rsid w:val="00E518C6"/>
    <w:rsid w:val="00E52453"/>
    <w:rsid w:val="00E52860"/>
    <w:rsid w:val="00E52BFA"/>
    <w:rsid w:val="00E53A83"/>
    <w:rsid w:val="00E540CD"/>
    <w:rsid w:val="00E5508E"/>
    <w:rsid w:val="00E551BE"/>
    <w:rsid w:val="00E551E9"/>
    <w:rsid w:val="00E55C56"/>
    <w:rsid w:val="00E55CA7"/>
    <w:rsid w:val="00E55D1F"/>
    <w:rsid w:val="00E55D78"/>
    <w:rsid w:val="00E56494"/>
    <w:rsid w:val="00E569BB"/>
    <w:rsid w:val="00E60092"/>
    <w:rsid w:val="00E60682"/>
    <w:rsid w:val="00E60E27"/>
    <w:rsid w:val="00E61849"/>
    <w:rsid w:val="00E6274E"/>
    <w:rsid w:val="00E62D24"/>
    <w:rsid w:val="00E632F2"/>
    <w:rsid w:val="00E64F26"/>
    <w:rsid w:val="00E65194"/>
    <w:rsid w:val="00E653DF"/>
    <w:rsid w:val="00E65A49"/>
    <w:rsid w:val="00E66FD0"/>
    <w:rsid w:val="00E70130"/>
    <w:rsid w:val="00E70226"/>
    <w:rsid w:val="00E70606"/>
    <w:rsid w:val="00E70CC8"/>
    <w:rsid w:val="00E70F9B"/>
    <w:rsid w:val="00E710EC"/>
    <w:rsid w:val="00E71FFC"/>
    <w:rsid w:val="00E72B5F"/>
    <w:rsid w:val="00E72E95"/>
    <w:rsid w:val="00E72F39"/>
    <w:rsid w:val="00E73130"/>
    <w:rsid w:val="00E739C5"/>
    <w:rsid w:val="00E73D27"/>
    <w:rsid w:val="00E74254"/>
    <w:rsid w:val="00E7468D"/>
    <w:rsid w:val="00E75587"/>
    <w:rsid w:val="00E75716"/>
    <w:rsid w:val="00E75F77"/>
    <w:rsid w:val="00E767FE"/>
    <w:rsid w:val="00E80087"/>
    <w:rsid w:val="00E814C1"/>
    <w:rsid w:val="00E81A89"/>
    <w:rsid w:val="00E822EE"/>
    <w:rsid w:val="00E825A4"/>
    <w:rsid w:val="00E84590"/>
    <w:rsid w:val="00E848B0"/>
    <w:rsid w:val="00E84D68"/>
    <w:rsid w:val="00E859F7"/>
    <w:rsid w:val="00E85E9F"/>
    <w:rsid w:val="00E86A8E"/>
    <w:rsid w:val="00E872AF"/>
    <w:rsid w:val="00E87DA0"/>
    <w:rsid w:val="00E90767"/>
    <w:rsid w:val="00E90FCC"/>
    <w:rsid w:val="00E918C2"/>
    <w:rsid w:val="00E91F1F"/>
    <w:rsid w:val="00E9210A"/>
    <w:rsid w:val="00E93061"/>
    <w:rsid w:val="00E93314"/>
    <w:rsid w:val="00E93C0F"/>
    <w:rsid w:val="00E93CB5"/>
    <w:rsid w:val="00E93F9C"/>
    <w:rsid w:val="00E9430F"/>
    <w:rsid w:val="00E94403"/>
    <w:rsid w:val="00E94593"/>
    <w:rsid w:val="00E9543B"/>
    <w:rsid w:val="00E960FD"/>
    <w:rsid w:val="00E96CEA"/>
    <w:rsid w:val="00E96D59"/>
    <w:rsid w:val="00E97A39"/>
    <w:rsid w:val="00EA04D1"/>
    <w:rsid w:val="00EA084B"/>
    <w:rsid w:val="00EA1929"/>
    <w:rsid w:val="00EA262F"/>
    <w:rsid w:val="00EA30CA"/>
    <w:rsid w:val="00EA39A4"/>
    <w:rsid w:val="00EA3E50"/>
    <w:rsid w:val="00EA4320"/>
    <w:rsid w:val="00EA4B17"/>
    <w:rsid w:val="00EA6257"/>
    <w:rsid w:val="00EA62E6"/>
    <w:rsid w:val="00EA6A8B"/>
    <w:rsid w:val="00EA6F8E"/>
    <w:rsid w:val="00EB0558"/>
    <w:rsid w:val="00EB117F"/>
    <w:rsid w:val="00EB1BC2"/>
    <w:rsid w:val="00EB27CE"/>
    <w:rsid w:val="00EB2ADB"/>
    <w:rsid w:val="00EB2C20"/>
    <w:rsid w:val="00EB2F5C"/>
    <w:rsid w:val="00EB3CBF"/>
    <w:rsid w:val="00EB3E1E"/>
    <w:rsid w:val="00EB444B"/>
    <w:rsid w:val="00EB4F42"/>
    <w:rsid w:val="00EB4F9E"/>
    <w:rsid w:val="00EB5011"/>
    <w:rsid w:val="00EB5056"/>
    <w:rsid w:val="00EB590F"/>
    <w:rsid w:val="00EB5BDE"/>
    <w:rsid w:val="00EB5ED0"/>
    <w:rsid w:val="00EB63AA"/>
    <w:rsid w:val="00EB6D05"/>
    <w:rsid w:val="00EB7720"/>
    <w:rsid w:val="00EC0173"/>
    <w:rsid w:val="00EC065E"/>
    <w:rsid w:val="00EC1018"/>
    <w:rsid w:val="00EC1190"/>
    <w:rsid w:val="00EC22B3"/>
    <w:rsid w:val="00EC3684"/>
    <w:rsid w:val="00EC3AEE"/>
    <w:rsid w:val="00EC4CE7"/>
    <w:rsid w:val="00EC4E0C"/>
    <w:rsid w:val="00EC53AB"/>
    <w:rsid w:val="00EC6AF3"/>
    <w:rsid w:val="00EC6EA2"/>
    <w:rsid w:val="00EC79A7"/>
    <w:rsid w:val="00ED10A6"/>
    <w:rsid w:val="00ED1154"/>
    <w:rsid w:val="00ED183E"/>
    <w:rsid w:val="00ED21BF"/>
    <w:rsid w:val="00ED267F"/>
    <w:rsid w:val="00ED4720"/>
    <w:rsid w:val="00ED4757"/>
    <w:rsid w:val="00ED5644"/>
    <w:rsid w:val="00ED60E2"/>
    <w:rsid w:val="00ED614A"/>
    <w:rsid w:val="00ED66A9"/>
    <w:rsid w:val="00ED6EA1"/>
    <w:rsid w:val="00ED6F26"/>
    <w:rsid w:val="00ED73C9"/>
    <w:rsid w:val="00ED7619"/>
    <w:rsid w:val="00EE02FC"/>
    <w:rsid w:val="00EE0647"/>
    <w:rsid w:val="00EE0FB4"/>
    <w:rsid w:val="00EE100C"/>
    <w:rsid w:val="00EE1222"/>
    <w:rsid w:val="00EE23EE"/>
    <w:rsid w:val="00EE246A"/>
    <w:rsid w:val="00EE372F"/>
    <w:rsid w:val="00EE3ACC"/>
    <w:rsid w:val="00EE5A9A"/>
    <w:rsid w:val="00EE5B05"/>
    <w:rsid w:val="00EE5B3F"/>
    <w:rsid w:val="00EE618C"/>
    <w:rsid w:val="00EE6473"/>
    <w:rsid w:val="00EE67BB"/>
    <w:rsid w:val="00EE71FE"/>
    <w:rsid w:val="00EF0117"/>
    <w:rsid w:val="00EF07BF"/>
    <w:rsid w:val="00EF0A7A"/>
    <w:rsid w:val="00EF2597"/>
    <w:rsid w:val="00EF2744"/>
    <w:rsid w:val="00EF4C5A"/>
    <w:rsid w:val="00EF5019"/>
    <w:rsid w:val="00EF575D"/>
    <w:rsid w:val="00EF5DF1"/>
    <w:rsid w:val="00EF673C"/>
    <w:rsid w:val="00EF746B"/>
    <w:rsid w:val="00EF790A"/>
    <w:rsid w:val="00F0001A"/>
    <w:rsid w:val="00F00FA4"/>
    <w:rsid w:val="00F01DFA"/>
    <w:rsid w:val="00F023D0"/>
    <w:rsid w:val="00F02EA8"/>
    <w:rsid w:val="00F03820"/>
    <w:rsid w:val="00F03DE8"/>
    <w:rsid w:val="00F03EDE"/>
    <w:rsid w:val="00F04B19"/>
    <w:rsid w:val="00F0502E"/>
    <w:rsid w:val="00F06795"/>
    <w:rsid w:val="00F06934"/>
    <w:rsid w:val="00F07109"/>
    <w:rsid w:val="00F10BCC"/>
    <w:rsid w:val="00F111C4"/>
    <w:rsid w:val="00F11209"/>
    <w:rsid w:val="00F11334"/>
    <w:rsid w:val="00F113BB"/>
    <w:rsid w:val="00F12047"/>
    <w:rsid w:val="00F1409D"/>
    <w:rsid w:val="00F16CF6"/>
    <w:rsid w:val="00F171CF"/>
    <w:rsid w:val="00F172C0"/>
    <w:rsid w:val="00F1794E"/>
    <w:rsid w:val="00F20475"/>
    <w:rsid w:val="00F20A5C"/>
    <w:rsid w:val="00F22D32"/>
    <w:rsid w:val="00F230D2"/>
    <w:rsid w:val="00F2318D"/>
    <w:rsid w:val="00F2369C"/>
    <w:rsid w:val="00F23FDA"/>
    <w:rsid w:val="00F2475E"/>
    <w:rsid w:val="00F25F57"/>
    <w:rsid w:val="00F265F1"/>
    <w:rsid w:val="00F26B28"/>
    <w:rsid w:val="00F26C4C"/>
    <w:rsid w:val="00F27F82"/>
    <w:rsid w:val="00F307F1"/>
    <w:rsid w:val="00F32147"/>
    <w:rsid w:val="00F32CE0"/>
    <w:rsid w:val="00F33D45"/>
    <w:rsid w:val="00F33FCE"/>
    <w:rsid w:val="00F3402F"/>
    <w:rsid w:val="00F34285"/>
    <w:rsid w:val="00F343A1"/>
    <w:rsid w:val="00F34508"/>
    <w:rsid w:val="00F34990"/>
    <w:rsid w:val="00F34DA9"/>
    <w:rsid w:val="00F359DB"/>
    <w:rsid w:val="00F35DED"/>
    <w:rsid w:val="00F36978"/>
    <w:rsid w:val="00F37274"/>
    <w:rsid w:val="00F37830"/>
    <w:rsid w:val="00F37A19"/>
    <w:rsid w:val="00F37D98"/>
    <w:rsid w:val="00F40D61"/>
    <w:rsid w:val="00F414E0"/>
    <w:rsid w:val="00F42A61"/>
    <w:rsid w:val="00F42B31"/>
    <w:rsid w:val="00F42DD3"/>
    <w:rsid w:val="00F4328F"/>
    <w:rsid w:val="00F4417B"/>
    <w:rsid w:val="00F453BC"/>
    <w:rsid w:val="00F45799"/>
    <w:rsid w:val="00F45BF3"/>
    <w:rsid w:val="00F461D3"/>
    <w:rsid w:val="00F46EDC"/>
    <w:rsid w:val="00F47919"/>
    <w:rsid w:val="00F47964"/>
    <w:rsid w:val="00F47CFB"/>
    <w:rsid w:val="00F51B3D"/>
    <w:rsid w:val="00F51D01"/>
    <w:rsid w:val="00F525C4"/>
    <w:rsid w:val="00F52F88"/>
    <w:rsid w:val="00F541F7"/>
    <w:rsid w:val="00F54323"/>
    <w:rsid w:val="00F543F3"/>
    <w:rsid w:val="00F54BD6"/>
    <w:rsid w:val="00F550E6"/>
    <w:rsid w:val="00F55EE0"/>
    <w:rsid w:val="00F56FD4"/>
    <w:rsid w:val="00F578F1"/>
    <w:rsid w:val="00F57C70"/>
    <w:rsid w:val="00F60C1D"/>
    <w:rsid w:val="00F612E0"/>
    <w:rsid w:val="00F618DD"/>
    <w:rsid w:val="00F623F2"/>
    <w:rsid w:val="00F62790"/>
    <w:rsid w:val="00F62A37"/>
    <w:rsid w:val="00F63314"/>
    <w:rsid w:val="00F637E4"/>
    <w:rsid w:val="00F63B67"/>
    <w:rsid w:val="00F64215"/>
    <w:rsid w:val="00F65857"/>
    <w:rsid w:val="00F65AF4"/>
    <w:rsid w:val="00F65D21"/>
    <w:rsid w:val="00F70006"/>
    <w:rsid w:val="00F7294C"/>
    <w:rsid w:val="00F73EE7"/>
    <w:rsid w:val="00F74794"/>
    <w:rsid w:val="00F74F4D"/>
    <w:rsid w:val="00F7588F"/>
    <w:rsid w:val="00F75C0F"/>
    <w:rsid w:val="00F75CE7"/>
    <w:rsid w:val="00F7739B"/>
    <w:rsid w:val="00F77AF4"/>
    <w:rsid w:val="00F8050E"/>
    <w:rsid w:val="00F80AC5"/>
    <w:rsid w:val="00F810F9"/>
    <w:rsid w:val="00F81B24"/>
    <w:rsid w:val="00F824FD"/>
    <w:rsid w:val="00F8252C"/>
    <w:rsid w:val="00F828EC"/>
    <w:rsid w:val="00F8391E"/>
    <w:rsid w:val="00F8396C"/>
    <w:rsid w:val="00F84EF8"/>
    <w:rsid w:val="00F85CE3"/>
    <w:rsid w:val="00F86096"/>
    <w:rsid w:val="00F86359"/>
    <w:rsid w:val="00F8676E"/>
    <w:rsid w:val="00F86873"/>
    <w:rsid w:val="00F86E45"/>
    <w:rsid w:val="00F86F7E"/>
    <w:rsid w:val="00F872BC"/>
    <w:rsid w:val="00F876ED"/>
    <w:rsid w:val="00F87A43"/>
    <w:rsid w:val="00F900B1"/>
    <w:rsid w:val="00F906C3"/>
    <w:rsid w:val="00F9129C"/>
    <w:rsid w:val="00F916DA"/>
    <w:rsid w:val="00F92380"/>
    <w:rsid w:val="00F929E8"/>
    <w:rsid w:val="00F93034"/>
    <w:rsid w:val="00F9393B"/>
    <w:rsid w:val="00F94370"/>
    <w:rsid w:val="00F94DE1"/>
    <w:rsid w:val="00F953FF"/>
    <w:rsid w:val="00F9579B"/>
    <w:rsid w:val="00F95C1E"/>
    <w:rsid w:val="00F96D9C"/>
    <w:rsid w:val="00F97063"/>
    <w:rsid w:val="00FA0731"/>
    <w:rsid w:val="00FA0E14"/>
    <w:rsid w:val="00FA11E4"/>
    <w:rsid w:val="00FA1539"/>
    <w:rsid w:val="00FA1B98"/>
    <w:rsid w:val="00FA2545"/>
    <w:rsid w:val="00FA5358"/>
    <w:rsid w:val="00FA5941"/>
    <w:rsid w:val="00FA5DAE"/>
    <w:rsid w:val="00FA614A"/>
    <w:rsid w:val="00FA6C45"/>
    <w:rsid w:val="00FA798A"/>
    <w:rsid w:val="00FA7DB8"/>
    <w:rsid w:val="00FA7DEF"/>
    <w:rsid w:val="00FB07B9"/>
    <w:rsid w:val="00FB0EA6"/>
    <w:rsid w:val="00FB104B"/>
    <w:rsid w:val="00FB18E3"/>
    <w:rsid w:val="00FB2BF6"/>
    <w:rsid w:val="00FB3B87"/>
    <w:rsid w:val="00FB4088"/>
    <w:rsid w:val="00FB4EF6"/>
    <w:rsid w:val="00FB4F78"/>
    <w:rsid w:val="00FB51A4"/>
    <w:rsid w:val="00FB60FA"/>
    <w:rsid w:val="00FB6293"/>
    <w:rsid w:val="00FB6492"/>
    <w:rsid w:val="00FB66B0"/>
    <w:rsid w:val="00FB71B8"/>
    <w:rsid w:val="00FB7687"/>
    <w:rsid w:val="00FB774F"/>
    <w:rsid w:val="00FC14C8"/>
    <w:rsid w:val="00FC25E0"/>
    <w:rsid w:val="00FC2D5C"/>
    <w:rsid w:val="00FC351C"/>
    <w:rsid w:val="00FC3E84"/>
    <w:rsid w:val="00FC3FA3"/>
    <w:rsid w:val="00FC4685"/>
    <w:rsid w:val="00FC4B6F"/>
    <w:rsid w:val="00FC4DD6"/>
    <w:rsid w:val="00FC4FF6"/>
    <w:rsid w:val="00FC54AE"/>
    <w:rsid w:val="00FC567C"/>
    <w:rsid w:val="00FC5B4B"/>
    <w:rsid w:val="00FC6C78"/>
    <w:rsid w:val="00FC716A"/>
    <w:rsid w:val="00FC72E7"/>
    <w:rsid w:val="00FC7531"/>
    <w:rsid w:val="00FC788A"/>
    <w:rsid w:val="00FC79B8"/>
    <w:rsid w:val="00FC7F9F"/>
    <w:rsid w:val="00FD0EDA"/>
    <w:rsid w:val="00FD17E2"/>
    <w:rsid w:val="00FD1AE8"/>
    <w:rsid w:val="00FD2985"/>
    <w:rsid w:val="00FD300F"/>
    <w:rsid w:val="00FD31AC"/>
    <w:rsid w:val="00FD3E93"/>
    <w:rsid w:val="00FD4D4E"/>
    <w:rsid w:val="00FD5011"/>
    <w:rsid w:val="00FD53A4"/>
    <w:rsid w:val="00FD5BFE"/>
    <w:rsid w:val="00FD6717"/>
    <w:rsid w:val="00FD6A55"/>
    <w:rsid w:val="00FD7ABC"/>
    <w:rsid w:val="00FD7B26"/>
    <w:rsid w:val="00FD7DE8"/>
    <w:rsid w:val="00FE0B47"/>
    <w:rsid w:val="00FE11D2"/>
    <w:rsid w:val="00FE1213"/>
    <w:rsid w:val="00FE2350"/>
    <w:rsid w:val="00FE28CC"/>
    <w:rsid w:val="00FE2AF3"/>
    <w:rsid w:val="00FE2D68"/>
    <w:rsid w:val="00FE2E98"/>
    <w:rsid w:val="00FE2F1D"/>
    <w:rsid w:val="00FE314C"/>
    <w:rsid w:val="00FE322B"/>
    <w:rsid w:val="00FE3644"/>
    <w:rsid w:val="00FE3FB7"/>
    <w:rsid w:val="00FE44A8"/>
    <w:rsid w:val="00FE5487"/>
    <w:rsid w:val="00FE5616"/>
    <w:rsid w:val="00FE590E"/>
    <w:rsid w:val="00FE5B68"/>
    <w:rsid w:val="00FE774A"/>
    <w:rsid w:val="00FE794B"/>
    <w:rsid w:val="00FE7E72"/>
    <w:rsid w:val="00FF0186"/>
    <w:rsid w:val="00FF09DA"/>
    <w:rsid w:val="00FF0E74"/>
    <w:rsid w:val="00FF19A1"/>
    <w:rsid w:val="00FF1AF8"/>
    <w:rsid w:val="00FF1B2E"/>
    <w:rsid w:val="00FF1D4E"/>
    <w:rsid w:val="00FF28CE"/>
    <w:rsid w:val="00FF2BE7"/>
    <w:rsid w:val="00FF324B"/>
    <w:rsid w:val="00FF36B6"/>
    <w:rsid w:val="00FF4D77"/>
    <w:rsid w:val="00FF51FD"/>
    <w:rsid w:val="00FF69EF"/>
    <w:rsid w:val="00FF6D79"/>
    <w:rsid w:val="00FF7157"/>
    <w:rsid w:val="00FF7AF1"/>
    <w:rsid w:val="00FF7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2529"/>
    <o:shapelayout v:ext="edit">
      <o:idmap v:ext="edit" data="1"/>
    </o:shapelayout>
  </w:shapeDefaults>
  <w:decimalSymbol w:val="."/>
  <w:listSeparator w:val=","/>
  <w14:docId w14:val="1473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Plain Text" w:uiPriority="99"/>
    <w:lsdException w:name="No List" w:uiPriority="99"/>
    <w:lsdException w:name="Balloon Text"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015A"/>
    <w:pPr>
      <w:widowControl w:val="0"/>
      <w:jc w:val="both"/>
    </w:pPr>
    <w:rPr>
      <w:kern w:val="2"/>
      <w:sz w:val="21"/>
      <w:szCs w:val="24"/>
    </w:rPr>
  </w:style>
  <w:style w:type="paragraph" w:styleId="1">
    <w:name w:val="heading 1"/>
    <w:basedOn w:val="a"/>
    <w:next w:val="a"/>
    <w:qFormat/>
    <w:rsid w:val="00382A21"/>
    <w:pPr>
      <w:numPr>
        <w:numId w:val="1"/>
      </w:numPr>
      <w:spacing w:line="360" w:lineRule="auto"/>
      <w:outlineLvl w:val="0"/>
    </w:pPr>
    <w:rPr>
      <w:rFonts w:ascii="黑体" w:eastAsia="黑体" w:hAnsi="黑体"/>
      <w:b/>
    </w:rPr>
  </w:style>
  <w:style w:type="paragraph" w:styleId="2">
    <w:name w:val="heading 2"/>
    <w:basedOn w:val="a"/>
    <w:next w:val="a"/>
    <w:link w:val="2Char"/>
    <w:unhideWhenUsed/>
    <w:qFormat/>
    <w:rsid w:val="00382A21"/>
    <w:pPr>
      <w:numPr>
        <w:ilvl w:val="1"/>
        <w:numId w:val="1"/>
      </w:numPr>
      <w:spacing w:line="360" w:lineRule="auto"/>
      <w:outlineLvl w:val="1"/>
    </w:pPr>
    <w:rPr>
      <w:rFonts w:ascii="宋体" w:hAnsi="宋体" w:cstheme="majorBidi"/>
      <w:bCs/>
      <w:szCs w:val="32"/>
    </w:rPr>
  </w:style>
  <w:style w:type="paragraph" w:styleId="3">
    <w:name w:val="heading 3"/>
    <w:basedOn w:val="a"/>
    <w:next w:val="a"/>
    <w:link w:val="3Char"/>
    <w:qFormat/>
    <w:rsid w:val="00382A21"/>
    <w:pPr>
      <w:numPr>
        <w:ilvl w:val="2"/>
        <w:numId w:val="1"/>
      </w:numPr>
      <w:spacing w:line="360" w:lineRule="auto"/>
      <w:ind w:left="6"/>
      <w:outlineLvl w:val="2"/>
    </w:pPr>
    <w:rPr>
      <w:rFonts w:ascii="宋体" w:hAnsi="宋体"/>
      <w:szCs w:val="20"/>
    </w:rPr>
  </w:style>
  <w:style w:type="paragraph" w:styleId="4">
    <w:name w:val="heading 4"/>
    <w:basedOn w:val="a"/>
    <w:next w:val="a"/>
    <w:link w:val="4Char"/>
    <w:unhideWhenUsed/>
    <w:qFormat/>
    <w:rsid w:val="00382A21"/>
    <w:pPr>
      <w:numPr>
        <w:ilvl w:val="3"/>
        <w:numId w:val="1"/>
      </w:numPr>
      <w:spacing w:line="360" w:lineRule="auto"/>
      <w:outlineLvl w:val="3"/>
    </w:pPr>
    <w:rPr>
      <w:rFonts w:ascii="宋体" w:hAnsi="宋体" w:cstheme="majorBidi"/>
      <w:bCs/>
      <w:szCs w:val="28"/>
    </w:rPr>
  </w:style>
  <w:style w:type="paragraph" w:styleId="5">
    <w:name w:val="heading 5"/>
    <w:basedOn w:val="a"/>
    <w:next w:val="a"/>
    <w:link w:val="5Char"/>
    <w:unhideWhenUsed/>
    <w:qFormat/>
    <w:rsid w:val="00382A21"/>
    <w:pPr>
      <w:numPr>
        <w:ilvl w:val="4"/>
        <w:numId w:val="1"/>
      </w:numPr>
      <w:spacing w:line="360" w:lineRule="auto"/>
      <w:outlineLvl w:val="4"/>
    </w:pPr>
    <w:rPr>
      <w:rFonts w:ascii="宋体" w:hAnsi="宋体"/>
      <w:bCs/>
      <w:szCs w:val="28"/>
    </w:rPr>
  </w:style>
  <w:style w:type="paragraph" w:styleId="6">
    <w:name w:val="heading 6"/>
    <w:basedOn w:val="a"/>
    <w:next w:val="a"/>
    <w:link w:val="6Char"/>
    <w:qFormat/>
    <w:rsid w:val="00382A21"/>
    <w:pPr>
      <w:numPr>
        <w:ilvl w:val="5"/>
        <w:numId w:val="1"/>
      </w:numPr>
      <w:spacing w:line="360" w:lineRule="auto"/>
      <w:outlineLvl w:val="5"/>
    </w:pPr>
    <w:rPr>
      <w:rFonts w:ascii="宋体" w:hAnsi="宋体"/>
      <w:bCs/>
    </w:rPr>
  </w:style>
  <w:style w:type="paragraph" w:styleId="9">
    <w:name w:val="heading 9"/>
    <w:basedOn w:val="a"/>
    <w:next w:val="a"/>
    <w:link w:val="9Char"/>
    <w:qFormat/>
    <w:rsid w:val="00AE425E"/>
    <w:pPr>
      <w:keepNext/>
      <w:keepLines/>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sid w:val="007B58FD"/>
    <w:rPr>
      <w:rFonts w:ascii="宋体" w:hAnsi="宋体"/>
      <w:kern w:val="2"/>
      <w:sz w:val="21"/>
    </w:rPr>
  </w:style>
  <w:style w:type="paragraph" w:styleId="a3">
    <w:name w:val="header"/>
    <w:basedOn w:val="a"/>
    <w:link w:val="Char"/>
    <w:rsid w:val="009E5C55"/>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7B58FD"/>
    <w:rPr>
      <w:kern w:val="2"/>
      <w:sz w:val="18"/>
      <w:szCs w:val="18"/>
    </w:rPr>
  </w:style>
  <w:style w:type="paragraph" w:styleId="10">
    <w:name w:val="toc 1"/>
    <w:basedOn w:val="a"/>
    <w:next w:val="a"/>
    <w:autoRedefine/>
    <w:semiHidden/>
    <w:rsid w:val="00CF71F2"/>
    <w:pPr>
      <w:pBdr>
        <w:top w:val="single" w:sz="4" w:space="1" w:color="auto"/>
        <w:left w:val="single" w:sz="4" w:space="0" w:color="auto"/>
        <w:bottom w:val="single" w:sz="4" w:space="1" w:color="auto"/>
        <w:right w:val="single" w:sz="4" w:space="15" w:color="auto"/>
      </w:pBdr>
      <w:tabs>
        <w:tab w:val="left" w:pos="2730"/>
      </w:tabs>
      <w:adjustRightInd w:val="0"/>
      <w:spacing w:line="360" w:lineRule="auto"/>
      <w:ind w:firstLineChars="200" w:firstLine="420"/>
      <w:textAlignment w:val="baseline"/>
    </w:pPr>
    <w:rPr>
      <w:rFonts w:ascii="楷体_GB2312" w:eastAsia="楷体_GB2312" w:hAnsi="宋体" w:cs="宋体"/>
      <w:color w:val="0000FF"/>
      <w:kern w:val="0"/>
      <w:szCs w:val="21"/>
      <w:lang w:val="eu-ES"/>
    </w:rPr>
  </w:style>
  <w:style w:type="paragraph" w:styleId="a4">
    <w:name w:val="Plain Text"/>
    <w:aliases w:val="普通文字, Char,普通文字 Char,Char, Char Char,纯文本111,普通文字111, Char111, Char2 Char Char111, Char2 Char Char Char Char Char Char Char Char111, Char2 Char Char Char Char Char Char Char111,纯文本 Char2111,纯文本 Char1 Char111, Char Char1 Char111,普通文字 Char1 Char111, Ch"/>
    <w:basedOn w:val="a"/>
    <w:link w:val="Char0"/>
    <w:uiPriority w:val="99"/>
    <w:rsid w:val="009E5C55"/>
    <w:pPr>
      <w:adjustRightInd w:val="0"/>
      <w:spacing w:after="120" w:line="300" w:lineRule="auto"/>
      <w:jc w:val="left"/>
      <w:textAlignment w:val="baseline"/>
    </w:pPr>
    <w:rPr>
      <w:rFonts w:ascii="Courier New" w:hAnsi="Courier New"/>
      <w:kern w:val="0"/>
      <w:szCs w:val="20"/>
    </w:rPr>
  </w:style>
  <w:style w:type="character" w:customStyle="1" w:styleId="Char0">
    <w:name w:val="纯文本 Char"/>
    <w:aliases w:val="普通文字 Char1, Char Char1,普通文字 Char Char,Char Char, Char Char Char,纯文本111 Char,普通文字111 Char, Char111 Char, Char2 Char Char111 Char, Char2 Char Char Char Char Char Char Char Char111 Char, Char2 Char Char Char Char Char Char Char111 Char, Ch Char"/>
    <w:link w:val="a4"/>
    <w:uiPriority w:val="99"/>
    <w:rsid w:val="009E5C55"/>
    <w:rPr>
      <w:rFonts w:ascii="Courier New" w:eastAsia="宋体" w:hAnsi="Courier New"/>
      <w:sz w:val="21"/>
      <w:lang w:val="en-US" w:eastAsia="zh-CN" w:bidi="ar-SA"/>
    </w:rPr>
  </w:style>
  <w:style w:type="paragraph" w:styleId="30">
    <w:name w:val="Body Text Indent 3"/>
    <w:basedOn w:val="a"/>
    <w:rsid w:val="009E5C55"/>
    <w:pPr>
      <w:pBdr>
        <w:top w:val="single" w:sz="4" w:space="1" w:color="auto"/>
        <w:left w:val="single" w:sz="4" w:space="4" w:color="auto"/>
        <w:bottom w:val="single" w:sz="4" w:space="1" w:color="auto"/>
        <w:right w:val="single" w:sz="4" w:space="4" w:color="auto"/>
      </w:pBdr>
      <w:spacing w:after="80" w:line="360" w:lineRule="auto"/>
      <w:ind w:firstLine="420"/>
    </w:pPr>
    <w:rPr>
      <w:rFonts w:eastAsia="隶书"/>
      <w:szCs w:val="20"/>
    </w:rPr>
  </w:style>
  <w:style w:type="paragraph" w:styleId="a5">
    <w:name w:val="Body Text Indent"/>
    <w:basedOn w:val="a"/>
    <w:link w:val="Char1"/>
    <w:rsid w:val="009E5C55"/>
    <w:pPr>
      <w:spacing w:after="80" w:line="312" w:lineRule="auto"/>
      <w:ind w:firstLine="540"/>
    </w:pPr>
    <w:rPr>
      <w:rFonts w:ascii="宋体"/>
      <w:szCs w:val="20"/>
    </w:rPr>
  </w:style>
  <w:style w:type="character" w:customStyle="1" w:styleId="Char1">
    <w:name w:val="正文文本缩进 Char"/>
    <w:link w:val="a5"/>
    <w:rsid w:val="007B58FD"/>
    <w:rPr>
      <w:rFonts w:ascii="宋体"/>
      <w:kern w:val="2"/>
      <w:sz w:val="21"/>
    </w:rPr>
  </w:style>
  <w:style w:type="paragraph" w:styleId="a6">
    <w:name w:val="Normal Indent"/>
    <w:basedOn w:val="a"/>
    <w:rsid w:val="009E5C55"/>
    <w:pPr>
      <w:ind w:firstLine="420"/>
    </w:pPr>
    <w:rPr>
      <w:szCs w:val="20"/>
    </w:rPr>
  </w:style>
  <w:style w:type="character" w:styleId="a7">
    <w:name w:val="page number"/>
    <w:basedOn w:val="a0"/>
    <w:rsid w:val="009E5C55"/>
  </w:style>
  <w:style w:type="paragraph" w:styleId="a8">
    <w:name w:val="footer"/>
    <w:basedOn w:val="a"/>
    <w:link w:val="Char2"/>
    <w:rsid w:val="009E5C55"/>
    <w:pPr>
      <w:tabs>
        <w:tab w:val="center" w:pos="4153"/>
        <w:tab w:val="right" w:pos="8306"/>
      </w:tabs>
      <w:snapToGrid w:val="0"/>
      <w:jc w:val="left"/>
    </w:pPr>
    <w:rPr>
      <w:sz w:val="18"/>
      <w:szCs w:val="20"/>
    </w:rPr>
  </w:style>
  <w:style w:type="character" w:customStyle="1" w:styleId="Char2">
    <w:name w:val="页脚 Char"/>
    <w:link w:val="a8"/>
    <w:rsid w:val="007B58FD"/>
    <w:rPr>
      <w:kern w:val="2"/>
      <w:sz w:val="18"/>
    </w:rPr>
  </w:style>
  <w:style w:type="paragraph" w:styleId="a9">
    <w:name w:val="Balloon Text"/>
    <w:basedOn w:val="a"/>
    <w:link w:val="Char3"/>
    <w:rsid w:val="009E5C55"/>
    <w:rPr>
      <w:sz w:val="18"/>
      <w:szCs w:val="18"/>
    </w:rPr>
  </w:style>
  <w:style w:type="character" w:customStyle="1" w:styleId="Char3">
    <w:name w:val="批注框文本 Char"/>
    <w:link w:val="a9"/>
    <w:rsid w:val="007B58FD"/>
    <w:rPr>
      <w:kern w:val="2"/>
      <w:sz w:val="18"/>
      <w:szCs w:val="18"/>
    </w:rPr>
  </w:style>
  <w:style w:type="paragraph" w:styleId="aa">
    <w:name w:val="Normal (Web)"/>
    <w:basedOn w:val="a"/>
    <w:rsid w:val="009E5C55"/>
    <w:pPr>
      <w:widowControl/>
      <w:spacing w:before="100" w:beforeAutospacing="1" w:after="100" w:afterAutospacing="1"/>
      <w:jc w:val="left"/>
    </w:pPr>
    <w:rPr>
      <w:rFonts w:ascii="宋体" w:hAnsi="宋体" w:cs="宋体"/>
      <w:kern w:val="0"/>
      <w:sz w:val="24"/>
    </w:rPr>
  </w:style>
  <w:style w:type="paragraph" w:customStyle="1" w:styleId="20">
    <w:name w:val="2"/>
    <w:basedOn w:val="a"/>
    <w:next w:val="a4"/>
    <w:rsid w:val="009E5C55"/>
    <w:pPr>
      <w:adjustRightInd w:val="0"/>
      <w:spacing w:after="120" w:line="300" w:lineRule="auto"/>
      <w:jc w:val="left"/>
      <w:textAlignment w:val="baseline"/>
    </w:pPr>
    <w:rPr>
      <w:rFonts w:ascii="Courier New" w:hAnsi="Courier New"/>
      <w:kern w:val="0"/>
      <w:szCs w:val="20"/>
    </w:rPr>
  </w:style>
  <w:style w:type="paragraph" w:styleId="21">
    <w:name w:val="Body Text Indent 2"/>
    <w:basedOn w:val="a"/>
    <w:rsid w:val="009E5C55"/>
    <w:pPr>
      <w:spacing w:line="360" w:lineRule="auto"/>
      <w:ind w:right="3" w:firstLine="480"/>
    </w:pPr>
    <w:rPr>
      <w:rFonts w:ascii="宋体"/>
      <w:color w:val="FF0000"/>
    </w:rPr>
  </w:style>
  <w:style w:type="paragraph" w:customStyle="1" w:styleId="11">
    <w:name w:val="1"/>
    <w:basedOn w:val="a"/>
    <w:next w:val="a4"/>
    <w:rsid w:val="009E5C55"/>
    <w:pPr>
      <w:adjustRightInd w:val="0"/>
      <w:spacing w:after="120" w:line="300" w:lineRule="auto"/>
      <w:jc w:val="left"/>
      <w:textAlignment w:val="baseline"/>
    </w:pPr>
    <w:rPr>
      <w:rFonts w:ascii="Courier New" w:hAnsi="Courier New"/>
      <w:kern w:val="0"/>
      <w:szCs w:val="20"/>
    </w:rPr>
  </w:style>
  <w:style w:type="character" w:styleId="ab">
    <w:name w:val="annotation reference"/>
    <w:uiPriority w:val="99"/>
    <w:rsid w:val="009E5C55"/>
    <w:rPr>
      <w:sz w:val="21"/>
      <w:szCs w:val="21"/>
    </w:rPr>
  </w:style>
  <w:style w:type="paragraph" w:styleId="ac">
    <w:name w:val="annotation text"/>
    <w:basedOn w:val="a"/>
    <w:link w:val="Char4"/>
    <w:uiPriority w:val="99"/>
    <w:rsid w:val="009E5C55"/>
    <w:pPr>
      <w:jc w:val="left"/>
    </w:pPr>
  </w:style>
  <w:style w:type="character" w:customStyle="1" w:styleId="Char4">
    <w:name w:val="批注文字 Char"/>
    <w:link w:val="ac"/>
    <w:uiPriority w:val="99"/>
    <w:rsid w:val="007B58FD"/>
    <w:rPr>
      <w:kern w:val="2"/>
      <w:sz w:val="21"/>
      <w:szCs w:val="24"/>
    </w:rPr>
  </w:style>
  <w:style w:type="paragraph" w:styleId="ad">
    <w:name w:val="Date"/>
    <w:basedOn w:val="a"/>
    <w:next w:val="a"/>
    <w:link w:val="Char5"/>
    <w:rsid w:val="009E5C55"/>
    <w:rPr>
      <w:rFonts w:ascii="宋体" w:hint="eastAsia"/>
      <w:sz w:val="24"/>
      <w:szCs w:val="20"/>
    </w:rPr>
  </w:style>
  <w:style w:type="character" w:customStyle="1" w:styleId="Char5">
    <w:name w:val="日期 Char"/>
    <w:link w:val="ad"/>
    <w:rsid w:val="007B58FD"/>
    <w:rPr>
      <w:rFonts w:ascii="宋体"/>
      <w:kern w:val="2"/>
      <w:sz w:val="24"/>
    </w:rPr>
  </w:style>
  <w:style w:type="table" w:styleId="ae">
    <w:name w:val="Table Grid"/>
    <w:basedOn w:val="a1"/>
    <w:uiPriority w:val="59"/>
    <w:rsid w:val="009E5C5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E5C55"/>
    <w:pPr>
      <w:widowControl w:val="0"/>
      <w:autoSpaceDE w:val="0"/>
      <w:autoSpaceDN w:val="0"/>
      <w:adjustRightInd w:val="0"/>
    </w:pPr>
    <w:rPr>
      <w:rFonts w:ascii="华文中宋" w:eastAsia="华文中宋"/>
      <w:color w:val="000000"/>
      <w:sz w:val="24"/>
      <w:szCs w:val="24"/>
    </w:rPr>
  </w:style>
  <w:style w:type="paragraph" w:customStyle="1" w:styleId="CharCharCharCharCharChar">
    <w:name w:val="Char Char Char Char Char Char"/>
    <w:basedOn w:val="a"/>
    <w:rsid w:val="009E5C55"/>
    <w:rPr>
      <w:rFonts w:ascii="Tahoma" w:hAnsi="Tahoma"/>
      <w:sz w:val="24"/>
      <w:szCs w:val="20"/>
    </w:rPr>
  </w:style>
  <w:style w:type="paragraph" w:styleId="af">
    <w:name w:val="annotation subject"/>
    <w:basedOn w:val="ac"/>
    <w:next w:val="ac"/>
    <w:link w:val="Char6"/>
    <w:rsid w:val="005C6463"/>
    <w:rPr>
      <w:b/>
      <w:bCs/>
    </w:rPr>
  </w:style>
  <w:style w:type="character" w:customStyle="1" w:styleId="Char6">
    <w:name w:val="批注主题 Char"/>
    <w:link w:val="af"/>
    <w:rsid w:val="007B58FD"/>
    <w:rPr>
      <w:b/>
      <w:bCs/>
      <w:kern w:val="2"/>
      <w:sz w:val="21"/>
      <w:szCs w:val="24"/>
    </w:rPr>
  </w:style>
  <w:style w:type="paragraph" w:styleId="af0">
    <w:name w:val="List Bullet"/>
    <w:basedOn w:val="a"/>
    <w:autoRedefine/>
    <w:rsid w:val="0046612E"/>
    <w:pPr>
      <w:tabs>
        <w:tab w:val="num" w:pos="360"/>
        <w:tab w:val="num" w:pos="780"/>
      </w:tabs>
      <w:ind w:leftChars="200" w:left="360" w:hangingChars="200" w:hanging="360"/>
    </w:pPr>
    <w:rPr>
      <w:szCs w:val="21"/>
    </w:rPr>
  </w:style>
  <w:style w:type="paragraph" w:customStyle="1" w:styleId="CharCharCharCharCharChar1CharCharChar">
    <w:name w:val="Char Char Char Char Char Char1 Char Char Char"/>
    <w:basedOn w:val="a"/>
    <w:rsid w:val="0058246E"/>
    <w:pPr>
      <w:autoSpaceDE w:val="0"/>
      <w:autoSpaceDN w:val="0"/>
      <w:adjustRightInd w:val="0"/>
      <w:jc w:val="left"/>
      <w:textAlignment w:val="baseline"/>
    </w:pPr>
    <w:rPr>
      <w:rFonts w:eastAsia="方正仿宋简体"/>
      <w:sz w:val="32"/>
      <w:szCs w:val="20"/>
    </w:rPr>
  </w:style>
  <w:style w:type="character" w:customStyle="1" w:styleId="CharChar2">
    <w:name w:val="Char Char2"/>
    <w:rsid w:val="00BA22BA"/>
    <w:rPr>
      <w:rFonts w:ascii="Courier New" w:eastAsia="宋体" w:hAnsi="Courier New"/>
      <w:sz w:val="21"/>
      <w:lang w:val="en-US" w:eastAsia="zh-CN" w:bidi="ar-SA"/>
    </w:rPr>
  </w:style>
  <w:style w:type="character" w:customStyle="1" w:styleId="CharChar1">
    <w:name w:val="普通文字 Char Char1"/>
    <w:rsid w:val="00233434"/>
    <w:rPr>
      <w:rFonts w:ascii="Courier New" w:eastAsia="宋体" w:hAnsi="Courier New"/>
      <w:sz w:val="21"/>
      <w:lang w:val="en-US" w:eastAsia="zh-CN" w:bidi="ar-SA"/>
    </w:rPr>
  </w:style>
  <w:style w:type="paragraph" w:customStyle="1" w:styleId="Pa5">
    <w:name w:val="Pa5"/>
    <w:basedOn w:val="Default"/>
    <w:next w:val="Default"/>
    <w:rsid w:val="00EE23EE"/>
    <w:pPr>
      <w:spacing w:line="241" w:lineRule="atLeast"/>
    </w:pPr>
    <w:rPr>
      <w:rFonts w:ascii="FZZD Extra JW" w:eastAsia="FZZD Extra JW"/>
      <w:color w:val="auto"/>
    </w:rPr>
  </w:style>
  <w:style w:type="character" w:customStyle="1" w:styleId="A70">
    <w:name w:val="A7"/>
    <w:rsid w:val="00EE23EE"/>
    <w:rPr>
      <w:rFonts w:cs="FZZD Extra JW"/>
      <w:color w:val="000000"/>
      <w:sz w:val="18"/>
      <w:szCs w:val="18"/>
    </w:rPr>
  </w:style>
  <w:style w:type="paragraph" w:customStyle="1" w:styleId="Char1CharCharCharCharChar1Char">
    <w:name w:val="Char1 Char Char Char Char Char1 Char"/>
    <w:basedOn w:val="a"/>
    <w:rsid w:val="003743A8"/>
    <w:pPr>
      <w:widowControl/>
      <w:spacing w:after="160" w:line="240" w:lineRule="exact"/>
      <w:jc w:val="left"/>
    </w:pPr>
    <w:rPr>
      <w:rFonts w:ascii="Verdana" w:hAnsi="Verdana"/>
      <w:kern w:val="0"/>
      <w:sz w:val="20"/>
      <w:szCs w:val="20"/>
      <w:lang w:eastAsia="en-US"/>
    </w:rPr>
  </w:style>
  <w:style w:type="paragraph" w:styleId="af1">
    <w:name w:val="Document Map"/>
    <w:basedOn w:val="a"/>
    <w:link w:val="Char7"/>
    <w:rsid w:val="009E433B"/>
    <w:pPr>
      <w:shd w:val="clear" w:color="auto" w:fill="000080"/>
    </w:pPr>
  </w:style>
  <w:style w:type="character" w:customStyle="1" w:styleId="Char7">
    <w:name w:val="文档结构图 Char"/>
    <w:link w:val="af1"/>
    <w:rsid w:val="007B58FD"/>
    <w:rPr>
      <w:kern w:val="2"/>
      <w:sz w:val="21"/>
      <w:szCs w:val="24"/>
      <w:shd w:val="clear" w:color="auto" w:fill="000080"/>
    </w:rPr>
  </w:style>
  <w:style w:type="character" w:customStyle="1" w:styleId="f14b1">
    <w:name w:val="f14b1"/>
    <w:rsid w:val="00520E32"/>
    <w:rPr>
      <w:b/>
      <w:bCs/>
      <w:sz w:val="21"/>
      <w:szCs w:val="21"/>
    </w:rPr>
  </w:style>
  <w:style w:type="paragraph" w:styleId="af2">
    <w:name w:val="Revision"/>
    <w:hidden/>
    <w:uiPriority w:val="99"/>
    <w:semiHidden/>
    <w:rsid w:val="00F95C1E"/>
    <w:rPr>
      <w:kern w:val="2"/>
      <w:sz w:val="21"/>
      <w:szCs w:val="24"/>
    </w:rPr>
  </w:style>
  <w:style w:type="character" w:styleId="af3">
    <w:name w:val="Hyperlink"/>
    <w:rsid w:val="00295229"/>
    <w:rPr>
      <w:strike w:val="0"/>
      <w:dstrike w:val="0"/>
      <w:color w:val="666666"/>
      <w:u w:val="none"/>
    </w:rPr>
  </w:style>
  <w:style w:type="paragraph" w:customStyle="1" w:styleId="af4">
    <w:name w:val="附注－正文"/>
    <w:basedOn w:val="a5"/>
    <w:rsid w:val="005C1A60"/>
    <w:pPr>
      <w:adjustRightInd w:val="0"/>
      <w:snapToGrid w:val="0"/>
      <w:spacing w:afterLines="50" w:after="156" w:line="360" w:lineRule="auto"/>
      <w:ind w:firstLineChars="200" w:firstLine="200"/>
    </w:pPr>
    <w:rPr>
      <w:rFonts w:ascii="Times New Roman"/>
    </w:rPr>
  </w:style>
  <w:style w:type="paragraph" w:styleId="af5">
    <w:name w:val="Body Text"/>
    <w:basedOn w:val="a"/>
    <w:link w:val="Char8"/>
    <w:rsid w:val="002D47A5"/>
    <w:pPr>
      <w:spacing w:after="120"/>
    </w:pPr>
  </w:style>
  <w:style w:type="character" w:customStyle="1" w:styleId="Char8">
    <w:name w:val="正文文本 Char"/>
    <w:link w:val="af5"/>
    <w:rsid w:val="002D47A5"/>
    <w:rPr>
      <w:kern w:val="2"/>
      <w:sz w:val="21"/>
      <w:szCs w:val="24"/>
    </w:rPr>
  </w:style>
  <w:style w:type="paragraph" w:styleId="af6">
    <w:name w:val="List Paragraph"/>
    <w:basedOn w:val="a"/>
    <w:uiPriority w:val="1"/>
    <w:qFormat/>
    <w:rsid w:val="00266872"/>
    <w:pPr>
      <w:autoSpaceDE w:val="0"/>
      <w:autoSpaceDN w:val="0"/>
      <w:adjustRightInd w:val="0"/>
      <w:jc w:val="left"/>
    </w:pPr>
    <w:rPr>
      <w:kern w:val="0"/>
      <w:sz w:val="24"/>
    </w:rPr>
  </w:style>
  <w:style w:type="paragraph" w:customStyle="1" w:styleId="15">
    <w:name w:val="15"/>
    <w:basedOn w:val="a"/>
    <w:rsid w:val="00CC6B65"/>
    <w:pPr>
      <w:widowControl/>
      <w:jc w:val="left"/>
    </w:pPr>
    <w:rPr>
      <w:rFonts w:ascii="宋体" w:hAnsi="宋体" w:cs="宋体"/>
      <w:kern w:val="0"/>
      <w:sz w:val="24"/>
    </w:rPr>
  </w:style>
  <w:style w:type="character" w:styleId="af7">
    <w:name w:val="Emphasis"/>
    <w:qFormat/>
    <w:rsid w:val="00CC6B65"/>
    <w:rPr>
      <w:i/>
      <w:iCs/>
    </w:rPr>
  </w:style>
  <w:style w:type="character" w:customStyle="1" w:styleId="apple-converted-space">
    <w:name w:val="apple-converted-space"/>
    <w:rsid w:val="00CC6B65"/>
  </w:style>
  <w:style w:type="character" w:customStyle="1" w:styleId="6Char">
    <w:name w:val="标题 6 Char"/>
    <w:link w:val="6"/>
    <w:rsid w:val="00AE425E"/>
    <w:rPr>
      <w:rFonts w:ascii="宋体" w:hAnsi="宋体"/>
      <w:bCs/>
      <w:kern w:val="2"/>
      <w:sz w:val="21"/>
      <w:szCs w:val="24"/>
    </w:rPr>
  </w:style>
  <w:style w:type="character" w:customStyle="1" w:styleId="9Char">
    <w:name w:val="标题 9 Char"/>
    <w:link w:val="9"/>
    <w:semiHidden/>
    <w:rsid w:val="00AE425E"/>
    <w:rPr>
      <w:rFonts w:ascii="Cambria" w:eastAsia="宋体" w:hAnsi="Cambria" w:cs="Times New Roman"/>
      <w:kern w:val="2"/>
      <w:sz w:val="21"/>
      <w:szCs w:val="21"/>
    </w:rPr>
  </w:style>
  <w:style w:type="paragraph" w:styleId="af8">
    <w:name w:val="No Spacing"/>
    <w:uiPriority w:val="1"/>
    <w:qFormat/>
    <w:rsid w:val="00DC04DF"/>
    <w:pPr>
      <w:widowControl w:val="0"/>
      <w:jc w:val="both"/>
    </w:pPr>
    <w:rPr>
      <w:rFonts w:ascii="Calibri" w:hAnsi="Calibri"/>
      <w:kern w:val="2"/>
      <w:sz w:val="21"/>
      <w:szCs w:val="22"/>
    </w:rPr>
  </w:style>
  <w:style w:type="table" w:customStyle="1" w:styleId="12">
    <w:name w:val="网格型1"/>
    <w:basedOn w:val="a1"/>
    <w:next w:val="ae"/>
    <w:uiPriority w:val="59"/>
    <w:rsid w:val="006F077F"/>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Title"/>
    <w:basedOn w:val="a"/>
    <w:link w:val="Char9"/>
    <w:qFormat/>
    <w:rsid w:val="00FD5011"/>
    <w:pPr>
      <w:widowControl/>
      <w:tabs>
        <w:tab w:val="left" w:pos="595"/>
      </w:tabs>
      <w:overflowPunct w:val="0"/>
      <w:autoSpaceDE w:val="0"/>
      <w:autoSpaceDN w:val="0"/>
      <w:adjustRightInd w:val="0"/>
      <w:spacing w:before="240" w:after="100"/>
      <w:jc w:val="center"/>
      <w:textAlignment w:val="baseline"/>
    </w:pPr>
    <w:rPr>
      <w:rFonts w:ascii="Arial Black" w:hAnsi="Arial Black"/>
      <w:noProof/>
      <w:kern w:val="0"/>
      <w:sz w:val="48"/>
      <w:szCs w:val="20"/>
      <w:lang w:val="x-none" w:eastAsia="x-none"/>
    </w:rPr>
  </w:style>
  <w:style w:type="character" w:customStyle="1" w:styleId="Char9">
    <w:name w:val="标题 Char"/>
    <w:basedOn w:val="a0"/>
    <w:link w:val="af9"/>
    <w:rsid w:val="00FD5011"/>
    <w:rPr>
      <w:rFonts w:ascii="Arial Black" w:hAnsi="Arial Black"/>
      <w:noProof/>
      <w:sz w:val="48"/>
      <w:lang w:val="x-none" w:eastAsia="x-none"/>
    </w:rPr>
  </w:style>
  <w:style w:type="character" w:customStyle="1" w:styleId="Char10">
    <w:name w:val="纯文本 Char1"/>
    <w:aliases w:val="普通文字 Char2, Char Char2,普通文字 Char Char2,Char Char1, Char Char Char1,纯文本111 Char1,普通文字111 Char1, Char111 Char1, Char2 Char Char111 Char1, Char2 Char Char Char Char Char Char Char Char111 Char1, Char2 Char Char Char Char Char Char Char111 Char1"/>
    <w:uiPriority w:val="99"/>
    <w:rsid w:val="00FD5011"/>
    <w:rPr>
      <w:rFonts w:ascii="Courier New" w:eastAsia="宋体" w:hAnsi="Courier New"/>
      <w:sz w:val="21"/>
      <w:lang w:val="en-US" w:eastAsia="zh-CN" w:bidi="ar-SA"/>
    </w:rPr>
  </w:style>
  <w:style w:type="character" w:customStyle="1" w:styleId="Char11">
    <w:name w:val="正文文本缩进 Char1"/>
    <w:rsid w:val="00FD5011"/>
    <w:rPr>
      <w:rFonts w:ascii="宋体"/>
      <w:kern w:val="2"/>
      <w:sz w:val="21"/>
    </w:rPr>
  </w:style>
  <w:style w:type="character" w:customStyle="1" w:styleId="2Char">
    <w:name w:val="标题 2 Char"/>
    <w:basedOn w:val="a0"/>
    <w:link w:val="2"/>
    <w:rsid w:val="00C70D9C"/>
    <w:rPr>
      <w:rFonts w:ascii="宋体" w:hAnsi="宋体" w:cstheme="majorBidi"/>
      <w:bCs/>
      <w:kern w:val="2"/>
      <w:sz w:val="21"/>
      <w:szCs w:val="32"/>
    </w:rPr>
  </w:style>
  <w:style w:type="character" w:customStyle="1" w:styleId="4Char">
    <w:name w:val="标题 4 Char"/>
    <w:basedOn w:val="a0"/>
    <w:link w:val="4"/>
    <w:rsid w:val="00C70D9C"/>
    <w:rPr>
      <w:rFonts w:ascii="宋体" w:hAnsi="宋体" w:cstheme="majorBidi"/>
      <w:bCs/>
      <w:kern w:val="2"/>
      <w:sz w:val="21"/>
      <w:szCs w:val="28"/>
    </w:rPr>
  </w:style>
  <w:style w:type="character" w:customStyle="1" w:styleId="5Char">
    <w:name w:val="标题 5 Char"/>
    <w:basedOn w:val="a0"/>
    <w:link w:val="5"/>
    <w:rsid w:val="00C70D9C"/>
    <w:rPr>
      <w:rFonts w:ascii="宋体" w:hAnsi="宋体"/>
      <w:bCs/>
      <w:kern w:val="2"/>
      <w:sz w:val="21"/>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Plain Text" w:uiPriority="99"/>
    <w:lsdException w:name="No List" w:uiPriority="99"/>
    <w:lsdException w:name="Balloon Text"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015A"/>
    <w:pPr>
      <w:widowControl w:val="0"/>
      <w:jc w:val="both"/>
    </w:pPr>
    <w:rPr>
      <w:kern w:val="2"/>
      <w:sz w:val="21"/>
      <w:szCs w:val="24"/>
    </w:rPr>
  </w:style>
  <w:style w:type="paragraph" w:styleId="1">
    <w:name w:val="heading 1"/>
    <w:basedOn w:val="a"/>
    <w:next w:val="a"/>
    <w:qFormat/>
    <w:rsid w:val="00382A21"/>
    <w:pPr>
      <w:numPr>
        <w:numId w:val="1"/>
      </w:numPr>
      <w:spacing w:line="360" w:lineRule="auto"/>
      <w:outlineLvl w:val="0"/>
    </w:pPr>
    <w:rPr>
      <w:rFonts w:ascii="黑体" w:eastAsia="黑体" w:hAnsi="黑体"/>
      <w:b/>
    </w:rPr>
  </w:style>
  <w:style w:type="paragraph" w:styleId="2">
    <w:name w:val="heading 2"/>
    <w:basedOn w:val="a"/>
    <w:next w:val="a"/>
    <w:link w:val="2Char"/>
    <w:unhideWhenUsed/>
    <w:qFormat/>
    <w:rsid w:val="00382A21"/>
    <w:pPr>
      <w:numPr>
        <w:ilvl w:val="1"/>
        <w:numId w:val="1"/>
      </w:numPr>
      <w:spacing w:line="360" w:lineRule="auto"/>
      <w:outlineLvl w:val="1"/>
    </w:pPr>
    <w:rPr>
      <w:rFonts w:ascii="宋体" w:hAnsi="宋体" w:cstheme="majorBidi"/>
      <w:bCs/>
      <w:szCs w:val="32"/>
    </w:rPr>
  </w:style>
  <w:style w:type="paragraph" w:styleId="3">
    <w:name w:val="heading 3"/>
    <w:basedOn w:val="a"/>
    <w:next w:val="a"/>
    <w:link w:val="3Char"/>
    <w:qFormat/>
    <w:rsid w:val="00382A21"/>
    <w:pPr>
      <w:numPr>
        <w:ilvl w:val="2"/>
        <w:numId w:val="1"/>
      </w:numPr>
      <w:spacing w:line="360" w:lineRule="auto"/>
      <w:ind w:left="6"/>
      <w:outlineLvl w:val="2"/>
    </w:pPr>
    <w:rPr>
      <w:rFonts w:ascii="宋体" w:hAnsi="宋体"/>
      <w:szCs w:val="20"/>
    </w:rPr>
  </w:style>
  <w:style w:type="paragraph" w:styleId="4">
    <w:name w:val="heading 4"/>
    <w:basedOn w:val="a"/>
    <w:next w:val="a"/>
    <w:link w:val="4Char"/>
    <w:unhideWhenUsed/>
    <w:qFormat/>
    <w:rsid w:val="00382A21"/>
    <w:pPr>
      <w:numPr>
        <w:ilvl w:val="3"/>
        <w:numId w:val="1"/>
      </w:numPr>
      <w:spacing w:line="360" w:lineRule="auto"/>
      <w:outlineLvl w:val="3"/>
    </w:pPr>
    <w:rPr>
      <w:rFonts w:ascii="宋体" w:hAnsi="宋体" w:cstheme="majorBidi"/>
      <w:bCs/>
      <w:szCs w:val="28"/>
    </w:rPr>
  </w:style>
  <w:style w:type="paragraph" w:styleId="5">
    <w:name w:val="heading 5"/>
    <w:basedOn w:val="a"/>
    <w:next w:val="a"/>
    <w:link w:val="5Char"/>
    <w:unhideWhenUsed/>
    <w:qFormat/>
    <w:rsid w:val="00382A21"/>
    <w:pPr>
      <w:numPr>
        <w:ilvl w:val="4"/>
        <w:numId w:val="1"/>
      </w:numPr>
      <w:spacing w:line="360" w:lineRule="auto"/>
      <w:outlineLvl w:val="4"/>
    </w:pPr>
    <w:rPr>
      <w:rFonts w:ascii="宋体" w:hAnsi="宋体"/>
      <w:bCs/>
      <w:szCs w:val="28"/>
    </w:rPr>
  </w:style>
  <w:style w:type="paragraph" w:styleId="6">
    <w:name w:val="heading 6"/>
    <w:basedOn w:val="a"/>
    <w:next w:val="a"/>
    <w:link w:val="6Char"/>
    <w:qFormat/>
    <w:rsid w:val="00382A21"/>
    <w:pPr>
      <w:numPr>
        <w:ilvl w:val="5"/>
        <w:numId w:val="1"/>
      </w:numPr>
      <w:spacing w:line="360" w:lineRule="auto"/>
      <w:outlineLvl w:val="5"/>
    </w:pPr>
    <w:rPr>
      <w:rFonts w:ascii="宋体" w:hAnsi="宋体"/>
      <w:bCs/>
    </w:rPr>
  </w:style>
  <w:style w:type="paragraph" w:styleId="9">
    <w:name w:val="heading 9"/>
    <w:basedOn w:val="a"/>
    <w:next w:val="a"/>
    <w:link w:val="9Char"/>
    <w:qFormat/>
    <w:rsid w:val="00AE425E"/>
    <w:pPr>
      <w:keepNext/>
      <w:keepLines/>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sid w:val="007B58FD"/>
    <w:rPr>
      <w:rFonts w:ascii="宋体" w:hAnsi="宋体"/>
      <w:kern w:val="2"/>
      <w:sz w:val="21"/>
    </w:rPr>
  </w:style>
  <w:style w:type="paragraph" w:styleId="a3">
    <w:name w:val="header"/>
    <w:basedOn w:val="a"/>
    <w:link w:val="Char"/>
    <w:rsid w:val="009E5C55"/>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7B58FD"/>
    <w:rPr>
      <w:kern w:val="2"/>
      <w:sz w:val="18"/>
      <w:szCs w:val="18"/>
    </w:rPr>
  </w:style>
  <w:style w:type="paragraph" w:styleId="10">
    <w:name w:val="toc 1"/>
    <w:basedOn w:val="a"/>
    <w:next w:val="a"/>
    <w:autoRedefine/>
    <w:semiHidden/>
    <w:rsid w:val="00CF71F2"/>
    <w:pPr>
      <w:pBdr>
        <w:top w:val="single" w:sz="4" w:space="1" w:color="auto"/>
        <w:left w:val="single" w:sz="4" w:space="0" w:color="auto"/>
        <w:bottom w:val="single" w:sz="4" w:space="1" w:color="auto"/>
        <w:right w:val="single" w:sz="4" w:space="15" w:color="auto"/>
      </w:pBdr>
      <w:tabs>
        <w:tab w:val="left" w:pos="2730"/>
      </w:tabs>
      <w:adjustRightInd w:val="0"/>
      <w:spacing w:line="360" w:lineRule="auto"/>
      <w:ind w:firstLineChars="200" w:firstLine="420"/>
      <w:textAlignment w:val="baseline"/>
    </w:pPr>
    <w:rPr>
      <w:rFonts w:ascii="楷体_GB2312" w:eastAsia="楷体_GB2312" w:hAnsi="宋体" w:cs="宋体"/>
      <w:color w:val="0000FF"/>
      <w:kern w:val="0"/>
      <w:szCs w:val="21"/>
      <w:lang w:val="eu-ES"/>
    </w:rPr>
  </w:style>
  <w:style w:type="paragraph" w:styleId="a4">
    <w:name w:val="Plain Text"/>
    <w:aliases w:val="普通文字, Char,普通文字 Char,Char, Char Char,纯文本111,普通文字111, Char111, Char2 Char Char111, Char2 Char Char Char Char Char Char Char Char111, Char2 Char Char Char Char Char Char Char111,纯文本 Char2111,纯文本 Char1 Char111, Char Char1 Char111,普通文字 Char1 Char111, Ch"/>
    <w:basedOn w:val="a"/>
    <w:link w:val="Char0"/>
    <w:uiPriority w:val="99"/>
    <w:rsid w:val="009E5C55"/>
    <w:pPr>
      <w:adjustRightInd w:val="0"/>
      <w:spacing w:after="120" w:line="300" w:lineRule="auto"/>
      <w:jc w:val="left"/>
      <w:textAlignment w:val="baseline"/>
    </w:pPr>
    <w:rPr>
      <w:rFonts w:ascii="Courier New" w:hAnsi="Courier New"/>
      <w:kern w:val="0"/>
      <w:szCs w:val="20"/>
    </w:rPr>
  </w:style>
  <w:style w:type="character" w:customStyle="1" w:styleId="Char0">
    <w:name w:val="纯文本 Char"/>
    <w:aliases w:val="普通文字 Char1, Char Char1,普通文字 Char Char,Char Char, Char Char Char,纯文本111 Char,普通文字111 Char, Char111 Char, Char2 Char Char111 Char, Char2 Char Char Char Char Char Char Char Char111 Char, Char2 Char Char Char Char Char Char Char111 Char, Ch Char"/>
    <w:link w:val="a4"/>
    <w:uiPriority w:val="99"/>
    <w:rsid w:val="009E5C55"/>
    <w:rPr>
      <w:rFonts w:ascii="Courier New" w:eastAsia="宋体" w:hAnsi="Courier New"/>
      <w:sz w:val="21"/>
      <w:lang w:val="en-US" w:eastAsia="zh-CN" w:bidi="ar-SA"/>
    </w:rPr>
  </w:style>
  <w:style w:type="paragraph" w:styleId="30">
    <w:name w:val="Body Text Indent 3"/>
    <w:basedOn w:val="a"/>
    <w:rsid w:val="009E5C55"/>
    <w:pPr>
      <w:pBdr>
        <w:top w:val="single" w:sz="4" w:space="1" w:color="auto"/>
        <w:left w:val="single" w:sz="4" w:space="4" w:color="auto"/>
        <w:bottom w:val="single" w:sz="4" w:space="1" w:color="auto"/>
        <w:right w:val="single" w:sz="4" w:space="4" w:color="auto"/>
      </w:pBdr>
      <w:spacing w:after="80" w:line="360" w:lineRule="auto"/>
      <w:ind w:firstLine="420"/>
    </w:pPr>
    <w:rPr>
      <w:rFonts w:eastAsia="隶书"/>
      <w:szCs w:val="20"/>
    </w:rPr>
  </w:style>
  <w:style w:type="paragraph" w:styleId="a5">
    <w:name w:val="Body Text Indent"/>
    <w:basedOn w:val="a"/>
    <w:link w:val="Char1"/>
    <w:rsid w:val="009E5C55"/>
    <w:pPr>
      <w:spacing w:after="80" w:line="312" w:lineRule="auto"/>
      <w:ind w:firstLine="540"/>
    </w:pPr>
    <w:rPr>
      <w:rFonts w:ascii="宋体"/>
      <w:szCs w:val="20"/>
    </w:rPr>
  </w:style>
  <w:style w:type="character" w:customStyle="1" w:styleId="Char1">
    <w:name w:val="正文文本缩进 Char"/>
    <w:link w:val="a5"/>
    <w:rsid w:val="007B58FD"/>
    <w:rPr>
      <w:rFonts w:ascii="宋体"/>
      <w:kern w:val="2"/>
      <w:sz w:val="21"/>
    </w:rPr>
  </w:style>
  <w:style w:type="paragraph" w:styleId="a6">
    <w:name w:val="Normal Indent"/>
    <w:basedOn w:val="a"/>
    <w:rsid w:val="009E5C55"/>
    <w:pPr>
      <w:ind w:firstLine="420"/>
    </w:pPr>
    <w:rPr>
      <w:szCs w:val="20"/>
    </w:rPr>
  </w:style>
  <w:style w:type="character" w:styleId="a7">
    <w:name w:val="page number"/>
    <w:basedOn w:val="a0"/>
    <w:rsid w:val="009E5C55"/>
  </w:style>
  <w:style w:type="paragraph" w:styleId="a8">
    <w:name w:val="footer"/>
    <w:basedOn w:val="a"/>
    <w:link w:val="Char2"/>
    <w:rsid w:val="009E5C55"/>
    <w:pPr>
      <w:tabs>
        <w:tab w:val="center" w:pos="4153"/>
        <w:tab w:val="right" w:pos="8306"/>
      </w:tabs>
      <w:snapToGrid w:val="0"/>
      <w:jc w:val="left"/>
    </w:pPr>
    <w:rPr>
      <w:sz w:val="18"/>
      <w:szCs w:val="20"/>
    </w:rPr>
  </w:style>
  <w:style w:type="character" w:customStyle="1" w:styleId="Char2">
    <w:name w:val="页脚 Char"/>
    <w:link w:val="a8"/>
    <w:rsid w:val="007B58FD"/>
    <w:rPr>
      <w:kern w:val="2"/>
      <w:sz w:val="18"/>
    </w:rPr>
  </w:style>
  <w:style w:type="paragraph" w:styleId="a9">
    <w:name w:val="Balloon Text"/>
    <w:basedOn w:val="a"/>
    <w:link w:val="Char3"/>
    <w:rsid w:val="009E5C55"/>
    <w:rPr>
      <w:sz w:val="18"/>
      <w:szCs w:val="18"/>
    </w:rPr>
  </w:style>
  <w:style w:type="character" w:customStyle="1" w:styleId="Char3">
    <w:name w:val="批注框文本 Char"/>
    <w:link w:val="a9"/>
    <w:rsid w:val="007B58FD"/>
    <w:rPr>
      <w:kern w:val="2"/>
      <w:sz w:val="18"/>
      <w:szCs w:val="18"/>
    </w:rPr>
  </w:style>
  <w:style w:type="paragraph" w:styleId="aa">
    <w:name w:val="Normal (Web)"/>
    <w:basedOn w:val="a"/>
    <w:rsid w:val="009E5C55"/>
    <w:pPr>
      <w:widowControl/>
      <w:spacing w:before="100" w:beforeAutospacing="1" w:after="100" w:afterAutospacing="1"/>
      <w:jc w:val="left"/>
    </w:pPr>
    <w:rPr>
      <w:rFonts w:ascii="宋体" w:hAnsi="宋体" w:cs="宋体"/>
      <w:kern w:val="0"/>
      <w:sz w:val="24"/>
    </w:rPr>
  </w:style>
  <w:style w:type="paragraph" w:customStyle="1" w:styleId="20">
    <w:name w:val="2"/>
    <w:basedOn w:val="a"/>
    <w:next w:val="a4"/>
    <w:rsid w:val="009E5C55"/>
    <w:pPr>
      <w:adjustRightInd w:val="0"/>
      <w:spacing w:after="120" w:line="300" w:lineRule="auto"/>
      <w:jc w:val="left"/>
      <w:textAlignment w:val="baseline"/>
    </w:pPr>
    <w:rPr>
      <w:rFonts w:ascii="Courier New" w:hAnsi="Courier New"/>
      <w:kern w:val="0"/>
      <w:szCs w:val="20"/>
    </w:rPr>
  </w:style>
  <w:style w:type="paragraph" w:styleId="21">
    <w:name w:val="Body Text Indent 2"/>
    <w:basedOn w:val="a"/>
    <w:rsid w:val="009E5C55"/>
    <w:pPr>
      <w:spacing w:line="360" w:lineRule="auto"/>
      <w:ind w:right="3" w:firstLine="480"/>
    </w:pPr>
    <w:rPr>
      <w:rFonts w:ascii="宋体"/>
      <w:color w:val="FF0000"/>
    </w:rPr>
  </w:style>
  <w:style w:type="paragraph" w:customStyle="1" w:styleId="11">
    <w:name w:val="1"/>
    <w:basedOn w:val="a"/>
    <w:next w:val="a4"/>
    <w:rsid w:val="009E5C55"/>
    <w:pPr>
      <w:adjustRightInd w:val="0"/>
      <w:spacing w:after="120" w:line="300" w:lineRule="auto"/>
      <w:jc w:val="left"/>
      <w:textAlignment w:val="baseline"/>
    </w:pPr>
    <w:rPr>
      <w:rFonts w:ascii="Courier New" w:hAnsi="Courier New"/>
      <w:kern w:val="0"/>
      <w:szCs w:val="20"/>
    </w:rPr>
  </w:style>
  <w:style w:type="character" w:styleId="ab">
    <w:name w:val="annotation reference"/>
    <w:uiPriority w:val="99"/>
    <w:rsid w:val="009E5C55"/>
    <w:rPr>
      <w:sz w:val="21"/>
      <w:szCs w:val="21"/>
    </w:rPr>
  </w:style>
  <w:style w:type="paragraph" w:styleId="ac">
    <w:name w:val="annotation text"/>
    <w:basedOn w:val="a"/>
    <w:link w:val="Char4"/>
    <w:uiPriority w:val="99"/>
    <w:rsid w:val="009E5C55"/>
    <w:pPr>
      <w:jc w:val="left"/>
    </w:pPr>
  </w:style>
  <w:style w:type="character" w:customStyle="1" w:styleId="Char4">
    <w:name w:val="批注文字 Char"/>
    <w:link w:val="ac"/>
    <w:uiPriority w:val="99"/>
    <w:rsid w:val="007B58FD"/>
    <w:rPr>
      <w:kern w:val="2"/>
      <w:sz w:val="21"/>
      <w:szCs w:val="24"/>
    </w:rPr>
  </w:style>
  <w:style w:type="paragraph" w:styleId="ad">
    <w:name w:val="Date"/>
    <w:basedOn w:val="a"/>
    <w:next w:val="a"/>
    <w:link w:val="Char5"/>
    <w:rsid w:val="009E5C55"/>
    <w:rPr>
      <w:rFonts w:ascii="宋体" w:hint="eastAsia"/>
      <w:sz w:val="24"/>
      <w:szCs w:val="20"/>
    </w:rPr>
  </w:style>
  <w:style w:type="character" w:customStyle="1" w:styleId="Char5">
    <w:name w:val="日期 Char"/>
    <w:link w:val="ad"/>
    <w:rsid w:val="007B58FD"/>
    <w:rPr>
      <w:rFonts w:ascii="宋体"/>
      <w:kern w:val="2"/>
      <w:sz w:val="24"/>
    </w:rPr>
  </w:style>
  <w:style w:type="table" w:styleId="ae">
    <w:name w:val="Table Grid"/>
    <w:basedOn w:val="a1"/>
    <w:uiPriority w:val="59"/>
    <w:rsid w:val="009E5C5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E5C55"/>
    <w:pPr>
      <w:widowControl w:val="0"/>
      <w:autoSpaceDE w:val="0"/>
      <w:autoSpaceDN w:val="0"/>
      <w:adjustRightInd w:val="0"/>
    </w:pPr>
    <w:rPr>
      <w:rFonts w:ascii="华文中宋" w:eastAsia="华文中宋"/>
      <w:color w:val="000000"/>
      <w:sz w:val="24"/>
      <w:szCs w:val="24"/>
    </w:rPr>
  </w:style>
  <w:style w:type="paragraph" w:customStyle="1" w:styleId="CharCharCharCharCharChar">
    <w:name w:val="Char Char Char Char Char Char"/>
    <w:basedOn w:val="a"/>
    <w:rsid w:val="009E5C55"/>
    <w:rPr>
      <w:rFonts w:ascii="Tahoma" w:hAnsi="Tahoma"/>
      <w:sz w:val="24"/>
      <w:szCs w:val="20"/>
    </w:rPr>
  </w:style>
  <w:style w:type="paragraph" w:styleId="af">
    <w:name w:val="annotation subject"/>
    <w:basedOn w:val="ac"/>
    <w:next w:val="ac"/>
    <w:link w:val="Char6"/>
    <w:rsid w:val="005C6463"/>
    <w:rPr>
      <w:b/>
      <w:bCs/>
    </w:rPr>
  </w:style>
  <w:style w:type="character" w:customStyle="1" w:styleId="Char6">
    <w:name w:val="批注主题 Char"/>
    <w:link w:val="af"/>
    <w:rsid w:val="007B58FD"/>
    <w:rPr>
      <w:b/>
      <w:bCs/>
      <w:kern w:val="2"/>
      <w:sz w:val="21"/>
      <w:szCs w:val="24"/>
    </w:rPr>
  </w:style>
  <w:style w:type="paragraph" w:styleId="af0">
    <w:name w:val="List Bullet"/>
    <w:basedOn w:val="a"/>
    <w:autoRedefine/>
    <w:rsid w:val="0046612E"/>
    <w:pPr>
      <w:tabs>
        <w:tab w:val="num" w:pos="360"/>
        <w:tab w:val="num" w:pos="780"/>
      </w:tabs>
      <w:ind w:leftChars="200" w:left="360" w:hangingChars="200" w:hanging="360"/>
    </w:pPr>
    <w:rPr>
      <w:szCs w:val="21"/>
    </w:rPr>
  </w:style>
  <w:style w:type="paragraph" w:customStyle="1" w:styleId="CharCharCharCharCharChar1CharCharChar">
    <w:name w:val="Char Char Char Char Char Char1 Char Char Char"/>
    <w:basedOn w:val="a"/>
    <w:rsid w:val="0058246E"/>
    <w:pPr>
      <w:autoSpaceDE w:val="0"/>
      <w:autoSpaceDN w:val="0"/>
      <w:adjustRightInd w:val="0"/>
      <w:jc w:val="left"/>
      <w:textAlignment w:val="baseline"/>
    </w:pPr>
    <w:rPr>
      <w:rFonts w:eastAsia="方正仿宋简体"/>
      <w:sz w:val="32"/>
      <w:szCs w:val="20"/>
    </w:rPr>
  </w:style>
  <w:style w:type="character" w:customStyle="1" w:styleId="CharChar2">
    <w:name w:val="Char Char2"/>
    <w:rsid w:val="00BA22BA"/>
    <w:rPr>
      <w:rFonts w:ascii="Courier New" w:eastAsia="宋体" w:hAnsi="Courier New"/>
      <w:sz w:val="21"/>
      <w:lang w:val="en-US" w:eastAsia="zh-CN" w:bidi="ar-SA"/>
    </w:rPr>
  </w:style>
  <w:style w:type="character" w:customStyle="1" w:styleId="CharChar1">
    <w:name w:val="普通文字 Char Char1"/>
    <w:rsid w:val="00233434"/>
    <w:rPr>
      <w:rFonts w:ascii="Courier New" w:eastAsia="宋体" w:hAnsi="Courier New"/>
      <w:sz w:val="21"/>
      <w:lang w:val="en-US" w:eastAsia="zh-CN" w:bidi="ar-SA"/>
    </w:rPr>
  </w:style>
  <w:style w:type="paragraph" w:customStyle="1" w:styleId="Pa5">
    <w:name w:val="Pa5"/>
    <w:basedOn w:val="Default"/>
    <w:next w:val="Default"/>
    <w:rsid w:val="00EE23EE"/>
    <w:pPr>
      <w:spacing w:line="241" w:lineRule="atLeast"/>
    </w:pPr>
    <w:rPr>
      <w:rFonts w:ascii="FZZD Extra JW" w:eastAsia="FZZD Extra JW"/>
      <w:color w:val="auto"/>
    </w:rPr>
  </w:style>
  <w:style w:type="character" w:customStyle="1" w:styleId="A70">
    <w:name w:val="A7"/>
    <w:rsid w:val="00EE23EE"/>
    <w:rPr>
      <w:rFonts w:cs="FZZD Extra JW"/>
      <w:color w:val="000000"/>
      <w:sz w:val="18"/>
      <w:szCs w:val="18"/>
    </w:rPr>
  </w:style>
  <w:style w:type="paragraph" w:customStyle="1" w:styleId="Char1CharCharCharCharChar1Char">
    <w:name w:val="Char1 Char Char Char Char Char1 Char"/>
    <w:basedOn w:val="a"/>
    <w:rsid w:val="003743A8"/>
    <w:pPr>
      <w:widowControl/>
      <w:spacing w:after="160" w:line="240" w:lineRule="exact"/>
      <w:jc w:val="left"/>
    </w:pPr>
    <w:rPr>
      <w:rFonts w:ascii="Verdana" w:hAnsi="Verdana"/>
      <w:kern w:val="0"/>
      <w:sz w:val="20"/>
      <w:szCs w:val="20"/>
      <w:lang w:eastAsia="en-US"/>
    </w:rPr>
  </w:style>
  <w:style w:type="paragraph" w:styleId="af1">
    <w:name w:val="Document Map"/>
    <w:basedOn w:val="a"/>
    <w:link w:val="Char7"/>
    <w:rsid w:val="009E433B"/>
    <w:pPr>
      <w:shd w:val="clear" w:color="auto" w:fill="000080"/>
    </w:pPr>
  </w:style>
  <w:style w:type="character" w:customStyle="1" w:styleId="Char7">
    <w:name w:val="文档结构图 Char"/>
    <w:link w:val="af1"/>
    <w:rsid w:val="007B58FD"/>
    <w:rPr>
      <w:kern w:val="2"/>
      <w:sz w:val="21"/>
      <w:szCs w:val="24"/>
      <w:shd w:val="clear" w:color="auto" w:fill="000080"/>
    </w:rPr>
  </w:style>
  <w:style w:type="character" w:customStyle="1" w:styleId="f14b1">
    <w:name w:val="f14b1"/>
    <w:rsid w:val="00520E32"/>
    <w:rPr>
      <w:b/>
      <w:bCs/>
      <w:sz w:val="21"/>
      <w:szCs w:val="21"/>
    </w:rPr>
  </w:style>
  <w:style w:type="paragraph" w:styleId="af2">
    <w:name w:val="Revision"/>
    <w:hidden/>
    <w:uiPriority w:val="99"/>
    <w:semiHidden/>
    <w:rsid w:val="00F95C1E"/>
    <w:rPr>
      <w:kern w:val="2"/>
      <w:sz w:val="21"/>
      <w:szCs w:val="24"/>
    </w:rPr>
  </w:style>
  <w:style w:type="character" w:styleId="af3">
    <w:name w:val="Hyperlink"/>
    <w:rsid w:val="00295229"/>
    <w:rPr>
      <w:strike w:val="0"/>
      <w:dstrike w:val="0"/>
      <w:color w:val="666666"/>
      <w:u w:val="none"/>
    </w:rPr>
  </w:style>
  <w:style w:type="paragraph" w:customStyle="1" w:styleId="af4">
    <w:name w:val="附注－正文"/>
    <w:basedOn w:val="a5"/>
    <w:rsid w:val="005C1A60"/>
    <w:pPr>
      <w:adjustRightInd w:val="0"/>
      <w:snapToGrid w:val="0"/>
      <w:spacing w:afterLines="50" w:after="156" w:line="360" w:lineRule="auto"/>
      <w:ind w:firstLineChars="200" w:firstLine="200"/>
    </w:pPr>
    <w:rPr>
      <w:rFonts w:ascii="Times New Roman"/>
    </w:rPr>
  </w:style>
  <w:style w:type="paragraph" w:styleId="af5">
    <w:name w:val="Body Text"/>
    <w:basedOn w:val="a"/>
    <w:link w:val="Char8"/>
    <w:rsid w:val="002D47A5"/>
    <w:pPr>
      <w:spacing w:after="120"/>
    </w:pPr>
  </w:style>
  <w:style w:type="character" w:customStyle="1" w:styleId="Char8">
    <w:name w:val="正文文本 Char"/>
    <w:link w:val="af5"/>
    <w:rsid w:val="002D47A5"/>
    <w:rPr>
      <w:kern w:val="2"/>
      <w:sz w:val="21"/>
      <w:szCs w:val="24"/>
    </w:rPr>
  </w:style>
  <w:style w:type="paragraph" w:styleId="af6">
    <w:name w:val="List Paragraph"/>
    <w:basedOn w:val="a"/>
    <w:uiPriority w:val="1"/>
    <w:qFormat/>
    <w:rsid w:val="00266872"/>
    <w:pPr>
      <w:autoSpaceDE w:val="0"/>
      <w:autoSpaceDN w:val="0"/>
      <w:adjustRightInd w:val="0"/>
      <w:jc w:val="left"/>
    </w:pPr>
    <w:rPr>
      <w:kern w:val="0"/>
      <w:sz w:val="24"/>
    </w:rPr>
  </w:style>
  <w:style w:type="paragraph" w:customStyle="1" w:styleId="15">
    <w:name w:val="15"/>
    <w:basedOn w:val="a"/>
    <w:rsid w:val="00CC6B65"/>
    <w:pPr>
      <w:widowControl/>
      <w:jc w:val="left"/>
    </w:pPr>
    <w:rPr>
      <w:rFonts w:ascii="宋体" w:hAnsi="宋体" w:cs="宋体"/>
      <w:kern w:val="0"/>
      <w:sz w:val="24"/>
    </w:rPr>
  </w:style>
  <w:style w:type="character" w:styleId="af7">
    <w:name w:val="Emphasis"/>
    <w:qFormat/>
    <w:rsid w:val="00CC6B65"/>
    <w:rPr>
      <w:i/>
      <w:iCs/>
    </w:rPr>
  </w:style>
  <w:style w:type="character" w:customStyle="1" w:styleId="apple-converted-space">
    <w:name w:val="apple-converted-space"/>
    <w:rsid w:val="00CC6B65"/>
  </w:style>
  <w:style w:type="character" w:customStyle="1" w:styleId="6Char">
    <w:name w:val="标题 6 Char"/>
    <w:link w:val="6"/>
    <w:rsid w:val="00AE425E"/>
    <w:rPr>
      <w:rFonts w:ascii="宋体" w:hAnsi="宋体"/>
      <w:bCs/>
      <w:kern w:val="2"/>
      <w:sz w:val="21"/>
      <w:szCs w:val="24"/>
    </w:rPr>
  </w:style>
  <w:style w:type="character" w:customStyle="1" w:styleId="9Char">
    <w:name w:val="标题 9 Char"/>
    <w:link w:val="9"/>
    <w:semiHidden/>
    <w:rsid w:val="00AE425E"/>
    <w:rPr>
      <w:rFonts w:ascii="Cambria" w:eastAsia="宋体" w:hAnsi="Cambria" w:cs="Times New Roman"/>
      <w:kern w:val="2"/>
      <w:sz w:val="21"/>
      <w:szCs w:val="21"/>
    </w:rPr>
  </w:style>
  <w:style w:type="paragraph" w:styleId="af8">
    <w:name w:val="No Spacing"/>
    <w:uiPriority w:val="1"/>
    <w:qFormat/>
    <w:rsid w:val="00DC04DF"/>
    <w:pPr>
      <w:widowControl w:val="0"/>
      <w:jc w:val="both"/>
    </w:pPr>
    <w:rPr>
      <w:rFonts w:ascii="Calibri" w:hAnsi="Calibri"/>
      <w:kern w:val="2"/>
      <w:sz w:val="21"/>
      <w:szCs w:val="22"/>
    </w:rPr>
  </w:style>
  <w:style w:type="table" w:customStyle="1" w:styleId="12">
    <w:name w:val="网格型1"/>
    <w:basedOn w:val="a1"/>
    <w:next w:val="ae"/>
    <w:uiPriority w:val="59"/>
    <w:rsid w:val="006F077F"/>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Title"/>
    <w:basedOn w:val="a"/>
    <w:link w:val="Char9"/>
    <w:qFormat/>
    <w:rsid w:val="00FD5011"/>
    <w:pPr>
      <w:widowControl/>
      <w:tabs>
        <w:tab w:val="left" w:pos="595"/>
      </w:tabs>
      <w:overflowPunct w:val="0"/>
      <w:autoSpaceDE w:val="0"/>
      <w:autoSpaceDN w:val="0"/>
      <w:adjustRightInd w:val="0"/>
      <w:spacing w:before="240" w:after="100"/>
      <w:jc w:val="center"/>
      <w:textAlignment w:val="baseline"/>
    </w:pPr>
    <w:rPr>
      <w:rFonts w:ascii="Arial Black" w:hAnsi="Arial Black"/>
      <w:noProof/>
      <w:kern w:val="0"/>
      <w:sz w:val="48"/>
      <w:szCs w:val="20"/>
      <w:lang w:val="x-none" w:eastAsia="x-none"/>
    </w:rPr>
  </w:style>
  <w:style w:type="character" w:customStyle="1" w:styleId="Char9">
    <w:name w:val="标题 Char"/>
    <w:basedOn w:val="a0"/>
    <w:link w:val="af9"/>
    <w:rsid w:val="00FD5011"/>
    <w:rPr>
      <w:rFonts w:ascii="Arial Black" w:hAnsi="Arial Black"/>
      <w:noProof/>
      <w:sz w:val="48"/>
      <w:lang w:val="x-none" w:eastAsia="x-none"/>
    </w:rPr>
  </w:style>
  <w:style w:type="character" w:customStyle="1" w:styleId="Char10">
    <w:name w:val="纯文本 Char1"/>
    <w:aliases w:val="普通文字 Char2, Char Char2,普通文字 Char Char2,Char Char1, Char Char Char1,纯文本111 Char1,普通文字111 Char1, Char111 Char1, Char2 Char Char111 Char1, Char2 Char Char Char Char Char Char Char Char111 Char1, Char2 Char Char Char Char Char Char Char111 Char1"/>
    <w:uiPriority w:val="99"/>
    <w:rsid w:val="00FD5011"/>
    <w:rPr>
      <w:rFonts w:ascii="Courier New" w:eastAsia="宋体" w:hAnsi="Courier New"/>
      <w:sz w:val="21"/>
      <w:lang w:val="en-US" w:eastAsia="zh-CN" w:bidi="ar-SA"/>
    </w:rPr>
  </w:style>
  <w:style w:type="character" w:customStyle="1" w:styleId="Char11">
    <w:name w:val="正文文本缩进 Char1"/>
    <w:rsid w:val="00FD5011"/>
    <w:rPr>
      <w:rFonts w:ascii="宋体"/>
      <w:kern w:val="2"/>
      <w:sz w:val="21"/>
    </w:rPr>
  </w:style>
  <w:style w:type="character" w:customStyle="1" w:styleId="2Char">
    <w:name w:val="标题 2 Char"/>
    <w:basedOn w:val="a0"/>
    <w:link w:val="2"/>
    <w:rsid w:val="00C70D9C"/>
    <w:rPr>
      <w:rFonts w:ascii="宋体" w:hAnsi="宋体" w:cstheme="majorBidi"/>
      <w:bCs/>
      <w:kern w:val="2"/>
      <w:sz w:val="21"/>
      <w:szCs w:val="32"/>
    </w:rPr>
  </w:style>
  <w:style w:type="character" w:customStyle="1" w:styleId="4Char">
    <w:name w:val="标题 4 Char"/>
    <w:basedOn w:val="a0"/>
    <w:link w:val="4"/>
    <w:rsid w:val="00C70D9C"/>
    <w:rPr>
      <w:rFonts w:ascii="宋体" w:hAnsi="宋体" w:cstheme="majorBidi"/>
      <w:bCs/>
      <w:kern w:val="2"/>
      <w:sz w:val="21"/>
      <w:szCs w:val="28"/>
    </w:rPr>
  </w:style>
  <w:style w:type="character" w:customStyle="1" w:styleId="5Char">
    <w:name w:val="标题 5 Char"/>
    <w:basedOn w:val="a0"/>
    <w:link w:val="5"/>
    <w:rsid w:val="00C70D9C"/>
    <w:rPr>
      <w:rFonts w:ascii="宋体" w:hAnsi="宋体"/>
      <w:bCs/>
      <w:kern w:val="2"/>
      <w:sz w:val="21"/>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809450">
      <w:bodyDiv w:val="1"/>
      <w:marLeft w:val="0"/>
      <w:marRight w:val="0"/>
      <w:marTop w:val="0"/>
      <w:marBottom w:val="0"/>
      <w:divBdr>
        <w:top w:val="none" w:sz="0" w:space="0" w:color="auto"/>
        <w:left w:val="none" w:sz="0" w:space="0" w:color="auto"/>
        <w:bottom w:val="none" w:sz="0" w:space="0" w:color="auto"/>
        <w:right w:val="none" w:sz="0" w:space="0" w:color="auto"/>
      </w:divBdr>
    </w:div>
    <w:div w:id="466171762">
      <w:bodyDiv w:val="1"/>
      <w:marLeft w:val="0"/>
      <w:marRight w:val="0"/>
      <w:marTop w:val="0"/>
      <w:marBottom w:val="0"/>
      <w:divBdr>
        <w:top w:val="none" w:sz="0" w:space="0" w:color="auto"/>
        <w:left w:val="none" w:sz="0" w:space="0" w:color="auto"/>
        <w:bottom w:val="none" w:sz="0" w:space="0" w:color="auto"/>
        <w:right w:val="none" w:sz="0" w:space="0" w:color="auto"/>
      </w:divBdr>
    </w:div>
    <w:div w:id="1130317732">
      <w:bodyDiv w:val="1"/>
      <w:marLeft w:val="0"/>
      <w:marRight w:val="0"/>
      <w:marTop w:val="0"/>
      <w:marBottom w:val="0"/>
      <w:divBdr>
        <w:top w:val="none" w:sz="0" w:space="0" w:color="auto"/>
        <w:left w:val="none" w:sz="0" w:space="0" w:color="auto"/>
        <w:bottom w:val="none" w:sz="0" w:space="0" w:color="auto"/>
        <w:right w:val="none" w:sz="0" w:space="0" w:color="auto"/>
      </w:divBdr>
    </w:div>
    <w:div w:id="1517577949">
      <w:bodyDiv w:val="1"/>
      <w:marLeft w:val="0"/>
      <w:marRight w:val="0"/>
      <w:marTop w:val="0"/>
      <w:marBottom w:val="0"/>
      <w:divBdr>
        <w:top w:val="none" w:sz="0" w:space="0" w:color="auto"/>
        <w:left w:val="none" w:sz="0" w:space="0" w:color="auto"/>
        <w:bottom w:val="none" w:sz="0" w:space="0" w:color="auto"/>
        <w:right w:val="none" w:sz="0" w:space="0" w:color="auto"/>
      </w:divBdr>
    </w:div>
    <w:div w:id="1529222113">
      <w:bodyDiv w:val="1"/>
      <w:marLeft w:val="0"/>
      <w:marRight w:val="0"/>
      <w:marTop w:val="0"/>
      <w:marBottom w:val="0"/>
      <w:divBdr>
        <w:top w:val="none" w:sz="0" w:space="0" w:color="auto"/>
        <w:left w:val="none" w:sz="0" w:space="0" w:color="auto"/>
        <w:bottom w:val="none" w:sz="0" w:space="0" w:color="auto"/>
        <w:right w:val="none" w:sz="0" w:space="0" w:color="auto"/>
      </w:divBdr>
    </w:div>
    <w:div w:id="1568030609">
      <w:bodyDiv w:val="1"/>
      <w:marLeft w:val="0"/>
      <w:marRight w:val="0"/>
      <w:marTop w:val="0"/>
      <w:marBottom w:val="0"/>
      <w:divBdr>
        <w:top w:val="none" w:sz="0" w:space="0" w:color="auto"/>
        <w:left w:val="none" w:sz="0" w:space="0" w:color="auto"/>
        <w:bottom w:val="none" w:sz="0" w:space="0" w:color="auto"/>
        <w:right w:val="none" w:sz="0" w:space="0" w:color="auto"/>
      </w:divBdr>
    </w:div>
    <w:div w:id="1717656373">
      <w:bodyDiv w:val="1"/>
      <w:marLeft w:val="0"/>
      <w:marRight w:val="0"/>
      <w:marTop w:val="0"/>
      <w:marBottom w:val="0"/>
      <w:divBdr>
        <w:top w:val="none" w:sz="0" w:space="0" w:color="auto"/>
        <w:left w:val="none" w:sz="0" w:space="0" w:color="auto"/>
        <w:bottom w:val="none" w:sz="0" w:space="0" w:color="auto"/>
        <w:right w:val="none" w:sz="0" w:space="0" w:color="auto"/>
      </w:divBdr>
    </w:div>
    <w:div w:id="1862039154">
      <w:bodyDiv w:val="1"/>
      <w:marLeft w:val="0"/>
      <w:marRight w:val="0"/>
      <w:marTop w:val="0"/>
      <w:marBottom w:val="0"/>
      <w:divBdr>
        <w:top w:val="none" w:sz="0" w:space="0" w:color="auto"/>
        <w:left w:val="none" w:sz="0" w:space="0" w:color="auto"/>
        <w:bottom w:val="none" w:sz="0" w:space="0" w:color="auto"/>
        <w:right w:val="none" w:sz="0" w:space="0" w:color="auto"/>
      </w:divBdr>
    </w:div>
    <w:div w:id="1992633991">
      <w:bodyDiv w:val="1"/>
      <w:marLeft w:val="0"/>
      <w:marRight w:val="0"/>
      <w:marTop w:val="0"/>
      <w:marBottom w:val="0"/>
      <w:divBdr>
        <w:top w:val="none" w:sz="0" w:space="0" w:color="auto"/>
        <w:left w:val="none" w:sz="0" w:space="0" w:color="auto"/>
        <w:bottom w:val="none" w:sz="0" w:space="0" w:color="auto"/>
        <w:right w:val="none" w:sz="0" w:space="0" w:color="auto"/>
      </w:divBdr>
    </w:div>
    <w:div w:id="211740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FD288-27DD-4146-AC5B-AE96CF7BD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9787</Words>
  <Characters>55787</Characters>
  <Application>Microsoft Office Word</Application>
  <DocSecurity>0</DocSecurity>
  <Lines>464</Lines>
  <Paragraphs>130</Paragraphs>
  <ScaleCrop>false</ScaleCrop>
  <Company>Microsoft</Company>
  <LinksUpToDate>false</LinksUpToDate>
  <CharactersWithSpaces>65444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上市公司中期或年度财务报表附注参考格式（本附注首页空两行）</dc:title>
  <dc:creator>ibm</dc:creator>
  <cp:lastModifiedBy>张三</cp:lastModifiedBy>
  <cp:revision>2</cp:revision>
  <cp:lastPrinted>2013-01-15T00:48:00Z</cp:lastPrinted>
  <dcterms:created xsi:type="dcterms:W3CDTF">2022-03-18T06:56:00Z</dcterms:created>
  <dcterms:modified xsi:type="dcterms:W3CDTF">2022-03-18T06:56:00Z</dcterms:modified>
</cp:coreProperties>
</file>